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377F5" w14:textId="77777777" w:rsidR="00EE364B" w:rsidRPr="00E66EB6" w:rsidRDefault="00EE364B" w:rsidP="00EE364B">
      <w:pPr>
        <w:pStyle w:val="affffff"/>
        <w:framePr w:wrap="around"/>
      </w:pPr>
      <w:r w:rsidRPr="00E66EB6">
        <w:rPr>
          <w:rFonts w:ascii="Times New Roman"/>
        </w:rPr>
        <w:fldChar w:fldCharType="begin"/>
      </w:r>
      <w:r w:rsidRPr="00E66EB6">
        <w:rPr>
          <w:rFonts w:ascii="Times New Roman"/>
        </w:rPr>
        <w:instrText xml:space="preserve"> MACROBUTTON MTEditEquationSection2 </w:instrText>
      </w:r>
      <w:r w:rsidRPr="00E66EB6">
        <w:rPr>
          <w:rStyle w:val="MTEquationSection"/>
          <w:color w:val="auto"/>
        </w:rPr>
        <w:instrText>Equation Chapter 1 Section 1</w:instrText>
      </w:r>
      <w:r w:rsidRPr="00E66EB6">
        <w:rPr>
          <w:rFonts w:ascii="Times New Roman"/>
        </w:rPr>
        <w:fldChar w:fldCharType="begin"/>
      </w:r>
      <w:r w:rsidRPr="00E66EB6">
        <w:rPr>
          <w:rFonts w:ascii="Times New Roman"/>
        </w:rPr>
        <w:instrText xml:space="preserve"> SEQ MTEqn \r \h \* MERGEFORMAT </w:instrText>
      </w:r>
      <w:r w:rsidRPr="00E66EB6">
        <w:rPr>
          <w:rFonts w:ascii="Times New Roman"/>
        </w:rPr>
        <w:fldChar w:fldCharType="end"/>
      </w:r>
      <w:r w:rsidRPr="00E66EB6">
        <w:rPr>
          <w:rFonts w:ascii="Times New Roman"/>
        </w:rPr>
        <w:fldChar w:fldCharType="begin"/>
      </w:r>
      <w:r w:rsidRPr="00E66EB6">
        <w:rPr>
          <w:rFonts w:ascii="Times New Roman"/>
        </w:rPr>
        <w:instrText xml:space="preserve"> SEQ MTSec \r 1 \h \* MERGEFORMAT </w:instrText>
      </w:r>
      <w:r w:rsidRPr="00E66EB6">
        <w:rPr>
          <w:rFonts w:ascii="Times New Roman"/>
        </w:rPr>
        <w:fldChar w:fldCharType="end"/>
      </w:r>
      <w:r w:rsidRPr="00E66EB6">
        <w:rPr>
          <w:rFonts w:ascii="Times New Roman"/>
        </w:rPr>
        <w:fldChar w:fldCharType="begin"/>
      </w:r>
      <w:r w:rsidRPr="00E66EB6">
        <w:rPr>
          <w:rFonts w:ascii="Times New Roman"/>
        </w:rPr>
        <w:instrText xml:space="preserve"> SEQ MTChap \r 1 \h \* MERGEFORMAT </w:instrText>
      </w:r>
      <w:r w:rsidRPr="00E66EB6">
        <w:rPr>
          <w:rFonts w:ascii="Times New Roman"/>
        </w:rPr>
        <w:fldChar w:fldCharType="end"/>
      </w:r>
      <w:r w:rsidRPr="00E66EB6">
        <w:rPr>
          <w:rFonts w:ascii="Times New Roman"/>
        </w:rPr>
        <w:fldChar w:fldCharType="end"/>
      </w:r>
      <w:r w:rsidRPr="00E66EB6">
        <w:rPr>
          <w:rFonts w:ascii="Times New Roman"/>
        </w:rPr>
        <w:t>ICS</w:t>
      </w:r>
      <w:r w:rsidRPr="00E66EB6">
        <w:rPr>
          <w:rFonts w:hAnsi="黑体"/>
        </w:rPr>
        <w:t> </w:t>
      </w:r>
      <w:r w:rsidRPr="00E66EB6">
        <w:fldChar w:fldCharType="begin">
          <w:ffData>
            <w:name w:val="ICS"/>
            <w:enabled/>
            <w:calcOnExit w:val="0"/>
            <w:helpText w:type="autoText" w:val="请输入正确的ICS号："/>
            <w:textInput>
              <w:default w:val="35.040"/>
            </w:textInput>
          </w:ffData>
        </w:fldChar>
      </w:r>
      <w:bookmarkStart w:id="0" w:name="ICS"/>
      <w:r w:rsidRPr="00E66EB6">
        <w:instrText xml:space="preserve"> FORMTEXT </w:instrText>
      </w:r>
      <w:r w:rsidRPr="00E66EB6">
        <w:fldChar w:fldCharType="separate"/>
      </w:r>
      <w:r w:rsidRPr="00E66EB6">
        <w:rPr>
          <w:noProof/>
        </w:rPr>
        <w:t>35.040</w:t>
      </w:r>
      <w:r w:rsidRPr="00E66EB6">
        <w:fldChar w:fldCharType="end"/>
      </w:r>
      <w:bookmarkEnd w:id="0"/>
    </w:p>
    <w:p w14:paraId="59EDDF8C" w14:textId="3312DDA5" w:rsidR="00EE364B" w:rsidRPr="00E66EB6" w:rsidRDefault="00424BFE" w:rsidP="00EE364B">
      <w:pPr>
        <w:pStyle w:val="affffff"/>
        <w:framePr w:wrap="around"/>
      </w:pPr>
      <w:r w:rsidRPr="00E66EB6">
        <w:t xml:space="preserve">CCS </w:t>
      </w:r>
      <w:r w:rsidR="00EE364B" w:rsidRPr="00E66EB6">
        <w:fldChar w:fldCharType="begin">
          <w:ffData>
            <w:name w:val="WXFLH"/>
            <w:enabled/>
            <w:calcOnExit w:val="0"/>
            <w:helpText w:type="autoText" w:val="请输入中国标准文献分类号："/>
            <w:textInput>
              <w:default w:val="L 71"/>
            </w:textInput>
          </w:ffData>
        </w:fldChar>
      </w:r>
      <w:bookmarkStart w:id="1" w:name="WXFLH"/>
      <w:r w:rsidR="00EE364B" w:rsidRPr="00E66EB6">
        <w:instrText xml:space="preserve"> FORMTEXT </w:instrText>
      </w:r>
      <w:r w:rsidR="00EE364B" w:rsidRPr="00E66EB6">
        <w:fldChar w:fldCharType="separate"/>
      </w:r>
      <w:r w:rsidR="00EE364B" w:rsidRPr="00E66EB6">
        <w:rPr>
          <w:noProof/>
        </w:rPr>
        <w:t>L 71</w:t>
      </w:r>
      <w:r w:rsidR="00EE364B" w:rsidRPr="00E66EB6">
        <w:fldChar w:fldCharType="end"/>
      </w:r>
      <w:bookmarkEnd w:id="1"/>
    </w:p>
    <w:p w14:paraId="3527C899" w14:textId="77777777" w:rsidR="005C3A10" w:rsidRPr="00E66EB6" w:rsidRDefault="005C3A10" w:rsidP="005C3A10">
      <w:pPr>
        <w:pStyle w:val="afff"/>
        <w:framePr w:wrap="around"/>
      </w:pPr>
    </w:p>
    <w:p w14:paraId="01D9B329" w14:textId="77777777" w:rsidR="008C1F39" w:rsidRPr="00E66EB6" w:rsidRDefault="008C1F39" w:rsidP="00B70F26">
      <w:pPr>
        <w:pStyle w:val="afffff"/>
        <w:framePr w:wrap="around" w:x="1380" w:y="2021"/>
        <w:rPr>
          <w:sz w:val="84"/>
          <w:szCs w:val="84"/>
        </w:rPr>
      </w:pPr>
      <w:r w:rsidRPr="00E66EB6">
        <w:rPr>
          <w:rFonts w:hint="eastAsia"/>
          <w:sz w:val="84"/>
          <w:szCs w:val="84"/>
        </w:rPr>
        <w:t>团体标准</w:t>
      </w:r>
    </w:p>
    <w:p w14:paraId="191A38F4" w14:textId="39C14FC0" w:rsidR="005C3A10" w:rsidRPr="00E66EB6" w:rsidRDefault="005E02E7" w:rsidP="005E02E7">
      <w:pPr>
        <w:pStyle w:val="20"/>
        <w:framePr w:wrap="around"/>
        <w:rPr>
          <w:rFonts w:hAnsi="黑体"/>
        </w:rPr>
      </w:pPr>
      <w:r w:rsidRPr="00E66EB6">
        <w:rPr>
          <w:rFonts w:hAnsi="黑体"/>
        </w:rPr>
        <w:t>T/</w:t>
      </w:r>
      <w:r w:rsidR="00DF4432" w:rsidRPr="00E66EB6">
        <w:rPr>
          <w:rFonts w:hAnsi="黑体"/>
        </w:rPr>
        <w:t>AI</w:t>
      </w:r>
      <w:r w:rsidR="005C3A10" w:rsidRPr="00E66EB6">
        <w:rPr>
          <w:rFonts w:hAnsi="黑体"/>
        </w:rPr>
        <w:t xml:space="preserve"> </w:t>
      </w:r>
      <w:r w:rsidR="00144221" w:rsidRPr="00E66EB6">
        <w:rPr>
          <w:rFonts w:hAnsi="黑体"/>
        </w:rPr>
        <w:fldChar w:fldCharType="begin">
          <w:ffData>
            <w:name w:val="StdNo1"/>
            <w:enabled/>
            <w:calcOnExit w:val="0"/>
            <w:textInput>
              <w:default w:val="109"/>
            </w:textInput>
          </w:ffData>
        </w:fldChar>
      </w:r>
      <w:bookmarkStart w:id="2" w:name="StdNo1"/>
      <w:r w:rsidR="00144221" w:rsidRPr="00E66EB6">
        <w:rPr>
          <w:rFonts w:hAnsi="黑体"/>
        </w:rPr>
        <w:instrText xml:space="preserve"> FORMTEXT </w:instrText>
      </w:r>
      <w:r w:rsidR="00144221" w:rsidRPr="00E66EB6">
        <w:rPr>
          <w:rFonts w:hAnsi="黑体"/>
        </w:rPr>
      </w:r>
      <w:r w:rsidR="00144221" w:rsidRPr="00E66EB6">
        <w:rPr>
          <w:rFonts w:hAnsi="黑体"/>
        </w:rPr>
        <w:fldChar w:fldCharType="separate"/>
      </w:r>
      <w:r w:rsidR="00144221" w:rsidRPr="00E66EB6">
        <w:rPr>
          <w:rFonts w:hAnsi="黑体"/>
          <w:noProof/>
        </w:rPr>
        <w:t>109</w:t>
      </w:r>
      <w:r w:rsidR="00144221" w:rsidRPr="00E66EB6">
        <w:rPr>
          <w:rFonts w:hAnsi="黑体"/>
        </w:rPr>
        <w:fldChar w:fldCharType="end"/>
      </w:r>
      <w:bookmarkEnd w:id="2"/>
      <w:r w:rsidR="008F6D96" w:rsidRPr="00E66EB6">
        <w:rPr>
          <w:rFonts w:hAnsi="黑体" w:hint="eastAsia"/>
        </w:rPr>
        <w:t>.</w:t>
      </w:r>
      <w:r w:rsidR="00144221" w:rsidRPr="00E66EB6">
        <w:rPr>
          <w:rFonts w:hAnsi="黑体"/>
        </w:rPr>
        <w:fldChar w:fldCharType="begin">
          <w:ffData>
            <w:name w:val=""/>
            <w:enabled/>
            <w:calcOnExit w:val="0"/>
            <w:textInput>
              <w:default w:val="3"/>
              <w:maxLength w:val="4"/>
            </w:textInput>
          </w:ffData>
        </w:fldChar>
      </w:r>
      <w:r w:rsidR="00144221" w:rsidRPr="00E66EB6">
        <w:rPr>
          <w:rFonts w:hAnsi="黑体"/>
        </w:rPr>
        <w:instrText xml:space="preserve"> FORMTEXT </w:instrText>
      </w:r>
      <w:r w:rsidR="00144221" w:rsidRPr="00E66EB6">
        <w:rPr>
          <w:rFonts w:hAnsi="黑体"/>
        </w:rPr>
      </w:r>
      <w:r w:rsidR="00144221" w:rsidRPr="00E66EB6">
        <w:rPr>
          <w:rFonts w:hAnsi="黑体"/>
        </w:rPr>
        <w:fldChar w:fldCharType="separate"/>
      </w:r>
      <w:r w:rsidR="00144221" w:rsidRPr="00E66EB6">
        <w:rPr>
          <w:rFonts w:hAnsi="黑体"/>
          <w:noProof/>
        </w:rPr>
        <w:t>3</w:t>
      </w:r>
      <w:r w:rsidR="00144221" w:rsidRPr="00E66EB6">
        <w:rPr>
          <w:rFonts w:hAnsi="黑体"/>
        </w:rPr>
        <w:fldChar w:fldCharType="end"/>
      </w:r>
      <w:r w:rsidR="005C3A10" w:rsidRPr="00E66EB6">
        <w:rPr>
          <w:rFonts w:hAnsi="黑体"/>
        </w:rPr>
        <w:t>—</w:t>
      </w:r>
      <w:r w:rsidR="00144221" w:rsidRPr="00E66EB6">
        <w:rPr>
          <w:rFonts w:hAnsi="黑体"/>
        </w:rPr>
        <w:fldChar w:fldCharType="begin">
          <w:ffData>
            <w:name w:val="StdNo2"/>
            <w:enabled/>
            <w:calcOnExit w:val="0"/>
            <w:textInput>
              <w:default w:val="2022"/>
              <w:maxLength w:val="4"/>
              <w:format w:val="XXX.XX-XXXX"/>
            </w:textInput>
          </w:ffData>
        </w:fldChar>
      </w:r>
      <w:bookmarkStart w:id="3" w:name="StdNo2"/>
      <w:r w:rsidR="00144221" w:rsidRPr="00E66EB6">
        <w:rPr>
          <w:rFonts w:hAnsi="黑体"/>
        </w:rPr>
        <w:instrText xml:space="preserve"> FORMTEXT </w:instrText>
      </w:r>
      <w:r w:rsidR="00144221" w:rsidRPr="00E66EB6">
        <w:rPr>
          <w:rFonts w:hAnsi="黑体"/>
        </w:rPr>
      </w:r>
      <w:r w:rsidR="00144221" w:rsidRPr="00E66EB6">
        <w:rPr>
          <w:rFonts w:hAnsi="黑体"/>
        </w:rPr>
        <w:fldChar w:fldCharType="separate"/>
      </w:r>
      <w:r w:rsidR="00144221" w:rsidRPr="00E66EB6">
        <w:rPr>
          <w:rFonts w:hAnsi="黑体"/>
          <w:noProof/>
        </w:rPr>
        <w:t>2022</w:t>
      </w:r>
      <w:r w:rsidR="00144221" w:rsidRPr="00E66EB6">
        <w:rPr>
          <w:rFonts w:hAnsi="黑体"/>
        </w:rP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5C3A10" w:rsidRPr="00E66EB6" w14:paraId="260290CE" w14:textId="77777777" w:rsidTr="00266277">
        <w:tc>
          <w:tcPr>
            <w:tcW w:w="9356" w:type="dxa"/>
            <w:tcBorders>
              <w:top w:val="nil"/>
              <w:left w:val="nil"/>
              <w:bottom w:val="nil"/>
              <w:right w:val="nil"/>
            </w:tcBorders>
            <w:shd w:val="clear" w:color="auto" w:fill="auto"/>
          </w:tcPr>
          <w:bookmarkStart w:id="4" w:name="DT"/>
          <w:p w14:paraId="1E07A2F0" w14:textId="77777777" w:rsidR="005C3A10" w:rsidRPr="00E66EB6" w:rsidRDefault="001F262D" w:rsidP="00266277">
            <w:pPr>
              <w:pStyle w:val="afffa"/>
              <w:framePr w:wrap="around"/>
            </w:pPr>
            <w:r w:rsidRPr="00E66EB6">
              <w:rPr>
                <w:noProof/>
              </w:rPr>
              <mc:AlternateContent>
                <mc:Choice Requires="wps">
                  <w:drawing>
                    <wp:anchor distT="0" distB="0" distL="114300" distR="114300" simplePos="0" relativeHeight="251657216" behindDoc="1" locked="0" layoutInCell="1" allowOverlap="1" wp14:anchorId="3445A6EA" wp14:editId="6F212091">
                      <wp:simplePos x="0" y="0"/>
                      <wp:positionH relativeFrom="column">
                        <wp:posOffset>4734560</wp:posOffset>
                      </wp:positionH>
                      <wp:positionV relativeFrom="paragraph">
                        <wp:posOffset>34290</wp:posOffset>
                      </wp:positionV>
                      <wp:extent cx="1143000" cy="228600"/>
                      <wp:effectExtent l="0" t="0" r="0" b="0"/>
                      <wp:wrapNone/>
                      <wp:docPr id="5"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0823FA"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" stroked="f"/>
                  </w:pict>
                </mc:Fallback>
              </mc:AlternateContent>
            </w:r>
            <w:r w:rsidR="004953C7" w:rsidRPr="00E66EB6">
              <w:fldChar w:fldCharType="begin">
                <w:ffData>
                  <w:name w:val="DT"/>
                  <w:enabled/>
                  <w:calcOnExit w:val="0"/>
                  <w:textInput/>
                </w:ffData>
              </w:fldChar>
            </w:r>
            <w:r w:rsidR="005C3A10" w:rsidRPr="00E66EB6">
              <w:instrText xml:space="preserve"> FORMTEXT </w:instrText>
            </w:r>
            <w:r w:rsidR="004953C7" w:rsidRPr="00E66EB6">
              <w:fldChar w:fldCharType="separate"/>
            </w:r>
            <w:r w:rsidR="005C3A10" w:rsidRPr="00E66EB6">
              <w:rPr>
                <w:noProof/>
              </w:rPr>
              <w:t> </w:t>
            </w:r>
            <w:r w:rsidR="005C3A10" w:rsidRPr="00E66EB6">
              <w:rPr>
                <w:noProof/>
              </w:rPr>
              <w:t> </w:t>
            </w:r>
            <w:r w:rsidR="005C3A10" w:rsidRPr="00E66EB6">
              <w:rPr>
                <w:noProof/>
              </w:rPr>
              <w:t> </w:t>
            </w:r>
            <w:r w:rsidR="005C3A10" w:rsidRPr="00E66EB6">
              <w:rPr>
                <w:noProof/>
              </w:rPr>
              <w:t> </w:t>
            </w:r>
            <w:r w:rsidR="005C3A10" w:rsidRPr="00E66EB6">
              <w:rPr>
                <w:noProof/>
              </w:rPr>
              <w:t> </w:t>
            </w:r>
            <w:r w:rsidR="004953C7" w:rsidRPr="00E66EB6">
              <w:fldChar w:fldCharType="end"/>
            </w:r>
            <w:bookmarkEnd w:id="4"/>
          </w:p>
        </w:tc>
      </w:tr>
    </w:tbl>
    <w:p w14:paraId="4B79EA7A" w14:textId="77777777" w:rsidR="005C3A10" w:rsidRPr="00E66EB6" w:rsidRDefault="005C3A10" w:rsidP="005C3A10">
      <w:pPr>
        <w:pStyle w:val="20"/>
        <w:framePr w:wrap="around"/>
      </w:pPr>
    </w:p>
    <w:p w14:paraId="1F253AA4" w14:textId="77777777" w:rsidR="005C3A10" w:rsidRPr="00E66EB6" w:rsidRDefault="005C3A10" w:rsidP="005C3A10">
      <w:pPr>
        <w:pStyle w:val="20"/>
        <w:framePr w:wrap="around"/>
      </w:pPr>
    </w:p>
    <w:p w14:paraId="724763C4" w14:textId="34A7BCE0" w:rsidR="005C3A10" w:rsidRPr="00E66EB6" w:rsidRDefault="00144221" w:rsidP="005C3A10">
      <w:pPr>
        <w:pStyle w:val="afffb"/>
        <w:framePr w:wrap="around"/>
      </w:pPr>
      <w:r w:rsidRPr="00E66EB6">
        <w:fldChar w:fldCharType="begin">
          <w:ffData>
            <w:name w:val="StdName"/>
            <w:enabled/>
            <w:calcOnExit w:val="0"/>
            <w:textInput>
              <w:default w:val="信息技术  智能媒体编码 第3部分：沉浸式音频"/>
            </w:textInput>
          </w:ffData>
        </w:fldChar>
      </w:r>
      <w:bookmarkStart w:id="5" w:name="StdName"/>
      <w:r w:rsidRPr="00E66EB6">
        <w:instrText xml:space="preserve"> FORMTEXT </w:instrText>
      </w:r>
      <w:r w:rsidRPr="00E66EB6">
        <w:fldChar w:fldCharType="separate"/>
      </w:r>
      <w:r w:rsidRPr="00E66EB6">
        <w:rPr>
          <w:rFonts w:hint="eastAsia"/>
          <w:noProof/>
        </w:rPr>
        <w:t>信息技术  智能媒体编码 第3部分：沉浸式音频</w:t>
      </w:r>
      <w:r w:rsidRPr="00E66EB6">
        <w:fldChar w:fldCharType="end"/>
      </w:r>
      <w:bookmarkEnd w:id="5"/>
    </w:p>
    <w:p w14:paraId="37CB4D44" w14:textId="1995B092" w:rsidR="005C3A10" w:rsidRPr="00E66EB6" w:rsidRDefault="00144221" w:rsidP="005C3A10">
      <w:pPr>
        <w:pStyle w:val="afffc"/>
        <w:framePr w:wrap="around"/>
      </w:pPr>
      <w:r w:rsidRPr="00E66EB6">
        <w:fldChar w:fldCharType="begin">
          <w:ffData>
            <w:name w:val="StdEnglishName"/>
            <w:enabled/>
            <w:calcOnExit w:val="0"/>
            <w:textInput>
              <w:default w:val="Information technology - Intelligent Media Coding - Part 3: Immersive Audio"/>
            </w:textInput>
          </w:ffData>
        </w:fldChar>
      </w:r>
      <w:bookmarkStart w:id="6" w:name="StdEnglishName"/>
      <w:r w:rsidRPr="00E66EB6">
        <w:instrText xml:space="preserve"> FORMTEXT </w:instrText>
      </w:r>
      <w:r w:rsidRPr="00E66EB6">
        <w:fldChar w:fldCharType="separate"/>
      </w:r>
      <w:r w:rsidRPr="00E66EB6">
        <w:rPr>
          <w:noProof/>
        </w:rPr>
        <w:t>Information technology - Intelligent Media Coding - Part 3: Immersive Audio</w:t>
      </w:r>
      <w:r w:rsidRPr="00E66EB6">
        <w:fldChar w:fldCharType="end"/>
      </w:r>
      <w:bookmarkEnd w:id="6"/>
    </w:p>
    <w:p w14:paraId="0D5FF54F" w14:textId="31A52CE2" w:rsidR="005C3A10" w:rsidRPr="00E66EB6" w:rsidRDefault="005C3A10" w:rsidP="005C3A10">
      <w:pPr>
        <w:pStyle w:val="afffd"/>
        <w:framePr w:wrap="arou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5C3A10" w:rsidRPr="00E66EB6" w14:paraId="3C475CC9" w14:textId="77777777" w:rsidTr="00266277">
        <w:tc>
          <w:tcPr>
            <w:tcW w:w="9855" w:type="dxa"/>
            <w:tcBorders>
              <w:top w:val="nil"/>
              <w:left w:val="nil"/>
              <w:bottom w:val="nil"/>
              <w:right w:val="nil"/>
            </w:tcBorders>
            <w:shd w:val="clear" w:color="auto" w:fill="auto"/>
          </w:tcPr>
          <w:p w14:paraId="355295BE" w14:textId="452EDB70" w:rsidR="005C3A10" w:rsidRPr="00E66EB6" w:rsidRDefault="001F262D" w:rsidP="008B3E87">
            <w:pPr>
              <w:pStyle w:val="afffe"/>
              <w:framePr w:wrap="around"/>
            </w:pPr>
            <w:r w:rsidRPr="00E66EB6">
              <w:rPr>
                <w:noProof/>
              </w:rPr>
              <mc:AlternateContent>
                <mc:Choice Requires="wps">
                  <w:drawing>
                    <wp:anchor distT="0" distB="0" distL="114300" distR="114300" simplePos="0" relativeHeight="251659264" behindDoc="1" locked="1" layoutInCell="1" allowOverlap="1" wp14:anchorId="64EB5867" wp14:editId="33AB5FD4">
                      <wp:simplePos x="0" y="0"/>
                      <wp:positionH relativeFrom="column">
                        <wp:posOffset>2200910</wp:posOffset>
                      </wp:positionH>
                      <wp:positionV relativeFrom="paragraph">
                        <wp:posOffset>573405</wp:posOffset>
                      </wp:positionV>
                      <wp:extent cx="1905000" cy="254000"/>
                      <wp:effectExtent l="0" t="0" r="0" b="0"/>
                      <wp:wrapNone/>
                      <wp:docPr id="4"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F7FA4C" id="RQ" o:spid="_x0000_s1026" style="position:absolute;left:0;text-align:left;margin-left:173.3pt;margin-top:45.15pt;width:15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" stroked="f">
                      <w10:anchorlock/>
                    </v:rect>
                  </w:pict>
                </mc:Fallback>
              </mc:AlternateContent>
            </w:r>
            <w:r w:rsidRPr="00E66EB6">
              <w:rPr>
                <w:noProof/>
              </w:rPr>
              <mc:AlternateContent>
                <mc:Choice Requires="wps">
                  <w:drawing>
                    <wp:anchor distT="0" distB="0" distL="114300" distR="114300" simplePos="0" relativeHeight="251658240" behindDoc="1" locked="0" layoutInCell="1" allowOverlap="1" wp14:anchorId="50881DE2" wp14:editId="10EF4717">
                      <wp:simplePos x="0" y="0"/>
                      <wp:positionH relativeFrom="column">
                        <wp:posOffset>2454910</wp:posOffset>
                      </wp:positionH>
                      <wp:positionV relativeFrom="paragraph">
                        <wp:posOffset>255905</wp:posOffset>
                      </wp:positionV>
                      <wp:extent cx="1270000" cy="304800"/>
                      <wp:effectExtent l="0" t="0" r="0" b="0"/>
                      <wp:wrapNone/>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8DAB20" id="LB" o:spid="_x0000_s1026" style="position:absolute;left:0;text-align:left;margin-left:193.3pt;margin-top:20.15pt;width:10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" stroked="f"/>
                  </w:pict>
                </mc:Fallback>
              </mc:AlternateContent>
            </w:r>
            <w:r w:rsidR="008B3E87" w:rsidRPr="00E66EB6">
              <w:rPr>
                <w:rFonts w:hint="eastAsia"/>
              </w:rPr>
              <w:t>（</w:t>
            </w:r>
            <w:r w:rsidR="00FA401B" w:rsidRPr="00E66EB6">
              <w:rPr>
                <w:rFonts w:hint="eastAsia"/>
              </w:rPr>
              <w:t>征求意见</w:t>
            </w:r>
            <w:r w:rsidR="008B3E87" w:rsidRPr="00E66EB6">
              <w:rPr>
                <w:rFonts w:hint="eastAsia"/>
              </w:rPr>
              <w:t>稿）</w:t>
            </w:r>
          </w:p>
        </w:tc>
      </w:tr>
      <w:tr w:rsidR="005C3A10" w:rsidRPr="00E66EB6" w14:paraId="00A44813" w14:textId="77777777" w:rsidTr="00266277">
        <w:tc>
          <w:tcPr>
            <w:tcW w:w="9855" w:type="dxa"/>
            <w:tcBorders>
              <w:top w:val="nil"/>
              <w:left w:val="nil"/>
              <w:bottom w:val="nil"/>
              <w:right w:val="nil"/>
            </w:tcBorders>
            <w:shd w:val="clear" w:color="auto" w:fill="auto"/>
          </w:tcPr>
          <w:p w14:paraId="18BF5ECB" w14:textId="28E64604" w:rsidR="005C3A10" w:rsidRPr="00E66EB6" w:rsidRDefault="005C3A10" w:rsidP="005C3A10">
            <w:pPr>
              <w:pStyle w:val="affff"/>
              <w:framePr w:wrap="around"/>
            </w:pPr>
          </w:p>
        </w:tc>
      </w:tr>
    </w:tbl>
    <w:bookmarkStart w:id="7" w:name="SY"/>
    <w:p w14:paraId="396DA877" w14:textId="77777777" w:rsidR="005C3A10" w:rsidRPr="00E66EB6" w:rsidRDefault="004953C7" w:rsidP="00F84204">
      <w:pPr>
        <w:pStyle w:val="affffff7"/>
        <w:framePr w:wrap="around" w:hAnchor="page" w:x="6929" w:y="13980"/>
      </w:pPr>
      <w:r w:rsidRPr="00E66EB6">
        <w:rPr>
          <w:rFonts w:ascii="黑体"/>
        </w:rPr>
        <w:fldChar w:fldCharType="begin">
          <w:ffData>
            <w:name w:val="SY"/>
            <w:enabled/>
            <w:calcOnExit w:val="0"/>
            <w:textInput>
              <w:default w:val="XXXX"/>
              <w:maxLength w:val="4"/>
            </w:textInput>
          </w:ffData>
        </w:fldChar>
      </w:r>
      <w:r w:rsidR="005C3A10" w:rsidRPr="00E66EB6">
        <w:rPr>
          <w:rFonts w:ascii="黑体"/>
        </w:rPr>
        <w:instrText xml:space="preserve"> FORMTEXT </w:instrText>
      </w:r>
      <w:r w:rsidRPr="00E66EB6">
        <w:rPr>
          <w:rFonts w:ascii="黑体"/>
        </w:rPr>
      </w:r>
      <w:r w:rsidRPr="00E66EB6">
        <w:rPr>
          <w:rFonts w:ascii="黑体"/>
        </w:rPr>
        <w:fldChar w:fldCharType="separate"/>
      </w:r>
      <w:r w:rsidR="005C3A10" w:rsidRPr="00E66EB6">
        <w:rPr>
          <w:rFonts w:ascii="黑体"/>
          <w:noProof/>
        </w:rPr>
        <w:t>XXXX</w:t>
      </w:r>
      <w:r w:rsidRPr="00E66EB6">
        <w:rPr>
          <w:rFonts w:ascii="黑体"/>
        </w:rPr>
        <w:fldChar w:fldCharType="end"/>
      </w:r>
      <w:bookmarkEnd w:id="7"/>
      <w:r w:rsidR="005C3A10" w:rsidRPr="00E66EB6">
        <w:t xml:space="preserve"> </w:t>
      </w:r>
      <w:r w:rsidR="005C3A10" w:rsidRPr="00E66EB6">
        <w:rPr>
          <w:rFonts w:ascii="黑体"/>
        </w:rPr>
        <w:t>-</w:t>
      </w:r>
      <w:r w:rsidR="005C3A10" w:rsidRPr="00E66EB6">
        <w:t xml:space="preserve"> </w:t>
      </w:r>
      <w:bookmarkStart w:id="8" w:name="SM"/>
      <w:r w:rsidRPr="00E66EB6">
        <w:rPr>
          <w:rFonts w:ascii="黑体"/>
        </w:rPr>
        <w:fldChar w:fldCharType="begin">
          <w:ffData>
            <w:name w:val="SM"/>
            <w:enabled/>
            <w:calcOnExit w:val="0"/>
            <w:textInput>
              <w:default w:val="XX"/>
              <w:maxLength w:val="2"/>
            </w:textInput>
          </w:ffData>
        </w:fldChar>
      </w:r>
      <w:r w:rsidR="005C3A10" w:rsidRPr="00E66EB6">
        <w:rPr>
          <w:rFonts w:ascii="黑体"/>
        </w:rPr>
        <w:instrText xml:space="preserve"> FORMTEXT </w:instrText>
      </w:r>
      <w:r w:rsidRPr="00E66EB6">
        <w:rPr>
          <w:rFonts w:ascii="黑体"/>
        </w:rPr>
      </w:r>
      <w:r w:rsidRPr="00E66EB6">
        <w:rPr>
          <w:rFonts w:ascii="黑体"/>
        </w:rPr>
        <w:fldChar w:fldCharType="separate"/>
      </w:r>
      <w:r w:rsidR="005C3A10" w:rsidRPr="00E66EB6">
        <w:rPr>
          <w:rFonts w:ascii="黑体"/>
          <w:noProof/>
        </w:rPr>
        <w:t>XX</w:t>
      </w:r>
      <w:r w:rsidRPr="00E66EB6">
        <w:rPr>
          <w:rFonts w:ascii="黑体"/>
        </w:rPr>
        <w:fldChar w:fldCharType="end"/>
      </w:r>
      <w:bookmarkEnd w:id="8"/>
      <w:r w:rsidR="005C3A10" w:rsidRPr="00E66EB6">
        <w:t xml:space="preserve"> </w:t>
      </w:r>
      <w:r w:rsidR="005C3A10" w:rsidRPr="00E66EB6">
        <w:rPr>
          <w:rFonts w:ascii="黑体"/>
        </w:rPr>
        <w:t>-</w:t>
      </w:r>
      <w:r w:rsidR="005C3A10" w:rsidRPr="00E66EB6">
        <w:t xml:space="preserve"> </w:t>
      </w:r>
      <w:bookmarkStart w:id="9" w:name="SD"/>
      <w:r w:rsidRPr="00E66EB6">
        <w:rPr>
          <w:rFonts w:ascii="黑体"/>
        </w:rPr>
        <w:fldChar w:fldCharType="begin">
          <w:ffData>
            <w:name w:val="SD"/>
            <w:enabled/>
            <w:calcOnExit w:val="0"/>
            <w:textInput>
              <w:default w:val="XX"/>
              <w:maxLength w:val="2"/>
            </w:textInput>
          </w:ffData>
        </w:fldChar>
      </w:r>
      <w:r w:rsidR="005C3A10" w:rsidRPr="00E66EB6">
        <w:rPr>
          <w:rFonts w:ascii="黑体"/>
        </w:rPr>
        <w:instrText xml:space="preserve"> FORMTEXT </w:instrText>
      </w:r>
      <w:r w:rsidRPr="00E66EB6">
        <w:rPr>
          <w:rFonts w:ascii="黑体"/>
        </w:rPr>
      </w:r>
      <w:r w:rsidRPr="00E66EB6">
        <w:rPr>
          <w:rFonts w:ascii="黑体"/>
        </w:rPr>
        <w:fldChar w:fldCharType="separate"/>
      </w:r>
      <w:r w:rsidR="005C3A10" w:rsidRPr="00E66EB6">
        <w:rPr>
          <w:rFonts w:ascii="黑体"/>
          <w:noProof/>
        </w:rPr>
        <w:t>XX</w:t>
      </w:r>
      <w:r w:rsidRPr="00E66EB6">
        <w:rPr>
          <w:rFonts w:ascii="黑体"/>
        </w:rPr>
        <w:fldChar w:fldCharType="end"/>
      </w:r>
      <w:bookmarkEnd w:id="9"/>
      <w:r w:rsidR="005C3A10" w:rsidRPr="00E66EB6">
        <w:rPr>
          <w:rFonts w:hint="eastAsia"/>
        </w:rPr>
        <w:t>实施</w:t>
      </w:r>
    </w:p>
    <w:p w14:paraId="3EE4B379" w14:textId="77777777" w:rsidR="005C3A10" w:rsidRPr="00E66EB6" w:rsidRDefault="00167BE3" w:rsidP="00406005">
      <w:pPr>
        <w:pStyle w:val="afff8"/>
        <w:framePr w:w="9802" w:h="856" w:hRule="exact" w:wrap="around" w:x="1397" w:y="14821"/>
        <w:rPr>
          <w:sz w:val="32"/>
          <w:szCs w:val="32"/>
        </w:rPr>
      </w:pPr>
      <w:r w:rsidRPr="00E66EB6">
        <w:rPr>
          <w:rFonts w:hint="eastAsia"/>
          <w:sz w:val="32"/>
          <w:szCs w:val="32"/>
        </w:rPr>
        <w:t>中关村视听产业技术</w:t>
      </w:r>
      <w:r w:rsidR="00406005" w:rsidRPr="00E66EB6">
        <w:rPr>
          <w:rFonts w:hint="eastAsia"/>
          <w:sz w:val="32"/>
          <w:szCs w:val="32"/>
        </w:rPr>
        <w:t>创新联盟</w:t>
      </w:r>
      <w:r w:rsidR="008F6D96" w:rsidRPr="00E66EB6">
        <w:rPr>
          <w:rFonts w:hint="eastAsia"/>
          <w:sz w:val="32"/>
          <w:szCs w:val="32"/>
        </w:rPr>
        <w:t xml:space="preserve">  </w:t>
      </w:r>
      <w:r w:rsidR="008F6D96" w:rsidRPr="00E66EB6">
        <w:rPr>
          <w:rFonts w:ascii="黑体" w:eastAsia="黑体" w:hAnsi="黑体" w:hint="eastAsia"/>
          <w:b w:val="0"/>
          <w:sz w:val="32"/>
          <w:szCs w:val="32"/>
        </w:rPr>
        <w:t>发布</w:t>
      </w:r>
    </w:p>
    <w:p w14:paraId="44608875" w14:textId="186BD4CE" w:rsidR="00EE364B" w:rsidRPr="00E66EB6" w:rsidRDefault="00EE364B" w:rsidP="00EE364B">
      <w:pPr>
        <w:pStyle w:val="affffff7"/>
        <w:framePr w:wrap="around" w:hAnchor="page" w:x="1" w:y="14061"/>
      </w:pPr>
      <w:r w:rsidRPr="00E66EB6">
        <w:rPr>
          <w:rFonts w:ascii="黑体"/>
        </w:rPr>
        <w:fldChar w:fldCharType="begin">
          <w:ffData>
            <w:name w:val="SY"/>
            <w:enabled/>
            <w:calcOnExit w:val="0"/>
            <w:textInput>
              <w:default w:val="XXXX"/>
              <w:maxLength w:val="4"/>
            </w:textInput>
          </w:ffData>
        </w:fldChar>
      </w:r>
      <w:r w:rsidRPr="00E66EB6">
        <w:rPr>
          <w:rFonts w:ascii="黑体"/>
        </w:rPr>
        <w:instrText xml:space="preserve"> FORMTEXT </w:instrText>
      </w:r>
      <w:r w:rsidRPr="00E66EB6">
        <w:rPr>
          <w:rFonts w:ascii="黑体"/>
        </w:rPr>
      </w:r>
      <w:r w:rsidRPr="00E66EB6">
        <w:rPr>
          <w:rFonts w:ascii="黑体"/>
        </w:rPr>
        <w:fldChar w:fldCharType="separate"/>
      </w:r>
      <w:r w:rsidRPr="00E66EB6">
        <w:rPr>
          <w:rFonts w:ascii="黑体"/>
          <w:noProof/>
        </w:rPr>
        <w:t>XXXX</w:t>
      </w:r>
      <w:r w:rsidRPr="00E66EB6">
        <w:rPr>
          <w:rFonts w:ascii="黑体"/>
        </w:rPr>
        <w:fldChar w:fldCharType="end"/>
      </w:r>
      <w:r w:rsidRPr="00E66EB6">
        <w:t xml:space="preserve"> </w:t>
      </w:r>
      <w:r w:rsidRPr="00E66EB6">
        <w:rPr>
          <w:rFonts w:ascii="黑体"/>
        </w:rPr>
        <w:t>-</w:t>
      </w:r>
      <w:r w:rsidRPr="00E66EB6">
        <w:t xml:space="preserve"> </w:t>
      </w:r>
      <w:r w:rsidRPr="00E66EB6">
        <w:rPr>
          <w:rFonts w:ascii="黑体"/>
        </w:rPr>
        <w:fldChar w:fldCharType="begin">
          <w:ffData>
            <w:name w:val="SM"/>
            <w:enabled/>
            <w:calcOnExit w:val="0"/>
            <w:textInput>
              <w:default w:val="XX"/>
              <w:maxLength w:val="2"/>
            </w:textInput>
          </w:ffData>
        </w:fldChar>
      </w:r>
      <w:r w:rsidRPr="00E66EB6">
        <w:rPr>
          <w:rFonts w:ascii="黑体"/>
        </w:rPr>
        <w:instrText xml:space="preserve"> FORMTEXT </w:instrText>
      </w:r>
      <w:r w:rsidRPr="00E66EB6">
        <w:rPr>
          <w:rFonts w:ascii="黑体"/>
        </w:rPr>
      </w:r>
      <w:r w:rsidRPr="00E66EB6">
        <w:rPr>
          <w:rFonts w:ascii="黑体"/>
        </w:rPr>
        <w:fldChar w:fldCharType="separate"/>
      </w:r>
      <w:r w:rsidRPr="00E66EB6">
        <w:rPr>
          <w:rFonts w:ascii="黑体"/>
          <w:noProof/>
        </w:rPr>
        <w:t>XX</w:t>
      </w:r>
      <w:r w:rsidRPr="00E66EB6">
        <w:rPr>
          <w:rFonts w:ascii="黑体"/>
        </w:rPr>
        <w:fldChar w:fldCharType="end"/>
      </w:r>
      <w:r w:rsidRPr="00E66EB6">
        <w:t xml:space="preserve"> </w:t>
      </w:r>
      <w:r w:rsidRPr="00E66EB6">
        <w:rPr>
          <w:rFonts w:ascii="黑体"/>
        </w:rPr>
        <w:t>-</w:t>
      </w:r>
      <w:r w:rsidRPr="00E66EB6">
        <w:t xml:space="preserve"> </w:t>
      </w:r>
      <w:r w:rsidRPr="00E66EB6">
        <w:rPr>
          <w:rFonts w:ascii="黑体"/>
        </w:rPr>
        <w:fldChar w:fldCharType="begin">
          <w:ffData>
            <w:name w:val="SD"/>
            <w:enabled/>
            <w:calcOnExit w:val="0"/>
            <w:textInput>
              <w:default w:val="XX"/>
              <w:maxLength w:val="2"/>
            </w:textInput>
          </w:ffData>
        </w:fldChar>
      </w:r>
      <w:r w:rsidRPr="00E66EB6">
        <w:rPr>
          <w:rFonts w:ascii="黑体"/>
        </w:rPr>
        <w:instrText xml:space="preserve"> FORMTEXT </w:instrText>
      </w:r>
      <w:r w:rsidRPr="00E66EB6">
        <w:rPr>
          <w:rFonts w:ascii="黑体"/>
        </w:rPr>
      </w:r>
      <w:r w:rsidRPr="00E66EB6">
        <w:rPr>
          <w:rFonts w:ascii="黑体"/>
        </w:rPr>
        <w:fldChar w:fldCharType="separate"/>
      </w:r>
      <w:r w:rsidRPr="00E66EB6">
        <w:rPr>
          <w:rFonts w:ascii="黑体"/>
          <w:noProof/>
        </w:rPr>
        <w:t>XX</w:t>
      </w:r>
      <w:r w:rsidRPr="00E66EB6">
        <w:rPr>
          <w:rFonts w:ascii="黑体"/>
        </w:rPr>
        <w:fldChar w:fldCharType="end"/>
      </w:r>
      <w:r w:rsidRPr="00E66EB6">
        <w:rPr>
          <w:rFonts w:hint="eastAsia"/>
        </w:rPr>
        <w:t>发布</w:t>
      </w:r>
    </w:p>
    <w:p w14:paraId="66C610E1" w14:textId="77777777" w:rsidR="005C3A10" w:rsidRPr="00E66EB6" w:rsidRDefault="001F262D" w:rsidP="005C3A10">
      <w:pPr>
        <w:pStyle w:val="aff6"/>
        <w:sectPr w:rsidR="005C3A10" w:rsidRPr="00E66EB6" w:rsidSect="005C3A10">
          <w:headerReference w:type="even" r:id="rId8"/>
          <w:pgSz w:w="11906" w:h="16838" w:code="9"/>
          <w:pgMar w:top="567" w:right="850" w:bottom="1134" w:left="1418" w:header="0" w:footer="0" w:gutter="0"/>
          <w:pgNumType w:start="1"/>
          <w:cols w:space="425"/>
          <w:docGrid w:type="lines" w:linePitch="312"/>
        </w:sectPr>
      </w:pPr>
      <w:r w:rsidRPr="00E66EB6">
        <mc:AlternateContent>
          <mc:Choice Requires="wps">
            <w:drawing>
              <wp:anchor distT="4294967295" distB="4294967295" distL="114300" distR="114300" simplePos="0" relativeHeight="251661312" behindDoc="0" locked="0" layoutInCell="1" allowOverlap="1" wp14:anchorId="4686E49E" wp14:editId="3FFD6222">
                <wp:simplePos x="0" y="0"/>
                <wp:positionH relativeFrom="column">
                  <wp:posOffset>-28575</wp:posOffset>
                </wp:positionH>
                <wp:positionV relativeFrom="paragraph">
                  <wp:posOffset>8987789</wp:posOffset>
                </wp:positionV>
                <wp:extent cx="6120130" cy="0"/>
                <wp:effectExtent l="0" t="0" r="0" b="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7803BA" id="Line 11"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07.7pt" to="479.65pt,7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"/>
            </w:pict>
          </mc:Fallback>
        </mc:AlternateContent>
      </w:r>
      <w:r w:rsidRPr="00E66EB6">
        <mc:AlternateContent>
          <mc:Choice Requires="wps">
            <w:drawing>
              <wp:anchor distT="4294967295" distB="4294967295" distL="114300" distR="114300" simplePos="0" relativeHeight="251656192" behindDoc="0" locked="0" layoutInCell="1" allowOverlap="1" wp14:anchorId="76AA78EE" wp14:editId="04EE46B7">
                <wp:simplePos x="0" y="0"/>
                <wp:positionH relativeFrom="column">
                  <wp:posOffset>-635</wp:posOffset>
                </wp:positionH>
                <wp:positionV relativeFrom="paragraph">
                  <wp:posOffset>2339974</wp:posOffset>
                </wp:positionV>
                <wp:extent cx="612013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0809EC" id="Line 1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"/>
            </w:pict>
          </mc:Fallback>
        </mc:AlternateContent>
      </w:r>
    </w:p>
    <w:p w14:paraId="3135B71F" w14:textId="699D37EB" w:rsidR="001612F6" w:rsidRPr="00E66EB6" w:rsidRDefault="005C3A10" w:rsidP="001612F6">
      <w:pPr>
        <w:pStyle w:val="aff9"/>
      </w:pPr>
      <w:bookmarkStart w:id="10" w:name="_Toc112089935"/>
      <w:bookmarkStart w:id="11" w:name="_Toc112090293"/>
      <w:r w:rsidRPr="00E66EB6">
        <w:rPr>
          <w:rFonts w:hint="eastAsia"/>
        </w:rPr>
        <w:lastRenderedPageBreak/>
        <w:t>目</w:t>
      </w:r>
      <w:bookmarkStart w:id="12" w:name="BKML"/>
      <w:r w:rsidRPr="00E66EB6">
        <w:rPr>
          <w:rFonts w:hAnsi="黑体"/>
        </w:rPr>
        <w:t> </w:t>
      </w:r>
      <w:r w:rsidRPr="00E66EB6">
        <w:rPr>
          <w:rFonts w:hAnsi="黑体"/>
        </w:rPr>
        <w:t> </w:t>
      </w:r>
      <w:r w:rsidRPr="00E66EB6">
        <w:rPr>
          <w:rFonts w:hint="eastAsia"/>
        </w:rPr>
        <w:t>次</w:t>
      </w:r>
      <w:bookmarkEnd w:id="10"/>
      <w:bookmarkEnd w:id="11"/>
      <w:bookmarkEnd w:id="12"/>
    </w:p>
    <w:sdt>
      <w:sdtPr>
        <w:rPr>
          <w:rFonts w:ascii="Times New Roman"/>
          <w:szCs w:val="24"/>
          <w:lang w:val="zh-CN"/>
        </w:rPr>
        <w:id w:val="1217092111"/>
        <w:docPartObj>
          <w:docPartGallery w:val="Table of Contents"/>
          <w:docPartUnique/>
        </w:docPartObj>
      </w:sdtPr>
      <w:sdtEndPr>
        <w:rPr>
          <w:b/>
          <w:bCs/>
        </w:rPr>
      </w:sdtEndPr>
      <w:sdtContent>
        <w:p w14:paraId="46955EF2" w14:textId="77777777" w:rsidR="00CA682A" w:rsidRPr="00E66EB6" w:rsidRDefault="00524BC5" w:rsidP="00FB680F">
          <w:pPr>
            <w:pStyle w:val="12"/>
            <w:spacing w:before="78" w:after="78"/>
            <w:rPr>
              <w:rFonts w:ascii="Times New Roman"/>
              <w:noProof/>
              <w:kern w:val="0"/>
              <w:szCs w:val="20"/>
            </w:rPr>
          </w:pPr>
          <w:hyperlink w:anchor="_Toc112090294" w:history="1">
            <w:r w:rsidR="00CA682A" w:rsidRPr="00E66EB6">
              <w:rPr>
                <w:rFonts w:ascii="Times New Roman" w:hint="eastAsia"/>
                <w:kern w:val="0"/>
                <w:szCs w:val="20"/>
              </w:rPr>
              <w:t>目次</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_Toc112090294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I</w:t>
            </w:r>
            <w:r w:rsidR="00CA682A" w:rsidRPr="00E66EB6">
              <w:rPr>
                <w:rFonts w:ascii="Times New Roman"/>
                <w:noProof/>
                <w:webHidden/>
                <w:kern w:val="0"/>
                <w:szCs w:val="20"/>
              </w:rPr>
              <w:fldChar w:fldCharType="end"/>
            </w:r>
          </w:hyperlink>
        </w:p>
        <w:p w14:paraId="6B683E95" w14:textId="77777777" w:rsidR="00CA682A" w:rsidRPr="00E66EB6" w:rsidRDefault="00524BC5" w:rsidP="00FB680F">
          <w:pPr>
            <w:pStyle w:val="12"/>
            <w:spacing w:before="78" w:after="78"/>
            <w:rPr>
              <w:rFonts w:ascii="Times New Roman"/>
              <w:noProof/>
              <w:kern w:val="0"/>
              <w:szCs w:val="20"/>
            </w:rPr>
          </w:pPr>
          <w:hyperlink w:anchor="_Toc112090294" w:history="1">
            <w:r w:rsidR="00CA682A" w:rsidRPr="00E66EB6">
              <w:rPr>
                <w:rFonts w:ascii="Times New Roman" w:hint="eastAsia"/>
                <w:kern w:val="0"/>
                <w:szCs w:val="20"/>
              </w:rPr>
              <w:t>前言</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_Toc112090294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II</w:t>
            </w:r>
            <w:r w:rsidR="00CA682A" w:rsidRPr="00E66EB6">
              <w:rPr>
                <w:rFonts w:ascii="Times New Roman"/>
                <w:noProof/>
                <w:webHidden/>
                <w:kern w:val="0"/>
                <w:szCs w:val="20"/>
              </w:rPr>
              <w:fldChar w:fldCharType="end"/>
            </w:r>
          </w:hyperlink>
        </w:p>
        <w:p w14:paraId="1935BDB6" w14:textId="77777777" w:rsidR="00CA682A" w:rsidRPr="00E66EB6" w:rsidRDefault="00524BC5" w:rsidP="00FB680F">
          <w:pPr>
            <w:pStyle w:val="12"/>
            <w:spacing w:before="78" w:after="78"/>
            <w:rPr>
              <w:rFonts w:ascii="Times New Roman"/>
              <w:noProof/>
              <w:kern w:val="0"/>
              <w:szCs w:val="20"/>
            </w:rPr>
          </w:pPr>
          <w:hyperlink w:anchor="_Toc112090295" w:history="1">
            <w:r w:rsidR="00CA682A" w:rsidRPr="00E66EB6">
              <w:rPr>
                <w:rFonts w:ascii="Times New Roman" w:hint="eastAsia"/>
                <w:kern w:val="0"/>
                <w:szCs w:val="20"/>
              </w:rPr>
              <w:t>引言</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_Toc112090295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III</w:t>
            </w:r>
            <w:r w:rsidR="00CA682A" w:rsidRPr="00E66EB6">
              <w:rPr>
                <w:rFonts w:ascii="Times New Roman"/>
                <w:noProof/>
                <w:webHidden/>
                <w:kern w:val="0"/>
                <w:szCs w:val="20"/>
              </w:rPr>
              <w:fldChar w:fldCharType="end"/>
            </w:r>
          </w:hyperlink>
        </w:p>
        <w:p w14:paraId="3DBBB207" w14:textId="77777777" w:rsidR="00CA682A" w:rsidRPr="00E66EB6" w:rsidRDefault="00524BC5" w:rsidP="00FB680F">
          <w:pPr>
            <w:pStyle w:val="27"/>
            <w:spacing w:before="25" w:after="25"/>
            <w:rPr>
              <w:rFonts w:ascii="Times New Roman"/>
              <w:noProof/>
              <w:kern w:val="0"/>
              <w:szCs w:val="20"/>
            </w:rPr>
          </w:pPr>
          <w:hyperlink w:anchor="_Toc112090297" w:history="1">
            <w:r w:rsidR="00CA682A" w:rsidRPr="00E66EB6">
              <w:rPr>
                <w:rFonts w:ascii="Times New Roman"/>
                <w:kern w:val="0"/>
                <w:szCs w:val="20"/>
              </w:rPr>
              <w:t>1</w:t>
            </w:r>
            <w:r w:rsidR="00CA682A" w:rsidRPr="00E66EB6">
              <w:rPr>
                <w:rFonts w:ascii="Times New Roman" w:hint="eastAsia"/>
                <w:kern w:val="0"/>
                <w:szCs w:val="20"/>
              </w:rPr>
              <w:t xml:space="preserve"> </w:t>
            </w:r>
            <w:r w:rsidR="00CA682A" w:rsidRPr="00E66EB6">
              <w:rPr>
                <w:rFonts w:ascii="Times New Roman" w:hint="eastAsia"/>
                <w:kern w:val="0"/>
                <w:szCs w:val="20"/>
              </w:rPr>
              <w:t>范围</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_Toc112090297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1</w:t>
            </w:r>
            <w:r w:rsidR="00CA682A" w:rsidRPr="00E66EB6">
              <w:rPr>
                <w:rFonts w:ascii="Times New Roman"/>
                <w:noProof/>
                <w:webHidden/>
                <w:kern w:val="0"/>
                <w:szCs w:val="20"/>
              </w:rPr>
              <w:fldChar w:fldCharType="end"/>
            </w:r>
          </w:hyperlink>
        </w:p>
        <w:p w14:paraId="64A9983F" w14:textId="77777777" w:rsidR="00CA682A" w:rsidRPr="00E66EB6" w:rsidRDefault="00524BC5" w:rsidP="00FB680F">
          <w:pPr>
            <w:pStyle w:val="27"/>
            <w:spacing w:before="25" w:after="25"/>
            <w:rPr>
              <w:rFonts w:ascii="Times New Roman"/>
              <w:noProof/>
              <w:kern w:val="0"/>
              <w:szCs w:val="20"/>
            </w:rPr>
          </w:pPr>
          <w:hyperlink w:anchor="_Toc112090298" w:history="1">
            <w:r w:rsidR="00CA682A" w:rsidRPr="00E66EB6">
              <w:rPr>
                <w:rFonts w:ascii="Times New Roman"/>
                <w:kern w:val="0"/>
                <w:szCs w:val="20"/>
              </w:rPr>
              <w:t>2</w:t>
            </w:r>
            <w:r w:rsidR="00CA682A" w:rsidRPr="00E66EB6">
              <w:rPr>
                <w:rFonts w:ascii="Times New Roman" w:hint="eastAsia"/>
                <w:kern w:val="0"/>
                <w:szCs w:val="20"/>
              </w:rPr>
              <w:t xml:space="preserve"> </w:t>
            </w:r>
            <w:r w:rsidR="00CA682A" w:rsidRPr="00E66EB6">
              <w:rPr>
                <w:rFonts w:ascii="Times New Roman" w:hint="eastAsia"/>
                <w:kern w:val="0"/>
                <w:szCs w:val="20"/>
              </w:rPr>
              <w:t>规范性引用文件</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_Toc112090298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1</w:t>
            </w:r>
            <w:r w:rsidR="00CA682A" w:rsidRPr="00E66EB6">
              <w:rPr>
                <w:rFonts w:ascii="Times New Roman"/>
                <w:noProof/>
                <w:webHidden/>
                <w:kern w:val="0"/>
                <w:szCs w:val="20"/>
              </w:rPr>
              <w:fldChar w:fldCharType="end"/>
            </w:r>
          </w:hyperlink>
        </w:p>
        <w:p w14:paraId="5942A3B1" w14:textId="77777777" w:rsidR="00CA682A" w:rsidRPr="00E66EB6" w:rsidRDefault="00524BC5" w:rsidP="00FB680F">
          <w:pPr>
            <w:pStyle w:val="27"/>
            <w:spacing w:before="25" w:after="25"/>
            <w:rPr>
              <w:rFonts w:ascii="Times New Roman"/>
              <w:noProof/>
              <w:kern w:val="0"/>
              <w:szCs w:val="20"/>
            </w:rPr>
          </w:pPr>
          <w:hyperlink w:anchor="_Toc112090299" w:history="1">
            <w:r w:rsidR="00CA682A" w:rsidRPr="00E66EB6">
              <w:rPr>
                <w:rFonts w:ascii="Times New Roman"/>
                <w:kern w:val="0"/>
                <w:szCs w:val="20"/>
              </w:rPr>
              <w:t>3</w:t>
            </w:r>
            <w:r w:rsidR="00CA682A" w:rsidRPr="00E66EB6">
              <w:rPr>
                <w:rFonts w:hint="eastAsia"/>
                <w:kern w:val="0"/>
                <w:szCs w:val="20"/>
              </w:rPr>
              <w:t xml:space="preserve"> 术语和定义</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_Toc112090299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1</w:t>
            </w:r>
            <w:r w:rsidR="00CA682A" w:rsidRPr="00E66EB6">
              <w:rPr>
                <w:rFonts w:ascii="Times New Roman"/>
                <w:noProof/>
                <w:webHidden/>
                <w:kern w:val="0"/>
                <w:szCs w:val="20"/>
              </w:rPr>
              <w:fldChar w:fldCharType="end"/>
            </w:r>
          </w:hyperlink>
        </w:p>
        <w:p w14:paraId="6C8EB256" w14:textId="77777777" w:rsidR="00CA682A" w:rsidRPr="00E66EB6" w:rsidRDefault="00524BC5" w:rsidP="00FB680F">
          <w:pPr>
            <w:pStyle w:val="27"/>
            <w:spacing w:before="25" w:after="25"/>
            <w:rPr>
              <w:rFonts w:ascii="Times New Roman"/>
              <w:noProof/>
              <w:kern w:val="0"/>
              <w:szCs w:val="20"/>
            </w:rPr>
          </w:pPr>
          <w:hyperlink w:anchor="_Toc112090336" w:history="1">
            <w:r w:rsidR="00CA682A" w:rsidRPr="00E66EB6">
              <w:rPr>
                <w:rFonts w:ascii="Times New Roman"/>
                <w:kern w:val="0"/>
                <w:szCs w:val="20"/>
              </w:rPr>
              <w:t>4</w:t>
            </w:r>
            <w:r w:rsidR="00CA682A" w:rsidRPr="00E66EB6">
              <w:rPr>
                <w:rFonts w:hint="eastAsia"/>
                <w:kern w:val="0"/>
                <w:szCs w:val="20"/>
              </w:rPr>
              <w:t xml:space="preserve"> 符号和缩略语</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_Toc112090336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3</w:t>
            </w:r>
            <w:r w:rsidR="00CA682A" w:rsidRPr="00E66EB6">
              <w:rPr>
                <w:rFonts w:ascii="Times New Roman"/>
                <w:noProof/>
                <w:webHidden/>
                <w:kern w:val="0"/>
                <w:szCs w:val="20"/>
              </w:rPr>
              <w:fldChar w:fldCharType="end"/>
            </w:r>
          </w:hyperlink>
        </w:p>
        <w:p w14:paraId="395C82CE" w14:textId="77777777" w:rsidR="00CA682A" w:rsidRPr="00E66EB6" w:rsidRDefault="00524BC5" w:rsidP="00FB680F">
          <w:pPr>
            <w:pStyle w:val="27"/>
            <w:spacing w:before="25" w:after="25"/>
            <w:rPr>
              <w:rFonts w:ascii="Times New Roman"/>
              <w:noProof/>
              <w:kern w:val="0"/>
              <w:szCs w:val="20"/>
            </w:rPr>
          </w:pPr>
          <w:hyperlink w:anchor="_Toc112090344" w:history="1">
            <w:r w:rsidR="00CA682A" w:rsidRPr="00E66EB6">
              <w:rPr>
                <w:rFonts w:ascii="Times New Roman"/>
                <w:kern w:val="0"/>
                <w:szCs w:val="20"/>
              </w:rPr>
              <w:t>5</w:t>
            </w:r>
            <w:r w:rsidR="00CA682A" w:rsidRPr="00E66EB6">
              <w:rPr>
                <w:rFonts w:hint="eastAsia"/>
                <w:kern w:val="0"/>
                <w:szCs w:val="20"/>
              </w:rPr>
              <w:t xml:space="preserve"> 位流语法规则</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_Toc112090344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5</w:t>
            </w:r>
            <w:r w:rsidR="00CA682A" w:rsidRPr="00E66EB6">
              <w:rPr>
                <w:rFonts w:ascii="Times New Roman"/>
                <w:noProof/>
                <w:webHidden/>
                <w:kern w:val="0"/>
                <w:szCs w:val="20"/>
              </w:rPr>
              <w:fldChar w:fldCharType="end"/>
            </w:r>
          </w:hyperlink>
        </w:p>
        <w:p w14:paraId="2D12F287" w14:textId="77777777" w:rsidR="00CA682A" w:rsidRPr="00E66EB6" w:rsidRDefault="00524BC5" w:rsidP="00FB680F">
          <w:pPr>
            <w:pStyle w:val="27"/>
            <w:spacing w:before="25" w:after="25"/>
            <w:rPr>
              <w:rFonts w:ascii="Times New Roman"/>
              <w:noProof/>
              <w:kern w:val="0"/>
              <w:szCs w:val="20"/>
            </w:rPr>
          </w:pPr>
          <w:hyperlink w:anchor="_Toc112090345" w:history="1">
            <w:r w:rsidR="00CA682A" w:rsidRPr="00E66EB6">
              <w:rPr>
                <w:rFonts w:ascii="Times New Roman"/>
                <w:kern w:val="0"/>
                <w:szCs w:val="20"/>
              </w:rPr>
              <w:t>6</w:t>
            </w:r>
            <w:r w:rsidR="00CA682A" w:rsidRPr="00E66EB6">
              <w:rPr>
                <w:kern w:val="0"/>
                <w:szCs w:val="20"/>
              </w:rPr>
              <w:t xml:space="preserve"> AVS3</w:t>
            </w:r>
            <w:r w:rsidR="00CA682A" w:rsidRPr="00E66EB6">
              <w:rPr>
                <w:rFonts w:hint="eastAsia"/>
                <w:kern w:val="0"/>
                <w:szCs w:val="20"/>
              </w:rPr>
              <w:t>音频编码框架</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_Toc112090345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7</w:t>
            </w:r>
            <w:r w:rsidR="00CA682A" w:rsidRPr="00E66EB6">
              <w:rPr>
                <w:rFonts w:ascii="Times New Roman"/>
                <w:noProof/>
                <w:webHidden/>
                <w:kern w:val="0"/>
                <w:szCs w:val="20"/>
              </w:rPr>
              <w:fldChar w:fldCharType="end"/>
            </w:r>
          </w:hyperlink>
        </w:p>
        <w:p w14:paraId="4AEEE8C7" w14:textId="77777777" w:rsidR="00CA682A" w:rsidRPr="00E66EB6" w:rsidRDefault="00524BC5" w:rsidP="00FB680F">
          <w:pPr>
            <w:pStyle w:val="27"/>
            <w:spacing w:before="25" w:after="25"/>
            <w:rPr>
              <w:rFonts w:ascii="Times New Roman"/>
              <w:noProof/>
              <w:kern w:val="0"/>
              <w:szCs w:val="20"/>
            </w:rPr>
          </w:pPr>
          <w:hyperlink w:anchor="_Toc112090352" w:history="1">
            <w:r w:rsidR="00CA682A" w:rsidRPr="00E66EB6">
              <w:rPr>
                <w:rFonts w:ascii="Times New Roman"/>
                <w:kern w:val="0"/>
                <w:szCs w:val="20"/>
              </w:rPr>
              <w:t>7</w:t>
            </w:r>
            <w:r w:rsidR="00CA682A" w:rsidRPr="00E66EB6">
              <w:rPr>
                <w:rFonts w:hint="eastAsia"/>
                <w:kern w:val="0"/>
                <w:szCs w:val="20"/>
              </w:rPr>
              <w:t xml:space="preserve"> 通用全码率音频编码工具</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_Toc112090352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10</w:t>
            </w:r>
            <w:r w:rsidR="00CA682A" w:rsidRPr="00E66EB6">
              <w:rPr>
                <w:rFonts w:ascii="Times New Roman"/>
                <w:noProof/>
                <w:webHidden/>
                <w:kern w:val="0"/>
                <w:szCs w:val="20"/>
              </w:rPr>
              <w:fldChar w:fldCharType="end"/>
            </w:r>
          </w:hyperlink>
        </w:p>
        <w:p w14:paraId="4A64FBED" w14:textId="77777777" w:rsidR="00CA682A" w:rsidRPr="00E66EB6" w:rsidRDefault="00524BC5" w:rsidP="00FB680F">
          <w:pPr>
            <w:pStyle w:val="27"/>
            <w:spacing w:before="25" w:after="25"/>
            <w:rPr>
              <w:rFonts w:ascii="Times New Roman"/>
              <w:noProof/>
              <w:kern w:val="0"/>
              <w:szCs w:val="20"/>
            </w:rPr>
          </w:pPr>
          <w:hyperlink w:anchor="_Toc112090486" w:history="1">
            <w:r w:rsidR="00CA682A" w:rsidRPr="00E66EB6">
              <w:rPr>
                <w:rFonts w:ascii="Times New Roman"/>
                <w:kern w:val="0"/>
                <w:szCs w:val="20"/>
              </w:rPr>
              <w:t>8</w:t>
            </w:r>
            <w:r w:rsidR="00CA682A" w:rsidRPr="00E66EB6">
              <w:rPr>
                <w:rFonts w:hint="eastAsia"/>
                <w:kern w:val="0"/>
                <w:szCs w:val="20"/>
              </w:rPr>
              <w:t xml:space="preserve"> 元数据编码工具</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_Toc112090486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60</w:t>
            </w:r>
            <w:r w:rsidR="00CA682A" w:rsidRPr="00E66EB6">
              <w:rPr>
                <w:rFonts w:ascii="Times New Roman"/>
                <w:noProof/>
                <w:webHidden/>
                <w:kern w:val="0"/>
                <w:szCs w:val="20"/>
              </w:rPr>
              <w:fldChar w:fldCharType="end"/>
            </w:r>
          </w:hyperlink>
        </w:p>
        <w:p w14:paraId="1F218093" w14:textId="77777777" w:rsidR="00CA682A" w:rsidRPr="00E66EB6" w:rsidRDefault="00524BC5" w:rsidP="00FB680F">
          <w:pPr>
            <w:pStyle w:val="12"/>
            <w:spacing w:before="78" w:after="78"/>
            <w:rPr>
              <w:rFonts w:ascii="Times New Roman"/>
              <w:noProof/>
              <w:kern w:val="0"/>
              <w:szCs w:val="20"/>
            </w:rPr>
          </w:pPr>
          <w:hyperlink w:anchor="_Toc112090561" w:history="1">
            <w:r w:rsidR="00CA682A" w:rsidRPr="00E66EB6">
              <w:rPr>
                <w:rFonts w:ascii="Times New Roman" w:hint="eastAsia"/>
                <w:kern w:val="0"/>
                <w:szCs w:val="20"/>
              </w:rPr>
              <w:t xml:space="preserve">附　录　</w:t>
            </w:r>
            <w:r w:rsidR="00CA682A" w:rsidRPr="00E66EB6">
              <w:rPr>
                <w:rFonts w:ascii="Times New Roman" w:hint="eastAsia"/>
                <w:kern w:val="0"/>
                <w:szCs w:val="20"/>
              </w:rPr>
              <w:t xml:space="preserve">A </w:t>
            </w:r>
            <w:r w:rsidR="00CA682A" w:rsidRPr="00E66EB6">
              <w:rPr>
                <w:rFonts w:ascii="Times New Roman" w:hint="eastAsia"/>
                <w:kern w:val="0"/>
                <w:szCs w:val="20"/>
              </w:rPr>
              <w:t>（规范性）</w:t>
            </w:r>
            <w:r w:rsidR="00CA682A" w:rsidRPr="00E66EB6">
              <w:rPr>
                <w:rFonts w:ascii="Times New Roman"/>
                <w:kern w:val="0"/>
                <w:szCs w:val="20"/>
              </w:rPr>
              <w:t xml:space="preserve"> </w:t>
            </w:r>
            <w:r w:rsidR="00CA682A" w:rsidRPr="00E66EB6">
              <w:rPr>
                <w:kern w:val="0"/>
                <w:szCs w:val="20"/>
              </w:rPr>
              <w:t>AASF</w:t>
            </w:r>
            <w:r w:rsidR="00CA682A" w:rsidRPr="00E66EB6">
              <w:rPr>
                <w:rFonts w:hint="eastAsia"/>
                <w:kern w:val="0"/>
                <w:szCs w:val="20"/>
              </w:rPr>
              <w:t>和</w:t>
            </w:r>
            <w:r w:rsidR="00CA682A" w:rsidRPr="00E66EB6">
              <w:rPr>
                <w:kern w:val="0"/>
                <w:szCs w:val="20"/>
              </w:rPr>
              <w:t>AATF</w:t>
            </w:r>
            <w:r w:rsidR="00CA682A" w:rsidRPr="00E66EB6">
              <w:rPr>
                <w:rFonts w:hint="eastAsia"/>
                <w:kern w:val="0"/>
                <w:szCs w:val="20"/>
              </w:rPr>
              <w:t>语法及语义</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_Toc112090561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101</w:t>
            </w:r>
            <w:r w:rsidR="00CA682A" w:rsidRPr="00E66EB6">
              <w:rPr>
                <w:rFonts w:ascii="Times New Roman"/>
                <w:noProof/>
                <w:webHidden/>
                <w:kern w:val="0"/>
                <w:szCs w:val="20"/>
              </w:rPr>
              <w:fldChar w:fldCharType="end"/>
            </w:r>
          </w:hyperlink>
        </w:p>
        <w:p w14:paraId="634E5A32" w14:textId="77777777" w:rsidR="00CA682A" w:rsidRPr="00E66EB6" w:rsidRDefault="00524BC5" w:rsidP="00FB680F">
          <w:pPr>
            <w:pStyle w:val="12"/>
            <w:spacing w:before="78" w:after="78"/>
            <w:rPr>
              <w:rFonts w:ascii="Times New Roman"/>
              <w:noProof/>
              <w:kern w:val="0"/>
              <w:szCs w:val="20"/>
            </w:rPr>
          </w:pPr>
          <w:hyperlink w:anchor="_Toc112090569" w:history="1">
            <w:r w:rsidR="00CA682A" w:rsidRPr="00E66EB6">
              <w:rPr>
                <w:rFonts w:ascii="Times New Roman" w:hint="eastAsia"/>
                <w:kern w:val="0"/>
                <w:szCs w:val="20"/>
              </w:rPr>
              <w:t xml:space="preserve">附　录　</w:t>
            </w:r>
            <w:r w:rsidR="00CA682A" w:rsidRPr="00E66EB6">
              <w:rPr>
                <w:rFonts w:ascii="Times New Roman" w:hint="eastAsia"/>
                <w:kern w:val="0"/>
                <w:szCs w:val="20"/>
              </w:rPr>
              <w:t xml:space="preserve">B </w:t>
            </w:r>
            <w:r w:rsidR="00CA682A" w:rsidRPr="00E66EB6">
              <w:rPr>
                <w:rFonts w:ascii="Times New Roman" w:hint="eastAsia"/>
                <w:kern w:val="0"/>
                <w:szCs w:val="20"/>
              </w:rPr>
              <w:t>（规范性）</w:t>
            </w:r>
            <w:r w:rsidR="00CA682A" w:rsidRPr="00E66EB6">
              <w:rPr>
                <w:rFonts w:ascii="Times New Roman"/>
                <w:kern w:val="0"/>
                <w:szCs w:val="20"/>
              </w:rPr>
              <w:t xml:space="preserve"> </w:t>
            </w:r>
            <w:r w:rsidR="00CA682A" w:rsidRPr="00E66EB6">
              <w:rPr>
                <w:rFonts w:hint="eastAsia"/>
                <w:kern w:val="0"/>
                <w:szCs w:val="20"/>
              </w:rPr>
              <w:t>音频编码表</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_Toc112090569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113</w:t>
            </w:r>
            <w:r w:rsidR="00CA682A" w:rsidRPr="00E66EB6">
              <w:rPr>
                <w:rFonts w:ascii="Times New Roman"/>
                <w:noProof/>
                <w:webHidden/>
                <w:kern w:val="0"/>
                <w:szCs w:val="20"/>
              </w:rPr>
              <w:fldChar w:fldCharType="end"/>
            </w:r>
          </w:hyperlink>
        </w:p>
        <w:p w14:paraId="4FE7255A" w14:textId="77777777" w:rsidR="00CA682A" w:rsidRPr="00E66EB6" w:rsidRDefault="00524BC5" w:rsidP="00FB680F">
          <w:pPr>
            <w:pStyle w:val="12"/>
            <w:spacing w:before="78" w:after="78"/>
            <w:rPr>
              <w:rFonts w:ascii="Times New Roman"/>
              <w:noProof/>
              <w:kern w:val="0"/>
              <w:szCs w:val="20"/>
            </w:rPr>
          </w:pPr>
          <w:hyperlink w:anchor="_Toc112090572" w:history="1">
            <w:r w:rsidR="00CA682A" w:rsidRPr="00E66EB6">
              <w:rPr>
                <w:rFonts w:ascii="Times New Roman" w:hint="eastAsia"/>
                <w:kern w:val="0"/>
                <w:szCs w:val="20"/>
              </w:rPr>
              <w:t xml:space="preserve">附　录　</w:t>
            </w:r>
            <w:r w:rsidR="00CA682A" w:rsidRPr="00E66EB6">
              <w:rPr>
                <w:rFonts w:ascii="Times New Roman" w:hint="eastAsia"/>
                <w:kern w:val="0"/>
                <w:szCs w:val="20"/>
              </w:rPr>
              <w:t xml:space="preserve">C </w:t>
            </w:r>
            <w:r w:rsidR="00CA682A" w:rsidRPr="00E66EB6">
              <w:rPr>
                <w:rFonts w:ascii="Times New Roman" w:hint="eastAsia"/>
                <w:kern w:val="0"/>
                <w:szCs w:val="20"/>
              </w:rPr>
              <w:t>（资料性）</w:t>
            </w:r>
            <w:r w:rsidR="00CA682A" w:rsidRPr="00E66EB6">
              <w:rPr>
                <w:rFonts w:ascii="Times New Roman"/>
                <w:kern w:val="0"/>
                <w:szCs w:val="20"/>
              </w:rPr>
              <w:t xml:space="preserve"> </w:t>
            </w:r>
            <w:r w:rsidR="00CA682A" w:rsidRPr="00E66EB6">
              <w:rPr>
                <w:rFonts w:hint="eastAsia"/>
                <w:kern w:val="0"/>
                <w:szCs w:val="20"/>
              </w:rPr>
              <w:t>渲染器</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_Toc112090572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243</w:t>
            </w:r>
            <w:r w:rsidR="00CA682A" w:rsidRPr="00E66EB6">
              <w:rPr>
                <w:rFonts w:ascii="Times New Roman"/>
                <w:noProof/>
                <w:webHidden/>
                <w:kern w:val="0"/>
                <w:szCs w:val="20"/>
              </w:rPr>
              <w:fldChar w:fldCharType="end"/>
            </w:r>
          </w:hyperlink>
        </w:p>
        <w:p w14:paraId="7190CAD4" w14:textId="10DE18AE" w:rsidR="00CA682A" w:rsidRPr="00E66EB6" w:rsidRDefault="00CA682A" w:rsidP="00FB680F">
          <w:pPr>
            <w:pStyle w:val="12"/>
            <w:spacing w:before="78" w:after="78"/>
            <w:rPr>
              <w:rFonts w:ascii="Times New Roman"/>
              <w:noProof/>
              <w:kern w:val="0"/>
              <w:szCs w:val="20"/>
            </w:rPr>
          </w:pPr>
          <w:r w:rsidRPr="00E66EB6">
            <w:rPr>
              <w:rFonts w:ascii="Times New Roman" w:hint="eastAsia"/>
              <w:kern w:val="0"/>
              <w:szCs w:val="20"/>
            </w:rPr>
            <w:t xml:space="preserve">附　录　</w:t>
          </w:r>
          <w:r w:rsidRPr="00E66EB6">
            <w:rPr>
              <w:rFonts w:ascii="Times New Roman" w:hint="eastAsia"/>
              <w:kern w:val="0"/>
              <w:szCs w:val="20"/>
            </w:rPr>
            <w:t xml:space="preserve">D </w:t>
          </w:r>
          <w:r w:rsidRPr="00E66EB6">
            <w:rPr>
              <w:rFonts w:ascii="Times New Roman" w:hint="eastAsia"/>
              <w:kern w:val="0"/>
              <w:szCs w:val="20"/>
            </w:rPr>
            <w:t>（资料性）</w:t>
          </w:r>
          <w:r w:rsidRPr="00E66EB6">
            <w:rPr>
              <w:rFonts w:ascii="Times New Roman"/>
              <w:kern w:val="0"/>
              <w:szCs w:val="20"/>
            </w:rPr>
            <w:t xml:space="preserve"> </w:t>
          </w:r>
          <w:r w:rsidRPr="00E66EB6">
            <w:rPr>
              <w:rFonts w:hint="eastAsia"/>
              <w:kern w:val="0"/>
              <w:szCs w:val="20"/>
            </w:rPr>
            <w:t>标准实现方式</w:t>
          </w:r>
          <w:r w:rsidRPr="00E66EB6">
            <w:rPr>
              <w:kern w:val="0"/>
              <w:szCs w:val="20"/>
            </w:rPr>
            <w:t>1</w:t>
          </w:r>
          <w:r w:rsidRPr="00E66EB6">
            <w:rPr>
              <w:rFonts w:ascii="Times New Roman"/>
              <w:noProof/>
              <w:webHidden/>
              <w:kern w:val="0"/>
              <w:szCs w:val="20"/>
            </w:rPr>
            <w:tab/>
          </w:r>
          <w:r w:rsidRPr="00E66EB6">
            <w:rPr>
              <w:rFonts w:ascii="Times New Roman"/>
              <w:noProof/>
              <w:webHidden/>
              <w:kern w:val="0"/>
              <w:szCs w:val="20"/>
            </w:rPr>
            <w:fldChar w:fldCharType="begin"/>
          </w:r>
          <w:r w:rsidRPr="00E66EB6">
            <w:rPr>
              <w:rFonts w:ascii="Times New Roman"/>
              <w:noProof/>
              <w:webHidden/>
              <w:kern w:val="0"/>
              <w:szCs w:val="20"/>
            </w:rPr>
            <w:instrText xml:space="preserve"> PAGEREF _Toc112090577 \h </w:instrText>
          </w:r>
          <w:r w:rsidRPr="00E66EB6">
            <w:rPr>
              <w:rFonts w:ascii="Times New Roman"/>
              <w:noProof/>
              <w:webHidden/>
              <w:kern w:val="0"/>
              <w:szCs w:val="20"/>
            </w:rPr>
          </w:r>
          <w:r w:rsidRPr="00E66EB6">
            <w:rPr>
              <w:rFonts w:ascii="Times New Roman"/>
              <w:noProof/>
              <w:webHidden/>
              <w:kern w:val="0"/>
              <w:szCs w:val="20"/>
            </w:rPr>
            <w:fldChar w:fldCharType="separate"/>
          </w:r>
          <w:r w:rsidRPr="00E66EB6">
            <w:rPr>
              <w:rFonts w:ascii="Times New Roman"/>
              <w:noProof/>
              <w:webHidden/>
              <w:kern w:val="0"/>
              <w:szCs w:val="20"/>
            </w:rPr>
            <w:t>244</w:t>
          </w:r>
          <w:r w:rsidRPr="00E66EB6">
            <w:rPr>
              <w:rFonts w:ascii="Times New Roman"/>
              <w:noProof/>
              <w:webHidden/>
              <w:kern w:val="0"/>
              <w:szCs w:val="20"/>
            </w:rPr>
            <w:fldChar w:fldCharType="end"/>
          </w:r>
        </w:p>
        <w:p w14:paraId="5AC21EC0" w14:textId="77777777" w:rsidR="00CA682A" w:rsidRPr="00E66EB6" w:rsidRDefault="00524BC5" w:rsidP="00FB680F">
          <w:pPr>
            <w:pStyle w:val="12"/>
            <w:spacing w:before="78" w:after="78"/>
            <w:rPr>
              <w:rFonts w:ascii="Times New Roman"/>
              <w:noProof/>
              <w:kern w:val="0"/>
              <w:szCs w:val="20"/>
            </w:rPr>
          </w:pPr>
          <w:hyperlink w:anchor="_Toc112090580" w:history="1">
            <w:r w:rsidR="00CA682A" w:rsidRPr="00E66EB6">
              <w:rPr>
                <w:rFonts w:ascii="Times New Roman" w:hint="eastAsia"/>
                <w:kern w:val="0"/>
                <w:szCs w:val="20"/>
              </w:rPr>
              <w:t xml:space="preserve">附　录　</w:t>
            </w:r>
            <w:r w:rsidR="00CA682A" w:rsidRPr="00E66EB6">
              <w:rPr>
                <w:rFonts w:ascii="Times New Roman" w:hint="eastAsia"/>
                <w:kern w:val="0"/>
                <w:szCs w:val="20"/>
              </w:rPr>
              <w:t xml:space="preserve">E </w:t>
            </w:r>
            <w:r w:rsidR="00CA682A" w:rsidRPr="00E66EB6">
              <w:rPr>
                <w:rFonts w:ascii="Times New Roman" w:hint="eastAsia"/>
                <w:kern w:val="0"/>
                <w:szCs w:val="20"/>
              </w:rPr>
              <w:t>（资料性）</w:t>
            </w:r>
            <w:r w:rsidR="00CA682A" w:rsidRPr="00E66EB6">
              <w:rPr>
                <w:rFonts w:ascii="Times New Roman"/>
                <w:kern w:val="0"/>
                <w:szCs w:val="20"/>
              </w:rPr>
              <w:t xml:space="preserve"> </w:t>
            </w:r>
            <w:r w:rsidR="00CA682A" w:rsidRPr="00E66EB6">
              <w:rPr>
                <w:rFonts w:hint="eastAsia"/>
                <w:kern w:val="0"/>
                <w:szCs w:val="20"/>
              </w:rPr>
              <w:t>标准实现方式</w:t>
            </w:r>
            <w:r w:rsidR="00CA682A" w:rsidRPr="00E66EB6">
              <w:rPr>
                <w:kern w:val="0"/>
                <w:szCs w:val="20"/>
              </w:rPr>
              <w:t>2</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_Toc112090580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245</w:t>
            </w:r>
            <w:r w:rsidR="00CA682A" w:rsidRPr="00E66EB6">
              <w:rPr>
                <w:rFonts w:ascii="Times New Roman"/>
                <w:noProof/>
                <w:webHidden/>
                <w:kern w:val="0"/>
                <w:szCs w:val="20"/>
              </w:rPr>
              <w:fldChar w:fldCharType="end"/>
            </w:r>
          </w:hyperlink>
        </w:p>
        <w:p w14:paraId="64228FC7" w14:textId="77777777" w:rsidR="00CA682A" w:rsidRPr="00E66EB6" w:rsidRDefault="00524BC5" w:rsidP="00FB680F">
          <w:pPr>
            <w:pStyle w:val="12"/>
            <w:spacing w:before="78" w:after="78"/>
            <w:rPr>
              <w:rFonts w:ascii="Times New Roman"/>
              <w:noProof/>
              <w:kern w:val="0"/>
              <w:szCs w:val="20"/>
            </w:rPr>
          </w:pPr>
          <w:hyperlink w:anchor="_Toc112090583" w:history="1">
            <w:r w:rsidR="00CA682A" w:rsidRPr="00E66EB6">
              <w:rPr>
                <w:rFonts w:ascii="Times New Roman" w:hint="eastAsia"/>
                <w:kern w:val="0"/>
                <w:szCs w:val="20"/>
              </w:rPr>
              <w:t xml:space="preserve">附　录　</w:t>
            </w:r>
            <w:r w:rsidR="00CA682A" w:rsidRPr="00E66EB6">
              <w:rPr>
                <w:rFonts w:ascii="Times New Roman" w:hint="eastAsia"/>
                <w:kern w:val="0"/>
                <w:szCs w:val="20"/>
              </w:rPr>
              <w:t xml:space="preserve">F </w:t>
            </w:r>
            <w:r w:rsidR="00CA682A" w:rsidRPr="00E66EB6">
              <w:rPr>
                <w:rFonts w:ascii="Times New Roman" w:hint="eastAsia"/>
                <w:kern w:val="0"/>
                <w:szCs w:val="20"/>
              </w:rPr>
              <w:t>（规范性）</w:t>
            </w:r>
            <w:r w:rsidR="00CA682A" w:rsidRPr="00E66EB6">
              <w:rPr>
                <w:rFonts w:ascii="Times New Roman"/>
                <w:kern w:val="0"/>
                <w:szCs w:val="20"/>
              </w:rPr>
              <w:t xml:space="preserve"> </w:t>
            </w:r>
            <w:r w:rsidR="00CA682A" w:rsidRPr="00E66EB6">
              <w:rPr>
                <w:rFonts w:hint="eastAsia"/>
                <w:kern w:val="0"/>
                <w:szCs w:val="20"/>
              </w:rPr>
              <w:t>文件扩展名</w:t>
            </w:r>
            <w:r w:rsidR="00CA682A" w:rsidRPr="00E66EB6">
              <w:rPr>
                <w:rFonts w:ascii="Times New Roman"/>
                <w:noProof/>
                <w:webHidden/>
                <w:kern w:val="0"/>
                <w:szCs w:val="20"/>
              </w:rPr>
              <w:tab/>
            </w:r>
            <w:r w:rsidR="00CA682A" w:rsidRPr="00E66EB6">
              <w:rPr>
                <w:rFonts w:ascii="Times New Roman"/>
                <w:noProof/>
                <w:webHidden/>
                <w:kern w:val="0"/>
                <w:szCs w:val="20"/>
              </w:rPr>
              <w:fldChar w:fldCharType="begin"/>
            </w:r>
            <w:r w:rsidR="00CA682A" w:rsidRPr="00E66EB6">
              <w:rPr>
                <w:rFonts w:ascii="Times New Roman"/>
                <w:noProof/>
                <w:webHidden/>
                <w:kern w:val="0"/>
                <w:szCs w:val="20"/>
              </w:rPr>
              <w:instrText xml:space="preserve"> PAGEREF _Toc112090583 \h </w:instrText>
            </w:r>
            <w:r w:rsidR="00CA682A" w:rsidRPr="00E66EB6">
              <w:rPr>
                <w:rFonts w:ascii="Times New Roman"/>
                <w:noProof/>
                <w:webHidden/>
                <w:kern w:val="0"/>
                <w:szCs w:val="20"/>
              </w:rPr>
            </w:r>
            <w:r w:rsidR="00CA682A" w:rsidRPr="00E66EB6">
              <w:rPr>
                <w:rFonts w:ascii="Times New Roman"/>
                <w:noProof/>
                <w:webHidden/>
                <w:kern w:val="0"/>
                <w:szCs w:val="20"/>
              </w:rPr>
              <w:fldChar w:fldCharType="separate"/>
            </w:r>
            <w:r w:rsidR="00CA682A" w:rsidRPr="00E66EB6">
              <w:rPr>
                <w:rFonts w:ascii="Times New Roman"/>
                <w:noProof/>
                <w:webHidden/>
                <w:kern w:val="0"/>
                <w:szCs w:val="20"/>
              </w:rPr>
              <w:t>246</w:t>
            </w:r>
            <w:r w:rsidR="00CA682A" w:rsidRPr="00E66EB6">
              <w:rPr>
                <w:rFonts w:ascii="Times New Roman"/>
                <w:noProof/>
                <w:webHidden/>
                <w:kern w:val="0"/>
                <w:szCs w:val="20"/>
              </w:rPr>
              <w:fldChar w:fldCharType="end"/>
            </w:r>
          </w:hyperlink>
        </w:p>
        <w:p w14:paraId="209DFF93" w14:textId="1E35D926" w:rsidR="00CA682A" w:rsidRPr="00E66EB6" w:rsidRDefault="00524BC5" w:rsidP="00FB680F">
          <w:pPr>
            <w:spacing w:before="25" w:after="25"/>
          </w:pPr>
        </w:p>
      </w:sdtContent>
    </w:sdt>
    <w:p w14:paraId="4A7B7E46" w14:textId="3E572BBD" w:rsidR="005C3A10" w:rsidRPr="00E66EB6" w:rsidRDefault="005C3A10" w:rsidP="005C3A10">
      <w:pPr>
        <w:pStyle w:val="aff6"/>
      </w:pPr>
    </w:p>
    <w:p w14:paraId="7EA82B5A" w14:textId="77777777" w:rsidR="005C3A10" w:rsidRPr="00E66EB6" w:rsidRDefault="005C3A10" w:rsidP="005C3A10">
      <w:pPr>
        <w:pStyle w:val="afffff1"/>
      </w:pPr>
      <w:bookmarkStart w:id="13" w:name="_Toc112089936"/>
      <w:bookmarkStart w:id="14" w:name="_Toc112090294"/>
      <w:r w:rsidRPr="00E66EB6">
        <w:rPr>
          <w:rFonts w:hint="eastAsia"/>
        </w:rPr>
        <w:lastRenderedPageBreak/>
        <w:t>前</w:t>
      </w:r>
      <w:bookmarkStart w:id="15" w:name="BKQY"/>
      <w:r w:rsidRPr="00E66EB6">
        <w:rPr>
          <w:rFonts w:hAnsi="黑体"/>
        </w:rPr>
        <w:t> </w:t>
      </w:r>
      <w:r w:rsidRPr="00E66EB6">
        <w:rPr>
          <w:rFonts w:hAnsi="黑体"/>
        </w:rPr>
        <w:t> </w:t>
      </w:r>
      <w:r w:rsidRPr="00E66EB6">
        <w:rPr>
          <w:rFonts w:hint="eastAsia"/>
        </w:rPr>
        <w:t>言</w:t>
      </w:r>
      <w:bookmarkEnd w:id="13"/>
      <w:bookmarkEnd w:id="14"/>
      <w:bookmarkEnd w:id="15"/>
    </w:p>
    <w:p w14:paraId="543BCD45" w14:textId="77777777" w:rsidR="00D97505" w:rsidRPr="00E66EB6" w:rsidRDefault="00D97505" w:rsidP="00D97505">
      <w:pPr>
        <w:spacing w:line="360" w:lineRule="auto"/>
        <w:ind w:firstLine="420"/>
        <w:rPr>
          <w:rFonts w:cstheme="minorBidi"/>
          <w:szCs w:val="22"/>
        </w:rPr>
      </w:pPr>
      <w:r w:rsidRPr="00E66EB6">
        <w:rPr>
          <w:rFonts w:cstheme="minorBidi" w:hint="eastAsia"/>
          <w:szCs w:val="22"/>
        </w:rPr>
        <w:t>本文件按照</w:t>
      </w:r>
      <w:r w:rsidRPr="00E66EB6">
        <w:rPr>
          <w:rFonts w:cstheme="minorBidi" w:hint="eastAsia"/>
          <w:szCs w:val="22"/>
        </w:rPr>
        <w:t>GB/T 1.1-20</w:t>
      </w:r>
      <w:r w:rsidRPr="00E66EB6">
        <w:rPr>
          <w:rFonts w:cstheme="minorBidi"/>
          <w:szCs w:val="22"/>
        </w:rPr>
        <w:t>20</w:t>
      </w:r>
      <w:r w:rsidRPr="00E66EB6">
        <w:rPr>
          <w:rFonts w:cstheme="minorBidi" w:hint="eastAsia"/>
          <w:szCs w:val="22"/>
        </w:rPr>
        <w:t>《标准化工作导则</w:t>
      </w:r>
      <w:r w:rsidRPr="00E66EB6">
        <w:rPr>
          <w:rFonts w:cstheme="minorBidi" w:hint="eastAsia"/>
          <w:szCs w:val="22"/>
        </w:rPr>
        <w:t xml:space="preserve"> </w:t>
      </w:r>
      <w:r w:rsidRPr="00E66EB6">
        <w:rPr>
          <w:rFonts w:cstheme="minorBidi" w:hint="eastAsia"/>
          <w:szCs w:val="22"/>
        </w:rPr>
        <w:t>第</w:t>
      </w:r>
      <w:r w:rsidRPr="00E66EB6">
        <w:rPr>
          <w:rFonts w:cstheme="minorBidi"/>
          <w:szCs w:val="22"/>
        </w:rPr>
        <w:t>1</w:t>
      </w:r>
      <w:r w:rsidRPr="00E66EB6">
        <w:rPr>
          <w:rFonts w:cstheme="minorBidi" w:hint="eastAsia"/>
          <w:szCs w:val="22"/>
        </w:rPr>
        <w:t>部分</w:t>
      </w:r>
      <w:r w:rsidRPr="00E66EB6">
        <w:rPr>
          <w:rFonts w:cstheme="minorBidi" w:hint="eastAsia"/>
          <w:szCs w:val="22"/>
        </w:rPr>
        <w:t>:</w:t>
      </w:r>
      <w:r w:rsidRPr="00E66EB6">
        <w:rPr>
          <w:rFonts w:cstheme="minorBidi" w:hint="eastAsia"/>
          <w:szCs w:val="22"/>
        </w:rPr>
        <w:t>标准化文件的结构和起草规则》的规定起草。</w:t>
      </w:r>
    </w:p>
    <w:p w14:paraId="153EA45D" w14:textId="77777777" w:rsidR="00D97505" w:rsidRPr="00E66EB6" w:rsidRDefault="00D97505" w:rsidP="00D97505">
      <w:pPr>
        <w:pStyle w:val="aff6"/>
        <w:spacing w:line="360" w:lineRule="auto"/>
        <w:ind w:firstLineChars="0"/>
        <w:rPr>
          <w:rFonts w:ascii="Times New Roman"/>
        </w:rPr>
      </w:pPr>
      <w:r w:rsidRPr="00E66EB6">
        <w:rPr>
          <w:rFonts w:ascii="Times New Roman" w:hint="eastAsia"/>
        </w:rPr>
        <w:t>本文件是</w:t>
      </w:r>
      <w:r w:rsidRPr="00E66EB6">
        <w:rPr>
          <w:rFonts w:ascii="Times New Roman" w:hint="eastAsia"/>
        </w:rPr>
        <w:t>T/AI</w:t>
      </w:r>
      <w:r w:rsidRPr="00E66EB6">
        <w:rPr>
          <w:rFonts w:ascii="Times New Roman"/>
        </w:rPr>
        <w:t xml:space="preserve"> </w:t>
      </w:r>
      <w:r w:rsidRPr="00E66EB6">
        <w:rPr>
          <w:rFonts w:ascii="Times New Roman" w:hint="eastAsia"/>
        </w:rPr>
        <w:t>109</w:t>
      </w:r>
      <w:r w:rsidRPr="00E66EB6">
        <w:rPr>
          <w:rFonts w:ascii="Times New Roman" w:hint="eastAsia"/>
        </w:rPr>
        <w:t>《信息技术</w:t>
      </w:r>
      <w:r w:rsidRPr="00E66EB6">
        <w:rPr>
          <w:rFonts w:ascii="Times New Roman" w:hint="eastAsia"/>
        </w:rPr>
        <w:t xml:space="preserve"> </w:t>
      </w:r>
      <w:r w:rsidRPr="00E66EB6">
        <w:rPr>
          <w:rFonts w:ascii="Times New Roman" w:hint="eastAsia"/>
        </w:rPr>
        <w:t>智能媒体编码》的第</w:t>
      </w:r>
      <w:r w:rsidRPr="00E66EB6">
        <w:rPr>
          <w:rFonts w:ascii="Times New Roman"/>
        </w:rPr>
        <w:t>3</w:t>
      </w:r>
      <w:r w:rsidRPr="00E66EB6">
        <w:rPr>
          <w:rFonts w:ascii="Times New Roman" w:hint="eastAsia"/>
        </w:rPr>
        <w:t>部分，</w:t>
      </w:r>
      <w:r w:rsidRPr="00E66EB6">
        <w:rPr>
          <w:rFonts w:ascii="Times New Roman" w:hint="eastAsia"/>
        </w:rPr>
        <w:t>T/AI 109</w:t>
      </w:r>
      <w:r w:rsidRPr="00E66EB6">
        <w:rPr>
          <w:rFonts w:ascii="Times New Roman" w:hint="eastAsia"/>
        </w:rPr>
        <w:t>已经发布了以下部分：</w:t>
      </w:r>
    </w:p>
    <w:p w14:paraId="1F344487" w14:textId="77777777" w:rsidR="00D97505" w:rsidRPr="00E66EB6" w:rsidRDefault="00D97505" w:rsidP="00D97505">
      <w:pPr>
        <w:pStyle w:val="aff6"/>
        <w:spacing w:line="360" w:lineRule="auto"/>
        <w:ind w:firstLineChars="0"/>
        <w:rPr>
          <w:rFonts w:ascii="Times New Roman"/>
        </w:rPr>
      </w:pPr>
      <w:r w:rsidRPr="00E66EB6">
        <w:rPr>
          <w:rFonts w:ascii="Times New Roman" w:hint="eastAsia"/>
        </w:rPr>
        <w:t>——第</w:t>
      </w:r>
      <w:r w:rsidRPr="00E66EB6">
        <w:rPr>
          <w:rFonts w:ascii="Times New Roman" w:hint="eastAsia"/>
        </w:rPr>
        <w:t>2</w:t>
      </w:r>
      <w:r w:rsidRPr="00E66EB6">
        <w:rPr>
          <w:rFonts w:ascii="Times New Roman" w:hint="eastAsia"/>
        </w:rPr>
        <w:t>部分：视频；</w:t>
      </w:r>
    </w:p>
    <w:p w14:paraId="3335A01F" w14:textId="77777777" w:rsidR="00D97505" w:rsidRPr="00E66EB6" w:rsidRDefault="00D97505" w:rsidP="00D97505">
      <w:pPr>
        <w:pStyle w:val="aff6"/>
        <w:spacing w:line="360" w:lineRule="auto"/>
        <w:ind w:firstLineChars="0"/>
        <w:rPr>
          <w:rFonts w:ascii="Times New Roman"/>
        </w:rPr>
      </w:pPr>
      <w:r w:rsidRPr="00E66EB6">
        <w:rPr>
          <w:rFonts w:ascii="Times New Roman" w:hint="eastAsia"/>
        </w:rPr>
        <w:t>——第</w:t>
      </w:r>
      <w:r w:rsidRPr="00E66EB6">
        <w:rPr>
          <w:rFonts w:ascii="Times New Roman"/>
        </w:rPr>
        <w:t>4</w:t>
      </w:r>
      <w:r w:rsidRPr="00E66EB6">
        <w:rPr>
          <w:rFonts w:ascii="Times New Roman" w:hint="eastAsia"/>
        </w:rPr>
        <w:t>部分：视频</w:t>
      </w:r>
      <w:r w:rsidRPr="00E66EB6">
        <w:rPr>
          <w:rFonts w:ascii="Times New Roman"/>
        </w:rPr>
        <w:t>符合性</w:t>
      </w:r>
      <w:r w:rsidRPr="00E66EB6">
        <w:rPr>
          <w:rFonts w:ascii="Times New Roman" w:hint="eastAsia"/>
        </w:rPr>
        <w:t>测试；</w:t>
      </w:r>
    </w:p>
    <w:p w14:paraId="2B4C9E21" w14:textId="77777777" w:rsidR="00D97505" w:rsidRPr="00E66EB6" w:rsidRDefault="00D97505" w:rsidP="00D97505">
      <w:pPr>
        <w:pStyle w:val="aff6"/>
        <w:spacing w:line="360" w:lineRule="auto"/>
        <w:ind w:firstLineChars="0"/>
        <w:rPr>
          <w:rFonts w:ascii="Times New Roman"/>
          <w:bCs/>
        </w:rPr>
      </w:pPr>
      <w:r w:rsidRPr="00E66EB6">
        <w:rPr>
          <w:rFonts w:ascii="Times New Roman" w:hint="eastAsia"/>
          <w:bCs/>
        </w:rPr>
        <w:t>本文件由数字音视频编解码技术标准工作组提出并归口。</w:t>
      </w:r>
    </w:p>
    <w:p w14:paraId="355B1BCD" w14:textId="77777777" w:rsidR="00D97505" w:rsidRPr="00E66EB6" w:rsidRDefault="00D97505" w:rsidP="00D97505">
      <w:pPr>
        <w:pStyle w:val="aff6"/>
        <w:spacing w:line="360" w:lineRule="auto"/>
        <w:ind w:firstLineChars="0"/>
        <w:rPr>
          <w:rFonts w:ascii="Times New Roman"/>
        </w:rPr>
      </w:pPr>
      <w:r w:rsidRPr="00E66EB6">
        <w:rPr>
          <w:rFonts w:ascii="Times New Roman" w:hint="eastAsia"/>
          <w:kern w:val="2"/>
        </w:rPr>
        <w:t>本文件起</w:t>
      </w:r>
      <w:r w:rsidRPr="00E66EB6">
        <w:rPr>
          <w:rFonts w:ascii="Times New Roman" w:hint="eastAsia"/>
        </w:rPr>
        <w:t>草单位：</w:t>
      </w:r>
      <w:r w:rsidRPr="00E66EB6">
        <w:rPr>
          <w:rFonts w:ascii="Times New Roman"/>
        </w:rPr>
        <w:t>清华大学</w:t>
      </w:r>
      <w:r w:rsidRPr="00E66EB6">
        <w:rPr>
          <w:rFonts w:ascii="Times New Roman" w:hint="eastAsia"/>
        </w:rPr>
        <w:t>、</w:t>
      </w:r>
      <w:r w:rsidRPr="00E66EB6">
        <w:rPr>
          <w:rFonts w:ascii="Times New Roman"/>
        </w:rPr>
        <w:t>北京理工大学</w:t>
      </w:r>
      <w:r w:rsidRPr="00E66EB6">
        <w:rPr>
          <w:rFonts w:ascii="Times New Roman" w:hint="eastAsia"/>
        </w:rPr>
        <w:t>、</w:t>
      </w:r>
      <w:r w:rsidRPr="00E66EB6">
        <w:rPr>
          <w:rFonts w:ascii="Times New Roman"/>
        </w:rPr>
        <w:t>中国电子技术标准化研究院</w:t>
      </w:r>
      <w:r w:rsidRPr="00E66EB6">
        <w:rPr>
          <w:rFonts w:ascii="Times New Roman" w:hint="eastAsia"/>
        </w:rPr>
        <w:t>、</w:t>
      </w:r>
      <w:r w:rsidRPr="00E66EB6">
        <w:rPr>
          <w:rFonts w:ascii="Times New Roman"/>
        </w:rPr>
        <w:t>华为技术有限公司</w:t>
      </w:r>
      <w:r w:rsidRPr="00E66EB6">
        <w:rPr>
          <w:rFonts w:ascii="Times New Roman" w:hint="eastAsia"/>
        </w:rPr>
        <w:t>、</w:t>
      </w:r>
      <w:r w:rsidRPr="00E66EB6">
        <w:rPr>
          <w:rFonts w:ascii="Times New Roman"/>
        </w:rPr>
        <w:t>北京字跳网络技术有限公司</w:t>
      </w:r>
      <w:r w:rsidRPr="00E66EB6">
        <w:rPr>
          <w:rFonts w:ascii="Times New Roman" w:hint="eastAsia"/>
        </w:rPr>
        <w:t>、</w:t>
      </w:r>
      <w:r w:rsidRPr="00E66EB6">
        <w:rPr>
          <w:rFonts w:ascii="Times New Roman"/>
        </w:rPr>
        <w:t>赛因芯微</w:t>
      </w:r>
      <w:r w:rsidRPr="00E66EB6">
        <w:rPr>
          <w:rFonts w:ascii="Times New Roman"/>
        </w:rPr>
        <w:t>(</w:t>
      </w:r>
      <w:r w:rsidRPr="00E66EB6">
        <w:rPr>
          <w:rFonts w:ascii="Times New Roman"/>
        </w:rPr>
        <w:t>北京</w:t>
      </w:r>
      <w:r w:rsidRPr="00E66EB6">
        <w:rPr>
          <w:rFonts w:ascii="Times New Roman"/>
        </w:rPr>
        <w:t xml:space="preserve">) </w:t>
      </w:r>
      <w:r w:rsidRPr="00E66EB6">
        <w:rPr>
          <w:rFonts w:ascii="Times New Roman"/>
        </w:rPr>
        <w:t>电子科技有限公司</w:t>
      </w:r>
      <w:r w:rsidRPr="00E66EB6">
        <w:rPr>
          <w:rFonts w:ascii="Times New Roman" w:hint="eastAsia"/>
        </w:rPr>
        <w:t>、</w:t>
      </w:r>
      <w:r w:rsidRPr="00E66EB6">
        <w:rPr>
          <w:rFonts w:ascii="Times New Roman"/>
        </w:rPr>
        <w:t>全景声科技南京有限公司</w:t>
      </w:r>
      <w:r w:rsidRPr="00E66EB6">
        <w:rPr>
          <w:rFonts w:ascii="Times New Roman" w:hint="eastAsia"/>
        </w:rPr>
        <w:t>、</w:t>
      </w:r>
      <w:r w:rsidRPr="00E66EB6">
        <w:rPr>
          <w:rFonts w:ascii="Times New Roman"/>
        </w:rPr>
        <w:t>中关村视听产业技术创新联盟</w:t>
      </w:r>
      <w:r w:rsidRPr="00E66EB6">
        <w:rPr>
          <w:rFonts w:ascii="Times New Roman" w:hint="eastAsia"/>
        </w:rPr>
        <w:t>、</w:t>
      </w:r>
      <w:r w:rsidRPr="00E66EB6">
        <w:rPr>
          <w:rFonts w:ascii="Times New Roman"/>
        </w:rPr>
        <w:t>小米通讯技术有限公司</w:t>
      </w:r>
      <w:r w:rsidRPr="00E66EB6">
        <w:rPr>
          <w:rFonts w:ascii="Times New Roman" w:hint="eastAsia"/>
        </w:rPr>
        <w:t>、</w:t>
      </w:r>
      <w:r w:rsidRPr="00E66EB6">
        <w:rPr>
          <w:rFonts w:ascii="Times New Roman"/>
        </w:rPr>
        <w:t>北京大学</w:t>
      </w:r>
      <w:r w:rsidRPr="00E66EB6">
        <w:rPr>
          <w:rFonts w:ascii="Times New Roman" w:hint="eastAsia"/>
        </w:rPr>
        <w:t>、</w:t>
      </w:r>
      <w:r w:rsidRPr="00E66EB6">
        <w:rPr>
          <w:rFonts w:ascii="Times New Roman"/>
        </w:rPr>
        <w:t>博华超高清创新中心</w:t>
      </w:r>
      <w:r w:rsidRPr="00E66EB6">
        <w:rPr>
          <w:rFonts w:ascii="Times New Roman" w:hint="eastAsia"/>
        </w:rPr>
        <w:t>、</w:t>
      </w:r>
      <w:r w:rsidRPr="00E66EB6">
        <w:rPr>
          <w:rFonts w:ascii="Times New Roman"/>
        </w:rPr>
        <w:t>杭州当虹科技股份有限公司</w:t>
      </w:r>
      <w:r w:rsidRPr="00E66EB6">
        <w:rPr>
          <w:rFonts w:ascii="Times New Roman" w:hint="eastAsia"/>
        </w:rPr>
        <w:t>、</w:t>
      </w:r>
      <w:r w:rsidRPr="00E66EB6">
        <w:rPr>
          <w:rFonts w:ascii="Times New Roman"/>
        </w:rPr>
        <w:t>咪咕文化科技有限公司</w:t>
      </w:r>
      <w:r w:rsidRPr="00E66EB6">
        <w:rPr>
          <w:rFonts w:ascii="Times New Roman" w:hint="eastAsia"/>
        </w:rPr>
        <w:t>、上海海思技术有限公司。</w:t>
      </w:r>
    </w:p>
    <w:p w14:paraId="034649B7" w14:textId="77777777" w:rsidR="00D97505" w:rsidRPr="00E66EB6" w:rsidRDefault="00D97505" w:rsidP="00D97505">
      <w:pPr>
        <w:pStyle w:val="aff6"/>
        <w:spacing w:line="360" w:lineRule="auto"/>
        <w:ind w:firstLineChars="0"/>
        <w:rPr>
          <w:rFonts w:ascii="Times New Roman"/>
        </w:rPr>
      </w:pPr>
      <w:r w:rsidRPr="00E66EB6">
        <w:rPr>
          <w:rFonts w:ascii="Times New Roman" w:hint="eastAsia"/>
        </w:rPr>
        <w:t>本文件主要起草人：</w:t>
      </w:r>
      <w:r w:rsidRPr="00E66EB6">
        <w:rPr>
          <w:rFonts w:ascii="Times New Roman"/>
        </w:rPr>
        <w:t>窦</w:t>
      </w:r>
      <w:r w:rsidRPr="00E66EB6">
        <w:rPr>
          <w:rFonts w:ascii="Times New Roman" w:hint="eastAsia"/>
        </w:rPr>
        <w:t>维</w:t>
      </w:r>
      <w:r w:rsidRPr="00E66EB6">
        <w:rPr>
          <w:rFonts w:ascii="Times New Roman"/>
        </w:rPr>
        <w:t>蓓</w:t>
      </w:r>
      <w:r w:rsidRPr="00E66EB6">
        <w:rPr>
          <w:rFonts w:ascii="Times New Roman" w:hint="eastAsia"/>
        </w:rPr>
        <w:t>、</w:t>
      </w:r>
      <w:r w:rsidRPr="00E66EB6">
        <w:rPr>
          <w:rFonts w:ascii="Times New Roman"/>
        </w:rPr>
        <w:t>王晶</w:t>
      </w:r>
      <w:r w:rsidRPr="00E66EB6">
        <w:rPr>
          <w:rFonts w:ascii="Times New Roman" w:hint="eastAsia"/>
        </w:rPr>
        <w:t>、</w:t>
      </w:r>
      <w:r w:rsidRPr="00E66EB6">
        <w:rPr>
          <w:rFonts w:ascii="Times New Roman"/>
        </w:rPr>
        <w:t>王喆</w:t>
      </w:r>
      <w:r w:rsidRPr="00E66EB6">
        <w:rPr>
          <w:rFonts w:ascii="Times New Roman" w:hint="eastAsia"/>
        </w:rPr>
        <w:t>、</w:t>
      </w:r>
      <w:r w:rsidRPr="00E66EB6">
        <w:rPr>
          <w:rFonts w:ascii="Times New Roman"/>
        </w:rPr>
        <w:t>高原</w:t>
      </w:r>
      <w:r w:rsidRPr="00E66EB6">
        <w:rPr>
          <w:rFonts w:ascii="Times New Roman" w:hint="eastAsia"/>
        </w:rPr>
        <w:t>、</w:t>
      </w:r>
      <w:r w:rsidRPr="00E66EB6">
        <w:rPr>
          <w:rFonts w:ascii="Times New Roman"/>
        </w:rPr>
        <w:t>黄传增</w:t>
      </w:r>
      <w:r w:rsidRPr="00E66EB6">
        <w:rPr>
          <w:rFonts w:ascii="Times New Roman" w:hint="eastAsia"/>
        </w:rPr>
        <w:t>、</w:t>
      </w:r>
      <w:r w:rsidRPr="00E66EB6">
        <w:rPr>
          <w:rFonts w:ascii="Times New Roman"/>
        </w:rPr>
        <w:t>吴健</w:t>
      </w:r>
      <w:r w:rsidRPr="00E66EB6">
        <w:rPr>
          <w:rFonts w:ascii="Times New Roman" w:hint="eastAsia"/>
        </w:rPr>
        <w:t>、</w:t>
      </w:r>
      <w:r w:rsidRPr="00E66EB6">
        <w:rPr>
          <w:rFonts w:ascii="Times New Roman"/>
        </w:rPr>
        <w:t>柳德荣</w:t>
      </w:r>
      <w:r w:rsidRPr="00E66EB6">
        <w:rPr>
          <w:rFonts w:ascii="Times New Roman" w:hint="eastAsia"/>
        </w:rPr>
        <w:t>、</w:t>
      </w:r>
      <w:r w:rsidRPr="00E66EB6">
        <w:rPr>
          <w:rFonts w:ascii="Times New Roman"/>
        </w:rPr>
        <w:t>吴强</w:t>
      </w:r>
      <w:r w:rsidRPr="00E66EB6">
        <w:rPr>
          <w:rFonts w:ascii="Times New Roman" w:hint="eastAsia"/>
        </w:rPr>
        <w:t>、</w:t>
      </w:r>
      <w:r w:rsidRPr="00E66EB6">
        <w:rPr>
          <w:rFonts w:ascii="Times New Roman"/>
        </w:rPr>
        <w:t>潘兴德</w:t>
      </w:r>
      <w:r w:rsidRPr="00E66EB6">
        <w:rPr>
          <w:rFonts w:ascii="Times New Roman" w:hint="eastAsia"/>
        </w:rPr>
        <w:t>、</w:t>
      </w:r>
      <w:r w:rsidRPr="00E66EB6">
        <w:rPr>
          <w:rFonts w:ascii="Times New Roman"/>
        </w:rPr>
        <w:t>许舒敏</w:t>
      </w:r>
      <w:r w:rsidRPr="00E66EB6">
        <w:rPr>
          <w:rFonts w:ascii="Times New Roman" w:hint="eastAsia"/>
        </w:rPr>
        <w:t>、</w:t>
      </w:r>
      <w:r w:rsidRPr="00E66EB6">
        <w:rPr>
          <w:rFonts w:ascii="Times New Roman"/>
        </w:rPr>
        <w:t>王宾</w:t>
      </w:r>
      <w:r w:rsidRPr="00E66EB6">
        <w:rPr>
          <w:rFonts w:ascii="Times New Roman" w:hint="eastAsia"/>
        </w:rPr>
        <w:t>、</w:t>
      </w:r>
      <w:r w:rsidRPr="00E66EB6">
        <w:rPr>
          <w:rFonts w:ascii="Times New Roman"/>
        </w:rPr>
        <w:t>李婧欣</w:t>
      </w:r>
      <w:r w:rsidRPr="00E66EB6">
        <w:rPr>
          <w:rFonts w:ascii="Times New Roman" w:hint="eastAsia"/>
        </w:rPr>
        <w:t>、</w:t>
      </w:r>
      <w:r w:rsidRPr="00E66EB6">
        <w:rPr>
          <w:rFonts w:ascii="Times New Roman"/>
        </w:rPr>
        <w:t>曲天书</w:t>
      </w:r>
      <w:r w:rsidRPr="00E66EB6">
        <w:rPr>
          <w:rFonts w:ascii="Times New Roman" w:hint="eastAsia"/>
        </w:rPr>
        <w:t>、</w:t>
      </w:r>
      <w:r w:rsidRPr="00E66EB6">
        <w:rPr>
          <w:rFonts w:ascii="Times New Roman"/>
        </w:rPr>
        <w:t>朱博成</w:t>
      </w:r>
      <w:r w:rsidRPr="00E66EB6">
        <w:rPr>
          <w:rFonts w:ascii="Times New Roman" w:hint="eastAsia"/>
        </w:rPr>
        <w:t>、</w:t>
      </w:r>
      <w:r w:rsidRPr="00E66EB6">
        <w:rPr>
          <w:rFonts w:ascii="Times New Roman"/>
        </w:rPr>
        <w:t>耿一丹</w:t>
      </w:r>
      <w:r w:rsidRPr="00E66EB6">
        <w:rPr>
          <w:rFonts w:ascii="Times New Roman" w:hint="eastAsia"/>
        </w:rPr>
        <w:t>、</w:t>
      </w:r>
      <w:r w:rsidRPr="00E66EB6">
        <w:rPr>
          <w:rFonts w:ascii="Times New Roman"/>
        </w:rPr>
        <w:t>陈勇</w:t>
      </w:r>
      <w:r w:rsidRPr="00E66EB6">
        <w:rPr>
          <w:rFonts w:ascii="Times New Roman" w:hint="eastAsia"/>
        </w:rPr>
        <w:t>、王雪辉、</w:t>
      </w:r>
      <w:r w:rsidRPr="00E66EB6">
        <w:rPr>
          <w:rFonts w:ascii="Times New Roman"/>
        </w:rPr>
        <w:t>龙仕强</w:t>
      </w:r>
      <w:r w:rsidRPr="00E66EB6">
        <w:rPr>
          <w:rFonts w:ascii="Times New Roman" w:hint="eastAsia"/>
        </w:rPr>
        <w:t>、李琳、徐嵩、邢刚、韩建、邹志铭、羊丹、</w:t>
      </w:r>
      <w:r w:rsidRPr="00E66EB6">
        <w:rPr>
          <w:rFonts w:ascii="Times New Roman"/>
        </w:rPr>
        <w:t>张伟民</w:t>
      </w:r>
      <w:r w:rsidRPr="00E66EB6">
        <w:rPr>
          <w:rFonts w:ascii="Times New Roman" w:hint="eastAsia"/>
        </w:rPr>
        <w:t>、</w:t>
      </w:r>
      <w:r w:rsidRPr="00E66EB6">
        <w:rPr>
          <w:rFonts w:ascii="Times New Roman"/>
        </w:rPr>
        <w:t>高文</w:t>
      </w:r>
      <w:r w:rsidRPr="00E66EB6">
        <w:rPr>
          <w:rFonts w:ascii="Times New Roman" w:hint="eastAsia"/>
        </w:rPr>
        <w:t>、</w:t>
      </w:r>
      <w:r w:rsidRPr="00E66EB6">
        <w:rPr>
          <w:rFonts w:ascii="Times New Roman"/>
        </w:rPr>
        <w:t>黄铁军</w:t>
      </w:r>
      <w:r w:rsidRPr="00E66EB6">
        <w:rPr>
          <w:rFonts w:ascii="Times New Roman" w:hint="eastAsia"/>
        </w:rPr>
        <w:t>。</w:t>
      </w:r>
    </w:p>
    <w:p w14:paraId="1494196E" w14:textId="77777777" w:rsidR="005C3A10" w:rsidRPr="00E66EB6" w:rsidRDefault="005C3A10" w:rsidP="005C3A10">
      <w:pPr>
        <w:pStyle w:val="aff6"/>
      </w:pPr>
    </w:p>
    <w:p w14:paraId="10A03CA6" w14:textId="77777777" w:rsidR="005C3A10" w:rsidRPr="00E66EB6" w:rsidRDefault="005C3A10" w:rsidP="005C3A10">
      <w:pPr>
        <w:pStyle w:val="afffff1"/>
      </w:pPr>
      <w:bookmarkStart w:id="16" w:name="_Toc112089937"/>
      <w:bookmarkStart w:id="17" w:name="_Toc112090295"/>
      <w:r w:rsidRPr="00E66EB6">
        <w:rPr>
          <w:rFonts w:hint="eastAsia"/>
        </w:rPr>
        <w:lastRenderedPageBreak/>
        <w:t>引</w:t>
      </w:r>
      <w:bookmarkStart w:id="18" w:name="BKYY"/>
      <w:r w:rsidRPr="00E66EB6">
        <w:rPr>
          <w:rFonts w:hAnsi="黑体"/>
        </w:rPr>
        <w:t> </w:t>
      </w:r>
      <w:r w:rsidRPr="00E66EB6">
        <w:rPr>
          <w:rFonts w:hAnsi="黑体"/>
        </w:rPr>
        <w:t> </w:t>
      </w:r>
      <w:r w:rsidRPr="00E66EB6">
        <w:rPr>
          <w:rFonts w:hint="eastAsia"/>
        </w:rPr>
        <w:t>言</w:t>
      </w:r>
      <w:bookmarkEnd w:id="16"/>
      <w:bookmarkEnd w:id="17"/>
      <w:bookmarkEnd w:id="18"/>
    </w:p>
    <w:p w14:paraId="1E940C07" w14:textId="77777777" w:rsidR="00D97505" w:rsidRPr="003051C8" w:rsidRDefault="00D97505" w:rsidP="00D97505">
      <w:pPr>
        <w:pStyle w:val="aff6"/>
        <w:rPr>
          <w:rFonts w:ascii="Times New Roman"/>
          <w:szCs w:val="21"/>
          <w:lang w:val="zh-CN"/>
        </w:rPr>
      </w:pPr>
      <w:r w:rsidRPr="003051C8">
        <w:rPr>
          <w:rFonts w:ascii="Times New Roman" w:hint="eastAsia"/>
          <w:szCs w:val="21"/>
          <w:lang w:val="zh-CN"/>
        </w:rPr>
        <w:t>本文件的发布机构提请注意如下事实，声明符合本文件时，可能涉及到通用全码率音频编解码技术、通用高码率音频编解码技术、无损音频编解码技术和渲染技术相关的专利的使用。</w:t>
      </w:r>
    </w:p>
    <w:p w14:paraId="2412828E" w14:textId="67A62B50" w:rsidR="0012364C" w:rsidRPr="003051C8" w:rsidRDefault="00D97505" w:rsidP="00D97505">
      <w:pPr>
        <w:pStyle w:val="aff6"/>
        <w:rPr>
          <w:rFonts w:ascii="Times New Roman"/>
          <w:szCs w:val="21"/>
        </w:rPr>
      </w:pPr>
      <w:r w:rsidRPr="003051C8">
        <w:rPr>
          <w:rFonts w:ascii="Times New Roman"/>
          <w:szCs w:val="21"/>
        </w:rPr>
        <w:t>本文件的发布机构提请注意，声明符合本文件</w:t>
      </w:r>
      <w:r w:rsidR="0012364C" w:rsidRPr="003051C8">
        <w:rPr>
          <w:rFonts w:ascii="Times New Roman" w:hint="eastAsia"/>
          <w:szCs w:val="21"/>
        </w:rPr>
        <w:t>时</w:t>
      </w:r>
      <w:r w:rsidRPr="003051C8">
        <w:rPr>
          <w:rFonts w:ascii="Times New Roman"/>
          <w:szCs w:val="21"/>
        </w:rPr>
        <w:t>，可能涉及到</w:t>
      </w:r>
      <w:r w:rsidR="00B83D89" w:rsidRPr="003051C8">
        <w:rPr>
          <w:rFonts w:ascii="Times New Roman" w:hint="eastAsia"/>
          <w:szCs w:val="21"/>
        </w:rPr>
        <w:t>6</w:t>
      </w:r>
      <w:r w:rsidR="00B83D89" w:rsidRPr="003051C8">
        <w:rPr>
          <w:rFonts w:ascii="Times New Roman"/>
          <w:szCs w:val="21"/>
        </w:rPr>
        <w:t>.2</w:t>
      </w:r>
      <w:r w:rsidR="00B83D89" w:rsidRPr="003051C8">
        <w:rPr>
          <w:rFonts w:ascii="Times New Roman" w:hint="eastAsia"/>
          <w:szCs w:val="21"/>
        </w:rPr>
        <w:t>、</w:t>
      </w:r>
      <w:r w:rsidR="00B83D89" w:rsidRPr="003051C8">
        <w:rPr>
          <w:rFonts w:ascii="Times New Roman" w:hint="eastAsia"/>
          <w:szCs w:val="21"/>
        </w:rPr>
        <w:t>6</w:t>
      </w:r>
      <w:r w:rsidR="00B83D89" w:rsidRPr="003051C8">
        <w:rPr>
          <w:rFonts w:ascii="Times New Roman"/>
          <w:szCs w:val="21"/>
        </w:rPr>
        <w:t>.3</w:t>
      </w:r>
      <w:r w:rsidR="00B83D89" w:rsidRPr="003051C8">
        <w:rPr>
          <w:rFonts w:ascii="Times New Roman" w:hint="eastAsia"/>
          <w:szCs w:val="21"/>
        </w:rPr>
        <w:t>、</w:t>
      </w:r>
      <w:r w:rsidR="00B83D89" w:rsidRPr="003051C8">
        <w:rPr>
          <w:rFonts w:ascii="Times New Roman" w:hint="eastAsia"/>
          <w:szCs w:val="21"/>
        </w:rPr>
        <w:t>6</w:t>
      </w:r>
      <w:r w:rsidR="00B83D89" w:rsidRPr="003051C8">
        <w:rPr>
          <w:rFonts w:ascii="Times New Roman"/>
          <w:szCs w:val="21"/>
        </w:rPr>
        <w:t>.4</w:t>
      </w:r>
      <w:r w:rsidR="00B83D89" w:rsidRPr="003051C8">
        <w:rPr>
          <w:rFonts w:ascii="Times New Roman" w:hint="eastAsia"/>
          <w:szCs w:val="21"/>
        </w:rPr>
        <w:t>、</w:t>
      </w:r>
      <w:r w:rsidR="00B83D89" w:rsidRPr="003051C8">
        <w:rPr>
          <w:rFonts w:ascii="Times New Roman" w:hint="eastAsia"/>
          <w:szCs w:val="21"/>
        </w:rPr>
        <w:t>6</w:t>
      </w:r>
      <w:r w:rsidR="00B83D89" w:rsidRPr="003051C8">
        <w:rPr>
          <w:rFonts w:ascii="Times New Roman"/>
          <w:szCs w:val="21"/>
        </w:rPr>
        <w:t>.6</w:t>
      </w:r>
      <w:r w:rsidR="00B83D89"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.2.3</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.5.3.8</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.5.3.9</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.6</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.7</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.8</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.11</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.12</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.13</w:t>
      </w:r>
      <w:r w:rsidR="0012364C" w:rsidRPr="003051C8">
        <w:rPr>
          <w:rFonts w:ascii="Times New Roman" w:hint="eastAsia"/>
          <w:szCs w:val="21"/>
        </w:rPr>
        <w:t>、</w:t>
      </w:r>
      <w:r w:rsidR="0012364C" w:rsidRPr="003051C8">
        <w:rPr>
          <w:rFonts w:ascii="Times New Roman" w:hint="eastAsia"/>
          <w:szCs w:val="21"/>
        </w:rPr>
        <w:t>7</w:t>
      </w:r>
      <w:r w:rsidR="0012364C" w:rsidRPr="003051C8">
        <w:rPr>
          <w:rFonts w:ascii="Times New Roman"/>
          <w:szCs w:val="21"/>
        </w:rPr>
        <w:t>.14</w:t>
      </w:r>
      <w:r w:rsidR="00B83D89" w:rsidRPr="003051C8">
        <w:rPr>
          <w:rFonts w:ascii="Times New Roman"/>
          <w:szCs w:val="21"/>
        </w:rPr>
        <w:t>中如下</w:t>
      </w:r>
      <w:r w:rsidR="00B83D89" w:rsidRPr="003051C8">
        <w:rPr>
          <w:rFonts w:ascii="Times New Roman" w:hint="eastAsia"/>
          <w:szCs w:val="21"/>
        </w:rPr>
        <w:t>5</w:t>
      </w:r>
      <w:r w:rsidR="00B83D89" w:rsidRPr="003051C8">
        <w:rPr>
          <w:rFonts w:ascii="Times New Roman"/>
          <w:szCs w:val="21"/>
        </w:rPr>
        <w:t>0</w:t>
      </w:r>
      <w:r w:rsidR="00B83D89" w:rsidRPr="003051C8">
        <w:rPr>
          <w:rFonts w:ascii="Times New Roman"/>
          <w:szCs w:val="21"/>
        </w:rPr>
        <w:t>项</w:t>
      </w:r>
      <w:r w:rsidR="00B83D89" w:rsidRPr="003051C8">
        <w:rPr>
          <w:rFonts w:ascii="Times New Roman" w:hint="eastAsia"/>
          <w:szCs w:val="21"/>
        </w:rPr>
        <w:t>与音频编解码技术相关的专利的使用和</w:t>
      </w:r>
      <w:r w:rsidR="00197C86">
        <w:rPr>
          <w:rFonts w:ascii="Times New Roman"/>
          <w:szCs w:val="21"/>
        </w:rPr>
        <w:t>50</w:t>
      </w:r>
      <w:r w:rsidR="00B83D89" w:rsidRPr="003051C8">
        <w:rPr>
          <w:rFonts w:ascii="Times New Roman"/>
          <w:szCs w:val="21"/>
        </w:rPr>
        <w:t>项与音频渲染技术相关的专利的使用</w:t>
      </w:r>
      <w:r w:rsidR="00B83D89" w:rsidRPr="003051C8">
        <w:rPr>
          <w:rFonts w:ascii="Times New Roman" w:hint="eastAsia"/>
          <w:szCs w:val="21"/>
        </w:rPr>
        <w:t>。专利名称如下：</w:t>
      </w:r>
    </w:p>
    <w:p w14:paraId="3103D297" w14:textId="6CD8942C" w:rsidR="00D97505" w:rsidRPr="003051C8" w:rsidRDefault="00946493" w:rsidP="005F129D">
      <w:pPr>
        <w:pStyle w:val="aff6"/>
        <w:rPr>
          <w:rFonts w:ascii="Times New Roman"/>
          <w:szCs w:val="21"/>
          <w:lang w:val="zh-CN"/>
        </w:rPr>
      </w:pPr>
      <w:r w:rsidRPr="003051C8">
        <w:rPr>
          <w:rFonts w:ascii="Times New Roman"/>
          <w:szCs w:val="21"/>
        </w:rPr>
        <w:tab/>
        <w:t xml:space="preserve"> </w:t>
      </w:r>
      <w:r w:rsidR="00D97505" w:rsidRPr="003051C8">
        <w:rPr>
          <w:rFonts w:ascii="Times New Roman" w:hint="eastAsia"/>
          <w:szCs w:val="21"/>
        </w:rPr>
        <w:t>202110865328.X</w:t>
      </w:r>
      <w:r w:rsidR="00D97505" w:rsidRPr="003051C8">
        <w:rPr>
          <w:rFonts w:ascii="Times New Roman" w:hint="eastAsia"/>
          <w:szCs w:val="21"/>
        </w:rPr>
        <w:t>，一种音频信号的编解码方法和装置；</w:t>
      </w:r>
      <w:r w:rsidR="00D97505" w:rsidRPr="003051C8">
        <w:rPr>
          <w:rFonts w:ascii="Times New Roman" w:hint="eastAsia"/>
          <w:szCs w:val="21"/>
        </w:rPr>
        <w:t>202110654037.6</w:t>
      </w:r>
      <w:r w:rsidR="00D97505" w:rsidRPr="003051C8">
        <w:rPr>
          <w:rFonts w:ascii="Times New Roman" w:hint="eastAsia"/>
          <w:szCs w:val="21"/>
        </w:rPr>
        <w:t>，编解码方法、装置、设备、存储介质及计算机程序；</w:t>
      </w:r>
      <w:r w:rsidR="00D97505" w:rsidRPr="003051C8">
        <w:rPr>
          <w:rFonts w:ascii="Times New Roman" w:hint="eastAsia"/>
          <w:szCs w:val="21"/>
        </w:rPr>
        <w:t>202110700570.1</w:t>
      </w:r>
      <w:r w:rsidR="00D97505" w:rsidRPr="003051C8">
        <w:rPr>
          <w:rFonts w:ascii="Times New Roman" w:hint="eastAsia"/>
          <w:szCs w:val="21"/>
        </w:rPr>
        <w:t>，一种三维音频信号的处理方法和装置；</w:t>
      </w:r>
      <w:r w:rsidR="00D97505" w:rsidRPr="003051C8">
        <w:rPr>
          <w:rFonts w:ascii="Times New Roman" w:hint="eastAsia"/>
          <w:szCs w:val="21"/>
        </w:rPr>
        <w:t>202110680341.8</w:t>
      </w:r>
      <w:r w:rsidR="00D97505" w:rsidRPr="003051C8">
        <w:rPr>
          <w:rFonts w:ascii="Times New Roman" w:hint="eastAsia"/>
          <w:szCs w:val="21"/>
        </w:rPr>
        <w:t>，三维音频信号编码方法、装置、编码器和系统；</w:t>
      </w:r>
      <w:r w:rsidR="00D97505" w:rsidRPr="003051C8">
        <w:rPr>
          <w:rFonts w:ascii="Times New Roman" w:hint="eastAsia"/>
          <w:szCs w:val="21"/>
        </w:rPr>
        <w:t>202110595367.2</w:t>
      </w:r>
      <w:r w:rsidR="00D97505" w:rsidRPr="003051C8">
        <w:rPr>
          <w:rFonts w:ascii="Times New Roman" w:hint="eastAsia"/>
          <w:szCs w:val="21"/>
        </w:rPr>
        <w:t>，多声道音频信号的编码方法和装置；</w:t>
      </w:r>
      <w:r w:rsidR="00D97505" w:rsidRPr="003051C8">
        <w:rPr>
          <w:rFonts w:ascii="Times New Roman" w:hint="eastAsia"/>
          <w:szCs w:val="21"/>
        </w:rPr>
        <w:t>202110559102.7</w:t>
      </w:r>
      <w:r w:rsidR="00D97505" w:rsidRPr="003051C8">
        <w:rPr>
          <w:rFonts w:ascii="Times New Roman" w:hint="eastAsia"/>
          <w:szCs w:val="21"/>
        </w:rPr>
        <w:t>，编解码方法、装置、设备、存储介质及计算机程序；</w:t>
      </w:r>
      <w:r w:rsidR="00D97505" w:rsidRPr="003051C8">
        <w:rPr>
          <w:rFonts w:ascii="Times New Roman" w:hint="eastAsia"/>
          <w:szCs w:val="21"/>
        </w:rPr>
        <w:t>202110530309.1</w:t>
      </w:r>
      <w:r w:rsidR="00D97505" w:rsidRPr="003051C8">
        <w:rPr>
          <w:rFonts w:ascii="Times New Roman" w:hint="eastAsia"/>
          <w:szCs w:val="21"/>
        </w:rPr>
        <w:t>，一种音频编码、解码方法及装置；</w:t>
      </w:r>
      <w:r w:rsidR="00D97505" w:rsidRPr="003051C8">
        <w:rPr>
          <w:rFonts w:ascii="Times New Roman" w:hint="eastAsia"/>
          <w:szCs w:val="21"/>
        </w:rPr>
        <w:t>202110596023.3</w:t>
      </w:r>
      <w:r w:rsidR="00D97505" w:rsidRPr="003051C8">
        <w:rPr>
          <w:rFonts w:ascii="Times New Roman" w:hint="eastAsia"/>
          <w:szCs w:val="21"/>
        </w:rPr>
        <w:t>，音频数据编解码方法和相关装置及计算机可读存储介质；</w:t>
      </w:r>
      <w:r w:rsidR="00D97505" w:rsidRPr="003051C8">
        <w:rPr>
          <w:rFonts w:ascii="Times New Roman" w:hint="eastAsia"/>
          <w:szCs w:val="21"/>
        </w:rPr>
        <w:t>202110602507.4</w:t>
      </w:r>
      <w:r w:rsidR="00D97505" w:rsidRPr="003051C8">
        <w:rPr>
          <w:rFonts w:ascii="Times New Roman" w:hint="eastAsia"/>
          <w:szCs w:val="21"/>
        </w:rPr>
        <w:t>，一种场景信号分类方法；</w:t>
      </w:r>
      <w:r w:rsidR="00D97505" w:rsidRPr="003051C8">
        <w:rPr>
          <w:rFonts w:ascii="Times New Roman" w:hint="eastAsia"/>
          <w:szCs w:val="21"/>
        </w:rPr>
        <w:t>202110536623.0</w:t>
      </w:r>
      <w:r w:rsidR="00D97505" w:rsidRPr="003051C8">
        <w:rPr>
          <w:rFonts w:ascii="Times New Roman" w:hint="eastAsia"/>
          <w:szCs w:val="21"/>
        </w:rPr>
        <w:t>，三维音频信号编码方法、装置和编码器；</w:t>
      </w:r>
      <w:r w:rsidR="00D97505" w:rsidRPr="003051C8">
        <w:rPr>
          <w:rFonts w:ascii="Times New Roman" w:hint="eastAsia"/>
          <w:szCs w:val="21"/>
        </w:rPr>
        <w:t>202110536631.5</w:t>
      </w:r>
      <w:r w:rsidR="00D97505" w:rsidRPr="003051C8">
        <w:rPr>
          <w:rFonts w:ascii="Times New Roman" w:hint="eastAsia"/>
          <w:szCs w:val="21"/>
        </w:rPr>
        <w:t>，三维音频信号编码方法、装置和编码器；</w:t>
      </w:r>
      <w:r w:rsidR="00D97505" w:rsidRPr="003051C8">
        <w:rPr>
          <w:rFonts w:ascii="Times New Roman" w:hint="eastAsia"/>
          <w:szCs w:val="21"/>
        </w:rPr>
        <w:t>202110535832.3</w:t>
      </w:r>
      <w:r w:rsidR="00D97505" w:rsidRPr="003051C8">
        <w:rPr>
          <w:rFonts w:ascii="Times New Roman" w:hint="eastAsia"/>
          <w:szCs w:val="21"/>
        </w:rPr>
        <w:t>，三维音频信号编码方法、装置和编码器；</w:t>
      </w:r>
      <w:r w:rsidR="00D97505" w:rsidRPr="003051C8">
        <w:rPr>
          <w:rFonts w:ascii="Times New Roman" w:hint="eastAsia"/>
          <w:szCs w:val="21"/>
        </w:rPr>
        <w:t>202110536634.9</w:t>
      </w:r>
      <w:r w:rsidR="00D97505" w:rsidRPr="003051C8">
        <w:rPr>
          <w:rFonts w:ascii="Times New Roman" w:hint="eastAsia"/>
          <w:szCs w:val="21"/>
        </w:rPr>
        <w:t>，三维音频信号编码方法、装置和编码器；</w:t>
      </w:r>
      <w:r w:rsidR="00D97505" w:rsidRPr="003051C8">
        <w:rPr>
          <w:rFonts w:ascii="Times New Roman" w:hint="eastAsia"/>
          <w:szCs w:val="21"/>
        </w:rPr>
        <w:t>202110247466.1</w:t>
      </w:r>
      <w:r w:rsidR="00D97505" w:rsidRPr="003051C8">
        <w:rPr>
          <w:rFonts w:ascii="Times New Roman" w:hint="eastAsia"/>
          <w:szCs w:val="21"/>
        </w:rPr>
        <w:t>，虚拟扬声器集合确定方法和装置；</w:t>
      </w:r>
      <w:r w:rsidR="00D97505" w:rsidRPr="003051C8">
        <w:rPr>
          <w:rFonts w:ascii="Times New Roman" w:hint="eastAsia"/>
          <w:szCs w:val="21"/>
        </w:rPr>
        <w:t>202110246382.6</w:t>
      </w:r>
      <w:r w:rsidR="00D97505" w:rsidRPr="003051C8">
        <w:rPr>
          <w:rFonts w:ascii="Times New Roman" w:hint="eastAsia"/>
          <w:szCs w:val="21"/>
        </w:rPr>
        <w:t>，</w:t>
      </w:r>
      <w:r w:rsidR="00D97505" w:rsidRPr="003051C8">
        <w:rPr>
          <w:rFonts w:ascii="Times New Roman" w:hint="eastAsia"/>
          <w:szCs w:val="21"/>
        </w:rPr>
        <w:t>HOA</w:t>
      </w:r>
      <w:r w:rsidR="00D97505" w:rsidRPr="003051C8">
        <w:rPr>
          <w:rFonts w:ascii="Times New Roman" w:hint="eastAsia"/>
          <w:szCs w:val="21"/>
        </w:rPr>
        <w:t>系数的获取方法和装置；</w:t>
      </w:r>
      <w:r w:rsidR="00D97505" w:rsidRPr="003051C8">
        <w:rPr>
          <w:rFonts w:ascii="Times New Roman" w:hint="eastAsia"/>
          <w:szCs w:val="21"/>
        </w:rPr>
        <w:t>202011377433.0</w:t>
      </w:r>
      <w:r w:rsidR="00D97505" w:rsidRPr="003051C8">
        <w:rPr>
          <w:rFonts w:ascii="Times New Roman" w:hint="eastAsia"/>
          <w:szCs w:val="21"/>
        </w:rPr>
        <w:t>，一种音频编解码方法和装置；</w:t>
      </w:r>
      <w:r w:rsidR="00D97505" w:rsidRPr="003051C8">
        <w:rPr>
          <w:rFonts w:ascii="Times New Roman" w:hint="eastAsia"/>
          <w:szCs w:val="21"/>
        </w:rPr>
        <w:t>202011377320.0</w:t>
      </w:r>
      <w:r w:rsidR="00D97505" w:rsidRPr="003051C8">
        <w:rPr>
          <w:rFonts w:ascii="Times New Roman" w:hint="eastAsia"/>
          <w:szCs w:val="21"/>
        </w:rPr>
        <w:t>，一种音频编解码方法和装置；</w:t>
      </w:r>
      <w:r w:rsidR="00D97505" w:rsidRPr="003051C8">
        <w:rPr>
          <w:rFonts w:ascii="Times New Roman" w:hint="eastAsia"/>
          <w:szCs w:val="21"/>
        </w:rPr>
        <w:t>202010699711.8</w:t>
      </w:r>
      <w:r w:rsidR="00D97505" w:rsidRPr="003051C8">
        <w:rPr>
          <w:rFonts w:ascii="Times New Roman" w:hint="eastAsia"/>
          <w:szCs w:val="21"/>
        </w:rPr>
        <w:t>，多声道音频信号编解码方法和装置；</w:t>
      </w:r>
      <w:r w:rsidR="00D97505" w:rsidRPr="003051C8">
        <w:rPr>
          <w:rFonts w:ascii="Times New Roman" w:hint="eastAsia"/>
          <w:szCs w:val="21"/>
        </w:rPr>
        <w:t>202010699775.8</w:t>
      </w:r>
      <w:r w:rsidR="00D97505" w:rsidRPr="003051C8">
        <w:rPr>
          <w:rFonts w:ascii="Times New Roman" w:hint="eastAsia"/>
          <w:szCs w:val="21"/>
        </w:rPr>
        <w:t>，多声道音频信号编码方法和装置；</w:t>
      </w:r>
      <w:r w:rsidR="00D97505" w:rsidRPr="003051C8">
        <w:rPr>
          <w:rFonts w:ascii="Times New Roman" w:hint="eastAsia"/>
          <w:szCs w:val="21"/>
        </w:rPr>
        <w:t>202010699706.7</w:t>
      </w:r>
      <w:r w:rsidR="00D97505" w:rsidRPr="003051C8">
        <w:rPr>
          <w:rFonts w:ascii="Times New Roman" w:hint="eastAsia"/>
          <w:szCs w:val="21"/>
        </w:rPr>
        <w:t>，多声道音频信号的编解码方法和装置；</w:t>
      </w:r>
      <w:r w:rsidR="00D97505" w:rsidRPr="003051C8">
        <w:rPr>
          <w:rFonts w:ascii="Times New Roman" w:hint="eastAsia"/>
          <w:szCs w:val="21"/>
        </w:rPr>
        <w:t>200910169403.8</w:t>
      </w:r>
      <w:r w:rsidR="00D97505" w:rsidRPr="003051C8">
        <w:rPr>
          <w:rFonts w:ascii="Times New Roman" w:hint="eastAsia"/>
          <w:szCs w:val="21"/>
        </w:rPr>
        <w:t>，频带扩展方法及装置；</w:t>
      </w:r>
      <w:r w:rsidR="00D97505" w:rsidRPr="003051C8">
        <w:rPr>
          <w:rFonts w:ascii="Times New Roman" w:hint="eastAsia"/>
          <w:szCs w:val="21"/>
        </w:rPr>
        <w:t>201010187426.4</w:t>
      </w:r>
      <w:r w:rsidR="00D97505" w:rsidRPr="003051C8">
        <w:rPr>
          <w:rFonts w:ascii="Times New Roman" w:hint="eastAsia"/>
          <w:szCs w:val="21"/>
        </w:rPr>
        <w:t>，信号处理方法及系统；</w:t>
      </w:r>
      <w:r w:rsidR="00D97505" w:rsidRPr="003051C8">
        <w:rPr>
          <w:rFonts w:ascii="Times New Roman" w:hint="eastAsia"/>
          <w:szCs w:val="21"/>
        </w:rPr>
        <w:t>201180003043.X</w:t>
      </w:r>
      <w:r w:rsidR="00D97505" w:rsidRPr="003051C8">
        <w:rPr>
          <w:rFonts w:ascii="Times New Roman" w:hint="eastAsia"/>
          <w:szCs w:val="21"/>
        </w:rPr>
        <w:t>，用于重构源信号的方法和解码器；</w:t>
      </w:r>
      <w:r w:rsidR="00D97505" w:rsidRPr="003051C8">
        <w:rPr>
          <w:rFonts w:ascii="Times New Roman" w:hint="eastAsia"/>
          <w:szCs w:val="21"/>
        </w:rPr>
        <w:t>201110289391.X</w:t>
      </w:r>
      <w:r w:rsidR="00D97505" w:rsidRPr="003051C8">
        <w:rPr>
          <w:rFonts w:ascii="Times New Roman" w:hint="eastAsia"/>
          <w:szCs w:val="21"/>
        </w:rPr>
        <w:t>，一种下混信号生成、还原的方法和装置；</w:t>
      </w:r>
      <w:r w:rsidR="00D97505" w:rsidRPr="003051C8">
        <w:rPr>
          <w:rFonts w:ascii="Times New Roman" w:hint="eastAsia"/>
          <w:szCs w:val="21"/>
        </w:rPr>
        <w:t>201610877571.2</w:t>
      </w:r>
      <w:r w:rsidR="00D97505" w:rsidRPr="003051C8">
        <w:rPr>
          <w:rFonts w:ascii="Times New Roman" w:hint="eastAsia"/>
          <w:szCs w:val="21"/>
        </w:rPr>
        <w:t>，一种音频信号重建方法及装置；</w:t>
      </w:r>
      <w:r w:rsidR="00D97505" w:rsidRPr="003051C8">
        <w:rPr>
          <w:rFonts w:ascii="Times New Roman" w:hint="eastAsia"/>
          <w:szCs w:val="21"/>
        </w:rPr>
        <w:t>201610879165.X</w:t>
      </w:r>
      <w:r w:rsidR="00D97505" w:rsidRPr="003051C8">
        <w:rPr>
          <w:rFonts w:ascii="Times New Roman" w:hint="eastAsia"/>
          <w:szCs w:val="21"/>
        </w:rPr>
        <w:t>，一种音频信号的重建方法和装置；</w:t>
      </w:r>
      <w:r w:rsidR="00D97505" w:rsidRPr="003051C8">
        <w:rPr>
          <w:rFonts w:ascii="Times New Roman" w:hint="eastAsia"/>
          <w:szCs w:val="21"/>
        </w:rPr>
        <w:t>201610252268.3</w:t>
      </w:r>
      <w:r w:rsidR="00D97505" w:rsidRPr="003051C8">
        <w:rPr>
          <w:rFonts w:ascii="Times New Roman" w:hint="eastAsia"/>
          <w:szCs w:val="21"/>
        </w:rPr>
        <w:t>，一种音频信号的采样和重建方法、装置及系统；</w:t>
      </w:r>
      <w:r w:rsidR="00D97505" w:rsidRPr="003051C8">
        <w:rPr>
          <w:rFonts w:ascii="Times New Roman" w:hint="eastAsia"/>
          <w:szCs w:val="21"/>
        </w:rPr>
        <w:t>200710135833.9</w:t>
      </w:r>
      <w:r w:rsidR="00D97505" w:rsidRPr="003051C8">
        <w:rPr>
          <w:rFonts w:ascii="Times New Roman" w:hint="eastAsia"/>
          <w:szCs w:val="21"/>
        </w:rPr>
        <w:t>，立体声音频编</w:t>
      </w:r>
      <w:r w:rsidR="00D97505" w:rsidRPr="003051C8">
        <w:rPr>
          <w:rFonts w:ascii="Times New Roman" w:hint="eastAsia"/>
          <w:szCs w:val="21"/>
        </w:rPr>
        <w:t>/</w:t>
      </w:r>
      <w:r w:rsidR="00D97505" w:rsidRPr="003051C8">
        <w:rPr>
          <w:rFonts w:ascii="Times New Roman" w:hint="eastAsia"/>
          <w:szCs w:val="21"/>
        </w:rPr>
        <w:t>解码方法及编</w:t>
      </w:r>
      <w:r w:rsidR="00D97505" w:rsidRPr="003051C8">
        <w:rPr>
          <w:rFonts w:ascii="Times New Roman" w:hint="eastAsia"/>
          <w:szCs w:val="21"/>
        </w:rPr>
        <w:t>/</w:t>
      </w:r>
      <w:r w:rsidR="00D97505" w:rsidRPr="003051C8">
        <w:rPr>
          <w:rFonts w:ascii="Times New Roman" w:hint="eastAsia"/>
          <w:szCs w:val="21"/>
        </w:rPr>
        <w:t>解码器；</w:t>
      </w:r>
      <w:r w:rsidR="00D97505" w:rsidRPr="003051C8">
        <w:rPr>
          <w:rFonts w:ascii="Times New Roman" w:hint="eastAsia"/>
          <w:szCs w:val="21"/>
        </w:rPr>
        <w:t>200810106460.7</w:t>
      </w:r>
      <w:r w:rsidR="00D97505" w:rsidRPr="003051C8">
        <w:rPr>
          <w:rFonts w:ascii="Times New Roman" w:hint="eastAsia"/>
          <w:szCs w:val="21"/>
        </w:rPr>
        <w:t>，立体声信号编解码方法、装置及编解码系统；</w:t>
      </w:r>
      <w:r w:rsidR="00D97505" w:rsidRPr="003051C8">
        <w:rPr>
          <w:rFonts w:ascii="Times New Roman"/>
          <w:szCs w:val="21"/>
        </w:rPr>
        <w:t>200980154599.1</w:t>
      </w:r>
      <w:r w:rsidR="00D97505" w:rsidRPr="003051C8">
        <w:rPr>
          <w:rFonts w:ascii="Times New Roman" w:hint="eastAsia"/>
          <w:szCs w:val="21"/>
        </w:rPr>
        <w:t>，一种立体声编码方法和装置</w:t>
      </w:r>
      <w:r w:rsidR="00927B6D" w:rsidRPr="003051C8">
        <w:rPr>
          <w:rFonts w:ascii="Times New Roman" w:hint="eastAsia"/>
          <w:szCs w:val="21"/>
        </w:rPr>
        <w:t>；</w:t>
      </w:r>
      <w:r w:rsidR="00927B6D" w:rsidRPr="003051C8">
        <w:rPr>
          <w:rFonts w:ascii="Times New Roman" w:hint="eastAsia"/>
          <w:szCs w:val="21"/>
        </w:rPr>
        <w:t>202210699863.7</w:t>
      </w:r>
      <w:r w:rsidR="00927B6D" w:rsidRPr="003051C8">
        <w:rPr>
          <w:rFonts w:ascii="Times New Roman" w:hint="eastAsia"/>
          <w:szCs w:val="21"/>
        </w:rPr>
        <w:t>，一种多声道信号的编解码方法和编解码设备以及终端设备</w:t>
      </w:r>
      <w:r w:rsidR="00D97505" w:rsidRPr="003051C8">
        <w:rPr>
          <w:rFonts w:ascii="Times New Roman" w:hint="eastAsia"/>
          <w:szCs w:val="21"/>
        </w:rPr>
        <w:t>。</w:t>
      </w:r>
      <w:r w:rsidR="00D97505" w:rsidRPr="003051C8">
        <w:rPr>
          <w:rFonts w:ascii="Times New Roman" w:hint="eastAsia"/>
          <w:szCs w:val="21"/>
        </w:rPr>
        <w:t>PCT/CN2014/095012</w:t>
      </w:r>
      <w:r w:rsidR="00D97505" w:rsidRPr="003051C8">
        <w:rPr>
          <w:rFonts w:ascii="Times New Roman" w:hint="eastAsia"/>
          <w:szCs w:val="21"/>
        </w:rPr>
        <w:t>，一种用于音频信号的矢量量化编解码方法及装置；</w:t>
      </w:r>
      <w:r w:rsidR="00D97505" w:rsidRPr="003051C8">
        <w:rPr>
          <w:rFonts w:ascii="Times New Roman" w:hint="eastAsia"/>
          <w:szCs w:val="21"/>
        </w:rPr>
        <w:t>PCT/CN2014/095394</w:t>
      </w:r>
      <w:r w:rsidR="00D97505" w:rsidRPr="003051C8">
        <w:rPr>
          <w:rFonts w:ascii="Times New Roman" w:hint="eastAsia"/>
          <w:szCs w:val="21"/>
        </w:rPr>
        <w:t>，多声道声音信号编码方法、解码方法及装置；</w:t>
      </w:r>
      <w:r w:rsidR="00D97505" w:rsidRPr="003051C8">
        <w:rPr>
          <w:rFonts w:ascii="Times New Roman" w:hint="eastAsia"/>
          <w:szCs w:val="21"/>
        </w:rPr>
        <w:t>PCT/CN2014/095396</w:t>
      </w:r>
      <w:r w:rsidR="00D97505" w:rsidRPr="003051C8">
        <w:rPr>
          <w:rFonts w:ascii="Times New Roman" w:hint="eastAsia"/>
          <w:szCs w:val="21"/>
        </w:rPr>
        <w:t>，多声道声音信号编码方法、解码方法及装置；</w:t>
      </w:r>
      <w:r w:rsidR="00D97505" w:rsidRPr="003051C8">
        <w:rPr>
          <w:rFonts w:ascii="Times New Roman" w:hint="eastAsia"/>
          <w:szCs w:val="21"/>
        </w:rPr>
        <w:t>PCT/CN2014/095393</w:t>
      </w:r>
      <w:r w:rsidR="00D97505" w:rsidRPr="003051C8">
        <w:rPr>
          <w:rFonts w:ascii="Times New Roman" w:hint="eastAsia"/>
          <w:szCs w:val="21"/>
        </w:rPr>
        <w:t>，主成分分析</w:t>
      </w:r>
      <w:r w:rsidR="00D97505" w:rsidRPr="003051C8">
        <w:rPr>
          <w:rFonts w:ascii="Times New Roman" w:hint="eastAsia"/>
          <w:szCs w:val="21"/>
        </w:rPr>
        <w:t>PCA</w:t>
      </w:r>
      <w:r w:rsidR="00D97505" w:rsidRPr="003051C8">
        <w:rPr>
          <w:rFonts w:ascii="Times New Roman" w:hint="eastAsia"/>
          <w:szCs w:val="21"/>
        </w:rPr>
        <w:t>映射模型的编解码方法及装置；</w:t>
      </w:r>
      <w:r w:rsidR="00D97505" w:rsidRPr="003051C8">
        <w:rPr>
          <w:rFonts w:ascii="Times New Roman" w:hint="eastAsia"/>
          <w:szCs w:val="21"/>
        </w:rPr>
        <w:t>201210085213.X</w:t>
      </w:r>
      <w:r w:rsidR="00D97505" w:rsidRPr="003051C8">
        <w:rPr>
          <w:rFonts w:ascii="Times New Roman" w:hint="eastAsia"/>
          <w:szCs w:val="21"/>
        </w:rPr>
        <w:t>，一种声音编解码装置及其方法；</w:t>
      </w:r>
      <w:r w:rsidR="00D97505" w:rsidRPr="003051C8">
        <w:rPr>
          <w:rFonts w:ascii="Times New Roman" w:hint="eastAsia"/>
          <w:szCs w:val="21"/>
        </w:rPr>
        <w:t>201210085257.2</w:t>
      </w:r>
      <w:r w:rsidR="00D97505" w:rsidRPr="003051C8">
        <w:rPr>
          <w:rFonts w:ascii="Times New Roman" w:hint="eastAsia"/>
          <w:szCs w:val="21"/>
        </w:rPr>
        <w:t>，一种声音编解码装置及其方法；</w:t>
      </w:r>
      <w:r w:rsidR="00D97505" w:rsidRPr="003051C8">
        <w:rPr>
          <w:rFonts w:ascii="Times New Roman" w:hint="eastAsia"/>
          <w:szCs w:val="21"/>
        </w:rPr>
        <w:t>201310128173.7</w:t>
      </w:r>
      <w:r w:rsidR="00D97505" w:rsidRPr="003051C8">
        <w:rPr>
          <w:rFonts w:ascii="Times New Roman" w:hint="eastAsia"/>
          <w:szCs w:val="21"/>
        </w:rPr>
        <w:t>，一种声音编解码装置及其方法；</w:t>
      </w:r>
      <w:r w:rsidR="00D97505" w:rsidRPr="003051C8">
        <w:rPr>
          <w:rFonts w:ascii="Times New Roman" w:hint="eastAsia"/>
          <w:szCs w:val="21"/>
        </w:rPr>
        <w:t>201310728959.2</w:t>
      </w:r>
      <w:r w:rsidR="00D97505" w:rsidRPr="003051C8">
        <w:rPr>
          <w:rFonts w:ascii="Times New Roman" w:hint="eastAsia"/>
          <w:szCs w:val="21"/>
        </w:rPr>
        <w:t>，一种用于音频信号的矢量量化编解码方法及装置；</w:t>
      </w:r>
      <w:r w:rsidR="00D97505" w:rsidRPr="003051C8">
        <w:rPr>
          <w:rFonts w:ascii="Times New Roman" w:hint="eastAsia"/>
          <w:szCs w:val="21"/>
        </w:rPr>
        <w:t>201410395806.5</w:t>
      </w:r>
      <w:r w:rsidR="00D97505" w:rsidRPr="003051C8">
        <w:rPr>
          <w:rFonts w:ascii="Times New Roman" w:hint="eastAsia"/>
          <w:szCs w:val="21"/>
        </w:rPr>
        <w:t>，多声道声音信号编码方法、解码方法及装置；</w:t>
      </w:r>
      <w:r w:rsidR="00D97505" w:rsidRPr="003051C8">
        <w:rPr>
          <w:rFonts w:ascii="Times New Roman" w:hint="eastAsia"/>
          <w:szCs w:val="21"/>
        </w:rPr>
        <w:t>201410404895.5</w:t>
      </w:r>
      <w:r w:rsidR="00D97505" w:rsidRPr="003051C8">
        <w:rPr>
          <w:rFonts w:ascii="Times New Roman" w:hint="eastAsia"/>
          <w:szCs w:val="21"/>
        </w:rPr>
        <w:t>，多声道声音信号编码方法、解码方法及装置；</w:t>
      </w:r>
      <w:r w:rsidR="00D97505" w:rsidRPr="003051C8">
        <w:rPr>
          <w:rFonts w:ascii="Times New Roman" w:hint="eastAsia"/>
          <w:szCs w:val="21"/>
        </w:rPr>
        <w:t>201410710991.2</w:t>
      </w:r>
      <w:r w:rsidR="00D97505" w:rsidRPr="003051C8">
        <w:rPr>
          <w:rFonts w:ascii="Times New Roman" w:hint="eastAsia"/>
          <w:szCs w:val="21"/>
        </w:rPr>
        <w:t>，主成分分析</w:t>
      </w:r>
      <w:r w:rsidR="00D97505" w:rsidRPr="003051C8">
        <w:rPr>
          <w:rFonts w:ascii="Times New Roman" w:hint="eastAsia"/>
          <w:szCs w:val="21"/>
        </w:rPr>
        <w:t>PCA</w:t>
      </w:r>
      <w:r w:rsidR="00D97505" w:rsidRPr="003051C8">
        <w:rPr>
          <w:rFonts w:ascii="Times New Roman" w:hint="eastAsia"/>
          <w:szCs w:val="21"/>
        </w:rPr>
        <w:t>映射模型的编解码方法及装置；</w:t>
      </w:r>
      <w:r w:rsidR="00D97505" w:rsidRPr="003051C8">
        <w:rPr>
          <w:rFonts w:ascii="Times New Roman" w:hint="eastAsia"/>
          <w:szCs w:val="21"/>
        </w:rPr>
        <w:t>201510226119.5</w:t>
      </w:r>
      <w:r w:rsidR="00D97505" w:rsidRPr="003051C8">
        <w:rPr>
          <w:rFonts w:ascii="Times New Roman" w:hint="eastAsia"/>
          <w:szCs w:val="21"/>
        </w:rPr>
        <w:t>，一种针对被舍弃的子空间分量的补偿编解码装置及方法；</w:t>
      </w:r>
      <w:r w:rsidR="00D97505" w:rsidRPr="003051C8">
        <w:rPr>
          <w:rFonts w:ascii="Times New Roman" w:hint="eastAsia"/>
          <w:szCs w:val="21"/>
        </w:rPr>
        <w:t>200710175993.6</w:t>
      </w:r>
      <w:r w:rsidR="00D97505" w:rsidRPr="003051C8">
        <w:rPr>
          <w:rFonts w:ascii="Times New Roman" w:hint="eastAsia"/>
          <w:szCs w:val="21"/>
        </w:rPr>
        <w:t>，编码集成系统和方法与解码集成系统和方法；</w:t>
      </w:r>
      <w:r w:rsidR="00D97505" w:rsidRPr="003051C8">
        <w:rPr>
          <w:rFonts w:ascii="Times New Roman" w:hint="eastAsia"/>
          <w:szCs w:val="21"/>
        </w:rPr>
        <w:t>200710304486.8</w:t>
      </w:r>
      <w:r w:rsidR="00D97505" w:rsidRPr="003051C8">
        <w:rPr>
          <w:rFonts w:ascii="Times New Roman" w:hint="eastAsia"/>
          <w:szCs w:val="21"/>
        </w:rPr>
        <w:t>，音频信号的编码方法和装置与解码方法和装置；</w:t>
      </w:r>
      <w:r w:rsidR="00D97505" w:rsidRPr="003051C8">
        <w:rPr>
          <w:rFonts w:ascii="Times New Roman" w:hint="eastAsia"/>
          <w:szCs w:val="21"/>
        </w:rPr>
        <w:t>201410573759.9</w:t>
      </w:r>
      <w:r w:rsidR="00D97505" w:rsidRPr="003051C8">
        <w:rPr>
          <w:rFonts w:ascii="Times New Roman" w:hint="eastAsia"/>
          <w:szCs w:val="21"/>
        </w:rPr>
        <w:t>，一种立体声编解码方法。</w:t>
      </w:r>
      <w:r w:rsidR="00D97505" w:rsidRPr="003051C8">
        <w:rPr>
          <w:rFonts w:ascii="Times New Roman" w:hint="eastAsia"/>
          <w:szCs w:val="21"/>
        </w:rPr>
        <w:t>ZL201010281033.X</w:t>
      </w:r>
      <w:r w:rsidR="00D97505" w:rsidRPr="003051C8">
        <w:rPr>
          <w:rFonts w:ascii="Times New Roman" w:hint="eastAsia"/>
          <w:szCs w:val="21"/>
        </w:rPr>
        <w:t>，一种基于整形小波变换的音频无损压缩编码、解码方法；</w:t>
      </w:r>
      <w:r w:rsidR="00D97505" w:rsidRPr="003051C8">
        <w:rPr>
          <w:rFonts w:ascii="Times New Roman" w:hint="eastAsia"/>
          <w:szCs w:val="21"/>
        </w:rPr>
        <w:t>201110263485.X</w:t>
      </w:r>
      <w:r w:rsidR="00D97505" w:rsidRPr="003051C8">
        <w:rPr>
          <w:rFonts w:ascii="Times New Roman" w:hint="eastAsia"/>
          <w:szCs w:val="21"/>
        </w:rPr>
        <w:t>，后向块自适应</w:t>
      </w:r>
      <w:r w:rsidR="00D97505" w:rsidRPr="003051C8">
        <w:rPr>
          <w:rFonts w:ascii="Times New Roman" w:hint="eastAsia"/>
          <w:szCs w:val="21"/>
        </w:rPr>
        <w:t>Golomb-Rice</w:t>
      </w:r>
      <w:r w:rsidR="00D97505" w:rsidRPr="003051C8">
        <w:rPr>
          <w:rFonts w:ascii="Times New Roman" w:hint="eastAsia"/>
          <w:szCs w:val="21"/>
        </w:rPr>
        <w:t>编解码方法及装置；</w:t>
      </w:r>
      <w:r w:rsidR="00D97505" w:rsidRPr="003051C8">
        <w:rPr>
          <w:rFonts w:ascii="Times New Roman" w:hint="eastAsia"/>
          <w:szCs w:val="21"/>
        </w:rPr>
        <w:t>201410721299.X</w:t>
      </w:r>
      <w:r w:rsidR="00D97505" w:rsidRPr="003051C8">
        <w:rPr>
          <w:rFonts w:ascii="Times New Roman" w:hint="eastAsia"/>
          <w:szCs w:val="21"/>
        </w:rPr>
        <w:t>，多声道无损音频混合编解码方法及装置；</w:t>
      </w:r>
      <w:r w:rsidR="00D97505" w:rsidRPr="003051C8">
        <w:rPr>
          <w:rFonts w:ascii="Times New Roman" w:hint="eastAsia"/>
          <w:szCs w:val="21"/>
        </w:rPr>
        <w:t xml:space="preserve">PCT/CN2021/133722, </w:t>
      </w:r>
      <w:r w:rsidR="00D97505" w:rsidRPr="003051C8">
        <w:rPr>
          <w:rFonts w:ascii="Times New Roman" w:hint="eastAsia"/>
          <w:szCs w:val="21"/>
        </w:rPr>
        <w:t>一种立体声音频信号处理方法、装置、编码设备、解码设备及存储介质。</w:t>
      </w:r>
      <w:r w:rsidR="00D97505" w:rsidRPr="003051C8">
        <w:rPr>
          <w:rFonts w:ascii="Times New Roman" w:hint="eastAsia"/>
          <w:szCs w:val="21"/>
          <w:lang w:val="zh-CN"/>
        </w:rPr>
        <w:t>202110984837</w:t>
      </w:r>
      <w:r w:rsidR="00D97505" w:rsidRPr="003051C8">
        <w:rPr>
          <w:rFonts w:ascii="Times New Roman"/>
          <w:szCs w:val="21"/>
          <w:lang w:val="zh-CN"/>
        </w:rPr>
        <w:t>.</w:t>
      </w:r>
      <w:r w:rsidR="00D97505" w:rsidRPr="003051C8">
        <w:rPr>
          <w:rFonts w:ascii="Times New Roman" w:hint="eastAsia"/>
          <w:szCs w:val="21"/>
          <w:lang w:val="zh-CN"/>
        </w:rPr>
        <w:t>4</w:t>
      </w:r>
      <w:r w:rsidR="00D97505" w:rsidRPr="003051C8">
        <w:rPr>
          <w:rFonts w:ascii="Times New Roman" w:hint="eastAsia"/>
          <w:szCs w:val="21"/>
          <w:lang w:val="zh-CN"/>
        </w:rPr>
        <w:t>，一种音频制作模型和生成方法、电子设备及存储介质；</w:t>
      </w:r>
      <w:r w:rsidR="00D97505" w:rsidRPr="003051C8">
        <w:rPr>
          <w:rFonts w:ascii="Times New Roman" w:hint="eastAsia"/>
          <w:szCs w:val="21"/>
          <w:lang w:val="zh-CN"/>
        </w:rPr>
        <w:t>202111102045</w:t>
      </w:r>
      <w:r w:rsidR="00D97505" w:rsidRPr="003051C8">
        <w:rPr>
          <w:rFonts w:ascii="Times New Roman"/>
          <w:szCs w:val="21"/>
          <w:lang w:val="zh-CN"/>
        </w:rPr>
        <w:t>.</w:t>
      </w:r>
      <w:r w:rsidR="00D97505" w:rsidRPr="003051C8">
        <w:rPr>
          <w:rFonts w:ascii="Times New Roman" w:hint="eastAsia"/>
          <w:szCs w:val="21"/>
          <w:lang w:val="zh-CN"/>
        </w:rPr>
        <w:t>6</w:t>
      </w:r>
      <w:r w:rsidR="00D97505" w:rsidRPr="003051C8">
        <w:rPr>
          <w:rFonts w:ascii="Times New Roman" w:hint="eastAsia"/>
          <w:szCs w:val="21"/>
          <w:lang w:val="zh-CN"/>
        </w:rPr>
        <w:t>，音频节目元数据和产生方法、电子设备及存储介质；</w:t>
      </w:r>
      <w:r w:rsidR="00D97505" w:rsidRPr="003051C8">
        <w:rPr>
          <w:rFonts w:ascii="Times New Roman" w:hint="eastAsia"/>
          <w:szCs w:val="21"/>
          <w:lang w:val="zh-CN"/>
        </w:rPr>
        <w:t>202111100818</w:t>
      </w:r>
      <w:r w:rsidR="00D97505" w:rsidRPr="003051C8">
        <w:rPr>
          <w:rFonts w:ascii="Times New Roman"/>
          <w:szCs w:val="21"/>
          <w:lang w:val="zh-CN"/>
        </w:rPr>
        <w:t>.</w:t>
      </w:r>
      <w:r w:rsidR="00D97505" w:rsidRPr="003051C8">
        <w:rPr>
          <w:rFonts w:ascii="Times New Roman" w:hint="eastAsia"/>
          <w:szCs w:val="21"/>
          <w:lang w:val="zh-CN"/>
        </w:rPr>
        <w:t>7</w:t>
      </w:r>
      <w:r w:rsidR="00D97505" w:rsidRPr="003051C8">
        <w:rPr>
          <w:rFonts w:ascii="Times New Roman" w:hint="eastAsia"/>
          <w:szCs w:val="21"/>
          <w:lang w:val="zh-CN"/>
        </w:rPr>
        <w:t>，音频内容元数据和产生方法、电子设备及存储介质；</w:t>
      </w:r>
      <w:r w:rsidR="00D97505" w:rsidRPr="003051C8">
        <w:rPr>
          <w:rFonts w:ascii="Times New Roman" w:hint="eastAsia"/>
          <w:szCs w:val="21"/>
          <w:lang w:val="zh-CN"/>
        </w:rPr>
        <w:t>202111102038</w:t>
      </w:r>
      <w:r w:rsidR="00D97505" w:rsidRPr="003051C8">
        <w:rPr>
          <w:rFonts w:ascii="Times New Roman"/>
          <w:szCs w:val="21"/>
          <w:lang w:val="zh-CN"/>
        </w:rPr>
        <w:t>.</w:t>
      </w:r>
      <w:r w:rsidR="00D97505" w:rsidRPr="003051C8">
        <w:rPr>
          <w:rFonts w:ascii="Times New Roman" w:hint="eastAsia"/>
          <w:szCs w:val="21"/>
          <w:lang w:val="zh-CN"/>
        </w:rPr>
        <w:t>6</w:t>
      </w:r>
      <w:r w:rsidR="00D97505" w:rsidRPr="003051C8">
        <w:rPr>
          <w:rFonts w:ascii="Times New Roman" w:hint="eastAsia"/>
          <w:szCs w:val="21"/>
          <w:lang w:val="zh-CN"/>
        </w:rPr>
        <w:t>，音频对象元数据和产生方法、电子设备及存储介质；</w:t>
      </w:r>
      <w:r w:rsidR="00D97505" w:rsidRPr="003051C8">
        <w:rPr>
          <w:rFonts w:ascii="Times New Roman" w:hint="eastAsia"/>
          <w:szCs w:val="21"/>
          <w:lang w:val="zh-CN"/>
        </w:rPr>
        <w:t>202111205630</w:t>
      </w:r>
      <w:r w:rsidR="00D97505" w:rsidRPr="003051C8">
        <w:rPr>
          <w:rFonts w:ascii="Times New Roman"/>
          <w:szCs w:val="21"/>
          <w:lang w:val="zh-CN"/>
        </w:rPr>
        <w:t>.</w:t>
      </w:r>
      <w:r w:rsidR="00D97505" w:rsidRPr="003051C8">
        <w:rPr>
          <w:rFonts w:ascii="Times New Roman" w:hint="eastAsia"/>
          <w:szCs w:val="21"/>
          <w:lang w:val="zh-CN"/>
        </w:rPr>
        <w:t>9</w:t>
      </w:r>
      <w:r w:rsidR="00D97505" w:rsidRPr="003051C8">
        <w:rPr>
          <w:rFonts w:ascii="Times New Roman" w:hint="eastAsia"/>
          <w:szCs w:val="21"/>
          <w:lang w:val="zh-CN"/>
        </w:rPr>
        <w:t>，音轨唯一标识元数据和生成方法、电子设备及存储介质；</w:t>
      </w:r>
      <w:r w:rsidR="00D97505" w:rsidRPr="003051C8">
        <w:rPr>
          <w:rFonts w:ascii="Times New Roman" w:hint="eastAsia"/>
          <w:szCs w:val="21"/>
          <w:lang w:val="zh-CN"/>
        </w:rPr>
        <w:t>202111204386</w:t>
      </w:r>
      <w:r w:rsidR="00D97505" w:rsidRPr="003051C8">
        <w:rPr>
          <w:rFonts w:ascii="Times New Roman"/>
          <w:szCs w:val="21"/>
          <w:lang w:val="zh-CN"/>
        </w:rPr>
        <w:t>.</w:t>
      </w:r>
      <w:r w:rsidR="00D97505" w:rsidRPr="003051C8">
        <w:rPr>
          <w:rFonts w:ascii="Times New Roman" w:hint="eastAsia"/>
          <w:szCs w:val="21"/>
          <w:lang w:val="zh-CN"/>
        </w:rPr>
        <w:t>4</w:t>
      </w:r>
      <w:r w:rsidR="00D97505" w:rsidRPr="003051C8">
        <w:rPr>
          <w:rFonts w:ascii="Times New Roman" w:hint="eastAsia"/>
          <w:szCs w:val="21"/>
          <w:lang w:val="zh-CN"/>
        </w:rPr>
        <w:t>，一种音频轨道元数据和生成方法、电子设备及存储介质；</w:t>
      </w:r>
      <w:r w:rsidR="00D97505" w:rsidRPr="003051C8">
        <w:rPr>
          <w:rFonts w:ascii="Times New Roman" w:hint="eastAsia"/>
          <w:szCs w:val="21"/>
          <w:lang w:val="zh-CN"/>
        </w:rPr>
        <w:t>202111202898</w:t>
      </w:r>
      <w:r w:rsidR="00D97505" w:rsidRPr="003051C8">
        <w:rPr>
          <w:rFonts w:ascii="Times New Roman"/>
          <w:szCs w:val="21"/>
          <w:lang w:val="zh-CN"/>
        </w:rPr>
        <w:t>.</w:t>
      </w:r>
      <w:r w:rsidR="00D97505" w:rsidRPr="003051C8">
        <w:rPr>
          <w:rFonts w:ascii="Times New Roman" w:hint="eastAsia"/>
          <w:szCs w:val="21"/>
          <w:lang w:val="zh-CN"/>
        </w:rPr>
        <w:t>7</w:t>
      </w:r>
      <w:r w:rsidR="00D97505" w:rsidRPr="003051C8">
        <w:rPr>
          <w:rFonts w:ascii="Times New Roman" w:hint="eastAsia"/>
          <w:szCs w:val="21"/>
          <w:lang w:val="zh-CN"/>
        </w:rPr>
        <w:t>，一种音频流元数据和生成方</w:t>
      </w:r>
      <w:r w:rsidR="00D97505" w:rsidRPr="003051C8">
        <w:rPr>
          <w:rFonts w:ascii="Times New Roman" w:hint="eastAsia"/>
          <w:szCs w:val="21"/>
          <w:lang w:val="zh-CN"/>
        </w:rPr>
        <w:lastRenderedPageBreak/>
        <w:t>法、电子设备及存储介质；</w:t>
      </w:r>
      <w:r w:rsidR="00D97505" w:rsidRPr="003051C8">
        <w:rPr>
          <w:rFonts w:ascii="Times New Roman" w:hint="eastAsia"/>
          <w:szCs w:val="21"/>
          <w:lang w:val="zh-CN"/>
        </w:rPr>
        <w:t>202111308422</w:t>
      </w:r>
      <w:r w:rsidR="00D97505" w:rsidRPr="003051C8">
        <w:rPr>
          <w:rFonts w:ascii="Times New Roman"/>
          <w:szCs w:val="21"/>
          <w:lang w:val="zh-CN"/>
        </w:rPr>
        <w:t>.</w:t>
      </w:r>
      <w:r w:rsidR="00D97505" w:rsidRPr="003051C8">
        <w:rPr>
          <w:rFonts w:ascii="Times New Roman" w:hint="eastAsia"/>
          <w:szCs w:val="21"/>
          <w:lang w:val="zh-CN"/>
        </w:rPr>
        <w:t>1</w:t>
      </w:r>
      <w:r w:rsidR="00D97505" w:rsidRPr="003051C8">
        <w:rPr>
          <w:rFonts w:ascii="Times New Roman" w:hint="eastAsia"/>
          <w:szCs w:val="21"/>
          <w:lang w:val="zh-CN"/>
        </w:rPr>
        <w:t>，基于音床音频包格式元数据和产生方法、设备及介质；</w:t>
      </w:r>
      <w:r w:rsidR="00D97505" w:rsidRPr="003051C8">
        <w:rPr>
          <w:rFonts w:ascii="Times New Roman" w:hint="eastAsia"/>
          <w:szCs w:val="21"/>
          <w:lang w:val="zh-CN"/>
        </w:rPr>
        <w:t>202111308431</w:t>
      </w:r>
      <w:r w:rsidR="00D97505" w:rsidRPr="003051C8">
        <w:rPr>
          <w:rFonts w:ascii="Times New Roman"/>
          <w:szCs w:val="21"/>
          <w:lang w:val="zh-CN"/>
        </w:rPr>
        <w:t>.</w:t>
      </w:r>
      <w:r w:rsidR="00D97505" w:rsidRPr="003051C8">
        <w:rPr>
          <w:rFonts w:ascii="Times New Roman" w:hint="eastAsia"/>
          <w:szCs w:val="21"/>
          <w:lang w:val="zh-CN"/>
        </w:rPr>
        <w:t>0</w:t>
      </w:r>
      <w:r w:rsidR="00D97505" w:rsidRPr="003051C8">
        <w:rPr>
          <w:rFonts w:ascii="Times New Roman" w:hint="eastAsia"/>
          <w:szCs w:val="21"/>
          <w:lang w:val="zh-CN"/>
        </w:rPr>
        <w:t>，基于矩阵音频包格式元数据和产生方法、设备及存储介质；</w:t>
      </w:r>
      <w:r w:rsidR="00D97505" w:rsidRPr="003051C8">
        <w:rPr>
          <w:rFonts w:ascii="Times New Roman" w:hint="eastAsia"/>
          <w:szCs w:val="21"/>
          <w:lang w:val="zh-CN"/>
        </w:rPr>
        <w:t>202111308430</w:t>
      </w:r>
      <w:r w:rsidR="00D97505" w:rsidRPr="003051C8">
        <w:rPr>
          <w:rFonts w:ascii="Times New Roman"/>
          <w:szCs w:val="21"/>
          <w:lang w:val="zh-CN"/>
        </w:rPr>
        <w:t>.</w:t>
      </w:r>
      <w:r w:rsidR="00D97505" w:rsidRPr="003051C8">
        <w:rPr>
          <w:rFonts w:ascii="Times New Roman" w:hint="eastAsia"/>
          <w:szCs w:val="21"/>
          <w:lang w:val="zh-CN"/>
        </w:rPr>
        <w:t>6</w:t>
      </w:r>
      <w:r w:rsidR="00D97505" w:rsidRPr="003051C8">
        <w:rPr>
          <w:rFonts w:ascii="Times New Roman" w:hint="eastAsia"/>
          <w:szCs w:val="21"/>
          <w:lang w:val="zh-CN"/>
        </w:rPr>
        <w:t>，基于对象音频包格式元数据和产生方法、设备及介质；</w:t>
      </w:r>
      <w:r w:rsidR="00D97505" w:rsidRPr="003051C8">
        <w:rPr>
          <w:rFonts w:ascii="Times New Roman" w:hint="eastAsia"/>
          <w:szCs w:val="21"/>
          <w:lang w:val="zh-CN"/>
        </w:rPr>
        <w:t>202111306844</w:t>
      </w:r>
      <w:r w:rsidR="00D97505" w:rsidRPr="003051C8">
        <w:rPr>
          <w:rFonts w:ascii="Times New Roman"/>
          <w:szCs w:val="21"/>
          <w:lang w:val="zh-CN"/>
        </w:rPr>
        <w:t>.</w:t>
      </w:r>
      <w:r w:rsidR="00D97505" w:rsidRPr="003051C8">
        <w:rPr>
          <w:rFonts w:ascii="Times New Roman" w:hint="eastAsia"/>
          <w:szCs w:val="21"/>
          <w:lang w:val="zh-CN"/>
        </w:rPr>
        <w:t>5</w:t>
      </w:r>
      <w:r w:rsidR="00D97505" w:rsidRPr="003051C8">
        <w:rPr>
          <w:rFonts w:ascii="Times New Roman" w:hint="eastAsia"/>
          <w:szCs w:val="21"/>
          <w:lang w:val="zh-CN"/>
        </w:rPr>
        <w:t>，基于场景音频包格式元数据和产生方法、设备及存储介质；</w:t>
      </w:r>
      <w:r w:rsidR="00D97505" w:rsidRPr="003051C8">
        <w:rPr>
          <w:rFonts w:ascii="Times New Roman" w:hint="eastAsia"/>
          <w:szCs w:val="21"/>
          <w:lang w:val="zh-CN"/>
        </w:rPr>
        <w:t>202111308421</w:t>
      </w:r>
      <w:r w:rsidR="00D97505" w:rsidRPr="003051C8">
        <w:rPr>
          <w:rFonts w:ascii="Times New Roman"/>
          <w:szCs w:val="21"/>
          <w:lang w:val="zh-CN"/>
        </w:rPr>
        <w:t>.</w:t>
      </w:r>
      <w:r w:rsidR="00D97505" w:rsidRPr="003051C8">
        <w:rPr>
          <w:rFonts w:ascii="Times New Roman" w:hint="eastAsia"/>
          <w:szCs w:val="21"/>
          <w:lang w:val="zh-CN"/>
        </w:rPr>
        <w:t>7</w:t>
      </w:r>
      <w:r w:rsidR="00D97505" w:rsidRPr="003051C8">
        <w:rPr>
          <w:rFonts w:ascii="Times New Roman" w:hint="eastAsia"/>
          <w:szCs w:val="21"/>
          <w:lang w:val="zh-CN"/>
        </w:rPr>
        <w:t>，基于双耳音频包格式元数据和产生方法、设备及介质；</w:t>
      </w:r>
      <w:r w:rsidR="00D97505" w:rsidRPr="003051C8">
        <w:rPr>
          <w:rFonts w:ascii="Times New Roman" w:hint="eastAsia"/>
          <w:szCs w:val="21"/>
          <w:lang w:val="zh-CN"/>
        </w:rPr>
        <w:t>202111021068</w:t>
      </w:r>
      <w:r w:rsidR="00D97505" w:rsidRPr="003051C8">
        <w:rPr>
          <w:rFonts w:ascii="Times New Roman"/>
          <w:szCs w:val="21"/>
          <w:lang w:val="zh-CN"/>
        </w:rPr>
        <w:t>.</w:t>
      </w:r>
      <w:r w:rsidR="00D97505" w:rsidRPr="003051C8">
        <w:rPr>
          <w:rFonts w:ascii="Times New Roman" w:hint="eastAsia"/>
          <w:szCs w:val="21"/>
          <w:lang w:val="zh-CN"/>
        </w:rPr>
        <w:t>4</w:t>
      </w:r>
      <w:r w:rsidR="00D97505" w:rsidRPr="003051C8">
        <w:rPr>
          <w:rFonts w:ascii="Times New Roman" w:hint="eastAsia"/>
          <w:szCs w:val="21"/>
          <w:lang w:val="zh-CN"/>
        </w:rPr>
        <w:t>，基于音床音频通道元数据和生成方法、设备及存储介质；</w:t>
      </w:r>
      <w:r w:rsidR="00D97505" w:rsidRPr="003051C8">
        <w:rPr>
          <w:rFonts w:ascii="Times New Roman" w:hint="eastAsia"/>
          <w:szCs w:val="21"/>
          <w:lang w:val="zh-CN"/>
        </w:rPr>
        <w:t>202111021067</w:t>
      </w:r>
      <w:r w:rsidR="00D97505" w:rsidRPr="003051C8">
        <w:rPr>
          <w:rFonts w:ascii="Times New Roman"/>
          <w:szCs w:val="21"/>
          <w:lang w:val="zh-CN"/>
        </w:rPr>
        <w:t>.</w:t>
      </w:r>
      <w:r w:rsidR="00D97505" w:rsidRPr="003051C8">
        <w:rPr>
          <w:rFonts w:ascii="Times New Roman" w:hint="eastAsia"/>
          <w:szCs w:val="21"/>
          <w:lang w:val="zh-CN"/>
        </w:rPr>
        <w:t>X</w:t>
      </w:r>
      <w:r w:rsidR="00D97505" w:rsidRPr="003051C8">
        <w:rPr>
          <w:rFonts w:ascii="Times New Roman" w:hint="eastAsia"/>
          <w:szCs w:val="21"/>
          <w:lang w:val="zh-CN"/>
        </w:rPr>
        <w:t>，基于矩阵音频通道元数据和生成方法、设备及存储介质；</w:t>
      </w:r>
      <w:r w:rsidR="00D97505" w:rsidRPr="003051C8">
        <w:rPr>
          <w:rFonts w:ascii="Times New Roman" w:hint="eastAsia"/>
          <w:szCs w:val="21"/>
          <w:lang w:val="zh-CN"/>
        </w:rPr>
        <w:t>202111020417</w:t>
      </w:r>
      <w:r w:rsidR="00D97505" w:rsidRPr="003051C8">
        <w:rPr>
          <w:rFonts w:ascii="Times New Roman"/>
          <w:szCs w:val="21"/>
          <w:lang w:val="zh-CN"/>
        </w:rPr>
        <w:t>.</w:t>
      </w:r>
      <w:r w:rsidR="00D97505" w:rsidRPr="003051C8">
        <w:rPr>
          <w:rFonts w:ascii="Times New Roman" w:hint="eastAsia"/>
          <w:szCs w:val="21"/>
          <w:lang w:val="zh-CN"/>
        </w:rPr>
        <w:t>0</w:t>
      </w:r>
      <w:r w:rsidR="00D97505" w:rsidRPr="003051C8">
        <w:rPr>
          <w:rFonts w:ascii="Times New Roman" w:hint="eastAsia"/>
          <w:szCs w:val="21"/>
          <w:lang w:val="zh-CN"/>
        </w:rPr>
        <w:t>，基于对象音频通道元数据和生成方法、设备及存储介质；</w:t>
      </w:r>
      <w:r w:rsidR="00D97505" w:rsidRPr="003051C8">
        <w:rPr>
          <w:rFonts w:ascii="Times New Roman" w:hint="eastAsia"/>
          <w:szCs w:val="21"/>
          <w:lang w:val="zh-CN"/>
        </w:rPr>
        <w:t>202111021066</w:t>
      </w:r>
      <w:r w:rsidR="00D97505" w:rsidRPr="003051C8">
        <w:rPr>
          <w:rFonts w:ascii="Times New Roman"/>
          <w:szCs w:val="21"/>
          <w:lang w:val="zh-CN"/>
        </w:rPr>
        <w:t>.</w:t>
      </w:r>
      <w:r w:rsidR="00D97505" w:rsidRPr="003051C8">
        <w:rPr>
          <w:rFonts w:ascii="Times New Roman" w:hint="eastAsia"/>
          <w:szCs w:val="21"/>
          <w:lang w:val="zh-CN"/>
        </w:rPr>
        <w:t>5</w:t>
      </w:r>
      <w:r w:rsidR="00D97505" w:rsidRPr="003051C8">
        <w:rPr>
          <w:rFonts w:ascii="Times New Roman" w:hint="eastAsia"/>
          <w:szCs w:val="21"/>
          <w:lang w:val="zh-CN"/>
        </w:rPr>
        <w:t>，基于场景音频通道元数据和生成方法、设备及存储介质；</w:t>
      </w:r>
      <w:r w:rsidR="00D97505" w:rsidRPr="003051C8">
        <w:rPr>
          <w:rFonts w:ascii="Times New Roman" w:hint="eastAsia"/>
          <w:szCs w:val="21"/>
          <w:lang w:val="zh-CN"/>
        </w:rPr>
        <w:t>202111021039</w:t>
      </w:r>
      <w:r w:rsidR="00D97505" w:rsidRPr="003051C8">
        <w:rPr>
          <w:rFonts w:ascii="Times New Roman"/>
          <w:szCs w:val="21"/>
          <w:lang w:val="zh-CN"/>
        </w:rPr>
        <w:t>.</w:t>
      </w:r>
      <w:r w:rsidR="00D97505" w:rsidRPr="003051C8">
        <w:rPr>
          <w:rFonts w:ascii="Times New Roman" w:hint="eastAsia"/>
          <w:szCs w:val="21"/>
          <w:lang w:val="zh-CN"/>
        </w:rPr>
        <w:t>8</w:t>
      </w:r>
      <w:r w:rsidR="00D97505" w:rsidRPr="003051C8">
        <w:rPr>
          <w:rFonts w:ascii="Times New Roman" w:hint="eastAsia"/>
          <w:szCs w:val="21"/>
          <w:lang w:val="zh-CN"/>
        </w:rPr>
        <w:t>，基于双耳音频通道元数据和生成方法、设备及存储介质；</w:t>
      </w:r>
      <w:r w:rsidR="00D97505" w:rsidRPr="003051C8">
        <w:rPr>
          <w:rFonts w:ascii="Times New Roman" w:hint="eastAsia"/>
          <w:szCs w:val="21"/>
          <w:lang w:val="zh-CN"/>
        </w:rPr>
        <w:t>202111425628</w:t>
      </w:r>
      <w:r w:rsidR="00D97505" w:rsidRPr="003051C8">
        <w:rPr>
          <w:rFonts w:ascii="Times New Roman"/>
          <w:szCs w:val="21"/>
          <w:lang w:val="zh-CN"/>
        </w:rPr>
        <w:t>.</w:t>
      </w:r>
      <w:r w:rsidR="00D97505" w:rsidRPr="003051C8">
        <w:rPr>
          <w:rFonts w:ascii="Times New Roman" w:hint="eastAsia"/>
          <w:szCs w:val="21"/>
          <w:lang w:val="zh-CN"/>
        </w:rPr>
        <w:t>2</w:t>
      </w:r>
      <w:r w:rsidR="00D97505" w:rsidRPr="003051C8">
        <w:rPr>
          <w:rFonts w:ascii="Times New Roman" w:hint="eastAsia"/>
          <w:szCs w:val="21"/>
          <w:lang w:val="zh-CN"/>
        </w:rPr>
        <w:t>，串行音频元数据帧生成方法、装置、设备及存储介质；</w:t>
      </w:r>
      <w:r w:rsidR="00D97505" w:rsidRPr="003051C8">
        <w:rPr>
          <w:rFonts w:ascii="Times New Roman" w:hint="eastAsia"/>
          <w:szCs w:val="21"/>
          <w:lang w:val="zh-CN"/>
        </w:rPr>
        <w:t>202111425590</w:t>
      </w:r>
      <w:r w:rsidR="00D97505" w:rsidRPr="003051C8">
        <w:rPr>
          <w:rFonts w:ascii="Times New Roman"/>
          <w:szCs w:val="21"/>
          <w:lang w:val="zh-CN"/>
        </w:rPr>
        <w:t>.</w:t>
      </w:r>
      <w:r w:rsidR="00D97505" w:rsidRPr="003051C8">
        <w:rPr>
          <w:rFonts w:ascii="Times New Roman" w:hint="eastAsia"/>
          <w:szCs w:val="21"/>
          <w:lang w:val="zh-CN"/>
        </w:rPr>
        <w:t>9</w:t>
      </w:r>
      <w:r w:rsidR="00D97505" w:rsidRPr="003051C8">
        <w:rPr>
          <w:rFonts w:ascii="Times New Roman" w:hint="eastAsia"/>
          <w:szCs w:val="21"/>
          <w:lang w:val="zh-CN"/>
        </w:rPr>
        <w:t>，传输音轨格式串行元数据生成方法、装置、设备及介质；</w:t>
      </w:r>
      <w:r w:rsidR="00D97505" w:rsidRPr="003051C8">
        <w:rPr>
          <w:rFonts w:ascii="Times New Roman" w:hint="eastAsia"/>
          <w:szCs w:val="21"/>
          <w:lang w:val="zh-CN"/>
        </w:rPr>
        <w:t>202111424251</w:t>
      </w:r>
      <w:r w:rsidR="00D97505" w:rsidRPr="003051C8">
        <w:rPr>
          <w:rFonts w:ascii="Times New Roman"/>
          <w:szCs w:val="21"/>
          <w:lang w:val="zh-CN"/>
        </w:rPr>
        <w:t>.</w:t>
      </w:r>
      <w:r w:rsidR="00D97505" w:rsidRPr="003051C8">
        <w:rPr>
          <w:rFonts w:ascii="Times New Roman" w:hint="eastAsia"/>
          <w:szCs w:val="21"/>
          <w:lang w:val="zh-CN"/>
        </w:rPr>
        <w:t>9</w:t>
      </w:r>
      <w:r w:rsidR="00D97505" w:rsidRPr="003051C8">
        <w:rPr>
          <w:rFonts w:ascii="Times New Roman" w:hint="eastAsia"/>
          <w:szCs w:val="21"/>
          <w:lang w:val="zh-CN"/>
        </w:rPr>
        <w:t>，串行音频块格式元数据生成方法、装置、设备及介质；</w:t>
      </w:r>
      <w:r w:rsidR="00D97505" w:rsidRPr="003051C8">
        <w:rPr>
          <w:rFonts w:ascii="Times New Roman" w:hint="eastAsia"/>
          <w:szCs w:val="21"/>
          <w:lang w:val="zh-CN"/>
        </w:rPr>
        <w:t>202111424254</w:t>
      </w:r>
      <w:r w:rsidR="00D97505" w:rsidRPr="003051C8">
        <w:rPr>
          <w:rFonts w:ascii="Times New Roman"/>
          <w:szCs w:val="21"/>
          <w:lang w:val="zh-CN"/>
        </w:rPr>
        <w:t>.</w:t>
      </w:r>
      <w:r w:rsidR="00D97505" w:rsidRPr="003051C8">
        <w:rPr>
          <w:rFonts w:ascii="Times New Roman" w:hint="eastAsia"/>
          <w:szCs w:val="21"/>
          <w:lang w:val="zh-CN"/>
        </w:rPr>
        <w:t>2</w:t>
      </w:r>
      <w:r w:rsidR="00D97505" w:rsidRPr="003051C8">
        <w:rPr>
          <w:rFonts w:ascii="Times New Roman" w:hint="eastAsia"/>
          <w:szCs w:val="21"/>
          <w:lang w:val="zh-CN"/>
        </w:rPr>
        <w:t>串行音频元数据生成方法、装置、设备及存储介质；</w:t>
      </w:r>
      <w:r w:rsidR="00D97505" w:rsidRPr="003051C8">
        <w:rPr>
          <w:rFonts w:ascii="Times New Roman" w:hint="eastAsia"/>
          <w:szCs w:val="21"/>
          <w:lang w:val="zh-CN"/>
        </w:rPr>
        <w:t>202111675350.4</w:t>
      </w:r>
      <w:r w:rsidR="00D97505" w:rsidRPr="003051C8">
        <w:rPr>
          <w:rFonts w:ascii="Times New Roman" w:hint="eastAsia"/>
          <w:szCs w:val="21"/>
          <w:lang w:val="zh-CN"/>
        </w:rPr>
        <w:t>，一种基于串行数字音频接口的数据传输方法、装置、设备；</w:t>
      </w:r>
      <w:r w:rsidR="00D97505" w:rsidRPr="003051C8">
        <w:rPr>
          <w:rFonts w:ascii="Times New Roman" w:hint="eastAsia"/>
          <w:szCs w:val="21"/>
          <w:lang w:val="zh-CN"/>
        </w:rPr>
        <w:t>202111678505.X</w:t>
      </w:r>
      <w:r w:rsidR="00D97505" w:rsidRPr="003051C8">
        <w:rPr>
          <w:rFonts w:ascii="Times New Roman" w:hint="eastAsia"/>
          <w:szCs w:val="21"/>
          <w:lang w:val="zh-CN"/>
        </w:rPr>
        <w:t>，一种基于实时传输协议的网络数据传输方法、装置及设备；</w:t>
      </w:r>
      <w:r w:rsidR="00D97505" w:rsidRPr="003051C8">
        <w:rPr>
          <w:rFonts w:ascii="Times New Roman" w:hint="eastAsia"/>
          <w:szCs w:val="21"/>
          <w:lang w:val="zh-CN"/>
        </w:rPr>
        <w:t>202111678518.7</w:t>
      </w:r>
      <w:r w:rsidR="00D97505" w:rsidRPr="003051C8">
        <w:rPr>
          <w:rFonts w:ascii="Times New Roman" w:hint="eastAsia"/>
          <w:szCs w:val="21"/>
          <w:lang w:val="zh-CN"/>
        </w:rPr>
        <w:t>，一种数字音频网络传输方法、装置、设备及存储介质；</w:t>
      </w:r>
      <w:r w:rsidR="00D97505" w:rsidRPr="003051C8">
        <w:rPr>
          <w:rFonts w:ascii="Times New Roman" w:hint="eastAsia"/>
          <w:szCs w:val="21"/>
          <w:lang w:val="zh-CN"/>
        </w:rPr>
        <w:t>202111666346.1</w:t>
      </w:r>
      <w:r w:rsidR="00D97505" w:rsidRPr="003051C8">
        <w:rPr>
          <w:rFonts w:ascii="Times New Roman" w:hint="eastAsia"/>
          <w:szCs w:val="21"/>
          <w:lang w:val="zh-CN"/>
        </w:rPr>
        <w:t>，一种广播音频格式文件生成方法、装置、设备及存储介质；</w:t>
      </w:r>
      <w:r w:rsidR="00D97505" w:rsidRPr="003051C8">
        <w:rPr>
          <w:rFonts w:ascii="Times New Roman" w:hint="eastAsia"/>
          <w:szCs w:val="21"/>
          <w:lang w:val="zh-CN"/>
        </w:rPr>
        <w:t>202111660310.2</w:t>
      </w:r>
      <w:r w:rsidR="00D97505" w:rsidRPr="003051C8">
        <w:rPr>
          <w:rFonts w:ascii="Times New Roman" w:hint="eastAsia"/>
          <w:szCs w:val="21"/>
          <w:lang w:val="zh-CN"/>
        </w:rPr>
        <w:t>，音频元数据通道分配区块生成方法、装置、设备及存储介质；</w:t>
      </w:r>
      <w:r w:rsidR="00D97505" w:rsidRPr="003051C8">
        <w:rPr>
          <w:rFonts w:ascii="Times New Roman"/>
          <w:szCs w:val="21"/>
          <w:lang w:val="zh-CN"/>
        </w:rPr>
        <w:t>202111666362.0</w:t>
      </w:r>
      <w:r w:rsidR="00D97505" w:rsidRPr="003051C8">
        <w:rPr>
          <w:rFonts w:ascii="Times New Roman"/>
          <w:szCs w:val="21"/>
          <w:lang w:val="zh-CN"/>
        </w:rPr>
        <w:t>，音频元数据区块的生成方法、装置、设备及存储介质；</w:t>
      </w:r>
      <w:r w:rsidR="00D97505" w:rsidRPr="003051C8">
        <w:rPr>
          <w:rFonts w:ascii="Times New Roman"/>
          <w:szCs w:val="21"/>
          <w:lang w:val="zh-CN"/>
        </w:rPr>
        <w:t xml:space="preserve">202111666363.5 </w:t>
      </w:r>
      <w:r w:rsidR="00D97505" w:rsidRPr="003051C8">
        <w:rPr>
          <w:rFonts w:ascii="Times New Roman" w:hint="eastAsia"/>
          <w:szCs w:val="21"/>
          <w:lang w:val="zh-CN"/>
        </w:rPr>
        <w:t>，音频串行元数据区块生成方法、装置、设备及存储介质；</w:t>
      </w:r>
      <w:r w:rsidR="00D97505" w:rsidRPr="003051C8">
        <w:rPr>
          <w:rFonts w:ascii="Times New Roman"/>
          <w:szCs w:val="21"/>
          <w:lang w:val="zh-CN"/>
        </w:rPr>
        <w:t>202210588174.9</w:t>
      </w:r>
      <w:r w:rsidR="00D97505" w:rsidRPr="003051C8">
        <w:rPr>
          <w:rFonts w:ascii="Times New Roman"/>
          <w:szCs w:val="21"/>
          <w:lang w:val="zh-CN"/>
        </w:rPr>
        <w:t>，生成渲染器内部数据结构的方法、装置、设备及存储介质；</w:t>
      </w:r>
      <w:r w:rsidR="00D97505" w:rsidRPr="003051C8">
        <w:rPr>
          <w:rFonts w:ascii="Times New Roman"/>
          <w:szCs w:val="21"/>
          <w:lang w:val="zh-CN"/>
        </w:rPr>
        <w:t xml:space="preserve">202210634563.0 </w:t>
      </w:r>
      <w:r w:rsidR="00D97505" w:rsidRPr="003051C8">
        <w:rPr>
          <w:rFonts w:ascii="Times New Roman" w:hint="eastAsia"/>
          <w:szCs w:val="21"/>
          <w:lang w:val="zh-CN"/>
        </w:rPr>
        <w:t>，利用元数据对基于音床的音频进行渲染的方法及装置；</w:t>
      </w:r>
      <w:r w:rsidR="00D97505" w:rsidRPr="003051C8">
        <w:rPr>
          <w:rFonts w:ascii="Times New Roman"/>
          <w:szCs w:val="21"/>
          <w:lang w:val="zh-CN"/>
        </w:rPr>
        <w:t>202210762912.7</w:t>
      </w:r>
      <w:r w:rsidR="00D97505" w:rsidRPr="003051C8">
        <w:rPr>
          <w:rFonts w:ascii="Times New Roman"/>
          <w:szCs w:val="21"/>
          <w:lang w:val="zh-CN"/>
        </w:rPr>
        <w:t>，共享渲染器组件的配置方法、装置、设备及存储介质；</w:t>
      </w:r>
      <w:r w:rsidR="00D97505" w:rsidRPr="003051C8">
        <w:rPr>
          <w:rFonts w:ascii="Times New Roman"/>
          <w:szCs w:val="21"/>
          <w:lang w:val="zh-CN"/>
        </w:rPr>
        <w:t>202210760302.3</w:t>
      </w:r>
      <w:r w:rsidR="00D97505" w:rsidRPr="003051C8">
        <w:rPr>
          <w:rFonts w:ascii="Times New Roman"/>
          <w:szCs w:val="21"/>
          <w:lang w:val="zh-CN"/>
        </w:rPr>
        <w:t>，一种音床渲染项数据映射方法、装置、设备及存储介质；</w:t>
      </w:r>
      <w:r w:rsidR="00D97505" w:rsidRPr="003051C8">
        <w:rPr>
          <w:rFonts w:ascii="Times New Roman"/>
          <w:szCs w:val="21"/>
          <w:lang w:val="zh-CN"/>
        </w:rPr>
        <w:t>202210603204.9</w:t>
      </w:r>
      <w:r w:rsidR="00D97505" w:rsidRPr="003051C8">
        <w:rPr>
          <w:rFonts w:ascii="Times New Roman"/>
          <w:szCs w:val="21"/>
          <w:lang w:val="zh-CN"/>
        </w:rPr>
        <w:t>，一种渲染器的渲染项确定方法、装置、设备及存储介质；</w:t>
      </w:r>
      <w:r w:rsidR="00D97505" w:rsidRPr="003051C8">
        <w:rPr>
          <w:rFonts w:ascii="Times New Roman"/>
          <w:szCs w:val="21"/>
          <w:lang w:val="zh-CN"/>
        </w:rPr>
        <w:t>202210600880.0</w:t>
      </w:r>
      <w:r w:rsidR="00D97505" w:rsidRPr="003051C8">
        <w:rPr>
          <w:rFonts w:ascii="Times New Roman"/>
          <w:szCs w:val="21"/>
          <w:lang w:val="zh-CN"/>
        </w:rPr>
        <w:t>，一种音床输出渲染项确定方法、装置、设备及存储介质；</w:t>
      </w:r>
      <w:r w:rsidR="00D97505" w:rsidRPr="003051C8">
        <w:rPr>
          <w:rFonts w:ascii="Times New Roman"/>
          <w:szCs w:val="21"/>
          <w:lang w:val="zh-CN"/>
        </w:rPr>
        <w:t>202210603208.7</w:t>
      </w:r>
      <w:r w:rsidR="00D97505" w:rsidRPr="003051C8">
        <w:rPr>
          <w:rFonts w:ascii="Times New Roman"/>
          <w:szCs w:val="21"/>
          <w:lang w:val="zh-CN"/>
        </w:rPr>
        <w:t>，</w:t>
      </w:r>
      <w:r w:rsidR="00D97505" w:rsidRPr="003051C8">
        <w:rPr>
          <w:rFonts w:ascii="Times New Roman" w:hint="eastAsia"/>
          <w:szCs w:val="21"/>
          <w:lang w:val="zh-CN"/>
        </w:rPr>
        <w:t>一种对象输出渲染项确定方法、装置、设备及存储介质；</w:t>
      </w:r>
      <w:r w:rsidR="00D97505" w:rsidRPr="003051C8">
        <w:rPr>
          <w:rFonts w:ascii="Times New Roman"/>
          <w:szCs w:val="21"/>
          <w:lang w:val="zh-CN"/>
        </w:rPr>
        <w:t>202210603212.3</w:t>
      </w:r>
      <w:r w:rsidR="00D97505" w:rsidRPr="003051C8">
        <w:rPr>
          <w:rFonts w:ascii="Times New Roman"/>
          <w:szCs w:val="21"/>
          <w:lang w:val="zh-CN"/>
        </w:rPr>
        <w:t>，一种场景输出渲染项确定方法、装置、设备及存储介质；</w:t>
      </w:r>
      <w:r w:rsidR="00D97505" w:rsidRPr="003051C8">
        <w:rPr>
          <w:rFonts w:ascii="Times New Roman"/>
          <w:szCs w:val="21"/>
          <w:lang w:val="zh-CN"/>
        </w:rPr>
        <w:t>202210603184.5</w:t>
      </w:r>
      <w:r w:rsidR="00D97505" w:rsidRPr="003051C8">
        <w:rPr>
          <w:rFonts w:ascii="Times New Roman"/>
          <w:szCs w:val="21"/>
          <w:lang w:val="zh-CN"/>
        </w:rPr>
        <w:t>，音频渲染器的渲染项处理方法、装置、设备及存储介质；</w:t>
      </w:r>
      <w:r w:rsidR="00D97505" w:rsidRPr="003051C8">
        <w:rPr>
          <w:rFonts w:ascii="Times New Roman"/>
          <w:szCs w:val="21"/>
          <w:lang w:val="zh-CN"/>
        </w:rPr>
        <w:t>202210608202.9</w:t>
      </w:r>
      <w:r w:rsidR="00D97505" w:rsidRPr="003051C8">
        <w:rPr>
          <w:rFonts w:ascii="Times New Roman"/>
          <w:szCs w:val="21"/>
          <w:lang w:val="zh-CN"/>
        </w:rPr>
        <w:t>，一种场景渲染项数据映射方法、装置、设备及存储介质；</w:t>
      </w:r>
      <w:r w:rsidR="00D97505" w:rsidRPr="003051C8">
        <w:rPr>
          <w:rFonts w:ascii="Times New Roman"/>
          <w:szCs w:val="21"/>
          <w:lang w:val="zh-CN"/>
        </w:rPr>
        <w:t>202210782056.1</w:t>
      </w:r>
      <w:r w:rsidR="00D97505" w:rsidRPr="003051C8">
        <w:rPr>
          <w:rFonts w:ascii="Times New Roman"/>
          <w:szCs w:val="21"/>
          <w:lang w:val="zh-CN"/>
        </w:rPr>
        <w:t>，一种音频渲染器增益计算方法、装置、设备及存储介质；</w:t>
      </w:r>
      <w:r w:rsidR="00D97505" w:rsidRPr="003051C8">
        <w:rPr>
          <w:rFonts w:ascii="Times New Roman"/>
          <w:szCs w:val="21"/>
          <w:lang w:val="zh-CN"/>
        </w:rPr>
        <w:t>PCT/CN2021/100076</w:t>
      </w:r>
      <w:r w:rsidR="00D97505" w:rsidRPr="003051C8">
        <w:rPr>
          <w:rFonts w:ascii="Times New Roman" w:hint="eastAsia"/>
          <w:szCs w:val="21"/>
          <w:lang w:val="zh-CN"/>
        </w:rPr>
        <w:t>，音频渲染系统、方法和电子设备；</w:t>
      </w:r>
      <w:r w:rsidR="00D97505" w:rsidRPr="003051C8">
        <w:rPr>
          <w:rFonts w:ascii="Times New Roman"/>
          <w:szCs w:val="21"/>
          <w:lang w:val="zh-CN"/>
        </w:rPr>
        <w:t>PCT/CN2021/100062</w:t>
      </w:r>
      <w:r w:rsidR="00D97505" w:rsidRPr="003051C8">
        <w:rPr>
          <w:rFonts w:ascii="Times New Roman" w:hint="eastAsia"/>
          <w:szCs w:val="21"/>
          <w:lang w:val="zh-CN"/>
        </w:rPr>
        <w:t>，用于音频渲染的音频信号编码方法、装置</w:t>
      </w:r>
      <w:r w:rsidR="00D97505" w:rsidRPr="003051C8">
        <w:rPr>
          <w:rFonts w:ascii="Times New Roman" w:hint="eastAsia"/>
          <w:szCs w:val="21"/>
        </w:rPr>
        <w:t>和电子设备；</w:t>
      </w:r>
      <w:r w:rsidR="00D97505" w:rsidRPr="003051C8">
        <w:rPr>
          <w:rFonts w:ascii="Times New Roman" w:hint="eastAsia"/>
          <w:szCs w:val="21"/>
        </w:rPr>
        <w:t>PCT/CN2021/114366</w:t>
      </w:r>
      <w:r w:rsidR="00D97505" w:rsidRPr="003051C8">
        <w:rPr>
          <w:rFonts w:ascii="Times New Roman" w:hint="eastAsia"/>
          <w:szCs w:val="21"/>
        </w:rPr>
        <w:t>，音频元数据的处理方法和装置；</w:t>
      </w:r>
      <w:r w:rsidR="00D97505" w:rsidRPr="003051C8">
        <w:rPr>
          <w:rFonts w:ascii="Times New Roman" w:hint="eastAsia"/>
          <w:szCs w:val="21"/>
        </w:rPr>
        <w:t>PCT/CN2021/121135</w:t>
      </w:r>
      <w:r w:rsidR="00D97505" w:rsidRPr="003051C8">
        <w:rPr>
          <w:rFonts w:ascii="Times New Roman" w:hint="eastAsia"/>
          <w:szCs w:val="21"/>
        </w:rPr>
        <w:t>，声音路径能量的淡入淡出方法、电子设备和介质；</w:t>
      </w:r>
      <w:r w:rsidR="00D97505" w:rsidRPr="003051C8">
        <w:rPr>
          <w:rFonts w:ascii="Times New Roman" w:hint="eastAsia"/>
          <w:szCs w:val="21"/>
        </w:rPr>
        <w:t>PCT/CN2021/121718</w:t>
      </w:r>
      <w:r w:rsidR="00D97505" w:rsidRPr="003051C8">
        <w:rPr>
          <w:rFonts w:ascii="Times New Roman" w:hint="eastAsia"/>
          <w:szCs w:val="21"/>
        </w:rPr>
        <w:t>，一种动态估计场景近似长方体房间的方法；</w:t>
      </w:r>
      <w:r w:rsidR="00D97505" w:rsidRPr="003051C8">
        <w:rPr>
          <w:rFonts w:ascii="Times New Roman" w:hint="eastAsia"/>
          <w:szCs w:val="21"/>
        </w:rPr>
        <w:t>PCT/CN2021/104309</w:t>
      </w:r>
      <w:r w:rsidR="00D97505" w:rsidRPr="003051C8">
        <w:rPr>
          <w:rFonts w:ascii="Times New Roman" w:hint="eastAsia"/>
          <w:szCs w:val="21"/>
        </w:rPr>
        <w:t>，混响时长的估计方法、音频信号的渲染方法和电子设备；</w:t>
      </w:r>
      <w:r w:rsidR="00D97505" w:rsidRPr="003051C8">
        <w:rPr>
          <w:rFonts w:ascii="Times New Roman" w:hint="eastAsia"/>
          <w:szCs w:val="21"/>
        </w:rPr>
        <w:t>PCT/CN2021/115130</w:t>
      </w:r>
      <w:r w:rsidR="00D97505" w:rsidRPr="003051C8">
        <w:rPr>
          <w:rFonts w:ascii="Times New Roman" w:hint="eastAsia"/>
          <w:szCs w:val="21"/>
        </w:rPr>
        <w:t>，用于音频渲染的信号处理方法、装置和电子设备；</w:t>
      </w:r>
      <w:r w:rsidR="00D97505" w:rsidRPr="003051C8">
        <w:rPr>
          <w:rFonts w:ascii="Times New Roman" w:hint="eastAsia"/>
          <w:szCs w:val="21"/>
        </w:rPr>
        <w:t>PCT/CN2021/121729</w:t>
      </w:r>
      <w:r w:rsidR="00D97505" w:rsidRPr="003051C8">
        <w:rPr>
          <w:rFonts w:ascii="Times New Roman" w:hint="eastAsia"/>
          <w:szCs w:val="21"/>
        </w:rPr>
        <w:t>，用于空间音频渲染的系统、方法和电子设备</w:t>
      </w:r>
      <w:r w:rsidR="00197C86">
        <w:rPr>
          <w:rFonts w:ascii="Times New Roman" w:hint="eastAsia"/>
          <w:szCs w:val="21"/>
        </w:rPr>
        <w:t>；</w:t>
      </w:r>
      <w:r w:rsidR="00197C86" w:rsidRPr="00197C86">
        <w:rPr>
          <w:rFonts w:ascii="Times New Roman"/>
          <w:szCs w:val="21"/>
        </w:rPr>
        <w:t>202210910129.0</w:t>
      </w:r>
      <w:r w:rsidR="00197C86">
        <w:rPr>
          <w:rFonts w:ascii="Times New Roman" w:hint="eastAsia"/>
          <w:szCs w:val="21"/>
        </w:rPr>
        <w:t>，</w:t>
      </w:r>
      <w:r w:rsidR="00197C86" w:rsidRPr="00197C86">
        <w:rPr>
          <w:rFonts w:ascii="Times New Roman" w:hint="eastAsia"/>
          <w:szCs w:val="21"/>
        </w:rPr>
        <w:t>用于对象渲染器的元数据解析方法、装置、设备及介质</w:t>
      </w:r>
      <w:r w:rsidR="00197C86">
        <w:rPr>
          <w:rFonts w:ascii="Times New Roman" w:hint="eastAsia"/>
          <w:szCs w:val="21"/>
        </w:rPr>
        <w:t>；</w:t>
      </w:r>
      <w:r w:rsidR="00197C86" w:rsidRPr="00197C86">
        <w:rPr>
          <w:rFonts w:ascii="Times New Roman"/>
          <w:szCs w:val="21"/>
        </w:rPr>
        <w:t>202210907370.8</w:t>
      </w:r>
      <w:r w:rsidR="00197C86">
        <w:rPr>
          <w:rFonts w:ascii="Times New Roman" w:hint="eastAsia"/>
          <w:szCs w:val="21"/>
        </w:rPr>
        <w:t>，</w:t>
      </w:r>
      <w:r w:rsidR="00197C86" w:rsidRPr="00197C86">
        <w:rPr>
          <w:rFonts w:ascii="Times New Roman" w:hint="eastAsia"/>
          <w:szCs w:val="21"/>
        </w:rPr>
        <w:t>利用元数据对基于对象的音频进行渲染的方法及装置</w:t>
      </w:r>
      <w:r w:rsidR="00197C86">
        <w:rPr>
          <w:rFonts w:ascii="Times New Roman" w:hint="eastAsia"/>
          <w:szCs w:val="21"/>
        </w:rPr>
        <w:t>；</w:t>
      </w:r>
      <w:r w:rsidR="00197C86" w:rsidRPr="00197C86">
        <w:rPr>
          <w:rFonts w:ascii="Times New Roman"/>
          <w:szCs w:val="21"/>
        </w:rPr>
        <w:t>202210912275.7</w:t>
      </w:r>
      <w:r w:rsidR="00197C86">
        <w:rPr>
          <w:rFonts w:ascii="Times New Roman" w:hint="eastAsia"/>
          <w:szCs w:val="21"/>
        </w:rPr>
        <w:t>，</w:t>
      </w:r>
      <w:r w:rsidR="00197C86" w:rsidRPr="00197C86">
        <w:rPr>
          <w:rFonts w:ascii="Times New Roman" w:hint="eastAsia"/>
          <w:szCs w:val="21"/>
        </w:rPr>
        <w:t>利用元数据对基于场景的音频进行渲染的方法及装置</w:t>
      </w:r>
      <w:r w:rsidR="00D97505" w:rsidRPr="003051C8">
        <w:rPr>
          <w:rFonts w:ascii="Times New Roman" w:hint="eastAsia"/>
          <w:szCs w:val="21"/>
        </w:rPr>
        <w:t>。</w:t>
      </w:r>
    </w:p>
    <w:p w14:paraId="7AB2C97D" w14:textId="77777777" w:rsidR="00D97505" w:rsidRPr="003051C8" w:rsidRDefault="00D97505" w:rsidP="00D97505">
      <w:pPr>
        <w:autoSpaceDE w:val="0"/>
        <w:autoSpaceDN w:val="0"/>
        <w:adjustRightInd w:val="0"/>
        <w:ind w:firstLineChars="200" w:firstLine="420"/>
        <w:rPr>
          <w:szCs w:val="21"/>
        </w:rPr>
      </w:pPr>
      <w:r w:rsidRPr="003051C8">
        <w:rPr>
          <w:rFonts w:hint="eastAsia"/>
          <w:kern w:val="0"/>
          <w:szCs w:val="21"/>
          <w:lang w:val="zh-CN"/>
        </w:rPr>
        <w:t>本部分的发布机构对于该专利的真实性</w:t>
      </w:r>
      <w:r w:rsidRPr="003051C8">
        <w:rPr>
          <w:rFonts w:hint="eastAsia"/>
          <w:szCs w:val="21"/>
        </w:rPr>
        <w:t>、有效性和范围无任何立场。</w:t>
      </w:r>
    </w:p>
    <w:p w14:paraId="37E8AA0F" w14:textId="77777777" w:rsidR="00D97505" w:rsidRPr="003051C8" w:rsidRDefault="00D97505" w:rsidP="00D97505">
      <w:pPr>
        <w:autoSpaceDE w:val="0"/>
        <w:autoSpaceDN w:val="0"/>
        <w:adjustRightInd w:val="0"/>
        <w:ind w:firstLineChars="200" w:firstLine="420"/>
        <w:rPr>
          <w:szCs w:val="21"/>
        </w:rPr>
      </w:pPr>
      <w:r w:rsidRPr="003051C8">
        <w:rPr>
          <w:rFonts w:hint="eastAsia"/>
          <w:szCs w:val="21"/>
        </w:rPr>
        <w:t>专利持有人已向本部分的发布机构保证，他愿意同任何申请人在合理且无歧视的条款和条件下，就专利授权许可进行谈判。该专利持有人的声明已在本部分的发布机构备案。相关信息可以通过以下联系方式获得：</w:t>
      </w:r>
    </w:p>
    <w:p w14:paraId="73D0DFC8" w14:textId="77777777" w:rsidR="00D97505" w:rsidRPr="003051C8" w:rsidRDefault="00D97505" w:rsidP="00D97505">
      <w:pPr>
        <w:pStyle w:val="aff6"/>
        <w:rPr>
          <w:rFonts w:ascii="Times New Roman"/>
          <w:szCs w:val="21"/>
        </w:rPr>
      </w:pPr>
      <w:r w:rsidRPr="003051C8">
        <w:rPr>
          <w:rFonts w:ascii="Times New Roman" w:hint="eastAsia"/>
          <w:szCs w:val="21"/>
        </w:rPr>
        <w:t>联</w:t>
      </w:r>
      <w:r w:rsidRPr="003051C8">
        <w:rPr>
          <w:rFonts w:ascii="Times New Roman" w:hint="eastAsia"/>
          <w:szCs w:val="21"/>
        </w:rPr>
        <w:t xml:space="preserve"> </w:t>
      </w:r>
      <w:r w:rsidRPr="003051C8">
        <w:rPr>
          <w:rFonts w:ascii="Times New Roman" w:hint="eastAsia"/>
          <w:szCs w:val="21"/>
        </w:rPr>
        <w:t>系</w:t>
      </w:r>
      <w:r w:rsidRPr="003051C8">
        <w:rPr>
          <w:rFonts w:ascii="Times New Roman" w:hint="eastAsia"/>
          <w:szCs w:val="21"/>
        </w:rPr>
        <w:t xml:space="preserve"> </w:t>
      </w:r>
      <w:r w:rsidRPr="003051C8">
        <w:rPr>
          <w:rFonts w:ascii="Times New Roman" w:hint="eastAsia"/>
          <w:szCs w:val="21"/>
        </w:rPr>
        <w:t>人：</w:t>
      </w:r>
      <w:r w:rsidRPr="003051C8">
        <w:rPr>
          <w:rFonts w:ascii="Times New Roman"/>
          <w:szCs w:val="21"/>
        </w:rPr>
        <w:t>黄铁军</w:t>
      </w:r>
      <w:r w:rsidRPr="003051C8">
        <w:rPr>
          <w:rFonts w:ascii="Times New Roman" w:hint="eastAsia"/>
          <w:szCs w:val="21"/>
        </w:rPr>
        <w:t>（数字音视频编解码技术标准工作组秘书长）</w:t>
      </w:r>
    </w:p>
    <w:p w14:paraId="2F25EFCC" w14:textId="77777777" w:rsidR="00D97505" w:rsidRPr="003051C8" w:rsidRDefault="00D97505" w:rsidP="00D97505">
      <w:pPr>
        <w:pStyle w:val="aff6"/>
        <w:rPr>
          <w:rFonts w:ascii="Times New Roman"/>
          <w:szCs w:val="21"/>
        </w:rPr>
      </w:pPr>
      <w:r w:rsidRPr="003051C8">
        <w:rPr>
          <w:rFonts w:ascii="Times New Roman"/>
          <w:szCs w:val="21"/>
        </w:rPr>
        <w:t>通讯地址：北京</w:t>
      </w:r>
      <w:r w:rsidRPr="003051C8">
        <w:rPr>
          <w:rFonts w:ascii="Times New Roman" w:hint="eastAsia"/>
          <w:szCs w:val="21"/>
        </w:rPr>
        <w:t>大学理科</w:t>
      </w:r>
      <w:r w:rsidRPr="003051C8">
        <w:rPr>
          <w:rFonts w:ascii="Times New Roman" w:hint="eastAsia"/>
          <w:szCs w:val="21"/>
        </w:rPr>
        <w:t>2</w:t>
      </w:r>
      <w:r w:rsidRPr="003051C8">
        <w:rPr>
          <w:rFonts w:ascii="Times New Roman" w:hint="eastAsia"/>
          <w:szCs w:val="21"/>
        </w:rPr>
        <w:t>号楼</w:t>
      </w:r>
      <w:r w:rsidRPr="003051C8">
        <w:rPr>
          <w:rFonts w:ascii="Times New Roman" w:hint="eastAsia"/>
          <w:szCs w:val="21"/>
        </w:rPr>
        <w:t>2641</w:t>
      </w:r>
      <w:r w:rsidRPr="003051C8">
        <w:rPr>
          <w:rFonts w:ascii="Times New Roman" w:hint="eastAsia"/>
          <w:szCs w:val="21"/>
        </w:rPr>
        <w:t>室</w:t>
      </w:r>
    </w:p>
    <w:p w14:paraId="5D6D2D90" w14:textId="77777777" w:rsidR="00D97505" w:rsidRPr="003051C8" w:rsidRDefault="00D97505" w:rsidP="00D97505">
      <w:pPr>
        <w:pStyle w:val="aff6"/>
        <w:rPr>
          <w:rFonts w:ascii="Times New Roman"/>
          <w:szCs w:val="21"/>
        </w:rPr>
      </w:pPr>
      <w:r w:rsidRPr="003051C8">
        <w:rPr>
          <w:rFonts w:ascii="Times New Roman"/>
          <w:szCs w:val="21"/>
        </w:rPr>
        <w:t>邮政编码：</w:t>
      </w:r>
      <w:r w:rsidRPr="003051C8">
        <w:rPr>
          <w:rFonts w:ascii="Times New Roman"/>
          <w:szCs w:val="21"/>
        </w:rPr>
        <w:t>1008</w:t>
      </w:r>
      <w:r w:rsidRPr="003051C8">
        <w:rPr>
          <w:rFonts w:ascii="Times New Roman" w:hint="eastAsia"/>
          <w:szCs w:val="21"/>
        </w:rPr>
        <w:t>71</w:t>
      </w:r>
    </w:p>
    <w:p w14:paraId="4079DFF4" w14:textId="77777777" w:rsidR="00D97505" w:rsidRPr="003051C8" w:rsidRDefault="00D97505" w:rsidP="00D97505">
      <w:pPr>
        <w:pStyle w:val="aff6"/>
        <w:rPr>
          <w:rFonts w:ascii="Times New Roman"/>
          <w:szCs w:val="21"/>
        </w:rPr>
      </w:pPr>
      <w:r w:rsidRPr="003051C8">
        <w:rPr>
          <w:rFonts w:ascii="Times New Roman"/>
          <w:szCs w:val="21"/>
        </w:rPr>
        <w:t>电子邮件：</w:t>
      </w:r>
      <w:r w:rsidRPr="003051C8">
        <w:rPr>
          <w:rFonts w:ascii="Times New Roman" w:hint="eastAsia"/>
          <w:szCs w:val="21"/>
        </w:rPr>
        <w:t>tjhuang@pku.edu.cn</w:t>
      </w:r>
      <w:r w:rsidRPr="003051C8">
        <w:rPr>
          <w:rFonts w:ascii="Times New Roman"/>
          <w:szCs w:val="21"/>
        </w:rPr>
        <w:t xml:space="preserve"> </w:t>
      </w:r>
    </w:p>
    <w:p w14:paraId="1E916A09" w14:textId="77777777" w:rsidR="00D97505" w:rsidRPr="003051C8" w:rsidRDefault="00D97505" w:rsidP="00D97505">
      <w:pPr>
        <w:pStyle w:val="aff6"/>
        <w:rPr>
          <w:rFonts w:ascii="Times New Roman"/>
          <w:szCs w:val="21"/>
        </w:rPr>
      </w:pPr>
      <w:r w:rsidRPr="003051C8">
        <w:rPr>
          <w:rFonts w:ascii="Times New Roman"/>
          <w:szCs w:val="21"/>
        </w:rPr>
        <w:t>电</w:t>
      </w:r>
      <w:r w:rsidRPr="003051C8">
        <w:rPr>
          <w:rFonts w:ascii="Times New Roman" w:hint="eastAsia"/>
          <w:szCs w:val="21"/>
        </w:rPr>
        <w:t xml:space="preserve">    </w:t>
      </w:r>
      <w:r w:rsidRPr="003051C8">
        <w:rPr>
          <w:rFonts w:ascii="Times New Roman"/>
          <w:szCs w:val="21"/>
        </w:rPr>
        <w:t>话：</w:t>
      </w:r>
      <w:r w:rsidRPr="003051C8">
        <w:rPr>
          <w:rFonts w:ascii="Times New Roman"/>
          <w:szCs w:val="21"/>
        </w:rPr>
        <w:t>+10-</w:t>
      </w:r>
      <w:r w:rsidRPr="003051C8">
        <w:rPr>
          <w:rFonts w:ascii="Times New Roman" w:hint="eastAsia"/>
          <w:szCs w:val="21"/>
        </w:rPr>
        <w:t>62756172</w:t>
      </w:r>
    </w:p>
    <w:p w14:paraId="4B9D9F4E" w14:textId="77777777" w:rsidR="00D97505" w:rsidRPr="003051C8" w:rsidRDefault="00D97505" w:rsidP="00D97505">
      <w:pPr>
        <w:pStyle w:val="aff6"/>
        <w:rPr>
          <w:rFonts w:ascii="Times New Roman"/>
          <w:szCs w:val="21"/>
        </w:rPr>
      </w:pPr>
      <w:r w:rsidRPr="003051C8">
        <w:rPr>
          <w:rFonts w:ascii="Times New Roman"/>
          <w:szCs w:val="21"/>
        </w:rPr>
        <w:t>传</w:t>
      </w:r>
      <w:r w:rsidRPr="003051C8">
        <w:rPr>
          <w:rFonts w:ascii="Times New Roman" w:hint="eastAsia"/>
          <w:szCs w:val="21"/>
        </w:rPr>
        <w:t xml:space="preserve">    </w:t>
      </w:r>
      <w:r w:rsidRPr="003051C8">
        <w:rPr>
          <w:rFonts w:ascii="Times New Roman"/>
          <w:szCs w:val="21"/>
        </w:rPr>
        <w:t>真：</w:t>
      </w:r>
      <w:r w:rsidRPr="003051C8">
        <w:rPr>
          <w:rFonts w:ascii="Times New Roman"/>
          <w:szCs w:val="21"/>
        </w:rPr>
        <w:t>+10-</w:t>
      </w:r>
      <w:r w:rsidRPr="003051C8">
        <w:rPr>
          <w:rFonts w:ascii="Times New Roman" w:hint="eastAsia"/>
          <w:szCs w:val="21"/>
        </w:rPr>
        <w:t>62751638</w:t>
      </w:r>
    </w:p>
    <w:p w14:paraId="78F54A79" w14:textId="77777777" w:rsidR="00D97505" w:rsidRPr="003051C8" w:rsidRDefault="00D97505" w:rsidP="00D97505">
      <w:pPr>
        <w:ind w:firstLineChars="200" w:firstLine="420"/>
        <w:rPr>
          <w:kern w:val="0"/>
          <w:szCs w:val="21"/>
        </w:rPr>
      </w:pPr>
      <w:r w:rsidRPr="003051C8">
        <w:rPr>
          <w:kern w:val="0"/>
          <w:szCs w:val="21"/>
        </w:rPr>
        <w:t>网</w:t>
      </w:r>
      <w:r w:rsidRPr="003051C8">
        <w:rPr>
          <w:rFonts w:hint="eastAsia"/>
          <w:kern w:val="0"/>
          <w:szCs w:val="21"/>
        </w:rPr>
        <w:t xml:space="preserve">    </w:t>
      </w:r>
      <w:r w:rsidRPr="003051C8">
        <w:rPr>
          <w:kern w:val="0"/>
          <w:szCs w:val="21"/>
        </w:rPr>
        <w:t>址：</w:t>
      </w:r>
      <w:r w:rsidRPr="003051C8">
        <w:rPr>
          <w:kern w:val="0"/>
          <w:szCs w:val="21"/>
        </w:rPr>
        <w:t>http://</w:t>
      </w:r>
      <w:r w:rsidRPr="003051C8">
        <w:rPr>
          <w:rFonts w:hint="eastAsia"/>
          <w:kern w:val="0"/>
          <w:szCs w:val="21"/>
        </w:rPr>
        <w:t>www.avs.org.cn</w:t>
      </w:r>
    </w:p>
    <w:p w14:paraId="2925F42F" w14:textId="23589E70" w:rsidR="005C3A10" w:rsidRPr="003051C8" w:rsidRDefault="00D97505" w:rsidP="00FB680F">
      <w:pPr>
        <w:pStyle w:val="aff6"/>
        <w:rPr>
          <w:rFonts w:ascii="Times New Roman"/>
        </w:rPr>
        <w:sectPr w:rsidR="005C3A10" w:rsidRPr="003051C8" w:rsidSect="005E02E7">
          <w:headerReference w:type="default" r:id="rId9"/>
          <w:footerReference w:type="default" r:id="rId10"/>
          <w:pgSz w:w="11906" w:h="16838" w:code="9"/>
          <w:pgMar w:top="567" w:right="1134" w:bottom="1134" w:left="1418" w:header="1418" w:footer="1134" w:gutter="0"/>
          <w:pgNumType w:fmt="upperRoman" w:start="1"/>
          <w:cols w:space="425"/>
          <w:formProt w:val="0"/>
          <w:docGrid w:type="lines" w:linePitch="312"/>
        </w:sectPr>
      </w:pPr>
      <w:r w:rsidRPr="003051C8">
        <w:rPr>
          <w:rFonts w:ascii="Times New Roman" w:hint="eastAsia"/>
          <w:szCs w:val="21"/>
        </w:rPr>
        <w:lastRenderedPageBreak/>
        <w:t>请注意除上述专利外，本部分的某些内容仍可能涉及专利。本部分的发布机构不承担识别这些专利的责任。</w:t>
      </w:r>
    </w:p>
    <w:p w14:paraId="30157CC7" w14:textId="0A710334" w:rsidR="00F34B99" w:rsidRPr="00E66EB6" w:rsidRDefault="0059659C" w:rsidP="00F34B99">
      <w:pPr>
        <w:pStyle w:val="aff9"/>
      </w:pPr>
      <w:bookmarkStart w:id="19" w:name="_Toc112089938"/>
      <w:bookmarkStart w:id="20" w:name="_Toc112090296"/>
      <w:r w:rsidRPr="00E66EB6">
        <w:rPr>
          <w:rFonts w:hint="eastAsia"/>
        </w:rPr>
        <w:lastRenderedPageBreak/>
        <w:t>信息技术 智能媒体编码 第3部分：沉浸式音频</w:t>
      </w:r>
      <w:bookmarkEnd w:id="19"/>
      <w:bookmarkEnd w:id="20"/>
    </w:p>
    <w:p w14:paraId="43609FA1" w14:textId="77777777" w:rsidR="00F34B99" w:rsidRPr="00E66EB6" w:rsidRDefault="00F34B99" w:rsidP="00513323">
      <w:pPr>
        <w:pStyle w:val="a5"/>
        <w:spacing w:before="312" w:after="312"/>
      </w:pPr>
      <w:bookmarkStart w:id="21" w:name="_Toc330909006"/>
      <w:bookmarkStart w:id="22" w:name="_Toc112090297"/>
      <w:r w:rsidRPr="00E66EB6">
        <w:rPr>
          <w:rFonts w:hint="eastAsia"/>
        </w:rPr>
        <w:t>范围</w:t>
      </w:r>
      <w:bookmarkEnd w:id="21"/>
      <w:bookmarkEnd w:id="22"/>
    </w:p>
    <w:p w14:paraId="2D8D5257" w14:textId="77777777" w:rsidR="0059659C" w:rsidRPr="00E66EB6" w:rsidRDefault="0059659C" w:rsidP="0059659C">
      <w:pPr>
        <w:pStyle w:val="aff6"/>
      </w:pPr>
      <w:r w:rsidRPr="00E66EB6">
        <w:rPr>
          <w:rFonts w:hint="eastAsia"/>
        </w:rPr>
        <w:t>本部分描述了面向全场景的下一代沉浸式音频高效压缩方法的解码过程。</w:t>
      </w:r>
    </w:p>
    <w:p w14:paraId="6CD8CC50" w14:textId="219CAA73" w:rsidR="00F34B99" w:rsidRPr="00E66EB6" w:rsidRDefault="0059659C" w:rsidP="0059659C">
      <w:pPr>
        <w:pStyle w:val="aff6"/>
      </w:pPr>
      <w:r w:rsidRPr="00E66EB6">
        <w:rPr>
          <w:rFonts w:hint="eastAsia"/>
        </w:rPr>
        <w:t>本部分适用于广播流媒体、网络电视、数字电影、实时通信、虚拟现实和增强现实、视频监控、数字存储媒体等领域。</w:t>
      </w:r>
    </w:p>
    <w:p w14:paraId="5422F752" w14:textId="77777777" w:rsidR="00F34B99" w:rsidRPr="00E66EB6" w:rsidRDefault="00F34B99" w:rsidP="00513323">
      <w:pPr>
        <w:pStyle w:val="a5"/>
        <w:spacing w:before="312" w:after="312"/>
      </w:pPr>
      <w:bookmarkStart w:id="23" w:name="_Toc330909007"/>
      <w:bookmarkStart w:id="24" w:name="_Toc112090298"/>
      <w:r w:rsidRPr="00E66EB6">
        <w:rPr>
          <w:rFonts w:hint="eastAsia"/>
        </w:rPr>
        <w:t>规范性引用文件</w:t>
      </w:r>
      <w:bookmarkEnd w:id="23"/>
      <w:bookmarkEnd w:id="24"/>
    </w:p>
    <w:p w14:paraId="5C76F21C" w14:textId="77777777" w:rsidR="00F34B99" w:rsidRPr="00E66EB6" w:rsidRDefault="00F34B99" w:rsidP="00F34B99">
      <w:pPr>
        <w:pStyle w:val="aff6"/>
      </w:pPr>
      <w:r w:rsidRPr="00E66EB6">
        <w:rPr>
          <w:rFonts w:hint="eastAsia"/>
        </w:rPr>
        <w:t>下列文件对于本文件的应用是必不可少的。凡是注日期的引用文件，仅所注日期的版本适用于本文件。凡是不注日期的引用文件，其最新版本（包括所有的修改单）适用于本文件。</w:t>
      </w:r>
    </w:p>
    <w:p w14:paraId="24419041" w14:textId="77777777" w:rsidR="0059659C" w:rsidRPr="00E66EB6" w:rsidRDefault="0059659C" w:rsidP="0059659C">
      <w:pPr>
        <w:pStyle w:val="aff6"/>
        <w:rPr>
          <w:rFonts w:ascii="Times New Roman"/>
        </w:rPr>
      </w:pPr>
      <w:r w:rsidRPr="00E66EB6">
        <w:rPr>
          <w:rFonts w:ascii="Times New Roman"/>
        </w:rPr>
        <w:t>GB/T</w:t>
      </w:r>
      <w:r w:rsidRPr="00E66EB6">
        <w:rPr>
          <w:rFonts w:ascii="Times New Roman" w:hint="eastAsia"/>
        </w:rPr>
        <w:t xml:space="preserve"> </w:t>
      </w:r>
      <w:r w:rsidRPr="00E66EB6">
        <w:rPr>
          <w:rFonts w:ascii="Times New Roman"/>
        </w:rPr>
        <w:t>4880.2</w:t>
      </w:r>
      <w:r w:rsidRPr="00E66EB6">
        <w:rPr>
          <w:rFonts w:ascii="Times New Roman" w:hint="eastAsia"/>
        </w:rPr>
        <w:t>—</w:t>
      </w:r>
      <w:r w:rsidRPr="00E66EB6">
        <w:rPr>
          <w:rFonts w:ascii="Times New Roman"/>
        </w:rPr>
        <w:t>2000</w:t>
      </w:r>
      <w:r w:rsidRPr="00E66EB6">
        <w:rPr>
          <w:rFonts w:ascii="Times New Roman" w:hint="eastAsia"/>
        </w:rPr>
        <w:t xml:space="preserve"> </w:t>
      </w:r>
      <w:r w:rsidRPr="00E66EB6">
        <w:rPr>
          <w:rFonts w:ascii="Times New Roman" w:hint="eastAsia"/>
        </w:rPr>
        <w:t>语种名称代码</w:t>
      </w:r>
      <w:r w:rsidRPr="00E66EB6">
        <w:rPr>
          <w:rFonts w:ascii="Times New Roman" w:hint="eastAsia"/>
        </w:rPr>
        <w:t xml:space="preserve"> </w:t>
      </w:r>
      <w:r w:rsidRPr="00E66EB6">
        <w:rPr>
          <w:rFonts w:ascii="Times New Roman" w:hint="eastAsia"/>
        </w:rPr>
        <w:t>第</w:t>
      </w:r>
      <w:r w:rsidRPr="00E66EB6">
        <w:rPr>
          <w:rFonts w:ascii="Times New Roman" w:hint="eastAsia"/>
        </w:rPr>
        <w:t>2</w:t>
      </w:r>
      <w:r w:rsidRPr="00E66EB6">
        <w:rPr>
          <w:rFonts w:ascii="Times New Roman" w:hint="eastAsia"/>
        </w:rPr>
        <w:t>部分：</w:t>
      </w:r>
      <w:r w:rsidRPr="00E66EB6">
        <w:rPr>
          <w:rFonts w:ascii="Times New Roman" w:hint="eastAsia"/>
        </w:rPr>
        <w:t>3</w:t>
      </w:r>
      <w:r w:rsidRPr="00E66EB6">
        <w:rPr>
          <w:rFonts w:ascii="Times New Roman" w:hint="eastAsia"/>
        </w:rPr>
        <w:t>字母代码</w:t>
      </w:r>
    </w:p>
    <w:p w14:paraId="0247C092" w14:textId="77777777" w:rsidR="0059659C" w:rsidRPr="00E66EB6" w:rsidRDefault="0059659C" w:rsidP="0059659C">
      <w:pPr>
        <w:pStyle w:val="aff6"/>
        <w:rPr>
          <w:rFonts w:ascii="Times New Roman" w:eastAsia="PMingLiU"/>
          <w:kern w:val="2"/>
          <w:lang w:eastAsia="zh-TW"/>
        </w:rPr>
      </w:pPr>
      <w:r w:rsidRPr="00E66EB6">
        <w:rPr>
          <w:rFonts w:ascii="Times New Roman"/>
          <w:kern w:val="2"/>
          <w:lang w:eastAsia="zh-TW"/>
        </w:rPr>
        <w:t xml:space="preserve">GB/T 5271.1 </w:t>
      </w:r>
      <w:r w:rsidRPr="00E66EB6">
        <w:rPr>
          <w:rFonts w:ascii="Times New Roman" w:hint="eastAsia"/>
          <w:kern w:val="2"/>
          <w:lang w:val="zh-TW" w:eastAsia="zh-TW"/>
        </w:rPr>
        <w:t>信息技术</w:t>
      </w:r>
      <w:r w:rsidRPr="00E66EB6">
        <w:rPr>
          <w:rFonts w:ascii="Times New Roman"/>
          <w:kern w:val="2"/>
          <w:lang w:val="zh-TW" w:eastAsia="zh-TW"/>
        </w:rPr>
        <w:t xml:space="preserve"> </w:t>
      </w:r>
      <w:r w:rsidRPr="00E66EB6">
        <w:rPr>
          <w:rFonts w:ascii="Times New Roman" w:hint="eastAsia"/>
          <w:kern w:val="2"/>
          <w:lang w:val="zh-TW" w:eastAsia="zh-TW"/>
        </w:rPr>
        <w:t>词汇</w:t>
      </w:r>
      <w:r w:rsidRPr="00E66EB6">
        <w:rPr>
          <w:rFonts w:ascii="Times New Roman"/>
          <w:kern w:val="2"/>
          <w:lang w:val="zh-TW" w:eastAsia="zh-TW"/>
        </w:rPr>
        <w:t xml:space="preserve"> </w:t>
      </w:r>
      <w:r w:rsidRPr="00E66EB6">
        <w:rPr>
          <w:rFonts w:ascii="Times New Roman" w:hint="eastAsia"/>
          <w:kern w:val="2"/>
          <w:lang w:val="zh-TW" w:eastAsia="zh-TW"/>
        </w:rPr>
        <w:t>第</w:t>
      </w:r>
      <w:r w:rsidRPr="00E66EB6">
        <w:rPr>
          <w:rFonts w:ascii="Times New Roman"/>
          <w:kern w:val="2"/>
          <w:lang w:eastAsia="zh-TW"/>
        </w:rPr>
        <w:t>1</w:t>
      </w:r>
      <w:r w:rsidRPr="00E66EB6">
        <w:rPr>
          <w:rFonts w:ascii="Times New Roman" w:hint="eastAsia"/>
          <w:kern w:val="2"/>
          <w:lang w:val="zh-TW" w:eastAsia="zh-TW"/>
        </w:rPr>
        <w:t>部分：基本术语</w:t>
      </w:r>
      <w:r w:rsidRPr="00E66EB6">
        <w:rPr>
          <w:rFonts w:ascii="Times New Roman" w:hint="eastAsia"/>
          <w:kern w:val="2"/>
          <w:lang w:eastAsia="zh-TW"/>
        </w:rPr>
        <w:t>（</w:t>
      </w:r>
      <w:r w:rsidRPr="00E66EB6">
        <w:rPr>
          <w:rFonts w:ascii="Times New Roman"/>
          <w:kern w:val="2"/>
          <w:lang w:eastAsia="zh-TW"/>
        </w:rPr>
        <w:t>GB/T 5271.1-2000 eqv ISO/IEC 2382-1</w:t>
      </w:r>
      <w:r w:rsidRPr="00E66EB6">
        <w:rPr>
          <w:rFonts w:ascii="Times New Roman" w:hint="eastAsia"/>
          <w:kern w:val="2"/>
          <w:lang w:eastAsia="zh-TW"/>
        </w:rPr>
        <w:t>：</w:t>
      </w:r>
      <w:r w:rsidRPr="00E66EB6">
        <w:rPr>
          <w:rFonts w:ascii="Times New Roman"/>
          <w:kern w:val="2"/>
          <w:lang w:eastAsia="zh-TW"/>
        </w:rPr>
        <w:t>1993</w:t>
      </w:r>
      <w:r w:rsidRPr="00E66EB6">
        <w:rPr>
          <w:rFonts w:ascii="Times New Roman" w:hint="eastAsia"/>
          <w:kern w:val="2"/>
          <w:lang w:eastAsia="zh-TW"/>
        </w:rPr>
        <w:t>）</w:t>
      </w:r>
    </w:p>
    <w:p w14:paraId="15B341EF" w14:textId="77777777" w:rsidR="0059659C" w:rsidRPr="00E66EB6" w:rsidRDefault="0059659C" w:rsidP="0059659C">
      <w:pPr>
        <w:pStyle w:val="aff6"/>
        <w:ind w:firstLineChars="202" w:firstLine="424"/>
        <w:rPr>
          <w:rFonts w:ascii="Times New Roman"/>
          <w:kern w:val="2"/>
          <w:lang w:eastAsia="zh-TW"/>
        </w:rPr>
      </w:pPr>
      <w:r w:rsidRPr="00E66EB6">
        <w:rPr>
          <w:rFonts w:ascii="Times New Roman"/>
          <w:kern w:val="2"/>
          <w:lang w:eastAsia="zh-TW"/>
        </w:rPr>
        <w:t>GB/T 5271.4</w:t>
      </w:r>
      <w:r w:rsidRPr="00E66EB6">
        <w:rPr>
          <w:rFonts w:ascii="Times New Roman"/>
          <w:kern w:val="2"/>
          <w:lang w:val="zh-TW" w:eastAsia="zh-TW"/>
        </w:rPr>
        <w:t xml:space="preserve"> </w:t>
      </w:r>
      <w:r w:rsidRPr="00E66EB6">
        <w:rPr>
          <w:rFonts w:ascii="Times New Roman" w:hint="eastAsia"/>
          <w:kern w:val="2"/>
          <w:lang w:val="zh-TW" w:eastAsia="zh-TW"/>
        </w:rPr>
        <w:t>信息技术</w:t>
      </w:r>
      <w:r w:rsidRPr="00E66EB6">
        <w:rPr>
          <w:rFonts w:ascii="Times New Roman"/>
          <w:kern w:val="2"/>
          <w:lang w:val="zh-TW" w:eastAsia="zh-TW"/>
        </w:rPr>
        <w:t xml:space="preserve"> </w:t>
      </w:r>
      <w:r w:rsidRPr="00E66EB6">
        <w:rPr>
          <w:rFonts w:ascii="Times New Roman" w:hint="eastAsia"/>
          <w:kern w:val="2"/>
          <w:lang w:val="zh-TW" w:eastAsia="zh-TW"/>
        </w:rPr>
        <w:t>词汇</w:t>
      </w:r>
      <w:r w:rsidRPr="00E66EB6">
        <w:rPr>
          <w:rFonts w:ascii="Times New Roman"/>
          <w:kern w:val="2"/>
          <w:lang w:val="zh-TW" w:eastAsia="zh-TW"/>
        </w:rPr>
        <w:t xml:space="preserve"> </w:t>
      </w:r>
      <w:r w:rsidRPr="00E66EB6">
        <w:rPr>
          <w:rFonts w:ascii="Times New Roman" w:hint="eastAsia"/>
          <w:kern w:val="2"/>
          <w:lang w:val="zh-TW" w:eastAsia="zh-TW"/>
        </w:rPr>
        <w:t>第</w:t>
      </w:r>
      <w:r w:rsidRPr="00E66EB6">
        <w:rPr>
          <w:rFonts w:ascii="Times New Roman"/>
          <w:kern w:val="2"/>
          <w:lang w:eastAsia="zh-TW"/>
        </w:rPr>
        <w:t>4</w:t>
      </w:r>
      <w:r w:rsidRPr="00E66EB6">
        <w:rPr>
          <w:rFonts w:ascii="Times New Roman" w:hint="eastAsia"/>
          <w:kern w:val="2"/>
          <w:lang w:val="zh-TW" w:eastAsia="zh-TW"/>
        </w:rPr>
        <w:t>部分：数据的组织</w:t>
      </w:r>
      <w:r w:rsidRPr="00E66EB6">
        <w:rPr>
          <w:rFonts w:ascii="Times New Roman" w:hint="eastAsia"/>
          <w:kern w:val="2"/>
          <w:lang w:eastAsia="zh-TW"/>
        </w:rPr>
        <w:t>（</w:t>
      </w:r>
      <w:r w:rsidRPr="00E66EB6">
        <w:rPr>
          <w:rFonts w:ascii="Times New Roman"/>
          <w:kern w:val="2"/>
          <w:lang w:eastAsia="zh-TW"/>
        </w:rPr>
        <w:t>GB/T 5271.4-2000 eqv ISO/IEC 2382-4</w:t>
      </w:r>
      <w:r w:rsidRPr="00E66EB6">
        <w:rPr>
          <w:rFonts w:ascii="Times New Roman" w:hint="eastAsia"/>
          <w:kern w:val="2"/>
          <w:lang w:eastAsia="zh-TW"/>
        </w:rPr>
        <w:t>：</w:t>
      </w:r>
      <w:r w:rsidRPr="00E66EB6">
        <w:rPr>
          <w:rFonts w:ascii="Times New Roman"/>
          <w:kern w:val="2"/>
          <w:lang w:eastAsia="zh-TW"/>
        </w:rPr>
        <w:t>1987</w:t>
      </w:r>
      <w:r w:rsidRPr="00E66EB6">
        <w:rPr>
          <w:rFonts w:ascii="Times New Roman" w:hint="eastAsia"/>
          <w:kern w:val="2"/>
          <w:lang w:eastAsia="zh-TW"/>
        </w:rPr>
        <w:t>）</w:t>
      </w:r>
    </w:p>
    <w:p w14:paraId="18F53DB4" w14:textId="77777777" w:rsidR="0059659C" w:rsidRPr="00E66EB6" w:rsidRDefault="0059659C" w:rsidP="0059659C">
      <w:pPr>
        <w:pStyle w:val="aff6"/>
        <w:ind w:leftChars="202" w:left="424" w:firstLineChars="0" w:firstLine="0"/>
        <w:rPr>
          <w:rFonts w:ascii="Times New Roman"/>
          <w:kern w:val="2"/>
        </w:rPr>
      </w:pPr>
      <w:r w:rsidRPr="00E66EB6">
        <w:rPr>
          <w:rFonts w:ascii="Times New Roman"/>
          <w:kern w:val="2"/>
          <w:lang w:eastAsia="zh-TW"/>
        </w:rPr>
        <w:t>GB/T 5271.9</w:t>
      </w:r>
      <w:r w:rsidRPr="00E66EB6">
        <w:rPr>
          <w:rFonts w:ascii="Times New Roman"/>
          <w:kern w:val="2"/>
          <w:lang w:val="zh-TW" w:eastAsia="zh-TW"/>
        </w:rPr>
        <w:t xml:space="preserve"> </w:t>
      </w:r>
      <w:r w:rsidRPr="00E66EB6">
        <w:rPr>
          <w:rFonts w:ascii="Times New Roman" w:hint="eastAsia"/>
          <w:kern w:val="2"/>
          <w:lang w:val="zh-TW" w:eastAsia="zh-TW"/>
        </w:rPr>
        <w:t>信息技术</w:t>
      </w:r>
      <w:r w:rsidRPr="00E66EB6">
        <w:rPr>
          <w:rFonts w:ascii="Times New Roman"/>
          <w:kern w:val="2"/>
          <w:lang w:val="zh-TW" w:eastAsia="zh-TW"/>
        </w:rPr>
        <w:t xml:space="preserve"> </w:t>
      </w:r>
      <w:r w:rsidRPr="00E66EB6">
        <w:rPr>
          <w:rFonts w:ascii="Times New Roman" w:hint="eastAsia"/>
          <w:kern w:val="2"/>
          <w:lang w:val="zh-TW" w:eastAsia="zh-TW"/>
        </w:rPr>
        <w:t>词汇</w:t>
      </w:r>
      <w:r w:rsidRPr="00E66EB6">
        <w:rPr>
          <w:rFonts w:ascii="Times New Roman"/>
          <w:kern w:val="2"/>
          <w:lang w:val="zh-TW" w:eastAsia="zh-TW"/>
        </w:rPr>
        <w:t xml:space="preserve"> </w:t>
      </w:r>
      <w:r w:rsidRPr="00E66EB6">
        <w:rPr>
          <w:rFonts w:ascii="Times New Roman" w:hint="eastAsia"/>
          <w:kern w:val="2"/>
          <w:lang w:val="zh-TW" w:eastAsia="zh-TW"/>
        </w:rPr>
        <w:t>第</w:t>
      </w:r>
      <w:r w:rsidRPr="00E66EB6">
        <w:rPr>
          <w:rFonts w:ascii="Times New Roman"/>
          <w:kern w:val="2"/>
        </w:rPr>
        <w:t>9</w:t>
      </w:r>
      <w:r w:rsidRPr="00E66EB6">
        <w:rPr>
          <w:rFonts w:ascii="Times New Roman" w:hint="eastAsia"/>
          <w:kern w:val="2"/>
          <w:lang w:val="zh-TW" w:eastAsia="zh-TW"/>
        </w:rPr>
        <w:t>部分：数据通信</w:t>
      </w:r>
      <w:r w:rsidRPr="00E66EB6">
        <w:rPr>
          <w:rFonts w:ascii="Times New Roman" w:hint="eastAsia"/>
          <w:kern w:val="2"/>
          <w:lang w:eastAsia="zh-TW"/>
        </w:rPr>
        <w:t>（</w:t>
      </w:r>
      <w:r w:rsidRPr="00E66EB6">
        <w:rPr>
          <w:rFonts w:ascii="Times New Roman"/>
          <w:kern w:val="2"/>
          <w:lang w:eastAsia="zh-TW"/>
        </w:rPr>
        <w:t>GB/T 5271.9-2001 eqv ISO/IEC 2382-9</w:t>
      </w:r>
      <w:r w:rsidRPr="00E66EB6">
        <w:rPr>
          <w:rFonts w:ascii="Times New Roman" w:hint="eastAsia"/>
          <w:kern w:val="2"/>
          <w:lang w:eastAsia="zh-TW"/>
        </w:rPr>
        <w:t>：</w:t>
      </w:r>
      <w:r w:rsidRPr="00E66EB6">
        <w:rPr>
          <w:rFonts w:ascii="Times New Roman"/>
          <w:kern w:val="2"/>
          <w:lang w:eastAsia="zh-TW"/>
        </w:rPr>
        <w:t>1995</w:t>
      </w:r>
      <w:r w:rsidRPr="00E66EB6">
        <w:rPr>
          <w:rFonts w:ascii="Times New Roman" w:hint="eastAsia"/>
          <w:kern w:val="2"/>
          <w:lang w:eastAsia="zh-TW"/>
        </w:rPr>
        <w:t>）</w:t>
      </w:r>
    </w:p>
    <w:p w14:paraId="134CDEA3" w14:textId="77777777" w:rsidR="0059659C" w:rsidRPr="00E66EB6" w:rsidRDefault="0059659C" w:rsidP="0059659C">
      <w:pPr>
        <w:pStyle w:val="aff6"/>
        <w:rPr>
          <w:rFonts w:ascii="Times New Roman" w:eastAsia="PMingLiU"/>
          <w:kern w:val="2"/>
          <w:lang w:val="zh-TW" w:eastAsia="zh-TW"/>
        </w:rPr>
      </w:pPr>
      <w:r w:rsidRPr="00E66EB6">
        <w:rPr>
          <w:rFonts w:ascii="Times New Roman"/>
          <w:kern w:val="2"/>
          <w:lang w:eastAsia="zh-TW"/>
        </w:rPr>
        <w:t xml:space="preserve">GB/T 5271.34-2006 </w:t>
      </w:r>
      <w:r w:rsidRPr="00E66EB6">
        <w:rPr>
          <w:rFonts w:ascii="Times New Roman" w:hint="eastAsia"/>
          <w:kern w:val="2"/>
          <w:lang w:val="zh-TW" w:eastAsia="zh-TW"/>
        </w:rPr>
        <w:t>信息技术</w:t>
      </w:r>
      <w:r w:rsidRPr="00E66EB6">
        <w:rPr>
          <w:rFonts w:ascii="Times New Roman" w:hint="eastAsia"/>
          <w:kern w:val="2"/>
          <w:lang w:val="zh-TW" w:eastAsia="zh-TW"/>
        </w:rPr>
        <w:t xml:space="preserve"> </w:t>
      </w:r>
      <w:r w:rsidRPr="00E66EB6">
        <w:rPr>
          <w:rFonts w:ascii="Times New Roman" w:hint="eastAsia"/>
          <w:kern w:val="2"/>
          <w:lang w:val="zh-TW" w:eastAsia="zh-TW"/>
        </w:rPr>
        <w:t>词汇</w:t>
      </w:r>
      <w:r w:rsidRPr="00E66EB6">
        <w:rPr>
          <w:rFonts w:ascii="Times New Roman" w:hint="eastAsia"/>
          <w:kern w:val="2"/>
          <w:lang w:val="zh-TW" w:eastAsia="zh-TW"/>
        </w:rPr>
        <w:t xml:space="preserve"> </w:t>
      </w:r>
      <w:r w:rsidRPr="00E66EB6">
        <w:rPr>
          <w:rFonts w:ascii="Times New Roman" w:hint="eastAsia"/>
          <w:kern w:val="2"/>
          <w:lang w:val="zh-TW" w:eastAsia="zh-TW"/>
        </w:rPr>
        <w:t>第</w:t>
      </w:r>
      <w:r w:rsidRPr="00E66EB6">
        <w:rPr>
          <w:rFonts w:ascii="Times New Roman" w:hint="eastAsia"/>
          <w:kern w:val="2"/>
          <w:lang w:val="zh-TW" w:eastAsia="zh-TW"/>
        </w:rPr>
        <w:t>34</w:t>
      </w:r>
      <w:r w:rsidRPr="00E66EB6">
        <w:rPr>
          <w:rFonts w:ascii="Times New Roman" w:hint="eastAsia"/>
          <w:kern w:val="2"/>
          <w:lang w:val="zh-TW" w:eastAsia="zh-TW"/>
        </w:rPr>
        <w:t>部分</w:t>
      </w:r>
      <w:r w:rsidRPr="00E66EB6">
        <w:rPr>
          <w:rFonts w:ascii="Times New Roman" w:hint="eastAsia"/>
          <w:kern w:val="2"/>
          <w:lang w:val="zh-TW"/>
        </w:rPr>
        <w:t>：</w:t>
      </w:r>
      <w:r w:rsidRPr="00E66EB6">
        <w:rPr>
          <w:rFonts w:ascii="Times New Roman" w:hint="eastAsia"/>
          <w:kern w:val="2"/>
          <w:lang w:val="zh-TW" w:eastAsia="zh-TW"/>
        </w:rPr>
        <w:t>人工智能</w:t>
      </w:r>
      <w:r w:rsidRPr="00E66EB6">
        <w:rPr>
          <w:rFonts w:ascii="Times New Roman" w:hint="eastAsia"/>
          <w:kern w:val="2"/>
          <w:lang w:val="zh-TW" w:eastAsia="zh-TW"/>
        </w:rPr>
        <w:t xml:space="preserve"> </w:t>
      </w:r>
      <w:r w:rsidRPr="00E66EB6">
        <w:rPr>
          <w:rFonts w:ascii="Times New Roman" w:hint="eastAsia"/>
          <w:kern w:val="2"/>
          <w:lang w:val="zh-TW" w:eastAsia="zh-TW"/>
        </w:rPr>
        <w:t>神经网络</w:t>
      </w:r>
    </w:p>
    <w:p w14:paraId="0705C831" w14:textId="77777777" w:rsidR="0059659C" w:rsidRPr="00E66EB6" w:rsidRDefault="0059659C" w:rsidP="0059659C">
      <w:pPr>
        <w:pStyle w:val="aff6"/>
        <w:rPr>
          <w:rFonts w:ascii="Times New Roman"/>
          <w:kern w:val="2"/>
          <w:lang w:eastAsia="zh-TW"/>
        </w:rPr>
      </w:pPr>
      <w:r w:rsidRPr="00E66EB6">
        <w:rPr>
          <w:rFonts w:ascii="Times New Roman" w:hint="eastAsia"/>
          <w:kern w:val="2"/>
          <w:lang w:eastAsia="zh-TW"/>
        </w:rPr>
        <w:t xml:space="preserve">GB/T 17975.1-2010 </w:t>
      </w:r>
      <w:r w:rsidRPr="00E66EB6">
        <w:rPr>
          <w:rFonts w:ascii="Times New Roman" w:hint="eastAsia"/>
          <w:kern w:val="2"/>
          <w:lang w:eastAsia="zh-TW"/>
        </w:rPr>
        <w:t>信息技术</w:t>
      </w:r>
      <w:r w:rsidRPr="00E66EB6">
        <w:rPr>
          <w:rFonts w:ascii="Times New Roman" w:hint="eastAsia"/>
          <w:kern w:val="2"/>
          <w:lang w:eastAsia="zh-TW"/>
        </w:rPr>
        <w:t xml:space="preserve"> </w:t>
      </w:r>
      <w:r w:rsidRPr="00E66EB6">
        <w:rPr>
          <w:rFonts w:ascii="Times New Roman" w:hint="eastAsia"/>
          <w:kern w:val="2"/>
          <w:lang w:eastAsia="zh-TW"/>
        </w:rPr>
        <w:t>运动图像及其伴音信息的通用编码</w:t>
      </w:r>
      <w:r w:rsidRPr="00E66EB6">
        <w:rPr>
          <w:rFonts w:ascii="Times New Roman" w:hint="eastAsia"/>
          <w:kern w:val="2"/>
          <w:lang w:eastAsia="zh-TW"/>
        </w:rPr>
        <w:t xml:space="preserve"> </w:t>
      </w:r>
      <w:r w:rsidRPr="00E66EB6">
        <w:rPr>
          <w:rFonts w:ascii="Times New Roman" w:hint="eastAsia"/>
          <w:kern w:val="2"/>
          <w:lang w:eastAsia="zh-TW"/>
        </w:rPr>
        <w:t>第</w:t>
      </w:r>
      <w:r w:rsidRPr="00E66EB6">
        <w:rPr>
          <w:rFonts w:ascii="Times New Roman" w:hint="eastAsia"/>
          <w:kern w:val="2"/>
          <w:lang w:eastAsia="zh-TW"/>
        </w:rPr>
        <w:t>1</w:t>
      </w:r>
      <w:r w:rsidRPr="00E66EB6">
        <w:rPr>
          <w:rFonts w:ascii="Times New Roman" w:hint="eastAsia"/>
          <w:kern w:val="2"/>
          <w:lang w:eastAsia="zh-TW"/>
        </w:rPr>
        <w:t>部分：系统（</w:t>
      </w:r>
      <w:r w:rsidRPr="00E66EB6">
        <w:rPr>
          <w:rFonts w:ascii="Times New Roman" w:hint="eastAsia"/>
          <w:kern w:val="2"/>
          <w:lang w:eastAsia="zh-TW"/>
        </w:rPr>
        <w:t>eqv ISO/IEC 13818-1</w:t>
      </w:r>
      <w:r w:rsidRPr="00E66EB6">
        <w:rPr>
          <w:rFonts w:ascii="Times New Roman" w:hint="eastAsia"/>
          <w:kern w:val="2"/>
          <w:lang w:eastAsia="zh-TW"/>
        </w:rPr>
        <w:t>：</w:t>
      </w:r>
      <w:r w:rsidRPr="00E66EB6">
        <w:rPr>
          <w:rFonts w:ascii="Times New Roman" w:hint="eastAsia"/>
          <w:kern w:val="2"/>
          <w:lang w:eastAsia="zh-TW"/>
        </w:rPr>
        <w:t>2007</w:t>
      </w:r>
      <w:r w:rsidRPr="00E66EB6">
        <w:rPr>
          <w:rFonts w:ascii="Times New Roman" w:hint="eastAsia"/>
          <w:kern w:val="2"/>
          <w:lang w:eastAsia="zh-TW"/>
        </w:rPr>
        <w:t>）</w:t>
      </w:r>
    </w:p>
    <w:p w14:paraId="03DDC364" w14:textId="77777777" w:rsidR="0059659C" w:rsidRPr="00E66EB6" w:rsidRDefault="0059659C" w:rsidP="0059659C">
      <w:pPr>
        <w:pStyle w:val="aff6"/>
        <w:rPr>
          <w:rFonts w:ascii="Times New Roman"/>
        </w:rPr>
      </w:pPr>
      <w:bookmarkStart w:id="25" w:name="_Toc413246104"/>
      <w:bookmarkEnd w:id="25"/>
      <w:r w:rsidRPr="00E66EB6">
        <w:rPr>
          <w:rFonts w:ascii="Times New Roman" w:hint="eastAsia"/>
        </w:rPr>
        <w:t xml:space="preserve">GB/T 33475.3-2018 </w:t>
      </w:r>
      <w:r w:rsidRPr="00E66EB6">
        <w:rPr>
          <w:rFonts w:ascii="Times New Roman" w:hint="eastAsia"/>
        </w:rPr>
        <w:t>信息技术</w:t>
      </w:r>
      <w:r w:rsidRPr="00E66EB6">
        <w:rPr>
          <w:rFonts w:ascii="Times New Roman" w:hint="eastAsia"/>
        </w:rPr>
        <w:t xml:space="preserve"> </w:t>
      </w:r>
      <w:r w:rsidRPr="00E66EB6">
        <w:rPr>
          <w:rFonts w:ascii="Times New Roman" w:hint="eastAsia"/>
        </w:rPr>
        <w:t>高效多媒体编码</w:t>
      </w:r>
      <w:r w:rsidRPr="00E66EB6">
        <w:rPr>
          <w:rFonts w:ascii="Times New Roman" w:hint="eastAsia"/>
        </w:rPr>
        <w:t xml:space="preserve"> </w:t>
      </w:r>
      <w:r w:rsidRPr="00E66EB6">
        <w:rPr>
          <w:rFonts w:ascii="Times New Roman" w:hint="eastAsia"/>
        </w:rPr>
        <w:t>第</w:t>
      </w:r>
      <w:r w:rsidRPr="00E66EB6">
        <w:rPr>
          <w:rFonts w:ascii="Times New Roman" w:hint="eastAsia"/>
        </w:rPr>
        <w:t>3</w:t>
      </w:r>
      <w:r w:rsidRPr="00E66EB6">
        <w:rPr>
          <w:rFonts w:ascii="Times New Roman" w:hint="eastAsia"/>
        </w:rPr>
        <w:t>部分：音频</w:t>
      </w:r>
    </w:p>
    <w:p w14:paraId="6D9D80A8" w14:textId="1A9C808F" w:rsidR="0059659C" w:rsidRPr="00E66EB6" w:rsidRDefault="0059659C" w:rsidP="0059659C">
      <w:pPr>
        <w:pStyle w:val="aff6"/>
        <w:rPr>
          <w:rFonts w:ascii="Times New Roman"/>
        </w:rPr>
      </w:pPr>
      <w:r w:rsidRPr="00E66EB6">
        <w:rPr>
          <w:rFonts w:ascii="Times New Roman"/>
        </w:rPr>
        <w:t>ITU-R BS.2076</w:t>
      </w:r>
      <w:r w:rsidRPr="00E66EB6">
        <w:rPr>
          <w:rFonts w:ascii="Times New Roman" w:hint="eastAsia"/>
        </w:rPr>
        <w:t>-</w:t>
      </w:r>
      <w:r w:rsidRPr="00E66EB6">
        <w:rPr>
          <w:rFonts w:ascii="Times New Roman"/>
        </w:rPr>
        <w:t>2</w:t>
      </w:r>
      <w:r w:rsidR="00585136" w:rsidRPr="00E66EB6">
        <w:rPr>
          <w:rFonts w:ascii="Times New Roman"/>
        </w:rPr>
        <w:t xml:space="preserve"> </w:t>
      </w:r>
      <w:r w:rsidRPr="00E66EB6">
        <w:rPr>
          <w:rFonts w:ascii="Times New Roman"/>
        </w:rPr>
        <w:t>音频定义模型</w:t>
      </w:r>
    </w:p>
    <w:p w14:paraId="4E5DA91D" w14:textId="76DDC35C" w:rsidR="0059659C" w:rsidRPr="00E66EB6" w:rsidRDefault="0059659C" w:rsidP="0059659C">
      <w:pPr>
        <w:pStyle w:val="aff6"/>
        <w:rPr>
          <w:rFonts w:ascii="Times New Roman"/>
        </w:rPr>
      </w:pPr>
      <w:r w:rsidRPr="00E66EB6">
        <w:rPr>
          <w:rFonts w:ascii="Times New Roman"/>
        </w:rPr>
        <w:t>ITU-R BS.1770-4</w:t>
      </w:r>
      <w:r w:rsidR="00585136" w:rsidRPr="00E66EB6">
        <w:rPr>
          <w:rFonts w:ascii="Times New Roman"/>
        </w:rPr>
        <w:t xml:space="preserve"> </w:t>
      </w:r>
      <w:r w:rsidRPr="00E66EB6">
        <w:rPr>
          <w:rFonts w:ascii="Times New Roman"/>
        </w:rPr>
        <w:t>测量音频节目响度和真正峰值音频电平的算法</w:t>
      </w:r>
    </w:p>
    <w:p w14:paraId="5A32F689" w14:textId="5FC7835A" w:rsidR="00F34B99" w:rsidRPr="00E66EB6" w:rsidRDefault="0059659C" w:rsidP="0059659C">
      <w:pPr>
        <w:pStyle w:val="aff6"/>
        <w:rPr>
          <w:rFonts w:ascii="Times New Roman"/>
        </w:rPr>
      </w:pPr>
      <w:r w:rsidRPr="00E66EB6">
        <w:rPr>
          <w:rFonts w:ascii="Times New Roman"/>
        </w:rPr>
        <w:t>ITU-R BS.2051</w:t>
      </w:r>
      <w:r w:rsidRPr="00E66EB6">
        <w:rPr>
          <w:rFonts w:ascii="Times New Roman" w:hint="eastAsia"/>
        </w:rPr>
        <w:t>-</w:t>
      </w:r>
      <w:r w:rsidRPr="00E66EB6">
        <w:rPr>
          <w:rFonts w:ascii="Times New Roman"/>
        </w:rPr>
        <w:t xml:space="preserve">3 </w:t>
      </w:r>
      <w:r w:rsidRPr="00E66EB6">
        <w:rPr>
          <w:rFonts w:ascii="Times New Roman"/>
        </w:rPr>
        <w:t>用于节目制作的先进</w:t>
      </w:r>
      <w:r w:rsidRPr="00E66EB6">
        <w:rPr>
          <w:rFonts w:ascii="Times New Roman" w:hint="eastAsia"/>
        </w:rPr>
        <w:t>声音</w:t>
      </w:r>
      <w:r w:rsidRPr="00E66EB6">
        <w:rPr>
          <w:rFonts w:ascii="Times New Roman"/>
        </w:rPr>
        <w:t>系统</w:t>
      </w:r>
    </w:p>
    <w:p w14:paraId="7028C1DB" w14:textId="44795B21" w:rsidR="00F34B99" w:rsidRPr="00E66EB6" w:rsidRDefault="0059659C" w:rsidP="00513323">
      <w:pPr>
        <w:pStyle w:val="a5"/>
        <w:spacing w:before="312" w:after="312"/>
        <w:rPr>
          <w:rFonts w:ascii="Times New Roman"/>
        </w:rPr>
      </w:pPr>
      <w:bookmarkStart w:id="26" w:name="_Toc330909008"/>
      <w:bookmarkStart w:id="27" w:name="_Toc95215263"/>
      <w:bookmarkStart w:id="28" w:name="_Toc111124163"/>
      <w:bookmarkStart w:id="29" w:name="_Toc112090299"/>
      <w:bookmarkEnd w:id="26"/>
      <w:r w:rsidRPr="00E66EB6">
        <w:rPr>
          <w:rFonts w:ascii="Times New Roman" w:hint="eastAsia"/>
        </w:rPr>
        <w:t>术语和定义</w:t>
      </w:r>
      <w:bookmarkEnd w:id="27"/>
      <w:bookmarkEnd w:id="28"/>
      <w:bookmarkEnd w:id="29"/>
    </w:p>
    <w:p w14:paraId="37E6912D" w14:textId="77777777" w:rsidR="0059659C" w:rsidRPr="00E66EB6" w:rsidRDefault="0059659C" w:rsidP="0059659C">
      <w:pPr>
        <w:pStyle w:val="aff6"/>
        <w:rPr>
          <w:rFonts w:ascii="Times New Roman"/>
        </w:rPr>
      </w:pPr>
      <w:r w:rsidRPr="00E66EB6">
        <w:rPr>
          <w:rFonts w:ascii="Times New Roman" w:hint="eastAsia"/>
        </w:rPr>
        <w:t>GB/T 5271.1</w:t>
      </w:r>
      <w:r w:rsidRPr="00E66EB6">
        <w:rPr>
          <w:rFonts w:ascii="Times New Roman" w:hint="eastAsia"/>
        </w:rPr>
        <w:t>、</w:t>
      </w:r>
      <w:r w:rsidRPr="00E66EB6">
        <w:rPr>
          <w:rFonts w:ascii="Times New Roman" w:hint="eastAsia"/>
        </w:rPr>
        <w:t>GB/T 5271.4</w:t>
      </w:r>
      <w:r w:rsidRPr="00E66EB6">
        <w:rPr>
          <w:rFonts w:ascii="Times New Roman" w:hint="eastAsia"/>
        </w:rPr>
        <w:t>、</w:t>
      </w:r>
      <w:r w:rsidRPr="00E66EB6">
        <w:rPr>
          <w:rFonts w:ascii="Times New Roman" w:hint="eastAsia"/>
        </w:rPr>
        <w:t>GB/T 5271.9</w:t>
      </w:r>
      <w:r w:rsidRPr="00E66EB6">
        <w:rPr>
          <w:rFonts w:ascii="Times New Roman" w:hint="eastAsia"/>
        </w:rPr>
        <w:t>和</w:t>
      </w:r>
      <w:r w:rsidRPr="00E66EB6">
        <w:rPr>
          <w:rFonts w:ascii="Times New Roman" w:hint="eastAsia"/>
        </w:rPr>
        <w:t>GB/T 5271.34</w:t>
      </w:r>
      <w:r w:rsidRPr="00E66EB6">
        <w:rPr>
          <w:rFonts w:ascii="Times New Roman" w:hint="eastAsia"/>
        </w:rPr>
        <w:t>界定的以及下列术语和定义适用于本文件。</w:t>
      </w:r>
    </w:p>
    <w:p w14:paraId="235C2A5D" w14:textId="77777777" w:rsidR="0059659C" w:rsidRPr="00E66EB6" w:rsidRDefault="0059659C" w:rsidP="0059659C">
      <w:pPr>
        <w:pStyle w:val="a6"/>
        <w:spacing w:before="156" w:after="156"/>
        <w:rPr>
          <w:rFonts w:ascii="Times New Roman"/>
        </w:rPr>
      </w:pPr>
      <w:bookmarkStart w:id="30" w:name="_Toc413777106"/>
      <w:bookmarkStart w:id="31" w:name="_Toc87610032"/>
      <w:bookmarkStart w:id="32" w:name="_Toc89980240"/>
      <w:bookmarkStart w:id="33" w:name="_Toc91164981"/>
      <w:bookmarkStart w:id="34" w:name="_Toc91669121"/>
      <w:bookmarkStart w:id="35" w:name="_Toc93435633"/>
      <w:bookmarkStart w:id="36" w:name="_Toc94103569"/>
      <w:bookmarkStart w:id="37" w:name="_Toc94208018"/>
      <w:bookmarkStart w:id="38" w:name="_Toc94276387"/>
      <w:bookmarkStart w:id="39" w:name="_Toc94277055"/>
      <w:bookmarkStart w:id="40" w:name="_Toc95164963"/>
      <w:bookmarkStart w:id="41" w:name="_Toc95215264"/>
      <w:bookmarkStart w:id="42" w:name="_Toc111124164"/>
      <w:bookmarkStart w:id="43" w:name="_Toc112089942"/>
      <w:bookmarkStart w:id="44" w:name="_Toc112090300"/>
      <w:bookmarkStart w:id="45" w:name="_Toc94094343"/>
      <w:bookmarkStart w:id="46" w:name="_Toc94094735"/>
      <w:bookmarkStart w:id="47" w:name="_Toc98559986"/>
      <w:bookmarkStart w:id="48" w:name="_Toc367174655"/>
      <w:bookmarkStart w:id="49" w:name="_Toc36968247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1D20269" w14:textId="77777777" w:rsidR="0059659C" w:rsidRPr="00E66EB6" w:rsidRDefault="0059659C" w:rsidP="0059659C">
      <w:pPr>
        <w:pStyle w:val="a6"/>
        <w:numPr>
          <w:ilvl w:val="0"/>
          <w:numId w:val="0"/>
        </w:numPr>
        <w:spacing w:before="156" w:after="156"/>
        <w:ind w:firstLine="420"/>
        <w:rPr>
          <w:rFonts w:ascii="Times New Roman"/>
        </w:rPr>
      </w:pPr>
      <w:bookmarkStart w:id="50" w:name="_Toc413777107"/>
      <w:bookmarkStart w:id="51" w:name="_Toc87610033"/>
      <w:bookmarkStart w:id="52" w:name="_Toc89980241"/>
      <w:bookmarkStart w:id="53" w:name="_Toc91164982"/>
      <w:bookmarkStart w:id="54" w:name="_Toc91669122"/>
      <w:bookmarkStart w:id="55" w:name="_Toc93435634"/>
      <w:bookmarkStart w:id="56" w:name="_Toc94103570"/>
      <w:bookmarkStart w:id="57" w:name="_Toc94208019"/>
      <w:bookmarkStart w:id="58" w:name="_Toc94276388"/>
      <w:bookmarkStart w:id="59" w:name="_Toc94277056"/>
      <w:bookmarkStart w:id="60" w:name="_Toc95164964"/>
      <w:bookmarkStart w:id="61" w:name="_Toc95215265"/>
      <w:bookmarkStart w:id="62" w:name="_Toc111124165"/>
      <w:bookmarkStart w:id="63" w:name="_Toc112089943"/>
      <w:bookmarkStart w:id="64" w:name="_Toc112090301"/>
      <w:r w:rsidRPr="00E66EB6">
        <w:rPr>
          <w:rFonts w:ascii="Times New Roman" w:cs="宋体" w:hint="eastAsia"/>
        </w:rPr>
        <w:t>保留</w:t>
      </w:r>
      <w:r w:rsidRPr="00E66EB6">
        <w:rPr>
          <w:rFonts w:ascii="Times New Roman"/>
        </w:rPr>
        <w:t xml:space="preserve"> reserved</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10B33AB5" w14:textId="77777777" w:rsidR="0059659C" w:rsidRPr="00E66EB6" w:rsidRDefault="0059659C" w:rsidP="0059659C">
      <w:pPr>
        <w:pStyle w:val="aff6"/>
        <w:rPr>
          <w:rFonts w:ascii="Times New Roman"/>
        </w:rPr>
      </w:pPr>
      <w:r w:rsidRPr="00E66EB6">
        <w:rPr>
          <w:rFonts w:ascii="Times New Roman" w:hint="eastAsia"/>
        </w:rPr>
        <w:t>在定义编码位流中的暂时未被使用的字段，可能在将来的标准扩展中被用到。</w:t>
      </w:r>
    </w:p>
    <w:p w14:paraId="46DFECF2" w14:textId="77777777" w:rsidR="0059659C" w:rsidRPr="00E66EB6" w:rsidRDefault="0059659C" w:rsidP="0059659C">
      <w:pPr>
        <w:pStyle w:val="a6"/>
        <w:spacing w:before="156" w:after="156"/>
        <w:rPr>
          <w:rFonts w:ascii="Times New Roman"/>
        </w:rPr>
      </w:pPr>
      <w:bookmarkStart w:id="65" w:name="_Toc413777108"/>
      <w:bookmarkStart w:id="66" w:name="_Toc87610034"/>
      <w:bookmarkStart w:id="67" w:name="_Toc89980242"/>
      <w:bookmarkStart w:id="68" w:name="_Toc91164983"/>
      <w:bookmarkStart w:id="69" w:name="_Toc91669123"/>
      <w:bookmarkStart w:id="70" w:name="_Toc93435635"/>
      <w:bookmarkStart w:id="71" w:name="_Toc94103571"/>
      <w:bookmarkStart w:id="72" w:name="_Toc94208020"/>
      <w:bookmarkStart w:id="73" w:name="_Toc94276389"/>
      <w:bookmarkStart w:id="74" w:name="_Toc94277057"/>
      <w:bookmarkStart w:id="75" w:name="_Toc95164965"/>
      <w:bookmarkStart w:id="76" w:name="_Toc95215266"/>
      <w:bookmarkStart w:id="77" w:name="_Toc111124166"/>
      <w:bookmarkStart w:id="78" w:name="_Toc112089944"/>
      <w:bookmarkStart w:id="79" w:name="_Toc112090302"/>
      <w:bookmarkStart w:id="80" w:name="_Toc94094344"/>
      <w:bookmarkStart w:id="81" w:name="_Toc94094736"/>
      <w:bookmarkStart w:id="82" w:name="_Toc98559987"/>
      <w:bookmarkStart w:id="83" w:name="_Toc367174656"/>
      <w:bookmarkStart w:id="84" w:name="_Toc369682479"/>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791ECCA" w14:textId="77777777" w:rsidR="0059659C" w:rsidRPr="00E66EB6" w:rsidRDefault="0059659C" w:rsidP="0059659C">
      <w:pPr>
        <w:pStyle w:val="a6"/>
        <w:numPr>
          <w:ilvl w:val="0"/>
          <w:numId w:val="0"/>
        </w:numPr>
        <w:spacing w:before="156" w:after="156"/>
        <w:ind w:firstLine="420"/>
        <w:rPr>
          <w:rFonts w:ascii="Times New Roman"/>
        </w:rPr>
      </w:pPr>
      <w:bookmarkStart w:id="85" w:name="_Toc413777109"/>
      <w:bookmarkStart w:id="86" w:name="_Toc87610035"/>
      <w:bookmarkStart w:id="87" w:name="_Toc89980243"/>
      <w:bookmarkStart w:id="88" w:name="_Toc91164984"/>
      <w:bookmarkStart w:id="89" w:name="_Toc91669124"/>
      <w:bookmarkStart w:id="90" w:name="_Toc93435636"/>
      <w:bookmarkStart w:id="91" w:name="_Toc94103572"/>
      <w:bookmarkStart w:id="92" w:name="_Toc94208021"/>
      <w:bookmarkStart w:id="93" w:name="_Toc94276390"/>
      <w:bookmarkStart w:id="94" w:name="_Toc94277058"/>
      <w:bookmarkStart w:id="95" w:name="_Toc95164966"/>
      <w:bookmarkStart w:id="96" w:name="_Toc95215267"/>
      <w:bookmarkStart w:id="97" w:name="_Toc111124167"/>
      <w:bookmarkStart w:id="98" w:name="_Toc112089945"/>
      <w:bookmarkStart w:id="99" w:name="_Toc112090303"/>
      <w:r w:rsidRPr="00E66EB6">
        <w:rPr>
          <w:rFonts w:ascii="Times New Roman" w:cs="宋体" w:hint="eastAsia"/>
        </w:rPr>
        <w:t>比特率</w:t>
      </w:r>
      <w:r w:rsidRPr="00E66EB6">
        <w:rPr>
          <w:rFonts w:ascii="Times New Roman"/>
        </w:rPr>
        <w:t xml:space="preserve"> bitrate</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435B1EF" w14:textId="77777777" w:rsidR="0059659C" w:rsidRPr="00E66EB6" w:rsidRDefault="0059659C" w:rsidP="0059659C">
      <w:pPr>
        <w:pStyle w:val="aff6"/>
        <w:rPr>
          <w:rFonts w:ascii="Times New Roman"/>
        </w:rPr>
      </w:pPr>
      <w:r w:rsidRPr="00E66EB6">
        <w:rPr>
          <w:rFonts w:ascii="Times New Roman" w:hint="eastAsia"/>
        </w:rPr>
        <w:t>编码位流传输到解码器输入端的速率。</w:t>
      </w:r>
    </w:p>
    <w:p w14:paraId="379CBBD0" w14:textId="77777777" w:rsidR="00462034" w:rsidRPr="00E66EB6" w:rsidRDefault="00462034" w:rsidP="0059659C">
      <w:pPr>
        <w:pStyle w:val="aff6"/>
        <w:rPr>
          <w:rFonts w:ascii="Times New Roman"/>
        </w:rPr>
      </w:pPr>
    </w:p>
    <w:p w14:paraId="7D1FD8A5" w14:textId="77777777" w:rsidR="00585136" w:rsidRPr="00E66EB6" w:rsidRDefault="00585136" w:rsidP="0059659C">
      <w:pPr>
        <w:pStyle w:val="aff6"/>
        <w:rPr>
          <w:rFonts w:ascii="Times New Roman"/>
        </w:rPr>
      </w:pPr>
    </w:p>
    <w:p w14:paraId="49C7379D" w14:textId="77777777" w:rsidR="00585136" w:rsidRPr="00452D53" w:rsidRDefault="00585136" w:rsidP="0059659C">
      <w:pPr>
        <w:pStyle w:val="aff6"/>
        <w:rPr>
          <w:rFonts w:ascii="Times New Roman"/>
        </w:rPr>
      </w:pPr>
    </w:p>
    <w:p w14:paraId="2AF812A4" w14:textId="77777777" w:rsidR="0059659C" w:rsidRPr="00E66EB6" w:rsidRDefault="0059659C" w:rsidP="0059659C">
      <w:pPr>
        <w:pStyle w:val="a6"/>
        <w:spacing w:before="156" w:after="156"/>
        <w:rPr>
          <w:rFonts w:ascii="Times New Roman"/>
        </w:rPr>
      </w:pPr>
      <w:bookmarkStart w:id="100" w:name="_Toc413777110"/>
      <w:bookmarkStart w:id="101" w:name="_Toc87610036"/>
      <w:bookmarkStart w:id="102" w:name="_Toc89980244"/>
      <w:bookmarkStart w:id="103" w:name="_Toc91164985"/>
      <w:bookmarkStart w:id="104" w:name="_Toc91669125"/>
      <w:bookmarkStart w:id="105" w:name="_Toc93435637"/>
      <w:bookmarkStart w:id="106" w:name="_Toc94103573"/>
      <w:bookmarkStart w:id="107" w:name="_Toc94208022"/>
      <w:bookmarkStart w:id="108" w:name="_Toc94276391"/>
      <w:bookmarkStart w:id="109" w:name="_Toc94277059"/>
      <w:bookmarkStart w:id="110" w:name="_Toc95164967"/>
      <w:bookmarkStart w:id="111" w:name="_Toc95215268"/>
      <w:bookmarkStart w:id="112" w:name="_Toc111124168"/>
      <w:bookmarkStart w:id="113" w:name="_Toc112089946"/>
      <w:bookmarkStart w:id="114" w:name="_Toc112090304"/>
      <w:bookmarkStart w:id="115" w:name="_Toc94094345"/>
      <w:bookmarkStart w:id="116" w:name="_Toc94094737"/>
      <w:bookmarkStart w:id="117" w:name="_Toc98559988"/>
      <w:bookmarkStart w:id="118" w:name="_Toc367174657"/>
      <w:bookmarkStart w:id="119" w:name="_Toc36968248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9EFD7E0" w14:textId="77777777" w:rsidR="0059659C" w:rsidRPr="00E66EB6" w:rsidRDefault="0059659C" w:rsidP="0059659C">
      <w:pPr>
        <w:pStyle w:val="a6"/>
        <w:numPr>
          <w:ilvl w:val="0"/>
          <w:numId w:val="0"/>
        </w:numPr>
        <w:spacing w:before="156" w:after="156"/>
        <w:ind w:firstLine="420"/>
        <w:rPr>
          <w:rFonts w:ascii="Times New Roman"/>
        </w:rPr>
      </w:pPr>
      <w:bookmarkStart w:id="120" w:name="_Toc413777111"/>
      <w:bookmarkStart w:id="121" w:name="_Toc87610037"/>
      <w:bookmarkStart w:id="122" w:name="_Toc89980245"/>
      <w:bookmarkStart w:id="123" w:name="_Toc91164986"/>
      <w:bookmarkStart w:id="124" w:name="_Toc91669126"/>
      <w:bookmarkStart w:id="125" w:name="_Toc93435638"/>
      <w:bookmarkStart w:id="126" w:name="_Toc94103574"/>
      <w:bookmarkStart w:id="127" w:name="_Toc94208023"/>
      <w:bookmarkStart w:id="128" w:name="_Toc94276392"/>
      <w:bookmarkStart w:id="129" w:name="_Toc94277060"/>
      <w:bookmarkStart w:id="130" w:name="_Toc95164968"/>
      <w:bookmarkStart w:id="131" w:name="_Toc95215269"/>
      <w:bookmarkStart w:id="132" w:name="_Toc111124169"/>
      <w:bookmarkStart w:id="133" w:name="_Toc112089947"/>
      <w:bookmarkStart w:id="134" w:name="_Toc112090305"/>
      <w:r w:rsidRPr="00E66EB6">
        <w:rPr>
          <w:rFonts w:ascii="Times New Roman" w:cs="宋体" w:hint="eastAsia"/>
        </w:rPr>
        <w:t>位流</w:t>
      </w:r>
      <w:r w:rsidRPr="00E66EB6">
        <w:rPr>
          <w:rFonts w:ascii="Times New Roman"/>
        </w:rPr>
        <w:t xml:space="preserve"> bitstream</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1396BFD" w14:textId="77777777" w:rsidR="0059659C" w:rsidRPr="00E66EB6" w:rsidRDefault="0059659C" w:rsidP="0059659C">
      <w:pPr>
        <w:pStyle w:val="aff6"/>
        <w:rPr>
          <w:rFonts w:ascii="Times New Roman"/>
        </w:rPr>
      </w:pPr>
      <w:r w:rsidRPr="00E66EB6">
        <w:rPr>
          <w:rFonts w:ascii="Times New Roman" w:hint="eastAsia"/>
        </w:rPr>
        <w:t>用作数据编码表示的有一定次序的一组比特。</w:t>
      </w:r>
    </w:p>
    <w:p w14:paraId="22F0AAEB" w14:textId="77777777" w:rsidR="0059659C" w:rsidRPr="00E66EB6" w:rsidRDefault="0059659C" w:rsidP="0059659C">
      <w:pPr>
        <w:pStyle w:val="a6"/>
        <w:spacing w:before="156" w:after="156"/>
        <w:rPr>
          <w:rFonts w:ascii="Times New Roman"/>
        </w:rPr>
      </w:pPr>
      <w:bookmarkStart w:id="135" w:name="_Toc413777112"/>
      <w:bookmarkStart w:id="136" w:name="_Toc87610038"/>
      <w:bookmarkStart w:id="137" w:name="_Toc89980246"/>
      <w:bookmarkStart w:id="138" w:name="_Toc91164987"/>
      <w:bookmarkStart w:id="139" w:name="_Toc91669127"/>
      <w:bookmarkStart w:id="140" w:name="_Toc93435639"/>
      <w:bookmarkStart w:id="141" w:name="_Toc94103575"/>
      <w:bookmarkStart w:id="142" w:name="_Toc94208024"/>
      <w:bookmarkStart w:id="143" w:name="_Toc94276393"/>
      <w:bookmarkStart w:id="144" w:name="_Toc94277061"/>
      <w:bookmarkStart w:id="145" w:name="_Toc95164969"/>
      <w:bookmarkStart w:id="146" w:name="_Toc95215270"/>
      <w:bookmarkStart w:id="147" w:name="_Toc111124170"/>
      <w:bookmarkStart w:id="148" w:name="_Toc112089948"/>
      <w:bookmarkStart w:id="149" w:name="_Toc112090306"/>
      <w:bookmarkStart w:id="150" w:name="_Toc94094346"/>
      <w:bookmarkStart w:id="151" w:name="_Toc94094738"/>
      <w:bookmarkStart w:id="152" w:name="_Toc98559989"/>
      <w:bookmarkStart w:id="153" w:name="_Toc367174658"/>
      <w:bookmarkStart w:id="154" w:name="_Toc36968248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5D9C354" w14:textId="77777777" w:rsidR="0059659C" w:rsidRPr="00E66EB6" w:rsidRDefault="0059659C" w:rsidP="0059659C">
      <w:pPr>
        <w:pStyle w:val="a6"/>
        <w:numPr>
          <w:ilvl w:val="0"/>
          <w:numId w:val="0"/>
        </w:numPr>
        <w:spacing w:before="156" w:after="156"/>
        <w:ind w:firstLine="420"/>
        <w:rPr>
          <w:rFonts w:ascii="Times New Roman"/>
        </w:rPr>
      </w:pPr>
      <w:bookmarkStart w:id="155" w:name="_Toc413777113"/>
      <w:bookmarkStart w:id="156" w:name="_Toc87610039"/>
      <w:bookmarkStart w:id="157" w:name="_Toc89980247"/>
      <w:bookmarkStart w:id="158" w:name="_Toc91164988"/>
      <w:bookmarkStart w:id="159" w:name="_Toc91669128"/>
      <w:bookmarkStart w:id="160" w:name="_Toc93435640"/>
      <w:bookmarkStart w:id="161" w:name="_Toc94103576"/>
      <w:bookmarkStart w:id="162" w:name="_Toc94208025"/>
      <w:bookmarkStart w:id="163" w:name="_Toc94276394"/>
      <w:bookmarkStart w:id="164" w:name="_Toc94277062"/>
      <w:bookmarkStart w:id="165" w:name="_Toc95164970"/>
      <w:bookmarkStart w:id="166" w:name="_Toc95215271"/>
      <w:bookmarkStart w:id="167" w:name="_Toc111124171"/>
      <w:bookmarkStart w:id="168" w:name="_Toc112089949"/>
      <w:bookmarkStart w:id="169" w:name="_Toc112090307"/>
      <w:r w:rsidRPr="00E66EB6">
        <w:rPr>
          <w:rFonts w:ascii="Times New Roman" w:cs="宋体" w:hint="eastAsia"/>
        </w:rPr>
        <w:t>编码</w:t>
      </w:r>
      <w:r w:rsidRPr="00E66EB6">
        <w:rPr>
          <w:rFonts w:ascii="Times New Roman"/>
        </w:rPr>
        <w:t xml:space="preserve"> coding</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E272BB6" w14:textId="77777777" w:rsidR="0059659C" w:rsidRPr="00E66EB6" w:rsidRDefault="0059659C" w:rsidP="0059659C">
      <w:pPr>
        <w:pStyle w:val="aff6"/>
        <w:rPr>
          <w:rFonts w:ascii="Times New Roman"/>
        </w:rPr>
      </w:pPr>
      <w:r w:rsidRPr="00E66EB6">
        <w:rPr>
          <w:rFonts w:ascii="Times New Roman" w:hint="eastAsia"/>
        </w:rPr>
        <w:t>读入音频采样流，并产生一个</w:t>
      </w:r>
      <w:r w:rsidRPr="00E66EB6">
        <w:rPr>
          <w:rFonts w:ascii="Times New Roman" w:hint="eastAsia"/>
          <w:lang w:val="zh-TW" w:eastAsia="zh-TW"/>
        </w:rPr>
        <w:t>符合本部分的有效位流</w:t>
      </w:r>
      <w:r w:rsidRPr="00E66EB6">
        <w:rPr>
          <w:rFonts w:ascii="Times New Roman" w:hint="eastAsia"/>
        </w:rPr>
        <w:t>。</w:t>
      </w:r>
    </w:p>
    <w:p w14:paraId="0FC48F74" w14:textId="77777777" w:rsidR="0059659C" w:rsidRPr="00E66EB6" w:rsidRDefault="0059659C" w:rsidP="0059659C">
      <w:pPr>
        <w:pStyle w:val="a6"/>
        <w:spacing w:before="156" w:after="156"/>
        <w:rPr>
          <w:rFonts w:ascii="Times New Roman"/>
        </w:rPr>
      </w:pPr>
      <w:bookmarkStart w:id="170" w:name="_Toc413777114"/>
      <w:bookmarkStart w:id="171" w:name="_Toc87610040"/>
      <w:bookmarkStart w:id="172" w:name="_Toc89980248"/>
      <w:bookmarkStart w:id="173" w:name="_Toc91164989"/>
      <w:bookmarkStart w:id="174" w:name="_Toc91669129"/>
      <w:bookmarkStart w:id="175" w:name="_Toc93435641"/>
      <w:bookmarkStart w:id="176" w:name="_Toc94103577"/>
      <w:bookmarkStart w:id="177" w:name="_Toc94208026"/>
      <w:bookmarkStart w:id="178" w:name="_Toc94276395"/>
      <w:bookmarkStart w:id="179" w:name="_Toc94277063"/>
      <w:bookmarkStart w:id="180" w:name="_Toc95164971"/>
      <w:bookmarkStart w:id="181" w:name="_Toc95215272"/>
      <w:bookmarkStart w:id="182" w:name="_Toc111124172"/>
      <w:bookmarkStart w:id="183" w:name="_Toc112089950"/>
      <w:bookmarkStart w:id="184" w:name="_Toc112090308"/>
      <w:bookmarkStart w:id="185" w:name="_Toc94094347"/>
      <w:bookmarkStart w:id="186" w:name="_Toc94094739"/>
      <w:bookmarkStart w:id="187" w:name="_Toc98559990"/>
      <w:bookmarkStart w:id="188" w:name="_Toc367174659"/>
      <w:bookmarkStart w:id="189" w:name="_Toc36968248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02C020AC" w14:textId="77777777" w:rsidR="0059659C" w:rsidRPr="00E66EB6" w:rsidRDefault="0059659C" w:rsidP="0059659C">
      <w:pPr>
        <w:pStyle w:val="a6"/>
        <w:numPr>
          <w:ilvl w:val="0"/>
          <w:numId w:val="0"/>
        </w:numPr>
        <w:spacing w:before="156" w:after="156"/>
        <w:ind w:firstLine="420"/>
        <w:rPr>
          <w:rFonts w:ascii="Times New Roman"/>
        </w:rPr>
      </w:pPr>
      <w:bookmarkStart w:id="190" w:name="_Toc413777115"/>
      <w:bookmarkStart w:id="191" w:name="_Toc87610041"/>
      <w:bookmarkStart w:id="192" w:name="_Toc89980249"/>
      <w:bookmarkStart w:id="193" w:name="_Toc91164990"/>
      <w:bookmarkStart w:id="194" w:name="_Toc91669130"/>
      <w:bookmarkStart w:id="195" w:name="_Toc93435642"/>
      <w:bookmarkStart w:id="196" w:name="_Toc94103578"/>
      <w:bookmarkStart w:id="197" w:name="_Toc94208027"/>
      <w:bookmarkStart w:id="198" w:name="_Toc94276396"/>
      <w:bookmarkStart w:id="199" w:name="_Toc94277064"/>
      <w:bookmarkStart w:id="200" w:name="_Toc95164972"/>
      <w:bookmarkStart w:id="201" w:name="_Toc95215273"/>
      <w:bookmarkStart w:id="202" w:name="_Toc111124173"/>
      <w:bookmarkStart w:id="203" w:name="_Toc112089951"/>
      <w:bookmarkStart w:id="204" w:name="_Toc112090309"/>
      <w:r w:rsidRPr="00E66EB6">
        <w:rPr>
          <w:rFonts w:ascii="Times New Roman" w:cs="宋体" w:hint="eastAsia"/>
        </w:rPr>
        <w:t>编码器</w:t>
      </w:r>
      <w:r w:rsidRPr="00E66EB6">
        <w:rPr>
          <w:rFonts w:ascii="Times New Roman"/>
        </w:rPr>
        <w:t xml:space="preserve"> coder</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FB21D8F" w14:textId="77777777" w:rsidR="0059659C" w:rsidRPr="00E66EB6" w:rsidRDefault="0059659C" w:rsidP="0059659C">
      <w:pPr>
        <w:pStyle w:val="aff6"/>
        <w:rPr>
          <w:rFonts w:ascii="Times New Roman"/>
        </w:rPr>
      </w:pPr>
      <w:r w:rsidRPr="00E66EB6">
        <w:rPr>
          <w:rFonts w:ascii="Times New Roman" w:hint="eastAsia"/>
        </w:rPr>
        <w:t>编码处理的实体。</w:t>
      </w:r>
    </w:p>
    <w:p w14:paraId="0F24BDD6" w14:textId="77777777" w:rsidR="0059659C" w:rsidRPr="00E66EB6" w:rsidRDefault="0059659C" w:rsidP="0059659C">
      <w:pPr>
        <w:pStyle w:val="a6"/>
        <w:spacing w:before="156" w:after="156"/>
        <w:rPr>
          <w:rFonts w:ascii="Times New Roman"/>
        </w:rPr>
      </w:pPr>
      <w:bookmarkStart w:id="205" w:name="_Toc413777116"/>
      <w:bookmarkStart w:id="206" w:name="_Toc87610042"/>
      <w:bookmarkStart w:id="207" w:name="_Toc89980250"/>
      <w:bookmarkStart w:id="208" w:name="_Toc91164991"/>
      <w:bookmarkStart w:id="209" w:name="_Toc91669131"/>
      <w:bookmarkStart w:id="210" w:name="_Toc93435643"/>
      <w:bookmarkStart w:id="211" w:name="_Toc94103579"/>
      <w:bookmarkStart w:id="212" w:name="_Toc94208028"/>
      <w:bookmarkStart w:id="213" w:name="_Toc94276397"/>
      <w:bookmarkStart w:id="214" w:name="_Toc94277065"/>
      <w:bookmarkStart w:id="215" w:name="_Toc95164973"/>
      <w:bookmarkStart w:id="216" w:name="_Toc95215274"/>
      <w:bookmarkStart w:id="217" w:name="_Toc111124174"/>
      <w:bookmarkStart w:id="218" w:name="_Toc112089952"/>
      <w:bookmarkStart w:id="219" w:name="_Toc112090310"/>
      <w:bookmarkStart w:id="220" w:name="_Toc94094348"/>
      <w:bookmarkStart w:id="221" w:name="_Toc94094740"/>
      <w:bookmarkStart w:id="222" w:name="_Toc98559991"/>
      <w:bookmarkStart w:id="223" w:name="_Toc367174660"/>
      <w:bookmarkStart w:id="224" w:name="_Toc369682483"/>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F937EC8" w14:textId="77777777" w:rsidR="0059659C" w:rsidRPr="00E66EB6" w:rsidRDefault="0059659C" w:rsidP="0059659C">
      <w:pPr>
        <w:pStyle w:val="a6"/>
        <w:numPr>
          <w:ilvl w:val="0"/>
          <w:numId w:val="0"/>
        </w:numPr>
        <w:spacing w:before="156" w:after="156"/>
        <w:ind w:firstLine="420"/>
        <w:rPr>
          <w:rFonts w:ascii="Times New Roman"/>
        </w:rPr>
      </w:pPr>
      <w:bookmarkStart w:id="225" w:name="_Toc413777117"/>
      <w:bookmarkStart w:id="226" w:name="_Toc87610043"/>
      <w:bookmarkStart w:id="227" w:name="_Toc89980251"/>
      <w:bookmarkStart w:id="228" w:name="_Toc91164992"/>
      <w:bookmarkStart w:id="229" w:name="_Toc91669132"/>
      <w:bookmarkStart w:id="230" w:name="_Toc93435644"/>
      <w:bookmarkStart w:id="231" w:name="_Toc94103580"/>
      <w:bookmarkStart w:id="232" w:name="_Toc94208029"/>
      <w:bookmarkStart w:id="233" w:name="_Toc94276398"/>
      <w:bookmarkStart w:id="234" w:name="_Toc94277066"/>
      <w:bookmarkStart w:id="235" w:name="_Toc95164974"/>
      <w:bookmarkStart w:id="236" w:name="_Toc95215275"/>
      <w:bookmarkStart w:id="237" w:name="_Toc111124175"/>
      <w:bookmarkStart w:id="238" w:name="_Toc112089953"/>
      <w:bookmarkStart w:id="239" w:name="_Toc112090311"/>
      <w:r w:rsidRPr="00E66EB6">
        <w:rPr>
          <w:rFonts w:ascii="Times New Roman" w:cs="宋体" w:hint="eastAsia"/>
        </w:rPr>
        <w:t>编码表示</w:t>
      </w:r>
      <w:r w:rsidRPr="00E66EB6">
        <w:rPr>
          <w:rFonts w:ascii="Times New Roman"/>
        </w:rPr>
        <w:t xml:space="preserve"> coded representation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28736F70" w14:textId="77777777" w:rsidR="0059659C" w:rsidRPr="00E66EB6" w:rsidRDefault="0059659C" w:rsidP="0059659C">
      <w:pPr>
        <w:pStyle w:val="aff6"/>
        <w:rPr>
          <w:rFonts w:ascii="Times New Roman"/>
        </w:rPr>
      </w:pPr>
      <w:r w:rsidRPr="00E66EB6">
        <w:rPr>
          <w:rFonts w:ascii="Times New Roman" w:hint="eastAsia"/>
        </w:rPr>
        <w:t>以其编码形式表示的数据单元。</w:t>
      </w:r>
    </w:p>
    <w:p w14:paraId="6F86D8AD" w14:textId="77777777" w:rsidR="0059659C" w:rsidRPr="00E66EB6" w:rsidRDefault="0059659C" w:rsidP="0059659C">
      <w:pPr>
        <w:pStyle w:val="a6"/>
        <w:spacing w:before="156" w:after="156"/>
        <w:rPr>
          <w:rFonts w:ascii="Times New Roman"/>
        </w:rPr>
      </w:pPr>
      <w:bookmarkStart w:id="240" w:name="_Toc413777118"/>
      <w:bookmarkStart w:id="241" w:name="_Toc87610044"/>
      <w:bookmarkStart w:id="242" w:name="_Toc89980252"/>
      <w:bookmarkStart w:id="243" w:name="_Toc91164993"/>
      <w:bookmarkStart w:id="244" w:name="_Toc91669133"/>
      <w:bookmarkStart w:id="245" w:name="_Toc93435645"/>
      <w:bookmarkStart w:id="246" w:name="_Toc94103581"/>
      <w:bookmarkStart w:id="247" w:name="_Toc94208030"/>
      <w:bookmarkStart w:id="248" w:name="_Toc94276399"/>
      <w:bookmarkStart w:id="249" w:name="_Toc94277067"/>
      <w:bookmarkStart w:id="250" w:name="_Toc95164975"/>
      <w:bookmarkStart w:id="251" w:name="_Toc95215276"/>
      <w:bookmarkStart w:id="252" w:name="_Toc111124176"/>
      <w:bookmarkStart w:id="253" w:name="_Toc112089954"/>
      <w:bookmarkStart w:id="254" w:name="_Toc112090312"/>
      <w:bookmarkStart w:id="255" w:name="_Toc94094349"/>
      <w:bookmarkStart w:id="256" w:name="_Toc94094741"/>
      <w:bookmarkStart w:id="257" w:name="_Toc98559992"/>
      <w:bookmarkStart w:id="258" w:name="_Toc367174661"/>
      <w:bookmarkStart w:id="259" w:name="_Toc369682484"/>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23335F82" w14:textId="77777777" w:rsidR="0059659C" w:rsidRPr="00E66EB6" w:rsidRDefault="0059659C" w:rsidP="0059659C">
      <w:pPr>
        <w:pStyle w:val="a6"/>
        <w:numPr>
          <w:ilvl w:val="0"/>
          <w:numId w:val="0"/>
        </w:numPr>
        <w:spacing w:before="156" w:after="156"/>
        <w:ind w:firstLine="420"/>
        <w:rPr>
          <w:rFonts w:ascii="Times New Roman"/>
        </w:rPr>
      </w:pPr>
      <w:bookmarkStart w:id="260" w:name="_Toc413777119"/>
      <w:bookmarkStart w:id="261" w:name="_Toc87610045"/>
      <w:bookmarkStart w:id="262" w:name="_Toc89980253"/>
      <w:bookmarkStart w:id="263" w:name="_Toc91164994"/>
      <w:bookmarkStart w:id="264" w:name="_Toc91669134"/>
      <w:bookmarkStart w:id="265" w:name="_Toc93435646"/>
      <w:bookmarkStart w:id="266" w:name="_Toc94103582"/>
      <w:bookmarkStart w:id="267" w:name="_Toc94208031"/>
      <w:bookmarkStart w:id="268" w:name="_Toc94276400"/>
      <w:bookmarkStart w:id="269" w:name="_Toc94277068"/>
      <w:bookmarkStart w:id="270" w:name="_Toc95164976"/>
      <w:bookmarkStart w:id="271" w:name="_Toc95215277"/>
      <w:bookmarkStart w:id="272" w:name="_Toc111124177"/>
      <w:bookmarkStart w:id="273" w:name="_Toc112089955"/>
      <w:bookmarkStart w:id="274" w:name="_Toc112090313"/>
      <w:r w:rsidRPr="00E66EB6">
        <w:rPr>
          <w:rFonts w:ascii="Times New Roman" w:cs="宋体" w:hint="eastAsia"/>
        </w:rPr>
        <w:t>编码音频位流</w:t>
      </w:r>
      <w:r w:rsidRPr="00E66EB6">
        <w:rPr>
          <w:rFonts w:ascii="Times New Roman"/>
        </w:rPr>
        <w:t xml:space="preserve"> coded audio bitstream</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04E3BF0B" w14:textId="77777777" w:rsidR="0059659C" w:rsidRPr="00E66EB6" w:rsidRDefault="0059659C" w:rsidP="0059659C">
      <w:pPr>
        <w:pStyle w:val="aff6"/>
        <w:rPr>
          <w:rFonts w:ascii="Times New Roman"/>
        </w:rPr>
      </w:pPr>
      <w:r w:rsidRPr="00E66EB6">
        <w:rPr>
          <w:rFonts w:ascii="Times New Roman" w:hint="eastAsia"/>
        </w:rPr>
        <w:t>音频信号的编码表示。</w:t>
      </w:r>
    </w:p>
    <w:p w14:paraId="3024C10B" w14:textId="77777777" w:rsidR="0059659C" w:rsidRPr="00E66EB6" w:rsidRDefault="0059659C" w:rsidP="0059659C">
      <w:pPr>
        <w:pStyle w:val="a6"/>
        <w:spacing w:before="156" w:after="156"/>
        <w:rPr>
          <w:rFonts w:ascii="Times New Roman"/>
        </w:rPr>
      </w:pPr>
      <w:bookmarkStart w:id="275" w:name="_Toc413777120"/>
      <w:bookmarkStart w:id="276" w:name="_Toc87610046"/>
      <w:bookmarkStart w:id="277" w:name="_Toc89980254"/>
      <w:bookmarkStart w:id="278" w:name="_Toc91164995"/>
      <w:bookmarkStart w:id="279" w:name="_Toc91669135"/>
      <w:bookmarkStart w:id="280" w:name="_Toc93435647"/>
      <w:bookmarkStart w:id="281" w:name="_Toc94103583"/>
      <w:bookmarkStart w:id="282" w:name="_Toc94208032"/>
      <w:bookmarkStart w:id="283" w:name="_Toc94276401"/>
      <w:bookmarkStart w:id="284" w:name="_Toc94277069"/>
      <w:bookmarkStart w:id="285" w:name="_Toc95164977"/>
      <w:bookmarkStart w:id="286" w:name="_Toc95215278"/>
      <w:bookmarkStart w:id="287" w:name="_Toc111124178"/>
      <w:bookmarkStart w:id="288" w:name="_Toc112089956"/>
      <w:bookmarkStart w:id="289" w:name="_Toc112090314"/>
      <w:bookmarkStart w:id="290" w:name="_Toc94094350"/>
      <w:bookmarkStart w:id="291" w:name="_Toc94094742"/>
      <w:bookmarkStart w:id="292" w:name="_Toc98559993"/>
      <w:bookmarkStart w:id="293" w:name="_Toc367174662"/>
      <w:bookmarkStart w:id="294" w:name="_Toc369682485"/>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D0E97BE" w14:textId="77777777" w:rsidR="0059659C" w:rsidRPr="00E66EB6" w:rsidRDefault="0059659C" w:rsidP="0059659C">
      <w:pPr>
        <w:pStyle w:val="a6"/>
        <w:numPr>
          <w:ilvl w:val="0"/>
          <w:numId w:val="0"/>
        </w:numPr>
        <w:spacing w:before="156" w:after="156"/>
        <w:ind w:firstLine="420"/>
        <w:rPr>
          <w:rFonts w:ascii="Times New Roman"/>
        </w:rPr>
      </w:pPr>
      <w:bookmarkStart w:id="295" w:name="_Toc413777121"/>
      <w:bookmarkStart w:id="296" w:name="_Toc87610047"/>
      <w:bookmarkStart w:id="297" w:name="_Toc89980255"/>
      <w:bookmarkStart w:id="298" w:name="_Toc91164996"/>
      <w:bookmarkStart w:id="299" w:name="_Toc91669136"/>
      <w:bookmarkStart w:id="300" w:name="_Toc93435648"/>
      <w:bookmarkStart w:id="301" w:name="_Toc94103584"/>
      <w:bookmarkStart w:id="302" w:name="_Toc94208033"/>
      <w:bookmarkStart w:id="303" w:name="_Toc94276402"/>
      <w:bookmarkStart w:id="304" w:name="_Toc94277070"/>
      <w:bookmarkStart w:id="305" w:name="_Toc95164978"/>
      <w:bookmarkStart w:id="306" w:name="_Toc95215279"/>
      <w:bookmarkStart w:id="307" w:name="_Toc111124179"/>
      <w:bookmarkStart w:id="308" w:name="_Toc112089957"/>
      <w:bookmarkStart w:id="309" w:name="_Toc112090315"/>
      <w:r w:rsidRPr="00E66EB6">
        <w:rPr>
          <w:rFonts w:ascii="Times New Roman" w:cs="宋体" w:hint="eastAsia"/>
        </w:rPr>
        <w:t>边信息</w:t>
      </w:r>
      <w:r w:rsidRPr="00E66EB6">
        <w:rPr>
          <w:rFonts w:ascii="Times New Roman"/>
        </w:rPr>
        <w:t xml:space="preserve"> side information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03E01836" w14:textId="77777777" w:rsidR="0059659C" w:rsidRPr="00E66EB6" w:rsidRDefault="0059659C" w:rsidP="0059659C">
      <w:pPr>
        <w:pStyle w:val="aff6"/>
        <w:rPr>
          <w:rFonts w:ascii="Times New Roman"/>
        </w:rPr>
      </w:pPr>
      <w:r w:rsidRPr="00E66EB6">
        <w:rPr>
          <w:rFonts w:ascii="Times New Roman" w:hint="eastAsia"/>
        </w:rPr>
        <w:t>位流中控制解码的必要信息。</w:t>
      </w:r>
    </w:p>
    <w:p w14:paraId="470D8E55" w14:textId="77777777" w:rsidR="0059659C" w:rsidRPr="00E66EB6" w:rsidRDefault="0059659C" w:rsidP="0059659C">
      <w:pPr>
        <w:pStyle w:val="a6"/>
        <w:spacing w:before="156" w:after="156"/>
        <w:rPr>
          <w:rFonts w:ascii="Times New Roman"/>
        </w:rPr>
      </w:pPr>
      <w:bookmarkStart w:id="310" w:name="_Toc413777122"/>
      <w:bookmarkStart w:id="311" w:name="_Toc87610048"/>
      <w:bookmarkStart w:id="312" w:name="_Toc89980256"/>
      <w:bookmarkStart w:id="313" w:name="_Toc91164997"/>
      <w:bookmarkStart w:id="314" w:name="_Toc91669137"/>
      <w:bookmarkStart w:id="315" w:name="_Toc93435649"/>
      <w:bookmarkStart w:id="316" w:name="_Toc94103585"/>
      <w:bookmarkStart w:id="317" w:name="_Toc94208034"/>
      <w:bookmarkStart w:id="318" w:name="_Toc94276403"/>
      <w:bookmarkStart w:id="319" w:name="_Toc94277071"/>
      <w:bookmarkStart w:id="320" w:name="_Toc95164979"/>
      <w:bookmarkStart w:id="321" w:name="_Toc95215280"/>
      <w:bookmarkStart w:id="322" w:name="_Toc111124180"/>
      <w:bookmarkStart w:id="323" w:name="_Toc112089958"/>
      <w:bookmarkStart w:id="324" w:name="_Toc112090316"/>
      <w:bookmarkStart w:id="325" w:name="_Toc94094354"/>
      <w:bookmarkStart w:id="326" w:name="_Toc94094746"/>
      <w:bookmarkStart w:id="327" w:name="_Toc98559997"/>
      <w:bookmarkStart w:id="328" w:name="_Toc367174666"/>
      <w:bookmarkStart w:id="329" w:name="_Toc36968248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6E1A2DFD" w14:textId="77777777" w:rsidR="0059659C" w:rsidRPr="00E66EB6" w:rsidRDefault="0059659C" w:rsidP="0059659C">
      <w:pPr>
        <w:pStyle w:val="a6"/>
        <w:numPr>
          <w:ilvl w:val="0"/>
          <w:numId w:val="0"/>
        </w:numPr>
        <w:spacing w:before="156" w:after="156"/>
        <w:ind w:firstLine="420"/>
        <w:rPr>
          <w:rFonts w:ascii="Times New Roman"/>
        </w:rPr>
      </w:pPr>
      <w:bookmarkStart w:id="330" w:name="_Toc413777123"/>
      <w:bookmarkStart w:id="331" w:name="_Toc87610049"/>
      <w:bookmarkStart w:id="332" w:name="_Toc89980257"/>
      <w:bookmarkStart w:id="333" w:name="_Toc91164998"/>
      <w:bookmarkStart w:id="334" w:name="_Toc91669138"/>
      <w:bookmarkStart w:id="335" w:name="_Toc93435650"/>
      <w:bookmarkStart w:id="336" w:name="_Toc94103586"/>
      <w:bookmarkStart w:id="337" w:name="_Toc94208035"/>
      <w:bookmarkStart w:id="338" w:name="_Toc94276404"/>
      <w:bookmarkStart w:id="339" w:name="_Toc94277072"/>
      <w:bookmarkStart w:id="340" w:name="_Toc95164980"/>
      <w:bookmarkStart w:id="341" w:name="_Toc95215281"/>
      <w:bookmarkStart w:id="342" w:name="_Toc111124181"/>
      <w:bookmarkStart w:id="343" w:name="_Toc112089959"/>
      <w:bookmarkStart w:id="344" w:name="_Toc112090317"/>
      <w:r w:rsidRPr="00E66EB6">
        <w:rPr>
          <w:rFonts w:ascii="Times New Roman" w:cs="宋体" w:hint="eastAsia"/>
        </w:rPr>
        <w:t>采样频率</w:t>
      </w:r>
      <w:r w:rsidRPr="00E66EB6">
        <w:rPr>
          <w:rFonts w:ascii="Times New Roman"/>
        </w:rPr>
        <w:t xml:space="preserve"> sampling frequency</w:t>
      </w:r>
      <w:r w:rsidRPr="00E66EB6">
        <w:rPr>
          <w:rFonts w:ascii="Times New Roman" w:cs="宋体" w:hint="eastAsia"/>
        </w:rPr>
        <w:t>（</w:t>
      </w:r>
      <w:r w:rsidRPr="00E66EB6">
        <w:rPr>
          <w:rFonts w:ascii="Times New Roman"/>
        </w:rPr>
        <w:t>fs</w:t>
      </w:r>
      <w:r w:rsidRPr="00E66EB6">
        <w:rPr>
          <w:rFonts w:ascii="Times New Roman" w:cs="宋体" w:hint="eastAsia"/>
        </w:rPr>
        <w: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D633E50" w14:textId="77777777" w:rsidR="0059659C" w:rsidRPr="00E66EB6" w:rsidRDefault="0059659C" w:rsidP="0059659C">
      <w:pPr>
        <w:pStyle w:val="aff6"/>
        <w:rPr>
          <w:rFonts w:ascii="Times New Roman"/>
        </w:rPr>
      </w:pPr>
      <w:r w:rsidRPr="00E66EB6">
        <w:rPr>
          <w:rFonts w:ascii="Times New Roman" w:hint="eastAsia"/>
          <w:lang w:val="zh-TW" w:eastAsia="zh-TW"/>
        </w:rPr>
        <w:t>每秒从连续信号中提取离散信号的采样个数，可简称采样率</w:t>
      </w:r>
      <w:r w:rsidRPr="00E66EB6">
        <w:rPr>
          <w:rFonts w:ascii="Times New Roman" w:hint="eastAsia"/>
        </w:rPr>
        <w:t>。</w:t>
      </w:r>
    </w:p>
    <w:p w14:paraId="635A898F" w14:textId="77777777" w:rsidR="0059659C" w:rsidRPr="00E66EB6" w:rsidRDefault="0059659C" w:rsidP="0059659C">
      <w:pPr>
        <w:pStyle w:val="aff6"/>
        <w:ind w:firstLine="360"/>
        <w:rPr>
          <w:rFonts w:ascii="Times New Roman" w:eastAsia="黑体"/>
          <w:sz w:val="18"/>
          <w:szCs w:val="18"/>
        </w:rPr>
      </w:pPr>
      <w:r w:rsidRPr="00E66EB6">
        <w:rPr>
          <w:rFonts w:ascii="Times New Roman" w:eastAsia="黑体" w:hint="eastAsia"/>
          <w:sz w:val="18"/>
          <w:szCs w:val="18"/>
        </w:rPr>
        <w:t>注：</w:t>
      </w:r>
      <w:r w:rsidRPr="00E66EB6">
        <w:rPr>
          <w:rFonts w:ascii="Times New Roman" w:hint="eastAsia"/>
          <w:sz w:val="18"/>
          <w:szCs w:val="18"/>
        </w:rPr>
        <w:t>单位为赫兹（</w:t>
      </w:r>
      <w:r w:rsidRPr="00E66EB6">
        <w:rPr>
          <w:rFonts w:ascii="Times New Roman" w:hint="eastAsia"/>
          <w:sz w:val="18"/>
          <w:szCs w:val="18"/>
        </w:rPr>
        <w:t>Hz</w:t>
      </w:r>
      <w:r w:rsidRPr="00E66EB6">
        <w:rPr>
          <w:rFonts w:ascii="Times New Roman" w:hint="eastAsia"/>
          <w:sz w:val="18"/>
          <w:szCs w:val="18"/>
        </w:rPr>
        <w:t>）。</w:t>
      </w:r>
    </w:p>
    <w:p w14:paraId="235C0E97" w14:textId="77777777" w:rsidR="0059659C" w:rsidRPr="00E66EB6" w:rsidRDefault="0059659C" w:rsidP="0059659C">
      <w:pPr>
        <w:pStyle w:val="a6"/>
        <w:spacing w:before="156" w:after="156"/>
        <w:rPr>
          <w:rFonts w:ascii="Times New Roman"/>
        </w:rPr>
      </w:pPr>
      <w:bookmarkStart w:id="345" w:name="_Toc413777124"/>
      <w:bookmarkStart w:id="346" w:name="_Toc413777126"/>
      <w:bookmarkStart w:id="347" w:name="_Toc413777128"/>
      <w:bookmarkStart w:id="348" w:name="_Toc413777130"/>
      <w:bookmarkStart w:id="349" w:name="_Toc413777132"/>
      <w:bookmarkStart w:id="350" w:name="_Toc413777134"/>
      <w:bookmarkStart w:id="351" w:name="_Toc413777136"/>
      <w:bookmarkStart w:id="352" w:name="_Toc413777138"/>
      <w:bookmarkStart w:id="353" w:name="_Toc413777140"/>
      <w:bookmarkStart w:id="354" w:name="_Toc87610050"/>
      <w:bookmarkStart w:id="355" w:name="_Toc89980258"/>
      <w:bookmarkStart w:id="356" w:name="_Toc91164999"/>
      <w:bookmarkStart w:id="357" w:name="_Toc91669139"/>
      <w:bookmarkStart w:id="358" w:name="_Toc93435651"/>
      <w:bookmarkStart w:id="359" w:name="_Toc94103587"/>
      <w:bookmarkStart w:id="360" w:name="_Toc94208036"/>
      <w:bookmarkStart w:id="361" w:name="_Toc94276405"/>
      <w:bookmarkStart w:id="362" w:name="_Toc94277073"/>
      <w:bookmarkStart w:id="363" w:name="_Toc95164981"/>
      <w:bookmarkStart w:id="364" w:name="_Toc95215282"/>
      <w:bookmarkStart w:id="365" w:name="_Toc111124182"/>
      <w:bookmarkStart w:id="366" w:name="_Toc112089960"/>
      <w:bookmarkStart w:id="367" w:name="_Toc112090318"/>
      <w:bookmarkStart w:id="368" w:name="_Toc94094363"/>
      <w:bookmarkStart w:id="369" w:name="_Toc94094755"/>
      <w:bookmarkStart w:id="370" w:name="_Toc98560006"/>
      <w:bookmarkStart w:id="371" w:name="_Toc367174680"/>
      <w:bookmarkStart w:id="372" w:name="_Toc369682496"/>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DA86FF4" w14:textId="77777777" w:rsidR="0059659C" w:rsidRPr="00E66EB6" w:rsidRDefault="0059659C" w:rsidP="0059659C">
      <w:pPr>
        <w:pStyle w:val="a6"/>
        <w:numPr>
          <w:ilvl w:val="0"/>
          <w:numId w:val="0"/>
        </w:numPr>
        <w:spacing w:before="156" w:after="156"/>
        <w:ind w:firstLine="420"/>
        <w:rPr>
          <w:rFonts w:ascii="Times New Roman"/>
        </w:rPr>
      </w:pPr>
      <w:bookmarkStart w:id="373" w:name="_Toc413777141"/>
      <w:bookmarkStart w:id="374" w:name="_Toc87610051"/>
      <w:bookmarkStart w:id="375" w:name="_Toc89980259"/>
      <w:bookmarkStart w:id="376" w:name="_Toc91165000"/>
      <w:bookmarkStart w:id="377" w:name="_Toc91669140"/>
      <w:bookmarkStart w:id="378" w:name="_Toc93435652"/>
      <w:bookmarkStart w:id="379" w:name="_Toc94103588"/>
      <w:bookmarkStart w:id="380" w:name="_Toc94208037"/>
      <w:bookmarkStart w:id="381" w:name="_Toc94276406"/>
      <w:bookmarkStart w:id="382" w:name="_Toc94277074"/>
      <w:bookmarkStart w:id="383" w:name="_Toc95164982"/>
      <w:bookmarkStart w:id="384" w:name="_Toc95215283"/>
      <w:bookmarkStart w:id="385" w:name="_Toc111124183"/>
      <w:bookmarkStart w:id="386" w:name="_Toc112089961"/>
      <w:bookmarkStart w:id="387" w:name="_Toc112090319"/>
      <w:r w:rsidRPr="00E66EB6">
        <w:rPr>
          <w:rFonts w:ascii="Times New Roman" w:cs="宋体" w:hint="eastAsia"/>
        </w:rPr>
        <w:t>解码</w:t>
      </w:r>
      <w:r w:rsidRPr="00E66EB6">
        <w:rPr>
          <w:rFonts w:ascii="Times New Roman"/>
        </w:rPr>
        <w:t xml:space="preserve"> decoding</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1DBA6D9" w14:textId="77777777" w:rsidR="0059659C" w:rsidRPr="00E66EB6" w:rsidRDefault="0059659C" w:rsidP="0059659C">
      <w:pPr>
        <w:pStyle w:val="aff6"/>
        <w:rPr>
          <w:rFonts w:ascii="Times New Roman"/>
        </w:rPr>
      </w:pPr>
      <w:r w:rsidRPr="00E66EB6">
        <w:rPr>
          <w:rFonts w:ascii="Times New Roman" w:hint="eastAsia"/>
        </w:rPr>
        <w:t>在本部分中定义的一种数据处理，即读入编码位流并输出音频采样值的过程。</w:t>
      </w:r>
    </w:p>
    <w:p w14:paraId="429CD069" w14:textId="77777777" w:rsidR="0059659C" w:rsidRPr="00E66EB6" w:rsidRDefault="0059659C" w:rsidP="0059659C">
      <w:pPr>
        <w:pStyle w:val="a6"/>
        <w:spacing w:before="156" w:after="156"/>
        <w:rPr>
          <w:rFonts w:ascii="Times New Roman"/>
        </w:rPr>
      </w:pPr>
      <w:bookmarkStart w:id="388" w:name="_Toc413777142"/>
      <w:bookmarkStart w:id="389" w:name="_Toc87610052"/>
      <w:bookmarkStart w:id="390" w:name="_Toc89980260"/>
      <w:bookmarkStart w:id="391" w:name="_Toc91165001"/>
      <w:bookmarkStart w:id="392" w:name="_Toc91669141"/>
      <w:bookmarkStart w:id="393" w:name="_Toc93435653"/>
      <w:bookmarkStart w:id="394" w:name="_Toc94103589"/>
      <w:bookmarkStart w:id="395" w:name="_Toc94208038"/>
      <w:bookmarkStart w:id="396" w:name="_Toc94276407"/>
      <w:bookmarkStart w:id="397" w:name="_Toc94277075"/>
      <w:bookmarkStart w:id="398" w:name="_Toc95164983"/>
      <w:bookmarkStart w:id="399" w:name="_Toc95215284"/>
      <w:bookmarkStart w:id="400" w:name="_Toc111124184"/>
      <w:bookmarkStart w:id="401" w:name="_Toc112089962"/>
      <w:bookmarkStart w:id="402" w:name="_Toc112090320"/>
      <w:bookmarkStart w:id="403" w:name="_Toc94094364"/>
      <w:bookmarkStart w:id="404" w:name="_Toc94094756"/>
      <w:bookmarkStart w:id="405" w:name="_Toc98560007"/>
      <w:bookmarkStart w:id="406" w:name="_Toc367174681"/>
      <w:bookmarkStart w:id="407" w:name="_Toc36968249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4F43679" w14:textId="77777777" w:rsidR="0059659C" w:rsidRPr="00E66EB6" w:rsidRDefault="0059659C" w:rsidP="0059659C">
      <w:pPr>
        <w:pStyle w:val="a6"/>
        <w:numPr>
          <w:ilvl w:val="0"/>
          <w:numId w:val="0"/>
        </w:numPr>
        <w:spacing w:before="156" w:after="156"/>
        <w:ind w:firstLine="420"/>
        <w:rPr>
          <w:rFonts w:ascii="Times New Roman"/>
        </w:rPr>
      </w:pPr>
      <w:bookmarkStart w:id="408" w:name="_Toc413777143"/>
      <w:bookmarkStart w:id="409" w:name="_Toc87610053"/>
      <w:bookmarkStart w:id="410" w:name="_Toc89980261"/>
      <w:bookmarkStart w:id="411" w:name="_Toc91165002"/>
      <w:bookmarkStart w:id="412" w:name="_Toc91669142"/>
      <w:bookmarkStart w:id="413" w:name="_Toc93435654"/>
      <w:bookmarkStart w:id="414" w:name="_Toc94103590"/>
      <w:bookmarkStart w:id="415" w:name="_Toc94208039"/>
      <w:bookmarkStart w:id="416" w:name="_Toc94276408"/>
      <w:bookmarkStart w:id="417" w:name="_Toc94277076"/>
      <w:bookmarkStart w:id="418" w:name="_Toc95164984"/>
      <w:bookmarkStart w:id="419" w:name="_Toc95215285"/>
      <w:bookmarkStart w:id="420" w:name="_Toc111124185"/>
      <w:bookmarkStart w:id="421" w:name="_Toc112089963"/>
      <w:bookmarkStart w:id="422" w:name="_Toc112090321"/>
      <w:r w:rsidRPr="00E66EB6">
        <w:rPr>
          <w:rFonts w:ascii="Times New Roman" w:cs="宋体" w:hint="eastAsia"/>
        </w:rPr>
        <w:t>解码器</w:t>
      </w:r>
      <w:r w:rsidRPr="00E66EB6">
        <w:rPr>
          <w:rFonts w:ascii="Times New Roman"/>
        </w:rPr>
        <w:t xml:space="preserve"> decoder</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7DA69C4" w14:textId="77777777" w:rsidR="0059659C" w:rsidRPr="00E66EB6" w:rsidRDefault="0059659C" w:rsidP="0059659C">
      <w:pPr>
        <w:pStyle w:val="aff6"/>
        <w:rPr>
          <w:rFonts w:ascii="Times New Roman"/>
        </w:rPr>
      </w:pPr>
      <w:r w:rsidRPr="00E66EB6">
        <w:rPr>
          <w:rFonts w:ascii="Times New Roman" w:hint="eastAsia"/>
        </w:rPr>
        <w:t>解码处理的实体。</w:t>
      </w:r>
    </w:p>
    <w:p w14:paraId="11186BAF" w14:textId="77777777" w:rsidR="0059659C" w:rsidRPr="00E66EB6" w:rsidRDefault="0059659C" w:rsidP="0059659C">
      <w:pPr>
        <w:pStyle w:val="a6"/>
        <w:spacing w:before="156" w:after="156"/>
        <w:rPr>
          <w:rFonts w:ascii="Times New Roman"/>
        </w:rPr>
      </w:pPr>
      <w:bookmarkStart w:id="423" w:name="_Toc413777144"/>
      <w:bookmarkStart w:id="424" w:name="_Toc413777146"/>
      <w:bookmarkStart w:id="425" w:name="_Toc413777148"/>
      <w:bookmarkStart w:id="426" w:name="_Toc87610054"/>
      <w:bookmarkStart w:id="427" w:name="_Toc89980262"/>
      <w:bookmarkStart w:id="428" w:name="_Toc91165003"/>
      <w:bookmarkStart w:id="429" w:name="_Toc91669143"/>
      <w:bookmarkStart w:id="430" w:name="_Toc93435655"/>
      <w:bookmarkStart w:id="431" w:name="_Toc94103591"/>
      <w:bookmarkStart w:id="432" w:name="_Toc94208040"/>
      <w:bookmarkStart w:id="433" w:name="_Toc94276409"/>
      <w:bookmarkStart w:id="434" w:name="_Toc94277077"/>
      <w:bookmarkStart w:id="435" w:name="_Toc95164985"/>
      <w:bookmarkStart w:id="436" w:name="_Toc95215286"/>
      <w:bookmarkStart w:id="437" w:name="_Toc111124186"/>
      <w:bookmarkStart w:id="438" w:name="_Toc112089964"/>
      <w:bookmarkStart w:id="439" w:name="_Toc112090322"/>
      <w:bookmarkStart w:id="440" w:name="_Toc94094374"/>
      <w:bookmarkStart w:id="441" w:name="_Toc94094766"/>
      <w:bookmarkStart w:id="442" w:name="_Toc98560017"/>
      <w:bookmarkStart w:id="443" w:name="_Toc367174689"/>
      <w:bookmarkStart w:id="444" w:name="_Toc369682499"/>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70E7C634" w14:textId="77777777" w:rsidR="0059659C" w:rsidRPr="00E66EB6" w:rsidRDefault="0059659C" w:rsidP="0059659C">
      <w:pPr>
        <w:pStyle w:val="a6"/>
        <w:numPr>
          <w:ilvl w:val="0"/>
          <w:numId w:val="0"/>
        </w:numPr>
        <w:spacing w:before="156" w:after="156"/>
        <w:ind w:firstLine="420"/>
        <w:rPr>
          <w:rFonts w:ascii="Times New Roman"/>
        </w:rPr>
      </w:pPr>
      <w:bookmarkStart w:id="445" w:name="_Toc413777149"/>
      <w:bookmarkStart w:id="446" w:name="_Toc87610055"/>
      <w:bookmarkStart w:id="447" w:name="_Toc89980263"/>
      <w:bookmarkStart w:id="448" w:name="_Toc91165004"/>
      <w:bookmarkStart w:id="449" w:name="_Toc91669144"/>
      <w:bookmarkStart w:id="450" w:name="_Toc93435656"/>
      <w:bookmarkStart w:id="451" w:name="_Toc94103592"/>
      <w:bookmarkStart w:id="452" w:name="_Toc94208041"/>
      <w:bookmarkStart w:id="453" w:name="_Toc94276410"/>
      <w:bookmarkStart w:id="454" w:name="_Toc94277078"/>
      <w:bookmarkStart w:id="455" w:name="_Toc95164986"/>
      <w:bookmarkStart w:id="456" w:name="_Toc95215287"/>
      <w:bookmarkStart w:id="457" w:name="_Toc111124187"/>
      <w:bookmarkStart w:id="458" w:name="_Toc112089965"/>
      <w:bookmarkStart w:id="459" w:name="_Toc112090323"/>
      <w:r w:rsidRPr="00E66EB6">
        <w:rPr>
          <w:rFonts w:ascii="Times New Roman" w:cs="宋体" w:hint="eastAsia"/>
        </w:rPr>
        <w:t>谱系数</w:t>
      </w:r>
      <w:r w:rsidRPr="00E66EB6">
        <w:rPr>
          <w:rFonts w:ascii="Times New Roman"/>
        </w:rPr>
        <w:t xml:space="preserve"> spectral coefficient</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06ABAA7C" w14:textId="77777777" w:rsidR="0059659C" w:rsidRPr="00E66EB6" w:rsidRDefault="0059659C" w:rsidP="0059659C">
      <w:pPr>
        <w:pStyle w:val="aff6"/>
        <w:rPr>
          <w:rFonts w:ascii="Times New Roman"/>
        </w:rPr>
      </w:pPr>
      <w:r w:rsidRPr="00E66EB6">
        <w:rPr>
          <w:rFonts w:ascii="Times New Roman" w:hint="eastAsia"/>
        </w:rPr>
        <w:lastRenderedPageBreak/>
        <w:t>分析滤波器组中输出的离散频谱域数据。</w:t>
      </w:r>
    </w:p>
    <w:p w14:paraId="02B8189D" w14:textId="77777777" w:rsidR="0059659C" w:rsidRPr="00E66EB6" w:rsidRDefault="0059659C" w:rsidP="0059659C">
      <w:pPr>
        <w:pStyle w:val="a6"/>
        <w:spacing w:before="156" w:after="156"/>
        <w:rPr>
          <w:rFonts w:ascii="Times New Roman"/>
        </w:rPr>
      </w:pPr>
      <w:bookmarkStart w:id="460" w:name="_Toc413777150"/>
      <w:bookmarkStart w:id="461" w:name="_Toc87610056"/>
      <w:bookmarkStart w:id="462" w:name="_Toc89980264"/>
      <w:bookmarkStart w:id="463" w:name="_Toc91165005"/>
      <w:bookmarkStart w:id="464" w:name="_Toc91669145"/>
      <w:bookmarkStart w:id="465" w:name="_Toc93435657"/>
      <w:bookmarkStart w:id="466" w:name="_Toc94103593"/>
      <w:bookmarkStart w:id="467" w:name="_Toc94208042"/>
      <w:bookmarkStart w:id="468" w:name="_Toc94276411"/>
      <w:bookmarkStart w:id="469" w:name="_Toc94277079"/>
      <w:bookmarkStart w:id="470" w:name="_Toc95164987"/>
      <w:bookmarkStart w:id="471" w:name="_Toc95215288"/>
      <w:bookmarkStart w:id="472" w:name="_Toc111124188"/>
      <w:bookmarkStart w:id="473" w:name="_Toc112089966"/>
      <w:bookmarkStart w:id="474" w:name="_Toc112090324"/>
      <w:bookmarkStart w:id="475" w:name="_Toc94094375"/>
      <w:bookmarkStart w:id="476" w:name="_Toc94094767"/>
      <w:bookmarkStart w:id="477" w:name="_Toc98560018"/>
      <w:bookmarkStart w:id="478" w:name="_Toc367174690"/>
      <w:bookmarkStart w:id="479" w:name="_Toc369682500"/>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6B94F009" w14:textId="77777777" w:rsidR="0059659C" w:rsidRPr="00E66EB6" w:rsidRDefault="0059659C" w:rsidP="0059659C">
      <w:pPr>
        <w:pStyle w:val="a6"/>
        <w:numPr>
          <w:ilvl w:val="0"/>
          <w:numId w:val="0"/>
        </w:numPr>
        <w:spacing w:before="156" w:after="156"/>
        <w:ind w:firstLine="420"/>
        <w:rPr>
          <w:rFonts w:ascii="Times New Roman"/>
        </w:rPr>
      </w:pPr>
      <w:bookmarkStart w:id="480" w:name="_Toc413777151"/>
      <w:bookmarkStart w:id="481" w:name="_Toc87610057"/>
      <w:bookmarkStart w:id="482" w:name="_Toc89980265"/>
      <w:bookmarkStart w:id="483" w:name="_Toc91165006"/>
      <w:bookmarkStart w:id="484" w:name="_Toc91669146"/>
      <w:bookmarkStart w:id="485" w:name="_Toc93435658"/>
      <w:bookmarkStart w:id="486" w:name="_Toc94103594"/>
      <w:bookmarkStart w:id="487" w:name="_Toc94208043"/>
      <w:bookmarkStart w:id="488" w:name="_Toc94276412"/>
      <w:bookmarkStart w:id="489" w:name="_Toc94277080"/>
      <w:bookmarkStart w:id="490" w:name="_Toc95164988"/>
      <w:bookmarkStart w:id="491" w:name="_Toc95215289"/>
      <w:bookmarkStart w:id="492" w:name="_Toc111124189"/>
      <w:bookmarkStart w:id="493" w:name="_Toc112089967"/>
      <w:bookmarkStart w:id="494" w:name="_Toc112090325"/>
      <w:r w:rsidRPr="00E66EB6">
        <w:rPr>
          <w:rFonts w:ascii="Times New Roman" w:cs="宋体" w:hint="eastAsia"/>
        </w:rPr>
        <w:t>熵编码</w:t>
      </w:r>
      <w:r w:rsidRPr="00E66EB6">
        <w:rPr>
          <w:rFonts w:ascii="Times New Roman"/>
        </w:rPr>
        <w:t xml:space="preserve"> entropy coding</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4BC98188" w14:textId="77777777" w:rsidR="0059659C" w:rsidRPr="00E66EB6" w:rsidRDefault="0059659C" w:rsidP="0059659C">
      <w:pPr>
        <w:pStyle w:val="aff6"/>
        <w:rPr>
          <w:rFonts w:ascii="Times New Roman"/>
        </w:rPr>
      </w:pPr>
      <w:r w:rsidRPr="00E66EB6">
        <w:rPr>
          <w:rFonts w:ascii="Times New Roman" w:hint="eastAsia"/>
        </w:rPr>
        <w:t>信号数字表示中的一种变长无损编码，用以减少统计特性上的冗余。</w:t>
      </w:r>
    </w:p>
    <w:p w14:paraId="0C7B1D58" w14:textId="77777777" w:rsidR="0059659C" w:rsidRPr="00E66EB6" w:rsidRDefault="0059659C" w:rsidP="0059659C">
      <w:pPr>
        <w:pStyle w:val="a6"/>
        <w:spacing w:before="156" w:after="156"/>
        <w:rPr>
          <w:rFonts w:ascii="Times New Roman"/>
        </w:rPr>
      </w:pPr>
      <w:bookmarkStart w:id="495" w:name="_Toc413777152"/>
      <w:bookmarkStart w:id="496" w:name="_Toc87610058"/>
      <w:bookmarkStart w:id="497" w:name="_Toc89980266"/>
      <w:bookmarkStart w:id="498" w:name="_Toc91165007"/>
      <w:bookmarkStart w:id="499" w:name="_Toc91669147"/>
      <w:bookmarkStart w:id="500" w:name="_Toc93435659"/>
      <w:bookmarkStart w:id="501" w:name="_Toc94103595"/>
      <w:bookmarkStart w:id="502" w:name="_Toc94208044"/>
      <w:bookmarkStart w:id="503" w:name="_Toc94276413"/>
      <w:bookmarkStart w:id="504" w:name="_Toc94277081"/>
      <w:bookmarkStart w:id="505" w:name="_Toc95164989"/>
      <w:bookmarkStart w:id="506" w:name="_Toc95215290"/>
      <w:bookmarkStart w:id="507" w:name="_Toc111124190"/>
      <w:bookmarkStart w:id="508" w:name="_Toc112089968"/>
      <w:bookmarkStart w:id="509" w:name="_Toc112090326"/>
      <w:bookmarkStart w:id="510" w:name="_Toc94094378"/>
      <w:bookmarkStart w:id="511" w:name="_Toc94094770"/>
      <w:bookmarkStart w:id="512" w:name="_Toc98560026"/>
      <w:bookmarkStart w:id="513" w:name="_Toc367174691"/>
      <w:bookmarkStart w:id="514" w:name="_Toc369682501"/>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A2171C3" w14:textId="77777777" w:rsidR="0059659C" w:rsidRPr="00E66EB6" w:rsidRDefault="0059659C" w:rsidP="0059659C">
      <w:pPr>
        <w:pStyle w:val="a6"/>
        <w:numPr>
          <w:ilvl w:val="0"/>
          <w:numId w:val="0"/>
        </w:numPr>
        <w:spacing w:before="156" w:after="156"/>
        <w:ind w:firstLine="420"/>
        <w:rPr>
          <w:rFonts w:ascii="Times New Roman"/>
        </w:rPr>
      </w:pPr>
      <w:bookmarkStart w:id="515" w:name="_Toc413777153"/>
      <w:bookmarkStart w:id="516" w:name="_Toc87610059"/>
      <w:bookmarkStart w:id="517" w:name="_Toc89980267"/>
      <w:bookmarkStart w:id="518" w:name="_Toc91165008"/>
      <w:bookmarkStart w:id="519" w:name="_Toc91669148"/>
      <w:bookmarkStart w:id="520" w:name="_Toc93435660"/>
      <w:bookmarkStart w:id="521" w:name="_Toc94103596"/>
      <w:bookmarkStart w:id="522" w:name="_Toc94208045"/>
      <w:bookmarkStart w:id="523" w:name="_Toc94276414"/>
      <w:bookmarkStart w:id="524" w:name="_Toc94277082"/>
      <w:bookmarkStart w:id="525" w:name="_Toc95164990"/>
      <w:bookmarkStart w:id="526" w:name="_Toc95215291"/>
      <w:bookmarkStart w:id="527" w:name="_Toc111124191"/>
      <w:bookmarkStart w:id="528" w:name="_Toc112089969"/>
      <w:bookmarkStart w:id="529" w:name="_Toc112090327"/>
      <w:r w:rsidRPr="00E66EB6">
        <w:rPr>
          <w:rFonts w:ascii="Times New Roman" w:cs="宋体" w:hint="eastAsia"/>
        </w:rPr>
        <w:t>声道</w:t>
      </w:r>
      <w:r w:rsidRPr="00E66EB6">
        <w:rPr>
          <w:rFonts w:ascii="Times New Roman"/>
        </w:rPr>
        <w:t xml:space="preserve"> channel</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201639E8" w14:textId="77777777" w:rsidR="0059659C" w:rsidRPr="00E66EB6" w:rsidRDefault="0059659C" w:rsidP="0059659C">
      <w:pPr>
        <w:pStyle w:val="aff6"/>
        <w:rPr>
          <w:rFonts w:ascii="Times New Roman"/>
        </w:rPr>
      </w:pPr>
      <w:r w:rsidRPr="00E66EB6">
        <w:rPr>
          <w:rFonts w:ascii="Times New Roman" w:hint="eastAsia"/>
          <w:lang w:val="zh-TW" w:eastAsia="zh-TW"/>
        </w:rPr>
        <w:t>声音在录制或播放时在不同空间位置采集或回放的相互独立的音频信号</w:t>
      </w:r>
      <w:r w:rsidRPr="00E66EB6">
        <w:rPr>
          <w:rFonts w:ascii="Times New Roman" w:hint="eastAsia"/>
        </w:rPr>
        <w:t>。</w:t>
      </w:r>
    </w:p>
    <w:p w14:paraId="0FB83A9F" w14:textId="77777777" w:rsidR="0059659C" w:rsidRPr="00E66EB6" w:rsidRDefault="0059659C" w:rsidP="0059659C">
      <w:pPr>
        <w:pStyle w:val="a6"/>
        <w:spacing w:before="156" w:after="156"/>
        <w:rPr>
          <w:rFonts w:ascii="Times New Roman"/>
        </w:rPr>
      </w:pPr>
      <w:bookmarkStart w:id="530" w:name="_Toc87610060"/>
      <w:bookmarkStart w:id="531" w:name="_Toc87610062"/>
      <w:bookmarkStart w:id="532" w:name="_Toc87610064"/>
      <w:bookmarkStart w:id="533" w:name="_Toc413777154"/>
      <w:bookmarkStart w:id="534" w:name="_Toc87610066"/>
      <w:bookmarkStart w:id="535" w:name="_Toc89980268"/>
      <w:bookmarkStart w:id="536" w:name="_Toc91165009"/>
      <w:bookmarkStart w:id="537" w:name="_Toc91669149"/>
      <w:bookmarkStart w:id="538" w:name="_Toc93435661"/>
      <w:bookmarkStart w:id="539" w:name="_Toc94103597"/>
      <w:bookmarkStart w:id="540" w:name="_Toc94208046"/>
      <w:bookmarkStart w:id="541" w:name="_Toc94276415"/>
      <w:bookmarkStart w:id="542" w:name="_Toc94277083"/>
      <w:bookmarkStart w:id="543" w:name="_Toc95164991"/>
      <w:bookmarkStart w:id="544" w:name="_Toc95215292"/>
      <w:bookmarkStart w:id="545" w:name="_Toc111124192"/>
      <w:bookmarkStart w:id="546" w:name="_Toc112089970"/>
      <w:bookmarkStart w:id="547" w:name="_Toc112090328"/>
      <w:bookmarkStart w:id="548" w:name="_Toc94094379"/>
      <w:bookmarkStart w:id="549" w:name="_Toc94094771"/>
      <w:bookmarkStart w:id="550" w:name="_Toc98560027"/>
      <w:bookmarkStart w:id="551" w:name="_Toc367174692"/>
      <w:bookmarkStart w:id="552" w:name="_Toc369682502"/>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29ADA83A" w14:textId="77777777" w:rsidR="0059659C" w:rsidRPr="00E66EB6" w:rsidRDefault="0059659C" w:rsidP="0059659C">
      <w:pPr>
        <w:pStyle w:val="a6"/>
        <w:numPr>
          <w:ilvl w:val="0"/>
          <w:numId w:val="0"/>
        </w:numPr>
        <w:spacing w:before="156" w:after="156"/>
        <w:ind w:firstLine="420"/>
        <w:rPr>
          <w:rFonts w:ascii="Times New Roman"/>
        </w:rPr>
      </w:pPr>
      <w:bookmarkStart w:id="553" w:name="_Toc413777155"/>
      <w:bookmarkStart w:id="554" w:name="_Toc87610067"/>
      <w:bookmarkStart w:id="555" w:name="_Toc89980269"/>
      <w:bookmarkStart w:id="556" w:name="_Toc91165010"/>
      <w:bookmarkStart w:id="557" w:name="_Toc91669150"/>
      <w:bookmarkStart w:id="558" w:name="_Toc93435662"/>
      <w:bookmarkStart w:id="559" w:name="_Toc94103598"/>
      <w:bookmarkStart w:id="560" w:name="_Toc94208047"/>
      <w:bookmarkStart w:id="561" w:name="_Toc94276416"/>
      <w:bookmarkStart w:id="562" w:name="_Toc94277084"/>
      <w:bookmarkStart w:id="563" w:name="_Toc95164992"/>
      <w:bookmarkStart w:id="564" w:name="_Toc95215293"/>
      <w:bookmarkStart w:id="565" w:name="_Toc111124193"/>
      <w:bookmarkStart w:id="566" w:name="_Toc112089971"/>
      <w:bookmarkStart w:id="567" w:name="_Toc112090329"/>
      <w:r w:rsidRPr="00E66EB6">
        <w:rPr>
          <w:rFonts w:ascii="Times New Roman" w:cs="宋体" w:hint="eastAsia"/>
        </w:rPr>
        <w:t>数据单元</w:t>
      </w:r>
      <w:r w:rsidRPr="00E66EB6">
        <w:rPr>
          <w:rFonts w:ascii="Times New Roman"/>
        </w:rPr>
        <w:t xml:space="preserve"> data element</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61B70F8" w14:textId="77777777" w:rsidR="0059659C" w:rsidRPr="00E66EB6" w:rsidRDefault="0059659C" w:rsidP="0059659C">
      <w:pPr>
        <w:pStyle w:val="aff6"/>
        <w:rPr>
          <w:rFonts w:ascii="Times New Roman"/>
        </w:rPr>
      </w:pPr>
      <w:r w:rsidRPr="00E66EB6">
        <w:rPr>
          <w:rFonts w:ascii="Times New Roman" w:hint="eastAsia"/>
        </w:rPr>
        <w:t>编码前的和编码后的数据项的表示。</w:t>
      </w:r>
    </w:p>
    <w:p w14:paraId="65C9A0E6" w14:textId="77777777" w:rsidR="0059659C" w:rsidRPr="00E66EB6" w:rsidRDefault="0059659C" w:rsidP="0059659C">
      <w:pPr>
        <w:pStyle w:val="a6"/>
        <w:spacing w:before="156" w:after="156"/>
        <w:rPr>
          <w:rFonts w:ascii="Times New Roman"/>
        </w:rPr>
      </w:pPr>
      <w:bookmarkStart w:id="568" w:name="_Toc413777156"/>
      <w:bookmarkStart w:id="569" w:name="_Toc413777158"/>
      <w:bookmarkStart w:id="570" w:name="_Toc413777162"/>
      <w:bookmarkStart w:id="571" w:name="_Toc87610068"/>
      <w:bookmarkStart w:id="572" w:name="_Toc89980270"/>
      <w:bookmarkStart w:id="573" w:name="_Toc91165011"/>
      <w:bookmarkStart w:id="574" w:name="_Toc91669151"/>
      <w:bookmarkStart w:id="575" w:name="_Toc93435663"/>
      <w:bookmarkStart w:id="576" w:name="_Toc94103599"/>
      <w:bookmarkStart w:id="577" w:name="_Toc94208048"/>
      <w:bookmarkStart w:id="578" w:name="_Toc94276417"/>
      <w:bookmarkStart w:id="579" w:name="_Toc94277085"/>
      <w:bookmarkStart w:id="580" w:name="_Toc95164993"/>
      <w:bookmarkStart w:id="581" w:name="_Toc95215294"/>
      <w:bookmarkStart w:id="582" w:name="_Toc111124194"/>
      <w:bookmarkStart w:id="583" w:name="_Toc112089972"/>
      <w:bookmarkStart w:id="584" w:name="_Toc112090330"/>
      <w:bookmarkStart w:id="585" w:name="_Toc94094385"/>
      <w:bookmarkStart w:id="586" w:name="_Toc94094777"/>
      <w:bookmarkStart w:id="587" w:name="_Toc98560033"/>
      <w:bookmarkStart w:id="588" w:name="_Toc367174703"/>
      <w:bookmarkStart w:id="589" w:name="_Toc369682511"/>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32E8A59" w14:textId="77777777" w:rsidR="0059659C" w:rsidRPr="00E66EB6" w:rsidRDefault="0059659C" w:rsidP="0059659C">
      <w:pPr>
        <w:pStyle w:val="a6"/>
        <w:numPr>
          <w:ilvl w:val="0"/>
          <w:numId w:val="0"/>
        </w:numPr>
        <w:spacing w:before="156" w:after="156"/>
        <w:ind w:firstLine="420"/>
        <w:rPr>
          <w:rFonts w:ascii="Times New Roman"/>
        </w:rPr>
      </w:pPr>
      <w:bookmarkStart w:id="590" w:name="_Toc413777163"/>
      <w:bookmarkStart w:id="591" w:name="_Toc87610069"/>
      <w:bookmarkStart w:id="592" w:name="_Toc89980271"/>
      <w:bookmarkStart w:id="593" w:name="_Toc91165012"/>
      <w:bookmarkStart w:id="594" w:name="_Toc91669152"/>
      <w:bookmarkStart w:id="595" w:name="_Toc93435664"/>
      <w:bookmarkStart w:id="596" w:name="_Toc94103600"/>
      <w:bookmarkStart w:id="597" w:name="_Toc94208049"/>
      <w:bookmarkStart w:id="598" w:name="_Toc94276418"/>
      <w:bookmarkStart w:id="599" w:name="_Toc94277086"/>
      <w:bookmarkStart w:id="600" w:name="_Toc95164994"/>
      <w:bookmarkStart w:id="601" w:name="_Toc95215295"/>
      <w:bookmarkStart w:id="602" w:name="_Toc111124195"/>
      <w:bookmarkStart w:id="603" w:name="_Toc112089973"/>
      <w:bookmarkStart w:id="604" w:name="_Toc112090331"/>
      <w:r w:rsidRPr="00E66EB6">
        <w:rPr>
          <w:rFonts w:ascii="Times New Roman" w:cs="宋体" w:hint="eastAsia"/>
        </w:rPr>
        <w:t>字节</w:t>
      </w:r>
      <w:r w:rsidRPr="00E66EB6">
        <w:rPr>
          <w:rFonts w:ascii="Times New Roman"/>
        </w:rPr>
        <w:t xml:space="preserve"> byte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2B7E364D" w14:textId="77777777" w:rsidR="0059659C" w:rsidRPr="00E66EB6" w:rsidRDefault="0059659C" w:rsidP="0059659C">
      <w:pPr>
        <w:pStyle w:val="aff6"/>
        <w:rPr>
          <w:rFonts w:ascii="Times New Roman"/>
        </w:rPr>
      </w:pPr>
      <w:r w:rsidRPr="00E66EB6">
        <w:rPr>
          <w:rFonts w:ascii="Times New Roman"/>
        </w:rPr>
        <w:t>8</w:t>
      </w:r>
      <w:r w:rsidRPr="00E66EB6">
        <w:rPr>
          <w:rFonts w:ascii="Times New Roman" w:hint="eastAsia"/>
        </w:rPr>
        <w:t>个比特的序列。</w:t>
      </w:r>
    </w:p>
    <w:p w14:paraId="23F5E3C5" w14:textId="77777777" w:rsidR="0059659C" w:rsidRPr="00E66EB6" w:rsidRDefault="0059659C" w:rsidP="0059659C">
      <w:pPr>
        <w:pStyle w:val="a6"/>
        <w:spacing w:before="156" w:after="156"/>
        <w:rPr>
          <w:rFonts w:ascii="Times New Roman"/>
        </w:rPr>
      </w:pPr>
      <w:bookmarkStart w:id="605" w:name="_Toc413777164"/>
      <w:bookmarkStart w:id="606" w:name="_Toc87610070"/>
      <w:bookmarkStart w:id="607" w:name="_Toc89980272"/>
      <w:bookmarkStart w:id="608" w:name="_Toc91165013"/>
      <w:bookmarkStart w:id="609" w:name="_Toc91669153"/>
      <w:bookmarkStart w:id="610" w:name="_Toc93435665"/>
      <w:bookmarkStart w:id="611" w:name="_Toc94103601"/>
      <w:bookmarkStart w:id="612" w:name="_Toc94208050"/>
      <w:bookmarkStart w:id="613" w:name="_Toc94276419"/>
      <w:bookmarkStart w:id="614" w:name="_Toc94277087"/>
      <w:bookmarkStart w:id="615" w:name="_Toc95164995"/>
      <w:bookmarkStart w:id="616" w:name="_Toc95215296"/>
      <w:bookmarkStart w:id="617" w:name="_Toc111124196"/>
      <w:bookmarkStart w:id="618" w:name="_Toc112089974"/>
      <w:bookmarkStart w:id="619" w:name="_Toc112090332"/>
      <w:bookmarkStart w:id="620" w:name="_Toc94094386"/>
      <w:bookmarkStart w:id="621" w:name="_Toc94094778"/>
      <w:bookmarkStart w:id="622" w:name="_Toc98560034"/>
      <w:bookmarkStart w:id="623" w:name="_Toc367174704"/>
      <w:bookmarkStart w:id="624" w:name="_Toc36968251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2B2FC519" w14:textId="77777777" w:rsidR="0059659C" w:rsidRPr="00E66EB6" w:rsidRDefault="0059659C" w:rsidP="0059659C">
      <w:pPr>
        <w:pStyle w:val="a6"/>
        <w:numPr>
          <w:ilvl w:val="0"/>
          <w:numId w:val="0"/>
        </w:numPr>
        <w:spacing w:before="156" w:after="156"/>
        <w:ind w:firstLine="420"/>
        <w:rPr>
          <w:rFonts w:ascii="Times New Roman"/>
        </w:rPr>
      </w:pPr>
      <w:bookmarkStart w:id="625" w:name="_Toc413777165"/>
      <w:bookmarkStart w:id="626" w:name="_Toc87610071"/>
      <w:bookmarkStart w:id="627" w:name="_Toc89980273"/>
      <w:bookmarkStart w:id="628" w:name="_Toc91165014"/>
      <w:bookmarkStart w:id="629" w:name="_Toc91669154"/>
      <w:bookmarkStart w:id="630" w:name="_Toc93435666"/>
      <w:bookmarkStart w:id="631" w:name="_Toc94103602"/>
      <w:bookmarkStart w:id="632" w:name="_Toc94208051"/>
      <w:bookmarkStart w:id="633" w:name="_Toc94276420"/>
      <w:bookmarkStart w:id="634" w:name="_Toc94277088"/>
      <w:bookmarkStart w:id="635" w:name="_Toc95164996"/>
      <w:bookmarkStart w:id="636" w:name="_Toc95215297"/>
      <w:bookmarkStart w:id="637" w:name="_Toc111124197"/>
      <w:bookmarkStart w:id="638" w:name="_Toc112089975"/>
      <w:bookmarkStart w:id="639" w:name="_Toc112090333"/>
      <w:r w:rsidRPr="00E66EB6">
        <w:rPr>
          <w:rFonts w:ascii="Times New Roman" w:cs="宋体" w:hint="eastAsia"/>
        </w:rPr>
        <w:t>字节对齐</w:t>
      </w:r>
      <w:r w:rsidRPr="00E66EB6">
        <w:rPr>
          <w:rFonts w:ascii="Times New Roman"/>
        </w:rPr>
        <w:t xml:space="preserve"> byte align</w:t>
      </w:r>
      <w:bookmarkEnd w:id="620"/>
      <w:bookmarkEnd w:id="621"/>
      <w:bookmarkEnd w:id="622"/>
      <w:bookmarkEnd w:id="623"/>
      <w:bookmarkEnd w:id="624"/>
      <w:r w:rsidRPr="00E66EB6">
        <w:rPr>
          <w:rFonts w:ascii="Times New Roman"/>
        </w:rPr>
        <w:t>ment</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62A92353" w14:textId="77777777" w:rsidR="0059659C" w:rsidRPr="00E66EB6" w:rsidRDefault="0059659C" w:rsidP="0059659C">
      <w:pPr>
        <w:pStyle w:val="aff6"/>
        <w:rPr>
          <w:rFonts w:ascii="Times New Roman"/>
        </w:rPr>
      </w:pPr>
      <w:r w:rsidRPr="00E66EB6">
        <w:rPr>
          <w:rFonts w:ascii="Times New Roman" w:hint="eastAsia"/>
        </w:rPr>
        <w:t>在编码位流中，如果某一比特的位置是</w:t>
      </w:r>
      <w:r w:rsidRPr="00E66EB6">
        <w:rPr>
          <w:rFonts w:ascii="Times New Roman"/>
        </w:rPr>
        <w:t>8</w:t>
      </w:r>
      <w:r w:rsidRPr="00E66EB6">
        <w:rPr>
          <w:rFonts w:ascii="Times New Roman" w:hint="eastAsia"/>
        </w:rPr>
        <w:t>的倍数，则该比特就称为字节对齐。</w:t>
      </w:r>
      <w:bookmarkStart w:id="640" w:name="_Toc413777166"/>
      <w:bookmarkStart w:id="641" w:name="_Toc413777168"/>
      <w:bookmarkStart w:id="642" w:name="_Toc413777170"/>
      <w:bookmarkStart w:id="643" w:name="_Toc413777172"/>
      <w:bookmarkStart w:id="644" w:name="_Toc413777174"/>
      <w:bookmarkStart w:id="645" w:name="_Toc413777176"/>
      <w:bookmarkStart w:id="646" w:name="_Toc413777180"/>
      <w:bookmarkStart w:id="647" w:name="_Toc413777182"/>
      <w:bookmarkStart w:id="648" w:name="_Toc413777184"/>
      <w:bookmarkEnd w:id="640"/>
      <w:bookmarkEnd w:id="641"/>
      <w:bookmarkEnd w:id="642"/>
      <w:bookmarkEnd w:id="643"/>
      <w:bookmarkEnd w:id="644"/>
      <w:bookmarkEnd w:id="645"/>
      <w:bookmarkEnd w:id="646"/>
      <w:bookmarkEnd w:id="647"/>
      <w:bookmarkEnd w:id="648"/>
    </w:p>
    <w:p w14:paraId="0DBD1FCA" w14:textId="77777777" w:rsidR="0059659C" w:rsidRPr="00E66EB6" w:rsidRDefault="0059659C" w:rsidP="0059659C">
      <w:pPr>
        <w:pStyle w:val="a6"/>
        <w:spacing w:before="156" w:after="156"/>
        <w:rPr>
          <w:rFonts w:ascii="Times New Roman"/>
        </w:rPr>
      </w:pPr>
      <w:bookmarkStart w:id="649" w:name="_Toc89980274"/>
      <w:bookmarkStart w:id="650" w:name="_Toc91165015"/>
      <w:bookmarkStart w:id="651" w:name="_Toc91669155"/>
      <w:bookmarkStart w:id="652" w:name="_Toc93435667"/>
      <w:bookmarkStart w:id="653" w:name="_Toc94103603"/>
      <w:bookmarkStart w:id="654" w:name="_Toc94208052"/>
      <w:bookmarkStart w:id="655" w:name="_Toc94276421"/>
      <w:bookmarkStart w:id="656" w:name="_Toc94277089"/>
      <w:bookmarkStart w:id="657" w:name="_Toc95164997"/>
      <w:bookmarkStart w:id="658" w:name="_Toc95215298"/>
      <w:bookmarkStart w:id="659" w:name="_Toc111124198"/>
      <w:bookmarkStart w:id="660" w:name="_Toc112089976"/>
      <w:bookmarkStart w:id="661" w:name="_Toc112090334"/>
      <w:bookmarkEnd w:id="649"/>
      <w:bookmarkEnd w:id="650"/>
      <w:bookmarkEnd w:id="651"/>
      <w:bookmarkEnd w:id="652"/>
      <w:bookmarkEnd w:id="653"/>
      <w:bookmarkEnd w:id="654"/>
      <w:bookmarkEnd w:id="655"/>
      <w:bookmarkEnd w:id="656"/>
      <w:bookmarkEnd w:id="657"/>
      <w:bookmarkEnd w:id="658"/>
      <w:bookmarkEnd w:id="659"/>
      <w:bookmarkEnd w:id="660"/>
      <w:bookmarkEnd w:id="661"/>
    </w:p>
    <w:p w14:paraId="2B794CCB" w14:textId="77777777" w:rsidR="0059659C" w:rsidRPr="00E66EB6" w:rsidRDefault="0059659C" w:rsidP="0059659C">
      <w:pPr>
        <w:pStyle w:val="a6"/>
        <w:numPr>
          <w:ilvl w:val="0"/>
          <w:numId w:val="0"/>
        </w:numPr>
        <w:spacing w:before="156" w:after="156"/>
        <w:ind w:firstLine="420"/>
        <w:rPr>
          <w:rFonts w:ascii="Times New Roman"/>
        </w:rPr>
      </w:pPr>
      <w:bookmarkStart w:id="662" w:name="_Toc89980275"/>
      <w:bookmarkStart w:id="663" w:name="_Toc91165016"/>
      <w:bookmarkStart w:id="664" w:name="_Toc91669156"/>
      <w:bookmarkStart w:id="665" w:name="_Toc93435668"/>
      <w:bookmarkStart w:id="666" w:name="_Toc94103604"/>
      <w:bookmarkStart w:id="667" w:name="_Toc94208053"/>
      <w:bookmarkStart w:id="668" w:name="_Toc94276422"/>
      <w:bookmarkStart w:id="669" w:name="_Toc94277090"/>
      <w:bookmarkStart w:id="670" w:name="_Toc95164998"/>
      <w:bookmarkStart w:id="671" w:name="_Toc95215299"/>
      <w:bookmarkStart w:id="672" w:name="_Toc111124199"/>
      <w:bookmarkStart w:id="673" w:name="_Toc112089977"/>
      <w:bookmarkStart w:id="674" w:name="_Toc112090335"/>
      <w:r w:rsidRPr="00E66EB6">
        <w:rPr>
          <w:rFonts w:ascii="Times New Roman" w:cs="宋体" w:hint="eastAsia"/>
        </w:rPr>
        <w:t>神经网络</w:t>
      </w:r>
      <w:r w:rsidRPr="00E66EB6">
        <w:rPr>
          <w:rFonts w:ascii="Times New Roman" w:cs="宋体" w:hint="eastAsia"/>
        </w:rPr>
        <w:t xml:space="preserve"> </w:t>
      </w:r>
      <w:r w:rsidRPr="00E66EB6">
        <w:rPr>
          <w:rFonts w:ascii="Times New Roman" w:cs="宋体"/>
        </w:rPr>
        <w:t>neural network</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7EA9D9A0" w14:textId="6783DB5D" w:rsidR="0059659C" w:rsidRPr="00E66EB6" w:rsidRDefault="0059659C" w:rsidP="0059659C">
      <w:pPr>
        <w:pStyle w:val="aff6"/>
        <w:rPr>
          <w:rFonts w:ascii="Times New Roman" w:cs="Helvetica"/>
          <w:szCs w:val="21"/>
          <w:shd w:val="clear" w:color="auto" w:fill="FFFFFF"/>
        </w:rPr>
      </w:pPr>
      <w:r w:rsidRPr="00E66EB6">
        <w:rPr>
          <w:rFonts w:ascii="Times New Roman" w:cs="Helvetica" w:hint="eastAsia"/>
          <w:szCs w:val="21"/>
          <w:shd w:val="clear" w:color="auto" w:fill="FFFFFF"/>
        </w:rPr>
        <w:t>由加权链路且权值可调整连接的基本处理元素的网络，通过把非线性函数作用到其输入值上使每个单元产生一个值，并把它传送给其他单元或把它表示成输出值。</w:t>
      </w:r>
    </w:p>
    <w:p w14:paraId="4F8E4ABD" w14:textId="77777777" w:rsidR="0059659C" w:rsidRPr="00E66EB6" w:rsidRDefault="0059659C" w:rsidP="0059659C">
      <w:pPr>
        <w:pStyle w:val="a5"/>
        <w:spacing w:before="312" w:after="312"/>
        <w:rPr>
          <w:rFonts w:ascii="Times New Roman"/>
        </w:rPr>
      </w:pPr>
      <w:bookmarkStart w:id="675" w:name="_Toc408481741"/>
      <w:bookmarkStart w:id="676" w:name="_Toc408589215"/>
      <w:bookmarkStart w:id="677" w:name="_Toc413777186"/>
      <w:bookmarkStart w:id="678" w:name="_Toc413777303"/>
      <w:bookmarkStart w:id="679" w:name="_Toc413856174"/>
      <w:bookmarkStart w:id="680" w:name="_Toc415236168"/>
      <w:bookmarkStart w:id="681" w:name="_Toc415237471"/>
      <w:bookmarkStart w:id="682" w:name="_Toc430095790"/>
      <w:bookmarkStart w:id="683" w:name="_Toc457580974"/>
      <w:bookmarkStart w:id="684" w:name="_Toc459123404"/>
      <w:bookmarkStart w:id="685" w:name="_Toc492567448"/>
      <w:bookmarkStart w:id="686" w:name="_Toc95215300"/>
      <w:bookmarkStart w:id="687" w:name="_Toc111124200"/>
      <w:bookmarkStart w:id="688" w:name="_Toc112090336"/>
      <w:r w:rsidRPr="00E66EB6">
        <w:rPr>
          <w:rFonts w:ascii="Times New Roman" w:hint="eastAsia"/>
        </w:rPr>
        <w:t>符号和缩略语</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3E76AA31" w14:textId="77777777" w:rsidR="0059659C" w:rsidRPr="00E66EB6" w:rsidRDefault="0059659C" w:rsidP="0059659C">
      <w:pPr>
        <w:pStyle w:val="aff6"/>
        <w:rPr>
          <w:rFonts w:ascii="Times New Roman"/>
        </w:rPr>
      </w:pPr>
      <w:r w:rsidRPr="00E66EB6">
        <w:rPr>
          <w:rFonts w:ascii="Times New Roman" w:hint="eastAsia"/>
          <w:kern w:val="2"/>
        </w:rPr>
        <w:t>本部分</w:t>
      </w:r>
      <w:r w:rsidRPr="00E66EB6">
        <w:rPr>
          <w:rFonts w:ascii="Times New Roman" w:hint="eastAsia"/>
        </w:rPr>
        <w:t>中使用的数学运算符和优先级与</w:t>
      </w:r>
      <w:r w:rsidRPr="00E66EB6">
        <w:rPr>
          <w:rFonts w:ascii="Times New Roman"/>
        </w:rPr>
        <w:t>C</w:t>
      </w:r>
      <w:r w:rsidRPr="00E66EB6">
        <w:rPr>
          <w:rFonts w:ascii="Times New Roman" w:hint="eastAsia"/>
        </w:rPr>
        <w:t>语言使用的类似。但对整型除法和算术移位操作进行了特定的定义。除特别说明外，约定编号和计数从</w:t>
      </w:r>
      <w:r w:rsidRPr="00E66EB6">
        <w:rPr>
          <w:rFonts w:ascii="Times New Roman"/>
        </w:rPr>
        <w:t>0</w:t>
      </w:r>
      <w:r w:rsidRPr="00E66EB6">
        <w:rPr>
          <w:rFonts w:ascii="Times New Roman" w:hint="eastAsia"/>
        </w:rPr>
        <w:t>开始。</w:t>
      </w:r>
    </w:p>
    <w:p w14:paraId="696BEAA5" w14:textId="77777777" w:rsidR="0059659C" w:rsidRPr="00E66EB6" w:rsidRDefault="0059659C" w:rsidP="0059659C">
      <w:pPr>
        <w:pStyle w:val="a6"/>
        <w:spacing w:before="156" w:after="156"/>
        <w:rPr>
          <w:rFonts w:ascii="Times New Roman"/>
        </w:rPr>
      </w:pPr>
      <w:bookmarkStart w:id="689" w:name="_Toc94094388"/>
      <w:bookmarkStart w:id="690" w:name="_Toc94094780"/>
      <w:bookmarkStart w:id="691" w:name="_Toc98560036"/>
      <w:bookmarkStart w:id="692" w:name="_Toc403084450"/>
      <w:bookmarkStart w:id="693" w:name="_Toc413777187"/>
      <w:bookmarkStart w:id="694" w:name="_Toc87610073"/>
      <w:bookmarkStart w:id="695" w:name="_Toc89980283"/>
      <w:bookmarkStart w:id="696" w:name="_Toc91165018"/>
      <w:bookmarkStart w:id="697" w:name="_Toc91669158"/>
      <w:bookmarkStart w:id="698" w:name="_Toc93435670"/>
      <w:bookmarkStart w:id="699" w:name="_Toc94103606"/>
      <w:bookmarkStart w:id="700" w:name="_Toc94208055"/>
      <w:bookmarkStart w:id="701" w:name="_Toc94276424"/>
      <w:bookmarkStart w:id="702" w:name="_Toc94277092"/>
      <w:bookmarkStart w:id="703" w:name="_Toc95165000"/>
      <w:bookmarkStart w:id="704" w:name="_Toc95215301"/>
      <w:bookmarkStart w:id="705" w:name="_Toc111124201"/>
      <w:bookmarkStart w:id="706" w:name="_Toc112089979"/>
      <w:bookmarkStart w:id="707" w:name="_Toc112090337"/>
      <w:r w:rsidRPr="00E66EB6">
        <w:rPr>
          <w:rFonts w:ascii="Times New Roman" w:hint="eastAsia"/>
        </w:rPr>
        <w:t>算术运算符</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6C15BBC4" w14:textId="77777777" w:rsidR="0059659C" w:rsidRPr="00E66EB6" w:rsidRDefault="0059659C" w:rsidP="0059659C">
      <w:pPr>
        <w:pStyle w:val="aff6"/>
        <w:rPr>
          <w:rFonts w:ascii="Times New Roman"/>
        </w:rPr>
      </w:pPr>
      <w:r w:rsidRPr="00E66EB6">
        <w:rPr>
          <w:rFonts w:ascii="Times New Roman" w:hint="eastAsia"/>
        </w:rPr>
        <w:t>下列算术运算符适用于本文件。</w:t>
      </w:r>
    </w:p>
    <w:tbl>
      <w:tblPr>
        <w:tblW w:w="0" w:type="auto"/>
        <w:tblInd w:w="104" w:type="dxa"/>
        <w:tblLayout w:type="fixed"/>
        <w:tblLook w:val="0000" w:firstRow="0" w:lastRow="0" w:firstColumn="0" w:lastColumn="0" w:noHBand="0" w:noVBand="0"/>
      </w:tblPr>
      <w:tblGrid>
        <w:gridCol w:w="1464"/>
        <w:gridCol w:w="1375"/>
        <w:gridCol w:w="1276"/>
        <w:gridCol w:w="5245"/>
      </w:tblGrid>
      <w:tr w:rsidR="0059659C" w:rsidRPr="00E66EB6" w14:paraId="2B9B1F2E" w14:textId="77777777" w:rsidTr="00F66C15">
        <w:tc>
          <w:tcPr>
            <w:tcW w:w="1464" w:type="dxa"/>
          </w:tcPr>
          <w:p w14:paraId="18D149C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w:t>
            </w:r>
          </w:p>
        </w:tc>
        <w:tc>
          <w:tcPr>
            <w:tcW w:w="7896" w:type="dxa"/>
            <w:gridSpan w:val="3"/>
          </w:tcPr>
          <w:p w14:paraId="3007858C"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加</w:t>
            </w:r>
          </w:p>
        </w:tc>
      </w:tr>
      <w:tr w:rsidR="0059659C" w:rsidRPr="00E66EB6" w14:paraId="3D428E9B" w14:textId="77777777" w:rsidTr="00F66C15">
        <w:tc>
          <w:tcPr>
            <w:tcW w:w="1464" w:type="dxa"/>
          </w:tcPr>
          <w:p w14:paraId="790800F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w:t>
            </w:r>
          </w:p>
        </w:tc>
        <w:tc>
          <w:tcPr>
            <w:tcW w:w="7896" w:type="dxa"/>
            <w:gridSpan w:val="3"/>
          </w:tcPr>
          <w:p w14:paraId="431950EE"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减（二元运算符）或取反（一元前缀运算符）</w:t>
            </w:r>
          </w:p>
        </w:tc>
      </w:tr>
      <w:tr w:rsidR="0059659C" w:rsidRPr="00E66EB6" w14:paraId="692579B1" w14:textId="77777777" w:rsidTr="00F66C15">
        <w:tc>
          <w:tcPr>
            <w:tcW w:w="1464" w:type="dxa"/>
          </w:tcPr>
          <w:p w14:paraId="3D65A979"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lang w:val="fr-FR"/>
              </w:rPr>
              <w:t>×</w:t>
            </w:r>
          </w:p>
        </w:tc>
        <w:tc>
          <w:tcPr>
            <w:tcW w:w="7896" w:type="dxa"/>
            <w:gridSpan w:val="3"/>
          </w:tcPr>
          <w:p w14:paraId="002366A5"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乘</w:t>
            </w:r>
          </w:p>
        </w:tc>
      </w:tr>
      <w:tr w:rsidR="0059659C" w:rsidRPr="00E66EB6" w14:paraId="1FD1EF33" w14:textId="77777777" w:rsidTr="00F66C15">
        <w:tc>
          <w:tcPr>
            <w:tcW w:w="1464" w:type="dxa"/>
          </w:tcPr>
          <w:p w14:paraId="5DBA6C84"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i/>
                <w:iCs/>
                <w:kern w:val="0"/>
                <w:szCs w:val="20"/>
              </w:rPr>
              <w:t>a</w:t>
            </w:r>
            <w:r w:rsidRPr="00E66EB6">
              <w:rPr>
                <w:i/>
                <w:iCs/>
                <w:kern w:val="0"/>
                <w:szCs w:val="20"/>
                <w:vertAlign w:val="superscript"/>
              </w:rPr>
              <w:t>b</w:t>
            </w:r>
          </w:p>
        </w:tc>
        <w:tc>
          <w:tcPr>
            <w:tcW w:w="7896" w:type="dxa"/>
            <w:gridSpan w:val="3"/>
          </w:tcPr>
          <w:p w14:paraId="53E1FDC9"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幂，表示</w:t>
            </w:r>
            <w:r w:rsidRPr="00E66EB6">
              <w:rPr>
                <w:kern w:val="0"/>
                <w:szCs w:val="20"/>
              </w:rPr>
              <w:t>a</w:t>
            </w:r>
            <w:r w:rsidRPr="00E66EB6">
              <w:rPr>
                <w:rFonts w:cs="宋体" w:hint="eastAsia"/>
                <w:kern w:val="0"/>
                <w:szCs w:val="20"/>
              </w:rPr>
              <w:t>的</w:t>
            </w:r>
            <w:r w:rsidRPr="00E66EB6">
              <w:rPr>
                <w:kern w:val="0"/>
                <w:szCs w:val="20"/>
              </w:rPr>
              <w:t>b</w:t>
            </w:r>
            <w:r w:rsidRPr="00E66EB6">
              <w:rPr>
                <w:rFonts w:cs="宋体" w:hint="eastAsia"/>
                <w:kern w:val="0"/>
                <w:szCs w:val="20"/>
              </w:rPr>
              <w:t>次幂，也可表示上标。</w:t>
            </w:r>
          </w:p>
        </w:tc>
      </w:tr>
      <w:tr w:rsidR="0059659C" w:rsidRPr="00E66EB6" w14:paraId="311E48FE" w14:textId="77777777" w:rsidTr="00F66C15">
        <w:tc>
          <w:tcPr>
            <w:tcW w:w="1464" w:type="dxa"/>
          </w:tcPr>
          <w:p w14:paraId="53D22F9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noProof/>
                <w:kern w:val="0"/>
                <w:szCs w:val="20"/>
              </w:rPr>
              <w:drawing>
                <wp:inline distT="0" distB="0" distL="0" distR="0" wp14:anchorId="7AC4816A" wp14:editId="5FA5CC39">
                  <wp:extent cx="149860" cy="1435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60" cy="143510"/>
                          </a:xfrm>
                          <a:prstGeom prst="rect">
                            <a:avLst/>
                          </a:prstGeom>
                          <a:noFill/>
                          <a:ln>
                            <a:noFill/>
                          </a:ln>
                        </pic:spPr>
                      </pic:pic>
                    </a:graphicData>
                  </a:graphic>
                </wp:inline>
              </w:drawing>
            </w:r>
          </w:p>
        </w:tc>
        <w:tc>
          <w:tcPr>
            <w:tcW w:w="7896" w:type="dxa"/>
            <w:gridSpan w:val="3"/>
          </w:tcPr>
          <w:p w14:paraId="4177EF25"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幂</w:t>
            </w:r>
          </w:p>
        </w:tc>
      </w:tr>
      <w:tr w:rsidR="0059659C" w:rsidRPr="00E66EB6" w14:paraId="0A8E723A" w14:textId="77777777" w:rsidTr="00F66C15">
        <w:tc>
          <w:tcPr>
            <w:tcW w:w="1464" w:type="dxa"/>
          </w:tcPr>
          <w:p w14:paraId="71E2F6FC"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w:t>
            </w:r>
          </w:p>
        </w:tc>
        <w:tc>
          <w:tcPr>
            <w:tcW w:w="7896" w:type="dxa"/>
            <w:gridSpan w:val="3"/>
          </w:tcPr>
          <w:p w14:paraId="2B2A2306"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取模算符，仅对正整数定义。</w:t>
            </w:r>
          </w:p>
        </w:tc>
      </w:tr>
      <w:tr w:rsidR="0059659C" w:rsidRPr="00E66EB6" w14:paraId="59FC69B8" w14:textId="77777777" w:rsidTr="00F66C15">
        <w:tc>
          <w:tcPr>
            <w:tcW w:w="1464" w:type="dxa"/>
          </w:tcPr>
          <w:p w14:paraId="15C0D4C5"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lastRenderedPageBreak/>
              <w:t>/</w:t>
            </w:r>
          </w:p>
        </w:tc>
        <w:tc>
          <w:tcPr>
            <w:tcW w:w="7896" w:type="dxa"/>
            <w:gridSpan w:val="3"/>
          </w:tcPr>
          <w:p w14:paraId="21AF37CD"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整数除法，结果向</w:t>
            </w:r>
            <w:r w:rsidRPr="00E66EB6">
              <w:rPr>
                <w:kern w:val="0"/>
                <w:szCs w:val="20"/>
              </w:rPr>
              <w:t>0</w:t>
            </w:r>
            <w:r w:rsidRPr="00E66EB6">
              <w:rPr>
                <w:rFonts w:cs="宋体" w:hint="eastAsia"/>
                <w:kern w:val="0"/>
                <w:szCs w:val="20"/>
              </w:rPr>
              <w:t>取整。例如，</w:t>
            </w:r>
            <w:r w:rsidRPr="00E66EB6">
              <w:rPr>
                <w:kern w:val="0"/>
                <w:szCs w:val="20"/>
              </w:rPr>
              <w:t>7/4</w:t>
            </w:r>
            <w:r w:rsidRPr="00E66EB6">
              <w:rPr>
                <w:rFonts w:cs="宋体" w:hint="eastAsia"/>
                <w:kern w:val="0"/>
                <w:szCs w:val="20"/>
              </w:rPr>
              <w:t>和</w:t>
            </w:r>
            <w:r w:rsidRPr="00E66EB6">
              <w:rPr>
                <w:kern w:val="0"/>
                <w:szCs w:val="20"/>
              </w:rPr>
              <w:t>-7/-4</w:t>
            </w:r>
            <w:r w:rsidRPr="00E66EB6">
              <w:rPr>
                <w:rFonts w:cs="宋体" w:hint="eastAsia"/>
                <w:kern w:val="0"/>
                <w:szCs w:val="20"/>
              </w:rPr>
              <w:t>取整为</w:t>
            </w:r>
            <w:r w:rsidRPr="00E66EB6">
              <w:rPr>
                <w:kern w:val="0"/>
                <w:szCs w:val="20"/>
              </w:rPr>
              <w:t>1</w:t>
            </w:r>
            <w:r w:rsidRPr="00E66EB6">
              <w:rPr>
                <w:rFonts w:cs="宋体" w:hint="eastAsia"/>
                <w:kern w:val="0"/>
                <w:szCs w:val="20"/>
              </w:rPr>
              <w:t>，</w:t>
            </w:r>
            <w:r w:rsidRPr="00E66EB6">
              <w:rPr>
                <w:kern w:val="0"/>
                <w:szCs w:val="20"/>
              </w:rPr>
              <w:t>-7/4</w:t>
            </w:r>
            <w:r w:rsidRPr="00E66EB6">
              <w:rPr>
                <w:rFonts w:cs="宋体" w:hint="eastAsia"/>
                <w:kern w:val="0"/>
                <w:szCs w:val="20"/>
              </w:rPr>
              <w:t>和</w:t>
            </w:r>
            <w:r w:rsidRPr="00E66EB6">
              <w:rPr>
                <w:kern w:val="0"/>
                <w:szCs w:val="20"/>
              </w:rPr>
              <w:t>7/-4</w:t>
            </w:r>
            <w:r w:rsidRPr="00E66EB6">
              <w:rPr>
                <w:rFonts w:cs="宋体" w:hint="eastAsia"/>
                <w:kern w:val="0"/>
                <w:szCs w:val="20"/>
              </w:rPr>
              <w:t>取整为</w:t>
            </w:r>
            <w:r w:rsidRPr="00E66EB6">
              <w:rPr>
                <w:kern w:val="0"/>
                <w:szCs w:val="20"/>
              </w:rPr>
              <w:t>-1</w:t>
            </w:r>
            <w:r w:rsidRPr="00E66EB6">
              <w:rPr>
                <w:rFonts w:cs="宋体" w:hint="eastAsia"/>
                <w:kern w:val="0"/>
                <w:szCs w:val="20"/>
              </w:rPr>
              <w:t>。</w:t>
            </w:r>
          </w:p>
        </w:tc>
      </w:tr>
      <w:tr w:rsidR="0059659C" w:rsidRPr="00E66EB6" w14:paraId="00D9ADDA" w14:textId="77777777" w:rsidTr="00F66C15">
        <w:tc>
          <w:tcPr>
            <w:tcW w:w="1464" w:type="dxa"/>
          </w:tcPr>
          <w:p w14:paraId="4370A52A"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noProof/>
                <w:kern w:val="0"/>
                <w:szCs w:val="20"/>
              </w:rPr>
              <w:drawing>
                <wp:inline distT="0" distB="0" distL="0" distR="0" wp14:anchorId="76988557" wp14:editId="54404441">
                  <wp:extent cx="156845" cy="354965"/>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354965"/>
                          </a:xfrm>
                          <a:prstGeom prst="rect">
                            <a:avLst/>
                          </a:prstGeom>
                          <a:noFill/>
                          <a:ln>
                            <a:noFill/>
                          </a:ln>
                        </pic:spPr>
                      </pic:pic>
                    </a:graphicData>
                  </a:graphic>
                </wp:inline>
              </w:drawing>
            </w:r>
          </w:p>
        </w:tc>
        <w:tc>
          <w:tcPr>
            <w:tcW w:w="7896" w:type="dxa"/>
            <w:gridSpan w:val="3"/>
            <w:vAlign w:val="center"/>
          </w:tcPr>
          <w:p w14:paraId="537D169F"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除法运算，不做取整或四舍五入。</w:t>
            </w:r>
          </w:p>
        </w:tc>
      </w:tr>
      <w:tr w:rsidR="0059659C" w:rsidRPr="00E66EB6" w14:paraId="21A20B31" w14:textId="77777777" w:rsidTr="00F66C15">
        <w:tc>
          <w:tcPr>
            <w:tcW w:w="1464" w:type="dxa"/>
            <w:vMerge w:val="restart"/>
            <w:vAlign w:val="center"/>
          </w:tcPr>
          <w:p w14:paraId="39EF40BD"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 |</w:t>
            </w:r>
          </w:p>
        </w:tc>
        <w:tc>
          <w:tcPr>
            <w:tcW w:w="1375" w:type="dxa"/>
          </w:tcPr>
          <w:p w14:paraId="2A93638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绝对值</w:t>
            </w:r>
          </w:p>
        </w:tc>
        <w:tc>
          <w:tcPr>
            <w:tcW w:w="1276" w:type="dxa"/>
          </w:tcPr>
          <w:p w14:paraId="735D5727" w14:textId="77777777" w:rsidR="0059659C" w:rsidRPr="00E66EB6" w:rsidRDefault="0059659C" w:rsidP="00F66C15">
            <w:pPr>
              <w:tabs>
                <w:tab w:val="center" w:pos="4201"/>
                <w:tab w:val="right" w:leader="dot" w:pos="9298"/>
              </w:tabs>
              <w:autoSpaceDE w:val="0"/>
              <w:autoSpaceDN w:val="0"/>
              <w:rPr>
                <w:kern w:val="0"/>
                <w:szCs w:val="20"/>
              </w:rPr>
            </w:pPr>
            <w:r w:rsidRPr="00E66EB6">
              <w:rPr>
                <w:kern w:val="0"/>
                <w:szCs w:val="20"/>
              </w:rPr>
              <w:t>|x|=x</w:t>
            </w:r>
          </w:p>
        </w:tc>
        <w:tc>
          <w:tcPr>
            <w:tcW w:w="5245" w:type="dxa"/>
          </w:tcPr>
          <w:p w14:paraId="5EE566B5" w14:textId="77777777" w:rsidR="0059659C" w:rsidRPr="00E66EB6" w:rsidRDefault="0059659C" w:rsidP="00F66C15">
            <w:pPr>
              <w:tabs>
                <w:tab w:val="center" w:pos="4201"/>
                <w:tab w:val="right" w:leader="dot" w:pos="9298"/>
              </w:tabs>
              <w:autoSpaceDE w:val="0"/>
              <w:autoSpaceDN w:val="0"/>
              <w:rPr>
                <w:kern w:val="0"/>
                <w:szCs w:val="20"/>
              </w:rPr>
            </w:pPr>
            <w:r w:rsidRPr="00E66EB6">
              <w:rPr>
                <w:rFonts w:cs="宋体" w:hint="eastAsia"/>
                <w:kern w:val="0"/>
                <w:szCs w:val="20"/>
              </w:rPr>
              <w:t>当</w:t>
            </w:r>
            <w:r w:rsidRPr="00E66EB6">
              <w:rPr>
                <w:kern w:val="0"/>
                <w:szCs w:val="20"/>
              </w:rPr>
              <w:t>x&gt;0</w:t>
            </w:r>
          </w:p>
        </w:tc>
      </w:tr>
      <w:tr w:rsidR="0059659C" w:rsidRPr="00E66EB6" w14:paraId="526D283B" w14:textId="77777777" w:rsidTr="00F66C15">
        <w:tc>
          <w:tcPr>
            <w:tcW w:w="1464" w:type="dxa"/>
            <w:vMerge/>
          </w:tcPr>
          <w:p w14:paraId="60941DAE"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375" w:type="dxa"/>
          </w:tcPr>
          <w:p w14:paraId="2D4395F9"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276" w:type="dxa"/>
          </w:tcPr>
          <w:p w14:paraId="14DD2B4E" w14:textId="77777777" w:rsidR="0059659C" w:rsidRPr="00E66EB6" w:rsidRDefault="0059659C" w:rsidP="00F66C15">
            <w:pPr>
              <w:tabs>
                <w:tab w:val="center" w:pos="4201"/>
                <w:tab w:val="right" w:leader="dot" w:pos="9298"/>
              </w:tabs>
              <w:autoSpaceDE w:val="0"/>
              <w:autoSpaceDN w:val="0"/>
              <w:rPr>
                <w:kern w:val="0"/>
                <w:szCs w:val="20"/>
              </w:rPr>
            </w:pPr>
            <w:r w:rsidRPr="00E66EB6">
              <w:rPr>
                <w:kern w:val="0"/>
                <w:szCs w:val="20"/>
              </w:rPr>
              <w:t>|x|=0</w:t>
            </w:r>
          </w:p>
        </w:tc>
        <w:tc>
          <w:tcPr>
            <w:tcW w:w="5245" w:type="dxa"/>
          </w:tcPr>
          <w:p w14:paraId="03D30B82" w14:textId="77777777" w:rsidR="0059659C" w:rsidRPr="00E66EB6" w:rsidRDefault="0059659C" w:rsidP="00F66C15">
            <w:pPr>
              <w:tabs>
                <w:tab w:val="center" w:pos="4201"/>
                <w:tab w:val="right" w:leader="dot" w:pos="9298"/>
              </w:tabs>
              <w:autoSpaceDE w:val="0"/>
              <w:autoSpaceDN w:val="0"/>
              <w:rPr>
                <w:kern w:val="0"/>
                <w:szCs w:val="20"/>
              </w:rPr>
            </w:pPr>
            <w:r w:rsidRPr="00E66EB6">
              <w:rPr>
                <w:rFonts w:cs="宋体" w:hint="eastAsia"/>
                <w:kern w:val="0"/>
                <w:szCs w:val="20"/>
              </w:rPr>
              <w:t>当</w:t>
            </w:r>
            <w:r w:rsidRPr="00E66EB6">
              <w:rPr>
                <w:kern w:val="0"/>
                <w:szCs w:val="20"/>
              </w:rPr>
              <w:t>x=0</w:t>
            </w:r>
          </w:p>
        </w:tc>
      </w:tr>
      <w:tr w:rsidR="0059659C" w:rsidRPr="00E66EB6" w14:paraId="792E6079" w14:textId="77777777" w:rsidTr="00F66C15">
        <w:tc>
          <w:tcPr>
            <w:tcW w:w="1464" w:type="dxa"/>
            <w:vMerge/>
          </w:tcPr>
          <w:p w14:paraId="40AD4D81"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375" w:type="dxa"/>
          </w:tcPr>
          <w:p w14:paraId="5383212F"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276" w:type="dxa"/>
          </w:tcPr>
          <w:p w14:paraId="689CE150" w14:textId="77777777" w:rsidR="0059659C" w:rsidRPr="00E66EB6" w:rsidRDefault="0059659C" w:rsidP="00F66C15">
            <w:pPr>
              <w:tabs>
                <w:tab w:val="center" w:pos="4201"/>
                <w:tab w:val="right" w:leader="dot" w:pos="9298"/>
              </w:tabs>
              <w:autoSpaceDE w:val="0"/>
              <w:autoSpaceDN w:val="0"/>
              <w:rPr>
                <w:kern w:val="0"/>
                <w:szCs w:val="20"/>
              </w:rPr>
            </w:pPr>
            <w:r w:rsidRPr="00E66EB6">
              <w:rPr>
                <w:kern w:val="0"/>
                <w:szCs w:val="20"/>
              </w:rPr>
              <w:t>|x|=-x</w:t>
            </w:r>
          </w:p>
        </w:tc>
        <w:tc>
          <w:tcPr>
            <w:tcW w:w="5245" w:type="dxa"/>
          </w:tcPr>
          <w:p w14:paraId="657CA0B6" w14:textId="77777777" w:rsidR="0059659C" w:rsidRPr="00E66EB6" w:rsidRDefault="0059659C" w:rsidP="00F66C15">
            <w:pPr>
              <w:tabs>
                <w:tab w:val="center" w:pos="4201"/>
                <w:tab w:val="right" w:leader="dot" w:pos="9298"/>
              </w:tabs>
              <w:autoSpaceDE w:val="0"/>
              <w:autoSpaceDN w:val="0"/>
              <w:rPr>
                <w:kern w:val="0"/>
                <w:szCs w:val="20"/>
              </w:rPr>
            </w:pPr>
            <w:r w:rsidRPr="00E66EB6">
              <w:rPr>
                <w:rFonts w:cs="宋体" w:hint="eastAsia"/>
                <w:kern w:val="0"/>
                <w:szCs w:val="20"/>
              </w:rPr>
              <w:t>当</w:t>
            </w:r>
            <w:r w:rsidRPr="00E66EB6">
              <w:rPr>
                <w:kern w:val="0"/>
                <w:szCs w:val="20"/>
              </w:rPr>
              <w:t>x&lt;0</w:t>
            </w:r>
          </w:p>
        </w:tc>
      </w:tr>
      <w:tr w:rsidR="0059659C" w:rsidRPr="00E66EB6" w14:paraId="205ADB64" w14:textId="77777777" w:rsidTr="00F66C15">
        <w:tc>
          <w:tcPr>
            <w:tcW w:w="1464" w:type="dxa"/>
          </w:tcPr>
          <w:p w14:paraId="0337F38D"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abs</w:t>
            </w:r>
          </w:p>
        </w:tc>
        <w:tc>
          <w:tcPr>
            <w:tcW w:w="7896" w:type="dxa"/>
            <w:gridSpan w:val="3"/>
          </w:tcPr>
          <w:p w14:paraId="148729CA"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绝对值</w:t>
            </w:r>
          </w:p>
        </w:tc>
      </w:tr>
      <w:tr w:rsidR="0059659C" w:rsidRPr="00E66EB6" w14:paraId="51AA4FDC" w14:textId="77777777" w:rsidTr="00F66C15">
        <w:tc>
          <w:tcPr>
            <w:tcW w:w="1464" w:type="dxa"/>
            <w:vMerge w:val="restart"/>
            <w:vAlign w:val="center"/>
          </w:tcPr>
          <w:p w14:paraId="589F4DDD"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sign()</w:t>
            </w:r>
          </w:p>
        </w:tc>
        <w:tc>
          <w:tcPr>
            <w:tcW w:w="1375" w:type="dxa"/>
          </w:tcPr>
          <w:p w14:paraId="727AFC8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取符号</w:t>
            </w:r>
          </w:p>
        </w:tc>
        <w:tc>
          <w:tcPr>
            <w:tcW w:w="1276" w:type="dxa"/>
          </w:tcPr>
          <w:p w14:paraId="733616A3" w14:textId="77777777" w:rsidR="0059659C" w:rsidRPr="00E66EB6" w:rsidRDefault="0059659C" w:rsidP="00F66C15">
            <w:pPr>
              <w:tabs>
                <w:tab w:val="center" w:pos="4201"/>
                <w:tab w:val="right" w:leader="dot" w:pos="9298"/>
              </w:tabs>
              <w:autoSpaceDE w:val="0"/>
              <w:autoSpaceDN w:val="0"/>
              <w:rPr>
                <w:kern w:val="0"/>
                <w:szCs w:val="20"/>
              </w:rPr>
            </w:pPr>
            <w:r w:rsidRPr="00E66EB6">
              <w:rPr>
                <w:kern w:val="0"/>
                <w:szCs w:val="20"/>
              </w:rPr>
              <w:t>sign(x)=1</w:t>
            </w:r>
          </w:p>
        </w:tc>
        <w:tc>
          <w:tcPr>
            <w:tcW w:w="5245" w:type="dxa"/>
          </w:tcPr>
          <w:p w14:paraId="7D0F5E87" w14:textId="77777777" w:rsidR="0059659C" w:rsidRPr="00E66EB6" w:rsidRDefault="0059659C" w:rsidP="00F66C15">
            <w:pPr>
              <w:tabs>
                <w:tab w:val="center" w:pos="4201"/>
                <w:tab w:val="right" w:leader="dot" w:pos="9298"/>
              </w:tabs>
              <w:autoSpaceDE w:val="0"/>
              <w:autoSpaceDN w:val="0"/>
              <w:rPr>
                <w:kern w:val="0"/>
                <w:szCs w:val="20"/>
              </w:rPr>
            </w:pPr>
            <w:r w:rsidRPr="00E66EB6">
              <w:rPr>
                <w:rFonts w:cs="宋体" w:hint="eastAsia"/>
                <w:kern w:val="0"/>
                <w:szCs w:val="20"/>
              </w:rPr>
              <w:t>当</w:t>
            </w:r>
            <w:r w:rsidRPr="00E66EB6">
              <w:rPr>
                <w:kern w:val="0"/>
                <w:szCs w:val="20"/>
              </w:rPr>
              <w:t>x&gt;0</w:t>
            </w:r>
          </w:p>
        </w:tc>
      </w:tr>
      <w:tr w:rsidR="0059659C" w:rsidRPr="00E66EB6" w14:paraId="19487568" w14:textId="77777777" w:rsidTr="00F66C15">
        <w:tc>
          <w:tcPr>
            <w:tcW w:w="1464" w:type="dxa"/>
            <w:vMerge/>
          </w:tcPr>
          <w:p w14:paraId="0DC69DA4"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375" w:type="dxa"/>
          </w:tcPr>
          <w:p w14:paraId="179A5394"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276" w:type="dxa"/>
          </w:tcPr>
          <w:p w14:paraId="168514AF" w14:textId="77777777" w:rsidR="0059659C" w:rsidRPr="00E66EB6" w:rsidRDefault="0059659C" w:rsidP="00F66C15">
            <w:pPr>
              <w:tabs>
                <w:tab w:val="center" w:pos="4201"/>
                <w:tab w:val="right" w:leader="dot" w:pos="9298"/>
              </w:tabs>
              <w:autoSpaceDE w:val="0"/>
              <w:autoSpaceDN w:val="0"/>
              <w:rPr>
                <w:kern w:val="0"/>
                <w:szCs w:val="20"/>
              </w:rPr>
            </w:pPr>
            <w:r w:rsidRPr="00E66EB6">
              <w:rPr>
                <w:kern w:val="0"/>
                <w:szCs w:val="20"/>
              </w:rPr>
              <w:t>sign(x)=0</w:t>
            </w:r>
          </w:p>
        </w:tc>
        <w:tc>
          <w:tcPr>
            <w:tcW w:w="5245" w:type="dxa"/>
          </w:tcPr>
          <w:p w14:paraId="0A772EBB" w14:textId="77777777" w:rsidR="0059659C" w:rsidRPr="00E66EB6" w:rsidRDefault="0059659C" w:rsidP="00F66C15">
            <w:pPr>
              <w:tabs>
                <w:tab w:val="center" w:pos="4201"/>
                <w:tab w:val="right" w:leader="dot" w:pos="9298"/>
              </w:tabs>
              <w:autoSpaceDE w:val="0"/>
              <w:autoSpaceDN w:val="0"/>
              <w:rPr>
                <w:kern w:val="0"/>
                <w:szCs w:val="20"/>
              </w:rPr>
            </w:pPr>
            <w:r w:rsidRPr="00E66EB6">
              <w:rPr>
                <w:rFonts w:cs="宋体" w:hint="eastAsia"/>
                <w:kern w:val="0"/>
                <w:szCs w:val="20"/>
              </w:rPr>
              <w:t>当</w:t>
            </w:r>
            <w:r w:rsidRPr="00E66EB6">
              <w:rPr>
                <w:kern w:val="0"/>
                <w:szCs w:val="20"/>
              </w:rPr>
              <w:t>x=0</w:t>
            </w:r>
          </w:p>
        </w:tc>
      </w:tr>
      <w:tr w:rsidR="0059659C" w:rsidRPr="00E66EB6" w14:paraId="798F1DB9" w14:textId="77777777" w:rsidTr="00F66C15">
        <w:tc>
          <w:tcPr>
            <w:tcW w:w="1464" w:type="dxa"/>
            <w:vMerge/>
          </w:tcPr>
          <w:p w14:paraId="0BCCD679"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375" w:type="dxa"/>
          </w:tcPr>
          <w:p w14:paraId="4C4CA291"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p>
        </w:tc>
        <w:tc>
          <w:tcPr>
            <w:tcW w:w="1276" w:type="dxa"/>
          </w:tcPr>
          <w:p w14:paraId="330580E0" w14:textId="77777777" w:rsidR="0059659C" w:rsidRPr="00E66EB6" w:rsidRDefault="0059659C" w:rsidP="00F66C15">
            <w:pPr>
              <w:tabs>
                <w:tab w:val="center" w:pos="4201"/>
                <w:tab w:val="right" w:leader="dot" w:pos="9298"/>
              </w:tabs>
              <w:autoSpaceDE w:val="0"/>
              <w:autoSpaceDN w:val="0"/>
              <w:rPr>
                <w:kern w:val="0"/>
                <w:szCs w:val="20"/>
              </w:rPr>
            </w:pPr>
            <w:r w:rsidRPr="00E66EB6">
              <w:rPr>
                <w:kern w:val="0"/>
                <w:szCs w:val="20"/>
              </w:rPr>
              <w:t>sign(x)=-1</w:t>
            </w:r>
          </w:p>
        </w:tc>
        <w:tc>
          <w:tcPr>
            <w:tcW w:w="5245" w:type="dxa"/>
          </w:tcPr>
          <w:p w14:paraId="752DCFF0" w14:textId="77777777" w:rsidR="0059659C" w:rsidRPr="00E66EB6" w:rsidRDefault="0059659C" w:rsidP="00F66C15">
            <w:pPr>
              <w:tabs>
                <w:tab w:val="center" w:pos="4201"/>
                <w:tab w:val="right" w:leader="dot" w:pos="9298"/>
              </w:tabs>
              <w:autoSpaceDE w:val="0"/>
              <w:autoSpaceDN w:val="0"/>
              <w:rPr>
                <w:kern w:val="0"/>
                <w:szCs w:val="20"/>
              </w:rPr>
            </w:pPr>
            <w:r w:rsidRPr="00E66EB6">
              <w:rPr>
                <w:rFonts w:cs="宋体" w:hint="eastAsia"/>
                <w:kern w:val="0"/>
                <w:szCs w:val="20"/>
              </w:rPr>
              <w:t>当</w:t>
            </w:r>
            <w:r w:rsidRPr="00E66EB6">
              <w:rPr>
                <w:kern w:val="0"/>
                <w:szCs w:val="20"/>
              </w:rPr>
              <w:t>x&lt;0</w:t>
            </w:r>
          </w:p>
        </w:tc>
      </w:tr>
      <w:tr w:rsidR="0059659C" w:rsidRPr="00E66EB6" w14:paraId="5EB1F0F0" w14:textId="77777777" w:rsidTr="00F66C15">
        <w:tc>
          <w:tcPr>
            <w:tcW w:w="1464" w:type="dxa"/>
          </w:tcPr>
          <w:p w14:paraId="0274460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noProof/>
                <w:kern w:val="0"/>
                <w:szCs w:val="20"/>
              </w:rPr>
              <w:drawing>
                <wp:inline distT="0" distB="0" distL="0" distR="0" wp14:anchorId="40874FF3" wp14:editId="2212EB0E">
                  <wp:extent cx="245745" cy="19113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p>
        </w:tc>
        <w:tc>
          <w:tcPr>
            <w:tcW w:w="7896" w:type="dxa"/>
            <w:gridSpan w:val="3"/>
            <w:vAlign w:val="center"/>
          </w:tcPr>
          <w:p w14:paraId="41AE81AF"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平方根</w:t>
            </w:r>
          </w:p>
        </w:tc>
      </w:tr>
      <w:tr w:rsidR="0059659C" w:rsidRPr="00E66EB6" w14:paraId="285EEB9A" w14:textId="77777777" w:rsidTr="00F66C15">
        <w:tc>
          <w:tcPr>
            <w:tcW w:w="1464" w:type="dxa"/>
          </w:tcPr>
          <w:p w14:paraId="6B751A46"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noProof/>
                <w:kern w:val="0"/>
                <w:szCs w:val="20"/>
              </w:rPr>
              <w:drawing>
                <wp:inline distT="0" distB="0" distL="0" distR="0" wp14:anchorId="4AD04064" wp14:editId="32432108">
                  <wp:extent cx="497840" cy="4368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840" cy="436880"/>
                          </a:xfrm>
                          <a:prstGeom prst="rect">
                            <a:avLst/>
                          </a:prstGeom>
                          <a:noFill/>
                          <a:ln>
                            <a:noFill/>
                          </a:ln>
                        </pic:spPr>
                      </pic:pic>
                    </a:graphicData>
                  </a:graphic>
                </wp:inline>
              </w:drawing>
            </w:r>
          </w:p>
        </w:tc>
        <w:tc>
          <w:tcPr>
            <w:tcW w:w="7896" w:type="dxa"/>
            <w:gridSpan w:val="3"/>
            <w:vAlign w:val="center"/>
          </w:tcPr>
          <w:p w14:paraId="067DEFA3"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自变量</w:t>
            </w:r>
            <w:r w:rsidRPr="00E66EB6">
              <w:rPr>
                <w:kern w:val="0"/>
                <w:szCs w:val="20"/>
              </w:rPr>
              <w:t>i</w:t>
            </w:r>
            <w:r w:rsidRPr="00E66EB6">
              <w:rPr>
                <w:rFonts w:cs="宋体" w:hint="eastAsia"/>
                <w:kern w:val="0"/>
                <w:szCs w:val="20"/>
              </w:rPr>
              <w:t>取由</w:t>
            </w:r>
            <w:r w:rsidRPr="00E66EB6">
              <w:rPr>
                <w:kern w:val="0"/>
                <w:szCs w:val="20"/>
              </w:rPr>
              <w:t>a</w:t>
            </w:r>
            <w:r w:rsidRPr="00E66EB6">
              <w:rPr>
                <w:rFonts w:cs="宋体" w:hint="eastAsia"/>
                <w:kern w:val="0"/>
                <w:szCs w:val="20"/>
              </w:rPr>
              <w:t>到</w:t>
            </w:r>
            <w:r w:rsidRPr="00E66EB6">
              <w:rPr>
                <w:kern w:val="0"/>
                <w:szCs w:val="20"/>
              </w:rPr>
              <w:t>b</w:t>
            </w:r>
            <w:r w:rsidRPr="00E66EB6">
              <w:rPr>
                <w:rFonts w:cs="宋体" w:hint="eastAsia"/>
                <w:kern w:val="0"/>
                <w:szCs w:val="20"/>
              </w:rPr>
              <w:t>（含</w:t>
            </w:r>
            <w:r w:rsidRPr="00E66EB6">
              <w:rPr>
                <w:kern w:val="0"/>
                <w:szCs w:val="20"/>
              </w:rPr>
              <w:t>b</w:t>
            </w:r>
            <w:r w:rsidRPr="00E66EB6">
              <w:rPr>
                <w:rFonts w:cs="宋体" w:hint="eastAsia"/>
                <w:kern w:val="0"/>
                <w:szCs w:val="20"/>
              </w:rPr>
              <w:t>）的所有整数值时，函数</w:t>
            </w:r>
            <w:r w:rsidRPr="00E66EB6">
              <w:rPr>
                <w:kern w:val="0"/>
                <w:szCs w:val="20"/>
              </w:rPr>
              <w:t>f(i)</w:t>
            </w:r>
            <w:r w:rsidRPr="00E66EB6">
              <w:rPr>
                <w:rFonts w:cs="宋体" w:hint="eastAsia"/>
                <w:kern w:val="0"/>
                <w:szCs w:val="20"/>
              </w:rPr>
              <w:t>的累加和。</w:t>
            </w:r>
          </w:p>
        </w:tc>
      </w:tr>
      <w:tr w:rsidR="0059659C" w:rsidRPr="00E66EB6" w14:paraId="111B7029" w14:textId="77777777" w:rsidTr="00F66C15">
        <w:tc>
          <w:tcPr>
            <w:tcW w:w="1464" w:type="dxa"/>
          </w:tcPr>
          <w:p w14:paraId="5C812CF0"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log</w:t>
            </w:r>
            <w:r w:rsidRPr="00E66EB6">
              <w:rPr>
                <w:kern w:val="0"/>
                <w:szCs w:val="20"/>
                <w:vertAlign w:val="subscript"/>
              </w:rPr>
              <w:t>10</w:t>
            </w:r>
          </w:p>
        </w:tc>
        <w:tc>
          <w:tcPr>
            <w:tcW w:w="7896" w:type="dxa"/>
            <w:gridSpan w:val="3"/>
          </w:tcPr>
          <w:p w14:paraId="62A5E3A7"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以</w:t>
            </w:r>
            <w:r w:rsidRPr="00E66EB6">
              <w:rPr>
                <w:kern w:val="0"/>
                <w:szCs w:val="20"/>
              </w:rPr>
              <w:t>10</w:t>
            </w:r>
            <w:r w:rsidRPr="00E66EB6">
              <w:rPr>
                <w:rFonts w:cs="宋体" w:hint="eastAsia"/>
                <w:kern w:val="0"/>
                <w:szCs w:val="20"/>
              </w:rPr>
              <w:t>为底的对数</w:t>
            </w:r>
          </w:p>
        </w:tc>
      </w:tr>
      <w:tr w:rsidR="0059659C" w:rsidRPr="00E66EB6" w14:paraId="7D4C93D9" w14:textId="77777777" w:rsidTr="00F66C15">
        <w:tc>
          <w:tcPr>
            <w:tcW w:w="1464" w:type="dxa"/>
          </w:tcPr>
          <w:p w14:paraId="64AA9D59"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kern w:val="0"/>
                <w:szCs w:val="20"/>
              </w:rPr>
              <w:t>log</w:t>
            </w:r>
            <w:r w:rsidRPr="00E66EB6">
              <w:rPr>
                <w:kern w:val="0"/>
                <w:szCs w:val="20"/>
                <w:vertAlign w:val="subscript"/>
              </w:rPr>
              <w:t>2</w:t>
            </w:r>
          </w:p>
        </w:tc>
        <w:tc>
          <w:tcPr>
            <w:tcW w:w="7896" w:type="dxa"/>
            <w:gridSpan w:val="3"/>
          </w:tcPr>
          <w:p w14:paraId="006351FA" w14:textId="77777777" w:rsidR="0059659C" w:rsidRPr="00E66EB6" w:rsidRDefault="0059659C" w:rsidP="00F66C15">
            <w:pPr>
              <w:tabs>
                <w:tab w:val="center" w:pos="4201"/>
                <w:tab w:val="right" w:leader="dot" w:pos="9298"/>
              </w:tabs>
              <w:autoSpaceDE w:val="0"/>
              <w:autoSpaceDN w:val="0"/>
              <w:ind w:firstLineChars="200" w:firstLine="420"/>
              <w:rPr>
                <w:kern w:val="0"/>
                <w:szCs w:val="20"/>
              </w:rPr>
            </w:pPr>
            <w:r w:rsidRPr="00E66EB6">
              <w:rPr>
                <w:rFonts w:cs="宋体" w:hint="eastAsia"/>
                <w:kern w:val="0"/>
                <w:szCs w:val="20"/>
              </w:rPr>
              <w:t>以</w:t>
            </w:r>
            <w:r w:rsidRPr="00E66EB6">
              <w:rPr>
                <w:kern w:val="0"/>
                <w:szCs w:val="20"/>
              </w:rPr>
              <w:t>2</w:t>
            </w:r>
            <w:r w:rsidRPr="00E66EB6">
              <w:rPr>
                <w:rFonts w:cs="宋体" w:hint="eastAsia"/>
                <w:kern w:val="0"/>
                <w:szCs w:val="20"/>
              </w:rPr>
              <w:t>为底的对数</w:t>
            </w:r>
          </w:p>
        </w:tc>
      </w:tr>
    </w:tbl>
    <w:p w14:paraId="7DD0D63A" w14:textId="77777777" w:rsidR="0059659C" w:rsidRPr="00E66EB6" w:rsidRDefault="0059659C" w:rsidP="0059659C">
      <w:pPr>
        <w:pStyle w:val="a6"/>
        <w:spacing w:before="156" w:after="156"/>
        <w:rPr>
          <w:rFonts w:ascii="Times New Roman"/>
        </w:rPr>
      </w:pPr>
      <w:bookmarkStart w:id="708" w:name="_Toc94094389"/>
      <w:bookmarkStart w:id="709" w:name="_Toc94094781"/>
      <w:bookmarkStart w:id="710" w:name="_Toc98560037"/>
      <w:bookmarkStart w:id="711" w:name="_Toc403084451"/>
      <w:bookmarkStart w:id="712" w:name="_Toc413777188"/>
      <w:bookmarkStart w:id="713" w:name="_Toc87610074"/>
      <w:bookmarkStart w:id="714" w:name="_Toc89980284"/>
      <w:bookmarkStart w:id="715" w:name="_Toc91165019"/>
      <w:bookmarkStart w:id="716" w:name="_Toc91669159"/>
      <w:bookmarkStart w:id="717" w:name="_Toc93435671"/>
      <w:bookmarkStart w:id="718" w:name="_Toc94103607"/>
      <w:bookmarkStart w:id="719" w:name="_Toc94208056"/>
      <w:bookmarkStart w:id="720" w:name="_Toc94276425"/>
      <w:bookmarkStart w:id="721" w:name="_Toc94277093"/>
      <w:bookmarkStart w:id="722" w:name="_Toc95165001"/>
      <w:bookmarkStart w:id="723" w:name="_Toc95215302"/>
      <w:bookmarkStart w:id="724" w:name="_Toc111124202"/>
      <w:bookmarkStart w:id="725" w:name="_Toc112089980"/>
      <w:bookmarkStart w:id="726" w:name="_Toc112090338"/>
      <w:r w:rsidRPr="00E66EB6">
        <w:rPr>
          <w:rFonts w:ascii="Times New Roman" w:hint="eastAsia"/>
        </w:rPr>
        <w:t>逻辑运算符</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4FB77AF6" w14:textId="77777777" w:rsidR="0059659C" w:rsidRPr="00E66EB6" w:rsidRDefault="0059659C" w:rsidP="0059659C">
      <w:pPr>
        <w:pStyle w:val="aff6"/>
        <w:rPr>
          <w:rFonts w:ascii="Times New Roman"/>
        </w:rPr>
      </w:pPr>
      <w:r w:rsidRPr="00E66EB6">
        <w:rPr>
          <w:rFonts w:ascii="Times New Roman" w:hint="eastAsia"/>
        </w:rPr>
        <w:t>下列逻辑运算符适合于本文件。</w:t>
      </w:r>
    </w:p>
    <w:p w14:paraId="4CF50E00" w14:textId="557769A0" w:rsidR="0059659C" w:rsidRPr="00E66EB6" w:rsidRDefault="0059659C" w:rsidP="0059659C">
      <w:pPr>
        <w:pStyle w:val="aff6"/>
        <w:ind w:firstLineChars="250" w:firstLine="525"/>
        <w:rPr>
          <w:rFonts w:ascii="Times New Roman"/>
        </w:rPr>
      </w:pPr>
      <w:r w:rsidRPr="00E66EB6">
        <w:rPr>
          <w:rFonts w:ascii="Times New Roman"/>
        </w:rPr>
        <w:t xml:space="preserve">||               </w:t>
      </w:r>
      <w:r w:rsidR="00106C86" w:rsidRPr="00E66EB6">
        <w:rPr>
          <w:rFonts w:ascii="Times New Roman"/>
        </w:rPr>
        <w:t xml:space="preserve"> </w:t>
      </w:r>
      <w:r w:rsidRPr="00E66EB6">
        <w:rPr>
          <w:rFonts w:ascii="Times New Roman" w:hint="eastAsia"/>
        </w:rPr>
        <w:t>逻辑或</w:t>
      </w:r>
    </w:p>
    <w:p w14:paraId="7026FFA5" w14:textId="5B97F75F" w:rsidR="0059659C" w:rsidRPr="00E66EB6" w:rsidRDefault="00106C86" w:rsidP="0059659C">
      <w:pPr>
        <w:pStyle w:val="aff6"/>
        <w:ind w:firstLineChars="250" w:firstLine="525"/>
        <w:rPr>
          <w:rFonts w:ascii="Times New Roman"/>
          <w:i/>
          <w:iCs/>
        </w:rPr>
      </w:pPr>
      <w:r w:rsidRPr="00E66EB6">
        <w:rPr>
          <w:rFonts w:ascii="Times New Roman"/>
        </w:rPr>
        <w:t xml:space="preserve">&amp;&amp;              </w:t>
      </w:r>
      <w:r w:rsidR="0059659C" w:rsidRPr="00E66EB6">
        <w:rPr>
          <w:rFonts w:ascii="Times New Roman" w:hint="eastAsia"/>
        </w:rPr>
        <w:t>逻辑与</w:t>
      </w:r>
    </w:p>
    <w:p w14:paraId="232A617E" w14:textId="77777777" w:rsidR="0059659C" w:rsidRPr="00E66EB6" w:rsidRDefault="0059659C" w:rsidP="0059659C">
      <w:pPr>
        <w:pStyle w:val="aff6"/>
        <w:ind w:firstLineChars="250" w:firstLine="525"/>
        <w:rPr>
          <w:rFonts w:ascii="Times New Roman"/>
        </w:rPr>
      </w:pPr>
      <w:r w:rsidRPr="00E66EB6">
        <w:rPr>
          <w:rFonts w:ascii="Times New Roman"/>
        </w:rPr>
        <w:t xml:space="preserve">!                </w:t>
      </w:r>
      <w:r w:rsidRPr="00E66EB6">
        <w:rPr>
          <w:rFonts w:ascii="Times New Roman" w:hint="eastAsia"/>
        </w:rPr>
        <w:t>逻辑非</w:t>
      </w:r>
    </w:p>
    <w:p w14:paraId="2BEADEB0" w14:textId="77777777" w:rsidR="0059659C" w:rsidRPr="00E66EB6" w:rsidRDefault="0059659C" w:rsidP="0059659C">
      <w:pPr>
        <w:pStyle w:val="a6"/>
        <w:spacing w:before="156" w:after="156"/>
        <w:rPr>
          <w:rFonts w:ascii="Times New Roman"/>
        </w:rPr>
      </w:pPr>
      <w:bookmarkStart w:id="727" w:name="_Toc94094390"/>
      <w:bookmarkStart w:id="728" w:name="_Toc94094782"/>
      <w:bookmarkStart w:id="729" w:name="_Toc98560038"/>
      <w:bookmarkStart w:id="730" w:name="_Toc403084452"/>
      <w:bookmarkStart w:id="731" w:name="_Toc413777189"/>
      <w:bookmarkStart w:id="732" w:name="_Toc87610075"/>
      <w:bookmarkStart w:id="733" w:name="_Toc89980285"/>
      <w:bookmarkStart w:id="734" w:name="_Toc91165020"/>
      <w:bookmarkStart w:id="735" w:name="_Toc91669160"/>
      <w:bookmarkStart w:id="736" w:name="_Toc93435672"/>
      <w:bookmarkStart w:id="737" w:name="_Toc94103608"/>
      <w:bookmarkStart w:id="738" w:name="_Toc94208057"/>
      <w:bookmarkStart w:id="739" w:name="_Toc94276426"/>
      <w:bookmarkStart w:id="740" w:name="_Toc94277094"/>
      <w:bookmarkStart w:id="741" w:name="_Toc95165002"/>
      <w:bookmarkStart w:id="742" w:name="_Toc95215303"/>
      <w:bookmarkStart w:id="743" w:name="_Toc111124203"/>
      <w:bookmarkStart w:id="744" w:name="_Toc112089981"/>
      <w:bookmarkStart w:id="745" w:name="_Toc112090339"/>
      <w:r w:rsidRPr="00E66EB6">
        <w:rPr>
          <w:rFonts w:ascii="Times New Roman" w:hint="eastAsia"/>
        </w:rPr>
        <w:t>关系运算符</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6C6DDD74" w14:textId="77777777" w:rsidR="0059659C" w:rsidRPr="00E66EB6" w:rsidRDefault="0059659C" w:rsidP="0059659C">
      <w:pPr>
        <w:pStyle w:val="aff6"/>
        <w:rPr>
          <w:rFonts w:ascii="Times New Roman"/>
        </w:rPr>
      </w:pPr>
      <w:r w:rsidRPr="00E66EB6">
        <w:rPr>
          <w:rFonts w:ascii="Times New Roman" w:hint="eastAsia"/>
        </w:rPr>
        <w:t>下列关系运算符适用于本文件。</w:t>
      </w:r>
    </w:p>
    <w:tbl>
      <w:tblPr>
        <w:tblW w:w="8631" w:type="dxa"/>
        <w:tblInd w:w="284" w:type="dxa"/>
        <w:tblLayout w:type="fixed"/>
        <w:tblLook w:val="0000" w:firstRow="0" w:lastRow="0" w:firstColumn="0" w:lastColumn="0" w:noHBand="0" w:noVBand="0"/>
      </w:tblPr>
      <w:tblGrid>
        <w:gridCol w:w="1559"/>
        <w:gridCol w:w="7072"/>
      </w:tblGrid>
      <w:tr w:rsidR="0059659C" w:rsidRPr="00E66EB6" w14:paraId="29F03C13" w14:textId="77777777" w:rsidTr="00F66C15">
        <w:tc>
          <w:tcPr>
            <w:tcW w:w="1559" w:type="dxa"/>
          </w:tcPr>
          <w:p w14:paraId="4DD58AF9"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rPr>
              <w:t>&gt;</w:t>
            </w:r>
          </w:p>
        </w:tc>
        <w:tc>
          <w:tcPr>
            <w:tcW w:w="7072" w:type="dxa"/>
          </w:tcPr>
          <w:p w14:paraId="14415896"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大于</w:t>
            </w:r>
          </w:p>
        </w:tc>
      </w:tr>
      <w:tr w:rsidR="0059659C" w:rsidRPr="00E66EB6" w14:paraId="7DE02542" w14:textId="77777777" w:rsidTr="00F66C15">
        <w:tc>
          <w:tcPr>
            <w:tcW w:w="1559" w:type="dxa"/>
          </w:tcPr>
          <w:p w14:paraId="003D669E"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hint="eastAsia"/>
              </w:rPr>
              <w:sym w:font="Symbol" w:char="F0B3"/>
            </w:r>
          </w:p>
        </w:tc>
        <w:tc>
          <w:tcPr>
            <w:tcW w:w="7072" w:type="dxa"/>
          </w:tcPr>
          <w:p w14:paraId="4E967A56"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大于或等于</w:t>
            </w:r>
          </w:p>
        </w:tc>
      </w:tr>
      <w:tr w:rsidR="0059659C" w:rsidRPr="00E66EB6" w14:paraId="46B6D5C7" w14:textId="77777777" w:rsidTr="00F66C15">
        <w:tc>
          <w:tcPr>
            <w:tcW w:w="1559" w:type="dxa"/>
          </w:tcPr>
          <w:p w14:paraId="1B025269"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rPr>
              <w:t>&lt;</w:t>
            </w:r>
          </w:p>
        </w:tc>
        <w:tc>
          <w:tcPr>
            <w:tcW w:w="7072" w:type="dxa"/>
          </w:tcPr>
          <w:p w14:paraId="43203C51"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小于</w:t>
            </w:r>
          </w:p>
        </w:tc>
      </w:tr>
      <w:tr w:rsidR="0059659C" w:rsidRPr="00E66EB6" w14:paraId="3ED09BCA" w14:textId="77777777" w:rsidTr="00F66C15">
        <w:tc>
          <w:tcPr>
            <w:tcW w:w="1559" w:type="dxa"/>
          </w:tcPr>
          <w:p w14:paraId="6F3411C6"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hint="eastAsia"/>
              </w:rPr>
              <w:sym w:font="Symbol" w:char="F0A3"/>
            </w:r>
          </w:p>
        </w:tc>
        <w:tc>
          <w:tcPr>
            <w:tcW w:w="7072" w:type="dxa"/>
          </w:tcPr>
          <w:p w14:paraId="3B9ADB01"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小于或等于</w:t>
            </w:r>
          </w:p>
        </w:tc>
      </w:tr>
      <w:tr w:rsidR="0059659C" w:rsidRPr="00E66EB6" w14:paraId="221149AF" w14:textId="77777777" w:rsidTr="00F66C15">
        <w:tc>
          <w:tcPr>
            <w:tcW w:w="1559" w:type="dxa"/>
          </w:tcPr>
          <w:p w14:paraId="63F579D5"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rPr>
              <w:t>==</w:t>
            </w:r>
          </w:p>
        </w:tc>
        <w:tc>
          <w:tcPr>
            <w:tcW w:w="7072" w:type="dxa"/>
          </w:tcPr>
          <w:p w14:paraId="5B4FDE55"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等于</w:t>
            </w:r>
          </w:p>
        </w:tc>
      </w:tr>
      <w:tr w:rsidR="0059659C" w:rsidRPr="00E66EB6" w14:paraId="5E2D5E45" w14:textId="77777777" w:rsidTr="00F66C15">
        <w:tc>
          <w:tcPr>
            <w:tcW w:w="1559" w:type="dxa"/>
          </w:tcPr>
          <w:p w14:paraId="0C447A25"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hint="eastAsia"/>
              </w:rPr>
              <w:sym w:font="Symbol" w:char="F0B9"/>
            </w:r>
          </w:p>
        </w:tc>
        <w:tc>
          <w:tcPr>
            <w:tcW w:w="7072" w:type="dxa"/>
          </w:tcPr>
          <w:p w14:paraId="3A0EA06E"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不等于</w:t>
            </w:r>
          </w:p>
        </w:tc>
      </w:tr>
      <w:tr w:rsidR="0059659C" w:rsidRPr="00E66EB6" w14:paraId="597550EF" w14:textId="77777777" w:rsidTr="00F66C15">
        <w:tc>
          <w:tcPr>
            <w:tcW w:w="1559" w:type="dxa"/>
          </w:tcPr>
          <w:p w14:paraId="0D8673C2"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rPr>
              <w:t>max[,</w:t>
            </w:r>
            <w:r w:rsidRPr="00E66EB6">
              <w:rPr>
                <w:rFonts w:ascii="Times New Roman" w:cs="宋体" w:hint="eastAsia"/>
                <w:lang w:val="en-GB"/>
              </w:rPr>
              <w:t>……</w:t>
            </w:r>
            <w:r w:rsidRPr="00E66EB6">
              <w:rPr>
                <w:rFonts w:ascii="Times New Roman"/>
                <w:lang w:val="en-GB"/>
              </w:rPr>
              <w:t>,</w:t>
            </w:r>
            <w:r w:rsidRPr="00E66EB6">
              <w:rPr>
                <w:rFonts w:ascii="Times New Roman"/>
              </w:rPr>
              <w:t>]</w:t>
            </w:r>
          </w:p>
        </w:tc>
        <w:tc>
          <w:tcPr>
            <w:tcW w:w="7072" w:type="dxa"/>
          </w:tcPr>
          <w:p w14:paraId="7A138229"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参数表中的最大值</w:t>
            </w:r>
          </w:p>
        </w:tc>
      </w:tr>
      <w:tr w:rsidR="0059659C" w:rsidRPr="00E66EB6" w14:paraId="42943C8C" w14:textId="77777777" w:rsidTr="00F66C15">
        <w:tc>
          <w:tcPr>
            <w:tcW w:w="1559" w:type="dxa"/>
          </w:tcPr>
          <w:p w14:paraId="04AECC5A" w14:textId="77777777" w:rsidR="0059659C" w:rsidRPr="00E66EB6" w:rsidRDefault="0059659C" w:rsidP="00F66C15">
            <w:pPr>
              <w:pStyle w:val="aff6"/>
              <w:widowControl w:val="0"/>
              <w:ind w:firstLineChars="50" w:firstLine="105"/>
              <w:rPr>
                <w:rFonts w:ascii="Times New Roman"/>
                <w:b/>
                <w:bCs/>
                <w:sz w:val="26"/>
              </w:rPr>
            </w:pPr>
            <w:r w:rsidRPr="00E66EB6">
              <w:rPr>
                <w:rFonts w:ascii="Times New Roman"/>
              </w:rPr>
              <w:t>min[,</w:t>
            </w:r>
            <w:r w:rsidRPr="00E66EB6">
              <w:rPr>
                <w:rFonts w:ascii="Times New Roman" w:cs="宋体" w:hint="eastAsia"/>
                <w:lang w:val="en-GB"/>
              </w:rPr>
              <w:t>……</w:t>
            </w:r>
            <w:r w:rsidRPr="00E66EB6">
              <w:rPr>
                <w:rFonts w:ascii="Times New Roman"/>
                <w:lang w:val="en-GB"/>
              </w:rPr>
              <w:t>,</w:t>
            </w:r>
            <w:r w:rsidRPr="00E66EB6">
              <w:rPr>
                <w:rFonts w:ascii="Times New Roman"/>
              </w:rPr>
              <w:t>]</w:t>
            </w:r>
          </w:p>
        </w:tc>
        <w:tc>
          <w:tcPr>
            <w:tcW w:w="7072" w:type="dxa"/>
          </w:tcPr>
          <w:p w14:paraId="40E23EE9" w14:textId="77777777" w:rsidR="0059659C" w:rsidRPr="00E66EB6" w:rsidRDefault="0059659C" w:rsidP="00F66C15">
            <w:pPr>
              <w:pStyle w:val="aff6"/>
              <w:widowControl w:val="0"/>
              <w:rPr>
                <w:rFonts w:ascii="Times New Roman"/>
                <w:b/>
                <w:bCs/>
                <w:sz w:val="26"/>
              </w:rPr>
            </w:pPr>
            <w:r w:rsidRPr="00E66EB6">
              <w:rPr>
                <w:rFonts w:ascii="Times New Roman" w:cs="宋体" w:hint="eastAsia"/>
              </w:rPr>
              <w:t>参数表中的最小值</w:t>
            </w:r>
          </w:p>
        </w:tc>
      </w:tr>
    </w:tbl>
    <w:p w14:paraId="4BE3A0C6" w14:textId="77777777" w:rsidR="0059659C" w:rsidRPr="00E66EB6" w:rsidRDefault="0059659C" w:rsidP="0059659C">
      <w:pPr>
        <w:pStyle w:val="a6"/>
        <w:spacing w:before="156" w:after="156"/>
        <w:rPr>
          <w:rFonts w:ascii="Times New Roman"/>
        </w:rPr>
      </w:pPr>
      <w:bookmarkStart w:id="746" w:name="_Toc94094391"/>
      <w:bookmarkStart w:id="747" w:name="_Toc94094783"/>
      <w:bookmarkStart w:id="748" w:name="_Toc98560039"/>
      <w:bookmarkStart w:id="749" w:name="_Toc403084453"/>
      <w:bookmarkStart w:id="750" w:name="_Toc413777190"/>
      <w:bookmarkStart w:id="751" w:name="_Toc87610076"/>
      <w:bookmarkStart w:id="752" w:name="_Toc89980286"/>
      <w:bookmarkStart w:id="753" w:name="_Toc91165021"/>
      <w:bookmarkStart w:id="754" w:name="_Toc91669161"/>
      <w:bookmarkStart w:id="755" w:name="_Toc93435673"/>
      <w:bookmarkStart w:id="756" w:name="_Toc94103609"/>
      <w:bookmarkStart w:id="757" w:name="_Toc94208058"/>
      <w:bookmarkStart w:id="758" w:name="_Toc94276427"/>
      <w:bookmarkStart w:id="759" w:name="_Toc94277095"/>
      <w:bookmarkStart w:id="760" w:name="_Toc95165003"/>
      <w:bookmarkStart w:id="761" w:name="_Toc95215304"/>
      <w:bookmarkStart w:id="762" w:name="_Toc111124204"/>
      <w:bookmarkStart w:id="763" w:name="_Toc112089982"/>
      <w:bookmarkStart w:id="764" w:name="_Toc112090340"/>
      <w:r w:rsidRPr="00E66EB6">
        <w:rPr>
          <w:rFonts w:ascii="Times New Roman" w:hint="eastAsia"/>
        </w:rPr>
        <w:t>位运算符</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769BA491" w14:textId="77777777" w:rsidR="0059659C" w:rsidRPr="00E66EB6" w:rsidRDefault="0059659C" w:rsidP="0059659C">
      <w:pPr>
        <w:pStyle w:val="aff6"/>
        <w:rPr>
          <w:rFonts w:ascii="Times New Roman"/>
        </w:rPr>
      </w:pPr>
      <w:r w:rsidRPr="00E66EB6">
        <w:rPr>
          <w:rFonts w:ascii="Times New Roman" w:hint="eastAsia"/>
        </w:rPr>
        <w:t>下列位运算符适用于本文件。</w:t>
      </w:r>
    </w:p>
    <w:p w14:paraId="4C054A4F" w14:textId="77777777" w:rsidR="0059659C" w:rsidRPr="00E66EB6" w:rsidRDefault="0059659C" w:rsidP="0059659C">
      <w:pPr>
        <w:pStyle w:val="aff6"/>
        <w:rPr>
          <w:rFonts w:ascii="Times New Roman"/>
        </w:rPr>
      </w:pPr>
      <w:r w:rsidRPr="00E66EB6">
        <w:rPr>
          <w:rFonts w:ascii="Times New Roman"/>
        </w:rPr>
        <w:t xml:space="preserve">&amp;          </w:t>
      </w:r>
      <w:r w:rsidRPr="00E66EB6">
        <w:rPr>
          <w:rFonts w:ascii="Times New Roman" w:hint="eastAsia"/>
        </w:rPr>
        <w:t xml:space="preserve"> </w:t>
      </w:r>
      <w:r w:rsidRPr="00E66EB6">
        <w:rPr>
          <w:rFonts w:ascii="Times New Roman"/>
        </w:rPr>
        <w:t xml:space="preserve">       </w:t>
      </w:r>
      <w:r w:rsidRPr="00E66EB6">
        <w:rPr>
          <w:rFonts w:ascii="Times New Roman" w:hint="eastAsia"/>
        </w:rPr>
        <w:t>与</w:t>
      </w:r>
    </w:p>
    <w:p w14:paraId="02008774" w14:textId="18705266" w:rsidR="0059659C" w:rsidRPr="00E66EB6" w:rsidRDefault="0059659C" w:rsidP="0059659C">
      <w:pPr>
        <w:pStyle w:val="aff6"/>
        <w:rPr>
          <w:rFonts w:ascii="Times New Roman"/>
        </w:rPr>
      </w:pPr>
      <w:r w:rsidRPr="00E66EB6">
        <w:rPr>
          <w:rFonts w:ascii="Times New Roman"/>
        </w:rPr>
        <w:t xml:space="preserve">|                  </w:t>
      </w:r>
      <w:r w:rsidR="00106C86" w:rsidRPr="00E66EB6">
        <w:rPr>
          <w:rFonts w:ascii="Times New Roman"/>
        </w:rPr>
        <w:t xml:space="preserve"> </w:t>
      </w:r>
      <w:r w:rsidRPr="00E66EB6">
        <w:rPr>
          <w:rFonts w:ascii="Times New Roman" w:hint="eastAsia"/>
        </w:rPr>
        <w:t>或</w:t>
      </w:r>
    </w:p>
    <w:p w14:paraId="69591CF1" w14:textId="77777777" w:rsidR="0059659C" w:rsidRPr="00E66EB6" w:rsidRDefault="0059659C" w:rsidP="0059659C">
      <w:pPr>
        <w:pStyle w:val="aff6"/>
        <w:rPr>
          <w:rFonts w:ascii="Times New Roman"/>
        </w:rPr>
      </w:pPr>
      <w:r w:rsidRPr="00E66EB6">
        <w:rPr>
          <w:rFonts w:ascii="Times New Roman"/>
        </w:rPr>
        <w:t xml:space="preserve">~          </w:t>
      </w:r>
      <w:r w:rsidRPr="00E66EB6">
        <w:rPr>
          <w:rFonts w:ascii="Times New Roman" w:hint="eastAsia"/>
        </w:rPr>
        <w:t xml:space="preserve"> </w:t>
      </w:r>
      <w:r w:rsidRPr="00E66EB6">
        <w:rPr>
          <w:rFonts w:ascii="Times New Roman"/>
        </w:rPr>
        <w:t xml:space="preserve">       </w:t>
      </w:r>
      <w:r w:rsidRPr="00E66EB6">
        <w:rPr>
          <w:rFonts w:ascii="Times New Roman" w:hint="eastAsia"/>
        </w:rPr>
        <w:t>取反</w:t>
      </w:r>
    </w:p>
    <w:p w14:paraId="1AB8456A" w14:textId="77777777" w:rsidR="0059659C" w:rsidRPr="00E66EB6" w:rsidRDefault="0059659C" w:rsidP="0059659C">
      <w:pPr>
        <w:pStyle w:val="aff6"/>
        <w:ind w:leftChars="200" w:left="2409" w:hangingChars="947" w:hanging="1989"/>
        <w:rPr>
          <w:rFonts w:ascii="Times New Roman"/>
        </w:rPr>
      </w:pPr>
      <w:r w:rsidRPr="00E66EB6">
        <w:rPr>
          <w:rFonts w:ascii="Times New Roman"/>
          <w:iCs/>
        </w:rPr>
        <w:t>a</w:t>
      </w:r>
      <w:r w:rsidRPr="00E66EB6">
        <w:rPr>
          <w:rFonts w:ascii="Times New Roman"/>
        </w:rPr>
        <w:t xml:space="preserve"> &gt;&gt; </w:t>
      </w:r>
      <w:r w:rsidRPr="00E66EB6">
        <w:rPr>
          <w:rFonts w:ascii="Times New Roman"/>
          <w:iCs/>
        </w:rPr>
        <w:t>b</w:t>
      </w:r>
      <w:r w:rsidRPr="00E66EB6">
        <w:rPr>
          <w:rFonts w:ascii="Times New Roman"/>
        </w:rPr>
        <w:tab/>
      </w:r>
      <w:r w:rsidRPr="00E66EB6">
        <w:rPr>
          <w:rFonts w:ascii="Times New Roman" w:hint="eastAsia"/>
        </w:rPr>
        <w:t>将</w:t>
      </w:r>
      <w:r w:rsidRPr="00E66EB6">
        <w:rPr>
          <w:rFonts w:ascii="Times New Roman"/>
          <w:iCs/>
        </w:rPr>
        <w:t>a</w:t>
      </w:r>
      <w:r w:rsidRPr="00E66EB6">
        <w:rPr>
          <w:rFonts w:ascii="Times New Roman" w:hint="eastAsia"/>
        </w:rPr>
        <w:t>以</w:t>
      </w:r>
      <w:r w:rsidRPr="00E66EB6">
        <w:rPr>
          <w:rFonts w:ascii="Times New Roman"/>
        </w:rPr>
        <w:t>2</w:t>
      </w:r>
      <w:r w:rsidRPr="00E66EB6">
        <w:rPr>
          <w:rFonts w:ascii="Times New Roman" w:hint="eastAsia"/>
        </w:rPr>
        <w:t>的补码整数表示的形式向右移</w:t>
      </w:r>
      <w:r w:rsidRPr="00E66EB6">
        <w:rPr>
          <w:rFonts w:ascii="Times New Roman"/>
          <w:iCs/>
        </w:rPr>
        <w:t>b</w:t>
      </w:r>
      <w:r w:rsidRPr="00E66EB6">
        <w:rPr>
          <w:rFonts w:ascii="Times New Roman" w:hint="eastAsia"/>
        </w:rPr>
        <w:t>位。仅当</w:t>
      </w:r>
      <w:r w:rsidRPr="00E66EB6">
        <w:rPr>
          <w:rFonts w:ascii="Times New Roman"/>
          <w:iCs/>
        </w:rPr>
        <w:t>b</w:t>
      </w:r>
      <w:r w:rsidRPr="00E66EB6">
        <w:rPr>
          <w:rFonts w:ascii="Times New Roman" w:hint="eastAsia"/>
        </w:rPr>
        <w:t>取正数时定义此运算。向右移至最高有效位时，其值与</w:t>
      </w:r>
      <w:r w:rsidRPr="00E66EB6">
        <w:rPr>
          <w:rFonts w:ascii="Times New Roman"/>
          <w:iCs/>
        </w:rPr>
        <w:t xml:space="preserve">a </w:t>
      </w:r>
      <w:r w:rsidRPr="00E66EB6">
        <w:rPr>
          <w:rFonts w:ascii="Times New Roman" w:hint="eastAsia"/>
        </w:rPr>
        <w:t>移位运算前的最高有效位相等。</w:t>
      </w:r>
    </w:p>
    <w:p w14:paraId="2A4BA14A" w14:textId="77777777" w:rsidR="0059659C" w:rsidRPr="00E66EB6" w:rsidRDefault="0059659C" w:rsidP="0059659C">
      <w:pPr>
        <w:pStyle w:val="aff6"/>
        <w:ind w:leftChars="200" w:left="2409" w:hangingChars="947" w:hanging="1989"/>
        <w:rPr>
          <w:rFonts w:ascii="Times New Roman"/>
        </w:rPr>
      </w:pPr>
      <w:r w:rsidRPr="00E66EB6">
        <w:rPr>
          <w:rFonts w:ascii="Times New Roman"/>
          <w:iCs/>
        </w:rPr>
        <w:t>a</w:t>
      </w:r>
      <w:r w:rsidRPr="00E66EB6">
        <w:rPr>
          <w:rFonts w:ascii="Times New Roman"/>
        </w:rPr>
        <w:t xml:space="preserve"> &lt;&lt; </w:t>
      </w:r>
      <w:r w:rsidRPr="00E66EB6">
        <w:rPr>
          <w:rFonts w:ascii="Times New Roman"/>
          <w:iCs/>
        </w:rPr>
        <w:t>b</w:t>
      </w:r>
      <w:r w:rsidRPr="00E66EB6">
        <w:rPr>
          <w:rFonts w:ascii="Times New Roman"/>
        </w:rPr>
        <w:tab/>
      </w:r>
      <w:r w:rsidRPr="00E66EB6">
        <w:rPr>
          <w:rFonts w:ascii="Times New Roman" w:hint="eastAsia"/>
        </w:rPr>
        <w:t>将</w:t>
      </w:r>
      <w:r w:rsidRPr="00E66EB6">
        <w:rPr>
          <w:rFonts w:ascii="Times New Roman"/>
          <w:iCs/>
        </w:rPr>
        <w:t>a</w:t>
      </w:r>
      <w:r w:rsidRPr="00E66EB6">
        <w:rPr>
          <w:rFonts w:ascii="Times New Roman" w:hint="eastAsia"/>
        </w:rPr>
        <w:t>以</w:t>
      </w:r>
      <w:r w:rsidRPr="00E66EB6">
        <w:rPr>
          <w:rFonts w:ascii="Times New Roman"/>
        </w:rPr>
        <w:t>2</w:t>
      </w:r>
      <w:r w:rsidRPr="00E66EB6">
        <w:rPr>
          <w:rFonts w:ascii="Times New Roman" w:hint="eastAsia"/>
        </w:rPr>
        <w:t>的补码整数表示的形式向左移</w:t>
      </w:r>
      <w:r w:rsidRPr="00E66EB6">
        <w:rPr>
          <w:rFonts w:ascii="Times New Roman"/>
          <w:iCs/>
        </w:rPr>
        <w:t>b</w:t>
      </w:r>
      <w:r w:rsidRPr="00E66EB6">
        <w:rPr>
          <w:rFonts w:ascii="Times New Roman" w:hint="eastAsia"/>
        </w:rPr>
        <w:t>位。仅当</w:t>
      </w:r>
      <w:r w:rsidRPr="00E66EB6">
        <w:rPr>
          <w:rFonts w:ascii="Times New Roman"/>
          <w:iCs/>
        </w:rPr>
        <w:t>b</w:t>
      </w:r>
      <w:r w:rsidRPr="00E66EB6">
        <w:rPr>
          <w:rFonts w:ascii="Times New Roman" w:hint="eastAsia"/>
        </w:rPr>
        <w:t>取正数时定义此运算。向左移至最低有效位时，其值等于</w:t>
      </w:r>
      <w:r w:rsidRPr="00E66EB6">
        <w:rPr>
          <w:rFonts w:ascii="Times New Roman"/>
        </w:rPr>
        <w:t>0</w:t>
      </w:r>
      <w:r w:rsidRPr="00E66EB6">
        <w:rPr>
          <w:rFonts w:ascii="Times New Roman" w:hint="eastAsia"/>
        </w:rPr>
        <w:t>。</w:t>
      </w:r>
    </w:p>
    <w:p w14:paraId="32776D0C" w14:textId="77777777" w:rsidR="0059659C" w:rsidRPr="00E66EB6" w:rsidRDefault="0059659C" w:rsidP="0059659C">
      <w:pPr>
        <w:pStyle w:val="a6"/>
        <w:spacing w:before="156" w:after="156"/>
        <w:rPr>
          <w:rFonts w:ascii="Times New Roman"/>
        </w:rPr>
      </w:pPr>
      <w:bookmarkStart w:id="765" w:name="_Toc94094392"/>
      <w:bookmarkStart w:id="766" w:name="_Toc94094784"/>
      <w:bookmarkStart w:id="767" w:name="_Toc98560040"/>
      <w:bookmarkStart w:id="768" w:name="_Toc403084454"/>
      <w:bookmarkStart w:id="769" w:name="_Toc413777191"/>
      <w:bookmarkStart w:id="770" w:name="_Toc87610077"/>
      <w:bookmarkStart w:id="771" w:name="_Toc89980287"/>
      <w:bookmarkStart w:id="772" w:name="_Toc91165022"/>
      <w:bookmarkStart w:id="773" w:name="_Toc91669162"/>
      <w:bookmarkStart w:id="774" w:name="_Toc93435674"/>
      <w:bookmarkStart w:id="775" w:name="_Toc94103610"/>
      <w:bookmarkStart w:id="776" w:name="_Toc94208059"/>
      <w:bookmarkStart w:id="777" w:name="_Toc94276428"/>
      <w:bookmarkStart w:id="778" w:name="_Toc94277096"/>
      <w:bookmarkStart w:id="779" w:name="_Toc95165004"/>
      <w:bookmarkStart w:id="780" w:name="_Toc95215305"/>
      <w:bookmarkStart w:id="781" w:name="_Toc111124205"/>
      <w:bookmarkStart w:id="782" w:name="_Toc112089983"/>
      <w:bookmarkStart w:id="783" w:name="_Toc112090341"/>
      <w:r w:rsidRPr="00E66EB6">
        <w:rPr>
          <w:rFonts w:ascii="Times New Roman" w:hint="eastAsia"/>
        </w:rPr>
        <w:lastRenderedPageBreak/>
        <w:t>赋值</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2A9F450B" w14:textId="77777777" w:rsidR="0059659C" w:rsidRPr="00E66EB6" w:rsidRDefault="0059659C" w:rsidP="0059659C">
      <w:pPr>
        <w:pStyle w:val="aff6"/>
        <w:rPr>
          <w:rFonts w:ascii="Times New Roman"/>
        </w:rPr>
      </w:pPr>
      <w:r w:rsidRPr="00E66EB6">
        <w:rPr>
          <w:rFonts w:ascii="Times New Roman" w:hint="eastAsia"/>
        </w:rPr>
        <w:t>下列赋值运算适用于本文件。</w:t>
      </w:r>
    </w:p>
    <w:tbl>
      <w:tblPr>
        <w:tblW w:w="9957" w:type="dxa"/>
        <w:tblLayout w:type="fixed"/>
        <w:tblLook w:val="0000" w:firstRow="0" w:lastRow="0" w:firstColumn="0" w:lastColumn="0" w:noHBand="0" w:noVBand="0"/>
      </w:tblPr>
      <w:tblGrid>
        <w:gridCol w:w="2268"/>
        <w:gridCol w:w="7689"/>
      </w:tblGrid>
      <w:tr w:rsidR="0059659C" w:rsidRPr="00E66EB6" w14:paraId="10F2BF6A" w14:textId="77777777" w:rsidTr="00F66C15">
        <w:tc>
          <w:tcPr>
            <w:tcW w:w="2268" w:type="dxa"/>
          </w:tcPr>
          <w:p w14:paraId="3B288F1D" w14:textId="77777777" w:rsidR="0059659C" w:rsidRPr="00E66EB6" w:rsidRDefault="0059659C" w:rsidP="00F66C15">
            <w:pPr>
              <w:pStyle w:val="aff6"/>
              <w:widowControl w:val="0"/>
              <w:rPr>
                <w:rFonts w:ascii="Times New Roman"/>
              </w:rPr>
            </w:pPr>
            <w:r w:rsidRPr="00E66EB6">
              <w:rPr>
                <w:rFonts w:ascii="Times New Roman"/>
              </w:rPr>
              <w:t>=</w:t>
            </w:r>
          </w:p>
        </w:tc>
        <w:tc>
          <w:tcPr>
            <w:tcW w:w="7689" w:type="dxa"/>
          </w:tcPr>
          <w:p w14:paraId="1E071664"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rPr>
              <w:t>赋值运算符</w:t>
            </w:r>
          </w:p>
        </w:tc>
      </w:tr>
      <w:tr w:rsidR="0059659C" w:rsidRPr="00E66EB6" w14:paraId="328B3046" w14:textId="77777777" w:rsidTr="00F66C15">
        <w:tc>
          <w:tcPr>
            <w:tcW w:w="2268" w:type="dxa"/>
          </w:tcPr>
          <w:p w14:paraId="4BA60B1E" w14:textId="77777777" w:rsidR="0059659C" w:rsidRPr="00E66EB6" w:rsidRDefault="0059659C" w:rsidP="00F66C15">
            <w:pPr>
              <w:pStyle w:val="aff6"/>
              <w:widowControl w:val="0"/>
              <w:rPr>
                <w:rFonts w:ascii="Times New Roman"/>
              </w:rPr>
            </w:pPr>
            <w:r w:rsidRPr="00E66EB6">
              <w:rPr>
                <w:rFonts w:ascii="Times New Roman"/>
                <w:iCs/>
              </w:rPr>
              <w:t>x</w:t>
            </w:r>
            <w:r w:rsidRPr="00E66EB6">
              <w:rPr>
                <w:rFonts w:ascii="Times New Roman"/>
              </w:rPr>
              <w:t xml:space="preserve"> = </w:t>
            </w:r>
            <w:r w:rsidRPr="00E66EB6">
              <w:rPr>
                <w:rFonts w:ascii="Times New Roman"/>
                <w:iCs/>
              </w:rPr>
              <w:t>a</w:t>
            </w:r>
            <w:r w:rsidRPr="00E66EB6">
              <w:rPr>
                <w:rFonts w:ascii="Times New Roman"/>
              </w:rPr>
              <w:t>..</w:t>
            </w:r>
            <w:r w:rsidRPr="00E66EB6">
              <w:rPr>
                <w:rFonts w:ascii="Times New Roman"/>
                <w:iCs/>
              </w:rPr>
              <w:t>b</w:t>
            </w:r>
          </w:p>
        </w:tc>
        <w:tc>
          <w:tcPr>
            <w:tcW w:w="7689" w:type="dxa"/>
          </w:tcPr>
          <w:p w14:paraId="3C054DEC" w14:textId="77777777" w:rsidR="0059659C" w:rsidRPr="00E66EB6" w:rsidRDefault="0059659C" w:rsidP="00F66C15">
            <w:pPr>
              <w:pStyle w:val="aff6"/>
              <w:widowControl w:val="0"/>
              <w:ind w:firstLineChars="0" w:firstLine="0"/>
              <w:rPr>
                <w:rFonts w:ascii="Times New Roman"/>
              </w:rPr>
            </w:pPr>
            <w:r w:rsidRPr="00E66EB6">
              <w:rPr>
                <w:rFonts w:ascii="Times New Roman"/>
                <w:iCs/>
              </w:rPr>
              <w:t>x</w:t>
            </w:r>
            <w:r w:rsidRPr="00E66EB6">
              <w:rPr>
                <w:rFonts w:ascii="Times New Roman" w:cs="宋体" w:hint="eastAsia"/>
              </w:rPr>
              <w:t>取从</w:t>
            </w:r>
            <w:r w:rsidRPr="00E66EB6">
              <w:rPr>
                <w:rFonts w:ascii="Times New Roman"/>
                <w:iCs/>
              </w:rPr>
              <w:t>a</w:t>
            </w:r>
            <w:r w:rsidRPr="00E66EB6">
              <w:rPr>
                <w:rFonts w:ascii="Times New Roman" w:cs="宋体" w:hint="eastAsia"/>
              </w:rPr>
              <w:t>至</w:t>
            </w:r>
            <w:r w:rsidRPr="00E66EB6">
              <w:rPr>
                <w:rFonts w:ascii="Times New Roman"/>
                <w:iCs/>
              </w:rPr>
              <w:t>b</w:t>
            </w:r>
            <w:r w:rsidRPr="00E66EB6">
              <w:rPr>
                <w:rFonts w:ascii="Times New Roman" w:cs="宋体" w:hint="eastAsia"/>
              </w:rPr>
              <w:t>（含</w:t>
            </w:r>
            <w:r w:rsidRPr="00E66EB6">
              <w:rPr>
                <w:rFonts w:ascii="Times New Roman"/>
                <w:iCs/>
              </w:rPr>
              <w:t>b</w:t>
            </w:r>
            <w:r w:rsidRPr="00E66EB6">
              <w:rPr>
                <w:rFonts w:ascii="Times New Roman" w:cs="宋体" w:hint="eastAsia"/>
              </w:rPr>
              <w:t>）的值，其中</w:t>
            </w:r>
            <w:r w:rsidRPr="00E66EB6">
              <w:rPr>
                <w:rFonts w:ascii="Times New Roman"/>
                <w:iCs/>
              </w:rPr>
              <w:t>x</w:t>
            </w:r>
            <w:r w:rsidRPr="00E66EB6">
              <w:rPr>
                <w:rFonts w:ascii="Times New Roman" w:cs="宋体" w:hint="eastAsia"/>
              </w:rPr>
              <w:t>、</w:t>
            </w:r>
            <w:r w:rsidRPr="00E66EB6">
              <w:rPr>
                <w:rFonts w:ascii="Times New Roman"/>
                <w:iCs/>
              </w:rPr>
              <w:t>a</w:t>
            </w:r>
            <w:r w:rsidRPr="00E66EB6">
              <w:rPr>
                <w:rFonts w:ascii="Times New Roman" w:cs="宋体" w:hint="eastAsia"/>
              </w:rPr>
              <w:t>和</w:t>
            </w:r>
            <w:r w:rsidRPr="00E66EB6">
              <w:rPr>
                <w:rFonts w:ascii="Times New Roman"/>
                <w:iCs/>
              </w:rPr>
              <w:t>b</w:t>
            </w:r>
            <w:r w:rsidRPr="00E66EB6">
              <w:rPr>
                <w:rFonts w:ascii="Times New Roman" w:cs="宋体" w:hint="eastAsia"/>
              </w:rPr>
              <w:t>是整数。</w:t>
            </w:r>
          </w:p>
        </w:tc>
      </w:tr>
      <w:tr w:rsidR="0059659C" w:rsidRPr="00E66EB6" w14:paraId="70CFC5A8" w14:textId="77777777" w:rsidTr="00F66C15">
        <w:tc>
          <w:tcPr>
            <w:tcW w:w="2268" w:type="dxa"/>
          </w:tcPr>
          <w:p w14:paraId="20C7C998" w14:textId="77777777" w:rsidR="0059659C" w:rsidRPr="00E66EB6" w:rsidRDefault="0059659C" w:rsidP="00F66C15">
            <w:pPr>
              <w:pStyle w:val="aff6"/>
              <w:widowControl w:val="0"/>
              <w:rPr>
                <w:rFonts w:ascii="Times New Roman"/>
              </w:rPr>
            </w:pPr>
            <w:r w:rsidRPr="00E66EB6">
              <w:rPr>
                <w:rFonts w:ascii="Times New Roman"/>
              </w:rPr>
              <w:t>++</w:t>
            </w:r>
          </w:p>
        </w:tc>
        <w:tc>
          <w:tcPr>
            <w:tcW w:w="7689" w:type="dxa"/>
          </w:tcPr>
          <w:p w14:paraId="2B8D8FBB"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rPr>
              <w:t>自加，</w:t>
            </w:r>
            <w:r w:rsidRPr="00E66EB6">
              <w:rPr>
                <w:rFonts w:ascii="Times New Roman"/>
                <w:iCs/>
              </w:rPr>
              <w:t>x</w:t>
            </w:r>
            <w:r w:rsidRPr="00E66EB6">
              <w:rPr>
                <w:rFonts w:ascii="Times New Roman" w:hint="eastAsia"/>
              </w:rPr>
              <w:t>++</w:t>
            </w:r>
            <w:r w:rsidRPr="00E66EB6">
              <w:rPr>
                <w:rFonts w:ascii="Times New Roman" w:cs="宋体" w:hint="eastAsia"/>
              </w:rPr>
              <w:t>相当于</w:t>
            </w:r>
            <w:r w:rsidRPr="00E66EB6">
              <w:rPr>
                <w:rFonts w:ascii="Times New Roman"/>
                <w:iCs/>
              </w:rPr>
              <w:t>x</w:t>
            </w:r>
            <w:r w:rsidRPr="00E66EB6">
              <w:rPr>
                <w:rFonts w:ascii="Times New Roman" w:hint="eastAsia"/>
                <w:iCs/>
              </w:rPr>
              <w:t>=</w:t>
            </w:r>
            <w:r w:rsidRPr="00E66EB6">
              <w:rPr>
                <w:rFonts w:ascii="Times New Roman"/>
                <w:iCs/>
              </w:rPr>
              <w:t>x</w:t>
            </w:r>
            <w:r w:rsidRPr="00E66EB6">
              <w:rPr>
                <w:rFonts w:ascii="Times New Roman" w:hint="eastAsia"/>
                <w:iCs/>
              </w:rPr>
              <w:t>+</w:t>
            </w:r>
            <w:r w:rsidRPr="00E66EB6">
              <w:rPr>
                <w:rFonts w:ascii="Times New Roman"/>
              </w:rPr>
              <w:t>1</w:t>
            </w:r>
            <w:r w:rsidRPr="00E66EB6">
              <w:rPr>
                <w:rFonts w:ascii="Times New Roman" w:cs="宋体" w:hint="eastAsia"/>
              </w:rPr>
              <w:t>。当用于数组下标时，在自加运算前先求变量值。</w:t>
            </w:r>
          </w:p>
        </w:tc>
      </w:tr>
      <w:tr w:rsidR="0059659C" w:rsidRPr="00E66EB6" w14:paraId="26F115EE" w14:textId="77777777" w:rsidTr="00F66C15">
        <w:tc>
          <w:tcPr>
            <w:tcW w:w="2268" w:type="dxa"/>
          </w:tcPr>
          <w:p w14:paraId="6DDEBE3B" w14:textId="77777777" w:rsidR="0059659C" w:rsidRPr="00E66EB6" w:rsidRDefault="0059659C" w:rsidP="00F66C15">
            <w:pPr>
              <w:pStyle w:val="aff6"/>
              <w:widowControl w:val="0"/>
              <w:rPr>
                <w:rFonts w:ascii="Times New Roman"/>
              </w:rPr>
            </w:pPr>
            <w:r w:rsidRPr="00E66EB6">
              <w:rPr>
                <w:rFonts w:ascii="Times New Roman"/>
              </w:rPr>
              <w:t>--</w:t>
            </w:r>
          </w:p>
        </w:tc>
        <w:tc>
          <w:tcPr>
            <w:tcW w:w="7689" w:type="dxa"/>
          </w:tcPr>
          <w:p w14:paraId="1534D58C"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rPr>
              <w:t>自减，</w:t>
            </w:r>
            <w:r w:rsidRPr="00E66EB6">
              <w:rPr>
                <w:rFonts w:ascii="Times New Roman"/>
                <w:iCs/>
              </w:rPr>
              <w:t>x</w:t>
            </w:r>
            <w:r w:rsidRPr="00E66EB6">
              <w:rPr>
                <w:rFonts w:ascii="Times New Roman"/>
              </w:rPr>
              <w:t>--</w:t>
            </w:r>
            <w:r w:rsidRPr="00E66EB6">
              <w:rPr>
                <w:rFonts w:ascii="Times New Roman" w:cs="宋体" w:hint="eastAsia"/>
              </w:rPr>
              <w:t>相当于</w:t>
            </w:r>
            <w:r w:rsidRPr="00E66EB6">
              <w:rPr>
                <w:rFonts w:ascii="Times New Roman"/>
                <w:iCs/>
              </w:rPr>
              <w:t>x</w:t>
            </w:r>
            <w:r w:rsidRPr="00E66EB6">
              <w:rPr>
                <w:rFonts w:ascii="Times New Roman" w:hint="eastAsia"/>
                <w:iCs/>
              </w:rPr>
              <w:t>=</w:t>
            </w:r>
            <w:r w:rsidRPr="00E66EB6">
              <w:rPr>
                <w:rFonts w:ascii="Times New Roman"/>
                <w:iCs/>
              </w:rPr>
              <w:t>x</w:t>
            </w:r>
            <w:r w:rsidRPr="00E66EB6">
              <w:rPr>
                <w:rFonts w:ascii="Times New Roman" w:hint="eastAsia"/>
                <w:iCs/>
              </w:rPr>
              <w:t>-1</w:t>
            </w:r>
            <w:r w:rsidRPr="00E66EB6">
              <w:rPr>
                <w:rFonts w:ascii="Times New Roman" w:cs="宋体" w:hint="eastAsia"/>
              </w:rPr>
              <w:t>。当用于数组下标时，在自减运算前先求变量值。</w:t>
            </w:r>
          </w:p>
        </w:tc>
      </w:tr>
      <w:tr w:rsidR="0059659C" w:rsidRPr="00E66EB6" w14:paraId="3AFB4A20" w14:textId="77777777" w:rsidTr="00F66C15">
        <w:tc>
          <w:tcPr>
            <w:tcW w:w="2268" w:type="dxa"/>
          </w:tcPr>
          <w:p w14:paraId="09E31C89" w14:textId="77777777" w:rsidR="0059659C" w:rsidRPr="00E66EB6" w:rsidRDefault="0059659C" w:rsidP="00F66C15">
            <w:pPr>
              <w:pStyle w:val="aff6"/>
              <w:widowControl w:val="0"/>
              <w:rPr>
                <w:rFonts w:ascii="Times New Roman"/>
              </w:rPr>
            </w:pPr>
            <w:r w:rsidRPr="00E66EB6">
              <w:rPr>
                <w:rFonts w:ascii="Times New Roman"/>
              </w:rPr>
              <w:t>+=</w:t>
            </w:r>
          </w:p>
        </w:tc>
        <w:tc>
          <w:tcPr>
            <w:tcW w:w="7689" w:type="dxa"/>
          </w:tcPr>
          <w:p w14:paraId="68CA7BC6"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rPr>
              <w:t>自加指定值，例如，</w:t>
            </w:r>
            <w:r w:rsidRPr="00E66EB6">
              <w:rPr>
                <w:rFonts w:ascii="Times New Roman"/>
                <w:iCs/>
              </w:rPr>
              <w:t>x</w:t>
            </w:r>
            <w:r w:rsidRPr="00E66EB6">
              <w:rPr>
                <w:rFonts w:ascii="Times New Roman"/>
              </w:rPr>
              <w:t>+=3</w:t>
            </w:r>
            <w:r w:rsidRPr="00E66EB6">
              <w:rPr>
                <w:rFonts w:ascii="Times New Roman" w:cs="宋体" w:hint="eastAsia"/>
              </w:rPr>
              <w:t>相当于</w:t>
            </w:r>
            <w:r w:rsidRPr="00E66EB6">
              <w:rPr>
                <w:rFonts w:ascii="Times New Roman"/>
                <w:iCs/>
              </w:rPr>
              <w:t>x</w:t>
            </w:r>
            <w:r w:rsidRPr="00E66EB6">
              <w:rPr>
                <w:rFonts w:ascii="Times New Roman"/>
              </w:rPr>
              <w:t>=x+3</w:t>
            </w:r>
            <w:r w:rsidRPr="00E66EB6">
              <w:rPr>
                <w:rFonts w:ascii="Times New Roman" w:cs="宋体" w:hint="eastAsia"/>
              </w:rPr>
              <w:t>，</w:t>
            </w:r>
            <w:r w:rsidRPr="00E66EB6">
              <w:rPr>
                <w:rFonts w:ascii="Times New Roman"/>
                <w:iCs/>
              </w:rPr>
              <w:t>x</w:t>
            </w:r>
            <w:r w:rsidRPr="00E66EB6">
              <w:rPr>
                <w:rFonts w:ascii="Times New Roman"/>
              </w:rPr>
              <w:t>+=(-3)</w:t>
            </w:r>
            <w:r w:rsidRPr="00E66EB6">
              <w:rPr>
                <w:rFonts w:ascii="Times New Roman" w:cs="宋体" w:hint="eastAsia"/>
              </w:rPr>
              <w:t>相当于</w:t>
            </w:r>
            <w:r w:rsidRPr="00E66EB6">
              <w:rPr>
                <w:rFonts w:ascii="Times New Roman"/>
                <w:iCs/>
              </w:rPr>
              <w:t>x</w:t>
            </w:r>
            <w:r w:rsidRPr="00E66EB6">
              <w:rPr>
                <w:rFonts w:ascii="Times New Roman"/>
              </w:rPr>
              <w:t>=</w:t>
            </w:r>
            <w:r w:rsidRPr="00E66EB6">
              <w:rPr>
                <w:rFonts w:ascii="Times New Roman"/>
                <w:iCs/>
              </w:rPr>
              <w:t>x</w:t>
            </w:r>
            <w:r w:rsidRPr="00E66EB6">
              <w:rPr>
                <w:rFonts w:ascii="Times New Roman"/>
              </w:rPr>
              <w:t>+(-3)</w:t>
            </w:r>
            <w:r w:rsidRPr="00E66EB6">
              <w:rPr>
                <w:rFonts w:ascii="Times New Roman" w:cs="宋体" w:hint="eastAsia"/>
              </w:rPr>
              <w:t>。</w:t>
            </w:r>
          </w:p>
        </w:tc>
      </w:tr>
      <w:tr w:rsidR="0059659C" w:rsidRPr="00E66EB6" w14:paraId="24A3753D" w14:textId="77777777" w:rsidTr="00F66C15">
        <w:tc>
          <w:tcPr>
            <w:tcW w:w="2268" w:type="dxa"/>
          </w:tcPr>
          <w:p w14:paraId="55577661" w14:textId="77777777" w:rsidR="0059659C" w:rsidRPr="00E66EB6" w:rsidRDefault="0059659C" w:rsidP="00F66C15">
            <w:pPr>
              <w:pStyle w:val="aff6"/>
              <w:widowControl w:val="0"/>
              <w:rPr>
                <w:rFonts w:ascii="Times New Roman"/>
              </w:rPr>
            </w:pPr>
            <w:r w:rsidRPr="00E66EB6">
              <w:rPr>
                <w:rFonts w:ascii="Times New Roman"/>
              </w:rPr>
              <w:t>-=</w:t>
            </w:r>
          </w:p>
        </w:tc>
        <w:tc>
          <w:tcPr>
            <w:tcW w:w="7689" w:type="dxa"/>
          </w:tcPr>
          <w:p w14:paraId="17654F64"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rPr>
              <w:t>自减指定值，例如，</w:t>
            </w:r>
            <w:r w:rsidRPr="00E66EB6">
              <w:rPr>
                <w:rFonts w:ascii="Times New Roman"/>
                <w:iCs/>
              </w:rPr>
              <w:t>x</w:t>
            </w:r>
            <w:r w:rsidRPr="00E66EB6">
              <w:rPr>
                <w:rFonts w:ascii="Times New Roman"/>
              </w:rPr>
              <w:t>-=3</w:t>
            </w:r>
            <w:r w:rsidRPr="00E66EB6">
              <w:rPr>
                <w:rFonts w:ascii="Times New Roman" w:cs="宋体" w:hint="eastAsia"/>
              </w:rPr>
              <w:t>相当于</w:t>
            </w:r>
            <w:r w:rsidRPr="00E66EB6">
              <w:rPr>
                <w:rFonts w:ascii="Times New Roman"/>
                <w:iCs/>
              </w:rPr>
              <w:t>x</w:t>
            </w:r>
            <w:r w:rsidRPr="00E66EB6">
              <w:rPr>
                <w:rFonts w:ascii="Times New Roman"/>
              </w:rPr>
              <w:t>=</w:t>
            </w:r>
            <w:r w:rsidRPr="00E66EB6">
              <w:rPr>
                <w:rFonts w:ascii="Times New Roman"/>
                <w:iCs/>
              </w:rPr>
              <w:t>x</w:t>
            </w:r>
            <w:r w:rsidRPr="00E66EB6">
              <w:rPr>
                <w:rFonts w:ascii="Times New Roman"/>
              </w:rPr>
              <w:t>+(-3)</w:t>
            </w:r>
            <w:r w:rsidRPr="00E66EB6">
              <w:rPr>
                <w:rFonts w:ascii="Times New Roman" w:hint="eastAsia"/>
              </w:rPr>
              <w:t>，</w:t>
            </w:r>
            <w:r w:rsidRPr="00E66EB6">
              <w:rPr>
                <w:rFonts w:ascii="Times New Roman"/>
                <w:iCs/>
              </w:rPr>
              <w:t>x</w:t>
            </w:r>
            <w:r w:rsidRPr="00E66EB6">
              <w:rPr>
                <w:rFonts w:ascii="Times New Roman"/>
              </w:rPr>
              <w:t>-=(-3)</w:t>
            </w:r>
            <w:r w:rsidRPr="00E66EB6">
              <w:rPr>
                <w:rFonts w:ascii="Times New Roman" w:cs="宋体" w:hint="eastAsia"/>
              </w:rPr>
              <w:t>相当于</w:t>
            </w:r>
            <w:r w:rsidRPr="00E66EB6">
              <w:rPr>
                <w:rFonts w:ascii="Times New Roman"/>
                <w:iCs/>
              </w:rPr>
              <w:t>x</w:t>
            </w:r>
            <w:r w:rsidRPr="00E66EB6">
              <w:rPr>
                <w:rFonts w:ascii="Times New Roman"/>
              </w:rPr>
              <w:t>=</w:t>
            </w:r>
            <w:r w:rsidRPr="00E66EB6">
              <w:rPr>
                <w:rFonts w:ascii="Times New Roman"/>
                <w:iCs/>
              </w:rPr>
              <w:t>x</w:t>
            </w:r>
            <w:r w:rsidRPr="00E66EB6">
              <w:rPr>
                <w:rFonts w:ascii="Times New Roman"/>
              </w:rPr>
              <w:t>–(-3)</w:t>
            </w:r>
            <w:r w:rsidRPr="00E66EB6">
              <w:rPr>
                <w:rFonts w:ascii="Times New Roman" w:cs="宋体" w:hint="eastAsia"/>
              </w:rPr>
              <w:t>。</w:t>
            </w:r>
          </w:p>
        </w:tc>
      </w:tr>
    </w:tbl>
    <w:p w14:paraId="2DD56AB2" w14:textId="77777777" w:rsidR="0059659C" w:rsidRPr="00E66EB6" w:rsidRDefault="0059659C" w:rsidP="0059659C">
      <w:pPr>
        <w:pStyle w:val="a6"/>
        <w:spacing w:before="156" w:after="156"/>
        <w:rPr>
          <w:rFonts w:ascii="Times New Roman"/>
        </w:rPr>
      </w:pPr>
      <w:bookmarkStart w:id="784" w:name="_Toc94094393"/>
      <w:bookmarkStart w:id="785" w:name="_Toc94094785"/>
      <w:bookmarkStart w:id="786" w:name="_Toc98560041"/>
      <w:bookmarkStart w:id="787" w:name="_Toc403084455"/>
      <w:bookmarkStart w:id="788" w:name="_Toc413777192"/>
      <w:bookmarkStart w:id="789" w:name="_Toc87610078"/>
      <w:bookmarkStart w:id="790" w:name="_Toc89980288"/>
      <w:bookmarkStart w:id="791" w:name="_Toc91165023"/>
      <w:bookmarkStart w:id="792" w:name="_Toc91669163"/>
      <w:bookmarkStart w:id="793" w:name="_Toc93435675"/>
      <w:bookmarkStart w:id="794" w:name="_Toc94103611"/>
      <w:bookmarkStart w:id="795" w:name="_Toc94208060"/>
      <w:bookmarkStart w:id="796" w:name="_Toc94276429"/>
      <w:bookmarkStart w:id="797" w:name="_Toc94277097"/>
      <w:bookmarkStart w:id="798" w:name="_Toc95165005"/>
      <w:bookmarkStart w:id="799" w:name="_Toc95215306"/>
      <w:bookmarkStart w:id="800" w:name="_Toc111124206"/>
      <w:bookmarkStart w:id="801" w:name="_Toc112089984"/>
      <w:bookmarkStart w:id="802" w:name="_Toc112090342"/>
      <w:r w:rsidRPr="00E66EB6">
        <w:rPr>
          <w:rFonts w:ascii="Times New Roman" w:hint="eastAsia"/>
        </w:rPr>
        <w:t>助记符</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F6AF7B7" w14:textId="77777777" w:rsidR="0059659C" w:rsidRPr="00E66EB6" w:rsidRDefault="0059659C" w:rsidP="0059659C">
      <w:pPr>
        <w:pStyle w:val="aff6"/>
        <w:rPr>
          <w:rFonts w:ascii="Times New Roman"/>
        </w:rPr>
      </w:pPr>
      <w:r w:rsidRPr="00E66EB6">
        <w:rPr>
          <w:rFonts w:ascii="Times New Roman" w:hint="eastAsia"/>
        </w:rPr>
        <w:t>下列助记符适用于本文件。</w:t>
      </w:r>
    </w:p>
    <w:tbl>
      <w:tblPr>
        <w:tblW w:w="9497" w:type="dxa"/>
        <w:tblLayout w:type="fixed"/>
        <w:tblLook w:val="0000" w:firstRow="0" w:lastRow="0" w:firstColumn="0" w:lastColumn="0" w:noHBand="0" w:noVBand="0"/>
      </w:tblPr>
      <w:tblGrid>
        <w:gridCol w:w="2268"/>
        <w:gridCol w:w="7229"/>
      </w:tblGrid>
      <w:tr w:rsidR="0059659C" w:rsidRPr="00E66EB6" w14:paraId="4D7BC084" w14:textId="77777777" w:rsidTr="00F66C15">
        <w:tc>
          <w:tcPr>
            <w:tcW w:w="2268" w:type="dxa"/>
          </w:tcPr>
          <w:p w14:paraId="75AE2B80" w14:textId="77777777" w:rsidR="0059659C" w:rsidRPr="00E66EB6" w:rsidRDefault="0059659C" w:rsidP="00F66C15">
            <w:pPr>
              <w:pStyle w:val="aff6"/>
              <w:widowControl w:val="0"/>
              <w:rPr>
                <w:rFonts w:ascii="Times New Roman"/>
              </w:rPr>
            </w:pPr>
            <w:r w:rsidRPr="00E66EB6">
              <w:rPr>
                <w:rFonts w:ascii="Times New Roman"/>
              </w:rPr>
              <w:t>rpchof</w:t>
            </w:r>
          </w:p>
        </w:tc>
        <w:tc>
          <w:tcPr>
            <w:tcW w:w="7229" w:type="dxa"/>
          </w:tcPr>
          <w:p w14:paraId="35C7CFCD"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rPr>
              <w:t>多项式余数，高阶在先；</w:t>
            </w:r>
          </w:p>
        </w:tc>
      </w:tr>
      <w:tr w:rsidR="0059659C" w:rsidRPr="00E66EB6" w14:paraId="199A8930" w14:textId="77777777" w:rsidTr="00F66C15">
        <w:tc>
          <w:tcPr>
            <w:tcW w:w="2268" w:type="dxa"/>
          </w:tcPr>
          <w:p w14:paraId="1F956803" w14:textId="77777777" w:rsidR="0059659C" w:rsidRPr="00E66EB6" w:rsidRDefault="0059659C" w:rsidP="00F66C15">
            <w:pPr>
              <w:pStyle w:val="aff6"/>
              <w:widowControl w:val="0"/>
              <w:rPr>
                <w:rFonts w:ascii="Times New Roman"/>
              </w:rPr>
            </w:pPr>
            <w:r w:rsidRPr="00E66EB6">
              <w:rPr>
                <w:rFonts w:ascii="Times New Roman"/>
                <w:lang w:val="fr-FR"/>
              </w:rPr>
              <w:t>bslbf</w:t>
            </w:r>
          </w:p>
        </w:tc>
        <w:tc>
          <w:tcPr>
            <w:tcW w:w="7229" w:type="dxa"/>
          </w:tcPr>
          <w:p w14:paraId="41C40FAF" w14:textId="77777777" w:rsidR="0059659C" w:rsidRPr="00E66EB6" w:rsidRDefault="0059659C" w:rsidP="00F66C15">
            <w:pPr>
              <w:pStyle w:val="aff6"/>
              <w:widowControl w:val="0"/>
              <w:ind w:firstLineChars="0" w:firstLine="0"/>
              <w:rPr>
                <w:rFonts w:ascii="Times New Roman"/>
              </w:rPr>
            </w:pPr>
            <w:r w:rsidRPr="00E66EB6">
              <w:rPr>
                <w:rFonts w:ascii="Times New Roman" w:cs="宋体" w:hint="eastAsia"/>
                <w:lang w:val="fr-FR"/>
              </w:rPr>
              <w:t>位串，左位在前，这里</w:t>
            </w:r>
            <w:r w:rsidRPr="00E66EB6">
              <w:rPr>
                <w:rFonts w:ascii="Times New Roman"/>
                <w:lang w:val="fr-FR"/>
              </w:rPr>
              <w:t>“</w:t>
            </w:r>
            <w:r w:rsidRPr="00E66EB6">
              <w:rPr>
                <w:rFonts w:ascii="Times New Roman" w:cs="宋体" w:hint="eastAsia"/>
                <w:lang w:val="fr-FR"/>
              </w:rPr>
              <w:t>左”是按</w:t>
            </w:r>
            <w:r w:rsidRPr="00E66EB6">
              <w:rPr>
                <w:rFonts w:ascii="Times New Roman"/>
                <w:lang w:val="fr-FR"/>
              </w:rPr>
              <w:t>GB/T 17191</w:t>
            </w:r>
            <w:r w:rsidRPr="00E66EB6">
              <w:rPr>
                <w:rFonts w:ascii="Times New Roman" w:cs="宋体" w:hint="eastAsia"/>
                <w:lang w:val="fr-FR"/>
              </w:rPr>
              <w:t>中写的位串的顺序。位串是带单引号的</w:t>
            </w:r>
            <w:r w:rsidRPr="00E66EB6">
              <w:rPr>
                <w:rFonts w:ascii="Times New Roman"/>
                <w:lang w:val="fr-FR"/>
              </w:rPr>
              <w:t>1</w:t>
            </w:r>
            <w:r w:rsidRPr="00E66EB6">
              <w:rPr>
                <w:rFonts w:ascii="Times New Roman" w:cs="宋体" w:hint="eastAsia"/>
                <w:lang w:val="fr-FR"/>
              </w:rPr>
              <w:t>和</w:t>
            </w:r>
            <w:r w:rsidRPr="00E66EB6">
              <w:rPr>
                <w:rFonts w:ascii="Times New Roman"/>
                <w:lang w:val="fr-FR"/>
              </w:rPr>
              <w:t>0</w:t>
            </w:r>
            <w:r w:rsidRPr="00E66EB6">
              <w:rPr>
                <w:rFonts w:ascii="Times New Roman" w:cs="宋体" w:hint="eastAsia"/>
                <w:lang w:val="fr-FR"/>
              </w:rPr>
              <w:t>串。如‘</w:t>
            </w:r>
            <w:r w:rsidRPr="00E66EB6">
              <w:rPr>
                <w:rFonts w:ascii="Times New Roman" w:cs="宋体" w:hint="eastAsia"/>
                <w:lang w:val="fr-FR"/>
              </w:rPr>
              <w:t>1000 0001</w:t>
            </w:r>
            <w:r w:rsidRPr="00E66EB6">
              <w:rPr>
                <w:rFonts w:ascii="Times New Roman" w:cs="宋体" w:hint="eastAsia"/>
                <w:lang w:val="fr-FR"/>
              </w:rPr>
              <w:t>’。位串内的空格是便于阅读的，无特殊意义。</w:t>
            </w:r>
            <w:r w:rsidRPr="00E66EB6">
              <w:rPr>
                <w:rFonts w:ascii="Times New Roman" w:cs="宋体" w:hint="eastAsia"/>
                <w:lang w:val="en-GB"/>
              </w:rPr>
              <w:t>（</w:t>
            </w:r>
            <w:r w:rsidRPr="00E66EB6">
              <w:rPr>
                <w:rFonts w:ascii="Times New Roman"/>
                <w:lang w:val="fr-FR"/>
              </w:rPr>
              <w:t>bitstream left bit first</w:t>
            </w:r>
            <w:r w:rsidRPr="00E66EB6">
              <w:rPr>
                <w:rFonts w:ascii="Times New Roman" w:cs="宋体" w:hint="eastAsia"/>
                <w:lang w:val="en-GB"/>
              </w:rPr>
              <w:t>）</w:t>
            </w:r>
          </w:p>
        </w:tc>
      </w:tr>
      <w:tr w:rsidR="0059659C" w:rsidRPr="00E66EB6" w14:paraId="4A9A432C" w14:textId="77777777" w:rsidTr="00F66C15">
        <w:tc>
          <w:tcPr>
            <w:tcW w:w="2268" w:type="dxa"/>
          </w:tcPr>
          <w:p w14:paraId="588DBD65" w14:textId="77777777" w:rsidR="0059659C" w:rsidRPr="00E66EB6" w:rsidRDefault="0059659C" w:rsidP="00F66C15">
            <w:pPr>
              <w:pStyle w:val="aff6"/>
              <w:widowControl w:val="0"/>
              <w:rPr>
                <w:rFonts w:ascii="Times New Roman"/>
              </w:rPr>
            </w:pPr>
            <w:r w:rsidRPr="00E66EB6">
              <w:rPr>
                <w:rFonts w:ascii="Times New Roman"/>
                <w:lang w:val="fr-FR"/>
              </w:rPr>
              <w:t>uimsbf</w:t>
            </w:r>
          </w:p>
        </w:tc>
        <w:tc>
          <w:tcPr>
            <w:tcW w:w="7229" w:type="dxa"/>
          </w:tcPr>
          <w:p w14:paraId="50A7A60E" w14:textId="77777777" w:rsidR="0059659C" w:rsidRPr="00E66EB6" w:rsidRDefault="0059659C" w:rsidP="00F66C15">
            <w:pPr>
              <w:pStyle w:val="aff6"/>
              <w:widowControl w:val="0"/>
              <w:ind w:firstLineChars="0" w:firstLine="0"/>
              <w:rPr>
                <w:rFonts w:ascii="Times New Roman" w:cs="宋体"/>
                <w:lang w:val="fr-FR"/>
              </w:rPr>
            </w:pPr>
            <w:r w:rsidRPr="00E66EB6">
              <w:rPr>
                <w:rFonts w:ascii="Times New Roman" w:cs="宋体" w:hint="eastAsia"/>
              </w:rPr>
              <w:t>无符号整数</w:t>
            </w:r>
            <w:r w:rsidRPr="00E66EB6">
              <w:rPr>
                <w:rFonts w:ascii="Times New Roman" w:cs="宋体" w:hint="eastAsia"/>
                <w:lang w:val="fr-FR"/>
              </w:rPr>
              <w:t>，</w:t>
            </w:r>
            <w:r w:rsidRPr="00E66EB6">
              <w:rPr>
                <w:rFonts w:ascii="Times New Roman" w:cs="宋体" w:hint="eastAsia"/>
              </w:rPr>
              <w:t>最高有效位优先。</w:t>
            </w:r>
            <w:r w:rsidRPr="00E66EB6">
              <w:rPr>
                <w:rFonts w:ascii="Times New Roman" w:cs="宋体" w:hint="eastAsia"/>
                <w:lang w:val="fr-FR"/>
              </w:rPr>
              <w:t>（</w:t>
            </w:r>
            <w:r w:rsidRPr="00E66EB6">
              <w:rPr>
                <w:rFonts w:ascii="Times New Roman"/>
                <w:lang w:val="fr-FR"/>
              </w:rPr>
              <w:t>unsigned integer, most significant bit first</w:t>
            </w:r>
            <w:r w:rsidRPr="00E66EB6">
              <w:rPr>
                <w:rFonts w:ascii="Times New Roman" w:cs="宋体" w:hint="eastAsia"/>
                <w:lang w:val="fr-FR"/>
              </w:rPr>
              <w:t>）</w:t>
            </w:r>
          </w:p>
        </w:tc>
      </w:tr>
      <w:tr w:rsidR="0059659C" w:rsidRPr="00E66EB6" w14:paraId="50320E50" w14:textId="77777777" w:rsidTr="00F66C15">
        <w:tc>
          <w:tcPr>
            <w:tcW w:w="2268" w:type="dxa"/>
          </w:tcPr>
          <w:p w14:paraId="1B0FD1E4" w14:textId="77777777" w:rsidR="0059659C" w:rsidRPr="00E66EB6" w:rsidRDefault="0059659C" w:rsidP="00F66C15">
            <w:pPr>
              <w:pStyle w:val="aff6"/>
              <w:widowControl w:val="0"/>
              <w:rPr>
                <w:rFonts w:ascii="Times New Roman"/>
              </w:rPr>
            </w:pPr>
            <w:r w:rsidRPr="00E66EB6">
              <w:rPr>
                <w:rFonts w:ascii="Times New Roman" w:hint="eastAsia"/>
              </w:rPr>
              <w:t>bsmbf</w:t>
            </w:r>
          </w:p>
        </w:tc>
        <w:tc>
          <w:tcPr>
            <w:tcW w:w="7229" w:type="dxa"/>
          </w:tcPr>
          <w:p w14:paraId="48F3E8AD" w14:textId="77777777" w:rsidR="0059659C" w:rsidRPr="00E66EB6" w:rsidRDefault="0059659C" w:rsidP="00F66C15">
            <w:pPr>
              <w:pStyle w:val="aff6"/>
              <w:widowControl w:val="0"/>
              <w:ind w:firstLineChars="0" w:firstLine="0"/>
              <w:rPr>
                <w:rFonts w:ascii="Times New Roman" w:cs="宋体"/>
              </w:rPr>
            </w:pPr>
            <w:r w:rsidRPr="00E66EB6">
              <w:rPr>
                <w:rFonts w:ascii="Times New Roman" w:cs="Arial" w:hint="eastAsia"/>
                <w:szCs w:val="21"/>
                <w:shd w:val="clear" w:color="auto" w:fill="FFFFFF"/>
              </w:rPr>
              <w:t>位串是带引号的</w:t>
            </w:r>
            <w:r w:rsidRPr="00E66EB6">
              <w:rPr>
                <w:rFonts w:ascii="Times New Roman" w:cs="Arial" w:hint="eastAsia"/>
                <w:szCs w:val="21"/>
                <w:shd w:val="clear" w:color="auto" w:fill="FFFFFF"/>
              </w:rPr>
              <w:t>1</w:t>
            </w:r>
            <w:r w:rsidRPr="00E66EB6">
              <w:rPr>
                <w:rFonts w:ascii="Times New Roman" w:cs="Arial" w:hint="eastAsia"/>
                <w:szCs w:val="21"/>
                <w:shd w:val="clear" w:color="auto" w:fill="FFFFFF"/>
              </w:rPr>
              <w:t>和</w:t>
            </w:r>
            <w:r w:rsidRPr="00E66EB6">
              <w:rPr>
                <w:rFonts w:ascii="Times New Roman" w:cs="Arial" w:hint="eastAsia"/>
                <w:szCs w:val="21"/>
                <w:shd w:val="clear" w:color="auto" w:fill="FFFFFF"/>
              </w:rPr>
              <w:t>0</w:t>
            </w:r>
            <w:r w:rsidRPr="00E66EB6">
              <w:rPr>
                <w:rFonts w:ascii="Times New Roman" w:cs="Arial" w:hint="eastAsia"/>
                <w:szCs w:val="21"/>
                <w:shd w:val="clear" w:color="auto" w:fill="FFFFFF"/>
              </w:rPr>
              <w:t>串，右位在前，如先编码一个</w:t>
            </w:r>
            <w:r w:rsidRPr="00E66EB6">
              <w:rPr>
                <w:rFonts w:ascii="Times New Roman" w:cs="Arial" w:hint="eastAsia"/>
                <w:szCs w:val="21"/>
                <w:shd w:val="clear" w:color="auto" w:fill="FFFFFF"/>
              </w:rPr>
              <w:t>5</w:t>
            </w:r>
            <w:r w:rsidRPr="00E66EB6">
              <w:rPr>
                <w:rFonts w:ascii="Times New Roman" w:cs="Arial" w:hint="eastAsia"/>
                <w:szCs w:val="21"/>
                <w:shd w:val="clear" w:color="auto" w:fill="FFFFFF"/>
              </w:rPr>
              <w:t>比特的数值</w:t>
            </w:r>
            <w:r w:rsidRPr="00E66EB6">
              <w:rPr>
                <w:rFonts w:ascii="Times New Roman" w:cs="Arial" w:hint="eastAsia"/>
                <w:szCs w:val="21"/>
                <w:shd w:val="clear" w:color="auto" w:fill="FFFFFF"/>
              </w:rPr>
              <w:t>6</w:t>
            </w:r>
            <w:r w:rsidRPr="00E66EB6">
              <w:rPr>
                <w:rFonts w:ascii="Times New Roman" w:cs="Arial" w:hint="eastAsia"/>
                <w:szCs w:val="21"/>
                <w:shd w:val="clear" w:color="auto" w:fill="FFFFFF"/>
              </w:rPr>
              <w:t>，然后编码一个</w:t>
            </w:r>
            <w:r w:rsidRPr="00E66EB6">
              <w:rPr>
                <w:rFonts w:ascii="Times New Roman" w:cs="Arial" w:hint="eastAsia"/>
                <w:szCs w:val="21"/>
                <w:shd w:val="clear" w:color="auto" w:fill="FFFFFF"/>
              </w:rPr>
              <w:t>3</w:t>
            </w:r>
            <w:r w:rsidRPr="00E66EB6">
              <w:rPr>
                <w:rFonts w:ascii="Times New Roman" w:cs="Arial" w:hint="eastAsia"/>
                <w:szCs w:val="21"/>
                <w:shd w:val="clear" w:color="auto" w:fill="FFFFFF"/>
              </w:rPr>
              <w:t>比特的数值</w:t>
            </w:r>
            <w:r w:rsidRPr="00E66EB6">
              <w:rPr>
                <w:rFonts w:ascii="Times New Roman" w:cs="Arial" w:hint="eastAsia"/>
                <w:szCs w:val="21"/>
                <w:shd w:val="clear" w:color="auto" w:fill="FFFFFF"/>
              </w:rPr>
              <w:t>2</w:t>
            </w:r>
            <w:r w:rsidRPr="00E66EB6">
              <w:rPr>
                <w:rFonts w:ascii="Times New Roman" w:cs="Arial" w:hint="eastAsia"/>
                <w:szCs w:val="21"/>
                <w:shd w:val="clear" w:color="auto" w:fill="FFFFFF"/>
              </w:rPr>
              <w:t>，那么编码位串为‘</w:t>
            </w:r>
            <w:r w:rsidRPr="00E66EB6">
              <w:rPr>
                <w:rFonts w:ascii="Times New Roman" w:cs="Arial" w:hint="eastAsia"/>
                <w:szCs w:val="21"/>
                <w:shd w:val="clear" w:color="auto" w:fill="FFFFFF"/>
              </w:rPr>
              <w:t>010 00110</w:t>
            </w:r>
            <w:r w:rsidRPr="00E66EB6">
              <w:rPr>
                <w:rFonts w:ascii="Times New Roman" w:cs="Arial" w:hint="eastAsia"/>
                <w:szCs w:val="21"/>
                <w:shd w:val="clear" w:color="auto" w:fill="FFFFFF"/>
              </w:rPr>
              <w:t>’。</w:t>
            </w:r>
          </w:p>
        </w:tc>
      </w:tr>
    </w:tbl>
    <w:p w14:paraId="2B5BE842" w14:textId="77777777" w:rsidR="0059659C" w:rsidRPr="00E66EB6" w:rsidRDefault="0059659C" w:rsidP="0059659C">
      <w:pPr>
        <w:pStyle w:val="a6"/>
        <w:spacing w:before="156" w:after="156"/>
        <w:rPr>
          <w:rFonts w:ascii="Times New Roman"/>
        </w:rPr>
      </w:pPr>
      <w:bookmarkStart w:id="803" w:name="_Toc87610079"/>
      <w:bookmarkStart w:id="804" w:name="_Toc89980289"/>
      <w:bookmarkStart w:id="805" w:name="_Toc91165024"/>
      <w:bookmarkStart w:id="806" w:name="_Toc91669164"/>
      <w:bookmarkStart w:id="807" w:name="_Toc93435676"/>
      <w:bookmarkStart w:id="808" w:name="_Toc94103612"/>
      <w:bookmarkStart w:id="809" w:name="_Toc94208061"/>
      <w:bookmarkStart w:id="810" w:name="_Toc94276430"/>
      <w:bookmarkStart w:id="811" w:name="_Toc94277098"/>
      <w:bookmarkStart w:id="812" w:name="_Toc95165006"/>
      <w:bookmarkStart w:id="813" w:name="_Toc95215307"/>
      <w:bookmarkStart w:id="814" w:name="_Toc111124207"/>
      <w:bookmarkStart w:id="815" w:name="_Toc112089985"/>
      <w:bookmarkStart w:id="816" w:name="_Toc112090343"/>
      <w:bookmarkStart w:id="817" w:name="_Toc408589216"/>
      <w:bookmarkStart w:id="818" w:name="_Toc413777193"/>
      <w:bookmarkStart w:id="819" w:name="_Toc413777304"/>
      <w:bookmarkStart w:id="820" w:name="_Toc413856175"/>
      <w:r w:rsidRPr="00E66EB6">
        <w:rPr>
          <w:rFonts w:ascii="Times New Roman" w:hint="eastAsia"/>
        </w:rPr>
        <w:t>缩略语</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7FE9F39B" w14:textId="77777777" w:rsidR="0059659C" w:rsidRPr="00E66EB6" w:rsidRDefault="0059659C" w:rsidP="0059659C">
      <w:pPr>
        <w:pStyle w:val="aff6"/>
        <w:rPr>
          <w:rFonts w:ascii="Times New Roman"/>
        </w:rPr>
      </w:pPr>
      <w:r w:rsidRPr="00E66EB6">
        <w:rPr>
          <w:rFonts w:ascii="Times New Roman" w:hint="eastAsia"/>
        </w:rPr>
        <w:t>下列缩略语适用于本文件。</w:t>
      </w:r>
    </w:p>
    <w:tbl>
      <w:tblPr>
        <w:tblW w:w="9106" w:type="dxa"/>
        <w:tblInd w:w="392" w:type="dxa"/>
        <w:tblLayout w:type="fixed"/>
        <w:tblLook w:val="0000" w:firstRow="0" w:lastRow="0" w:firstColumn="0" w:lastColumn="0" w:noHBand="0" w:noVBand="0"/>
      </w:tblPr>
      <w:tblGrid>
        <w:gridCol w:w="2018"/>
        <w:gridCol w:w="2835"/>
        <w:gridCol w:w="4253"/>
      </w:tblGrid>
      <w:tr w:rsidR="0059659C" w:rsidRPr="00E66EB6" w14:paraId="14F4208E" w14:textId="77777777" w:rsidTr="00FA401B">
        <w:tc>
          <w:tcPr>
            <w:tcW w:w="2018" w:type="dxa"/>
          </w:tcPr>
          <w:p w14:paraId="4D337406" w14:textId="1AC1DC33" w:rsidR="0059659C" w:rsidRPr="00E66EB6" w:rsidRDefault="0059659C" w:rsidP="00B31903">
            <w:pPr>
              <w:rPr>
                <w:szCs w:val="21"/>
              </w:rPr>
            </w:pPr>
            <w:r w:rsidRPr="00E66EB6">
              <w:rPr>
                <w:szCs w:val="21"/>
              </w:rPr>
              <w:t>AASF</w:t>
            </w:r>
          </w:p>
        </w:tc>
        <w:tc>
          <w:tcPr>
            <w:tcW w:w="2835" w:type="dxa"/>
          </w:tcPr>
          <w:p w14:paraId="49F6E79D" w14:textId="77777777" w:rsidR="0059659C" w:rsidRPr="00E66EB6" w:rsidRDefault="0059659C" w:rsidP="00F66C15">
            <w:pPr>
              <w:rPr>
                <w:szCs w:val="21"/>
              </w:rPr>
            </w:pPr>
            <w:r w:rsidRPr="00E66EB6">
              <w:rPr>
                <w:szCs w:val="21"/>
              </w:rPr>
              <w:t>AVS</w:t>
            </w:r>
            <w:r w:rsidRPr="00E66EB6">
              <w:rPr>
                <w:rFonts w:hint="eastAsia"/>
                <w:szCs w:val="21"/>
              </w:rPr>
              <w:t>音频存储格式</w:t>
            </w:r>
          </w:p>
        </w:tc>
        <w:tc>
          <w:tcPr>
            <w:tcW w:w="4253" w:type="dxa"/>
          </w:tcPr>
          <w:p w14:paraId="20205F48" w14:textId="590E685B" w:rsidR="0059659C" w:rsidRPr="00E66EB6" w:rsidRDefault="0059659C" w:rsidP="00F66C15">
            <w:pPr>
              <w:rPr>
                <w:szCs w:val="21"/>
              </w:rPr>
            </w:pPr>
            <w:r w:rsidRPr="00E66EB6">
              <w:rPr>
                <w:rFonts w:hint="eastAsia"/>
                <w:szCs w:val="21"/>
              </w:rPr>
              <w:t>（</w:t>
            </w:r>
            <w:r w:rsidRPr="00E66EB6">
              <w:rPr>
                <w:szCs w:val="21"/>
              </w:rPr>
              <w:t>AVS Audio Storage Format</w:t>
            </w:r>
            <w:r w:rsidRPr="00E66EB6">
              <w:rPr>
                <w:rFonts w:hint="eastAsia"/>
                <w:szCs w:val="21"/>
              </w:rPr>
              <w:t>）</w:t>
            </w:r>
          </w:p>
        </w:tc>
      </w:tr>
      <w:tr w:rsidR="0059659C" w:rsidRPr="00E66EB6" w14:paraId="04B34406" w14:textId="77777777" w:rsidTr="00FA401B">
        <w:tc>
          <w:tcPr>
            <w:tcW w:w="2018" w:type="dxa"/>
          </w:tcPr>
          <w:p w14:paraId="7491A16D" w14:textId="1A2957A3" w:rsidR="0059659C" w:rsidRPr="00E66EB6" w:rsidRDefault="0059659C" w:rsidP="00B31903">
            <w:pPr>
              <w:rPr>
                <w:szCs w:val="21"/>
              </w:rPr>
            </w:pPr>
            <w:r w:rsidRPr="00E66EB6">
              <w:rPr>
                <w:szCs w:val="21"/>
              </w:rPr>
              <w:t>AATF</w:t>
            </w:r>
          </w:p>
        </w:tc>
        <w:tc>
          <w:tcPr>
            <w:tcW w:w="2835" w:type="dxa"/>
          </w:tcPr>
          <w:p w14:paraId="11EADB7F" w14:textId="77777777" w:rsidR="0059659C" w:rsidRPr="00E66EB6" w:rsidRDefault="0059659C" w:rsidP="00F66C15">
            <w:pPr>
              <w:rPr>
                <w:szCs w:val="21"/>
              </w:rPr>
            </w:pPr>
            <w:r w:rsidRPr="00E66EB6">
              <w:rPr>
                <w:szCs w:val="21"/>
              </w:rPr>
              <w:t>AVS</w:t>
            </w:r>
            <w:r w:rsidRPr="00E66EB6">
              <w:rPr>
                <w:rFonts w:hint="eastAsia"/>
                <w:szCs w:val="21"/>
              </w:rPr>
              <w:t>音频传输格式</w:t>
            </w:r>
          </w:p>
        </w:tc>
        <w:tc>
          <w:tcPr>
            <w:tcW w:w="4253" w:type="dxa"/>
          </w:tcPr>
          <w:p w14:paraId="79F34537" w14:textId="77777777" w:rsidR="0059659C" w:rsidRPr="00E66EB6" w:rsidRDefault="0059659C" w:rsidP="00F66C15">
            <w:pPr>
              <w:rPr>
                <w:szCs w:val="21"/>
              </w:rPr>
            </w:pPr>
            <w:r w:rsidRPr="00E66EB6">
              <w:rPr>
                <w:rFonts w:hint="eastAsia"/>
                <w:szCs w:val="21"/>
              </w:rPr>
              <w:t>（</w:t>
            </w:r>
            <w:r w:rsidRPr="00E66EB6">
              <w:rPr>
                <w:szCs w:val="21"/>
              </w:rPr>
              <w:t>AVS Audio Transport Format</w:t>
            </w:r>
            <w:r w:rsidRPr="00E66EB6">
              <w:rPr>
                <w:rFonts w:hint="eastAsia"/>
                <w:szCs w:val="21"/>
              </w:rPr>
              <w:t>）</w:t>
            </w:r>
          </w:p>
        </w:tc>
      </w:tr>
      <w:tr w:rsidR="0059659C" w:rsidRPr="00E66EB6" w14:paraId="2BF4E33D" w14:textId="77777777" w:rsidTr="00FA401B">
        <w:tc>
          <w:tcPr>
            <w:tcW w:w="2018" w:type="dxa"/>
          </w:tcPr>
          <w:p w14:paraId="6C45432A" w14:textId="3F13CA27" w:rsidR="0059659C" w:rsidRPr="00E66EB6" w:rsidRDefault="0059659C" w:rsidP="00B31903">
            <w:pPr>
              <w:rPr>
                <w:szCs w:val="21"/>
              </w:rPr>
            </w:pPr>
            <w:r w:rsidRPr="00E66EB6">
              <w:rPr>
                <w:szCs w:val="21"/>
              </w:rPr>
              <w:t>AVS</w:t>
            </w:r>
          </w:p>
        </w:tc>
        <w:tc>
          <w:tcPr>
            <w:tcW w:w="2835" w:type="dxa"/>
          </w:tcPr>
          <w:p w14:paraId="382E89CF" w14:textId="77777777" w:rsidR="0059659C" w:rsidRPr="00E66EB6" w:rsidRDefault="0059659C" w:rsidP="00F66C15">
            <w:pPr>
              <w:rPr>
                <w:szCs w:val="21"/>
              </w:rPr>
            </w:pPr>
            <w:r w:rsidRPr="00E66EB6">
              <w:rPr>
                <w:rFonts w:hint="eastAsia"/>
                <w:szCs w:val="21"/>
              </w:rPr>
              <w:t>数字音视频编解码技术标准</w:t>
            </w:r>
          </w:p>
        </w:tc>
        <w:tc>
          <w:tcPr>
            <w:tcW w:w="4253" w:type="dxa"/>
          </w:tcPr>
          <w:p w14:paraId="6C69A53C" w14:textId="77777777" w:rsidR="0059659C" w:rsidRPr="00E66EB6" w:rsidRDefault="0059659C" w:rsidP="00F66C15">
            <w:pPr>
              <w:rPr>
                <w:szCs w:val="21"/>
              </w:rPr>
            </w:pPr>
            <w:r w:rsidRPr="00E66EB6">
              <w:rPr>
                <w:rFonts w:hint="eastAsia"/>
                <w:szCs w:val="21"/>
              </w:rPr>
              <w:t>（</w:t>
            </w:r>
            <w:r w:rsidRPr="00E66EB6">
              <w:rPr>
                <w:rFonts w:hint="eastAsia"/>
                <w:szCs w:val="21"/>
              </w:rPr>
              <w:t>Audio</w:t>
            </w:r>
            <w:r w:rsidRPr="00E66EB6">
              <w:rPr>
                <w:szCs w:val="21"/>
              </w:rPr>
              <w:t xml:space="preserve"> Video coding Standard</w:t>
            </w:r>
            <w:r w:rsidRPr="00E66EB6">
              <w:rPr>
                <w:rFonts w:hint="eastAsia"/>
                <w:szCs w:val="21"/>
              </w:rPr>
              <w:t>）</w:t>
            </w:r>
          </w:p>
        </w:tc>
      </w:tr>
      <w:tr w:rsidR="0059659C" w:rsidRPr="00E66EB6" w14:paraId="656EB8E9" w14:textId="77777777" w:rsidTr="00FA401B">
        <w:tc>
          <w:tcPr>
            <w:tcW w:w="2018" w:type="dxa"/>
          </w:tcPr>
          <w:p w14:paraId="6CBE5920" w14:textId="753F0E03" w:rsidR="0059659C" w:rsidRPr="00E66EB6" w:rsidRDefault="0059659C" w:rsidP="00B31903">
            <w:pPr>
              <w:rPr>
                <w:szCs w:val="21"/>
              </w:rPr>
            </w:pPr>
            <w:r w:rsidRPr="00E66EB6">
              <w:rPr>
                <w:szCs w:val="21"/>
              </w:rPr>
              <w:t>BWE</w:t>
            </w:r>
          </w:p>
        </w:tc>
        <w:tc>
          <w:tcPr>
            <w:tcW w:w="2835" w:type="dxa"/>
          </w:tcPr>
          <w:p w14:paraId="5D6E02C8" w14:textId="77777777" w:rsidR="0059659C" w:rsidRPr="00E66EB6" w:rsidRDefault="0059659C" w:rsidP="00F66C15">
            <w:pPr>
              <w:rPr>
                <w:szCs w:val="21"/>
              </w:rPr>
            </w:pPr>
            <w:r w:rsidRPr="00E66EB6">
              <w:rPr>
                <w:rFonts w:hint="eastAsia"/>
                <w:szCs w:val="21"/>
              </w:rPr>
              <w:t>带宽扩展</w:t>
            </w:r>
          </w:p>
        </w:tc>
        <w:tc>
          <w:tcPr>
            <w:tcW w:w="4253" w:type="dxa"/>
          </w:tcPr>
          <w:p w14:paraId="606D8AB2" w14:textId="77777777" w:rsidR="0059659C" w:rsidRPr="00E66EB6" w:rsidRDefault="0059659C" w:rsidP="00F66C15">
            <w:pPr>
              <w:rPr>
                <w:szCs w:val="21"/>
              </w:rPr>
            </w:pPr>
            <w:r w:rsidRPr="00E66EB6">
              <w:rPr>
                <w:rFonts w:hint="eastAsia"/>
                <w:szCs w:val="21"/>
              </w:rPr>
              <w:t>（</w:t>
            </w:r>
            <w:r w:rsidRPr="00E66EB6">
              <w:rPr>
                <w:szCs w:val="21"/>
              </w:rPr>
              <w:t>Bandwidth Extension</w:t>
            </w:r>
            <w:r w:rsidRPr="00E66EB6">
              <w:rPr>
                <w:rFonts w:hint="eastAsia"/>
                <w:szCs w:val="21"/>
              </w:rPr>
              <w:t>）</w:t>
            </w:r>
          </w:p>
        </w:tc>
      </w:tr>
      <w:tr w:rsidR="0059659C" w:rsidRPr="00E66EB6" w14:paraId="09B004D4" w14:textId="77777777" w:rsidTr="00FA401B">
        <w:tc>
          <w:tcPr>
            <w:tcW w:w="2018" w:type="dxa"/>
          </w:tcPr>
          <w:p w14:paraId="63B8B236" w14:textId="0F096CBF" w:rsidR="0059659C" w:rsidRPr="00E66EB6" w:rsidRDefault="0059659C" w:rsidP="00B31903">
            <w:pPr>
              <w:rPr>
                <w:szCs w:val="21"/>
              </w:rPr>
            </w:pPr>
            <w:r w:rsidRPr="00E66EB6">
              <w:rPr>
                <w:szCs w:val="21"/>
              </w:rPr>
              <w:t>CNN</w:t>
            </w:r>
          </w:p>
        </w:tc>
        <w:tc>
          <w:tcPr>
            <w:tcW w:w="2835" w:type="dxa"/>
          </w:tcPr>
          <w:p w14:paraId="3F99AD37" w14:textId="77777777" w:rsidR="0059659C" w:rsidRPr="00E66EB6" w:rsidRDefault="0059659C" w:rsidP="00F66C15">
            <w:pPr>
              <w:rPr>
                <w:szCs w:val="21"/>
              </w:rPr>
            </w:pPr>
            <w:r w:rsidRPr="00E66EB6">
              <w:rPr>
                <w:rFonts w:hint="eastAsia"/>
                <w:szCs w:val="21"/>
              </w:rPr>
              <w:t>卷积神经网络</w:t>
            </w:r>
          </w:p>
        </w:tc>
        <w:tc>
          <w:tcPr>
            <w:tcW w:w="4253" w:type="dxa"/>
          </w:tcPr>
          <w:p w14:paraId="0596EA88" w14:textId="77777777" w:rsidR="0059659C" w:rsidRPr="00E66EB6" w:rsidRDefault="0059659C" w:rsidP="00F66C15">
            <w:pPr>
              <w:rPr>
                <w:szCs w:val="21"/>
              </w:rPr>
            </w:pPr>
            <w:r w:rsidRPr="00E66EB6">
              <w:rPr>
                <w:rFonts w:hint="eastAsia"/>
                <w:szCs w:val="21"/>
              </w:rPr>
              <w:t>（</w:t>
            </w:r>
            <w:r w:rsidRPr="00E66EB6">
              <w:rPr>
                <w:szCs w:val="21"/>
              </w:rPr>
              <w:t>Convolutional Neural Network</w:t>
            </w:r>
            <w:r w:rsidRPr="00E66EB6">
              <w:rPr>
                <w:rFonts w:hint="eastAsia"/>
                <w:szCs w:val="21"/>
              </w:rPr>
              <w:t>）</w:t>
            </w:r>
          </w:p>
        </w:tc>
      </w:tr>
      <w:tr w:rsidR="0059659C" w:rsidRPr="00E66EB6" w14:paraId="22212B48" w14:textId="77777777" w:rsidTr="00FA401B">
        <w:tc>
          <w:tcPr>
            <w:tcW w:w="2018" w:type="dxa"/>
          </w:tcPr>
          <w:p w14:paraId="40B5ECF1" w14:textId="779DA556" w:rsidR="0059659C" w:rsidRPr="00E66EB6" w:rsidRDefault="0059659C" w:rsidP="00B31903">
            <w:pPr>
              <w:rPr>
                <w:szCs w:val="21"/>
              </w:rPr>
            </w:pPr>
            <w:r w:rsidRPr="00E66EB6">
              <w:rPr>
                <w:szCs w:val="21"/>
              </w:rPr>
              <w:t>CRC</w:t>
            </w:r>
          </w:p>
        </w:tc>
        <w:tc>
          <w:tcPr>
            <w:tcW w:w="2835" w:type="dxa"/>
          </w:tcPr>
          <w:p w14:paraId="1E4FAEAC" w14:textId="77777777" w:rsidR="0059659C" w:rsidRPr="00E66EB6" w:rsidRDefault="0059659C" w:rsidP="00F66C15">
            <w:pPr>
              <w:rPr>
                <w:szCs w:val="21"/>
              </w:rPr>
            </w:pPr>
            <w:r w:rsidRPr="00E66EB6">
              <w:rPr>
                <w:rFonts w:hint="eastAsia"/>
                <w:szCs w:val="21"/>
              </w:rPr>
              <w:t>循环冗余校验</w:t>
            </w:r>
          </w:p>
        </w:tc>
        <w:tc>
          <w:tcPr>
            <w:tcW w:w="4253" w:type="dxa"/>
          </w:tcPr>
          <w:p w14:paraId="71ECBD25" w14:textId="77777777" w:rsidR="0059659C" w:rsidRPr="00E66EB6" w:rsidRDefault="0059659C" w:rsidP="00F66C15">
            <w:pPr>
              <w:rPr>
                <w:szCs w:val="21"/>
              </w:rPr>
            </w:pPr>
            <w:r w:rsidRPr="00E66EB6">
              <w:rPr>
                <w:rFonts w:hint="eastAsia"/>
                <w:szCs w:val="21"/>
              </w:rPr>
              <w:t>（</w:t>
            </w:r>
            <w:r w:rsidRPr="00E66EB6">
              <w:rPr>
                <w:szCs w:val="21"/>
              </w:rPr>
              <w:t>Cylic Redundancy Check</w:t>
            </w:r>
            <w:r w:rsidRPr="00E66EB6">
              <w:rPr>
                <w:rFonts w:hint="eastAsia"/>
                <w:szCs w:val="21"/>
              </w:rPr>
              <w:t>）</w:t>
            </w:r>
          </w:p>
        </w:tc>
      </w:tr>
      <w:tr w:rsidR="0059659C" w:rsidRPr="00E66EB6" w14:paraId="02D3E36E" w14:textId="77777777" w:rsidTr="00FA401B">
        <w:tc>
          <w:tcPr>
            <w:tcW w:w="2018" w:type="dxa"/>
          </w:tcPr>
          <w:p w14:paraId="6D861FED" w14:textId="75DCDF28" w:rsidR="0059659C" w:rsidRPr="00E66EB6" w:rsidRDefault="0059659C" w:rsidP="00B31903">
            <w:pPr>
              <w:rPr>
                <w:szCs w:val="21"/>
              </w:rPr>
            </w:pPr>
            <w:r w:rsidRPr="00E66EB6">
              <w:rPr>
                <w:szCs w:val="21"/>
              </w:rPr>
              <w:t>FFT</w:t>
            </w:r>
          </w:p>
        </w:tc>
        <w:tc>
          <w:tcPr>
            <w:tcW w:w="2835" w:type="dxa"/>
          </w:tcPr>
          <w:p w14:paraId="4D83BED5" w14:textId="77777777" w:rsidR="0059659C" w:rsidRPr="00E66EB6" w:rsidRDefault="0059659C" w:rsidP="00F66C15">
            <w:pPr>
              <w:rPr>
                <w:szCs w:val="21"/>
              </w:rPr>
            </w:pPr>
            <w:r w:rsidRPr="00E66EB6">
              <w:rPr>
                <w:rFonts w:hint="eastAsia"/>
                <w:szCs w:val="21"/>
              </w:rPr>
              <w:t>快速傅立叶变换</w:t>
            </w:r>
          </w:p>
        </w:tc>
        <w:tc>
          <w:tcPr>
            <w:tcW w:w="4253" w:type="dxa"/>
          </w:tcPr>
          <w:p w14:paraId="523CD568" w14:textId="77777777" w:rsidR="0059659C" w:rsidRPr="00E66EB6" w:rsidRDefault="0059659C" w:rsidP="00F66C15">
            <w:pPr>
              <w:rPr>
                <w:szCs w:val="21"/>
              </w:rPr>
            </w:pPr>
            <w:r w:rsidRPr="00E66EB6">
              <w:rPr>
                <w:rFonts w:hint="eastAsia"/>
                <w:szCs w:val="21"/>
              </w:rPr>
              <w:t>（</w:t>
            </w:r>
            <w:r w:rsidRPr="00E66EB6">
              <w:rPr>
                <w:szCs w:val="21"/>
              </w:rPr>
              <w:t>Fast Fourier Transform</w:t>
            </w:r>
            <w:r w:rsidRPr="00E66EB6">
              <w:rPr>
                <w:rFonts w:hint="eastAsia"/>
                <w:szCs w:val="21"/>
              </w:rPr>
              <w:t>）</w:t>
            </w:r>
          </w:p>
        </w:tc>
      </w:tr>
      <w:tr w:rsidR="0059659C" w:rsidRPr="00E66EB6" w14:paraId="76B73B6B" w14:textId="77777777" w:rsidTr="00FA401B">
        <w:tc>
          <w:tcPr>
            <w:tcW w:w="2018" w:type="dxa"/>
          </w:tcPr>
          <w:p w14:paraId="15C8B4FA" w14:textId="3569F8BE" w:rsidR="0059659C" w:rsidRPr="00E66EB6" w:rsidRDefault="0059659C" w:rsidP="00B31903">
            <w:pPr>
              <w:rPr>
                <w:szCs w:val="21"/>
              </w:rPr>
            </w:pPr>
            <w:r w:rsidRPr="00E66EB6">
              <w:rPr>
                <w:rFonts w:hint="eastAsia"/>
                <w:szCs w:val="21"/>
              </w:rPr>
              <w:t>FOA</w:t>
            </w:r>
          </w:p>
        </w:tc>
        <w:tc>
          <w:tcPr>
            <w:tcW w:w="2835" w:type="dxa"/>
          </w:tcPr>
          <w:p w14:paraId="4FD38F46" w14:textId="77777777" w:rsidR="0059659C" w:rsidRPr="00E66EB6" w:rsidRDefault="0059659C" w:rsidP="00F66C15">
            <w:pPr>
              <w:rPr>
                <w:szCs w:val="21"/>
              </w:rPr>
            </w:pPr>
            <w:r w:rsidRPr="00E66EB6">
              <w:rPr>
                <w:rFonts w:hint="eastAsia"/>
                <w:szCs w:val="21"/>
              </w:rPr>
              <w:t>一阶环境声学技术</w:t>
            </w:r>
          </w:p>
        </w:tc>
        <w:tc>
          <w:tcPr>
            <w:tcW w:w="4253" w:type="dxa"/>
          </w:tcPr>
          <w:p w14:paraId="022C409B" w14:textId="77777777" w:rsidR="0059659C" w:rsidRPr="00E66EB6" w:rsidRDefault="0059659C" w:rsidP="00F66C15">
            <w:pPr>
              <w:rPr>
                <w:szCs w:val="21"/>
              </w:rPr>
            </w:pPr>
            <w:r w:rsidRPr="00E66EB6">
              <w:rPr>
                <w:rFonts w:hint="eastAsia"/>
                <w:szCs w:val="21"/>
              </w:rPr>
              <w:t>（</w:t>
            </w:r>
            <w:r w:rsidRPr="00E66EB6">
              <w:rPr>
                <w:rFonts w:hint="eastAsia"/>
                <w:szCs w:val="21"/>
              </w:rPr>
              <w:t>First</w:t>
            </w:r>
            <w:r w:rsidRPr="00E66EB6">
              <w:rPr>
                <w:szCs w:val="21"/>
              </w:rPr>
              <w:t xml:space="preserve"> </w:t>
            </w:r>
            <w:r w:rsidRPr="00E66EB6">
              <w:rPr>
                <w:rFonts w:hint="eastAsia"/>
                <w:szCs w:val="21"/>
              </w:rPr>
              <w:t>Order Ambisonics</w:t>
            </w:r>
            <w:r w:rsidRPr="00E66EB6">
              <w:rPr>
                <w:rFonts w:hint="eastAsia"/>
                <w:szCs w:val="21"/>
              </w:rPr>
              <w:t>）</w:t>
            </w:r>
          </w:p>
        </w:tc>
      </w:tr>
      <w:tr w:rsidR="0059659C" w:rsidRPr="00E66EB6" w14:paraId="17FFF226" w14:textId="77777777" w:rsidTr="00FA401B">
        <w:tc>
          <w:tcPr>
            <w:tcW w:w="2018" w:type="dxa"/>
          </w:tcPr>
          <w:p w14:paraId="6E6F7227" w14:textId="3D786A90" w:rsidR="0059659C" w:rsidRPr="00E66EB6" w:rsidRDefault="0059659C" w:rsidP="00B31903">
            <w:pPr>
              <w:rPr>
                <w:szCs w:val="21"/>
              </w:rPr>
            </w:pPr>
            <w:r w:rsidRPr="00E66EB6">
              <w:rPr>
                <w:szCs w:val="21"/>
              </w:rPr>
              <w:t>HOA</w:t>
            </w:r>
          </w:p>
        </w:tc>
        <w:tc>
          <w:tcPr>
            <w:tcW w:w="2835" w:type="dxa"/>
          </w:tcPr>
          <w:p w14:paraId="447B43DE" w14:textId="77777777" w:rsidR="0059659C" w:rsidRPr="00E66EB6" w:rsidRDefault="0059659C" w:rsidP="00F66C15">
            <w:pPr>
              <w:rPr>
                <w:szCs w:val="21"/>
              </w:rPr>
            </w:pPr>
            <w:r w:rsidRPr="00E66EB6">
              <w:rPr>
                <w:rFonts w:hint="eastAsia"/>
                <w:szCs w:val="21"/>
              </w:rPr>
              <w:t>高阶环境声学技术</w:t>
            </w:r>
          </w:p>
        </w:tc>
        <w:tc>
          <w:tcPr>
            <w:tcW w:w="4253" w:type="dxa"/>
          </w:tcPr>
          <w:p w14:paraId="47E785AC" w14:textId="77777777" w:rsidR="0059659C" w:rsidRPr="00E66EB6" w:rsidRDefault="0059659C" w:rsidP="00F66C15">
            <w:pPr>
              <w:rPr>
                <w:szCs w:val="21"/>
              </w:rPr>
            </w:pPr>
            <w:r w:rsidRPr="00E66EB6">
              <w:rPr>
                <w:rFonts w:hint="eastAsia"/>
                <w:szCs w:val="21"/>
              </w:rPr>
              <w:t>（</w:t>
            </w:r>
            <w:r w:rsidRPr="00E66EB6">
              <w:rPr>
                <w:rFonts w:hint="eastAsia"/>
                <w:szCs w:val="21"/>
              </w:rPr>
              <w:t>Higher Order Ambisonics</w:t>
            </w:r>
            <w:r w:rsidRPr="00E66EB6">
              <w:rPr>
                <w:rFonts w:hint="eastAsia"/>
                <w:szCs w:val="21"/>
              </w:rPr>
              <w:t>）</w:t>
            </w:r>
          </w:p>
        </w:tc>
      </w:tr>
      <w:tr w:rsidR="0059659C" w:rsidRPr="00E66EB6" w14:paraId="1729F985" w14:textId="77777777" w:rsidTr="00FA401B">
        <w:tc>
          <w:tcPr>
            <w:tcW w:w="2018" w:type="dxa"/>
          </w:tcPr>
          <w:p w14:paraId="50F96D67" w14:textId="4F9CF279" w:rsidR="0059659C" w:rsidRPr="00E66EB6" w:rsidRDefault="0059659C" w:rsidP="00B31903">
            <w:pPr>
              <w:rPr>
                <w:szCs w:val="21"/>
              </w:rPr>
            </w:pPr>
            <w:r w:rsidRPr="00E66EB6">
              <w:rPr>
                <w:rFonts w:hint="eastAsia"/>
                <w:szCs w:val="21"/>
              </w:rPr>
              <w:t>I</w:t>
            </w:r>
            <w:r w:rsidRPr="00E66EB6">
              <w:rPr>
                <w:szCs w:val="21"/>
              </w:rPr>
              <w:t>LD</w:t>
            </w:r>
          </w:p>
        </w:tc>
        <w:tc>
          <w:tcPr>
            <w:tcW w:w="2835" w:type="dxa"/>
          </w:tcPr>
          <w:p w14:paraId="0BE6DAD8" w14:textId="77777777" w:rsidR="0059659C" w:rsidRPr="00E66EB6" w:rsidRDefault="0059659C" w:rsidP="00F66C15">
            <w:pPr>
              <w:rPr>
                <w:szCs w:val="21"/>
              </w:rPr>
            </w:pPr>
            <w:r w:rsidRPr="00E66EB6">
              <w:rPr>
                <w:rFonts w:hint="eastAsia"/>
                <w:szCs w:val="21"/>
              </w:rPr>
              <w:t>声道间强度差</w:t>
            </w:r>
          </w:p>
        </w:tc>
        <w:tc>
          <w:tcPr>
            <w:tcW w:w="4253" w:type="dxa"/>
          </w:tcPr>
          <w:p w14:paraId="32663C74" w14:textId="77777777" w:rsidR="0059659C" w:rsidRPr="00E66EB6" w:rsidRDefault="0059659C" w:rsidP="00F66C15">
            <w:pPr>
              <w:rPr>
                <w:szCs w:val="21"/>
              </w:rPr>
            </w:pPr>
            <w:r w:rsidRPr="00E66EB6">
              <w:rPr>
                <w:rFonts w:hint="eastAsia"/>
                <w:szCs w:val="21"/>
              </w:rPr>
              <w:t>（</w:t>
            </w:r>
            <w:r w:rsidRPr="00E66EB6">
              <w:rPr>
                <w:rFonts w:hint="eastAsia"/>
                <w:szCs w:val="21"/>
              </w:rPr>
              <w:t>In</w:t>
            </w:r>
            <w:r w:rsidRPr="00E66EB6">
              <w:rPr>
                <w:szCs w:val="21"/>
              </w:rPr>
              <w:t>ter-channel Level Difference</w:t>
            </w:r>
            <w:r w:rsidRPr="00E66EB6">
              <w:rPr>
                <w:rFonts w:hint="eastAsia"/>
                <w:szCs w:val="21"/>
              </w:rPr>
              <w:t>）</w:t>
            </w:r>
          </w:p>
        </w:tc>
      </w:tr>
      <w:tr w:rsidR="0059659C" w:rsidRPr="00E66EB6" w14:paraId="78787166" w14:textId="77777777" w:rsidTr="00FA401B">
        <w:tc>
          <w:tcPr>
            <w:tcW w:w="2018" w:type="dxa"/>
          </w:tcPr>
          <w:p w14:paraId="405632D1" w14:textId="530EF5D4" w:rsidR="0059659C" w:rsidRPr="00E66EB6" w:rsidRDefault="0059659C" w:rsidP="00B31903">
            <w:pPr>
              <w:rPr>
                <w:szCs w:val="21"/>
              </w:rPr>
            </w:pPr>
            <w:r w:rsidRPr="00E66EB6">
              <w:rPr>
                <w:szCs w:val="21"/>
              </w:rPr>
              <w:t>IMDCT</w:t>
            </w:r>
          </w:p>
        </w:tc>
        <w:tc>
          <w:tcPr>
            <w:tcW w:w="2835" w:type="dxa"/>
          </w:tcPr>
          <w:p w14:paraId="45E84B0D" w14:textId="77777777" w:rsidR="0059659C" w:rsidRPr="00E66EB6" w:rsidRDefault="0059659C" w:rsidP="00F66C15">
            <w:pPr>
              <w:rPr>
                <w:szCs w:val="21"/>
              </w:rPr>
            </w:pPr>
            <w:r w:rsidRPr="00E66EB6">
              <w:rPr>
                <w:rFonts w:hint="eastAsia"/>
                <w:szCs w:val="21"/>
              </w:rPr>
              <w:t>修正离散余弦反变换</w:t>
            </w:r>
          </w:p>
        </w:tc>
        <w:tc>
          <w:tcPr>
            <w:tcW w:w="4253" w:type="dxa"/>
          </w:tcPr>
          <w:p w14:paraId="7B94045E" w14:textId="77777777" w:rsidR="0059659C" w:rsidRPr="00E66EB6" w:rsidRDefault="0059659C" w:rsidP="00F66C15">
            <w:pPr>
              <w:rPr>
                <w:szCs w:val="21"/>
              </w:rPr>
            </w:pPr>
            <w:r w:rsidRPr="00E66EB6">
              <w:rPr>
                <w:rFonts w:hint="eastAsia"/>
                <w:szCs w:val="21"/>
              </w:rPr>
              <w:t>（</w:t>
            </w:r>
            <w:r w:rsidRPr="00E66EB6">
              <w:rPr>
                <w:szCs w:val="21"/>
              </w:rPr>
              <w:t>Inverse Modified Discrete Cosine Transform</w:t>
            </w:r>
            <w:r w:rsidRPr="00E66EB6">
              <w:rPr>
                <w:rFonts w:hint="eastAsia"/>
                <w:szCs w:val="21"/>
              </w:rPr>
              <w:t>）</w:t>
            </w:r>
          </w:p>
        </w:tc>
      </w:tr>
      <w:tr w:rsidR="0059659C" w:rsidRPr="00E66EB6" w14:paraId="384E5CBF" w14:textId="77777777" w:rsidTr="00FA401B">
        <w:tc>
          <w:tcPr>
            <w:tcW w:w="2018" w:type="dxa"/>
          </w:tcPr>
          <w:p w14:paraId="3FA33B95" w14:textId="7FF9B91A" w:rsidR="0059659C" w:rsidRPr="00E66EB6" w:rsidRDefault="0059659C" w:rsidP="00B31903">
            <w:pPr>
              <w:rPr>
                <w:szCs w:val="21"/>
              </w:rPr>
            </w:pPr>
            <w:r w:rsidRPr="00E66EB6">
              <w:rPr>
                <w:szCs w:val="21"/>
              </w:rPr>
              <w:t>LFE</w:t>
            </w:r>
          </w:p>
        </w:tc>
        <w:tc>
          <w:tcPr>
            <w:tcW w:w="2835" w:type="dxa"/>
          </w:tcPr>
          <w:p w14:paraId="7431A1C3" w14:textId="77777777" w:rsidR="0059659C" w:rsidRPr="00E66EB6" w:rsidRDefault="0059659C" w:rsidP="00F66C15">
            <w:pPr>
              <w:rPr>
                <w:szCs w:val="21"/>
              </w:rPr>
            </w:pPr>
            <w:r w:rsidRPr="00E66EB6">
              <w:rPr>
                <w:szCs w:val="21"/>
              </w:rPr>
              <w:t>低频效果音</w:t>
            </w:r>
          </w:p>
        </w:tc>
        <w:tc>
          <w:tcPr>
            <w:tcW w:w="4253" w:type="dxa"/>
          </w:tcPr>
          <w:p w14:paraId="2F179F7D" w14:textId="77777777" w:rsidR="0059659C" w:rsidRPr="00E66EB6" w:rsidRDefault="0059659C" w:rsidP="00F66C15">
            <w:pPr>
              <w:rPr>
                <w:szCs w:val="21"/>
              </w:rPr>
            </w:pPr>
            <w:r w:rsidRPr="00E66EB6">
              <w:rPr>
                <w:rFonts w:hint="eastAsia"/>
                <w:szCs w:val="21"/>
              </w:rPr>
              <w:t>（</w:t>
            </w:r>
            <w:r w:rsidRPr="00E66EB6">
              <w:rPr>
                <w:rFonts w:hint="eastAsia"/>
                <w:szCs w:val="21"/>
              </w:rPr>
              <w:t>Low</w:t>
            </w:r>
            <w:r w:rsidRPr="00E66EB6">
              <w:rPr>
                <w:szCs w:val="21"/>
              </w:rPr>
              <w:t xml:space="preserve"> Frequence Effect</w:t>
            </w:r>
            <w:r w:rsidRPr="00E66EB6">
              <w:rPr>
                <w:rFonts w:hint="eastAsia"/>
                <w:szCs w:val="21"/>
              </w:rPr>
              <w:t>）</w:t>
            </w:r>
          </w:p>
        </w:tc>
      </w:tr>
      <w:tr w:rsidR="0059659C" w:rsidRPr="00E66EB6" w14:paraId="537E9516" w14:textId="77777777" w:rsidTr="00FA401B">
        <w:tc>
          <w:tcPr>
            <w:tcW w:w="2018" w:type="dxa"/>
          </w:tcPr>
          <w:p w14:paraId="3148D92A" w14:textId="2A3F1AA6" w:rsidR="0059659C" w:rsidRPr="00E66EB6" w:rsidRDefault="0059659C" w:rsidP="00B31903">
            <w:pPr>
              <w:rPr>
                <w:szCs w:val="21"/>
              </w:rPr>
            </w:pPr>
            <w:r w:rsidRPr="00E66EB6">
              <w:rPr>
                <w:szCs w:val="21"/>
              </w:rPr>
              <w:t>LPC</w:t>
            </w:r>
          </w:p>
        </w:tc>
        <w:tc>
          <w:tcPr>
            <w:tcW w:w="2835" w:type="dxa"/>
          </w:tcPr>
          <w:p w14:paraId="52BFE890" w14:textId="77777777" w:rsidR="0059659C" w:rsidRPr="00E66EB6" w:rsidRDefault="0059659C" w:rsidP="00F66C15">
            <w:pPr>
              <w:rPr>
                <w:szCs w:val="21"/>
              </w:rPr>
            </w:pPr>
            <w:r w:rsidRPr="00E66EB6">
              <w:rPr>
                <w:rFonts w:hint="eastAsia"/>
                <w:szCs w:val="21"/>
              </w:rPr>
              <w:t>线性预测系数</w:t>
            </w:r>
          </w:p>
        </w:tc>
        <w:tc>
          <w:tcPr>
            <w:tcW w:w="4253" w:type="dxa"/>
          </w:tcPr>
          <w:p w14:paraId="2749C105" w14:textId="77777777" w:rsidR="0059659C" w:rsidRPr="00E66EB6" w:rsidRDefault="0059659C" w:rsidP="00F66C15">
            <w:pPr>
              <w:rPr>
                <w:szCs w:val="21"/>
              </w:rPr>
            </w:pPr>
            <w:r w:rsidRPr="00E66EB6">
              <w:rPr>
                <w:rFonts w:hint="eastAsia"/>
                <w:szCs w:val="21"/>
              </w:rPr>
              <w:t>（</w:t>
            </w:r>
            <w:r w:rsidRPr="00E66EB6">
              <w:rPr>
                <w:szCs w:val="21"/>
              </w:rPr>
              <w:t>Linear Prediction Coefficients</w:t>
            </w:r>
            <w:r w:rsidRPr="00E66EB6">
              <w:rPr>
                <w:rFonts w:hint="eastAsia"/>
                <w:szCs w:val="21"/>
              </w:rPr>
              <w:t>）</w:t>
            </w:r>
          </w:p>
        </w:tc>
      </w:tr>
      <w:tr w:rsidR="0059659C" w:rsidRPr="00E66EB6" w14:paraId="15CC208C" w14:textId="77777777" w:rsidTr="00FA401B">
        <w:tc>
          <w:tcPr>
            <w:tcW w:w="2018" w:type="dxa"/>
          </w:tcPr>
          <w:p w14:paraId="3A2A56A4" w14:textId="51EE240D" w:rsidR="0059659C" w:rsidRPr="00E66EB6" w:rsidRDefault="0059659C" w:rsidP="00B31903">
            <w:pPr>
              <w:rPr>
                <w:szCs w:val="21"/>
              </w:rPr>
            </w:pPr>
            <w:r w:rsidRPr="00E66EB6">
              <w:rPr>
                <w:szCs w:val="21"/>
              </w:rPr>
              <w:t>LSF</w:t>
            </w:r>
          </w:p>
        </w:tc>
        <w:tc>
          <w:tcPr>
            <w:tcW w:w="2835" w:type="dxa"/>
          </w:tcPr>
          <w:p w14:paraId="054AAFC4" w14:textId="77777777" w:rsidR="0059659C" w:rsidRPr="00E66EB6" w:rsidRDefault="0059659C" w:rsidP="00F66C15">
            <w:pPr>
              <w:rPr>
                <w:szCs w:val="21"/>
              </w:rPr>
            </w:pPr>
            <w:r w:rsidRPr="00E66EB6">
              <w:rPr>
                <w:rFonts w:hint="eastAsia"/>
                <w:szCs w:val="21"/>
              </w:rPr>
              <w:t>线谱频率</w:t>
            </w:r>
          </w:p>
        </w:tc>
        <w:tc>
          <w:tcPr>
            <w:tcW w:w="4253" w:type="dxa"/>
          </w:tcPr>
          <w:p w14:paraId="1D45B20B" w14:textId="77777777" w:rsidR="0059659C" w:rsidRPr="00E66EB6" w:rsidRDefault="0059659C" w:rsidP="00F66C15">
            <w:pPr>
              <w:rPr>
                <w:szCs w:val="21"/>
              </w:rPr>
            </w:pPr>
            <w:r w:rsidRPr="00E66EB6">
              <w:rPr>
                <w:rFonts w:hint="eastAsia"/>
                <w:szCs w:val="21"/>
              </w:rPr>
              <w:t>（</w:t>
            </w:r>
            <w:r w:rsidRPr="00E66EB6">
              <w:rPr>
                <w:szCs w:val="21"/>
              </w:rPr>
              <w:t>Line Spectral Frequencies</w:t>
            </w:r>
            <w:r w:rsidRPr="00E66EB6">
              <w:rPr>
                <w:rFonts w:hint="eastAsia"/>
                <w:szCs w:val="21"/>
              </w:rPr>
              <w:t>）</w:t>
            </w:r>
          </w:p>
        </w:tc>
      </w:tr>
      <w:tr w:rsidR="0059659C" w:rsidRPr="00E66EB6" w14:paraId="10AF3EA8" w14:textId="77777777" w:rsidTr="00FA401B">
        <w:tc>
          <w:tcPr>
            <w:tcW w:w="2018" w:type="dxa"/>
          </w:tcPr>
          <w:p w14:paraId="53095873" w14:textId="37E9E715" w:rsidR="0059659C" w:rsidRPr="00E66EB6" w:rsidRDefault="0059659C" w:rsidP="00B31903">
            <w:pPr>
              <w:rPr>
                <w:szCs w:val="21"/>
              </w:rPr>
            </w:pPr>
            <w:r w:rsidRPr="00E66EB6">
              <w:rPr>
                <w:rFonts w:hint="eastAsia"/>
                <w:szCs w:val="21"/>
              </w:rPr>
              <w:t>L</w:t>
            </w:r>
            <w:r w:rsidRPr="00E66EB6">
              <w:rPr>
                <w:szCs w:val="21"/>
              </w:rPr>
              <w:t>SP</w:t>
            </w:r>
          </w:p>
        </w:tc>
        <w:tc>
          <w:tcPr>
            <w:tcW w:w="2835" w:type="dxa"/>
          </w:tcPr>
          <w:p w14:paraId="28931975" w14:textId="77777777" w:rsidR="0059659C" w:rsidRPr="00E66EB6" w:rsidRDefault="0059659C" w:rsidP="00F66C15">
            <w:pPr>
              <w:rPr>
                <w:szCs w:val="21"/>
              </w:rPr>
            </w:pPr>
            <w:r w:rsidRPr="00E66EB6">
              <w:rPr>
                <w:rFonts w:hint="eastAsia"/>
                <w:szCs w:val="21"/>
              </w:rPr>
              <w:t>线谱对</w:t>
            </w:r>
          </w:p>
        </w:tc>
        <w:tc>
          <w:tcPr>
            <w:tcW w:w="4253" w:type="dxa"/>
          </w:tcPr>
          <w:p w14:paraId="2E4463A3" w14:textId="77777777" w:rsidR="0059659C" w:rsidRPr="00E66EB6" w:rsidRDefault="0059659C" w:rsidP="00F66C15">
            <w:pPr>
              <w:rPr>
                <w:szCs w:val="21"/>
              </w:rPr>
            </w:pPr>
            <w:r w:rsidRPr="00E66EB6">
              <w:rPr>
                <w:rFonts w:hint="eastAsia"/>
                <w:szCs w:val="21"/>
              </w:rPr>
              <w:t>（</w:t>
            </w:r>
            <w:r w:rsidRPr="00E66EB6">
              <w:rPr>
                <w:szCs w:val="21"/>
              </w:rPr>
              <w:t>Line Spectral Pairs</w:t>
            </w:r>
            <w:r w:rsidRPr="00E66EB6">
              <w:rPr>
                <w:rFonts w:hint="eastAsia"/>
                <w:szCs w:val="21"/>
              </w:rPr>
              <w:t>）</w:t>
            </w:r>
          </w:p>
        </w:tc>
      </w:tr>
      <w:tr w:rsidR="0059659C" w:rsidRPr="00E66EB6" w14:paraId="0F245515" w14:textId="77777777" w:rsidTr="00FA401B">
        <w:tc>
          <w:tcPr>
            <w:tcW w:w="2018" w:type="dxa"/>
          </w:tcPr>
          <w:p w14:paraId="2E036FB9" w14:textId="2352DABC" w:rsidR="0059659C" w:rsidRPr="00E66EB6" w:rsidRDefault="0059659C" w:rsidP="00B31903">
            <w:pPr>
              <w:rPr>
                <w:szCs w:val="21"/>
              </w:rPr>
            </w:pPr>
            <w:r w:rsidRPr="00E66EB6">
              <w:rPr>
                <w:szCs w:val="21"/>
              </w:rPr>
              <w:t>MCR</w:t>
            </w:r>
          </w:p>
        </w:tc>
        <w:tc>
          <w:tcPr>
            <w:tcW w:w="2835" w:type="dxa"/>
          </w:tcPr>
          <w:p w14:paraId="54E1EAFE" w14:textId="77777777" w:rsidR="0059659C" w:rsidRPr="00E66EB6" w:rsidRDefault="0059659C" w:rsidP="00F66C15">
            <w:pPr>
              <w:rPr>
                <w:szCs w:val="21"/>
              </w:rPr>
            </w:pPr>
            <w:r w:rsidRPr="00E66EB6">
              <w:rPr>
                <w:rFonts w:hint="eastAsia"/>
                <w:szCs w:val="21"/>
              </w:rPr>
              <w:t>极大相关旋转</w:t>
            </w:r>
          </w:p>
        </w:tc>
        <w:tc>
          <w:tcPr>
            <w:tcW w:w="4253" w:type="dxa"/>
          </w:tcPr>
          <w:p w14:paraId="7A00E37E" w14:textId="77777777" w:rsidR="0059659C" w:rsidRPr="00E66EB6" w:rsidRDefault="0059659C" w:rsidP="00F66C15">
            <w:pPr>
              <w:rPr>
                <w:szCs w:val="21"/>
              </w:rPr>
            </w:pPr>
            <w:r w:rsidRPr="00E66EB6">
              <w:rPr>
                <w:rFonts w:hint="eastAsia"/>
                <w:szCs w:val="21"/>
              </w:rPr>
              <w:t>（</w:t>
            </w:r>
            <w:r w:rsidRPr="00E66EB6">
              <w:rPr>
                <w:szCs w:val="21"/>
              </w:rPr>
              <w:t>Maximum Correlation Rotation</w:t>
            </w:r>
            <w:r w:rsidRPr="00E66EB6">
              <w:rPr>
                <w:rFonts w:hint="eastAsia"/>
                <w:szCs w:val="21"/>
              </w:rPr>
              <w:t>）</w:t>
            </w:r>
          </w:p>
        </w:tc>
      </w:tr>
      <w:tr w:rsidR="0059659C" w:rsidRPr="00E66EB6" w14:paraId="53B3D9A1" w14:textId="77777777" w:rsidTr="00FA401B">
        <w:tc>
          <w:tcPr>
            <w:tcW w:w="2018" w:type="dxa"/>
          </w:tcPr>
          <w:p w14:paraId="7FE0C74A" w14:textId="3C9E2A6D" w:rsidR="0059659C" w:rsidRPr="00E66EB6" w:rsidRDefault="0059659C" w:rsidP="00B31903">
            <w:pPr>
              <w:rPr>
                <w:szCs w:val="21"/>
              </w:rPr>
            </w:pPr>
            <w:r w:rsidRPr="00E66EB6">
              <w:rPr>
                <w:szCs w:val="21"/>
              </w:rPr>
              <w:t>MDCT</w:t>
            </w:r>
          </w:p>
        </w:tc>
        <w:tc>
          <w:tcPr>
            <w:tcW w:w="2835" w:type="dxa"/>
          </w:tcPr>
          <w:p w14:paraId="6D4A58B7" w14:textId="77777777" w:rsidR="0059659C" w:rsidRPr="00E66EB6" w:rsidRDefault="0059659C" w:rsidP="00F66C15">
            <w:pPr>
              <w:rPr>
                <w:szCs w:val="21"/>
              </w:rPr>
            </w:pPr>
            <w:r w:rsidRPr="00E66EB6">
              <w:rPr>
                <w:rFonts w:hint="eastAsia"/>
                <w:szCs w:val="21"/>
              </w:rPr>
              <w:t>修正离散余弦变换</w:t>
            </w:r>
          </w:p>
        </w:tc>
        <w:tc>
          <w:tcPr>
            <w:tcW w:w="4253" w:type="dxa"/>
          </w:tcPr>
          <w:p w14:paraId="583A67FA" w14:textId="77777777" w:rsidR="0059659C" w:rsidRPr="00E66EB6" w:rsidRDefault="0059659C" w:rsidP="00F66C15">
            <w:pPr>
              <w:rPr>
                <w:szCs w:val="21"/>
              </w:rPr>
            </w:pPr>
            <w:r w:rsidRPr="00E66EB6">
              <w:rPr>
                <w:rFonts w:hint="eastAsia"/>
                <w:szCs w:val="21"/>
              </w:rPr>
              <w:t>（</w:t>
            </w:r>
            <w:r w:rsidRPr="00E66EB6">
              <w:rPr>
                <w:szCs w:val="21"/>
              </w:rPr>
              <w:t>Modified Discrete Cosine Transform</w:t>
            </w:r>
            <w:r w:rsidRPr="00E66EB6">
              <w:rPr>
                <w:rFonts w:hint="eastAsia"/>
                <w:szCs w:val="21"/>
              </w:rPr>
              <w:t>）</w:t>
            </w:r>
          </w:p>
        </w:tc>
      </w:tr>
      <w:tr w:rsidR="0059659C" w:rsidRPr="00E66EB6" w14:paraId="43820645" w14:textId="77777777" w:rsidTr="00FA401B">
        <w:tc>
          <w:tcPr>
            <w:tcW w:w="2018" w:type="dxa"/>
          </w:tcPr>
          <w:p w14:paraId="35B0E056" w14:textId="1ACE600E" w:rsidR="0059659C" w:rsidRPr="00E66EB6" w:rsidRDefault="0059659C" w:rsidP="00B31903">
            <w:pPr>
              <w:rPr>
                <w:szCs w:val="21"/>
              </w:rPr>
            </w:pPr>
            <w:r w:rsidRPr="00E66EB6">
              <w:rPr>
                <w:szCs w:val="21"/>
              </w:rPr>
              <w:t>M/S</w:t>
            </w:r>
          </w:p>
        </w:tc>
        <w:tc>
          <w:tcPr>
            <w:tcW w:w="2835" w:type="dxa"/>
          </w:tcPr>
          <w:p w14:paraId="5D9B1DD4" w14:textId="77777777" w:rsidR="0059659C" w:rsidRPr="00E66EB6" w:rsidRDefault="0059659C" w:rsidP="00F66C15">
            <w:pPr>
              <w:rPr>
                <w:szCs w:val="21"/>
              </w:rPr>
            </w:pPr>
            <w:r w:rsidRPr="00E66EB6">
              <w:rPr>
                <w:rFonts w:hint="eastAsia"/>
                <w:szCs w:val="21"/>
              </w:rPr>
              <w:t>和差立体声</w:t>
            </w:r>
          </w:p>
        </w:tc>
        <w:tc>
          <w:tcPr>
            <w:tcW w:w="4253" w:type="dxa"/>
          </w:tcPr>
          <w:p w14:paraId="22D43F02" w14:textId="77777777" w:rsidR="0059659C" w:rsidRPr="00E66EB6" w:rsidRDefault="0059659C" w:rsidP="00F66C15">
            <w:pPr>
              <w:rPr>
                <w:szCs w:val="21"/>
              </w:rPr>
            </w:pPr>
            <w:r w:rsidRPr="00E66EB6">
              <w:rPr>
                <w:rFonts w:hint="eastAsia"/>
                <w:szCs w:val="21"/>
              </w:rPr>
              <w:t>（</w:t>
            </w:r>
            <w:r w:rsidRPr="00E66EB6">
              <w:rPr>
                <w:rFonts w:hint="eastAsia"/>
                <w:szCs w:val="21"/>
              </w:rPr>
              <w:t>M</w:t>
            </w:r>
            <w:r w:rsidRPr="00E66EB6">
              <w:rPr>
                <w:szCs w:val="21"/>
              </w:rPr>
              <w:t>iddle/Side</w:t>
            </w:r>
            <w:r w:rsidRPr="00E66EB6">
              <w:rPr>
                <w:rFonts w:hint="eastAsia"/>
                <w:szCs w:val="21"/>
              </w:rPr>
              <w:t>）</w:t>
            </w:r>
          </w:p>
        </w:tc>
      </w:tr>
      <w:tr w:rsidR="0059659C" w:rsidRPr="00E66EB6" w14:paraId="7E5550B5" w14:textId="77777777" w:rsidTr="00FA401B">
        <w:tc>
          <w:tcPr>
            <w:tcW w:w="2018" w:type="dxa"/>
          </w:tcPr>
          <w:p w14:paraId="6E375709" w14:textId="7A47C55C" w:rsidR="0059659C" w:rsidRPr="00E66EB6" w:rsidRDefault="0059659C" w:rsidP="00B31903">
            <w:pPr>
              <w:rPr>
                <w:szCs w:val="21"/>
              </w:rPr>
            </w:pPr>
            <w:r w:rsidRPr="00E66EB6">
              <w:rPr>
                <w:szCs w:val="21"/>
              </w:rPr>
              <w:t>OLA</w:t>
            </w:r>
          </w:p>
        </w:tc>
        <w:tc>
          <w:tcPr>
            <w:tcW w:w="2835" w:type="dxa"/>
          </w:tcPr>
          <w:p w14:paraId="5C12E988" w14:textId="77777777" w:rsidR="0059659C" w:rsidRPr="00E66EB6" w:rsidRDefault="0059659C" w:rsidP="00F66C15">
            <w:pPr>
              <w:rPr>
                <w:szCs w:val="21"/>
              </w:rPr>
            </w:pPr>
            <w:r w:rsidRPr="00E66EB6">
              <w:rPr>
                <w:rFonts w:hint="eastAsia"/>
                <w:szCs w:val="21"/>
              </w:rPr>
              <w:t>叠接相加</w:t>
            </w:r>
          </w:p>
        </w:tc>
        <w:tc>
          <w:tcPr>
            <w:tcW w:w="4253" w:type="dxa"/>
          </w:tcPr>
          <w:p w14:paraId="5C95EA95" w14:textId="77777777" w:rsidR="0059659C" w:rsidRPr="00E66EB6" w:rsidRDefault="0059659C" w:rsidP="00F66C15">
            <w:pPr>
              <w:rPr>
                <w:szCs w:val="21"/>
              </w:rPr>
            </w:pPr>
            <w:r w:rsidRPr="00E66EB6">
              <w:rPr>
                <w:rFonts w:hint="eastAsia"/>
                <w:szCs w:val="21"/>
              </w:rPr>
              <w:t>（</w:t>
            </w:r>
            <w:r w:rsidRPr="00E66EB6">
              <w:rPr>
                <w:szCs w:val="21"/>
              </w:rPr>
              <w:t xml:space="preserve">Overlap </w:t>
            </w:r>
            <w:r w:rsidRPr="00E66EB6">
              <w:rPr>
                <w:rFonts w:hint="eastAsia"/>
                <w:szCs w:val="21"/>
              </w:rPr>
              <w:t>a</w:t>
            </w:r>
            <w:r w:rsidRPr="00E66EB6">
              <w:rPr>
                <w:szCs w:val="21"/>
              </w:rPr>
              <w:t>nd Add</w:t>
            </w:r>
            <w:r w:rsidRPr="00E66EB6">
              <w:rPr>
                <w:rFonts w:hint="eastAsia"/>
                <w:szCs w:val="21"/>
              </w:rPr>
              <w:t>）</w:t>
            </w:r>
          </w:p>
        </w:tc>
      </w:tr>
      <w:tr w:rsidR="0059659C" w:rsidRPr="00E66EB6" w14:paraId="04034E50" w14:textId="77777777" w:rsidTr="00FA401B">
        <w:tc>
          <w:tcPr>
            <w:tcW w:w="2018" w:type="dxa"/>
          </w:tcPr>
          <w:p w14:paraId="2A063640" w14:textId="2E6B572E" w:rsidR="0059659C" w:rsidRPr="00E66EB6" w:rsidRDefault="0059659C" w:rsidP="00B31903">
            <w:pPr>
              <w:rPr>
                <w:szCs w:val="21"/>
              </w:rPr>
            </w:pPr>
            <w:r w:rsidRPr="00E66EB6">
              <w:rPr>
                <w:szCs w:val="21"/>
              </w:rPr>
              <w:t>SFB</w:t>
            </w:r>
          </w:p>
        </w:tc>
        <w:tc>
          <w:tcPr>
            <w:tcW w:w="2835" w:type="dxa"/>
          </w:tcPr>
          <w:p w14:paraId="4B5C10E3" w14:textId="77777777" w:rsidR="0059659C" w:rsidRPr="00E66EB6" w:rsidRDefault="0059659C" w:rsidP="00F66C15">
            <w:pPr>
              <w:rPr>
                <w:szCs w:val="21"/>
              </w:rPr>
            </w:pPr>
            <w:r w:rsidRPr="00E66EB6">
              <w:rPr>
                <w:rFonts w:hint="eastAsia"/>
                <w:szCs w:val="21"/>
              </w:rPr>
              <w:t>尺度因子带</w:t>
            </w:r>
          </w:p>
        </w:tc>
        <w:tc>
          <w:tcPr>
            <w:tcW w:w="4253" w:type="dxa"/>
          </w:tcPr>
          <w:p w14:paraId="2600B3ED" w14:textId="77777777" w:rsidR="0059659C" w:rsidRPr="00E66EB6" w:rsidRDefault="0059659C" w:rsidP="00F66C15">
            <w:pPr>
              <w:rPr>
                <w:szCs w:val="21"/>
              </w:rPr>
            </w:pPr>
            <w:r w:rsidRPr="00E66EB6">
              <w:rPr>
                <w:rFonts w:hint="eastAsia"/>
                <w:szCs w:val="21"/>
              </w:rPr>
              <w:t>（</w:t>
            </w:r>
            <w:r w:rsidRPr="00E66EB6">
              <w:rPr>
                <w:szCs w:val="21"/>
              </w:rPr>
              <w:t>Scale Factor Band</w:t>
            </w:r>
            <w:r w:rsidRPr="00E66EB6">
              <w:rPr>
                <w:rFonts w:hint="eastAsia"/>
                <w:szCs w:val="21"/>
              </w:rPr>
              <w:t>）</w:t>
            </w:r>
          </w:p>
        </w:tc>
      </w:tr>
      <w:tr w:rsidR="0059659C" w:rsidRPr="00E66EB6" w14:paraId="08F83534" w14:textId="77777777" w:rsidTr="00FA401B">
        <w:tc>
          <w:tcPr>
            <w:tcW w:w="2018" w:type="dxa"/>
          </w:tcPr>
          <w:p w14:paraId="0DE003EB" w14:textId="66FC43D2" w:rsidR="0059659C" w:rsidRPr="00E66EB6" w:rsidRDefault="0059659C" w:rsidP="00B31903">
            <w:pPr>
              <w:rPr>
                <w:szCs w:val="21"/>
              </w:rPr>
            </w:pPr>
            <w:r w:rsidRPr="00E66EB6">
              <w:rPr>
                <w:szCs w:val="21"/>
              </w:rPr>
              <w:t>TNS</w:t>
            </w:r>
          </w:p>
        </w:tc>
        <w:tc>
          <w:tcPr>
            <w:tcW w:w="2835" w:type="dxa"/>
          </w:tcPr>
          <w:p w14:paraId="66031254" w14:textId="77777777" w:rsidR="0059659C" w:rsidRPr="00E66EB6" w:rsidRDefault="0059659C" w:rsidP="00F66C15">
            <w:pPr>
              <w:rPr>
                <w:szCs w:val="21"/>
              </w:rPr>
            </w:pPr>
            <w:r w:rsidRPr="00E66EB6">
              <w:rPr>
                <w:rFonts w:hint="eastAsia"/>
                <w:szCs w:val="21"/>
              </w:rPr>
              <w:t>时域噪声整形</w:t>
            </w:r>
          </w:p>
        </w:tc>
        <w:tc>
          <w:tcPr>
            <w:tcW w:w="4253" w:type="dxa"/>
          </w:tcPr>
          <w:p w14:paraId="1EE3170E" w14:textId="77777777" w:rsidR="0059659C" w:rsidRPr="00E66EB6" w:rsidRDefault="0059659C" w:rsidP="00F66C15">
            <w:pPr>
              <w:rPr>
                <w:szCs w:val="21"/>
              </w:rPr>
            </w:pPr>
            <w:r w:rsidRPr="00E66EB6">
              <w:rPr>
                <w:rFonts w:hint="eastAsia"/>
                <w:szCs w:val="21"/>
              </w:rPr>
              <w:t>（</w:t>
            </w:r>
            <w:r w:rsidRPr="00E66EB6">
              <w:rPr>
                <w:szCs w:val="21"/>
              </w:rPr>
              <w:t>Temporal Noise Shaping</w:t>
            </w:r>
            <w:r w:rsidRPr="00E66EB6">
              <w:rPr>
                <w:rFonts w:hint="eastAsia"/>
                <w:szCs w:val="21"/>
              </w:rPr>
              <w:t>）</w:t>
            </w:r>
          </w:p>
        </w:tc>
      </w:tr>
      <w:tr w:rsidR="0059659C" w:rsidRPr="00E66EB6" w14:paraId="3B30A86B" w14:textId="77777777" w:rsidTr="00FA401B">
        <w:tc>
          <w:tcPr>
            <w:tcW w:w="2018" w:type="dxa"/>
          </w:tcPr>
          <w:p w14:paraId="351DB973" w14:textId="76C2AD65" w:rsidR="0059659C" w:rsidRPr="00E66EB6" w:rsidRDefault="0059659C" w:rsidP="00B31903">
            <w:pPr>
              <w:rPr>
                <w:szCs w:val="21"/>
              </w:rPr>
            </w:pPr>
            <w:r w:rsidRPr="00E66EB6">
              <w:rPr>
                <w:szCs w:val="21"/>
              </w:rPr>
              <w:lastRenderedPageBreak/>
              <w:t>VQ</w:t>
            </w:r>
          </w:p>
        </w:tc>
        <w:tc>
          <w:tcPr>
            <w:tcW w:w="2835" w:type="dxa"/>
          </w:tcPr>
          <w:p w14:paraId="50603509" w14:textId="77777777" w:rsidR="0059659C" w:rsidRPr="00E66EB6" w:rsidRDefault="0059659C" w:rsidP="00F66C15">
            <w:pPr>
              <w:rPr>
                <w:szCs w:val="21"/>
              </w:rPr>
            </w:pPr>
            <w:r w:rsidRPr="00E66EB6">
              <w:rPr>
                <w:szCs w:val="21"/>
              </w:rPr>
              <w:t>矢量量化</w:t>
            </w:r>
          </w:p>
        </w:tc>
        <w:tc>
          <w:tcPr>
            <w:tcW w:w="4253" w:type="dxa"/>
          </w:tcPr>
          <w:p w14:paraId="15DF8652" w14:textId="77777777" w:rsidR="0059659C" w:rsidRPr="00E66EB6" w:rsidRDefault="0059659C" w:rsidP="00F66C15">
            <w:pPr>
              <w:rPr>
                <w:szCs w:val="21"/>
              </w:rPr>
            </w:pPr>
            <w:r w:rsidRPr="00E66EB6">
              <w:rPr>
                <w:rFonts w:hint="eastAsia"/>
                <w:szCs w:val="21"/>
              </w:rPr>
              <w:t>（</w:t>
            </w:r>
            <w:r w:rsidRPr="00E66EB6">
              <w:rPr>
                <w:szCs w:val="21"/>
              </w:rPr>
              <w:t>Vector Quantization</w:t>
            </w:r>
            <w:r w:rsidRPr="00E66EB6">
              <w:rPr>
                <w:rFonts w:hint="eastAsia"/>
                <w:szCs w:val="21"/>
              </w:rPr>
              <w:t>）</w:t>
            </w:r>
          </w:p>
        </w:tc>
      </w:tr>
    </w:tbl>
    <w:p w14:paraId="54B9E64A" w14:textId="77777777" w:rsidR="0059659C" w:rsidRPr="00E66EB6" w:rsidRDefault="0059659C" w:rsidP="0059659C">
      <w:pPr>
        <w:pStyle w:val="a5"/>
        <w:spacing w:before="312" w:after="312"/>
        <w:rPr>
          <w:rFonts w:ascii="Times New Roman"/>
        </w:rPr>
      </w:pPr>
      <w:bookmarkStart w:id="821" w:name="_Toc415236169"/>
      <w:bookmarkStart w:id="822" w:name="_Toc415237472"/>
      <w:bookmarkStart w:id="823" w:name="_Toc430095791"/>
      <w:bookmarkStart w:id="824" w:name="_Toc457580975"/>
      <w:bookmarkStart w:id="825" w:name="_Toc459123405"/>
      <w:bookmarkStart w:id="826" w:name="_Toc492567449"/>
      <w:bookmarkStart w:id="827" w:name="_Toc95215308"/>
      <w:bookmarkStart w:id="828" w:name="_Toc111124208"/>
      <w:bookmarkStart w:id="829" w:name="_Toc112090344"/>
      <w:r w:rsidRPr="00E66EB6">
        <w:rPr>
          <w:rFonts w:ascii="Times New Roman" w:hint="eastAsia"/>
        </w:rPr>
        <w:t>位流语法</w:t>
      </w:r>
      <w:bookmarkEnd w:id="817"/>
      <w:bookmarkEnd w:id="818"/>
      <w:bookmarkEnd w:id="819"/>
      <w:bookmarkEnd w:id="820"/>
      <w:bookmarkEnd w:id="821"/>
      <w:bookmarkEnd w:id="822"/>
      <w:bookmarkEnd w:id="823"/>
      <w:r w:rsidRPr="00E66EB6">
        <w:rPr>
          <w:rFonts w:ascii="Times New Roman" w:hint="eastAsia"/>
        </w:rPr>
        <w:t>规则</w:t>
      </w:r>
      <w:bookmarkEnd w:id="824"/>
      <w:bookmarkEnd w:id="825"/>
      <w:bookmarkEnd w:id="826"/>
      <w:bookmarkEnd w:id="827"/>
      <w:bookmarkEnd w:id="828"/>
      <w:bookmarkEnd w:id="829"/>
    </w:p>
    <w:p w14:paraId="75418B40" w14:textId="77777777" w:rsidR="0059659C" w:rsidRPr="00E66EB6" w:rsidRDefault="0059659C" w:rsidP="0059659C">
      <w:pPr>
        <w:pStyle w:val="aff6"/>
        <w:spacing w:line="320" w:lineRule="exact"/>
        <w:rPr>
          <w:rFonts w:ascii="Times New Roman"/>
          <w:kern w:val="2"/>
        </w:rPr>
      </w:pPr>
      <w:r w:rsidRPr="00E66EB6">
        <w:rPr>
          <w:rFonts w:ascii="Times New Roman" w:hint="eastAsia"/>
          <w:kern w:val="2"/>
        </w:rPr>
        <w:t>位流中的每一个数据项用黑体。通过名字、按位的长度及其类型和传输顺序的助记符来描述。</w:t>
      </w:r>
    </w:p>
    <w:p w14:paraId="6E880D75" w14:textId="77777777" w:rsidR="0059659C" w:rsidRPr="00E66EB6" w:rsidRDefault="0059659C" w:rsidP="0059659C">
      <w:pPr>
        <w:pStyle w:val="aff6"/>
        <w:spacing w:line="320" w:lineRule="exact"/>
        <w:rPr>
          <w:rFonts w:ascii="Times New Roman"/>
          <w:kern w:val="2"/>
        </w:rPr>
      </w:pPr>
      <w:r w:rsidRPr="00E66EB6">
        <w:rPr>
          <w:rFonts w:ascii="Times New Roman" w:hint="eastAsia"/>
          <w:kern w:val="2"/>
        </w:rPr>
        <w:t>位流中被解码的数据元素所导致的操作依赖于该数据的值及以前解码的数据元素。下面的语法结构表示数据元素以标准类型出现时的情形。</w:t>
      </w:r>
    </w:p>
    <w:p w14:paraId="74794167" w14:textId="77777777" w:rsidR="0059659C" w:rsidRPr="00E66EB6" w:rsidRDefault="0059659C" w:rsidP="0059659C">
      <w:pPr>
        <w:pStyle w:val="a4"/>
        <w:rPr>
          <w:rFonts w:ascii="Times New Roman"/>
          <w:kern w:val="2"/>
          <w:sz w:val="21"/>
          <w:szCs w:val="20"/>
        </w:rPr>
      </w:pPr>
      <w:r w:rsidRPr="00E66EB6">
        <w:rPr>
          <w:rFonts w:ascii="Times New Roman" w:hint="eastAsia"/>
          <w:kern w:val="2"/>
          <w:sz w:val="21"/>
          <w:szCs w:val="20"/>
        </w:rPr>
        <w:t>如无特殊说明，本部分中的“位”指二进制位。</w:t>
      </w:r>
    </w:p>
    <w:p w14:paraId="6ACF0F04" w14:textId="77777777" w:rsidR="0059659C" w:rsidRPr="00E66EB6" w:rsidRDefault="0059659C" w:rsidP="0059659C">
      <w:pPr>
        <w:pStyle w:val="a4"/>
        <w:rPr>
          <w:rFonts w:ascii="Times New Roman"/>
          <w:kern w:val="2"/>
          <w:sz w:val="21"/>
          <w:szCs w:val="20"/>
        </w:rPr>
      </w:pPr>
      <w:r w:rsidRPr="00E66EB6">
        <w:rPr>
          <w:rFonts w:ascii="Times New Roman" w:hint="eastAsia"/>
          <w:kern w:val="2"/>
          <w:sz w:val="21"/>
          <w:szCs w:val="20"/>
        </w:rPr>
        <w:t>本部分语法用“</w:t>
      </w:r>
      <w:r w:rsidRPr="00E66EB6">
        <w:rPr>
          <w:rFonts w:ascii="Times New Roman"/>
          <w:kern w:val="2"/>
          <w:sz w:val="21"/>
          <w:szCs w:val="20"/>
        </w:rPr>
        <w:t>C</w:t>
      </w:r>
      <w:r w:rsidRPr="00E66EB6">
        <w:rPr>
          <w:rFonts w:ascii="Times New Roman" w:hint="eastAsia"/>
          <w:kern w:val="2"/>
          <w:sz w:val="21"/>
          <w:szCs w:val="20"/>
        </w:rPr>
        <w:t>”代码规定，变量或表达式为非零值时等价于条件为真，变量或表达式为零值时等价于条件为非真。</w:t>
      </w:r>
    </w:p>
    <w:tbl>
      <w:tblPr>
        <w:tblW w:w="0" w:type="auto"/>
        <w:tblInd w:w="-106" w:type="dxa"/>
        <w:tblLayout w:type="fixed"/>
        <w:tblLook w:val="0000" w:firstRow="0" w:lastRow="0" w:firstColumn="0" w:lastColumn="0" w:noHBand="0" w:noVBand="0"/>
      </w:tblPr>
      <w:tblGrid>
        <w:gridCol w:w="8519"/>
      </w:tblGrid>
      <w:tr w:rsidR="0059659C" w:rsidRPr="00E66EB6" w14:paraId="5D27F529" w14:textId="77777777" w:rsidTr="00F66C15">
        <w:tc>
          <w:tcPr>
            <w:tcW w:w="8519" w:type="dxa"/>
          </w:tcPr>
          <w:p w14:paraId="247FFD5F"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while(condition){</w:t>
            </w:r>
          </w:p>
        </w:tc>
      </w:tr>
      <w:tr w:rsidR="0059659C" w:rsidRPr="00E66EB6" w14:paraId="327F3B69" w14:textId="77777777" w:rsidTr="00F66C15">
        <w:tc>
          <w:tcPr>
            <w:tcW w:w="8519" w:type="dxa"/>
          </w:tcPr>
          <w:p w14:paraId="60F502F4" w14:textId="77777777" w:rsidR="0059659C" w:rsidRPr="00E66EB6" w:rsidRDefault="0059659C" w:rsidP="00F66C15">
            <w:pPr>
              <w:pStyle w:val="aff6"/>
              <w:ind w:firstLineChars="143" w:firstLine="258"/>
              <w:rPr>
                <w:rFonts w:ascii="Times New Roman"/>
                <w:b/>
                <w:bCs/>
                <w:sz w:val="18"/>
                <w:szCs w:val="18"/>
                <w:lang w:val="fr-FR"/>
              </w:rPr>
            </w:pPr>
            <w:r w:rsidRPr="00E66EB6">
              <w:rPr>
                <w:rFonts w:ascii="Times New Roman"/>
                <w:b/>
                <w:bCs/>
                <w:sz w:val="18"/>
                <w:szCs w:val="18"/>
                <w:lang w:val="fr-FR"/>
              </w:rPr>
              <w:t>data_element</w:t>
            </w:r>
          </w:p>
        </w:tc>
      </w:tr>
      <w:tr w:rsidR="0059659C" w:rsidRPr="00E66EB6" w14:paraId="488692FE" w14:textId="77777777" w:rsidTr="00F66C15">
        <w:tc>
          <w:tcPr>
            <w:tcW w:w="8519" w:type="dxa"/>
          </w:tcPr>
          <w:p w14:paraId="5616ECC8" w14:textId="77777777" w:rsidR="0059659C" w:rsidRPr="00E66EB6" w:rsidRDefault="0059659C" w:rsidP="00F66C15">
            <w:pPr>
              <w:pStyle w:val="aff6"/>
              <w:ind w:firstLineChars="144" w:firstLine="260"/>
              <w:rPr>
                <w:rFonts w:ascii="Times New Roman"/>
                <w:b/>
                <w:bCs/>
                <w:sz w:val="18"/>
                <w:szCs w:val="18"/>
                <w:lang w:val="fr-FR"/>
              </w:rPr>
            </w:pPr>
            <w:r w:rsidRPr="00E66EB6">
              <w:rPr>
                <w:rFonts w:ascii="Times New Roman"/>
                <w:b/>
                <w:bCs/>
                <w:sz w:val="18"/>
                <w:szCs w:val="18"/>
                <w:lang w:val="en-GB"/>
              </w:rPr>
              <w:t>…</w:t>
            </w:r>
          </w:p>
        </w:tc>
      </w:tr>
      <w:tr w:rsidR="0059659C" w:rsidRPr="00E66EB6" w14:paraId="42F00307" w14:textId="77777777" w:rsidTr="00F66C15">
        <w:tc>
          <w:tcPr>
            <w:tcW w:w="8519" w:type="dxa"/>
          </w:tcPr>
          <w:p w14:paraId="6DC1E80C"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w:t>
            </w:r>
          </w:p>
        </w:tc>
      </w:tr>
    </w:tbl>
    <w:p w14:paraId="0CB10853" w14:textId="77777777" w:rsidR="0059659C" w:rsidRPr="00E66EB6" w:rsidRDefault="0059659C" w:rsidP="0059659C">
      <w:pPr>
        <w:pStyle w:val="aff6"/>
        <w:spacing w:line="320" w:lineRule="exact"/>
        <w:rPr>
          <w:rFonts w:ascii="Times New Roman"/>
          <w:lang w:val="fr-FR"/>
        </w:rPr>
      </w:pPr>
      <w:r w:rsidRPr="00E66EB6">
        <w:rPr>
          <w:rFonts w:ascii="Times New Roman" w:hint="eastAsia"/>
          <w:lang w:val="fr-FR"/>
        </w:rPr>
        <w:t>若条件为真，则数据元素组紧接着数据流产生，如此重复直到条件为非真。</w:t>
      </w:r>
    </w:p>
    <w:tbl>
      <w:tblPr>
        <w:tblW w:w="0" w:type="auto"/>
        <w:tblInd w:w="-106" w:type="dxa"/>
        <w:tblLayout w:type="fixed"/>
        <w:tblLook w:val="0000" w:firstRow="0" w:lastRow="0" w:firstColumn="0" w:lastColumn="0" w:noHBand="0" w:noVBand="0"/>
      </w:tblPr>
      <w:tblGrid>
        <w:gridCol w:w="8603"/>
      </w:tblGrid>
      <w:tr w:rsidR="0059659C" w:rsidRPr="00E66EB6" w14:paraId="52233CDB" w14:textId="77777777" w:rsidTr="00F66C15">
        <w:tc>
          <w:tcPr>
            <w:tcW w:w="8603" w:type="dxa"/>
          </w:tcPr>
          <w:p w14:paraId="7E991763"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do{</w:t>
            </w:r>
          </w:p>
        </w:tc>
      </w:tr>
      <w:tr w:rsidR="0059659C" w:rsidRPr="00E66EB6" w14:paraId="07C34D74" w14:textId="77777777" w:rsidTr="00F66C15">
        <w:tc>
          <w:tcPr>
            <w:tcW w:w="8603" w:type="dxa"/>
          </w:tcPr>
          <w:p w14:paraId="2CE27C32" w14:textId="77777777" w:rsidR="0059659C" w:rsidRPr="00E66EB6" w:rsidRDefault="0059659C" w:rsidP="00F66C15">
            <w:pPr>
              <w:pStyle w:val="aff6"/>
              <w:ind w:firstLineChars="149" w:firstLine="269"/>
              <w:rPr>
                <w:rFonts w:ascii="Times New Roman"/>
                <w:b/>
                <w:bCs/>
                <w:sz w:val="18"/>
                <w:szCs w:val="18"/>
                <w:lang w:val="fr-FR"/>
              </w:rPr>
            </w:pPr>
            <w:r w:rsidRPr="00E66EB6">
              <w:rPr>
                <w:rFonts w:ascii="Times New Roman"/>
                <w:b/>
                <w:bCs/>
                <w:sz w:val="18"/>
                <w:szCs w:val="18"/>
                <w:lang w:val="fr-FR"/>
              </w:rPr>
              <w:t>data_element</w:t>
            </w:r>
          </w:p>
        </w:tc>
      </w:tr>
      <w:tr w:rsidR="0059659C" w:rsidRPr="00E66EB6" w14:paraId="28074D92" w14:textId="77777777" w:rsidTr="00F66C15">
        <w:tc>
          <w:tcPr>
            <w:tcW w:w="8603" w:type="dxa"/>
          </w:tcPr>
          <w:p w14:paraId="6A7F12F6" w14:textId="77777777" w:rsidR="0059659C" w:rsidRPr="00E66EB6" w:rsidRDefault="0059659C" w:rsidP="00F66C15">
            <w:pPr>
              <w:pStyle w:val="aff6"/>
              <w:ind w:firstLineChars="149" w:firstLine="269"/>
              <w:rPr>
                <w:rFonts w:ascii="Times New Roman"/>
                <w:b/>
                <w:bCs/>
                <w:sz w:val="18"/>
                <w:szCs w:val="18"/>
                <w:lang w:val="fr-FR"/>
              </w:rPr>
            </w:pPr>
            <w:r w:rsidRPr="00E66EB6">
              <w:rPr>
                <w:rFonts w:ascii="Times New Roman"/>
                <w:b/>
                <w:bCs/>
                <w:sz w:val="18"/>
                <w:szCs w:val="18"/>
                <w:lang w:val="en-GB"/>
              </w:rPr>
              <w:t>…</w:t>
            </w:r>
          </w:p>
        </w:tc>
      </w:tr>
      <w:tr w:rsidR="0059659C" w:rsidRPr="00E66EB6" w14:paraId="61982072" w14:textId="77777777" w:rsidTr="00F66C15">
        <w:tc>
          <w:tcPr>
            <w:tcW w:w="8603" w:type="dxa"/>
          </w:tcPr>
          <w:p w14:paraId="3B37AA96"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}while(condition)</w:t>
            </w:r>
          </w:p>
        </w:tc>
      </w:tr>
    </w:tbl>
    <w:p w14:paraId="24219B18" w14:textId="77777777" w:rsidR="0059659C" w:rsidRPr="00E66EB6" w:rsidRDefault="0059659C" w:rsidP="0059659C">
      <w:pPr>
        <w:pStyle w:val="aff6"/>
        <w:spacing w:line="320" w:lineRule="exact"/>
        <w:rPr>
          <w:rFonts w:ascii="Times New Roman"/>
          <w:lang w:val="fr-FR"/>
        </w:rPr>
      </w:pPr>
      <w:r w:rsidRPr="00E66EB6">
        <w:rPr>
          <w:rFonts w:ascii="Times New Roman" w:hint="eastAsia"/>
          <w:lang w:val="fr-FR"/>
        </w:rPr>
        <w:t>若条件为真，则数据元素组紧接着数据流产生，如此重复直到条件为非真。</w:t>
      </w:r>
    </w:p>
    <w:tbl>
      <w:tblPr>
        <w:tblW w:w="0" w:type="auto"/>
        <w:tblInd w:w="-106" w:type="dxa"/>
        <w:tblLayout w:type="fixed"/>
        <w:tblLook w:val="0000" w:firstRow="0" w:lastRow="0" w:firstColumn="0" w:lastColumn="0" w:noHBand="0" w:noVBand="0"/>
      </w:tblPr>
      <w:tblGrid>
        <w:gridCol w:w="8968"/>
      </w:tblGrid>
      <w:tr w:rsidR="0059659C" w:rsidRPr="00E66EB6" w14:paraId="30E55EA3" w14:textId="77777777" w:rsidTr="00F66C15">
        <w:tc>
          <w:tcPr>
            <w:tcW w:w="8968" w:type="dxa"/>
          </w:tcPr>
          <w:p w14:paraId="3847ADDA"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if(condition){</w:t>
            </w:r>
          </w:p>
        </w:tc>
      </w:tr>
      <w:tr w:rsidR="0059659C" w:rsidRPr="00E66EB6" w14:paraId="58425610" w14:textId="77777777" w:rsidTr="00F66C15">
        <w:tc>
          <w:tcPr>
            <w:tcW w:w="8968" w:type="dxa"/>
          </w:tcPr>
          <w:p w14:paraId="6A6C4FE8" w14:textId="77777777" w:rsidR="0059659C" w:rsidRPr="00E66EB6" w:rsidRDefault="0059659C" w:rsidP="00F66C15">
            <w:pPr>
              <w:pStyle w:val="aff6"/>
              <w:ind w:firstLineChars="149" w:firstLine="269"/>
              <w:rPr>
                <w:rFonts w:ascii="Times New Roman"/>
                <w:b/>
                <w:bCs/>
                <w:sz w:val="18"/>
                <w:szCs w:val="18"/>
                <w:lang w:val="fr-FR"/>
              </w:rPr>
            </w:pPr>
            <w:r w:rsidRPr="00E66EB6">
              <w:rPr>
                <w:rFonts w:ascii="Times New Roman"/>
                <w:b/>
                <w:bCs/>
                <w:sz w:val="18"/>
                <w:szCs w:val="18"/>
                <w:lang w:val="fr-FR"/>
              </w:rPr>
              <w:t>data_element</w:t>
            </w:r>
          </w:p>
        </w:tc>
      </w:tr>
      <w:tr w:rsidR="0059659C" w:rsidRPr="00E66EB6" w14:paraId="27126E00" w14:textId="77777777" w:rsidTr="00F66C15">
        <w:tc>
          <w:tcPr>
            <w:tcW w:w="8968" w:type="dxa"/>
          </w:tcPr>
          <w:p w14:paraId="03EC9B67" w14:textId="77777777" w:rsidR="0059659C" w:rsidRPr="00E66EB6" w:rsidRDefault="0059659C" w:rsidP="00F66C15">
            <w:pPr>
              <w:pStyle w:val="aff6"/>
              <w:ind w:firstLineChars="150" w:firstLine="270"/>
              <w:rPr>
                <w:rFonts w:ascii="Times New Roman"/>
                <w:b/>
                <w:bCs/>
                <w:sz w:val="18"/>
                <w:szCs w:val="18"/>
                <w:lang w:val="fr-FR"/>
              </w:rPr>
            </w:pPr>
            <w:r w:rsidRPr="00E66EB6">
              <w:rPr>
                <w:rFonts w:ascii="Times New Roman"/>
                <w:sz w:val="18"/>
                <w:szCs w:val="18"/>
                <w:lang w:val="en-GB"/>
              </w:rPr>
              <w:t>…</w:t>
            </w:r>
          </w:p>
        </w:tc>
      </w:tr>
      <w:tr w:rsidR="0059659C" w:rsidRPr="00E66EB6" w14:paraId="2DF3885D" w14:textId="77777777" w:rsidTr="00F66C15">
        <w:tc>
          <w:tcPr>
            <w:tcW w:w="8968" w:type="dxa"/>
          </w:tcPr>
          <w:p w14:paraId="0912B698"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 else{</w:t>
            </w:r>
          </w:p>
        </w:tc>
      </w:tr>
      <w:tr w:rsidR="0059659C" w:rsidRPr="00E66EB6" w14:paraId="40AAAE78" w14:textId="77777777" w:rsidTr="00F66C15">
        <w:tc>
          <w:tcPr>
            <w:tcW w:w="8968" w:type="dxa"/>
          </w:tcPr>
          <w:p w14:paraId="72C31287" w14:textId="77777777" w:rsidR="0059659C" w:rsidRPr="00E66EB6" w:rsidRDefault="0059659C" w:rsidP="00F66C15">
            <w:pPr>
              <w:pStyle w:val="aff6"/>
              <w:ind w:firstLineChars="149" w:firstLine="269"/>
              <w:rPr>
                <w:rFonts w:ascii="Times New Roman"/>
                <w:b/>
                <w:bCs/>
                <w:sz w:val="18"/>
                <w:szCs w:val="18"/>
                <w:lang w:val="fr-FR"/>
              </w:rPr>
            </w:pPr>
            <w:r w:rsidRPr="00E66EB6">
              <w:rPr>
                <w:rFonts w:ascii="Times New Roman"/>
                <w:b/>
                <w:bCs/>
                <w:sz w:val="18"/>
                <w:szCs w:val="18"/>
                <w:lang w:val="fr-FR"/>
              </w:rPr>
              <w:t>data_element</w:t>
            </w:r>
          </w:p>
        </w:tc>
      </w:tr>
      <w:tr w:rsidR="0059659C" w:rsidRPr="00E66EB6" w14:paraId="20EF0F73" w14:textId="77777777" w:rsidTr="00F66C15">
        <w:tc>
          <w:tcPr>
            <w:tcW w:w="8968" w:type="dxa"/>
          </w:tcPr>
          <w:p w14:paraId="6EF3FAF2" w14:textId="77777777" w:rsidR="0059659C" w:rsidRPr="00E66EB6" w:rsidRDefault="0059659C" w:rsidP="00F66C15">
            <w:pPr>
              <w:pStyle w:val="aff6"/>
              <w:ind w:firstLineChars="150" w:firstLine="270"/>
              <w:rPr>
                <w:rFonts w:ascii="Times New Roman"/>
                <w:b/>
                <w:bCs/>
                <w:sz w:val="18"/>
                <w:szCs w:val="18"/>
                <w:lang w:val="fr-FR"/>
              </w:rPr>
            </w:pPr>
            <w:r w:rsidRPr="00E66EB6">
              <w:rPr>
                <w:rFonts w:ascii="Times New Roman"/>
                <w:sz w:val="18"/>
                <w:szCs w:val="18"/>
                <w:lang w:val="en-GB"/>
              </w:rPr>
              <w:t>…</w:t>
            </w:r>
          </w:p>
        </w:tc>
      </w:tr>
      <w:tr w:rsidR="0059659C" w:rsidRPr="00E66EB6" w14:paraId="74CDFFE6" w14:textId="77777777" w:rsidTr="00F66C15">
        <w:tc>
          <w:tcPr>
            <w:tcW w:w="8968" w:type="dxa"/>
          </w:tcPr>
          <w:p w14:paraId="0E307A3C"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w:t>
            </w:r>
          </w:p>
        </w:tc>
      </w:tr>
    </w:tbl>
    <w:p w14:paraId="1DDF0BEC" w14:textId="77777777" w:rsidR="0059659C" w:rsidRPr="00E66EB6" w:rsidRDefault="0059659C" w:rsidP="0059659C">
      <w:pPr>
        <w:pStyle w:val="aff6"/>
        <w:spacing w:line="320" w:lineRule="exact"/>
        <w:rPr>
          <w:rFonts w:ascii="Times New Roman"/>
          <w:lang w:val="fr-FR"/>
        </w:rPr>
      </w:pPr>
      <w:r w:rsidRPr="00E66EB6">
        <w:rPr>
          <w:rFonts w:ascii="Times New Roman" w:hint="eastAsia"/>
          <w:lang w:val="fr-FR"/>
        </w:rPr>
        <w:t>若条件为真，在数据流中产生第一组数据元素，若条件为非真，在数据流中产生第二组数据元素。</w:t>
      </w:r>
    </w:p>
    <w:tbl>
      <w:tblPr>
        <w:tblW w:w="0" w:type="auto"/>
        <w:tblInd w:w="-106" w:type="dxa"/>
        <w:tblLayout w:type="fixed"/>
        <w:tblLook w:val="0000" w:firstRow="0" w:lastRow="0" w:firstColumn="0" w:lastColumn="0" w:noHBand="0" w:noVBand="0"/>
      </w:tblPr>
      <w:tblGrid>
        <w:gridCol w:w="8968"/>
      </w:tblGrid>
      <w:tr w:rsidR="0059659C" w:rsidRPr="00E66EB6" w14:paraId="770CC2B6" w14:textId="77777777" w:rsidTr="00F66C15">
        <w:tc>
          <w:tcPr>
            <w:tcW w:w="8968" w:type="dxa"/>
          </w:tcPr>
          <w:p w14:paraId="10D92FD5"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for(expr1;expr2 ; expr3){</w:t>
            </w:r>
          </w:p>
        </w:tc>
      </w:tr>
      <w:tr w:rsidR="0059659C" w:rsidRPr="00E66EB6" w14:paraId="1362F24D" w14:textId="77777777" w:rsidTr="00F66C15">
        <w:tc>
          <w:tcPr>
            <w:tcW w:w="8968" w:type="dxa"/>
          </w:tcPr>
          <w:p w14:paraId="3F96B322" w14:textId="77777777" w:rsidR="0059659C" w:rsidRPr="00E66EB6" w:rsidRDefault="0059659C" w:rsidP="00F66C15">
            <w:pPr>
              <w:pStyle w:val="aff6"/>
              <w:ind w:firstLineChars="149" w:firstLine="269"/>
              <w:rPr>
                <w:rFonts w:ascii="Times New Roman"/>
                <w:b/>
                <w:bCs/>
                <w:sz w:val="18"/>
                <w:szCs w:val="18"/>
                <w:lang w:val="fr-FR"/>
              </w:rPr>
            </w:pPr>
            <w:r w:rsidRPr="00E66EB6">
              <w:rPr>
                <w:rFonts w:ascii="Times New Roman"/>
                <w:b/>
                <w:bCs/>
                <w:sz w:val="18"/>
                <w:szCs w:val="18"/>
                <w:lang w:val="fr-FR"/>
              </w:rPr>
              <w:t>data_element</w:t>
            </w:r>
          </w:p>
        </w:tc>
      </w:tr>
      <w:tr w:rsidR="0059659C" w:rsidRPr="00E66EB6" w14:paraId="5FC45367" w14:textId="77777777" w:rsidTr="00F66C15">
        <w:tc>
          <w:tcPr>
            <w:tcW w:w="8968" w:type="dxa"/>
          </w:tcPr>
          <w:p w14:paraId="55F62A5F" w14:textId="77777777" w:rsidR="0059659C" w:rsidRPr="00E66EB6" w:rsidRDefault="0059659C" w:rsidP="00F66C15">
            <w:pPr>
              <w:pStyle w:val="aff6"/>
              <w:ind w:firstLineChars="150" w:firstLine="270"/>
              <w:rPr>
                <w:rFonts w:ascii="Times New Roman"/>
                <w:b/>
                <w:bCs/>
                <w:sz w:val="18"/>
                <w:szCs w:val="18"/>
                <w:lang w:val="fr-FR"/>
              </w:rPr>
            </w:pPr>
            <w:r w:rsidRPr="00E66EB6">
              <w:rPr>
                <w:rFonts w:ascii="Times New Roman"/>
                <w:sz w:val="18"/>
                <w:szCs w:val="18"/>
                <w:lang w:val="en-GB"/>
              </w:rPr>
              <w:t>…</w:t>
            </w:r>
          </w:p>
        </w:tc>
      </w:tr>
      <w:tr w:rsidR="0059659C" w:rsidRPr="00E66EB6" w14:paraId="3B3710C1" w14:textId="77777777" w:rsidTr="00F66C15">
        <w:tc>
          <w:tcPr>
            <w:tcW w:w="8968" w:type="dxa"/>
          </w:tcPr>
          <w:p w14:paraId="09C08EE8"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w:t>
            </w:r>
          </w:p>
        </w:tc>
      </w:tr>
    </w:tbl>
    <w:p w14:paraId="4A8A97FA" w14:textId="77777777" w:rsidR="0059659C" w:rsidRPr="00E66EB6" w:rsidRDefault="0059659C" w:rsidP="0059659C">
      <w:pPr>
        <w:pStyle w:val="aff6"/>
        <w:spacing w:line="320" w:lineRule="exact"/>
        <w:rPr>
          <w:rFonts w:ascii="Times New Roman"/>
          <w:kern w:val="2"/>
        </w:rPr>
      </w:pPr>
      <w:r w:rsidRPr="00E66EB6">
        <w:rPr>
          <w:rFonts w:ascii="Times New Roman"/>
          <w:kern w:val="2"/>
        </w:rPr>
        <w:t>expr1</w:t>
      </w:r>
      <w:r w:rsidRPr="00E66EB6">
        <w:rPr>
          <w:rFonts w:ascii="Times New Roman" w:hint="eastAsia"/>
          <w:kern w:val="2"/>
        </w:rPr>
        <w:t>是指定循环初始状态表达式，通常它指定了计数器的初始状态，</w:t>
      </w:r>
      <w:r w:rsidRPr="00E66EB6">
        <w:rPr>
          <w:rFonts w:ascii="Times New Roman"/>
          <w:kern w:val="2"/>
        </w:rPr>
        <w:t>expr2</w:t>
      </w:r>
      <w:r w:rsidRPr="00E66EB6">
        <w:rPr>
          <w:rFonts w:ascii="Times New Roman" w:hint="eastAsia"/>
          <w:kern w:val="2"/>
        </w:rPr>
        <w:t>是指定的每次循环前的测试条件。条件为非真时循环终止，</w:t>
      </w:r>
      <w:r w:rsidRPr="00E66EB6">
        <w:rPr>
          <w:rFonts w:ascii="Times New Roman"/>
          <w:kern w:val="2"/>
        </w:rPr>
        <w:t>expr3</w:t>
      </w:r>
      <w:r w:rsidRPr="00E66EB6">
        <w:rPr>
          <w:rFonts w:ascii="Times New Roman" w:hint="eastAsia"/>
          <w:kern w:val="2"/>
        </w:rPr>
        <w:t>是每次循环结束时执行的表达式，一般是增加计数器。</w:t>
      </w:r>
    </w:p>
    <w:p w14:paraId="41F51FD2" w14:textId="77777777" w:rsidR="0059659C" w:rsidRPr="00E66EB6" w:rsidRDefault="0059659C" w:rsidP="0059659C">
      <w:pPr>
        <w:pStyle w:val="a4"/>
        <w:rPr>
          <w:rFonts w:ascii="Times New Roman"/>
          <w:sz w:val="21"/>
          <w:szCs w:val="20"/>
          <w:lang w:val="fr-FR"/>
        </w:rPr>
      </w:pPr>
      <w:r w:rsidRPr="00E66EB6">
        <w:rPr>
          <w:rFonts w:ascii="Times New Roman" w:hint="eastAsia"/>
          <w:sz w:val="21"/>
          <w:szCs w:val="20"/>
          <w:lang w:val="fr-FR"/>
        </w:rPr>
        <w:t>本结构的最通常用法为</w:t>
      </w:r>
    </w:p>
    <w:tbl>
      <w:tblPr>
        <w:tblW w:w="0" w:type="auto"/>
        <w:tblInd w:w="-106" w:type="dxa"/>
        <w:tblLayout w:type="fixed"/>
        <w:tblLook w:val="0000" w:firstRow="0" w:lastRow="0" w:firstColumn="0" w:lastColumn="0" w:noHBand="0" w:noVBand="0"/>
      </w:tblPr>
      <w:tblGrid>
        <w:gridCol w:w="8968"/>
      </w:tblGrid>
      <w:tr w:rsidR="0059659C" w:rsidRPr="00E66EB6" w14:paraId="4E6F7B01" w14:textId="77777777" w:rsidTr="00F66C15">
        <w:tc>
          <w:tcPr>
            <w:tcW w:w="8968" w:type="dxa"/>
          </w:tcPr>
          <w:p w14:paraId="73D2987F" w14:textId="77777777" w:rsidR="0059659C" w:rsidRPr="00E66EB6" w:rsidRDefault="0059659C" w:rsidP="00F66C15">
            <w:pPr>
              <w:pStyle w:val="a0"/>
              <w:ind w:left="90" w:firstLine="0"/>
              <w:rPr>
                <w:rFonts w:ascii="Times New Roman"/>
                <w:lang w:val="fr-FR"/>
              </w:rPr>
            </w:pPr>
            <w:r w:rsidRPr="00E66EB6">
              <w:rPr>
                <w:rFonts w:ascii="Times New Roman"/>
                <w:lang w:val="fr-FR"/>
              </w:rPr>
              <w:t>for(i=0;i&lt;n;i++){</w:t>
            </w:r>
          </w:p>
          <w:p w14:paraId="71313ED6" w14:textId="77777777" w:rsidR="0059659C" w:rsidRPr="00E66EB6" w:rsidRDefault="0059659C" w:rsidP="00F66C15">
            <w:pPr>
              <w:pStyle w:val="a0"/>
              <w:ind w:left="266" w:firstLine="0"/>
              <w:rPr>
                <w:rFonts w:ascii="Times New Roman"/>
                <w:b/>
                <w:bCs/>
                <w:lang w:val="fr-FR"/>
              </w:rPr>
            </w:pPr>
            <w:r w:rsidRPr="00E66EB6">
              <w:rPr>
                <w:rFonts w:ascii="Times New Roman"/>
                <w:b/>
                <w:bCs/>
                <w:lang w:val="fr-FR"/>
              </w:rPr>
              <w:t>data_element</w:t>
            </w:r>
          </w:p>
          <w:p w14:paraId="09449DF1" w14:textId="77777777" w:rsidR="0059659C" w:rsidRPr="00E66EB6" w:rsidRDefault="0059659C" w:rsidP="00F66C15">
            <w:pPr>
              <w:pStyle w:val="a0"/>
              <w:ind w:left="270" w:firstLine="0"/>
              <w:rPr>
                <w:rFonts w:ascii="Times New Roman"/>
                <w:b/>
                <w:bCs/>
                <w:lang w:val="fr-FR"/>
              </w:rPr>
            </w:pPr>
            <w:r w:rsidRPr="00E66EB6">
              <w:rPr>
                <w:rFonts w:ascii="Times New Roman"/>
                <w:lang w:val="en-GB"/>
              </w:rPr>
              <w:t>…</w:t>
            </w:r>
          </w:p>
          <w:p w14:paraId="286BE651" w14:textId="77777777" w:rsidR="0059659C" w:rsidRPr="00E66EB6" w:rsidRDefault="0059659C" w:rsidP="00F66C15">
            <w:pPr>
              <w:pStyle w:val="a0"/>
              <w:ind w:left="90" w:firstLine="0"/>
              <w:rPr>
                <w:rFonts w:ascii="Times New Roman"/>
                <w:lang w:val="fr-FR"/>
              </w:rPr>
            </w:pPr>
            <w:r w:rsidRPr="00E66EB6">
              <w:rPr>
                <w:rFonts w:ascii="Times New Roman"/>
                <w:lang w:val="fr-FR"/>
              </w:rPr>
              <w:t>}</w:t>
            </w:r>
          </w:p>
        </w:tc>
      </w:tr>
    </w:tbl>
    <w:p w14:paraId="25CEBD71" w14:textId="77777777" w:rsidR="0059659C" w:rsidRPr="00E66EB6" w:rsidRDefault="0059659C" w:rsidP="0059659C">
      <w:pPr>
        <w:ind w:firstLineChars="200" w:firstLine="420"/>
      </w:pPr>
      <w:r w:rsidRPr="00E66EB6">
        <w:rPr>
          <w:rFonts w:hint="eastAsia"/>
        </w:rPr>
        <w:t>数据元素组产生</w:t>
      </w:r>
      <w:r w:rsidRPr="00E66EB6">
        <w:t>n</w:t>
      </w:r>
      <w:r w:rsidRPr="00E66EB6">
        <w:rPr>
          <w:rFonts w:hint="eastAsia"/>
        </w:rPr>
        <w:t>次。数据元素组内的条件结构可能依赖循环控制变量</w:t>
      </w:r>
      <w:r w:rsidRPr="00E66EB6">
        <w:t>i</w:t>
      </w:r>
      <w:r w:rsidRPr="00E66EB6">
        <w:rPr>
          <w:rFonts w:hint="eastAsia"/>
        </w:rPr>
        <w:t>的值。第一次出现时被置为‘</w:t>
      </w:r>
      <w:r w:rsidRPr="00E66EB6">
        <w:t>0</w:t>
      </w:r>
      <w:r w:rsidRPr="00E66EB6">
        <w:rPr>
          <w:rFonts w:hint="eastAsia"/>
        </w:rPr>
        <w:t>’，第二次增加到‘</w:t>
      </w:r>
      <w:r w:rsidRPr="00E66EB6">
        <w:t>1</w:t>
      </w:r>
      <w:r w:rsidRPr="00E66EB6">
        <w:rPr>
          <w:rFonts w:hint="eastAsia"/>
        </w:rPr>
        <w:t>’，如此往复。</w:t>
      </w:r>
    </w:p>
    <w:tbl>
      <w:tblPr>
        <w:tblW w:w="10280" w:type="dxa"/>
        <w:jc w:val="center"/>
        <w:tblLayout w:type="fixed"/>
        <w:tblLook w:val="0000" w:firstRow="0" w:lastRow="0" w:firstColumn="0" w:lastColumn="0" w:noHBand="0" w:noVBand="0"/>
      </w:tblPr>
      <w:tblGrid>
        <w:gridCol w:w="709"/>
        <w:gridCol w:w="3511"/>
        <w:gridCol w:w="5351"/>
        <w:gridCol w:w="709"/>
      </w:tblGrid>
      <w:tr w:rsidR="0059659C" w:rsidRPr="00E66EB6" w14:paraId="5696CE24" w14:textId="77777777" w:rsidTr="00F66C15">
        <w:trPr>
          <w:gridBefore w:val="1"/>
          <w:wBefore w:w="709" w:type="dxa"/>
          <w:jc w:val="center"/>
        </w:trPr>
        <w:tc>
          <w:tcPr>
            <w:tcW w:w="3511" w:type="dxa"/>
          </w:tcPr>
          <w:p w14:paraId="074656FF"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sz w:val="18"/>
                <w:szCs w:val="18"/>
              </w:rPr>
              <w:t>switch(expr){ </w:t>
            </w:r>
          </w:p>
        </w:tc>
        <w:tc>
          <w:tcPr>
            <w:tcW w:w="6060" w:type="dxa"/>
            <w:gridSpan w:val="2"/>
          </w:tcPr>
          <w:p w14:paraId="308417EE"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cs="宋体" w:hint="eastAsia"/>
                <w:sz w:val="18"/>
                <w:szCs w:val="18"/>
                <w:lang w:val="fr-FR"/>
              </w:rPr>
              <w:t>根据表达式</w:t>
            </w:r>
            <w:r w:rsidRPr="00E66EB6">
              <w:rPr>
                <w:rFonts w:ascii="Times New Roman"/>
                <w:sz w:val="18"/>
                <w:szCs w:val="18"/>
              </w:rPr>
              <w:t>expr</w:t>
            </w:r>
            <w:r w:rsidRPr="00E66EB6">
              <w:rPr>
                <w:rFonts w:ascii="Times New Roman" w:cs="宋体" w:hint="eastAsia"/>
                <w:sz w:val="18"/>
                <w:szCs w:val="18"/>
              </w:rPr>
              <w:t>的值，产生对应的数据元素。</w:t>
            </w:r>
            <w:r w:rsidRPr="00E66EB6">
              <w:rPr>
                <w:rFonts w:ascii="Times New Roman"/>
                <w:sz w:val="18"/>
                <w:szCs w:val="18"/>
              </w:rPr>
              <w:t>expr</w:t>
            </w:r>
            <w:r w:rsidRPr="00E66EB6">
              <w:rPr>
                <w:rFonts w:ascii="Times New Roman" w:cs="宋体" w:hint="eastAsia"/>
                <w:sz w:val="18"/>
                <w:szCs w:val="18"/>
              </w:rPr>
              <w:t>的值为</w:t>
            </w:r>
          </w:p>
        </w:tc>
      </w:tr>
      <w:tr w:rsidR="0059659C" w:rsidRPr="00E66EB6" w14:paraId="1AC701AC" w14:textId="77777777" w:rsidTr="00F66C15">
        <w:trPr>
          <w:gridBefore w:val="1"/>
          <w:wBefore w:w="709" w:type="dxa"/>
          <w:jc w:val="center"/>
        </w:trPr>
        <w:tc>
          <w:tcPr>
            <w:tcW w:w="3511" w:type="dxa"/>
          </w:tcPr>
          <w:p w14:paraId="726F1C42" w14:textId="77777777" w:rsidR="0059659C" w:rsidRPr="00E66EB6" w:rsidRDefault="0059659C" w:rsidP="00F66C15">
            <w:pPr>
              <w:pStyle w:val="aff6"/>
              <w:widowControl w:val="0"/>
              <w:ind w:firstLineChars="100" w:firstLine="180"/>
              <w:rPr>
                <w:rFonts w:ascii="Times New Roman"/>
                <w:sz w:val="18"/>
                <w:szCs w:val="18"/>
                <w:lang w:val="fr-FR"/>
              </w:rPr>
            </w:pPr>
            <w:r w:rsidRPr="00E66EB6">
              <w:rPr>
                <w:rFonts w:ascii="Times New Roman"/>
                <w:sz w:val="18"/>
                <w:szCs w:val="18"/>
              </w:rPr>
              <w:t>case constcase1:  </w:t>
            </w:r>
          </w:p>
        </w:tc>
        <w:tc>
          <w:tcPr>
            <w:tcW w:w="6060" w:type="dxa"/>
            <w:gridSpan w:val="2"/>
          </w:tcPr>
          <w:p w14:paraId="2B9C005F"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sz w:val="18"/>
                <w:szCs w:val="18"/>
              </w:rPr>
              <w:t>constcase1</w:t>
            </w:r>
            <w:r w:rsidRPr="00E66EB6">
              <w:rPr>
                <w:rFonts w:ascii="Times New Roman" w:cs="宋体" w:hint="eastAsia"/>
                <w:sz w:val="18"/>
                <w:szCs w:val="18"/>
              </w:rPr>
              <w:t>时产生数据元素</w:t>
            </w:r>
            <w:r w:rsidRPr="00E66EB6">
              <w:rPr>
                <w:rFonts w:ascii="Times New Roman"/>
                <w:bCs/>
                <w:sz w:val="18"/>
                <w:szCs w:val="18"/>
                <w:lang w:val="fr-FR"/>
              </w:rPr>
              <w:t>data_element1</w:t>
            </w:r>
            <w:r w:rsidRPr="00E66EB6">
              <w:rPr>
                <w:rFonts w:ascii="Times New Roman" w:cs="宋体" w:hint="eastAsia"/>
                <w:bCs/>
                <w:sz w:val="18"/>
                <w:szCs w:val="18"/>
                <w:lang w:val="fr-FR"/>
              </w:rPr>
              <w:t>，</w:t>
            </w:r>
            <w:r w:rsidRPr="00E66EB6">
              <w:rPr>
                <w:rFonts w:ascii="Times New Roman"/>
                <w:sz w:val="18"/>
                <w:szCs w:val="18"/>
              </w:rPr>
              <w:t>expr</w:t>
            </w:r>
            <w:r w:rsidRPr="00E66EB6">
              <w:rPr>
                <w:rFonts w:ascii="Times New Roman" w:cs="宋体" w:hint="eastAsia"/>
                <w:sz w:val="18"/>
                <w:szCs w:val="18"/>
              </w:rPr>
              <w:t>的值为</w:t>
            </w:r>
          </w:p>
        </w:tc>
      </w:tr>
      <w:tr w:rsidR="0059659C" w:rsidRPr="00E66EB6" w14:paraId="7B6E8364" w14:textId="77777777" w:rsidTr="00F66C15">
        <w:trPr>
          <w:gridBefore w:val="1"/>
          <w:wBefore w:w="709" w:type="dxa"/>
          <w:jc w:val="center"/>
        </w:trPr>
        <w:tc>
          <w:tcPr>
            <w:tcW w:w="3511" w:type="dxa"/>
          </w:tcPr>
          <w:p w14:paraId="5F97F00F" w14:textId="77777777" w:rsidR="0059659C" w:rsidRPr="00E66EB6" w:rsidRDefault="0059659C" w:rsidP="00F66C15">
            <w:pPr>
              <w:pStyle w:val="aff6"/>
              <w:widowControl w:val="0"/>
              <w:ind w:firstLineChars="199" w:firstLine="360"/>
              <w:rPr>
                <w:rFonts w:ascii="Times New Roman"/>
                <w:sz w:val="18"/>
                <w:szCs w:val="18"/>
                <w:lang w:val="fr-FR"/>
              </w:rPr>
            </w:pPr>
            <w:r w:rsidRPr="00E66EB6">
              <w:rPr>
                <w:rFonts w:ascii="Times New Roman"/>
                <w:b/>
                <w:bCs/>
                <w:sz w:val="18"/>
                <w:szCs w:val="18"/>
                <w:lang w:val="fr-FR"/>
              </w:rPr>
              <w:t>data_element1</w:t>
            </w:r>
          </w:p>
        </w:tc>
        <w:tc>
          <w:tcPr>
            <w:tcW w:w="6060" w:type="dxa"/>
            <w:gridSpan w:val="2"/>
          </w:tcPr>
          <w:p w14:paraId="62E161B7"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sz w:val="18"/>
                <w:szCs w:val="18"/>
              </w:rPr>
              <w:t>constcase2</w:t>
            </w:r>
            <w:r w:rsidRPr="00E66EB6">
              <w:rPr>
                <w:rFonts w:ascii="Times New Roman" w:cs="宋体" w:hint="eastAsia"/>
                <w:sz w:val="18"/>
                <w:szCs w:val="18"/>
              </w:rPr>
              <w:t>时产生数据元素</w:t>
            </w:r>
            <w:r w:rsidRPr="00E66EB6">
              <w:rPr>
                <w:rFonts w:ascii="Times New Roman"/>
                <w:bCs/>
                <w:sz w:val="18"/>
                <w:szCs w:val="18"/>
                <w:lang w:val="fr-FR"/>
              </w:rPr>
              <w:t>data_element2</w:t>
            </w:r>
            <w:r w:rsidRPr="00E66EB6">
              <w:rPr>
                <w:rFonts w:ascii="Times New Roman" w:cs="宋体" w:hint="eastAsia"/>
                <w:bCs/>
                <w:sz w:val="18"/>
                <w:szCs w:val="18"/>
                <w:lang w:val="fr-FR"/>
              </w:rPr>
              <w:t>，</w:t>
            </w:r>
            <w:r w:rsidRPr="00E66EB6">
              <w:rPr>
                <w:rFonts w:ascii="Times New Roman" w:cs="宋体" w:hint="eastAsia"/>
                <w:sz w:val="18"/>
                <w:szCs w:val="18"/>
              </w:rPr>
              <w:t>以此类推，</w:t>
            </w:r>
            <w:r w:rsidRPr="00E66EB6">
              <w:rPr>
                <w:rFonts w:ascii="Times New Roman"/>
                <w:sz w:val="18"/>
                <w:szCs w:val="18"/>
              </w:rPr>
              <w:t>expr</w:t>
            </w:r>
            <w:r w:rsidRPr="00E66EB6">
              <w:rPr>
                <w:rFonts w:ascii="Times New Roman" w:cs="宋体" w:hint="eastAsia"/>
                <w:sz w:val="18"/>
                <w:szCs w:val="18"/>
              </w:rPr>
              <w:t>的值</w:t>
            </w:r>
          </w:p>
        </w:tc>
      </w:tr>
      <w:tr w:rsidR="0059659C" w:rsidRPr="00E66EB6" w14:paraId="2DD30C47" w14:textId="77777777" w:rsidTr="00F66C15">
        <w:trPr>
          <w:gridBefore w:val="1"/>
          <w:wBefore w:w="709" w:type="dxa"/>
          <w:jc w:val="center"/>
        </w:trPr>
        <w:tc>
          <w:tcPr>
            <w:tcW w:w="3511" w:type="dxa"/>
          </w:tcPr>
          <w:p w14:paraId="59B39255"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hint="eastAsia"/>
                <w:sz w:val="18"/>
                <w:szCs w:val="18"/>
              </w:rPr>
              <w:lastRenderedPageBreak/>
              <w:t>b</w:t>
            </w:r>
            <w:r w:rsidRPr="00E66EB6">
              <w:rPr>
                <w:rFonts w:ascii="Times New Roman"/>
                <w:sz w:val="18"/>
                <w:szCs w:val="18"/>
              </w:rPr>
              <w:t>reak</w:t>
            </w:r>
          </w:p>
        </w:tc>
        <w:tc>
          <w:tcPr>
            <w:tcW w:w="6060" w:type="dxa"/>
            <w:gridSpan w:val="2"/>
          </w:tcPr>
          <w:p w14:paraId="59019C39"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cs="宋体" w:hint="eastAsia"/>
                <w:sz w:val="18"/>
                <w:szCs w:val="18"/>
              </w:rPr>
              <w:t>为</w:t>
            </w:r>
            <w:r w:rsidRPr="00E66EB6">
              <w:rPr>
                <w:rFonts w:ascii="Times New Roman"/>
                <w:sz w:val="18"/>
                <w:szCs w:val="18"/>
              </w:rPr>
              <w:t>constcasen</w:t>
            </w:r>
            <w:r w:rsidRPr="00E66EB6">
              <w:rPr>
                <w:rFonts w:ascii="Times New Roman" w:cs="宋体" w:hint="eastAsia"/>
                <w:sz w:val="18"/>
                <w:szCs w:val="18"/>
              </w:rPr>
              <w:t>时产生数据元素</w:t>
            </w:r>
            <w:r w:rsidRPr="00E66EB6">
              <w:rPr>
                <w:rFonts w:ascii="Times New Roman"/>
                <w:bCs/>
                <w:sz w:val="18"/>
                <w:szCs w:val="18"/>
                <w:lang w:val="fr-FR"/>
              </w:rPr>
              <w:t>data_elementn</w:t>
            </w:r>
            <w:r w:rsidRPr="00E66EB6">
              <w:rPr>
                <w:rFonts w:ascii="Times New Roman" w:cs="宋体" w:hint="eastAsia"/>
                <w:bCs/>
                <w:sz w:val="18"/>
                <w:szCs w:val="18"/>
                <w:lang w:val="fr-FR"/>
              </w:rPr>
              <w:t>。</w:t>
            </w:r>
            <w:r w:rsidRPr="00E66EB6">
              <w:rPr>
                <w:rFonts w:ascii="Times New Roman" w:cs="宋体" w:hint="eastAsia"/>
                <w:sz w:val="18"/>
                <w:szCs w:val="18"/>
              </w:rPr>
              <w:t>当</w:t>
            </w:r>
            <w:r w:rsidRPr="00E66EB6">
              <w:rPr>
                <w:rFonts w:ascii="Times New Roman"/>
                <w:sz w:val="18"/>
                <w:szCs w:val="18"/>
              </w:rPr>
              <w:t>expr</w:t>
            </w:r>
            <w:r w:rsidRPr="00E66EB6">
              <w:rPr>
                <w:rFonts w:ascii="Times New Roman" w:cs="宋体" w:hint="eastAsia"/>
                <w:sz w:val="18"/>
                <w:szCs w:val="18"/>
              </w:rPr>
              <w:t>的值不等于</w:t>
            </w:r>
          </w:p>
        </w:tc>
      </w:tr>
      <w:tr w:rsidR="0059659C" w:rsidRPr="00E66EB6" w14:paraId="17A012C8" w14:textId="77777777" w:rsidTr="00F66C15">
        <w:trPr>
          <w:gridBefore w:val="1"/>
          <w:wBefore w:w="709" w:type="dxa"/>
          <w:jc w:val="center"/>
        </w:trPr>
        <w:tc>
          <w:tcPr>
            <w:tcW w:w="3511" w:type="dxa"/>
          </w:tcPr>
          <w:p w14:paraId="148AC3E8" w14:textId="77777777" w:rsidR="0059659C" w:rsidRPr="00E66EB6" w:rsidRDefault="0059659C" w:rsidP="00F66C15">
            <w:pPr>
              <w:pStyle w:val="aff6"/>
              <w:widowControl w:val="0"/>
              <w:ind w:firstLineChars="50" w:firstLine="90"/>
              <w:rPr>
                <w:rFonts w:ascii="Times New Roman"/>
                <w:sz w:val="18"/>
                <w:szCs w:val="18"/>
                <w:lang w:val="fr-FR"/>
              </w:rPr>
            </w:pPr>
            <w:r w:rsidRPr="00E66EB6">
              <w:rPr>
                <w:rFonts w:ascii="Times New Roman"/>
                <w:sz w:val="18"/>
                <w:szCs w:val="18"/>
              </w:rPr>
              <w:t xml:space="preserve">case constcase2:              </w:t>
            </w:r>
          </w:p>
        </w:tc>
        <w:tc>
          <w:tcPr>
            <w:tcW w:w="6060" w:type="dxa"/>
            <w:gridSpan w:val="2"/>
          </w:tcPr>
          <w:p w14:paraId="2A8A5308"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sz w:val="18"/>
                <w:szCs w:val="18"/>
              </w:rPr>
              <w:t>constcase1, constcase2, …, constcasen</w:t>
            </w:r>
            <w:r w:rsidRPr="00E66EB6">
              <w:rPr>
                <w:rFonts w:ascii="Times New Roman" w:cs="宋体" w:hint="eastAsia"/>
                <w:sz w:val="18"/>
                <w:szCs w:val="18"/>
              </w:rPr>
              <w:t>中的任何一个值时，产生</w:t>
            </w:r>
          </w:p>
        </w:tc>
      </w:tr>
      <w:tr w:rsidR="0059659C" w:rsidRPr="00E66EB6" w14:paraId="63FE9D30" w14:textId="77777777" w:rsidTr="00F66C15">
        <w:trPr>
          <w:gridBefore w:val="1"/>
          <w:wBefore w:w="709" w:type="dxa"/>
          <w:jc w:val="center"/>
        </w:trPr>
        <w:tc>
          <w:tcPr>
            <w:tcW w:w="3511" w:type="dxa"/>
          </w:tcPr>
          <w:p w14:paraId="72FD30F6" w14:textId="77777777" w:rsidR="0059659C" w:rsidRPr="00E66EB6" w:rsidRDefault="0059659C" w:rsidP="00F66C15">
            <w:pPr>
              <w:pStyle w:val="aff6"/>
              <w:widowControl w:val="0"/>
              <w:ind w:firstLineChars="199" w:firstLine="360"/>
              <w:rPr>
                <w:rFonts w:ascii="Times New Roman"/>
                <w:sz w:val="18"/>
                <w:szCs w:val="18"/>
                <w:lang w:val="fr-FR"/>
              </w:rPr>
            </w:pPr>
            <w:r w:rsidRPr="00E66EB6">
              <w:rPr>
                <w:rFonts w:ascii="Times New Roman"/>
                <w:b/>
                <w:bCs/>
                <w:sz w:val="18"/>
                <w:szCs w:val="18"/>
                <w:lang w:val="fr-FR"/>
              </w:rPr>
              <w:t>data_element2</w:t>
            </w:r>
          </w:p>
        </w:tc>
        <w:tc>
          <w:tcPr>
            <w:tcW w:w="6060" w:type="dxa"/>
            <w:gridSpan w:val="2"/>
          </w:tcPr>
          <w:p w14:paraId="764C30F2"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cs="宋体" w:hint="eastAsia"/>
                <w:sz w:val="18"/>
                <w:szCs w:val="18"/>
              </w:rPr>
              <w:t>数据元素</w:t>
            </w:r>
            <w:r w:rsidRPr="00E66EB6">
              <w:rPr>
                <w:rFonts w:ascii="Times New Roman"/>
                <w:bCs/>
                <w:sz w:val="18"/>
                <w:szCs w:val="18"/>
                <w:lang w:val="fr-FR"/>
              </w:rPr>
              <w:t>data_elementdefault</w:t>
            </w:r>
          </w:p>
        </w:tc>
      </w:tr>
      <w:tr w:rsidR="0059659C" w:rsidRPr="00E66EB6" w14:paraId="20A6BC08" w14:textId="77777777" w:rsidTr="00F66C15">
        <w:trPr>
          <w:gridBefore w:val="1"/>
          <w:wBefore w:w="709" w:type="dxa"/>
          <w:jc w:val="center"/>
        </w:trPr>
        <w:tc>
          <w:tcPr>
            <w:tcW w:w="3511" w:type="dxa"/>
          </w:tcPr>
          <w:p w14:paraId="39E11C38" w14:textId="77777777" w:rsidR="0059659C" w:rsidRPr="00E66EB6" w:rsidRDefault="0059659C" w:rsidP="00F66C15">
            <w:pPr>
              <w:pStyle w:val="aff6"/>
              <w:widowControl w:val="0"/>
              <w:ind w:firstLineChars="300" w:firstLine="540"/>
              <w:rPr>
                <w:rFonts w:ascii="Times New Roman"/>
                <w:sz w:val="18"/>
                <w:szCs w:val="18"/>
                <w:lang w:val="fr-FR"/>
              </w:rPr>
            </w:pPr>
            <w:r w:rsidRPr="00E66EB6">
              <w:rPr>
                <w:rFonts w:ascii="Times New Roman"/>
                <w:sz w:val="18"/>
                <w:szCs w:val="18"/>
              </w:rPr>
              <w:t>break</w:t>
            </w:r>
          </w:p>
        </w:tc>
        <w:tc>
          <w:tcPr>
            <w:tcW w:w="6060" w:type="dxa"/>
            <w:gridSpan w:val="2"/>
          </w:tcPr>
          <w:p w14:paraId="0C046BC2"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073992D2" w14:textId="77777777" w:rsidTr="00F66C15">
        <w:trPr>
          <w:gridBefore w:val="1"/>
          <w:wBefore w:w="709" w:type="dxa"/>
          <w:jc w:val="center"/>
        </w:trPr>
        <w:tc>
          <w:tcPr>
            <w:tcW w:w="3511" w:type="dxa"/>
          </w:tcPr>
          <w:p w14:paraId="37884E7B"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sz w:val="18"/>
                <w:szCs w:val="18"/>
              </w:rPr>
              <w:t>…</w:t>
            </w:r>
          </w:p>
        </w:tc>
        <w:tc>
          <w:tcPr>
            <w:tcW w:w="6060" w:type="dxa"/>
            <w:gridSpan w:val="2"/>
          </w:tcPr>
          <w:p w14:paraId="03379AC8"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7D4CAFEE" w14:textId="77777777" w:rsidTr="00F66C15">
        <w:trPr>
          <w:gridBefore w:val="1"/>
          <w:wBefore w:w="709" w:type="dxa"/>
          <w:jc w:val="center"/>
        </w:trPr>
        <w:tc>
          <w:tcPr>
            <w:tcW w:w="3511" w:type="dxa"/>
          </w:tcPr>
          <w:p w14:paraId="46C2438E"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sz w:val="18"/>
                <w:szCs w:val="18"/>
              </w:rPr>
              <w:t>case constcasen:</w:t>
            </w:r>
          </w:p>
        </w:tc>
        <w:tc>
          <w:tcPr>
            <w:tcW w:w="6060" w:type="dxa"/>
            <w:gridSpan w:val="2"/>
          </w:tcPr>
          <w:p w14:paraId="25A67113"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78302F66" w14:textId="77777777" w:rsidTr="00F66C15">
        <w:trPr>
          <w:gridBefore w:val="1"/>
          <w:wBefore w:w="709" w:type="dxa"/>
          <w:jc w:val="center"/>
        </w:trPr>
        <w:tc>
          <w:tcPr>
            <w:tcW w:w="3511" w:type="dxa"/>
          </w:tcPr>
          <w:p w14:paraId="020628FD" w14:textId="77777777" w:rsidR="0059659C" w:rsidRPr="00E66EB6" w:rsidRDefault="0059659C" w:rsidP="00F66C15">
            <w:pPr>
              <w:pStyle w:val="aff6"/>
              <w:widowControl w:val="0"/>
              <w:ind w:firstLineChars="297" w:firstLine="537"/>
              <w:rPr>
                <w:rFonts w:ascii="Times New Roman"/>
                <w:sz w:val="18"/>
                <w:szCs w:val="18"/>
                <w:lang w:val="fr-FR"/>
              </w:rPr>
            </w:pPr>
            <w:r w:rsidRPr="00E66EB6">
              <w:rPr>
                <w:rFonts w:ascii="Times New Roman"/>
                <w:b/>
                <w:bCs/>
                <w:sz w:val="18"/>
                <w:szCs w:val="18"/>
                <w:lang w:val="fr-FR"/>
              </w:rPr>
              <w:t>data_elementn</w:t>
            </w:r>
          </w:p>
        </w:tc>
        <w:tc>
          <w:tcPr>
            <w:tcW w:w="6060" w:type="dxa"/>
            <w:gridSpan w:val="2"/>
          </w:tcPr>
          <w:p w14:paraId="415F1833"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1CC99517" w14:textId="77777777" w:rsidTr="00F66C15">
        <w:trPr>
          <w:gridBefore w:val="1"/>
          <w:wBefore w:w="709" w:type="dxa"/>
          <w:jc w:val="center"/>
        </w:trPr>
        <w:tc>
          <w:tcPr>
            <w:tcW w:w="3511" w:type="dxa"/>
          </w:tcPr>
          <w:p w14:paraId="6B9748D9" w14:textId="77777777" w:rsidR="0059659C" w:rsidRPr="00E66EB6" w:rsidRDefault="0059659C" w:rsidP="00F66C15">
            <w:pPr>
              <w:pStyle w:val="aff6"/>
              <w:widowControl w:val="0"/>
              <w:ind w:firstLineChars="300" w:firstLine="540"/>
              <w:rPr>
                <w:rFonts w:ascii="Times New Roman"/>
                <w:sz w:val="18"/>
                <w:szCs w:val="18"/>
                <w:lang w:val="fr-FR"/>
              </w:rPr>
            </w:pPr>
            <w:r w:rsidRPr="00E66EB6">
              <w:rPr>
                <w:rFonts w:ascii="Times New Roman"/>
                <w:sz w:val="18"/>
                <w:szCs w:val="18"/>
              </w:rPr>
              <w:t>break</w:t>
            </w:r>
          </w:p>
        </w:tc>
        <w:tc>
          <w:tcPr>
            <w:tcW w:w="6060" w:type="dxa"/>
            <w:gridSpan w:val="2"/>
          </w:tcPr>
          <w:p w14:paraId="25D2A325"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5AEF759D" w14:textId="77777777" w:rsidTr="00F66C15">
        <w:trPr>
          <w:gridBefore w:val="1"/>
          <w:wBefore w:w="709" w:type="dxa"/>
          <w:jc w:val="center"/>
        </w:trPr>
        <w:tc>
          <w:tcPr>
            <w:tcW w:w="3511" w:type="dxa"/>
          </w:tcPr>
          <w:p w14:paraId="7C69543D"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sz w:val="18"/>
                <w:szCs w:val="18"/>
              </w:rPr>
              <w:t>default:</w:t>
            </w:r>
          </w:p>
        </w:tc>
        <w:tc>
          <w:tcPr>
            <w:tcW w:w="6060" w:type="dxa"/>
            <w:gridSpan w:val="2"/>
          </w:tcPr>
          <w:p w14:paraId="6FD1B3E6"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25B0768B" w14:textId="77777777" w:rsidTr="00F66C15">
        <w:trPr>
          <w:gridBefore w:val="1"/>
          <w:wBefore w:w="709" w:type="dxa"/>
          <w:jc w:val="center"/>
        </w:trPr>
        <w:tc>
          <w:tcPr>
            <w:tcW w:w="3511" w:type="dxa"/>
          </w:tcPr>
          <w:p w14:paraId="2F7FFA01" w14:textId="77777777" w:rsidR="0059659C" w:rsidRPr="00E66EB6" w:rsidRDefault="0059659C" w:rsidP="00F66C15">
            <w:pPr>
              <w:pStyle w:val="aff6"/>
              <w:widowControl w:val="0"/>
              <w:ind w:firstLineChars="297" w:firstLine="537"/>
              <w:rPr>
                <w:rFonts w:ascii="Times New Roman"/>
                <w:sz w:val="18"/>
                <w:szCs w:val="18"/>
                <w:lang w:val="fr-FR"/>
              </w:rPr>
            </w:pPr>
            <w:r w:rsidRPr="00E66EB6">
              <w:rPr>
                <w:rFonts w:ascii="Times New Roman"/>
                <w:b/>
                <w:bCs/>
                <w:sz w:val="18"/>
                <w:szCs w:val="18"/>
                <w:lang w:val="fr-FR"/>
              </w:rPr>
              <w:t>data_elementdefault</w:t>
            </w:r>
          </w:p>
        </w:tc>
        <w:tc>
          <w:tcPr>
            <w:tcW w:w="6060" w:type="dxa"/>
            <w:gridSpan w:val="2"/>
          </w:tcPr>
          <w:p w14:paraId="5BA6B667"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3780B954" w14:textId="77777777" w:rsidTr="00F66C15">
        <w:trPr>
          <w:gridBefore w:val="1"/>
          <w:wBefore w:w="709" w:type="dxa"/>
          <w:jc w:val="center"/>
        </w:trPr>
        <w:tc>
          <w:tcPr>
            <w:tcW w:w="3511" w:type="dxa"/>
          </w:tcPr>
          <w:p w14:paraId="7DC08643" w14:textId="77777777" w:rsidR="0059659C" w:rsidRPr="00E66EB6" w:rsidRDefault="0059659C" w:rsidP="00F66C15">
            <w:pPr>
              <w:pStyle w:val="aff6"/>
              <w:widowControl w:val="0"/>
              <w:ind w:firstLineChars="300" w:firstLine="540"/>
              <w:rPr>
                <w:rFonts w:ascii="Times New Roman"/>
                <w:sz w:val="18"/>
                <w:szCs w:val="18"/>
                <w:lang w:val="fr-FR"/>
              </w:rPr>
            </w:pPr>
            <w:r w:rsidRPr="00E66EB6">
              <w:rPr>
                <w:rFonts w:ascii="Times New Roman"/>
                <w:sz w:val="18"/>
                <w:szCs w:val="18"/>
              </w:rPr>
              <w:t>break</w:t>
            </w:r>
          </w:p>
        </w:tc>
        <w:tc>
          <w:tcPr>
            <w:tcW w:w="6060" w:type="dxa"/>
            <w:gridSpan w:val="2"/>
          </w:tcPr>
          <w:p w14:paraId="5DEBBB63"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03122D68" w14:textId="77777777" w:rsidTr="00F66C15">
        <w:trPr>
          <w:gridBefore w:val="1"/>
          <w:wBefore w:w="709" w:type="dxa"/>
          <w:jc w:val="center"/>
        </w:trPr>
        <w:tc>
          <w:tcPr>
            <w:tcW w:w="3511" w:type="dxa"/>
          </w:tcPr>
          <w:p w14:paraId="6052A8BA"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sz w:val="18"/>
                <w:szCs w:val="18"/>
              </w:rPr>
              <w:t>}</w:t>
            </w:r>
          </w:p>
        </w:tc>
        <w:tc>
          <w:tcPr>
            <w:tcW w:w="6060" w:type="dxa"/>
            <w:gridSpan w:val="2"/>
          </w:tcPr>
          <w:p w14:paraId="5E1FBFE9"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0F7AC69A" w14:textId="77777777" w:rsidTr="00F66C15">
        <w:trPr>
          <w:gridAfter w:val="1"/>
          <w:wAfter w:w="709" w:type="dxa"/>
          <w:jc w:val="center"/>
        </w:trPr>
        <w:tc>
          <w:tcPr>
            <w:tcW w:w="9571" w:type="dxa"/>
            <w:gridSpan w:val="3"/>
          </w:tcPr>
          <w:p w14:paraId="6B64A780" w14:textId="77777777" w:rsidR="0059659C" w:rsidRPr="00E66EB6" w:rsidRDefault="0059659C" w:rsidP="00F66C15">
            <w:pPr>
              <w:pStyle w:val="aff6"/>
              <w:widowControl w:val="0"/>
              <w:rPr>
                <w:rFonts w:ascii="Times New Roman"/>
                <w:lang w:val="fr-FR"/>
              </w:rPr>
            </w:pPr>
            <w:r w:rsidRPr="00E66EB6">
              <w:rPr>
                <w:rFonts w:ascii="Times New Roman" w:cs="宋体" w:hint="eastAsia"/>
              </w:rPr>
              <w:t>本结构的一类变体是在</w:t>
            </w:r>
            <w:r w:rsidRPr="00E66EB6">
              <w:rPr>
                <w:rFonts w:ascii="Times New Roman"/>
              </w:rPr>
              <w:t>case</w:t>
            </w:r>
            <w:r w:rsidRPr="00E66EB6">
              <w:rPr>
                <w:rFonts w:ascii="Times New Roman" w:cs="宋体" w:hint="eastAsia"/>
              </w:rPr>
              <w:t>后不出现</w:t>
            </w:r>
            <w:r w:rsidRPr="00E66EB6">
              <w:rPr>
                <w:rFonts w:ascii="Times New Roman"/>
              </w:rPr>
              <w:t>break</w:t>
            </w:r>
            <w:r w:rsidRPr="00E66EB6">
              <w:rPr>
                <w:rFonts w:ascii="Times New Roman" w:cs="宋体" w:hint="eastAsia"/>
              </w:rPr>
              <w:t>，如</w:t>
            </w:r>
          </w:p>
        </w:tc>
      </w:tr>
      <w:tr w:rsidR="0059659C" w:rsidRPr="00E66EB6" w14:paraId="60B79EE2" w14:textId="77777777" w:rsidTr="00F66C15">
        <w:trPr>
          <w:gridBefore w:val="1"/>
          <w:wBefore w:w="709" w:type="dxa"/>
          <w:jc w:val="center"/>
        </w:trPr>
        <w:tc>
          <w:tcPr>
            <w:tcW w:w="3511" w:type="dxa"/>
          </w:tcPr>
          <w:p w14:paraId="7421B81E"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sz w:val="18"/>
                <w:szCs w:val="18"/>
              </w:rPr>
              <w:t>switch(expr){ </w:t>
            </w:r>
          </w:p>
        </w:tc>
        <w:tc>
          <w:tcPr>
            <w:tcW w:w="6060" w:type="dxa"/>
            <w:gridSpan w:val="2"/>
          </w:tcPr>
          <w:p w14:paraId="4CA13D40" w14:textId="77777777" w:rsidR="0059659C" w:rsidRPr="00E66EB6" w:rsidRDefault="0059659C" w:rsidP="00F66C15">
            <w:pPr>
              <w:pStyle w:val="aff6"/>
              <w:widowControl w:val="0"/>
              <w:ind w:firstLineChars="150" w:firstLine="270"/>
              <w:rPr>
                <w:rFonts w:ascii="Times New Roman"/>
                <w:sz w:val="18"/>
                <w:szCs w:val="18"/>
                <w:lang w:val="fr-FR"/>
              </w:rPr>
            </w:pPr>
            <w:r w:rsidRPr="00E66EB6">
              <w:rPr>
                <w:rFonts w:ascii="Times New Roman"/>
                <w:sz w:val="18"/>
                <w:szCs w:val="18"/>
                <w:lang w:val="fr-FR"/>
              </w:rPr>
              <w:t>expr</w:t>
            </w:r>
            <w:r w:rsidRPr="00E66EB6">
              <w:rPr>
                <w:rFonts w:ascii="Times New Roman" w:cs="宋体" w:hint="eastAsia"/>
                <w:sz w:val="18"/>
                <w:szCs w:val="18"/>
              </w:rPr>
              <w:t>的值</w:t>
            </w:r>
            <w:r w:rsidRPr="00E66EB6">
              <w:rPr>
                <w:rFonts w:ascii="Times New Roman"/>
                <w:sz w:val="18"/>
                <w:szCs w:val="18"/>
                <w:lang w:val="fr-FR"/>
              </w:rPr>
              <w:t>constcasex</w:t>
            </w:r>
            <w:r w:rsidRPr="00E66EB6">
              <w:rPr>
                <w:rFonts w:ascii="Times New Roman" w:cs="宋体" w:hint="eastAsia"/>
                <w:sz w:val="18"/>
                <w:szCs w:val="18"/>
              </w:rPr>
              <w:t>时</w:t>
            </w:r>
            <w:r w:rsidRPr="00E66EB6">
              <w:rPr>
                <w:rFonts w:ascii="Times New Roman" w:cs="宋体" w:hint="eastAsia"/>
                <w:sz w:val="18"/>
                <w:szCs w:val="18"/>
                <w:lang w:val="fr-FR"/>
              </w:rPr>
              <w:t>，</w:t>
            </w:r>
            <w:r w:rsidRPr="00E66EB6">
              <w:rPr>
                <w:rFonts w:ascii="Times New Roman" w:cs="宋体" w:hint="eastAsia"/>
                <w:sz w:val="18"/>
                <w:szCs w:val="18"/>
              </w:rPr>
              <w:t>从对应的</w:t>
            </w:r>
            <w:r w:rsidRPr="00E66EB6">
              <w:rPr>
                <w:rFonts w:ascii="Times New Roman"/>
                <w:sz w:val="18"/>
                <w:szCs w:val="18"/>
                <w:lang w:val="fr-FR"/>
              </w:rPr>
              <w:t>case constcasex</w:t>
            </w:r>
            <w:r w:rsidRPr="00E66EB6">
              <w:rPr>
                <w:rFonts w:ascii="Times New Roman" w:cs="宋体" w:hint="eastAsia"/>
                <w:sz w:val="18"/>
                <w:szCs w:val="18"/>
              </w:rPr>
              <w:t>开始产生数</w:t>
            </w:r>
          </w:p>
        </w:tc>
      </w:tr>
      <w:tr w:rsidR="0059659C" w:rsidRPr="00E66EB6" w14:paraId="122E431B" w14:textId="77777777" w:rsidTr="00F66C15">
        <w:trPr>
          <w:gridBefore w:val="1"/>
          <w:wBefore w:w="709" w:type="dxa"/>
          <w:jc w:val="center"/>
        </w:trPr>
        <w:tc>
          <w:tcPr>
            <w:tcW w:w="3511" w:type="dxa"/>
          </w:tcPr>
          <w:p w14:paraId="7F572DBF" w14:textId="77777777" w:rsidR="0059659C" w:rsidRPr="00E66EB6" w:rsidRDefault="0059659C" w:rsidP="00F66C15">
            <w:pPr>
              <w:pStyle w:val="aff6"/>
              <w:widowControl w:val="0"/>
              <w:ind w:firstLineChars="100" w:firstLine="180"/>
              <w:rPr>
                <w:rFonts w:ascii="Times New Roman"/>
                <w:sz w:val="18"/>
                <w:szCs w:val="18"/>
                <w:lang w:val="fr-FR"/>
              </w:rPr>
            </w:pPr>
            <w:r w:rsidRPr="00E66EB6">
              <w:rPr>
                <w:rFonts w:ascii="Times New Roman"/>
                <w:sz w:val="18"/>
                <w:szCs w:val="18"/>
              </w:rPr>
              <w:t>case constcase1:  </w:t>
            </w:r>
          </w:p>
        </w:tc>
        <w:tc>
          <w:tcPr>
            <w:tcW w:w="6060" w:type="dxa"/>
            <w:gridSpan w:val="2"/>
          </w:tcPr>
          <w:p w14:paraId="4E82FCEF" w14:textId="77777777" w:rsidR="0059659C" w:rsidRPr="00E66EB6" w:rsidRDefault="0059659C" w:rsidP="00F66C15">
            <w:pPr>
              <w:pStyle w:val="aff6"/>
              <w:widowControl w:val="0"/>
              <w:ind w:firstLineChars="150" w:firstLine="270"/>
              <w:rPr>
                <w:rFonts w:ascii="Times New Roman"/>
                <w:sz w:val="18"/>
                <w:szCs w:val="18"/>
                <w:lang w:val="fr-FR"/>
              </w:rPr>
            </w:pPr>
            <w:r w:rsidRPr="00E66EB6">
              <w:rPr>
                <w:rFonts w:ascii="Times New Roman" w:cs="宋体" w:hint="eastAsia"/>
                <w:sz w:val="18"/>
                <w:szCs w:val="18"/>
              </w:rPr>
              <w:t>据元素</w:t>
            </w:r>
            <w:r w:rsidRPr="00E66EB6">
              <w:rPr>
                <w:rFonts w:ascii="Times New Roman" w:cs="宋体" w:hint="eastAsia"/>
                <w:sz w:val="18"/>
                <w:szCs w:val="18"/>
                <w:lang w:val="fr-FR"/>
              </w:rPr>
              <w:t>，</w:t>
            </w:r>
            <w:r w:rsidRPr="00E66EB6">
              <w:rPr>
                <w:rFonts w:ascii="Times New Roman" w:cs="宋体" w:hint="eastAsia"/>
                <w:sz w:val="18"/>
                <w:szCs w:val="18"/>
              </w:rPr>
              <w:t>直到</w:t>
            </w:r>
            <w:r w:rsidRPr="00E66EB6">
              <w:rPr>
                <w:rFonts w:ascii="Times New Roman"/>
                <w:sz w:val="18"/>
                <w:szCs w:val="18"/>
                <w:lang w:val="fr-FR"/>
              </w:rPr>
              <w:t>break</w:t>
            </w:r>
            <w:r w:rsidRPr="00E66EB6">
              <w:rPr>
                <w:rFonts w:ascii="Times New Roman" w:cs="宋体" w:hint="eastAsia"/>
                <w:sz w:val="18"/>
                <w:szCs w:val="18"/>
              </w:rPr>
              <w:t>出现。</w:t>
            </w:r>
          </w:p>
        </w:tc>
      </w:tr>
      <w:tr w:rsidR="0059659C" w:rsidRPr="00E66EB6" w14:paraId="75631E94" w14:textId="77777777" w:rsidTr="00F66C15">
        <w:trPr>
          <w:gridBefore w:val="1"/>
          <w:wBefore w:w="709" w:type="dxa"/>
          <w:jc w:val="center"/>
        </w:trPr>
        <w:tc>
          <w:tcPr>
            <w:tcW w:w="3511" w:type="dxa"/>
          </w:tcPr>
          <w:p w14:paraId="13D113F7" w14:textId="77777777" w:rsidR="0059659C" w:rsidRPr="00E66EB6" w:rsidRDefault="0059659C" w:rsidP="00F66C15">
            <w:pPr>
              <w:pStyle w:val="aff6"/>
              <w:widowControl w:val="0"/>
              <w:ind w:firstLineChars="196" w:firstLine="354"/>
              <w:rPr>
                <w:rFonts w:ascii="Times New Roman"/>
                <w:sz w:val="18"/>
                <w:szCs w:val="18"/>
                <w:lang w:val="fr-FR"/>
              </w:rPr>
            </w:pPr>
            <w:r w:rsidRPr="00E66EB6">
              <w:rPr>
                <w:rFonts w:ascii="Times New Roman"/>
                <w:b/>
                <w:bCs/>
                <w:sz w:val="18"/>
                <w:szCs w:val="18"/>
                <w:lang w:val="fr-FR"/>
              </w:rPr>
              <w:t>data_element1</w:t>
            </w:r>
          </w:p>
        </w:tc>
        <w:tc>
          <w:tcPr>
            <w:tcW w:w="6060" w:type="dxa"/>
            <w:gridSpan w:val="2"/>
          </w:tcPr>
          <w:p w14:paraId="56F7A433" w14:textId="77777777" w:rsidR="0059659C" w:rsidRPr="00E66EB6" w:rsidRDefault="0059659C" w:rsidP="00F66C15">
            <w:pPr>
              <w:pStyle w:val="aff6"/>
              <w:widowControl w:val="0"/>
              <w:ind w:firstLineChars="150" w:firstLine="270"/>
              <w:rPr>
                <w:rFonts w:ascii="Times New Roman"/>
                <w:sz w:val="18"/>
                <w:szCs w:val="18"/>
                <w:lang w:val="fr-FR"/>
              </w:rPr>
            </w:pPr>
            <w:r w:rsidRPr="00E66EB6">
              <w:rPr>
                <w:rFonts w:ascii="Times New Roman"/>
                <w:sz w:val="18"/>
                <w:szCs w:val="18"/>
              </w:rPr>
              <w:t>expr</w:t>
            </w:r>
            <w:r w:rsidRPr="00E66EB6">
              <w:rPr>
                <w:rFonts w:ascii="Times New Roman" w:cs="宋体" w:hint="eastAsia"/>
                <w:sz w:val="18"/>
                <w:szCs w:val="18"/>
              </w:rPr>
              <w:t>的值</w:t>
            </w:r>
            <w:r w:rsidRPr="00E66EB6">
              <w:rPr>
                <w:rFonts w:ascii="Times New Roman"/>
                <w:sz w:val="18"/>
                <w:szCs w:val="18"/>
              </w:rPr>
              <w:t>constcase1</w:t>
            </w:r>
            <w:r w:rsidRPr="00E66EB6">
              <w:rPr>
                <w:rFonts w:ascii="Times New Roman" w:cs="宋体" w:hint="eastAsia"/>
                <w:sz w:val="18"/>
                <w:szCs w:val="18"/>
              </w:rPr>
              <w:t>时产生数据元素</w:t>
            </w:r>
            <w:r w:rsidRPr="00E66EB6">
              <w:rPr>
                <w:rFonts w:ascii="Times New Roman"/>
                <w:bCs/>
                <w:sz w:val="18"/>
                <w:szCs w:val="18"/>
                <w:lang w:val="fr-FR"/>
              </w:rPr>
              <w:t>data_element1</w:t>
            </w:r>
            <w:r w:rsidRPr="00E66EB6">
              <w:rPr>
                <w:rFonts w:ascii="Times New Roman" w:cs="宋体" w:hint="eastAsia"/>
                <w:sz w:val="18"/>
                <w:szCs w:val="18"/>
                <w:lang w:val="fr-FR"/>
              </w:rPr>
              <w:t>和</w:t>
            </w:r>
          </w:p>
        </w:tc>
      </w:tr>
      <w:tr w:rsidR="0059659C" w:rsidRPr="00E66EB6" w14:paraId="2C89F86F" w14:textId="77777777" w:rsidTr="00F66C15">
        <w:trPr>
          <w:gridBefore w:val="1"/>
          <w:wBefore w:w="709" w:type="dxa"/>
          <w:jc w:val="center"/>
        </w:trPr>
        <w:tc>
          <w:tcPr>
            <w:tcW w:w="3511" w:type="dxa"/>
          </w:tcPr>
          <w:p w14:paraId="7698FCBD" w14:textId="77777777" w:rsidR="0059659C" w:rsidRPr="00E66EB6" w:rsidRDefault="0059659C" w:rsidP="00F66C15">
            <w:pPr>
              <w:pStyle w:val="aff6"/>
              <w:widowControl w:val="0"/>
              <w:ind w:firstLineChars="100" w:firstLine="180"/>
              <w:rPr>
                <w:rFonts w:ascii="Times New Roman"/>
                <w:sz w:val="18"/>
                <w:szCs w:val="18"/>
                <w:lang w:val="fr-FR"/>
              </w:rPr>
            </w:pPr>
            <w:r w:rsidRPr="00E66EB6">
              <w:rPr>
                <w:rFonts w:ascii="Times New Roman"/>
                <w:sz w:val="18"/>
                <w:szCs w:val="18"/>
              </w:rPr>
              <w:t xml:space="preserve">case constcase2:     </w:t>
            </w:r>
          </w:p>
        </w:tc>
        <w:tc>
          <w:tcPr>
            <w:tcW w:w="6060" w:type="dxa"/>
            <w:gridSpan w:val="2"/>
          </w:tcPr>
          <w:p w14:paraId="6624CAEE" w14:textId="77777777" w:rsidR="0059659C" w:rsidRPr="00E66EB6" w:rsidRDefault="0059659C" w:rsidP="00F66C15">
            <w:pPr>
              <w:pStyle w:val="aff6"/>
              <w:widowControl w:val="0"/>
              <w:ind w:firstLineChars="150" w:firstLine="270"/>
              <w:rPr>
                <w:rFonts w:ascii="Times New Roman"/>
                <w:sz w:val="18"/>
                <w:szCs w:val="18"/>
                <w:lang w:val="fr-FR"/>
              </w:rPr>
            </w:pPr>
            <w:r w:rsidRPr="00E66EB6">
              <w:rPr>
                <w:rFonts w:ascii="Times New Roman"/>
                <w:bCs/>
                <w:sz w:val="18"/>
                <w:szCs w:val="18"/>
                <w:lang w:val="fr-FR"/>
              </w:rPr>
              <w:t>data_element2</w:t>
            </w:r>
            <w:r w:rsidRPr="00E66EB6">
              <w:rPr>
                <w:rFonts w:ascii="Times New Roman" w:cs="宋体" w:hint="eastAsia"/>
                <w:sz w:val="18"/>
                <w:szCs w:val="18"/>
                <w:lang w:val="fr-FR"/>
              </w:rPr>
              <w:t>，</w:t>
            </w:r>
            <w:r w:rsidRPr="00E66EB6">
              <w:rPr>
                <w:rFonts w:ascii="Times New Roman"/>
                <w:sz w:val="18"/>
                <w:szCs w:val="18"/>
              </w:rPr>
              <w:t>expr</w:t>
            </w:r>
            <w:r w:rsidRPr="00E66EB6">
              <w:rPr>
                <w:rFonts w:ascii="Times New Roman" w:cs="宋体" w:hint="eastAsia"/>
                <w:sz w:val="18"/>
                <w:szCs w:val="18"/>
              </w:rPr>
              <w:t>的值为</w:t>
            </w:r>
            <w:r w:rsidRPr="00E66EB6">
              <w:rPr>
                <w:rFonts w:ascii="Times New Roman"/>
                <w:sz w:val="18"/>
                <w:szCs w:val="18"/>
              </w:rPr>
              <w:t>constcasen</w:t>
            </w:r>
            <w:r w:rsidRPr="00E66EB6">
              <w:rPr>
                <w:rFonts w:ascii="Times New Roman" w:cs="宋体" w:hint="eastAsia"/>
                <w:sz w:val="18"/>
                <w:szCs w:val="18"/>
              </w:rPr>
              <w:t>时产生数据元素</w:t>
            </w:r>
          </w:p>
        </w:tc>
      </w:tr>
      <w:tr w:rsidR="0059659C" w:rsidRPr="00E66EB6" w14:paraId="7C65B42C" w14:textId="77777777" w:rsidTr="00F66C15">
        <w:trPr>
          <w:gridBefore w:val="1"/>
          <w:wBefore w:w="709" w:type="dxa"/>
          <w:jc w:val="center"/>
        </w:trPr>
        <w:tc>
          <w:tcPr>
            <w:tcW w:w="3511" w:type="dxa"/>
          </w:tcPr>
          <w:p w14:paraId="440C8A59" w14:textId="77777777" w:rsidR="0059659C" w:rsidRPr="00E66EB6" w:rsidRDefault="0059659C" w:rsidP="00F66C15">
            <w:pPr>
              <w:pStyle w:val="aff6"/>
              <w:widowControl w:val="0"/>
              <w:ind w:firstLineChars="196" w:firstLine="354"/>
              <w:rPr>
                <w:rFonts w:ascii="Times New Roman"/>
                <w:sz w:val="18"/>
                <w:szCs w:val="18"/>
                <w:lang w:val="fr-FR"/>
              </w:rPr>
            </w:pPr>
            <w:r w:rsidRPr="00E66EB6">
              <w:rPr>
                <w:rFonts w:ascii="Times New Roman"/>
                <w:b/>
                <w:bCs/>
                <w:sz w:val="18"/>
                <w:szCs w:val="18"/>
                <w:lang w:val="fr-FR"/>
              </w:rPr>
              <w:t>data_element2</w:t>
            </w:r>
          </w:p>
        </w:tc>
        <w:tc>
          <w:tcPr>
            <w:tcW w:w="6060" w:type="dxa"/>
            <w:gridSpan w:val="2"/>
          </w:tcPr>
          <w:p w14:paraId="302451DF" w14:textId="77777777" w:rsidR="0059659C" w:rsidRPr="00E66EB6" w:rsidRDefault="0059659C" w:rsidP="00F66C15">
            <w:pPr>
              <w:pStyle w:val="aff6"/>
              <w:widowControl w:val="0"/>
              <w:ind w:firstLineChars="150" w:firstLine="270"/>
              <w:rPr>
                <w:rFonts w:ascii="Times New Roman"/>
                <w:sz w:val="18"/>
                <w:szCs w:val="18"/>
                <w:lang w:val="fr-FR"/>
              </w:rPr>
            </w:pPr>
            <w:r w:rsidRPr="00E66EB6">
              <w:rPr>
                <w:rFonts w:ascii="Times New Roman"/>
                <w:bCs/>
                <w:sz w:val="18"/>
                <w:szCs w:val="18"/>
                <w:lang w:val="fr-FR"/>
              </w:rPr>
              <w:t>data_elementn</w:t>
            </w:r>
          </w:p>
        </w:tc>
      </w:tr>
      <w:tr w:rsidR="0059659C" w:rsidRPr="00E66EB6" w14:paraId="6C0A9B03" w14:textId="77777777" w:rsidTr="00F66C15">
        <w:trPr>
          <w:gridBefore w:val="1"/>
          <w:wBefore w:w="709" w:type="dxa"/>
          <w:jc w:val="center"/>
        </w:trPr>
        <w:tc>
          <w:tcPr>
            <w:tcW w:w="3511" w:type="dxa"/>
          </w:tcPr>
          <w:p w14:paraId="64BDE5DB"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sz w:val="18"/>
                <w:szCs w:val="18"/>
              </w:rPr>
              <w:t>break</w:t>
            </w:r>
          </w:p>
        </w:tc>
        <w:tc>
          <w:tcPr>
            <w:tcW w:w="6060" w:type="dxa"/>
            <w:gridSpan w:val="2"/>
          </w:tcPr>
          <w:p w14:paraId="6427F5B9"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7EAB82A2" w14:textId="77777777" w:rsidTr="00F66C15">
        <w:trPr>
          <w:gridBefore w:val="1"/>
          <w:wBefore w:w="709" w:type="dxa"/>
          <w:jc w:val="center"/>
        </w:trPr>
        <w:tc>
          <w:tcPr>
            <w:tcW w:w="3511" w:type="dxa"/>
          </w:tcPr>
          <w:p w14:paraId="6DE9B600"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sz w:val="18"/>
                <w:szCs w:val="18"/>
              </w:rPr>
              <w:t>…</w:t>
            </w:r>
          </w:p>
        </w:tc>
        <w:tc>
          <w:tcPr>
            <w:tcW w:w="6060" w:type="dxa"/>
            <w:gridSpan w:val="2"/>
          </w:tcPr>
          <w:p w14:paraId="39F81E34"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0BDDF319" w14:textId="77777777" w:rsidTr="00F66C15">
        <w:trPr>
          <w:gridBefore w:val="1"/>
          <w:wBefore w:w="709" w:type="dxa"/>
          <w:jc w:val="center"/>
        </w:trPr>
        <w:tc>
          <w:tcPr>
            <w:tcW w:w="3511" w:type="dxa"/>
          </w:tcPr>
          <w:p w14:paraId="14BF8793" w14:textId="77777777" w:rsidR="0059659C" w:rsidRPr="00E66EB6" w:rsidRDefault="0059659C" w:rsidP="00F66C15">
            <w:pPr>
              <w:pStyle w:val="aff6"/>
              <w:widowControl w:val="0"/>
              <w:ind w:firstLineChars="100" w:firstLine="180"/>
              <w:rPr>
                <w:rFonts w:ascii="Times New Roman"/>
                <w:sz w:val="18"/>
                <w:szCs w:val="18"/>
                <w:lang w:val="fr-FR"/>
              </w:rPr>
            </w:pPr>
            <w:r w:rsidRPr="00E66EB6">
              <w:rPr>
                <w:rFonts w:ascii="Times New Roman"/>
                <w:sz w:val="18"/>
                <w:szCs w:val="18"/>
              </w:rPr>
              <w:t>case constcasen:</w:t>
            </w:r>
          </w:p>
        </w:tc>
        <w:tc>
          <w:tcPr>
            <w:tcW w:w="6060" w:type="dxa"/>
            <w:gridSpan w:val="2"/>
          </w:tcPr>
          <w:p w14:paraId="12C0DCA9"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22F32291" w14:textId="77777777" w:rsidTr="00F66C15">
        <w:trPr>
          <w:gridBefore w:val="1"/>
          <w:wBefore w:w="709" w:type="dxa"/>
          <w:jc w:val="center"/>
        </w:trPr>
        <w:tc>
          <w:tcPr>
            <w:tcW w:w="3511" w:type="dxa"/>
          </w:tcPr>
          <w:p w14:paraId="5CC3C64B" w14:textId="77777777" w:rsidR="0059659C" w:rsidRPr="00E66EB6" w:rsidRDefault="0059659C" w:rsidP="00F66C15">
            <w:pPr>
              <w:pStyle w:val="aff6"/>
              <w:widowControl w:val="0"/>
              <w:ind w:firstLineChars="196" w:firstLine="354"/>
              <w:rPr>
                <w:rFonts w:ascii="Times New Roman"/>
                <w:sz w:val="18"/>
                <w:szCs w:val="18"/>
                <w:lang w:val="fr-FR"/>
              </w:rPr>
            </w:pPr>
            <w:r w:rsidRPr="00E66EB6">
              <w:rPr>
                <w:rFonts w:ascii="Times New Roman"/>
                <w:b/>
                <w:bCs/>
                <w:sz w:val="18"/>
                <w:szCs w:val="18"/>
                <w:lang w:val="fr-FR"/>
              </w:rPr>
              <w:t>data_elementn</w:t>
            </w:r>
          </w:p>
        </w:tc>
        <w:tc>
          <w:tcPr>
            <w:tcW w:w="6060" w:type="dxa"/>
            <w:gridSpan w:val="2"/>
          </w:tcPr>
          <w:p w14:paraId="5D9B1EA2"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7CEE307C" w14:textId="77777777" w:rsidTr="00F66C15">
        <w:trPr>
          <w:gridBefore w:val="1"/>
          <w:wBefore w:w="709" w:type="dxa"/>
          <w:jc w:val="center"/>
        </w:trPr>
        <w:tc>
          <w:tcPr>
            <w:tcW w:w="3511" w:type="dxa"/>
          </w:tcPr>
          <w:p w14:paraId="6481D5DD" w14:textId="77777777" w:rsidR="0059659C" w:rsidRPr="00E66EB6" w:rsidRDefault="0059659C" w:rsidP="00F66C15">
            <w:pPr>
              <w:pStyle w:val="aff6"/>
              <w:widowControl w:val="0"/>
              <w:ind w:firstLine="360"/>
              <w:rPr>
                <w:rFonts w:ascii="Times New Roman"/>
                <w:sz w:val="18"/>
                <w:szCs w:val="18"/>
                <w:lang w:val="fr-FR"/>
              </w:rPr>
            </w:pPr>
            <w:r w:rsidRPr="00E66EB6">
              <w:rPr>
                <w:rFonts w:ascii="Times New Roman"/>
                <w:sz w:val="18"/>
                <w:szCs w:val="18"/>
              </w:rPr>
              <w:t>break</w:t>
            </w:r>
          </w:p>
        </w:tc>
        <w:tc>
          <w:tcPr>
            <w:tcW w:w="6060" w:type="dxa"/>
            <w:gridSpan w:val="2"/>
          </w:tcPr>
          <w:p w14:paraId="63F65A2C"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6B1D98DB" w14:textId="77777777" w:rsidTr="00F66C15">
        <w:trPr>
          <w:gridBefore w:val="1"/>
          <w:wBefore w:w="709" w:type="dxa"/>
          <w:jc w:val="center"/>
        </w:trPr>
        <w:tc>
          <w:tcPr>
            <w:tcW w:w="3511" w:type="dxa"/>
          </w:tcPr>
          <w:p w14:paraId="58C6F178" w14:textId="77777777" w:rsidR="0059659C" w:rsidRPr="00E66EB6" w:rsidRDefault="0059659C" w:rsidP="00F66C15">
            <w:pPr>
              <w:pStyle w:val="aff6"/>
              <w:widowControl w:val="0"/>
              <w:ind w:firstLineChars="100" w:firstLine="180"/>
              <w:rPr>
                <w:rFonts w:ascii="Times New Roman"/>
                <w:sz w:val="18"/>
                <w:szCs w:val="18"/>
                <w:lang w:val="fr-FR"/>
              </w:rPr>
            </w:pPr>
            <w:r w:rsidRPr="00E66EB6">
              <w:rPr>
                <w:rFonts w:ascii="Times New Roman"/>
                <w:sz w:val="18"/>
                <w:szCs w:val="18"/>
              </w:rPr>
              <w:t>default:</w:t>
            </w:r>
          </w:p>
        </w:tc>
        <w:tc>
          <w:tcPr>
            <w:tcW w:w="6060" w:type="dxa"/>
            <w:gridSpan w:val="2"/>
          </w:tcPr>
          <w:p w14:paraId="632A5C23"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64258931" w14:textId="77777777" w:rsidTr="00F66C15">
        <w:trPr>
          <w:gridBefore w:val="1"/>
          <w:wBefore w:w="709" w:type="dxa"/>
          <w:jc w:val="center"/>
        </w:trPr>
        <w:tc>
          <w:tcPr>
            <w:tcW w:w="3511" w:type="dxa"/>
          </w:tcPr>
          <w:p w14:paraId="697E0A35" w14:textId="77777777" w:rsidR="0059659C" w:rsidRPr="00E66EB6" w:rsidRDefault="0059659C" w:rsidP="00F66C15">
            <w:pPr>
              <w:pStyle w:val="aff6"/>
              <w:widowControl w:val="0"/>
              <w:ind w:firstLineChars="196" w:firstLine="354"/>
              <w:rPr>
                <w:rFonts w:ascii="Times New Roman"/>
                <w:sz w:val="18"/>
                <w:szCs w:val="18"/>
                <w:lang w:val="fr-FR"/>
              </w:rPr>
            </w:pPr>
            <w:r w:rsidRPr="00E66EB6">
              <w:rPr>
                <w:rFonts w:ascii="Times New Roman"/>
                <w:b/>
                <w:bCs/>
                <w:sz w:val="18"/>
                <w:szCs w:val="18"/>
                <w:lang w:val="fr-FR"/>
              </w:rPr>
              <w:t>data_elementdefault</w:t>
            </w:r>
          </w:p>
        </w:tc>
        <w:tc>
          <w:tcPr>
            <w:tcW w:w="6060" w:type="dxa"/>
            <w:gridSpan w:val="2"/>
          </w:tcPr>
          <w:p w14:paraId="235A8ED0" w14:textId="77777777" w:rsidR="0059659C" w:rsidRPr="00E66EB6" w:rsidRDefault="0059659C" w:rsidP="00F66C15">
            <w:pPr>
              <w:pStyle w:val="aff6"/>
              <w:widowControl w:val="0"/>
              <w:ind w:firstLine="360"/>
              <w:rPr>
                <w:rFonts w:ascii="Times New Roman"/>
                <w:sz w:val="18"/>
                <w:szCs w:val="18"/>
                <w:lang w:val="fr-FR"/>
              </w:rPr>
            </w:pPr>
          </w:p>
        </w:tc>
      </w:tr>
      <w:tr w:rsidR="0059659C" w:rsidRPr="00E66EB6" w14:paraId="02423021" w14:textId="77777777" w:rsidTr="00F66C15">
        <w:trPr>
          <w:gridBefore w:val="1"/>
          <w:wBefore w:w="709" w:type="dxa"/>
          <w:jc w:val="center"/>
        </w:trPr>
        <w:tc>
          <w:tcPr>
            <w:tcW w:w="3511" w:type="dxa"/>
          </w:tcPr>
          <w:p w14:paraId="0F0D0F85" w14:textId="77777777" w:rsidR="0059659C" w:rsidRPr="00E66EB6" w:rsidRDefault="0059659C" w:rsidP="00F66C15">
            <w:pPr>
              <w:pStyle w:val="aff6"/>
              <w:widowControl w:val="0"/>
              <w:ind w:firstLine="360"/>
              <w:rPr>
                <w:rFonts w:ascii="Times New Roman"/>
                <w:sz w:val="18"/>
                <w:szCs w:val="18"/>
              </w:rPr>
            </w:pPr>
            <w:r w:rsidRPr="00E66EB6">
              <w:rPr>
                <w:rFonts w:ascii="Times New Roman" w:hint="eastAsia"/>
                <w:sz w:val="18"/>
                <w:szCs w:val="18"/>
              </w:rPr>
              <w:t>b</w:t>
            </w:r>
            <w:r w:rsidRPr="00E66EB6">
              <w:rPr>
                <w:rFonts w:ascii="Times New Roman"/>
                <w:sz w:val="18"/>
                <w:szCs w:val="18"/>
              </w:rPr>
              <w:t>reak</w:t>
            </w:r>
          </w:p>
          <w:p w14:paraId="03191851" w14:textId="77777777" w:rsidR="0059659C" w:rsidRPr="00E66EB6" w:rsidRDefault="0059659C" w:rsidP="00F66C15">
            <w:pPr>
              <w:pStyle w:val="aff6"/>
              <w:widowControl w:val="0"/>
              <w:ind w:firstLineChars="0" w:firstLine="0"/>
              <w:rPr>
                <w:rFonts w:ascii="Times New Roman"/>
                <w:sz w:val="18"/>
                <w:szCs w:val="18"/>
                <w:lang w:val="fr-FR"/>
              </w:rPr>
            </w:pPr>
            <w:r w:rsidRPr="00E66EB6">
              <w:rPr>
                <w:rFonts w:ascii="Times New Roman" w:hint="eastAsia"/>
                <w:sz w:val="18"/>
                <w:szCs w:val="18"/>
              </w:rPr>
              <w:t>}</w:t>
            </w:r>
          </w:p>
        </w:tc>
        <w:tc>
          <w:tcPr>
            <w:tcW w:w="6060" w:type="dxa"/>
            <w:gridSpan w:val="2"/>
          </w:tcPr>
          <w:p w14:paraId="74C69B56" w14:textId="77777777" w:rsidR="0059659C" w:rsidRPr="00E66EB6" w:rsidRDefault="0059659C" w:rsidP="00F66C15">
            <w:pPr>
              <w:pStyle w:val="aff6"/>
              <w:widowControl w:val="0"/>
              <w:ind w:firstLine="360"/>
              <w:rPr>
                <w:rFonts w:ascii="Times New Roman"/>
                <w:sz w:val="18"/>
                <w:szCs w:val="18"/>
                <w:lang w:val="fr-FR"/>
              </w:rPr>
            </w:pPr>
          </w:p>
        </w:tc>
      </w:tr>
    </w:tbl>
    <w:p w14:paraId="403D0C2C" w14:textId="77777777" w:rsidR="0059659C" w:rsidRPr="00E66EB6" w:rsidRDefault="0059659C" w:rsidP="0059659C">
      <w:pPr>
        <w:pStyle w:val="a4"/>
        <w:rPr>
          <w:rFonts w:ascii="Times New Roman"/>
          <w:kern w:val="2"/>
          <w:sz w:val="21"/>
          <w:szCs w:val="20"/>
        </w:rPr>
      </w:pPr>
      <w:r w:rsidRPr="00E66EB6">
        <w:rPr>
          <w:rFonts w:ascii="Times New Roman" w:hint="eastAsia"/>
          <w:kern w:val="2"/>
          <w:sz w:val="21"/>
          <w:szCs w:val="20"/>
        </w:rPr>
        <w:t>数据元素组中可能含有嵌套结构。为简便起见，当后面只有一个数据元素时</w:t>
      </w:r>
      <w:r w:rsidRPr="00E66EB6">
        <w:rPr>
          <w:rFonts w:ascii="Times New Roman"/>
          <w:kern w:val="2"/>
          <w:sz w:val="21"/>
          <w:szCs w:val="20"/>
        </w:rPr>
        <w:t>“[]”</w:t>
      </w:r>
      <w:r w:rsidRPr="00E66EB6">
        <w:rPr>
          <w:rFonts w:ascii="Times New Roman" w:hint="eastAsia"/>
          <w:kern w:val="2"/>
          <w:sz w:val="21"/>
          <w:szCs w:val="20"/>
        </w:rPr>
        <w:t>省略。</w:t>
      </w:r>
    </w:p>
    <w:tbl>
      <w:tblPr>
        <w:tblW w:w="0" w:type="auto"/>
        <w:tblInd w:w="-106" w:type="dxa"/>
        <w:tblLayout w:type="fixed"/>
        <w:tblLook w:val="0000" w:firstRow="0" w:lastRow="0" w:firstColumn="0" w:lastColumn="0" w:noHBand="0" w:noVBand="0"/>
      </w:tblPr>
      <w:tblGrid>
        <w:gridCol w:w="2341"/>
        <w:gridCol w:w="7371"/>
      </w:tblGrid>
      <w:tr w:rsidR="0059659C" w:rsidRPr="00E66EB6" w14:paraId="7FB43E13" w14:textId="77777777" w:rsidTr="00F66C15">
        <w:tc>
          <w:tcPr>
            <w:tcW w:w="2341" w:type="dxa"/>
          </w:tcPr>
          <w:p w14:paraId="0108D7F2"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data_element[ ]</w:t>
            </w:r>
          </w:p>
        </w:tc>
        <w:tc>
          <w:tcPr>
            <w:tcW w:w="7371" w:type="dxa"/>
          </w:tcPr>
          <w:p w14:paraId="4B510EDE" w14:textId="77777777" w:rsidR="0059659C" w:rsidRPr="00E66EB6" w:rsidRDefault="0059659C" w:rsidP="00F66C15">
            <w:pPr>
              <w:pStyle w:val="aff6"/>
              <w:ind w:firstLineChars="850" w:firstLine="1530"/>
              <w:rPr>
                <w:rFonts w:ascii="Times New Roman"/>
                <w:sz w:val="18"/>
                <w:szCs w:val="18"/>
                <w:lang w:val="fr-FR"/>
              </w:rPr>
            </w:pPr>
            <w:r w:rsidRPr="00E66EB6">
              <w:rPr>
                <w:rFonts w:ascii="Times New Roman"/>
                <w:sz w:val="18"/>
                <w:szCs w:val="18"/>
                <w:lang w:val="fr-FR"/>
              </w:rPr>
              <w:t>data_element</w:t>
            </w:r>
            <w:r w:rsidRPr="00E66EB6">
              <w:rPr>
                <w:rFonts w:ascii="Times New Roman" w:cs="宋体" w:hint="eastAsia"/>
                <w:sz w:val="18"/>
                <w:szCs w:val="18"/>
                <w:lang w:val="fr-FR"/>
              </w:rPr>
              <w:t>是一数组数据，数据元素的个数由上下文而定；</w:t>
            </w:r>
          </w:p>
        </w:tc>
      </w:tr>
      <w:tr w:rsidR="0059659C" w:rsidRPr="00E66EB6" w14:paraId="4AFB2D23" w14:textId="77777777" w:rsidTr="00F66C15">
        <w:tc>
          <w:tcPr>
            <w:tcW w:w="2341" w:type="dxa"/>
          </w:tcPr>
          <w:p w14:paraId="40BE6BFE"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data_element[n]</w:t>
            </w:r>
          </w:p>
        </w:tc>
        <w:tc>
          <w:tcPr>
            <w:tcW w:w="7371" w:type="dxa"/>
          </w:tcPr>
          <w:p w14:paraId="6441CA4F" w14:textId="77777777" w:rsidR="0059659C" w:rsidRPr="00E66EB6" w:rsidRDefault="0059659C" w:rsidP="00F66C15">
            <w:pPr>
              <w:pStyle w:val="aff6"/>
              <w:ind w:firstLineChars="850" w:firstLine="1530"/>
              <w:rPr>
                <w:rFonts w:ascii="Times New Roman"/>
                <w:sz w:val="18"/>
                <w:szCs w:val="18"/>
                <w:lang w:val="fr-FR"/>
              </w:rPr>
            </w:pPr>
            <w:r w:rsidRPr="00E66EB6">
              <w:rPr>
                <w:rFonts w:ascii="Times New Roman"/>
                <w:sz w:val="18"/>
                <w:szCs w:val="18"/>
                <w:lang w:val="fr-FR"/>
              </w:rPr>
              <w:t>data_element[n]</w:t>
            </w:r>
            <w:r w:rsidRPr="00E66EB6">
              <w:rPr>
                <w:rFonts w:ascii="Times New Roman" w:cs="宋体" w:hint="eastAsia"/>
                <w:sz w:val="18"/>
                <w:szCs w:val="18"/>
                <w:lang w:val="fr-FR"/>
              </w:rPr>
              <w:t>是数组数据的第</w:t>
            </w:r>
            <w:r w:rsidRPr="00E66EB6">
              <w:rPr>
                <w:rFonts w:ascii="Times New Roman"/>
                <w:sz w:val="18"/>
                <w:szCs w:val="18"/>
                <w:lang w:val="fr-FR"/>
              </w:rPr>
              <w:t>n</w:t>
            </w:r>
            <w:r w:rsidRPr="00E66EB6">
              <w:rPr>
                <w:rFonts w:ascii="Times New Roman" w:cs="宋体" w:hint="eastAsia"/>
                <w:sz w:val="18"/>
                <w:szCs w:val="18"/>
                <w:lang w:val="fr-FR"/>
              </w:rPr>
              <w:t>＋</w:t>
            </w:r>
            <w:r w:rsidRPr="00E66EB6">
              <w:rPr>
                <w:rFonts w:ascii="Times New Roman"/>
                <w:sz w:val="18"/>
                <w:szCs w:val="18"/>
                <w:lang w:val="fr-FR"/>
              </w:rPr>
              <w:t>1</w:t>
            </w:r>
            <w:r w:rsidRPr="00E66EB6">
              <w:rPr>
                <w:rFonts w:ascii="Times New Roman" w:cs="宋体" w:hint="eastAsia"/>
                <w:sz w:val="18"/>
                <w:szCs w:val="18"/>
                <w:lang w:val="fr-FR"/>
              </w:rPr>
              <w:t>个元素；</w:t>
            </w:r>
          </w:p>
        </w:tc>
      </w:tr>
      <w:tr w:rsidR="0059659C" w:rsidRPr="00E66EB6" w14:paraId="4621A047" w14:textId="77777777" w:rsidTr="00F66C15">
        <w:tc>
          <w:tcPr>
            <w:tcW w:w="2341" w:type="dxa"/>
          </w:tcPr>
          <w:p w14:paraId="20FF7BE5" w14:textId="77777777" w:rsidR="0059659C" w:rsidRPr="00E66EB6" w:rsidRDefault="0059659C" w:rsidP="00F66C15">
            <w:pPr>
              <w:pStyle w:val="aff6"/>
              <w:ind w:firstLineChars="50" w:firstLine="90"/>
              <w:rPr>
                <w:rFonts w:ascii="Times New Roman"/>
                <w:sz w:val="18"/>
                <w:szCs w:val="18"/>
                <w:lang w:val="fr-FR"/>
              </w:rPr>
            </w:pPr>
            <w:r w:rsidRPr="00E66EB6">
              <w:rPr>
                <w:rFonts w:ascii="Times New Roman"/>
                <w:sz w:val="18"/>
                <w:szCs w:val="18"/>
                <w:lang w:val="fr-FR"/>
              </w:rPr>
              <w:t>data_element[m][n]</w:t>
            </w:r>
          </w:p>
        </w:tc>
        <w:tc>
          <w:tcPr>
            <w:tcW w:w="7371" w:type="dxa"/>
          </w:tcPr>
          <w:p w14:paraId="0440D46A" w14:textId="77777777" w:rsidR="0059659C" w:rsidRPr="00E66EB6" w:rsidRDefault="0059659C" w:rsidP="00F66C15">
            <w:pPr>
              <w:pStyle w:val="aff6"/>
              <w:ind w:firstLineChars="850" w:firstLine="1530"/>
              <w:rPr>
                <w:rFonts w:ascii="Times New Roman"/>
                <w:sz w:val="18"/>
                <w:szCs w:val="18"/>
                <w:lang w:val="fr-FR"/>
              </w:rPr>
            </w:pPr>
            <w:r w:rsidRPr="00E66EB6">
              <w:rPr>
                <w:rFonts w:ascii="Times New Roman"/>
                <w:sz w:val="18"/>
                <w:szCs w:val="18"/>
                <w:lang w:val="fr-FR"/>
              </w:rPr>
              <w:t>data_element[m][n]</w:t>
            </w:r>
            <w:r w:rsidRPr="00E66EB6">
              <w:rPr>
                <w:rFonts w:ascii="Times New Roman" w:cs="宋体" w:hint="eastAsia"/>
                <w:sz w:val="18"/>
                <w:szCs w:val="18"/>
                <w:lang w:val="fr-FR"/>
              </w:rPr>
              <w:t>是二维数组的第</w:t>
            </w:r>
            <w:r w:rsidRPr="00E66EB6">
              <w:rPr>
                <w:rFonts w:ascii="Times New Roman"/>
                <w:sz w:val="18"/>
                <w:szCs w:val="18"/>
                <w:lang w:val="fr-FR"/>
              </w:rPr>
              <w:t>m</w:t>
            </w:r>
            <w:r w:rsidRPr="00E66EB6">
              <w:rPr>
                <w:rFonts w:ascii="Times New Roman" w:cs="宋体" w:hint="eastAsia"/>
                <w:sz w:val="18"/>
                <w:szCs w:val="18"/>
                <w:lang w:val="fr-FR"/>
              </w:rPr>
              <w:t>＋</w:t>
            </w:r>
            <w:r w:rsidRPr="00E66EB6">
              <w:rPr>
                <w:rFonts w:ascii="Times New Roman"/>
                <w:sz w:val="18"/>
                <w:szCs w:val="18"/>
                <w:lang w:val="fr-FR"/>
              </w:rPr>
              <w:t>1</w:t>
            </w:r>
            <w:r w:rsidRPr="00E66EB6">
              <w:rPr>
                <w:rFonts w:ascii="Times New Roman" w:cs="宋体" w:hint="eastAsia"/>
                <w:sz w:val="18"/>
                <w:szCs w:val="18"/>
                <w:lang w:val="fr-FR"/>
              </w:rPr>
              <w:t>，</w:t>
            </w:r>
            <w:r w:rsidRPr="00E66EB6">
              <w:rPr>
                <w:rFonts w:ascii="Times New Roman"/>
                <w:sz w:val="18"/>
                <w:szCs w:val="18"/>
                <w:lang w:val="fr-FR"/>
              </w:rPr>
              <w:t>n+1</w:t>
            </w:r>
            <w:r w:rsidRPr="00E66EB6">
              <w:rPr>
                <w:rFonts w:ascii="Times New Roman" w:cs="宋体" w:hint="eastAsia"/>
                <w:sz w:val="18"/>
                <w:szCs w:val="18"/>
                <w:lang w:val="fr-FR"/>
              </w:rPr>
              <w:t>个元素；</w:t>
            </w:r>
          </w:p>
        </w:tc>
      </w:tr>
      <w:tr w:rsidR="0059659C" w:rsidRPr="00E66EB6" w14:paraId="44E06E8E" w14:textId="77777777" w:rsidTr="00F66C15">
        <w:tc>
          <w:tcPr>
            <w:tcW w:w="2341" w:type="dxa"/>
          </w:tcPr>
          <w:p w14:paraId="130E9F5C" w14:textId="77777777" w:rsidR="0059659C" w:rsidRPr="00E66EB6" w:rsidRDefault="0059659C" w:rsidP="00F66C15">
            <w:pPr>
              <w:pStyle w:val="aff6"/>
              <w:ind w:firstLineChars="50" w:firstLine="90"/>
              <w:rPr>
                <w:rFonts w:ascii="Times New Roman"/>
                <w:sz w:val="18"/>
                <w:szCs w:val="18"/>
                <w:lang w:val="pt-BR"/>
              </w:rPr>
            </w:pPr>
            <w:r w:rsidRPr="00E66EB6">
              <w:rPr>
                <w:rFonts w:ascii="Times New Roman"/>
                <w:sz w:val="18"/>
                <w:szCs w:val="18"/>
                <w:lang w:val="pt-BR"/>
              </w:rPr>
              <w:t>data_element[l][m][n]</w:t>
            </w:r>
          </w:p>
        </w:tc>
        <w:tc>
          <w:tcPr>
            <w:tcW w:w="7371" w:type="dxa"/>
          </w:tcPr>
          <w:p w14:paraId="33043E8D" w14:textId="77777777" w:rsidR="0059659C" w:rsidRPr="00E66EB6" w:rsidRDefault="0059659C" w:rsidP="00F66C15">
            <w:pPr>
              <w:pStyle w:val="aff6"/>
              <w:ind w:firstLineChars="850" w:firstLine="1530"/>
              <w:rPr>
                <w:rFonts w:ascii="Times New Roman"/>
                <w:sz w:val="18"/>
                <w:szCs w:val="18"/>
                <w:lang w:val="fr-FR"/>
              </w:rPr>
            </w:pPr>
            <w:r w:rsidRPr="00E66EB6">
              <w:rPr>
                <w:rFonts w:ascii="Times New Roman"/>
                <w:sz w:val="18"/>
                <w:szCs w:val="18"/>
                <w:lang w:val="fr-FR"/>
              </w:rPr>
              <w:t>data_element[l][m][n]</w:t>
            </w:r>
            <w:r w:rsidRPr="00E66EB6">
              <w:rPr>
                <w:rFonts w:ascii="Times New Roman" w:cs="宋体" w:hint="eastAsia"/>
                <w:sz w:val="18"/>
                <w:szCs w:val="18"/>
                <w:lang w:val="fr-FR"/>
              </w:rPr>
              <w:t>是三维数组的第</w:t>
            </w:r>
            <w:r w:rsidRPr="00E66EB6">
              <w:rPr>
                <w:rFonts w:ascii="Times New Roman"/>
                <w:sz w:val="18"/>
                <w:szCs w:val="18"/>
                <w:lang w:val="fr-FR"/>
              </w:rPr>
              <w:t>l+1</w:t>
            </w:r>
            <w:r w:rsidRPr="00E66EB6">
              <w:rPr>
                <w:rFonts w:ascii="Times New Roman" w:cs="宋体" w:hint="eastAsia"/>
                <w:sz w:val="18"/>
                <w:szCs w:val="18"/>
                <w:lang w:val="fr-FR"/>
              </w:rPr>
              <w:t>，</w:t>
            </w:r>
            <w:r w:rsidRPr="00E66EB6">
              <w:rPr>
                <w:rFonts w:ascii="Times New Roman"/>
                <w:sz w:val="18"/>
                <w:szCs w:val="18"/>
                <w:lang w:val="fr-FR"/>
              </w:rPr>
              <w:t>m+1</w:t>
            </w:r>
            <w:r w:rsidRPr="00E66EB6">
              <w:rPr>
                <w:rFonts w:ascii="Times New Roman" w:cs="宋体" w:hint="eastAsia"/>
                <w:sz w:val="18"/>
                <w:szCs w:val="18"/>
                <w:lang w:val="fr-FR"/>
              </w:rPr>
              <w:t>，</w:t>
            </w:r>
            <w:r w:rsidRPr="00E66EB6">
              <w:rPr>
                <w:rFonts w:ascii="Times New Roman"/>
                <w:sz w:val="18"/>
                <w:szCs w:val="18"/>
                <w:lang w:val="fr-FR"/>
              </w:rPr>
              <w:t>n+1</w:t>
            </w:r>
            <w:r w:rsidRPr="00E66EB6">
              <w:rPr>
                <w:rFonts w:ascii="Times New Roman" w:cs="宋体" w:hint="eastAsia"/>
                <w:sz w:val="18"/>
                <w:szCs w:val="18"/>
                <w:lang w:val="fr-FR"/>
              </w:rPr>
              <w:t>个元素；</w:t>
            </w:r>
          </w:p>
        </w:tc>
      </w:tr>
      <w:tr w:rsidR="0059659C" w:rsidRPr="00E66EB6" w14:paraId="04F2DEFC" w14:textId="77777777" w:rsidTr="00F66C15">
        <w:tc>
          <w:tcPr>
            <w:tcW w:w="2341" w:type="dxa"/>
          </w:tcPr>
          <w:p w14:paraId="70FE146D" w14:textId="77777777" w:rsidR="0059659C" w:rsidRPr="00E66EB6" w:rsidRDefault="0059659C" w:rsidP="00F66C15">
            <w:pPr>
              <w:pStyle w:val="aff6"/>
              <w:ind w:firstLineChars="50" w:firstLine="90"/>
              <w:rPr>
                <w:rFonts w:ascii="Times New Roman"/>
                <w:sz w:val="18"/>
                <w:szCs w:val="18"/>
                <w:lang w:val="pt-BR"/>
              </w:rPr>
            </w:pPr>
            <w:r w:rsidRPr="00E66EB6">
              <w:rPr>
                <w:rFonts w:ascii="Times New Roman"/>
                <w:sz w:val="18"/>
                <w:szCs w:val="18"/>
                <w:lang w:val="pt-BR"/>
              </w:rPr>
              <w:t>data_element[m…n]</w:t>
            </w:r>
          </w:p>
        </w:tc>
        <w:tc>
          <w:tcPr>
            <w:tcW w:w="7371" w:type="dxa"/>
          </w:tcPr>
          <w:p w14:paraId="5E628771" w14:textId="77777777" w:rsidR="0059659C" w:rsidRPr="00E66EB6" w:rsidRDefault="0059659C" w:rsidP="00F66C15">
            <w:pPr>
              <w:pStyle w:val="aff6"/>
              <w:ind w:firstLineChars="850" w:firstLine="1530"/>
              <w:rPr>
                <w:rFonts w:ascii="Times New Roman"/>
                <w:sz w:val="18"/>
                <w:szCs w:val="18"/>
                <w:lang w:val="fr-FR"/>
              </w:rPr>
            </w:pPr>
            <w:r w:rsidRPr="00E66EB6">
              <w:rPr>
                <w:rFonts w:ascii="Times New Roman"/>
                <w:sz w:val="18"/>
                <w:szCs w:val="18"/>
                <w:lang w:val="fr-FR"/>
              </w:rPr>
              <w:t>data_element[m…n]</w:t>
            </w:r>
            <w:r w:rsidRPr="00E66EB6">
              <w:rPr>
                <w:rFonts w:ascii="Times New Roman" w:cs="宋体" w:hint="eastAsia"/>
                <w:sz w:val="18"/>
                <w:szCs w:val="18"/>
                <w:lang w:val="fr-FR"/>
              </w:rPr>
              <w:t>是位</w:t>
            </w:r>
            <w:r w:rsidRPr="00E66EB6">
              <w:rPr>
                <w:rFonts w:ascii="Times New Roman"/>
                <w:sz w:val="18"/>
                <w:szCs w:val="18"/>
                <w:lang w:val="fr-FR"/>
              </w:rPr>
              <w:t>m</w:t>
            </w:r>
            <w:r w:rsidRPr="00E66EB6">
              <w:rPr>
                <w:rFonts w:ascii="Times New Roman" w:cs="宋体" w:hint="eastAsia"/>
                <w:sz w:val="18"/>
                <w:szCs w:val="18"/>
                <w:lang w:val="fr-FR"/>
              </w:rPr>
              <w:t>到位</w:t>
            </w:r>
            <w:r w:rsidRPr="00E66EB6">
              <w:rPr>
                <w:rFonts w:ascii="Times New Roman"/>
                <w:sz w:val="18"/>
                <w:szCs w:val="18"/>
                <w:lang w:val="fr-FR"/>
              </w:rPr>
              <w:t>n</w:t>
            </w:r>
            <w:r w:rsidRPr="00E66EB6">
              <w:rPr>
                <w:rFonts w:ascii="Times New Roman" w:cs="宋体" w:hint="eastAsia"/>
                <w:sz w:val="18"/>
                <w:szCs w:val="18"/>
                <w:lang w:val="fr-FR"/>
              </w:rPr>
              <w:t>之间包括的位。</w:t>
            </w:r>
          </w:p>
        </w:tc>
      </w:tr>
    </w:tbl>
    <w:p w14:paraId="7461105B" w14:textId="77777777" w:rsidR="0059659C" w:rsidRPr="00E66EB6" w:rsidRDefault="0059659C" w:rsidP="0059659C">
      <w:pPr>
        <w:pStyle w:val="aff6"/>
        <w:spacing w:line="320" w:lineRule="exact"/>
        <w:rPr>
          <w:rFonts w:ascii="Times New Roman"/>
          <w:kern w:val="2"/>
        </w:rPr>
      </w:pPr>
      <w:r w:rsidRPr="00E66EB6">
        <w:rPr>
          <w:rFonts w:ascii="Times New Roman"/>
          <w:kern w:val="2"/>
        </w:rPr>
        <w:tab/>
      </w:r>
      <w:r w:rsidRPr="00E66EB6">
        <w:rPr>
          <w:rFonts w:ascii="Times New Roman" w:hint="eastAsia"/>
          <w:kern w:val="2"/>
        </w:rPr>
        <w:t>虽然语法用过程项表示，但不能认为条款实现了可靠的解码过程。它只是定义了一个无错误的位流输入。</w:t>
      </w:r>
    </w:p>
    <w:p w14:paraId="4ABD76B5" w14:textId="77777777" w:rsidR="0059659C" w:rsidRPr="00E66EB6" w:rsidRDefault="0059659C" w:rsidP="0059659C">
      <w:pPr>
        <w:pStyle w:val="aff6"/>
        <w:spacing w:line="320" w:lineRule="exact"/>
        <w:ind w:firstLineChars="0" w:firstLine="0"/>
        <w:rPr>
          <w:rFonts w:ascii="Times New Roman"/>
          <w:lang w:val="fr-FR"/>
        </w:rPr>
      </w:pPr>
      <w:r w:rsidRPr="00E66EB6">
        <w:rPr>
          <w:rFonts w:ascii="Times New Roman"/>
          <w:b/>
          <w:bCs/>
          <w:lang w:val="fr-FR"/>
        </w:rPr>
        <w:t>byte_alignment</w:t>
      </w:r>
      <w:r w:rsidRPr="00E66EB6">
        <w:rPr>
          <w:rFonts w:ascii="Times New Roman" w:hint="eastAsia"/>
          <w:lang w:val="fr-FR"/>
        </w:rPr>
        <w:t>函数的定义：</w:t>
      </w:r>
    </w:p>
    <w:p w14:paraId="617FDD23" w14:textId="77777777" w:rsidR="0059659C" w:rsidRPr="00E66EB6" w:rsidRDefault="0059659C" w:rsidP="0059659C">
      <w:pPr>
        <w:pStyle w:val="aff6"/>
        <w:spacing w:line="320" w:lineRule="exact"/>
        <w:rPr>
          <w:rFonts w:ascii="Times New Roman"/>
          <w:kern w:val="2"/>
          <w:lang w:val="fr-FR"/>
        </w:rPr>
      </w:pPr>
      <w:r w:rsidRPr="00E66EB6">
        <w:rPr>
          <w:rFonts w:ascii="Times New Roman" w:hint="eastAsia"/>
          <w:kern w:val="2"/>
        </w:rPr>
        <w:t>如当前位置在字节的边界</w:t>
      </w:r>
      <w:r w:rsidRPr="00E66EB6">
        <w:rPr>
          <w:rFonts w:ascii="Times New Roman" w:hint="eastAsia"/>
          <w:kern w:val="2"/>
          <w:lang w:val="fr-FR"/>
        </w:rPr>
        <w:t>，</w:t>
      </w:r>
      <w:r w:rsidRPr="00E66EB6">
        <w:rPr>
          <w:rFonts w:ascii="Times New Roman" w:hint="eastAsia"/>
          <w:kern w:val="2"/>
        </w:rPr>
        <w:t>则</w:t>
      </w:r>
      <w:r w:rsidRPr="00E66EB6">
        <w:rPr>
          <w:rFonts w:ascii="Times New Roman"/>
          <w:kern w:val="2"/>
          <w:lang w:val="fr-FR"/>
        </w:rPr>
        <w:t>byte_alignment()</w:t>
      </w:r>
      <w:r w:rsidRPr="00E66EB6">
        <w:rPr>
          <w:rFonts w:ascii="Times New Roman" w:hint="eastAsia"/>
          <w:kern w:val="2"/>
        </w:rPr>
        <w:t>函数返回</w:t>
      </w:r>
      <w:r w:rsidRPr="00E66EB6">
        <w:rPr>
          <w:rFonts w:ascii="Times New Roman" w:hint="eastAsia"/>
          <w:kern w:val="2"/>
          <w:lang w:val="fr-FR"/>
        </w:rPr>
        <w:t>‘</w:t>
      </w:r>
      <w:r w:rsidRPr="00E66EB6">
        <w:rPr>
          <w:rFonts w:ascii="Times New Roman"/>
          <w:kern w:val="2"/>
          <w:lang w:val="fr-FR"/>
        </w:rPr>
        <w:t>1</w:t>
      </w:r>
      <w:r w:rsidRPr="00E66EB6">
        <w:rPr>
          <w:rFonts w:ascii="Times New Roman" w:hint="eastAsia"/>
          <w:kern w:val="2"/>
          <w:lang w:val="fr-FR"/>
        </w:rPr>
        <w:t>’，</w:t>
      </w:r>
      <w:r w:rsidRPr="00E66EB6">
        <w:rPr>
          <w:rFonts w:ascii="Times New Roman" w:hint="eastAsia"/>
          <w:kern w:val="2"/>
        </w:rPr>
        <w:t>即位流中的下一位是一个字节的起始位</w:t>
      </w:r>
      <w:r w:rsidRPr="00E66EB6">
        <w:rPr>
          <w:rFonts w:ascii="Times New Roman" w:hint="eastAsia"/>
          <w:kern w:val="2"/>
          <w:lang w:val="fr-FR"/>
        </w:rPr>
        <w:t>，</w:t>
      </w:r>
      <w:r w:rsidRPr="00E66EB6">
        <w:rPr>
          <w:rFonts w:ascii="Times New Roman" w:hint="eastAsia"/>
          <w:kern w:val="2"/>
        </w:rPr>
        <w:t>否则返回</w:t>
      </w:r>
      <w:r w:rsidRPr="00E66EB6">
        <w:rPr>
          <w:rFonts w:ascii="Times New Roman" w:hint="eastAsia"/>
          <w:kern w:val="2"/>
          <w:lang w:val="fr-FR"/>
        </w:rPr>
        <w:t>‘</w:t>
      </w:r>
      <w:r w:rsidRPr="00E66EB6">
        <w:rPr>
          <w:rFonts w:ascii="Times New Roman"/>
          <w:kern w:val="2"/>
          <w:lang w:val="fr-FR"/>
        </w:rPr>
        <w:t>0</w:t>
      </w:r>
      <w:r w:rsidRPr="00E66EB6">
        <w:rPr>
          <w:rFonts w:ascii="Times New Roman" w:hint="eastAsia"/>
          <w:kern w:val="2"/>
          <w:lang w:val="fr-FR"/>
        </w:rPr>
        <w:t>’</w:t>
      </w:r>
      <w:r w:rsidRPr="00E66EB6">
        <w:rPr>
          <w:rFonts w:ascii="Times New Roman" w:hint="eastAsia"/>
          <w:kern w:val="2"/>
        </w:rPr>
        <w:t>。</w:t>
      </w:r>
    </w:p>
    <w:p w14:paraId="01536A53" w14:textId="77777777" w:rsidR="0059659C" w:rsidRPr="00E66EB6" w:rsidRDefault="0059659C" w:rsidP="0059659C">
      <w:pPr>
        <w:pStyle w:val="aff6"/>
        <w:spacing w:line="320" w:lineRule="exact"/>
        <w:ind w:firstLineChars="0" w:firstLine="0"/>
        <w:rPr>
          <w:rFonts w:ascii="Times New Roman"/>
          <w:lang w:val="fr-FR"/>
        </w:rPr>
      </w:pPr>
      <w:r w:rsidRPr="00E66EB6">
        <w:rPr>
          <w:rFonts w:ascii="Times New Roman"/>
          <w:b/>
          <w:bCs/>
          <w:lang w:val="fr-FR"/>
        </w:rPr>
        <w:t>nextbits</w:t>
      </w:r>
      <w:r w:rsidRPr="00E66EB6">
        <w:rPr>
          <w:rFonts w:ascii="Times New Roman" w:hint="eastAsia"/>
          <w:lang w:val="fr-FR"/>
        </w:rPr>
        <w:t>函数的定义：</w:t>
      </w:r>
    </w:p>
    <w:p w14:paraId="555596FD" w14:textId="7822A720" w:rsidR="0059659C" w:rsidRPr="00E66EB6" w:rsidRDefault="0059659C" w:rsidP="0059659C">
      <w:pPr>
        <w:pStyle w:val="aff6"/>
        <w:rPr>
          <w:rFonts w:ascii="Times New Roman"/>
          <w:kern w:val="2"/>
        </w:rPr>
      </w:pPr>
      <w:r w:rsidRPr="00E66EB6">
        <w:rPr>
          <w:rFonts w:ascii="Times New Roman" w:hint="eastAsia"/>
          <w:kern w:val="2"/>
        </w:rPr>
        <w:t>函数</w:t>
      </w:r>
      <w:r w:rsidRPr="00E66EB6">
        <w:rPr>
          <w:rFonts w:ascii="Times New Roman"/>
          <w:kern w:val="2"/>
        </w:rPr>
        <w:t>nextbits()</w:t>
      </w:r>
      <w:r w:rsidRPr="00E66EB6">
        <w:rPr>
          <w:rFonts w:ascii="Times New Roman" w:hint="eastAsia"/>
          <w:kern w:val="2"/>
        </w:rPr>
        <w:t>将位串与位流中将要解码的下一比特进行比较。</w:t>
      </w:r>
    </w:p>
    <w:p w14:paraId="74945AC4" w14:textId="77777777" w:rsidR="00827832" w:rsidRPr="00E66EB6" w:rsidRDefault="00827832" w:rsidP="0059659C">
      <w:pPr>
        <w:pStyle w:val="aff6"/>
        <w:rPr>
          <w:rFonts w:ascii="Times New Roman"/>
          <w:kern w:val="2"/>
        </w:rPr>
      </w:pPr>
    </w:p>
    <w:p w14:paraId="17F64427" w14:textId="77777777" w:rsidR="00F66C15" w:rsidRPr="00E66EB6" w:rsidRDefault="00F66C15" w:rsidP="00F66C15">
      <w:pPr>
        <w:pStyle w:val="a5"/>
        <w:spacing w:before="312" w:after="312"/>
        <w:rPr>
          <w:rFonts w:ascii="Times New Roman"/>
        </w:rPr>
      </w:pPr>
      <w:bookmarkStart w:id="830" w:name="_Toc408481739"/>
      <w:bookmarkStart w:id="831" w:name="_Toc408589213"/>
      <w:bookmarkStart w:id="832" w:name="_Toc413777102"/>
      <w:bookmarkStart w:id="833" w:name="_Toc413777301"/>
      <w:bookmarkStart w:id="834" w:name="_Toc413856172"/>
      <w:bookmarkStart w:id="835" w:name="_Toc415236170"/>
      <w:bookmarkStart w:id="836" w:name="_Toc415237473"/>
      <w:bookmarkStart w:id="837" w:name="_Toc430095792"/>
      <w:bookmarkStart w:id="838" w:name="_Toc457580976"/>
      <w:bookmarkStart w:id="839" w:name="_Toc459123406"/>
      <w:bookmarkStart w:id="840" w:name="_Toc492567450"/>
      <w:bookmarkStart w:id="841" w:name="_Toc95215309"/>
      <w:bookmarkStart w:id="842" w:name="_Toc111124209"/>
      <w:bookmarkStart w:id="843" w:name="_Toc112090345"/>
      <w:r w:rsidRPr="00E66EB6">
        <w:rPr>
          <w:rFonts w:ascii="Times New Roman" w:hint="eastAsia"/>
        </w:rPr>
        <w:lastRenderedPageBreak/>
        <w:t>A</w:t>
      </w:r>
      <w:r w:rsidRPr="00E66EB6">
        <w:rPr>
          <w:rFonts w:ascii="Times New Roman"/>
        </w:rPr>
        <w:t>VS3</w:t>
      </w:r>
      <w:r w:rsidRPr="00E66EB6">
        <w:rPr>
          <w:rFonts w:ascii="Times New Roman" w:hint="eastAsia"/>
        </w:rPr>
        <w:t>音频编码框架</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5DA1566C" w14:textId="77777777" w:rsidR="00F66C15" w:rsidRPr="00E66EB6" w:rsidRDefault="00F66C15" w:rsidP="00F66C15">
      <w:pPr>
        <w:pStyle w:val="a6"/>
        <w:spacing w:before="156" w:after="156"/>
        <w:rPr>
          <w:rFonts w:ascii="Times New Roman"/>
        </w:rPr>
      </w:pPr>
      <w:bookmarkStart w:id="844" w:name="_Toc87610082"/>
      <w:bookmarkStart w:id="845" w:name="_Toc89980292"/>
      <w:bookmarkStart w:id="846" w:name="_Toc91165027"/>
      <w:bookmarkStart w:id="847" w:name="_Toc91669167"/>
      <w:bookmarkStart w:id="848" w:name="_Toc93435679"/>
      <w:bookmarkStart w:id="849" w:name="_Toc94103615"/>
      <w:bookmarkStart w:id="850" w:name="_Toc94208064"/>
      <w:bookmarkStart w:id="851" w:name="_Toc94276433"/>
      <w:bookmarkStart w:id="852" w:name="_Toc94277101"/>
      <w:bookmarkStart w:id="853" w:name="_Toc95165009"/>
      <w:bookmarkStart w:id="854" w:name="_Toc95215310"/>
      <w:bookmarkStart w:id="855" w:name="_Toc111124210"/>
      <w:bookmarkStart w:id="856" w:name="_Toc112089988"/>
      <w:bookmarkStart w:id="857" w:name="_Toc112090346"/>
      <w:r w:rsidRPr="00E66EB6">
        <w:rPr>
          <w:rFonts w:ascii="Times New Roman" w:hint="eastAsia"/>
        </w:rPr>
        <w:t>概述</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117D474D" w14:textId="77777777" w:rsidR="00F66C15" w:rsidRPr="00E66EB6" w:rsidRDefault="00F66C15" w:rsidP="00F66C15">
      <w:pPr>
        <w:ind w:firstLine="420"/>
        <w:rPr>
          <w:szCs w:val="21"/>
        </w:rPr>
      </w:pPr>
      <w:r w:rsidRPr="00E66EB6">
        <w:rPr>
          <w:szCs w:val="21"/>
        </w:rPr>
        <w:t>AVS3</w:t>
      </w:r>
      <w:r w:rsidRPr="00E66EB6">
        <w:rPr>
          <w:szCs w:val="21"/>
        </w:rPr>
        <w:t>音频编码系统支持声道信号编码</w:t>
      </w:r>
      <w:r w:rsidRPr="00E66EB6">
        <w:rPr>
          <w:rFonts w:hint="eastAsia"/>
          <w:szCs w:val="21"/>
        </w:rPr>
        <w:t>、</w:t>
      </w:r>
      <w:r w:rsidRPr="00E66EB6">
        <w:rPr>
          <w:szCs w:val="21"/>
        </w:rPr>
        <w:t>对象信号编码</w:t>
      </w:r>
      <w:r w:rsidRPr="00E66EB6">
        <w:rPr>
          <w:rFonts w:hint="eastAsia"/>
          <w:szCs w:val="21"/>
        </w:rPr>
        <w:t>、</w:t>
      </w:r>
      <w:r w:rsidRPr="00E66EB6">
        <w:rPr>
          <w:szCs w:val="21"/>
        </w:rPr>
        <w:t>HOA</w:t>
      </w:r>
      <w:r w:rsidRPr="00E66EB6">
        <w:rPr>
          <w:szCs w:val="21"/>
        </w:rPr>
        <w:t>信号编码</w:t>
      </w:r>
      <w:r w:rsidRPr="00E66EB6">
        <w:rPr>
          <w:rFonts w:hint="eastAsia"/>
          <w:szCs w:val="21"/>
        </w:rPr>
        <w:t>、</w:t>
      </w:r>
      <w:r w:rsidRPr="00E66EB6">
        <w:rPr>
          <w:szCs w:val="21"/>
        </w:rPr>
        <w:t>元数据编码</w:t>
      </w:r>
      <w:r w:rsidRPr="00E66EB6">
        <w:rPr>
          <w:rFonts w:hint="eastAsia"/>
          <w:szCs w:val="21"/>
        </w:rPr>
        <w:t>、</w:t>
      </w:r>
      <w:r w:rsidRPr="00E66EB6">
        <w:rPr>
          <w:szCs w:val="21"/>
        </w:rPr>
        <w:t>扬声器渲染和双耳渲染</w:t>
      </w:r>
      <w:r w:rsidRPr="00E66EB6">
        <w:rPr>
          <w:rFonts w:hint="eastAsia"/>
          <w:szCs w:val="21"/>
        </w:rPr>
        <w:t>。</w:t>
      </w:r>
      <w:r w:rsidRPr="00E66EB6">
        <w:rPr>
          <w:szCs w:val="21"/>
        </w:rPr>
        <w:t>AVS3</w:t>
      </w:r>
      <w:r w:rsidRPr="00E66EB6">
        <w:rPr>
          <w:szCs w:val="21"/>
        </w:rPr>
        <w:t>音频解码系统框架如下图</w:t>
      </w:r>
      <w:r w:rsidRPr="00E66EB6">
        <w:rPr>
          <w:rFonts w:hint="eastAsia"/>
          <w:szCs w:val="21"/>
        </w:rPr>
        <w:t>1</w:t>
      </w:r>
      <w:r w:rsidRPr="00E66EB6">
        <w:rPr>
          <w:rFonts w:hint="eastAsia"/>
          <w:szCs w:val="21"/>
        </w:rPr>
        <w:t>所示。</w:t>
      </w:r>
    </w:p>
    <w:p w14:paraId="21EACE7B" w14:textId="77777777" w:rsidR="00F66C15" w:rsidRPr="00E66EB6" w:rsidRDefault="00F66C15" w:rsidP="00F66C15">
      <w:pPr>
        <w:jc w:val="center"/>
        <w:rPr>
          <w:szCs w:val="21"/>
        </w:rPr>
      </w:pPr>
      <w:r w:rsidRPr="00E66EB6">
        <w:rPr>
          <w:noProof/>
        </w:rPr>
        <w:drawing>
          <wp:inline distT="0" distB="0" distL="0" distR="0" wp14:anchorId="722BB104" wp14:editId="182412FC">
            <wp:extent cx="3466214" cy="2680540"/>
            <wp:effectExtent l="0" t="0" r="127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5470" cy="2834631"/>
                    </a:xfrm>
                    <a:prstGeom prst="rect">
                      <a:avLst/>
                    </a:prstGeom>
                  </pic:spPr>
                </pic:pic>
              </a:graphicData>
            </a:graphic>
          </wp:inline>
        </w:drawing>
      </w:r>
    </w:p>
    <w:p w14:paraId="48001AED" w14:textId="77777777" w:rsidR="00F66C15" w:rsidRPr="00E66EB6" w:rsidRDefault="00F66C15" w:rsidP="00F66C15">
      <w:pPr>
        <w:pStyle w:val="af5"/>
        <w:tabs>
          <w:tab w:val="left" w:pos="360"/>
        </w:tabs>
        <w:spacing w:before="156" w:after="156"/>
        <w:rPr>
          <w:rFonts w:ascii="Times New Roman"/>
          <w:kern w:val="2"/>
        </w:rPr>
      </w:pPr>
      <w:r w:rsidRPr="00E66EB6">
        <w:rPr>
          <w:rFonts w:ascii="Times New Roman" w:hint="eastAsia"/>
          <w:kern w:val="2"/>
        </w:rPr>
        <w:t>AVS3</w:t>
      </w:r>
      <w:r w:rsidRPr="00E66EB6">
        <w:rPr>
          <w:rFonts w:ascii="Times New Roman" w:hint="eastAsia"/>
          <w:kern w:val="2"/>
        </w:rPr>
        <w:t>音频解码系统框架示意图</w:t>
      </w:r>
    </w:p>
    <w:p w14:paraId="2B3B9756" w14:textId="77777777" w:rsidR="00F66C15" w:rsidRPr="00E66EB6" w:rsidRDefault="00F66C15" w:rsidP="00F66C15">
      <w:pPr>
        <w:ind w:firstLine="420"/>
        <w:rPr>
          <w:szCs w:val="21"/>
        </w:rPr>
      </w:pPr>
      <w:r w:rsidRPr="00E66EB6">
        <w:rPr>
          <w:szCs w:val="21"/>
        </w:rPr>
        <w:t>AVS3</w:t>
      </w:r>
      <w:r w:rsidRPr="00E66EB6">
        <w:rPr>
          <w:szCs w:val="21"/>
        </w:rPr>
        <w:t>音频编码</w:t>
      </w:r>
      <w:r w:rsidRPr="00E66EB6">
        <w:rPr>
          <w:rFonts w:hint="eastAsia"/>
          <w:szCs w:val="21"/>
        </w:rPr>
        <w:t>器</w:t>
      </w:r>
      <w:r w:rsidRPr="00E66EB6">
        <w:rPr>
          <w:szCs w:val="21"/>
        </w:rPr>
        <w:t>由</w:t>
      </w:r>
      <w:r w:rsidRPr="00E66EB6">
        <w:rPr>
          <w:rFonts w:hint="eastAsia"/>
          <w:szCs w:val="21"/>
        </w:rPr>
        <w:t>多种编码工具构成，如图</w:t>
      </w:r>
      <w:r w:rsidRPr="00E66EB6">
        <w:rPr>
          <w:szCs w:val="21"/>
        </w:rPr>
        <w:t>2</w:t>
      </w:r>
      <w:r w:rsidRPr="00E66EB6">
        <w:rPr>
          <w:szCs w:val="21"/>
        </w:rPr>
        <w:t>所示，</w:t>
      </w:r>
      <w:r w:rsidRPr="00E66EB6">
        <w:rPr>
          <w:rFonts w:hint="eastAsia"/>
          <w:szCs w:val="21"/>
        </w:rPr>
        <w:t>包括：通用全码率音频编码工具、通用高码率音频编码工具、无损音频编码工具和元数据编码工具。</w:t>
      </w:r>
      <w:r w:rsidRPr="00E66EB6">
        <w:rPr>
          <w:szCs w:val="21"/>
        </w:rPr>
        <w:t>AVS3</w:t>
      </w:r>
      <w:r w:rsidRPr="00E66EB6">
        <w:rPr>
          <w:szCs w:val="21"/>
        </w:rPr>
        <w:t>音频编码系统</w:t>
      </w:r>
      <w:r w:rsidRPr="00E66EB6">
        <w:rPr>
          <w:rFonts w:hint="eastAsia"/>
          <w:szCs w:val="21"/>
        </w:rPr>
        <w:t>复用国标</w:t>
      </w:r>
      <w:r w:rsidRPr="00E66EB6">
        <w:rPr>
          <w:szCs w:val="21"/>
        </w:rPr>
        <w:t>GB/T 33475.3-2018</w:t>
      </w:r>
      <w:r w:rsidRPr="00E66EB6">
        <w:rPr>
          <w:rFonts w:hint="eastAsia"/>
          <w:szCs w:val="21"/>
        </w:rPr>
        <w:t>《信息技术</w:t>
      </w:r>
      <w:r w:rsidRPr="00E66EB6">
        <w:rPr>
          <w:szCs w:val="21"/>
        </w:rPr>
        <w:t xml:space="preserve"> </w:t>
      </w:r>
      <w:r w:rsidRPr="00E66EB6">
        <w:rPr>
          <w:rFonts w:hint="eastAsia"/>
          <w:szCs w:val="21"/>
        </w:rPr>
        <w:t>高效多媒体编码</w:t>
      </w:r>
      <w:r w:rsidRPr="00E66EB6">
        <w:rPr>
          <w:szCs w:val="21"/>
        </w:rPr>
        <w:t xml:space="preserve"> </w:t>
      </w:r>
      <w:r w:rsidRPr="00E66EB6">
        <w:rPr>
          <w:rFonts w:hint="eastAsia"/>
          <w:szCs w:val="21"/>
        </w:rPr>
        <w:t>第</w:t>
      </w:r>
      <w:r w:rsidRPr="00E66EB6">
        <w:rPr>
          <w:szCs w:val="21"/>
        </w:rPr>
        <w:t>3</w:t>
      </w:r>
      <w:r w:rsidRPr="00E66EB6">
        <w:rPr>
          <w:rFonts w:hint="eastAsia"/>
          <w:szCs w:val="21"/>
        </w:rPr>
        <w:t>部分：音频》及其修改单第一号（以下简称</w:t>
      </w:r>
      <w:r w:rsidRPr="00E66EB6">
        <w:rPr>
          <w:szCs w:val="21"/>
        </w:rPr>
        <w:t>GB/T 33475.3</w:t>
      </w:r>
      <w:r w:rsidRPr="00E66EB6">
        <w:rPr>
          <w:rFonts w:hint="eastAsia"/>
          <w:szCs w:val="21"/>
        </w:rPr>
        <w:t>）码流封装的存储格式</w:t>
      </w:r>
      <w:r w:rsidRPr="00E66EB6">
        <w:rPr>
          <w:szCs w:val="21"/>
        </w:rPr>
        <w:t>AASF</w:t>
      </w:r>
      <w:r w:rsidRPr="00E66EB6">
        <w:rPr>
          <w:rFonts w:hint="eastAsia"/>
          <w:szCs w:val="21"/>
        </w:rPr>
        <w:t>和传输格式</w:t>
      </w:r>
      <w:r w:rsidRPr="00E66EB6">
        <w:rPr>
          <w:szCs w:val="21"/>
        </w:rPr>
        <w:t>AATF</w:t>
      </w:r>
      <w:r w:rsidRPr="00E66EB6">
        <w:rPr>
          <w:rFonts w:hint="eastAsia"/>
          <w:szCs w:val="21"/>
        </w:rPr>
        <w:t>。在</w:t>
      </w:r>
      <w:r w:rsidRPr="00E66EB6">
        <w:rPr>
          <w:szCs w:val="21"/>
        </w:rPr>
        <w:t>GB/T 33475.3</w:t>
      </w:r>
      <w:r w:rsidRPr="00E66EB6">
        <w:rPr>
          <w:rFonts w:hint="eastAsia"/>
          <w:szCs w:val="21"/>
        </w:rPr>
        <w:t>的</w:t>
      </w:r>
      <w:r w:rsidRPr="00E66EB6">
        <w:rPr>
          <w:szCs w:val="21"/>
        </w:rPr>
        <w:t>AASF</w:t>
      </w:r>
      <w:r w:rsidRPr="00E66EB6">
        <w:rPr>
          <w:szCs w:val="21"/>
        </w:rPr>
        <w:t>和</w:t>
      </w:r>
      <w:r w:rsidRPr="00E66EB6">
        <w:rPr>
          <w:szCs w:val="21"/>
        </w:rPr>
        <w:t>AATF</w:t>
      </w:r>
      <w:r w:rsidRPr="00E66EB6">
        <w:rPr>
          <w:rFonts w:hint="eastAsia"/>
          <w:szCs w:val="21"/>
        </w:rPr>
        <w:t>码流封装语法语义规范中，新增的通用全码率音频编码工具被定义为</w:t>
      </w:r>
      <w:r w:rsidRPr="00E66EB6">
        <w:rPr>
          <w:szCs w:val="21"/>
        </w:rPr>
        <w:t>audio_codec_id=2</w:t>
      </w:r>
      <w:r w:rsidRPr="00E66EB6">
        <w:rPr>
          <w:rFonts w:hint="eastAsia"/>
          <w:szCs w:val="21"/>
        </w:rPr>
        <w:t>，具体</w:t>
      </w:r>
      <w:r w:rsidRPr="00E66EB6">
        <w:rPr>
          <w:szCs w:val="21"/>
        </w:rPr>
        <w:t>内容见附录</w:t>
      </w:r>
      <w:r w:rsidRPr="00E66EB6">
        <w:rPr>
          <w:szCs w:val="21"/>
        </w:rPr>
        <w:t>A</w:t>
      </w:r>
      <w:r w:rsidRPr="00E66EB6">
        <w:rPr>
          <w:rFonts w:hint="eastAsia"/>
          <w:szCs w:val="21"/>
        </w:rPr>
        <w:t>。</w:t>
      </w:r>
      <w:r w:rsidRPr="00E66EB6">
        <w:rPr>
          <w:rFonts w:hint="eastAsia"/>
          <w:szCs w:val="21"/>
        </w:rPr>
        <w:t>AVS3</w:t>
      </w:r>
      <w:r w:rsidRPr="00E66EB6">
        <w:rPr>
          <w:rFonts w:hint="eastAsia"/>
          <w:szCs w:val="21"/>
        </w:rPr>
        <w:t>音频编解码器针对不同需求可以有不同的实现方式，参见附录</w:t>
      </w:r>
      <w:r w:rsidRPr="00E66EB6">
        <w:rPr>
          <w:rFonts w:hint="eastAsia"/>
          <w:szCs w:val="21"/>
        </w:rPr>
        <w:t>D</w:t>
      </w:r>
      <w:r w:rsidRPr="00E66EB6">
        <w:rPr>
          <w:rFonts w:hint="eastAsia"/>
          <w:szCs w:val="21"/>
        </w:rPr>
        <w:t>和附录</w:t>
      </w:r>
      <w:r w:rsidRPr="00E66EB6">
        <w:rPr>
          <w:rFonts w:hint="eastAsia"/>
          <w:szCs w:val="21"/>
        </w:rPr>
        <w:t>E</w:t>
      </w:r>
      <w:r w:rsidRPr="00E66EB6">
        <w:rPr>
          <w:rFonts w:hint="eastAsia"/>
          <w:szCs w:val="21"/>
        </w:rPr>
        <w:t>。</w:t>
      </w:r>
    </w:p>
    <w:p w14:paraId="716D9C16" w14:textId="77777777" w:rsidR="00F66C15" w:rsidRPr="00E66EB6" w:rsidRDefault="00F66C15" w:rsidP="005F129D">
      <w:pPr>
        <w:spacing w:beforeLines="50" w:before="156"/>
        <w:jc w:val="center"/>
        <w:rPr>
          <w:szCs w:val="21"/>
        </w:rPr>
      </w:pPr>
      <w:r w:rsidRPr="00E66EB6">
        <w:rPr>
          <w:noProof/>
        </w:rPr>
        <w:drawing>
          <wp:inline distT="0" distB="0" distL="0" distR="0" wp14:anchorId="69DB805C" wp14:editId="221EB5A8">
            <wp:extent cx="4764157" cy="27676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5678" cy="2890511"/>
                    </a:xfrm>
                    <a:prstGeom prst="rect">
                      <a:avLst/>
                    </a:prstGeom>
                  </pic:spPr>
                </pic:pic>
              </a:graphicData>
            </a:graphic>
          </wp:inline>
        </w:drawing>
      </w:r>
    </w:p>
    <w:p w14:paraId="1509F068" w14:textId="77777777" w:rsidR="00F66C15" w:rsidRPr="00E66EB6" w:rsidRDefault="00F66C15" w:rsidP="00F66C15">
      <w:pPr>
        <w:pStyle w:val="af5"/>
        <w:tabs>
          <w:tab w:val="left" w:pos="360"/>
        </w:tabs>
        <w:spacing w:before="156" w:after="156"/>
        <w:rPr>
          <w:rFonts w:ascii="Times New Roman"/>
          <w:kern w:val="2"/>
        </w:rPr>
      </w:pPr>
      <w:r w:rsidRPr="00E66EB6">
        <w:rPr>
          <w:rFonts w:ascii="Times New Roman" w:hint="eastAsia"/>
          <w:kern w:val="2"/>
        </w:rPr>
        <w:t>AVS3</w:t>
      </w:r>
      <w:r w:rsidRPr="00E66EB6">
        <w:rPr>
          <w:rFonts w:ascii="Times New Roman" w:hint="eastAsia"/>
          <w:kern w:val="2"/>
        </w:rPr>
        <w:t>音频编码器示意图</w:t>
      </w:r>
    </w:p>
    <w:p w14:paraId="1021DF16" w14:textId="152F4097" w:rsidR="00420916" w:rsidRPr="00E66EB6" w:rsidRDefault="00420916" w:rsidP="00420916">
      <w:pPr>
        <w:pStyle w:val="aff6"/>
      </w:pPr>
      <w:r w:rsidRPr="00E66EB6">
        <w:rPr>
          <w:rFonts w:hint="eastAsia"/>
        </w:rPr>
        <w:lastRenderedPageBreak/>
        <w:t>针对不同特征的音频信号或不同的应用场景，用户可以根据输入类型和码率范围，选择使用通用全码率音频编码、通用高码率音频编码、无损音频编码工具和元数据编码工具。</w:t>
      </w:r>
    </w:p>
    <w:p w14:paraId="432FF9BA" w14:textId="7E781BCA" w:rsidR="00420916" w:rsidRPr="005F129D" w:rsidRDefault="00420916" w:rsidP="005F129D">
      <w:pPr>
        <w:pStyle w:val="aff6"/>
      </w:pPr>
      <w:r w:rsidRPr="00E66EB6">
        <w:rPr>
          <w:rFonts w:hint="eastAsia"/>
        </w:rPr>
        <w:tab/>
        <w:t>本部分接着描述了用于高质量音频信号传输和解码的工具集。6.2简要介绍了通用全码率音频编解码工具；6.3和6.4简要介绍了无损音频编码工具和通用高码率音频编码工具以及引用GB/T 33475.3的情况，6.5简要介绍了元数据编码工具，6.6简要介绍了渲染器。每种工具的数据流定义、位流语法、语义和解码过程等详细定义参见具体章节。</w:t>
      </w:r>
    </w:p>
    <w:p w14:paraId="119B3160" w14:textId="77777777" w:rsidR="00F66C15" w:rsidRPr="00E66EB6" w:rsidRDefault="00F66C15" w:rsidP="00F66C15">
      <w:pPr>
        <w:pStyle w:val="a6"/>
        <w:spacing w:before="156" w:after="156"/>
        <w:rPr>
          <w:rFonts w:ascii="Times New Roman"/>
        </w:rPr>
      </w:pPr>
      <w:bookmarkStart w:id="858" w:name="_Toc87610083"/>
      <w:bookmarkStart w:id="859" w:name="_Toc89980293"/>
      <w:bookmarkStart w:id="860" w:name="_Toc91165028"/>
      <w:bookmarkStart w:id="861" w:name="_Toc91669168"/>
      <w:bookmarkStart w:id="862" w:name="_Toc93435680"/>
      <w:bookmarkStart w:id="863" w:name="_Toc94103616"/>
      <w:bookmarkStart w:id="864" w:name="_Toc94208065"/>
      <w:bookmarkStart w:id="865" w:name="_Toc94276434"/>
      <w:bookmarkStart w:id="866" w:name="_Toc94277102"/>
      <w:bookmarkStart w:id="867" w:name="_Toc95165010"/>
      <w:bookmarkStart w:id="868" w:name="_Toc95215311"/>
      <w:bookmarkStart w:id="869" w:name="_Toc111124211"/>
      <w:bookmarkStart w:id="870" w:name="_Toc112089989"/>
      <w:bookmarkStart w:id="871" w:name="_Toc112090347"/>
      <w:r w:rsidRPr="00E66EB6">
        <w:rPr>
          <w:rFonts w:ascii="Times New Roman" w:hint="eastAsia"/>
        </w:rPr>
        <w:t>通用全码率音频编码工具</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09C1F962" w14:textId="77777777" w:rsidR="00F66C15" w:rsidRPr="00E66EB6" w:rsidRDefault="00F66C15" w:rsidP="00F66C15">
      <w:pPr>
        <w:ind w:firstLine="420"/>
        <w:rPr>
          <w:szCs w:val="21"/>
        </w:rPr>
      </w:pPr>
      <w:r w:rsidRPr="00E66EB6">
        <w:rPr>
          <w:rFonts w:cs="宋体" w:hint="eastAsia"/>
        </w:rPr>
        <w:t>第</w:t>
      </w:r>
      <w:r w:rsidRPr="00E66EB6">
        <w:rPr>
          <w:rFonts w:cs="宋体"/>
        </w:rPr>
        <w:t>7</w:t>
      </w:r>
      <w:r w:rsidRPr="00E66EB6">
        <w:rPr>
          <w:rFonts w:cs="宋体" w:hint="eastAsia"/>
        </w:rPr>
        <w:t>章描述了通用全码率音频编码的表示方法及其解码方法。通用全码率音频编码工具</w:t>
      </w:r>
      <w:r w:rsidRPr="00E66EB6">
        <w:rPr>
          <w:rFonts w:hint="eastAsia"/>
          <w:szCs w:val="21"/>
        </w:rPr>
        <w:t>采用神经网络变换、量化和熵编码技术，基于声道相关性的多声道下混和比特分配技术，基于虚拟扬声器的</w:t>
      </w:r>
      <w:r w:rsidRPr="00E66EB6">
        <w:rPr>
          <w:rFonts w:hint="eastAsia"/>
          <w:szCs w:val="21"/>
        </w:rPr>
        <w:t>HOA</w:t>
      </w:r>
      <w:r w:rsidRPr="00E66EB6">
        <w:rPr>
          <w:rFonts w:hint="eastAsia"/>
          <w:szCs w:val="21"/>
        </w:rPr>
        <w:t>空间编码技术等，</w:t>
      </w:r>
      <w:r w:rsidRPr="00E66EB6">
        <w:rPr>
          <w:rFonts w:cs="宋体" w:hint="eastAsia"/>
        </w:rPr>
        <w:t>适用于单声道、双声道立体声、多声道立体声编码、对象音频编码、混合音频编码、</w:t>
      </w:r>
      <w:r w:rsidRPr="00E66EB6">
        <w:rPr>
          <w:rFonts w:cs="宋体" w:hint="eastAsia"/>
        </w:rPr>
        <w:t>HOA</w:t>
      </w:r>
      <w:r w:rsidRPr="00E66EB6">
        <w:rPr>
          <w:rFonts w:cs="宋体" w:hint="eastAsia"/>
        </w:rPr>
        <w:t>编码</w:t>
      </w:r>
      <w:r w:rsidRPr="00E66EB6">
        <w:rPr>
          <w:rFonts w:hint="eastAsia"/>
          <w:szCs w:val="21"/>
        </w:rPr>
        <w:t>。</w:t>
      </w:r>
    </w:p>
    <w:p w14:paraId="7188DF58" w14:textId="77777777" w:rsidR="00F66C15" w:rsidRPr="00E66EB6" w:rsidRDefault="00F66C15" w:rsidP="00F66C15">
      <w:pPr>
        <w:ind w:firstLine="420"/>
        <w:rPr>
          <w:rFonts w:eastAsia="PMingLiU"/>
          <w:lang w:val="zh-TW"/>
        </w:rPr>
      </w:pPr>
      <w:r w:rsidRPr="00E66EB6">
        <w:rPr>
          <w:rFonts w:cs="宋体" w:hint="eastAsia"/>
        </w:rPr>
        <w:t>支持采样率</w:t>
      </w:r>
      <w:r w:rsidRPr="00E66EB6">
        <w:rPr>
          <w:rFonts w:cs="宋体" w:hint="eastAsia"/>
        </w:rPr>
        <w:t>32kHz</w:t>
      </w:r>
      <w:r w:rsidRPr="00E66EB6">
        <w:rPr>
          <w:rFonts w:hint="eastAsia"/>
          <w:lang w:val="zh-TW" w:eastAsia="zh-TW"/>
        </w:rPr>
        <w:t>～</w:t>
      </w:r>
      <w:r w:rsidRPr="00E66EB6">
        <w:rPr>
          <w:rFonts w:cs="宋体" w:hint="eastAsia"/>
        </w:rPr>
        <w:t>192kHz</w:t>
      </w:r>
      <w:r w:rsidRPr="00E66EB6">
        <w:rPr>
          <w:rFonts w:cs="宋体" w:hint="eastAsia"/>
        </w:rPr>
        <w:t>，支持</w:t>
      </w:r>
      <w:r w:rsidRPr="00E66EB6">
        <w:t>16</w:t>
      </w:r>
      <w:r w:rsidRPr="00E66EB6">
        <w:rPr>
          <w:rFonts w:hint="eastAsia"/>
          <w:lang w:val="zh-TW" w:eastAsia="zh-TW"/>
        </w:rPr>
        <w:t>比特和</w:t>
      </w:r>
      <w:r w:rsidRPr="00E66EB6">
        <w:t>24</w:t>
      </w:r>
      <w:r w:rsidRPr="00E66EB6">
        <w:rPr>
          <w:rFonts w:hint="eastAsia"/>
          <w:lang w:val="zh-TW" w:eastAsia="zh-TW"/>
        </w:rPr>
        <w:t>比特</w:t>
      </w:r>
      <w:r w:rsidRPr="00E66EB6">
        <w:rPr>
          <w:rFonts w:cs="宋体" w:hint="eastAsia"/>
        </w:rPr>
        <w:t>采样精度。支持编码输出位流为：单声道</w:t>
      </w:r>
      <w:r w:rsidRPr="00E66EB6">
        <w:rPr>
          <w:rFonts w:cs="宋体" w:hint="eastAsia"/>
        </w:rPr>
        <w:t>3</w:t>
      </w:r>
      <w:r w:rsidRPr="00E66EB6">
        <w:rPr>
          <w:rFonts w:cs="宋体"/>
        </w:rPr>
        <w:t>2</w:t>
      </w:r>
      <w:r w:rsidRPr="00E66EB6">
        <w:rPr>
          <w:rFonts w:cs="宋体" w:hint="eastAsia"/>
        </w:rPr>
        <w:t>、</w:t>
      </w:r>
      <w:r w:rsidRPr="00E66EB6">
        <w:rPr>
          <w:rFonts w:cs="宋体"/>
        </w:rPr>
        <w:t>44</w:t>
      </w:r>
      <w:r w:rsidRPr="00E66EB6">
        <w:rPr>
          <w:rFonts w:cs="宋体" w:hint="eastAsia"/>
        </w:rPr>
        <w:t>、</w:t>
      </w:r>
      <w:r w:rsidRPr="00E66EB6">
        <w:rPr>
          <w:rFonts w:cs="宋体" w:hint="eastAsia"/>
        </w:rPr>
        <w:t>5</w:t>
      </w:r>
      <w:r w:rsidRPr="00E66EB6">
        <w:rPr>
          <w:rFonts w:cs="宋体"/>
        </w:rPr>
        <w:t>6</w:t>
      </w:r>
      <w:r w:rsidRPr="00E66EB6">
        <w:rPr>
          <w:rFonts w:cs="宋体" w:hint="eastAsia"/>
        </w:rPr>
        <w:t>、</w:t>
      </w:r>
      <w:r w:rsidRPr="00E66EB6">
        <w:rPr>
          <w:rFonts w:cs="宋体" w:hint="eastAsia"/>
        </w:rPr>
        <w:t>6</w:t>
      </w:r>
      <w:r w:rsidRPr="00E66EB6">
        <w:rPr>
          <w:rFonts w:cs="宋体"/>
        </w:rPr>
        <w:t>4</w:t>
      </w:r>
      <w:r w:rsidRPr="00E66EB6">
        <w:rPr>
          <w:rFonts w:cs="宋体" w:hint="eastAsia"/>
        </w:rPr>
        <w:t>、</w:t>
      </w:r>
      <w:r w:rsidRPr="00E66EB6">
        <w:rPr>
          <w:rFonts w:cs="宋体" w:hint="eastAsia"/>
        </w:rPr>
        <w:t>7</w:t>
      </w:r>
      <w:r w:rsidRPr="00E66EB6">
        <w:rPr>
          <w:rFonts w:cs="宋体"/>
        </w:rPr>
        <w:t>2</w:t>
      </w:r>
      <w:r w:rsidRPr="00E66EB6">
        <w:rPr>
          <w:rFonts w:cs="宋体" w:hint="eastAsia"/>
        </w:rPr>
        <w:t>、</w:t>
      </w:r>
      <w:r w:rsidRPr="00E66EB6">
        <w:rPr>
          <w:rFonts w:cs="宋体" w:hint="eastAsia"/>
        </w:rPr>
        <w:t>8</w:t>
      </w:r>
      <w:r w:rsidRPr="00E66EB6">
        <w:rPr>
          <w:rFonts w:cs="宋体"/>
        </w:rPr>
        <w:t>0</w:t>
      </w:r>
      <w:r w:rsidRPr="00E66EB6">
        <w:rPr>
          <w:rFonts w:cs="宋体" w:hint="eastAsia"/>
        </w:rPr>
        <w:t>、</w:t>
      </w:r>
      <w:r w:rsidRPr="00E66EB6">
        <w:rPr>
          <w:rFonts w:cs="宋体" w:hint="eastAsia"/>
        </w:rPr>
        <w:t>9</w:t>
      </w:r>
      <w:r w:rsidRPr="00E66EB6">
        <w:rPr>
          <w:rFonts w:cs="宋体"/>
        </w:rPr>
        <w:t>6</w:t>
      </w:r>
      <w:r w:rsidRPr="00E66EB6">
        <w:rPr>
          <w:rFonts w:cs="宋体" w:hint="eastAsia"/>
        </w:rPr>
        <w:t>、</w:t>
      </w:r>
      <w:r w:rsidRPr="00E66EB6">
        <w:rPr>
          <w:rFonts w:cs="宋体"/>
        </w:rPr>
        <w:t>128</w:t>
      </w:r>
      <w:r w:rsidRPr="00E66EB6">
        <w:rPr>
          <w:rFonts w:cs="宋体" w:hint="eastAsia"/>
        </w:rPr>
        <w:t>、</w:t>
      </w:r>
      <w:r w:rsidRPr="00E66EB6">
        <w:rPr>
          <w:rFonts w:cs="宋体"/>
        </w:rPr>
        <w:t>144</w:t>
      </w:r>
      <w:r w:rsidRPr="00E66EB6">
        <w:rPr>
          <w:rFonts w:cs="宋体" w:hint="eastAsia"/>
        </w:rPr>
        <w:t>、</w:t>
      </w:r>
      <w:r w:rsidRPr="00E66EB6">
        <w:rPr>
          <w:rFonts w:cs="宋体"/>
        </w:rPr>
        <w:t>164</w:t>
      </w:r>
      <w:r w:rsidRPr="00E66EB6">
        <w:rPr>
          <w:rFonts w:cs="宋体" w:hint="eastAsia"/>
        </w:rPr>
        <w:t>、</w:t>
      </w:r>
      <w:r w:rsidRPr="00E66EB6">
        <w:rPr>
          <w:rFonts w:cs="宋体"/>
        </w:rPr>
        <w:t>192kb/s</w:t>
      </w:r>
      <w:r w:rsidRPr="00E66EB6">
        <w:rPr>
          <w:rFonts w:cs="宋体" w:hint="eastAsia"/>
        </w:rPr>
        <w:t>；双声道立体声</w:t>
      </w:r>
      <w:r w:rsidRPr="00E66EB6">
        <w:rPr>
          <w:rFonts w:cs="宋体" w:hint="eastAsia"/>
        </w:rPr>
        <w:t>3</w:t>
      </w:r>
      <w:r w:rsidRPr="00E66EB6">
        <w:rPr>
          <w:rFonts w:cs="宋体"/>
        </w:rPr>
        <w:t>2</w:t>
      </w:r>
      <w:r w:rsidRPr="00E66EB6">
        <w:rPr>
          <w:rFonts w:cs="宋体" w:hint="eastAsia"/>
        </w:rPr>
        <w:t>、</w:t>
      </w:r>
      <w:r w:rsidRPr="00E66EB6">
        <w:rPr>
          <w:rFonts w:cs="宋体" w:hint="eastAsia"/>
        </w:rPr>
        <w:t>4</w:t>
      </w:r>
      <w:r w:rsidRPr="00E66EB6">
        <w:rPr>
          <w:rFonts w:cs="宋体"/>
        </w:rPr>
        <w:t>8</w:t>
      </w:r>
      <w:r w:rsidRPr="00E66EB6">
        <w:rPr>
          <w:rFonts w:cs="宋体" w:hint="eastAsia"/>
        </w:rPr>
        <w:t>、</w:t>
      </w:r>
      <w:r w:rsidRPr="00E66EB6">
        <w:rPr>
          <w:rFonts w:cs="宋体" w:hint="eastAsia"/>
        </w:rPr>
        <w:t>6</w:t>
      </w:r>
      <w:r w:rsidRPr="00E66EB6">
        <w:rPr>
          <w:rFonts w:cs="宋体"/>
        </w:rPr>
        <w:t>4</w:t>
      </w:r>
      <w:r w:rsidRPr="00E66EB6">
        <w:rPr>
          <w:rFonts w:cs="宋体" w:hint="eastAsia"/>
        </w:rPr>
        <w:t>、</w:t>
      </w:r>
      <w:r w:rsidRPr="00E66EB6">
        <w:rPr>
          <w:rFonts w:cs="宋体" w:hint="eastAsia"/>
        </w:rPr>
        <w:t>8</w:t>
      </w:r>
      <w:r w:rsidRPr="00E66EB6">
        <w:rPr>
          <w:rFonts w:cs="宋体"/>
        </w:rPr>
        <w:t>0</w:t>
      </w:r>
      <w:r w:rsidRPr="00E66EB6">
        <w:rPr>
          <w:rFonts w:cs="宋体" w:hint="eastAsia"/>
        </w:rPr>
        <w:t>、</w:t>
      </w:r>
      <w:r w:rsidRPr="00E66EB6">
        <w:rPr>
          <w:rFonts w:cs="宋体" w:hint="eastAsia"/>
        </w:rPr>
        <w:t>9</w:t>
      </w:r>
      <w:r w:rsidRPr="00E66EB6">
        <w:rPr>
          <w:rFonts w:cs="宋体"/>
        </w:rPr>
        <w:t>6</w:t>
      </w:r>
      <w:r w:rsidRPr="00E66EB6">
        <w:rPr>
          <w:rFonts w:cs="宋体" w:hint="eastAsia"/>
        </w:rPr>
        <w:t>、</w:t>
      </w:r>
      <w:r w:rsidRPr="00E66EB6">
        <w:rPr>
          <w:rFonts w:cs="宋体" w:hint="eastAsia"/>
        </w:rPr>
        <w:t>1</w:t>
      </w:r>
      <w:r w:rsidRPr="00E66EB6">
        <w:rPr>
          <w:rFonts w:cs="宋体"/>
        </w:rPr>
        <w:t>28</w:t>
      </w:r>
      <w:r w:rsidRPr="00E66EB6">
        <w:rPr>
          <w:rFonts w:cs="宋体" w:hint="eastAsia"/>
        </w:rPr>
        <w:t>、</w:t>
      </w:r>
      <w:r w:rsidRPr="00E66EB6">
        <w:rPr>
          <w:rFonts w:cs="宋体"/>
        </w:rPr>
        <w:t>144</w:t>
      </w:r>
      <w:r w:rsidRPr="00E66EB6">
        <w:rPr>
          <w:rFonts w:cs="宋体" w:hint="eastAsia"/>
        </w:rPr>
        <w:t>、</w:t>
      </w:r>
      <w:r w:rsidRPr="00E66EB6">
        <w:rPr>
          <w:rFonts w:cs="宋体"/>
        </w:rPr>
        <w:t>192</w:t>
      </w:r>
      <w:r w:rsidRPr="00E66EB6">
        <w:rPr>
          <w:rFonts w:cs="宋体" w:hint="eastAsia"/>
        </w:rPr>
        <w:t>、</w:t>
      </w:r>
      <w:r w:rsidRPr="00E66EB6">
        <w:rPr>
          <w:rFonts w:cs="宋体"/>
        </w:rPr>
        <w:t>256</w:t>
      </w:r>
      <w:r w:rsidRPr="00E66EB6">
        <w:rPr>
          <w:rFonts w:cs="宋体" w:hint="eastAsia"/>
        </w:rPr>
        <w:t>、</w:t>
      </w:r>
      <w:r w:rsidRPr="00E66EB6">
        <w:rPr>
          <w:rFonts w:cs="宋体"/>
        </w:rPr>
        <w:t>320kb/s</w:t>
      </w:r>
      <w:r w:rsidRPr="00E66EB6">
        <w:rPr>
          <w:rFonts w:cs="宋体" w:hint="eastAsia"/>
        </w:rPr>
        <w:t>；</w:t>
      </w:r>
      <w:r w:rsidRPr="00E66EB6">
        <w:rPr>
          <w:rFonts w:cs="宋体"/>
        </w:rPr>
        <w:t>5.1</w:t>
      </w:r>
      <w:r w:rsidRPr="00E66EB6">
        <w:rPr>
          <w:rFonts w:cs="宋体" w:hint="eastAsia"/>
        </w:rPr>
        <w:t>多声道立体声：</w:t>
      </w:r>
      <w:r w:rsidRPr="00E66EB6">
        <w:rPr>
          <w:rFonts w:cs="宋体" w:hint="eastAsia"/>
        </w:rPr>
        <w:t>9</w:t>
      </w:r>
      <w:r w:rsidRPr="00E66EB6">
        <w:rPr>
          <w:rFonts w:cs="宋体"/>
        </w:rPr>
        <w:t>6</w:t>
      </w:r>
      <w:r w:rsidRPr="00E66EB6">
        <w:rPr>
          <w:rFonts w:cs="宋体" w:hint="eastAsia"/>
        </w:rPr>
        <w:t>、</w:t>
      </w:r>
      <w:r w:rsidRPr="00E66EB6">
        <w:rPr>
          <w:rFonts w:cs="宋体" w:hint="eastAsia"/>
        </w:rPr>
        <w:t>1</w:t>
      </w:r>
      <w:r w:rsidRPr="00E66EB6">
        <w:rPr>
          <w:rFonts w:cs="宋体"/>
        </w:rPr>
        <w:t>28</w:t>
      </w:r>
      <w:r w:rsidRPr="00E66EB6">
        <w:rPr>
          <w:rFonts w:cs="宋体" w:hint="eastAsia"/>
        </w:rPr>
        <w:t>、</w:t>
      </w:r>
      <w:r w:rsidRPr="00E66EB6">
        <w:rPr>
          <w:rFonts w:cs="宋体" w:hint="eastAsia"/>
        </w:rPr>
        <w:t>1</w:t>
      </w:r>
      <w:r w:rsidRPr="00E66EB6">
        <w:rPr>
          <w:rFonts w:cs="宋体"/>
        </w:rPr>
        <w:t>44</w:t>
      </w:r>
      <w:r w:rsidRPr="00E66EB6">
        <w:rPr>
          <w:rFonts w:cs="宋体" w:hint="eastAsia"/>
        </w:rPr>
        <w:t>、</w:t>
      </w:r>
      <w:r w:rsidRPr="00E66EB6">
        <w:rPr>
          <w:rFonts w:cs="宋体" w:hint="eastAsia"/>
        </w:rPr>
        <w:t>1</w:t>
      </w:r>
      <w:r w:rsidRPr="00E66EB6">
        <w:rPr>
          <w:rFonts w:cs="宋体"/>
        </w:rPr>
        <w:t>60</w:t>
      </w:r>
      <w:r w:rsidRPr="00E66EB6">
        <w:rPr>
          <w:rFonts w:cs="宋体" w:hint="eastAsia"/>
        </w:rPr>
        <w:t>、</w:t>
      </w:r>
      <w:r w:rsidRPr="00E66EB6">
        <w:rPr>
          <w:rFonts w:cs="宋体"/>
        </w:rPr>
        <w:t>192</w:t>
      </w:r>
      <w:r w:rsidRPr="00E66EB6">
        <w:rPr>
          <w:rFonts w:cs="宋体" w:hint="eastAsia"/>
        </w:rPr>
        <w:t>、</w:t>
      </w:r>
      <w:r w:rsidRPr="00E66EB6">
        <w:rPr>
          <w:rFonts w:cs="宋体"/>
        </w:rPr>
        <w:t>256</w:t>
      </w:r>
      <w:r w:rsidRPr="00E66EB6">
        <w:rPr>
          <w:rFonts w:cs="宋体" w:hint="eastAsia"/>
        </w:rPr>
        <w:t>、</w:t>
      </w:r>
      <w:r w:rsidRPr="00E66EB6">
        <w:rPr>
          <w:rFonts w:cs="宋体"/>
        </w:rPr>
        <w:t>320</w:t>
      </w:r>
      <w:r w:rsidRPr="00E66EB6">
        <w:rPr>
          <w:rFonts w:cs="宋体" w:hint="eastAsia"/>
        </w:rPr>
        <w:t>、</w:t>
      </w:r>
      <w:r w:rsidRPr="00E66EB6">
        <w:rPr>
          <w:rFonts w:cs="宋体"/>
        </w:rPr>
        <w:t>384</w:t>
      </w:r>
      <w:r w:rsidRPr="00E66EB6">
        <w:rPr>
          <w:rFonts w:cs="宋体" w:hint="eastAsia"/>
        </w:rPr>
        <w:t>、</w:t>
      </w:r>
      <w:r w:rsidRPr="00E66EB6">
        <w:rPr>
          <w:rFonts w:cs="宋体"/>
        </w:rPr>
        <w:t>448</w:t>
      </w:r>
      <w:r w:rsidRPr="00E66EB6">
        <w:rPr>
          <w:rFonts w:cs="宋体" w:hint="eastAsia"/>
        </w:rPr>
        <w:t>、</w:t>
      </w:r>
      <w:r w:rsidRPr="00E66EB6">
        <w:rPr>
          <w:rFonts w:cs="宋体"/>
        </w:rPr>
        <w:t>512</w:t>
      </w:r>
      <w:r w:rsidRPr="00E66EB6">
        <w:rPr>
          <w:rFonts w:cs="宋体" w:hint="eastAsia"/>
        </w:rPr>
        <w:t>、</w:t>
      </w:r>
      <w:r w:rsidRPr="00E66EB6">
        <w:rPr>
          <w:rFonts w:cs="宋体"/>
        </w:rPr>
        <w:t>640</w:t>
      </w:r>
      <w:r w:rsidRPr="00E66EB6">
        <w:rPr>
          <w:rFonts w:cs="宋体" w:hint="eastAsia"/>
        </w:rPr>
        <w:t>、</w:t>
      </w:r>
      <w:r w:rsidRPr="00E66EB6">
        <w:rPr>
          <w:rFonts w:cs="宋体"/>
        </w:rPr>
        <w:t>720kb/s</w:t>
      </w:r>
      <w:r w:rsidRPr="00E66EB6">
        <w:rPr>
          <w:rFonts w:cs="宋体" w:hint="eastAsia"/>
        </w:rPr>
        <w:t>；</w:t>
      </w:r>
      <w:r w:rsidRPr="00E66EB6">
        <w:rPr>
          <w:rFonts w:cs="宋体"/>
        </w:rPr>
        <w:t>7.1</w:t>
      </w:r>
      <w:r w:rsidRPr="00E66EB6">
        <w:rPr>
          <w:rFonts w:cs="宋体" w:hint="eastAsia"/>
        </w:rPr>
        <w:t>多声道：</w:t>
      </w:r>
      <w:r w:rsidRPr="00E66EB6">
        <w:rPr>
          <w:rFonts w:cs="宋体" w:hint="eastAsia"/>
        </w:rPr>
        <w:t>1</w:t>
      </w:r>
      <w:r w:rsidRPr="00E66EB6">
        <w:rPr>
          <w:rFonts w:cs="宋体"/>
        </w:rPr>
        <w:t>28</w:t>
      </w:r>
      <w:r w:rsidRPr="00E66EB6">
        <w:rPr>
          <w:rFonts w:cs="宋体" w:hint="eastAsia"/>
        </w:rPr>
        <w:t>、</w:t>
      </w:r>
      <w:r w:rsidRPr="00E66EB6">
        <w:rPr>
          <w:rFonts w:cs="宋体" w:hint="eastAsia"/>
        </w:rPr>
        <w:t>1</w:t>
      </w:r>
      <w:r w:rsidRPr="00E66EB6">
        <w:rPr>
          <w:rFonts w:cs="宋体"/>
        </w:rPr>
        <w:t>60</w:t>
      </w:r>
      <w:r w:rsidRPr="00E66EB6">
        <w:rPr>
          <w:rFonts w:cs="宋体" w:hint="eastAsia"/>
        </w:rPr>
        <w:t>、</w:t>
      </w:r>
      <w:r w:rsidRPr="00E66EB6">
        <w:rPr>
          <w:rFonts w:cs="宋体" w:hint="eastAsia"/>
        </w:rPr>
        <w:t>1</w:t>
      </w:r>
      <w:r w:rsidRPr="00E66EB6">
        <w:rPr>
          <w:rFonts w:cs="宋体"/>
        </w:rPr>
        <w:t>92</w:t>
      </w:r>
      <w:r w:rsidRPr="00E66EB6">
        <w:rPr>
          <w:rFonts w:cs="宋体" w:hint="eastAsia"/>
        </w:rPr>
        <w:t>、</w:t>
      </w:r>
      <w:r w:rsidRPr="00E66EB6">
        <w:rPr>
          <w:rFonts w:cs="宋体"/>
        </w:rPr>
        <w:t>256</w:t>
      </w:r>
      <w:r w:rsidRPr="00E66EB6">
        <w:rPr>
          <w:rFonts w:hint="eastAsia"/>
        </w:rPr>
        <w:t>、</w:t>
      </w:r>
      <w:r w:rsidRPr="00E66EB6">
        <w:t>384</w:t>
      </w:r>
      <w:r w:rsidRPr="00E66EB6">
        <w:rPr>
          <w:rFonts w:hint="eastAsia"/>
        </w:rPr>
        <w:t>、</w:t>
      </w:r>
      <w:r w:rsidRPr="00E66EB6">
        <w:t>480</w:t>
      </w:r>
      <w:r w:rsidRPr="00E66EB6">
        <w:rPr>
          <w:rFonts w:hint="eastAsia"/>
        </w:rPr>
        <w:t>、</w:t>
      </w:r>
      <w:r w:rsidRPr="00E66EB6">
        <w:t>576</w:t>
      </w:r>
      <w:r w:rsidRPr="00E66EB6">
        <w:rPr>
          <w:rFonts w:hint="eastAsia"/>
        </w:rPr>
        <w:t>、</w:t>
      </w:r>
      <w:r w:rsidRPr="00E66EB6">
        <w:t>640kb/s</w:t>
      </w:r>
      <w:r w:rsidRPr="00E66EB6">
        <w:rPr>
          <w:rFonts w:hint="eastAsia"/>
        </w:rPr>
        <w:t>；</w:t>
      </w:r>
      <w:r w:rsidRPr="00E66EB6">
        <w:t>5.1.2</w:t>
      </w:r>
      <w:r w:rsidRPr="00E66EB6">
        <w:rPr>
          <w:rFonts w:hint="eastAsia"/>
          <w:lang w:val="zh-TW"/>
        </w:rPr>
        <w:t>多声道：</w:t>
      </w:r>
      <w:r w:rsidRPr="00E66EB6">
        <w:t>152</w:t>
      </w:r>
      <w:r w:rsidRPr="00E66EB6">
        <w:rPr>
          <w:rFonts w:hint="eastAsia"/>
        </w:rPr>
        <w:t>、</w:t>
      </w:r>
      <w:r w:rsidRPr="00E66EB6">
        <w:t>320</w:t>
      </w:r>
      <w:r w:rsidRPr="00E66EB6">
        <w:rPr>
          <w:rFonts w:hint="eastAsia"/>
        </w:rPr>
        <w:t>、</w:t>
      </w:r>
      <w:r w:rsidRPr="00E66EB6">
        <w:t>480</w:t>
      </w:r>
      <w:r w:rsidRPr="00E66EB6">
        <w:rPr>
          <w:rFonts w:hint="eastAsia"/>
        </w:rPr>
        <w:t>、</w:t>
      </w:r>
      <w:r w:rsidRPr="00E66EB6">
        <w:t>576kb/s</w:t>
      </w:r>
      <w:r w:rsidRPr="00E66EB6">
        <w:rPr>
          <w:rFonts w:hint="eastAsia"/>
        </w:rPr>
        <w:t>；</w:t>
      </w:r>
      <w:r w:rsidRPr="00E66EB6">
        <w:t>7.1.2</w:t>
      </w:r>
      <w:r w:rsidRPr="00E66EB6">
        <w:rPr>
          <w:rFonts w:hint="eastAsia"/>
          <w:lang w:val="zh-TW"/>
        </w:rPr>
        <w:t>多声道</w:t>
      </w:r>
      <w:r w:rsidRPr="00E66EB6">
        <w:rPr>
          <w:rFonts w:hint="eastAsia"/>
          <w:lang w:val="zh-TW" w:eastAsia="zh-TW"/>
        </w:rPr>
        <w:t>：</w:t>
      </w:r>
      <w:r w:rsidRPr="00E66EB6">
        <w:rPr>
          <w:rFonts w:eastAsia="PMingLiU"/>
          <w:lang w:val="zh-TW" w:eastAsia="zh-TW"/>
        </w:rPr>
        <w:t>216</w:t>
      </w:r>
      <w:r w:rsidRPr="00E66EB6">
        <w:rPr>
          <w:rFonts w:hint="eastAsia"/>
          <w:lang w:val="zh-TW"/>
        </w:rPr>
        <w:t>、</w:t>
      </w:r>
      <w:r w:rsidRPr="00E66EB6">
        <w:t>480</w:t>
      </w:r>
      <w:r w:rsidRPr="00E66EB6">
        <w:rPr>
          <w:rFonts w:hint="eastAsia"/>
        </w:rPr>
        <w:t>、</w:t>
      </w:r>
      <w:r w:rsidRPr="00E66EB6">
        <w:rPr>
          <w:rFonts w:hint="eastAsia"/>
        </w:rPr>
        <w:t>5</w:t>
      </w:r>
      <w:r w:rsidRPr="00E66EB6">
        <w:t>76</w:t>
      </w:r>
      <w:r w:rsidRPr="00E66EB6">
        <w:rPr>
          <w:rFonts w:hint="eastAsia"/>
        </w:rPr>
        <w:t>、</w:t>
      </w:r>
      <w:r w:rsidRPr="00E66EB6">
        <w:t>384</w:t>
      </w:r>
      <w:r w:rsidRPr="00E66EB6">
        <w:rPr>
          <w:rFonts w:hint="eastAsia"/>
        </w:rPr>
        <w:t>、</w:t>
      </w:r>
      <w:r w:rsidRPr="00E66EB6">
        <w:t>768kb/s</w:t>
      </w:r>
      <w:r w:rsidRPr="00E66EB6">
        <w:rPr>
          <w:rFonts w:hint="eastAsia"/>
          <w:lang w:val="zh-TW"/>
        </w:rPr>
        <w:t>；</w:t>
      </w:r>
      <w:r w:rsidRPr="00E66EB6">
        <w:t>5.1.4</w:t>
      </w:r>
      <w:r w:rsidRPr="00E66EB6">
        <w:rPr>
          <w:rFonts w:hint="eastAsia"/>
          <w:lang w:val="zh-TW"/>
        </w:rPr>
        <w:t>多声道：</w:t>
      </w:r>
      <w:r w:rsidRPr="00E66EB6">
        <w:t>176</w:t>
      </w:r>
      <w:r w:rsidRPr="00E66EB6">
        <w:rPr>
          <w:rFonts w:hint="eastAsia"/>
        </w:rPr>
        <w:t>、</w:t>
      </w:r>
      <w:r w:rsidRPr="00E66EB6">
        <w:rPr>
          <w:rFonts w:hint="eastAsia"/>
        </w:rPr>
        <w:t>2</w:t>
      </w:r>
      <w:r w:rsidRPr="00E66EB6">
        <w:t>56</w:t>
      </w:r>
      <w:r w:rsidRPr="00E66EB6">
        <w:rPr>
          <w:rFonts w:hint="eastAsia"/>
        </w:rPr>
        <w:t>、</w:t>
      </w:r>
      <w:r w:rsidRPr="00E66EB6">
        <w:t>384</w:t>
      </w:r>
      <w:r w:rsidRPr="00E66EB6">
        <w:rPr>
          <w:rFonts w:hint="eastAsia"/>
        </w:rPr>
        <w:t>、</w:t>
      </w:r>
      <w:r w:rsidRPr="00E66EB6">
        <w:t>448</w:t>
      </w:r>
      <w:r w:rsidRPr="00E66EB6">
        <w:rPr>
          <w:rFonts w:hint="eastAsia"/>
        </w:rPr>
        <w:t>、</w:t>
      </w:r>
      <w:r w:rsidRPr="00E66EB6">
        <w:t>576</w:t>
      </w:r>
      <w:r w:rsidRPr="00E66EB6">
        <w:rPr>
          <w:rFonts w:hint="eastAsia"/>
        </w:rPr>
        <w:t>、</w:t>
      </w:r>
      <w:r w:rsidRPr="00E66EB6">
        <w:t>704kb/s</w:t>
      </w:r>
      <w:r w:rsidRPr="00E66EB6">
        <w:rPr>
          <w:rFonts w:hint="eastAsia"/>
        </w:rPr>
        <w:t>；</w:t>
      </w:r>
      <w:r w:rsidRPr="00E66EB6">
        <w:t>7.1.4</w:t>
      </w:r>
      <w:r w:rsidRPr="00E66EB6">
        <w:rPr>
          <w:rFonts w:hint="eastAsia"/>
          <w:lang w:val="zh-TW"/>
        </w:rPr>
        <w:t>多声道</w:t>
      </w:r>
      <w:r w:rsidRPr="00E66EB6">
        <w:rPr>
          <w:rFonts w:hint="eastAsia"/>
          <w:lang w:val="zh-TW" w:eastAsia="zh-TW"/>
        </w:rPr>
        <w:t>：</w:t>
      </w:r>
      <w:r w:rsidRPr="00E66EB6">
        <w:rPr>
          <w:rFonts w:hint="eastAsia"/>
          <w:lang w:val="zh-TW"/>
        </w:rPr>
        <w:t>2</w:t>
      </w:r>
      <w:r w:rsidRPr="00E66EB6">
        <w:rPr>
          <w:rFonts w:eastAsia="PMingLiU"/>
          <w:lang w:val="zh-TW" w:eastAsia="zh-TW"/>
        </w:rPr>
        <w:t>40</w:t>
      </w:r>
      <w:r w:rsidRPr="00E66EB6">
        <w:rPr>
          <w:rFonts w:hint="eastAsia"/>
          <w:lang w:val="zh-TW"/>
        </w:rPr>
        <w:t>、</w:t>
      </w:r>
      <w:r w:rsidRPr="00E66EB6">
        <w:t>384</w:t>
      </w:r>
      <w:r w:rsidRPr="00E66EB6">
        <w:rPr>
          <w:rFonts w:hint="eastAsia"/>
        </w:rPr>
        <w:t>、</w:t>
      </w:r>
      <w:r w:rsidRPr="00E66EB6">
        <w:t>512</w:t>
      </w:r>
      <w:r w:rsidRPr="00E66EB6">
        <w:rPr>
          <w:rFonts w:hint="eastAsia"/>
        </w:rPr>
        <w:t>、</w:t>
      </w:r>
      <w:r w:rsidRPr="00E66EB6">
        <w:rPr>
          <w:rFonts w:hint="eastAsia"/>
        </w:rPr>
        <w:t>6</w:t>
      </w:r>
      <w:r w:rsidRPr="00E66EB6">
        <w:t>08</w:t>
      </w:r>
      <w:r w:rsidRPr="00E66EB6">
        <w:rPr>
          <w:rFonts w:hint="eastAsia"/>
        </w:rPr>
        <w:t>、</w:t>
      </w:r>
      <w:r w:rsidRPr="00E66EB6">
        <w:t>832kb/s</w:t>
      </w:r>
      <w:r w:rsidRPr="00E66EB6">
        <w:rPr>
          <w:rFonts w:hint="eastAsia"/>
          <w:lang w:val="zh-TW"/>
        </w:rPr>
        <w:t>；</w:t>
      </w:r>
      <w:r w:rsidRPr="00E66EB6">
        <w:rPr>
          <w:rFonts w:hint="eastAsia"/>
          <w:lang w:val="zh-TW"/>
        </w:rPr>
        <w:t>FOA</w:t>
      </w:r>
      <w:r w:rsidRPr="00E66EB6">
        <w:rPr>
          <w:rFonts w:hint="eastAsia"/>
          <w:lang w:val="zh-TW"/>
        </w:rPr>
        <w:t>：</w:t>
      </w:r>
      <w:r w:rsidRPr="00E66EB6">
        <w:rPr>
          <w:rFonts w:hint="eastAsia"/>
          <w:lang w:val="zh-TW"/>
        </w:rPr>
        <w:t>9</w:t>
      </w:r>
      <w:r w:rsidRPr="00E66EB6">
        <w:rPr>
          <w:rFonts w:eastAsia="PMingLiU"/>
          <w:lang w:val="zh-TW" w:eastAsia="zh-TW"/>
        </w:rPr>
        <w:t>6</w:t>
      </w:r>
      <w:r w:rsidRPr="00E66EB6">
        <w:rPr>
          <w:rFonts w:eastAsiaTheme="minorEastAsia" w:hint="eastAsia"/>
          <w:lang w:val="zh-TW"/>
        </w:rPr>
        <w:t>、</w:t>
      </w:r>
      <w:r w:rsidRPr="00E66EB6">
        <w:rPr>
          <w:rFonts w:eastAsiaTheme="minorEastAsia" w:hint="eastAsia"/>
          <w:lang w:val="zh-TW"/>
        </w:rPr>
        <w:t>1</w:t>
      </w:r>
      <w:r w:rsidRPr="00E66EB6">
        <w:rPr>
          <w:rFonts w:eastAsia="PMingLiU"/>
          <w:lang w:val="zh-TW" w:eastAsia="zh-TW"/>
        </w:rPr>
        <w:t>28</w:t>
      </w:r>
      <w:r w:rsidRPr="00E66EB6">
        <w:rPr>
          <w:rFonts w:eastAsiaTheme="minorEastAsia" w:hint="eastAsia"/>
          <w:lang w:val="zh-TW"/>
        </w:rPr>
        <w:t>、</w:t>
      </w:r>
      <w:r w:rsidRPr="00E66EB6">
        <w:rPr>
          <w:rFonts w:eastAsiaTheme="minorEastAsia" w:hint="eastAsia"/>
          <w:lang w:val="zh-TW"/>
        </w:rPr>
        <w:t>1</w:t>
      </w:r>
      <w:r w:rsidRPr="00E66EB6">
        <w:rPr>
          <w:rFonts w:eastAsia="PMingLiU"/>
          <w:lang w:val="zh-TW" w:eastAsia="zh-TW"/>
        </w:rPr>
        <w:t>92</w:t>
      </w:r>
      <w:r w:rsidRPr="00E66EB6">
        <w:rPr>
          <w:rFonts w:eastAsiaTheme="minorEastAsia" w:hint="eastAsia"/>
          <w:lang w:val="zh-TW"/>
        </w:rPr>
        <w:t>、</w:t>
      </w:r>
      <w:r w:rsidRPr="00E66EB6">
        <w:rPr>
          <w:rFonts w:eastAsiaTheme="minorEastAsia" w:hint="eastAsia"/>
          <w:lang w:val="zh-TW"/>
        </w:rPr>
        <w:t>2</w:t>
      </w:r>
      <w:r w:rsidRPr="00E66EB6">
        <w:rPr>
          <w:rFonts w:eastAsia="PMingLiU"/>
          <w:lang w:val="zh-TW" w:eastAsia="zh-TW"/>
        </w:rPr>
        <w:t>56kb/s</w:t>
      </w:r>
      <w:r w:rsidRPr="00E66EB6">
        <w:rPr>
          <w:rFonts w:eastAsiaTheme="minorEastAsia" w:hint="eastAsia"/>
          <w:lang w:val="zh-TW"/>
        </w:rPr>
        <w:t>；</w:t>
      </w:r>
      <w:r w:rsidRPr="00E66EB6">
        <w:rPr>
          <w:rFonts w:eastAsiaTheme="minorEastAsia" w:hint="eastAsia"/>
          <w:lang w:val="zh-TW"/>
        </w:rPr>
        <w:t>2</w:t>
      </w:r>
      <w:r w:rsidRPr="00E66EB6">
        <w:rPr>
          <w:rFonts w:eastAsiaTheme="minorEastAsia" w:hint="eastAsia"/>
          <w:lang w:val="zh-TW"/>
        </w:rPr>
        <w:t>阶</w:t>
      </w:r>
      <w:r w:rsidRPr="00E66EB6">
        <w:rPr>
          <w:rFonts w:eastAsiaTheme="minorEastAsia" w:hint="eastAsia"/>
          <w:lang w:val="zh-TW"/>
        </w:rPr>
        <w:t>HOA</w:t>
      </w:r>
      <w:r w:rsidRPr="00E66EB6">
        <w:rPr>
          <w:rFonts w:eastAsiaTheme="minorEastAsia" w:hint="eastAsia"/>
          <w:lang w:val="zh-TW"/>
        </w:rPr>
        <w:t>：</w:t>
      </w:r>
      <w:r w:rsidRPr="00E66EB6">
        <w:rPr>
          <w:rFonts w:eastAsiaTheme="minorEastAsia" w:hint="eastAsia"/>
          <w:lang w:val="zh-TW"/>
        </w:rPr>
        <w:t>1</w:t>
      </w:r>
      <w:r w:rsidRPr="00E66EB6">
        <w:rPr>
          <w:rFonts w:eastAsia="PMingLiU"/>
          <w:lang w:val="zh-TW" w:eastAsia="zh-TW"/>
        </w:rPr>
        <w:t>92</w:t>
      </w:r>
      <w:r w:rsidRPr="00E66EB6">
        <w:rPr>
          <w:rFonts w:eastAsiaTheme="minorEastAsia" w:hint="eastAsia"/>
          <w:lang w:val="zh-TW"/>
        </w:rPr>
        <w:t>、</w:t>
      </w:r>
      <w:r w:rsidRPr="00E66EB6">
        <w:rPr>
          <w:rFonts w:eastAsiaTheme="minorEastAsia" w:hint="eastAsia"/>
          <w:lang w:val="zh-TW"/>
        </w:rPr>
        <w:t>2</w:t>
      </w:r>
      <w:r w:rsidRPr="00E66EB6">
        <w:rPr>
          <w:rFonts w:eastAsia="PMingLiU"/>
          <w:lang w:val="zh-TW" w:eastAsia="zh-TW"/>
        </w:rPr>
        <w:t>56</w:t>
      </w:r>
      <w:r w:rsidRPr="00E66EB6">
        <w:rPr>
          <w:rFonts w:eastAsiaTheme="minorEastAsia" w:hint="eastAsia"/>
          <w:lang w:val="zh-TW"/>
        </w:rPr>
        <w:t>、</w:t>
      </w:r>
      <w:r w:rsidRPr="00E66EB6">
        <w:rPr>
          <w:rFonts w:eastAsiaTheme="minorEastAsia" w:hint="eastAsia"/>
          <w:lang w:val="zh-TW"/>
        </w:rPr>
        <w:t>3</w:t>
      </w:r>
      <w:r w:rsidRPr="00E66EB6">
        <w:rPr>
          <w:rFonts w:eastAsia="PMingLiU"/>
          <w:lang w:val="zh-TW" w:eastAsia="zh-TW"/>
        </w:rPr>
        <w:t>20</w:t>
      </w:r>
      <w:r w:rsidRPr="00E66EB6">
        <w:rPr>
          <w:rFonts w:eastAsiaTheme="minorEastAsia" w:hint="eastAsia"/>
          <w:lang w:val="zh-TW"/>
        </w:rPr>
        <w:t>、</w:t>
      </w:r>
      <w:r w:rsidRPr="00E66EB6">
        <w:rPr>
          <w:rFonts w:eastAsiaTheme="minorEastAsia" w:hint="eastAsia"/>
          <w:lang w:val="zh-TW"/>
        </w:rPr>
        <w:t>3</w:t>
      </w:r>
      <w:r w:rsidRPr="00E66EB6">
        <w:rPr>
          <w:rFonts w:eastAsia="PMingLiU"/>
          <w:lang w:val="zh-TW" w:eastAsia="zh-TW"/>
        </w:rPr>
        <w:t>84</w:t>
      </w:r>
      <w:r w:rsidRPr="00E66EB6">
        <w:rPr>
          <w:rFonts w:eastAsiaTheme="minorEastAsia" w:hint="eastAsia"/>
          <w:lang w:val="zh-TW"/>
        </w:rPr>
        <w:t>、</w:t>
      </w:r>
      <w:r w:rsidRPr="00E66EB6">
        <w:rPr>
          <w:rFonts w:eastAsiaTheme="minorEastAsia" w:hint="eastAsia"/>
          <w:lang w:val="zh-TW"/>
        </w:rPr>
        <w:t>4</w:t>
      </w:r>
      <w:r w:rsidRPr="00E66EB6">
        <w:rPr>
          <w:rFonts w:eastAsia="PMingLiU"/>
          <w:lang w:val="zh-TW" w:eastAsia="zh-TW"/>
        </w:rPr>
        <w:t>80</w:t>
      </w:r>
      <w:r w:rsidRPr="00E66EB6">
        <w:rPr>
          <w:rFonts w:eastAsiaTheme="minorEastAsia" w:hint="eastAsia"/>
          <w:lang w:val="zh-TW"/>
        </w:rPr>
        <w:t>、</w:t>
      </w:r>
      <w:r w:rsidRPr="00E66EB6">
        <w:rPr>
          <w:rFonts w:eastAsiaTheme="minorEastAsia" w:hint="eastAsia"/>
          <w:lang w:val="zh-TW"/>
        </w:rPr>
        <w:t>5</w:t>
      </w:r>
      <w:r w:rsidRPr="00E66EB6">
        <w:rPr>
          <w:rFonts w:eastAsia="PMingLiU"/>
          <w:lang w:val="zh-TW" w:eastAsia="zh-TW"/>
        </w:rPr>
        <w:t>12</w:t>
      </w:r>
      <w:r w:rsidRPr="00E66EB6">
        <w:rPr>
          <w:rFonts w:eastAsiaTheme="minorEastAsia" w:hint="eastAsia"/>
          <w:lang w:val="zh-TW"/>
        </w:rPr>
        <w:t>、</w:t>
      </w:r>
      <w:r w:rsidRPr="00E66EB6">
        <w:rPr>
          <w:rFonts w:eastAsiaTheme="minorEastAsia" w:hint="eastAsia"/>
          <w:lang w:val="zh-TW"/>
        </w:rPr>
        <w:t>6</w:t>
      </w:r>
      <w:r w:rsidRPr="00E66EB6">
        <w:rPr>
          <w:rFonts w:eastAsia="PMingLiU"/>
          <w:lang w:val="zh-TW" w:eastAsia="zh-TW"/>
        </w:rPr>
        <w:t>40kb/s</w:t>
      </w:r>
      <w:r w:rsidRPr="00E66EB6">
        <w:rPr>
          <w:rFonts w:eastAsiaTheme="minorEastAsia" w:hint="eastAsia"/>
          <w:lang w:val="zh-TW"/>
        </w:rPr>
        <w:t>；</w:t>
      </w:r>
      <w:r w:rsidRPr="00E66EB6">
        <w:rPr>
          <w:rFonts w:hint="eastAsia"/>
          <w:lang w:val="zh-TW"/>
        </w:rPr>
        <w:t>3</w:t>
      </w:r>
      <w:r w:rsidRPr="00E66EB6">
        <w:rPr>
          <w:rFonts w:hint="eastAsia"/>
          <w:lang w:val="zh-TW"/>
        </w:rPr>
        <w:t>阶</w:t>
      </w:r>
      <w:r w:rsidRPr="00E66EB6">
        <w:rPr>
          <w:rFonts w:hint="eastAsia"/>
          <w:lang w:val="zh-TW"/>
        </w:rPr>
        <w:t>HOA</w:t>
      </w:r>
      <w:r w:rsidRPr="00E66EB6">
        <w:rPr>
          <w:rFonts w:hint="eastAsia"/>
          <w:lang w:val="zh-TW"/>
        </w:rPr>
        <w:t>：</w:t>
      </w:r>
      <w:r w:rsidRPr="00E66EB6">
        <w:rPr>
          <w:rFonts w:cs="宋体"/>
        </w:rPr>
        <w:t>256</w:t>
      </w:r>
      <w:r w:rsidRPr="00E66EB6">
        <w:rPr>
          <w:rFonts w:hint="eastAsia"/>
        </w:rPr>
        <w:t>、</w:t>
      </w:r>
      <w:r w:rsidRPr="00E66EB6">
        <w:rPr>
          <w:rFonts w:hint="eastAsia"/>
        </w:rPr>
        <w:t>3</w:t>
      </w:r>
      <w:r w:rsidRPr="00E66EB6">
        <w:t>20</w:t>
      </w:r>
      <w:r w:rsidRPr="00E66EB6">
        <w:rPr>
          <w:rFonts w:hint="eastAsia"/>
        </w:rPr>
        <w:t>、</w:t>
      </w:r>
      <w:r w:rsidRPr="00E66EB6">
        <w:t>384</w:t>
      </w:r>
      <w:r w:rsidRPr="00E66EB6">
        <w:rPr>
          <w:rFonts w:hint="eastAsia"/>
        </w:rPr>
        <w:t>、</w:t>
      </w:r>
      <w:r w:rsidRPr="00E66EB6">
        <w:rPr>
          <w:rFonts w:hint="eastAsia"/>
        </w:rPr>
        <w:t>5</w:t>
      </w:r>
      <w:r w:rsidRPr="00E66EB6">
        <w:t>12</w:t>
      </w:r>
      <w:r w:rsidRPr="00E66EB6">
        <w:rPr>
          <w:rFonts w:hint="eastAsia"/>
        </w:rPr>
        <w:t>、</w:t>
      </w:r>
      <w:r w:rsidRPr="00E66EB6">
        <w:t>640</w:t>
      </w:r>
      <w:r w:rsidRPr="00E66EB6">
        <w:rPr>
          <w:rFonts w:hint="eastAsia"/>
        </w:rPr>
        <w:t>、</w:t>
      </w:r>
      <w:r w:rsidRPr="00E66EB6">
        <w:rPr>
          <w:rFonts w:hint="eastAsia"/>
        </w:rPr>
        <w:t>8</w:t>
      </w:r>
      <w:r w:rsidRPr="00E66EB6">
        <w:t>96kb/s</w:t>
      </w:r>
      <w:r w:rsidRPr="00E66EB6">
        <w:rPr>
          <w:rFonts w:hint="eastAsia"/>
        </w:rPr>
        <w:t>。</w:t>
      </w:r>
    </w:p>
    <w:p w14:paraId="2AED1C65" w14:textId="77777777" w:rsidR="00F66C15" w:rsidRPr="00E66EB6" w:rsidRDefault="00F66C15" w:rsidP="00F66C15">
      <w:pPr>
        <w:pStyle w:val="a6"/>
        <w:spacing w:before="156" w:after="156"/>
        <w:rPr>
          <w:rFonts w:ascii="Times New Roman"/>
        </w:rPr>
      </w:pPr>
      <w:bookmarkStart w:id="872" w:name="_Toc413777103"/>
      <w:bookmarkStart w:id="873" w:name="_Toc87610084"/>
      <w:bookmarkStart w:id="874" w:name="_Toc89980294"/>
      <w:bookmarkStart w:id="875" w:name="_Toc91165029"/>
      <w:bookmarkStart w:id="876" w:name="_Toc91669169"/>
      <w:bookmarkStart w:id="877" w:name="_Toc93435681"/>
      <w:bookmarkStart w:id="878" w:name="_Toc94103617"/>
      <w:bookmarkStart w:id="879" w:name="_Toc94208066"/>
      <w:bookmarkStart w:id="880" w:name="_Toc94276435"/>
      <w:bookmarkStart w:id="881" w:name="_Toc94277103"/>
      <w:bookmarkStart w:id="882" w:name="_Toc95165011"/>
      <w:bookmarkStart w:id="883" w:name="_Toc95215312"/>
      <w:bookmarkStart w:id="884" w:name="_Toc111124212"/>
      <w:bookmarkStart w:id="885" w:name="_Toc112089990"/>
      <w:bookmarkStart w:id="886" w:name="_Toc112090348"/>
      <w:r w:rsidRPr="00E66EB6">
        <w:rPr>
          <w:rFonts w:ascii="Times New Roman" w:hint="eastAsia"/>
        </w:rPr>
        <w:t>通用高码率音频编码</w:t>
      </w:r>
      <w:bookmarkEnd w:id="872"/>
      <w:r w:rsidRPr="00E66EB6">
        <w:rPr>
          <w:rFonts w:ascii="Times New Roman" w:hint="eastAsia"/>
        </w:rPr>
        <w:t>工具</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6567180B" w14:textId="77777777" w:rsidR="00F66C15" w:rsidRPr="00E66EB6" w:rsidRDefault="00F66C15" w:rsidP="00F66C15">
      <w:pPr>
        <w:ind w:firstLine="420"/>
        <w:rPr>
          <w:lang w:val="zh-TW"/>
        </w:rPr>
      </w:pPr>
      <w:r w:rsidRPr="00E66EB6">
        <w:rPr>
          <w:rFonts w:hint="eastAsia"/>
          <w:lang w:val="zh-TW"/>
        </w:rPr>
        <w:t>通用高码率音频编码工具引用</w:t>
      </w:r>
      <w:r w:rsidRPr="00E66EB6">
        <w:rPr>
          <w:rFonts w:hint="eastAsia"/>
          <w:lang w:val="zh-TW"/>
        </w:rPr>
        <w:t>GB/T 33475.3</w:t>
      </w:r>
      <w:r w:rsidRPr="00E66EB6">
        <w:rPr>
          <w:rFonts w:hint="eastAsia"/>
          <w:lang w:val="zh-TW"/>
        </w:rPr>
        <w:t>中的第</w:t>
      </w:r>
      <w:r w:rsidRPr="00E66EB6">
        <w:rPr>
          <w:rFonts w:hint="eastAsia"/>
          <w:lang w:val="zh-TW"/>
        </w:rPr>
        <w:t>7</w:t>
      </w:r>
      <w:r w:rsidRPr="00E66EB6">
        <w:rPr>
          <w:rFonts w:hint="eastAsia"/>
          <w:lang w:val="zh-TW"/>
        </w:rPr>
        <w:t>章“通用音频编码”中除高频带宽扩展（</w:t>
      </w:r>
      <w:r w:rsidRPr="00E66EB6">
        <w:rPr>
          <w:rFonts w:hint="eastAsia"/>
          <w:lang w:val="zh-TW"/>
        </w:rPr>
        <w:t>BWE</w:t>
      </w:r>
      <w:r w:rsidRPr="00E66EB6">
        <w:rPr>
          <w:rFonts w:hint="eastAsia"/>
          <w:lang w:val="zh-TW"/>
        </w:rPr>
        <w:t>）以外的语法、语义和解码过程。通用高码率音频编码工具在</w:t>
      </w:r>
      <w:r w:rsidRPr="00E66EB6">
        <w:rPr>
          <w:rFonts w:hint="eastAsia"/>
          <w:lang w:val="zh-TW"/>
        </w:rPr>
        <w:t>AVS3</w:t>
      </w:r>
      <w:r w:rsidRPr="00E66EB6">
        <w:rPr>
          <w:rFonts w:hint="eastAsia"/>
          <w:lang w:val="zh-TW"/>
        </w:rPr>
        <w:t>音频的高码率（即单通道≥</w:t>
      </w:r>
      <w:r w:rsidRPr="00E66EB6">
        <w:rPr>
          <w:rFonts w:hint="eastAsia"/>
          <w:lang w:val="zh-TW"/>
        </w:rPr>
        <w:t>128kb/s</w:t>
      </w:r>
      <w:r w:rsidRPr="00E66EB6">
        <w:rPr>
          <w:rFonts w:hint="eastAsia"/>
          <w:lang w:val="zh-TW"/>
        </w:rPr>
        <w:t>，双声道立体声＞</w:t>
      </w:r>
      <w:r w:rsidRPr="00E66EB6">
        <w:rPr>
          <w:rFonts w:hint="eastAsia"/>
          <w:lang w:val="zh-TW"/>
        </w:rPr>
        <w:t>128kb/s</w:t>
      </w:r>
      <w:r w:rsidRPr="00E66EB6">
        <w:rPr>
          <w:rFonts w:hint="eastAsia"/>
          <w:lang w:val="zh-TW"/>
        </w:rPr>
        <w:t>，多声道立体声每声道≥</w:t>
      </w:r>
      <w:r w:rsidRPr="00E66EB6">
        <w:rPr>
          <w:rFonts w:hint="eastAsia"/>
          <w:lang w:val="zh-TW"/>
        </w:rPr>
        <w:t>35kbps/</w:t>
      </w:r>
      <w:r w:rsidRPr="00E66EB6">
        <w:rPr>
          <w:rFonts w:hint="eastAsia"/>
          <w:lang w:val="zh-TW"/>
        </w:rPr>
        <w:t>通道）下可以开启。</w:t>
      </w:r>
    </w:p>
    <w:p w14:paraId="3F125788" w14:textId="77777777" w:rsidR="00F66C15" w:rsidRPr="00E66EB6" w:rsidRDefault="00F66C15" w:rsidP="00F66C15">
      <w:pPr>
        <w:ind w:firstLine="420"/>
        <w:rPr>
          <w:rFonts w:eastAsia="PMingLiU"/>
          <w:lang w:val="zh-TW" w:eastAsia="zh-TW"/>
        </w:rPr>
      </w:pPr>
      <w:r w:rsidRPr="00E66EB6">
        <w:rPr>
          <w:rFonts w:hint="eastAsia"/>
          <w:szCs w:val="21"/>
        </w:rPr>
        <w:t>支持最多</w:t>
      </w:r>
      <w:r w:rsidRPr="00E66EB6">
        <w:rPr>
          <w:rFonts w:hint="eastAsia"/>
          <w:szCs w:val="21"/>
        </w:rPr>
        <w:t>1</w:t>
      </w:r>
      <w:r w:rsidRPr="00E66EB6">
        <w:rPr>
          <w:szCs w:val="21"/>
        </w:rPr>
        <w:t>28</w:t>
      </w:r>
      <w:r w:rsidRPr="00E66EB6">
        <w:rPr>
          <w:rFonts w:hint="eastAsia"/>
          <w:szCs w:val="21"/>
        </w:rPr>
        <w:t>声道，支持采样率</w:t>
      </w:r>
      <w:r w:rsidRPr="00E66EB6">
        <w:rPr>
          <w:szCs w:val="21"/>
        </w:rPr>
        <w:t>8kHz</w:t>
      </w:r>
      <w:r w:rsidRPr="00E66EB6">
        <w:rPr>
          <w:rFonts w:hint="eastAsia"/>
          <w:szCs w:val="21"/>
        </w:rPr>
        <w:t>～</w:t>
      </w:r>
      <w:r w:rsidRPr="00E66EB6">
        <w:rPr>
          <w:szCs w:val="21"/>
        </w:rPr>
        <w:t>192kHz</w:t>
      </w:r>
      <w:r w:rsidRPr="00E66EB6">
        <w:rPr>
          <w:rFonts w:hint="eastAsia"/>
          <w:szCs w:val="21"/>
        </w:rPr>
        <w:t>，并支持</w:t>
      </w:r>
      <w:r w:rsidRPr="00E66EB6">
        <w:rPr>
          <w:szCs w:val="21"/>
        </w:rPr>
        <w:t>8</w:t>
      </w:r>
      <w:r w:rsidRPr="00E66EB6">
        <w:rPr>
          <w:rFonts w:hint="eastAsia"/>
          <w:szCs w:val="21"/>
        </w:rPr>
        <w:t>比特、</w:t>
      </w:r>
      <w:r w:rsidRPr="00E66EB6">
        <w:rPr>
          <w:szCs w:val="21"/>
        </w:rPr>
        <w:t>16</w:t>
      </w:r>
      <w:r w:rsidRPr="00E66EB6">
        <w:rPr>
          <w:rFonts w:hint="eastAsia"/>
          <w:szCs w:val="21"/>
        </w:rPr>
        <w:t>比特和</w:t>
      </w:r>
      <w:r w:rsidRPr="00E66EB6">
        <w:rPr>
          <w:szCs w:val="21"/>
        </w:rPr>
        <w:t>24</w:t>
      </w:r>
      <w:r w:rsidRPr="00E66EB6">
        <w:rPr>
          <w:rFonts w:hint="eastAsia"/>
          <w:szCs w:val="21"/>
        </w:rPr>
        <w:t>比特采样精度</w:t>
      </w:r>
      <w:r w:rsidRPr="00E66EB6">
        <w:rPr>
          <w:rFonts w:hint="eastAsia"/>
          <w:lang w:val="zh-TW" w:eastAsia="zh-TW"/>
        </w:rPr>
        <w:t>。</w:t>
      </w:r>
    </w:p>
    <w:p w14:paraId="5C2EDB7E" w14:textId="77777777" w:rsidR="00F66C15" w:rsidRPr="00E66EB6" w:rsidRDefault="00F66C15" w:rsidP="00F66C15">
      <w:pPr>
        <w:pStyle w:val="a6"/>
        <w:spacing w:before="156" w:after="156"/>
        <w:rPr>
          <w:rFonts w:ascii="Times New Roman"/>
        </w:rPr>
      </w:pPr>
      <w:bookmarkStart w:id="887" w:name="_Toc413777104"/>
      <w:bookmarkStart w:id="888" w:name="_Toc87610085"/>
      <w:bookmarkStart w:id="889" w:name="_Toc89980295"/>
      <w:bookmarkStart w:id="890" w:name="_Toc91165030"/>
      <w:bookmarkStart w:id="891" w:name="_Toc91669170"/>
      <w:bookmarkStart w:id="892" w:name="_Toc93435682"/>
      <w:bookmarkStart w:id="893" w:name="_Toc94103618"/>
      <w:bookmarkStart w:id="894" w:name="_Toc94208067"/>
      <w:bookmarkStart w:id="895" w:name="_Toc94276436"/>
      <w:bookmarkStart w:id="896" w:name="_Toc94277104"/>
      <w:bookmarkStart w:id="897" w:name="_Toc95165012"/>
      <w:bookmarkStart w:id="898" w:name="_Toc95215313"/>
      <w:bookmarkStart w:id="899" w:name="_Toc111124213"/>
      <w:bookmarkStart w:id="900" w:name="_Toc112089991"/>
      <w:bookmarkStart w:id="901" w:name="_Toc112090349"/>
      <w:r w:rsidRPr="00E66EB6">
        <w:rPr>
          <w:rFonts w:ascii="Times New Roman" w:hint="eastAsia"/>
        </w:rPr>
        <w:t>无损音频编码</w:t>
      </w:r>
      <w:bookmarkEnd w:id="887"/>
      <w:r w:rsidRPr="00E66EB6">
        <w:rPr>
          <w:rFonts w:ascii="Times New Roman" w:hint="eastAsia"/>
        </w:rPr>
        <w:t>工具</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0CA75B8D" w14:textId="77777777" w:rsidR="00F66C15" w:rsidRPr="00E66EB6" w:rsidRDefault="00F66C15" w:rsidP="00F66C15">
      <w:pPr>
        <w:pStyle w:val="aff6"/>
        <w:ind w:firstLineChars="0"/>
        <w:rPr>
          <w:rFonts w:ascii="Times New Roman" w:cs="宋体"/>
        </w:rPr>
      </w:pPr>
      <w:r w:rsidRPr="00E66EB6">
        <w:rPr>
          <w:rFonts w:ascii="Times New Roman" w:hint="eastAsia"/>
          <w:lang w:val="zh-TW"/>
        </w:rPr>
        <w:t>无损音频编码工具引用</w:t>
      </w:r>
      <w:r w:rsidRPr="00E66EB6">
        <w:rPr>
          <w:rFonts w:ascii="Times New Roman" w:cs="宋体" w:hint="eastAsia"/>
        </w:rPr>
        <w:t>GB/T 33475.3</w:t>
      </w:r>
      <w:r w:rsidRPr="00E66EB6">
        <w:rPr>
          <w:rFonts w:ascii="Times New Roman" w:cs="宋体" w:hint="eastAsia"/>
        </w:rPr>
        <w:t>的第</w:t>
      </w:r>
      <w:r w:rsidRPr="00E66EB6">
        <w:rPr>
          <w:rFonts w:ascii="Times New Roman" w:cs="宋体"/>
        </w:rPr>
        <w:t>8</w:t>
      </w:r>
      <w:r w:rsidRPr="00E66EB6">
        <w:rPr>
          <w:rFonts w:ascii="Times New Roman" w:cs="宋体" w:hint="eastAsia"/>
        </w:rPr>
        <w:t>章“无损音频编码”的语法、语义和解码过程和</w:t>
      </w:r>
      <w:r w:rsidRPr="00E66EB6">
        <w:rPr>
          <w:rFonts w:ascii="Times New Roman" w:cs="宋体" w:hint="eastAsia"/>
        </w:rPr>
        <w:t>AVS</w:t>
      </w:r>
      <w:r w:rsidRPr="00E66EB6">
        <w:rPr>
          <w:rFonts w:ascii="Times New Roman" w:cs="宋体"/>
        </w:rPr>
        <w:t xml:space="preserve"> N3285 </w:t>
      </w:r>
      <w:r w:rsidRPr="00E66EB6">
        <w:rPr>
          <w:rFonts w:ascii="Times New Roman" w:cs="宋体" w:hint="eastAsia"/>
        </w:rPr>
        <w:t xml:space="preserve">GB/T 33475.3-2018 </w:t>
      </w:r>
      <w:r w:rsidRPr="00E66EB6">
        <w:rPr>
          <w:rFonts w:ascii="Times New Roman" w:cs="宋体" w:hint="eastAsia"/>
        </w:rPr>
        <w:t>信息技术</w:t>
      </w:r>
      <w:r w:rsidRPr="00E66EB6">
        <w:rPr>
          <w:rFonts w:ascii="Times New Roman" w:cs="宋体" w:hint="eastAsia"/>
        </w:rPr>
        <w:t xml:space="preserve"> </w:t>
      </w:r>
      <w:r w:rsidRPr="00E66EB6">
        <w:rPr>
          <w:rFonts w:ascii="Times New Roman" w:cs="宋体" w:hint="eastAsia"/>
        </w:rPr>
        <w:t>高效多媒体编码</w:t>
      </w:r>
      <w:r w:rsidRPr="00E66EB6">
        <w:rPr>
          <w:rFonts w:ascii="Times New Roman" w:cs="宋体" w:hint="eastAsia"/>
        </w:rPr>
        <w:t xml:space="preserve"> </w:t>
      </w:r>
      <w:r w:rsidRPr="00E66EB6">
        <w:rPr>
          <w:rFonts w:ascii="Times New Roman" w:cs="宋体" w:hint="eastAsia"/>
        </w:rPr>
        <w:t>第</w:t>
      </w:r>
      <w:r w:rsidRPr="00E66EB6">
        <w:rPr>
          <w:rFonts w:ascii="Times New Roman" w:cs="宋体" w:hint="eastAsia"/>
        </w:rPr>
        <w:t xml:space="preserve"> 3 </w:t>
      </w:r>
      <w:r w:rsidRPr="00E66EB6">
        <w:rPr>
          <w:rFonts w:ascii="Times New Roman" w:cs="宋体" w:hint="eastAsia"/>
        </w:rPr>
        <w:t>部分：音频</w:t>
      </w:r>
      <w:r w:rsidRPr="00E66EB6">
        <w:rPr>
          <w:rFonts w:ascii="Times New Roman" w:cs="宋体" w:hint="eastAsia"/>
        </w:rPr>
        <w:t xml:space="preserve"> </w:t>
      </w:r>
      <w:r w:rsidRPr="00E66EB6">
        <w:rPr>
          <w:rFonts w:ascii="Times New Roman" w:cs="宋体" w:hint="eastAsia"/>
        </w:rPr>
        <w:t>国家标准第</w:t>
      </w:r>
      <w:r w:rsidRPr="00E66EB6">
        <w:rPr>
          <w:rFonts w:ascii="Times New Roman" w:cs="宋体" w:hint="eastAsia"/>
        </w:rPr>
        <w:t xml:space="preserve"> 1 </w:t>
      </w:r>
      <w:r w:rsidRPr="00E66EB6">
        <w:rPr>
          <w:rFonts w:ascii="Times New Roman" w:cs="宋体" w:hint="eastAsia"/>
        </w:rPr>
        <w:t>号修改单中序号</w:t>
      </w:r>
      <w:r w:rsidRPr="00E66EB6">
        <w:rPr>
          <w:rFonts w:ascii="Times New Roman" w:cs="宋体" w:hint="eastAsia"/>
        </w:rPr>
        <w:t>1</w:t>
      </w:r>
      <w:r w:rsidRPr="00E66EB6">
        <w:rPr>
          <w:rFonts w:ascii="Times New Roman" w:cs="宋体"/>
        </w:rPr>
        <w:t>1</w:t>
      </w:r>
      <w:r w:rsidRPr="00E66EB6">
        <w:rPr>
          <w:rFonts w:ascii="Times New Roman" w:cs="宋体" w:hint="eastAsia"/>
        </w:rPr>
        <w:t>-</w:t>
      </w:r>
      <w:r w:rsidRPr="00E66EB6">
        <w:rPr>
          <w:rFonts w:ascii="Times New Roman" w:cs="宋体"/>
        </w:rPr>
        <w:t>序号</w:t>
      </w:r>
      <w:r w:rsidRPr="00E66EB6">
        <w:rPr>
          <w:rFonts w:ascii="Times New Roman" w:cs="宋体" w:hint="eastAsia"/>
        </w:rPr>
        <w:t>1</w:t>
      </w:r>
      <w:r w:rsidRPr="00E66EB6">
        <w:rPr>
          <w:rFonts w:ascii="Times New Roman" w:cs="宋体"/>
        </w:rPr>
        <w:t>7</w:t>
      </w:r>
      <w:r w:rsidRPr="00E66EB6">
        <w:rPr>
          <w:rFonts w:ascii="Times New Roman" w:cs="宋体"/>
        </w:rPr>
        <w:t>的技术性修改</w:t>
      </w:r>
      <w:r w:rsidRPr="00E66EB6">
        <w:rPr>
          <w:rFonts w:ascii="Times New Roman" w:cs="宋体" w:hint="eastAsia"/>
        </w:rPr>
        <w:t>。</w:t>
      </w:r>
    </w:p>
    <w:p w14:paraId="0B6FDD7C" w14:textId="77777777" w:rsidR="00F66C15" w:rsidRPr="00E66EB6" w:rsidRDefault="00F66C15" w:rsidP="00F66C15">
      <w:pPr>
        <w:pStyle w:val="aff6"/>
        <w:ind w:firstLineChars="0"/>
        <w:rPr>
          <w:rFonts w:ascii="Times New Roman" w:cs="宋体"/>
        </w:rPr>
      </w:pPr>
      <w:r w:rsidRPr="00E66EB6">
        <w:rPr>
          <w:rFonts w:ascii="Times New Roman" w:cs="宋体" w:hint="eastAsia"/>
        </w:rPr>
        <w:t>支持最多</w:t>
      </w:r>
      <w:r w:rsidRPr="00E66EB6">
        <w:rPr>
          <w:rFonts w:ascii="Times New Roman" w:cs="宋体" w:hint="eastAsia"/>
        </w:rPr>
        <w:t>1</w:t>
      </w:r>
      <w:r w:rsidRPr="00E66EB6">
        <w:rPr>
          <w:rFonts w:ascii="Times New Roman" w:cs="宋体"/>
        </w:rPr>
        <w:t>28</w:t>
      </w:r>
      <w:r w:rsidRPr="00E66EB6">
        <w:rPr>
          <w:rFonts w:ascii="Times New Roman" w:cs="宋体" w:hint="eastAsia"/>
        </w:rPr>
        <w:t>声道、任意采样频率。并支持</w:t>
      </w:r>
      <w:r w:rsidRPr="00E66EB6">
        <w:rPr>
          <w:rFonts w:ascii="Times New Roman" w:cs="宋体" w:hint="eastAsia"/>
        </w:rPr>
        <w:t>8</w:t>
      </w:r>
      <w:r w:rsidRPr="00E66EB6">
        <w:rPr>
          <w:rFonts w:ascii="Times New Roman" w:cs="宋体" w:hint="eastAsia"/>
        </w:rPr>
        <w:t>比特、</w:t>
      </w:r>
      <w:r w:rsidRPr="00E66EB6">
        <w:rPr>
          <w:rFonts w:ascii="Times New Roman" w:cs="宋体" w:hint="eastAsia"/>
        </w:rPr>
        <w:t>1</w:t>
      </w:r>
      <w:r w:rsidRPr="00E66EB6">
        <w:rPr>
          <w:rFonts w:ascii="Times New Roman" w:cs="宋体"/>
        </w:rPr>
        <w:t>6</w:t>
      </w:r>
      <w:r w:rsidRPr="00E66EB6">
        <w:rPr>
          <w:rFonts w:ascii="Times New Roman" w:cs="宋体" w:hint="eastAsia"/>
        </w:rPr>
        <w:t>比特和</w:t>
      </w:r>
      <w:r w:rsidRPr="00E66EB6">
        <w:rPr>
          <w:rFonts w:ascii="Times New Roman" w:cs="宋体" w:hint="eastAsia"/>
        </w:rPr>
        <w:t>2</w:t>
      </w:r>
      <w:r w:rsidRPr="00E66EB6">
        <w:rPr>
          <w:rFonts w:ascii="Times New Roman" w:cs="宋体"/>
        </w:rPr>
        <w:t>4</w:t>
      </w:r>
      <w:r w:rsidRPr="00E66EB6">
        <w:rPr>
          <w:rFonts w:ascii="Times New Roman" w:cs="宋体" w:hint="eastAsia"/>
        </w:rPr>
        <w:t>比特采样精度。</w:t>
      </w:r>
    </w:p>
    <w:p w14:paraId="5D90866F" w14:textId="77777777" w:rsidR="00F66C15" w:rsidRPr="00E66EB6" w:rsidRDefault="00F66C15" w:rsidP="00F66C15">
      <w:pPr>
        <w:pStyle w:val="a6"/>
        <w:spacing w:before="156" w:after="156"/>
        <w:rPr>
          <w:rFonts w:ascii="Times New Roman"/>
        </w:rPr>
      </w:pPr>
      <w:bookmarkStart w:id="902" w:name="_Toc91669171"/>
      <w:bookmarkStart w:id="903" w:name="_Toc93435683"/>
      <w:bookmarkStart w:id="904" w:name="_Toc94103619"/>
      <w:bookmarkStart w:id="905" w:name="_Toc94208068"/>
      <w:bookmarkStart w:id="906" w:name="_Toc94276437"/>
      <w:bookmarkStart w:id="907" w:name="_Toc94277105"/>
      <w:bookmarkStart w:id="908" w:name="_Toc95165013"/>
      <w:bookmarkStart w:id="909" w:name="_Toc95215314"/>
      <w:bookmarkStart w:id="910" w:name="_Toc111124214"/>
      <w:bookmarkStart w:id="911" w:name="_Toc112089992"/>
      <w:bookmarkStart w:id="912" w:name="_Toc112090350"/>
      <w:r w:rsidRPr="00E66EB6">
        <w:rPr>
          <w:rFonts w:ascii="Times New Roman" w:hint="eastAsia"/>
        </w:rPr>
        <w:t>元数据编码工具</w:t>
      </w:r>
      <w:bookmarkEnd w:id="902"/>
      <w:bookmarkEnd w:id="903"/>
      <w:bookmarkEnd w:id="904"/>
      <w:bookmarkEnd w:id="905"/>
      <w:bookmarkEnd w:id="906"/>
      <w:bookmarkEnd w:id="907"/>
      <w:bookmarkEnd w:id="908"/>
      <w:bookmarkEnd w:id="909"/>
      <w:bookmarkEnd w:id="910"/>
      <w:bookmarkEnd w:id="911"/>
      <w:bookmarkEnd w:id="912"/>
    </w:p>
    <w:p w14:paraId="0C82267F" w14:textId="77777777" w:rsidR="00F66C15" w:rsidRPr="00E66EB6" w:rsidRDefault="00F66C15" w:rsidP="00F66C15">
      <w:pPr>
        <w:pStyle w:val="aff6"/>
        <w:ind w:firstLineChars="0"/>
        <w:rPr>
          <w:rFonts w:ascii="Times New Roman" w:cs="宋体"/>
        </w:rPr>
      </w:pPr>
      <w:r w:rsidRPr="00E66EB6">
        <w:rPr>
          <w:rFonts w:ascii="Times New Roman" w:cs="宋体" w:hint="eastAsia"/>
        </w:rPr>
        <w:t>第</w:t>
      </w:r>
      <w:r w:rsidRPr="00E66EB6">
        <w:rPr>
          <w:rFonts w:ascii="Times New Roman" w:cs="宋体"/>
        </w:rPr>
        <w:t>8</w:t>
      </w:r>
      <w:r w:rsidRPr="00E66EB6">
        <w:rPr>
          <w:rFonts w:ascii="Times New Roman" w:cs="宋体" w:hint="eastAsia"/>
        </w:rPr>
        <w:t>章描述了元数据编码的表示方法及其解码方法。</w:t>
      </w:r>
    </w:p>
    <w:p w14:paraId="780B8543" w14:textId="77777777" w:rsidR="00F66C15" w:rsidRPr="00E66EB6" w:rsidRDefault="00F66C15" w:rsidP="00F66C15">
      <w:pPr>
        <w:pStyle w:val="a6"/>
        <w:spacing w:before="156" w:after="156"/>
        <w:rPr>
          <w:rFonts w:ascii="Times New Roman"/>
        </w:rPr>
      </w:pPr>
      <w:bookmarkStart w:id="913" w:name="_Toc91669172"/>
      <w:bookmarkStart w:id="914" w:name="_Toc93435684"/>
      <w:bookmarkStart w:id="915" w:name="_Toc94103620"/>
      <w:bookmarkStart w:id="916" w:name="_Toc94208069"/>
      <w:bookmarkStart w:id="917" w:name="_Toc94276438"/>
      <w:bookmarkStart w:id="918" w:name="_Toc94277106"/>
      <w:bookmarkStart w:id="919" w:name="_Toc95165014"/>
      <w:bookmarkStart w:id="920" w:name="_Toc95215315"/>
      <w:bookmarkStart w:id="921" w:name="_Toc111124215"/>
      <w:bookmarkStart w:id="922" w:name="_Toc112089993"/>
      <w:bookmarkStart w:id="923" w:name="_Toc112090351"/>
      <w:r w:rsidRPr="00E66EB6">
        <w:rPr>
          <w:rFonts w:ascii="Times New Roman" w:hint="eastAsia"/>
        </w:rPr>
        <w:t>渲染器</w:t>
      </w:r>
      <w:bookmarkEnd w:id="913"/>
      <w:bookmarkEnd w:id="914"/>
      <w:bookmarkEnd w:id="915"/>
      <w:bookmarkEnd w:id="916"/>
      <w:bookmarkEnd w:id="917"/>
      <w:bookmarkEnd w:id="918"/>
      <w:bookmarkEnd w:id="919"/>
      <w:bookmarkEnd w:id="920"/>
      <w:bookmarkEnd w:id="921"/>
      <w:bookmarkEnd w:id="922"/>
      <w:bookmarkEnd w:id="923"/>
    </w:p>
    <w:p w14:paraId="6D046535" w14:textId="403036F5" w:rsidR="00F66C15" w:rsidRPr="00E66EB6" w:rsidRDefault="00F66C15" w:rsidP="00F66C15">
      <w:pPr>
        <w:pStyle w:val="aff6"/>
        <w:ind w:firstLineChars="0"/>
        <w:rPr>
          <w:rFonts w:ascii="Times New Roman"/>
          <w:szCs w:val="21"/>
        </w:rPr>
      </w:pPr>
      <w:r w:rsidRPr="00E66EB6">
        <w:rPr>
          <w:rFonts w:ascii="Times New Roman" w:cs="宋体" w:hint="eastAsia"/>
        </w:rPr>
        <w:t>本文件默认包含扬声器渲染方法和双耳渲染方法，</w:t>
      </w:r>
      <w:r w:rsidRPr="00E66EB6">
        <w:rPr>
          <w:rFonts w:ascii="Times New Roman" w:hint="eastAsia"/>
          <w:szCs w:val="21"/>
        </w:rPr>
        <w:t>渲染器技术引用</w:t>
      </w:r>
      <w:r w:rsidRPr="00E66EB6">
        <w:rPr>
          <w:rFonts w:ascii="Times New Roman" w:hint="eastAsia"/>
          <w:lang w:val="fr-FR"/>
        </w:rPr>
        <w:t>《信息技术</w:t>
      </w:r>
      <w:r w:rsidRPr="00E66EB6">
        <w:rPr>
          <w:rFonts w:ascii="Times New Roman" w:hint="eastAsia"/>
          <w:lang w:val="fr-FR"/>
        </w:rPr>
        <w:t xml:space="preserve"> </w:t>
      </w:r>
      <w:r w:rsidRPr="00E66EB6">
        <w:rPr>
          <w:rFonts w:ascii="Times New Roman" w:hint="eastAsia"/>
          <w:lang w:val="fr-FR"/>
        </w:rPr>
        <w:t>虚拟现实内容表达</w:t>
      </w:r>
      <w:r w:rsidRPr="00E66EB6">
        <w:rPr>
          <w:rFonts w:ascii="Times New Roman" w:hint="eastAsia"/>
          <w:lang w:val="fr-FR"/>
        </w:rPr>
        <w:t xml:space="preserve"> </w:t>
      </w:r>
      <w:r w:rsidRPr="00E66EB6">
        <w:rPr>
          <w:rFonts w:ascii="Times New Roman" w:hint="eastAsia"/>
          <w:lang w:val="fr-FR"/>
        </w:rPr>
        <w:t>第</w:t>
      </w:r>
      <w:r w:rsidRPr="00E66EB6">
        <w:rPr>
          <w:rFonts w:ascii="Times New Roman" w:hint="eastAsia"/>
          <w:lang w:val="fr-FR"/>
        </w:rPr>
        <w:t>3</w:t>
      </w:r>
      <w:r w:rsidRPr="00E66EB6">
        <w:rPr>
          <w:rFonts w:ascii="Times New Roman" w:hint="eastAsia"/>
          <w:lang w:val="fr-FR"/>
        </w:rPr>
        <w:t>部分：音频》</w:t>
      </w:r>
      <w:r w:rsidRPr="00E66EB6">
        <w:rPr>
          <w:rFonts w:ascii="Times New Roman" w:hint="eastAsia"/>
          <w:lang w:val="fr-FR"/>
        </w:rPr>
        <w:t>WD7.</w:t>
      </w:r>
      <w:r w:rsidR="000563F3" w:rsidRPr="00E66EB6">
        <w:rPr>
          <w:rFonts w:ascii="Times New Roman"/>
          <w:lang w:val="fr-FR"/>
        </w:rPr>
        <w:t>2</w:t>
      </w:r>
      <w:r w:rsidRPr="00E66EB6">
        <w:rPr>
          <w:rFonts w:ascii="Times New Roman" w:hint="eastAsia"/>
          <w:szCs w:val="21"/>
        </w:rPr>
        <w:t>，具体</w:t>
      </w:r>
      <w:r w:rsidRPr="00E66EB6">
        <w:rPr>
          <w:rFonts w:ascii="Times New Roman"/>
          <w:szCs w:val="21"/>
        </w:rPr>
        <w:t>内容见附录</w:t>
      </w:r>
      <w:r w:rsidRPr="00E66EB6">
        <w:rPr>
          <w:rFonts w:ascii="Times New Roman" w:hint="eastAsia"/>
          <w:szCs w:val="21"/>
        </w:rPr>
        <w:t>C</w:t>
      </w:r>
      <w:r w:rsidRPr="00E66EB6">
        <w:rPr>
          <w:rFonts w:ascii="Times New Roman" w:hint="eastAsia"/>
          <w:szCs w:val="21"/>
        </w:rPr>
        <w:t>。</w:t>
      </w:r>
    </w:p>
    <w:p w14:paraId="39E3AB63" w14:textId="77777777" w:rsidR="00310BFA" w:rsidRPr="00E66EB6" w:rsidRDefault="00310BFA" w:rsidP="00F66C15">
      <w:pPr>
        <w:pStyle w:val="aff6"/>
        <w:ind w:firstLineChars="0"/>
        <w:rPr>
          <w:rFonts w:ascii="Times New Roman"/>
          <w:szCs w:val="21"/>
        </w:rPr>
      </w:pPr>
    </w:p>
    <w:p w14:paraId="6E32BC85" w14:textId="77777777" w:rsidR="00310BFA" w:rsidRPr="00E66EB6" w:rsidRDefault="00310BFA" w:rsidP="00F66C15">
      <w:pPr>
        <w:pStyle w:val="aff6"/>
        <w:ind w:firstLineChars="0"/>
        <w:rPr>
          <w:rFonts w:ascii="Times New Roman"/>
          <w:szCs w:val="21"/>
        </w:rPr>
      </w:pPr>
    </w:p>
    <w:p w14:paraId="25CF83E4" w14:textId="77777777" w:rsidR="00310BFA" w:rsidRPr="00E66EB6" w:rsidRDefault="00310BFA" w:rsidP="00F66C15">
      <w:pPr>
        <w:pStyle w:val="aff6"/>
        <w:ind w:firstLineChars="0"/>
        <w:rPr>
          <w:rFonts w:ascii="Times New Roman"/>
          <w:szCs w:val="21"/>
        </w:rPr>
      </w:pPr>
    </w:p>
    <w:p w14:paraId="0D51236B" w14:textId="77777777" w:rsidR="00310BFA" w:rsidRPr="00E66EB6" w:rsidRDefault="00310BFA" w:rsidP="00F66C15">
      <w:pPr>
        <w:pStyle w:val="aff6"/>
        <w:ind w:firstLineChars="0"/>
        <w:rPr>
          <w:rFonts w:ascii="Times New Roman"/>
          <w:szCs w:val="21"/>
        </w:rPr>
      </w:pPr>
    </w:p>
    <w:p w14:paraId="5CAB847C" w14:textId="77777777" w:rsidR="00F66C15" w:rsidRPr="00E66EB6" w:rsidRDefault="00F66C15" w:rsidP="00F66C15">
      <w:pPr>
        <w:pStyle w:val="a5"/>
        <w:spacing w:before="312" w:after="312"/>
        <w:rPr>
          <w:rFonts w:ascii="Times New Roman"/>
          <w:lang w:val="fr-FR"/>
        </w:rPr>
      </w:pPr>
      <w:bookmarkStart w:id="924" w:name="_Toc408481743"/>
      <w:bookmarkStart w:id="925" w:name="_Toc408589217"/>
      <w:bookmarkStart w:id="926" w:name="_Toc413777194"/>
      <w:bookmarkStart w:id="927" w:name="_Toc413777305"/>
      <w:bookmarkStart w:id="928" w:name="_Toc413856176"/>
      <w:bookmarkStart w:id="929" w:name="_Toc415236171"/>
      <w:bookmarkStart w:id="930" w:name="_Toc415237474"/>
      <w:bookmarkStart w:id="931" w:name="_Toc430095793"/>
      <w:bookmarkStart w:id="932" w:name="_Toc457580977"/>
      <w:bookmarkStart w:id="933" w:name="_Toc459123407"/>
      <w:bookmarkStart w:id="934" w:name="_Toc492567451"/>
      <w:bookmarkStart w:id="935" w:name="_Toc95215316"/>
      <w:bookmarkStart w:id="936" w:name="_Toc111124216"/>
      <w:bookmarkStart w:id="937" w:name="_Toc112090352"/>
      <w:r w:rsidRPr="00E66EB6">
        <w:rPr>
          <w:rFonts w:ascii="Times New Roman" w:hint="eastAsia"/>
          <w:lang w:val="fr-FR"/>
        </w:rPr>
        <w:lastRenderedPageBreak/>
        <w:t>通用全码率音频编码</w:t>
      </w:r>
      <w:bookmarkEnd w:id="924"/>
      <w:bookmarkEnd w:id="925"/>
      <w:bookmarkEnd w:id="926"/>
      <w:bookmarkEnd w:id="927"/>
      <w:bookmarkEnd w:id="928"/>
      <w:bookmarkEnd w:id="929"/>
      <w:bookmarkEnd w:id="930"/>
      <w:bookmarkEnd w:id="931"/>
      <w:bookmarkEnd w:id="932"/>
      <w:bookmarkEnd w:id="933"/>
      <w:bookmarkEnd w:id="934"/>
      <w:r w:rsidRPr="00E66EB6">
        <w:rPr>
          <w:rFonts w:ascii="Times New Roman" w:hint="eastAsia"/>
          <w:lang w:val="fr-FR"/>
        </w:rPr>
        <w:t>工具</w:t>
      </w:r>
      <w:bookmarkEnd w:id="935"/>
      <w:bookmarkEnd w:id="936"/>
      <w:bookmarkEnd w:id="937"/>
    </w:p>
    <w:p w14:paraId="3B0667FB" w14:textId="77777777" w:rsidR="00F66C15" w:rsidRPr="00E66EB6" w:rsidRDefault="00F66C15" w:rsidP="00F66C15">
      <w:pPr>
        <w:pStyle w:val="a6"/>
        <w:spacing w:before="156" w:after="156"/>
        <w:rPr>
          <w:rFonts w:ascii="Times New Roman"/>
          <w:lang w:val="fr-FR"/>
        </w:rPr>
      </w:pPr>
      <w:bookmarkStart w:id="938" w:name="_Toc87610087"/>
      <w:bookmarkStart w:id="939" w:name="_Toc89980297"/>
      <w:bookmarkStart w:id="940" w:name="_Toc91165032"/>
      <w:bookmarkStart w:id="941" w:name="_Toc91669174"/>
      <w:bookmarkStart w:id="942" w:name="_Toc93435686"/>
      <w:bookmarkStart w:id="943" w:name="_Toc94103623"/>
      <w:bookmarkStart w:id="944" w:name="_Toc94208072"/>
      <w:bookmarkStart w:id="945" w:name="_Toc94276440"/>
      <w:bookmarkStart w:id="946" w:name="_Toc94277108"/>
      <w:bookmarkStart w:id="947" w:name="_Toc95165016"/>
      <w:bookmarkStart w:id="948" w:name="_Toc95215317"/>
      <w:bookmarkStart w:id="949" w:name="_Toc111124217"/>
      <w:bookmarkStart w:id="950" w:name="_Toc112089995"/>
      <w:bookmarkStart w:id="951" w:name="_Toc112090353"/>
      <w:r w:rsidRPr="00E66EB6">
        <w:rPr>
          <w:rFonts w:ascii="Times New Roman"/>
          <w:lang w:val="fr-FR"/>
        </w:rPr>
        <w:t>概述</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7FCFE757" w14:textId="6008A23A" w:rsidR="00F66C15" w:rsidRPr="00E66EB6" w:rsidRDefault="00F66C15" w:rsidP="00F66C15">
      <w:pPr>
        <w:ind w:firstLine="420"/>
        <w:rPr>
          <w:szCs w:val="21"/>
        </w:rPr>
      </w:pPr>
      <w:r w:rsidRPr="00E66EB6">
        <w:rPr>
          <w:rFonts w:hint="eastAsia"/>
          <w:szCs w:val="21"/>
        </w:rPr>
        <w:t>通用全码率音频编解码包括单声道编解码、双声道立体声编解码、多声道立体声编解码、</w:t>
      </w:r>
      <w:r w:rsidRPr="00E66EB6">
        <w:rPr>
          <w:szCs w:val="21"/>
        </w:rPr>
        <w:t>对象编解码、混合编解码、</w:t>
      </w:r>
      <w:r w:rsidRPr="00E66EB6">
        <w:rPr>
          <w:szCs w:val="21"/>
        </w:rPr>
        <w:t>HOA</w:t>
      </w:r>
      <w:r w:rsidRPr="00E66EB6">
        <w:rPr>
          <w:szCs w:val="21"/>
        </w:rPr>
        <w:t>编解码</w:t>
      </w:r>
      <w:r w:rsidRPr="00E66EB6">
        <w:rPr>
          <w:rFonts w:hint="eastAsia"/>
          <w:szCs w:val="21"/>
        </w:rPr>
        <w:t>。</w:t>
      </w:r>
      <w:r w:rsidR="007A137B" w:rsidRPr="00E66EB6">
        <w:rPr>
          <w:rFonts w:hint="eastAsia"/>
        </w:rPr>
        <w:t>通用全码率音频编解码器的基本构架如图</w:t>
      </w:r>
      <w:r w:rsidR="007A137B" w:rsidRPr="00E66EB6">
        <w:rPr>
          <w:rFonts w:hint="eastAsia"/>
        </w:rPr>
        <w:t>3</w:t>
      </w:r>
      <w:r w:rsidR="007A137B" w:rsidRPr="00E66EB6">
        <w:rPr>
          <w:rFonts w:hint="eastAsia"/>
        </w:rPr>
        <w:t>和图</w:t>
      </w:r>
      <w:r w:rsidR="007A137B" w:rsidRPr="00E66EB6">
        <w:rPr>
          <w:rFonts w:hint="eastAsia"/>
        </w:rPr>
        <w:t>4</w:t>
      </w:r>
      <w:r w:rsidR="007A137B" w:rsidRPr="00E66EB6">
        <w:rPr>
          <w:rFonts w:hint="eastAsia"/>
        </w:rPr>
        <w:t>所示。</w:t>
      </w:r>
    </w:p>
    <w:p w14:paraId="3AF073FC" w14:textId="77777777" w:rsidR="00F66C15" w:rsidRPr="00E66EB6" w:rsidRDefault="00F66C15" w:rsidP="00C95EA6">
      <w:pPr>
        <w:spacing w:beforeLines="50" w:before="156"/>
        <w:jc w:val="center"/>
        <w:rPr>
          <w:szCs w:val="21"/>
        </w:rPr>
      </w:pPr>
      <w:r w:rsidRPr="00E66EB6">
        <w:rPr>
          <w:noProof/>
        </w:rPr>
        <w:drawing>
          <wp:inline distT="0" distB="0" distL="0" distR="0" wp14:anchorId="17BB7A3E" wp14:editId="0438C022">
            <wp:extent cx="5569482" cy="334800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9482" cy="3348000"/>
                    </a:xfrm>
                    <a:prstGeom prst="rect">
                      <a:avLst/>
                    </a:prstGeom>
                  </pic:spPr>
                </pic:pic>
              </a:graphicData>
            </a:graphic>
          </wp:inline>
        </w:drawing>
      </w:r>
    </w:p>
    <w:p w14:paraId="359E64B0"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通用全码率音频编码器框架</w:t>
      </w:r>
    </w:p>
    <w:p w14:paraId="0F7CCA59" w14:textId="77777777" w:rsidR="00F66C15" w:rsidRPr="00E66EB6" w:rsidRDefault="00F66C15" w:rsidP="00F66C15">
      <w:pPr>
        <w:jc w:val="center"/>
        <w:rPr>
          <w:noProof/>
          <w:szCs w:val="21"/>
        </w:rPr>
      </w:pPr>
      <w:r w:rsidRPr="00E66EB6">
        <w:rPr>
          <w:noProof/>
        </w:rPr>
        <w:drawing>
          <wp:inline distT="0" distB="0" distL="0" distR="0" wp14:anchorId="4608CCEC" wp14:editId="72BE0DE9">
            <wp:extent cx="5527215" cy="334800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7215" cy="3348000"/>
                    </a:xfrm>
                    <a:prstGeom prst="rect">
                      <a:avLst/>
                    </a:prstGeom>
                  </pic:spPr>
                </pic:pic>
              </a:graphicData>
            </a:graphic>
          </wp:inline>
        </w:drawing>
      </w:r>
    </w:p>
    <w:p w14:paraId="416B7600"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通用全码率音频解码器框架</w:t>
      </w:r>
    </w:p>
    <w:p w14:paraId="73456D00" w14:textId="000611D0" w:rsidR="00106C86" w:rsidRPr="00E66EB6" w:rsidRDefault="00106C86" w:rsidP="00106C86">
      <w:pPr>
        <w:pStyle w:val="aff6"/>
        <w:rPr>
          <w:rFonts w:ascii="Times New Roman"/>
        </w:rPr>
      </w:pPr>
      <w:r w:rsidRPr="00E66EB6">
        <w:rPr>
          <w:rFonts w:ascii="Times New Roman" w:hint="eastAsia"/>
        </w:rPr>
        <w:lastRenderedPageBreak/>
        <w:t>通用全码率音频编码器由暂态检测、窗型判断、时频变换、频域噪声整形、时域噪声整形、频带扩展、下混、神经网络变换、量化和区间编码等构成核心编码器，将声道信号和对象信号编码为位流。</w:t>
      </w:r>
      <w:r w:rsidRPr="00E66EB6">
        <w:rPr>
          <w:rFonts w:ascii="Times New Roman" w:hint="eastAsia"/>
        </w:rPr>
        <w:t>HOA</w:t>
      </w:r>
      <w:r w:rsidRPr="00E66EB6">
        <w:rPr>
          <w:rFonts w:ascii="Times New Roman" w:hint="eastAsia"/>
        </w:rPr>
        <w:t>空间编码器和核心编码器将</w:t>
      </w:r>
      <w:r w:rsidRPr="00E66EB6">
        <w:rPr>
          <w:rFonts w:ascii="Times New Roman" w:hint="eastAsia"/>
        </w:rPr>
        <w:t>HOA</w:t>
      </w:r>
      <w:r w:rsidRPr="00E66EB6">
        <w:rPr>
          <w:rFonts w:ascii="Times New Roman" w:hint="eastAsia"/>
        </w:rPr>
        <w:t>信号编码为位流。</w:t>
      </w:r>
    </w:p>
    <w:p w14:paraId="529AA448" w14:textId="60EA0932" w:rsidR="00F66C15" w:rsidRPr="00E66EB6" w:rsidRDefault="00106C86" w:rsidP="00106C86">
      <w:pPr>
        <w:pStyle w:val="aff6"/>
        <w:rPr>
          <w:rFonts w:ascii="Times New Roman"/>
        </w:rPr>
      </w:pPr>
      <w:r w:rsidRPr="00E66EB6">
        <w:rPr>
          <w:rFonts w:ascii="Times New Roman" w:hint="eastAsia"/>
        </w:rPr>
        <w:t>通用全码率音频解码器由区间解码、逆量化、神经网络逆变换、频带扩展解码、逆时域噪声整形、逆频域噪声整形、上混和逆时频变换等构成了核心解码器，将位流解码为声道信号和对象信号。</w:t>
      </w:r>
      <w:r w:rsidRPr="00E66EB6">
        <w:rPr>
          <w:rFonts w:ascii="Times New Roman" w:hint="eastAsia"/>
        </w:rPr>
        <w:t>HOA</w:t>
      </w:r>
      <w:r w:rsidRPr="00E66EB6">
        <w:rPr>
          <w:rFonts w:ascii="Times New Roman" w:hint="eastAsia"/>
        </w:rPr>
        <w:t>空间解码器和核心解码器将位流解码为</w:t>
      </w:r>
      <w:r w:rsidRPr="00E66EB6">
        <w:rPr>
          <w:rFonts w:ascii="Times New Roman" w:hint="eastAsia"/>
        </w:rPr>
        <w:t>HOA</w:t>
      </w:r>
      <w:r w:rsidRPr="00E66EB6">
        <w:rPr>
          <w:rFonts w:ascii="Times New Roman" w:hint="eastAsia"/>
        </w:rPr>
        <w:t>信号。</w:t>
      </w:r>
    </w:p>
    <w:p w14:paraId="119D4689" w14:textId="77777777" w:rsidR="00F66C15" w:rsidRPr="00E66EB6" w:rsidRDefault="00F66C15" w:rsidP="00F66C15">
      <w:pPr>
        <w:pStyle w:val="a6"/>
        <w:spacing w:before="156" w:after="156"/>
        <w:rPr>
          <w:rFonts w:ascii="Times New Roman"/>
          <w:lang w:val="fr-FR"/>
        </w:rPr>
      </w:pPr>
      <w:bookmarkStart w:id="952" w:name="_Toc94276441"/>
      <w:bookmarkStart w:id="953" w:name="_Toc94277109"/>
      <w:bookmarkStart w:id="954" w:name="_Toc95165017"/>
      <w:bookmarkStart w:id="955" w:name="_Toc95215318"/>
      <w:bookmarkStart w:id="956" w:name="_Toc111124218"/>
      <w:bookmarkStart w:id="957" w:name="_Toc112089996"/>
      <w:bookmarkStart w:id="958" w:name="_Toc112090354"/>
      <w:r w:rsidRPr="00E66EB6">
        <w:rPr>
          <w:rFonts w:ascii="Times New Roman" w:hint="eastAsia"/>
        </w:rPr>
        <w:t>通用全码率</w:t>
      </w:r>
      <w:r w:rsidRPr="00E66EB6">
        <w:rPr>
          <w:rFonts w:ascii="Times New Roman"/>
        </w:rPr>
        <w:t>音频编码原始位流数据</w:t>
      </w:r>
      <w:bookmarkEnd w:id="952"/>
      <w:bookmarkEnd w:id="953"/>
      <w:bookmarkEnd w:id="954"/>
      <w:bookmarkEnd w:id="955"/>
      <w:bookmarkEnd w:id="956"/>
      <w:bookmarkEnd w:id="957"/>
      <w:bookmarkEnd w:id="958"/>
    </w:p>
    <w:p w14:paraId="59A7AA38" w14:textId="77777777" w:rsidR="00F66C15" w:rsidRPr="00E66EB6" w:rsidRDefault="00F66C15" w:rsidP="00F66C15">
      <w:pPr>
        <w:pStyle w:val="a6"/>
        <w:numPr>
          <w:ilvl w:val="2"/>
          <w:numId w:val="31"/>
        </w:numPr>
        <w:spacing w:before="156" w:after="156"/>
        <w:rPr>
          <w:rFonts w:ascii="Times New Roman"/>
          <w:lang w:val="fr-FR"/>
        </w:rPr>
      </w:pPr>
      <w:bookmarkStart w:id="959" w:name="_Toc94276442"/>
      <w:bookmarkStart w:id="960" w:name="_Toc94277110"/>
      <w:bookmarkStart w:id="961" w:name="_Toc95165018"/>
      <w:bookmarkStart w:id="962" w:name="_Toc95215319"/>
      <w:bookmarkStart w:id="963" w:name="_Toc111124219"/>
      <w:bookmarkStart w:id="964" w:name="_Toc112089997"/>
      <w:bookmarkStart w:id="965" w:name="_Toc112090355"/>
      <w:r w:rsidRPr="00E66EB6">
        <w:rPr>
          <w:rFonts w:ascii="Times New Roman" w:hint="eastAsia"/>
          <w:lang w:val="fr-FR"/>
        </w:rPr>
        <w:t>语法</w:t>
      </w:r>
      <w:bookmarkEnd w:id="959"/>
      <w:bookmarkEnd w:id="960"/>
      <w:bookmarkEnd w:id="961"/>
      <w:bookmarkEnd w:id="962"/>
      <w:bookmarkEnd w:id="963"/>
      <w:bookmarkEnd w:id="964"/>
      <w:bookmarkEnd w:id="965"/>
    </w:p>
    <w:p w14:paraId="103A05E1" w14:textId="77777777" w:rsidR="00F66C15" w:rsidRPr="00E66EB6" w:rsidRDefault="00F66C15" w:rsidP="00F66C15">
      <w:pPr>
        <w:pStyle w:val="aff6"/>
        <w:jc w:val="left"/>
        <w:rPr>
          <w:rFonts w:ascii="Times New Roman"/>
        </w:rPr>
      </w:pPr>
      <w:r w:rsidRPr="00E66EB6">
        <w:rPr>
          <w:rFonts w:ascii="Times New Roman" w:hint="eastAsia"/>
        </w:rPr>
        <w:t>通用全码率音频编码原始位流数据语法见表</w:t>
      </w:r>
      <w:r w:rsidRPr="00E66EB6">
        <w:rPr>
          <w:rFonts w:ascii="Times New Roman" w:hint="eastAsia"/>
        </w:rPr>
        <w:t>1</w:t>
      </w:r>
      <w:r w:rsidRPr="00E66EB6">
        <w:rPr>
          <w:rFonts w:ascii="Times New Roman" w:hint="eastAsia"/>
        </w:rPr>
        <w:t>。</w:t>
      </w:r>
    </w:p>
    <w:p w14:paraId="1D0052EB" w14:textId="77777777" w:rsidR="00F66C15" w:rsidRPr="00E66EB6" w:rsidRDefault="00F66C15" w:rsidP="00F66C15">
      <w:pPr>
        <w:pStyle w:val="af7"/>
        <w:spacing w:before="156" w:after="156"/>
        <w:rPr>
          <w:rFonts w:ascii="Times New Roman" w:cs="宋体"/>
        </w:rPr>
      </w:pPr>
      <w:r w:rsidRPr="00E66EB6">
        <w:rPr>
          <w:rFonts w:ascii="Times New Roman"/>
        </w:rPr>
        <w:t>ga_co_raw_data_block ()</w:t>
      </w:r>
      <w:r w:rsidRPr="00E66EB6">
        <w:rPr>
          <w:rFonts w:ascii="Times New Roman" w:cs="宋体" w:hint="eastAsia"/>
        </w:rPr>
        <w:t>语法</w:t>
      </w:r>
    </w:p>
    <w:tbl>
      <w:tblPr>
        <w:tblW w:w="8332"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5812"/>
        <w:gridCol w:w="1276"/>
        <w:gridCol w:w="1244"/>
      </w:tblGrid>
      <w:tr w:rsidR="00F66C15" w:rsidRPr="00E66EB6" w14:paraId="087E8169" w14:textId="77777777" w:rsidTr="00F66C15">
        <w:trPr>
          <w:cantSplit/>
        </w:trPr>
        <w:tc>
          <w:tcPr>
            <w:tcW w:w="5812" w:type="dxa"/>
            <w:tcBorders>
              <w:bottom w:val="single" w:sz="12" w:space="0" w:color="000000"/>
            </w:tcBorders>
          </w:tcPr>
          <w:p w14:paraId="3079D47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语法</w:t>
            </w:r>
          </w:p>
        </w:tc>
        <w:tc>
          <w:tcPr>
            <w:tcW w:w="1276" w:type="dxa"/>
            <w:tcBorders>
              <w:bottom w:val="single" w:sz="12" w:space="0" w:color="000000"/>
            </w:tcBorders>
          </w:tcPr>
          <w:p w14:paraId="4CD8C3E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比特数</w:t>
            </w:r>
          </w:p>
        </w:tc>
        <w:tc>
          <w:tcPr>
            <w:tcW w:w="1244" w:type="dxa"/>
            <w:tcBorders>
              <w:bottom w:val="single" w:sz="12" w:space="0" w:color="000000"/>
            </w:tcBorders>
          </w:tcPr>
          <w:p w14:paraId="32E14E1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助记符</w:t>
            </w:r>
          </w:p>
        </w:tc>
      </w:tr>
      <w:tr w:rsidR="00F66C15" w:rsidRPr="00E66EB6" w14:paraId="4C1207D5" w14:textId="77777777" w:rsidTr="00F66C15">
        <w:trPr>
          <w:cantSplit/>
        </w:trPr>
        <w:tc>
          <w:tcPr>
            <w:tcW w:w="5812" w:type="dxa"/>
            <w:tcBorders>
              <w:top w:val="single" w:sz="12" w:space="0" w:color="000000"/>
            </w:tcBorders>
          </w:tcPr>
          <w:p w14:paraId="7837489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ga_co_raw_data_block()</w:t>
            </w:r>
            <w:r w:rsidRPr="00E66EB6">
              <w:rPr>
                <w:rFonts w:eastAsiaTheme="minorEastAsia"/>
                <w:noProof/>
                <w:kern w:val="0"/>
                <w:sz w:val="18"/>
                <w:szCs w:val="18"/>
                <w:lang w:val="en-GB" w:eastAsia="en-US"/>
              </w:rPr>
              <w:t xml:space="preserve"> {</w:t>
            </w:r>
          </w:p>
        </w:tc>
        <w:tc>
          <w:tcPr>
            <w:tcW w:w="1276" w:type="dxa"/>
            <w:tcBorders>
              <w:top w:val="single" w:sz="12" w:space="0" w:color="000000"/>
            </w:tcBorders>
          </w:tcPr>
          <w:p w14:paraId="7BE8086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Borders>
              <w:top w:val="single" w:sz="12" w:space="0" w:color="000000"/>
            </w:tcBorders>
          </w:tcPr>
          <w:p w14:paraId="0F97C29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3EF0E4F8" w14:textId="77777777" w:rsidTr="00F66C15">
        <w:trPr>
          <w:cantSplit/>
        </w:trPr>
        <w:tc>
          <w:tcPr>
            <w:tcW w:w="5812" w:type="dxa"/>
          </w:tcPr>
          <w:p w14:paraId="6AC3477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bCs/>
                <w:noProof/>
                <w:kern w:val="0"/>
                <w:sz w:val="18"/>
                <w:szCs w:val="18"/>
                <w:lang w:val="en-GB"/>
              </w:rPr>
            </w:pPr>
            <w:r w:rsidRPr="00E66EB6">
              <w:rPr>
                <w:rFonts w:eastAsiaTheme="minorEastAsia" w:hint="eastAsia"/>
                <w:bCs/>
                <w:noProof/>
                <w:kern w:val="0"/>
                <w:sz w:val="18"/>
                <w:szCs w:val="18"/>
                <w:lang w:val="en-GB"/>
              </w:rPr>
              <w:t xml:space="preserve"> </w:t>
            </w:r>
            <w:r w:rsidRPr="00E66EB6">
              <w:rPr>
                <w:rFonts w:eastAsiaTheme="minorEastAsia"/>
                <w:bCs/>
                <w:noProof/>
                <w:kern w:val="0"/>
                <w:sz w:val="18"/>
                <w:szCs w:val="18"/>
                <w:lang w:val="en-GB"/>
              </w:rPr>
              <w:t xml:space="preserve">   </w:t>
            </w:r>
            <w:r w:rsidRPr="00E66EB6">
              <w:rPr>
                <w:rFonts w:eastAsiaTheme="minorEastAsia"/>
                <w:bCs/>
                <w:sz w:val="18"/>
                <w:szCs w:val="18"/>
              </w:rPr>
              <w:t>Avs3MetadataDec()</w:t>
            </w:r>
          </w:p>
        </w:tc>
        <w:tc>
          <w:tcPr>
            <w:tcW w:w="1276" w:type="dxa"/>
          </w:tcPr>
          <w:p w14:paraId="6098F52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67017BA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278D0200" w14:textId="77777777" w:rsidTr="00F66C15">
        <w:trPr>
          <w:cantSplit/>
        </w:trPr>
        <w:tc>
          <w:tcPr>
            <w:tcW w:w="5812" w:type="dxa"/>
          </w:tcPr>
          <w:p w14:paraId="3A8CE63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switch(codecFormat) {</w:t>
            </w:r>
          </w:p>
        </w:tc>
        <w:tc>
          <w:tcPr>
            <w:tcW w:w="1276" w:type="dxa"/>
          </w:tcPr>
          <w:p w14:paraId="4A69C4C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56AF8BA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D52A953" w14:textId="77777777" w:rsidTr="00F66C15">
        <w:trPr>
          <w:cantSplit/>
        </w:trPr>
        <w:tc>
          <w:tcPr>
            <w:tcW w:w="5812" w:type="dxa"/>
          </w:tcPr>
          <w:p w14:paraId="6792714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rPr>
              <w:t xml:space="preserve">case </w:t>
            </w:r>
            <w:r w:rsidRPr="00E66EB6">
              <w:rPr>
                <w:rFonts w:eastAsiaTheme="minorEastAsia"/>
                <w:noProof/>
                <w:kern w:val="0"/>
                <w:sz w:val="18"/>
                <w:szCs w:val="18"/>
                <w:lang w:val="en-GB" w:eastAsia="en-US"/>
              </w:rPr>
              <w:t>0x0: Avs3MonoDec()</w:t>
            </w:r>
          </w:p>
        </w:tc>
        <w:tc>
          <w:tcPr>
            <w:tcW w:w="1276" w:type="dxa"/>
          </w:tcPr>
          <w:p w14:paraId="78114C6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4AACAC1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43DB417E" w14:textId="77777777" w:rsidTr="00F66C15">
        <w:trPr>
          <w:cantSplit/>
        </w:trPr>
        <w:tc>
          <w:tcPr>
            <w:tcW w:w="5812" w:type="dxa"/>
          </w:tcPr>
          <w:p w14:paraId="4736AD1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contextualSpacing/>
              <w:jc w:val="left"/>
              <w:textAlignment w:val="baseline"/>
              <w:rPr>
                <w:rFonts w:eastAsiaTheme="minorEastAsia"/>
                <w:noProof/>
                <w:kern w:val="0"/>
                <w:sz w:val="18"/>
                <w:szCs w:val="18"/>
                <w:lang w:eastAsia="en-US"/>
              </w:rPr>
            </w:pPr>
            <w:r w:rsidRPr="00E66EB6">
              <w:rPr>
                <w:rFonts w:eastAsiaTheme="minorEastAsia"/>
                <w:noProof/>
                <w:kern w:val="0"/>
                <w:sz w:val="18"/>
                <w:szCs w:val="18"/>
                <w:lang w:val="en-GB" w:eastAsia="en-US"/>
              </w:rPr>
              <w:t xml:space="preserve">case 0x1: </w:t>
            </w:r>
            <w:r w:rsidRPr="00E66EB6">
              <w:rPr>
                <w:rFonts w:eastAsiaTheme="minorEastAsia"/>
                <w:noProof/>
                <w:kern w:val="0"/>
                <w:sz w:val="18"/>
                <w:szCs w:val="18"/>
                <w:lang w:eastAsia="en-US"/>
              </w:rPr>
              <w:t>Avs3StereoDec()</w:t>
            </w:r>
          </w:p>
        </w:tc>
        <w:tc>
          <w:tcPr>
            <w:tcW w:w="1276" w:type="dxa"/>
          </w:tcPr>
          <w:p w14:paraId="179C3B2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5F97210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69E50729" w14:textId="77777777" w:rsidTr="00F66C15">
        <w:trPr>
          <w:cantSplit/>
        </w:trPr>
        <w:tc>
          <w:tcPr>
            <w:tcW w:w="5812" w:type="dxa"/>
          </w:tcPr>
          <w:p w14:paraId="4D6C55D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rPr>
              <w:t xml:space="preserve">case </w:t>
            </w:r>
            <w:r w:rsidRPr="00E66EB6">
              <w:rPr>
                <w:rFonts w:eastAsiaTheme="minorEastAsia"/>
                <w:noProof/>
                <w:kern w:val="0"/>
                <w:sz w:val="18"/>
                <w:szCs w:val="18"/>
                <w:lang w:val="en-GB" w:eastAsia="en-US"/>
              </w:rPr>
              <w:t>0x2: Avs3McDec()</w:t>
            </w:r>
          </w:p>
        </w:tc>
        <w:tc>
          <w:tcPr>
            <w:tcW w:w="1276" w:type="dxa"/>
          </w:tcPr>
          <w:p w14:paraId="5025F57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5B47BB3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3D67E721" w14:textId="77777777" w:rsidTr="00F66C15">
        <w:trPr>
          <w:cantSplit/>
        </w:trPr>
        <w:tc>
          <w:tcPr>
            <w:tcW w:w="5812" w:type="dxa"/>
          </w:tcPr>
          <w:p w14:paraId="1250B13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contextualSpacing/>
              <w:jc w:val="left"/>
              <w:textAlignment w:val="baseline"/>
              <w:rPr>
                <w:rFonts w:eastAsiaTheme="minorEastAsia"/>
                <w:noProof/>
                <w:kern w:val="0"/>
                <w:sz w:val="18"/>
                <w:szCs w:val="18"/>
                <w:lang w:val="en-GB"/>
              </w:rPr>
            </w:pPr>
            <w:r w:rsidRPr="00E66EB6">
              <w:rPr>
                <w:rFonts w:eastAsiaTheme="minorEastAsia"/>
                <w:noProof/>
                <w:kern w:val="0"/>
                <w:sz w:val="18"/>
                <w:szCs w:val="18"/>
                <w:lang w:val="en-GB" w:eastAsia="en-US"/>
              </w:rPr>
              <w:t xml:space="preserve">case 0x3: </w:t>
            </w:r>
            <w:r w:rsidRPr="00E66EB6">
              <w:rPr>
                <w:rFonts w:eastAsiaTheme="minorEastAsia"/>
                <w:noProof/>
                <w:kern w:val="0"/>
                <w:sz w:val="18"/>
                <w:szCs w:val="18"/>
                <w:lang w:eastAsia="en-US"/>
              </w:rPr>
              <w:t>Avs3HoaDec()</w:t>
            </w:r>
          </w:p>
        </w:tc>
        <w:tc>
          <w:tcPr>
            <w:tcW w:w="1276" w:type="dxa"/>
          </w:tcPr>
          <w:p w14:paraId="3CAB9ED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1EF879D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3451784E" w14:textId="77777777" w:rsidTr="00F66C15">
        <w:trPr>
          <w:cantSplit/>
        </w:trPr>
        <w:tc>
          <w:tcPr>
            <w:tcW w:w="5812" w:type="dxa"/>
          </w:tcPr>
          <w:p w14:paraId="561AC0A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76" w:type="dxa"/>
          </w:tcPr>
          <w:p w14:paraId="5B5D43B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23FCCD0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6F9215B8" w14:textId="77777777" w:rsidTr="00F66C15">
        <w:trPr>
          <w:cantSplit/>
          <w:trHeight w:val="91"/>
        </w:trPr>
        <w:tc>
          <w:tcPr>
            <w:tcW w:w="5812" w:type="dxa"/>
          </w:tcPr>
          <w:p w14:paraId="3481131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76" w:type="dxa"/>
          </w:tcPr>
          <w:p w14:paraId="56C7240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44" w:type="dxa"/>
          </w:tcPr>
          <w:p w14:paraId="30BD772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13507C53" w14:textId="77777777" w:rsidR="001E42F6" w:rsidRPr="00E66EB6" w:rsidRDefault="001E42F6" w:rsidP="00F66C15">
      <w:pPr>
        <w:pStyle w:val="aff6"/>
        <w:rPr>
          <w:rFonts w:ascii="Times New Roman"/>
        </w:rPr>
      </w:pPr>
    </w:p>
    <w:p w14:paraId="52583744" w14:textId="77777777" w:rsidR="00F66C15" w:rsidRPr="00E66EB6" w:rsidRDefault="00F66C15" w:rsidP="00F66C15">
      <w:pPr>
        <w:pStyle w:val="aff6"/>
        <w:rPr>
          <w:rFonts w:ascii="Times New Roman"/>
        </w:rPr>
      </w:pPr>
      <w:r w:rsidRPr="00E66EB6">
        <w:rPr>
          <w:rFonts w:ascii="Times New Roman" w:hint="eastAsia"/>
        </w:rPr>
        <w:t>单声道解码语法见表</w:t>
      </w:r>
      <w:r w:rsidRPr="00E66EB6">
        <w:rPr>
          <w:rFonts w:ascii="Times New Roman"/>
        </w:rPr>
        <w:t>2</w:t>
      </w:r>
      <w:r w:rsidRPr="00E66EB6">
        <w:rPr>
          <w:rFonts w:ascii="Times New Roman" w:hint="eastAsia"/>
        </w:rPr>
        <w:t>。</w:t>
      </w:r>
    </w:p>
    <w:p w14:paraId="1D4D1C9F" w14:textId="77777777" w:rsidR="00F66C15" w:rsidRPr="00E66EB6" w:rsidRDefault="00F66C15" w:rsidP="00F66C15">
      <w:pPr>
        <w:pStyle w:val="af7"/>
        <w:spacing w:before="156" w:after="156"/>
        <w:rPr>
          <w:rFonts w:ascii="Times New Roman"/>
        </w:rPr>
      </w:pPr>
      <w:r w:rsidRPr="00E66EB6">
        <w:rPr>
          <w:rFonts w:ascii="Times New Roman"/>
        </w:rPr>
        <w:t>Avs3MonoDec()</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5812"/>
        <w:gridCol w:w="1276"/>
        <w:gridCol w:w="1275"/>
      </w:tblGrid>
      <w:tr w:rsidR="00F66C15" w:rsidRPr="00E66EB6" w14:paraId="01D3DFD5" w14:textId="77777777" w:rsidTr="00F66C15">
        <w:trPr>
          <w:cantSplit/>
        </w:trPr>
        <w:tc>
          <w:tcPr>
            <w:tcW w:w="5812" w:type="dxa"/>
            <w:tcBorders>
              <w:bottom w:val="single" w:sz="12" w:space="0" w:color="000000"/>
            </w:tcBorders>
          </w:tcPr>
          <w:p w14:paraId="324FCF5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语法</w:t>
            </w:r>
          </w:p>
        </w:tc>
        <w:tc>
          <w:tcPr>
            <w:tcW w:w="1276" w:type="dxa"/>
            <w:tcBorders>
              <w:bottom w:val="single" w:sz="12" w:space="0" w:color="000000"/>
            </w:tcBorders>
          </w:tcPr>
          <w:p w14:paraId="3AD1EC5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比特数</w:t>
            </w:r>
          </w:p>
        </w:tc>
        <w:tc>
          <w:tcPr>
            <w:tcW w:w="1275" w:type="dxa"/>
            <w:tcBorders>
              <w:bottom w:val="single" w:sz="12" w:space="0" w:color="000000"/>
            </w:tcBorders>
          </w:tcPr>
          <w:p w14:paraId="22646DC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助记符</w:t>
            </w:r>
          </w:p>
        </w:tc>
      </w:tr>
      <w:tr w:rsidR="00F66C15" w:rsidRPr="00E66EB6" w14:paraId="6DB27ADE" w14:textId="77777777" w:rsidTr="00F66C15">
        <w:trPr>
          <w:cantSplit/>
        </w:trPr>
        <w:tc>
          <w:tcPr>
            <w:tcW w:w="5812" w:type="dxa"/>
            <w:tcBorders>
              <w:top w:val="single" w:sz="12" w:space="0" w:color="000000"/>
            </w:tcBorders>
          </w:tcPr>
          <w:p w14:paraId="383EA9D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Avs3MonoDec</w:t>
            </w:r>
            <w:r w:rsidRPr="00E66EB6">
              <w:rPr>
                <w:rFonts w:eastAsiaTheme="minorEastAsia"/>
                <w:noProof/>
                <w:kern w:val="0"/>
                <w:sz w:val="18"/>
                <w:szCs w:val="18"/>
                <w:lang w:val="en-GB" w:eastAsia="en-US"/>
              </w:rPr>
              <w:t>() {</w:t>
            </w:r>
          </w:p>
        </w:tc>
        <w:tc>
          <w:tcPr>
            <w:tcW w:w="1276" w:type="dxa"/>
            <w:tcBorders>
              <w:top w:val="single" w:sz="12" w:space="0" w:color="000000"/>
            </w:tcBorders>
          </w:tcPr>
          <w:p w14:paraId="5707B26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Borders>
              <w:top w:val="single" w:sz="12" w:space="0" w:color="000000"/>
            </w:tcBorders>
          </w:tcPr>
          <w:p w14:paraId="5D53AA2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6BFED62E" w14:textId="77777777" w:rsidTr="00F66C15">
        <w:trPr>
          <w:cantSplit/>
        </w:trPr>
        <w:tc>
          <w:tcPr>
            <w:tcW w:w="5812" w:type="dxa"/>
          </w:tcPr>
          <w:p w14:paraId="7320906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b/>
                <w:noProof/>
                <w:kern w:val="0"/>
                <w:sz w:val="18"/>
                <w:szCs w:val="18"/>
                <w:lang w:val="en-GB" w:eastAsia="en-US"/>
              </w:rPr>
            </w:pPr>
            <w:r w:rsidRPr="00E66EB6">
              <w:rPr>
                <w:rFonts w:eastAsiaTheme="minorEastAsia"/>
                <w:noProof/>
                <w:kern w:val="0"/>
                <w:sz w:val="18"/>
                <w:szCs w:val="18"/>
                <w:lang w:eastAsia="en-US"/>
              </w:rPr>
              <w:t>DecodeCoreSideBits()</w:t>
            </w:r>
          </w:p>
        </w:tc>
        <w:tc>
          <w:tcPr>
            <w:tcW w:w="1276" w:type="dxa"/>
          </w:tcPr>
          <w:p w14:paraId="4350C61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Pr>
          <w:p w14:paraId="0CCB3D6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2BA72901" w14:textId="77777777" w:rsidTr="00F66C15">
        <w:trPr>
          <w:cantSplit/>
        </w:trPr>
        <w:tc>
          <w:tcPr>
            <w:tcW w:w="5812" w:type="dxa"/>
          </w:tcPr>
          <w:p w14:paraId="2A6B8D0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noProof/>
                <w:kern w:val="0"/>
                <w:sz w:val="18"/>
                <w:szCs w:val="18"/>
                <w:lang w:eastAsia="en-US"/>
              </w:rPr>
            </w:pPr>
            <w:r w:rsidRPr="00E66EB6">
              <w:rPr>
                <w:rFonts w:eastAsiaTheme="minorEastAsia"/>
                <w:noProof/>
                <w:kern w:val="0"/>
                <w:sz w:val="18"/>
                <w:szCs w:val="18"/>
                <w:lang w:val="en-GB" w:eastAsia="en-US"/>
              </w:rPr>
              <w:t>DecodeGroupBits()</w:t>
            </w:r>
          </w:p>
        </w:tc>
        <w:tc>
          <w:tcPr>
            <w:tcW w:w="1276" w:type="dxa"/>
          </w:tcPr>
          <w:p w14:paraId="7B0E628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Pr>
          <w:p w14:paraId="71E6506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68CC4226" w14:textId="77777777" w:rsidTr="00F66C15">
        <w:trPr>
          <w:cantSplit/>
        </w:trPr>
        <w:tc>
          <w:tcPr>
            <w:tcW w:w="5812" w:type="dxa"/>
          </w:tcPr>
          <w:p w14:paraId="46DCDE0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eastAsia="en-US"/>
              </w:rPr>
              <w:t>DecodeQcBits()</w:t>
            </w:r>
          </w:p>
        </w:tc>
        <w:tc>
          <w:tcPr>
            <w:tcW w:w="1276" w:type="dxa"/>
          </w:tcPr>
          <w:p w14:paraId="223DD9F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Pr>
          <w:p w14:paraId="39E0313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CEEEDCC" w14:textId="77777777" w:rsidTr="00F66C15">
        <w:trPr>
          <w:cantSplit/>
        </w:trPr>
        <w:tc>
          <w:tcPr>
            <w:tcW w:w="5812" w:type="dxa"/>
          </w:tcPr>
          <w:p w14:paraId="7F1296B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eastAsia="en-US"/>
              </w:rPr>
              <w:t>Avs3InverseQC()</w:t>
            </w:r>
          </w:p>
        </w:tc>
        <w:tc>
          <w:tcPr>
            <w:tcW w:w="1276" w:type="dxa"/>
          </w:tcPr>
          <w:p w14:paraId="072D3F2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Pr>
          <w:p w14:paraId="6DDB9BA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2E8E37A1" w14:textId="77777777" w:rsidTr="00F66C15">
        <w:trPr>
          <w:cantSplit/>
        </w:trPr>
        <w:tc>
          <w:tcPr>
            <w:tcW w:w="5812" w:type="dxa"/>
          </w:tcPr>
          <w:p w14:paraId="1525717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eastAsia="en-US"/>
              </w:rPr>
              <w:t>Avs3PostSynthesis()</w:t>
            </w:r>
          </w:p>
        </w:tc>
        <w:tc>
          <w:tcPr>
            <w:tcW w:w="1276" w:type="dxa"/>
          </w:tcPr>
          <w:p w14:paraId="587ED19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Pr>
          <w:p w14:paraId="143ACB1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29F7255" w14:textId="77777777" w:rsidTr="00F66C15">
        <w:trPr>
          <w:cantSplit/>
          <w:trHeight w:val="91"/>
        </w:trPr>
        <w:tc>
          <w:tcPr>
            <w:tcW w:w="5812" w:type="dxa"/>
            <w:tcBorders>
              <w:bottom w:val="single" w:sz="12" w:space="0" w:color="000000"/>
            </w:tcBorders>
          </w:tcPr>
          <w:p w14:paraId="20F8E22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76" w:type="dxa"/>
            <w:tcBorders>
              <w:bottom w:val="single" w:sz="12" w:space="0" w:color="000000"/>
            </w:tcBorders>
          </w:tcPr>
          <w:p w14:paraId="07088A4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75" w:type="dxa"/>
            <w:tcBorders>
              <w:bottom w:val="single" w:sz="12" w:space="0" w:color="000000"/>
            </w:tcBorders>
          </w:tcPr>
          <w:p w14:paraId="6DAE4BD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49F205D0" w14:textId="77777777" w:rsidR="00F66C15" w:rsidRPr="00E66EB6" w:rsidRDefault="00F66C15" w:rsidP="00F66C15"/>
    <w:p w14:paraId="13EBE909" w14:textId="77777777" w:rsidR="007A137B" w:rsidRPr="00E66EB6" w:rsidRDefault="007A137B" w:rsidP="00F66C15"/>
    <w:p w14:paraId="5C57B8CA" w14:textId="77777777" w:rsidR="007A137B" w:rsidRPr="00E66EB6" w:rsidRDefault="007A137B" w:rsidP="00F66C15"/>
    <w:p w14:paraId="2C58F1E7" w14:textId="77777777" w:rsidR="007A137B" w:rsidRPr="00E66EB6" w:rsidRDefault="007A137B" w:rsidP="00F66C15"/>
    <w:p w14:paraId="6B45008F" w14:textId="77777777" w:rsidR="007A137B" w:rsidRPr="00E66EB6" w:rsidRDefault="007A137B" w:rsidP="00F66C15"/>
    <w:p w14:paraId="51335F64" w14:textId="77777777" w:rsidR="007A137B" w:rsidRPr="00E66EB6" w:rsidRDefault="007A137B" w:rsidP="00F66C15"/>
    <w:p w14:paraId="3ADF5978" w14:textId="77777777" w:rsidR="007A137B" w:rsidRPr="00E66EB6" w:rsidRDefault="007A137B" w:rsidP="00F66C15"/>
    <w:p w14:paraId="64D5DBB8" w14:textId="77777777" w:rsidR="00F66C15" w:rsidRPr="00E66EB6" w:rsidRDefault="00F66C15" w:rsidP="00F66C15">
      <w:pPr>
        <w:pStyle w:val="aff6"/>
        <w:rPr>
          <w:rFonts w:ascii="Times New Roman"/>
        </w:rPr>
      </w:pPr>
      <w:r w:rsidRPr="005F129D">
        <w:rPr>
          <w:rFonts w:ascii="Times New Roman" w:hint="eastAsia"/>
        </w:rPr>
        <w:lastRenderedPageBreak/>
        <w:t>双声道立体声解码语法见表</w:t>
      </w:r>
      <w:r w:rsidRPr="005F129D">
        <w:rPr>
          <w:rFonts w:ascii="Times New Roman"/>
        </w:rPr>
        <w:t>3</w:t>
      </w:r>
      <w:r w:rsidRPr="005F129D">
        <w:rPr>
          <w:rFonts w:ascii="Times New Roman" w:hint="eastAsia"/>
        </w:rPr>
        <w:t>。</w:t>
      </w:r>
    </w:p>
    <w:p w14:paraId="78BFF608" w14:textId="69C8C9AD" w:rsidR="00420916" w:rsidRPr="00E66EB6" w:rsidRDefault="0088278D">
      <w:pPr>
        <w:pStyle w:val="af7"/>
        <w:spacing w:before="156" w:after="156"/>
        <w:rPr>
          <w:rFonts w:ascii="Times New Roman"/>
        </w:rPr>
      </w:pPr>
      <w:r w:rsidRPr="00E66EB6">
        <w:rPr>
          <w:rFonts w:ascii="Times New Roman"/>
        </w:rPr>
        <w:t>Avs3StereoDec()</w:t>
      </w:r>
      <w:r w:rsidRPr="00E66EB6">
        <w:rPr>
          <w:rFonts w:ascii="Times New Roman"/>
        </w:rPr>
        <w:t>语法</w:t>
      </w:r>
    </w:p>
    <w:tbl>
      <w:tblPr>
        <w:tblW w:w="8332"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5812"/>
        <w:gridCol w:w="1260"/>
        <w:gridCol w:w="1260"/>
      </w:tblGrid>
      <w:tr w:rsidR="0088278D" w:rsidRPr="00E66EB6" w14:paraId="7E5C79D8" w14:textId="77777777" w:rsidTr="005F129D">
        <w:trPr>
          <w:cantSplit/>
        </w:trPr>
        <w:tc>
          <w:tcPr>
            <w:tcW w:w="5812" w:type="dxa"/>
            <w:tcBorders>
              <w:top w:val="single" w:sz="12" w:space="0" w:color="000000"/>
              <w:bottom w:val="single" w:sz="12" w:space="0" w:color="000000"/>
            </w:tcBorders>
          </w:tcPr>
          <w:p w14:paraId="08981E6A" w14:textId="56EDF33F"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1"/>
              <w:contextualSpacing/>
              <w:jc w:val="center"/>
              <w:textAlignment w:val="baseline"/>
              <w:rPr>
                <w:rFonts w:eastAsiaTheme="minorEastAsia"/>
                <w:noProof/>
                <w:kern w:val="0"/>
                <w:sz w:val="18"/>
                <w:szCs w:val="18"/>
                <w:lang w:val="en-GB" w:eastAsia="en-US"/>
              </w:rPr>
            </w:pPr>
            <w:r w:rsidRPr="00E66EB6">
              <w:rPr>
                <w:rFonts w:eastAsiaTheme="minorEastAsia"/>
                <w:b/>
                <w:noProof/>
                <w:kern w:val="0"/>
                <w:sz w:val="18"/>
                <w:szCs w:val="18"/>
                <w:lang w:val="en-GB"/>
              </w:rPr>
              <w:t>语法</w:t>
            </w:r>
          </w:p>
        </w:tc>
        <w:tc>
          <w:tcPr>
            <w:tcW w:w="1260" w:type="dxa"/>
            <w:tcBorders>
              <w:top w:val="single" w:sz="12" w:space="0" w:color="000000"/>
              <w:bottom w:val="single" w:sz="12" w:space="0" w:color="000000"/>
            </w:tcBorders>
          </w:tcPr>
          <w:p w14:paraId="4ED38580" w14:textId="390ABB10"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noProof/>
                <w:kern w:val="0"/>
                <w:sz w:val="18"/>
                <w:szCs w:val="18"/>
                <w:lang w:val="en-GB" w:eastAsia="en-US"/>
              </w:rPr>
            </w:pPr>
            <w:r w:rsidRPr="00E66EB6">
              <w:rPr>
                <w:rFonts w:eastAsiaTheme="minorEastAsia"/>
                <w:b/>
                <w:noProof/>
                <w:kern w:val="0"/>
                <w:sz w:val="18"/>
                <w:szCs w:val="18"/>
                <w:lang w:val="en-GB"/>
              </w:rPr>
              <w:t>比特数</w:t>
            </w:r>
          </w:p>
        </w:tc>
        <w:tc>
          <w:tcPr>
            <w:tcW w:w="1260" w:type="dxa"/>
            <w:tcBorders>
              <w:top w:val="single" w:sz="12" w:space="0" w:color="000000"/>
              <w:bottom w:val="single" w:sz="12" w:space="0" w:color="000000"/>
            </w:tcBorders>
          </w:tcPr>
          <w:p w14:paraId="23B553CC" w14:textId="6BB7291B"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noProof/>
                <w:kern w:val="0"/>
                <w:sz w:val="18"/>
                <w:szCs w:val="18"/>
                <w:lang w:val="en-GB" w:eastAsia="en-US"/>
              </w:rPr>
            </w:pPr>
            <w:r w:rsidRPr="00E66EB6">
              <w:rPr>
                <w:rFonts w:eastAsiaTheme="minorEastAsia"/>
                <w:b/>
                <w:noProof/>
                <w:kern w:val="0"/>
                <w:sz w:val="18"/>
                <w:szCs w:val="18"/>
                <w:lang w:val="en-GB"/>
              </w:rPr>
              <w:t>助记符</w:t>
            </w:r>
          </w:p>
        </w:tc>
      </w:tr>
      <w:tr w:rsidR="0088278D" w:rsidRPr="00E66EB6" w14:paraId="263BA7AD" w14:textId="77777777" w:rsidTr="005F129D">
        <w:trPr>
          <w:cantSplit/>
        </w:trPr>
        <w:tc>
          <w:tcPr>
            <w:tcW w:w="5812" w:type="dxa"/>
            <w:tcBorders>
              <w:top w:val="single" w:sz="12" w:space="0" w:color="000000"/>
            </w:tcBorders>
          </w:tcPr>
          <w:p w14:paraId="65FE3D7A" w14:textId="1BDB800B"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Avs3StereoDec</w:t>
            </w:r>
            <w:r w:rsidRPr="00E66EB6">
              <w:rPr>
                <w:rFonts w:eastAsiaTheme="minorEastAsia"/>
                <w:noProof/>
                <w:kern w:val="0"/>
                <w:sz w:val="18"/>
                <w:szCs w:val="18"/>
                <w:lang w:val="en-GB" w:eastAsia="en-US"/>
              </w:rPr>
              <w:t>() {</w:t>
            </w:r>
          </w:p>
        </w:tc>
        <w:tc>
          <w:tcPr>
            <w:tcW w:w="1260" w:type="dxa"/>
            <w:tcBorders>
              <w:top w:val="single" w:sz="12" w:space="0" w:color="000000"/>
            </w:tcBorders>
          </w:tcPr>
          <w:p w14:paraId="65894D7B"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Borders>
              <w:top w:val="single" w:sz="12" w:space="0" w:color="000000"/>
            </w:tcBorders>
          </w:tcPr>
          <w:p w14:paraId="5F6E518E"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39D61158" w14:textId="77777777" w:rsidTr="00F66C15">
        <w:trPr>
          <w:cantSplit/>
        </w:trPr>
        <w:tc>
          <w:tcPr>
            <w:tcW w:w="5812" w:type="dxa"/>
          </w:tcPr>
          <w:p w14:paraId="574D3270" w14:textId="2992579E"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for(ch = 0; ch &lt; 2; ch++) {</w:t>
            </w:r>
          </w:p>
        </w:tc>
        <w:tc>
          <w:tcPr>
            <w:tcW w:w="1260" w:type="dxa"/>
          </w:tcPr>
          <w:p w14:paraId="4794D25F"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33575EA1"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6AB4A182" w14:textId="77777777" w:rsidTr="00F66C15">
        <w:trPr>
          <w:cantSplit/>
        </w:trPr>
        <w:tc>
          <w:tcPr>
            <w:tcW w:w="5812" w:type="dxa"/>
          </w:tcPr>
          <w:p w14:paraId="3CBB5146"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eastAsia="en-US"/>
              </w:rPr>
              <w:t>DecodeCoreSideBits()</w:t>
            </w:r>
          </w:p>
        </w:tc>
        <w:tc>
          <w:tcPr>
            <w:tcW w:w="1260" w:type="dxa"/>
          </w:tcPr>
          <w:p w14:paraId="7929C35E"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5238DE4A"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2C80EFDF" w14:textId="77777777" w:rsidTr="00F66C15">
        <w:trPr>
          <w:cantSplit/>
        </w:trPr>
        <w:tc>
          <w:tcPr>
            <w:tcW w:w="5812" w:type="dxa"/>
          </w:tcPr>
          <w:p w14:paraId="2EA4F642"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09880963"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42DCD269"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6A5BE9A8" w14:textId="77777777" w:rsidTr="00F66C15">
        <w:trPr>
          <w:cantSplit/>
        </w:trPr>
        <w:tc>
          <w:tcPr>
            <w:tcW w:w="5812" w:type="dxa"/>
          </w:tcPr>
          <w:p w14:paraId="697EFCCD"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for(ch = 0; ch &lt; 2; ch++) {</w:t>
            </w:r>
          </w:p>
        </w:tc>
        <w:tc>
          <w:tcPr>
            <w:tcW w:w="1260" w:type="dxa"/>
          </w:tcPr>
          <w:p w14:paraId="47B5268E"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B94E683"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379E8F0D" w14:textId="77777777" w:rsidTr="00F66C15">
        <w:trPr>
          <w:cantSplit/>
        </w:trPr>
        <w:tc>
          <w:tcPr>
            <w:tcW w:w="5812" w:type="dxa"/>
          </w:tcPr>
          <w:p w14:paraId="631FC977"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      DecodeGroupBits()</w:t>
            </w:r>
          </w:p>
        </w:tc>
        <w:tc>
          <w:tcPr>
            <w:tcW w:w="1260" w:type="dxa"/>
          </w:tcPr>
          <w:p w14:paraId="5580C899"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489C84C7"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3942E853" w14:textId="77777777" w:rsidTr="00F66C15">
        <w:trPr>
          <w:cantSplit/>
        </w:trPr>
        <w:tc>
          <w:tcPr>
            <w:tcW w:w="5812" w:type="dxa"/>
          </w:tcPr>
          <w:p w14:paraId="58E2A782"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0A411280"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D6F7E08"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5A4BD01B" w14:textId="77777777" w:rsidTr="00F66C15">
        <w:trPr>
          <w:cantSplit/>
        </w:trPr>
        <w:tc>
          <w:tcPr>
            <w:tcW w:w="5812" w:type="dxa"/>
          </w:tcPr>
          <w:p w14:paraId="56D795E3"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    </w:t>
            </w:r>
            <w:r w:rsidRPr="00E66EB6">
              <w:rPr>
                <w:rFonts w:eastAsiaTheme="minorEastAsia"/>
                <w:noProof/>
                <w:kern w:val="0"/>
                <w:sz w:val="18"/>
                <w:szCs w:val="18"/>
                <w:lang w:eastAsia="en-US"/>
              </w:rPr>
              <w:t>DecodeStereoSideBits()</w:t>
            </w:r>
          </w:p>
        </w:tc>
        <w:tc>
          <w:tcPr>
            <w:tcW w:w="1260" w:type="dxa"/>
          </w:tcPr>
          <w:p w14:paraId="279E0839"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4AE359D"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6BDBA951" w14:textId="77777777" w:rsidTr="00F66C15">
        <w:trPr>
          <w:cantSplit/>
        </w:trPr>
        <w:tc>
          <w:tcPr>
            <w:tcW w:w="5812" w:type="dxa"/>
          </w:tcPr>
          <w:p w14:paraId="297B7041"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w:t>
            </w:r>
            <w:r w:rsidRPr="00E66EB6">
              <w:rPr>
                <w:rFonts w:eastAsiaTheme="minorEastAsia"/>
                <w:noProof/>
                <w:kern w:val="0"/>
                <w:sz w:val="18"/>
                <w:szCs w:val="18"/>
                <w:lang w:eastAsia="en-US"/>
              </w:rPr>
              <w:t>StereoBitsAllocation()</w:t>
            </w:r>
          </w:p>
        </w:tc>
        <w:tc>
          <w:tcPr>
            <w:tcW w:w="1260" w:type="dxa"/>
          </w:tcPr>
          <w:p w14:paraId="7F8E3C49"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EABB216"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2D9742EE" w14:textId="77777777" w:rsidTr="00F66C15">
        <w:trPr>
          <w:cantSplit/>
        </w:trPr>
        <w:tc>
          <w:tcPr>
            <w:tcW w:w="5812" w:type="dxa"/>
          </w:tcPr>
          <w:p w14:paraId="64FB7286"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val="en-GB" w:eastAsia="en-US"/>
              </w:rPr>
              <w:t>for(ch = 0; ch &lt; 2; ch++) {</w:t>
            </w:r>
          </w:p>
        </w:tc>
        <w:tc>
          <w:tcPr>
            <w:tcW w:w="1260" w:type="dxa"/>
          </w:tcPr>
          <w:p w14:paraId="1D656050"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552CAA8A"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5C2BCD4C" w14:textId="77777777" w:rsidTr="00F66C15">
        <w:trPr>
          <w:cantSplit/>
        </w:trPr>
        <w:tc>
          <w:tcPr>
            <w:tcW w:w="5812" w:type="dxa"/>
          </w:tcPr>
          <w:p w14:paraId="1EEF734A"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w:t>
            </w:r>
            <w:r w:rsidRPr="00E66EB6">
              <w:rPr>
                <w:rFonts w:eastAsiaTheme="minorEastAsia"/>
                <w:noProof/>
                <w:kern w:val="0"/>
                <w:sz w:val="18"/>
                <w:szCs w:val="18"/>
                <w:lang w:eastAsia="en-US"/>
              </w:rPr>
              <w:t>DecodeQcBits()</w:t>
            </w:r>
          </w:p>
        </w:tc>
        <w:tc>
          <w:tcPr>
            <w:tcW w:w="1260" w:type="dxa"/>
          </w:tcPr>
          <w:p w14:paraId="632694A7"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5A21C267"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2D0F0107" w14:textId="77777777" w:rsidTr="00F66C15">
        <w:trPr>
          <w:cantSplit/>
        </w:trPr>
        <w:tc>
          <w:tcPr>
            <w:tcW w:w="5812" w:type="dxa"/>
          </w:tcPr>
          <w:p w14:paraId="176FBB52"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rPr>
              <w:t>}</w:t>
            </w:r>
          </w:p>
        </w:tc>
        <w:tc>
          <w:tcPr>
            <w:tcW w:w="1260" w:type="dxa"/>
          </w:tcPr>
          <w:p w14:paraId="3472030B"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14EB9710"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72E289D7" w14:textId="77777777" w:rsidTr="00F66C15">
        <w:trPr>
          <w:cantSplit/>
        </w:trPr>
        <w:tc>
          <w:tcPr>
            <w:tcW w:w="5812" w:type="dxa"/>
          </w:tcPr>
          <w:p w14:paraId="33A73692"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eastAsia="en-US"/>
              </w:rPr>
              <w:t>Avs3InverseQC()</w:t>
            </w:r>
          </w:p>
        </w:tc>
        <w:tc>
          <w:tcPr>
            <w:tcW w:w="1260" w:type="dxa"/>
          </w:tcPr>
          <w:p w14:paraId="30E54E64"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67FD1383"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73FE5076" w14:textId="77777777" w:rsidTr="00F66C15">
        <w:trPr>
          <w:cantSplit/>
        </w:trPr>
        <w:tc>
          <w:tcPr>
            <w:tcW w:w="5812" w:type="dxa"/>
          </w:tcPr>
          <w:p w14:paraId="77CEE39B"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eastAsia="en-US"/>
              </w:rPr>
              <w:t>StereoInvMsProcess()</w:t>
            </w:r>
          </w:p>
        </w:tc>
        <w:tc>
          <w:tcPr>
            <w:tcW w:w="1260" w:type="dxa"/>
          </w:tcPr>
          <w:p w14:paraId="56FE9DBB"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0F5E27C"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57A0E517" w14:textId="77777777" w:rsidTr="00F66C15">
        <w:trPr>
          <w:cantSplit/>
        </w:trPr>
        <w:tc>
          <w:tcPr>
            <w:tcW w:w="5812" w:type="dxa"/>
          </w:tcPr>
          <w:p w14:paraId="7E61BF84"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val="en-GB" w:eastAsia="en-US"/>
              </w:rPr>
              <w:t>for(ch = 0; ch &lt; 2; ch++) {</w:t>
            </w:r>
          </w:p>
        </w:tc>
        <w:tc>
          <w:tcPr>
            <w:tcW w:w="1260" w:type="dxa"/>
          </w:tcPr>
          <w:p w14:paraId="06FD320D"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3A75E361"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5D401044" w14:textId="77777777" w:rsidTr="00F66C15">
        <w:trPr>
          <w:cantSplit/>
        </w:trPr>
        <w:tc>
          <w:tcPr>
            <w:tcW w:w="5812" w:type="dxa"/>
          </w:tcPr>
          <w:p w14:paraId="52818FED"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r w:rsidRPr="00E66EB6">
              <w:rPr>
                <w:rFonts w:eastAsiaTheme="minorEastAsia"/>
                <w:noProof/>
                <w:kern w:val="0"/>
                <w:sz w:val="18"/>
                <w:szCs w:val="18"/>
                <w:lang w:eastAsia="en-US"/>
              </w:rPr>
              <w:t>Avs3PostSynthesis()</w:t>
            </w:r>
          </w:p>
        </w:tc>
        <w:tc>
          <w:tcPr>
            <w:tcW w:w="1260" w:type="dxa"/>
          </w:tcPr>
          <w:p w14:paraId="4F7B5881"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49FF2BCC"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7C80BF48" w14:textId="77777777" w:rsidTr="00F66C15">
        <w:trPr>
          <w:cantSplit/>
        </w:trPr>
        <w:tc>
          <w:tcPr>
            <w:tcW w:w="5812" w:type="dxa"/>
          </w:tcPr>
          <w:p w14:paraId="7DBCF4C3"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rPr>
              <w:t>}</w:t>
            </w:r>
          </w:p>
        </w:tc>
        <w:tc>
          <w:tcPr>
            <w:tcW w:w="1260" w:type="dxa"/>
          </w:tcPr>
          <w:p w14:paraId="5506EAE7"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56E88BF"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88278D" w:rsidRPr="00E66EB6" w14:paraId="0816B4A9" w14:textId="77777777" w:rsidTr="00F66C15">
        <w:trPr>
          <w:cantSplit/>
          <w:trHeight w:val="91"/>
        </w:trPr>
        <w:tc>
          <w:tcPr>
            <w:tcW w:w="5812" w:type="dxa"/>
          </w:tcPr>
          <w:p w14:paraId="72371A53"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46F9D504"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96DE5D2" w14:textId="77777777" w:rsidR="0088278D" w:rsidRPr="00E66EB6" w:rsidRDefault="0088278D" w:rsidP="0088278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6A1D652C" w14:textId="77777777" w:rsidR="00F66C15" w:rsidRPr="00E66EB6" w:rsidRDefault="00F66C15" w:rsidP="00F66C15">
      <w:pPr>
        <w:pStyle w:val="aff6"/>
        <w:rPr>
          <w:rFonts w:ascii="Times New Roman"/>
        </w:rPr>
      </w:pPr>
    </w:p>
    <w:p w14:paraId="04BF4884" w14:textId="77777777" w:rsidR="00F66C15" w:rsidRPr="00E66EB6" w:rsidRDefault="00F66C15" w:rsidP="00F66C15">
      <w:pPr>
        <w:pStyle w:val="aff6"/>
        <w:rPr>
          <w:rFonts w:ascii="Times New Roman"/>
        </w:rPr>
      </w:pPr>
      <w:r w:rsidRPr="00E66EB6">
        <w:rPr>
          <w:rFonts w:ascii="Times New Roman" w:hint="eastAsia"/>
        </w:rPr>
        <w:t>多声道立体声解码语法见表</w:t>
      </w:r>
      <w:r w:rsidRPr="00E66EB6">
        <w:rPr>
          <w:rFonts w:ascii="Times New Roman"/>
        </w:rPr>
        <w:t>4</w:t>
      </w:r>
      <w:r w:rsidRPr="00E66EB6">
        <w:rPr>
          <w:rFonts w:ascii="Times New Roman" w:hint="eastAsia"/>
        </w:rPr>
        <w:t>。</w:t>
      </w:r>
    </w:p>
    <w:p w14:paraId="394DA946" w14:textId="77777777" w:rsidR="00F66C15" w:rsidRPr="00E66EB6" w:rsidRDefault="00F66C15" w:rsidP="00F66C15">
      <w:pPr>
        <w:pStyle w:val="af7"/>
        <w:spacing w:before="156" w:after="156"/>
        <w:rPr>
          <w:rFonts w:ascii="Times New Roman"/>
        </w:rPr>
      </w:pPr>
      <w:r w:rsidRPr="00E66EB6">
        <w:rPr>
          <w:rFonts w:ascii="Times New Roman"/>
        </w:rPr>
        <w:t>Avs3McDec()</w:t>
      </w:r>
      <w:r w:rsidRPr="00E66EB6">
        <w:rPr>
          <w:rFonts w:ascii="Times New Roman"/>
        </w:rPr>
        <w:t>语法</w:t>
      </w:r>
    </w:p>
    <w:tbl>
      <w:tblPr>
        <w:tblW w:w="8332" w:type="dxa"/>
        <w:tblInd w:w="7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5812"/>
        <w:gridCol w:w="1260"/>
        <w:gridCol w:w="1260"/>
      </w:tblGrid>
      <w:tr w:rsidR="00F66C15" w:rsidRPr="00E66EB6" w14:paraId="1F3C7C28" w14:textId="77777777" w:rsidTr="00F66C15">
        <w:trPr>
          <w:cantSplit/>
        </w:trPr>
        <w:tc>
          <w:tcPr>
            <w:tcW w:w="5812" w:type="dxa"/>
            <w:tcBorders>
              <w:bottom w:val="single" w:sz="12" w:space="0" w:color="000000"/>
            </w:tcBorders>
          </w:tcPr>
          <w:p w14:paraId="7363BA8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语法</w:t>
            </w:r>
          </w:p>
        </w:tc>
        <w:tc>
          <w:tcPr>
            <w:tcW w:w="1260" w:type="dxa"/>
            <w:tcBorders>
              <w:bottom w:val="single" w:sz="12" w:space="0" w:color="000000"/>
            </w:tcBorders>
          </w:tcPr>
          <w:p w14:paraId="53F857B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比特数</w:t>
            </w:r>
          </w:p>
        </w:tc>
        <w:tc>
          <w:tcPr>
            <w:tcW w:w="1260" w:type="dxa"/>
            <w:tcBorders>
              <w:bottom w:val="single" w:sz="12" w:space="0" w:color="000000"/>
            </w:tcBorders>
          </w:tcPr>
          <w:p w14:paraId="7949CCA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助记符</w:t>
            </w:r>
          </w:p>
        </w:tc>
      </w:tr>
      <w:tr w:rsidR="00F66C15" w:rsidRPr="00E66EB6" w14:paraId="585403F6" w14:textId="77777777" w:rsidTr="00F66C15">
        <w:trPr>
          <w:cantSplit/>
        </w:trPr>
        <w:tc>
          <w:tcPr>
            <w:tcW w:w="5812" w:type="dxa"/>
            <w:tcBorders>
              <w:top w:val="single" w:sz="12" w:space="0" w:color="000000"/>
            </w:tcBorders>
          </w:tcPr>
          <w:p w14:paraId="6E73D69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Avs3McDec</w:t>
            </w:r>
            <w:r w:rsidRPr="00E66EB6">
              <w:rPr>
                <w:rFonts w:eastAsiaTheme="minorEastAsia"/>
                <w:noProof/>
                <w:kern w:val="0"/>
                <w:sz w:val="18"/>
                <w:szCs w:val="18"/>
                <w:lang w:val="en-GB" w:eastAsia="en-US"/>
              </w:rPr>
              <w:t>() {</w:t>
            </w:r>
          </w:p>
        </w:tc>
        <w:tc>
          <w:tcPr>
            <w:tcW w:w="1260" w:type="dxa"/>
            <w:tcBorders>
              <w:top w:val="single" w:sz="12" w:space="0" w:color="000000"/>
            </w:tcBorders>
          </w:tcPr>
          <w:p w14:paraId="6CFBF9F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Borders>
              <w:top w:val="single" w:sz="12" w:space="0" w:color="000000"/>
            </w:tcBorders>
          </w:tcPr>
          <w:p w14:paraId="19B1E2B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37944D88" w14:textId="77777777" w:rsidTr="00F66C15">
        <w:trPr>
          <w:cantSplit/>
        </w:trPr>
        <w:tc>
          <w:tcPr>
            <w:tcW w:w="5812" w:type="dxa"/>
          </w:tcPr>
          <w:p w14:paraId="2A28E10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7D4D187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11B0680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6C9FE75" w14:textId="77777777" w:rsidTr="00F66C15">
        <w:trPr>
          <w:cantSplit/>
        </w:trPr>
        <w:tc>
          <w:tcPr>
            <w:tcW w:w="5812" w:type="dxa"/>
          </w:tcPr>
          <w:p w14:paraId="4F6F249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eastAsia="en-US"/>
              </w:rPr>
              <w:t>DecodeCoreSideBits()</w:t>
            </w:r>
          </w:p>
        </w:tc>
        <w:tc>
          <w:tcPr>
            <w:tcW w:w="1260" w:type="dxa"/>
          </w:tcPr>
          <w:p w14:paraId="75DB619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C3BA23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212F0AED" w14:textId="77777777" w:rsidTr="00F66C15">
        <w:trPr>
          <w:cantSplit/>
        </w:trPr>
        <w:tc>
          <w:tcPr>
            <w:tcW w:w="5812" w:type="dxa"/>
          </w:tcPr>
          <w:p w14:paraId="5E337B1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7805D7C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1332DC0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36C4FE71" w14:textId="77777777" w:rsidTr="00F66C15">
        <w:trPr>
          <w:cantSplit/>
        </w:trPr>
        <w:tc>
          <w:tcPr>
            <w:tcW w:w="5812" w:type="dxa"/>
          </w:tcPr>
          <w:p w14:paraId="24C2E38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639FFCD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BB4EBC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2B53A3D" w14:textId="77777777" w:rsidTr="00F66C15">
        <w:trPr>
          <w:cantSplit/>
        </w:trPr>
        <w:tc>
          <w:tcPr>
            <w:tcW w:w="5812" w:type="dxa"/>
          </w:tcPr>
          <w:p w14:paraId="3E61F8C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DecodeGroupBits</w:t>
            </w:r>
            <w:r w:rsidRPr="00E66EB6">
              <w:rPr>
                <w:rFonts w:eastAsiaTheme="minorEastAsia"/>
                <w:noProof/>
                <w:kern w:val="0"/>
                <w:sz w:val="18"/>
                <w:szCs w:val="18"/>
                <w:lang w:eastAsia="en-US"/>
              </w:rPr>
              <w:t>()</w:t>
            </w:r>
          </w:p>
        </w:tc>
        <w:tc>
          <w:tcPr>
            <w:tcW w:w="1260" w:type="dxa"/>
          </w:tcPr>
          <w:p w14:paraId="4F9218A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32C88C2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31837DCB" w14:textId="77777777" w:rsidTr="00F66C15">
        <w:trPr>
          <w:cantSplit/>
        </w:trPr>
        <w:tc>
          <w:tcPr>
            <w:tcW w:w="5812" w:type="dxa"/>
          </w:tcPr>
          <w:p w14:paraId="0D8804F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363414A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70A4EF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90931B5" w14:textId="77777777" w:rsidTr="00F66C15">
        <w:trPr>
          <w:cantSplit/>
        </w:trPr>
        <w:tc>
          <w:tcPr>
            <w:tcW w:w="5812" w:type="dxa"/>
          </w:tcPr>
          <w:p w14:paraId="1C7DB37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    </w:t>
            </w:r>
            <w:r w:rsidRPr="00E66EB6">
              <w:rPr>
                <w:rFonts w:eastAsiaTheme="minorEastAsia"/>
                <w:noProof/>
                <w:kern w:val="0"/>
                <w:sz w:val="18"/>
                <w:szCs w:val="18"/>
                <w:lang w:eastAsia="en-US"/>
              </w:rPr>
              <w:t>Decode</w:t>
            </w:r>
            <w:r w:rsidRPr="00E66EB6">
              <w:rPr>
                <w:rFonts w:eastAsiaTheme="minorEastAsia"/>
                <w:noProof/>
                <w:kern w:val="0"/>
                <w:sz w:val="18"/>
                <w:szCs w:val="18"/>
              </w:rPr>
              <w:t>Mc</w:t>
            </w:r>
            <w:r w:rsidRPr="00E66EB6">
              <w:rPr>
                <w:rFonts w:eastAsiaTheme="minorEastAsia"/>
                <w:noProof/>
                <w:kern w:val="0"/>
                <w:sz w:val="18"/>
                <w:szCs w:val="18"/>
                <w:lang w:eastAsia="en-US"/>
              </w:rPr>
              <w:t>SideBits()</w:t>
            </w:r>
          </w:p>
        </w:tc>
        <w:tc>
          <w:tcPr>
            <w:tcW w:w="1260" w:type="dxa"/>
          </w:tcPr>
          <w:p w14:paraId="1D5A59C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2E32418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91AB1B6" w14:textId="77777777" w:rsidTr="00F66C15">
        <w:trPr>
          <w:cantSplit/>
        </w:trPr>
        <w:tc>
          <w:tcPr>
            <w:tcW w:w="5812" w:type="dxa"/>
          </w:tcPr>
          <w:p w14:paraId="50C4E02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w:t>
            </w:r>
            <w:r w:rsidRPr="00E66EB6">
              <w:rPr>
                <w:rFonts w:eastAsiaTheme="minorEastAsia"/>
                <w:noProof/>
                <w:kern w:val="0"/>
                <w:sz w:val="18"/>
                <w:szCs w:val="18"/>
                <w:lang w:eastAsia="en-US"/>
              </w:rPr>
              <w:t>McBitsAllocation()</w:t>
            </w:r>
          </w:p>
        </w:tc>
        <w:tc>
          <w:tcPr>
            <w:tcW w:w="1260" w:type="dxa"/>
          </w:tcPr>
          <w:p w14:paraId="2BD7BAC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E25BEF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3419686" w14:textId="77777777" w:rsidTr="00F66C15">
        <w:trPr>
          <w:cantSplit/>
        </w:trPr>
        <w:tc>
          <w:tcPr>
            <w:tcW w:w="5812" w:type="dxa"/>
          </w:tcPr>
          <w:p w14:paraId="7020799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28E68ED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3001E1D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B78236B" w14:textId="77777777" w:rsidTr="00F66C15">
        <w:trPr>
          <w:cantSplit/>
        </w:trPr>
        <w:tc>
          <w:tcPr>
            <w:tcW w:w="5812" w:type="dxa"/>
          </w:tcPr>
          <w:p w14:paraId="16386CF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lang w:val="en-GB"/>
              </w:rPr>
            </w:pPr>
            <w:r w:rsidRPr="00E66EB6">
              <w:rPr>
                <w:rFonts w:eastAsiaTheme="minorEastAsia"/>
                <w:noProof/>
                <w:kern w:val="0"/>
                <w:sz w:val="18"/>
                <w:szCs w:val="18"/>
                <w:lang w:eastAsia="en-US"/>
              </w:rPr>
              <w:t>DecodeQcBits()</w:t>
            </w:r>
          </w:p>
        </w:tc>
        <w:tc>
          <w:tcPr>
            <w:tcW w:w="1260" w:type="dxa"/>
          </w:tcPr>
          <w:p w14:paraId="0DB93B3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16216DA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67EC2CDA" w14:textId="77777777" w:rsidTr="00F66C15">
        <w:trPr>
          <w:cantSplit/>
        </w:trPr>
        <w:tc>
          <w:tcPr>
            <w:tcW w:w="5812" w:type="dxa"/>
          </w:tcPr>
          <w:p w14:paraId="6AF3767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rPr>
              <w:t>}</w:t>
            </w:r>
          </w:p>
        </w:tc>
        <w:tc>
          <w:tcPr>
            <w:tcW w:w="1260" w:type="dxa"/>
          </w:tcPr>
          <w:p w14:paraId="1915A99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6F17322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052C19E3" w14:textId="77777777" w:rsidTr="00F66C15">
        <w:trPr>
          <w:cantSplit/>
        </w:trPr>
        <w:tc>
          <w:tcPr>
            <w:tcW w:w="5812" w:type="dxa"/>
          </w:tcPr>
          <w:p w14:paraId="6A819F0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eastAsia="en-US"/>
              </w:rPr>
              <w:t>Avs3InverseQC()</w:t>
            </w:r>
          </w:p>
        </w:tc>
        <w:tc>
          <w:tcPr>
            <w:tcW w:w="1260" w:type="dxa"/>
          </w:tcPr>
          <w:p w14:paraId="09BDD43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5282F63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4B5FBB63" w14:textId="77777777" w:rsidTr="00F66C15">
        <w:trPr>
          <w:cantSplit/>
        </w:trPr>
        <w:tc>
          <w:tcPr>
            <w:tcW w:w="5812" w:type="dxa"/>
          </w:tcPr>
          <w:p w14:paraId="07E9C9A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eastAsia="en-US"/>
              </w:rPr>
              <w:t>Avs3McacDec()</w:t>
            </w:r>
          </w:p>
        </w:tc>
        <w:tc>
          <w:tcPr>
            <w:tcW w:w="1260" w:type="dxa"/>
          </w:tcPr>
          <w:p w14:paraId="2EE990E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51692FE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6DA70FF0" w14:textId="424D4686" w:rsidR="0088278D" w:rsidRPr="00E66EB6" w:rsidRDefault="0088278D"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4</w:t>
      </w:r>
      <w:r w:rsidRPr="00E66EB6">
        <w:rPr>
          <w:rFonts w:ascii="Times New Roman" w:hint="eastAsia"/>
        </w:rPr>
        <w:t>（续）</w:t>
      </w:r>
    </w:p>
    <w:tbl>
      <w:tblPr>
        <w:tblW w:w="8332" w:type="dxa"/>
        <w:tblInd w:w="7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5812"/>
        <w:gridCol w:w="1260"/>
        <w:gridCol w:w="1260"/>
      </w:tblGrid>
      <w:tr w:rsidR="0088278D" w:rsidRPr="00E66EB6" w14:paraId="4A734BE4" w14:textId="77777777" w:rsidTr="005F129D">
        <w:trPr>
          <w:cantSplit/>
        </w:trPr>
        <w:tc>
          <w:tcPr>
            <w:tcW w:w="5812" w:type="dxa"/>
            <w:tcBorders>
              <w:top w:val="single" w:sz="12" w:space="0" w:color="000000"/>
              <w:bottom w:val="single" w:sz="12" w:space="0" w:color="000000"/>
            </w:tcBorders>
          </w:tcPr>
          <w:p w14:paraId="4FD01A2C" w14:textId="0C76BD74"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1"/>
              <w:jc w:val="center"/>
              <w:textAlignment w:val="baseline"/>
              <w:rPr>
                <w:rFonts w:eastAsiaTheme="minorEastAsia"/>
                <w:noProof/>
                <w:kern w:val="0"/>
                <w:sz w:val="18"/>
                <w:szCs w:val="18"/>
                <w:lang w:eastAsia="en-US"/>
              </w:rPr>
            </w:pPr>
            <w:r w:rsidRPr="00E66EB6">
              <w:rPr>
                <w:rFonts w:eastAsiaTheme="minorEastAsia"/>
                <w:b/>
                <w:noProof/>
                <w:kern w:val="0"/>
                <w:sz w:val="18"/>
                <w:szCs w:val="18"/>
                <w:lang w:val="en-GB"/>
              </w:rPr>
              <w:t>语法</w:t>
            </w:r>
          </w:p>
        </w:tc>
        <w:tc>
          <w:tcPr>
            <w:tcW w:w="1260" w:type="dxa"/>
            <w:tcBorders>
              <w:top w:val="single" w:sz="12" w:space="0" w:color="000000"/>
              <w:bottom w:val="single" w:sz="12" w:space="0" w:color="000000"/>
            </w:tcBorders>
          </w:tcPr>
          <w:p w14:paraId="7D88FA4C" w14:textId="424EBBB2"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noProof/>
                <w:kern w:val="0"/>
                <w:sz w:val="18"/>
                <w:szCs w:val="18"/>
                <w:lang w:val="en-GB" w:eastAsia="en-US"/>
              </w:rPr>
            </w:pPr>
            <w:r w:rsidRPr="00E66EB6">
              <w:rPr>
                <w:rFonts w:eastAsiaTheme="minorEastAsia"/>
                <w:b/>
                <w:noProof/>
                <w:kern w:val="0"/>
                <w:sz w:val="18"/>
                <w:szCs w:val="18"/>
                <w:lang w:val="en-GB"/>
              </w:rPr>
              <w:t>比特数</w:t>
            </w:r>
          </w:p>
        </w:tc>
        <w:tc>
          <w:tcPr>
            <w:tcW w:w="1260" w:type="dxa"/>
            <w:tcBorders>
              <w:top w:val="single" w:sz="12" w:space="0" w:color="000000"/>
              <w:bottom w:val="single" w:sz="12" w:space="0" w:color="000000"/>
            </w:tcBorders>
          </w:tcPr>
          <w:p w14:paraId="0AF74088" w14:textId="61836A1D" w:rsidR="0088278D" w:rsidRPr="00E66EB6" w:rsidRDefault="0088278D"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noProof/>
                <w:kern w:val="0"/>
                <w:sz w:val="18"/>
                <w:szCs w:val="18"/>
                <w:lang w:val="en-GB" w:eastAsia="en-US"/>
              </w:rPr>
            </w:pPr>
            <w:r w:rsidRPr="00E66EB6">
              <w:rPr>
                <w:rFonts w:eastAsiaTheme="minorEastAsia"/>
                <w:b/>
                <w:noProof/>
                <w:kern w:val="0"/>
                <w:sz w:val="18"/>
                <w:szCs w:val="18"/>
                <w:lang w:val="en-GB"/>
              </w:rPr>
              <w:t>助记符</w:t>
            </w:r>
          </w:p>
        </w:tc>
      </w:tr>
      <w:tr w:rsidR="00F66C15" w:rsidRPr="00E66EB6" w14:paraId="512AA3A2" w14:textId="77777777" w:rsidTr="005F129D">
        <w:trPr>
          <w:cantSplit/>
        </w:trPr>
        <w:tc>
          <w:tcPr>
            <w:tcW w:w="5812" w:type="dxa"/>
            <w:tcBorders>
              <w:top w:val="single" w:sz="12" w:space="0" w:color="000000"/>
            </w:tcBorders>
          </w:tcPr>
          <w:p w14:paraId="32A4923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Borders>
              <w:top w:val="single" w:sz="12" w:space="0" w:color="000000"/>
            </w:tcBorders>
          </w:tcPr>
          <w:p w14:paraId="6E8A2C3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Borders>
              <w:top w:val="single" w:sz="12" w:space="0" w:color="000000"/>
            </w:tcBorders>
          </w:tcPr>
          <w:p w14:paraId="45CFD4F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7CD0276" w14:textId="77777777" w:rsidTr="00F66C15">
        <w:trPr>
          <w:cantSplit/>
        </w:trPr>
        <w:tc>
          <w:tcPr>
            <w:tcW w:w="5812" w:type="dxa"/>
          </w:tcPr>
          <w:p w14:paraId="6BD460C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r w:rsidRPr="00E66EB6">
              <w:rPr>
                <w:rFonts w:eastAsiaTheme="minorEastAsia"/>
                <w:noProof/>
                <w:kern w:val="0"/>
                <w:sz w:val="18"/>
                <w:szCs w:val="18"/>
                <w:lang w:eastAsia="en-US"/>
              </w:rPr>
              <w:t>Avs3PostSynthesis()</w:t>
            </w:r>
          </w:p>
        </w:tc>
        <w:tc>
          <w:tcPr>
            <w:tcW w:w="1260" w:type="dxa"/>
          </w:tcPr>
          <w:p w14:paraId="4D90C35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45A220B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C00666C" w14:textId="77777777" w:rsidTr="00F66C15">
        <w:trPr>
          <w:cantSplit/>
        </w:trPr>
        <w:tc>
          <w:tcPr>
            <w:tcW w:w="5812" w:type="dxa"/>
          </w:tcPr>
          <w:p w14:paraId="0EE452B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rPr>
              <w:t>}</w:t>
            </w:r>
          </w:p>
        </w:tc>
        <w:tc>
          <w:tcPr>
            <w:tcW w:w="1260" w:type="dxa"/>
          </w:tcPr>
          <w:p w14:paraId="68470FD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936F27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4EECEF4" w14:textId="77777777" w:rsidTr="00F66C15">
        <w:trPr>
          <w:cantSplit/>
          <w:trHeight w:val="91"/>
        </w:trPr>
        <w:tc>
          <w:tcPr>
            <w:tcW w:w="5812" w:type="dxa"/>
          </w:tcPr>
          <w:p w14:paraId="5665F0A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1FCD67E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26187FE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61C4F299" w14:textId="77777777" w:rsidR="0088278D" w:rsidRPr="00E66EB6" w:rsidRDefault="0088278D" w:rsidP="00F66C15">
      <w:pPr>
        <w:pStyle w:val="aff6"/>
        <w:rPr>
          <w:rFonts w:ascii="Times New Roman"/>
        </w:rPr>
      </w:pPr>
    </w:p>
    <w:p w14:paraId="3FCF3297" w14:textId="77777777" w:rsidR="00F66C15" w:rsidRPr="00E66EB6" w:rsidRDefault="00F66C15" w:rsidP="00F66C15">
      <w:pPr>
        <w:pStyle w:val="aff6"/>
        <w:rPr>
          <w:rFonts w:ascii="Times New Roman"/>
        </w:rPr>
      </w:pPr>
      <w:r w:rsidRPr="00E66EB6">
        <w:rPr>
          <w:rFonts w:ascii="Times New Roman" w:hint="eastAsia"/>
        </w:rPr>
        <w:t>HOA</w:t>
      </w:r>
      <w:r w:rsidRPr="00E66EB6">
        <w:rPr>
          <w:rFonts w:ascii="Times New Roman" w:hint="eastAsia"/>
        </w:rPr>
        <w:t>解码语法见表</w:t>
      </w:r>
      <w:r w:rsidRPr="00E66EB6">
        <w:rPr>
          <w:rFonts w:ascii="Times New Roman"/>
        </w:rPr>
        <w:t>5</w:t>
      </w:r>
      <w:r w:rsidRPr="00E66EB6">
        <w:rPr>
          <w:rFonts w:ascii="Times New Roman" w:hint="eastAsia"/>
        </w:rPr>
        <w:t>。</w:t>
      </w:r>
    </w:p>
    <w:p w14:paraId="0AD4A9DE" w14:textId="77777777" w:rsidR="00F66C15" w:rsidRPr="00E66EB6" w:rsidRDefault="00F66C15" w:rsidP="00F66C15">
      <w:pPr>
        <w:pStyle w:val="af7"/>
        <w:spacing w:before="156" w:after="156"/>
        <w:rPr>
          <w:rFonts w:ascii="Times New Roman"/>
        </w:rPr>
      </w:pPr>
      <w:r w:rsidRPr="00E66EB6">
        <w:rPr>
          <w:rFonts w:ascii="Times New Roman"/>
        </w:rPr>
        <w:t>Avs3HoaDec()</w:t>
      </w:r>
      <w:r w:rsidRPr="00E66EB6">
        <w:rPr>
          <w:rFonts w:ascii="Times New Roman"/>
        </w:rPr>
        <w:t>语法</w:t>
      </w:r>
    </w:p>
    <w:tbl>
      <w:tblPr>
        <w:tblW w:w="8332" w:type="dxa"/>
        <w:tblInd w:w="7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5812"/>
        <w:gridCol w:w="1260"/>
        <w:gridCol w:w="1260"/>
      </w:tblGrid>
      <w:tr w:rsidR="00F66C15" w:rsidRPr="00E66EB6" w14:paraId="6ECC6E7A" w14:textId="77777777" w:rsidTr="00F66C15">
        <w:trPr>
          <w:cantSplit/>
        </w:trPr>
        <w:tc>
          <w:tcPr>
            <w:tcW w:w="5812" w:type="dxa"/>
            <w:tcBorders>
              <w:bottom w:val="single" w:sz="12" w:space="0" w:color="000000"/>
            </w:tcBorders>
          </w:tcPr>
          <w:p w14:paraId="1B85696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语法</w:t>
            </w:r>
          </w:p>
        </w:tc>
        <w:tc>
          <w:tcPr>
            <w:tcW w:w="1260" w:type="dxa"/>
            <w:tcBorders>
              <w:bottom w:val="single" w:sz="12" w:space="0" w:color="000000"/>
            </w:tcBorders>
          </w:tcPr>
          <w:p w14:paraId="6829D11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比特数</w:t>
            </w:r>
          </w:p>
        </w:tc>
        <w:tc>
          <w:tcPr>
            <w:tcW w:w="1260" w:type="dxa"/>
            <w:tcBorders>
              <w:bottom w:val="single" w:sz="12" w:space="0" w:color="000000"/>
            </w:tcBorders>
          </w:tcPr>
          <w:p w14:paraId="2747211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noProof/>
                <w:kern w:val="0"/>
                <w:sz w:val="18"/>
                <w:szCs w:val="18"/>
                <w:lang w:val="en-GB"/>
              </w:rPr>
              <w:t>助记符</w:t>
            </w:r>
          </w:p>
        </w:tc>
      </w:tr>
      <w:tr w:rsidR="00F66C15" w:rsidRPr="00E66EB6" w14:paraId="77EEE24F" w14:textId="77777777" w:rsidTr="00F66C15">
        <w:trPr>
          <w:cantSplit/>
        </w:trPr>
        <w:tc>
          <w:tcPr>
            <w:tcW w:w="5812" w:type="dxa"/>
            <w:tcBorders>
              <w:top w:val="single" w:sz="12" w:space="0" w:color="000000"/>
            </w:tcBorders>
          </w:tcPr>
          <w:p w14:paraId="33B72E5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Avs3HoaDec</w:t>
            </w:r>
            <w:r w:rsidRPr="00E66EB6">
              <w:rPr>
                <w:rFonts w:eastAsiaTheme="minorEastAsia"/>
                <w:noProof/>
                <w:kern w:val="0"/>
                <w:sz w:val="18"/>
                <w:szCs w:val="18"/>
                <w:lang w:val="en-GB" w:eastAsia="en-US"/>
              </w:rPr>
              <w:t>() {</w:t>
            </w:r>
          </w:p>
        </w:tc>
        <w:tc>
          <w:tcPr>
            <w:tcW w:w="1260" w:type="dxa"/>
            <w:tcBorders>
              <w:top w:val="single" w:sz="12" w:space="0" w:color="000000"/>
            </w:tcBorders>
          </w:tcPr>
          <w:p w14:paraId="1579885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Borders>
              <w:top w:val="single" w:sz="12" w:space="0" w:color="000000"/>
            </w:tcBorders>
          </w:tcPr>
          <w:p w14:paraId="7271199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4B13B41" w14:textId="77777777" w:rsidTr="00F66C15">
        <w:trPr>
          <w:cantSplit/>
        </w:trPr>
        <w:tc>
          <w:tcPr>
            <w:tcW w:w="5812" w:type="dxa"/>
          </w:tcPr>
          <w:p w14:paraId="226CDCA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455A829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3C506EA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6AD06C0D" w14:textId="77777777" w:rsidTr="00F66C15">
        <w:trPr>
          <w:cantSplit/>
        </w:trPr>
        <w:tc>
          <w:tcPr>
            <w:tcW w:w="5812" w:type="dxa"/>
          </w:tcPr>
          <w:p w14:paraId="4E3B16D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eastAsia="en-US"/>
              </w:rPr>
              <w:t>DecodeCoreSideBits()</w:t>
            </w:r>
          </w:p>
        </w:tc>
        <w:tc>
          <w:tcPr>
            <w:tcW w:w="1260" w:type="dxa"/>
          </w:tcPr>
          <w:p w14:paraId="4BE8E5A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40BE97C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657EF89" w14:textId="77777777" w:rsidTr="00F66C15">
        <w:trPr>
          <w:cantSplit/>
        </w:trPr>
        <w:tc>
          <w:tcPr>
            <w:tcW w:w="5812" w:type="dxa"/>
          </w:tcPr>
          <w:p w14:paraId="58CE1D9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765309A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6AA5D13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D7EA321" w14:textId="77777777" w:rsidTr="00F66C15">
        <w:trPr>
          <w:cantSplit/>
        </w:trPr>
        <w:tc>
          <w:tcPr>
            <w:tcW w:w="5812" w:type="dxa"/>
          </w:tcPr>
          <w:p w14:paraId="268D62B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190FE6F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121C29D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29938E39" w14:textId="77777777" w:rsidTr="00F66C15">
        <w:trPr>
          <w:cantSplit/>
        </w:trPr>
        <w:tc>
          <w:tcPr>
            <w:tcW w:w="5812" w:type="dxa"/>
          </w:tcPr>
          <w:p w14:paraId="5E450A6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      DecodeGroupBits</w:t>
            </w:r>
            <w:r w:rsidRPr="00E66EB6">
              <w:rPr>
                <w:rFonts w:eastAsiaTheme="minorEastAsia"/>
                <w:noProof/>
                <w:kern w:val="0"/>
                <w:sz w:val="18"/>
                <w:szCs w:val="18"/>
                <w:lang w:eastAsia="en-US"/>
              </w:rPr>
              <w:t>()</w:t>
            </w:r>
          </w:p>
        </w:tc>
        <w:tc>
          <w:tcPr>
            <w:tcW w:w="1260" w:type="dxa"/>
          </w:tcPr>
          <w:p w14:paraId="19ACA3A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F0E104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CA80E07" w14:textId="77777777" w:rsidTr="00F66C15">
        <w:trPr>
          <w:cantSplit/>
        </w:trPr>
        <w:tc>
          <w:tcPr>
            <w:tcW w:w="5812" w:type="dxa"/>
          </w:tcPr>
          <w:p w14:paraId="1CC3E20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260" w:type="dxa"/>
          </w:tcPr>
          <w:p w14:paraId="21C3A8D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6A305E8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014F0D0A" w14:textId="77777777" w:rsidTr="00F66C15">
        <w:trPr>
          <w:cantSplit/>
        </w:trPr>
        <w:tc>
          <w:tcPr>
            <w:tcW w:w="5812" w:type="dxa"/>
          </w:tcPr>
          <w:p w14:paraId="362F155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 xml:space="preserve">    </w:t>
            </w:r>
            <w:r w:rsidRPr="00E66EB6">
              <w:rPr>
                <w:rFonts w:eastAsiaTheme="minorEastAsia"/>
                <w:noProof/>
                <w:kern w:val="0"/>
                <w:sz w:val="18"/>
                <w:szCs w:val="18"/>
                <w:lang w:eastAsia="en-US"/>
              </w:rPr>
              <w:t>DecodeHoaSideBits()</w:t>
            </w:r>
          </w:p>
        </w:tc>
        <w:tc>
          <w:tcPr>
            <w:tcW w:w="1260" w:type="dxa"/>
          </w:tcPr>
          <w:p w14:paraId="4752423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39C2CD6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3C8DB0D" w14:textId="77777777" w:rsidTr="00F66C15">
        <w:trPr>
          <w:cantSplit/>
        </w:trPr>
        <w:tc>
          <w:tcPr>
            <w:tcW w:w="5812" w:type="dxa"/>
          </w:tcPr>
          <w:p w14:paraId="50B3EE9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w:t>
            </w:r>
            <w:r w:rsidRPr="00E66EB6">
              <w:rPr>
                <w:rFonts w:eastAsiaTheme="minorEastAsia"/>
                <w:noProof/>
                <w:kern w:val="0"/>
                <w:sz w:val="18"/>
                <w:szCs w:val="18"/>
                <w:lang w:eastAsia="en-US"/>
              </w:rPr>
              <w:t>HoaSplitBytesGroup()</w:t>
            </w:r>
          </w:p>
        </w:tc>
        <w:tc>
          <w:tcPr>
            <w:tcW w:w="1260" w:type="dxa"/>
          </w:tcPr>
          <w:p w14:paraId="21D49B9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4614CB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014B1743" w14:textId="77777777" w:rsidTr="00F66C15">
        <w:trPr>
          <w:cantSplit/>
        </w:trPr>
        <w:tc>
          <w:tcPr>
            <w:tcW w:w="5812" w:type="dxa"/>
          </w:tcPr>
          <w:p w14:paraId="5B88622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1A2A699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6822275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77C5DD1" w14:textId="77777777" w:rsidTr="00F66C15">
        <w:trPr>
          <w:cantSplit/>
        </w:trPr>
        <w:tc>
          <w:tcPr>
            <w:tcW w:w="5812" w:type="dxa"/>
          </w:tcPr>
          <w:p w14:paraId="38C807B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lang w:val="en-GB"/>
              </w:rPr>
            </w:pPr>
            <w:r w:rsidRPr="00E66EB6">
              <w:rPr>
                <w:rFonts w:eastAsiaTheme="minorEastAsia"/>
                <w:noProof/>
                <w:kern w:val="0"/>
                <w:sz w:val="18"/>
                <w:szCs w:val="18"/>
                <w:lang w:eastAsia="en-US"/>
              </w:rPr>
              <w:t>DecodeQcBits()</w:t>
            </w:r>
          </w:p>
        </w:tc>
        <w:tc>
          <w:tcPr>
            <w:tcW w:w="1260" w:type="dxa"/>
          </w:tcPr>
          <w:p w14:paraId="6CDD791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77B125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BEC5E82" w14:textId="77777777" w:rsidTr="00F66C15">
        <w:trPr>
          <w:cantSplit/>
        </w:trPr>
        <w:tc>
          <w:tcPr>
            <w:tcW w:w="5812" w:type="dxa"/>
          </w:tcPr>
          <w:p w14:paraId="1927E13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rPr>
              <w:t>}</w:t>
            </w:r>
          </w:p>
        </w:tc>
        <w:tc>
          <w:tcPr>
            <w:tcW w:w="1260" w:type="dxa"/>
          </w:tcPr>
          <w:p w14:paraId="29F796A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1A5A794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DC4708D" w14:textId="77777777" w:rsidTr="00F66C15">
        <w:trPr>
          <w:cantSplit/>
        </w:trPr>
        <w:tc>
          <w:tcPr>
            <w:tcW w:w="5812" w:type="dxa"/>
          </w:tcPr>
          <w:p w14:paraId="55F26B6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lang w:eastAsia="en-US"/>
              </w:rPr>
            </w:pPr>
            <w:r w:rsidRPr="00E66EB6">
              <w:rPr>
                <w:rFonts w:eastAsiaTheme="minorEastAsia"/>
                <w:noProof/>
                <w:kern w:val="0"/>
                <w:sz w:val="18"/>
                <w:szCs w:val="18"/>
                <w:lang w:eastAsia="en-US"/>
              </w:rPr>
              <w:t>Avs3InverseQC()</w:t>
            </w:r>
          </w:p>
        </w:tc>
        <w:tc>
          <w:tcPr>
            <w:tcW w:w="1260" w:type="dxa"/>
          </w:tcPr>
          <w:p w14:paraId="500F47E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545471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2617F1D6" w14:textId="77777777" w:rsidTr="00F66C15">
        <w:trPr>
          <w:cantSplit/>
        </w:trPr>
        <w:tc>
          <w:tcPr>
            <w:tcW w:w="5812" w:type="dxa"/>
          </w:tcPr>
          <w:p w14:paraId="741ECA8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eastAsia="en-US"/>
              </w:rPr>
              <w:t>Avs3HoaInverseDMX()</w:t>
            </w:r>
          </w:p>
        </w:tc>
        <w:tc>
          <w:tcPr>
            <w:tcW w:w="1260" w:type="dxa"/>
          </w:tcPr>
          <w:p w14:paraId="5C4CA03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2AC467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6E4B8CA" w14:textId="77777777" w:rsidTr="00F66C15">
        <w:trPr>
          <w:cantSplit/>
        </w:trPr>
        <w:tc>
          <w:tcPr>
            <w:tcW w:w="5812" w:type="dxa"/>
          </w:tcPr>
          <w:p w14:paraId="7FA577D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val="en-GB" w:eastAsia="en-US"/>
              </w:rPr>
              <w:t xml:space="preserve">for(ch = 0; ch &lt; </w:t>
            </w:r>
            <w:r w:rsidRPr="00E66EB6">
              <w:rPr>
                <w:rFonts w:eastAsiaTheme="minorEastAsia"/>
                <w:noProof/>
                <w:kern w:val="0"/>
                <w:sz w:val="18"/>
                <w:szCs w:val="18"/>
                <w:lang w:val="en-GB"/>
              </w:rPr>
              <w:t>numChans</w:t>
            </w:r>
            <w:r w:rsidRPr="00E66EB6">
              <w:rPr>
                <w:rFonts w:eastAsiaTheme="minorEastAsia"/>
                <w:noProof/>
                <w:kern w:val="0"/>
                <w:sz w:val="18"/>
                <w:szCs w:val="18"/>
                <w:lang w:val="en-GB" w:eastAsia="en-US"/>
              </w:rPr>
              <w:t>; ch++) {</w:t>
            </w:r>
          </w:p>
        </w:tc>
        <w:tc>
          <w:tcPr>
            <w:tcW w:w="1260" w:type="dxa"/>
          </w:tcPr>
          <w:p w14:paraId="09F3161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4DA3905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DE4FDCB" w14:textId="77777777" w:rsidTr="00F66C15">
        <w:trPr>
          <w:cantSplit/>
        </w:trPr>
        <w:tc>
          <w:tcPr>
            <w:tcW w:w="5812" w:type="dxa"/>
          </w:tcPr>
          <w:p w14:paraId="5F91E1C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0"/>
              <w:jc w:val="left"/>
              <w:textAlignment w:val="baseline"/>
              <w:rPr>
                <w:rFonts w:eastAsiaTheme="minorEastAsia"/>
                <w:noProof/>
                <w:kern w:val="0"/>
                <w:sz w:val="18"/>
                <w:szCs w:val="18"/>
              </w:rPr>
            </w:pPr>
            <w:r w:rsidRPr="00E66EB6">
              <w:rPr>
                <w:rFonts w:eastAsiaTheme="minorEastAsia"/>
                <w:noProof/>
                <w:kern w:val="0"/>
                <w:sz w:val="18"/>
                <w:szCs w:val="18"/>
                <w:lang w:eastAsia="en-US"/>
              </w:rPr>
              <w:t>Avs3PostSynthesis()</w:t>
            </w:r>
          </w:p>
        </w:tc>
        <w:tc>
          <w:tcPr>
            <w:tcW w:w="1260" w:type="dxa"/>
          </w:tcPr>
          <w:p w14:paraId="7A8FFC5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0D170E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B2D669A" w14:textId="77777777" w:rsidTr="00F66C15">
        <w:trPr>
          <w:cantSplit/>
        </w:trPr>
        <w:tc>
          <w:tcPr>
            <w:tcW w:w="5812" w:type="dxa"/>
          </w:tcPr>
          <w:p w14:paraId="54E9579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rPr>
              <w:t>}</w:t>
            </w:r>
          </w:p>
        </w:tc>
        <w:tc>
          <w:tcPr>
            <w:tcW w:w="1260" w:type="dxa"/>
          </w:tcPr>
          <w:p w14:paraId="16D166F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7A67CCE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5FE1886" w14:textId="77777777" w:rsidTr="00F66C15">
        <w:trPr>
          <w:cantSplit/>
        </w:trPr>
        <w:tc>
          <w:tcPr>
            <w:tcW w:w="5812" w:type="dxa"/>
          </w:tcPr>
          <w:p w14:paraId="17C61F4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jc w:val="left"/>
              <w:textAlignment w:val="baseline"/>
              <w:rPr>
                <w:rFonts w:eastAsiaTheme="minorEastAsia"/>
                <w:noProof/>
                <w:kern w:val="0"/>
                <w:sz w:val="18"/>
                <w:szCs w:val="18"/>
              </w:rPr>
            </w:pPr>
            <w:r w:rsidRPr="00E66EB6">
              <w:rPr>
                <w:rFonts w:eastAsiaTheme="minorEastAsia"/>
                <w:noProof/>
                <w:kern w:val="0"/>
                <w:sz w:val="18"/>
                <w:szCs w:val="18"/>
                <w:lang w:eastAsia="en-US"/>
              </w:rPr>
              <w:t>HoaPostSynthesisFilter()</w:t>
            </w:r>
          </w:p>
        </w:tc>
        <w:tc>
          <w:tcPr>
            <w:tcW w:w="1260" w:type="dxa"/>
          </w:tcPr>
          <w:p w14:paraId="26ABA27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218492B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4E089D61" w14:textId="77777777" w:rsidTr="00F66C15">
        <w:trPr>
          <w:cantSplit/>
        </w:trPr>
        <w:tc>
          <w:tcPr>
            <w:tcW w:w="5812" w:type="dxa"/>
          </w:tcPr>
          <w:p w14:paraId="2FFFD1E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eastAsia="en-US"/>
              </w:rPr>
            </w:pPr>
            <w:r w:rsidRPr="00E66EB6">
              <w:rPr>
                <w:rFonts w:eastAsiaTheme="minorEastAsia"/>
                <w:noProof/>
                <w:kern w:val="0"/>
                <w:sz w:val="18"/>
                <w:szCs w:val="18"/>
                <w:lang w:val="en-GB" w:eastAsia="en-US"/>
              </w:rPr>
              <w:t>}</w:t>
            </w:r>
          </w:p>
        </w:tc>
        <w:tc>
          <w:tcPr>
            <w:tcW w:w="1260" w:type="dxa"/>
          </w:tcPr>
          <w:p w14:paraId="0424634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1260" w:type="dxa"/>
          </w:tcPr>
          <w:p w14:paraId="0300BAB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098ABB32" w14:textId="77777777" w:rsidR="0088278D" w:rsidRPr="00E66EB6" w:rsidRDefault="0088278D" w:rsidP="005F129D">
      <w:bookmarkStart w:id="966" w:name="_Toc94276443"/>
      <w:bookmarkStart w:id="967" w:name="_Toc94277111"/>
      <w:bookmarkStart w:id="968" w:name="_Toc95165019"/>
      <w:bookmarkStart w:id="969" w:name="_Toc95215320"/>
      <w:bookmarkStart w:id="970" w:name="_Toc111124220"/>
      <w:bookmarkStart w:id="971" w:name="_Toc112089998"/>
      <w:bookmarkStart w:id="972" w:name="_Toc112090356"/>
    </w:p>
    <w:p w14:paraId="3B8A7F56" w14:textId="77777777" w:rsidR="00F66C15" w:rsidRPr="00E66EB6" w:rsidRDefault="00F66C15" w:rsidP="00F66C15">
      <w:pPr>
        <w:pStyle w:val="a6"/>
        <w:numPr>
          <w:ilvl w:val="2"/>
          <w:numId w:val="31"/>
        </w:numPr>
        <w:spacing w:before="156" w:after="156"/>
        <w:rPr>
          <w:rFonts w:ascii="Times New Roman"/>
          <w:lang w:val="fr-FR"/>
        </w:rPr>
      </w:pPr>
      <w:r w:rsidRPr="00E66EB6">
        <w:rPr>
          <w:rFonts w:ascii="Times New Roman" w:hint="eastAsia"/>
          <w:lang w:val="fr-FR"/>
        </w:rPr>
        <w:t>语义</w:t>
      </w:r>
      <w:bookmarkEnd w:id="966"/>
      <w:bookmarkEnd w:id="967"/>
      <w:bookmarkEnd w:id="968"/>
      <w:bookmarkEnd w:id="969"/>
      <w:bookmarkEnd w:id="970"/>
      <w:bookmarkEnd w:id="971"/>
      <w:bookmarkEnd w:id="972"/>
    </w:p>
    <w:tbl>
      <w:tblPr>
        <w:tblW w:w="9993" w:type="dxa"/>
        <w:jc w:val="center"/>
        <w:tblLayout w:type="fixed"/>
        <w:tblLook w:val="0000" w:firstRow="0" w:lastRow="0" w:firstColumn="0" w:lastColumn="0" w:noHBand="0" w:noVBand="0"/>
      </w:tblPr>
      <w:tblGrid>
        <w:gridCol w:w="3261"/>
        <w:gridCol w:w="6732"/>
      </w:tblGrid>
      <w:tr w:rsidR="00F66C15" w:rsidRPr="00E66EB6" w14:paraId="36DA7889" w14:textId="77777777" w:rsidTr="00F66C15">
        <w:trPr>
          <w:jc w:val="center"/>
        </w:trPr>
        <w:tc>
          <w:tcPr>
            <w:tcW w:w="3261" w:type="dxa"/>
          </w:tcPr>
          <w:p w14:paraId="4B43E2B4"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bCs/>
              </w:rPr>
              <w:t>Avs3MetadataDec()</w:t>
            </w:r>
          </w:p>
        </w:tc>
        <w:tc>
          <w:tcPr>
            <w:tcW w:w="6732" w:type="dxa"/>
          </w:tcPr>
          <w:p w14:paraId="065CF2C7"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bCs/>
              </w:rPr>
              <w:t>元数据解码</w:t>
            </w:r>
          </w:p>
        </w:tc>
      </w:tr>
      <w:tr w:rsidR="00F66C15" w:rsidRPr="00E66EB6" w14:paraId="6D02FA52" w14:textId="77777777" w:rsidTr="00F66C15">
        <w:trPr>
          <w:jc w:val="center"/>
        </w:trPr>
        <w:tc>
          <w:tcPr>
            <w:tcW w:w="3261" w:type="dxa"/>
          </w:tcPr>
          <w:p w14:paraId="764EFB1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fr-FR"/>
              </w:rPr>
              <w:t>Avs3MonoDec()</w:t>
            </w:r>
          </w:p>
        </w:tc>
        <w:tc>
          <w:tcPr>
            <w:tcW w:w="6732" w:type="dxa"/>
          </w:tcPr>
          <w:p w14:paraId="4F0424C2"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rPr>
              <w:t>单声道解码</w:t>
            </w:r>
          </w:p>
        </w:tc>
      </w:tr>
      <w:tr w:rsidR="00F66C15" w:rsidRPr="00E66EB6" w14:paraId="566B34B4" w14:textId="77777777" w:rsidTr="00F66C15">
        <w:trPr>
          <w:jc w:val="center"/>
        </w:trPr>
        <w:tc>
          <w:tcPr>
            <w:tcW w:w="3261" w:type="dxa"/>
          </w:tcPr>
          <w:p w14:paraId="2649FF72"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fr-FR"/>
              </w:rPr>
              <w:t>Avs3StereoDec()</w:t>
            </w:r>
          </w:p>
        </w:tc>
        <w:tc>
          <w:tcPr>
            <w:tcW w:w="6732" w:type="dxa"/>
          </w:tcPr>
          <w:p w14:paraId="7FD9825D"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eastAsiaTheme="minorEastAsia"/>
                <w:szCs w:val="21"/>
              </w:rPr>
              <w:t>双声道立体声解码</w:t>
            </w:r>
          </w:p>
        </w:tc>
      </w:tr>
      <w:tr w:rsidR="00F66C15" w:rsidRPr="00E66EB6" w14:paraId="6AC75651" w14:textId="77777777" w:rsidTr="00F66C15">
        <w:trPr>
          <w:jc w:val="center"/>
        </w:trPr>
        <w:tc>
          <w:tcPr>
            <w:tcW w:w="3261" w:type="dxa"/>
          </w:tcPr>
          <w:p w14:paraId="69D1AE3C"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fr-FR"/>
              </w:rPr>
              <w:t>Avs3McDec()</w:t>
            </w:r>
          </w:p>
        </w:tc>
        <w:tc>
          <w:tcPr>
            <w:tcW w:w="6732" w:type="dxa"/>
          </w:tcPr>
          <w:p w14:paraId="2C1633A0"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rPr>
              <w:t>多声道立体声解码</w:t>
            </w:r>
          </w:p>
        </w:tc>
      </w:tr>
      <w:tr w:rsidR="00F66C15" w:rsidRPr="00E66EB6" w14:paraId="6C3C8DED" w14:textId="77777777" w:rsidTr="00F66C15">
        <w:trPr>
          <w:jc w:val="center"/>
        </w:trPr>
        <w:tc>
          <w:tcPr>
            <w:tcW w:w="3261" w:type="dxa"/>
          </w:tcPr>
          <w:p w14:paraId="7C474F6B" w14:textId="77777777" w:rsidR="00F66C15" w:rsidRPr="00E66EB6" w:rsidRDefault="00F66C15" w:rsidP="00F66C15">
            <w:pPr>
              <w:pStyle w:val="aff6"/>
              <w:widowControl w:val="0"/>
              <w:ind w:left="420" w:firstLineChars="0" w:firstLine="0"/>
              <w:rPr>
                <w:rFonts w:ascii="Times New Roman" w:eastAsiaTheme="minorEastAsia"/>
                <w:szCs w:val="21"/>
                <w:lang w:val="fr-FR"/>
              </w:rPr>
            </w:pPr>
            <w:r w:rsidRPr="00E66EB6">
              <w:rPr>
                <w:rFonts w:ascii="Times New Roman" w:eastAsiaTheme="minorEastAsia"/>
                <w:szCs w:val="21"/>
                <w:lang w:val="fr-FR"/>
              </w:rPr>
              <w:t>Avs3HoaDec()</w:t>
            </w:r>
          </w:p>
        </w:tc>
        <w:tc>
          <w:tcPr>
            <w:tcW w:w="6732" w:type="dxa"/>
          </w:tcPr>
          <w:p w14:paraId="56BEAE96" w14:textId="77777777" w:rsidR="00F66C15" w:rsidRPr="00E66EB6" w:rsidRDefault="00F66C15" w:rsidP="00F66C15">
            <w:pPr>
              <w:pStyle w:val="aff6"/>
              <w:spacing w:afterLines="50" w:after="156"/>
              <w:ind w:left="420" w:firstLineChars="0" w:firstLine="0"/>
              <w:rPr>
                <w:rFonts w:ascii="Times New Roman" w:eastAsiaTheme="minorEastAsia"/>
                <w:szCs w:val="21"/>
              </w:rPr>
            </w:pPr>
            <w:r w:rsidRPr="00E66EB6">
              <w:rPr>
                <w:rFonts w:ascii="Times New Roman" w:eastAsiaTheme="minorEastAsia"/>
                <w:szCs w:val="21"/>
                <w:lang w:val="fr-FR"/>
              </w:rPr>
              <w:t>HOA</w:t>
            </w:r>
            <w:r w:rsidRPr="00E66EB6">
              <w:rPr>
                <w:rFonts w:ascii="Times New Roman" w:eastAsiaTheme="minorEastAsia"/>
                <w:szCs w:val="21"/>
              </w:rPr>
              <w:t>解码</w:t>
            </w:r>
          </w:p>
        </w:tc>
      </w:tr>
      <w:tr w:rsidR="00F66C15" w:rsidRPr="00E66EB6" w14:paraId="5DD220BC" w14:textId="77777777" w:rsidTr="00F66C15">
        <w:trPr>
          <w:jc w:val="center"/>
        </w:trPr>
        <w:tc>
          <w:tcPr>
            <w:tcW w:w="3261" w:type="dxa"/>
          </w:tcPr>
          <w:p w14:paraId="6A1DAA57" w14:textId="77777777" w:rsidR="00F66C15" w:rsidRPr="00E66EB6" w:rsidRDefault="00F66C15" w:rsidP="00F66C15">
            <w:pPr>
              <w:pStyle w:val="aff6"/>
              <w:widowControl w:val="0"/>
              <w:ind w:left="420" w:firstLineChars="0" w:firstLine="0"/>
              <w:rPr>
                <w:rFonts w:ascii="Times New Roman" w:eastAsiaTheme="minorEastAsia"/>
                <w:szCs w:val="21"/>
                <w:lang w:val="fr-FR"/>
              </w:rPr>
            </w:pPr>
            <w:r w:rsidRPr="00E66EB6">
              <w:rPr>
                <w:rFonts w:ascii="Times New Roman" w:eastAsiaTheme="minorEastAsia"/>
                <w:szCs w:val="21"/>
                <w:lang w:val="de-DE"/>
              </w:rPr>
              <w:lastRenderedPageBreak/>
              <w:t>DecodeCoreSideBits()</w:t>
            </w:r>
          </w:p>
        </w:tc>
        <w:tc>
          <w:tcPr>
            <w:tcW w:w="6732" w:type="dxa"/>
          </w:tcPr>
          <w:p w14:paraId="0F1CC584" w14:textId="77777777" w:rsidR="00F66C15" w:rsidRPr="00E66EB6" w:rsidRDefault="00F66C15" w:rsidP="00F66C15">
            <w:pPr>
              <w:pStyle w:val="aff6"/>
              <w:spacing w:afterLines="50" w:after="156"/>
              <w:ind w:left="420" w:firstLineChars="0" w:firstLine="0"/>
              <w:rPr>
                <w:rFonts w:ascii="Times New Roman" w:eastAsiaTheme="minorEastAsia"/>
                <w:szCs w:val="21"/>
              </w:rPr>
            </w:pPr>
            <w:r w:rsidRPr="00E66EB6">
              <w:rPr>
                <w:rFonts w:ascii="Times New Roman" w:eastAsiaTheme="minorEastAsia"/>
                <w:szCs w:val="21"/>
                <w:lang w:val="de-DE"/>
              </w:rPr>
              <w:t>解析核心解码器边信息</w:t>
            </w:r>
          </w:p>
        </w:tc>
      </w:tr>
      <w:tr w:rsidR="00F66C15" w:rsidRPr="00E66EB6" w14:paraId="297050B3" w14:textId="77777777" w:rsidTr="00F66C15">
        <w:trPr>
          <w:jc w:val="center"/>
        </w:trPr>
        <w:tc>
          <w:tcPr>
            <w:tcW w:w="3261" w:type="dxa"/>
          </w:tcPr>
          <w:p w14:paraId="613EA695" w14:textId="77777777" w:rsidR="00F66C15" w:rsidRPr="00E66EB6" w:rsidRDefault="00F66C15" w:rsidP="00F66C15">
            <w:pPr>
              <w:pStyle w:val="aff6"/>
              <w:widowControl w:val="0"/>
              <w:ind w:left="420" w:firstLineChars="0" w:firstLine="0"/>
              <w:rPr>
                <w:rFonts w:ascii="Times New Roman" w:eastAsiaTheme="minorEastAsia"/>
                <w:szCs w:val="21"/>
                <w:lang w:val="fr-FR"/>
              </w:rPr>
            </w:pPr>
            <w:r w:rsidRPr="00E66EB6">
              <w:rPr>
                <w:rFonts w:ascii="Times New Roman" w:eastAsiaTheme="minorEastAsia"/>
                <w:szCs w:val="21"/>
                <w:lang w:val="de-DE"/>
              </w:rPr>
              <w:t>DecodeGroupBits()</w:t>
            </w:r>
            <w:r w:rsidRPr="00E66EB6">
              <w:rPr>
                <w:rFonts w:ascii="Times New Roman" w:eastAsiaTheme="minorEastAsia"/>
                <w:szCs w:val="21"/>
                <w:lang w:val="de-DE"/>
              </w:rPr>
              <w:tab/>
            </w:r>
          </w:p>
        </w:tc>
        <w:tc>
          <w:tcPr>
            <w:tcW w:w="6732" w:type="dxa"/>
          </w:tcPr>
          <w:p w14:paraId="3B899D9C" w14:textId="77777777" w:rsidR="00F66C15" w:rsidRPr="00E66EB6" w:rsidRDefault="00F66C15" w:rsidP="00F66C15">
            <w:pPr>
              <w:pStyle w:val="aff6"/>
              <w:spacing w:afterLines="50" w:after="156"/>
              <w:ind w:left="420" w:firstLineChars="0" w:firstLine="0"/>
              <w:rPr>
                <w:rFonts w:ascii="Times New Roman" w:eastAsiaTheme="minorEastAsia"/>
                <w:szCs w:val="21"/>
              </w:rPr>
            </w:pPr>
            <w:r w:rsidRPr="00E66EB6">
              <w:rPr>
                <w:rFonts w:ascii="Times New Roman" w:eastAsiaTheme="minorEastAsia"/>
                <w:szCs w:val="21"/>
                <w:lang w:val="de-DE"/>
              </w:rPr>
              <w:t>频谱逆分组处理</w:t>
            </w:r>
          </w:p>
        </w:tc>
      </w:tr>
      <w:tr w:rsidR="00F66C15" w:rsidRPr="00E66EB6" w14:paraId="678D08D8" w14:textId="77777777" w:rsidTr="00F66C15">
        <w:trPr>
          <w:jc w:val="center"/>
        </w:trPr>
        <w:tc>
          <w:tcPr>
            <w:tcW w:w="3261" w:type="dxa"/>
          </w:tcPr>
          <w:p w14:paraId="54D4B380" w14:textId="77777777" w:rsidR="00F66C15" w:rsidRPr="00E66EB6" w:rsidRDefault="00F66C15" w:rsidP="00F66C15">
            <w:pPr>
              <w:pStyle w:val="aff6"/>
              <w:widowControl w:val="0"/>
              <w:ind w:left="420" w:firstLineChars="0" w:firstLine="0"/>
              <w:rPr>
                <w:rFonts w:ascii="Times New Roman" w:eastAsiaTheme="minorEastAsia"/>
                <w:szCs w:val="21"/>
                <w:lang w:val="fr-FR"/>
              </w:rPr>
            </w:pPr>
            <w:r w:rsidRPr="00E66EB6">
              <w:rPr>
                <w:rFonts w:ascii="Times New Roman" w:eastAsiaTheme="minorEastAsia"/>
                <w:szCs w:val="21"/>
                <w:lang w:val="de-DE"/>
              </w:rPr>
              <w:t>DecodeStereoSideBits()</w:t>
            </w:r>
          </w:p>
        </w:tc>
        <w:tc>
          <w:tcPr>
            <w:tcW w:w="6732" w:type="dxa"/>
          </w:tcPr>
          <w:p w14:paraId="7EF7127C" w14:textId="77777777" w:rsidR="00F66C15" w:rsidRPr="00E66EB6" w:rsidRDefault="00F66C15" w:rsidP="00F66C15">
            <w:pPr>
              <w:pStyle w:val="aff6"/>
              <w:spacing w:afterLines="50" w:after="156"/>
              <w:ind w:left="420" w:firstLineChars="0" w:firstLine="0"/>
              <w:rPr>
                <w:rFonts w:ascii="Times New Roman" w:eastAsiaTheme="minorEastAsia"/>
                <w:szCs w:val="21"/>
              </w:rPr>
            </w:pPr>
            <w:r w:rsidRPr="00E66EB6">
              <w:rPr>
                <w:rFonts w:ascii="Times New Roman" w:eastAsiaTheme="minorEastAsia"/>
                <w:szCs w:val="21"/>
                <w:lang w:val="de-DE"/>
              </w:rPr>
              <w:t>解析双声道立体声边信息</w:t>
            </w:r>
          </w:p>
        </w:tc>
      </w:tr>
      <w:tr w:rsidR="00F66C15" w:rsidRPr="00E66EB6" w14:paraId="03F72B3A" w14:textId="77777777" w:rsidTr="00F66C15">
        <w:trPr>
          <w:jc w:val="center"/>
        </w:trPr>
        <w:tc>
          <w:tcPr>
            <w:tcW w:w="3261" w:type="dxa"/>
          </w:tcPr>
          <w:p w14:paraId="28993298"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DecodeMcSideBits()</w:t>
            </w:r>
          </w:p>
        </w:tc>
        <w:tc>
          <w:tcPr>
            <w:tcW w:w="6732" w:type="dxa"/>
          </w:tcPr>
          <w:p w14:paraId="1836A8D1"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解析多声道立体声边信息</w:t>
            </w:r>
          </w:p>
        </w:tc>
      </w:tr>
      <w:tr w:rsidR="00F66C15" w:rsidRPr="00E66EB6" w14:paraId="6D02A74F" w14:textId="77777777" w:rsidTr="00F66C15">
        <w:trPr>
          <w:jc w:val="center"/>
        </w:trPr>
        <w:tc>
          <w:tcPr>
            <w:tcW w:w="3261" w:type="dxa"/>
          </w:tcPr>
          <w:p w14:paraId="3C42069E"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DecodeHoaSideBits()</w:t>
            </w:r>
            <w:r w:rsidRPr="00E66EB6">
              <w:rPr>
                <w:rFonts w:ascii="Times New Roman" w:eastAsiaTheme="minorEastAsia"/>
                <w:szCs w:val="21"/>
                <w:lang w:val="de-DE"/>
              </w:rPr>
              <w:tab/>
            </w:r>
          </w:p>
        </w:tc>
        <w:tc>
          <w:tcPr>
            <w:tcW w:w="6732" w:type="dxa"/>
          </w:tcPr>
          <w:p w14:paraId="4C04BE3A"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解析</w:t>
            </w:r>
            <w:r w:rsidRPr="00E66EB6">
              <w:rPr>
                <w:rFonts w:ascii="Times New Roman" w:eastAsiaTheme="minorEastAsia"/>
                <w:szCs w:val="21"/>
                <w:lang w:val="de-DE"/>
              </w:rPr>
              <w:t>HOA</w:t>
            </w:r>
            <w:r w:rsidRPr="00E66EB6">
              <w:rPr>
                <w:rFonts w:ascii="Times New Roman" w:eastAsiaTheme="minorEastAsia"/>
                <w:szCs w:val="21"/>
                <w:lang w:val="de-DE"/>
              </w:rPr>
              <w:t>边信息</w:t>
            </w:r>
          </w:p>
        </w:tc>
      </w:tr>
      <w:tr w:rsidR="00F66C15" w:rsidRPr="00E66EB6" w14:paraId="2E9FA4A6" w14:textId="77777777" w:rsidTr="00F66C15">
        <w:trPr>
          <w:jc w:val="center"/>
        </w:trPr>
        <w:tc>
          <w:tcPr>
            <w:tcW w:w="3261" w:type="dxa"/>
          </w:tcPr>
          <w:p w14:paraId="19D985A7"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StereoBitsAllocation()</w:t>
            </w:r>
          </w:p>
        </w:tc>
        <w:tc>
          <w:tcPr>
            <w:tcW w:w="6732" w:type="dxa"/>
          </w:tcPr>
          <w:p w14:paraId="48E90633"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双声道立体声比特分配</w:t>
            </w:r>
          </w:p>
        </w:tc>
      </w:tr>
      <w:tr w:rsidR="00F66C15" w:rsidRPr="00E66EB6" w14:paraId="23BAC48E" w14:textId="77777777" w:rsidTr="00F66C15">
        <w:trPr>
          <w:jc w:val="center"/>
        </w:trPr>
        <w:tc>
          <w:tcPr>
            <w:tcW w:w="3261" w:type="dxa"/>
          </w:tcPr>
          <w:p w14:paraId="3D7C5124"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McBitsAllocation()</w:t>
            </w:r>
            <w:r w:rsidRPr="00E66EB6">
              <w:rPr>
                <w:rFonts w:ascii="Times New Roman" w:eastAsiaTheme="minorEastAsia"/>
                <w:szCs w:val="21"/>
                <w:lang w:val="de-DE"/>
              </w:rPr>
              <w:tab/>
            </w:r>
          </w:p>
        </w:tc>
        <w:tc>
          <w:tcPr>
            <w:tcW w:w="6732" w:type="dxa"/>
          </w:tcPr>
          <w:p w14:paraId="6541ADF0"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多声道立体声比特分配</w:t>
            </w:r>
          </w:p>
        </w:tc>
      </w:tr>
      <w:tr w:rsidR="00F66C15" w:rsidRPr="00E66EB6" w14:paraId="64F3ED84" w14:textId="77777777" w:rsidTr="00F66C15">
        <w:trPr>
          <w:jc w:val="center"/>
        </w:trPr>
        <w:tc>
          <w:tcPr>
            <w:tcW w:w="3261" w:type="dxa"/>
          </w:tcPr>
          <w:p w14:paraId="4F13326F"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HoaSplitBytesGroup()</w:t>
            </w:r>
          </w:p>
        </w:tc>
        <w:tc>
          <w:tcPr>
            <w:tcW w:w="6732" w:type="dxa"/>
          </w:tcPr>
          <w:p w14:paraId="2E82A4AB"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HOA</w:t>
            </w:r>
            <w:r w:rsidRPr="00E66EB6">
              <w:rPr>
                <w:rFonts w:ascii="Times New Roman" w:eastAsiaTheme="minorEastAsia"/>
                <w:szCs w:val="21"/>
                <w:lang w:val="de-DE"/>
              </w:rPr>
              <w:t>比特分配</w:t>
            </w:r>
          </w:p>
        </w:tc>
      </w:tr>
      <w:tr w:rsidR="00F66C15" w:rsidRPr="00E66EB6" w14:paraId="6F88099B" w14:textId="77777777" w:rsidTr="00F66C15">
        <w:trPr>
          <w:jc w:val="center"/>
        </w:trPr>
        <w:tc>
          <w:tcPr>
            <w:tcW w:w="3261" w:type="dxa"/>
          </w:tcPr>
          <w:p w14:paraId="7CEBC009"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StereoInvMsProcess()</w:t>
            </w:r>
          </w:p>
        </w:tc>
        <w:tc>
          <w:tcPr>
            <w:tcW w:w="6732" w:type="dxa"/>
          </w:tcPr>
          <w:p w14:paraId="7B33065D"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双声道立体声上混处理</w:t>
            </w:r>
          </w:p>
        </w:tc>
      </w:tr>
      <w:tr w:rsidR="00F66C15" w:rsidRPr="00E66EB6" w14:paraId="5BFE8C26" w14:textId="77777777" w:rsidTr="00F66C15">
        <w:trPr>
          <w:jc w:val="center"/>
        </w:trPr>
        <w:tc>
          <w:tcPr>
            <w:tcW w:w="3261" w:type="dxa"/>
          </w:tcPr>
          <w:p w14:paraId="50E567D5"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Avs3McacDec()</w:t>
            </w:r>
            <w:r w:rsidRPr="00E66EB6">
              <w:rPr>
                <w:rFonts w:ascii="Times New Roman" w:eastAsiaTheme="minorEastAsia"/>
                <w:szCs w:val="21"/>
                <w:lang w:val="de-DE"/>
              </w:rPr>
              <w:tab/>
            </w:r>
          </w:p>
        </w:tc>
        <w:tc>
          <w:tcPr>
            <w:tcW w:w="6732" w:type="dxa"/>
          </w:tcPr>
          <w:p w14:paraId="0BCD3F35"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多声道立体声解码处理</w:t>
            </w:r>
          </w:p>
        </w:tc>
      </w:tr>
      <w:tr w:rsidR="00F66C15" w:rsidRPr="00E66EB6" w14:paraId="61E77637" w14:textId="77777777" w:rsidTr="00F66C15">
        <w:trPr>
          <w:jc w:val="center"/>
        </w:trPr>
        <w:tc>
          <w:tcPr>
            <w:tcW w:w="3261" w:type="dxa"/>
          </w:tcPr>
          <w:p w14:paraId="4F537AF9"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Avs3HoaInverseDMX()</w:t>
            </w:r>
            <w:r w:rsidRPr="00E66EB6">
              <w:rPr>
                <w:rFonts w:ascii="Times New Roman" w:eastAsiaTheme="minorEastAsia"/>
                <w:szCs w:val="21"/>
                <w:lang w:val="de-DE"/>
              </w:rPr>
              <w:tab/>
            </w:r>
          </w:p>
        </w:tc>
        <w:tc>
          <w:tcPr>
            <w:tcW w:w="6732" w:type="dxa"/>
          </w:tcPr>
          <w:p w14:paraId="50A1953F"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HOA</w:t>
            </w:r>
            <w:r w:rsidRPr="00E66EB6">
              <w:rPr>
                <w:rFonts w:ascii="Times New Roman" w:eastAsiaTheme="minorEastAsia"/>
                <w:szCs w:val="21"/>
                <w:lang w:val="de-DE"/>
              </w:rPr>
              <w:t>解码处理</w:t>
            </w:r>
          </w:p>
        </w:tc>
      </w:tr>
      <w:tr w:rsidR="00F66C15" w:rsidRPr="00E66EB6" w14:paraId="5BE5829E" w14:textId="77777777" w:rsidTr="00F66C15">
        <w:trPr>
          <w:jc w:val="center"/>
        </w:trPr>
        <w:tc>
          <w:tcPr>
            <w:tcW w:w="3261" w:type="dxa"/>
          </w:tcPr>
          <w:p w14:paraId="07AEFE24"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DecodeQcBits()</w:t>
            </w:r>
          </w:p>
        </w:tc>
        <w:tc>
          <w:tcPr>
            <w:tcW w:w="6732" w:type="dxa"/>
          </w:tcPr>
          <w:p w14:paraId="5F585C9B"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解析量化编码边信息</w:t>
            </w:r>
          </w:p>
        </w:tc>
      </w:tr>
      <w:tr w:rsidR="00F66C15" w:rsidRPr="00E66EB6" w14:paraId="41EEC309" w14:textId="77777777" w:rsidTr="00F66C15">
        <w:trPr>
          <w:jc w:val="center"/>
        </w:trPr>
        <w:tc>
          <w:tcPr>
            <w:tcW w:w="3261" w:type="dxa"/>
          </w:tcPr>
          <w:p w14:paraId="0ED0DF36"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Avs3InverseQC()</w:t>
            </w:r>
          </w:p>
        </w:tc>
        <w:tc>
          <w:tcPr>
            <w:tcW w:w="6732" w:type="dxa"/>
          </w:tcPr>
          <w:p w14:paraId="7E0FDF19"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区间解码和逆量化</w:t>
            </w:r>
          </w:p>
        </w:tc>
      </w:tr>
      <w:tr w:rsidR="00F66C15" w:rsidRPr="00E66EB6" w14:paraId="450C9AF2" w14:textId="77777777" w:rsidTr="00F66C15">
        <w:trPr>
          <w:jc w:val="center"/>
        </w:trPr>
        <w:tc>
          <w:tcPr>
            <w:tcW w:w="3261" w:type="dxa"/>
          </w:tcPr>
          <w:p w14:paraId="7FBCFAF8"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Avs3PostSynthesis()</w:t>
            </w:r>
          </w:p>
        </w:tc>
        <w:tc>
          <w:tcPr>
            <w:tcW w:w="6732" w:type="dxa"/>
          </w:tcPr>
          <w:p w14:paraId="0FF4FFF9"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解码后处理</w:t>
            </w:r>
          </w:p>
        </w:tc>
      </w:tr>
      <w:tr w:rsidR="00F66C15" w:rsidRPr="00E66EB6" w14:paraId="4D2215D3" w14:textId="77777777" w:rsidTr="00F66C15">
        <w:trPr>
          <w:jc w:val="center"/>
        </w:trPr>
        <w:tc>
          <w:tcPr>
            <w:tcW w:w="3261" w:type="dxa"/>
          </w:tcPr>
          <w:p w14:paraId="0FA10531"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HoaPostSynthesisFilter()</w:t>
            </w:r>
          </w:p>
        </w:tc>
        <w:tc>
          <w:tcPr>
            <w:tcW w:w="6732" w:type="dxa"/>
          </w:tcPr>
          <w:p w14:paraId="2F50E305"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HOA</w:t>
            </w:r>
            <w:r w:rsidRPr="00E66EB6">
              <w:rPr>
                <w:rFonts w:ascii="Times New Roman" w:eastAsiaTheme="minorEastAsia"/>
                <w:szCs w:val="21"/>
                <w:lang w:val="de-DE"/>
              </w:rPr>
              <w:t>空间解码</w:t>
            </w:r>
          </w:p>
        </w:tc>
      </w:tr>
      <w:tr w:rsidR="00F66C15" w:rsidRPr="00247C6C" w14:paraId="72E46CDF" w14:textId="77777777" w:rsidTr="00F66C15">
        <w:trPr>
          <w:jc w:val="center"/>
        </w:trPr>
        <w:tc>
          <w:tcPr>
            <w:tcW w:w="3261" w:type="dxa"/>
          </w:tcPr>
          <w:p w14:paraId="2FAC25C8"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codecFormat</w:t>
            </w:r>
          </w:p>
        </w:tc>
        <w:tc>
          <w:tcPr>
            <w:tcW w:w="6732" w:type="dxa"/>
          </w:tcPr>
          <w:p w14:paraId="7A32333C"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表示解码模式</w:t>
            </w:r>
            <w:r w:rsidRPr="00E66EB6">
              <w:rPr>
                <w:rFonts w:ascii="Times New Roman" w:eastAsiaTheme="minorEastAsia" w:hint="eastAsia"/>
                <w:szCs w:val="21"/>
                <w:lang w:val="de-DE"/>
              </w:rPr>
              <w:t>，</w:t>
            </w:r>
            <w:r w:rsidRPr="00E66EB6">
              <w:rPr>
                <w:rFonts w:ascii="Times New Roman" w:eastAsiaTheme="minorEastAsia" w:hint="eastAsia"/>
              </w:rPr>
              <w:t>根据附录</w:t>
            </w:r>
            <w:r w:rsidRPr="00E66EB6">
              <w:rPr>
                <w:rFonts w:ascii="Times New Roman" w:eastAsiaTheme="minorEastAsia" w:hint="eastAsia"/>
                <w:lang w:val="de-DE"/>
              </w:rPr>
              <w:t>A</w:t>
            </w:r>
            <w:r w:rsidRPr="00E66EB6">
              <w:rPr>
                <w:rFonts w:ascii="Times New Roman" w:eastAsiaTheme="minorEastAsia" w:hint="eastAsia"/>
                <w:lang w:val="de-DE"/>
              </w:rPr>
              <w:t>中</w:t>
            </w:r>
            <w:r w:rsidRPr="00E66EB6">
              <w:rPr>
                <w:rFonts w:ascii="Times New Roman" w:eastAsiaTheme="minorEastAsia" w:hint="eastAsia"/>
              </w:rPr>
              <w:t>表</w:t>
            </w:r>
            <w:r w:rsidRPr="00E66EB6">
              <w:rPr>
                <w:rFonts w:ascii="Times New Roman" w:eastAsiaTheme="minorEastAsia" w:hint="eastAsia"/>
                <w:lang w:val="de-DE"/>
              </w:rPr>
              <w:t>A.8</w:t>
            </w:r>
            <w:r w:rsidRPr="00E66EB6">
              <w:rPr>
                <w:rFonts w:ascii="Times New Roman" w:eastAsiaTheme="minorEastAsia" w:hint="eastAsia"/>
              </w:rPr>
              <w:t>声道数索引</w:t>
            </w:r>
            <w:r w:rsidRPr="00E66EB6">
              <w:rPr>
                <w:rFonts w:ascii="Times New Roman" w:eastAsiaTheme="minorEastAsia" w:hint="eastAsia"/>
                <w:lang w:val="de-DE"/>
              </w:rPr>
              <w:t>（</w:t>
            </w:r>
            <w:r w:rsidRPr="00E66EB6">
              <w:rPr>
                <w:rFonts w:ascii="Times New Roman" w:eastAsiaTheme="minorEastAsia" w:hint="eastAsia"/>
                <w:lang w:val="de-DE"/>
              </w:rPr>
              <w:t>channel_number_index</w:t>
            </w:r>
            <w:r w:rsidRPr="00E66EB6">
              <w:rPr>
                <w:rFonts w:ascii="Times New Roman" w:eastAsiaTheme="minorEastAsia" w:hint="eastAsia"/>
                <w:lang w:val="de-DE"/>
              </w:rPr>
              <w:t>）</w:t>
            </w:r>
            <w:r w:rsidRPr="00E66EB6">
              <w:rPr>
                <w:rFonts w:ascii="Times New Roman" w:eastAsiaTheme="minorEastAsia"/>
              </w:rPr>
              <w:t>决定</w:t>
            </w:r>
            <w:r w:rsidRPr="00E66EB6">
              <w:rPr>
                <w:rFonts w:ascii="Times New Roman" w:eastAsiaTheme="minorEastAsia" w:hint="eastAsia"/>
                <w:lang w:val="de-DE"/>
              </w:rPr>
              <w:t>，当声道配置为单声道时，</w:t>
            </w:r>
            <w:r w:rsidRPr="00E66EB6">
              <w:rPr>
                <w:rFonts w:ascii="Times New Roman" w:eastAsiaTheme="minorEastAsia" w:hint="eastAsia"/>
                <w:lang w:val="de-DE"/>
              </w:rPr>
              <w:t>codec</w:t>
            </w:r>
            <w:r w:rsidRPr="00E66EB6">
              <w:rPr>
                <w:rFonts w:ascii="Times New Roman" w:eastAsiaTheme="minorEastAsia"/>
                <w:lang w:val="de-DE"/>
              </w:rPr>
              <w:t>Format</w:t>
            </w:r>
            <w:r w:rsidRPr="00E66EB6">
              <w:rPr>
                <w:rFonts w:ascii="Times New Roman" w:eastAsiaTheme="minorEastAsia"/>
                <w:lang w:val="de-DE"/>
              </w:rPr>
              <w:t>为</w:t>
            </w:r>
            <w:r w:rsidRPr="00E66EB6">
              <w:rPr>
                <w:rFonts w:ascii="Times New Roman" w:eastAsiaTheme="minorEastAsia" w:hint="eastAsia"/>
                <w:szCs w:val="21"/>
                <w:lang w:val="de-DE"/>
              </w:rPr>
              <w:t>0</w:t>
            </w:r>
            <w:r w:rsidRPr="00E66EB6">
              <w:rPr>
                <w:rFonts w:ascii="Times New Roman" w:eastAsiaTheme="minorEastAsia" w:hint="eastAsia"/>
                <w:szCs w:val="21"/>
                <w:lang w:val="de-DE"/>
              </w:rPr>
              <w:t>，当声道配置为双声道立体声时，</w:t>
            </w:r>
            <w:r w:rsidRPr="00E66EB6">
              <w:rPr>
                <w:rFonts w:ascii="Times New Roman" w:eastAsiaTheme="minorEastAsia" w:hint="eastAsia"/>
                <w:szCs w:val="21"/>
                <w:lang w:val="de-DE"/>
              </w:rPr>
              <w:t>codec</w:t>
            </w:r>
            <w:r w:rsidRPr="00E66EB6">
              <w:rPr>
                <w:rFonts w:ascii="Times New Roman" w:eastAsiaTheme="minorEastAsia"/>
                <w:szCs w:val="21"/>
                <w:lang w:val="de-DE"/>
              </w:rPr>
              <w:t>Format</w:t>
            </w:r>
            <w:r w:rsidRPr="00E66EB6">
              <w:rPr>
                <w:rFonts w:ascii="Times New Roman" w:eastAsiaTheme="minorEastAsia"/>
                <w:szCs w:val="21"/>
                <w:lang w:val="de-DE"/>
              </w:rPr>
              <w:t>为</w:t>
            </w:r>
            <w:r w:rsidRPr="00E66EB6">
              <w:rPr>
                <w:rFonts w:ascii="Times New Roman" w:eastAsiaTheme="minorEastAsia" w:hint="eastAsia"/>
                <w:szCs w:val="21"/>
                <w:lang w:val="de-DE"/>
              </w:rPr>
              <w:t>1</w:t>
            </w:r>
            <w:r w:rsidRPr="00E66EB6">
              <w:rPr>
                <w:rFonts w:ascii="Times New Roman" w:eastAsiaTheme="minorEastAsia" w:hint="eastAsia"/>
                <w:szCs w:val="21"/>
                <w:lang w:val="de-DE"/>
              </w:rPr>
              <w:t>，当声道配置为多声道立体声配置时，</w:t>
            </w:r>
            <w:r w:rsidRPr="00E66EB6">
              <w:rPr>
                <w:rFonts w:ascii="Times New Roman" w:eastAsiaTheme="minorEastAsia" w:hint="eastAsia"/>
                <w:szCs w:val="21"/>
                <w:lang w:val="de-DE"/>
              </w:rPr>
              <w:t>c</w:t>
            </w:r>
            <w:r w:rsidRPr="00E66EB6">
              <w:rPr>
                <w:rFonts w:ascii="Times New Roman" w:eastAsiaTheme="minorEastAsia"/>
                <w:szCs w:val="21"/>
                <w:lang w:val="de-DE"/>
              </w:rPr>
              <w:t>odecFormat</w:t>
            </w:r>
            <w:r w:rsidRPr="00E66EB6">
              <w:rPr>
                <w:rFonts w:ascii="Times New Roman" w:eastAsiaTheme="minorEastAsia"/>
                <w:szCs w:val="21"/>
                <w:lang w:val="de-DE"/>
              </w:rPr>
              <w:t>为</w:t>
            </w:r>
            <w:r w:rsidRPr="00E66EB6">
              <w:rPr>
                <w:rFonts w:ascii="Times New Roman" w:eastAsiaTheme="minorEastAsia" w:hint="eastAsia"/>
                <w:szCs w:val="21"/>
                <w:lang w:val="de-DE"/>
              </w:rPr>
              <w:t>2</w:t>
            </w:r>
          </w:p>
        </w:tc>
      </w:tr>
      <w:tr w:rsidR="00F66C15" w:rsidRPr="00247C6C" w14:paraId="03D83D13" w14:textId="77777777" w:rsidTr="00F66C15">
        <w:trPr>
          <w:jc w:val="center"/>
        </w:trPr>
        <w:tc>
          <w:tcPr>
            <w:tcW w:w="3261" w:type="dxa"/>
          </w:tcPr>
          <w:p w14:paraId="40318C64" w14:textId="77777777" w:rsidR="00F66C15" w:rsidRPr="00E66EB6" w:rsidRDefault="00F66C15" w:rsidP="00F66C15">
            <w:pPr>
              <w:pStyle w:val="aff6"/>
              <w:widowControl w:val="0"/>
              <w:ind w:left="420" w:firstLineChars="0" w:firstLine="0"/>
              <w:rPr>
                <w:rFonts w:ascii="Times New Roman" w:eastAsiaTheme="minorEastAsia"/>
                <w:szCs w:val="21"/>
                <w:lang w:val="de-DE"/>
              </w:rPr>
            </w:pPr>
            <w:r w:rsidRPr="00E66EB6">
              <w:rPr>
                <w:rFonts w:ascii="Times New Roman" w:eastAsiaTheme="minorEastAsia"/>
                <w:szCs w:val="21"/>
                <w:lang w:val="de-DE"/>
              </w:rPr>
              <w:t>numChans</w:t>
            </w:r>
          </w:p>
        </w:tc>
        <w:tc>
          <w:tcPr>
            <w:tcW w:w="6732" w:type="dxa"/>
          </w:tcPr>
          <w:p w14:paraId="47E3A907" w14:textId="77777777" w:rsidR="00F66C15" w:rsidRPr="00E66EB6" w:rsidRDefault="00F66C15" w:rsidP="00F66C15">
            <w:pPr>
              <w:pStyle w:val="aff6"/>
              <w:spacing w:afterLines="50" w:after="156"/>
              <w:ind w:left="420" w:firstLineChars="0" w:firstLine="0"/>
              <w:rPr>
                <w:rFonts w:ascii="Times New Roman" w:eastAsiaTheme="minorEastAsia"/>
                <w:szCs w:val="21"/>
                <w:lang w:val="de-DE"/>
              </w:rPr>
            </w:pPr>
            <w:r w:rsidRPr="00E66EB6">
              <w:rPr>
                <w:rFonts w:ascii="Times New Roman" w:eastAsiaTheme="minorEastAsia"/>
                <w:szCs w:val="21"/>
                <w:lang w:val="de-DE"/>
              </w:rPr>
              <w:t>音频信号的声道数</w:t>
            </w:r>
            <w:r w:rsidRPr="00E66EB6">
              <w:rPr>
                <w:rFonts w:ascii="Times New Roman" w:eastAsiaTheme="minorEastAsia" w:hint="eastAsia"/>
                <w:szCs w:val="21"/>
                <w:lang w:val="de-DE"/>
              </w:rPr>
              <w:t>，</w:t>
            </w:r>
            <w:r w:rsidRPr="00E66EB6">
              <w:rPr>
                <w:rFonts w:ascii="Times New Roman" w:eastAsiaTheme="minorEastAsia"/>
                <w:szCs w:val="21"/>
                <w:lang w:val="de-DE"/>
              </w:rPr>
              <w:t>当</w:t>
            </w:r>
            <w:r w:rsidRPr="00E66EB6">
              <w:rPr>
                <w:rFonts w:ascii="Times New Roman" w:eastAsiaTheme="minorEastAsia"/>
                <w:lang w:val="de-DE"/>
              </w:rPr>
              <w:t>coding_profile</w:t>
            </w:r>
            <w:r w:rsidRPr="00E66EB6">
              <w:rPr>
                <w:rFonts w:ascii="Times New Roman" w:eastAsiaTheme="minorEastAsia"/>
              </w:rPr>
              <w:t>为</w:t>
            </w:r>
            <w:r w:rsidRPr="00E66EB6">
              <w:rPr>
                <w:rFonts w:ascii="Times New Roman" w:eastAsiaTheme="minorEastAsia"/>
                <w:lang w:val="de-DE"/>
              </w:rPr>
              <w:t>0</w:t>
            </w:r>
            <w:r w:rsidRPr="00E66EB6">
              <w:rPr>
                <w:rFonts w:ascii="Times New Roman" w:eastAsiaTheme="minorEastAsia" w:hint="eastAsia"/>
              </w:rPr>
              <w:t>时</w:t>
            </w:r>
            <w:r w:rsidRPr="00E66EB6">
              <w:rPr>
                <w:rFonts w:ascii="Times New Roman" w:eastAsiaTheme="minorEastAsia" w:hint="eastAsia"/>
                <w:lang w:val="de-DE"/>
              </w:rPr>
              <w:t>，</w:t>
            </w:r>
            <w:r w:rsidRPr="00E66EB6">
              <w:rPr>
                <w:rFonts w:ascii="Times New Roman" w:eastAsiaTheme="minorEastAsia" w:hint="eastAsia"/>
              </w:rPr>
              <w:t>复用附录</w:t>
            </w:r>
            <w:r w:rsidRPr="00E66EB6">
              <w:rPr>
                <w:rFonts w:ascii="Times New Roman" w:eastAsiaTheme="minorEastAsia"/>
                <w:lang w:val="de-DE"/>
              </w:rPr>
              <w:t>A</w:t>
            </w:r>
            <w:r w:rsidRPr="00E66EB6">
              <w:rPr>
                <w:rFonts w:ascii="Times New Roman" w:eastAsiaTheme="minorEastAsia"/>
                <w:lang w:val="de-DE"/>
              </w:rPr>
              <w:t>中</w:t>
            </w:r>
            <w:r w:rsidRPr="00E66EB6">
              <w:rPr>
                <w:rFonts w:ascii="Times New Roman" w:eastAsiaTheme="minorEastAsia" w:hint="eastAsia"/>
              </w:rPr>
              <w:t>表</w:t>
            </w:r>
            <w:r w:rsidRPr="00E66EB6">
              <w:rPr>
                <w:rFonts w:ascii="Times New Roman" w:eastAsiaTheme="minorEastAsia"/>
                <w:lang w:val="de-DE"/>
              </w:rPr>
              <w:t>A.8</w:t>
            </w:r>
            <w:r w:rsidRPr="00E66EB6">
              <w:rPr>
                <w:rFonts w:ascii="Times New Roman" w:eastAsiaTheme="minorEastAsia" w:hint="eastAsia"/>
              </w:rPr>
              <w:t>声道数索引</w:t>
            </w:r>
            <w:r w:rsidRPr="00E66EB6">
              <w:rPr>
                <w:rFonts w:ascii="Times New Roman" w:eastAsiaTheme="minorEastAsia" w:hint="eastAsia"/>
                <w:lang w:val="de-DE"/>
              </w:rPr>
              <w:t>（</w:t>
            </w:r>
            <w:r w:rsidRPr="00E66EB6">
              <w:rPr>
                <w:rFonts w:ascii="Times New Roman" w:eastAsiaTheme="minorEastAsia"/>
                <w:lang w:val="de-DE"/>
              </w:rPr>
              <w:t>channel_number_index</w:t>
            </w:r>
            <w:r w:rsidRPr="00E66EB6">
              <w:rPr>
                <w:rFonts w:ascii="Times New Roman" w:eastAsiaTheme="minorEastAsia" w:hint="eastAsia"/>
                <w:lang w:val="de-DE"/>
              </w:rPr>
              <w:t>）中的</w:t>
            </w:r>
            <w:r w:rsidRPr="00E66EB6">
              <w:rPr>
                <w:rFonts w:ascii="Times New Roman" w:eastAsiaTheme="minorEastAsia"/>
                <w:lang w:val="de-DE"/>
              </w:rPr>
              <w:t>channel_number</w:t>
            </w:r>
          </w:p>
        </w:tc>
      </w:tr>
    </w:tbl>
    <w:p w14:paraId="5E48AB78" w14:textId="77777777" w:rsidR="00F66C15" w:rsidRPr="00E66EB6" w:rsidRDefault="00F66C15" w:rsidP="00F66C15">
      <w:pPr>
        <w:pStyle w:val="a6"/>
        <w:numPr>
          <w:ilvl w:val="2"/>
          <w:numId w:val="31"/>
        </w:numPr>
        <w:spacing w:before="156" w:after="156"/>
        <w:rPr>
          <w:rFonts w:ascii="Times New Roman"/>
          <w:lang w:val="fr-FR"/>
        </w:rPr>
      </w:pPr>
      <w:bookmarkStart w:id="973" w:name="_Toc94276444"/>
      <w:bookmarkStart w:id="974" w:name="_Toc94277112"/>
      <w:bookmarkStart w:id="975" w:name="_Toc95165020"/>
      <w:bookmarkStart w:id="976" w:name="_Toc95215321"/>
      <w:bookmarkStart w:id="977" w:name="_Toc111124221"/>
      <w:bookmarkStart w:id="978" w:name="_Toc112089999"/>
      <w:bookmarkStart w:id="979" w:name="_Toc112090357"/>
      <w:r w:rsidRPr="00E66EB6">
        <w:rPr>
          <w:rFonts w:ascii="Times New Roman" w:hint="eastAsia"/>
          <w:lang w:val="fr-FR"/>
        </w:rPr>
        <w:t>通用信息</w:t>
      </w:r>
      <w:bookmarkEnd w:id="973"/>
      <w:bookmarkEnd w:id="974"/>
      <w:bookmarkEnd w:id="975"/>
      <w:bookmarkEnd w:id="976"/>
      <w:bookmarkEnd w:id="977"/>
      <w:bookmarkEnd w:id="978"/>
      <w:bookmarkEnd w:id="979"/>
    </w:p>
    <w:p w14:paraId="24E71135" w14:textId="77777777" w:rsidR="00F66C15" w:rsidRPr="00E66EB6" w:rsidRDefault="00F66C15" w:rsidP="00F66C15">
      <w:pPr>
        <w:pStyle w:val="aff6"/>
        <w:rPr>
          <w:rFonts w:ascii="Times New Roman"/>
          <w:szCs w:val="21"/>
        </w:rPr>
      </w:pPr>
      <w:r w:rsidRPr="00E66EB6">
        <w:rPr>
          <w:rFonts w:ascii="Times New Roman"/>
          <w:szCs w:val="21"/>
        </w:rPr>
        <w:tab/>
      </w:r>
      <w:r w:rsidRPr="00E66EB6">
        <w:rPr>
          <w:rFonts w:ascii="Times New Roman" w:hint="eastAsia"/>
          <w:szCs w:val="21"/>
        </w:rPr>
        <w:t>通用全码率音频编码器可以分为编码预处理、各模式信号下混、神经网络变换、量化和区间编码。编码预处理将每个声道信号由时域变换到频域并进行预处理。信号下混根据不同编码模式对预处理后的频域信号进行下混，去除声道间的相关性。神经网络变换、量化和区间编码采用神经网络对每个下混后的声道进行变换和编码。通用全码率音频解码器可以分为编码后处理、各模式信号上混、神经网络逆变换、逆量化和区间解码三部分。解码是编码的逆过程。以下对各个模式编解码模块进行介绍：</w:t>
      </w:r>
    </w:p>
    <w:p w14:paraId="4F8BE656" w14:textId="77777777" w:rsidR="00F66C15" w:rsidRPr="00E66EB6" w:rsidRDefault="00F66C15" w:rsidP="00F66C15">
      <w:pPr>
        <w:pStyle w:val="af1"/>
        <w:tabs>
          <w:tab w:val="clear" w:pos="840"/>
          <w:tab w:val="left" w:pos="426"/>
        </w:tabs>
        <w:ind w:left="426"/>
        <w:rPr>
          <w:rFonts w:ascii="Times New Roman"/>
        </w:rPr>
      </w:pPr>
      <w:r w:rsidRPr="00E66EB6">
        <w:rPr>
          <w:rFonts w:ascii="Times New Roman" w:hint="eastAsia"/>
        </w:rPr>
        <w:t>通用全码率音频单声道编码</w:t>
      </w:r>
    </w:p>
    <w:p w14:paraId="4510410A" w14:textId="77777777" w:rsidR="00F66C15" w:rsidRPr="00E66EB6" w:rsidRDefault="00F66C15" w:rsidP="00F66C15">
      <w:pPr>
        <w:pStyle w:val="af1"/>
        <w:numPr>
          <w:ilvl w:val="0"/>
          <w:numId w:val="0"/>
        </w:numPr>
        <w:ind w:firstLine="420"/>
        <w:rPr>
          <w:rFonts w:ascii="Times New Roman"/>
          <w:szCs w:val="21"/>
        </w:rPr>
      </w:pPr>
      <w:r w:rsidRPr="00E66EB6">
        <w:rPr>
          <w:rFonts w:ascii="Times New Roman" w:hint="eastAsia"/>
          <w:szCs w:val="21"/>
        </w:rPr>
        <w:t>图</w:t>
      </w:r>
      <w:r w:rsidRPr="00E66EB6">
        <w:rPr>
          <w:rFonts w:ascii="Times New Roman"/>
          <w:szCs w:val="21"/>
        </w:rPr>
        <w:t>5</w:t>
      </w:r>
      <w:r w:rsidRPr="00E66EB6">
        <w:rPr>
          <w:rFonts w:ascii="Times New Roman" w:hint="eastAsia"/>
          <w:szCs w:val="21"/>
        </w:rPr>
        <w:t>和图</w:t>
      </w:r>
      <w:r w:rsidRPr="00E66EB6">
        <w:rPr>
          <w:rFonts w:ascii="Times New Roman"/>
          <w:szCs w:val="21"/>
        </w:rPr>
        <w:t>6</w:t>
      </w:r>
      <w:r w:rsidRPr="00E66EB6">
        <w:rPr>
          <w:rFonts w:ascii="Times New Roman" w:hint="eastAsia"/>
          <w:szCs w:val="21"/>
        </w:rPr>
        <w:t>给出了通用全码率音频单声道编码的基本结构。</w:t>
      </w:r>
      <w:r w:rsidRPr="00E66EB6">
        <w:rPr>
          <w:rFonts w:ascii="Times New Roman"/>
          <w:szCs w:val="21"/>
        </w:rPr>
        <w:t>单声道编码器将时域单声道信号经过编码预处理得到处理后的</w:t>
      </w:r>
      <w:r w:rsidRPr="00E66EB6">
        <w:rPr>
          <w:rFonts w:ascii="Times New Roman"/>
          <w:szCs w:val="21"/>
        </w:rPr>
        <w:t>MDCT</w:t>
      </w:r>
      <w:r w:rsidRPr="00E66EB6">
        <w:rPr>
          <w:rFonts w:ascii="Times New Roman"/>
          <w:szCs w:val="21"/>
        </w:rPr>
        <w:t>系数，经过神经网络变换得到变换域系数，最后经过量化和</w:t>
      </w:r>
      <w:r w:rsidRPr="00E66EB6">
        <w:rPr>
          <w:rFonts w:ascii="Times New Roman" w:hint="eastAsia"/>
          <w:szCs w:val="21"/>
        </w:rPr>
        <w:t>区间编码</w:t>
      </w:r>
      <w:r w:rsidRPr="00E66EB6">
        <w:rPr>
          <w:rFonts w:ascii="Times New Roman"/>
          <w:szCs w:val="21"/>
        </w:rPr>
        <w:t>得到位流。编码预处理模块包括暂态检测和窗型判断模块，频域噪声整形模块，时域噪声整形模块和频带扩展编码模块。</w:t>
      </w:r>
    </w:p>
    <w:p w14:paraId="67F99A96" w14:textId="77777777" w:rsidR="004C244D" w:rsidRPr="00E66EB6" w:rsidRDefault="004C244D" w:rsidP="00F66C15">
      <w:pPr>
        <w:pStyle w:val="af1"/>
        <w:numPr>
          <w:ilvl w:val="0"/>
          <w:numId w:val="0"/>
        </w:numPr>
        <w:ind w:firstLine="420"/>
        <w:rPr>
          <w:rFonts w:ascii="Times New Roman"/>
        </w:rPr>
      </w:pPr>
    </w:p>
    <w:p w14:paraId="1E98FEAB" w14:textId="77777777" w:rsidR="00C95EA6" w:rsidRPr="00E66EB6" w:rsidRDefault="00C95EA6" w:rsidP="00F66C15">
      <w:pPr>
        <w:pStyle w:val="af1"/>
        <w:numPr>
          <w:ilvl w:val="0"/>
          <w:numId w:val="0"/>
        </w:numPr>
        <w:ind w:firstLine="420"/>
        <w:rPr>
          <w:rFonts w:ascii="Times New Roman"/>
        </w:rPr>
      </w:pPr>
    </w:p>
    <w:p w14:paraId="1B9C07A2" w14:textId="77777777" w:rsidR="00F66C15" w:rsidRPr="00E66EB6" w:rsidRDefault="00F66C15" w:rsidP="00F66C15">
      <w:pPr>
        <w:numPr>
          <w:ilvl w:val="0"/>
          <w:numId w:val="37"/>
        </w:numPr>
        <w:ind w:leftChars="233" w:left="849"/>
        <w:rPr>
          <w:szCs w:val="21"/>
        </w:rPr>
      </w:pPr>
      <w:r w:rsidRPr="00E66EB6">
        <w:rPr>
          <w:szCs w:val="21"/>
        </w:rPr>
        <w:lastRenderedPageBreak/>
        <w:t>暂态检测和窗型判断</w:t>
      </w:r>
    </w:p>
    <w:p w14:paraId="4BDD9403" w14:textId="77777777" w:rsidR="00F66C15" w:rsidRPr="00E66EB6" w:rsidRDefault="00F66C15" w:rsidP="00F66C15">
      <w:pPr>
        <w:ind w:leftChars="233" w:left="489" w:firstLine="354"/>
        <w:rPr>
          <w:szCs w:val="21"/>
        </w:rPr>
      </w:pPr>
      <w:r w:rsidRPr="00E66EB6">
        <w:rPr>
          <w:szCs w:val="21"/>
        </w:rPr>
        <w:t>暂态检测模块根据输入时域信号的能量判断当前帧是否存在暂态信号，窗型判断模块根据暂态信号检测结果获得当前帧的窗型控制参数，窗型控制参数包括</w:t>
      </w:r>
      <w:r w:rsidRPr="00E66EB6">
        <w:rPr>
          <w:szCs w:val="21"/>
        </w:rPr>
        <w:t>2048</w:t>
      </w:r>
      <w:r w:rsidRPr="00E66EB6">
        <w:rPr>
          <w:szCs w:val="21"/>
        </w:rPr>
        <w:t>点</w:t>
      </w:r>
      <w:r w:rsidRPr="00E66EB6">
        <w:rPr>
          <w:rFonts w:hint="eastAsia"/>
          <w:szCs w:val="21"/>
        </w:rPr>
        <w:t>正弦</w:t>
      </w:r>
      <w:r w:rsidRPr="00E66EB6">
        <w:rPr>
          <w:szCs w:val="21"/>
        </w:rPr>
        <w:t>窗，</w:t>
      </w:r>
      <w:r w:rsidRPr="00E66EB6">
        <w:rPr>
          <w:szCs w:val="21"/>
        </w:rPr>
        <w:t>256</w:t>
      </w:r>
      <w:r w:rsidRPr="00E66EB6">
        <w:rPr>
          <w:szCs w:val="21"/>
        </w:rPr>
        <w:t>点正弦窗和</w:t>
      </w:r>
      <w:r w:rsidRPr="00E66EB6">
        <w:rPr>
          <w:rFonts w:hint="eastAsia"/>
          <w:szCs w:val="21"/>
        </w:rPr>
        <w:t>2</w:t>
      </w:r>
      <w:r w:rsidRPr="00E66EB6">
        <w:rPr>
          <w:szCs w:val="21"/>
        </w:rPr>
        <w:t>048</w:t>
      </w:r>
      <w:r w:rsidRPr="00E66EB6">
        <w:rPr>
          <w:szCs w:val="21"/>
        </w:rPr>
        <w:t>点切换窗。</w:t>
      </w:r>
    </w:p>
    <w:p w14:paraId="0E841FD8" w14:textId="77777777" w:rsidR="00F66C15" w:rsidRPr="00E66EB6" w:rsidRDefault="00F66C15" w:rsidP="00F66C15">
      <w:pPr>
        <w:ind w:leftChars="233" w:left="489" w:firstLine="420"/>
        <w:rPr>
          <w:szCs w:val="21"/>
        </w:rPr>
      </w:pPr>
      <w:r w:rsidRPr="00E66EB6">
        <w:rPr>
          <w:szCs w:val="21"/>
        </w:rPr>
        <w:t>——</w:t>
      </w:r>
      <w:r w:rsidRPr="00E66EB6">
        <w:rPr>
          <w:szCs w:val="21"/>
        </w:rPr>
        <w:t>输入：时域单声道信号</w:t>
      </w:r>
    </w:p>
    <w:p w14:paraId="7DC65265" w14:textId="77777777" w:rsidR="00F66C15" w:rsidRPr="00E66EB6" w:rsidRDefault="00F66C15" w:rsidP="00F66C15">
      <w:pPr>
        <w:ind w:leftChars="233" w:left="489" w:firstLine="420"/>
        <w:rPr>
          <w:szCs w:val="21"/>
        </w:rPr>
      </w:pPr>
      <w:r w:rsidRPr="00E66EB6">
        <w:rPr>
          <w:szCs w:val="21"/>
        </w:rPr>
        <w:t>——</w:t>
      </w:r>
      <w:r w:rsidRPr="00E66EB6">
        <w:rPr>
          <w:szCs w:val="21"/>
        </w:rPr>
        <w:t>输出：窗型控制参数</w:t>
      </w:r>
    </w:p>
    <w:p w14:paraId="3C53DDFC" w14:textId="77777777" w:rsidR="00F66C15" w:rsidRPr="00E66EB6" w:rsidRDefault="00F66C15" w:rsidP="00F66C15">
      <w:pPr>
        <w:numPr>
          <w:ilvl w:val="0"/>
          <w:numId w:val="37"/>
        </w:numPr>
        <w:ind w:leftChars="233" w:left="849"/>
        <w:rPr>
          <w:szCs w:val="21"/>
        </w:rPr>
      </w:pPr>
      <w:r w:rsidRPr="00E66EB6">
        <w:rPr>
          <w:szCs w:val="21"/>
        </w:rPr>
        <w:t>MDCT</w:t>
      </w:r>
      <w:r w:rsidRPr="00E66EB6">
        <w:rPr>
          <w:szCs w:val="21"/>
        </w:rPr>
        <w:t>变换</w:t>
      </w:r>
    </w:p>
    <w:p w14:paraId="7877D899" w14:textId="77777777" w:rsidR="00F66C15" w:rsidRPr="00E66EB6" w:rsidRDefault="00F66C15" w:rsidP="005F129D">
      <w:pPr>
        <w:ind w:leftChars="233" w:left="489" w:firstLineChars="172" w:firstLine="361"/>
        <w:rPr>
          <w:szCs w:val="21"/>
        </w:rPr>
      </w:pPr>
      <w:r w:rsidRPr="00E66EB6">
        <w:rPr>
          <w:szCs w:val="21"/>
        </w:rPr>
        <w:t>MDCT</w:t>
      </w:r>
      <w:r w:rsidRPr="00E66EB6">
        <w:rPr>
          <w:szCs w:val="21"/>
        </w:rPr>
        <w:t>变换模块根据窗型控制参数对输入时域信号加窗和</w:t>
      </w:r>
      <w:r w:rsidRPr="00E66EB6">
        <w:rPr>
          <w:szCs w:val="21"/>
        </w:rPr>
        <w:t>MDCT</w:t>
      </w:r>
      <w:r w:rsidRPr="00E66EB6">
        <w:rPr>
          <w:szCs w:val="21"/>
        </w:rPr>
        <w:t>变换。</w:t>
      </w:r>
    </w:p>
    <w:p w14:paraId="28BD4D6F" w14:textId="77777777" w:rsidR="00F66C15" w:rsidRPr="00E66EB6" w:rsidRDefault="00F66C15" w:rsidP="00834E9A">
      <w:pPr>
        <w:ind w:leftChars="233" w:left="489" w:firstLine="362"/>
        <w:rPr>
          <w:szCs w:val="21"/>
        </w:rPr>
      </w:pPr>
      <w:r w:rsidRPr="00E66EB6">
        <w:rPr>
          <w:szCs w:val="21"/>
        </w:rPr>
        <w:t>——</w:t>
      </w:r>
      <w:r w:rsidRPr="00E66EB6">
        <w:rPr>
          <w:szCs w:val="21"/>
        </w:rPr>
        <w:t>输入：单声道时域信号，窗型控制参数</w:t>
      </w:r>
    </w:p>
    <w:p w14:paraId="01506BE0" w14:textId="77777777" w:rsidR="00F66C15" w:rsidRPr="00E66EB6" w:rsidRDefault="00F66C15" w:rsidP="00834E9A">
      <w:pPr>
        <w:ind w:leftChars="233" w:left="489" w:firstLine="362"/>
        <w:rPr>
          <w:szCs w:val="21"/>
        </w:rPr>
      </w:pPr>
      <w:r w:rsidRPr="00E66EB6">
        <w:rPr>
          <w:szCs w:val="21"/>
        </w:rPr>
        <w:t>——</w:t>
      </w:r>
      <w:r w:rsidRPr="00E66EB6">
        <w:rPr>
          <w:szCs w:val="21"/>
        </w:rPr>
        <w:t>输出：单声道信号</w:t>
      </w:r>
      <w:r w:rsidRPr="00E66EB6">
        <w:rPr>
          <w:szCs w:val="21"/>
        </w:rPr>
        <w:t>MDCT</w:t>
      </w:r>
      <w:r w:rsidRPr="00E66EB6">
        <w:rPr>
          <w:szCs w:val="21"/>
        </w:rPr>
        <w:t>系数</w:t>
      </w:r>
    </w:p>
    <w:p w14:paraId="05472DF8" w14:textId="77777777" w:rsidR="00F66C15" w:rsidRPr="00E66EB6" w:rsidRDefault="00F66C15" w:rsidP="00F66C15">
      <w:pPr>
        <w:numPr>
          <w:ilvl w:val="0"/>
          <w:numId w:val="37"/>
        </w:numPr>
        <w:ind w:leftChars="233" w:left="849"/>
        <w:rPr>
          <w:szCs w:val="21"/>
        </w:rPr>
      </w:pPr>
      <w:r w:rsidRPr="00E66EB6">
        <w:rPr>
          <w:szCs w:val="21"/>
        </w:rPr>
        <w:t>频域噪声整形</w:t>
      </w:r>
    </w:p>
    <w:p w14:paraId="16BB426A" w14:textId="77777777" w:rsidR="00F66C15" w:rsidRPr="00E66EB6" w:rsidRDefault="00F66C15" w:rsidP="00F66C15">
      <w:pPr>
        <w:ind w:leftChars="233" w:left="489" w:firstLineChars="202" w:firstLine="424"/>
        <w:rPr>
          <w:szCs w:val="21"/>
        </w:rPr>
      </w:pPr>
      <w:r w:rsidRPr="00E66EB6">
        <w:rPr>
          <w:szCs w:val="21"/>
        </w:rPr>
        <w:t>频域噪声整形模块根据输入时域信号获得量化后的谱包络信息，根据量化后的谱包络信息对</w:t>
      </w:r>
      <w:r w:rsidRPr="00E66EB6">
        <w:rPr>
          <w:szCs w:val="21"/>
        </w:rPr>
        <w:t>MDCT</w:t>
      </w:r>
      <w:r w:rsidRPr="00E66EB6">
        <w:rPr>
          <w:szCs w:val="21"/>
        </w:rPr>
        <w:t>系数进行调整，实现</w:t>
      </w:r>
      <w:r w:rsidRPr="00E66EB6">
        <w:rPr>
          <w:szCs w:val="21"/>
        </w:rPr>
        <w:t>MDCT</w:t>
      </w:r>
      <w:r w:rsidRPr="00E66EB6">
        <w:rPr>
          <w:szCs w:val="21"/>
        </w:rPr>
        <w:t>频谱整形，从而控制量化噪声在频域上的分布。</w:t>
      </w:r>
    </w:p>
    <w:p w14:paraId="28EF87C7" w14:textId="77777777" w:rsidR="00F66C15" w:rsidRPr="00E66EB6" w:rsidRDefault="00F66C15" w:rsidP="00F66C15">
      <w:pPr>
        <w:ind w:leftChars="233" w:left="489" w:firstLine="354"/>
        <w:rPr>
          <w:szCs w:val="21"/>
        </w:rPr>
      </w:pPr>
      <w:r w:rsidRPr="00E66EB6">
        <w:rPr>
          <w:szCs w:val="21"/>
        </w:rPr>
        <w:t>——</w:t>
      </w:r>
      <w:r w:rsidRPr="00E66EB6">
        <w:rPr>
          <w:szCs w:val="21"/>
        </w:rPr>
        <w:t>输入：单声道信号</w:t>
      </w:r>
      <w:r w:rsidRPr="00E66EB6">
        <w:rPr>
          <w:szCs w:val="21"/>
        </w:rPr>
        <w:t>MDCT</w:t>
      </w:r>
      <w:r w:rsidRPr="00E66EB6">
        <w:rPr>
          <w:szCs w:val="21"/>
        </w:rPr>
        <w:t>系数</w:t>
      </w:r>
    </w:p>
    <w:p w14:paraId="08389865" w14:textId="77777777" w:rsidR="00F66C15" w:rsidRPr="00E66EB6" w:rsidRDefault="00F66C15" w:rsidP="00F66C15">
      <w:pPr>
        <w:ind w:leftChars="233" w:left="489" w:firstLine="354"/>
        <w:rPr>
          <w:szCs w:val="21"/>
        </w:rPr>
      </w:pPr>
      <w:r w:rsidRPr="00E66EB6">
        <w:rPr>
          <w:szCs w:val="21"/>
        </w:rPr>
        <w:t>——</w:t>
      </w:r>
      <w:r w:rsidRPr="00E66EB6">
        <w:rPr>
          <w:szCs w:val="21"/>
        </w:rPr>
        <w:t>输出：频域噪声整形后的单声道信号</w:t>
      </w:r>
      <w:r w:rsidRPr="00E66EB6">
        <w:rPr>
          <w:szCs w:val="21"/>
        </w:rPr>
        <w:t>MDCT</w:t>
      </w:r>
      <w:r w:rsidRPr="00E66EB6">
        <w:rPr>
          <w:szCs w:val="21"/>
        </w:rPr>
        <w:t>系数、频域噪声整形参数</w:t>
      </w:r>
    </w:p>
    <w:p w14:paraId="7E3B2218" w14:textId="77777777" w:rsidR="00F66C15" w:rsidRPr="00E66EB6" w:rsidRDefault="00F66C15" w:rsidP="00F66C15">
      <w:pPr>
        <w:numPr>
          <w:ilvl w:val="0"/>
          <w:numId w:val="37"/>
        </w:numPr>
        <w:ind w:leftChars="233" w:left="849"/>
        <w:rPr>
          <w:szCs w:val="21"/>
        </w:rPr>
      </w:pPr>
      <w:r w:rsidRPr="00E66EB6">
        <w:rPr>
          <w:szCs w:val="21"/>
        </w:rPr>
        <w:t>时域噪声整形</w:t>
      </w:r>
    </w:p>
    <w:p w14:paraId="3D97F6E5" w14:textId="77777777" w:rsidR="00F66C15" w:rsidRPr="00E66EB6" w:rsidRDefault="00F66C15" w:rsidP="00F66C15">
      <w:pPr>
        <w:ind w:leftChars="233" w:left="489" w:firstLineChars="202" w:firstLine="424"/>
        <w:rPr>
          <w:szCs w:val="21"/>
        </w:rPr>
      </w:pPr>
      <w:r w:rsidRPr="00E66EB6">
        <w:rPr>
          <w:szCs w:val="21"/>
        </w:rPr>
        <w:t>时域噪声整形模块根据频域噪声整形后的</w:t>
      </w:r>
      <w:r w:rsidRPr="00E66EB6">
        <w:rPr>
          <w:szCs w:val="21"/>
        </w:rPr>
        <w:t>MDCT</w:t>
      </w:r>
      <w:r w:rsidRPr="00E66EB6">
        <w:rPr>
          <w:szCs w:val="21"/>
        </w:rPr>
        <w:t>系数获得时域噪声整形参数，根据时域噪声整形参数对</w:t>
      </w:r>
      <w:r w:rsidRPr="00E66EB6">
        <w:rPr>
          <w:szCs w:val="21"/>
        </w:rPr>
        <w:t>MDCT</w:t>
      </w:r>
      <w:r w:rsidRPr="00E66EB6">
        <w:rPr>
          <w:szCs w:val="21"/>
        </w:rPr>
        <w:t>系数进行整形，从而控制量化噪声在时域上的分布。</w:t>
      </w:r>
    </w:p>
    <w:p w14:paraId="09E7728E" w14:textId="77777777" w:rsidR="00F66C15" w:rsidRPr="00E66EB6" w:rsidRDefault="00F66C15" w:rsidP="00F66C15">
      <w:pPr>
        <w:ind w:leftChars="233" w:left="489" w:firstLine="354"/>
        <w:rPr>
          <w:szCs w:val="21"/>
        </w:rPr>
      </w:pPr>
      <w:r w:rsidRPr="00E66EB6">
        <w:rPr>
          <w:szCs w:val="21"/>
        </w:rPr>
        <w:t>——</w:t>
      </w:r>
      <w:r w:rsidRPr="00E66EB6">
        <w:rPr>
          <w:szCs w:val="21"/>
        </w:rPr>
        <w:t>输入：频域噪声整形后的单声道信号</w:t>
      </w:r>
      <w:r w:rsidRPr="00E66EB6">
        <w:rPr>
          <w:szCs w:val="21"/>
        </w:rPr>
        <w:t>MDCT</w:t>
      </w:r>
      <w:r w:rsidRPr="00E66EB6">
        <w:rPr>
          <w:szCs w:val="21"/>
        </w:rPr>
        <w:t>系数</w:t>
      </w:r>
    </w:p>
    <w:p w14:paraId="0F227061" w14:textId="77777777" w:rsidR="00F66C15" w:rsidRPr="00E66EB6" w:rsidRDefault="00F66C15" w:rsidP="00F66C15">
      <w:pPr>
        <w:ind w:leftChars="233" w:left="489" w:firstLine="354"/>
        <w:rPr>
          <w:szCs w:val="21"/>
        </w:rPr>
      </w:pPr>
      <w:r w:rsidRPr="00E66EB6">
        <w:rPr>
          <w:szCs w:val="21"/>
        </w:rPr>
        <w:t>——</w:t>
      </w:r>
      <w:r w:rsidRPr="00E66EB6">
        <w:rPr>
          <w:szCs w:val="21"/>
        </w:rPr>
        <w:t>输出：时域噪声整形后的单声道信号</w:t>
      </w:r>
      <w:r w:rsidRPr="00E66EB6">
        <w:rPr>
          <w:szCs w:val="21"/>
        </w:rPr>
        <w:t>MDCT</w:t>
      </w:r>
      <w:r w:rsidRPr="00E66EB6">
        <w:rPr>
          <w:szCs w:val="21"/>
        </w:rPr>
        <w:t>系数、时域噪声整形参数</w:t>
      </w:r>
    </w:p>
    <w:p w14:paraId="373DF4F5" w14:textId="77777777" w:rsidR="00F66C15" w:rsidRPr="00E66EB6" w:rsidRDefault="00F66C15" w:rsidP="00F66C15">
      <w:pPr>
        <w:numPr>
          <w:ilvl w:val="0"/>
          <w:numId w:val="37"/>
        </w:numPr>
        <w:ind w:leftChars="233" w:left="849"/>
        <w:rPr>
          <w:szCs w:val="21"/>
        </w:rPr>
      </w:pPr>
      <w:r w:rsidRPr="00E66EB6">
        <w:rPr>
          <w:szCs w:val="21"/>
        </w:rPr>
        <w:t>频带扩展编码</w:t>
      </w:r>
    </w:p>
    <w:p w14:paraId="5EEB2BED" w14:textId="77777777" w:rsidR="00F66C15" w:rsidRPr="00E66EB6" w:rsidRDefault="00F66C15" w:rsidP="00F66C15">
      <w:pPr>
        <w:ind w:leftChars="233" w:left="489" w:firstLineChars="202" w:firstLine="424"/>
        <w:rPr>
          <w:szCs w:val="21"/>
        </w:rPr>
      </w:pPr>
      <w:r w:rsidRPr="00E66EB6">
        <w:rPr>
          <w:szCs w:val="21"/>
        </w:rPr>
        <w:t>频带扩展编码模块根据时域噪声整形后的</w:t>
      </w:r>
      <w:r w:rsidRPr="00E66EB6">
        <w:rPr>
          <w:szCs w:val="21"/>
        </w:rPr>
        <w:t>MDCT</w:t>
      </w:r>
      <w:r w:rsidRPr="00E66EB6">
        <w:rPr>
          <w:szCs w:val="21"/>
        </w:rPr>
        <w:t>系数获得频带扩展参数，用来表示信号</w:t>
      </w:r>
      <w:r w:rsidRPr="00E66EB6">
        <w:rPr>
          <w:szCs w:val="21"/>
        </w:rPr>
        <w:t>MDCT</w:t>
      </w:r>
      <w:r w:rsidRPr="00E66EB6">
        <w:rPr>
          <w:szCs w:val="21"/>
        </w:rPr>
        <w:t>频谱高低频的相关性，以辅助解码端恢复高频成分。</w:t>
      </w:r>
    </w:p>
    <w:p w14:paraId="7F010387" w14:textId="77777777" w:rsidR="00F66C15" w:rsidRPr="00E66EB6" w:rsidRDefault="00F66C15" w:rsidP="00F66C15">
      <w:pPr>
        <w:ind w:leftChars="233" w:left="489" w:firstLine="354"/>
        <w:rPr>
          <w:szCs w:val="21"/>
        </w:rPr>
      </w:pPr>
      <w:r w:rsidRPr="00E66EB6">
        <w:rPr>
          <w:szCs w:val="21"/>
        </w:rPr>
        <w:t>——</w:t>
      </w:r>
      <w:r w:rsidRPr="00E66EB6">
        <w:rPr>
          <w:szCs w:val="21"/>
        </w:rPr>
        <w:t>输入：时域噪声整形后的单声道信号</w:t>
      </w:r>
      <w:r w:rsidRPr="00E66EB6">
        <w:rPr>
          <w:szCs w:val="21"/>
        </w:rPr>
        <w:t>MDCT</w:t>
      </w:r>
      <w:r w:rsidRPr="00E66EB6">
        <w:rPr>
          <w:szCs w:val="21"/>
        </w:rPr>
        <w:t>系数</w:t>
      </w:r>
    </w:p>
    <w:p w14:paraId="64F1497A" w14:textId="77777777" w:rsidR="00F66C15" w:rsidRPr="00E66EB6" w:rsidRDefault="00F66C15" w:rsidP="00F66C15">
      <w:pPr>
        <w:ind w:leftChars="233" w:left="489" w:firstLine="354"/>
        <w:rPr>
          <w:szCs w:val="21"/>
        </w:rPr>
      </w:pPr>
      <w:r w:rsidRPr="00E66EB6">
        <w:rPr>
          <w:szCs w:val="21"/>
        </w:rPr>
        <w:t>——</w:t>
      </w:r>
      <w:r w:rsidRPr="00E66EB6">
        <w:rPr>
          <w:szCs w:val="21"/>
        </w:rPr>
        <w:t>输出：频带扩展参数</w:t>
      </w:r>
    </w:p>
    <w:p w14:paraId="179CBBD8" w14:textId="77777777" w:rsidR="00F66C15" w:rsidRPr="00E66EB6" w:rsidRDefault="00F66C15" w:rsidP="00F66C15">
      <w:pPr>
        <w:numPr>
          <w:ilvl w:val="0"/>
          <w:numId w:val="37"/>
        </w:numPr>
        <w:ind w:leftChars="233" w:left="849"/>
        <w:rPr>
          <w:szCs w:val="21"/>
        </w:rPr>
      </w:pPr>
      <w:r w:rsidRPr="00E66EB6">
        <w:rPr>
          <w:szCs w:val="21"/>
        </w:rPr>
        <w:t>神经网络变换</w:t>
      </w:r>
    </w:p>
    <w:p w14:paraId="72DEFDDF" w14:textId="77777777" w:rsidR="00F66C15" w:rsidRPr="00E66EB6" w:rsidRDefault="00F66C15" w:rsidP="00F66C15">
      <w:pPr>
        <w:ind w:leftChars="233" w:left="489" w:firstLineChars="200" w:firstLine="420"/>
        <w:rPr>
          <w:szCs w:val="21"/>
        </w:rPr>
      </w:pPr>
      <w:r w:rsidRPr="00E66EB6">
        <w:rPr>
          <w:szCs w:val="21"/>
        </w:rPr>
        <w:t>神经网络变换模块利用神经网络对编码预处理后的</w:t>
      </w:r>
      <w:r w:rsidRPr="00E66EB6">
        <w:rPr>
          <w:szCs w:val="21"/>
        </w:rPr>
        <w:t>MDCT</w:t>
      </w:r>
      <w:r w:rsidRPr="00E66EB6">
        <w:rPr>
          <w:szCs w:val="21"/>
        </w:rPr>
        <w:t>系数进行变换，进一步去除谱系数中的信息冗余，神经网络输出称为变换域系数，变换域系数用于量化和</w:t>
      </w:r>
      <w:r w:rsidRPr="00E66EB6">
        <w:rPr>
          <w:rFonts w:hint="eastAsia"/>
          <w:szCs w:val="21"/>
        </w:rPr>
        <w:t>区间编码</w:t>
      </w:r>
      <w:r w:rsidRPr="00E66EB6">
        <w:rPr>
          <w:szCs w:val="21"/>
        </w:rPr>
        <w:t>。</w:t>
      </w:r>
    </w:p>
    <w:p w14:paraId="6FBE3AE3" w14:textId="77777777" w:rsidR="00F66C15" w:rsidRPr="00E66EB6" w:rsidRDefault="00F66C15" w:rsidP="00F66C15">
      <w:pPr>
        <w:ind w:leftChars="233" w:left="489" w:firstLine="354"/>
        <w:rPr>
          <w:szCs w:val="21"/>
        </w:rPr>
      </w:pPr>
      <w:r w:rsidRPr="00E66EB6">
        <w:rPr>
          <w:szCs w:val="21"/>
        </w:rPr>
        <w:t>——</w:t>
      </w:r>
      <w:r w:rsidRPr="00E66EB6">
        <w:rPr>
          <w:szCs w:val="21"/>
        </w:rPr>
        <w:t>输入：预处理后的单声道信号</w:t>
      </w:r>
      <w:r w:rsidRPr="00E66EB6">
        <w:rPr>
          <w:szCs w:val="21"/>
        </w:rPr>
        <w:t>MDCT</w:t>
      </w:r>
      <w:r w:rsidRPr="00E66EB6">
        <w:rPr>
          <w:szCs w:val="21"/>
        </w:rPr>
        <w:t>系数</w:t>
      </w:r>
    </w:p>
    <w:p w14:paraId="6FE5FF70" w14:textId="77777777" w:rsidR="00F66C15" w:rsidRPr="00E66EB6" w:rsidRDefault="00F66C15" w:rsidP="00F66C15">
      <w:pPr>
        <w:ind w:leftChars="233" w:left="489" w:firstLine="354"/>
        <w:rPr>
          <w:szCs w:val="21"/>
        </w:rPr>
      </w:pPr>
      <w:r w:rsidRPr="00E66EB6">
        <w:rPr>
          <w:szCs w:val="21"/>
        </w:rPr>
        <w:t>——</w:t>
      </w:r>
      <w:r w:rsidRPr="00E66EB6">
        <w:rPr>
          <w:szCs w:val="21"/>
        </w:rPr>
        <w:t>输出：变换域系数</w:t>
      </w:r>
    </w:p>
    <w:p w14:paraId="658557F5" w14:textId="77777777" w:rsidR="00F66C15" w:rsidRPr="00E66EB6" w:rsidRDefault="00F66C15" w:rsidP="00F66C15">
      <w:pPr>
        <w:numPr>
          <w:ilvl w:val="0"/>
          <w:numId w:val="37"/>
        </w:numPr>
        <w:ind w:leftChars="233" w:left="849"/>
        <w:rPr>
          <w:szCs w:val="21"/>
        </w:rPr>
      </w:pPr>
      <w:r w:rsidRPr="00E66EB6">
        <w:rPr>
          <w:szCs w:val="21"/>
        </w:rPr>
        <w:t>量化和区间编码</w:t>
      </w:r>
    </w:p>
    <w:p w14:paraId="478C3DFA" w14:textId="77777777" w:rsidR="00F66C15" w:rsidRPr="00E66EB6" w:rsidRDefault="00F66C15" w:rsidP="00F66C15">
      <w:pPr>
        <w:pStyle w:val="afffffffa"/>
        <w:ind w:leftChars="233" w:left="489"/>
        <w:rPr>
          <w:szCs w:val="21"/>
        </w:rPr>
      </w:pPr>
      <w:r w:rsidRPr="00E66EB6">
        <w:rPr>
          <w:szCs w:val="21"/>
        </w:rPr>
        <w:t>量化模块对神经网络变换所得的变换域系数进行线性标量量化，编码模块对量化结果进行区间编码以得到位流。</w:t>
      </w:r>
    </w:p>
    <w:p w14:paraId="6A326FD7" w14:textId="77777777" w:rsidR="00F66C15" w:rsidRPr="00E66EB6" w:rsidRDefault="00F66C15" w:rsidP="00F66C15">
      <w:pPr>
        <w:ind w:leftChars="233" w:left="489" w:firstLine="354"/>
        <w:rPr>
          <w:szCs w:val="21"/>
        </w:rPr>
      </w:pPr>
      <w:r w:rsidRPr="00E66EB6">
        <w:rPr>
          <w:szCs w:val="21"/>
        </w:rPr>
        <w:t>——</w:t>
      </w:r>
      <w:r w:rsidRPr="00E66EB6">
        <w:rPr>
          <w:szCs w:val="21"/>
        </w:rPr>
        <w:t>输入：变换域系数</w:t>
      </w:r>
    </w:p>
    <w:p w14:paraId="2BF98B02" w14:textId="77777777" w:rsidR="00F66C15" w:rsidRPr="00E66EB6" w:rsidRDefault="00F66C15" w:rsidP="00F66C15">
      <w:pPr>
        <w:ind w:leftChars="233" w:left="489" w:firstLine="354"/>
        <w:rPr>
          <w:szCs w:val="21"/>
        </w:rPr>
      </w:pPr>
      <w:r w:rsidRPr="00E66EB6">
        <w:rPr>
          <w:szCs w:val="21"/>
        </w:rPr>
        <w:t>——</w:t>
      </w:r>
      <w:r w:rsidRPr="00E66EB6">
        <w:rPr>
          <w:szCs w:val="21"/>
        </w:rPr>
        <w:t>输出：位流</w:t>
      </w:r>
    </w:p>
    <w:p w14:paraId="1F56A7E4" w14:textId="77777777" w:rsidR="00F66C15" w:rsidRPr="00E66EB6" w:rsidRDefault="00F66C15" w:rsidP="00F66C15">
      <w:pPr>
        <w:pStyle w:val="af1"/>
        <w:tabs>
          <w:tab w:val="clear" w:pos="840"/>
        </w:tabs>
        <w:ind w:left="426"/>
        <w:rPr>
          <w:rFonts w:ascii="Times New Roman"/>
        </w:rPr>
      </w:pPr>
      <w:r w:rsidRPr="00E66EB6">
        <w:rPr>
          <w:rFonts w:ascii="Times New Roman" w:hint="eastAsia"/>
        </w:rPr>
        <w:t>通用全码率音频单声道解码</w:t>
      </w:r>
    </w:p>
    <w:p w14:paraId="5A739956" w14:textId="77777777" w:rsidR="00F66C15" w:rsidRPr="00E66EB6" w:rsidRDefault="00F66C15" w:rsidP="00F66C15">
      <w:pPr>
        <w:ind w:firstLine="420"/>
        <w:rPr>
          <w:szCs w:val="21"/>
        </w:rPr>
      </w:pPr>
      <w:r w:rsidRPr="00E66EB6">
        <w:rPr>
          <w:rFonts w:hint="eastAsia"/>
          <w:szCs w:val="21"/>
        </w:rPr>
        <w:t>图</w:t>
      </w:r>
      <w:r w:rsidRPr="00E66EB6">
        <w:rPr>
          <w:szCs w:val="21"/>
        </w:rPr>
        <w:t>7</w:t>
      </w:r>
      <w:r w:rsidRPr="00E66EB6">
        <w:rPr>
          <w:rFonts w:hint="eastAsia"/>
          <w:szCs w:val="21"/>
        </w:rPr>
        <w:t>和图</w:t>
      </w:r>
      <w:r w:rsidRPr="00E66EB6">
        <w:rPr>
          <w:szCs w:val="21"/>
        </w:rPr>
        <w:t>8</w:t>
      </w:r>
      <w:r w:rsidRPr="00E66EB6">
        <w:rPr>
          <w:rFonts w:hint="eastAsia"/>
          <w:szCs w:val="21"/>
        </w:rPr>
        <w:t>给出了通用全码率音频单声道解码的基本结构。单声道解码器通过区间解码和逆量化从位流中解析得到</w:t>
      </w:r>
      <w:r w:rsidRPr="00E66EB6">
        <w:rPr>
          <w:szCs w:val="21"/>
        </w:rPr>
        <w:t>MDCT</w:t>
      </w:r>
      <w:r w:rsidRPr="00E66EB6">
        <w:rPr>
          <w:rFonts w:hint="eastAsia"/>
          <w:szCs w:val="21"/>
        </w:rPr>
        <w:t>系数对应的变换域系数，经过神经网络逆变换得到重构</w:t>
      </w:r>
      <w:r w:rsidRPr="00E66EB6">
        <w:rPr>
          <w:szCs w:val="21"/>
        </w:rPr>
        <w:t>MDCT</w:t>
      </w:r>
      <w:r w:rsidRPr="00E66EB6">
        <w:rPr>
          <w:rFonts w:hint="eastAsia"/>
          <w:szCs w:val="21"/>
        </w:rPr>
        <w:t>系数，最后经过解码后处理得到时域单声道信号。解码后处理模块包括频带扩展解码模块，逆时域噪声整形模块，逆频域噪声整形模块和逆</w:t>
      </w:r>
      <w:r w:rsidRPr="00E66EB6">
        <w:rPr>
          <w:szCs w:val="21"/>
        </w:rPr>
        <w:t>MDCT</w:t>
      </w:r>
      <w:r w:rsidRPr="00E66EB6">
        <w:rPr>
          <w:rFonts w:hint="eastAsia"/>
          <w:szCs w:val="21"/>
        </w:rPr>
        <w:t>变换模块。</w:t>
      </w:r>
    </w:p>
    <w:p w14:paraId="1FCE6B56" w14:textId="77777777" w:rsidR="00F66C15" w:rsidRPr="00E66EB6" w:rsidRDefault="00F66C15" w:rsidP="00F66C15">
      <w:pPr>
        <w:numPr>
          <w:ilvl w:val="0"/>
          <w:numId w:val="38"/>
        </w:numPr>
        <w:ind w:leftChars="233" w:left="849"/>
        <w:rPr>
          <w:szCs w:val="21"/>
        </w:rPr>
      </w:pPr>
      <w:r w:rsidRPr="00E66EB6">
        <w:rPr>
          <w:szCs w:val="21"/>
        </w:rPr>
        <w:t>区间解码和逆量化</w:t>
      </w:r>
    </w:p>
    <w:p w14:paraId="4CF875B8" w14:textId="77777777" w:rsidR="00F66C15" w:rsidRPr="00E66EB6" w:rsidRDefault="00F66C15" w:rsidP="00F66C15">
      <w:pPr>
        <w:pStyle w:val="afffffffa"/>
        <w:ind w:leftChars="233" w:left="489"/>
        <w:rPr>
          <w:szCs w:val="21"/>
        </w:rPr>
      </w:pPr>
      <w:r w:rsidRPr="00E66EB6">
        <w:rPr>
          <w:szCs w:val="21"/>
        </w:rPr>
        <w:t>从位流中获取与</w:t>
      </w:r>
      <w:r w:rsidRPr="00E66EB6">
        <w:rPr>
          <w:szCs w:val="21"/>
        </w:rPr>
        <w:t>MDCT</w:t>
      </w:r>
      <w:r w:rsidRPr="00E66EB6">
        <w:rPr>
          <w:szCs w:val="21"/>
        </w:rPr>
        <w:t>谱系数编码相关的位流信息，进行区间解码和逆量化处理以得到与</w:t>
      </w:r>
      <w:r w:rsidRPr="00E66EB6">
        <w:rPr>
          <w:szCs w:val="21"/>
        </w:rPr>
        <w:t>MDCT</w:t>
      </w:r>
      <w:r w:rsidRPr="00E66EB6">
        <w:rPr>
          <w:szCs w:val="21"/>
        </w:rPr>
        <w:t>系数对应的变换域系数，并作为神经网络逆变换的输入。</w:t>
      </w:r>
    </w:p>
    <w:p w14:paraId="72C8E583" w14:textId="77777777" w:rsidR="00F66C15" w:rsidRPr="00E66EB6" w:rsidRDefault="00F66C15" w:rsidP="005F129D">
      <w:pPr>
        <w:ind w:leftChars="233" w:left="489" w:firstLineChars="172" w:firstLine="361"/>
      </w:pPr>
      <w:r w:rsidRPr="00E66EB6">
        <w:lastRenderedPageBreak/>
        <w:t>——</w:t>
      </w:r>
      <w:r w:rsidRPr="00E66EB6">
        <w:t>输入：位流</w:t>
      </w:r>
    </w:p>
    <w:p w14:paraId="2019D258" w14:textId="77777777" w:rsidR="00F66C15" w:rsidRPr="00E66EB6" w:rsidRDefault="00F66C15" w:rsidP="005F129D">
      <w:pPr>
        <w:ind w:leftChars="233" w:left="489" w:firstLineChars="172" w:firstLine="361"/>
      </w:pPr>
      <w:r w:rsidRPr="00E66EB6">
        <w:t>——</w:t>
      </w:r>
      <w:r w:rsidRPr="00E66EB6">
        <w:t>输出：</w:t>
      </w:r>
      <w:r w:rsidRPr="00E66EB6">
        <w:rPr>
          <w:szCs w:val="21"/>
        </w:rPr>
        <w:t>MDCT</w:t>
      </w:r>
      <w:r w:rsidRPr="00E66EB6">
        <w:rPr>
          <w:szCs w:val="21"/>
        </w:rPr>
        <w:t>系数对应的</w:t>
      </w:r>
      <w:r w:rsidRPr="00E66EB6">
        <w:t>变换域系数</w:t>
      </w:r>
    </w:p>
    <w:p w14:paraId="19A74845" w14:textId="77777777" w:rsidR="00F66C15" w:rsidRPr="00E66EB6" w:rsidRDefault="00F66C15" w:rsidP="00F66C15">
      <w:pPr>
        <w:numPr>
          <w:ilvl w:val="0"/>
          <w:numId w:val="38"/>
        </w:numPr>
        <w:ind w:leftChars="233" w:left="849"/>
        <w:rPr>
          <w:szCs w:val="21"/>
        </w:rPr>
      </w:pPr>
      <w:r w:rsidRPr="00E66EB6">
        <w:rPr>
          <w:szCs w:val="21"/>
        </w:rPr>
        <w:t>神经网络逆变换</w:t>
      </w:r>
    </w:p>
    <w:p w14:paraId="418C51CA" w14:textId="77777777" w:rsidR="00F66C15" w:rsidRPr="00E66EB6" w:rsidRDefault="00F66C15" w:rsidP="00F66C15">
      <w:pPr>
        <w:ind w:leftChars="233" w:left="489" w:firstLine="420"/>
        <w:rPr>
          <w:szCs w:val="21"/>
        </w:rPr>
      </w:pPr>
      <w:r w:rsidRPr="00E66EB6">
        <w:rPr>
          <w:szCs w:val="21"/>
        </w:rPr>
        <w:t>将与</w:t>
      </w:r>
      <w:r w:rsidRPr="00E66EB6">
        <w:rPr>
          <w:szCs w:val="21"/>
        </w:rPr>
        <w:t>MDCT</w:t>
      </w:r>
      <w:r w:rsidRPr="00E66EB6">
        <w:rPr>
          <w:szCs w:val="21"/>
        </w:rPr>
        <w:t>谱系数对应的变换域系数经神经网络逆变换，得到重构</w:t>
      </w:r>
      <w:r w:rsidRPr="00E66EB6">
        <w:rPr>
          <w:szCs w:val="21"/>
        </w:rPr>
        <w:t>MDCT</w:t>
      </w:r>
      <w:r w:rsidRPr="00E66EB6">
        <w:rPr>
          <w:szCs w:val="21"/>
        </w:rPr>
        <w:t>系数。</w:t>
      </w:r>
    </w:p>
    <w:p w14:paraId="3F2A7A3D" w14:textId="77777777" w:rsidR="00F66C15" w:rsidRPr="00E66EB6" w:rsidRDefault="00F66C15" w:rsidP="005F129D">
      <w:pPr>
        <w:ind w:leftChars="233" w:left="489" w:firstLineChars="172" w:firstLine="361"/>
      </w:pPr>
      <w:r w:rsidRPr="00E66EB6">
        <w:t>——</w:t>
      </w:r>
      <w:r w:rsidRPr="00E66EB6">
        <w:t>输入：</w:t>
      </w:r>
      <w:r w:rsidRPr="00E66EB6">
        <w:rPr>
          <w:szCs w:val="21"/>
        </w:rPr>
        <w:t>MDCT</w:t>
      </w:r>
      <w:r w:rsidRPr="00E66EB6">
        <w:rPr>
          <w:szCs w:val="21"/>
        </w:rPr>
        <w:t>系数对应的</w:t>
      </w:r>
      <w:r w:rsidRPr="00E66EB6">
        <w:t>变换域系数</w:t>
      </w:r>
    </w:p>
    <w:p w14:paraId="5BA0576A" w14:textId="77777777" w:rsidR="00F66C15" w:rsidRPr="00E66EB6" w:rsidRDefault="00F66C15" w:rsidP="005F129D">
      <w:pPr>
        <w:ind w:leftChars="233" w:left="489" w:firstLineChars="172" w:firstLine="361"/>
      </w:pPr>
      <w:r w:rsidRPr="00E66EB6">
        <w:t>——</w:t>
      </w:r>
      <w:r w:rsidRPr="00E66EB6">
        <w:t>输出：</w:t>
      </w:r>
      <w:r w:rsidRPr="00E66EB6">
        <w:rPr>
          <w:szCs w:val="21"/>
        </w:rPr>
        <w:t>重构</w:t>
      </w:r>
      <w:r w:rsidRPr="00E66EB6">
        <w:rPr>
          <w:szCs w:val="21"/>
        </w:rPr>
        <w:t>MDCT</w:t>
      </w:r>
      <w:r w:rsidRPr="00E66EB6">
        <w:rPr>
          <w:szCs w:val="21"/>
        </w:rPr>
        <w:t>系数</w:t>
      </w:r>
    </w:p>
    <w:p w14:paraId="314674DF" w14:textId="77777777" w:rsidR="00F66C15" w:rsidRPr="00E66EB6" w:rsidRDefault="00F66C15" w:rsidP="00F66C15">
      <w:pPr>
        <w:numPr>
          <w:ilvl w:val="0"/>
          <w:numId w:val="38"/>
        </w:numPr>
        <w:ind w:leftChars="233" w:left="849"/>
        <w:rPr>
          <w:szCs w:val="21"/>
        </w:rPr>
      </w:pPr>
      <w:r w:rsidRPr="00E66EB6">
        <w:rPr>
          <w:szCs w:val="21"/>
        </w:rPr>
        <w:t>频带扩展解码</w:t>
      </w:r>
    </w:p>
    <w:p w14:paraId="76FE500C" w14:textId="77777777" w:rsidR="00F66C15" w:rsidRPr="00E66EB6" w:rsidRDefault="00F66C15" w:rsidP="00F66C15">
      <w:pPr>
        <w:ind w:leftChars="233" w:left="489" w:firstLine="420"/>
        <w:rPr>
          <w:szCs w:val="21"/>
        </w:rPr>
      </w:pPr>
      <w:r w:rsidRPr="00E66EB6">
        <w:rPr>
          <w:szCs w:val="21"/>
        </w:rPr>
        <w:t>频带扩展解码模块根据位流中解码得到的频带扩展参数对重构</w:t>
      </w:r>
      <w:r w:rsidRPr="00E66EB6">
        <w:rPr>
          <w:szCs w:val="21"/>
        </w:rPr>
        <w:t>MDCT</w:t>
      </w:r>
      <w:r w:rsidRPr="00E66EB6">
        <w:rPr>
          <w:szCs w:val="21"/>
        </w:rPr>
        <w:t>系数中的低频部分进行能量调整和频谱细节调整，获得高频频谱成分。</w:t>
      </w:r>
    </w:p>
    <w:p w14:paraId="1551CFAD" w14:textId="77777777" w:rsidR="00F66C15" w:rsidRPr="00E66EB6" w:rsidRDefault="00F66C15" w:rsidP="005F129D">
      <w:pPr>
        <w:ind w:leftChars="233" w:left="489" w:firstLineChars="172" w:firstLine="361"/>
      </w:pPr>
      <w:r w:rsidRPr="00E66EB6">
        <w:t>——</w:t>
      </w:r>
      <w:r w:rsidRPr="00E66EB6">
        <w:t>输入：</w:t>
      </w:r>
      <w:r w:rsidRPr="00E66EB6">
        <w:rPr>
          <w:szCs w:val="21"/>
        </w:rPr>
        <w:t>重构</w:t>
      </w:r>
      <w:r w:rsidRPr="00E66EB6">
        <w:rPr>
          <w:szCs w:val="21"/>
        </w:rPr>
        <w:t>MDCT</w:t>
      </w:r>
      <w:r w:rsidRPr="00E66EB6">
        <w:rPr>
          <w:szCs w:val="21"/>
        </w:rPr>
        <w:t>系数，</w:t>
      </w:r>
      <w:r w:rsidRPr="00E66EB6">
        <w:t>频带扩展参数</w:t>
      </w:r>
    </w:p>
    <w:p w14:paraId="7E98E84D" w14:textId="77777777" w:rsidR="00F66C15" w:rsidRPr="00E66EB6" w:rsidRDefault="00F66C15" w:rsidP="005F129D">
      <w:pPr>
        <w:ind w:leftChars="233" w:left="489" w:firstLineChars="172" w:firstLine="361"/>
      </w:pPr>
      <w:r w:rsidRPr="00E66EB6">
        <w:t>——</w:t>
      </w:r>
      <w:r w:rsidRPr="00E66EB6">
        <w:t>输出：单声道信号</w:t>
      </w:r>
      <w:r w:rsidRPr="00E66EB6">
        <w:t>MDCT</w:t>
      </w:r>
      <w:r w:rsidRPr="00E66EB6">
        <w:t>系数</w:t>
      </w:r>
    </w:p>
    <w:p w14:paraId="4B14C49D" w14:textId="77777777" w:rsidR="00F66C15" w:rsidRPr="00E66EB6" w:rsidRDefault="00F66C15" w:rsidP="00F66C15">
      <w:pPr>
        <w:numPr>
          <w:ilvl w:val="0"/>
          <w:numId w:val="38"/>
        </w:numPr>
        <w:ind w:leftChars="233" w:left="849"/>
        <w:rPr>
          <w:szCs w:val="21"/>
        </w:rPr>
      </w:pPr>
      <w:r w:rsidRPr="00E66EB6">
        <w:rPr>
          <w:szCs w:val="21"/>
        </w:rPr>
        <w:t>逆时域噪声整形</w:t>
      </w:r>
    </w:p>
    <w:p w14:paraId="76C79193" w14:textId="77777777" w:rsidR="00F66C15" w:rsidRPr="00E66EB6" w:rsidRDefault="00F66C15" w:rsidP="00F66C15">
      <w:pPr>
        <w:ind w:leftChars="233" w:left="489" w:firstLine="420"/>
        <w:rPr>
          <w:szCs w:val="21"/>
        </w:rPr>
      </w:pPr>
      <w:r w:rsidRPr="00E66EB6">
        <w:rPr>
          <w:szCs w:val="21"/>
        </w:rPr>
        <w:t>逆时域噪声整形模块是编码端的逆过程，用以恢复时域噪声整形前的</w:t>
      </w:r>
      <w:r w:rsidRPr="00E66EB6">
        <w:rPr>
          <w:szCs w:val="21"/>
        </w:rPr>
        <w:t>MDCT</w:t>
      </w:r>
      <w:r w:rsidRPr="00E66EB6">
        <w:rPr>
          <w:szCs w:val="21"/>
        </w:rPr>
        <w:t>系数。</w:t>
      </w:r>
    </w:p>
    <w:p w14:paraId="6128ACBC" w14:textId="77777777" w:rsidR="00F66C15" w:rsidRPr="00E66EB6" w:rsidRDefault="00F66C15" w:rsidP="005F129D">
      <w:pPr>
        <w:ind w:leftChars="233" w:left="489" w:firstLineChars="172" w:firstLine="361"/>
      </w:pPr>
      <w:r w:rsidRPr="00E66EB6">
        <w:t>——</w:t>
      </w:r>
      <w:r w:rsidRPr="00E66EB6">
        <w:t>输入：单声道信号</w:t>
      </w:r>
      <w:r w:rsidRPr="00E66EB6">
        <w:t>MDCT</w:t>
      </w:r>
      <w:r w:rsidRPr="00E66EB6">
        <w:t>系数</w:t>
      </w:r>
      <w:r w:rsidRPr="00E66EB6">
        <w:rPr>
          <w:szCs w:val="21"/>
        </w:rPr>
        <w:t>，</w:t>
      </w:r>
      <w:r w:rsidRPr="00E66EB6">
        <w:t>时域噪声整形参数</w:t>
      </w:r>
    </w:p>
    <w:p w14:paraId="70779DB5" w14:textId="77777777" w:rsidR="00F66C15" w:rsidRPr="00E66EB6" w:rsidRDefault="00F66C15" w:rsidP="005F129D">
      <w:pPr>
        <w:ind w:leftChars="233" w:left="489" w:firstLineChars="172" w:firstLine="361"/>
      </w:pPr>
      <w:r w:rsidRPr="00E66EB6">
        <w:t>——</w:t>
      </w:r>
      <w:r w:rsidRPr="00E66EB6">
        <w:t>输出：逆时域噪声整形后的单声道信号</w:t>
      </w:r>
      <w:r w:rsidRPr="00E66EB6">
        <w:t>MDCT</w:t>
      </w:r>
      <w:r w:rsidRPr="00E66EB6">
        <w:t>系数</w:t>
      </w:r>
    </w:p>
    <w:p w14:paraId="37EA1ACC" w14:textId="77777777" w:rsidR="00F66C15" w:rsidRPr="00E66EB6" w:rsidRDefault="00F66C15" w:rsidP="00F66C15">
      <w:pPr>
        <w:numPr>
          <w:ilvl w:val="0"/>
          <w:numId w:val="38"/>
        </w:numPr>
        <w:ind w:leftChars="233" w:left="849"/>
        <w:rPr>
          <w:szCs w:val="21"/>
        </w:rPr>
      </w:pPr>
      <w:r w:rsidRPr="00E66EB6">
        <w:rPr>
          <w:szCs w:val="21"/>
        </w:rPr>
        <w:t>逆频域噪声整形</w:t>
      </w:r>
    </w:p>
    <w:p w14:paraId="2B12C945" w14:textId="77777777" w:rsidR="00F66C15" w:rsidRPr="00E66EB6" w:rsidRDefault="00F66C15" w:rsidP="00F66C15">
      <w:pPr>
        <w:ind w:leftChars="233" w:left="489" w:firstLine="421"/>
        <w:rPr>
          <w:szCs w:val="21"/>
        </w:rPr>
      </w:pPr>
      <w:r w:rsidRPr="00E66EB6">
        <w:rPr>
          <w:szCs w:val="21"/>
        </w:rPr>
        <w:t>逆频域噪声整形模块是编码端的逆过程，用以恢复频域噪声整形前的</w:t>
      </w:r>
      <w:r w:rsidRPr="00E66EB6">
        <w:rPr>
          <w:szCs w:val="21"/>
        </w:rPr>
        <w:t>MDCT</w:t>
      </w:r>
      <w:r w:rsidRPr="00E66EB6">
        <w:rPr>
          <w:szCs w:val="21"/>
        </w:rPr>
        <w:t>系数。</w:t>
      </w:r>
    </w:p>
    <w:p w14:paraId="0AC028A6" w14:textId="77777777" w:rsidR="00F66C15" w:rsidRPr="00E66EB6" w:rsidRDefault="00F66C15" w:rsidP="005F129D">
      <w:pPr>
        <w:ind w:leftChars="233" w:left="489" w:firstLineChars="172" w:firstLine="361"/>
      </w:pPr>
      <w:r w:rsidRPr="00E66EB6">
        <w:t>——</w:t>
      </w:r>
      <w:r w:rsidRPr="00E66EB6">
        <w:t>输入：逆时域噪声整形后的单声道信号</w:t>
      </w:r>
      <w:r w:rsidRPr="00E66EB6">
        <w:t>MDCT</w:t>
      </w:r>
      <w:r w:rsidRPr="00E66EB6">
        <w:t>系数</w:t>
      </w:r>
      <w:r w:rsidRPr="00E66EB6">
        <w:rPr>
          <w:szCs w:val="21"/>
        </w:rPr>
        <w:t>，</w:t>
      </w:r>
      <w:r w:rsidRPr="00E66EB6">
        <w:t>频域噪声整形参数</w:t>
      </w:r>
    </w:p>
    <w:p w14:paraId="08E40DD9" w14:textId="77777777" w:rsidR="00F66C15" w:rsidRPr="00E66EB6" w:rsidRDefault="00F66C15" w:rsidP="005F129D">
      <w:pPr>
        <w:ind w:leftChars="233" w:left="489" w:firstLineChars="172" w:firstLine="361"/>
        <w:rPr>
          <w:szCs w:val="21"/>
        </w:rPr>
      </w:pPr>
      <w:r w:rsidRPr="00E66EB6">
        <w:t>——</w:t>
      </w:r>
      <w:r w:rsidRPr="00E66EB6">
        <w:t>输出：逆频域噪声整形后的单声道信号</w:t>
      </w:r>
      <w:r w:rsidRPr="00E66EB6">
        <w:t>MDCT</w:t>
      </w:r>
      <w:r w:rsidRPr="00E66EB6">
        <w:t>系数</w:t>
      </w:r>
    </w:p>
    <w:p w14:paraId="2FF3F162" w14:textId="77777777" w:rsidR="00F66C15" w:rsidRPr="00E66EB6" w:rsidRDefault="00F66C15" w:rsidP="00F66C15">
      <w:pPr>
        <w:numPr>
          <w:ilvl w:val="0"/>
          <w:numId w:val="38"/>
        </w:numPr>
        <w:ind w:leftChars="233" w:left="849"/>
        <w:rPr>
          <w:szCs w:val="21"/>
        </w:rPr>
      </w:pPr>
      <w:r w:rsidRPr="00E66EB6">
        <w:rPr>
          <w:szCs w:val="21"/>
        </w:rPr>
        <w:t>逆</w:t>
      </w:r>
      <w:r w:rsidRPr="00E66EB6">
        <w:rPr>
          <w:szCs w:val="21"/>
        </w:rPr>
        <w:t>MDCT</w:t>
      </w:r>
      <w:r w:rsidRPr="00E66EB6">
        <w:rPr>
          <w:szCs w:val="21"/>
        </w:rPr>
        <w:t>变换</w:t>
      </w:r>
    </w:p>
    <w:p w14:paraId="3C80153E" w14:textId="77777777" w:rsidR="00F66C15" w:rsidRPr="00E66EB6" w:rsidRDefault="00F66C15" w:rsidP="00F66C15">
      <w:pPr>
        <w:ind w:leftChars="233" w:left="489" w:firstLine="420"/>
        <w:rPr>
          <w:szCs w:val="21"/>
        </w:rPr>
      </w:pPr>
      <w:r w:rsidRPr="00E66EB6">
        <w:rPr>
          <w:szCs w:val="21"/>
        </w:rPr>
        <w:t>逆</w:t>
      </w:r>
      <w:r w:rsidRPr="00E66EB6">
        <w:rPr>
          <w:szCs w:val="21"/>
        </w:rPr>
        <w:t>MDCT</w:t>
      </w:r>
      <w:r w:rsidRPr="00E66EB6">
        <w:rPr>
          <w:szCs w:val="21"/>
        </w:rPr>
        <w:t>变换模块根据位流中解析的窗型控制参数将</w:t>
      </w:r>
      <w:r w:rsidRPr="00E66EB6">
        <w:rPr>
          <w:szCs w:val="21"/>
        </w:rPr>
        <w:t>MDCT</w:t>
      </w:r>
      <w:r w:rsidRPr="00E66EB6">
        <w:rPr>
          <w:szCs w:val="21"/>
        </w:rPr>
        <w:t>系数变换到时域信号。</w:t>
      </w:r>
    </w:p>
    <w:p w14:paraId="18BBC0CB" w14:textId="77777777" w:rsidR="00F66C15" w:rsidRPr="00E66EB6" w:rsidRDefault="00F66C15" w:rsidP="005F129D">
      <w:pPr>
        <w:ind w:leftChars="233" w:left="489" w:firstLineChars="172" w:firstLine="361"/>
      </w:pPr>
      <w:r w:rsidRPr="00E66EB6">
        <w:t>——</w:t>
      </w:r>
      <w:r w:rsidRPr="00E66EB6">
        <w:t>输入：逆频域噪声整形后的单声道信号</w:t>
      </w:r>
      <w:r w:rsidRPr="00E66EB6">
        <w:t>MDCT</w:t>
      </w:r>
      <w:r w:rsidRPr="00E66EB6">
        <w:t>系数，窗型控制参数</w:t>
      </w:r>
    </w:p>
    <w:p w14:paraId="75DFFA58" w14:textId="77777777" w:rsidR="00F66C15" w:rsidRPr="00E66EB6" w:rsidRDefault="00F66C15" w:rsidP="005F129D">
      <w:pPr>
        <w:ind w:leftChars="233" w:left="489" w:firstLineChars="172" w:firstLine="361"/>
      </w:pPr>
      <w:r w:rsidRPr="00E66EB6">
        <w:t>——</w:t>
      </w:r>
      <w:r w:rsidRPr="00E66EB6">
        <w:t>输出：时域单声道信号</w:t>
      </w:r>
    </w:p>
    <w:p w14:paraId="4280A20C" w14:textId="77777777" w:rsidR="00F66C15" w:rsidRPr="00E66EB6" w:rsidRDefault="00F66C15" w:rsidP="00F66C15">
      <w:pPr>
        <w:jc w:val="center"/>
        <w:rPr>
          <w:noProof/>
        </w:rPr>
      </w:pPr>
      <w:r w:rsidRPr="00E66EB6">
        <w:rPr>
          <w:noProof/>
        </w:rPr>
        <w:drawing>
          <wp:inline distT="0" distB="0" distL="0" distR="0" wp14:anchorId="554089F5" wp14:editId="29F29A74">
            <wp:extent cx="4752680" cy="924674"/>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2067" cy="959575"/>
                    </a:xfrm>
                    <a:prstGeom prst="rect">
                      <a:avLst/>
                    </a:prstGeom>
                  </pic:spPr>
                </pic:pic>
              </a:graphicData>
            </a:graphic>
          </wp:inline>
        </w:drawing>
      </w:r>
    </w:p>
    <w:p w14:paraId="5BD5891D"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通用全码率音频单声道编码器</w:t>
      </w:r>
    </w:p>
    <w:p w14:paraId="0402DCBB" w14:textId="77777777" w:rsidR="00F66C15" w:rsidRPr="00E66EB6" w:rsidRDefault="00F66C15" w:rsidP="00F66C15">
      <w:pPr>
        <w:jc w:val="center"/>
        <w:rPr>
          <w:noProof/>
        </w:rPr>
      </w:pPr>
      <w:r w:rsidRPr="00E66EB6">
        <w:rPr>
          <w:noProof/>
        </w:rPr>
        <w:drawing>
          <wp:inline distT="0" distB="0" distL="0" distR="0" wp14:anchorId="26EE4825" wp14:editId="1E528ACF">
            <wp:extent cx="5940425" cy="82423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824230"/>
                    </a:xfrm>
                    <a:prstGeom prst="rect">
                      <a:avLst/>
                    </a:prstGeom>
                  </pic:spPr>
                </pic:pic>
              </a:graphicData>
            </a:graphic>
          </wp:inline>
        </w:drawing>
      </w:r>
    </w:p>
    <w:p w14:paraId="7CDA9A51"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通用全码率音频编码预处理</w:t>
      </w:r>
    </w:p>
    <w:p w14:paraId="7F40B9A5" w14:textId="77777777" w:rsidR="00F66C15" w:rsidRPr="00E66EB6" w:rsidRDefault="00F66C15" w:rsidP="00F66C15">
      <w:pPr>
        <w:jc w:val="center"/>
        <w:rPr>
          <w:noProof/>
        </w:rPr>
      </w:pPr>
      <w:r w:rsidRPr="00E66EB6">
        <w:rPr>
          <w:noProof/>
        </w:rPr>
        <w:drawing>
          <wp:inline distT="0" distB="0" distL="0" distR="0" wp14:anchorId="5FA3F918" wp14:editId="734C4AA4">
            <wp:extent cx="4623371" cy="899515"/>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7751" cy="960680"/>
                    </a:xfrm>
                    <a:prstGeom prst="rect">
                      <a:avLst/>
                    </a:prstGeom>
                  </pic:spPr>
                </pic:pic>
              </a:graphicData>
            </a:graphic>
          </wp:inline>
        </w:drawing>
      </w:r>
    </w:p>
    <w:p w14:paraId="711EE061"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通用全码率音频单声道解码器</w:t>
      </w:r>
    </w:p>
    <w:p w14:paraId="471DE548" w14:textId="77777777" w:rsidR="00F66C15" w:rsidRPr="00E66EB6" w:rsidRDefault="00F66C15" w:rsidP="00F66C15">
      <w:pPr>
        <w:jc w:val="center"/>
        <w:rPr>
          <w:noProof/>
        </w:rPr>
      </w:pPr>
      <w:r w:rsidRPr="00E66EB6">
        <w:rPr>
          <w:noProof/>
        </w:rPr>
        <w:lastRenderedPageBreak/>
        <w:drawing>
          <wp:inline distT="0" distB="0" distL="0" distR="0" wp14:anchorId="51ABE750" wp14:editId="3AD20B04">
            <wp:extent cx="5941416" cy="981182"/>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276" cy="983966"/>
                    </a:xfrm>
                    <a:prstGeom prst="rect">
                      <a:avLst/>
                    </a:prstGeom>
                    <a:noFill/>
                    <a:ln>
                      <a:noFill/>
                    </a:ln>
                  </pic:spPr>
                </pic:pic>
              </a:graphicData>
            </a:graphic>
          </wp:inline>
        </w:drawing>
      </w:r>
    </w:p>
    <w:p w14:paraId="60F1CB07"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通用全码率音频解码后处理</w:t>
      </w:r>
    </w:p>
    <w:p w14:paraId="18A108A2" w14:textId="77777777" w:rsidR="00F66C15" w:rsidRPr="00E66EB6" w:rsidRDefault="00F66C15" w:rsidP="00F66C15">
      <w:pPr>
        <w:pStyle w:val="af1"/>
        <w:tabs>
          <w:tab w:val="clear" w:pos="840"/>
        </w:tabs>
        <w:ind w:left="426"/>
        <w:rPr>
          <w:rFonts w:ascii="Times New Roman"/>
        </w:rPr>
      </w:pPr>
      <w:r w:rsidRPr="00E66EB6">
        <w:rPr>
          <w:rFonts w:ascii="Times New Roman" w:hint="eastAsia"/>
        </w:rPr>
        <w:t>通用全码率音频双声道立体声编码</w:t>
      </w:r>
    </w:p>
    <w:p w14:paraId="74D4F19C" w14:textId="77777777" w:rsidR="00F66C15" w:rsidRPr="00E66EB6" w:rsidRDefault="00F66C15" w:rsidP="00F66C15">
      <w:pPr>
        <w:pStyle w:val="af1"/>
        <w:numPr>
          <w:ilvl w:val="0"/>
          <w:numId w:val="0"/>
        </w:numPr>
        <w:ind w:firstLine="420"/>
        <w:rPr>
          <w:rFonts w:ascii="Times New Roman"/>
          <w:kern w:val="2"/>
          <w:szCs w:val="21"/>
        </w:rPr>
      </w:pPr>
      <w:r w:rsidRPr="00E66EB6">
        <w:rPr>
          <w:rFonts w:ascii="Times New Roman" w:hint="eastAsia"/>
          <w:kern w:val="2"/>
          <w:szCs w:val="21"/>
        </w:rPr>
        <w:t>图</w:t>
      </w:r>
      <w:r w:rsidRPr="00E66EB6">
        <w:rPr>
          <w:rFonts w:ascii="Times New Roman"/>
          <w:kern w:val="2"/>
          <w:szCs w:val="21"/>
        </w:rPr>
        <w:t>9</w:t>
      </w:r>
      <w:r w:rsidRPr="00E66EB6">
        <w:rPr>
          <w:rFonts w:ascii="Times New Roman" w:hint="eastAsia"/>
          <w:kern w:val="2"/>
          <w:szCs w:val="21"/>
        </w:rPr>
        <w:t>是通用全码率音频双声道立体声编码的基本结构。</w:t>
      </w:r>
      <w:r w:rsidRPr="00E66EB6">
        <w:rPr>
          <w:rFonts w:ascii="Times New Roman"/>
          <w:kern w:val="2"/>
          <w:szCs w:val="21"/>
        </w:rPr>
        <w:t>双声道立体声编码器将时域双声道立体声信号经过双声道立体声编码预处理得到处理后的双声道立体声</w:t>
      </w:r>
      <w:r w:rsidRPr="00E66EB6">
        <w:rPr>
          <w:rFonts w:ascii="Times New Roman"/>
          <w:kern w:val="2"/>
          <w:szCs w:val="21"/>
        </w:rPr>
        <w:t>MDCT</w:t>
      </w:r>
      <w:r w:rsidRPr="00E66EB6">
        <w:rPr>
          <w:rFonts w:ascii="Times New Roman"/>
          <w:kern w:val="2"/>
          <w:szCs w:val="21"/>
        </w:rPr>
        <w:t>系数，经过双声道立体声下混和比特分配模块得到下混后的双声道立体声</w:t>
      </w:r>
      <w:r w:rsidRPr="00E66EB6">
        <w:rPr>
          <w:rFonts w:ascii="Times New Roman"/>
          <w:kern w:val="2"/>
          <w:szCs w:val="21"/>
        </w:rPr>
        <w:t>MDCT</w:t>
      </w:r>
      <w:r w:rsidRPr="00E66EB6">
        <w:rPr>
          <w:rFonts w:ascii="Times New Roman"/>
          <w:kern w:val="2"/>
          <w:szCs w:val="21"/>
        </w:rPr>
        <w:t>系数，经过神经网络变换得到变换域系数，最后经过量化和区间编码得到位流。双声道立体声编码预处理模块包括暂态检测和窗型判断模块，频域噪声整形模块，时域噪声整形模块和频带扩展编码模块。</w:t>
      </w:r>
    </w:p>
    <w:p w14:paraId="2845E7CF" w14:textId="77777777" w:rsidR="00F66C15" w:rsidRPr="00E66EB6" w:rsidRDefault="00F66C15" w:rsidP="00F66C15">
      <w:pPr>
        <w:numPr>
          <w:ilvl w:val="0"/>
          <w:numId w:val="39"/>
        </w:numPr>
        <w:ind w:leftChars="233" w:left="849"/>
        <w:rPr>
          <w:szCs w:val="21"/>
        </w:rPr>
      </w:pPr>
      <w:r w:rsidRPr="00E66EB6">
        <w:rPr>
          <w:szCs w:val="21"/>
        </w:rPr>
        <w:t>双声道立体声编码预处理</w:t>
      </w:r>
    </w:p>
    <w:p w14:paraId="1CDAA6AD" w14:textId="77777777" w:rsidR="00F66C15" w:rsidRPr="00E66EB6" w:rsidRDefault="00F66C15" w:rsidP="00F66C15">
      <w:pPr>
        <w:ind w:leftChars="233" w:left="489" w:firstLine="420"/>
        <w:jc w:val="left"/>
        <w:rPr>
          <w:szCs w:val="21"/>
        </w:rPr>
      </w:pPr>
      <w:r w:rsidRPr="00E66EB6">
        <w:rPr>
          <w:szCs w:val="21"/>
        </w:rPr>
        <w:t>双声道立体声编码预处理模块对双声道立体声每个声道分别进行编码预处理，包括暂态检测和窗型判断模块，频域噪声整形模块，时域噪声整形模块和频带扩展编码模块。</w:t>
      </w:r>
    </w:p>
    <w:p w14:paraId="0B38F05A" w14:textId="77777777" w:rsidR="00F66C15" w:rsidRPr="00E66EB6" w:rsidRDefault="00F66C15" w:rsidP="00834E9A">
      <w:pPr>
        <w:ind w:leftChars="233" w:left="489" w:firstLine="362"/>
        <w:rPr>
          <w:szCs w:val="21"/>
        </w:rPr>
      </w:pPr>
      <w:r w:rsidRPr="00E66EB6">
        <w:rPr>
          <w:szCs w:val="21"/>
        </w:rPr>
        <w:t>——</w:t>
      </w:r>
      <w:r w:rsidRPr="00E66EB6">
        <w:rPr>
          <w:szCs w:val="21"/>
        </w:rPr>
        <w:t>输入：时域双声道立体声信号</w:t>
      </w:r>
    </w:p>
    <w:p w14:paraId="22695456" w14:textId="77777777" w:rsidR="00F66C15" w:rsidRPr="00E66EB6" w:rsidRDefault="00F66C15" w:rsidP="00834E9A">
      <w:pPr>
        <w:ind w:leftChars="233" w:left="489" w:firstLine="362"/>
        <w:rPr>
          <w:szCs w:val="21"/>
        </w:rPr>
      </w:pPr>
      <w:r w:rsidRPr="00E66EB6">
        <w:rPr>
          <w:szCs w:val="21"/>
        </w:rPr>
        <w:t>——</w:t>
      </w:r>
      <w:r w:rsidRPr="00E66EB6">
        <w:rPr>
          <w:szCs w:val="21"/>
        </w:rPr>
        <w:t>输出：预处理的双声道立体声信号</w:t>
      </w:r>
      <w:r w:rsidRPr="00E66EB6">
        <w:rPr>
          <w:szCs w:val="21"/>
        </w:rPr>
        <w:t>MDCT</w:t>
      </w:r>
      <w:r w:rsidRPr="00E66EB6">
        <w:rPr>
          <w:szCs w:val="21"/>
        </w:rPr>
        <w:t>系数和窗型控制参数</w:t>
      </w:r>
      <w:r w:rsidRPr="00E66EB6">
        <w:rPr>
          <w:rFonts w:hint="eastAsia"/>
          <w:szCs w:val="21"/>
        </w:rPr>
        <w:t>、</w:t>
      </w:r>
      <w:r w:rsidRPr="00E66EB6">
        <w:rPr>
          <w:szCs w:val="21"/>
        </w:rPr>
        <w:t>频域噪声整形参数</w:t>
      </w:r>
      <w:r w:rsidRPr="00E66EB6">
        <w:rPr>
          <w:rFonts w:hint="eastAsia"/>
          <w:szCs w:val="21"/>
        </w:rPr>
        <w:t>、</w:t>
      </w:r>
      <w:r w:rsidRPr="00E66EB6">
        <w:rPr>
          <w:szCs w:val="21"/>
        </w:rPr>
        <w:t>时域噪声整形参数和频带扩展参数</w:t>
      </w:r>
    </w:p>
    <w:p w14:paraId="3DD51E17" w14:textId="77777777" w:rsidR="00F66C15" w:rsidRPr="00E66EB6" w:rsidRDefault="00F66C15" w:rsidP="00F66C15">
      <w:pPr>
        <w:numPr>
          <w:ilvl w:val="0"/>
          <w:numId w:val="39"/>
        </w:numPr>
        <w:ind w:leftChars="233" w:left="849"/>
        <w:rPr>
          <w:szCs w:val="21"/>
        </w:rPr>
      </w:pPr>
      <w:r w:rsidRPr="00E66EB6">
        <w:rPr>
          <w:szCs w:val="21"/>
        </w:rPr>
        <w:t>双声道立体声下混和比特分配</w:t>
      </w:r>
    </w:p>
    <w:p w14:paraId="33F030B2" w14:textId="77777777" w:rsidR="00F66C15" w:rsidRPr="00E66EB6" w:rsidRDefault="00F66C15" w:rsidP="00F66C15">
      <w:pPr>
        <w:pStyle w:val="afffffffa"/>
        <w:ind w:leftChars="233" w:left="489"/>
        <w:rPr>
          <w:szCs w:val="21"/>
        </w:rPr>
      </w:pPr>
      <w:r w:rsidRPr="00E66EB6">
        <w:rPr>
          <w:szCs w:val="21"/>
        </w:rPr>
        <w:t>双声道立体声下混和比特分配模块根据双声道立体声信号特征对左右声道</w:t>
      </w:r>
      <w:r w:rsidRPr="00E66EB6">
        <w:rPr>
          <w:szCs w:val="21"/>
        </w:rPr>
        <w:t>MDCT</w:t>
      </w:r>
      <w:r w:rsidRPr="00E66EB6">
        <w:rPr>
          <w:szCs w:val="21"/>
        </w:rPr>
        <w:t>系数进行</w:t>
      </w:r>
      <w:r w:rsidRPr="00E66EB6">
        <w:rPr>
          <w:rFonts w:hint="eastAsia"/>
          <w:szCs w:val="21"/>
        </w:rPr>
        <w:t>M</w:t>
      </w:r>
      <w:r w:rsidRPr="00E66EB6">
        <w:rPr>
          <w:szCs w:val="21"/>
        </w:rPr>
        <w:t>CR</w:t>
      </w:r>
      <w:r w:rsidRPr="00E66EB6">
        <w:rPr>
          <w:szCs w:val="21"/>
        </w:rPr>
        <w:t>或</w:t>
      </w:r>
      <w:r w:rsidRPr="00E66EB6">
        <w:rPr>
          <w:szCs w:val="21"/>
        </w:rPr>
        <w:t>M/S</w:t>
      </w:r>
      <w:r w:rsidRPr="00E66EB6">
        <w:rPr>
          <w:szCs w:val="21"/>
        </w:rPr>
        <w:t>下混和比特分配。</w:t>
      </w:r>
    </w:p>
    <w:p w14:paraId="2088FC6D" w14:textId="77777777" w:rsidR="00F66C15" w:rsidRPr="00E66EB6" w:rsidRDefault="00F66C15" w:rsidP="00834E9A">
      <w:pPr>
        <w:ind w:leftChars="233" w:left="489" w:firstLine="362"/>
        <w:rPr>
          <w:szCs w:val="21"/>
        </w:rPr>
      </w:pPr>
      <w:r w:rsidRPr="00E66EB6">
        <w:rPr>
          <w:szCs w:val="21"/>
        </w:rPr>
        <w:t>——</w:t>
      </w:r>
      <w:r w:rsidRPr="00E66EB6">
        <w:rPr>
          <w:szCs w:val="21"/>
        </w:rPr>
        <w:t>输入：预处理后的双声道立体声信号</w:t>
      </w:r>
      <w:r w:rsidRPr="00E66EB6">
        <w:rPr>
          <w:szCs w:val="21"/>
        </w:rPr>
        <w:t>MDCT</w:t>
      </w:r>
      <w:r w:rsidRPr="00E66EB6">
        <w:rPr>
          <w:szCs w:val="21"/>
        </w:rPr>
        <w:t>系数</w:t>
      </w:r>
    </w:p>
    <w:p w14:paraId="42489A52" w14:textId="77777777" w:rsidR="00F66C15" w:rsidRPr="00E66EB6" w:rsidRDefault="00F66C15" w:rsidP="00834E9A">
      <w:pPr>
        <w:ind w:leftChars="233" w:left="489" w:firstLine="362"/>
        <w:rPr>
          <w:szCs w:val="21"/>
        </w:rPr>
      </w:pPr>
      <w:r w:rsidRPr="00E66EB6">
        <w:rPr>
          <w:szCs w:val="21"/>
        </w:rPr>
        <w:t>——</w:t>
      </w:r>
      <w:r w:rsidRPr="00E66EB6">
        <w:rPr>
          <w:szCs w:val="21"/>
        </w:rPr>
        <w:t>输出：下混声道</w:t>
      </w:r>
      <w:r w:rsidRPr="00E66EB6">
        <w:rPr>
          <w:szCs w:val="21"/>
        </w:rPr>
        <w:t>MDCT</w:t>
      </w:r>
      <w:r w:rsidRPr="00E66EB6">
        <w:rPr>
          <w:szCs w:val="21"/>
        </w:rPr>
        <w:t>系数，比特分配参数</w:t>
      </w:r>
    </w:p>
    <w:p w14:paraId="76550285" w14:textId="77777777" w:rsidR="00F66C15" w:rsidRPr="00E66EB6" w:rsidRDefault="00F66C15" w:rsidP="00F66C15">
      <w:pPr>
        <w:numPr>
          <w:ilvl w:val="0"/>
          <w:numId w:val="39"/>
        </w:numPr>
        <w:ind w:leftChars="233" w:left="849"/>
        <w:rPr>
          <w:szCs w:val="21"/>
        </w:rPr>
      </w:pPr>
      <w:r w:rsidRPr="00E66EB6">
        <w:rPr>
          <w:szCs w:val="21"/>
        </w:rPr>
        <w:t>神经网络变换</w:t>
      </w:r>
    </w:p>
    <w:p w14:paraId="364E9424" w14:textId="77777777" w:rsidR="00F66C15" w:rsidRPr="00E66EB6" w:rsidRDefault="00F66C15" w:rsidP="00F66C15">
      <w:pPr>
        <w:ind w:leftChars="233" w:left="489" w:firstLine="354"/>
        <w:rPr>
          <w:szCs w:val="21"/>
        </w:rPr>
      </w:pPr>
      <w:r w:rsidRPr="00E66EB6">
        <w:rPr>
          <w:szCs w:val="21"/>
        </w:rPr>
        <w:t>——</w:t>
      </w:r>
      <w:r w:rsidRPr="00E66EB6">
        <w:rPr>
          <w:szCs w:val="21"/>
        </w:rPr>
        <w:t>输入：下混声道</w:t>
      </w:r>
      <w:r w:rsidRPr="00E66EB6">
        <w:rPr>
          <w:szCs w:val="21"/>
        </w:rPr>
        <w:t>MDCT</w:t>
      </w:r>
      <w:r w:rsidRPr="00E66EB6">
        <w:rPr>
          <w:szCs w:val="21"/>
        </w:rPr>
        <w:t>系数</w:t>
      </w:r>
    </w:p>
    <w:p w14:paraId="7F95EB3C" w14:textId="77777777" w:rsidR="00F66C15" w:rsidRPr="00E66EB6" w:rsidRDefault="00F66C15" w:rsidP="00F66C15">
      <w:pPr>
        <w:ind w:leftChars="233" w:left="489" w:firstLine="354"/>
        <w:rPr>
          <w:szCs w:val="21"/>
        </w:rPr>
      </w:pPr>
      <w:r w:rsidRPr="00E66EB6">
        <w:rPr>
          <w:szCs w:val="21"/>
        </w:rPr>
        <w:t>——</w:t>
      </w:r>
      <w:r w:rsidRPr="00E66EB6">
        <w:rPr>
          <w:szCs w:val="21"/>
        </w:rPr>
        <w:t>输出：下混声道变换域系数</w:t>
      </w:r>
    </w:p>
    <w:p w14:paraId="356E6BE9" w14:textId="77777777" w:rsidR="00F66C15" w:rsidRPr="00E66EB6" w:rsidRDefault="00F66C15" w:rsidP="00F66C15">
      <w:pPr>
        <w:numPr>
          <w:ilvl w:val="0"/>
          <w:numId w:val="39"/>
        </w:numPr>
        <w:ind w:leftChars="233" w:left="849"/>
        <w:rPr>
          <w:szCs w:val="21"/>
        </w:rPr>
      </w:pPr>
      <w:r w:rsidRPr="00E66EB6">
        <w:rPr>
          <w:szCs w:val="21"/>
        </w:rPr>
        <w:t>量化和区间编码</w:t>
      </w:r>
    </w:p>
    <w:p w14:paraId="682EA115" w14:textId="77777777" w:rsidR="00F66C15" w:rsidRPr="00E66EB6" w:rsidRDefault="00F66C15" w:rsidP="00F66C15">
      <w:pPr>
        <w:ind w:leftChars="233" w:left="489" w:firstLine="354"/>
        <w:rPr>
          <w:szCs w:val="21"/>
        </w:rPr>
      </w:pPr>
      <w:r w:rsidRPr="00E66EB6">
        <w:rPr>
          <w:szCs w:val="21"/>
        </w:rPr>
        <w:t>——</w:t>
      </w:r>
      <w:r w:rsidRPr="00E66EB6">
        <w:rPr>
          <w:szCs w:val="21"/>
        </w:rPr>
        <w:t>输入：下混声道变换域系数</w:t>
      </w:r>
    </w:p>
    <w:p w14:paraId="5FE6A1DB" w14:textId="77777777" w:rsidR="00F66C15" w:rsidRPr="00E66EB6" w:rsidRDefault="00F66C15" w:rsidP="00F66C15">
      <w:pPr>
        <w:ind w:leftChars="233" w:left="489" w:firstLine="354"/>
        <w:rPr>
          <w:szCs w:val="21"/>
        </w:rPr>
      </w:pPr>
      <w:r w:rsidRPr="00E66EB6">
        <w:rPr>
          <w:szCs w:val="21"/>
        </w:rPr>
        <w:t>——</w:t>
      </w:r>
      <w:r w:rsidRPr="00E66EB6">
        <w:rPr>
          <w:szCs w:val="21"/>
        </w:rPr>
        <w:t>输出：位流</w:t>
      </w:r>
    </w:p>
    <w:p w14:paraId="2DDC38BC" w14:textId="77777777" w:rsidR="00F66C15" w:rsidRPr="00E66EB6" w:rsidRDefault="00F66C15" w:rsidP="00F66C15">
      <w:pPr>
        <w:pStyle w:val="af1"/>
        <w:tabs>
          <w:tab w:val="clear" w:pos="840"/>
          <w:tab w:val="left" w:pos="709"/>
        </w:tabs>
        <w:ind w:left="426"/>
        <w:rPr>
          <w:rFonts w:ascii="Times New Roman"/>
        </w:rPr>
      </w:pPr>
      <w:r w:rsidRPr="00E66EB6">
        <w:rPr>
          <w:rFonts w:ascii="Times New Roman" w:hint="eastAsia"/>
        </w:rPr>
        <w:t>通用全码率音频双声道立体声解码</w:t>
      </w:r>
    </w:p>
    <w:p w14:paraId="74794688" w14:textId="77777777" w:rsidR="00F66C15" w:rsidRPr="00E66EB6" w:rsidRDefault="00F66C15" w:rsidP="00F66C15">
      <w:pPr>
        <w:pStyle w:val="af1"/>
        <w:numPr>
          <w:ilvl w:val="0"/>
          <w:numId w:val="0"/>
        </w:numPr>
        <w:ind w:firstLine="420"/>
        <w:rPr>
          <w:rFonts w:ascii="Times New Roman"/>
        </w:rPr>
      </w:pPr>
      <w:r w:rsidRPr="00E66EB6">
        <w:rPr>
          <w:rFonts w:ascii="Times New Roman" w:hint="eastAsia"/>
        </w:rPr>
        <w:t>图</w:t>
      </w:r>
      <w:r w:rsidRPr="00E66EB6">
        <w:rPr>
          <w:rFonts w:ascii="Times New Roman"/>
        </w:rPr>
        <w:t>10</w:t>
      </w:r>
      <w:r w:rsidRPr="00E66EB6">
        <w:rPr>
          <w:rFonts w:ascii="Times New Roman" w:hint="eastAsia"/>
        </w:rPr>
        <w:t>是通用全码率音频双声道立体声解码的基本结构。</w:t>
      </w:r>
      <w:r w:rsidRPr="00E66EB6">
        <w:rPr>
          <w:rFonts w:ascii="Times New Roman"/>
        </w:rPr>
        <w:t>双声道立体声解码器通过</w:t>
      </w:r>
      <w:r w:rsidRPr="00E66EB6">
        <w:rPr>
          <w:rFonts w:ascii="Times New Roman" w:hint="eastAsia"/>
        </w:rPr>
        <w:t>区间</w:t>
      </w:r>
      <w:r w:rsidRPr="00E66EB6">
        <w:rPr>
          <w:rFonts w:ascii="Times New Roman"/>
        </w:rPr>
        <w:t>解码和逆量化从位流中解析得到</w:t>
      </w:r>
      <w:r w:rsidRPr="00E66EB6">
        <w:rPr>
          <w:rFonts w:ascii="Times New Roman"/>
        </w:rPr>
        <w:t>MDCT</w:t>
      </w:r>
      <w:r w:rsidRPr="00E66EB6">
        <w:rPr>
          <w:rFonts w:ascii="Times New Roman"/>
        </w:rPr>
        <w:t>系数对应的变换域系数，经过神经网络逆变换得到重构的下混声道</w:t>
      </w:r>
      <w:r w:rsidRPr="00E66EB6">
        <w:rPr>
          <w:rFonts w:ascii="Times New Roman"/>
        </w:rPr>
        <w:t>MDCT</w:t>
      </w:r>
      <w:r w:rsidRPr="00E66EB6">
        <w:rPr>
          <w:rFonts w:ascii="Times New Roman"/>
        </w:rPr>
        <w:t>系数，经过双声道立体声上混得到重构的左右声道</w:t>
      </w:r>
      <w:r w:rsidRPr="00E66EB6">
        <w:rPr>
          <w:rFonts w:ascii="Times New Roman"/>
        </w:rPr>
        <w:t>MDCT</w:t>
      </w:r>
      <w:r w:rsidRPr="00E66EB6">
        <w:rPr>
          <w:rFonts w:ascii="Times New Roman"/>
        </w:rPr>
        <w:t>系数，最后经过双声道立体声解码后处理得到时域双声道立体声信号。解码后处理模块包括频带扩展解码模块，逆时域噪声整形模块，逆频域噪声整形模块和逆</w:t>
      </w:r>
      <w:r w:rsidRPr="00E66EB6">
        <w:rPr>
          <w:rFonts w:ascii="Times New Roman"/>
        </w:rPr>
        <w:t>MDCT</w:t>
      </w:r>
      <w:r w:rsidRPr="00E66EB6">
        <w:rPr>
          <w:rFonts w:ascii="Times New Roman"/>
        </w:rPr>
        <w:t>变换模块。</w:t>
      </w:r>
    </w:p>
    <w:p w14:paraId="6B93BF1F" w14:textId="77777777" w:rsidR="00F66C15" w:rsidRPr="00E66EB6" w:rsidRDefault="00F66C15" w:rsidP="00F66C15">
      <w:pPr>
        <w:numPr>
          <w:ilvl w:val="0"/>
          <w:numId w:val="41"/>
        </w:numPr>
        <w:ind w:leftChars="233" w:left="849"/>
        <w:rPr>
          <w:szCs w:val="21"/>
        </w:rPr>
      </w:pPr>
      <w:r w:rsidRPr="00E66EB6">
        <w:rPr>
          <w:szCs w:val="21"/>
        </w:rPr>
        <w:t>区间解码和逆量化</w:t>
      </w:r>
    </w:p>
    <w:p w14:paraId="1E1801DF" w14:textId="77777777" w:rsidR="00F66C15" w:rsidRPr="00E66EB6" w:rsidRDefault="00F66C15" w:rsidP="005F129D">
      <w:pPr>
        <w:ind w:leftChars="233" w:left="489" w:firstLineChars="172" w:firstLine="361"/>
      </w:pPr>
      <w:r w:rsidRPr="00E66EB6">
        <w:t>——</w:t>
      </w:r>
      <w:r w:rsidRPr="00E66EB6">
        <w:t>输入：位流</w:t>
      </w:r>
    </w:p>
    <w:p w14:paraId="1A0C9A5C" w14:textId="77777777" w:rsidR="00F66C15" w:rsidRPr="00E66EB6" w:rsidRDefault="00F66C15" w:rsidP="005F129D">
      <w:pPr>
        <w:ind w:leftChars="233" w:left="489" w:firstLineChars="172" w:firstLine="361"/>
      </w:pPr>
      <w:r w:rsidRPr="00E66EB6">
        <w:t>——</w:t>
      </w:r>
      <w:r w:rsidRPr="00E66EB6">
        <w:t>输出：</w:t>
      </w:r>
      <w:r w:rsidRPr="00E66EB6">
        <w:rPr>
          <w:szCs w:val="21"/>
        </w:rPr>
        <w:t>MDCT</w:t>
      </w:r>
      <w:r w:rsidRPr="00E66EB6">
        <w:rPr>
          <w:szCs w:val="21"/>
        </w:rPr>
        <w:t>系数对应的下混声道</w:t>
      </w:r>
      <w:r w:rsidRPr="00E66EB6">
        <w:t>变换域系数</w:t>
      </w:r>
    </w:p>
    <w:p w14:paraId="708A86CC" w14:textId="77777777" w:rsidR="00F66C15" w:rsidRPr="00E66EB6" w:rsidRDefault="00F66C15" w:rsidP="00F66C15">
      <w:pPr>
        <w:numPr>
          <w:ilvl w:val="0"/>
          <w:numId w:val="41"/>
        </w:numPr>
        <w:ind w:leftChars="233" w:left="849"/>
        <w:rPr>
          <w:szCs w:val="21"/>
        </w:rPr>
      </w:pPr>
      <w:r w:rsidRPr="00E66EB6">
        <w:rPr>
          <w:szCs w:val="21"/>
        </w:rPr>
        <w:t>神经网络逆变换</w:t>
      </w:r>
    </w:p>
    <w:p w14:paraId="0D6235FA" w14:textId="77777777" w:rsidR="00F66C15" w:rsidRPr="00E66EB6" w:rsidRDefault="00F66C15" w:rsidP="005F129D">
      <w:pPr>
        <w:ind w:leftChars="233" w:left="489" w:firstLineChars="172" w:firstLine="361"/>
      </w:pPr>
      <w:r w:rsidRPr="00E66EB6">
        <w:t>——</w:t>
      </w:r>
      <w:r w:rsidRPr="00E66EB6">
        <w:t>输入：</w:t>
      </w:r>
      <w:r w:rsidRPr="00E66EB6">
        <w:rPr>
          <w:szCs w:val="21"/>
        </w:rPr>
        <w:t>MDCT</w:t>
      </w:r>
      <w:r w:rsidRPr="00E66EB6">
        <w:rPr>
          <w:szCs w:val="21"/>
        </w:rPr>
        <w:t>系数对应的下混声道</w:t>
      </w:r>
      <w:r w:rsidRPr="00E66EB6">
        <w:t>变换域系数</w:t>
      </w:r>
    </w:p>
    <w:p w14:paraId="0BBD60A9" w14:textId="77777777" w:rsidR="00F66C15" w:rsidRPr="00E66EB6" w:rsidRDefault="00F66C15" w:rsidP="005F129D">
      <w:pPr>
        <w:ind w:leftChars="233" w:left="489" w:firstLineChars="172" w:firstLine="361"/>
      </w:pPr>
      <w:r w:rsidRPr="00E66EB6">
        <w:t>——</w:t>
      </w:r>
      <w:r w:rsidRPr="00E66EB6">
        <w:t>输出：</w:t>
      </w:r>
      <w:r w:rsidRPr="00E66EB6">
        <w:rPr>
          <w:szCs w:val="21"/>
        </w:rPr>
        <w:t>重构下混声道</w:t>
      </w:r>
      <w:r w:rsidRPr="00E66EB6">
        <w:rPr>
          <w:szCs w:val="21"/>
        </w:rPr>
        <w:t>MDCT</w:t>
      </w:r>
      <w:r w:rsidRPr="00E66EB6">
        <w:rPr>
          <w:szCs w:val="21"/>
        </w:rPr>
        <w:t>系数</w:t>
      </w:r>
    </w:p>
    <w:p w14:paraId="7B31E6A4" w14:textId="77777777" w:rsidR="00F66C15" w:rsidRPr="00E66EB6" w:rsidRDefault="00F66C15" w:rsidP="00F66C15">
      <w:pPr>
        <w:numPr>
          <w:ilvl w:val="0"/>
          <w:numId w:val="41"/>
        </w:numPr>
        <w:ind w:leftChars="233" w:left="849"/>
        <w:rPr>
          <w:szCs w:val="21"/>
        </w:rPr>
      </w:pPr>
      <w:r w:rsidRPr="00E66EB6">
        <w:rPr>
          <w:szCs w:val="21"/>
        </w:rPr>
        <w:lastRenderedPageBreak/>
        <w:t>双声道立体声上混</w:t>
      </w:r>
    </w:p>
    <w:p w14:paraId="446A2B12" w14:textId="77777777" w:rsidR="00F66C15" w:rsidRPr="00E66EB6" w:rsidRDefault="00F66C15" w:rsidP="00F66C15">
      <w:pPr>
        <w:pStyle w:val="afffffffa"/>
        <w:ind w:leftChars="233" w:left="489" w:firstLineChars="163" w:firstLine="342"/>
        <w:rPr>
          <w:szCs w:val="21"/>
        </w:rPr>
      </w:pPr>
      <w:r w:rsidRPr="00E66EB6">
        <w:rPr>
          <w:szCs w:val="21"/>
        </w:rPr>
        <w:t>双声道立体声上混模块根据位流中解析得到的下混参数对下混声道</w:t>
      </w:r>
      <w:r w:rsidRPr="00E66EB6">
        <w:rPr>
          <w:szCs w:val="21"/>
        </w:rPr>
        <w:t>MDCT</w:t>
      </w:r>
      <w:r w:rsidRPr="00E66EB6">
        <w:rPr>
          <w:szCs w:val="21"/>
        </w:rPr>
        <w:t>系数进行上混，得到左右声道信号。</w:t>
      </w:r>
    </w:p>
    <w:p w14:paraId="3803375E" w14:textId="77777777" w:rsidR="00F66C15" w:rsidRPr="00E66EB6" w:rsidRDefault="00F66C15" w:rsidP="005F129D">
      <w:pPr>
        <w:ind w:leftChars="233" w:left="489" w:firstLineChars="172" w:firstLine="361"/>
      </w:pPr>
      <w:r w:rsidRPr="00E66EB6">
        <w:t>——</w:t>
      </w:r>
      <w:r w:rsidRPr="00E66EB6">
        <w:t>输入：重构的</w:t>
      </w:r>
      <w:r w:rsidRPr="00E66EB6">
        <w:rPr>
          <w:szCs w:val="21"/>
        </w:rPr>
        <w:t>下混声道</w:t>
      </w:r>
      <w:r w:rsidRPr="00E66EB6">
        <w:rPr>
          <w:szCs w:val="21"/>
        </w:rPr>
        <w:t>MDCT</w:t>
      </w:r>
      <w:r w:rsidRPr="00E66EB6">
        <w:rPr>
          <w:szCs w:val="21"/>
        </w:rPr>
        <w:t>系数，下混参数</w:t>
      </w:r>
    </w:p>
    <w:p w14:paraId="6E6FE537" w14:textId="77777777" w:rsidR="00F66C15" w:rsidRPr="00E66EB6" w:rsidRDefault="00F66C15" w:rsidP="005F129D">
      <w:pPr>
        <w:ind w:leftChars="233" w:left="489" w:firstLineChars="172" w:firstLine="361"/>
      </w:pPr>
      <w:r w:rsidRPr="00E66EB6">
        <w:t>——</w:t>
      </w:r>
      <w:r w:rsidRPr="00E66EB6">
        <w:t>输出：重构的</w:t>
      </w:r>
      <w:r w:rsidRPr="00E66EB6">
        <w:rPr>
          <w:szCs w:val="21"/>
        </w:rPr>
        <w:t>左右声道</w:t>
      </w:r>
      <w:r w:rsidRPr="00E66EB6">
        <w:rPr>
          <w:szCs w:val="21"/>
        </w:rPr>
        <w:t>MDCT</w:t>
      </w:r>
      <w:r w:rsidRPr="00E66EB6">
        <w:rPr>
          <w:szCs w:val="21"/>
        </w:rPr>
        <w:t>系数</w:t>
      </w:r>
    </w:p>
    <w:p w14:paraId="55B9678A" w14:textId="77777777" w:rsidR="00F66C15" w:rsidRPr="00E66EB6" w:rsidRDefault="00F66C15" w:rsidP="00F66C15">
      <w:pPr>
        <w:numPr>
          <w:ilvl w:val="0"/>
          <w:numId w:val="41"/>
        </w:numPr>
        <w:ind w:leftChars="233" w:left="849"/>
        <w:rPr>
          <w:szCs w:val="21"/>
        </w:rPr>
      </w:pPr>
      <w:r w:rsidRPr="00E66EB6">
        <w:rPr>
          <w:szCs w:val="21"/>
        </w:rPr>
        <w:t>双声道立体声解码后处理</w:t>
      </w:r>
    </w:p>
    <w:p w14:paraId="44C5FD03" w14:textId="77777777" w:rsidR="00F66C15" w:rsidRPr="00E66EB6" w:rsidRDefault="00F66C15" w:rsidP="00F66C15">
      <w:pPr>
        <w:ind w:leftChars="233" w:left="489" w:firstLine="420"/>
        <w:jc w:val="left"/>
        <w:rPr>
          <w:szCs w:val="21"/>
        </w:rPr>
      </w:pPr>
      <w:r w:rsidRPr="00E66EB6">
        <w:rPr>
          <w:szCs w:val="21"/>
        </w:rPr>
        <w:t>双声道立体声解码后处理模块对每个声道分别进行解码后处理。</w:t>
      </w:r>
    </w:p>
    <w:p w14:paraId="7A883ACC" w14:textId="77777777" w:rsidR="00F66C15" w:rsidRPr="00E66EB6" w:rsidRDefault="00F66C15" w:rsidP="005F129D">
      <w:pPr>
        <w:ind w:leftChars="233" w:left="489" w:firstLineChars="162" w:firstLine="340"/>
      </w:pPr>
      <w:r w:rsidRPr="00E66EB6">
        <w:t>——</w:t>
      </w:r>
      <w:r w:rsidRPr="00E66EB6">
        <w:t>输入：重构的</w:t>
      </w:r>
      <w:r w:rsidRPr="00E66EB6">
        <w:rPr>
          <w:szCs w:val="21"/>
        </w:rPr>
        <w:t>左右声道</w:t>
      </w:r>
      <w:r w:rsidRPr="00E66EB6">
        <w:rPr>
          <w:szCs w:val="21"/>
        </w:rPr>
        <w:t>MDCT</w:t>
      </w:r>
      <w:r w:rsidRPr="00E66EB6">
        <w:rPr>
          <w:szCs w:val="21"/>
        </w:rPr>
        <w:t>系数，</w:t>
      </w:r>
      <w:r w:rsidRPr="00E66EB6">
        <w:t>频带扩展参数</w:t>
      </w:r>
      <w:r w:rsidRPr="00E66EB6">
        <w:rPr>
          <w:rFonts w:hint="eastAsia"/>
        </w:rPr>
        <w:t>、</w:t>
      </w:r>
      <w:r w:rsidRPr="00E66EB6">
        <w:t>时域噪声整形参数</w:t>
      </w:r>
      <w:r w:rsidRPr="00E66EB6">
        <w:rPr>
          <w:rFonts w:hint="eastAsia"/>
        </w:rPr>
        <w:t>、</w:t>
      </w:r>
      <w:r w:rsidRPr="00E66EB6">
        <w:t>频域噪声整形参数</w:t>
      </w:r>
      <w:r w:rsidRPr="00E66EB6">
        <w:rPr>
          <w:rFonts w:hint="eastAsia"/>
        </w:rPr>
        <w:t>和</w:t>
      </w:r>
      <w:r w:rsidRPr="00E66EB6">
        <w:rPr>
          <w:szCs w:val="21"/>
        </w:rPr>
        <w:t>窗型控制参数</w:t>
      </w:r>
    </w:p>
    <w:p w14:paraId="574494BA" w14:textId="77777777" w:rsidR="00F66C15" w:rsidRPr="00E66EB6" w:rsidRDefault="00F66C15" w:rsidP="005F129D">
      <w:pPr>
        <w:ind w:leftChars="233" w:left="489" w:firstLineChars="162" w:firstLine="340"/>
      </w:pPr>
      <w:r w:rsidRPr="00E66EB6">
        <w:t>——</w:t>
      </w:r>
      <w:r w:rsidRPr="00E66EB6">
        <w:t>输出：时域</w:t>
      </w:r>
      <w:r w:rsidRPr="00E66EB6">
        <w:rPr>
          <w:rFonts w:hint="eastAsia"/>
        </w:rPr>
        <w:t>双声道立体声</w:t>
      </w:r>
      <w:r w:rsidRPr="00E66EB6">
        <w:t>信号</w:t>
      </w:r>
    </w:p>
    <w:p w14:paraId="1685764D" w14:textId="77777777" w:rsidR="00F66C15" w:rsidRPr="00E66EB6" w:rsidRDefault="00F66C15" w:rsidP="00F66C15">
      <w:pPr>
        <w:jc w:val="center"/>
        <w:rPr>
          <w:noProof/>
        </w:rPr>
      </w:pPr>
      <w:r w:rsidRPr="00E66EB6">
        <w:rPr>
          <w:noProof/>
        </w:rPr>
        <w:drawing>
          <wp:inline distT="0" distB="0" distL="0" distR="0" wp14:anchorId="094B00C1" wp14:editId="1D688F2F">
            <wp:extent cx="5803969" cy="985962"/>
            <wp:effectExtent l="0" t="0" r="635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9092" cy="993627"/>
                    </a:xfrm>
                    <a:prstGeom prst="rect">
                      <a:avLst/>
                    </a:prstGeom>
                  </pic:spPr>
                </pic:pic>
              </a:graphicData>
            </a:graphic>
          </wp:inline>
        </w:drawing>
      </w:r>
    </w:p>
    <w:p w14:paraId="19183108"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通用全码率音频双声道立体声编码器</w:t>
      </w:r>
    </w:p>
    <w:p w14:paraId="1F0A21AE" w14:textId="77777777" w:rsidR="00F66C15" w:rsidRPr="00E66EB6" w:rsidRDefault="00F66C15" w:rsidP="00F66C15">
      <w:pPr>
        <w:jc w:val="center"/>
        <w:rPr>
          <w:noProof/>
        </w:rPr>
      </w:pPr>
      <w:r w:rsidRPr="00E66EB6">
        <w:rPr>
          <w:noProof/>
        </w:rPr>
        <w:drawing>
          <wp:inline distT="0" distB="0" distL="0" distR="0" wp14:anchorId="4F49B1D9" wp14:editId="473005A1">
            <wp:extent cx="5866548" cy="996593"/>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269" cy="1009116"/>
                    </a:xfrm>
                    <a:prstGeom prst="rect">
                      <a:avLst/>
                    </a:prstGeom>
                  </pic:spPr>
                </pic:pic>
              </a:graphicData>
            </a:graphic>
          </wp:inline>
        </w:drawing>
      </w:r>
    </w:p>
    <w:p w14:paraId="62BAD73E"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通用全码率音频双声道立体声解码器</w:t>
      </w:r>
    </w:p>
    <w:p w14:paraId="34E046DB" w14:textId="77777777" w:rsidR="00F66C15" w:rsidRPr="00E66EB6" w:rsidRDefault="00F66C15" w:rsidP="00F66C15">
      <w:pPr>
        <w:pStyle w:val="af1"/>
        <w:tabs>
          <w:tab w:val="clear" w:pos="840"/>
        </w:tabs>
        <w:ind w:left="426"/>
        <w:rPr>
          <w:rFonts w:ascii="Times New Roman"/>
        </w:rPr>
      </w:pPr>
      <w:r w:rsidRPr="00E66EB6">
        <w:rPr>
          <w:rFonts w:ascii="Times New Roman" w:hint="eastAsia"/>
        </w:rPr>
        <w:t>通用全码率音频多声道立体声编码</w:t>
      </w:r>
    </w:p>
    <w:p w14:paraId="1B0B1787" w14:textId="77777777" w:rsidR="00F66C15" w:rsidRPr="00E66EB6" w:rsidRDefault="00F66C15" w:rsidP="00F66C15">
      <w:pPr>
        <w:pStyle w:val="af1"/>
        <w:numPr>
          <w:ilvl w:val="0"/>
          <w:numId w:val="0"/>
        </w:numPr>
        <w:ind w:firstLine="419"/>
        <w:rPr>
          <w:rFonts w:ascii="Times New Roman"/>
        </w:rPr>
      </w:pPr>
      <w:r w:rsidRPr="00E66EB6">
        <w:rPr>
          <w:rFonts w:ascii="Times New Roman" w:hint="eastAsia"/>
        </w:rPr>
        <w:t>图</w:t>
      </w:r>
      <w:r w:rsidRPr="00E66EB6">
        <w:rPr>
          <w:rFonts w:ascii="Times New Roman"/>
        </w:rPr>
        <w:t>11</w:t>
      </w:r>
      <w:r w:rsidRPr="00E66EB6">
        <w:rPr>
          <w:rFonts w:ascii="Times New Roman" w:hint="eastAsia"/>
        </w:rPr>
        <w:t>是通用全码率音频多声道立体声编码的基本结构。多声道立体声编码器将时域多声道立体声信号经过编码预处理得到处理后的</w:t>
      </w:r>
      <w:r w:rsidRPr="00E66EB6">
        <w:rPr>
          <w:rFonts w:ascii="Times New Roman" w:hint="eastAsia"/>
        </w:rPr>
        <w:t>MDCT</w:t>
      </w:r>
      <w:r w:rsidRPr="00E66EB6">
        <w:rPr>
          <w:rFonts w:ascii="Times New Roman" w:hint="eastAsia"/>
        </w:rPr>
        <w:t>系数，经过多声道立体声模式判断模块得到多声道立体声下混参数，经过多声道立体声下混和比特分配模块得到下混后的多声道立体声</w:t>
      </w:r>
      <w:r w:rsidRPr="00E66EB6">
        <w:rPr>
          <w:rFonts w:ascii="Times New Roman" w:hint="eastAsia"/>
        </w:rPr>
        <w:t>MDCT</w:t>
      </w:r>
      <w:r w:rsidRPr="00E66EB6">
        <w:rPr>
          <w:rFonts w:ascii="Times New Roman" w:hint="eastAsia"/>
        </w:rPr>
        <w:t>系数，经过神经网络变换得到变换域系数，最后经过量化和区间编码得到位流。编码预处理模块包括暂态检测和窗型判断模块，频域噪声整形模块，时域噪声整形模块和频带扩展编码模块。</w:t>
      </w:r>
    </w:p>
    <w:p w14:paraId="139252F6" w14:textId="77777777" w:rsidR="00F66C15" w:rsidRPr="00E66EB6" w:rsidRDefault="00F66C15" w:rsidP="00F66C15">
      <w:pPr>
        <w:numPr>
          <w:ilvl w:val="0"/>
          <w:numId w:val="40"/>
        </w:numPr>
        <w:ind w:leftChars="233" w:left="849"/>
        <w:rPr>
          <w:szCs w:val="21"/>
        </w:rPr>
      </w:pPr>
      <w:r w:rsidRPr="00E66EB6">
        <w:rPr>
          <w:szCs w:val="21"/>
        </w:rPr>
        <w:t>多声道立体声编码预处理</w:t>
      </w:r>
    </w:p>
    <w:p w14:paraId="6F8574B1" w14:textId="77777777" w:rsidR="00F66C15" w:rsidRPr="00E66EB6" w:rsidRDefault="00F66C15" w:rsidP="00F66C15">
      <w:pPr>
        <w:ind w:leftChars="233" w:left="489" w:firstLine="420"/>
        <w:jc w:val="left"/>
        <w:rPr>
          <w:szCs w:val="21"/>
        </w:rPr>
      </w:pPr>
      <w:r w:rsidRPr="00E66EB6">
        <w:rPr>
          <w:szCs w:val="21"/>
        </w:rPr>
        <w:t>多声道立体声编码预处理模块对每个声道分别进行编码预处理。</w:t>
      </w:r>
    </w:p>
    <w:p w14:paraId="6DDA9585" w14:textId="77777777" w:rsidR="00F66C15" w:rsidRPr="00E66EB6" w:rsidRDefault="00F66C15" w:rsidP="00F66C15">
      <w:pPr>
        <w:ind w:leftChars="233" w:left="489" w:firstLine="420"/>
        <w:rPr>
          <w:szCs w:val="21"/>
        </w:rPr>
      </w:pPr>
      <w:r w:rsidRPr="00E66EB6">
        <w:rPr>
          <w:szCs w:val="21"/>
        </w:rPr>
        <w:t>——</w:t>
      </w:r>
      <w:r w:rsidRPr="00E66EB6">
        <w:rPr>
          <w:szCs w:val="21"/>
        </w:rPr>
        <w:t>输入：时域多声道立体声信号</w:t>
      </w:r>
    </w:p>
    <w:p w14:paraId="75A70CD1" w14:textId="77777777" w:rsidR="00F66C15" w:rsidRPr="00E66EB6" w:rsidRDefault="00F66C15" w:rsidP="00F66C15">
      <w:pPr>
        <w:ind w:leftChars="233" w:left="489" w:firstLine="420"/>
        <w:jc w:val="left"/>
        <w:rPr>
          <w:szCs w:val="21"/>
        </w:rPr>
      </w:pPr>
      <w:r w:rsidRPr="00E66EB6">
        <w:rPr>
          <w:szCs w:val="21"/>
        </w:rPr>
        <w:t>——</w:t>
      </w:r>
      <w:r w:rsidRPr="00E66EB6">
        <w:rPr>
          <w:szCs w:val="21"/>
        </w:rPr>
        <w:t>输出：预处理的多声道立体声信号</w:t>
      </w:r>
      <w:r w:rsidRPr="00E66EB6">
        <w:rPr>
          <w:szCs w:val="21"/>
        </w:rPr>
        <w:t>MDCT</w:t>
      </w:r>
      <w:r w:rsidRPr="00E66EB6">
        <w:rPr>
          <w:szCs w:val="21"/>
        </w:rPr>
        <w:t>系数和窗型控制参数</w:t>
      </w:r>
      <w:r w:rsidRPr="00E66EB6">
        <w:rPr>
          <w:rFonts w:hint="eastAsia"/>
          <w:szCs w:val="21"/>
        </w:rPr>
        <w:t>、</w:t>
      </w:r>
      <w:r w:rsidRPr="00E66EB6">
        <w:rPr>
          <w:szCs w:val="21"/>
        </w:rPr>
        <w:t>频域噪声整形参数</w:t>
      </w:r>
      <w:r w:rsidRPr="00E66EB6">
        <w:rPr>
          <w:rFonts w:hint="eastAsia"/>
          <w:szCs w:val="21"/>
        </w:rPr>
        <w:t>、</w:t>
      </w:r>
      <w:r w:rsidRPr="00E66EB6">
        <w:rPr>
          <w:szCs w:val="21"/>
        </w:rPr>
        <w:t>时域噪声整形参数和频带扩展参数</w:t>
      </w:r>
    </w:p>
    <w:p w14:paraId="24A3B7B9" w14:textId="77777777" w:rsidR="00F66C15" w:rsidRPr="00E66EB6" w:rsidRDefault="00F66C15" w:rsidP="00F66C15">
      <w:pPr>
        <w:numPr>
          <w:ilvl w:val="0"/>
          <w:numId w:val="40"/>
        </w:numPr>
        <w:ind w:leftChars="233" w:left="849"/>
        <w:rPr>
          <w:szCs w:val="21"/>
        </w:rPr>
      </w:pPr>
      <w:r w:rsidRPr="00E66EB6">
        <w:rPr>
          <w:szCs w:val="21"/>
        </w:rPr>
        <w:t>多声道立体声模式判断</w:t>
      </w:r>
    </w:p>
    <w:p w14:paraId="37CBE92F" w14:textId="77777777" w:rsidR="00F66C15" w:rsidRPr="00E66EB6" w:rsidRDefault="00F66C15" w:rsidP="00F66C15">
      <w:pPr>
        <w:ind w:leftChars="233" w:left="489" w:firstLine="420"/>
        <w:jc w:val="left"/>
        <w:rPr>
          <w:szCs w:val="21"/>
        </w:rPr>
      </w:pPr>
      <w:r w:rsidRPr="00E66EB6">
        <w:rPr>
          <w:szCs w:val="21"/>
        </w:rPr>
        <w:t>多声道立体声模式判断模块根据多声道立体声信号特征和信号相关性确定多声道立体声信号编码模式参数。</w:t>
      </w:r>
    </w:p>
    <w:p w14:paraId="24BD73A9" w14:textId="77777777" w:rsidR="00F66C15" w:rsidRPr="00E66EB6" w:rsidRDefault="00F66C15" w:rsidP="00F66C15">
      <w:pPr>
        <w:ind w:leftChars="233" w:left="489" w:firstLine="420"/>
        <w:jc w:val="left"/>
        <w:rPr>
          <w:szCs w:val="21"/>
        </w:rPr>
      </w:pPr>
      <w:r w:rsidRPr="00E66EB6">
        <w:rPr>
          <w:szCs w:val="21"/>
        </w:rPr>
        <w:t>——</w:t>
      </w:r>
      <w:r w:rsidRPr="00E66EB6">
        <w:rPr>
          <w:szCs w:val="21"/>
        </w:rPr>
        <w:t>输入：预处理后的多声道立体声信号</w:t>
      </w:r>
      <w:r w:rsidRPr="00E66EB6">
        <w:rPr>
          <w:szCs w:val="21"/>
        </w:rPr>
        <w:t>MDCT</w:t>
      </w:r>
      <w:r w:rsidRPr="00E66EB6">
        <w:rPr>
          <w:szCs w:val="21"/>
        </w:rPr>
        <w:t>系数</w:t>
      </w:r>
    </w:p>
    <w:p w14:paraId="130AEE18" w14:textId="77777777" w:rsidR="00F66C15" w:rsidRPr="00E66EB6" w:rsidRDefault="00F66C15" w:rsidP="00F66C15">
      <w:pPr>
        <w:ind w:leftChars="233" w:left="489" w:firstLine="420"/>
        <w:jc w:val="left"/>
        <w:rPr>
          <w:szCs w:val="21"/>
        </w:rPr>
      </w:pPr>
      <w:r w:rsidRPr="00E66EB6">
        <w:rPr>
          <w:szCs w:val="21"/>
        </w:rPr>
        <w:t>——</w:t>
      </w:r>
      <w:r w:rsidRPr="00E66EB6">
        <w:rPr>
          <w:szCs w:val="21"/>
        </w:rPr>
        <w:t>输出：多声道立体声信号编码模式参数</w:t>
      </w:r>
    </w:p>
    <w:p w14:paraId="255CBE13" w14:textId="77777777" w:rsidR="00F66C15" w:rsidRPr="00E66EB6" w:rsidRDefault="00F66C15" w:rsidP="00F66C15">
      <w:pPr>
        <w:numPr>
          <w:ilvl w:val="0"/>
          <w:numId w:val="40"/>
        </w:numPr>
        <w:ind w:leftChars="233" w:left="849"/>
        <w:rPr>
          <w:szCs w:val="21"/>
        </w:rPr>
      </w:pPr>
      <w:r w:rsidRPr="00E66EB6">
        <w:rPr>
          <w:szCs w:val="21"/>
        </w:rPr>
        <w:t>多声道立体声下混和比特分配</w:t>
      </w:r>
    </w:p>
    <w:p w14:paraId="71F4B0F2" w14:textId="77777777" w:rsidR="00F66C15" w:rsidRPr="00E66EB6" w:rsidRDefault="00F66C15" w:rsidP="00F66C15">
      <w:pPr>
        <w:ind w:leftChars="233" w:left="489" w:firstLineChars="200" w:firstLine="420"/>
        <w:rPr>
          <w:szCs w:val="21"/>
        </w:rPr>
      </w:pPr>
      <w:r w:rsidRPr="00E66EB6">
        <w:rPr>
          <w:szCs w:val="21"/>
        </w:rPr>
        <w:t>多声道立体声信号下混模块根据多声道立体声信号编码模式参数对预处理后的多声道立体声</w:t>
      </w:r>
      <w:r w:rsidRPr="00E66EB6">
        <w:rPr>
          <w:szCs w:val="21"/>
        </w:rPr>
        <w:lastRenderedPageBreak/>
        <w:t>信号</w:t>
      </w:r>
      <w:r w:rsidRPr="00E66EB6">
        <w:rPr>
          <w:szCs w:val="21"/>
        </w:rPr>
        <w:t>MDCT</w:t>
      </w:r>
      <w:r w:rsidRPr="00E66EB6">
        <w:rPr>
          <w:szCs w:val="21"/>
        </w:rPr>
        <w:t>系数进行</w:t>
      </w:r>
      <w:r w:rsidRPr="00E66EB6">
        <w:rPr>
          <w:rFonts w:hint="eastAsia"/>
          <w:szCs w:val="21"/>
        </w:rPr>
        <w:t>多声道立体声</w:t>
      </w:r>
      <w:r w:rsidRPr="00E66EB6">
        <w:rPr>
          <w:szCs w:val="21"/>
        </w:rPr>
        <w:t>下混，根据组对参数将每组中两个</w:t>
      </w:r>
      <w:r w:rsidRPr="00E66EB6">
        <w:rPr>
          <w:rFonts w:hint="eastAsia"/>
          <w:szCs w:val="21"/>
        </w:rPr>
        <w:t>声道</w:t>
      </w:r>
      <w:r w:rsidRPr="00E66EB6">
        <w:rPr>
          <w:szCs w:val="21"/>
        </w:rPr>
        <w:t>MDCT</w:t>
      </w:r>
      <w:r w:rsidRPr="00E66EB6">
        <w:rPr>
          <w:szCs w:val="21"/>
        </w:rPr>
        <w:t>系数进行</w:t>
      </w:r>
      <w:r w:rsidRPr="00E66EB6">
        <w:rPr>
          <w:szCs w:val="21"/>
        </w:rPr>
        <w:t>M/S</w:t>
      </w:r>
      <w:r w:rsidRPr="00E66EB6">
        <w:rPr>
          <w:szCs w:val="21"/>
        </w:rPr>
        <w:t>下混；比特分配模块用于确定比特分配参数。</w:t>
      </w:r>
    </w:p>
    <w:p w14:paraId="53353025" w14:textId="77777777" w:rsidR="00F66C15" w:rsidRPr="00E66EB6" w:rsidRDefault="00F66C15" w:rsidP="00F66C15">
      <w:pPr>
        <w:ind w:leftChars="233" w:left="489" w:firstLineChars="200" w:firstLine="420"/>
        <w:rPr>
          <w:szCs w:val="21"/>
        </w:rPr>
      </w:pPr>
      <w:r w:rsidRPr="00E66EB6">
        <w:rPr>
          <w:szCs w:val="21"/>
        </w:rPr>
        <w:t>——</w:t>
      </w:r>
      <w:r w:rsidRPr="00E66EB6">
        <w:rPr>
          <w:szCs w:val="21"/>
        </w:rPr>
        <w:t>输入：预处理后的多声道立体声信号</w:t>
      </w:r>
      <w:r w:rsidRPr="00E66EB6">
        <w:rPr>
          <w:szCs w:val="21"/>
        </w:rPr>
        <w:t>MDCT</w:t>
      </w:r>
      <w:r w:rsidRPr="00E66EB6">
        <w:rPr>
          <w:szCs w:val="21"/>
        </w:rPr>
        <w:t>系数，多声道立体声信号编码模式参数</w:t>
      </w:r>
    </w:p>
    <w:p w14:paraId="3A84DB93" w14:textId="77777777" w:rsidR="00F66C15" w:rsidRPr="00E66EB6" w:rsidRDefault="00F66C15" w:rsidP="00F66C15">
      <w:pPr>
        <w:ind w:leftChars="233" w:left="489" w:firstLineChars="200" w:firstLine="420"/>
        <w:rPr>
          <w:szCs w:val="21"/>
        </w:rPr>
      </w:pPr>
      <w:r w:rsidRPr="00E66EB6">
        <w:rPr>
          <w:szCs w:val="21"/>
        </w:rPr>
        <w:t>——</w:t>
      </w:r>
      <w:r w:rsidRPr="00E66EB6">
        <w:rPr>
          <w:szCs w:val="21"/>
        </w:rPr>
        <w:t>输出：下混多声道立体声</w:t>
      </w:r>
      <w:r w:rsidRPr="00E66EB6">
        <w:rPr>
          <w:szCs w:val="21"/>
        </w:rPr>
        <w:t>MDCT</w:t>
      </w:r>
      <w:r w:rsidRPr="00E66EB6">
        <w:rPr>
          <w:szCs w:val="21"/>
        </w:rPr>
        <w:t>系数，比特分配参数</w:t>
      </w:r>
    </w:p>
    <w:p w14:paraId="15E871F8" w14:textId="77777777" w:rsidR="00F66C15" w:rsidRPr="00E66EB6" w:rsidRDefault="00F66C15" w:rsidP="00F66C15">
      <w:pPr>
        <w:numPr>
          <w:ilvl w:val="0"/>
          <w:numId w:val="40"/>
        </w:numPr>
        <w:ind w:leftChars="233" w:left="849"/>
        <w:rPr>
          <w:szCs w:val="21"/>
        </w:rPr>
      </w:pPr>
      <w:r w:rsidRPr="00E66EB6">
        <w:rPr>
          <w:szCs w:val="21"/>
        </w:rPr>
        <w:t>神经网络变换</w:t>
      </w:r>
    </w:p>
    <w:p w14:paraId="1168E939" w14:textId="77777777" w:rsidR="00F66C15" w:rsidRPr="00E66EB6" w:rsidRDefault="00F66C15" w:rsidP="00F66C15">
      <w:pPr>
        <w:ind w:leftChars="233" w:left="489" w:firstLine="354"/>
        <w:rPr>
          <w:szCs w:val="21"/>
        </w:rPr>
      </w:pPr>
      <w:r w:rsidRPr="00E66EB6">
        <w:rPr>
          <w:szCs w:val="21"/>
        </w:rPr>
        <w:t>——</w:t>
      </w:r>
      <w:r w:rsidRPr="00E66EB6">
        <w:rPr>
          <w:szCs w:val="21"/>
        </w:rPr>
        <w:t>输入：下混多声道立体声</w:t>
      </w:r>
      <w:r w:rsidRPr="00E66EB6">
        <w:rPr>
          <w:szCs w:val="21"/>
        </w:rPr>
        <w:t>MDCT</w:t>
      </w:r>
      <w:r w:rsidRPr="00E66EB6">
        <w:rPr>
          <w:szCs w:val="21"/>
        </w:rPr>
        <w:t>系数</w:t>
      </w:r>
    </w:p>
    <w:p w14:paraId="00C7F70B" w14:textId="77777777" w:rsidR="00F66C15" w:rsidRPr="00E66EB6" w:rsidRDefault="00F66C15" w:rsidP="00F66C15">
      <w:pPr>
        <w:ind w:leftChars="233" w:left="489" w:firstLine="354"/>
        <w:rPr>
          <w:szCs w:val="21"/>
        </w:rPr>
      </w:pPr>
      <w:r w:rsidRPr="00E66EB6">
        <w:rPr>
          <w:szCs w:val="21"/>
        </w:rPr>
        <w:t>——</w:t>
      </w:r>
      <w:r w:rsidRPr="00E66EB6">
        <w:rPr>
          <w:szCs w:val="21"/>
        </w:rPr>
        <w:t>输出：下混多声道立体声变换域系数</w:t>
      </w:r>
    </w:p>
    <w:p w14:paraId="125D117A" w14:textId="77777777" w:rsidR="00F66C15" w:rsidRPr="00E66EB6" w:rsidRDefault="00F66C15" w:rsidP="00F66C15">
      <w:pPr>
        <w:numPr>
          <w:ilvl w:val="0"/>
          <w:numId w:val="39"/>
        </w:numPr>
        <w:ind w:leftChars="233" w:left="849"/>
        <w:rPr>
          <w:szCs w:val="21"/>
        </w:rPr>
      </w:pPr>
      <w:r w:rsidRPr="00E66EB6">
        <w:rPr>
          <w:szCs w:val="21"/>
        </w:rPr>
        <w:t>量化和区间编码</w:t>
      </w:r>
    </w:p>
    <w:p w14:paraId="17743CCE" w14:textId="77777777" w:rsidR="00F66C15" w:rsidRPr="00E66EB6" w:rsidRDefault="00F66C15" w:rsidP="00F66C15">
      <w:pPr>
        <w:ind w:leftChars="233" w:left="489" w:firstLine="354"/>
        <w:rPr>
          <w:szCs w:val="21"/>
        </w:rPr>
      </w:pPr>
      <w:r w:rsidRPr="00E66EB6">
        <w:rPr>
          <w:szCs w:val="21"/>
        </w:rPr>
        <w:t>——</w:t>
      </w:r>
      <w:r w:rsidRPr="00E66EB6">
        <w:rPr>
          <w:szCs w:val="21"/>
        </w:rPr>
        <w:t>输入：下混多声道立体声变换域系数</w:t>
      </w:r>
    </w:p>
    <w:p w14:paraId="614D74C0" w14:textId="77777777" w:rsidR="00F66C15" w:rsidRPr="00E66EB6" w:rsidRDefault="00F66C15" w:rsidP="00F66C15">
      <w:pPr>
        <w:ind w:leftChars="233" w:left="489" w:firstLine="354"/>
        <w:rPr>
          <w:szCs w:val="21"/>
        </w:rPr>
      </w:pPr>
      <w:r w:rsidRPr="00E66EB6">
        <w:rPr>
          <w:szCs w:val="21"/>
        </w:rPr>
        <w:t>——</w:t>
      </w:r>
      <w:r w:rsidRPr="00E66EB6">
        <w:rPr>
          <w:szCs w:val="21"/>
        </w:rPr>
        <w:t>输出：位流</w:t>
      </w:r>
    </w:p>
    <w:p w14:paraId="7384DE00" w14:textId="77777777" w:rsidR="00F66C15" w:rsidRPr="00E66EB6" w:rsidRDefault="00F66C15" w:rsidP="00F66C15">
      <w:pPr>
        <w:pStyle w:val="af1"/>
        <w:tabs>
          <w:tab w:val="clear" w:pos="840"/>
          <w:tab w:val="left" w:pos="567"/>
        </w:tabs>
        <w:ind w:left="426"/>
        <w:rPr>
          <w:rFonts w:ascii="Times New Roman"/>
        </w:rPr>
      </w:pPr>
      <w:r w:rsidRPr="00E66EB6">
        <w:rPr>
          <w:rFonts w:ascii="Times New Roman" w:hint="eastAsia"/>
        </w:rPr>
        <w:t>通用全码率音频多声道立体声解码</w:t>
      </w:r>
    </w:p>
    <w:p w14:paraId="4B458BE7" w14:textId="77777777" w:rsidR="00F66C15" w:rsidRPr="00E66EB6" w:rsidRDefault="00F66C15" w:rsidP="00F66C15">
      <w:pPr>
        <w:pStyle w:val="af1"/>
        <w:numPr>
          <w:ilvl w:val="0"/>
          <w:numId w:val="0"/>
        </w:numPr>
        <w:ind w:firstLine="420"/>
        <w:rPr>
          <w:rFonts w:ascii="Times New Roman"/>
        </w:rPr>
      </w:pPr>
      <w:r w:rsidRPr="00E66EB6">
        <w:rPr>
          <w:rFonts w:ascii="Times New Roman" w:hint="eastAsia"/>
        </w:rPr>
        <w:t>图</w:t>
      </w:r>
      <w:r w:rsidRPr="00E66EB6">
        <w:rPr>
          <w:rFonts w:ascii="Times New Roman"/>
        </w:rPr>
        <w:t>12</w:t>
      </w:r>
      <w:r w:rsidRPr="00E66EB6">
        <w:rPr>
          <w:rFonts w:ascii="Times New Roman" w:hint="eastAsia"/>
        </w:rPr>
        <w:t>是通用全码率音频多声道立体声解码的基本结构。</w:t>
      </w:r>
      <w:r w:rsidRPr="00E66EB6">
        <w:rPr>
          <w:rFonts w:ascii="Times New Roman"/>
        </w:rPr>
        <w:t>多声道立体声解码器通过区间解码和逆量化从位流中解析得到</w:t>
      </w:r>
      <w:r w:rsidRPr="00E66EB6">
        <w:rPr>
          <w:rFonts w:ascii="Times New Roman"/>
        </w:rPr>
        <w:t>MDCT</w:t>
      </w:r>
      <w:r w:rsidRPr="00E66EB6">
        <w:rPr>
          <w:rFonts w:ascii="Times New Roman"/>
        </w:rPr>
        <w:t>系数对应的变换域系数，经过神经网络逆变换得到重构的下混声道</w:t>
      </w:r>
      <w:r w:rsidRPr="00E66EB6">
        <w:rPr>
          <w:rFonts w:ascii="Times New Roman"/>
        </w:rPr>
        <w:t>MDCT</w:t>
      </w:r>
      <w:r w:rsidRPr="00E66EB6">
        <w:rPr>
          <w:rFonts w:ascii="Times New Roman"/>
        </w:rPr>
        <w:t>系数，经过多声道立体声参数解码得到多声道立体声上混参数，经过多声道立体声上混得到重构的多声道立体声</w:t>
      </w:r>
      <w:r w:rsidRPr="00E66EB6">
        <w:rPr>
          <w:rFonts w:ascii="Times New Roman"/>
        </w:rPr>
        <w:t>MDCT</w:t>
      </w:r>
      <w:r w:rsidRPr="00E66EB6">
        <w:rPr>
          <w:rFonts w:ascii="Times New Roman"/>
        </w:rPr>
        <w:t>系数，最后经过多声道立体声解码后处理得到时域多声道立体声信号。解码后处理模块包括频带扩展解码模块，逆时域噪声整形模块，逆频域噪声整形模块和逆</w:t>
      </w:r>
      <w:r w:rsidRPr="00E66EB6">
        <w:rPr>
          <w:rFonts w:ascii="Times New Roman"/>
        </w:rPr>
        <w:t>MDCT</w:t>
      </w:r>
      <w:r w:rsidRPr="00E66EB6">
        <w:rPr>
          <w:rFonts w:ascii="Times New Roman"/>
        </w:rPr>
        <w:t>变换模块。</w:t>
      </w:r>
    </w:p>
    <w:p w14:paraId="4614F7F5" w14:textId="77777777" w:rsidR="00F66C15" w:rsidRPr="00E66EB6" w:rsidRDefault="00F66C15" w:rsidP="00F66C15">
      <w:pPr>
        <w:numPr>
          <w:ilvl w:val="0"/>
          <w:numId w:val="42"/>
        </w:numPr>
        <w:ind w:leftChars="233" w:left="849"/>
        <w:rPr>
          <w:szCs w:val="21"/>
        </w:rPr>
      </w:pPr>
      <w:r w:rsidRPr="00E66EB6">
        <w:rPr>
          <w:szCs w:val="21"/>
        </w:rPr>
        <w:t>区间解码和逆量化</w:t>
      </w:r>
    </w:p>
    <w:p w14:paraId="2D794015" w14:textId="77777777" w:rsidR="00F66C15" w:rsidRPr="00E66EB6" w:rsidRDefault="00F66C15" w:rsidP="005F129D">
      <w:pPr>
        <w:ind w:leftChars="233" w:left="489" w:firstLineChars="172" w:firstLine="361"/>
      </w:pPr>
      <w:r w:rsidRPr="00E66EB6">
        <w:t>——</w:t>
      </w:r>
      <w:r w:rsidRPr="00E66EB6">
        <w:t>输入：位流</w:t>
      </w:r>
    </w:p>
    <w:p w14:paraId="1F9C2372" w14:textId="77777777" w:rsidR="00F66C15" w:rsidRPr="00E66EB6" w:rsidRDefault="00F66C15" w:rsidP="005F129D">
      <w:pPr>
        <w:ind w:leftChars="233" w:left="489" w:firstLineChars="172" w:firstLine="361"/>
      </w:pPr>
      <w:r w:rsidRPr="00E66EB6">
        <w:t>——</w:t>
      </w:r>
      <w:r w:rsidRPr="00E66EB6">
        <w:t>输出：</w:t>
      </w:r>
      <w:r w:rsidRPr="00E66EB6">
        <w:rPr>
          <w:szCs w:val="21"/>
        </w:rPr>
        <w:t>MDCT</w:t>
      </w:r>
      <w:r w:rsidRPr="00E66EB6">
        <w:rPr>
          <w:szCs w:val="21"/>
        </w:rPr>
        <w:t>系数对应的下混多声道立体声</w:t>
      </w:r>
      <w:r w:rsidRPr="00E66EB6">
        <w:t>变换域系数</w:t>
      </w:r>
    </w:p>
    <w:p w14:paraId="4408A0A2" w14:textId="77777777" w:rsidR="00F66C15" w:rsidRPr="00E66EB6" w:rsidRDefault="00F66C15" w:rsidP="00F66C15">
      <w:pPr>
        <w:numPr>
          <w:ilvl w:val="0"/>
          <w:numId w:val="42"/>
        </w:numPr>
        <w:ind w:leftChars="233" w:left="849"/>
        <w:rPr>
          <w:szCs w:val="21"/>
        </w:rPr>
      </w:pPr>
      <w:r w:rsidRPr="00E66EB6">
        <w:rPr>
          <w:szCs w:val="21"/>
        </w:rPr>
        <w:t>神经网络逆变换</w:t>
      </w:r>
    </w:p>
    <w:p w14:paraId="1A0746FD" w14:textId="77777777" w:rsidR="00F66C15" w:rsidRPr="00E66EB6" w:rsidRDefault="00F66C15" w:rsidP="005F129D">
      <w:pPr>
        <w:ind w:leftChars="233" w:left="489" w:firstLineChars="172" w:firstLine="361"/>
      </w:pPr>
      <w:r w:rsidRPr="00E66EB6">
        <w:t>——</w:t>
      </w:r>
      <w:r w:rsidRPr="00E66EB6">
        <w:t>输入：</w:t>
      </w:r>
      <w:r w:rsidRPr="00E66EB6">
        <w:rPr>
          <w:szCs w:val="21"/>
        </w:rPr>
        <w:t>MDCT</w:t>
      </w:r>
      <w:r w:rsidRPr="00E66EB6">
        <w:rPr>
          <w:szCs w:val="21"/>
        </w:rPr>
        <w:t>系数对应的下混多声道立体声</w:t>
      </w:r>
      <w:r w:rsidRPr="00E66EB6">
        <w:t>变换域系数</w:t>
      </w:r>
    </w:p>
    <w:p w14:paraId="243B0D1C" w14:textId="77777777" w:rsidR="00F66C15" w:rsidRPr="00E66EB6" w:rsidRDefault="00F66C15" w:rsidP="005F129D">
      <w:pPr>
        <w:ind w:leftChars="233" w:left="489" w:firstLineChars="172" w:firstLine="361"/>
      </w:pPr>
      <w:r w:rsidRPr="00E66EB6">
        <w:t>——</w:t>
      </w:r>
      <w:r w:rsidRPr="00E66EB6">
        <w:t>输出：</w:t>
      </w:r>
      <w:r w:rsidRPr="00E66EB6">
        <w:rPr>
          <w:szCs w:val="21"/>
        </w:rPr>
        <w:t>重构下混多声道立体声</w:t>
      </w:r>
      <w:r w:rsidRPr="00E66EB6">
        <w:rPr>
          <w:szCs w:val="21"/>
        </w:rPr>
        <w:t>MDCT</w:t>
      </w:r>
      <w:r w:rsidRPr="00E66EB6">
        <w:rPr>
          <w:szCs w:val="21"/>
        </w:rPr>
        <w:t>系数</w:t>
      </w:r>
    </w:p>
    <w:p w14:paraId="0872C3AA" w14:textId="77777777" w:rsidR="00F66C15" w:rsidRPr="00E66EB6" w:rsidRDefault="00F66C15" w:rsidP="00F66C15">
      <w:pPr>
        <w:numPr>
          <w:ilvl w:val="0"/>
          <w:numId w:val="42"/>
        </w:numPr>
        <w:ind w:leftChars="233" w:left="849"/>
        <w:rPr>
          <w:szCs w:val="21"/>
        </w:rPr>
      </w:pPr>
      <w:r w:rsidRPr="00E66EB6">
        <w:rPr>
          <w:szCs w:val="21"/>
        </w:rPr>
        <w:t>多声道立体声参数解码</w:t>
      </w:r>
    </w:p>
    <w:p w14:paraId="35C91817" w14:textId="77777777" w:rsidR="00F66C15" w:rsidRPr="00E66EB6" w:rsidRDefault="00F66C15" w:rsidP="00F66C15">
      <w:pPr>
        <w:ind w:leftChars="233" w:left="489" w:firstLine="354"/>
        <w:rPr>
          <w:szCs w:val="21"/>
        </w:rPr>
      </w:pPr>
      <w:r w:rsidRPr="00E66EB6">
        <w:rPr>
          <w:szCs w:val="21"/>
        </w:rPr>
        <w:t>多声道立体声参数解码模块从位流中解析得到多声道立体声信号编码模式参数。</w:t>
      </w:r>
    </w:p>
    <w:p w14:paraId="7EAE0132" w14:textId="77777777" w:rsidR="00F66C15" w:rsidRPr="00E66EB6" w:rsidRDefault="00F66C15" w:rsidP="005F129D">
      <w:pPr>
        <w:ind w:leftChars="233" w:left="489" w:firstLineChars="172" w:firstLine="361"/>
      </w:pPr>
      <w:r w:rsidRPr="00E66EB6">
        <w:t>——</w:t>
      </w:r>
      <w:r w:rsidRPr="00E66EB6">
        <w:t>输入：</w:t>
      </w:r>
      <w:r w:rsidRPr="00E66EB6">
        <w:rPr>
          <w:szCs w:val="21"/>
        </w:rPr>
        <w:t>位流</w:t>
      </w:r>
    </w:p>
    <w:p w14:paraId="7470C902" w14:textId="77777777" w:rsidR="00F66C15" w:rsidRPr="00E66EB6" w:rsidRDefault="00F66C15" w:rsidP="005F129D">
      <w:pPr>
        <w:ind w:leftChars="233" w:left="489" w:firstLineChars="172" w:firstLine="361"/>
      </w:pPr>
      <w:r w:rsidRPr="00E66EB6">
        <w:t>——</w:t>
      </w:r>
      <w:r w:rsidRPr="00E66EB6">
        <w:t>输出：</w:t>
      </w:r>
      <w:r w:rsidRPr="00E66EB6">
        <w:rPr>
          <w:szCs w:val="21"/>
        </w:rPr>
        <w:t>多声道立体声信号编码模式参数</w:t>
      </w:r>
    </w:p>
    <w:p w14:paraId="25DC36A8" w14:textId="77777777" w:rsidR="00F66C15" w:rsidRPr="00E66EB6" w:rsidRDefault="00F66C15" w:rsidP="00F66C15">
      <w:pPr>
        <w:numPr>
          <w:ilvl w:val="0"/>
          <w:numId w:val="42"/>
        </w:numPr>
        <w:ind w:leftChars="233" w:left="849"/>
        <w:rPr>
          <w:szCs w:val="21"/>
        </w:rPr>
      </w:pPr>
      <w:r w:rsidRPr="00E66EB6">
        <w:rPr>
          <w:szCs w:val="21"/>
        </w:rPr>
        <w:t>多声道立体声上混</w:t>
      </w:r>
    </w:p>
    <w:p w14:paraId="0C299849" w14:textId="77777777" w:rsidR="00F66C15" w:rsidRPr="00E66EB6" w:rsidRDefault="00F66C15" w:rsidP="00F66C15">
      <w:pPr>
        <w:ind w:leftChars="233" w:left="489" w:firstLine="420"/>
        <w:rPr>
          <w:szCs w:val="21"/>
        </w:rPr>
      </w:pPr>
      <w:r w:rsidRPr="00E66EB6">
        <w:rPr>
          <w:szCs w:val="21"/>
        </w:rPr>
        <w:t>多声道立体声上混模块根据多声道立体声信号编码模式参数对重构下混多声道立体声</w:t>
      </w:r>
      <w:r w:rsidRPr="00E66EB6">
        <w:rPr>
          <w:szCs w:val="21"/>
        </w:rPr>
        <w:t>MDCT</w:t>
      </w:r>
      <w:r w:rsidRPr="00E66EB6">
        <w:rPr>
          <w:szCs w:val="21"/>
        </w:rPr>
        <w:t>系数进行上混得到重构的多声道立体声信号</w:t>
      </w:r>
      <w:r w:rsidRPr="00E66EB6">
        <w:rPr>
          <w:szCs w:val="21"/>
        </w:rPr>
        <w:t>MDCT</w:t>
      </w:r>
      <w:r w:rsidRPr="00E66EB6">
        <w:rPr>
          <w:szCs w:val="21"/>
        </w:rPr>
        <w:t>系数。</w:t>
      </w:r>
    </w:p>
    <w:p w14:paraId="32C3E669" w14:textId="77777777" w:rsidR="00F66C15" w:rsidRPr="00E66EB6" w:rsidRDefault="00F66C15" w:rsidP="005F129D">
      <w:pPr>
        <w:ind w:leftChars="233" w:left="489" w:firstLineChars="172" w:firstLine="361"/>
      </w:pPr>
      <w:r w:rsidRPr="00E66EB6">
        <w:t>——</w:t>
      </w:r>
      <w:r w:rsidRPr="00E66EB6">
        <w:t>输入：</w:t>
      </w:r>
      <w:r w:rsidRPr="00E66EB6">
        <w:rPr>
          <w:szCs w:val="21"/>
        </w:rPr>
        <w:t>重构下混多声道立体声</w:t>
      </w:r>
      <w:r w:rsidRPr="00E66EB6">
        <w:rPr>
          <w:szCs w:val="21"/>
        </w:rPr>
        <w:t>MDCT</w:t>
      </w:r>
      <w:r w:rsidRPr="00E66EB6">
        <w:rPr>
          <w:szCs w:val="21"/>
        </w:rPr>
        <w:t>系数，多声道立体声信号编码模式参数</w:t>
      </w:r>
    </w:p>
    <w:p w14:paraId="206B2556" w14:textId="77777777" w:rsidR="00F66C15" w:rsidRPr="00E66EB6" w:rsidRDefault="00F66C15" w:rsidP="005F129D">
      <w:pPr>
        <w:ind w:leftChars="233" w:left="489" w:firstLineChars="172" w:firstLine="361"/>
      </w:pPr>
      <w:r w:rsidRPr="00E66EB6">
        <w:t>——</w:t>
      </w:r>
      <w:r w:rsidRPr="00E66EB6">
        <w:t>输出：</w:t>
      </w:r>
      <w:r w:rsidRPr="00E66EB6">
        <w:rPr>
          <w:szCs w:val="21"/>
        </w:rPr>
        <w:t>重构的多声道立体声信号</w:t>
      </w:r>
      <w:r w:rsidRPr="00E66EB6">
        <w:rPr>
          <w:szCs w:val="21"/>
        </w:rPr>
        <w:t>MDCT</w:t>
      </w:r>
      <w:r w:rsidRPr="00E66EB6">
        <w:rPr>
          <w:szCs w:val="21"/>
        </w:rPr>
        <w:t>系数</w:t>
      </w:r>
    </w:p>
    <w:p w14:paraId="498409E4" w14:textId="77777777" w:rsidR="00F66C15" w:rsidRPr="00E66EB6" w:rsidRDefault="00F66C15" w:rsidP="00F66C15">
      <w:pPr>
        <w:numPr>
          <w:ilvl w:val="0"/>
          <w:numId w:val="42"/>
        </w:numPr>
        <w:ind w:leftChars="233" w:left="849"/>
        <w:rPr>
          <w:szCs w:val="21"/>
        </w:rPr>
      </w:pPr>
      <w:r w:rsidRPr="00E66EB6">
        <w:rPr>
          <w:szCs w:val="21"/>
        </w:rPr>
        <w:t>多声道立体声解码后处理</w:t>
      </w:r>
    </w:p>
    <w:p w14:paraId="697C4BC3" w14:textId="77777777" w:rsidR="00F66C15" w:rsidRPr="00E66EB6" w:rsidRDefault="00F66C15" w:rsidP="00F66C15">
      <w:pPr>
        <w:ind w:leftChars="233" w:left="489" w:firstLine="420"/>
        <w:jc w:val="left"/>
        <w:rPr>
          <w:szCs w:val="21"/>
        </w:rPr>
      </w:pPr>
      <w:r w:rsidRPr="00E66EB6">
        <w:rPr>
          <w:szCs w:val="21"/>
        </w:rPr>
        <w:t>多声道立体声解码后处理模块对每个声道分别进行解码后处理。</w:t>
      </w:r>
    </w:p>
    <w:p w14:paraId="6073732C" w14:textId="77777777" w:rsidR="00F66C15" w:rsidRPr="00E66EB6" w:rsidRDefault="00F66C15" w:rsidP="005F129D">
      <w:pPr>
        <w:ind w:leftChars="233" w:left="489" w:firstLineChars="172" w:firstLine="361"/>
      </w:pPr>
      <w:r w:rsidRPr="00E66EB6">
        <w:t>——</w:t>
      </w:r>
      <w:r w:rsidRPr="00E66EB6">
        <w:t>输入：重构的</w:t>
      </w:r>
      <w:r w:rsidRPr="00E66EB6">
        <w:rPr>
          <w:rFonts w:hint="eastAsia"/>
          <w:szCs w:val="21"/>
        </w:rPr>
        <w:t>多声道立体声</w:t>
      </w:r>
      <w:r w:rsidRPr="00E66EB6">
        <w:rPr>
          <w:szCs w:val="21"/>
        </w:rPr>
        <w:t>信号</w:t>
      </w:r>
      <w:r w:rsidRPr="00E66EB6">
        <w:rPr>
          <w:szCs w:val="21"/>
        </w:rPr>
        <w:t>MDCT</w:t>
      </w:r>
      <w:r w:rsidRPr="00E66EB6">
        <w:rPr>
          <w:szCs w:val="21"/>
        </w:rPr>
        <w:t>系数，</w:t>
      </w:r>
      <w:r w:rsidRPr="00E66EB6">
        <w:t>频带扩展参数</w:t>
      </w:r>
      <w:r w:rsidRPr="00E66EB6">
        <w:rPr>
          <w:rFonts w:hint="eastAsia"/>
        </w:rPr>
        <w:t>、</w:t>
      </w:r>
      <w:r w:rsidRPr="00E66EB6">
        <w:t>时域噪声整形参数</w:t>
      </w:r>
      <w:r w:rsidRPr="00E66EB6">
        <w:rPr>
          <w:rFonts w:hint="eastAsia"/>
        </w:rPr>
        <w:t>、</w:t>
      </w:r>
      <w:r w:rsidRPr="00E66EB6">
        <w:t>频域噪声整形参数</w:t>
      </w:r>
      <w:r w:rsidRPr="00E66EB6">
        <w:rPr>
          <w:rFonts w:hint="eastAsia"/>
        </w:rPr>
        <w:t>和</w:t>
      </w:r>
      <w:r w:rsidRPr="00E66EB6">
        <w:rPr>
          <w:szCs w:val="21"/>
        </w:rPr>
        <w:t>窗型控制参数</w:t>
      </w:r>
    </w:p>
    <w:p w14:paraId="48163813" w14:textId="77777777" w:rsidR="00F66C15" w:rsidRPr="00E66EB6" w:rsidRDefault="00F66C15" w:rsidP="005F129D">
      <w:pPr>
        <w:ind w:leftChars="233" w:left="489" w:firstLineChars="172" w:firstLine="361"/>
      </w:pPr>
      <w:r w:rsidRPr="00E66EB6">
        <w:t>——</w:t>
      </w:r>
      <w:r w:rsidRPr="00E66EB6">
        <w:t>输出：时域</w:t>
      </w:r>
      <w:r w:rsidRPr="00E66EB6">
        <w:rPr>
          <w:rFonts w:hint="eastAsia"/>
        </w:rPr>
        <w:t>多声道立体声</w:t>
      </w:r>
      <w:r w:rsidRPr="00E66EB6">
        <w:t>信号</w:t>
      </w:r>
    </w:p>
    <w:p w14:paraId="0CE7CEA3" w14:textId="77777777" w:rsidR="00F66C15" w:rsidRPr="00E66EB6" w:rsidRDefault="00F66C15" w:rsidP="00F66C15">
      <w:pPr>
        <w:jc w:val="center"/>
        <w:rPr>
          <w:noProof/>
        </w:rPr>
      </w:pPr>
      <w:r w:rsidRPr="00E66EB6">
        <w:rPr>
          <w:noProof/>
        </w:rPr>
        <w:drawing>
          <wp:inline distT="0" distB="0" distL="0" distR="0" wp14:anchorId="7112B524" wp14:editId="3557B655">
            <wp:extent cx="5814204" cy="82320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4889" cy="843120"/>
                    </a:xfrm>
                    <a:prstGeom prst="rect">
                      <a:avLst/>
                    </a:prstGeom>
                  </pic:spPr>
                </pic:pic>
              </a:graphicData>
            </a:graphic>
          </wp:inline>
        </w:drawing>
      </w:r>
    </w:p>
    <w:p w14:paraId="33EF0DB2"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通用全码率音频多声道立体声编码器</w:t>
      </w:r>
    </w:p>
    <w:p w14:paraId="4A14E748" w14:textId="77777777" w:rsidR="00F66C15" w:rsidRPr="00E66EB6" w:rsidRDefault="00F66C15" w:rsidP="00F66C15">
      <w:pPr>
        <w:jc w:val="center"/>
        <w:rPr>
          <w:noProof/>
        </w:rPr>
      </w:pPr>
      <w:r w:rsidRPr="00E66EB6">
        <w:rPr>
          <w:noProof/>
        </w:rPr>
        <w:lastRenderedPageBreak/>
        <w:drawing>
          <wp:inline distT="0" distB="0" distL="0" distR="0" wp14:anchorId="4C915B49" wp14:editId="753EC82E">
            <wp:extent cx="5581291" cy="790223"/>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4159" cy="833104"/>
                    </a:xfrm>
                    <a:prstGeom prst="rect">
                      <a:avLst/>
                    </a:prstGeom>
                  </pic:spPr>
                </pic:pic>
              </a:graphicData>
            </a:graphic>
          </wp:inline>
        </w:drawing>
      </w:r>
    </w:p>
    <w:p w14:paraId="1EF9834F"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通用全码率音频多声道立体声解码器</w:t>
      </w:r>
    </w:p>
    <w:p w14:paraId="5EB08F25" w14:textId="77777777" w:rsidR="00F66C15" w:rsidRPr="00E66EB6" w:rsidRDefault="00F66C15" w:rsidP="00F66C15">
      <w:pPr>
        <w:pStyle w:val="af1"/>
        <w:tabs>
          <w:tab w:val="clear" w:pos="840"/>
          <w:tab w:val="left" w:pos="709"/>
        </w:tabs>
        <w:ind w:left="426"/>
        <w:rPr>
          <w:rFonts w:ascii="Times New Roman"/>
        </w:rPr>
      </w:pPr>
      <w:r w:rsidRPr="00E66EB6">
        <w:rPr>
          <w:rFonts w:ascii="Times New Roman" w:hint="eastAsia"/>
        </w:rPr>
        <w:t>通用全码率音频</w:t>
      </w:r>
      <w:r w:rsidRPr="00E66EB6">
        <w:rPr>
          <w:rFonts w:ascii="Times New Roman" w:hint="eastAsia"/>
        </w:rPr>
        <w:t>HOA</w:t>
      </w:r>
      <w:r w:rsidRPr="00E66EB6">
        <w:rPr>
          <w:rFonts w:ascii="Times New Roman" w:hint="eastAsia"/>
        </w:rPr>
        <w:t>编码</w:t>
      </w:r>
    </w:p>
    <w:p w14:paraId="36705EF3" w14:textId="77777777" w:rsidR="00F66C15" w:rsidRPr="00E66EB6" w:rsidRDefault="00F66C15" w:rsidP="00F66C15">
      <w:pPr>
        <w:pStyle w:val="af1"/>
        <w:numPr>
          <w:ilvl w:val="0"/>
          <w:numId w:val="0"/>
        </w:numPr>
        <w:ind w:firstLine="420"/>
        <w:rPr>
          <w:rFonts w:ascii="Times New Roman"/>
        </w:rPr>
      </w:pPr>
      <w:r w:rsidRPr="00E66EB6">
        <w:rPr>
          <w:rFonts w:ascii="Times New Roman" w:hint="eastAsia"/>
        </w:rPr>
        <w:t>图</w:t>
      </w:r>
      <w:r w:rsidRPr="00E66EB6">
        <w:rPr>
          <w:rFonts w:ascii="Times New Roman"/>
        </w:rPr>
        <w:t>13</w:t>
      </w:r>
      <w:r w:rsidRPr="00E66EB6">
        <w:rPr>
          <w:rFonts w:ascii="Times New Roman"/>
        </w:rPr>
        <w:t>和图</w:t>
      </w:r>
      <w:r w:rsidRPr="00E66EB6">
        <w:rPr>
          <w:rFonts w:ascii="Times New Roman" w:hint="eastAsia"/>
        </w:rPr>
        <w:t>1</w:t>
      </w:r>
      <w:r w:rsidRPr="00E66EB6">
        <w:rPr>
          <w:rFonts w:ascii="Times New Roman"/>
        </w:rPr>
        <w:t>4</w:t>
      </w:r>
      <w:r w:rsidRPr="00E66EB6">
        <w:rPr>
          <w:rFonts w:ascii="Times New Roman" w:hint="eastAsia"/>
        </w:rPr>
        <w:t>是通用全码率音频</w:t>
      </w:r>
      <w:r w:rsidRPr="00E66EB6">
        <w:rPr>
          <w:rFonts w:ascii="Times New Roman" w:hint="eastAsia"/>
        </w:rPr>
        <w:t>HOA</w:t>
      </w:r>
      <w:r w:rsidRPr="00E66EB6">
        <w:rPr>
          <w:rFonts w:ascii="Times New Roman" w:hint="eastAsia"/>
        </w:rPr>
        <w:t>编码的基本结构。</w:t>
      </w:r>
      <w:r w:rsidRPr="00E66EB6">
        <w:rPr>
          <w:rFonts w:ascii="Times New Roman" w:hint="eastAsia"/>
        </w:rPr>
        <w:t>HOA</w:t>
      </w:r>
      <w:r w:rsidRPr="00E66EB6">
        <w:rPr>
          <w:rFonts w:ascii="Times New Roman" w:hint="eastAsia"/>
        </w:rPr>
        <w:t>信号经过</w:t>
      </w:r>
      <w:r w:rsidRPr="00E66EB6">
        <w:rPr>
          <w:rFonts w:ascii="Times New Roman" w:hint="eastAsia"/>
        </w:rPr>
        <w:t>HOA</w:t>
      </w:r>
      <w:r w:rsidRPr="00E66EB6">
        <w:rPr>
          <w:rFonts w:ascii="Times New Roman" w:hint="eastAsia"/>
        </w:rPr>
        <w:t>空间编码得到传输通道信号，再经过传输通道编码预处理得到处理后的</w:t>
      </w:r>
      <w:r w:rsidRPr="00E66EB6">
        <w:rPr>
          <w:rFonts w:ascii="Times New Roman" w:hint="eastAsia"/>
        </w:rPr>
        <w:t>MDCT</w:t>
      </w:r>
      <w:r w:rsidRPr="00E66EB6">
        <w:rPr>
          <w:rFonts w:ascii="Times New Roman" w:hint="eastAsia"/>
        </w:rPr>
        <w:t>系数，经过</w:t>
      </w:r>
      <w:r w:rsidRPr="00E66EB6">
        <w:rPr>
          <w:rFonts w:ascii="Times New Roman" w:hint="eastAsia"/>
        </w:rPr>
        <w:t>HOA</w:t>
      </w:r>
      <w:r w:rsidRPr="00E66EB6">
        <w:rPr>
          <w:rFonts w:ascii="Times New Roman" w:hint="eastAsia"/>
        </w:rPr>
        <w:t>下混和比特分配模块得到下混后的传输通道</w:t>
      </w:r>
      <w:r w:rsidRPr="00E66EB6">
        <w:rPr>
          <w:rFonts w:ascii="Times New Roman" w:hint="eastAsia"/>
        </w:rPr>
        <w:t>MDCT</w:t>
      </w:r>
      <w:r w:rsidRPr="00E66EB6">
        <w:rPr>
          <w:rFonts w:ascii="Times New Roman" w:hint="eastAsia"/>
        </w:rPr>
        <w:t>系数，经过神经网络变换得到变换域系数，最后经过量化和编码得到位流。</w:t>
      </w:r>
      <w:r w:rsidRPr="00E66EB6">
        <w:rPr>
          <w:rFonts w:ascii="Times New Roman" w:hint="eastAsia"/>
        </w:rPr>
        <w:t>HOA</w:t>
      </w:r>
      <w:r w:rsidRPr="00E66EB6">
        <w:rPr>
          <w:rFonts w:ascii="Times New Roman" w:hint="eastAsia"/>
        </w:rPr>
        <w:t>空间编码包括声场成分分析模块，声场成分合成模块和其余成分计算模块。编码预处理模块包括暂态检测和窗型判断模块，频域噪声整形模块，时域噪声整形模块和频带扩展编码模块。</w:t>
      </w:r>
    </w:p>
    <w:p w14:paraId="0FF76852" w14:textId="77777777" w:rsidR="00F66C15" w:rsidRPr="00E66EB6" w:rsidRDefault="00F66C15" w:rsidP="00F66C15">
      <w:pPr>
        <w:numPr>
          <w:ilvl w:val="0"/>
          <w:numId w:val="43"/>
        </w:numPr>
        <w:ind w:left="426" w:firstLine="0"/>
        <w:rPr>
          <w:szCs w:val="21"/>
        </w:rPr>
      </w:pPr>
      <w:r w:rsidRPr="00E66EB6">
        <w:rPr>
          <w:szCs w:val="21"/>
        </w:rPr>
        <w:t>声场成分分析</w:t>
      </w:r>
    </w:p>
    <w:p w14:paraId="2169D5AD" w14:textId="77777777" w:rsidR="00F66C15" w:rsidRPr="00E66EB6" w:rsidRDefault="00F66C15" w:rsidP="00F66C15">
      <w:pPr>
        <w:ind w:left="426" w:firstLine="409"/>
        <w:rPr>
          <w:szCs w:val="21"/>
        </w:rPr>
      </w:pPr>
      <w:r w:rsidRPr="00E66EB6">
        <w:rPr>
          <w:szCs w:val="21"/>
        </w:rPr>
        <w:t>声场成分分析模块通过线性分解对</w:t>
      </w:r>
      <w:r w:rsidRPr="00E66EB6">
        <w:rPr>
          <w:szCs w:val="21"/>
        </w:rPr>
        <w:t>HOA</w:t>
      </w:r>
      <w:r w:rsidRPr="00E66EB6">
        <w:rPr>
          <w:szCs w:val="21"/>
        </w:rPr>
        <w:t>信号进行声场成分分析，确定声场分布特征，如声源数量、声源的方向性和声源的弥散度等特征。</w:t>
      </w:r>
    </w:p>
    <w:p w14:paraId="7437170D" w14:textId="77777777" w:rsidR="00F66C15" w:rsidRPr="00E66EB6" w:rsidRDefault="00F66C15" w:rsidP="00F66C15">
      <w:pPr>
        <w:ind w:left="426" w:firstLine="409"/>
        <w:rPr>
          <w:szCs w:val="21"/>
        </w:rPr>
      </w:pPr>
      <w:r w:rsidRPr="00E66EB6">
        <w:rPr>
          <w:szCs w:val="21"/>
        </w:rPr>
        <w:t>——</w:t>
      </w:r>
      <w:r w:rsidRPr="00E66EB6">
        <w:rPr>
          <w:szCs w:val="21"/>
        </w:rPr>
        <w:t>输入：</w:t>
      </w:r>
      <w:r w:rsidRPr="00E66EB6">
        <w:rPr>
          <w:szCs w:val="21"/>
        </w:rPr>
        <w:t>HOA</w:t>
      </w:r>
      <w:r w:rsidRPr="00E66EB6">
        <w:rPr>
          <w:szCs w:val="21"/>
        </w:rPr>
        <w:t>信号</w:t>
      </w:r>
    </w:p>
    <w:p w14:paraId="007C3953" w14:textId="77777777" w:rsidR="00F66C15" w:rsidRPr="00E66EB6" w:rsidRDefault="00F66C15" w:rsidP="00F66C15">
      <w:pPr>
        <w:ind w:left="426" w:firstLine="409"/>
        <w:rPr>
          <w:szCs w:val="21"/>
        </w:rPr>
      </w:pPr>
      <w:r w:rsidRPr="00E66EB6">
        <w:rPr>
          <w:szCs w:val="21"/>
        </w:rPr>
        <w:t>——</w:t>
      </w:r>
      <w:r w:rsidRPr="00E66EB6">
        <w:rPr>
          <w:szCs w:val="21"/>
        </w:rPr>
        <w:t>输出：声场分析参数</w:t>
      </w:r>
    </w:p>
    <w:p w14:paraId="38AFD256" w14:textId="77777777" w:rsidR="00F66C15" w:rsidRPr="00E66EB6" w:rsidRDefault="00F66C15" w:rsidP="00F66C15">
      <w:pPr>
        <w:numPr>
          <w:ilvl w:val="0"/>
          <w:numId w:val="43"/>
        </w:numPr>
        <w:ind w:left="426" w:firstLine="0"/>
        <w:rPr>
          <w:szCs w:val="21"/>
        </w:rPr>
      </w:pPr>
      <w:r w:rsidRPr="00E66EB6">
        <w:rPr>
          <w:szCs w:val="21"/>
        </w:rPr>
        <w:t>声场成分合成</w:t>
      </w:r>
    </w:p>
    <w:p w14:paraId="4C24F506" w14:textId="77777777" w:rsidR="00F66C15" w:rsidRPr="00E66EB6" w:rsidRDefault="00F66C15" w:rsidP="00F66C15">
      <w:pPr>
        <w:ind w:left="426" w:firstLine="409"/>
        <w:rPr>
          <w:szCs w:val="21"/>
        </w:rPr>
      </w:pPr>
      <w:r w:rsidRPr="00E66EB6">
        <w:rPr>
          <w:szCs w:val="21"/>
        </w:rPr>
        <w:t>声场成分合成模块根据声场分析参数和其他配置参数对编码器进行配置，根据</w:t>
      </w:r>
      <w:r w:rsidRPr="00E66EB6">
        <w:rPr>
          <w:szCs w:val="21"/>
        </w:rPr>
        <w:t>HOA</w:t>
      </w:r>
      <w:r w:rsidRPr="00E66EB6">
        <w:rPr>
          <w:szCs w:val="21"/>
        </w:rPr>
        <w:t>信号的主要声场成分确定声场成分参数</w:t>
      </w:r>
      <w:r w:rsidRPr="00E66EB6">
        <w:rPr>
          <w:rFonts w:hint="eastAsia"/>
          <w:szCs w:val="21"/>
        </w:rPr>
        <w:t>，</w:t>
      </w:r>
      <w:r w:rsidRPr="00E66EB6">
        <w:rPr>
          <w:szCs w:val="21"/>
        </w:rPr>
        <w:t>通过线性可逆变换合成传输通道信号。其中</w:t>
      </w:r>
      <w:r w:rsidRPr="00E66EB6">
        <w:rPr>
          <w:rFonts w:hint="eastAsia"/>
          <w:szCs w:val="21"/>
        </w:rPr>
        <w:t>，</w:t>
      </w:r>
      <w:r w:rsidRPr="00E66EB6">
        <w:rPr>
          <w:szCs w:val="21"/>
        </w:rPr>
        <w:t>声场成分参数包括虚拟扬声器属性信息</w:t>
      </w:r>
      <w:r w:rsidRPr="00E66EB6">
        <w:rPr>
          <w:rFonts w:hint="eastAsia"/>
          <w:szCs w:val="21"/>
        </w:rPr>
        <w:t>，</w:t>
      </w:r>
      <w:r w:rsidRPr="00E66EB6">
        <w:rPr>
          <w:szCs w:val="21"/>
        </w:rPr>
        <w:t>传输通道信号包括虚拟扬声器信号</w:t>
      </w:r>
      <w:r w:rsidRPr="00E66EB6">
        <w:rPr>
          <w:rFonts w:hint="eastAsia"/>
          <w:szCs w:val="21"/>
        </w:rPr>
        <w:t>。</w:t>
      </w:r>
    </w:p>
    <w:p w14:paraId="40D8CCEF" w14:textId="77777777" w:rsidR="00F66C15" w:rsidRPr="00E66EB6" w:rsidRDefault="00F66C15" w:rsidP="00F66C15">
      <w:pPr>
        <w:ind w:left="426" w:firstLine="409"/>
        <w:rPr>
          <w:szCs w:val="21"/>
        </w:rPr>
      </w:pPr>
      <w:r w:rsidRPr="00E66EB6">
        <w:rPr>
          <w:szCs w:val="21"/>
        </w:rPr>
        <w:t>——</w:t>
      </w:r>
      <w:r w:rsidRPr="00E66EB6">
        <w:rPr>
          <w:szCs w:val="21"/>
        </w:rPr>
        <w:t>输入：</w:t>
      </w:r>
      <w:r w:rsidRPr="00E66EB6">
        <w:rPr>
          <w:szCs w:val="21"/>
        </w:rPr>
        <w:t>HOA</w:t>
      </w:r>
      <w:r w:rsidRPr="00E66EB6">
        <w:rPr>
          <w:szCs w:val="21"/>
        </w:rPr>
        <w:t>信号，声场分析参数</w:t>
      </w:r>
    </w:p>
    <w:p w14:paraId="583AB9ED" w14:textId="77777777" w:rsidR="00F66C15" w:rsidRPr="00E66EB6" w:rsidRDefault="00F66C15" w:rsidP="00F66C15">
      <w:pPr>
        <w:ind w:left="426" w:firstLine="409"/>
        <w:rPr>
          <w:szCs w:val="21"/>
        </w:rPr>
      </w:pPr>
      <w:r w:rsidRPr="00E66EB6">
        <w:rPr>
          <w:szCs w:val="21"/>
        </w:rPr>
        <w:t>——</w:t>
      </w:r>
      <w:r w:rsidRPr="00E66EB6">
        <w:rPr>
          <w:szCs w:val="21"/>
        </w:rPr>
        <w:t>输出：声场成分参数，传输通道信号</w:t>
      </w:r>
    </w:p>
    <w:p w14:paraId="5FFB8F6A" w14:textId="77777777" w:rsidR="00F66C15" w:rsidRPr="00E66EB6" w:rsidRDefault="00F66C15" w:rsidP="00F66C15">
      <w:pPr>
        <w:numPr>
          <w:ilvl w:val="0"/>
          <w:numId w:val="43"/>
        </w:numPr>
        <w:ind w:left="426" w:firstLine="0"/>
        <w:rPr>
          <w:szCs w:val="21"/>
        </w:rPr>
      </w:pPr>
      <w:r w:rsidRPr="00E66EB6">
        <w:rPr>
          <w:szCs w:val="21"/>
        </w:rPr>
        <w:t>其余成分计算</w:t>
      </w:r>
    </w:p>
    <w:p w14:paraId="50B9B8F0" w14:textId="77777777" w:rsidR="00F66C15" w:rsidRPr="00E66EB6" w:rsidRDefault="00F66C15" w:rsidP="00F66C15">
      <w:pPr>
        <w:ind w:left="426" w:firstLine="409"/>
        <w:rPr>
          <w:szCs w:val="21"/>
        </w:rPr>
      </w:pPr>
      <w:r w:rsidRPr="00E66EB6">
        <w:rPr>
          <w:szCs w:val="21"/>
        </w:rPr>
        <w:t>其余成分计算模块根据声场分析参数和其他配置参数对编码器进行配置，根据</w:t>
      </w:r>
      <w:r w:rsidRPr="00E66EB6">
        <w:rPr>
          <w:szCs w:val="21"/>
        </w:rPr>
        <w:t>HOA</w:t>
      </w:r>
      <w:r w:rsidRPr="00E66EB6">
        <w:rPr>
          <w:szCs w:val="21"/>
        </w:rPr>
        <w:t>信号</w:t>
      </w:r>
      <w:r w:rsidRPr="00E66EB6">
        <w:rPr>
          <w:rFonts w:hint="eastAsia"/>
          <w:szCs w:val="21"/>
        </w:rPr>
        <w:t>、</w:t>
      </w:r>
      <w:r w:rsidRPr="00E66EB6">
        <w:rPr>
          <w:szCs w:val="21"/>
        </w:rPr>
        <w:t>虚拟扬声器信号和声场成分参数确定传输通道信号和其余成分参数。其中</w:t>
      </w:r>
      <w:r w:rsidRPr="00E66EB6">
        <w:rPr>
          <w:rFonts w:hint="eastAsia"/>
          <w:szCs w:val="21"/>
        </w:rPr>
        <w:t>，</w:t>
      </w:r>
      <w:r w:rsidRPr="00E66EB6">
        <w:rPr>
          <w:szCs w:val="21"/>
        </w:rPr>
        <w:t>传输通道信号包括残差信号</w:t>
      </w:r>
      <w:r w:rsidRPr="00E66EB6">
        <w:rPr>
          <w:rFonts w:hint="eastAsia"/>
          <w:szCs w:val="21"/>
        </w:rPr>
        <w:t>。</w:t>
      </w:r>
    </w:p>
    <w:p w14:paraId="7FF8AA72" w14:textId="77777777" w:rsidR="00F66C15" w:rsidRPr="00E66EB6" w:rsidRDefault="00F66C15" w:rsidP="00F66C15">
      <w:pPr>
        <w:ind w:left="426" w:firstLine="409"/>
        <w:rPr>
          <w:szCs w:val="21"/>
        </w:rPr>
      </w:pPr>
      <w:r w:rsidRPr="00E66EB6">
        <w:rPr>
          <w:szCs w:val="21"/>
        </w:rPr>
        <w:t>——</w:t>
      </w:r>
      <w:r w:rsidRPr="00E66EB6">
        <w:rPr>
          <w:szCs w:val="21"/>
        </w:rPr>
        <w:t>输入：</w:t>
      </w:r>
      <w:r w:rsidRPr="00E66EB6">
        <w:rPr>
          <w:szCs w:val="21"/>
        </w:rPr>
        <w:t>HOA</w:t>
      </w:r>
      <w:r w:rsidRPr="00E66EB6">
        <w:rPr>
          <w:szCs w:val="21"/>
        </w:rPr>
        <w:t>信号，声场分析参数，声场成分参数</w:t>
      </w:r>
    </w:p>
    <w:p w14:paraId="01AFE0C3" w14:textId="77777777" w:rsidR="00F66C15" w:rsidRPr="00E66EB6" w:rsidRDefault="00F66C15" w:rsidP="00F66C15">
      <w:pPr>
        <w:ind w:left="426" w:firstLine="409"/>
        <w:rPr>
          <w:szCs w:val="21"/>
        </w:rPr>
      </w:pPr>
      <w:r w:rsidRPr="00E66EB6">
        <w:rPr>
          <w:szCs w:val="21"/>
        </w:rPr>
        <w:t>——</w:t>
      </w:r>
      <w:r w:rsidRPr="00E66EB6">
        <w:rPr>
          <w:szCs w:val="21"/>
        </w:rPr>
        <w:t>输出：传输通道信号，其余成分参数</w:t>
      </w:r>
    </w:p>
    <w:p w14:paraId="534E4A5E" w14:textId="77777777" w:rsidR="00F66C15" w:rsidRPr="00E66EB6" w:rsidRDefault="00F66C15" w:rsidP="00F66C15">
      <w:pPr>
        <w:numPr>
          <w:ilvl w:val="0"/>
          <w:numId w:val="43"/>
        </w:numPr>
        <w:ind w:left="426" w:firstLine="0"/>
        <w:rPr>
          <w:szCs w:val="21"/>
        </w:rPr>
      </w:pPr>
      <w:r w:rsidRPr="00E66EB6">
        <w:rPr>
          <w:szCs w:val="21"/>
        </w:rPr>
        <w:t>传输通道编码预处理</w:t>
      </w:r>
    </w:p>
    <w:p w14:paraId="7D87D476" w14:textId="77777777" w:rsidR="00F66C15" w:rsidRPr="00E66EB6" w:rsidRDefault="00F66C15" w:rsidP="00F66C15">
      <w:pPr>
        <w:ind w:left="426" w:firstLine="409"/>
        <w:jc w:val="left"/>
        <w:rPr>
          <w:szCs w:val="21"/>
        </w:rPr>
      </w:pPr>
      <w:r w:rsidRPr="00E66EB6">
        <w:rPr>
          <w:szCs w:val="21"/>
        </w:rPr>
        <w:t>传输通道编码预处理模块对每个通道分别进行编码预处理，包括暂态检测和窗型判断模块，频域噪声整形模块，时域噪声整形模块和频带扩展编码模块。</w:t>
      </w:r>
    </w:p>
    <w:p w14:paraId="5EEE9B51" w14:textId="77777777" w:rsidR="00F66C15" w:rsidRPr="00E66EB6" w:rsidRDefault="00F66C15" w:rsidP="00F66C15">
      <w:pPr>
        <w:ind w:left="426" w:firstLine="409"/>
        <w:jc w:val="left"/>
        <w:rPr>
          <w:szCs w:val="21"/>
        </w:rPr>
      </w:pPr>
      <w:r w:rsidRPr="00E66EB6">
        <w:rPr>
          <w:szCs w:val="21"/>
        </w:rPr>
        <w:t>——</w:t>
      </w:r>
      <w:r w:rsidRPr="00E66EB6">
        <w:rPr>
          <w:szCs w:val="21"/>
        </w:rPr>
        <w:t>输入：时域传输通道信号</w:t>
      </w:r>
    </w:p>
    <w:p w14:paraId="02C9545C" w14:textId="77777777" w:rsidR="00F66C15" w:rsidRPr="00E66EB6" w:rsidRDefault="00F66C15" w:rsidP="00F66C15">
      <w:pPr>
        <w:ind w:left="426" w:firstLine="409"/>
        <w:jc w:val="left"/>
        <w:rPr>
          <w:szCs w:val="21"/>
        </w:rPr>
      </w:pPr>
      <w:r w:rsidRPr="00E66EB6">
        <w:rPr>
          <w:szCs w:val="21"/>
        </w:rPr>
        <w:t>——</w:t>
      </w:r>
      <w:r w:rsidRPr="00E66EB6">
        <w:rPr>
          <w:szCs w:val="21"/>
        </w:rPr>
        <w:t>输出：预处理的传输通道信号</w:t>
      </w:r>
      <w:r w:rsidRPr="00E66EB6">
        <w:rPr>
          <w:szCs w:val="21"/>
        </w:rPr>
        <w:t>MDCT</w:t>
      </w:r>
      <w:r w:rsidRPr="00E66EB6">
        <w:rPr>
          <w:szCs w:val="21"/>
        </w:rPr>
        <w:t>系数和窗型控制参数</w:t>
      </w:r>
      <w:r w:rsidRPr="00E66EB6">
        <w:rPr>
          <w:rFonts w:hint="eastAsia"/>
          <w:szCs w:val="21"/>
        </w:rPr>
        <w:t>、</w:t>
      </w:r>
      <w:r w:rsidRPr="00E66EB6">
        <w:rPr>
          <w:szCs w:val="21"/>
        </w:rPr>
        <w:t>频域噪声整形参数</w:t>
      </w:r>
      <w:r w:rsidRPr="00E66EB6">
        <w:rPr>
          <w:rFonts w:hint="eastAsia"/>
          <w:szCs w:val="21"/>
        </w:rPr>
        <w:t>、</w:t>
      </w:r>
      <w:r w:rsidRPr="00E66EB6">
        <w:rPr>
          <w:szCs w:val="21"/>
        </w:rPr>
        <w:t>时域噪声整形参数和频带扩展参数</w:t>
      </w:r>
    </w:p>
    <w:p w14:paraId="00B61069" w14:textId="77777777" w:rsidR="00F66C15" w:rsidRPr="00E66EB6" w:rsidRDefault="00F66C15" w:rsidP="00F66C15">
      <w:pPr>
        <w:numPr>
          <w:ilvl w:val="0"/>
          <w:numId w:val="43"/>
        </w:numPr>
        <w:ind w:left="426" w:firstLine="0"/>
        <w:rPr>
          <w:szCs w:val="21"/>
        </w:rPr>
      </w:pPr>
      <w:r w:rsidRPr="00E66EB6">
        <w:rPr>
          <w:szCs w:val="21"/>
        </w:rPr>
        <w:t>传输通道模式判断</w:t>
      </w:r>
    </w:p>
    <w:p w14:paraId="63A04E75" w14:textId="77777777" w:rsidR="00F66C15" w:rsidRPr="00E66EB6" w:rsidRDefault="00F66C15" w:rsidP="00F66C15">
      <w:pPr>
        <w:ind w:left="426" w:firstLine="409"/>
        <w:rPr>
          <w:szCs w:val="21"/>
        </w:rPr>
      </w:pPr>
      <w:r w:rsidRPr="00E66EB6">
        <w:rPr>
          <w:szCs w:val="21"/>
        </w:rPr>
        <w:t>传输通道模式判断模块根据传输通道信号特征和声场分析参数确定传输通道信号编码模式参数，例如分组参数、带宽参数、下混参数和初始比特分配参数等。</w:t>
      </w:r>
    </w:p>
    <w:p w14:paraId="17EEC5D4" w14:textId="77777777" w:rsidR="00F66C15" w:rsidRPr="00E66EB6" w:rsidRDefault="00F66C15" w:rsidP="00F66C15">
      <w:pPr>
        <w:ind w:left="426" w:firstLine="409"/>
        <w:rPr>
          <w:szCs w:val="21"/>
        </w:rPr>
      </w:pPr>
      <w:r w:rsidRPr="00E66EB6">
        <w:rPr>
          <w:szCs w:val="21"/>
        </w:rPr>
        <w:t>——</w:t>
      </w:r>
      <w:r w:rsidRPr="00E66EB6">
        <w:rPr>
          <w:szCs w:val="21"/>
        </w:rPr>
        <w:t>输入：预处理后的传输通道信号</w:t>
      </w:r>
      <w:r w:rsidRPr="00E66EB6">
        <w:rPr>
          <w:szCs w:val="21"/>
        </w:rPr>
        <w:t>MDCT</w:t>
      </w:r>
      <w:r w:rsidRPr="00E66EB6">
        <w:rPr>
          <w:szCs w:val="21"/>
        </w:rPr>
        <w:t>系数，声场分析参数</w:t>
      </w:r>
    </w:p>
    <w:p w14:paraId="3E2808E4" w14:textId="77777777" w:rsidR="00F66C15" w:rsidRPr="00E66EB6" w:rsidRDefault="00F66C15" w:rsidP="00F66C15">
      <w:pPr>
        <w:ind w:left="426" w:firstLine="409"/>
        <w:rPr>
          <w:szCs w:val="21"/>
        </w:rPr>
      </w:pPr>
      <w:r w:rsidRPr="00E66EB6">
        <w:rPr>
          <w:szCs w:val="21"/>
        </w:rPr>
        <w:t>——</w:t>
      </w:r>
      <w:r w:rsidRPr="00E66EB6">
        <w:rPr>
          <w:szCs w:val="21"/>
        </w:rPr>
        <w:t>输出：传输通道编码模式参数</w:t>
      </w:r>
    </w:p>
    <w:p w14:paraId="20E9F97B" w14:textId="77777777" w:rsidR="00F66C15" w:rsidRPr="00E66EB6" w:rsidRDefault="00F66C15" w:rsidP="00F66C15">
      <w:pPr>
        <w:numPr>
          <w:ilvl w:val="0"/>
          <w:numId w:val="43"/>
        </w:numPr>
        <w:ind w:left="426" w:firstLine="0"/>
        <w:rPr>
          <w:szCs w:val="21"/>
        </w:rPr>
      </w:pPr>
      <w:r w:rsidRPr="00E66EB6">
        <w:rPr>
          <w:rFonts w:hint="eastAsia"/>
          <w:szCs w:val="21"/>
        </w:rPr>
        <w:t>HOA</w:t>
      </w:r>
      <w:r w:rsidRPr="00E66EB6">
        <w:rPr>
          <w:szCs w:val="21"/>
        </w:rPr>
        <w:t>下混和比特分配</w:t>
      </w:r>
    </w:p>
    <w:p w14:paraId="4B14B7AE" w14:textId="77777777" w:rsidR="00F66C15" w:rsidRPr="00E66EB6" w:rsidRDefault="00F66C15" w:rsidP="00F66C15">
      <w:pPr>
        <w:ind w:left="426" w:firstLineChars="200" w:firstLine="420"/>
        <w:rPr>
          <w:szCs w:val="21"/>
        </w:rPr>
      </w:pPr>
      <w:r w:rsidRPr="00E66EB6">
        <w:rPr>
          <w:rFonts w:hint="eastAsia"/>
          <w:szCs w:val="21"/>
        </w:rPr>
        <w:t>H</w:t>
      </w:r>
      <w:r w:rsidRPr="00E66EB6">
        <w:rPr>
          <w:szCs w:val="21"/>
        </w:rPr>
        <w:t>OA</w:t>
      </w:r>
      <w:r w:rsidRPr="00E66EB6">
        <w:rPr>
          <w:szCs w:val="21"/>
        </w:rPr>
        <w:t>下混和比特分配模块对传输通道</w:t>
      </w:r>
      <w:r w:rsidRPr="00E66EB6">
        <w:rPr>
          <w:szCs w:val="21"/>
        </w:rPr>
        <w:t>MDCT</w:t>
      </w:r>
      <w:r w:rsidRPr="00E66EB6">
        <w:rPr>
          <w:szCs w:val="21"/>
        </w:rPr>
        <w:t>系数进行下混和比特分配。</w:t>
      </w:r>
    </w:p>
    <w:p w14:paraId="74D75970" w14:textId="77777777" w:rsidR="00F66C15" w:rsidRPr="00E66EB6" w:rsidRDefault="00F66C15" w:rsidP="00F66C15">
      <w:pPr>
        <w:ind w:left="426" w:firstLine="409"/>
        <w:rPr>
          <w:szCs w:val="21"/>
        </w:rPr>
      </w:pPr>
      <w:r w:rsidRPr="00E66EB6">
        <w:rPr>
          <w:szCs w:val="21"/>
        </w:rPr>
        <w:t>——</w:t>
      </w:r>
      <w:r w:rsidRPr="00E66EB6">
        <w:rPr>
          <w:szCs w:val="21"/>
        </w:rPr>
        <w:t>输入：预处理后的传输通道信号</w:t>
      </w:r>
      <w:r w:rsidRPr="00E66EB6">
        <w:rPr>
          <w:szCs w:val="21"/>
        </w:rPr>
        <w:t>MDCT</w:t>
      </w:r>
      <w:r w:rsidRPr="00E66EB6">
        <w:rPr>
          <w:szCs w:val="21"/>
        </w:rPr>
        <w:t>系数，传输通道编码模式参数</w:t>
      </w:r>
    </w:p>
    <w:p w14:paraId="048F059E" w14:textId="77777777" w:rsidR="00F66C15" w:rsidRPr="00E66EB6" w:rsidRDefault="00F66C15" w:rsidP="00F66C15">
      <w:pPr>
        <w:ind w:left="426" w:firstLine="409"/>
        <w:rPr>
          <w:szCs w:val="21"/>
        </w:rPr>
      </w:pPr>
      <w:r w:rsidRPr="00E66EB6">
        <w:rPr>
          <w:szCs w:val="21"/>
        </w:rPr>
        <w:t>——</w:t>
      </w:r>
      <w:r w:rsidRPr="00E66EB6">
        <w:rPr>
          <w:szCs w:val="21"/>
        </w:rPr>
        <w:t>输出：下混声道</w:t>
      </w:r>
      <w:r w:rsidRPr="00E66EB6">
        <w:rPr>
          <w:szCs w:val="21"/>
        </w:rPr>
        <w:t>MDCT</w:t>
      </w:r>
      <w:r w:rsidRPr="00E66EB6">
        <w:rPr>
          <w:szCs w:val="21"/>
        </w:rPr>
        <w:t>系数，比特分配参数</w:t>
      </w:r>
    </w:p>
    <w:p w14:paraId="7DD72F79" w14:textId="77777777" w:rsidR="00F66C15" w:rsidRPr="00E66EB6" w:rsidRDefault="00F66C15" w:rsidP="00F66C15">
      <w:pPr>
        <w:numPr>
          <w:ilvl w:val="0"/>
          <w:numId w:val="43"/>
        </w:numPr>
        <w:ind w:left="426" w:firstLine="0"/>
        <w:rPr>
          <w:szCs w:val="21"/>
        </w:rPr>
      </w:pPr>
      <w:r w:rsidRPr="00E66EB6">
        <w:rPr>
          <w:szCs w:val="21"/>
        </w:rPr>
        <w:lastRenderedPageBreak/>
        <w:t>神经网络变换</w:t>
      </w:r>
    </w:p>
    <w:p w14:paraId="4345342F" w14:textId="77777777" w:rsidR="00F66C15" w:rsidRPr="00E66EB6" w:rsidRDefault="00F66C15" w:rsidP="00F66C15">
      <w:pPr>
        <w:ind w:left="426" w:firstLine="409"/>
        <w:rPr>
          <w:szCs w:val="21"/>
        </w:rPr>
      </w:pPr>
      <w:r w:rsidRPr="00E66EB6">
        <w:rPr>
          <w:szCs w:val="21"/>
        </w:rPr>
        <w:t>——</w:t>
      </w:r>
      <w:r w:rsidRPr="00E66EB6">
        <w:rPr>
          <w:szCs w:val="21"/>
        </w:rPr>
        <w:t>输入：下混声道</w:t>
      </w:r>
      <w:r w:rsidRPr="00E66EB6">
        <w:rPr>
          <w:szCs w:val="21"/>
        </w:rPr>
        <w:t>MDCT</w:t>
      </w:r>
      <w:r w:rsidRPr="00E66EB6">
        <w:rPr>
          <w:szCs w:val="21"/>
        </w:rPr>
        <w:t>系数</w:t>
      </w:r>
    </w:p>
    <w:p w14:paraId="50EFD966" w14:textId="77777777" w:rsidR="00F66C15" w:rsidRPr="00E66EB6" w:rsidRDefault="00F66C15" w:rsidP="00F66C15">
      <w:pPr>
        <w:ind w:left="426" w:firstLine="409"/>
        <w:rPr>
          <w:szCs w:val="21"/>
        </w:rPr>
      </w:pPr>
      <w:r w:rsidRPr="00E66EB6">
        <w:rPr>
          <w:szCs w:val="21"/>
        </w:rPr>
        <w:t>——</w:t>
      </w:r>
      <w:r w:rsidRPr="00E66EB6">
        <w:rPr>
          <w:szCs w:val="21"/>
        </w:rPr>
        <w:t>输出：下混声道变换域系数</w:t>
      </w:r>
    </w:p>
    <w:p w14:paraId="1C73EE3B" w14:textId="77777777" w:rsidR="00F66C15" w:rsidRPr="00E66EB6" w:rsidRDefault="00F66C15" w:rsidP="00F66C15">
      <w:pPr>
        <w:numPr>
          <w:ilvl w:val="0"/>
          <w:numId w:val="43"/>
        </w:numPr>
        <w:ind w:left="426" w:firstLine="0"/>
        <w:rPr>
          <w:szCs w:val="21"/>
        </w:rPr>
      </w:pPr>
      <w:r w:rsidRPr="00E66EB6">
        <w:rPr>
          <w:szCs w:val="21"/>
        </w:rPr>
        <w:t>量化和编码</w:t>
      </w:r>
    </w:p>
    <w:p w14:paraId="26870E8C" w14:textId="77777777" w:rsidR="00F66C15" w:rsidRPr="00E66EB6" w:rsidRDefault="00F66C15" w:rsidP="00F66C15">
      <w:pPr>
        <w:ind w:left="426" w:firstLine="409"/>
        <w:rPr>
          <w:szCs w:val="21"/>
        </w:rPr>
      </w:pPr>
      <w:r w:rsidRPr="00E66EB6">
        <w:rPr>
          <w:szCs w:val="21"/>
        </w:rPr>
        <w:t>——</w:t>
      </w:r>
      <w:r w:rsidRPr="00E66EB6">
        <w:rPr>
          <w:szCs w:val="21"/>
        </w:rPr>
        <w:t>输入：下混声道变换域系数</w:t>
      </w:r>
    </w:p>
    <w:p w14:paraId="2645E4C8" w14:textId="77777777" w:rsidR="00F66C15" w:rsidRPr="00E66EB6" w:rsidRDefault="00F66C15" w:rsidP="00F66C15">
      <w:pPr>
        <w:ind w:left="426" w:firstLine="409"/>
        <w:rPr>
          <w:szCs w:val="21"/>
        </w:rPr>
      </w:pPr>
      <w:r w:rsidRPr="00E66EB6">
        <w:rPr>
          <w:szCs w:val="21"/>
        </w:rPr>
        <w:t>——</w:t>
      </w:r>
      <w:r w:rsidRPr="00E66EB6">
        <w:rPr>
          <w:szCs w:val="21"/>
        </w:rPr>
        <w:t>输出：位流</w:t>
      </w:r>
    </w:p>
    <w:p w14:paraId="626690EA" w14:textId="77777777" w:rsidR="00F66C15" w:rsidRPr="00E66EB6" w:rsidRDefault="00F66C15" w:rsidP="00F66C15">
      <w:pPr>
        <w:pStyle w:val="af1"/>
        <w:tabs>
          <w:tab w:val="clear" w:pos="840"/>
        </w:tabs>
        <w:ind w:left="426"/>
        <w:rPr>
          <w:rFonts w:ascii="Times New Roman"/>
        </w:rPr>
      </w:pPr>
      <w:r w:rsidRPr="00E66EB6">
        <w:rPr>
          <w:rFonts w:ascii="Times New Roman" w:hint="eastAsia"/>
        </w:rPr>
        <w:t>通用全码率音频</w:t>
      </w:r>
      <w:r w:rsidRPr="00E66EB6">
        <w:rPr>
          <w:rFonts w:ascii="Times New Roman"/>
        </w:rPr>
        <w:t>HOA</w:t>
      </w:r>
      <w:r w:rsidRPr="00E66EB6">
        <w:rPr>
          <w:rFonts w:ascii="Times New Roman" w:hint="eastAsia"/>
        </w:rPr>
        <w:t>解码</w:t>
      </w:r>
    </w:p>
    <w:p w14:paraId="13D24D0F" w14:textId="77777777" w:rsidR="00F66C15" w:rsidRPr="00E66EB6" w:rsidRDefault="00F66C15" w:rsidP="00F66C15">
      <w:pPr>
        <w:ind w:firstLine="420"/>
        <w:rPr>
          <w:szCs w:val="21"/>
        </w:rPr>
      </w:pPr>
      <w:r w:rsidRPr="00E66EB6">
        <w:rPr>
          <w:rFonts w:hint="eastAsia"/>
        </w:rPr>
        <w:t>图</w:t>
      </w:r>
      <w:r w:rsidRPr="00E66EB6">
        <w:t>15</w:t>
      </w:r>
      <w:r w:rsidRPr="00E66EB6">
        <w:rPr>
          <w:rFonts w:hint="eastAsia"/>
        </w:rPr>
        <w:t>和图</w:t>
      </w:r>
      <w:r w:rsidRPr="00E66EB6">
        <w:t>16</w:t>
      </w:r>
      <w:r w:rsidRPr="00E66EB6">
        <w:rPr>
          <w:rFonts w:hint="eastAsia"/>
        </w:rPr>
        <w:t>是通用全码率音频</w:t>
      </w:r>
      <w:r w:rsidRPr="00E66EB6">
        <w:t>HOA</w:t>
      </w:r>
      <w:r w:rsidRPr="00E66EB6">
        <w:rPr>
          <w:rFonts w:hint="eastAsia"/>
        </w:rPr>
        <w:t>解码的基本结构。</w:t>
      </w:r>
      <w:r w:rsidRPr="00E66EB6">
        <w:rPr>
          <w:szCs w:val="21"/>
        </w:rPr>
        <w:t>HOA</w:t>
      </w:r>
      <w:r w:rsidRPr="00E66EB6">
        <w:rPr>
          <w:rFonts w:hint="eastAsia"/>
          <w:szCs w:val="21"/>
        </w:rPr>
        <w:t>解码器通过解码和逆量化从位流中解析得到</w:t>
      </w:r>
      <w:r w:rsidRPr="00E66EB6">
        <w:rPr>
          <w:szCs w:val="21"/>
        </w:rPr>
        <w:t>MDCT</w:t>
      </w:r>
      <w:r w:rsidRPr="00E66EB6">
        <w:rPr>
          <w:rFonts w:hint="eastAsia"/>
          <w:szCs w:val="21"/>
        </w:rPr>
        <w:t>系数对应的变换域系数，经过神经网络逆变换得到重构的下混声道</w:t>
      </w:r>
      <w:r w:rsidRPr="00E66EB6">
        <w:rPr>
          <w:szCs w:val="21"/>
        </w:rPr>
        <w:t>MDCT</w:t>
      </w:r>
      <w:r w:rsidRPr="00E66EB6">
        <w:rPr>
          <w:rFonts w:hint="eastAsia"/>
          <w:szCs w:val="21"/>
        </w:rPr>
        <w:t>系数，经过传输通道参数解码得到</w:t>
      </w:r>
      <w:r w:rsidRPr="00E66EB6">
        <w:rPr>
          <w:szCs w:val="21"/>
        </w:rPr>
        <w:t>HOA</w:t>
      </w:r>
      <w:r w:rsidRPr="00E66EB6">
        <w:rPr>
          <w:rFonts w:hint="eastAsia"/>
          <w:szCs w:val="21"/>
        </w:rPr>
        <w:t>上混参数，经过</w:t>
      </w:r>
      <w:r w:rsidRPr="00E66EB6">
        <w:rPr>
          <w:szCs w:val="21"/>
        </w:rPr>
        <w:t>HOA</w:t>
      </w:r>
      <w:r w:rsidRPr="00E66EB6">
        <w:rPr>
          <w:rFonts w:hint="eastAsia"/>
          <w:szCs w:val="21"/>
        </w:rPr>
        <w:t>上混得到重构的传输通道信号</w:t>
      </w:r>
      <w:r w:rsidRPr="00E66EB6">
        <w:rPr>
          <w:szCs w:val="21"/>
        </w:rPr>
        <w:t>MDCT</w:t>
      </w:r>
      <w:r w:rsidRPr="00E66EB6">
        <w:rPr>
          <w:rFonts w:hint="eastAsia"/>
          <w:szCs w:val="21"/>
        </w:rPr>
        <w:t>系数，经过传输通道解码后处理得到时域传输通道信号，最后经过</w:t>
      </w:r>
      <w:r w:rsidRPr="00E66EB6">
        <w:rPr>
          <w:szCs w:val="21"/>
        </w:rPr>
        <w:t>HOA</w:t>
      </w:r>
      <w:r w:rsidRPr="00E66EB6">
        <w:rPr>
          <w:rFonts w:hint="eastAsia"/>
          <w:szCs w:val="21"/>
        </w:rPr>
        <w:t>空间解码得到重建</w:t>
      </w:r>
      <w:r w:rsidRPr="00E66EB6">
        <w:rPr>
          <w:szCs w:val="21"/>
        </w:rPr>
        <w:t xml:space="preserve">HOA </w:t>
      </w:r>
      <w:r w:rsidRPr="00E66EB6">
        <w:rPr>
          <w:rFonts w:hint="eastAsia"/>
          <w:szCs w:val="21"/>
        </w:rPr>
        <w:t>信号。解码后处理模块包括频带扩展解码模块，逆时域噪声整形模块，逆频域噪声整形模块和逆</w:t>
      </w:r>
      <w:r w:rsidRPr="00E66EB6">
        <w:rPr>
          <w:szCs w:val="21"/>
        </w:rPr>
        <w:t>MDCT</w:t>
      </w:r>
      <w:r w:rsidRPr="00E66EB6">
        <w:rPr>
          <w:rFonts w:hint="eastAsia"/>
          <w:szCs w:val="21"/>
        </w:rPr>
        <w:t>变换模块。</w:t>
      </w:r>
      <w:r w:rsidRPr="00E66EB6">
        <w:rPr>
          <w:szCs w:val="21"/>
        </w:rPr>
        <w:t>HOA</w:t>
      </w:r>
      <w:r w:rsidRPr="00E66EB6">
        <w:rPr>
          <w:rFonts w:hint="eastAsia"/>
          <w:szCs w:val="21"/>
        </w:rPr>
        <w:t>空间解码包括声场成分合成模块和</w:t>
      </w:r>
      <w:r w:rsidRPr="00E66EB6">
        <w:rPr>
          <w:szCs w:val="21"/>
        </w:rPr>
        <w:t>HOA</w:t>
      </w:r>
      <w:r w:rsidRPr="00E66EB6">
        <w:rPr>
          <w:rFonts w:hint="eastAsia"/>
          <w:szCs w:val="21"/>
        </w:rPr>
        <w:t>信号合成模块。</w:t>
      </w:r>
    </w:p>
    <w:p w14:paraId="05E2E915" w14:textId="77777777" w:rsidR="00F66C15" w:rsidRPr="00E66EB6" w:rsidRDefault="00F66C15" w:rsidP="00F66C15">
      <w:pPr>
        <w:numPr>
          <w:ilvl w:val="0"/>
          <w:numId w:val="44"/>
        </w:numPr>
        <w:ind w:leftChars="233" w:left="849"/>
        <w:rPr>
          <w:szCs w:val="21"/>
        </w:rPr>
      </w:pPr>
      <w:r w:rsidRPr="00E66EB6">
        <w:rPr>
          <w:szCs w:val="21"/>
        </w:rPr>
        <w:t>解码和逆量化</w:t>
      </w:r>
    </w:p>
    <w:p w14:paraId="6D1479AE" w14:textId="77777777" w:rsidR="00F66C15" w:rsidRPr="00E66EB6" w:rsidRDefault="00F66C15" w:rsidP="00F66C15">
      <w:pPr>
        <w:ind w:leftChars="233" w:left="489" w:firstLine="420"/>
      </w:pPr>
      <w:r w:rsidRPr="00E66EB6">
        <w:t>——</w:t>
      </w:r>
      <w:r w:rsidRPr="00E66EB6">
        <w:t>输入：位流</w:t>
      </w:r>
    </w:p>
    <w:p w14:paraId="458D0B1C" w14:textId="77777777" w:rsidR="00F66C15" w:rsidRPr="00E66EB6" w:rsidRDefault="00F66C15" w:rsidP="00F66C15">
      <w:pPr>
        <w:ind w:leftChars="233" w:left="489" w:firstLine="420"/>
      </w:pPr>
      <w:r w:rsidRPr="00E66EB6">
        <w:t>——</w:t>
      </w:r>
      <w:r w:rsidRPr="00E66EB6">
        <w:t>输出：</w:t>
      </w:r>
      <w:r w:rsidRPr="00E66EB6">
        <w:rPr>
          <w:szCs w:val="21"/>
        </w:rPr>
        <w:t>MDCT</w:t>
      </w:r>
      <w:r w:rsidRPr="00E66EB6">
        <w:rPr>
          <w:rFonts w:hint="eastAsia"/>
          <w:szCs w:val="21"/>
        </w:rPr>
        <w:t>系数对应的下混声道</w:t>
      </w:r>
      <w:r w:rsidRPr="00E66EB6">
        <w:rPr>
          <w:rFonts w:hint="eastAsia"/>
        </w:rPr>
        <w:t>变换域系数</w:t>
      </w:r>
    </w:p>
    <w:p w14:paraId="4EF01799" w14:textId="77777777" w:rsidR="00F66C15" w:rsidRPr="00E66EB6" w:rsidRDefault="00F66C15" w:rsidP="00F66C15">
      <w:pPr>
        <w:numPr>
          <w:ilvl w:val="0"/>
          <w:numId w:val="44"/>
        </w:numPr>
        <w:ind w:leftChars="233" w:left="849"/>
        <w:rPr>
          <w:szCs w:val="21"/>
        </w:rPr>
      </w:pPr>
      <w:r w:rsidRPr="00E66EB6">
        <w:rPr>
          <w:rFonts w:hint="eastAsia"/>
          <w:szCs w:val="21"/>
        </w:rPr>
        <w:t>神经网络逆变换</w:t>
      </w:r>
    </w:p>
    <w:p w14:paraId="6BC62E08" w14:textId="77777777" w:rsidR="00F66C15" w:rsidRPr="00E66EB6" w:rsidRDefault="00F66C15" w:rsidP="005F129D">
      <w:pPr>
        <w:ind w:leftChars="233" w:left="489" w:firstLineChars="172" w:firstLine="361"/>
      </w:pPr>
      <w:r w:rsidRPr="00E66EB6">
        <w:t>——</w:t>
      </w:r>
      <w:r w:rsidRPr="00E66EB6">
        <w:rPr>
          <w:rFonts w:hint="eastAsia"/>
        </w:rPr>
        <w:t>输入：</w:t>
      </w:r>
      <w:r w:rsidRPr="00E66EB6">
        <w:rPr>
          <w:szCs w:val="21"/>
        </w:rPr>
        <w:t>MDCT</w:t>
      </w:r>
      <w:r w:rsidRPr="00E66EB6">
        <w:rPr>
          <w:rFonts w:hint="eastAsia"/>
          <w:szCs w:val="21"/>
        </w:rPr>
        <w:t>系数对应的下混声道</w:t>
      </w:r>
      <w:r w:rsidRPr="00E66EB6">
        <w:rPr>
          <w:rFonts w:hint="eastAsia"/>
        </w:rPr>
        <w:t>变换域系数</w:t>
      </w:r>
    </w:p>
    <w:p w14:paraId="2CE0E6DD" w14:textId="77777777" w:rsidR="00F66C15" w:rsidRPr="00E66EB6" w:rsidRDefault="00F66C15" w:rsidP="005F129D">
      <w:pPr>
        <w:ind w:leftChars="233" w:left="489" w:firstLineChars="172" w:firstLine="361"/>
      </w:pPr>
      <w:r w:rsidRPr="00E66EB6">
        <w:t>——</w:t>
      </w:r>
      <w:r w:rsidRPr="00E66EB6">
        <w:rPr>
          <w:rFonts w:hint="eastAsia"/>
        </w:rPr>
        <w:t>输出：</w:t>
      </w:r>
      <w:r w:rsidRPr="00E66EB6">
        <w:rPr>
          <w:rFonts w:hint="eastAsia"/>
          <w:szCs w:val="21"/>
        </w:rPr>
        <w:t>重构下混声道</w:t>
      </w:r>
      <w:r w:rsidRPr="00E66EB6">
        <w:rPr>
          <w:szCs w:val="21"/>
        </w:rPr>
        <w:t>MDCT</w:t>
      </w:r>
      <w:r w:rsidRPr="00E66EB6">
        <w:rPr>
          <w:rFonts w:hint="eastAsia"/>
          <w:szCs w:val="21"/>
        </w:rPr>
        <w:t>系数</w:t>
      </w:r>
    </w:p>
    <w:p w14:paraId="4B056CCC" w14:textId="77777777" w:rsidR="00F66C15" w:rsidRPr="00E66EB6" w:rsidRDefault="00F66C15" w:rsidP="00F66C15">
      <w:pPr>
        <w:numPr>
          <w:ilvl w:val="0"/>
          <w:numId w:val="44"/>
        </w:numPr>
        <w:ind w:leftChars="233" w:left="849"/>
        <w:rPr>
          <w:szCs w:val="21"/>
        </w:rPr>
      </w:pPr>
      <w:r w:rsidRPr="00E66EB6">
        <w:rPr>
          <w:rFonts w:hint="eastAsia"/>
          <w:szCs w:val="21"/>
        </w:rPr>
        <w:t>传输通道参数解码</w:t>
      </w:r>
    </w:p>
    <w:p w14:paraId="2A2BB703" w14:textId="77777777" w:rsidR="00F66C15" w:rsidRPr="00E66EB6" w:rsidRDefault="00F66C15" w:rsidP="00F66C15">
      <w:pPr>
        <w:ind w:leftChars="233" w:left="489"/>
        <w:rPr>
          <w:szCs w:val="21"/>
        </w:rPr>
      </w:pPr>
      <w:r w:rsidRPr="00E66EB6">
        <w:rPr>
          <w:rFonts w:hint="eastAsia"/>
          <w:szCs w:val="21"/>
        </w:rPr>
        <w:t>传输通道参数解码模块从位流中解析得到传输通道信号编码模式参数。</w:t>
      </w:r>
    </w:p>
    <w:p w14:paraId="6A18ACF4" w14:textId="77777777" w:rsidR="00F66C15" w:rsidRPr="00E66EB6" w:rsidRDefault="00F66C15" w:rsidP="005F129D">
      <w:pPr>
        <w:ind w:leftChars="233" w:left="489" w:firstLineChars="172" w:firstLine="361"/>
      </w:pPr>
      <w:r w:rsidRPr="00E66EB6">
        <w:t>——</w:t>
      </w:r>
      <w:r w:rsidRPr="00E66EB6">
        <w:rPr>
          <w:rFonts w:hint="eastAsia"/>
        </w:rPr>
        <w:t>输入：</w:t>
      </w:r>
      <w:r w:rsidRPr="00E66EB6">
        <w:rPr>
          <w:rFonts w:hint="eastAsia"/>
          <w:szCs w:val="21"/>
        </w:rPr>
        <w:t>位流</w:t>
      </w:r>
    </w:p>
    <w:p w14:paraId="4FAFF5B1" w14:textId="77777777" w:rsidR="00F66C15" w:rsidRPr="00E66EB6" w:rsidRDefault="00F66C15" w:rsidP="005F129D">
      <w:pPr>
        <w:ind w:leftChars="233" w:left="489" w:firstLineChars="172" w:firstLine="361"/>
      </w:pPr>
      <w:r w:rsidRPr="00E66EB6">
        <w:t>——</w:t>
      </w:r>
      <w:r w:rsidRPr="00E66EB6">
        <w:rPr>
          <w:rFonts w:hint="eastAsia"/>
        </w:rPr>
        <w:t>输出：</w:t>
      </w:r>
      <w:r w:rsidRPr="00E66EB6">
        <w:rPr>
          <w:rFonts w:hint="eastAsia"/>
          <w:szCs w:val="21"/>
        </w:rPr>
        <w:t>传输通道信号编码模式参数</w:t>
      </w:r>
    </w:p>
    <w:p w14:paraId="2C71541B" w14:textId="77777777" w:rsidR="00F66C15" w:rsidRPr="00E66EB6" w:rsidRDefault="00F66C15" w:rsidP="00F66C15">
      <w:pPr>
        <w:numPr>
          <w:ilvl w:val="0"/>
          <w:numId w:val="44"/>
        </w:numPr>
        <w:ind w:leftChars="233" w:left="849"/>
        <w:rPr>
          <w:szCs w:val="21"/>
        </w:rPr>
      </w:pPr>
      <w:r w:rsidRPr="00E66EB6">
        <w:rPr>
          <w:szCs w:val="21"/>
        </w:rPr>
        <w:t>HOA</w:t>
      </w:r>
      <w:r w:rsidRPr="00E66EB6">
        <w:rPr>
          <w:szCs w:val="21"/>
        </w:rPr>
        <w:t>上混</w:t>
      </w:r>
    </w:p>
    <w:p w14:paraId="12B44A41" w14:textId="77777777" w:rsidR="00F66C15" w:rsidRPr="00E66EB6" w:rsidRDefault="00F66C15" w:rsidP="00F66C15">
      <w:pPr>
        <w:pStyle w:val="afffffffa"/>
        <w:ind w:leftChars="233" w:left="489"/>
        <w:rPr>
          <w:szCs w:val="21"/>
        </w:rPr>
      </w:pPr>
      <w:r w:rsidRPr="00E66EB6">
        <w:rPr>
          <w:szCs w:val="21"/>
        </w:rPr>
        <w:t>HOA</w:t>
      </w:r>
      <w:r w:rsidRPr="00E66EB6">
        <w:rPr>
          <w:rFonts w:hint="eastAsia"/>
          <w:szCs w:val="21"/>
        </w:rPr>
        <w:t>上混模块根据传输通道信号编码模式参数对重构的下混声道</w:t>
      </w:r>
      <w:r w:rsidRPr="00E66EB6">
        <w:rPr>
          <w:szCs w:val="21"/>
        </w:rPr>
        <w:t>MDCT</w:t>
      </w:r>
      <w:r w:rsidRPr="00E66EB6">
        <w:rPr>
          <w:rFonts w:hint="eastAsia"/>
          <w:szCs w:val="21"/>
        </w:rPr>
        <w:t>系数进行上混得到重构的传输通道信号</w:t>
      </w:r>
      <w:r w:rsidRPr="00E66EB6">
        <w:rPr>
          <w:szCs w:val="21"/>
        </w:rPr>
        <w:t>MDCT</w:t>
      </w:r>
      <w:r w:rsidRPr="00E66EB6">
        <w:rPr>
          <w:rFonts w:hint="eastAsia"/>
          <w:szCs w:val="21"/>
        </w:rPr>
        <w:t>系数。</w:t>
      </w:r>
    </w:p>
    <w:p w14:paraId="29916D2A" w14:textId="77777777" w:rsidR="00F66C15" w:rsidRPr="00E66EB6" w:rsidRDefault="00F66C15" w:rsidP="005F129D">
      <w:pPr>
        <w:ind w:leftChars="233" w:left="489" w:firstLineChars="172" w:firstLine="361"/>
      </w:pPr>
      <w:r w:rsidRPr="00E66EB6">
        <w:t>——</w:t>
      </w:r>
      <w:r w:rsidRPr="00E66EB6">
        <w:t>输入：</w:t>
      </w:r>
      <w:r w:rsidRPr="00E66EB6">
        <w:rPr>
          <w:szCs w:val="21"/>
        </w:rPr>
        <w:t>重构的下混声道</w:t>
      </w:r>
      <w:r w:rsidRPr="00E66EB6">
        <w:rPr>
          <w:szCs w:val="21"/>
        </w:rPr>
        <w:t>MDCT</w:t>
      </w:r>
      <w:r w:rsidRPr="00E66EB6">
        <w:rPr>
          <w:szCs w:val="21"/>
        </w:rPr>
        <w:t>系数，传输通道信号编码模式参数</w:t>
      </w:r>
    </w:p>
    <w:p w14:paraId="4B15BE06" w14:textId="77777777" w:rsidR="00F66C15" w:rsidRPr="00E66EB6" w:rsidRDefault="00F66C15" w:rsidP="005F129D">
      <w:pPr>
        <w:ind w:leftChars="233" w:left="489" w:firstLineChars="172" w:firstLine="361"/>
      </w:pPr>
      <w:r w:rsidRPr="00E66EB6">
        <w:t>——</w:t>
      </w:r>
      <w:r w:rsidRPr="00E66EB6">
        <w:t>输出：</w:t>
      </w:r>
      <w:r w:rsidRPr="00E66EB6">
        <w:rPr>
          <w:szCs w:val="21"/>
        </w:rPr>
        <w:t>重构的传输通道信号</w:t>
      </w:r>
      <w:r w:rsidRPr="00E66EB6">
        <w:rPr>
          <w:szCs w:val="21"/>
        </w:rPr>
        <w:t>MDCT</w:t>
      </w:r>
      <w:r w:rsidRPr="00E66EB6">
        <w:rPr>
          <w:rFonts w:hint="eastAsia"/>
          <w:szCs w:val="21"/>
        </w:rPr>
        <w:t>系数</w:t>
      </w:r>
    </w:p>
    <w:p w14:paraId="1C27B6E3" w14:textId="77777777" w:rsidR="00F66C15" w:rsidRPr="00E66EB6" w:rsidRDefault="00F66C15" w:rsidP="00F66C15">
      <w:pPr>
        <w:numPr>
          <w:ilvl w:val="0"/>
          <w:numId w:val="44"/>
        </w:numPr>
        <w:ind w:leftChars="233" w:left="849"/>
        <w:rPr>
          <w:szCs w:val="21"/>
        </w:rPr>
      </w:pPr>
      <w:r w:rsidRPr="00E66EB6">
        <w:rPr>
          <w:rFonts w:hint="eastAsia"/>
          <w:szCs w:val="21"/>
        </w:rPr>
        <w:t>传输</w:t>
      </w:r>
      <w:r w:rsidRPr="00E66EB6">
        <w:rPr>
          <w:szCs w:val="21"/>
        </w:rPr>
        <w:t>通</w:t>
      </w:r>
      <w:r w:rsidRPr="00E66EB6">
        <w:rPr>
          <w:rFonts w:hint="eastAsia"/>
          <w:szCs w:val="21"/>
        </w:rPr>
        <w:t>道解码后处理</w:t>
      </w:r>
    </w:p>
    <w:p w14:paraId="3A9FD99D" w14:textId="77777777" w:rsidR="00F66C15" w:rsidRPr="00E66EB6" w:rsidRDefault="00F66C15" w:rsidP="00F66C15">
      <w:pPr>
        <w:ind w:leftChars="233" w:left="489" w:firstLine="420"/>
        <w:jc w:val="left"/>
        <w:rPr>
          <w:szCs w:val="21"/>
        </w:rPr>
      </w:pPr>
      <w:r w:rsidRPr="00E66EB6">
        <w:rPr>
          <w:rFonts w:hint="eastAsia"/>
          <w:szCs w:val="21"/>
        </w:rPr>
        <w:t>传输</w:t>
      </w:r>
      <w:r w:rsidRPr="00E66EB6">
        <w:rPr>
          <w:szCs w:val="21"/>
        </w:rPr>
        <w:t>通</w:t>
      </w:r>
      <w:r w:rsidRPr="00E66EB6">
        <w:rPr>
          <w:rFonts w:hint="eastAsia"/>
          <w:szCs w:val="21"/>
        </w:rPr>
        <w:t>道解码后处理模块对每个通道分别进行解码后处理。</w:t>
      </w:r>
    </w:p>
    <w:p w14:paraId="216C29E3" w14:textId="77777777" w:rsidR="00F66C15" w:rsidRPr="00E66EB6" w:rsidRDefault="00F66C15" w:rsidP="005F129D">
      <w:pPr>
        <w:ind w:leftChars="233" w:left="489" w:firstLineChars="172" w:firstLine="361"/>
      </w:pPr>
      <w:r w:rsidRPr="00E66EB6">
        <w:t>——</w:t>
      </w:r>
      <w:r w:rsidRPr="00E66EB6">
        <w:rPr>
          <w:rFonts w:hint="eastAsia"/>
        </w:rPr>
        <w:t>输入：重构的</w:t>
      </w:r>
      <w:r w:rsidRPr="00E66EB6">
        <w:rPr>
          <w:rFonts w:hint="eastAsia"/>
          <w:szCs w:val="21"/>
        </w:rPr>
        <w:t>传输</w:t>
      </w:r>
      <w:r w:rsidRPr="00E66EB6">
        <w:rPr>
          <w:szCs w:val="21"/>
        </w:rPr>
        <w:t>通道信号</w:t>
      </w:r>
      <w:r w:rsidRPr="00E66EB6">
        <w:rPr>
          <w:szCs w:val="21"/>
        </w:rPr>
        <w:t>MDCT</w:t>
      </w:r>
      <w:r w:rsidRPr="00E66EB6">
        <w:rPr>
          <w:szCs w:val="21"/>
        </w:rPr>
        <w:t>系数，</w:t>
      </w:r>
      <w:r w:rsidRPr="00E66EB6">
        <w:t>频带扩展参数</w:t>
      </w:r>
      <w:r w:rsidRPr="00E66EB6">
        <w:rPr>
          <w:rFonts w:hint="eastAsia"/>
        </w:rPr>
        <w:t>、</w:t>
      </w:r>
      <w:r w:rsidRPr="00E66EB6">
        <w:t>时域噪声整形参数</w:t>
      </w:r>
      <w:r w:rsidRPr="00E66EB6">
        <w:rPr>
          <w:rFonts w:hint="eastAsia"/>
        </w:rPr>
        <w:t>、</w:t>
      </w:r>
      <w:r w:rsidRPr="00E66EB6">
        <w:t>频域噪声整形参数</w:t>
      </w:r>
      <w:r w:rsidRPr="00E66EB6">
        <w:rPr>
          <w:rFonts w:hint="eastAsia"/>
        </w:rPr>
        <w:t>和</w:t>
      </w:r>
      <w:r w:rsidRPr="00E66EB6">
        <w:rPr>
          <w:szCs w:val="21"/>
        </w:rPr>
        <w:t>窗型控制参数</w:t>
      </w:r>
    </w:p>
    <w:p w14:paraId="4D8FB8BD" w14:textId="77777777" w:rsidR="00F66C15" w:rsidRPr="00E66EB6" w:rsidRDefault="00F66C15" w:rsidP="005F129D">
      <w:pPr>
        <w:ind w:leftChars="233" w:left="489" w:firstLineChars="172" w:firstLine="361"/>
      </w:pPr>
      <w:r w:rsidRPr="00E66EB6">
        <w:t>——</w:t>
      </w:r>
      <w:r w:rsidRPr="00E66EB6">
        <w:t>输出：时域</w:t>
      </w:r>
      <w:r w:rsidRPr="00E66EB6">
        <w:rPr>
          <w:rFonts w:hint="eastAsia"/>
        </w:rPr>
        <w:t>传输通道</w:t>
      </w:r>
      <w:r w:rsidRPr="00E66EB6">
        <w:t>信号</w:t>
      </w:r>
    </w:p>
    <w:p w14:paraId="1DAF0B3F" w14:textId="77777777" w:rsidR="00F66C15" w:rsidRPr="00E66EB6" w:rsidRDefault="00F66C15" w:rsidP="00F66C15">
      <w:pPr>
        <w:numPr>
          <w:ilvl w:val="0"/>
          <w:numId w:val="44"/>
        </w:numPr>
        <w:ind w:leftChars="233" w:left="849"/>
        <w:rPr>
          <w:szCs w:val="21"/>
        </w:rPr>
      </w:pPr>
      <w:r w:rsidRPr="00E66EB6">
        <w:rPr>
          <w:szCs w:val="21"/>
        </w:rPr>
        <w:t>声场成分合成</w:t>
      </w:r>
    </w:p>
    <w:p w14:paraId="5F4F2888" w14:textId="77777777" w:rsidR="00F66C15" w:rsidRPr="00E66EB6" w:rsidRDefault="00F66C15" w:rsidP="00F66C15">
      <w:pPr>
        <w:ind w:leftChars="233" w:left="489" w:firstLine="420"/>
        <w:rPr>
          <w:szCs w:val="21"/>
        </w:rPr>
      </w:pPr>
      <w:r w:rsidRPr="00E66EB6">
        <w:rPr>
          <w:szCs w:val="21"/>
        </w:rPr>
        <w:t>声场成分合成模块根据配置参数对解码器进行配置，根据位流中解析的声场成分参数确定</w:t>
      </w:r>
      <w:r w:rsidRPr="00E66EB6">
        <w:rPr>
          <w:rFonts w:hint="eastAsia"/>
          <w:szCs w:val="21"/>
        </w:rPr>
        <w:t>虚拟扬声器</w:t>
      </w:r>
      <w:r w:rsidRPr="00E66EB6">
        <w:rPr>
          <w:szCs w:val="21"/>
        </w:rPr>
        <w:t>的系数，再根据传输通道信号中的虚拟扬声器信号合成主要声场信号。</w:t>
      </w:r>
    </w:p>
    <w:p w14:paraId="7AD2CF88" w14:textId="77777777" w:rsidR="00F66C15" w:rsidRPr="00E66EB6" w:rsidRDefault="00F66C15" w:rsidP="00F66C15">
      <w:pPr>
        <w:ind w:leftChars="233" w:left="489" w:firstLine="420"/>
        <w:rPr>
          <w:szCs w:val="21"/>
        </w:rPr>
      </w:pPr>
      <w:r w:rsidRPr="00E66EB6">
        <w:rPr>
          <w:szCs w:val="21"/>
        </w:rPr>
        <w:t>——</w:t>
      </w:r>
      <w:r w:rsidRPr="00E66EB6">
        <w:rPr>
          <w:szCs w:val="21"/>
        </w:rPr>
        <w:t>输入：传输通道信号，声场成分参数</w:t>
      </w:r>
    </w:p>
    <w:p w14:paraId="0470845A" w14:textId="77777777" w:rsidR="00F66C15" w:rsidRPr="00E66EB6" w:rsidRDefault="00F66C15" w:rsidP="00F66C15">
      <w:pPr>
        <w:ind w:leftChars="233" w:left="489" w:firstLine="420"/>
        <w:rPr>
          <w:szCs w:val="21"/>
        </w:rPr>
      </w:pPr>
      <w:r w:rsidRPr="00E66EB6">
        <w:rPr>
          <w:szCs w:val="21"/>
        </w:rPr>
        <w:t>——</w:t>
      </w:r>
      <w:r w:rsidRPr="00E66EB6">
        <w:rPr>
          <w:szCs w:val="21"/>
        </w:rPr>
        <w:t>输出：主要声场信号</w:t>
      </w:r>
      <w:r w:rsidRPr="00E66EB6">
        <w:rPr>
          <w:szCs w:val="21"/>
        </w:rPr>
        <w:t xml:space="preserve"> </w:t>
      </w:r>
    </w:p>
    <w:p w14:paraId="6B92328E" w14:textId="77777777" w:rsidR="00F66C15" w:rsidRPr="00E66EB6" w:rsidRDefault="00F66C15" w:rsidP="00F66C15">
      <w:pPr>
        <w:numPr>
          <w:ilvl w:val="0"/>
          <w:numId w:val="44"/>
        </w:numPr>
        <w:ind w:leftChars="233" w:left="849"/>
        <w:rPr>
          <w:szCs w:val="21"/>
        </w:rPr>
      </w:pPr>
      <w:r w:rsidRPr="00E66EB6">
        <w:rPr>
          <w:szCs w:val="21"/>
        </w:rPr>
        <w:t>HOA</w:t>
      </w:r>
      <w:r w:rsidRPr="00E66EB6">
        <w:rPr>
          <w:rFonts w:hint="eastAsia"/>
          <w:szCs w:val="21"/>
        </w:rPr>
        <w:t>信号合成</w:t>
      </w:r>
    </w:p>
    <w:p w14:paraId="62AA64D3" w14:textId="77777777" w:rsidR="00F66C15" w:rsidRPr="00E66EB6" w:rsidRDefault="00F66C15" w:rsidP="00F66C15">
      <w:pPr>
        <w:ind w:leftChars="233" w:left="489" w:firstLine="420"/>
        <w:rPr>
          <w:szCs w:val="21"/>
        </w:rPr>
      </w:pPr>
      <w:r w:rsidRPr="00E66EB6">
        <w:rPr>
          <w:szCs w:val="21"/>
        </w:rPr>
        <w:t>HOA</w:t>
      </w:r>
      <w:r w:rsidRPr="00E66EB6">
        <w:rPr>
          <w:rFonts w:hint="eastAsia"/>
          <w:szCs w:val="21"/>
        </w:rPr>
        <w:t>信号合成模块根据传输通道信号中的残差信号，位流中解析的其余成分参数和主要声场信号合成</w:t>
      </w:r>
      <w:r w:rsidRPr="00E66EB6">
        <w:rPr>
          <w:szCs w:val="21"/>
        </w:rPr>
        <w:t>HOA</w:t>
      </w:r>
      <w:r w:rsidRPr="00E66EB6">
        <w:rPr>
          <w:rFonts w:hint="eastAsia"/>
          <w:szCs w:val="21"/>
        </w:rPr>
        <w:t>信号。</w:t>
      </w:r>
    </w:p>
    <w:p w14:paraId="3DEADA94" w14:textId="77777777" w:rsidR="00F66C15" w:rsidRPr="00E66EB6" w:rsidRDefault="00F66C15" w:rsidP="005F129D">
      <w:pPr>
        <w:ind w:firstLineChars="405" w:firstLine="850"/>
        <w:rPr>
          <w:szCs w:val="21"/>
        </w:rPr>
      </w:pPr>
      <w:r w:rsidRPr="00E66EB6">
        <w:rPr>
          <w:szCs w:val="21"/>
        </w:rPr>
        <w:t>——</w:t>
      </w:r>
      <w:r w:rsidRPr="00E66EB6">
        <w:rPr>
          <w:rFonts w:hint="eastAsia"/>
          <w:szCs w:val="21"/>
        </w:rPr>
        <w:t>输入：传输通道信号，主要声场信号，其余成分参数</w:t>
      </w:r>
    </w:p>
    <w:p w14:paraId="75D03721" w14:textId="77777777" w:rsidR="00F66C15" w:rsidRPr="00E66EB6" w:rsidRDefault="00F66C15" w:rsidP="005F129D">
      <w:pPr>
        <w:ind w:firstLineChars="405" w:firstLine="850"/>
        <w:rPr>
          <w:szCs w:val="21"/>
        </w:rPr>
      </w:pPr>
      <w:r w:rsidRPr="00E66EB6">
        <w:rPr>
          <w:szCs w:val="21"/>
        </w:rPr>
        <w:t>——</w:t>
      </w:r>
      <w:r w:rsidRPr="00E66EB6">
        <w:rPr>
          <w:rFonts w:hint="eastAsia"/>
          <w:szCs w:val="21"/>
        </w:rPr>
        <w:t>输出：</w:t>
      </w:r>
      <w:r w:rsidRPr="00E66EB6">
        <w:rPr>
          <w:szCs w:val="21"/>
        </w:rPr>
        <w:t>HOA</w:t>
      </w:r>
      <w:r w:rsidRPr="00E66EB6">
        <w:rPr>
          <w:rFonts w:hint="eastAsia"/>
          <w:szCs w:val="21"/>
        </w:rPr>
        <w:t>信号</w:t>
      </w:r>
    </w:p>
    <w:p w14:paraId="5B6A9041" w14:textId="77777777" w:rsidR="00F66C15" w:rsidRPr="00E66EB6" w:rsidRDefault="00F66C15" w:rsidP="005F129D">
      <w:pPr>
        <w:spacing w:beforeLines="50" w:before="156"/>
        <w:jc w:val="center"/>
        <w:rPr>
          <w:noProof/>
        </w:rPr>
      </w:pPr>
      <w:r w:rsidRPr="00E66EB6">
        <w:rPr>
          <w:noProof/>
        </w:rPr>
        <w:lastRenderedPageBreak/>
        <w:drawing>
          <wp:inline distT="0" distB="0" distL="0" distR="0" wp14:anchorId="50DECF81" wp14:editId="6CC4A509">
            <wp:extent cx="4590947" cy="898989"/>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396" cy="904560"/>
                    </a:xfrm>
                    <a:prstGeom prst="rect">
                      <a:avLst/>
                    </a:prstGeom>
                    <a:noFill/>
                    <a:ln>
                      <a:noFill/>
                    </a:ln>
                  </pic:spPr>
                </pic:pic>
              </a:graphicData>
            </a:graphic>
          </wp:inline>
        </w:drawing>
      </w:r>
    </w:p>
    <w:p w14:paraId="222CFCCF"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w:t>
      </w:r>
      <w:r w:rsidRPr="00E66EB6">
        <w:rPr>
          <w:rFonts w:ascii="Times New Roman" w:hint="eastAsia"/>
        </w:rPr>
        <w:t>HOA</w:t>
      </w:r>
      <w:r w:rsidRPr="00E66EB6">
        <w:rPr>
          <w:rFonts w:ascii="Times New Roman" w:hint="eastAsia"/>
        </w:rPr>
        <w:t>空间</w:t>
      </w:r>
      <w:r w:rsidRPr="00E66EB6">
        <w:rPr>
          <w:rFonts w:ascii="Times New Roman"/>
        </w:rPr>
        <w:t>编码</w:t>
      </w:r>
    </w:p>
    <w:p w14:paraId="09E6CDCB" w14:textId="77777777" w:rsidR="00F66C15" w:rsidRPr="00E66EB6" w:rsidRDefault="00F66C15" w:rsidP="00F66C15">
      <w:pPr>
        <w:jc w:val="center"/>
        <w:rPr>
          <w:noProof/>
        </w:rPr>
      </w:pPr>
      <w:r w:rsidRPr="00E66EB6">
        <w:rPr>
          <w:noProof/>
        </w:rPr>
        <w:drawing>
          <wp:inline distT="0" distB="0" distL="0" distR="0" wp14:anchorId="2AFD0D3D" wp14:editId="48F19B93">
            <wp:extent cx="5943600" cy="80518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05180"/>
                    </a:xfrm>
                    <a:prstGeom prst="rect">
                      <a:avLst/>
                    </a:prstGeom>
                    <a:noFill/>
                    <a:ln>
                      <a:noFill/>
                    </a:ln>
                  </pic:spPr>
                </pic:pic>
              </a:graphicData>
            </a:graphic>
          </wp:inline>
        </w:drawing>
      </w:r>
    </w:p>
    <w:p w14:paraId="7671AAA7"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w:t>
      </w:r>
      <w:r w:rsidRPr="00E66EB6">
        <w:rPr>
          <w:rFonts w:ascii="Times New Roman"/>
        </w:rPr>
        <w:t>HOA</w:t>
      </w:r>
      <w:r w:rsidRPr="00E66EB6">
        <w:rPr>
          <w:rFonts w:ascii="Times New Roman"/>
        </w:rPr>
        <w:t>编码器</w:t>
      </w:r>
    </w:p>
    <w:p w14:paraId="33A1CE99" w14:textId="77777777" w:rsidR="00F66C15" w:rsidRPr="00E66EB6" w:rsidRDefault="00F66C15" w:rsidP="00F66C15">
      <w:pPr>
        <w:jc w:val="center"/>
        <w:rPr>
          <w:noProof/>
        </w:rPr>
      </w:pPr>
      <w:r w:rsidRPr="00E66EB6">
        <w:rPr>
          <w:noProof/>
        </w:rPr>
        <w:drawing>
          <wp:inline distT="0" distB="0" distL="0" distR="0" wp14:anchorId="77EA3C01" wp14:editId="700CD7E3">
            <wp:extent cx="5940425" cy="80137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01370"/>
                    </a:xfrm>
                    <a:prstGeom prst="rect">
                      <a:avLst/>
                    </a:prstGeom>
                  </pic:spPr>
                </pic:pic>
              </a:graphicData>
            </a:graphic>
          </wp:inline>
        </w:drawing>
      </w:r>
    </w:p>
    <w:p w14:paraId="617F9002"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w:t>
      </w:r>
      <w:r w:rsidRPr="00E66EB6">
        <w:rPr>
          <w:rFonts w:ascii="Times New Roman" w:hint="eastAsia"/>
        </w:rPr>
        <w:t>HOA</w:t>
      </w:r>
      <w:r w:rsidRPr="00E66EB6">
        <w:rPr>
          <w:rFonts w:ascii="Times New Roman" w:hint="eastAsia"/>
        </w:rPr>
        <w:t>解</w:t>
      </w:r>
      <w:r w:rsidRPr="00E66EB6">
        <w:rPr>
          <w:rFonts w:ascii="Times New Roman"/>
        </w:rPr>
        <w:t>码器</w:t>
      </w:r>
    </w:p>
    <w:p w14:paraId="724F9A90" w14:textId="77777777" w:rsidR="00F66C15" w:rsidRPr="00E66EB6" w:rsidRDefault="00F66C15" w:rsidP="00F66C15">
      <w:pPr>
        <w:jc w:val="center"/>
        <w:rPr>
          <w:noProof/>
        </w:rPr>
      </w:pPr>
      <w:r w:rsidRPr="00E66EB6">
        <w:rPr>
          <w:noProof/>
        </w:rPr>
        <w:drawing>
          <wp:inline distT="0" distB="0" distL="0" distR="0" wp14:anchorId="37C32477" wp14:editId="545AAC97">
            <wp:extent cx="3702852" cy="9915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39390" cy="1001343"/>
                    </a:xfrm>
                    <a:prstGeom prst="rect">
                      <a:avLst/>
                    </a:prstGeom>
                  </pic:spPr>
                </pic:pic>
              </a:graphicData>
            </a:graphic>
          </wp:inline>
        </w:drawing>
      </w:r>
    </w:p>
    <w:p w14:paraId="72E9708F"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通用全码率音频</w:t>
      </w:r>
      <w:r w:rsidRPr="00E66EB6">
        <w:rPr>
          <w:rFonts w:ascii="Times New Roman"/>
        </w:rPr>
        <w:t>HOA</w:t>
      </w:r>
      <w:r w:rsidRPr="00E66EB6">
        <w:rPr>
          <w:rFonts w:ascii="Times New Roman"/>
        </w:rPr>
        <w:t>空间解码</w:t>
      </w:r>
    </w:p>
    <w:p w14:paraId="31692C5E" w14:textId="77777777" w:rsidR="00F66C15" w:rsidRPr="00E66EB6" w:rsidRDefault="00F66C15" w:rsidP="00F66C15">
      <w:pPr>
        <w:pStyle w:val="a6"/>
        <w:numPr>
          <w:ilvl w:val="2"/>
          <w:numId w:val="31"/>
        </w:numPr>
        <w:spacing w:before="156" w:after="156"/>
        <w:rPr>
          <w:rFonts w:ascii="Times New Roman"/>
          <w:lang w:val="fr-FR"/>
        </w:rPr>
      </w:pPr>
      <w:bookmarkStart w:id="980" w:name="_Toc94276445"/>
      <w:bookmarkStart w:id="981" w:name="_Toc94277113"/>
      <w:bookmarkStart w:id="982" w:name="_Toc95165021"/>
      <w:bookmarkStart w:id="983" w:name="_Toc95215322"/>
      <w:bookmarkStart w:id="984" w:name="_Toc111124222"/>
      <w:bookmarkStart w:id="985" w:name="_Toc112090000"/>
      <w:bookmarkStart w:id="986" w:name="_Toc112090358"/>
      <w:r w:rsidRPr="00E66EB6">
        <w:rPr>
          <w:rFonts w:ascii="Times New Roman" w:hint="eastAsia"/>
          <w:lang w:val="fr-FR"/>
        </w:rPr>
        <w:t>解码过程</w:t>
      </w:r>
      <w:bookmarkEnd w:id="980"/>
      <w:bookmarkEnd w:id="981"/>
      <w:bookmarkEnd w:id="982"/>
      <w:bookmarkEnd w:id="983"/>
      <w:bookmarkEnd w:id="984"/>
      <w:bookmarkEnd w:id="985"/>
      <w:bookmarkEnd w:id="986"/>
    </w:p>
    <w:p w14:paraId="2AD7E46C" w14:textId="77777777" w:rsidR="00F66C15" w:rsidRPr="00E66EB6" w:rsidRDefault="00F66C15" w:rsidP="00F66C15">
      <w:pPr>
        <w:pStyle w:val="aff6"/>
        <w:rPr>
          <w:rFonts w:ascii="Times New Roman"/>
          <w:lang w:val="fr-FR"/>
        </w:rPr>
      </w:pPr>
      <w:r w:rsidRPr="00E66EB6">
        <w:rPr>
          <w:rFonts w:ascii="Times New Roman" w:hint="eastAsia"/>
        </w:rPr>
        <w:t>通用全码率音频编码原始位流数据</w:t>
      </w:r>
      <w:r w:rsidRPr="00E66EB6">
        <w:rPr>
          <w:rFonts w:ascii="Times New Roman" w:hint="eastAsia"/>
          <w:lang w:val="fr-FR"/>
        </w:rPr>
        <w:t>（</w:t>
      </w:r>
      <w:r w:rsidRPr="00E66EB6">
        <w:rPr>
          <w:rFonts w:ascii="Times New Roman"/>
          <w:lang w:val="fr-FR"/>
        </w:rPr>
        <w:t>ga_co_raw_data_block</w:t>
      </w:r>
      <w:r w:rsidRPr="00E66EB6">
        <w:rPr>
          <w:rFonts w:ascii="Times New Roman" w:hint="eastAsia"/>
          <w:lang w:val="fr-FR"/>
        </w:rPr>
        <w:t>）</w:t>
      </w:r>
      <w:r w:rsidRPr="00E66EB6">
        <w:rPr>
          <w:rFonts w:ascii="Times New Roman" w:hint="eastAsia"/>
        </w:rPr>
        <w:t>是构成</w:t>
      </w:r>
      <w:r w:rsidRPr="00E66EB6">
        <w:rPr>
          <w:rFonts w:ascii="Times New Roman"/>
          <w:lang w:val="fr-FR"/>
        </w:rPr>
        <w:t>AASF</w:t>
      </w:r>
      <w:r w:rsidRPr="00E66EB6">
        <w:rPr>
          <w:rFonts w:ascii="Times New Roman" w:hint="eastAsia"/>
        </w:rPr>
        <w:t>和</w:t>
      </w:r>
      <w:r w:rsidRPr="00E66EB6">
        <w:rPr>
          <w:rFonts w:ascii="Times New Roman"/>
          <w:lang w:val="fr-FR"/>
        </w:rPr>
        <w:t>AATF</w:t>
      </w:r>
      <w:r w:rsidRPr="00E66EB6">
        <w:rPr>
          <w:rFonts w:ascii="Times New Roman" w:hint="eastAsia"/>
        </w:rPr>
        <w:t>编码位流的基本单位</w:t>
      </w:r>
      <w:r w:rsidRPr="00E66EB6">
        <w:rPr>
          <w:rFonts w:ascii="Times New Roman" w:hint="eastAsia"/>
          <w:lang w:val="fr-FR"/>
        </w:rPr>
        <w:t>，</w:t>
      </w:r>
      <w:r w:rsidRPr="00E66EB6">
        <w:rPr>
          <w:rFonts w:ascii="Times New Roman" w:hint="eastAsia"/>
        </w:rPr>
        <w:t>解码</w:t>
      </w:r>
      <w:r w:rsidRPr="00E66EB6">
        <w:rPr>
          <w:rFonts w:ascii="Times New Roman"/>
          <w:lang w:val="fr-FR"/>
        </w:rPr>
        <w:t>ga_co_raw_data_block</w:t>
      </w:r>
      <w:r w:rsidRPr="00E66EB6">
        <w:rPr>
          <w:rFonts w:ascii="Times New Roman" w:hint="eastAsia"/>
          <w:lang w:val="fr-FR"/>
        </w:rPr>
        <w:t>可获得一帧的样本，解码帧头可获得一帧的比特率。</w:t>
      </w:r>
      <w:r w:rsidRPr="00E66EB6">
        <w:rPr>
          <w:rFonts w:ascii="Times New Roman"/>
          <w:lang w:val="fr-FR"/>
        </w:rPr>
        <w:t>AASF</w:t>
      </w:r>
      <w:r w:rsidRPr="00E66EB6">
        <w:rPr>
          <w:rFonts w:ascii="Times New Roman" w:hint="eastAsia"/>
          <w:lang w:val="fr-FR"/>
        </w:rPr>
        <w:t>和</w:t>
      </w:r>
      <w:r w:rsidRPr="00E66EB6">
        <w:rPr>
          <w:rFonts w:ascii="Times New Roman"/>
          <w:lang w:val="fr-FR"/>
        </w:rPr>
        <w:t>AATF</w:t>
      </w:r>
      <w:r w:rsidRPr="00E66EB6">
        <w:rPr>
          <w:rFonts w:ascii="Times New Roman" w:hint="eastAsia"/>
          <w:lang w:val="fr-FR"/>
        </w:rPr>
        <w:t>格式</w:t>
      </w:r>
      <w:r w:rsidRPr="00E66EB6">
        <w:rPr>
          <w:rFonts w:ascii="Times New Roman" w:hint="eastAsia"/>
          <w:szCs w:val="21"/>
        </w:rPr>
        <w:t>具体</w:t>
      </w:r>
      <w:r w:rsidRPr="00E66EB6">
        <w:rPr>
          <w:rFonts w:ascii="Times New Roman"/>
          <w:szCs w:val="21"/>
        </w:rPr>
        <w:t>内容见附录</w:t>
      </w:r>
      <w:r w:rsidRPr="00E66EB6">
        <w:rPr>
          <w:rFonts w:ascii="Times New Roman"/>
          <w:szCs w:val="21"/>
        </w:rPr>
        <w:t>A</w:t>
      </w:r>
      <w:r w:rsidRPr="00E66EB6">
        <w:rPr>
          <w:rFonts w:ascii="Times New Roman" w:hint="eastAsia"/>
          <w:lang w:val="fr-FR"/>
        </w:rPr>
        <w:t>。</w:t>
      </w:r>
    </w:p>
    <w:p w14:paraId="3762D325" w14:textId="77777777" w:rsidR="00F66C15" w:rsidRPr="00E66EB6" w:rsidRDefault="00F66C15" w:rsidP="00F66C15">
      <w:pPr>
        <w:pStyle w:val="aff6"/>
        <w:rPr>
          <w:rFonts w:ascii="Times New Roman"/>
          <w:lang w:val="fr-FR"/>
        </w:rPr>
      </w:pPr>
      <w:r w:rsidRPr="00E66EB6">
        <w:rPr>
          <w:rFonts w:ascii="Times New Roman"/>
          <w:lang w:val="fr-FR"/>
        </w:rPr>
        <w:t>解码器首先解析元数据</w:t>
      </w:r>
      <w:r w:rsidRPr="00E66EB6">
        <w:rPr>
          <w:rFonts w:ascii="Times New Roman"/>
          <w:lang w:val="fr-FR"/>
        </w:rPr>
        <w:t>Avs3MetadataDec()</w:t>
      </w:r>
      <w:r w:rsidRPr="00E66EB6">
        <w:rPr>
          <w:rFonts w:ascii="Times New Roman" w:hint="eastAsia"/>
          <w:lang w:val="fr-FR"/>
        </w:rPr>
        <w:t>，</w:t>
      </w:r>
      <w:r w:rsidRPr="00E66EB6">
        <w:rPr>
          <w:rFonts w:ascii="Times New Roman"/>
          <w:lang w:val="fr-FR"/>
        </w:rPr>
        <w:t>再</w:t>
      </w:r>
      <w:r w:rsidRPr="00E66EB6">
        <w:rPr>
          <w:rFonts w:ascii="Times New Roman" w:hint="eastAsia"/>
          <w:lang w:val="fr-FR"/>
        </w:rPr>
        <w:t>解析音频数据，解码器从</w:t>
      </w:r>
      <w:r w:rsidRPr="00E66EB6">
        <w:rPr>
          <w:rFonts w:ascii="Times New Roman"/>
          <w:lang w:val="fr-FR"/>
        </w:rPr>
        <w:t>aasf_frame_header()</w:t>
      </w:r>
      <w:r w:rsidRPr="00E66EB6">
        <w:rPr>
          <w:rFonts w:ascii="Times New Roman"/>
          <w:lang w:val="fr-FR"/>
        </w:rPr>
        <w:t>或</w:t>
      </w:r>
      <w:r w:rsidRPr="00E66EB6">
        <w:rPr>
          <w:rFonts w:ascii="Times New Roman" w:hint="eastAsia"/>
          <w:lang w:val="fr-FR"/>
        </w:rPr>
        <w:t>aatf_frame_header()</w:t>
      </w:r>
      <w:r w:rsidRPr="00E66EB6">
        <w:rPr>
          <w:rFonts w:ascii="Times New Roman" w:hint="eastAsia"/>
          <w:lang w:val="fr-FR"/>
        </w:rPr>
        <w:t>中解析参数并选择</w:t>
      </w:r>
      <w:r w:rsidRPr="00E66EB6">
        <w:rPr>
          <w:rFonts w:ascii="Times New Roman"/>
          <w:lang w:val="fr-FR"/>
        </w:rPr>
        <w:t>音频数据</w:t>
      </w:r>
      <w:r w:rsidRPr="00E66EB6">
        <w:rPr>
          <w:rFonts w:ascii="Times New Roman" w:hint="eastAsia"/>
          <w:lang w:val="fr-FR"/>
        </w:rPr>
        <w:t>解码模式，具体如下：</w:t>
      </w:r>
    </w:p>
    <w:p w14:paraId="654B14B5" w14:textId="77777777" w:rsidR="00F66C15" w:rsidRPr="00E66EB6" w:rsidRDefault="00F66C15" w:rsidP="00F66C15">
      <w:pPr>
        <w:pStyle w:val="aff6"/>
        <w:rPr>
          <w:rFonts w:ascii="Times New Roman"/>
          <w:lang w:val="de-DE"/>
        </w:rPr>
      </w:pPr>
      <w:r w:rsidRPr="00E66EB6">
        <w:rPr>
          <w:rFonts w:ascii="Times New Roman" w:hint="eastAsia"/>
          <w:lang w:val="fr-FR"/>
        </w:rPr>
        <w:t>当</w:t>
      </w:r>
      <w:r w:rsidRPr="00E66EB6">
        <w:rPr>
          <w:rFonts w:ascii="Times New Roman"/>
          <w:lang w:val="fr-FR"/>
        </w:rPr>
        <w:t>coding_profile</w:t>
      </w:r>
      <w:r w:rsidRPr="00E66EB6">
        <w:rPr>
          <w:rFonts w:ascii="Times New Roman" w:hint="eastAsia"/>
          <w:lang w:val="fr-FR"/>
        </w:rPr>
        <w:t>为</w:t>
      </w:r>
      <w:r w:rsidRPr="00E66EB6">
        <w:rPr>
          <w:rFonts w:ascii="Times New Roman" w:hint="eastAsia"/>
          <w:lang w:val="fr-FR"/>
        </w:rPr>
        <w:t>0</w:t>
      </w:r>
      <w:r w:rsidRPr="00E66EB6">
        <w:rPr>
          <w:rFonts w:ascii="Times New Roman" w:hint="eastAsia"/>
          <w:lang w:val="fr-FR"/>
        </w:rPr>
        <w:t>且</w:t>
      </w:r>
      <w:r w:rsidRPr="00E66EB6">
        <w:rPr>
          <w:rFonts w:ascii="Times New Roman" w:hint="eastAsia"/>
          <w:lang w:val="fr-FR"/>
        </w:rPr>
        <w:t>channel_number_index</w:t>
      </w:r>
      <w:r w:rsidRPr="00E66EB6">
        <w:rPr>
          <w:rFonts w:ascii="Times New Roman" w:hint="eastAsia"/>
          <w:lang w:val="fr-FR"/>
        </w:rPr>
        <w:t>为</w:t>
      </w:r>
      <w:r w:rsidRPr="00E66EB6">
        <w:rPr>
          <w:rFonts w:ascii="Times New Roman"/>
          <w:lang w:val="fr-FR"/>
        </w:rPr>
        <w:t>1</w:t>
      </w:r>
      <w:r w:rsidRPr="00E66EB6">
        <w:rPr>
          <w:rFonts w:ascii="Times New Roman" w:hint="eastAsia"/>
          <w:lang w:val="fr-FR"/>
        </w:rPr>
        <w:t>时解码器选择单声道解码，</w:t>
      </w:r>
      <w:r w:rsidRPr="00E66EB6">
        <w:rPr>
          <w:rFonts w:ascii="Times New Roman"/>
          <w:lang w:val="fr-FR"/>
        </w:rPr>
        <w:t>codecFormat</w:t>
      </w:r>
      <w:r w:rsidRPr="00E66EB6">
        <w:rPr>
          <w:rFonts w:ascii="Times New Roman"/>
          <w:lang w:val="fr-FR"/>
        </w:rPr>
        <w:t>为</w:t>
      </w:r>
      <w:r w:rsidRPr="00E66EB6">
        <w:rPr>
          <w:rFonts w:ascii="Times New Roman"/>
          <w:lang w:val="fr-FR"/>
        </w:rPr>
        <w:t>0</w:t>
      </w:r>
      <w:r w:rsidRPr="00E66EB6">
        <w:rPr>
          <w:rFonts w:ascii="Times New Roman" w:hint="eastAsia"/>
          <w:lang w:val="fr-FR"/>
        </w:rPr>
        <w:t>。</w:t>
      </w:r>
      <w:r w:rsidRPr="00E66EB6">
        <w:rPr>
          <w:rFonts w:ascii="Times New Roman"/>
          <w:lang w:val="fr-FR"/>
        </w:rPr>
        <w:t>单声道解码</w:t>
      </w:r>
      <w:r w:rsidRPr="00E66EB6">
        <w:rPr>
          <w:rFonts w:ascii="Times New Roman" w:hint="eastAsia"/>
          <w:lang w:val="fr-FR"/>
        </w:rPr>
        <w:t>，</w:t>
      </w:r>
      <w:r w:rsidRPr="00E66EB6">
        <w:rPr>
          <w:rFonts w:ascii="Times New Roman"/>
          <w:lang w:val="fr-FR"/>
        </w:rPr>
        <w:t>Avs3MonoDec()</w:t>
      </w:r>
      <w:r w:rsidRPr="00E66EB6">
        <w:rPr>
          <w:rFonts w:ascii="Times New Roman"/>
          <w:lang w:val="fr-FR"/>
        </w:rPr>
        <w:t>首先解析核心解码器边信息</w:t>
      </w:r>
      <w:r w:rsidRPr="00E66EB6">
        <w:rPr>
          <w:rFonts w:ascii="Times New Roman"/>
          <w:lang w:val="fr-FR"/>
        </w:rPr>
        <w:t>DecodeCoreSideBits()</w:t>
      </w:r>
      <w:r w:rsidRPr="00E66EB6">
        <w:rPr>
          <w:rFonts w:ascii="Times New Roman"/>
          <w:lang w:val="fr-FR"/>
        </w:rPr>
        <w:t>和频谱逆分组处理</w:t>
      </w:r>
      <w:r w:rsidRPr="00E66EB6">
        <w:rPr>
          <w:rFonts w:ascii="Times New Roman"/>
          <w:lang w:val="fr-FR"/>
        </w:rPr>
        <w:t>DecodeGroupBits()</w:t>
      </w:r>
      <w:r w:rsidRPr="00E66EB6">
        <w:rPr>
          <w:rFonts w:ascii="Times New Roman"/>
          <w:lang w:val="fr-FR"/>
        </w:rPr>
        <w:t>，然后解析量化编码边信息</w:t>
      </w:r>
      <w:r w:rsidRPr="00E66EB6">
        <w:rPr>
          <w:rFonts w:ascii="Times New Roman"/>
          <w:lang w:val="fr-FR"/>
        </w:rPr>
        <w:t>DecodeQcBits()</w:t>
      </w:r>
      <w:r w:rsidRPr="00E66EB6">
        <w:rPr>
          <w:rFonts w:ascii="Times New Roman"/>
          <w:lang w:val="fr-FR"/>
        </w:rPr>
        <w:t>，进行区间解码和逆量化</w:t>
      </w:r>
      <w:r w:rsidRPr="00E66EB6">
        <w:rPr>
          <w:rFonts w:ascii="Times New Roman"/>
          <w:lang w:val="fr-FR"/>
        </w:rPr>
        <w:t>Avs3InverseQC()</w:t>
      </w:r>
      <w:r w:rsidRPr="00E66EB6">
        <w:rPr>
          <w:rFonts w:ascii="Times New Roman"/>
          <w:lang w:val="fr-FR"/>
        </w:rPr>
        <w:t>，最后进行解</w:t>
      </w:r>
      <w:r w:rsidRPr="00E66EB6">
        <w:rPr>
          <w:rFonts w:ascii="Times New Roman"/>
        </w:rPr>
        <w:t>码后处理</w:t>
      </w:r>
      <w:r w:rsidRPr="00E66EB6">
        <w:rPr>
          <w:rFonts w:ascii="Times New Roman"/>
          <w:lang w:val="de-DE"/>
        </w:rPr>
        <w:t>Avs3PostSynthesis()</w:t>
      </w:r>
      <w:r w:rsidRPr="00E66EB6">
        <w:rPr>
          <w:rFonts w:ascii="Times New Roman"/>
          <w:lang w:val="de-DE"/>
        </w:rPr>
        <w:t>，得到解码单声道信号。</w:t>
      </w:r>
    </w:p>
    <w:p w14:paraId="0C66593F" w14:textId="77777777" w:rsidR="00F66C15" w:rsidRPr="00E66EB6" w:rsidRDefault="00F66C15" w:rsidP="00F66C15">
      <w:pPr>
        <w:pStyle w:val="aff6"/>
        <w:rPr>
          <w:rFonts w:ascii="Times New Roman"/>
          <w:szCs w:val="21"/>
          <w:lang w:val="de-DE"/>
        </w:rPr>
      </w:pPr>
      <w:r w:rsidRPr="00E66EB6">
        <w:rPr>
          <w:rFonts w:ascii="Times New Roman" w:hint="eastAsia"/>
          <w:lang w:val="de-DE"/>
        </w:rPr>
        <w:t>当</w:t>
      </w:r>
      <w:r w:rsidRPr="00E66EB6">
        <w:rPr>
          <w:rFonts w:ascii="Times New Roman"/>
          <w:lang w:val="de-DE"/>
        </w:rPr>
        <w:t>coding_profile</w:t>
      </w:r>
      <w:r w:rsidRPr="00E66EB6">
        <w:rPr>
          <w:rFonts w:ascii="Times New Roman" w:hint="eastAsia"/>
          <w:lang w:val="de-DE"/>
        </w:rPr>
        <w:t>为</w:t>
      </w:r>
      <w:r w:rsidRPr="00E66EB6">
        <w:rPr>
          <w:rFonts w:ascii="Times New Roman" w:hint="eastAsia"/>
          <w:lang w:val="de-DE"/>
        </w:rPr>
        <w:t>0</w:t>
      </w:r>
      <w:r w:rsidRPr="00E66EB6">
        <w:rPr>
          <w:rFonts w:ascii="Times New Roman" w:hint="eastAsia"/>
          <w:lang w:val="de-DE"/>
        </w:rPr>
        <w:t>且</w:t>
      </w:r>
      <w:r w:rsidRPr="00E66EB6">
        <w:rPr>
          <w:rFonts w:ascii="Times New Roman" w:hint="eastAsia"/>
          <w:lang w:val="de-DE"/>
        </w:rPr>
        <w:t>channel_number_index</w:t>
      </w:r>
      <w:r w:rsidRPr="00E66EB6">
        <w:rPr>
          <w:rFonts w:ascii="Times New Roman" w:hint="eastAsia"/>
          <w:lang w:val="de-DE"/>
        </w:rPr>
        <w:t>为</w:t>
      </w:r>
      <w:r w:rsidRPr="00E66EB6">
        <w:rPr>
          <w:rFonts w:ascii="Times New Roman"/>
          <w:lang w:val="de-DE"/>
        </w:rPr>
        <w:t>0</w:t>
      </w:r>
      <w:r w:rsidRPr="00E66EB6">
        <w:rPr>
          <w:rFonts w:ascii="Times New Roman"/>
          <w:lang w:val="de-DE"/>
        </w:rPr>
        <w:t>时解码器选择</w:t>
      </w:r>
      <w:r w:rsidRPr="00E66EB6">
        <w:rPr>
          <w:rFonts w:ascii="Times New Roman" w:hint="eastAsia"/>
          <w:lang w:val="de-DE"/>
        </w:rPr>
        <w:t>双声道</w:t>
      </w:r>
      <w:r w:rsidRPr="00E66EB6">
        <w:rPr>
          <w:rFonts w:ascii="Times New Roman"/>
          <w:lang w:val="de-DE"/>
        </w:rPr>
        <w:t>立体声解码</w:t>
      </w:r>
      <w:r w:rsidRPr="00E66EB6">
        <w:rPr>
          <w:rFonts w:ascii="Times New Roman" w:hint="eastAsia"/>
          <w:lang w:val="de-DE"/>
        </w:rPr>
        <w:t>，</w:t>
      </w:r>
      <w:r w:rsidRPr="00E66EB6">
        <w:rPr>
          <w:rFonts w:ascii="Times New Roman"/>
          <w:lang w:val="de-DE"/>
        </w:rPr>
        <w:t>codecFormat</w:t>
      </w:r>
      <w:r w:rsidRPr="00E66EB6">
        <w:rPr>
          <w:rFonts w:ascii="Times New Roman"/>
        </w:rPr>
        <w:t>为</w:t>
      </w:r>
      <w:r w:rsidRPr="00E66EB6">
        <w:rPr>
          <w:rFonts w:ascii="Times New Roman"/>
          <w:szCs w:val="21"/>
          <w:lang w:val="de-DE"/>
        </w:rPr>
        <w:t>1</w:t>
      </w:r>
      <w:r w:rsidRPr="00E66EB6">
        <w:rPr>
          <w:rFonts w:ascii="Times New Roman" w:hint="eastAsia"/>
          <w:szCs w:val="21"/>
          <w:lang w:val="de-DE"/>
        </w:rPr>
        <w:t>。</w:t>
      </w:r>
      <w:r w:rsidRPr="00E66EB6">
        <w:rPr>
          <w:rFonts w:ascii="Times New Roman"/>
          <w:lang w:val="de-DE"/>
        </w:rPr>
        <w:t>双声道立体声解码</w:t>
      </w:r>
      <w:r w:rsidRPr="00E66EB6">
        <w:rPr>
          <w:rFonts w:ascii="Times New Roman" w:hint="eastAsia"/>
          <w:lang w:val="de-DE"/>
        </w:rPr>
        <w:t>，</w:t>
      </w:r>
      <w:r w:rsidRPr="00E66EB6">
        <w:rPr>
          <w:rFonts w:ascii="Times New Roman"/>
          <w:lang w:val="de-DE"/>
        </w:rPr>
        <w:t>Avs3StereoDec()</w:t>
      </w:r>
      <w:r w:rsidRPr="00E66EB6">
        <w:rPr>
          <w:rFonts w:ascii="Times New Roman"/>
          <w:lang w:val="de-DE"/>
        </w:rPr>
        <w:t>首先对每个声道解析核心解码器边信息</w:t>
      </w:r>
      <w:r w:rsidRPr="00E66EB6">
        <w:rPr>
          <w:rFonts w:ascii="Times New Roman"/>
          <w:lang w:val="de-DE"/>
        </w:rPr>
        <w:t>DecodeCoreSideBits()</w:t>
      </w:r>
      <w:r w:rsidRPr="00E66EB6">
        <w:rPr>
          <w:rFonts w:ascii="Times New Roman"/>
          <w:lang w:val="de-DE"/>
        </w:rPr>
        <w:t>和频谱逆分组处理</w:t>
      </w:r>
      <w:r w:rsidRPr="00E66EB6">
        <w:rPr>
          <w:rFonts w:ascii="Times New Roman"/>
          <w:lang w:val="de-DE"/>
        </w:rPr>
        <w:t>DecodeGroupBits()</w:t>
      </w:r>
      <w:r w:rsidRPr="00E66EB6">
        <w:rPr>
          <w:rFonts w:ascii="Times New Roman"/>
          <w:lang w:val="de-DE"/>
        </w:rPr>
        <w:t>，然后解析双声道立体声边信息</w:t>
      </w:r>
      <w:r w:rsidRPr="00E66EB6">
        <w:rPr>
          <w:rFonts w:ascii="Times New Roman"/>
          <w:lang w:val="de-DE"/>
        </w:rPr>
        <w:t>DecodeStereoSideBits()</w:t>
      </w:r>
      <w:r w:rsidRPr="00E66EB6">
        <w:rPr>
          <w:rFonts w:ascii="Times New Roman"/>
          <w:lang w:val="de-DE"/>
        </w:rPr>
        <w:t>，</w:t>
      </w:r>
      <w:r w:rsidRPr="00E66EB6">
        <w:rPr>
          <w:rFonts w:ascii="Times New Roman" w:hint="eastAsia"/>
          <w:lang w:val="de-DE"/>
        </w:rPr>
        <w:t>进行</w:t>
      </w:r>
      <w:r w:rsidRPr="00E66EB6">
        <w:rPr>
          <w:rFonts w:ascii="Times New Roman"/>
          <w:lang w:val="de-DE"/>
        </w:rPr>
        <w:t>双声道立体声比特分配</w:t>
      </w:r>
      <w:r w:rsidRPr="00E66EB6">
        <w:rPr>
          <w:rFonts w:ascii="Times New Roman"/>
          <w:lang w:val="de-DE"/>
        </w:rPr>
        <w:t>StereoBitsAllocation()</w:t>
      </w:r>
      <w:r w:rsidRPr="00E66EB6">
        <w:rPr>
          <w:rFonts w:ascii="Times New Roman"/>
          <w:lang w:val="de-DE"/>
        </w:rPr>
        <w:t>，接着对每个声道解析量化编码边信息</w:t>
      </w:r>
      <w:r w:rsidRPr="00E66EB6">
        <w:rPr>
          <w:rFonts w:ascii="Times New Roman"/>
          <w:lang w:val="de-DE"/>
        </w:rPr>
        <w:t>DecodeQcBits()</w:t>
      </w:r>
      <w:r w:rsidRPr="00E66EB6">
        <w:rPr>
          <w:rFonts w:ascii="Times New Roman"/>
          <w:lang w:val="de-DE"/>
        </w:rPr>
        <w:t>，进行区间解码</w:t>
      </w:r>
      <w:r w:rsidRPr="00E66EB6">
        <w:rPr>
          <w:rFonts w:ascii="Times New Roman"/>
          <w:lang w:val="de-DE"/>
        </w:rPr>
        <w:lastRenderedPageBreak/>
        <w:t>和逆量化</w:t>
      </w:r>
      <w:r w:rsidRPr="00E66EB6">
        <w:rPr>
          <w:rFonts w:ascii="Times New Roman"/>
          <w:lang w:val="de-DE"/>
        </w:rPr>
        <w:t>Avs3InverseQC()</w:t>
      </w:r>
      <w:r w:rsidRPr="00E66EB6">
        <w:rPr>
          <w:rFonts w:ascii="Times New Roman"/>
          <w:lang w:val="de-DE"/>
        </w:rPr>
        <w:t>，然后进行双声道立体声上混处理</w:t>
      </w:r>
      <w:r w:rsidRPr="00E66EB6">
        <w:rPr>
          <w:rFonts w:ascii="Times New Roman"/>
          <w:lang w:val="de-DE"/>
        </w:rPr>
        <w:t>StereoInvMsProcess()</w:t>
      </w:r>
      <w:r w:rsidRPr="00E66EB6">
        <w:rPr>
          <w:rFonts w:ascii="Times New Roman"/>
          <w:lang w:val="de-DE"/>
        </w:rPr>
        <w:t>，最后对每个声道进行解码后处理</w:t>
      </w:r>
      <w:r w:rsidRPr="00E66EB6">
        <w:rPr>
          <w:rFonts w:ascii="Times New Roman"/>
          <w:lang w:val="de-DE"/>
        </w:rPr>
        <w:t>Avs3PostSynthesis()</w:t>
      </w:r>
      <w:r w:rsidRPr="00E66EB6">
        <w:rPr>
          <w:rFonts w:ascii="Times New Roman"/>
          <w:lang w:val="de-DE"/>
        </w:rPr>
        <w:t>，得到解码双声道立体声信号。</w:t>
      </w:r>
    </w:p>
    <w:p w14:paraId="4D7A722B" w14:textId="77777777" w:rsidR="00F66C15" w:rsidRPr="00E66EB6" w:rsidRDefault="00F66C15" w:rsidP="00F66C15">
      <w:pPr>
        <w:pStyle w:val="aff6"/>
        <w:rPr>
          <w:rFonts w:ascii="Times New Roman"/>
          <w:szCs w:val="21"/>
          <w:lang w:val="de-DE"/>
        </w:rPr>
      </w:pPr>
      <w:r w:rsidRPr="00E66EB6">
        <w:rPr>
          <w:rFonts w:ascii="Times New Roman" w:hint="eastAsia"/>
          <w:lang w:val="de-DE"/>
        </w:rPr>
        <w:t>当</w:t>
      </w:r>
      <w:r w:rsidRPr="00E66EB6">
        <w:rPr>
          <w:rFonts w:ascii="Times New Roman"/>
          <w:lang w:val="de-DE"/>
        </w:rPr>
        <w:t>coding_profile</w:t>
      </w:r>
      <w:r w:rsidRPr="00E66EB6">
        <w:rPr>
          <w:rFonts w:ascii="Times New Roman" w:hint="eastAsia"/>
          <w:lang w:val="de-DE"/>
        </w:rPr>
        <w:t>为</w:t>
      </w:r>
      <w:r w:rsidRPr="00E66EB6">
        <w:rPr>
          <w:rFonts w:ascii="Times New Roman" w:hint="eastAsia"/>
          <w:lang w:val="de-DE"/>
        </w:rPr>
        <w:t>0</w:t>
      </w:r>
      <w:r w:rsidRPr="00E66EB6">
        <w:rPr>
          <w:rFonts w:ascii="Times New Roman" w:hint="eastAsia"/>
          <w:lang w:val="de-DE"/>
        </w:rPr>
        <w:t>且</w:t>
      </w:r>
      <w:r w:rsidRPr="00E66EB6">
        <w:rPr>
          <w:rFonts w:ascii="Times New Roman" w:hint="eastAsia"/>
          <w:lang w:val="de-DE"/>
        </w:rPr>
        <w:t>channel_number_index</w:t>
      </w:r>
      <w:r w:rsidRPr="00E66EB6">
        <w:rPr>
          <w:rFonts w:ascii="Times New Roman" w:hint="eastAsia"/>
          <w:lang w:val="de-DE"/>
        </w:rPr>
        <w:t>为</w:t>
      </w:r>
      <w:r w:rsidRPr="00E66EB6">
        <w:rPr>
          <w:rFonts w:ascii="Times New Roman"/>
          <w:lang w:val="de-DE"/>
        </w:rPr>
        <w:t>2</w:t>
      </w:r>
      <w:r w:rsidRPr="00E66EB6">
        <w:rPr>
          <w:rFonts w:ascii="Times New Roman"/>
          <w:lang w:val="de-DE"/>
        </w:rPr>
        <w:t>时解码器选择多声道立体声解码</w:t>
      </w:r>
      <w:r w:rsidRPr="00E66EB6">
        <w:rPr>
          <w:rFonts w:ascii="Times New Roman" w:hint="eastAsia"/>
          <w:lang w:val="de-DE"/>
        </w:rPr>
        <w:t>，</w:t>
      </w:r>
      <w:r w:rsidRPr="00E66EB6">
        <w:rPr>
          <w:rFonts w:ascii="Times New Roman"/>
          <w:lang w:val="de-DE"/>
        </w:rPr>
        <w:t>codecFormat</w:t>
      </w:r>
      <w:r w:rsidRPr="00E66EB6">
        <w:rPr>
          <w:rFonts w:ascii="Times New Roman"/>
        </w:rPr>
        <w:t>为</w:t>
      </w:r>
      <w:r w:rsidRPr="00E66EB6">
        <w:rPr>
          <w:rFonts w:ascii="Times New Roman"/>
          <w:szCs w:val="21"/>
          <w:lang w:val="de-DE"/>
        </w:rPr>
        <w:t>2</w:t>
      </w:r>
      <w:r w:rsidRPr="00E66EB6">
        <w:rPr>
          <w:rFonts w:ascii="Times New Roman" w:hint="eastAsia"/>
          <w:szCs w:val="21"/>
          <w:lang w:val="de-DE"/>
        </w:rPr>
        <w:t>。</w:t>
      </w:r>
      <w:r w:rsidRPr="00E66EB6">
        <w:rPr>
          <w:rFonts w:ascii="Times New Roman"/>
          <w:lang w:val="de-DE"/>
        </w:rPr>
        <w:t>多声道立体声解码</w:t>
      </w:r>
      <w:r w:rsidRPr="00E66EB6">
        <w:rPr>
          <w:rFonts w:ascii="Times New Roman" w:hint="eastAsia"/>
          <w:lang w:val="de-DE"/>
        </w:rPr>
        <w:t>，</w:t>
      </w:r>
      <w:r w:rsidRPr="00E66EB6">
        <w:rPr>
          <w:rFonts w:ascii="Times New Roman"/>
          <w:lang w:val="de-DE"/>
        </w:rPr>
        <w:t>Avs3McDec()</w:t>
      </w:r>
      <w:r w:rsidRPr="00E66EB6">
        <w:rPr>
          <w:rFonts w:ascii="Times New Roman"/>
          <w:lang w:val="de-DE"/>
        </w:rPr>
        <w:t>首先对每个声道解析核心解码器边信息</w:t>
      </w:r>
      <w:r w:rsidRPr="00E66EB6">
        <w:rPr>
          <w:rFonts w:ascii="Times New Roman"/>
          <w:lang w:val="de-DE"/>
        </w:rPr>
        <w:t>DecodeCoreSideBits()</w:t>
      </w:r>
      <w:r w:rsidRPr="00E66EB6">
        <w:rPr>
          <w:rFonts w:ascii="Times New Roman"/>
          <w:lang w:val="de-DE"/>
        </w:rPr>
        <w:t>和频谱逆分组处理</w:t>
      </w:r>
      <w:r w:rsidRPr="00E66EB6">
        <w:rPr>
          <w:rFonts w:ascii="Times New Roman"/>
          <w:lang w:val="de-DE"/>
        </w:rPr>
        <w:t>DecodeGroupBits()</w:t>
      </w:r>
      <w:r w:rsidRPr="00E66EB6">
        <w:rPr>
          <w:rFonts w:ascii="Times New Roman"/>
          <w:lang w:val="de-DE"/>
        </w:rPr>
        <w:t>，然后解析多声道立体声边信息</w:t>
      </w:r>
      <w:r w:rsidRPr="00E66EB6">
        <w:rPr>
          <w:rFonts w:ascii="Times New Roman"/>
          <w:lang w:val="de-DE"/>
        </w:rPr>
        <w:t>DecodeMcSideBits()</w:t>
      </w:r>
      <w:r w:rsidRPr="00E66EB6">
        <w:rPr>
          <w:rFonts w:ascii="Times New Roman"/>
          <w:lang w:val="de-DE"/>
        </w:rPr>
        <w:t>，</w:t>
      </w:r>
      <w:r w:rsidRPr="00E66EB6">
        <w:rPr>
          <w:rFonts w:ascii="Times New Roman" w:hint="eastAsia"/>
          <w:lang w:val="de-DE"/>
        </w:rPr>
        <w:t>进行</w:t>
      </w:r>
      <w:r w:rsidRPr="00E66EB6">
        <w:rPr>
          <w:rFonts w:ascii="Times New Roman"/>
          <w:lang w:val="de-DE"/>
        </w:rPr>
        <w:t>多声道立体声比特分配</w:t>
      </w:r>
      <w:r w:rsidRPr="00E66EB6">
        <w:rPr>
          <w:rFonts w:ascii="Times New Roman"/>
          <w:lang w:val="de-DE"/>
        </w:rPr>
        <w:t>McBitsAllocation()</w:t>
      </w:r>
      <w:r w:rsidRPr="00E66EB6">
        <w:rPr>
          <w:rFonts w:ascii="Times New Roman"/>
          <w:lang w:val="de-DE"/>
        </w:rPr>
        <w:t>，接着对每个声道解析量化编码边信息</w:t>
      </w:r>
      <w:r w:rsidRPr="00E66EB6">
        <w:rPr>
          <w:rFonts w:ascii="Times New Roman"/>
          <w:lang w:val="de-DE"/>
        </w:rPr>
        <w:t>DecodeQcBits()</w:t>
      </w:r>
      <w:r w:rsidRPr="00E66EB6">
        <w:rPr>
          <w:rFonts w:ascii="Times New Roman"/>
          <w:lang w:val="de-DE"/>
        </w:rPr>
        <w:t>，进行区间解码和逆量化</w:t>
      </w:r>
      <w:r w:rsidRPr="00E66EB6">
        <w:rPr>
          <w:rFonts w:ascii="Times New Roman"/>
          <w:lang w:val="de-DE"/>
        </w:rPr>
        <w:t>Avs3InverseQC()</w:t>
      </w:r>
      <w:r w:rsidRPr="00E66EB6">
        <w:rPr>
          <w:rFonts w:ascii="Times New Roman"/>
          <w:lang w:val="de-DE"/>
        </w:rPr>
        <w:t>，然后进行多声道立体声解码处理</w:t>
      </w:r>
      <w:r w:rsidRPr="00E66EB6">
        <w:rPr>
          <w:rFonts w:ascii="Times New Roman"/>
          <w:lang w:val="de-DE"/>
        </w:rPr>
        <w:t>Avs3McacDec()</w:t>
      </w:r>
      <w:r w:rsidRPr="00E66EB6">
        <w:rPr>
          <w:rFonts w:ascii="Times New Roman"/>
          <w:lang w:val="de-DE"/>
        </w:rPr>
        <w:t>，最后对每个声道进行解码后处理</w:t>
      </w:r>
      <w:r w:rsidRPr="00E66EB6">
        <w:rPr>
          <w:rFonts w:ascii="Times New Roman"/>
          <w:lang w:val="de-DE"/>
        </w:rPr>
        <w:t>Avs3PostSynthesis()</w:t>
      </w:r>
      <w:r w:rsidRPr="00E66EB6">
        <w:rPr>
          <w:rFonts w:ascii="Times New Roman"/>
          <w:lang w:val="de-DE"/>
        </w:rPr>
        <w:t>，得到解码多声道立体声信号。</w:t>
      </w:r>
    </w:p>
    <w:p w14:paraId="6D7AC2DF" w14:textId="77777777" w:rsidR="00F66C15" w:rsidRPr="00E66EB6" w:rsidRDefault="00F66C15" w:rsidP="00F66C15">
      <w:pPr>
        <w:pStyle w:val="aff6"/>
        <w:rPr>
          <w:rFonts w:ascii="Times New Roman"/>
          <w:szCs w:val="21"/>
          <w:lang w:val="de-DE"/>
        </w:rPr>
      </w:pPr>
      <w:r w:rsidRPr="00E66EB6">
        <w:rPr>
          <w:rFonts w:ascii="Times New Roman" w:hint="eastAsia"/>
          <w:lang w:val="de-DE"/>
        </w:rPr>
        <w:t>当</w:t>
      </w:r>
      <w:r w:rsidRPr="00E66EB6">
        <w:rPr>
          <w:rFonts w:ascii="Times New Roman"/>
          <w:lang w:val="de-DE"/>
        </w:rPr>
        <w:t>coding_profile</w:t>
      </w:r>
      <w:r w:rsidRPr="00E66EB6">
        <w:rPr>
          <w:rFonts w:ascii="Times New Roman" w:hint="eastAsia"/>
          <w:lang w:val="de-DE"/>
        </w:rPr>
        <w:t>为</w:t>
      </w:r>
      <w:r w:rsidRPr="00E66EB6">
        <w:rPr>
          <w:rFonts w:ascii="Times New Roman"/>
          <w:lang w:val="de-DE"/>
        </w:rPr>
        <w:t>1</w:t>
      </w:r>
      <w:r w:rsidRPr="00E66EB6">
        <w:rPr>
          <w:rFonts w:ascii="Times New Roman" w:hint="eastAsia"/>
          <w:lang w:val="de-DE"/>
        </w:rPr>
        <w:t>且</w:t>
      </w:r>
      <w:r w:rsidRPr="00E66EB6">
        <w:rPr>
          <w:rFonts w:ascii="Times New Roman"/>
          <w:lang w:val="de-DE"/>
        </w:rPr>
        <w:t>soundBedType</w:t>
      </w:r>
      <w:r w:rsidRPr="00E66EB6">
        <w:rPr>
          <w:rFonts w:ascii="Times New Roman" w:hint="eastAsia"/>
          <w:lang w:val="de-DE"/>
        </w:rPr>
        <w:t>为</w:t>
      </w:r>
      <w:r w:rsidRPr="00E66EB6">
        <w:rPr>
          <w:rFonts w:ascii="Times New Roman"/>
          <w:lang w:val="de-DE"/>
        </w:rPr>
        <w:t>0</w:t>
      </w:r>
      <w:r w:rsidRPr="00E66EB6">
        <w:rPr>
          <w:rFonts w:ascii="Times New Roman"/>
          <w:lang w:val="de-DE"/>
        </w:rPr>
        <w:t>时解码器选择</w:t>
      </w:r>
      <w:r w:rsidRPr="00E66EB6">
        <w:rPr>
          <w:rFonts w:ascii="Times New Roman" w:hint="eastAsia"/>
          <w:lang w:val="de-DE"/>
        </w:rPr>
        <w:t>对象</w:t>
      </w:r>
      <w:r w:rsidRPr="00E66EB6">
        <w:rPr>
          <w:rFonts w:ascii="Times New Roman"/>
          <w:lang w:val="de-DE"/>
        </w:rPr>
        <w:t>解码</w:t>
      </w:r>
      <w:r w:rsidRPr="00E66EB6">
        <w:rPr>
          <w:rFonts w:ascii="Times New Roman" w:hint="eastAsia"/>
          <w:lang w:val="de-DE"/>
        </w:rPr>
        <w:t>，</w:t>
      </w:r>
      <w:r w:rsidRPr="00E66EB6">
        <w:rPr>
          <w:rFonts w:ascii="Times New Roman"/>
          <w:lang w:val="de-DE"/>
        </w:rPr>
        <w:t xml:space="preserve"> object_channel_number</w:t>
      </w:r>
      <w:r w:rsidRPr="00E66EB6">
        <w:rPr>
          <w:rFonts w:ascii="Times New Roman"/>
          <w:lang w:val="de-DE"/>
        </w:rPr>
        <w:t>为</w:t>
      </w:r>
      <w:r w:rsidRPr="00E66EB6">
        <w:rPr>
          <w:rFonts w:ascii="Times New Roman"/>
          <w:lang w:val="de-DE"/>
        </w:rPr>
        <w:t>0</w:t>
      </w:r>
      <w:r w:rsidRPr="00E66EB6">
        <w:rPr>
          <w:rFonts w:ascii="Times New Roman" w:hint="eastAsia"/>
          <w:lang w:val="de-DE"/>
        </w:rPr>
        <w:t>时</w:t>
      </w:r>
      <w:r w:rsidRPr="00E66EB6">
        <w:rPr>
          <w:rFonts w:ascii="Times New Roman"/>
          <w:lang w:val="de-DE"/>
        </w:rPr>
        <w:t>codecFormat</w:t>
      </w:r>
      <w:r w:rsidRPr="00E66EB6">
        <w:rPr>
          <w:rFonts w:ascii="Times New Roman"/>
        </w:rPr>
        <w:t>为</w:t>
      </w:r>
      <w:r w:rsidRPr="00E66EB6">
        <w:rPr>
          <w:rFonts w:ascii="Times New Roman"/>
          <w:szCs w:val="21"/>
          <w:lang w:val="de-DE"/>
        </w:rPr>
        <w:t>0</w:t>
      </w:r>
      <w:r w:rsidRPr="00E66EB6">
        <w:rPr>
          <w:rFonts w:ascii="Times New Roman" w:hint="eastAsia"/>
          <w:szCs w:val="21"/>
          <w:lang w:val="de-DE"/>
        </w:rPr>
        <w:t>；</w:t>
      </w:r>
      <w:r w:rsidRPr="00E66EB6">
        <w:rPr>
          <w:rFonts w:ascii="Times New Roman"/>
          <w:lang w:val="de-DE"/>
        </w:rPr>
        <w:t>object_channel_number</w:t>
      </w:r>
      <w:r w:rsidRPr="00E66EB6">
        <w:rPr>
          <w:rFonts w:ascii="Times New Roman"/>
          <w:lang w:val="de-DE"/>
        </w:rPr>
        <w:t>为</w:t>
      </w:r>
      <w:r w:rsidRPr="00E66EB6">
        <w:rPr>
          <w:rFonts w:ascii="Times New Roman"/>
          <w:lang w:val="de-DE"/>
        </w:rPr>
        <w:t>1</w:t>
      </w:r>
      <w:r w:rsidRPr="00E66EB6">
        <w:rPr>
          <w:rFonts w:ascii="Times New Roman" w:hint="eastAsia"/>
          <w:lang w:val="de-DE"/>
        </w:rPr>
        <w:t>时</w:t>
      </w:r>
      <w:r w:rsidRPr="00E66EB6">
        <w:rPr>
          <w:rFonts w:ascii="Times New Roman"/>
          <w:lang w:val="de-DE"/>
        </w:rPr>
        <w:t>codecFormat</w:t>
      </w:r>
      <w:r w:rsidRPr="00E66EB6">
        <w:rPr>
          <w:rFonts w:ascii="Times New Roman"/>
        </w:rPr>
        <w:t>为</w:t>
      </w:r>
      <w:r w:rsidRPr="00E66EB6">
        <w:rPr>
          <w:rFonts w:ascii="Times New Roman"/>
          <w:szCs w:val="21"/>
          <w:lang w:val="de-DE"/>
        </w:rPr>
        <w:t>1</w:t>
      </w:r>
      <w:r w:rsidRPr="00E66EB6">
        <w:rPr>
          <w:rFonts w:ascii="Times New Roman" w:hint="eastAsia"/>
          <w:szCs w:val="21"/>
          <w:lang w:val="de-DE"/>
        </w:rPr>
        <w:t>，</w:t>
      </w:r>
      <w:r w:rsidRPr="00E66EB6">
        <w:rPr>
          <w:rFonts w:ascii="Times New Roman"/>
          <w:lang w:val="de-DE"/>
        </w:rPr>
        <w:t>object_channel_number</w:t>
      </w:r>
      <w:r w:rsidRPr="00E66EB6">
        <w:rPr>
          <w:rFonts w:ascii="Times New Roman" w:hint="eastAsia"/>
          <w:lang w:val="de-DE"/>
        </w:rPr>
        <w:t>大于</w:t>
      </w:r>
      <w:r w:rsidRPr="00E66EB6">
        <w:rPr>
          <w:rFonts w:ascii="Times New Roman"/>
          <w:lang w:val="de-DE"/>
        </w:rPr>
        <w:t>1</w:t>
      </w:r>
      <w:r w:rsidRPr="00E66EB6">
        <w:rPr>
          <w:rFonts w:ascii="Times New Roman" w:hint="eastAsia"/>
          <w:lang w:val="de-DE"/>
        </w:rPr>
        <w:t>时</w:t>
      </w:r>
      <w:r w:rsidRPr="00E66EB6">
        <w:rPr>
          <w:rFonts w:ascii="Times New Roman"/>
          <w:lang w:val="de-DE"/>
        </w:rPr>
        <w:t>codecFormat</w:t>
      </w:r>
      <w:r w:rsidRPr="00E66EB6">
        <w:rPr>
          <w:rFonts w:ascii="Times New Roman"/>
        </w:rPr>
        <w:t>为</w:t>
      </w:r>
      <w:r w:rsidRPr="00E66EB6">
        <w:rPr>
          <w:rFonts w:ascii="Times New Roman"/>
          <w:szCs w:val="21"/>
          <w:lang w:val="de-DE"/>
        </w:rPr>
        <w:t>2</w:t>
      </w:r>
      <w:r w:rsidRPr="00E66EB6">
        <w:rPr>
          <w:rFonts w:ascii="Times New Roman" w:hint="eastAsia"/>
          <w:szCs w:val="21"/>
          <w:lang w:val="de-DE"/>
        </w:rPr>
        <w:t>。对象解码复用声道解码，即对象声道数为</w:t>
      </w:r>
      <w:r w:rsidRPr="00E66EB6">
        <w:rPr>
          <w:rFonts w:ascii="Times New Roman" w:hint="eastAsia"/>
          <w:szCs w:val="21"/>
          <w:lang w:val="de-DE"/>
        </w:rPr>
        <w:t>1</w:t>
      </w:r>
      <w:r w:rsidRPr="00E66EB6">
        <w:rPr>
          <w:rFonts w:ascii="Times New Roman" w:hint="eastAsia"/>
          <w:szCs w:val="21"/>
          <w:lang w:val="de-DE"/>
        </w:rPr>
        <w:t>时复用单声道解码，对象声道数为</w:t>
      </w:r>
      <w:r w:rsidRPr="00E66EB6">
        <w:rPr>
          <w:rFonts w:ascii="Times New Roman" w:hint="eastAsia"/>
          <w:szCs w:val="21"/>
          <w:lang w:val="de-DE"/>
        </w:rPr>
        <w:t>2</w:t>
      </w:r>
      <w:r w:rsidRPr="00E66EB6">
        <w:rPr>
          <w:rFonts w:ascii="Times New Roman" w:hint="eastAsia"/>
          <w:szCs w:val="21"/>
          <w:lang w:val="de-DE"/>
        </w:rPr>
        <w:t>时复用双声道立体声解码，对象声道数大于</w:t>
      </w:r>
      <w:r w:rsidRPr="00E66EB6">
        <w:rPr>
          <w:rFonts w:ascii="Times New Roman" w:hint="eastAsia"/>
          <w:szCs w:val="21"/>
          <w:lang w:val="de-DE"/>
        </w:rPr>
        <w:t>2</w:t>
      </w:r>
      <w:r w:rsidRPr="00E66EB6">
        <w:rPr>
          <w:rFonts w:ascii="Times New Roman" w:hint="eastAsia"/>
          <w:szCs w:val="21"/>
          <w:lang w:val="de-DE"/>
        </w:rPr>
        <w:t>时复用多声道立体声解码。</w:t>
      </w:r>
    </w:p>
    <w:p w14:paraId="1992CA64" w14:textId="77777777" w:rsidR="00F66C15" w:rsidRPr="00E66EB6" w:rsidRDefault="00F66C15" w:rsidP="00F66C15">
      <w:pPr>
        <w:pStyle w:val="aff6"/>
        <w:rPr>
          <w:rFonts w:ascii="Times New Roman"/>
          <w:szCs w:val="21"/>
          <w:lang w:val="de-DE"/>
        </w:rPr>
      </w:pPr>
      <w:r w:rsidRPr="00E66EB6">
        <w:rPr>
          <w:rFonts w:ascii="Times New Roman" w:hint="eastAsia"/>
          <w:lang w:val="de-DE"/>
        </w:rPr>
        <w:t>当</w:t>
      </w:r>
      <w:r w:rsidRPr="00E66EB6">
        <w:rPr>
          <w:rFonts w:ascii="Times New Roman"/>
          <w:lang w:val="de-DE"/>
        </w:rPr>
        <w:t>coding_profile</w:t>
      </w:r>
      <w:r w:rsidRPr="00E66EB6">
        <w:rPr>
          <w:rFonts w:ascii="Times New Roman" w:hint="eastAsia"/>
          <w:lang w:val="de-DE"/>
        </w:rPr>
        <w:t>为</w:t>
      </w:r>
      <w:r w:rsidRPr="00E66EB6">
        <w:rPr>
          <w:rFonts w:ascii="Times New Roman"/>
          <w:lang w:val="de-DE"/>
        </w:rPr>
        <w:t>1</w:t>
      </w:r>
      <w:r w:rsidRPr="00E66EB6">
        <w:rPr>
          <w:rFonts w:ascii="Times New Roman" w:hint="eastAsia"/>
          <w:lang w:val="de-DE"/>
        </w:rPr>
        <w:t>且</w:t>
      </w:r>
      <w:r w:rsidRPr="00E66EB6">
        <w:rPr>
          <w:rFonts w:ascii="Times New Roman"/>
          <w:lang w:val="de-DE"/>
        </w:rPr>
        <w:t>soundBedType</w:t>
      </w:r>
      <w:r w:rsidRPr="00E66EB6">
        <w:rPr>
          <w:rFonts w:ascii="Times New Roman" w:hint="eastAsia"/>
          <w:lang w:val="de-DE"/>
        </w:rPr>
        <w:t>为</w:t>
      </w:r>
      <w:r w:rsidRPr="00E66EB6">
        <w:rPr>
          <w:rFonts w:ascii="Times New Roman"/>
          <w:lang w:val="de-DE"/>
        </w:rPr>
        <w:t>1</w:t>
      </w:r>
      <w:r w:rsidRPr="00E66EB6">
        <w:rPr>
          <w:rFonts w:ascii="Times New Roman"/>
          <w:lang w:val="de-DE"/>
        </w:rPr>
        <w:t>时解码器选择混合解码</w:t>
      </w:r>
      <w:r w:rsidRPr="00E66EB6">
        <w:rPr>
          <w:rFonts w:ascii="Times New Roman" w:hint="eastAsia"/>
          <w:lang w:val="de-DE"/>
        </w:rPr>
        <w:t>，</w:t>
      </w:r>
      <w:r w:rsidRPr="00E66EB6">
        <w:rPr>
          <w:rFonts w:ascii="Times New Roman"/>
          <w:lang w:val="de-DE"/>
        </w:rPr>
        <w:t xml:space="preserve"> channel_number_index</w:t>
      </w:r>
      <w:r w:rsidRPr="00E66EB6">
        <w:rPr>
          <w:rFonts w:ascii="Times New Roman"/>
          <w:lang w:val="de-DE"/>
        </w:rPr>
        <w:t>对应的</w:t>
      </w:r>
      <w:r w:rsidRPr="00E66EB6">
        <w:rPr>
          <w:rFonts w:ascii="Times New Roman"/>
          <w:lang w:val="de-DE"/>
        </w:rPr>
        <w:t>channel_number</w:t>
      </w:r>
      <w:r w:rsidRPr="00E66EB6">
        <w:rPr>
          <w:rFonts w:ascii="Times New Roman"/>
          <w:lang w:val="de-DE"/>
        </w:rPr>
        <w:t>与</w:t>
      </w:r>
      <w:r w:rsidRPr="00E66EB6">
        <w:rPr>
          <w:rFonts w:ascii="Times New Roman"/>
          <w:lang w:val="de-DE"/>
        </w:rPr>
        <w:t>object_channel_number</w:t>
      </w:r>
      <w:r w:rsidRPr="00E66EB6">
        <w:rPr>
          <w:rFonts w:ascii="Times New Roman"/>
          <w:lang w:val="de-DE"/>
        </w:rPr>
        <w:t>的总数为</w:t>
      </w:r>
      <w:r w:rsidRPr="00E66EB6">
        <w:rPr>
          <w:rFonts w:ascii="Times New Roman"/>
          <w:lang w:val="de-DE"/>
        </w:rPr>
        <w:t>1</w:t>
      </w:r>
      <w:r w:rsidRPr="00E66EB6">
        <w:rPr>
          <w:rFonts w:ascii="Times New Roman" w:hint="eastAsia"/>
          <w:lang w:val="de-DE"/>
        </w:rPr>
        <w:t>时</w:t>
      </w:r>
      <w:r w:rsidRPr="00E66EB6">
        <w:rPr>
          <w:rFonts w:ascii="Times New Roman"/>
          <w:lang w:val="de-DE"/>
        </w:rPr>
        <w:t>codecFormat</w:t>
      </w:r>
      <w:r w:rsidRPr="00E66EB6">
        <w:rPr>
          <w:rFonts w:ascii="Times New Roman"/>
        </w:rPr>
        <w:t>为</w:t>
      </w:r>
      <w:r w:rsidRPr="00E66EB6">
        <w:rPr>
          <w:rFonts w:ascii="Times New Roman"/>
          <w:szCs w:val="21"/>
          <w:lang w:val="de-DE"/>
        </w:rPr>
        <w:t>1</w:t>
      </w:r>
      <w:r w:rsidRPr="00E66EB6">
        <w:rPr>
          <w:rFonts w:ascii="Times New Roman" w:hint="eastAsia"/>
          <w:szCs w:val="21"/>
          <w:lang w:val="de-DE"/>
        </w:rPr>
        <w:t>；</w:t>
      </w:r>
      <w:r w:rsidRPr="00E66EB6">
        <w:rPr>
          <w:rFonts w:ascii="Times New Roman"/>
          <w:lang w:val="de-DE"/>
        </w:rPr>
        <w:t>channel_number_index</w:t>
      </w:r>
      <w:r w:rsidRPr="00E66EB6">
        <w:rPr>
          <w:rFonts w:ascii="Times New Roman"/>
          <w:lang w:val="de-DE"/>
        </w:rPr>
        <w:t>对应的</w:t>
      </w:r>
      <w:r w:rsidRPr="00E66EB6">
        <w:rPr>
          <w:rFonts w:ascii="Times New Roman"/>
          <w:lang w:val="de-DE"/>
        </w:rPr>
        <w:t>channel_number</w:t>
      </w:r>
      <w:r w:rsidRPr="00E66EB6">
        <w:rPr>
          <w:rFonts w:ascii="Times New Roman"/>
          <w:lang w:val="de-DE"/>
        </w:rPr>
        <w:t>与</w:t>
      </w:r>
      <w:r w:rsidRPr="00E66EB6">
        <w:rPr>
          <w:rFonts w:ascii="Times New Roman"/>
          <w:lang w:val="de-DE"/>
        </w:rPr>
        <w:t>object_channel_number</w:t>
      </w:r>
      <w:r w:rsidRPr="00E66EB6">
        <w:rPr>
          <w:rFonts w:ascii="Times New Roman"/>
          <w:lang w:val="de-DE"/>
        </w:rPr>
        <w:t>的总数量</w:t>
      </w:r>
      <w:r w:rsidRPr="00E66EB6">
        <w:rPr>
          <w:rFonts w:ascii="Times New Roman" w:hint="eastAsia"/>
          <w:lang w:val="de-DE"/>
        </w:rPr>
        <w:t>大于</w:t>
      </w:r>
      <w:r w:rsidRPr="00E66EB6">
        <w:rPr>
          <w:rFonts w:ascii="Times New Roman" w:hint="eastAsia"/>
          <w:lang w:val="de-DE"/>
        </w:rPr>
        <w:t>1</w:t>
      </w:r>
      <w:r w:rsidRPr="00E66EB6">
        <w:rPr>
          <w:rFonts w:ascii="Times New Roman" w:hint="eastAsia"/>
          <w:lang w:val="de-DE"/>
        </w:rPr>
        <w:t>时</w:t>
      </w:r>
      <w:r w:rsidRPr="00E66EB6">
        <w:rPr>
          <w:rFonts w:ascii="Times New Roman"/>
          <w:lang w:val="de-DE"/>
        </w:rPr>
        <w:t>codecFormat</w:t>
      </w:r>
      <w:r w:rsidRPr="00E66EB6">
        <w:rPr>
          <w:rFonts w:ascii="Times New Roman"/>
        </w:rPr>
        <w:t>为</w:t>
      </w:r>
      <w:r w:rsidRPr="00E66EB6">
        <w:rPr>
          <w:rFonts w:ascii="Times New Roman"/>
          <w:szCs w:val="21"/>
          <w:lang w:val="de-DE"/>
        </w:rPr>
        <w:t>2</w:t>
      </w:r>
      <w:r w:rsidRPr="00E66EB6">
        <w:rPr>
          <w:rFonts w:ascii="Times New Roman" w:hint="eastAsia"/>
          <w:szCs w:val="21"/>
          <w:lang w:val="de-DE"/>
        </w:rPr>
        <w:t>。混合解码复用声道解码，即声床声道数与对象声道数的总数为</w:t>
      </w:r>
      <w:r w:rsidRPr="00E66EB6">
        <w:rPr>
          <w:rFonts w:ascii="Times New Roman" w:hint="eastAsia"/>
          <w:szCs w:val="21"/>
          <w:lang w:val="de-DE"/>
        </w:rPr>
        <w:t>2</w:t>
      </w:r>
      <w:r w:rsidRPr="00E66EB6">
        <w:rPr>
          <w:rFonts w:ascii="Times New Roman" w:hint="eastAsia"/>
          <w:szCs w:val="21"/>
          <w:lang w:val="de-DE"/>
        </w:rPr>
        <w:t>时复用双声道立体声解码，声床声道数与对象声道数的</w:t>
      </w:r>
      <w:r w:rsidRPr="00E66EB6">
        <w:rPr>
          <w:rFonts w:ascii="Times New Roman"/>
          <w:szCs w:val="21"/>
          <w:lang w:val="de-DE"/>
        </w:rPr>
        <w:t>总数大于</w:t>
      </w:r>
      <w:r w:rsidRPr="00E66EB6">
        <w:rPr>
          <w:rFonts w:ascii="Times New Roman" w:hint="eastAsia"/>
          <w:szCs w:val="21"/>
          <w:lang w:val="de-DE"/>
        </w:rPr>
        <w:t>2</w:t>
      </w:r>
      <w:r w:rsidRPr="00E66EB6">
        <w:rPr>
          <w:rFonts w:ascii="Times New Roman" w:hint="eastAsia"/>
          <w:szCs w:val="21"/>
          <w:lang w:val="de-DE"/>
        </w:rPr>
        <w:t>时复用多声道立体声解码。</w:t>
      </w:r>
    </w:p>
    <w:p w14:paraId="2F6B2F07" w14:textId="77777777" w:rsidR="00F66C15" w:rsidRPr="00E66EB6" w:rsidRDefault="00F66C15" w:rsidP="00F66C15">
      <w:pPr>
        <w:pStyle w:val="aff6"/>
        <w:rPr>
          <w:rFonts w:ascii="Times New Roman"/>
          <w:lang w:val="de-DE"/>
        </w:rPr>
      </w:pPr>
      <w:r w:rsidRPr="00E66EB6">
        <w:rPr>
          <w:rFonts w:ascii="Times New Roman" w:hint="eastAsia"/>
          <w:lang w:val="de-DE"/>
        </w:rPr>
        <w:t>当</w:t>
      </w:r>
      <w:r w:rsidRPr="00E66EB6">
        <w:rPr>
          <w:rFonts w:ascii="Times New Roman"/>
          <w:lang w:val="de-DE"/>
        </w:rPr>
        <w:t>coding_profile</w:t>
      </w:r>
      <w:r w:rsidRPr="00E66EB6">
        <w:rPr>
          <w:rFonts w:ascii="Times New Roman" w:hint="eastAsia"/>
          <w:lang w:val="de-DE"/>
        </w:rPr>
        <w:t>为</w:t>
      </w:r>
      <w:r w:rsidRPr="00E66EB6">
        <w:rPr>
          <w:rFonts w:ascii="Times New Roman"/>
          <w:lang w:val="de-DE"/>
        </w:rPr>
        <w:t>2</w:t>
      </w:r>
      <w:r w:rsidRPr="00E66EB6">
        <w:rPr>
          <w:rFonts w:ascii="Times New Roman"/>
          <w:lang w:val="de-DE"/>
        </w:rPr>
        <w:t>时解码器选择</w:t>
      </w:r>
      <w:r w:rsidRPr="00E66EB6">
        <w:rPr>
          <w:rFonts w:ascii="Times New Roman" w:hint="eastAsia"/>
          <w:lang w:val="de-DE"/>
        </w:rPr>
        <w:t>HOA</w:t>
      </w:r>
      <w:r w:rsidRPr="00E66EB6">
        <w:rPr>
          <w:rFonts w:ascii="Times New Roman"/>
          <w:lang w:val="de-DE"/>
        </w:rPr>
        <w:t>解码</w:t>
      </w:r>
      <w:r w:rsidRPr="00E66EB6">
        <w:rPr>
          <w:rFonts w:ascii="Times New Roman" w:hint="eastAsia"/>
          <w:lang w:val="de-DE"/>
        </w:rPr>
        <w:t>，</w:t>
      </w:r>
      <w:r w:rsidRPr="00E66EB6">
        <w:rPr>
          <w:rFonts w:ascii="Times New Roman"/>
          <w:lang w:val="de-DE"/>
        </w:rPr>
        <w:t>codecFormat</w:t>
      </w:r>
      <w:r w:rsidRPr="00E66EB6">
        <w:rPr>
          <w:rFonts w:ascii="Times New Roman"/>
        </w:rPr>
        <w:t>为</w:t>
      </w:r>
      <w:r w:rsidRPr="00E66EB6">
        <w:rPr>
          <w:rFonts w:ascii="Times New Roman"/>
          <w:szCs w:val="21"/>
          <w:lang w:val="de-DE"/>
        </w:rPr>
        <w:t>3</w:t>
      </w:r>
      <w:r w:rsidRPr="00E66EB6">
        <w:rPr>
          <w:rFonts w:ascii="Times New Roman" w:hint="eastAsia"/>
          <w:szCs w:val="21"/>
          <w:lang w:val="de-DE"/>
        </w:rPr>
        <w:t>。</w:t>
      </w:r>
      <w:r w:rsidRPr="00E66EB6">
        <w:rPr>
          <w:rFonts w:ascii="Times New Roman"/>
          <w:lang w:val="de-DE"/>
        </w:rPr>
        <w:t>HOA</w:t>
      </w:r>
      <w:r w:rsidRPr="00E66EB6">
        <w:rPr>
          <w:rFonts w:ascii="Times New Roman"/>
          <w:lang w:val="de-DE"/>
        </w:rPr>
        <w:t>解码</w:t>
      </w:r>
      <w:r w:rsidRPr="00E66EB6">
        <w:rPr>
          <w:rFonts w:ascii="Times New Roman" w:hint="eastAsia"/>
          <w:lang w:val="de-DE"/>
        </w:rPr>
        <w:t>由两部分耦合而成，分别为核心解码器和空间解码器，核心解码器解码虚拟扬声器信号和残差信号，空间解码器对虚拟扬声器信号和残差信号解码得到解码</w:t>
      </w:r>
      <w:r w:rsidRPr="00E66EB6">
        <w:rPr>
          <w:rFonts w:ascii="Times New Roman" w:hint="eastAsia"/>
          <w:lang w:val="de-DE"/>
        </w:rPr>
        <w:t>HOA</w:t>
      </w:r>
      <w:r w:rsidRPr="00E66EB6">
        <w:rPr>
          <w:rFonts w:ascii="Times New Roman" w:hint="eastAsia"/>
          <w:lang w:val="de-DE"/>
        </w:rPr>
        <w:t>信号。</w:t>
      </w:r>
      <w:r w:rsidRPr="00E66EB6">
        <w:rPr>
          <w:rFonts w:ascii="Times New Roman"/>
          <w:lang w:val="de-DE"/>
        </w:rPr>
        <w:t>Avs3HoaDec()</w:t>
      </w:r>
      <w:r w:rsidRPr="00E66EB6">
        <w:rPr>
          <w:rFonts w:ascii="Times New Roman"/>
          <w:lang w:val="de-DE"/>
        </w:rPr>
        <w:t>首先对每个</w:t>
      </w:r>
      <w:r w:rsidRPr="00E66EB6">
        <w:rPr>
          <w:rFonts w:ascii="Times New Roman" w:hint="eastAsia"/>
          <w:lang w:val="de-DE"/>
        </w:rPr>
        <w:t>虚拟扬声器信号和残差信号</w:t>
      </w:r>
      <w:r w:rsidRPr="00E66EB6">
        <w:rPr>
          <w:rFonts w:ascii="Times New Roman"/>
          <w:lang w:val="de-DE"/>
        </w:rPr>
        <w:t>解析核心解码器边信息</w:t>
      </w:r>
      <w:r w:rsidRPr="00E66EB6">
        <w:rPr>
          <w:rFonts w:ascii="Times New Roman"/>
          <w:lang w:val="de-DE"/>
        </w:rPr>
        <w:t>DecodeCoreSideBits()</w:t>
      </w:r>
      <w:r w:rsidRPr="00E66EB6">
        <w:rPr>
          <w:rFonts w:ascii="Times New Roman"/>
          <w:lang w:val="de-DE"/>
        </w:rPr>
        <w:t>和频谱逆分组处理</w:t>
      </w:r>
      <w:r w:rsidRPr="00E66EB6">
        <w:rPr>
          <w:rFonts w:ascii="Times New Roman"/>
          <w:lang w:val="de-DE"/>
        </w:rPr>
        <w:t>DecodeGroupBits()</w:t>
      </w:r>
      <w:r w:rsidRPr="00E66EB6">
        <w:rPr>
          <w:rFonts w:ascii="Times New Roman"/>
          <w:lang w:val="de-DE"/>
        </w:rPr>
        <w:t>，然后解析</w:t>
      </w:r>
      <w:r w:rsidRPr="00E66EB6">
        <w:rPr>
          <w:rFonts w:ascii="Times New Roman" w:hint="eastAsia"/>
          <w:lang w:val="de-DE"/>
        </w:rPr>
        <w:t>虚拟扬声器信号和残差信号</w:t>
      </w:r>
      <w:r w:rsidRPr="00E66EB6">
        <w:rPr>
          <w:rFonts w:ascii="Times New Roman"/>
          <w:lang w:val="de-DE"/>
        </w:rPr>
        <w:t>边信息</w:t>
      </w:r>
      <w:r w:rsidRPr="00E66EB6">
        <w:rPr>
          <w:rFonts w:ascii="Times New Roman"/>
          <w:lang w:val="de-DE"/>
        </w:rPr>
        <w:t>DecodeHoaSideBits()</w:t>
      </w:r>
      <w:r w:rsidRPr="00E66EB6">
        <w:rPr>
          <w:rFonts w:ascii="Times New Roman"/>
          <w:lang w:val="de-DE"/>
        </w:rPr>
        <w:t>，执行</w:t>
      </w:r>
      <w:r w:rsidRPr="00E66EB6">
        <w:rPr>
          <w:rFonts w:ascii="Times New Roman" w:hint="eastAsia"/>
          <w:lang w:val="de-DE"/>
        </w:rPr>
        <w:t>虚拟扬声器信号和残差信号</w:t>
      </w:r>
      <w:r w:rsidRPr="00E66EB6">
        <w:rPr>
          <w:rFonts w:ascii="Times New Roman"/>
          <w:lang w:val="de-DE"/>
        </w:rPr>
        <w:t>比特分配</w:t>
      </w:r>
      <w:r w:rsidRPr="00E66EB6">
        <w:rPr>
          <w:rFonts w:ascii="Times New Roman"/>
        </w:rPr>
        <w:t>HoaSplitBytesGroup</w:t>
      </w:r>
      <w:r w:rsidRPr="00E66EB6">
        <w:rPr>
          <w:rFonts w:ascii="Times New Roman"/>
          <w:lang w:val="de-DE"/>
        </w:rPr>
        <w:t>()</w:t>
      </w:r>
      <w:r w:rsidRPr="00E66EB6">
        <w:rPr>
          <w:rFonts w:ascii="Times New Roman"/>
          <w:lang w:val="de-DE"/>
        </w:rPr>
        <w:t>，接着对每个声道解析量化编码边信息</w:t>
      </w:r>
      <w:r w:rsidRPr="00E66EB6">
        <w:rPr>
          <w:rFonts w:ascii="Times New Roman"/>
          <w:lang w:val="de-DE"/>
        </w:rPr>
        <w:t>DecodeQcBits()</w:t>
      </w:r>
      <w:r w:rsidRPr="00E66EB6">
        <w:rPr>
          <w:rFonts w:ascii="Times New Roman"/>
          <w:lang w:val="de-DE"/>
        </w:rPr>
        <w:t>，进行区间解码和逆量化</w:t>
      </w:r>
      <w:r w:rsidRPr="00E66EB6">
        <w:rPr>
          <w:rFonts w:ascii="Times New Roman"/>
          <w:lang w:val="de-DE"/>
        </w:rPr>
        <w:t>Avs3InverseQC()</w:t>
      </w:r>
      <w:r w:rsidRPr="00E66EB6">
        <w:rPr>
          <w:rFonts w:ascii="Times New Roman"/>
          <w:lang w:val="de-DE"/>
        </w:rPr>
        <w:t>，然后进行</w:t>
      </w:r>
      <w:r w:rsidRPr="00E66EB6">
        <w:rPr>
          <w:rFonts w:ascii="Times New Roman" w:hint="eastAsia"/>
          <w:lang w:val="de-DE"/>
        </w:rPr>
        <w:t>虚拟扬声器信号和残差信号</w:t>
      </w:r>
      <w:r w:rsidRPr="00E66EB6">
        <w:rPr>
          <w:rFonts w:ascii="Times New Roman"/>
          <w:lang w:val="de-DE"/>
        </w:rPr>
        <w:t>解码处理</w:t>
      </w:r>
      <w:r w:rsidRPr="00E66EB6">
        <w:rPr>
          <w:rFonts w:ascii="Times New Roman"/>
          <w:lang w:val="de-DE"/>
        </w:rPr>
        <w:t>Avs3HoaInverseDMX()</w:t>
      </w:r>
      <w:r w:rsidRPr="00E66EB6">
        <w:rPr>
          <w:rFonts w:ascii="Times New Roman"/>
          <w:lang w:val="de-DE"/>
        </w:rPr>
        <w:t>，对每个</w:t>
      </w:r>
      <w:r w:rsidRPr="00E66EB6">
        <w:rPr>
          <w:rFonts w:ascii="Times New Roman" w:hint="eastAsia"/>
          <w:lang w:val="de-DE"/>
        </w:rPr>
        <w:t>虚拟扬声器信号和残差信号</w:t>
      </w:r>
      <w:r w:rsidRPr="00E66EB6">
        <w:rPr>
          <w:rFonts w:ascii="Times New Roman"/>
          <w:lang w:val="de-DE"/>
        </w:rPr>
        <w:t>进行解码后处理</w:t>
      </w:r>
      <w:r w:rsidRPr="00E66EB6">
        <w:rPr>
          <w:rFonts w:ascii="Times New Roman"/>
          <w:lang w:val="de-DE"/>
        </w:rPr>
        <w:t>Avs3PostSynthesis()</w:t>
      </w:r>
      <w:r w:rsidRPr="00E66EB6">
        <w:rPr>
          <w:rFonts w:ascii="Times New Roman"/>
          <w:lang w:val="de-DE"/>
        </w:rPr>
        <w:t>，最后进行</w:t>
      </w:r>
      <w:r w:rsidRPr="00E66EB6">
        <w:rPr>
          <w:rFonts w:ascii="Times New Roman"/>
          <w:lang w:val="de-DE"/>
        </w:rPr>
        <w:t>HOA</w:t>
      </w:r>
      <w:r w:rsidRPr="00E66EB6">
        <w:rPr>
          <w:rFonts w:ascii="Times New Roman"/>
          <w:lang w:val="de-DE"/>
        </w:rPr>
        <w:t>空间解码</w:t>
      </w:r>
      <w:r w:rsidRPr="00E66EB6">
        <w:rPr>
          <w:rFonts w:ascii="Times New Roman"/>
          <w:lang w:val="de-DE"/>
        </w:rPr>
        <w:t>HoaPostSynthesisFilter()</w:t>
      </w:r>
      <w:r w:rsidRPr="00E66EB6">
        <w:rPr>
          <w:rFonts w:ascii="Times New Roman"/>
          <w:lang w:val="de-DE"/>
        </w:rPr>
        <w:t>，得到</w:t>
      </w:r>
      <w:r w:rsidRPr="00E66EB6">
        <w:rPr>
          <w:rFonts w:ascii="Times New Roman" w:hint="eastAsia"/>
          <w:lang w:val="de-DE"/>
        </w:rPr>
        <w:t>解码</w:t>
      </w:r>
      <w:r w:rsidRPr="00E66EB6">
        <w:rPr>
          <w:rFonts w:ascii="Times New Roman"/>
          <w:lang w:val="de-DE"/>
        </w:rPr>
        <w:t>HOA</w:t>
      </w:r>
      <w:r w:rsidRPr="00E66EB6">
        <w:rPr>
          <w:rFonts w:ascii="Times New Roman"/>
          <w:lang w:val="de-DE"/>
        </w:rPr>
        <w:t>信号。</w:t>
      </w:r>
    </w:p>
    <w:p w14:paraId="3DF7EB12" w14:textId="77777777" w:rsidR="00F66C15" w:rsidRPr="00E66EB6" w:rsidRDefault="00F66C15" w:rsidP="00F66C15">
      <w:pPr>
        <w:pStyle w:val="a6"/>
        <w:spacing w:before="156" w:after="156"/>
        <w:rPr>
          <w:rFonts w:ascii="Times New Roman"/>
        </w:rPr>
      </w:pPr>
      <w:bookmarkStart w:id="987" w:name="_Toc94276446"/>
      <w:bookmarkStart w:id="988" w:name="_Toc94277114"/>
      <w:bookmarkStart w:id="989" w:name="_Toc95165022"/>
      <w:bookmarkStart w:id="990" w:name="_Toc95215323"/>
      <w:bookmarkStart w:id="991" w:name="_Toc111124223"/>
      <w:bookmarkStart w:id="992" w:name="_Toc112090001"/>
      <w:bookmarkStart w:id="993" w:name="_Toc112090359"/>
      <w:r w:rsidRPr="00E66EB6">
        <w:rPr>
          <w:rFonts w:ascii="Times New Roman"/>
        </w:rPr>
        <w:t>核心解码器边信息</w:t>
      </w:r>
      <w:bookmarkEnd w:id="987"/>
      <w:bookmarkEnd w:id="988"/>
      <w:bookmarkEnd w:id="989"/>
      <w:bookmarkEnd w:id="990"/>
      <w:bookmarkEnd w:id="991"/>
      <w:bookmarkEnd w:id="992"/>
      <w:bookmarkEnd w:id="993"/>
    </w:p>
    <w:p w14:paraId="6B01EEF9" w14:textId="77777777" w:rsidR="00F66C15" w:rsidRPr="00E66EB6" w:rsidRDefault="00F66C15" w:rsidP="00F66C15">
      <w:pPr>
        <w:pStyle w:val="a6"/>
        <w:numPr>
          <w:ilvl w:val="2"/>
          <w:numId w:val="31"/>
        </w:numPr>
        <w:spacing w:before="156" w:after="156"/>
        <w:rPr>
          <w:rFonts w:ascii="Times New Roman"/>
          <w:lang w:val="fr-FR"/>
        </w:rPr>
      </w:pPr>
      <w:bookmarkStart w:id="994" w:name="_Toc94276447"/>
      <w:bookmarkStart w:id="995" w:name="_Toc94277115"/>
      <w:bookmarkStart w:id="996" w:name="_Toc95165023"/>
      <w:bookmarkStart w:id="997" w:name="_Toc95215324"/>
      <w:bookmarkStart w:id="998" w:name="_Toc111124224"/>
      <w:bookmarkStart w:id="999" w:name="_Toc112090002"/>
      <w:bookmarkStart w:id="1000" w:name="_Toc112090360"/>
      <w:r w:rsidRPr="00E66EB6">
        <w:rPr>
          <w:rFonts w:ascii="Times New Roman"/>
          <w:lang w:val="fr-FR"/>
        </w:rPr>
        <w:t>语法</w:t>
      </w:r>
      <w:bookmarkEnd w:id="994"/>
      <w:bookmarkEnd w:id="995"/>
      <w:bookmarkEnd w:id="996"/>
      <w:bookmarkEnd w:id="997"/>
      <w:bookmarkEnd w:id="998"/>
      <w:bookmarkEnd w:id="999"/>
      <w:bookmarkEnd w:id="1000"/>
    </w:p>
    <w:p w14:paraId="4439B3B4" w14:textId="77777777" w:rsidR="00F66C15" w:rsidRPr="00E66EB6" w:rsidRDefault="00F66C15" w:rsidP="00F66C15">
      <w:pPr>
        <w:pStyle w:val="aff6"/>
        <w:rPr>
          <w:rFonts w:ascii="Times New Roman"/>
        </w:rPr>
      </w:pPr>
      <w:r w:rsidRPr="00E66EB6">
        <w:rPr>
          <w:rFonts w:ascii="Times New Roman" w:hint="eastAsia"/>
        </w:rPr>
        <w:t>核心解码器边信息语法见表</w:t>
      </w:r>
      <w:r w:rsidRPr="00E66EB6">
        <w:rPr>
          <w:rFonts w:ascii="Times New Roman"/>
        </w:rPr>
        <w:t>6</w:t>
      </w:r>
      <w:r w:rsidRPr="00E66EB6">
        <w:rPr>
          <w:rFonts w:ascii="Times New Roman" w:hint="eastAsia"/>
        </w:rPr>
        <w:t>。</w:t>
      </w:r>
    </w:p>
    <w:p w14:paraId="74AFD3EF" w14:textId="77777777" w:rsidR="00F66C15" w:rsidRPr="00E66EB6" w:rsidRDefault="00F66C15" w:rsidP="00F66C15">
      <w:pPr>
        <w:pStyle w:val="af7"/>
        <w:spacing w:before="156" w:after="156"/>
        <w:rPr>
          <w:rFonts w:ascii="Times New Roman"/>
        </w:rPr>
      </w:pPr>
      <w:r w:rsidRPr="00E66EB6">
        <w:rPr>
          <w:rFonts w:ascii="Times New Roman"/>
        </w:rPr>
        <w:t>DecodeCoreSideBits()</w:t>
      </w:r>
      <w:r w:rsidRPr="00E66EB6">
        <w:rPr>
          <w:rFonts w:ascii="Times New Roman" w:hint="eastAsia"/>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41595EA7" w14:textId="77777777" w:rsidTr="00F66C15">
        <w:trPr>
          <w:cantSplit/>
        </w:trPr>
        <w:tc>
          <w:tcPr>
            <w:tcW w:w="6237" w:type="dxa"/>
            <w:tcBorders>
              <w:bottom w:val="single" w:sz="12" w:space="0" w:color="000000"/>
            </w:tcBorders>
          </w:tcPr>
          <w:p w14:paraId="186265F9"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11EEB589"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0DB70577"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2BF5E4D3" w14:textId="77777777" w:rsidTr="00F66C15">
        <w:trPr>
          <w:cantSplit/>
        </w:trPr>
        <w:tc>
          <w:tcPr>
            <w:tcW w:w="6237" w:type="dxa"/>
            <w:tcBorders>
              <w:top w:val="single" w:sz="12" w:space="0" w:color="000000"/>
            </w:tcBorders>
          </w:tcPr>
          <w:p w14:paraId="1C90FDE5"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DecodeCoreSideBits</w:t>
            </w:r>
            <w:r w:rsidRPr="00E66EB6">
              <w:rPr>
                <w:rFonts w:ascii="Times New Roman" w:eastAsiaTheme="minorEastAsia" w:hAnsi="Times New Roman"/>
                <w:sz w:val="18"/>
                <w:szCs w:val="18"/>
              </w:rPr>
              <w:t>() {</w:t>
            </w:r>
          </w:p>
        </w:tc>
        <w:tc>
          <w:tcPr>
            <w:tcW w:w="1134" w:type="dxa"/>
            <w:tcBorders>
              <w:top w:val="single" w:sz="12" w:space="0" w:color="000000"/>
            </w:tcBorders>
          </w:tcPr>
          <w:p w14:paraId="0168E9C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Borders>
              <w:top w:val="single" w:sz="12" w:space="0" w:color="000000"/>
            </w:tcBorders>
          </w:tcPr>
          <w:p w14:paraId="30DD118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080F3D01" w14:textId="77777777" w:rsidTr="00F66C15">
        <w:trPr>
          <w:cantSplit/>
        </w:trPr>
        <w:tc>
          <w:tcPr>
            <w:tcW w:w="6237" w:type="dxa"/>
          </w:tcPr>
          <w:p w14:paraId="135838E7" w14:textId="77777777" w:rsidR="00F66C15" w:rsidRPr="00E66EB6" w:rsidRDefault="00F66C15" w:rsidP="00F66C15">
            <w:pPr>
              <w:pStyle w:val="syntaxBox0"/>
              <w:keepNext w:val="0"/>
              <w:keepLines w:val="0"/>
              <w:widowControl w:val="0"/>
              <w:ind w:firstLineChars="200" w:firstLine="361"/>
              <w:rPr>
                <w:rFonts w:ascii="Times New Roman" w:eastAsiaTheme="minorEastAsia" w:hAnsi="Times New Roman"/>
                <w:b/>
                <w:sz w:val="18"/>
                <w:szCs w:val="18"/>
              </w:rPr>
            </w:pPr>
            <w:r w:rsidRPr="00E66EB6">
              <w:rPr>
                <w:rFonts w:ascii="Times New Roman" w:eastAsiaTheme="minorEastAsia" w:hAnsi="Times New Roman"/>
                <w:b/>
                <w:sz w:val="18"/>
                <w:szCs w:val="18"/>
              </w:rPr>
              <w:t>transformType</w:t>
            </w:r>
          </w:p>
        </w:tc>
        <w:tc>
          <w:tcPr>
            <w:tcW w:w="1134" w:type="dxa"/>
          </w:tcPr>
          <w:p w14:paraId="3A8BA14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2</w:t>
            </w:r>
          </w:p>
        </w:tc>
        <w:tc>
          <w:tcPr>
            <w:tcW w:w="992" w:type="dxa"/>
          </w:tcPr>
          <w:p w14:paraId="19B6776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rPr>
              <w:t>uimsbf</w:t>
            </w:r>
          </w:p>
        </w:tc>
      </w:tr>
      <w:tr w:rsidR="00F66C15" w:rsidRPr="00E66EB6" w14:paraId="2CF5C6BE" w14:textId="77777777" w:rsidTr="00F66C15">
        <w:trPr>
          <w:cantSplit/>
        </w:trPr>
        <w:tc>
          <w:tcPr>
            <w:tcW w:w="6237" w:type="dxa"/>
          </w:tcPr>
          <w:p w14:paraId="4BA404A3"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eastAsia="zh-CN"/>
              </w:rPr>
            </w:pPr>
            <w:r w:rsidRPr="00E66EB6">
              <w:rPr>
                <w:rFonts w:ascii="Times New Roman" w:eastAsiaTheme="minorEastAsia" w:hAnsi="Times New Roman"/>
                <w:sz w:val="18"/>
                <w:szCs w:val="18"/>
              </w:rPr>
              <w:t>DecodeFdShapingSideBits()</w:t>
            </w:r>
          </w:p>
        </w:tc>
        <w:tc>
          <w:tcPr>
            <w:tcW w:w="1134" w:type="dxa"/>
          </w:tcPr>
          <w:p w14:paraId="6E52C0A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77B6700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192A1FC6" w14:textId="77777777" w:rsidTr="00F66C15">
        <w:trPr>
          <w:cantSplit/>
        </w:trPr>
        <w:tc>
          <w:tcPr>
            <w:tcW w:w="6237" w:type="dxa"/>
          </w:tcPr>
          <w:p w14:paraId="6BD63206"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eastAsia="zh-CN"/>
              </w:rPr>
            </w:pPr>
            <w:r w:rsidRPr="00E66EB6">
              <w:rPr>
                <w:rFonts w:ascii="Times New Roman" w:eastAsiaTheme="minorEastAsia" w:hAnsi="Times New Roman"/>
                <w:sz w:val="18"/>
                <w:szCs w:val="18"/>
              </w:rPr>
              <w:t>DecodeTnsSideBits()</w:t>
            </w:r>
          </w:p>
        </w:tc>
        <w:tc>
          <w:tcPr>
            <w:tcW w:w="1134" w:type="dxa"/>
          </w:tcPr>
          <w:p w14:paraId="134A099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1A5DBD0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15E80166" w14:textId="77777777" w:rsidTr="00F66C15">
        <w:trPr>
          <w:cantSplit/>
        </w:trPr>
        <w:tc>
          <w:tcPr>
            <w:tcW w:w="6237" w:type="dxa"/>
          </w:tcPr>
          <w:p w14:paraId="00119B11"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rPr>
            </w:pPr>
            <w:r w:rsidRPr="00E66EB6">
              <w:rPr>
                <w:rFonts w:ascii="Times New Roman" w:eastAsiaTheme="minorEastAsia" w:hAnsi="Times New Roman"/>
                <w:sz w:val="18"/>
                <w:szCs w:val="18"/>
              </w:rPr>
              <w:t>if(bwePresent == 1) {</w:t>
            </w:r>
          </w:p>
        </w:tc>
        <w:tc>
          <w:tcPr>
            <w:tcW w:w="1134" w:type="dxa"/>
          </w:tcPr>
          <w:p w14:paraId="3E768E21"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65374F3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22D98E19" w14:textId="77777777" w:rsidTr="00F66C15">
        <w:trPr>
          <w:cantSplit/>
        </w:trPr>
        <w:tc>
          <w:tcPr>
            <w:tcW w:w="6237" w:type="dxa"/>
          </w:tcPr>
          <w:p w14:paraId="008A73E9" w14:textId="77777777" w:rsidR="00F66C15" w:rsidRPr="00E66EB6" w:rsidRDefault="00F66C15" w:rsidP="00F66C15">
            <w:pPr>
              <w:pStyle w:val="syntaxBox0"/>
              <w:keepNext w:val="0"/>
              <w:keepLines w:val="0"/>
              <w:widowControl w:val="0"/>
              <w:ind w:firstLineChars="100" w:firstLine="18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w:t>
            </w:r>
            <w:r w:rsidRPr="00E66EB6">
              <w:rPr>
                <w:rFonts w:ascii="Times New Roman" w:eastAsiaTheme="minorEastAsia" w:hAnsi="Times New Roman"/>
                <w:sz w:val="18"/>
                <w:szCs w:val="18"/>
              </w:rPr>
              <w:t>DecodeBweSideBits()</w:t>
            </w:r>
          </w:p>
        </w:tc>
        <w:tc>
          <w:tcPr>
            <w:tcW w:w="1134" w:type="dxa"/>
          </w:tcPr>
          <w:p w14:paraId="5A8D5A8E"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7BD7DA2B"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51E54A27" w14:textId="77777777" w:rsidTr="00F66C15">
        <w:trPr>
          <w:cantSplit/>
        </w:trPr>
        <w:tc>
          <w:tcPr>
            <w:tcW w:w="6237" w:type="dxa"/>
          </w:tcPr>
          <w:p w14:paraId="0F2D0CE8"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w:t>
            </w:r>
          </w:p>
        </w:tc>
        <w:tc>
          <w:tcPr>
            <w:tcW w:w="1134" w:type="dxa"/>
          </w:tcPr>
          <w:p w14:paraId="4E54E01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2926D5D0"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2E532FAD" w14:textId="77777777" w:rsidTr="00F66C15">
        <w:trPr>
          <w:cantSplit/>
          <w:trHeight w:val="91"/>
        </w:trPr>
        <w:tc>
          <w:tcPr>
            <w:tcW w:w="6237" w:type="dxa"/>
          </w:tcPr>
          <w:p w14:paraId="645A9FD8"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w:t>
            </w:r>
          </w:p>
        </w:tc>
        <w:tc>
          <w:tcPr>
            <w:tcW w:w="1134" w:type="dxa"/>
          </w:tcPr>
          <w:p w14:paraId="03B30DF8"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072B972C"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bl>
    <w:p w14:paraId="4858DEA2" w14:textId="77777777" w:rsidR="00F66C15" w:rsidRPr="00E66EB6" w:rsidRDefault="00F66C15" w:rsidP="00F66C15">
      <w:pPr>
        <w:pStyle w:val="aff6"/>
        <w:rPr>
          <w:rFonts w:ascii="Times New Roman"/>
        </w:rPr>
      </w:pPr>
    </w:p>
    <w:p w14:paraId="1461BE14" w14:textId="77777777" w:rsidR="00F66C15" w:rsidRPr="00E66EB6" w:rsidRDefault="00F66C15" w:rsidP="00F66C15">
      <w:pPr>
        <w:pStyle w:val="aff6"/>
        <w:rPr>
          <w:rFonts w:ascii="Times New Roman"/>
        </w:rPr>
      </w:pPr>
      <w:r w:rsidRPr="00E66EB6">
        <w:rPr>
          <w:rFonts w:ascii="Times New Roman" w:hint="eastAsia"/>
        </w:rPr>
        <w:lastRenderedPageBreak/>
        <w:t>窗型控制参数配置表见表</w:t>
      </w:r>
      <w:r w:rsidRPr="00E66EB6">
        <w:rPr>
          <w:rFonts w:ascii="Times New Roman"/>
        </w:rPr>
        <w:t>7</w:t>
      </w:r>
      <w:r w:rsidRPr="00E66EB6">
        <w:rPr>
          <w:rFonts w:ascii="Times New Roman" w:hint="eastAsia"/>
        </w:rPr>
        <w:t>。</w:t>
      </w:r>
    </w:p>
    <w:p w14:paraId="04C5B4D9" w14:textId="77777777" w:rsidR="00F66C15" w:rsidRPr="00E66EB6" w:rsidRDefault="00F66C15" w:rsidP="00F66C15">
      <w:pPr>
        <w:pStyle w:val="af7"/>
        <w:spacing w:before="156" w:after="156"/>
        <w:rPr>
          <w:rFonts w:ascii="Times New Roman"/>
        </w:rPr>
      </w:pPr>
      <w:r w:rsidRPr="00E66EB6">
        <w:rPr>
          <w:rFonts w:ascii="Times New Roman" w:hint="eastAsia"/>
        </w:rPr>
        <w:t>窗型控制参数</w:t>
      </w:r>
      <w:r w:rsidRPr="00E66EB6">
        <w:rPr>
          <w:rFonts w:ascii="Times New Roman"/>
        </w:rPr>
        <w:t>配置表</w:t>
      </w:r>
    </w:p>
    <w:tbl>
      <w:tblPr>
        <w:tblW w:w="8363" w:type="dxa"/>
        <w:tblInd w:w="69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181"/>
        <w:gridCol w:w="4182"/>
      </w:tblGrid>
      <w:tr w:rsidR="004C244D" w:rsidRPr="00E66EB6" w14:paraId="24527212" w14:textId="77777777" w:rsidTr="00263EED">
        <w:tc>
          <w:tcPr>
            <w:tcW w:w="4181" w:type="dxa"/>
            <w:tcBorders>
              <w:top w:val="single" w:sz="12" w:space="0" w:color="000000"/>
            </w:tcBorders>
            <w:shd w:val="clear" w:color="auto" w:fill="auto"/>
            <w:tcMar>
              <w:top w:w="15" w:type="dxa"/>
              <w:left w:w="108" w:type="dxa"/>
              <w:bottom w:w="0" w:type="dxa"/>
              <w:right w:w="108" w:type="dxa"/>
            </w:tcMar>
            <w:hideMark/>
          </w:tcPr>
          <w:p w14:paraId="0F2732A4" w14:textId="77777777" w:rsidR="004C244D" w:rsidRPr="005F129D" w:rsidRDefault="004C244D" w:rsidP="00263EED">
            <w:pPr>
              <w:jc w:val="center"/>
              <w:rPr>
                <w:b/>
                <w:sz w:val="18"/>
                <w:szCs w:val="18"/>
              </w:rPr>
            </w:pPr>
            <w:r w:rsidRPr="005F129D">
              <w:rPr>
                <w:b/>
                <w:sz w:val="18"/>
                <w:szCs w:val="18"/>
              </w:rPr>
              <w:t>transformType</w:t>
            </w:r>
          </w:p>
        </w:tc>
        <w:tc>
          <w:tcPr>
            <w:tcW w:w="4182" w:type="dxa"/>
            <w:tcBorders>
              <w:top w:val="single" w:sz="12" w:space="0" w:color="000000"/>
            </w:tcBorders>
          </w:tcPr>
          <w:p w14:paraId="6DCE7459" w14:textId="77777777" w:rsidR="004C244D" w:rsidRPr="005F129D" w:rsidRDefault="004C244D" w:rsidP="00263EED">
            <w:pPr>
              <w:jc w:val="center"/>
              <w:rPr>
                <w:b/>
                <w:bCs/>
                <w:sz w:val="18"/>
                <w:szCs w:val="18"/>
              </w:rPr>
            </w:pPr>
            <w:r w:rsidRPr="005F129D">
              <w:rPr>
                <w:rFonts w:hint="eastAsia"/>
                <w:b/>
                <w:bCs/>
                <w:sz w:val="18"/>
                <w:szCs w:val="18"/>
              </w:rPr>
              <w:t>窗型控制参数</w:t>
            </w:r>
          </w:p>
        </w:tc>
      </w:tr>
      <w:tr w:rsidR="004C244D" w:rsidRPr="00E66EB6" w14:paraId="4E4D1525" w14:textId="77777777" w:rsidTr="00263EED">
        <w:tc>
          <w:tcPr>
            <w:tcW w:w="4181" w:type="dxa"/>
            <w:tcBorders>
              <w:top w:val="single" w:sz="12" w:space="0" w:color="000000"/>
            </w:tcBorders>
            <w:shd w:val="clear" w:color="auto" w:fill="auto"/>
            <w:tcMar>
              <w:top w:w="15" w:type="dxa"/>
              <w:left w:w="108" w:type="dxa"/>
              <w:bottom w:w="0" w:type="dxa"/>
              <w:right w:w="108" w:type="dxa"/>
            </w:tcMar>
            <w:hideMark/>
          </w:tcPr>
          <w:p w14:paraId="09EEDA35" w14:textId="77777777" w:rsidR="004C244D" w:rsidRPr="005F129D" w:rsidRDefault="004C244D" w:rsidP="00263EED">
            <w:pPr>
              <w:jc w:val="center"/>
              <w:rPr>
                <w:sz w:val="18"/>
                <w:szCs w:val="18"/>
              </w:rPr>
            </w:pPr>
            <w:r w:rsidRPr="005F129D">
              <w:rPr>
                <w:sz w:val="18"/>
                <w:szCs w:val="18"/>
              </w:rPr>
              <w:t>0x0</w:t>
            </w:r>
          </w:p>
        </w:tc>
        <w:tc>
          <w:tcPr>
            <w:tcW w:w="4182" w:type="dxa"/>
            <w:tcBorders>
              <w:top w:val="single" w:sz="12" w:space="0" w:color="000000"/>
            </w:tcBorders>
          </w:tcPr>
          <w:p w14:paraId="2B35E98A" w14:textId="77777777" w:rsidR="004C244D" w:rsidRPr="005F129D" w:rsidRDefault="004C244D" w:rsidP="00263EED">
            <w:pPr>
              <w:jc w:val="center"/>
              <w:rPr>
                <w:sz w:val="18"/>
                <w:szCs w:val="18"/>
              </w:rPr>
            </w:pPr>
            <w:r w:rsidRPr="005F129D">
              <w:rPr>
                <w:rFonts w:hint="eastAsia"/>
                <w:sz w:val="18"/>
                <w:szCs w:val="18"/>
              </w:rPr>
              <w:t>长窗</w:t>
            </w:r>
          </w:p>
        </w:tc>
      </w:tr>
      <w:tr w:rsidR="004C244D" w:rsidRPr="00E66EB6" w14:paraId="4D41040F" w14:textId="77777777" w:rsidTr="00263EED">
        <w:tc>
          <w:tcPr>
            <w:tcW w:w="4181" w:type="dxa"/>
            <w:shd w:val="clear" w:color="auto" w:fill="auto"/>
            <w:tcMar>
              <w:top w:w="15" w:type="dxa"/>
              <w:left w:w="108" w:type="dxa"/>
              <w:bottom w:w="0" w:type="dxa"/>
              <w:right w:w="108" w:type="dxa"/>
            </w:tcMar>
          </w:tcPr>
          <w:p w14:paraId="7E310740" w14:textId="77777777" w:rsidR="004C244D" w:rsidRPr="005F129D" w:rsidRDefault="004C244D" w:rsidP="00263EED">
            <w:pPr>
              <w:jc w:val="center"/>
              <w:rPr>
                <w:sz w:val="18"/>
                <w:szCs w:val="18"/>
              </w:rPr>
            </w:pPr>
            <w:r w:rsidRPr="005F129D">
              <w:rPr>
                <w:sz w:val="18"/>
                <w:szCs w:val="18"/>
              </w:rPr>
              <w:t>0x1</w:t>
            </w:r>
          </w:p>
        </w:tc>
        <w:tc>
          <w:tcPr>
            <w:tcW w:w="4182" w:type="dxa"/>
          </w:tcPr>
          <w:p w14:paraId="39F02826" w14:textId="77777777" w:rsidR="004C244D" w:rsidRPr="005F129D" w:rsidRDefault="004C244D" w:rsidP="00263EED">
            <w:pPr>
              <w:jc w:val="center"/>
              <w:rPr>
                <w:sz w:val="18"/>
                <w:szCs w:val="18"/>
              </w:rPr>
            </w:pPr>
            <w:r w:rsidRPr="005F129D">
              <w:rPr>
                <w:rFonts w:hint="eastAsia"/>
                <w:sz w:val="18"/>
                <w:szCs w:val="18"/>
              </w:rPr>
              <w:t>短窗</w:t>
            </w:r>
          </w:p>
        </w:tc>
      </w:tr>
      <w:tr w:rsidR="004C244D" w:rsidRPr="00E66EB6" w14:paraId="6EC95BA5" w14:textId="77777777" w:rsidTr="00263EED">
        <w:tc>
          <w:tcPr>
            <w:tcW w:w="4181" w:type="dxa"/>
            <w:shd w:val="clear" w:color="auto" w:fill="auto"/>
            <w:tcMar>
              <w:top w:w="15" w:type="dxa"/>
              <w:left w:w="108" w:type="dxa"/>
              <w:bottom w:w="0" w:type="dxa"/>
              <w:right w:w="108" w:type="dxa"/>
            </w:tcMar>
          </w:tcPr>
          <w:p w14:paraId="52458D83" w14:textId="77777777" w:rsidR="004C244D" w:rsidRPr="005F129D" w:rsidRDefault="004C244D" w:rsidP="00263EED">
            <w:pPr>
              <w:jc w:val="center"/>
              <w:rPr>
                <w:sz w:val="18"/>
                <w:szCs w:val="18"/>
              </w:rPr>
            </w:pPr>
            <w:r w:rsidRPr="005F129D">
              <w:rPr>
                <w:sz w:val="18"/>
                <w:szCs w:val="18"/>
              </w:rPr>
              <w:t>0x2</w:t>
            </w:r>
          </w:p>
        </w:tc>
        <w:tc>
          <w:tcPr>
            <w:tcW w:w="4182" w:type="dxa"/>
          </w:tcPr>
          <w:p w14:paraId="5152C12A" w14:textId="77777777" w:rsidR="004C244D" w:rsidRPr="005F129D" w:rsidRDefault="004C244D" w:rsidP="00263EED">
            <w:pPr>
              <w:jc w:val="center"/>
              <w:rPr>
                <w:sz w:val="18"/>
                <w:szCs w:val="18"/>
              </w:rPr>
            </w:pPr>
            <w:r w:rsidRPr="005F129D">
              <w:rPr>
                <w:rFonts w:hint="eastAsia"/>
                <w:sz w:val="18"/>
                <w:szCs w:val="18"/>
              </w:rPr>
              <w:t>切入窗</w:t>
            </w:r>
          </w:p>
        </w:tc>
      </w:tr>
      <w:tr w:rsidR="004C244D" w:rsidRPr="00E66EB6" w14:paraId="4703C31A" w14:textId="77777777" w:rsidTr="00263EED">
        <w:tc>
          <w:tcPr>
            <w:tcW w:w="4181" w:type="dxa"/>
            <w:shd w:val="clear" w:color="auto" w:fill="auto"/>
            <w:tcMar>
              <w:top w:w="15" w:type="dxa"/>
              <w:left w:w="108" w:type="dxa"/>
              <w:bottom w:w="0" w:type="dxa"/>
              <w:right w:w="108" w:type="dxa"/>
            </w:tcMar>
          </w:tcPr>
          <w:p w14:paraId="3DCDBEA7" w14:textId="77777777" w:rsidR="004C244D" w:rsidRPr="005F129D" w:rsidRDefault="004C244D" w:rsidP="00263EED">
            <w:pPr>
              <w:jc w:val="center"/>
              <w:rPr>
                <w:sz w:val="18"/>
                <w:szCs w:val="18"/>
              </w:rPr>
            </w:pPr>
            <w:r w:rsidRPr="005F129D">
              <w:rPr>
                <w:sz w:val="18"/>
                <w:szCs w:val="18"/>
              </w:rPr>
              <w:t>0x3</w:t>
            </w:r>
          </w:p>
        </w:tc>
        <w:tc>
          <w:tcPr>
            <w:tcW w:w="4182" w:type="dxa"/>
          </w:tcPr>
          <w:p w14:paraId="1917F44C" w14:textId="77777777" w:rsidR="004C244D" w:rsidRPr="005F129D" w:rsidRDefault="004C244D" w:rsidP="00263EED">
            <w:pPr>
              <w:jc w:val="center"/>
              <w:rPr>
                <w:sz w:val="18"/>
                <w:szCs w:val="18"/>
              </w:rPr>
            </w:pPr>
            <w:r w:rsidRPr="005F129D">
              <w:rPr>
                <w:rFonts w:hint="eastAsia"/>
                <w:sz w:val="18"/>
                <w:szCs w:val="18"/>
              </w:rPr>
              <w:t>切出窗</w:t>
            </w:r>
          </w:p>
        </w:tc>
      </w:tr>
    </w:tbl>
    <w:p w14:paraId="505E4C39" w14:textId="77777777" w:rsidR="004C244D" w:rsidRPr="005F129D" w:rsidRDefault="004C244D" w:rsidP="005F129D">
      <w:pPr>
        <w:pStyle w:val="aff6"/>
      </w:pPr>
    </w:p>
    <w:p w14:paraId="3AE04B5A" w14:textId="77777777" w:rsidR="00F66C15" w:rsidRPr="00E66EB6" w:rsidRDefault="00F66C15" w:rsidP="00F66C15">
      <w:pPr>
        <w:pStyle w:val="a6"/>
        <w:numPr>
          <w:ilvl w:val="2"/>
          <w:numId w:val="31"/>
        </w:numPr>
        <w:spacing w:before="156" w:after="156"/>
        <w:rPr>
          <w:rFonts w:ascii="Times New Roman"/>
          <w:lang w:val="fr-FR"/>
        </w:rPr>
      </w:pPr>
      <w:bookmarkStart w:id="1001" w:name="_Toc94276448"/>
      <w:bookmarkStart w:id="1002" w:name="_Toc94277116"/>
      <w:bookmarkStart w:id="1003" w:name="_Toc95165024"/>
      <w:bookmarkStart w:id="1004" w:name="_Toc95215325"/>
      <w:bookmarkStart w:id="1005" w:name="_Toc111124225"/>
      <w:bookmarkStart w:id="1006" w:name="_Toc112090003"/>
      <w:bookmarkStart w:id="1007" w:name="_Toc112090361"/>
      <w:r w:rsidRPr="00E66EB6">
        <w:rPr>
          <w:rFonts w:ascii="Times New Roman"/>
          <w:lang w:val="fr-FR"/>
        </w:rPr>
        <w:t>语义</w:t>
      </w:r>
      <w:bookmarkEnd w:id="1001"/>
      <w:bookmarkEnd w:id="1002"/>
      <w:bookmarkEnd w:id="1003"/>
      <w:bookmarkEnd w:id="1004"/>
      <w:bookmarkEnd w:id="1005"/>
      <w:bookmarkEnd w:id="1006"/>
      <w:bookmarkEnd w:id="1007"/>
    </w:p>
    <w:tbl>
      <w:tblPr>
        <w:tblW w:w="9993" w:type="dxa"/>
        <w:jc w:val="center"/>
        <w:tblLayout w:type="fixed"/>
        <w:tblLook w:val="0000" w:firstRow="0" w:lastRow="0" w:firstColumn="0" w:lastColumn="0" w:noHBand="0" w:noVBand="0"/>
      </w:tblPr>
      <w:tblGrid>
        <w:gridCol w:w="3261"/>
        <w:gridCol w:w="6732"/>
      </w:tblGrid>
      <w:tr w:rsidR="00F66C15" w:rsidRPr="00E66EB6" w14:paraId="0AD93E93" w14:textId="77777777" w:rsidTr="00F66C15">
        <w:trPr>
          <w:jc w:val="center"/>
        </w:trPr>
        <w:tc>
          <w:tcPr>
            <w:tcW w:w="3261" w:type="dxa"/>
          </w:tcPr>
          <w:p w14:paraId="49B783A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transformType</w:t>
            </w:r>
          </w:p>
        </w:tc>
        <w:tc>
          <w:tcPr>
            <w:tcW w:w="6732" w:type="dxa"/>
          </w:tcPr>
          <w:p w14:paraId="2041795A"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lang w:val="de-DE"/>
              </w:rPr>
              <w:t>2</w:t>
            </w:r>
            <w:r w:rsidRPr="00E66EB6">
              <w:rPr>
                <w:rFonts w:ascii="Times New Roman" w:eastAsiaTheme="minorEastAsia"/>
                <w:szCs w:val="21"/>
                <w:lang w:val="de-DE"/>
              </w:rPr>
              <w:t>比特，表示窗型控制参数，见表</w:t>
            </w:r>
            <w:r w:rsidRPr="00E66EB6">
              <w:rPr>
                <w:rFonts w:ascii="Times New Roman" w:eastAsiaTheme="minorEastAsia"/>
                <w:szCs w:val="21"/>
                <w:lang w:val="de-DE"/>
              </w:rPr>
              <w:t>7</w:t>
            </w:r>
            <w:r w:rsidRPr="00E66EB6">
              <w:rPr>
                <w:rFonts w:ascii="Times New Roman" w:eastAsiaTheme="minorEastAsia"/>
                <w:szCs w:val="21"/>
                <w:lang w:val="de-DE"/>
              </w:rPr>
              <w:t>，短窗是长度</w:t>
            </w:r>
            <w:r w:rsidRPr="00E66EB6">
              <w:rPr>
                <w:rFonts w:ascii="Times New Roman" w:eastAsiaTheme="minorEastAsia"/>
                <w:szCs w:val="21"/>
                <w:lang w:val="de-DE"/>
              </w:rPr>
              <w:t>256</w:t>
            </w:r>
            <w:r w:rsidRPr="00E66EB6">
              <w:rPr>
                <w:rFonts w:ascii="Times New Roman" w:eastAsiaTheme="minorEastAsia"/>
                <w:szCs w:val="21"/>
                <w:lang w:val="de-DE"/>
              </w:rPr>
              <w:t>的正弦窗，长窗是长度</w:t>
            </w:r>
            <w:r w:rsidRPr="00E66EB6">
              <w:rPr>
                <w:rFonts w:ascii="Times New Roman" w:eastAsiaTheme="minorEastAsia"/>
                <w:szCs w:val="21"/>
                <w:lang w:val="de-DE"/>
              </w:rPr>
              <w:t>2048</w:t>
            </w:r>
            <w:r w:rsidRPr="00E66EB6">
              <w:rPr>
                <w:rFonts w:ascii="Times New Roman" w:eastAsiaTheme="minorEastAsia"/>
                <w:szCs w:val="21"/>
                <w:lang w:val="de-DE"/>
              </w:rPr>
              <w:t>的正弦窗，切入窗的前</w:t>
            </w:r>
            <w:r w:rsidRPr="00E66EB6">
              <w:rPr>
                <w:rFonts w:ascii="Times New Roman" w:eastAsiaTheme="minorEastAsia"/>
                <w:szCs w:val="21"/>
                <w:lang w:val="de-DE"/>
              </w:rPr>
              <w:t>1024</w:t>
            </w:r>
            <w:r w:rsidRPr="00E66EB6">
              <w:rPr>
                <w:rFonts w:ascii="Times New Roman" w:eastAsiaTheme="minorEastAsia"/>
                <w:szCs w:val="21"/>
                <w:lang w:val="de-DE"/>
              </w:rPr>
              <w:t>点与长窗相同，后</w:t>
            </w:r>
            <w:r w:rsidRPr="00E66EB6">
              <w:rPr>
                <w:rFonts w:ascii="Times New Roman" w:eastAsiaTheme="minorEastAsia"/>
                <w:szCs w:val="21"/>
                <w:lang w:val="de-DE"/>
              </w:rPr>
              <w:t>1024</w:t>
            </w:r>
            <w:r w:rsidRPr="00E66EB6">
              <w:rPr>
                <w:rFonts w:ascii="Times New Roman" w:eastAsiaTheme="minorEastAsia"/>
                <w:szCs w:val="21"/>
                <w:lang w:val="de-DE"/>
              </w:rPr>
              <w:t>点由</w:t>
            </w:r>
            <w:r w:rsidRPr="00E66EB6">
              <w:rPr>
                <w:rFonts w:ascii="Times New Roman" w:eastAsiaTheme="minorEastAsia"/>
                <w:szCs w:val="21"/>
                <w:lang w:val="de-DE"/>
              </w:rPr>
              <w:t>448</w:t>
            </w:r>
            <w:r w:rsidRPr="00E66EB6">
              <w:rPr>
                <w:rFonts w:ascii="Times New Roman" w:eastAsiaTheme="minorEastAsia"/>
                <w:szCs w:val="21"/>
                <w:lang w:val="de-DE"/>
              </w:rPr>
              <w:t>点的</w:t>
            </w:r>
            <w:r w:rsidRPr="00E66EB6">
              <w:rPr>
                <w:rFonts w:ascii="Times New Roman" w:eastAsiaTheme="minorEastAsia"/>
                <w:szCs w:val="21"/>
                <w:lang w:val="de-DE"/>
              </w:rPr>
              <w:t>1</w:t>
            </w:r>
            <w:r w:rsidRPr="00E66EB6">
              <w:rPr>
                <w:rFonts w:ascii="Times New Roman" w:eastAsiaTheme="minorEastAsia" w:hint="eastAsia"/>
                <w:szCs w:val="21"/>
                <w:lang w:val="de-DE"/>
              </w:rPr>
              <w:t>，</w:t>
            </w:r>
            <w:r w:rsidRPr="00E66EB6">
              <w:rPr>
                <w:rFonts w:ascii="Times New Roman" w:eastAsiaTheme="minorEastAsia"/>
                <w:szCs w:val="21"/>
                <w:lang w:val="de-DE"/>
              </w:rPr>
              <w:t>128</w:t>
            </w:r>
            <w:r w:rsidRPr="00E66EB6">
              <w:rPr>
                <w:rFonts w:ascii="Times New Roman" w:eastAsiaTheme="minorEastAsia"/>
                <w:szCs w:val="21"/>
                <w:lang w:val="de-DE"/>
              </w:rPr>
              <w:t>点的短窗和</w:t>
            </w:r>
            <w:r w:rsidRPr="00E66EB6">
              <w:rPr>
                <w:rFonts w:ascii="Times New Roman" w:eastAsiaTheme="minorEastAsia"/>
                <w:szCs w:val="21"/>
                <w:lang w:val="de-DE"/>
              </w:rPr>
              <w:t>448</w:t>
            </w:r>
            <w:r w:rsidRPr="00E66EB6">
              <w:rPr>
                <w:rFonts w:ascii="Times New Roman" w:eastAsiaTheme="minorEastAsia"/>
                <w:szCs w:val="21"/>
                <w:lang w:val="de-DE"/>
              </w:rPr>
              <w:t>点的</w:t>
            </w:r>
            <w:r w:rsidRPr="00E66EB6">
              <w:rPr>
                <w:rFonts w:ascii="Times New Roman" w:eastAsiaTheme="minorEastAsia"/>
                <w:szCs w:val="21"/>
                <w:lang w:val="de-DE"/>
              </w:rPr>
              <w:t>0</w:t>
            </w:r>
            <w:r w:rsidRPr="00E66EB6">
              <w:rPr>
                <w:rFonts w:ascii="Times New Roman" w:eastAsiaTheme="minorEastAsia"/>
                <w:szCs w:val="21"/>
                <w:lang w:val="de-DE"/>
              </w:rPr>
              <w:t>构成，切出窗的前</w:t>
            </w:r>
            <w:r w:rsidRPr="00E66EB6">
              <w:rPr>
                <w:rFonts w:ascii="Times New Roman" w:eastAsiaTheme="minorEastAsia"/>
                <w:szCs w:val="21"/>
                <w:lang w:val="de-DE"/>
              </w:rPr>
              <w:t>1024</w:t>
            </w:r>
            <w:r w:rsidRPr="00E66EB6">
              <w:rPr>
                <w:rFonts w:ascii="Times New Roman" w:eastAsiaTheme="minorEastAsia"/>
                <w:szCs w:val="21"/>
                <w:lang w:val="de-DE"/>
              </w:rPr>
              <w:t>点由</w:t>
            </w:r>
            <w:r w:rsidRPr="00E66EB6">
              <w:rPr>
                <w:rFonts w:ascii="Times New Roman" w:eastAsiaTheme="minorEastAsia"/>
                <w:szCs w:val="21"/>
                <w:lang w:val="de-DE"/>
              </w:rPr>
              <w:t>448</w:t>
            </w:r>
            <w:r w:rsidRPr="00E66EB6">
              <w:rPr>
                <w:rFonts w:ascii="Times New Roman" w:eastAsiaTheme="minorEastAsia"/>
                <w:szCs w:val="21"/>
                <w:lang w:val="de-DE"/>
              </w:rPr>
              <w:t>点的</w:t>
            </w:r>
            <w:r w:rsidRPr="00E66EB6">
              <w:rPr>
                <w:rFonts w:ascii="Times New Roman" w:eastAsiaTheme="minorEastAsia"/>
                <w:szCs w:val="21"/>
                <w:lang w:val="de-DE"/>
              </w:rPr>
              <w:t>0</w:t>
            </w:r>
            <w:r w:rsidRPr="00E66EB6">
              <w:rPr>
                <w:rFonts w:ascii="Times New Roman" w:eastAsiaTheme="minorEastAsia" w:hint="eastAsia"/>
                <w:szCs w:val="21"/>
                <w:lang w:val="de-DE"/>
              </w:rPr>
              <w:t>，</w:t>
            </w:r>
            <w:r w:rsidRPr="00E66EB6">
              <w:rPr>
                <w:rFonts w:ascii="Times New Roman" w:eastAsiaTheme="minorEastAsia"/>
                <w:szCs w:val="21"/>
                <w:lang w:val="de-DE"/>
              </w:rPr>
              <w:t>128</w:t>
            </w:r>
            <w:r w:rsidRPr="00E66EB6">
              <w:rPr>
                <w:rFonts w:ascii="Times New Roman" w:eastAsiaTheme="minorEastAsia"/>
                <w:szCs w:val="21"/>
                <w:lang w:val="de-DE"/>
              </w:rPr>
              <w:t>点的短窗和</w:t>
            </w:r>
            <w:r w:rsidRPr="00E66EB6">
              <w:rPr>
                <w:rFonts w:ascii="Times New Roman" w:eastAsiaTheme="minorEastAsia"/>
                <w:szCs w:val="21"/>
                <w:lang w:val="de-DE"/>
              </w:rPr>
              <w:t>448</w:t>
            </w:r>
            <w:r w:rsidRPr="00E66EB6">
              <w:rPr>
                <w:rFonts w:ascii="Times New Roman" w:eastAsiaTheme="minorEastAsia"/>
                <w:szCs w:val="21"/>
                <w:lang w:val="de-DE"/>
              </w:rPr>
              <w:t>点的</w:t>
            </w:r>
            <w:r w:rsidRPr="00E66EB6">
              <w:rPr>
                <w:rFonts w:ascii="Times New Roman" w:eastAsiaTheme="minorEastAsia"/>
                <w:szCs w:val="21"/>
                <w:lang w:val="de-DE"/>
              </w:rPr>
              <w:t>1</w:t>
            </w:r>
            <w:r w:rsidRPr="00E66EB6">
              <w:rPr>
                <w:rFonts w:ascii="Times New Roman" w:eastAsiaTheme="minorEastAsia"/>
                <w:szCs w:val="21"/>
                <w:lang w:val="de-DE"/>
              </w:rPr>
              <w:t>构成，后</w:t>
            </w:r>
            <w:r w:rsidRPr="00E66EB6">
              <w:rPr>
                <w:rFonts w:ascii="Times New Roman" w:eastAsiaTheme="minorEastAsia"/>
                <w:szCs w:val="21"/>
                <w:lang w:val="de-DE"/>
              </w:rPr>
              <w:t>1024</w:t>
            </w:r>
            <w:r w:rsidRPr="00E66EB6">
              <w:rPr>
                <w:rFonts w:ascii="Times New Roman" w:eastAsiaTheme="minorEastAsia"/>
                <w:szCs w:val="21"/>
                <w:lang w:val="de-DE"/>
              </w:rPr>
              <w:t>点和长窗相同</w:t>
            </w:r>
          </w:p>
        </w:tc>
      </w:tr>
      <w:tr w:rsidR="00F66C15" w:rsidRPr="00E66EB6" w14:paraId="42C78A33" w14:textId="77777777" w:rsidTr="00F66C15">
        <w:trPr>
          <w:jc w:val="center"/>
        </w:trPr>
        <w:tc>
          <w:tcPr>
            <w:tcW w:w="3261" w:type="dxa"/>
          </w:tcPr>
          <w:p w14:paraId="4B424ED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DecodeFdShapingSideBits()</w:t>
            </w:r>
            <w:r w:rsidRPr="00E66EB6">
              <w:rPr>
                <w:rFonts w:ascii="Times New Roman" w:eastAsiaTheme="minorEastAsia"/>
                <w:szCs w:val="21"/>
                <w:lang w:val="de-DE"/>
              </w:rPr>
              <w:tab/>
            </w:r>
          </w:p>
        </w:tc>
        <w:tc>
          <w:tcPr>
            <w:tcW w:w="6732" w:type="dxa"/>
          </w:tcPr>
          <w:p w14:paraId="49D6715B"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lang w:val="de-DE"/>
              </w:rPr>
              <w:t>解析频域噪声整形边信息</w:t>
            </w:r>
          </w:p>
        </w:tc>
      </w:tr>
      <w:tr w:rsidR="00F66C15" w:rsidRPr="00E66EB6" w14:paraId="0591DDFB" w14:textId="77777777" w:rsidTr="00F66C15">
        <w:trPr>
          <w:jc w:val="center"/>
        </w:trPr>
        <w:tc>
          <w:tcPr>
            <w:tcW w:w="3261" w:type="dxa"/>
          </w:tcPr>
          <w:p w14:paraId="7C0D8DB5"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DecodeTnsSideBits()</w:t>
            </w:r>
          </w:p>
        </w:tc>
        <w:tc>
          <w:tcPr>
            <w:tcW w:w="6732" w:type="dxa"/>
          </w:tcPr>
          <w:p w14:paraId="2F024806"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eastAsiaTheme="minorEastAsia"/>
                <w:szCs w:val="21"/>
                <w:lang w:val="de-DE"/>
              </w:rPr>
              <w:t>解析时域噪声整形边信息</w:t>
            </w:r>
          </w:p>
        </w:tc>
      </w:tr>
      <w:tr w:rsidR="00F66C15" w:rsidRPr="00E66EB6" w14:paraId="2D77B087" w14:textId="77777777" w:rsidTr="00F66C15">
        <w:trPr>
          <w:jc w:val="center"/>
        </w:trPr>
        <w:tc>
          <w:tcPr>
            <w:tcW w:w="3261" w:type="dxa"/>
          </w:tcPr>
          <w:p w14:paraId="47FDAAD1"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DecodeBweSideBits()</w:t>
            </w:r>
          </w:p>
        </w:tc>
        <w:tc>
          <w:tcPr>
            <w:tcW w:w="6732" w:type="dxa"/>
          </w:tcPr>
          <w:p w14:paraId="698EFC73"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lang w:val="de-DE"/>
              </w:rPr>
              <w:t>解析频带扩展解码边信息</w:t>
            </w:r>
          </w:p>
        </w:tc>
      </w:tr>
      <w:tr w:rsidR="00F66C15" w:rsidRPr="00E66EB6" w14:paraId="5D532C09" w14:textId="77777777" w:rsidTr="00F66C15">
        <w:trPr>
          <w:jc w:val="center"/>
        </w:trPr>
        <w:tc>
          <w:tcPr>
            <w:tcW w:w="3261" w:type="dxa"/>
          </w:tcPr>
          <w:p w14:paraId="63BC0255" w14:textId="77777777" w:rsidR="00F66C15" w:rsidRPr="00E66EB6" w:rsidRDefault="00F66C15" w:rsidP="00F66C15">
            <w:pPr>
              <w:pStyle w:val="aff6"/>
              <w:widowControl w:val="0"/>
              <w:ind w:left="420" w:firstLineChars="0" w:firstLine="0"/>
              <w:rPr>
                <w:rFonts w:ascii="Times New Roman" w:eastAsiaTheme="minorEastAsia"/>
                <w:szCs w:val="21"/>
                <w:lang w:val="fr-FR"/>
              </w:rPr>
            </w:pPr>
            <w:r w:rsidRPr="00E66EB6">
              <w:rPr>
                <w:rFonts w:ascii="Times New Roman" w:eastAsiaTheme="minorEastAsia"/>
                <w:szCs w:val="21"/>
                <w:lang w:val="de-DE"/>
              </w:rPr>
              <w:t>bwePresent</w:t>
            </w:r>
          </w:p>
        </w:tc>
        <w:tc>
          <w:tcPr>
            <w:tcW w:w="6732" w:type="dxa"/>
          </w:tcPr>
          <w:p w14:paraId="3EB2682C" w14:textId="77777777" w:rsidR="00F66C15" w:rsidRPr="00E66EB6" w:rsidRDefault="00F66C15" w:rsidP="00F66C15">
            <w:pPr>
              <w:pStyle w:val="aff6"/>
              <w:spacing w:afterLines="50" w:after="156"/>
              <w:ind w:left="420" w:firstLineChars="0" w:firstLine="0"/>
              <w:rPr>
                <w:rFonts w:ascii="Times New Roman" w:eastAsiaTheme="minorEastAsia"/>
                <w:szCs w:val="21"/>
              </w:rPr>
            </w:pPr>
            <w:r w:rsidRPr="00E66EB6">
              <w:rPr>
                <w:rFonts w:ascii="Times New Roman" w:eastAsiaTheme="minorEastAsia"/>
                <w:szCs w:val="21"/>
                <w:lang w:val="de-DE"/>
              </w:rPr>
              <w:t>bwePresent</w:t>
            </w:r>
            <w:r w:rsidRPr="00E66EB6">
              <w:rPr>
                <w:rFonts w:ascii="Times New Roman" w:eastAsiaTheme="minorEastAsia"/>
                <w:szCs w:val="21"/>
                <w:lang w:val="de-DE"/>
              </w:rPr>
              <w:t>为频带扩展开启标志</w:t>
            </w:r>
            <w:r w:rsidRPr="00E66EB6">
              <w:rPr>
                <w:rFonts w:ascii="Times New Roman" w:eastAsiaTheme="minorEastAsia" w:hint="eastAsia"/>
                <w:szCs w:val="21"/>
                <w:lang w:val="de-DE"/>
              </w:rPr>
              <w:t>，</w:t>
            </w:r>
            <w:r w:rsidRPr="00E66EB6">
              <w:rPr>
                <w:rFonts w:ascii="Times New Roman" w:eastAsiaTheme="minorEastAsia"/>
                <w:szCs w:val="21"/>
                <w:lang w:val="de-DE"/>
              </w:rPr>
              <w:t>见</w:t>
            </w:r>
            <w:r w:rsidRPr="00E66EB6">
              <w:rPr>
                <w:rFonts w:ascii="Times New Roman" w:eastAsiaTheme="minorEastAsia"/>
                <w:szCs w:val="21"/>
                <w:lang w:val="de-DE"/>
              </w:rPr>
              <w:t>7</w:t>
            </w:r>
            <w:r w:rsidRPr="00E66EB6">
              <w:rPr>
                <w:rFonts w:ascii="Times New Roman" w:eastAsiaTheme="minorEastAsia" w:hint="eastAsia"/>
                <w:szCs w:val="21"/>
                <w:lang w:val="de-DE"/>
              </w:rPr>
              <w:t>.</w:t>
            </w:r>
            <w:r w:rsidRPr="00E66EB6">
              <w:rPr>
                <w:rFonts w:ascii="Times New Roman" w:eastAsiaTheme="minorEastAsia"/>
                <w:szCs w:val="21"/>
                <w:lang w:val="de-DE"/>
              </w:rPr>
              <w:t>7.3.5</w:t>
            </w:r>
            <w:r w:rsidRPr="00E66EB6">
              <w:rPr>
                <w:rFonts w:ascii="Times New Roman" w:eastAsiaTheme="minorEastAsia"/>
                <w:szCs w:val="21"/>
                <w:lang w:val="de-DE"/>
              </w:rPr>
              <w:t>中频带扩展开启</w:t>
            </w:r>
            <w:r w:rsidRPr="00E66EB6">
              <w:rPr>
                <w:rFonts w:ascii="Times New Roman" w:eastAsiaTheme="minorEastAsia" w:hint="eastAsia"/>
                <w:szCs w:val="21"/>
                <w:lang w:val="de-DE"/>
              </w:rPr>
              <w:t>条件</w:t>
            </w:r>
          </w:p>
        </w:tc>
      </w:tr>
    </w:tbl>
    <w:p w14:paraId="5ACD3D1E" w14:textId="77777777" w:rsidR="00F66C15" w:rsidRPr="00E66EB6" w:rsidRDefault="00F66C15" w:rsidP="00F66C15">
      <w:pPr>
        <w:pStyle w:val="a6"/>
        <w:numPr>
          <w:ilvl w:val="2"/>
          <w:numId w:val="31"/>
        </w:numPr>
        <w:spacing w:before="156" w:after="156"/>
        <w:rPr>
          <w:rFonts w:ascii="Times New Roman"/>
          <w:lang w:val="fr-FR"/>
        </w:rPr>
      </w:pPr>
      <w:bookmarkStart w:id="1008" w:name="_Toc94276449"/>
      <w:bookmarkStart w:id="1009" w:name="_Toc94277117"/>
      <w:bookmarkStart w:id="1010" w:name="_Toc95165025"/>
      <w:bookmarkStart w:id="1011" w:name="_Toc95215326"/>
      <w:bookmarkStart w:id="1012" w:name="_Toc111124226"/>
      <w:bookmarkStart w:id="1013" w:name="_Toc112090004"/>
      <w:bookmarkStart w:id="1014" w:name="_Toc112090362"/>
      <w:r w:rsidRPr="00E66EB6">
        <w:rPr>
          <w:rFonts w:ascii="Times New Roman"/>
          <w:lang w:val="fr-FR"/>
        </w:rPr>
        <w:t>解码过程</w:t>
      </w:r>
      <w:bookmarkEnd w:id="1008"/>
      <w:bookmarkEnd w:id="1009"/>
      <w:bookmarkEnd w:id="1010"/>
      <w:bookmarkEnd w:id="1011"/>
      <w:bookmarkEnd w:id="1012"/>
      <w:bookmarkEnd w:id="1013"/>
      <w:bookmarkEnd w:id="1014"/>
    </w:p>
    <w:p w14:paraId="0EAE9EAA" w14:textId="77777777" w:rsidR="00F66C15" w:rsidRPr="00E66EB6" w:rsidRDefault="00F66C15" w:rsidP="00F66C15">
      <w:pPr>
        <w:ind w:firstLine="360"/>
        <w:rPr>
          <w:lang w:val="x-none"/>
        </w:rPr>
      </w:pPr>
      <w:r w:rsidRPr="00E66EB6">
        <w:t>DecodeCoreSideBits()</w:t>
      </w:r>
      <w:r w:rsidRPr="00E66EB6">
        <w:rPr>
          <w:lang w:val="x-none"/>
        </w:rPr>
        <w:t>从位流中解析核心解码器边信息，包括窗型控制参数，频域噪声整形参数，时域噪声整形参数，当</w:t>
      </w:r>
      <w:r w:rsidRPr="00E66EB6">
        <w:t>频带扩展开启时解析</w:t>
      </w:r>
      <w:r w:rsidRPr="00E66EB6">
        <w:rPr>
          <w:lang w:val="x-none"/>
        </w:rPr>
        <w:t>频带扩展解码参数，核心解码器边信息用于后续解码模块解码。</w:t>
      </w:r>
    </w:p>
    <w:p w14:paraId="5C098F69" w14:textId="77777777" w:rsidR="00F66C15" w:rsidRPr="00E66EB6" w:rsidRDefault="00F66C15" w:rsidP="00F66C15">
      <w:pPr>
        <w:pStyle w:val="a6"/>
        <w:spacing w:before="156" w:after="156"/>
        <w:rPr>
          <w:rFonts w:ascii="Times New Roman"/>
        </w:rPr>
      </w:pPr>
      <w:bookmarkStart w:id="1015" w:name="_Toc94276450"/>
      <w:bookmarkStart w:id="1016" w:name="_Toc94277118"/>
      <w:bookmarkStart w:id="1017" w:name="_Toc95165026"/>
      <w:bookmarkStart w:id="1018" w:name="_Toc95215327"/>
      <w:bookmarkStart w:id="1019" w:name="_Toc111124227"/>
      <w:bookmarkStart w:id="1020" w:name="_Toc112090005"/>
      <w:bookmarkStart w:id="1021" w:name="_Toc112090363"/>
      <w:r w:rsidRPr="00E66EB6">
        <w:rPr>
          <w:rFonts w:ascii="Times New Roman"/>
        </w:rPr>
        <w:t>解码后处理</w:t>
      </w:r>
      <w:bookmarkEnd w:id="1015"/>
      <w:bookmarkEnd w:id="1016"/>
      <w:bookmarkEnd w:id="1017"/>
      <w:bookmarkEnd w:id="1018"/>
      <w:bookmarkEnd w:id="1019"/>
      <w:bookmarkEnd w:id="1020"/>
      <w:bookmarkEnd w:id="1021"/>
    </w:p>
    <w:p w14:paraId="75CF9D10" w14:textId="77777777" w:rsidR="00F66C15" w:rsidRPr="00E66EB6" w:rsidRDefault="00F66C15" w:rsidP="00F66C15">
      <w:pPr>
        <w:pStyle w:val="a6"/>
        <w:numPr>
          <w:ilvl w:val="2"/>
          <w:numId w:val="31"/>
        </w:numPr>
        <w:spacing w:before="156" w:after="156"/>
        <w:rPr>
          <w:rFonts w:ascii="Times New Roman"/>
          <w:lang w:val="fr-FR"/>
        </w:rPr>
      </w:pPr>
      <w:bookmarkStart w:id="1022" w:name="_Toc94276451"/>
      <w:bookmarkStart w:id="1023" w:name="_Toc94277119"/>
      <w:bookmarkStart w:id="1024" w:name="_Toc95165027"/>
      <w:bookmarkStart w:id="1025" w:name="_Toc95215328"/>
      <w:bookmarkStart w:id="1026" w:name="_Toc111124228"/>
      <w:bookmarkStart w:id="1027" w:name="_Toc112090006"/>
      <w:bookmarkStart w:id="1028" w:name="_Toc112090364"/>
      <w:r w:rsidRPr="00E66EB6">
        <w:rPr>
          <w:rFonts w:ascii="Times New Roman"/>
          <w:lang w:val="fr-FR"/>
        </w:rPr>
        <w:t>语法</w:t>
      </w:r>
      <w:bookmarkEnd w:id="1022"/>
      <w:bookmarkEnd w:id="1023"/>
      <w:bookmarkEnd w:id="1024"/>
      <w:bookmarkEnd w:id="1025"/>
      <w:bookmarkEnd w:id="1026"/>
      <w:bookmarkEnd w:id="1027"/>
      <w:bookmarkEnd w:id="1028"/>
    </w:p>
    <w:p w14:paraId="38C95A8F" w14:textId="77777777" w:rsidR="00F66C15" w:rsidRPr="00E66EB6" w:rsidRDefault="00F66C15" w:rsidP="00F66C15">
      <w:pPr>
        <w:ind w:firstLineChars="200" w:firstLine="420"/>
        <w:jc w:val="left"/>
      </w:pPr>
      <w:r w:rsidRPr="00E66EB6">
        <w:rPr>
          <w:rFonts w:hint="eastAsia"/>
        </w:rPr>
        <w:t>解码后处理语法见表</w:t>
      </w:r>
      <w:r w:rsidRPr="00E66EB6">
        <w:t>8</w:t>
      </w:r>
      <w:r w:rsidRPr="00E66EB6">
        <w:rPr>
          <w:rFonts w:hint="eastAsia"/>
        </w:rPr>
        <w:t>。</w:t>
      </w:r>
    </w:p>
    <w:p w14:paraId="1FA40195" w14:textId="77777777" w:rsidR="00F66C15" w:rsidRPr="00E66EB6" w:rsidRDefault="00F66C15" w:rsidP="00F66C15">
      <w:pPr>
        <w:pStyle w:val="af7"/>
        <w:spacing w:before="156" w:after="156"/>
        <w:rPr>
          <w:rFonts w:ascii="Times New Roman"/>
        </w:rPr>
      </w:pPr>
      <w:r w:rsidRPr="00E66EB6">
        <w:rPr>
          <w:rFonts w:ascii="Times New Roman"/>
        </w:rPr>
        <w:t>Avs3PostSynthesis()</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2E4DE0DC" w14:textId="77777777" w:rsidTr="00F66C15">
        <w:trPr>
          <w:cantSplit/>
        </w:trPr>
        <w:tc>
          <w:tcPr>
            <w:tcW w:w="6237" w:type="dxa"/>
            <w:tcBorders>
              <w:bottom w:val="single" w:sz="12" w:space="0" w:color="000000"/>
            </w:tcBorders>
          </w:tcPr>
          <w:p w14:paraId="71DD7E9A"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594ED31A"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400581B5"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2A50AA16" w14:textId="77777777" w:rsidTr="00F66C15">
        <w:trPr>
          <w:cantSplit/>
        </w:trPr>
        <w:tc>
          <w:tcPr>
            <w:tcW w:w="6237" w:type="dxa"/>
            <w:tcBorders>
              <w:top w:val="single" w:sz="12" w:space="0" w:color="000000"/>
            </w:tcBorders>
          </w:tcPr>
          <w:p w14:paraId="7CB8252B"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Avs3PostSynthesis</w:t>
            </w:r>
            <w:r w:rsidRPr="00E66EB6">
              <w:rPr>
                <w:rFonts w:ascii="Times New Roman" w:eastAsiaTheme="minorEastAsia" w:hAnsi="Times New Roman"/>
                <w:sz w:val="18"/>
                <w:szCs w:val="18"/>
              </w:rPr>
              <w:t>() {</w:t>
            </w:r>
          </w:p>
        </w:tc>
        <w:tc>
          <w:tcPr>
            <w:tcW w:w="1134" w:type="dxa"/>
            <w:tcBorders>
              <w:top w:val="single" w:sz="12" w:space="0" w:color="000000"/>
            </w:tcBorders>
          </w:tcPr>
          <w:p w14:paraId="3F76ED3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5078187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576A7A35" w14:textId="77777777" w:rsidTr="00F66C15">
        <w:trPr>
          <w:cantSplit/>
        </w:trPr>
        <w:tc>
          <w:tcPr>
            <w:tcW w:w="6237" w:type="dxa"/>
          </w:tcPr>
          <w:p w14:paraId="7399E1AF" w14:textId="77777777" w:rsidR="00F66C15" w:rsidRPr="00E66EB6" w:rsidRDefault="00F66C15" w:rsidP="00F66C15">
            <w:pPr>
              <w:pStyle w:val="syntaxBox0"/>
              <w:keepNext w:val="0"/>
              <w:keepLines w:val="0"/>
              <w:widowControl w:val="0"/>
              <w:ind w:firstLineChars="200" w:firstLine="360"/>
              <w:contextualSpacing/>
              <w:rPr>
                <w:rFonts w:ascii="Times New Roman" w:eastAsiaTheme="minorEastAsia" w:hAnsi="Times New Roman"/>
                <w:sz w:val="18"/>
                <w:szCs w:val="18"/>
              </w:rPr>
            </w:pPr>
            <w:r w:rsidRPr="00E66EB6">
              <w:rPr>
                <w:rFonts w:ascii="Times New Roman" w:eastAsiaTheme="minorEastAsia" w:hAnsi="Times New Roman"/>
                <w:sz w:val="18"/>
                <w:szCs w:val="18"/>
              </w:rPr>
              <w:t>if(bwePresent == 1) {</w:t>
            </w:r>
          </w:p>
        </w:tc>
        <w:tc>
          <w:tcPr>
            <w:tcW w:w="1134" w:type="dxa"/>
          </w:tcPr>
          <w:p w14:paraId="7173F2A7"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0830E91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5736608D" w14:textId="77777777" w:rsidTr="00F66C15">
        <w:trPr>
          <w:cantSplit/>
        </w:trPr>
        <w:tc>
          <w:tcPr>
            <w:tcW w:w="6237" w:type="dxa"/>
          </w:tcPr>
          <w:p w14:paraId="2ADF2A35"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rPr>
            </w:pPr>
            <w:r w:rsidRPr="00E66EB6">
              <w:rPr>
                <w:rFonts w:ascii="Times New Roman" w:eastAsiaTheme="minorEastAsia" w:hAnsi="Times New Roman"/>
                <w:sz w:val="18"/>
                <w:szCs w:val="18"/>
                <w:lang w:val="en-US"/>
              </w:rPr>
              <w:t>BweApplyDec()</w:t>
            </w:r>
          </w:p>
        </w:tc>
        <w:tc>
          <w:tcPr>
            <w:tcW w:w="1134" w:type="dxa"/>
          </w:tcPr>
          <w:p w14:paraId="4E62FCC2"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46877F9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6BEF2DEA" w14:textId="77777777" w:rsidTr="00F66C15">
        <w:trPr>
          <w:cantSplit/>
        </w:trPr>
        <w:tc>
          <w:tcPr>
            <w:tcW w:w="6237" w:type="dxa"/>
          </w:tcPr>
          <w:p w14:paraId="5C22F0DD"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rPr>
            </w:pPr>
            <w:r w:rsidRPr="00E66EB6">
              <w:rPr>
                <w:rFonts w:ascii="Times New Roman" w:eastAsiaTheme="minorEastAsia" w:hAnsi="Times New Roman"/>
                <w:sz w:val="18"/>
                <w:szCs w:val="18"/>
              </w:rPr>
              <w:t>}</w:t>
            </w:r>
          </w:p>
        </w:tc>
        <w:tc>
          <w:tcPr>
            <w:tcW w:w="1134" w:type="dxa"/>
          </w:tcPr>
          <w:p w14:paraId="437F40DA"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03E7BAA0"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71C47A1F" w14:textId="77777777" w:rsidTr="00F66C15">
        <w:trPr>
          <w:cantSplit/>
        </w:trPr>
        <w:tc>
          <w:tcPr>
            <w:tcW w:w="6237" w:type="dxa"/>
          </w:tcPr>
          <w:p w14:paraId="51C16723"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rPr>
            </w:pPr>
            <w:r w:rsidRPr="00E66EB6">
              <w:rPr>
                <w:rFonts w:ascii="Times New Roman" w:eastAsiaTheme="minorEastAsia" w:hAnsi="Times New Roman"/>
                <w:sz w:val="18"/>
                <w:szCs w:val="18"/>
                <w:lang w:val="en-US"/>
              </w:rPr>
              <w:t>TnsDec()</w:t>
            </w:r>
          </w:p>
        </w:tc>
        <w:tc>
          <w:tcPr>
            <w:tcW w:w="1134" w:type="dxa"/>
          </w:tcPr>
          <w:p w14:paraId="039E90B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7523997E"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61CE1664" w14:textId="77777777" w:rsidTr="00F66C15">
        <w:trPr>
          <w:cantSplit/>
        </w:trPr>
        <w:tc>
          <w:tcPr>
            <w:tcW w:w="6237" w:type="dxa"/>
          </w:tcPr>
          <w:p w14:paraId="198DE123"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w:t>
            </w:r>
            <w:r w:rsidRPr="00E66EB6">
              <w:rPr>
                <w:rFonts w:ascii="Times New Roman" w:eastAsiaTheme="minorEastAsia" w:hAnsi="Times New Roman"/>
                <w:sz w:val="18"/>
                <w:szCs w:val="18"/>
                <w:lang w:val="en-US"/>
              </w:rPr>
              <w:t>Avs3FdInvSpectrumShaping()</w:t>
            </w:r>
          </w:p>
        </w:tc>
        <w:tc>
          <w:tcPr>
            <w:tcW w:w="1134" w:type="dxa"/>
          </w:tcPr>
          <w:p w14:paraId="7302C883"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4CD350C3"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2748A83D" w14:textId="77777777" w:rsidTr="00F66C15">
        <w:trPr>
          <w:cantSplit/>
        </w:trPr>
        <w:tc>
          <w:tcPr>
            <w:tcW w:w="6237" w:type="dxa"/>
          </w:tcPr>
          <w:p w14:paraId="3A3DD418"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rPr>
            </w:pPr>
            <w:r w:rsidRPr="00E66EB6">
              <w:rPr>
                <w:rFonts w:ascii="Times New Roman" w:eastAsiaTheme="minorEastAsia" w:hAnsi="Times New Roman"/>
                <w:sz w:val="18"/>
                <w:szCs w:val="18"/>
                <w:lang w:eastAsia="zh-CN"/>
              </w:rPr>
              <w:t>if</w:t>
            </w:r>
            <w:r w:rsidRPr="00E66EB6">
              <w:rPr>
                <w:rFonts w:ascii="Times New Roman" w:eastAsiaTheme="minorEastAsia" w:hAnsi="Times New Roman"/>
                <w:sz w:val="18"/>
                <w:szCs w:val="18"/>
              </w:rPr>
              <w:t>(transformType == 0x1) {</w:t>
            </w:r>
          </w:p>
        </w:tc>
        <w:tc>
          <w:tcPr>
            <w:tcW w:w="1134" w:type="dxa"/>
          </w:tcPr>
          <w:p w14:paraId="70FE676B"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6AD277BE"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66387D36" w14:textId="77777777" w:rsidTr="00F66C15">
        <w:trPr>
          <w:cantSplit/>
        </w:trPr>
        <w:tc>
          <w:tcPr>
            <w:tcW w:w="6237" w:type="dxa"/>
          </w:tcPr>
          <w:p w14:paraId="296AFB83"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lang w:eastAsia="zh-CN"/>
              </w:rPr>
            </w:pPr>
            <w:r w:rsidRPr="00E66EB6">
              <w:rPr>
                <w:rFonts w:ascii="Times New Roman" w:eastAsiaTheme="minorEastAsia" w:hAnsi="Times New Roman"/>
                <w:sz w:val="18"/>
                <w:szCs w:val="18"/>
                <w:lang w:val="en-US"/>
              </w:rPr>
              <w:t>MdctSpectrumDeinterleave()</w:t>
            </w:r>
          </w:p>
        </w:tc>
        <w:tc>
          <w:tcPr>
            <w:tcW w:w="1134" w:type="dxa"/>
          </w:tcPr>
          <w:p w14:paraId="083F91C8"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09C85A2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39FF1A2C" w14:textId="77777777" w:rsidTr="00F66C15">
        <w:trPr>
          <w:cantSplit/>
        </w:trPr>
        <w:tc>
          <w:tcPr>
            <w:tcW w:w="6237" w:type="dxa"/>
          </w:tcPr>
          <w:p w14:paraId="20286D0A"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49EBEC1A"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7ACD889E"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bl>
    <w:p w14:paraId="01B6C613" w14:textId="3F2AC562" w:rsidR="004C244D" w:rsidRPr="00E66EB6" w:rsidRDefault="004C244D" w:rsidP="005F129D">
      <w:pPr>
        <w:pStyle w:val="af7"/>
        <w:numPr>
          <w:ilvl w:val="0"/>
          <w:numId w:val="0"/>
        </w:numPr>
        <w:spacing w:before="156" w:after="156"/>
      </w:pPr>
      <w:r w:rsidRPr="005F129D">
        <w:rPr>
          <w:rFonts w:ascii="Times New Roman" w:hint="eastAsia"/>
        </w:rPr>
        <w:lastRenderedPageBreak/>
        <w:t>表</w:t>
      </w:r>
      <w:r w:rsidRPr="005F129D">
        <w:rPr>
          <w:rFonts w:ascii="Times New Roman"/>
        </w:rPr>
        <w:t>8</w:t>
      </w:r>
      <w:r w:rsidRPr="005F129D">
        <w:rPr>
          <w:rFonts w:ascii="Times New Roman" w:hint="eastAsia"/>
        </w:rPr>
        <w:t>（续）</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4C244D" w:rsidRPr="00E66EB6" w14:paraId="4025B5A8" w14:textId="77777777" w:rsidTr="005F129D">
        <w:trPr>
          <w:cantSplit/>
        </w:trPr>
        <w:tc>
          <w:tcPr>
            <w:tcW w:w="6237" w:type="dxa"/>
            <w:tcBorders>
              <w:top w:val="single" w:sz="12" w:space="0" w:color="000000"/>
              <w:bottom w:val="single" w:sz="12" w:space="0" w:color="000000"/>
            </w:tcBorders>
          </w:tcPr>
          <w:p w14:paraId="3535D7E7" w14:textId="52ACE89A" w:rsidR="004C244D" w:rsidRPr="00E66EB6" w:rsidRDefault="004C244D" w:rsidP="005F129D">
            <w:pPr>
              <w:pStyle w:val="syntaxBox0"/>
              <w:keepNext w:val="0"/>
              <w:keepLines w:val="0"/>
              <w:widowControl w:val="0"/>
              <w:ind w:firstLineChars="200" w:firstLine="361"/>
              <w:jc w:val="center"/>
              <w:rPr>
                <w:rFonts w:ascii="Times New Roman" w:eastAsiaTheme="minorEastAsia" w:hAnsi="Times New Roman"/>
                <w:sz w:val="18"/>
                <w:szCs w:val="18"/>
                <w:lang w:val="en-US" w:eastAsia="zh-CN"/>
              </w:rPr>
            </w:pPr>
            <w:r w:rsidRPr="00E66EB6">
              <w:rPr>
                <w:rFonts w:ascii="Times New Roman" w:eastAsiaTheme="minorEastAsia" w:hAnsi="Times New Roman"/>
                <w:b/>
                <w:sz w:val="18"/>
                <w:szCs w:val="18"/>
                <w:lang w:eastAsia="zh-CN"/>
              </w:rPr>
              <w:t>语法</w:t>
            </w:r>
          </w:p>
        </w:tc>
        <w:tc>
          <w:tcPr>
            <w:tcW w:w="1134" w:type="dxa"/>
            <w:tcBorders>
              <w:top w:val="single" w:sz="12" w:space="0" w:color="000000"/>
              <w:bottom w:val="single" w:sz="12" w:space="0" w:color="000000"/>
            </w:tcBorders>
          </w:tcPr>
          <w:p w14:paraId="6DA88BA3" w14:textId="4E6443A5" w:rsidR="004C244D" w:rsidRPr="00E66EB6" w:rsidRDefault="004C244D" w:rsidP="005F129D">
            <w:pPr>
              <w:pStyle w:val="syntaxBox0"/>
              <w:keepNext w:val="0"/>
              <w:keepLines w:val="0"/>
              <w:widowControl w:val="0"/>
              <w:contextualSpacing/>
              <w:jc w:val="center"/>
              <w:rPr>
                <w:rFonts w:ascii="Times New Roman" w:eastAsiaTheme="minorEastAsia" w:hAnsi="Times New Roman"/>
                <w:sz w:val="18"/>
                <w:szCs w:val="18"/>
              </w:rPr>
            </w:pPr>
            <w:r w:rsidRPr="00E66EB6">
              <w:rPr>
                <w:rFonts w:ascii="Times New Roman" w:eastAsiaTheme="minorEastAsia" w:hAnsi="Times New Roman"/>
                <w:b/>
                <w:sz w:val="18"/>
                <w:szCs w:val="18"/>
                <w:lang w:eastAsia="zh-CN"/>
              </w:rPr>
              <w:t>比特数</w:t>
            </w:r>
          </w:p>
        </w:tc>
        <w:tc>
          <w:tcPr>
            <w:tcW w:w="992" w:type="dxa"/>
            <w:tcBorders>
              <w:top w:val="single" w:sz="12" w:space="0" w:color="000000"/>
              <w:bottom w:val="single" w:sz="12" w:space="0" w:color="000000"/>
            </w:tcBorders>
          </w:tcPr>
          <w:p w14:paraId="7601DA6E" w14:textId="7783F9C3" w:rsidR="004C244D" w:rsidRPr="00E66EB6" w:rsidRDefault="004C244D" w:rsidP="005F129D">
            <w:pPr>
              <w:pStyle w:val="syntaxBox0"/>
              <w:keepNext w:val="0"/>
              <w:keepLines w:val="0"/>
              <w:widowControl w:val="0"/>
              <w:contextualSpacing/>
              <w:jc w:val="center"/>
              <w:rPr>
                <w:rFonts w:ascii="Times New Roman" w:eastAsiaTheme="minorEastAsia" w:hAnsi="Times New Roman"/>
                <w:sz w:val="18"/>
                <w:szCs w:val="18"/>
              </w:rPr>
            </w:pPr>
            <w:r w:rsidRPr="00E66EB6">
              <w:rPr>
                <w:rFonts w:ascii="Times New Roman" w:eastAsiaTheme="minorEastAsia" w:hAnsi="Times New Roman"/>
                <w:b/>
                <w:sz w:val="18"/>
                <w:szCs w:val="18"/>
                <w:lang w:eastAsia="zh-CN"/>
              </w:rPr>
              <w:t>助记符</w:t>
            </w:r>
          </w:p>
        </w:tc>
      </w:tr>
      <w:tr w:rsidR="00F66C15" w:rsidRPr="00E66EB6" w14:paraId="1FD938EF" w14:textId="77777777" w:rsidTr="005F129D">
        <w:trPr>
          <w:cantSplit/>
        </w:trPr>
        <w:tc>
          <w:tcPr>
            <w:tcW w:w="6237" w:type="dxa"/>
            <w:tcBorders>
              <w:top w:val="single" w:sz="12" w:space="0" w:color="000000"/>
            </w:tcBorders>
          </w:tcPr>
          <w:p w14:paraId="0A9BDEBB"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rPr>
            </w:pPr>
            <w:r w:rsidRPr="00E66EB6">
              <w:rPr>
                <w:rFonts w:ascii="Times New Roman" w:eastAsiaTheme="minorEastAsia" w:hAnsi="Times New Roman"/>
                <w:sz w:val="18"/>
                <w:szCs w:val="18"/>
                <w:lang w:val="en-US"/>
              </w:rPr>
              <w:t>Avs3InverseMdctDecoder()</w:t>
            </w:r>
          </w:p>
        </w:tc>
        <w:tc>
          <w:tcPr>
            <w:tcW w:w="1134" w:type="dxa"/>
            <w:tcBorders>
              <w:top w:val="single" w:sz="12" w:space="0" w:color="000000"/>
            </w:tcBorders>
          </w:tcPr>
          <w:p w14:paraId="18BC701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102613FB"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1863CBB0" w14:textId="77777777" w:rsidTr="00F66C15">
        <w:trPr>
          <w:cantSplit/>
          <w:trHeight w:val="91"/>
        </w:trPr>
        <w:tc>
          <w:tcPr>
            <w:tcW w:w="6237" w:type="dxa"/>
          </w:tcPr>
          <w:p w14:paraId="6B69FDDE"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w:t>
            </w:r>
          </w:p>
        </w:tc>
        <w:tc>
          <w:tcPr>
            <w:tcW w:w="1134" w:type="dxa"/>
          </w:tcPr>
          <w:p w14:paraId="5C3D0DB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2D43AD80"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bl>
    <w:p w14:paraId="4789DDA7" w14:textId="77777777" w:rsidR="00F66C15" w:rsidRPr="00E66EB6" w:rsidRDefault="00F66C15" w:rsidP="00F66C15">
      <w:pPr>
        <w:pStyle w:val="aff6"/>
        <w:rPr>
          <w:rFonts w:ascii="Times New Roman"/>
        </w:rPr>
      </w:pPr>
    </w:p>
    <w:p w14:paraId="0F092AC9" w14:textId="77777777" w:rsidR="00F66C15" w:rsidRPr="00E66EB6" w:rsidRDefault="00F66C15" w:rsidP="00F66C15">
      <w:pPr>
        <w:pStyle w:val="a6"/>
        <w:numPr>
          <w:ilvl w:val="2"/>
          <w:numId w:val="31"/>
        </w:numPr>
        <w:spacing w:before="156" w:after="156"/>
        <w:rPr>
          <w:rFonts w:ascii="Times New Roman"/>
          <w:lang w:val="fr-FR"/>
        </w:rPr>
      </w:pPr>
      <w:bookmarkStart w:id="1029" w:name="_Toc94276452"/>
      <w:bookmarkStart w:id="1030" w:name="_Toc94277120"/>
      <w:bookmarkStart w:id="1031" w:name="_Toc95165028"/>
      <w:bookmarkStart w:id="1032" w:name="_Toc95215329"/>
      <w:bookmarkStart w:id="1033" w:name="_Toc111124229"/>
      <w:bookmarkStart w:id="1034" w:name="_Toc112090007"/>
      <w:bookmarkStart w:id="1035" w:name="_Toc112090365"/>
      <w:r w:rsidRPr="00E66EB6">
        <w:rPr>
          <w:rFonts w:ascii="Times New Roman"/>
          <w:lang w:val="fr-FR"/>
        </w:rPr>
        <w:t>语义</w:t>
      </w:r>
      <w:bookmarkEnd w:id="1029"/>
      <w:bookmarkEnd w:id="1030"/>
      <w:bookmarkEnd w:id="1031"/>
      <w:bookmarkEnd w:id="1032"/>
      <w:bookmarkEnd w:id="1033"/>
      <w:bookmarkEnd w:id="1034"/>
      <w:bookmarkEnd w:id="1035"/>
    </w:p>
    <w:tbl>
      <w:tblPr>
        <w:tblW w:w="10276" w:type="dxa"/>
        <w:jc w:val="center"/>
        <w:tblLayout w:type="fixed"/>
        <w:tblLook w:val="0000" w:firstRow="0" w:lastRow="0" w:firstColumn="0" w:lastColumn="0" w:noHBand="0" w:noVBand="0"/>
      </w:tblPr>
      <w:tblGrid>
        <w:gridCol w:w="3544"/>
        <w:gridCol w:w="6732"/>
      </w:tblGrid>
      <w:tr w:rsidR="00F66C15" w:rsidRPr="00E66EB6" w14:paraId="4FFFEEBC" w14:textId="77777777" w:rsidTr="00F66C15">
        <w:trPr>
          <w:jc w:val="center"/>
        </w:trPr>
        <w:tc>
          <w:tcPr>
            <w:tcW w:w="3544" w:type="dxa"/>
          </w:tcPr>
          <w:p w14:paraId="6DBB0FB3"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BweApplyDec()</w:t>
            </w:r>
          </w:p>
        </w:tc>
        <w:tc>
          <w:tcPr>
            <w:tcW w:w="6732" w:type="dxa"/>
          </w:tcPr>
          <w:p w14:paraId="3C562616"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lang w:val="de-DE"/>
              </w:rPr>
              <w:t>频带扩展解码处理</w:t>
            </w:r>
          </w:p>
        </w:tc>
      </w:tr>
      <w:tr w:rsidR="00F66C15" w:rsidRPr="00E66EB6" w14:paraId="70F518F8" w14:textId="77777777" w:rsidTr="00F66C15">
        <w:trPr>
          <w:jc w:val="center"/>
        </w:trPr>
        <w:tc>
          <w:tcPr>
            <w:tcW w:w="3544" w:type="dxa"/>
          </w:tcPr>
          <w:p w14:paraId="28768CD9"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TnsDec()</w:t>
            </w:r>
          </w:p>
        </w:tc>
        <w:tc>
          <w:tcPr>
            <w:tcW w:w="6732" w:type="dxa"/>
          </w:tcPr>
          <w:p w14:paraId="67061F8C"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lang w:val="de-DE"/>
              </w:rPr>
              <w:t>时域噪声整形解码处理</w:t>
            </w:r>
          </w:p>
        </w:tc>
      </w:tr>
      <w:tr w:rsidR="00F66C15" w:rsidRPr="00E66EB6" w14:paraId="2A17BD6A" w14:textId="77777777" w:rsidTr="00F66C15">
        <w:trPr>
          <w:jc w:val="center"/>
        </w:trPr>
        <w:tc>
          <w:tcPr>
            <w:tcW w:w="3544" w:type="dxa"/>
          </w:tcPr>
          <w:p w14:paraId="05CBDD81"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Avs3FdInvSpectrumShaping()</w:t>
            </w:r>
          </w:p>
        </w:tc>
        <w:tc>
          <w:tcPr>
            <w:tcW w:w="6732" w:type="dxa"/>
          </w:tcPr>
          <w:p w14:paraId="78FD57A1"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eastAsiaTheme="minorEastAsia"/>
                <w:szCs w:val="21"/>
                <w:lang w:val="de-DE"/>
              </w:rPr>
              <w:t>频域噪声整形解码处理</w:t>
            </w:r>
          </w:p>
        </w:tc>
      </w:tr>
      <w:tr w:rsidR="00F66C15" w:rsidRPr="00E66EB6" w14:paraId="5A9136A7" w14:textId="77777777" w:rsidTr="00F66C15">
        <w:trPr>
          <w:jc w:val="center"/>
        </w:trPr>
        <w:tc>
          <w:tcPr>
            <w:tcW w:w="3544" w:type="dxa"/>
          </w:tcPr>
          <w:p w14:paraId="6BCA6425"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eastAsiaTheme="minorEastAsia"/>
                <w:szCs w:val="21"/>
                <w:lang w:val="de-DE"/>
              </w:rPr>
              <w:t>MdctSpectrumDeinterleave()</w:t>
            </w:r>
          </w:p>
        </w:tc>
        <w:tc>
          <w:tcPr>
            <w:tcW w:w="6732" w:type="dxa"/>
          </w:tcPr>
          <w:p w14:paraId="4E70DB13"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eastAsiaTheme="minorEastAsia"/>
                <w:szCs w:val="21"/>
                <w:lang w:val="de-DE"/>
              </w:rPr>
              <w:t>短帧</w:t>
            </w:r>
            <w:r w:rsidRPr="00E66EB6">
              <w:rPr>
                <w:rFonts w:ascii="Times New Roman" w:eastAsiaTheme="minorEastAsia"/>
                <w:szCs w:val="21"/>
                <w:lang w:val="de-DE"/>
              </w:rPr>
              <w:t>MDCT</w:t>
            </w:r>
            <w:r w:rsidRPr="00E66EB6">
              <w:rPr>
                <w:rFonts w:ascii="Times New Roman" w:eastAsiaTheme="minorEastAsia"/>
                <w:szCs w:val="21"/>
                <w:lang w:val="de-DE"/>
              </w:rPr>
              <w:t>频谱解交织处理</w:t>
            </w:r>
          </w:p>
        </w:tc>
      </w:tr>
      <w:tr w:rsidR="00F66C15" w:rsidRPr="00E66EB6" w14:paraId="45DB964D" w14:textId="77777777" w:rsidTr="00F66C15">
        <w:trPr>
          <w:jc w:val="center"/>
        </w:trPr>
        <w:tc>
          <w:tcPr>
            <w:tcW w:w="3544" w:type="dxa"/>
          </w:tcPr>
          <w:p w14:paraId="0FEA7AD7" w14:textId="77777777" w:rsidR="00F66C15" w:rsidRPr="00E66EB6" w:rsidRDefault="00F66C15" w:rsidP="00F66C15">
            <w:pPr>
              <w:pStyle w:val="aff6"/>
              <w:widowControl w:val="0"/>
              <w:ind w:left="420" w:firstLineChars="0" w:firstLine="0"/>
              <w:rPr>
                <w:rFonts w:ascii="Times New Roman" w:eastAsiaTheme="minorEastAsia"/>
                <w:szCs w:val="21"/>
                <w:lang w:val="fr-FR"/>
              </w:rPr>
            </w:pPr>
            <w:r w:rsidRPr="00E66EB6">
              <w:rPr>
                <w:rFonts w:ascii="Times New Roman" w:eastAsiaTheme="minorEastAsia"/>
                <w:szCs w:val="21"/>
                <w:lang w:val="de-DE"/>
              </w:rPr>
              <w:t>Avs3InverseMdctDecoder()</w:t>
            </w:r>
          </w:p>
        </w:tc>
        <w:tc>
          <w:tcPr>
            <w:tcW w:w="6732" w:type="dxa"/>
          </w:tcPr>
          <w:p w14:paraId="3177393D" w14:textId="77777777" w:rsidR="00F66C15" w:rsidRPr="00E66EB6" w:rsidRDefault="00F66C15" w:rsidP="00F66C15">
            <w:pPr>
              <w:pStyle w:val="aff6"/>
              <w:spacing w:afterLines="50" w:after="156"/>
              <w:ind w:left="420" w:firstLineChars="0" w:firstLine="0"/>
              <w:rPr>
                <w:rFonts w:ascii="Times New Roman" w:eastAsiaTheme="minorEastAsia"/>
                <w:szCs w:val="21"/>
              </w:rPr>
            </w:pPr>
            <w:r w:rsidRPr="00E66EB6">
              <w:rPr>
                <w:rFonts w:ascii="Times New Roman" w:eastAsiaTheme="minorEastAsia"/>
                <w:szCs w:val="21"/>
                <w:lang w:val="de-DE"/>
              </w:rPr>
              <w:t>MDCT</w:t>
            </w:r>
            <w:r w:rsidRPr="00E66EB6">
              <w:rPr>
                <w:rFonts w:ascii="Times New Roman" w:eastAsiaTheme="minorEastAsia" w:hint="eastAsia"/>
                <w:szCs w:val="21"/>
                <w:lang w:val="de-DE"/>
              </w:rPr>
              <w:t>反变换</w:t>
            </w:r>
          </w:p>
        </w:tc>
      </w:tr>
    </w:tbl>
    <w:p w14:paraId="7422ABBF" w14:textId="2605C5D9" w:rsidR="00F66C15" w:rsidRPr="00E66EB6" w:rsidRDefault="00F66C15" w:rsidP="00F66C15">
      <w:pPr>
        <w:pStyle w:val="a6"/>
        <w:numPr>
          <w:ilvl w:val="2"/>
          <w:numId w:val="31"/>
        </w:numPr>
        <w:spacing w:before="156" w:after="156"/>
        <w:rPr>
          <w:rFonts w:ascii="Times New Roman"/>
          <w:lang w:val="fr-FR"/>
        </w:rPr>
      </w:pPr>
      <w:bookmarkStart w:id="1036" w:name="_Toc94276453"/>
      <w:bookmarkStart w:id="1037" w:name="_Toc94277121"/>
      <w:bookmarkStart w:id="1038" w:name="_Toc95165029"/>
      <w:bookmarkStart w:id="1039" w:name="_Toc95215330"/>
      <w:bookmarkStart w:id="1040" w:name="_Toc111124230"/>
      <w:bookmarkStart w:id="1041" w:name="_Toc112090008"/>
      <w:bookmarkStart w:id="1042" w:name="_Toc112090366"/>
      <w:r w:rsidRPr="00E66EB6">
        <w:rPr>
          <w:rFonts w:ascii="Times New Roman"/>
          <w:lang w:val="fr-FR"/>
        </w:rPr>
        <w:t>解码过程</w:t>
      </w:r>
      <w:bookmarkEnd w:id="1036"/>
      <w:bookmarkEnd w:id="1037"/>
      <w:bookmarkEnd w:id="1038"/>
      <w:bookmarkEnd w:id="1039"/>
      <w:bookmarkEnd w:id="1040"/>
      <w:bookmarkEnd w:id="1041"/>
      <w:bookmarkEnd w:id="1042"/>
    </w:p>
    <w:p w14:paraId="7123BCF0" w14:textId="77777777" w:rsidR="00F66C15" w:rsidRPr="00E66EB6" w:rsidRDefault="00F66C15" w:rsidP="00F66C15">
      <w:pPr>
        <w:ind w:firstLine="360"/>
      </w:pPr>
      <w:r w:rsidRPr="00E66EB6">
        <w:rPr>
          <w:bCs/>
        </w:rPr>
        <w:t>A</w:t>
      </w:r>
      <w:r w:rsidRPr="00E66EB6">
        <w:t>vs3PostSynthesis()</w:t>
      </w:r>
      <w:r w:rsidRPr="00E66EB6">
        <w:t>当频带扩展开启时进行频带扩展解码处理，然后时域噪声整形解码处理，频域噪声整形解码处理，当窗型控制参数为短窗时进行</w:t>
      </w:r>
      <w:r w:rsidRPr="00E66EB6">
        <w:t>MDCT</w:t>
      </w:r>
      <w:r w:rsidRPr="00E66EB6">
        <w:t>频谱的解交织处理，最后进行</w:t>
      </w:r>
      <w:r w:rsidRPr="00E66EB6">
        <w:t>MDCT</w:t>
      </w:r>
      <w:r w:rsidRPr="00E66EB6">
        <w:t>反变换得到时域重建信号。</w:t>
      </w:r>
    </w:p>
    <w:p w14:paraId="03143B74" w14:textId="77777777" w:rsidR="00F66C15" w:rsidRPr="00E66EB6" w:rsidRDefault="00F66C15" w:rsidP="00F66C15">
      <w:pPr>
        <w:pStyle w:val="a6"/>
        <w:spacing w:before="156" w:after="156"/>
        <w:rPr>
          <w:rFonts w:ascii="Times New Roman"/>
        </w:rPr>
      </w:pPr>
      <w:bookmarkStart w:id="1043" w:name="_Toc94276454"/>
      <w:bookmarkStart w:id="1044" w:name="_Toc94277122"/>
      <w:bookmarkStart w:id="1045" w:name="_Toc95165030"/>
      <w:bookmarkStart w:id="1046" w:name="_Toc95215331"/>
      <w:bookmarkStart w:id="1047" w:name="_Toc111124231"/>
      <w:bookmarkStart w:id="1048" w:name="_Toc112090009"/>
      <w:bookmarkStart w:id="1049" w:name="_Toc112090367"/>
      <w:r w:rsidRPr="00E66EB6">
        <w:rPr>
          <w:rFonts w:ascii="Times New Roman"/>
        </w:rPr>
        <w:t>区间解码和神经网络逆变换</w:t>
      </w:r>
      <w:bookmarkEnd w:id="1043"/>
      <w:bookmarkEnd w:id="1044"/>
      <w:bookmarkEnd w:id="1045"/>
      <w:bookmarkEnd w:id="1046"/>
      <w:bookmarkEnd w:id="1047"/>
      <w:bookmarkEnd w:id="1048"/>
      <w:bookmarkEnd w:id="1049"/>
    </w:p>
    <w:p w14:paraId="3A3972C9" w14:textId="77777777" w:rsidR="00F66C15" w:rsidRPr="00E66EB6" w:rsidRDefault="00F66C15" w:rsidP="00F66C15">
      <w:pPr>
        <w:pStyle w:val="a6"/>
        <w:numPr>
          <w:ilvl w:val="2"/>
          <w:numId w:val="31"/>
        </w:numPr>
        <w:spacing w:before="156" w:after="156"/>
        <w:rPr>
          <w:rFonts w:ascii="Times New Roman"/>
          <w:lang w:val="fr-FR"/>
        </w:rPr>
      </w:pPr>
      <w:bookmarkStart w:id="1050" w:name="_Toc94276455"/>
      <w:bookmarkStart w:id="1051" w:name="_Toc94277123"/>
      <w:bookmarkStart w:id="1052" w:name="_Toc95165031"/>
      <w:bookmarkStart w:id="1053" w:name="_Toc95215332"/>
      <w:bookmarkStart w:id="1054" w:name="_Toc111124232"/>
      <w:bookmarkStart w:id="1055" w:name="_Toc112090010"/>
      <w:bookmarkStart w:id="1056" w:name="_Toc112090368"/>
      <w:r w:rsidRPr="00E66EB6">
        <w:rPr>
          <w:rFonts w:ascii="Times New Roman"/>
          <w:lang w:val="fr-FR"/>
        </w:rPr>
        <w:t>语法</w:t>
      </w:r>
      <w:bookmarkEnd w:id="1050"/>
      <w:bookmarkEnd w:id="1051"/>
      <w:bookmarkEnd w:id="1052"/>
      <w:bookmarkEnd w:id="1053"/>
      <w:bookmarkEnd w:id="1054"/>
      <w:bookmarkEnd w:id="1055"/>
      <w:bookmarkEnd w:id="1056"/>
    </w:p>
    <w:p w14:paraId="48F551DA" w14:textId="77777777" w:rsidR="00F66C15" w:rsidRPr="00E66EB6" w:rsidRDefault="00F66C15" w:rsidP="00F66C15">
      <w:pPr>
        <w:ind w:firstLineChars="200" w:firstLine="420"/>
        <w:jc w:val="left"/>
        <w:rPr>
          <w:lang w:val="en-GB" w:eastAsia="x-none"/>
        </w:rPr>
      </w:pPr>
      <w:r w:rsidRPr="00E66EB6">
        <w:rPr>
          <w:rFonts w:cs="宋体" w:hint="eastAsia"/>
          <w:lang w:val="en-GB"/>
        </w:rPr>
        <w:t>解析</w:t>
      </w:r>
      <w:r w:rsidRPr="00E66EB6">
        <w:rPr>
          <w:rFonts w:hint="eastAsia"/>
          <w:lang w:val="en-GB" w:eastAsia="x-none"/>
        </w:rPr>
        <w:t>量化编码边信息语法见表</w:t>
      </w:r>
      <w:r w:rsidRPr="00E66EB6">
        <w:rPr>
          <w:lang w:val="en-GB" w:eastAsia="x-none"/>
        </w:rPr>
        <w:t>9</w:t>
      </w:r>
      <w:r w:rsidRPr="00E66EB6">
        <w:rPr>
          <w:rFonts w:hint="eastAsia"/>
          <w:lang w:val="en-GB" w:eastAsia="x-none"/>
        </w:rPr>
        <w:t>。</w:t>
      </w:r>
    </w:p>
    <w:p w14:paraId="0651F7F5" w14:textId="77777777" w:rsidR="00F66C15" w:rsidRPr="00E66EB6" w:rsidRDefault="00F66C15" w:rsidP="00F66C15">
      <w:pPr>
        <w:pStyle w:val="af7"/>
        <w:spacing w:before="156" w:after="156"/>
        <w:rPr>
          <w:rFonts w:ascii="Times New Roman"/>
        </w:rPr>
      </w:pPr>
      <w:r w:rsidRPr="00E66EB6">
        <w:rPr>
          <w:rFonts w:ascii="Times New Roman"/>
        </w:rPr>
        <w:t>DecodeQcBits()</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6ADEFD32" w14:textId="77777777" w:rsidTr="00F66C15">
        <w:trPr>
          <w:cantSplit/>
        </w:trPr>
        <w:tc>
          <w:tcPr>
            <w:tcW w:w="6237" w:type="dxa"/>
            <w:tcBorders>
              <w:bottom w:val="single" w:sz="12" w:space="0" w:color="000000"/>
            </w:tcBorders>
          </w:tcPr>
          <w:p w14:paraId="11A22ABA"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154DE84E"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68D5BDCB"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3ADDE801" w14:textId="77777777" w:rsidTr="00F66C15">
        <w:trPr>
          <w:cantSplit/>
        </w:trPr>
        <w:tc>
          <w:tcPr>
            <w:tcW w:w="6237" w:type="dxa"/>
            <w:tcBorders>
              <w:top w:val="single" w:sz="12" w:space="0" w:color="000000"/>
            </w:tcBorders>
          </w:tcPr>
          <w:p w14:paraId="07A448F3"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DecodeQcBits() {</w:t>
            </w:r>
          </w:p>
        </w:tc>
        <w:tc>
          <w:tcPr>
            <w:tcW w:w="1134" w:type="dxa"/>
            <w:tcBorders>
              <w:top w:val="single" w:sz="12" w:space="0" w:color="000000"/>
            </w:tcBorders>
          </w:tcPr>
          <w:p w14:paraId="448F476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Borders>
              <w:top w:val="single" w:sz="12" w:space="0" w:color="000000"/>
            </w:tcBorders>
          </w:tcPr>
          <w:p w14:paraId="47B30BF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38E0B5C" w14:textId="77777777" w:rsidTr="00F66C15">
        <w:trPr>
          <w:cantSplit/>
        </w:trPr>
        <w:tc>
          <w:tcPr>
            <w:tcW w:w="6237" w:type="dxa"/>
          </w:tcPr>
          <w:p w14:paraId="6E1A44D4" w14:textId="77777777" w:rsidR="00F66C15" w:rsidRPr="00E66EB6" w:rsidRDefault="00F66C15" w:rsidP="00F66C15">
            <w:pPr>
              <w:pStyle w:val="syntaxBox0"/>
              <w:keepNext w:val="0"/>
              <w:keepLines w:val="0"/>
              <w:widowControl w:val="0"/>
              <w:ind w:firstLineChars="200" w:firstLine="360"/>
              <w:contextualSpacing/>
              <w:rPr>
                <w:rFonts w:ascii="Times New Roman" w:eastAsiaTheme="minorEastAsia" w:hAnsi="Times New Roman"/>
                <w:sz w:val="18"/>
                <w:szCs w:val="18"/>
              </w:rPr>
            </w:pPr>
            <w:r w:rsidRPr="00E66EB6">
              <w:rPr>
                <w:rFonts w:ascii="Times New Roman" w:eastAsiaTheme="minorEastAsia" w:hAnsi="Times New Roman"/>
                <w:sz w:val="18"/>
                <w:szCs w:val="18"/>
              </w:rPr>
              <w:t>if (nn_type == 0){</w:t>
            </w:r>
          </w:p>
        </w:tc>
        <w:tc>
          <w:tcPr>
            <w:tcW w:w="1134" w:type="dxa"/>
          </w:tcPr>
          <w:p w14:paraId="00CF6A6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1</w:t>
            </w:r>
          </w:p>
        </w:tc>
        <w:tc>
          <w:tcPr>
            <w:tcW w:w="992" w:type="dxa"/>
          </w:tcPr>
          <w:p w14:paraId="303104B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746A4F1B" w14:textId="77777777" w:rsidTr="00F66C15">
        <w:trPr>
          <w:cantSplit/>
        </w:trPr>
        <w:tc>
          <w:tcPr>
            <w:tcW w:w="6237" w:type="dxa"/>
          </w:tcPr>
          <w:p w14:paraId="5B56C6F0" w14:textId="77777777" w:rsidR="00F66C15" w:rsidRPr="00E66EB6" w:rsidRDefault="00F66C15" w:rsidP="00F66C15">
            <w:pPr>
              <w:pStyle w:val="syntaxBox0"/>
              <w:keepNext w:val="0"/>
              <w:keepLines w:val="0"/>
              <w:widowControl w:val="0"/>
              <w:ind w:firstLineChars="400" w:firstLine="723"/>
              <w:contextualSpacing/>
              <w:rPr>
                <w:rFonts w:ascii="Times New Roman" w:eastAsiaTheme="minorEastAsia" w:hAnsi="Times New Roman"/>
                <w:b/>
                <w:sz w:val="18"/>
                <w:szCs w:val="18"/>
              </w:rPr>
            </w:pPr>
            <w:r w:rsidRPr="00E66EB6">
              <w:rPr>
                <w:rFonts w:ascii="Times New Roman" w:eastAsiaTheme="minorEastAsia" w:hAnsi="Times New Roman"/>
                <w:b/>
                <w:sz w:val="18"/>
                <w:szCs w:val="18"/>
              </w:rPr>
              <w:t>isFeatAmplified</w:t>
            </w:r>
          </w:p>
        </w:tc>
        <w:tc>
          <w:tcPr>
            <w:tcW w:w="1134" w:type="dxa"/>
          </w:tcPr>
          <w:p w14:paraId="2B1AC6B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3D4753E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62E819BA" w14:textId="77777777" w:rsidTr="00F66C15">
        <w:trPr>
          <w:cantSplit/>
        </w:trPr>
        <w:tc>
          <w:tcPr>
            <w:tcW w:w="6237" w:type="dxa"/>
          </w:tcPr>
          <w:p w14:paraId="2D69B3A0" w14:textId="77777777" w:rsidR="00F66C15" w:rsidRPr="00E66EB6" w:rsidRDefault="00F66C15" w:rsidP="00F66C15">
            <w:pPr>
              <w:pStyle w:val="syntaxBox0"/>
              <w:keepNext w:val="0"/>
              <w:keepLines w:val="0"/>
              <w:widowControl w:val="0"/>
              <w:ind w:firstLineChars="400" w:firstLine="723"/>
              <w:contextualSpacing/>
              <w:rPr>
                <w:rFonts w:ascii="Times New Roman" w:eastAsiaTheme="minorEastAsia" w:hAnsi="Times New Roman"/>
                <w:b/>
                <w:sz w:val="18"/>
                <w:szCs w:val="18"/>
              </w:rPr>
            </w:pPr>
            <w:r w:rsidRPr="00E66EB6">
              <w:rPr>
                <w:rFonts w:ascii="Times New Roman" w:eastAsiaTheme="minorEastAsia" w:hAnsi="Times New Roman"/>
                <w:b/>
                <w:sz w:val="18"/>
                <w:szCs w:val="18"/>
              </w:rPr>
              <w:t>scaleQIdx</w:t>
            </w:r>
          </w:p>
        </w:tc>
        <w:tc>
          <w:tcPr>
            <w:tcW w:w="1134" w:type="dxa"/>
          </w:tcPr>
          <w:p w14:paraId="4B1CBB7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7</w:t>
            </w:r>
          </w:p>
        </w:tc>
        <w:tc>
          <w:tcPr>
            <w:tcW w:w="992" w:type="dxa"/>
          </w:tcPr>
          <w:p w14:paraId="2851BDB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1BD7B95E" w14:textId="77777777" w:rsidTr="00F66C15">
        <w:trPr>
          <w:cantSplit/>
        </w:trPr>
        <w:tc>
          <w:tcPr>
            <w:tcW w:w="6237" w:type="dxa"/>
          </w:tcPr>
          <w:p w14:paraId="7D2FE542"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r w:rsidRPr="00E66EB6">
              <w:rPr>
                <w:rFonts w:ascii="Times New Roman" w:eastAsiaTheme="minorEastAsia" w:hAnsi="Times New Roman" w:hint="eastAsia"/>
                <w:b/>
                <w:sz w:val="18"/>
                <w:szCs w:val="18"/>
                <w:lang w:eastAsia="zh-CN"/>
              </w:rPr>
              <w:t xml:space="preserve"> </w:t>
            </w:r>
            <w:r w:rsidRPr="00E66EB6">
              <w:rPr>
                <w:rFonts w:ascii="Times New Roman" w:eastAsiaTheme="minorEastAsia" w:hAnsi="Times New Roman"/>
                <w:b/>
                <w:sz w:val="18"/>
                <w:szCs w:val="18"/>
                <w:lang w:eastAsia="zh-CN"/>
              </w:rPr>
              <w:t xml:space="preserve"> </w:t>
            </w:r>
            <w:r w:rsidRPr="00E66EB6">
              <w:rPr>
                <w:rFonts w:ascii="Times New Roman" w:eastAsiaTheme="minorEastAsia" w:hAnsi="Times New Roman"/>
                <w:sz w:val="18"/>
                <w:szCs w:val="18"/>
                <w:lang w:eastAsia="zh-CN"/>
              </w:rPr>
              <w:t xml:space="preserve">  } else if (nn_type == 1) {</w:t>
            </w:r>
          </w:p>
        </w:tc>
        <w:tc>
          <w:tcPr>
            <w:tcW w:w="1134" w:type="dxa"/>
          </w:tcPr>
          <w:p w14:paraId="317B1C6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AFC4B0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1B21CB7A" w14:textId="77777777" w:rsidTr="00F66C15">
        <w:trPr>
          <w:cantSplit/>
        </w:trPr>
        <w:tc>
          <w:tcPr>
            <w:tcW w:w="6237" w:type="dxa"/>
          </w:tcPr>
          <w:p w14:paraId="3DEF12DB" w14:textId="77777777" w:rsidR="00F66C15" w:rsidRPr="00E66EB6" w:rsidRDefault="00F66C15" w:rsidP="00F66C15">
            <w:pPr>
              <w:pStyle w:val="syntaxBox0"/>
              <w:keepNext w:val="0"/>
              <w:keepLines w:val="0"/>
              <w:widowControl w:val="0"/>
              <w:rPr>
                <w:rFonts w:ascii="Times New Roman" w:eastAsiaTheme="minorEastAsia" w:hAnsi="Times New Roman"/>
                <w:b/>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scaleQIdxLc</w:t>
            </w:r>
          </w:p>
        </w:tc>
        <w:tc>
          <w:tcPr>
            <w:tcW w:w="1134" w:type="dxa"/>
          </w:tcPr>
          <w:p w14:paraId="17B32EE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8</w:t>
            </w:r>
          </w:p>
        </w:tc>
        <w:tc>
          <w:tcPr>
            <w:tcW w:w="992" w:type="dxa"/>
          </w:tcPr>
          <w:p w14:paraId="501A46F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49A6D1C5" w14:textId="77777777" w:rsidTr="00F66C15">
        <w:trPr>
          <w:cantSplit/>
        </w:trPr>
        <w:tc>
          <w:tcPr>
            <w:tcW w:w="6237" w:type="dxa"/>
          </w:tcPr>
          <w:p w14:paraId="7A87B4F3"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hint="eastAsia"/>
                <w:sz w:val="18"/>
                <w:szCs w:val="18"/>
                <w:lang w:eastAsia="zh-CN"/>
              </w:rPr>
              <w:t xml:space="preserve"> </w:t>
            </w:r>
            <w:r w:rsidRPr="00E66EB6">
              <w:rPr>
                <w:rFonts w:ascii="Times New Roman" w:eastAsiaTheme="minorEastAsia" w:hAnsi="Times New Roman"/>
                <w:sz w:val="18"/>
                <w:szCs w:val="18"/>
                <w:lang w:eastAsia="zh-CN"/>
              </w:rPr>
              <w:t xml:space="preserve">   }</w:t>
            </w:r>
          </w:p>
        </w:tc>
        <w:tc>
          <w:tcPr>
            <w:tcW w:w="1134" w:type="dxa"/>
          </w:tcPr>
          <w:p w14:paraId="4335BFD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00E8F9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63000C3D" w14:textId="77777777" w:rsidTr="00F66C15">
        <w:trPr>
          <w:cantSplit/>
        </w:trPr>
        <w:tc>
          <w:tcPr>
            <w:tcW w:w="6237" w:type="dxa"/>
          </w:tcPr>
          <w:p w14:paraId="1FCA4477"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rPr>
            </w:pPr>
            <w:r w:rsidRPr="00E66EB6">
              <w:rPr>
                <w:rFonts w:ascii="Times New Roman" w:eastAsiaTheme="minorEastAsia" w:hAnsi="Times New Roman"/>
                <w:sz w:val="18"/>
                <w:szCs w:val="18"/>
              </w:rPr>
              <w:t>if(numGroups == 1) {</w:t>
            </w:r>
          </w:p>
        </w:tc>
        <w:tc>
          <w:tcPr>
            <w:tcW w:w="1134" w:type="dxa"/>
          </w:tcPr>
          <w:p w14:paraId="2DB15EC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088EA29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2B5F8C47" w14:textId="77777777" w:rsidTr="00F66C15">
        <w:trPr>
          <w:cantSplit/>
        </w:trPr>
        <w:tc>
          <w:tcPr>
            <w:tcW w:w="6237" w:type="dxa"/>
          </w:tcPr>
          <w:p w14:paraId="13E25F66"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rPr>
            </w:pPr>
            <w:r w:rsidRPr="00E66EB6">
              <w:rPr>
                <w:rFonts w:ascii="Times New Roman" w:eastAsiaTheme="minorEastAsia" w:hAnsi="Times New Roman"/>
                <w:b/>
                <w:sz w:val="18"/>
                <w:szCs w:val="18"/>
                <w:lang w:val="en-US"/>
              </w:rPr>
              <w:t>nfParamQIdx[0]</w:t>
            </w:r>
          </w:p>
        </w:tc>
        <w:tc>
          <w:tcPr>
            <w:tcW w:w="1134" w:type="dxa"/>
          </w:tcPr>
          <w:p w14:paraId="6E727A5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3</w:t>
            </w:r>
          </w:p>
        </w:tc>
        <w:tc>
          <w:tcPr>
            <w:tcW w:w="992" w:type="dxa"/>
          </w:tcPr>
          <w:p w14:paraId="38CCFF0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78510963" w14:textId="77777777" w:rsidTr="00F66C15">
        <w:trPr>
          <w:cantSplit/>
        </w:trPr>
        <w:tc>
          <w:tcPr>
            <w:tcW w:w="6237" w:type="dxa"/>
          </w:tcPr>
          <w:p w14:paraId="0B953B24"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w:t>
            </w:r>
            <w:r w:rsidRPr="00E66EB6">
              <w:rPr>
                <w:rFonts w:ascii="Times New Roman" w:eastAsiaTheme="minorEastAsia" w:hAnsi="Times New Roman"/>
                <w:sz w:val="18"/>
                <w:szCs w:val="18"/>
                <w:lang w:val="en-US"/>
              </w:rPr>
              <w:t>}else if(numGroups == 2) {</w:t>
            </w:r>
          </w:p>
        </w:tc>
        <w:tc>
          <w:tcPr>
            <w:tcW w:w="1134" w:type="dxa"/>
          </w:tcPr>
          <w:p w14:paraId="770A822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69302D9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3ABC1C83" w14:textId="77777777" w:rsidTr="00F66C15">
        <w:trPr>
          <w:cantSplit/>
        </w:trPr>
        <w:tc>
          <w:tcPr>
            <w:tcW w:w="6237" w:type="dxa"/>
          </w:tcPr>
          <w:p w14:paraId="57E20284"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lang w:val="en-US"/>
              </w:rPr>
            </w:pPr>
            <w:r w:rsidRPr="00E66EB6">
              <w:rPr>
                <w:rFonts w:ascii="Times New Roman" w:eastAsiaTheme="minorEastAsia" w:hAnsi="Times New Roman"/>
                <w:b/>
                <w:sz w:val="18"/>
                <w:szCs w:val="18"/>
                <w:lang w:eastAsia="zh-CN"/>
              </w:rPr>
              <w:t>nfParamQIdx[0]</w:t>
            </w:r>
          </w:p>
        </w:tc>
        <w:tc>
          <w:tcPr>
            <w:tcW w:w="1134" w:type="dxa"/>
          </w:tcPr>
          <w:p w14:paraId="14875CF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3</w:t>
            </w:r>
          </w:p>
        </w:tc>
        <w:tc>
          <w:tcPr>
            <w:tcW w:w="992" w:type="dxa"/>
          </w:tcPr>
          <w:p w14:paraId="28074A5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4D62F18A" w14:textId="77777777" w:rsidTr="00F66C15">
        <w:trPr>
          <w:cantSplit/>
        </w:trPr>
        <w:tc>
          <w:tcPr>
            <w:tcW w:w="6237" w:type="dxa"/>
          </w:tcPr>
          <w:p w14:paraId="5D9EA1CF" w14:textId="77777777" w:rsidR="00F66C15" w:rsidRPr="00E66EB6" w:rsidRDefault="00F66C15" w:rsidP="00F66C15">
            <w:pPr>
              <w:pStyle w:val="syntaxBox0"/>
              <w:keepNext w:val="0"/>
              <w:keepLines w:val="0"/>
              <w:widowControl w:val="0"/>
              <w:ind w:firstLineChars="100" w:firstLine="181"/>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 xml:space="preserve">      nfParamQIdx[1]</w:t>
            </w:r>
          </w:p>
        </w:tc>
        <w:tc>
          <w:tcPr>
            <w:tcW w:w="1134" w:type="dxa"/>
          </w:tcPr>
          <w:p w14:paraId="29B2625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3</w:t>
            </w:r>
          </w:p>
        </w:tc>
        <w:tc>
          <w:tcPr>
            <w:tcW w:w="992" w:type="dxa"/>
          </w:tcPr>
          <w:p w14:paraId="3B73327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5073232" w14:textId="77777777" w:rsidTr="00F66C15">
        <w:trPr>
          <w:cantSplit/>
        </w:trPr>
        <w:tc>
          <w:tcPr>
            <w:tcW w:w="6237" w:type="dxa"/>
          </w:tcPr>
          <w:p w14:paraId="67D928D3"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110023D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4D6C766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CF1BD74" w14:textId="77777777" w:rsidTr="00F66C15">
        <w:trPr>
          <w:cantSplit/>
        </w:trPr>
        <w:tc>
          <w:tcPr>
            <w:tcW w:w="6237" w:type="dxa"/>
          </w:tcPr>
          <w:p w14:paraId="101D8DC5" w14:textId="77777777" w:rsidR="00F66C15" w:rsidRPr="00E66EB6" w:rsidRDefault="00F66C15" w:rsidP="00F66C15">
            <w:pPr>
              <w:pStyle w:val="syntaxBox0"/>
              <w:keepNext w:val="0"/>
              <w:keepLines w:val="0"/>
              <w:widowControl w:val="0"/>
              <w:ind w:firstLineChars="200" w:firstLine="361"/>
              <w:rPr>
                <w:rFonts w:ascii="Times New Roman" w:eastAsiaTheme="minorEastAsia" w:hAnsi="Times New Roman"/>
                <w:b/>
                <w:sz w:val="18"/>
                <w:szCs w:val="18"/>
                <w:lang w:val="en-US" w:eastAsia="zh-CN"/>
              </w:rPr>
            </w:pPr>
            <w:r w:rsidRPr="00E66EB6">
              <w:rPr>
                <w:rFonts w:ascii="Times New Roman" w:eastAsiaTheme="minorEastAsia" w:hAnsi="Times New Roman"/>
                <w:b/>
                <w:sz w:val="18"/>
                <w:szCs w:val="18"/>
                <w:lang w:val="en-US" w:eastAsia="zh-CN"/>
              </w:rPr>
              <w:t>contextNumBytes</w:t>
            </w:r>
          </w:p>
        </w:tc>
        <w:tc>
          <w:tcPr>
            <w:tcW w:w="1134" w:type="dxa"/>
          </w:tcPr>
          <w:p w14:paraId="58D47DB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8</w:t>
            </w:r>
          </w:p>
        </w:tc>
        <w:tc>
          <w:tcPr>
            <w:tcW w:w="992" w:type="dxa"/>
          </w:tcPr>
          <w:p w14:paraId="6AE84D7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bl>
    <w:p w14:paraId="26AE8C22" w14:textId="35F764CA" w:rsidR="00896103" w:rsidRPr="00E66EB6" w:rsidRDefault="00896103"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9</w:t>
      </w:r>
      <w:r w:rsidRPr="00E66EB6">
        <w:rPr>
          <w:rFonts w:ascii="Times New Roman" w:hint="eastAsia"/>
        </w:rPr>
        <w:t>（续）</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896103" w:rsidRPr="00E66EB6" w14:paraId="3EE4B0F1" w14:textId="77777777" w:rsidTr="005F129D">
        <w:trPr>
          <w:cantSplit/>
        </w:trPr>
        <w:tc>
          <w:tcPr>
            <w:tcW w:w="6237" w:type="dxa"/>
            <w:tcBorders>
              <w:top w:val="single" w:sz="12" w:space="0" w:color="000000"/>
              <w:bottom w:val="single" w:sz="12" w:space="0" w:color="000000"/>
            </w:tcBorders>
          </w:tcPr>
          <w:p w14:paraId="0DB3C862" w14:textId="219BE998" w:rsidR="00896103" w:rsidRPr="00E66EB6" w:rsidRDefault="00896103" w:rsidP="005F129D">
            <w:pPr>
              <w:pStyle w:val="syntaxBox0"/>
              <w:keepNext w:val="0"/>
              <w:keepLines w:val="0"/>
              <w:widowControl w:val="0"/>
              <w:ind w:firstLineChars="200" w:firstLine="361"/>
              <w:jc w:val="center"/>
              <w:rPr>
                <w:rFonts w:ascii="Times New Roman" w:eastAsiaTheme="minorEastAsia" w:hAnsi="Times New Roman"/>
                <w:b/>
                <w:sz w:val="18"/>
                <w:szCs w:val="18"/>
                <w:lang w:val="en-US" w:eastAsia="zh-CN"/>
              </w:rPr>
            </w:pPr>
            <w:r w:rsidRPr="00E66EB6">
              <w:rPr>
                <w:rFonts w:ascii="Times New Roman" w:eastAsiaTheme="minorEastAsia" w:hAnsi="Times New Roman"/>
                <w:b/>
                <w:sz w:val="18"/>
                <w:szCs w:val="18"/>
                <w:lang w:eastAsia="zh-CN"/>
              </w:rPr>
              <w:t>语法</w:t>
            </w:r>
          </w:p>
        </w:tc>
        <w:tc>
          <w:tcPr>
            <w:tcW w:w="1134" w:type="dxa"/>
            <w:tcBorders>
              <w:top w:val="single" w:sz="12" w:space="0" w:color="000000"/>
              <w:bottom w:val="single" w:sz="12" w:space="0" w:color="000000"/>
            </w:tcBorders>
          </w:tcPr>
          <w:p w14:paraId="451B10FF" w14:textId="755D344C" w:rsidR="00896103" w:rsidRPr="00E66EB6" w:rsidRDefault="00896103" w:rsidP="005F129D">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top w:val="single" w:sz="12" w:space="0" w:color="000000"/>
              <w:bottom w:val="single" w:sz="12" w:space="0" w:color="000000"/>
            </w:tcBorders>
          </w:tcPr>
          <w:p w14:paraId="3A67E5B9" w14:textId="13AC3DC6" w:rsidR="00896103" w:rsidRPr="00E66EB6" w:rsidRDefault="00896103" w:rsidP="005F129D">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6B29ED82" w14:textId="77777777" w:rsidTr="005F129D">
        <w:trPr>
          <w:cantSplit/>
        </w:trPr>
        <w:tc>
          <w:tcPr>
            <w:tcW w:w="6237" w:type="dxa"/>
            <w:tcBorders>
              <w:top w:val="single" w:sz="12" w:space="0" w:color="000000"/>
            </w:tcBorders>
          </w:tcPr>
          <w:p w14:paraId="10FDED86" w14:textId="77777777" w:rsidR="00F66C15" w:rsidRPr="00E66EB6" w:rsidRDefault="00F66C15" w:rsidP="00F66C15">
            <w:pPr>
              <w:pStyle w:val="syntaxBox0"/>
              <w:keepNext w:val="0"/>
              <w:keepLines w:val="0"/>
              <w:widowControl w:val="0"/>
              <w:ind w:firstLineChars="200" w:firstLine="361"/>
              <w:rPr>
                <w:rFonts w:ascii="Times New Roman" w:eastAsiaTheme="minorEastAsia" w:hAnsi="Times New Roman"/>
                <w:b/>
                <w:sz w:val="18"/>
                <w:szCs w:val="18"/>
                <w:lang w:val="en-US" w:eastAsia="zh-CN"/>
              </w:rPr>
            </w:pPr>
            <w:r w:rsidRPr="00E66EB6">
              <w:rPr>
                <w:rFonts w:ascii="Times New Roman" w:eastAsiaTheme="minorEastAsia" w:hAnsi="Times New Roman"/>
                <w:b/>
                <w:sz w:val="18"/>
                <w:szCs w:val="18"/>
                <w:lang w:val="en-US" w:eastAsia="zh-CN"/>
              </w:rPr>
              <w:t>contextBitstream</w:t>
            </w:r>
          </w:p>
        </w:tc>
        <w:tc>
          <w:tcPr>
            <w:tcW w:w="1134" w:type="dxa"/>
            <w:tcBorders>
              <w:top w:val="single" w:sz="12" w:space="0" w:color="000000"/>
            </w:tcBorders>
          </w:tcPr>
          <w:p w14:paraId="788DF42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2</w:t>
            </w:r>
          </w:p>
        </w:tc>
        <w:tc>
          <w:tcPr>
            <w:tcW w:w="992" w:type="dxa"/>
            <w:tcBorders>
              <w:top w:val="single" w:sz="12" w:space="0" w:color="000000"/>
            </w:tcBorders>
          </w:tcPr>
          <w:p w14:paraId="78DDAC5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228FE67B" w14:textId="77777777" w:rsidTr="00F66C15">
        <w:trPr>
          <w:cantSplit/>
        </w:trPr>
        <w:tc>
          <w:tcPr>
            <w:tcW w:w="6237" w:type="dxa"/>
          </w:tcPr>
          <w:p w14:paraId="428974F6" w14:textId="77777777" w:rsidR="00F66C15" w:rsidRPr="00E66EB6" w:rsidRDefault="00F66C15" w:rsidP="00F66C15">
            <w:pPr>
              <w:pStyle w:val="syntaxBox0"/>
              <w:keepNext w:val="0"/>
              <w:keepLines w:val="0"/>
              <w:widowControl w:val="0"/>
              <w:ind w:firstLineChars="200" w:firstLine="361"/>
              <w:rPr>
                <w:rFonts w:ascii="Times New Roman" w:eastAsiaTheme="minorEastAsia" w:hAnsi="Times New Roman"/>
                <w:b/>
                <w:sz w:val="18"/>
                <w:szCs w:val="18"/>
                <w:lang w:val="en-US"/>
              </w:rPr>
            </w:pPr>
            <w:r w:rsidRPr="00E66EB6">
              <w:rPr>
                <w:rFonts w:ascii="Times New Roman" w:eastAsiaTheme="minorEastAsia" w:hAnsi="Times New Roman"/>
                <w:b/>
                <w:sz w:val="18"/>
                <w:szCs w:val="18"/>
                <w:lang w:val="en-US"/>
              </w:rPr>
              <w:t>baseBitstream</w:t>
            </w:r>
          </w:p>
        </w:tc>
        <w:tc>
          <w:tcPr>
            <w:tcW w:w="1134" w:type="dxa"/>
          </w:tcPr>
          <w:p w14:paraId="2E58C80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3</w:t>
            </w:r>
          </w:p>
        </w:tc>
        <w:tc>
          <w:tcPr>
            <w:tcW w:w="992" w:type="dxa"/>
          </w:tcPr>
          <w:p w14:paraId="1EFE730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6E6458E1" w14:textId="77777777" w:rsidTr="00F66C15">
        <w:trPr>
          <w:cantSplit/>
          <w:trHeight w:val="91"/>
        </w:trPr>
        <w:tc>
          <w:tcPr>
            <w:tcW w:w="6237" w:type="dxa"/>
          </w:tcPr>
          <w:p w14:paraId="0589B7BB"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w:t>
            </w:r>
          </w:p>
        </w:tc>
        <w:tc>
          <w:tcPr>
            <w:tcW w:w="1134" w:type="dxa"/>
          </w:tcPr>
          <w:p w14:paraId="0F5A398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135CE90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0E478102" w14:textId="77777777" w:rsidTr="00F66C15">
        <w:trPr>
          <w:cantSplit/>
          <w:trHeight w:val="91"/>
        </w:trPr>
        <w:tc>
          <w:tcPr>
            <w:tcW w:w="6237" w:type="dxa"/>
          </w:tcPr>
          <w:p w14:paraId="1AB29771"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注</w:t>
            </w:r>
            <w:r w:rsidRPr="00E66EB6">
              <w:rPr>
                <w:rFonts w:ascii="Times New Roman" w:eastAsiaTheme="minorEastAsia" w:hAnsi="Times New Roman"/>
                <w:sz w:val="18"/>
                <w:szCs w:val="18"/>
              </w:rPr>
              <w:t>1</w:t>
            </w:r>
            <w:r w:rsidRPr="00E66EB6">
              <w:rPr>
                <w:rFonts w:ascii="Times New Roman" w:eastAsiaTheme="minorEastAsia" w:hAnsi="Times New Roman"/>
                <w:sz w:val="18"/>
                <w:szCs w:val="18"/>
              </w:rPr>
              <w:t>：</w:t>
            </w:r>
            <w:r w:rsidRPr="00E66EB6">
              <w:rPr>
                <w:rFonts w:ascii="Times New Roman" w:eastAsiaTheme="minorEastAsia" w:hAnsi="Times New Roman"/>
                <w:sz w:val="18"/>
                <w:szCs w:val="18"/>
              </w:rPr>
              <w:t>nn_type</w:t>
            </w:r>
            <w:r w:rsidRPr="00E66EB6">
              <w:rPr>
                <w:rFonts w:ascii="Times New Roman" w:eastAsiaTheme="minorEastAsia" w:hAnsi="Times New Roman"/>
                <w:sz w:val="18"/>
                <w:szCs w:val="18"/>
              </w:rPr>
              <w:t>表示神经网络配置</w:t>
            </w:r>
            <w:r w:rsidRPr="00E66EB6">
              <w:rPr>
                <w:rFonts w:ascii="Times New Roman" w:eastAsiaTheme="minorEastAsia" w:hAnsi="Times New Roman" w:hint="eastAsia"/>
                <w:sz w:val="18"/>
                <w:szCs w:val="18"/>
                <w:lang w:eastAsia="zh-CN"/>
              </w:rPr>
              <w:t>，从</w:t>
            </w:r>
            <w:r w:rsidRPr="00E66EB6">
              <w:rPr>
                <w:rFonts w:ascii="Times New Roman" w:eastAsiaTheme="minorEastAsia" w:hAnsi="Times New Roman" w:hint="eastAsia"/>
                <w:sz w:val="18"/>
                <w:szCs w:val="18"/>
                <w:lang w:eastAsia="zh-CN"/>
              </w:rPr>
              <w:t>aasf</w:t>
            </w:r>
            <w:r w:rsidRPr="00E66EB6">
              <w:rPr>
                <w:rFonts w:ascii="Times New Roman" w:eastAsiaTheme="minorEastAsia" w:hAnsi="Times New Roman"/>
                <w:sz w:val="18"/>
                <w:szCs w:val="18"/>
                <w:lang w:eastAsia="zh-CN"/>
              </w:rPr>
              <w:t>_header()</w:t>
            </w:r>
            <w:r w:rsidRPr="00E66EB6">
              <w:rPr>
                <w:rFonts w:ascii="Times New Roman" w:eastAsiaTheme="minorEastAsia" w:hAnsi="Times New Roman"/>
                <w:sz w:val="18"/>
                <w:szCs w:val="18"/>
                <w:lang w:eastAsia="zh-CN"/>
              </w:rPr>
              <w:t>或</w:t>
            </w:r>
            <w:r w:rsidRPr="00E66EB6">
              <w:rPr>
                <w:rFonts w:ascii="Times New Roman" w:eastAsiaTheme="minorEastAsia" w:hAnsi="Times New Roman" w:hint="eastAsia"/>
                <w:sz w:val="18"/>
                <w:szCs w:val="18"/>
                <w:lang w:eastAsia="zh-CN"/>
              </w:rPr>
              <w:t>a</w:t>
            </w:r>
            <w:r w:rsidRPr="00E66EB6">
              <w:rPr>
                <w:rFonts w:ascii="Times New Roman" w:eastAsiaTheme="minorEastAsia" w:hAnsi="Times New Roman"/>
                <w:sz w:val="18"/>
                <w:szCs w:val="18"/>
                <w:lang w:eastAsia="zh-CN"/>
              </w:rPr>
              <w:t>atf_header()</w:t>
            </w:r>
            <w:r w:rsidRPr="00E66EB6">
              <w:rPr>
                <w:rFonts w:ascii="Times New Roman" w:eastAsiaTheme="minorEastAsia" w:hAnsi="Times New Roman"/>
                <w:sz w:val="18"/>
                <w:szCs w:val="18"/>
                <w:lang w:eastAsia="zh-CN"/>
              </w:rPr>
              <w:t>中得到</w:t>
            </w:r>
          </w:p>
        </w:tc>
        <w:tc>
          <w:tcPr>
            <w:tcW w:w="1134" w:type="dxa"/>
          </w:tcPr>
          <w:p w14:paraId="50688C8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55E35BD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5F5E1952" w14:textId="77777777" w:rsidTr="00F66C15">
        <w:trPr>
          <w:cantSplit/>
          <w:trHeight w:val="91"/>
        </w:trPr>
        <w:tc>
          <w:tcPr>
            <w:tcW w:w="6237" w:type="dxa"/>
          </w:tcPr>
          <w:p w14:paraId="682CCFCA"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注</w:t>
            </w:r>
            <w:r w:rsidRPr="00E66EB6">
              <w:rPr>
                <w:rFonts w:ascii="Times New Roman" w:eastAsiaTheme="minorEastAsia" w:hAnsi="Times New Roman"/>
                <w:sz w:val="18"/>
                <w:szCs w:val="18"/>
              </w:rPr>
              <w:t>2</w:t>
            </w:r>
            <w:r w:rsidRPr="00E66EB6">
              <w:rPr>
                <w:rFonts w:ascii="Times New Roman" w:eastAsiaTheme="minorEastAsia" w:hAnsi="Times New Roman"/>
                <w:sz w:val="18"/>
                <w:szCs w:val="18"/>
              </w:rPr>
              <w:t>：</w:t>
            </w:r>
            <w:r w:rsidRPr="00E66EB6">
              <w:rPr>
                <w:rFonts w:ascii="Times New Roman" w:eastAsiaTheme="minorEastAsia" w:hAnsi="Times New Roman"/>
                <w:sz w:val="18"/>
                <w:szCs w:val="18"/>
              </w:rPr>
              <w:t>contextBitstream</w:t>
            </w:r>
            <w:r w:rsidRPr="00E66EB6">
              <w:rPr>
                <w:rFonts w:ascii="Times New Roman" w:eastAsiaTheme="minorEastAsia" w:hAnsi="Times New Roman"/>
                <w:sz w:val="18"/>
                <w:szCs w:val="18"/>
              </w:rPr>
              <w:t>字节数为</w:t>
            </w:r>
            <w:r w:rsidRPr="00E66EB6">
              <w:rPr>
                <w:rFonts w:ascii="Times New Roman" w:eastAsiaTheme="minorEastAsia" w:hAnsi="Times New Roman"/>
                <w:sz w:val="18"/>
                <w:szCs w:val="18"/>
              </w:rPr>
              <w:t>contextNumBytes</w:t>
            </w:r>
            <w:r w:rsidRPr="00E66EB6" w:rsidDel="0067221A">
              <w:rPr>
                <w:rFonts w:ascii="Times New Roman" w:eastAsiaTheme="minorEastAsia" w:hAnsi="Times New Roman"/>
                <w:sz w:val="18"/>
                <w:szCs w:val="18"/>
              </w:rPr>
              <w:t xml:space="preserve"> </w:t>
            </w:r>
          </w:p>
        </w:tc>
        <w:tc>
          <w:tcPr>
            <w:tcW w:w="1134" w:type="dxa"/>
          </w:tcPr>
          <w:p w14:paraId="1A2C5CB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32ED944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2FEB7570" w14:textId="77777777" w:rsidTr="00F66C15">
        <w:trPr>
          <w:cantSplit/>
          <w:trHeight w:val="91"/>
        </w:trPr>
        <w:tc>
          <w:tcPr>
            <w:tcW w:w="6237" w:type="dxa"/>
          </w:tcPr>
          <w:p w14:paraId="37FE3B1A"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rPr>
              <w:t>注</w:t>
            </w:r>
            <w:r w:rsidRPr="00E66EB6">
              <w:rPr>
                <w:rFonts w:ascii="Times New Roman" w:eastAsiaTheme="minorEastAsia" w:hAnsi="Times New Roman" w:hint="eastAsia"/>
                <w:sz w:val="18"/>
                <w:szCs w:val="18"/>
                <w:lang w:eastAsia="zh-CN"/>
              </w:rPr>
              <w:t>3</w:t>
            </w:r>
            <w:r w:rsidRPr="00E66EB6">
              <w:rPr>
                <w:rFonts w:ascii="Times New Roman" w:eastAsiaTheme="minorEastAsia" w:hAnsi="Times New Roman" w:hint="eastAsia"/>
                <w:sz w:val="18"/>
                <w:szCs w:val="18"/>
                <w:lang w:eastAsia="zh-CN"/>
              </w:rPr>
              <w:t>：</w:t>
            </w:r>
            <w:r w:rsidRPr="00E66EB6">
              <w:rPr>
                <w:rFonts w:ascii="Times New Roman" w:eastAsiaTheme="minorEastAsia" w:hAnsi="Times New Roman"/>
                <w:sz w:val="18"/>
                <w:szCs w:val="18"/>
              </w:rPr>
              <w:t>baseBitstream</w:t>
            </w:r>
            <w:r w:rsidRPr="00E66EB6">
              <w:rPr>
                <w:rFonts w:ascii="Times New Roman" w:eastAsiaTheme="minorEastAsia" w:hAnsi="Times New Roman"/>
                <w:sz w:val="18"/>
                <w:szCs w:val="18"/>
              </w:rPr>
              <w:t>字节数为</w:t>
            </w:r>
            <w:r w:rsidRPr="00E66EB6">
              <w:rPr>
                <w:rFonts w:ascii="Times New Roman" w:eastAsiaTheme="minorEastAsia" w:hAnsi="Times New Roman"/>
                <w:sz w:val="18"/>
                <w:szCs w:val="18"/>
              </w:rPr>
              <w:t>channelBytes – contextNumBytes</w:t>
            </w:r>
          </w:p>
        </w:tc>
        <w:tc>
          <w:tcPr>
            <w:tcW w:w="1134" w:type="dxa"/>
          </w:tcPr>
          <w:p w14:paraId="2F2E25E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187086A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bl>
    <w:p w14:paraId="51CA99A3" w14:textId="77777777" w:rsidR="00896103" w:rsidRPr="005F129D" w:rsidRDefault="00896103">
      <w:pPr>
        <w:pStyle w:val="aff6"/>
      </w:pPr>
    </w:p>
    <w:p w14:paraId="18E93DF8" w14:textId="77777777" w:rsidR="00F66C15" w:rsidRPr="00E66EB6" w:rsidRDefault="00F66C15" w:rsidP="00F66C15">
      <w:pPr>
        <w:pStyle w:val="a6"/>
        <w:numPr>
          <w:ilvl w:val="2"/>
          <w:numId w:val="31"/>
        </w:numPr>
        <w:spacing w:before="156" w:after="156"/>
        <w:rPr>
          <w:rFonts w:ascii="Times New Roman"/>
          <w:lang w:val="fr-FR"/>
        </w:rPr>
      </w:pPr>
      <w:bookmarkStart w:id="1057" w:name="_Toc94276456"/>
      <w:bookmarkStart w:id="1058" w:name="_Toc94277124"/>
      <w:bookmarkStart w:id="1059" w:name="_Toc95165032"/>
      <w:bookmarkStart w:id="1060" w:name="_Toc95215333"/>
      <w:bookmarkStart w:id="1061" w:name="_Toc111124233"/>
      <w:bookmarkStart w:id="1062" w:name="_Toc112090011"/>
      <w:bookmarkStart w:id="1063" w:name="_Toc112090369"/>
      <w:r w:rsidRPr="00E66EB6">
        <w:rPr>
          <w:rFonts w:ascii="Times New Roman"/>
          <w:lang w:val="fr-FR"/>
        </w:rPr>
        <w:t>语义</w:t>
      </w:r>
      <w:bookmarkEnd w:id="1057"/>
      <w:bookmarkEnd w:id="1058"/>
      <w:bookmarkEnd w:id="1059"/>
      <w:bookmarkEnd w:id="1060"/>
      <w:bookmarkEnd w:id="1061"/>
      <w:bookmarkEnd w:id="1062"/>
      <w:bookmarkEnd w:id="1063"/>
    </w:p>
    <w:tbl>
      <w:tblPr>
        <w:tblW w:w="9468" w:type="dxa"/>
        <w:jc w:val="center"/>
        <w:tblLayout w:type="fixed"/>
        <w:tblLook w:val="0000" w:firstRow="0" w:lastRow="0" w:firstColumn="0" w:lastColumn="0" w:noHBand="0" w:noVBand="0"/>
      </w:tblPr>
      <w:tblGrid>
        <w:gridCol w:w="2736"/>
        <w:gridCol w:w="6732"/>
      </w:tblGrid>
      <w:tr w:rsidR="00F66C15" w:rsidRPr="00E66EB6" w14:paraId="65ED42E5" w14:textId="77777777" w:rsidTr="00F66C15">
        <w:trPr>
          <w:jc w:val="center"/>
        </w:trPr>
        <w:tc>
          <w:tcPr>
            <w:tcW w:w="2736" w:type="dxa"/>
          </w:tcPr>
          <w:p w14:paraId="46FB2524"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en-GB" w:eastAsia="x-none"/>
              </w:rPr>
              <w:t>isFeatAmplified</w:t>
            </w:r>
          </w:p>
        </w:tc>
        <w:tc>
          <w:tcPr>
            <w:tcW w:w="6732" w:type="dxa"/>
          </w:tcPr>
          <w:p w14:paraId="2BCCABF3"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en-GB" w:eastAsia="x-none"/>
              </w:rPr>
              <w:t>1</w:t>
            </w:r>
            <w:r w:rsidRPr="00E66EB6">
              <w:rPr>
                <w:rFonts w:ascii="Times New Roman"/>
                <w:lang w:val="en-GB" w:eastAsia="x-none"/>
              </w:rPr>
              <w:t>比特</w:t>
            </w:r>
            <w:r w:rsidRPr="00E66EB6">
              <w:rPr>
                <w:rFonts w:ascii="Times New Roman"/>
                <w:lang w:val="en-GB"/>
              </w:rPr>
              <w:t>，</w:t>
            </w:r>
            <w:r w:rsidRPr="00E66EB6">
              <w:rPr>
                <w:rFonts w:ascii="Times New Roman"/>
                <w:lang w:val="en-GB" w:eastAsia="x-none"/>
              </w:rPr>
              <w:t>用于表示在进行量化前</w:t>
            </w:r>
            <w:r w:rsidRPr="00E66EB6">
              <w:rPr>
                <w:rFonts w:ascii="Times New Roman"/>
                <w:lang w:val="en-GB"/>
              </w:rPr>
              <w:t>，</w:t>
            </w:r>
            <w:r w:rsidRPr="00E66EB6">
              <w:rPr>
                <w:rFonts w:ascii="Times New Roman"/>
                <w:lang w:val="en-GB" w:eastAsia="x-none"/>
              </w:rPr>
              <w:t>神经网络变换所得的变换域系数是否进行了放大处理</w:t>
            </w:r>
            <w:r w:rsidRPr="00E66EB6">
              <w:rPr>
                <w:rFonts w:ascii="Times New Roman"/>
                <w:lang w:val="en-GB"/>
              </w:rPr>
              <w:t>，</w:t>
            </w:r>
            <w:r w:rsidRPr="00E66EB6">
              <w:rPr>
                <w:rFonts w:ascii="Times New Roman"/>
                <w:lang w:val="en-GB"/>
              </w:rPr>
              <w:t>0</w:t>
            </w:r>
            <w:r w:rsidRPr="00E66EB6">
              <w:rPr>
                <w:rFonts w:ascii="Times New Roman"/>
                <w:lang w:val="en-GB"/>
              </w:rPr>
              <w:t>表示进行了缩小处理，</w:t>
            </w:r>
            <w:r w:rsidRPr="00E66EB6">
              <w:rPr>
                <w:rFonts w:ascii="Times New Roman"/>
                <w:lang w:val="en-GB"/>
              </w:rPr>
              <w:t>1</w:t>
            </w:r>
            <w:r w:rsidRPr="00E66EB6">
              <w:rPr>
                <w:rFonts w:ascii="Times New Roman"/>
                <w:lang w:val="en-GB"/>
              </w:rPr>
              <w:t>表示进行了放大处理</w:t>
            </w:r>
          </w:p>
        </w:tc>
      </w:tr>
      <w:tr w:rsidR="00F66C15" w:rsidRPr="00E66EB6" w14:paraId="58CAE3FF" w14:textId="77777777" w:rsidTr="00F66C15">
        <w:trPr>
          <w:jc w:val="center"/>
        </w:trPr>
        <w:tc>
          <w:tcPr>
            <w:tcW w:w="2736" w:type="dxa"/>
          </w:tcPr>
          <w:p w14:paraId="5A2C3F2E"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en-GB"/>
              </w:rPr>
              <w:t>scaleQIdx</w:t>
            </w:r>
          </w:p>
        </w:tc>
        <w:tc>
          <w:tcPr>
            <w:tcW w:w="6732" w:type="dxa"/>
          </w:tcPr>
          <w:p w14:paraId="6E80A871"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en-GB"/>
              </w:rPr>
              <w:t>7</w:t>
            </w:r>
            <w:r w:rsidRPr="00E66EB6">
              <w:rPr>
                <w:rFonts w:ascii="Times New Roman"/>
                <w:lang w:val="en-GB"/>
              </w:rPr>
              <w:t>比特，用于表示神经网络变换所得的变换域系数的尺度调整因子的量化索引，由此变量可获得反量化的调整因子的值</w:t>
            </w:r>
          </w:p>
        </w:tc>
      </w:tr>
      <w:tr w:rsidR="00F66C15" w:rsidRPr="00E66EB6" w14:paraId="06D227B2" w14:textId="77777777" w:rsidTr="00F66C15">
        <w:trPr>
          <w:jc w:val="center"/>
        </w:trPr>
        <w:tc>
          <w:tcPr>
            <w:tcW w:w="2736" w:type="dxa"/>
          </w:tcPr>
          <w:p w14:paraId="7A998BAB"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hint="eastAsia"/>
                <w:lang w:val="en-GB"/>
              </w:rPr>
              <w:t>s</w:t>
            </w:r>
            <w:r w:rsidRPr="00E66EB6">
              <w:rPr>
                <w:rFonts w:ascii="Times New Roman"/>
                <w:lang w:val="en-GB"/>
              </w:rPr>
              <w:t>caleQIdxLc</w:t>
            </w:r>
          </w:p>
        </w:tc>
        <w:tc>
          <w:tcPr>
            <w:tcW w:w="6732" w:type="dxa"/>
          </w:tcPr>
          <w:p w14:paraId="6F901DBF"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8</w:t>
            </w:r>
            <w:r w:rsidRPr="00E66EB6">
              <w:rPr>
                <w:rFonts w:ascii="Times New Roman" w:hint="eastAsia"/>
                <w:lang w:val="en-GB"/>
              </w:rPr>
              <w:t>比特，用于表示</w:t>
            </w:r>
            <w:r w:rsidRPr="00E66EB6">
              <w:rPr>
                <w:rFonts w:ascii="Times New Roman" w:hint="eastAsia"/>
                <w:lang w:val="en-GB"/>
              </w:rPr>
              <w:t>MDCT</w:t>
            </w:r>
            <w:r w:rsidRPr="00E66EB6">
              <w:rPr>
                <w:rFonts w:ascii="Times New Roman" w:hint="eastAsia"/>
                <w:lang w:val="en-GB"/>
              </w:rPr>
              <w:t>频谱系数的尺度调整因子的量化索引，由此变量可获得反量化的调整因子的值</w:t>
            </w:r>
          </w:p>
        </w:tc>
      </w:tr>
      <w:tr w:rsidR="00F66C15" w:rsidRPr="00E66EB6" w14:paraId="7725A601" w14:textId="77777777" w:rsidTr="00F66C15">
        <w:trPr>
          <w:jc w:val="center"/>
        </w:trPr>
        <w:tc>
          <w:tcPr>
            <w:tcW w:w="2736" w:type="dxa"/>
          </w:tcPr>
          <w:p w14:paraId="47497C27"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nfParamQIdx</w:t>
            </w:r>
          </w:p>
        </w:tc>
        <w:tc>
          <w:tcPr>
            <w:tcW w:w="6732" w:type="dxa"/>
          </w:tcPr>
          <w:p w14:paraId="692CCF9D"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3</w:t>
            </w:r>
            <w:r w:rsidRPr="00E66EB6">
              <w:rPr>
                <w:rFonts w:ascii="Times New Roman"/>
                <w:lang w:val="en-GB"/>
              </w:rPr>
              <w:t>比特，用于表示两个</w:t>
            </w:r>
            <w:r w:rsidRPr="00E66EB6">
              <w:rPr>
                <w:rFonts w:ascii="Times New Roman"/>
                <w:lang w:val="en-GB"/>
              </w:rPr>
              <w:t>Group</w:t>
            </w:r>
            <w:r w:rsidRPr="00E66EB6">
              <w:rPr>
                <w:rFonts w:ascii="Times New Roman"/>
                <w:lang w:val="en-GB"/>
              </w:rPr>
              <w:t>的变换域系数各自对应的噪声填充参数的量化索引，由此变量可获得反量化的噪声填充参数</w:t>
            </w:r>
          </w:p>
        </w:tc>
      </w:tr>
      <w:tr w:rsidR="00F66C15" w:rsidRPr="00E66EB6" w14:paraId="0533F020" w14:textId="77777777" w:rsidTr="00F66C15">
        <w:trPr>
          <w:jc w:val="center"/>
        </w:trPr>
        <w:tc>
          <w:tcPr>
            <w:tcW w:w="2736" w:type="dxa"/>
          </w:tcPr>
          <w:p w14:paraId="7A5E6ABF"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en-GB"/>
              </w:rPr>
              <w:t>contextNumBytes</w:t>
            </w:r>
          </w:p>
        </w:tc>
        <w:tc>
          <w:tcPr>
            <w:tcW w:w="6732" w:type="dxa"/>
          </w:tcPr>
          <w:p w14:paraId="1332214B"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en-GB"/>
              </w:rPr>
              <w:t>8</w:t>
            </w:r>
            <w:r w:rsidRPr="00E66EB6">
              <w:rPr>
                <w:rFonts w:ascii="Times New Roman"/>
                <w:lang w:val="en-GB"/>
              </w:rPr>
              <w:t>比特，用于表示区间编码位流中，上下文部分所占的字节数</w:t>
            </w:r>
          </w:p>
        </w:tc>
      </w:tr>
      <w:tr w:rsidR="00F66C15" w:rsidRPr="00E66EB6" w14:paraId="06EE6EB5" w14:textId="77777777" w:rsidTr="00F66C15">
        <w:trPr>
          <w:jc w:val="center"/>
        </w:trPr>
        <w:tc>
          <w:tcPr>
            <w:tcW w:w="2736" w:type="dxa"/>
          </w:tcPr>
          <w:p w14:paraId="348F9FBE"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contextBitstream</w:t>
            </w:r>
          </w:p>
        </w:tc>
        <w:tc>
          <w:tcPr>
            <w:tcW w:w="6732" w:type="dxa"/>
          </w:tcPr>
          <w:p w14:paraId="04F004A2"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区间编码位流中，上下文部分的位流，所占字节数为</w:t>
            </w:r>
            <w:r w:rsidRPr="00E66EB6">
              <w:rPr>
                <w:rFonts w:ascii="Times New Roman"/>
                <w:lang w:val="en-GB"/>
              </w:rPr>
              <w:t>contextNumBytes</w:t>
            </w:r>
          </w:p>
        </w:tc>
      </w:tr>
      <w:tr w:rsidR="00F66C15" w:rsidRPr="00E66EB6" w14:paraId="2EC09442" w14:textId="77777777" w:rsidTr="00F66C15">
        <w:trPr>
          <w:jc w:val="center"/>
        </w:trPr>
        <w:tc>
          <w:tcPr>
            <w:tcW w:w="2736" w:type="dxa"/>
          </w:tcPr>
          <w:p w14:paraId="0419BD8B"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baseBitstream</w:t>
            </w:r>
          </w:p>
        </w:tc>
        <w:tc>
          <w:tcPr>
            <w:tcW w:w="6732" w:type="dxa"/>
          </w:tcPr>
          <w:p w14:paraId="6A894247"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区间编码位流中，基础部分的位流，所占字节数为</w:t>
            </w:r>
            <w:r w:rsidRPr="00E66EB6">
              <w:rPr>
                <w:rFonts w:ascii="Times New Roman"/>
                <w:lang w:val="en-GB"/>
              </w:rPr>
              <w:t>channelBytes – contextNumBytes</w:t>
            </w:r>
          </w:p>
        </w:tc>
      </w:tr>
      <w:tr w:rsidR="00F66C15" w:rsidRPr="00E66EB6" w14:paraId="3BCBCF39" w14:textId="77777777" w:rsidTr="00F66C15">
        <w:trPr>
          <w:jc w:val="center"/>
        </w:trPr>
        <w:tc>
          <w:tcPr>
            <w:tcW w:w="2736" w:type="dxa"/>
          </w:tcPr>
          <w:p w14:paraId="2D04621F"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numGroups</w:t>
            </w:r>
          </w:p>
        </w:tc>
        <w:tc>
          <w:tcPr>
            <w:tcW w:w="6732" w:type="dxa"/>
          </w:tcPr>
          <w:p w14:paraId="1C35174E"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MDCT</w:t>
            </w:r>
            <w:r w:rsidRPr="00E66EB6">
              <w:rPr>
                <w:rFonts w:ascii="Times New Roman"/>
                <w:lang w:val="en-GB"/>
              </w:rPr>
              <w:t>频谱的分组数量，最大分组数量为</w:t>
            </w:r>
            <w:r w:rsidRPr="00E66EB6">
              <w:rPr>
                <w:rFonts w:ascii="Times New Roman"/>
                <w:lang w:val="en-GB"/>
              </w:rPr>
              <w:t>2</w:t>
            </w:r>
            <w:r w:rsidRPr="00E66EB6">
              <w:rPr>
                <w:rFonts w:ascii="Times New Roman" w:hint="eastAsia"/>
                <w:lang w:val="en-GB"/>
              </w:rPr>
              <w:t>，</w:t>
            </w:r>
            <w:r w:rsidRPr="00E66EB6">
              <w:rPr>
                <w:rFonts w:ascii="Times New Roman"/>
                <w:lang w:val="en-GB"/>
              </w:rPr>
              <w:t>在</w:t>
            </w:r>
            <w:r w:rsidRPr="00E66EB6">
              <w:rPr>
                <w:rFonts w:ascii="Times New Roman"/>
                <w:lang w:val="en-GB"/>
              </w:rPr>
              <w:t>7.6.1</w:t>
            </w:r>
            <w:r w:rsidRPr="00E66EB6">
              <w:rPr>
                <w:rFonts w:ascii="Times New Roman"/>
                <w:lang w:val="en-GB"/>
              </w:rPr>
              <w:t>中</w:t>
            </w:r>
            <w:r w:rsidRPr="00E66EB6">
              <w:rPr>
                <w:rFonts w:ascii="Times New Roman" w:hint="eastAsia"/>
                <w:lang w:val="en-GB"/>
              </w:rPr>
              <w:t>DecodeGroupBits()</w:t>
            </w:r>
            <w:r w:rsidRPr="00E66EB6">
              <w:rPr>
                <w:rFonts w:ascii="Times New Roman" w:hint="eastAsia"/>
                <w:lang w:val="en-GB"/>
              </w:rPr>
              <w:t>语法中解析</w:t>
            </w:r>
          </w:p>
        </w:tc>
      </w:tr>
      <w:tr w:rsidR="00F66C15" w:rsidRPr="00E66EB6" w14:paraId="05F31213" w14:textId="77777777" w:rsidTr="00F66C15">
        <w:trPr>
          <w:jc w:val="center"/>
        </w:trPr>
        <w:tc>
          <w:tcPr>
            <w:tcW w:w="2736" w:type="dxa"/>
          </w:tcPr>
          <w:p w14:paraId="14D986EA"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en-GB"/>
              </w:rPr>
              <w:t>channelBytes</w:t>
            </w:r>
          </w:p>
        </w:tc>
        <w:tc>
          <w:tcPr>
            <w:tcW w:w="6732" w:type="dxa"/>
          </w:tcPr>
          <w:p w14:paraId="7819843D"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lang w:val="en-GB"/>
              </w:rPr>
              <w:t>当前声道位流分配的字节数</w:t>
            </w:r>
          </w:p>
        </w:tc>
      </w:tr>
    </w:tbl>
    <w:p w14:paraId="59090465" w14:textId="77777777" w:rsidR="00F66C15" w:rsidRPr="00E66EB6" w:rsidRDefault="00F66C15" w:rsidP="00F66C15">
      <w:pPr>
        <w:pStyle w:val="a6"/>
        <w:numPr>
          <w:ilvl w:val="2"/>
          <w:numId w:val="31"/>
        </w:numPr>
        <w:spacing w:before="156" w:after="156"/>
        <w:rPr>
          <w:rFonts w:ascii="Times New Roman"/>
          <w:lang w:val="fr-FR"/>
        </w:rPr>
      </w:pPr>
      <w:bookmarkStart w:id="1064" w:name="_Toc94276457"/>
      <w:bookmarkStart w:id="1065" w:name="_Toc94277125"/>
      <w:bookmarkStart w:id="1066" w:name="_Toc95165033"/>
      <w:bookmarkStart w:id="1067" w:name="_Toc95215334"/>
      <w:bookmarkStart w:id="1068" w:name="_Toc111124234"/>
      <w:bookmarkStart w:id="1069" w:name="_Toc112090012"/>
      <w:bookmarkStart w:id="1070" w:name="_Toc112090370"/>
      <w:r w:rsidRPr="00E66EB6">
        <w:rPr>
          <w:rFonts w:ascii="Times New Roman"/>
          <w:lang w:val="fr-FR"/>
        </w:rPr>
        <w:t>解码过程</w:t>
      </w:r>
      <w:bookmarkEnd w:id="1064"/>
      <w:bookmarkEnd w:id="1065"/>
      <w:bookmarkEnd w:id="1066"/>
      <w:bookmarkEnd w:id="1067"/>
      <w:bookmarkEnd w:id="1068"/>
      <w:bookmarkEnd w:id="1069"/>
      <w:bookmarkEnd w:id="1070"/>
    </w:p>
    <w:p w14:paraId="49FA77F3" w14:textId="77777777" w:rsidR="00F66C15" w:rsidRPr="00E66EB6" w:rsidRDefault="00F66C15" w:rsidP="00F66C15">
      <w:pPr>
        <w:pStyle w:val="a6"/>
        <w:numPr>
          <w:ilvl w:val="3"/>
          <w:numId w:val="31"/>
        </w:numPr>
        <w:spacing w:before="156" w:after="156"/>
        <w:rPr>
          <w:rFonts w:ascii="Times New Roman"/>
          <w:lang w:val="fr-FR"/>
        </w:rPr>
      </w:pPr>
      <w:bookmarkStart w:id="1071" w:name="_Toc94276458"/>
      <w:bookmarkStart w:id="1072" w:name="_Toc94277126"/>
      <w:bookmarkStart w:id="1073" w:name="_Toc95165034"/>
      <w:bookmarkStart w:id="1074" w:name="_Toc95215335"/>
      <w:bookmarkStart w:id="1075" w:name="_Toc111124235"/>
      <w:bookmarkStart w:id="1076" w:name="_Toc112090013"/>
      <w:bookmarkStart w:id="1077" w:name="_Toc112090371"/>
      <w:r w:rsidRPr="00E66EB6">
        <w:rPr>
          <w:rFonts w:ascii="Times New Roman"/>
          <w:lang w:val="fr-FR"/>
        </w:rPr>
        <w:t>概述</w:t>
      </w:r>
      <w:bookmarkEnd w:id="1071"/>
      <w:bookmarkEnd w:id="1072"/>
      <w:bookmarkEnd w:id="1073"/>
      <w:bookmarkEnd w:id="1074"/>
      <w:bookmarkEnd w:id="1075"/>
      <w:bookmarkEnd w:id="1076"/>
      <w:bookmarkEnd w:id="1077"/>
    </w:p>
    <w:p w14:paraId="28D87647" w14:textId="77777777" w:rsidR="00F66C15" w:rsidRPr="00E66EB6" w:rsidRDefault="00F66C15" w:rsidP="00F66C15">
      <w:pPr>
        <w:ind w:firstLineChars="200" w:firstLine="420"/>
        <w:rPr>
          <w:lang w:val="en-GB"/>
        </w:rPr>
      </w:pPr>
      <w:r w:rsidRPr="00E66EB6">
        <w:rPr>
          <w:lang w:val="en-GB"/>
        </w:rPr>
        <w:t>区间解码模块的主要功能是根据位流信息，通过区间解码获得量化后的神经网络变换的变换域系数。主要流程包括：上下文信息的区间解码和逆量化、上下文信息的神经网络逆变换、基于上下文信息的基础神经网络变换域系数的区间解码、逆量化，以及基于基础解码神经网络的逆变换。</w:t>
      </w:r>
    </w:p>
    <w:p w14:paraId="133E42D5" w14:textId="77777777" w:rsidR="00F66C15" w:rsidRPr="00E66EB6" w:rsidRDefault="00F66C15" w:rsidP="00F66C15">
      <w:pPr>
        <w:ind w:firstLineChars="200" w:firstLine="420"/>
        <w:rPr>
          <w:lang w:val="en-GB"/>
        </w:rPr>
      </w:pPr>
      <w:r w:rsidRPr="00E66EB6">
        <w:rPr>
          <w:lang w:val="en-GB"/>
        </w:rPr>
        <w:t>解码过程示意图如图</w:t>
      </w:r>
      <w:r w:rsidRPr="00E66EB6">
        <w:rPr>
          <w:lang w:val="en-GB"/>
        </w:rPr>
        <w:t>17</w:t>
      </w:r>
      <w:r w:rsidRPr="00E66EB6">
        <w:rPr>
          <w:lang w:val="en-GB"/>
        </w:rPr>
        <w:t>所示，神经网络变换的变换域系数的区间编码分为两个部分，即上下文部分和基础部分。首先对上下文部分进行区间解码和逆量化，而后经过上下文解码神经网络处理，获得解码的上下文信息，在上下文信息指导下选择基础部分区间编码的码表，并对基础部分的区间编码位流进行区间解码和逆量化，获得解码后的变换域系数，再经过噪声填充和尺度调整，最后由基础解码神经网络进行逆变换，得到解码</w:t>
      </w:r>
      <w:r w:rsidRPr="00E66EB6">
        <w:rPr>
          <w:lang w:val="en-GB"/>
        </w:rPr>
        <w:t>MDCT</w:t>
      </w:r>
      <w:r w:rsidRPr="00E66EB6">
        <w:rPr>
          <w:lang w:val="en-GB"/>
        </w:rPr>
        <w:t>系数。</w:t>
      </w:r>
    </w:p>
    <w:p w14:paraId="6E442F42" w14:textId="77777777" w:rsidR="00F66C15" w:rsidRPr="00E66EB6" w:rsidRDefault="00F66C15" w:rsidP="00F66C15">
      <w:pPr>
        <w:rPr>
          <w:lang w:val="en-GB"/>
        </w:rPr>
      </w:pPr>
      <w:r w:rsidRPr="00E66EB6">
        <w:rPr>
          <w:noProof/>
        </w:rPr>
        <w:lastRenderedPageBreak/>
        <w:drawing>
          <wp:inline distT="0" distB="0" distL="0" distR="0" wp14:anchorId="359C0202" wp14:editId="3D05E8CF">
            <wp:extent cx="5957504" cy="1741336"/>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7332" cy="1755900"/>
                    </a:xfrm>
                    <a:prstGeom prst="rect">
                      <a:avLst/>
                    </a:prstGeom>
                    <a:noFill/>
                    <a:ln>
                      <a:noFill/>
                    </a:ln>
                  </pic:spPr>
                </pic:pic>
              </a:graphicData>
            </a:graphic>
          </wp:inline>
        </w:drawing>
      </w:r>
    </w:p>
    <w:p w14:paraId="48D5E2A6"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区间解码和神经网络逆变换流程图</w:t>
      </w:r>
    </w:p>
    <w:p w14:paraId="5064D4E4" w14:textId="77777777" w:rsidR="00F66C15" w:rsidRPr="00E66EB6" w:rsidRDefault="00F66C15" w:rsidP="00F66C15">
      <w:pPr>
        <w:ind w:firstLineChars="200" w:firstLine="420"/>
        <w:rPr>
          <w:lang w:val="en-GB"/>
        </w:rPr>
      </w:pPr>
      <w:r w:rsidRPr="00E66EB6">
        <w:rPr>
          <w:szCs w:val="21"/>
        </w:rPr>
        <w:t>低复杂度配置</w:t>
      </w:r>
      <w:r w:rsidRPr="00E66EB6">
        <w:rPr>
          <w:rFonts w:hint="eastAsia"/>
          <w:lang w:val="en-GB"/>
        </w:rPr>
        <w:t>下的主要流程包括：上下文信息的区间解码和逆量化、上下文信息的神经网络逆变换、基于上下文信息的基础神经网络变换域系数的区间解码、逆量化、噪声填充和尺度调整。</w:t>
      </w:r>
    </w:p>
    <w:p w14:paraId="47481FD2" w14:textId="77777777" w:rsidR="00F66C15" w:rsidRPr="00E66EB6" w:rsidRDefault="00F66C15" w:rsidP="00F66C15">
      <w:pPr>
        <w:pStyle w:val="aff6"/>
        <w:rPr>
          <w:rFonts w:ascii="Times New Roman"/>
          <w:lang w:val="en-GB"/>
        </w:rPr>
      </w:pPr>
      <w:r w:rsidRPr="00E66EB6">
        <w:rPr>
          <w:rFonts w:ascii="Times New Roman"/>
          <w:szCs w:val="21"/>
        </w:rPr>
        <w:t>低复杂度配置</w:t>
      </w:r>
      <w:r w:rsidRPr="00E66EB6">
        <w:rPr>
          <w:rFonts w:ascii="Times New Roman" w:hint="eastAsia"/>
          <w:lang w:val="en-GB"/>
        </w:rPr>
        <w:t>下的解码过程示意图如图</w:t>
      </w:r>
      <w:r w:rsidRPr="00E66EB6">
        <w:rPr>
          <w:rFonts w:ascii="Times New Roman" w:hint="eastAsia"/>
          <w:lang w:val="en-GB"/>
        </w:rPr>
        <w:t>1</w:t>
      </w:r>
      <w:r w:rsidRPr="00E66EB6">
        <w:rPr>
          <w:rFonts w:ascii="Times New Roman" w:hint="eastAsia"/>
          <w:lang w:val="en-GB"/>
        </w:rPr>
        <w:t>所示，</w:t>
      </w:r>
      <w:r w:rsidRPr="00E66EB6">
        <w:rPr>
          <w:rFonts w:ascii="Times New Roman" w:hint="eastAsia"/>
          <w:lang w:val="en-GB"/>
        </w:rPr>
        <w:t>MDCT</w:t>
      </w:r>
      <w:r w:rsidRPr="00E66EB6">
        <w:rPr>
          <w:rFonts w:ascii="Times New Roman" w:hint="eastAsia"/>
          <w:lang w:val="en-GB"/>
        </w:rPr>
        <w:t>频谱系数的区间解码分为两个部分，即上下文部分和基础部分。首先对上下文部分进行区间解码和逆量化，而后经过上下文解码神经网络处理，获得解码的上下文信息，在上下文信息指导下选择基础部分区间编码的码表，并对基础部分的区间编码位流进行区间解码和逆量化，获得量化后的</w:t>
      </w:r>
      <w:r w:rsidRPr="00E66EB6">
        <w:rPr>
          <w:rFonts w:ascii="Times New Roman" w:hint="eastAsia"/>
          <w:lang w:val="en-GB"/>
        </w:rPr>
        <w:t>MDCT</w:t>
      </w:r>
      <w:r w:rsidRPr="00E66EB6">
        <w:rPr>
          <w:rFonts w:ascii="Times New Roman" w:hint="eastAsia"/>
          <w:lang w:val="en-GB"/>
        </w:rPr>
        <w:t>频谱系数，再经过噪声填充和尺度调整，得到解码</w:t>
      </w:r>
      <w:r w:rsidRPr="00E66EB6">
        <w:rPr>
          <w:rFonts w:ascii="Times New Roman" w:hint="eastAsia"/>
          <w:lang w:val="en-GB"/>
        </w:rPr>
        <w:t>MDCT</w:t>
      </w:r>
      <w:r w:rsidRPr="00E66EB6">
        <w:rPr>
          <w:rFonts w:ascii="Times New Roman" w:hint="eastAsia"/>
          <w:lang w:val="en-GB"/>
        </w:rPr>
        <w:t>系数。</w:t>
      </w:r>
    </w:p>
    <w:p w14:paraId="34F991D5" w14:textId="77777777" w:rsidR="00F66C15" w:rsidRPr="00E66EB6" w:rsidRDefault="00F66C15" w:rsidP="00F66C15">
      <w:pPr>
        <w:pStyle w:val="aff6"/>
        <w:ind w:firstLineChars="0" w:firstLine="0"/>
        <w:rPr>
          <w:rFonts w:ascii="Times New Roman"/>
        </w:rPr>
      </w:pPr>
      <w:r w:rsidRPr="00E66EB6">
        <w:rPr>
          <w:rFonts w:ascii="Times New Roman"/>
        </w:rPr>
        <w:drawing>
          <wp:inline distT="0" distB="0" distL="0" distR="0" wp14:anchorId="26C11E20" wp14:editId="59AD6BB1">
            <wp:extent cx="5934974" cy="17384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9751" cy="1754535"/>
                    </a:xfrm>
                    <a:prstGeom prst="rect">
                      <a:avLst/>
                    </a:prstGeom>
                  </pic:spPr>
                </pic:pic>
              </a:graphicData>
            </a:graphic>
          </wp:inline>
        </w:drawing>
      </w:r>
    </w:p>
    <w:p w14:paraId="655C6A59" w14:textId="77777777" w:rsidR="00F66C15" w:rsidRPr="00E66EB6" w:rsidRDefault="00F66C15" w:rsidP="00F66C15">
      <w:pPr>
        <w:pStyle w:val="af5"/>
        <w:tabs>
          <w:tab w:val="left" w:pos="360"/>
        </w:tabs>
        <w:spacing w:before="156" w:after="156"/>
        <w:rPr>
          <w:rFonts w:ascii="Times New Roman"/>
        </w:rPr>
      </w:pPr>
      <w:r w:rsidRPr="00E66EB6">
        <w:rPr>
          <w:rFonts w:ascii="Times New Roman" w:hint="eastAsia"/>
        </w:rPr>
        <w:t>低复杂度配置下的</w:t>
      </w:r>
      <w:r w:rsidRPr="00E66EB6">
        <w:rPr>
          <w:rFonts w:ascii="Times New Roman"/>
        </w:rPr>
        <w:t>区间解码和神经网络逆变换流程图</w:t>
      </w:r>
    </w:p>
    <w:p w14:paraId="2568CD99" w14:textId="77777777" w:rsidR="00F66C15" w:rsidRPr="00E66EB6" w:rsidRDefault="00F66C15" w:rsidP="00F66C15">
      <w:pPr>
        <w:pStyle w:val="a6"/>
        <w:numPr>
          <w:ilvl w:val="3"/>
          <w:numId w:val="31"/>
        </w:numPr>
        <w:spacing w:before="156" w:after="156"/>
        <w:rPr>
          <w:rFonts w:ascii="Times New Roman"/>
          <w:lang w:val="fr-FR"/>
        </w:rPr>
      </w:pPr>
      <w:bookmarkStart w:id="1078" w:name="_Toc94276459"/>
      <w:bookmarkStart w:id="1079" w:name="_Toc94277127"/>
      <w:bookmarkStart w:id="1080" w:name="_Toc95165035"/>
      <w:bookmarkStart w:id="1081" w:name="_Toc95215336"/>
      <w:bookmarkStart w:id="1082" w:name="_Toc111124236"/>
      <w:bookmarkStart w:id="1083" w:name="_Toc112090014"/>
      <w:bookmarkStart w:id="1084" w:name="_Toc112090372"/>
      <w:r w:rsidRPr="00E66EB6">
        <w:rPr>
          <w:rFonts w:ascii="Times New Roman"/>
          <w:lang w:val="fr-FR"/>
        </w:rPr>
        <w:t>上下文部分的区间解码</w:t>
      </w:r>
      <w:bookmarkEnd w:id="1078"/>
      <w:bookmarkEnd w:id="1079"/>
      <w:bookmarkEnd w:id="1080"/>
      <w:bookmarkEnd w:id="1081"/>
      <w:bookmarkEnd w:id="1082"/>
      <w:bookmarkEnd w:id="1083"/>
      <w:bookmarkEnd w:id="1084"/>
    </w:p>
    <w:p w14:paraId="40A42453" w14:textId="77777777" w:rsidR="00F66C15" w:rsidRPr="00E66EB6" w:rsidRDefault="00F66C15" w:rsidP="00F66C15">
      <w:pPr>
        <w:ind w:firstLineChars="200" w:firstLine="420"/>
        <w:rPr>
          <w:lang w:val="en-GB"/>
        </w:rPr>
      </w:pPr>
      <w:r w:rsidRPr="00E66EB6">
        <w:rPr>
          <w:lang w:val="en-GB"/>
        </w:rPr>
        <w:t>根据上下文区间编码码表，对区间编码位流中的上下文部分（</w:t>
      </w:r>
      <w:r w:rsidRPr="00E66EB6">
        <w:rPr>
          <w:lang w:val="en-GB"/>
        </w:rPr>
        <w:t>contextBitstream</w:t>
      </w:r>
      <w:r w:rsidRPr="00E66EB6">
        <w:rPr>
          <w:lang w:val="en-GB"/>
        </w:rPr>
        <w:t>）进行解码，获得上下文神经网络变换域系数的量化索引。其中，上下文区间编码码表是预先训练获得的</w:t>
      </w:r>
      <w:r w:rsidRPr="00E66EB6">
        <w:rPr>
          <w:rFonts w:hint="eastAsia"/>
          <w:lang w:val="en-GB"/>
        </w:rPr>
        <w:t>，</w:t>
      </w:r>
      <w:r w:rsidRPr="00E66EB6">
        <w:rPr>
          <w:lang w:val="en-GB"/>
        </w:rPr>
        <w:t>见</w:t>
      </w:r>
      <w:r w:rsidRPr="00E66EB6">
        <w:rPr>
          <w:rFonts w:hint="eastAsia"/>
          <w:lang w:val="en-GB"/>
        </w:rPr>
        <w:t>附录</w:t>
      </w:r>
      <w:r w:rsidRPr="00E66EB6">
        <w:rPr>
          <w:rFonts w:hint="eastAsia"/>
          <w:lang w:val="en-GB"/>
        </w:rPr>
        <w:t>B</w:t>
      </w:r>
      <w:r w:rsidRPr="00E66EB6">
        <w:rPr>
          <w:rFonts w:hint="eastAsia"/>
          <w:lang w:val="en-GB"/>
        </w:rPr>
        <w:t>表</w:t>
      </w:r>
      <w:r w:rsidRPr="00E66EB6">
        <w:rPr>
          <w:rFonts w:hint="eastAsia"/>
          <w:lang w:val="en-GB"/>
        </w:rPr>
        <w:t>B.2</w:t>
      </w:r>
      <w:r w:rsidRPr="00E66EB6">
        <w:rPr>
          <w:lang w:val="en-GB"/>
        </w:rPr>
        <w:t>3</w:t>
      </w:r>
      <w:r w:rsidRPr="00E66EB6">
        <w:rPr>
          <w:lang w:val="en-GB"/>
        </w:rPr>
        <w:t>。</w:t>
      </w:r>
    </w:p>
    <w:p w14:paraId="74125167" w14:textId="77777777" w:rsidR="00F66C15" w:rsidRPr="00E66EB6" w:rsidRDefault="00F66C15" w:rsidP="00F66C15">
      <w:pPr>
        <w:pStyle w:val="a6"/>
        <w:numPr>
          <w:ilvl w:val="3"/>
          <w:numId w:val="31"/>
        </w:numPr>
        <w:spacing w:before="156" w:after="156"/>
        <w:rPr>
          <w:rFonts w:ascii="Times New Roman"/>
          <w:lang w:val="fr-FR"/>
        </w:rPr>
      </w:pPr>
      <w:bookmarkStart w:id="1085" w:name="_Toc94276460"/>
      <w:bookmarkStart w:id="1086" w:name="_Toc94277128"/>
      <w:bookmarkStart w:id="1087" w:name="_Toc95165036"/>
      <w:bookmarkStart w:id="1088" w:name="_Toc95215337"/>
      <w:bookmarkStart w:id="1089" w:name="_Toc111124237"/>
      <w:bookmarkStart w:id="1090" w:name="_Toc112090015"/>
      <w:bookmarkStart w:id="1091" w:name="_Toc112090373"/>
      <w:r w:rsidRPr="00E66EB6">
        <w:rPr>
          <w:rFonts w:ascii="Times New Roman"/>
          <w:lang w:val="fr-FR"/>
        </w:rPr>
        <w:t>上下文神经网络变换域系数的逆量化</w:t>
      </w:r>
      <w:bookmarkEnd w:id="1085"/>
      <w:bookmarkEnd w:id="1086"/>
      <w:bookmarkEnd w:id="1087"/>
      <w:bookmarkEnd w:id="1088"/>
      <w:bookmarkEnd w:id="1089"/>
      <w:bookmarkEnd w:id="1090"/>
      <w:bookmarkEnd w:id="1091"/>
    </w:p>
    <w:p w14:paraId="7DC9C0AB" w14:textId="77777777" w:rsidR="00F66C15" w:rsidRPr="00E66EB6" w:rsidRDefault="00F66C15" w:rsidP="00F66C15">
      <w:pPr>
        <w:ind w:firstLineChars="200" w:firstLine="420"/>
        <w:rPr>
          <w:lang w:val="en-GB"/>
        </w:rPr>
      </w:pPr>
      <w:r w:rsidRPr="00E66EB6">
        <w:rPr>
          <w:lang w:val="en-GB"/>
        </w:rPr>
        <w:t>对上下文神经网络变换域系数的量化索引进行逆量化，获得量化后的上下文神经网络的变换域系数</w:t>
      </w:r>
      <w:r w:rsidRPr="00E66EB6">
        <w:rPr>
          <w:rFonts w:hint="eastAsia"/>
          <w:lang w:val="en-GB"/>
        </w:rPr>
        <w:t>。</w:t>
      </w:r>
      <w:r w:rsidRPr="00E66EB6">
        <w:rPr>
          <w:lang w:val="en-GB"/>
        </w:rPr>
        <w:t>采用的量化方法是线性标量量化。</w:t>
      </w:r>
    </w:p>
    <w:p w14:paraId="3FF161D3" w14:textId="77777777" w:rsidR="00F66C15" w:rsidRPr="00E66EB6" w:rsidRDefault="00F66C15" w:rsidP="00F66C15">
      <w:pPr>
        <w:pStyle w:val="a6"/>
        <w:numPr>
          <w:ilvl w:val="3"/>
          <w:numId w:val="31"/>
        </w:numPr>
        <w:spacing w:before="156" w:after="156"/>
        <w:rPr>
          <w:rFonts w:ascii="Times New Roman"/>
          <w:lang w:val="fr-FR"/>
        </w:rPr>
      </w:pPr>
      <w:bookmarkStart w:id="1092" w:name="_Toc94276461"/>
      <w:bookmarkStart w:id="1093" w:name="_Toc94277129"/>
      <w:bookmarkStart w:id="1094" w:name="_Toc95165037"/>
      <w:bookmarkStart w:id="1095" w:name="_Toc95215338"/>
      <w:bookmarkStart w:id="1096" w:name="_Toc111124238"/>
      <w:bookmarkStart w:id="1097" w:name="_Toc112090016"/>
      <w:bookmarkStart w:id="1098" w:name="_Toc112090374"/>
      <w:r w:rsidRPr="00E66EB6">
        <w:rPr>
          <w:rFonts w:ascii="Times New Roman"/>
          <w:lang w:val="fr-FR"/>
        </w:rPr>
        <w:t>上下文解码神经网络</w:t>
      </w:r>
      <w:bookmarkEnd w:id="1092"/>
      <w:bookmarkEnd w:id="1093"/>
      <w:bookmarkEnd w:id="1094"/>
      <w:bookmarkEnd w:id="1095"/>
      <w:bookmarkEnd w:id="1096"/>
      <w:bookmarkEnd w:id="1097"/>
      <w:bookmarkEnd w:id="1098"/>
    </w:p>
    <w:p w14:paraId="2A429F50" w14:textId="77777777" w:rsidR="00F66C15" w:rsidRPr="00E66EB6" w:rsidRDefault="00F66C15" w:rsidP="00F66C15">
      <w:pPr>
        <w:ind w:firstLineChars="200" w:firstLine="420"/>
        <w:rPr>
          <w:lang w:val="en-GB"/>
        </w:rPr>
      </w:pPr>
      <w:r w:rsidRPr="00E66EB6">
        <w:rPr>
          <w:lang w:val="en-GB"/>
        </w:rPr>
        <w:t>将量化后的上下文神经网络的变换域系数输入到上下文解码神经网络进行逆变换，获得解码的上下文信息。上下文解码神经网络的基本结构为</w:t>
      </w:r>
      <w:r w:rsidRPr="00E66EB6">
        <w:rPr>
          <w:rFonts w:hint="eastAsia"/>
          <w:lang w:val="en-GB"/>
        </w:rPr>
        <w:t>CNN</w:t>
      </w:r>
      <w:r w:rsidRPr="00E66EB6">
        <w:rPr>
          <w:lang w:val="en-GB"/>
        </w:rPr>
        <w:t>。</w:t>
      </w:r>
    </w:p>
    <w:p w14:paraId="58E69AB9" w14:textId="77777777" w:rsidR="00F66C15" w:rsidRPr="00E66EB6" w:rsidRDefault="00F66C15" w:rsidP="00F66C15">
      <w:pPr>
        <w:pStyle w:val="a6"/>
        <w:numPr>
          <w:ilvl w:val="3"/>
          <w:numId w:val="31"/>
        </w:numPr>
        <w:spacing w:before="156" w:after="156"/>
        <w:rPr>
          <w:rFonts w:ascii="Times New Roman"/>
          <w:lang w:val="fr-FR"/>
        </w:rPr>
      </w:pPr>
      <w:bookmarkStart w:id="1099" w:name="_Toc94276462"/>
      <w:bookmarkStart w:id="1100" w:name="_Toc94277130"/>
      <w:bookmarkStart w:id="1101" w:name="_Toc95165038"/>
      <w:bookmarkStart w:id="1102" w:name="_Toc95215339"/>
      <w:bookmarkStart w:id="1103" w:name="_Toc111124239"/>
      <w:bookmarkStart w:id="1104" w:name="_Toc112090017"/>
      <w:bookmarkStart w:id="1105" w:name="_Toc112090375"/>
      <w:r w:rsidRPr="00E66EB6">
        <w:rPr>
          <w:rFonts w:ascii="Times New Roman"/>
          <w:lang w:val="fr-FR"/>
        </w:rPr>
        <w:t>基础部分区间编码的码表选择</w:t>
      </w:r>
      <w:bookmarkEnd w:id="1099"/>
      <w:bookmarkEnd w:id="1100"/>
      <w:bookmarkEnd w:id="1101"/>
      <w:bookmarkEnd w:id="1102"/>
      <w:bookmarkEnd w:id="1103"/>
      <w:bookmarkEnd w:id="1104"/>
      <w:bookmarkEnd w:id="1105"/>
    </w:p>
    <w:p w14:paraId="21CAA32B" w14:textId="77777777" w:rsidR="00F66C15" w:rsidRPr="00E66EB6" w:rsidRDefault="00F66C15" w:rsidP="00F66C15">
      <w:pPr>
        <w:ind w:firstLineChars="200" w:firstLine="420"/>
        <w:rPr>
          <w:lang w:val="en-GB"/>
        </w:rPr>
      </w:pPr>
      <w:r w:rsidRPr="00E66EB6">
        <w:rPr>
          <w:lang w:val="en-GB"/>
        </w:rPr>
        <w:lastRenderedPageBreak/>
        <w:t>根据解码的上下文信息，从基础部分区间编码的若干码表中选择对应的码表，对基础部分的区间编码位流（</w:t>
      </w:r>
      <w:r w:rsidRPr="00E66EB6">
        <w:rPr>
          <w:lang w:val="en-GB"/>
        </w:rPr>
        <w:t>baseBitstream</w:t>
      </w:r>
      <w:r w:rsidRPr="00E66EB6">
        <w:rPr>
          <w:lang w:val="en-GB"/>
        </w:rPr>
        <w:t>）进行区间解码，获得量化后的基础神经网络的变换域系数。基础部分区间编码使用的码表为预先训练的若干个固定码表</w:t>
      </w:r>
      <w:r w:rsidRPr="00E66EB6">
        <w:rPr>
          <w:rFonts w:hint="eastAsia"/>
          <w:lang w:val="en-GB"/>
        </w:rPr>
        <w:t>，</w:t>
      </w:r>
      <w:r w:rsidRPr="00E66EB6">
        <w:rPr>
          <w:lang w:val="en-GB"/>
        </w:rPr>
        <w:t>见附录</w:t>
      </w:r>
      <w:r w:rsidRPr="00E66EB6">
        <w:rPr>
          <w:lang w:val="en-GB"/>
        </w:rPr>
        <w:t>B</w:t>
      </w:r>
      <w:r w:rsidRPr="00E66EB6">
        <w:rPr>
          <w:lang w:val="en-GB"/>
        </w:rPr>
        <w:t>表</w:t>
      </w:r>
      <w:r w:rsidRPr="00E66EB6">
        <w:rPr>
          <w:lang w:val="en-GB"/>
        </w:rPr>
        <w:t>B.</w:t>
      </w:r>
      <w:r w:rsidRPr="00E66EB6">
        <w:rPr>
          <w:rFonts w:hint="eastAsia"/>
          <w:lang w:val="en-GB"/>
        </w:rPr>
        <w:t>2</w:t>
      </w:r>
      <w:r w:rsidRPr="00E66EB6">
        <w:rPr>
          <w:lang w:val="en-GB"/>
        </w:rPr>
        <w:t>2</w:t>
      </w:r>
      <w:r w:rsidRPr="00E66EB6">
        <w:rPr>
          <w:lang w:val="en-GB"/>
        </w:rPr>
        <w:t>。</w:t>
      </w:r>
    </w:p>
    <w:p w14:paraId="75E27B0A" w14:textId="77777777" w:rsidR="00F66C15" w:rsidRPr="00E66EB6" w:rsidRDefault="00F66C15" w:rsidP="00F66C15">
      <w:pPr>
        <w:pStyle w:val="a6"/>
        <w:numPr>
          <w:ilvl w:val="3"/>
          <w:numId w:val="31"/>
        </w:numPr>
        <w:spacing w:before="156" w:after="156"/>
        <w:rPr>
          <w:rFonts w:ascii="Times New Roman"/>
          <w:lang w:val="fr-FR"/>
        </w:rPr>
      </w:pPr>
      <w:bookmarkStart w:id="1106" w:name="_Toc94276463"/>
      <w:bookmarkStart w:id="1107" w:name="_Toc94277131"/>
      <w:bookmarkStart w:id="1108" w:name="_Toc95165039"/>
      <w:bookmarkStart w:id="1109" w:name="_Toc95215340"/>
      <w:bookmarkStart w:id="1110" w:name="_Toc111124240"/>
      <w:bookmarkStart w:id="1111" w:name="_Toc112090018"/>
      <w:bookmarkStart w:id="1112" w:name="_Toc112090376"/>
      <w:r w:rsidRPr="00E66EB6">
        <w:rPr>
          <w:rFonts w:ascii="Times New Roman"/>
          <w:lang w:val="fr-FR"/>
        </w:rPr>
        <w:t>基础部分的区间解码</w:t>
      </w:r>
      <w:bookmarkEnd w:id="1106"/>
      <w:bookmarkEnd w:id="1107"/>
      <w:bookmarkEnd w:id="1108"/>
      <w:bookmarkEnd w:id="1109"/>
      <w:bookmarkEnd w:id="1110"/>
      <w:bookmarkEnd w:id="1111"/>
      <w:bookmarkEnd w:id="1112"/>
    </w:p>
    <w:p w14:paraId="0C972759" w14:textId="77777777" w:rsidR="00F66C15" w:rsidRPr="00E66EB6" w:rsidRDefault="00F66C15" w:rsidP="00F66C15">
      <w:pPr>
        <w:ind w:firstLineChars="200" w:firstLine="420"/>
        <w:rPr>
          <w:lang w:val="fr-FR"/>
        </w:rPr>
      </w:pPr>
      <w:r w:rsidRPr="00E66EB6">
        <w:rPr>
          <w:lang w:val="en-GB"/>
        </w:rPr>
        <w:t>根据上一节选定的基础部分编码码表，对区间编码位流中的基础部分（</w:t>
      </w:r>
      <w:r w:rsidRPr="00E66EB6">
        <w:rPr>
          <w:lang w:val="en-GB"/>
        </w:rPr>
        <w:t>baseBitstream</w:t>
      </w:r>
      <w:r w:rsidRPr="00E66EB6">
        <w:rPr>
          <w:lang w:val="en-GB"/>
        </w:rPr>
        <w:t>）进行解码，获得基础神经网络变换域系数的量化索引。</w:t>
      </w:r>
      <w:r w:rsidRPr="00E66EB6">
        <w:rPr>
          <w:rFonts w:hint="eastAsia"/>
          <w:lang w:val="en-GB"/>
        </w:rPr>
        <w:t>在基本配置下获得基础神经网络变换域系数的量化索引，在低复杂度配置下获得</w:t>
      </w:r>
      <w:r w:rsidRPr="00E66EB6">
        <w:rPr>
          <w:rFonts w:hint="eastAsia"/>
          <w:lang w:val="en-GB"/>
        </w:rPr>
        <w:t>MDCT</w:t>
      </w:r>
      <w:r w:rsidRPr="00E66EB6">
        <w:rPr>
          <w:rFonts w:hint="eastAsia"/>
          <w:lang w:val="en-GB"/>
        </w:rPr>
        <w:t>频谱系数的量化索引。</w:t>
      </w:r>
    </w:p>
    <w:p w14:paraId="1DCD266D" w14:textId="77777777" w:rsidR="00F66C15" w:rsidRPr="00E66EB6" w:rsidRDefault="00F66C15" w:rsidP="00F66C15">
      <w:pPr>
        <w:pStyle w:val="a6"/>
        <w:numPr>
          <w:ilvl w:val="3"/>
          <w:numId w:val="31"/>
        </w:numPr>
        <w:spacing w:before="156" w:after="156"/>
        <w:rPr>
          <w:rFonts w:ascii="Times New Roman"/>
          <w:lang w:val="fr-FR"/>
        </w:rPr>
      </w:pPr>
      <w:bookmarkStart w:id="1113" w:name="_Toc94276464"/>
      <w:bookmarkStart w:id="1114" w:name="_Toc94277132"/>
      <w:bookmarkStart w:id="1115" w:name="_Toc95165040"/>
      <w:bookmarkStart w:id="1116" w:name="_Toc95215341"/>
      <w:bookmarkStart w:id="1117" w:name="_Toc111124241"/>
      <w:bookmarkStart w:id="1118" w:name="_Toc112090019"/>
      <w:bookmarkStart w:id="1119" w:name="_Toc112090377"/>
      <w:r w:rsidRPr="00E66EB6">
        <w:rPr>
          <w:rFonts w:ascii="Times New Roman"/>
          <w:lang w:val="fr-FR"/>
        </w:rPr>
        <w:t>基础神经网络变换域系数的逆量化</w:t>
      </w:r>
      <w:bookmarkEnd w:id="1113"/>
      <w:bookmarkEnd w:id="1114"/>
      <w:bookmarkEnd w:id="1115"/>
      <w:bookmarkEnd w:id="1116"/>
      <w:bookmarkEnd w:id="1117"/>
      <w:bookmarkEnd w:id="1118"/>
      <w:bookmarkEnd w:id="1119"/>
    </w:p>
    <w:p w14:paraId="6247D3B3" w14:textId="77777777" w:rsidR="00F66C15" w:rsidRPr="00E66EB6" w:rsidRDefault="00F66C15" w:rsidP="00F66C15">
      <w:pPr>
        <w:ind w:firstLineChars="200" w:firstLine="420"/>
        <w:rPr>
          <w:lang w:val="en-GB"/>
        </w:rPr>
      </w:pPr>
      <w:r w:rsidRPr="00E66EB6">
        <w:rPr>
          <w:lang w:val="en-GB"/>
        </w:rPr>
        <w:t>对基础神经网络变换域系数的量化索引进行逆量化，获得量化后的基础神经网络的变换域系数。采用的量化方法是线性标量量化。</w:t>
      </w:r>
      <w:r w:rsidRPr="00E66EB6">
        <w:rPr>
          <w:rFonts w:hint="eastAsia"/>
          <w:lang w:val="en-GB"/>
        </w:rPr>
        <w:t>在基本配置下对基础神经网络变换域系数的量化索引进行逆量化，获得量化后的基础神经网络变换域系数，对低复杂度配置下对</w:t>
      </w:r>
      <w:r w:rsidRPr="00E66EB6">
        <w:rPr>
          <w:rFonts w:hint="eastAsia"/>
          <w:lang w:val="en-GB"/>
        </w:rPr>
        <w:t>MDCT</w:t>
      </w:r>
      <w:r w:rsidRPr="00E66EB6">
        <w:rPr>
          <w:rFonts w:hint="eastAsia"/>
          <w:lang w:val="en-GB"/>
        </w:rPr>
        <w:t>频谱系数的量化索引进行逆量化，获得量化后的</w:t>
      </w:r>
      <w:r w:rsidRPr="00E66EB6">
        <w:rPr>
          <w:rFonts w:hint="eastAsia"/>
          <w:lang w:val="en-GB"/>
        </w:rPr>
        <w:t>MDCT</w:t>
      </w:r>
      <w:r w:rsidRPr="00E66EB6">
        <w:rPr>
          <w:rFonts w:hint="eastAsia"/>
          <w:lang w:val="en-GB"/>
        </w:rPr>
        <w:t>频谱系数。</w:t>
      </w:r>
    </w:p>
    <w:p w14:paraId="78916B64" w14:textId="77777777" w:rsidR="00F66C15" w:rsidRPr="00E66EB6" w:rsidRDefault="00F66C15" w:rsidP="00F66C15">
      <w:pPr>
        <w:pStyle w:val="a6"/>
        <w:numPr>
          <w:ilvl w:val="3"/>
          <w:numId w:val="31"/>
        </w:numPr>
        <w:spacing w:before="156" w:after="156"/>
        <w:rPr>
          <w:rFonts w:ascii="Times New Roman"/>
          <w:lang w:val="fr-FR"/>
        </w:rPr>
      </w:pPr>
      <w:bookmarkStart w:id="1120" w:name="_Toc94276465"/>
      <w:bookmarkStart w:id="1121" w:name="_Toc94277133"/>
      <w:bookmarkStart w:id="1122" w:name="_Toc95165041"/>
      <w:bookmarkStart w:id="1123" w:name="_Toc95215342"/>
      <w:bookmarkStart w:id="1124" w:name="_Toc111124242"/>
      <w:bookmarkStart w:id="1125" w:name="_Toc112090020"/>
      <w:bookmarkStart w:id="1126" w:name="_Toc112090378"/>
      <w:r w:rsidRPr="00E66EB6">
        <w:rPr>
          <w:rFonts w:ascii="Times New Roman"/>
          <w:lang w:val="fr-FR"/>
        </w:rPr>
        <w:t>噪声填充</w:t>
      </w:r>
      <w:bookmarkEnd w:id="1120"/>
      <w:bookmarkEnd w:id="1121"/>
      <w:bookmarkEnd w:id="1122"/>
      <w:bookmarkEnd w:id="1123"/>
      <w:bookmarkEnd w:id="1124"/>
      <w:bookmarkEnd w:id="1125"/>
      <w:bookmarkEnd w:id="1126"/>
    </w:p>
    <w:p w14:paraId="7DD1D4B5" w14:textId="77777777" w:rsidR="00F66C15" w:rsidRPr="00E66EB6" w:rsidRDefault="00F66C15" w:rsidP="00F66C15">
      <w:pPr>
        <w:ind w:firstLineChars="200" w:firstLine="420"/>
        <w:rPr>
          <w:lang w:val="en-GB"/>
        </w:rPr>
      </w:pPr>
      <w:r w:rsidRPr="00E66EB6">
        <w:rPr>
          <w:lang w:val="en-GB"/>
        </w:rPr>
        <w:t>噪声填充算法的作用是在解码端获得的量化后的基础神经网络变换域系数中添加适当强度的噪声</w:t>
      </w:r>
      <w:r w:rsidRPr="00E66EB6">
        <w:rPr>
          <w:lang w:val="en-GB"/>
        </w:rPr>
        <w:t xml:space="preserve"> </w:t>
      </w:r>
      <w:r w:rsidRPr="00E66EB6">
        <w:rPr>
          <w:lang w:val="en-GB"/>
        </w:rPr>
        <w:t>，以补偿量化过程中引入的量化噪声。</w:t>
      </w:r>
    </w:p>
    <w:p w14:paraId="75DA2DD8" w14:textId="77777777" w:rsidR="00F66C15" w:rsidRPr="00E66EB6" w:rsidRDefault="00F66C15" w:rsidP="00F66C15">
      <w:pPr>
        <w:ind w:firstLineChars="200" w:firstLine="420"/>
        <w:rPr>
          <w:lang w:val="en-GB"/>
        </w:rPr>
      </w:pPr>
      <w:r w:rsidRPr="00E66EB6">
        <w:rPr>
          <w:lang w:val="en-GB"/>
        </w:rPr>
        <w:t>对每帧的每个声道，噪声填充参数的量化索引</w:t>
      </w:r>
      <w:r w:rsidRPr="00E66EB6">
        <w:rPr>
          <w:lang w:val="en-GB"/>
        </w:rPr>
        <w:t>nfParamQIdx</w:t>
      </w:r>
      <w:r w:rsidRPr="00E66EB6">
        <w:rPr>
          <w:lang w:val="en-GB"/>
        </w:rPr>
        <w:t>可能为一个或两个值。当</w:t>
      </w:r>
      <w:r w:rsidRPr="00E66EB6">
        <w:rPr>
          <w:lang w:val="en-GB"/>
        </w:rPr>
        <w:t>MDCT</w:t>
      </w:r>
      <w:r w:rsidRPr="00E66EB6">
        <w:rPr>
          <w:lang w:val="en-GB"/>
        </w:rPr>
        <w:t>频谱的分组数量为</w:t>
      </w:r>
      <w:r w:rsidRPr="00E66EB6">
        <w:rPr>
          <w:lang w:val="en-GB"/>
        </w:rPr>
        <w:t>1</w:t>
      </w:r>
      <w:r w:rsidRPr="00E66EB6">
        <w:rPr>
          <w:lang w:val="en-GB"/>
        </w:rPr>
        <w:t>时，</w:t>
      </w:r>
      <w:r w:rsidRPr="00E66EB6">
        <w:rPr>
          <w:lang w:val="en-GB"/>
        </w:rPr>
        <w:t>nfParamQIdx</w:t>
      </w:r>
      <w:r w:rsidRPr="00E66EB6">
        <w:rPr>
          <w:lang w:val="en-GB"/>
        </w:rPr>
        <w:t>为一个值，分组数量为</w:t>
      </w:r>
      <w:r w:rsidRPr="00E66EB6">
        <w:rPr>
          <w:lang w:val="en-GB"/>
        </w:rPr>
        <w:t>2</w:t>
      </w:r>
      <w:r w:rsidRPr="00E66EB6">
        <w:rPr>
          <w:lang w:val="en-GB"/>
        </w:rPr>
        <w:t>时，</w:t>
      </w:r>
      <w:r w:rsidRPr="00E66EB6">
        <w:rPr>
          <w:lang w:val="en-GB"/>
        </w:rPr>
        <w:t>nfParamQIdx</w:t>
      </w:r>
      <w:r w:rsidRPr="00E66EB6">
        <w:rPr>
          <w:lang w:val="en-GB"/>
        </w:rPr>
        <w:t>为两个值。</w:t>
      </w:r>
    </w:p>
    <w:p w14:paraId="4E1DAEAE" w14:textId="77777777" w:rsidR="00F66C15" w:rsidRPr="00E66EB6" w:rsidRDefault="00F66C15" w:rsidP="00F66C15">
      <w:pPr>
        <w:ind w:firstLineChars="200" w:firstLine="420"/>
        <w:rPr>
          <w:lang w:val="en-GB"/>
        </w:rPr>
      </w:pPr>
      <w:r w:rsidRPr="00E66EB6">
        <w:rPr>
          <w:lang w:val="en-GB"/>
        </w:rPr>
        <w:t>对每个分组对应的基础神经网络的变换域系数，执行如下的噪声填充算法：</w:t>
      </w:r>
    </w:p>
    <w:p w14:paraId="63C322C0" w14:textId="77777777" w:rsidR="00F66C15" w:rsidRPr="00E66EB6" w:rsidRDefault="00F66C15" w:rsidP="00F66C15">
      <w:pPr>
        <w:ind w:firstLineChars="200" w:firstLine="420"/>
        <w:rPr>
          <w:lang w:val="en-GB"/>
        </w:rPr>
      </w:pPr>
      <w:r w:rsidRPr="00E66EB6">
        <w:rPr>
          <w:lang w:val="en-GB"/>
        </w:rPr>
        <w:t>产生</w:t>
      </w:r>
      <w:r w:rsidRPr="00E66EB6">
        <w:rPr>
          <w:lang w:val="en-GB"/>
        </w:rPr>
        <w:t>[-1, 1]</w:t>
      </w:r>
      <w:r w:rsidRPr="00E66EB6">
        <w:rPr>
          <w:lang w:val="en-GB"/>
        </w:rPr>
        <w:t>范围内随机分布的噪声成分</w:t>
      </w:r>
      <w:r w:rsidRPr="00E66EB6">
        <w:rPr>
          <w:lang w:val="en-GB"/>
        </w:rPr>
        <w:t>noise</w:t>
      </w:r>
      <w:r w:rsidRPr="00E66EB6">
        <w:rPr>
          <w:lang w:val="en-GB"/>
        </w:rPr>
        <w:t>；</w:t>
      </w:r>
    </w:p>
    <w:p w14:paraId="5018FBE9" w14:textId="29731065" w:rsidR="00F66C15" w:rsidRPr="00E66EB6" w:rsidRDefault="00F66C15" w:rsidP="00F66C15">
      <w:pPr>
        <w:ind w:firstLineChars="200" w:firstLine="420"/>
        <w:rPr>
          <w:lang w:val="en-GB"/>
        </w:rPr>
      </w:pPr>
      <w:r w:rsidRPr="00E66EB6">
        <w:rPr>
          <w:lang w:val="en-GB"/>
        </w:rPr>
        <w:t>将噪声成分</w:t>
      </w:r>
      <w:r w:rsidRPr="00E66EB6">
        <w:rPr>
          <w:lang w:val="en-GB"/>
        </w:rPr>
        <w:t>noise</w:t>
      </w:r>
      <w:r w:rsidRPr="00E66EB6">
        <w:rPr>
          <w:lang w:val="en-GB"/>
        </w:rPr>
        <w:t>与噪声填充参数</w:t>
      </w:r>
      <w:r w:rsidRPr="00E66EB6">
        <w:rPr>
          <w:lang w:val="en-GB"/>
        </w:rPr>
        <w:t>nfParamQ</w:t>
      </w:r>
      <w:r w:rsidRPr="00E66EB6">
        <w:rPr>
          <w:lang w:val="en-GB"/>
        </w:rPr>
        <w:t>相乘，获得调整后的噪声成分。其中噪声填充参数</w:t>
      </w:r>
      <w:r w:rsidRPr="00E66EB6">
        <w:rPr>
          <w:lang w:val="en-GB"/>
        </w:rPr>
        <w:t>nfParamQ</w:t>
      </w:r>
      <w:r w:rsidRPr="00E66EB6">
        <w:rPr>
          <w:lang w:val="en-GB"/>
        </w:rPr>
        <w:t>由量化索引</w:t>
      </w:r>
      <w:r w:rsidRPr="00E66EB6">
        <w:rPr>
          <w:lang w:val="en-GB"/>
        </w:rPr>
        <w:t>nfParamQIdx</w:t>
      </w:r>
      <w:r w:rsidR="00462034" w:rsidRPr="00E66EB6">
        <w:rPr>
          <w:lang w:val="en-GB"/>
        </w:rPr>
        <w:t>解量化得到，</w:t>
      </w:r>
      <w:r w:rsidRPr="00E66EB6">
        <w:rPr>
          <w:lang w:val="en-GB"/>
        </w:rPr>
        <w:t>如下</w:t>
      </w:r>
      <w:r w:rsidR="00462034" w:rsidRPr="00E66EB6">
        <w:rPr>
          <w:lang w:val="en-GB"/>
        </w:rPr>
        <w:t>公式</w:t>
      </w:r>
      <w:r w:rsidR="00462034" w:rsidRPr="00E66EB6">
        <w:rPr>
          <w:rFonts w:hint="eastAsia"/>
          <w:lang w:val="en-GB"/>
        </w:rPr>
        <w:t>（</w:t>
      </w:r>
      <w:r w:rsidR="00462034" w:rsidRPr="00E66EB6">
        <w:rPr>
          <w:rFonts w:hint="eastAsia"/>
          <w:lang w:val="en-GB"/>
        </w:rPr>
        <w:t>1</w:t>
      </w:r>
      <w:r w:rsidR="00462034" w:rsidRPr="00E66EB6">
        <w:rPr>
          <w:rFonts w:hint="eastAsia"/>
          <w:lang w:val="en-GB"/>
        </w:rPr>
        <w:t>）</w:t>
      </w:r>
      <w:r w:rsidRPr="00E66EB6">
        <w:rPr>
          <w:lang w:val="en-GB"/>
        </w:rPr>
        <w:t>：</w:t>
      </w:r>
    </w:p>
    <w:p w14:paraId="27203076" w14:textId="0F67A479" w:rsidR="00274E4D" w:rsidRPr="00E66EB6" w:rsidRDefault="00274E4D" w:rsidP="00274E4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lang w:val="en-GB"/>
          </w:rPr>
          <m:t>nfParamQ = nfParamQIdx / 23.34</m:t>
        </m:r>
      </m:oMath>
      <w:r w:rsidRPr="00E66EB6">
        <w:rPr>
          <w:rFonts w:ascii="Times New Roman"/>
        </w:rPr>
        <w:tab/>
        <w:t>(1)</w:t>
      </w:r>
    </w:p>
    <w:p w14:paraId="2EE4D20B" w14:textId="77777777" w:rsidR="00F66C15" w:rsidRPr="00E66EB6" w:rsidRDefault="00F66C15" w:rsidP="00F66C15">
      <w:pPr>
        <w:ind w:firstLineChars="200" w:firstLine="420"/>
        <w:rPr>
          <w:lang w:val="en-GB"/>
        </w:rPr>
      </w:pPr>
      <w:r w:rsidRPr="00E66EB6">
        <w:rPr>
          <w:lang w:val="en-GB"/>
        </w:rPr>
        <w:t>对量化为</w:t>
      </w:r>
      <w:r w:rsidRPr="00E66EB6">
        <w:rPr>
          <w:lang w:val="en-GB"/>
        </w:rPr>
        <w:t>0</w:t>
      </w:r>
      <w:r w:rsidRPr="00E66EB6">
        <w:rPr>
          <w:lang w:val="en-GB"/>
        </w:rPr>
        <w:t>的基础神经网络的变换域系数，填充调整后的噪声成分。</w:t>
      </w:r>
    </w:p>
    <w:p w14:paraId="1B5AC9D6" w14:textId="77777777" w:rsidR="00F66C15" w:rsidRPr="00E66EB6" w:rsidRDefault="00F66C15" w:rsidP="00F66C15">
      <w:pPr>
        <w:ind w:firstLineChars="200" w:firstLine="420"/>
        <w:rPr>
          <w:lang w:val="en-GB"/>
        </w:rPr>
      </w:pPr>
      <w:r w:rsidRPr="00E66EB6">
        <w:rPr>
          <w:rFonts w:hint="eastAsia"/>
          <w:lang w:val="en-GB"/>
        </w:rPr>
        <w:t>对低复杂度配置</w:t>
      </w:r>
      <w:r w:rsidRPr="00E66EB6">
        <w:rPr>
          <w:rFonts w:hint="eastAsia"/>
          <w:lang w:val="fr-FR"/>
        </w:rPr>
        <w:t>，在解码端获得的量化后的</w:t>
      </w:r>
      <w:r w:rsidRPr="00E66EB6">
        <w:rPr>
          <w:rFonts w:hint="eastAsia"/>
          <w:lang w:val="fr-FR"/>
        </w:rPr>
        <w:t>MDCT</w:t>
      </w:r>
      <w:r w:rsidRPr="00E66EB6">
        <w:rPr>
          <w:rFonts w:hint="eastAsia"/>
          <w:lang w:val="fr-FR"/>
        </w:rPr>
        <w:t>频谱系数中添加适当强度的噪声</w:t>
      </w:r>
      <w:r w:rsidRPr="00E66EB6">
        <w:rPr>
          <w:lang w:val="fr-FR"/>
        </w:rPr>
        <w:t xml:space="preserve"> </w:t>
      </w:r>
      <w:r w:rsidRPr="00E66EB6">
        <w:rPr>
          <w:rFonts w:hint="eastAsia"/>
          <w:lang w:val="fr-FR"/>
        </w:rPr>
        <w:t>，</w:t>
      </w:r>
      <w:r w:rsidRPr="00E66EB6">
        <w:rPr>
          <w:lang w:val="en-GB"/>
        </w:rPr>
        <w:t>以补偿量化过程中引入的量化噪声。</w:t>
      </w:r>
    </w:p>
    <w:p w14:paraId="04FDE86B" w14:textId="77777777" w:rsidR="00F66C15" w:rsidRPr="00E66EB6" w:rsidRDefault="00F66C15" w:rsidP="00F66C15">
      <w:pPr>
        <w:pStyle w:val="a6"/>
        <w:numPr>
          <w:ilvl w:val="3"/>
          <w:numId w:val="31"/>
        </w:numPr>
        <w:spacing w:before="156" w:after="156"/>
        <w:rPr>
          <w:rFonts w:ascii="Times New Roman"/>
          <w:lang w:val="fr-FR"/>
        </w:rPr>
      </w:pPr>
      <w:bookmarkStart w:id="1127" w:name="_Toc94276466"/>
      <w:bookmarkStart w:id="1128" w:name="_Toc94277134"/>
      <w:bookmarkStart w:id="1129" w:name="_Toc95165042"/>
      <w:bookmarkStart w:id="1130" w:name="_Toc95215343"/>
      <w:bookmarkStart w:id="1131" w:name="_Toc111124243"/>
      <w:bookmarkStart w:id="1132" w:name="_Toc112090021"/>
      <w:bookmarkStart w:id="1133" w:name="_Toc112090379"/>
      <w:r w:rsidRPr="00E66EB6">
        <w:rPr>
          <w:rFonts w:ascii="Times New Roman"/>
          <w:lang w:val="fr-FR"/>
        </w:rPr>
        <w:t>尺度调整</w:t>
      </w:r>
      <w:bookmarkEnd w:id="1127"/>
      <w:bookmarkEnd w:id="1128"/>
      <w:bookmarkEnd w:id="1129"/>
      <w:bookmarkEnd w:id="1130"/>
      <w:bookmarkEnd w:id="1131"/>
      <w:bookmarkEnd w:id="1132"/>
      <w:bookmarkEnd w:id="1133"/>
    </w:p>
    <w:p w14:paraId="1BCA03E6" w14:textId="77777777" w:rsidR="00F66C15" w:rsidRPr="00E66EB6" w:rsidRDefault="00F66C15" w:rsidP="00F66C15">
      <w:pPr>
        <w:ind w:firstLineChars="200" w:firstLine="420"/>
        <w:rPr>
          <w:lang w:val="en-GB"/>
        </w:rPr>
      </w:pPr>
      <w:r w:rsidRPr="00E66EB6">
        <w:rPr>
          <w:lang w:val="en-GB"/>
        </w:rPr>
        <w:t>噪声填充后的基础神经网络的变换域系数需要进行尺度调整，尺度调整后的变换域系数作为基础解码神经网络的输入。</w:t>
      </w:r>
    </w:p>
    <w:p w14:paraId="30045CC8" w14:textId="77777777" w:rsidR="00F66C15" w:rsidRPr="00E66EB6" w:rsidRDefault="00F66C15" w:rsidP="00F66C15">
      <w:pPr>
        <w:ind w:firstLineChars="200" w:firstLine="420"/>
        <w:rPr>
          <w:lang w:val="en-GB"/>
        </w:rPr>
      </w:pPr>
      <w:r w:rsidRPr="00E66EB6">
        <w:rPr>
          <w:lang w:val="en-GB"/>
        </w:rPr>
        <w:t>尺度调整的基本过程如下</w:t>
      </w:r>
    </w:p>
    <w:p w14:paraId="32683069" w14:textId="77777777" w:rsidR="00F66C15" w:rsidRPr="00E66EB6" w:rsidRDefault="00F66C15" w:rsidP="00F66C15">
      <w:pPr>
        <w:ind w:firstLineChars="200" w:firstLine="420"/>
        <w:rPr>
          <w:lang w:val="en-GB"/>
        </w:rPr>
      </w:pPr>
      <w:r w:rsidRPr="00E66EB6">
        <w:rPr>
          <w:lang w:val="en-GB"/>
        </w:rPr>
        <w:t>根据特征放大标志</w:t>
      </w:r>
      <w:r w:rsidRPr="00E66EB6">
        <w:rPr>
          <w:lang w:val="en-GB"/>
        </w:rPr>
        <w:t>isFeatAmplified</w:t>
      </w:r>
      <w:r w:rsidRPr="00E66EB6">
        <w:rPr>
          <w:lang w:val="en-GB"/>
        </w:rPr>
        <w:t>和尺度因子量化索引</w:t>
      </w:r>
      <w:r w:rsidRPr="00E66EB6">
        <w:rPr>
          <w:lang w:val="en-GB"/>
        </w:rPr>
        <w:t>scaleQIdx</w:t>
      </w:r>
      <w:r w:rsidRPr="00E66EB6">
        <w:rPr>
          <w:lang w:val="en-GB"/>
        </w:rPr>
        <w:t>，得到解量化后的尺度调整因子</w:t>
      </w:r>
      <w:r w:rsidRPr="00E66EB6">
        <w:rPr>
          <w:lang w:val="en-GB"/>
        </w:rPr>
        <w:t>featureScale</w:t>
      </w:r>
      <w:r w:rsidRPr="00E66EB6">
        <w:rPr>
          <w:lang w:val="en-GB"/>
        </w:rPr>
        <w:t>。此过程的伪代码如下：</w:t>
      </w:r>
    </w:p>
    <w:p w14:paraId="6215F81F" w14:textId="77777777" w:rsidR="00F66C15" w:rsidRPr="00E66EB6" w:rsidRDefault="00F66C15" w:rsidP="00F66C15">
      <w:pPr>
        <w:ind w:firstLineChars="200" w:firstLine="420"/>
        <w:rPr>
          <w:lang w:val="en-GB"/>
        </w:rPr>
      </w:pPr>
      <w:r w:rsidRPr="00E66EB6">
        <w:rPr>
          <w:lang w:val="en-GB"/>
        </w:rPr>
        <w:t>if (isFeatAmplified == 0){</w:t>
      </w:r>
    </w:p>
    <w:p w14:paraId="7FDC9E24" w14:textId="77777777" w:rsidR="00F66C15" w:rsidRPr="00E66EB6" w:rsidRDefault="00F66C15" w:rsidP="00F66C15">
      <w:pPr>
        <w:ind w:firstLineChars="200" w:firstLine="420"/>
        <w:rPr>
          <w:lang w:val="en-GB"/>
        </w:rPr>
      </w:pPr>
      <w:r w:rsidRPr="00E66EB6">
        <w:rPr>
          <w:lang w:val="en-GB"/>
        </w:rPr>
        <w:t xml:space="preserve">    featureScale = scaleQIdx / 127.0</w:t>
      </w:r>
    </w:p>
    <w:p w14:paraId="4DABC5F6" w14:textId="77777777" w:rsidR="00F66C15" w:rsidRPr="00E66EB6" w:rsidRDefault="00F66C15" w:rsidP="00F66C15">
      <w:pPr>
        <w:ind w:firstLineChars="200" w:firstLine="420"/>
        <w:rPr>
          <w:lang w:val="en-GB"/>
        </w:rPr>
      </w:pPr>
      <w:r w:rsidRPr="00E66EB6">
        <w:rPr>
          <w:lang w:val="en-GB"/>
        </w:rPr>
        <w:t>}else {</w:t>
      </w:r>
    </w:p>
    <w:p w14:paraId="51D64402" w14:textId="77777777" w:rsidR="00F66C15" w:rsidRPr="00E66EB6" w:rsidRDefault="00F66C15" w:rsidP="00F66C15">
      <w:pPr>
        <w:ind w:firstLineChars="200" w:firstLine="420"/>
        <w:rPr>
          <w:lang w:val="en-GB"/>
        </w:rPr>
      </w:pPr>
      <w:r w:rsidRPr="00E66EB6">
        <w:rPr>
          <w:lang w:val="en-GB"/>
        </w:rPr>
        <w:t xml:space="preserve">    featureScale = pow(10.0, scaleQIdx / 86.0);</w:t>
      </w:r>
    </w:p>
    <w:p w14:paraId="23FBF22C" w14:textId="77777777" w:rsidR="00F66C15" w:rsidRPr="00E66EB6" w:rsidRDefault="00F66C15" w:rsidP="00F66C15">
      <w:pPr>
        <w:ind w:firstLineChars="200" w:firstLine="420"/>
        <w:rPr>
          <w:lang w:val="en-GB"/>
        </w:rPr>
      </w:pPr>
      <w:r w:rsidRPr="00E66EB6">
        <w:rPr>
          <w:lang w:val="en-GB"/>
        </w:rPr>
        <w:t>}</w:t>
      </w:r>
    </w:p>
    <w:p w14:paraId="1386359D" w14:textId="77777777" w:rsidR="00F66C15" w:rsidRPr="00E66EB6" w:rsidRDefault="00F66C15" w:rsidP="00F66C15">
      <w:pPr>
        <w:ind w:firstLineChars="200" w:firstLine="420"/>
        <w:rPr>
          <w:lang w:val="en-GB"/>
        </w:rPr>
      </w:pPr>
      <w:r w:rsidRPr="00E66EB6">
        <w:rPr>
          <w:lang w:val="en-GB"/>
        </w:rPr>
        <w:t>将基础神经网络的变换域系数与尺度因子</w:t>
      </w:r>
      <w:r w:rsidRPr="00E66EB6">
        <w:rPr>
          <w:lang w:val="en-GB"/>
        </w:rPr>
        <w:t>featureScale</w:t>
      </w:r>
      <w:r w:rsidRPr="00E66EB6">
        <w:rPr>
          <w:lang w:val="en-GB"/>
        </w:rPr>
        <w:t>相除，获得尺度调整后的变换域系数。</w:t>
      </w:r>
    </w:p>
    <w:p w14:paraId="1EC38148" w14:textId="77777777" w:rsidR="00F66C15" w:rsidRPr="00E66EB6" w:rsidRDefault="00F66C15" w:rsidP="00F66C15">
      <w:pPr>
        <w:ind w:firstLine="420"/>
        <w:rPr>
          <w:lang w:val="en-GB"/>
        </w:rPr>
      </w:pPr>
      <w:r w:rsidRPr="00E66EB6">
        <w:rPr>
          <w:rFonts w:hint="eastAsia"/>
          <w:lang w:val="en-GB"/>
        </w:rPr>
        <w:t>低复杂度配置下的尺度调整：</w:t>
      </w:r>
    </w:p>
    <w:p w14:paraId="4D43784E" w14:textId="77777777" w:rsidR="00F66C15" w:rsidRPr="00E66EB6" w:rsidRDefault="00F66C15" w:rsidP="00F66C15">
      <w:pPr>
        <w:ind w:firstLineChars="200" w:firstLine="420"/>
        <w:rPr>
          <w:lang w:val="en-GB"/>
        </w:rPr>
      </w:pPr>
      <w:r w:rsidRPr="00E66EB6">
        <w:rPr>
          <w:rFonts w:hint="eastAsia"/>
          <w:lang w:val="en-GB"/>
        </w:rPr>
        <w:t>噪声填充后的</w:t>
      </w:r>
      <w:r w:rsidRPr="00E66EB6">
        <w:rPr>
          <w:rFonts w:hint="eastAsia"/>
          <w:lang w:val="en-GB"/>
        </w:rPr>
        <w:t>MDCT</w:t>
      </w:r>
      <w:r w:rsidRPr="00E66EB6">
        <w:rPr>
          <w:rFonts w:hint="eastAsia"/>
          <w:lang w:val="en-GB"/>
        </w:rPr>
        <w:t>频谱系数需要进行尺度调整，尺度调整后的</w:t>
      </w:r>
      <w:r w:rsidRPr="00E66EB6">
        <w:rPr>
          <w:rFonts w:hint="eastAsia"/>
          <w:lang w:val="en-GB"/>
        </w:rPr>
        <w:t>MDCT</w:t>
      </w:r>
      <w:r w:rsidRPr="00E66EB6">
        <w:rPr>
          <w:rFonts w:hint="eastAsia"/>
          <w:lang w:val="en-GB"/>
        </w:rPr>
        <w:t>系数作为区间解码模块的</w:t>
      </w:r>
      <w:r w:rsidRPr="00E66EB6">
        <w:rPr>
          <w:rFonts w:hint="eastAsia"/>
          <w:lang w:val="en-GB"/>
        </w:rPr>
        <w:lastRenderedPageBreak/>
        <w:t>输出。</w:t>
      </w:r>
    </w:p>
    <w:p w14:paraId="306B1750" w14:textId="77777777" w:rsidR="00F66C15" w:rsidRPr="00E66EB6" w:rsidRDefault="00F66C15" w:rsidP="00F66C15">
      <w:pPr>
        <w:ind w:firstLineChars="200" w:firstLine="420"/>
        <w:rPr>
          <w:lang w:val="en-GB"/>
        </w:rPr>
      </w:pPr>
      <w:r w:rsidRPr="00E66EB6">
        <w:rPr>
          <w:rFonts w:hint="eastAsia"/>
          <w:lang w:val="en-GB"/>
        </w:rPr>
        <w:t>尺度调整的基本过程如下：</w:t>
      </w:r>
    </w:p>
    <w:p w14:paraId="176A1CC6" w14:textId="122A45E7" w:rsidR="00F66C15" w:rsidRPr="00E66EB6" w:rsidRDefault="00F66C15" w:rsidP="00F66C15">
      <w:pPr>
        <w:ind w:firstLineChars="200" w:firstLine="420"/>
        <w:rPr>
          <w:lang w:val="en-GB"/>
        </w:rPr>
      </w:pPr>
      <w:r w:rsidRPr="00E66EB6">
        <w:rPr>
          <w:rFonts w:hint="eastAsia"/>
          <w:lang w:val="en-GB"/>
        </w:rPr>
        <w:t>根据尺度因子量化索引</w:t>
      </w:r>
      <w:r w:rsidRPr="00E66EB6">
        <w:rPr>
          <w:lang w:val="en-GB"/>
        </w:rPr>
        <w:t>scaleQIdx</w:t>
      </w:r>
      <w:r w:rsidRPr="00E66EB6">
        <w:rPr>
          <w:rFonts w:hint="eastAsia"/>
          <w:lang w:val="en-GB"/>
        </w:rPr>
        <w:t>Lc</w:t>
      </w:r>
      <w:r w:rsidRPr="00E66EB6">
        <w:rPr>
          <w:rFonts w:hint="eastAsia"/>
          <w:lang w:val="en-GB"/>
        </w:rPr>
        <w:t>，得到解量化后的尺度调整因子</w:t>
      </w:r>
      <w:r w:rsidRPr="00E66EB6">
        <w:rPr>
          <w:rFonts w:hint="eastAsia"/>
          <w:lang w:val="en-GB"/>
        </w:rPr>
        <w:t>f</w:t>
      </w:r>
      <w:r w:rsidRPr="00E66EB6">
        <w:rPr>
          <w:lang w:val="en-GB"/>
        </w:rPr>
        <w:t>eatureScale</w:t>
      </w:r>
      <w:r w:rsidR="00462034" w:rsidRPr="00E66EB6">
        <w:rPr>
          <w:rFonts w:hint="eastAsia"/>
          <w:lang w:val="en-GB"/>
        </w:rPr>
        <w:t>，如下公式（</w:t>
      </w:r>
      <w:r w:rsidR="00462034" w:rsidRPr="00E66EB6">
        <w:rPr>
          <w:rFonts w:hint="eastAsia"/>
          <w:lang w:val="en-GB"/>
        </w:rPr>
        <w:t>2</w:t>
      </w:r>
      <w:r w:rsidR="00462034" w:rsidRPr="00E66EB6">
        <w:rPr>
          <w:rFonts w:hint="eastAsia"/>
          <w:lang w:val="en-GB"/>
        </w:rPr>
        <w:t>）：</w:t>
      </w:r>
    </w:p>
    <w:p w14:paraId="1369B05F" w14:textId="5CD23495" w:rsidR="00274E4D" w:rsidRPr="00E66EB6" w:rsidRDefault="00274E4D" w:rsidP="00274E4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rPr>
          <m:t>f</m:t>
        </m:r>
        <m:r>
          <m:rPr>
            <m:sty m:val="p"/>
          </m:rPr>
          <w:rPr>
            <w:rFonts w:ascii="Cambria Math" w:hAnsi="Cambria Math"/>
          </w:rPr>
          <m:t>eatureScale =</m:t>
        </m:r>
        <m:r>
          <m:rPr>
            <m:sty m:val="p"/>
          </m:rPr>
          <w:rPr>
            <w:rFonts w:ascii="Cambria Math"/>
          </w:rPr>
          <m:t xml:space="preserve"> </m:t>
        </m:r>
        <m:sSup>
          <m:sSupPr>
            <m:ctrlPr>
              <w:rPr>
                <w:rFonts w:ascii="Cambria Math" w:hAnsi="Cambria Math"/>
              </w:rPr>
            </m:ctrlPr>
          </m:sSupPr>
          <m:e>
            <m:r>
              <w:rPr>
                <w:rFonts w:ascii="Cambria Math"/>
              </w:rPr>
              <m:t>10</m:t>
            </m:r>
          </m:e>
          <m:sup>
            <m:r>
              <m:rPr>
                <m:sty m:val="p"/>
              </m:rPr>
              <w:rPr>
                <w:rFonts w:ascii="Cambria Math" w:hAnsi="Cambria Math"/>
              </w:rPr>
              <m:t xml:space="preserve"> (scaleQIdx</m:t>
            </m:r>
            <m:r>
              <m:rPr>
                <m:sty m:val="p"/>
              </m:rPr>
              <w:rPr>
                <w:rFonts w:ascii="Cambria Math" w:hAnsi="Cambria Math" w:hint="eastAsia"/>
              </w:rPr>
              <m:t>Lc</m:t>
            </m:r>
            <m:r>
              <m:rPr>
                <m:sty m:val="p"/>
              </m:rPr>
              <w:rPr>
                <w:rFonts w:ascii="Cambria Math" w:hAnsi="Cambria Math"/>
              </w:rPr>
              <m:t xml:space="preserve"> - 255.0) / 31.875)</m:t>
            </m:r>
          </m:sup>
        </m:sSup>
      </m:oMath>
      <w:r w:rsidRPr="00E66EB6">
        <w:rPr>
          <w:rFonts w:ascii="Times New Roman"/>
        </w:rPr>
        <w:tab/>
        <w:t>(2)</w:t>
      </w:r>
    </w:p>
    <w:p w14:paraId="63D5A113" w14:textId="77777777" w:rsidR="00F66C15" w:rsidRPr="00E66EB6" w:rsidRDefault="00F66C15" w:rsidP="00F66C15">
      <w:pPr>
        <w:ind w:firstLineChars="200" w:firstLine="420"/>
        <w:rPr>
          <w:lang w:val="en-GB"/>
        </w:rPr>
      </w:pPr>
      <w:r w:rsidRPr="00E66EB6">
        <w:rPr>
          <w:rFonts w:hint="eastAsia"/>
          <w:lang w:val="en-GB"/>
        </w:rPr>
        <w:t>将噪声填充后的解码</w:t>
      </w:r>
      <w:r w:rsidRPr="00E66EB6">
        <w:rPr>
          <w:rFonts w:hint="eastAsia"/>
          <w:lang w:val="en-GB"/>
        </w:rPr>
        <w:t>MDCT</w:t>
      </w:r>
      <w:r w:rsidRPr="00E66EB6">
        <w:rPr>
          <w:rFonts w:hint="eastAsia"/>
          <w:lang w:val="en-GB"/>
        </w:rPr>
        <w:t>系数与尺度因子</w:t>
      </w:r>
      <w:r w:rsidRPr="00E66EB6">
        <w:rPr>
          <w:rFonts w:hint="eastAsia"/>
          <w:lang w:val="en-GB"/>
        </w:rPr>
        <w:t>f</w:t>
      </w:r>
      <w:r w:rsidRPr="00E66EB6">
        <w:rPr>
          <w:lang w:val="en-GB"/>
        </w:rPr>
        <w:t>eatureScal</w:t>
      </w:r>
      <w:r w:rsidRPr="00E66EB6">
        <w:rPr>
          <w:rFonts w:hint="eastAsia"/>
          <w:lang w:val="en-GB"/>
        </w:rPr>
        <w:t>e</w:t>
      </w:r>
      <w:r w:rsidRPr="00E66EB6">
        <w:rPr>
          <w:rFonts w:hint="eastAsia"/>
          <w:lang w:val="en-GB"/>
        </w:rPr>
        <w:t>相除，获得尺度调整后的解码</w:t>
      </w:r>
      <w:r w:rsidRPr="00E66EB6">
        <w:rPr>
          <w:rFonts w:hint="eastAsia"/>
          <w:lang w:val="en-GB"/>
        </w:rPr>
        <w:t>MDCT</w:t>
      </w:r>
      <w:r w:rsidRPr="00E66EB6">
        <w:rPr>
          <w:rFonts w:hint="eastAsia"/>
          <w:lang w:val="en-GB"/>
        </w:rPr>
        <w:t>系数。</w:t>
      </w:r>
    </w:p>
    <w:p w14:paraId="159153EF" w14:textId="77777777" w:rsidR="00F66C15" w:rsidRPr="00E66EB6" w:rsidRDefault="00F66C15" w:rsidP="00F66C15">
      <w:pPr>
        <w:pStyle w:val="a6"/>
        <w:numPr>
          <w:ilvl w:val="3"/>
          <w:numId w:val="31"/>
        </w:numPr>
        <w:spacing w:before="156" w:after="156"/>
        <w:rPr>
          <w:rFonts w:ascii="Times New Roman"/>
          <w:lang w:val="fr-FR"/>
        </w:rPr>
      </w:pPr>
      <w:bookmarkStart w:id="1134" w:name="_Toc94276467"/>
      <w:bookmarkStart w:id="1135" w:name="_Toc94277135"/>
      <w:bookmarkStart w:id="1136" w:name="_Toc95165043"/>
      <w:bookmarkStart w:id="1137" w:name="_Toc95215344"/>
      <w:bookmarkStart w:id="1138" w:name="_Toc111124244"/>
      <w:bookmarkStart w:id="1139" w:name="_Toc112090022"/>
      <w:bookmarkStart w:id="1140" w:name="_Toc112090380"/>
      <w:r w:rsidRPr="00E66EB6">
        <w:rPr>
          <w:rFonts w:ascii="Times New Roman"/>
          <w:lang w:val="fr-FR"/>
        </w:rPr>
        <w:t>基础解码神经网络</w:t>
      </w:r>
      <w:bookmarkEnd w:id="1134"/>
      <w:bookmarkEnd w:id="1135"/>
      <w:bookmarkEnd w:id="1136"/>
      <w:bookmarkEnd w:id="1137"/>
      <w:bookmarkEnd w:id="1138"/>
      <w:bookmarkEnd w:id="1139"/>
      <w:bookmarkEnd w:id="1140"/>
    </w:p>
    <w:p w14:paraId="034DBF3C" w14:textId="77777777" w:rsidR="00F66C15" w:rsidRPr="00E66EB6" w:rsidRDefault="00F66C15" w:rsidP="00F66C15">
      <w:pPr>
        <w:ind w:firstLineChars="200" w:firstLine="420"/>
        <w:rPr>
          <w:lang w:val="en-GB"/>
        </w:rPr>
      </w:pPr>
      <w:r w:rsidRPr="00E66EB6">
        <w:rPr>
          <w:lang w:val="en-GB"/>
        </w:rPr>
        <w:t>将尺度调整后的基础神经网络的变换域系数作为基础解码神经网络的输入，即可计算得到解码端重建的</w:t>
      </w:r>
      <w:r w:rsidRPr="00E66EB6">
        <w:rPr>
          <w:lang w:val="en-GB"/>
        </w:rPr>
        <w:t>MDCT</w:t>
      </w:r>
      <w:r w:rsidRPr="00E66EB6">
        <w:rPr>
          <w:lang w:val="en-GB"/>
        </w:rPr>
        <w:t>频谱。基础解码神经网络的基本结构为</w:t>
      </w:r>
      <w:r w:rsidRPr="00E66EB6">
        <w:rPr>
          <w:rFonts w:hint="eastAsia"/>
          <w:lang w:val="en-GB"/>
        </w:rPr>
        <w:t>CNN</w:t>
      </w:r>
      <w:r w:rsidRPr="00E66EB6">
        <w:rPr>
          <w:lang w:val="en-GB"/>
        </w:rPr>
        <w:t>。</w:t>
      </w:r>
    </w:p>
    <w:p w14:paraId="58AE183E" w14:textId="77777777" w:rsidR="00F66C15" w:rsidRPr="00E66EB6" w:rsidRDefault="00F66C15" w:rsidP="00F66C15">
      <w:pPr>
        <w:ind w:firstLineChars="200" w:firstLine="420"/>
        <w:rPr>
          <w:lang w:val="en-GB"/>
        </w:rPr>
      </w:pPr>
      <w:r w:rsidRPr="00E66EB6">
        <w:rPr>
          <w:rFonts w:cs="宋体" w:hint="eastAsia"/>
        </w:rPr>
        <w:t>基础解码神经网络结构配置</w:t>
      </w:r>
      <w:r w:rsidRPr="00E66EB6">
        <w:rPr>
          <w:rFonts w:cs="宋体" w:hint="eastAsia"/>
          <w:lang w:val="en-GB"/>
        </w:rPr>
        <w:t>见表</w:t>
      </w:r>
      <w:r w:rsidRPr="00E66EB6">
        <w:rPr>
          <w:rFonts w:cs="宋体" w:hint="eastAsia"/>
          <w:lang w:val="en-GB"/>
        </w:rPr>
        <w:t>10</w:t>
      </w:r>
      <w:r w:rsidRPr="00E66EB6">
        <w:rPr>
          <w:rFonts w:cs="宋体" w:hint="eastAsia"/>
          <w:lang w:val="en-GB"/>
        </w:rPr>
        <w:t>。</w:t>
      </w:r>
    </w:p>
    <w:p w14:paraId="29E4EC40" w14:textId="77777777" w:rsidR="00F66C15" w:rsidRPr="00E66EB6" w:rsidRDefault="00F66C15" w:rsidP="00F66C15">
      <w:pPr>
        <w:pStyle w:val="af7"/>
        <w:spacing w:before="156" w:after="156"/>
        <w:rPr>
          <w:rFonts w:ascii="Times New Roman"/>
        </w:rPr>
      </w:pPr>
      <w:r w:rsidRPr="00E66EB6">
        <w:rPr>
          <w:rFonts w:ascii="Times New Roman" w:hint="eastAsia"/>
        </w:rPr>
        <w:t>基础解码神经网络结构配置</w:t>
      </w:r>
    </w:p>
    <w:tbl>
      <w:tblPr>
        <w:tblStyle w:val="afffffb"/>
        <w:tblW w:w="0" w:type="auto"/>
        <w:tblInd w:w="421" w:type="dxa"/>
        <w:tblLook w:val="04A0" w:firstRow="1" w:lastRow="0" w:firstColumn="1" w:lastColumn="0" w:noHBand="0" w:noVBand="1"/>
      </w:tblPr>
      <w:tblGrid>
        <w:gridCol w:w="4394"/>
        <w:gridCol w:w="4252"/>
      </w:tblGrid>
      <w:tr w:rsidR="00F66C15" w:rsidRPr="00E66EB6" w14:paraId="6A1898D6" w14:textId="77777777" w:rsidTr="00F66C15">
        <w:tc>
          <w:tcPr>
            <w:tcW w:w="4394" w:type="dxa"/>
            <w:tcBorders>
              <w:top w:val="single" w:sz="12" w:space="0" w:color="auto"/>
              <w:left w:val="single" w:sz="12" w:space="0" w:color="auto"/>
            </w:tcBorders>
          </w:tcPr>
          <w:p w14:paraId="4E48290B" w14:textId="77777777" w:rsidR="00F66C15" w:rsidRPr="00E66EB6" w:rsidRDefault="00F66C15" w:rsidP="00F66C15">
            <w:pPr>
              <w:jc w:val="center"/>
              <w:rPr>
                <w:rFonts w:ascii="Times New Roman" w:cs="宋体"/>
                <w:sz w:val="18"/>
              </w:rPr>
            </w:pPr>
            <w:r w:rsidRPr="00E66EB6">
              <w:rPr>
                <w:rFonts w:ascii="Times New Roman" w:cs="宋体" w:hint="eastAsia"/>
                <w:sz w:val="18"/>
              </w:rPr>
              <w:t>CNN</w:t>
            </w:r>
            <w:r w:rsidRPr="00E66EB6">
              <w:rPr>
                <w:rFonts w:ascii="Times New Roman" w:cs="宋体" w:hint="eastAsia"/>
                <w:sz w:val="18"/>
              </w:rPr>
              <w:t>层数</w:t>
            </w:r>
          </w:p>
        </w:tc>
        <w:tc>
          <w:tcPr>
            <w:tcW w:w="4252" w:type="dxa"/>
            <w:tcBorders>
              <w:top w:val="single" w:sz="12" w:space="0" w:color="auto"/>
              <w:right w:val="single" w:sz="12" w:space="0" w:color="auto"/>
            </w:tcBorders>
          </w:tcPr>
          <w:p w14:paraId="415B6403" w14:textId="77777777" w:rsidR="00F66C15" w:rsidRPr="00E66EB6" w:rsidRDefault="00F66C15" w:rsidP="00F66C15">
            <w:pPr>
              <w:jc w:val="center"/>
              <w:rPr>
                <w:rFonts w:ascii="Times New Roman" w:cs="宋体"/>
                <w:sz w:val="18"/>
              </w:rPr>
            </w:pPr>
            <w:r w:rsidRPr="00E66EB6">
              <w:rPr>
                <w:rFonts w:ascii="Times New Roman" w:cs="宋体" w:hint="eastAsia"/>
                <w:sz w:val="18"/>
              </w:rPr>
              <w:t>4</w:t>
            </w:r>
          </w:p>
        </w:tc>
      </w:tr>
      <w:tr w:rsidR="00F66C15" w:rsidRPr="00E66EB6" w14:paraId="0E5A7A5A" w14:textId="77777777" w:rsidTr="00F66C15">
        <w:tc>
          <w:tcPr>
            <w:tcW w:w="4394" w:type="dxa"/>
            <w:tcBorders>
              <w:left w:val="single" w:sz="12" w:space="0" w:color="auto"/>
            </w:tcBorders>
          </w:tcPr>
          <w:p w14:paraId="4CAC2A19" w14:textId="77777777" w:rsidR="00F66C15" w:rsidRPr="00E66EB6" w:rsidRDefault="00F66C15" w:rsidP="00F66C15">
            <w:pPr>
              <w:jc w:val="center"/>
              <w:rPr>
                <w:rFonts w:ascii="Times New Roman" w:cs="宋体"/>
                <w:sz w:val="18"/>
              </w:rPr>
            </w:pPr>
            <w:r w:rsidRPr="00E66EB6">
              <w:rPr>
                <w:rFonts w:ascii="Times New Roman" w:cs="宋体" w:hint="eastAsia"/>
                <w:sz w:val="18"/>
              </w:rPr>
              <w:t>卷积核大小</w:t>
            </w:r>
          </w:p>
        </w:tc>
        <w:tc>
          <w:tcPr>
            <w:tcW w:w="4252" w:type="dxa"/>
            <w:tcBorders>
              <w:right w:val="single" w:sz="12" w:space="0" w:color="auto"/>
            </w:tcBorders>
          </w:tcPr>
          <w:p w14:paraId="03D7F18E" w14:textId="77777777" w:rsidR="00F66C15" w:rsidRPr="00E66EB6" w:rsidRDefault="00F66C15" w:rsidP="00F66C15">
            <w:pPr>
              <w:jc w:val="center"/>
              <w:rPr>
                <w:rFonts w:ascii="Times New Roman" w:cs="宋体"/>
                <w:sz w:val="18"/>
              </w:rPr>
            </w:pPr>
            <w:r w:rsidRPr="00E66EB6">
              <w:rPr>
                <w:rFonts w:ascii="Times New Roman" w:cs="宋体" w:hint="eastAsia"/>
                <w:sz w:val="18"/>
              </w:rPr>
              <w:t>5</w:t>
            </w:r>
            <w:r w:rsidRPr="00E66EB6">
              <w:rPr>
                <w:rFonts w:ascii="Times New Roman" w:cs="宋体"/>
                <w:sz w:val="18"/>
              </w:rPr>
              <w:t xml:space="preserve"> 5 5 5</w:t>
            </w:r>
          </w:p>
        </w:tc>
      </w:tr>
      <w:tr w:rsidR="00F66C15" w:rsidRPr="00E66EB6" w14:paraId="61E10ECE" w14:textId="77777777" w:rsidTr="00F66C15">
        <w:tc>
          <w:tcPr>
            <w:tcW w:w="4394" w:type="dxa"/>
            <w:tcBorders>
              <w:left w:val="single" w:sz="12" w:space="0" w:color="auto"/>
            </w:tcBorders>
          </w:tcPr>
          <w:p w14:paraId="40149727" w14:textId="77777777" w:rsidR="00F66C15" w:rsidRPr="00E66EB6" w:rsidRDefault="00F66C15" w:rsidP="00F66C15">
            <w:pPr>
              <w:jc w:val="center"/>
              <w:rPr>
                <w:rFonts w:ascii="Times New Roman" w:cs="宋体"/>
                <w:sz w:val="18"/>
              </w:rPr>
            </w:pPr>
            <w:r w:rsidRPr="00E66EB6">
              <w:rPr>
                <w:rFonts w:ascii="Times New Roman" w:cs="宋体" w:hint="eastAsia"/>
                <w:sz w:val="18"/>
              </w:rPr>
              <w:t>Stride</w:t>
            </w:r>
          </w:p>
        </w:tc>
        <w:tc>
          <w:tcPr>
            <w:tcW w:w="4252" w:type="dxa"/>
            <w:tcBorders>
              <w:right w:val="single" w:sz="12" w:space="0" w:color="auto"/>
            </w:tcBorders>
          </w:tcPr>
          <w:p w14:paraId="70F77F71" w14:textId="77777777" w:rsidR="00F66C15" w:rsidRPr="00E66EB6" w:rsidRDefault="00F66C15" w:rsidP="00F66C15">
            <w:pPr>
              <w:jc w:val="center"/>
              <w:rPr>
                <w:rFonts w:ascii="Times New Roman" w:cs="宋体"/>
                <w:sz w:val="18"/>
              </w:rPr>
            </w:pPr>
            <w:r w:rsidRPr="00E66EB6">
              <w:rPr>
                <w:rFonts w:ascii="Times New Roman" w:cs="宋体" w:hint="eastAsia"/>
                <w:sz w:val="18"/>
              </w:rPr>
              <w:t>2</w:t>
            </w:r>
            <w:r w:rsidRPr="00E66EB6">
              <w:rPr>
                <w:rFonts w:ascii="Times New Roman" w:cs="宋体"/>
                <w:sz w:val="18"/>
              </w:rPr>
              <w:t xml:space="preserve"> 2 2 2</w:t>
            </w:r>
          </w:p>
        </w:tc>
      </w:tr>
      <w:tr w:rsidR="00F66C15" w:rsidRPr="00E66EB6" w14:paraId="03F85F70" w14:textId="77777777" w:rsidTr="00F66C15">
        <w:tc>
          <w:tcPr>
            <w:tcW w:w="4394" w:type="dxa"/>
            <w:tcBorders>
              <w:left w:val="single" w:sz="12" w:space="0" w:color="auto"/>
            </w:tcBorders>
          </w:tcPr>
          <w:p w14:paraId="1201DF50" w14:textId="77777777" w:rsidR="00F66C15" w:rsidRPr="00E66EB6" w:rsidRDefault="00F66C15" w:rsidP="00F66C15">
            <w:pPr>
              <w:jc w:val="center"/>
              <w:rPr>
                <w:rFonts w:ascii="Times New Roman" w:cs="宋体"/>
                <w:sz w:val="18"/>
              </w:rPr>
            </w:pPr>
            <w:r w:rsidRPr="00E66EB6">
              <w:rPr>
                <w:rFonts w:ascii="Times New Roman" w:cs="宋体" w:hint="eastAsia"/>
                <w:sz w:val="18"/>
              </w:rPr>
              <w:t>通道数量</w:t>
            </w:r>
          </w:p>
        </w:tc>
        <w:tc>
          <w:tcPr>
            <w:tcW w:w="4252" w:type="dxa"/>
            <w:tcBorders>
              <w:right w:val="single" w:sz="12" w:space="0" w:color="auto"/>
            </w:tcBorders>
          </w:tcPr>
          <w:p w14:paraId="6CE0B7CF" w14:textId="77777777" w:rsidR="00F66C15" w:rsidRPr="00E66EB6" w:rsidRDefault="00F66C15" w:rsidP="00F66C15">
            <w:pPr>
              <w:jc w:val="center"/>
              <w:rPr>
                <w:rFonts w:ascii="Times New Roman" w:cs="宋体"/>
                <w:sz w:val="18"/>
              </w:rPr>
            </w:pPr>
            <w:r w:rsidRPr="00E66EB6">
              <w:rPr>
                <w:rFonts w:ascii="Times New Roman" w:cs="宋体" w:hint="eastAsia"/>
                <w:sz w:val="18"/>
              </w:rPr>
              <w:t>8</w:t>
            </w:r>
            <w:r w:rsidRPr="00E66EB6">
              <w:rPr>
                <w:rFonts w:ascii="Times New Roman" w:cs="宋体"/>
                <w:sz w:val="18"/>
              </w:rPr>
              <w:t xml:space="preserve"> 4 2 1</w:t>
            </w:r>
          </w:p>
        </w:tc>
      </w:tr>
      <w:tr w:rsidR="00F66C15" w:rsidRPr="00E66EB6" w14:paraId="7A59C648" w14:textId="77777777" w:rsidTr="00F66C15">
        <w:tc>
          <w:tcPr>
            <w:tcW w:w="4394" w:type="dxa"/>
            <w:tcBorders>
              <w:left w:val="single" w:sz="12" w:space="0" w:color="auto"/>
            </w:tcBorders>
          </w:tcPr>
          <w:p w14:paraId="6A71FA11" w14:textId="77777777" w:rsidR="00F66C15" w:rsidRPr="00E66EB6" w:rsidRDefault="00F66C15" w:rsidP="00F66C15">
            <w:pPr>
              <w:jc w:val="center"/>
              <w:rPr>
                <w:rFonts w:ascii="Times New Roman" w:cs="宋体"/>
                <w:sz w:val="18"/>
              </w:rPr>
            </w:pPr>
            <w:r w:rsidRPr="00E66EB6">
              <w:rPr>
                <w:rFonts w:ascii="Times New Roman" w:cs="宋体" w:hint="eastAsia"/>
                <w:sz w:val="18"/>
              </w:rPr>
              <w:t>激活函数</w:t>
            </w:r>
          </w:p>
        </w:tc>
        <w:tc>
          <w:tcPr>
            <w:tcW w:w="4252" w:type="dxa"/>
            <w:tcBorders>
              <w:right w:val="single" w:sz="12" w:space="0" w:color="auto"/>
            </w:tcBorders>
          </w:tcPr>
          <w:p w14:paraId="319348BA" w14:textId="77777777" w:rsidR="00F66C15" w:rsidRPr="00E66EB6" w:rsidRDefault="00F66C15" w:rsidP="00F66C15">
            <w:pPr>
              <w:jc w:val="center"/>
              <w:rPr>
                <w:rFonts w:ascii="Times New Roman" w:cs="宋体"/>
                <w:sz w:val="18"/>
              </w:rPr>
            </w:pPr>
            <w:r w:rsidRPr="00E66EB6">
              <w:rPr>
                <w:rFonts w:ascii="Times New Roman" w:cs="宋体" w:hint="eastAsia"/>
                <w:sz w:val="18"/>
              </w:rPr>
              <w:t>IGDN</w:t>
            </w:r>
            <w:r w:rsidRPr="00E66EB6">
              <w:rPr>
                <w:rFonts w:ascii="Times New Roman" w:cs="宋体"/>
                <w:sz w:val="18"/>
              </w:rPr>
              <w:t xml:space="preserve"> I</w:t>
            </w:r>
            <w:r w:rsidRPr="00E66EB6">
              <w:rPr>
                <w:rFonts w:ascii="Times New Roman" w:cs="宋体" w:hint="eastAsia"/>
                <w:sz w:val="18"/>
              </w:rPr>
              <w:t>GDN</w:t>
            </w:r>
            <w:r w:rsidRPr="00E66EB6">
              <w:rPr>
                <w:rFonts w:ascii="Times New Roman" w:cs="宋体"/>
                <w:sz w:val="18"/>
              </w:rPr>
              <w:t xml:space="preserve"> I</w:t>
            </w:r>
            <w:r w:rsidRPr="00E66EB6">
              <w:rPr>
                <w:rFonts w:ascii="Times New Roman" w:cs="宋体" w:hint="eastAsia"/>
                <w:sz w:val="18"/>
              </w:rPr>
              <w:t>GDN</w:t>
            </w:r>
            <w:r w:rsidRPr="00E66EB6">
              <w:rPr>
                <w:rFonts w:ascii="Times New Roman" w:cs="宋体"/>
                <w:sz w:val="18"/>
              </w:rPr>
              <w:t xml:space="preserve"> </w:t>
            </w:r>
            <w:r w:rsidRPr="00E66EB6">
              <w:rPr>
                <w:rFonts w:ascii="Times New Roman" w:cs="宋体" w:hint="eastAsia"/>
                <w:sz w:val="18"/>
              </w:rPr>
              <w:t>None</w:t>
            </w:r>
          </w:p>
        </w:tc>
      </w:tr>
      <w:tr w:rsidR="00F66C15" w:rsidRPr="00E66EB6" w14:paraId="7DAA413F" w14:textId="77777777" w:rsidTr="00F66C15">
        <w:tc>
          <w:tcPr>
            <w:tcW w:w="4394" w:type="dxa"/>
            <w:tcBorders>
              <w:left w:val="single" w:sz="12" w:space="0" w:color="auto"/>
              <w:bottom w:val="single" w:sz="12" w:space="0" w:color="auto"/>
            </w:tcBorders>
          </w:tcPr>
          <w:p w14:paraId="6118B9A1" w14:textId="77777777" w:rsidR="00F66C15" w:rsidRPr="00E66EB6" w:rsidRDefault="00F66C15" w:rsidP="00F66C15">
            <w:pPr>
              <w:jc w:val="center"/>
              <w:rPr>
                <w:rFonts w:ascii="Times New Roman" w:cs="宋体"/>
                <w:sz w:val="18"/>
              </w:rPr>
            </w:pPr>
            <w:r w:rsidRPr="00E66EB6">
              <w:rPr>
                <w:rFonts w:ascii="Times New Roman" w:cs="宋体" w:hint="eastAsia"/>
                <w:sz w:val="18"/>
              </w:rPr>
              <w:t>HasBias</w:t>
            </w:r>
          </w:p>
        </w:tc>
        <w:tc>
          <w:tcPr>
            <w:tcW w:w="4252" w:type="dxa"/>
            <w:tcBorders>
              <w:bottom w:val="single" w:sz="12" w:space="0" w:color="auto"/>
              <w:right w:val="single" w:sz="12" w:space="0" w:color="auto"/>
            </w:tcBorders>
          </w:tcPr>
          <w:p w14:paraId="0C9650E6" w14:textId="77777777" w:rsidR="00F66C15" w:rsidRPr="00E66EB6" w:rsidRDefault="00F66C15" w:rsidP="00F66C15">
            <w:pPr>
              <w:jc w:val="center"/>
              <w:rPr>
                <w:rFonts w:ascii="Times New Roman" w:cs="宋体"/>
                <w:sz w:val="18"/>
              </w:rPr>
            </w:pPr>
            <w:r w:rsidRPr="00E66EB6">
              <w:rPr>
                <w:rFonts w:ascii="Times New Roman" w:cs="宋体" w:hint="eastAsia"/>
                <w:sz w:val="18"/>
              </w:rPr>
              <w:t>1</w:t>
            </w:r>
            <w:r w:rsidRPr="00E66EB6">
              <w:rPr>
                <w:rFonts w:ascii="Times New Roman" w:cs="宋体"/>
                <w:sz w:val="18"/>
              </w:rPr>
              <w:t xml:space="preserve"> 1 1 1</w:t>
            </w:r>
          </w:p>
        </w:tc>
      </w:tr>
    </w:tbl>
    <w:p w14:paraId="079608D9" w14:textId="77777777" w:rsidR="00F66C15" w:rsidRPr="00E66EB6" w:rsidRDefault="00F66C15" w:rsidP="00F66C15">
      <w:pPr>
        <w:pStyle w:val="aff6"/>
        <w:rPr>
          <w:rFonts w:ascii="Times New Roman"/>
        </w:rPr>
      </w:pPr>
    </w:p>
    <w:p w14:paraId="21DE2328" w14:textId="77777777" w:rsidR="00F66C15" w:rsidRPr="00E66EB6" w:rsidRDefault="00F66C15" w:rsidP="00F66C15">
      <w:pPr>
        <w:ind w:firstLineChars="200" w:firstLine="420"/>
        <w:rPr>
          <w:lang w:val="en-GB"/>
        </w:rPr>
      </w:pPr>
      <w:r w:rsidRPr="00E66EB6">
        <w:rPr>
          <w:rFonts w:cs="宋体" w:hint="eastAsia"/>
        </w:rPr>
        <w:t>表</w:t>
      </w:r>
      <w:r w:rsidRPr="00E66EB6">
        <w:rPr>
          <w:rFonts w:cs="宋体" w:hint="eastAsia"/>
        </w:rPr>
        <w:t>10</w:t>
      </w:r>
      <w:r w:rsidRPr="00E66EB6">
        <w:rPr>
          <w:rFonts w:cs="宋体" w:hint="eastAsia"/>
        </w:rPr>
        <w:t>中，</w:t>
      </w:r>
      <w:r w:rsidRPr="00E66EB6">
        <w:rPr>
          <w:rFonts w:cs="宋体" w:hint="eastAsia"/>
        </w:rPr>
        <w:t>Stride</w:t>
      </w:r>
      <w:r w:rsidRPr="00E66EB6">
        <w:rPr>
          <w:rFonts w:cs="宋体" w:hint="eastAsia"/>
        </w:rPr>
        <w:t>为</w:t>
      </w:r>
      <w:r w:rsidRPr="00E66EB6">
        <w:rPr>
          <w:rFonts w:cs="宋体" w:hint="eastAsia"/>
        </w:rPr>
        <w:t>CNN</w:t>
      </w:r>
      <w:r w:rsidRPr="00E66EB6">
        <w:rPr>
          <w:rFonts w:cs="宋体" w:hint="eastAsia"/>
        </w:rPr>
        <w:t>卷积的步长参数，</w:t>
      </w:r>
      <w:r w:rsidRPr="00E66EB6">
        <w:rPr>
          <w:rFonts w:cs="宋体" w:hint="eastAsia"/>
        </w:rPr>
        <w:t>HasBias</w:t>
      </w:r>
      <w:r w:rsidRPr="00E66EB6">
        <w:rPr>
          <w:rFonts w:cs="宋体" w:hint="eastAsia"/>
        </w:rPr>
        <w:t>表示是否有偏置参数，“</w:t>
      </w:r>
      <w:r w:rsidRPr="00E66EB6">
        <w:rPr>
          <w:rFonts w:cs="宋体" w:hint="eastAsia"/>
        </w:rPr>
        <w:t>1</w:t>
      </w:r>
      <w:r w:rsidRPr="00E66EB6">
        <w:rPr>
          <w:rFonts w:cs="宋体" w:hint="eastAsia"/>
        </w:rPr>
        <w:t>”表示当前层有偏置参数，“</w:t>
      </w:r>
      <w:r w:rsidRPr="00E66EB6">
        <w:rPr>
          <w:rFonts w:cs="宋体" w:hint="eastAsia"/>
        </w:rPr>
        <w:t>0</w:t>
      </w:r>
      <w:r w:rsidRPr="00E66EB6">
        <w:rPr>
          <w:rFonts w:cs="宋体" w:hint="eastAsia"/>
        </w:rPr>
        <w:t>”表示当前层无偏置参数，激活函数采用</w:t>
      </w:r>
      <w:r w:rsidRPr="00E66EB6">
        <w:rPr>
          <w:rFonts w:cs="宋体" w:hint="eastAsia"/>
        </w:rPr>
        <w:t>IGDN</w:t>
      </w:r>
      <w:r w:rsidRPr="00E66EB6">
        <w:rPr>
          <w:rFonts w:cs="宋体" w:hint="eastAsia"/>
        </w:rPr>
        <w:t>（</w:t>
      </w:r>
      <w:r w:rsidRPr="00E66EB6">
        <w:rPr>
          <w:rFonts w:cs="宋体" w:hint="eastAsia"/>
        </w:rPr>
        <w:t>I</w:t>
      </w:r>
      <w:r w:rsidRPr="00E66EB6">
        <w:rPr>
          <w:rFonts w:cs="宋体"/>
        </w:rPr>
        <w:t xml:space="preserve">nverse </w:t>
      </w:r>
      <w:r w:rsidRPr="00E66EB6">
        <w:rPr>
          <w:rFonts w:cs="宋体" w:hint="eastAsia"/>
        </w:rPr>
        <w:t>Generalized Divisive Normalization</w:t>
      </w:r>
      <w:r w:rsidRPr="00E66EB6">
        <w:rPr>
          <w:rFonts w:cs="宋体" w:hint="eastAsia"/>
        </w:rPr>
        <w:t>），</w:t>
      </w:r>
      <w:r w:rsidRPr="00E66EB6">
        <w:rPr>
          <w:rFonts w:cs="宋体" w:hint="eastAsia"/>
        </w:rPr>
        <w:t>None</w:t>
      </w:r>
      <w:r w:rsidRPr="00E66EB6">
        <w:rPr>
          <w:rFonts w:cs="宋体" w:hint="eastAsia"/>
        </w:rPr>
        <w:t>表示当前层无激活函数。</w:t>
      </w:r>
    </w:p>
    <w:p w14:paraId="61F78374" w14:textId="77777777" w:rsidR="00F66C15" w:rsidRPr="00E66EB6" w:rsidRDefault="00F66C15" w:rsidP="00F66C15">
      <w:pPr>
        <w:pStyle w:val="a6"/>
        <w:numPr>
          <w:ilvl w:val="3"/>
          <w:numId w:val="31"/>
        </w:numPr>
        <w:spacing w:before="156" w:after="156"/>
        <w:rPr>
          <w:rFonts w:ascii="Times New Roman"/>
          <w:lang w:val="fr-FR"/>
        </w:rPr>
      </w:pPr>
      <w:bookmarkStart w:id="1141" w:name="_Toc94276470"/>
      <w:bookmarkStart w:id="1142" w:name="_Toc94277138"/>
      <w:bookmarkStart w:id="1143" w:name="_Toc95165046"/>
      <w:bookmarkStart w:id="1144" w:name="_Toc95215347"/>
      <w:bookmarkStart w:id="1145" w:name="_Toc111124245"/>
      <w:bookmarkStart w:id="1146" w:name="_Toc112090023"/>
      <w:bookmarkStart w:id="1147" w:name="_Toc112090381"/>
      <w:r w:rsidRPr="00E66EB6">
        <w:rPr>
          <w:rFonts w:ascii="Times New Roman" w:hint="eastAsia"/>
          <w:lang w:val="fr-FR"/>
        </w:rPr>
        <w:t>上下文解码神经网络</w:t>
      </w:r>
      <w:bookmarkEnd w:id="1141"/>
      <w:bookmarkEnd w:id="1142"/>
      <w:bookmarkEnd w:id="1143"/>
      <w:bookmarkEnd w:id="1144"/>
      <w:bookmarkEnd w:id="1145"/>
      <w:bookmarkEnd w:id="1146"/>
      <w:bookmarkEnd w:id="1147"/>
    </w:p>
    <w:p w14:paraId="6F7AF5BE" w14:textId="77777777" w:rsidR="00F66C15" w:rsidRPr="00E66EB6" w:rsidRDefault="00F66C15" w:rsidP="00F66C15">
      <w:pPr>
        <w:ind w:firstLine="435"/>
      </w:pPr>
      <w:r w:rsidRPr="00E66EB6">
        <w:rPr>
          <w:rFonts w:hint="eastAsia"/>
        </w:rPr>
        <w:t>上下文解码神经网络（</w:t>
      </w:r>
      <w:r w:rsidRPr="00E66EB6">
        <w:rPr>
          <w:rFonts w:hint="eastAsia"/>
        </w:rPr>
        <w:t>ContextDecoder</w:t>
      </w:r>
      <w:r w:rsidRPr="00E66EB6">
        <w:rPr>
          <w:rFonts w:hint="eastAsia"/>
        </w:rPr>
        <w:t>）的作用是对解码解量化的上下文神经网络变换域系数进行神经网络的逆变换，得到基础区间编码码表选择信息。上下文解码神经网络的输入为解码解量化的上下文神经网络变换域系数。上下文解码神经网络的构成单元为转置</w:t>
      </w:r>
      <w:r w:rsidRPr="00E66EB6">
        <w:rPr>
          <w:rFonts w:hint="eastAsia"/>
        </w:rPr>
        <w:t>CNN</w:t>
      </w:r>
      <w:r w:rsidRPr="00E66EB6">
        <w:rPr>
          <w:rFonts w:hint="eastAsia"/>
        </w:rPr>
        <w:t>。</w:t>
      </w:r>
    </w:p>
    <w:p w14:paraId="5B327CD9" w14:textId="77777777" w:rsidR="00F66C15" w:rsidRPr="00E66EB6" w:rsidRDefault="00F66C15" w:rsidP="00F66C15">
      <w:pPr>
        <w:ind w:firstLine="435"/>
      </w:pPr>
      <w:r w:rsidRPr="00E66EB6">
        <w:rPr>
          <w:rFonts w:hint="eastAsia"/>
        </w:rPr>
        <w:t>转置</w:t>
      </w:r>
      <w:r w:rsidRPr="00E66EB6">
        <w:rPr>
          <w:rFonts w:hint="eastAsia"/>
        </w:rPr>
        <w:t>CNN</w:t>
      </w:r>
      <w:r w:rsidRPr="00E66EB6">
        <w:rPr>
          <w:rFonts w:hint="eastAsia"/>
        </w:rPr>
        <w:t>结构配置</w:t>
      </w:r>
      <w:r w:rsidRPr="00E66EB6">
        <w:rPr>
          <w:rFonts w:hint="eastAsia"/>
          <w:lang w:val="en-GB" w:eastAsia="x-none"/>
        </w:rPr>
        <w:t>见表</w:t>
      </w:r>
      <w:r w:rsidRPr="00E66EB6">
        <w:rPr>
          <w:lang w:val="en-GB" w:eastAsia="x-none"/>
        </w:rPr>
        <w:t>11</w:t>
      </w:r>
      <w:r w:rsidRPr="00E66EB6">
        <w:rPr>
          <w:rFonts w:hint="eastAsia"/>
          <w:lang w:val="en-GB" w:eastAsia="x-none"/>
        </w:rPr>
        <w:t>。</w:t>
      </w:r>
      <w:r w:rsidRPr="00E66EB6">
        <w:t xml:space="preserve"> </w:t>
      </w:r>
    </w:p>
    <w:p w14:paraId="3AEC705E" w14:textId="77777777" w:rsidR="00F66C15" w:rsidRPr="00E66EB6" w:rsidRDefault="00F66C15" w:rsidP="00F66C15">
      <w:pPr>
        <w:pStyle w:val="af7"/>
        <w:spacing w:before="156" w:after="156"/>
        <w:rPr>
          <w:rFonts w:ascii="Times New Roman"/>
        </w:rPr>
      </w:pPr>
      <w:r w:rsidRPr="00E66EB6">
        <w:rPr>
          <w:rFonts w:ascii="Times New Roman" w:hint="eastAsia"/>
        </w:rPr>
        <w:t>转置</w:t>
      </w:r>
      <w:r w:rsidRPr="00E66EB6">
        <w:rPr>
          <w:rFonts w:ascii="Times New Roman"/>
        </w:rPr>
        <w:t>CNN</w:t>
      </w:r>
      <w:r w:rsidRPr="00E66EB6">
        <w:rPr>
          <w:rFonts w:ascii="Times New Roman"/>
        </w:rPr>
        <w:t>结构配置</w:t>
      </w:r>
    </w:p>
    <w:tbl>
      <w:tblPr>
        <w:tblW w:w="0" w:type="auto"/>
        <w:tblInd w:w="70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4253"/>
        <w:gridCol w:w="4120"/>
      </w:tblGrid>
      <w:tr w:rsidR="00F66C15" w:rsidRPr="00E66EB6" w14:paraId="268D805F" w14:textId="77777777" w:rsidTr="00F66C15">
        <w:tc>
          <w:tcPr>
            <w:tcW w:w="4253" w:type="dxa"/>
            <w:shd w:val="clear" w:color="auto" w:fill="auto"/>
          </w:tcPr>
          <w:p w14:paraId="1B9F9054" w14:textId="77777777" w:rsidR="00F66C15" w:rsidRPr="00E66EB6" w:rsidRDefault="00F66C15" w:rsidP="00F66C15">
            <w:pPr>
              <w:jc w:val="center"/>
              <w:rPr>
                <w:sz w:val="18"/>
              </w:rPr>
            </w:pPr>
            <w:r w:rsidRPr="00E66EB6">
              <w:rPr>
                <w:rFonts w:hint="eastAsia"/>
                <w:sz w:val="18"/>
              </w:rPr>
              <w:t>CNN</w:t>
            </w:r>
            <w:r w:rsidRPr="00E66EB6">
              <w:rPr>
                <w:rFonts w:hint="eastAsia"/>
                <w:sz w:val="18"/>
              </w:rPr>
              <w:t>层数</w:t>
            </w:r>
          </w:p>
        </w:tc>
        <w:tc>
          <w:tcPr>
            <w:tcW w:w="4120" w:type="dxa"/>
            <w:shd w:val="clear" w:color="auto" w:fill="auto"/>
          </w:tcPr>
          <w:p w14:paraId="5370B99C" w14:textId="77777777" w:rsidR="00F66C15" w:rsidRPr="00E66EB6" w:rsidRDefault="00F66C15" w:rsidP="00F66C15">
            <w:pPr>
              <w:jc w:val="center"/>
              <w:rPr>
                <w:sz w:val="18"/>
              </w:rPr>
            </w:pPr>
            <w:r w:rsidRPr="00E66EB6">
              <w:rPr>
                <w:rFonts w:hint="eastAsia"/>
                <w:sz w:val="18"/>
              </w:rPr>
              <w:t>3</w:t>
            </w:r>
          </w:p>
        </w:tc>
      </w:tr>
      <w:tr w:rsidR="00F66C15" w:rsidRPr="00E66EB6" w14:paraId="091A3EC9" w14:textId="77777777" w:rsidTr="00F66C15">
        <w:tc>
          <w:tcPr>
            <w:tcW w:w="4253" w:type="dxa"/>
            <w:shd w:val="clear" w:color="auto" w:fill="auto"/>
          </w:tcPr>
          <w:p w14:paraId="1D82892A" w14:textId="77777777" w:rsidR="00F66C15" w:rsidRPr="00E66EB6" w:rsidRDefault="00F66C15" w:rsidP="00F66C15">
            <w:pPr>
              <w:jc w:val="center"/>
              <w:rPr>
                <w:sz w:val="18"/>
              </w:rPr>
            </w:pPr>
            <w:r w:rsidRPr="00E66EB6">
              <w:rPr>
                <w:rFonts w:hint="eastAsia"/>
                <w:sz w:val="18"/>
              </w:rPr>
              <w:t>卷积核大小</w:t>
            </w:r>
          </w:p>
        </w:tc>
        <w:tc>
          <w:tcPr>
            <w:tcW w:w="4120" w:type="dxa"/>
            <w:shd w:val="clear" w:color="auto" w:fill="auto"/>
          </w:tcPr>
          <w:p w14:paraId="33D4E321" w14:textId="77777777" w:rsidR="00F66C15" w:rsidRPr="00E66EB6" w:rsidRDefault="00F66C15" w:rsidP="00F66C15">
            <w:pPr>
              <w:jc w:val="center"/>
              <w:rPr>
                <w:sz w:val="18"/>
              </w:rPr>
            </w:pPr>
            <w:r w:rsidRPr="00E66EB6">
              <w:rPr>
                <w:rFonts w:hint="eastAsia"/>
                <w:sz w:val="18"/>
              </w:rPr>
              <w:t>3</w:t>
            </w:r>
            <w:r w:rsidRPr="00E66EB6">
              <w:rPr>
                <w:sz w:val="18"/>
              </w:rPr>
              <w:t xml:space="preserve"> 3 3</w:t>
            </w:r>
          </w:p>
        </w:tc>
      </w:tr>
      <w:tr w:rsidR="00F66C15" w:rsidRPr="00E66EB6" w14:paraId="5A893ECA" w14:textId="77777777" w:rsidTr="00F66C15">
        <w:tc>
          <w:tcPr>
            <w:tcW w:w="4253" w:type="dxa"/>
            <w:shd w:val="clear" w:color="auto" w:fill="auto"/>
          </w:tcPr>
          <w:p w14:paraId="4EE757AC" w14:textId="77777777" w:rsidR="00F66C15" w:rsidRPr="00E66EB6" w:rsidRDefault="00F66C15" w:rsidP="00F66C15">
            <w:pPr>
              <w:jc w:val="center"/>
              <w:rPr>
                <w:sz w:val="18"/>
              </w:rPr>
            </w:pPr>
            <w:r w:rsidRPr="00E66EB6">
              <w:rPr>
                <w:rFonts w:hint="eastAsia"/>
                <w:sz w:val="18"/>
              </w:rPr>
              <w:t>Stride</w:t>
            </w:r>
          </w:p>
        </w:tc>
        <w:tc>
          <w:tcPr>
            <w:tcW w:w="4120" w:type="dxa"/>
            <w:shd w:val="clear" w:color="auto" w:fill="auto"/>
          </w:tcPr>
          <w:p w14:paraId="1C1B333C" w14:textId="77777777" w:rsidR="00F66C15" w:rsidRPr="00E66EB6" w:rsidRDefault="00F66C15" w:rsidP="00F66C15">
            <w:pPr>
              <w:jc w:val="center"/>
              <w:rPr>
                <w:sz w:val="18"/>
              </w:rPr>
            </w:pPr>
            <w:r w:rsidRPr="00E66EB6">
              <w:rPr>
                <w:sz w:val="18"/>
              </w:rPr>
              <w:t>2 2 1</w:t>
            </w:r>
          </w:p>
        </w:tc>
      </w:tr>
      <w:tr w:rsidR="00F66C15" w:rsidRPr="00E66EB6" w14:paraId="1773469C" w14:textId="77777777" w:rsidTr="00F66C15">
        <w:tc>
          <w:tcPr>
            <w:tcW w:w="4253" w:type="dxa"/>
            <w:shd w:val="clear" w:color="auto" w:fill="auto"/>
          </w:tcPr>
          <w:p w14:paraId="5E3ABBD9" w14:textId="77777777" w:rsidR="00F66C15" w:rsidRPr="00E66EB6" w:rsidRDefault="00F66C15" w:rsidP="00F66C15">
            <w:pPr>
              <w:jc w:val="center"/>
              <w:rPr>
                <w:sz w:val="18"/>
              </w:rPr>
            </w:pPr>
            <w:r w:rsidRPr="00E66EB6">
              <w:rPr>
                <w:rFonts w:hint="eastAsia"/>
                <w:sz w:val="18"/>
              </w:rPr>
              <w:t>C</w:t>
            </w:r>
            <w:r w:rsidRPr="00E66EB6">
              <w:rPr>
                <w:sz w:val="18"/>
              </w:rPr>
              <w:t>NN</w:t>
            </w:r>
            <w:r w:rsidRPr="00E66EB6">
              <w:rPr>
                <w:rFonts w:hint="eastAsia"/>
                <w:sz w:val="18"/>
              </w:rPr>
              <w:t>通道数量</w:t>
            </w:r>
          </w:p>
        </w:tc>
        <w:tc>
          <w:tcPr>
            <w:tcW w:w="4120" w:type="dxa"/>
            <w:shd w:val="clear" w:color="auto" w:fill="auto"/>
          </w:tcPr>
          <w:p w14:paraId="0E456653" w14:textId="77777777" w:rsidR="00F66C15" w:rsidRPr="00E66EB6" w:rsidRDefault="00F66C15" w:rsidP="00F66C15">
            <w:pPr>
              <w:jc w:val="center"/>
              <w:rPr>
                <w:sz w:val="18"/>
              </w:rPr>
            </w:pPr>
            <w:r w:rsidRPr="00E66EB6">
              <w:rPr>
                <w:rFonts w:hint="eastAsia"/>
                <w:sz w:val="18"/>
              </w:rPr>
              <w:t>1</w:t>
            </w:r>
            <w:r w:rsidRPr="00E66EB6">
              <w:rPr>
                <w:sz w:val="18"/>
              </w:rPr>
              <w:t>6 16 16</w:t>
            </w:r>
          </w:p>
        </w:tc>
      </w:tr>
      <w:tr w:rsidR="00F66C15" w:rsidRPr="00E66EB6" w14:paraId="595DB485" w14:textId="77777777" w:rsidTr="00F66C15">
        <w:tc>
          <w:tcPr>
            <w:tcW w:w="4253" w:type="dxa"/>
            <w:shd w:val="clear" w:color="auto" w:fill="auto"/>
          </w:tcPr>
          <w:p w14:paraId="3C689AF3" w14:textId="77777777" w:rsidR="00F66C15" w:rsidRPr="00E66EB6" w:rsidRDefault="00F66C15" w:rsidP="00F66C15">
            <w:pPr>
              <w:jc w:val="center"/>
              <w:rPr>
                <w:sz w:val="18"/>
              </w:rPr>
            </w:pPr>
            <w:r w:rsidRPr="00E66EB6">
              <w:rPr>
                <w:rFonts w:hint="eastAsia"/>
                <w:sz w:val="18"/>
              </w:rPr>
              <w:t>激活函数</w:t>
            </w:r>
          </w:p>
        </w:tc>
        <w:tc>
          <w:tcPr>
            <w:tcW w:w="4120" w:type="dxa"/>
            <w:shd w:val="clear" w:color="auto" w:fill="auto"/>
          </w:tcPr>
          <w:p w14:paraId="140D32AC" w14:textId="77777777" w:rsidR="00F66C15" w:rsidRPr="00E66EB6" w:rsidRDefault="00F66C15" w:rsidP="00F66C15">
            <w:pPr>
              <w:jc w:val="center"/>
              <w:rPr>
                <w:sz w:val="18"/>
              </w:rPr>
            </w:pPr>
            <w:r w:rsidRPr="00E66EB6">
              <w:rPr>
                <w:rFonts w:hint="eastAsia"/>
                <w:sz w:val="18"/>
              </w:rPr>
              <w:t>R</w:t>
            </w:r>
            <w:r w:rsidRPr="00E66EB6">
              <w:rPr>
                <w:sz w:val="18"/>
              </w:rPr>
              <w:t xml:space="preserve">eLu </w:t>
            </w:r>
            <w:r w:rsidRPr="00E66EB6">
              <w:rPr>
                <w:rFonts w:hint="eastAsia"/>
                <w:sz w:val="18"/>
              </w:rPr>
              <w:t>R</w:t>
            </w:r>
            <w:r w:rsidRPr="00E66EB6">
              <w:rPr>
                <w:sz w:val="18"/>
              </w:rPr>
              <w:t>eLu None</w:t>
            </w:r>
          </w:p>
        </w:tc>
      </w:tr>
      <w:tr w:rsidR="00F66C15" w:rsidRPr="00E66EB6" w14:paraId="41BCDC5E" w14:textId="77777777" w:rsidTr="00F66C15">
        <w:tc>
          <w:tcPr>
            <w:tcW w:w="4253" w:type="dxa"/>
            <w:shd w:val="clear" w:color="auto" w:fill="auto"/>
          </w:tcPr>
          <w:p w14:paraId="7AE32974" w14:textId="77777777" w:rsidR="00F66C15" w:rsidRPr="00E66EB6" w:rsidRDefault="00F66C15" w:rsidP="00F66C15">
            <w:pPr>
              <w:jc w:val="center"/>
              <w:rPr>
                <w:sz w:val="18"/>
              </w:rPr>
            </w:pPr>
            <w:r w:rsidRPr="00E66EB6">
              <w:rPr>
                <w:rFonts w:hint="eastAsia"/>
                <w:sz w:val="18"/>
              </w:rPr>
              <w:t>HasBias</w:t>
            </w:r>
          </w:p>
        </w:tc>
        <w:tc>
          <w:tcPr>
            <w:tcW w:w="4120" w:type="dxa"/>
            <w:shd w:val="clear" w:color="auto" w:fill="auto"/>
          </w:tcPr>
          <w:p w14:paraId="77BA50DB" w14:textId="77777777" w:rsidR="00F66C15" w:rsidRPr="00E66EB6" w:rsidRDefault="00F66C15" w:rsidP="00F66C15">
            <w:pPr>
              <w:jc w:val="center"/>
              <w:rPr>
                <w:sz w:val="18"/>
              </w:rPr>
            </w:pPr>
            <w:r w:rsidRPr="00E66EB6">
              <w:rPr>
                <w:rFonts w:hint="eastAsia"/>
                <w:sz w:val="18"/>
              </w:rPr>
              <w:t>1</w:t>
            </w:r>
            <w:r w:rsidRPr="00E66EB6">
              <w:rPr>
                <w:sz w:val="18"/>
              </w:rPr>
              <w:t xml:space="preserve"> 1 1</w:t>
            </w:r>
          </w:p>
        </w:tc>
      </w:tr>
    </w:tbl>
    <w:p w14:paraId="055ED0E7" w14:textId="77777777" w:rsidR="00F66C15" w:rsidRPr="00E66EB6" w:rsidRDefault="00F66C15" w:rsidP="00F66C15">
      <w:pPr>
        <w:ind w:firstLine="435"/>
      </w:pPr>
    </w:p>
    <w:p w14:paraId="2180DDB9" w14:textId="77777777" w:rsidR="00F66C15" w:rsidRPr="00E66EB6" w:rsidRDefault="00F66C15" w:rsidP="00F66C15">
      <w:pPr>
        <w:ind w:firstLine="435"/>
      </w:pPr>
      <w:r w:rsidRPr="00E66EB6">
        <w:rPr>
          <w:rFonts w:hint="eastAsia"/>
        </w:rPr>
        <w:t>表</w:t>
      </w:r>
      <w:r w:rsidRPr="00E66EB6">
        <w:t>11</w:t>
      </w:r>
      <w:r w:rsidRPr="00E66EB6">
        <w:rPr>
          <w:rFonts w:hint="eastAsia"/>
        </w:rPr>
        <w:t>中，</w:t>
      </w:r>
      <w:r w:rsidRPr="00E66EB6">
        <w:rPr>
          <w:rFonts w:hint="eastAsia"/>
        </w:rPr>
        <w:t>Stride</w:t>
      </w:r>
      <w:r w:rsidRPr="00E66EB6">
        <w:rPr>
          <w:rFonts w:hint="eastAsia"/>
        </w:rPr>
        <w:t>为</w:t>
      </w:r>
      <w:r w:rsidRPr="00E66EB6">
        <w:rPr>
          <w:rFonts w:hint="eastAsia"/>
        </w:rPr>
        <w:t>CNN</w:t>
      </w:r>
      <w:r w:rsidRPr="00E66EB6">
        <w:rPr>
          <w:rFonts w:hint="eastAsia"/>
        </w:rPr>
        <w:t>卷积的步长参数，</w:t>
      </w:r>
      <w:r w:rsidRPr="00E66EB6">
        <w:rPr>
          <w:rFonts w:hint="eastAsia"/>
        </w:rPr>
        <w:t>HasBias</w:t>
      </w:r>
      <w:r w:rsidRPr="00E66EB6">
        <w:rPr>
          <w:rFonts w:hint="eastAsia"/>
        </w:rPr>
        <w:t>表示是否有偏置参数，“</w:t>
      </w:r>
      <w:r w:rsidRPr="00E66EB6">
        <w:rPr>
          <w:rFonts w:hint="eastAsia"/>
        </w:rPr>
        <w:t>1</w:t>
      </w:r>
      <w:r w:rsidRPr="00E66EB6">
        <w:rPr>
          <w:rFonts w:hint="eastAsia"/>
        </w:rPr>
        <w:t>”表示当前层有偏置参数，“</w:t>
      </w:r>
      <w:r w:rsidRPr="00E66EB6">
        <w:rPr>
          <w:rFonts w:hint="eastAsia"/>
        </w:rPr>
        <w:t>0</w:t>
      </w:r>
      <w:r w:rsidRPr="00E66EB6">
        <w:rPr>
          <w:rFonts w:hint="eastAsia"/>
        </w:rPr>
        <w:t>”表示当前层无偏置参数，激活函数采用</w:t>
      </w:r>
      <w:r w:rsidRPr="00E66EB6">
        <w:rPr>
          <w:rFonts w:hint="eastAsia"/>
        </w:rPr>
        <w:t>ReL</w:t>
      </w:r>
      <w:r w:rsidRPr="00E66EB6">
        <w:t>u</w:t>
      </w:r>
      <w:r w:rsidRPr="00E66EB6">
        <w:rPr>
          <w:rFonts w:hint="eastAsia"/>
        </w:rPr>
        <w:t>（</w:t>
      </w:r>
      <w:r w:rsidRPr="00E66EB6">
        <w:t>Rectified Linear Unit</w:t>
      </w:r>
      <w:r w:rsidRPr="00E66EB6">
        <w:rPr>
          <w:rFonts w:hint="eastAsia"/>
        </w:rPr>
        <w:t>），</w:t>
      </w:r>
      <w:r w:rsidRPr="00E66EB6">
        <w:rPr>
          <w:rFonts w:hint="eastAsia"/>
        </w:rPr>
        <w:t>None</w:t>
      </w:r>
      <w:r w:rsidRPr="00E66EB6">
        <w:rPr>
          <w:rFonts w:hint="eastAsia"/>
        </w:rPr>
        <w:t>表示当前层无激活函数。</w:t>
      </w:r>
    </w:p>
    <w:p w14:paraId="67C6D7B3" w14:textId="191FC2DA" w:rsidR="00F66C15" w:rsidRPr="00E66EB6" w:rsidRDefault="00F66C15" w:rsidP="00F66C15">
      <w:pPr>
        <w:ind w:firstLine="435"/>
      </w:pPr>
      <w:r w:rsidRPr="00E66EB6">
        <w:rPr>
          <w:rFonts w:hint="eastAsia"/>
        </w:rPr>
        <w:lastRenderedPageBreak/>
        <w:t>上下文解码神经网络的输入为</w:t>
      </w:r>
      <w:r w:rsidRPr="00E66EB6">
        <w:rPr>
          <w:rFonts w:hint="eastAsia"/>
        </w:rPr>
        <w:t>1</w:t>
      </w:r>
      <w:r w:rsidRPr="00E66EB6">
        <w:t>6</w:t>
      </w:r>
      <w:r w:rsidR="00B378B7" w:rsidRPr="00E66EB6">
        <w:t>个</w:t>
      </w:r>
      <w:r w:rsidR="00B378B7" w:rsidRPr="00E66EB6">
        <w:t>CNN</w:t>
      </w:r>
      <w:r w:rsidR="00B378B7" w:rsidRPr="00E66EB6">
        <w:t>通道</w:t>
      </w:r>
      <w:r w:rsidRPr="00E66EB6">
        <w:rPr>
          <w:rFonts w:hint="eastAsia"/>
        </w:rPr>
        <w:t>，每个</w:t>
      </w:r>
      <w:r w:rsidR="00B378B7" w:rsidRPr="00E66EB6">
        <w:rPr>
          <w:rFonts w:hint="eastAsia"/>
        </w:rPr>
        <w:t>CNN</w:t>
      </w:r>
      <w:r w:rsidR="00B378B7" w:rsidRPr="00E66EB6">
        <w:rPr>
          <w:rFonts w:hint="eastAsia"/>
        </w:rPr>
        <w:t>通</w:t>
      </w:r>
      <w:r w:rsidRPr="00E66EB6">
        <w:rPr>
          <w:rFonts w:hint="eastAsia"/>
        </w:rPr>
        <w:t>道</w:t>
      </w:r>
      <w:r w:rsidRPr="00E66EB6">
        <w:t>16</w:t>
      </w:r>
      <w:r w:rsidRPr="00E66EB6">
        <w:rPr>
          <w:rFonts w:hint="eastAsia"/>
        </w:rPr>
        <w:t>维的变换域系数，输出为</w:t>
      </w:r>
      <w:r w:rsidRPr="00E66EB6">
        <w:rPr>
          <w:rFonts w:hint="eastAsia"/>
        </w:rPr>
        <w:t>1</w:t>
      </w:r>
      <w:r w:rsidRPr="00E66EB6">
        <w:t>6</w:t>
      </w:r>
      <w:r w:rsidR="00B378B7" w:rsidRPr="00E66EB6">
        <w:t>个</w:t>
      </w:r>
      <w:r w:rsidR="00B378B7" w:rsidRPr="00E66EB6">
        <w:t>CNN</w:t>
      </w:r>
      <w:r w:rsidR="00B378B7" w:rsidRPr="00E66EB6">
        <w:t>通道</w:t>
      </w:r>
      <w:r w:rsidRPr="00E66EB6">
        <w:rPr>
          <w:rFonts w:hint="eastAsia"/>
        </w:rPr>
        <w:t>，每</w:t>
      </w:r>
      <w:r w:rsidR="00B378B7" w:rsidRPr="00E66EB6">
        <w:t>个</w:t>
      </w:r>
      <w:r w:rsidR="00B378B7" w:rsidRPr="00E66EB6">
        <w:t>CNN</w:t>
      </w:r>
      <w:r w:rsidR="00B378B7" w:rsidRPr="00E66EB6">
        <w:t>通</w:t>
      </w:r>
      <w:r w:rsidRPr="00E66EB6">
        <w:rPr>
          <w:rFonts w:hint="eastAsia"/>
        </w:rPr>
        <w:t>道</w:t>
      </w:r>
      <w:r w:rsidRPr="00E66EB6">
        <w:rPr>
          <w:rFonts w:hint="eastAsia"/>
        </w:rPr>
        <w:t>6</w:t>
      </w:r>
      <w:r w:rsidRPr="00E66EB6">
        <w:t>4</w:t>
      </w:r>
      <w:r w:rsidRPr="00E66EB6">
        <w:rPr>
          <w:rFonts w:hint="eastAsia"/>
        </w:rPr>
        <w:t>维的基础区间编码码表选择信息。</w:t>
      </w:r>
    </w:p>
    <w:p w14:paraId="524DD188" w14:textId="77777777" w:rsidR="00F66C15" w:rsidRPr="00E66EB6" w:rsidRDefault="00F66C15" w:rsidP="00F66C15">
      <w:pPr>
        <w:pStyle w:val="a6"/>
        <w:spacing w:before="156" w:after="156"/>
        <w:rPr>
          <w:rFonts w:ascii="Times New Roman"/>
        </w:rPr>
      </w:pPr>
      <w:bookmarkStart w:id="1148" w:name="_Toc94276471"/>
      <w:bookmarkStart w:id="1149" w:name="_Toc94277139"/>
      <w:bookmarkStart w:id="1150" w:name="_Toc95165047"/>
      <w:bookmarkStart w:id="1151" w:name="_Toc95215348"/>
      <w:bookmarkStart w:id="1152" w:name="_Toc111124246"/>
      <w:bookmarkStart w:id="1153" w:name="_Toc112090024"/>
      <w:bookmarkStart w:id="1154" w:name="_Toc112090382"/>
      <w:r w:rsidRPr="00E66EB6">
        <w:rPr>
          <w:rFonts w:ascii="Times New Roman"/>
        </w:rPr>
        <w:t>频谱逆分组处理</w:t>
      </w:r>
      <w:bookmarkEnd w:id="1148"/>
      <w:bookmarkEnd w:id="1149"/>
      <w:bookmarkEnd w:id="1150"/>
      <w:bookmarkEnd w:id="1151"/>
      <w:bookmarkEnd w:id="1152"/>
      <w:bookmarkEnd w:id="1153"/>
      <w:bookmarkEnd w:id="1154"/>
    </w:p>
    <w:p w14:paraId="0E6C30A4" w14:textId="77777777" w:rsidR="00F66C15" w:rsidRPr="00E66EB6" w:rsidRDefault="00F66C15" w:rsidP="00F66C15">
      <w:pPr>
        <w:pStyle w:val="a6"/>
        <w:numPr>
          <w:ilvl w:val="2"/>
          <w:numId w:val="31"/>
        </w:numPr>
        <w:spacing w:before="156" w:after="156"/>
        <w:rPr>
          <w:rFonts w:ascii="Times New Roman"/>
          <w:lang w:val="fr-FR"/>
        </w:rPr>
      </w:pPr>
      <w:bookmarkStart w:id="1155" w:name="_Toc94276472"/>
      <w:bookmarkStart w:id="1156" w:name="_Toc94277140"/>
      <w:bookmarkStart w:id="1157" w:name="_Toc95165048"/>
      <w:bookmarkStart w:id="1158" w:name="_Toc95215349"/>
      <w:bookmarkStart w:id="1159" w:name="_Toc111124247"/>
      <w:bookmarkStart w:id="1160" w:name="_Toc112090025"/>
      <w:bookmarkStart w:id="1161" w:name="_Toc112090383"/>
      <w:r w:rsidRPr="00E66EB6">
        <w:rPr>
          <w:rFonts w:ascii="Times New Roman"/>
          <w:lang w:val="fr-FR"/>
        </w:rPr>
        <w:t>语法</w:t>
      </w:r>
      <w:bookmarkEnd w:id="1155"/>
      <w:bookmarkEnd w:id="1156"/>
      <w:bookmarkEnd w:id="1157"/>
      <w:bookmarkEnd w:id="1158"/>
      <w:bookmarkEnd w:id="1159"/>
      <w:bookmarkEnd w:id="1160"/>
      <w:bookmarkEnd w:id="1161"/>
    </w:p>
    <w:p w14:paraId="6792BC12" w14:textId="77777777" w:rsidR="00F66C15" w:rsidRPr="00E66EB6" w:rsidRDefault="00F66C15" w:rsidP="00F66C15">
      <w:pPr>
        <w:ind w:firstLineChars="200" w:firstLine="420"/>
        <w:rPr>
          <w:lang w:val="en-GB" w:eastAsia="x-none"/>
        </w:rPr>
      </w:pPr>
      <w:r w:rsidRPr="00E66EB6">
        <w:rPr>
          <w:szCs w:val="21"/>
          <w:lang w:val="de-DE"/>
        </w:rPr>
        <w:t>频谱逆分组处理</w:t>
      </w:r>
      <w:r w:rsidRPr="00E66EB6">
        <w:rPr>
          <w:rFonts w:hint="eastAsia"/>
          <w:lang w:val="en-GB" w:eastAsia="x-none"/>
        </w:rPr>
        <w:t>量化语法见表</w:t>
      </w:r>
      <w:r w:rsidRPr="00E66EB6">
        <w:rPr>
          <w:lang w:val="en-GB" w:eastAsia="x-none"/>
        </w:rPr>
        <w:t>12</w:t>
      </w:r>
      <w:r w:rsidRPr="00E66EB6">
        <w:rPr>
          <w:rFonts w:hint="eastAsia"/>
          <w:lang w:val="en-GB" w:eastAsia="x-none"/>
        </w:rPr>
        <w:t>。</w:t>
      </w:r>
    </w:p>
    <w:p w14:paraId="4EF40EFD" w14:textId="32FCC92D" w:rsidR="006A6B13" w:rsidRPr="00E66EB6" w:rsidRDefault="008D638B" w:rsidP="005F129D">
      <w:pPr>
        <w:pStyle w:val="af7"/>
        <w:spacing w:before="156" w:after="156"/>
      </w:pPr>
      <w:r w:rsidRPr="00E66EB6">
        <w:rPr>
          <w:rFonts w:ascii="Times New Roman"/>
        </w:rPr>
        <w:t>DecodeGroupBits()</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8D638B" w:rsidRPr="00E66EB6" w14:paraId="49F0A3EA" w14:textId="77777777" w:rsidTr="005F129D">
        <w:trPr>
          <w:cantSplit/>
        </w:trPr>
        <w:tc>
          <w:tcPr>
            <w:tcW w:w="6237" w:type="dxa"/>
            <w:tcBorders>
              <w:top w:val="single" w:sz="12" w:space="0" w:color="000000"/>
              <w:bottom w:val="single" w:sz="12" w:space="0" w:color="000000"/>
            </w:tcBorders>
          </w:tcPr>
          <w:p w14:paraId="2D87745B" w14:textId="26BE94B9" w:rsidR="008D638B" w:rsidRPr="00E66EB6" w:rsidRDefault="008D638B" w:rsidP="005F129D">
            <w:pPr>
              <w:pStyle w:val="syntaxBox0"/>
              <w:keepNext w:val="0"/>
              <w:keepLines w:val="0"/>
              <w:widowControl w:val="0"/>
              <w:ind w:firstLineChars="200" w:firstLine="361"/>
              <w:contextualSpacing/>
              <w:jc w:val="center"/>
              <w:rPr>
                <w:rFonts w:ascii="Times New Roman" w:eastAsiaTheme="minorEastAsia" w:hAnsi="Times New Roman"/>
                <w:sz w:val="18"/>
                <w:szCs w:val="18"/>
              </w:rPr>
            </w:pPr>
            <w:r w:rsidRPr="00E66EB6">
              <w:rPr>
                <w:rFonts w:ascii="Times New Roman" w:eastAsiaTheme="minorEastAsia" w:hAnsi="Times New Roman"/>
                <w:b/>
                <w:sz w:val="18"/>
                <w:szCs w:val="18"/>
                <w:lang w:eastAsia="zh-CN"/>
              </w:rPr>
              <w:t>语法</w:t>
            </w:r>
          </w:p>
        </w:tc>
        <w:tc>
          <w:tcPr>
            <w:tcW w:w="1134" w:type="dxa"/>
            <w:tcBorders>
              <w:top w:val="single" w:sz="12" w:space="0" w:color="000000"/>
              <w:bottom w:val="single" w:sz="12" w:space="0" w:color="000000"/>
            </w:tcBorders>
          </w:tcPr>
          <w:p w14:paraId="4087852D" w14:textId="5C1C24B4" w:rsidR="008D638B" w:rsidRPr="00E66EB6" w:rsidRDefault="008D638B" w:rsidP="005F129D">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top w:val="single" w:sz="12" w:space="0" w:color="000000"/>
              <w:bottom w:val="single" w:sz="12" w:space="0" w:color="000000"/>
            </w:tcBorders>
          </w:tcPr>
          <w:p w14:paraId="2A0CD914" w14:textId="3EB8F611" w:rsidR="008D638B" w:rsidRPr="00E66EB6" w:rsidRDefault="008D638B" w:rsidP="005F129D">
            <w:pPr>
              <w:pStyle w:val="syntaxBox0"/>
              <w:keepNext w:val="0"/>
              <w:keepLines w:val="0"/>
              <w:widowControl w:val="0"/>
              <w:contextualSpacing/>
              <w:jc w:val="center"/>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助记符</w:t>
            </w:r>
          </w:p>
        </w:tc>
      </w:tr>
      <w:tr w:rsidR="008D638B" w:rsidRPr="00E66EB6" w14:paraId="4B579E57" w14:textId="77777777" w:rsidTr="005F129D">
        <w:trPr>
          <w:cantSplit/>
        </w:trPr>
        <w:tc>
          <w:tcPr>
            <w:tcW w:w="6237" w:type="dxa"/>
            <w:tcBorders>
              <w:top w:val="single" w:sz="12" w:space="0" w:color="000000"/>
            </w:tcBorders>
          </w:tcPr>
          <w:p w14:paraId="495295EA" w14:textId="04A50916" w:rsidR="008D638B" w:rsidRPr="00E66EB6" w:rsidRDefault="008D638B" w:rsidP="005F129D">
            <w:pPr>
              <w:pStyle w:val="syntaxBox0"/>
              <w:keepNext w:val="0"/>
              <w:keepLines w:val="0"/>
              <w:widowControl w:val="0"/>
              <w:contextualSpacing/>
              <w:rPr>
                <w:rFonts w:ascii="Times New Roman" w:eastAsiaTheme="minorEastAsia" w:hAnsi="Times New Roman"/>
                <w:sz w:val="18"/>
                <w:szCs w:val="18"/>
              </w:rPr>
            </w:pPr>
            <w:r w:rsidRPr="00E66EB6">
              <w:rPr>
                <w:rFonts w:ascii="Times New Roman" w:eastAsiaTheme="minorEastAsia" w:hAnsi="Times New Roman"/>
                <w:bCs/>
                <w:sz w:val="18"/>
                <w:szCs w:val="18"/>
              </w:rPr>
              <w:t>DecodeGroupBits() {</w:t>
            </w:r>
          </w:p>
        </w:tc>
        <w:tc>
          <w:tcPr>
            <w:tcW w:w="1134" w:type="dxa"/>
            <w:tcBorders>
              <w:top w:val="single" w:sz="12" w:space="0" w:color="000000"/>
            </w:tcBorders>
          </w:tcPr>
          <w:p w14:paraId="004E18D0" w14:textId="77777777" w:rsidR="008D638B" w:rsidRPr="00E66EB6" w:rsidRDefault="008D638B"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Borders>
              <w:top w:val="single" w:sz="12" w:space="0" w:color="000000"/>
            </w:tcBorders>
          </w:tcPr>
          <w:p w14:paraId="4F1A9F21" w14:textId="77777777" w:rsidR="008D638B" w:rsidRPr="00E66EB6" w:rsidRDefault="008D638B" w:rsidP="00F66C15">
            <w:pPr>
              <w:pStyle w:val="syntaxBox0"/>
              <w:keepNext w:val="0"/>
              <w:keepLines w:val="0"/>
              <w:widowControl w:val="0"/>
              <w:contextualSpacing/>
              <w:rPr>
                <w:rFonts w:ascii="Times New Roman" w:eastAsiaTheme="minorEastAsia" w:hAnsi="Times New Roman"/>
                <w:b/>
                <w:sz w:val="18"/>
                <w:szCs w:val="18"/>
              </w:rPr>
            </w:pPr>
          </w:p>
        </w:tc>
      </w:tr>
      <w:tr w:rsidR="008D638B" w:rsidRPr="00E66EB6" w14:paraId="7264695C" w14:textId="77777777" w:rsidTr="00F66C15">
        <w:trPr>
          <w:cantSplit/>
        </w:trPr>
        <w:tc>
          <w:tcPr>
            <w:tcW w:w="6237" w:type="dxa"/>
          </w:tcPr>
          <w:p w14:paraId="3A18B741" w14:textId="164A0AB4" w:rsidR="008D638B" w:rsidRPr="00E66EB6" w:rsidRDefault="008D638B" w:rsidP="00F66C15">
            <w:pPr>
              <w:pStyle w:val="syntaxBox0"/>
              <w:keepNext w:val="0"/>
              <w:keepLines w:val="0"/>
              <w:widowControl w:val="0"/>
              <w:ind w:firstLineChars="200" w:firstLine="360"/>
              <w:contextualSpacing/>
              <w:rPr>
                <w:rFonts w:ascii="Times New Roman" w:eastAsiaTheme="minorEastAsia" w:hAnsi="Times New Roman"/>
                <w:sz w:val="18"/>
                <w:szCs w:val="18"/>
              </w:rPr>
            </w:pPr>
            <w:r w:rsidRPr="00E66EB6">
              <w:rPr>
                <w:rFonts w:ascii="Times New Roman" w:eastAsiaTheme="minorEastAsia" w:hAnsi="Times New Roman"/>
                <w:sz w:val="18"/>
                <w:szCs w:val="18"/>
              </w:rPr>
              <w:t>if(transformType == 0x1) {</w:t>
            </w:r>
          </w:p>
        </w:tc>
        <w:tc>
          <w:tcPr>
            <w:tcW w:w="1134" w:type="dxa"/>
          </w:tcPr>
          <w:p w14:paraId="613AFE4B" w14:textId="77777777" w:rsidR="008D638B" w:rsidRPr="00E66EB6" w:rsidRDefault="008D638B"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F3A809A" w14:textId="77777777" w:rsidR="008D638B" w:rsidRPr="00E66EB6" w:rsidRDefault="008D638B"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274CE58F" w14:textId="77777777" w:rsidTr="00F66C15">
        <w:trPr>
          <w:cantSplit/>
        </w:trPr>
        <w:tc>
          <w:tcPr>
            <w:tcW w:w="6237" w:type="dxa"/>
          </w:tcPr>
          <w:p w14:paraId="2FCD2512"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rPr>
            </w:pPr>
            <w:r w:rsidRPr="00E66EB6">
              <w:rPr>
                <w:rFonts w:ascii="Times New Roman" w:eastAsiaTheme="minorEastAsia" w:hAnsi="Times New Roman"/>
                <w:b/>
                <w:sz w:val="18"/>
                <w:szCs w:val="18"/>
              </w:rPr>
              <w:t>numGroups</w:t>
            </w:r>
          </w:p>
        </w:tc>
        <w:tc>
          <w:tcPr>
            <w:tcW w:w="1134" w:type="dxa"/>
          </w:tcPr>
          <w:p w14:paraId="6C13EDF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539C1E8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C57F6E6" w14:textId="77777777" w:rsidTr="00F66C15">
        <w:trPr>
          <w:cantSplit/>
        </w:trPr>
        <w:tc>
          <w:tcPr>
            <w:tcW w:w="6237" w:type="dxa"/>
          </w:tcPr>
          <w:p w14:paraId="4C0F6CB9"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rPr>
            </w:pPr>
            <w:r w:rsidRPr="00E66EB6">
              <w:rPr>
                <w:rFonts w:ascii="Times New Roman" w:eastAsiaTheme="minorEastAsia" w:hAnsi="Times New Roman"/>
                <w:sz w:val="18"/>
                <w:szCs w:val="18"/>
              </w:rPr>
              <w:t>numGroups += 1</w:t>
            </w:r>
          </w:p>
        </w:tc>
        <w:tc>
          <w:tcPr>
            <w:tcW w:w="1134" w:type="dxa"/>
          </w:tcPr>
          <w:p w14:paraId="06CAE3E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3094ED1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79FAB5B" w14:textId="77777777" w:rsidTr="00F66C15">
        <w:trPr>
          <w:cantSplit/>
        </w:trPr>
        <w:tc>
          <w:tcPr>
            <w:tcW w:w="6237" w:type="dxa"/>
          </w:tcPr>
          <w:p w14:paraId="35A7BF34"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rPr>
            </w:pPr>
            <w:r w:rsidRPr="00E66EB6">
              <w:rPr>
                <w:rFonts w:ascii="Times New Roman" w:eastAsiaTheme="minorEastAsia" w:hAnsi="Times New Roman"/>
                <w:sz w:val="18"/>
                <w:szCs w:val="18"/>
                <w:lang w:val="en-US"/>
              </w:rPr>
              <w:t>if(numGroups == 2) {</w:t>
            </w:r>
          </w:p>
        </w:tc>
        <w:tc>
          <w:tcPr>
            <w:tcW w:w="1134" w:type="dxa"/>
          </w:tcPr>
          <w:p w14:paraId="7F5F0C1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C5F1B1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408F5269" w14:textId="77777777" w:rsidTr="00F66C15">
        <w:trPr>
          <w:cantSplit/>
        </w:trPr>
        <w:tc>
          <w:tcPr>
            <w:tcW w:w="6237" w:type="dxa"/>
          </w:tcPr>
          <w:p w14:paraId="737DA616" w14:textId="77777777" w:rsidR="00F66C15" w:rsidRPr="00E66EB6" w:rsidRDefault="00F66C15" w:rsidP="00F66C15">
            <w:pPr>
              <w:pStyle w:val="syntaxBox0"/>
              <w:keepNext w:val="0"/>
              <w:keepLines w:val="0"/>
              <w:widowControl w:val="0"/>
              <w:ind w:firstLineChars="600" w:firstLine="1080"/>
              <w:rPr>
                <w:rFonts w:ascii="Times New Roman" w:eastAsiaTheme="minorEastAsia" w:hAnsi="Times New Roman"/>
                <w:sz w:val="18"/>
                <w:szCs w:val="18"/>
                <w:lang w:eastAsia="zh-CN"/>
              </w:rPr>
            </w:pPr>
            <w:r w:rsidRPr="00E66EB6">
              <w:rPr>
                <w:rFonts w:ascii="Times New Roman" w:eastAsiaTheme="minorEastAsia" w:hAnsi="Times New Roman"/>
                <w:sz w:val="18"/>
                <w:szCs w:val="18"/>
                <w:lang w:val="en-US"/>
              </w:rPr>
              <w:t>for (i = 0; i &lt; 8; i++) {</w:t>
            </w:r>
          </w:p>
        </w:tc>
        <w:tc>
          <w:tcPr>
            <w:tcW w:w="1134" w:type="dxa"/>
          </w:tcPr>
          <w:p w14:paraId="365986A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38F03B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507A54A1" w14:textId="77777777" w:rsidTr="00F66C15">
        <w:trPr>
          <w:cantSplit/>
        </w:trPr>
        <w:tc>
          <w:tcPr>
            <w:tcW w:w="6237" w:type="dxa"/>
          </w:tcPr>
          <w:p w14:paraId="55595D6F" w14:textId="77777777" w:rsidR="00F66C15" w:rsidRPr="00E66EB6" w:rsidRDefault="00F66C15" w:rsidP="00F66C15">
            <w:pPr>
              <w:pStyle w:val="syntaxBox0"/>
              <w:keepNext w:val="0"/>
              <w:keepLines w:val="0"/>
              <w:widowControl w:val="0"/>
              <w:ind w:firstLineChars="800" w:firstLine="1446"/>
              <w:rPr>
                <w:rFonts w:ascii="Times New Roman" w:eastAsiaTheme="minorEastAsia" w:hAnsi="Times New Roman"/>
                <w:b/>
                <w:sz w:val="18"/>
                <w:szCs w:val="18"/>
                <w:lang w:val="en-US"/>
              </w:rPr>
            </w:pPr>
            <w:r w:rsidRPr="00E66EB6">
              <w:rPr>
                <w:rFonts w:ascii="Times New Roman" w:eastAsiaTheme="minorEastAsia" w:hAnsi="Times New Roman"/>
                <w:b/>
                <w:sz w:val="18"/>
                <w:szCs w:val="18"/>
                <w:lang w:eastAsia="zh-CN"/>
              </w:rPr>
              <w:t>groupIndicator[i]</w:t>
            </w:r>
          </w:p>
        </w:tc>
        <w:tc>
          <w:tcPr>
            <w:tcW w:w="1134" w:type="dxa"/>
          </w:tcPr>
          <w:p w14:paraId="60625C9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3887E57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0CEE754" w14:textId="77777777" w:rsidTr="00F66C15">
        <w:trPr>
          <w:cantSplit/>
        </w:trPr>
        <w:tc>
          <w:tcPr>
            <w:tcW w:w="6237" w:type="dxa"/>
          </w:tcPr>
          <w:p w14:paraId="000D74E4" w14:textId="77777777" w:rsidR="00F66C15" w:rsidRPr="00E66EB6" w:rsidRDefault="00F66C15" w:rsidP="00F66C15">
            <w:pPr>
              <w:pStyle w:val="syntaxBox0"/>
              <w:keepNext w:val="0"/>
              <w:keepLines w:val="0"/>
              <w:widowControl w:val="0"/>
              <w:ind w:firstLineChars="100" w:firstLine="18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w:t>
            </w:r>
          </w:p>
        </w:tc>
        <w:tc>
          <w:tcPr>
            <w:tcW w:w="1134" w:type="dxa"/>
          </w:tcPr>
          <w:p w14:paraId="1F49FE7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4B4A29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7A97724" w14:textId="77777777" w:rsidTr="00F66C15">
        <w:trPr>
          <w:cantSplit/>
        </w:trPr>
        <w:tc>
          <w:tcPr>
            <w:tcW w:w="6237" w:type="dxa"/>
          </w:tcPr>
          <w:p w14:paraId="2C8D653F" w14:textId="77777777" w:rsidR="00F66C15" w:rsidRPr="00E66EB6" w:rsidRDefault="00F66C15" w:rsidP="00F66C15">
            <w:pPr>
              <w:pStyle w:val="syntaxBox0"/>
              <w:keepNext w:val="0"/>
              <w:keepLines w:val="0"/>
              <w:widowControl w:val="0"/>
              <w:ind w:firstLineChars="405" w:firstLine="729"/>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4771F2A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79770FE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1554AA8A" w14:textId="77777777" w:rsidTr="00F66C15">
        <w:trPr>
          <w:cantSplit/>
        </w:trPr>
        <w:tc>
          <w:tcPr>
            <w:tcW w:w="6237" w:type="dxa"/>
          </w:tcPr>
          <w:p w14:paraId="6B4C8DB2"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 else {</w:t>
            </w:r>
          </w:p>
        </w:tc>
        <w:tc>
          <w:tcPr>
            <w:tcW w:w="1134" w:type="dxa"/>
          </w:tcPr>
          <w:p w14:paraId="72E4DBE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0D4F8A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58F0436F" w14:textId="77777777" w:rsidTr="00F66C15">
        <w:trPr>
          <w:cantSplit/>
        </w:trPr>
        <w:tc>
          <w:tcPr>
            <w:tcW w:w="6237" w:type="dxa"/>
          </w:tcPr>
          <w:p w14:paraId="6C1F319E"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numGroups = 1</w:t>
            </w:r>
          </w:p>
        </w:tc>
        <w:tc>
          <w:tcPr>
            <w:tcW w:w="1134" w:type="dxa"/>
          </w:tcPr>
          <w:p w14:paraId="03BF712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626507F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3B54D0BB" w14:textId="77777777" w:rsidTr="00F66C15">
        <w:trPr>
          <w:cantSplit/>
        </w:trPr>
        <w:tc>
          <w:tcPr>
            <w:tcW w:w="6237" w:type="dxa"/>
          </w:tcPr>
          <w:p w14:paraId="1457E0F4"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lang w:val="en-US"/>
              </w:rPr>
            </w:pPr>
            <w:r w:rsidRPr="00E66EB6">
              <w:rPr>
                <w:rFonts w:ascii="Times New Roman" w:eastAsiaTheme="minorEastAsia" w:hAnsi="Times New Roman"/>
                <w:sz w:val="18"/>
                <w:szCs w:val="18"/>
                <w:lang w:val="en-US"/>
              </w:rPr>
              <w:t>for (i = 0; i &lt; 8; i++) {</w:t>
            </w:r>
          </w:p>
        </w:tc>
        <w:tc>
          <w:tcPr>
            <w:tcW w:w="1134" w:type="dxa"/>
          </w:tcPr>
          <w:p w14:paraId="0A5DAC2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46A176B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192BFC6" w14:textId="77777777" w:rsidTr="00F66C15">
        <w:trPr>
          <w:cantSplit/>
        </w:trPr>
        <w:tc>
          <w:tcPr>
            <w:tcW w:w="6237" w:type="dxa"/>
          </w:tcPr>
          <w:p w14:paraId="3FD865E2" w14:textId="77777777" w:rsidR="00F66C15" w:rsidRPr="00E66EB6" w:rsidRDefault="00F66C15" w:rsidP="00F66C15">
            <w:pPr>
              <w:pStyle w:val="syntaxBox0"/>
              <w:keepNext w:val="0"/>
              <w:keepLines w:val="0"/>
              <w:widowControl w:val="0"/>
              <w:ind w:firstLineChars="600" w:firstLine="1080"/>
              <w:rPr>
                <w:rFonts w:ascii="Times New Roman" w:eastAsiaTheme="minorEastAsia" w:hAnsi="Times New Roman"/>
                <w:sz w:val="18"/>
                <w:szCs w:val="18"/>
                <w:lang w:val="en-US"/>
              </w:rPr>
            </w:pPr>
            <w:r w:rsidRPr="00E66EB6">
              <w:rPr>
                <w:rFonts w:ascii="Times New Roman" w:eastAsiaTheme="minorEastAsia" w:hAnsi="Times New Roman"/>
                <w:sz w:val="18"/>
                <w:szCs w:val="18"/>
                <w:lang w:val="en-US"/>
              </w:rPr>
              <w:t>groupIndicator[i] = 0</w:t>
            </w:r>
          </w:p>
        </w:tc>
        <w:tc>
          <w:tcPr>
            <w:tcW w:w="1134" w:type="dxa"/>
          </w:tcPr>
          <w:p w14:paraId="6BC961A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7B4E3C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CBB202B" w14:textId="77777777" w:rsidTr="00F66C15">
        <w:trPr>
          <w:cantSplit/>
        </w:trPr>
        <w:tc>
          <w:tcPr>
            <w:tcW w:w="6237" w:type="dxa"/>
          </w:tcPr>
          <w:p w14:paraId="55D40C82" w14:textId="77777777" w:rsidR="00F66C15" w:rsidRPr="00E66EB6" w:rsidRDefault="00F66C15" w:rsidP="00F66C15">
            <w:pPr>
              <w:pStyle w:val="syntaxBox0"/>
              <w:keepNext w:val="0"/>
              <w:keepLines w:val="0"/>
              <w:widowControl w:val="0"/>
              <w:ind w:firstLine="3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 xml:space="preserve">    }</w:t>
            </w:r>
          </w:p>
        </w:tc>
        <w:tc>
          <w:tcPr>
            <w:tcW w:w="1134" w:type="dxa"/>
          </w:tcPr>
          <w:p w14:paraId="42F0C18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93E0E6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14DC44E4" w14:textId="77777777" w:rsidTr="00F66C15">
        <w:trPr>
          <w:cantSplit/>
        </w:trPr>
        <w:tc>
          <w:tcPr>
            <w:tcW w:w="6237" w:type="dxa"/>
          </w:tcPr>
          <w:p w14:paraId="41CDE58A"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12EBC9C2"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7AA7DD28"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r>
      <w:tr w:rsidR="00F66C15" w:rsidRPr="00E66EB6" w14:paraId="45F3DB5D" w14:textId="77777777" w:rsidTr="00F66C15">
        <w:trPr>
          <w:cantSplit/>
          <w:trHeight w:val="91"/>
        </w:trPr>
        <w:tc>
          <w:tcPr>
            <w:tcW w:w="6237" w:type="dxa"/>
          </w:tcPr>
          <w:p w14:paraId="614B8DF5"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w:t>
            </w:r>
          </w:p>
        </w:tc>
        <w:tc>
          <w:tcPr>
            <w:tcW w:w="1134" w:type="dxa"/>
          </w:tcPr>
          <w:p w14:paraId="2A91D383"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Pr>
          <w:p w14:paraId="376C047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bl>
    <w:p w14:paraId="2C158735" w14:textId="5CC19508" w:rsidR="00F66C15" w:rsidRPr="00E66EB6" w:rsidRDefault="00F66C15" w:rsidP="00F66C15">
      <w:pPr>
        <w:pStyle w:val="aff6"/>
        <w:rPr>
          <w:rFonts w:ascii="Times New Roman"/>
        </w:rPr>
      </w:pPr>
    </w:p>
    <w:p w14:paraId="50F0C130" w14:textId="77777777" w:rsidR="00F66C15" w:rsidRPr="00E66EB6" w:rsidRDefault="00F66C15" w:rsidP="00F66C15">
      <w:pPr>
        <w:pStyle w:val="a6"/>
        <w:numPr>
          <w:ilvl w:val="2"/>
          <w:numId w:val="31"/>
        </w:numPr>
        <w:spacing w:before="156" w:after="156"/>
        <w:rPr>
          <w:rFonts w:ascii="Times New Roman"/>
          <w:lang w:val="fr-FR"/>
        </w:rPr>
      </w:pPr>
      <w:bookmarkStart w:id="1162" w:name="_Toc94276473"/>
      <w:bookmarkStart w:id="1163" w:name="_Toc94277141"/>
      <w:bookmarkStart w:id="1164" w:name="_Toc95165049"/>
      <w:bookmarkStart w:id="1165" w:name="_Toc95215350"/>
      <w:bookmarkStart w:id="1166" w:name="_Toc111124248"/>
      <w:bookmarkStart w:id="1167" w:name="_Toc112090026"/>
      <w:bookmarkStart w:id="1168" w:name="_Toc112090384"/>
      <w:r w:rsidRPr="00E66EB6">
        <w:rPr>
          <w:rFonts w:ascii="Times New Roman"/>
          <w:lang w:val="fr-FR"/>
        </w:rPr>
        <w:t>语义</w:t>
      </w:r>
      <w:bookmarkEnd w:id="1162"/>
      <w:bookmarkEnd w:id="1163"/>
      <w:bookmarkEnd w:id="1164"/>
      <w:bookmarkEnd w:id="1165"/>
      <w:bookmarkEnd w:id="1166"/>
      <w:bookmarkEnd w:id="1167"/>
      <w:bookmarkEnd w:id="1168"/>
    </w:p>
    <w:tbl>
      <w:tblPr>
        <w:tblW w:w="0" w:type="auto"/>
        <w:jc w:val="center"/>
        <w:tblLayout w:type="fixed"/>
        <w:tblLook w:val="0000" w:firstRow="0" w:lastRow="0" w:firstColumn="0" w:lastColumn="0" w:noHBand="0" w:noVBand="0"/>
      </w:tblPr>
      <w:tblGrid>
        <w:gridCol w:w="3289"/>
        <w:gridCol w:w="5444"/>
      </w:tblGrid>
      <w:tr w:rsidR="00F66C15" w:rsidRPr="00E66EB6" w14:paraId="0FC0C180" w14:textId="77777777" w:rsidTr="00F66C15">
        <w:trPr>
          <w:jc w:val="center"/>
        </w:trPr>
        <w:tc>
          <w:tcPr>
            <w:tcW w:w="3289" w:type="dxa"/>
          </w:tcPr>
          <w:p w14:paraId="3F302C79"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x-none" w:eastAsia="x-none"/>
              </w:rPr>
              <w:t>numGroups</w:t>
            </w:r>
          </w:p>
        </w:tc>
        <w:tc>
          <w:tcPr>
            <w:tcW w:w="5444" w:type="dxa"/>
          </w:tcPr>
          <w:p w14:paraId="3626F639"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x-none" w:eastAsia="x-none"/>
              </w:rPr>
              <w:t>1</w:t>
            </w:r>
            <w:r w:rsidRPr="00E66EB6">
              <w:rPr>
                <w:rFonts w:ascii="Times New Roman"/>
                <w:lang w:val="x-none" w:eastAsia="x-none"/>
              </w:rPr>
              <w:t>比特</w:t>
            </w:r>
            <w:r w:rsidRPr="00E66EB6">
              <w:rPr>
                <w:rFonts w:ascii="Times New Roman"/>
                <w:lang w:val="x-none"/>
              </w:rPr>
              <w:t>，</w:t>
            </w:r>
            <w:r w:rsidRPr="00E66EB6">
              <w:rPr>
                <w:rFonts w:ascii="Times New Roman"/>
                <w:lang w:val="x-none" w:eastAsia="x-none"/>
              </w:rPr>
              <w:t>用于表示当前帧</w:t>
            </w:r>
            <w:r w:rsidRPr="00E66EB6">
              <w:rPr>
                <w:rFonts w:ascii="Times New Roman"/>
                <w:lang w:val="x-none" w:eastAsia="x-none"/>
              </w:rPr>
              <w:t>MDCT</w:t>
            </w:r>
            <w:r w:rsidRPr="00E66EB6">
              <w:rPr>
                <w:rFonts w:ascii="Times New Roman"/>
                <w:lang w:val="x-none" w:eastAsia="x-none"/>
              </w:rPr>
              <w:t>频谱的分组数量</w:t>
            </w:r>
          </w:p>
        </w:tc>
      </w:tr>
      <w:tr w:rsidR="00F66C15" w:rsidRPr="00E66EB6" w14:paraId="78260591" w14:textId="77777777" w:rsidTr="00F66C15">
        <w:trPr>
          <w:jc w:val="center"/>
        </w:trPr>
        <w:tc>
          <w:tcPr>
            <w:tcW w:w="3289" w:type="dxa"/>
          </w:tcPr>
          <w:p w14:paraId="70CC0857"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x-none" w:eastAsia="x-none"/>
              </w:rPr>
              <w:t>groupIndicator</w:t>
            </w:r>
          </w:p>
        </w:tc>
        <w:tc>
          <w:tcPr>
            <w:tcW w:w="5444" w:type="dxa"/>
          </w:tcPr>
          <w:p w14:paraId="5E68DE53"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x-none" w:eastAsia="x-none"/>
              </w:rPr>
              <w:t>1</w:t>
            </w:r>
            <w:r w:rsidRPr="00E66EB6">
              <w:rPr>
                <w:rFonts w:ascii="Times New Roman"/>
                <w:lang w:val="x-none" w:eastAsia="x-none"/>
              </w:rPr>
              <w:t>比特</w:t>
            </w:r>
            <w:r w:rsidRPr="00E66EB6">
              <w:rPr>
                <w:rFonts w:ascii="Times New Roman"/>
                <w:lang w:val="x-none"/>
              </w:rPr>
              <w:t>，</w:t>
            </w:r>
            <w:r w:rsidRPr="00E66EB6">
              <w:rPr>
                <w:rFonts w:ascii="Times New Roman"/>
                <w:lang w:val="x-none" w:eastAsia="x-none"/>
              </w:rPr>
              <w:t>用于表示当前短帧第</w:t>
            </w:r>
            <w:r w:rsidRPr="00E66EB6">
              <w:rPr>
                <w:rFonts w:ascii="Times New Roman"/>
                <w:lang w:val="x-none" w:eastAsia="x-none"/>
              </w:rPr>
              <w:t>i</w:t>
            </w:r>
            <w:r w:rsidRPr="00E66EB6">
              <w:rPr>
                <w:rFonts w:ascii="Times New Roman"/>
                <w:lang w:val="x-none" w:eastAsia="x-none"/>
              </w:rPr>
              <w:t>个</w:t>
            </w:r>
            <w:r w:rsidRPr="00E66EB6">
              <w:rPr>
                <w:rFonts w:ascii="Times New Roman"/>
                <w:lang w:val="x-none" w:eastAsia="x-none"/>
              </w:rPr>
              <w:t>block</w:t>
            </w:r>
            <w:r w:rsidRPr="00E66EB6">
              <w:rPr>
                <w:rFonts w:ascii="Times New Roman"/>
                <w:lang w:val="x-none" w:eastAsia="x-none"/>
              </w:rPr>
              <w:t>的分组归属</w:t>
            </w:r>
            <w:r w:rsidRPr="00E66EB6">
              <w:rPr>
                <w:rFonts w:ascii="Times New Roman"/>
                <w:lang w:val="x-none"/>
              </w:rPr>
              <w:t>，</w:t>
            </w:r>
            <w:r w:rsidRPr="00E66EB6">
              <w:rPr>
                <w:rFonts w:ascii="Times New Roman"/>
                <w:lang w:val="x-none"/>
              </w:rPr>
              <w:t>0</w:t>
            </w:r>
            <w:r w:rsidRPr="00E66EB6">
              <w:rPr>
                <w:rFonts w:ascii="Times New Roman"/>
                <w:lang w:val="x-none"/>
              </w:rPr>
              <w:t>表示属于暂态组，</w:t>
            </w:r>
            <w:r w:rsidRPr="00E66EB6">
              <w:rPr>
                <w:rFonts w:ascii="Times New Roman"/>
                <w:lang w:val="x-none"/>
              </w:rPr>
              <w:t>1</w:t>
            </w:r>
            <w:r w:rsidRPr="00E66EB6">
              <w:rPr>
                <w:rFonts w:ascii="Times New Roman"/>
                <w:lang w:val="x-none"/>
              </w:rPr>
              <w:t>表示属于其他组</w:t>
            </w:r>
          </w:p>
        </w:tc>
      </w:tr>
    </w:tbl>
    <w:p w14:paraId="65B08FB3" w14:textId="77777777" w:rsidR="00F66C15" w:rsidRPr="00E66EB6" w:rsidRDefault="00F66C15" w:rsidP="00F66C15">
      <w:pPr>
        <w:pStyle w:val="a6"/>
        <w:numPr>
          <w:ilvl w:val="2"/>
          <w:numId w:val="31"/>
        </w:numPr>
        <w:spacing w:before="156" w:after="156"/>
        <w:rPr>
          <w:rFonts w:ascii="Times New Roman"/>
          <w:lang w:val="fr-FR"/>
        </w:rPr>
      </w:pPr>
      <w:bookmarkStart w:id="1169" w:name="_Toc94276474"/>
      <w:bookmarkStart w:id="1170" w:name="_Toc94277142"/>
      <w:bookmarkStart w:id="1171" w:name="_Toc95165050"/>
      <w:bookmarkStart w:id="1172" w:name="_Toc95215351"/>
      <w:bookmarkStart w:id="1173" w:name="_Toc111124249"/>
      <w:bookmarkStart w:id="1174" w:name="_Toc112090027"/>
      <w:bookmarkStart w:id="1175" w:name="_Toc112090385"/>
      <w:r w:rsidRPr="00E66EB6">
        <w:rPr>
          <w:rFonts w:ascii="Times New Roman"/>
          <w:lang w:val="fr-FR"/>
        </w:rPr>
        <w:t>解码过程</w:t>
      </w:r>
      <w:bookmarkEnd w:id="1169"/>
      <w:bookmarkEnd w:id="1170"/>
      <w:bookmarkEnd w:id="1171"/>
      <w:bookmarkEnd w:id="1172"/>
      <w:bookmarkEnd w:id="1173"/>
      <w:bookmarkEnd w:id="1174"/>
      <w:bookmarkEnd w:id="1175"/>
    </w:p>
    <w:p w14:paraId="4185A1F7" w14:textId="77777777" w:rsidR="00F66C15" w:rsidRPr="00E66EB6" w:rsidRDefault="00F66C15" w:rsidP="00F66C15">
      <w:pPr>
        <w:ind w:firstLineChars="200" w:firstLine="420"/>
        <w:rPr>
          <w:lang w:val="x-none"/>
        </w:rPr>
      </w:pPr>
      <w:r w:rsidRPr="00E66EB6">
        <w:rPr>
          <w:lang w:val="x-none" w:eastAsia="x-none"/>
        </w:rPr>
        <w:t>MDCT</w:t>
      </w:r>
      <w:r w:rsidRPr="00E66EB6">
        <w:rPr>
          <w:lang w:val="x-none" w:eastAsia="x-none"/>
        </w:rPr>
        <w:t>频谱分组处理的基本思路是</w:t>
      </w:r>
      <w:r w:rsidRPr="00E66EB6">
        <w:rPr>
          <w:lang w:val="x-none"/>
        </w:rPr>
        <w:t>：当窗型控制参数为短窗时，将</w:t>
      </w:r>
      <w:r w:rsidRPr="00E66EB6">
        <w:rPr>
          <w:lang w:val="x-none"/>
        </w:rPr>
        <w:t>8</w:t>
      </w:r>
      <w:r w:rsidRPr="00E66EB6">
        <w:rPr>
          <w:lang w:val="x-none"/>
        </w:rPr>
        <w:t>个短块的</w:t>
      </w:r>
      <w:r w:rsidRPr="00E66EB6">
        <w:rPr>
          <w:lang w:val="x-none"/>
        </w:rPr>
        <w:t>MDCT</w:t>
      </w:r>
      <w:r w:rsidRPr="00E66EB6">
        <w:rPr>
          <w:lang w:val="x-none"/>
        </w:rPr>
        <w:t>频谱分为两个组，一组是包含暂态短块的暂态组，另一组是不包含暂态短块的其他组。两个组的</w:t>
      </w:r>
      <w:r w:rsidRPr="00E66EB6">
        <w:rPr>
          <w:lang w:val="x-none"/>
        </w:rPr>
        <w:t>MDCT</w:t>
      </w:r>
      <w:r w:rsidRPr="00E66EB6">
        <w:rPr>
          <w:lang w:val="x-none"/>
        </w:rPr>
        <w:t>频谱分别进行交织并拼接为长度</w:t>
      </w:r>
      <w:r w:rsidRPr="00E66EB6">
        <w:rPr>
          <w:lang w:val="x-none"/>
        </w:rPr>
        <w:t>1024</w:t>
      </w:r>
      <w:r w:rsidRPr="00E66EB6">
        <w:rPr>
          <w:lang w:val="x-none"/>
        </w:rPr>
        <w:t>的</w:t>
      </w:r>
      <w:r w:rsidRPr="00E66EB6">
        <w:rPr>
          <w:lang w:val="x-none"/>
        </w:rPr>
        <w:t>MDCT</w:t>
      </w:r>
      <w:r w:rsidRPr="00E66EB6">
        <w:rPr>
          <w:lang w:val="x-none"/>
        </w:rPr>
        <w:t>频谱（与长帧频谱长度一致），并进行</w:t>
      </w:r>
      <w:r w:rsidRPr="00E66EB6">
        <w:rPr>
          <w:rFonts w:hint="eastAsia"/>
          <w:lang w:val="x-none"/>
        </w:rPr>
        <w:t>神经网络</w:t>
      </w:r>
      <w:r w:rsidRPr="00E66EB6">
        <w:rPr>
          <w:lang w:val="x-none"/>
        </w:rPr>
        <w:t>变换</w:t>
      </w:r>
      <w:r w:rsidRPr="00E66EB6">
        <w:rPr>
          <w:rFonts w:hint="eastAsia"/>
          <w:lang w:val="x-none"/>
        </w:rPr>
        <w:t>、</w:t>
      </w:r>
      <w:r w:rsidRPr="00E66EB6">
        <w:rPr>
          <w:lang w:val="x-none"/>
        </w:rPr>
        <w:t>量化和区间编码处理。</w:t>
      </w:r>
    </w:p>
    <w:p w14:paraId="3EA355B3" w14:textId="77777777" w:rsidR="00F66C15" w:rsidRPr="00E66EB6" w:rsidRDefault="00F66C15" w:rsidP="00F66C15">
      <w:pPr>
        <w:ind w:firstLineChars="200" w:firstLine="420"/>
        <w:rPr>
          <w:lang w:val="x-none"/>
        </w:rPr>
      </w:pPr>
      <w:r w:rsidRPr="00E66EB6">
        <w:rPr>
          <w:lang w:val="x-none"/>
        </w:rPr>
        <w:t>解码端频谱逆分组处理的过程是：对短帧，如果当前帧的分组数量</w:t>
      </w:r>
      <w:r w:rsidRPr="00E66EB6">
        <w:rPr>
          <w:lang w:val="x-none"/>
        </w:rPr>
        <w:t>numGroups</w:t>
      </w:r>
      <w:r w:rsidRPr="00E66EB6">
        <w:rPr>
          <w:lang w:val="x-none"/>
        </w:rPr>
        <w:t>等于</w:t>
      </w:r>
      <w:r w:rsidRPr="00E66EB6">
        <w:rPr>
          <w:lang w:val="x-none"/>
        </w:rPr>
        <w:t>2</w:t>
      </w:r>
      <w:r w:rsidRPr="00E66EB6">
        <w:rPr>
          <w:lang w:val="x-none"/>
        </w:rPr>
        <w:t>，则将解码获得的两个组的</w:t>
      </w:r>
      <w:r w:rsidRPr="00E66EB6">
        <w:rPr>
          <w:lang w:val="x-none"/>
        </w:rPr>
        <w:t>MDCT</w:t>
      </w:r>
      <w:r w:rsidRPr="00E66EB6">
        <w:rPr>
          <w:lang w:val="x-none"/>
        </w:rPr>
        <w:t>频谱进行组内解交织</w:t>
      </w:r>
      <w:r w:rsidRPr="00E66EB6">
        <w:rPr>
          <w:rFonts w:hint="eastAsia"/>
          <w:lang w:val="x-none"/>
        </w:rPr>
        <w:t>（对暂态组的</w:t>
      </w:r>
      <w:r w:rsidRPr="00E66EB6">
        <w:rPr>
          <w:rFonts w:hint="eastAsia"/>
          <w:lang w:val="x-none"/>
        </w:rPr>
        <w:t>MDCT</w:t>
      </w:r>
      <w:r w:rsidRPr="00E66EB6">
        <w:rPr>
          <w:rFonts w:hint="eastAsia"/>
          <w:lang w:val="x-none"/>
        </w:rPr>
        <w:t>系数和其他组的</w:t>
      </w:r>
      <w:r w:rsidRPr="00E66EB6">
        <w:rPr>
          <w:rFonts w:hint="eastAsia"/>
          <w:lang w:val="x-none"/>
        </w:rPr>
        <w:t>MDCT</w:t>
      </w:r>
      <w:r w:rsidRPr="00E66EB6">
        <w:rPr>
          <w:rFonts w:hint="eastAsia"/>
          <w:lang w:val="x-none"/>
        </w:rPr>
        <w:t>系数分别进行解交织处理），以获得组内解交织后的</w:t>
      </w:r>
      <w:r w:rsidRPr="00E66EB6">
        <w:rPr>
          <w:rFonts w:hint="eastAsia"/>
          <w:lang w:val="x-none"/>
        </w:rPr>
        <w:t>8</w:t>
      </w:r>
      <w:r w:rsidRPr="00E66EB6">
        <w:rPr>
          <w:rFonts w:hint="eastAsia"/>
          <w:lang w:val="x-none"/>
        </w:rPr>
        <w:t>个短块的</w:t>
      </w:r>
      <w:r w:rsidRPr="00E66EB6">
        <w:rPr>
          <w:rFonts w:hint="eastAsia"/>
          <w:lang w:val="x-none"/>
        </w:rPr>
        <w:t>MDCT</w:t>
      </w:r>
      <w:r w:rsidRPr="00E66EB6">
        <w:rPr>
          <w:rFonts w:hint="eastAsia"/>
          <w:lang w:val="x-none"/>
        </w:rPr>
        <w:t>频谱</w:t>
      </w:r>
      <w:r w:rsidRPr="00E66EB6">
        <w:rPr>
          <w:lang w:val="x-none"/>
        </w:rPr>
        <w:t>，并按照</w:t>
      </w:r>
      <w:r w:rsidRPr="00E66EB6">
        <w:rPr>
          <w:lang w:val="x-none"/>
        </w:rPr>
        <w:t>groupIndicator</w:t>
      </w:r>
      <w:r w:rsidRPr="00E66EB6">
        <w:rPr>
          <w:lang w:val="x-none"/>
        </w:rPr>
        <w:t>标识的位置</w:t>
      </w:r>
      <w:r w:rsidRPr="00E66EB6">
        <w:rPr>
          <w:rFonts w:hint="eastAsia"/>
          <w:lang w:val="x-none"/>
        </w:rPr>
        <w:t>对组内解交织后的</w:t>
      </w:r>
      <w:r w:rsidRPr="00E66EB6">
        <w:rPr>
          <w:rFonts w:hint="eastAsia"/>
          <w:lang w:val="x-none"/>
        </w:rPr>
        <w:t>8</w:t>
      </w:r>
      <w:r w:rsidRPr="00E66EB6">
        <w:rPr>
          <w:rFonts w:hint="eastAsia"/>
          <w:lang w:val="x-none"/>
        </w:rPr>
        <w:t>个短块的</w:t>
      </w:r>
      <w:r w:rsidRPr="00E66EB6">
        <w:rPr>
          <w:rFonts w:hint="eastAsia"/>
          <w:lang w:val="x-none"/>
        </w:rPr>
        <w:t>MDCT</w:t>
      </w:r>
      <w:r w:rsidRPr="00E66EB6">
        <w:rPr>
          <w:rFonts w:hint="eastAsia"/>
          <w:lang w:val="x-none"/>
        </w:rPr>
        <w:t>频谱进行逆分组排列，以获得按顺序排列的</w:t>
      </w:r>
      <w:r w:rsidRPr="00E66EB6">
        <w:rPr>
          <w:rFonts w:hint="eastAsia"/>
          <w:lang w:val="x-none"/>
        </w:rPr>
        <w:t>8</w:t>
      </w:r>
      <w:r w:rsidRPr="00E66EB6">
        <w:rPr>
          <w:rFonts w:hint="eastAsia"/>
          <w:lang w:val="x-none"/>
        </w:rPr>
        <w:t>个短块的</w:t>
      </w:r>
      <w:r w:rsidRPr="00E66EB6">
        <w:rPr>
          <w:rFonts w:hint="eastAsia"/>
          <w:lang w:val="x-none"/>
        </w:rPr>
        <w:t>MDCT</w:t>
      </w:r>
      <w:r w:rsidRPr="00E66EB6">
        <w:rPr>
          <w:rFonts w:hint="eastAsia"/>
          <w:lang w:val="x-none"/>
        </w:rPr>
        <w:t>频谱</w:t>
      </w:r>
      <w:r w:rsidRPr="00E66EB6">
        <w:rPr>
          <w:lang w:val="x-none"/>
        </w:rPr>
        <w:t>。</w:t>
      </w:r>
    </w:p>
    <w:p w14:paraId="1B1B8D1F" w14:textId="77777777" w:rsidR="00F66C15" w:rsidRPr="00E66EB6" w:rsidRDefault="00F66C15" w:rsidP="00F66C15">
      <w:pPr>
        <w:tabs>
          <w:tab w:val="left" w:pos="6549"/>
        </w:tabs>
        <w:ind w:firstLineChars="200" w:firstLine="420"/>
        <w:rPr>
          <w:lang w:val="x-none"/>
        </w:rPr>
      </w:pPr>
      <w:r w:rsidRPr="00E66EB6">
        <w:rPr>
          <w:lang w:val="x-none"/>
        </w:rPr>
        <w:lastRenderedPageBreak/>
        <w:t>频谱逆分组处理后的</w:t>
      </w:r>
      <w:r w:rsidRPr="00E66EB6">
        <w:rPr>
          <w:lang w:val="x-none"/>
        </w:rPr>
        <w:t>MDCT</w:t>
      </w:r>
      <w:r w:rsidRPr="00E66EB6">
        <w:rPr>
          <w:lang w:val="x-none"/>
        </w:rPr>
        <w:t>频谱作为各模式上混处理的输入。</w:t>
      </w:r>
    </w:p>
    <w:p w14:paraId="0B01909E" w14:textId="77777777" w:rsidR="00F66C15" w:rsidRPr="00E66EB6" w:rsidRDefault="00F66C15" w:rsidP="00F66C15">
      <w:pPr>
        <w:ind w:firstLineChars="200" w:firstLine="420"/>
        <w:rPr>
          <w:lang w:val="x-none"/>
        </w:rPr>
      </w:pPr>
      <w:r w:rsidRPr="00E66EB6">
        <w:rPr>
          <w:lang w:val="x-none"/>
        </w:rPr>
        <w:t>举例描述如下：</w:t>
      </w:r>
    </w:p>
    <w:p w14:paraId="5615B345" w14:textId="77777777" w:rsidR="00F66C15" w:rsidRPr="00E66EB6" w:rsidRDefault="00F66C15" w:rsidP="00F66C15">
      <w:pPr>
        <w:ind w:firstLineChars="200" w:firstLine="420"/>
        <w:rPr>
          <w:lang w:val="x-none"/>
        </w:rPr>
      </w:pPr>
      <w:r w:rsidRPr="00E66EB6">
        <w:rPr>
          <w:lang w:val="x-none"/>
        </w:rPr>
        <w:t>若当前短帧的</w:t>
      </w:r>
      <w:r w:rsidRPr="00E66EB6">
        <w:rPr>
          <w:lang w:val="x-none"/>
        </w:rPr>
        <w:t>numGroups</w:t>
      </w:r>
      <w:r w:rsidRPr="00E66EB6">
        <w:rPr>
          <w:lang w:val="x-none"/>
        </w:rPr>
        <w:t>等于</w:t>
      </w:r>
      <w:r w:rsidRPr="00E66EB6">
        <w:rPr>
          <w:lang w:val="x-none"/>
        </w:rPr>
        <w:t>2</w:t>
      </w:r>
      <w:r w:rsidRPr="00E66EB6">
        <w:rPr>
          <w:lang w:val="x-none"/>
        </w:rPr>
        <w:t>，</w:t>
      </w:r>
      <w:r w:rsidRPr="00E66EB6">
        <w:rPr>
          <w:lang w:val="x-none"/>
        </w:rPr>
        <w:t>groupIndicator</w:t>
      </w:r>
      <w:r w:rsidRPr="00E66EB6">
        <w:rPr>
          <w:lang w:val="x-none"/>
        </w:rPr>
        <w:t>为</w:t>
      </w:r>
      <w:r w:rsidRPr="00E66EB6">
        <w:rPr>
          <w:lang w:val="x-none"/>
        </w:rPr>
        <w:t>[1, 1, 1, 0, 0, 0, 1, 1]</w:t>
      </w:r>
      <w:r w:rsidRPr="00E66EB6">
        <w:rPr>
          <w:lang w:val="x-none"/>
        </w:rPr>
        <w:t>，即当前帧</w:t>
      </w:r>
      <w:r w:rsidRPr="00E66EB6">
        <w:rPr>
          <w:lang w:val="x-none"/>
        </w:rPr>
        <w:t>8</w:t>
      </w:r>
      <w:r w:rsidRPr="00E66EB6">
        <w:rPr>
          <w:lang w:val="x-none"/>
        </w:rPr>
        <w:t>个短块的第</w:t>
      </w:r>
      <w:r w:rsidRPr="00E66EB6">
        <w:rPr>
          <w:lang w:val="x-none"/>
        </w:rPr>
        <w:t>4</w:t>
      </w:r>
      <w:r w:rsidRPr="00E66EB6">
        <w:rPr>
          <w:lang w:val="x-none"/>
        </w:rPr>
        <w:t>、</w:t>
      </w:r>
      <w:r w:rsidRPr="00E66EB6">
        <w:rPr>
          <w:lang w:val="x-none"/>
        </w:rPr>
        <w:t>5</w:t>
      </w:r>
      <w:r w:rsidRPr="00E66EB6">
        <w:rPr>
          <w:lang w:val="x-none"/>
        </w:rPr>
        <w:t>、</w:t>
      </w:r>
      <w:r w:rsidRPr="00E66EB6">
        <w:rPr>
          <w:lang w:val="x-none"/>
        </w:rPr>
        <w:t>6</w:t>
      </w:r>
      <w:r w:rsidRPr="00E66EB6">
        <w:rPr>
          <w:lang w:val="x-none"/>
        </w:rPr>
        <w:t>个短块为暂态块，</w:t>
      </w:r>
      <w:r w:rsidRPr="00E66EB6">
        <w:rPr>
          <w:lang w:val="x-none"/>
        </w:rPr>
        <w:t>1</w:t>
      </w:r>
      <w:r w:rsidRPr="00E66EB6">
        <w:rPr>
          <w:lang w:val="x-none"/>
        </w:rPr>
        <w:t>、</w:t>
      </w:r>
      <w:r w:rsidRPr="00E66EB6">
        <w:rPr>
          <w:lang w:val="x-none"/>
        </w:rPr>
        <w:t>2</w:t>
      </w:r>
      <w:r w:rsidRPr="00E66EB6">
        <w:rPr>
          <w:lang w:val="x-none"/>
        </w:rPr>
        <w:t>、</w:t>
      </w:r>
      <w:r w:rsidRPr="00E66EB6">
        <w:rPr>
          <w:lang w:val="x-none"/>
        </w:rPr>
        <w:t>3</w:t>
      </w:r>
      <w:r w:rsidRPr="00E66EB6">
        <w:rPr>
          <w:lang w:val="x-none"/>
        </w:rPr>
        <w:t>、</w:t>
      </w:r>
      <w:r w:rsidRPr="00E66EB6">
        <w:rPr>
          <w:lang w:val="x-none"/>
        </w:rPr>
        <w:t>7</w:t>
      </w:r>
      <w:r w:rsidRPr="00E66EB6">
        <w:rPr>
          <w:lang w:val="x-none"/>
        </w:rPr>
        <w:t>、</w:t>
      </w:r>
      <w:r w:rsidRPr="00E66EB6">
        <w:rPr>
          <w:lang w:val="x-none"/>
        </w:rPr>
        <w:t>8</w:t>
      </w:r>
      <w:r w:rsidRPr="00E66EB6">
        <w:rPr>
          <w:lang w:val="x-none"/>
        </w:rPr>
        <w:t>短块为其他块。</w:t>
      </w:r>
    </w:p>
    <w:p w14:paraId="198B4EE9" w14:textId="77777777" w:rsidR="00F66C15" w:rsidRPr="00E66EB6" w:rsidRDefault="00F66C15" w:rsidP="00F66C15">
      <w:pPr>
        <w:ind w:firstLineChars="200" w:firstLine="420"/>
        <w:rPr>
          <w:lang w:val="x-none"/>
        </w:rPr>
      </w:pPr>
      <w:r w:rsidRPr="00E66EB6">
        <w:rPr>
          <w:lang w:val="x-none"/>
        </w:rPr>
        <w:t>则解码获得的分组的</w:t>
      </w:r>
      <w:r w:rsidRPr="00E66EB6">
        <w:rPr>
          <w:lang w:val="x-none"/>
        </w:rPr>
        <w:t>MDCT</w:t>
      </w:r>
      <w:r w:rsidRPr="00E66EB6">
        <w:rPr>
          <w:lang w:val="x-none"/>
        </w:rPr>
        <w:t>频谱是按</w:t>
      </w:r>
      <w:r w:rsidRPr="00E66EB6">
        <w:rPr>
          <w:lang w:val="x-none"/>
        </w:rPr>
        <w:t>[4, 5, 6, 1, 2, 3, 7, 8]</w:t>
      </w:r>
      <w:r w:rsidRPr="00E66EB6">
        <w:rPr>
          <w:lang w:val="x-none"/>
        </w:rPr>
        <w:t>的顺序排列的，即暂态组（</w:t>
      </w:r>
      <w:r w:rsidRPr="00E66EB6">
        <w:rPr>
          <w:lang w:val="x-none"/>
        </w:rPr>
        <w:t>4</w:t>
      </w:r>
      <w:r w:rsidRPr="00E66EB6">
        <w:rPr>
          <w:lang w:val="x-none"/>
        </w:rPr>
        <w:t>、</w:t>
      </w:r>
      <w:r w:rsidRPr="00E66EB6">
        <w:rPr>
          <w:lang w:val="x-none"/>
        </w:rPr>
        <w:t>5</w:t>
      </w:r>
      <w:r w:rsidRPr="00E66EB6">
        <w:rPr>
          <w:lang w:val="x-none"/>
        </w:rPr>
        <w:t>、</w:t>
      </w:r>
      <w:r w:rsidRPr="00E66EB6">
        <w:rPr>
          <w:lang w:val="x-none"/>
        </w:rPr>
        <w:t>6</w:t>
      </w:r>
      <w:r w:rsidRPr="00E66EB6">
        <w:rPr>
          <w:lang w:val="x-none"/>
        </w:rPr>
        <w:t>短块）的频谱在前，其他组（</w:t>
      </w:r>
      <w:r w:rsidRPr="00E66EB6">
        <w:rPr>
          <w:lang w:val="x-none"/>
        </w:rPr>
        <w:t>1</w:t>
      </w:r>
      <w:r w:rsidRPr="00E66EB6">
        <w:rPr>
          <w:lang w:val="x-none"/>
        </w:rPr>
        <w:t>、</w:t>
      </w:r>
      <w:r w:rsidRPr="00E66EB6">
        <w:rPr>
          <w:lang w:val="x-none"/>
        </w:rPr>
        <w:t>2</w:t>
      </w:r>
      <w:r w:rsidRPr="00E66EB6">
        <w:rPr>
          <w:lang w:val="x-none"/>
        </w:rPr>
        <w:t>、</w:t>
      </w:r>
      <w:r w:rsidRPr="00E66EB6">
        <w:rPr>
          <w:lang w:val="x-none"/>
        </w:rPr>
        <w:t>3</w:t>
      </w:r>
      <w:r w:rsidRPr="00E66EB6">
        <w:rPr>
          <w:lang w:val="x-none"/>
        </w:rPr>
        <w:t>、</w:t>
      </w:r>
      <w:r w:rsidRPr="00E66EB6">
        <w:rPr>
          <w:lang w:val="x-none"/>
        </w:rPr>
        <w:t>7</w:t>
      </w:r>
      <w:r w:rsidRPr="00E66EB6">
        <w:rPr>
          <w:lang w:val="x-none"/>
        </w:rPr>
        <w:t>、</w:t>
      </w:r>
      <w:r w:rsidRPr="00E66EB6">
        <w:rPr>
          <w:lang w:val="x-none"/>
        </w:rPr>
        <w:t>8</w:t>
      </w:r>
      <w:r w:rsidRPr="00E66EB6">
        <w:rPr>
          <w:lang w:val="x-none"/>
        </w:rPr>
        <w:t>短块）的频谱在后。</w:t>
      </w:r>
    </w:p>
    <w:p w14:paraId="105F0941" w14:textId="77777777" w:rsidR="00F66C15" w:rsidRPr="00E66EB6" w:rsidRDefault="00F66C15" w:rsidP="00F66C15">
      <w:pPr>
        <w:ind w:firstLineChars="200" w:firstLine="420"/>
        <w:rPr>
          <w:lang w:val="x-none"/>
        </w:rPr>
      </w:pPr>
      <w:r w:rsidRPr="00E66EB6">
        <w:rPr>
          <w:lang w:val="x-none"/>
        </w:rPr>
        <w:t>恢复正常顺序的频谱（即每个短块的频谱按时间顺序排列），需要按</w:t>
      </w:r>
      <w:r w:rsidRPr="00E66EB6">
        <w:rPr>
          <w:lang w:val="x-none"/>
        </w:rPr>
        <w:t>groupIndicator</w:t>
      </w:r>
      <w:r w:rsidRPr="00E66EB6">
        <w:rPr>
          <w:lang w:val="x-none"/>
        </w:rPr>
        <w:t>指示的顺序，将解码获得的分组的</w:t>
      </w:r>
      <w:r w:rsidRPr="00E66EB6">
        <w:rPr>
          <w:lang w:val="x-none"/>
        </w:rPr>
        <w:t>MDCT</w:t>
      </w:r>
      <w:r w:rsidRPr="00E66EB6">
        <w:rPr>
          <w:lang w:val="x-none"/>
        </w:rPr>
        <w:t>频谱重新排列，以获得按短块顺序</w:t>
      </w:r>
      <w:r w:rsidRPr="00E66EB6">
        <w:rPr>
          <w:lang w:val="x-none"/>
        </w:rPr>
        <w:t>1-8</w:t>
      </w:r>
      <w:r w:rsidRPr="00E66EB6">
        <w:rPr>
          <w:lang w:val="x-none"/>
        </w:rPr>
        <w:t>排列的谱系数。</w:t>
      </w:r>
    </w:p>
    <w:p w14:paraId="28F2B677" w14:textId="77777777" w:rsidR="00F66C15" w:rsidRPr="00E66EB6" w:rsidRDefault="00F66C15" w:rsidP="00F66C15">
      <w:pPr>
        <w:pStyle w:val="a6"/>
        <w:spacing w:before="156" w:after="156"/>
        <w:rPr>
          <w:rFonts w:ascii="Times New Roman"/>
        </w:rPr>
      </w:pPr>
      <w:bookmarkStart w:id="1176" w:name="_Toc94276475"/>
      <w:bookmarkStart w:id="1177" w:name="_Toc94277143"/>
      <w:bookmarkStart w:id="1178" w:name="_Toc95165051"/>
      <w:bookmarkStart w:id="1179" w:name="_Toc95215352"/>
      <w:bookmarkStart w:id="1180" w:name="_Toc111124250"/>
      <w:bookmarkStart w:id="1181" w:name="_Toc112090028"/>
      <w:bookmarkStart w:id="1182" w:name="_Toc112090386"/>
      <w:r w:rsidRPr="00E66EB6">
        <w:rPr>
          <w:rFonts w:ascii="Times New Roman"/>
        </w:rPr>
        <w:t>频带扩展解码</w:t>
      </w:r>
      <w:bookmarkEnd w:id="1176"/>
      <w:bookmarkEnd w:id="1177"/>
      <w:bookmarkEnd w:id="1178"/>
      <w:bookmarkEnd w:id="1179"/>
      <w:bookmarkEnd w:id="1180"/>
      <w:bookmarkEnd w:id="1181"/>
      <w:bookmarkEnd w:id="1182"/>
    </w:p>
    <w:p w14:paraId="024EC163" w14:textId="77777777" w:rsidR="00F66C15" w:rsidRPr="00E66EB6" w:rsidRDefault="00F66C15" w:rsidP="00F66C15">
      <w:pPr>
        <w:pStyle w:val="a6"/>
        <w:numPr>
          <w:ilvl w:val="2"/>
          <w:numId w:val="31"/>
        </w:numPr>
        <w:spacing w:before="156" w:after="156"/>
        <w:rPr>
          <w:rFonts w:ascii="Times New Roman"/>
          <w:lang w:val="fr-FR"/>
        </w:rPr>
      </w:pPr>
      <w:bookmarkStart w:id="1183" w:name="_Toc94276476"/>
      <w:bookmarkStart w:id="1184" w:name="_Toc94277144"/>
      <w:bookmarkStart w:id="1185" w:name="_Toc95165052"/>
      <w:bookmarkStart w:id="1186" w:name="_Toc95215353"/>
      <w:bookmarkStart w:id="1187" w:name="_Toc111124251"/>
      <w:bookmarkStart w:id="1188" w:name="_Toc112090029"/>
      <w:bookmarkStart w:id="1189" w:name="_Toc112090387"/>
      <w:r w:rsidRPr="00E66EB6">
        <w:rPr>
          <w:rFonts w:ascii="Times New Roman"/>
          <w:lang w:val="fr-FR"/>
        </w:rPr>
        <w:t>语法</w:t>
      </w:r>
      <w:bookmarkEnd w:id="1183"/>
      <w:bookmarkEnd w:id="1184"/>
      <w:bookmarkEnd w:id="1185"/>
      <w:bookmarkEnd w:id="1186"/>
      <w:bookmarkEnd w:id="1187"/>
      <w:bookmarkEnd w:id="1188"/>
      <w:bookmarkEnd w:id="1189"/>
    </w:p>
    <w:p w14:paraId="225D9163" w14:textId="77777777" w:rsidR="00F66C15" w:rsidRPr="00E66EB6" w:rsidRDefault="00F66C15" w:rsidP="00F66C15">
      <w:pPr>
        <w:ind w:firstLineChars="200" w:firstLine="420"/>
        <w:jc w:val="left"/>
        <w:rPr>
          <w:lang w:val="en-GB" w:eastAsia="x-none"/>
        </w:rPr>
      </w:pPr>
      <w:r w:rsidRPr="00E66EB6">
        <w:rPr>
          <w:rFonts w:hint="eastAsia"/>
          <w:szCs w:val="21"/>
          <w:lang w:val="de-DE"/>
        </w:rPr>
        <w:t>频带扩展解码边信息</w:t>
      </w:r>
      <w:r w:rsidRPr="00E66EB6">
        <w:rPr>
          <w:rFonts w:hint="eastAsia"/>
          <w:lang w:val="en-GB" w:eastAsia="x-none"/>
        </w:rPr>
        <w:t>语法见表</w:t>
      </w:r>
      <w:r w:rsidRPr="00E66EB6">
        <w:rPr>
          <w:lang w:val="en-GB" w:eastAsia="x-none"/>
        </w:rPr>
        <w:t>13</w:t>
      </w:r>
      <w:r w:rsidRPr="00E66EB6">
        <w:rPr>
          <w:rFonts w:hint="eastAsia"/>
          <w:lang w:val="en-GB" w:eastAsia="x-none"/>
        </w:rPr>
        <w:t>。</w:t>
      </w:r>
    </w:p>
    <w:p w14:paraId="7A9F5310" w14:textId="77777777" w:rsidR="00F66C15" w:rsidRPr="00E66EB6" w:rsidRDefault="00F66C15" w:rsidP="00F66C15">
      <w:pPr>
        <w:pStyle w:val="af7"/>
        <w:spacing w:before="156" w:after="156"/>
        <w:rPr>
          <w:rFonts w:ascii="Times New Roman"/>
        </w:rPr>
      </w:pPr>
      <w:r w:rsidRPr="00E66EB6">
        <w:rPr>
          <w:rFonts w:ascii="Times New Roman"/>
        </w:rPr>
        <w:t>DecodeBweSideBits()</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30A32F0D" w14:textId="77777777" w:rsidTr="00F66C15">
        <w:trPr>
          <w:cantSplit/>
        </w:trPr>
        <w:tc>
          <w:tcPr>
            <w:tcW w:w="6237" w:type="dxa"/>
            <w:tcBorders>
              <w:bottom w:val="single" w:sz="12" w:space="0" w:color="000000"/>
            </w:tcBorders>
          </w:tcPr>
          <w:p w14:paraId="4D428453"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0BDB3335"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73481D91"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5B30B003" w14:textId="77777777" w:rsidTr="00F66C15">
        <w:trPr>
          <w:cantSplit/>
        </w:trPr>
        <w:tc>
          <w:tcPr>
            <w:tcW w:w="6237" w:type="dxa"/>
            <w:tcBorders>
              <w:top w:val="single" w:sz="12" w:space="0" w:color="000000"/>
            </w:tcBorders>
          </w:tcPr>
          <w:p w14:paraId="7F50C46F"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DecodeBweSideBits() {</w:t>
            </w:r>
          </w:p>
        </w:tc>
        <w:tc>
          <w:tcPr>
            <w:tcW w:w="1134" w:type="dxa"/>
            <w:tcBorders>
              <w:top w:val="single" w:sz="12" w:space="0" w:color="000000"/>
            </w:tcBorders>
          </w:tcPr>
          <w:p w14:paraId="588CD7C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2E3FA88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74656E0D" w14:textId="77777777" w:rsidTr="00F66C15">
        <w:trPr>
          <w:cantSplit/>
        </w:trPr>
        <w:tc>
          <w:tcPr>
            <w:tcW w:w="6237" w:type="dxa"/>
          </w:tcPr>
          <w:p w14:paraId="75DD37AE" w14:textId="77777777" w:rsidR="00F66C15" w:rsidRPr="00E66EB6" w:rsidRDefault="00F66C15" w:rsidP="00F66C15">
            <w:pPr>
              <w:pStyle w:val="syntaxBox0"/>
              <w:keepNext w:val="0"/>
              <w:keepLines w:val="0"/>
              <w:widowControl w:val="0"/>
              <w:ind w:firstLineChars="200" w:firstLine="360"/>
              <w:contextualSpacing/>
              <w:rPr>
                <w:rFonts w:ascii="Times New Roman" w:eastAsiaTheme="minorEastAsia" w:hAnsi="Times New Roman"/>
                <w:sz w:val="18"/>
                <w:szCs w:val="18"/>
              </w:rPr>
            </w:pPr>
            <w:r w:rsidRPr="00E66EB6">
              <w:rPr>
                <w:rFonts w:ascii="Times New Roman" w:eastAsiaTheme="minorEastAsia" w:hAnsi="Times New Roman"/>
                <w:sz w:val="18"/>
                <w:szCs w:val="18"/>
              </w:rPr>
              <w:t>for(i = 0; i &lt; numSfb; i++) {</w:t>
            </w:r>
          </w:p>
        </w:tc>
        <w:tc>
          <w:tcPr>
            <w:tcW w:w="1134" w:type="dxa"/>
          </w:tcPr>
          <w:p w14:paraId="42AE113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AD6256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47E3A026" w14:textId="77777777" w:rsidTr="00F66C15">
        <w:trPr>
          <w:cantSplit/>
        </w:trPr>
        <w:tc>
          <w:tcPr>
            <w:tcW w:w="6237" w:type="dxa"/>
          </w:tcPr>
          <w:p w14:paraId="723BEB2C"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rPr>
            </w:pPr>
            <w:r w:rsidRPr="00E66EB6">
              <w:rPr>
                <w:rFonts w:ascii="Times New Roman" w:eastAsiaTheme="minorEastAsia" w:hAnsi="Times New Roman"/>
                <w:b/>
                <w:sz w:val="18"/>
                <w:szCs w:val="18"/>
              </w:rPr>
              <w:t>sfbEnvQIdx</w:t>
            </w:r>
          </w:p>
        </w:tc>
        <w:tc>
          <w:tcPr>
            <w:tcW w:w="1134" w:type="dxa"/>
          </w:tcPr>
          <w:p w14:paraId="7FB9D9F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7</w:t>
            </w:r>
          </w:p>
        </w:tc>
        <w:tc>
          <w:tcPr>
            <w:tcW w:w="992" w:type="dxa"/>
          </w:tcPr>
          <w:p w14:paraId="17EBB0A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372DA0F9" w14:textId="77777777" w:rsidTr="00F66C15">
        <w:trPr>
          <w:cantSplit/>
        </w:trPr>
        <w:tc>
          <w:tcPr>
            <w:tcW w:w="6237" w:type="dxa"/>
          </w:tcPr>
          <w:p w14:paraId="0283AA39"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w:t>
            </w:r>
          </w:p>
        </w:tc>
        <w:tc>
          <w:tcPr>
            <w:tcW w:w="1134" w:type="dxa"/>
          </w:tcPr>
          <w:p w14:paraId="10260D1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1ED0468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50F35D6D" w14:textId="77777777" w:rsidTr="00F66C15">
        <w:trPr>
          <w:cantSplit/>
        </w:trPr>
        <w:tc>
          <w:tcPr>
            <w:tcW w:w="6237" w:type="dxa"/>
          </w:tcPr>
          <w:p w14:paraId="6C854FB0"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rPr>
            </w:pPr>
            <w:r w:rsidRPr="00E66EB6">
              <w:rPr>
                <w:rFonts w:ascii="Times New Roman" w:eastAsiaTheme="minorEastAsia" w:hAnsi="Times New Roman"/>
                <w:sz w:val="18"/>
                <w:szCs w:val="18"/>
              </w:rPr>
              <w:t>for(i = 0; i &lt; numTiles; i++) {</w:t>
            </w:r>
          </w:p>
        </w:tc>
        <w:tc>
          <w:tcPr>
            <w:tcW w:w="1134" w:type="dxa"/>
          </w:tcPr>
          <w:p w14:paraId="514F0DF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60D7C6D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201E1EA" w14:textId="77777777" w:rsidTr="00F66C15">
        <w:trPr>
          <w:cantSplit/>
        </w:trPr>
        <w:tc>
          <w:tcPr>
            <w:tcW w:w="6237" w:type="dxa"/>
          </w:tcPr>
          <w:p w14:paraId="2353F119"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rPr>
            </w:pPr>
            <w:r w:rsidRPr="00E66EB6">
              <w:rPr>
                <w:rFonts w:ascii="Times New Roman" w:eastAsiaTheme="minorEastAsia" w:hAnsi="Times New Roman"/>
                <w:b/>
                <w:sz w:val="18"/>
                <w:szCs w:val="18"/>
                <w:lang w:val="en-US"/>
              </w:rPr>
              <w:t>flag_whiten_ONOFF</w:t>
            </w:r>
          </w:p>
        </w:tc>
        <w:tc>
          <w:tcPr>
            <w:tcW w:w="1134" w:type="dxa"/>
          </w:tcPr>
          <w:p w14:paraId="6654FF0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65C8C38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157DEC22" w14:textId="77777777" w:rsidTr="00F66C15">
        <w:trPr>
          <w:cantSplit/>
        </w:trPr>
        <w:tc>
          <w:tcPr>
            <w:tcW w:w="6237" w:type="dxa"/>
          </w:tcPr>
          <w:p w14:paraId="7D44BFF8"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if(flag_whiten_ONOFF == 0) </w:t>
            </w:r>
            <w:r w:rsidRPr="00E66EB6">
              <w:rPr>
                <w:rFonts w:ascii="Times New Roman" w:eastAsiaTheme="minorEastAsia" w:hAnsi="Times New Roman"/>
                <w:sz w:val="18"/>
                <w:szCs w:val="18"/>
                <w:lang w:val="en-US"/>
              </w:rPr>
              <w:t>{</w:t>
            </w:r>
          </w:p>
        </w:tc>
        <w:tc>
          <w:tcPr>
            <w:tcW w:w="1134" w:type="dxa"/>
          </w:tcPr>
          <w:p w14:paraId="518597D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0D1FBC0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7956A72" w14:textId="77777777" w:rsidTr="00F66C15">
        <w:trPr>
          <w:cantSplit/>
        </w:trPr>
        <w:tc>
          <w:tcPr>
            <w:tcW w:w="6237" w:type="dxa"/>
          </w:tcPr>
          <w:p w14:paraId="1AD88AAD" w14:textId="77777777" w:rsidR="00F66C15" w:rsidRPr="00E66EB6" w:rsidRDefault="00F66C15" w:rsidP="00F66C15">
            <w:pPr>
              <w:pStyle w:val="syntaxBox0"/>
              <w:keepNext w:val="0"/>
              <w:keepLines w:val="0"/>
              <w:widowControl w:val="0"/>
              <w:ind w:firstLineChars="600" w:firstLine="1080"/>
              <w:rPr>
                <w:rFonts w:ascii="Times New Roman" w:eastAsiaTheme="minorEastAsia" w:hAnsi="Times New Roman"/>
                <w:sz w:val="18"/>
                <w:szCs w:val="18"/>
                <w:lang w:val="en-US"/>
              </w:rPr>
            </w:pPr>
            <w:r w:rsidRPr="00E66EB6">
              <w:rPr>
                <w:rFonts w:ascii="Times New Roman" w:eastAsiaTheme="minorEastAsia" w:hAnsi="Times New Roman"/>
                <w:sz w:val="18"/>
                <w:szCs w:val="18"/>
                <w:lang w:eastAsia="zh-CN"/>
              </w:rPr>
              <w:t>whiteningLevel[i] = BWE_WHITENING_OFF</w:t>
            </w:r>
          </w:p>
        </w:tc>
        <w:tc>
          <w:tcPr>
            <w:tcW w:w="1134" w:type="dxa"/>
          </w:tcPr>
          <w:p w14:paraId="004CDCC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1FBE6E2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5B2D8FCE" w14:textId="77777777" w:rsidTr="00F66C15">
        <w:trPr>
          <w:cantSplit/>
        </w:trPr>
        <w:tc>
          <w:tcPr>
            <w:tcW w:w="6237" w:type="dxa"/>
          </w:tcPr>
          <w:p w14:paraId="6A21852F"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lang w:eastAsia="zh-CN"/>
              </w:rPr>
            </w:pPr>
            <w:r w:rsidRPr="00E66EB6">
              <w:rPr>
                <w:rFonts w:ascii="Times New Roman" w:eastAsiaTheme="minorEastAsia" w:hAnsi="Times New Roman"/>
                <w:sz w:val="18"/>
                <w:szCs w:val="18"/>
                <w:lang w:val="en-US"/>
              </w:rPr>
              <w:t>} else {</w:t>
            </w:r>
          </w:p>
        </w:tc>
        <w:tc>
          <w:tcPr>
            <w:tcW w:w="1134" w:type="dxa"/>
          </w:tcPr>
          <w:p w14:paraId="22FF39E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345C7CD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686B3448" w14:textId="77777777" w:rsidTr="00F66C15">
        <w:trPr>
          <w:cantSplit/>
        </w:trPr>
        <w:tc>
          <w:tcPr>
            <w:tcW w:w="6237" w:type="dxa"/>
          </w:tcPr>
          <w:p w14:paraId="7DF2B3EA" w14:textId="77777777" w:rsidR="00F66C15" w:rsidRPr="00E66EB6" w:rsidRDefault="00F66C15" w:rsidP="00F66C15">
            <w:pPr>
              <w:pStyle w:val="syntaxBox0"/>
              <w:keepNext w:val="0"/>
              <w:keepLines w:val="0"/>
              <w:widowControl w:val="0"/>
              <w:ind w:firstLineChars="600" w:firstLine="1084"/>
              <w:rPr>
                <w:rFonts w:ascii="Times New Roman" w:eastAsiaTheme="minorEastAsia" w:hAnsi="Times New Roman"/>
                <w:b/>
                <w:sz w:val="18"/>
                <w:szCs w:val="18"/>
                <w:lang w:val="en-US" w:eastAsia="zh-CN"/>
              </w:rPr>
            </w:pPr>
            <w:r w:rsidRPr="00E66EB6">
              <w:rPr>
                <w:rFonts w:ascii="Times New Roman" w:eastAsiaTheme="minorEastAsia" w:hAnsi="Times New Roman"/>
                <w:b/>
                <w:sz w:val="18"/>
                <w:szCs w:val="18"/>
                <w:lang w:val="en-US" w:eastAsia="zh-CN"/>
              </w:rPr>
              <w:t>flag_whiten_MID_HIGH</w:t>
            </w:r>
          </w:p>
        </w:tc>
        <w:tc>
          <w:tcPr>
            <w:tcW w:w="1134" w:type="dxa"/>
          </w:tcPr>
          <w:p w14:paraId="62ED0F4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1</w:t>
            </w:r>
          </w:p>
        </w:tc>
        <w:tc>
          <w:tcPr>
            <w:tcW w:w="992" w:type="dxa"/>
          </w:tcPr>
          <w:p w14:paraId="3B7090A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E0EF323" w14:textId="77777777" w:rsidTr="00F66C15">
        <w:trPr>
          <w:cantSplit/>
        </w:trPr>
        <w:tc>
          <w:tcPr>
            <w:tcW w:w="6237" w:type="dxa"/>
          </w:tcPr>
          <w:p w14:paraId="73C19C86" w14:textId="77777777" w:rsidR="00F66C15" w:rsidRPr="00E66EB6" w:rsidRDefault="00F66C15" w:rsidP="00F66C15">
            <w:pPr>
              <w:pStyle w:val="syntaxBox0"/>
              <w:keepNext w:val="0"/>
              <w:keepLines w:val="0"/>
              <w:widowControl w:val="0"/>
              <w:ind w:firstLineChars="600" w:firstLine="10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if(flag_whiten_MID_HIGH == 0) {</w:t>
            </w:r>
          </w:p>
        </w:tc>
        <w:tc>
          <w:tcPr>
            <w:tcW w:w="1134" w:type="dxa"/>
          </w:tcPr>
          <w:p w14:paraId="659EAFD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13CDED2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3F0F1B41" w14:textId="77777777" w:rsidTr="00F66C15">
        <w:trPr>
          <w:cantSplit/>
        </w:trPr>
        <w:tc>
          <w:tcPr>
            <w:tcW w:w="6237" w:type="dxa"/>
          </w:tcPr>
          <w:p w14:paraId="7E9271FC" w14:textId="77777777" w:rsidR="00F66C15" w:rsidRPr="00E66EB6" w:rsidRDefault="00F66C15" w:rsidP="00F66C15">
            <w:pPr>
              <w:pStyle w:val="syntaxBox0"/>
              <w:keepNext w:val="0"/>
              <w:keepLines w:val="0"/>
              <w:widowControl w:val="0"/>
              <w:ind w:firstLineChars="800" w:firstLine="144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whiteningLevel[i] = BWE_WHITENING_MID</w:t>
            </w:r>
          </w:p>
        </w:tc>
        <w:tc>
          <w:tcPr>
            <w:tcW w:w="1134" w:type="dxa"/>
          </w:tcPr>
          <w:p w14:paraId="532BBC7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4FE92A7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0D7F0124" w14:textId="77777777" w:rsidTr="00F66C15">
        <w:trPr>
          <w:cantSplit/>
        </w:trPr>
        <w:tc>
          <w:tcPr>
            <w:tcW w:w="6237" w:type="dxa"/>
          </w:tcPr>
          <w:p w14:paraId="41956867" w14:textId="77777777" w:rsidR="00F66C15" w:rsidRPr="00E66EB6" w:rsidRDefault="00F66C15" w:rsidP="00F66C15">
            <w:pPr>
              <w:pStyle w:val="syntaxBox0"/>
              <w:keepNext w:val="0"/>
              <w:keepLines w:val="0"/>
              <w:widowControl w:val="0"/>
              <w:ind w:firstLineChars="600" w:firstLine="1080"/>
              <w:rPr>
                <w:rFonts w:ascii="Times New Roman" w:eastAsiaTheme="minorEastAsia" w:hAnsi="Times New Roman"/>
                <w:sz w:val="18"/>
                <w:szCs w:val="18"/>
                <w:lang w:val="en-US"/>
              </w:rPr>
            </w:pPr>
            <w:r w:rsidRPr="00E66EB6">
              <w:rPr>
                <w:rFonts w:ascii="Times New Roman" w:eastAsiaTheme="minorEastAsia" w:hAnsi="Times New Roman"/>
                <w:sz w:val="18"/>
                <w:szCs w:val="18"/>
                <w:lang w:val="en-US"/>
              </w:rPr>
              <w:t>}</w:t>
            </w:r>
            <w:r w:rsidRPr="00E66EB6">
              <w:rPr>
                <w:rFonts w:ascii="Times New Roman" w:eastAsiaTheme="minorEastAsia" w:hAnsi="Times New Roman"/>
                <w:sz w:val="18"/>
                <w:szCs w:val="18"/>
              </w:rPr>
              <w:t xml:space="preserve"> </w:t>
            </w:r>
            <w:r w:rsidRPr="00E66EB6">
              <w:rPr>
                <w:rFonts w:ascii="Times New Roman" w:eastAsiaTheme="minorEastAsia" w:hAnsi="Times New Roman"/>
                <w:sz w:val="18"/>
                <w:szCs w:val="18"/>
                <w:lang w:val="en-US"/>
              </w:rPr>
              <w:t>else {</w:t>
            </w:r>
          </w:p>
        </w:tc>
        <w:tc>
          <w:tcPr>
            <w:tcW w:w="1134" w:type="dxa"/>
          </w:tcPr>
          <w:p w14:paraId="1BD2FE7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0878631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4366F0EC" w14:textId="77777777" w:rsidTr="00F66C15">
        <w:trPr>
          <w:cantSplit/>
        </w:trPr>
        <w:tc>
          <w:tcPr>
            <w:tcW w:w="6237" w:type="dxa"/>
          </w:tcPr>
          <w:p w14:paraId="5C5B7EFE" w14:textId="77777777" w:rsidR="00F66C15" w:rsidRPr="00E66EB6" w:rsidRDefault="00F66C15" w:rsidP="00F66C15">
            <w:pPr>
              <w:pStyle w:val="syntaxBox0"/>
              <w:keepNext w:val="0"/>
              <w:keepLines w:val="0"/>
              <w:widowControl w:val="0"/>
              <w:ind w:leftChars="771" w:left="1619"/>
              <w:rPr>
                <w:rFonts w:ascii="Times New Roman" w:eastAsiaTheme="minorEastAsia" w:hAnsi="Times New Roman"/>
                <w:sz w:val="18"/>
                <w:szCs w:val="18"/>
                <w:lang w:val="en-US"/>
              </w:rPr>
            </w:pPr>
            <w:r w:rsidRPr="00E66EB6">
              <w:rPr>
                <w:rFonts w:ascii="Times New Roman" w:eastAsiaTheme="minorEastAsia" w:hAnsi="Times New Roman"/>
                <w:sz w:val="18"/>
                <w:szCs w:val="18"/>
                <w:lang w:val="en-US"/>
              </w:rPr>
              <w:t>whiteningLevel[i] = BWE_WHITENING_STRONG</w:t>
            </w:r>
          </w:p>
        </w:tc>
        <w:tc>
          <w:tcPr>
            <w:tcW w:w="1134" w:type="dxa"/>
          </w:tcPr>
          <w:p w14:paraId="3D23C9F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107CD9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1D6EC05E" w14:textId="77777777" w:rsidTr="00F66C15">
        <w:trPr>
          <w:cantSplit/>
        </w:trPr>
        <w:tc>
          <w:tcPr>
            <w:tcW w:w="6237" w:type="dxa"/>
          </w:tcPr>
          <w:p w14:paraId="5F356A1F" w14:textId="77777777" w:rsidR="00F66C15" w:rsidRPr="00E66EB6" w:rsidRDefault="00F66C15" w:rsidP="00F66C15">
            <w:pPr>
              <w:pStyle w:val="syntaxBox0"/>
              <w:keepNext w:val="0"/>
              <w:keepLines w:val="0"/>
              <w:widowControl w:val="0"/>
              <w:ind w:firstLine="3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 xml:space="preserve">        }</w:t>
            </w:r>
          </w:p>
        </w:tc>
        <w:tc>
          <w:tcPr>
            <w:tcW w:w="1134" w:type="dxa"/>
          </w:tcPr>
          <w:p w14:paraId="1F34FFA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4F41769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0DD00D9" w14:textId="77777777" w:rsidTr="00F66C15">
        <w:trPr>
          <w:cantSplit/>
        </w:trPr>
        <w:tc>
          <w:tcPr>
            <w:tcW w:w="6237" w:type="dxa"/>
          </w:tcPr>
          <w:p w14:paraId="3CD69D42" w14:textId="77777777" w:rsidR="00F66C15" w:rsidRPr="00E66EB6" w:rsidRDefault="00F66C15" w:rsidP="00F66C15">
            <w:pPr>
              <w:pStyle w:val="syntaxBox0"/>
              <w:keepNext w:val="0"/>
              <w:keepLines w:val="0"/>
              <w:widowControl w:val="0"/>
              <w:ind w:firstLine="771"/>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105BAEE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8521AD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C533B47" w14:textId="77777777" w:rsidTr="00F66C15">
        <w:trPr>
          <w:cantSplit/>
        </w:trPr>
        <w:tc>
          <w:tcPr>
            <w:tcW w:w="6237" w:type="dxa"/>
          </w:tcPr>
          <w:p w14:paraId="697674FF" w14:textId="77777777" w:rsidR="00F66C15" w:rsidRPr="00E66EB6" w:rsidRDefault="00F66C15" w:rsidP="00F66C15">
            <w:pPr>
              <w:pStyle w:val="syntaxBox0"/>
              <w:keepNext w:val="0"/>
              <w:keepLines w:val="0"/>
              <w:widowControl w:val="0"/>
              <w:ind w:firstLine="345"/>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007357B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63F8013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DCCFFC7" w14:textId="77777777" w:rsidTr="00F66C15">
        <w:trPr>
          <w:cantSplit/>
          <w:trHeight w:val="91"/>
        </w:trPr>
        <w:tc>
          <w:tcPr>
            <w:tcW w:w="6237" w:type="dxa"/>
          </w:tcPr>
          <w:p w14:paraId="6015DCBF"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w:t>
            </w:r>
          </w:p>
        </w:tc>
        <w:tc>
          <w:tcPr>
            <w:tcW w:w="1134" w:type="dxa"/>
          </w:tcPr>
          <w:p w14:paraId="41C26FF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5B4D413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bl>
    <w:p w14:paraId="7C7D52BA" w14:textId="77777777" w:rsidR="00F66C15" w:rsidRPr="00E66EB6" w:rsidRDefault="00F66C15" w:rsidP="00F66C15">
      <w:pPr>
        <w:pStyle w:val="aff6"/>
        <w:rPr>
          <w:rFonts w:ascii="Times New Roman"/>
        </w:rPr>
      </w:pPr>
    </w:p>
    <w:p w14:paraId="6EDB96D0" w14:textId="77777777" w:rsidR="00F66C15" w:rsidRPr="00E66EB6" w:rsidRDefault="00F66C15" w:rsidP="00F66C15">
      <w:pPr>
        <w:pStyle w:val="a6"/>
        <w:numPr>
          <w:ilvl w:val="2"/>
          <w:numId w:val="31"/>
        </w:numPr>
        <w:spacing w:before="156" w:after="156"/>
        <w:rPr>
          <w:rFonts w:ascii="Times New Roman"/>
          <w:lang w:val="fr-FR"/>
        </w:rPr>
      </w:pPr>
      <w:bookmarkStart w:id="1190" w:name="_Toc94276477"/>
      <w:bookmarkStart w:id="1191" w:name="_Toc94277145"/>
      <w:bookmarkStart w:id="1192" w:name="_Toc95165053"/>
      <w:bookmarkStart w:id="1193" w:name="_Toc95215354"/>
      <w:bookmarkStart w:id="1194" w:name="_Toc111124252"/>
      <w:bookmarkStart w:id="1195" w:name="_Toc112090030"/>
      <w:bookmarkStart w:id="1196" w:name="_Toc112090388"/>
      <w:r w:rsidRPr="00E66EB6">
        <w:rPr>
          <w:rFonts w:ascii="Times New Roman"/>
          <w:lang w:val="fr-FR"/>
        </w:rPr>
        <w:t>语义</w:t>
      </w:r>
      <w:bookmarkEnd w:id="1190"/>
      <w:bookmarkEnd w:id="1191"/>
      <w:bookmarkEnd w:id="1192"/>
      <w:bookmarkEnd w:id="1193"/>
      <w:bookmarkEnd w:id="1194"/>
      <w:bookmarkEnd w:id="1195"/>
      <w:bookmarkEnd w:id="1196"/>
    </w:p>
    <w:tbl>
      <w:tblPr>
        <w:tblW w:w="0" w:type="auto"/>
        <w:jc w:val="center"/>
        <w:tblLayout w:type="fixed"/>
        <w:tblLook w:val="0000" w:firstRow="0" w:lastRow="0" w:firstColumn="0" w:lastColumn="0" w:noHBand="0" w:noVBand="0"/>
      </w:tblPr>
      <w:tblGrid>
        <w:gridCol w:w="3289"/>
        <w:gridCol w:w="5444"/>
      </w:tblGrid>
      <w:tr w:rsidR="00F66C15" w:rsidRPr="00E66EB6" w14:paraId="6D70ACE4" w14:textId="77777777" w:rsidTr="00F66C15">
        <w:trPr>
          <w:jc w:val="center"/>
        </w:trPr>
        <w:tc>
          <w:tcPr>
            <w:tcW w:w="3289" w:type="dxa"/>
          </w:tcPr>
          <w:p w14:paraId="7935A378"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en-GB" w:eastAsia="x-none"/>
              </w:rPr>
              <w:t>sfbEnvQIdx</w:t>
            </w:r>
          </w:p>
        </w:tc>
        <w:tc>
          <w:tcPr>
            <w:tcW w:w="5444" w:type="dxa"/>
          </w:tcPr>
          <w:p w14:paraId="19CD20D1"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en-GB" w:eastAsia="x-none"/>
              </w:rPr>
              <w:t>7</w:t>
            </w:r>
            <w:r w:rsidRPr="00E66EB6">
              <w:rPr>
                <w:rFonts w:ascii="Times New Roman"/>
                <w:lang w:val="en-GB" w:eastAsia="x-none"/>
              </w:rPr>
              <w:t>比特</w:t>
            </w:r>
            <w:r w:rsidRPr="00E66EB6">
              <w:rPr>
                <w:rFonts w:ascii="Times New Roman"/>
                <w:lang w:val="en-GB"/>
              </w:rPr>
              <w:t>，</w:t>
            </w:r>
            <w:r w:rsidRPr="00E66EB6">
              <w:rPr>
                <w:rFonts w:ascii="Times New Roman"/>
                <w:lang w:val="en-GB" w:eastAsia="x-none"/>
              </w:rPr>
              <w:t>用于表示</w:t>
            </w:r>
            <w:r w:rsidRPr="00E66EB6">
              <w:rPr>
                <w:rFonts w:ascii="Times New Roman" w:hint="eastAsia"/>
                <w:lang w:val="en-GB"/>
              </w:rPr>
              <w:t>频带扩展</w:t>
            </w:r>
            <w:r w:rsidRPr="00E66EB6">
              <w:rPr>
                <w:rFonts w:ascii="Times New Roman"/>
                <w:lang w:val="en-GB"/>
              </w:rPr>
              <w:t>频段中每个</w:t>
            </w:r>
            <w:r w:rsidRPr="00E66EB6">
              <w:rPr>
                <w:rFonts w:ascii="Times New Roman"/>
                <w:lang w:val="en-GB"/>
              </w:rPr>
              <w:t>SFB</w:t>
            </w:r>
            <w:r w:rsidRPr="00E66EB6">
              <w:rPr>
                <w:rFonts w:ascii="Times New Roman"/>
                <w:lang w:val="en-GB"/>
              </w:rPr>
              <w:t>的包络参数的量化索引，由此变量可获得</w:t>
            </w:r>
            <w:r w:rsidRPr="00E66EB6">
              <w:rPr>
                <w:rFonts w:ascii="Times New Roman" w:hint="eastAsia"/>
                <w:lang w:val="en-GB"/>
              </w:rPr>
              <w:t>频带扩展</w:t>
            </w:r>
            <w:r w:rsidRPr="00E66EB6">
              <w:rPr>
                <w:rFonts w:ascii="Times New Roman"/>
                <w:lang w:val="en-GB"/>
              </w:rPr>
              <w:t>频段每个</w:t>
            </w:r>
            <w:r w:rsidRPr="00E66EB6">
              <w:rPr>
                <w:rFonts w:ascii="Times New Roman" w:hint="eastAsia"/>
                <w:lang w:val="en-GB"/>
              </w:rPr>
              <w:t>SFB</w:t>
            </w:r>
            <w:r w:rsidRPr="00E66EB6">
              <w:rPr>
                <w:rFonts w:ascii="Times New Roman"/>
                <w:lang w:val="en-GB"/>
              </w:rPr>
              <w:t>的包络参数</w:t>
            </w:r>
          </w:p>
        </w:tc>
      </w:tr>
      <w:tr w:rsidR="00F66C15" w:rsidRPr="00E66EB6" w14:paraId="6C5302A1" w14:textId="77777777" w:rsidTr="00F66C15">
        <w:trPr>
          <w:jc w:val="center"/>
        </w:trPr>
        <w:tc>
          <w:tcPr>
            <w:tcW w:w="3289" w:type="dxa"/>
          </w:tcPr>
          <w:p w14:paraId="16A5A529"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lang w:val="en-GB"/>
              </w:rPr>
              <w:lastRenderedPageBreak/>
              <w:t>flag_whiten_ONOFF</w:t>
            </w:r>
          </w:p>
        </w:tc>
        <w:tc>
          <w:tcPr>
            <w:tcW w:w="5444" w:type="dxa"/>
          </w:tcPr>
          <w:p w14:paraId="6BBDD2F5"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en-GB"/>
              </w:rPr>
              <w:t>1</w:t>
            </w:r>
            <w:r w:rsidRPr="00E66EB6">
              <w:rPr>
                <w:rFonts w:ascii="Times New Roman"/>
                <w:lang w:val="en-GB"/>
              </w:rPr>
              <w:t>比特，用于表示</w:t>
            </w:r>
            <w:r w:rsidRPr="00E66EB6">
              <w:rPr>
                <w:rFonts w:ascii="Times New Roman" w:hint="eastAsia"/>
                <w:lang w:val="en-GB"/>
              </w:rPr>
              <w:t>频带扩展</w:t>
            </w:r>
            <w:r w:rsidRPr="00E66EB6">
              <w:rPr>
                <w:rFonts w:ascii="Times New Roman"/>
                <w:lang w:val="en-GB"/>
              </w:rPr>
              <w:t>频段中每个频率区域的白化处理是否开启，</w:t>
            </w:r>
            <w:r w:rsidRPr="00E66EB6">
              <w:rPr>
                <w:rFonts w:ascii="Times New Roman"/>
                <w:lang w:val="en-GB"/>
              </w:rPr>
              <w:t>0</w:t>
            </w:r>
            <w:r w:rsidRPr="00E66EB6">
              <w:rPr>
                <w:rFonts w:ascii="Times New Roman"/>
                <w:lang w:val="en-GB"/>
              </w:rPr>
              <w:t>表示不开启白化处理，</w:t>
            </w:r>
            <w:r w:rsidRPr="00E66EB6">
              <w:rPr>
                <w:rFonts w:ascii="Times New Roman"/>
                <w:lang w:val="en-GB"/>
              </w:rPr>
              <w:t>1</w:t>
            </w:r>
            <w:r w:rsidRPr="00E66EB6">
              <w:rPr>
                <w:rFonts w:ascii="Times New Roman"/>
                <w:lang w:val="en-GB"/>
              </w:rPr>
              <w:t>表示开启白化处理</w:t>
            </w:r>
          </w:p>
        </w:tc>
      </w:tr>
      <w:tr w:rsidR="00F66C15" w:rsidRPr="00E66EB6" w14:paraId="62A65123" w14:textId="77777777" w:rsidTr="00F66C15">
        <w:trPr>
          <w:jc w:val="center"/>
        </w:trPr>
        <w:tc>
          <w:tcPr>
            <w:tcW w:w="3289" w:type="dxa"/>
          </w:tcPr>
          <w:p w14:paraId="4798BD9E"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flag_whiten_MID_HIGH</w:t>
            </w:r>
          </w:p>
        </w:tc>
        <w:tc>
          <w:tcPr>
            <w:tcW w:w="5444" w:type="dxa"/>
          </w:tcPr>
          <w:p w14:paraId="49AF3C3A"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1</w:t>
            </w:r>
            <w:r w:rsidRPr="00E66EB6">
              <w:rPr>
                <w:rFonts w:ascii="Times New Roman"/>
                <w:lang w:val="en-GB"/>
              </w:rPr>
              <w:t>比特，用于表示</w:t>
            </w:r>
            <w:r w:rsidRPr="00E66EB6">
              <w:rPr>
                <w:rFonts w:ascii="Times New Roman" w:hint="eastAsia"/>
                <w:lang w:val="en-GB"/>
              </w:rPr>
              <w:t>频带扩展</w:t>
            </w:r>
            <w:r w:rsidRPr="00E66EB6">
              <w:rPr>
                <w:rFonts w:ascii="Times New Roman"/>
                <w:lang w:val="en-GB"/>
              </w:rPr>
              <w:t>频段中每个频率区域的白化处理等级是中（</w:t>
            </w:r>
            <w:r w:rsidRPr="00E66EB6">
              <w:rPr>
                <w:rFonts w:ascii="Times New Roman"/>
                <w:lang w:val="en-GB"/>
              </w:rPr>
              <w:t>MID</w:t>
            </w:r>
            <w:r w:rsidRPr="00E66EB6">
              <w:rPr>
                <w:rFonts w:ascii="Times New Roman"/>
                <w:lang w:val="en-GB"/>
              </w:rPr>
              <w:t>）或高（</w:t>
            </w:r>
            <w:r w:rsidRPr="00E66EB6">
              <w:rPr>
                <w:rFonts w:ascii="Times New Roman"/>
                <w:lang w:val="en-GB"/>
              </w:rPr>
              <w:t>HIGH</w:t>
            </w:r>
            <w:r w:rsidRPr="00E66EB6">
              <w:rPr>
                <w:rFonts w:ascii="Times New Roman"/>
                <w:lang w:val="en-GB"/>
              </w:rPr>
              <w:t>），</w:t>
            </w:r>
            <w:r w:rsidRPr="00E66EB6">
              <w:rPr>
                <w:rFonts w:ascii="Times New Roman"/>
                <w:lang w:val="en-GB"/>
              </w:rPr>
              <w:t>0</w:t>
            </w:r>
            <w:r w:rsidRPr="00E66EB6">
              <w:rPr>
                <w:rFonts w:ascii="Times New Roman"/>
                <w:lang w:val="en-GB"/>
              </w:rPr>
              <w:t>表示白化处理等级为中等，</w:t>
            </w:r>
            <w:r w:rsidRPr="00E66EB6">
              <w:rPr>
                <w:rFonts w:ascii="Times New Roman"/>
                <w:lang w:val="en-GB"/>
              </w:rPr>
              <w:t>1</w:t>
            </w:r>
            <w:r w:rsidRPr="00E66EB6">
              <w:rPr>
                <w:rFonts w:ascii="Times New Roman"/>
                <w:lang w:val="en-GB"/>
              </w:rPr>
              <w:t>表示白化处理等级为高等</w:t>
            </w:r>
          </w:p>
        </w:tc>
      </w:tr>
      <w:tr w:rsidR="00F66C15" w:rsidRPr="00E66EB6" w14:paraId="4769D68A" w14:textId="77777777" w:rsidTr="00F66C15">
        <w:trPr>
          <w:jc w:val="center"/>
        </w:trPr>
        <w:tc>
          <w:tcPr>
            <w:tcW w:w="3289" w:type="dxa"/>
          </w:tcPr>
          <w:p w14:paraId="2183A447"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x-none" w:eastAsia="x-none"/>
              </w:rPr>
              <w:t>numSfb</w:t>
            </w:r>
          </w:p>
        </w:tc>
        <w:tc>
          <w:tcPr>
            <w:tcW w:w="5444" w:type="dxa"/>
          </w:tcPr>
          <w:p w14:paraId="5241F53C"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hint="eastAsia"/>
                <w:lang w:val="en-GB"/>
              </w:rPr>
              <w:t>频带扩展</w:t>
            </w:r>
            <w:r w:rsidRPr="00E66EB6">
              <w:rPr>
                <w:rFonts w:ascii="Times New Roman"/>
                <w:lang w:val="en-GB"/>
              </w:rPr>
              <w:t>频段中的总</w:t>
            </w:r>
            <w:r w:rsidRPr="00E66EB6">
              <w:rPr>
                <w:rFonts w:ascii="Times New Roman"/>
                <w:lang w:val="en-GB"/>
              </w:rPr>
              <w:t>SFB</w:t>
            </w:r>
            <w:r w:rsidRPr="00E66EB6">
              <w:rPr>
                <w:rFonts w:ascii="Times New Roman"/>
                <w:lang w:val="en-GB"/>
              </w:rPr>
              <w:t>数量</w:t>
            </w:r>
            <w:r w:rsidRPr="00E66EB6">
              <w:rPr>
                <w:rFonts w:ascii="Times New Roman" w:hint="eastAsia"/>
                <w:lang w:val="en-GB"/>
              </w:rPr>
              <w:t>，</w:t>
            </w:r>
            <w:r w:rsidRPr="00E66EB6">
              <w:rPr>
                <w:rFonts w:ascii="Times New Roman"/>
                <w:lang w:val="en-GB"/>
              </w:rPr>
              <w:t>见</w:t>
            </w:r>
            <w:r w:rsidRPr="00E66EB6">
              <w:rPr>
                <w:rFonts w:ascii="Times New Roman"/>
                <w:lang w:val="en-GB"/>
              </w:rPr>
              <w:t>7.7.3.5</w:t>
            </w:r>
            <w:r w:rsidRPr="00E66EB6">
              <w:rPr>
                <w:rFonts w:ascii="Times New Roman"/>
                <w:lang w:val="en-GB"/>
              </w:rPr>
              <w:t>频带扩展配置参数</w:t>
            </w:r>
          </w:p>
        </w:tc>
      </w:tr>
      <w:tr w:rsidR="00F66C15" w:rsidRPr="00E66EB6" w14:paraId="427E091B" w14:textId="77777777" w:rsidTr="00F66C15">
        <w:trPr>
          <w:jc w:val="center"/>
        </w:trPr>
        <w:tc>
          <w:tcPr>
            <w:tcW w:w="3289" w:type="dxa"/>
          </w:tcPr>
          <w:p w14:paraId="42583A82" w14:textId="77777777" w:rsidR="00F66C15" w:rsidRPr="00E66EB6" w:rsidRDefault="00F66C15" w:rsidP="00F66C15">
            <w:pPr>
              <w:pStyle w:val="aff6"/>
              <w:widowControl w:val="0"/>
              <w:ind w:left="420" w:firstLineChars="0" w:firstLine="0"/>
              <w:rPr>
                <w:rFonts w:ascii="Times New Roman"/>
                <w:lang w:val="x-none" w:eastAsia="x-none"/>
              </w:rPr>
            </w:pPr>
            <w:r w:rsidRPr="00E66EB6">
              <w:rPr>
                <w:rFonts w:ascii="Times New Roman"/>
                <w:lang w:val="x-none"/>
              </w:rPr>
              <w:t>numTiles</w:t>
            </w:r>
          </w:p>
        </w:tc>
        <w:tc>
          <w:tcPr>
            <w:tcW w:w="5444" w:type="dxa"/>
          </w:tcPr>
          <w:p w14:paraId="4DC966EA"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hint="eastAsia"/>
                <w:lang w:val="en-GB"/>
              </w:rPr>
              <w:t>频带扩展</w:t>
            </w:r>
            <w:r w:rsidRPr="00E66EB6">
              <w:rPr>
                <w:rFonts w:ascii="Times New Roman"/>
                <w:lang w:val="x-none"/>
              </w:rPr>
              <w:t>频段中的总频率区域数量</w:t>
            </w:r>
          </w:p>
        </w:tc>
      </w:tr>
      <w:tr w:rsidR="00F66C15" w:rsidRPr="00E66EB6" w14:paraId="1F979BFE" w14:textId="77777777" w:rsidTr="00F66C15">
        <w:trPr>
          <w:jc w:val="center"/>
        </w:trPr>
        <w:tc>
          <w:tcPr>
            <w:tcW w:w="3289" w:type="dxa"/>
          </w:tcPr>
          <w:p w14:paraId="78303270" w14:textId="77777777" w:rsidR="00F66C15" w:rsidRPr="00E66EB6" w:rsidRDefault="00F66C15" w:rsidP="00F66C15">
            <w:pPr>
              <w:pStyle w:val="aff6"/>
              <w:widowControl w:val="0"/>
              <w:ind w:left="420" w:firstLineChars="0" w:firstLine="0"/>
              <w:rPr>
                <w:rFonts w:ascii="Times New Roman"/>
                <w:lang w:val="x-none"/>
              </w:rPr>
            </w:pPr>
            <w:r w:rsidRPr="00E66EB6">
              <w:rPr>
                <w:rFonts w:ascii="Times New Roman"/>
                <w:lang w:val="x-none"/>
              </w:rPr>
              <w:t>whiteningLevel[i]</w:t>
            </w:r>
          </w:p>
        </w:tc>
        <w:tc>
          <w:tcPr>
            <w:tcW w:w="5444" w:type="dxa"/>
          </w:tcPr>
          <w:p w14:paraId="6C0BE686"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hint="eastAsia"/>
                <w:lang w:val="en-GB"/>
              </w:rPr>
              <w:t>频带扩展</w:t>
            </w:r>
            <w:r w:rsidRPr="00E66EB6">
              <w:rPr>
                <w:rFonts w:ascii="Times New Roman"/>
                <w:lang w:val="x-none"/>
              </w:rPr>
              <w:t>频段中第</w:t>
            </w:r>
            <w:r w:rsidRPr="00E66EB6">
              <w:rPr>
                <w:rFonts w:ascii="Times New Roman"/>
                <w:lang w:val="x-none"/>
              </w:rPr>
              <w:t>i</w:t>
            </w:r>
            <w:r w:rsidRPr="00E66EB6">
              <w:rPr>
                <w:rFonts w:ascii="Times New Roman"/>
                <w:lang w:val="x-none"/>
              </w:rPr>
              <w:t>个频率区域的白化处理等级参数</w:t>
            </w:r>
          </w:p>
        </w:tc>
      </w:tr>
    </w:tbl>
    <w:p w14:paraId="164815C0" w14:textId="77777777" w:rsidR="00F66C15" w:rsidRPr="00E66EB6" w:rsidRDefault="00F66C15" w:rsidP="00F66C15">
      <w:pPr>
        <w:pStyle w:val="a6"/>
        <w:numPr>
          <w:ilvl w:val="2"/>
          <w:numId w:val="31"/>
        </w:numPr>
        <w:spacing w:before="156" w:after="156"/>
        <w:rPr>
          <w:rFonts w:ascii="Times New Roman"/>
          <w:lang w:val="fr-FR"/>
        </w:rPr>
      </w:pPr>
      <w:bookmarkStart w:id="1197" w:name="_Toc94276478"/>
      <w:bookmarkStart w:id="1198" w:name="_Toc94277146"/>
      <w:bookmarkStart w:id="1199" w:name="_Toc95165054"/>
      <w:bookmarkStart w:id="1200" w:name="_Toc95215355"/>
      <w:bookmarkStart w:id="1201" w:name="_Toc111124253"/>
      <w:bookmarkStart w:id="1202" w:name="_Toc112090031"/>
      <w:bookmarkStart w:id="1203" w:name="_Toc112090389"/>
      <w:r w:rsidRPr="00E66EB6">
        <w:rPr>
          <w:rFonts w:ascii="Times New Roman"/>
          <w:lang w:val="fr-FR"/>
        </w:rPr>
        <w:t>解码过程</w:t>
      </w:r>
      <w:bookmarkEnd w:id="1197"/>
      <w:bookmarkEnd w:id="1198"/>
      <w:bookmarkEnd w:id="1199"/>
      <w:bookmarkEnd w:id="1200"/>
      <w:bookmarkEnd w:id="1201"/>
      <w:bookmarkEnd w:id="1202"/>
      <w:bookmarkEnd w:id="1203"/>
    </w:p>
    <w:p w14:paraId="66771C3F" w14:textId="77777777" w:rsidR="00F66C15" w:rsidRPr="00E66EB6" w:rsidRDefault="00F66C15" w:rsidP="00F66C15">
      <w:pPr>
        <w:pStyle w:val="a6"/>
        <w:numPr>
          <w:ilvl w:val="3"/>
          <w:numId w:val="31"/>
        </w:numPr>
        <w:spacing w:before="156" w:after="156"/>
        <w:rPr>
          <w:rFonts w:ascii="Times New Roman"/>
          <w:lang w:val="fr-FR"/>
        </w:rPr>
      </w:pPr>
      <w:bookmarkStart w:id="1204" w:name="_Toc94276479"/>
      <w:bookmarkStart w:id="1205" w:name="_Toc94277147"/>
      <w:bookmarkStart w:id="1206" w:name="_Toc95165055"/>
      <w:bookmarkStart w:id="1207" w:name="_Toc95215356"/>
      <w:bookmarkStart w:id="1208" w:name="_Toc111124254"/>
      <w:bookmarkStart w:id="1209" w:name="_Toc112090032"/>
      <w:bookmarkStart w:id="1210" w:name="_Toc112090390"/>
      <w:r w:rsidRPr="00E66EB6">
        <w:rPr>
          <w:rFonts w:ascii="Times New Roman" w:hint="eastAsia"/>
          <w:lang w:val="fr-FR"/>
        </w:rPr>
        <w:t>概述</w:t>
      </w:r>
      <w:bookmarkEnd w:id="1204"/>
      <w:bookmarkEnd w:id="1205"/>
      <w:bookmarkEnd w:id="1206"/>
      <w:bookmarkEnd w:id="1207"/>
      <w:bookmarkEnd w:id="1208"/>
      <w:bookmarkEnd w:id="1209"/>
      <w:bookmarkEnd w:id="1210"/>
    </w:p>
    <w:p w14:paraId="02839141" w14:textId="77777777" w:rsidR="00F66C15" w:rsidRPr="00E66EB6" w:rsidRDefault="00F66C15" w:rsidP="00F66C15">
      <w:pPr>
        <w:ind w:firstLineChars="200" w:firstLine="420"/>
        <w:rPr>
          <w:lang w:val="x-none"/>
        </w:rPr>
      </w:pPr>
      <w:r w:rsidRPr="00E66EB6">
        <w:rPr>
          <w:lang w:val="x-none"/>
        </w:rPr>
        <w:t>解码端</w:t>
      </w:r>
      <w:r w:rsidRPr="00E66EB6">
        <w:rPr>
          <w:rFonts w:hint="eastAsia"/>
          <w:lang w:val="en-GB"/>
        </w:rPr>
        <w:t>频带扩展</w:t>
      </w:r>
      <w:r w:rsidRPr="00E66EB6">
        <w:rPr>
          <w:lang w:val="x-none"/>
        </w:rPr>
        <w:t>算法的主要作用是根据解码获得的核心带</w:t>
      </w:r>
      <w:r w:rsidRPr="00E66EB6">
        <w:rPr>
          <w:lang w:val="x-none"/>
        </w:rPr>
        <w:t>MDCT</w:t>
      </w:r>
      <w:r w:rsidRPr="00E66EB6">
        <w:rPr>
          <w:lang w:val="x-none"/>
        </w:rPr>
        <w:t>频谱和解码获得的</w:t>
      </w:r>
      <w:r w:rsidRPr="00E66EB6">
        <w:rPr>
          <w:rFonts w:hint="eastAsia"/>
          <w:lang w:val="en-GB"/>
        </w:rPr>
        <w:t>频带扩展</w:t>
      </w:r>
      <w:r w:rsidRPr="00E66EB6">
        <w:rPr>
          <w:lang w:val="x-none"/>
        </w:rPr>
        <w:t>参数，恢复高频</w:t>
      </w:r>
      <w:r w:rsidRPr="00E66EB6">
        <w:rPr>
          <w:rFonts w:hint="eastAsia"/>
          <w:lang w:val="en-GB"/>
        </w:rPr>
        <w:t>频带扩展</w:t>
      </w:r>
      <w:r w:rsidRPr="00E66EB6">
        <w:rPr>
          <w:lang w:val="x-none"/>
        </w:rPr>
        <w:t>频段的</w:t>
      </w:r>
      <w:r w:rsidRPr="00E66EB6">
        <w:rPr>
          <w:lang w:val="x-none"/>
        </w:rPr>
        <w:t>MDCT</w:t>
      </w:r>
      <w:r w:rsidRPr="00E66EB6">
        <w:rPr>
          <w:lang w:val="x-none"/>
        </w:rPr>
        <w:t>频谱。解码端</w:t>
      </w:r>
      <w:r w:rsidRPr="00E66EB6">
        <w:rPr>
          <w:rFonts w:hint="eastAsia"/>
          <w:lang w:val="en-GB"/>
        </w:rPr>
        <w:t>频带扩展</w:t>
      </w:r>
      <w:r w:rsidRPr="00E66EB6">
        <w:rPr>
          <w:lang w:val="x-none"/>
        </w:rPr>
        <w:t>算法的主要步骤包括：</w:t>
      </w:r>
      <w:r w:rsidRPr="00E66EB6">
        <w:rPr>
          <w:rFonts w:hint="eastAsia"/>
          <w:lang w:val="en-GB"/>
        </w:rPr>
        <w:t>频带扩展</w:t>
      </w:r>
      <w:r w:rsidRPr="00E66EB6">
        <w:rPr>
          <w:lang w:val="x-none"/>
        </w:rPr>
        <w:t>频谱准备、白化处理和包络调整。以下分别进行描述。</w:t>
      </w:r>
    </w:p>
    <w:p w14:paraId="0C682177" w14:textId="77777777" w:rsidR="00F66C15" w:rsidRPr="00E66EB6" w:rsidRDefault="00F66C15" w:rsidP="00F66C15">
      <w:pPr>
        <w:pStyle w:val="a6"/>
        <w:numPr>
          <w:ilvl w:val="3"/>
          <w:numId w:val="31"/>
        </w:numPr>
        <w:spacing w:before="156" w:after="156"/>
        <w:rPr>
          <w:rFonts w:ascii="Times New Roman"/>
          <w:lang w:val="fr-FR"/>
        </w:rPr>
      </w:pPr>
      <w:bookmarkStart w:id="1211" w:name="_Toc94276480"/>
      <w:bookmarkStart w:id="1212" w:name="_Toc94277148"/>
      <w:bookmarkStart w:id="1213" w:name="_Toc95165056"/>
      <w:bookmarkStart w:id="1214" w:name="_Toc95215357"/>
      <w:bookmarkStart w:id="1215" w:name="_Toc111124255"/>
      <w:bookmarkStart w:id="1216" w:name="_Toc112090033"/>
      <w:bookmarkStart w:id="1217" w:name="_Toc112090391"/>
      <w:r w:rsidRPr="00E66EB6">
        <w:rPr>
          <w:rFonts w:ascii="Times New Roman" w:hint="eastAsia"/>
          <w:lang w:val="en-GB"/>
        </w:rPr>
        <w:t>频带扩展</w:t>
      </w:r>
      <w:r w:rsidRPr="00E66EB6">
        <w:rPr>
          <w:rFonts w:ascii="Times New Roman"/>
          <w:lang w:val="fr-FR"/>
        </w:rPr>
        <w:t>频谱准备</w:t>
      </w:r>
      <w:bookmarkEnd w:id="1211"/>
      <w:bookmarkEnd w:id="1212"/>
      <w:bookmarkEnd w:id="1213"/>
      <w:bookmarkEnd w:id="1214"/>
      <w:bookmarkEnd w:id="1215"/>
      <w:bookmarkEnd w:id="1216"/>
      <w:bookmarkEnd w:id="1217"/>
    </w:p>
    <w:p w14:paraId="11D88437" w14:textId="77777777" w:rsidR="00F66C15" w:rsidRPr="00E66EB6" w:rsidRDefault="00F66C15" w:rsidP="00F66C15">
      <w:pPr>
        <w:ind w:firstLineChars="200" w:firstLine="420"/>
        <w:rPr>
          <w:lang w:val="x-none"/>
        </w:rPr>
      </w:pPr>
      <w:r w:rsidRPr="00E66EB6">
        <w:rPr>
          <w:lang w:val="x-none"/>
        </w:rPr>
        <w:t>设解码所得的核心带</w:t>
      </w:r>
      <w:r w:rsidRPr="00E66EB6">
        <w:rPr>
          <w:lang w:val="x-none"/>
        </w:rPr>
        <w:t>MDCT</w:t>
      </w:r>
      <w:r w:rsidRPr="00E66EB6">
        <w:rPr>
          <w:lang w:val="x-none"/>
        </w:rPr>
        <w:t>频谱为</w:t>
      </w:r>
      <w:r w:rsidRPr="00E66EB6">
        <w:rPr>
          <w:lang w:val="x-none"/>
        </w:rPr>
        <w:t>mdctSpectrum</w:t>
      </w:r>
      <w:r w:rsidRPr="00E66EB6">
        <w:rPr>
          <w:lang w:val="x-none"/>
        </w:rPr>
        <w:t>，</w:t>
      </w:r>
      <w:r w:rsidRPr="00E66EB6">
        <w:rPr>
          <w:rFonts w:hint="eastAsia"/>
          <w:lang w:val="en-GB"/>
        </w:rPr>
        <w:t>频带扩展</w:t>
      </w:r>
      <w:r w:rsidRPr="00E66EB6">
        <w:rPr>
          <w:lang w:val="x-none"/>
        </w:rPr>
        <w:t>频段</w:t>
      </w:r>
      <w:r w:rsidRPr="00E66EB6">
        <w:rPr>
          <w:lang w:val="x-none"/>
        </w:rPr>
        <w:t>MDCT</w:t>
      </w:r>
      <w:r w:rsidRPr="00E66EB6">
        <w:rPr>
          <w:lang w:val="x-none"/>
        </w:rPr>
        <w:t>频谱为</w:t>
      </w:r>
      <w:r w:rsidRPr="00E66EB6">
        <w:rPr>
          <w:lang w:val="x-none"/>
        </w:rPr>
        <w:t>bweSpectrum</w:t>
      </w:r>
      <w:r w:rsidRPr="00E66EB6">
        <w:rPr>
          <w:lang w:val="x-none"/>
        </w:rPr>
        <w:t>，</w:t>
      </w:r>
      <w:r w:rsidRPr="00E66EB6">
        <w:rPr>
          <w:rFonts w:hint="eastAsia"/>
          <w:lang w:val="en-GB"/>
        </w:rPr>
        <w:t>频带扩展</w:t>
      </w:r>
      <w:r w:rsidRPr="00E66EB6">
        <w:rPr>
          <w:lang w:val="x-none"/>
        </w:rPr>
        <w:t>频带中各个目标频率区域对应的源频率区域的起点为</w:t>
      </w:r>
      <w:r w:rsidRPr="00E66EB6">
        <w:rPr>
          <w:lang w:val="x-none"/>
        </w:rPr>
        <w:t>srcTiles[numTiles]</w:t>
      </w:r>
      <w:r w:rsidRPr="00E66EB6">
        <w:rPr>
          <w:lang w:val="x-none"/>
        </w:rPr>
        <w:t>，</w:t>
      </w:r>
      <w:r w:rsidRPr="00E66EB6">
        <w:rPr>
          <w:rFonts w:hint="eastAsia"/>
          <w:lang w:val="en-GB"/>
        </w:rPr>
        <w:t>频带扩展</w:t>
      </w:r>
      <w:r w:rsidRPr="00E66EB6">
        <w:rPr>
          <w:lang w:val="x-none"/>
        </w:rPr>
        <w:t>频谱中各个目标频率区域的边界为</w:t>
      </w:r>
      <w:r w:rsidRPr="00E66EB6">
        <w:rPr>
          <w:lang w:val="x-none"/>
        </w:rPr>
        <w:t>targetTiles[numTiles+1]</w:t>
      </w:r>
      <w:r w:rsidRPr="00E66EB6">
        <w:rPr>
          <w:lang w:val="x-none"/>
        </w:rPr>
        <w:t>。</w:t>
      </w:r>
    </w:p>
    <w:p w14:paraId="3A54DC02" w14:textId="77777777" w:rsidR="00F66C15" w:rsidRPr="00E66EB6" w:rsidRDefault="00F66C15" w:rsidP="00F66C15">
      <w:pPr>
        <w:ind w:firstLineChars="200" w:firstLine="420"/>
        <w:rPr>
          <w:lang w:val="x-none"/>
        </w:rPr>
      </w:pPr>
      <w:r w:rsidRPr="00E66EB6">
        <w:rPr>
          <w:lang w:val="x-none"/>
        </w:rPr>
        <w:t>频谱准备的基本过程是：以</w:t>
      </w:r>
      <w:r w:rsidRPr="00E66EB6">
        <w:rPr>
          <w:lang w:val="x-none"/>
        </w:rPr>
        <w:t>srcTiles</w:t>
      </w:r>
      <w:r w:rsidRPr="00E66EB6">
        <w:rPr>
          <w:lang w:val="x-none"/>
        </w:rPr>
        <w:t>为起点，将解码所得的核心带</w:t>
      </w:r>
      <w:r w:rsidRPr="00E66EB6">
        <w:rPr>
          <w:lang w:val="x-none"/>
        </w:rPr>
        <w:t>MDCT</w:t>
      </w:r>
      <w:r w:rsidRPr="00E66EB6">
        <w:rPr>
          <w:lang w:val="x-none"/>
        </w:rPr>
        <w:t>频谱复制到高频</w:t>
      </w:r>
      <w:r w:rsidRPr="00E66EB6">
        <w:rPr>
          <w:rFonts w:hint="eastAsia"/>
          <w:lang w:val="en-GB"/>
        </w:rPr>
        <w:t>频带扩展</w:t>
      </w:r>
      <w:r w:rsidRPr="00E66EB6">
        <w:rPr>
          <w:lang w:val="x-none"/>
        </w:rPr>
        <w:t>频段对应的频率区域中（频率区域的边界为</w:t>
      </w:r>
      <w:r w:rsidRPr="00E66EB6">
        <w:rPr>
          <w:lang w:val="x-none"/>
        </w:rPr>
        <w:t>targetTiles</w:t>
      </w:r>
      <w:r w:rsidRPr="00E66EB6">
        <w:rPr>
          <w:lang w:val="x-none"/>
        </w:rPr>
        <w:t>）。</w:t>
      </w:r>
    </w:p>
    <w:p w14:paraId="6488FF7F" w14:textId="77777777" w:rsidR="00F66C15" w:rsidRPr="00E66EB6" w:rsidRDefault="00F66C15" w:rsidP="00F66C15">
      <w:pPr>
        <w:ind w:firstLineChars="200" w:firstLine="420"/>
        <w:rPr>
          <w:lang w:val="x-none"/>
        </w:rPr>
      </w:pPr>
      <w:r w:rsidRPr="00E66EB6">
        <w:rPr>
          <w:lang w:val="x-none"/>
        </w:rPr>
        <w:t>频谱复制的过程如以下伪代码所示：</w:t>
      </w:r>
    </w:p>
    <w:p w14:paraId="76BE874C" w14:textId="77777777" w:rsidR="00F66C15" w:rsidRPr="00E66EB6" w:rsidRDefault="00F66C15" w:rsidP="00F66C15">
      <w:pPr>
        <w:ind w:firstLineChars="200" w:firstLine="420"/>
        <w:rPr>
          <w:lang w:val="x-none"/>
        </w:rPr>
      </w:pPr>
      <w:r w:rsidRPr="00E66EB6">
        <w:rPr>
          <w:lang w:val="x-none"/>
        </w:rPr>
        <w:t>for (tileIdx = 0; tileIdx &lt; numTiles; tileIdx++){</w:t>
      </w:r>
    </w:p>
    <w:p w14:paraId="0659587D" w14:textId="77777777" w:rsidR="00F66C15" w:rsidRPr="00E66EB6" w:rsidRDefault="00F66C15" w:rsidP="00F66C15">
      <w:pPr>
        <w:ind w:firstLineChars="200" w:firstLine="420"/>
        <w:rPr>
          <w:lang w:val="x-none"/>
        </w:rPr>
      </w:pPr>
      <w:r w:rsidRPr="00E66EB6">
        <w:rPr>
          <w:lang w:val="x-none"/>
        </w:rPr>
        <w:t xml:space="preserve">    srcLineIdx = srcTiles[tileIdx]</w:t>
      </w:r>
    </w:p>
    <w:p w14:paraId="2CA459DA" w14:textId="77777777" w:rsidR="00F66C15" w:rsidRPr="00E66EB6" w:rsidRDefault="00F66C15" w:rsidP="00F66C15">
      <w:pPr>
        <w:ind w:firstLineChars="200" w:firstLine="420"/>
        <w:rPr>
          <w:lang w:val="x-none"/>
        </w:rPr>
      </w:pPr>
      <w:r w:rsidRPr="00E66EB6">
        <w:rPr>
          <w:lang w:val="x-none"/>
        </w:rPr>
        <w:t xml:space="preserve">    for (i = targetTiles[tileIdx]; i &lt; targetTiles[tileIdx+1]; i++){</w:t>
      </w:r>
    </w:p>
    <w:p w14:paraId="3817BAA4" w14:textId="77777777" w:rsidR="00F66C15" w:rsidRPr="00E66EB6" w:rsidRDefault="00F66C15" w:rsidP="00F66C15">
      <w:pPr>
        <w:ind w:firstLineChars="200" w:firstLine="420"/>
        <w:rPr>
          <w:lang w:val="x-none"/>
        </w:rPr>
      </w:pPr>
      <w:r w:rsidRPr="00E66EB6">
        <w:rPr>
          <w:lang w:val="x-none"/>
        </w:rPr>
        <w:t xml:space="preserve">        bweSpectrum[i] = mdctSpectrum[srcLineIdx]</w:t>
      </w:r>
    </w:p>
    <w:p w14:paraId="015FF322" w14:textId="77777777" w:rsidR="00F66C15" w:rsidRPr="00E66EB6" w:rsidRDefault="00F66C15" w:rsidP="00F66C15">
      <w:pPr>
        <w:ind w:firstLineChars="200" w:firstLine="420"/>
        <w:rPr>
          <w:lang w:val="x-none"/>
        </w:rPr>
      </w:pPr>
      <w:r w:rsidRPr="00E66EB6">
        <w:rPr>
          <w:lang w:val="x-none"/>
        </w:rPr>
        <w:t xml:space="preserve">        srcLineIdx++</w:t>
      </w:r>
    </w:p>
    <w:p w14:paraId="58FF12C0" w14:textId="77777777" w:rsidR="00F66C15" w:rsidRPr="00E66EB6" w:rsidRDefault="00F66C15" w:rsidP="00F66C15">
      <w:pPr>
        <w:ind w:firstLineChars="300" w:firstLine="630"/>
        <w:rPr>
          <w:lang w:val="x-none"/>
        </w:rPr>
      </w:pPr>
      <w:r w:rsidRPr="00E66EB6">
        <w:rPr>
          <w:lang w:val="x-none"/>
        </w:rPr>
        <w:t>}</w:t>
      </w:r>
    </w:p>
    <w:p w14:paraId="4C7F40D1" w14:textId="77777777" w:rsidR="00F66C15" w:rsidRPr="00E66EB6" w:rsidRDefault="00F66C15" w:rsidP="00F66C15">
      <w:pPr>
        <w:ind w:firstLineChars="200" w:firstLine="420"/>
        <w:rPr>
          <w:lang w:val="x-none"/>
        </w:rPr>
      </w:pPr>
      <w:r w:rsidRPr="00E66EB6">
        <w:rPr>
          <w:lang w:val="x-none"/>
        </w:rPr>
        <w:t>}</w:t>
      </w:r>
    </w:p>
    <w:p w14:paraId="48E67AE6" w14:textId="77777777" w:rsidR="00F66C15" w:rsidRPr="00E66EB6" w:rsidRDefault="00F66C15" w:rsidP="00F66C15">
      <w:pPr>
        <w:pStyle w:val="a6"/>
        <w:numPr>
          <w:ilvl w:val="3"/>
          <w:numId w:val="31"/>
        </w:numPr>
        <w:spacing w:before="156" w:after="156"/>
        <w:rPr>
          <w:rFonts w:ascii="Times New Roman"/>
          <w:lang w:val="fr-FR"/>
        </w:rPr>
      </w:pPr>
      <w:bookmarkStart w:id="1218" w:name="_Toc94276481"/>
      <w:bookmarkStart w:id="1219" w:name="_Toc94277149"/>
      <w:bookmarkStart w:id="1220" w:name="_Toc95165057"/>
      <w:bookmarkStart w:id="1221" w:name="_Toc95215358"/>
      <w:bookmarkStart w:id="1222" w:name="_Toc111124256"/>
      <w:bookmarkStart w:id="1223" w:name="_Toc112090034"/>
      <w:bookmarkStart w:id="1224" w:name="_Toc112090392"/>
      <w:r w:rsidRPr="00E66EB6">
        <w:rPr>
          <w:rFonts w:ascii="Times New Roman"/>
          <w:lang w:val="fr-FR"/>
        </w:rPr>
        <w:t>白化处理</w:t>
      </w:r>
      <w:bookmarkEnd w:id="1218"/>
      <w:bookmarkEnd w:id="1219"/>
      <w:bookmarkEnd w:id="1220"/>
      <w:bookmarkEnd w:id="1221"/>
      <w:bookmarkEnd w:id="1222"/>
      <w:bookmarkEnd w:id="1223"/>
      <w:bookmarkEnd w:id="1224"/>
    </w:p>
    <w:p w14:paraId="4D05B5C0" w14:textId="77777777" w:rsidR="00F66C15" w:rsidRPr="00E66EB6" w:rsidRDefault="00F66C15" w:rsidP="00F66C15">
      <w:pPr>
        <w:ind w:firstLineChars="200" w:firstLine="420"/>
        <w:rPr>
          <w:lang w:val="x-none"/>
        </w:rPr>
      </w:pPr>
      <w:r w:rsidRPr="00E66EB6">
        <w:rPr>
          <w:lang w:val="x-none"/>
        </w:rPr>
        <w:t>频谱白化处理的作用是，在源频率区域和目标频率区域的频谱特征不同时，需要对频谱复制所得的高频频谱成分进行不同程度的白化处理，以使得</w:t>
      </w:r>
      <w:r w:rsidRPr="00E66EB6">
        <w:rPr>
          <w:rFonts w:hint="eastAsia"/>
          <w:lang w:val="en-GB"/>
        </w:rPr>
        <w:t>频带扩展</w:t>
      </w:r>
      <w:r w:rsidRPr="00E66EB6">
        <w:rPr>
          <w:lang w:val="x-none"/>
        </w:rPr>
        <w:t>频段中的频谱特征更接近原始高频频谱的特征（如频谱成分更接近谐波特性，或更接近噪声特性）。</w:t>
      </w:r>
    </w:p>
    <w:p w14:paraId="6F1A6BAD" w14:textId="77777777" w:rsidR="00F66C15" w:rsidRPr="00E66EB6" w:rsidRDefault="00F66C15" w:rsidP="00F66C15">
      <w:pPr>
        <w:ind w:firstLineChars="200" w:firstLine="420"/>
        <w:rPr>
          <w:lang w:val="x-none"/>
        </w:rPr>
      </w:pPr>
      <w:r w:rsidRPr="00E66EB6">
        <w:rPr>
          <w:lang w:val="x-none"/>
        </w:rPr>
        <w:t>频谱白化处理共分为</w:t>
      </w:r>
      <w:r w:rsidRPr="00E66EB6">
        <w:rPr>
          <w:lang w:val="x-none"/>
        </w:rPr>
        <w:t>BWE_WHITENING_OFF</w:t>
      </w:r>
      <w:r w:rsidRPr="00E66EB6">
        <w:rPr>
          <w:lang w:val="x-none"/>
        </w:rPr>
        <w:t>、</w:t>
      </w:r>
      <w:r w:rsidRPr="00E66EB6">
        <w:rPr>
          <w:lang w:val="x-none"/>
        </w:rPr>
        <w:t>BWE_WHITENING_MID</w:t>
      </w:r>
      <w:r w:rsidRPr="00E66EB6">
        <w:rPr>
          <w:lang w:val="x-none"/>
        </w:rPr>
        <w:t>和</w:t>
      </w:r>
      <w:r w:rsidRPr="00E66EB6">
        <w:rPr>
          <w:lang w:val="x-none"/>
        </w:rPr>
        <w:t>BWE_WHITENING_HIGH</w:t>
      </w:r>
      <w:r w:rsidRPr="00E66EB6">
        <w:rPr>
          <w:lang w:val="x-none"/>
        </w:rPr>
        <w:t>三个等级，对应的频谱处理方式如下：</w:t>
      </w:r>
    </w:p>
    <w:p w14:paraId="63A1BF63" w14:textId="77777777" w:rsidR="00F66C15" w:rsidRPr="00E66EB6" w:rsidRDefault="00F66C15" w:rsidP="00F66C15">
      <w:pPr>
        <w:ind w:firstLineChars="200" w:firstLine="420"/>
        <w:rPr>
          <w:lang w:val="x-none"/>
        </w:rPr>
      </w:pPr>
      <w:r w:rsidRPr="00E66EB6">
        <w:rPr>
          <w:lang w:val="x-none"/>
        </w:rPr>
        <w:t>记白化处理后的</w:t>
      </w:r>
      <w:r w:rsidRPr="00E66EB6">
        <w:rPr>
          <w:lang w:val="x-none"/>
        </w:rPr>
        <w:t>MDCT</w:t>
      </w:r>
      <w:r w:rsidRPr="00E66EB6">
        <w:rPr>
          <w:lang w:val="x-none"/>
        </w:rPr>
        <w:t>频谱为</w:t>
      </w:r>
      <w:r w:rsidRPr="00E66EB6">
        <w:rPr>
          <w:lang w:val="x-none"/>
        </w:rPr>
        <w:t>whitenedSpectrum</w:t>
      </w:r>
      <w:r w:rsidRPr="00E66EB6">
        <w:rPr>
          <w:lang w:val="x-none"/>
        </w:rPr>
        <w:t>。</w:t>
      </w:r>
    </w:p>
    <w:p w14:paraId="4F381666" w14:textId="77777777" w:rsidR="00F66C15" w:rsidRPr="00E66EB6" w:rsidRDefault="00F66C15" w:rsidP="00F66C15">
      <w:pPr>
        <w:ind w:firstLineChars="200" w:firstLine="420"/>
        <w:rPr>
          <w:lang w:val="x-none"/>
        </w:rPr>
      </w:pPr>
      <w:r w:rsidRPr="00E66EB6">
        <w:rPr>
          <w:lang w:val="x-none"/>
        </w:rPr>
        <w:t>BWE_WHITENING_OFF</w:t>
      </w:r>
      <w:r w:rsidRPr="00E66EB6">
        <w:rPr>
          <w:lang w:val="x-none"/>
        </w:rPr>
        <w:t>：表示不进行白化处理，即将频谱复制所得的频谱（即</w:t>
      </w:r>
      <w:r w:rsidRPr="00E66EB6">
        <w:rPr>
          <w:lang w:val="x-none"/>
        </w:rPr>
        <w:t>bweSpectrum</w:t>
      </w:r>
      <w:r w:rsidRPr="00E66EB6">
        <w:rPr>
          <w:lang w:val="x-none"/>
        </w:rPr>
        <w:t>）直接作为白化处理后的频谱。</w:t>
      </w:r>
    </w:p>
    <w:p w14:paraId="35C0344D" w14:textId="77777777" w:rsidR="00F66C15" w:rsidRPr="00E66EB6" w:rsidRDefault="00F66C15" w:rsidP="00F66C15">
      <w:pPr>
        <w:ind w:firstLineChars="200" w:firstLine="420"/>
        <w:rPr>
          <w:lang w:val="x-none"/>
        </w:rPr>
      </w:pPr>
      <w:r w:rsidRPr="00E66EB6">
        <w:rPr>
          <w:lang w:val="x-none"/>
        </w:rPr>
        <w:lastRenderedPageBreak/>
        <w:t>BWE_WHITENING_MID</w:t>
      </w:r>
      <w:r w:rsidRPr="00E66EB6">
        <w:rPr>
          <w:lang w:val="x-none"/>
        </w:rPr>
        <w:t>：表示白化处理等级为中等。中等频谱白化处理的基本方式是利用滑动平均算法对</w:t>
      </w:r>
      <w:r w:rsidRPr="00E66EB6">
        <w:rPr>
          <w:lang w:val="x-none"/>
        </w:rPr>
        <w:t>bweSpectrum</w:t>
      </w:r>
      <w:r w:rsidRPr="00E66EB6">
        <w:rPr>
          <w:lang w:val="x-none"/>
        </w:rPr>
        <w:t>进行处理，以得到白化处理后的</w:t>
      </w:r>
      <w:r w:rsidRPr="00E66EB6">
        <w:rPr>
          <w:lang w:val="x-none"/>
        </w:rPr>
        <w:t>MDCT</w:t>
      </w:r>
      <w:r w:rsidRPr="00E66EB6">
        <w:rPr>
          <w:lang w:val="x-none"/>
        </w:rPr>
        <w:t>频谱。</w:t>
      </w:r>
    </w:p>
    <w:p w14:paraId="29A3415F" w14:textId="664C8139" w:rsidR="00F66C15" w:rsidRPr="00E66EB6" w:rsidRDefault="00F66C15" w:rsidP="00F66C15">
      <w:pPr>
        <w:ind w:firstLineChars="200" w:firstLine="420"/>
        <w:rPr>
          <w:lang w:val="x-none"/>
        </w:rPr>
      </w:pPr>
      <w:r w:rsidRPr="00E66EB6">
        <w:rPr>
          <w:lang w:val="x-none"/>
        </w:rPr>
        <w:t>滑动平均算法可以表示为</w:t>
      </w:r>
      <w:r w:rsidR="006A6B13" w:rsidRPr="00E66EB6">
        <w:rPr>
          <w:lang w:val="x-none"/>
        </w:rPr>
        <w:t>公式</w:t>
      </w:r>
      <w:r w:rsidR="006A6B13" w:rsidRPr="00E66EB6">
        <w:rPr>
          <w:rFonts w:hint="eastAsia"/>
          <w:lang w:val="x-none"/>
        </w:rPr>
        <w:t>（</w:t>
      </w:r>
      <w:r w:rsidR="006A6B13" w:rsidRPr="00E66EB6">
        <w:rPr>
          <w:rFonts w:hint="eastAsia"/>
          <w:lang w:val="x-none"/>
        </w:rPr>
        <w:t>3</w:t>
      </w:r>
      <w:r w:rsidR="006A6B13" w:rsidRPr="00E66EB6">
        <w:rPr>
          <w:rFonts w:hint="eastAsia"/>
          <w:lang w:val="x-none"/>
        </w:rPr>
        <w:t>）</w:t>
      </w:r>
      <w:r w:rsidRPr="00E66EB6">
        <w:rPr>
          <w:lang w:val="x-none"/>
        </w:rPr>
        <w:t>：</w:t>
      </w:r>
    </w:p>
    <w:p w14:paraId="770F935A" w14:textId="09A8B980" w:rsidR="00F66C15" w:rsidRPr="00E66EB6" w:rsidRDefault="00F66C15" w:rsidP="006A6B13">
      <w:pPr>
        <w:pStyle w:val="affffff4"/>
        <w:adjustRightInd w:val="0"/>
        <w:snapToGrid w:val="0"/>
        <w:spacing w:beforeLines="50" w:before="156" w:afterLines="50" w:after="156"/>
        <w:rPr>
          <w:rFonts w:ascii="Times New Roman"/>
        </w:rPr>
      </w:pPr>
      <w:r w:rsidRPr="00E66EB6">
        <w:rPr>
          <w:rFonts w:ascii="Times New Roman"/>
          <w:position w:val="-32"/>
        </w:rPr>
        <w:tab/>
      </w:r>
      <m:oMath>
        <m:r>
          <w:rPr>
            <w:rFonts w:ascii="Cambria Math" w:hAnsi="Cambria Math"/>
          </w:rPr>
          <m:t>whitenedSpectrum</m:t>
        </m:r>
        <m:d>
          <m:dPr>
            <m:begChr m:val="["/>
            <m:endChr m:val="]"/>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2*AvgSize+1</m:t>
                    </m:r>
                  </m:den>
                </m:f>
                <m:nary>
                  <m:naryPr>
                    <m:chr m:val="∑"/>
                    <m:limLoc m:val="subSup"/>
                    <m:ctrlPr>
                      <w:rPr>
                        <w:rFonts w:ascii="Cambria Math" w:hAnsi="Cambria Math"/>
                        <w:i/>
                      </w:rPr>
                    </m:ctrlPr>
                  </m:naryPr>
                  <m:sub>
                    <m:r>
                      <w:rPr>
                        <w:rFonts w:ascii="Cambria Math" w:hAnsi="Cambria Math"/>
                      </w:rPr>
                      <m:t>i-AvgSize</m:t>
                    </m:r>
                  </m:sub>
                  <m:sup>
                    <m:r>
                      <w:rPr>
                        <w:rFonts w:ascii="Cambria Math" w:hAnsi="Cambria Math"/>
                      </w:rPr>
                      <m:t>i+AvgSize</m:t>
                    </m:r>
                  </m:sup>
                  <m:e>
                    <m:sSup>
                      <m:sSupPr>
                        <m:ctrlPr>
                          <w:rPr>
                            <w:rFonts w:ascii="Cambria Math" w:hAnsi="Cambria Math"/>
                            <w:i/>
                          </w:rPr>
                        </m:ctrlPr>
                      </m:sSupPr>
                      <m:e>
                        <m:d>
                          <m:dPr>
                            <m:ctrlPr>
                              <w:rPr>
                                <w:rFonts w:ascii="Cambria Math" w:hAnsi="Cambria Math"/>
                                <w:i/>
                              </w:rPr>
                            </m:ctrlPr>
                          </m:dPr>
                          <m:e>
                            <m:r>
                              <w:rPr>
                                <w:rFonts w:ascii="Cambria Math" w:hAnsi="Cambria Math"/>
                              </w:rPr>
                              <m:t>bweSpectrum[i]</m:t>
                            </m:r>
                          </m:e>
                        </m:d>
                      </m:e>
                      <m:sup>
                        <m:r>
                          <w:rPr>
                            <w:rFonts w:ascii="Cambria Math" w:hAnsi="Cambria Math"/>
                          </w:rPr>
                          <m:t>2</m:t>
                        </m:r>
                      </m:sup>
                    </m:sSup>
                  </m:e>
                </m:nary>
              </m:e>
            </m:d>
          </m:e>
          <m:sup>
            <m:r>
              <w:rPr>
                <w:rFonts w:ascii="Cambria Math" w:hAnsi="Cambria Math"/>
              </w:rPr>
              <m:t>1/2</m:t>
            </m:r>
          </m:sup>
        </m:sSup>
      </m:oMath>
      <w:r w:rsidRPr="00E66EB6">
        <w:rPr>
          <w:rFonts w:ascii="Times New Roman"/>
        </w:rPr>
        <w:tab/>
        <w:t>(</w:t>
      </w:r>
      <w:r w:rsidR="006A6B13" w:rsidRPr="00E66EB6">
        <w:rPr>
          <w:rFonts w:ascii="Times New Roman"/>
        </w:rPr>
        <w:t>3</w:t>
      </w:r>
      <w:r w:rsidRPr="00E66EB6">
        <w:rPr>
          <w:rFonts w:ascii="Times New Roman"/>
        </w:rPr>
        <w:t>)</w:t>
      </w:r>
    </w:p>
    <w:p w14:paraId="2B94EC97" w14:textId="77777777" w:rsidR="00F66C15" w:rsidRPr="00E66EB6" w:rsidRDefault="00F66C15" w:rsidP="00F66C15">
      <w:pPr>
        <w:ind w:firstLineChars="200" w:firstLine="420"/>
        <w:rPr>
          <w:lang w:val="x-none"/>
        </w:rPr>
      </w:pPr>
      <w:r w:rsidRPr="00E66EB6">
        <w:rPr>
          <w:lang w:val="x-none"/>
        </w:rPr>
        <w:t>其中</w:t>
      </w:r>
      <w:r w:rsidRPr="00E66EB6">
        <w:rPr>
          <w:lang w:val="x-none"/>
        </w:rPr>
        <w:t>AvgSize</w:t>
      </w:r>
      <w:r w:rsidRPr="00E66EB6">
        <w:rPr>
          <w:lang w:val="x-none"/>
        </w:rPr>
        <w:t>代表滑动平均处理的邻域大小，对频点</w:t>
      </w:r>
      <w:r w:rsidRPr="00E66EB6">
        <w:rPr>
          <w:lang w:val="x-none"/>
        </w:rPr>
        <w:t>i</w:t>
      </w:r>
      <w:r w:rsidRPr="00E66EB6">
        <w:rPr>
          <w:lang w:val="x-none"/>
        </w:rPr>
        <w:t>的滑动平均处理实际上是对</w:t>
      </w:r>
      <w:r w:rsidRPr="00E66EB6">
        <w:rPr>
          <w:lang w:val="x-none"/>
        </w:rPr>
        <w:t>[</w:t>
      </w:r>
      <w:r w:rsidRPr="00E66EB6">
        <w:rPr>
          <w:i/>
          <w:lang w:val="x-none"/>
        </w:rPr>
        <w:t>i-AvgSize, i+AvgSize</w:t>
      </w:r>
      <w:r w:rsidRPr="00E66EB6">
        <w:rPr>
          <w:lang w:val="x-none"/>
        </w:rPr>
        <w:t>]</w:t>
      </w:r>
      <w:r w:rsidRPr="00E66EB6">
        <w:rPr>
          <w:lang w:val="x-none"/>
        </w:rPr>
        <w:t>范围内的频点计算平均幅度值。</w:t>
      </w:r>
    </w:p>
    <w:p w14:paraId="0B45314E" w14:textId="77777777" w:rsidR="00F66C15" w:rsidRPr="00E66EB6" w:rsidRDefault="00F66C15" w:rsidP="00F66C15">
      <w:pPr>
        <w:ind w:firstLineChars="200" w:firstLine="420"/>
        <w:rPr>
          <w:lang w:val="x-none"/>
        </w:rPr>
      </w:pPr>
      <w:r w:rsidRPr="00E66EB6">
        <w:rPr>
          <w:lang w:val="x-none"/>
        </w:rPr>
        <w:t>BWE_WHITENING_HIGH</w:t>
      </w:r>
      <w:r w:rsidRPr="00E66EB6">
        <w:rPr>
          <w:lang w:val="x-none"/>
        </w:rPr>
        <w:t>：表示白化处理等级为高等。高等频谱白化处理的方式是产生一定幅度的随机噪声以替代频谱复制得到的</w:t>
      </w:r>
      <w:r w:rsidRPr="00E66EB6">
        <w:rPr>
          <w:lang w:val="x-none"/>
        </w:rPr>
        <w:t>bweSpectrum</w:t>
      </w:r>
      <w:r w:rsidRPr="00E66EB6">
        <w:rPr>
          <w:lang w:val="x-none"/>
        </w:rPr>
        <w:t>，以获得噪声特性较强的高频频谱成分。</w:t>
      </w:r>
    </w:p>
    <w:p w14:paraId="788125A5" w14:textId="77777777" w:rsidR="00F66C15" w:rsidRPr="00E66EB6" w:rsidRDefault="00F66C15" w:rsidP="00F66C15">
      <w:pPr>
        <w:pStyle w:val="a6"/>
        <w:numPr>
          <w:ilvl w:val="3"/>
          <w:numId w:val="31"/>
        </w:numPr>
        <w:spacing w:before="156" w:after="156"/>
        <w:rPr>
          <w:rFonts w:ascii="Times New Roman"/>
          <w:lang w:val="fr-FR"/>
        </w:rPr>
      </w:pPr>
      <w:bookmarkStart w:id="1225" w:name="_Toc94276482"/>
      <w:bookmarkStart w:id="1226" w:name="_Toc94277150"/>
      <w:bookmarkStart w:id="1227" w:name="_Toc95165058"/>
      <w:bookmarkStart w:id="1228" w:name="_Toc95215359"/>
      <w:bookmarkStart w:id="1229" w:name="_Toc111124257"/>
      <w:bookmarkStart w:id="1230" w:name="_Toc112090035"/>
      <w:bookmarkStart w:id="1231" w:name="_Toc112090393"/>
      <w:r w:rsidRPr="00E66EB6">
        <w:rPr>
          <w:rFonts w:ascii="Times New Roman"/>
          <w:lang w:val="fr-FR"/>
        </w:rPr>
        <w:t>包络调整</w:t>
      </w:r>
      <w:bookmarkEnd w:id="1225"/>
      <w:bookmarkEnd w:id="1226"/>
      <w:bookmarkEnd w:id="1227"/>
      <w:bookmarkEnd w:id="1228"/>
      <w:bookmarkEnd w:id="1229"/>
      <w:bookmarkEnd w:id="1230"/>
      <w:bookmarkEnd w:id="1231"/>
    </w:p>
    <w:p w14:paraId="0D8E2082" w14:textId="77777777" w:rsidR="00F66C15" w:rsidRPr="00E66EB6" w:rsidRDefault="00F66C15" w:rsidP="00F66C15">
      <w:pPr>
        <w:ind w:firstLineChars="200" w:firstLine="420"/>
        <w:rPr>
          <w:lang w:val="x-none"/>
        </w:rPr>
      </w:pPr>
      <w:r w:rsidRPr="00E66EB6">
        <w:rPr>
          <w:lang w:val="x-none"/>
        </w:rPr>
        <w:t>包络调整算法的作用是，根据位流中解码获得的高频段</w:t>
      </w:r>
      <w:r w:rsidRPr="00E66EB6">
        <w:rPr>
          <w:rFonts w:hint="eastAsia"/>
          <w:lang w:val="x-none"/>
        </w:rPr>
        <w:t>每个</w:t>
      </w:r>
      <w:r w:rsidRPr="00E66EB6">
        <w:rPr>
          <w:lang w:val="x-none"/>
        </w:rPr>
        <w:t>SFB</w:t>
      </w:r>
      <w:r w:rsidRPr="00E66EB6">
        <w:rPr>
          <w:lang w:val="x-none"/>
        </w:rPr>
        <w:t>的包络信息，对白化处理后频谱的幅度进行调整，使得</w:t>
      </w:r>
      <w:r w:rsidRPr="00E66EB6">
        <w:rPr>
          <w:rFonts w:hint="eastAsia"/>
          <w:lang w:val="en-GB"/>
        </w:rPr>
        <w:t>频带扩展</w:t>
      </w:r>
      <w:r w:rsidRPr="00E66EB6">
        <w:rPr>
          <w:lang w:val="x-none"/>
        </w:rPr>
        <w:t>模块恢复所得的高频频谱的能量与原始高频频谱的能量保持一致。</w:t>
      </w:r>
    </w:p>
    <w:p w14:paraId="2081CE8E" w14:textId="77777777" w:rsidR="00F66C15" w:rsidRPr="00E66EB6" w:rsidRDefault="00F66C15" w:rsidP="00F66C15">
      <w:pPr>
        <w:ind w:firstLineChars="200" w:firstLine="420"/>
      </w:pPr>
      <w:r w:rsidRPr="00E66EB6">
        <w:t>对</w:t>
      </w:r>
      <w:r w:rsidRPr="00E66EB6">
        <w:rPr>
          <w:rFonts w:hint="eastAsia"/>
          <w:lang w:val="en-GB"/>
        </w:rPr>
        <w:t>频带扩展</w:t>
      </w:r>
      <w:r w:rsidRPr="00E66EB6">
        <w:t>频谱的每个</w:t>
      </w:r>
      <w:r w:rsidRPr="00E66EB6">
        <w:t>SFB</w:t>
      </w:r>
      <w:r w:rsidRPr="00E66EB6">
        <w:t>，包络调整算法的基本步骤描述如下：</w:t>
      </w:r>
    </w:p>
    <w:p w14:paraId="2EDDE153" w14:textId="3E83E5B0" w:rsidR="00F66C15" w:rsidRPr="00E66EB6" w:rsidRDefault="00F66C15" w:rsidP="00F66C15">
      <w:pPr>
        <w:ind w:firstLineChars="200" w:firstLine="420"/>
      </w:pPr>
      <w:r w:rsidRPr="00E66EB6">
        <w:t>计算频带宽度，即</w:t>
      </w:r>
      <w:r w:rsidR="006A6B13" w:rsidRPr="00E66EB6">
        <w:t>公式</w:t>
      </w:r>
      <w:r w:rsidR="006A6B13" w:rsidRPr="00E66EB6">
        <w:rPr>
          <w:rFonts w:hint="eastAsia"/>
        </w:rPr>
        <w:t>（</w:t>
      </w:r>
      <w:r w:rsidR="006A6B13" w:rsidRPr="00E66EB6">
        <w:rPr>
          <w:rFonts w:hint="eastAsia"/>
        </w:rPr>
        <w:t>4</w:t>
      </w:r>
      <w:r w:rsidR="006A6B13" w:rsidRPr="00E66EB6">
        <w:rPr>
          <w:rFonts w:hint="eastAsia"/>
        </w:rPr>
        <w:t>）</w:t>
      </w:r>
      <w:r w:rsidRPr="00E66EB6">
        <w:t>：</w:t>
      </w:r>
    </w:p>
    <w:p w14:paraId="1119E86C" w14:textId="0ED88FE1" w:rsidR="00F66C15" w:rsidRPr="00E66EB6" w:rsidRDefault="00F66C15" w:rsidP="006A6B13">
      <w:pPr>
        <w:pStyle w:val="affffff4"/>
        <w:adjustRightInd w:val="0"/>
        <w:snapToGrid w:val="0"/>
        <w:spacing w:beforeLines="50" w:before="156" w:afterLines="50" w:after="156"/>
        <w:rPr>
          <w:rFonts w:ascii="Times New Roman"/>
        </w:rPr>
      </w:pPr>
      <w:r w:rsidRPr="00E66EB6">
        <w:rPr>
          <w:rFonts w:ascii="Times New Roman"/>
          <w:position w:val="-32"/>
        </w:rPr>
        <w:tab/>
      </w:r>
      <w:r w:rsidRPr="00E66EB6">
        <w:rPr>
          <w:rFonts w:ascii="Times New Roman"/>
        </w:rPr>
        <w:t>sfbWidth = sfbTable[sfbIdx+1] – sfbTable[sfbIdx]</w:t>
      </w:r>
      <w:r w:rsidRPr="00E66EB6">
        <w:rPr>
          <w:rFonts w:ascii="Times New Roman"/>
        </w:rPr>
        <w:tab/>
        <w:t>(</w:t>
      </w:r>
      <w:r w:rsidR="006A6B13" w:rsidRPr="00E66EB6">
        <w:rPr>
          <w:rFonts w:ascii="Times New Roman"/>
        </w:rPr>
        <w:t>4</w:t>
      </w:r>
      <w:r w:rsidRPr="00E66EB6">
        <w:rPr>
          <w:rFonts w:ascii="Times New Roman"/>
        </w:rPr>
        <w:t>)</w:t>
      </w:r>
    </w:p>
    <w:p w14:paraId="29F644B6" w14:textId="77777777" w:rsidR="00F66C15" w:rsidRPr="00E66EB6" w:rsidRDefault="00F66C15" w:rsidP="00F66C15">
      <w:pPr>
        <w:ind w:firstLineChars="200" w:firstLine="420"/>
      </w:pPr>
      <w:r w:rsidRPr="00E66EB6">
        <w:t>其中</w:t>
      </w:r>
      <w:r w:rsidRPr="00E66EB6">
        <w:t>sfbTable</w:t>
      </w:r>
      <w:r w:rsidRPr="00E66EB6">
        <w:t>为</w:t>
      </w:r>
      <w:r w:rsidRPr="00E66EB6">
        <w:rPr>
          <w:rFonts w:hint="eastAsia"/>
          <w:lang w:val="en-GB"/>
        </w:rPr>
        <w:t>频带扩展</w:t>
      </w:r>
      <w:r w:rsidRPr="00E66EB6">
        <w:t>频段的频带划分表，</w:t>
      </w:r>
      <w:r w:rsidRPr="00E66EB6">
        <w:t>sfbIdx</w:t>
      </w:r>
      <w:r w:rsidRPr="00E66EB6">
        <w:t>为频带序号。</w:t>
      </w:r>
    </w:p>
    <w:p w14:paraId="67B6CCE9" w14:textId="2ED445EE" w:rsidR="00F66C15" w:rsidRPr="00E66EB6" w:rsidRDefault="00F66C15" w:rsidP="00F66C15">
      <w:pPr>
        <w:ind w:firstLineChars="200" w:firstLine="420"/>
      </w:pPr>
      <w:r w:rsidRPr="00E66EB6">
        <w:t>计算当前</w:t>
      </w:r>
      <w:r w:rsidRPr="00E66EB6">
        <w:t>SFB</w:t>
      </w:r>
      <w:r w:rsidRPr="00E66EB6">
        <w:t>的白化频谱能量，即</w:t>
      </w:r>
      <w:r w:rsidR="006A6B13" w:rsidRPr="00E66EB6">
        <w:t>公式</w:t>
      </w:r>
      <w:r w:rsidR="006A6B13" w:rsidRPr="00E66EB6">
        <w:rPr>
          <w:rFonts w:hint="eastAsia"/>
        </w:rPr>
        <w:t>（</w:t>
      </w:r>
      <w:r w:rsidR="006A6B13" w:rsidRPr="00E66EB6">
        <w:rPr>
          <w:rFonts w:hint="eastAsia"/>
        </w:rPr>
        <w:t>5</w:t>
      </w:r>
      <w:r w:rsidR="006A6B13" w:rsidRPr="00E66EB6">
        <w:rPr>
          <w:rFonts w:hint="eastAsia"/>
        </w:rPr>
        <w:t>）</w:t>
      </w:r>
      <w:r w:rsidRPr="00E66EB6">
        <w:t>：</w:t>
      </w:r>
    </w:p>
    <w:p w14:paraId="6ADFFBD5" w14:textId="09134735" w:rsidR="00F66C15" w:rsidRPr="00E66EB6" w:rsidRDefault="00F66C15" w:rsidP="006A6B13">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rPr>
          <m:t xml:space="preserve">currEner= </m:t>
        </m:r>
        <m:f>
          <m:fPr>
            <m:ctrlPr>
              <w:rPr>
                <w:rFonts w:ascii="Cambria Math" w:hAnsi="Cambria Math"/>
              </w:rPr>
            </m:ctrlPr>
          </m:fPr>
          <m:num>
            <m:r>
              <m:rPr>
                <m:sty m:val="p"/>
              </m:rPr>
              <w:rPr>
                <w:rFonts w:ascii="Cambria Math" w:hAnsi="Cambria Math"/>
              </w:rPr>
              <m:t>1</m:t>
            </m:r>
          </m:num>
          <m:den>
            <m:r>
              <m:rPr>
                <m:sty m:val="p"/>
              </m:rPr>
              <w:rPr>
                <w:rFonts w:ascii="Cambria Math" w:hAnsi="Cambria Math"/>
              </w:rPr>
              <m:t>sfbWidth</m:t>
            </m:r>
          </m:den>
        </m:f>
        <m:nary>
          <m:naryPr>
            <m:chr m:val="∑"/>
            <m:limLoc m:val="subSup"/>
            <m:ctrlPr>
              <w:rPr>
                <w:rFonts w:ascii="Cambria Math" w:hAnsi="Cambria Math"/>
              </w:rPr>
            </m:ctrlPr>
          </m:naryPr>
          <m:sub>
            <m:r>
              <m:rPr>
                <m:sty m:val="p"/>
              </m:rPr>
              <w:rPr>
                <w:rFonts w:ascii="Cambria Math" w:hAnsi="Cambria Math"/>
              </w:rPr>
              <m:t>i=sfbStart</m:t>
            </m:r>
          </m:sub>
          <m:sup>
            <m:r>
              <m:rPr>
                <m:sty m:val="p"/>
              </m:rPr>
              <w:rPr>
                <w:rFonts w:ascii="Cambria Math" w:hAnsi="Cambria Math"/>
              </w:rPr>
              <m:t>sfbEnd-1</m:t>
            </m:r>
          </m:sup>
          <m:e>
            <m:sSup>
              <m:sSupPr>
                <m:ctrlPr>
                  <w:rPr>
                    <w:rFonts w:ascii="Cambria Math" w:hAnsi="Cambria Math"/>
                  </w:rPr>
                </m:ctrlPr>
              </m:sSupPr>
              <m:e>
                <m:d>
                  <m:dPr>
                    <m:ctrlPr>
                      <w:rPr>
                        <w:rFonts w:ascii="Cambria Math" w:hAnsi="Cambria Math"/>
                      </w:rPr>
                    </m:ctrlPr>
                  </m:dPr>
                  <m:e>
                    <m:r>
                      <m:rPr>
                        <m:sty m:val="p"/>
                      </m:rPr>
                      <w:rPr>
                        <w:rFonts w:ascii="Cambria Math" w:hAnsi="Cambria Math"/>
                      </w:rPr>
                      <m:t>whitenedSpectrum[i]</m:t>
                    </m:r>
                  </m:e>
                </m:d>
              </m:e>
              <m:sup>
                <m:r>
                  <m:rPr>
                    <m:sty m:val="p"/>
                  </m:rPr>
                  <w:rPr>
                    <w:rFonts w:ascii="Cambria Math" w:hAnsi="Cambria Math"/>
                  </w:rPr>
                  <m:t>2</m:t>
                </m:r>
              </m:sup>
            </m:sSup>
          </m:e>
        </m:nary>
      </m:oMath>
      <w:r w:rsidR="006A6B13" w:rsidRPr="00E66EB6">
        <w:rPr>
          <w:rFonts w:ascii="Times New Roman"/>
        </w:rPr>
        <w:tab/>
        <w:t>(5</w:t>
      </w:r>
      <w:r w:rsidRPr="00E66EB6">
        <w:rPr>
          <w:rFonts w:ascii="Times New Roman"/>
        </w:rPr>
        <w:t>)</w:t>
      </w:r>
    </w:p>
    <w:p w14:paraId="2DCCF784" w14:textId="66F822D2" w:rsidR="00F66C15" w:rsidRPr="00E66EB6" w:rsidRDefault="00F66C15" w:rsidP="00F66C15">
      <w:pPr>
        <w:ind w:firstLineChars="200" w:firstLine="420"/>
      </w:pPr>
      <w:r w:rsidRPr="00E66EB6">
        <w:t>其中，</w:t>
      </w:r>
      <w:r w:rsidRPr="00E66EB6">
        <w:t>sfbStart</w:t>
      </w:r>
      <w:r w:rsidRPr="00E66EB6">
        <w:t>为当前</w:t>
      </w:r>
      <w:r w:rsidRPr="00E66EB6">
        <w:t>SFB</w:t>
      </w:r>
      <w:r w:rsidRPr="00E66EB6">
        <w:t>起点，</w:t>
      </w:r>
      <w:r w:rsidRPr="00E66EB6">
        <w:t>sfbEnd</w:t>
      </w:r>
      <w:r w:rsidRPr="00E66EB6">
        <w:t>为当前</w:t>
      </w:r>
      <w:r w:rsidRPr="00E66EB6">
        <w:t>SFB</w:t>
      </w:r>
      <w:r w:rsidRPr="00E66EB6">
        <w:t>终点，取值分别为</w:t>
      </w:r>
      <w:r w:rsidR="006A6B13" w:rsidRPr="00E66EB6">
        <w:t>公式</w:t>
      </w:r>
      <w:r w:rsidR="006A6B13" w:rsidRPr="00E66EB6">
        <w:rPr>
          <w:rFonts w:hint="eastAsia"/>
        </w:rPr>
        <w:t>（</w:t>
      </w:r>
      <w:r w:rsidR="006A6B13" w:rsidRPr="00E66EB6">
        <w:rPr>
          <w:rFonts w:hint="eastAsia"/>
        </w:rPr>
        <w:t>6</w:t>
      </w:r>
      <w:r w:rsidR="006A6B13" w:rsidRPr="00E66EB6">
        <w:rPr>
          <w:rFonts w:hint="eastAsia"/>
        </w:rPr>
        <w:t>）和（</w:t>
      </w:r>
      <w:r w:rsidR="006A6B13" w:rsidRPr="00E66EB6">
        <w:rPr>
          <w:rFonts w:hint="eastAsia"/>
        </w:rPr>
        <w:t>7</w:t>
      </w:r>
      <w:r w:rsidR="006A6B13" w:rsidRPr="00E66EB6">
        <w:rPr>
          <w:rFonts w:hint="eastAsia"/>
        </w:rPr>
        <w:t>）</w:t>
      </w:r>
      <w:r w:rsidRPr="00E66EB6">
        <w:t>：</w:t>
      </w:r>
    </w:p>
    <w:p w14:paraId="2B405467" w14:textId="1F0C6E20" w:rsidR="00F66C15" w:rsidRPr="00E66EB6" w:rsidRDefault="00F66C15" w:rsidP="006A6B13">
      <w:pPr>
        <w:pStyle w:val="affffff4"/>
        <w:adjustRightInd w:val="0"/>
        <w:snapToGrid w:val="0"/>
        <w:spacing w:beforeLines="50" w:before="156" w:afterLines="50" w:after="156"/>
        <w:rPr>
          <w:rFonts w:ascii="Times New Roman"/>
        </w:rPr>
      </w:pPr>
      <w:r w:rsidRPr="00E66EB6">
        <w:rPr>
          <w:rFonts w:ascii="Times New Roman"/>
          <w:position w:val="-32"/>
        </w:rPr>
        <w:tab/>
      </w:r>
      <w:r w:rsidR="006A6B13" w:rsidRPr="00E66EB6">
        <w:rPr>
          <w:rFonts w:ascii="Times New Roman"/>
        </w:rPr>
        <w:t>sfbStart = sfbTable[sfbIdx]</w:t>
      </w:r>
      <w:r w:rsidR="006A6B13" w:rsidRPr="00E66EB6">
        <w:rPr>
          <w:rFonts w:ascii="Times New Roman"/>
        </w:rPr>
        <w:tab/>
        <w:t>(6</w:t>
      </w:r>
      <w:r w:rsidRPr="00E66EB6">
        <w:rPr>
          <w:rFonts w:ascii="Times New Roman"/>
        </w:rPr>
        <w:t>)</w:t>
      </w:r>
    </w:p>
    <w:p w14:paraId="5DF2B7E7" w14:textId="2A5DAB30" w:rsidR="00F66C15" w:rsidRPr="00E66EB6" w:rsidRDefault="00F66C15" w:rsidP="006A6B13">
      <w:pPr>
        <w:pStyle w:val="affffff4"/>
        <w:adjustRightInd w:val="0"/>
        <w:snapToGrid w:val="0"/>
        <w:spacing w:beforeLines="50" w:before="156" w:afterLines="50" w:after="156"/>
        <w:rPr>
          <w:rFonts w:ascii="Times New Roman"/>
        </w:rPr>
      </w:pPr>
      <w:r w:rsidRPr="00E66EB6">
        <w:rPr>
          <w:rFonts w:ascii="Times New Roman"/>
          <w:position w:val="-32"/>
        </w:rPr>
        <w:tab/>
      </w:r>
      <w:r w:rsidRPr="00E66EB6">
        <w:rPr>
          <w:rFonts w:ascii="Times New Roman"/>
        </w:rPr>
        <w:t>sfbEnd = sfbTable[sfbIdx+1]</w:t>
      </w:r>
      <w:r w:rsidRPr="00E66EB6">
        <w:rPr>
          <w:rFonts w:ascii="Times New Roman"/>
        </w:rPr>
        <w:tab/>
        <w:t>(</w:t>
      </w:r>
      <w:r w:rsidR="006A6B13" w:rsidRPr="00E66EB6">
        <w:rPr>
          <w:rFonts w:ascii="Times New Roman"/>
        </w:rPr>
        <w:t>7</w:t>
      </w:r>
      <w:r w:rsidRPr="00E66EB6">
        <w:rPr>
          <w:rFonts w:ascii="Times New Roman"/>
        </w:rPr>
        <w:t>)</w:t>
      </w:r>
    </w:p>
    <w:p w14:paraId="4385F382" w14:textId="6D31E8BF" w:rsidR="00F66C15" w:rsidRPr="00E66EB6" w:rsidRDefault="00F66C15" w:rsidP="00F66C15">
      <w:pPr>
        <w:ind w:firstLineChars="200" w:firstLine="420"/>
      </w:pPr>
      <w:r w:rsidRPr="00E66EB6">
        <w:t>利用位流中传输的</w:t>
      </w:r>
      <w:r w:rsidRPr="00E66EB6">
        <w:t>SFB</w:t>
      </w:r>
      <w:r w:rsidRPr="00E66EB6">
        <w:t>包络参数计算当前</w:t>
      </w:r>
      <w:r w:rsidRPr="00E66EB6">
        <w:t>SFB</w:t>
      </w:r>
      <w:r w:rsidRPr="00E66EB6">
        <w:t>的目标频谱能量，即</w:t>
      </w:r>
      <w:r w:rsidR="006A6B13" w:rsidRPr="00E66EB6">
        <w:t>公式</w:t>
      </w:r>
      <w:r w:rsidR="006A6B13" w:rsidRPr="00E66EB6">
        <w:rPr>
          <w:rFonts w:hint="eastAsia"/>
        </w:rPr>
        <w:t>（</w:t>
      </w:r>
      <w:r w:rsidR="006A6B13" w:rsidRPr="00E66EB6">
        <w:rPr>
          <w:rFonts w:hint="eastAsia"/>
        </w:rPr>
        <w:t>8</w:t>
      </w:r>
      <w:r w:rsidR="006A6B13" w:rsidRPr="00E66EB6">
        <w:rPr>
          <w:rFonts w:hint="eastAsia"/>
        </w:rPr>
        <w:t>）</w:t>
      </w:r>
      <w:r w:rsidRPr="00E66EB6">
        <w:t>：</w:t>
      </w:r>
    </w:p>
    <w:p w14:paraId="04DB8CDC" w14:textId="66762962" w:rsidR="00F66C15" w:rsidRPr="00E66EB6" w:rsidRDefault="00F66C15" w:rsidP="006A6B13">
      <w:pPr>
        <w:pStyle w:val="affffff4"/>
        <w:adjustRightInd w:val="0"/>
        <w:snapToGrid w:val="0"/>
        <w:spacing w:beforeLines="50" w:before="156" w:afterLines="50" w:after="156"/>
        <w:rPr>
          <w:rFonts w:ascii="Times New Roman"/>
        </w:rPr>
      </w:pPr>
      <w:r w:rsidRPr="00E66EB6">
        <w:rPr>
          <w:rFonts w:ascii="Times New Roman"/>
          <w:position w:val="-32"/>
        </w:rPr>
        <w:tab/>
      </w:r>
      <m:oMath>
        <m:r>
          <w:rPr>
            <w:rFonts w:ascii="Cambria Math" w:hAnsi="Cambria Math"/>
          </w:rPr>
          <m:t>targetEner=pow</m:t>
        </m:r>
        <m:d>
          <m:dPr>
            <m:ctrlPr>
              <w:rPr>
                <w:rFonts w:ascii="Cambria Math" w:hAnsi="Cambria Math"/>
                <w:i/>
              </w:rPr>
            </m:ctrlPr>
          </m:dPr>
          <m:e>
            <m:r>
              <w:rPr>
                <w:rFonts w:ascii="Cambria Math" w:hAnsi="Cambria Math"/>
              </w:rPr>
              <m:t>2.0,</m:t>
            </m:r>
            <m:f>
              <m:fPr>
                <m:ctrlPr>
                  <w:rPr>
                    <w:rFonts w:ascii="Cambria Math" w:hAnsi="Cambria Math"/>
                    <w:i/>
                  </w:rPr>
                </m:ctrlPr>
              </m:fPr>
              <m:num>
                <m:r>
                  <w:rPr>
                    <w:rFonts w:ascii="Cambria Math" w:hAnsi="Cambria Math"/>
                  </w:rPr>
                  <m:t>sfbEnvQIdx</m:t>
                </m:r>
                <m:d>
                  <m:dPr>
                    <m:begChr m:val="["/>
                    <m:endChr m:val="]"/>
                    <m:ctrlPr>
                      <w:rPr>
                        <w:rFonts w:ascii="Cambria Math" w:hAnsi="Cambria Math"/>
                        <w:i/>
                      </w:rPr>
                    </m:ctrlPr>
                  </m:dPr>
                  <m:e>
                    <m:r>
                      <w:rPr>
                        <w:rFonts w:ascii="Cambria Math" w:hAnsi="Cambria Math"/>
                      </w:rPr>
                      <m:t>sfbIdx</m:t>
                    </m:r>
                  </m:e>
                </m:d>
              </m:num>
              <m:den>
                <m:r>
                  <w:rPr>
                    <w:rFonts w:ascii="Cambria Math" w:hAnsi="Cambria Math"/>
                  </w:rPr>
                  <m:t>4.24966</m:t>
                </m:r>
              </m:den>
            </m:f>
            <m:r>
              <w:rPr>
                <w:rFonts w:ascii="Cambria Math" w:hAnsi="Cambria Math"/>
              </w:rPr>
              <m:t>-4.0</m:t>
            </m:r>
          </m:e>
        </m:d>
      </m:oMath>
      <w:r w:rsidRPr="00E66EB6">
        <w:rPr>
          <w:rFonts w:ascii="Times New Roman"/>
        </w:rPr>
        <w:tab/>
        <w:t>(</w:t>
      </w:r>
      <w:r w:rsidR="006A6B13" w:rsidRPr="00E66EB6">
        <w:rPr>
          <w:rFonts w:ascii="Times New Roman"/>
        </w:rPr>
        <w:t>8</w:t>
      </w:r>
      <w:r w:rsidRPr="00E66EB6">
        <w:rPr>
          <w:rFonts w:ascii="Times New Roman"/>
        </w:rPr>
        <w:t>)</w:t>
      </w:r>
    </w:p>
    <w:p w14:paraId="75B78419" w14:textId="77777777" w:rsidR="00F66C15" w:rsidRPr="00E66EB6" w:rsidRDefault="00F66C15" w:rsidP="00F66C15">
      <w:pPr>
        <w:ind w:firstLineChars="135" w:firstLine="283"/>
      </w:pPr>
      <w:r w:rsidRPr="00E66EB6">
        <w:rPr>
          <w:noProof/>
        </w:rPr>
        <w:t xml:space="preserve"> </w:t>
      </w:r>
      <w:r w:rsidRPr="00E66EB6">
        <w:t>其中，</w:t>
      </w:r>
      <w:r w:rsidRPr="00E66EB6">
        <w:t>pow</w:t>
      </w:r>
      <w:r w:rsidRPr="00E66EB6">
        <w:t>为指数运算。</w:t>
      </w:r>
    </w:p>
    <w:p w14:paraId="1C53AB6B" w14:textId="77777777" w:rsidR="00F66C15" w:rsidRPr="00E66EB6" w:rsidRDefault="00F66C15" w:rsidP="00F66C15">
      <w:pPr>
        <w:ind w:firstLineChars="200" w:firstLine="420"/>
      </w:pPr>
      <w:r w:rsidRPr="00E66EB6">
        <w:t>利用白化频谱能量和目标频谱能量，计算当前</w:t>
      </w:r>
      <w:r w:rsidRPr="00E66EB6">
        <w:t>SFB</w:t>
      </w:r>
      <w:r w:rsidRPr="00E66EB6">
        <w:t>的频谱增益，</w:t>
      </w:r>
      <w:r w:rsidRPr="00E66EB6">
        <w:rPr>
          <w:rFonts w:hint="eastAsia"/>
        </w:rPr>
        <w:t>伪代码</w:t>
      </w:r>
      <w:r w:rsidRPr="00E66EB6">
        <w:t>：</w:t>
      </w:r>
    </w:p>
    <w:p w14:paraId="50E3F6EB" w14:textId="77777777" w:rsidR="00F66C15" w:rsidRPr="00E66EB6" w:rsidRDefault="00F66C15" w:rsidP="00F66C15">
      <w:pPr>
        <w:ind w:leftChars="200" w:left="420" w:firstLineChars="200" w:firstLine="420"/>
      </w:pPr>
      <w:r w:rsidRPr="00E66EB6">
        <w:t>if (currEner != 0.0){</w:t>
      </w:r>
    </w:p>
    <w:p w14:paraId="54848769" w14:textId="77777777" w:rsidR="00F66C15" w:rsidRPr="00E66EB6" w:rsidRDefault="00F66C15" w:rsidP="00F66C15">
      <w:pPr>
        <w:ind w:leftChars="200" w:left="420" w:firstLineChars="200" w:firstLine="420"/>
      </w:pPr>
      <w:r w:rsidRPr="00E66EB6">
        <w:t xml:space="preserve">    gainSfb = sqrt(targetEner / currEner)</w:t>
      </w:r>
    </w:p>
    <w:p w14:paraId="7B4BB283" w14:textId="77777777" w:rsidR="00F66C15" w:rsidRPr="00E66EB6" w:rsidRDefault="00F66C15" w:rsidP="00F66C15">
      <w:pPr>
        <w:ind w:leftChars="200" w:left="420" w:firstLineChars="200" w:firstLine="420"/>
      </w:pPr>
      <w:r w:rsidRPr="00E66EB6">
        <w:t>}else{</w:t>
      </w:r>
    </w:p>
    <w:p w14:paraId="220C56F5" w14:textId="77777777" w:rsidR="00F66C15" w:rsidRPr="00E66EB6" w:rsidRDefault="00F66C15" w:rsidP="00F66C15">
      <w:pPr>
        <w:ind w:leftChars="200" w:left="420" w:firstLineChars="200" w:firstLine="420"/>
      </w:pPr>
      <w:r w:rsidRPr="00E66EB6">
        <w:t xml:space="preserve">    gainSfb = 1.0</w:t>
      </w:r>
    </w:p>
    <w:p w14:paraId="4E70C926" w14:textId="77777777" w:rsidR="00F66C15" w:rsidRPr="00E66EB6" w:rsidRDefault="00F66C15" w:rsidP="00F66C15">
      <w:pPr>
        <w:ind w:leftChars="200" w:left="420" w:firstLineChars="200" w:firstLine="420"/>
      </w:pPr>
      <w:r w:rsidRPr="00E66EB6">
        <w:t>}</w:t>
      </w:r>
    </w:p>
    <w:p w14:paraId="57E18FF8" w14:textId="77777777" w:rsidR="00F66C15" w:rsidRPr="00E66EB6" w:rsidRDefault="00F66C15" w:rsidP="00F66C15">
      <w:pPr>
        <w:ind w:firstLineChars="200" w:firstLine="420"/>
      </w:pPr>
      <w:r w:rsidRPr="00E66EB6">
        <w:t>将当前</w:t>
      </w:r>
      <w:r w:rsidRPr="00E66EB6">
        <w:t>SFB</w:t>
      </w:r>
      <w:r w:rsidRPr="00E66EB6">
        <w:t>的频谱增益与白化频谱相乘，获得</w:t>
      </w:r>
      <w:r w:rsidRPr="00E66EB6">
        <w:rPr>
          <w:rFonts w:hint="eastAsia"/>
          <w:lang w:val="en-GB"/>
        </w:rPr>
        <w:t>频带扩展</w:t>
      </w:r>
      <w:r w:rsidRPr="00E66EB6">
        <w:t>算法恢复的高频频谱。</w:t>
      </w:r>
    </w:p>
    <w:p w14:paraId="035CFCC8" w14:textId="77777777" w:rsidR="00F66C15" w:rsidRPr="00E66EB6" w:rsidRDefault="00F66C15" w:rsidP="00F66C15">
      <w:pPr>
        <w:pStyle w:val="a6"/>
        <w:numPr>
          <w:ilvl w:val="3"/>
          <w:numId w:val="31"/>
        </w:numPr>
        <w:spacing w:before="156" w:after="156"/>
        <w:rPr>
          <w:rFonts w:ascii="Times New Roman"/>
          <w:lang w:val="fr-FR"/>
        </w:rPr>
      </w:pPr>
      <w:bookmarkStart w:id="1232" w:name="_Toc94276483"/>
      <w:bookmarkStart w:id="1233" w:name="_Toc94277151"/>
      <w:bookmarkStart w:id="1234" w:name="_Toc95165059"/>
      <w:bookmarkStart w:id="1235" w:name="_Toc95215360"/>
      <w:bookmarkStart w:id="1236" w:name="_Toc111124258"/>
      <w:bookmarkStart w:id="1237" w:name="_Toc112090036"/>
      <w:bookmarkStart w:id="1238" w:name="_Toc112090394"/>
      <w:r w:rsidRPr="00E66EB6">
        <w:rPr>
          <w:rFonts w:ascii="Times New Roman" w:hint="eastAsia"/>
          <w:lang w:val="fr-FR"/>
        </w:rPr>
        <w:t>频带扩展开启条件</w:t>
      </w:r>
      <w:bookmarkEnd w:id="1232"/>
      <w:bookmarkEnd w:id="1233"/>
      <w:bookmarkEnd w:id="1234"/>
      <w:bookmarkEnd w:id="1235"/>
      <w:bookmarkEnd w:id="1236"/>
      <w:bookmarkEnd w:id="1237"/>
      <w:bookmarkEnd w:id="1238"/>
    </w:p>
    <w:p w14:paraId="215A3669" w14:textId="77777777" w:rsidR="00F66C15" w:rsidRPr="00E66EB6" w:rsidRDefault="00F66C15" w:rsidP="00F66C15">
      <w:pPr>
        <w:ind w:firstLine="435"/>
      </w:pPr>
      <w:r w:rsidRPr="00E66EB6">
        <w:rPr>
          <w:rFonts w:hint="eastAsia"/>
        </w:rPr>
        <w:t>频带扩展针对单声道、双声道立体声、多声道立体声等信号形式的开启条件有所不同。</w:t>
      </w:r>
    </w:p>
    <w:p w14:paraId="1CE62500" w14:textId="77777777" w:rsidR="00F66C15" w:rsidRPr="00E66EB6" w:rsidRDefault="00F66C15" w:rsidP="00F66C15">
      <w:pPr>
        <w:ind w:firstLine="435"/>
      </w:pPr>
      <w:r w:rsidRPr="00E66EB6">
        <w:rPr>
          <w:rFonts w:hint="eastAsia"/>
        </w:rPr>
        <w:t>单声道模式：编码码率小于等于</w:t>
      </w:r>
      <w:r w:rsidRPr="00E66EB6">
        <w:rPr>
          <w:rFonts w:hint="eastAsia"/>
        </w:rPr>
        <w:t>9</w:t>
      </w:r>
      <w:r w:rsidRPr="00E66EB6">
        <w:t>6</w:t>
      </w:r>
      <w:r w:rsidRPr="00E66EB6">
        <w:rPr>
          <w:rFonts w:hint="eastAsia"/>
        </w:rPr>
        <w:t>kb/s</w:t>
      </w:r>
      <w:r w:rsidRPr="00E66EB6">
        <w:rPr>
          <w:rFonts w:hint="eastAsia"/>
        </w:rPr>
        <w:t>时开启。</w:t>
      </w:r>
    </w:p>
    <w:p w14:paraId="44263615" w14:textId="77777777" w:rsidR="00F66C15" w:rsidRPr="00E66EB6" w:rsidRDefault="00F66C15" w:rsidP="00F66C15">
      <w:pPr>
        <w:ind w:firstLine="435"/>
      </w:pPr>
      <w:r w:rsidRPr="00E66EB6">
        <w:rPr>
          <w:rFonts w:hint="eastAsia"/>
        </w:rPr>
        <w:t>双声道立体声模式：编码码率小于等于</w:t>
      </w:r>
      <w:r w:rsidRPr="00E66EB6">
        <w:rPr>
          <w:rFonts w:hint="eastAsia"/>
        </w:rPr>
        <w:t>1</w:t>
      </w:r>
      <w:r w:rsidRPr="00E66EB6">
        <w:t>28</w:t>
      </w:r>
      <w:r w:rsidRPr="00E66EB6">
        <w:rPr>
          <w:rFonts w:hint="eastAsia"/>
        </w:rPr>
        <w:t>kb/s</w:t>
      </w:r>
      <w:r w:rsidRPr="00E66EB6">
        <w:rPr>
          <w:rFonts w:hint="eastAsia"/>
        </w:rPr>
        <w:t>时开启。</w:t>
      </w:r>
    </w:p>
    <w:p w14:paraId="08F5AF9B" w14:textId="77777777" w:rsidR="00F66C15" w:rsidRPr="00E66EB6" w:rsidRDefault="00F66C15" w:rsidP="00F66C15">
      <w:pPr>
        <w:ind w:firstLine="435"/>
      </w:pPr>
      <w:r w:rsidRPr="00E66EB6">
        <w:rPr>
          <w:rFonts w:hint="eastAsia"/>
        </w:rPr>
        <w:t>多声道立体声模式：等效双声道立体声编码码率小于等于</w:t>
      </w:r>
      <w:r w:rsidRPr="00E66EB6">
        <w:rPr>
          <w:rFonts w:hint="eastAsia"/>
        </w:rPr>
        <w:t>1</w:t>
      </w:r>
      <w:r w:rsidRPr="00E66EB6">
        <w:t>28</w:t>
      </w:r>
      <w:r w:rsidRPr="00E66EB6">
        <w:rPr>
          <w:rFonts w:hint="eastAsia"/>
        </w:rPr>
        <w:t>kb/s</w:t>
      </w:r>
      <w:r w:rsidRPr="00E66EB6">
        <w:rPr>
          <w:rFonts w:hint="eastAsia"/>
        </w:rPr>
        <w:t>时开启。</w:t>
      </w:r>
      <w:r w:rsidRPr="00E66EB6">
        <w:rPr>
          <w:rFonts w:cs="宋体" w:hint="eastAsia"/>
        </w:rPr>
        <w:t>等效双声道立体声编码</w:t>
      </w:r>
      <w:r w:rsidRPr="00E66EB6">
        <w:rPr>
          <w:rFonts w:cs="宋体" w:hint="eastAsia"/>
        </w:rPr>
        <w:lastRenderedPageBreak/>
        <w:t>码率的计算方式是，平均编码码率乘以</w:t>
      </w:r>
      <w:r w:rsidRPr="00E66EB6">
        <w:rPr>
          <w:rFonts w:cs="宋体" w:hint="eastAsia"/>
        </w:rPr>
        <w:t>2</w:t>
      </w:r>
      <w:r w:rsidRPr="00E66EB6">
        <w:rPr>
          <w:rFonts w:cs="宋体" w:hint="eastAsia"/>
        </w:rPr>
        <w:t>，其中平均编码码率为编码码率除以通道个数（除</w:t>
      </w:r>
      <w:r w:rsidRPr="00E66EB6">
        <w:rPr>
          <w:rFonts w:cs="宋体" w:hint="eastAsia"/>
        </w:rPr>
        <w:t>LFE</w:t>
      </w:r>
      <w:r w:rsidRPr="00E66EB6">
        <w:rPr>
          <w:rFonts w:cs="宋体" w:hint="eastAsia"/>
        </w:rPr>
        <w:t>声道外）。</w:t>
      </w:r>
    </w:p>
    <w:p w14:paraId="545E76F8" w14:textId="77777777" w:rsidR="00F66C15" w:rsidRPr="00E66EB6" w:rsidRDefault="00F66C15" w:rsidP="00F66C15">
      <w:pPr>
        <w:pStyle w:val="a6"/>
        <w:numPr>
          <w:ilvl w:val="3"/>
          <w:numId w:val="31"/>
        </w:numPr>
        <w:spacing w:before="156" w:after="156"/>
        <w:rPr>
          <w:rFonts w:ascii="Times New Roman"/>
          <w:lang w:val="fr-FR"/>
        </w:rPr>
      </w:pPr>
      <w:bookmarkStart w:id="1239" w:name="_Toc94276484"/>
      <w:bookmarkStart w:id="1240" w:name="_Toc94277152"/>
      <w:bookmarkStart w:id="1241" w:name="_Toc95165060"/>
      <w:bookmarkStart w:id="1242" w:name="_Toc95215361"/>
      <w:bookmarkStart w:id="1243" w:name="_Toc111124259"/>
      <w:bookmarkStart w:id="1244" w:name="_Toc112090037"/>
      <w:bookmarkStart w:id="1245" w:name="_Toc112090395"/>
      <w:r w:rsidRPr="00E66EB6">
        <w:rPr>
          <w:rFonts w:ascii="Times New Roman" w:hint="eastAsia"/>
          <w:lang w:val="fr-FR"/>
        </w:rPr>
        <w:t>频带扩展配置参数</w:t>
      </w:r>
      <w:bookmarkEnd w:id="1239"/>
      <w:bookmarkEnd w:id="1240"/>
      <w:bookmarkEnd w:id="1241"/>
      <w:bookmarkEnd w:id="1242"/>
      <w:bookmarkEnd w:id="1243"/>
      <w:bookmarkEnd w:id="1244"/>
      <w:bookmarkEnd w:id="1245"/>
    </w:p>
    <w:p w14:paraId="4706E1A2" w14:textId="77777777" w:rsidR="00F66C15" w:rsidRPr="00E66EB6" w:rsidRDefault="00F66C15" w:rsidP="00F66C15">
      <w:pPr>
        <w:ind w:firstLine="435"/>
      </w:pPr>
      <w:r w:rsidRPr="00E66EB6">
        <w:rPr>
          <w:rFonts w:hint="eastAsia"/>
        </w:rPr>
        <w:t>频带扩展将高频频谱划分为若干</w:t>
      </w:r>
      <w:r w:rsidRPr="00E66EB6">
        <w:rPr>
          <w:rFonts w:hint="eastAsia"/>
          <w:lang w:val="fr-FR"/>
        </w:rPr>
        <w:t>SFB</w:t>
      </w:r>
      <w:r w:rsidRPr="00E66EB6">
        <w:rPr>
          <w:rFonts w:hint="eastAsia"/>
          <w:lang w:val="fr-FR"/>
        </w:rPr>
        <w:t>，</w:t>
      </w:r>
      <w:r w:rsidRPr="00E66EB6">
        <w:rPr>
          <w:rFonts w:hint="eastAsia"/>
        </w:rPr>
        <w:t>一个或多个</w:t>
      </w:r>
      <w:r w:rsidRPr="00E66EB6">
        <w:rPr>
          <w:rFonts w:hint="eastAsia"/>
          <w:lang w:val="fr-FR"/>
        </w:rPr>
        <w:t>SFB</w:t>
      </w:r>
      <w:r w:rsidRPr="00E66EB6">
        <w:rPr>
          <w:rFonts w:hint="eastAsia"/>
        </w:rPr>
        <w:t>构成一个频率区域。每一个高频频率区域或称为目标频率区域有一个对应的低频频率区域或称为源频率区域，用于在解码端从低频带拷贝频谱到高频带。</w:t>
      </w:r>
    </w:p>
    <w:p w14:paraId="6E0AE003" w14:textId="77777777" w:rsidR="00F66C15" w:rsidRPr="00E66EB6" w:rsidRDefault="00F66C15" w:rsidP="00F66C15">
      <w:pPr>
        <w:ind w:firstLine="435"/>
      </w:pPr>
      <w:r w:rsidRPr="00E66EB6">
        <w:rPr>
          <w:rFonts w:hint="eastAsia"/>
        </w:rPr>
        <w:t>根据以上算法框架，频带扩展的配置参数包括以下几项：</w:t>
      </w:r>
    </w:p>
    <w:p w14:paraId="3240BCF7" w14:textId="00298E09" w:rsidR="00F66C15" w:rsidRPr="00E66EB6" w:rsidRDefault="00F66C15" w:rsidP="00F66C15">
      <w:pPr>
        <w:ind w:firstLine="437"/>
      </w:pPr>
      <w:r w:rsidRPr="00E66EB6">
        <w:rPr>
          <w:rFonts w:hint="eastAsia"/>
        </w:rPr>
        <w:t>1</w:t>
      </w:r>
      <w:r w:rsidRPr="00E66EB6">
        <w:rPr>
          <w:rFonts w:hint="eastAsia"/>
        </w:rPr>
        <w:t>、</w:t>
      </w:r>
      <w:r w:rsidRPr="00E66EB6">
        <w:rPr>
          <w:rFonts w:hint="eastAsia"/>
        </w:rPr>
        <w:t>SFB</w:t>
      </w:r>
      <w:r w:rsidR="00C471E9" w:rsidRPr="00E66EB6">
        <w:rPr>
          <w:rFonts w:hint="eastAsia"/>
        </w:rPr>
        <w:t>划分方式见</w:t>
      </w:r>
      <w:r w:rsidRPr="00E66EB6">
        <w:rPr>
          <w:rFonts w:hint="eastAsia"/>
        </w:rPr>
        <w:t>表</w:t>
      </w:r>
      <w:r w:rsidRPr="00E66EB6">
        <w:rPr>
          <w:rFonts w:hint="eastAsia"/>
        </w:rPr>
        <w:t>1</w:t>
      </w:r>
      <w:r w:rsidRPr="00E66EB6">
        <w:t>4</w:t>
      </w:r>
      <w:r w:rsidR="00BB62AF" w:rsidRPr="00E66EB6">
        <w:rPr>
          <w:rFonts w:hint="eastAsia"/>
        </w:rPr>
        <w:t>~</w:t>
      </w:r>
      <w:r w:rsidRPr="00E66EB6">
        <w:t>表</w:t>
      </w:r>
      <w:r w:rsidRPr="00E66EB6">
        <w:rPr>
          <w:rFonts w:hint="eastAsia"/>
        </w:rPr>
        <w:t>1</w:t>
      </w:r>
      <w:r w:rsidRPr="00E66EB6">
        <w:t>7</w:t>
      </w:r>
      <w:r w:rsidR="00C471E9" w:rsidRPr="00E66EB6">
        <w:rPr>
          <w:rFonts w:hint="eastAsia"/>
        </w:rPr>
        <w:t>，其中</w:t>
      </w:r>
      <w:r w:rsidR="00C471E9" w:rsidRPr="00E66EB6">
        <w:rPr>
          <w:rFonts w:hint="eastAsia"/>
        </w:rPr>
        <w:t>N_</w:t>
      </w:r>
      <w:r w:rsidR="00C471E9" w:rsidRPr="00E66EB6">
        <w:t>SFB</w:t>
      </w:r>
      <w:r w:rsidR="00C471E9" w:rsidRPr="00E66EB6">
        <w:t>为</w:t>
      </w:r>
      <w:r w:rsidR="00C471E9" w:rsidRPr="00E66EB6">
        <w:t>SFB</w:t>
      </w:r>
      <w:r w:rsidR="00C471E9" w:rsidRPr="00E66EB6">
        <w:t>数量</w:t>
      </w:r>
      <w:r w:rsidR="00C471E9" w:rsidRPr="00E66EB6">
        <w:rPr>
          <w:rFonts w:hint="eastAsia"/>
        </w:rPr>
        <w:t>，</w:t>
      </w:r>
      <w:r w:rsidR="00C471E9" w:rsidRPr="00E66EB6">
        <w:rPr>
          <w:rFonts w:hint="eastAsia"/>
        </w:rPr>
        <w:t xml:space="preserve">sfbStart </w:t>
      </w:r>
      <w:r w:rsidR="002D7CAD" w:rsidRPr="00E66EB6">
        <w:rPr>
          <w:rFonts w:hint="eastAsia"/>
        </w:rPr>
        <w:t>n</w:t>
      </w:r>
      <w:r w:rsidR="00C471E9" w:rsidRPr="00E66EB6">
        <w:rPr>
          <w:rFonts w:hint="eastAsia"/>
        </w:rPr>
        <w:t>为第</w:t>
      </w:r>
      <w:r w:rsidR="002D7CAD" w:rsidRPr="00E66EB6">
        <w:t>n</w:t>
      </w:r>
      <w:r w:rsidR="00C471E9" w:rsidRPr="00E66EB6">
        <w:rPr>
          <w:rFonts w:hint="eastAsia"/>
        </w:rPr>
        <w:t>个</w:t>
      </w:r>
      <w:r w:rsidR="00C471E9" w:rsidRPr="00E66EB6">
        <w:rPr>
          <w:rFonts w:hint="eastAsia"/>
        </w:rPr>
        <w:t>SFB</w:t>
      </w:r>
      <w:r w:rsidR="00C471E9" w:rsidRPr="00E66EB6">
        <w:rPr>
          <w:rFonts w:hint="eastAsia"/>
        </w:rPr>
        <w:t>起点</w:t>
      </w:r>
      <w:r w:rsidRPr="00E66EB6">
        <w:rPr>
          <w:rFonts w:hint="eastAsia"/>
        </w:rPr>
        <w:t>；</w:t>
      </w:r>
    </w:p>
    <w:p w14:paraId="789E1C87" w14:textId="06DC1838" w:rsidR="00F66C15" w:rsidRPr="00E66EB6" w:rsidRDefault="00F66C15" w:rsidP="007274DA">
      <w:pPr>
        <w:ind w:firstLine="437"/>
      </w:pPr>
      <w:r w:rsidRPr="00E66EB6">
        <w:t>2</w:t>
      </w:r>
      <w:r w:rsidRPr="00E66EB6">
        <w:rPr>
          <w:rFonts w:hint="eastAsia"/>
        </w:rPr>
        <w:t>、目标频率区域划分方式</w:t>
      </w:r>
      <w:r w:rsidR="00C471E9" w:rsidRPr="00E66EB6">
        <w:rPr>
          <w:rFonts w:hint="eastAsia"/>
        </w:rPr>
        <w:t>见</w:t>
      </w:r>
      <w:r w:rsidRPr="00E66EB6">
        <w:rPr>
          <w:rFonts w:hint="eastAsia"/>
        </w:rPr>
        <w:t>表</w:t>
      </w:r>
      <w:r w:rsidRPr="00E66EB6">
        <w:rPr>
          <w:rFonts w:hint="eastAsia"/>
        </w:rPr>
        <w:t>1</w:t>
      </w:r>
      <w:r w:rsidRPr="00E66EB6">
        <w:t>8</w:t>
      </w:r>
      <w:r w:rsidR="00BB62AF" w:rsidRPr="00E66EB6">
        <w:rPr>
          <w:rFonts w:hint="eastAsia"/>
        </w:rPr>
        <w:t>~</w:t>
      </w:r>
      <w:r w:rsidRPr="00E66EB6">
        <w:t>表</w:t>
      </w:r>
      <w:r w:rsidRPr="00E66EB6">
        <w:t>21</w:t>
      </w:r>
      <w:r w:rsidR="00C471E9" w:rsidRPr="00E66EB6">
        <w:rPr>
          <w:rFonts w:hint="eastAsia"/>
        </w:rPr>
        <w:t>，</w:t>
      </w:r>
      <w:r w:rsidR="00C471E9" w:rsidRPr="00E66EB6">
        <w:t>其中</w:t>
      </w:r>
      <w:r w:rsidR="007274DA" w:rsidRPr="00E66EB6">
        <w:rPr>
          <w:rFonts w:hint="eastAsia"/>
        </w:rPr>
        <w:t>N_</w:t>
      </w:r>
      <w:r w:rsidR="00FB28A4" w:rsidRPr="00E66EB6">
        <w:t>t</w:t>
      </w:r>
      <w:r w:rsidR="007274DA" w:rsidRPr="00E66EB6">
        <w:rPr>
          <w:rFonts w:hint="eastAsia"/>
        </w:rPr>
        <w:t>T</w:t>
      </w:r>
      <w:r w:rsidR="007274DA" w:rsidRPr="00E66EB6">
        <w:t>为</w:t>
      </w:r>
      <w:r w:rsidR="007274DA" w:rsidRPr="00E66EB6">
        <w:rPr>
          <w:rFonts w:hint="eastAsia"/>
        </w:rPr>
        <w:t>目标频率区域数量，</w:t>
      </w:r>
      <w:r w:rsidR="00FB28A4" w:rsidRPr="00E66EB6">
        <w:t xml:space="preserve">targetTile </w:t>
      </w:r>
      <w:r w:rsidR="002D7CAD" w:rsidRPr="00E66EB6">
        <w:t>n</w:t>
      </w:r>
      <w:r w:rsidR="007274DA" w:rsidRPr="00E66EB6">
        <w:rPr>
          <w:rFonts w:hint="eastAsia"/>
        </w:rPr>
        <w:t>为第</w:t>
      </w:r>
      <w:r w:rsidR="002D7CAD" w:rsidRPr="00E66EB6">
        <w:t>n</w:t>
      </w:r>
      <w:r w:rsidR="007274DA" w:rsidRPr="00E66EB6">
        <w:rPr>
          <w:rFonts w:hint="eastAsia"/>
        </w:rPr>
        <w:t>个目标频率区域起点</w:t>
      </w:r>
      <w:r w:rsidRPr="00E66EB6">
        <w:rPr>
          <w:rFonts w:hint="eastAsia"/>
        </w:rPr>
        <w:t>；</w:t>
      </w:r>
    </w:p>
    <w:p w14:paraId="64B96E36" w14:textId="2B50DEA4" w:rsidR="00F66C15" w:rsidRPr="00E66EB6" w:rsidRDefault="00F66C15" w:rsidP="00FB28A4">
      <w:pPr>
        <w:ind w:firstLine="437"/>
      </w:pPr>
      <w:r w:rsidRPr="00E66EB6">
        <w:rPr>
          <w:rFonts w:hint="eastAsia"/>
        </w:rPr>
        <w:t>3</w:t>
      </w:r>
      <w:r w:rsidRPr="00E66EB6">
        <w:rPr>
          <w:rFonts w:hint="eastAsia"/>
        </w:rPr>
        <w:t>、源频率区域划分方式</w:t>
      </w:r>
      <w:r w:rsidR="00FB28A4" w:rsidRPr="00E66EB6">
        <w:rPr>
          <w:rFonts w:hint="eastAsia"/>
        </w:rPr>
        <w:t>见</w:t>
      </w:r>
      <w:r w:rsidRPr="00E66EB6">
        <w:rPr>
          <w:rFonts w:hint="eastAsia"/>
        </w:rPr>
        <w:t>表</w:t>
      </w:r>
      <w:r w:rsidRPr="00E66EB6">
        <w:t>22</w:t>
      </w:r>
      <w:r w:rsidR="00BB62AF" w:rsidRPr="00E66EB6">
        <w:rPr>
          <w:rFonts w:hint="eastAsia"/>
        </w:rPr>
        <w:t>~</w:t>
      </w:r>
      <w:r w:rsidRPr="00E66EB6">
        <w:t>表</w:t>
      </w:r>
      <w:r w:rsidRPr="00E66EB6">
        <w:t>25</w:t>
      </w:r>
      <w:r w:rsidR="00FB28A4" w:rsidRPr="00E66EB6">
        <w:rPr>
          <w:rFonts w:hint="eastAsia"/>
        </w:rPr>
        <w:t>，</w:t>
      </w:r>
      <w:r w:rsidR="00BB62AF" w:rsidRPr="00E66EB6">
        <w:rPr>
          <w:rFonts w:hint="eastAsia"/>
        </w:rPr>
        <w:t>其中</w:t>
      </w:r>
      <w:r w:rsidR="00FB28A4" w:rsidRPr="00E66EB6">
        <w:t>srcTile</w:t>
      </w:r>
      <w:r w:rsidR="00FB28A4" w:rsidRPr="00E66EB6">
        <w:rPr>
          <w:rFonts w:hint="eastAsia"/>
        </w:rPr>
        <w:t xml:space="preserve"> </w:t>
      </w:r>
      <w:r w:rsidR="002D7CAD" w:rsidRPr="00E66EB6">
        <w:t>n</w:t>
      </w:r>
      <w:r w:rsidR="00FB28A4" w:rsidRPr="00E66EB6">
        <w:rPr>
          <w:rFonts w:hint="eastAsia"/>
        </w:rPr>
        <w:t>为第</w:t>
      </w:r>
      <w:r w:rsidR="002D7CAD" w:rsidRPr="00E66EB6">
        <w:t>n</w:t>
      </w:r>
      <w:r w:rsidR="00FB28A4" w:rsidRPr="00E66EB6">
        <w:rPr>
          <w:rFonts w:hint="eastAsia"/>
        </w:rPr>
        <w:t>个源频率区域起点</w:t>
      </w:r>
      <w:r w:rsidRPr="00E66EB6">
        <w:rPr>
          <w:rFonts w:hint="eastAsia"/>
        </w:rPr>
        <w:t>；</w:t>
      </w:r>
    </w:p>
    <w:p w14:paraId="38C60188" w14:textId="5B5F4309" w:rsidR="00F66C15" w:rsidRPr="00E66EB6" w:rsidRDefault="00F66C15" w:rsidP="00F66C15">
      <w:pPr>
        <w:ind w:firstLine="437"/>
      </w:pPr>
      <w:r w:rsidRPr="00E66EB6">
        <w:rPr>
          <w:rFonts w:hint="eastAsia"/>
        </w:rPr>
        <w:t>4</w:t>
      </w:r>
      <w:r w:rsidRPr="00E66EB6">
        <w:rPr>
          <w:rFonts w:hint="eastAsia"/>
        </w:rPr>
        <w:t>、高频频带构成目标频率区域的方式</w:t>
      </w:r>
      <w:r w:rsidR="00BB62AF" w:rsidRPr="00E66EB6">
        <w:rPr>
          <w:rFonts w:hint="eastAsia"/>
        </w:rPr>
        <w:t>见</w:t>
      </w:r>
      <w:r w:rsidRPr="00E66EB6">
        <w:rPr>
          <w:rFonts w:hint="eastAsia"/>
        </w:rPr>
        <w:t>表</w:t>
      </w:r>
      <w:r w:rsidRPr="00E66EB6">
        <w:rPr>
          <w:rFonts w:hint="eastAsia"/>
        </w:rPr>
        <w:t>2</w:t>
      </w:r>
      <w:r w:rsidR="00BB62AF" w:rsidRPr="00E66EB6">
        <w:t>6</w:t>
      </w:r>
      <w:r w:rsidR="00BB62AF" w:rsidRPr="00E66EB6">
        <w:rPr>
          <w:rFonts w:hint="eastAsia"/>
        </w:rPr>
        <w:t>~</w:t>
      </w:r>
      <w:r w:rsidRPr="00E66EB6">
        <w:t>表</w:t>
      </w:r>
      <w:r w:rsidRPr="00E66EB6">
        <w:t>29</w:t>
      </w:r>
      <w:r w:rsidR="00BB62AF" w:rsidRPr="00E66EB6">
        <w:rPr>
          <w:rFonts w:hint="eastAsia"/>
        </w:rPr>
        <w:t>，其中</w:t>
      </w:r>
      <w:r w:rsidR="00BB62AF" w:rsidRPr="00E66EB6">
        <w:t>tT</w:t>
      </w:r>
      <w:r w:rsidR="00BC25DE" w:rsidRPr="00E66EB6">
        <w:t>_SFB</w:t>
      </w:r>
      <w:r w:rsidR="00BB62AF" w:rsidRPr="00E66EB6">
        <w:t xml:space="preserve"> </w:t>
      </w:r>
      <w:r w:rsidR="002D7CAD" w:rsidRPr="00E66EB6">
        <w:t>n</w:t>
      </w:r>
      <w:r w:rsidR="00BB62AF" w:rsidRPr="00E66EB6">
        <w:rPr>
          <w:rFonts w:hint="eastAsia"/>
        </w:rPr>
        <w:t>为第</w:t>
      </w:r>
      <w:r w:rsidR="002D7CAD" w:rsidRPr="00E66EB6">
        <w:t>n</w:t>
      </w:r>
      <w:r w:rsidR="00BB62AF" w:rsidRPr="00E66EB6">
        <w:rPr>
          <w:rFonts w:hint="eastAsia"/>
        </w:rPr>
        <w:t>个目标频率区域起点对应的</w:t>
      </w:r>
      <w:r w:rsidR="00BB62AF" w:rsidRPr="00E66EB6">
        <w:rPr>
          <w:rFonts w:hint="eastAsia"/>
        </w:rPr>
        <w:t>SFB</w:t>
      </w:r>
      <w:r w:rsidR="00BB62AF" w:rsidRPr="00E66EB6">
        <w:rPr>
          <w:rFonts w:hint="eastAsia"/>
        </w:rPr>
        <w:t>序号</w:t>
      </w:r>
      <w:r w:rsidRPr="00E66EB6">
        <w:rPr>
          <w:rFonts w:hint="eastAsia"/>
        </w:rPr>
        <w:t>。</w:t>
      </w:r>
    </w:p>
    <w:p w14:paraId="661B9AB0" w14:textId="709BA933" w:rsidR="00F66C15" w:rsidRPr="00E66EB6" w:rsidRDefault="00F66C15">
      <w:pPr>
        <w:ind w:firstLine="437"/>
      </w:pPr>
      <w:r w:rsidRPr="00E66EB6">
        <w:rPr>
          <w:rFonts w:hint="eastAsia"/>
        </w:rPr>
        <w:t>以上配置表的含义举例解释如下：以单声道</w:t>
      </w:r>
      <w:r w:rsidRPr="00E66EB6">
        <w:rPr>
          <w:rFonts w:hint="eastAsia"/>
        </w:rPr>
        <w:t>3</w:t>
      </w:r>
      <w:r w:rsidRPr="00E66EB6">
        <w:t>2</w:t>
      </w:r>
      <w:r w:rsidRPr="00E66EB6">
        <w:rPr>
          <w:rFonts w:hint="eastAsia"/>
        </w:rPr>
        <w:t>kb/s</w:t>
      </w:r>
      <w:r w:rsidRPr="00E66EB6">
        <w:rPr>
          <w:rFonts w:hint="eastAsia"/>
        </w:rPr>
        <w:t>及以下码率的配置为例。</w:t>
      </w:r>
    </w:p>
    <w:p w14:paraId="4C0A2F73" w14:textId="77777777" w:rsidR="00F66C15" w:rsidRPr="00E66EB6" w:rsidRDefault="00F66C15" w:rsidP="00F66C15">
      <w:pPr>
        <w:ind w:firstLine="437"/>
      </w:pPr>
      <w:r w:rsidRPr="00E66EB6">
        <w:rPr>
          <w:rFonts w:hint="eastAsia"/>
        </w:rPr>
        <w:t>参考表</w:t>
      </w:r>
      <w:r w:rsidRPr="00E66EB6">
        <w:rPr>
          <w:rFonts w:hint="eastAsia"/>
        </w:rPr>
        <w:t>1</w:t>
      </w:r>
      <w:r w:rsidRPr="00E66EB6">
        <w:t>5</w:t>
      </w:r>
      <w:r w:rsidRPr="00E66EB6">
        <w:rPr>
          <w:rFonts w:hint="eastAsia"/>
        </w:rPr>
        <w:t>，高频频谱共划分为</w:t>
      </w:r>
      <w:r w:rsidRPr="00E66EB6">
        <w:t>6</w:t>
      </w:r>
      <w:r w:rsidRPr="00E66EB6">
        <w:rPr>
          <w:rFonts w:hint="eastAsia"/>
        </w:rPr>
        <w:t>个</w:t>
      </w:r>
      <w:r w:rsidRPr="00E66EB6">
        <w:rPr>
          <w:rFonts w:hint="eastAsia"/>
        </w:rPr>
        <w:t>SFB</w:t>
      </w:r>
      <w:r w:rsidRPr="00E66EB6">
        <w:rPr>
          <w:rFonts w:hint="eastAsia"/>
        </w:rPr>
        <w:t>，第</w:t>
      </w:r>
      <w:r w:rsidRPr="00E66EB6">
        <w:rPr>
          <w:rFonts w:hint="eastAsia"/>
        </w:rPr>
        <w:t>1</w:t>
      </w:r>
      <w:r w:rsidRPr="00E66EB6">
        <w:rPr>
          <w:rFonts w:hint="eastAsia"/>
        </w:rPr>
        <w:t>个</w:t>
      </w:r>
      <w:r w:rsidRPr="00E66EB6">
        <w:t>SFB</w:t>
      </w:r>
      <w:r w:rsidRPr="00E66EB6">
        <w:rPr>
          <w:rFonts w:hint="eastAsia"/>
        </w:rPr>
        <w:t>对应的频率范围的起点是</w:t>
      </w:r>
      <w:r w:rsidRPr="00E66EB6">
        <w:rPr>
          <w:rFonts w:hint="eastAsia"/>
        </w:rPr>
        <w:t>3</w:t>
      </w:r>
      <w:r w:rsidRPr="00E66EB6">
        <w:t>52</w:t>
      </w:r>
      <w:r w:rsidRPr="00E66EB6">
        <w:rPr>
          <w:rFonts w:hint="eastAsia"/>
        </w:rPr>
        <w:t>（即第</w:t>
      </w:r>
      <w:r w:rsidRPr="00E66EB6">
        <w:rPr>
          <w:rFonts w:hint="eastAsia"/>
        </w:rPr>
        <w:t>3</w:t>
      </w:r>
      <w:r w:rsidRPr="00E66EB6">
        <w:t>52</w:t>
      </w:r>
      <w:r w:rsidRPr="00E66EB6">
        <w:rPr>
          <w:rFonts w:hint="eastAsia"/>
        </w:rPr>
        <w:t>个</w:t>
      </w:r>
      <w:r w:rsidRPr="00E66EB6">
        <w:rPr>
          <w:rFonts w:hint="eastAsia"/>
        </w:rPr>
        <w:t>MDCT</w:t>
      </w:r>
      <w:r w:rsidRPr="00E66EB6">
        <w:rPr>
          <w:rFonts w:hint="eastAsia"/>
        </w:rPr>
        <w:t>频点），终点是</w:t>
      </w:r>
      <w:r w:rsidRPr="00E66EB6">
        <w:rPr>
          <w:rFonts w:hint="eastAsia"/>
        </w:rPr>
        <w:t>4</w:t>
      </w:r>
      <w:r w:rsidRPr="00E66EB6">
        <w:t>15</w:t>
      </w:r>
      <w:r w:rsidRPr="00E66EB6">
        <w:rPr>
          <w:rFonts w:hint="eastAsia"/>
        </w:rPr>
        <w:t>（即表格中</w:t>
      </w:r>
      <w:r w:rsidRPr="00E66EB6">
        <w:rPr>
          <w:rFonts w:hint="eastAsia"/>
        </w:rPr>
        <w:t>4</w:t>
      </w:r>
      <w:r w:rsidRPr="00E66EB6">
        <w:t>16</w:t>
      </w:r>
      <w:r w:rsidRPr="00E66EB6">
        <w:rPr>
          <w:rFonts w:hint="eastAsia"/>
        </w:rPr>
        <w:t>减</w:t>
      </w:r>
      <w:r w:rsidRPr="00E66EB6">
        <w:rPr>
          <w:rFonts w:hint="eastAsia"/>
        </w:rPr>
        <w:t>1</w:t>
      </w:r>
      <w:r w:rsidRPr="00E66EB6">
        <w:rPr>
          <w:rFonts w:hint="eastAsia"/>
        </w:rPr>
        <w:t>）；第</w:t>
      </w:r>
      <w:r w:rsidRPr="00E66EB6">
        <w:rPr>
          <w:rFonts w:hint="eastAsia"/>
        </w:rPr>
        <w:t>2</w:t>
      </w:r>
      <w:r w:rsidRPr="00E66EB6">
        <w:rPr>
          <w:rFonts w:hint="eastAsia"/>
        </w:rPr>
        <w:t>个</w:t>
      </w:r>
      <w:r w:rsidRPr="00E66EB6">
        <w:rPr>
          <w:rFonts w:hint="eastAsia"/>
        </w:rPr>
        <w:t>SFB</w:t>
      </w:r>
      <w:r w:rsidRPr="00E66EB6">
        <w:rPr>
          <w:rFonts w:hint="eastAsia"/>
        </w:rPr>
        <w:t>对应的频率范围的起点是</w:t>
      </w:r>
      <w:r w:rsidRPr="00E66EB6">
        <w:rPr>
          <w:rFonts w:hint="eastAsia"/>
        </w:rPr>
        <w:t>4</w:t>
      </w:r>
      <w:r w:rsidRPr="00E66EB6">
        <w:t>16</w:t>
      </w:r>
      <w:r w:rsidRPr="00E66EB6">
        <w:rPr>
          <w:rFonts w:hint="eastAsia"/>
        </w:rPr>
        <w:t>，终点是</w:t>
      </w:r>
      <w:r w:rsidRPr="00E66EB6">
        <w:rPr>
          <w:rFonts w:hint="eastAsia"/>
        </w:rPr>
        <w:t>4</w:t>
      </w:r>
      <w:r w:rsidRPr="00E66EB6">
        <w:t>79</w:t>
      </w:r>
      <w:r w:rsidRPr="00E66EB6">
        <w:rPr>
          <w:rFonts w:hint="eastAsia"/>
        </w:rPr>
        <w:t>（即表格中</w:t>
      </w:r>
      <w:r w:rsidRPr="00E66EB6">
        <w:rPr>
          <w:rFonts w:hint="eastAsia"/>
        </w:rPr>
        <w:t>4</w:t>
      </w:r>
      <w:r w:rsidRPr="00E66EB6">
        <w:t>80</w:t>
      </w:r>
      <w:r w:rsidRPr="00E66EB6">
        <w:rPr>
          <w:rFonts w:hint="eastAsia"/>
        </w:rPr>
        <w:t>减</w:t>
      </w:r>
      <w:r w:rsidRPr="00E66EB6">
        <w:rPr>
          <w:rFonts w:hint="eastAsia"/>
        </w:rPr>
        <w:t>1</w:t>
      </w:r>
      <w:r w:rsidRPr="00E66EB6">
        <w:rPr>
          <w:rFonts w:hint="eastAsia"/>
        </w:rPr>
        <w:t>），以此类推。</w:t>
      </w:r>
    </w:p>
    <w:p w14:paraId="3DCB1CA1" w14:textId="77777777" w:rsidR="00F66C15" w:rsidRPr="00E66EB6" w:rsidRDefault="00F66C15" w:rsidP="00F66C15">
      <w:pPr>
        <w:ind w:firstLine="437"/>
      </w:pPr>
      <w:r w:rsidRPr="00E66EB6">
        <w:rPr>
          <w:rFonts w:hint="eastAsia"/>
        </w:rPr>
        <w:t>参考表</w:t>
      </w:r>
      <w:r w:rsidRPr="00E66EB6">
        <w:rPr>
          <w:rFonts w:hint="eastAsia"/>
        </w:rPr>
        <w:t>1</w:t>
      </w:r>
      <w:r w:rsidRPr="00E66EB6">
        <w:t>9</w:t>
      </w:r>
      <w:r w:rsidRPr="00E66EB6">
        <w:rPr>
          <w:rFonts w:hint="eastAsia"/>
        </w:rPr>
        <w:t>，高频频谱划分为</w:t>
      </w:r>
      <w:r w:rsidRPr="00E66EB6">
        <w:rPr>
          <w:rFonts w:hint="eastAsia"/>
        </w:rPr>
        <w:t>3</w:t>
      </w:r>
      <w:r w:rsidRPr="00E66EB6">
        <w:rPr>
          <w:rFonts w:hint="eastAsia"/>
        </w:rPr>
        <w:t>个目标频率区域，第</w:t>
      </w:r>
      <w:r w:rsidRPr="00E66EB6">
        <w:rPr>
          <w:rFonts w:hint="eastAsia"/>
        </w:rPr>
        <w:t>1</w:t>
      </w:r>
      <w:r w:rsidRPr="00E66EB6">
        <w:rPr>
          <w:rFonts w:hint="eastAsia"/>
        </w:rPr>
        <w:t>个目标频率区域对应的频率范围的起点是</w:t>
      </w:r>
      <w:r w:rsidRPr="00E66EB6">
        <w:rPr>
          <w:rFonts w:hint="eastAsia"/>
        </w:rPr>
        <w:t>3</w:t>
      </w:r>
      <w:r w:rsidRPr="00E66EB6">
        <w:t>52</w:t>
      </w:r>
      <w:r w:rsidRPr="00E66EB6">
        <w:rPr>
          <w:rFonts w:hint="eastAsia"/>
        </w:rPr>
        <w:t>（即第</w:t>
      </w:r>
      <w:r w:rsidRPr="00E66EB6">
        <w:rPr>
          <w:rFonts w:hint="eastAsia"/>
        </w:rPr>
        <w:t>3</w:t>
      </w:r>
      <w:r w:rsidRPr="00E66EB6">
        <w:t>52</w:t>
      </w:r>
      <w:r w:rsidRPr="00E66EB6">
        <w:rPr>
          <w:rFonts w:hint="eastAsia"/>
        </w:rPr>
        <w:t>个</w:t>
      </w:r>
      <w:r w:rsidRPr="00E66EB6">
        <w:rPr>
          <w:rFonts w:hint="eastAsia"/>
        </w:rPr>
        <w:t>MDCT</w:t>
      </w:r>
      <w:r w:rsidRPr="00E66EB6">
        <w:rPr>
          <w:rFonts w:hint="eastAsia"/>
        </w:rPr>
        <w:t>频点），终点是</w:t>
      </w:r>
      <w:r w:rsidRPr="00E66EB6">
        <w:rPr>
          <w:rFonts w:hint="eastAsia"/>
        </w:rPr>
        <w:t>4</w:t>
      </w:r>
      <w:r w:rsidRPr="00E66EB6">
        <w:t>79</w:t>
      </w:r>
      <w:r w:rsidRPr="00E66EB6">
        <w:rPr>
          <w:rFonts w:hint="eastAsia"/>
        </w:rPr>
        <w:t>（即表格中</w:t>
      </w:r>
      <w:r w:rsidRPr="00E66EB6">
        <w:rPr>
          <w:rFonts w:hint="eastAsia"/>
        </w:rPr>
        <w:t>4</w:t>
      </w:r>
      <w:r w:rsidRPr="00E66EB6">
        <w:t>80</w:t>
      </w:r>
      <w:r w:rsidRPr="00E66EB6">
        <w:rPr>
          <w:rFonts w:hint="eastAsia"/>
        </w:rPr>
        <w:t>减</w:t>
      </w:r>
      <w:r w:rsidRPr="00E66EB6">
        <w:rPr>
          <w:rFonts w:hint="eastAsia"/>
        </w:rPr>
        <w:t>1</w:t>
      </w:r>
      <w:r w:rsidRPr="00E66EB6">
        <w:rPr>
          <w:rFonts w:hint="eastAsia"/>
        </w:rPr>
        <w:t>）；第</w:t>
      </w:r>
      <w:r w:rsidRPr="00E66EB6">
        <w:rPr>
          <w:rFonts w:hint="eastAsia"/>
        </w:rPr>
        <w:t>2</w:t>
      </w:r>
      <w:r w:rsidRPr="00E66EB6">
        <w:rPr>
          <w:rFonts w:hint="eastAsia"/>
        </w:rPr>
        <w:t>个目标频率区域对应的频率范围的起点是</w:t>
      </w:r>
      <w:r w:rsidRPr="00E66EB6">
        <w:rPr>
          <w:rFonts w:hint="eastAsia"/>
        </w:rPr>
        <w:t>4</w:t>
      </w:r>
      <w:r w:rsidRPr="00E66EB6">
        <w:t>80</w:t>
      </w:r>
      <w:r w:rsidRPr="00E66EB6">
        <w:rPr>
          <w:rFonts w:hint="eastAsia"/>
        </w:rPr>
        <w:t>，终点是</w:t>
      </w:r>
      <w:r w:rsidRPr="00E66EB6">
        <w:rPr>
          <w:rFonts w:hint="eastAsia"/>
        </w:rPr>
        <w:t>6</w:t>
      </w:r>
      <w:r w:rsidRPr="00E66EB6">
        <w:t>07</w:t>
      </w:r>
      <w:r w:rsidRPr="00E66EB6">
        <w:rPr>
          <w:rFonts w:hint="eastAsia"/>
        </w:rPr>
        <w:t>（即表格中</w:t>
      </w:r>
      <w:r w:rsidRPr="00E66EB6">
        <w:rPr>
          <w:rFonts w:hint="eastAsia"/>
        </w:rPr>
        <w:t>6</w:t>
      </w:r>
      <w:r w:rsidRPr="00E66EB6">
        <w:t>08</w:t>
      </w:r>
      <w:r w:rsidRPr="00E66EB6">
        <w:rPr>
          <w:rFonts w:hint="eastAsia"/>
        </w:rPr>
        <w:t>减</w:t>
      </w:r>
      <w:r w:rsidRPr="00E66EB6">
        <w:rPr>
          <w:rFonts w:hint="eastAsia"/>
        </w:rPr>
        <w:t>1</w:t>
      </w:r>
      <w:r w:rsidRPr="00E66EB6">
        <w:rPr>
          <w:rFonts w:hint="eastAsia"/>
        </w:rPr>
        <w:t>），以此类推。</w:t>
      </w:r>
    </w:p>
    <w:p w14:paraId="34161BC3" w14:textId="77777777" w:rsidR="00F66C15" w:rsidRPr="00E66EB6" w:rsidRDefault="00F66C15" w:rsidP="00F66C15">
      <w:pPr>
        <w:ind w:firstLine="437"/>
      </w:pPr>
      <w:r w:rsidRPr="00E66EB6">
        <w:rPr>
          <w:rFonts w:hint="eastAsia"/>
        </w:rPr>
        <w:t>参考表</w:t>
      </w:r>
      <w:r w:rsidRPr="00E66EB6">
        <w:t>23</w:t>
      </w:r>
      <w:r w:rsidRPr="00E66EB6">
        <w:rPr>
          <w:rFonts w:hint="eastAsia"/>
        </w:rPr>
        <w:t>，与高频频率区域对应的源频率区域的数量同样是</w:t>
      </w:r>
      <w:r w:rsidRPr="00E66EB6">
        <w:rPr>
          <w:rFonts w:hint="eastAsia"/>
        </w:rPr>
        <w:t>3</w:t>
      </w:r>
      <w:r w:rsidRPr="00E66EB6">
        <w:rPr>
          <w:rFonts w:hint="eastAsia"/>
        </w:rPr>
        <w:t>个，第</w:t>
      </w:r>
      <w:r w:rsidRPr="00E66EB6">
        <w:rPr>
          <w:rFonts w:hint="eastAsia"/>
        </w:rPr>
        <w:t>1</w:t>
      </w:r>
      <w:r w:rsidRPr="00E66EB6">
        <w:rPr>
          <w:rFonts w:hint="eastAsia"/>
        </w:rPr>
        <w:t>个源频率区域的起点是</w:t>
      </w:r>
      <w:r w:rsidRPr="00E66EB6">
        <w:rPr>
          <w:rFonts w:hint="eastAsia"/>
        </w:rPr>
        <w:t>6</w:t>
      </w:r>
      <w:r w:rsidRPr="00E66EB6">
        <w:t>4</w:t>
      </w:r>
      <w:r w:rsidRPr="00E66EB6">
        <w:rPr>
          <w:rFonts w:hint="eastAsia"/>
        </w:rPr>
        <w:t>（即第</w:t>
      </w:r>
      <w:r w:rsidRPr="00E66EB6">
        <w:rPr>
          <w:rFonts w:hint="eastAsia"/>
        </w:rPr>
        <w:t>6</w:t>
      </w:r>
      <w:r w:rsidRPr="00E66EB6">
        <w:t>4</w:t>
      </w:r>
      <w:r w:rsidRPr="00E66EB6">
        <w:rPr>
          <w:rFonts w:hint="eastAsia"/>
        </w:rPr>
        <w:t>个</w:t>
      </w:r>
      <w:r w:rsidRPr="00E66EB6">
        <w:rPr>
          <w:rFonts w:hint="eastAsia"/>
        </w:rPr>
        <w:t>MDCT</w:t>
      </w:r>
      <w:r w:rsidRPr="00E66EB6">
        <w:rPr>
          <w:rFonts w:hint="eastAsia"/>
        </w:rPr>
        <w:t>频点），第</w:t>
      </w:r>
      <w:r w:rsidRPr="00E66EB6">
        <w:rPr>
          <w:rFonts w:hint="eastAsia"/>
        </w:rPr>
        <w:t>2</w:t>
      </w:r>
      <w:r w:rsidRPr="00E66EB6">
        <w:rPr>
          <w:rFonts w:hint="eastAsia"/>
        </w:rPr>
        <w:t>个源频率区域的起点是</w:t>
      </w:r>
      <w:r w:rsidRPr="00E66EB6">
        <w:rPr>
          <w:rFonts w:hint="eastAsia"/>
        </w:rPr>
        <w:t>9</w:t>
      </w:r>
      <w:r w:rsidRPr="00E66EB6">
        <w:t>6</w:t>
      </w:r>
      <w:r w:rsidRPr="00E66EB6">
        <w:rPr>
          <w:rFonts w:hint="eastAsia"/>
        </w:rPr>
        <w:t>。源频率区域的频率宽度与对应的目标频率区域相同。</w:t>
      </w:r>
    </w:p>
    <w:p w14:paraId="4F33E86C" w14:textId="77777777" w:rsidR="00F66C15" w:rsidRPr="00E66EB6" w:rsidRDefault="00F66C15" w:rsidP="00F66C15">
      <w:pPr>
        <w:ind w:firstLine="437"/>
      </w:pPr>
      <w:r w:rsidRPr="00E66EB6">
        <w:rPr>
          <w:rFonts w:hint="eastAsia"/>
        </w:rPr>
        <w:t>参考表</w:t>
      </w:r>
      <w:r w:rsidRPr="00E66EB6">
        <w:rPr>
          <w:rFonts w:hint="eastAsia"/>
        </w:rPr>
        <w:t>2</w:t>
      </w:r>
      <w:r w:rsidRPr="00E66EB6">
        <w:t>7</w:t>
      </w:r>
      <w:r w:rsidRPr="00E66EB6">
        <w:rPr>
          <w:rFonts w:hint="eastAsia"/>
        </w:rPr>
        <w:t>，目标频率区域和高频频带的对应关系为：第</w:t>
      </w:r>
      <w:r w:rsidRPr="00E66EB6">
        <w:rPr>
          <w:rFonts w:hint="eastAsia"/>
        </w:rPr>
        <w:t>1</w:t>
      </w:r>
      <w:r w:rsidRPr="00E66EB6">
        <w:rPr>
          <w:rFonts w:hint="eastAsia"/>
        </w:rPr>
        <w:t>个</w:t>
      </w:r>
      <w:r w:rsidRPr="00E66EB6">
        <w:t>目标频率区域</w:t>
      </w:r>
      <w:r w:rsidRPr="00E66EB6">
        <w:rPr>
          <w:rFonts w:hint="eastAsia"/>
        </w:rPr>
        <w:t>包括第</w:t>
      </w:r>
      <w:r w:rsidRPr="00E66EB6">
        <w:t>0</w:t>
      </w:r>
      <w:r w:rsidRPr="00E66EB6">
        <w:rPr>
          <w:rFonts w:hint="eastAsia"/>
        </w:rPr>
        <w:t>、</w:t>
      </w:r>
      <w:r w:rsidRPr="00E66EB6">
        <w:rPr>
          <w:rFonts w:hint="eastAsia"/>
        </w:rPr>
        <w:t>1</w:t>
      </w:r>
      <w:r w:rsidRPr="00E66EB6">
        <w:rPr>
          <w:rFonts w:hint="eastAsia"/>
        </w:rPr>
        <w:t>个</w:t>
      </w:r>
      <w:r w:rsidRPr="00E66EB6">
        <w:rPr>
          <w:rFonts w:hint="eastAsia"/>
        </w:rPr>
        <w:t>SFB</w:t>
      </w:r>
      <w:r w:rsidRPr="00E66EB6">
        <w:rPr>
          <w:rFonts w:hint="eastAsia"/>
        </w:rPr>
        <w:t>，第</w:t>
      </w:r>
      <w:r w:rsidRPr="00E66EB6">
        <w:rPr>
          <w:rFonts w:hint="eastAsia"/>
        </w:rPr>
        <w:t>2</w:t>
      </w:r>
      <w:r w:rsidRPr="00E66EB6">
        <w:rPr>
          <w:rFonts w:hint="eastAsia"/>
        </w:rPr>
        <w:t>个</w:t>
      </w:r>
      <w:r w:rsidRPr="00E66EB6">
        <w:t>目标频率区域</w:t>
      </w:r>
      <w:r w:rsidRPr="00E66EB6">
        <w:rPr>
          <w:rFonts w:hint="eastAsia"/>
        </w:rPr>
        <w:t>包括第</w:t>
      </w:r>
      <w:r w:rsidRPr="00E66EB6">
        <w:rPr>
          <w:rFonts w:hint="eastAsia"/>
        </w:rPr>
        <w:t>2</w:t>
      </w:r>
      <w:r w:rsidRPr="00E66EB6">
        <w:rPr>
          <w:rFonts w:hint="eastAsia"/>
        </w:rPr>
        <w:t>、</w:t>
      </w:r>
      <w:r w:rsidRPr="00E66EB6">
        <w:rPr>
          <w:rFonts w:hint="eastAsia"/>
        </w:rPr>
        <w:t>3</w:t>
      </w:r>
      <w:r w:rsidRPr="00E66EB6">
        <w:rPr>
          <w:rFonts w:hint="eastAsia"/>
        </w:rPr>
        <w:t>个</w:t>
      </w:r>
      <w:r w:rsidRPr="00E66EB6">
        <w:rPr>
          <w:rFonts w:hint="eastAsia"/>
        </w:rPr>
        <w:t>SFB</w:t>
      </w:r>
      <w:r w:rsidRPr="00E66EB6">
        <w:rPr>
          <w:rFonts w:hint="eastAsia"/>
        </w:rPr>
        <w:t>，第</w:t>
      </w:r>
      <w:r w:rsidRPr="00E66EB6">
        <w:rPr>
          <w:rFonts w:hint="eastAsia"/>
        </w:rPr>
        <w:t>3</w:t>
      </w:r>
      <w:r w:rsidRPr="00E66EB6">
        <w:rPr>
          <w:rFonts w:hint="eastAsia"/>
        </w:rPr>
        <w:t>个</w:t>
      </w:r>
      <w:r w:rsidRPr="00E66EB6">
        <w:t>目标频率区域</w:t>
      </w:r>
      <w:r w:rsidRPr="00E66EB6">
        <w:rPr>
          <w:rFonts w:hint="eastAsia"/>
        </w:rPr>
        <w:t>包括第</w:t>
      </w:r>
      <w:r w:rsidRPr="00E66EB6">
        <w:rPr>
          <w:rFonts w:hint="eastAsia"/>
        </w:rPr>
        <w:t>4</w:t>
      </w:r>
      <w:r w:rsidRPr="00E66EB6">
        <w:rPr>
          <w:rFonts w:hint="eastAsia"/>
        </w:rPr>
        <w:t>、</w:t>
      </w:r>
      <w:r w:rsidRPr="00E66EB6">
        <w:rPr>
          <w:rFonts w:hint="eastAsia"/>
        </w:rPr>
        <w:t>5</w:t>
      </w:r>
      <w:r w:rsidRPr="00E66EB6">
        <w:rPr>
          <w:rFonts w:hint="eastAsia"/>
        </w:rPr>
        <w:t>个</w:t>
      </w:r>
      <w:r w:rsidRPr="00E66EB6">
        <w:rPr>
          <w:rFonts w:hint="eastAsia"/>
        </w:rPr>
        <w:t>SFB</w:t>
      </w:r>
      <w:r w:rsidRPr="00E66EB6">
        <w:rPr>
          <w:rFonts w:hint="eastAsia"/>
        </w:rPr>
        <w:t>。</w:t>
      </w:r>
    </w:p>
    <w:p w14:paraId="1568563F" w14:textId="77777777" w:rsidR="00F66C15" w:rsidRPr="00E66EB6" w:rsidRDefault="00F66C15" w:rsidP="00F66C15">
      <w:pPr>
        <w:ind w:firstLineChars="200" w:firstLine="420"/>
        <w:jc w:val="left"/>
        <w:rPr>
          <w:lang w:val="en-GB" w:eastAsia="x-none"/>
        </w:rPr>
      </w:pPr>
      <w:r w:rsidRPr="00E66EB6">
        <w:rPr>
          <w:rFonts w:hint="eastAsia"/>
        </w:rPr>
        <w:t>单声道高频</w:t>
      </w:r>
      <w:r w:rsidRPr="00E66EB6">
        <w:rPr>
          <w:rFonts w:hint="eastAsia"/>
        </w:rPr>
        <w:t>SFB</w:t>
      </w:r>
      <w:r w:rsidRPr="00E66EB6">
        <w:rPr>
          <w:rFonts w:hint="eastAsia"/>
        </w:rPr>
        <w:t>配置</w:t>
      </w:r>
      <w:r w:rsidRPr="00E66EB6">
        <w:rPr>
          <w:rFonts w:hint="eastAsia"/>
          <w:lang w:val="en-GB" w:eastAsia="x-none"/>
        </w:rPr>
        <w:t>见表</w:t>
      </w:r>
      <w:r w:rsidRPr="00E66EB6">
        <w:rPr>
          <w:lang w:val="en-GB" w:eastAsia="x-none"/>
        </w:rPr>
        <w:t>14</w:t>
      </w:r>
      <w:r w:rsidRPr="00E66EB6">
        <w:rPr>
          <w:rFonts w:hint="eastAsia"/>
          <w:lang w:val="en-GB" w:eastAsia="x-none"/>
        </w:rPr>
        <w:t>。</w:t>
      </w:r>
    </w:p>
    <w:p w14:paraId="5EC16EA6" w14:textId="7CC969E6" w:rsidR="00F66C15" w:rsidRPr="00E66EB6" w:rsidRDefault="00F66C15" w:rsidP="00BC7C41">
      <w:pPr>
        <w:pStyle w:val="af7"/>
        <w:spacing w:before="156" w:after="156"/>
      </w:pPr>
      <w:r w:rsidRPr="00E66EB6">
        <w:rPr>
          <w:rFonts w:hint="eastAsia"/>
        </w:rPr>
        <w:t>单声道高频</w:t>
      </w:r>
      <w:r w:rsidRPr="00E66EB6">
        <w:t>SFB配置表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039"/>
        <w:gridCol w:w="1039"/>
        <w:gridCol w:w="1039"/>
        <w:gridCol w:w="1039"/>
        <w:gridCol w:w="1039"/>
        <w:gridCol w:w="1039"/>
        <w:gridCol w:w="1039"/>
        <w:gridCol w:w="1039"/>
        <w:gridCol w:w="1039"/>
      </w:tblGrid>
      <w:tr w:rsidR="00BC7C41" w:rsidRPr="00E66EB6" w14:paraId="4CBC3F31" w14:textId="77777777" w:rsidTr="00BC7C41">
        <w:tc>
          <w:tcPr>
            <w:tcW w:w="1039" w:type="dxa"/>
            <w:tcBorders>
              <w:bottom w:val="single" w:sz="12" w:space="0" w:color="000000"/>
            </w:tcBorders>
            <w:vAlign w:val="center"/>
          </w:tcPr>
          <w:p w14:paraId="3DBEC63F" w14:textId="4F2E36A2" w:rsidR="00BC7C41" w:rsidRPr="00E66EB6" w:rsidRDefault="00BC7C41" w:rsidP="00BC7C41">
            <w:pPr>
              <w:jc w:val="center"/>
              <w:rPr>
                <w:rFonts w:ascii="Times New Roman"/>
                <w:b/>
                <w:sz w:val="16"/>
              </w:rPr>
            </w:pPr>
            <w:r w:rsidRPr="00E66EB6">
              <w:rPr>
                <w:rFonts w:ascii="Times New Roman" w:eastAsiaTheme="minorEastAsia"/>
                <w:b/>
                <w:sz w:val="18"/>
                <w:szCs w:val="18"/>
              </w:rPr>
              <w:t>kb/s</w:t>
            </w:r>
          </w:p>
        </w:tc>
        <w:tc>
          <w:tcPr>
            <w:tcW w:w="1039" w:type="dxa"/>
            <w:tcBorders>
              <w:bottom w:val="single" w:sz="12" w:space="0" w:color="000000"/>
            </w:tcBorders>
            <w:vAlign w:val="center"/>
          </w:tcPr>
          <w:p w14:paraId="5AC846F6" w14:textId="52B9673F" w:rsidR="00BC7C41" w:rsidRPr="00E66EB6" w:rsidRDefault="00C471E9" w:rsidP="00BC7C41">
            <w:pPr>
              <w:jc w:val="center"/>
              <w:rPr>
                <w:rFonts w:ascii="Times New Roman"/>
                <w:b/>
                <w:sz w:val="16"/>
              </w:rPr>
            </w:pPr>
            <w:r w:rsidRPr="00E66EB6">
              <w:rPr>
                <w:rFonts w:ascii="Times New Roman" w:eastAsiaTheme="minorEastAsia"/>
                <w:b/>
                <w:sz w:val="18"/>
                <w:szCs w:val="18"/>
              </w:rPr>
              <w:t>N_SFB</w:t>
            </w:r>
          </w:p>
        </w:tc>
        <w:tc>
          <w:tcPr>
            <w:tcW w:w="1039" w:type="dxa"/>
            <w:tcBorders>
              <w:bottom w:val="single" w:sz="12" w:space="0" w:color="000000"/>
            </w:tcBorders>
            <w:vAlign w:val="center"/>
          </w:tcPr>
          <w:p w14:paraId="505730AB" w14:textId="19940EA5" w:rsidR="00BC7C41" w:rsidRPr="00E66EB6" w:rsidRDefault="00BC7C41" w:rsidP="00BC7C41">
            <w:pPr>
              <w:jc w:val="center"/>
              <w:rPr>
                <w:rFonts w:ascii="Times New Roman"/>
                <w:b/>
                <w:sz w:val="16"/>
              </w:rPr>
            </w:pPr>
            <w:r w:rsidRPr="00E66EB6">
              <w:rPr>
                <w:rFonts w:ascii="Times New Roman" w:eastAsiaTheme="minorEastAsia"/>
                <w:b/>
                <w:sz w:val="18"/>
                <w:szCs w:val="18"/>
              </w:rPr>
              <w:t>sfbStart 1</w:t>
            </w:r>
          </w:p>
        </w:tc>
        <w:tc>
          <w:tcPr>
            <w:tcW w:w="1039" w:type="dxa"/>
            <w:tcBorders>
              <w:bottom w:val="single" w:sz="12" w:space="0" w:color="000000"/>
            </w:tcBorders>
            <w:vAlign w:val="center"/>
          </w:tcPr>
          <w:p w14:paraId="3BF30024" w14:textId="5B8656BD" w:rsidR="00BC7C41" w:rsidRPr="00E66EB6" w:rsidRDefault="00BC7C41" w:rsidP="00BC7C41">
            <w:pPr>
              <w:jc w:val="center"/>
              <w:rPr>
                <w:rFonts w:ascii="Times New Roman"/>
                <w:b/>
                <w:sz w:val="16"/>
              </w:rPr>
            </w:pPr>
            <w:r w:rsidRPr="00E66EB6">
              <w:rPr>
                <w:rFonts w:ascii="Times New Roman" w:eastAsiaTheme="minorEastAsia"/>
                <w:b/>
                <w:sz w:val="18"/>
                <w:szCs w:val="18"/>
              </w:rPr>
              <w:t>sfbStart 2</w:t>
            </w:r>
          </w:p>
        </w:tc>
        <w:tc>
          <w:tcPr>
            <w:tcW w:w="1039" w:type="dxa"/>
            <w:tcBorders>
              <w:bottom w:val="single" w:sz="12" w:space="0" w:color="000000"/>
            </w:tcBorders>
            <w:vAlign w:val="center"/>
          </w:tcPr>
          <w:p w14:paraId="74592DC1" w14:textId="3B5D098F" w:rsidR="00BC7C41" w:rsidRPr="00E66EB6" w:rsidRDefault="00BC7C41" w:rsidP="00BC7C41">
            <w:pPr>
              <w:jc w:val="center"/>
              <w:rPr>
                <w:rFonts w:ascii="Times New Roman"/>
                <w:b/>
                <w:sz w:val="16"/>
              </w:rPr>
            </w:pPr>
            <w:r w:rsidRPr="00E66EB6">
              <w:rPr>
                <w:rFonts w:ascii="Times New Roman" w:eastAsiaTheme="minorEastAsia"/>
                <w:b/>
                <w:sz w:val="18"/>
                <w:szCs w:val="18"/>
              </w:rPr>
              <w:t>sfbStart 3</w:t>
            </w:r>
          </w:p>
        </w:tc>
        <w:tc>
          <w:tcPr>
            <w:tcW w:w="1039" w:type="dxa"/>
            <w:tcBorders>
              <w:bottom w:val="single" w:sz="12" w:space="0" w:color="000000"/>
            </w:tcBorders>
            <w:vAlign w:val="center"/>
          </w:tcPr>
          <w:p w14:paraId="1C3D4CA9" w14:textId="0E649B6F" w:rsidR="00BC7C41" w:rsidRPr="00E66EB6" w:rsidRDefault="00BC7C41" w:rsidP="00BC7C41">
            <w:pPr>
              <w:jc w:val="center"/>
              <w:rPr>
                <w:rFonts w:ascii="Times New Roman"/>
                <w:b/>
                <w:sz w:val="16"/>
              </w:rPr>
            </w:pPr>
            <w:r w:rsidRPr="00E66EB6">
              <w:rPr>
                <w:rFonts w:ascii="Times New Roman" w:eastAsiaTheme="minorEastAsia"/>
                <w:b/>
                <w:sz w:val="18"/>
                <w:szCs w:val="18"/>
              </w:rPr>
              <w:t>sfbStart 4</w:t>
            </w:r>
          </w:p>
        </w:tc>
        <w:tc>
          <w:tcPr>
            <w:tcW w:w="1039" w:type="dxa"/>
            <w:tcBorders>
              <w:bottom w:val="single" w:sz="12" w:space="0" w:color="000000"/>
            </w:tcBorders>
            <w:vAlign w:val="center"/>
          </w:tcPr>
          <w:p w14:paraId="76B2B97F" w14:textId="4203B1A9" w:rsidR="00BC7C41" w:rsidRPr="00E66EB6" w:rsidRDefault="00BC7C41" w:rsidP="00BC7C41">
            <w:pPr>
              <w:jc w:val="center"/>
              <w:rPr>
                <w:rFonts w:ascii="Times New Roman"/>
                <w:b/>
                <w:sz w:val="16"/>
              </w:rPr>
            </w:pPr>
            <w:r w:rsidRPr="00E66EB6">
              <w:rPr>
                <w:rFonts w:ascii="Times New Roman" w:eastAsiaTheme="minorEastAsia"/>
                <w:b/>
                <w:sz w:val="18"/>
                <w:szCs w:val="18"/>
              </w:rPr>
              <w:t>sfbStart 5</w:t>
            </w:r>
          </w:p>
        </w:tc>
        <w:tc>
          <w:tcPr>
            <w:tcW w:w="1039" w:type="dxa"/>
            <w:tcBorders>
              <w:bottom w:val="single" w:sz="12" w:space="0" w:color="000000"/>
            </w:tcBorders>
            <w:vAlign w:val="center"/>
          </w:tcPr>
          <w:p w14:paraId="41832FA1" w14:textId="428826B3" w:rsidR="00BC7C41" w:rsidRPr="00E66EB6" w:rsidRDefault="00BC7C41" w:rsidP="00BC7C41">
            <w:pPr>
              <w:jc w:val="center"/>
              <w:rPr>
                <w:rFonts w:ascii="Times New Roman"/>
                <w:b/>
                <w:sz w:val="16"/>
              </w:rPr>
            </w:pPr>
            <w:r w:rsidRPr="00E66EB6">
              <w:rPr>
                <w:rFonts w:ascii="Times New Roman" w:eastAsiaTheme="minorEastAsia"/>
                <w:b/>
                <w:sz w:val="18"/>
                <w:szCs w:val="18"/>
              </w:rPr>
              <w:t>sfbStart 6</w:t>
            </w:r>
          </w:p>
        </w:tc>
        <w:tc>
          <w:tcPr>
            <w:tcW w:w="1039" w:type="dxa"/>
            <w:tcBorders>
              <w:bottom w:val="single" w:sz="12" w:space="0" w:color="000000"/>
            </w:tcBorders>
            <w:vAlign w:val="center"/>
          </w:tcPr>
          <w:p w14:paraId="60C6FBF1" w14:textId="75A658BE" w:rsidR="00BC7C41" w:rsidRPr="00E66EB6" w:rsidRDefault="00BC7C41" w:rsidP="00BC7C41">
            <w:pPr>
              <w:jc w:val="center"/>
              <w:rPr>
                <w:rFonts w:ascii="Times New Roman"/>
                <w:b/>
                <w:sz w:val="16"/>
              </w:rPr>
            </w:pPr>
            <w:r w:rsidRPr="00E66EB6">
              <w:rPr>
                <w:rFonts w:ascii="Times New Roman" w:eastAsiaTheme="minorEastAsia"/>
                <w:b/>
                <w:sz w:val="18"/>
                <w:szCs w:val="18"/>
              </w:rPr>
              <w:t>sfbStart 7</w:t>
            </w:r>
          </w:p>
        </w:tc>
      </w:tr>
      <w:tr w:rsidR="00F66C15" w:rsidRPr="00E66EB6" w14:paraId="75D090C5" w14:textId="77777777" w:rsidTr="00F66C15">
        <w:tc>
          <w:tcPr>
            <w:tcW w:w="1039" w:type="dxa"/>
            <w:tcBorders>
              <w:top w:val="single" w:sz="12" w:space="0" w:color="000000"/>
            </w:tcBorders>
          </w:tcPr>
          <w:p w14:paraId="6CD11131" w14:textId="77777777" w:rsidR="00F66C15" w:rsidRPr="00E66EB6" w:rsidRDefault="00F66C15" w:rsidP="00F66C15">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3</w:t>
            </w:r>
            <w:r w:rsidRPr="00E66EB6">
              <w:rPr>
                <w:rFonts w:ascii="Times New Roman" w:eastAsiaTheme="minorEastAsia"/>
                <w:sz w:val="18"/>
                <w:szCs w:val="18"/>
              </w:rPr>
              <w:t>2</w:t>
            </w:r>
          </w:p>
        </w:tc>
        <w:tc>
          <w:tcPr>
            <w:tcW w:w="1039" w:type="dxa"/>
            <w:tcBorders>
              <w:top w:val="single" w:sz="12" w:space="0" w:color="000000"/>
            </w:tcBorders>
          </w:tcPr>
          <w:p w14:paraId="2B8D6F3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c>
          <w:tcPr>
            <w:tcW w:w="1039" w:type="dxa"/>
            <w:tcBorders>
              <w:top w:val="single" w:sz="12" w:space="0" w:color="000000"/>
            </w:tcBorders>
          </w:tcPr>
          <w:p w14:paraId="6BEFCEA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039" w:type="dxa"/>
            <w:tcBorders>
              <w:top w:val="single" w:sz="12" w:space="0" w:color="000000"/>
            </w:tcBorders>
          </w:tcPr>
          <w:p w14:paraId="69D8597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16</w:t>
            </w:r>
          </w:p>
        </w:tc>
        <w:tc>
          <w:tcPr>
            <w:tcW w:w="1039" w:type="dxa"/>
            <w:tcBorders>
              <w:top w:val="single" w:sz="12" w:space="0" w:color="000000"/>
            </w:tcBorders>
          </w:tcPr>
          <w:p w14:paraId="2BED71C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80</w:t>
            </w:r>
          </w:p>
        </w:tc>
        <w:tc>
          <w:tcPr>
            <w:tcW w:w="1039" w:type="dxa"/>
            <w:tcBorders>
              <w:top w:val="single" w:sz="12" w:space="0" w:color="000000"/>
            </w:tcBorders>
          </w:tcPr>
          <w:p w14:paraId="4F323AE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Borders>
              <w:top w:val="single" w:sz="12" w:space="0" w:color="000000"/>
            </w:tcBorders>
          </w:tcPr>
          <w:p w14:paraId="550998F0"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039" w:type="dxa"/>
            <w:tcBorders>
              <w:top w:val="single" w:sz="12" w:space="0" w:color="000000"/>
            </w:tcBorders>
          </w:tcPr>
          <w:p w14:paraId="6C3D08C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Borders>
              <w:top w:val="single" w:sz="12" w:space="0" w:color="000000"/>
            </w:tcBorders>
          </w:tcPr>
          <w:p w14:paraId="7C87839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F66C15" w:rsidRPr="00E66EB6" w14:paraId="3C69B377" w14:textId="77777777" w:rsidTr="00F66C15">
        <w:tc>
          <w:tcPr>
            <w:tcW w:w="1039" w:type="dxa"/>
          </w:tcPr>
          <w:p w14:paraId="5D4ED013" w14:textId="77777777" w:rsidR="00F66C15" w:rsidRPr="00E66EB6" w:rsidRDefault="00F66C15" w:rsidP="00F66C15">
            <w:pPr>
              <w:jc w:val="center"/>
              <w:rPr>
                <w:rFonts w:ascii="Times New Roman"/>
                <w:sz w:val="16"/>
              </w:rPr>
            </w:pPr>
            <w:r w:rsidRPr="00E66EB6">
              <w:rPr>
                <w:rFonts w:ascii="Times New Roman" w:eastAsiaTheme="minorEastAsia"/>
                <w:sz w:val="18"/>
                <w:szCs w:val="18"/>
              </w:rPr>
              <w:t>44, 56</w:t>
            </w:r>
          </w:p>
        </w:tc>
        <w:tc>
          <w:tcPr>
            <w:tcW w:w="1039" w:type="dxa"/>
          </w:tcPr>
          <w:p w14:paraId="3391422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c>
          <w:tcPr>
            <w:tcW w:w="1039" w:type="dxa"/>
          </w:tcPr>
          <w:p w14:paraId="66A345BA"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48</w:t>
            </w:r>
          </w:p>
        </w:tc>
        <w:tc>
          <w:tcPr>
            <w:tcW w:w="1039" w:type="dxa"/>
          </w:tcPr>
          <w:p w14:paraId="20B6EAE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96</w:t>
            </w:r>
          </w:p>
        </w:tc>
        <w:tc>
          <w:tcPr>
            <w:tcW w:w="1039" w:type="dxa"/>
          </w:tcPr>
          <w:p w14:paraId="245F77B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Pr>
          <w:p w14:paraId="7D7F82DC" w14:textId="77777777" w:rsidR="00F66C15" w:rsidRPr="00E66EB6" w:rsidRDefault="00F66C15" w:rsidP="00F66C15">
            <w:pPr>
              <w:jc w:val="center"/>
              <w:rPr>
                <w:rFonts w:ascii="Times New Roman"/>
                <w:sz w:val="16"/>
              </w:rPr>
            </w:pPr>
            <w:r w:rsidRPr="00E66EB6">
              <w:rPr>
                <w:rFonts w:ascii="Times New Roman" w:eastAsiaTheme="minorEastAsia"/>
                <w:sz w:val="18"/>
                <w:szCs w:val="18"/>
              </w:rPr>
              <w:t>608</w:t>
            </w:r>
          </w:p>
        </w:tc>
        <w:tc>
          <w:tcPr>
            <w:tcW w:w="1039" w:type="dxa"/>
          </w:tcPr>
          <w:p w14:paraId="1FCC2FA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774CEBB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5CFBA15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r>
      <w:tr w:rsidR="00F66C15" w:rsidRPr="00E66EB6" w14:paraId="655C64AC" w14:textId="77777777" w:rsidTr="00F66C15">
        <w:tc>
          <w:tcPr>
            <w:tcW w:w="1039" w:type="dxa"/>
          </w:tcPr>
          <w:p w14:paraId="3E16B7C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4, 72</w:t>
            </w:r>
          </w:p>
        </w:tc>
        <w:tc>
          <w:tcPr>
            <w:tcW w:w="1039" w:type="dxa"/>
          </w:tcPr>
          <w:p w14:paraId="0895BF3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039" w:type="dxa"/>
          </w:tcPr>
          <w:p w14:paraId="73D64E7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Pr>
          <w:p w14:paraId="7F8E0E9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039" w:type="dxa"/>
          </w:tcPr>
          <w:p w14:paraId="07D38AF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59869E7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1C79FD52"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039" w:type="dxa"/>
          </w:tcPr>
          <w:p w14:paraId="0EF7EE36" w14:textId="77777777" w:rsidR="00F66C15" w:rsidRPr="00E66EB6" w:rsidRDefault="00F66C15" w:rsidP="00F66C15">
            <w:pPr>
              <w:jc w:val="center"/>
              <w:rPr>
                <w:rFonts w:ascii="Times New Roman"/>
                <w:sz w:val="16"/>
              </w:rPr>
            </w:pPr>
          </w:p>
        </w:tc>
        <w:tc>
          <w:tcPr>
            <w:tcW w:w="1039" w:type="dxa"/>
          </w:tcPr>
          <w:p w14:paraId="587A42AA" w14:textId="77777777" w:rsidR="00F66C15" w:rsidRPr="00E66EB6" w:rsidRDefault="00F66C15" w:rsidP="00F66C15">
            <w:pPr>
              <w:jc w:val="center"/>
              <w:rPr>
                <w:rFonts w:ascii="Times New Roman"/>
                <w:sz w:val="16"/>
              </w:rPr>
            </w:pPr>
          </w:p>
        </w:tc>
      </w:tr>
      <w:tr w:rsidR="00F66C15" w:rsidRPr="00E66EB6" w14:paraId="28C66F7C" w14:textId="77777777" w:rsidTr="00F66C15">
        <w:tc>
          <w:tcPr>
            <w:tcW w:w="1039" w:type="dxa"/>
          </w:tcPr>
          <w:p w14:paraId="248F106C"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80,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039" w:type="dxa"/>
          </w:tcPr>
          <w:p w14:paraId="1F75D55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039" w:type="dxa"/>
          </w:tcPr>
          <w:p w14:paraId="0685C60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550B5542"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2ED2A6D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039" w:type="dxa"/>
          </w:tcPr>
          <w:p w14:paraId="62571BC2" w14:textId="77777777" w:rsidR="00F66C15" w:rsidRPr="00E66EB6" w:rsidRDefault="00F66C15" w:rsidP="00F66C15">
            <w:pPr>
              <w:jc w:val="center"/>
              <w:rPr>
                <w:rFonts w:ascii="Times New Roman"/>
                <w:sz w:val="16"/>
              </w:rPr>
            </w:pPr>
          </w:p>
        </w:tc>
        <w:tc>
          <w:tcPr>
            <w:tcW w:w="1039" w:type="dxa"/>
          </w:tcPr>
          <w:p w14:paraId="42D0CE46" w14:textId="77777777" w:rsidR="00F66C15" w:rsidRPr="00E66EB6" w:rsidRDefault="00F66C15" w:rsidP="00F66C15">
            <w:pPr>
              <w:jc w:val="center"/>
              <w:rPr>
                <w:rFonts w:ascii="Times New Roman"/>
                <w:sz w:val="16"/>
              </w:rPr>
            </w:pPr>
          </w:p>
        </w:tc>
        <w:tc>
          <w:tcPr>
            <w:tcW w:w="1039" w:type="dxa"/>
          </w:tcPr>
          <w:p w14:paraId="5F862360" w14:textId="77777777" w:rsidR="00F66C15" w:rsidRPr="00E66EB6" w:rsidRDefault="00F66C15" w:rsidP="00F66C15">
            <w:pPr>
              <w:jc w:val="center"/>
              <w:rPr>
                <w:rFonts w:ascii="Times New Roman"/>
                <w:sz w:val="16"/>
              </w:rPr>
            </w:pPr>
          </w:p>
        </w:tc>
        <w:tc>
          <w:tcPr>
            <w:tcW w:w="1039" w:type="dxa"/>
          </w:tcPr>
          <w:p w14:paraId="380812CF" w14:textId="77777777" w:rsidR="00F66C15" w:rsidRPr="00E66EB6" w:rsidRDefault="00F66C15" w:rsidP="00F66C15">
            <w:pPr>
              <w:jc w:val="center"/>
              <w:rPr>
                <w:rFonts w:ascii="Times New Roman"/>
                <w:sz w:val="16"/>
              </w:rPr>
            </w:pPr>
          </w:p>
        </w:tc>
      </w:tr>
    </w:tbl>
    <w:p w14:paraId="5FAFAB2E" w14:textId="77777777" w:rsidR="00F66C15" w:rsidRPr="00E66EB6" w:rsidRDefault="00F66C15" w:rsidP="00F66C15">
      <w:pPr>
        <w:ind w:firstLine="437"/>
        <w:jc w:val="center"/>
      </w:pPr>
    </w:p>
    <w:p w14:paraId="7146FA52" w14:textId="77777777" w:rsidR="00F66C15" w:rsidRPr="00E66EB6" w:rsidRDefault="00F66C15" w:rsidP="00F66C15">
      <w:pPr>
        <w:ind w:firstLine="437"/>
        <w:jc w:val="left"/>
      </w:pPr>
      <w:r w:rsidRPr="00E66EB6">
        <w:rPr>
          <w:rFonts w:hint="eastAsia"/>
        </w:rPr>
        <w:t>双声道立体声高频</w:t>
      </w:r>
      <w:r w:rsidRPr="00E66EB6">
        <w:rPr>
          <w:rFonts w:hint="eastAsia"/>
        </w:rPr>
        <w:t>SFB</w:t>
      </w:r>
      <w:r w:rsidRPr="00E66EB6">
        <w:rPr>
          <w:rFonts w:hint="eastAsia"/>
        </w:rPr>
        <w:t>配置</w:t>
      </w:r>
      <w:r w:rsidRPr="00E66EB6">
        <w:rPr>
          <w:rFonts w:hint="eastAsia"/>
          <w:lang w:val="en-GB" w:eastAsia="x-none"/>
        </w:rPr>
        <w:t>见表</w:t>
      </w:r>
      <w:r w:rsidRPr="00E66EB6">
        <w:rPr>
          <w:lang w:val="en-GB" w:eastAsia="x-none"/>
        </w:rPr>
        <w:t>15</w:t>
      </w:r>
      <w:r w:rsidRPr="00E66EB6">
        <w:rPr>
          <w:rFonts w:hint="eastAsia"/>
          <w:lang w:val="en-GB" w:eastAsia="x-none"/>
        </w:rPr>
        <w:t>。</w:t>
      </w:r>
    </w:p>
    <w:p w14:paraId="4AFE0A3C" w14:textId="5DCD8649" w:rsidR="00F66C15" w:rsidRPr="00E66EB6" w:rsidRDefault="00F66C15" w:rsidP="00F66C15">
      <w:pPr>
        <w:pStyle w:val="af7"/>
        <w:spacing w:before="156" w:after="156"/>
        <w:rPr>
          <w:rFonts w:ascii="Times New Roman"/>
        </w:rPr>
      </w:pPr>
      <w:r w:rsidRPr="00E66EB6">
        <w:rPr>
          <w:rFonts w:ascii="Times New Roman" w:hint="eastAsia"/>
        </w:rPr>
        <w:t>双声道立体声高频</w:t>
      </w:r>
      <w:r w:rsidRPr="00E66EB6">
        <w:rPr>
          <w:rFonts w:ascii="Times New Roman"/>
        </w:rPr>
        <w:t>SFB</w:t>
      </w:r>
      <w:r w:rsidRPr="00E66EB6">
        <w:rPr>
          <w:rFonts w:ascii="Times New Roman"/>
        </w:rPr>
        <w:t>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039"/>
        <w:gridCol w:w="1039"/>
        <w:gridCol w:w="1039"/>
        <w:gridCol w:w="1039"/>
        <w:gridCol w:w="1039"/>
        <w:gridCol w:w="1039"/>
        <w:gridCol w:w="1039"/>
        <w:gridCol w:w="1039"/>
        <w:gridCol w:w="1039"/>
      </w:tblGrid>
      <w:tr w:rsidR="00BC7C41" w:rsidRPr="00E66EB6" w14:paraId="0805B2EC" w14:textId="77777777" w:rsidTr="00F66C15">
        <w:tc>
          <w:tcPr>
            <w:tcW w:w="1039" w:type="dxa"/>
            <w:tcBorders>
              <w:bottom w:val="single" w:sz="12" w:space="0" w:color="000000"/>
            </w:tcBorders>
            <w:vAlign w:val="center"/>
          </w:tcPr>
          <w:p w14:paraId="0EDB6FC0" w14:textId="6E988D95" w:rsidR="00BC7C41" w:rsidRPr="00E66EB6" w:rsidRDefault="00BC7C41" w:rsidP="00BC7C41">
            <w:pPr>
              <w:jc w:val="center"/>
              <w:rPr>
                <w:rFonts w:ascii="Times New Roman"/>
                <w:b/>
                <w:sz w:val="16"/>
              </w:rPr>
            </w:pPr>
            <w:r w:rsidRPr="00E66EB6">
              <w:rPr>
                <w:rFonts w:ascii="Times New Roman" w:eastAsiaTheme="minorEastAsia"/>
                <w:b/>
                <w:sz w:val="18"/>
                <w:szCs w:val="18"/>
              </w:rPr>
              <w:t>kb/s</w:t>
            </w:r>
          </w:p>
        </w:tc>
        <w:tc>
          <w:tcPr>
            <w:tcW w:w="1039" w:type="dxa"/>
            <w:tcBorders>
              <w:bottom w:val="single" w:sz="12" w:space="0" w:color="000000"/>
            </w:tcBorders>
            <w:vAlign w:val="center"/>
          </w:tcPr>
          <w:p w14:paraId="135AC4F6" w14:textId="4C286EE6" w:rsidR="00BC7C41" w:rsidRPr="00E66EB6" w:rsidRDefault="00C471E9" w:rsidP="00BC7C41">
            <w:pPr>
              <w:jc w:val="center"/>
              <w:rPr>
                <w:rFonts w:ascii="Times New Roman"/>
                <w:b/>
                <w:sz w:val="16"/>
              </w:rPr>
            </w:pPr>
            <w:r w:rsidRPr="00E66EB6">
              <w:rPr>
                <w:rFonts w:ascii="Times New Roman" w:eastAsiaTheme="minorEastAsia"/>
                <w:b/>
                <w:sz w:val="18"/>
                <w:szCs w:val="18"/>
              </w:rPr>
              <w:t>N_SFB</w:t>
            </w:r>
          </w:p>
        </w:tc>
        <w:tc>
          <w:tcPr>
            <w:tcW w:w="1039" w:type="dxa"/>
            <w:tcBorders>
              <w:bottom w:val="single" w:sz="12" w:space="0" w:color="000000"/>
            </w:tcBorders>
            <w:vAlign w:val="center"/>
          </w:tcPr>
          <w:p w14:paraId="1C42CB4A" w14:textId="31FAE2F9" w:rsidR="00BC7C41" w:rsidRPr="00E66EB6" w:rsidRDefault="00BC7C41" w:rsidP="00BC7C41">
            <w:pPr>
              <w:jc w:val="center"/>
              <w:rPr>
                <w:rFonts w:ascii="Times New Roman"/>
                <w:b/>
                <w:sz w:val="16"/>
              </w:rPr>
            </w:pPr>
            <w:r w:rsidRPr="00E66EB6">
              <w:rPr>
                <w:rFonts w:ascii="Times New Roman" w:eastAsiaTheme="minorEastAsia"/>
                <w:b/>
                <w:sz w:val="18"/>
                <w:szCs w:val="18"/>
              </w:rPr>
              <w:t>sfbStart 1</w:t>
            </w:r>
          </w:p>
        </w:tc>
        <w:tc>
          <w:tcPr>
            <w:tcW w:w="1039" w:type="dxa"/>
            <w:tcBorders>
              <w:bottom w:val="single" w:sz="12" w:space="0" w:color="000000"/>
            </w:tcBorders>
            <w:vAlign w:val="center"/>
          </w:tcPr>
          <w:p w14:paraId="497D9905" w14:textId="00E7A5DE" w:rsidR="00BC7C41" w:rsidRPr="00E66EB6" w:rsidRDefault="00BC7C41" w:rsidP="00BC7C41">
            <w:pPr>
              <w:jc w:val="center"/>
              <w:rPr>
                <w:rFonts w:ascii="Times New Roman"/>
                <w:b/>
                <w:sz w:val="16"/>
              </w:rPr>
            </w:pPr>
            <w:r w:rsidRPr="00E66EB6">
              <w:rPr>
                <w:rFonts w:ascii="Times New Roman" w:eastAsiaTheme="minorEastAsia"/>
                <w:b/>
                <w:sz w:val="18"/>
                <w:szCs w:val="18"/>
              </w:rPr>
              <w:t>sfbStart 2</w:t>
            </w:r>
          </w:p>
        </w:tc>
        <w:tc>
          <w:tcPr>
            <w:tcW w:w="1039" w:type="dxa"/>
            <w:tcBorders>
              <w:bottom w:val="single" w:sz="12" w:space="0" w:color="000000"/>
            </w:tcBorders>
            <w:vAlign w:val="center"/>
          </w:tcPr>
          <w:p w14:paraId="72642510" w14:textId="21B6BFC6" w:rsidR="00BC7C41" w:rsidRPr="00E66EB6" w:rsidRDefault="00BC7C41" w:rsidP="00BC7C41">
            <w:pPr>
              <w:jc w:val="center"/>
              <w:rPr>
                <w:rFonts w:ascii="Times New Roman"/>
                <w:b/>
                <w:sz w:val="16"/>
              </w:rPr>
            </w:pPr>
            <w:r w:rsidRPr="00E66EB6">
              <w:rPr>
                <w:rFonts w:ascii="Times New Roman" w:eastAsiaTheme="minorEastAsia"/>
                <w:b/>
                <w:sz w:val="18"/>
                <w:szCs w:val="18"/>
              </w:rPr>
              <w:t>sfbStart 3</w:t>
            </w:r>
          </w:p>
        </w:tc>
        <w:tc>
          <w:tcPr>
            <w:tcW w:w="1039" w:type="dxa"/>
            <w:tcBorders>
              <w:bottom w:val="single" w:sz="12" w:space="0" w:color="000000"/>
            </w:tcBorders>
            <w:vAlign w:val="center"/>
          </w:tcPr>
          <w:p w14:paraId="06EEC543" w14:textId="2C24B2E6" w:rsidR="00BC7C41" w:rsidRPr="00E66EB6" w:rsidRDefault="00BC7C41" w:rsidP="00BC7C41">
            <w:pPr>
              <w:jc w:val="center"/>
              <w:rPr>
                <w:rFonts w:ascii="Times New Roman"/>
                <w:b/>
                <w:sz w:val="16"/>
              </w:rPr>
            </w:pPr>
            <w:r w:rsidRPr="00E66EB6">
              <w:rPr>
                <w:rFonts w:ascii="Times New Roman" w:eastAsiaTheme="minorEastAsia"/>
                <w:b/>
                <w:sz w:val="18"/>
                <w:szCs w:val="18"/>
              </w:rPr>
              <w:t>sfbStart 4</w:t>
            </w:r>
          </w:p>
        </w:tc>
        <w:tc>
          <w:tcPr>
            <w:tcW w:w="1039" w:type="dxa"/>
            <w:tcBorders>
              <w:bottom w:val="single" w:sz="12" w:space="0" w:color="000000"/>
            </w:tcBorders>
            <w:vAlign w:val="center"/>
          </w:tcPr>
          <w:p w14:paraId="111244EE" w14:textId="0BA3D05F" w:rsidR="00BC7C41" w:rsidRPr="00E66EB6" w:rsidRDefault="00BC7C41" w:rsidP="00BC7C41">
            <w:pPr>
              <w:jc w:val="center"/>
              <w:rPr>
                <w:rFonts w:ascii="Times New Roman"/>
                <w:b/>
                <w:sz w:val="16"/>
              </w:rPr>
            </w:pPr>
            <w:r w:rsidRPr="00E66EB6">
              <w:rPr>
                <w:rFonts w:ascii="Times New Roman" w:eastAsiaTheme="minorEastAsia"/>
                <w:b/>
                <w:sz w:val="18"/>
                <w:szCs w:val="18"/>
              </w:rPr>
              <w:t>sfbStart 5</w:t>
            </w:r>
          </w:p>
        </w:tc>
        <w:tc>
          <w:tcPr>
            <w:tcW w:w="1039" w:type="dxa"/>
            <w:tcBorders>
              <w:bottom w:val="single" w:sz="12" w:space="0" w:color="000000"/>
            </w:tcBorders>
            <w:vAlign w:val="center"/>
          </w:tcPr>
          <w:p w14:paraId="04EB0AAC" w14:textId="39C60603" w:rsidR="00BC7C41" w:rsidRPr="00E66EB6" w:rsidRDefault="00BC7C41" w:rsidP="00BC7C41">
            <w:pPr>
              <w:jc w:val="center"/>
              <w:rPr>
                <w:rFonts w:ascii="Times New Roman"/>
                <w:b/>
                <w:sz w:val="16"/>
              </w:rPr>
            </w:pPr>
            <w:r w:rsidRPr="00E66EB6">
              <w:rPr>
                <w:rFonts w:ascii="Times New Roman" w:eastAsiaTheme="minorEastAsia"/>
                <w:b/>
                <w:sz w:val="18"/>
                <w:szCs w:val="18"/>
              </w:rPr>
              <w:t>sfbStart 6</w:t>
            </w:r>
          </w:p>
        </w:tc>
        <w:tc>
          <w:tcPr>
            <w:tcW w:w="1039" w:type="dxa"/>
            <w:tcBorders>
              <w:bottom w:val="single" w:sz="12" w:space="0" w:color="000000"/>
            </w:tcBorders>
            <w:vAlign w:val="center"/>
          </w:tcPr>
          <w:p w14:paraId="48052267" w14:textId="6EC8EA11" w:rsidR="00BC7C41" w:rsidRPr="00E66EB6" w:rsidRDefault="00BC7C41" w:rsidP="00BC7C41">
            <w:pPr>
              <w:jc w:val="center"/>
              <w:rPr>
                <w:rFonts w:ascii="Times New Roman"/>
                <w:b/>
                <w:sz w:val="16"/>
              </w:rPr>
            </w:pPr>
            <w:r w:rsidRPr="00E66EB6">
              <w:rPr>
                <w:rFonts w:ascii="Times New Roman" w:eastAsiaTheme="minorEastAsia"/>
                <w:b/>
                <w:sz w:val="18"/>
                <w:szCs w:val="18"/>
              </w:rPr>
              <w:t>sfbStart 7</w:t>
            </w:r>
          </w:p>
        </w:tc>
      </w:tr>
      <w:tr w:rsidR="00F66C15" w:rsidRPr="00E66EB6" w14:paraId="1A1B5159" w14:textId="77777777" w:rsidTr="00F66C15">
        <w:tc>
          <w:tcPr>
            <w:tcW w:w="1039" w:type="dxa"/>
            <w:tcBorders>
              <w:top w:val="single" w:sz="12" w:space="0" w:color="000000"/>
            </w:tcBorders>
          </w:tcPr>
          <w:p w14:paraId="5DADB19E" w14:textId="77777777" w:rsidR="00F66C15" w:rsidRPr="00E66EB6" w:rsidRDefault="00F66C15" w:rsidP="00F66C15">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4</w:t>
            </w:r>
            <w:r w:rsidRPr="00E66EB6">
              <w:rPr>
                <w:rFonts w:ascii="Times New Roman" w:eastAsiaTheme="minorEastAsia"/>
                <w:sz w:val="18"/>
                <w:szCs w:val="18"/>
              </w:rPr>
              <w:t>8</w:t>
            </w:r>
          </w:p>
        </w:tc>
        <w:tc>
          <w:tcPr>
            <w:tcW w:w="1039" w:type="dxa"/>
            <w:tcBorders>
              <w:top w:val="single" w:sz="12" w:space="0" w:color="000000"/>
            </w:tcBorders>
          </w:tcPr>
          <w:p w14:paraId="6B83E8D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c>
          <w:tcPr>
            <w:tcW w:w="1039" w:type="dxa"/>
            <w:tcBorders>
              <w:top w:val="single" w:sz="12" w:space="0" w:color="000000"/>
            </w:tcBorders>
          </w:tcPr>
          <w:p w14:paraId="3E88764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039" w:type="dxa"/>
            <w:tcBorders>
              <w:top w:val="single" w:sz="12" w:space="0" w:color="000000"/>
            </w:tcBorders>
          </w:tcPr>
          <w:p w14:paraId="142DF9C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16</w:t>
            </w:r>
          </w:p>
        </w:tc>
        <w:tc>
          <w:tcPr>
            <w:tcW w:w="1039" w:type="dxa"/>
            <w:tcBorders>
              <w:top w:val="single" w:sz="12" w:space="0" w:color="000000"/>
            </w:tcBorders>
          </w:tcPr>
          <w:p w14:paraId="42D4106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80</w:t>
            </w:r>
          </w:p>
        </w:tc>
        <w:tc>
          <w:tcPr>
            <w:tcW w:w="1039" w:type="dxa"/>
            <w:tcBorders>
              <w:top w:val="single" w:sz="12" w:space="0" w:color="000000"/>
            </w:tcBorders>
          </w:tcPr>
          <w:p w14:paraId="5C86E3D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Borders>
              <w:top w:val="single" w:sz="12" w:space="0" w:color="000000"/>
            </w:tcBorders>
          </w:tcPr>
          <w:p w14:paraId="3DE06CF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039" w:type="dxa"/>
            <w:tcBorders>
              <w:top w:val="single" w:sz="12" w:space="0" w:color="000000"/>
            </w:tcBorders>
          </w:tcPr>
          <w:p w14:paraId="65C0940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Borders>
              <w:top w:val="single" w:sz="12" w:space="0" w:color="000000"/>
            </w:tcBorders>
          </w:tcPr>
          <w:p w14:paraId="27FC6E2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F66C15" w:rsidRPr="00E66EB6" w14:paraId="22D62BBE" w14:textId="77777777" w:rsidTr="00F66C15">
        <w:tc>
          <w:tcPr>
            <w:tcW w:w="1039" w:type="dxa"/>
          </w:tcPr>
          <w:p w14:paraId="250C8220"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(48, </w:t>
            </w: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039" w:type="dxa"/>
          </w:tcPr>
          <w:p w14:paraId="6BE8C15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c>
          <w:tcPr>
            <w:tcW w:w="1039" w:type="dxa"/>
          </w:tcPr>
          <w:p w14:paraId="5B4E1DE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039" w:type="dxa"/>
          </w:tcPr>
          <w:p w14:paraId="5EDD9442"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16</w:t>
            </w:r>
          </w:p>
        </w:tc>
        <w:tc>
          <w:tcPr>
            <w:tcW w:w="1039" w:type="dxa"/>
          </w:tcPr>
          <w:p w14:paraId="758D9F6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80</w:t>
            </w:r>
          </w:p>
        </w:tc>
        <w:tc>
          <w:tcPr>
            <w:tcW w:w="1039" w:type="dxa"/>
          </w:tcPr>
          <w:p w14:paraId="55296D8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Pr>
          <w:p w14:paraId="315B29D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039" w:type="dxa"/>
          </w:tcPr>
          <w:p w14:paraId="1161ACA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6B2919F8"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F66C15" w:rsidRPr="00E66EB6" w14:paraId="7C873BC9" w14:textId="77777777" w:rsidTr="00F66C15">
        <w:tc>
          <w:tcPr>
            <w:tcW w:w="1039" w:type="dxa"/>
          </w:tcPr>
          <w:p w14:paraId="0D58DA30"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(64,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039" w:type="dxa"/>
          </w:tcPr>
          <w:p w14:paraId="24B725D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039" w:type="dxa"/>
          </w:tcPr>
          <w:p w14:paraId="2132E6F2"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Pr>
          <w:p w14:paraId="38D29CD8"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039" w:type="dxa"/>
          </w:tcPr>
          <w:p w14:paraId="02D7D68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2D4D942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143A060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039" w:type="dxa"/>
          </w:tcPr>
          <w:p w14:paraId="1105DAD7" w14:textId="77777777" w:rsidR="00F66C15" w:rsidRPr="00E66EB6" w:rsidRDefault="00F66C15" w:rsidP="00F66C15">
            <w:pPr>
              <w:jc w:val="center"/>
              <w:rPr>
                <w:rFonts w:ascii="Times New Roman"/>
                <w:sz w:val="16"/>
              </w:rPr>
            </w:pPr>
          </w:p>
        </w:tc>
        <w:tc>
          <w:tcPr>
            <w:tcW w:w="1039" w:type="dxa"/>
          </w:tcPr>
          <w:p w14:paraId="28A92899" w14:textId="77777777" w:rsidR="00F66C15" w:rsidRPr="00E66EB6" w:rsidRDefault="00F66C15" w:rsidP="00F66C15">
            <w:pPr>
              <w:jc w:val="center"/>
              <w:rPr>
                <w:rFonts w:ascii="Times New Roman"/>
                <w:sz w:val="16"/>
              </w:rPr>
            </w:pPr>
          </w:p>
        </w:tc>
      </w:tr>
      <w:tr w:rsidR="00F66C15" w:rsidRPr="00E66EB6" w14:paraId="3BCB33BA" w14:textId="77777777" w:rsidTr="00F66C15">
        <w:tc>
          <w:tcPr>
            <w:tcW w:w="1039" w:type="dxa"/>
          </w:tcPr>
          <w:p w14:paraId="6B0D95CA"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(96, </w:t>
            </w:r>
            <w:r w:rsidRPr="00E66EB6">
              <w:rPr>
                <w:rFonts w:ascii="Times New Roman" w:eastAsiaTheme="minorEastAsia" w:hint="eastAsia"/>
                <w:sz w:val="18"/>
                <w:szCs w:val="18"/>
              </w:rPr>
              <w:t>1</w:t>
            </w:r>
            <w:r w:rsidRPr="00E66EB6">
              <w:rPr>
                <w:rFonts w:ascii="Times New Roman" w:eastAsiaTheme="minorEastAsia"/>
                <w:sz w:val="18"/>
                <w:szCs w:val="18"/>
              </w:rPr>
              <w:t>28]</w:t>
            </w:r>
          </w:p>
        </w:tc>
        <w:tc>
          <w:tcPr>
            <w:tcW w:w="1039" w:type="dxa"/>
          </w:tcPr>
          <w:p w14:paraId="03384552"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039" w:type="dxa"/>
          </w:tcPr>
          <w:p w14:paraId="20C813A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36A70F1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41F9D36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039" w:type="dxa"/>
          </w:tcPr>
          <w:p w14:paraId="282FA9D4" w14:textId="77777777" w:rsidR="00F66C15" w:rsidRPr="00E66EB6" w:rsidRDefault="00F66C15" w:rsidP="00F66C15">
            <w:pPr>
              <w:jc w:val="center"/>
              <w:rPr>
                <w:rFonts w:ascii="Times New Roman"/>
                <w:sz w:val="16"/>
              </w:rPr>
            </w:pPr>
          </w:p>
        </w:tc>
        <w:tc>
          <w:tcPr>
            <w:tcW w:w="1039" w:type="dxa"/>
          </w:tcPr>
          <w:p w14:paraId="4792DF37" w14:textId="77777777" w:rsidR="00F66C15" w:rsidRPr="00E66EB6" w:rsidRDefault="00F66C15" w:rsidP="00F66C15">
            <w:pPr>
              <w:jc w:val="center"/>
              <w:rPr>
                <w:rFonts w:ascii="Times New Roman"/>
                <w:sz w:val="16"/>
              </w:rPr>
            </w:pPr>
          </w:p>
        </w:tc>
        <w:tc>
          <w:tcPr>
            <w:tcW w:w="1039" w:type="dxa"/>
          </w:tcPr>
          <w:p w14:paraId="688A1978" w14:textId="77777777" w:rsidR="00F66C15" w:rsidRPr="00E66EB6" w:rsidRDefault="00F66C15" w:rsidP="00F66C15">
            <w:pPr>
              <w:jc w:val="center"/>
              <w:rPr>
                <w:rFonts w:ascii="Times New Roman"/>
                <w:sz w:val="16"/>
              </w:rPr>
            </w:pPr>
          </w:p>
        </w:tc>
        <w:tc>
          <w:tcPr>
            <w:tcW w:w="1039" w:type="dxa"/>
          </w:tcPr>
          <w:p w14:paraId="14FFFE4B" w14:textId="77777777" w:rsidR="00F66C15" w:rsidRPr="00E66EB6" w:rsidRDefault="00F66C15" w:rsidP="00F66C15">
            <w:pPr>
              <w:jc w:val="center"/>
              <w:rPr>
                <w:rFonts w:ascii="Times New Roman"/>
                <w:sz w:val="16"/>
              </w:rPr>
            </w:pPr>
          </w:p>
        </w:tc>
      </w:tr>
    </w:tbl>
    <w:p w14:paraId="05CF8D81" w14:textId="77777777" w:rsidR="00F66C15" w:rsidRPr="00E66EB6" w:rsidRDefault="00F66C15" w:rsidP="00F66C15">
      <w:pPr>
        <w:ind w:firstLine="437"/>
        <w:jc w:val="left"/>
      </w:pPr>
      <w:r w:rsidRPr="00E66EB6">
        <w:rPr>
          <w:rFonts w:hint="eastAsia"/>
        </w:rPr>
        <w:lastRenderedPageBreak/>
        <w:t>多声道立体声高频</w:t>
      </w:r>
      <w:r w:rsidRPr="00E66EB6">
        <w:rPr>
          <w:rFonts w:hint="eastAsia"/>
        </w:rPr>
        <w:t>SFB</w:t>
      </w:r>
      <w:r w:rsidRPr="00E66EB6">
        <w:rPr>
          <w:rFonts w:hint="eastAsia"/>
        </w:rPr>
        <w:t>配置</w:t>
      </w:r>
      <w:r w:rsidRPr="00E66EB6">
        <w:rPr>
          <w:rFonts w:hint="eastAsia"/>
          <w:lang w:val="en-GB" w:eastAsia="x-none"/>
        </w:rPr>
        <w:t>见表</w:t>
      </w:r>
      <w:r w:rsidRPr="00E66EB6">
        <w:rPr>
          <w:lang w:val="en-GB" w:eastAsia="x-none"/>
        </w:rPr>
        <w:t>16</w:t>
      </w:r>
      <w:r w:rsidRPr="00E66EB6">
        <w:rPr>
          <w:rFonts w:hint="eastAsia"/>
          <w:lang w:val="en-GB" w:eastAsia="x-none"/>
        </w:rPr>
        <w:t>。</w:t>
      </w:r>
    </w:p>
    <w:p w14:paraId="06744D2E" w14:textId="46335E2C" w:rsidR="00F66C15" w:rsidRPr="00E66EB6" w:rsidRDefault="00F66C15" w:rsidP="00BC7C41">
      <w:pPr>
        <w:pStyle w:val="af7"/>
        <w:spacing w:before="156" w:after="156"/>
        <w:rPr>
          <w:rFonts w:ascii="Times New Roman"/>
        </w:rPr>
      </w:pPr>
      <w:r w:rsidRPr="00E66EB6">
        <w:rPr>
          <w:rFonts w:ascii="Times New Roman" w:hint="eastAsia"/>
        </w:rPr>
        <w:t>多声道立体声高频</w:t>
      </w:r>
      <w:r w:rsidRPr="00E66EB6">
        <w:rPr>
          <w:rFonts w:ascii="Times New Roman"/>
        </w:rPr>
        <w:t>SFB</w:t>
      </w:r>
      <w:r w:rsidRPr="00E66EB6">
        <w:rPr>
          <w:rFonts w:ascii="Times New Roman"/>
        </w:rPr>
        <w:t>配置表</w:t>
      </w:r>
      <w:r w:rsidR="00BC7C41" w:rsidRPr="00E66EB6">
        <w:rPr>
          <w:rFonts w:hint="eastAsia"/>
        </w:rPr>
        <w:t>（</w:t>
      </w:r>
      <w:r w:rsidR="00BC7C41" w:rsidRPr="00E66EB6">
        <w:rPr>
          <w:rFonts w:ascii="Times New Roman"/>
        </w:rPr>
        <w:t>比特率折算到声道对上</w:t>
      </w:r>
      <w:r w:rsidR="00BC7C41" w:rsidRPr="00E66EB6">
        <w:rPr>
          <w:rFonts w:hint="eastAsia"/>
        </w:rPr>
        <w:t>）</w:t>
      </w:r>
    </w:p>
    <w:tbl>
      <w:tblPr>
        <w:tblStyle w:val="afffffb"/>
        <w:tblW w:w="9351"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19"/>
        <w:gridCol w:w="959"/>
        <w:gridCol w:w="1039"/>
        <w:gridCol w:w="1039"/>
        <w:gridCol w:w="1039"/>
        <w:gridCol w:w="1039"/>
        <w:gridCol w:w="1039"/>
        <w:gridCol w:w="1039"/>
        <w:gridCol w:w="1039"/>
      </w:tblGrid>
      <w:tr w:rsidR="00BC7C41" w:rsidRPr="00E66EB6" w14:paraId="55345629" w14:textId="77777777" w:rsidTr="005F129D">
        <w:trPr>
          <w:jc w:val="center"/>
        </w:trPr>
        <w:tc>
          <w:tcPr>
            <w:tcW w:w="1119" w:type="dxa"/>
            <w:tcBorders>
              <w:bottom w:val="single" w:sz="12" w:space="0" w:color="000000"/>
            </w:tcBorders>
            <w:vAlign w:val="center"/>
          </w:tcPr>
          <w:p w14:paraId="5E38C9C8" w14:textId="3A0F1134" w:rsidR="00BC7C41" w:rsidRPr="00E66EB6" w:rsidRDefault="00BC7C41" w:rsidP="005F129D">
            <w:pPr>
              <w:jc w:val="center"/>
              <w:rPr>
                <w:rFonts w:ascii="Times New Roman"/>
                <w:b/>
                <w:sz w:val="16"/>
              </w:rPr>
            </w:pPr>
            <w:r w:rsidRPr="00E66EB6">
              <w:rPr>
                <w:rFonts w:ascii="Times New Roman" w:eastAsiaTheme="minorEastAsia"/>
                <w:b/>
                <w:sz w:val="18"/>
                <w:szCs w:val="18"/>
              </w:rPr>
              <w:t>kb/s</w:t>
            </w:r>
          </w:p>
        </w:tc>
        <w:tc>
          <w:tcPr>
            <w:tcW w:w="959" w:type="dxa"/>
            <w:tcBorders>
              <w:bottom w:val="single" w:sz="12" w:space="0" w:color="000000"/>
            </w:tcBorders>
            <w:vAlign w:val="center"/>
          </w:tcPr>
          <w:p w14:paraId="43A1F7CA" w14:textId="0CC990D9" w:rsidR="00BC7C41" w:rsidRPr="00E66EB6" w:rsidRDefault="00C471E9" w:rsidP="005F129D">
            <w:pPr>
              <w:jc w:val="center"/>
              <w:rPr>
                <w:rFonts w:ascii="Times New Roman"/>
                <w:b/>
                <w:sz w:val="16"/>
              </w:rPr>
            </w:pPr>
            <w:r w:rsidRPr="00E66EB6">
              <w:rPr>
                <w:rFonts w:ascii="Times New Roman" w:eastAsiaTheme="minorEastAsia"/>
                <w:b/>
                <w:sz w:val="18"/>
                <w:szCs w:val="18"/>
              </w:rPr>
              <w:t>N_SFB</w:t>
            </w:r>
          </w:p>
        </w:tc>
        <w:tc>
          <w:tcPr>
            <w:tcW w:w="1039" w:type="dxa"/>
            <w:tcBorders>
              <w:bottom w:val="single" w:sz="12" w:space="0" w:color="000000"/>
            </w:tcBorders>
            <w:vAlign w:val="center"/>
          </w:tcPr>
          <w:p w14:paraId="37ABDD12" w14:textId="57EFE950" w:rsidR="00BC7C41" w:rsidRPr="00E66EB6" w:rsidRDefault="00BC7C41" w:rsidP="005F129D">
            <w:pPr>
              <w:jc w:val="center"/>
              <w:rPr>
                <w:rFonts w:ascii="Times New Roman"/>
                <w:b/>
                <w:sz w:val="16"/>
              </w:rPr>
            </w:pPr>
            <w:r w:rsidRPr="00E66EB6">
              <w:rPr>
                <w:rFonts w:ascii="Times New Roman" w:eastAsiaTheme="minorEastAsia"/>
                <w:b/>
                <w:sz w:val="18"/>
                <w:szCs w:val="18"/>
              </w:rPr>
              <w:t>sfbStart 1</w:t>
            </w:r>
          </w:p>
        </w:tc>
        <w:tc>
          <w:tcPr>
            <w:tcW w:w="1039" w:type="dxa"/>
            <w:tcBorders>
              <w:bottom w:val="single" w:sz="12" w:space="0" w:color="000000"/>
            </w:tcBorders>
            <w:vAlign w:val="center"/>
          </w:tcPr>
          <w:p w14:paraId="574CC977" w14:textId="24E33883" w:rsidR="00BC7C41" w:rsidRPr="00E66EB6" w:rsidRDefault="00BC7C41" w:rsidP="005F129D">
            <w:pPr>
              <w:jc w:val="center"/>
              <w:rPr>
                <w:rFonts w:ascii="Times New Roman"/>
                <w:b/>
                <w:sz w:val="16"/>
              </w:rPr>
            </w:pPr>
            <w:r w:rsidRPr="00E66EB6">
              <w:rPr>
                <w:rFonts w:ascii="Times New Roman" w:eastAsiaTheme="minorEastAsia"/>
                <w:b/>
                <w:sz w:val="18"/>
                <w:szCs w:val="18"/>
              </w:rPr>
              <w:t>sfbStart 2</w:t>
            </w:r>
          </w:p>
        </w:tc>
        <w:tc>
          <w:tcPr>
            <w:tcW w:w="1039" w:type="dxa"/>
            <w:tcBorders>
              <w:bottom w:val="single" w:sz="12" w:space="0" w:color="000000"/>
            </w:tcBorders>
            <w:vAlign w:val="center"/>
          </w:tcPr>
          <w:p w14:paraId="37D9B079" w14:textId="4691D8A4" w:rsidR="00BC7C41" w:rsidRPr="00E66EB6" w:rsidRDefault="00BC7C41" w:rsidP="005F129D">
            <w:pPr>
              <w:jc w:val="center"/>
              <w:rPr>
                <w:rFonts w:ascii="Times New Roman"/>
                <w:b/>
                <w:sz w:val="16"/>
              </w:rPr>
            </w:pPr>
            <w:r w:rsidRPr="00E66EB6">
              <w:rPr>
                <w:rFonts w:ascii="Times New Roman" w:eastAsiaTheme="minorEastAsia"/>
                <w:b/>
                <w:sz w:val="18"/>
                <w:szCs w:val="18"/>
              </w:rPr>
              <w:t>sfbStart 3</w:t>
            </w:r>
          </w:p>
        </w:tc>
        <w:tc>
          <w:tcPr>
            <w:tcW w:w="1039" w:type="dxa"/>
            <w:tcBorders>
              <w:bottom w:val="single" w:sz="12" w:space="0" w:color="000000"/>
            </w:tcBorders>
            <w:vAlign w:val="center"/>
          </w:tcPr>
          <w:p w14:paraId="3553EE6B" w14:textId="44B29676" w:rsidR="00BC7C41" w:rsidRPr="00E66EB6" w:rsidRDefault="00BC7C41" w:rsidP="005F129D">
            <w:pPr>
              <w:jc w:val="center"/>
              <w:rPr>
                <w:rFonts w:ascii="Times New Roman"/>
                <w:b/>
                <w:sz w:val="16"/>
              </w:rPr>
            </w:pPr>
            <w:r w:rsidRPr="00E66EB6">
              <w:rPr>
                <w:rFonts w:ascii="Times New Roman" w:eastAsiaTheme="minorEastAsia"/>
                <w:b/>
                <w:sz w:val="18"/>
                <w:szCs w:val="18"/>
              </w:rPr>
              <w:t>sfbStart 4</w:t>
            </w:r>
          </w:p>
        </w:tc>
        <w:tc>
          <w:tcPr>
            <w:tcW w:w="1039" w:type="dxa"/>
            <w:tcBorders>
              <w:bottom w:val="single" w:sz="12" w:space="0" w:color="000000"/>
            </w:tcBorders>
            <w:vAlign w:val="center"/>
          </w:tcPr>
          <w:p w14:paraId="6FEE5E41" w14:textId="33255FBE" w:rsidR="00BC7C41" w:rsidRPr="00E66EB6" w:rsidRDefault="00BC7C41" w:rsidP="005F129D">
            <w:pPr>
              <w:jc w:val="center"/>
              <w:rPr>
                <w:rFonts w:ascii="Times New Roman"/>
                <w:b/>
                <w:sz w:val="16"/>
              </w:rPr>
            </w:pPr>
            <w:r w:rsidRPr="00E66EB6">
              <w:rPr>
                <w:rFonts w:ascii="Times New Roman" w:eastAsiaTheme="minorEastAsia"/>
                <w:b/>
                <w:sz w:val="18"/>
                <w:szCs w:val="18"/>
              </w:rPr>
              <w:t>sfbStart 5</w:t>
            </w:r>
          </w:p>
        </w:tc>
        <w:tc>
          <w:tcPr>
            <w:tcW w:w="1039" w:type="dxa"/>
            <w:tcBorders>
              <w:bottom w:val="single" w:sz="12" w:space="0" w:color="000000"/>
            </w:tcBorders>
            <w:vAlign w:val="center"/>
          </w:tcPr>
          <w:p w14:paraId="26A2C639" w14:textId="39F186D0" w:rsidR="00BC7C41" w:rsidRPr="00E66EB6" w:rsidRDefault="00BC7C41" w:rsidP="005F129D">
            <w:pPr>
              <w:jc w:val="center"/>
              <w:rPr>
                <w:rFonts w:ascii="Times New Roman"/>
                <w:b/>
                <w:sz w:val="16"/>
              </w:rPr>
            </w:pPr>
            <w:r w:rsidRPr="00E66EB6">
              <w:rPr>
                <w:rFonts w:ascii="Times New Roman" w:eastAsiaTheme="minorEastAsia"/>
                <w:b/>
                <w:sz w:val="18"/>
                <w:szCs w:val="18"/>
              </w:rPr>
              <w:t>sfbStart 6</w:t>
            </w:r>
          </w:p>
        </w:tc>
        <w:tc>
          <w:tcPr>
            <w:tcW w:w="1039" w:type="dxa"/>
            <w:tcBorders>
              <w:bottom w:val="single" w:sz="12" w:space="0" w:color="000000"/>
            </w:tcBorders>
            <w:vAlign w:val="center"/>
          </w:tcPr>
          <w:p w14:paraId="4D9B2DAE" w14:textId="4C3A1EA6" w:rsidR="00BC7C41" w:rsidRPr="00E66EB6" w:rsidRDefault="00BC7C41" w:rsidP="005F129D">
            <w:pPr>
              <w:jc w:val="center"/>
              <w:rPr>
                <w:rFonts w:ascii="Times New Roman"/>
                <w:b/>
                <w:sz w:val="16"/>
              </w:rPr>
            </w:pPr>
            <w:r w:rsidRPr="00E66EB6">
              <w:rPr>
                <w:rFonts w:ascii="Times New Roman" w:eastAsiaTheme="minorEastAsia"/>
                <w:b/>
                <w:sz w:val="18"/>
                <w:szCs w:val="18"/>
              </w:rPr>
              <w:t>sfbStart 7</w:t>
            </w:r>
          </w:p>
        </w:tc>
      </w:tr>
      <w:tr w:rsidR="00714D4A" w:rsidRPr="00E66EB6" w14:paraId="7FE5208C" w14:textId="77777777" w:rsidTr="005F129D">
        <w:trPr>
          <w:jc w:val="center"/>
        </w:trPr>
        <w:tc>
          <w:tcPr>
            <w:tcW w:w="1119" w:type="dxa"/>
            <w:tcBorders>
              <w:top w:val="single" w:sz="12" w:space="0" w:color="000000"/>
            </w:tcBorders>
          </w:tcPr>
          <w:p w14:paraId="53DA3697"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&lt;</w:t>
            </w:r>
            <w:r w:rsidRPr="00E66EB6">
              <w:rPr>
                <w:rFonts w:ascii="Times New Roman" w:eastAsiaTheme="minorEastAsia"/>
                <w:sz w:val="18"/>
                <w:szCs w:val="18"/>
              </w:rPr>
              <w:t>=56</w:t>
            </w:r>
          </w:p>
        </w:tc>
        <w:tc>
          <w:tcPr>
            <w:tcW w:w="959" w:type="dxa"/>
            <w:tcBorders>
              <w:top w:val="single" w:sz="12" w:space="0" w:color="000000"/>
            </w:tcBorders>
          </w:tcPr>
          <w:p w14:paraId="756D1492"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6</w:t>
            </w:r>
          </w:p>
        </w:tc>
        <w:tc>
          <w:tcPr>
            <w:tcW w:w="1039" w:type="dxa"/>
            <w:tcBorders>
              <w:top w:val="single" w:sz="12" w:space="0" w:color="000000"/>
            </w:tcBorders>
          </w:tcPr>
          <w:p w14:paraId="74BB1D72"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039" w:type="dxa"/>
            <w:tcBorders>
              <w:top w:val="single" w:sz="12" w:space="0" w:color="000000"/>
            </w:tcBorders>
          </w:tcPr>
          <w:p w14:paraId="49659AB8"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400</w:t>
            </w:r>
          </w:p>
        </w:tc>
        <w:tc>
          <w:tcPr>
            <w:tcW w:w="1039" w:type="dxa"/>
            <w:tcBorders>
              <w:top w:val="single" w:sz="12" w:space="0" w:color="000000"/>
            </w:tcBorders>
          </w:tcPr>
          <w:p w14:paraId="59ED6BDE"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448</w:t>
            </w:r>
          </w:p>
        </w:tc>
        <w:tc>
          <w:tcPr>
            <w:tcW w:w="1039" w:type="dxa"/>
            <w:tcBorders>
              <w:top w:val="single" w:sz="12" w:space="0" w:color="000000"/>
            </w:tcBorders>
          </w:tcPr>
          <w:p w14:paraId="04501A7D"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512</w:t>
            </w:r>
          </w:p>
        </w:tc>
        <w:tc>
          <w:tcPr>
            <w:tcW w:w="1039" w:type="dxa"/>
            <w:tcBorders>
              <w:top w:val="single" w:sz="12" w:space="0" w:color="000000"/>
            </w:tcBorders>
          </w:tcPr>
          <w:p w14:paraId="1014E409"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576</w:t>
            </w:r>
          </w:p>
        </w:tc>
        <w:tc>
          <w:tcPr>
            <w:tcW w:w="1039" w:type="dxa"/>
            <w:tcBorders>
              <w:top w:val="single" w:sz="12" w:space="0" w:color="000000"/>
            </w:tcBorders>
          </w:tcPr>
          <w:p w14:paraId="0C7CF0B5"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672</w:t>
            </w:r>
          </w:p>
        </w:tc>
        <w:tc>
          <w:tcPr>
            <w:tcW w:w="1039" w:type="dxa"/>
            <w:tcBorders>
              <w:top w:val="single" w:sz="12" w:space="0" w:color="000000"/>
            </w:tcBorders>
          </w:tcPr>
          <w:p w14:paraId="302B1583"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768</w:t>
            </w:r>
          </w:p>
        </w:tc>
      </w:tr>
      <w:tr w:rsidR="00714D4A" w:rsidRPr="00E66EB6" w14:paraId="534D6317" w14:textId="77777777" w:rsidTr="005F129D">
        <w:trPr>
          <w:jc w:val="center"/>
        </w:trPr>
        <w:tc>
          <w:tcPr>
            <w:tcW w:w="1119" w:type="dxa"/>
          </w:tcPr>
          <w:p w14:paraId="141E9286"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56, 75]</w:t>
            </w:r>
          </w:p>
        </w:tc>
        <w:tc>
          <w:tcPr>
            <w:tcW w:w="959" w:type="dxa"/>
          </w:tcPr>
          <w:p w14:paraId="73E7D54D"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5</w:t>
            </w:r>
          </w:p>
        </w:tc>
        <w:tc>
          <w:tcPr>
            <w:tcW w:w="1039" w:type="dxa"/>
          </w:tcPr>
          <w:p w14:paraId="1FEED4C6"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400</w:t>
            </w:r>
          </w:p>
        </w:tc>
        <w:tc>
          <w:tcPr>
            <w:tcW w:w="1039" w:type="dxa"/>
          </w:tcPr>
          <w:p w14:paraId="286575B1"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448</w:t>
            </w:r>
          </w:p>
        </w:tc>
        <w:tc>
          <w:tcPr>
            <w:tcW w:w="1039" w:type="dxa"/>
          </w:tcPr>
          <w:p w14:paraId="5760BEE5"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512</w:t>
            </w:r>
          </w:p>
        </w:tc>
        <w:tc>
          <w:tcPr>
            <w:tcW w:w="1039" w:type="dxa"/>
          </w:tcPr>
          <w:p w14:paraId="35884EDA"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576</w:t>
            </w:r>
          </w:p>
        </w:tc>
        <w:tc>
          <w:tcPr>
            <w:tcW w:w="1039" w:type="dxa"/>
          </w:tcPr>
          <w:p w14:paraId="4945DE1B"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672</w:t>
            </w:r>
          </w:p>
        </w:tc>
        <w:tc>
          <w:tcPr>
            <w:tcW w:w="1039" w:type="dxa"/>
          </w:tcPr>
          <w:p w14:paraId="186694A4" w14:textId="77777777" w:rsidR="00714D4A" w:rsidRPr="00E66EB6" w:rsidRDefault="00714D4A" w:rsidP="005F129D">
            <w:pPr>
              <w:ind w:firstLine="19"/>
              <w:jc w:val="center"/>
              <w:rPr>
                <w:rFonts w:ascii="Times New Roman"/>
                <w:sz w:val="16"/>
              </w:rPr>
            </w:pPr>
            <w:r w:rsidRPr="00E66EB6">
              <w:rPr>
                <w:rFonts w:ascii="Times New Roman" w:eastAsiaTheme="minorEastAsia"/>
                <w:sz w:val="18"/>
                <w:szCs w:val="18"/>
              </w:rPr>
              <w:t>768</w:t>
            </w:r>
          </w:p>
        </w:tc>
        <w:tc>
          <w:tcPr>
            <w:tcW w:w="1039" w:type="dxa"/>
          </w:tcPr>
          <w:p w14:paraId="32612175" w14:textId="77777777" w:rsidR="00714D4A" w:rsidRPr="00E66EB6" w:rsidRDefault="00714D4A" w:rsidP="005F129D">
            <w:pPr>
              <w:ind w:firstLine="19"/>
              <w:jc w:val="center"/>
              <w:rPr>
                <w:rFonts w:ascii="Times New Roman"/>
                <w:sz w:val="16"/>
              </w:rPr>
            </w:pPr>
          </w:p>
        </w:tc>
      </w:tr>
      <w:tr w:rsidR="00714D4A" w:rsidRPr="00E66EB6" w14:paraId="252A301C" w14:textId="77777777" w:rsidTr="005F129D">
        <w:trPr>
          <w:jc w:val="center"/>
        </w:trPr>
        <w:tc>
          <w:tcPr>
            <w:tcW w:w="1119" w:type="dxa"/>
          </w:tcPr>
          <w:p w14:paraId="5ADF3E2C"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75, 108]</w:t>
            </w:r>
          </w:p>
        </w:tc>
        <w:tc>
          <w:tcPr>
            <w:tcW w:w="959" w:type="dxa"/>
          </w:tcPr>
          <w:p w14:paraId="41610F80"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4</w:t>
            </w:r>
          </w:p>
        </w:tc>
        <w:tc>
          <w:tcPr>
            <w:tcW w:w="1039" w:type="dxa"/>
          </w:tcPr>
          <w:p w14:paraId="439C8275"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039" w:type="dxa"/>
          </w:tcPr>
          <w:p w14:paraId="66459DFD"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039" w:type="dxa"/>
          </w:tcPr>
          <w:p w14:paraId="17CAEACC"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5E9E5F90"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7CC4EDC7"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039" w:type="dxa"/>
          </w:tcPr>
          <w:p w14:paraId="29E2DCA9" w14:textId="77777777" w:rsidR="00714D4A" w:rsidRPr="00E66EB6" w:rsidRDefault="00714D4A" w:rsidP="005F129D">
            <w:pPr>
              <w:ind w:firstLine="19"/>
              <w:jc w:val="center"/>
              <w:rPr>
                <w:rFonts w:ascii="Times New Roman"/>
                <w:sz w:val="16"/>
              </w:rPr>
            </w:pPr>
          </w:p>
        </w:tc>
        <w:tc>
          <w:tcPr>
            <w:tcW w:w="1039" w:type="dxa"/>
          </w:tcPr>
          <w:p w14:paraId="7F38127D" w14:textId="77777777" w:rsidR="00714D4A" w:rsidRPr="00E66EB6" w:rsidRDefault="00714D4A" w:rsidP="005F129D">
            <w:pPr>
              <w:ind w:firstLine="19"/>
              <w:jc w:val="center"/>
              <w:rPr>
                <w:rFonts w:ascii="Times New Roman"/>
                <w:sz w:val="16"/>
              </w:rPr>
            </w:pPr>
          </w:p>
        </w:tc>
      </w:tr>
      <w:tr w:rsidR="00714D4A" w:rsidRPr="00E66EB6" w14:paraId="46FB805C" w14:textId="77777777" w:rsidTr="005F129D">
        <w:trPr>
          <w:jc w:val="center"/>
        </w:trPr>
        <w:tc>
          <w:tcPr>
            <w:tcW w:w="1119" w:type="dxa"/>
          </w:tcPr>
          <w:p w14:paraId="5E846ED2"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108, 128]</w:t>
            </w:r>
          </w:p>
        </w:tc>
        <w:tc>
          <w:tcPr>
            <w:tcW w:w="959" w:type="dxa"/>
          </w:tcPr>
          <w:p w14:paraId="199C6787"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2</w:t>
            </w:r>
          </w:p>
        </w:tc>
        <w:tc>
          <w:tcPr>
            <w:tcW w:w="1039" w:type="dxa"/>
          </w:tcPr>
          <w:p w14:paraId="203C557A"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039" w:type="dxa"/>
          </w:tcPr>
          <w:p w14:paraId="45A7DBF9"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36</w:t>
            </w:r>
          </w:p>
        </w:tc>
        <w:tc>
          <w:tcPr>
            <w:tcW w:w="1039" w:type="dxa"/>
          </w:tcPr>
          <w:p w14:paraId="53AEB134" w14:textId="77777777" w:rsidR="00714D4A" w:rsidRPr="00E66EB6" w:rsidRDefault="00714D4A" w:rsidP="005F129D">
            <w:pPr>
              <w:ind w:firstLine="19"/>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039" w:type="dxa"/>
          </w:tcPr>
          <w:p w14:paraId="6FD0F83F" w14:textId="77777777" w:rsidR="00714D4A" w:rsidRPr="00E66EB6" w:rsidRDefault="00714D4A" w:rsidP="005F129D">
            <w:pPr>
              <w:ind w:firstLine="19"/>
              <w:jc w:val="center"/>
              <w:rPr>
                <w:rFonts w:ascii="Times New Roman"/>
                <w:sz w:val="16"/>
              </w:rPr>
            </w:pPr>
          </w:p>
        </w:tc>
        <w:tc>
          <w:tcPr>
            <w:tcW w:w="1039" w:type="dxa"/>
          </w:tcPr>
          <w:p w14:paraId="3ED0795B" w14:textId="77777777" w:rsidR="00714D4A" w:rsidRPr="00E66EB6" w:rsidRDefault="00714D4A" w:rsidP="005F129D">
            <w:pPr>
              <w:ind w:firstLine="19"/>
              <w:jc w:val="center"/>
              <w:rPr>
                <w:rFonts w:ascii="Times New Roman"/>
                <w:sz w:val="16"/>
              </w:rPr>
            </w:pPr>
          </w:p>
        </w:tc>
        <w:tc>
          <w:tcPr>
            <w:tcW w:w="1039" w:type="dxa"/>
          </w:tcPr>
          <w:p w14:paraId="5ECC6442" w14:textId="77777777" w:rsidR="00714D4A" w:rsidRPr="00E66EB6" w:rsidRDefault="00714D4A" w:rsidP="005F129D">
            <w:pPr>
              <w:ind w:firstLine="19"/>
              <w:jc w:val="center"/>
              <w:rPr>
                <w:rFonts w:ascii="Times New Roman"/>
                <w:sz w:val="16"/>
              </w:rPr>
            </w:pPr>
          </w:p>
        </w:tc>
        <w:tc>
          <w:tcPr>
            <w:tcW w:w="1039" w:type="dxa"/>
          </w:tcPr>
          <w:p w14:paraId="622F2DC3" w14:textId="77777777" w:rsidR="00714D4A" w:rsidRPr="00E66EB6" w:rsidRDefault="00714D4A" w:rsidP="005F129D">
            <w:pPr>
              <w:ind w:firstLine="19"/>
              <w:jc w:val="center"/>
              <w:rPr>
                <w:rFonts w:ascii="Times New Roman"/>
                <w:sz w:val="16"/>
              </w:rPr>
            </w:pPr>
          </w:p>
        </w:tc>
      </w:tr>
    </w:tbl>
    <w:p w14:paraId="4E4E1197" w14:textId="77777777" w:rsidR="00714D4A" w:rsidRPr="00E66EB6" w:rsidRDefault="00714D4A" w:rsidP="005F129D">
      <w:pPr>
        <w:pStyle w:val="aff6"/>
      </w:pPr>
    </w:p>
    <w:p w14:paraId="19CDF6D8" w14:textId="77777777" w:rsidR="00F66C15" w:rsidRPr="00E66EB6" w:rsidRDefault="00F66C15" w:rsidP="00F66C15">
      <w:pPr>
        <w:ind w:firstLine="437"/>
        <w:jc w:val="left"/>
      </w:pPr>
      <w:r w:rsidRPr="00E66EB6">
        <w:rPr>
          <w:rFonts w:hint="eastAsia"/>
        </w:rPr>
        <w:t>H</w:t>
      </w:r>
      <w:r w:rsidRPr="00E66EB6">
        <w:t>OA</w:t>
      </w:r>
      <w:r w:rsidRPr="00E66EB6">
        <w:rPr>
          <w:rFonts w:hint="eastAsia"/>
        </w:rPr>
        <w:t>高频</w:t>
      </w:r>
      <w:r w:rsidRPr="00E66EB6">
        <w:rPr>
          <w:rFonts w:hint="eastAsia"/>
        </w:rPr>
        <w:t>SFB</w:t>
      </w:r>
      <w:r w:rsidRPr="00E66EB6">
        <w:rPr>
          <w:rFonts w:hint="eastAsia"/>
        </w:rPr>
        <w:t>配置</w:t>
      </w:r>
      <w:r w:rsidRPr="00E66EB6">
        <w:rPr>
          <w:rFonts w:hint="eastAsia"/>
          <w:lang w:val="en-GB" w:eastAsia="x-none"/>
        </w:rPr>
        <w:t>见表</w:t>
      </w:r>
      <w:r w:rsidRPr="00E66EB6">
        <w:rPr>
          <w:lang w:val="en-GB" w:eastAsia="x-none"/>
        </w:rPr>
        <w:t>17</w:t>
      </w:r>
      <w:r w:rsidRPr="00E66EB6">
        <w:rPr>
          <w:rFonts w:hint="eastAsia"/>
          <w:lang w:val="en-GB" w:eastAsia="x-none"/>
        </w:rPr>
        <w:t>。</w:t>
      </w:r>
    </w:p>
    <w:p w14:paraId="0D837E56" w14:textId="59A214EC" w:rsidR="00F66C15" w:rsidRPr="00E66EB6" w:rsidRDefault="00F66C15" w:rsidP="00F66C15">
      <w:pPr>
        <w:pStyle w:val="af7"/>
        <w:spacing w:before="156" w:after="156"/>
        <w:rPr>
          <w:rFonts w:ascii="Times New Roman"/>
        </w:rPr>
      </w:pPr>
      <w:r w:rsidRPr="00E66EB6">
        <w:rPr>
          <w:rFonts w:ascii="Times New Roman"/>
        </w:rPr>
        <w:t>HOA</w:t>
      </w:r>
      <w:r w:rsidRPr="00E66EB6">
        <w:rPr>
          <w:rFonts w:ascii="Times New Roman" w:hint="eastAsia"/>
        </w:rPr>
        <w:t>高频</w:t>
      </w:r>
      <w:r w:rsidRPr="00E66EB6">
        <w:rPr>
          <w:rFonts w:ascii="Times New Roman"/>
        </w:rPr>
        <w:t>SFB</w:t>
      </w:r>
      <w:r w:rsidRPr="00E66EB6">
        <w:rPr>
          <w:rFonts w:ascii="Times New Roman"/>
        </w:rPr>
        <w:t>配置表</w:t>
      </w:r>
      <w:r w:rsidR="00274E4D" w:rsidRPr="00E66EB6">
        <w:rPr>
          <w:rFonts w:ascii="Times New Roman" w:hint="eastAsia"/>
        </w:rPr>
        <w:t>（</w:t>
      </w:r>
      <w:r w:rsidR="00274E4D" w:rsidRPr="00E66EB6">
        <w:rPr>
          <w:rFonts w:ascii="Times New Roman" w:hint="eastAsia"/>
        </w:rPr>
        <w:t>HOA</w:t>
      </w:r>
      <w:r w:rsidR="002D2B90" w:rsidRPr="00E66EB6">
        <w:rPr>
          <w:rFonts w:ascii="Times New Roman"/>
        </w:rPr>
        <w:t>2</w:t>
      </w:r>
      <w:r w:rsidR="002D2B90" w:rsidRPr="00E66EB6">
        <w:rPr>
          <w:rFonts w:ascii="Times New Roman" w:hint="eastAsia"/>
        </w:rPr>
        <w:t>/HOA</w:t>
      </w:r>
      <w:r w:rsidR="002D2B90" w:rsidRPr="00E66EB6">
        <w:rPr>
          <w:rFonts w:ascii="Times New Roman"/>
        </w:rPr>
        <w:t>3</w:t>
      </w:r>
      <w:r w:rsidR="00274E4D" w:rsidRPr="00E66EB6">
        <w:rPr>
          <w:rFonts w:ascii="Times New Roman"/>
        </w:rPr>
        <w:t>为</w:t>
      </w:r>
      <w:r w:rsidR="002D2B90" w:rsidRPr="00E66EB6">
        <w:rPr>
          <w:rFonts w:ascii="Times New Roman"/>
        </w:rPr>
        <w:t>2</w:t>
      </w:r>
      <w:r w:rsidR="002D2B90" w:rsidRPr="00E66EB6">
        <w:rPr>
          <w:rFonts w:ascii="Times New Roman"/>
        </w:rPr>
        <w:t>阶</w:t>
      </w:r>
      <w:r w:rsidR="002D2B90" w:rsidRPr="00E66EB6">
        <w:rPr>
          <w:rFonts w:ascii="Times New Roman"/>
        </w:rPr>
        <w:t>HOA/3</w:t>
      </w:r>
      <w:r w:rsidR="00274E4D" w:rsidRPr="00E66EB6">
        <w:rPr>
          <w:rFonts w:ascii="Times New Roman" w:hint="eastAsia"/>
        </w:rPr>
        <w:t>阶</w:t>
      </w:r>
      <w:r w:rsidR="00274E4D" w:rsidRPr="00E66EB6">
        <w:rPr>
          <w:rFonts w:ascii="Times New Roman" w:hint="eastAsia"/>
        </w:rPr>
        <w:t>HOA</w:t>
      </w:r>
      <w:r w:rsidR="00274E4D" w:rsidRPr="00E66EB6">
        <w:rPr>
          <w:rFonts w:ascii="Times New Roman" w:hint="eastAsia"/>
        </w:rPr>
        <w:t>）</w:t>
      </w:r>
    </w:p>
    <w:tbl>
      <w:tblPr>
        <w:tblStyle w:val="afffffb"/>
        <w:tblW w:w="9376" w:type="dxa"/>
        <w:tblInd w:w="-1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701"/>
        <w:gridCol w:w="709"/>
        <w:gridCol w:w="992"/>
        <w:gridCol w:w="993"/>
        <w:gridCol w:w="992"/>
        <w:gridCol w:w="992"/>
        <w:gridCol w:w="992"/>
        <w:gridCol w:w="993"/>
        <w:gridCol w:w="1012"/>
      </w:tblGrid>
      <w:tr w:rsidR="00DA2794" w:rsidRPr="00E66EB6" w14:paraId="0701AC47" w14:textId="77777777" w:rsidTr="00BE5144">
        <w:tc>
          <w:tcPr>
            <w:tcW w:w="1701" w:type="dxa"/>
            <w:tcBorders>
              <w:bottom w:val="single" w:sz="12" w:space="0" w:color="000000"/>
            </w:tcBorders>
            <w:vAlign w:val="center"/>
          </w:tcPr>
          <w:p w14:paraId="08924FC2" w14:textId="6370A67D" w:rsidR="002D2B90" w:rsidRPr="00E66EB6" w:rsidRDefault="002D2B90" w:rsidP="002D2B90">
            <w:pPr>
              <w:jc w:val="center"/>
              <w:rPr>
                <w:rFonts w:ascii="Times New Roman"/>
                <w:b/>
                <w:sz w:val="16"/>
              </w:rPr>
            </w:pPr>
            <w:r w:rsidRPr="00E66EB6">
              <w:rPr>
                <w:rFonts w:ascii="Times New Roman" w:eastAsiaTheme="minorEastAsia"/>
                <w:b/>
                <w:sz w:val="18"/>
                <w:szCs w:val="18"/>
              </w:rPr>
              <w:t>kb/s</w:t>
            </w:r>
          </w:p>
        </w:tc>
        <w:tc>
          <w:tcPr>
            <w:tcW w:w="709" w:type="dxa"/>
            <w:tcBorders>
              <w:bottom w:val="single" w:sz="12" w:space="0" w:color="000000"/>
            </w:tcBorders>
            <w:vAlign w:val="center"/>
          </w:tcPr>
          <w:p w14:paraId="700A86E3" w14:textId="4163229F" w:rsidR="002D2B90" w:rsidRPr="00E66EB6" w:rsidRDefault="00C471E9" w:rsidP="00DA2794">
            <w:pPr>
              <w:jc w:val="center"/>
              <w:rPr>
                <w:rFonts w:ascii="Times New Roman" w:eastAsiaTheme="minorEastAsia"/>
                <w:b/>
                <w:sz w:val="18"/>
                <w:szCs w:val="18"/>
              </w:rPr>
            </w:pPr>
            <w:r w:rsidRPr="00E66EB6">
              <w:rPr>
                <w:rFonts w:ascii="Times New Roman" w:eastAsiaTheme="minorEastAsia"/>
                <w:b/>
                <w:sz w:val="16"/>
                <w:szCs w:val="18"/>
              </w:rPr>
              <w:t>N_SFB</w:t>
            </w:r>
          </w:p>
        </w:tc>
        <w:tc>
          <w:tcPr>
            <w:tcW w:w="992" w:type="dxa"/>
            <w:tcBorders>
              <w:bottom w:val="single" w:sz="12" w:space="0" w:color="000000"/>
            </w:tcBorders>
            <w:vAlign w:val="center"/>
          </w:tcPr>
          <w:p w14:paraId="5EE5A242" w14:textId="435F598C" w:rsidR="002D2B90" w:rsidRPr="00E66EB6" w:rsidRDefault="002D2B90" w:rsidP="002D2B90">
            <w:pPr>
              <w:jc w:val="center"/>
              <w:rPr>
                <w:rFonts w:ascii="Times New Roman"/>
                <w:b/>
                <w:sz w:val="16"/>
              </w:rPr>
            </w:pPr>
            <w:r w:rsidRPr="00E66EB6">
              <w:rPr>
                <w:rFonts w:ascii="Times New Roman" w:eastAsiaTheme="minorEastAsia"/>
                <w:b/>
                <w:sz w:val="18"/>
                <w:szCs w:val="18"/>
              </w:rPr>
              <w:t>sfbStart 1</w:t>
            </w:r>
          </w:p>
        </w:tc>
        <w:tc>
          <w:tcPr>
            <w:tcW w:w="993" w:type="dxa"/>
            <w:tcBorders>
              <w:bottom w:val="single" w:sz="12" w:space="0" w:color="000000"/>
            </w:tcBorders>
            <w:vAlign w:val="center"/>
          </w:tcPr>
          <w:p w14:paraId="2A8E981E" w14:textId="2C5656E4" w:rsidR="002D2B90" w:rsidRPr="00E66EB6" w:rsidRDefault="002D2B90" w:rsidP="002D2B90">
            <w:pPr>
              <w:jc w:val="center"/>
              <w:rPr>
                <w:rFonts w:ascii="Times New Roman"/>
                <w:b/>
                <w:sz w:val="16"/>
              </w:rPr>
            </w:pPr>
            <w:r w:rsidRPr="00E66EB6">
              <w:rPr>
                <w:rFonts w:ascii="Times New Roman" w:eastAsiaTheme="minorEastAsia"/>
                <w:b/>
                <w:sz w:val="18"/>
                <w:szCs w:val="18"/>
              </w:rPr>
              <w:t>sfbStart 2</w:t>
            </w:r>
          </w:p>
        </w:tc>
        <w:tc>
          <w:tcPr>
            <w:tcW w:w="992" w:type="dxa"/>
            <w:tcBorders>
              <w:bottom w:val="single" w:sz="12" w:space="0" w:color="000000"/>
            </w:tcBorders>
            <w:vAlign w:val="center"/>
          </w:tcPr>
          <w:p w14:paraId="3B6E7E15" w14:textId="2CC9EF6A" w:rsidR="002D2B90" w:rsidRPr="00E66EB6" w:rsidRDefault="002D2B90" w:rsidP="002D2B90">
            <w:pPr>
              <w:jc w:val="center"/>
              <w:rPr>
                <w:rFonts w:ascii="Times New Roman"/>
                <w:b/>
                <w:sz w:val="16"/>
              </w:rPr>
            </w:pPr>
            <w:r w:rsidRPr="00E66EB6">
              <w:rPr>
                <w:rFonts w:ascii="Times New Roman" w:eastAsiaTheme="minorEastAsia"/>
                <w:b/>
                <w:sz w:val="18"/>
                <w:szCs w:val="18"/>
              </w:rPr>
              <w:t>sfbStart 3</w:t>
            </w:r>
          </w:p>
        </w:tc>
        <w:tc>
          <w:tcPr>
            <w:tcW w:w="992" w:type="dxa"/>
            <w:tcBorders>
              <w:bottom w:val="single" w:sz="12" w:space="0" w:color="000000"/>
            </w:tcBorders>
            <w:vAlign w:val="center"/>
          </w:tcPr>
          <w:p w14:paraId="18E7B489" w14:textId="496C5B43" w:rsidR="002D2B90" w:rsidRPr="00E66EB6" w:rsidRDefault="002D2B90" w:rsidP="002D2B90">
            <w:pPr>
              <w:jc w:val="center"/>
              <w:rPr>
                <w:rFonts w:ascii="Times New Roman"/>
                <w:b/>
                <w:sz w:val="16"/>
              </w:rPr>
            </w:pPr>
            <w:r w:rsidRPr="00E66EB6">
              <w:rPr>
                <w:rFonts w:ascii="Times New Roman" w:eastAsiaTheme="minorEastAsia"/>
                <w:b/>
                <w:sz w:val="18"/>
                <w:szCs w:val="18"/>
              </w:rPr>
              <w:t>sfbStart 4</w:t>
            </w:r>
          </w:p>
        </w:tc>
        <w:tc>
          <w:tcPr>
            <w:tcW w:w="992" w:type="dxa"/>
            <w:tcBorders>
              <w:bottom w:val="single" w:sz="12" w:space="0" w:color="000000"/>
            </w:tcBorders>
            <w:vAlign w:val="center"/>
          </w:tcPr>
          <w:p w14:paraId="0C05BB7F" w14:textId="63A9EFEE" w:rsidR="002D2B90" w:rsidRPr="00E66EB6" w:rsidRDefault="002D2B90" w:rsidP="002D2B90">
            <w:pPr>
              <w:jc w:val="center"/>
              <w:rPr>
                <w:rFonts w:ascii="Times New Roman"/>
                <w:b/>
                <w:sz w:val="16"/>
              </w:rPr>
            </w:pPr>
            <w:r w:rsidRPr="00E66EB6">
              <w:rPr>
                <w:rFonts w:ascii="Times New Roman" w:eastAsiaTheme="minorEastAsia"/>
                <w:b/>
                <w:sz w:val="18"/>
                <w:szCs w:val="18"/>
              </w:rPr>
              <w:t>sfbStart 5</w:t>
            </w:r>
          </w:p>
        </w:tc>
        <w:tc>
          <w:tcPr>
            <w:tcW w:w="993" w:type="dxa"/>
            <w:tcBorders>
              <w:bottom w:val="single" w:sz="12" w:space="0" w:color="000000"/>
            </w:tcBorders>
            <w:vAlign w:val="center"/>
          </w:tcPr>
          <w:p w14:paraId="52F6B4CD" w14:textId="3AE18096" w:rsidR="002D2B90" w:rsidRPr="00E66EB6" w:rsidRDefault="002D2B90" w:rsidP="002D2B90">
            <w:pPr>
              <w:jc w:val="center"/>
              <w:rPr>
                <w:rFonts w:ascii="Times New Roman"/>
                <w:b/>
                <w:sz w:val="16"/>
              </w:rPr>
            </w:pPr>
            <w:r w:rsidRPr="00E66EB6">
              <w:rPr>
                <w:rFonts w:ascii="Times New Roman" w:eastAsiaTheme="minorEastAsia"/>
                <w:b/>
                <w:sz w:val="18"/>
                <w:szCs w:val="18"/>
              </w:rPr>
              <w:t>sfbStart 6</w:t>
            </w:r>
          </w:p>
        </w:tc>
        <w:tc>
          <w:tcPr>
            <w:tcW w:w="1012" w:type="dxa"/>
            <w:tcBorders>
              <w:bottom w:val="single" w:sz="12" w:space="0" w:color="000000"/>
            </w:tcBorders>
            <w:vAlign w:val="center"/>
          </w:tcPr>
          <w:p w14:paraId="5D83091E" w14:textId="6C730CDC" w:rsidR="002D2B90" w:rsidRPr="00E66EB6" w:rsidRDefault="002D2B90" w:rsidP="002D2B90">
            <w:pPr>
              <w:jc w:val="center"/>
              <w:rPr>
                <w:rFonts w:ascii="Times New Roman"/>
                <w:b/>
                <w:sz w:val="16"/>
              </w:rPr>
            </w:pPr>
            <w:r w:rsidRPr="00E66EB6">
              <w:rPr>
                <w:rFonts w:ascii="Times New Roman" w:eastAsiaTheme="minorEastAsia"/>
                <w:b/>
                <w:sz w:val="18"/>
                <w:szCs w:val="18"/>
              </w:rPr>
              <w:t>sfbStart 7</w:t>
            </w:r>
          </w:p>
        </w:tc>
      </w:tr>
      <w:tr w:rsidR="00BE5144" w:rsidRPr="00E66EB6" w14:paraId="335537CE" w14:textId="77777777" w:rsidTr="00BE5144">
        <w:tc>
          <w:tcPr>
            <w:tcW w:w="1701" w:type="dxa"/>
            <w:tcBorders>
              <w:top w:val="single" w:sz="12" w:space="0" w:color="000000"/>
            </w:tcBorders>
          </w:tcPr>
          <w:p w14:paraId="663AD43E" w14:textId="0F7DC732" w:rsidR="00F66C15" w:rsidRPr="00E66EB6" w:rsidRDefault="00274E4D" w:rsidP="00F66C15">
            <w:pPr>
              <w:jc w:val="left"/>
              <w:rPr>
                <w:rFonts w:ascii="Times New Roman"/>
                <w:sz w:val="16"/>
              </w:rPr>
            </w:pPr>
            <w:r w:rsidRPr="00E66EB6">
              <w:rPr>
                <w:rFonts w:ascii="Times New Roman" w:eastAsiaTheme="minorEastAsia"/>
                <w:sz w:val="18"/>
                <w:szCs w:val="18"/>
              </w:rPr>
              <w:t>192(</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tc>
        <w:tc>
          <w:tcPr>
            <w:tcW w:w="709" w:type="dxa"/>
            <w:tcBorders>
              <w:top w:val="single" w:sz="12" w:space="0" w:color="000000"/>
            </w:tcBorders>
            <w:vAlign w:val="center"/>
          </w:tcPr>
          <w:p w14:paraId="79ED2E0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992" w:type="dxa"/>
            <w:tcBorders>
              <w:top w:val="single" w:sz="12" w:space="0" w:color="000000"/>
            </w:tcBorders>
            <w:vAlign w:val="center"/>
          </w:tcPr>
          <w:p w14:paraId="1B0CBFA1"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352</w:t>
            </w:r>
          </w:p>
        </w:tc>
        <w:tc>
          <w:tcPr>
            <w:tcW w:w="993" w:type="dxa"/>
            <w:tcBorders>
              <w:top w:val="single" w:sz="12" w:space="0" w:color="000000"/>
            </w:tcBorders>
            <w:vAlign w:val="center"/>
          </w:tcPr>
          <w:p w14:paraId="532056BC"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416</w:t>
            </w:r>
          </w:p>
        </w:tc>
        <w:tc>
          <w:tcPr>
            <w:tcW w:w="992" w:type="dxa"/>
            <w:tcBorders>
              <w:top w:val="single" w:sz="12" w:space="0" w:color="000000"/>
            </w:tcBorders>
            <w:vAlign w:val="center"/>
          </w:tcPr>
          <w:p w14:paraId="1AAC3C92"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480</w:t>
            </w:r>
          </w:p>
        </w:tc>
        <w:tc>
          <w:tcPr>
            <w:tcW w:w="992" w:type="dxa"/>
            <w:tcBorders>
              <w:top w:val="single" w:sz="12" w:space="0" w:color="000000"/>
            </w:tcBorders>
            <w:vAlign w:val="center"/>
          </w:tcPr>
          <w:p w14:paraId="5C9C7172"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544</w:t>
            </w:r>
          </w:p>
        </w:tc>
        <w:tc>
          <w:tcPr>
            <w:tcW w:w="992" w:type="dxa"/>
            <w:tcBorders>
              <w:top w:val="single" w:sz="12" w:space="0" w:color="000000"/>
            </w:tcBorders>
            <w:vAlign w:val="center"/>
          </w:tcPr>
          <w:p w14:paraId="78B91C65"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736</w:t>
            </w:r>
          </w:p>
        </w:tc>
        <w:tc>
          <w:tcPr>
            <w:tcW w:w="993" w:type="dxa"/>
            <w:tcBorders>
              <w:top w:val="single" w:sz="12" w:space="0" w:color="000000"/>
            </w:tcBorders>
            <w:vAlign w:val="center"/>
          </w:tcPr>
          <w:p w14:paraId="708343CD" w14:textId="77777777" w:rsidR="00F66C15" w:rsidRPr="00E66EB6" w:rsidRDefault="00F66C15" w:rsidP="00F66C15">
            <w:pPr>
              <w:jc w:val="center"/>
              <w:rPr>
                <w:rFonts w:ascii="Times New Roman"/>
                <w:sz w:val="16"/>
              </w:rPr>
            </w:pPr>
          </w:p>
        </w:tc>
        <w:tc>
          <w:tcPr>
            <w:tcW w:w="1012" w:type="dxa"/>
            <w:tcBorders>
              <w:top w:val="single" w:sz="12" w:space="0" w:color="000000"/>
            </w:tcBorders>
            <w:vAlign w:val="center"/>
          </w:tcPr>
          <w:p w14:paraId="76CD0C13" w14:textId="77777777" w:rsidR="00F66C15" w:rsidRPr="00E66EB6" w:rsidRDefault="00F66C15" w:rsidP="00F66C15">
            <w:pPr>
              <w:jc w:val="center"/>
              <w:rPr>
                <w:rFonts w:ascii="Times New Roman"/>
                <w:sz w:val="16"/>
              </w:rPr>
            </w:pPr>
          </w:p>
        </w:tc>
      </w:tr>
      <w:tr w:rsidR="00BE5144" w:rsidRPr="00E66EB6" w14:paraId="5B054D5E" w14:textId="77777777" w:rsidTr="00BE5144">
        <w:tc>
          <w:tcPr>
            <w:tcW w:w="1701" w:type="dxa"/>
          </w:tcPr>
          <w:p w14:paraId="674A99E6" w14:textId="77777777" w:rsidR="00F66C15" w:rsidRPr="00E66EB6" w:rsidRDefault="00F66C15" w:rsidP="00FF0DD7">
            <w:pPr>
              <w:jc w:val="left"/>
              <w:rPr>
                <w:rFonts w:ascii="Times New Roman" w:eastAsiaTheme="minorEastAsia"/>
                <w:sz w:val="18"/>
                <w:szCs w:val="18"/>
              </w:rPr>
            </w:pPr>
            <w:r w:rsidRPr="00E66EB6">
              <w:rPr>
                <w:rFonts w:ascii="Times New Roman" w:eastAsiaTheme="minorEastAsia"/>
                <w:sz w:val="18"/>
                <w:szCs w:val="18"/>
              </w:rPr>
              <w:t>&lt;=128(FOA)</w:t>
            </w:r>
          </w:p>
          <w:p w14:paraId="33FEF202" w14:textId="0D47F50F" w:rsidR="00F66C15" w:rsidRPr="00E66EB6" w:rsidRDefault="00274E4D" w:rsidP="00FF0DD7">
            <w:pPr>
              <w:jc w:val="left"/>
              <w:rPr>
                <w:rFonts w:ascii="Times New Roman" w:eastAsiaTheme="minorEastAsia"/>
                <w:sz w:val="18"/>
                <w:szCs w:val="18"/>
              </w:rPr>
            </w:pPr>
            <w:r w:rsidRPr="00E66EB6">
              <w:rPr>
                <w:rFonts w:ascii="Times New Roman" w:eastAsiaTheme="minorEastAsia"/>
                <w:sz w:val="18"/>
                <w:szCs w:val="18"/>
              </w:rPr>
              <w:t>256(</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p w14:paraId="56970E51" w14:textId="3B7E4E7B" w:rsidR="00F66C15" w:rsidRPr="00E66EB6" w:rsidRDefault="00F66C15" w:rsidP="00274E4D">
            <w:pPr>
              <w:jc w:val="left"/>
              <w:rPr>
                <w:rFonts w:ascii="Times New Roman"/>
                <w:sz w:val="16"/>
              </w:rPr>
            </w:pPr>
            <w:r w:rsidRPr="00E66EB6">
              <w:rPr>
                <w:rFonts w:ascii="Times New Roman" w:eastAsiaTheme="minorEastAsia"/>
                <w:sz w:val="18"/>
                <w:szCs w:val="18"/>
              </w:rPr>
              <w:t>[256</w:t>
            </w:r>
            <w:r w:rsidRPr="00E66EB6">
              <w:rPr>
                <w:rFonts w:ascii="Times New Roman" w:eastAsiaTheme="minorEastAsia" w:hint="eastAsia"/>
                <w:sz w:val="18"/>
                <w:szCs w:val="18"/>
              </w:rPr>
              <w:t>,</w:t>
            </w:r>
            <w:r w:rsidRPr="00E66EB6">
              <w:rPr>
                <w:rFonts w:ascii="Times New Roman" w:eastAsiaTheme="minorEastAsia"/>
                <w:sz w:val="18"/>
                <w:szCs w:val="18"/>
              </w:rPr>
              <w:t xml:space="preserve"> 384](</w:t>
            </w:r>
            <w:r w:rsidRPr="00E66EB6">
              <w:rPr>
                <w:rFonts w:ascii="Times New Roman" w:eastAsiaTheme="minorEastAsia" w:hint="eastAsia"/>
                <w:sz w:val="18"/>
                <w:szCs w:val="18"/>
              </w:rPr>
              <w:t>H</w:t>
            </w:r>
            <w:r w:rsidRPr="00E66EB6">
              <w:rPr>
                <w:rFonts w:ascii="Times New Roman" w:eastAsiaTheme="minorEastAsia"/>
                <w:sz w:val="18"/>
                <w:szCs w:val="18"/>
              </w:rPr>
              <w:t>OA</w:t>
            </w:r>
            <w:r w:rsidR="00274E4D" w:rsidRPr="00E66EB6">
              <w:rPr>
                <w:rFonts w:ascii="Times New Roman" w:eastAsiaTheme="minorEastAsia"/>
                <w:sz w:val="18"/>
                <w:szCs w:val="18"/>
              </w:rPr>
              <w:t>3</w:t>
            </w:r>
            <w:r w:rsidRPr="00E66EB6">
              <w:rPr>
                <w:rFonts w:ascii="Times New Roman" w:eastAsiaTheme="minorEastAsia"/>
                <w:sz w:val="18"/>
                <w:szCs w:val="18"/>
              </w:rPr>
              <w:t>)</w:t>
            </w:r>
          </w:p>
        </w:tc>
        <w:tc>
          <w:tcPr>
            <w:tcW w:w="709" w:type="dxa"/>
            <w:vAlign w:val="center"/>
          </w:tcPr>
          <w:p w14:paraId="7C0D203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c>
          <w:tcPr>
            <w:tcW w:w="992" w:type="dxa"/>
            <w:vAlign w:val="center"/>
          </w:tcPr>
          <w:p w14:paraId="1E9A3301"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384</w:t>
            </w:r>
          </w:p>
        </w:tc>
        <w:tc>
          <w:tcPr>
            <w:tcW w:w="993" w:type="dxa"/>
            <w:vAlign w:val="center"/>
          </w:tcPr>
          <w:p w14:paraId="1CA3706D"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448</w:t>
            </w:r>
          </w:p>
        </w:tc>
        <w:tc>
          <w:tcPr>
            <w:tcW w:w="992" w:type="dxa"/>
            <w:vAlign w:val="center"/>
          </w:tcPr>
          <w:p w14:paraId="451CCEE1"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512</w:t>
            </w:r>
          </w:p>
        </w:tc>
        <w:tc>
          <w:tcPr>
            <w:tcW w:w="992" w:type="dxa"/>
            <w:vAlign w:val="center"/>
          </w:tcPr>
          <w:p w14:paraId="7D3959F0"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576</w:t>
            </w:r>
          </w:p>
        </w:tc>
        <w:tc>
          <w:tcPr>
            <w:tcW w:w="992" w:type="dxa"/>
            <w:vAlign w:val="center"/>
          </w:tcPr>
          <w:p w14:paraId="1C3C41FA"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672</w:t>
            </w:r>
          </w:p>
        </w:tc>
        <w:tc>
          <w:tcPr>
            <w:tcW w:w="993" w:type="dxa"/>
            <w:vAlign w:val="center"/>
          </w:tcPr>
          <w:p w14:paraId="4EBBDBFA"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736</w:t>
            </w:r>
          </w:p>
        </w:tc>
        <w:tc>
          <w:tcPr>
            <w:tcW w:w="1012" w:type="dxa"/>
            <w:vAlign w:val="center"/>
          </w:tcPr>
          <w:p w14:paraId="17F2DC97"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832</w:t>
            </w:r>
          </w:p>
        </w:tc>
      </w:tr>
      <w:tr w:rsidR="00BE5144" w:rsidRPr="00E66EB6" w14:paraId="5DE93BD2" w14:textId="77777777" w:rsidTr="00BE5144">
        <w:tc>
          <w:tcPr>
            <w:tcW w:w="1701" w:type="dxa"/>
          </w:tcPr>
          <w:p w14:paraId="7575F80C" w14:textId="77777777" w:rsidR="00F66C15" w:rsidRPr="00E66EB6" w:rsidRDefault="00F66C15" w:rsidP="00FF0DD7">
            <w:pPr>
              <w:jc w:val="left"/>
              <w:rPr>
                <w:rFonts w:ascii="Times New Roman" w:eastAsiaTheme="minorEastAsia"/>
                <w:sz w:val="18"/>
                <w:szCs w:val="18"/>
              </w:rPr>
            </w:pPr>
            <w:r w:rsidRPr="00E66EB6">
              <w:rPr>
                <w:rFonts w:ascii="Times New Roman" w:eastAsiaTheme="minorEastAsia"/>
                <w:sz w:val="18"/>
                <w:szCs w:val="18"/>
              </w:rPr>
              <w:t>192(FOA)</w:t>
            </w:r>
          </w:p>
          <w:p w14:paraId="49B9C996" w14:textId="101BE468" w:rsidR="00F66C15" w:rsidRPr="00E66EB6" w:rsidRDefault="00274E4D" w:rsidP="00FF0DD7">
            <w:pPr>
              <w:jc w:val="left"/>
              <w:rPr>
                <w:rFonts w:ascii="Times New Roman" w:eastAsiaTheme="minorEastAsia"/>
                <w:sz w:val="18"/>
                <w:szCs w:val="18"/>
              </w:rPr>
            </w:pPr>
            <w:r w:rsidRPr="00E66EB6">
              <w:rPr>
                <w:rFonts w:ascii="Times New Roman" w:eastAsiaTheme="minorEastAsia"/>
                <w:sz w:val="18"/>
                <w:szCs w:val="18"/>
              </w:rPr>
              <w:t>320(</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p w14:paraId="7777689D" w14:textId="21F7F28A" w:rsidR="00F66C15" w:rsidRPr="00E66EB6" w:rsidRDefault="00274E4D" w:rsidP="00FF0DD7">
            <w:pPr>
              <w:jc w:val="left"/>
              <w:rPr>
                <w:rFonts w:ascii="Times New Roman"/>
                <w:sz w:val="16"/>
              </w:rPr>
            </w:pPr>
            <w:r w:rsidRPr="00E66EB6">
              <w:rPr>
                <w:rFonts w:ascii="Times New Roman" w:eastAsiaTheme="minorEastAsia"/>
                <w:sz w:val="18"/>
                <w:szCs w:val="18"/>
              </w:rPr>
              <w:t>512(</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3</w:t>
            </w:r>
            <w:r w:rsidR="00F66C15" w:rsidRPr="00E66EB6">
              <w:rPr>
                <w:rFonts w:ascii="Times New Roman" w:eastAsiaTheme="minorEastAsia"/>
                <w:sz w:val="18"/>
                <w:szCs w:val="18"/>
              </w:rPr>
              <w:t>)</w:t>
            </w:r>
          </w:p>
        </w:tc>
        <w:tc>
          <w:tcPr>
            <w:tcW w:w="709" w:type="dxa"/>
            <w:vAlign w:val="center"/>
          </w:tcPr>
          <w:p w14:paraId="3AF5492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992" w:type="dxa"/>
            <w:vAlign w:val="center"/>
          </w:tcPr>
          <w:p w14:paraId="6F04D374"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544</w:t>
            </w:r>
          </w:p>
        </w:tc>
        <w:tc>
          <w:tcPr>
            <w:tcW w:w="993" w:type="dxa"/>
            <w:vAlign w:val="center"/>
          </w:tcPr>
          <w:p w14:paraId="27310B5E"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608</w:t>
            </w:r>
          </w:p>
        </w:tc>
        <w:tc>
          <w:tcPr>
            <w:tcW w:w="992" w:type="dxa"/>
            <w:vAlign w:val="center"/>
          </w:tcPr>
          <w:p w14:paraId="1F8DE34D"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672</w:t>
            </w:r>
          </w:p>
        </w:tc>
        <w:tc>
          <w:tcPr>
            <w:tcW w:w="992" w:type="dxa"/>
            <w:vAlign w:val="center"/>
          </w:tcPr>
          <w:p w14:paraId="2155C5C2"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736</w:t>
            </w:r>
          </w:p>
        </w:tc>
        <w:tc>
          <w:tcPr>
            <w:tcW w:w="992" w:type="dxa"/>
            <w:vAlign w:val="center"/>
          </w:tcPr>
          <w:p w14:paraId="72907392"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832</w:t>
            </w:r>
          </w:p>
        </w:tc>
        <w:tc>
          <w:tcPr>
            <w:tcW w:w="993" w:type="dxa"/>
            <w:vAlign w:val="center"/>
          </w:tcPr>
          <w:p w14:paraId="2AAEAEE9" w14:textId="77777777" w:rsidR="00F66C15" w:rsidRPr="00E66EB6" w:rsidRDefault="00F66C15" w:rsidP="00F66C15">
            <w:pPr>
              <w:jc w:val="center"/>
              <w:rPr>
                <w:rFonts w:ascii="Times New Roman"/>
                <w:sz w:val="16"/>
              </w:rPr>
            </w:pPr>
          </w:p>
        </w:tc>
        <w:tc>
          <w:tcPr>
            <w:tcW w:w="1012" w:type="dxa"/>
            <w:vAlign w:val="center"/>
          </w:tcPr>
          <w:p w14:paraId="0A78F8B0" w14:textId="77777777" w:rsidR="00F66C15" w:rsidRPr="00E66EB6" w:rsidRDefault="00F66C15" w:rsidP="00F66C15">
            <w:pPr>
              <w:jc w:val="center"/>
              <w:rPr>
                <w:rFonts w:ascii="Times New Roman"/>
                <w:sz w:val="16"/>
              </w:rPr>
            </w:pPr>
          </w:p>
        </w:tc>
      </w:tr>
      <w:tr w:rsidR="00BE5144" w:rsidRPr="00E66EB6" w14:paraId="4ADF1D85" w14:textId="77777777" w:rsidTr="00BE5144">
        <w:tc>
          <w:tcPr>
            <w:tcW w:w="1701" w:type="dxa"/>
          </w:tcPr>
          <w:p w14:paraId="57A8D6DB" w14:textId="77777777" w:rsidR="00F66C15" w:rsidRPr="00E66EB6" w:rsidRDefault="00F66C15" w:rsidP="00FF0DD7">
            <w:pPr>
              <w:jc w:val="left"/>
              <w:rPr>
                <w:rFonts w:ascii="Times New Roman" w:eastAsiaTheme="minorEastAsia"/>
                <w:sz w:val="18"/>
                <w:szCs w:val="18"/>
              </w:rPr>
            </w:pPr>
            <w:r w:rsidRPr="00E66EB6">
              <w:rPr>
                <w:rFonts w:ascii="Times New Roman" w:eastAsiaTheme="minorEastAsia"/>
                <w:sz w:val="18"/>
                <w:szCs w:val="18"/>
              </w:rPr>
              <w:t>256(FOA)</w:t>
            </w:r>
          </w:p>
          <w:p w14:paraId="03477B29" w14:textId="538C51FF" w:rsidR="00F66C15" w:rsidRPr="00E66EB6" w:rsidRDefault="00F66C15" w:rsidP="00FF0DD7">
            <w:pPr>
              <w:jc w:val="left"/>
              <w:rPr>
                <w:rFonts w:ascii="Times New Roman" w:eastAsiaTheme="minorEastAsia"/>
                <w:sz w:val="18"/>
                <w:szCs w:val="18"/>
              </w:rPr>
            </w:pPr>
            <w:r w:rsidRPr="00E66EB6">
              <w:rPr>
                <w:rFonts w:ascii="Times New Roman" w:eastAsiaTheme="minorEastAsia"/>
                <w:sz w:val="18"/>
                <w:szCs w:val="18"/>
              </w:rPr>
              <w:t>[384, 480]</w:t>
            </w:r>
            <w:r w:rsidR="00274E4D" w:rsidRPr="00E66EB6">
              <w:rPr>
                <w:rFonts w:ascii="Times New Roman" w:eastAsiaTheme="minorEastAsia"/>
                <w:sz w:val="18"/>
                <w:szCs w:val="18"/>
              </w:rPr>
              <w:t xml:space="preserve"> (</w:t>
            </w:r>
            <w:r w:rsidRPr="00E66EB6">
              <w:rPr>
                <w:rFonts w:ascii="Times New Roman" w:eastAsiaTheme="minorEastAsia" w:hint="eastAsia"/>
                <w:sz w:val="18"/>
                <w:szCs w:val="18"/>
              </w:rPr>
              <w:t>H</w:t>
            </w:r>
            <w:r w:rsidRPr="00E66EB6">
              <w:rPr>
                <w:rFonts w:ascii="Times New Roman" w:eastAsiaTheme="minorEastAsia"/>
                <w:sz w:val="18"/>
                <w:szCs w:val="18"/>
              </w:rPr>
              <w:t>OA</w:t>
            </w:r>
            <w:r w:rsidR="00274E4D" w:rsidRPr="00E66EB6">
              <w:rPr>
                <w:rFonts w:ascii="Times New Roman" w:eastAsiaTheme="minorEastAsia"/>
                <w:sz w:val="18"/>
                <w:szCs w:val="18"/>
              </w:rPr>
              <w:t>2</w:t>
            </w:r>
            <w:r w:rsidRPr="00E66EB6">
              <w:rPr>
                <w:rFonts w:ascii="Times New Roman" w:eastAsiaTheme="minorEastAsia"/>
                <w:sz w:val="18"/>
                <w:szCs w:val="18"/>
              </w:rPr>
              <w:t>)</w:t>
            </w:r>
          </w:p>
          <w:p w14:paraId="684C8113" w14:textId="38ADE890" w:rsidR="00F66C15" w:rsidRPr="00E66EB6" w:rsidRDefault="00F66C15" w:rsidP="00FF0DD7">
            <w:pPr>
              <w:jc w:val="left"/>
              <w:rPr>
                <w:rFonts w:ascii="Times New Roman" w:eastAsiaTheme="minorEastAsia"/>
                <w:sz w:val="18"/>
                <w:szCs w:val="18"/>
              </w:rPr>
            </w:pPr>
            <w:r w:rsidRPr="00E66EB6">
              <w:rPr>
                <w:rFonts w:ascii="Times New Roman" w:eastAsiaTheme="minorEastAsia"/>
                <w:sz w:val="18"/>
                <w:szCs w:val="18"/>
              </w:rPr>
              <w:t xml:space="preserve">[640, 896] </w:t>
            </w:r>
            <w:r w:rsidR="00274E4D" w:rsidRPr="00E66EB6">
              <w:rPr>
                <w:rFonts w:ascii="Times New Roman" w:eastAsiaTheme="minorEastAsia"/>
                <w:sz w:val="18"/>
                <w:szCs w:val="18"/>
              </w:rPr>
              <w:t>(</w:t>
            </w:r>
            <w:r w:rsidRPr="00E66EB6">
              <w:rPr>
                <w:rFonts w:ascii="Times New Roman" w:eastAsiaTheme="minorEastAsia" w:hint="eastAsia"/>
                <w:sz w:val="18"/>
                <w:szCs w:val="18"/>
              </w:rPr>
              <w:t>H</w:t>
            </w:r>
            <w:r w:rsidRPr="00E66EB6">
              <w:rPr>
                <w:rFonts w:ascii="Times New Roman" w:eastAsiaTheme="minorEastAsia"/>
                <w:sz w:val="18"/>
                <w:szCs w:val="18"/>
              </w:rPr>
              <w:t>OA</w:t>
            </w:r>
            <w:r w:rsidR="00274E4D" w:rsidRPr="00E66EB6">
              <w:rPr>
                <w:rFonts w:ascii="Times New Roman" w:eastAsiaTheme="minorEastAsia"/>
                <w:sz w:val="18"/>
                <w:szCs w:val="18"/>
              </w:rPr>
              <w:t>3</w:t>
            </w:r>
            <w:r w:rsidRPr="00E66EB6">
              <w:rPr>
                <w:rFonts w:ascii="Times New Roman" w:eastAsiaTheme="minorEastAsia"/>
                <w:sz w:val="18"/>
                <w:szCs w:val="18"/>
              </w:rPr>
              <w:t>)</w:t>
            </w:r>
          </w:p>
        </w:tc>
        <w:tc>
          <w:tcPr>
            <w:tcW w:w="709" w:type="dxa"/>
            <w:vAlign w:val="center"/>
          </w:tcPr>
          <w:p w14:paraId="5A00A40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992" w:type="dxa"/>
            <w:vAlign w:val="center"/>
          </w:tcPr>
          <w:p w14:paraId="65A251A6"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672</w:t>
            </w:r>
          </w:p>
        </w:tc>
        <w:tc>
          <w:tcPr>
            <w:tcW w:w="993" w:type="dxa"/>
            <w:vAlign w:val="center"/>
          </w:tcPr>
          <w:p w14:paraId="1F233FB9"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736</w:t>
            </w:r>
          </w:p>
        </w:tc>
        <w:tc>
          <w:tcPr>
            <w:tcW w:w="992" w:type="dxa"/>
            <w:vAlign w:val="center"/>
          </w:tcPr>
          <w:p w14:paraId="26505DB2" w14:textId="77777777" w:rsidR="00F66C15" w:rsidRPr="00E66EB6" w:rsidRDefault="00F66C15" w:rsidP="00F66C15">
            <w:pPr>
              <w:jc w:val="center"/>
              <w:rPr>
                <w:rFonts w:ascii="Times New Roman"/>
                <w:sz w:val="16"/>
              </w:rPr>
            </w:pPr>
            <w:r w:rsidRPr="00E66EB6">
              <w:rPr>
                <w:rFonts w:ascii="Times New Roman" w:eastAsiaTheme="minorEastAsia" w:cs="新宋体"/>
                <w:sz w:val="18"/>
                <w:szCs w:val="18"/>
              </w:rPr>
              <w:t>832</w:t>
            </w:r>
          </w:p>
        </w:tc>
        <w:tc>
          <w:tcPr>
            <w:tcW w:w="992" w:type="dxa"/>
            <w:vAlign w:val="center"/>
          </w:tcPr>
          <w:p w14:paraId="7427460F" w14:textId="77777777" w:rsidR="00F66C15" w:rsidRPr="00E66EB6" w:rsidRDefault="00F66C15" w:rsidP="00F66C15">
            <w:pPr>
              <w:jc w:val="center"/>
              <w:rPr>
                <w:rFonts w:ascii="Times New Roman"/>
                <w:sz w:val="16"/>
              </w:rPr>
            </w:pPr>
          </w:p>
        </w:tc>
        <w:tc>
          <w:tcPr>
            <w:tcW w:w="992" w:type="dxa"/>
            <w:vAlign w:val="center"/>
          </w:tcPr>
          <w:p w14:paraId="21B7A9D5" w14:textId="77777777" w:rsidR="00F66C15" w:rsidRPr="00E66EB6" w:rsidRDefault="00F66C15" w:rsidP="00F66C15">
            <w:pPr>
              <w:jc w:val="center"/>
              <w:rPr>
                <w:rFonts w:ascii="Times New Roman"/>
                <w:sz w:val="16"/>
              </w:rPr>
            </w:pPr>
          </w:p>
        </w:tc>
        <w:tc>
          <w:tcPr>
            <w:tcW w:w="993" w:type="dxa"/>
            <w:vAlign w:val="center"/>
          </w:tcPr>
          <w:p w14:paraId="1DFB17F0" w14:textId="77777777" w:rsidR="00F66C15" w:rsidRPr="00E66EB6" w:rsidRDefault="00F66C15" w:rsidP="00F66C15">
            <w:pPr>
              <w:jc w:val="center"/>
              <w:rPr>
                <w:rFonts w:ascii="Times New Roman"/>
                <w:sz w:val="16"/>
              </w:rPr>
            </w:pPr>
          </w:p>
        </w:tc>
        <w:tc>
          <w:tcPr>
            <w:tcW w:w="1012" w:type="dxa"/>
            <w:vAlign w:val="center"/>
          </w:tcPr>
          <w:p w14:paraId="44D21792" w14:textId="77777777" w:rsidR="00F66C15" w:rsidRPr="00E66EB6" w:rsidRDefault="00F66C15" w:rsidP="00F66C15">
            <w:pPr>
              <w:jc w:val="center"/>
              <w:rPr>
                <w:rFonts w:ascii="Times New Roman"/>
                <w:sz w:val="16"/>
              </w:rPr>
            </w:pPr>
          </w:p>
        </w:tc>
      </w:tr>
    </w:tbl>
    <w:p w14:paraId="6C7C5D37" w14:textId="77777777" w:rsidR="00F66C15" w:rsidRPr="00E66EB6" w:rsidRDefault="00F66C15" w:rsidP="00F66C15">
      <w:pPr>
        <w:ind w:firstLine="437"/>
        <w:jc w:val="center"/>
      </w:pPr>
    </w:p>
    <w:p w14:paraId="7A110861" w14:textId="77777777" w:rsidR="00F66C15" w:rsidRPr="00E66EB6" w:rsidRDefault="00F66C15" w:rsidP="00F66C15">
      <w:pPr>
        <w:ind w:firstLine="437"/>
        <w:jc w:val="left"/>
      </w:pPr>
      <w:r w:rsidRPr="00E66EB6">
        <w:t>单声道</w:t>
      </w:r>
      <w:r w:rsidRPr="00E66EB6">
        <w:rPr>
          <w:rFonts w:hint="eastAsia"/>
        </w:rPr>
        <w:t>目标频率区域配置见表</w:t>
      </w:r>
      <w:r w:rsidRPr="00E66EB6">
        <w:rPr>
          <w:rFonts w:hint="eastAsia"/>
        </w:rPr>
        <w:t>1</w:t>
      </w:r>
      <w:r w:rsidRPr="00E66EB6">
        <w:t>8</w:t>
      </w:r>
      <w:r w:rsidRPr="00E66EB6">
        <w:rPr>
          <w:rFonts w:hint="eastAsia"/>
        </w:rPr>
        <w:t>。</w:t>
      </w:r>
    </w:p>
    <w:p w14:paraId="7A7B65C0" w14:textId="77777777" w:rsidR="00F66C15" w:rsidRPr="00E66EB6" w:rsidRDefault="00F66C15" w:rsidP="00F66C15">
      <w:pPr>
        <w:pStyle w:val="af7"/>
        <w:spacing w:before="156" w:after="156"/>
        <w:rPr>
          <w:rFonts w:ascii="Times New Roman"/>
        </w:rPr>
      </w:pPr>
      <w:r w:rsidRPr="00E66EB6">
        <w:rPr>
          <w:rFonts w:ascii="Times New Roman"/>
        </w:rPr>
        <w:t>单声道</w:t>
      </w:r>
      <w:r w:rsidRPr="00E66EB6">
        <w:rPr>
          <w:rFonts w:ascii="Times New Roman" w:hint="eastAsia"/>
        </w:rPr>
        <w:t>目标频率区域配置表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558"/>
        <w:gridCol w:w="1559"/>
        <w:gridCol w:w="1558"/>
        <w:gridCol w:w="1559"/>
        <w:gridCol w:w="1558"/>
        <w:gridCol w:w="1559"/>
      </w:tblGrid>
      <w:tr w:rsidR="007274DA" w:rsidRPr="00E66EB6" w14:paraId="69EB8990" w14:textId="77777777" w:rsidTr="00F66C15">
        <w:tc>
          <w:tcPr>
            <w:tcW w:w="1558" w:type="dxa"/>
            <w:tcBorders>
              <w:bottom w:val="single" w:sz="12" w:space="0" w:color="000000"/>
            </w:tcBorders>
          </w:tcPr>
          <w:p w14:paraId="48EA6499" w14:textId="3E715721" w:rsidR="007274DA" w:rsidRPr="00E66EB6" w:rsidRDefault="007274DA" w:rsidP="007274DA">
            <w:pPr>
              <w:jc w:val="center"/>
              <w:rPr>
                <w:rFonts w:ascii="Times New Roman"/>
                <w:b/>
                <w:sz w:val="16"/>
              </w:rPr>
            </w:pPr>
            <w:r w:rsidRPr="00E66EB6">
              <w:rPr>
                <w:rFonts w:ascii="Times New Roman" w:eastAsiaTheme="minorEastAsia"/>
                <w:b/>
                <w:sz w:val="18"/>
                <w:szCs w:val="18"/>
              </w:rPr>
              <w:t>kb/s</w:t>
            </w:r>
          </w:p>
        </w:tc>
        <w:tc>
          <w:tcPr>
            <w:tcW w:w="1559" w:type="dxa"/>
            <w:tcBorders>
              <w:bottom w:val="single" w:sz="12" w:space="0" w:color="000000"/>
            </w:tcBorders>
          </w:tcPr>
          <w:p w14:paraId="2FF2BF5B" w14:textId="18BFBEA6" w:rsidR="007274DA" w:rsidRPr="00E66EB6" w:rsidRDefault="00FB28A4" w:rsidP="007274DA">
            <w:pPr>
              <w:jc w:val="center"/>
              <w:rPr>
                <w:rFonts w:ascii="Times New Roman"/>
                <w:b/>
                <w:sz w:val="16"/>
              </w:rPr>
            </w:pPr>
            <w:r w:rsidRPr="00E66EB6">
              <w:rPr>
                <w:rFonts w:ascii="Times New Roman" w:eastAsiaTheme="minorEastAsia"/>
                <w:b/>
                <w:sz w:val="18"/>
                <w:szCs w:val="18"/>
              </w:rPr>
              <w:t>N_tT</w:t>
            </w:r>
          </w:p>
        </w:tc>
        <w:tc>
          <w:tcPr>
            <w:tcW w:w="1558" w:type="dxa"/>
            <w:tcBorders>
              <w:bottom w:val="single" w:sz="12" w:space="0" w:color="000000"/>
            </w:tcBorders>
          </w:tcPr>
          <w:p w14:paraId="0EA3C2AE" w14:textId="14D4E579" w:rsidR="007274DA" w:rsidRPr="00E66EB6" w:rsidRDefault="00FB28A4" w:rsidP="007274DA">
            <w:pPr>
              <w:jc w:val="center"/>
              <w:rPr>
                <w:rFonts w:ascii="Times New Roman"/>
                <w:b/>
                <w:sz w:val="16"/>
              </w:rPr>
            </w:pPr>
            <w:r w:rsidRPr="00E66EB6">
              <w:rPr>
                <w:rFonts w:ascii="Times New Roman" w:eastAsiaTheme="minorEastAsia"/>
                <w:b/>
                <w:sz w:val="18"/>
                <w:szCs w:val="18"/>
              </w:rPr>
              <w:t xml:space="preserve">targetTile </w:t>
            </w:r>
            <w:r w:rsidR="007274DA" w:rsidRPr="00E66EB6">
              <w:rPr>
                <w:rFonts w:ascii="Times New Roman" w:eastAsiaTheme="minorEastAsia"/>
                <w:b/>
                <w:sz w:val="18"/>
                <w:szCs w:val="18"/>
              </w:rPr>
              <w:t>1</w:t>
            </w:r>
          </w:p>
        </w:tc>
        <w:tc>
          <w:tcPr>
            <w:tcW w:w="1559" w:type="dxa"/>
            <w:tcBorders>
              <w:bottom w:val="single" w:sz="12" w:space="0" w:color="000000"/>
            </w:tcBorders>
          </w:tcPr>
          <w:p w14:paraId="3B703EAA" w14:textId="46740E86" w:rsidR="007274DA" w:rsidRPr="00E66EB6" w:rsidRDefault="00FB28A4" w:rsidP="007274DA">
            <w:pPr>
              <w:jc w:val="center"/>
              <w:rPr>
                <w:rFonts w:ascii="Times New Roman"/>
                <w:b/>
                <w:sz w:val="16"/>
              </w:rPr>
            </w:pPr>
            <w:r w:rsidRPr="00E66EB6">
              <w:rPr>
                <w:rFonts w:ascii="Times New Roman" w:eastAsiaTheme="minorEastAsia"/>
                <w:b/>
                <w:sz w:val="18"/>
                <w:szCs w:val="18"/>
              </w:rPr>
              <w:t xml:space="preserve">targetTile </w:t>
            </w:r>
            <w:r w:rsidR="007274DA" w:rsidRPr="00E66EB6">
              <w:rPr>
                <w:rFonts w:ascii="Times New Roman" w:eastAsiaTheme="minorEastAsia"/>
                <w:b/>
                <w:sz w:val="18"/>
                <w:szCs w:val="18"/>
              </w:rPr>
              <w:t>2</w:t>
            </w:r>
          </w:p>
        </w:tc>
        <w:tc>
          <w:tcPr>
            <w:tcW w:w="1558" w:type="dxa"/>
            <w:tcBorders>
              <w:bottom w:val="single" w:sz="12" w:space="0" w:color="000000"/>
            </w:tcBorders>
          </w:tcPr>
          <w:p w14:paraId="5C20D51A" w14:textId="6D5E1407" w:rsidR="007274DA" w:rsidRPr="00E66EB6" w:rsidRDefault="00FB28A4" w:rsidP="007274DA">
            <w:pPr>
              <w:jc w:val="center"/>
              <w:rPr>
                <w:rFonts w:ascii="Times New Roman"/>
                <w:b/>
                <w:sz w:val="16"/>
              </w:rPr>
            </w:pPr>
            <w:r w:rsidRPr="00E66EB6">
              <w:rPr>
                <w:rFonts w:ascii="Times New Roman" w:eastAsiaTheme="minorEastAsia"/>
                <w:b/>
                <w:sz w:val="18"/>
                <w:szCs w:val="18"/>
              </w:rPr>
              <w:t xml:space="preserve">targetTile </w:t>
            </w:r>
            <w:r w:rsidR="007274DA" w:rsidRPr="00E66EB6">
              <w:rPr>
                <w:rFonts w:ascii="Times New Roman" w:eastAsiaTheme="minorEastAsia"/>
                <w:b/>
                <w:sz w:val="18"/>
                <w:szCs w:val="18"/>
              </w:rPr>
              <w:t>3</w:t>
            </w:r>
          </w:p>
        </w:tc>
        <w:tc>
          <w:tcPr>
            <w:tcW w:w="1559" w:type="dxa"/>
            <w:tcBorders>
              <w:bottom w:val="single" w:sz="12" w:space="0" w:color="000000"/>
            </w:tcBorders>
          </w:tcPr>
          <w:p w14:paraId="729C1C03" w14:textId="4D333938" w:rsidR="007274DA" w:rsidRPr="00E66EB6" w:rsidRDefault="00FB28A4" w:rsidP="007274DA">
            <w:pPr>
              <w:jc w:val="center"/>
              <w:rPr>
                <w:rFonts w:ascii="Times New Roman"/>
                <w:b/>
                <w:sz w:val="16"/>
              </w:rPr>
            </w:pPr>
            <w:r w:rsidRPr="00E66EB6">
              <w:rPr>
                <w:rFonts w:ascii="Times New Roman" w:eastAsiaTheme="minorEastAsia"/>
                <w:b/>
                <w:sz w:val="18"/>
                <w:szCs w:val="18"/>
              </w:rPr>
              <w:t xml:space="preserve">targetTile </w:t>
            </w:r>
            <w:r w:rsidR="007274DA" w:rsidRPr="00E66EB6">
              <w:rPr>
                <w:rFonts w:ascii="Times New Roman" w:eastAsiaTheme="minorEastAsia"/>
                <w:b/>
                <w:sz w:val="18"/>
                <w:szCs w:val="18"/>
              </w:rPr>
              <w:t>4</w:t>
            </w:r>
          </w:p>
        </w:tc>
      </w:tr>
      <w:tr w:rsidR="00F66C15" w:rsidRPr="00E66EB6" w14:paraId="38CEF3AA" w14:textId="77777777" w:rsidTr="00F66C15">
        <w:tc>
          <w:tcPr>
            <w:tcW w:w="1558" w:type="dxa"/>
            <w:tcBorders>
              <w:top w:val="single" w:sz="12" w:space="0" w:color="000000"/>
            </w:tcBorders>
          </w:tcPr>
          <w:p w14:paraId="0C093780" w14:textId="77777777" w:rsidR="00F66C15" w:rsidRPr="00E66EB6" w:rsidRDefault="00F66C15" w:rsidP="00F66C15">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3</w:t>
            </w:r>
            <w:r w:rsidRPr="00E66EB6">
              <w:rPr>
                <w:rFonts w:ascii="Times New Roman" w:eastAsiaTheme="minorEastAsia"/>
                <w:sz w:val="18"/>
                <w:szCs w:val="18"/>
              </w:rPr>
              <w:t>2</w:t>
            </w:r>
          </w:p>
        </w:tc>
        <w:tc>
          <w:tcPr>
            <w:tcW w:w="1559" w:type="dxa"/>
            <w:tcBorders>
              <w:top w:val="single" w:sz="12" w:space="0" w:color="000000"/>
            </w:tcBorders>
          </w:tcPr>
          <w:p w14:paraId="58A2E956" w14:textId="77777777" w:rsidR="00F66C15" w:rsidRPr="00E66EB6" w:rsidRDefault="00F66C15" w:rsidP="00F66C15">
            <w:pPr>
              <w:jc w:val="center"/>
              <w:rPr>
                <w:rFonts w:ascii="Times New Roman"/>
                <w:sz w:val="16"/>
              </w:rPr>
            </w:pPr>
            <w:r w:rsidRPr="00E66EB6">
              <w:rPr>
                <w:rFonts w:ascii="Times New Roman" w:eastAsiaTheme="minorEastAsia"/>
                <w:sz w:val="18"/>
                <w:szCs w:val="18"/>
              </w:rPr>
              <w:t>3</w:t>
            </w:r>
          </w:p>
        </w:tc>
        <w:tc>
          <w:tcPr>
            <w:tcW w:w="1558" w:type="dxa"/>
            <w:tcBorders>
              <w:top w:val="single" w:sz="12" w:space="0" w:color="000000"/>
            </w:tcBorders>
          </w:tcPr>
          <w:p w14:paraId="7CDE7F2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559" w:type="dxa"/>
            <w:tcBorders>
              <w:top w:val="single" w:sz="12" w:space="0" w:color="000000"/>
            </w:tcBorders>
          </w:tcPr>
          <w:p w14:paraId="7EC0DF1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80</w:t>
            </w:r>
          </w:p>
        </w:tc>
        <w:tc>
          <w:tcPr>
            <w:tcW w:w="1558" w:type="dxa"/>
            <w:tcBorders>
              <w:top w:val="single" w:sz="12" w:space="0" w:color="000000"/>
            </w:tcBorders>
          </w:tcPr>
          <w:p w14:paraId="483C8E1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559" w:type="dxa"/>
            <w:tcBorders>
              <w:top w:val="single" w:sz="12" w:space="0" w:color="000000"/>
            </w:tcBorders>
          </w:tcPr>
          <w:p w14:paraId="5623DC80"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F66C15" w:rsidRPr="00E66EB6" w14:paraId="33D0D104" w14:textId="77777777" w:rsidTr="00F66C15">
        <w:tc>
          <w:tcPr>
            <w:tcW w:w="1558" w:type="dxa"/>
          </w:tcPr>
          <w:p w14:paraId="7666A070" w14:textId="77777777" w:rsidR="00F66C15" w:rsidRPr="00E66EB6" w:rsidRDefault="00F66C15" w:rsidP="00F66C15">
            <w:pPr>
              <w:jc w:val="center"/>
              <w:rPr>
                <w:rFonts w:ascii="Times New Roman"/>
                <w:sz w:val="16"/>
              </w:rPr>
            </w:pPr>
            <w:r w:rsidRPr="00E66EB6">
              <w:rPr>
                <w:rFonts w:ascii="Times New Roman" w:eastAsiaTheme="minorEastAsia"/>
                <w:sz w:val="18"/>
                <w:szCs w:val="18"/>
              </w:rPr>
              <w:t>44, 56</w:t>
            </w:r>
          </w:p>
        </w:tc>
        <w:tc>
          <w:tcPr>
            <w:tcW w:w="1559" w:type="dxa"/>
          </w:tcPr>
          <w:p w14:paraId="5A25E72A" w14:textId="77777777" w:rsidR="00F66C15" w:rsidRPr="00E66EB6" w:rsidRDefault="00F66C15" w:rsidP="00F66C15">
            <w:pPr>
              <w:jc w:val="center"/>
              <w:rPr>
                <w:rFonts w:ascii="Times New Roman"/>
                <w:sz w:val="16"/>
              </w:rPr>
            </w:pPr>
            <w:r w:rsidRPr="00E66EB6">
              <w:rPr>
                <w:rFonts w:ascii="Times New Roman" w:eastAsiaTheme="minorEastAsia"/>
                <w:sz w:val="18"/>
                <w:szCs w:val="18"/>
              </w:rPr>
              <w:t>3</w:t>
            </w:r>
          </w:p>
        </w:tc>
        <w:tc>
          <w:tcPr>
            <w:tcW w:w="1558" w:type="dxa"/>
          </w:tcPr>
          <w:p w14:paraId="7B22277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48</w:t>
            </w:r>
          </w:p>
        </w:tc>
        <w:tc>
          <w:tcPr>
            <w:tcW w:w="1559" w:type="dxa"/>
          </w:tcPr>
          <w:p w14:paraId="6851386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558" w:type="dxa"/>
          </w:tcPr>
          <w:p w14:paraId="0EEDB38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9" w:type="dxa"/>
          </w:tcPr>
          <w:p w14:paraId="500D9318"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r>
      <w:tr w:rsidR="00F66C15" w:rsidRPr="00E66EB6" w14:paraId="555AFD45" w14:textId="77777777" w:rsidTr="00F66C15">
        <w:tc>
          <w:tcPr>
            <w:tcW w:w="1558" w:type="dxa"/>
          </w:tcPr>
          <w:p w14:paraId="6CEF635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4, 72</w:t>
            </w:r>
          </w:p>
        </w:tc>
        <w:tc>
          <w:tcPr>
            <w:tcW w:w="1559" w:type="dxa"/>
          </w:tcPr>
          <w:p w14:paraId="36C3C99E" w14:textId="77777777" w:rsidR="00F66C15" w:rsidRPr="00E66EB6" w:rsidRDefault="00F66C15" w:rsidP="00F66C15">
            <w:pPr>
              <w:jc w:val="center"/>
              <w:rPr>
                <w:rFonts w:ascii="Times New Roman"/>
                <w:sz w:val="16"/>
              </w:rPr>
            </w:pPr>
            <w:r w:rsidRPr="00E66EB6">
              <w:rPr>
                <w:rFonts w:ascii="Times New Roman" w:eastAsiaTheme="minorEastAsia"/>
                <w:sz w:val="18"/>
                <w:szCs w:val="18"/>
              </w:rPr>
              <w:t>2</w:t>
            </w:r>
          </w:p>
        </w:tc>
        <w:tc>
          <w:tcPr>
            <w:tcW w:w="1558" w:type="dxa"/>
          </w:tcPr>
          <w:p w14:paraId="101A7C5B"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559" w:type="dxa"/>
          </w:tcPr>
          <w:p w14:paraId="63216D3F" w14:textId="77777777" w:rsidR="00F66C15" w:rsidRPr="00E66EB6" w:rsidRDefault="00F66C15" w:rsidP="00F66C15">
            <w:pPr>
              <w:jc w:val="center"/>
              <w:rPr>
                <w:rFonts w:ascii="Times New Roman"/>
                <w:sz w:val="16"/>
              </w:rPr>
            </w:pPr>
            <w:r w:rsidRPr="00E66EB6">
              <w:rPr>
                <w:rFonts w:ascii="Times New Roman" w:eastAsiaTheme="minorEastAsia"/>
                <w:sz w:val="18"/>
                <w:szCs w:val="18"/>
              </w:rPr>
              <w:t>672</w:t>
            </w:r>
          </w:p>
        </w:tc>
        <w:tc>
          <w:tcPr>
            <w:tcW w:w="1558" w:type="dxa"/>
          </w:tcPr>
          <w:p w14:paraId="146900F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559" w:type="dxa"/>
          </w:tcPr>
          <w:p w14:paraId="1B5635CF" w14:textId="77777777" w:rsidR="00F66C15" w:rsidRPr="00E66EB6" w:rsidRDefault="00F66C15" w:rsidP="00F66C15">
            <w:pPr>
              <w:jc w:val="center"/>
              <w:rPr>
                <w:rFonts w:ascii="Times New Roman"/>
                <w:sz w:val="16"/>
              </w:rPr>
            </w:pPr>
          </w:p>
        </w:tc>
      </w:tr>
      <w:tr w:rsidR="00F66C15" w:rsidRPr="00E66EB6" w14:paraId="0BE937A7" w14:textId="77777777" w:rsidTr="00F66C15">
        <w:tc>
          <w:tcPr>
            <w:tcW w:w="1558" w:type="dxa"/>
          </w:tcPr>
          <w:p w14:paraId="1EB32D50"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80,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559" w:type="dxa"/>
          </w:tcPr>
          <w:p w14:paraId="5ADE2975" w14:textId="77777777" w:rsidR="00F66C15" w:rsidRPr="00E66EB6" w:rsidRDefault="00F66C15" w:rsidP="00F66C15">
            <w:pPr>
              <w:jc w:val="center"/>
              <w:rPr>
                <w:rFonts w:ascii="Times New Roman"/>
                <w:sz w:val="16"/>
              </w:rPr>
            </w:pPr>
            <w:r w:rsidRPr="00E66EB6">
              <w:rPr>
                <w:rFonts w:ascii="Times New Roman" w:eastAsiaTheme="minorEastAsia"/>
                <w:sz w:val="18"/>
                <w:szCs w:val="18"/>
              </w:rPr>
              <w:t>1</w:t>
            </w:r>
          </w:p>
        </w:tc>
        <w:tc>
          <w:tcPr>
            <w:tcW w:w="1558" w:type="dxa"/>
          </w:tcPr>
          <w:p w14:paraId="17E94DB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9" w:type="dxa"/>
          </w:tcPr>
          <w:p w14:paraId="6C5721A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558" w:type="dxa"/>
          </w:tcPr>
          <w:p w14:paraId="65B2B1AC" w14:textId="77777777" w:rsidR="00F66C15" w:rsidRPr="00E66EB6" w:rsidRDefault="00F66C15" w:rsidP="00F66C15">
            <w:pPr>
              <w:jc w:val="center"/>
              <w:rPr>
                <w:rFonts w:ascii="Times New Roman"/>
                <w:sz w:val="16"/>
              </w:rPr>
            </w:pPr>
          </w:p>
        </w:tc>
        <w:tc>
          <w:tcPr>
            <w:tcW w:w="1559" w:type="dxa"/>
          </w:tcPr>
          <w:p w14:paraId="135701B5" w14:textId="77777777" w:rsidR="00F66C15" w:rsidRPr="00E66EB6" w:rsidRDefault="00F66C15" w:rsidP="00F66C15">
            <w:pPr>
              <w:jc w:val="center"/>
              <w:rPr>
                <w:rFonts w:ascii="Times New Roman"/>
                <w:sz w:val="16"/>
              </w:rPr>
            </w:pPr>
          </w:p>
        </w:tc>
      </w:tr>
    </w:tbl>
    <w:p w14:paraId="0D08AC4E" w14:textId="77777777" w:rsidR="00F66C15" w:rsidRPr="00E66EB6" w:rsidRDefault="00F66C15" w:rsidP="00F66C15">
      <w:pPr>
        <w:ind w:firstLine="437"/>
        <w:jc w:val="center"/>
      </w:pPr>
    </w:p>
    <w:p w14:paraId="20C6ED60" w14:textId="77777777" w:rsidR="00F66C15" w:rsidRPr="00E66EB6" w:rsidRDefault="00F66C15" w:rsidP="00F66C15">
      <w:pPr>
        <w:ind w:firstLine="437"/>
        <w:jc w:val="left"/>
      </w:pPr>
      <w:r w:rsidRPr="00E66EB6">
        <w:rPr>
          <w:rFonts w:hint="eastAsia"/>
        </w:rPr>
        <w:t>双声道</w:t>
      </w:r>
      <w:r w:rsidRPr="00E66EB6">
        <w:t>立体声</w:t>
      </w:r>
      <w:r w:rsidRPr="00E66EB6">
        <w:rPr>
          <w:rFonts w:hint="eastAsia"/>
        </w:rPr>
        <w:t>目标频率区域配置见表</w:t>
      </w:r>
      <w:r w:rsidRPr="00E66EB6">
        <w:t>19</w:t>
      </w:r>
      <w:r w:rsidRPr="00E66EB6">
        <w:rPr>
          <w:rFonts w:hint="eastAsia"/>
        </w:rPr>
        <w:t>。</w:t>
      </w:r>
    </w:p>
    <w:p w14:paraId="0A8D48D4" w14:textId="77777777" w:rsidR="00F66C15" w:rsidRPr="00E66EB6" w:rsidRDefault="00F66C15" w:rsidP="00F66C15">
      <w:pPr>
        <w:pStyle w:val="af7"/>
        <w:spacing w:before="156" w:after="156"/>
        <w:rPr>
          <w:rFonts w:ascii="Times New Roman"/>
        </w:rPr>
      </w:pPr>
      <w:r w:rsidRPr="00E66EB6">
        <w:rPr>
          <w:rFonts w:ascii="Times New Roman" w:hint="eastAsia"/>
        </w:rPr>
        <w:t>双声道立体声目标频率区域配置表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558"/>
        <w:gridCol w:w="1559"/>
        <w:gridCol w:w="1558"/>
        <w:gridCol w:w="1559"/>
        <w:gridCol w:w="1558"/>
        <w:gridCol w:w="1559"/>
      </w:tblGrid>
      <w:tr w:rsidR="002D7CAD" w:rsidRPr="00E66EB6" w14:paraId="708A2083" w14:textId="77777777" w:rsidTr="00263EED">
        <w:tc>
          <w:tcPr>
            <w:tcW w:w="1558" w:type="dxa"/>
            <w:tcBorders>
              <w:bottom w:val="single" w:sz="12" w:space="0" w:color="000000"/>
            </w:tcBorders>
          </w:tcPr>
          <w:p w14:paraId="3028E85D" w14:textId="3031B962" w:rsidR="002D7CAD" w:rsidRPr="00E66EB6" w:rsidRDefault="002D7CAD" w:rsidP="005F129D">
            <w:pPr>
              <w:jc w:val="center"/>
              <w:rPr>
                <w:rFonts w:ascii="Times New Roman"/>
                <w:b/>
                <w:sz w:val="16"/>
              </w:rPr>
            </w:pPr>
            <w:r w:rsidRPr="00E66EB6">
              <w:rPr>
                <w:rFonts w:ascii="Times New Roman" w:eastAsiaTheme="minorEastAsia"/>
                <w:b/>
                <w:sz w:val="18"/>
                <w:szCs w:val="18"/>
              </w:rPr>
              <w:t>kb/s</w:t>
            </w:r>
          </w:p>
        </w:tc>
        <w:tc>
          <w:tcPr>
            <w:tcW w:w="1559" w:type="dxa"/>
            <w:tcBorders>
              <w:bottom w:val="single" w:sz="12" w:space="0" w:color="000000"/>
            </w:tcBorders>
          </w:tcPr>
          <w:p w14:paraId="0A0A9991" w14:textId="09D5FD4D" w:rsidR="002D7CAD" w:rsidRPr="00E66EB6" w:rsidRDefault="002D7CAD" w:rsidP="005F129D">
            <w:pPr>
              <w:jc w:val="center"/>
              <w:rPr>
                <w:rFonts w:ascii="Times New Roman"/>
                <w:b/>
                <w:sz w:val="16"/>
              </w:rPr>
            </w:pPr>
            <w:r w:rsidRPr="00E66EB6">
              <w:rPr>
                <w:rFonts w:ascii="Times New Roman" w:eastAsiaTheme="minorEastAsia"/>
                <w:b/>
                <w:sz w:val="18"/>
                <w:szCs w:val="18"/>
              </w:rPr>
              <w:t>N_tT</w:t>
            </w:r>
          </w:p>
        </w:tc>
        <w:tc>
          <w:tcPr>
            <w:tcW w:w="1558" w:type="dxa"/>
            <w:tcBorders>
              <w:bottom w:val="single" w:sz="12" w:space="0" w:color="000000"/>
            </w:tcBorders>
          </w:tcPr>
          <w:p w14:paraId="53B21492" w14:textId="4126E9BE" w:rsidR="002D7CAD" w:rsidRPr="00E66EB6" w:rsidRDefault="002D7CAD" w:rsidP="005F129D">
            <w:pPr>
              <w:jc w:val="center"/>
              <w:rPr>
                <w:rFonts w:ascii="Times New Roman"/>
                <w:b/>
                <w:sz w:val="16"/>
              </w:rPr>
            </w:pPr>
            <w:r w:rsidRPr="00E66EB6">
              <w:rPr>
                <w:rFonts w:ascii="Times New Roman" w:eastAsiaTheme="minorEastAsia"/>
                <w:b/>
                <w:sz w:val="18"/>
                <w:szCs w:val="18"/>
              </w:rPr>
              <w:t>targetTile 1</w:t>
            </w:r>
          </w:p>
        </w:tc>
        <w:tc>
          <w:tcPr>
            <w:tcW w:w="1559" w:type="dxa"/>
            <w:tcBorders>
              <w:bottom w:val="single" w:sz="12" w:space="0" w:color="000000"/>
            </w:tcBorders>
          </w:tcPr>
          <w:p w14:paraId="71CC12C5" w14:textId="0CE1F40B" w:rsidR="002D7CAD" w:rsidRPr="00E66EB6" w:rsidRDefault="002D7CAD" w:rsidP="005F129D">
            <w:pPr>
              <w:jc w:val="center"/>
              <w:rPr>
                <w:rFonts w:ascii="Times New Roman"/>
                <w:b/>
                <w:sz w:val="16"/>
              </w:rPr>
            </w:pPr>
            <w:r w:rsidRPr="00E66EB6">
              <w:rPr>
                <w:rFonts w:ascii="Times New Roman" w:eastAsiaTheme="minorEastAsia"/>
                <w:b/>
                <w:sz w:val="18"/>
                <w:szCs w:val="18"/>
              </w:rPr>
              <w:t>targetTile 2</w:t>
            </w:r>
          </w:p>
        </w:tc>
        <w:tc>
          <w:tcPr>
            <w:tcW w:w="1558" w:type="dxa"/>
            <w:tcBorders>
              <w:bottom w:val="single" w:sz="12" w:space="0" w:color="000000"/>
            </w:tcBorders>
          </w:tcPr>
          <w:p w14:paraId="3CF8FD1D" w14:textId="535C118D" w:rsidR="002D7CAD" w:rsidRPr="00E66EB6" w:rsidRDefault="002D7CAD" w:rsidP="005F129D">
            <w:pPr>
              <w:jc w:val="center"/>
              <w:rPr>
                <w:rFonts w:ascii="Times New Roman"/>
                <w:b/>
                <w:sz w:val="16"/>
              </w:rPr>
            </w:pPr>
            <w:r w:rsidRPr="00E66EB6">
              <w:rPr>
                <w:rFonts w:ascii="Times New Roman" w:eastAsiaTheme="minorEastAsia"/>
                <w:b/>
                <w:sz w:val="18"/>
                <w:szCs w:val="18"/>
              </w:rPr>
              <w:t>targetTile 3</w:t>
            </w:r>
          </w:p>
        </w:tc>
        <w:tc>
          <w:tcPr>
            <w:tcW w:w="1559" w:type="dxa"/>
            <w:tcBorders>
              <w:bottom w:val="single" w:sz="12" w:space="0" w:color="000000"/>
            </w:tcBorders>
          </w:tcPr>
          <w:p w14:paraId="37130A97" w14:textId="0E1A39F9" w:rsidR="002D7CAD" w:rsidRPr="00E66EB6" w:rsidRDefault="002D7CAD" w:rsidP="005F129D">
            <w:pPr>
              <w:jc w:val="center"/>
              <w:rPr>
                <w:rFonts w:ascii="Times New Roman"/>
                <w:b/>
                <w:sz w:val="16"/>
              </w:rPr>
            </w:pPr>
            <w:r w:rsidRPr="00E66EB6">
              <w:rPr>
                <w:rFonts w:ascii="Times New Roman" w:eastAsiaTheme="minorEastAsia"/>
                <w:b/>
                <w:sz w:val="18"/>
                <w:szCs w:val="18"/>
              </w:rPr>
              <w:t>targetTile 4</w:t>
            </w:r>
          </w:p>
        </w:tc>
      </w:tr>
      <w:tr w:rsidR="002D7CAD" w:rsidRPr="00E66EB6" w14:paraId="5248E33B" w14:textId="77777777" w:rsidTr="00263EED">
        <w:tc>
          <w:tcPr>
            <w:tcW w:w="1558" w:type="dxa"/>
            <w:tcBorders>
              <w:top w:val="single" w:sz="12" w:space="0" w:color="000000"/>
            </w:tcBorders>
          </w:tcPr>
          <w:p w14:paraId="7E0E43BD" w14:textId="77777777" w:rsidR="002D7CAD" w:rsidRPr="00E66EB6" w:rsidRDefault="002D7CAD" w:rsidP="005F129D">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4</w:t>
            </w:r>
            <w:r w:rsidRPr="00E66EB6">
              <w:rPr>
                <w:rFonts w:ascii="Times New Roman" w:eastAsiaTheme="minorEastAsia"/>
                <w:sz w:val="18"/>
                <w:szCs w:val="18"/>
              </w:rPr>
              <w:t>8</w:t>
            </w:r>
          </w:p>
        </w:tc>
        <w:tc>
          <w:tcPr>
            <w:tcW w:w="1559" w:type="dxa"/>
            <w:tcBorders>
              <w:top w:val="single" w:sz="12" w:space="0" w:color="000000"/>
            </w:tcBorders>
          </w:tcPr>
          <w:p w14:paraId="04499722"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3</w:t>
            </w:r>
          </w:p>
        </w:tc>
        <w:tc>
          <w:tcPr>
            <w:tcW w:w="1558" w:type="dxa"/>
            <w:tcBorders>
              <w:top w:val="single" w:sz="12" w:space="0" w:color="000000"/>
            </w:tcBorders>
          </w:tcPr>
          <w:p w14:paraId="1637B55E"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559" w:type="dxa"/>
            <w:tcBorders>
              <w:top w:val="single" w:sz="12" w:space="0" w:color="000000"/>
            </w:tcBorders>
          </w:tcPr>
          <w:p w14:paraId="72358B98"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80</w:t>
            </w:r>
          </w:p>
        </w:tc>
        <w:tc>
          <w:tcPr>
            <w:tcW w:w="1558" w:type="dxa"/>
            <w:tcBorders>
              <w:top w:val="single" w:sz="12" w:space="0" w:color="000000"/>
            </w:tcBorders>
          </w:tcPr>
          <w:p w14:paraId="0B394C1F"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559" w:type="dxa"/>
            <w:tcBorders>
              <w:top w:val="single" w:sz="12" w:space="0" w:color="000000"/>
            </w:tcBorders>
          </w:tcPr>
          <w:p w14:paraId="3029E527"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2D7CAD" w:rsidRPr="00E66EB6" w14:paraId="4F73C18B" w14:textId="77777777" w:rsidTr="00263EED">
        <w:tc>
          <w:tcPr>
            <w:tcW w:w="1558" w:type="dxa"/>
          </w:tcPr>
          <w:p w14:paraId="51423502" w14:textId="77777777" w:rsidR="002D7CAD" w:rsidRPr="00E66EB6" w:rsidRDefault="002D7CAD" w:rsidP="005F129D">
            <w:pPr>
              <w:jc w:val="center"/>
              <w:rPr>
                <w:rFonts w:ascii="Times New Roman"/>
                <w:sz w:val="16"/>
              </w:rPr>
            </w:pPr>
            <w:r w:rsidRPr="00E66EB6">
              <w:rPr>
                <w:rFonts w:ascii="Times New Roman" w:eastAsiaTheme="minorEastAsia"/>
                <w:sz w:val="18"/>
                <w:szCs w:val="18"/>
              </w:rPr>
              <w:t xml:space="preserve">(48, </w:t>
            </w: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559" w:type="dxa"/>
          </w:tcPr>
          <w:p w14:paraId="73F8811D"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3</w:t>
            </w:r>
          </w:p>
        </w:tc>
        <w:tc>
          <w:tcPr>
            <w:tcW w:w="1558" w:type="dxa"/>
          </w:tcPr>
          <w:p w14:paraId="1F7E2B40"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559" w:type="dxa"/>
          </w:tcPr>
          <w:p w14:paraId="464DF783"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80</w:t>
            </w:r>
          </w:p>
        </w:tc>
        <w:tc>
          <w:tcPr>
            <w:tcW w:w="1558" w:type="dxa"/>
          </w:tcPr>
          <w:p w14:paraId="381D3E72"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08</w:t>
            </w:r>
          </w:p>
        </w:tc>
        <w:tc>
          <w:tcPr>
            <w:tcW w:w="1559" w:type="dxa"/>
          </w:tcPr>
          <w:p w14:paraId="54F17DCB"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2D7CAD" w:rsidRPr="00E66EB6" w14:paraId="10CBAF42" w14:textId="77777777" w:rsidTr="00263EED">
        <w:tc>
          <w:tcPr>
            <w:tcW w:w="1558" w:type="dxa"/>
          </w:tcPr>
          <w:p w14:paraId="26D4C172" w14:textId="77777777" w:rsidR="002D7CAD" w:rsidRPr="00E66EB6" w:rsidRDefault="002D7CAD" w:rsidP="005F129D">
            <w:pPr>
              <w:jc w:val="center"/>
              <w:rPr>
                <w:rFonts w:ascii="Times New Roman"/>
                <w:sz w:val="16"/>
              </w:rPr>
            </w:pPr>
            <w:r w:rsidRPr="00E66EB6">
              <w:rPr>
                <w:rFonts w:ascii="Times New Roman" w:eastAsiaTheme="minorEastAsia"/>
                <w:sz w:val="18"/>
                <w:szCs w:val="18"/>
              </w:rPr>
              <w:t xml:space="preserve">(64,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559" w:type="dxa"/>
          </w:tcPr>
          <w:p w14:paraId="4B0E04FC"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2</w:t>
            </w:r>
          </w:p>
        </w:tc>
        <w:tc>
          <w:tcPr>
            <w:tcW w:w="1558" w:type="dxa"/>
          </w:tcPr>
          <w:p w14:paraId="73E217D4" w14:textId="77777777" w:rsidR="002D7CAD" w:rsidRPr="00E66EB6" w:rsidRDefault="002D7CAD" w:rsidP="005F129D">
            <w:pPr>
              <w:jc w:val="center"/>
              <w:rPr>
                <w:rFonts w:ascii="Times New Roman"/>
                <w:sz w:val="16"/>
              </w:rPr>
            </w:pPr>
            <w:r w:rsidRPr="00E66EB6">
              <w:rPr>
                <w:rFonts w:ascii="Times New Roman" w:eastAsiaTheme="minorEastAsia"/>
                <w:sz w:val="18"/>
                <w:szCs w:val="18"/>
              </w:rPr>
              <w:t>544</w:t>
            </w:r>
          </w:p>
        </w:tc>
        <w:tc>
          <w:tcPr>
            <w:tcW w:w="1559" w:type="dxa"/>
          </w:tcPr>
          <w:p w14:paraId="43B90984"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8" w:type="dxa"/>
          </w:tcPr>
          <w:p w14:paraId="2CAEDD34"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559" w:type="dxa"/>
          </w:tcPr>
          <w:p w14:paraId="4B68DBF9" w14:textId="77777777" w:rsidR="002D7CAD" w:rsidRPr="00E66EB6" w:rsidRDefault="002D7CAD" w:rsidP="005F129D">
            <w:pPr>
              <w:jc w:val="center"/>
              <w:rPr>
                <w:rFonts w:ascii="Times New Roman"/>
                <w:sz w:val="16"/>
              </w:rPr>
            </w:pPr>
          </w:p>
        </w:tc>
      </w:tr>
      <w:tr w:rsidR="002D7CAD" w:rsidRPr="00E66EB6" w14:paraId="2A8D7885" w14:textId="77777777" w:rsidTr="00263EED">
        <w:tc>
          <w:tcPr>
            <w:tcW w:w="1558" w:type="dxa"/>
          </w:tcPr>
          <w:p w14:paraId="710F3B9C" w14:textId="77777777" w:rsidR="002D7CAD" w:rsidRPr="00E66EB6" w:rsidRDefault="002D7CAD" w:rsidP="005F129D">
            <w:pPr>
              <w:jc w:val="center"/>
              <w:rPr>
                <w:rFonts w:ascii="Times New Roman"/>
                <w:sz w:val="16"/>
              </w:rPr>
            </w:pPr>
            <w:r w:rsidRPr="00E66EB6">
              <w:rPr>
                <w:rFonts w:ascii="Times New Roman" w:eastAsiaTheme="minorEastAsia"/>
                <w:sz w:val="18"/>
                <w:szCs w:val="18"/>
              </w:rPr>
              <w:t xml:space="preserve">(96, </w:t>
            </w:r>
            <w:r w:rsidRPr="00E66EB6">
              <w:rPr>
                <w:rFonts w:ascii="Times New Roman" w:eastAsiaTheme="minorEastAsia" w:hint="eastAsia"/>
                <w:sz w:val="18"/>
                <w:szCs w:val="18"/>
              </w:rPr>
              <w:t>1</w:t>
            </w:r>
            <w:r w:rsidRPr="00E66EB6">
              <w:rPr>
                <w:rFonts w:ascii="Times New Roman" w:eastAsiaTheme="minorEastAsia"/>
                <w:sz w:val="18"/>
                <w:szCs w:val="18"/>
              </w:rPr>
              <w:t>28]</w:t>
            </w:r>
          </w:p>
        </w:tc>
        <w:tc>
          <w:tcPr>
            <w:tcW w:w="1559" w:type="dxa"/>
          </w:tcPr>
          <w:p w14:paraId="706EB832"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1</w:t>
            </w:r>
          </w:p>
        </w:tc>
        <w:tc>
          <w:tcPr>
            <w:tcW w:w="1558" w:type="dxa"/>
          </w:tcPr>
          <w:p w14:paraId="629D3EFD"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9" w:type="dxa"/>
          </w:tcPr>
          <w:p w14:paraId="45864E3F" w14:textId="77777777" w:rsidR="002D7CAD" w:rsidRPr="00E66EB6" w:rsidRDefault="002D7CAD" w:rsidP="005F129D">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558" w:type="dxa"/>
          </w:tcPr>
          <w:p w14:paraId="4C7494A9" w14:textId="77777777" w:rsidR="002D7CAD" w:rsidRPr="00E66EB6" w:rsidRDefault="002D7CAD" w:rsidP="005F129D">
            <w:pPr>
              <w:jc w:val="center"/>
              <w:rPr>
                <w:rFonts w:ascii="Times New Roman"/>
                <w:sz w:val="16"/>
              </w:rPr>
            </w:pPr>
          </w:p>
        </w:tc>
        <w:tc>
          <w:tcPr>
            <w:tcW w:w="1559" w:type="dxa"/>
          </w:tcPr>
          <w:p w14:paraId="2F780611" w14:textId="77777777" w:rsidR="002D7CAD" w:rsidRPr="00E66EB6" w:rsidRDefault="002D7CAD" w:rsidP="005F129D">
            <w:pPr>
              <w:jc w:val="center"/>
              <w:rPr>
                <w:rFonts w:ascii="Times New Roman"/>
                <w:sz w:val="16"/>
              </w:rPr>
            </w:pPr>
          </w:p>
        </w:tc>
      </w:tr>
    </w:tbl>
    <w:p w14:paraId="12FBF2A8" w14:textId="77777777" w:rsidR="00F66C15" w:rsidRPr="00E66EB6" w:rsidRDefault="00F66C15" w:rsidP="00F66C15">
      <w:pPr>
        <w:ind w:firstLine="437"/>
        <w:jc w:val="left"/>
      </w:pPr>
      <w:r w:rsidRPr="00E66EB6">
        <w:rPr>
          <w:rFonts w:hint="eastAsia"/>
        </w:rPr>
        <w:lastRenderedPageBreak/>
        <w:t>多声道</w:t>
      </w:r>
      <w:r w:rsidRPr="00E66EB6">
        <w:t>立体声</w:t>
      </w:r>
      <w:r w:rsidRPr="00E66EB6">
        <w:rPr>
          <w:rFonts w:hint="eastAsia"/>
        </w:rPr>
        <w:t>目标频率区域配置见表</w:t>
      </w:r>
      <w:r w:rsidRPr="00E66EB6">
        <w:t>20</w:t>
      </w:r>
      <w:r w:rsidRPr="00E66EB6">
        <w:rPr>
          <w:rFonts w:hint="eastAsia"/>
        </w:rPr>
        <w:t>。</w:t>
      </w:r>
    </w:p>
    <w:p w14:paraId="6698E435" w14:textId="389F7D98" w:rsidR="00F66C15" w:rsidRPr="00E66EB6" w:rsidRDefault="00F66C15" w:rsidP="00F66C15">
      <w:pPr>
        <w:pStyle w:val="af7"/>
        <w:spacing w:before="156" w:after="156"/>
        <w:rPr>
          <w:rFonts w:ascii="Times New Roman"/>
        </w:rPr>
      </w:pPr>
      <w:r w:rsidRPr="00E66EB6">
        <w:rPr>
          <w:rFonts w:ascii="Times New Roman" w:hint="eastAsia"/>
        </w:rPr>
        <w:t>多声道立体声目标频率区域配置表</w:t>
      </w:r>
      <w:r w:rsidR="008F247A" w:rsidRPr="00E66EB6">
        <w:rPr>
          <w:rFonts w:ascii="Times New Roman" w:hint="eastAsia"/>
        </w:rPr>
        <w:t>（</w:t>
      </w:r>
      <w:r w:rsidR="008F247A" w:rsidRPr="00E66EB6">
        <w:rPr>
          <w:rFonts w:ascii="Times New Roman"/>
        </w:rPr>
        <w:t>比特率折算到声道对上</w:t>
      </w:r>
      <w:r w:rsidR="008F247A" w:rsidRPr="00E66EB6">
        <w:rPr>
          <w:rFonts w:ascii="Times New Roman" w:hint="eastAsia"/>
        </w:rPr>
        <w:t>）</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558"/>
        <w:gridCol w:w="1559"/>
        <w:gridCol w:w="1558"/>
        <w:gridCol w:w="1559"/>
        <w:gridCol w:w="1558"/>
        <w:gridCol w:w="1559"/>
      </w:tblGrid>
      <w:tr w:rsidR="002D7CAD" w:rsidRPr="00E66EB6" w14:paraId="16F01EBB" w14:textId="77777777" w:rsidTr="00F66C15">
        <w:tc>
          <w:tcPr>
            <w:tcW w:w="1558" w:type="dxa"/>
            <w:tcBorders>
              <w:bottom w:val="single" w:sz="12" w:space="0" w:color="000000"/>
            </w:tcBorders>
          </w:tcPr>
          <w:p w14:paraId="1277A28B" w14:textId="2D12A6AA" w:rsidR="002D7CAD" w:rsidRPr="00E66EB6" w:rsidRDefault="002D7CAD" w:rsidP="002D7CAD">
            <w:pPr>
              <w:jc w:val="center"/>
              <w:rPr>
                <w:rFonts w:ascii="Times New Roman"/>
                <w:b/>
                <w:sz w:val="16"/>
              </w:rPr>
            </w:pPr>
            <w:r w:rsidRPr="00E66EB6">
              <w:rPr>
                <w:rFonts w:ascii="Times New Roman" w:eastAsiaTheme="minorEastAsia"/>
                <w:b/>
                <w:sz w:val="18"/>
                <w:szCs w:val="18"/>
              </w:rPr>
              <w:t>kb/s</w:t>
            </w:r>
            <w:r w:rsidRPr="00E66EB6">
              <w:rPr>
                <w:rFonts w:ascii="Times New Roman"/>
                <w:b/>
                <w:sz w:val="16"/>
              </w:rPr>
              <w:t xml:space="preserve"> </w:t>
            </w:r>
          </w:p>
        </w:tc>
        <w:tc>
          <w:tcPr>
            <w:tcW w:w="1559" w:type="dxa"/>
            <w:tcBorders>
              <w:bottom w:val="single" w:sz="12" w:space="0" w:color="000000"/>
            </w:tcBorders>
          </w:tcPr>
          <w:p w14:paraId="21C435B1" w14:textId="01F1B974" w:rsidR="002D7CAD" w:rsidRPr="00E66EB6" w:rsidRDefault="002D7CAD" w:rsidP="002D7CAD">
            <w:pPr>
              <w:jc w:val="center"/>
              <w:rPr>
                <w:rFonts w:ascii="Times New Roman"/>
                <w:b/>
                <w:sz w:val="16"/>
              </w:rPr>
            </w:pPr>
            <w:r w:rsidRPr="00E66EB6">
              <w:rPr>
                <w:rFonts w:ascii="Times New Roman" w:eastAsiaTheme="minorEastAsia"/>
                <w:b/>
                <w:sz w:val="18"/>
                <w:szCs w:val="18"/>
              </w:rPr>
              <w:t>N_tT</w:t>
            </w:r>
          </w:p>
        </w:tc>
        <w:tc>
          <w:tcPr>
            <w:tcW w:w="1558" w:type="dxa"/>
            <w:tcBorders>
              <w:bottom w:val="single" w:sz="12" w:space="0" w:color="000000"/>
            </w:tcBorders>
          </w:tcPr>
          <w:p w14:paraId="7F4C8065" w14:textId="7A96002A" w:rsidR="002D7CAD" w:rsidRPr="00E66EB6" w:rsidRDefault="002D7CAD" w:rsidP="002D7CAD">
            <w:pPr>
              <w:jc w:val="center"/>
              <w:rPr>
                <w:rFonts w:ascii="Times New Roman"/>
                <w:b/>
                <w:sz w:val="16"/>
              </w:rPr>
            </w:pPr>
            <w:r w:rsidRPr="00E66EB6">
              <w:rPr>
                <w:rFonts w:ascii="Times New Roman" w:eastAsiaTheme="minorEastAsia"/>
                <w:b/>
                <w:sz w:val="18"/>
                <w:szCs w:val="18"/>
              </w:rPr>
              <w:t>targetTile 1</w:t>
            </w:r>
          </w:p>
        </w:tc>
        <w:tc>
          <w:tcPr>
            <w:tcW w:w="1559" w:type="dxa"/>
            <w:tcBorders>
              <w:bottom w:val="single" w:sz="12" w:space="0" w:color="000000"/>
            </w:tcBorders>
          </w:tcPr>
          <w:p w14:paraId="34E68C44" w14:textId="67914A1C" w:rsidR="002D7CAD" w:rsidRPr="00E66EB6" w:rsidRDefault="002D7CAD" w:rsidP="002D7CAD">
            <w:pPr>
              <w:jc w:val="center"/>
              <w:rPr>
                <w:rFonts w:ascii="Times New Roman"/>
                <w:b/>
                <w:sz w:val="16"/>
              </w:rPr>
            </w:pPr>
            <w:r w:rsidRPr="00E66EB6">
              <w:rPr>
                <w:rFonts w:ascii="Times New Roman" w:eastAsiaTheme="minorEastAsia"/>
                <w:b/>
                <w:sz w:val="18"/>
                <w:szCs w:val="18"/>
              </w:rPr>
              <w:t>targetTile 2</w:t>
            </w:r>
          </w:p>
        </w:tc>
        <w:tc>
          <w:tcPr>
            <w:tcW w:w="1558" w:type="dxa"/>
            <w:tcBorders>
              <w:bottom w:val="single" w:sz="12" w:space="0" w:color="000000"/>
            </w:tcBorders>
          </w:tcPr>
          <w:p w14:paraId="0B9FE400" w14:textId="4BD501F1" w:rsidR="002D7CAD" w:rsidRPr="00E66EB6" w:rsidRDefault="002D7CAD" w:rsidP="002D7CAD">
            <w:pPr>
              <w:jc w:val="center"/>
              <w:rPr>
                <w:rFonts w:ascii="Times New Roman"/>
                <w:b/>
                <w:sz w:val="16"/>
              </w:rPr>
            </w:pPr>
            <w:r w:rsidRPr="00E66EB6">
              <w:rPr>
                <w:rFonts w:ascii="Times New Roman" w:eastAsiaTheme="minorEastAsia"/>
                <w:b/>
                <w:sz w:val="18"/>
                <w:szCs w:val="18"/>
              </w:rPr>
              <w:t>targetTile 3</w:t>
            </w:r>
          </w:p>
        </w:tc>
        <w:tc>
          <w:tcPr>
            <w:tcW w:w="1559" w:type="dxa"/>
            <w:tcBorders>
              <w:bottom w:val="single" w:sz="12" w:space="0" w:color="000000"/>
            </w:tcBorders>
          </w:tcPr>
          <w:p w14:paraId="0FFA7891" w14:textId="45B8585C" w:rsidR="002D7CAD" w:rsidRPr="00E66EB6" w:rsidRDefault="002D7CAD" w:rsidP="002D7CAD">
            <w:pPr>
              <w:jc w:val="center"/>
              <w:rPr>
                <w:rFonts w:ascii="Times New Roman"/>
                <w:b/>
                <w:sz w:val="16"/>
              </w:rPr>
            </w:pPr>
            <w:r w:rsidRPr="00E66EB6">
              <w:rPr>
                <w:rFonts w:ascii="Times New Roman" w:eastAsiaTheme="minorEastAsia"/>
                <w:b/>
                <w:sz w:val="18"/>
                <w:szCs w:val="18"/>
              </w:rPr>
              <w:t>targetTile 4</w:t>
            </w:r>
          </w:p>
        </w:tc>
      </w:tr>
      <w:tr w:rsidR="002D7CAD" w:rsidRPr="00E66EB6" w14:paraId="3A659025" w14:textId="77777777" w:rsidTr="00F66C15">
        <w:tc>
          <w:tcPr>
            <w:tcW w:w="1558" w:type="dxa"/>
            <w:tcBorders>
              <w:top w:val="single" w:sz="12" w:space="0" w:color="000000"/>
            </w:tcBorders>
          </w:tcPr>
          <w:p w14:paraId="14D7AD6D"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&lt;</w:t>
            </w:r>
            <w:r w:rsidRPr="00E66EB6">
              <w:rPr>
                <w:rFonts w:ascii="Times New Roman" w:eastAsiaTheme="minorEastAsia"/>
                <w:sz w:val="18"/>
                <w:szCs w:val="18"/>
              </w:rPr>
              <w:t>=56</w:t>
            </w:r>
          </w:p>
        </w:tc>
        <w:tc>
          <w:tcPr>
            <w:tcW w:w="1559" w:type="dxa"/>
            <w:tcBorders>
              <w:top w:val="single" w:sz="12" w:space="0" w:color="000000"/>
            </w:tcBorders>
          </w:tcPr>
          <w:p w14:paraId="3124D8A2"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3</w:t>
            </w:r>
          </w:p>
        </w:tc>
        <w:tc>
          <w:tcPr>
            <w:tcW w:w="1558" w:type="dxa"/>
            <w:tcBorders>
              <w:top w:val="single" w:sz="12" w:space="0" w:color="000000"/>
            </w:tcBorders>
          </w:tcPr>
          <w:p w14:paraId="6D9794DE"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3</w:t>
            </w:r>
            <w:r w:rsidRPr="00E66EB6">
              <w:rPr>
                <w:rFonts w:ascii="Times New Roman" w:eastAsiaTheme="minorEastAsia"/>
                <w:sz w:val="18"/>
                <w:szCs w:val="18"/>
              </w:rPr>
              <w:t>52</w:t>
            </w:r>
          </w:p>
        </w:tc>
        <w:tc>
          <w:tcPr>
            <w:tcW w:w="1559" w:type="dxa"/>
            <w:tcBorders>
              <w:top w:val="single" w:sz="12" w:space="0" w:color="000000"/>
            </w:tcBorders>
          </w:tcPr>
          <w:p w14:paraId="6B36F691"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48</w:t>
            </w:r>
          </w:p>
        </w:tc>
        <w:tc>
          <w:tcPr>
            <w:tcW w:w="1558" w:type="dxa"/>
            <w:tcBorders>
              <w:top w:val="single" w:sz="12" w:space="0" w:color="000000"/>
            </w:tcBorders>
          </w:tcPr>
          <w:p w14:paraId="369E048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76</w:t>
            </w:r>
          </w:p>
        </w:tc>
        <w:tc>
          <w:tcPr>
            <w:tcW w:w="1559" w:type="dxa"/>
            <w:tcBorders>
              <w:top w:val="single" w:sz="12" w:space="0" w:color="000000"/>
            </w:tcBorders>
          </w:tcPr>
          <w:p w14:paraId="671F64A9"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2D7CAD" w:rsidRPr="00E66EB6" w14:paraId="0DA1073B" w14:textId="77777777" w:rsidTr="00F66C15">
        <w:tc>
          <w:tcPr>
            <w:tcW w:w="1558" w:type="dxa"/>
          </w:tcPr>
          <w:p w14:paraId="6557B2B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56, 75]</w:t>
            </w:r>
          </w:p>
        </w:tc>
        <w:tc>
          <w:tcPr>
            <w:tcW w:w="1559" w:type="dxa"/>
          </w:tcPr>
          <w:p w14:paraId="7070A139"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3</w:t>
            </w:r>
          </w:p>
        </w:tc>
        <w:tc>
          <w:tcPr>
            <w:tcW w:w="1558" w:type="dxa"/>
          </w:tcPr>
          <w:p w14:paraId="2BE5FA2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4</w:t>
            </w:r>
            <w:r w:rsidRPr="00E66EB6">
              <w:rPr>
                <w:rFonts w:ascii="Times New Roman" w:eastAsiaTheme="minorEastAsia"/>
                <w:sz w:val="18"/>
                <w:szCs w:val="18"/>
              </w:rPr>
              <w:t>00</w:t>
            </w:r>
          </w:p>
        </w:tc>
        <w:tc>
          <w:tcPr>
            <w:tcW w:w="1559" w:type="dxa"/>
          </w:tcPr>
          <w:p w14:paraId="30B95F3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12</w:t>
            </w:r>
          </w:p>
        </w:tc>
        <w:tc>
          <w:tcPr>
            <w:tcW w:w="1558" w:type="dxa"/>
          </w:tcPr>
          <w:p w14:paraId="52858BCE"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9" w:type="dxa"/>
          </w:tcPr>
          <w:p w14:paraId="68512FB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7</w:t>
            </w:r>
            <w:r w:rsidRPr="00E66EB6">
              <w:rPr>
                <w:rFonts w:ascii="Times New Roman" w:eastAsiaTheme="minorEastAsia"/>
                <w:sz w:val="18"/>
                <w:szCs w:val="18"/>
              </w:rPr>
              <w:t>68</w:t>
            </w:r>
          </w:p>
        </w:tc>
      </w:tr>
      <w:tr w:rsidR="002D7CAD" w:rsidRPr="00E66EB6" w14:paraId="58549898" w14:textId="77777777" w:rsidTr="00F66C15">
        <w:tc>
          <w:tcPr>
            <w:tcW w:w="1558" w:type="dxa"/>
          </w:tcPr>
          <w:p w14:paraId="759F244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75, 108]</w:t>
            </w:r>
          </w:p>
        </w:tc>
        <w:tc>
          <w:tcPr>
            <w:tcW w:w="1559" w:type="dxa"/>
          </w:tcPr>
          <w:p w14:paraId="7540447C"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2</w:t>
            </w:r>
          </w:p>
        </w:tc>
        <w:tc>
          <w:tcPr>
            <w:tcW w:w="1558" w:type="dxa"/>
          </w:tcPr>
          <w:p w14:paraId="3D9030F9"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5</w:t>
            </w:r>
            <w:r w:rsidRPr="00E66EB6">
              <w:rPr>
                <w:rFonts w:ascii="Times New Roman" w:eastAsiaTheme="minorEastAsia"/>
                <w:sz w:val="18"/>
                <w:szCs w:val="18"/>
              </w:rPr>
              <w:t>44</w:t>
            </w:r>
          </w:p>
        </w:tc>
        <w:tc>
          <w:tcPr>
            <w:tcW w:w="1559" w:type="dxa"/>
          </w:tcPr>
          <w:p w14:paraId="5FB397E6"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8" w:type="dxa"/>
          </w:tcPr>
          <w:p w14:paraId="07D72B6C"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559" w:type="dxa"/>
          </w:tcPr>
          <w:p w14:paraId="64A9920B" w14:textId="77777777" w:rsidR="002D7CAD" w:rsidRPr="00E66EB6" w:rsidRDefault="002D7CAD" w:rsidP="002D7CAD">
            <w:pPr>
              <w:jc w:val="center"/>
              <w:rPr>
                <w:rFonts w:ascii="Times New Roman"/>
                <w:sz w:val="16"/>
              </w:rPr>
            </w:pPr>
          </w:p>
        </w:tc>
      </w:tr>
      <w:tr w:rsidR="002D7CAD" w:rsidRPr="00E66EB6" w14:paraId="26C4E817" w14:textId="77777777" w:rsidTr="00F66C15">
        <w:tc>
          <w:tcPr>
            <w:tcW w:w="1558" w:type="dxa"/>
          </w:tcPr>
          <w:p w14:paraId="406EEEF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108, 128]</w:t>
            </w:r>
          </w:p>
        </w:tc>
        <w:tc>
          <w:tcPr>
            <w:tcW w:w="1559" w:type="dxa"/>
          </w:tcPr>
          <w:p w14:paraId="7AD1405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p>
        </w:tc>
        <w:tc>
          <w:tcPr>
            <w:tcW w:w="1558" w:type="dxa"/>
          </w:tcPr>
          <w:p w14:paraId="489ED4BA"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72</w:t>
            </w:r>
          </w:p>
        </w:tc>
        <w:tc>
          <w:tcPr>
            <w:tcW w:w="1559" w:type="dxa"/>
          </w:tcPr>
          <w:p w14:paraId="1053AC2E"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8</w:t>
            </w:r>
            <w:r w:rsidRPr="00E66EB6">
              <w:rPr>
                <w:rFonts w:ascii="Times New Roman" w:eastAsiaTheme="minorEastAsia"/>
                <w:sz w:val="18"/>
                <w:szCs w:val="18"/>
              </w:rPr>
              <w:t>32</w:t>
            </w:r>
          </w:p>
        </w:tc>
        <w:tc>
          <w:tcPr>
            <w:tcW w:w="1558" w:type="dxa"/>
          </w:tcPr>
          <w:p w14:paraId="7501148F" w14:textId="77777777" w:rsidR="002D7CAD" w:rsidRPr="00E66EB6" w:rsidRDefault="002D7CAD" w:rsidP="002D7CAD">
            <w:pPr>
              <w:jc w:val="center"/>
              <w:rPr>
                <w:rFonts w:ascii="Times New Roman"/>
                <w:sz w:val="16"/>
              </w:rPr>
            </w:pPr>
          </w:p>
        </w:tc>
        <w:tc>
          <w:tcPr>
            <w:tcW w:w="1559" w:type="dxa"/>
          </w:tcPr>
          <w:p w14:paraId="457EA676" w14:textId="77777777" w:rsidR="002D7CAD" w:rsidRPr="00E66EB6" w:rsidRDefault="002D7CAD" w:rsidP="002D7CAD">
            <w:pPr>
              <w:jc w:val="center"/>
              <w:rPr>
                <w:rFonts w:ascii="Times New Roman"/>
                <w:sz w:val="16"/>
              </w:rPr>
            </w:pPr>
          </w:p>
        </w:tc>
      </w:tr>
    </w:tbl>
    <w:p w14:paraId="6B08916B" w14:textId="77777777" w:rsidR="00F66C15" w:rsidRPr="00E66EB6" w:rsidRDefault="00F66C15" w:rsidP="00F66C15">
      <w:pPr>
        <w:ind w:firstLine="437"/>
        <w:jc w:val="center"/>
      </w:pPr>
    </w:p>
    <w:p w14:paraId="42BFB89F" w14:textId="77777777" w:rsidR="00F66C15" w:rsidRPr="00E66EB6" w:rsidRDefault="00F66C15" w:rsidP="00F66C15">
      <w:pPr>
        <w:ind w:firstLine="437"/>
        <w:jc w:val="left"/>
      </w:pPr>
      <w:r w:rsidRPr="00E66EB6">
        <w:rPr>
          <w:rFonts w:hint="eastAsia"/>
        </w:rPr>
        <w:t>HOA</w:t>
      </w:r>
      <w:r w:rsidRPr="00E66EB6">
        <w:rPr>
          <w:rFonts w:hint="eastAsia"/>
        </w:rPr>
        <w:t>目标频率区域配置见表</w:t>
      </w:r>
      <w:r w:rsidRPr="00E66EB6">
        <w:t>21</w:t>
      </w:r>
      <w:r w:rsidRPr="00E66EB6">
        <w:rPr>
          <w:rFonts w:hint="eastAsia"/>
        </w:rPr>
        <w:t>。</w:t>
      </w:r>
    </w:p>
    <w:p w14:paraId="501A8440" w14:textId="0AC9934C" w:rsidR="00F66C15" w:rsidRPr="00E66EB6" w:rsidRDefault="00F66C15" w:rsidP="00F66C15">
      <w:pPr>
        <w:pStyle w:val="af7"/>
        <w:spacing w:before="156" w:after="156"/>
        <w:rPr>
          <w:rFonts w:ascii="Times New Roman"/>
        </w:rPr>
      </w:pPr>
      <w:r w:rsidRPr="00E66EB6">
        <w:rPr>
          <w:rFonts w:ascii="Times New Roman"/>
        </w:rPr>
        <w:t>HOA</w:t>
      </w:r>
      <w:r w:rsidRPr="00E66EB6">
        <w:rPr>
          <w:rFonts w:ascii="Times New Roman" w:hint="eastAsia"/>
        </w:rPr>
        <w:t>目标频率区域配置表</w:t>
      </w:r>
      <w:r w:rsidR="008F247A" w:rsidRPr="00E66EB6">
        <w:rPr>
          <w:rFonts w:ascii="Times New Roman" w:hint="eastAsia"/>
        </w:rPr>
        <w:t>（</w:t>
      </w:r>
      <w:r w:rsidR="008F247A" w:rsidRPr="00E66EB6">
        <w:rPr>
          <w:rFonts w:ascii="Times New Roman" w:hint="eastAsia"/>
        </w:rPr>
        <w:t>HOA</w:t>
      </w:r>
      <w:r w:rsidR="008F247A" w:rsidRPr="00E66EB6">
        <w:rPr>
          <w:rFonts w:ascii="Times New Roman"/>
        </w:rPr>
        <w:t>2</w:t>
      </w:r>
      <w:r w:rsidR="008F247A" w:rsidRPr="00E66EB6">
        <w:rPr>
          <w:rFonts w:ascii="Times New Roman" w:hint="eastAsia"/>
        </w:rPr>
        <w:t>/HOA</w:t>
      </w:r>
      <w:r w:rsidR="008F247A" w:rsidRPr="00E66EB6">
        <w:rPr>
          <w:rFonts w:ascii="Times New Roman"/>
        </w:rPr>
        <w:t>3</w:t>
      </w:r>
      <w:r w:rsidR="008F247A" w:rsidRPr="00E66EB6">
        <w:rPr>
          <w:rFonts w:ascii="Times New Roman"/>
        </w:rPr>
        <w:t>为</w:t>
      </w:r>
      <w:r w:rsidR="008F247A" w:rsidRPr="00E66EB6">
        <w:rPr>
          <w:rFonts w:ascii="Times New Roman"/>
        </w:rPr>
        <w:t>2</w:t>
      </w:r>
      <w:r w:rsidR="008F247A" w:rsidRPr="00E66EB6">
        <w:rPr>
          <w:rFonts w:ascii="Times New Roman"/>
        </w:rPr>
        <w:t>阶</w:t>
      </w:r>
      <w:r w:rsidR="008F247A" w:rsidRPr="00E66EB6">
        <w:rPr>
          <w:rFonts w:ascii="Times New Roman"/>
        </w:rPr>
        <w:t>HOA/3</w:t>
      </w:r>
      <w:r w:rsidR="008F247A" w:rsidRPr="00E66EB6">
        <w:rPr>
          <w:rFonts w:ascii="Times New Roman" w:hint="eastAsia"/>
        </w:rPr>
        <w:t>阶</w:t>
      </w:r>
      <w:r w:rsidR="008F247A" w:rsidRPr="00E66EB6">
        <w:rPr>
          <w:rFonts w:ascii="Times New Roman" w:hint="eastAsia"/>
        </w:rPr>
        <w:t>HOA</w:t>
      </w:r>
      <w:r w:rsidR="008F247A" w:rsidRPr="00E66EB6">
        <w:rPr>
          <w:rFonts w:ascii="Times New Roman" w:hint="eastAsia"/>
        </w:rPr>
        <w:t>）</w:t>
      </w:r>
    </w:p>
    <w:tbl>
      <w:tblPr>
        <w:tblStyle w:val="afffffb"/>
        <w:tblW w:w="9340" w:type="dxa"/>
        <w:tblInd w:w="2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666"/>
        <w:gridCol w:w="1417"/>
        <w:gridCol w:w="1560"/>
        <w:gridCol w:w="1586"/>
        <w:gridCol w:w="1555"/>
        <w:gridCol w:w="1556"/>
      </w:tblGrid>
      <w:tr w:rsidR="002D7CAD" w:rsidRPr="00E66EB6" w14:paraId="117491EB" w14:textId="77777777" w:rsidTr="008F247A">
        <w:tc>
          <w:tcPr>
            <w:tcW w:w="1666" w:type="dxa"/>
            <w:tcBorders>
              <w:bottom w:val="single" w:sz="12" w:space="0" w:color="000000"/>
            </w:tcBorders>
          </w:tcPr>
          <w:p w14:paraId="3E3CB2C2" w14:textId="5801826D" w:rsidR="002D7CAD" w:rsidRPr="00E66EB6" w:rsidRDefault="002D7CAD" w:rsidP="002D7CAD">
            <w:pPr>
              <w:jc w:val="center"/>
              <w:rPr>
                <w:rFonts w:ascii="Times New Roman"/>
                <w:b/>
                <w:sz w:val="16"/>
              </w:rPr>
            </w:pPr>
            <w:r w:rsidRPr="00E66EB6">
              <w:rPr>
                <w:rFonts w:ascii="Times New Roman" w:eastAsiaTheme="minorEastAsia"/>
                <w:b/>
                <w:sz w:val="18"/>
                <w:szCs w:val="18"/>
              </w:rPr>
              <w:t>kb/s</w:t>
            </w:r>
            <w:r w:rsidRPr="00E66EB6">
              <w:rPr>
                <w:rFonts w:ascii="Times New Roman"/>
                <w:b/>
                <w:sz w:val="16"/>
              </w:rPr>
              <w:t xml:space="preserve"> </w:t>
            </w:r>
          </w:p>
        </w:tc>
        <w:tc>
          <w:tcPr>
            <w:tcW w:w="1417" w:type="dxa"/>
            <w:tcBorders>
              <w:bottom w:val="single" w:sz="12" w:space="0" w:color="000000"/>
            </w:tcBorders>
          </w:tcPr>
          <w:p w14:paraId="39A283F5" w14:textId="63828DD0" w:rsidR="002D7CAD" w:rsidRPr="00E66EB6" w:rsidRDefault="002D7CAD" w:rsidP="002D7CAD">
            <w:pPr>
              <w:jc w:val="center"/>
              <w:rPr>
                <w:rFonts w:ascii="Times New Roman"/>
                <w:b/>
                <w:sz w:val="16"/>
              </w:rPr>
            </w:pPr>
            <w:r w:rsidRPr="00E66EB6">
              <w:rPr>
                <w:rFonts w:ascii="Times New Roman" w:eastAsiaTheme="minorEastAsia"/>
                <w:b/>
                <w:sz w:val="18"/>
                <w:szCs w:val="18"/>
              </w:rPr>
              <w:t>N_tT</w:t>
            </w:r>
          </w:p>
        </w:tc>
        <w:tc>
          <w:tcPr>
            <w:tcW w:w="1560" w:type="dxa"/>
            <w:tcBorders>
              <w:bottom w:val="single" w:sz="12" w:space="0" w:color="000000"/>
            </w:tcBorders>
          </w:tcPr>
          <w:p w14:paraId="2AAD32C9" w14:textId="4C22AB25" w:rsidR="002D7CAD" w:rsidRPr="00E66EB6" w:rsidRDefault="002D7CAD" w:rsidP="002D7CAD">
            <w:pPr>
              <w:jc w:val="center"/>
              <w:rPr>
                <w:rFonts w:ascii="Times New Roman"/>
                <w:b/>
                <w:sz w:val="16"/>
              </w:rPr>
            </w:pPr>
            <w:r w:rsidRPr="00E66EB6">
              <w:rPr>
                <w:rFonts w:ascii="Times New Roman" w:eastAsiaTheme="minorEastAsia"/>
                <w:b/>
                <w:sz w:val="18"/>
                <w:szCs w:val="18"/>
              </w:rPr>
              <w:t>targetTile 1</w:t>
            </w:r>
          </w:p>
        </w:tc>
        <w:tc>
          <w:tcPr>
            <w:tcW w:w="1586" w:type="dxa"/>
            <w:tcBorders>
              <w:bottom w:val="single" w:sz="12" w:space="0" w:color="000000"/>
            </w:tcBorders>
          </w:tcPr>
          <w:p w14:paraId="51820842" w14:textId="690C8F98" w:rsidR="002D7CAD" w:rsidRPr="00E66EB6" w:rsidRDefault="002D7CAD" w:rsidP="002D7CAD">
            <w:pPr>
              <w:jc w:val="center"/>
              <w:rPr>
                <w:rFonts w:ascii="Times New Roman"/>
                <w:b/>
                <w:sz w:val="16"/>
              </w:rPr>
            </w:pPr>
            <w:r w:rsidRPr="00E66EB6">
              <w:rPr>
                <w:rFonts w:ascii="Times New Roman" w:eastAsiaTheme="minorEastAsia"/>
                <w:b/>
                <w:sz w:val="18"/>
                <w:szCs w:val="18"/>
              </w:rPr>
              <w:t>targetTile 2</w:t>
            </w:r>
          </w:p>
        </w:tc>
        <w:tc>
          <w:tcPr>
            <w:tcW w:w="1555" w:type="dxa"/>
            <w:tcBorders>
              <w:bottom w:val="single" w:sz="12" w:space="0" w:color="000000"/>
            </w:tcBorders>
          </w:tcPr>
          <w:p w14:paraId="0483B182" w14:textId="21ED9C4D" w:rsidR="002D7CAD" w:rsidRPr="00E66EB6" w:rsidRDefault="002D7CAD" w:rsidP="002D7CAD">
            <w:pPr>
              <w:jc w:val="center"/>
              <w:rPr>
                <w:rFonts w:ascii="Times New Roman"/>
                <w:b/>
                <w:sz w:val="16"/>
              </w:rPr>
            </w:pPr>
            <w:r w:rsidRPr="00E66EB6">
              <w:rPr>
                <w:rFonts w:ascii="Times New Roman" w:eastAsiaTheme="minorEastAsia"/>
                <w:b/>
                <w:sz w:val="18"/>
                <w:szCs w:val="18"/>
              </w:rPr>
              <w:t>targetTile 3</w:t>
            </w:r>
          </w:p>
        </w:tc>
        <w:tc>
          <w:tcPr>
            <w:tcW w:w="1556" w:type="dxa"/>
            <w:tcBorders>
              <w:bottom w:val="single" w:sz="12" w:space="0" w:color="000000"/>
            </w:tcBorders>
          </w:tcPr>
          <w:p w14:paraId="4B3D806C" w14:textId="339206E5" w:rsidR="002D7CAD" w:rsidRPr="00E66EB6" w:rsidRDefault="002D7CAD" w:rsidP="002D7CAD">
            <w:pPr>
              <w:jc w:val="center"/>
              <w:rPr>
                <w:rFonts w:ascii="Times New Roman"/>
                <w:b/>
                <w:sz w:val="16"/>
              </w:rPr>
            </w:pPr>
            <w:r w:rsidRPr="00E66EB6">
              <w:rPr>
                <w:rFonts w:ascii="Times New Roman" w:eastAsiaTheme="minorEastAsia"/>
                <w:b/>
                <w:sz w:val="18"/>
                <w:szCs w:val="18"/>
              </w:rPr>
              <w:t>targetTile 4</w:t>
            </w:r>
          </w:p>
        </w:tc>
      </w:tr>
      <w:tr w:rsidR="002D7CAD" w:rsidRPr="00E66EB6" w14:paraId="6C85FDF7" w14:textId="77777777" w:rsidTr="008F247A">
        <w:tc>
          <w:tcPr>
            <w:tcW w:w="1666" w:type="dxa"/>
            <w:tcBorders>
              <w:top w:val="single" w:sz="12" w:space="0" w:color="000000"/>
            </w:tcBorders>
          </w:tcPr>
          <w:p w14:paraId="400EA050" w14:textId="1C0971CB" w:rsidR="002D7CAD" w:rsidRPr="00E66EB6" w:rsidRDefault="002D7CAD" w:rsidP="002D7CAD">
            <w:pPr>
              <w:jc w:val="left"/>
              <w:rPr>
                <w:rFonts w:ascii="Times New Roman"/>
                <w:sz w:val="16"/>
              </w:rPr>
            </w:pPr>
            <w:r w:rsidRPr="00E66EB6">
              <w:rPr>
                <w:rFonts w:ascii="Times New Roman" w:eastAsiaTheme="minorEastAsia"/>
                <w:sz w:val="18"/>
                <w:szCs w:val="18"/>
              </w:rPr>
              <w:t>192(</w:t>
            </w:r>
            <w:r w:rsidRPr="00E66EB6">
              <w:rPr>
                <w:rFonts w:ascii="Times New Roman" w:eastAsiaTheme="minorEastAsia" w:hint="eastAsia"/>
                <w:sz w:val="18"/>
                <w:szCs w:val="18"/>
              </w:rPr>
              <w:t>H</w:t>
            </w:r>
            <w:r w:rsidRPr="00E66EB6">
              <w:rPr>
                <w:rFonts w:ascii="Times New Roman" w:eastAsiaTheme="minorEastAsia"/>
                <w:sz w:val="18"/>
                <w:szCs w:val="18"/>
              </w:rPr>
              <w:t>OA2)</w:t>
            </w:r>
          </w:p>
        </w:tc>
        <w:tc>
          <w:tcPr>
            <w:tcW w:w="1417" w:type="dxa"/>
            <w:tcBorders>
              <w:top w:val="single" w:sz="12" w:space="0" w:color="000000"/>
            </w:tcBorders>
            <w:vAlign w:val="center"/>
          </w:tcPr>
          <w:p w14:paraId="0C2902E5" w14:textId="77777777" w:rsidR="002D7CAD" w:rsidRPr="00E66EB6" w:rsidRDefault="002D7CAD" w:rsidP="002D7CAD">
            <w:pPr>
              <w:jc w:val="center"/>
              <w:rPr>
                <w:rFonts w:ascii="Times New Roman"/>
              </w:rPr>
            </w:pPr>
            <w:r w:rsidRPr="00E66EB6">
              <w:rPr>
                <w:rFonts w:ascii="Times New Roman" w:eastAsiaTheme="minorEastAsia"/>
                <w:sz w:val="18"/>
                <w:szCs w:val="18"/>
              </w:rPr>
              <w:t>2</w:t>
            </w:r>
          </w:p>
        </w:tc>
        <w:tc>
          <w:tcPr>
            <w:tcW w:w="1560" w:type="dxa"/>
            <w:tcBorders>
              <w:top w:val="single" w:sz="12" w:space="0" w:color="000000"/>
            </w:tcBorders>
            <w:vAlign w:val="center"/>
          </w:tcPr>
          <w:p w14:paraId="1C60B8E6" w14:textId="77777777" w:rsidR="002D7CAD" w:rsidRPr="00E66EB6" w:rsidRDefault="002D7CAD" w:rsidP="002D7CAD">
            <w:pPr>
              <w:jc w:val="center"/>
              <w:rPr>
                <w:rFonts w:ascii="Times New Roman"/>
              </w:rPr>
            </w:pPr>
            <w:r w:rsidRPr="00E66EB6">
              <w:rPr>
                <w:rFonts w:ascii="Times New Roman" w:eastAsiaTheme="minorEastAsia"/>
                <w:sz w:val="18"/>
                <w:szCs w:val="18"/>
              </w:rPr>
              <w:t>352</w:t>
            </w:r>
          </w:p>
        </w:tc>
        <w:tc>
          <w:tcPr>
            <w:tcW w:w="1586" w:type="dxa"/>
            <w:tcBorders>
              <w:top w:val="single" w:sz="12" w:space="0" w:color="000000"/>
            </w:tcBorders>
            <w:vAlign w:val="center"/>
          </w:tcPr>
          <w:p w14:paraId="45A221C0" w14:textId="77777777" w:rsidR="002D7CAD" w:rsidRPr="00E66EB6" w:rsidRDefault="002D7CAD" w:rsidP="002D7CAD">
            <w:pPr>
              <w:jc w:val="center"/>
              <w:rPr>
                <w:rFonts w:ascii="Times New Roman"/>
              </w:rPr>
            </w:pPr>
            <w:r w:rsidRPr="00E66EB6">
              <w:rPr>
                <w:rFonts w:ascii="Times New Roman" w:eastAsiaTheme="minorEastAsia"/>
                <w:sz w:val="18"/>
                <w:szCs w:val="18"/>
              </w:rPr>
              <w:t>480</w:t>
            </w:r>
          </w:p>
        </w:tc>
        <w:tc>
          <w:tcPr>
            <w:tcW w:w="1555" w:type="dxa"/>
            <w:tcBorders>
              <w:top w:val="single" w:sz="12" w:space="0" w:color="000000"/>
            </w:tcBorders>
            <w:vAlign w:val="center"/>
          </w:tcPr>
          <w:p w14:paraId="77F5A68D" w14:textId="77777777" w:rsidR="002D7CAD" w:rsidRPr="00E66EB6" w:rsidRDefault="002D7CAD" w:rsidP="002D7CAD">
            <w:pPr>
              <w:jc w:val="center"/>
              <w:rPr>
                <w:rFonts w:ascii="Times New Roman"/>
              </w:rPr>
            </w:pPr>
            <w:r w:rsidRPr="00E66EB6">
              <w:rPr>
                <w:rFonts w:ascii="Times New Roman" w:eastAsiaTheme="minorEastAsia"/>
                <w:sz w:val="18"/>
                <w:szCs w:val="18"/>
              </w:rPr>
              <w:t>736</w:t>
            </w:r>
          </w:p>
        </w:tc>
        <w:tc>
          <w:tcPr>
            <w:tcW w:w="1556" w:type="dxa"/>
            <w:tcBorders>
              <w:top w:val="single" w:sz="12" w:space="0" w:color="000000"/>
            </w:tcBorders>
            <w:vAlign w:val="center"/>
          </w:tcPr>
          <w:p w14:paraId="26036D54" w14:textId="77777777" w:rsidR="002D7CAD" w:rsidRPr="00E66EB6" w:rsidRDefault="002D7CAD" w:rsidP="002D7CAD">
            <w:pPr>
              <w:jc w:val="center"/>
              <w:rPr>
                <w:rFonts w:ascii="Times New Roman"/>
              </w:rPr>
            </w:pPr>
          </w:p>
        </w:tc>
      </w:tr>
      <w:tr w:rsidR="002D7CAD" w:rsidRPr="00E66EB6" w14:paraId="3946F00D" w14:textId="77777777" w:rsidTr="008F247A">
        <w:tc>
          <w:tcPr>
            <w:tcW w:w="1666" w:type="dxa"/>
          </w:tcPr>
          <w:p w14:paraId="6B6CCD63" w14:textId="77777777"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&lt;=128(FOA)</w:t>
            </w:r>
          </w:p>
          <w:p w14:paraId="48103518" w14:textId="249ED574"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256(</w:t>
            </w:r>
            <w:r w:rsidRPr="00E66EB6">
              <w:rPr>
                <w:rFonts w:ascii="Times New Roman" w:eastAsiaTheme="minorEastAsia" w:hint="eastAsia"/>
                <w:sz w:val="18"/>
                <w:szCs w:val="18"/>
              </w:rPr>
              <w:t>H</w:t>
            </w:r>
            <w:r w:rsidRPr="00E66EB6">
              <w:rPr>
                <w:rFonts w:ascii="Times New Roman" w:eastAsiaTheme="minorEastAsia"/>
                <w:sz w:val="18"/>
                <w:szCs w:val="18"/>
              </w:rPr>
              <w:t>OA2)</w:t>
            </w:r>
          </w:p>
          <w:p w14:paraId="30D1A360" w14:textId="6BF871F5" w:rsidR="002D7CAD" w:rsidRPr="00E66EB6" w:rsidRDefault="002D7CAD" w:rsidP="002D7CAD">
            <w:pPr>
              <w:jc w:val="left"/>
              <w:rPr>
                <w:rFonts w:ascii="Times New Roman"/>
                <w:sz w:val="16"/>
              </w:rPr>
            </w:pPr>
            <w:r w:rsidRPr="00E66EB6">
              <w:rPr>
                <w:rFonts w:ascii="Times New Roman" w:eastAsiaTheme="minorEastAsia"/>
                <w:sz w:val="18"/>
                <w:szCs w:val="18"/>
              </w:rPr>
              <w:t>[256</w:t>
            </w:r>
            <w:r w:rsidRPr="00E66EB6">
              <w:rPr>
                <w:rFonts w:ascii="Times New Roman" w:eastAsiaTheme="minorEastAsia" w:hint="eastAsia"/>
                <w:sz w:val="18"/>
                <w:szCs w:val="18"/>
              </w:rPr>
              <w:t>,</w:t>
            </w:r>
            <w:r w:rsidRPr="00E66EB6">
              <w:rPr>
                <w:rFonts w:ascii="Times New Roman" w:eastAsiaTheme="minorEastAsia"/>
                <w:sz w:val="18"/>
                <w:szCs w:val="18"/>
              </w:rPr>
              <w:t xml:space="preserve"> 384](</w:t>
            </w:r>
            <w:r w:rsidRPr="00E66EB6">
              <w:rPr>
                <w:rFonts w:ascii="Times New Roman" w:eastAsiaTheme="minorEastAsia" w:hint="eastAsia"/>
                <w:sz w:val="18"/>
                <w:szCs w:val="18"/>
              </w:rPr>
              <w:t>H</w:t>
            </w:r>
            <w:r w:rsidRPr="00E66EB6">
              <w:rPr>
                <w:rFonts w:ascii="Times New Roman" w:eastAsiaTheme="minorEastAsia"/>
                <w:sz w:val="18"/>
                <w:szCs w:val="18"/>
              </w:rPr>
              <w:t>OA3)</w:t>
            </w:r>
          </w:p>
        </w:tc>
        <w:tc>
          <w:tcPr>
            <w:tcW w:w="1417" w:type="dxa"/>
            <w:vAlign w:val="center"/>
          </w:tcPr>
          <w:p w14:paraId="7575628D" w14:textId="77777777" w:rsidR="002D7CAD" w:rsidRPr="00E66EB6" w:rsidRDefault="002D7CAD" w:rsidP="002D7CAD">
            <w:pPr>
              <w:jc w:val="center"/>
              <w:rPr>
                <w:rFonts w:ascii="Times New Roman"/>
              </w:rPr>
            </w:pPr>
            <w:r w:rsidRPr="00E66EB6">
              <w:rPr>
                <w:rFonts w:ascii="Times New Roman" w:eastAsiaTheme="minorEastAsia"/>
                <w:sz w:val="18"/>
                <w:szCs w:val="18"/>
              </w:rPr>
              <w:t>3</w:t>
            </w:r>
          </w:p>
        </w:tc>
        <w:tc>
          <w:tcPr>
            <w:tcW w:w="1560" w:type="dxa"/>
            <w:vAlign w:val="center"/>
          </w:tcPr>
          <w:p w14:paraId="3352C2C5" w14:textId="77777777" w:rsidR="002D7CAD" w:rsidRPr="00E66EB6" w:rsidRDefault="002D7CAD" w:rsidP="002D7CAD">
            <w:pPr>
              <w:jc w:val="center"/>
              <w:rPr>
                <w:rFonts w:ascii="Times New Roman"/>
              </w:rPr>
            </w:pPr>
            <w:r w:rsidRPr="00E66EB6">
              <w:rPr>
                <w:rFonts w:ascii="Times New Roman" w:eastAsiaTheme="minorEastAsia"/>
                <w:sz w:val="18"/>
                <w:szCs w:val="18"/>
              </w:rPr>
              <w:t>384</w:t>
            </w:r>
          </w:p>
        </w:tc>
        <w:tc>
          <w:tcPr>
            <w:tcW w:w="1586" w:type="dxa"/>
            <w:vAlign w:val="center"/>
          </w:tcPr>
          <w:p w14:paraId="0906C9AD" w14:textId="77777777" w:rsidR="002D7CAD" w:rsidRPr="00E66EB6" w:rsidRDefault="002D7CAD" w:rsidP="002D7CAD">
            <w:pPr>
              <w:jc w:val="center"/>
              <w:rPr>
                <w:rFonts w:ascii="Times New Roman"/>
              </w:rPr>
            </w:pPr>
            <w:r w:rsidRPr="00E66EB6">
              <w:rPr>
                <w:rFonts w:ascii="Times New Roman" w:eastAsiaTheme="minorEastAsia"/>
                <w:sz w:val="18"/>
                <w:szCs w:val="18"/>
              </w:rPr>
              <w:t>512</w:t>
            </w:r>
          </w:p>
        </w:tc>
        <w:tc>
          <w:tcPr>
            <w:tcW w:w="1555" w:type="dxa"/>
            <w:vAlign w:val="center"/>
          </w:tcPr>
          <w:p w14:paraId="6473979C" w14:textId="77777777" w:rsidR="002D7CAD" w:rsidRPr="00E66EB6" w:rsidRDefault="002D7CAD" w:rsidP="002D7CAD">
            <w:pPr>
              <w:jc w:val="center"/>
              <w:rPr>
                <w:rFonts w:ascii="Times New Roman"/>
              </w:rPr>
            </w:pPr>
            <w:r w:rsidRPr="00E66EB6">
              <w:rPr>
                <w:rFonts w:ascii="Times New Roman" w:eastAsiaTheme="minorEastAsia"/>
                <w:sz w:val="18"/>
                <w:szCs w:val="18"/>
              </w:rPr>
              <w:t>672</w:t>
            </w:r>
          </w:p>
        </w:tc>
        <w:tc>
          <w:tcPr>
            <w:tcW w:w="1556" w:type="dxa"/>
            <w:vAlign w:val="center"/>
          </w:tcPr>
          <w:p w14:paraId="418C2A7E" w14:textId="77777777" w:rsidR="002D7CAD" w:rsidRPr="00E66EB6" w:rsidRDefault="002D7CAD" w:rsidP="002D7CAD">
            <w:pPr>
              <w:jc w:val="center"/>
              <w:rPr>
                <w:rFonts w:ascii="Times New Roman"/>
              </w:rPr>
            </w:pPr>
            <w:r w:rsidRPr="00E66EB6">
              <w:rPr>
                <w:rFonts w:ascii="Times New Roman" w:eastAsiaTheme="minorEastAsia"/>
                <w:sz w:val="18"/>
                <w:szCs w:val="18"/>
              </w:rPr>
              <w:t>832</w:t>
            </w:r>
          </w:p>
        </w:tc>
      </w:tr>
      <w:tr w:rsidR="002D7CAD" w:rsidRPr="00E66EB6" w14:paraId="1302CF3B" w14:textId="77777777" w:rsidTr="008F247A">
        <w:tc>
          <w:tcPr>
            <w:tcW w:w="1666" w:type="dxa"/>
          </w:tcPr>
          <w:p w14:paraId="7173F91D" w14:textId="77777777"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192(FOA)</w:t>
            </w:r>
          </w:p>
          <w:p w14:paraId="0928B7F0" w14:textId="78ECEDC4"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320(</w:t>
            </w:r>
            <w:r w:rsidRPr="00E66EB6">
              <w:rPr>
                <w:rFonts w:ascii="Times New Roman" w:eastAsiaTheme="minorEastAsia" w:hint="eastAsia"/>
                <w:sz w:val="18"/>
                <w:szCs w:val="18"/>
              </w:rPr>
              <w:t>H</w:t>
            </w:r>
            <w:r w:rsidRPr="00E66EB6">
              <w:rPr>
                <w:rFonts w:ascii="Times New Roman" w:eastAsiaTheme="minorEastAsia"/>
                <w:sz w:val="18"/>
                <w:szCs w:val="18"/>
              </w:rPr>
              <w:t>OA2)</w:t>
            </w:r>
          </w:p>
          <w:p w14:paraId="7A2522F6" w14:textId="1BADDAFC" w:rsidR="002D7CAD" w:rsidRPr="00E66EB6" w:rsidRDefault="002D7CAD" w:rsidP="002D7CAD">
            <w:pPr>
              <w:jc w:val="left"/>
              <w:rPr>
                <w:rFonts w:ascii="Times New Roman"/>
                <w:sz w:val="16"/>
              </w:rPr>
            </w:pPr>
            <w:r w:rsidRPr="00E66EB6">
              <w:rPr>
                <w:rFonts w:ascii="Times New Roman" w:eastAsiaTheme="minorEastAsia"/>
                <w:sz w:val="18"/>
                <w:szCs w:val="18"/>
              </w:rPr>
              <w:t>512(</w:t>
            </w:r>
            <w:r w:rsidRPr="00E66EB6">
              <w:rPr>
                <w:rFonts w:ascii="Times New Roman" w:eastAsiaTheme="minorEastAsia" w:hint="eastAsia"/>
                <w:sz w:val="18"/>
                <w:szCs w:val="18"/>
              </w:rPr>
              <w:t>H</w:t>
            </w:r>
            <w:r w:rsidRPr="00E66EB6">
              <w:rPr>
                <w:rFonts w:ascii="Times New Roman" w:eastAsiaTheme="minorEastAsia"/>
                <w:sz w:val="18"/>
                <w:szCs w:val="18"/>
              </w:rPr>
              <w:t>OA3)</w:t>
            </w:r>
          </w:p>
        </w:tc>
        <w:tc>
          <w:tcPr>
            <w:tcW w:w="1417" w:type="dxa"/>
            <w:vAlign w:val="center"/>
          </w:tcPr>
          <w:p w14:paraId="7DBB4115" w14:textId="77777777" w:rsidR="002D7CAD" w:rsidRPr="00E66EB6" w:rsidRDefault="002D7CAD" w:rsidP="002D7CAD">
            <w:pPr>
              <w:jc w:val="center"/>
              <w:rPr>
                <w:rFonts w:ascii="Times New Roman"/>
              </w:rPr>
            </w:pPr>
            <w:r w:rsidRPr="00E66EB6">
              <w:rPr>
                <w:rFonts w:ascii="Times New Roman" w:eastAsiaTheme="minorEastAsia"/>
                <w:sz w:val="18"/>
                <w:szCs w:val="18"/>
              </w:rPr>
              <w:t>2</w:t>
            </w:r>
          </w:p>
        </w:tc>
        <w:tc>
          <w:tcPr>
            <w:tcW w:w="1560" w:type="dxa"/>
            <w:vAlign w:val="center"/>
          </w:tcPr>
          <w:p w14:paraId="13BCBD70" w14:textId="77777777" w:rsidR="002D7CAD" w:rsidRPr="00E66EB6" w:rsidRDefault="002D7CAD" w:rsidP="002D7CAD">
            <w:pPr>
              <w:jc w:val="center"/>
              <w:rPr>
                <w:rFonts w:ascii="Times New Roman"/>
              </w:rPr>
            </w:pPr>
            <w:r w:rsidRPr="00E66EB6">
              <w:rPr>
                <w:rFonts w:ascii="Times New Roman" w:eastAsiaTheme="minorEastAsia"/>
                <w:sz w:val="18"/>
                <w:szCs w:val="18"/>
              </w:rPr>
              <w:t>544</w:t>
            </w:r>
          </w:p>
        </w:tc>
        <w:tc>
          <w:tcPr>
            <w:tcW w:w="1586" w:type="dxa"/>
            <w:vAlign w:val="center"/>
          </w:tcPr>
          <w:p w14:paraId="4ABC4070" w14:textId="77777777" w:rsidR="002D7CAD" w:rsidRPr="00E66EB6" w:rsidRDefault="002D7CAD" w:rsidP="002D7CAD">
            <w:pPr>
              <w:jc w:val="center"/>
              <w:rPr>
                <w:rFonts w:ascii="Times New Roman"/>
              </w:rPr>
            </w:pPr>
            <w:r w:rsidRPr="00E66EB6">
              <w:rPr>
                <w:rFonts w:ascii="Times New Roman" w:eastAsiaTheme="minorEastAsia"/>
                <w:sz w:val="18"/>
                <w:szCs w:val="18"/>
              </w:rPr>
              <w:t>672</w:t>
            </w:r>
          </w:p>
        </w:tc>
        <w:tc>
          <w:tcPr>
            <w:tcW w:w="1555" w:type="dxa"/>
            <w:vAlign w:val="center"/>
          </w:tcPr>
          <w:p w14:paraId="3300DEDB" w14:textId="77777777" w:rsidR="002D7CAD" w:rsidRPr="00E66EB6" w:rsidRDefault="002D7CAD" w:rsidP="002D7CAD">
            <w:pPr>
              <w:jc w:val="center"/>
              <w:rPr>
                <w:rFonts w:ascii="Times New Roman"/>
              </w:rPr>
            </w:pPr>
            <w:r w:rsidRPr="00E66EB6">
              <w:rPr>
                <w:rFonts w:ascii="Times New Roman" w:eastAsiaTheme="minorEastAsia"/>
                <w:sz w:val="18"/>
                <w:szCs w:val="18"/>
              </w:rPr>
              <w:t>832</w:t>
            </w:r>
          </w:p>
        </w:tc>
        <w:tc>
          <w:tcPr>
            <w:tcW w:w="1556" w:type="dxa"/>
            <w:vAlign w:val="center"/>
          </w:tcPr>
          <w:p w14:paraId="43724D0D" w14:textId="77777777" w:rsidR="002D7CAD" w:rsidRPr="00E66EB6" w:rsidRDefault="002D7CAD" w:rsidP="002D7CAD">
            <w:pPr>
              <w:jc w:val="center"/>
              <w:rPr>
                <w:rFonts w:ascii="Times New Roman"/>
              </w:rPr>
            </w:pPr>
          </w:p>
        </w:tc>
      </w:tr>
      <w:tr w:rsidR="002D7CAD" w:rsidRPr="00E66EB6" w14:paraId="5CE1D5C6" w14:textId="77777777" w:rsidTr="008F247A">
        <w:tc>
          <w:tcPr>
            <w:tcW w:w="1666" w:type="dxa"/>
          </w:tcPr>
          <w:p w14:paraId="6DD4C64D" w14:textId="77777777"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256(FOA)</w:t>
            </w:r>
          </w:p>
          <w:p w14:paraId="16C856D6" w14:textId="558E67EC"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[384, 480] (</w:t>
            </w:r>
            <w:r w:rsidRPr="00E66EB6">
              <w:rPr>
                <w:rFonts w:ascii="Times New Roman" w:eastAsiaTheme="minorEastAsia" w:hint="eastAsia"/>
                <w:sz w:val="18"/>
                <w:szCs w:val="18"/>
              </w:rPr>
              <w:t>H</w:t>
            </w:r>
            <w:r w:rsidRPr="00E66EB6">
              <w:rPr>
                <w:rFonts w:ascii="Times New Roman" w:eastAsiaTheme="minorEastAsia"/>
                <w:sz w:val="18"/>
                <w:szCs w:val="18"/>
              </w:rPr>
              <w:t>OA2)</w:t>
            </w:r>
          </w:p>
          <w:p w14:paraId="1EB801B9" w14:textId="5E321FFA" w:rsidR="002D7CAD" w:rsidRPr="00E66EB6" w:rsidRDefault="002D7CAD" w:rsidP="002D7CAD">
            <w:pPr>
              <w:jc w:val="left"/>
              <w:rPr>
                <w:rFonts w:ascii="Times New Roman"/>
                <w:sz w:val="16"/>
              </w:rPr>
            </w:pPr>
            <w:r w:rsidRPr="00E66EB6">
              <w:rPr>
                <w:rFonts w:ascii="Times New Roman" w:eastAsiaTheme="minorEastAsia"/>
                <w:sz w:val="18"/>
                <w:szCs w:val="18"/>
              </w:rPr>
              <w:t>[640, 896] (</w:t>
            </w:r>
            <w:r w:rsidRPr="00E66EB6">
              <w:rPr>
                <w:rFonts w:ascii="Times New Roman" w:eastAsiaTheme="minorEastAsia" w:hint="eastAsia"/>
                <w:sz w:val="18"/>
                <w:szCs w:val="18"/>
              </w:rPr>
              <w:t>H</w:t>
            </w:r>
            <w:r w:rsidRPr="00E66EB6">
              <w:rPr>
                <w:rFonts w:ascii="Times New Roman" w:eastAsiaTheme="minorEastAsia"/>
                <w:sz w:val="18"/>
                <w:szCs w:val="18"/>
              </w:rPr>
              <w:t>OA3)</w:t>
            </w:r>
          </w:p>
        </w:tc>
        <w:tc>
          <w:tcPr>
            <w:tcW w:w="1417" w:type="dxa"/>
            <w:vAlign w:val="center"/>
          </w:tcPr>
          <w:p w14:paraId="1426CF9B" w14:textId="77777777" w:rsidR="002D7CAD" w:rsidRPr="00E66EB6" w:rsidRDefault="002D7CAD" w:rsidP="002D7CAD">
            <w:pPr>
              <w:jc w:val="center"/>
              <w:rPr>
                <w:rFonts w:ascii="Times New Roman"/>
              </w:rPr>
            </w:pPr>
            <w:r w:rsidRPr="00E66EB6">
              <w:rPr>
                <w:rFonts w:ascii="Times New Roman" w:eastAsiaTheme="minorEastAsia"/>
                <w:sz w:val="18"/>
                <w:szCs w:val="18"/>
              </w:rPr>
              <w:t>1</w:t>
            </w:r>
          </w:p>
        </w:tc>
        <w:tc>
          <w:tcPr>
            <w:tcW w:w="1560" w:type="dxa"/>
            <w:vAlign w:val="center"/>
          </w:tcPr>
          <w:p w14:paraId="2FF72608" w14:textId="77777777" w:rsidR="002D7CAD" w:rsidRPr="00E66EB6" w:rsidRDefault="002D7CAD" w:rsidP="002D7CAD">
            <w:pPr>
              <w:jc w:val="center"/>
              <w:rPr>
                <w:rFonts w:ascii="Times New Roman"/>
              </w:rPr>
            </w:pPr>
            <w:r w:rsidRPr="00E66EB6">
              <w:rPr>
                <w:rFonts w:ascii="Times New Roman" w:eastAsiaTheme="minorEastAsia"/>
                <w:sz w:val="18"/>
                <w:szCs w:val="18"/>
              </w:rPr>
              <w:t>672</w:t>
            </w:r>
          </w:p>
        </w:tc>
        <w:tc>
          <w:tcPr>
            <w:tcW w:w="1586" w:type="dxa"/>
            <w:vAlign w:val="center"/>
          </w:tcPr>
          <w:p w14:paraId="377AC7A4" w14:textId="77777777" w:rsidR="002D7CAD" w:rsidRPr="00E66EB6" w:rsidRDefault="002D7CAD" w:rsidP="002D7CAD">
            <w:pPr>
              <w:jc w:val="center"/>
              <w:rPr>
                <w:rFonts w:ascii="Times New Roman"/>
              </w:rPr>
            </w:pPr>
            <w:r w:rsidRPr="00E66EB6">
              <w:rPr>
                <w:rFonts w:ascii="Times New Roman" w:eastAsiaTheme="minorEastAsia"/>
                <w:sz w:val="18"/>
                <w:szCs w:val="18"/>
              </w:rPr>
              <w:t>832</w:t>
            </w:r>
          </w:p>
        </w:tc>
        <w:tc>
          <w:tcPr>
            <w:tcW w:w="1555" w:type="dxa"/>
            <w:vAlign w:val="center"/>
          </w:tcPr>
          <w:p w14:paraId="7C49A409" w14:textId="77777777" w:rsidR="002D7CAD" w:rsidRPr="00E66EB6" w:rsidRDefault="002D7CAD" w:rsidP="002D7CAD">
            <w:pPr>
              <w:jc w:val="center"/>
              <w:rPr>
                <w:rFonts w:ascii="Times New Roman"/>
              </w:rPr>
            </w:pPr>
          </w:p>
        </w:tc>
        <w:tc>
          <w:tcPr>
            <w:tcW w:w="1556" w:type="dxa"/>
            <w:vAlign w:val="center"/>
          </w:tcPr>
          <w:p w14:paraId="3026D5B9" w14:textId="77777777" w:rsidR="002D7CAD" w:rsidRPr="00E66EB6" w:rsidRDefault="002D7CAD" w:rsidP="002D7CAD">
            <w:pPr>
              <w:jc w:val="center"/>
              <w:rPr>
                <w:rFonts w:ascii="Times New Roman"/>
              </w:rPr>
            </w:pPr>
          </w:p>
        </w:tc>
      </w:tr>
    </w:tbl>
    <w:p w14:paraId="5ED2F647" w14:textId="77777777" w:rsidR="00F66C15" w:rsidRPr="00E66EB6" w:rsidRDefault="00F66C15" w:rsidP="00F66C15">
      <w:pPr>
        <w:ind w:firstLine="437"/>
        <w:jc w:val="center"/>
      </w:pPr>
    </w:p>
    <w:p w14:paraId="5E3EEA77" w14:textId="77777777" w:rsidR="00F66C15" w:rsidRPr="00E66EB6" w:rsidRDefault="00F66C15" w:rsidP="00F66C15">
      <w:pPr>
        <w:ind w:firstLine="437"/>
        <w:jc w:val="left"/>
      </w:pPr>
      <w:r w:rsidRPr="00E66EB6">
        <w:rPr>
          <w:rFonts w:hint="eastAsia"/>
        </w:rPr>
        <w:t>单声道源频率区域配置见表</w:t>
      </w:r>
      <w:r w:rsidRPr="00E66EB6">
        <w:t>22</w:t>
      </w:r>
      <w:r w:rsidRPr="00E66EB6">
        <w:rPr>
          <w:rFonts w:hint="eastAsia"/>
        </w:rPr>
        <w:t>。</w:t>
      </w:r>
    </w:p>
    <w:p w14:paraId="2EB5CDEB" w14:textId="77777777" w:rsidR="00F66C15" w:rsidRPr="00E66EB6" w:rsidRDefault="00F66C15" w:rsidP="00F66C15">
      <w:pPr>
        <w:pStyle w:val="af7"/>
        <w:spacing w:before="156" w:after="156"/>
        <w:rPr>
          <w:rFonts w:ascii="Times New Roman"/>
        </w:rPr>
      </w:pPr>
      <w:r w:rsidRPr="00E66EB6">
        <w:rPr>
          <w:rFonts w:ascii="Times New Roman"/>
        </w:rPr>
        <w:t>单声道</w:t>
      </w:r>
      <w:r w:rsidRPr="00E66EB6">
        <w:rPr>
          <w:rFonts w:ascii="Times New Roman" w:hint="eastAsia"/>
        </w:rPr>
        <w:t>源频率区域配置表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28"/>
        <w:gridCol w:w="1985"/>
        <w:gridCol w:w="1974"/>
        <w:gridCol w:w="1843"/>
        <w:gridCol w:w="1721"/>
      </w:tblGrid>
      <w:tr w:rsidR="00F66C15" w:rsidRPr="00E66EB6" w14:paraId="34A69F63" w14:textId="77777777" w:rsidTr="00CB378A">
        <w:tc>
          <w:tcPr>
            <w:tcW w:w="1828" w:type="dxa"/>
            <w:tcBorders>
              <w:bottom w:val="single" w:sz="12" w:space="0" w:color="000000"/>
            </w:tcBorders>
          </w:tcPr>
          <w:p w14:paraId="0FA97F6C" w14:textId="417C1B4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kb/s</w:t>
            </w:r>
          </w:p>
        </w:tc>
        <w:tc>
          <w:tcPr>
            <w:tcW w:w="1985" w:type="dxa"/>
            <w:tcBorders>
              <w:bottom w:val="single" w:sz="12" w:space="0" w:color="000000"/>
            </w:tcBorders>
          </w:tcPr>
          <w:p w14:paraId="71AA5F04" w14:textId="041F5FA1" w:rsidR="00F66C15" w:rsidRPr="00E66EB6" w:rsidRDefault="00CB378A" w:rsidP="00F66C15">
            <w:pPr>
              <w:jc w:val="center"/>
              <w:rPr>
                <w:rFonts w:ascii="Times New Roman" w:eastAsiaTheme="minorEastAsia"/>
                <w:b/>
                <w:sz w:val="18"/>
                <w:szCs w:val="18"/>
              </w:rPr>
            </w:pPr>
            <w:r w:rsidRPr="00E66EB6">
              <w:rPr>
                <w:rFonts w:ascii="Times New Roman" w:eastAsiaTheme="minorEastAsia"/>
                <w:b/>
                <w:sz w:val="18"/>
                <w:szCs w:val="18"/>
              </w:rPr>
              <w:t>srcTile 1</w:t>
            </w:r>
          </w:p>
        </w:tc>
        <w:tc>
          <w:tcPr>
            <w:tcW w:w="1974" w:type="dxa"/>
            <w:tcBorders>
              <w:bottom w:val="single" w:sz="12" w:space="0" w:color="000000"/>
            </w:tcBorders>
          </w:tcPr>
          <w:p w14:paraId="57A39998" w14:textId="42A44E33" w:rsidR="00F66C15" w:rsidRPr="00E66EB6" w:rsidRDefault="00CB378A" w:rsidP="00F66C15">
            <w:pPr>
              <w:jc w:val="center"/>
              <w:rPr>
                <w:rFonts w:ascii="Times New Roman" w:eastAsiaTheme="minorEastAsia"/>
                <w:b/>
                <w:sz w:val="18"/>
                <w:szCs w:val="18"/>
              </w:rPr>
            </w:pPr>
            <w:r w:rsidRPr="00E66EB6">
              <w:rPr>
                <w:rFonts w:ascii="Times New Roman" w:eastAsiaTheme="minorEastAsia"/>
                <w:b/>
                <w:sz w:val="18"/>
                <w:szCs w:val="18"/>
              </w:rPr>
              <w:t>srcTile 2</w:t>
            </w:r>
          </w:p>
        </w:tc>
        <w:tc>
          <w:tcPr>
            <w:tcW w:w="1843" w:type="dxa"/>
            <w:tcBorders>
              <w:bottom w:val="single" w:sz="12" w:space="0" w:color="000000"/>
            </w:tcBorders>
          </w:tcPr>
          <w:p w14:paraId="7FA20B5E" w14:textId="3458C289" w:rsidR="00F66C15" w:rsidRPr="00E66EB6" w:rsidRDefault="00CB378A" w:rsidP="00F66C15">
            <w:pPr>
              <w:jc w:val="center"/>
              <w:rPr>
                <w:rFonts w:ascii="Times New Roman" w:eastAsiaTheme="minorEastAsia"/>
                <w:b/>
                <w:sz w:val="18"/>
                <w:szCs w:val="18"/>
              </w:rPr>
            </w:pPr>
            <w:r w:rsidRPr="00E66EB6">
              <w:rPr>
                <w:rFonts w:ascii="Times New Roman" w:eastAsiaTheme="minorEastAsia"/>
                <w:b/>
                <w:sz w:val="18"/>
                <w:szCs w:val="18"/>
              </w:rPr>
              <w:t>srcTile 3</w:t>
            </w:r>
          </w:p>
        </w:tc>
        <w:tc>
          <w:tcPr>
            <w:tcW w:w="1721" w:type="dxa"/>
            <w:tcBorders>
              <w:bottom w:val="single" w:sz="12" w:space="0" w:color="000000"/>
            </w:tcBorders>
          </w:tcPr>
          <w:p w14:paraId="05D417ED" w14:textId="4C2BCA99" w:rsidR="00F66C15" w:rsidRPr="00E66EB6" w:rsidRDefault="00CB378A" w:rsidP="00F66C15">
            <w:pPr>
              <w:jc w:val="center"/>
              <w:rPr>
                <w:rFonts w:ascii="Times New Roman" w:eastAsiaTheme="minorEastAsia"/>
                <w:b/>
                <w:sz w:val="18"/>
                <w:szCs w:val="18"/>
              </w:rPr>
            </w:pPr>
            <w:r w:rsidRPr="00E66EB6">
              <w:rPr>
                <w:rFonts w:ascii="Times New Roman" w:eastAsiaTheme="minorEastAsia"/>
                <w:b/>
                <w:sz w:val="18"/>
                <w:szCs w:val="18"/>
              </w:rPr>
              <w:t>srcTile 4</w:t>
            </w:r>
          </w:p>
        </w:tc>
      </w:tr>
      <w:tr w:rsidR="00F66C15" w:rsidRPr="00E66EB6" w14:paraId="286A2317" w14:textId="77777777" w:rsidTr="00CB378A">
        <w:tc>
          <w:tcPr>
            <w:tcW w:w="1828" w:type="dxa"/>
            <w:tcBorders>
              <w:top w:val="single" w:sz="12" w:space="0" w:color="000000"/>
              <w:bottom w:val="single" w:sz="8" w:space="0" w:color="000000"/>
            </w:tcBorders>
          </w:tcPr>
          <w:p w14:paraId="773D6CF5"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sz w:val="18"/>
                <w:szCs w:val="18"/>
              </w:rPr>
              <w:t>&lt;=</w:t>
            </w:r>
            <w:r w:rsidRPr="00E66EB6">
              <w:rPr>
                <w:rFonts w:ascii="Times New Roman" w:eastAsiaTheme="minorEastAsia" w:hint="eastAsia"/>
                <w:sz w:val="18"/>
                <w:szCs w:val="18"/>
              </w:rPr>
              <w:t>3</w:t>
            </w:r>
            <w:r w:rsidRPr="00E66EB6">
              <w:rPr>
                <w:rFonts w:ascii="Times New Roman" w:eastAsiaTheme="minorEastAsia"/>
                <w:sz w:val="18"/>
                <w:szCs w:val="18"/>
              </w:rPr>
              <w:t>2</w:t>
            </w:r>
          </w:p>
        </w:tc>
        <w:tc>
          <w:tcPr>
            <w:tcW w:w="1985" w:type="dxa"/>
            <w:tcBorders>
              <w:top w:val="single" w:sz="12" w:space="0" w:color="000000"/>
              <w:bottom w:val="single" w:sz="8" w:space="0" w:color="000000"/>
            </w:tcBorders>
          </w:tcPr>
          <w:p w14:paraId="0A89E499"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974" w:type="dxa"/>
            <w:tcBorders>
              <w:top w:val="single" w:sz="12" w:space="0" w:color="000000"/>
              <w:bottom w:val="single" w:sz="8" w:space="0" w:color="000000"/>
            </w:tcBorders>
          </w:tcPr>
          <w:p w14:paraId="67138324"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43" w:type="dxa"/>
            <w:tcBorders>
              <w:top w:val="single" w:sz="12" w:space="0" w:color="000000"/>
              <w:bottom w:val="single" w:sz="8" w:space="0" w:color="000000"/>
            </w:tcBorders>
          </w:tcPr>
          <w:p w14:paraId="729AF9CE"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721" w:type="dxa"/>
            <w:tcBorders>
              <w:top w:val="single" w:sz="12" w:space="0" w:color="000000"/>
              <w:bottom w:val="single" w:sz="8" w:space="0" w:color="000000"/>
            </w:tcBorders>
          </w:tcPr>
          <w:p w14:paraId="3E6E4C19" w14:textId="77777777" w:rsidR="00F66C15" w:rsidRPr="00E66EB6" w:rsidRDefault="00F66C15" w:rsidP="00F66C15">
            <w:pPr>
              <w:jc w:val="center"/>
              <w:rPr>
                <w:rFonts w:ascii="Times New Roman" w:eastAsiaTheme="minorEastAsia"/>
                <w:sz w:val="18"/>
                <w:szCs w:val="18"/>
              </w:rPr>
            </w:pPr>
          </w:p>
        </w:tc>
      </w:tr>
      <w:tr w:rsidR="00F66C15" w:rsidRPr="00E66EB6" w14:paraId="0A834E89" w14:textId="77777777" w:rsidTr="00CB378A">
        <w:tc>
          <w:tcPr>
            <w:tcW w:w="1828" w:type="dxa"/>
            <w:tcBorders>
              <w:top w:val="single" w:sz="8" w:space="0" w:color="000000"/>
              <w:bottom w:val="single" w:sz="8" w:space="0" w:color="000000"/>
            </w:tcBorders>
          </w:tcPr>
          <w:p w14:paraId="0AD0F230"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sz w:val="18"/>
                <w:szCs w:val="18"/>
              </w:rPr>
              <w:t>44, 56</w:t>
            </w:r>
          </w:p>
        </w:tc>
        <w:tc>
          <w:tcPr>
            <w:tcW w:w="1985" w:type="dxa"/>
            <w:tcBorders>
              <w:top w:val="single" w:sz="8" w:space="0" w:color="000000"/>
              <w:bottom w:val="single" w:sz="8" w:space="0" w:color="000000"/>
            </w:tcBorders>
          </w:tcPr>
          <w:p w14:paraId="0CE7E432"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974" w:type="dxa"/>
            <w:tcBorders>
              <w:top w:val="single" w:sz="8" w:space="0" w:color="000000"/>
              <w:bottom w:val="single" w:sz="8" w:space="0" w:color="000000"/>
            </w:tcBorders>
          </w:tcPr>
          <w:p w14:paraId="372A13F4"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843" w:type="dxa"/>
            <w:tcBorders>
              <w:top w:val="single" w:sz="8" w:space="0" w:color="000000"/>
              <w:bottom w:val="single" w:sz="8" w:space="0" w:color="000000"/>
            </w:tcBorders>
          </w:tcPr>
          <w:p w14:paraId="644C3D8C"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721" w:type="dxa"/>
            <w:tcBorders>
              <w:top w:val="single" w:sz="8" w:space="0" w:color="000000"/>
              <w:bottom w:val="single" w:sz="8" w:space="0" w:color="000000"/>
            </w:tcBorders>
          </w:tcPr>
          <w:p w14:paraId="5BE20FC1" w14:textId="77777777" w:rsidR="00F66C15" w:rsidRPr="00E66EB6" w:rsidRDefault="00F66C15" w:rsidP="00F66C15">
            <w:pPr>
              <w:jc w:val="center"/>
              <w:rPr>
                <w:rFonts w:ascii="Times New Roman" w:eastAsiaTheme="minorEastAsia"/>
                <w:sz w:val="18"/>
                <w:szCs w:val="18"/>
              </w:rPr>
            </w:pPr>
          </w:p>
        </w:tc>
      </w:tr>
      <w:tr w:rsidR="00F66C15" w:rsidRPr="00E66EB6" w14:paraId="4F0604B5" w14:textId="77777777" w:rsidTr="00CB378A">
        <w:tc>
          <w:tcPr>
            <w:tcW w:w="1828" w:type="dxa"/>
            <w:tcBorders>
              <w:top w:val="single" w:sz="8" w:space="0" w:color="000000"/>
            </w:tcBorders>
          </w:tcPr>
          <w:p w14:paraId="6A689510"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6</w:t>
            </w:r>
            <w:r w:rsidRPr="00E66EB6">
              <w:rPr>
                <w:rFonts w:ascii="Times New Roman" w:eastAsiaTheme="minorEastAsia"/>
                <w:sz w:val="18"/>
                <w:szCs w:val="18"/>
              </w:rPr>
              <w:t>4, 72</w:t>
            </w:r>
          </w:p>
        </w:tc>
        <w:tc>
          <w:tcPr>
            <w:tcW w:w="1985" w:type="dxa"/>
            <w:tcBorders>
              <w:top w:val="single" w:sz="8" w:space="0" w:color="000000"/>
            </w:tcBorders>
          </w:tcPr>
          <w:p w14:paraId="492B88F6"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974" w:type="dxa"/>
            <w:tcBorders>
              <w:top w:val="single" w:sz="8" w:space="0" w:color="000000"/>
            </w:tcBorders>
          </w:tcPr>
          <w:p w14:paraId="263232C4"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843" w:type="dxa"/>
            <w:tcBorders>
              <w:top w:val="single" w:sz="8" w:space="0" w:color="000000"/>
            </w:tcBorders>
          </w:tcPr>
          <w:p w14:paraId="6ED2442B" w14:textId="77777777" w:rsidR="00F66C15" w:rsidRPr="00E66EB6" w:rsidRDefault="00F66C15" w:rsidP="00F66C15">
            <w:pPr>
              <w:jc w:val="center"/>
              <w:rPr>
                <w:rFonts w:ascii="Times New Roman" w:eastAsiaTheme="minorEastAsia"/>
                <w:sz w:val="18"/>
                <w:szCs w:val="18"/>
              </w:rPr>
            </w:pPr>
          </w:p>
        </w:tc>
        <w:tc>
          <w:tcPr>
            <w:tcW w:w="1721" w:type="dxa"/>
            <w:tcBorders>
              <w:top w:val="single" w:sz="8" w:space="0" w:color="000000"/>
            </w:tcBorders>
          </w:tcPr>
          <w:p w14:paraId="138E23F4" w14:textId="77777777" w:rsidR="00F66C15" w:rsidRPr="00E66EB6" w:rsidRDefault="00F66C15" w:rsidP="00F66C15">
            <w:pPr>
              <w:jc w:val="center"/>
              <w:rPr>
                <w:rFonts w:ascii="Times New Roman" w:eastAsiaTheme="minorEastAsia"/>
                <w:sz w:val="18"/>
                <w:szCs w:val="18"/>
              </w:rPr>
            </w:pPr>
          </w:p>
        </w:tc>
      </w:tr>
      <w:tr w:rsidR="00F66C15" w:rsidRPr="00E66EB6" w14:paraId="286701F3" w14:textId="77777777" w:rsidTr="00F66C15">
        <w:tc>
          <w:tcPr>
            <w:tcW w:w="1828" w:type="dxa"/>
          </w:tcPr>
          <w:p w14:paraId="34EF6F04"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sz w:val="18"/>
                <w:szCs w:val="18"/>
              </w:rPr>
              <w:t xml:space="preserve">80,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985" w:type="dxa"/>
          </w:tcPr>
          <w:p w14:paraId="6082CF6F" w14:textId="77777777" w:rsidR="00F66C15" w:rsidRPr="00E66EB6" w:rsidRDefault="00F66C15" w:rsidP="00F66C15">
            <w:pPr>
              <w:jc w:val="center"/>
              <w:rPr>
                <w:rFonts w:ascii="Times New Roman" w:eastAsiaTheme="minorEastAsia"/>
                <w:sz w:val="18"/>
                <w:szCs w:val="18"/>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974" w:type="dxa"/>
          </w:tcPr>
          <w:p w14:paraId="155CAD25" w14:textId="77777777" w:rsidR="00F66C15" w:rsidRPr="00E66EB6" w:rsidRDefault="00F66C15" w:rsidP="00F66C15">
            <w:pPr>
              <w:jc w:val="center"/>
              <w:rPr>
                <w:rFonts w:ascii="Times New Roman" w:eastAsiaTheme="minorEastAsia"/>
                <w:sz w:val="18"/>
                <w:szCs w:val="18"/>
              </w:rPr>
            </w:pPr>
          </w:p>
        </w:tc>
        <w:tc>
          <w:tcPr>
            <w:tcW w:w="1843" w:type="dxa"/>
          </w:tcPr>
          <w:p w14:paraId="1F6B136C" w14:textId="77777777" w:rsidR="00F66C15" w:rsidRPr="00E66EB6" w:rsidRDefault="00F66C15" w:rsidP="00F66C15">
            <w:pPr>
              <w:jc w:val="center"/>
              <w:rPr>
                <w:rFonts w:ascii="Times New Roman" w:eastAsiaTheme="minorEastAsia"/>
                <w:sz w:val="18"/>
                <w:szCs w:val="18"/>
              </w:rPr>
            </w:pPr>
          </w:p>
        </w:tc>
        <w:tc>
          <w:tcPr>
            <w:tcW w:w="1721" w:type="dxa"/>
          </w:tcPr>
          <w:p w14:paraId="69D4EBCD" w14:textId="77777777" w:rsidR="00F66C15" w:rsidRPr="00E66EB6" w:rsidRDefault="00F66C15" w:rsidP="00F66C15">
            <w:pPr>
              <w:jc w:val="center"/>
              <w:rPr>
                <w:rFonts w:ascii="Times New Roman" w:eastAsiaTheme="minorEastAsia"/>
                <w:sz w:val="18"/>
                <w:szCs w:val="18"/>
              </w:rPr>
            </w:pPr>
          </w:p>
        </w:tc>
      </w:tr>
    </w:tbl>
    <w:p w14:paraId="12C27F07" w14:textId="77777777" w:rsidR="00F66C15" w:rsidRPr="00E66EB6" w:rsidRDefault="00F66C15" w:rsidP="00F66C15">
      <w:pPr>
        <w:ind w:firstLine="437"/>
        <w:jc w:val="center"/>
      </w:pPr>
    </w:p>
    <w:p w14:paraId="4A8FE86A" w14:textId="77777777" w:rsidR="00F66C15" w:rsidRPr="00E66EB6" w:rsidRDefault="00F66C15" w:rsidP="00F66C15">
      <w:pPr>
        <w:ind w:firstLine="437"/>
        <w:jc w:val="left"/>
      </w:pPr>
      <w:r w:rsidRPr="00E66EB6">
        <w:rPr>
          <w:rFonts w:hint="eastAsia"/>
        </w:rPr>
        <w:t>双声道</w:t>
      </w:r>
      <w:r w:rsidRPr="00E66EB6">
        <w:t>立体声</w:t>
      </w:r>
      <w:r w:rsidRPr="00E66EB6">
        <w:rPr>
          <w:rFonts w:hint="eastAsia"/>
        </w:rPr>
        <w:t>源频率区域配置见表</w:t>
      </w:r>
      <w:r w:rsidRPr="00E66EB6">
        <w:t>23</w:t>
      </w:r>
      <w:r w:rsidRPr="00E66EB6">
        <w:rPr>
          <w:rFonts w:hint="eastAsia"/>
        </w:rPr>
        <w:t>。</w:t>
      </w:r>
    </w:p>
    <w:p w14:paraId="0DD3FF2E" w14:textId="77777777" w:rsidR="00F66C15" w:rsidRPr="00E66EB6" w:rsidRDefault="00F66C15" w:rsidP="00F66C15">
      <w:pPr>
        <w:pStyle w:val="af7"/>
        <w:spacing w:before="156" w:after="156"/>
        <w:rPr>
          <w:rFonts w:ascii="Times New Roman"/>
        </w:rPr>
      </w:pPr>
      <w:r w:rsidRPr="00E66EB6">
        <w:rPr>
          <w:rFonts w:ascii="Times New Roman" w:hint="eastAsia"/>
        </w:rPr>
        <w:t>双声道立体声源频率区域配置表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70"/>
        <w:gridCol w:w="1933"/>
        <w:gridCol w:w="1984"/>
        <w:gridCol w:w="1843"/>
        <w:gridCol w:w="1721"/>
      </w:tblGrid>
      <w:tr w:rsidR="002D7CAD" w:rsidRPr="00E66EB6" w14:paraId="7410FFCE" w14:textId="77777777" w:rsidTr="00F66C15">
        <w:tc>
          <w:tcPr>
            <w:tcW w:w="1870" w:type="dxa"/>
            <w:tcBorders>
              <w:bottom w:val="single" w:sz="12" w:space="0" w:color="000000"/>
            </w:tcBorders>
          </w:tcPr>
          <w:p w14:paraId="18F144EE" w14:textId="7649B1C1" w:rsidR="002D7CAD" w:rsidRPr="00E66EB6" w:rsidRDefault="002D7CAD" w:rsidP="002D7CAD">
            <w:pPr>
              <w:jc w:val="center"/>
              <w:rPr>
                <w:rFonts w:ascii="Times New Roman"/>
                <w:b/>
                <w:sz w:val="16"/>
              </w:rPr>
            </w:pPr>
            <w:r w:rsidRPr="00E66EB6">
              <w:rPr>
                <w:rFonts w:ascii="Times New Roman" w:eastAsiaTheme="minorEastAsia"/>
                <w:b/>
                <w:sz w:val="18"/>
                <w:szCs w:val="18"/>
              </w:rPr>
              <w:t>kb/s</w:t>
            </w:r>
          </w:p>
        </w:tc>
        <w:tc>
          <w:tcPr>
            <w:tcW w:w="1933" w:type="dxa"/>
            <w:tcBorders>
              <w:bottom w:val="single" w:sz="12" w:space="0" w:color="000000"/>
            </w:tcBorders>
          </w:tcPr>
          <w:p w14:paraId="1C803B5A" w14:textId="47083EB3" w:rsidR="002D7CAD" w:rsidRPr="00E66EB6" w:rsidRDefault="002D7CAD" w:rsidP="002D7CAD">
            <w:pPr>
              <w:jc w:val="center"/>
              <w:rPr>
                <w:rFonts w:ascii="Times New Roman"/>
                <w:b/>
                <w:sz w:val="16"/>
              </w:rPr>
            </w:pPr>
            <w:r w:rsidRPr="00E66EB6">
              <w:rPr>
                <w:rFonts w:ascii="Times New Roman" w:eastAsiaTheme="minorEastAsia"/>
                <w:b/>
                <w:sz w:val="18"/>
                <w:szCs w:val="18"/>
              </w:rPr>
              <w:t>srcTile 1</w:t>
            </w:r>
          </w:p>
        </w:tc>
        <w:tc>
          <w:tcPr>
            <w:tcW w:w="1984" w:type="dxa"/>
            <w:tcBorders>
              <w:bottom w:val="single" w:sz="12" w:space="0" w:color="000000"/>
            </w:tcBorders>
          </w:tcPr>
          <w:p w14:paraId="67C62EB9" w14:textId="225A412E" w:rsidR="002D7CAD" w:rsidRPr="00E66EB6" w:rsidRDefault="002D7CAD" w:rsidP="002D7CAD">
            <w:pPr>
              <w:jc w:val="center"/>
              <w:rPr>
                <w:rFonts w:ascii="Times New Roman"/>
                <w:b/>
                <w:sz w:val="16"/>
              </w:rPr>
            </w:pPr>
            <w:r w:rsidRPr="00E66EB6">
              <w:rPr>
                <w:rFonts w:ascii="Times New Roman" w:eastAsiaTheme="minorEastAsia"/>
                <w:b/>
                <w:sz w:val="18"/>
                <w:szCs w:val="18"/>
              </w:rPr>
              <w:t>srcTile 2</w:t>
            </w:r>
          </w:p>
        </w:tc>
        <w:tc>
          <w:tcPr>
            <w:tcW w:w="1843" w:type="dxa"/>
            <w:tcBorders>
              <w:bottom w:val="single" w:sz="12" w:space="0" w:color="000000"/>
            </w:tcBorders>
          </w:tcPr>
          <w:p w14:paraId="1F4473F5" w14:textId="7B83479E" w:rsidR="002D7CAD" w:rsidRPr="00E66EB6" w:rsidRDefault="002D7CAD" w:rsidP="002D7CAD">
            <w:pPr>
              <w:jc w:val="center"/>
              <w:rPr>
                <w:rFonts w:ascii="Times New Roman"/>
                <w:b/>
                <w:sz w:val="16"/>
              </w:rPr>
            </w:pPr>
            <w:r w:rsidRPr="00E66EB6">
              <w:rPr>
                <w:rFonts w:ascii="Times New Roman" w:eastAsiaTheme="minorEastAsia"/>
                <w:b/>
                <w:sz w:val="18"/>
                <w:szCs w:val="18"/>
              </w:rPr>
              <w:t>srcTile 3</w:t>
            </w:r>
          </w:p>
        </w:tc>
        <w:tc>
          <w:tcPr>
            <w:tcW w:w="1721" w:type="dxa"/>
            <w:tcBorders>
              <w:bottom w:val="single" w:sz="12" w:space="0" w:color="000000"/>
            </w:tcBorders>
          </w:tcPr>
          <w:p w14:paraId="398D12A4" w14:textId="765F644B" w:rsidR="002D7CAD" w:rsidRPr="00E66EB6" w:rsidRDefault="002D7CAD" w:rsidP="002D7CAD">
            <w:pPr>
              <w:jc w:val="center"/>
              <w:rPr>
                <w:rFonts w:ascii="Times New Roman"/>
                <w:b/>
                <w:sz w:val="16"/>
              </w:rPr>
            </w:pPr>
            <w:r w:rsidRPr="00E66EB6">
              <w:rPr>
                <w:rFonts w:ascii="Times New Roman" w:eastAsiaTheme="minorEastAsia"/>
                <w:b/>
                <w:sz w:val="18"/>
                <w:szCs w:val="18"/>
              </w:rPr>
              <w:t>srcTile 4</w:t>
            </w:r>
          </w:p>
        </w:tc>
      </w:tr>
      <w:tr w:rsidR="002D7CAD" w:rsidRPr="00E66EB6" w14:paraId="5BFBB583" w14:textId="77777777" w:rsidTr="00F66C15">
        <w:tc>
          <w:tcPr>
            <w:tcW w:w="1870" w:type="dxa"/>
            <w:tcBorders>
              <w:top w:val="single" w:sz="12" w:space="0" w:color="000000"/>
            </w:tcBorders>
          </w:tcPr>
          <w:p w14:paraId="4B32870F" w14:textId="77777777" w:rsidR="002D7CAD" w:rsidRPr="00E66EB6" w:rsidRDefault="002D7CAD" w:rsidP="002D7CAD">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4</w:t>
            </w:r>
            <w:r w:rsidRPr="00E66EB6">
              <w:rPr>
                <w:rFonts w:ascii="Times New Roman" w:eastAsiaTheme="minorEastAsia"/>
                <w:sz w:val="18"/>
                <w:szCs w:val="18"/>
              </w:rPr>
              <w:t>8</w:t>
            </w:r>
          </w:p>
        </w:tc>
        <w:tc>
          <w:tcPr>
            <w:tcW w:w="1933" w:type="dxa"/>
            <w:tcBorders>
              <w:top w:val="single" w:sz="12" w:space="0" w:color="000000"/>
            </w:tcBorders>
          </w:tcPr>
          <w:p w14:paraId="6C7422CA"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984" w:type="dxa"/>
            <w:tcBorders>
              <w:top w:val="single" w:sz="12" w:space="0" w:color="000000"/>
            </w:tcBorders>
          </w:tcPr>
          <w:p w14:paraId="3E677F24"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43" w:type="dxa"/>
            <w:tcBorders>
              <w:top w:val="single" w:sz="12" w:space="0" w:color="000000"/>
            </w:tcBorders>
          </w:tcPr>
          <w:p w14:paraId="2385675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721" w:type="dxa"/>
            <w:tcBorders>
              <w:top w:val="single" w:sz="12" w:space="0" w:color="000000"/>
            </w:tcBorders>
          </w:tcPr>
          <w:p w14:paraId="4FD93CBB" w14:textId="77777777" w:rsidR="002D7CAD" w:rsidRPr="00E66EB6" w:rsidRDefault="002D7CAD" w:rsidP="002D7CAD">
            <w:pPr>
              <w:jc w:val="center"/>
              <w:rPr>
                <w:rFonts w:ascii="Times New Roman"/>
                <w:sz w:val="16"/>
              </w:rPr>
            </w:pPr>
          </w:p>
        </w:tc>
      </w:tr>
      <w:tr w:rsidR="002D7CAD" w:rsidRPr="00E66EB6" w14:paraId="295F42AA" w14:textId="77777777" w:rsidTr="00F66C15">
        <w:tc>
          <w:tcPr>
            <w:tcW w:w="1870" w:type="dxa"/>
          </w:tcPr>
          <w:p w14:paraId="626F4BCA" w14:textId="2B95AC16" w:rsidR="002D7CAD" w:rsidRPr="00E66EB6" w:rsidRDefault="002D7CAD" w:rsidP="002D7CAD">
            <w:pPr>
              <w:jc w:val="center"/>
              <w:rPr>
                <w:rFonts w:ascii="Times New Roman"/>
                <w:sz w:val="16"/>
              </w:rPr>
            </w:pPr>
            <w:r w:rsidRPr="00E66EB6">
              <w:rPr>
                <w:rFonts w:ascii="Times New Roman" w:eastAsiaTheme="minorEastAsia"/>
                <w:sz w:val="18"/>
                <w:szCs w:val="18"/>
              </w:rPr>
              <w:t xml:space="preserve">(48, </w:t>
            </w: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933" w:type="dxa"/>
          </w:tcPr>
          <w:p w14:paraId="62BB5F1F" w14:textId="77777777" w:rsidR="002D7CAD" w:rsidRPr="00E66EB6" w:rsidRDefault="002D7CAD" w:rsidP="002D7CAD">
            <w:pPr>
              <w:jc w:val="center"/>
              <w:rPr>
                <w:rFonts w:ascii="Times New Roman"/>
                <w:sz w:val="16"/>
              </w:rPr>
            </w:pPr>
            <w:r w:rsidRPr="00E66EB6">
              <w:rPr>
                <w:rFonts w:ascii="Times New Roman" w:eastAsiaTheme="minorEastAsia"/>
                <w:sz w:val="18"/>
                <w:szCs w:val="18"/>
              </w:rPr>
              <w:t>64</w:t>
            </w:r>
          </w:p>
        </w:tc>
        <w:tc>
          <w:tcPr>
            <w:tcW w:w="1984" w:type="dxa"/>
          </w:tcPr>
          <w:p w14:paraId="493D00D4" w14:textId="77777777" w:rsidR="002D7CAD" w:rsidRPr="00E66EB6" w:rsidRDefault="002D7CAD" w:rsidP="002D7CAD">
            <w:pPr>
              <w:jc w:val="center"/>
              <w:rPr>
                <w:rFonts w:ascii="Times New Roman"/>
                <w:sz w:val="16"/>
              </w:rPr>
            </w:pPr>
            <w:r w:rsidRPr="00E66EB6">
              <w:rPr>
                <w:rFonts w:ascii="Times New Roman" w:eastAsiaTheme="minorEastAsia"/>
                <w:sz w:val="18"/>
                <w:szCs w:val="18"/>
              </w:rPr>
              <w:t>96</w:t>
            </w:r>
          </w:p>
        </w:tc>
        <w:tc>
          <w:tcPr>
            <w:tcW w:w="1843" w:type="dxa"/>
          </w:tcPr>
          <w:p w14:paraId="44559351"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721" w:type="dxa"/>
          </w:tcPr>
          <w:p w14:paraId="22015D26" w14:textId="77777777" w:rsidR="002D7CAD" w:rsidRPr="00E66EB6" w:rsidRDefault="002D7CAD" w:rsidP="002D7CAD">
            <w:pPr>
              <w:jc w:val="center"/>
              <w:rPr>
                <w:rFonts w:ascii="Times New Roman"/>
                <w:sz w:val="16"/>
              </w:rPr>
            </w:pPr>
          </w:p>
        </w:tc>
      </w:tr>
      <w:tr w:rsidR="002D7CAD" w:rsidRPr="00E66EB6" w14:paraId="3D2D374A" w14:textId="77777777" w:rsidTr="00F66C15">
        <w:tc>
          <w:tcPr>
            <w:tcW w:w="1870" w:type="dxa"/>
          </w:tcPr>
          <w:p w14:paraId="468D2EA7" w14:textId="77777777" w:rsidR="002D7CAD" w:rsidRPr="00E66EB6" w:rsidRDefault="002D7CAD" w:rsidP="002D7CAD">
            <w:pPr>
              <w:jc w:val="center"/>
              <w:rPr>
                <w:rFonts w:ascii="Times New Roman"/>
                <w:sz w:val="16"/>
              </w:rPr>
            </w:pPr>
            <w:r w:rsidRPr="00E66EB6">
              <w:rPr>
                <w:rFonts w:ascii="Times New Roman" w:eastAsiaTheme="minorEastAsia"/>
                <w:sz w:val="18"/>
                <w:szCs w:val="18"/>
              </w:rPr>
              <w:t xml:space="preserve">(64,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933" w:type="dxa"/>
          </w:tcPr>
          <w:p w14:paraId="31438DA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984" w:type="dxa"/>
          </w:tcPr>
          <w:p w14:paraId="079E9A2A"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843" w:type="dxa"/>
          </w:tcPr>
          <w:p w14:paraId="6A8CE3D8" w14:textId="77777777" w:rsidR="002D7CAD" w:rsidRPr="00E66EB6" w:rsidRDefault="002D7CAD" w:rsidP="002D7CAD">
            <w:pPr>
              <w:jc w:val="center"/>
              <w:rPr>
                <w:rFonts w:ascii="Times New Roman"/>
                <w:sz w:val="16"/>
              </w:rPr>
            </w:pPr>
          </w:p>
        </w:tc>
        <w:tc>
          <w:tcPr>
            <w:tcW w:w="1721" w:type="dxa"/>
          </w:tcPr>
          <w:p w14:paraId="3A0DC437" w14:textId="77777777" w:rsidR="002D7CAD" w:rsidRPr="00E66EB6" w:rsidRDefault="002D7CAD" w:rsidP="002D7CAD">
            <w:pPr>
              <w:jc w:val="center"/>
              <w:rPr>
                <w:rFonts w:ascii="Times New Roman"/>
                <w:sz w:val="16"/>
              </w:rPr>
            </w:pPr>
          </w:p>
        </w:tc>
      </w:tr>
      <w:tr w:rsidR="002D7CAD" w:rsidRPr="00E66EB6" w14:paraId="4F4B3936" w14:textId="77777777" w:rsidTr="00F66C15">
        <w:tc>
          <w:tcPr>
            <w:tcW w:w="1870" w:type="dxa"/>
          </w:tcPr>
          <w:p w14:paraId="0AAEEC66" w14:textId="77777777" w:rsidR="002D7CAD" w:rsidRPr="00E66EB6" w:rsidRDefault="002D7CAD" w:rsidP="002D7CAD">
            <w:pPr>
              <w:jc w:val="center"/>
              <w:rPr>
                <w:rFonts w:ascii="Times New Roman"/>
                <w:sz w:val="16"/>
              </w:rPr>
            </w:pPr>
            <w:r w:rsidRPr="00E66EB6">
              <w:rPr>
                <w:rFonts w:ascii="Times New Roman" w:eastAsiaTheme="minorEastAsia"/>
                <w:sz w:val="18"/>
                <w:szCs w:val="18"/>
              </w:rPr>
              <w:t xml:space="preserve">(96, </w:t>
            </w:r>
            <w:r w:rsidRPr="00E66EB6">
              <w:rPr>
                <w:rFonts w:ascii="Times New Roman" w:eastAsiaTheme="minorEastAsia" w:hint="eastAsia"/>
                <w:sz w:val="18"/>
                <w:szCs w:val="18"/>
              </w:rPr>
              <w:t>1</w:t>
            </w:r>
            <w:r w:rsidRPr="00E66EB6">
              <w:rPr>
                <w:rFonts w:ascii="Times New Roman" w:eastAsiaTheme="minorEastAsia"/>
                <w:sz w:val="18"/>
                <w:szCs w:val="18"/>
              </w:rPr>
              <w:t>28]</w:t>
            </w:r>
          </w:p>
        </w:tc>
        <w:tc>
          <w:tcPr>
            <w:tcW w:w="1933" w:type="dxa"/>
          </w:tcPr>
          <w:p w14:paraId="73AFC8B6"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984" w:type="dxa"/>
          </w:tcPr>
          <w:p w14:paraId="39B3EF25" w14:textId="77777777" w:rsidR="002D7CAD" w:rsidRPr="00E66EB6" w:rsidRDefault="002D7CAD" w:rsidP="002D7CAD">
            <w:pPr>
              <w:jc w:val="center"/>
              <w:rPr>
                <w:rFonts w:ascii="Times New Roman"/>
                <w:sz w:val="16"/>
              </w:rPr>
            </w:pPr>
          </w:p>
        </w:tc>
        <w:tc>
          <w:tcPr>
            <w:tcW w:w="1843" w:type="dxa"/>
          </w:tcPr>
          <w:p w14:paraId="46EA3030" w14:textId="77777777" w:rsidR="002D7CAD" w:rsidRPr="00E66EB6" w:rsidRDefault="002D7CAD" w:rsidP="002D7CAD">
            <w:pPr>
              <w:jc w:val="center"/>
              <w:rPr>
                <w:rFonts w:ascii="Times New Roman"/>
                <w:sz w:val="16"/>
              </w:rPr>
            </w:pPr>
          </w:p>
        </w:tc>
        <w:tc>
          <w:tcPr>
            <w:tcW w:w="1721" w:type="dxa"/>
          </w:tcPr>
          <w:p w14:paraId="214781CC" w14:textId="77777777" w:rsidR="002D7CAD" w:rsidRPr="00E66EB6" w:rsidRDefault="002D7CAD" w:rsidP="002D7CAD">
            <w:pPr>
              <w:jc w:val="center"/>
              <w:rPr>
                <w:rFonts w:ascii="Times New Roman"/>
                <w:sz w:val="16"/>
              </w:rPr>
            </w:pPr>
          </w:p>
        </w:tc>
      </w:tr>
    </w:tbl>
    <w:p w14:paraId="13DEBF1C" w14:textId="77777777" w:rsidR="00F66C15" w:rsidRPr="00E66EB6" w:rsidRDefault="00F66C15" w:rsidP="00F66C15">
      <w:pPr>
        <w:ind w:firstLine="437"/>
        <w:jc w:val="center"/>
      </w:pPr>
    </w:p>
    <w:p w14:paraId="63565DA0" w14:textId="77777777" w:rsidR="00F66C15" w:rsidRPr="00E66EB6" w:rsidRDefault="00F66C15" w:rsidP="00F66C15">
      <w:pPr>
        <w:ind w:firstLine="437"/>
        <w:jc w:val="left"/>
      </w:pPr>
      <w:r w:rsidRPr="00E66EB6">
        <w:rPr>
          <w:rFonts w:hint="eastAsia"/>
        </w:rPr>
        <w:lastRenderedPageBreak/>
        <w:t>多声道</w:t>
      </w:r>
      <w:r w:rsidRPr="00E66EB6">
        <w:t>立体声</w:t>
      </w:r>
      <w:r w:rsidRPr="00E66EB6">
        <w:rPr>
          <w:rFonts w:hint="eastAsia"/>
        </w:rPr>
        <w:t>源频率区域配置见表</w:t>
      </w:r>
      <w:r w:rsidRPr="00E66EB6">
        <w:t>24</w:t>
      </w:r>
      <w:r w:rsidRPr="00E66EB6">
        <w:rPr>
          <w:rFonts w:hint="eastAsia"/>
        </w:rPr>
        <w:t>。</w:t>
      </w:r>
    </w:p>
    <w:p w14:paraId="0352B5C5" w14:textId="68328BA0" w:rsidR="00F66C15" w:rsidRPr="00E66EB6" w:rsidRDefault="00F66C15" w:rsidP="00F66C15">
      <w:pPr>
        <w:pStyle w:val="af7"/>
        <w:spacing w:before="156" w:after="156"/>
        <w:rPr>
          <w:rFonts w:ascii="Times New Roman"/>
        </w:rPr>
      </w:pPr>
      <w:r w:rsidRPr="00E66EB6">
        <w:rPr>
          <w:rFonts w:ascii="Times New Roman" w:hint="eastAsia"/>
        </w:rPr>
        <w:t>多声道立体声源频率区域配置表</w:t>
      </w:r>
      <w:r w:rsidR="00CB378A" w:rsidRPr="00E66EB6">
        <w:rPr>
          <w:rFonts w:ascii="Times New Roman" w:hint="eastAsia"/>
        </w:rPr>
        <w:t>（</w:t>
      </w:r>
      <w:r w:rsidR="00CB378A" w:rsidRPr="00E66EB6">
        <w:rPr>
          <w:rFonts w:ascii="Times New Roman"/>
        </w:rPr>
        <w:t>比特率折算到声道对上</w:t>
      </w:r>
      <w:r w:rsidR="00CB378A" w:rsidRPr="00E66EB6">
        <w:rPr>
          <w:rFonts w:ascii="Times New Roman" w:hint="eastAsia"/>
        </w:rPr>
        <w:t>）</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70"/>
        <w:gridCol w:w="1933"/>
        <w:gridCol w:w="1984"/>
        <w:gridCol w:w="1843"/>
        <w:gridCol w:w="1721"/>
      </w:tblGrid>
      <w:tr w:rsidR="002D7CAD" w:rsidRPr="00E66EB6" w14:paraId="776D1FCD" w14:textId="77777777" w:rsidTr="00F66C15">
        <w:tc>
          <w:tcPr>
            <w:tcW w:w="1870" w:type="dxa"/>
            <w:tcBorders>
              <w:bottom w:val="single" w:sz="12" w:space="0" w:color="000000"/>
            </w:tcBorders>
          </w:tcPr>
          <w:p w14:paraId="73E80F9E" w14:textId="2684BEB0" w:rsidR="002D7CAD" w:rsidRPr="00E66EB6" w:rsidRDefault="002D7CAD" w:rsidP="002D7CAD">
            <w:pPr>
              <w:jc w:val="center"/>
              <w:rPr>
                <w:rFonts w:ascii="Times New Roman"/>
                <w:b/>
                <w:sz w:val="16"/>
              </w:rPr>
            </w:pPr>
            <w:r w:rsidRPr="00E66EB6">
              <w:rPr>
                <w:rFonts w:ascii="Times New Roman" w:eastAsiaTheme="minorEastAsia"/>
                <w:b/>
                <w:sz w:val="18"/>
                <w:szCs w:val="18"/>
              </w:rPr>
              <w:t>kb/s</w:t>
            </w:r>
          </w:p>
        </w:tc>
        <w:tc>
          <w:tcPr>
            <w:tcW w:w="1933" w:type="dxa"/>
            <w:tcBorders>
              <w:bottom w:val="single" w:sz="12" w:space="0" w:color="000000"/>
            </w:tcBorders>
          </w:tcPr>
          <w:p w14:paraId="6BB6C4EF" w14:textId="449780AA" w:rsidR="002D7CAD" w:rsidRPr="00E66EB6" w:rsidRDefault="002D7CAD" w:rsidP="002D7CAD">
            <w:pPr>
              <w:jc w:val="center"/>
              <w:rPr>
                <w:rFonts w:ascii="Times New Roman"/>
                <w:b/>
                <w:sz w:val="16"/>
              </w:rPr>
            </w:pPr>
            <w:r w:rsidRPr="00E66EB6">
              <w:rPr>
                <w:rFonts w:ascii="Times New Roman" w:eastAsiaTheme="minorEastAsia"/>
                <w:b/>
                <w:sz w:val="18"/>
                <w:szCs w:val="18"/>
              </w:rPr>
              <w:t>srcTile 1</w:t>
            </w:r>
          </w:p>
        </w:tc>
        <w:tc>
          <w:tcPr>
            <w:tcW w:w="1984" w:type="dxa"/>
            <w:tcBorders>
              <w:bottom w:val="single" w:sz="12" w:space="0" w:color="000000"/>
            </w:tcBorders>
          </w:tcPr>
          <w:p w14:paraId="73A581AB" w14:textId="032FD77F" w:rsidR="002D7CAD" w:rsidRPr="00E66EB6" w:rsidRDefault="002D7CAD" w:rsidP="002D7CAD">
            <w:pPr>
              <w:jc w:val="center"/>
              <w:rPr>
                <w:rFonts w:ascii="Times New Roman"/>
                <w:b/>
                <w:sz w:val="16"/>
              </w:rPr>
            </w:pPr>
            <w:r w:rsidRPr="00E66EB6">
              <w:rPr>
                <w:rFonts w:ascii="Times New Roman" w:eastAsiaTheme="minorEastAsia"/>
                <w:b/>
                <w:sz w:val="18"/>
                <w:szCs w:val="18"/>
              </w:rPr>
              <w:t>srcTile 2</w:t>
            </w:r>
          </w:p>
        </w:tc>
        <w:tc>
          <w:tcPr>
            <w:tcW w:w="1843" w:type="dxa"/>
            <w:tcBorders>
              <w:bottom w:val="single" w:sz="12" w:space="0" w:color="000000"/>
            </w:tcBorders>
          </w:tcPr>
          <w:p w14:paraId="70DCC1CA" w14:textId="5D6ADF87" w:rsidR="002D7CAD" w:rsidRPr="00E66EB6" w:rsidRDefault="002D7CAD" w:rsidP="002D7CAD">
            <w:pPr>
              <w:jc w:val="center"/>
              <w:rPr>
                <w:rFonts w:ascii="Times New Roman"/>
                <w:b/>
                <w:sz w:val="16"/>
              </w:rPr>
            </w:pPr>
            <w:r w:rsidRPr="00E66EB6">
              <w:rPr>
                <w:rFonts w:ascii="Times New Roman" w:eastAsiaTheme="minorEastAsia"/>
                <w:b/>
                <w:sz w:val="18"/>
                <w:szCs w:val="18"/>
              </w:rPr>
              <w:t>srcTile 3</w:t>
            </w:r>
          </w:p>
        </w:tc>
        <w:tc>
          <w:tcPr>
            <w:tcW w:w="1721" w:type="dxa"/>
            <w:tcBorders>
              <w:bottom w:val="single" w:sz="12" w:space="0" w:color="000000"/>
            </w:tcBorders>
          </w:tcPr>
          <w:p w14:paraId="7B54988C" w14:textId="680E2751" w:rsidR="002D7CAD" w:rsidRPr="00E66EB6" w:rsidRDefault="002D7CAD" w:rsidP="002D7CAD">
            <w:pPr>
              <w:jc w:val="center"/>
              <w:rPr>
                <w:rFonts w:ascii="Times New Roman"/>
                <w:b/>
                <w:sz w:val="16"/>
              </w:rPr>
            </w:pPr>
            <w:r w:rsidRPr="00E66EB6">
              <w:rPr>
                <w:rFonts w:ascii="Times New Roman" w:eastAsiaTheme="minorEastAsia"/>
                <w:b/>
                <w:sz w:val="18"/>
                <w:szCs w:val="18"/>
              </w:rPr>
              <w:t>srcTile 4</w:t>
            </w:r>
          </w:p>
        </w:tc>
      </w:tr>
      <w:tr w:rsidR="002D7CAD" w:rsidRPr="00E66EB6" w14:paraId="3A6F4E14" w14:textId="77777777" w:rsidTr="00F66C15">
        <w:tc>
          <w:tcPr>
            <w:tcW w:w="1870" w:type="dxa"/>
            <w:tcBorders>
              <w:top w:val="single" w:sz="12" w:space="0" w:color="000000"/>
            </w:tcBorders>
          </w:tcPr>
          <w:p w14:paraId="3069FFDF"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&lt;</w:t>
            </w:r>
            <w:r w:rsidRPr="00E66EB6">
              <w:rPr>
                <w:rFonts w:ascii="Times New Roman" w:eastAsiaTheme="minorEastAsia"/>
                <w:sz w:val="18"/>
                <w:szCs w:val="18"/>
              </w:rPr>
              <w:t>=56</w:t>
            </w:r>
          </w:p>
        </w:tc>
        <w:tc>
          <w:tcPr>
            <w:tcW w:w="1933" w:type="dxa"/>
            <w:tcBorders>
              <w:top w:val="single" w:sz="12" w:space="0" w:color="000000"/>
            </w:tcBorders>
          </w:tcPr>
          <w:p w14:paraId="6D89E65A" w14:textId="77777777" w:rsidR="002D7CAD" w:rsidRPr="00E66EB6" w:rsidRDefault="002D7CAD" w:rsidP="002D7CAD">
            <w:pPr>
              <w:jc w:val="center"/>
              <w:rPr>
                <w:rFonts w:ascii="Times New Roman"/>
                <w:sz w:val="16"/>
              </w:rPr>
            </w:pPr>
            <w:r w:rsidRPr="00E66EB6">
              <w:rPr>
                <w:rFonts w:ascii="Times New Roman" w:eastAsiaTheme="minorEastAsia"/>
                <w:sz w:val="18"/>
                <w:szCs w:val="18"/>
              </w:rPr>
              <w:t>64</w:t>
            </w:r>
          </w:p>
        </w:tc>
        <w:tc>
          <w:tcPr>
            <w:tcW w:w="1984" w:type="dxa"/>
            <w:tcBorders>
              <w:top w:val="single" w:sz="12" w:space="0" w:color="000000"/>
            </w:tcBorders>
          </w:tcPr>
          <w:p w14:paraId="5E56EA74"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43" w:type="dxa"/>
            <w:tcBorders>
              <w:top w:val="single" w:sz="12" w:space="0" w:color="000000"/>
            </w:tcBorders>
          </w:tcPr>
          <w:p w14:paraId="476D436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721" w:type="dxa"/>
            <w:tcBorders>
              <w:top w:val="single" w:sz="12" w:space="0" w:color="000000"/>
            </w:tcBorders>
          </w:tcPr>
          <w:p w14:paraId="45BE8E8B" w14:textId="77777777" w:rsidR="002D7CAD" w:rsidRPr="00E66EB6" w:rsidRDefault="002D7CAD" w:rsidP="002D7CAD">
            <w:pPr>
              <w:jc w:val="center"/>
              <w:rPr>
                <w:rFonts w:ascii="Times New Roman"/>
                <w:sz w:val="16"/>
              </w:rPr>
            </w:pPr>
          </w:p>
        </w:tc>
      </w:tr>
      <w:tr w:rsidR="002D7CAD" w:rsidRPr="00E66EB6" w14:paraId="51710898" w14:textId="77777777" w:rsidTr="00F66C15">
        <w:tc>
          <w:tcPr>
            <w:tcW w:w="1870" w:type="dxa"/>
          </w:tcPr>
          <w:p w14:paraId="5B13181A"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56, 75]</w:t>
            </w:r>
          </w:p>
        </w:tc>
        <w:tc>
          <w:tcPr>
            <w:tcW w:w="1933" w:type="dxa"/>
          </w:tcPr>
          <w:p w14:paraId="06907830"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984" w:type="dxa"/>
          </w:tcPr>
          <w:p w14:paraId="6F5F7BA3"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43" w:type="dxa"/>
          </w:tcPr>
          <w:p w14:paraId="3D1710E1"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721" w:type="dxa"/>
          </w:tcPr>
          <w:p w14:paraId="38EF5A89" w14:textId="77777777" w:rsidR="002D7CAD" w:rsidRPr="00E66EB6" w:rsidRDefault="002D7CAD" w:rsidP="002D7CAD">
            <w:pPr>
              <w:jc w:val="center"/>
              <w:rPr>
                <w:rFonts w:ascii="Times New Roman"/>
                <w:sz w:val="16"/>
              </w:rPr>
            </w:pPr>
          </w:p>
        </w:tc>
      </w:tr>
      <w:tr w:rsidR="002D7CAD" w:rsidRPr="00E66EB6" w14:paraId="5986FC2E" w14:textId="77777777" w:rsidTr="00F66C15">
        <w:tc>
          <w:tcPr>
            <w:tcW w:w="1870" w:type="dxa"/>
          </w:tcPr>
          <w:p w14:paraId="78638C5A"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75, 108]</w:t>
            </w:r>
          </w:p>
        </w:tc>
        <w:tc>
          <w:tcPr>
            <w:tcW w:w="1933" w:type="dxa"/>
          </w:tcPr>
          <w:p w14:paraId="1E0C506F"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984" w:type="dxa"/>
          </w:tcPr>
          <w:p w14:paraId="59766FFD"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843" w:type="dxa"/>
          </w:tcPr>
          <w:p w14:paraId="2FB3298F" w14:textId="77777777" w:rsidR="002D7CAD" w:rsidRPr="00E66EB6" w:rsidRDefault="002D7CAD" w:rsidP="002D7CAD">
            <w:pPr>
              <w:jc w:val="center"/>
              <w:rPr>
                <w:rFonts w:ascii="Times New Roman"/>
                <w:sz w:val="16"/>
              </w:rPr>
            </w:pPr>
          </w:p>
        </w:tc>
        <w:tc>
          <w:tcPr>
            <w:tcW w:w="1721" w:type="dxa"/>
          </w:tcPr>
          <w:p w14:paraId="074E14F7" w14:textId="77777777" w:rsidR="002D7CAD" w:rsidRPr="00E66EB6" w:rsidRDefault="002D7CAD" w:rsidP="002D7CAD">
            <w:pPr>
              <w:jc w:val="center"/>
              <w:rPr>
                <w:rFonts w:ascii="Times New Roman"/>
                <w:sz w:val="16"/>
              </w:rPr>
            </w:pPr>
          </w:p>
        </w:tc>
      </w:tr>
      <w:tr w:rsidR="002D7CAD" w:rsidRPr="00E66EB6" w14:paraId="14B3626F" w14:textId="77777777" w:rsidTr="00F66C15">
        <w:tc>
          <w:tcPr>
            <w:tcW w:w="1870" w:type="dxa"/>
          </w:tcPr>
          <w:p w14:paraId="2A85503F"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108, 128]</w:t>
            </w:r>
          </w:p>
        </w:tc>
        <w:tc>
          <w:tcPr>
            <w:tcW w:w="1933" w:type="dxa"/>
          </w:tcPr>
          <w:p w14:paraId="57644B11"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984" w:type="dxa"/>
          </w:tcPr>
          <w:p w14:paraId="3DA09E46" w14:textId="77777777" w:rsidR="002D7CAD" w:rsidRPr="00E66EB6" w:rsidRDefault="002D7CAD" w:rsidP="002D7CAD">
            <w:pPr>
              <w:jc w:val="center"/>
              <w:rPr>
                <w:rFonts w:ascii="Times New Roman"/>
                <w:sz w:val="16"/>
              </w:rPr>
            </w:pPr>
          </w:p>
        </w:tc>
        <w:tc>
          <w:tcPr>
            <w:tcW w:w="1843" w:type="dxa"/>
          </w:tcPr>
          <w:p w14:paraId="55E4A7C3" w14:textId="77777777" w:rsidR="002D7CAD" w:rsidRPr="00E66EB6" w:rsidRDefault="002D7CAD" w:rsidP="002D7CAD">
            <w:pPr>
              <w:jc w:val="center"/>
              <w:rPr>
                <w:rFonts w:ascii="Times New Roman"/>
                <w:sz w:val="16"/>
              </w:rPr>
            </w:pPr>
          </w:p>
        </w:tc>
        <w:tc>
          <w:tcPr>
            <w:tcW w:w="1721" w:type="dxa"/>
          </w:tcPr>
          <w:p w14:paraId="4004D6DB" w14:textId="77777777" w:rsidR="002D7CAD" w:rsidRPr="00E66EB6" w:rsidRDefault="002D7CAD" w:rsidP="002D7CAD">
            <w:pPr>
              <w:jc w:val="center"/>
              <w:rPr>
                <w:rFonts w:ascii="Times New Roman"/>
                <w:sz w:val="16"/>
              </w:rPr>
            </w:pPr>
          </w:p>
        </w:tc>
      </w:tr>
    </w:tbl>
    <w:p w14:paraId="40D3EBC1" w14:textId="77777777" w:rsidR="00F66C15" w:rsidRPr="00E66EB6" w:rsidRDefault="00F66C15" w:rsidP="00F66C15">
      <w:pPr>
        <w:ind w:firstLine="437"/>
        <w:jc w:val="center"/>
      </w:pPr>
    </w:p>
    <w:p w14:paraId="1D082421" w14:textId="77777777" w:rsidR="00F66C15" w:rsidRPr="00E66EB6" w:rsidRDefault="00F66C15" w:rsidP="00F66C15">
      <w:pPr>
        <w:ind w:firstLine="437"/>
        <w:jc w:val="left"/>
      </w:pPr>
      <w:r w:rsidRPr="00E66EB6">
        <w:rPr>
          <w:rFonts w:hint="eastAsia"/>
        </w:rPr>
        <w:t>HOA</w:t>
      </w:r>
      <w:r w:rsidRPr="00E66EB6">
        <w:rPr>
          <w:rFonts w:hint="eastAsia"/>
        </w:rPr>
        <w:t>源频率区域配置见表</w:t>
      </w:r>
      <w:r w:rsidRPr="00E66EB6">
        <w:t>25</w:t>
      </w:r>
      <w:r w:rsidRPr="00E66EB6">
        <w:rPr>
          <w:rFonts w:hint="eastAsia"/>
        </w:rPr>
        <w:t>。</w:t>
      </w:r>
    </w:p>
    <w:p w14:paraId="5C5ED7BC" w14:textId="32E145DC" w:rsidR="00F66C15" w:rsidRPr="00E66EB6" w:rsidRDefault="00F66C15" w:rsidP="00F66C15">
      <w:pPr>
        <w:pStyle w:val="af7"/>
        <w:spacing w:before="156" w:after="156"/>
        <w:rPr>
          <w:rFonts w:ascii="Times New Roman"/>
        </w:rPr>
      </w:pPr>
      <w:r w:rsidRPr="00E66EB6">
        <w:rPr>
          <w:rFonts w:ascii="Times New Roman"/>
        </w:rPr>
        <w:t>HOA</w:t>
      </w:r>
      <w:r w:rsidRPr="00E66EB6">
        <w:rPr>
          <w:rFonts w:ascii="Times New Roman" w:hint="eastAsia"/>
        </w:rPr>
        <w:t>源频率区域配置表</w:t>
      </w:r>
      <w:r w:rsidR="00CB378A" w:rsidRPr="00E66EB6">
        <w:rPr>
          <w:rFonts w:ascii="Times New Roman" w:hint="eastAsia"/>
        </w:rPr>
        <w:t>（</w:t>
      </w:r>
      <w:r w:rsidR="00CB378A" w:rsidRPr="00E66EB6">
        <w:rPr>
          <w:rFonts w:ascii="Times New Roman" w:hint="eastAsia"/>
        </w:rPr>
        <w:t>HOA</w:t>
      </w:r>
      <w:r w:rsidR="00CB378A" w:rsidRPr="00E66EB6">
        <w:rPr>
          <w:rFonts w:ascii="Times New Roman"/>
        </w:rPr>
        <w:t>2</w:t>
      </w:r>
      <w:r w:rsidR="00CB378A" w:rsidRPr="00E66EB6">
        <w:rPr>
          <w:rFonts w:ascii="Times New Roman" w:hint="eastAsia"/>
        </w:rPr>
        <w:t>/HOA</w:t>
      </w:r>
      <w:r w:rsidR="00CB378A" w:rsidRPr="00E66EB6">
        <w:rPr>
          <w:rFonts w:ascii="Times New Roman"/>
        </w:rPr>
        <w:t>3</w:t>
      </w:r>
      <w:r w:rsidR="00CB378A" w:rsidRPr="00E66EB6">
        <w:rPr>
          <w:rFonts w:ascii="Times New Roman"/>
        </w:rPr>
        <w:t>为</w:t>
      </w:r>
      <w:r w:rsidR="00CB378A" w:rsidRPr="00E66EB6">
        <w:rPr>
          <w:rFonts w:ascii="Times New Roman"/>
        </w:rPr>
        <w:t>2</w:t>
      </w:r>
      <w:r w:rsidR="00CB378A" w:rsidRPr="00E66EB6">
        <w:rPr>
          <w:rFonts w:ascii="Times New Roman"/>
        </w:rPr>
        <w:t>阶</w:t>
      </w:r>
      <w:r w:rsidR="00CB378A" w:rsidRPr="00E66EB6">
        <w:rPr>
          <w:rFonts w:ascii="Times New Roman"/>
        </w:rPr>
        <w:t>HOA/3</w:t>
      </w:r>
      <w:r w:rsidR="00CB378A" w:rsidRPr="00E66EB6">
        <w:rPr>
          <w:rFonts w:ascii="Times New Roman" w:hint="eastAsia"/>
        </w:rPr>
        <w:t>阶</w:t>
      </w:r>
      <w:r w:rsidR="00CB378A" w:rsidRPr="00E66EB6">
        <w:rPr>
          <w:rFonts w:ascii="Times New Roman" w:hint="eastAsia"/>
        </w:rPr>
        <w:t>HOA</w:t>
      </w:r>
      <w:r w:rsidR="00CB378A" w:rsidRPr="00E66EB6">
        <w:rPr>
          <w:rFonts w:ascii="Times New Roman" w:hint="eastAsia"/>
        </w:rPr>
        <w:t>）</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18"/>
        <w:gridCol w:w="1985"/>
        <w:gridCol w:w="1984"/>
        <w:gridCol w:w="1843"/>
        <w:gridCol w:w="1721"/>
      </w:tblGrid>
      <w:tr w:rsidR="002D7CAD" w:rsidRPr="00E66EB6" w14:paraId="1BFFA5BE" w14:textId="77777777" w:rsidTr="00CB378A">
        <w:tc>
          <w:tcPr>
            <w:tcW w:w="1818" w:type="dxa"/>
            <w:tcBorders>
              <w:bottom w:val="single" w:sz="12" w:space="0" w:color="000000"/>
            </w:tcBorders>
          </w:tcPr>
          <w:p w14:paraId="05092224" w14:textId="71AA3B35" w:rsidR="002D7CAD" w:rsidRPr="00E66EB6" w:rsidRDefault="002D7CAD" w:rsidP="002D7CAD">
            <w:pPr>
              <w:jc w:val="center"/>
              <w:rPr>
                <w:rFonts w:ascii="Times New Roman"/>
                <w:b/>
                <w:sz w:val="16"/>
              </w:rPr>
            </w:pPr>
            <w:r w:rsidRPr="00E66EB6">
              <w:rPr>
                <w:rFonts w:ascii="Times New Roman" w:eastAsiaTheme="minorEastAsia"/>
                <w:b/>
                <w:sz w:val="18"/>
                <w:szCs w:val="18"/>
              </w:rPr>
              <w:t>kb/s</w:t>
            </w:r>
          </w:p>
        </w:tc>
        <w:tc>
          <w:tcPr>
            <w:tcW w:w="1985" w:type="dxa"/>
            <w:tcBorders>
              <w:bottom w:val="single" w:sz="12" w:space="0" w:color="000000"/>
            </w:tcBorders>
          </w:tcPr>
          <w:p w14:paraId="2E7C7AED" w14:textId="02074724" w:rsidR="002D7CAD" w:rsidRPr="00E66EB6" w:rsidRDefault="002D7CAD" w:rsidP="002D7CAD">
            <w:pPr>
              <w:jc w:val="center"/>
              <w:rPr>
                <w:rFonts w:ascii="Times New Roman"/>
                <w:b/>
                <w:sz w:val="16"/>
              </w:rPr>
            </w:pPr>
            <w:r w:rsidRPr="00E66EB6">
              <w:rPr>
                <w:rFonts w:ascii="Times New Roman" w:eastAsiaTheme="minorEastAsia"/>
                <w:b/>
                <w:sz w:val="18"/>
                <w:szCs w:val="18"/>
              </w:rPr>
              <w:t>srcTile 1</w:t>
            </w:r>
          </w:p>
        </w:tc>
        <w:tc>
          <w:tcPr>
            <w:tcW w:w="1984" w:type="dxa"/>
            <w:tcBorders>
              <w:bottom w:val="single" w:sz="12" w:space="0" w:color="000000"/>
            </w:tcBorders>
          </w:tcPr>
          <w:p w14:paraId="13561345" w14:textId="6C40D517" w:rsidR="002D7CAD" w:rsidRPr="00E66EB6" w:rsidRDefault="002D7CAD" w:rsidP="002D7CAD">
            <w:pPr>
              <w:jc w:val="center"/>
              <w:rPr>
                <w:rFonts w:ascii="Times New Roman"/>
                <w:b/>
                <w:sz w:val="16"/>
              </w:rPr>
            </w:pPr>
            <w:r w:rsidRPr="00E66EB6">
              <w:rPr>
                <w:rFonts w:ascii="Times New Roman" w:eastAsiaTheme="minorEastAsia"/>
                <w:b/>
                <w:sz w:val="18"/>
                <w:szCs w:val="18"/>
              </w:rPr>
              <w:t>srcTile 2</w:t>
            </w:r>
          </w:p>
        </w:tc>
        <w:tc>
          <w:tcPr>
            <w:tcW w:w="1843" w:type="dxa"/>
            <w:tcBorders>
              <w:bottom w:val="single" w:sz="12" w:space="0" w:color="000000"/>
            </w:tcBorders>
          </w:tcPr>
          <w:p w14:paraId="682E022D" w14:textId="0E3BC939" w:rsidR="002D7CAD" w:rsidRPr="00E66EB6" w:rsidRDefault="002D7CAD" w:rsidP="002D7CAD">
            <w:pPr>
              <w:jc w:val="center"/>
              <w:rPr>
                <w:rFonts w:ascii="Times New Roman"/>
                <w:b/>
                <w:sz w:val="16"/>
              </w:rPr>
            </w:pPr>
            <w:r w:rsidRPr="00E66EB6">
              <w:rPr>
                <w:rFonts w:ascii="Times New Roman" w:eastAsiaTheme="minorEastAsia"/>
                <w:b/>
                <w:sz w:val="18"/>
                <w:szCs w:val="18"/>
              </w:rPr>
              <w:t>srcTile 3</w:t>
            </w:r>
          </w:p>
        </w:tc>
        <w:tc>
          <w:tcPr>
            <w:tcW w:w="1721" w:type="dxa"/>
            <w:tcBorders>
              <w:bottom w:val="single" w:sz="12" w:space="0" w:color="000000"/>
            </w:tcBorders>
          </w:tcPr>
          <w:p w14:paraId="48165675" w14:textId="26A34F79" w:rsidR="002D7CAD" w:rsidRPr="00E66EB6" w:rsidRDefault="002D7CAD" w:rsidP="002D7CAD">
            <w:pPr>
              <w:jc w:val="center"/>
              <w:rPr>
                <w:rFonts w:ascii="Times New Roman"/>
                <w:b/>
                <w:sz w:val="16"/>
              </w:rPr>
            </w:pPr>
            <w:r w:rsidRPr="00E66EB6">
              <w:rPr>
                <w:rFonts w:ascii="Times New Roman" w:eastAsiaTheme="minorEastAsia"/>
                <w:b/>
                <w:sz w:val="18"/>
                <w:szCs w:val="18"/>
              </w:rPr>
              <w:t>srcTile 4</w:t>
            </w:r>
          </w:p>
        </w:tc>
      </w:tr>
      <w:tr w:rsidR="002D7CAD" w:rsidRPr="00E66EB6" w14:paraId="259F3BF6" w14:textId="77777777" w:rsidTr="00CB378A">
        <w:tc>
          <w:tcPr>
            <w:tcW w:w="1818" w:type="dxa"/>
            <w:tcBorders>
              <w:top w:val="single" w:sz="12" w:space="0" w:color="000000"/>
              <w:bottom w:val="single" w:sz="8" w:space="0" w:color="000000"/>
            </w:tcBorders>
          </w:tcPr>
          <w:p w14:paraId="39861854" w14:textId="5C8AD33F" w:rsidR="002D7CAD" w:rsidRPr="00E66EB6" w:rsidRDefault="002D7CAD" w:rsidP="002D7CAD">
            <w:pPr>
              <w:jc w:val="left"/>
              <w:rPr>
                <w:rFonts w:ascii="Times New Roman"/>
                <w:sz w:val="16"/>
              </w:rPr>
            </w:pPr>
            <w:r w:rsidRPr="00E66EB6">
              <w:rPr>
                <w:rFonts w:ascii="Times New Roman" w:eastAsiaTheme="minorEastAsia"/>
                <w:sz w:val="18"/>
                <w:szCs w:val="18"/>
              </w:rPr>
              <w:t>192(</w:t>
            </w:r>
            <w:r w:rsidRPr="00E66EB6">
              <w:rPr>
                <w:rFonts w:ascii="Times New Roman" w:eastAsiaTheme="minorEastAsia" w:hint="eastAsia"/>
                <w:sz w:val="18"/>
                <w:szCs w:val="18"/>
              </w:rPr>
              <w:t>H</w:t>
            </w:r>
            <w:r w:rsidRPr="00E66EB6">
              <w:rPr>
                <w:rFonts w:ascii="Times New Roman" w:eastAsiaTheme="minorEastAsia"/>
                <w:sz w:val="18"/>
                <w:szCs w:val="18"/>
              </w:rPr>
              <w:t>OA2)</w:t>
            </w:r>
          </w:p>
        </w:tc>
        <w:tc>
          <w:tcPr>
            <w:tcW w:w="1985" w:type="dxa"/>
            <w:tcBorders>
              <w:top w:val="single" w:sz="12" w:space="0" w:color="000000"/>
              <w:bottom w:val="single" w:sz="8" w:space="0" w:color="000000"/>
            </w:tcBorders>
          </w:tcPr>
          <w:p w14:paraId="68603218"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984" w:type="dxa"/>
            <w:tcBorders>
              <w:top w:val="single" w:sz="12" w:space="0" w:color="000000"/>
              <w:bottom w:val="single" w:sz="8" w:space="0" w:color="000000"/>
            </w:tcBorders>
          </w:tcPr>
          <w:p w14:paraId="4D6EABE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43" w:type="dxa"/>
            <w:tcBorders>
              <w:top w:val="single" w:sz="12" w:space="0" w:color="000000"/>
              <w:bottom w:val="single" w:sz="8" w:space="0" w:color="000000"/>
            </w:tcBorders>
          </w:tcPr>
          <w:p w14:paraId="29C6311C" w14:textId="77777777" w:rsidR="002D7CAD" w:rsidRPr="00E66EB6" w:rsidRDefault="002D7CAD" w:rsidP="002D7CAD">
            <w:pPr>
              <w:jc w:val="center"/>
              <w:rPr>
                <w:rFonts w:ascii="Times New Roman"/>
                <w:sz w:val="16"/>
              </w:rPr>
            </w:pPr>
          </w:p>
        </w:tc>
        <w:tc>
          <w:tcPr>
            <w:tcW w:w="1721" w:type="dxa"/>
            <w:tcBorders>
              <w:top w:val="single" w:sz="12" w:space="0" w:color="000000"/>
              <w:bottom w:val="single" w:sz="8" w:space="0" w:color="000000"/>
            </w:tcBorders>
          </w:tcPr>
          <w:p w14:paraId="3356D7BD" w14:textId="77777777" w:rsidR="002D7CAD" w:rsidRPr="00E66EB6" w:rsidRDefault="002D7CAD" w:rsidP="002D7CAD">
            <w:pPr>
              <w:jc w:val="center"/>
              <w:rPr>
                <w:rFonts w:ascii="Times New Roman"/>
                <w:sz w:val="16"/>
              </w:rPr>
            </w:pPr>
          </w:p>
        </w:tc>
      </w:tr>
      <w:tr w:rsidR="002D7CAD" w:rsidRPr="00E66EB6" w14:paraId="3FB67E00" w14:textId="77777777" w:rsidTr="00CB378A">
        <w:tc>
          <w:tcPr>
            <w:tcW w:w="1818" w:type="dxa"/>
            <w:tcBorders>
              <w:top w:val="single" w:sz="8" w:space="0" w:color="000000"/>
              <w:bottom w:val="single" w:sz="8" w:space="0" w:color="000000"/>
            </w:tcBorders>
          </w:tcPr>
          <w:p w14:paraId="68CC1F16" w14:textId="77777777"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&lt;=128(FOA)</w:t>
            </w:r>
          </w:p>
          <w:p w14:paraId="79D17D35" w14:textId="75A6CC6A"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256(</w:t>
            </w:r>
            <w:r w:rsidRPr="00E66EB6">
              <w:rPr>
                <w:rFonts w:ascii="Times New Roman" w:eastAsiaTheme="minorEastAsia" w:hint="eastAsia"/>
                <w:sz w:val="18"/>
                <w:szCs w:val="18"/>
              </w:rPr>
              <w:t>H</w:t>
            </w:r>
            <w:r w:rsidRPr="00E66EB6">
              <w:rPr>
                <w:rFonts w:ascii="Times New Roman" w:eastAsiaTheme="minorEastAsia"/>
                <w:sz w:val="18"/>
                <w:szCs w:val="18"/>
              </w:rPr>
              <w:t>OA2)</w:t>
            </w:r>
          </w:p>
          <w:p w14:paraId="74BD61DF" w14:textId="1B3D4A55" w:rsidR="002D7CAD" w:rsidRPr="00E66EB6" w:rsidRDefault="002D7CAD" w:rsidP="002D7CAD">
            <w:pPr>
              <w:jc w:val="left"/>
              <w:rPr>
                <w:rFonts w:ascii="Times New Roman"/>
                <w:sz w:val="16"/>
              </w:rPr>
            </w:pPr>
            <w:r w:rsidRPr="00E66EB6">
              <w:rPr>
                <w:rFonts w:ascii="Times New Roman" w:eastAsiaTheme="minorEastAsia"/>
                <w:sz w:val="18"/>
                <w:szCs w:val="18"/>
              </w:rPr>
              <w:t>[256</w:t>
            </w:r>
            <w:r w:rsidRPr="00E66EB6">
              <w:rPr>
                <w:rFonts w:ascii="Times New Roman" w:eastAsiaTheme="minorEastAsia" w:hint="eastAsia"/>
                <w:sz w:val="18"/>
                <w:szCs w:val="18"/>
              </w:rPr>
              <w:t>,</w:t>
            </w:r>
            <w:r w:rsidRPr="00E66EB6">
              <w:rPr>
                <w:rFonts w:ascii="Times New Roman" w:eastAsiaTheme="minorEastAsia"/>
                <w:sz w:val="18"/>
                <w:szCs w:val="18"/>
              </w:rPr>
              <w:t xml:space="preserve"> 384](</w:t>
            </w:r>
            <w:r w:rsidRPr="00E66EB6">
              <w:rPr>
                <w:rFonts w:ascii="Times New Roman" w:eastAsiaTheme="minorEastAsia" w:hint="eastAsia"/>
                <w:sz w:val="18"/>
                <w:szCs w:val="18"/>
              </w:rPr>
              <w:t>H</w:t>
            </w:r>
            <w:r w:rsidRPr="00E66EB6">
              <w:rPr>
                <w:rFonts w:ascii="Times New Roman" w:eastAsiaTheme="minorEastAsia"/>
                <w:sz w:val="18"/>
                <w:szCs w:val="18"/>
              </w:rPr>
              <w:t>OA3)</w:t>
            </w:r>
          </w:p>
        </w:tc>
        <w:tc>
          <w:tcPr>
            <w:tcW w:w="1985" w:type="dxa"/>
            <w:tcBorders>
              <w:top w:val="single" w:sz="8" w:space="0" w:color="000000"/>
              <w:bottom w:val="single" w:sz="8" w:space="0" w:color="000000"/>
            </w:tcBorders>
          </w:tcPr>
          <w:p w14:paraId="20609F86"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984" w:type="dxa"/>
            <w:tcBorders>
              <w:top w:val="single" w:sz="8" w:space="0" w:color="000000"/>
              <w:bottom w:val="single" w:sz="8" w:space="0" w:color="000000"/>
            </w:tcBorders>
          </w:tcPr>
          <w:p w14:paraId="35D4A6BB"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843" w:type="dxa"/>
            <w:tcBorders>
              <w:top w:val="single" w:sz="8" w:space="0" w:color="000000"/>
              <w:bottom w:val="single" w:sz="8" w:space="0" w:color="000000"/>
            </w:tcBorders>
          </w:tcPr>
          <w:p w14:paraId="3A0D1F9D"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721" w:type="dxa"/>
            <w:tcBorders>
              <w:top w:val="single" w:sz="8" w:space="0" w:color="000000"/>
              <w:bottom w:val="single" w:sz="8" w:space="0" w:color="000000"/>
            </w:tcBorders>
          </w:tcPr>
          <w:p w14:paraId="24828F0C" w14:textId="77777777" w:rsidR="002D7CAD" w:rsidRPr="00E66EB6" w:rsidRDefault="002D7CAD" w:rsidP="002D7CAD">
            <w:pPr>
              <w:jc w:val="center"/>
              <w:rPr>
                <w:rFonts w:ascii="Times New Roman"/>
                <w:sz w:val="16"/>
              </w:rPr>
            </w:pPr>
          </w:p>
        </w:tc>
      </w:tr>
      <w:tr w:rsidR="002D7CAD" w:rsidRPr="00E66EB6" w14:paraId="75254CF5" w14:textId="77777777" w:rsidTr="00CB378A">
        <w:tc>
          <w:tcPr>
            <w:tcW w:w="1818" w:type="dxa"/>
            <w:tcBorders>
              <w:top w:val="single" w:sz="8" w:space="0" w:color="000000"/>
              <w:bottom w:val="single" w:sz="8" w:space="0" w:color="000000"/>
            </w:tcBorders>
          </w:tcPr>
          <w:p w14:paraId="570C9A25" w14:textId="77777777"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192(FOA)</w:t>
            </w:r>
          </w:p>
          <w:p w14:paraId="1982569C" w14:textId="23297513"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320(</w:t>
            </w:r>
            <w:r w:rsidRPr="00E66EB6">
              <w:rPr>
                <w:rFonts w:ascii="Times New Roman" w:eastAsiaTheme="minorEastAsia" w:hint="eastAsia"/>
                <w:sz w:val="18"/>
                <w:szCs w:val="18"/>
              </w:rPr>
              <w:t>H</w:t>
            </w:r>
            <w:r w:rsidRPr="00E66EB6">
              <w:rPr>
                <w:rFonts w:ascii="Times New Roman" w:eastAsiaTheme="minorEastAsia"/>
                <w:sz w:val="18"/>
                <w:szCs w:val="18"/>
              </w:rPr>
              <w:t>OA2)</w:t>
            </w:r>
          </w:p>
          <w:p w14:paraId="384157FE" w14:textId="22079AD9" w:rsidR="002D7CAD" w:rsidRPr="00E66EB6" w:rsidRDefault="002D7CAD" w:rsidP="002D7CAD">
            <w:pPr>
              <w:jc w:val="left"/>
              <w:rPr>
                <w:rFonts w:ascii="Times New Roman"/>
                <w:sz w:val="16"/>
              </w:rPr>
            </w:pPr>
            <w:r w:rsidRPr="00E66EB6">
              <w:rPr>
                <w:rFonts w:ascii="Times New Roman" w:eastAsiaTheme="minorEastAsia"/>
                <w:sz w:val="18"/>
                <w:szCs w:val="18"/>
              </w:rPr>
              <w:t>512(</w:t>
            </w:r>
            <w:r w:rsidRPr="00E66EB6">
              <w:rPr>
                <w:rFonts w:ascii="Times New Roman" w:eastAsiaTheme="minorEastAsia" w:hint="eastAsia"/>
                <w:sz w:val="18"/>
                <w:szCs w:val="18"/>
              </w:rPr>
              <w:t>H</w:t>
            </w:r>
            <w:r w:rsidRPr="00E66EB6">
              <w:rPr>
                <w:rFonts w:ascii="Times New Roman" w:eastAsiaTheme="minorEastAsia"/>
                <w:sz w:val="18"/>
                <w:szCs w:val="18"/>
              </w:rPr>
              <w:t>OA3)</w:t>
            </w:r>
          </w:p>
        </w:tc>
        <w:tc>
          <w:tcPr>
            <w:tcW w:w="1985" w:type="dxa"/>
            <w:tcBorders>
              <w:top w:val="single" w:sz="8" w:space="0" w:color="000000"/>
              <w:bottom w:val="single" w:sz="8" w:space="0" w:color="000000"/>
            </w:tcBorders>
          </w:tcPr>
          <w:p w14:paraId="3DD98364"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44</w:t>
            </w:r>
          </w:p>
        </w:tc>
        <w:tc>
          <w:tcPr>
            <w:tcW w:w="1984" w:type="dxa"/>
            <w:tcBorders>
              <w:top w:val="single" w:sz="8" w:space="0" w:color="000000"/>
              <w:bottom w:val="single" w:sz="8" w:space="0" w:color="000000"/>
            </w:tcBorders>
          </w:tcPr>
          <w:p w14:paraId="5C925E2E"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843" w:type="dxa"/>
            <w:tcBorders>
              <w:top w:val="single" w:sz="8" w:space="0" w:color="000000"/>
              <w:bottom w:val="single" w:sz="8" w:space="0" w:color="000000"/>
            </w:tcBorders>
          </w:tcPr>
          <w:p w14:paraId="7633F628" w14:textId="77777777" w:rsidR="002D7CAD" w:rsidRPr="00E66EB6" w:rsidRDefault="002D7CAD" w:rsidP="002D7CAD">
            <w:pPr>
              <w:jc w:val="center"/>
              <w:rPr>
                <w:rFonts w:ascii="Times New Roman"/>
                <w:sz w:val="16"/>
              </w:rPr>
            </w:pPr>
          </w:p>
        </w:tc>
        <w:tc>
          <w:tcPr>
            <w:tcW w:w="1721" w:type="dxa"/>
            <w:tcBorders>
              <w:top w:val="single" w:sz="8" w:space="0" w:color="000000"/>
              <w:bottom w:val="single" w:sz="8" w:space="0" w:color="000000"/>
            </w:tcBorders>
          </w:tcPr>
          <w:p w14:paraId="42774881" w14:textId="77777777" w:rsidR="002D7CAD" w:rsidRPr="00E66EB6" w:rsidRDefault="002D7CAD" w:rsidP="002D7CAD">
            <w:pPr>
              <w:jc w:val="center"/>
              <w:rPr>
                <w:rFonts w:ascii="Times New Roman"/>
                <w:sz w:val="16"/>
              </w:rPr>
            </w:pPr>
          </w:p>
        </w:tc>
      </w:tr>
      <w:tr w:rsidR="002D7CAD" w:rsidRPr="00E66EB6" w14:paraId="2D157A10" w14:textId="77777777" w:rsidTr="00CB378A">
        <w:tc>
          <w:tcPr>
            <w:tcW w:w="1818" w:type="dxa"/>
            <w:tcBorders>
              <w:top w:val="single" w:sz="8" w:space="0" w:color="000000"/>
            </w:tcBorders>
          </w:tcPr>
          <w:p w14:paraId="330659E0" w14:textId="77777777"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256(FOA)</w:t>
            </w:r>
          </w:p>
          <w:p w14:paraId="15B2BE6B" w14:textId="564C3573" w:rsidR="002D7CAD" w:rsidRPr="00E66EB6" w:rsidRDefault="002D7CAD" w:rsidP="002D7CAD">
            <w:pPr>
              <w:jc w:val="left"/>
              <w:rPr>
                <w:rFonts w:ascii="Times New Roman" w:eastAsiaTheme="minorEastAsia"/>
                <w:sz w:val="18"/>
                <w:szCs w:val="18"/>
              </w:rPr>
            </w:pPr>
            <w:r w:rsidRPr="00E66EB6">
              <w:rPr>
                <w:rFonts w:ascii="Times New Roman" w:eastAsiaTheme="minorEastAsia"/>
                <w:sz w:val="18"/>
                <w:szCs w:val="18"/>
              </w:rPr>
              <w:t>[384, 480] (</w:t>
            </w:r>
            <w:r w:rsidRPr="00E66EB6">
              <w:rPr>
                <w:rFonts w:ascii="Times New Roman" w:eastAsiaTheme="minorEastAsia" w:hint="eastAsia"/>
                <w:sz w:val="18"/>
                <w:szCs w:val="18"/>
              </w:rPr>
              <w:t>H</w:t>
            </w:r>
            <w:r w:rsidRPr="00E66EB6">
              <w:rPr>
                <w:rFonts w:ascii="Times New Roman" w:eastAsiaTheme="minorEastAsia"/>
                <w:sz w:val="18"/>
                <w:szCs w:val="18"/>
              </w:rPr>
              <w:t>OA2)</w:t>
            </w:r>
          </w:p>
          <w:p w14:paraId="053FD2C3" w14:textId="12D4E0E0" w:rsidR="002D7CAD" w:rsidRPr="00E66EB6" w:rsidRDefault="002D7CAD" w:rsidP="002D7CAD">
            <w:pPr>
              <w:jc w:val="left"/>
              <w:rPr>
                <w:rFonts w:ascii="Times New Roman"/>
                <w:sz w:val="16"/>
              </w:rPr>
            </w:pPr>
            <w:r w:rsidRPr="00E66EB6">
              <w:rPr>
                <w:rFonts w:ascii="Times New Roman" w:eastAsiaTheme="minorEastAsia"/>
                <w:sz w:val="18"/>
                <w:szCs w:val="18"/>
              </w:rPr>
              <w:t>[640, 896] (</w:t>
            </w:r>
            <w:r w:rsidRPr="00E66EB6">
              <w:rPr>
                <w:rFonts w:ascii="Times New Roman" w:eastAsiaTheme="minorEastAsia" w:hint="eastAsia"/>
                <w:sz w:val="18"/>
                <w:szCs w:val="18"/>
              </w:rPr>
              <w:t>H</w:t>
            </w:r>
            <w:r w:rsidRPr="00E66EB6">
              <w:rPr>
                <w:rFonts w:ascii="Times New Roman" w:eastAsiaTheme="minorEastAsia"/>
                <w:sz w:val="18"/>
                <w:szCs w:val="18"/>
              </w:rPr>
              <w:t>OA3)</w:t>
            </w:r>
          </w:p>
        </w:tc>
        <w:tc>
          <w:tcPr>
            <w:tcW w:w="1985" w:type="dxa"/>
            <w:tcBorders>
              <w:top w:val="single" w:sz="8" w:space="0" w:color="000000"/>
            </w:tcBorders>
          </w:tcPr>
          <w:p w14:paraId="7C8525AE" w14:textId="77777777" w:rsidR="002D7CAD" w:rsidRPr="00E66EB6" w:rsidRDefault="002D7CAD" w:rsidP="002D7CAD">
            <w:pPr>
              <w:jc w:val="center"/>
              <w:rPr>
                <w:rFonts w:ascii="Times New Roman"/>
                <w:sz w:val="16"/>
              </w:rPr>
            </w:pPr>
            <w:r w:rsidRPr="00E66EB6">
              <w:rPr>
                <w:rFonts w:ascii="Times New Roman" w:eastAsiaTheme="minorEastAsia" w:hint="eastAsia"/>
                <w:sz w:val="18"/>
                <w:szCs w:val="18"/>
              </w:rPr>
              <w:t>1</w:t>
            </w:r>
            <w:r w:rsidRPr="00E66EB6">
              <w:rPr>
                <w:rFonts w:ascii="Times New Roman" w:eastAsiaTheme="minorEastAsia"/>
                <w:sz w:val="18"/>
                <w:szCs w:val="18"/>
              </w:rPr>
              <w:t>92</w:t>
            </w:r>
          </w:p>
        </w:tc>
        <w:tc>
          <w:tcPr>
            <w:tcW w:w="1984" w:type="dxa"/>
            <w:tcBorders>
              <w:top w:val="single" w:sz="8" w:space="0" w:color="000000"/>
            </w:tcBorders>
          </w:tcPr>
          <w:p w14:paraId="1B036FCF" w14:textId="77777777" w:rsidR="002D7CAD" w:rsidRPr="00E66EB6" w:rsidRDefault="002D7CAD" w:rsidP="002D7CAD">
            <w:pPr>
              <w:jc w:val="center"/>
              <w:rPr>
                <w:rFonts w:ascii="Times New Roman"/>
                <w:sz w:val="16"/>
              </w:rPr>
            </w:pPr>
          </w:p>
        </w:tc>
        <w:tc>
          <w:tcPr>
            <w:tcW w:w="1843" w:type="dxa"/>
            <w:tcBorders>
              <w:top w:val="single" w:sz="8" w:space="0" w:color="000000"/>
            </w:tcBorders>
          </w:tcPr>
          <w:p w14:paraId="6DE52BBE" w14:textId="77777777" w:rsidR="002D7CAD" w:rsidRPr="00E66EB6" w:rsidRDefault="002D7CAD" w:rsidP="002D7CAD">
            <w:pPr>
              <w:jc w:val="center"/>
              <w:rPr>
                <w:rFonts w:ascii="Times New Roman"/>
                <w:sz w:val="16"/>
              </w:rPr>
            </w:pPr>
          </w:p>
        </w:tc>
        <w:tc>
          <w:tcPr>
            <w:tcW w:w="1721" w:type="dxa"/>
            <w:tcBorders>
              <w:top w:val="single" w:sz="8" w:space="0" w:color="000000"/>
            </w:tcBorders>
          </w:tcPr>
          <w:p w14:paraId="0BCC062C" w14:textId="77777777" w:rsidR="002D7CAD" w:rsidRPr="00E66EB6" w:rsidRDefault="002D7CAD" w:rsidP="002D7CAD">
            <w:pPr>
              <w:jc w:val="center"/>
              <w:rPr>
                <w:rFonts w:ascii="Times New Roman"/>
                <w:sz w:val="16"/>
              </w:rPr>
            </w:pPr>
          </w:p>
        </w:tc>
      </w:tr>
    </w:tbl>
    <w:p w14:paraId="6042B110" w14:textId="77777777" w:rsidR="00DD20A6" w:rsidRPr="00E66EB6" w:rsidRDefault="00DD20A6" w:rsidP="00F66C15">
      <w:pPr>
        <w:ind w:firstLine="437"/>
        <w:jc w:val="center"/>
      </w:pPr>
    </w:p>
    <w:p w14:paraId="759A57A5" w14:textId="77777777" w:rsidR="00F66C15" w:rsidRPr="00E66EB6" w:rsidRDefault="00F66C15" w:rsidP="00F66C15">
      <w:pPr>
        <w:ind w:firstLine="437"/>
        <w:jc w:val="left"/>
      </w:pPr>
      <w:r w:rsidRPr="00E66EB6">
        <w:rPr>
          <w:rFonts w:hint="eastAsia"/>
        </w:rPr>
        <w:t>单声道高频频带构成目标频率区域的</w:t>
      </w:r>
      <w:r w:rsidRPr="00E66EB6">
        <w:rPr>
          <w:rFonts w:hint="eastAsia"/>
        </w:rPr>
        <w:t>SFB</w:t>
      </w:r>
      <w:r w:rsidRPr="00E66EB6">
        <w:rPr>
          <w:rFonts w:hint="eastAsia"/>
        </w:rPr>
        <w:t>序号配置见表</w:t>
      </w:r>
      <w:r w:rsidRPr="00E66EB6">
        <w:t>26</w:t>
      </w:r>
      <w:r w:rsidRPr="00E66EB6">
        <w:rPr>
          <w:rFonts w:hint="eastAsia"/>
        </w:rPr>
        <w:t>。</w:t>
      </w:r>
    </w:p>
    <w:p w14:paraId="3D214C87" w14:textId="77777777" w:rsidR="00F66C15" w:rsidRPr="00E66EB6" w:rsidRDefault="00F66C15" w:rsidP="00F66C15">
      <w:pPr>
        <w:pStyle w:val="af7"/>
        <w:spacing w:before="156" w:after="156"/>
        <w:rPr>
          <w:rFonts w:ascii="Times New Roman"/>
        </w:rPr>
      </w:pPr>
      <w:r w:rsidRPr="00E66EB6">
        <w:rPr>
          <w:rFonts w:ascii="Times New Roman" w:hint="eastAsia"/>
        </w:rPr>
        <w:t>单声道高频频带构成目标频率区域的</w:t>
      </w:r>
      <w:r w:rsidRPr="00E66EB6">
        <w:rPr>
          <w:rFonts w:ascii="Times New Roman"/>
        </w:rPr>
        <w:t>SFB</w:t>
      </w:r>
      <w:r w:rsidRPr="00E66EB6">
        <w:rPr>
          <w:rFonts w:ascii="Times New Roman"/>
        </w:rPr>
        <w:t>序号配置表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70"/>
        <w:gridCol w:w="1870"/>
        <w:gridCol w:w="1870"/>
        <w:gridCol w:w="1870"/>
        <w:gridCol w:w="1871"/>
      </w:tblGrid>
      <w:tr w:rsidR="00F66C15" w:rsidRPr="00E66EB6" w14:paraId="7021226E" w14:textId="77777777" w:rsidTr="005F129D">
        <w:tc>
          <w:tcPr>
            <w:tcW w:w="1870" w:type="dxa"/>
            <w:tcBorders>
              <w:bottom w:val="single" w:sz="12" w:space="0" w:color="000000"/>
            </w:tcBorders>
          </w:tcPr>
          <w:p w14:paraId="26D62680" w14:textId="657FFBFD" w:rsidR="00F66C15" w:rsidRPr="00E66EB6" w:rsidRDefault="00F66C15" w:rsidP="00F66C15">
            <w:pPr>
              <w:jc w:val="center"/>
              <w:rPr>
                <w:rFonts w:ascii="Times New Roman"/>
                <w:b/>
                <w:sz w:val="16"/>
              </w:rPr>
            </w:pPr>
            <w:r w:rsidRPr="00E66EB6">
              <w:rPr>
                <w:rFonts w:ascii="Times New Roman" w:eastAsiaTheme="minorEastAsia"/>
                <w:b/>
                <w:sz w:val="18"/>
                <w:szCs w:val="18"/>
              </w:rPr>
              <w:t>kb/s</w:t>
            </w:r>
          </w:p>
        </w:tc>
        <w:tc>
          <w:tcPr>
            <w:tcW w:w="1870" w:type="dxa"/>
            <w:tcBorders>
              <w:bottom w:val="single" w:sz="12" w:space="0" w:color="000000"/>
            </w:tcBorders>
          </w:tcPr>
          <w:p w14:paraId="008FC602" w14:textId="343DA33F" w:rsidR="00F66C15" w:rsidRPr="00E66EB6" w:rsidRDefault="00BC25DE" w:rsidP="00F66C15">
            <w:pPr>
              <w:jc w:val="center"/>
              <w:rPr>
                <w:rFonts w:ascii="Times New Roman"/>
                <w:b/>
                <w:sz w:val="16"/>
              </w:rPr>
            </w:pPr>
            <w:r w:rsidRPr="00E66EB6">
              <w:rPr>
                <w:rFonts w:ascii="Times New Roman" w:eastAsiaTheme="minorEastAsia"/>
                <w:b/>
                <w:sz w:val="18"/>
                <w:szCs w:val="18"/>
              </w:rPr>
              <w:t>tT_SFB 1</w:t>
            </w:r>
          </w:p>
        </w:tc>
        <w:tc>
          <w:tcPr>
            <w:tcW w:w="1870" w:type="dxa"/>
            <w:tcBorders>
              <w:bottom w:val="single" w:sz="12" w:space="0" w:color="000000"/>
            </w:tcBorders>
          </w:tcPr>
          <w:p w14:paraId="26ABF579" w14:textId="081F48F7" w:rsidR="00F66C15" w:rsidRPr="00E66EB6" w:rsidRDefault="00BC25DE" w:rsidP="00F66C15">
            <w:pPr>
              <w:jc w:val="center"/>
              <w:rPr>
                <w:rFonts w:ascii="Times New Roman"/>
                <w:b/>
                <w:sz w:val="16"/>
              </w:rPr>
            </w:pPr>
            <w:r w:rsidRPr="00E66EB6">
              <w:rPr>
                <w:rFonts w:ascii="Times New Roman" w:eastAsiaTheme="minorEastAsia"/>
                <w:b/>
                <w:sz w:val="18"/>
                <w:szCs w:val="18"/>
              </w:rPr>
              <w:t>tT_SFB 2</w:t>
            </w:r>
          </w:p>
        </w:tc>
        <w:tc>
          <w:tcPr>
            <w:tcW w:w="1870" w:type="dxa"/>
            <w:tcBorders>
              <w:bottom w:val="single" w:sz="12" w:space="0" w:color="000000"/>
            </w:tcBorders>
          </w:tcPr>
          <w:p w14:paraId="2DF4E605" w14:textId="5EF2D71E" w:rsidR="00F66C15" w:rsidRPr="00E66EB6" w:rsidRDefault="00BC25DE" w:rsidP="00F66C15">
            <w:pPr>
              <w:jc w:val="center"/>
              <w:rPr>
                <w:rFonts w:ascii="Times New Roman"/>
                <w:b/>
                <w:sz w:val="16"/>
              </w:rPr>
            </w:pPr>
            <w:r w:rsidRPr="00E66EB6">
              <w:rPr>
                <w:rFonts w:ascii="Times New Roman" w:eastAsiaTheme="minorEastAsia"/>
                <w:b/>
                <w:sz w:val="18"/>
                <w:szCs w:val="18"/>
              </w:rPr>
              <w:t>tT_SFB 3</w:t>
            </w:r>
          </w:p>
        </w:tc>
        <w:tc>
          <w:tcPr>
            <w:tcW w:w="1871" w:type="dxa"/>
            <w:tcBorders>
              <w:bottom w:val="single" w:sz="12" w:space="0" w:color="000000"/>
            </w:tcBorders>
          </w:tcPr>
          <w:p w14:paraId="2729229A" w14:textId="42801964" w:rsidR="00F66C15" w:rsidRPr="00E66EB6" w:rsidRDefault="00BC25DE" w:rsidP="00F66C15">
            <w:pPr>
              <w:jc w:val="center"/>
              <w:rPr>
                <w:rFonts w:ascii="Times New Roman"/>
                <w:b/>
                <w:sz w:val="16"/>
              </w:rPr>
            </w:pPr>
            <w:r w:rsidRPr="00E66EB6">
              <w:rPr>
                <w:rFonts w:ascii="Times New Roman" w:eastAsiaTheme="minorEastAsia"/>
                <w:b/>
                <w:sz w:val="18"/>
                <w:szCs w:val="18"/>
              </w:rPr>
              <w:t>tT_SFB 4</w:t>
            </w:r>
          </w:p>
        </w:tc>
      </w:tr>
      <w:tr w:rsidR="00F66C15" w:rsidRPr="00E66EB6" w14:paraId="783E796E" w14:textId="77777777" w:rsidTr="005F129D">
        <w:tc>
          <w:tcPr>
            <w:tcW w:w="1870" w:type="dxa"/>
            <w:tcBorders>
              <w:top w:val="single" w:sz="12" w:space="0" w:color="000000"/>
              <w:bottom w:val="single" w:sz="8" w:space="0" w:color="000000"/>
            </w:tcBorders>
          </w:tcPr>
          <w:p w14:paraId="4232CC29" w14:textId="77777777" w:rsidR="00F66C15" w:rsidRPr="00E66EB6" w:rsidRDefault="00F66C15" w:rsidP="00F66C15">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3</w:t>
            </w:r>
            <w:r w:rsidRPr="00E66EB6">
              <w:rPr>
                <w:rFonts w:ascii="Times New Roman" w:eastAsiaTheme="minorEastAsia"/>
                <w:sz w:val="18"/>
                <w:szCs w:val="18"/>
              </w:rPr>
              <w:t>2</w:t>
            </w:r>
          </w:p>
        </w:tc>
        <w:tc>
          <w:tcPr>
            <w:tcW w:w="1870" w:type="dxa"/>
            <w:tcBorders>
              <w:top w:val="single" w:sz="12" w:space="0" w:color="000000"/>
              <w:bottom w:val="single" w:sz="8" w:space="0" w:color="000000"/>
            </w:tcBorders>
          </w:tcPr>
          <w:p w14:paraId="31CF1C3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Borders>
              <w:top w:val="single" w:sz="12" w:space="0" w:color="000000"/>
              <w:bottom w:val="single" w:sz="8" w:space="0" w:color="000000"/>
            </w:tcBorders>
          </w:tcPr>
          <w:p w14:paraId="717AED6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Borders>
              <w:top w:val="single" w:sz="12" w:space="0" w:color="000000"/>
              <w:bottom w:val="single" w:sz="8" w:space="0" w:color="000000"/>
            </w:tcBorders>
          </w:tcPr>
          <w:p w14:paraId="13F19C4D"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Borders>
              <w:top w:val="single" w:sz="12" w:space="0" w:color="000000"/>
              <w:bottom w:val="single" w:sz="8" w:space="0" w:color="000000"/>
            </w:tcBorders>
          </w:tcPr>
          <w:p w14:paraId="3705E56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r>
      <w:tr w:rsidR="00F66C15" w:rsidRPr="00E66EB6" w14:paraId="06492E5D" w14:textId="77777777" w:rsidTr="005F129D">
        <w:tc>
          <w:tcPr>
            <w:tcW w:w="1870" w:type="dxa"/>
            <w:tcBorders>
              <w:top w:val="nil"/>
              <w:bottom w:val="single" w:sz="8" w:space="0" w:color="000000"/>
            </w:tcBorders>
          </w:tcPr>
          <w:p w14:paraId="0FC56913" w14:textId="77777777" w:rsidR="00F66C15" w:rsidRPr="00E66EB6" w:rsidRDefault="00F66C15" w:rsidP="00F66C15">
            <w:pPr>
              <w:jc w:val="center"/>
              <w:rPr>
                <w:rFonts w:ascii="Times New Roman"/>
                <w:sz w:val="16"/>
              </w:rPr>
            </w:pPr>
            <w:r w:rsidRPr="00E66EB6">
              <w:rPr>
                <w:rFonts w:ascii="Times New Roman" w:eastAsiaTheme="minorEastAsia"/>
                <w:sz w:val="18"/>
                <w:szCs w:val="18"/>
              </w:rPr>
              <w:t>44, 56</w:t>
            </w:r>
          </w:p>
        </w:tc>
        <w:tc>
          <w:tcPr>
            <w:tcW w:w="1870" w:type="dxa"/>
            <w:tcBorders>
              <w:top w:val="nil"/>
              <w:bottom w:val="single" w:sz="8" w:space="0" w:color="000000"/>
            </w:tcBorders>
          </w:tcPr>
          <w:p w14:paraId="235CB7F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Borders>
              <w:top w:val="nil"/>
              <w:bottom w:val="single" w:sz="8" w:space="0" w:color="000000"/>
            </w:tcBorders>
          </w:tcPr>
          <w:p w14:paraId="370A9C88"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Borders>
              <w:top w:val="nil"/>
              <w:bottom w:val="single" w:sz="8" w:space="0" w:color="000000"/>
            </w:tcBorders>
          </w:tcPr>
          <w:p w14:paraId="2D23D56A"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Borders>
              <w:top w:val="nil"/>
              <w:bottom w:val="single" w:sz="8" w:space="0" w:color="000000"/>
            </w:tcBorders>
          </w:tcPr>
          <w:p w14:paraId="52BF0C5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r>
      <w:tr w:rsidR="00F66C15" w:rsidRPr="00E66EB6" w14:paraId="7C45B729" w14:textId="77777777" w:rsidTr="005F129D">
        <w:tc>
          <w:tcPr>
            <w:tcW w:w="1870" w:type="dxa"/>
            <w:tcBorders>
              <w:top w:val="single" w:sz="8" w:space="0" w:color="000000"/>
            </w:tcBorders>
          </w:tcPr>
          <w:p w14:paraId="4084679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r w:rsidRPr="00E66EB6">
              <w:rPr>
                <w:rFonts w:ascii="Times New Roman" w:eastAsiaTheme="minorEastAsia"/>
                <w:sz w:val="18"/>
                <w:szCs w:val="18"/>
              </w:rPr>
              <w:t>4, 72</w:t>
            </w:r>
          </w:p>
        </w:tc>
        <w:tc>
          <w:tcPr>
            <w:tcW w:w="1870" w:type="dxa"/>
            <w:tcBorders>
              <w:top w:val="single" w:sz="8" w:space="0" w:color="000000"/>
            </w:tcBorders>
          </w:tcPr>
          <w:p w14:paraId="32863850"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Borders>
              <w:top w:val="single" w:sz="8" w:space="0" w:color="000000"/>
            </w:tcBorders>
          </w:tcPr>
          <w:p w14:paraId="622B1A98"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Borders>
              <w:top w:val="single" w:sz="8" w:space="0" w:color="000000"/>
            </w:tcBorders>
          </w:tcPr>
          <w:p w14:paraId="2AA828A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Borders>
              <w:top w:val="single" w:sz="8" w:space="0" w:color="000000"/>
            </w:tcBorders>
          </w:tcPr>
          <w:p w14:paraId="102BD2E1" w14:textId="77777777" w:rsidR="00F66C15" w:rsidRPr="00E66EB6" w:rsidRDefault="00F66C15" w:rsidP="00F66C15">
            <w:pPr>
              <w:jc w:val="center"/>
              <w:rPr>
                <w:rFonts w:ascii="Times New Roman"/>
                <w:sz w:val="16"/>
              </w:rPr>
            </w:pPr>
          </w:p>
        </w:tc>
      </w:tr>
      <w:tr w:rsidR="00F66C15" w:rsidRPr="00E66EB6" w14:paraId="6B8FCE80" w14:textId="77777777" w:rsidTr="00F66C15">
        <w:tc>
          <w:tcPr>
            <w:tcW w:w="1870" w:type="dxa"/>
          </w:tcPr>
          <w:p w14:paraId="19908D4B"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80,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70" w:type="dxa"/>
          </w:tcPr>
          <w:p w14:paraId="5989313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Pr>
          <w:p w14:paraId="7F31E2F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37DC4132" w14:textId="77777777" w:rsidR="00F66C15" w:rsidRPr="00E66EB6" w:rsidRDefault="00F66C15" w:rsidP="00F66C15">
            <w:pPr>
              <w:jc w:val="center"/>
              <w:rPr>
                <w:rFonts w:ascii="Times New Roman"/>
                <w:sz w:val="16"/>
              </w:rPr>
            </w:pPr>
          </w:p>
        </w:tc>
        <w:tc>
          <w:tcPr>
            <w:tcW w:w="1871" w:type="dxa"/>
          </w:tcPr>
          <w:p w14:paraId="17BDE891" w14:textId="77777777" w:rsidR="00F66C15" w:rsidRPr="00E66EB6" w:rsidRDefault="00F66C15" w:rsidP="00F66C15">
            <w:pPr>
              <w:jc w:val="center"/>
              <w:rPr>
                <w:rFonts w:ascii="Times New Roman"/>
                <w:sz w:val="16"/>
              </w:rPr>
            </w:pPr>
          </w:p>
        </w:tc>
      </w:tr>
    </w:tbl>
    <w:p w14:paraId="06F1FDD0" w14:textId="77777777" w:rsidR="00F66C15" w:rsidRPr="00E66EB6" w:rsidRDefault="00F66C15" w:rsidP="00F66C15">
      <w:pPr>
        <w:ind w:firstLine="437"/>
        <w:jc w:val="center"/>
      </w:pPr>
    </w:p>
    <w:p w14:paraId="0CA2CB0A" w14:textId="77777777" w:rsidR="00F66C15" w:rsidRPr="00E66EB6" w:rsidRDefault="00F66C15" w:rsidP="00F66C15">
      <w:pPr>
        <w:ind w:firstLine="437"/>
        <w:jc w:val="left"/>
      </w:pPr>
      <w:r w:rsidRPr="00E66EB6">
        <w:rPr>
          <w:rFonts w:hint="eastAsia"/>
        </w:rPr>
        <w:t>双声道立体声高频频带构成目标频率区域的</w:t>
      </w:r>
      <w:r w:rsidRPr="00E66EB6">
        <w:rPr>
          <w:rFonts w:hint="eastAsia"/>
        </w:rPr>
        <w:t>SFB</w:t>
      </w:r>
      <w:r w:rsidRPr="00E66EB6">
        <w:rPr>
          <w:rFonts w:hint="eastAsia"/>
        </w:rPr>
        <w:t>序号配置见表</w:t>
      </w:r>
      <w:r w:rsidRPr="00E66EB6">
        <w:t>27</w:t>
      </w:r>
      <w:r w:rsidRPr="00E66EB6">
        <w:rPr>
          <w:rFonts w:hint="eastAsia"/>
        </w:rPr>
        <w:t>。</w:t>
      </w:r>
    </w:p>
    <w:p w14:paraId="5C53F421" w14:textId="77777777" w:rsidR="00F66C15" w:rsidRPr="00E66EB6" w:rsidRDefault="00F66C15" w:rsidP="00F66C15">
      <w:pPr>
        <w:pStyle w:val="af7"/>
        <w:spacing w:before="156" w:after="156"/>
        <w:rPr>
          <w:rFonts w:ascii="Times New Roman"/>
        </w:rPr>
      </w:pPr>
      <w:r w:rsidRPr="00E66EB6">
        <w:rPr>
          <w:rFonts w:ascii="Times New Roman" w:hint="eastAsia"/>
        </w:rPr>
        <w:t>双声道立体声高频频带构成目标频率区域的</w:t>
      </w:r>
      <w:r w:rsidRPr="00E66EB6">
        <w:rPr>
          <w:rFonts w:ascii="Times New Roman"/>
        </w:rPr>
        <w:t xml:space="preserve">SFB </w:t>
      </w:r>
      <w:r w:rsidRPr="00E66EB6">
        <w:rPr>
          <w:rFonts w:ascii="Times New Roman" w:hint="eastAsia"/>
        </w:rPr>
        <w:t>序号配置表</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70"/>
        <w:gridCol w:w="1870"/>
        <w:gridCol w:w="1870"/>
        <w:gridCol w:w="1870"/>
        <w:gridCol w:w="1871"/>
      </w:tblGrid>
      <w:tr w:rsidR="00BC25DE" w:rsidRPr="00E66EB6" w14:paraId="25C09E48" w14:textId="77777777" w:rsidTr="00F66C15">
        <w:tc>
          <w:tcPr>
            <w:tcW w:w="1870" w:type="dxa"/>
            <w:tcBorders>
              <w:bottom w:val="single" w:sz="12" w:space="0" w:color="000000"/>
            </w:tcBorders>
          </w:tcPr>
          <w:p w14:paraId="1DCD7BE9" w14:textId="6BE840C8" w:rsidR="00BC25DE" w:rsidRPr="00E66EB6" w:rsidRDefault="00BC25DE" w:rsidP="00BC25DE">
            <w:pPr>
              <w:jc w:val="center"/>
              <w:rPr>
                <w:rFonts w:ascii="Times New Roman"/>
                <w:b/>
                <w:sz w:val="16"/>
              </w:rPr>
            </w:pPr>
            <w:r w:rsidRPr="00E66EB6">
              <w:rPr>
                <w:rFonts w:ascii="Times New Roman" w:eastAsiaTheme="minorEastAsia"/>
                <w:b/>
                <w:sz w:val="18"/>
                <w:szCs w:val="18"/>
              </w:rPr>
              <w:t>kb/s</w:t>
            </w:r>
          </w:p>
        </w:tc>
        <w:tc>
          <w:tcPr>
            <w:tcW w:w="1870" w:type="dxa"/>
            <w:tcBorders>
              <w:bottom w:val="single" w:sz="12" w:space="0" w:color="000000"/>
            </w:tcBorders>
          </w:tcPr>
          <w:p w14:paraId="6F174B9F" w14:textId="465499CC" w:rsidR="00BC25DE" w:rsidRPr="00E66EB6" w:rsidRDefault="00BC25DE" w:rsidP="00BC25DE">
            <w:pPr>
              <w:jc w:val="center"/>
              <w:rPr>
                <w:rFonts w:ascii="Times New Roman"/>
                <w:b/>
                <w:sz w:val="16"/>
              </w:rPr>
            </w:pPr>
            <w:r w:rsidRPr="00E66EB6">
              <w:rPr>
                <w:rFonts w:ascii="Times New Roman" w:eastAsiaTheme="minorEastAsia"/>
                <w:b/>
                <w:sz w:val="18"/>
                <w:szCs w:val="18"/>
              </w:rPr>
              <w:t>tT_SFB 1</w:t>
            </w:r>
          </w:p>
        </w:tc>
        <w:tc>
          <w:tcPr>
            <w:tcW w:w="1870" w:type="dxa"/>
            <w:tcBorders>
              <w:bottom w:val="single" w:sz="12" w:space="0" w:color="000000"/>
            </w:tcBorders>
          </w:tcPr>
          <w:p w14:paraId="6BBCF285" w14:textId="3F06A9CA" w:rsidR="00BC25DE" w:rsidRPr="00E66EB6" w:rsidRDefault="00BC25DE" w:rsidP="00BC25DE">
            <w:pPr>
              <w:jc w:val="center"/>
              <w:rPr>
                <w:rFonts w:ascii="Times New Roman"/>
                <w:b/>
                <w:sz w:val="16"/>
              </w:rPr>
            </w:pPr>
            <w:r w:rsidRPr="00E66EB6">
              <w:rPr>
                <w:rFonts w:ascii="Times New Roman" w:eastAsiaTheme="minorEastAsia"/>
                <w:b/>
                <w:sz w:val="18"/>
                <w:szCs w:val="18"/>
              </w:rPr>
              <w:t>tT_SFB 2</w:t>
            </w:r>
          </w:p>
        </w:tc>
        <w:tc>
          <w:tcPr>
            <w:tcW w:w="1870" w:type="dxa"/>
            <w:tcBorders>
              <w:bottom w:val="single" w:sz="12" w:space="0" w:color="000000"/>
            </w:tcBorders>
          </w:tcPr>
          <w:p w14:paraId="4AB0B78D" w14:textId="5B5F92A6" w:rsidR="00BC25DE" w:rsidRPr="00E66EB6" w:rsidRDefault="00BC25DE" w:rsidP="00BC25DE">
            <w:pPr>
              <w:jc w:val="center"/>
              <w:rPr>
                <w:rFonts w:ascii="Times New Roman"/>
                <w:b/>
                <w:sz w:val="16"/>
              </w:rPr>
            </w:pPr>
            <w:r w:rsidRPr="00E66EB6">
              <w:rPr>
                <w:rFonts w:ascii="Times New Roman" w:eastAsiaTheme="minorEastAsia"/>
                <w:b/>
                <w:sz w:val="18"/>
                <w:szCs w:val="18"/>
              </w:rPr>
              <w:t>tT_SFB 3</w:t>
            </w:r>
          </w:p>
        </w:tc>
        <w:tc>
          <w:tcPr>
            <w:tcW w:w="1871" w:type="dxa"/>
            <w:tcBorders>
              <w:bottom w:val="single" w:sz="12" w:space="0" w:color="000000"/>
            </w:tcBorders>
          </w:tcPr>
          <w:p w14:paraId="787E70F7" w14:textId="4ED732DA" w:rsidR="00BC25DE" w:rsidRPr="00E66EB6" w:rsidRDefault="00BC25DE" w:rsidP="00BC25DE">
            <w:pPr>
              <w:jc w:val="center"/>
              <w:rPr>
                <w:rFonts w:ascii="Times New Roman"/>
                <w:b/>
                <w:sz w:val="16"/>
              </w:rPr>
            </w:pPr>
            <w:r w:rsidRPr="00E66EB6">
              <w:rPr>
                <w:rFonts w:ascii="Times New Roman" w:eastAsiaTheme="minorEastAsia"/>
                <w:b/>
                <w:sz w:val="18"/>
                <w:szCs w:val="18"/>
              </w:rPr>
              <w:t>tT_SFB 4</w:t>
            </w:r>
          </w:p>
        </w:tc>
      </w:tr>
      <w:tr w:rsidR="00F66C15" w:rsidRPr="00E66EB6" w14:paraId="7B6163C2" w14:textId="77777777" w:rsidTr="00F66C15">
        <w:tc>
          <w:tcPr>
            <w:tcW w:w="1870" w:type="dxa"/>
            <w:tcBorders>
              <w:top w:val="single" w:sz="12" w:space="0" w:color="000000"/>
            </w:tcBorders>
          </w:tcPr>
          <w:p w14:paraId="6984EF05" w14:textId="77777777" w:rsidR="00F66C15" w:rsidRPr="00E66EB6" w:rsidRDefault="00F66C15" w:rsidP="00F66C15">
            <w:pPr>
              <w:jc w:val="center"/>
              <w:rPr>
                <w:rFonts w:ascii="Times New Roman"/>
                <w:sz w:val="16"/>
              </w:rPr>
            </w:pPr>
            <w:r w:rsidRPr="00E66EB6">
              <w:rPr>
                <w:rFonts w:ascii="Times New Roman" w:eastAsiaTheme="minorEastAsia"/>
                <w:sz w:val="18"/>
                <w:szCs w:val="18"/>
              </w:rPr>
              <w:t>&lt;=</w:t>
            </w:r>
            <w:r w:rsidRPr="00E66EB6">
              <w:rPr>
                <w:rFonts w:ascii="Times New Roman" w:eastAsiaTheme="minorEastAsia" w:hint="eastAsia"/>
                <w:sz w:val="18"/>
                <w:szCs w:val="18"/>
              </w:rPr>
              <w:t>4</w:t>
            </w:r>
            <w:r w:rsidRPr="00E66EB6">
              <w:rPr>
                <w:rFonts w:ascii="Times New Roman" w:eastAsiaTheme="minorEastAsia"/>
                <w:sz w:val="18"/>
                <w:szCs w:val="18"/>
              </w:rPr>
              <w:t>8</w:t>
            </w:r>
          </w:p>
        </w:tc>
        <w:tc>
          <w:tcPr>
            <w:tcW w:w="1870" w:type="dxa"/>
            <w:tcBorders>
              <w:top w:val="single" w:sz="12" w:space="0" w:color="000000"/>
            </w:tcBorders>
          </w:tcPr>
          <w:p w14:paraId="2BD27BD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Borders>
              <w:top w:val="single" w:sz="12" w:space="0" w:color="000000"/>
            </w:tcBorders>
          </w:tcPr>
          <w:p w14:paraId="44E6C07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Borders>
              <w:top w:val="single" w:sz="12" w:space="0" w:color="000000"/>
            </w:tcBorders>
          </w:tcPr>
          <w:p w14:paraId="6371DC9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Borders>
              <w:top w:val="single" w:sz="12" w:space="0" w:color="000000"/>
            </w:tcBorders>
          </w:tcPr>
          <w:p w14:paraId="2228340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r>
      <w:tr w:rsidR="00F66C15" w:rsidRPr="00E66EB6" w14:paraId="4B2DBF5C" w14:textId="77777777" w:rsidTr="00F66C15">
        <w:tc>
          <w:tcPr>
            <w:tcW w:w="1870" w:type="dxa"/>
          </w:tcPr>
          <w:p w14:paraId="623CFA8B"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(48, </w:t>
            </w:r>
            <w:r w:rsidRPr="00E66EB6">
              <w:rPr>
                <w:rFonts w:ascii="Times New Roman" w:eastAsiaTheme="minorEastAsia" w:hint="eastAsia"/>
                <w:sz w:val="18"/>
                <w:szCs w:val="18"/>
              </w:rPr>
              <w:t>6</w:t>
            </w:r>
            <w:r w:rsidRPr="00E66EB6">
              <w:rPr>
                <w:rFonts w:ascii="Times New Roman" w:eastAsiaTheme="minorEastAsia"/>
                <w:sz w:val="18"/>
                <w:szCs w:val="18"/>
              </w:rPr>
              <w:t>4]</w:t>
            </w:r>
          </w:p>
        </w:tc>
        <w:tc>
          <w:tcPr>
            <w:tcW w:w="1870" w:type="dxa"/>
          </w:tcPr>
          <w:p w14:paraId="5864841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Pr>
          <w:p w14:paraId="232BEE7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67677CE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Pr>
          <w:p w14:paraId="0830976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r>
      <w:tr w:rsidR="00F66C15" w:rsidRPr="00E66EB6" w14:paraId="58C4F26A" w14:textId="77777777" w:rsidTr="00F66C15">
        <w:tc>
          <w:tcPr>
            <w:tcW w:w="1870" w:type="dxa"/>
          </w:tcPr>
          <w:p w14:paraId="3512FDF2"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(64, </w:t>
            </w:r>
            <w:r w:rsidRPr="00E66EB6">
              <w:rPr>
                <w:rFonts w:ascii="Times New Roman" w:eastAsiaTheme="minorEastAsia" w:hint="eastAsia"/>
                <w:sz w:val="18"/>
                <w:szCs w:val="18"/>
              </w:rPr>
              <w:t>9</w:t>
            </w:r>
            <w:r w:rsidRPr="00E66EB6">
              <w:rPr>
                <w:rFonts w:ascii="Times New Roman" w:eastAsiaTheme="minorEastAsia"/>
                <w:sz w:val="18"/>
                <w:szCs w:val="18"/>
              </w:rPr>
              <w:t>6]</w:t>
            </w:r>
          </w:p>
        </w:tc>
        <w:tc>
          <w:tcPr>
            <w:tcW w:w="1870" w:type="dxa"/>
          </w:tcPr>
          <w:p w14:paraId="34A4F85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Pr>
          <w:p w14:paraId="37D9049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1B92EC6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Pr>
          <w:p w14:paraId="6E83FE70" w14:textId="77777777" w:rsidR="00F66C15" w:rsidRPr="00E66EB6" w:rsidRDefault="00F66C15" w:rsidP="00F66C15">
            <w:pPr>
              <w:jc w:val="center"/>
              <w:rPr>
                <w:rFonts w:ascii="Times New Roman"/>
                <w:sz w:val="16"/>
              </w:rPr>
            </w:pPr>
          </w:p>
        </w:tc>
      </w:tr>
      <w:tr w:rsidR="00F66C15" w:rsidRPr="00E66EB6" w14:paraId="7537C4B9" w14:textId="77777777" w:rsidTr="00F66C15">
        <w:tc>
          <w:tcPr>
            <w:tcW w:w="1870" w:type="dxa"/>
          </w:tcPr>
          <w:p w14:paraId="1694C3B9" w14:textId="77777777" w:rsidR="00F66C15" w:rsidRPr="00E66EB6" w:rsidRDefault="00F66C15" w:rsidP="00F66C15">
            <w:pPr>
              <w:jc w:val="center"/>
              <w:rPr>
                <w:rFonts w:ascii="Times New Roman"/>
                <w:sz w:val="16"/>
              </w:rPr>
            </w:pPr>
            <w:r w:rsidRPr="00E66EB6">
              <w:rPr>
                <w:rFonts w:ascii="Times New Roman" w:eastAsiaTheme="minorEastAsia"/>
                <w:sz w:val="18"/>
                <w:szCs w:val="18"/>
              </w:rPr>
              <w:t xml:space="preserve">(96, </w:t>
            </w:r>
            <w:r w:rsidRPr="00E66EB6">
              <w:rPr>
                <w:rFonts w:ascii="Times New Roman" w:eastAsiaTheme="minorEastAsia" w:hint="eastAsia"/>
                <w:sz w:val="18"/>
                <w:szCs w:val="18"/>
              </w:rPr>
              <w:t>1</w:t>
            </w:r>
            <w:r w:rsidRPr="00E66EB6">
              <w:rPr>
                <w:rFonts w:ascii="Times New Roman" w:eastAsiaTheme="minorEastAsia"/>
                <w:sz w:val="18"/>
                <w:szCs w:val="18"/>
              </w:rPr>
              <w:t>28]</w:t>
            </w:r>
          </w:p>
        </w:tc>
        <w:tc>
          <w:tcPr>
            <w:tcW w:w="1870" w:type="dxa"/>
          </w:tcPr>
          <w:p w14:paraId="6425434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Pr>
          <w:p w14:paraId="049402E6"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3D3FD2D3" w14:textId="77777777" w:rsidR="00F66C15" w:rsidRPr="00E66EB6" w:rsidRDefault="00F66C15" w:rsidP="00F66C15">
            <w:pPr>
              <w:jc w:val="center"/>
              <w:rPr>
                <w:rFonts w:ascii="Times New Roman"/>
                <w:sz w:val="16"/>
              </w:rPr>
            </w:pPr>
          </w:p>
        </w:tc>
        <w:tc>
          <w:tcPr>
            <w:tcW w:w="1871" w:type="dxa"/>
          </w:tcPr>
          <w:p w14:paraId="5487B501" w14:textId="77777777" w:rsidR="00F66C15" w:rsidRPr="00E66EB6" w:rsidRDefault="00F66C15" w:rsidP="00F66C15">
            <w:pPr>
              <w:jc w:val="center"/>
              <w:rPr>
                <w:rFonts w:ascii="Times New Roman"/>
                <w:sz w:val="16"/>
              </w:rPr>
            </w:pPr>
          </w:p>
        </w:tc>
      </w:tr>
    </w:tbl>
    <w:p w14:paraId="7782D37B" w14:textId="77777777" w:rsidR="00F66C15" w:rsidRPr="00E66EB6" w:rsidRDefault="00F66C15" w:rsidP="00F66C15">
      <w:pPr>
        <w:ind w:firstLine="437"/>
        <w:jc w:val="center"/>
      </w:pPr>
    </w:p>
    <w:p w14:paraId="70F813A3" w14:textId="77777777" w:rsidR="00F66C15" w:rsidRPr="00E66EB6" w:rsidRDefault="00F66C15" w:rsidP="00F66C15">
      <w:pPr>
        <w:ind w:firstLine="437"/>
        <w:jc w:val="left"/>
      </w:pPr>
      <w:r w:rsidRPr="00E66EB6">
        <w:rPr>
          <w:rFonts w:hint="eastAsia"/>
        </w:rPr>
        <w:t>多声道立体声高频频带构成目标频率区域的</w:t>
      </w:r>
      <w:r w:rsidRPr="00E66EB6">
        <w:rPr>
          <w:rFonts w:hint="eastAsia"/>
        </w:rPr>
        <w:t>SFB</w:t>
      </w:r>
      <w:r w:rsidRPr="00E66EB6">
        <w:rPr>
          <w:rFonts w:hint="eastAsia"/>
        </w:rPr>
        <w:t>序号配置见表</w:t>
      </w:r>
      <w:r w:rsidRPr="00E66EB6">
        <w:t>28</w:t>
      </w:r>
      <w:r w:rsidRPr="00E66EB6">
        <w:rPr>
          <w:rFonts w:hint="eastAsia"/>
        </w:rPr>
        <w:t>。</w:t>
      </w:r>
    </w:p>
    <w:p w14:paraId="78163B17" w14:textId="316F8860" w:rsidR="00F66C15" w:rsidRPr="00E66EB6" w:rsidRDefault="00F66C15" w:rsidP="00F66C15">
      <w:pPr>
        <w:pStyle w:val="af7"/>
        <w:spacing w:before="156" w:after="156"/>
        <w:rPr>
          <w:rFonts w:ascii="Times New Roman"/>
        </w:rPr>
      </w:pPr>
      <w:r w:rsidRPr="00E66EB6">
        <w:rPr>
          <w:rFonts w:ascii="Times New Roman" w:hint="eastAsia"/>
        </w:rPr>
        <w:t>多声道立体声高频频带构成目标频率区域的</w:t>
      </w:r>
      <w:r w:rsidRPr="00E66EB6">
        <w:rPr>
          <w:rFonts w:ascii="Times New Roman"/>
        </w:rPr>
        <w:t xml:space="preserve">SFB </w:t>
      </w:r>
      <w:r w:rsidRPr="00E66EB6">
        <w:rPr>
          <w:rFonts w:ascii="Times New Roman" w:hint="eastAsia"/>
        </w:rPr>
        <w:t>序号配置表</w:t>
      </w:r>
      <w:r w:rsidR="00BC25DE" w:rsidRPr="00E66EB6">
        <w:rPr>
          <w:rFonts w:ascii="Times New Roman" w:hint="eastAsia"/>
        </w:rPr>
        <w:t>（</w:t>
      </w:r>
      <w:r w:rsidR="00BC25DE" w:rsidRPr="00E66EB6">
        <w:rPr>
          <w:rFonts w:ascii="Times New Roman"/>
        </w:rPr>
        <w:t>比特率折算到声道对上</w:t>
      </w:r>
      <w:r w:rsidR="00BC25DE" w:rsidRPr="00E66EB6">
        <w:rPr>
          <w:rFonts w:ascii="Times New Roman" w:hint="eastAsia"/>
        </w:rPr>
        <w:t>）</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870"/>
        <w:gridCol w:w="1870"/>
        <w:gridCol w:w="1870"/>
        <w:gridCol w:w="1870"/>
        <w:gridCol w:w="1871"/>
      </w:tblGrid>
      <w:tr w:rsidR="00BC25DE" w:rsidRPr="00E66EB6" w14:paraId="191AD250" w14:textId="77777777" w:rsidTr="00F66C15">
        <w:tc>
          <w:tcPr>
            <w:tcW w:w="1870" w:type="dxa"/>
            <w:tcBorders>
              <w:bottom w:val="single" w:sz="12" w:space="0" w:color="000000"/>
            </w:tcBorders>
          </w:tcPr>
          <w:p w14:paraId="158FE4CA" w14:textId="3098BF73" w:rsidR="00BC25DE" w:rsidRPr="00E66EB6" w:rsidRDefault="00BC25DE" w:rsidP="00BC25DE">
            <w:pPr>
              <w:jc w:val="center"/>
              <w:rPr>
                <w:rFonts w:ascii="Times New Roman"/>
                <w:b/>
                <w:sz w:val="16"/>
              </w:rPr>
            </w:pPr>
            <w:r w:rsidRPr="00E66EB6">
              <w:rPr>
                <w:rFonts w:ascii="Times New Roman" w:eastAsiaTheme="minorEastAsia"/>
                <w:b/>
                <w:sz w:val="18"/>
                <w:szCs w:val="18"/>
              </w:rPr>
              <w:t>kb/s</w:t>
            </w:r>
          </w:p>
        </w:tc>
        <w:tc>
          <w:tcPr>
            <w:tcW w:w="1870" w:type="dxa"/>
            <w:tcBorders>
              <w:bottom w:val="single" w:sz="12" w:space="0" w:color="000000"/>
            </w:tcBorders>
          </w:tcPr>
          <w:p w14:paraId="4C48DEEA" w14:textId="5718F9FD" w:rsidR="00BC25DE" w:rsidRPr="00E66EB6" w:rsidRDefault="00BC25DE" w:rsidP="00BC25DE">
            <w:pPr>
              <w:jc w:val="center"/>
              <w:rPr>
                <w:rFonts w:ascii="Times New Roman"/>
                <w:b/>
                <w:sz w:val="16"/>
              </w:rPr>
            </w:pPr>
            <w:r w:rsidRPr="00E66EB6">
              <w:rPr>
                <w:rFonts w:ascii="Times New Roman" w:eastAsiaTheme="minorEastAsia"/>
                <w:b/>
                <w:sz w:val="18"/>
                <w:szCs w:val="18"/>
              </w:rPr>
              <w:t>tT_SFB 1</w:t>
            </w:r>
          </w:p>
        </w:tc>
        <w:tc>
          <w:tcPr>
            <w:tcW w:w="1870" w:type="dxa"/>
            <w:tcBorders>
              <w:bottom w:val="single" w:sz="12" w:space="0" w:color="000000"/>
            </w:tcBorders>
          </w:tcPr>
          <w:p w14:paraId="229CA66E" w14:textId="1EF16FF1" w:rsidR="00BC25DE" w:rsidRPr="00E66EB6" w:rsidRDefault="00BC25DE" w:rsidP="00BC25DE">
            <w:pPr>
              <w:jc w:val="center"/>
              <w:rPr>
                <w:rFonts w:ascii="Times New Roman"/>
                <w:b/>
                <w:sz w:val="16"/>
              </w:rPr>
            </w:pPr>
            <w:r w:rsidRPr="00E66EB6">
              <w:rPr>
                <w:rFonts w:ascii="Times New Roman" w:eastAsiaTheme="minorEastAsia"/>
                <w:b/>
                <w:sz w:val="18"/>
                <w:szCs w:val="18"/>
              </w:rPr>
              <w:t>tT_SFB 2</w:t>
            </w:r>
          </w:p>
        </w:tc>
        <w:tc>
          <w:tcPr>
            <w:tcW w:w="1870" w:type="dxa"/>
            <w:tcBorders>
              <w:bottom w:val="single" w:sz="12" w:space="0" w:color="000000"/>
            </w:tcBorders>
          </w:tcPr>
          <w:p w14:paraId="6EA98141" w14:textId="18BFD648" w:rsidR="00BC25DE" w:rsidRPr="00E66EB6" w:rsidRDefault="00BC25DE" w:rsidP="00BC25DE">
            <w:pPr>
              <w:jc w:val="center"/>
              <w:rPr>
                <w:rFonts w:ascii="Times New Roman"/>
                <w:b/>
                <w:sz w:val="16"/>
              </w:rPr>
            </w:pPr>
            <w:r w:rsidRPr="00E66EB6">
              <w:rPr>
                <w:rFonts w:ascii="Times New Roman" w:eastAsiaTheme="minorEastAsia"/>
                <w:b/>
                <w:sz w:val="18"/>
                <w:szCs w:val="18"/>
              </w:rPr>
              <w:t>tT_SFB 3</w:t>
            </w:r>
          </w:p>
        </w:tc>
        <w:tc>
          <w:tcPr>
            <w:tcW w:w="1871" w:type="dxa"/>
            <w:tcBorders>
              <w:bottom w:val="single" w:sz="12" w:space="0" w:color="000000"/>
            </w:tcBorders>
          </w:tcPr>
          <w:p w14:paraId="77D09CC3" w14:textId="2D5C1389" w:rsidR="00BC25DE" w:rsidRPr="00E66EB6" w:rsidRDefault="00BC25DE" w:rsidP="00BC25DE">
            <w:pPr>
              <w:jc w:val="center"/>
              <w:rPr>
                <w:rFonts w:ascii="Times New Roman"/>
                <w:b/>
                <w:sz w:val="16"/>
              </w:rPr>
            </w:pPr>
            <w:r w:rsidRPr="00E66EB6">
              <w:rPr>
                <w:rFonts w:ascii="Times New Roman" w:eastAsiaTheme="minorEastAsia"/>
                <w:b/>
                <w:sz w:val="18"/>
                <w:szCs w:val="18"/>
              </w:rPr>
              <w:t>tT_SFB 4</w:t>
            </w:r>
          </w:p>
        </w:tc>
      </w:tr>
      <w:tr w:rsidR="00F66C15" w:rsidRPr="00E66EB6" w14:paraId="5265F29C" w14:textId="77777777" w:rsidTr="00F66C15">
        <w:tc>
          <w:tcPr>
            <w:tcW w:w="1870" w:type="dxa"/>
            <w:tcBorders>
              <w:top w:val="single" w:sz="12" w:space="0" w:color="000000"/>
            </w:tcBorders>
          </w:tcPr>
          <w:p w14:paraId="3503091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&lt;</w:t>
            </w:r>
            <w:r w:rsidRPr="00E66EB6">
              <w:rPr>
                <w:rFonts w:ascii="Times New Roman" w:eastAsiaTheme="minorEastAsia"/>
                <w:sz w:val="18"/>
                <w:szCs w:val="18"/>
              </w:rPr>
              <w:t>=56</w:t>
            </w:r>
          </w:p>
        </w:tc>
        <w:tc>
          <w:tcPr>
            <w:tcW w:w="1870" w:type="dxa"/>
            <w:tcBorders>
              <w:top w:val="single" w:sz="12" w:space="0" w:color="000000"/>
            </w:tcBorders>
          </w:tcPr>
          <w:p w14:paraId="507FF8B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Borders>
              <w:top w:val="single" w:sz="12" w:space="0" w:color="000000"/>
            </w:tcBorders>
          </w:tcPr>
          <w:p w14:paraId="5875640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Borders>
              <w:top w:val="single" w:sz="12" w:space="0" w:color="000000"/>
            </w:tcBorders>
          </w:tcPr>
          <w:p w14:paraId="2A8AB7A2"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Borders>
              <w:top w:val="single" w:sz="12" w:space="0" w:color="000000"/>
            </w:tcBorders>
          </w:tcPr>
          <w:p w14:paraId="26B394F3"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r>
      <w:tr w:rsidR="00F66C15" w:rsidRPr="00E66EB6" w14:paraId="41B4C6D9" w14:textId="77777777" w:rsidTr="00F66C15">
        <w:tc>
          <w:tcPr>
            <w:tcW w:w="1870" w:type="dxa"/>
          </w:tcPr>
          <w:p w14:paraId="2C193DB0"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56, 75]</w:t>
            </w:r>
          </w:p>
        </w:tc>
        <w:tc>
          <w:tcPr>
            <w:tcW w:w="1870" w:type="dxa"/>
          </w:tcPr>
          <w:p w14:paraId="5F605BCE"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Pr>
          <w:p w14:paraId="0EAEE9FF"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67538E4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Pr>
          <w:p w14:paraId="0B867EA2" w14:textId="77777777" w:rsidR="00F66C15" w:rsidRPr="00E66EB6" w:rsidRDefault="00F66C15" w:rsidP="00F66C15">
            <w:pPr>
              <w:jc w:val="center"/>
              <w:rPr>
                <w:rFonts w:ascii="Times New Roman"/>
                <w:sz w:val="16"/>
              </w:rPr>
            </w:pPr>
            <w:r w:rsidRPr="00E66EB6">
              <w:rPr>
                <w:rFonts w:ascii="Times New Roman" w:eastAsiaTheme="minorEastAsia"/>
                <w:sz w:val="18"/>
                <w:szCs w:val="18"/>
              </w:rPr>
              <w:t>5</w:t>
            </w:r>
          </w:p>
        </w:tc>
      </w:tr>
      <w:tr w:rsidR="00F66C15" w:rsidRPr="00E66EB6" w14:paraId="10B5C7C8" w14:textId="77777777" w:rsidTr="00F66C15">
        <w:tc>
          <w:tcPr>
            <w:tcW w:w="1870" w:type="dxa"/>
          </w:tcPr>
          <w:p w14:paraId="4F3D3CEF"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75, 108]</w:t>
            </w:r>
          </w:p>
        </w:tc>
        <w:tc>
          <w:tcPr>
            <w:tcW w:w="1870" w:type="dxa"/>
          </w:tcPr>
          <w:p w14:paraId="7B578F50"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70" w:type="dxa"/>
          </w:tcPr>
          <w:p w14:paraId="6921DEE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5370507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71" w:type="dxa"/>
          </w:tcPr>
          <w:p w14:paraId="16CB4F81" w14:textId="77777777" w:rsidR="00F66C15" w:rsidRPr="00E66EB6" w:rsidRDefault="00F66C15" w:rsidP="00F66C15">
            <w:pPr>
              <w:jc w:val="center"/>
              <w:rPr>
                <w:rFonts w:ascii="Times New Roman"/>
                <w:sz w:val="16"/>
              </w:rPr>
            </w:pPr>
          </w:p>
        </w:tc>
      </w:tr>
      <w:tr w:rsidR="00F66C15" w:rsidRPr="00E66EB6" w14:paraId="6D709D61" w14:textId="77777777" w:rsidTr="00F66C15">
        <w:tc>
          <w:tcPr>
            <w:tcW w:w="1870" w:type="dxa"/>
          </w:tcPr>
          <w:p w14:paraId="28BDF4D0"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w:t>
            </w:r>
            <w:r w:rsidRPr="00E66EB6">
              <w:rPr>
                <w:rFonts w:ascii="Times New Roman" w:eastAsiaTheme="minorEastAsia"/>
                <w:sz w:val="18"/>
                <w:szCs w:val="18"/>
              </w:rPr>
              <w:t>108, 128]</w:t>
            </w:r>
          </w:p>
        </w:tc>
        <w:tc>
          <w:tcPr>
            <w:tcW w:w="1870" w:type="dxa"/>
          </w:tcPr>
          <w:p w14:paraId="1A658909" w14:textId="77777777" w:rsidR="00F66C15" w:rsidRPr="00E66EB6" w:rsidRDefault="00F66C15" w:rsidP="00F66C15">
            <w:pPr>
              <w:jc w:val="center"/>
              <w:rPr>
                <w:rFonts w:ascii="Times New Roman"/>
                <w:sz w:val="16"/>
              </w:rPr>
            </w:pPr>
            <w:r w:rsidRPr="00E66EB6">
              <w:rPr>
                <w:rFonts w:ascii="Times New Roman" w:eastAsiaTheme="minorEastAsia"/>
                <w:sz w:val="18"/>
                <w:szCs w:val="18"/>
              </w:rPr>
              <w:t>0</w:t>
            </w:r>
          </w:p>
        </w:tc>
        <w:tc>
          <w:tcPr>
            <w:tcW w:w="1870" w:type="dxa"/>
          </w:tcPr>
          <w:p w14:paraId="4446DDF5"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70" w:type="dxa"/>
          </w:tcPr>
          <w:p w14:paraId="6DBDE8FA" w14:textId="77777777" w:rsidR="00F66C15" w:rsidRPr="00E66EB6" w:rsidRDefault="00F66C15" w:rsidP="00F66C15">
            <w:pPr>
              <w:jc w:val="center"/>
              <w:rPr>
                <w:rFonts w:ascii="Times New Roman"/>
                <w:sz w:val="16"/>
              </w:rPr>
            </w:pPr>
          </w:p>
        </w:tc>
        <w:tc>
          <w:tcPr>
            <w:tcW w:w="1871" w:type="dxa"/>
          </w:tcPr>
          <w:p w14:paraId="299FAB05" w14:textId="77777777" w:rsidR="00F66C15" w:rsidRPr="00E66EB6" w:rsidRDefault="00F66C15" w:rsidP="00F66C15">
            <w:pPr>
              <w:jc w:val="center"/>
              <w:rPr>
                <w:rFonts w:ascii="Times New Roman"/>
                <w:sz w:val="16"/>
              </w:rPr>
            </w:pPr>
          </w:p>
        </w:tc>
      </w:tr>
    </w:tbl>
    <w:p w14:paraId="145285C8" w14:textId="77777777" w:rsidR="00F66C15" w:rsidRPr="00E66EB6" w:rsidRDefault="00F66C15" w:rsidP="00F66C15">
      <w:pPr>
        <w:ind w:firstLine="437"/>
        <w:jc w:val="center"/>
      </w:pPr>
    </w:p>
    <w:p w14:paraId="3CE300BB" w14:textId="77777777" w:rsidR="00F66C15" w:rsidRPr="00E66EB6" w:rsidRDefault="00F66C15" w:rsidP="00F66C15">
      <w:pPr>
        <w:ind w:firstLine="437"/>
        <w:jc w:val="left"/>
      </w:pPr>
      <w:r w:rsidRPr="00E66EB6">
        <w:t>HOA</w:t>
      </w:r>
      <w:r w:rsidRPr="00E66EB6">
        <w:rPr>
          <w:rFonts w:hint="eastAsia"/>
        </w:rPr>
        <w:t>高频频带构成目标频率区域的</w:t>
      </w:r>
      <w:r w:rsidRPr="00E66EB6">
        <w:t>SFB</w:t>
      </w:r>
      <w:r w:rsidRPr="00E66EB6">
        <w:rPr>
          <w:rFonts w:hint="eastAsia"/>
        </w:rPr>
        <w:t>序号配置见表</w:t>
      </w:r>
      <w:r w:rsidRPr="00E66EB6">
        <w:t>29</w:t>
      </w:r>
      <w:r w:rsidRPr="00E66EB6">
        <w:rPr>
          <w:rFonts w:hint="eastAsia"/>
        </w:rPr>
        <w:t>。</w:t>
      </w:r>
    </w:p>
    <w:p w14:paraId="6B9FCCD0" w14:textId="035AAFE8" w:rsidR="00F66C15" w:rsidRPr="00E66EB6" w:rsidRDefault="00F66C15" w:rsidP="00F66C15">
      <w:pPr>
        <w:pStyle w:val="af7"/>
        <w:spacing w:before="156" w:after="156"/>
        <w:rPr>
          <w:rFonts w:ascii="Times New Roman"/>
        </w:rPr>
      </w:pPr>
      <w:r w:rsidRPr="00E66EB6">
        <w:rPr>
          <w:rFonts w:ascii="Times New Roman"/>
        </w:rPr>
        <w:t>HOA</w:t>
      </w:r>
      <w:r w:rsidRPr="00E66EB6">
        <w:rPr>
          <w:rFonts w:ascii="Times New Roman" w:hint="eastAsia"/>
        </w:rPr>
        <w:t>高频频带构成目标频率区域的</w:t>
      </w:r>
      <w:r w:rsidRPr="00E66EB6">
        <w:rPr>
          <w:rFonts w:ascii="Times New Roman"/>
        </w:rPr>
        <w:t xml:space="preserve">SFB </w:t>
      </w:r>
      <w:r w:rsidRPr="00E66EB6">
        <w:rPr>
          <w:rFonts w:ascii="Times New Roman" w:hint="eastAsia"/>
        </w:rPr>
        <w:t>序号配置表</w:t>
      </w:r>
      <w:r w:rsidR="00BC25DE" w:rsidRPr="00E66EB6">
        <w:rPr>
          <w:rFonts w:ascii="Times New Roman" w:hint="eastAsia"/>
        </w:rPr>
        <w:t>（</w:t>
      </w:r>
      <w:r w:rsidR="00BC25DE" w:rsidRPr="00E66EB6">
        <w:rPr>
          <w:rFonts w:ascii="Times New Roman" w:hint="eastAsia"/>
        </w:rPr>
        <w:t>HOA</w:t>
      </w:r>
      <w:r w:rsidR="00BC25DE" w:rsidRPr="00E66EB6">
        <w:rPr>
          <w:rFonts w:ascii="Times New Roman"/>
        </w:rPr>
        <w:t>2</w:t>
      </w:r>
      <w:r w:rsidR="00BC25DE" w:rsidRPr="00E66EB6">
        <w:rPr>
          <w:rFonts w:ascii="Times New Roman" w:hint="eastAsia"/>
        </w:rPr>
        <w:t>/HOA</w:t>
      </w:r>
      <w:r w:rsidR="00BC25DE" w:rsidRPr="00E66EB6">
        <w:rPr>
          <w:rFonts w:ascii="Times New Roman"/>
        </w:rPr>
        <w:t>3</w:t>
      </w:r>
      <w:r w:rsidR="00BC25DE" w:rsidRPr="00E66EB6">
        <w:rPr>
          <w:rFonts w:ascii="Times New Roman"/>
        </w:rPr>
        <w:t>为</w:t>
      </w:r>
      <w:r w:rsidR="00BC25DE" w:rsidRPr="00E66EB6">
        <w:rPr>
          <w:rFonts w:ascii="Times New Roman"/>
        </w:rPr>
        <w:t>2</w:t>
      </w:r>
      <w:r w:rsidR="00BC25DE" w:rsidRPr="00E66EB6">
        <w:rPr>
          <w:rFonts w:ascii="Times New Roman"/>
        </w:rPr>
        <w:t>阶</w:t>
      </w:r>
      <w:r w:rsidR="00BC25DE" w:rsidRPr="00E66EB6">
        <w:rPr>
          <w:rFonts w:ascii="Times New Roman"/>
        </w:rPr>
        <w:t>HOA/3</w:t>
      </w:r>
      <w:r w:rsidR="00BC25DE" w:rsidRPr="00E66EB6">
        <w:rPr>
          <w:rFonts w:ascii="Times New Roman" w:hint="eastAsia"/>
        </w:rPr>
        <w:t>阶</w:t>
      </w:r>
      <w:r w:rsidR="00BC25DE" w:rsidRPr="00E66EB6">
        <w:rPr>
          <w:rFonts w:ascii="Times New Roman" w:hint="eastAsia"/>
        </w:rPr>
        <w:t>HOA</w:t>
      </w:r>
      <w:r w:rsidR="00BC25DE" w:rsidRPr="00E66EB6">
        <w:rPr>
          <w:rFonts w:ascii="Times New Roman" w:hint="eastAsia"/>
        </w:rPr>
        <w:t>）</w:t>
      </w:r>
    </w:p>
    <w:tbl>
      <w:tblPr>
        <w:tblStyle w:val="afffffb"/>
        <w:tblW w:w="9351" w:type="dxa"/>
        <w:tblInd w:w="1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960"/>
        <w:gridCol w:w="1843"/>
        <w:gridCol w:w="1843"/>
        <w:gridCol w:w="1843"/>
        <w:gridCol w:w="1862"/>
      </w:tblGrid>
      <w:tr w:rsidR="00BC25DE" w:rsidRPr="00E66EB6" w14:paraId="3DA4D761" w14:textId="77777777" w:rsidTr="00BC25DE">
        <w:tc>
          <w:tcPr>
            <w:tcW w:w="1960" w:type="dxa"/>
            <w:tcBorders>
              <w:bottom w:val="single" w:sz="12" w:space="0" w:color="000000"/>
            </w:tcBorders>
          </w:tcPr>
          <w:p w14:paraId="35B3C713" w14:textId="47759AC8" w:rsidR="00BC25DE" w:rsidRPr="00E66EB6" w:rsidRDefault="00BC25DE" w:rsidP="00BC25DE">
            <w:pPr>
              <w:jc w:val="center"/>
              <w:rPr>
                <w:rFonts w:ascii="Times New Roman"/>
                <w:b/>
                <w:sz w:val="16"/>
              </w:rPr>
            </w:pPr>
            <w:r w:rsidRPr="00E66EB6">
              <w:rPr>
                <w:rFonts w:ascii="Times New Roman" w:eastAsiaTheme="minorEastAsia"/>
                <w:b/>
                <w:sz w:val="18"/>
                <w:szCs w:val="18"/>
              </w:rPr>
              <w:t>kb/s</w:t>
            </w:r>
          </w:p>
        </w:tc>
        <w:tc>
          <w:tcPr>
            <w:tcW w:w="1843" w:type="dxa"/>
            <w:tcBorders>
              <w:bottom w:val="single" w:sz="12" w:space="0" w:color="000000"/>
            </w:tcBorders>
          </w:tcPr>
          <w:p w14:paraId="4CE8E71D" w14:textId="2A9CB9E5" w:rsidR="00BC25DE" w:rsidRPr="00E66EB6" w:rsidRDefault="00BC25DE" w:rsidP="00BC25DE">
            <w:pPr>
              <w:jc w:val="center"/>
              <w:rPr>
                <w:rFonts w:ascii="Times New Roman"/>
                <w:b/>
                <w:sz w:val="16"/>
              </w:rPr>
            </w:pPr>
            <w:r w:rsidRPr="00E66EB6">
              <w:rPr>
                <w:rFonts w:ascii="Times New Roman" w:eastAsiaTheme="minorEastAsia"/>
                <w:b/>
                <w:sz w:val="18"/>
                <w:szCs w:val="18"/>
              </w:rPr>
              <w:t>tT_SFB 1</w:t>
            </w:r>
          </w:p>
        </w:tc>
        <w:tc>
          <w:tcPr>
            <w:tcW w:w="1843" w:type="dxa"/>
            <w:tcBorders>
              <w:bottom w:val="single" w:sz="12" w:space="0" w:color="000000"/>
            </w:tcBorders>
          </w:tcPr>
          <w:p w14:paraId="1DF71AC1" w14:textId="2904894F" w:rsidR="00BC25DE" w:rsidRPr="00E66EB6" w:rsidRDefault="00BC25DE" w:rsidP="00BC25DE">
            <w:pPr>
              <w:jc w:val="center"/>
              <w:rPr>
                <w:rFonts w:ascii="Times New Roman"/>
                <w:b/>
                <w:sz w:val="16"/>
              </w:rPr>
            </w:pPr>
            <w:r w:rsidRPr="00E66EB6">
              <w:rPr>
                <w:rFonts w:ascii="Times New Roman" w:eastAsiaTheme="minorEastAsia"/>
                <w:b/>
                <w:sz w:val="18"/>
                <w:szCs w:val="18"/>
              </w:rPr>
              <w:t>tT_SFB 2</w:t>
            </w:r>
          </w:p>
        </w:tc>
        <w:tc>
          <w:tcPr>
            <w:tcW w:w="1843" w:type="dxa"/>
            <w:tcBorders>
              <w:bottom w:val="single" w:sz="12" w:space="0" w:color="000000"/>
            </w:tcBorders>
          </w:tcPr>
          <w:p w14:paraId="2BCA2213" w14:textId="5F08622B" w:rsidR="00BC25DE" w:rsidRPr="00E66EB6" w:rsidRDefault="00BC25DE" w:rsidP="00BC25DE">
            <w:pPr>
              <w:jc w:val="center"/>
              <w:rPr>
                <w:rFonts w:ascii="Times New Roman"/>
                <w:b/>
                <w:sz w:val="16"/>
              </w:rPr>
            </w:pPr>
            <w:r w:rsidRPr="00E66EB6">
              <w:rPr>
                <w:rFonts w:ascii="Times New Roman" w:eastAsiaTheme="minorEastAsia"/>
                <w:b/>
                <w:sz w:val="18"/>
                <w:szCs w:val="18"/>
              </w:rPr>
              <w:t>tT_SFB 3</w:t>
            </w:r>
          </w:p>
        </w:tc>
        <w:tc>
          <w:tcPr>
            <w:tcW w:w="1862" w:type="dxa"/>
            <w:tcBorders>
              <w:bottom w:val="single" w:sz="12" w:space="0" w:color="000000"/>
            </w:tcBorders>
          </w:tcPr>
          <w:p w14:paraId="048A0314" w14:textId="3E3C82FB" w:rsidR="00BC25DE" w:rsidRPr="00E66EB6" w:rsidRDefault="00BC25DE" w:rsidP="00BC25DE">
            <w:pPr>
              <w:jc w:val="center"/>
              <w:rPr>
                <w:rFonts w:ascii="Times New Roman"/>
                <w:b/>
                <w:sz w:val="16"/>
              </w:rPr>
            </w:pPr>
            <w:r w:rsidRPr="00E66EB6">
              <w:rPr>
                <w:rFonts w:ascii="Times New Roman" w:eastAsiaTheme="minorEastAsia"/>
                <w:b/>
                <w:sz w:val="18"/>
                <w:szCs w:val="18"/>
              </w:rPr>
              <w:t>tT_SFB 4</w:t>
            </w:r>
          </w:p>
        </w:tc>
      </w:tr>
      <w:tr w:rsidR="00F66C15" w:rsidRPr="00E66EB6" w14:paraId="5098081D" w14:textId="77777777" w:rsidTr="00BC25DE">
        <w:tc>
          <w:tcPr>
            <w:tcW w:w="1960" w:type="dxa"/>
            <w:tcBorders>
              <w:top w:val="single" w:sz="12" w:space="0" w:color="000000"/>
            </w:tcBorders>
          </w:tcPr>
          <w:p w14:paraId="77E77828" w14:textId="09CF9473" w:rsidR="00F66C15" w:rsidRPr="00E66EB6" w:rsidRDefault="00BC25DE" w:rsidP="00F66C15">
            <w:pPr>
              <w:jc w:val="left"/>
              <w:rPr>
                <w:rFonts w:ascii="Times New Roman"/>
                <w:sz w:val="16"/>
              </w:rPr>
            </w:pPr>
            <w:r w:rsidRPr="00E66EB6">
              <w:rPr>
                <w:rFonts w:ascii="Times New Roman" w:eastAsiaTheme="minorEastAsia"/>
                <w:sz w:val="18"/>
                <w:szCs w:val="18"/>
              </w:rPr>
              <w:t>192(</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tc>
        <w:tc>
          <w:tcPr>
            <w:tcW w:w="1843" w:type="dxa"/>
            <w:tcBorders>
              <w:top w:val="single" w:sz="12" w:space="0" w:color="000000"/>
            </w:tcBorders>
            <w:vAlign w:val="center"/>
          </w:tcPr>
          <w:p w14:paraId="05F98128"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43" w:type="dxa"/>
            <w:tcBorders>
              <w:top w:val="single" w:sz="12" w:space="0" w:color="000000"/>
            </w:tcBorders>
            <w:vAlign w:val="center"/>
          </w:tcPr>
          <w:p w14:paraId="4FDCA14A"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43" w:type="dxa"/>
            <w:tcBorders>
              <w:top w:val="single" w:sz="12" w:space="0" w:color="000000"/>
            </w:tcBorders>
            <w:vAlign w:val="center"/>
          </w:tcPr>
          <w:p w14:paraId="5E2471D7"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62" w:type="dxa"/>
            <w:tcBorders>
              <w:top w:val="single" w:sz="12" w:space="0" w:color="000000"/>
            </w:tcBorders>
            <w:vAlign w:val="center"/>
          </w:tcPr>
          <w:p w14:paraId="37303CC4" w14:textId="77777777" w:rsidR="00F66C15" w:rsidRPr="00E66EB6" w:rsidRDefault="00F66C15" w:rsidP="00F66C15">
            <w:pPr>
              <w:jc w:val="center"/>
              <w:rPr>
                <w:rFonts w:ascii="Times New Roman"/>
                <w:sz w:val="16"/>
              </w:rPr>
            </w:pPr>
          </w:p>
        </w:tc>
      </w:tr>
      <w:tr w:rsidR="00F66C15" w:rsidRPr="00E66EB6" w14:paraId="7608633B" w14:textId="77777777" w:rsidTr="00BC25DE">
        <w:tc>
          <w:tcPr>
            <w:tcW w:w="1960" w:type="dxa"/>
          </w:tcPr>
          <w:p w14:paraId="737C235D" w14:textId="77777777" w:rsidR="00F66C15" w:rsidRPr="00E66EB6" w:rsidRDefault="00F66C15" w:rsidP="00F66C15">
            <w:pPr>
              <w:jc w:val="left"/>
              <w:rPr>
                <w:rFonts w:ascii="Times New Roman" w:eastAsiaTheme="minorEastAsia"/>
                <w:sz w:val="18"/>
                <w:szCs w:val="18"/>
              </w:rPr>
            </w:pPr>
            <w:r w:rsidRPr="00E66EB6">
              <w:rPr>
                <w:rFonts w:ascii="Times New Roman" w:eastAsiaTheme="minorEastAsia"/>
                <w:sz w:val="18"/>
                <w:szCs w:val="18"/>
              </w:rPr>
              <w:t>&lt;=128(FOA)</w:t>
            </w:r>
          </w:p>
          <w:p w14:paraId="7C659706" w14:textId="1E9E04FA" w:rsidR="00F66C15" w:rsidRPr="00E66EB6" w:rsidRDefault="00BC25DE" w:rsidP="00F66C15">
            <w:pPr>
              <w:jc w:val="left"/>
              <w:rPr>
                <w:rFonts w:ascii="Times New Roman" w:eastAsiaTheme="minorEastAsia"/>
                <w:sz w:val="18"/>
                <w:szCs w:val="18"/>
              </w:rPr>
            </w:pPr>
            <w:r w:rsidRPr="00E66EB6">
              <w:rPr>
                <w:rFonts w:ascii="Times New Roman" w:eastAsiaTheme="minorEastAsia"/>
                <w:sz w:val="18"/>
                <w:szCs w:val="18"/>
              </w:rPr>
              <w:t>256(</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p w14:paraId="605FC547" w14:textId="59593E83" w:rsidR="00F66C15" w:rsidRPr="00E66EB6" w:rsidRDefault="00F66C15" w:rsidP="00F66C15">
            <w:pPr>
              <w:jc w:val="left"/>
              <w:rPr>
                <w:rFonts w:ascii="Times New Roman"/>
                <w:sz w:val="16"/>
              </w:rPr>
            </w:pPr>
            <w:r w:rsidRPr="00E66EB6">
              <w:rPr>
                <w:rFonts w:ascii="Times New Roman" w:eastAsiaTheme="minorEastAsia"/>
                <w:sz w:val="18"/>
                <w:szCs w:val="18"/>
              </w:rPr>
              <w:t>[256</w:t>
            </w:r>
            <w:r w:rsidRPr="00E66EB6">
              <w:rPr>
                <w:rFonts w:ascii="Times New Roman" w:eastAsiaTheme="minorEastAsia" w:hint="eastAsia"/>
                <w:sz w:val="18"/>
                <w:szCs w:val="18"/>
              </w:rPr>
              <w:t>,</w:t>
            </w:r>
            <w:r w:rsidR="00BC25DE" w:rsidRPr="00E66EB6">
              <w:rPr>
                <w:rFonts w:ascii="Times New Roman" w:eastAsiaTheme="minorEastAsia"/>
                <w:sz w:val="18"/>
                <w:szCs w:val="18"/>
              </w:rPr>
              <w:t xml:space="preserve"> 384](</w:t>
            </w:r>
            <w:r w:rsidRPr="00E66EB6">
              <w:rPr>
                <w:rFonts w:ascii="Times New Roman" w:eastAsiaTheme="minorEastAsia" w:hint="eastAsia"/>
                <w:sz w:val="18"/>
                <w:szCs w:val="18"/>
              </w:rPr>
              <w:t>H</w:t>
            </w:r>
            <w:r w:rsidRPr="00E66EB6">
              <w:rPr>
                <w:rFonts w:ascii="Times New Roman" w:eastAsiaTheme="minorEastAsia"/>
                <w:sz w:val="18"/>
                <w:szCs w:val="18"/>
              </w:rPr>
              <w:t>OA</w:t>
            </w:r>
            <w:r w:rsidR="00BC25DE" w:rsidRPr="00E66EB6">
              <w:rPr>
                <w:rFonts w:ascii="Times New Roman" w:eastAsiaTheme="minorEastAsia"/>
                <w:sz w:val="18"/>
                <w:szCs w:val="18"/>
              </w:rPr>
              <w:t>3</w:t>
            </w:r>
            <w:r w:rsidRPr="00E66EB6">
              <w:rPr>
                <w:rFonts w:ascii="Times New Roman" w:eastAsiaTheme="minorEastAsia"/>
                <w:sz w:val="18"/>
                <w:szCs w:val="18"/>
              </w:rPr>
              <w:t>)</w:t>
            </w:r>
          </w:p>
        </w:tc>
        <w:tc>
          <w:tcPr>
            <w:tcW w:w="1843" w:type="dxa"/>
            <w:vAlign w:val="center"/>
          </w:tcPr>
          <w:p w14:paraId="5520179F"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43" w:type="dxa"/>
            <w:vAlign w:val="center"/>
          </w:tcPr>
          <w:p w14:paraId="4B371F01"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43" w:type="dxa"/>
            <w:vAlign w:val="center"/>
          </w:tcPr>
          <w:p w14:paraId="1CAD46F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62" w:type="dxa"/>
            <w:vAlign w:val="center"/>
          </w:tcPr>
          <w:p w14:paraId="3E87AD1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6</w:t>
            </w:r>
          </w:p>
        </w:tc>
      </w:tr>
      <w:tr w:rsidR="00F66C15" w:rsidRPr="00E66EB6" w14:paraId="315D9C73" w14:textId="77777777" w:rsidTr="00BC25DE">
        <w:tc>
          <w:tcPr>
            <w:tcW w:w="1960" w:type="dxa"/>
          </w:tcPr>
          <w:p w14:paraId="3AD3D5C1" w14:textId="77777777" w:rsidR="00F66C15" w:rsidRPr="00E66EB6" w:rsidRDefault="00F66C15" w:rsidP="00F66C15">
            <w:pPr>
              <w:jc w:val="left"/>
              <w:rPr>
                <w:rFonts w:ascii="Times New Roman" w:eastAsiaTheme="minorEastAsia"/>
                <w:sz w:val="18"/>
                <w:szCs w:val="18"/>
              </w:rPr>
            </w:pPr>
            <w:r w:rsidRPr="00E66EB6">
              <w:rPr>
                <w:rFonts w:ascii="Times New Roman" w:eastAsiaTheme="minorEastAsia"/>
                <w:sz w:val="18"/>
                <w:szCs w:val="18"/>
              </w:rPr>
              <w:t>192(FOA)</w:t>
            </w:r>
          </w:p>
          <w:p w14:paraId="6BBC28C0" w14:textId="6DA2E508" w:rsidR="00F66C15" w:rsidRPr="00E66EB6" w:rsidRDefault="00BC25DE" w:rsidP="00F66C15">
            <w:pPr>
              <w:jc w:val="left"/>
              <w:rPr>
                <w:rFonts w:ascii="Times New Roman" w:eastAsiaTheme="minorEastAsia"/>
                <w:sz w:val="18"/>
                <w:szCs w:val="18"/>
              </w:rPr>
            </w:pPr>
            <w:r w:rsidRPr="00E66EB6">
              <w:rPr>
                <w:rFonts w:ascii="Times New Roman" w:eastAsiaTheme="minorEastAsia"/>
                <w:sz w:val="18"/>
                <w:szCs w:val="18"/>
              </w:rPr>
              <w:t>320(</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p w14:paraId="2C742D36" w14:textId="1F972C40" w:rsidR="00F66C15" w:rsidRPr="00E66EB6" w:rsidRDefault="00BC25DE" w:rsidP="00F66C15">
            <w:pPr>
              <w:jc w:val="left"/>
              <w:rPr>
                <w:rFonts w:ascii="Times New Roman"/>
                <w:sz w:val="16"/>
              </w:rPr>
            </w:pPr>
            <w:r w:rsidRPr="00E66EB6">
              <w:rPr>
                <w:rFonts w:ascii="Times New Roman" w:eastAsiaTheme="minorEastAsia"/>
                <w:sz w:val="18"/>
                <w:szCs w:val="18"/>
              </w:rPr>
              <w:t>512(</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3</w:t>
            </w:r>
            <w:r w:rsidR="00F66C15" w:rsidRPr="00E66EB6">
              <w:rPr>
                <w:rFonts w:ascii="Times New Roman" w:eastAsiaTheme="minorEastAsia"/>
                <w:sz w:val="18"/>
                <w:szCs w:val="18"/>
              </w:rPr>
              <w:t>)</w:t>
            </w:r>
          </w:p>
        </w:tc>
        <w:tc>
          <w:tcPr>
            <w:tcW w:w="1843" w:type="dxa"/>
            <w:vAlign w:val="center"/>
          </w:tcPr>
          <w:p w14:paraId="7FF733F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43" w:type="dxa"/>
            <w:vAlign w:val="center"/>
          </w:tcPr>
          <w:p w14:paraId="4991E2F9"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43" w:type="dxa"/>
            <w:vAlign w:val="center"/>
          </w:tcPr>
          <w:p w14:paraId="7CBD4CAF"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4</w:t>
            </w:r>
          </w:p>
        </w:tc>
        <w:tc>
          <w:tcPr>
            <w:tcW w:w="1862" w:type="dxa"/>
            <w:vAlign w:val="center"/>
          </w:tcPr>
          <w:p w14:paraId="0533DACD" w14:textId="77777777" w:rsidR="00F66C15" w:rsidRPr="00E66EB6" w:rsidRDefault="00F66C15" w:rsidP="00F66C15">
            <w:pPr>
              <w:jc w:val="center"/>
              <w:rPr>
                <w:rFonts w:ascii="Times New Roman"/>
                <w:sz w:val="16"/>
              </w:rPr>
            </w:pPr>
          </w:p>
        </w:tc>
      </w:tr>
      <w:tr w:rsidR="00F66C15" w:rsidRPr="00E66EB6" w14:paraId="2ECF7133" w14:textId="77777777" w:rsidTr="00BC25DE">
        <w:tc>
          <w:tcPr>
            <w:tcW w:w="1960" w:type="dxa"/>
          </w:tcPr>
          <w:p w14:paraId="6F47C788" w14:textId="77777777" w:rsidR="00F66C15" w:rsidRPr="00E66EB6" w:rsidRDefault="00F66C15" w:rsidP="00F66C15">
            <w:pPr>
              <w:jc w:val="left"/>
              <w:rPr>
                <w:rFonts w:ascii="Times New Roman" w:eastAsiaTheme="minorEastAsia"/>
                <w:sz w:val="18"/>
                <w:szCs w:val="18"/>
              </w:rPr>
            </w:pPr>
            <w:r w:rsidRPr="00E66EB6">
              <w:rPr>
                <w:rFonts w:ascii="Times New Roman" w:eastAsiaTheme="minorEastAsia"/>
                <w:sz w:val="18"/>
                <w:szCs w:val="18"/>
              </w:rPr>
              <w:t>256(FOA)</w:t>
            </w:r>
          </w:p>
          <w:p w14:paraId="2FBEB1DB" w14:textId="7619D1D1" w:rsidR="00F66C15" w:rsidRPr="00E66EB6" w:rsidRDefault="00BC25DE" w:rsidP="00F66C15">
            <w:pPr>
              <w:jc w:val="left"/>
              <w:rPr>
                <w:rFonts w:ascii="Times New Roman" w:eastAsiaTheme="minorEastAsia"/>
                <w:sz w:val="18"/>
                <w:szCs w:val="18"/>
              </w:rPr>
            </w:pPr>
            <w:r w:rsidRPr="00E66EB6">
              <w:rPr>
                <w:rFonts w:ascii="Times New Roman" w:eastAsiaTheme="minorEastAsia"/>
                <w:sz w:val="18"/>
                <w:szCs w:val="18"/>
              </w:rPr>
              <w:t>[384, 480] (</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2</w:t>
            </w:r>
            <w:r w:rsidR="00F66C15" w:rsidRPr="00E66EB6">
              <w:rPr>
                <w:rFonts w:ascii="Times New Roman" w:eastAsiaTheme="minorEastAsia"/>
                <w:sz w:val="18"/>
                <w:szCs w:val="18"/>
              </w:rPr>
              <w:t>)</w:t>
            </w:r>
          </w:p>
          <w:p w14:paraId="41B9E55E" w14:textId="24C35ED5" w:rsidR="00F66C15" w:rsidRPr="00E66EB6" w:rsidRDefault="00BC25DE" w:rsidP="00F66C15">
            <w:pPr>
              <w:jc w:val="left"/>
              <w:rPr>
                <w:rFonts w:ascii="Times New Roman"/>
                <w:sz w:val="16"/>
              </w:rPr>
            </w:pPr>
            <w:r w:rsidRPr="00E66EB6">
              <w:rPr>
                <w:rFonts w:ascii="Times New Roman" w:eastAsiaTheme="minorEastAsia"/>
                <w:sz w:val="18"/>
                <w:szCs w:val="18"/>
              </w:rPr>
              <w:t>[640, 896] (</w:t>
            </w:r>
            <w:r w:rsidR="00F66C15" w:rsidRPr="00E66EB6">
              <w:rPr>
                <w:rFonts w:ascii="Times New Roman" w:eastAsiaTheme="minorEastAsia" w:hint="eastAsia"/>
                <w:sz w:val="18"/>
                <w:szCs w:val="18"/>
              </w:rPr>
              <w:t>H</w:t>
            </w:r>
            <w:r w:rsidR="00F66C15" w:rsidRPr="00E66EB6">
              <w:rPr>
                <w:rFonts w:ascii="Times New Roman" w:eastAsiaTheme="minorEastAsia"/>
                <w:sz w:val="18"/>
                <w:szCs w:val="18"/>
              </w:rPr>
              <w:t>OA</w:t>
            </w:r>
            <w:r w:rsidRPr="00E66EB6">
              <w:rPr>
                <w:rFonts w:ascii="Times New Roman" w:eastAsiaTheme="minorEastAsia"/>
                <w:sz w:val="18"/>
                <w:szCs w:val="18"/>
              </w:rPr>
              <w:t>3</w:t>
            </w:r>
            <w:r w:rsidR="00F66C15" w:rsidRPr="00E66EB6">
              <w:rPr>
                <w:rFonts w:ascii="Times New Roman" w:eastAsiaTheme="minorEastAsia"/>
                <w:sz w:val="18"/>
                <w:szCs w:val="18"/>
              </w:rPr>
              <w:t>)</w:t>
            </w:r>
          </w:p>
        </w:tc>
        <w:tc>
          <w:tcPr>
            <w:tcW w:w="1843" w:type="dxa"/>
            <w:vAlign w:val="center"/>
          </w:tcPr>
          <w:p w14:paraId="13A11394"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0</w:t>
            </w:r>
          </w:p>
        </w:tc>
        <w:tc>
          <w:tcPr>
            <w:tcW w:w="1843" w:type="dxa"/>
            <w:vAlign w:val="center"/>
          </w:tcPr>
          <w:p w14:paraId="2578D2BC" w14:textId="77777777" w:rsidR="00F66C15" w:rsidRPr="00E66EB6" w:rsidRDefault="00F66C15" w:rsidP="00F66C15">
            <w:pPr>
              <w:jc w:val="center"/>
              <w:rPr>
                <w:rFonts w:ascii="Times New Roman"/>
                <w:sz w:val="16"/>
              </w:rPr>
            </w:pPr>
            <w:r w:rsidRPr="00E66EB6">
              <w:rPr>
                <w:rFonts w:ascii="Times New Roman" w:eastAsiaTheme="minorEastAsia" w:hint="eastAsia"/>
                <w:sz w:val="18"/>
                <w:szCs w:val="18"/>
              </w:rPr>
              <w:t>2</w:t>
            </w:r>
          </w:p>
        </w:tc>
        <w:tc>
          <w:tcPr>
            <w:tcW w:w="1843" w:type="dxa"/>
            <w:vAlign w:val="center"/>
          </w:tcPr>
          <w:p w14:paraId="27393217" w14:textId="77777777" w:rsidR="00F66C15" w:rsidRPr="00E66EB6" w:rsidRDefault="00F66C15" w:rsidP="00F66C15">
            <w:pPr>
              <w:jc w:val="center"/>
              <w:rPr>
                <w:rFonts w:ascii="Times New Roman"/>
                <w:sz w:val="16"/>
              </w:rPr>
            </w:pPr>
          </w:p>
        </w:tc>
        <w:tc>
          <w:tcPr>
            <w:tcW w:w="1862" w:type="dxa"/>
            <w:vAlign w:val="center"/>
          </w:tcPr>
          <w:p w14:paraId="5843743F" w14:textId="77777777" w:rsidR="00F66C15" w:rsidRPr="00E66EB6" w:rsidRDefault="00F66C15" w:rsidP="00F66C15">
            <w:pPr>
              <w:jc w:val="center"/>
              <w:rPr>
                <w:rFonts w:ascii="Times New Roman"/>
                <w:sz w:val="16"/>
              </w:rPr>
            </w:pPr>
          </w:p>
        </w:tc>
      </w:tr>
    </w:tbl>
    <w:p w14:paraId="673682F9" w14:textId="77777777" w:rsidR="00F66C15" w:rsidRPr="00E66EB6" w:rsidRDefault="00F66C15" w:rsidP="00F66C15">
      <w:pPr>
        <w:ind w:firstLine="437"/>
        <w:jc w:val="center"/>
      </w:pPr>
    </w:p>
    <w:p w14:paraId="314B754E" w14:textId="77777777" w:rsidR="00F66C15" w:rsidRPr="00E66EB6" w:rsidRDefault="00F66C15" w:rsidP="00F66C15">
      <w:pPr>
        <w:pStyle w:val="a6"/>
        <w:spacing w:before="156" w:after="156"/>
        <w:rPr>
          <w:rFonts w:ascii="Times New Roman"/>
        </w:rPr>
      </w:pPr>
      <w:bookmarkStart w:id="1246" w:name="_Toc94276485"/>
      <w:bookmarkStart w:id="1247" w:name="_Toc94277153"/>
      <w:bookmarkStart w:id="1248" w:name="_Toc95165061"/>
      <w:bookmarkStart w:id="1249" w:name="_Toc95215362"/>
      <w:bookmarkStart w:id="1250" w:name="_Toc111124260"/>
      <w:bookmarkStart w:id="1251" w:name="_Toc112090038"/>
      <w:bookmarkStart w:id="1252" w:name="_Toc112090396"/>
      <w:r w:rsidRPr="00E66EB6">
        <w:rPr>
          <w:rFonts w:ascii="Times New Roman"/>
        </w:rPr>
        <w:t>逆时域噪声整形</w:t>
      </w:r>
      <w:bookmarkEnd w:id="1246"/>
      <w:bookmarkEnd w:id="1247"/>
      <w:bookmarkEnd w:id="1248"/>
      <w:bookmarkEnd w:id="1249"/>
      <w:bookmarkEnd w:id="1250"/>
      <w:bookmarkEnd w:id="1251"/>
      <w:bookmarkEnd w:id="1252"/>
    </w:p>
    <w:p w14:paraId="36E00BED" w14:textId="77777777" w:rsidR="00F66C15" w:rsidRPr="00E66EB6" w:rsidRDefault="00F66C15" w:rsidP="00F66C15">
      <w:pPr>
        <w:pStyle w:val="a6"/>
        <w:numPr>
          <w:ilvl w:val="2"/>
          <w:numId w:val="31"/>
        </w:numPr>
        <w:spacing w:before="156" w:after="156"/>
        <w:rPr>
          <w:rFonts w:ascii="Times New Roman"/>
          <w:lang w:val="fr-FR"/>
        </w:rPr>
      </w:pPr>
      <w:bookmarkStart w:id="1253" w:name="_Toc94276486"/>
      <w:bookmarkStart w:id="1254" w:name="_Toc94277154"/>
      <w:bookmarkStart w:id="1255" w:name="_Toc95165062"/>
      <w:bookmarkStart w:id="1256" w:name="_Toc95215363"/>
      <w:bookmarkStart w:id="1257" w:name="_Toc111124261"/>
      <w:bookmarkStart w:id="1258" w:name="_Toc112090039"/>
      <w:bookmarkStart w:id="1259" w:name="_Toc112090397"/>
      <w:r w:rsidRPr="00E66EB6">
        <w:rPr>
          <w:rFonts w:ascii="Times New Roman"/>
          <w:lang w:val="fr-FR"/>
        </w:rPr>
        <w:t>语法</w:t>
      </w:r>
      <w:bookmarkEnd w:id="1253"/>
      <w:bookmarkEnd w:id="1254"/>
      <w:bookmarkEnd w:id="1255"/>
      <w:bookmarkEnd w:id="1256"/>
      <w:bookmarkEnd w:id="1257"/>
      <w:bookmarkEnd w:id="1258"/>
      <w:bookmarkEnd w:id="1259"/>
    </w:p>
    <w:p w14:paraId="4C364DBA" w14:textId="77777777" w:rsidR="00F66C15" w:rsidRPr="00E66EB6" w:rsidRDefault="00F66C15" w:rsidP="00F66C15">
      <w:pPr>
        <w:ind w:firstLineChars="200" w:firstLine="420"/>
        <w:jc w:val="left"/>
        <w:rPr>
          <w:lang w:val="en-GB" w:eastAsia="x-none"/>
        </w:rPr>
      </w:pPr>
      <w:r w:rsidRPr="00E66EB6">
        <w:rPr>
          <w:rFonts w:hint="eastAsia"/>
          <w:lang w:val="en-GB" w:eastAsia="x-none"/>
        </w:rPr>
        <w:t>时域噪声整形边信息语法见表</w:t>
      </w:r>
      <w:r w:rsidRPr="00E66EB6">
        <w:rPr>
          <w:lang w:val="en-GB" w:eastAsia="x-none"/>
        </w:rPr>
        <w:t>30</w:t>
      </w:r>
      <w:r w:rsidRPr="00E66EB6">
        <w:rPr>
          <w:rFonts w:hint="eastAsia"/>
          <w:lang w:val="en-GB" w:eastAsia="x-none"/>
        </w:rPr>
        <w:t>。</w:t>
      </w:r>
    </w:p>
    <w:p w14:paraId="5A50AF1C" w14:textId="77777777" w:rsidR="00F66C15" w:rsidRPr="00E66EB6" w:rsidRDefault="00F66C15" w:rsidP="00F66C15">
      <w:pPr>
        <w:pStyle w:val="af7"/>
        <w:spacing w:before="156" w:after="156"/>
        <w:rPr>
          <w:rFonts w:ascii="Times New Roman"/>
        </w:rPr>
      </w:pPr>
      <w:r w:rsidRPr="00E66EB6">
        <w:rPr>
          <w:rFonts w:ascii="Times New Roman"/>
        </w:rPr>
        <w:t>DecodeTnsSideBits()</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09F93130" w14:textId="77777777" w:rsidTr="00F66C15">
        <w:trPr>
          <w:cantSplit/>
        </w:trPr>
        <w:tc>
          <w:tcPr>
            <w:tcW w:w="6237" w:type="dxa"/>
            <w:tcBorders>
              <w:bottom w:val="single" w:sz="12" w:space="0" w:color="000000"/>
            </w:tcBorders>
          </w:tcPr>
          <w:p w14:paraId="645ABD81"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0824F321"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0C8FF6BC"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5EDD115A" w14:textId="77777777" w:rsidTr="00F66C15">
        <w:trPr>
          <w:cantSplit/>
        </w:trPr>
        <w:tc>
          <w:tcPr>
            <w:tcW w:w="6237" w:type="dxa"/>
            <w:tcBorders>
              <w:top w:val="single" w:sz="12" w:space="0" w:color="000000"/>
            </w:tcBorders>
          </w:tcPr>
          <w:p w14:paraId="37E0BC54"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DecodeTnsSideBits() {</w:t>
            </w:r>
          </w:p>
        </w:tc>
        <w:tc>
          <w:tcPr>
            <w:tcW w:w="1134" w:type="dxa"/>
            <w:tcBorders>
              <w:top w:val="single" w:sz="12" w:space="0" w:color="000000"/>
            </w:tcBorders>
          </w:tcPr>
          <w:p w14:paraId="43A5BDB4"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486B7E67"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76C8DFE9" w14:textId="77777777" w:rsidTr="00F66C15">
        <w:trPr>
          <w:cantSplit/>
        </w:trPr>
        <w:tc>
          <w:tcPr>
            <w:tcW w:w="6237" w:type="dxa"/>
          </w:tcPr>
          <w:p w14:paraId="61EFA507" w14:textId="77777777" w:rsidR="00F66C15" w:rsidRPr="00E66EB6" w:rsidRDefault="00F66C15" w:rsidP="00F66C15">
            <w:pPr>
              <w:pStyle w:val="syntaxBox0"/>
              <w:keepNext w:val="0"/>
              <w:keepLines w:val="0"/>
              <w:widowControl w:val="0"/>
              <w:ind w:firstLineChars="200" w:firstLine="360"/>
              <w:contextualSpacing/>
              <w:rPr>
                <w:rFonts w:ascii="Times New Roman" w:eastAsiaTheme="minorEastAsia" w:hAnsi="Times New Roman"/>
                <w:sz w:val="18"/>
                <w:szCs w:val="18"/>
              </w:rPr>
            </w:pPr>
            <w:r w:rsidRPr="00E66EB6">
              <w:rPr>
                <w:rFonts w:ascii="Times New Roman" w:eastAsiaTheme="minorEastAsia" w:hAnsi="Times New Roman"/>
                <w:sz w:val="18"/>
                <w:szCs w:val="18"/>
              </w:rPr>
              <w:t>for (i = 0; i &lt; 2; i++) {</w:t>
            </w:r>
          </w:p>
        </w:tc>
        <w:tc>
          <w:tcPr>
            <w:tcW w:w="1134" w:type="dxa"/>
          </w:tcPr>
          <w:p w14:paraId="419AD6A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6C28DD9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039EE95E" w14:textId="77777777" w:rsidTr="00F66C15">
        <w:trPr>
          <w:cantSplit/>
        </w:trPr>
        <w:tc>
          <w:tcPr>
            <w:tcW w:w="6237" w:type="dxa"/>
          </w:tcPr>
          <w:p w14:paraId="1342DE91"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rPr>
            </w:pPr>
            <w:r w:rsidRPr="00E66EB6">
              <w:rPr>
                <w:rFonts w:ascii="Times New Roman" w:eastAsiaTheme="minorEastAsia" w:hAnsi="Times New Roman"/>
                <w:b/>
                <w:sz w:val="18"/>
                <w:szCs w:val="18"/>
              </w:rPr>
              <w:t>tnsEnable[i]</w:t>
            </w:r>
          </w:p>
        </w:tc>
        <w:tc>
          <w:tcPr>
            <w:tcW w:w="1134" w:type="dxa"/>
          </w:tcPr>
          <w:p w14:paraId="076109F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30C7FF6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6DEAB220" w14:textId="77777777" w:rsidTr="00F66C15">
        <w:trPr>
          <w:cantSplit/>
        </w:trPr>
        <w:tc>
          <w:tcPr>
            <w:tcW w:w="6237" w:type="dxa"/>
          </w:tcPr>
          <w:p w14:paraId="026B7CCA"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if(tnsEnable[i] == 1) {</w:t>
            </w:r>
          </w:p>
        </w:tc>
        <w:tc>
          <w:tcPr>
            <w:tcW w:w="1134" w:type="dxa"/>
          </w:tcPr>
          <w:p w14:paraId="709F095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036B5D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7F968CD" w14:textId="77777777" w:rsidTr="00F66C15">
        <w:trPr>
          <w:cantSplit/>
        </w:trPr>
        <w:tc>
          <w:tcPr>
            <w:tcW w:w="6237" w:type="dxa"/>
          </w:tcPr>
          <w:p w14:paraId="5FC0583B" w14:textId="77777777" w:rsidR="00F66C15" w:rsidRPr="00E66EB6" w:rsidRDefault="00F66C15" w:rsidP="00F66C15">
            <w:pPr>
              <w:pStyle w:val="syntaxBox0"/>
              <w:keepNext w:val="0"/>
              <w:keepLines w:val="0"/>
              <w:widowControl w:val="0"/>
              <w:ind w:firstLineChars="600" w:firstLine="1084"/>
              <w:rPr>
                <w:rFonts w:ascii="Times New Roman" w:eastAsiaTheme="minorEastAsia" w:hAnsi="Times New Roman"/>
                <w:b/>
                <w:sz w:val="18"/>
                <w:szCs w:val="18"/>
              </w:rPr>
            </w:pPr>
            <w:r w:rsidRPr="00E66EB6">
              <w:rPr>
                <w:rFonts w:ascii="Times New Roman" w:eastAsiaTheme="minorEastAsia" w:hAnsi="Times New Roman"/>
                <w:b/>
                <w:sz w:val="18"/>
                <w:szCs w:val="18"/>
              </w:rPr>
              <w:t>tnsOrder[i]</w:t>
            </w:r>
          </w:p>
        </w:tc>
        <w:tc>
          <w:tcPr>
            <w:tcW w:w="1134" w:type="dxa"/>
          </w:tcPr>
          <w:p w14:paraId="7105AAC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3</w:t>
            </w:r>
          </w:p>
        </w:tc>
        <w:tc>
          <w:tcPr>
            <w:tcW w:w="992" w:type="dxa"/>
          </w:tcPr>
          <w:p w14:paraId="0175318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260A016" w14:textId="77777777" w:rsidTr="00F66C15">
        <w:trPr>
          <w:cantSplit/>
        </w:trPr>
        <w:tc>
          <w:tcPr>
            <w:tcW w:w="6237" w:type="dxa"/>
          </w:tcPr>
          <w:p w14:paraId="06363DC5" w14:textId="77777777" w:rsidR="00F66C15" w:rsidRPr="00E66EB6" w:rsidRDefault="00F66C15" w:rsidP="00F66C15">
            <w:pPr>
              <w:pStyle w:val="syntaxBox0"/>
              <w:keepNext w:val="0"/>
              <w:keepLines w:val="0"/>
              <w:widowControl w:val="0"/>
              <w:ind w:firstLineChars="600" w:firstLine="1080"/>
              <w:rPr>
                <w:rFonts w:ascii="Times New Roman" w:eastAsiaTheme="minorEastAsia" w:hAnsi="Times New Roman"/>
                <w:sz w:val="18"/>
                <w:szCs w:val="18"/>
              </w:rPr>
            </w:pPr>
            <w:r w:rsidRPr="00E66EB6">
              <w:rPr>
                <w:rFonts w:ascii="Times New Roman" w:eastAsiaTheme="minorEastAsia" w:hAnsi="Times New Roman"/>
                <w:sz w:val="18"/>
                <w:szCs w:val="18"/>
              </w:rPr>
              <w:t>tnsOrder[i] += 1</w:t>
            </w:r>
          </w:p>
        </w:tc>
        <w:tc>
          <w:tcPr>
            <w:tcW w:w="1134" w:type="dxa"/>
          </w:tcPr>
          <w:p w14:paraId="69EC5D8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BCC297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2D90B64B" w14:textId="77777777" w:rsidTr="00F66C15">
        <w:trPr>
          <w:cantSplit/>
        </w:trPr>
        <w:tc>
          <w:tcPr>
            <w:tcW w:w="6237" w:type="dxa"/>
          </w:tcPr>
          <w:p w14:paraId="5FEA599C"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for (j = 0; j &lt; tnsOrder[i]; j++) {</w:t>
            </w:r>
          </w:p>
        </w:tc>
        <w:tc>
          <w:tcPr>
            <w:tcW w:w="1134" w:type="dxa"/>
          </w:tcPr>
          <w:p w14:paraId="3C7CABE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15DBD54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735EF693" w14:textId="77777777" w:rsidTr="00F66C15">
        <w:trPr>
          <w:cantSplit/>
        </w:trPr>
        <w:tc>
          <w:tcPr>
            <w:tcW w:w="6237" w:type="dxa"/>
          </w:tcPr>
          <w:p w14:paraId="23AE1E02" w14:textId="77777777" w:rsidR="00F66C15" w:rsidRPr="00E66EB6" w:rsidRDefault="00F66C15" w:rsidP="00F66C15">
            <w:pPr>
              <w:pStyle w:val="syntaxBox0"/>
              <w:keepNext w:val="0"/>
              <w:keepLines w:val="0"/>
              <w:widowControl w:val="0"/>
              <w:ind w:firstLineChars="800" w:firstLine="1446"/>
              <w:rPr>
                <w:rFonts w:ascii="Times New Roman" w:eastAsiaTheme="minorEastAsia" w:hAnsi="Times New Roman"/>
                <w:b/>
                <w:sz w:val="18"/>
                <w:szCs w:val="18"/>
                <w:lang w:val="en-US"/>
              </w:rPr>
            </w:pPr>
            <w:r w:rsidRPr="00E66EB6">
              <w:rPr>
                <w:rFonts w:ascii="Times New Roman" w:eastAsiaTheme="minorEastAsia" w:hAnsi="Times New Roman"/>
                <w:b/>
                <w:sz w:val="18"/>
                <w:szCs w:val="18"/>
                <w:lang w:eastAsia="zh-CN"/>
              </w:rPr>
              <w:t>tnsHuffCode[i][j]</w:t>
            </w:r>
          </w:p>
        </w:tc>
        <w:tc>
          <w:tcPr>
            <w:tcW w:w="1134" w:type="dxa"/>
          </w:tcPr>
          <w:p w14:paraId="69C2067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1</w:t>
            </w:r>
          </w:p>
        </w:tc>
        <w:tc>
          <w:tcPr>
            <w:tcW w:w="992" w:type="dxa"/>
          </w:tcPr>
          <w:p w14:paraId="538012D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3A06AFC9" w14:textId="77777777" w:rsidTr="00F66C15">
        <w:trPr>
          <w:cantSplit/>
        </w:trPr>
        <w:tc>
          <w:tcPr>
            <w:tcW w:w="6237" w:type="dxa"/>
          </w:tcPr>
          <w:p w14:paraId="1D266203" w14:textId="5EF768EF" w:rsidR="00F66C15" w:rsidRPr="00E66EB6" w:rsidRDefault="009017EA" w:rsidP="00F66C15">
            <w:pPr>
              <w:pStyle w:val="syntaxBox0"/>
              <w:keepNext w:val="0"/>
              <w:keepLines w:val="0"/>
              <w:widowControl w:val="0"/>
              <w:ind w:firstLine="3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 xml:space="preserve">        </w:t>
            </w:r>
            <w:r w:rsidR="00F66C15" w:rsidRPr="00E66EB6">
              <w:rPr>
                <w:rFonts w:ascii="Times New Roman" w:eastAsiaTheme="minorEastAsia" w:hAnsi="Times New Roman"/>
                <w:sz w:val="18"/>
                <w:szCs w:val="18"/>
                <w:lang w:val="en-US" w:eastAsia="zh-CN"/>
              </w:rPr>
              <w:t>}</w:t>
            </w:r>
          </w:p>
        </w:tc>
        <w:tc>
          <w:tcPr>
            <w:tcW w:w="1134" w:type="dxa"/>
          </w:tcPr>
          <w:p w14:paraId="648AC34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3A71C7B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bl>
    <w:p w14:paraId="4AF195E8" w14:textId="4870D237" w:rsidR="00513E5E" w:rsidRPr="00E66EB6" w:rsidRDefault="00513E5E" w:rsidP="00513E5E">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3</w:t>
      </w:r>
      <w:r w:rsidRPr="00E66EB6">
        <w:rPr>
          <w:rFonts w:ascii="Times New Roman"/>
        </w:rPr>
        <w:t>0</w:t>
      </w:r>
      <w:r w:rsidRPr="00E66EB6">
        <w:rPr>
          <w:rFonts w:ascii="Times New Roman" w:hint="eastAsia"/>
        </w:rPr>
        <w:t>（续）</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513E5E" w:rsidRPr="00E66EB6" w14:paraId="65C4D378" w14:textId="77777777" w:rsidTr="00513E5E">
        <w:trPr>
          <w:cantSplit/>
        </w:trPr>
        <w:tc>
          <w:tcPr>
            <w:tcW w:w="6237" w:type="dxa"/>
            <w:tcBorders>
              <w:bottom w:val="single" w:sz="12" w:space="0" w:color="000000"/>
            </w:tcBorders>
          </w:tcPr>
          <w:p w14:paraId="7C0276C9" w14:textId="0F6EFE80" w:rsidR="00513E5E" w:rsidRPr="00E66EB6" w:rsidRDefault="00513E5E" w:rsidP="00513E5E">
            <w:pPr>
              <w:pStyle w:val="syntaxBox0"/>
              <w:keepNext w:val="0"/>
              <w:keepLines w:val="0"/>
              <w:widowControl w:val="0"/>
              <w:ind w:firstLine="380"/>
              <w:jc w:val="center"/>
              <w:rPr>
                <w:rFonts w:ascii="Times New Roman" w:eastAsiaTheme="minorEastAsia" w:hAnsi="Times New Roman"/>
                <w:sz w:val="18"/>
                <w:szCs w:val="18"/>
                <w:lang w:val="en-US"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05940578" w14:textId="30262222" w:rsidR="00513E5E" w:rsidRPr="00E66EB6" w:rsidRDefault="00513E5E" w:rsidP="00513E5E">
            <w:pPr>
              <w:pStyle w:val="syntaxBox0"/>
              <w:keepNext w:val="0"/>
              <w:keepLines w:val="0"/>
              <w:widowControl w:val="0"/>
              <w:contextualSpacing/>
              <w:jc w:val="center"/>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1AA2773B" w14:textId="41F83D94" w:rsidR="00513E5E" w:rsidRPr="00E66EB6" w:rsidRDefault="00513E5E" w:rsidP="00513E5E">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2015ABF8" w14:textId="77777777" w:rsidTr="00513E5E">
        <w:trPr>
          <w:cantSplit/>
        </w:trPr>
        <w:tc>
          <w:tcPr>
            <w:tcW w:w="6237" w:type="dxa"/>
            <w:tcBorders>
              <w:top w:val="single" w:sz="12" w:space="0" w:color="000000"/>
            </w:tcBorders>
          </w:tcPr>
          <w:p w14:paraId="2D928DBC" w14:textId="77777777" w:rsidR="00F66C15" w:rsidRPr="00E66EB6" w:rsidRDefault="00F66C15" w:rsidP="00F66C15">
            <w:pPr>
              <w:pStyle w:val="syntaxBox0"/>
              <w:keepNext w:val="0"/>
              <w:keepLines w:val="0"/>
              <w:widowControl w:val="0"/>
              <w:ind w:firstLine="3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 xml:space="preserve">     }</w:t>
            </w:r>
          </w:p>
        </w:tc>
        <w:tc>
          <w:tcPr>
            <w:tcW w:w="1134" w:type="dxa"/>
            <w:tcBorders>
              <w:top w:val="single" w:sz="12" w:space="0" w:color="000000"/>
            </w:tcBorders>
          </w:tcPr>
          <w:p w14:paraId="6A54255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Borders>
              <w:top w:val="single" w:sz="12" w:space="0" w:color="000000"/>
            </w:tcBorders>
          </w:tcPr>
          <w:p w14:paraId="392A1FE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EA94D67" w14:textId="77777777" w:rsidTr="00F66C15">
        <w:trPr>
          <w:cantSplit/>
        </w:trPr>
        <w:tc>
          <w:tcPr>
            <w:tcW w:w="6237" w:type="dxa"/>
          </w:tcPr>
          <w:p w14:paraId="7A730987" w14:textId="77777777" w:rsidR="00F66C15" w:rsidRPr="00E66EB6" w:rsidRDefault="00F66C15" w:rsidP="00F66C15">
            <w:pPr>
              <w:pStyle w:val="syntaxBox0"/>
              <w:keepNext w:val="0"/>
              <w:keepLines w:val="0"/>
              <w:widowControl w:val="0"/>
              <w:ind w:firstLine="3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 xml:space="preserve"> }</w:t>
            </w:r>
          </w:p>
        </w:tc>
        <w:tc>
          <w:tcPr>
            <w:tcW w:w="1134" w:type="dxa"/>
          </w:tcPr>
          <w:p w14:paraId="2A41885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F1834A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E4E11FD" w14:textId="77777777" w:rsidTr="00F66C15">
        <w:trPr>
          <w:cantSplit/>
        </w:trPr>
        <w:tc>
          <w:tcPr>
            <w:tcW w:w="6237" w:type="dxa"/>
          </w:tcPr>
          <w:p w14:paraId="500B349F"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eastAsia="zh-CN"/>
              </w:rPr>
              <w:t>}</w:t>
            </w:r>
          </w:p>
        </w:tc>
        <w:tc>
          <w:tcPr>
            <w:tcW w:w="1134" w:type="dxa"/>
          </w:tcPr>
          <w:p w14:paraId="58EE872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51C5049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A2A0AD1" w14:textId="77777777" w:rsidTr="00F66C15">
        <w:trPr>
          <w:cantSplit/>
          <w:trHeight w:val="91"/>
        </w:trPr>
        <w:tc>
          <w:tcPr>
            <w:tcW w:w="6237" w:type="dxa"/>
          </w:tcPr>
          <w:p w14:paraId="6414D76C"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注</w:t>
            </w:r>
            <w:r w:rsidRPr="00E66EB6">
              <w:rPr>
                <w:rFonts w:ascii="Times New Roman" w:eastAsiaTheme="minorEastAsia" w:hAnsi="Times New Roman"/>
                <w:sz w:val="18"/>
                <w:szCs w:val="18"/>
                <w:lang w:eastAsia="zh-CN"/>
              </w:rPr>
              <w:t>1</w:t>
            </w:r>
            <w:r w:rsidRPr="00E66EB6">
              <w:rPr>
                <w:rFonts w:ascii="Times New Roman" w:eastAsiaTheme="minorEastAsia" w:hAnsi="Times New Roman"/>
                <w:sz w:val="18"/>
                <w:szCs w:val="18"/>
                <w:lang w:eastAsia="zh-CN"/>
              </w:rPr>
              <w:t>：</w:t>
            </w:r>
            <w:r w:rsidRPr="00E66EB6">
              <w:rPr>
                <w:rFonts w:ascii="Times New Roman" w:eastAsiaTheme="minorEastAsia" w:hAnsi="Times New Roman"/>
                <w:sz w:val="18"/>
                <w:szCs w:val="18"/>
                <w:lang w:eastAsia="zh-CN"/>
              </w:rPr>
              <w:t>TNS</w:t>
            </w:r>
            <w:r w:rsidRPr="00E66EB6">
              <w:rPr>
                <w:rFonts w:ascii="Times New Roman" w:eastAsiaTheme="minorEastAsia" w:hAnsi="Times New Roman"/>
                <w:sz w:val="18"/>
                <w:szCs w:val="18"/>
                <w:lang w:eastAsia="zh-CN"/>
              </w:rPr>
              <w:t>滤波器系数采用哈夫曼编码，比特数</w:t>
            </w:r>
            <w:r w:rsidRPr="00E66EB6">
              <w:rPr>
                <w:rFonts w:ascii="Times New Roman" w:eastAsiaTheme="minorEastAsia" w:hAnsi="Times New Roman" w:hint="eastAsia"/>
                <w:sz w:val="18"/>
                <w:szCs w:val="18"/>
                <w:lang w:eastAsia="zh-CN"/>
              </w:rPr>
              <w:t>参考附录</w:t>
            </w:r>
            <w:r w:rsidRPr="00E66EB6">
              <w:rPr>
                <w:rFonts w:ascii="Times New Roman" w:eastAsiaTheme="minorEastAsia" w:hAnsi="Times New Roman"/>
                <w:sz w:val="18"/>
                <w:szCs w:val="18"/>
                <w:lang w:eastAsia="zh-CN"/>
              </w:rPr>
              <w:t>B</w:t>
            </w:r>
            <w:r w:rsidRPr="00E66EB6">
              <w:rPr>
                <w:rFonts w:ascii="Times New Roman" w:eastAsiaTheme="minorEastAsia" w:hAnsi="Times New Roman" w:hint="eastAsia"/>
                <w:sz w:val="18"/>
                <w:szCs w:val="18"/>
                <w:lang w:eastAsia="zh-CN"/>
              </w:rPr>
              <w:t>中表</w:t>
            </w:r>
            <w:r w:rsidRPr="00E66EB6">
              <w:rPr>
                <w:rFonts w:ascii="Times New Roman" w:eastAsiaTheme="minorEastAsia" w:hAnsi="Times New Roman"/>
                <w:sz w:val="18"/>
                <w:szCs w:val="18"/>
                <w:lang w:eastAsia="zh-CN"/>
              </w:rPr>
              <w:t>B.14-B.21</w:t>
            </w:r>
            <w:r w:rsidRPr="00E66EB6">
              <w:rPr>
                <w:rFonts w:ascii="Times New Roman" w:eastAsiaTheme="minorEastAsia" w:hAnsi="Times New Roman" w:hint="eastAsia"/>
                <w:sz w:val="18"/>
                <w:szCs w:val="18"/>
                <w:lang w:eastAsia="zh-CN"/>
              </w:rPr>
              <w:t>中比特数</w:t>
            </w:r>
          </w:p>
        </w:tc>
        <w:tc>
          <w:tcPr>
            <w:tcW w:w="1134" w:type="dxa"/>
          </w:tcPr>
          <w:p w14:paraId="0E99332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64B849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bl>
    <w:p w14:paraId="79EDC0B9" w14:textId="77777777" w:rsidR="00F66C15" w:rsidRPr="00E66EB6" w:rsidRDefault="00F66C15" w:rsidP="00F66C15">
      <w:pPr>
        <w:pStyle w:val="aff6"/>
        <w:rPr>
          <w:rFonts w:ascii="Times New Roman"/>
        </w:rPr>
      </w:pPr>
    </w:p>
    <w:p w14:paraId="31078061" w14:textId="77777777" w:rsidR="00F66C15" w:rsidRPr="00E66EB6" w:rsidRDefault="00F66C15" w:rsidP="00F66C15">
      <w:pPr>
        <w:pStyle w:val="a6"/>
        <w:numPr>
          <w:ilvl w:val="2"/>
          <w:numId w:val="31"/>
        </w:numPr>
        <w:spacing w:before="156" w:after="156"/>
        <w:rPr>
          <w:rFonts w:ascii="Times New Roman"/>
          <w:lang w:val="fr-FR"/>
        </w:rPr>
      </w:pPr>
      <w:bookmarkStart w:id="1260" w:name="_Toc94276487"/>
      <w:bookmarkStart w:id="1261" w:name="_Toc94277155"/>
      <w:bookmarkStart w:id="1262" w:name="_Toc95165063"/>
      <w:bookmarkStart w:id="1263" w:name="_Toc95215364"/>
      <w:bookmarkStart w:id="1264" w:name="_Toc111124262"/>
      <w:bookmarkStart w:id="1265" w:name="_Toc112090040"/>
      <w:bookmarkStart w:id="1266" w:name="_Toc112090398"/>
      <w:r w:rsidRPr="00E66EB6">
        <w:rPr>
          <w:rFonts w:ascii="Times New Roman"/>
          <w:lang w:val="fr-FR"/>
        </w:rPr>
        <w:t>语义</w:t>
      </w:r>
      <w:bookmarkEnd w:id="1260"/>
      <w:bookmarkEnd w:id="1261"/>
      <w:bookmarkEnd w:id="1262"/>
      <w:bookmarkEnd w:id="1263"/>
      <w:bookmarkEnd w:id="1264"/>
      <w:bookmarkEnd w:id="1265"/>
      <w:bookmarkEnd w:id="1266"/>
    </w:p>
    <w:tbl>
      <w:tblPr>
        <w:tblW w:w="0" w:type="auto"/>
        <w:jc w:val="center"/>
        <w:tblLayout w:type="fixed"/>
        <w:tblLook w:val="0000" w:firstRow="0" w:lastRow="0" w:firstColumn="0" w:lastColumn="0" w:noHBand="0" w:noVBand="0"/>
      </w:tblPr>
      <w:tblGrid>
        <w:gridCol w:w="3289"/>
        <w:gridCol w:w="5444"/>
      </w:tblGrid>
      <w:tr w:rsidR="00F66C15" w:rsidRPr="00E66EB6" w14:paraId="5270C582" w14:textId="77777777" w:rsidTr="00F66C15">
        <w:trPr>
          <w:jc w:val="center"/>
        </w:trPr>
        <w:tc>
          <w:tcPr>
            <w:tcW w:w="3289" w:type="dxa"/>
          </w:tcPr>
          <w:p w14:paraId="07D4D6C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tnsEnable[i]</w:t>
            </w:r>
          </w:p>
        </w:tc>
        <w:tc>
          <w:tcPr>
            <w:tcW w:w="5444" w:type="dxa"/>
          </w:tcPr>
          <w:p w14:paraId="0B40DD27"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fr-FR"/>
              </w:rPr>
              <w:t>1</w:t>
            </w:r>
            <w:r w:rsidRPr="00E66EB6">
              <w:rPr>
                <w:rFonts w:ascii="Times New Roman"/>
                <w:lang w:val="en-GB"/>
              </w:rPr>
              <w:t>比特</w:t>
            </w:r>
            <w:r w:rsidRPr="00E66EB6">
              <w:rPr>
                <w:rFonts w:ascii="Times New Roman" w:hint="eastAsia"/>
                <w:lang w:val="fr-FR"/>
              </w:rPr>
              <w:t>，</w:t>
            </w:r>
            <w:r w:rsidRPr="00E66EB6">
              <w:rPr>
                <w:rFonts w:ascii="Times New Roman"/>
                <w:lang w:val="en-GB"/>
              </w:rPr>
              <w:t>用于表示第</w:t>
            </w:r>
            <w:r w:rsidRPr="00E66EB6">
              <w:rPr>
                <w:rFonts w:ascii="Times New Roman"/>
                <w:lang w:val="fr-FR"/>
              </w:rPr>
              <w:t>i</w:t>
            </w:r>
            <w:r w:rsidRPr="00E66EB6">
              <w:rPr>
                <w:rFonts w:ascii="Times New Roman"/>
                <w:lang w:val="en-GB"/>
              </w:rPr>
              <w:t>个</w:t>
            </w:r>
            <w:r w:rsidRPr="00E66EB6">
              <w:rPr>
                <w:rFonts w:ascii="Times New Roman"/>
                <w:lang w:val="fr-FR"/>
              </w:rPr>
              <w:t>TNS</w:t>
            </w:r>
            <w:r w:rsidRPr="00E66EB6">
              <w:rPr>
                <w:rFonts w:ascii="Times New Roman"/>
                <w:lang w:val="en-GB"/>
              </w:rPr>
              <w:t>滤波器是否开启</w:t>
            </w:r>
            <w:r w:rsidRPr="00E66EB6">
              <w:rPr>
                <w:rFonts w:ascii="Times New Roman" w:hint="eastAsia"/>
                <w:lang w:val="fr-FR"/>
              </w:rPr>
              <w:t>，</w:t>
            </w:r>
            <w:r w:rsidRPr="00E66EB6">
              <w:rPr>
                <w:rFonts w:ascii="Times New Roman"/>
                <w:lang w:val="fr-FR"/>
              </w:rPr>
              <w:t>0</w:t>
            </w:r>
            <w:r w:rsidRPr="00E66EB6">
              <w:rPr>
                <w:rFonts w:ascii="Times New Roman"/>
                <w:lang w:val="en-GB"/>
              </w:rPr>
              <w:t>表示不开启</w:t>
            </w:r>
            <w:r w:rsidRPr="00E66EB6">
              <w:rPr>
                <w:rFonts w:ascii="Times New Roman" w:hint="eastAsia"/>
                <w:lang w:val="fr-FR"/>
              </w:rPr>
              <w:t>，</w:t>
            </w:r>
            <w:r w:rsidRPr="00E66EB6">
              <w:rPr>
                <w:rFonts w:ascii="Times New Roman"/>
                <w:lang w:val="fr-FR"/>
              </w:rPr>
              <w:t>1</w:t>
            </w:r>
            <w:r w:rsidRPr="00E66EB6">
              <w:rPr>
                <w:rFonts w:ascii="Times New Roman"/>
                <w:lang w:val="en-GB"/>
              </w:rPr>
              <w:t>表示开启</w:t>
            </w:r>
          </w:p>
        </w:tc>
      </w:tr>
      <w:tr w:rsidR="00F66C15" w:rsidRPr="00E66EB6" w14:paraId="7E4A01DC" w14:textId="77777777" w:rsidTr="00F66C15">
        <w:trPr>
          <w:jc w:val="center"/>
        </w:trPr>
        <w:tc>
          <w:tcPr>
            <w:tcW w:w="3289" w:type="dxa"/>
          </w:tcPr>
          <w:p w14:paraId="4B55E9BD"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lang w:val="fr-FR"/>
              </w:rPr>
              <w:t>tnsOrder[i]</w:t>
            </w:r>
          </w:p>
        </w:tc>
        <w:tc>
          <w:tcPr>
            <w:tcW w:w="5444" w:type="dxa"/>
          </w:tcPr>
          <w:p w14:paraId="39F4C583"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fr-FR"/>
              </w:rPr>
              <w:t>3</w:t>
            </w:r>
            <w:r w:rsidRPr="00E66EB6">
              <w:rPr>
                <w:rFonts w:ascii="Times New Roman"/>
                <w:lang w:val="en-GB"/>
              </w:rPr>
              <w:t>比特</w:t>
            </w:r>
            <w:r w:rsidRPr="00E66EB6">
              <w:rPr>
                <w:rFonts w:ascii="Times New Roman" w:hint="eastAsia"/>
                <w:lang w:val="fr-FR"/>
              </w:rPr>
              <w:t>，</w:t>
            </w:r>
            <w:r w:rsidRPr="00E66EB6">
              <w:rPr>
                <w:rFonts w:ascii="Times New Roman"/>
                <w:lang w:val="en-GB"/>
              </w:rPr>
              <w:t>用于表示第</w:t>
            </w:r>
            <w:r w:rsidRPr="00E66EB6">
              <w:rPr>
                <w:rFonts w:ascii="Times New Roman"/>
                <w:lang w:val="fr-FR"/>
              </w:rPr>
              <w:t>i</w:t>
            </w:r>
            <w:r w:rsidRPr="00E66EB6">
              <w:rPr>
                <w:rFonts w:ascii="Times New Roman"/>
                <w:lang w:val="en-GB"/>
              </w:rPr>
              <w:t>个</w:t>
            </w:r>
            <w:r w:rsidRPr="00E66EB6">
              <w:rPr>
                <w:rFonts w:ascii="Times New Roman"/>
                <w:lang w:val="fr-FR"/>
              </w:rPr>
              <w:t>TNS</w:t>
            </w:r>
            <w:r w:rsidRPr="00E66EB6">
              <w:rPr>
                <w:rFonts w:ascii="Times New Roman"/>
                <w:lang w:val="en-GB"/>
              </w:rPr>
              <w:t>滤波器的阶数</w:t>
            </w:r>
            <w:r w:rsidRPr="00E66EB6">
              <w:rPr>
                <w:rFonts w:ascii="Times New Roman" w:hint="eastAsia"/>
                <w:lang w:val="fr-FR"/>
              </w:rPr>
              <w:t>，</w:t>
            </w:r>
            <w:r w:rsidRPr="00E66EB6">
              <w:rPr>
                <w:rFonts w:ascii="Times New Roman"/>
                <w:lang w:val="en-GB"/>
              </w:rPr>
              <w:t>滤波器最大阶数为</w:t>
            </w:r>
            <w:r w:rsidRPr="00E66EB6">
              <w:rPr>
                <w:rFonts w:ascii="Times New Roman"/>
                <w:lang w:val="fr-FR"/>
              </w:rPr>
              <w:t>8</w:t>
            </w:r>
          </w:p>
        </w:tc>
      </w:tr>
      <w:tr w:rsidR="00F66C15" w:rsidRPr="00E66EB6" w14:paraId="3CFA1D1B" w14:textId="77777777" w:rsidTr="00F66C15">
        <w:trPr>
          <w:jc w:val="center"/>
        </w:trPr>
        <w:tc>
          <w:tcPr>
            <w:tcW w:w="3289" w:type="dxa"/>
          </w:tcPr>
          <w:p w14:paraId="78365BDD"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tnsHuffCode[i][j]</w:t>
            </w:r>
          </w:p>
        </w:tc>
        <w:tc>
          <w:tcPr>
            <w:tcW w:w="5444" w:type="dxa"/>
          </w:tcPr>
          <w:p w14:paraId="586F32BB"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en-GB"/>
              </w:rPr>
              <w:t>表示第</w:t>
            </w:r>
            <w:r w:rsidRPr="00E66EB6">
              <w:rPr>
                <w:rFonts w:ascii="Times New Roman"/>
                <w:lang w:val="fr-FR"/>
              </w:rPr>
              <w:t>i</w:t>
            </w:r>
            <w:r w:rsidRPr="00E66EB6">
              <w:rPr>
                <w:rFonts w:ascii="Times New Roman"/>
                <w:lang w:val="en-GB"/>
              </w:rPr>
              <w:t>个</w:t>
            </w:r>
            <w:r w:rsidRPr="00E66EB6">
              <w:rPr>
                <w:rFonts w:ascii="Times New Roman"/>
                <w:lang w:val="fr-FR"/>
              </w:rPr>
              <w:t>TNS</w:t>
            </w:r>
            <w:r w:rsidRPr="00E66EB6">
              <w:rPr>
                <w:rFonts w:ascii="Times New Roman"/>
                <w:lang w:val="en-GB"/>
              </w:rPr>
              <w:t>滤波器第</w:t>
            </w:r>
            <w:r w:rsidRPr="00E66EB6">
              <w:rPr>
                <w:rFonts w:ascii="Times New Roman"/>
                <w:lang w:val="fr-FR"/>
              </w:rPr>
              <w:t>j</w:t>
            </w:r>
            <w:r w:rsidRPr="00E66EB6">
              <w:rPr>
                <w:rFonts w:ascii="Times New Roman"/>
                <w:lang w:val="en-GB"/>
              </w:rPr>
              <w:t>阶的滤波器系数的</w:t>
            </w:r>
            <w:r w:rsidRPr="00E66EB6">
              <w:rPr>
                <w:rFonts w:ascii="Times New Roman"/>
                <w:lang w:val="fr-FR"/>
              </w:rPr>
              <w:t>哈夫曼</w:t>
            </w:r>
            <w:r w:rsidRPr="00E66EB6">
              <w:rPr>
                <w:rFonts w:ascii="Times New Roman"/>
                <w:lang w:val="en-GB"/>
              </w:rPr>
              <w:t>编码结果</w:t>
            </w:r>
            <w:r w:rsidRPr="00E66EB6">
              <w:rPr>
                <w:rFonts w:ascii="Times New Roman" w:hint="eastAsia"/>
                <w:lang w:val="fr-FR"/>
              </w:rPr>
              <w:t>，</w:t>
            </w:r>
            <w:r w:rsidRPr="00E66EB6" w:rsidDel="00DB0C6C">
              <w:rPr>
                <w:rFonts w:ascii="Times New Roman"/>
                <w:lang w:val="en-GB"/>
              </w:rPr>
              <w:t xml:space="preserve"> </w:t>
            </w:r>
            <w:r w:rsidRPr="00E66EB6">
              <w:rPr>
                <w:rFonts w:ascii="Times New Roman"/>
              </w:rPr>
              <w:t>tns</w:t>
            </w:r>
            <w:r w:rsidRPr="00E66EB6">
              <w:rPr>
                <w:rFonts w:ascii="Times New Roman"/>
              </w:rPr>
              <w:t>参数的最大阶数（即</w:t>
            </w:r>
            <w:r w:rsidRPr="00E66EB6">
              <w:rPr>
                <w:rFonts w:ascii="Times New Roman"/>
              </w:rPr>
              <w:t>tnsOrder[i]</w:t>
            </w:r>
            <w:r w:rsidRPr="00E66EB6">
              <w:rPr>
                <w:rFonts w:ascii="Times New Roman"/>
              </w:rPr>
              <w:t>）的最大值为</w:t>
            </w:r>
            <w:r w:rsidRPr="00E66EB6">
              <w:rPr>
                <w:rFonts w:ascii="Times New Roman"/>
              </w:rPr>
              <w:t>8</w:t>
            </w:r>
            <w:r w:rsidRPr="00E66EB6">
              <w:rPr>
                <w:rFonts w:ascii="Times New Roman"/>
              </w:rPr>
              <w:t>，对每一阶</w:t>
            </w:r>
            <w:r w:rsidRPr="00E66EB6">
              <w:rPr>
                <w:rFonts w:ascii="Times New Roman"/>
              </w:rPr>
              <w:t>tns</w:t>
            </w:r>
            <w:r w:rsidRPr="00E66EB6">
              <w:rPr>
                <w:rFonts w:ascii="Times New Roman"/>
              </w:rPr>
              <w:t>参数有对应的哈夫曼码表，第</w:t>
            </w:r>
            <w:r w:rsidRPr="00E66EB6">
              <w:rPr>
                <w:rFonts w:ascii="Times New Roman"/>
              </w:rPr>
              <w:t>0</w:t>
            </w:r>
            <w:r w:rsidRPr="00E66EB6">
              <w:rPr>
                <w:rFonts w:ascii="Times New Roman"/>
              </w:rPr>
              <w:t>阶到第</w:t>
            </w:r>
            <w:r w:rsidRPr="00E66EB6">
              <w:rPr>
                <w:rFonts w:ascii="Times New Roman"/>
              </w:rPr>
              <w:t>7</w:t>
            </w:r>
            <w:r w:rsidRPr="00E66EB6">
              <w:rPr>
                <w:rFonts w:ascii="Times New Roman"/>
              </w:rPr>
              <w:t>阶</w:t>
            </w:r>
            <w:r w:rsidRPr="00E66EB6">
              <w:rPr>
                <w:rFonts w:ascii="Times New Roman"/>
              </w:rPr>
              <w:t>tns</w:t>
            </w:r>
            <w:r w:rsidRPr="00E66EB6">
              <w:rPr>
                <w:rFonts w:ascii="Times New Roman"/>
              </w:rPr>
              <w:t>参数的哈夫曼码表（包括码字和比特数）参</w:t>
            </w:r>
            <w:r w:rsidRPr="00E66EB6">
              <w:rPr>
                <w:rFonts w:ascii="Times New Roman" w:hint="eastAsia"/>
              </w:rPr>
              <w:t>见</w:t>
            </w:r>
            <w:r w:rsidRPr="00E66EB6">
              <w:rPr>
                <w:rFonts w:ascii="Times New Roman"/>
              </w:rPr>
              <w:t>附录</w:t>
            </w:r>
            <w:r w:rsidRPr="00E66EB6">
              <w:rPr>
                <w:rFonts w:ascii="Times New Roman"/>
              </w:rPr>
              <w:t>B</w:t>
            </w:r>
            <w:r w:rsidRPr="00E66EB6">
              <w:rPr>
                <w:rFonts w:ascii="Times New Roman"/>
              </w:rPr>
              <w:t>中表</w:t>
            </w:r>
            <w:r w:rsidRPr="00E66EB6">
              <w:rPr>
                <w:rFonts w:ascii="Times New Roman"/>
              </w:rPr>
              <w:t>B.14-B.21</w:t>
            </w:r>
          </w:p>
        </w:tc>
      </w:tr>
    </w:tbl>
    <w:p w14:paraId="623B613C" w14:textId="77777777" w:rsidR="00F66C15" w:rsidRPr="00E66EB6" w:rsidRDefault="00F66C15" w:rsidP="00F66C15">
      <w:pPr>
        <w:pStyle w:val="a6"/>
        <w:numPr>
          <w:ilvl w:val="2"/>
          <w:numId w:val="31"/>
        </w:numPr>
        <w:spacing w:before="156" w:after="156"/>
        <w:rPr>
          <w:rFonts w:ascii="Times New Roman"/>
          <w:lang w:val="fr-FR"/>
        </w:rPr>
      </w:pPr>
      <w:bookmarkStart w:id="1267" w:name="_Toc94276488"/>
      <w:bookmarkStart w:id="1268" w:name="_Toc94277156"/>
      <w:bookmarkStart w:id="1269" w:name="_Toc95165064"/>
      <w:bookmarkStart w:id="1270" w:name="_Toc95215365"/>
      <w:bookmarkStart w:id="1271" w:name="_Toc111124263"/>
      <w:bookmarkStart w:id="1272" w:name="_Toc112090041"/>
      <w:bookmarkStart w:id="1273" w:name="_Toc112090399"/>
      <w:r w:rsidRPr="00E66EB6">
        <w:rPr>
          <w:rFonts w:ascii="Times New Roman"/>
          <w:lang w:val="fr-FR"/>
        </w:rPr>
        <w:t>解码过程</w:t>
      </w:r>
      <w:bookmarkEnd w:id="1267"/>
      <w:bookmarkEnd w:id="1268"/>
      <w:bookmarkEnd w:id="1269"/>
      <w:bookmarkEnd w:id="1270"/>
      <w:bookmarkEnd w:id="1271"/>
      <w:bookmarkEnd w:id="1272"/>
      <w:bookmarkEnd w:id="1273"/>
    </w:p>
    <w:p w14:paraId="1B0E1F21" w14:textId="77777777" w:rsidR="00F66C15" w:rsidRPr="00E66EB6" w:rsidRDefault="00F66C15" w:rsidP="00F66C15">
      <w:pPr>
        <w:pStyle w:val="a6"/>
        <w:numPr>
          <w:ilvl w:val="3"/>
          <w:numId w:val="31"/>
        </w:numPr>
        <w:spacing w:before="156" w:after="156"/>
        <w:rPr>
          <w:rFonts w:ascii="Times New Roman"/>
          <w:lang w:val="fr-FR"/>
        </w:rPr>
      </w:pPr>
      <w:bookmarkStart w:id="1274" w:name="_Toc94276489"/>
      <w:bookmarkStart w:id="1275" w:name="_Toc94277157"/>
      <w:bookmarkStart w:id="1276" w:name="_Toc95165065"/>
      <w:bookmarkStart w:id="1277" w:name="_Toc95215366"/>
      <w:bookmarkStart w:id="1278" w:name="_Toc111124264"/>
      <w:bookmarkStart w:id="1279" w:name="_Toc112090042"/>
      <w:bookmarkStart w:id="1280" w:name="_Toc112090400"/>
      <w:r w:rsidRPr="00E66EB6">
        <w:rPr>
          <w:rFonts w:ascii="Times New Roman" w:hint="eastAsia"/>
          <w:lang w:val="fr-FR"/>
        </w:rPr>
        <w:t>概述</w:t>
      </w:r>
      <w:bookmarkEnd w:id="1274"/>
      <w:bookmarkEnd w:id="1275"/>
      <w:bookmarkEnd w:id="1276"/>
      <w:bookmarkEnd w:id="1277"/>
      <w:bookmarkEnd w:id="1278"/>
      <w:bookmarkEnd w:id="1279"/>
      <w:bookmarkEnd w:id="1280"/>
    </w:p>
    <w:p w14:paraId="07CCF0C9" w14:textId="77777777" w:rsidR="00F66C15" w:rsidRPr="00E66EB6" w:rsidRDefault="00F66C15" w:rsidP="00F66C15">
      <w:pPr>
        <w:ind w:firstLineChars="200" w:firstLine="420"/>
        <w:rPr>
          <w:lang w:val="x-none"/>
        </w:rPr>
      </w:pPr>
      <w:r w:rsidRPr="00E66EB6">
        <w:rPr>
          <w:lang w:val="x-none" w:eastAsia="x-none"/>
        </w:rPr>
        <w:t>时域噪声整形的基本过程是</w:t>
      </w:r>
      <w:r w:rsidRPr="00E66EB6">
        <w:rPr>
          <w:lang w:val="x-none"/>
        </w:rPr>
        <w:t>：</w:t>
      </w:r>
      <w:r w:rsidRPr="00E66EB6">
        <w:rPr>
          <w:lang w:val="x-none" w:eastAsia="x-none"/>
        </w:rPr>
        <w:t>首先对滤波器系数的哈夫曼编码结果进行区间解码和逆量化</w:t>
      </w:r>
      <w:r w:rsidRPr="00E66EB6">
        <w:rPr>
          <w:lang w:val="x-none"/>
        </w:rPr>
        <w:t>，</w:t>
      </w:r>
      <w:r w:rsidRPr="00E66EB6">
        <w:rPr>
          <w:lang w:val="x-none" w:eastAsia="x-none"/>
        </w:rPr>
        <w:t>获得滤波器系数</w:t>
      </w:r>
      <w:r w:rsidRPr="00E66EB6">
        <w:rPr>
          <w:lang w:val="x-none"/>
        </w:rPr>
        <w:t>；而后对每个</w:t>
      </w:r>
      <w:r w:rsidRPr="00E66EB6">
        <w:rPr>
          <w:lang w:val="x-none"/>
        </w:rPr>
        <w:t>TNS</w:t>
      </w:r>
      <w:r w:rsidRPr="00E66EB6">
        <w:rPr>
          <w:lang w:val="x-none"/>
        </w:rPr>
        <w:t>滤波器对应的频段进行滤波处理，以得到逆时域噪声整形后的</w:t>
      </w:r>
      <w:r w:rsidRPr="00E66EB6">
        <w:rPr>
          <w:lang w:val="x-none"/>
        </w:rPr>
        <w:t>MDCT</w:t>
      </w:r>
      <w:r w:rsidRPr="00E66EB6">
        <w:rPr>
          <w:lang w:val="x-none"/>
        </w:rPr>
        <w:t>频谱。</w:t>
      </w:r>
    </w:p>
    <w:p w14:paraId="5C3E008C" w14:textId="77777777" w:rsidR="00F66C15" w:rsidRPr="00E66EB6" w:rsidRDefault="00F66C15" w:rsidP="00F66C15">
      <w:pPr>
        <w:pStyle w:val="a6"/>
        <w:numPr>
          <w:ilvl w:val="3"/>
          <w:numId w:val="31"/>
        </w:numPr>
        <w:spacing w:before="156" w:after="156"/>
        <w:rPr>
          <w:rFonts w:ascii="Times New Roman"/>
          <w:lang w:val="fr-FR"/>
        </w:rPr>
      </w:pPr>
      <w:bookmarkStart w:id="1281" w:name="_Toc94276490"/>
      <w:bookmarkStart w:id="1282" w:name="_Toc94277158"/>
      <w:bookmarkStart w:id="1283" w:name="_Toc95165066"/>
      <w:bookmarkStart w:id="1284" w:name="_Toc95215367"/>
      <w:bookmarkStart w:id="1285" w:name="_Toc111124265"/>
      <w:bookmarkStart w:id="1286" w:name="_Toc112090043"/>
      <w:bookmarkStart w:id="1287" w:name="_Toc112090401"/>
      <w:r w:rsidRPr="00E66EB6">
        <w:rPr>
          <w:rFonts w:ascii="Times New Roman"/>
          <w:lang w:val="fr-FR"/>
        </w:rPr>
        <w:t>滤波器系数的区间解码和逆量化</w:t>
      </w:r>
      <w:bookmarkEnd w:id="1281"/>
      <w:bookmarkEnd w:id="1282"/>
      <w:bookmarkEnd w:id="1283"/>
      <w:bookmarkEnd w:id="1284"/>
      <w:bookmarkEnd w:id="1285"/>
      <w:bookmarkEnd w:id="1286"/>
      <w:bookmarkEnd w:id="1287"/>
    </w:p>
    <w:p w14:paraId="51A7D72C" w14:textId="254DC43E" w:rsidR="00F66C15" w:rsidRPr="00E66EB6" w:rsidRDefault="00F66C15" w:rsidP="00F66C15">
      <w:pPr>
        <w:ind w:firstLineChars="200" w:firstLine="420"/>
        <w:rPr>
          <w:lang w:val="x-none"/>
        </w:rPr>
      </w:pPr>
      <w:r w:rsidRPr="00E66EB6">
        <w:rPr>
          <w:lang w:val="x-none"/>
        </w:rPr>
        <w:t>时域噪声整形滤波器由一组反射系数表示，滤波器最大阶数为</w:t>
      </w:r>
      <w:r w:rsidRPr="00E66EB6">
        <w:rPr>
          <w:lang w:val="x-none"/>
        </w:rPr>
        <w:t>8</w:t>
      </w:r>
      <w:r w:rsidRPr="00E66EB6">
        <w:rPr>
          <w:lang w:val="x-none"/>
        </w:rPr>
        <w:t>阶，每帧滤波器的实际阶数小于或等于最大阶数。编码端反射系数经量化后进行哈夫曼编码，每一维滤波器系数均有对应的哈夫曼</w:t>
      </w:r>
      <w:r w:rsidR="006664EE" w:rsidRPr="00E66EB6">
        <w:rPr>
          <w:lang w:val="x-none"/>
        </w:rPr>
        <w:t>码表</w:t>
      </w:r>
      <w:r w:rsidRPr="00E66EB6">
        <w:rPr>
          <w:rFonts w:hint="eastAsia"/>
          <w:lang w:val="x-none"/>
        </w:rPr>
        <w:t>（参见附录</w:t>
      </w:r>
      <w:r w:rsidRPr="00E66EB6">
        <w:rPr>
          <w:rFonts w:hint="eastAsia"/>
          <w:lang w:val="x-none"/>
        </w:rPr>
        <w:t>B</w:t>
      </w:r>
      <w:r w:rsidRPr="00E66EB6">
        <w:rPr>
          <w:rFonts w:hint="eastAsia"/>
          <w:lang w:val="x-none"/>
        </w:rPr>
        <w:t>中表</w:t>
      </w:r>
      <w:r w:rsidRPr="00E66EB6">
        <w:rPr>
          <w:rFonts w:hint="eastAsia"/>
          <w:lang w:val="x-none"/>
        </w:rPr>
        <w:t>B.1</w:t>
      </w:r>
      <w:r w:rsidRPr="00E66EB6">
        <w:rPr>
          <w:lang w:val="x-none"/>
        </w:rPr>
        <w:t>4</w:t>
      </w:r>
      <w:r w:rsidRPr="00E66EB6">
        <w:rPr>
          <w:rFonts w:hint="eastAsia"/>
          <w:lang w:val="x-none"/>
        </w:rPr>
        <w:t>至表</w:t>
      </w:r>
      <w:r w:rsidRPr="00E66EB6">
        <w:rPr>
          <w:rFonts w:hint="eastAsia"/>
          <w:lang w:val="x-none"/>
        </w:rPr>
        <w:t>B.</w:t>
      </w:r>
      <w:r w:rsidRPr="00E66EB6">
        <w:rPr>
          <w:lang w:val="x-none"/>
        </w:rPr>
        <w:t>21</w:t>
      </w:r>
      <w:r w:rsidRPr="00E66EB6">
        <w:rPr>
          <w:rFonts w:hint="eastAsia"/>
          <w:lang w:val="x-none"/>
        </w:rPr>
        <w:t>）</w:t>
      </w:r>
      <w:r w:rsidRPr="00E66EB6">
        <w:rPr>
          <w:lang w:val="x-none"/>
        </w:rPr>
        <w:t>。</w:t>
      </w:r>
    </w:p>
    <w:p w14:paraId="2EF6846F" w14:textId="77777777" w:rsidR="00F66C15" w:rsidRPr="00E66EB6" w:rsidRDefault="00F66C15" w:rsidP="00F66C15">
      <w:pPr>
        <w:ind w:firstLineChars="200" w:firstLine="420"/>
        <w:rPr>
          <w:lang w:val="x-none"/>
        </w:rPr>
      </w:pPr>
      <w:r w:rsidRPr="00E66EB6">
        <w:rPr>
          <w:lang w:val="x-none"/>
        </w:rPr>
        <w:t>滤波器系数量化索引的哈夫曼解码流程为：对当前帧第</w:t>
      </w:r>
      <w:r w:rsidRPr="00E66EB6">
        <w:rPr>
          <w:lang w:val="x-none"/>
        </w:rPr>
        <w:t>i</w:t>
      </w:r>
      <w:r w:rsidRPr="00E66EB6">
        <w:rPr>
          <w:lang w:val="x-none"/>
        </w:rPr>
        <w:t>个</w:t>
      </w:r>
      <w:r w:rsidRPr="00E66EB6">
        <w:rPr>
          <w:lang w:val="x-none"/>
        </w:rPr>
        <w:t>TNS</w:t>
      </w:r>
      <w:r w:rsidRPr="00E66EB6">
        <w:rPr>
          <w:lang w:val="x-none"/>
        </w:rPr>
        <w:t>滤波器的第</w:t>
      </w:r>
      <w:r w:rsidRPr="00E66EB6">
        <w:rPr>
          <w:lang w:val="x-none"/>
        </w:rPr>
        <w:t>j</w:t>
      </w:r>
      <w:r w:rsidRPr="00E66EB6">
        <w:rPr>
          <w:lang w:val="x-none"/>
        </w:rPr>
        <w:t>个滤波器系数，选择对应的哈夫曼码表，将位流中的哈夫曼码字</w:t>
      </w:r>
      <w:r w:rsidRPr="00E66EB6">
        <w:rPr>
          <w:lang w:val="x-none"/>
        </w:rPr>
        <w:t>tnsHuffCode[i][j]</w:t>
      </w:r>
      <w:r w:rsidRPr="00E66EB6">
        <w:rPr>
          <w:lang w:val="x-none"/>
        </w:rPr>
        <w:t>解码为量化索引。</w:t>
      </w:r>
    </w:p>
    <w:p w14:paraId="42435ACF" w14:textId="77777777" w:rsidR="00F66C15" w:rsidRPr="00E66EB6" w:rsidRDefault="00F66C15" w:rsidP="00F66C15">
      <w:pPr>
        <w:ind w:firstLineChars="200" w:firstLine="420"/>
        <w:rPr>
          <w:lang w:val="x-none"/>
        </w:rPr>
      </w:pPr>
      <w:r w:rsidRPr="00E66EB6">
        <w:rPr>
          <w:lang w:val="x-none"/>
        </w:rPr>
        <w:t>根据滤波器系数的标量量化码表和解码所得量化索引，获得量化后的滤波器系数。此处使用的标量量化码表为非均匀标量量化码表</w:t>
      </w:r>
      <w:r w:rsidRPr="00E66EB6">
        <w:rPr>
          <w:rFonts w:hint="eastAsia"/>
          <w:lang w:val="x-none"/>
        </w:rPr>
        <w:t>，</w:t>
      </w:r>
      <w:r w:rsidRPr="00E66EB6">
        <w:rPr>
          <w:lang w:val="x-none"/>
        </w:rPr>
        <w:t>参见附录</w:t>
      </w:r>
      <w:r w:rsidRPr="00E66EB6">
        <w:rPr>
          <w:lang w:val="x-none"/>
        </w:rPr>
        <w:t>B</w:t>
      </w:r>
      <w:r w:rsidRPr="00E66EB6">
        <w:rPr>
          <w:lang w:val="x-none"/>
        </w:rPr>
        <w:t>表</w:t>
      </w:r>
      <w:r w:rsidRPr="00E66EB6">
        <w:rPr>
          <w:lang w:val="x-none"/>
        </w:rPr>
        <w:t>B.</w:t>
      </w:r>
      <w:r w:rsidRPr="00E66EB6">
        <w:rPr>
          <w:rFonts w:hint="eastAsia"/>
          <w:lang w:val="x-none"/>
        </w:rPr>
        <w:t>1</w:t>
      </w:r>
      <w:r w:rsidRPr="00E66EB6">
        <w:rPr>
          <w:lang w:val="x-none"/>
        </w:rPr>
        <w:t>3</w:t>
      </w:r>
      <w:r w:rsidRPr="00E66EB6">
        <w:rPr>
          <w:lang w:val="x-none"/>
        </w:rPr>
        <w:t>。</w:t>
      </w:r>
    </w:p>
    <w:p w14:paraId="2CFF91CA" w14:textId="77777777" w:rsidR="00F66C15" w:rsidRPr="00E66EB6" w:rsidRDefault="00F66C15" w:rsidP="00F66C15">
      <w:pPr>
        <w:pStyle w:val="a6"/>
        <w:numPr>
          <w:ilvl w:val="3"/>
          <w:numId w:val="31"/>
        </w:numPr>
        <w:spacing w:before="156" w:after="156"/>
        <w:rPr>
          <w:rFonts w:ascii="Times New Roman"/>
          <w:lang w:val="fr-FR"/>
        </w:rPr>
      </w:pPr>
      <w:bookmarkStart w:id="1288" w:name="_Toc94276491"/>
      <w:bookmarkStart w:id="1289" w:name="_Toc94277159"/>
      <w:bookmarkStart w:id="1290" w:name="_Toc95165067"/>
      <w:bookmarkStart w:id="1291" w:name="_Toc95215368"/>
      <w:bookmarkStart w:id="1292" w:name="_Toc111124266"/>
      <w:bookmarkStart w:id="1293" w:name="_Toc112090044"/>
      <w:bookmarkStart w:id="1294" w:name="_Toc112090402"/>
      <w:r w:rsidRPr="00E66EB6">
        <w:rPr>
          <w:rFonts w:ascii="Times New Roman"/>
          <w:lang w:val="fr-FR"/>
        </w:rPr>
        <w:t>逆时域噪声整形滤波</w:t>
      </w:r>
      <w:bookmarkEnd w:id="1288"/>
      <w:bookmarkEnd w:id="1289"/>
      <w:bookmarkEnd w:id="1290"/>
      <w:bookmarkEnd w:id="1291"/>
      <w:bookmarkEnd w:id="1292"/>
      <w:bookmarkEnd w:id="1293"/>
      <w:bookmarkEnd w:id="1294"/>
    </w:p>
    <w:p w14:paraId="6388BD02" w14:textId="77777777" w:rsidR="00F66C15" w:rsidRPr="00E66EB6" w:rsidRDefault="00F66C15" w:rsidP="00F66C15">
      <w:pPr>
        <w:ind w:firstLineChars="200" w:firstLine="420"/>
        <w:rPr>
          <w:lang w:val="en-GB"/>
        </w:rPr>
      </w:pPr>
      <w:r w:rsidRPr="00E66EB6">
        <w:rPr>
          <w:lang w:val="en-GB"/>
        </w:rPr>
        <w:t>时域噪声整形最多使用两组滤波器，两组滤波器对应的频率范围分别是</w:t>
      </w:r>
      <w:r w:rsidRPr="00E66EB6">
        <w:rPr>
          <w:lang w:val="en-GB"/>
        </w:rPr>
        <w:t>[660Hz, 5400Hz]</w:t>
      </w:r>
      <w:r w:rsidRPr="00E66EB6">
        <w:rPr>
          <w:lang w:val="en-GB"/>
        </w:rPr>
        <w:t>和</w:t>
      </w:r>
      <w:r w:rsidRPr="00E66EB6">
        <w:rPr>
          <w:lang w:val="en-GB"/>
        </w:rPr>
        <w:t>[5400Hz, 20000Hz]</w:t>
      </w:r>
      <w:r w:rsidRPr="00E66EB6">
        <w:rPr>
          <w:lang w:val="en-GB"/>
        </w:rPr>
        <w:t>。</w:t>
      </w:r>
    </w:p>
    <w:p w14:paraId="0FC7F2A3" w14:textId="77777777" w:rsidR="00F66C15" w:rsidRPr="00E66EB6" w:rsidRDefault="00F66C15" w:rsidP="00F66C15">
      <w:pPr>
        <w:ind w:firstLineChars="200" w:firstLine="420"/>
        <w:rPr>
          <w:lang w:val="en-GB"/>
        </w:rPr>
      </w:pPr>
      <w:r w:rsidRPr="00E66EB6">
        <w:rPr>
          <w:lang w:val="en-GB"/>
        </w:rPr>
        <w:t>若第</w:t>
      </w:r>
      <w:r w:rsidRPr="00E66EB6">
        <w:rPr>
          <w:lang w:val="en-GB"/>
        </w:rPr>
        <w:t>i</w:t>
      </w:r>
      <w:r w:rsidRPr="00E66EB6">
        <w:rPr>
          <w:lang w:val="en-GB"/>
        </w:rPr>
        <w:t>组滤波器的开启标志</w:t>
      </w:r>
      <w:r w:rsidRPr="00E66EB6">
        <w:rPr>
          <w:lang w:val="en-GB"/>
        </w:rPr>
        <w:t>tnsEnable[i]</w:t>
      </w:r>
      <w:r w:rsidRPr="00E66EB6">
        <w:rPr>
          <w:lang w:val="en-GB"/>
        </w:rPr>
        <w:t>等于</w:t>
      </w:r>
      <w:r w:rsidRPr="00E66EB6">
        <w:rPr>
          <w:lang w:val="en-GB"/>
        </w:rPr>
        <w:t>1</w:t>
      </w:r>
      <w:r w:rsidRPr="00E66EB6">
        <w:rPr>
          <w:lang w:val="en-GB"/>
        </w:rPr>
        <w:t>，则对第</w:t>
      </w:r>
      <w:r w:rsidRPr="00E66EB6">
        <w:rPr>
          <w:lang w:val="en-GB"/>
        </w:rPr>
        <w:t>i</w:t>
      </w:r>
      <w:r w:rsidRPr="00E66EB6">
        <w:rPr>
          <w:lang w:val="en-GB"/>
        </w:rPr>
        <w:t>组滤波器对应的频率范围进行逆时域噪声整形滤波。</w:t>
      </w:r>
    </w:p>
    <w:p w14:paraId="04B402D4" w14:textId="77777777" w:rsidR="00F66C15" w:rsidRPr="00E66EB6" w:rsidRDefault="00F66C15" w:rsidP="00F66C15">
      <w:pPr>
        <w:ind w:firstLineChars="200" w:firstLine="420"/>
        <w:rPr>
          <w:lang w:val="en-GB"/>
        </w:rPr>
      </w:pPr>
      <w:r w:rsidRPr="00E66EB6">
        <w:rPr>
          <w:lang w:val="en-GB"/>
        </w:rPr>
        <w:t>滤波算法的输入是解码所得</w:t>
      </w:r>
      <w:r w:rsidRPr="00E66EB6">
        <w:rPr>
          <w:lang w:val="en-GB"/>
        </w:rPr>
        <w:t>MDCT</w:t>
      </w:r>
      <w:r w:rsidRPr="00E66EB6">
        <w:rPr>
          <w:lang w:val="en-GB"/>
        </w:rPr>
        <w:t>频谱和对应的滤波器系数，根据基于反射系数的线性预测滤波</w:t>
      </w:r>
      <w:r w:rsidRPr="00E66EB6">
        <w:rPr>
          <w:lang w:val="en-GB"/>
        </w:rPr>
        <w:lastRenderedPageBreak/>
        <w:t>算法对</w:t>
      </w:r>
      <w:r w:rsidRPr="00E66EB6">
        <w:rPr>
          <w:lang w:val="en-GB"/>
        </w:rPr>
        <w:t>MDCT</w:t>
      </w:r>
      <w:r w:rsidRPr="00E66EB6">
        <w:rPr>
          <w:lang w:val="en-GB"/>
        </w:rPr>
        <w:t>频谱进行频率域上的滤波处理，滤波算法为业界通用</w:t>
      </w:r>
      <w:r w:rsidRPr="00E66EB6">
        <w:rPr>
          <w:lang w:val="en-GB"/>
        </w:rPr>
        <w:t>IIR</w:t>
      </w:r>
      <w:r w:rsidRPr="00E66EB6">
        <w:rPr>
          <w:lang w:val="en-GB"/>
        </w:rPr>
        <w:t>滤波算法，其原理此处不再赘述。</w:t>
      </w:r>
    </w:p>
    <w:p w14:paraId="08DD278E" w14:textId="77777777" w:rsidR="00F66C15" w:rsidRPr="00E66EB6" w:rsidRDefault="00F66C15" w:rsidP="00F66C15">
      <w:pPr>
        <w:pStyle w:val="a6"/>
        <w:spacing w:before="156" w:after="156"/>
        <w:rPr>
          <w:rFonts w:ascii="Times New Roman"/>
        </w:rPr>
      </w:pPr>
      <w:bookmarkStart w:id="1295" w:name="_Toc94276492"/>
      <w:bookmarkStart w:id="1296" w:name="_Toc94277160"/>
      <w:bookmarkStart w:id="1297" w:name="_Toc95165068"/>
      <w:bookmarkStart w:id="1298" w:name="_Toc95215369"/>
      <w:bookmarkStart w:id="1299" w:name="_Toc111124267"/>
      <w:bookmarkStart w:id="1300" w:name="_Toc112090045"/>
      <w:bookmarkStart w:id="1301" w:name="_Toc112090403"/>
      <w:r w:rsidRPr="00E66EB6">
        <w:rPr>
          <w:rFonts w:ascii="Times New Roman"/>
        </w:rPr>
        <w:t>逆频域噪声整形</w:t>
      </w:r>
      <w:bookmarkEnd w:id="1295"/>
      <w:bookmarkEnd w:id="1296"/>
      <w:bookmarkEnd w:id="1297"/>
      <w:bookmarkEnd w:id="1298"/>
      <w:bookmarkEnd w:id="1299"/>
      <w:bookmarkEnd w:id="1300"/>
      <w:bookmarkEnd w:id="1301"/>
    </w:p>
    <w:p w14:paraId="27433054" w14:textId="77777777" w:rsidR="00F66C15" w:rsidRPr="00E66EB6" w:rsidRDefault="00F66C15" w:rsidP="00F66C15">
      <w:pPr>
        <w:pStyle w:val="a6"/>
        <w:numPr>
          <w:ilvl w:val="2"/>
          <w:numId w:val="31"/>
        </w:numPr>
        <w:spacing w:before="156" w:after="156"/>
        <w:rPr>
          <w:rFonts w:ascii="Times New Roman"/>
          <w:lang w:val="fr-FR"/>
        </w:rPr>
      </w:pPr>
      <w:bookmarkStart w:id="1302" w:name="_Toc94276493"/>
      <w:bookmarkStart w:id="1303" w:name="_Toc94277161"/>
      <w:bookmarkStart w:id="1304" w:name="_Toc95165069"/>
      <w:bookmarkStart w:id="1305" w:name="_Toc95215370"/>
      <w:bookmarkStart w:id="1306" w:name="_Toc111124268"/>
      <w:bookmarkStart w:id="1307" w:name="_Toc112090046"/>
      <w:bookmarkStart w:id="1308" w:name="_Toc112090404"/>
      <w:r w:rsidRPr="00E66EB6">
        <w:rPr>
          <w:rFonts w:ascii="Times New Roman"/>
          <w:lang w:val="fr-FR"/>
        </w:rPr>
        <w:t>语法</w:t>
      </w:r>
      <w:bookmarkEnd w:id="1302"/>
      <w:bookmarkEnd w:id="1303"/>
      <w:bookmarkEnd w:id="1304"/>
      <w:bookmarkEnd w:id="1305"/>
      <w:bookmarkEnd w:id="1306"/>
      <w:bookmarkEnd w:id="1307"/>
      <w:bookmarkEnd w:id="1308"/>
    </w:p>
    <w:p w14:paraId="57A1D3C4" w14:textId="77777777" w:rsidR="00F66C15" w:rsidRPr="00E66EB6" w:rsidRDefault="00F66C15" w:rsidP="00F66C15">
      <w:pPr>
        <w:ind w:firstLineChars="200" w:firstLine="420"/>
        <w:jc w:val="left"/>
        <w:rPr>
          <w:lang w:val="en-GB" w:eastAsia="x-none"/>
        </w:rPr>
      </w:pPr>
      <w:r w:rsidRPr="00E66EB6">
        <w:rPr>
          <w:rFonts w:hint="eastAsia"/>
          <w:lang w:val="en-GB" w:eastAsia="x-none"/>
        </w:rPr>
        <w:t>频域噪声整形边信息语法见表</w:t>
      </w:r>
      <w:r w:rsidRPr="00E66EB6">
        <w:rPr>
          <w:lang w:val="en-GB" w:eastAsia="x-none"/>
        </w:rPr>
        <w:t>31</w:t>
      </w:r>
      <w:r w:rsidRPr="00E66EB6">
        <w:rPr>
          <w:rFonts w:hint="eastAsia"/>
          <w:lang w:val="en-GB" w:eastAsia="x-none"/>
        </w:rPr>
        <w:t>。</w:t>
      </w:r>
    </w:p>
    <w:p w14:paraId="7645EA74" w14:textId="77777777" w:rsidR="00F66C15" w:rsidRPr="00E66EB6" w:rsidRDefault="00F66C15" w:rsidP="00F66C15">
      <w:pPr>
        <w:pStyle w:val="af7"/>
        <w:spacing w:before="156" w:after="156"/>
        <w:rPr>
          <w:rFonts w:ascii="Times New Roman"/>
        </w:rPr>
      </w:pPr>
      <w:r w:rsidRPr="00E66EB6">
        <w:rPr>
          <w:rFonts w:ascii="Times New Roman"/>
        </w:rPr>
        <w:t>DecodeFdShapingSideBits ()</w:t>
      </w:r>
      <w:r w:rsidRPr="00E66EB6">
        <w:rPr>
          <w:rFonts w:ascii="Times New Roman"/>
        </w:rPr>
        <w:t>语法</w:t>
      </w:r>
    </w:p>
    <w:tbl>
      <w:tblPr>
        <w:tblW w:w="8363" w:type="dxa"/>
        <w:tblInd w:w="70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6302DEBA" w14:textId="77777777" w:rsidTr="00F66C15">
        <w:trPr>
          <w:cantSplit/>
        </w:trPr>
        <w:tc>
          <w:tcPr>
            <w:tcW w:w="6237" w:type="dxa"/>
            <w:tcBorders>
              <w:bottom w:val="single" w:sz="12" w:space="0" w:color="000000"/>
            </w:tcBorders>
          </w:tcPr>
          <w:p w14:paraId="734065B0"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088A1364"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34169FF2"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7BC4CAAC" w14:textId="77777777" w:rsidTr="00F66C15">
        <w:trPr>
          <w:cantSplit/>
        </w:trPr>
        <w:tc>
          <w:tcPr>
            <w:tcW w:w="6237" w:type="dxa"/>
            <w:tcBorders>
              <w:top w:val="single" w:sz="12" w:space="0" w:color="000000"/>
            </w:tcBorders>
          </w:tcPr>
          <w:p w14:paraId="00278148"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DecodeFdShapingSideBits() {</w:t>
            </w:r>
          </w:p>
        </w:tc>
        <w:tc>
          <w:tcPr>
            <w:tcW w:w="1134" w:type="dxa"/>
            <w:tcBorders>
              <w:top w:val="single" w:sz="12" w:space="0" w:color="000000"/>
            </w:tcBorders>
          </w:tcPr>
          <w:p w14:paraId="0697565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76D8F1E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433134E9" w14:textId="77777777" w:rsidTr="00F66C15">
        <w:trPr>
          <w:cantSplit/>
        </w:trPr>
        <w:tc>
          <w:tcPr>
            <w:tcW w:w="6237" w:type="dxa"/>
          </w:tcPr>
          <w:p w14:paraId="47A01282" w14:textId="77777777" w:rsidR="00F66C15" w:rsidRPr="00E66EB6" w:rsidRDefault="00F66C15" w:rsidP="00F66C15">
            <w:pPr>
              <w:pStyle w:val="syntaxBox0"/>
              <w:keepNext w:val="0"/>
              <w:keepLines w:val="0"/>
              <w:widowControl w:val="0"/>
              <w:ind w:firstLineChars="200" w:firstLine="360"/>
              <w:contextualSpacing/>
              <w:rPr>
                <w:rFonts w:ascii="Times New Roman" w:eastAsiaTheme="minorEastAsia" w:hAnsi="Times New Roman"/>
                <w:sz w:val="18"/>
                <w:szCs w:val="18"/>
              </w:rPr>
            </w:pPr>
            <w:r w:rsidRPr="00E66EB6">
              <w:rPr>
                <w:rFonts w:ascii="Times New Roman" w:eastAsiaTheme="minorEastAsia" w:hAnsi="Times New Roman"/>
                <w:sz w:val="18"/>
                <w:szCs w:val="18"/>
              </w:rPr>
              <w:t>if(lsfLbrFlag == 0) {</w:t>
            </w:r>
          </w:p>
        </w:tc>
        <w:tc>
          <w:tcPr>
            <w:tcW w:w="1134" w:type="dxa"/>
          </w:tcPr>
          <w:p w14:paraId="62F2DFF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1A86DF4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5F96A2E8" w14:textId="77777777" w:rsidTr="00F66C15">
        <w:trPr>
          <w:cantSplit/>
        </w:trPr>
        <w:tc>
          <w:tcPr>
            <w:tcW w:w="6237" w:type="dxa"/>
          </w:tcPr>
          <w:p w14:paraId="51C7A15D"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rPr>
            </w:pPr>
            <w:r w:rsidRPr="00E66EB6">
              <w:rPr>
                <w:rFonts w:ascii="Times New Roman" w:eastAsiaTheme="minorEastAsia" w:hAnsi="Times New Roman"/>
                <w:b/>
                <w:sz w:val="18"/>
                <w:szCs w:val="18"/>
              </w:rPr>
              <w:t>lsfVqIndex[0]</w:t>
            </w:r>
          </w:p>
        </w:tc>
        <w:tc>
          <w:tcPr>
            <w:tcW w:w="1134" w:type="dxa"/>
          </w:tcPr>
          <w:p w14:paraId="72865B0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8</w:t>
            </w:r>
          </w:p>
        </w:tc>
        <w:tc>
          <w:tcPr>
            <w:tcW w:w="992" w:type="dxa"/>
          </w:tcPr>
          <w:p w14:paraId="275E169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78BFC69E" w14:textId="77777777" w:rsidTr="00F66C15">
        <w:trPr>
          <w:cantSplit/>
        </w:trPr>
        <w:tc>
          <w:tcPr>
            <w:tcW w:w="6237" w:type="dxa"/>
          </w:tcPr>
          <w:p w14:paraId="30F4939F"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lsfVqIndex[1]</w:t>
            </w:r>
          </w:p>
        </w:tc>
        <w:tc>
          <w:tcPr>
            <w:tcW w:w="1134" w:type="dxa"/>
          </w:tcPr>
          <w:p w14:paraId="31CFFF7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8</w:t>
            </w:r>
          </w:p>
        </w:tc>
        <w:tc>
          <w:tcPr>
            <w:tcW w:w="992" w:type="dxa"/>
          </w:tcPr>
          <w:p w14:paraId="13888E1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4D983361" w14:textId="77777777" w:rsidTr="00F66C15">
        <w:trPr>
          <w:cantSplit/>
        </w:trPr>
        <w:tc>
          <w:tcPr>
            <w:tcW w:w="6237" w:type="dxa"/>
          </w:tcPr>
          <w:p w14:paraId="7033996D"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lsfVqIndex[2]</w:t>
            </w:r>
          </w:p>
        </w:tc>
        <w:tc>
          <w:tcPr>
            <w:tcW w:w="1134" w:type="dxa"/>
          </w:tcPr>
          <w:p w14:paraId="0691D88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7</w:t>
            </w:r>
          </w:p>
        </w:tc>
        <w:tc>
          <w:tcPr>
            <w:tcW w:w="992" w:type="dxa"/>
          </w:tcPr>
          <w:p w14:paraId="242C2BC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2FF9A37C" w14:textId="77777777" w:rsidTr="00F66C15">
        <w:trPr>
          <w:cantSplit/>
        </w:trPr>
        <w:tc>
          <w:tcPr>
            <w:tcW w:w="6237" w:type="dxa"/>
          </w:tcPr>
          <w:p w14:paraId="62F7F205"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lsfVqIndex[3]</w:t>
            </w:r>
          </w:p>
        </w:tc>
        <w:tc>
          <w:tcPr>
            <w:tcW w:w="1134" w:type="dxa"/>
          </w:tcPr>
          <w:p w14:paraId="5D0C853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7</w:t>
            </w:r>
          </w:p>
        </w:tc>
        <w:tc>
          <w:tcPr>
            <w:tcW w:w="992" w:type="dxa"/>
          </w:tcPr>
          <w:p w14:paraId="445FF2F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4C0026E5" w14:textId="77777777" w:rsidTr="00F66C15">
        <w:trPr>
          <w:cantSplit/>
        </w:trPr>
        <w:tc>
          <w:tcPr>
            <w:tcW w:w="6237" w:type="dxa"/>
          </w:tcPr>
          <w:p w14:paraId="1701A224"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lsfVqIndex[4]</w:t>
            </w:r>
          </w:p>
        </w:tc>
        <w:tc>
          <w:tcPr>
            <w:tcW w:w="1134" w:type="dxa"/>
          </w:tcPr>
          <w:p w14:paraId="34B60D9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6</w:t>
            </w:r>
          </w:p>
        </w:tc>
        <w:tc>
          <w:tcPr>
            <w:tcW w:w="992" w:type="dxa"/>
          </w:tcPr>
          <w:p w14:paraId="4734B49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62B40FDF" w14:textId="77777777" w:rsidTr="00F66C15">
        <w:trPr>
          <w:cantSplit/>
        </w:trPr>
        <w:tc>
          <w:tcPr>
            <w:tcW w:w="6237" w:type="dxa"/>
          </w:tcPr>
          <w:p w14:paraId="3CE10193"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lsfVqIndex[5]</w:t>
            </w:r>
          </w:p>
        </w:tc>
        <w:tc>
          <w:tcPr>
            <w:tcW w:w="1134" w:type="dxa"/>
          </w:tcPr>
          <w:p w14:paraId="1F062AD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5</w:t>
            </w:r>
          </w:p>
        </w:tc>
        <w:tc>
          <w:tcPr>
            <w:tcW w:w="992" w:type="dxa"/>
          </w:tcPr>
          <w:p w14:paraId="4AA623B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7E39145E" w14:textId="77777777" w:rsidTr="00F66C15">
        <w:trPr>
          <w:cantSplit/>
        </w:trPr>
        <w:tc>
          <w:tcPr>
            <w:tcW w:w="6237" w:type="dxa"/>
          </w:tcPr>
          <w:p w14:paraId="30D1BE4C"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lsfVqIndex[6]</w:t>
            </w:r>
          </w:p>
        </w:tc>
        <w:tc>
          <w:tcPr>
            <w:tcW w:w="1134" w:type="dxa"/>
          </w:tcPr>
          <w:p w14:paraId="797E2CB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5</w:t>
            </w:r>
          </w:p>
        </w:tc>
        <w:tc>
          <w:tcPr>
            <w:tcW w:w="992" w:type="dxa"/>
          </w:tcPr>
          <w:p w14:paraId="78876BA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195B1103" w14:textId="77777777" w:rsidTr="00F66C15">
        <w:trPr>
          <w:cantSplit/>
        </w:trPr>
        <w:tc>
          <w:tcPr>
            <w:tcW w:w="6237" w:type="dxa"/>
          </w:tcPr>
          <w:p w14:paraId="6ECF575A"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 xml:space="preserve">    } else {</w:t>
            </w:r>
          </w:p>
        </w:tc>
        <w:tc>
          <w:tcPr>
            <w:tcW w:w="1134" w:type="dxa"/>
          </w:tcPr>
          <w:p w14:paraId="2357059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C7F43D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DDC5AEE" w14:textId="77777777" w:rsidTr="00F66C15">
        <w:trPr>
          <w:cantSplit/>
        </w:trPr>
        <w:tc>
          <w:tcPr>
            <w:tcW w:w="6237" w:type="dxa"/>
          </w:tcPr>
          <w:p w14:paraId="55A85B82"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lsfVqIndex[0]</w:t>
            </w:r>
          </w:p>
        </w:tc>
        <w:tc>
          <w:tcPr>
            <w:tcW w:w="1134" w:type="dxa"/>
          </w:tcPr>
          <w:p w14:paraId="36CB65A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8</w:t>
            </w:r>
          </w:p>
        </w:tc>
        <w:tc>
          <w:tcPr>
            <w:tcW w:w="992" w:type="dxa"/>
          </w:tcPr>
          <w:p w14:paraId="34070F2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68866126" w14:textId="77777777" w:rsidTr="00F66C15">
        <w:trPr>
          <w:cantSplit/>
        </w:trPr>
        <w:tc>
          <w:tcPr>
            <w:tcW w:w="6237" w:type="dxa"/>
          </w:tcPr>
          <w:p w14:paraId="59990C30"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lsfVqIndex[1]</w:t>
            </w:r>
          </w:p>
        </w:tc>
        <w:tc>
          <w:tcPr>
            <w:tcW w:w="1134" w:type="dxa"/>
          </w:tcPr>
          <w:p w14:paraId="5F75825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8</w:t>
            </w:r>
          </w:p>
        </w:tc>
        <w:tc>
          <w:tcPr>
            <w:tcW w:w="992" w:type="dxa"/>
          </w:tcPr>
          <w:p w14:paraId="3A1591C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2E59C5F1" w14:textId="77777777" w:rsidTr="00F66C15">
        <w:trPr>
          <w:cantSplit/>
        </w:trPr>
        <w:tc>
          <w:tcPr>
            <w:tcW w:w="6237" w:type="dxa"/>
          </w:tcPr>
          <w:p w14:paraId="0649D130"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sz w:val="18"/>
                <w:szCs w:val="18"/>
              </w:rPr>
            </w:pPr>
            <w:r w:rsidRPr="00E66EB6">
              <w:rPr>
                <w:rFonts w:ascii="Times New Roman" w:eastAsiaTheme="minorEastAsia" w:hAnsi="Times New Roman"/>
                <w:b/>
                <w:sz w:val="18"/>
                <w:szCs w:val="18"/>
              </w:rPr>
              <w:t>lsfVqIndex[2]</w:t>
            </w:r>
          </w:p>
        </w:tc>
        <w:tc>
          <w:tcPr>
            <w:tcW w:w="1134" w:type="dxa"/>
          </w:tcPr>
          <w:p w14:paraId="58EAE4D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7</w:t>
            </w:r>
          </w:p>
        </w:tc>
        <w:tc>
          <w:tcPr>
            <w:tcW w:w="992" w:type="dxa"/>
          </w:tcPr>
          <w:p w14:paraId="465B0EF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4F638F2D" w14:textId="77777777" w:rsidTr="00F66C15">
        <w:trPr>
          <w:cantSplit/>
        </w:trPr>
        <w:tc>
          <w:tcPr>
            <w:tcW w:w="6237" w:type="dxa"/>
          </w:tcPr>
          <w:p w14:paraId="450B6878"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rPr>
              <w:t xml:space="preserve">        </w:t>
            </w:r>
            <w:r w:rsidRPr="00E66EB6">
              <w:rPr>
                <w:rFonts w:ascii="Times New Roman" w:eastAsiaTheme="minorEastAsia" w:hAnsi="Times New Roman"/>
                <w:b/>
                <w:sz w:val="18"/>
                <w:szCs w:val="18"/>
              </w:rPr>
              <w:t>lsfVqIndex[3]</w:t>
            </w:r>
          </w:p>
        </w:tc>
        <w:tc>
          <w:tcPr>
            <w:tcW w:w="1134" w:type="dxa"/>
          </w:tcPr>
          <w:p w14:paraId="61B3AD1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7</w:t>
            </w:r>
          </w:p>
        </w:tc>
        <w:tc>
          <w:tcPr>
            <w:tcW w:w="992" w:type="dxa"/>
          </w:tcPr>
          <w:p w14:paraId="450441F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60E3785E" w14:textId="77777777" w:rsidTr="00F66C15">
        <w:trPr>
          <w:cantSplit/>
        </w:trPr>
        <w:tc>
          <w:tcPr>
            <w:tcW w:w="6237" w:type="dxa"/>
          </w:tcPr>
          <w:p w14:paraId="39788126"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sz w:val="18"/>
                <w:szCs w:val="18"/>
                <w:lang w:val="en-US"/>
              </w:rPr>
            </w:pPr>
            <w:r w:rsidRPr="00E66EB6">
              <w:rPr>
                <w:rFonts w:ascii="Times New Roman" w:eastAsiaTheme="minorEastAsia" w:hAnsi="Times New Roman"/>
                <w:b/>
                <w:sz w:val="18"/>
                <w:szCs w:val="18"/>
              </w:rPr>
              <w:t>lsfVqIndex[4]</w:t>
            </w:r>
          </w:p>
        </w:tc>
        <w:tc>
          <w:tcPr>
            <w:tcW w:w="1134" w:type="dxa"/>
          </w:tcPr>
          <w:p w14:paraId="5EFF537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6</w:t>
            </w:r>
          </w:p>
        </w:tc>
        <w:tc>
          <w:tcPr>
            <w:tcW w:w="992" w:type="dxa"/>
          </w:tcPr>
          <w:p w14:paraId="0430D83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4192E4B9" w14:textId="77777777" w:rsidTr="00F66C15">
        <w:trPr>
          <w:cantSplit/>
        </w:trPr>
        <w:tc>
          <w:tcPr>
            <w:tcW w:w="6237" w:type="dxa"/>
          </w:tcPr>
          <w:p w14:paraId="118D8571" w14:textId="77777777" w:rsidR="00F66C15" w:rsidRPr="00E66EB6" w:rsidRDefault="00F66C15" w:rsidP="00F66C15">
            <w:pPr>
              <w:pStyle w:val="syntaxBox0"/>
              <w:keepNext w:val="0"/>
              <w:keepLines w:val="0"/>
              <w:widowControl w:val="0"/>
              <w:ind w:firstLine="38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7D450AF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5CC30B3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98F4826" w14:textId="77777777" w:rsidTr="00F66C15">
        <w:trPr>
          <w:cantSplit/>
          <w:trHeight w:val="91"/>
        </w:trPr>
        <w:tc>
          <w:tcPr>
            <w:tcW w:w="6237" w:type="dxa"/>
          </w:tcPr>
          <w:p w14:paraId="3B5D6493"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w:t>
            </w:r>
          </w:p>
        </w:tc>
        <w:tc>
          <w:tcPr>
            <w:tcW w:w="1134" w:type="dxa"/>
          </w:tcPr>
          <w:p w14:paraId="08E82D4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c>
          <w:tcPr>
            <w:tcW w:w="992" w:type="dxa"/>
          </w:tcPr>
          <w:p w14:paraId="4E1EAAE7"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r>
    </w:tbl>
    <w:p w14:paraId="58CF8051" w14:textId="77777777" w:rsidR="00F66C15" w:rsidRPr="00E66EB6" w:rsidRDefault="00F66C15" w:rsidP="00F66C15">
      <w:pPr>
        <w:pStyle w:val="aff6"/>
        <w:rPr>
          <w:rFonts w:ascii="Times New Roman"/>
        </w:rPr>
      </w:pPr>
    </w:p>
    <w:p w14:paraId="2B7A8B34" w14:textId="77777777" w:rsidR="00F66C15" w:rsidRPr="00E66EB6" w:rsidRDefault="00F66C15" w:rsidP="00F66C15">
      <w:pPr>
        <w:pStyle w:val="a6"/>
        <w:numPr>
          <w:ilvl w:val="2"/>
          <w:numId w:val="31"/>
        </w:numPr>
        <w:spacing w:before="156" w:after="156"/>
        <w:rPr>
          <w:rFonts w:ascii="Times New Roman"/>
          <w:lang w:val="fr-FR"/>
        </w:rPr>
      </w:pPr>
      <w:bookmarkStart w:id="1309" w:name="_Toc94276494"/>
      <w:bookmarkStart w:id="1310" w:name="_Toc94277162"/>
      <w:bookmarkStart w:id="1311" w:name="_Toc95165070"/>
      <w:bookmarkStart w:id="1312" w:name="_Toc95215371"/>
      <w:bookmarkStart w:id="1313" w:name="_Toc111124269"/>
      <w:bookmarkStart w:id="1314" w:name="_Toc112090047"/>
      <w:bookmarkStart w:id="1315" w:name="_Toc112090405"/>
      <w:r w:rsidRPr="00E66EB6">
        <w:rPr>
          <w:rFonts w:ascii="Times New Roman"/>
          <w:lang w:val="fr-FR"/>
        </w:rPr>
        <w:t>语义</w:t>
      </w:r>
      <w:bookmarkEnd w:id="1309"/>
      <w:bookmarkEnd w:id="1310"/>
      <w:bookmarkEnd w:id="1311"/>
      <w:bookmarkEnd w:id="1312"/>
      <w:bookmarkEnd w:id="1313"/>
      <w:bookmarkEnd w:id="1314"/>
      <w:bookmarkEnd w:id="1315"/>
    </w:p>
    <w:tbl>
      <w:tblPr>
        <w:tblW w:w="0" w:type="auto"/>
        <w:jc w:val="center"/>
        <w:tblLayout w:type="fixed"/>
        <w:tblLook w:val="0000" w:firstRow="0" w:lastRow="0" w:firstColumn="0" w:lastColumn="0" w:noHBand="0" w:noVBand="0"/>
      </w:tblPr>
      <w:tblGrid>
        <w:gridCol w:w="3119"/>
        <w:gridCol w:w="5444"/>
      </w:tblGrid>
      <w:tr w:rsidR="00F66C15" w:rsidRPr="00E66EB6" w14:paraId="35ED13A5" w14:textId="77777777" w:rsidTr="00F66C15">
        <w:trPr>
          <w:jc w:val="center"/>
        </w:trPr>
        <w:tc>
          <w:tcPr>
            <w:tcW w:w="3119" w:type="dxa"/>
          </w:tcPr>
          <w:p w14:paraId="173B1353"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lsfVqIndex[i]</w:t>
            </w:r>
          </w:p>
        </w:tc>
        <w:tc>
          <w:tcPr>
            <w:tcW w:w="5444" w:type="dxa"/>
          </w:tcPr>
          <w:p w14:paraId="50610AED"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en-GB"/>
              </w:rPr>
              <w:t>用于表示</w:t>
            </w:r>
            <w:r w:rsidRPr="00E66EB6">
              <w:rPr>
                <w:rFonts w:ascii="Times New Roman"/>
                <w:lang w:val="en-GB" w:eastAsia="x-none"/>
              </w:rPr>
              <w:t>LSF</w:t>
            </w:r>
            <w:r w:rsidRPr="00E66EB6">
              <w:rPr>
                <w:rFonts w:ascii="Times New Roman"/>
                <w:lang w:val="en-GB" w:eastAsia="x-none"/>
              </w:rPr>
              <w:t>参数矢量量化中第</w:t>
            </w:r>
            <w:r w:rsidRPr="00E66EB6">
              <w:rPr>
                <w:rFonts w:ascii="Times New Roman"/>
                <w:lang w:val="en-GB" w:eastAsia="x-none"/>
              </w:rPr>
              <w:t>i</w:t>
            </w:r>
            <w:r w:rsidRPr="00E66EB6">
              <w:rPr>
                <w:rFonts w:ascii="Times New Roman"/>
                <w:lang w:val="en-GB" w:eastAsia="x-none"/>
              </w:rPr>
              <w:t>个子矢量的量化引</w:t>
            </w:r>
          </w:p>
        </w:tc>
      </w:tr>
      <w:tr w:rsidR="00F66C15" w:rsidRPr="00E66EB6" w14:paraId="21F8209E" w14:textId="77777777" w:rsidTr="00F66C15">
        <w:trPr>
          <w:jc w:val="center"/>
        </w:trPr>
        <w:tc>
          <w:tcPr>
            <w:tcW w:w="3119" w:type="dxa"/>
          </w:tcPr>
          <w:p w14:paraId="631769D8"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rPr>
              <w:t>lsfLbrFlag</w:t>
            </w:r>
          </w:p>
        </w:tc>
        <w:tc>
          <w:tcPr>
            <w:tcW w:w="5444" w:type="dxa"/>
          </w:tcPr>
          <w:p w14:paraId="1444798F"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rPr>
              <w:t>低精度</w:t>
            </w:r>
            <w:r w:rsidRPr="00E66EB6">
              <w:rPr>
                <w:rFonts w:ascii="Times New Roman"/>
              </w:rPr>
              <w:t>LSF</w:t>
            </w:r>
            <w:r w:rsidRPr="00E66EB6">
              <w:rPr>
                <w:rFonts w:ascii="Times New Roman"/>
              </w:rPr>
              <w:t>量化编码标志，当每个声道平均</w:t>
            </w:r>
            <w:r w:rsidRPr="00E66EB6">
              <w:rPr>
                <w:rFonts w:ascii="Times New Roman" w:hint="eastAsia"/>
              </w:rPr>
              <w:t>码</w:t>
            </w:r>
            <w:r w:rsidRPr="00E66EB6">
              <w:rPr>
                <w:rFonts w:ascii="Times New Roman"/>
              </w:rPr>
              <w:t>率大于</w:t>
            </w:r>
            <w:r w:rsidRPr="00E66EB6">
              <w:rPr>
                <w:rFonts w:ascii="Times New Roman" w:hint="eastAsia"/>
              </w:rPr>
              <w:t>3</w:t>
            </w:r>
            <w:r w:rsidRPr="00E66EB6">
              <w:rPr>
                <w:rFonts w:ascii="Times New Roman"/>
              </w:rPr>
              <w:t>2kb/s</w:t>
            </w:r>
            <w:r w:rsidRPr="00E66EB6">
              <w:rPr>
                <w:rFonts w:ascii="Times New Roman"/>
              </w:rPr>
              <w:t>时</w:t>
            </w:r>
            <w:r w:rsidRPr="00E66EB6">
              <w:rPr>
                <w:rFonts w:ascii="Times New Roman" w:hint="eastAsia"/>
              </w:rPr>
              <w:t>，</w:t>
            </w:r>
            <w:r w:rsidRPr="00E66EB6">
              <w:rPr>
                <w:rFonts w:ascii="Times New Roman" w:hint="eastAsia"/>
              </w:rPr>
              <w:t>l</w:t>
            </w:r>
            <w:r w:rsidRPr="00E66EB6">
              <w:rPr>
                <w:rFonts w:ascii="Times New Roman"/>
              </w:rPr>
              <w:t>sfLbrFlag</w:t>
            </w:r>
            <w:r w:rsidRPr="00E66EB6">
              <w:rPr>
                <w:rFonts w:ascii="Times New Roman"/>
              </w:rPr>
              <w:t>为</w:t>
            </w:r>
            <w:r w:rsidRPr="00E66EB6">
              <w:rPr>
                <w:rFonts w:ascii="Times New Roman" w:hint="eastAsia"/>
              </w:rPr>
              <w:t>0</w:t>
            </w:r>
            <w:r w:rsidRPr="00E66EB6">
              <w:rPr>
                <w:rFonts w:ascii="Times New Roman" w:hint="eastAsia"/>
              </w:rPr>
              <w:t>，</w:t>
            </w:r>
            <w:r w:rsidRPr="00E66EB6">
              <w:rPr>
                <w:rFonts w:ascii="Times New Roman"/>
              </w:rPr>
              <w:t>当每个声道平均</w:t>
            </w:r>
            <w:r w:rsidRPr="00E66EB6">
              <w:rPr>
                <w:rFonts w:ascii="Times New Roman" w:hint="eastAsia"/>
              </w:rPr>
              <w:t>码</w:t>
            </w:r>
            <w:r w:rsidRPr="00E66EB6">
              <w:rPr>
                <w:rFonts w:ascii="Times New Roman"/>
              </w:rPr>
              <w:t>率</w:t>
            </w:r>
            <w:r w:rsidRPr="00E66EB6">
              <w:rPr>
                <w:rFonts w:ascii="Times New Roman" w:hint="eastAsia"/>
              </w:rPr>
              <w:t>小于等于</w:t>
            </w:r>
            <w:r w:rsidRPr="00E66EB6">
              <w:rPr>
                <w:rFonts w:ascii="Times New Roman" w:hint="eastAsia"/>
              </w:rPr>
              <w:t>3</w:t>
            </w:r>
            <w:r w:rsidRPr="00E66EB6">
              <w:rPr>
                <w:rFonts w:ascii="Times New Roman"/>
              </w:rPr>
              <w:t>2kb/s</w:t>
            </w:r>
            <w:r w:rsidRPr="00E66EB6">
              <w:rPr>
                <w:rFonts w:ascii="Times New Roman"/>
              </w:rPr>
              <w:t>时</w:t>
            </w:r>
            <w:r w:rsidRPr="00E66EB6">
              <w:rPr>
                <w:rFonts w:ascii="Times New Roman" w:hint="eastAsia"/>
              </w:rPr>
              <w:t>，</w:t>
            </w:r>
            <w:r w:rsidRPr="00E66EB6">
              <w:rPr>
                <w:rFonts w:ascii="Times New Roman" w:hint="eastAsia"/>
              </w:rPr>
              <w:t>l</w:t>
            </w:r>
            <w:r w:rsidRPr="00E66EB6">
              <w:rPr>
                <w:rFonts w:ascii="Times New Roman"/>
              </w:rPr>
              <w:t>sfLbrFlag</w:t>
            </w:r>
            <w:r w:rsidRPr="00E66EB6">
              <w:rPr>
                <w:rFonts w:ascii="Times New Roman"/>
              </w:rPr>
              <w:t>为</w:t>
            </w:r>
            <w:r w:rsidRPr="00E66EB6">
              <w:rPr>
                <w:rFonts w:ascii="Times New Roman"/>
              </w:rPr>
              <w:t>1</w:t>
            </w:r>
            <w:r w:rsidRPr="00E66EB6">
              <w:rPr>
                <w:rFonts w:ascii="Times New Roman" w:hint="eastAsia"/>
              </w:rPr>
              <w:t>，</w:t>
            </w:r>
            <w:r w:rsidRPr="00E66EB6">
              <w:rPr>
                <w:rFonts w:ascii="Times New Roman"/>
              </w:rPr>
              <w:t>为</w:t>
            </w:r>
            <w:r w:rsidRPr="00E66EB6">
              <w:rPr>
                <w:rFonts w:ascii="Times New Roman"/>
              </w:rPr>
              <w:t>0</w:t>
            </w:r>
            <w:r w:rsidRPr="00E66EB6">
              <w:rPr>
                <w:rFonts w:ascii="Times New Roman"/>
              </w:rPr>
              <w:t>表示采用高</w:t>
            </w:r>
            <w:r w:rsidRPr="00E66EB6">
              <w:rPr>
                <w:rFonts w:ascii="Times New Roman" w:hint="eastAsia"/>
              </w:rPr>
              <w:t>精度</w:t>
            </w:r>
            <w:r w:rsidRPr="00E66EB6">
              <w:rPr>
                <w:rFonts w:ascii="Times New Roman"/>
              </w:rPr>
              <w:t>LSF</w:t>
            </w:r>
            <w:r w:rsidRPr="00E66EB6">
              <w:rPr>
                <w:rFonts w:ascii="Times New Roman"/>
              </w:rPr>
              <w:t>量化编码，为</w:t>
            </w:r>
            <w:r w:rsidRPr="00E66EB6">
              <w:rPr>
                <w:rFonts w:ascii="Times New Roman"/>
              </w:rPr>
              <w:t>1</w:t>
            </w:r>
            <w:r w:rsidRPr="00E66EB6">
              <w:rPr>
                <w:rFonts w:ascii="Times New Roman"/>
              </w:rPr>
              <w:t>表示采用低精度</w:t>
            </w:r>
            <w:r w:rsidRPr="00E66EB6">
              <w:rPr>
                <w:rFonts w:ascii="Times New Roman"/>
              </w:rPr>
              <w:t>LSF</w:t>
            </w:r>
            <w:r w:rsidRPr="00E66EB6">
              <w:rPr>
                <w:rFonts w:ascii="Times New Roman"/>
              </w:rPr>
              <w:t>量化编码</w:t>
            </w:r>
          </w:p>
        </w:tc>
      </w:tr>
    </w:tbl>
    <w:p w14:paraId="470813AE" w14:textId="77777777" w:rsidR="00F66C15" w:rsidRPr="00E66EB6" w:rsidRDefault="00F66C15" w:rsidP="00F66C15">
      <w:pPr>
        <w:pStyle w:val="a6"/>
        <w:numPr>
          <w:ilvl w:val="2"/>
          <w:numId w:val="31"/>
        </w:numPr>
        <w:spacing w:before="156" w:after="156"/>
        <w:rPr>
          <w:rFonts w:ascii="Times New Roman"/>
          <w:lang w:val="fr-FR"/>
        </w:rPr>
      </w:pPr>
      <w:bookmarkStart w:id="1316" w:name="_Toc94276495"/>
      <w:bookmarkStart w:id="1317" w:name="_Toc94277163"/>
      <w:bookmarkStart w:id="1318" w:name="_Toc95165071"/>
      <w:bookmarkStart w:id="1319" w:name="_Toc95215372"/>
      <w:bookmarkStart w:id="1320" w:name="_Toc111124270"/>
      <w:bookmarkStart w:id="1321" w:name="_Toc112090048"/>
      <w:bookmarkStart w:id="1322" w:name="_Toc112090406"/>
      <w:r w:rsidRPr="00E66EB6">
        <w:rPr>
          <w:rFonts w:ascii="Times New Roman"/>
          <w:lang w:val="fr-FR"/>
        </w:rPr>
        <w:t>解码过程</w:t>
      </w:r>
      <w:bookmarkEnd w:id="1316"/>
      <w:bookmarkEnd w:id="1317"/>
      <w:bookmarkEnd w:id="1318"/>
      <w:bookmarkEnd w:id="1319"/>
      <w:bookmarkEnd w:id="1320"/>
      <w:bookmarkEnd w:id="1321"/>
      <w:bookmarkEnd w:id="1322"/>
    </w:p>
    <w:p w14:paraId="1BE7E297" w14:textId="77777777" w:rsidR="00F66C15" w:rsidRPr="00E66EB6" w:rsidRDefault="00F66C15" w:rsidP="00F66C15">
      <w:pPr>
        <w:pStyle w:val="a6"/>
        <w:numPr>
          <w:ilvl w:val="3"/>
          <w:numId w:val="31"/>
        </w:numPr>
        <w:spacing w:before="156" w:after="156"/>
        <w:rPr>
          <w:rFonts w:ascii="Times New Roman"/>
          <w:lang w:val="fr-FR"/>
        </w:rPr>
      </w:pPr>
      <w:bookmarkStart w:id="1323" w:name="_Toc94276496"/>
      <w:bookmarkStart w:id="1324" w:name="_Toc94277164"/>
      <w:bookmarkStart w:id="1325" w:name="_Toc95165072"/>
      <w:bookmarkStart w:id="1326" w:name="_Toc95215373"/>
      <w:bookmarkStart w:id="1327" w:name="_Toc111124271"/>
      <w:bookmarkStart w:id="1328" w:name="_Toc112090049"/>
      <w:bookmarkStart w:id="1329" w:name="_Toc112090407"/>
      <w:r w:rsidRPr="00E66EB6">
        <w:rPr>
          <w:rFonts w:ascii="Times New Roman" w:hint="eastAsia"/>
          <w:lang w:val="fr-FR"/>
        </w:rPr>
        <w:t>概述</w:t>
      </w:r>
      <w:bookmarkEnd w:id="1323"/>
      <w:bookmarkEnd w:id="1324"/>
      <w:bookmarkEnd w:id="1325"/>
      <w:bookmarkEnd w:id="1326"/>
      <w:bookmarkEnd w:id="1327"/>
      <w:bookmarkEnd w:id="1328"/>
      <w:bookmarkEnd w:id="1329"/>
    </w:p>
    <w:p w14:paraId="29EC6F4F" w14:textId="77777777" w:rsidR="00F66C15" w:rsidRPr="00E66EB6" w:rsidRDefault="00F66C15" w:rsidP="00F66C15">
      <w:pPr>
        <w:ind w:firstLineChars="200" w:firstLine="420"/>
        <w:rPr>
          <w:lang w:val="x-none"/>
        </w:rPr>
      </w:pPr>
      <w:r w:rsidRPr="00E66EB6">
        <w:rPr>
          <w:lang w:val="x-none"/>
        </w:rPr>
        <w:t>频域噪声整形</w:t>
      </w:r>
      <w:r w:rsidRPr="00E66EB6">
        <w:rPr>
          <w:rFonts w:hint="eastAsia"/>
          <w:lang w:val="x-none"/>
        </w:rPr>
        <w:t>采用</w:t>
      </w:r>
      <w:r w:rsidRPr="00E66EB6">
        <w:rPr>
          <w:lang w:val="x-none"/>
        </w:rPr>
        <w:t>一种基于</w:t>
      </w:r>
      <w:r w:rsidRPr="00E66EB6">
        <w:rPr>
          <w:lang w:val="x-none"/>
        </w:rPr>
        <w:t>LPC</w:t>
      </w:r>
      <w:r w:rsidRPr="00E66EB6">
        <w:rPr>
          <w:lang w:val="x-none"/>
        </w:rPr>
        <w:t>谱包络的频谱量化噪声整形技术。在编码端计算基于</w:t>
      </w:r>
      <w:r w:rsidRPr="00E66EB6">
        <w:rPr>
          <w:lang w:val="x-none"/>
        </w:rPr>
        <w:t>LPC</w:t>
      </w:r>
      <w:r w:rsidRPr="00E66EB6">
        <w:rPr>
          <w:lang w:val="x-none"/>
        </w:rPr>
        <w:t>的谱包络，并对待编码的</w:t>
      </w:r>
      <w:r w:rsidRPr="00E66EB6">
        <w:rPr>
          <w:lang w:val="x-none"/>
        </w:rPr>
        <w:t>MDCT</w:t>
      </w:r>
      <w:r w:rsidRPr="00E66EB6">
        <w:rPr>
          <w:lang w:val="x-none"/>
        </w:rPr>
        <w:t>频谱进行整形处理；解码端根据位流中解码得到的</w:t>
      </w:r>
      <w:r w:rsidRPr="00E66EB6">
        <w:rPr>
          <w:lang w:val="x-none"/>
        </w:rPr>
        <w:t>LPC</w:t>
      </w:r>
      <w:r w:rsidRPr="00E66EB6">
        <w:rPr>
          <w:lang w:val="x-none"/>
        </w:rPr>
        <w:t>参数计算对应的谱包络信息，并进行逆整形处理。</w:t>
      </w:r>
    </w:p>
    <w:p w14:paraId="6E76E2DE" w14:textId="77777777" w:rsidR="00F66C15" w:rsidRPr="00E66EB6" w:rsidRDefault="00F66C15" w:rsidP="00F66C15">
      <w:pPr>
        <w:ind w:firstLineChars="200" w:firstLine="420"/>
        <w:rPr>
          <w:lang w:val="x-none"/>
        </w:rPr>
      </w:pPr>
      <w:r w:rsidRPr="00E66EB6">
        <w:rPr>
          <w:lang w:val="x-none"/>
        </w:rPr>
        <w:lastRenderedPageBreak/>
        <w:t>逆频域噪声整形的主要步骤包括：</w:t>
      </w:r>
      <w:r w:rsidRPr="00E66EB6">
        <w:rPr>
          <w:lang w:val="x-none"/>
        </w:rPr>
        <w:t>LSF</w:t>
      </w:r>
      <w:r w:rsidRPr="00E66EB6">
        <w:rPr>
          <w:lang w:val="x-none"/>
        </w:rPr>
        <w:t>参数的解量化、</w:t>
      </w:r>
      <w:r w:rsidRPr="00E66EB6">
        <w:rPr>
          <w:lang w:val="x-none"/>
        </w:rPr>
        <w:t>LSF</w:t>
      </w:r>
      <w:r w:rsidRPr="00E66EB6">
        <w:rPr>
          <w:lang w:val="x-none"/>
        </w:rPr>
        <w:t>参数转换为</w:t>
      </w:r>
      <w:r w:rsidRPr="00E66EB6">
        <w:rPr>
          <w:lang w:val="x-none"/>
        </w:rPr>
        <w:t>LPC</w:t>
      </w:r>
      <w:r w:rsidRPr="00E66EB6">
        <w:rPr>
          <w:lang w:val="x-none"/>
        </w:rPr>
        <w:t>参数、根据</w:t>
      </w:r>
      <w:r w:rsidRPr="00E66EB6">
        <w:rPr>
          <w:lang w:val="x-none"/>
        </w:rPr>
        <w:t>LPC</w:t>
      </w:r>
      <w:r w:rsidRPr="00E66EB6">
        <w:rPr>
          <w:lang w:val="x-none"/>
        </w:rPr>
        <w:t>参数计算谱包络和逆整形处理等。以下分别进行介绍。</w:t>
      </w:r>
    </w:p>
    <w:p w14:paraId="61EA4F30" w14:textId="77777777" w:rsidR="00F66C15" w:rsidRPr="00E66EB6" w:rsidRDefault="00F66C15" w:rsidP="00F66C15">
      <w:pPr>
        <w:pStyle w:val="a6"/>
        <w:numPr>
          <w:ilvl w:val="3"/>
          <w:numId w:val="31"/>
        </w:numPr>
        <w:spacing w:before="156" w:after="156"/>
        <w:rPr>
          <w:rFonts w:ascii="Times New Roman"/>
          <w:lang w:val="fr-FR"/>
        </w:rPr>
      </w:pPr>
      <w:bookmarkStart w:id="1330" w:name="_Toc94276497"/>
      <w:bookmarkStart w:id="1331" w:name="_Toc94277165"/>
      <w:bookmarkStart w:id="1332" w:name="_Toc95165073"/>
      <w:bookmarkStart w:id="1333" w:name="_Toc95215374"/>
      <w:bookmarkStart w:id="1334" w:name="_Toc111124272"/>
      <w:bookmarkStart w:id="1335" w:name="_Toc112090050"/>
      <w:bookmarkStart w:id="1336" w:name="_Toc112090408"/>
      <w:r w:rsidRPr="00E66EB6">
        <w:rPr>
          <w:rFonts w:ascii="Times New Roman"/>
          <w:lang w:val="fr-FR"/>
        </w:rPr>
        <w:t>LSF</w:t>
      </w:r>
      <w:r w:rsidRPr="00E66EB6">
        <w:rPr>
          <w:rFonts w:ascii="Times New Roman"/>
          <w:lang w:val="fr-FR"/>
        </w:rPr>
        <w:t>参数逆量化</w:t>
      </w:r>
      <w:bookmarkEnd w:id="1330"/>
      <w:bookmarkEnd w:id="1331"/>
      <w:bookmarkEnd w:id="1332"/>
      <w:bookmarkEnd w:id="1333"/>
      <w:bookmarkEnd w:id="1334"/>
      <w:bookmarkEnd w:id="1335"/>
      <w:bookmarkEnd w:id="1336"/>
    </w:p>
    <w:p w14:paraId="74ECDE0B" w14:textId="592938D8" w:rsidR="00F66C15" w:rsidRPr="00E66EB6" w:rsidRDefault="00F66C15" w:rsidP="00F66C15">
      <w:pPr>
        <w:ind w:firstLineChars="200" w:firstLine="420"/>
        <w:rPr>
          <w:lang w:val="x-none"/>
        </w:rPr>
      </w:pPr>
      <w:r w:rsidRPr="00E66EB6">
        <w:rPr>
          <w:lang w:val="x-none"/>
        </w:rPr>
        <w:t>LSF</w:t>
      </w:r>
      <w:r w:rsidRPr="00E66EB6">
        <w:rPr>
          <w:lang w:val="x-none"/>
        </w:rPr>
        <w:t>参数的量化编码采用矢量量化技术，矢量</w:t>
      </w:r>
      <w:r w:rsidR="006664EE" w:rsidRPr="00E66EB6">
        <w:rPr>
          <w:lang w:val="x-none"/>
        </w:rPr>
        <w:t>量化码表</w:t>
      </w:r>
      <w:r w:rsidRPr="00E66EB6">
        <w:rPr>
          <w:lang w:val="x-none"/>
        </w:rPr>
        <w:t>的结构为多级分裂矢量量化，针对不同编码码率采用高</w:t>
      </w:r>
      <w:r w:rsidRPr="00E66EB6">
        <w:rPr>
          <w:rFonts w:hint="eastAsia"/>
          <w:lang w:val="x-none"/>
        </w:rPr>
        <w:t>精度</w:t>
      </w:r>
      <w:r w:rsidRPr="00E66EB6">
        <w:rPr>
          <w:lang w:val="x-none"/>
        </w:rPr>
        <w:t>和低</w:t>
      </w:r>
      <w:r w:rsidRPr="00E66EB6">
        <w:rPr>
          <w:rFonts w:hint="eastAsia"/>
          <w:lang w:val="x-none"/>
        </w:rPr>
        <w:t>精度</w:t>
      </w:r>
      <w:r w:rsidRPr="00E66EB6">
        <w:rPr>
          <w:lang w:val="x-none"/>
        </w:rPr>
        <w:t>两套矢量</w:t>
      </w:r>
      <w:r w:rsidR="006664EE" w:rsidRPr="00E66EB6">
        <w:rPr>
          <w:lang w:val="x-none"/>
        </w:rPr>
        <w:t>量化码表</w:t>
      </w:r>
      <w:r w:rsidRPr="00E66EB6">
        <w:rPr>
          <w:lang w:val="x-none"/>
        </w:rPr>
        <w:t>。</w:t>
      </w:r>
      <w:r w:rsidRPr="00E66EB6">
        <w:rPr>
          <w:rFonts w:hint="eastAsia"/>
          <w:lang w:val="x-none"/>
        </w:rPr>
        <w:t>当</w:t>
      </w:r>
      <w:r w:rsidRPr="00E66EB6">
        <w:rPr>
          <w:rFonts w:hint="eastAsia"/>
        </w:rPr>
        <w:t>l</w:t>
      </w:r>
      <w:r w:rsidRPr="00E66EB6">
        <w:t>sfLbrFlag</w:t>
      </w:r>
      <w:r w:rsidRPr="00E66EB6">
        <w:t>为</w:t>
      </w:r>
      <w:r w:rsidRPr="00E66EB6">
        <w:rPr>
          <w:rFonts w:hint="eastAsia"/>
        </w:rPr>
        <w:t>0</w:t>
      </w:r>
      <w:r w:rsidRPr="00E66EB6">
        <w:rPr>
          <w:rFonts w:hint="eastAsia"/>
        </w:rPr>
        <w:t>时，选择</w:t>
      </w:r>
      <w:r w:rsidRPr="00E66EB6">
        <w:rPr>
          <w:lang w:val="x-none"/>
        </w:rPr>
        <w:t>高</w:t>
      </w:r>
      <w:r w:rsidRPr="00E66EB6">
        <w:rPr>
          <w:rFonts w:hint="eastAsia"/>
          <w:lang w:val="x-none"/>
        </w:rPr>
        <w:t>精度</w:t>
      </w:r>
      <w:r w:rsidR="006664EE" w:rsidRPr="00E66EB6">
        <w:rPr>
          <w:lang w:val="x-none"/>
        </w:rPr>
        <w:t>码表</w:t>
      </w:r>
      <w:r w:rsidRPr="00E66EB6">
        <w:rPr>
          <w:rFonts w:hint="eastAsia"/>
          <w:lang w:val="x-none"/>
        </w:rPr>
        <w:t>；</w:t>
      </w:r>
      <w:r w:rsidRPr="00E66EB6">
        <w:rPr>
          <w:lang w:val="x-none"/>
        </w:rPr>
        <w:t>当</w:t>
      </w:r>
      <w:r w:rsidRPr="00E66EB6">
        <w:rPr>
          <w:rFonts w:hint="eastAsia"/>
        </w:rPr>
        <w:t>l</w:t>
      </w:r>
      <w:r w:rsidRPr="00E66EB6">
        <w:t>sfLbrFlag</w:t>
      </w:r>
      <w:r w:rsidRPr="00E66EB6">
        <w:t>为</w:t>
      </w:r>
      <w:r w:rsidRPr="00E66EB6">
        <w:t>1</w:t>
      </w:r>
      <w:r w:rsidRPr="00E66EB6">
        <w:rPr>
          <w:rFonts w:hint="eastAsia"/>
        </w:rPr>
        <w:t>时，选择</w:t>
      </w:r>
      <w:r w:rsidRPr="00E66EB6">
        <w:rPr>
          <w:rFonts w:hint="eastAsia"/>
          <w:lang w:val="x-none"/>
        </w:rPr>
        <w:t>低精度</w:t>
      </w:r>
      <w:r w:rsidR="006664EE" w:rsidRPr="00E66EB6">
        <w:rPr>
          <w:lang w:val="x-none"/>
        </w:rPr>
        <w:t>码表</w:t>
      </w:r>
      <w:r w:rsidRPr="00E66EB6">
        <w:rPr>
          <w:rFonts w:hint="eastAsia"/>
          <w:lang w:val="x-none"/>
        </w:rPr>
        <w:t>。</w:t>
      </w:r>
    </w:p>
    <w:p w14:paraId="3E0F44A2" w14:textId="77777777" w:rsidR="00F66C15" w:rsidRPr="00E66EB6" w:rsidRDefault="00F66C15" w:rsidP="00F66C15">
      <w:pPr>
        <w:ind w:firstLineChars="200" w:firstLine="420"/>
        <w:rPr>
          <w:lang w:val="x-none"/>
        </w:rPr>
      </w:pPr>
      <w:r w:rsidRPr="00E66EB6">
        <w:rPr>
          <w:lang w:val="x-none"/>
        </w:rPr>
        <w:t>LSF</w:t>
      </w:r>
      <w:r w:rsidRPr="00E66EB6">
        <w:rPr>
          <w:lang w:val="x-none"/>
        </w:rPr>
        <w:t>参数的维度为</w:t>
      </w:r>
      <w:r w:rsidRPr="00E66EB6">
        <w:rPr>
          <w:lang w:val="x-none"/>
        </w:rPr>
        <w:t>16</w:t>
      </w:r>
      <w:r w:rsidRPr="00E66EB6">
        <w:rPr>
          <w:lang w:val="x-none"/>
        </w:rPr>
        <w:t>维。</w:t>
      </w:r>
    </w:p>
    <w:p w14:paraId="6AC8BF69" w14:textId="6581ECB7" w:rsidR="00F66C15" w:rsidRPr="00E66EB6" w:rsidRDefault="00F66C15" w:rsidP="00F66C15">
      <w:pPr>
        <w:ind w:firstLineChars="200" w:firstLine="420"/>
        <w:rPr>
          <w:lang w:val="x-none"/>
        </w:rPr>
      </w:pPr>
      <w:r w:rsidRPr="00E66EB6">
        <w:rPr>
          <w:lang w:val="x-none"/>
        </w:rPr>
        <w:t>高</w:t>
      </w:r>
      <w:r w:rsidRPr="00E66EB6">
        <w:rPr>
          <w:rFonts w:hint="eastAsia"/>
          <w:lang w:val="x-none"/>
        </w:rPr>
        <w:t>精度</w:t>
      </w:r>
      <w:r w:rsidR="006664EE" w:rsidRPr="00E66EB6">
        <w:rPr>
          <w:lang w:val="x-none"/>
        </w:rPr>
        <w:t>码表</w:t>
      </w:r>
      <w:r w:rsidRPr="00E66EB6">
        <w:rPr>
          <w:lang w:val="x-none"/>
        </w:rPr>
        <w:t>结构为：第一级将</w:t>
      </w:r>
      <w:r w:rsidRPr="00E66EB6">
        <w:rPr>
          <w:lang w:val="x-none"/>
        </w:rPr>
        <w:t>LSF</w:t>
      </w:r>
      <w:r w:rsidRPr="00E66EB6">
        <w:rPr>
          <w:lang w:val="x-none"/>
        </w:rPr>
        <w:t>矢量分为两个子矢量，维度分别为</w:t>
      </w:r>
      <w:r w:rsidRPr="00E66EB6">
        <w:rPr>
          <w:lang w:val="x-none"/>
        </w:rPr>
        <w:t>9</w:t>
      </w:r>
      <w:r w:rsidRPr="00E66EB6">
        <w:rPr>
          <w:lang w:val="x-none"/>
        </w:rPr>
        <w:t>和</w:t>
      </w:r>
      <w:r w:rsidRPr="00E66EB6">
        <w:rPr>
          <w:lang w:val="x-none"/>
        </w:rPr>
        <w:t>7</w:t>
      </w:r>
      <w:r w:rsidRPr="00E66EB6">
        <w:rPr>
          <w:lang w:val="x-none"/>
        </w:rPr>
        <w:t>，</w:t>
      </w:r>
      <w:r w:rsidR="006664EE" w:rsidRPr="00E66EB6">
        <w:rPr>
          <w:lang w:val="x-none"/>
        </w:rPr>
        <w:t>码表</w:t>
      </w:r>
      <w:r w:rsidRPr="00E66EB6">
        <w:rPr>
          <w:lang w:val="x-none"/>
        </w:rPr>
        <w:t>比特数为</w:t>
      </w:r>
      <w:r w:rsidRPr="00E66EB6">
        <w:rPr>
          <w:lang w:val="x-none"/>
        </w:rPr>
        <w:t>8</w:t>
      </w:r>
      <w:r w:rsidRPr="00E66EB6">
        <w:rPr>
          <w:lang w:val="x-none"/>
        </w:rPr>
        <w:t>和</w:t>
      </w:r>
      <w:r w:rsidRPr="00E66EB6">
        <w:rPr>
          <w:lang w:val="x-none"/>
        </w:rPr>
        <w:t>8</w:t>
      </w:r>
      <w:r w:rsidRPr="00E66EB6">
        <w:rPr>
          <w:rFonts w:hint="eastAsia"/>
          <w:lang w:val="x-none"/>
        </w:rPr>
        <w:t>，</w:t>
      </w:r>
      <w:r w:rsidRPr="00E66EB6">
        <w:rPr>
          <w:lang w:val="x-none"/>
        </w:rPr>
        <w:t>参见附录表</w:t>
      </w:r>
      <w:r w:rsidRPr="00E66EB6">
        <w:rPr>
          <w:lang w:val="x-none"/>
        </w:rPr>
        <w:t>B.</w:t>
      </w:r>
      <w:r w:rsidRPr="00E66EB6">
        <w:rPr>
          <w:rFonts w:hint="eastAsia"/>
          <w:lang w:val="x-none"/>
        </w:rPr>
        <w:t>1</w:t>
      </w:r>
      <w:r w:rsidRPr="00E66EB6">
        <w:rPr>
          <w:rFonts w:hint="eastAsia"/>
          <w:lang w:val="x-none"/>
        </w:rPr>
        <w:t>、附录表</w:t>
      </w:r>
      <w:r w:rsidRPr="00E66EB6">
        <w:rPr>
          <w:rFonts w:hint="eastAsia"/>
          <w:lang w:val="x-none"/>
        </w:rPr>
        <w:t>B.2</w:t>
      </w:r>
      <w:r w:rsidRPr="00E66EB6">
        <w:rPr>
          <w:lang w:val="x-none"/>
        </w:rPr>
        <w:t>；第二级将第一级量化的残差矢量分为</w:t>
      </w:r>
      <w:r w:rsidRPr="00E66EB6">
        <w:rPr>
          <w:lang w:val="x-none"/>
        </w:rPr>
        <w:t>5</w:t>
      </w:r>
      <w:r w:rsidRPr="00E66EB6">
        <w:rPr>
          <w:lang w:val="x-none"/>
        </w:rPr>
        <w:t>个子矢量，维度分别为</w:t>
      </w:r>
      <w:r w:rsidRPr="00E66EB6">
        <w:rPr>
          <w:lang w:val="x-none"/>
        </w:rPr>
        <w:t>3</w:t>
      </w:r>
      <w:r w:rsidRPr="00E66EB6">
        <w:rPr>
          <w:lang w:val="x-none"/>
        </w:rPr>
        <w:t>、</w:t>
      </w:r>
      <w:r w:rsidRPr="00E66EB6">
        <w:rPr>
          <w:lang w:val="x-none"/>
        </w:rPr>
        <w:t>3</w:t>
      </w:r>
      <w:r w:rsidRPr="00E66EB6">
        <w:rPr>
          <w:lang w:val="x-none"/>
        </w:rPr>
        <w:t>、</w:t>
      </w:r>
      <w:r w:rsidRPr="00E66EB6">
        <w:rPr>
          <w:lang w:val="x-none"/>
        </w:rPr>
        <w:t>3</w:t>
      </w:r>
      <w:r w:rsidRPr="00E66EB6">
        <w:rPr>
          <w:lang w:val="x-none"/>
        </w:rPr>
        <w:t>、</w:t>
      </w:r>
      <w:r w:rsidRPr="00E66EB6">
        <w:rPr>
          <w:lang w:val="x-none"/>
        </w:rPr>
        <w:t>3</w:t>
      </w:r>
      <w:r w:rsidRPr="00E66EB6">
        <w:rPr>
          <w:lang w:val="x-none"/>
        </w:rPr>
        <w:t>、</w:t>
      </w:r>
      <w:r w:rsidRPr="00E66EB6">
        <w:rPr>
          <w:lang w:val="x-none"/>
        </w:rPr>
        <w:t>4</w:t>
      </w:r>
      <w:r w:rsidRPr="00E66EB6">
        <w:rPr>
          <w:lang w:val="x-none"/>
        </w:rPr>
        <w:t>，</w:t>
      </w:r>
      <w:r w:rsidR="006664EE" w:rsidRPr="00E66EB6">
        <w:rPr>
          <w:lang w:val="x-none"/>
        </w:rPr>
        <w:t>码表</w:t>
      </w:r>
      <w:r w:rsidRPr="00E66EB6">
        <w:rPr>
          <w:lang w:val="x-none"/>
        </w:rPr>
        <w:t>比特数为</w:t>
      </w:r>
      <w:r w:rsidRPr="00E66EB6">
        <w:rPr>
          <w:lang w:val="x-none"/>
        </w:rPr>
        <w:t>7</w:t>
      </w:r>
      <w:r w:rsidRPr="00E66EB6">
        <w:rPr>
          <w:lang w:val="x-none"/>
        </w:rPr>
        <w:t>、</w:t>
      </w:r>
      <w:r w:rsidRPr="00E66EB6">
        <w:rPr>
          <w:lang w:val="x-none"/>
        </w:rPr>
        <w:t>7</w:t>
      </w:r>
      <w:r w:rsidRPr="00E66EB6">
        <w:rPr>
          <w:lang w:val="x-none"/>
        </w:rPr>
        <w:t>、</w:t>
      </w:r>
      <w:r w:rsidRPr="00E66EB6">
        <w:rPr>
          <w:lang w:val="x-none"/>
        </w:rPr>
        <w:t>6</w:t>
      </w:r>
      <w:r w:rsidRPr="00E66EB6">
        <w:rPr>
          <w:lang w:val="x-none"/>
        </w:rPr>
        <w:t>、</w:t>
      </w:r>
      <w:r w:rsidRPr="00E66EB6">
        <w:rPr>
          <w:lang w:val="x-none"/>
        </w:rPr>
        <w:t>5</w:t>
      </w:r>
      <w:r w:rsidRPr="00E66EB6">
        <w:rPr>
          <w:lang w:val="x-none"/>
        </w:rPr>
        <w:t>、</w:t>
      </w:r>
      <w:r w:rsidRPr="00E66EB6">
        <w:rPr>
          <w:lang w:val="x-none"/>
        </w:rPr>
        <w:t>5</w:t>
      </w:r>
      <w:r w:rsidRPr="00E66EB6">
        <w:rPr>
          <w:rFonts w:hint="eastAsia"/>
          <w:lang w:val="x-none"/>
        </w:rPr>
        <w:t>，</w:t>
      </w:r>
      <w:r w:rsidRPr="00E66EB6">
        <w:rPr>
          <w:lang w:val="x-none"/>
        </w:rPr>
        <w:t>参见附录</w:t>
      </w:r>
      <w:r w:rsidRPr="00E66EB6">
        <w:rPr>
          <w:lang w:val="x-none"/>
        </w:rPr>
        <w:t>B</w:t>
      </w:r>
      <w:r w:rsidRPr="00E66EB6">
        <w:rPr>
          <w:lang w:val="x-none"/>
        </w:rPr>
        <w:t>表</w:t>
      </w:r>
      <w:r w:rsidRPr="00E66EB6">
        <w:rPr>
          <w:lang w:val="x-none"/>
        </w:rPr>
        <w:t>B.</w:t>
      </w:r>
      <w:r w:rsidRPr="00E66EB6">
        <w:rPr>
          <w:rFonts w:hint="eastAsia"/>
          <w:lang w:val="x-none"/>
        </w:rPr>
        <w:t>3</w:t>
      </w:r>
      <w:r w:rsidRPr="00E66EB6">
        <w:rPr>
          <w:rFonts w:hint="eastAsia"/>
          <w:lang w:val="x-none"/>
        </w:rPr>
        <w:t>至表</w:t>
      </w:r>
      <w:r w:rsidRPr="00E66EB6">
        <w:rPr>
          <w:rFonts w:hint="eastAsia"/>
          <w:lang w:val="x-none"/>
        </w:rPr>
        <w:t>B.7</w:t>
      </w:r>
      <w:r w:rsidRPr="00E66EB6">
        <w:rPr>
          <w:lang w:val="x-none"/>
        </w:rPr>
        <w:t>。</w:t>
      </w:r>
    </w:p>
    <w:p w14:paraId="326400B4" w14:textId="1C598649" w:rsidR="00F66C15" w:rsidRPr="00E66EB6" w:rsidRDefault="00F66C15" w:rsidP="00F66C15">
      <w:pPr>
        <w:ind w:firstLineChars="200" w:firstLine="420"/>
        <w:rPr>
          <w:lang w:val="x-none"/>
        </w:rPr>
      </w:pPr>
      <w:r w:rsidRPr="00E66EB6">
        <w:rPr>
          <w:lang w:val="x-none"/>
        </w:rPr>
        <w:t>低</w:t>
      </w:r>
      <w:r w:rsidRPr="00E66EB6">
        <w:rPr>
          <w:rFonts w:hint="eastAsia"/>
          <w:lang w:val="x-none"/>
        </w:rPr>
        <w:t>精度</w:t>
      </w:r>
      <w:r w:rsidR="006664EE" w:rsidRPr="00E66EB6">
        <w:rPr>
          <w:lang w:val="x-none"/>
        </w:rPr>
        <w:t>码表</w:t>
      </w:r>
      <w:r w:rsidRPr="00E66EB6">
        <w:rPr>
          <w:lang w:val="x-none"/>
        </w:rPr>
        <w:t>结构为：第一级将</w:t>
      </w:r>
      <w:r w:rsidRPr="00E66EB6">
        <w:rPr>
          <w:lang w:val="x-none"/>
        </w:rPr>
        <w:t>LSF</w:t>
      </w:r>
      <w:r w:rsidRPr="00E66EB6">
        <w:rPr>
          <w:lang w:val="x-none"/>
        </w:rPr>
        <w:t>矢量分为两个子矢量，维度分别为</w:t>
      </w:r>
      <w:r w:rsidRPr="00E66EB6">
        <w:rPr>
          <w:lang w:val="x-none"/>
        </w:rPr>
        <w:t>9</w:t>
      </w:r>
      <w:r w:rsidRPr="00E66EB6">
        <w:rPr>
          <w:lang w:val="x-none"/>
        </w:rPr>
        <w:t>和</w:t>
      </w:r>
      <w:r w:rsidRPr="00E66EB6">
        <w:rPr>
          <w:lang w:val="x-none"/>
        </w:rPr>
        <w:t>7</w:t>
      </w:r>
      <w:r w:rsidRPr="00E66EB6">
        <w:rPr>
          <w:lang w:val="x-none"/>
        </w:rPr>
        <w:t>，</w:t>
      </w:r>
      <w:r w:rsidR="006664EE" w:rsidRPr="00E66EB6">
        <w:rPr>
          <w:lang w:val="x-none"/>
        </w:rPr>
        <w:t>码表</w:t>
      </w:r>
      <w:r w:rsidRPr="00E66EB6">
        <w:rPr>
          <w:lang w:val="x-none"/>
        </w:rPr>
        <w:t>比特数为</w:t>
      </w:r>
      <w:r w:rsidRPr="00E66EB6">
        <w:rPr>
          <w:lang w:val="x-none"/>
        </w:rPr>
        <w:t>8</w:t>
      </w:r>
      <w:r w:rsidRPr="00E66EB6">
        <w:rPr>
          <w:lang w:val="x-none"/>
        </w:rPr>
        <w:t>和</w:t>
      </w:r>
      <w:r w:rsidRPr="00E66EB6">
        <w:rPr>
          <w:lang w:val="x-none"/>
        </w:rPr>
        <w:t>8</w:t>
      </w:r>
      <w:r w:rsidRPr="00E66EB6">
        <w:rPr>
          <w:rFonts w:hint="eastAsia"/>
          <w:lang w:val="x-none"/>
        </w:rPr>
        <w:t>，</w:t>
      </w:r>
      <w:r w:rsidRPr="00E66EB6">
        <w:rPr>
          <w:lang w:val="x-none"/>
        </w:rPr>
        <w:t>参见附录表</w:t>
      </w:r>
      <w:r w:rsidRPr="00E66EB6">
        <w:rPr>
          <w:lang w:val="x-none"/>
        </w:rPr>
        <w:t>B.</w:t>
      </w:r>
      <w:r w:rsidRPr="00E66EB6">
        <w:rPr>
          <w:rFonts w:hint="eastAsia"/>
          <w:lang w:val="x-none"/>
        </w:rPr>
        <w:t>8</w:t>
      </w:r>
      <w:r w:rsidRPr="00E66EB6">
        <w:rPr>
          <w:rFonts w:hint="eastAsia"/>
          <w:lang w:val="x-none"/>
        </w:rPr>
        <w:t>、附录表</w:t>
      </w:r>
      <w:r w:rsidRPr="00E66EB6">
        <w:rPr>
          <w:rFonts w:hint="eastAsia"/>
          <w:lang w:val="x-none"/>
        </w:rPr>
        <w:t>B.9</w:t>
      </w:r>
      <w:r w:rsidRPr="00E66EB6">
        <w:rPr>
          <w:lang w:val="x-none"/>
        </w:rPr>
        <w:t>；第二级将第一级量化的残差矢量分为</w:t>
      </w:r>
      <w:r w:rsidRPr="00E66EB6">
        <w:rPr>
          <w:lang w:val="x-none"/>
        </w:rPr>
        <w:t>3</w:t>
      </w:r>
      <w:r w:rsidRPr="00E66EB6">
        <w:rPr>
          <w:lang w:val="x-none"/>
        </w:rPr>
        <w:t>个子矢量，维度分别为</w:t>
      </w:r>
      <w:r w:rsidRPr="00E66EB6">
        <w:rPr>
          <w:lang w:val="x-none"/>
        </w:rPr>
        <w:t>5</w:t>
      </w:r>
      <w:r w:rsidRPr="00E66EB6">
        <w:rPr>
          <w:lang w:val="x-none"/>
        </w:rPr>
        <w:t>、</w:t>
      </w:r>
      <w:r w:rsidRPr="00E66EB6">
        <w:rPr>
          <w:lang w:val="x-none"/>
        </w:rPr>
        <w:t>4</w:t>
      </w:r>
      <w:r w:rsidRPr="00E66EB6">
        <w:rPr>
          <w:lang w:val="x-none"/>
        </w:rPr>
        <w:t>、</w:t>
      </w:r>
      <w:r w:rsidRPr="00E66EB6">
        <w:rPr>
          <w:lang w:val="x-none"/>
        </w:rPr>
        <w:t>7</w:t>
      </w:r>
      <w:r w:rsidRPr="00E66EB6">
        <w:rPr>
          <w:lang w:val="x-none"/>
        </w:rPr>
        <w:t>，</w:t>
      </w:r>
      <w:r w:rsidR="006664EE" w:rsidRPr="00E66EB6">
        <w:rPr>
          <w:lang w:val="x-none"/>
        </w:rPr>
        <w:t>码表</w:t>
      </w:r>
      <w:r w:rsidRPr="00E66EB6">
        <w:rPr>
          <w:lang w:val="x-none"/>
        </w:rPr>
        <w:t>比特数为</w:t>
      </w:r>
      <w:r w:rsidRPr="00E66EB6">
        <w:rPr>
          <w:lang w:val="x-none"/>
        </w:rPr>
        <w:t>7</w:t>
      </w:r>
      <w:r w:rsidRPr="00E66EB6">
        <w:rPr>
          <w:lang w:val="x-none"/>
        </w:rPr>
        <w:t>、</w:t>
      </w:r>
      <w:r w:rsidRPr="00E66EB6">
        <w:rPr>
          <w:lang w:val="x-none"/>
        </w:rPr>
        <w:t>7</w:t>
      </w:r>
      <w:r w:rsidRPr="00E66EB6">
        <w:rPr>
          <w:lang w:val="x-none"/>
        </w:rPr>
        <w:t>、</w:t>
      </w:r>
      <w:r w:rsidRPr="00E66EB6">
        <w:rPr>
          <w:lang w:val="x-none"/>
        </w:rPr>
        <w:t>6</w:t>
      </w:r>
      <w:r w:rsidRPr="00E66EB6">
        <w:rPr>
          <w:rFonts w:hint="eastAsia"/>
          <w:lang w:val="x-none"/>
        </w:rPr>
        <w:t>，</w:t>
      </w:r>
      <w:r w:rsidRPr="00E66EB6">
        <w:rPr>
          <w:lang w:val="x-none"/>
        </w:rPr>
        <w:t>参见附录</w:t>
      </w:r>
      <w:r w:rsidRPr="00E66EB6">
        <w:rPr>
          <w:rFonts w:hint="eastAsia"/>
          <w:lang w:val="x-none"/>
        </w:rPr>
        <w:t>B</w:t>
      </w:r>
      <w:r w:rsidRPr="00E66EB6">
        <w:rPr>
          <w:lang w:val="x-none"/>
        </w:rPr>
        <w:t>表</w:t>
      </w:r>
      <w:r w:rsidRPr="00E66EB6">
        <w:rPr>
          <w:lang w:val="x-none"/>
        </w:rPr>
        <w:t>B.</w:t>
      </w:r>
      <w:r w:rsidRPr="00E66EB6">
        <w:rPr>
          <w:rFonts w:hint="eastAsia"/>
          <w:lang w:val="x-none"/>
        </w:rPr>
        <w:t>1</w:t>
      </w:r>
      <w:r w:rsidRPr="00E66EB6">
        <w:rPr>
          <w:lang w:val="x-none"/>
        </w:rPr>
        <w:t>0</w:t>
      </w:r>
      <w:r w:rsidRPr="00E66EB6">
        <w:rPr>
          <w:lang w:val="x-none"/>
        </w:rPr>
        <w:t>至表</w:t>
      </w:r>
      <w:r w:rsidRPr="00E66EB6">
        <w:rPr>
          <w:lang w:val="x-none"/>
        </w:rPr>
        <w:t>B.</w:t>
      </w:r>
      <w:r w:rsidRPr="00E66EB6">
        <w:rPr>
          <w:rFonts w:hint="eastAsia"/>
          <w:lang w:val="x-none"/>
        </w:rPr>
        <w:t>1</w:t>
      </w:r>
      <w:r w:rsidRPr="00E66EB6">
        <w:rPr>
          <w:lang w:val="x-none"/>
        </w:rPr>
        <w:t>2</w:t>
      </w:r>
      <w:r w:rsidRPr="00E66EB6">
        <w:rPr>
          <w:lang w:val="x-none"/>
        </w:rPr>
        <w:t>。</w:t>
      </w:r>
    </w:p>
    <w:p w14:paraId="417BC00C" w14:textId="31815CF0" w:rsidR="00F66C15" w:rsidRPr="00E66EB6" w:rsidRDefault="00F66C15" w:rsidP="00F66C15">
      <w:pPr>
        <w:ind w:firstLineChars="200" w:firstLine="420"/>
        <w:rPr>
          <w:lang w:val="x-none"/>
        </w:rPr>
      </w:pPr>
      <w:r w:rsidRPr="00E66EB6">
        <w:rPr>
          <w:lang w:val="x-none"/>
        </w:rPr>
        <w:t>根据位流中获得的</w:t>
      </w:r>
      <w:r w:rsidRPr="00E66EB6">
        <w:rPr>
          <w:lang w:val="x-none"/>
        </w:rPr>
        <w:t>lsfVqIndex</w:t>
      </w:r>
      <w:r w:rsidRPr="00E66EB6">
        <w:rPr>
          <w:lang w:val="x-none"/>
        </w:rPr>
        <w:t>参数和对应的矢量</w:t>
      </w:r>
      <w:r w:rsidR="006664EE" w:rsidRPr="00E66EB6">
        <w:rPr>
          <w:lang w:val="x-none"/>
        </w:rPr>
        <w:t>量化码表</w:t>
      </w:r>
      <w:r w:rsidRPr="00E66EB6">
        <w:rPr>
          <w:lang w:val="x-none"/>
        </w:rPr>
        <w:t>，可以解码得到第一级和第二级矢量，将其相加即可得到逆量化的</w:t>
      </w:r>
      <w:r w:rsidRPr="00E66EB6">
        <w:rPr>
          <w:lang w:val="x-none"/>
        </w:rPr>
        <w:t>LSF</w:t>
      </w:r>
      <w:r w:rsidRPr="00E66EB6">
        <w:rPr>
          <w:lang w:val="x-none"/>
        </w:rPr>
        <w:t>参数。</w:t>
      </w:r>
    </w:p>
    <w:p w14:paraId="43837137" w14:textId="77777777" w:rsidR="00F66C15" w:rsidRPr="00E66EB6" w:rsidRDefault="00F66C15" w:rsidP="00F66C15">
      <w:pPr>
        <w:pStyle w:val="a6"/>
        <w:numPr>
          <w:ilvl w:val="3"/>
          <w:numId w:val="31"/>
        </w:numPr>
        <w:spacing w:before="156" w:after="156"/>
        <w:rPr>
          <w:rFonts w:ascii="Times New Roman"/>
          <w:lang w:val="fr-FR"/>
        </w:rPr>
      </w:pPr>
      <w:bookmarkStart w:id="1337" w:name="_Toc94276498"/>
      <w:bookmarkStart w:id="1338" w:name="_Toc94277166"/>
      <w:bookmarkStart w:id="1339" w:name="_Toc95165074"/>
      <w:bookmarkStart w:id="1340" w:name="_Toc95215375"/>
      <w:bookmarkStart w:id="1341" w:name="_Toc111124273"/>
      <w:bookmarkStart w:id="1342" w:name="_Toc112090051"/>
      <w:bookmarkStart w:id="1343" w:name="_Toc112090409"/>
      <w:r w:rsidRPr="00E66EB6">
        <w:rPr>
          <w:rFonts w:ascii="Times New Roman"/>
          <w:lang w:val="fr-FR"/>
        </w:rPr>
        <w:t>LSF</w:t>
      </w:r>
      <w:r w:rsidRPr="00E66EB6">
        <w:rPr>
          <w:rFonts w:ascii="Times New Roman"/>
          <w:lang w:val="fr-FR"/>
        </w:rPr>
        <w:t>参数转换</w:t>
      </w:r>
      <w:bookmarkEnd w:id="1337"/>
      <w:bookmarkEnd w:id="1338"/>
      <w:bookmarkEnd w:id="1339"/>
      <w:bookmarkEnd w:id="1340"/>
      <w:bookmarkEnd w:id="1341"/>
      <w:bookmarkEnd w:id="1342"/>
      <w:bookmarkEnd w:id="1343"/>
    </w:p>
    <w:p w14:paraId="249B1131" w14:textId="77777777" w:rsidR="00F66C15" w:rsidRPr="00E66EB6" w:rsidRDefault="00F66C15" w:rsidP="00F66C15">
      <w:pPr>
        <w:ind w:firstLineChars="200" w:firstLine="420"/>
        <w:rPr>
          <w:lang w:val="x-none"/>
        </w:rPr>
      </w:pPr>
      <w:r w:rsidRPr="00E66EB6">
        <w:rPr>
          <w:lang w:val="x-none"/>
        </w:rPr>
        <w:t>首先将</w:t>
      </w:r>
      <w:r w:rsidRPr="00E66EB6">
        <w:rPr>
          <w:lang w:val="x-none"/>
        </w:rPr>
        <w:t>LSF</w:t>
      </w:r>
      <w:r w:rsidRPr="00E66EB6">
        <w:rPr>
          <w:lang w:val="x-none"/>
        </w:rPr>
        <w:t>参数转换为</w:t>
      </w:r>
      <w:r w:rsidRPr="00E66EB6">
        <w:rPr>
          <w:lang w:val="x-none"/>
        </w:rPr>
        <w:t>LSP</w:t>
      </w:r>
      <w:r w:rsidRPr="00E66EB6">
        <w:rPr>
          <w:lang w:val="x-none"/>
        </w:rPr>
        <w:t>参数，而后利用切比雪夫多项式方法将</w:t>
      </w:r>
      <w:r w:rsidRPr="00E66EB6">
        <w:rPr>
          <w:lang w:val="x-none"/>
        </w:rPr>
        <w:t>LSP</w:t>
      </w:r>
      <w:r w:rsidRPr="00E66EB6">
        <w:rPr>
          <w:lang w:val="x-none"/>
        </w:rPr>
        <w:t>参数转换为</w:t>
      </w:r>
      <w:r w:rsidRPr="00E66EB6">
        <w:rPr>
          <w:lang w:val="x-none"/>
        </w:rPr>
        <w:t>LPC</w:t>
      </w:r>
      <w:r w:rsidRPr="00E66EB6">
        <w:rPr>
          <w:lang w:val="x-none"/>
        </w:rPr>
        <w:t>参数。</w:t>
      </w:r>
      <w:r w:rsidRPr="00E66EB6">
        <w:rPr>
          <w:lang w:val="x-none"/>
        </w:rPr>
        <w:t>LSF</w:t>
      </w:r>
      <w:r w:rsidRPr="00E66EB6">
        <w:rPr>
          <w:lang w:val="x-none"/>
        </w:rPr>
        <w:t>转</w:t>
      </w:r>
      <w:r w:rsidRPr="00E66EB6">
        <w:rPr>
          <w:lang w:val="x-none"/>
        </w:rPr>
        <w:t>LSP</w:t>
      </w:r>
      <w:r w:rsidRPr="00E66EB6">
        <w:rPr>
          <w:lang w:val="x-none"/>
        </w:rPr>
        <w:t>、</w:t>
      </w:r>
      <w:r w:rsidRPr="00E66EB6">
        <w:rPr>
          <w:lang w:val="x-none"/>
        </w:rPr>
        <w:t>LSP</w:t>
      </w:r>
      <w:r w:rsidRPr="00E66EB6">
        <w:rPr>
          <w:lang w:val="x-none"/>
        </w:rPr>
        <w:t>转</w:t>
      </w:r>
      <w:r w:rsidRPr="00E66EB6">
        <w:rPr>
          <w:lang w:val="x-none"/>
        </w:rPr>
        <w:t>LPC</w:t>
      </w:r>
      <w:r w:rsidRPr="00E66EB6">
        <w:rPr>
          <w:lang w:val="x-none"/>
        </w:rPr>
        <w:t>方法均为业界常用算法。</w:t>
      </w:r>
    </w:p>
    <w:p w14:paraId="6BEF3FD8" w14:textId="77777777" w:rsidR="00F66C15" w:rsidRPr="00E66EB6" w:rsidRDefault="00F66C15" w:rsidP="00F66C15">
      <w:pPr>
        <w:pStyle w:val="a6"/>
        <w:numPr>
          <w:ilvl w:val="3"/>
          <w:numId w:val="31"/>
        </w:numPr>
        <w:spacing w:before="156" w:after="156"/>
        <w:rPr>
          <w:rFonts w:ascii="Times New Roman"/>
          <w:lang w:val="fr-FR"/>
        </w:rPr>
      </w:pPr>
      <w:bookmarkStart w:id="1344" w:name="_Toc94276499"/>
      <w:bookmarkStart w:id="1345" w:name="_Toc94277167"/>
      <w:bookmarkStart w:id="1346" w:name="_Toc95165075"/>
      <w:bookmarkStart w:id="1347" w:name="_Toc95215376"/>
      <w:bookmarkStart w:id="1348" w:name="_Toc111124274"/>
      <w:bookmarkStart w:id="1349" w:name="_Toc112090052"/>
      <w:bookmarkStart w:id="1350" w:name="_Toc112090410"/>
      <w:r w:rsidRPr="00E66EB6">
        <w:rPr>
          <w:rFonts w:ascii="Times New Roman"/>
          <w:lang w:val="fr-FR"/>
        </w:rPr>
        <w:t>逆整形处理</w:t>
      </w:r>
      <w:bookmarkEnd w:id="1344"/>
      <w:bookmarkEnd w:id="1345"/>
      <w:bookmarkEnd w:id="1346"/>
      <w:bookmarkEnd w:id="1347"/>
      <w:bookmarkEnd w:id="1348"/>
      <w:bookmarkEnd w:id="1349"/>
      <w:bookmarkEnd w:id="1350"/>
    </w:p>
    <w:p w14:paraId="54712067" w14:textId="77777777" w:rsidR="00F66C15" w:rsidRPr="00E66EB6" w:rsidRDefault="00F66C15" w:rsidP="00F66C15">
      <w:pPr>
        <w:ind w:firstLineChars="200" w:firstLine="420"/>
        <w:rPr>
          <w:lang w:val="x-none"/>
        </w:rPr>
      </w:pPr>
      <w:r w:rsidRPr="00E66EB6">
        <w:rPr>
          <w:lang w:val="x-none"/>
        </w:rPr>
        <w:t>逆频域噪声整形处理分为</w:t>
      </w:r>
      <w:r w:rsidRPr="00E66EB6">
        <w:rPr>
          <w:lang w:val="x-none"/>
        </w:rPr>
        <w:t>LPC</w:t>
      </w:r>
      <w:r w:rsidRPr="00E66EB6">
        <w:rPr>
          <w:lang w:val="x-none"/>
        </w:rPr>
        <w:t>谱包络计算和逆整形两个步骤。</w:t>
      </w:r>
      <w:r w:rsidRPr="00E66EB6">
        <w:rPr>
          <w:lang w:val="x-none"/>
        </w:rPr>
        <w:t>LPC</w:t>
      </w:r>
      <w:r w:rsidRPr="00E66EB6">
        <w:rPr>
          <w:lang w:val="x-none"/>
        </w:rPr>
        <w:t>谱包络计算的基本流程是：</w:t>
      </w:r>
    </w:p>
    <w:p w14:paraId="12F4EEA8" w14:textId="7A8E5684" w:rsidR="00F66C15" w:rsidRPr="00E66EB6" w:rsidRDefault="00F66C15" w:rsidP="00F66C15">
      <w:pPr>
        <w:ind w:firstLineChars="200" w:firstLine="420"/>
        <w:rPr>
          <w:lang w:val="x-none"/>
        </w:rPr>
      </w:pPr>
      <w:r w:rsidRPr="00E66EB6">
        <w:rPr>
          <w:rFonts w:hint="eastAsia"/>
          <w:lang w:val="x-none"/>
        </w:rPr>
        <w:t>第一步</w:t>
      </w:r>
      <w:r w:rsidRPr="00E66EB6">
        <w:rPr>
          <w:lang w:val="x-none"/>
        </w:rPr>
        <w:t>由</w:t>
      </w:r>
      <w:r w:rsidRPr="00E66EB6">
        <w:rPr>
          <w:lang w:val="x-none"/>
        </w:rPr>
        <w:t>LPC</w:t>
      </w:r>
      <w:r w:rsidRPr="00E66EB6">
        <w:rPr>
          <w:lang w:val="x-none"/>
        </w:rPr>
        <w:t>参数计算每个频点的</w:t>
      </w:r>
      <w:r w:rsidRPr="00E66EB6">
        <w:rPr>
          <w:lang w:val="x-none"/>
        </w:rPr>
        <w:t>LPC</w:t>
      </w:r>
      <w:r w:rsidRPr="00E66EB6">
        <w:rPr>
          <w:lang w:val="x-none"/>
        </w:rPr>
        <w:t>谱包络，表示为</w:t>
      </w:r>
      <w:r w:rsidR="00C7193D" w:rsidRPr="00E66EB6">
        <w:rPr>
          <w:lang w:val="x-none"/>
        </w:rPr>
        <w:t>公式</w:t>
      </w:r>
      <w:r w:rsidR="00C7193D" w:rsidRPr="00E66EB6">
        <w:rPr>
          <w:rFonts w:hint="eastAsia"/>
          <w:lang w:val="x-none"/>
        </w:rPr>
        <w:t>（</w:t>
      </w:r>
      <w:r w:rsidR="00C7193D" w:rsidRPr="00E66EB6">
        <w:rPr>
          <w:rFonts w:hint="eastAsia"/>
          <w:lang w:val="x-none"/>
        </w:rPr>
        <w:t>9</w:t>
      </w:r>
      <w:r w:rsidR="00C7193D" w:rsidRPr="00E66EB6">
        <w:rPr>
          <w:rFonts w:hint="eastAsia"/>
          <w:lang w:val="x-none"/>
        </w:rPr>
        <w:t>）</w:t>
      </w:r>
      <w:r w:rsidRPr="00E66EB6">
        <w:rPr>
          <w:lang w:val="x-none"/>
        </w:rPr>
        <w:t>：</w:t>
      </w:r>
    </w:p>
    <w:p w14:paraId="59745156" w14:textId="68F3D033" w:rsidR="00F66C15" w:rsidRPr="00E66EB6" w:rsidRDefault="00F66C15" w:rsidP="009017EA">
      <w:pPr>
        <w:pStyle w:val="affffff4"/>
        <w:spacing w:beforeLines="50" w:before="156" w:afterLines="50" w:after="156"/>
        <w:rPr>
          <w:rFonts w:ascii="Times New Roman"/>
        </w:rPr>
      </w:pPr>
      <w:r w:rsidRPr="00E66EB6">
        <w:rPr>
          <w:rFonts w:ascii="Times New Roman"/>
          <w:position w:val="-32"/>
        </w:rPr>
        <w:tab/>
      </w:r>
      <m:oMath>
        <m:r>
          <w:rPr>
            <w:rFonts w:ascii="Cambria Math" w:hAnsi="Cambria Math"/>
          </w:rPr>
          <m:t>lpcEnv</m:t>
        </m:r>
        <m:d>
          <m:dPr>
            <m:begChr m:val="["/>
            <m:endChr m:val="]"/>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p</m:t>
                    </m:r>
                  </m:sup>
                  <m:e>
                    <m:sSub>
                      <m:sSubPr>
                        <m:ctrlPr>
                          <w:rPr>
                            <w:rFonts w:ascii="Cambria Math" w:hAnsi="Cambria Math"/>
                            <w:i/>
                          </w:rPr>
                        </m:ctrlPr>
                      </m:sSubPr>
                      <m:e>
                        <m:r>
                          <w:rPr>
                            <w:rFonts w:ascii="Cambria Math" w:hAnsi="Cambria Math"/>
                          </w:rPr>
                          <m:t>a</m:t>
                        </m:r>
                      </m:e>
                      <m:sub>
                        <m:r>
                          <w:rPr>
                            <w:rFonts w:ascii="Cambria Math" w:hAnsi="Cambria Math"/>
                          </w:rPr>
                          <m:t>i</m:t>
                        </m:r>
                      </m:sub>
                    </m:sSub>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2πjk</m:t>
                            </m:r>
                          </m:num>
                          <m:den>
                            <m:r>
                              <w:rPr>
                                <w:rFonts w:ascii="Cambria Math" w:hAnsi="Cambria Math"/>
                              </w:rPr>
                              <m:t>N</m:t>
                            </m:r>
                          </m:den>
                        </m:f>
                        <m:r>
                          <w:rPr>
                            <w:rFonts w:ascii="Cambria Math" w:hAnsi="Cambria Math"/>
                          </w:rPr>
                          <m:t>i</m:t>
                        </m:r>
                      </m:sup>
                    </m:sSup>
                  </m:e>
                </m:nary>
              </m:e>
            </m:d>
          </m:den>
        </m:f>
      </m:oMath>
      <w:r w:rsidRPr="00E66EB6">
        <w:rPr>
          <w:rFonts w:ascii="Times New Roman"/>
        </w:rPr>
        <w:tab/>
        <w:t>(</w:t>
      </w:r>
      <w:r w:rsidR="00C7193D" w:rsidRPr="00E66EB6">
        <w:rPr>
          <w:rFonts w:ascii="Times New Roman"/>
        </w:rPr>
        <w:t>9</w:t>
      </w:r>
      <w:r w:rsidRPr="00E66EB6">
        <w:rPr>
          <w:rFonts w:ascii="Times New Roman"/>
        </w:rPr>
        <w:t>)</w:t>
      </w:r>
    </w:p>
    <w:p w14:paraId="5E6133D2" w14:textId="77777777" w:rsidR="00F66C15" w:rsidRPr="00E66EB6" w:rsidRDefault="00F66C15" w:rsidP="00F66C15">
      <w:pPr>
        <w:ind w:firstLineChars="200" w:firstLine="420"/>
        <w:rPr>
          <w:lang w:val="x-none"/>
        </w:rPr>
      </w:pPr>
      <w:r w:rsidRPr="00E66EB6">
        <w:rPr>
          <w:lang w:val="x-none"/>
        </w:rPr>
        <w:t>其中</w:t>
      </w:r>
      <w:r w:rsidRPr="00E66EB6">
        <w:rPr>
          <w:i/>
          <w:lang w:val="x-none"/>
        </w:rPr>
        <w:t>lpcEnv</w:t>
      </w:r>
      <w:r w:rsidRPr="00E66EB6">
        <w:rPr>
          <w:lang w:val="x-none"/>
        </w:rPr>
        <w:t>[</w:t>
      </w:r>
      <w:r w:rsidRPr="00E66EB6">
        <w:rPr>
          <w:i/>
          <w:lang w:val="x-none"/>
        </w:rPr>
        <w:t>k</w:t>
      </w:r>
      <w:r w:rsidRPr="00E66EB6">
        <w:rPr>
          <w:lang w:val="x-none"/>
        </w:rPr>
        <w:t>]</w:t>
      </w:r>
      <w:r w:rsidRPr="00E66EB6">
        <w:rPr>
          <w:lang w:val="x-none"/>
        </w:rPr>
        <w:t>为第</w:t>
      </w:r>
      <w:r w:rsidRPr="00E66EB6">
        <w:rPr>
          <w:lang w:val="x-none"/>
        </w:rPr>
        <w:t>k</w:t>
      </w:r>
      <w:r w:rsidRPr="00E66EB6">
        <w:rPr>
          <w:lang w:val="x-none"/>
        </w:rPr>
        <w:t>个频点的</w:t>
      </w:r>
      <w:r w:rsidRPr="00E66EB6">
        <w:rPr>
          <w:lang w:val="x-none"/>
        </w:rPr>
        <w:t>LPC</w:t>
      </w:r>
      <w:r w:rsidRPr="00E66EB6">
        <w:rPr>
          <w:lang w:val="x-none"/>
        </w:rPr>
        <w:t>谱包络，</w:t>
      </w:r>
      <w:r w:rsidRPr="00E66EB6">
        <w:rPr>
          <w:lang w:val="x-none"/>
        </w:rPr>
        <w:t>ai</w:t>
      </w:r>
      <w:r w:rsidRPr="00E66EB6">
        <w:rPr>
          <w:lang w:val="x-none"/>
        </w:rPr>
        <w:t>为第</w:t>
      </w:r>
      <w:r w:rsidRPr="00E66EB6">
        <w:rPr>
          <w:lang w:val="x-none"/>
        </w:rPr>
        <w:t>i</w:t>
      </w:r>
      <w:r w:rsidRPr="00E66EB6">
        <w:rPr>
          <w:lang w:val="x-none"/>
        </w:rPr>
        <w:t>个</w:t>
      </w:r>
      <w:r w:rsidRPr="00E66EB6">
        <w:rPr>
          <w:lang w:val="x-none"/>
        </w:rPr>
        <w:t>LPC</w:t>
      </w:r>
      <w:r w:rsidRPr="00E66EB6">
        <w:rPr>
          <w:lang w:val="x-none"/>
        </w:rPr>
        <w:t>系数。</w:t>
      </w:r>
    </w:p>
    <w:p w14:paraId="520DE87D" w14:textId="77777777" w:rsidR="00F66C15" w:rsidRPr="00E66EB6" w:rsidRDefault="00F66C15" w:rsidP="00F66C15">
      <w:pPr>
        <w:ind w:firstLineChars="200" w:firstLine="420"/>
        <w:rPr>
          <w:lang w:val="x-none"/>
        </w:rPr>
      </w:pPr>
      <w:r w:rsidRPr="00E66EB6">
        <w:rPr>
          <w:lang w:val="x-none"/>
        </w:rPr>
        <w:t>上式可采用</w:t>
      </w:r>
      <w:r w:rsidRPr="00E66EB6">
        <w:rPr>
          <w:lang w:val="x-none"/>
        </w:rPr>
        <w:t>FFT</w:t>
      </w:r>
      <w:r w:rsidRPr="00E66EB6">
        <w:rPr>
          <w:lang w:val="x-none"/>
        </w:rPr>
        <w:t>实现，</w:t>
      </w:r>
      <w:r w:rsidRPr="00E66EB6">
        <w:rPr>
          <w:lang w:val="x-none"/>
        </w:rPr>
        <w:t>FFT</w:t>
      </w:r>
      <w:r w:rsidRPr="00E66EB6">
        <w:rPr>
          <w:lang w:val="x-none"/>
        </w:rPr>
        <w:t>长度为</w:t>
      </w:r>
      <w:r w:rsidRPr="00E66EB6">
        <w:rPr>
          <w:lang w:val="x-none"/>
        </w:rPr>
        <w:t>2048</w:t>
      </w:r>
      <w:r w:rsidRPr="00E66EB6">
        <w:rPr>
          <w:lang w:val="x-none"/>
        </w:rPr>
        <w:t>，</w:t>
      </w:r>
      <w:r w:rsidRPr="00E66EB6">
        <w:rPr>
          <w:lang w:val="x-none"/>
        </w:rPr>
        <w:t>lpcEnv</w:t>
      </w:r>
      <w:r w:rsidRPr="00E66EB6">
        <w:rPr>
          <w:lang w:val="x-none"/>
        </w:rPr>
        <w:t>长度为</w:t>
      </w:r>
      <w:r w:rsidRPr="00E66EB6">
        <w:rPr>
          <w:lang w:val="x-none"/>
        </w:rPr>
        <w:t>1024</w:t>
      </w:r>
      <w:r w:rsidRPr="00E66EB6">
        <w:rPr>
          <w:lang w:val="x-none"/>
        </w:rPr>
        <w:t>。</w:t>
      </w:r>
    </w:p>
    <w:p w14:paraId="7A9CDE25" w14:textId="77777777" w:rsidR="00F66C15" w:rsidRPr="00E66EB6" w:rsidRDefault="00F66C15" w:rsidP="00F66C15">
      <w:pPr>
        <w:ind w:firstLineChars="200" w:firstLine="420"/>
        <w:rPr>
          <w:lang w:val="x-none"/>
        </w:rPr>
      </w:pPr>
      <w:r w:rsidRPr="00E66EB6">
        <w:rPr>
          <w:lang w:val="x-none"/>
        </w:rPr>
        <w:t>第二步根据频点</w:t>
      </w:r>
      <w:r w:rsidRPr="00E66EB6">
        <w:rPr>
          <w:lang w:val="x-none"/>
        </w:rPr>
        <w:t>LPC</w:t>
      </w:r>
      <w:r w:rsidRPr="00E66EB6">
        <w:rPr>
          <w:lang w:val="x-none"/>
        </w:rPr>
        <w:t>谱包络计算子带</w:t>
      </w:r>
      <w:r w:rsidRPr="00E66EB6">
        <w:rPr>
          <w:lang w:val="x-none"/>
        </w:rPr>
        <w:t>LPC</w:t>
      </w:r>
      <w:r w:rsidRPr="00E66EB6">
        <w:rPr>
          <w:lang w:val="x-none"/>
        </w:rPr>
        <w:t>谱包络</w:t>
      </w:r>
    </w:p>
    <w:p w14:paraId="6F03305E" w14:textId="77777777" w:rsidR="00F66C15" w:rsidRPr="00E66EB6" w:rsidRDefault="00F66C15" w:rsidP="00F66C15">
      <w:pPr>
        <w:ind w:firstLineChars="200" w:firstLine="420"/>
        <w:rPr>
          <w:lang w:val="x-none"/>
        </w:rPr>
      </w:pPr>
      <w:r w:rsidRPr="00E66EB6">
        <w:rPr>
          <w:lang w:val="x-none"/>
        </w:rPr>
        <w:t>将</w:t>
      </w:r>
      <w:r w:rsidRPr="00E66EB6">
        <w:rPr>
          <w:lang w:val="x-none"/>
        </w:rPr>
        <w:t>MDCT</w:t>
      </w:r>
      <w:r w:rsidRPr="00E66EB6">
        <w:rPr>
          <w:lang w:val="x-none"/>
        </w:rPr>
        <w:t>频谱分为若干个不等长度的子带，在每个子带中计算频点</w:t>
      </w:r>
      <w:r w:rsidRPr="00E66EB6">
        <w:rPr>
          <w:lang w:val="x-none"/>
        </w:rPr>
        <w:t>LPC</w:t>
      </w:r>
      <w:r w:rsidRPr="00E66EB6">
        <w:rPr>
          <w:lang w:val="x-none"/>
        </w:rPr>
        <w:t>谱包络的平均值，作为子带</w:t>
      </w:r>
      <w:r w:rsidRPr="00E66EB6">
        <w:rPr>
          <w:lang w:val="x-none"/>
        </w:rPr>
        <w:t>LPC</w:t>
      </w:r>
      <w:r w:rsidRPr="00E66EB6">
        <w:rPr>
          <w:lang w:val="x-none"/>
        </w:rPr>
        <w:t>谱包络。当前使用的子带数量为</w:t>
      </w:r>
      <w:r w:rsidRPr="00E66EB6">
        <w:rPr>
          <w:lang w:val="x-none"/>
        </w:rPr>
        <w:t>49</w:t>
      </w:r>
      <w:r w:rsidRPr="00E66EB6">
        <w:rPr>
          <w:lang w:val="x-none"/>
        </w:rPr>
        <w:t>。</w:t>
      </w:r>
    </w:p>
    <w:p w14:paraId="68637AF6" w14:textId="77777777" w:rsidR="00F66C15" w:rsidRPr="00E66EB6" w:rsidRDefault="00F66C15" w:rsidP="00F66C15">
      <w:pPr>
        <w:ind w:firstLineChars="200" w:firstLine="420"/>
        <w:rPr>
          <w:lang w:val="x-none"/>
        </w:rPr>
      </w:pPr>
      <w:r w:rsidRPr="00E66EB6">
        <w:rPr>
          <w:lang w:val="x-none"/>
        </w:rPr>
        <w:t>逆整形处理的方法是：将前面计算得到的</w:t>
      </w:r>
      <w:r w:rsidRPr="00E66EB6">
        <w:rPr>
          <w:lang w:val="x-none"/>
        </w:rPr>
        <w:t>LPC</w:t>
      </w:r>
      <w:r w:rsidRPr="00E66EB6">
        <w:rPr>
          <w:lang w:val="x-none"/>
        </w:rPr>
        <w:t>谱包络与</w:t>
      </w:r>
      <w:r w:rsidRPr="00E66EB6">
        <w:rPr>
          <w:lang w:val="x-none"/>
        </w:rPr>
        <w:t>MDCT</w:t>
      </w:r>
      <w:r w:rsidRPr="00E66EB6">
        <w:rPr>
          <w:lang w:val="x-none"/>
        </w:rPr>
        <w:t>频谱相乘，得到逆频域噪声整形后的</w:t>
      </w:r>
      <w:r w:rsidRPr="00E66EB6">
        <w:rPr>
          <w:lang w:val="x-none"/>
        </w:rPr>
        <w:t>MDCT</w:t>
      </w:r>
      <w:r w:rsidRPr="00E66EB6">
        <w:rPr>
          <w:lang w:val="x-none"/>
        </w:rPr>
        <w:t>频谱。</w:t>
      </w:r>
    </w:p>
    <w:p w14:paraId="4B711019" w14:textId="77777777" w:rsidR="00F66C15" w:rsidRPr="00E66EB6" w:rsidRDefault="00F66C15" w:rsidP="00F66C15">
      <w:pPr>
        <w:pStyle w:val="a6"/>
        <w:spacing w:before="156" w:after="156"/>
        <w:rPr>
          <w:rFonts w:ascii="Times New Roman"/>
        </w:rPr>
      </w:pPr>
      <w:bookmarkStart w:id="1351" w:name="_Toc94276500"/>
      <w:bookmarkStart w:id="1352" w:name="_Toc94277168"/>
      <w:bookmarkStart w:id="1353" w:name="_Toc95165076"/>
      <w:bookmarkStart w:id="1354" w:name="_Toc95215377"/>
      <w:bookmarkStart w:id="1355" w:name="_Toc111124275"/>
      <w:bookmarkStart w:id="1356" w:name="_Toc112090053"/>
      <w:bookmarkStart w:id="1357" w:name="_Toc112090411"/>
      <w:r w:rsidRPr="00E66EB6">
        <w:rPr>
          <w:rFonts w:ascii="Times New Roman"/>
        </w:rPr>
        <w:t>逆</w:t>
      </w:r>
      <w:r w:rsidRPr="00E66EB6">
        <w:rPr>
          <w:rFonts w:ascii="Times New Roman"/>
        </w:rPr>
        <w:t>MDCT</w:t>
      </w:r>
      <w:r w:rsidRPr="00E66EB6">
        <w:rPr>
          <w:rFonts w:ascii="Times New Roman"/>
        </w:rPr>
        <w:t>变换</w:t>
      </w:r>
      <w:bookmarkEnd w:id="1351"/>
      <w:bookmarkEnd w:id="1352"/>
      <w:bookmarkEnd w:id="1353"/>
      <w:bookmarkEnd w:id="1354"/>
      <w:bookmarkEnd w:id="1355"/>
      <w:bookmarkEnd w:id="1356"/>
      <w:bookmarkEnd w:id="1357"/>
    </w:p>
    <w:p w14:paraId="4B837C07" w14:textId="77777777" w:rsidR="00F66C15" w:rsidRPr="00E66EB6" w:rsidRDefault="00F66C15" w:rsidP="00F66C15">
      <w:pPr>
        <w:pStyle w:val="a6"/>
        <w:numPr>
          <w:ilvl w:val="2"/>
          <w:numId w:val="31"/>
        </w:numPr>
        <w:spacing w:before="156" w:after="156"/>
        <w:rPr>
          <w:rFonts w:ascii="Times New Roman"/>
          <w:lang w:val="fr-FR"/>
        </w:rPr>
      </w:pPr>
      <w:bookmarkStart w:id="1358" w:name="_Toc94276501"/>
      <w:bookmarkStart w:id="1359" w:name="_Toc94277169"/>
      <w:bookmarkStart w:id="1360" w:name="_Toc95165077"/>
      <w:bookmarkStart w:id="1361" w:name="_Toc95215378"/>
      <w:bookmarkStart w:id="1362" w:name="_Toc111124276"/>
      <w:bookmarkStart w:id="1363" w:name="_Toc112090054"/>
      <w:bookmarkStart w:id="1364" w:name="_Toc112090412"/>
      <w:r w:rsidRPr="00E66EB6">
        <w:rPr>
          <w:rFonts w:ascii="Times New Roman"/>
          <w:lang w:val="fr-FR"/>
        </w:rPr>
        <w:t>解码过程</w:t>
      </w:r>
      <w:bookmarkEnd w:id="1358"/>
      <w:bookmarkEnd w:id="1359"/>
      <w:bookmarkEnd w:id="1360"/>
      <w:bookmarkEnd w:id="1361"/>
      <w:bookmarkEnd w:id="1362"/>
      <w:bookmarkEnd w:id="1363"/>
      <w:bookmarkEnd w:id="1364"/>
    </w:p>
    <w:p w14:paraId="0E39F66E" w14:textId="77777777" w:rsidR="00F66C15" w:rsidRPr="00E66EB6" w:rsidRDefault="00F66C15" w:rsidP="00F66C15">
      <w:pPr>
        <w:pStyle w:val="a6"/>
        <w:numPr>
          <w:ilvl w:val="3"/>
          <w:numId w:val="31"/>
        </w:numPr>
        <w:spacing w:before="156" w:after="156"/>
        <w:rPr>
          <w:rFonts w:ascii="Times New Roman"/>
          <w:lang w:val="fr-FR"/>
        </w:rPr>
      </w:pPr>
      <w:bookmarkStart w:id="1365" w:name="_Toc94276502"/>
      <w:bookmarkStart w:id="1366" w:name="_Toc94277170"/>
      <w:bookmarkStart w:id="1367" w:name="_Toc95165078"/>
      <w:bookmarkStart w:id="1368" w:name="_Toc95215379"/>
      <w:bookmarkStart w:id="1369" w:name="_Toc111124277"/>
      <w:bookmarkStart w:id="1370" w:name="_Toc112090055"/>
      <w:bookmarkStart w:id="1371" w:name="_Toc112090413"/>
      <w:r w:rsidRPr="00E66EB6">
        <w:rPr>
          <w:rFonts w:ascii="Times New Roman" w:hint="eastAsia"/>
          <w:lang w:val="fr-FR"/>
        </w:rPr>
        <w:t>概述</w:t>
      </w:r>
      <w:bookmarkEnd w:id="1365"/>
      <w:bookmarkEnd w:id="1366"/>
      <w:bookmarkEnd w:id="1367"/>
      <w:bookmarkEnd w:id="1368"/>
      <w:bookmarkEnd w:id="1369"/>
      <w:bookmarkEnd w:id="1370"/>
      <w:bookmarkEnd w:id="1371"/>
    </w:p>
    <w:p w14:paraId="60AFA44A" w14:textId="77777777" w:rsidR="00F66C15" w:rsidRPr="00E66EB6" w:rsidRDefault="00F66C15" w:rsidP="00F66C15">
      <w:pPr>
        <w:ind w:firstLineChars="200" w:firstLine="420"/>
        <w:rPr>
          <w:lang w:val="x-none"/>
        </w:rPr>
      </w:pPr>
      <w:r w:rsidRPr="00E66EB6">
        <w:rPr>
          <w:lang w:val="x-none" w:eastAsia="x-none"/>
        </w:rPr>
        <w:t>逆</w:t>
      </w:r>
      <w:r w:rsidRPr="00E66EB6">
        <w:rPr>
          <w:lang w:val="x-none" w:eastAsia="x-none"/>
        </w:rPr>
        <w:t>MDCT</w:t>
      </w:r>
      <w:r w:rsidRPr="00E66EB6">
        <w:rPr>
          <w:lang w:val="x-none" w:eastAsia="x-none"/>
        </w:rPr>
        <w:t>变换模块的作用是根据位流中解析得到的窗型控制参数</w:t>
      </w:r>
      <w:r w:rsidRPr="00E66EB6">
        <w:rPr>
          <w:lang w:val="x-none"/>
        </w:rPr>
        <w:t>和解码得到的各声道的</w:t>
      </w:r>
      <w:r w:rsidRPr="00E66EB6">
        <w:rPr>
          <w:lang w:val="x-none"/>
        </w:rPr>
        <w:t>MDCT</w:t>
      </w:r>
      <w:r w:rsidRPr="00E66EB6">
        <w:rPr>
          <w:lang w:val="x-none"/>
        </w:rPr>
        <w:t>系数，进行逆</w:t>
      </w:r>
      <w:r w:rsidRPr="00E66EB6">
        <w:rPr>
          <w:lang w:val="x-none"/>
        </w:rPr>
        <w:t>MDCT</w:t>
      </w:r>
      <w:r w:rsidRPr="00E66EB6">
        <w:rPr>
          <w:lang w:val="x-none"/>
        </w:rPr>
        <w:t>，从而获得重建的时域音频信号。</w:t>
      </w:r>
    </w:p>
    <w:p w14:paraId="4D3E8BEA" w14:textId="77777777" w:rsidR="00F66C15" w:rsidRPr="00E66EB6" w:rsidRDefault="00F66C15" w:rsidP="00F66C15">
      <w:pPr>
        <w:ind w:firstLineChars="200" w:firstLine="420"/>
        <w:rPr>
          <w:lang w:val="x-none"/>
        </w:rPr>
      </w:pPr>
      <w:r w:rsidRPr="00E66EB6">
        <w:rPr>
          <w:lang w:val="x-none"/>
        </w:rPr>
        <w:t>根据</w:t>
      </w:r>
      <w:r w:rsidRPr="00E66EB6">
        <w:rPr>
          <w:lang w:val="x-none" w:eastAsia="x-none"/>
        </w:rPr>
        <w:t>窗型控制参数</w:t>
      </w:r>
      <w:r w:rsidRPr="00E66EB6">
        <w:rPr>
          <w:lang w:val="x-none"/>
        </w:rPr>
        <w:t>的不同，逆</w:t>
      </w:r>
      <w:r w:rsidRPr="00E66EB6">
        <w:rPr>
          <w:lang w:val="x-none"/>
        </w:rPr>
        <w:t>MDCT</w:t>
      </w:r>
      <w:r w:rsidRPr="00E66EB6">
        <w:rPr>
          <w:lang w:val="x-none"/>
        </w:rPr>
        <w:t>变换的处理方式可分为以下几种：</w:t>
      </w:r>
    </w:p>
    <w:p w14:paraId="738A7276" w14:textId="77777777" w:rsidR="00F66C15" w:rsidRPr="00E66EB6" w:rsidRDefault="00F66C15" w:rsidP="00F66C15">
      <w:pPr>
        <w:ind w:firstLineChars="200" w:firstLine="420"/>
        <w:rPr>
          <w:lang w:val="x-none"/>
        </w:rPr>
      </w:pPr>
      <w:r w:rsidRPr="00E66EB6">
        <w:rPr>
          <w:lang w:val="x-none"/>
        </w:rPr>
        <w:t>若</w:t>
      </w:r>
      <w:r w:rsidRPr="00E66EB6">
        <w:rPr>
          <w:lang w:val="x-none" w:eastAsia="x-none"/>
        </w:rPr>
        <w:t>窗型控制参数</w:t>
      </w:r>
      <w:r w:rsidRPr="00E66EB6">
        <w:rPr>
          <w:lang w:val="x-none"/>
        </w:rPr>
        <w:t>等于</w:t>
      </w:r>
      <w:r w:rsidRPr="00E66EB6">
        <w:rPr>
          <w:lang w:val="x-none"/>
        </w:rPr>
        <w:t>0x0</w:t>
      </w:r>
      <w:r w:rsidRPr="00E66EB6">
        <w:rPr>
          <w:lang w:val="x-none"/>
        </w:rPr>
        <w:t>或</w:t>
      </w:r>
      <w:r w:rsidRPr="00E66EB6">
        <w:rPr>
          <w:lang w:val="x-none"/>
        </w:rPr>
        <w:t>0x2</w:t>
      </w:r>
      <w:r w:rsidRPr="00E66EB6">
        <w:rPr>
          <w:lang w:val="x-none"/>
        </w:rPr>
        <w:t>，即当前帧为长窗或切入窗，则对</w:t>
      </w:r>
      <w:r w:rsidRPr="00E66EB6">
        <w:rPr>
          <w:lang w:val="x-none"/>
        </w:rPr>
        <w:t>MDCT</w:t>
      </w:r>
      <w:r w:rsidRPr="00E66EB6">
        <w:rPr>
          <w:lang w:val="x-none"/>
        </w:rPr>
        <w:t>频谱进行长度为</w:t>
      </w:r>
      <w:r w:rsidRPr="00E66EB6">
        <w:rPr>
          <w:lang w:val="x-none"/>
        </w:rPr>
        <w:t>2048</w:t>
      </w:r>
      <w:r w:rsidRPr="00E66EB6">
        <w:rPr>
          <w:lang w:val="x-none"/>
        </w:rPr>
        <w:t>的</w:t>
      </w:r>
      <w:r w:rsidRPr="00E66EB6">
        <w:rPr>
          <w:lang w:val="x-none"/>
        </w:rPr>
        <w:lastRenderedPageBreak/>
        <w:t>反变换，得到当前帧的重建时域信号，将重建时域信号的前半帧与</w:t>
      </w:r>
      <w:r w:rsidRPr="00E66EB6">
        <w:rPr>
          <w:lang w:val="x-none"/>
        </w:rPr>
        <w:t>OLA</w:t>
      </w:r>
      <w:r w:rsidRPr="00E66EB6">
        <w:rPr>
          <w:lang w:val="x-none"/>
        </w:rPr>
        <w:t>历史叠加，作为当前帧的输出信号。</w:t>
      </w:r>
    </w:p>
    <w:p w14:paraId="21560CA2" w14:textId="77777777" w:rsidR="00F66C15" w:rsidRPr="00E66EB6" w:rsidRDefault="00F66C15" w:rsidP="00F66C15">
      <w:pPr>
        <w:ind w:firstLineChars="200" w:firstLine="420"/>
        <w:rPr>
          <w:lang w:val="x-none"/>
        </w:rPr>
      </w:pPr>
      <w:r w:rsidRPr="00E66EB6">
        <w:rPr>
          <w:lang w:val="x-none"/>
        </w:rPr>
        <w:t>若</w:t>
      </w:r>
      <w:r w:rsidRPr="00E66EB6">
        <w:rPr>
          <w:lang w:val="x-none" w:eastAsia="x-none"/>
        </w:rPr>
        <w:t>窗型控制参数</w:t>
      </w:r>
      <w:r w:rsidRPr="00E66EB6">
        <w:rPr>
          <w:lang w:val="x-none"/>
        </w:rPr>
        <w:t>等于</w:t>
      </w:r>
      <w:r w:rsidRPr="00E66EB6">
        <w:rPr>
          <w:lang w:val="x-none"/>
        </w:rPr>
        <w:t>0x3</w:t>
      </w:r>
      <w:r w:rsidRPr="00E66EB6">
        <w:rPr>
          <w:lang w:val="x-none"/>
        </w:rPr>
        <w:t>，即当前帧为切出窗，则对</w:t>
      </w:r>
      <w:r w:rsidRPr="00E66EB6">
        <w:rPr>
          <w:lang w:val="x-none"/>
        </w:rPr>
        <w:t>MDCT</w:t>
      </w:r>
      <w:r w:rsidRPr="00E66EB6">
        <w:rPr>
          <w:lang w:val="x-none"/>
        </w:rPr>
        <w:t>频谱进行长度为</w:t>
      </w:r>
      <w:r w:rsidRPr="00E66EB6">
        <w:rPr>
          <w:lang w:val="x-none"/>
        </w:rPr>
        <w:t>2048</w:t>
      </w:r>
      <w:r w:rsidRPr="00E66EB6">
        <w:rPr>
          <w:lang w:val="x-none"/>
        </w:rPr>
        <w:t>的反变换，得到当前帧的重建时域信号，将重建时域信号前半帧中，与前一帧的最后一个短帧叠接的部分与</w:t>
      </w:r>
      <w:r w:rsidRPr="00E66EB6">
        <w:rPr>
          <w:lang w:val="x-none"/>
        </w:rPr>
        <w:t>OLA</w:t>
      </w:r>
      <w:r w:rsidRPr="00E66EB6">
        <w:rPr>
          <w:lang w:val="x-none"/>
        </w:rPr>
        <w:t>历史叠加，从而得到当前帧的输出信号。</w:t>
      </w:r>
    </w:p>
    <w:p w14:paraId="7D2F6EC0" w14:textId="77777777" w:rsidR="00F66C15" w:rsidRPr="00E66EB6" w:rsidRDefault="00F66C15" w:rsidP="00F66C15">
      <w:pPr>
        <w:ind w:firstLineChars="200" w:firstLine="420"/>
        <w:rPr>
          <w:lang w:val="x-none"/>
        </w:rPr>
      </w:pPr>
      <w:r w:rsidRPr="00E66EB6">
        <w:rPr>
          <w:lang w:val="x-none"/>
        </w:rPr>
        <w:t>若</w:t>
      </w:r>
      <w:r w:rsidRPr="00E66EB6">
        <w:rPr>
          <w:lang w:val="x-none" w:eastAsia="x-none"/>
        </w:rPr>
        <w:t>窗型控制参数</w:t>
      </w:r>
      <w:r w:rsidRPr="00E66EB6">
        <w:rPr>
          <w:lang w:val="x-none"/>
        </w:rPr>
        <w:t>等于</w:t>
      </w:r>
      <w:r w:rsidRPr="00E66EB6">
        <w:rPr>
          <w:lang w:val="x-none"/>
        </w:rPr>
        <w:t>0x1</w:t>
      </w:r>
      <w:r w:rsidRPr="00E66EB6">
        <w:rPr>
          <w:lang w:val="x-none"/>
        </w:rPr>
        <w:t>，即当前帧为短窗，则对反交织后的</w:t>
      </w:r>
      <w:r w:rsidRPr="00E66EB6">
        <w:rPr>
          <w:lang w:val="x-none"/>
        </w:rPr>
        <w:t>MDCT</w:t>
      </w:r>
      <w:r w:rsidRPr="00E66EB6">
        <w:rPr>
          <w:lang w:val="x-none"/>
        </w:rPr>
        <w:t>频谱中包括的</w:t>
      </w:r>
      <w:r w:rsidRPr="00E66EB6">
        <w:rPr>
          <w:lang w:val="x-none"/>
        </w:rPr>
        <w:t>8</w:t>
      </w:r>
      <w:r w:rsidRPr="00E66EB6">
        <w:rPr>
          <w:lang w:val="x-none"/>
        </w:rPr>
        <w:t>个短帧的</w:t>
      </w:r>
      <w:r w:rsidRPr="00E66EB6">
        <w:rPr>
          <w:lang w:val="x-none"/>
        </w:rPr>
        <w:t>MDCT</w:t>
      </w:r>
      <w:r w:rsidRPr="00E66EB6">
        <w:rPr>
          <w:lang w:val="x-none"/>
        </w:rPr>
        <w:t>系数分别进行长度为</w:t>
      </w:r>
      <w:r w:rsidRPr="00E66EB6">
        <w:rPr>
          <w:lang w:val="x-none"/>
        </w:rPr>
        <w:t>256</w:t>
      </w:r>
      <w:r w:rsidRPr="00E66EB6">
        <w:rPr>
          <w:lang w:val="x-none"/>
        </w:rPr>
        <w:t>的反变换，得到的</w:t>
      </w:r>
      <w:r w:rsidRPr="00E66EB6">
        <w:rPr>
          <w:lang w:val="x-none"/>
        </w:rPr>
        <w:t>8</w:t>
      </w:r>
      <w:r w:rsidRPr="00E66EB6">
        <w:rPr>
          <w:lang w:val="x-none"/>
        </w:rPr>
        <w:t>个短窗时域信号进行叠接相加，得到当前帧的输出信号。</w:t>
      </w:r>
    </w:p>
    <w:p w14:paraId="1FB8BC08" w14:textId="77777777" w:rsidR="00F66C15" w:rsidRPr="00E66EB6" w:rsidRDefault="00F66C15" w:rsidP="00F66C15">
      <w:pPr>
        <w:pStyle w:val="a6"/>
        <w:numPr>
          <w:ilvl w:val="3"/>
          <w:numId w:val="31"/>
        </w:numPr>
        <w:spacing w:before="156" w:after="156"/>
        <w:rPr>
          <w:rFonts w:ascii="Times New Roman"/>
          <w:lang w:val="fr-FR"/>
        </w:rPr>
      </w:pPr>
      <w:bookmarkStart w:id="1372" w:name="_Toc94276503"/>
      <w:bookmarkStart w:id="1373" w:name="_Toc94277171"/>
      <w:bookmarkStart w:id="1374" w:name="_Toc95165079"/>
      <w:bookmarkStart w:id="1375" w:name="_Toc95215380"/>
      <w:bookmarkStart w:id="1376" w:name="_Toc111124278"/>
      <w:bookmarkStart w:id="1377" w:name="_Toc112090056"/>
      <w:bookmarkStart w:id="1378" w:name="_Toc112090414"/>
      <w:r w:rsidRPr="00E66EB6">
        <w:rPr>
          <w:rFonts w:ascii="Times New Roman" w:hint="eastAsia"/>
          <w:lang w:val="fr-FR"/>
        </w:rPr>
        <w:t>窗型定义</w:t>
      </w:r>
      <w:bookmarkEnd w:id="1372"/>
      <w:bookmarkEnd w:id="1373"/>
      <w:bookmarkEnd w:id="1374"/>
      <w:bookmarkEnd w:id="1375"/>
      <w:bookmarkEnd w:id="1376"/>
      <w:bookmarkEnd w:id="1377"/>
      <w:bookmarkEnd w:id="1378"/>
    </w:p>
    <w:p w14:paraId="0D123130" w14:textId="77777777" w:rsidR="00F66C15" w:rsidRPr="00E66EB6" w:rsidRDefault="00F66C15" w:rsidP="00F66C15">
      <w:pPr>
        <w:ind w:firstLine="435"/>
      </w:pPr>
      <w:r w:rsidRPr="00E66EB6">
        <w:rPr>
          <w:rFonts w:hint="eastAsia"/>
        </w:rPr>
        <w:t>各窗类型的形式如下：</w:t>
      </w:r>
    </w:p>
    <w:p w14:paraId="0DF5AD59" w14:textId="77777777" w:rsidR="00F66C15" w:rsidRPr="00E66EB6" w:rsidRDefault="00F66C15" w:rsidP="00F66C15">
      <w:pPr>
        <w:ind w:firstLine="437"/>
      </w:pPr>
      <w:r w:rsidRPr="00E66EB6">
        <w:rPr>
          <w:rFonts w:hint="eastAsia"/>
        </w:rPr>
        <w:t>1</w:t>
      </w:r>
      <w:r w:rsidRPr="00E66EB6">
        <w:rPr>
          <w:rFonts w:hint="eastAsia"/>
        </w:rPr>
        <w:t>）长窗：</w:t>
      </w:r>
      <w:r w:rsidRPr="00E66EB6">
        <w:t>LONG_SHORT_TRANS_WINDOW</w:t>
      </w:r>
      <w:r w:rsidRPr="00E66EB6">
        <w:rPr>
          <w:rFonts w:hint="eastAsia"/>
        </w:rPr>
        <w:t>，为长度</w:t>
      </w:r>
      <w:r w:rsidRPr="00E66EB6">
        <w:rPr>
          <w:rFonts w:hint="eastAsia"/>
        </w:rPr>
        <w:t>2</w:t>
      </w:r>
      <w:r w:rsidRPr="00E66EB6">
        <w:t>048</w:t>
      </w:r>
      <w:r w:rsidRPr="00E66EB6">
        <w:rPr>
          <w:rFonts w:hint="eastAsia"/>
        </w:rPr>
        <w:t>的正弦窗。</w:t>
      </w:r>
    </w:p>
    <w:p w14:paraId="2507D792" w14:textId="77777777" w:rsidR="00F66C15" w:rsidRPr="00E66EB6" w:rsidRDefault="00F66C15" w:rsidP="00F66C15">
      <w:pPr>
        <w:ind w:firstLine="437"/>
      </w:pPr>
      <w:r w:rsidRPr="00E66EB6">
        <w:rPr>
          <w:rFonts w:hint="eastAsia"/>
        </w:rPr>
        <w:t>2</w:t>
      </w:r>
      <w:r w:rsidRPr="00E66EB6">
        <w:rPr>
          <w:rFonts w:hint="eastAsia"/>
        </w:rPr>
        <w:t>）切入窗：</w:t>
      </w:r>
      <w:r w:rsidRPr="00E66EB6">
        <w:t>LONG_SHORT_TRANS_WINDOW</w:t>
      </w:r>
      <w:r w:rsidRPr="00E66EB6">
        <w:rPr>
          <w:rFonts w:hint="eastAsia"/>
        </w:rPr>
        <w:t>，由长度</w:t>
      </w:r>
      <w:r w:rsidRPr="00E66EB6">
        <w:rPr>
          <w:rFonts w:hint="eastAsia"/>
        </w:rPr>
        <w:t>1</w:t>
      </w:r>
      <w:r w:rsidRPr="00E66EB6">
        <w:t>024</w:t>
      </w:r>
      <w:r w:rsidRPr="00E66EB6">
        <w:rPr>
          <w:rFonts w:hint="eastAsia"/>
        </w:rPr>
        <w:t>的左半正弦窗、长度</w:t>
      </w:r>
      <w:r w:rsidRPr="00E66EB6">
        <w:rPr>
          <w:rFonts w:hint="eastAsia"/>
        </w:rPr>
        <w:t>4</w:t>
      </w:r>
      <w:r w:rsidRPr="00E66EB6">
        <w:t>48</w:t>
      </w:r>
      <w:r w:rsidRPr="00E66EB6">
        <w:rPr>
          <w:rFonts w:hint="eastAsia"/>
        </w:rPr>
        <w:t>的取值为</w:t>
      </w:r>
      <w:r w:rsidRPr="00E66EB6">
        <w:rPr>
          <w:rFonts w:hint="eastAsia"/>
        </w:rPr>
        <w:t>1</w:t>
      </w:r>
      <w:r w:rsidRPr="00E66EB6">
        <w:rPr>
          <w:rFonts w:hint="eastAsia"/>
        </w:rPr>
        <w:t>的部分、长度</w:t>
      </w:r>
      <w:r w:rsidRPr="00E66EB6">
        <w:rPr>
          <w:rFonts w:hint="eastAsia"/>
        </w:rPr>
        <w:t>1</w:t>
      </w:r>
      <w:r w:rsidRPr="00E66EB6">
        <w:t>28</w:t>
      </w:r>
      <w:r w:rsidRPr="00E66EB6">
        <w:rPr>
          <w:rFonts w:hint="eastAsia"/>
        </w:rPr>
        <w:t>的右半正弦窗、长度</w:t>
      </w:r>
      <w:r w:rsidRPr="00E66EB6">
        <w:rPr>
          <w:rFonts w:hint="eastAsia"/>
        </w:rPr>
        <w:t>4</w:t>
      </w:r>
      <w:r w:rsidRPr="00E66EB6">
        <w:t>48</w:t>
      </w:r>
      <w:r w:rsidRPr="00E66EB6">
        <w:rPr>
          <w:rFonts w:hint="eastAsia"/>
        </w:rPr>
        <w:t>的取值为</w:t>
      </w:r>
      <w:r w:rsidRPr="00E66EB6">
        <w:rPr>
          <w:rFonts w:hint="eastAsia"/>
        </w:rPr>
        <w:t>0</w:t>
      </w:r>
      <w:r w:rsidRPr="00E66EB6">
        <w:rPr>
          <w:rFonts w:hint="eastAsia"/>
        </w:rPr>
        <w:t>的部分构成。</w:t>
      </w:r>
    </w:p>
    <w:p w14:paraId="38E5C445" w14:textId="77777777" w:rsidR="00F66C15" w:rsidRPr="00E66EB6" w:rsidRDefault="00F66C15" w:rsidP="00F66C15">
      <w:pPr>
        <w:ind w:firstLine="437"/>
      </w:pPr>
      <w:r w:rsidRPr="00E66EB6">
        <w:rPr>
          <w:rFonts w:hint="eastAsia"/>
        </w:rPr>
        <w:t>3</w:t>
      </w:r>
      <w:r w:rsidRPr="00E66EB6">
        <w:rPr>
          <w:rFonts w:hint="eastAsia"/>
        </w:rPr>
        <w:t>）切出窗：</w:t>
      </w:r>
      <w:r w:rsidRPr="00E66EB6">
        <w:t>SHORT_LONG_TRANS_WINDOW</w:t>
      </w:r>
      <w:r w:rsidRPr="00E66EB6">
        <w:rPr>
          <w:rFonts w:hint="eastAsia"/>
        </w:rPr>
        <w:t>，由长度</w:t>
      </w:r>
      <w:r w:rsidRPr="00E66EB6">
        <w:rPr>
          <w:rFonts w:hint="eastAsia"/>
        </w:rPr>
        <w:t>4</w:t>
      </w:r>
      <w:r w:rsidRPr="00E66EB6">
        <w:t>48</w:t>
      </w:r>
      <w:r w:rsidRPr="00E66EB6">
        <w:rPr>
          <w:rFonts w:hint="eastAsia"/>
        </w:rPr>
        <w:t>的取值为</w:t>
      </w:r>
      <w:r w:rsidRPr="00E66EB6">
        <w:rPr>
          <w:rFonts w:hint="eastAsia"/>
        </w:rPr>
        <w:t>0</w:t>
      </w:r>
      <w:r w:rsidRPr="00E66EB6">
        <w:rPr>
          <w:rFonts w:hint="eastAsia"/>
        </w:rPr>
        <w:t>的部分、长度未</w:t>
      </w:r>
      <w:r w:rsidRPr="00E66EB6">
        <w:rPr>
          <w:rFonts w:hint="eastAsia"/>
        </w:rPr>
        <w:t>1</w:t>
      </w:r>
      <w:r w:rsidRPr="00E66EB6">
        <w:t>28</w:t>
      </w:r>
      <w:r w:rsidRPr="00E66EB6">
        <w:rPr>
          <w:rFonts w:hint="eastAsia"/>
        </w:rPr>
        <w:t>的左半正弦窗、长度为</w:t>
      </w:r>
      <w:r w:rsidRPr="00E66EB6">
        <w:rPr>
          <w:rFonts w:hint="eastAsia"/>
        </w:rPr>
        <w:t>4</w:t>
      </w:r>
      <w:r w:rsidRPr="00E66EB6">
        <w:t>48</w:t>
      </w:r>
      <w:r w:rsidRPr="00E66EB6">
        <w:rPr>
          <w:rFonts w:hint="eastAsia"/>
        </w:rPr>
        <w:t>的取值为</w:t>
      </w:r>
      <w:r w:rsidRPr="00E66EB6">
        <w:rPr>
          <w:rFonts w:hint="eastAsia"/>
        </w:rPr>
        <w:t>1</w:t>
      </w:r>
      <w:r w:rsidRPr="00E66EB6">
        <w:rPr>
          <w:rFonts w:hint="eastAsia"/>
        </w:rPr>
        <w:t>的部分和长度</w:t>
      </w:r>
      <w:r w:rsidRPr="00E66EB6">
        <w:rPr>
          <w:rFonts w:hint="eastAsia"/>
        </w:rPr>
        <w:t>1</w:t>
      </w:r>
      <w:r w:rsidRPr="00E66EB6">
        <w:t>024</w:t>
      </w:r>
      <w:r w:rsidRPr="00E66EB6">
        <w:rPr>
          <w:rFonts w:hint="eastAsia"/>
        </w:rPr>
        <w:t>的右半正弦窗构成。</w:t>
      </w:r>
    </w:p>
    <w:p w14:paraId="61A768CD" w14:textId="77777777" w:rsidR="00F66C15" w:rsidRPr="00E66EB6" w:rsidRDefault="00F66C15" w:rsidP="00F66C15">
      <w:pPr>
        <w:ind w:firstLine="437"/>
      </w:pPr>
      <w:r w:rsidRPr="00E66EB6">
        <w:rPr>
          <w:rFonts w:hint="eastAsia"/>
        </w:rPr>
        <w:t>4</w:t>
      </w:r>
      <w:r w:rsidRPr="00E66EB6">
        <w:rPr>
          <w:rFonts w:hint="eastAsia"/>
        </w:rPr>
        <w:t>）短窗：</w:t>
      </w:r>
      <w:r w:rsidRPr="00E66EB6">
        <w:t>ONLY_SHORT_WINDOW</w:t>
      </w:r>
      <w:r w:rsidRPr="00E66EB6">
        <w:rPr>
          <w:rFonts w:hint="eastAsia"/>
        </w:rPr>
        <w:t>，为长度</w:t>
      </w:r>
      <w:r w:rsidRPr="00E66EB6">
        <w:rPr>
          <w:rFonts w:hint="eastAsia"/>
        </w:rPr>
        <w:t>2</w:t>
      </w:r>
      <w:r w:rsidRPr="00E66EB6">
        <w:t>56</w:t>
      </w:r>
      <w:r w:rsidRPr="00E66EB6">
        <w:rPr>
          <w:rFonts w:hint="eastAsia"/>
        </w:rPr>
        <w:t>的正弦窗，每帧加</w:t>
      </w:r>
      <w:r w:rsidRPr="00E66EB6">
        <w:rPr>
          <w:rFonts w:hint="eastAsia"/>
        </w:rPr>
        <w:t>8</w:t>
      </w:r>
      <w:r w:rsidRPr="00E66EB6">
        <w:rPr>
          <w:rFonts w:hint="eastAsia"/>
        </w:rPr>
        <w:t>个短窗。</w:t>
      </w:r>
    </w:p>
    <w:p w14:paraId="6E6C633A" w14:textId="77777777" w:rsidR="00F66C15" w:rsidRPr="00E66EB6" w:rsidRDefault="00F66C15" w:rsidP="00F66C15">
      <w:pPr>
        <w:pStyle w:val="a6"/>
        <w:spacing w:before="156" w:after="156"/>
        <w:rPr>
          <w:rFonts w:ascii="Times New Roman"/>
        </w:rPr>
      </w:pPr>
      <w:bookmarkStart w:id="1379" w:name="_Toc94276504"/>
      <w:bookmarkStart w:id="1380" w:name="_Toc94277172"/>
      <w:bookmarkStart w:id="1381" w:name="_Toc95165080"/>
      <w:bookmarkStart w:id="1382" w:name="_Toc95215381"/>
      <w:bookmarkStart w:id="1383" w:name="_Toc111124279"/>
      <w:bookmarkStart w:id="1384" w:name="_Toc112090057"/>
      <w:bookmarkStart w:id="1385" w:name="_Toc112090415"/>
      <w:r w:rsidRPr="00E66EB6">
        <w:rPr>
          <w:rFonts w:ascii="Times New Roman"/>
        </w:rPr>
        <w:t>双声道立体声比特分配和上混</w:t>
      </w:r>
      <w:bookmarkEnd w:id="1379"/>
      <w:bookmarkEnd w:id="1380"/>
      <w:bookmarkEnd w:id="1381"/>
      <w:bookmarkEnd w:id="1382"/>
      <w:bookmarkEnd w:id="1383"/>
      <w:bookmarkEnd w:id="1384"/>
      <w:bookmarkEnd w:id="1385"/>
    </w:p>
    <w:p w14:paraId="4F279158" w14:textId="77777777" w:rsidR="00F66C15" w:rsidRPr="00E66EB6" w:rsidRDefault="00F66C15" w:rsidP="00F66C15">
      <w:pPr>
        <w:pStyle w:val="a6"/>
        <w:numPr>
          <w:ilvl w:val="2"/>
          <w:numId w:val="31"/>
        </w:numPr>
        <w:spacing w:before="156" w:after="156"/>
        <w:rPr>
          <w:rFonts w:ascii="Times New Roman"/>
          <w:lang w:val="fr-FR"/>
        </w:rPr>
      </w:pPr>
      <w:bookmarkStart w:id="1386" w:name="_Toc94276505"/>
      <w:bookmarkStart w:id="1387" w:name="_Toc94277173"/>
      <w:bookmarkStart w:id="1388" w:name="_Toc95165081"/>
      <w:bookmarkStart w:id="1389" w:name="_Toc95215382"/>
      <w:bookmarkStart w:id="1390" w:name="_Toc111124280"/>
      <w:bookmarkStart w:id="1391" w:name="_Toc112090058"/>
      <w:bookmarkStart w:id="1392" w:name="_Toc112090416"/>
      <w:r w:rsidRPr="00E66EB6">
        <w:rPr>
          <w:rFonts w:ascii="Times New Roman"/>
          <w:lang w:val="fr-FR"/>
        </w:rPr>
        <w:t>语法</w:t>
      </w:r>
      <w:bookmarkEnd w:id="1386"/>
      <w:bookmarkEnd w:id="1387"/>
      <w:bookmarkEnd w:id="1388"/>
      <w:bookmarkEnd w:id="1389"/>
      <w:bookmarkEnd w:id="1390"/>
      <w:bookmarkEnd w:id="1391"/>
      <w:bookmarkEnd w:id="1392"/>
    </w:p>
    <w:p w14:paraId="3BFFBEC0" w14:textId="77777777" w:rsidR="00F66C15" w:rsidRPr="00E66EB6" w:rsidRDefault="00F66C15" w:rsidP="00F66C15">
      <w:pPr>
        <w:ind w:firstLineChars="200" w:firstLine="420"/>
        <w:jc w:val="left"/>
        <w:rPr>
          <w:lang w:val="en-GB" w:eastAsia="x-none"/>
        </w:rPr>
      </w:pPr>
      <w:r w:rsidRPr="00E66EB6">
        <w:rPr>
          <w:rFonts w:hint="eastAsia"/>
          <w:lang w:val="en-GB" w:eastAsia="x-none"/>
        </w:rPr>
        <w:t>双声道立体声边信息语法见表</w:t>
      </w:r>
      <w:r w:rsidRPr="00E66EB6">
        <w:rPr>
          <w:rFonts w:hint="eastAsia"/>
          <w:lang w:val="en-GB" w:eastAsia="x-none"/>
        </w:rPr>
        <w:t>3</w:t>
      </w:r>
      <w:r w:rsidRPr="00E66EB6">
        <w:rPr>
          <w:lang w:val="en-GB" w:eastAsia="x-none"/>
        </w:rPr>
        <w:t>2</w:t>
      </w:r>
      <w:r w:rsidRPr="00E66EB6">
        <w:rPr>
          <w:rFonts w:hint="eastAsia"/>
          <w:lang w:val="en-GB" w:eastAsia="x-none"/>
        </w:rPr>
        <w:t>。</w:t>
      </w:r>
    </w:p>
    <w:p w14:paraId="5D45A729" w14:textId="77777777" w:rsidR="00F66C15" w:rsidRPr="00E66EB6" w:rsidRDefault="00F66C15" w:rsidP="00F66C15">
      <w:pPr>
        <w:pStyle w:val="af7"/>
        <w:spacing w:before="156" w:after="156"/>
        <w:rPr>
          <w:rFonts w:ascii="Times New Roman"/>
        </w:rPr>
      </w:pPr>
      <w:r w:rsidRPr="00E66EB6">
        <w:rPr>
          <w:rFonts w:ascii="Times New Roman"/>
        </w:rPr>
        <w:t>DecodeStereoSideBits()</w:t>
      </w:r>
      <w:r w:rsidRPr="00E66EB6">
        <w:rPr>
          <w:rFonts w:ascii="Times New Roman"/>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7D61EAB8" w14:textId="77777777" w:rsidTr="00F66C15">
        <w:trPr>
          <w:cantSplit/>
        </w:trPr>
        <w:tc>
          <w:tcPr>
            <w:tcW w:w="6237" w:type="dxa"/>
            <w:tcBorders>
              <w:bottom w:val="single" w:sz="12" w:space="0" w:color="000000"/>
            </w:tcBorders>
          </w:tcPr>
          <w:p w14:paraId="542AC0D0"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0733BB24"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669F03CE"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22F39409" w14:textId="77777777" w:rsidTr="00F66C15">
        <w:trPr>
          <w:cantSplit/>
        </w:trPr>
        <w:tc>
          <w:tcPr>
            <w:tcW w:w="6237" w:type="dxa"/>
            <w:tcBorders>
              <w:top w:val="single" w:sz="12" w:space="0" w:color="000000"/>
            </w:tcBorders>
          </w:tcPr>
          <w:p w14:paraId="3076A2D6"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DecodeStereoSideBits() {</w:t>
            </w:r>
          </w:p>
        </w:tc>
        <w:tc>
          <w:tcPr>
            <w:tcW w:w="1134" w:type="dxa"/>
            <w:tcBorders>
              <w:top w:val="single" w:sz="12" w:space="0" w:color="000000"/>
            </w:tcBorders>
          </w:tcPr>
          <w:p w14:paraId="5251A74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218C6B0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4C050544" w14:textId="77777777" w:rsidTr="00F66C15">
        <w:trPr>
          <w:cantSplit/>
        </w:trPr>
        <w:tc>
          <w:tcPr>
            <w:tcW w:w="6237" w:type="dxa"/>
          </w:tcPr>
          <w:p w14:paraId="7582ED97"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bCs/>
                <w:sz w:val="18"/>
                <w:szCs w:val="18"/>
              </w:rPr>
            </w:pPr>
            <w:r w:rsidRPr="00E66EB6">
              <w:rPr>
                <w:rFonts w:ascii="Times New Roman" w:eastAsiaTheme="minorEastAsia" w:hAnsi="Times New Roman"/>
                <w:bCs/>
                <w:sz w:val="18"/>
                <w:szCs w:val="18"/>
              </w:rPr>
              <w:t>if(useMcr == 0) {</w:t>
            </w:r>
          </w:p>
        </w:tc>
        <w:tc>
          <w:tcPr>
            <w:tcW w:w="1134" w:type="dxa"/>
          </w:tcPr>
          <w:p w14:paraId="3AE1AF4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F0DB5D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042DF09A" w14:textId="77777777" w:rsidTr="00F66C15">
        <w:trPr>
          <w:cantSplit/>
        </w:trPr>
        <w:tc>
          <w:tcPr>
            <w:tcW w:w="6237" w:type="dxa"/>
          </w:tcPr>
          <w:p w14:paraId="77A7E2BB" w14:textId="77777777" w:rsidR="00F66C15" w:rsidRPr="00E66EB6" w:rsidRDefault="00F66C15" w:rsidP="00F66C15">
            <w:pPr>
              <w:pStyle w:val="syntaxBox0"/>
              <w:keepNext w:val="0"/>
              <w:keepLines w:val="0"/>
              <w:widowControl w:val="0"/>
              <w:ind w:firstLineChars="400" w:firstLine="723"/>
              <w:contextualSpacing/>
              <w:rPr>
                <w:rFonts w:ascii="Times New Roman" w:eastAsiaTheme="minorEastAsia" w:hAnsi="Times New Roman"/>
                <w:b/>
                <w:sz w:val="18"/>
                <w:szCs w:val="18"/>
              </w:rPr>
            </w:pPr>
            <w:r w:rsidRPr="00E66EB6">
              <w:rPr>
                <w:rFonts w:ascii="Times New Roman" w:eastAsiaTheme="minorEastAsia" w:hAnsi="Times New Roman"/>
                <w:b/>
                <w:sz w:val="18"/>
                <w:szCs w:val="18"/>
              </w:rPr>
              <w:t>isMs</w:t>
            </w:r>
          </w:p>
        </w:tc>
        <w:tc>
          <w:tcPr>
            <w:tcW w:w="1134" w:type="dxa"/>
          </w:tcPr>
          <w:p w14:paraId="7EB228C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13D241A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3D462A7B" w14:textId="77777777" w:rsidTr="00F66C15">
        <w:trPr>
          <w:cantSplit/>
        </w:trPr>
        <w:tc>
          <w:tcPr>
            <w:tcW w:w="6237" w:type="dxa"/>
          </w:tcPr>
          <w:p w14:paraId="7173EF40" w14:textId="77777777" w:rsidR="00F66C15" w:rsidRPr="00E66EB6" w:rsidRDefault="00F66C15" w:rsidP="00F66C15">
            <w:pPr>
              <w:pStyle w:val="syntaxBox0"/>
              <w:keepNext w:val="0"/>
              <w:keepLines w:val="0"/>
              <w:widowControl w:val="0"/>
              <w:rPr>
                <w:rFonts w:ascii="Times New Roman" w:eastAsiaTheme="minorEastAsia" w:hAnsi="Times New Roman"/>
                <w:b/>
                <w:sz w:val="18"/>
                <w:szCs w:val="18"/>
              </w:rPr>
            </w:pPr>
            <w:r w:rsidRPr="00E66EB6">
              <w:rPr>
                <w:rFonts w:ascii="Times New Roman" w:eastAsiaTheme="minorEastAsia" w:hAnsi="Times New Roman"/>
                <w:sz w:val="18"/>
                <w:szCs w:val="18"/>
              </w:rPr>
              <w:t xml:space="preserve">        if(isMs == 1) {</w:t>
            </w:r>
          </w:p>
        </w:tc>
        <w:tc>
          <w:tcPr>
            <w:tcW w:w="1134" w:type="dxa"/>
          </w:tcPr>
          <w:p w14:paraId="07AE6A0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492576A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46876F8E" w14:textId="77777777" w:rsidTr="00F66C15">
        <w:trPr>
          <w:cantSplit/>
        </w:trPr>
        <w:tc>
          <w:tcPr>
            <w:tcW w:w="6237" w:type="dxa"/>
          </w:tcPr>
          <w:p w14:paraId="47D8788A" w14:textId="77777777" w:rsidR="00F66C15" w:rsidRPr="00E66EB6" w:rsidRDefault="00F66C15" w:rsidP="00F66C15">
            <w:pPr>
              <w:pStyle w:val="syntaxBox0"/>
              <w:keepNext w:val="0"/>
              <w:keepLines w:val="0"/>
              <w:widowControl w:val="0"/>
              <w:ind w:firstLineChars="600" w:firstLine="1084"/>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ILD</w:t>
            </w:r>
          </w:p>
        </w:tc>
        <w:tc>
          <w:tcPr>
            <w:tcW w:w="1134" w:type="dxa"/>
          </w:tcPr>
          <w:p w14:paraId="5695276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4</w:t>
            </w:r>
          </w:p>
        </w:tc>
        <w:tc>
          <w:tcPr>
            <w:tcW w:w="992" w:type="dxa"/>
          </w:tcPr>
          <w:p w14:paraId="3314F85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6BC0C6DA" w14:textId="77777777" w:rsidTr="00F66C15">
        <w:trPr>
          <w:cantSplit/>
        </w:trPr>
        <w:tc>
          <w:tcPr>
            <w:tcW w:w="6237" w:type="dxa"/>
          </w:tcPr>
          <w:p w14:paraId="54CF6789"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33C3E18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7CAF4A4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F209876" w14:textId="77777777" w:rsidTr="00F66C15">
        <w:trPr>
          <w:cantSplit/>
        </w:trPr>
        <w:tc>
          <w:tcPr>
            <w:tcW w:w="6237" w:type="dxa"/>
          </w:tcPr>
          <w:p w14:paraId="5D998338"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lang w:val="en-US" w:eastAsia="zh-CN"/>
              </w:rPr>
            </w:pPr>
            <w:r w:rsidRPr="00E66EB6">
              <w:rPr>
                <w:rFonts w:ascii="Times New Roman" w:eastAsiaTheme="minorEastAsia" w:hAnsi="Times New Roman"/>
                <w:b/>
                <w:sz w:val="18"/>
                <w:szCs w:val="18"/>
                <w:lang w:val="en-US" w:eastAsia="zh-CN"/>
              </w:rPr>
              <w:t>bitsRatio</w:t>
            </w:r>
          </w:p>
        </w:tc>
        <w:tc>
          <w:tcPr>
            <w:tcW w:w="1134" w:type="dxa"/>
          </w:tcPr>
          <w:p w14:paraId="654BD61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3</w:t>
            </w:r>
          </w:p>
        </w:tc>
        <w:tc>
          <w:tcPr>
            <w:tcW w:w="992" w:type="dxa"/>
          </w:tcPr>
          <w:p w14:paraId="2960BC3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27D50BB1" w14:textId="77777777" w:rsidTr="00F66C15">
        <w:trPr>
          <w:cantSplit/>
        </w:trPr>
        <w:tc>
          <w:tcPr>
            <w:tcW w:w="6237" w:type="dxa"/>
          </w:tcPr>
          <w:p w14:paraId="2085DFF4"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4AED5B7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EDBF86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6769842F" w14:textId="77777777" w:rsidTr="00F66C15">
        <w:trPr>
          <w:cantSplit/>
        </w:trPr>
        <w:tc>
          <w:tcPr>
            <w:tcW w:w="6237" w:type="dxa"/>
          </w:tcPr>
          <w:p w14:paraId="332E4657"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bCs/>
                <w:sz w:val="18"/>
                <w:szCs w:val="18"/>
              </w:rPr>
              <w:t>if(useMcr == 1) {</w:t>
            </w:r>
          </w:p>
        </w:tc>
        <w:tc>
          <w:tcPr>
            <w:tcW w:w="1134" w:type="dxa"/>
          </w:tcPr>
          <w:p w14:paraId="114D448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C4BEA5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24D581F7" w14:textId="77777777" w:rsidTr="00F66C15">
        <w:trPr>
          <w:cantSplit/>
        </w:trPr>
        <w:tc>
          <w:tcPr>
            <w:tcW w:w="6237" w:type="dxa"/>
          </w:tcPr>
          <w:p w14:paraId="5600FFF3"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bCs/>
                <w:sz w:val="18"/>
                <w:szCs w:val="18"/>
                <w:lang w:eastAsia="zh-CN"/>
              </w:rPr>
            </w:pPr>
            <w:r w:rsidRPr="00E66EB6">
              <w:rPr>
                <w:rFonts w:ascii="Times New Roman" w:eastAsiaTheme="minorEastAsia" w:hAnsi="Times New Roman"/>
                <w:bCs/>
                <w:sz w:val="18"/>
                <w:szCs w:val="18"/>
                <w:lang w:eastAsia="zh-CN"/>
              </w:rPr>
              <w:t>for(i = 0; i &lt; vqVecNum[</w:t>
            </w:r>
            <w:r w:rsidRPr="00E66EB6">
              <w:rPr>
                <w:rFonts w:ascii="Times New Roman" w:eastAsiaTheme="minorEastAsia" w:hAnsi="Times New Roman"/>
                <w:bCs/>
                <w:sz w:val="18"/>
                <w:szCs w:val="18"/>
              </w:rPr>
              <w:t>isShortWin</w:t>
            </w:r>
            <w:r w:rsidRPr="00E66EB6">
              <w:rPr>
                <w:rFonts w:ascii="Times New Roman" w:eastAsiaTheme="minorEastAsia" w:hAnsi="Times New Roman"/>
                <w:bCs/>
                <w:sz w:val="18"/>
                <w:szCs w:val="18"/>
                <w:lang w:eastAsia="zh-CN"/>
              </w:rPr>
              <w:t>]; i++) {</w:t>
            </w:r>
          </w:p>
        </w:tc>
        <w:tc>
          <w:tcPr>
            <w:tcW w:w="1134" w:type="dxa"/>
          </w:tcPr>
          <w:p w14:paraId="7F67F74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2871FA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6A1ACA46" w14:textId="77777777" w:rsidTr="00F66C15">
        <w:trPr>
          <w:cantSplit/>
        </w:trPr>
        <w:tc>
          <w:tcPr>
            <w:tcW w:w="6237" w:type="dxa"/>
          </w:tcPr>
          <w:p w14:paraId="2DE79ABA" w14:textId="77777777" w:rsidR="00F66C15" w:rsidRPr="00E66EB6" w:rsidRDefault="00F66C15" w:rsidP="00F66C15">
            <w:pPr>
              <w:pStyle w:val="syntaxBox0"/>
              <w:keepNext w:val="0"/>
              <w:keepLines w:val="0"/>
              <w:widowControl w:val="0"/>
              <w:ind w:firstLineChars="100" w:firstLine="181"/>
              <w:rPr>
                <w:rFonts w:ascii="Times New Roman" w:eastAsiaTheme="minorEastAsia" w:hAnsi="Times New Roman"/>
                <w:b/>
                <w:bCs/>
                <w:sz w:val="18"/>
                <w:szCs w:val="18"/>
                <w:lang w:eastAsia="zh-CN"/>
              </w:rPr>
            </w:pPr>
            <w:r w:rsidRPr="00E66EB6">
              <w:rPr>
                <w:rFonts w:ascii="Times New Roman" w:eastAsiaTheme="minorEastAsia" w:hAnsi="Times New Roman" w:hint="eastAsia"/>
                <w:b/>
                <w:bCs/>
                <w:sz w:val="18"/>
                <w:szCs w:val="18"/>
                <w:lang w:eastAsia="zh-CN"/>
              </w:rPr>
              <w:t xml:space="preserve"> </w:t>
            </w:r>
            <w:r w:rsidRPr="00E66EB6">
              <w:rPr>
                <w:rFonts w:ascii="Times New Roman" w:eastAsiaTheme="minorEastAsia" w:hAnsi="Times New Roman"/>
                <w:b/>
                <w:bCs/>
                <w:sz w:val="18"/>
                <w:szCs w:val="18"/>
                <w:lang w:eastAsia="zh-CN"/>
              </w:rPr>
              <w:t xml:space="preserve">         vqIdx[0][i]</w:t>
            </w:r>
          </w:p>
        </w:tc>
        <w:tc>
          <w:tcPr>
            <w:tcW w:w="1134" w:type="dxa"/>
          </w:tcPr>
          <w:p w14:paraId="29279BA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1</w:t>
            </w:r>
          </w:p>
        </w:tc>
        <w:tc>
          <w:tcPr>
            <w:tcW w:w="992" w:type="dxa"/>
          </w:tcPr>
          <w:p w14:paraId="6F8C07F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31CBC544" w14:textId="77777777" w:rsidTr="00F66C15">
        <w:trPr>
          <w:cantSplit/>
        </w:trPr>
        <w:tc>
          <w:tcPr>
            <w:tcW w:w="6237" w:type="dxa"/>
          </w:tcPr>
          <w:p w14:paraId="20CED226" w14:textId="77777777" w:rsidR="00F66C15" w:rsidRPr="00E66EB6" w:rsidRDefault="00F66C15" w:rsidP="00F66C15">
            <w:pPr>
              <w:pStyle w:val="syntaxBox0"/>
              <w:keepNext w:val="0"/>
              <w:keepLines w:val="0"/>
              <w:widowControl w:val="0"/>
              <w:ind w:firstLineChars="600" w:firstLine="1084"/>
              <w:rPr>
                <w:rFonts w:ascii="Times New Roman" w:eastAsiaTheme="minorEastAsia" w:hAnsi="Times New Roman"/>
                <w:b/>
                <w:bCs/>
                <w:sz w:val="18"/>
                <w:szCs w:val="18"/>
                <w:lang w:eastAsia="zh-CN"/>
              </w:rPr>
            </w:pPr>
            <w:r w:rsidRPr="00E66EB6">
              <w:rPr>
                <w:rFonts w:ascii="Times New Roman" w:eastAsiaTheme="minorEastAsia" w:hAnsi="Times New Roman"/>
                <w:b/>
                <w:bCs/>
                <w:sz w:val="18"/>
                <w:szCs w:val="18"/>
                <w:lang w:eastAsia="zh-CN"/>
              </w:rPr>
              <w:t>vqIdx[1][i]</w:t>
            </w:r>
          </w:p>
        </w:tc>
        <w:tc>
          <w:tcPr>
            <w:tcW w:w="1134" w:type="dxa"/>
          </w:tcPr>
          <w:p w14:paraId="3960B2C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1</w:t>
            </w:r>
          </w:p>
        </w:tc>
        <w:tc>
          <w:tcPr>
            <w:tcW w:w="992" w:type="dxa"/>
          </w:tcPr>
          <w:p w14:paraId="4DB848C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5DEBAD47" w14:textId="77777777" w:rsidTr="00F66C15">
        <w:trPr>
          <w:cantSplit/>
        </w:trPr>
        <w:tc>
          <w:tcPr>
            <w:tcW w:w="6237" w:type="dxa"/>
          </w:tcPr>
          <w:p w14:paraId="715BA189" w14:textId="77777777" w:rsidR="00F66C15" w:rsidRPr="00E66EB6" w:rsidRDefault="00F66C15" w:rsidP="00F66C15">
            <w:pPr>
              <w:pStyle w:val="syntaxBox0"/>
              <w:keepNext w:val="0"/>
              <w:keepLines w:val="0"/>
              <w:widowControl w:val="0"/>
              <w:rPr>
                <w:rFonts w:ascii="Times New Roman" w:eastAsiaTheme="minorEastAsia" w:hAnsi="Times New Roman"/>
                <w:bCs/>
                <w:sz w:val="18"/>
                <w:szCs w:val="18"/>
                <w:lang w:eastAsia="zh-CN"/>
              </w:rPr>
            </w:pPr>
            <w:r w:rsidRPr="00E66EB6">
              <w:rPr>
                <w:rFonts w:ascii="Times New Roman" w:eastAsiaTheme="minorEastAsia" w:hAnsi="Times New Roman" w:hint="eastAsia"/>
                <w:b/>
                <w:bCs/>
                <w:sz w:val="18"/>
                <w:szCs w:val="18"/>
                <w:lang w:eastAsia="zh-CN"/>
              </w:rPr>
              <w:t xml:space="preserve"> </w:t>
            </w:r>
            <w:r w:rsidRPr="00E66EB6">
              <w:rPr>
                <w:rFonts w:ascii="Times New Roman" w:eastAsiaTheme="minorEastAsia" w:hAnsi="Times New Roman"/>
                <w:b/>
                <w:bCs/>
                <w:sz w:val="18"/>
                <w:szCs w:val="18"/>
                <w:lang w:eastAsia="zh-CN"/>
              </w:rPr>
              <w:t xml:space="preserve">       </w:t>
            </w:r>
            <w:r w:rsidRPr="00E66EB6">
              <w:rPr>
                <w:rFonts w:ascii="Times New Roman" w:eastAsiaTheme="minorEastAsia" w:hAnsi="Times New Roman"/>
                <w:bCs/>
                <w:sz w:val="18"/>
                <w:szCs w:val="18"/>
                <w:lang w:eastAsia="zh-CN"/>
              </w:rPr>
              <w:t>}</w:t>
            </w:r>
          </w:p>
        </w:tc>
        <w:tc>
          <w:tcPr>
            <w:tcW w:w="1134" w:type="dxa"/>
          </w:tcPr>
          <w:p w14:paraId="6350EAD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324D636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9A66477" w14:textId="77777777" w:rsidTr="00F66C15">
        <w:trPr>
          <w:cantSplit/>
          <w:trHeight w:val="91"/>
        </w:trPr>
        <w:tc>
          <w:tcPr>
            <w:tcW w:w="6237" w:type="dxa"/>
          </w:tcPr>
          <w:p w14:paraId="3563597B"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w:t>
            </w:r>
          </w:p>
        </w:tc>
        <w:tc>
          <w:tcPr>
            <w:tcW w:w="1134" w:type="dxa"/>
          </w:tcPr>
          <w:p w14:paraId="3F6C919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431AE3E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86F3B89" w14:textId="77777777" w:rsidTr="00F66C15">
        <w:trPr>
          <w:cantSplit/>
          <w:trHeight w:val="91"/>
        </w:trPr>
        <w:tc>
          <w:tcPr>
            <w:tcW w:w="6237" w:type="dxa"/>
          </w:tcPr>
          <w:p w14:paraId="7F692EF9"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hint="eastAsia"/>
                <w:sz w:val="18"/>
                <w:szCs w:val="18"/>
                <w:lang w:eastAsia="zh-CN"/>
              </w:rPr>
              <w:t>}</w:t>
            </w:r>
          </w:p>
        </w:tc>
        <w:tc>
          <w:tcPr>
            <w:tcW w:w="1134" w:type="dxa"/>
          </w:tcPr>
          <w:p w14:paraId="013C0F8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82B83E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1C5131C" w14:textId="77777777" w:rsidTr="00F66C15">
        <w:trPr>
          <w:cantSplit/>
          <w:trHeight w:val="91"/>
        </w:trPr>
        <w:tc>
          <w:tcPr>
            <w:tcW w:w="6237" w:type="dxa"/>
          </w:tcPr>
          <w:p w14:paraId="1E4BD242"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eastAsia="zh-CN"/>
              </w:rPr>
            </w:pPr>
            <w:r w:rsidRPr="00E66EB6">
              <w:rPr>
                <w:rFonts w:ascii="Times New Roman" w:eastAsiaTheme="minorEastAsia" w:hAnsi="Times New Roman"/>
                <w:sz w:val="18"/>
                <w:szCs w:val="18"/>
                <w:lang w:eastAsia="zh-CN"/>
              </w:rPr>
              <w:t>注</w:t>
            </w:r>
            <w:r w:rsidRPr="00E66EB6">
              <w:rPr>
                <w:rFonts w:ascii="Times New Roman" w:eastAsiaTheme="minorEastAsia" w:hAnsi="Times New Roman" w:hint="eastAsia"/>
                <w:sz w:val="18"/>
                <w:szCs w:val="18"/>
                <w:lang w:eastAsia="zh-CN"/>
              </w:rPr>
              <w:t>1</w:t>
            </w:r>
            <w:r w:rsidRPr="00E66EB6">
              <w:rPr>
                <w:rFonts w:ascii="Times New Roman" w:eastAsiaTheme="minorEastAsia" w:hAnsi="Times New Roman" w:hint="eastAsia"/>
                <w:sz w:val="18"/>
                <w:szCs w:val="18"/>
                <w:lang w:eastAsia="zh-CN"/>
              </w:rPr>
              <w:t>：</w:t>
            </w:r>
            <w:r w:rsidRPr="00E66EB6">
              <w:rPr>
                <w:rFonts w:ascii="Times New Roman" w:eastAsiaTheme="minorEastAsia" w:hAnsi="Times New Roman"/>
                <w:bCs/>
                <w:sz w:val="18"/>
                <w:szCs w:val="18"/>
                <w:lang w:eastAsia="zh-CN"/>
              </w:rPr>
              <w:t>vqIdx[0][i]</w:t>
            </w:r>
            <w:r w:rsidRPr="00E66EB6">
              <w:rPr>
                <w:rFonts w:ascii="Times New Roman" w:eastAsiaTheme="minorEastAsia" w:hAnsi="Times New Roman"/>
                <w:bCs/>
                <w:sz w:val="18"/>
                <w:szCs w:val="18"/>
                <w:lang w:eastAsia="zh-CN"/>
              </w:rPr>
              <w:t>和</w:t>
            </w:r>
            <w:r w:rsidRPr="00E66EB6">
              <w:rPr>
                <w:rFonts w:ascii="Times New Roman" w:eastAsiaTheme="minorEastAsia" w:hAnsi="Times New Roman"/>
                <w:bCs/>
                <w:sz w:val="18"/>
                <w:szCs w:val="18"/>
                <w:lang w:eastAsia="zh-CN"/>
              </w:rPr>
              <w:t>vqIdx[1][i]</w:t>
            </w:r>
            <w:r w:rsidRPr="00E66EB6">
              <w:rPr>
                <w:rFonts w:ascii="Times New Roman" w:eastAsiaTheme="minorEastAsia" w:hAnsi="Times New Roman"/>
                <w:sz w:val="18"/>
                <w:szCs w:val="18"/>
                <w:lang w:eastAsia="zh-CN"/>
              </w:rPr>
              <w:t>比特数等于</w:t>
            </w:r>
            <w:r w:rsidRPr="00E66EB6">
              <w:rPr>
                <w:rFonts w:ascii="Times New Roman" w:eastAsiaTheme="minorEastAsia" w:hAnsi="Times New Roman"/>
                <w:sz w:val="18"/>
                <w:szCs w:val="18"/>
                <w:lang w:eastAsia="zh-CN"/>
              </w:rPr>
              <w:t>vqNumBits[isShortWin]</w:t>
            </w:r>
          </w:p>
        </w:tc>
        <w:tc>
          <w:tcPr>
            <w:tcW w:w="1134" w:type="dxa"/>
          </w:tcPr>
          <w:p w14:paraId="5DCDFF7F"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c>
          <w:tcPr>
            <w:tcW w:w="992" w:type="dxa"/>
          </w:tcPr>
          <w:p w14:paraId="42CF9CF4"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r>
    </w:tbl>
    <w:p w14:paraId="707AE42C" w14:textId="77777777" w:rsidR="00F66C15" w:rsidRPr="00E66EB6" w:rsidRDefault="00F66C15" w:rsidP="00F66C15">
      <w:pPr>
        <w:pStyle w:val="aff6"/>
        <w:rPr>
          <w:rFonts w:ascii="Times New Roman"/>
        </w:rPr>
      </w:pPr>
    </w:p>
    <w:p w14:paraId="05819C68" w14:textId="77777777" w:rsidR="009017EA" w:rsidRPr="00E66EB6" w:rsidRDefault="009017EA" w:rsidP="00F66C15">
      <w:pPr>
        <w:pStyle w:val="aff6"/>
        <w:rPr>
          <w:rFonts w:ascii="Times New Roman"/>
        </w:rPr>
      </w:pPr>
    </w:p>
    <w:p w14:paraId="3590655F" w14:textId="77777777" w:rsidR="00F66C15" w:rsidRPr="00E66EB6" w:rsidRDefault="00F66C15" w:rsidP="00F66C15">
      <w:pPr>
        <w:pStyle w:val="a6"/>
        <w:numPr>
          <w:ilvl w:val="2"/>
          <w:numId w:val="31"/>
        </w:numPr>
        <w:spacing w:before="156" w:after="156"/>
        <w:rPr>
          <w:rFonts w:ascii="Times New Roman"/>
          <w:lang w:val="fr-FR"/>
        </w:rPr>
      </w:pPr>
      <w:bookmarkStart w:id="1393" w:name="_Toc94276506"/>
      <w:bookmarkStart w:id="1394" w:name="_Toc94277174"/>
      <w:bookmarkStart w:id="1395" w:name="_Toc95165082"/>
      <w:bookmarkStart w:id="1396" w:name="_Toc95215383"/>
      <w:bookmarkStart w:id="1397" w:name="_Toc111124281"/>
      <w:bookmarkStart w:id="1398" w:name="_Toc112090059"/>
      <w:bookmarkStart w:id="1399" w:name="_Toc112090417"/>
      <w:r w:rsidRPr="00E66EB6">
        <w:rPr>
          <w:rFonts w:ascii="Times New Roman"/>
          <w:lang w:val="fr-FR"/>
        </w:rPr>
        <w:lastRenderedPageBreak/>
        <w:t>语义</w:t>
      </w:r>
      <w:bookmarkEnd w:id="1393"/>
      <w:bookmarkEnd w:id="1394"/>
      <w:bookmarkEnd w:id="1395"/>
      <w:bookmarkEnd w:id="1396"/>
      <w:bookmarkEnd w:id="1397"/>
      <w:bookmarkEnd w:id="1398"/>
      <w:bookmarkEnd w:id="1399"/>
    </w:p>
    <w:tbl>
      <w:tblPr>
        <w:tblW w:w="0" w:type="auto"/>
        <w:jc w:val="center"/>
        <w:tblLayout w:type="fixed"/>
        <w:tblLook w:val="0000" w:firstRow="0" w:lastRow="0" w:firstColumn="0" w:lastColumn="0" w:noHBand="0" w:noVBand="0"/>
      </w:tblPr>
      <w:tblGrid>
        <w:gridCol w:w="3289"/>
        <w:gridCol w:w="5444"/>
      </w:tblGrid>
      <w:tr w:rsidR="00F66C15" w:rsidRPr="00E66EB6" w14:paraId="75F4563C" w14:textId="77777777" w:rsidTr="00F66C15">
        <w:trPr>
          <w:jc w:val="center"/>
        </w:trPr>
        <w:tc>
          <w:tcPr>
            <w:tcW w:w="3289" w:type="dxa"/>
          </w:tcPr>
          <w:p w14:paraId="7F8DAAE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bCs/>
              </w:rPr>
              <w:t>useMcr</w:t>
            </w:r>
          </w:p>
        </w:tc>
        <w:tc>
          <w:tcPr>
            <w:tcW w:w="5444" w:type="dxa"/>
          </w:tcPr>
          <w:p w14:paraId="78E14A82"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bCs/>
              </w:rPr>
              <w:t>表示是否使用</w:t>
            </w:r>
            <w:r w:rsidRPr="00E66EB6">
              <w:rPr>
                <w:rFonts w:ascii="Times New Roman"/>
                <w:bCs/>
              </w:rPr>
              <w:t>MCR</w:t>
            </w:r>
            <w:r w:rsidRPr="00E66EB6">
              <w:rPr>
                <w:rFonts w:ascii="Times New Roman"/>
                <w:bCs/>
              </w:rPr>
              <w:t>双声道立体声处理</w:t>
            </w:r>
            <w:r w:rsidRPr="00E66EB6">
              <w:rPr>
                <w:rFonts w:ascii="Times New Roman" w:hint="eastAsia"/>
                <w:bCs/>
              </w:rPr>
              <w:t>，</w:t>
            </w:r>
            <w:r w:rsidRPr="00E66EB6">
              <w:rPr>
                <w:rFonts w:ascii="Times New Roman"/>
                <w:bCs/>
              </w:rPr>
              <w:t>双声道立体声码率小于等于</w:t>
            </w:r>
            <w:r w:rsidRPr="00E66EB6">
              <w:rPr>
                <w:rFonts w:ascii="Times New Roman" w:hint="eastAsia"/>
                <w:bCs/>
              </w:rPr>
              <w:t>3</w:t>
            </w:r>
            <w:r w:rsidRPr="00E66EB6">
              <w:rPr>
                <w:rFonts w:ascii="Times New Roman"/>
                <w:bCs/>
              </w:rPr>
              <w:t>2kb/s</w:t>
            </w:r>
            <w:r w:rsidRPr="00E66EB6">
              <w:rPr>
                <w:rFonts w:ascii="Times New Roman"/>
                <w:bCs/>
              </w:rPr>
              <w:t>时</w:t>
            </w:r>
            <w:r w:rsidRPr="00E66EB6">
              <w:rPr>
                <w:rFonts w:ascii="Times New Roman"/>
                <w:bCs/>
              </w:rPr>
              <w:t>useMcr</w:t>
            </w:r>
            <w:r w:rsidRPr="00E66EB6">
              <w:rPr>
                <w:rFonts w:ascii="Times New Roman"/>
                <w:bCs/>
              </w:rPr>
              <w:t>等于</w:t>
            </w:r>
            <w:r w:rsidRPr="00E66EB6">
              <w:rPr>
                <w:rFonts w:ascii="Times New Roman" w:hint="eastAsia"/>
                <w:bCs/>
              </w:rPr>
              <w:t>1</w:t>
            </w:r>
            <w:r w:rsidRPr="00E66EB6">
              <w:rPr>
                <w:rFonts w:ascii="Times New Roman" w:hint="eastAsia"/>
                <w:bCs/>
              </w:rPr>
              <w:t>，</w:t>
            </w:r>
            <w:r w:rsidRPr="00E66EB6">
              <w:rPr>
                <w:rFonts w:ascii="Times New Roman"/>
                <w:bCs/>
              </w:rPr>
              <w:t>双声道立体声码率</w:t>
            </w:r>
            <w:r w:rsidRPr="00E66EB6">
              <w:rPr>
                <w:rFonts w:ascii="Times New Roman" w:hint="eastAsia"/>
                <w:bCs/>
              </w:rPr>
              <w:t>大于</w:t>
            </w:r>
            <w:r w:rsidRPr="00E66EB6">
              <w:rPr>
                <w:rFonts w:ascii="Times New Roman" w:hint="eastAsia"/>
                <w:bCs/>
              </w:rPr>
              <w:t>3</w:t>
            </w:r>
            <w:r w:rsidRPr="00E66EB6">
              <w:rPr>
                <w:rFonts w:ascii="Times New Roman"/>
                <w:bCs/>
              </w:rPr>
              <w:t>2kb/s</w:t>
            </w:r>
            <w:r w:rsidRPr="00E66EB6">
              <w:rPr>
                <w:rFonts w:ascii="Times New Roman"/>
                <w:bCs/>
              </w:rPr>
              <w:t>时</w:t>
            </w:r>
            <w:r w:rsidRPr="00E66EB6">
              <w:rPr>
                <w:rFonts w:ascii="Times New Roman"/>
                <w:bCs/>
              </w:rPr>
              <w:t>useMcr</w:t>
            </w:r>
            <w:r w:rsidRPr="00E66EB6">
              <w:rPr>
                <w:rFonts w:ascii="Times New Roman"/>
                <w:bCs/>
              </w:rPr>
              <w:t>等于</w:t>
            </w:r>
            <w:r w:rsidRPr="00E66EB6">
              <w:rPr>
                <w:rFonts w:ascii="Times New Roman"/>
                <w:bCs/>
              </w:rPr>
              <w:t>0</w:t>
            </w:r>
          </w:p>
        </w:tc>
      </w:tr>
      <w:tr w:rsidR="00F66C15" w:rsidRPr="00E66EB6" w14:paraId="6846350B" w14:textId="77777777" w:rsidTr="00F66C15">
        <w:trPr>
          <w:jc w:val="center"/>
        </w:trPr>
        <w:tc>
          <w:tcPr>
            <w:tcW w:w="3289" w:type="dxa"/>
          </w:tcPr>
          <w:p w14:paraId="399D2320"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rPr>
              <w:t>isMs</w:t>
            </w:r>
          </w:p>
        </w:tc>
        <w:tc>
          <w:tcPr>
            <w:tcW w:w="5444" w:type="dxa"/>
          </w:tcPr>
          <w:p w14:paraId="5C5948AE"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en-GB"/>
              </w:rPr>
              <w:t>1</w:t>
            </w:r>
            <w:r w:rsidRPr="00E66EB6">
              <w:rPr>
                <w:rFonts w:ascii="Times New Roman"/>
                <w:lang w:val="en-GB"/>
              </w:rPr>
              <w:t>比特，用于表示当前帧是否开启</w:t>
            </w:r>
            <w:r w:rsidRPr="00E66EB6">
              <w:rPr>
                <w:rFonts w:ascii="Times New Roman"/>
                <w:lang w:val="en-GB"/>
              </w:rPr>
              <w:t>M/S</w:t>
            </w:r>
            <w:r w:rsidRPr="00E66EB6">
              <w:rPr>
                <w:rFonts w:ascii="Times New Roman"/>
                <w:lang w:val="en-GB"/>
              </w:rPr>
              <w:t>双声道立体声处理</w:t>
            </w:r>
          </w:p>
        </w:tc>
      </w:tr>
      <w:tr w:rsidR="00F66C15" w:rsidRPr="00E66EB6" w14:paraId="15FE9370" w14:textId="77777777" w:rsidTr="00F66C15">
        <w:trPr>
          <w:jc w:val="center"/>
        </w:trPr>
        <w:tc>
          <w:tcPr>
            <w:tcW w:w="3289" w:type="dxa"/>
          </w:tcPr>
          <w:p w14:paraId="686DCE2C"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en-GB"/>
              </w:rPr>
              <w:t>ILD</w:t>
            </w:r>
          </w:p>
        </w:tc>
        <w:tc>
          <w:tcPr>
            <w:tcW w:w="5444" w:type="dxa"/>
          </w:tcPr>
          <w:p w14:paraId="578B4C65"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4</w:t>
            </w:r>
            <w:r w:rsidRPr="00E66EB6">
              <w:rPr>
                <w:rFonts w:ascii="Times New Roman"/>
                <w:lang w:val="en-GB"/>
              </w:rPr>
              <w:t>比特，用于表示左右声道间的幅度差</w:t>
            </w:r>
          </w:p>
        </w:tc>
      </w:tr>
      <w:tr w:rsidR="00F66C15" w:rsidRPr="00E66EB6" w14:paraId="63232877" w14:textId="77777777" w:rsidTr="00F66C15">
        <w:trPr>
          <w:jc w:val="center"/>
        </w:trPr>
        <w:tc>
          <w:tcPr>
            <w:tcW w:w="3289" w:type="dxa"/>
          </w:tcPr>
          <w:p w14:paraId="626AF3DF"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en-GB"/>
              </w:rPr>
              <w:t>bitsRatio</w:t>
            </w:r>
          </w:p>
        </w:tc>
        <w:tc>
          <w:tcPr>
            <w:tcW w:w="5444" w:type="dxa"/>
          </w:tcPr>
          <w:p w14:paraId="3C1A9717"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lang w:val="en-GB"/>
              </w:rPr>
              <w:t>3</w:t>
            </w:r>
            <w:r w:rsidRPr="00E66EB6">
              <w:rPr>
                <w:rFonts w:ascii="Times New Roman"/>
                <w:lang w:val="en-GB"/>
              </w:rPr>
              <w:t>比特，用于表示下混后两个声道的比特分配比例</w:t>
            </w:r>
          </w:p>
        </w:tc>
      </w:tr>
      <w:tr w:rsidR="00F66C15" w:rsidRPr="00E66EB6" w14:paraId="1AC36307" w14:textId="77777777" w:rsidTr="00F66C15">
        <w:trPr>
          <w:jc w:val="center"/>
        </w:trPr>
        <w:tc>
          <w:tcPr>
            <w:tcW w:w="3289" w:type="dxa"/>
          </w:tcPr>
          <w:p w14:paraId="56D458A3" w14:textId="77777777" w:rsidR="00F66C15" w:rsidRPr="00E66EB6" w:rsidRDefault="00F66C15" w:rsidP="00F66C15">
            <w:pPr>
              <w:pStyle w:val="aff6"/>
              <w:widowControl w:val="0"/>
              <w:ind w:left="420" w:firstLineChars="0" w:firstLine="0"/>
              <w:rPr>
                <w:rFonts w:ascii="Times New Roman"/>
              </w:rPr>
            </w:pPr>
            <w:r w:rsidRPr="00E66EB6">
              <w:rPr>
                <w:rFonts w:ascii="Times New Roman"/>
                <w:bCs/>
              </w:rPr>
              <w:t>isShortWin</w:t>
            </w:r>
          </w:p>
        </w:tc>
        <w:tc>
          <w:tcPr>
            <w:tcW w:w="5444" w:type="dxa"/>
          </w:tcPr>
          <w:p w14:paraId="2B594546"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bCs/>
              </w:rPr>
              <w:t>表示左声道的窗型是否为短窗</w:t>
            </w:r>
            <w:r w:rsidRPr="00E66EB6">
              <w:rPr>
                <w:rFonts w:ascii="Times New Roman" w:hint="eastAsia"/>
                <w:bCs/>
              </w:rPr>
              <w:t>，</w:t>
            </w:r>
            <w:r w:rsidRPr="00E66EB6">
              <w:rPr>
                <w:rFonts w:ascii="Times New Roman"/>
                <w:bCs/>
              </w:rPr>
              <w:t>左声道为短窗时</w:t>
            </w:r>
            <w:r w:rsidRPr="00E66EB6">
              <w:rPr>
                <w:rFonts w:ascii="Times New Roman"/>
                <w:bCs/>
              </w:rPr>
              <w:t>isShortWin</w:t>
            </w:r>
            <w:r w:rsidRPr="00E66EB6">
              <w:rPr>
                <w:rFonts w:ascii="Times New Roman"/>
                <w:bCs/>
              </w:rPr>
              <w:t>等于</w:t>
            </w:r>
            <w:r w:rsidRPr="00E66EB6">
              <w:rPr>
                <w:rFonts w:ascii="Times New Roman" w:hint="eastAsia"/>
                <w:bCs/>
              </w:rPr>
              <w:t>1</w:t>
            </w:r>
            <w:r w:rsidRPr="00E66EB6">
              <w:rPr>
                <w:rFonts w:ascii="Times New Roman" w:hint="eastAsia"/>
                <w:bCs/>
              </w:rPr>
              <w:t>，左声道不为短窗时</w:t>
            </w:r>
            <w:r w:rsidRPr="00E66EB6">
              <w:rPr>
                <w:rFonts w:ascii="Times New Roman"/>
                <w:bCs/>
              </w:rPr>
              <w:t>isShortWin</w:t>
            </w:r>
            <w:r w:rsidRPr="00E66EB6">
              <w:rPr>
                <w:rFonts w:ascii="Times New Roman"/>
                <w:bCs/>
              </w:rPr>
              <w:t>等于</w:t>
            </w:r>
            <w:r w:rsidRPr="00E66EB6">
              <w:rPr>
                <w:rFonts w:ascii="Times New Roman"/>
                <w:bCs/>
              </w:rPr>
              <w:t>0</w:t>
            </w:r>
          </w:p>
        </w:tc>
      </w:tr>
      <w:tr w:rsidR="00F66C15" w:rsidRPr="00E66EB6" w14:paraId="4B753EC1" w14:textId="77777777" w:rsidTr="00F66C15">
        <w:trPr>
          <w:jc w:val="center"/>
        </w:trPr>
        <w:tc>
          <w:tcPr>
            <w:tcW w:w="3289" w:type="dxa"/>
          </w:tcPr>
          <w:p w14:paraId="54BAB9CA" w14:textId="77777777" w:rsidR="00F66C15" w:rsidRPr="00E66EB6" w:rsidRDefault="00F66C15" w:rsidP="00F66C15">
            <w:pPr>
              <w:pStyle w:val="aff6"/>
              <w:widowControl w:val="0"/>
              <w:ind w:left="420" w:firstLineChars="0" w:firstLine="0"/>
              <w:rPr>
                <w:rFonts w:ascii="Times New Roman"/>
              </w:rPr>
            </w:pPr>
            <w:r w:rsidRPr="00E66EB6">
              <w:rPr>
                <w:rFonts w:ascii="Times New Roman"/>
                <w:bCs/>
              </w:rPr>
              <w:t>vqVecNum[isShortWin]</w:t>
            </w:r>
          </w:p>
        </w:tc>
        <w:tc>
          <w:tcPr>
            <w:tcW w:w="5444" w:type="dxa"/>
          </w:tcPr>
          <w:p w14:paraId="1A7667B5"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bCs/>
              </w:rPr>
              <w:t>表示</w:t>
            </w:r>
            <w:r w:rsidRPr="00E66EB6">
              <w:rPr>
                <w:rFonts w:ascii="Times New Roman" w:hint="eastAsia"/>
                <w:bCs/>
              </w:rPr>
              <w:t>MCR</w:t>
            </w:r>
            <w:r w:rsidRPr="00E66EB6">
              <w:rPr>
                <w:rFonts w:ascii="Times New Roman" w:hint="eastAsia"/>
                <w:bCs/>
              </w:rPr>
              <w:t>旋转角度参数矢量量化中的子矢量数量，根据左声道是否为短窗的标志</w:t>
            </w:r>
            <w:r w:rsidRPr="00E66EB6">
              <w:rPr>
                <w:rFonts w:ascii="Times New Roman"/>
                <w:bCs/>
              </w:rPr>
              <w:t>isShortWin</w:t>
            </w:r>
            <w:r w:rsidRPr="00E66EB6">
              <w:rPr>
                <w:rFonts w:ascii="Times New Roman" w:hint="eastAsia"/>
                <w:bCs/>
              </w:rPr>
              <w:t>确定</w:t>
            </w:r>
          </w:p>
        </w:tc>
      </w:tr>
      <w:tr w:rsidR="00F66C15" w:rsidRPr="00E66EB6" w14:paraId="0DCCBC2D" w14:textId="77777777" w:rsidTr="00F66C15">
        <w:trPr>
          <w:jc w:val="center"/>
        </w:trPr>
        <w:tc>
          <w:tcPr>
            <w:tcW w:w="3289" w:type="dxa"/>
          </w:tcPr>
          <w:p w14:paraId="6BF54E33" w14:textId="77777777" w:rsidR="00F66C15" w:rsidRPr="00E66EB6" w:rsidRDefault="00F66C15" w:rsidP="00F66C15">
            <w:pPr>
              <w:pStyle w:val="aff6"/>
              <w:widowControl w:val="0"/>
              <w:ind w:left="420" w:firstLineChars="0" w:firstLine="0"/>
              <w:rPr>
                <w:rFonts w:ascii="Times New Roman"/>
                <w:bCs/>
              </w:rPr>
            </w:pPr>
            <w:r w:rsidRPr="00E66EB6">
              <w:rPr>
                <w:rFonts w:ascii="Times New Roman"/>
                <w:bCs/>
              </w:rPr>
              <w:t>vqIdx[0][i]</w:t>
            </w:r>
          </w:p>
        </w:tc>
        <w:tc>
          <w:tcPr>
            <w:tcW w:w="5444" w:type="dxa"/>
          </w:tcPr>
          <w:p w14:paraId="3CC5DD6F" w14:textId="77777777" w:rsidR="00F66C15" w:rsidRPr="00E66EB6" w:rsidRDefault="00F66C15" w:rsidP="00F66C15">
            <w:pPr>
              <w:pStyle w:val="aff6"/>
              <w:spacing w:afterLines="50" w:after="156"/>
              <w:ind w:left="420" w:firstLineChars="0" w:firstLine="0"/>
              <w:rPr>
                <w:rFonts w:ascii="Times New Roman"/>
                <w:bCs/>
              </w:rPr>
            </w:pPr>
            <w:r w:rsidRPr="00E66EB6">
              <w:rPr>
                <w:rFonts w:ascii="Times New Roman" w:hint="eastAsia"/>
                <w:bCs/>
              </w:rPr>
              <w:t>表示偶数</w:t>
            </w:r>
            <w:r w:rsidRPr="00E66EB6">
              <w:rPr>
                <w:rFonts w:ascii="Times New Roman" w:hint="eastAsia"/>
                <w:bCs/>
              </w:rPr>
              <w:t>MDCT</w:t>
            </w:r>
            <w:r w:rsidRPr="00E66EB6">
              <w:rPr>
                <w:rFonts w:ascii="Times New Roman" w:hint="eastAsia"/>
                <w:bCs/>
              </w:rPr>
              <w:t>频谱对应的</w:t>
            </w:r>
            <w:r w:rsidRPr="00E66EB6">
              <w:rPr>
                <w:rFonts w:ascii="Times New Roman" w:hint="eastAsia"/>
                <w:bCs/>
              </w:rPr>
              <w:t>MCR</w:t>
            </w:r>
            <w:r w:rsidRPr="00E66EB6">
              <w:rPr>
                <w:rFonts w:ascii="Times New Roman" w:hint="eastAsia"/>
                <w:bCs/>
              </w:rPr>
              <w:t>旋转角度参数矢量中，第</w:t>
            </w:r>
            <w:r w:rsidRPr="00E66EB6">
              <w:rPr>
                <w:rFonts w:ascii="Times New Roman" w:hint="eastAsia"/>
                <w:bCs/>
              </w:rPr>
              <w:t>i</w:t>
            </w:r>
            <w:r w:rsidRPr="00E66EB6">
              <w:rPr>
                <w:rFonts w:ascii="Times New Roman" w:hint="eastAsia"/>
                <w:bCs/>
              </w:rPr>
              <w:t>个子矢量的矢量量化索引</w:t>
            </w:r>
          </w:p>
        </w:tc>
      </w:tr>
      <w:tr w:rsidR="00F66C15" w:rsidRPr="00E66EB6" w14:paraId="030E4D18" w14:textId="77777777" w:rsidTr="00F66C15">
        <w:trPr>
          <w:jc w:val="center"/>
        </w:trPr>
        <w:tc>
          <w:tcPr>
            <w:tcW w:w="3289" w:type="dxa"/>
          </w:tcPr>
          <w:p w14:paraId="025BBD74" w14:textId="77777777" w:rsidR="00F66C15" w:rsidRPr="00E66EB6" w:rsidRDefault="00F66C15" w:rsidP="00F66C15">
            <w:pPr>
              <w:pStyle w:val="aff6"/>
              <w:widowControl w:val="0"/>
              <w:ind w:left="420" w:firstLineChars="0" w:firstLine="0"/>
              <w:rPr>
                <w:rFonts w:ascii="Times New Roman"/>
              </w:rPr>
            </w:pPr>
            <w:r w:rsidRPr="00E66EB6">
              <w:rPr>
                <w:rFonts w:ascii="Times New Roman"/>
                <w:bCs/>
              </w:rPr>
              <w:t>vqIdx[1][i]</w:t>
            </w:r>
          </w:p>
        </w:tc>
        <w:tc>
          <w:tcPr>
            <w:tcW w:w="5444" w:type="dxa"/>
          </w:tcPr>
          <w:p w14:paraId="147FB9F9"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hint="eastAsia"/>
                <w:bCs/>
              </w:rPr>
              <w:t>表示奇数</w:t>
            </w:r>
            <w:r w:rsidRPr="00E66EB6">
              <w:rPr>
                <w:rFonts w:ascii="Times New Roman" w:hint="eastAsia"/>
                <w:bCs/>
              </w:rPr>
              <w:t>MDCT</w:t>
            </w:r>
            <w:r w:rsidRPr="00E66EB6">
              <w:rPr>
                <w:rFonts w:ascii="Times New Roman" w:hint="eastAsia"/>
                <w:bCs/>
              </w:rPr>
              <w:t>频谱对应的</w:t>
            </w:r>
            <w:r w:rsidRPr="00E66EB6">
              <w:rPr>
                <w:rFonts w:ascii="Times New Roman" w:hint="eastAsia"/>
                <w:bCs/>
              </w:rPr>
              <w:t>MCR</w:t>
            </w:r>
            <w:r w:rsidRPr="00E66EB6">
              <w:rPr>
                <w:rFonts w:ascii="Times New Roman" w:hint="eastAsia"/>
                <w:bCs/>
              </w:rPr>
              <w:t>旋转角度参数矢量中，第</w:t>
            </w:r>
            <w:r w:rsidRPr="00E66EB6">
              <w:rPr>
                <w:rFonts w:ascii="Times New Roman" w:hint="eastAsia"/>
                <w:bCs/>
              </w:rPr>
              <w:t>i</w:t>
            </w:r>
            <w:r w:rsidRPr="00E66EB6">
              <w:rPr>
                <w:rFonts w:ascii="Times New Roman" w:hint="eastAsia"/>
                <w:bCs/>
              </w:rPr>
              <w:t>个子矢量的矢量量化索引</w:t>
            </w:r>
          </w:p>
        </w:tc>
      </w:tr>
    </w:tbl>
    <w:p w14:paraId="56B04EB6" w14:textId="77777777" w:rsidR="00F66C15" w:rsidRPr="00E66EB6" w:rsidRDefault="00F66C15" w:rsidP="00F66C15">
      <w:pPr>
        <w:pStyle w:val="a6"/>
        <w:numPr>
          <w:ilvl w:val="2"/>
          <w:numId w:val="31"/>
        </w:numPr>
        <w:spacing w:before="156" w:after="156"/>
        <w:rPr>
          <w:rFonts w:ascii="Times New Roman"/>
          <w:lang w:val="fr-FR"/>
        </w:rPr>
      </w:pPr>
      <w:bookmarkStart w:id="1400" w:name="_Toc94276507"/>
      <w:bookmarkStart w:id="1401" w:name="_Toc94277175"/>
      <w:bookmarkStart w:id="1402" w:name="_Toc95165083"/>
      <w:bookmarkStart w:id="1403" w:name="_Toc95215384"/>
      <w:bookmarkStart w:id="1404" w:name="_Toc111124282"/>
      <w:bookmarkStart w:id="1405" w:name="_Toc112090060"/>
      <w:bookmarkStart w:id="1406" w:name="_Toc112090418"/>
      <w:r w:rsidRPr="00E66EB6">
        <w:rPr>
          <w:rFonts w:ascii="Times New Roman"/>
          <w:lang w:val="fr-FR"/>
        </w:rPr>
        <w:t>解码过程</w:t>
      </w:r>
      <w:bookmarkEnd w:id="1400"/>
      <w:bookmarkEnd w:id="1401"/>
      <w:bookmarkEnd w:id="1402"/>
      <w:bookmarkEnd w:id="1403"/>
      <w:bookmarkEnd w:id="1404"/>
      <w:bookmarkEnd w:id="1405"/>
      <w:bookmarkEnd w:id="1406"/>
    </w:p>
    <w:p w14:paraId="44C8706A" w14:textId="77777777" w:rsidR="00F66C15" w:rsidRPr="00E66EB6" w:rsidRDefault="00F66C15" w:rsidP="00F66C15">
      <w:pPr>
        <w:pStyle w:val="a6"/>
        <w:numPr>
          <w:ilvl w:val="3"/>
          <w:numId w:val="31"/>
        </w:numPr>
        <w:spacing w:before="156" w:after="156"/>
        <w:rPr>
          <w:rFonts w:ascii="Times New Roman"/>
          <w:lang w:val="fr-FR"/>
        </w:rPr>
      </w:pPr>
      <w:bookmarkStart w:id="1407" w:name="_Toc94276508"/>
      <w:bookmarkStart w:id="1408" w:name="_Toc94277176"/>
      <w:bookmarkStart w:id="1409" w:name="_Toc95165084"/>
      <w:bookmarkStart w:id="1410" w:name="_Toc95215385"/>
      <w:bookmarkStart w:id="1411" w:name="_Toc111124283"/>
      <w:bookmarkStart w:id="1412" w:name="_Toc112090061"/>
      <w:bookmarkStart w:id="1413" w:name="_Toc112090419"/>
      <w:r w:rsidRPr="00E66EB6">
        <w:rPr>
          <w:rFonts w:ascii="Times New Roman" w:hint="eastAsia"/>
          <w:lang w:val="fr-FR"/>
        </w:rPr>
        <w:t>概述</w:t>
      </w:r>
      <w:bookmarkEnd w:id="1407"/>
      <w:bookmarkEnd w:id="1408"/>
      <w:bookmarkEnd w:id="1409"/>
      <w:bookmarkEnd w:id="1410"/>
      <w:bookmarkEnd w:id="1411"/>
      <w:bookmarkEnd w:id="1412"/>
      <w:bookmarkEnd w:id="1413"/>
    </w:p>
    <w:p w14:paraId="588D6A3F" w14:textId="77777777" w:rsidR="00F66C15" w:rsidRPr="00E66EB6" w:rsidRDefault="00F66C15" w:rsidP="00F66C15">
      <w:pPr>
        <w:ind w:firstLineChars="200" w:firstLine="420"/>
        <w:rPr>
          <w:kern w:val="0"/>
          <w:szCs w:val="20"/>
          <w:lang w:val="fr-FR"/>
        </w:rPr>
      </w:pPr>
      <w:r w:rsidRPr="00E66EB6">
        <w:rPr>
          <w:kern w:val="0"/>
          <w:szCs w:val="20"/>
          <w:lang w:val="fr-FR"/>
        </w:rPr>
        <w:t>双声道立体声模式上混模块包括</w:t>
      </w:r>
      <w:r w:rsidRPr="00E66EB6">
        <w:rPr>
          <w:kern w:val="0"/>
          <w:szCs w:val="20"/>
          <w:lang w:val="fr-FR"/>
        </w:rPr>
        <w:t>MCR</w:t>
      </w:r>
      <w:r w:rsidRPr="00E66EB6">
        <w:rPr>
          <w:kern w:val="0"/>
          <w:szCs w:val="20"/>
          <w:lang w:val="fr-FR"/>
        </w:rPr>
        <w:t>上混模式和</w:t>
      </w:r>
      <w:r w:rsidRPr="00E66EB6">
        <w:rPr>
          <w:kern w:val="0"/>
          <w:szCs w:val="20"/>
          <w:lang w:val="fr-FR"/>
        </w:rPr>
        <w:t>M/S</w:t>
      </w:r>
      <w:r w:rsidRPr="00E66EB6">
        <w:rPr>
          <w:kern w:val="0"/>
          <w:szCs w:val="20"/>
          <w:lang w:val="fr-FR"/>
        </w:rPr>
        <w:t>上混模式</w:t>
      </w:r>
      <w:r w:rsidRPr="00E66EB6">
        <w:rPr>
          <w:rFonts w:hint="eastAsia"/>
          <w:kern w:val="0"/>
          <w:szCs w:val="20"/>
          <w:lang w:val="fr-FR"/>
        </w:rPr>
        <w:t>。</w:t>
      </w:r>
      <w:r w:rsidRPr="00E66EB6">
        <w:rPr>
          <w:kern w:val="0"/>
          <w:szCs w:val="20"/>
          <w:lang w:val="fr-FR"/>
        </w:rPr>
        <w:t>MCR</w:t>
      </w:r>
      <w:r w:rsidRPr="00E66EB6">
        <w:rPr>
          <w:kern w:val="0"/>
          <w:szCs w:val="20"/>
          <w:lang w:val="fr-FR"/>
        </w:rPr>
        <w:t>上混模式包括</w:t>
      </w:r>
      <w:r w:rsidRPr="00E66EB6">
        <w:rPr>
          <w:kern w:val="0"/>
          <w:szCs w:val="20"/>
          <w:lang w:val="fr-FR"/>
        </w:rPr>
        <w:t>MCR</w:t>
      </w:r>
      <w:r w:rsidRPr="00E66EB6">
        <w:rPr>
          <w:kern w:val="0"/>
          <w:szCs w:val="20"/>
          <w:lang w:val="fr-FR"/>
        </w:rPr>
        <w:t>边信息解码和</w:t>
      </w:r>
      <w:r w:rsidRPr="00E66EB6">
        <w:rPr>
          <w:kern w:val="0"/>
          <w:szCs w:val="20"/>
          <w:lang w:val="fr-FR"/>
        </w:rPr>
        <w:t>MCR</w:t>
      </w:r>
      <w:r w:rsidRPr="00E66EB6">
        <w:rPr>
          <w:kern w:val="0"/>
          <w:szCs w:val="20"/>
          <w:lang w:val="fr-FR"/>
        </w:rPr>
        <w:t>上混</w:t>
      </w:r>
      <w:r w:rsidRPr="00E66EB6">
        <w:rPr>
          <w:rFonts w:hint="eastAsia"/>
          <w:kern w:val="0"/>
          <w:szCs w:val="20"/>
          <w:lang w:val="fr-FR"/>
        </w:rPr>
        <w:t>，</w:t>
      </w:r>
      <w:r w:rsidRPr="00E66EB6">
        <w:rPr>
          <w:kern w:val="0"/>
          <w:szCs w:val="20"/>
          <w:lang w:val="fr-FR"/>
        </w:rPr>
        <w:t>M/S</w:t>
      </w:r>
      <w:r w:rsidRPr="00E66EB6">
        <w:rPr>
          <w:kern w:val="0"/>
          <w:szCs w:val="20"/>
          <w:lang w:val="fr-FR"/>
        </w:rPr>
        <w:t>上混模式包括</w:t>
      </w:r>
      <w:r w:rsidRPr="00E66EB6">
        <w:rPr>
          <w:rFonts w:hint="eastAsia"/>
          <w:kern w:val="0"/>
          <w:szCs w:val="20"/>
          <w:lang w:val="fr-FR"/>
        </w:rPr>
        <w:t>M</w:t>
      </w:r>
      <w:r w:rsidRPr="00E66EB6">
        <w:rPr>
          <w:kern w:val="0"/>
          <w:szCs w:val="20"/>
          <w:lang w:val="fr-FR"/>
        </w:rPr>
        <w:t>/S</w:t>
      </w:r>
      <w:r w:rsidRPr="00E66EB6">
        <w:rPr>
          <w:kern w:val="0"/>
          <w:szCs w:val="20"/>
          <w:lang w:val="fr-FR"/>
        </w:rPr>
        <w:t>比特分配和</w:t>
      </w:r>
      <w:r w:rsidRPr="00E66EB6">
        <w:rPr>
          <w:kern w:val="0"/>
          <w:szCs w:val="20"/>
          <w:lang w:val="fr-FR"/>
        </w:rPr>
        <w:t>M/S</w:t>
      </w:r>
      <w:r w:rsidRPr="00E66EB6">
        <w:rPr>
          <w:kern w:val="0"/>
          <w:szCs w:val="20"/>
          <w:lang w:val="fr-FR"/>
        </w:rPr>
        <w:t>上混</w:t>
      </w:r>
      <w:r w:rsidRPr="00E66EB6">
        <w:rPr>
          <w:rFonts w:hint="eastAsia"/>
          <w:kern w:val="0"/>
          <w:szCs w:val="20"/>
          <w:lang w:val="fr-FR"/>
        </w:rPr>
        <w:t>。</w:t>
      </w:r>
      <w:r w:rsidRPr="00E66EB6">
        <w:rPr>
          <w:kern w:val="0"/>
          <w:szCs w:val="20"/>
          <w:lang w:val="fr-FR"/>
        </w:rPr>
        <w:t>MCR</w:t>
      </w:r>
      <w:r w:rsidRPr="00E66EB6">
        <w:rPr>
          <w:kern w:val="0"/>
          <w:szCs w:val="20"/>
          <w:lang w:val="fr-FR"/>
        </w:rPr>
        <w:t>上混模式</w:t>
      </w:r>
      <w:r w:rsidRPr="00E66EB6">
        <w:rPr>
          <w:rFonts w:hint="eastAsia"/>
          <w:kern w:val="0"/>
          <w:szCs w:val="20"/>
          <w:lang w:val="fr-FR"/>
        </w:rPr>
        <w:t>，位流中传输的</w:t>
      </w:r>
      <w:r w:rsidRPr="00E66EB6">
        <w:rPr>
          <w:rFonts w:hint="eastAsia"/>
          <w:kern w:val="0"/>
          <w:szCs w:val="20"/>
          <w:lang w:val="fr-FR"/>
        </w:rPr>
        <w:t>MDCT</w:t>
      </w:r>
      <w:r w:rsidRPr="00E66EB6">
        <w:rPr>
          <w:rFonts w:hint="eastAsia"/>
          <w:kern w:val="0"/>
          <w:szCs w:val="20"/>
          <w:lang w:val="fr-FR"/>
        </w:rPr>
        <w:t>频谱信息仅为</w:t>
      </w:r>
      <w:r w:rsidRPr="00E66EB6">
        <w:rPr>
          <w:rFonts w:hint="eastAsia"/>
          <w:kern w:val="0"/>
          <w:szCs w:val="20"/>
          <w:lang w:val="fr-FR"/>
        </w:rPr>
        <w:t>MCR</w:t>
      </w:r>
      <w:r w:rsidRPr="00E66EB6">
        <w:rPr>
          <w:rFonts w:hint="eastAsia"/>
          <w:kern w:val="0"/>
          <w:szCs w:val="20"/>
          <w:lang w:val="fr-FR"/>
        </w:rPr>
        <w:t>旋转处理后一个声道的</w:t>
      </w:r>
      <w:r w:rsidRPr="00E66EB6">
        <w:rPr>
          <w:rFonts w:hint="eastAsia"/>
          <w:kern w:val="0"/>
          <w:szCs w:val="20"/>
          <w:lang w:val="fr-FR"/>
        </w:rPr>
        <w:t>MDCT</w:t>
      </w:r>
      <w:r w:rsidRPr="00E66EB6">
        <w:rPr>
          <w:rFonts w:hint="eastAsia"/>
          <w:kern w:val="0"/>
          <w:szCs w:val="20"/>
          <w:lang w:val="fr-FR"/>
        </w:rPr>
        <w:t>频谱信息，需要根据位流中传输的</w:t>
      </w:r>
      <w:r w:rsidRPr="00E66EB6">
        <w:rPr>
          <w:rFonts w:hint="eastAsia"/>
          <w:kern w:val="0"/>
          <w:szCs w:val="20"/>
          <w:lang w:val="fr-FR"/>
        </w:rPr>
        <w:t>MCR</w:t>
      </w:r>
      <w:r w:rsidRPr="00E66EB6">
        <w:rPr>
          <w:rFonts w:hint="eastAsia"/>
          <w:kern w:val="0"/>
          <w:szCs w:val="20"/>
          <w:lang w:val="fr-FR"/>
        </w:rPr>
        <w:t>双声道立体声模式边信息，恢复两个声道的</w:t>
      </w:r>
      <w:r w:rsidRPr="00E66EB6">
        <w:rPr>
          <w:rFonts w:hint="eastAsia"/>
          <w:kern w:val="0"/>
          <w:szCs w:val="20"/>
          <w:lang w:val="fr-FR"/>
        </w:rPr>
        <w:t>MDCT</w:t>
      </w:r>
      <w:r w:rsidRPr="00E66EB6">
        <w:rPr>
          <w:rFonts w:hint="eastAsia"/>
          <w:kern w:val="0"/>
          <w:szCs w:val="20"/>
          <w:lang w:val="fr-FR"/>
        </w:rPr>
        <w:t>频谱。</w:t>
      </w:r>
      <w:r w:rsidRPr="00E66EB6">
        <w:rPr>
          <w:kern w:val="0"/>
          <w:szCs w:val="20"/>
          <w:lang w:val="fr-FR"/>
        </w:rPr>
        <w:t>M/S</w:t>
      </w:r>
      <w:r w:rsidRPr="00E66EB6">
        <w:rPr>
          <w:kern w:val="0"/>
          <w:szCs w:val="20"/>
          <w:lang w:val="fr-FR"/>
        </w:rPr>
        <w:t>上混模式</w:t>
      </w:r>
      <w:r w:rsidRPr="00E66EB6">
        <w:rPr>
          <w:rFonts w:hint="eastAsia"/>
          <w:kern w:val="0"/>
          <w:szCs w:val="20"/>
          <w:lang w:val="fr-FR"/>
        </w:rPr>
        <w:t>，</w:t>
      </w:r>
      <w:r w:rsidRPr="00E66EB6">
        <w:rPr>
          <w:kern w:val="0"/>
          <w:szCs w:val="20"/>
          <w:lang w:val="fr-FR"/>
        </w:rPr>
        <w:t>根据位流中传输的双声道立体声模式边信息，获取当前帧是否开启</w:t>
      </w:r>
      <w:r w:rsidRPr="00E66EB6">
        <w:rPr>
          <w:kern w:val="0"/>
          <w:szCs w:val="20"/>
          <w:lang w:val="fr-FR"/>
        </w:rPr>
        <w:t>M/S</w:t>
      </w:r>
      <w:r w:rsidRPr="00E66EB6">
        <w:rPr>
          <w:kern w:val="0"/>
          <w:szCs w:val="20"/>
          <w:lang w:val="fr-FR"/>
        </w:rPr>
        <w:t>下混的标志、左右声道间的幅度差和下混后声道的比特分配比例等信息。根据比特分配比例信息和当前帧去除其他边信息后剩余的用于</w:t>
      </w:r>
      <w:r w:rsidRPr="00E66EB6">
        <w:rPr>
          <w:rFonts w:hint="eastAsia"/>
          <w:kern w:val="0"/>
          <w:szCs w:val="20"/>
          <w:lang w:val="fr-FR"/>
        </w:rPr>
        <w:t>量化编码</w:t>
      </w:r>
      <w:r w:rsidRPr="00E66EB6">
        <w:rPr>
          <w:kern w:val="0"/>
          <w:szCs w:val="20"/>
          <w:lang w:val="fr-FR"/>
        </w:rPr>
        <w:t>部分的总比特数，可以计算得到下混后两个声道各自的比特分配结果</w:t>
      </w:r>
      <w:r w:rsidRPr="00E66EB6">
        <w:rPr>
          <w:kern w:val="0"/>
          <w:szCs w:val="20"/>
          <w:lang w:val="fr-FR"/>
        </w:rPr>
        <w:t>channelBytes</w:t>
      </w:r>
      <w:r w:rsidRPr="00E66EB6">
        <w:rPr>
          <w:kern w:val="0"/>
          <w:szCs w:val="20"/>
          <w:lang w:val="fr-FR"/>
        </w:rPr>
        <w:t>。</w:t>
      </w:r>
      <w:r w:rsidRPr="00E66EB6">
        <w:rPr>
          <w:rFonts w:hint="eastAsia"/>
          <w:kern w:val="0"/>
          <w:szCs w:val="20"/>
          <w:lang w:val="fr-FR"/>
        </w:rPr>
        <w:t>将</w:t>
      </w:r>
      <w:r w:rsidRPr="00E66EB6">
        <w:rPr>
          <w:kern w:val="0"/>
          <w:szCs w:val="20"/>
          <w:lang w:val="fr-FR"/>
        </w:rPr>
        <w:t>比特分配结果</w:t>
      </w:r>
      <w:r w:rsidRPr="00E66EB6">
        <w:rPr>
          <w:rFonts w:hint="eastAsia"/>
          <w:kern w:val="0"/>
          <w:szCs w:val="20"/>
          <w:lang w:val="fr-FR"/>
        </w:rPr>
        <w:t>与</w:t>
      </w:r>
      <w:r w:rsidRPr="00E66EB6">
        <w:rPr>
          <w:kern w:val="0"/>
          <w:szCs w:val="20"/>
          <w:lang w:val="fr-FR"/>
        </w:rPr>
        <w:t>区间解码、逆量化和神经网络逆变换得到下混声道的解码</w:t>
      </w:r>
      <w:r w:rsidRPr="00E66EB6">
        <w:rPr>
          <w:kern w:val="0"/>
          <w:szCs w:val="20"/>
          <w:lang w:val="fr-FR"/>
        </w:rPr>
        <w:t>MDCT</w:t>
      </w:r>
      <w:r w:rsidRPr="00E66EB6">
        <w:rPr>
          <w:kern w:val="0"/>
          <w:szCs w:val="20"/>
          <w:lang w:val="fr-FR"/>
        </w:rPr>
        <w:t>系数。结合</w:t>
      </w:r>
      <w:r w:rsidRPr="00E66EB6">
        <w:rPr>
          <w:kern w:val="0"/>
          <w:szCs w:val="20"/>
          <w:lang w:val="fr-FR"/>
        </w:rPr>
        <w:t>isMs</w:t>
      </w:r>
      <w:r w:rsidRPr="00E66EB6">
        <w:rPr>
          <w:kern w:val="0"/>
          <w:szCs w:val="20"/>
          <w:lang w:val="fr-FR"/>
        </w:rPr>
        <w:t>标志完成</w:t>
      </w:r>
      <w:r w:rsidRPr="00E66EB6">
        <w:rPr>
          <w:kern w:val="0"/>
          <w:szCs w:val="20"/>
          <w:lang w:val="fr-FR"/>
        </w:rPr>
        <w:t>M/S</w:t>
      </w:r>
      <w:r w:rsidRPr="00E66EB6">
        <w:rPr>
          <w:kern w:val="0"/>
          <w:szCs w:val="20"/>
          <w:lang w:val="fr-FR"/>
        </w:rPr>
        <w:t>上混，并依据</w:t>
      </w:r>
      <w:r w:rsidRPr="00E66EB6">
        <w:rPr>
          <w:kern w:val="0"/>
          <w:szCs w:val="20"/>
          <w:lang w:val="fr-FR"/>
        </w:rPr>
        <w:t>ILD</w:t>
      </w:r>
      <w:r w:rsidRPr="00E66EB6">
        <w:rPr>
          <w:kern w:val="0"/>
          <w:szCs w:val="20"/>
          <w:lang w:val="fr-FR"/>
        </w:rPr>
        <w:t>信息完成能量调整，从而得到左右声道的解码</w:t>
      </w:r>
      <w:r w:rsidRPr="00E66EB6">
        <w:rPr>
          <w:kern w:val="0"/>
          <w:szCs w:val="20"/>
          <w:lang w:val="fr-FR"/>
        </w:rPr>
        <w:t>MDCT</w:t>
      </w:r>
      <w:r w:rsidRPr="00E66EB6">
        <w:rPr>
          <w:kern w:val="0"/>
          <w:szCs w:val="20"/>
          <w:lang w:val="fr-FR"/>
        </w:rPr>
        <w:t>系数。</w:t>
      </w:r>
      <w:r w:rsidRPr="00E66EB6">
        <w:rPr>
          <w:rFonts w:hint="eastAsia"/>
          <w:kern w:val="0"/>
          <w:szCs w:val="20"/>
          <w:lang w:val="fr-FR"/>
        </w:rPr>
        <w:t>以下对两种上混模式分别介绍。</w:t>
      </w:r>
    </w:p>
    <w:p w14:paraId="4431E7A0" w14:textId="77777777" w:rsidR="00F66C15" w:rsidRPr="00E66EB6" w:rsidRDefault="00F66C15" w:rsidP="00F66C15">
      <w:pPr>
        <w:pStyle w:val="a6"/>
        <w:numPr>
          <w:ilvl w:val="3"/>
          <w:numId w:val="31"/>
        </w:numPr>
        <w:spacing w:before="156" w:after="156"/>
        <w:rPr>
          <w:rFonts w:ascii="Times New Roman"/>
          <w:lang w:val="fr-FR"/>
        </w:rPr>
      </w:pPr>
      <w:bookmarkStart w:id="1414" w:name="_Toc94276509"/>
      <w:bookmarkStart w:id="1415" w:name="_Toc94277177"/>
      <w:bookmarkStart w:id="1416" w:name="_Toc95165085"/>
      <w:bookmarkStart w:id="1417" w:name="_Toc95215386"/>
      <w:bookmarkStart w:id="1418" w:name="_Toc111124284"/>
      <w:bookmarkStart w:id="1419" w:name="_Toc112090062"/>
      <w:bookmarkStart w:id="1420" w:name="_Toc112090420"/>
      <w:r w:rsidRPr="00E66EB6">
        <w:rPr>
          <w:rFonts w:ascii="Times New Roman" w:hint="eastAsia"/>
          <w:lang w:val="fr-FR"/>
        </w:rPr>
        <w:t>M</w:t>
      </w:r>
      <w:r w:rsidRPr="00E66EB6">
        <w:rPr>
          <w:rFonts w:ascii="Times New Roman"/>
          <w:lang w:val="fr-FR"/>
        </w:rPr>
        <w:t>CR</w:t>
      </w:r>
      <w:r w:rsidRPr="00E66EB6">
        <w:rPr>
          <w:rFonts w:ascii="Times New Roman" w:hint="eastAsia"/>
          <w:lang w:val="fr-FR"/>
        </w:rPr>
        <w:t>边信息解码</w:t>
      </w:r>
      <w:bookmarkEnd w:id="1414"/>
      <w:bookmarkEnd w:id="1415"/>
      <w:bookmarkEnd w:id="1416"/>
      <w:bookmarkEnd w:id="1417"/>
      <w:bookmarkEnd w:id="1418"/>
      <w:bookmarkEnd w:id="1419"/>
      <w:bookmarkEnd w:id="1420"/>
    </w:p>
    <w:p w14:paraId="498FBED0" w14:textId="77777777" w:rsidR="00F66C15" w:rsidRPr="00E66EB6" w:rsidRDefault="00F66C15" w:rsidP="00F66C15">
      <w:pPr>
        <w:pStyle w:val="aff6"/>
        <w:rPr>
          <w:rFonts w:ascii="Times New Roman"/>
          <w:lang w:val="fr-FR"/>
        </w:rPr>
      </w:pPr>
      <w:r w:rsidRPr="00E66EB6">
        <w:rPr>
          <w:rFonts w:ascii="Times New Roman" w:hint="eastAsia"/>
          <w:lang w:val="fr-FR"/>
        </w:rPr>
        <w:t>MCR</w:t>
      </w:r>
      <w:r w:rsidRPr="00E66EB6">
        <w:rPr>
          <w:rFonts w:ascii="Times New Roman" w:hint="eastAsia"/>
          <w:lang w:val="fr-FR"/>
        </w:rPr>
        <w:t>边信息为核心带奇偶频谱的</w:t>
      </w:r>
      <w:r w:rsidRPr="00E66EB6">
        <w:rPr>
          <w:rFonts w:ascii="Times New Roman" w:hint="eastAsia"/>
          <w:lang w:val="fr-FR"/>
        </w:rPr>
        <w:t>MCR</w:t>
      </w:r>
      <w:r w:rsidRPr="00E66EB6">
        <w:rPr>
          <w:rFonts w:ascii="Times New Roman" w:hint="eastAsia"/>
          <w:lang w:val="fr-FR"/>
        </w:rPr>
        <w:t>旋转角度参数。</w:t>
      </w:r>
      <w:r w:rsidRPr="00E66EB6">
        <w:rPr>
          <w:rFonts w:ascii="Times New Roman" w:hint="eastAsia"/>
          <w:lang w:val="fr-FR"/>
        </w:rPr>
        <w:t>MCR</w:t>
      </w:r>
      <w:r w:rsidRPr="00E66EB6">
        <w:rPr>
          <w:rFonts w:ascii="Times New Roman" w:hint="eastAsia"/>
          <w:lang w:val="fr-FR"/>
        </w:rPr>
        <w:t>上混模式中，仅对左右声道核心带的</w:t>
      </w:r>
      <w:r w:rsidRPr="00E66EB6">
        <w:rPr>
          <w:rFonts w:ascii="Times New Roman" w:hint="eastAsia"/>
          <w:lang w:val="fr-FR"/>
        </w:rPr>
        <w:t>MDCT</w:t>
      </w:r>
      <w:r w:rsidRPr="00E66EB6">
        <w:rPr>
          <w:rFonts w:ascii="Times New Roman" w:hint="eastAsia"/>
          <w:lang w:val="fr-FR"/>
        </w:rPr>
        <w:t>频谱进行</w:t>
      </w:r>
      <w:r w:rsidRPr="00E66EB6">
        <w:rPr>
          <w:rFonts w:ascii="Times New Roman" w:hint="eastAsia"/>
          <w:lang w:val="fr-FR"/>
        </w:rPr>
        <w:t>MCR</w:t>
      </w:r>
      <w:r w:rsidRPr="00E66EB6">
        <w:rPr>
          <w:rFonts w:ascii="Times New Roman" w:hint="eastAsia"/>
          <w:lang w:val="fr-FR"/>
        </w:rPr>
        <w:t>处理，解码过程引用</w:t>
      </w:r>
      <w:r w:rsidRPr="00E66EB6">
        <w:rPr>
          <w:rFonts w:ascii="Times New Roman"/>
          <w:szCs w:val="21"/>
        </w:rPr>
        <w:t>GB/T 33475.3</w:t>
      </w:r>
      <w:r w:rsidRPr="00E66EB6">
        <w:rPr>
          <w:rFonts w:ascii="Times New Roman"/>
          <w:szCs w:val="21"/>
        </w:rPr>
        <w:t>中</w:t>
      </w:r>
      <w:r w:rsidRPr="00E66EB6">
        <w:rPr>
          <w:rFonts w:ascii="Times New Roman" w:hint="eastAsia"/>
          <w:szCs w:val="21"/>
        </w:rPr>
        <w:t>7</w:t>
      </w:r>
      <w:r w:rsidRPr="00E66EB6">
        <w:rPr>
          <w:rFonts w:ascii="Times New Roman"/>
          <w:szCs w:val="21"/>
        </w:rPr>
        <w:t xml:space="preserve">.4 </w:t>
      </w:r>
      <w:r w:rsidRPr="00E66EB6">
        <w:rPr>
          <w:rFonts w:ascii="Times New Roman" w:hint="eastAsia"/>
          <w:szCs w:val="21"/>
        </w:rPr>
        <w:t>couple_channel_element()</w:t>
      </w:r>
      <w:r w:rsidRPr="00E66EB6">
        <w:rPr>
          <w:rFonts w:ascii="Times New Roman" w:hint="eastAsia"/>
          <w:szCs w:val="21"/>
        </w:rPr>
        <w:t>解码。</w:t>
      </w:r>
      <w:r w:rsidRPr="00E66EB6">
        <w:rPr>
          <w:rFonts w:ascii="Times New Roman" w:hint="eastAsia"/>
          <w:lang w:val="fr-FR"/>
        </w:rPr>
        <w:t>将左右声道的</w:t>
      </w:r>
      <w:r w:rsidRPr="00E66EB6">
        <w:rPr>
          <w:rFonts w:ascii="Times New Roman" w:hint="eastAsia"/>
          <w:lang w:val="fr-FR"/>
        </w:rPr>
        <w:t>MDCT</w:t>
      </w:r>
      <w:r w:rsidRPr="00E66EB6">
        <w:rPr>
          <w:rFonts w:ascii="Times New Roman" w:hint="eastAsia"/>
          <w:lang w:val="fr-FR"/>
        </w:rPr>
        <w:t>频谱分为奇频谱和偶频谱两部分，各分为</w:t>
      </w:r>
      <w:r w:rsidRPr="00E66EB6">
        <w:rPr>
          <w:rFonts w:ascii="Times New Roman" w:hint="eastAsia"/>
          <w:lang w:val="fr-FR"/>
        </w:rPr>
        <w:t>1</w:t>
      </w:r>
      <w:r w:rsidRPr="00E66EB6">
        <w:rPr>
          <w:rFonts w:ascii="Times New Roman"/>
          <w:lang w:val="fr-FR"/>
        </w:rPr>
        <w:t>8</w:t>
      </w:r>
      <w:r w:rsidRPr="00E66EB6">
        <w:rPr>
          <w:rFonts w:ascii="Times New Roman" w:hint="eastAsia"/>
          <w:lang w:val="fr-FR"/>
        </w:rPr>
        <w:t>个子带，子带边界和子带频点数量定义如表</w:t>
      </w:r>
      <w:r w:rsidRPr="00E66EB6">
        <w:rPr>
          <w:rFonts w:ascii="Times New Roman" w:hint="eastAsia"/>
          <w:lang w:val="fr-FR"/>
        </w:rPr>
        <w:t>3</w:t>
      </w:r>
      <w:r w:rsidRPr="00E66EB6">
        <w:rPr>
          <w:rFonts w:ascii="Times New Roman"/>
          <w:lang w:val="fr-FR"/>
        </w:rPr>
        <w:t>3</w:t>
      </w:r>
      <w:r w:rsidRPr="00E66EB6">
        <w:rPr>
          <w:rFonts w:ascii="Times New Roman" w:hint="eastAsia"/>
          <w:lang w:val="fr-FR"/>
        </w:rPr>
        <w:t>和表</w:t>
      </w:r>
      <w:r w:rsidRPr="00E66EB6">
        <w:rPr>
          <w:rFonts w:ascii="Times New Roman" w:hint="eastAsia"/>
          <w:lang w:val="fr-FR"/>
        </w:rPr>
        <w:t>3</w:t>
      </w:r>
      <w:r w:rsidRPr="00E66EB6">
        <w:rPr>
          <w:rFonts w:ascii="Times New Roman"/>
          <w:lang w:val="fr-FR"/>
        </w:rPr>
        <w:t>4</w:t>
      </w:r>
      <w:r w:rsidRPr="00E66EB6">
        <w:rPr>
          <w:rFonts w:ascii="Times New Roman" w:hint="eastAsia"/>
          <w:lang w:val="fr-FR"/>
        </w:rPr>
        <w:t>所示。例如，第</w:t>
      </w:r>
      <w:r w:rsidRPr="00E66EB6">
        <w:rPr>
          <w:rFonts w:ascii="Times New Roman" w:hint="eastAsia"/>
          <w:lang w:val="fr-FR"/>
        </w:rPr>
        <w:t>1</w:t>
      </w:r>
      <w:r w:rsidRPr="00E66EB6">
        <w:rPr>
          <w:rFonts w:ascii="Times New Roman" w:hint="eastAsia"/>
          <w:lang w:val="fr-FR"/>
        </w:rPr>
        <w:t>个子带从子带边界序号</w:t>
      </w:r>
      <w:r w:rsidRPr="00E66EB6">
        <w:rPr>
          <w:rFonts w:ascii="Times New Roman" w:hint="eastAsia"/>
          <w:lang w:val="fr-FR"/>
        </w:rPr>
        <w:t>0</w:t>
      </w:r>
      <w:r w:rsidRPr="00E66EB6">
        <w:rPr>
          <w:rFonts w:ascii="Times New Roman" w:hint="eastAsia"/>
          <w:lang w:val="fr-FR"/>
        </w:rPr>
        <w:t>开始，到子带边界序号</w:t>
      </w:r>
      <w:r w:rsidRPr="00E66EB6">
        <w:rPr>
          <w:rFonts w:ascii="Times New Roman" w:hint="eastAsia"/>
          <w:lang w:val="fr-FR"/>
        </w:rPr>
        <w:t>1</w:t>
      </w:r>
      <w:r w:rsidRPr="00E66EB6">
        <w:rPr>
          <w:rFonts w:ascii="Times New Roman" w:hint="eastAsia"/>
          <w:lang w:val="fr-FR"/>
        </w:rPr>
        <w:t>结束，对应子带边界为从第</w:t>
      </w:r>
      <w:r w:rsidRPr="00E66EB6">
        <w:rPr>
          <w:rFonts w:ascii="Times New Roman" w:hint="eastAsia"/>
          <w:lang w:val="fr-FR"/>
        </w:rPr>
        <w:t>0</w:t>
      </w:r>
      <w:r w:rsidRPr="00E66EB6">
        <w:rPr>
          <w:rFonts w:ascii="Times New Roman" w:hint="eastAsia"/>
          <w:lang w:val="fr-FR"/>
        </w:rPr>
        <w:t>个频点到第</w:t>
      </w:r>
      <w:r w:rsidRPr="00E66EB6">
        <w:rPr>
          <w:rFonts w:ascii="Times New Roman" w:hint="eastAsia"/>
          <w:lang w:val="fr-FR"/>
        </w:rPr>
        <w:t>3</w:t>
      </w:r>
      <w:r w:rsidRPr="00E66EB6">
        <w:rPr>
          <w:rFonts w:ascii="Times New Roman" w:hint="eastAsia"/>
          <w:lang w:val="fr-FR"/>
        </w:rPr>
        <w:t>个频点，子带频点数量为</w:t>
      </w:r>
      <w:r w:rsidRPr="00E66EB6">
        <w:rPr>
          <w:rFonts w:ascii="Times New Roman" w:hint="eastAsia"/>
          <w:lang w:val="fr-FR"/>
        </w:rPr>
        <w:t>4</w:t>
      </w:r>
      <w:r w:rsidRPr="00E66EB6">
        <w:rPr>
          <w:rFonts w:ascii="Times New Roman" w:hint="eastAsia"/>
          <w:lang w:val="fr-FR"/>
        </w:rPr>
        <w:t>。</w:t>
      </w:r>
    </w:p>
    <w:p w14:paraId="5859E778" w14:textId="77777777" w:rsidR="009017EA" w:rsidRPr="00E66EB6" w:rsidRDefault="009017EA" w:rsidP="00F66C15">
      <w:pPr>
        <w:pStyle w:val="aff6"/>
        <w:rPr>
          <w:rFonts w:ascii="Times New Roman"/>
          <w:lang w:val="fr-FR"/>
        </w:rPr>
      </w:pPr>
    </w:p>
    <w:p w14:paraId="3616F095" w14:textId="77777777" w:rsidR="009017EA" w:rsidRPr="00E66EB6" w:rsidRDefault="009017EA" w:rsidP="00F66C15">
      <w:pPr>
        <w:pStyle w:val="aff6"/>
        <w:rPr>
          <w:rFonts w:ascii="Times New Roman"/>
          <w:lang w:val="fr-FR"/>
        </w:rPr>
      </w:pPr>
    </w:p>
    <w:p w14:paraId="29184BB0" w14:textId="77777777" w:rsidR="009017EA" w:rsidRPr="00E66EB6" w:rsidRDefault="009017EA" w:rsidP="00F66C15">
      <w:pPr>
        <w:pStyle w:val="aff6"/>
        <w:rPr>
          <w:rFonts w:ascii="Times New Roman"/>
          <w:lang w:val="fr-FR"/>
        </w:rPr>
      </w:pPr>
    </w:p>
    <w:p w14:paraId="2A981BAA" w14:textId="77777777" w:rsidR="00F66C15" w:rsidRPr="00E66EB6" w:rsidRDefault="00F66C15" w:rsidP="00F66C15">
      <w:pPr>
        <w:ind w:firstLineChars="200" w:firstLine="420"/>
        <w:jc w:val="left"/>
        <w:rPr>
          <w:lang w:val="en-GB" w:eastAsia="x-none"/>
        </w:rPr>
      </w:pPr>
      <w:r w:rsidRPr="00E66EB6">
        <w:rPr>
          <w:lang w:val="en-GB"/>
        </w:rPr>
        <w:lastRenderedPageBreak/>
        <w:t>MCR</w:t>
      </w:r>
      <w:r w:rsidRPr="00E66EB6">
        <w:rPr>
          <w:rFonts w:hint="eastAsia"/>
          <w:lang w:val="fr-FR"/>
        </w:rPr>
        <w:t>子带边界配置</w:t>
      </w:r>
      <w:r w:rsidRPr="00E66EB6">
        <w:rPr>
          <w:rFonts w:hint="eastAsia"/>
          <w:lang w:val="en-GB" w:eastAsia="x-none"/>
        </w:rPr>
        <w:t>见表</w:t>
      </w:r>
      <w:r w:rsidRPr="00E66EB6">
        <w:rPr>
          <w:rFonts w:hint="eastAsia"/>
          <w:lang w:val="en-GB" w:eastAsia="x-none"/>
        </w:rPr>
        <w:t>3</w:t>
      </w:r>
      <w:r w:rsidRPr="00E66EB6">
        <w:rPr>
          <w:lang w:val="en-GB" w:eastAsia="x-none"/>
        </w:rPr>
        <w:t>3</w:t>
      </w:r>
      <w:r w:rsidRPr="00E66EB6">
        <w:rPr>
          <w:rFonts w:hint="eastAsia"/>
          <w:lang w:val="en-GB" w:eastAsia="x-none"/>
        </w:rPr>
        <w:t>。</w:t>
      </w:r>
    </w:p>
    <w:p w14:paraId="286A0407" w14:textId="77777777" w:rsidR="00F66C15" w:rsidRPr="00E66EB6" w:rsidRDefault="00F66C15" w:rsidP="00F66C15">
      <w:pPr>
        <w:pStyle w:val="af7"/>
        <w:spacing w:before="156" w:after="156"/>
        <w:rPr>
          <w:rFonts w:ascii="Times New Roman"/>
        </w:rPr>
      </w:pPr>
      <w:r w:rsidRPr="00E66EB6">
        <w:rPr>
          <w:rFonts w:ascii="Times New Roman"/>
        </w:rPr>
        <w:t>MCR</w:t>
      </w:r>
      <w:r w:rsidRPr="00E66EB6">
        <w:rPr>
          <w:rFonts w:ascii="Times New Roman" w:hint="eastAsia"/>
        </w:rPr>
        <w:t>子带边界配置</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54"/>
        <w:gridCol w:w="3828"/>
      </w:tblGrid>
      <w:tr w:rsidR="00F66C15" w:rsidRPr="00E66EB6" w14:paraId="79C29DDB" w14:textId="77777777" w:rsidTr="00F66C15">
        <w:trPr>
          <w:jc w:val="center"/>
        </w:trPr>
        <w:tc>
          <w:tcPr>
            <w:tcW w:w="3954" w:type="dxa"/>
            <w:tcBorders>
              <w:top w:val="single" w:sz="12" w:space="0" w:color="000000"/>
              <w:bottom w:val="single" w:sz="12" w:space="0" w:color="000000"/>
            </w:tcBorders>
          </w:tcPr>
          <w:p w14:paraId="06294E06" w14:textId="77777777" w:rsidR="00F66C15" w:rsidRPr="00E66EB6" w:rsidRDefault="00F66C15" w:rsidP="00F66C15">
            <w:pPr>
              <w:jc w:val="center"/>
              <w:rPr>
                <w:rFonts w:eastAsiaTheme="minorEastAsia"/>
                <w:b/>
                <w:bCs/>
                <w:kern w:val="0"/>
                <w:sz w:val="18"/>
                <w:szCs w:val="18"/>
              </w:rPr>
            </w:pPr>
            <w:r w:rsidRPr="00E66EB6">
              <w:rPr>
                <w:rFonts w:eastAsiaTheme="minorEastAsia"/>
                <w:b/>
                <w:bCs/>
                <w:kern w:val="0"/>
                <w:sz w:val="18"/>
                <w:szCs w:val="18"/>
              </w:rPr>
              <w:t>子带边界序号</w:t>
            </w:r>
          </w:p>
        </w:tc>
        <w:tc>
          <w:tcPr>
            <w:tcW w:w="3828" w:type="dxa"/>
            <w:tcBorders>
              <w:top w:val="single" w:sz="12" w:space="0" w:color="000000"/>
              <w:bottom w:val="single" w:sz="12" w:space="0" w:color="000000"/>
            </w:tcBorders>
          </w:tcPr>
          <w:p w14:paraId="79A2E89C" w14:textId="77777777" w:rsidR="00F66C15" w:rsidRPr="00E66EB6" w:rsidRDefault="00F66C15" w:rsidP="00F66C15">
            <w:pPr>
              <w:jc w:val="center"/>
              <w:rPr>
                <w:rFonts w:eastAsiaTheme="minorEastAsia"/>
                <w:b/>
                <w:bCs/>
                <w:kern w:val="0"/>
                <w:sz w:val="18"/>
                <w:szCs w:val="18"/>
              </w:rPr>
            </w:pPr>
            <w:r w:rsidRPr="00E66EB6">
              <w:rPr>
                <w:rFonts w:eastAsiaTheme="minorEastAsia"/>
                <w:b/>
                <w:bCs/>
                <w:kern w:val="0"/>
                <w:sz w:val="18"/>
                <w:szCs w:val="18"/>
              </w:rPr>
              <w:t>子带边界</w:t>
            </w:r>
          </w:p>
        </w:tc>
      </w:tr>
      <w:tr w:rsidR="00F66C15" w:rsidRPr="00E66EB6" w14:paraId="16BA5A0B" w14:textId="77777777" w:rsidTr="00F66C15">
        <w:trPr>
          <w:jc w:val="center"/>
        </w:trPr>
        <w:tc>
          <w:tcPr>
            <w:tcW w:w="3954" w:type="dxa"/>
          </w:tcPr>
          <w:p w14:paraId="3A2EDE0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0</w:t>
            </w:r>
          </w:p>
        </w:tc>
        <w:tc>
          <w:tcPr>
            <w:tcW w:w="3828" w:type="dxa"/>
          </w:tcPr>
          <w:p w14:paraId="3309B6E6"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0</w:t>
            </w:r>
          </w:p>
        </w:tc>
      </w:tr>
      <w:tr w:rsidR="00F66C15" w:rsidRPr="00E66EB6" w14:paraId="4F2206C9" w14:textId="77777777" w:rsidTr="00F66C15">
        <w:trPr>
          <w:jc w:val="center"/>
        </w:trPr>
        <w:tc>
          <w:tcPr>
            <w:tcW w:w="3954" w:type="dxa"/>
          </w:tcPr>
          <w:p w14:paraId="061D0C3A"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p>
        </w:tc>
        <w:tc>
          <w:tcPr>
            <w:tcW w:w="3828" w:type="dxa"/>
          </w:tcPr>
          <w:p w14:paraId="236AB156"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p>
        </w:tc>
      </w:tr>
      <w:tr w:rsidR="00F66C15" w:rsidRPr="00E66EB6" w14:paraId="33E90D17" w14:textId="77777777" w:rsidTr="00F66C15">
        <w:trPr>
          <w:jc w:val="center"/>
        </w:trPr>
        <w:tc>
          <w:tcPr>
            <w:tcW w:w="3954" w:type="dxa"/>
          </w:tcPr>
          <w:p w14:paraId="676B1EF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2</w:t>
            </w:r>
          </w:p>
        </w:tc>
        <w:tc>
          <w:tcPr>
            <w:tcW w:w="3828" w:type="dxa"/>
          </w:tcPr>
          <w:p w14:paraId="1390C52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8</w:t>
            </w:r>
          </w:p>
        </w:tc>
      </w:tr>
      <w:tr w:rsidR="00F66C15" w:rsidRPr="00E66EB6" w14:paraId="5FAF0D80" w14:textId="77777777" w:rsidTr="00F66C15">
        <w:trPr>
          <w:jc w:val="center"/>
        </w:trPr>
        <w:tc>
          <w:tcPr>
            <w:tcW w:w="3954" w:type="dxa"/>
          </w:tcPr>
          <w:p w14:paraId="0EA7F89C"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3</w:t>
            </w:r>
          </w:p>
        </w:tc>
        <w:tc>
          <w:tcPr>
            <w:tcW w:w="3828" w:type="dxa"/>
          </w:tcPr>
          <w:p w14:paraId="5CF93690"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2</w:t>
            </w:r>
          </w:p>
        </w:tc>
      </w:tr>
      <w:tr w:rsidR="00F66C15" w:rsidRPr="00E66EB6" w14:paraId="09999404" w14:textId="77777777" w:rsidTr="00F66C15">
        <w:trPr>
          <w:jc w:val="center"/>
        </w:trPr>
        <w:tc>
          <w:tcPr>
            <w:tcW w:w="3954" w:type="dxa"/>
          </w:tcPr>
          <w:p w14:paraId="59A5C383"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p>
        </w:tc>
        <w:tc>
          <w:tcPr>
            <w:tcW w:w="3828" w:type="dxa"/>
          </w:tcPr>
          <w:p w14:paraId="474A5487"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6</w:t>
            </w:r>
          </w:p>
        </w:tc>
      </w:tr>
      <w:tr w:rsidR="00F66C15" w:rsidRPr="00E66EB6" w14:paraId="49836AD6" w14:textId="77777777" w:rsidTr="00F66C15">
        <w:trPr>
          <w:jc w:val="center"/>
        </w:trPr>
        <w:tc>
          <w:tcPr>
            <w:tcW w:w="3954" w:type="dxa"/>
          </w:tcPr>
          <w:p w14:paraId="63D0102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5</w:t>
            </w:r>
          </w:p>
        </w:tc>
        <w:tc>
          <w:tcPr>
            <w:tcW w:w="3828" w:type="dxa"/>
          </w:tcPr>
          <w:p w14:paraId="40098D6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2</w:t>
            </w:r>
            <w:r w:rsidRPr="00E66EB6">
              <w:rPr>
                <w:rFonts w:eastAsiaTheme="minorEastAsia"/>
                <w:sz w:val="18"/>
                <w:szCs w:val="18"/>
              </w:rPr>
              <w:t>2</w:t>
            </w:r>
          </w:p>
        </w:tc>
      </w:tr>
      <w:tr w:rsidR="00F66C15" w:rsidRPr="00E66EB6" w14:paraId="2D2FCC47" w14:textId="77777777" w:rsidTr="00F66C15">
        <w:trPr>
          <w:jc w:val="center"/>
        </w:trPr>
        <w:tc>
          <w:tcPr>
            <w:tcW w:w="3954" w:type="dxa"/>
          </w:tcPr>
          <w:p w14:paraId="51A65E38"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6</w:t>
            </w:r>
          </w:p>
        </w:tc>
        <w:tc>
          <w:tcPr>
            <w:tcW w:w="3828" w:type="dxa"/>
          </w:tcPr>
          <w:p w14:paraId="7679794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2</w:t>
            </w:r>
            <w:r w:rsidRPr="00E66EB6">
              <w:rPr>
                <w:rFonts w:eastAsiaTheme="minorEastAsia"/>
                <w:sz w:val="18"/>
                <w:szCs w:val="18"/>
              </w:rPr>
              <w:t>8</w:t>
            </w:r>
          </w:p>
        </w:tc>
      </w:tr>
      <w:tr w:rsidR="00F66C15" w:rsidRPr="00E66EB6" w14:paraId="034B4021" w14:textId="77777777" w:rsidTr="00F66C15">
        <w:trPr>
          <w:jc w:val="center"/>
        </w:trPr>
        <w:tc>
          <w:tcPr>
            <w:tcW w:w="3954" w:type="dxa"/>
          </w:tcPr>
          <w:p w14:paraId="1DBC8DF2"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7</w:t>
            </w:r>
          </w:p>
        </w:tc>
        <w:tc>
          <w:tcPr>
            <w:tcW w:w="3828" w:type="dxa"/>
          </w:tcPr>
          <w:p w14:paraId="659E41B2"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3</w:t>
            </w:r>
            <w:r w:rsidRPr="00E66EB6">
              <w:rPr>
                <w:rFonts w:eastAsiaTheme="minorEastAsia"/>
                <w:sz w:val="18"/>
                <w:szCs w:val="18"/>
              </w:rPr>
              <w:t>4</w:t>
            </w:r>
          </w:p>
        </w:tc>
      </w:tr>
      <w:tr w:rsidR="00F66C15" w:rsidRPr="00E66EB6" w14:paraId="55947994" w14:textId="77777777" w:rsidTr="00F66C15">
        <w:trPr>
          <w:jc w:val="center"/>
        </w:trPr>
        <w:tc>
          <w:tcPr>
            <w:tcW w:w="3954" w:type="dxa"/>
          </w:tcPr>
          <w:p w14:paraId="78E7EC21"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8</w:t>
            </w:r>
          </w:p>
        </w:tc>
        <w:tc>
          <w:tcPr>
            <w:tcW w:w="3828" w:type="dxa"/>
          </w:tcPr>
          <w:p w14:paraId="745AAC64"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r w:rsidRPr="00E66EB6">
              <w:rPr>
                <w:rFonts w:eastAsiaTheme="minorEastAsia"/>
                <w:sz w:val="18"/>
                <w:szCs w:val="18"/>
              </w:rPr>
              <w:t>0</w:t>
            </w:r>
          </w:p>
        </w:tc>
      </w:tr>
      <w:tr w:rsidR="00F66C15" w:rsidRPr="00E66EB6" w14:paraId="54C8A2FC" w14:textId="77777777" w:rsidTr="00F66C15">
        <w:trPr>
          <w:jc w:val="center"/>
        </w:trPr>
        <w:tc>
          <w:tcPr>
            <w:tcW w:w="3954" w:type="dxa"/>
          </w:tcPr>
          <w:p w14:paraId="3C090958"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9</w:t>
            </w:r>
          </w:p>
        </w:tc>
        <w:tc>
          <w:tcPr>
            <w:tcW w:w="3828" w:type="dxa"/>
          </w:tcPr>
          <w:p w14:paraId="41B841F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r w:rsidRPr="00E66EB6">
              <w:rPr>
                <w:rFonts w:eastAsiaTheme="minorEastAsia"/>
                <w:sz w:val="18"/>
                <w:szCs w:val="18"/>
              </w:rPr>
              <w:t>8</w:t>
            </w:r>
          </w:p>
        </w:tc>
      </w:tr>
      <w:tr w:rsidR="00F66C15" w:rsidRPr="00E66EB6" w14:paraId="2B721299" w14:textId="77777777" w:rsidTr="00F66C15">
        <w:trPr>
          <w:jc w:val="center"/>
        </w:trPr>
        <w:tc>
          <w:tcPr>
            <w:tcW w:w="3954" w:type="dxa"/>
          </w:tcPr>
          <w:p w14:paraId="30218519" w14:textId="77777777" w:rsidR="00F66C15" w:rsidRPr="00E66EB6" w:rsidRDefault="00F66C15" w:rsidP="00F66C15">
            <w:pPr>
              <w:jc w:val="center"/>
              <w:rPr>
                <w:rFonts w:eastAsiaTheme="minorEastAsia"/>
                <w:sz w:val="18"/>
                <w:szCs w:val="18"/>
              </w:rPr>
            </w:pPr>
            <w:r w:rsidRPr="00E66EB6">
              <w:rPr>
                <w:rFonts w:eastAsiaTheme="minorEastAsia"/>
                <w:sz w:val="18"/>
                <w:szCs w:val="18"/>
              </w:rPr>
              <w:t>1</w:t>
            </w:r>
            <w:r w:rsidRPr="00E66EB6">
              <w:rPr>
                <w:rFonts w:eastAsiaTheme="minorEastAsia" w:hint="eastAsia"/>
                <w:sz w:val="18"/>
                <w:szCs w:val="18"/>
              </w:rPr>
              <w:t>0</w:t>
            </w:r>
          </w:p>
        </w:tc>
        <w:tc>
          <w:tcPr>
            <w:tcW w:w="3828" w:type="dxa"/>
          </w:tcPr>
          <w:p w14:paraId="10FBEAF9"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6</w:t>
            </w:r>
          </w:p>
        </w:tc>
      </w:tr>
      <w:tr w:rsidR="00F66C15" w:rsidRPr="00E66EB6" w14:paraId="0968038A" w14:textId="77777777" w:rsidTr="00F66C15">
        <w:trPr>
          <w:jc w:val="center"/>
        </w:trPr>
        <w:tc>
          <w:tcPr>
            <w:tcW w:w="3954" w:type="dxa"/>
          </w:tcPr>
          <w:p w14:paraId="52403DA4"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1</w:t>
            </w:r>
          </w:p>
        </w:tc>
        <w:tc>
          <w:tcPr>
            <w:tcW w:w="3828" w:type="dxa"/>
          </w:tcPr>
          <w:p w14:paraId="0589900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4</w:t>
            </w:r>
          </w:p>
        </w:tc>
      </w:tr>
      <w:tr w:rsidR="00F66C15" w:rsidRPr="00E66EB6" w14:paraId="58A5A6C3" w14:textId="77777777" w:rsidTr="00F66C15">
        <w:trPr>
          <w:jc w:val="center"/>
        </w:trPr>
        <w:tc>
          <w:tcPr>
            <w:tcW w:w="3954" w:type="dxa"/>
          </w:tcPr>
          <w:p w14:paraId="765C7D2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2</w:t>
            </w:r>
          </w:p>
        </w:tc>
        <w:tc>
          <w:tcPr>
            <w:tcW w:w="3828" w:type="dxa"/>
          </w:tcPr>
          <w:p w14:paraId="553B2274"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7</w:t>
            </w:r>
            <w:r w:rsidRPr="00E66EB6">
              <w:rPr>
                <w:rFonts w:eastAsiaTheme="minorEastAsia"/>
                <w:sz w:val="18"/>
                <w:szCs w:val="18"/>
              </w:rPr>
              <w:t>6</w:t>
            </w:r>
          </w:p>
        </w:tc>
      </w:tr>
      <w:tr w:rsidR="00F66C15" w:rsidRPr="00E66EB6" w14:paraId="333C6EEC" w14:textId="77777777" w:rsidTr="00F66C15">
        <w:trPr>
          <w:jc w:val="center"/>
        </w:trPr>
        <w:tc>
          <w:tcPr>
            <w:tcW w:w="3954" w:type="dxa"/>
          </w:tcPr>
          <w:p w14:paraId="65FB72E2"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3</w:t>
            </w:r>
          </w:p>
        </w:tc>
        <w:tc>
          <w:tcPr>
            <w:tcW w:w="3828" w:type="dxa"/>
          </w:tcPr>
          <w:p w14:paraId="7A734574"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8</w:t>
            </w:r>
            <w:r w:rsidRPr="00E66EB6">
              <w:rPr>
                <w:rFonts w:eastAsiaTheme="minorEastAsia"/>
                <w:sz w:val="18"/>
                <w:szCs w:val="18"/>
              </w:rPr>
              <w:t>8</w:t>
            </w:r>
          </w:p>
        </w:tc>
      </w:tr>
      <w:tr w:rsidR="00F66C15" w:rsidRPr="00E66EB6" w14:paraId="7F69C05A" w14:textId="77777777" w:rsidTr="00F66C15">
        <w:trPr>
          <w:jc w:val="center"/>
        </w:trPr>
        <w:tc>
          <w:tcPr>
            <w:tcW w:w="3954" w:type="dxa"/>
          </w:tcPr>
          <w:p w14:paraId="30783046"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4</w:t>
            </w:r>
          </w:p>
        </w:tc>
        <w:tc>
          <w:tcPr>
            <w:tcW w:w="3828" w:type="dxa"/>
          </w:tcPr>
          <w:p w14:paraId="0DE0AD6C"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00</w:t>
            </w:r>
          </w:p>
        </w:tc>
      </w:tr>
      <w:tr w:rsidR="00F66C15" w:rsidRPr="00E66EB6" w14:paraId="796182B9" w14:textId="77777777" w:rsidTr="00F66C15">
        <w:trPr>
          <w:jc w:val="center"/>
        </w:trPr>
        <w:tc>
          <w:tcPr>
            <w:tcW w:w="3954" w:type="dxa"/>
          </w:tcPr>
          <w:p w14:paraId="17053EC6"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5</w:t>
            </w:r>
          </w:p>
        </w:tc>
        <w:tc>
          <w:tcPr>
            <w:tcW w:w="3828" w:type="dxa"/>
          </w:tcPr>
          <w:p w14:paraId="3F45F1FE"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16</w:t>
            </w:r>
          </w:p>
        </w:tc>
      </w:tr>
      <w:tr w:rsidR="00F66C15" w:rsidRPr="00E66EB6" w14:paraId="6241A677" w14:textId="77777777" w:rsidTr="00F66C15">
        <w:trPr>
          <w:jc w:val="center"/>
        </w:trPr>
        <w:tc>
          <w:tcPr>
            <w:tcW w:w="3954" w:type="dxa"/>
          </w:tcPr>
          <w:p w14:paraId="2CE0F12A"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6</w:t>
            </w:r>
          </w:p>
        </w:tc>
        <w:tc>
          <w:tcPr>
            <w:tcW w:w="3828" w:type="dxa"/>
          </w:tcPr>
          <w:p w14:paraId="4C9098C5"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32</w:t>
            </w:r>
          </w:p>
        </w:tc>
      </w:tr>
      <w:tr w:rsidR="00F66C15" w:rsidRPr="00E66EB6" w14:paraId="41616963" w14:textId="77777777" w:rsidTr="00F66C15">
        <w:trPr>
          <w:jc w:val="center"/>
        </w:trPr>
        <w:tc>
          <w:tcPr>
            <w:tcW w:w="3954" w:type="dxa"/>
          </w:tcPr>
          <w:p w14:paraId="0B9C0876"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7</w:t>
            </w:r>
          </w:p>
        </w:tc>
        <w:tc>
          <w:tcPr>
            <w:tcW w:w="3828" w:type="dxa"/>
          </w:tcPr>
          <w:p w14:paraId="7BFD598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54</w:t>
            </w:r>
          </w:p>
        </w:tc>
      </w:tr>
      <w:tr w:rsidR="00F66C15" w:rsidRPr="00E66EB6" w14:paraId="29D89A57" w14:textId="77777777" w:rsidTr="00F66C15">
        <w:trPr>
          <w:jc w:val="center"/>
        </w:trPr>
        <w:tc>
          <w:tcPr>
            <w:tcW w:w="3954" w:type="dxa"/>
          </w:tcPr>
          <w:p w14:paraId="5114DBD9" w14:textId="77777777" w:rsidR="00F66C15" w:rsidRPr="00E66EB6" w:rsidRDefault="00F66C15" w:rsidP="00F66C15">
            <w:pPr>
              <w:jc w:val="center"/>
              <w:rPr>
                <w:rFonts w:eastAsiaTheme="minorEastAsia"/>
                <w:sz w:val="18"/>
                <w:szCs w:val="18"/>
              </w:rPr>
            </w:pPr>
            <w:r w:rsidRPr="00E66EB6">
              <w:rPr>
                <w:rFonts w:eastAsiaTheme="minorEastAsia"/>
                <w:sz w:val="18"/>
                <w:szCs w:val="18"/>
              </w:rPr>
              <w:t>18</w:t>
            </w:r>
          </w:p>
        </w:tc>
        <w:tc>
          <w:tcPr>
            <w:tcW w:w="3828" w:type="dxa"/>
          </w:tcPr>
          <w:p w14:paraId="2842E85A"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76</w:t>
            </w:r>
          </w:p>
        </w:tc>
      </w:tr>
    </w:tbl>
    <w:p w14:paraId="75A5C6AE" w14:textId="77777777" w:rsidR="00F66C15" w:rsidRPr="00E66EB6" w:rsidRDefault="00F66C15" w:rsidP="00F66C15">
      <w:pPr>
        <w:pStyle w:val="aff6"/>
        <w:ind w:firstLineChars="0" w:firstLine="0"/>
        <w:rPr>
          <w:rFonts w:ascii="Times New Roman"/>
          <w:lang w:val="fr-FR"/>
        </w:rPr>
      </w:pPr>
    </w:p>
    <w:p w14:paraId="73C4018F" w14:textId="77777777" w:rsidR="00F66C15" w:rsidRPr="00E66EB6" w:rsidRDefault="00F66C15" w:rsidP="00F66C15">
      <w:pPr>
        <w:ind w:firstLineChars="200" w:firstLine="420"/>
        <w:jc w:val="left"/>
        <w:rPr>
          <w:lang w:val="en-GB" w:eastAsia="x-none"/>
        </w:rPr>
      </w:pPr>
      <w:r w:rsidRPr="00E66EB6">
        <w:rPr>
          <w:lang w:val="en-GB"/>
        </w:rPr>
        <w:t>MCR</w:t>
      </w:r>
      <w:r w:rsidRPr="00E66EB6">
        <w:rPr>
          <w:rFonts w:hint="eastAsia"/>
          <w:lang w:val="fr-FR"/>
        </w:rPr>
        <w:t>子带频点数量配置</w:t>
      </w:r>
      <w:r w:rsidRPr="00E66EB6">
        <w:rPr>
          <w:rFonts w:hint="eastAsia"/>
          <w:lang w:val="en-GB" w:eastAsia="x-none"/>
        </w:rPr>
        <w:t>见表</w:t>
      </w:r>
      <w:r w:rsidRPr="00E66EB6">
        <w:rPr>
          <w:rFonts w:hint="eastAsia"/>
          <w:lang w:val="en-GB" w:eastAsia="x-none"/>
        </w:rPr>
        <w:t>3</w:t>
      </w:r>
      <w:r w:rsidRPr="00E66EB6">
        <w:rPr>
          <w:lang w:val="en-GB" w:eastAsia="x-none"/>
        </w:rPr>
        <w:t>4</w:t>
      </w:r>
      <w:r w:rsidRPr="00E66EB6">
        <w:rPr>
          <w:rFonts w:hint="eastAsia"/>
          <w:lang w:val="en-GB" w:eastAsia="x-none"/>
        </w:rPr>
        <w:t>。</w:t>
      </w:r>
    </w:p>
    <w:p w14:paraId="417CD0FF" w14:textId="77777777" w:rsidR="00F66C15" w:rsidRPr="00E66EB6" w:rsidRDefault="00F66C15" w:rsidP="00F66C15">
      <w:pPr>
        <w:pStyle w:val="af7"/>
        <w:spacing w:before="156" w:after="156"/>
        <w:rPr>
          <w:rFonts w:ascii="Times New Roman"/>
        </w:rPr>
      </w:pPr>
      <w:r w:rsidRPr="00E66EB6">
        <w:rPr>
          <w:rFonts w:ascii="Times New Roman"/>
        </w:rPr>
        <w:t>MCR</w:t>
      </w:r>
      <w:r w:rsidRPr="00E66EB6">
        <w:rPr>
          <w:rFonts w:ascii="Times New Roman" w:hint="eastAsia"/>
        </w:rPr>
        <w:t>子带频点数量配置</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54"/>
        <w:gridCol w:w="3828"/>
      </w:tblGrid>
      <w:tr w:rsidR="00F66C15" w:rsidRPr="00E66EB6" w14:paraId="50FF8511" w14:textId="77777777" w:rsidTr="00F66C15">
        <w:trPr>
          <w:jc w:val="center"/>
        </w:trPr>
        <w:tc>
          <w:tcPr>
            <w:tcW w:w="3954" w:type="dxa"/>
            <w:tcBorders>
              <w:top w:val="single" w:sz="12" w:space="0" w:color="000000"/>
              <w:bottom w:val="single" w:sz="12" w:space="0" w:color="000000"/>
            </w:tcBorders>
          </w:tcPr>
          <w:p w14:paraId="6C6A9ED3" w14:textId="77777777" w:rsidR="00F66C15" w:rsidRPr="00E66EB6" w:rsidRDefault="00F66C15" w:rsidP="00F66C15">
            <w:pPr>
              <w:jc w:val="center"/>
              <w:rPr>
                <w:rFonts w:eastAsiaTheme="minorEastAsia"/>
                <w:b/>
                <w:bCs/>
                <w:kern w:val="0"/>
                <w:sz w:val="18"/>
                <w:szCs w:val="18"/>
              </w:rPr>
            </w:pPr>
            <w:r w:rsidRPr="00E66EB6">
              <w:rPr>
                <w:rFonts w:eastAsiaTheme="minorEastAsia"/>
                <w:b/>
                <w:bCs/>
                <w:kern w:val="0"/>
                <w:sz w:val="18"/>
                <w:szCs w:val="18"/>
              </w:rPr>
              <w:t>子带序号</w:t>
            </w:r>
          </w:p>
        </w:tc>
        <w:tc>
          <w:tcPr>
            <w:tcW w:w="3828" w:type="dxa"/>
            <w:tcBorders>
              <w:top w:val="single" w:sz="12" w:space="0" w:color="000000"/>
              <w:bottom w:val="single" w:sz="12" w:space="0" w:color="000000"/>
            </w:tcBorders>
          </w:tcPr>
          <w:p w14:paraId="515BFCD6" w14:textId="77777777" w:rsidR="00F66C15" w:rsidRPr="00E66EB6" w:rsidRDefault="00F66C15" w:rsidP="00F66C15">
            <w:pPr>
              <w:jc w:val="center"/>
              <w:rPr>
                <w:rFonts w:eastAsiaTheme="minorEastAsia"/>
                <w:b/>
                <w:bCs/>
                <w:kern w:val="0"/>
                <w:sz w:val="18"/>
                <w:szCs w:val="18"/>
              </w:rPr>
            </w:pPr>
            <w:r w:rsidRPr="00E66EB6">
              <w:rPr>
                <w:rFonts w:eastAsiaTheme="minorEastAsia"/>
                <w:b/>
                <w:bCs/>
                <w:kern w:val="0"/>
                <w:sz w:val="18"/>
                <w:szCs w:val="18"/>
              </w:rPr>
              <w:t>子带频点数量</w:t>
            </w:r>
          </w:p>
        </w:tc>
      </w:tr>
      <w:tr w:rsidR="00F66C15" w:rsidRPr="00E66EB6" w14:paraId="5E0E5E15" w14:textId="77777777" w:rsidTr="00F66C15">
        <w:trPr>
          <w:jc w:val="center"/>
        </w:trPr>
        <w:tc>
          <w:tcPr>
            <w:tcW w:w="3954" w:type="dxa"/>
          </w:tcPr>
          <w:p w14:paraId="75A0C985"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p>
        </w:tc>
        <w:tc>
          <w:tcPr>
            <w:tcW w:w="3828" w:type="dxa"/>
          </w:tcPr>
          <w:p w14:paraId="345FE62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p>
        </w:tc>
      </w:tr>
      <w:tr w:rsidR="00F66C15" w:rsidRPr="00E66EB6" w14:paraId="103B31CE" w14:textId="77777777" w:rsidTr="00F66C15">
        <w:trPr>
          <w:jc w:val="center"/>
        </w:trPr>
        <w:tc>
          <w:tcPr>
            <w:tcW w:w="3954" w:type="dxa"/>
          </w:tcPr>
          <w:p w14:paraId="683C30A1"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2</w:t>
            </w:r>
          </w:p>
        </w:tc>
        <w:tc>
          <w:tcPr>
            <w:tcW w:w="3828" w:type="dxa"/>
          </w:tcPr>
          <w:p w14:paraId="68228AFE"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p>
        </w:tc>
      </w:tr>
      <w:tr w:rsidR="00F66C15" w:rsidRPr="00E66EB6" w14:paraId="1BA3B629" w14:textId="77777777" w:rsidTr="00F66C15">
        <w:trPr>
          <w:jc w:val="center"/>
        </w:trPr>
        <w:tc>
          <w:tcPr>
            <w:tcW w:w="3954" w:type="dxa"/>
          </w:tcPr>
          <w:p w14:paraId="49F26528"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3</w:t>
            </w:r>
          </w:p>
        </w:tc>
        <w:tc>
          <w:tcPr>
            <w:tcW w:w="3828" w:type="dxa"/>
          </w:tcPr>
          <w:p w14:paraId="731F87A5" w14:textId="77777777" w:rsidR="00F66C15" w:rsidRPr="00E66EB6" w:rsidRDefault="00F66C15" w:rsidP="00F66C15">
            <w:pPr>
              <w:jc w:val="center"/>
              <w:rPr>
                <w:rFonts w:eastAsiaTheme="minorEastAsia"/>
                <w:sz w:val="18"/>
                <w:szCs w:val="18"/>
              </w:rPr>
            </w:pPr>
            <w:r w:rsidRPr="00E66EB6">
              <w:rPr>
                <w:rFonts w:eastAsiaTheme="minorEastAsia"/>
                <w:sz w:val="18"/>
                <w:szCs w:val="18"/>
              </w:rPr>
              <w:t>4</w:t>
            </w:r>
          </w:p>
        </w:tc>
      </w:tr>
      <w:tr w:rsidR="00F66C15" w:rsidRPr="00E66EB6" w14:paraId="668BBECF" w14:textId="77777777" w:rsidTr="00F66C15">
        <w:trPr>
          <w:jc w:val="center"/>
        </w:trPr>
        <w:tc>
          <w:tcPr>
            <w:tcW w:w="3954" w:type="dxa"/>
          </w:tcPr>
          <w:p w14:paraId="7290080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4</w:t>
            </w:r>
          </w:p>
        </w:tc>
        <w:tc>
          <w:tcPr>
            <w:tcW w:w="3828" w:type="dxa"/>
          </w:tcPr>
          <w:p w14:paraId="1A91CDAA" w14:textId="77777777" w:rsidR="00F66C15" w:rsidRPr="00E66EB6" w:rsidRDefault="00F66C15" w:rsidP="00F66C15">
            <w:pPr>
              <w:jc w:val="center"/>
              <w:rPr>
                <w:rFonts w:eastAsiaTheme="minorEastAsia"/>
                <w:sz w:val="18"/>
                <w:szCs w:val="18"/>
              </w:rPr>
            </w:pPr>
            <w:r w:rsidRPr="00E66EB6">
              <w:rPr>
                <w:rFonts w:eastAsiaTheme="minorEastAsia"/>
                <w:sz w:val="18"/>
                <w:szCs w:val="18"/>
              </w:rPr>
              <w:t>4</w:t>
            </w:r>
          </w:p>
        </w:tc>
      </w:tr>
      <w:tr w:rsidR="00F66C15" w:rsidRPr="00E66EB6" w14:paraId="7E011D47" w14:textId="77777777" w:rsidTr="00F66C15">
        <w:trPr>
          <w:jc w:val="center"/>
        </w:trPr>
        <w:tc>
          <w:tcPr>
            <w:tcW w:w="3954" w:type="dxa"/>
          </w:tcPr>
          <w:p w14:paraId="1A23F30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5</w:t>
            </w:r>
          </w:p>
        </w:tc>
        <w:tc>
          <w:tcPr>
            <w:tcW w:w="3828" w:type="dxa"/>
          </w:tcPr>
          <w:p w14:paraId="70300A1E" w14:textId="77777777" w:rsidR="00F66C15" w:rsidRPr="00E66EB6" w:rsidRDefault="00F66C15" w:rsidP="00F66C15">
            <w:pPr>
              <w:jc w:val="center"/>
              <w:rPr>
                <w:rFonts w:eastAsiaTheme="minorEastAsia"/>
                <w:sz w:val="18"/>
                <w:szCs w:val="18"/>
              </w:rPr>
            </w:pPr>
            <w:r w:rsidRPr="00E66EB6">
              <w:rPr>
                <w:rFonts w:eastAsiaTheme="minorEastAsia"/>
                <w:sz w:val="18"/>
                <w:szCs w:val="18"/>
              </w:rPr>
              <w:t>6</w:t>
            </w:r>
          </w:p>
        </w:tc>
      </w:tr>
      <w:tr w:rsidR="00F66C15" w:rsidRPr="00E66EB6" w14:paraId="064C16A4" w14:textId="77777777" w:rsidTr="00F66C15">
        <w:trPr>
          <w:jc w:val="center"/>
        </w:trPr>
        <w:tc>
          <w:tcPr>
            <w:tcW w:w="3954" w:type="dxa"/>
          </w:tcPr>
          <w:p w14:paraId="0BCD1AB7"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6</w:t>
            </w:r>
          </w:p>
        </w:tc>
        <w:tc>
          <w:tcPr>
            <w:tcW w:w="3828" w:type="dxa"/>
          </w:tcPr>
          <w:p w14:paraId="5686A3F0" w14:textId="77777777" w:rsidR="00F66C15" w:rsidRPr="00E66EB6" w:rsidRDefault="00F66C15" w:rsidP="00F66C15">
            <w:pPr>
              <w:jc w:val="center"/>
              <w:rPr>
                <w:rFonts w:eastAsiaTheme="minorEastAsia"/>
                <w:sz w:val="18"/>
                <w:szCs w:val="18"/>
              </w:rPr>
            </w:pPr>
            <w:r w:rsidRPr="00E66EB6">
              <w:rPr>
                <w:rFonts w:eastAsiaTheme="minorEastAsia"/>
                <w:sz w:val="18"/>
                <w:szCs w:val="18"/>
              </w:rPr>
              <w:t>6</w:t>
            </w:r>
          </w:p>
        </w:tc>
      </w:tr>
      <w:tr w:rsidR="00F66C15" w:rsidRPr="00E66EB6" w14:paraId="50D4F347" w14:textId="77777777" w:rsidTr="00F66C15">
        <w:trPr>
          <w:jc w:val="center"/>
        </w:trPr>
        <w:tc>
          <w:tcPr>
            <w:tcW w:w="3954" w:type="dxa"/>
          </w:tcPr>
          <w:p w14:paraId="300D4CF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7</w:t>
            </w:r>
          </w:p>
        </w:tc>
        <w:tc>
          <w:tcPr>
            <w:tcW w:w="3828" w:type="dxa"/>
          </w:tcPr>
          <w:p w14:paraId="094FAE0E" w14:textId="77777777" w:rsidR="00F66C15" w:rsidRPr="00E66EB6" w:rsidRDefault="00F66C15" w:rsidP="00F66C15">
            <w:pPr>
              <w:jc w:val="center"/>
              <w:rPr>
                <w:rFonts w:eastAsiaTheme="minorEastAsia"/>
                <w:sz w:val="18"/>
                <w:szCs w:val="18"/>
              </w:rPr>
            </w:pPr>
            <w:r w:rsidRPr="00E66EB6">
              <w:rPr>
                <w:rFonts w:eastAsiaTheme="minorEastAsia"/>
                <w:sz w:val="18"/>
                <w:szCs w:val="18"/>
              </w:rPr>
              <w:t>6</w:t>
            </w:r>
          </w:p>
        </w:tc>
      </w:tr>
      <w:tr w:rsidR="00F66C15" w:rsidRPr="00E66EB6" w14:paraId="1036DF0D" w14:textId="77777777" w:rsidTr="00F66C15">
        <w:trPr>
          <w:trHeight w:val="289"/>
          <w:jc w:val="center"/>
        </w:trPr>
        <w:tc>
          <w:tcPr>
            <w:tcW w:w="3954" w:type="dxa"/>
          </w:tcPr>
          <w:p w14:paraId="1485BA5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8</w:t>
            </w:r>
          </w:p>
        </w:tc>
        <w:tc>
          <w:tcPr>
            <w:tcW w:w="3828" w:type="dxa"/>
          </w:tcPr>
          <w:p w14:paraId="694B7E3D" w14:textId="77777777" w:rsidR="00F66C15" w:rsidRPr="00E66EB6" w:rsidRDefault="00F66C15" w:rsidP="00F66C15">
            <w:pPr>
              <w:jc w:val="center"/>
              <w:rPr>
                <w:rFonts w:eastAsiaTheme="minorEastAsia"/>
                <w:sz w:val="18"/>
                <w:szCs w:val="18"/>
              </w:rPr>
            </w:pPr>
            <w:r w:rsidRPr="00E66EB6">
              <w:rPr>
                <w:rFonts w:eastAsiaTheme="minorEastAsia"/>
                <w:sz w:val="18"/>
                <w:szCs w:val="18"/>
              </w:rPr>
              <w:t>6</w:t>
            </w:r>
          </w:p>
        </w:tc>
      </w:tr>
      <w:tr w:rsidR="00F66C15" w:rsidRPr="00E66EB6" w14:paraId="22FC28CD" w14:textId="77777777" w:rsidTr="00F66C15">
        <w:trPr>
          <w:jc w:val="center"/>
        </w:trPr>
        <w:tc>
          <w:tcPr>
            <w:tcW w:w="3954" w:type="dxa"/>
          </w:tcPr>
          <w:p w14:paraId="2417B6F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9</w:t>
            </w:r>
          </w:p>
        </w:tc>
        <w:tc>
          <w:tcPr>
            <w:tcW w:w="3828" w:type="dxa"/>
          </w:tcPr>
          <w:p w14:paraId="3CD3C367" w14:textId="77777777" w:rsidR="00F66C15" w:rsidRPr="00E66EB6" w:rsidRDefault="00F66C15" w:rsidP="00F66C15">
            <w:pPr>
              <w:jc w:val="center"/>
              <w:rPr>
                <w:rFonts w:eastAsiaTheme="minorEastAsia"/>
                <w:sz w:val="18"/>
                <w:szCs w:val="18"/>
              </w:rPr>
            </w:pPr>
            <w:r w:rsidRPr="00E66EB6">
              <w:rPr>
                <w:rFonts w:eastAsiaTheme="minorEastAsia"/>
                <w:sz w:val="18"/>
                <w:szCs w:val="18"/>
              </w:rPr>
              <w:t>8</w:t>
            </w:r>
          </w:p>
        </w:tc>
      </w:tr>
      <w:tr w:rsidR="00F66C15" w:rsidRPr="00E66EB6" w14:paraId="24AF2402" w14:textId="77777777" w:rsidTr="00F66C15">
        <w:trPr>
          <w:jc w:val="center"/>
        </w:trPr>
        <w:tc>
          <w:tcPr>
            <w:tcW w:w="3954" w:type="dxa"/>
          </w:tcPr>
          <w:p w14:paraId="3EB606E8" w14:textId="77777777" w:rsidR="00F66C15" w:rsidRPr="00E66EB6" w:rsidRDefault="00F66C15" w:rsidP="00F66C15">
            <w:pPr>
              <w:jc w:val="center"/>
              <w:rPr>
                <w:rFonts w:eastAsiaTheme="minorEastAsia"/>
                <w:sz w:val="18"/>
                <w:szCs w:val="18"/>
              </w:rPr>
            </w:pPr>
            <w:r w:rsidRPr="00E66EB6">
              <w:rPr>
                <w:rFonts w:eastAsiaTheme="minorEastAsia"/>
                <w:sz w:val="18"/>
                <w:szCs w:val="18"/>
              </w:rPr>
              <w:t>1</w:t>
            </w:r>
            <w:r w:rsidRPr="00E66EB6">
              <w:rPr>
                <w:rFonts w:eastAsiaTheme="minorEastAsia" w:hint="eastAsia"/>
                <w:sz w:val="18"/>
                <w:szCs w:val="18"/>
              </w:rPr>
              <w:t>0</w:t>
            </w:r>
          </w:p>
        </w:tc>
        <w:tc>
          <w:tcPr>
            <w:tcW w:w="3828" w:type="dxa"/>
          </w:tcPr>
          <w:p w14:paraId="6833C23A" w14:textId="77777777" w:rsidR="00F66C15" w:rsidRPr="00E66EB6" w:rsidRDefault="00F66C15" w:rsidP="00F66C15">
            <w:pPr>
              <w:jc w:val="center"/>
              <w:rPr>
                <w:rFonts w:eastAsiaTheme="minorEastAsia"/>
                <w:sz w:val="18"/>
                <w:szCs w:val="18"/>
              </w:rPr>
            </w:pPr>
            <w:r w:rsidRPr="00E66EB6">
              <w:rPr>
                <w:rFonts w:eastAsiaTheme="minorEastAsia"/>
                <w:sz w:val="18"/>
                <w:szCs w:val="18"/>
              </w:rPr>
              <w:t>8</w:t>
            </w:r>
          </w:p>
        </w:tc>
      </w:tr>
      <w:tr w:rsidR="00F66C15" w:rsidRPr="00E66EB6" w14:paraId="1A2F604D" w14:textId="77777777" w:rsidTr="00F66C15">
        <w:trPr>
          <w:jc w:val="center"/>
        </w:trPr>
        <w:tc>
          <w:tcPr>
            <w:tcW w:w="3954" w:type="dxa"/>
          </w:tcPr>
          <w:p w14:paraId="6E051AA5"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1</w:t>
            </w:r>
          </w:p>
        </w:tc>
        <w:tc>
          <w:tcPr>
            <w:tcW w:w="3828" w:type="dxa"/>
          </w:tcPr>
          <w:p w14:paraId="54DC1571" w14:textId="77777777" w:rsidR="00F66C15" w:rsidRPr="00E66EB6" w:rsidRDefault="00F66C15" w:rsidP="00F66C15">
            <w:pPr>
              <w:jc w:val="center"/>
              <w:rPr>
                <w:rFonts w:eastAsiaTheme="minorEastAsia"/>
                <w:sz w:val="18"/>
                <w:szCs w:val="18"/>
              </w:rPr>
            </w:pPr>
            <w:r w:rsidRPr="00E66EB6">
              <w:rPr>
                <w:rFonts w:eastAsiaTheme="minorEastAsia"/>
                <w:sz w:val="18"/>
                <w:szCs w:val="18"/>
              </w:rPr>
              <w:t>8</w:t>
            </w:r>
          </w:p>
        </w:tc>
      </w:tr>
      <w:tr w:rsidR="00F66C15" w:rsidRPr="00E66EB6" w14:paraId="3498531A" w14:textId="77777777" w:rsidTr="00F66C15">
        <w:trPr>
          <w:jc w:val="center"/>
        </w:trPr>
        <w:tc>
          <w:tcPr>
            <w:tcW w:w="3954" w:type="dxa"/>
          </w:tcPr>
          <w:p w14:paraId="268E320E"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2</w:t>
            </w:r>
          </w:p>
        </w:tc>
        <w:tc>
          <w:tcPr>
            <w:tcW w:w="3828" w:type="dxa"/>
          </w:tcPr>
          <w:p w14:paraId="382312E3" w14:textId="77777777" w:rsidR="00F66C15" w:rsidRPr="00E66EB6" w:rsidRDefault="00F66C15" w:rsidP="00F66C15">
            <w:pPr>
              <w:jc w:val="center"/>
              <w:rPr>
                <w:rFonts w:eastAsiaTheme="minorEastAsia"/>
                <w:sz w:val="18"/>
                <w:szCs w:val="18"/>
              </w:rPr>
            </w:pPr>
            <w:r w:rsidRPr="00E66EB6">
              <w:rPr>
                <w:rFonts w:eastAsiaTheme="minorEastAsia"/>
                <w:sz w:val="18"/>
                <w:szCs w:val="18"/>
              </w:rPr>
              <w:t>12</w:t>
            </w:r>
          </w:p>
        </w:tc>
      </w:tr>
      <w:tr w:rsidR="00F66C15" w:rsidRPr="00E66EB6" w14:paraId="69918BBD" w14:textId="77777777" w:rsidTr="00F66C15">
        <w:trPr>
          <w:jc w:val="center"/>
        </w:trPr>
        <w:tc>
          <w:tcPr>
            <w:tcW w:w="3954" w:type="dxa"/>
          </w:tcPr>
          <w:p w14:paraId="52B8CE9B"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3</w:t>
            </w:r>
          </w:p>
        </w:tc>
        <w:tc>
          <w:tcPr>
            <w:tcW w:w="3828" w:type="dxa"/>
          </w:tcPr>
          <w:p w14:paraId="16DAF910" w14:textId="77777777" w:rsidR="00F66C15" w:rsidRPr="00E66EB6" w:rsidRDefault="00F66C15" w:rsidP="00F66C15">
            <w:pPr>
              <w:jc w:val="center"/>
              <w:rPr>
                <w:rFonts w:eastAsiaTheme="minorEastAsia"/>
                <w:sz w:val="18"/>
                <w:szCs w:val="18"/>
              </w:rPr>
            </w:pPr>
            <w:r w:rsidRPr="00E66EB6">
              <w:rPr>
                <w:rFonts w:eastAsiaTheme="minorEastAsia"/>
                <w:sz w:val="18"/>
                <w:szCs w:val="18"/>
              </w:rPr>
              <w:t>12</w:t>
            </w:r>
          </w:p>
        </w:tc>
      </w:tr>
      <w:tr w:rsidR="00F66C15" w:rsidRPr="00E66EB6" w14:paraId="6C0A2C26" w14:textId="77777777" w:rsidTr="00F66C15">
        <w:trPr>
          <w:jc w:val="center"/>
        </w:trPr>
        <w:tc>
          <w:tcPr>
            <w:tcW w:w="3954" w:type="dxa"/>
          </w:tcPr>
          <w:p w14:paraId="0FAAC2F4"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4</w:t>
            </w:r>
          </w:p>
        </w:tc>
        <w:tc>
          <w:tcPr>
            <w:tcW w:w="3828" w:type="dxa"/>
          </w:tcPr>
          <w:p w14:paraId="2505D6B2" w14:textId="77777777" w:rsidR="00F66C15" w:rsidRPr="00E66EB6" w:rsidRDefault="00F66C15" w:rsidP="00F66C15">
            <w:pPr>
              <w:jc w:val="center"/>
              <w:rPr>
                <w:rFonts w:eastAsiaTheme="minorEastAsia"/>
                <w:sz w:val="18"/>
                <w:szCs w:val="18"/>
              </w:rPr>
            </w:pPr>
            <w:r w:rsidRPr="00E66EB6">
              <w:rPr>
                <w:rFonts w:eastAsiaTheme="minorEastAsia"/>
                <w:sz w:val="18"/>
                <w:szCs w:val="18"/>
              </w:rPr>
              <w:t>12</w:t>
            </w:r>
          </w:p>
        </w:tc>
      </w:tr>
    </w:tbl>
    <w:p w14:paraId="1D9E8FC7" w14:textId="3682D089" w:rsidR="009017EA" w:rsidRPr="00E66EB6" w:rsidRDefault="009017EA" w:rsidP="009017EA">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3</w:t>
      </w:r>
      <w:r w:rsidRPr="00E66EB6">
        <w:rPr>
          <w:rFonts w:ascii="Times New Roman"/>
        </w:rPr>
        <w:t>4</w:t>
      </w:r>
      <w:r w:rsidRPr="00E66EB6">
        <w:rPr>
          <w:rFonts w:ascii="Times New Roman" w:hint="eastAsia"/>
        </w:rPr>
        <w:t>（续）</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54"/>
        <w:gridCol w:w="3828"/>
      </w:tblGrid>
      <w:tr w:rsidR="009017EA" w:rsidRPr="00E66EB6" w14:paraId="23054E6E" w14:textId="77777777" w:rsidTr="009017EA">
        <w:trPr>
          <w:jc w:val="center"/>
        </w:trPr>
        <w:tc>
          <w:tcPr>
            <w:tcW w:w="3954" w:type="dxa"/>
            <w:tcBorders>
              <w:bottom w:val="single" w:sz="12" w:space="0" w:color="auto"/>
            </w:tcBorders>
          </w:tcPr>
          <w:p w14:paraId="1BBC5FF9" w14:textId="0DEA588D" w:rsidR="009017EA" w:rsidRPr="00E66EB6" w:rsidRDefault="009017EA" w:rsidP="00F66C15">
            <w:pPr>
              <w:jc w:val="center"/>
              <w:rPr>
                <w:rFonts w:eastAsiaTheme="minorEastAsia"/>
                <w:sz w:val="18"/>
                <w:szCs w:val="18"/>
              </w:rPr>
            </w:pPr>
            <w:r w:rsidRPr="00E66EB6">
              <w:rPr>
                <w:rFonts w:eastAsiaTheme="minorEastAsia"/>
                <w:b/>
                <w:bCs/>
                <w:kern w:val="0"/>
                <w:sz w:val="18"/>
                <w:szCs w:val="18"/>
              </w:rPr>
              <w:t>子带序号</w:t>
            </w:r>
          </w:p>
        </w:tc>
        <w:tc>
          <w:tcPr>
            <w:tcW w:w="3828" w:type="dxa"/>
            <w:tcBorders>
              <w:bottom w:val="single" w:sz="12" w:space="0" w:color="auto"/>
            </w:tcBorders>
          </w:tcPr>
          <w:p w14:paraId="24BA8822" w14:textId="165CB485" w:rsidR="009017EA" w:rsidRPr="00E66EB6" w:rsidRDefault="009017EA" w:rsidP="00F66C15">
            <w:pPr>
              <w:jc w:val="center"/>
              <w:rPr>
                <w:rFonts w:eastAsiaTheme="minorEastAsia"/>
                <w:sz w:val="18"/>
                <w:szCs w:val="18"/>
              </w:rPr>
            </w:pPr>
            <w:r w:rsidRPr="00E66EB6">
              <w:rPr>
                <w:rFonts w:eastAsiaTheme="minorEastAsia"/>
                <w:b/>
                <w:bCs/>
                <w:kern w:val="0"/>
                <w:sz w:val="18"/>
                <w:szCs w:val="18"/>
              </w:rPr>
              <w:t>子带频点数量</w:t>
            </w:r>
          </w:p>
        </w:tc>
      </w:tr>
      <w:tr w:rsidR="00F66C15" w:rsidRPr="00E66EB6" w14:paraId="4A596817" w14:textId="77777777" w:rsidTr="009017EA">
        <w:trPr>
          <w:jc w:val="center"/>
        </w:trPr>
        <w:tc>
          <w:tcPr>
            <w:tcW w:w="3954" w:type="dxa"/>
            <w:tcBorders>
              <w:top w:val="single" w:sz="12" w:space="0" w:color="auto"/>
            </w:tcBorders>
          </w:tcPr>
          <w:p w14:paraId="5D4CA491"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5</w:t>
            </w:r>
          </w:p>
        </w:tc>
        <w:tc>
          <w:tcPr>
            <w:tcW w:w="3828" w:type="dxa"/>
            <w:tcBorders>
              <w:top w:val="single" w:sz="12" w:space="0" w:color="auto"/>
            </w:tcBorders>
          </w:tcPr>
          <w:p w14:paraId="605224C4" w14:textId="77777777" w:rsidR="00F66C15" w:rsidRPr="00E66EB6" w:rsidRDefault="00F66C15" w:rsidP="00F66C15">
            <w:pPr>
              <w:jc w:val="center"/>
              <w:rPr>
                <w:rFonts w:eastAsiaTheme="minorEastAsia"/>
                <w:sz w:val="18"/>
                <w:szCs w:val="18"/>
              </w:rPr>
            </w:pPr>
            <w:r w:rsidRPr="00E66EB6">
              <w:rPr>
                <w:rFonts w:eastAsiaTheme="minorEastAsia"/>
                <w:sz w:val="18"/>
                <w:szCs w:val="18"/>
              </w:rPr>
              <w:t>16</w:t>
            </w:r>
          </w:p>
        </w:tc>
      </w:tr>
      <w:tr w:rsidR="00F66C15" w:rsidRPr="00E66EB6" w14:paraId="38CA6E04" w14:textId="77777777" w:rsidTr="00F66C15">
        <w:trPr>
          <w:jc w:val="center"/>
        </w:trPr>
        <w:tc>
          <w:tcPr>
            <w:tcW w:w="3954" w:type="dxa"/>
          </w:tcPr>
          <w:p w14:paraId="62FB21FB"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6</w:t>
            </w:r>
          </w:p>
        </w:tc>
        <w:tc>
          <w:tcPr>
            <w:tcW w:w="3828" w:type="dxa"/>
          </w:tcPr>
          <w:p w14:paraId="57537C0A" w14:textId="77777777" w:rsidR="00F66C15" w:rsidRPr="00E66EB6" w:rsidRDefault="00F66C15" w:rsidP="00F66C15">
            <w:pPr>
              <w:jc w:val="center"/>
              <w:rPr>
                <w:rFonts w:eastAsiaTheme="minorEastAsia"/>
                <w:sz w:val="18"/>
                <w:szCs w:val="18"/>
              </w:rPr>
            </w:pPr>
            <w:r w:rsidRPr="00E66EB6">
              <w:rPr>
                <w:rFonts w:eastAsiaTheme="minorEastAsia"/>
                <w:sz w:val="18"/>
                <w:szCs w:val="18"/>
              </w:rPr>
              <w:t>16</w:t>
            </w:r>
          </w:p>
        </w:tc>
      </w:tr>
      <w:tr w:rsidR="00F66C15" w:rsidRPr="00E66EB6" w14:paraId="581E7614" w14:textId="77777777" w:rsidTr="00F66C15">
        <w:trPr>
          <w:jc w:val="center"/>
        </w:trPr>
        <w:tc>
          <w:tcPr>
            <w:tcW w:w="3954" w:type="dxa"/>
          </w:tcPr>
          <w:p w14:paraId="48EB55E3"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1</w:t>
            </w:r>
            <w:r w:rsidRPr="00E66EB6">
              <w:rPr>
                <w:rFonts w:eastAsiaTheme="minorEastAsia"/>
                <w:sz w:val="18"/>
                <w:szCs w:val="18"/>
              </w:rPr>
              <w:t>7</w:t>
            </w:r>
          </w:p>
        </w:tc>
        <w:tc>
          <w:tcPr>
            <w:tcW w:w="3828" w:type="dxa"/>
          </w:tcPr>
          <w:p w14:paraId="074AB56B" w14:textId="77777777" w:rsidR="00F66C15" w:rsidRPr="00E66EB6" w:rsidRDefault="00F66C15" w:rsidP="00F66C15">
            <w:pPr>
              <w:jc w:val="center"/>
              <w:rPr>
                <w:rFonts w:eastAsiaTheme="minorEastAsia"/>
                <w:sz w:val="18"/>
                <w:szCs w:val="18"/>
              </w:rPr>
            </w:pPr>
            <w:r w:rsidRPr="00E66EB6">
              <w:rPr>
                <w:rFonts w:eastAsiaTheme="minorEastAsia"/>
                <w:sz w:val="18"/>
                <w:szCs w:val="18"/>
              </w:rPr>
              <w:t>22</w:t>
            </w:r>
          </w:p>
        </w:tc>
      </w:tr>
      <w:tr w:rsidR="00F66C15" w:rsidRPr="00E66EB6" w14:paraId="1D23D2AC" w14:textId="77777777" w:rsidTr="00F66C15">
        <w:trPr>
          <w:jc w:val="center"/>
        </w:trPr>
        <w:tc>
          <w:tcPr>
            <w:tcW w:w="3954" w:type="dxa"/>
          </w:tcPr>
          <w:p w14:paraId="23A4BD8D" w14:textId="77777777" w:rsidR="00F66C15" w:rsidRPr="00E66EB6" w:rsidRDefault="00F66C15" w:rsidP="00F66C15">
            <w:pPr>
              <w:jc w:val="center"/>
              <w:rPr>
                <w:rFonts w:eastAsiaTheme="minorEastAsia"/>
                <w:sz w:val="18"/>
                <w:szCs w:val="18"/>
              </w:rPr>
            </w:pPr>
            <w:r w:rsidRPr="00E66EB6">
              <w:rPr>
                <w:rFonts w:eastAsiaTheme="minorEastAsia"/>
                <w:sz w:val="18"/>
                <w:szCs w:val="18"/>
              </w:rPr>
              <w:t>18</w:t>
            </w:r>
          </w:p>
        </w:tc>
        <w:tc>
          <w:tcPr>
            <w:tcW w:w="3828" w:type="dxa"/>
          </w:tcPr>
          <w:p w14:paraId="02088D5D" w14:textId="77777777" w:rsidR="00F66C15" w:rsidRPr="00E66EB6" w:rsidRDefault="00F66C15" w:rsidP="00F66C15">
            <w:pPr>
              <w:jc w:val="center"/>
              <w:rPr>
                <w:rFonts w:eastAsiaTheme="minorEastAsia"/>
                <w:sz w:val="18"/>
                <w:szCs w:val="18"/>
              </w:rPr>
            </w:pPr>
            <w:r w:rsidRPr="00E66EB6">
              <w:rPr>
                <w:rFonts w:eastAsiaTheme="minorEastAsia"/>
                <w:sz w:val="18"/>
                <w:szCs w:val="18"/>
              </w:rPr>
              <w:t>22</w:t>
            </w:r>
          </w:p>
        </w:tc>
      </w:tr>
    </w:tbl>
    <w:p w14:paraId="0255D892" w14:textId="77777777" w:rsidR="00F66C15" w:rsidRPr="00E66EB6" w:rsidRDefault="00F66C15" w:rsidP="00F66C15">
      <w:pPr>
        <w:pStyle w:val="aff6"/>
        <w:rPr>
          <w:rFonts w:ascii="Times New Roman"/>
        </w:rPr>
      </w:pPr>
    </w:p>
    <w:p w14:paraId="615E7CC8" w14:textId="77777777" w:rsidR="00155392" w:rsidRPr="00E66EB6" w:rsidRDefault="00F66C15" w:rsidP="00F66C15">
      <w:pPr>
        <w:pStyle w:val="aff6"/>
        <w:rPr>
          <w:rFonts w:ascii="Times New Roman"/>
          <w:lang w:val="fr-FR"/>
        </w:rPr>
      </w:pPr>
      <w:r w:rsidRPr="00E66EB6">
        <w:rPr>
          <w:rFonts w:ascii="Times New Roman" w:hint="eastAsia"/>
          <w:lang w:val="fr-FR"/>
        </w:rPr>
        <w:t>对每个子带的奇偶频谱可以获得对应的</w:t>
      </w:r>
      <w:r w:rsidRPr="00E66EB6">
        <w:rPr>
          <w:rFonts w:ascii="Times New Roman" w:hint="eastAsia"/>
          <w:lang w:val="fr-FR"/>
        </w:rPr>
        <w:t>MCR</w:t>
      </w:r>
      <w:r w:rsidRPr="00E66EB6">
        <w:rPr>
          <w:rFonts w:ascii="Times New Roman" w:hint="eastAsia"/>
          <w:lang w:val="fr-FR"/>
        </w:rPr>
        <w:t>旋转角度参数，在</w:t>
      </w:r>
      <w:r w:rsidRPr="00E66EB6">
        <w:rPr>
          <w:rFonts w:ascii="Times New Roman" w:hint="eastAsia"/>
          <w:lang w:val="fr-FR"/>
        </w:rPr>
        <w:t>MCR</w:t>
      </w:r>
      <w:r w:rsidRPr="00E66EB6">
        <w:rPr>
          <w:rFonts w:ascii="Times New Roman" w:hint="eastAsia"/>
          <w:lang w:val="fr-FR"/>
        </w:rPr>
        <w:t>旋转角度参数的矢量量化中，将</w:t>
      </w:r>
      <w:r w:rsidRPr="00E66EB6">
        <w:rPr>
          <w:rFonts w:ascii="Times New Roman" w:hint="eastAsia"/>
          <w:lang w:val="fr-FR"/>
        </w:rPr>
        <w:t>1</w:t>
      </w:r>
      <w:r w:rsidRPr="00E66EB6">
        <w:rPr>
          <w:rFonts w:ascii="Times New Roman"/>
          <w:lang w:val="fr-FR"/>
        </w:rPr>
        <w:t>8</w:t>
      </w:r>
      <w:r w:rsidRPr="00E66EB6">
        <w:rPr>
          <w:rFonts w:ascii="Times New Roman" w:hint="eastAsia"/>
          <w:lang w:val="fr-FR"/>
        </w:rPr>
        <w:t>个子带的旋转角度参数分为</w:t>
      </w:r>
      <w:r w:rsidRPr="00E66EB6">
        <w:rPr>
          <w:rFonts w:ascii="Times New Roman" w:hint="eastAsia"/>
          <w:lang w:val="fr-FR"/>
        </w:rPr>
        <w:t>6</w:t>
      </w:r>
      <w:r w:rsidRPr="00E66EB6">
        <w:rPr>
          <w:rFonts w:ascii="Times New Roman" w:hint="eastAsia"/>
          <w:lang w:val="fr-FR"/>
        </w:rPr>
        <w:t>个子矢量（即</w:t>
      </w:r>
      <w:r w:rsidRPr="00E66EB6">
        <w:rPr>
          <w:rFonts w:ascii="Times New Roman"/>
          <w:bCs/>
        </w:rPr>
        <w:t>vqVecNum</w:t>
      </w:r>
      <w:r w:rsidRPr="00E66EB6">
        <w:rPr>
          <w:rFonts w:ascii="Times New Roman" w:hint="eastAsia"/>
          <w:bCs/>
        </w:rPr>
        <w:t>等于</w:t>
      </w:r>
      <w:r w:rsidRPr="00E66EB6">
        <w:rPr>
          <w:rFonts w:ascii="Times New Roman" w:hint="eastAsia"/>
          <w:bCs/>
        </w:rPr>
        <w:t>6</w:t>
      </w:r>
      <w:r w:rsidRPr="00E66EB6">
        <w:rPr>
          <w:rFonts w:ascii="Times New Roman" w:hint="eastAsia"/>
          <w:lang w:val="fr-FR"/>
        </w:rPr>
        <w:t>），每个子矢量包含</w:t>
      </w:r>
      <w:r w:rsidRPr="00E66EB6">
        <w:rPr>
          <w:rFonts w:ascii="Times New Roman" w:hint="eastAsia"/>
          <w:lang w:val="fr-FR"/>
        </w:rPr>
        <w:t>3</w:t>
      </w:r>
      <w:r w:rsidRPr="00E66EB6">
        <w:rPr>
          <w:rFonts w:ascii="Times New Roman" w:hint="eastAsia"/>
          <w:lang w:val="fr-FR"/>
        </w:rPr>
        <w:t>个子带的旋转角度参数。</w:t>
      </w:r>
    </w:p>
    <w:p w14:paraId="3262197B" w14:textId="0200ACC2" w:rsidR="00F66C15" w:rsidRPr="00E66EB6" w:rsidRDefault="00F66C15" w:rsidP="00F66C15">
      <w:pPr>
        <w:pStyle w:val="aff6"/>
        <w:rPr>
          <w:rFonts w:ascii="Times New Roman"/>
          <w:lang w:val="fr-FR"/>
        </w:rPr>
      </w:pPr>
      <w:r w:rsidRPr="00E66EB6">
        <w:rPr>
          <w:rFonts w:ascii="Times New Roman" w:hint="eastAsia"/>
          <w:lang w:val="fr-FR"/>
        </w:rPr>
        <w:t>旋转角度参数的矢量量化分为两种配置，分别对应当前帧左声道的窗类型为短窗和非短窗（包括长窗和切入窗、切出窗），即</w:t>
      </w:r>
      <w:r w:rsidRPr="00E66EB6">
        <w:rPr>
          <w:rFonts w:ascii="Times New Roman"/>
          <w:lang w:val="fr-FR"/>
        </w:rPr>
        <w:t>isShortWin</w:t>
      </w:r>
      <w:r w:rsidRPr="00E66EB6">
        <w:rPr>
          <w:rFonts w:ascii="Times New Roman" w:hint="eastAsia"/>
          <w:lang w:val="fr-FR"/>
        </w:rPr>
        <w:t>等于</w:t>
      </w:r>
      <w:r w:rsidRPr="00E66EB6">
        <w:rPr>
          <w:rFonts w:ascii="Times New Roman" w:hint="eastAsia"/>
          <w:lang w:val="fr-FR"/>
        </w:rPr>
        <w:t>1</w:t>
      </w:r>
      <w:r w:rsidRPr="00E66EB6">
        <w:rPr>
          <w:rFonts w:ascii="Times New Roman" w:hint="eastAsia"/>
          <w:lang w:val="fr-FR"/>
        </w:rPr>
        <w:t>和等于</w:t>
      </w:r>
      <w:r w:rsidRPr="00E66EB6">
        <w:rPr>
          <w:rFonts w:ascii="Times New Roman" w:hint="eastAsia"/>
          <w:lang w:val="fr-FR"/>
        </w:rPr>
        <w:t>0</w:t>
      </w:r>
      <w:r w:rsidRPr="00E66EB6">
        <w:rPr>
          <w:rFonts w:ascii="Times New Roman" w:hint="eastAsia"/>
          <w:lang w:val="fr-FR"/>
        </w:rPr>
        <w:t>两种情况。</w:t>
      </w:r>
      <w:r w:rsidRPr="00E66EB6">
        <w:rPr>
          <w:rFonts w:ascii="Times New Roman"/>
          <w:lang w:val="fr-FR"/>
        </w:rPr>
        <w:t>isShortWin</w:t>
      </w:r>
      <w:r w:rsidRPr="00E66EB6">
        <w:rPr>
          <w:rFonts w:ascii="Times New Roman" w:hint="eastAsia"/>
          <w:lang w:val="fr-FR"/>
        </w:rPr>
        <w:t>等于</w:t>
      </w:r>
      <w:r w:rsidRPr="00E66EB6">
        <w:rPr>
          <w:rFonts w:ascii="Times New Roman" w:hint="eastAsia"/>
          <w:lang w:val="fr-FR"/>
        </w:rPr>
        <w:t>1</w:t>
      </w:r>
      <w:r w:rsidRPr="00E66EB6">
        <w:rPr>
          <w:rFonts w:ascii="Times New Roman" w:hint="eastAsia"/>
          <w:lang w:val="fr-FR"/>
        </w:rPr>
        <w:t>时，每个旋转角度参数子矢量的矢量量化比特数为</w:t>
      </w:r>
      <w:r w:rsidRPr="00E66EB6">
        <w:rPr>
          <w:rFonts w:ascii="Times New Roman" w:hint="eastAsia"/>
          <w:lang w:val="fr-FR"/>
        </w:rPr>
        <w:t>8</w:t>
      </w:r>
      <w:r w:rsidRPr="00E66EB6">
        <w:rPr>
          <w:rFonts w:ascii="Times New Roman" w:hint="eastAsia"/>
          <w:lang w:val="fr-FR"/>
        </w:rPr>
        <w:t>（即</w:t>
      </w:r>
      <w:r w:rsidRPr="00E66EB6">
        <w:rPr>
          <w:rFonts w:ascii="Times New Roman"/>
          <w:bCs/>
        </w:rPr>
        <w:t>vqIdx[0][i]</w:t>
      </w:r>
      <w:r w:rsidRPr="00E66EB6">
        <w:rPr>
          <w:rFonts w:ascii="Times New Roman" w:hint="eastAsia"/>
          <w:bCs/>
        </w:rPr>
        <w:t>和</w:t>
      </w:r>
      <w:r w:rsidRPr="00E66EB6">
        <w:rPr>
          <w:rFonts w:ascii="Times New Roman"/>
          <w:bCs/>
        </w:rPr>
        <w:t>vqIdx[1][i]</w:t>
      </w:r>
      <w:r w:rsidRPr="00E66EB6">
        <w:rPr>
          <w:rFonts w:ascii="Times New Roman" w:hint="eastAsia"/>
          <w:bCs/>
        </w:rPr>
        <w:t>的比特数为</w:t>
      </w:r>
      <w:r w:rsidRPr="00E66EB6">
        <w:rPr>
          <w:rFonts w:ascii="Times New Roman" w:hint="eastAsia"/>
          <w:bCs/>
        </w:rPr>
        <w:t>8</w:t>
      </w:r>
      <w:r w:rsidRPr="00E66EB6">
        <w:rPr>
          <w:rFonts w:ascii="Times New Roman" w:hint="eastAsia"/>
          <w:lang w:val="fr-FR"/>
        </w:rPr>
        <w:t>），即矢量</w:t>
      </w:r>
      <w:r w:rsidR="006664EE" w:rsidRPr="00E66EB6">
        <w:rPr>
          <w:rFonts w:ascii="Times New Roman" w:hint="eastAsia"/>
          <w:lang w:val="fr-FR"/>
        </w:rPr>
        <w:t>量化码表</w:t>
      </w:r>
      <w:r w:rsidRPr="00E66EB6">
        <w:rPr>
          <w:rFonts w:ascii="Times New Roman" w:hint="eastAsia"/>
          <w:lang w:val="fr-FR"/>
        </w:rPr>
        <w:t>大小为</w:t>
      </w:r>
      <w:r w:rsidRPr="00E66EB6">
        <w:rPr>
          <w:rFonts w:ascii="Times New Roman" w:hint="eastAsia"/>
          <w:lang w:val="fr-FR"/>
        </w:rPr>
        <w:t>2</w:t>
      </w:r>
      <w:r w:rsidRPr="00E66EB6">
        <w:rPr>
          <w:rFonts w:ascii="Times New Roman"/>
          <w:lang w:val="fr-FR"/>
        </w:rPr>
        <w:t>56</w:t>
      </w:r>
      <w:r w:rsidRPr="00E66EB6">
        <w:rPr>
          <w:rFonts w:ascii="Times New Roman" w:hint="eastAsia"/>
          <w:lang w:val="fr-FR"/>
        </w:rPr>
        <w:t>，矢量</w:t>
      </w:r>
      <w:r w:rsidR="006664EE" w:rsidRPr="00E66EB6">
        <w:rPr>
          <w:rFonts w:ascii="Times New Roman" w:hint="eastAsia"/>
          <w:lang w:val="fr-FR"/>
        </w:rPr>
        <w:t>量化码表</w:t>
      </w:r>
      <w:r w:rsidRPr="00E66EB6">
        <w:rPr>
          <w:rFonts w:ascii="Times New Roman" w:hint="eastAsia"/>
          <w:lang w:val="fr-FR"/>
        </w:rPr>
        <w:t>引用</w:t>
      </w:r>
      <w:r w:rsidRPr="00E66EB6">
        <w:rPr>
          <w:rFonts w:ascii="Times New Roman"/>
          <w:szCs w:val="21"/>
        </w:rPr>
        <w:t>GB/T 33475.3</w:t>
      </w:r>
      <w:r w:rsidRPr="00E66EB6">
        <w:rPr>
          <w:rFonts w:ascii="Times New Roman"/>
          <w:szCs w:val="21"/>
        </w:rPr>
        <w:t>附录</w:t>
      </w:r>
      <w:r w:rsidRPr="00E66EB6">
        <w:rPr>
          <w:rFonts w:ascii="Times New Roman"/>
          <w:szCs w:val="21"/>
        </w:rPr>
        <w:t>B</w:t>
      </w:r>
      <w:r w:rsidRPr="00E66EB6">
        <w:rPr>
          <w:rFonts w:ascii="Times New Roman"/>
          <w:szCs w:val="21"/>
        </w:rPr>
        <w:t>中表</w:t>
      </w:r>
      <w:r w:rsidRPr="00E66EB6">
        <w:rPr>
          <w:rFonts w:ascii="Times New Roman"/>
          <w:szCs w:val="21"/>
        </w:rPr>
        <w:t>B.154</w:t>
      </w:r>
      <w:r w:rsidRPr="00E66EB6">
        <w:rPr>
          <w:rFonts w:ascii="Times New Roman" w:hint="eastAsia"/>
          <w:lang w:val="fr-FR"/>
        </w:rPr>
        <w:t>；</w:t>
      </w:r>
      <w:r w:rsidRPr="00E66EB6">
        <w:rPr>
          <w:rFonts w:ascii="Times New Roman" w:hint="eastAsia"/>
          <w:lang w:val="fr-FR"/>
        </w:rPr>
        <w:t>isShortWin</w:t>
      </w:r>
      <w:r w:rsidRPr="00E66EB6">
        <w:rPr>
          <w:rFonts w:ascii="Times New Roman" w:hint="eastAsia"/>
          <w:lang w:val="fr-FR"/>
        </w:rPr>
        <w:t>等于</w:t>
      </w:r>
      <w:r w:rsidRPr="00E66EB6">
        <w:rPr>
          <w:rFonts w:ascii="Times New Roman" w:hint="eastAsia"/>
          <w:lang w:val="fr-FR"/>
        </w:rPr>
        <w:t>0</w:t>
      </w:r>
      <w:r w:rsidRPr="00E66EB6">
        <w:rPr>
          <w:rFonts w:ascii="Times New Roman" w:hint="eastAsia"/>
          <w:lang w:val="fr-FR"/>
        </w:rPr>
        <w:t>时，每个旋转角度参数子矢量的矢量量化比特数为</w:t>
      </w:r>
      <w:r w:rsidRPr="00E66EB6">
        <w:rPr>
          <w:rFonts w:ascii="Times New Roman" w:hint="eastAsia"/>
          <w:lang w:val="fr-FR"/>
        </w:rPr>
        <w:t>9</w:t>
      </w:r>
      <w:r w:rsidRPr="00E66EB6">
        <w:rPr>
          <w:rFonts w:ascii="Times New Roman" w:hint="eastAsia"/>
          <w:lang w:val="fr-FR"/>
        </w:rPr>
        <w:t>（即</w:t>
      </w:r>
      <w:r w:rsidRPr="00E66EB6">
        <w:rPr>
          <w:rFonts w:ascii="Times New Roman"/>
          <w:bCs/>
        </w:rPr>
        <w:t>vqIdx[0][i]</w:t>
      </w:r>
      <w:r w:rsidRPr="00E66EB6">
        <w:rPr>
          <w:rFonts w:ascii="Times New Roman" w:hint="eastAsia"/>
          <w:bCs/>
        </w:rPr>
        <w:t>和</w:t>
      </w:r>
      <w:r w:rsidRPr="00E66EB6">
        <w:rPr>
          <w:rFonts w:ascii="Times New Roman"/>
          <w:bCs/>
        </w:rPr>
        <w:t>vqIdx[1][i]</w:t>
      </w:r>
      <w:r w:rsidRPr="00E66EB6">
        <w:rPr>
          <w:rFonts w:ascii="Times New Roman" w:hint="eastAsia"/>
          <w:bCs/>
        </w:rPr>
        <w:t>的比特数为</w:t>
      </w:r>
      <w:r w:rsidRPr="00E66EB6">
        <w:rPr>
          <w:rFonts w:ascii="Times New Roman" w:hint="eastAsia"/>
          <w:bCs/>
        </w:rPr>
        <w:t>9</w:t>
      </w:r>
      <w:r w:rsidRPr="00E66EB6">
        <w:rPr>
          <w:rFonts w:ascii="Times New Roman" w:hint="eastAsia"/>
          <w:lang w:val="fr-FR"/>
        </w:rPr>
        <w:t>），即矢量</w:t>
      </w:r>
      <w:r w:rsidR="006664EE" w:rsidRPr="00E66EB6">
        <w:rPr>
          <w:rFonts w:ascii="Times New Roman" w:hint="eastAsia"/>
          <w:lang w:val="fr-FR"/>
        </w:rPr>
        <w:t>量化码表</w:t>
      </w:r>
      <w:r w:rsidRPr="00E66EB6">
        <w:rPr>
          <w:rFonts w:ascii="Times New Roman" w:hint="eastAsia"/>
          <w:lang w:val="fr-FR"/>
        </w:rPr>
        <w:t>大小为</w:t>
      </w:r>
      <w:r w:rsidRPr="00E66EB6">
        <w:rPr>
          <w:rFonts w:ascii="Times New Roman" w:hint="eastAsia"/>
          <w:lang w:val="fr-FR"/>
        </w:rPr>
        <w:t>5</w:t>
      </w:r>
      <w:r w:rsidRPr="00E66EB6">
        <w:rPr>
          <w:rFonts w:ascii="Times New Roman"/>
          <w:lang w:val="fr-FR"/>
        </w:rPr>
        <w:t>12</w:t>
      </w:r>
      <w:r w:rsidRPr="00E66EB6">
        <w:rPr>
          <w:rFonts w:ascii="Times New Roman" w:hint="eastAsia"/>
          <w:lang w:val="fr-FR"/>
        </w:rPr>
        <w:t>，矢量</w:t>
      </w:r>
      <w:r w:rsidR="006664EE" w:rsidRPr="00E66EB6">
        <w:rPr>
          <w:rFonts w:ascii="Times New Roman" w:hint="eastAsia"/>
          <w:lang w:val="fr-FR"/>
        </w:rPr>
        <w:t>量化码表</w:t>
      </w:r>
      <w:r w:rsidRPr="00E66EB6">
        <w:rPr>
          <w:rFonts w:ascii="Times New Roman" w:hint="eastAsia"/>
          <w:lang w:val="fr-FR"/>
        </w:rPr>
        <w:t>引用</w:t>
      </w:r>
      <w:r w:rsidRPr="00E66EB6">
        <w:rPr>
          <w:rFonts w:ascii="Times New Roman"/>
          <w:szCs w:val="21"/>
        </w:rPr>
        <w:t>GB/T 33475.3</w:t>
      </w:r>
      <w:r w:rsidRPr="00E66EB6">
        <w:rPr>
          <w:rFonts w:ascii="Times New Roman"/>
          <w:szCs w:val="21"/>
        </w:rPr>
        <w:t>附录</w:t>
      </w:r>
      <w:r w:rsidRPr="00E66EB6">
        <w:rPr>
          <w:rFonts w:ascii="Times New Roman"/>
          <w:szCs w:val="21"/>
        </w:rPr>
        <w:t>B</w:t>
      </w:r>
      <w:r w:rsidRPr="00E66EB6">
        <w:rPr>
          <w:rFonts w:ascii="Times New Roman"/>
          <w:szCs w:val="21"/>
        </w:rPr>
        <w:t>中表</w:t>
      </w:r>
      <w:r w:rsidRPr="00E66EB6">
        <w:rPr>
          <w:rFonts w:ascii="Times New Roman"/>
          <w:szCs w:val="21"/>
        </w:rPr>
        <w:t>B.155</w:t>
      </w:r>
      <w:r w:rsidRPr="00E66EB6">
        <w:rPr>
          <w:rFonts w:ascii="Times New Roman" w:hint="eastAsia"/>
          <w:lang w:val="fr-FR"/>
        </w:rPr>
        <w:t>。</w:t>
      </w:r>
    </w:p>
    <w:p w14:paraId="78783F40" w14:textId="77777777" w:rsidR="00F66C15" w:rsidRPr="00E66EB6" w:rsidRDefault="00F66C15" w:rsidP="00F66C15">
      <w:pPr>
        <w:pStyle w:val="a6"/>
        <w:numPr>
          <w:ilvl w:val="3"/>
          <w:numId w:val="31"/>
        </w:numPr>
        <w:spacing w:before="156" w:after="156"/>
        <w:rPr>
          <w:rFonts w:ascii="Times New Roman"/>
          <w:lang w:val="fr-FR"/>
        </w:rPr>
      </w:pPr>
      <w:bookmarkStart w:id="1421" w:name="_Toc94276510"/>
      <w:bookmarkStart w:id="1422" w:name="_Toc94277178"/>
      <w:bookmarkStart w:id="1423" w:name="_Toc95165086"/>
      <w:bookmarkStart w:id="1424" w:name="_Toc95215387"/>
      <w:bookmarkStart w:id="1425" w:name="_Toc111124285"/>
      <w:bookmarkStart w:id="1426" w:name="_Toc112090063"/>
      <w:bookmarkStart w:id="1427" w:name="_Toc112090421"/>
      <w:r w:rsidRPr="00E66EB6">
        <w:rPr>
          <w:rFonts w:ascii="Times New Roman" w:hint="eastAsia"/>
          <w:lang w:val="fr-FR"/>
        </w:rPr>
        <w:t>M</w:t>
      </w:r>
      <w:r w:rsidRPr="00E66EB6">
        <w:rPr>
          <w:rFonts w:ascii="Times New Roman"/>
          <w:lang w:val="fr-FR"/>
        </w:rPr>
        <w:t>CR</w:t>
      </w:r>
      <w:r w:rsidRPr="00E66EB6">
        <w:rPr>
          <w:rFonts w:ascii="Times New Roman" w:hint="eastAsia"/>
          <w:lang w:val="fr-FR"/>
        </w:rPr>
        <w:t>上混</w:t>
      </w:r>
      <w:bookmarkEnd w:id="1421"/>
      <w:bookmarkEnd w:id="1422"/>
      <w:bookmarkEnd w:id="1423"/>
      <w:bookmarkEnd w:id="1424"/>
      <w:bookmarkEnd w:id="1425"/>
      <w:bookmarkEnd w:id="1426"/>
      <w:bookmarkEnd w:id="1427"/>
    </w:p>
    <w:p w14:paraId="381F7A9A" w14:textId="77777777" w:rsidR="00F66C15" w:rsidRPr="00E66EB6" w:rsidRDefault="00F66C15" w:rsidP="00F66C15">
      <w:pPr>
        <w:pStyle w:val="aff6"/>
        <w:rPr>
          <w:rFonts w:ascii="Times New Roman"/>
          <w:lang w:val="fr-FR"/>
        </w:rPr>
      </w:pPr>
      <w:r w:rsidRPr="00E66EB6">
        <w:rPr>
          <w:rFonts w:ascii="Times New Roman" w:hint="eastAsia"/>
          <w:lang w:val="fr-FR"/>
        </w:rPr>
        <w:t>MCR</w:t>
      </w:r>
      <w:r w:rsidRPr="00E66EB6">
        <w:rPr>
          <w:rFonts w:ascii="Times New Roman" w:hint="eastAsia"/>
          <w:lang w:val="fr-FR"/>
        </w:rPr>
        <w:t>上混采用参数立体声方式，仅传输</w:t>
      </w:r>
      <w:r w:rsidRPr="00E66EB6">
        <w:rPr>
          <w:rFonts w:ascii="Times New Roman" w:hint="eastAsia"/>
          <w:lang w:val="fr-FR"/>
        </w:rPr>
        <w:t>MCR</w:t>
      </w:r>
      <w:r w:rsidRPr="00E66EB6">
        <w:rPr>
          <w:rFonts w:ascii="Times New Roman" w:hint="eastAsia"/>
          <w:lang w:val="fr-FR"/>
        </w:rPr>
        <w:t>变换后一个声道的核心带</w:t>
      </w:r>
      <w:r w:rsidRPr="00E66EB6">
        <w:rPr>
          <w:rFonts w:ascii="Times New Roman" w:hint="eastAsia"/>
          <w:lang w:val="fr-FR"/>
        </w:rPr>
        <w:t>MDCT</w:t>
      </w:r>
      <w:r w:rsidRPr="00E66EB6">
        <w:rPr>
          <w:rFonts w:ascii="Times New Roman" w:hint="eastAsia"/>
          <w:lang w:val="fr-FR"/>
        </w:rPr>
        <w:t>系数，解码过程需要根据解码得到的一个声道的核心带</w:t>
      </w:r>
      <w:r w:rsidRPr="00E66EB6">
        <w:rPr>
          <w:rFonts w:ascii="Times New Roman" w:hint="eastAsia"/>
          <w:lang w:val="fr-FR"/>
        </w:rPr>
        <w:t>MDCT</w:t>
      </w:r>
      <w:r w:rsidRPr="00E66EB6">
        <w:rPr>
          <w:rFonts w:ascii="Times New Roman" w:hint="eastAsia"/>
          <w:lang w:val="fr-FR"/>
        </w:rPr>
        <w:t>系数和</w:t>
      </w:r>
      <w:r w:rsidRPr="00E66EB6">
        <w:rPr>
          <w:rFonts w:ascii="Times New Roman" w:hint="eastAsia"/>
          <w:lang w:val="fr-FR"/>
        </w:rPr>
        <w:t>MCR</w:t>
      </w:r>
      <w:r w:rsidRPr="00E66EB6">
        <w:rPr>
          <w:rFonts w:ascii="Times New Roman" w:hint="eastAsia"/>
          <w:lang w:val="fr-FR"/>
        </w:rPr>
        <w:t>边信息进行上混，以获得左右声道的核心带解码</w:t>
      </w:r>
      <w:r w:rsidRPr="00E66EB6">
        <w:rPr>
          <w:rFonts w:ascii="Times New Roman" w:hint="eastAsia"/>
          <w:lang w:val="fr-FR"/>
        </w:rPr>
        <w:t>MDCT</w:t>
      </w:r>
      <w:r w:rsidRPr="00E66EB6">
        <w:rPr>
          <w:rFonts w:ascii="Times New Roman" w:hint="eastAsia"/>
          <w:lang w:val="fr-FR"/>
        </w:rPr>
        <w:t>系数。</w:t>
      </w:r>
    </w:p>
    <w:p w14:paraId="2AAF45A1" w14:textId="77777777" w:rsidR="00F66C15" w:rsidRPr="00E66EB6" w:rsidRDefault="00F66C15" w:rsidP="00F66C15">
      <w:pPr>
        <w:pStyle w:val="aff6"/>
        <w:rPr>
          <w:rFonts w:ascii="Times New Roman"/>
          <w:lang w:val="fr-FR"/>
        </w:rPr>
      </w:pPr>
      <w:r w:rsidRPr="00E66EB6">
        <w:rPr>
          <w:rFonts w:ascii="Times New Roman" w:hint="eastAsia"/>
          <w:lang w:val="fr-FR"/>
        </w:rPr>
        <w:t>首先将位流中解码得到的一个声道的</w:t>
      </w:r>
      <w:r w:rsidRPr="00E66EB6">
        <w:rPr>
          <w:rFonts w:ascii="Times New Roman" w:hint="eastAsia"/>
          <w:lang w:val="fr-FR"/>
        </w:rPr>
        <w:t>MCR</w:t>
      </w:r>
      <w:r w:rsidRPr="00E66EB6">
        <w:rPr>
          <w:rFonts w:ascii="Times New Roman" w:hint="eastAsia"/>
          <w:lang w:val="fr-FR"/>
        </w:rPr>
        <w:t>变换后的</w:t>
      </w:r>
      <w:r w:rsidRPr="00E66EB6">
        <w:rPr>
          <w:rFonts w:ascii="Times New Roman" w:hint="eastAsia"/>
          <w:lang w:val="fr-FR"/>
        </w:rPr>
        <w:t>MDCT</w:t>
      </w:r>
      <w:r w:rsidRPr="00E66EB6">
        <w:rPr>
          <w:rFonts w:ascii="Times New Roman" w:hint="eastAsia"/>
          <w:lang w:val="fr-FR"/>
        </w:rPr>
        <w:t>频谱进行复制，获得左右声道的</w:t>
      </w:r>
      <w:r w:rsidRPr="00E66EB6">
        <w:rPr>
          <w:rFonts w:ascii="Times New Roman" w:hint="eastAsia"/>
          <w:lang w:val="fr-FR"/>
        </w:rPr>
        <w:t>MCR</w:t>
      </w:r>
      <w:r w:rsidRPr="00E66EB6">
        <w:rPr>
          <w:rFonts w:ascii="Times New Roman" w:hint="eastAsia"/>
          <w:lang w:val="fr-FR"/>
        </w:rPr>
        <w:t>变换后的</w:t>
      </w:r>
      <w:r w:rsidRPr="00E66EB6">
        <w:rPr>
          <w:rFonts w:ascii="Times New Roman" w:hint="eastAsia"/>
          <w:lang w:val="fr-FR"/>
        </w:rPr>
        <w:t>MDCT</w:t>
      </w:r>
      <w:r w:rsidRPr="00E66EB6">
        <w:rPr>
          <w:rFonts w:ascii="Times New Roman" w:hint="eastAsia"/>
          <w:lang w:val="fr-FR"/>
        </w:rPr>
        <w:t>频谱。</w:t>
      </w:r>
      <w:r w:rsidRPr="00E66EB6">
        <w:rPr>
          <w:rFonts w:ascii="Times New Roman" w:hint="eastAsia"/>
          <w:lang w:val="fr-FR"/>
        </w:rPr>
        <w:t>MCR</w:t>
      </w:r>
      <w:r w:rsidRPr="00E66EB6">
        <w:rPr>
          <w:rFonts w:ascii="Times New Roman" w:hint="eastAsia"/>
          <w:lang w:val="fr-FR"/>
        </w:rPr>
        <w:t>反变换引用</w:t>
      </w:r>
      <w:r w:rsidRPr="00E66EB6">
        <w:rPr>
          <w:rFonts w:ascii="Times New Roman"/>
          <w:szCs w:val="21"/>
        </w:rPr>
        <w:t>GB/T 33475.3</w:t>
      </w:r>
      <w:r w:rsidRPr="00E66EB6">
        <w:rPr>
          <w:rFonts w:ascii="Times New Roman"/>
          <w:szCs w:val="21"/>
        </w:rPr>
        <w:t>中</w:t>
      </w:r>
      <w:r w:rsidRPr="00E66EB6">
        <w:rPr>
          <w:rFonts w:ascii="Times New Roman" w:hint="eastAsia"/>
          <w:szCs w:val="21"/>
        </w:rPr>
        <w:t>7</w:t>
      </w:r>
      <w:r w:rsidRPr="00E66EB6">
        <w:rPr>
          <w:rFonts w:ascii="Times New Roman"/>
          <w:szCs w:val="21"/>
        </w:rPr>
        <w:t xml:space="preserve">.4 </w:t>
      </w:r>
      <w:r w:rsidRPr="00E66EB6">
        <w:rPr>
          <w:rFonts w:ascii="Times New Roman" w:hint="eastAsia"/>
          <w:szCs w:val="21"/>
        </w:rPr>
        <w:t>couple_channel_element()</w:t>
      </w:r>
      <w:r w:rsidRPr="00E66EB6">
        <w:rPr>
          <w:rFonts w:ascii="Times New Roman" w:hint="eastAsia"/>
          <w:szCs w:val="21"/>
        </w:rPr>
        <w:t>解码</w:t>
      </w:r>
      <w:r w:rsidRPr="00E66EB6">
        <w:rPr>
          <w:rFonts w:ascii="Times New Roman" w:hint="eastAsia"/>
          <w:lang w:val="fr-FR"/>
        </w:rPr>
        <w:t>，得到左右声道的核心带解码</w:t>
      </w:r>
      <w:r w:rsidRPr="00E66EB6">
        <w:rPr>
          <w:rFonts w:ascii="Times New Roman" w:hint="eastAsia"/>
          <w:lang w:val="fr-FR"/>
        </w:rPr>
        <w:t>MDCT</w:t>
      </w:r>
      <w:r w:rsidRPr="00E66EB6">
        <w:rPr>
          <w:rFonts w:ascii="Times New Roman" w:hint="eastAsia"/>
          <w:lang w:val="fr-FR"/>
        </w:rPr>
        <w:t>频谱。</w:t>
      </w:r>
    </w:p>
    <w:p w14:paraId="210F099B" w14:textId="77777777" w:rsidR="00F66C15" w:rsidRPr="00E66EB6" w:rsidRDefault="00F66C15" w:rsidP="00F66C15">
      <w:pPr>
        <w:pStyle w:val="a6"/>
        <w:numPr>
          <w:ilvl w:val="3"/>
          <w:numId w:val="31"/>
        </w:numPr>
        <w:spacing w:before="156" w:after="156"/>
        <w:rPr>
          <w:rFonts w:ascii="Times New Roman"/>
          <w:lang w:val="fr-FR"/>
        </w:rPr>
      </w:pPr>
      <w:bookmarkStart w:id="1428" w:name="_Toc94276511"/>
      <w:bookmarkStart w:id="1429" w:name="_Toc94277179"/>
      <w:bookmarkStart w:id="1430" w:name="_Toc95165087"/>
      <w:bookmarkStart w:id="1431" w:name="_Toc95215388"/>
      <w:bookmarkStart w:id="1432" w:name="_Toc111124286"/>
      <w:bookmarkStart w:id="1433" w:name="_Toc112090064"/>
      <w:bookmarkStart w:id="1434" w:name="_Toc112090422"/>
      <w:r w:rsidRPr="00E66EB6">
        <w:rPr>
          <w:rFonts w:ascii="Times New Roman" w:hint="eastAsia"/>
          <w:lang w:val="fr-FR"/>
        </w:rPr>
        <w:t>M</w:t>
      </w:r>
      <w:r w:rsidRPr="00E66EB6">
        <w:rPr>
          <w:rFonts w:ascii="Times New Roman"/>
          <w:lang w:val="fr-FR"/>
        </w:rPr>
        <w:t>/S</w:t>
      </w:r>
      <w:r w:rsidRPr="00E66EB6">
        <w:rPr>
          <w:rFonts w:ascii="Times New Roman"/>
          <w:lang w:val="fr-FR"/>
        </w:rPr>
        <w:t>比特分配</w:t>
      </w:r>
      <w:bookmarkEnd w:id="1428"/>
      <w:bookmarkEnd w:id="1429"/>
      <w:bookmarkEnd w:id="1430"/>
      <w:bookmarkEnd w:id="1431"/>
      <w:bookmarkEnd w:id="1432"/>
      <w:bookmarkEnd w:id="1433"/>
      <w:bookmarkEnd w:id="1434"/>
    </w:p>
    <w:p w14:paraId="58F04A29" w14:textId="77777777" w:rsidR="00F66C15" w:rsidRPr="00E66EB6" w:rsidRDefault="00F66C15" w:rsidP="00F66C15">
      <w:pPr>
        <w:ind w:firstLineChars="200" w:firstLine="420"/>
        <w:rPr>
          <w:lang w:val="x-none"/>
        </w:rPr>
      </w:pPr>
      <w:r w:rsidRPr="00E66EB6">
        <w:rPr>
          <w:rFonts w:hint="eastAsia"/>
          <w:lang w:val="x-none"/>
        </w:rPr>
        <w:t>M</w:t>
      </w:r>
      <w:r w:rsidRPr="00E66EB6">
        <w:rPr>
          <w:lang w:val="x-none"/>
        </w:rPr>
        <w:t>/S</w:t>
      </w:r>
      <w:r w:rsidRPr="00E66EB6">
        <w:rPr>
          <w:lang w:val="x-none"/>
        </w:rPr>
        <w:t>比特分配模块的主要作用是根据位流中解码获得的比特分配比例参数，将去除其他边信息后的剩余可用比特数分配给两个下混声道，从而完成后续的区间解码、逆量化和神经网络逆变换步骤。</w:t>
      </w:r>
    </w:p>
    <w:p w14:paraId="1559F258" w14:textId="77777777" w:rsidR="00F66C15" w:rsidRPr="00E66EB6" w:rsidRDefault="00F66C15" w:rsidP="00F66C15">
      <w:pPr>
        <w:ind w:firstLineChars="200" w:firstLine="420"/>
        <w:rPr>
          <w:lang w:val="x-none"/>
        </w:rPr>
      </w:pPr>
      <w:r w:rsidRPr="00E66EB6">
        <w:rPr>
          <w:lang w:val="x-none"/>
        </w:rPr>
        <w:t>首先需要计算当前帧扣除其他边信息后剩余的可用比特数，记为</w:t>
      </w:r>
      <w:r w:rsidRPr="00E66EB6">
        <w:rPr>
          <w:lang w:val="x-none"/>
        </w:rPr>
        <w:t>availableBits</w:t>
      </w:r>
      <w:r w:rsidRPr="00E66EB6">
        <w:rPr>
          <w:lang w:val="x-none"/>
        </w:rPr>
        <w:t>。计算</w:t>
      </w:r>
      <w:r w:rsidRPr="00E66EB6">
        <w:rPr>
          <w:lang w:val="x-none"/>
        </w:rPr>
        <w:t>availableBits</w:t>
      </w:r>
      <w:r w:rsidRPr="00E66EB6">
        <w:rPr>
          <w:lang w:val="x-none"/>
        </w:rPr>
        <w:t>的通用算法表示为如下的伪代码：</w:t>
      </w:r>
    </w:p>
    <w:p w14:paraId="36B2DF94" w14:textId="77777777" w:rsidR="00F66C15" w:rsidRPr="00E66EB6" w:rsidRDefault="00F66C15" w:rsidP="00F66C15">
      <w:pPr>
        <w:ind w:firstLineChars="200" w:firstLine="420"/>
        <w:rPr>
          <w:lang w:val="x-none"/>
        </w:rPr>
      </w:pPr>
      <w:r w:rsidRPr="00E66EB6">
        <w:rPr>
          <w:lang w:val="x-none"/>
        </w:rPr>
        <w:t xml:space="preserve">availableBits = bitsPerFrame - bitsUsed - nChans </w:t>
      </w:r>
      <w:r w:rsidRPr="00E66EB6">
        <w:t>×</w:t>
      </w:r>
      <w:r w:rsidRPr="00E66EB6">
        <w:rPr>
          <w:lang w:val="x-none"/>
        </w:rPr>
        <w:t xml:space="preserve"> (nbits_isFeatAmplified + nbits_featureScale + nbits_contextNumBytes)</w:t>
      </w:r>
    </w:p>
    <w:p w14:paraId="073800CB" w14:textId="77777777" w:rsidR="00F66C15" w:rsidRPr="00E66EB6" w:rsidRDefault="00F66C15" w:rsidP="00F66C15">
      <w:pPr>
        <w:ind w:firstLineChars="200" w:firstLine="420"/>
        <w:rPr>
          <w:lang w:val="x-none"/>
        </w:rPr>
      </w:pPr>
      <w:r w:rsidRPr="00E66EB6">
        <w:rPr>
          <w:lang w:val="x-none"/>
        </w:rPr>
        <w:t>for (i = 0; i &lt; nChans; i++){</w:t>
      </w:r>
    </w:p>
    <w:p w14:paraId="0A831EED" w14:textId="77777777" w:rsidR="00F66C15" w:rsidRPr="00E66EB6" w:rsidRDefault="00F66C15" w:rsidP="00F66C15">
      <w:pPr>
        <w:ind w:firstLineChars="200" w:firstLine="420"/>
        <w:rPr>
          <w:lang w:val="x-none"/>
        </w:rPr>
      </w:pPr>
      <w:r w:rsidRPr="00E66EB6">
        <w:rPr>
          <w:lang w:val="x-none"/>
        </w:rPr>
        <w:t xml:space="preserve">  if (numGroups[i] == 1){</w:t>
      </w:r>
    </w:p>
    <w:p w14:paraId="63461FE5" w14:textId="77777777" w:rsidR="00F66C15" w:rsidRPr="00E66EB6" w:rsidRDefault="00F66C15" w:rsidP="00F66C15">
      <w:pPr>
        <w:ind w:firstLineChars="200" w:firstLine="420"/>
        <w:rPr>
          <w:lang w:val="x-none"/>
        </w:rPr>
      </w:pPr>
      <w:r w:rsidRPr="00E66EB6">
        <w:rPr>
          <w:lang w:val="x-none"/>
        </w:rPr>
        <w:t xml:space="preserve">      availableBits -= nbits_nfParam</w:t>
      </w:r>
    </w:p>
    <w:p w14:paraId="14427E11" w14:textId="77777777" w:rsidR="00F66C15" w:rsidRPr="00E66EB6" w:rsidRDefault="00F66C15" w:rsidP="00F66C15">
      <w:pPr>
        <w:ind w:firstLineChars="300" w:firstLine="630"/>
        <w:rPr>
          <w:lang w:val="x-none"/>
        </w:rPr>
      </w:pPr>
      <w:r w:rsidRPr="00E66EB6">
        <w:rPr>
          <w:lang w:val="x-none"/>
        </w:rPr>
        <w:t>}else if (numGroups[i] == 2){</w:t>
      </w:r>
    </w:p>
    <w:p w14:paraId="55EB1EE7" w14:textId="77777777" w:rsidR="00F66C15" w:rsidRPr="00E66EB6" w:rsidRDefault="00F66C15" w:rsidP="00F66C15">
      <w:pPr>
        <w:ind w:firstLineChars="300" w:firstLine="630"/>
        <w:rPr>
          <w:lang w:val="x-none"/>
        </w:rPr>
      </w:pPr>
      <w:r w:rsidRPr="00E66EB6">
        <w:rPr>
          <w:lang w:val="x-none"/>
        </w:rPr>
        <w:t xml:space="preserve">    availableBits -= 2 </w:t>
      </w:r>
      <w:r w:rsidRPr="00E66EB6">
        <w:t>×</w:t>
      </w:r>
      <w:r w:rsidRPr="00E66EB6">
        <w:rPr>
          <w:lang w:val="x-none"/>
        </w:rPr>
        <w:t xml:space="preserve"> nbits_nfParam</w:t>
      </w:r>
    </w:p>
    <w:p w14:paraId="380D5DC2" w14:textId="77777777" w:rsidR="00F66C15" w:rsidRPr="00E66EB6" w:rsidRDefault="00F66C15" w:rsidP="00F66C15">
      <w:pPr>
        <w:ind w:firstLineChars="300" w:firstLine="630"/>
        <w:rPr>
          <w:lang w:val="x-none"/>
        </w:rPr>
      </w:pPr>
      <w:r w:rsidRPr="00E66EB6">
        <w:rPr>
          <w:lang w:val="x-none"/>
        </w:rPr>
        <w:t>}</w:t>
      </w:r>
    </w:p>
    <w:p w14:paraId="73D2AD25" w14:textId="77777777" w:rsidR="00F66C15" w:rsidRPr="00E66EB6" w:rsidRDefault="00F66C15" w:rsidP="00F66C15">
      <w:pPr>
        <w:ind w:firstLineChars="200" w:firstLine="420"/>
        <w:rPr>
          <w:lang w:val="x-none"/>
        </w:rPr>
      </w:pPr>
      <w:r w:rsidRPr="00E66EB6">
        <w:rPr>
          <w:lang w:val="x-none"/>
        </w:rPr>
        <w:t>}</w:t>
      </w:r>
    </w:p>
    <w:p w14:paraId="74496431" w14:textId="77777777" w:rsidR="00F66C15" w:rsidRPr="00E66EB6" w:rsidRDefault="00F66C15" w:rsidP="00F66C15">
      <w:pPr>
        <w:ind w:firstLineChars="200" w:firstLine="420"/>
        <w:rPr>
          <w:lang w:val="x-none"/>
        </w:rPr>
      </w:pPr>
      <w:r w:rsidRPr="00E66EB6">
        <w:rPr>
          <w:lang w:val="x-none"/>
        </w:rPr>
        <w:t>其中</w:t>
      </w:r>
      <w:r w:rsidRPr="00E66EB6">
        <w:rPr>
          <w:lang w:val="x-none"/>
        </w:rPr>
        <w:t>bitsPerFrame</w:t>
      </w:r>
      <w:r w:rsidRPr="00E66EB6">
        <w:rPr>
          <w:lang w:val="x-none"/>
        </w:rPr>
        <w:t>为当前帧的总编码比特数，</w:t>
      </w:r>
      <w:r w:rsidRPr="00E66EB6">
        <w:rPr>
          <w:lang w:val="x-none"/>
        </w:rPr>
        <w:t>bitsUsed</w:t>
      </w:r>
      <w:r w:rsidRPr="00E66EB6">
        <w:rPr>
          <w:lang w:val="x-none"/>
        </w:rPr>
        <w:t>为当前帧已用的边信息比特数，</w:t>
      </w:r>
      <w:r w:rsidRPr="00E66EB6">
        <w:rPr>
          <w:lang w:val="x-none"/>
        </w:rPr>
        <w:t>nChans</w:t>
      </w:r>
      <w:r w:rsidRPr="00E66EB6">
        <w:rPr>
          <w:lang w:val="x-none"/>
        </w:rPr>
        <w:t>为声道数量（对双声道立体声模式，声道数量为</w:t>
      </w:r>
      <w:r w:rsidRPr="00E66EB6">
        <w:rPr>
          <w:lang w:val="x-none"/>
        </w:rPr>
        <w:t>2</w:t>
      </w:r>
      <w:r w:rsidRPr="00E66EB6">
        <w:rPr>
          <w:lang w:val="x-none"/>
        </w:rPr>
        <w:t>），</w:t>
      </w:r>
      <w:r w:rsidRPr="00E66EB6">
        <w:rPr>
          <w:lang w:val="x-none"/>
        </w:rPr>
        <w:t>nbits_isFeatAmplified</w:t>
      </w:r>
      <w:r w:rsidRPr="00E66EB6">
        <w:rPr>
          <w:lang w:val="x-none"/>
        </w:rPr>
        <w:t>为</w:t>
      </w:r>
      <w:r w:rsidRPr="00E66EB6">
        <w:rPr>
          <w:lang w:val="x-none"/>
        </w:rPr>
        <w:t>isFeatAmplified</w:t>
      </w:r>
      <w:r w:rsidRPr="00E66EB6">
        <w:rPr>
          <w:lang w:val="x-none"/>
        </w:rPr>
        <w:t>参数的比特数（固定为</w:t>
      </w:r>
      <w:r w:rsidRPr="00E66EB6">
        <w:rPr>
          <w:lang w:val="x-none"/>
        </w:rPr>
        <w:t>1</w:t>
      </w:r>
      <w:r w:rsidRPr="00E66EB6">
        <w:rPr>
          <w:lang w:val="x-none"/>
        </w:rPr>
        <w:t>），</w:t>
      </w:r>
      <w:r w:rsidRPr="00E66EB6">
        <w:rPr>
          <w:lang w:val="x-none"/>
        </w:rPr>
        <w:t>nbits_featureScale</w:t>
      </w:r>
      <w:r w:rsidRPr="00E66EB6">
        <w:rPr>
          <w:lang w:val="x-none"/>
        </w:rPr>
        <w:t>为</w:t>
      </w:r>
      <w:r w:rsidRPr="00E66EB6">
        <w:rPr>
          <w:lang w:val="x-none"/>
        </w:rPr>
        <w:t>nfParamQIdx</w:t>
      </w:r>
      <w:r w:rsidRPr="00E66EB6">
        <w:rPr>
          <w:lang w:val="x-none"/>
        </w:rPr>
        <w:t>参数的比特数（固定为</w:t>
      </w:r>
      <w:r w:rsidRPr="00E66EB6">
        <w:rPr>
          <w:lang w:val="x-none"/>
        </w:rPr>
        <w:t>7</w:t>
      </w:r>
      <w:r w:rsidRPr="00E66EB6">
        <w:rPr>
          <w:lang w:val="x-none"/>
        </w:rPr>
        <w:t>），</w:t>
      </w:r>
      <w:r w:rsidRPr="00E66EB6">
        <w:rPr>
          <w:lang w:val="x-none"/>
        </w:rPr>
        <w:t>nbits_contextNumBytes</w:t>
      </w:r>
      <w:r w:rsidRPr="00E66EB6">
        <w:rPr>
          <w:lang w:val="x-none"/>
        </w:rPr>
        <w:t>为所</w:t>
      </w:r>
      <w:r w:rsidRPr="00E66EB6">
        <w:rPr>
          <w:lang w:val="x-none"/>
        </w:rPr>
        <w:lastRenderedPageBreak/>
        <w:t>述</w:t>
      </w:r>
      <w:r w:rsidRPr="00E66EB6">
        <w:rPr>
          <w:lang w:val="x-none"/>
        </w:rPr>
        <w:t>contextNumBytes</w:t>
      </w:r>
      <w:r w:rsidRPr="00E66EB6">
        <w:rPr>
          <w:lang w:val="x-none"/>
        </w:rPr>
        <w:t>参数的比特数（固定为</w:t>
      </w:r>
      <w:r w:rsidRPr="00E66EB6">
        <w:rPr>
          <w:lang w:val="x-none"/>
        </w:rPr>
        <w:t>8</w:t>
      </w:r>
      <w:r w:rsidRPr="00E66EB6">
        <w:rPr>
          <w:lang w:val="x-none"/>
        </w:rPr>
        <w:t>），</w:t>
      </w:r>
      <w:r w:rsidRPr="00E66EB6">
        <w:rPr>
          <w:lang w:val="x-none"/>
        </w:rPr>
        <w:t>numGroups</w:t>
      </w:r>
      <w:r w:rsidRPr="00E66EB6">
        <w:rPr>
          <w:lang w:val="x-none"/>
        </w:rPr>
        <w:t>为当前帧</w:t>
      </w:r>
      <w:r w:rsidRPr="00E66EB6">
        <w:rPr>
          <w:lang w:val="x-none"/>
        </w:rPr>
        <w:t>MDCT</w:t>
      </w:r>
      <w:r w:rsidRPr="00E66EB6">
        <w:rPr>
          <w:lang w:val="x-none"/>
        </w:rPr>
        <w:t>频谱的分组数量，</w:t>
      </w:r>
      <w:r w:rsidRPr="00E66EB6">
        <w:rPr>
          <w:lang w:val="x-none"/>
        </w:rPr>
        <w:t>nbits_nfParam</w:t>
      </w:r>
      <w:r w:rsidRPr="00E66EB6">
        <w:rPr>
          <w:lang w:val="x-none"/>
        </w:rPr>
        <w:t>为噪声填充参数的比特数（固定为</w:t>
      </w:r>
      <w:r w:rsidRPr="00E66EB6">
        <w:rPr>
          <w:lang w:val="x-none"/>
        </w:rPr>
        <w:t>3</w:t>
      </w:r>
      <w:r w:rsidRPr="00E66EB6">
        <w:rPr>
          <w:lang w:val="x-none"/>
        </w:rPr>
        <w:t>）。</w:t>
      </w:r>
    </w:p>
    <w:p w14:paraId="7F9E3181" w14:textId="77777777" w:rsidR="00155392" w:rsidRPr="00E66EB6" w:rsidRDefault="00F66C15">
      <w:pPr>
        <w:ind w:firstLineChars="200" w:firstLine="420"/>
        <w:rPr>
          <w:lang w:val="en-GB"/>
        </w:rPr>
      </w:pPr>
      <w:r w:rsidRPr="00E66EB6">
        <w:rPr>
          <w:lang w:val="x-none"/>
        </w:rPr>
        <w:t>而后根据</w:t>
      </w:r>
      <w:r w:rsidRPr="00E66EB6">
        <w:rPr>
          <w:lang w:val="x-none"/>
        </w:rPr>
        <w:t>availableBits</w:t>
      </w:r>
      <w:r w:rsidRPr="00E66EB6">
        <w:rPr>
          <w:lang w:val="x-none"/>
        </w:rPr>
        <w:t>和</w:t>
      </w:r>
      <w:r w:rsidRPr="00E66EB6">
        <w:rPr>
          <w:lang w:val="en-GB"/>
        </w:rPr>
        <w:t>bitsRatio</w:t>
      </w:r>
      <w:r w:rsidRPr="00E66EB6">
        <w:rPr>
          <w:lang w:val="en-GB"/>
        </w:rPr>
        <w:t>获得下混声道的比特分配结果</w:t>
      </w:r>
      <w:r w:rsidR="00155392" w:rsidRPr="00E66EB6">
        <w:rPr>
          <w:rFonts w:hint="eastAsia"/>
          <w:lang w:val="en-GB"/>
        </w:rPr>
        <w:t>：</w:t>
      </w:r>
    </w:p>
    <w:p w14:paraId="0D39C808" w14:textId="414C8468" w:rsidR="00F66C15" w:rsidRPr="00E66EB6" w:rsidRDefault="00F66C15">
      <w:pPr>
        <w:ind w:firstLineChars="200" w:firstLine="420"/>
        <w:rPr>
          <w:lang w:val="en-GB"/>
        </w:rPr>
      </w:pPr>
      <w:r w:rsidRPr="00E66EB6">
        <w:rPr>
          <w:lang w:val="en-GB"/>
        </w:rPr>
        <w:t>当前方案采用的区间编码以字节为最小单位，因此需将</w:t>
      </w:r>
      <w:r w:rsidRPr="00E66EB6">
        <w:rPr>
          <w:lang w:val="en-GB"/>
        </w:rPr>
        <w:t>availableBits</w:t>
      </w:r>
      <w:r w:rsidRPr="00E66EB6">
        <w:rPr>
          <w:lang w:val="en-GB"/>
        </w:rPr>
        <w:t>转换为可用的字节数，即</w:t>
      </w:r>
      <w:r w:rsidR="00C7193D" w:rsidRPr="00E66EB6">
        <w:rPr>
          <w:lang w:val="en-GB"/>
        </w:rPr>
        <w:t>公式</w:t>
      </w:r>
      <w:r w:rsidR="00C7193D" w:rsidRPr="00E66EB6">
        <w:rPr>
          <w:rFonts w:hint="eastAsia"/>
          <w:lang w:val="en-GB"/>
        </w:rPr>
        <w:t>（</w:t>
      </w:r>
      <w:r w:rsidR="00C7193D" w:rsidRPr="00E66EB6">
        <w:rPr>
          <w:rFonts w:hint="eastAsia"/>
          <w:lang w:val="en-GB"/>
        </w:rPr>
        <w:t>1</w:t>
      </w:r>
      <w:r w:rsidR="00C7193D" w:rsidRPr="00E66EB6">
        <w:rPr>
          <w:lang w:val="en-GB"/>
        </w:rPr>
        <w:t>0</w:t>
      </w:r>
      <w:r w:rsidR="00C7193D" w:rsidRPr="00E66EB6">
        <w:rPr>
          <w:rFonts w:hint="eastAsia"/>
          <w:lang w:val="en-GB"/>
        </w:rPr>
        <w:t>）</w:t>
      </w:r>
      <w:r w:rsidRPr="00E66EB6">
        <w:rPr>
          <w:lang w:val="en-GB"/>
        </w:rPr>
        <w:t>：</w:t>
      </w:r>
    </w:p>
    <w:p w14:paraId="7CBB835D" w14:textId="0781D064" w:rsidR="00F66C15" w:rsidRPr="00E66EB6" w:rsidRDefault="00F66C15">
      <w:pPr>
        <w:pStyle w:val="affffff4"/>
        <w:spacing w:beforeLines="50" w:before="156" w:afterLines="50" w:after="156"/>
        <w:rPr>
          <w:rFonts w:ascii="Times New Roman"/>
        </w:rPr>
      </w:pPr>
      <w:r w:rsidRPr="00E66EB6">
        <w:rPr>
          <w:rFonts w:ascii="Times New Roman"/>
          <w:position w:val="-32"/>
        </w:rPr>
        <w:tab/>
      </w:r>
      <w:r w:rsidRPr="00E66EB6">
        <w:rPr>
          <w:rFonts w:ascii="Times New Roman"/>
          <w:lang w:val="en-GB"/>
        </w:rPr>
        <w:t>availableBytes = floor(availableBits / 8)</w:t>
      </w:r>
      <w:r w:rsidRPr="00E66EB6">
        <w:rPr>
          <w:rFonts w:ascii="Times New Roman"/>
        </w:rPr>
        <w:tab/>
        <w:t>(</w:t>
      </w:r>
      <w:r w:rsidR="00C7193D" w:rsidRPr="00E66EB6">
        <w:rPr>
          <w:rFonts w:ascii="Times New Roman"/>
        </w:rPr>
        <w:t>10</w:t>
      </w:r>
      <w:r w:rsidRPr="00E66EB6">
        <w:rPr>
          <w:rFonts w:ascii="Times New Roman"/>
        </w:rPr>
        <w:t>)</w:t>
      </w:r>
    </w:p>
    <w:p w14:paraId="40AB8A49" w14:textId="4D7AA147" w:rsidR="00F66C15" w:rsidRPr="00E66EB6" w:rsidRDefault="00F66C15" w:rsidP="00F66C15">
      <w:pPr>
        <w:ind w:firstLineChars="200" w:firstLine="420"/>
        <w:rPr>
          <w:lang w:val="x-none"/>
        </w:rPr>
      </w:pPr>
      <w:r w:rsidRPr="00E66EB6">
        <w:rPr>
          <w:rFonts w:hint="eastAsia"/>
          <w:lang w:val="x-none"/>
        </w:rPr>
        <w:t>双声道立体声模式下，两个下混声道的字节数计算如下</w:t>
      </w:r>
      <w:r w:rsidR="00C7193D" w:rsidRPr="00E66EB6">
        <w:rPr>
          <w:rFonts w:hint="eastAsia"/>
          <w:lang w:val="x-none"/>
        </w:rPr>
        <w:t>公式（</w:t>
      </w:r>
      <w:r w:rsidR="00C7193D" w:rsidRPr="00E66EB6">
        <w:rPr>
          <w:lang w:val="x-none"/>
        </w:rPr>
        <w:t>11</w:t>
      </w:r>
      <w:r w:rsidR="00C7193D" w:rsidRPr="00E66EB6">
        <w:rPr>
          <w:rFonts w:hint="eastAsia"/>
          <w:lang w:val="x-none"/>
        </w:rPr>
        <w:t>）（</w:t>
      </w:r>
      <w:r w:rsidR="00C7193D" w:rsidRPr="00E66EB6">
        <w:rPr>
          <w:lang w:val="x-none"/>
        </w:rPr>
        <w:t>12</w:t>
      </w:r>
      <w:r w:rsidR="00C7193D" w:rsidRPr="00E66EB6">
        <w:rPr>
          <w:rFonts w:hint="eastAsia"/>
          <w:lang w:val="x-none"/>
        </w:rPr>
        <w:t>）</w:t>
      </w:r>
      <w:r w:rsidRPr="00E66EB6">
        <w:rPr>
          <w:rFonts w:hint="eastAsia"/>
          <w:lang w:val="x-none"/>
        </w:rPr>
        <w:t>：</w:t>
      </w:r>
    </w:p>
    <w:p w14:paraId="0FE4E3F8" w14:textId="6C6EF170" w:rsidR="00F66C15" w:rsidRPr="00E66EB6" w:rsidRDefault="00F66C15">
      <w:pPr>
        <w:pStyle w:val="affffff4"/>
        <w:spacing w:beforeLines="50" w:before="156" w:afterLines="50" w:after="156"/>
        <w:rPr>
          <w:rFonts w:ascii="Times New Roman"/>
        </w:rPr>
      </w:pPr>
      <w:r w:rsidRPr="00E66EB6">
        <w:rPr>
          <w:rFonts w:ascii="Times New Roman"/>
          <w:position w:val="-32"/>
        </w:rPr>
        <w:tab/>
      </w:r>
      <w:r w:rsidRPr="00E66EB6">
        <w:rPr>
          <w:rFonts w:ascii="Times New Roman"/>
          <w:lang w:val="x-none"/>
        </w:rPr>
        <w:t xml:space="preserve">channelBytes[0] = bitsRatio </w:t>
      </w:r>
      <w:r w:rsidRPr="00E66EB6">
        <w:rPr>
          <w:rFonts w:ascii="Times New Roman"/>
        </w:rPr>
        <w:t>×</w:t>
      </w:r>
      <w:r w:rsidRPr="00E66EB6">
        <w:rPr>
          <w:rFonts w:ascii="Times New Roman"/>
          <w:lang w:val="x-none"/>
        </w:rPr>
        <w:t xml:space="preserve"> floor(availableBytes / (1&lt;&lt;3))</w:t>
      </w:r>
      <w:r w:rsidRPr="00E66EB6">
        <w:rPr>
          <w:rFonts w:ascii="Times New Roman"/>
        </w:rPr>
        <w:tab/>
        <w:t>(1</w:t>
      </w:r>
      <w:r w:rsidR="00C7193D" w:rsidRPr="00E66EB6">
        <w:rPr>
          <w:rFonts w:ascii="Times New Roman"/>
        </w:rPr>
        <w:t>1</w:t>
      </w:r>
      <w:r w:rsidRPr="00E66EB6">
        <w:rPr>
          <w:rFonts w:ascii="Times New Roman"/>
        </w:rPr>
        <w:t>)</w:t>
      </w:r>
    </w:p>
    <w:p w14:paraId="5B0A6594" w14:textId="39E70717" w:rsidR="00F66C15" w:rsidRPr="00E66EB6" w:rsidRDefault="00F66C15" w:rsidP="005F129D">
      <w:pPr>
        <w:pStyle w:val="affffff4"/>
        <w:spacing w:beforeLines="100" w:before="312" w:afterLines="50" w:after="156"/>
        <w:rPr>
          <w:rFonts w:ascii="Times New Roman"/>
        </w:rPr>
      </w:pPr>
      <w:r w:rsidRPr="00E66EB6">
        <w:rPr>
          <w:rFonts w:ascii="Times New Roman"/>
          <w:position w:val="-32"/>
        </w:rPr>
        <w:tab/>
      </w:r>
      <w:r w:rsidRPr="00E66EB6">
        <w:rPr>
          <w:rFonts w:ascii="Times New Roman"/>
          <w:lang w:val="x-none"/>
        </w:rPr>
        <w:t>channelBytes[1] = availableBytes - channelBytes[0]</w:t>
      </w:r>
      <w:r w:rsidRPr="00E66EB6">
        <w:rPr>
          <w:rFonts w:ascii="Times New Roman"/>
        </w:rPr>
        <w:tab/>
        <w:t>(1</w:t>
      </w:r>
      <w:r w:rsidR="00C7193D" w:rsidRPr="00E66EB6">
        <w:rPr>
          <w:rFonts w:ascii="Times New Roman"/>
        </w:rPr>
        <w:t>2</w:t>
      </w:r>
      <w:r w:rsidRPr="00E66EB6">
        <w:rPr>
          <w:rFonts w:ascii="Times New Roman"/>
        </w:rPr>
        <w:t>)</w:t>
      </w:r>
    </w:p>
    <w:p w14:paraId="38E7B95B" w14:textId="77777777" w:rsidR="00F66C15" w:rsidRPr="00E66EB6" w:rsidRDefault="00F66C15" w:rsidP="00F66C15">
      <w:pPr>
        <w:ind w:firstLineChars="200" w:firstLine="420"/>
        <w:rPr>
          <w:lang w:val="x-none"/>
        </w:rPr>
      </w:pPr>
      <w:r w:rsidRPr="00E66EB6">
        <w:rPr>
          <w:rFonts w:hint="eastAsia"/>
          <w:lang w:val="x-none"/>
        </w:rPr>
        <w:t>其中，</w:t>
      </w:r>
      <w:r w:rsidRPr="00E66EB6">
        <w:rPr>
          <w:lang w:val="x-none"/>
        </w:rPr>
        <w:t>(1&lt;&lt;3)</w:t>
      </w:r>
      <w:r w:rsidRPr="00E66EB6">
        <w:rPr>
          <w:rFonts w:hint="eastAsia"/>
          <w:lang w:val="x-none"/>
        </w:rPr>
        <w:t>表示双声道立体声模式下比特分配的份数，即可用比特数会被划分成</w:t>
      </w:r>
      <w:r w:rsidRPr="00E66EB6">
        <w:rPr>
          <w:lang w:val="x-none"/>
        </w:rPr>
        <w:t>8</w:t>
      </w:r>
      <w:r w:rsidRPr="00E66EB6">
        <w:rPr>
          <w:rFonts w:hint="eastAsia"/>
          <w:lang w:val="x-none"/>
        </w:rPr>
        <w:t>份，将其中的若干份分配给其中一个下混声道，其余比特数分配给另一个下混声道。</w:t>
      </w:r>
    </w:p>
    <w:p w14:paraId="2CBEA2B0" w14:textId="77777777" w:rsidR="00F66C15" w:rsidRPr="00E66EB6" w:rsidRDefault="00F66C15" w:rsidP="00F66C15">
      <w:pPr>
        <w:pStyle w:val="a6"/>
        <w:numPr>
          <w:ilvl w:val="3"/>
          <w:numId w:val="31"/>
        </w:numPr>
        <w:spacing w:before="156" w:after="156"/>
        <w:rPr>
          <w:rFonts w:ascii="Times New Roman"/>
          <w:lang w:val="fr-FR"/>
        </w:rPr>
      </w:pPr>
      <w:bookmarkStart w:id="1435" w:name="_Toc94276512"/>
      <w:bookmarkStart w:id="1436" w:name="_Toc94277180"/>
      <w:bookmarkStart w:id="1437" w:name="_Toc95165088"/>
      <w:bookmarkStart w:id="1438" w:name="_Toc95215389"/>
      <w:bookmarkStart w:id="1439" w:name="_Toc111124287"/>
      <w:bookmarkStart w:id="1440" w:name="_Toc112090065"/>
      <w:bookmarkStart w:id="1441" w:name="_Toc112090423"/>
      <w:r w:rsidRPr="00E66EB6">
        <w:rPr>
          <w:rFonts w:ascii="Times New Roman"/>
          <w:lang w:val="fr-FR"/>
        </w:rPr>
        <w:t>M/S</w:t>
      </w:r>
      <w:r w:rsidRPr="00E66EB6">
        <w:rPr>
          <w:rFonts w:ascii="Times New Roman" w:hint="eastAsia"/>
          <w:lang w:val="fr-FR"/>
        </w:rPr>
        <w:t>上混</w:t>
      </w:r>
      <w:bookmarkEnd w:id="1435"/>
      <w:bookmarkEnd w:id="1436"/>
      <w:bookmarkEnd w:id="1437"/>
      <w:bookmarkEnd w:id="1438"/>
      <w:bookmarkEnd w:id="1439"/>
      <w:bookmarkEnd w:id="1440"/>
      <w:bookmarkEnd w:id="1441"/>
    </w:p>
    <w:p w14:paraId="2874107B" w14:textId="77777777" w:rsidR="00F66C15" w:rsidRPr="00E66EB6" w:rsidRDefault="00F66C15" w:rsidP="00F66C15">
      <w:pPr>
        <w:ind w:firstLineChars="200" w:firstLine="420"/>
      </w:pPr>
      <w:r w:rsidRPr="00E66EB6">
        <w:rPr>
          <w:rFonts w:hint="eastAsia"/>
          <w:lang w:val="x-none" w:eastAsia="x-none"/>
        </w:rPr>
        <w:t>若当前帧是否开启</w:t>
      </w:r>
      <w:r w:rsidRPr="00E66EB6">
        <w:rPr>
          <w:lang w:val="x-none" w:eastAsia="x-none"/>
        </w:rPr>
        <w:t>M/S</w:t>
      </w:r>
      <w:r w:rsidRPr="00E66EB6">
        <w:rPr>
          <w:rFonts w:hint="eastAsia"/>
          <w:lang w:val="x-none" w:eastAsia="x-none"/>
        </w:rPr>
        <w:t>双声道立体声处理的标志</w:t>
      </w:r>
      <w:r w:rsidRPr="00E66EB6">
        <w:t>isMs</w:t>
      </w:r>
      <w:r w:rsidRPr="00E66EB6">
        <w:rPr>
          <w:rFonts w:hint="eastAsia"/>
        </w:rPr>
        <w:t>为</w:t>
      </w:r>
      <w:r w:rsidRPr="00E66EB6">
        <w:t>1</w:t>
      </w:r>
      <w:r w:rsidRPr="00E66EB6">
        <w:rPr>
          <w:rFonts w:hint="eastAsia"/>
        </w:rPr>
        <w:t>，则需要对解码得到的下混声道进行</w:t>
      </w:r>
      <w:r w:rsidRPr="00E66EB6">
        <w:t>M/S</w:t>
      </w:r>
      <w:r w:rsidRPr="00E66EB6">
        <w:rPr>
          <w:rFonts w:hint="eastAsia"/>
        </w:rPr>
        <w:t>上混处理，以获得解码的左右声道</w:t>
      </w:r>
      <w:r w:rsidRPr="00E66EB6">
        <w:t>MDCT</w:t>
      </w:r>
      <w:r w:rsidRPr="00E66EB6">
        <w:rPr>
          <w:rFonts w:hint="eastAsia"/>
        </w:rPr>
        <w:t>频谱。</w:t>
      </w:r>
    </w:p>
    <w:p w14:paraId="07A910A9" w14:textId="45CDA674" w:rsidR="00F66C15" w:rsidRPr="00E66EB6" w:rsidRDefault="00F66C15" w:rsidP="00F66C15">
      <w:pPr>
        <w:ind w:firstLineChars="200" w:firstLine="420"/>
      </w:pPr>
      <w:r w:rsidRPr="00E66EB6">
        <w:t>M/S</w:t>
      </w:r>
      <w:r w:rsidRPr="00E66EB6">
        <w:rPr>
          <w:rFonts w:hint="eastAsia"/>
        </w:rPr>
        <w:t>上混处理如下</w:t>
      </w:r>
      <w:r w:rsidR="00C7193D" w:rsidRPr="00E66EB6">
        <w:rPr>
          <w:rFonts w:hint="eastAsia"/>
        </w:rPr>
        <w:t>公</w:t>
      </w:r>
      <w:r w:rsidRPr="00E66EB6">
        <w:rPr>
          <w:rFonts w:hint="eastAsia"/>
        </w:rPr>
        <w:t>式</w:t>
      </w:r>
      <w:r w:rsidR="00C7193D" w:rsidRPr="00E66EB6">
        <w:rPr>
          <w:rFonts w:hint="eastAsia"/>
        </w:rPr>
        <w:t>（</w:t>
      </w:r>
      <w:r w:rsidR="00C7193D" w:rsidRPr="00E66EB6">
        <w:t>13</w:t>
      </w:r>
      <w:r w:rsidR="00C7193D" w:rsidRPr="00E66EB6">
        <w:rPr>
          <w:rFonts w:hint="eastAsia"/>
        </w:rPr>
        <w:t>）（</w:t>
      </w:r>
      <w:r w:rsidR="00C7193D" w:rsidRPr="00E66EB6">
        <w:t>14</w:t>
      </w:r>
      <w:r w:rsidR="00C7193D" w:rsidRPr="00E66EB6">
        <w:rPr>
          <w:rFonts w:hint="eastAsia"/>
        </w:rPr>
        <w:t>）</w:t>
      </w:r>
      <w:r w:rsidRPr="00E66EB6">
        <w:rPr>
          <w:rFonts w:hint="eastAsia"/>
        </w:rPr>
        <w:t>：</w:t>
      </w:r>
    </w:p>
    <w:p w14:paraId="7BF0CBED" w14:textId="1BF6DDE8"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m:oMath>
        <m:r>
          <w:rPr>
            <w:rFonts w:ascii="Cambria Math" w:hAnsi="Cambria Math" w:hint="eastAsia"/>
          </w:rPr>
          <m:t>mdctSpectrum</m:t>
        </m:r>
        <m:r>
          <m:rPr>
            <m:lit/>
          </m:rPr>
          <w:rPr>
            <w:rFonts w:ascii="Cambria Math" w:hAnsi="Cambria Math" w:hint="eastAsia"/>
          </w:rPr>
          <m:t>_</m:t>
        </m:r>
        <m:r>
          <w:rPr>
            <w:rFonts w:ascii="Cambria Math" w:hAnsi="Cambria Math" w:hint="eastAsia"/>
          </w:rPr>
          <m:t>L=</m:t>
        </m:r>
        <m:f>
          <m:fPr>
            <m:ctrlPr>
              <w:rPr>
                <w:rFonts w:ascii="Cambria Math" w:hAnsi="Cambria Math"/>
                <w:i/>
              </w:rPr>
            </m:ctrlPr>
          </m:fPr>
          <m:num>
            <m:rad>
              <m:radPr>
                <m:degHide m:val="1"/>
                <m:ctrlPr>
                  <w:rPr>
                    <w:rFonts w:ascii="Cambria Math" w:hAnsi="Cambria Math"/>
                    <w:i/>
                  </w:rPr>
                </m:ctrlPr>
              </m:radPr>
              <m:deg/>
              <m:e>
                <m:r>
                  <w:rPr>
                    <w:rFonts w:ascii="Cambria Math" w:hAnsi="Cambria Math" w:hint="eastAsia"/>
                  </w:rPr>
                  <m:t>2</m:t>
                </m:r>
              </m:e>
            </m:rad>
          </m:num>
          <m:den>
            <m:r>
              <w:rPr>
                <w:rFonts w:ascii="Cambria Math" w:hAnsi="Cambria Math" w:hint="eastAsia"/>
              </w:rPr>
              <m:t>2</m:t>
            </m:r>
          </m:den>
        </m:f>
        <m:d>
          <m:dPr>
            <m:ctrlPr>
              <w:rPr>
                <w:rFonts w:ascii="Cambria Math" w:hAnsi="Cambria Math"/>
                <w:i/>
              </w:rPr>
            </m:ctrlPr>
          </m:dPr>
          <m:e>
            <m:r>
              <w:rPr>
                <w:rFonts w:ascii="Cambria Math" w:hAnsi="Cambria Math" w:hint="eastAsia"/>
              </w:rPr>
              <m:t>mdctSpectrum</m:t>
            </m:r>
            <m:r>
              <m:rPr>
                <m:lit/>
              </m:rPr>
              <w:rPr>
                <w:rFonts w:ascii="Cambria Math" w:hAnsi="Cambria Math" w:hint="eastAsia"/>
              </w:rPr>
              <m:t>_</m:t>
            </m:r>
            <m:r>
              <w:rPr>
                <w:rFonts w:ascii="Cambria Math" w:hAnsi="Cambria Math" w:hint="eastAsia"/>
              </w:rPr>
              <m:t>M+mdctSpectrum</m:t>
            </m:r>
            <m:r>
              <m:rPr>
                <m:lit/>
              </m:rPr>
              <w:rPr>
                <w:rFonts w:ascii="Cambria Math" w:hAnsi="Cambria Math" w:hint="eastAsia"/>
              </w:rPr>
              <m:t>_</m:t>
            </m:r>
            <m:r>
              <w:rPr>
                <w:rFonts w:ascii="Cambria Math" w:hAnsi="Cambria Math" w:hint="eastAsia"/>
              </w:rPr>
              <m:t>S</m:t>
            </m:r>
          </m:e>
        </m:d>
      </m:oMath>
      <w:r w:rsidRPr="00E66EB6">
        <w:rPr>
          <w:rFonts w:ascii="Times New Roman"/>
        </w:rPr>
        <w:tab/>
        <w:t>(1</w:t>
      </w:r>
      <w:r w:rsidR="00C7193D" w:rsidRPr="00E66EB6">
        <w:rPr>
          <w:rFonts w:ascii="Times New Roman"/>
        </w:rPr>
        <w:t>3</w:t>
      </w:r>
      <w:r w:rsidRPr="00E66EB6">
        <w:rPr>
          <w:rFonts w:ascii="Times New Roman"/>
        </w:rPr>
        <w:t>)</w:t>
      </w:r>
    </w:p>
    <w:p w14:paraId="5FCC4D90" w14:textId="217E9399"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m:oMath>
        <m:r>
          <w:rPr>
            <w:rFonts w:ascii="Cambria Math" w:hAnsi="Cambria Math" w:hint="eastAsia"/>
          </w:rPr>
          <m:t>mdctSpectrum</m:t>
        </m:r>
        <m:r>
          <m:rPr>
            <m:lit/>
          </m:rPr>
          <w:rPr>
            <w:rFonts w:ascii="Cambria Math" w:hAnsi="Cambria Math" w:hint="eastAsia"/>
          </w:rPr>
          <m:t>_</m:t>
        </m:r>
        <m:r>
          <w:rPr>
            <w:rFonts w:ascii="Cambria Math" w:hAnsi="Cambria Math" w:hint="eastAsia"/>
          </w:rPr>
          <m:t xml:space="preserve">R= </m:t>
        </m:r>
        <m:f>
          <m:fPr>
            <m:ctrlPr>
              <w:rPr>
                <w:rFonts w:ascii="Cambria Math" w:hAnsi="Cambria Math"/>
                <w:i/>
              </w:rPr>
            </m:ctrlPr>
          </m:fPr>
          <m:num>
            <m:rad>
              <m:radPr>
                <m:degHide m:val="1"/>
                <m:ctrlPr>
                  <w:rPr>
                    <w:rFonts w:ascii="Cambria Math" w:hAnsi="Cambria Math"/>
                    <w:i/>
                  </w:rPr>
                </m:ctrlPr>
              </m:radPr>
              <m:deg/>
              <m:e>
                <m:r>
                  <w:rPr>
                    <w:rFonts w:ascii="Cambria Math" w:hAnsi="Cambria Math" w:hint="eastAsia"/>
                  </w:rPr>
                  <m:t>2</m:t>
                </m:r>
              </m:e>
            </m:rad>
          </m:num>
          <m:den>
            <m:r>
              <w:rPr>
                <w:rFonts w:ascii="Cambria Math" w:hAnsi="Cambria Math" w:hint="eastAsia"/>
              </w:rPr>
              <m:t>2</m:t>
            </m:r>
          </m:den>
        </m:f>
        <m:d>
          <m:dPr>
            <m:ctrlPr>
              <w:rPr>
                <w:rFonts w:ascii="Cambria Math" w:hAnsi="Cambria Math"/>
                <w:i/>
              </w:rPr>
            </m:ctrlPr>
          </m:dPr>
          <m:e>
            <m:r>
              <w:rPr>
                <w:rFonts w:ascii="Cambria Math" w:hAnsi="Cambria Math" w:hint="eastAsia"/>
              </w:rPr>
              <m:t>mdctSpectrum</m:t>
            </m:r>
            <m:r>
              <m:rPr>
                <m:lit/>
              </m:rPr>
              <w:rPr>
                <w:rFonts w:ascii="Cambria Math" w:hAnsi="Cambria Math" w:hint="eastAsia"/>
              </w:rPr>
              <m:t>_</m:t>
            </m:r>
            <m:r>
              <w:rPr>
                <w:rFonts w:ascii="Cambria Math" w:hAnsi="Cambria Math"/>
              </w:rPr>
              <m:t>M-mdctSpectrum</m:t>
            </m:r>
            <m:r>
              <m:rPr>
                <m:lit/>
              </m:rPr>
              <w:rPr>
                <w:rFonts w:ascii="Cambria Math" w:hAnsi="Cambria Math" w:hint="eastAsia"/>
              </w:rPr>
              <m:t>_</m:t>
            </m:r>
            <m:r>
              <w:rPr>
                <w:rFonts w:ascii="Cambria Math" w:hAnsi="Cambria Math" w:hint="eastAsia"/>
              </w:rPr>
              <m:t>S</m:t>
            </m:r>
          </m:e>
        </m:d>
      </m:oMath>
      <w:r w:rsidRPr="00E66EB6">
        <w:rPr>
          <w:rFonts w:ascii="Times New Roman"/>
        </w:rPr>
        <w:tab/>
        <w:t>(1</w:t>
      </w:r>
      <w:r w:rsidR="00C7193D" w:rsidRPr="00E66EB6">
        <w:rPr>
          <w:rFonts w:ascii="Times New Roman"/>
        </w:rPr>
        <w:t>4</w:t>
      </w:r>
      <w:r w:rsidRPr="00E66EB6">
        <w:rPr>
          <w:rFonts w:ascii="Times New Roman"/>
        </w:rPr>
        <w:t>)</w:t>
      </w:r>
    </w:p>
    <w:p w14:paraId="3BC880ED" w14:textId="77777777" w:rsidR="00F66C15" w:rsidRPr="00E66EB6" w:rsidRDefault="00F66C15" w:rsidP="00F66C15">
      <w:pPr>
        <w:ind w:firstLineChars="200" w:firstLine="420"/>
      </w:pPr>
      <w:r w:rsidRPr="00E66EB6">
        <w:rPr>
          <w:rFonts w:hint="eastAsia"/>
        </w:rPr>
        <w:t>其中，</w:t>
      </w:r>
      <w:r w:rsidRPr="00E66EB6">
        <w:t>mdctSpectrum_M</w:t>
      </w:r>
      <w:r w:rsidRPr="00E66EB6">
        <w:rPr>
          <w:rFonts w:hint="eastAsia"/>
        </w:rPr>
        <w:t>和</w:t>
      </w:r>
      <w:r w:rsidRPr="00E66EB6">
        <w:t>mdctSpectrum_S</w:t>
      </w:r>
      <w:r w:rsidRPr="00E66EB6">
        <w:rPr>
          <w:rFonts w:hint="eastAsia"/>
        </w:rPr>
        <w:t>分别为两个下混声道的解码</w:t>
      </w:r>
      <w:r w:rsidRPr="00E66EB6">
        <w:t>MDCT</w:t>
      </w:r>
      <w:r w:rsidRPr="00E66EB6">
        <w:rPr>
          <w:rFonts w:hint="eastAsia"/>
        </w:rPr>
        <w:t>频谱，</w:t>
      </w:r>
      <w:r w:rsidRPr="00E66EB6">
        <w:t>mdctSpectrum_L</w:t>
      </w:r>
      <w:r w:rsidRPr="00E66EB6">
        <w:rPr>
          <w:rFonts w:hint="eastAsia"/>
        </w:rPr>
        <w:t>和</w:t>
      </w:r>
      <w:r w:rsidRPr="00E66EB6">
        <w:t>mdctSpectrum_R</w:t>
      </w:r>
      <w:r w:rsidRPr="00E66EB6">
        <w:rPr>
          <w:rFonts w:hint="eastAsia"/>
        </w:rPr>
        <w:t>分别为</w:t>
      </w:r>
      <w:r w:rsidRPr="00E66EB6">
        <w:t>M/S</w:t>
      </w:r>
      <w:r w:rsidRPr="00E66EB6">
        <w:rPr>
          <w:rFonts w:hint="eastAsia"/>
        </w:rPr>
        <w:t>上混后得到的左右声道的解码</w:t>
      </w:r>
      <w:r w:rsidRPr="00E66EB6">
        <w:t>MDCT</w:t>
      </w:r>
      <w:r w:rsidRPr="00E66EB6">
        <w:rPr>
          <w:rFonts w:hint="eastAsia"/>
        </w:rPr>
        <w:t>频谱。</w:t>
      </w:r>
    </w:p>
    <w:p w14:paraId="1606E85B" w14:textId="77777777" w:rsidR="00F66C15" w:rsidRPr="00E66EB6" w:rsidRDefault="00F66C15" w:rsidP="00F66C15">
      <w:pPr>
        <w:ind w:firstLineChars="200" w:firstLine="420"/>
      </w:pPr>
      <w:r w:rsidRPr="00E66EB6">
        <w:t>M/S</w:t>
      </w:r>
      <w:r w:rsidRPr="00E66EB6">
        <w:rPr>
          <w:rFonts w:hint="eastAsia"/>
        </w:rPr>
        <w:t>上混后，需要对左右声道的</w:t>
      </w:r>
      <w:r w:rsidRPr="00E66EB6">
        <w:t>MDCT</w:t>
      </w:r>
      <w:r w:rsidRPr="00E66EB6">
        <w:rPr>
          <w:rFonts w:hint="eastAsia"/>
        </w:rPr>
        <w:t>频谱进行逆</w:t>
      </w:r>
      <w:r w:rsidRPr="00E66EB6">
        <w:t>ILD</w:t>
      </w:r>
      <w:r w:rsidRPr="00E66EB6">
        <w:rPr>
          <w:rFonts w:hint="eastAsia"/>
        </w:rPr>
        <w:t>处理，以恢复左右声道的幅度差异，逆</w:t>
      </w:r>
      <w:r w:rsidRPr="00E66EB6">
        <w:t>ILD</w:t>
      </w:r>
      <w:r w:rsidRPr="00E66EB6">
        <w:rPr>
          <w:rFonts w:hint="eastAsia"/>
        </w:rPr>
        <w:t>处理的过程如下：</w:t>
      </w:r>
    </w:p>
    <w:p w14:paraId="220C9FE3" w14:textId="75E4E180" w:rsidR="00F66C15" w:rsidRPr="00E66EB6" w:rsidRDefault="00F66C15" w:rsidP="00F66C15">
      <w:pPr>
        <w:ind w:firstLineChars="200" w:firstLine="420"/>
      </w:pPr>
      <w:r w:rsidRPr="00E66EB6">
        <w:rPr>
          <w:rFonts w:hint="eastAsia"/>
        </w:rPr>
        <w:t>由位流中解码所得的</w:t>
      </w:r>
      <w:r w:rsidRPr="00E66EB6">
        <w:t>ILD</w:t>
      </w:r>
      <w:r w:rsidRPr="00E66EB6">
        <w:rPr>
          <w:rFonts w:hint="eastAsia"/>
        </w:rPr>
        <w:t>参数恢复左右声道的幅度比</w:t>
      </w:r>
      <w:r w:rsidRPr="00E66EB6">
        <w:t>levelRatio</w:t>
      </w:r>
      <w:r w:rsidR="00C7193D" w:rsidRPr="00E66EB6">
        <w:rPr>
          <w:rFonts w:hint="eastAsia"/>
        </w:rPr>
        <w:t>，如下公式（</w:t>
      </w:r>
      <w:r w:rsidR="00C7193D" w:rsidRPr="00E66EB6">
        <w:t>15</w:t>
      </w:r>
      <w:r w:rsidR="00C7193D" w:rsidRPr="00E66EB6">
        <w:rPr>
          <w:rFonts w:hint="eastAsia"/>
        </w:rPr>
        <w:t>）</w:t>
      </w:r>
      <w:r w:rsidRPr="00E66EB6">
        <w:rPr>
          <w:rFonts w:hint="eastAsia"/>
        </w:rPr>
        <w:t>：</w:t>
      </w:r>
    </w:p>
    <w:p w14:paraId="595E7D1D" w14:textId="2E2DA958"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w:r w:rsidRPr="00E66EB6">
        <w:rPr>
          <w:rFonts w:ascii="Times New Roman"/>
        </w:rPr>
        <w:t>levelRatio = (1 &lt;&lt; 4) / ild – 1</w:t>
      </w:r>
      <w:r w:rsidRPr="00E66EB6">
        <w:rPr>
          <w:rFonts w:ascii="Times New Roman"/>
        </w:rPr>
        <w:tab/>
        <w:t>(1</w:t>
      </w:r>
      <w:r w:rsidR="00C7193D" w:rsidRPr="00E66EB6">
        <w:rPr>
          <w:rFonts w:ascii="Times New Roman"/>
        </w:rPr>
        <w:t>5</w:t>
      </w:r>
      <w:r w:rsidRPr="00E66EB6">
        <w:rPr>
          <w:rFonts w:ascii="Times New Roman"/>
        </w:rPr>
        <w:t>)</w:t>
      </w:r>
    </w:p>
    <w:p w14:paraId="18F29D7A" w14:textId="77777777" w:rsidR="00F66C15" w:rsidRPr="00E66EB6" w:rsidRDefault="00F66C15" w:rsidP="00F66C15">
      <w:pPr>
        <w:ind w:firstLineChars="200" w:firstLine="420"/>
      </w:pPr>
      <w:r w:rsidRPr="00E66EB6">
        <w:t>其中，</w:t>
      </w:r>
      <w:r w:rsidRPr="00E66EB6">
        <w:t>(1&lt;&lt;4)</w:t>
      </w:r>
      <w:r w:rsidRPr="00E66EB6">
        <w:t>为</w:t>
      </w:r>
      <w:r w:rsidRPr="00E66EB6">
        <w:t>ild</w:t>
      </w:r>
      <w:r w:rsidRPr="00E66EB6">
        <w:t>参数的最大取值范围。</w:t>
      </w:r>
    </w:p>
    <w:p w14:paraId="2E8FFFED" w14:textId="77777777" w:rsidR="00F66C15" w:rsidRPr="00E66EB6" w:rsidRDefault="00F66C15" w:rsidP="00F66C15">
      <w:pPr>
        <w:ind w:firstLineChars="200" w:firstLine="420"/>
      </w:pPr>
      <w:r w:rsidRPr="00E66EB6">
        <w:t>左右声道的幅度调整方式如下伪代码所示：</w:t>
      </w:r>
    </w:p>
    <w:p w14:paraId="655A002F" w14:textId="77777777" w:rsidR="00F66C15" w:rsidRPr="00E66EB6" w:rsidRDefault="00F66C15" w:rsidP="00F66C15">
      <w:pPr>
        <w:ind w:firstLineChars="200" w:firstLine="420"/>
      </w:pPr>
      <w:r w:rsidRPr="00E66EB6">
        <w:t>if (levelRatio &gt; 1.0) {</w:t>
      </w:r>
    </w:p>
    <w:p w14:paraId="48C60A27" w14:textId="77777777" w:rsidR="00F66C15" w:rsidRPr="00E66EB6" w:rsidRDefault="00F66C15" w:rsidP="00F66C15">
      <w:pPr>
        <w:ind w:firstLineChars="200" w:firstLine="420"/>
      </w:pPr>
      <w:r w:rsidRPr="00E66EB6">
        <w:t xml:space="preserve">  mdctSpectrum_R = levelRatio * mdctSpectrum_R</w:t>
      </w:r>
    </w:p>
    <w:p w14:paraId="70805667" w14:textId="77777777" w:rsidR="00F66C15" w:rsidRPr="00E66EB6" w:rsidRDefault="00F66C15" w:rsidP="00F66C15">
      <w:pPr>
        <w:ind w:firstLineChars="200" w:firstLine="420"/>
      </w:pPr>
      <w:r w:rsidRPr="00E66EB6">
        <w:t>}else {</w:t>
      </w:r>
    </w:p>
    <w:p w14:paraId="067F9E44" w14:textId="77777777" w:rsidR="00F66C15" w:rsidRPr="00E66EB6" w:rsidRDefault="00F66C15" w:rsidP="00F66C15">
      <w:pPr>
        <w:ind w:firstLineChars="200" w:firstLine="420"/>
      </w:pPr>
      <w:r w:rsidRPr="00E66EB6">
        <w:t xml:space="preserve">  mdctSpectrum_L = (1.0 / levelRatio) * mdctSpectrum_L</w:t>
      </w:r>
    </w:p>
    <w:p w14:paraId="68E73918" w14:textId="77777777" w:rsidR="00F66C15" w:rsidRPr="00E66EB6" w:rsidRDefault="00F66C15" w:rsidP="00F66C15">
      <w:pPr>
        <w:ind w:firstLineChars="200" w:firstLine="420"/>
      </w:pPr>
      <w:r w:rsidRPr="00E66EB6">
        <w:t>}</w:t>
      </w:r>
    </w:p>
    <w:p w14:paraId="098635DF" w14:textId="77777777" w:rsidR="00F66C15" w:rsidRPr="00E66EB6" w:rsidRDefault="00F66C15" w:rsidP="00F66C15">
      <w:pPr>
        <w:pStyle w:val="a6"/>
        <w:spacing w:before="156" w:after="156"/>
        <w:rPr>
          <w:rFonts w:ascii="Times New Roman"/>
        </w:rPr>
      </w:pPr>
      <w:bookmarkStart w:id="1442" w:name="_Toc94276513"/>
      <w:bookmarkStart w:id="1443" w:name="_Toc94277181"/>
      <w:bookmarkStart w:id="1444" w:name="_Toc95165089"/>
      <w:bookmarkStart w:id="1445" w:name="_Toc95215390"/>
      <w:bookmarkStart w:id="1446" w:name="_Toc111124288"/>
      <w:bookmarkStart w:id="1447" w:name="_Toc112090066"/>
      <w:bookmarkStart w:id="1448" w:name="_Toc112090424"/>
      <w:r w:rsidRPr="00E66EB6">
        <w:rPr>
          <w:rFonts w:ascii="Times New Roman"/>
        </w:rPr>
        <w:t>多通道立体声比特分配和上混</w:t>
      </w:r>
      <w:bookmarkEnd w:id="1442"/>
      <w:bookmarkEnd w:id="1443"/>
      <w:bookmarkEnd w:id="1444"/>
      <w:bookmarkEnd w:id="1445"/>
      <w:bookmarkEnd w:id="1446"/>
      <w:bookmarkEnd w:id="1447"/>
      <w:bookmarkEnd w:id="1448"/>
    </w:p>
    <w:p w14:paraId="7CCD71EB" w14:textId="77777777" w:rsidR="00F66C15" w:rsidRPr="00E66EB6" w:rsidRDefault="00F66C15" w:rsidP="00F66C15">
      <w:pPr>
        <w:pStyle w:val="a6"/>
        <w:numPr>
          <w:ilvl w:val="2"/>
          <w:numId w:val="31"/>
        </w:numPr>
        <w:spacing w:before="156" w:after="156"/>
        <w:rPr>
          <w:rFonts w:ascii="Times New Roman"/>
          <w:lang w:val="fr-FR"/>
        </w:rPr>
      </w:pPr>
      <w:bookmarkStart w:id="1449" w:name="_Toc94276514"/>
      <w:bookmarkStart w:id="1450" w:name="_Toc94277182"/>
      <w:bookmarkStart w:id="1451" w:name="_Toc95165090"/>
      <w:bookmarkStart w:id="1452" w:name="_Toc95215391"/>
      <w:bookmarkStart w:id="1453" w:name="_Toc111124289"/>
      <w:bookmarkStart w:id="1454" w:name="_Toc112090067"/>
      <w:bookmarkStart w:id="1455" w:name="_Toc112090425"/>
      <w:r w:rsidRPr="00E66EB6">
        <w:rPr>
          <w:rFonts w:ascii="Times New Roman"/>
          <w:lang w:val="fr-FR"/>
        </w:rPr>
        <w:t>语法</w:t>
      </w:r>
      <w:bookmarkEnd w:id="1449"/>
      <w:bookmarkEnd w:id="1450"/>
      <w:bookmarkEnd w:id="1451"/>
      <w:bookmarkEnd w:id="1452"/>
      <w:bookmarkEnd w:id="1453"/>
      <w:bookmarkEnd w:id="1454"/>
      <w:bookmarkEnd w:id="1455"/>
    </w:p>
    <w:p w14:paraId="6212B331" w14:textId="77777777" w:rsidR="00155392" w:rsidRPr="00E66EB6" w:rsidRDefault="00155392" w:rsidP="005F129D">
      <w:pPr>
        <w:pStyle w:val="aff6"/>
        <w:rPr>
          <w:lang w:val="fr-FR"/>
        </w:rPr>
      </w:pPr>
    </w:p>
    <w:p w14:paraId="67977A15" w14:textId="77777777" w:rsidR="00155392" w:rsidRPr="00E66EB6" w:rsidRDefault="00155392" w:rsidP="005F129D">
      <w:pPr>
        <w:pStyle w:val="aff6"/>
        <w:rPr>
          <w:lang w:val="fr-FR"/>
        </w:rPr>
      </w:pPr>
    </w:p>
    <w:p w14:paraId="70983044" w14:textId="77777777" w:rsidR="00F66C15" w:rsidRPr="00E66EB6" w:rsidRDefault="00F66C15" w:rsidP="00F66C15">
      <w:pPr>
        <w:ind w:firstLineChars="200" w:firstLine="420"/>
        <w:jc w:val="left"/>
        <w:rPr>
          <w:lang w:val="en-GB" w:eastAsia="x-none"/>
        </w:rPr>
      </w:pPr>
      <w:r w:rsidRPr="00E66EB6">
        <w:rPr>
          <w:rFonts w:hint="eastAsia"/>
          <w:lang w:val="en-GB" w:eastAsia="x-none"/>
        </w:rPr>
        <w:lastRenderedPageBreak/>
        <w:t>多声道立体声边信息语法见表</w:t>
      </w:r>
      <w:r w:rsidRPr="00E66EB6">
        <w:rPr>
          <w:rFonts w:hint="eastAsia"/>
          <w:lang w:val="en-GB" w:eastAsia="x-none"/>
        </w:rPr>
        <w:t>3</w:t>
      </w:r>
      <w:r w:rsidRPr="00E66EB6">
        <w:rPr>
          <w:lang w:val="en-GB" w:eastAsia="x-none"/>
        </w:rPr>
        <w:t>5</w:t>
      </w:r>
      <w:r w:rsidRPr="00E66EB6">
        <w:rPr>
          <w:rFonts w:hint="eastAsia"/>
          <w:lang w:val="en-GB" w:eastAsia="x-none"/>
        </w:rPr>
        <w:t>。</w:t>
      </w:r>
    </w:p>
    <w:p w14:paraId="19809020" w14:textId="77777777" w:rsidR="00F66C15" w:rsidRPr="00E66EB6" w:rsidRDefault="00F66C15" w:rsidP="00F66C15">
      <w:pPr>
        <w:pStyle w:val="af7"/>
        <w:spacing w:before="156" w:after="156"/>
        <w:rPr>
          <w:rFonts w:ascii="Times New Roman"/>
        </w:rPr>
      </w:pPr>
      <w:r w:rsidRPr="00E66EB6">
        <w:rPr>
          <w:rFonts w:ascii="Times New Roman"/>
        </w:rPr>
        <w:t>DecodeMcSideBits()</w:t>
      </w:r>
      <w:r w:rsidRPr="00E66EB6">
        <w:rPr>
          <w:rFonts w:ascii="Times New Roman"/>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3AAAA165" w14:textId="77777777" w:rsidTr="00F66C15">
        <w:trPr>
          <w:cantSplit/>
        </w:trPr>
        <w:tc>
          <w:tcPr>
            <w:tcW w:w="6237" w:type="dxa"/>
            <w:tcBorders>
              <w:bottom w:val="single" w:sz="12" w:space="0" w:color="000000"/>
            </w:tcBorders>
          </w:tcPr>
          <w:p w14:paraId="7425D2FF"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6A1C6364"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5E1DDCC0"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12EED65B" w14:textId="77777777" w:rsidTr="005F129D">
        <w:trPr>
          <w:cantSplit/>
        </w:trPr>
        <w:tc>
          <w:tcPr>
            <w:tcW w:w="6237" w:type="dxa"/>
            <w:tcBorders>
              <w:top w:val="single" w:sz="12" w:space="0" w:color="000000"/>
              <w:bottom w:val="single" w:sz="8" w:space="0" w:color="000000"/>
            </w:tcBorders>
          </w:tcPr>
          <w:p w14:paraId="3EFE6BE5" w14:textId="77777777" w:rsidR="00F66C15" w:rsidRPr="00E66EB6" w:rsidRDefault="00F66C15" w:rsidP="00F66C15">
            <w:pPr>
              <w:pStyle w:val="syntaxBox0"/>
              <w:keepNext w:val="0"/>
              <w:keepLines w:val="0"/>
              <w:widowControl w:val="0"/>
              <w:rPr>
                <w:rFonts w:ascii="Times New Roman" w:eastAsiaTheme="minorEastAsia" w:hAnsi="Times New Roman"/>
                <w:sz w:val="18"/>
                <w:szCs w:val="18"/>
              </w:rPr>
            </w:pPr>
            <w:r w:rsidRPr="00E66EB6">
              <w:rPr>
                <w:rFonts w:ascii="Times New Roman" w:eastAsiaTheme="minorEastAsia" w:hAnsi="Times New Roman"/>
                <w:bCs/>
                <w:sz w:val="18"/>
                <w:szCs w:val="18"/>
              </w:rPr>
              <w:t>DecodeMcSideBits() {</w:t>
            </w:r>
          </w:p>
        </w:tc>
        <w:tc>
          <w:tcPr>
            <w:tcW w:w="1134" w:type="dxa"/>
            <w:tcBorders>
              <w:top w:val="single" w:sz="12" w:space="0" w:color="000000"/>
              <w:bottom w:val="single" w:sz="8" w:space="0" w:color="000000"/>
            </w:tcBorders>
          </w:tcPr>
          <w:p w14:paraId="417DFF9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Borders>
              <w:top w:val="single" w:sz="12" w:space="0" w:color="000000"/>
              <w:bottom w:val="single" w:sz="8" w:space="0" w:color="000000"/>
            </w:tcBorders>
          </w:tcPr>
          <w:p w14:paraId="19C4188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3B2C2D8F" w14:textId="77777777" w:rsidTr="005F129D">
        <w:trPr>
          <w:cantSplit/>
        </w:trPr>
        <w:tc>
          <w:tcPr>
            <w:tcW w:w="6237" w:type="dxa"/>
            <w:tcBorders>
              <w:top w:val="single" w:sz="8" w:space="0" w:color="000000"/>
              <w:bottom w:val="single" w:sz="8" w:space="0" w:color="000000"/>
            </w:tcBorders>
          </w:tcPr>
          <w:p w14:paraId="6FA22192" w14:textId="77777777" w:rsidR="00F66C15" w:rsidRPr="00E66EB6" w:rsidRDefault="00F66C15" w:rsidP="00F66C15">
            <w:pPr>
              <w:pStyle w:val="syntaxBox0"/>
              <w:keepNext w:val="0"/>
              <w:keepLines w:val="0"/>
              <w:widowControl w:val="0"/>
              <w:ind w:firstLineChars="200" w:firstLine="402"/>
              <w:contextualSpacing/>
              <w:rPr>
                <w:rFonts w:ascii="Times New Roman" w:eastAsiaTheme="minorEastAsia" w:hAnsi="Times New Roman"/>
                <w:b/>
                <w:sz w:val="18"/>
                <w:szCs w:val="18"/>
              </w:rPr>
            </w:pPr>
            <w:r w:rsidRPr="00E66EB6">
              <w:rPr>
                <w:rFonts w:ascii="Times New Roman" w:eastAsia="宋体" w:hAnsi="Times New Roman"/>
                <w:b/>
                <w:lang w:eastAsia="zh-CN"/>
              </w:rPr>
              <w:t>HasSilFlag</w:t>
            </w:r>
          </w:p>
        </w:tc>
        <w:tc>
          <w:tcPr>
            <w:tcW w:w="1134" w:type="dxa"/>
            <w:tcBorders>
              <w:top w:val="single" w:sz="8" w:space="0" w:color="000000"/>
              <w:bottom w:val="single" w:sz="8" w:space="0" w:color="000000"/>
            </w:tcBorders>
          </w:tcPr>
          <w:p w14:paraId="39EEC6F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宋体" w:hAnsi="Times New Roman"/>
                <w:lang w:eastAsia="zh-CN"/>
              </w:rPr>
              <w:t>1</w:t>
            </w:r>
          </w:p>
        </w:tc>
        <w:tc>
          <w:tcPr>
            <w:tcW w:w="992" w:type="dxa"/>
            <w:tcBorders>
              <w:top w:val="single" w:sz="8" w:space="0" w:color="000000"/>
              <w:bottom w:val="single" w:sz="8" w:space="0" w:color="000000"/>
            </w:tcBorders>
          </w:tcPr>
          <w:p w14:paraId="1852CA6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宋体" w:hAnsi="Times New Roman"/>
                <w:lang w:eastAsia="zh-CN"/>
              </w:rPr>
              <w:t>uimsbf</w:t>
            </w:r>
          </w:p>
        </w:tc>
      </w:tr>
      <w:tr w:rsidR="00F66C15" w:rsidRPr="00E66EB6" w14:paraId="40B9AC44" w14:textId="77777777" w:rsidTr="005F129D">
        <w:trPr>
          <w:cantSplit/>
        </w:trPr>
        <w:tc>
          <w:tcPr>
            <w:tcW w:w="6237" w:type="dxa"/>
            <w:tcBorders>
              <w:top w:val="nil"/>
              <w:bottom w:val="single" w:sz="8" w:space="0" w:color="000000"/>
            </w:tcBorders>
          </w:tcPr>
          <w:p w14:paraId="28DC93C1" w14:textId="77777777" w:rsidR="00F66C15" w:rsidRPr="00E66EB6" w:rsidRDefault="00F66C15" w:rsidP="00F66C15">
            <w:pPr>
              <w:pStyle w:val="syntaxBox0"/>
              <w:keepNext w:val="0"/>
              <w:keepLines w:val="0"/>
              <w:widowControl w:val="0"/>
              <w:ind w:firstLineChars="200" w:firstLine="400"/>
              <w:contextualSpacing/>
              <w:rPr>
                <w:rFonts w:ascii="Times New Roman" w:eastAsiaTheme="minorEastAsia" w:hAnsi="Times New Roman"/>
                <w:b/>
                <w:sz w:val="18"/>
                <w:szCs w:val="18"/>
              </w:rPr>
            </w:pPr>
            <w:r w:rsidRPr="00E66EB6">
              <w:rPr>
                <w:rFonts w:ascii="Times New Roman" w:eastAsia="宋体" w:hAnsi="Times New Roman"/>
                <w:lang w:eastAsia="zh-CN"/>
              </w:rPr>
              <w:t>if(HasSilFlag==1)</w:t>
            </w:r>
            <w:r w:rsidRPr="00E66EB6">
              <w:rPr>
                <w:rFonts w:ascii="Times New Roman" w:eastAsiaTheme="minorEastAsia" w:hAnsi="Times New Roman"/>
                <w:sz w:val="18"/>
                <w:szCs w:val="18"/>
              </w:rPr>
              <w:t xml:space="preserve"> {</w:t>
            </w:r>
          </w:p>
        </w:tc>
        <w:tc>
          <w:tcPr>
            <w:tcW w:w="1134" w:type="dxa"/>
            <w:tcBorders>
              <w:top w:val="nil"/>
              <w:bottom w:val="single" w:sz="8" w:space="0" w:color="000000"/>
            </w:tcBorders>
          </w:tcPr>
          <w:p w14:paraId="311D0D8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Borders>
              <w:top w:val="nil"/>
              <w:bottom w:val="single" w:sz="8" w:space="0" w:color="000000"/>
            </w:tcBorders>
          </w:tcPr>
          <w:p w14:paraId="429DF48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4002B5C" w14:textId="77777777" w:rsidTr="005F129D">
        <w:trPr>
          <w:cantSplit/>
        </w:trPr>
        <w:tc>
          <w:tcPr>
            <w:tcW w:w="6237" w:type="dxa"/>
            <w:tcBorders>
              <w:top w:val="single" w:sz="8" w:space="0" w:color="000000"/>
            </w:tcBorders>
          </w:tcPr>
          <w:p w14:paraId="2E127768" w14:textId="77777777" w:rsidR="00F66C15" w:rsidRPr="00E66EB6" w:rsidRDefault="00F66C15" w:rsidP="00F66C15">
            <w:pPr>
              <w:pStyle w:val="syntaxBox0"/>
              <w:keepNext w:val="0"/>
              <w:keepLines w:val="0"/>
              <w:widowControl w:val="0"/>
              <w:ind w:firstLineChars="200" w:firstLine="400"/>
              <w:contextualSpacing/>
              <w:rPr>
                <w:rFonts w:ascii="Times New Roman" w:eastAsiaTheme="minorEastAsia" w:hAnsi="Times New Roman"/>
                <w:b/>
                <w:sz w:val="18"/>
                <w:szCs w:val="18"/>
              </w:rPr>
            </w:pPr>
            <w:r w:rsidRPr="00E66EB6">
              <w:rPr>
                <w:rFonts w:ascii="Times New Roman" w:eastAsia="宋体" w:hAnsi="Times New Roman"/>
                <w:lang w:eastAsia="zh-CN"/>
              </w:rPr>
              <w:t xml:space="preserve">    </w:t>
            </w:r>
            <w:r w:rsidRPr="00E66EB6">
              <w:rPr>
                <w:rFonts w:ascii="Times New Roman" w:eastAsia="宋体" w:hAnsi="Times New Roman"/>
              </w:rPr>
              <w:t xml:space="preserve">for(i = 0; i &lt; </w:t>
            </w:r>
            <w:r w:rsidRPr="00E66EB6">
              <w:rPr>
                <w:rFonts w:ascii="Times New Roman" w:eastAsia="新宋体" w:hAnsi="Times New Roman"/>
                <w:sz w:val="19"/>
                <w:szCs w:val="19"/>
                <w:lang w:val="en-US" w:eastAsia="zh-CN"/>
              </w:rPr>
              <w:t>coupleChNum</w:t>
            </w:r>
            <w:r w:rsidRPr="00E66EB6">
              <w:rPr>
                <w:rFonts w:ascii="Times New Roman" w:eastAsia="宋体" w:hAnsi="Times New Roman"/>
              </w:rPr>
              <w:t xml:space="preserve">; i++) </w:t>
            </w:r>
            <w:r w:rsidRPr="00E66EB6">
              <w:rPr>
                <w:rFonts w:ascii="Times New Roman" w:eastAsiaTheme="minorEastAsia" w:hAnsi="Times New Roman"/>
                <w:sz w:val="18"/>
                <w:szCs w:val="18"/>
              </w:rPr>
              <w:t>{</w:t>
            </w:r>
          </w:p>
        </w:tc>
        <w:tc>
          <w:tcPr>
            <w:tcW w:w="1134" w:type="dxa"/>
            <w:tcBorders>
              <w:top w:val="single" w:sz="8" w:space="0" w:color="000000"/>
            </w:tcBorders>
          </w:tcPr>
          <w:p w14:paraId="157BAE4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Borders>
              <w:top w:val="single" w:sz="8" w:space="0" w:color="000000"/>
            </w:tcBorders>
          </w:tcPr>
          <w:p w14:paraId="44DA411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271BA958" w14:textId="77777777" w:rsidTr="00F66C15">
        <w:trPr>
          <w:cantSplit/>
        </w:trPr>
        <w:tc>
          <w:tcPr>
            <w:tcW w:w="6237" w:type="dxa"/>
          </w:tcPr>
          <w:p w14:paraId="158C22A5" w14:textId="77777777" w:rsidR="00F66C15" w:rsidRPr="00E66EB6" w:rsidRDefault="00F66C15" w:rsidP="00F66C15">
            <w:pPr>
              <w:pStyle w:val="syntaxBox0"/>
              <w:keepNext w:val="0"/>
              <w:keepLines w:val="0"/>
              <w:widowControl w:val="0"/>
              <w:ind w:firstLineChars="200" w:firstLine="400"/>
              <w:contextualSpacing/>
              <w:rPr>
                <w:rFonts w:ascii="Times New Roman" w:eastAsiaTheme="minorEastAsia" w:hAnsi="Times New Roman"/>
                <w:b/>
                <w:sz w:val="18"/>
                <w:szCs w:val="18"/>
              </w:rPr>
            </w:pPr>
            <w:r w:rsidRPr="00E66EB6">
              <w:rPr>
                <w:rFonts w:ascii="Times New Roman" w:eastAsia="宋体" w:hAnsi="Times New Roman"/>
                <w:lang w:eastAsia="zh-CN"/>
              </w:rPr>
              <w:t xml:space="preserve">        </w:t>
            </w:r>
            <w:r w:rsidRPr="00E66EB6">
              <w:rPr>
                <w:rFonts w:ascii="Times New Roman" w:eastAsia="宋体" w:hAnsi="Times New Roman"/>
                <w:b/>
                <w:lang w:eastAsia="zh-CN"/>
              </w:rPr>
              <w:t>silFlag[i]</w:t>
            </w:r>
          </w:p>
        </w:tc>
        <w:tc>
          <w:tcPr>
            <w:tcW w:w="1134" w:type="dxa"/>
          </w:tcPr>
          <w:p w14:paraId="3C19CC9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宋体" w:hAnsi="Times New Roman"/>
                <w:lang w:eastAsia="zh-CN"/>
              </w:rPr>
              <w:t>1</w:t>
            </w:r>
          </w:p>
        </w:tc>
        <w:tc>
          <w:tcPr>
            <w:tcW w:w="992" w:type="dxa"/>
          </w:tcPr>
          <w:p w14:paraId="44CA7C9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宋体" w:hAnsi="Times New Roman"/>
                <w:lang w:eastAsia="zh-CN"/>
              </w:rPr>
              <w:t>uimsbf</w:t>
            </w:r>
          </w:p>
        </w:tc>
      </w:tr>
      <w:tr w:rsidR="00F66C15" w:rsidRPr="00E66EB6" w14:paraId="078D3C5B" w14:textId="77777777" w:rsidTr="00F66C15">
        <w:trPr>
          <w:cantSplit/>
        </w:trPr>
        <w:tc>
          <w:tcPr>
            <w:tcW w:w="6237" w:type="dxa"/>
          </w:tcPr>
          <w:p w14:paraId="6B3C56AE" w14:textId="77777777" w:rsidR="00F66C15" w:rsidRPr="00E66EB6" w:rsidRDefault="00F66C15" w:rsidP="00F66C15">
            <w:pPr>
              <w:pStyle w:val="syntaxBox0"/>
              <w:keepNext w:val="0"/>
              <w:keepLines w:val="0"/>
              <w:widowControl w:val="0"/>
              <w:ind w:firstLineChars="200" w:firstLine="400"/>
              <w:contextualSpacing/>
              <w:rPr>
                <w:rFonts w:ascii="Times New Roman" w:eastAsiaTheme="minorEastAsia" w:hAnsi="Times New Roman"/>
                <w:b/>
                <w:sz w:val="18"/>
                <w:szCs w:val="18"/>
              </w:rPr>
            </w:pPr>
            <w:r w:rsidRPr="00E66EB6">
              <w:rPr>
                <w:rFonts w:ascii="Times New Roman" w:eastAsia="宋体" w:hAnsi="Times New Roman"/>
                <w:lang w:eastAsia="zh-CN"/>
              </w:rPr>
              <w:t xml:space="preserve">    </w:t>
            </w:r>
            <w:r w:rsidRPr="00E66EB6">
              <w:rPr>
                <w:rFonts w:ascii="Times New Roman" w:eastAsiaTheme="minorEastAsia" w:hAnsi="Times New Roman"/>
                <w:sz w:val="18"/>
                <w:szCs w:val="18"/>
                <w:lang w:val="en-US" w:eastAsia="zh-CN"/>
              </w:rPr>
              <w:t>}</w:t>
            </w:r>
          </w:p>
        </w:tc>
        <w:tc>
          <w:tcPr>
            <w:tcW w:w="1134" w:type="dxa"/>
          </w:tcPr>
          <w:p w14:paraId="04D6368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8F62F9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0DFA425" w14:textId="77777777" w:rsidTr="00F66C15">
        <w:trPr>
          <w:cantSplit/>
        </w:trPr>
        <w:tc>
          <w:tcPr>
            <w:tcW w:w="6237" w:type="dxa"/>
          </w:tcPr>
          <w:p w14:paraId="505129E0" w14:textId="77777777" w:rsidR="00F66C15" w:rsidRPr="00E66EB6" w:rsidRDefault="00F66C15" w:rsidP="00F66C15">
            <w:pPr>
              <w:pStyle w:val="syntaxBox0"/>
              <w:keepNext w:val="0"/>
              <w:keepLines w:val="0"/>
              <w:widowControl w:val="0"/>
              <w:ind w:firstLineChars="200" w:firstLine="360"/>
              <w:contextualSpacing/>
              <w:rPr>
                <w:rFonts w:ascii="Times New Roman" w:eastAsiaTheme="minorEastAsia" w:hAnsi="Times New Roman"/>
                <w:b/>
                <w:sz w:val="18"/>
                <w:szCs w:val="18"/>
              </w:rPr>
            </w:pPr>
            <w:r w:rsidRPr="00E66EB6">
              <w:rPr>
                <w:rFonts w:ascii="Times New Roman" w:eastAsiaTheme="minorEastAsia" w:hAnsi="Times New Roman"/>
                <w:sz w:val="18"/>
                <w:szCs w:val="18"/>
                <w:lang w:val="en-US" w:eastAsia="zh-CN"/>
              </w:rPr>
              <w:t>}</w:t>
            </w:r>
            <w:r w:rsidRPr="00E66EB6">
              <w:rPr>
                <w:rFonts w:ascii="Times New Roman" w:eastAsia="宋体" w:hAnsi="Times New Roman"/>
                <w:lang w:eastAsia="zh-CN"/>
              </w:rPr>
              <w:t xml:space="preserve"> else </w:t>
            </w:r>
            <w:r w:rsidRPr="00E66EB6">
              <w:rPr>
                <w:rFonts w:ascii="Times New Roman" w:eastAsiaTheme="minorEastAsia" w:hAnsi="Times New Roman"/>
                <w:sz w:val="18"/>
                <w:szCs w:val="18"/>
              </w:rPr>
              <w:t>{</w:t>
            </w:r>
          </w:p>
        </w:tc>
        <w:tc>
          <w:tcPr>
            <w:tcW w:w="1134" w:type="dxa"/>
          </w:tcPr>
          <w:p w14:paraId="54C066C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43358B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609F8667" w14:textId="77777777" w:rsidTr="00F66C15">
        <w:trPr>
          <w:cantSplit/>
        </w:trPr>
        <w:tc>
          <w:tcPr>
            <w:tcW w:w="6237" w:type="dxa"/>
          </w:tcPr>
          <w:p w14:paraId="4EA911DB" w14:textId="77777777" w:rsidR="00F66C15" w:rsidRPr="00E66EB6" w:rsidRDefault="00F66C15" w:rsidP="00F66C15">
            <w:pPr>
              <w:pStyle w:val="syntaxBox0"/>
              <w:keepNext w:val="0"/>
              <w:keepLines w:val="0"/>
              <w:widowControl w:val="0"/>
              <w:ind w:firstLineChars="400" w:firstLine="800"/>
              <w:contextualSpacing/>
              <w:rPr>
                <w:rFonts w:ascii="Times New Roman" w:eastAsia="宋体" w:hAnsi="Times New Roman"/>
                <w:lang w:eastAsia="zh-CN"/>
              </w:rPr>
            </w:pPr>
            <w:r w:rsidRPr="00E66EB6">
              <w:rPr>
                <w:rFonts w:ascii="Times New Roman" w:eastAsia="宋体" w:hAnsi="Times New Roman"/>
              </w:rPr>
              <w:t xml:space="preserve">for(i = 0; i &lt; </w:t>
            </w:r>
            <w:r w:rsidRPr="00E66EB6">
              <w:rPr>
                <w:rFonts w:ascii="Times New Roman" w:eastAsia="新宋体" w:hAnsi="Times New Roman"/>
                <w:sz w:val="19"/>
                <w:szCs w:val="19"/>
                <w:lang w:val="en-US" w:eastAsia="zh-CN"/>
              </w:rPr>
              <w:t>coupleChNum</w:t>
            </w:r>
            <w:r w:rsidRPr="00E66EB6">
              <w:rPr>
                <w:rFonts w:ascii="Times New Roman" w:eastAsia="宋体" w:hAnsi="Times New Roman"/>
              </w:rPr>
              <w:t xml:space="preserve">; i++) </w:t>
            </w:r>
            <w:r w:rsidRPr="00E66EB6">
              <w:rPr>
                <w:rFonts w:ascii="Times New Roman" w:eastAsiaTheme="minorEastAsia" w:hAnsi="Times New Roman"/>
                <w:sz w:val="18"/>
                <w:szCs w:val="18"/>
              </w:rPr>
              <w:t>{</w:t>
            </w:r>
          </w:p>
        </w:tc>
        <w:tc>
          <w:tcPr>
            <w:tcW w:w="1134" w:type="dxa"/>
          </w:tcPr>
          <w:p w14:paraId="471EE67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77CFA6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5E4273F" w14:textId="77777777" w:rsidTr="00F66C15">
        <w:trPr>
          <w:cantSplit/>
        </w:trPr>
        <w:tc>
          <w:tcPr>
            <w:tcW w:w="6237" w:type="dxa"/>
          </w:tcPr>
          <w:p w14:paraId="62F40BB6" w14:textId="77777777" w:rsidR="00F66C15" w:rsidRPr="00E66EB6" w:rsidRDefault="00F66C15" w:rsidP="00F66C15">
            <w:pPr>
              <w:pStyle w:val="syntaxBox0"/>
              <w:keepNext w:val="0"/>
              <w:keepLines w:val="0"/>
              <w:widowControl w:val="0"/>
              <w:ind w:firstLineChars="400" w:firstLine="800"/>
              <w:contextualSpacing/>
              <w:rPr>
                <w:rFonts w:ascii="Times New Roman" w:eastAsia="宋体" w:hAnsi="Times New Roman"/>
                <w:lang w:eastAsia="zh-CN"/>
              </w:rPr>
            </w:pPr>
            <w:r w:rsidRPr="00E66EB6">
              <w:rPr>
                <w:rFonts w:ascii="Times New Roman" w:eastAsia="宋体" w:hAnsi="Times New Roman" w:hint="eastAsia"/>
                <w:lang w:eastAsia="zh-CN"/>
              </w:rPr>
              <w:t xml:space="preserve"> </w:t>
            </w:r>
            <w:r w:rsidRPr="00E66EB6">
              <w:rPr>
                <w:rFonts w:ascii="Times New Roman" w:eastAsia="宋体" w:hAnsi="Times New Roman"/>
                <w:lang w:eastAsia="zh-CN"/>
              </w:rPr>
              <w:t xml:space="preserve">   silFlag[i] = 0</w:t>
            </w:r>
          </w:p>
        </w:tc>
        <w:tc>
          <w:tcPr>
            <w:tcW w:w="1134" w:type="dxa"/>
          </w:tcPr>
          <w:p w14:paraId="47722D5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24255D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E693843" w14:textId="77777777" w:rsidTr="00F66C15">
        <w:trPr>
          <w:cantSplit/>
        </w:trPr>
        <w:tc>
          <w:tcPr>
            <w:tcW w:w="6237" w:type="dxa"/>
          </w:tcPr>
          <w:p w14:paraId="5CC26551" w14:textId="77777777" w:rsidR="00F66C15" w:rsidRPr="00E66EB6" w:rsidRDefault="00F66C15" w:rsidP="00F66C15">
            <w:pPr>
              <w:pStyle w:val="syntaxBox0"/>
              <w:keepNext w:val="0"/>
              <w:keepLines w:val="0"/>
              <w:widowControl w:val="0"/>
              <w:ind w:firstLineChars="400" w:firstLine="720"/>
              <w:contextualSpacing/>
              <w:rPr>
                <w:rFonts w:ascii="Times New Roman" w:eastAsia="宋体" w:hAnsi="Times New Roman"/>
                <w:lang w:eastAsia="zh-CN"/>
              </w:rPr>
            </w:pPr>
            <w:r w:rsidRPr="00E66EB6">
              <w:rPr>
                <w:rFonts w:ascii="Times New Roman" w:eastAsiaTheme="minorEastAsia" w:hAnsi="Times New Roman"/>
                <w:sz w:val="18"/>
                <w:szCs w:val="18"/>
                <w:lang w:val="en-US" w:eastAsia="zh-CN"/>
              </w:rPr>
              <w:t>}</w:t>
            </w:r>
          </w:p>
        </w:tc>
        <w:tc>
          <w:tcPr>
            <w:tcW w:w="1134" w:type="dxa"/>
          </w:tcPr>
          <w:p w14:paraId="28B5C59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6069302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2B1BCED" w14:textId="77777777" w:rsidTr="00F66C15">
        <w:trPr>
          <w:cantSplit/>
        </w:trPr>
        <w:tc>
          <w:tcPr>
            <w:tcW w:w="6237" w:type="dxa"/>
          </w:tcPr>
          <w:p w14:paraId="65A031FD" w14:textId="77777777" w:rsidR="00F66C15" w:rsidRPr="00E66EB6" w:rsidRDefault="00F66C15" w:rsidP="00F66C15">
            <w:pPr>
              <w:pStyle w:val="syntaxBox0"/>
              <w:keepNext w:val="0"/>
              <w:keepLines w:val="0"/>
              <w:widowControl w:val="0"/>
              <w:contextualSpacing/>
              <w:rPr>
                <w:rFonts w:ascii="Times New Roman" w:eastAsia="宋体" w:hAnsi="Times New Roman"/>
                <w:lang w:eastAsia="zh-CN"/>
              </w:rPr>
            </w:pPr>
            <w:r w:rsidRPr="00E66EB6">
              <w:rPr>
                <w:rFonts w:ascii="Times New Roman" w:eastAsia="宋体" w:hAnsi="Times New Roman" w:hint="eastAsia"/>
                <w:lang w:eastAsia="zh-CN"/>
              </w:rPr>
              <w:t xml:space="preserve"> </w:t>
            </w:r>
            <w:r w:rsidRPr="00E66EB6">
              <w:rPr>
                <w:rFonts w:ascii="Times New Roman" w:eastAsia="宋体" w:hAnsi="Times New Roman"/>
                <w:lang w:eastAsia="zh-CN"/>
              </w:rPr>
              <w:t xml:space="preserve">   </w:t>
            </w:r>
            <w:r w:rsidRPr="00E66EB6">
              <w:rPr>
                <w:rFonts w:ascii="Times New Roman" w:eastAsiaTheme="minorEastAsia" w:hAnsi="Times New Roman"/>
                <w:sz w:val="18"/>
                <w:szCs w:val="18"/>
                <w:lang w:val="en-US" w:eastAsia="zh-CN"/>
              </w:rPr>
              <w:t>}</w:t>
            </w:r>
          </w:p>
        </w:tc>
        <w:tc>
          <w:tcPr>
            <w:tcW w:w="1134" w:type="dxa"/>
          </w:tcPr>
          <w:p w14:paraId="4DAA93F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23FB81D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AC8C9CE" w14:textId="77777777" w:rsidTr="00F66C15">
        <w:trPr>
          <w:cantSplit/>
        </w:trPr>
        <w:tc>
          <w:tcPr>
            <w:tcW w:w="6237" w:type="dxa"/>
          </w:tcPr>
          <w:p w14:paraId="77A98811" w14:textId="77777777" w:rsidR="00F66C15" w:rsidRPr="00E66EB6" w:rsidRDefault="00F66C15" w:rsidP="00F66C15">
            <w:pPr>
              <w:pStyle w:val="syntaxBox0"/>
              <w:keepNext w:val="0"/>
              <w:keepLines w:val="0"/>
              <w:widowControl w:val="0"/>
              <w:ind w:firstLineChars="200" w:firstLine="361"/>
              <w:contextualSpacing/>
              <w:rPr>
                <w:rFonts w:ascii="Times New Roman" w:eastAsiaTheme="minorEastAsia" w:hAnsi="Times New Roman"/>
                <w:b/>
                <w:sz w:val="18"/>
                <w:szCs w:val="18"/>
              </w:rPr>
            </w:pPr>
            <w:r w:rsidRPr="00E66EB6">
              <w:rPr>
                <w:rFonts w:ascii="Times New Roman" w:eastAsiaTheme="minorEastAsia" w:hAnsi="Times New Roman"/>
                <w:b/>
                <w:sz w:val="18"/>
                <w:szCs w:val="18"/>
              </w:rPr>
              <w:t>pairCnt</w:t>
            </w:r>
          </w:p>
        </w:tc>
        <w:tc>
          <w:tcPr>
            <w:tcW w:w="1134" w:type="dxa"/>
          </w:tcPr>
          <w:p w14:paraId="3DD5E85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4</w:t>
            </w:r>
          </w:p>
        </w:tc>
        <w:tc>
          <w:tcPr>
            <w:tcW w:w="992" w:type="dxa"/>
          </w:tcPr>
          <w:p w14:paraId="523E4AC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01A75C0A" w14:textId="77777777" w:rsidTr="00F66C15">
        <w:trPr>
          <w:cantSplit/>
        </w:trPr>
        <w:tc>
          <w:tcPr>
            <w:tcW w:w="6237" w:type="dxa"/>
          </w:tcPr>
          <w:p w14:paraId="43F2BF2C"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b/>
                <w:sz w:val="18"/>
                <w:szCs w:val="18"/>
              </w:rPr>
            </w:pPr>
            <w:r w:rsidRPr="00E66EB6">
              <w:rPr>
                <w:rFonts w:ascii="Times New Roman" w:eastAsiaTheme="minorEastAsia" w:hAnsi="Times New Roman"/>
                <w:sz w:val="18"/>
                <w:szCs w:val="18"/>
              </w:rPr>
              <w:t>for(i = 0; i &lt; pairCnt; i++) {</w:t>
            </w:r>
          </w:p>
        </w:tc>
        <w:tc>
          <w:tcPr>
            <w:tcW w:w="1134" w:type="dxa"/>
          </w:tcPr>
          <w:p w14:paraId="529CE4E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6807788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3FD4DE35" w14:textId="77777777" w:rsidTr="00F66C15">
        <w:trPr>
          <w:cantSplit/>
        </w:trPr>
        <w:tc>
          <w:tcPr>
            <w:tcW w:w="6237" w:type="dxa"/>
          </w:tcPr>
          <w:p w14:paraId="0C829752"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channelPairIndex</w:t>
            </w:r>
          </w:p>
        </w:tc>
        <w:tc>
          <w:tcPr>
            <w:tcW w:w="1134" w:type="dxa"/>
          </w:tcPr>
          <w:p w14:paraId="08F3D44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注</w:t>
            </w:r>
            <w:r w:rsidRPr="00E66EB6">
              <w:rPr>
                <w:rFonts w:ascii="Times New Roman" w:eastAsiaTheme="minorEastAsia" w:hAnsi="Times New Roman"/>
                <w:b/>
                <w:sz w:val="18"/>
                <w:szCs w:val="18"/>
                <w:lang w:eastAsia="zh-CN"/>
              </w:rPr>
              <w:t>1</w:t>
            </w:r>
          </w:p>
        </w:tc>
        <w:tc>
          <w:tcPr>
            <w:tcW w:w="992" w:type="dxa"/>
          </w:tcPr>
          <w:p w14:paraId="0D242CB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5BD6F1DC" w14:textId="77777777" w:rsidTr="00F66C15">
        <w:trPr>
          <w:cantSplit/>
        </w:trPr>
        <w:tc>
          <w:tcPr>
            <w:tcW w:w="6237" w:type="dxa"/>
          </w:tcPr>
          <w:p w14:paraId="645D7866"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mcIld[ch1]</w:t>
            </w:r>
          </w:p>
        </w:tc>
        <w:tc>
          <w:tcPr>
            <w:tcW w:w="1134" w:type="dxa"/>
          </w:tcPr>
          <w:p w14:paraId="70E0BAD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5</w:t>
            </w:r>
          </w:p>
        </w:tc>
        <w:tc>
          <w:tcPr>
            <w:tcW w:w="992" w:type="dxa"/>
          </w:tcPr>
          <w:p w14:paraId="786BD4F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6D70C006" w14:textId="77777777" w:rsidTr="00F66C15">
        <w:trPr>
          <w:cantSplit/>
        </w:trPr>
        <w:tc>
          <w:tcPr>
            <w:tcW w:w="6237" w:type="dxa"/>
          </w:tcPr>
          <w:p w14:paraId="600959D0" w14:textId="77777777" w:rsidR="00F66C15" w:rsidRPr="00E66EB6" w:rsidRDefault="00F66C15" w:rsidP="00F66C15">
            <w:pPr>
              <w:pStyle w:val="syntaxBox0"/>
              <w:keepNext w:val="0"/>
              <w:keepLines w:val="0"/>
              <w:widowControl w:val="0"/>
              <w:ind w:firstLineChars="400" w:firstLine="723"/>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mcIld[ch2]</w:t>
            </w:r>
          </w:p>
        </w:tc>
        <w:tc>
          <w:tcPr>
            <w:tcW w:w="1134" w:type="dxa"/>
          </w:tcPr>
          <w:p w14:paraId="61C7790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5</w:t>
            </w:r>
          </w:p>
        </w:tc>
        <w:tc>
          <w:tcPr>
            <w:tcW w:w="992" w:type="dxa"/>
          </w:tcPr>
          <w:p w14:paraId="3C7B9E3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4FAEF55E" w14:textId="77777777" w:rsidTr="00F66C15">
        <w:trPr>
          <w:cantSplit/>
        </w:trPr>
        <w:tc>
          <w:tcPr>
            <w:tcW w:w="6237" w:type="dxa"/>
          </w:tcPr>
          <w:p w14:paraId="19839A8C"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68CCA3C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0DB40EF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1C7D17C0" w14:textId="77777777" w:rsidTr="00F66C15">
        <w:trPr>
          <w:cantSplit/>
        </w:trPr>
        <w:tc>
          <w:tcPr>
            <w:tcW w:w="6237" w:type="dxa"/>
          </w:tcPr>
          <w:p w14:paraId="0607F69C"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for (i = 0; i &lt; coupleChNum; i++) {</w:t>
            </w:r>
          </w:p>
        </w:tc>
        <w:tc>
          <w:tcPr>
            <w:tcW w:w="1134" w:type="dxa"/>
          </w:tcPr>
          <w:p w14:paraId="7A8C81E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7B5F925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5058FE98" w14:textId="77777777" w:rsidTr="00F66C15">
        <w:trPr>
          <w:cantSplit/>
        </w:trPr>
        <w:tc>
          <w:tcPr>
            <w:tcW w:w="6237" w:type="dxa"/>
          </w:tcPr>
          <w:p w14:paraId="0604F101" w14:textId="77777777" w:rsidR="00F66C15" w:rsidRPr="00E66EB6" w:rsidRDefault="00F66C15" w:rsidP="00F66C15">
            <w:pPr>
              <w:pStyle w:val="syntaxBox0"/>
              <w:keepNext w:val="0"/>
              <w:keepLines w:val="0"/>
              <w:widowControl w:val="0"/>
              <w:ind w:firstLineChars="400" w:firstLine="760"/>
              <w:rPr>
                <w:rFonts w:ascii="Times New Roman" w:eastAsiaTheme="minorEastAsia" w:hAnsi="Times New Roman"/>
                <w:b/>
                <w:sz w:val="18"/>
                <w:szCs w:val="18"/>
                <w:lang w:val="en-US" w:eastAsia="zh-CN"/>
              </w:rPr>
            </w:pPr>
            <w:r w:rsidRPr="00E66EB6">
              <w:rPr>
                <w:rFonts w:ascii="Times New Roman" w:eastAsia="新宋体" w:hAnsi="Times New Roman"/>
                <w:sz w:val="19"/>
                <w:szCs w:val="19"/>
                <w:lang w:val="en-US" w:eastAsia="zh-CN"/>
              </w:rPr>
              <w:t>if(</w:t>
            </w:r>
            <w:r w:rsidRPr="00E66EB6">
              <w:rPr>
                <w:rFonts w:ascii="Times New Roman" w:eastAsia="宋体" w:hAnsi="Times New Roman"/>
                <w:lang w:eastAsia="zh-CN"/>
              </w:rPr>
              <w:t>silFlag[i]</w:t>
            </w:r>
            <w:r w:rsidRPr="00E66EB6">
              <w:rPr>
                <w:rFonts w:ascii="Times New Roman" w:eastAsia="宋体" w:hAnsi="Times New Roman"/>
                <w:b/>
                <w:lang w:eastAsia="zh-CN"/>
              </w:rPr>
              <w:t xml:space="preserve"> == </w:t>
            </w:r>
            <w:r w:rsidRPr="00E66EB6">
              <w:rPr>
                <w:rFonts w:ascii="Times New Roman" w:eastAsia="宋体" w:hAnsi="Times New Roman"/>
                <w:lang w:eastAsia="zh-CN"/>
              </w:rPr>
              <w:t>0</w:t>
            </w:r>
            <w:r w:rsidRPr="00E66EB6">
              <w:rPr>
                <w:rFonts w:ascii="Times New Roman" w:eastAsia="新宋体" w:hAnsi="Times New Roman"/>
                <w:sz w:val="19"/>
                <w:szCs w:val="19"/>
                <w:lang w:val="en-US" w:eastAsia="zh-CN"/>
              </w:rPr>
              <w:t xml:space="preserve">) </w:t>
            </w:r>
            <w:r w:rsidRPr="00E66EB6">
              <w:rPr>
                <w:rFonts w:ascii="Times New Roman" w:eastAsiaTheme="minorEastAsia" w:hAnsi="Times New Roman"/>
                <w:sz w:val="18"/>
                <w:szCs w:val="18"/>
              </w:rPr>
              <w:t>{</w:t>
            </w:r>
          </w:p>
        </w:tc>
        <w:tc>
          <w:tcPr>
            <w:tcW w:w="1134" w:type="dxa"/>
          </w:tcPr>
          <w:p w14:paraId="069E5516" w14:textId="77777777" w:rsidR="00F66C15" w:rsidRPr="00E66EB6" w:rsidDel="00011CA7"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332D66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12C7E693" w14:textId="77777777" w:rsidTr="00F66C15">
        <w:trPr>
          <w:cantSplit/>
        </w:trPr>
        <w:tc>
          <w:tcPr>
            <w:tcW w:w="6237" w:type="dxa"/>
          </w:tcPr>
          <w:p w14:paraId="012BF5C0" w14:textId="77777777" w:rsidR="00F66C15" w:rsidRPr="00E66EB6" w:rsidRDefault="00F66C15" w:rsidP="00F66C15">
            <w:pPr>
              <w:pStyle w:val="syntaxBox0"/>
              <w:keepNext w:val="0"/>
              <w:keepLines w:val="0"/>
              <w:widowControl w:val="0"/>
              <w:ind w:firstLineChars="600" w:firstLine="1084"/>
              <w:rPr>
                <w:rFonts w:ascii="Times New Roman" w:eastAsiaTheme="minorEastAsia" w:hAnsi="Times New Roman"/>
                <w:sz w:val="18"/>
                <w:szCs w:val="18"/>
                <w:lang w:val="en-US" w:eastAsia="zh-CN"/>
              </w:rPr>
            </w:pPr>
            <w:r w:rsidRPr="00E66EB6">
              <w:rPr>
                <w:rFonts w:ascii="Times New Roman" w:eastAsiaTheme="minorEastAsia" w:hAnsi="Times New Roman"/>
                <w:b/>
                <w:sz w:val="18"/>
                <w:szCs w:val="18"/>
                <w:lang w:val="en-US" w:eastAsia="zh-CN"/>
              </w:rPr>
              <w:t>chBitRatios[i]</w:t>
            </w:r>
          </w:p>
        </w:tc>
        <w:tc>
          <w:tcPr>
            <w:tcW w:w="1134" w:type="dxa"/>
          </w:tcPr>
          <w:p w14:paraId="0E7F79C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6</w:t>
            </w:r>
          </w:p>
        </w:tc>
        <w:tc>
          <w:tcPr>
            <w:tcW w:w="992" w:type="dxa"/>
          </w:tcPr>
          <w:p w14:paraId="4B6F958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3A51E23A" w14:textId="77777777" w:rsidTr="00F66C15">
        <w:trPr>
          <w:cantSplit/>
        </w:trPr>
        <w:tc>
          <w:tcPr>
            <w:tcW w:w="6237" w:type="dxa"/>
          </w:tcPr>
          <w:p w14:paraId="19E549B4" w14:textId="77777777" w:rsidR="00F66C15" w:rsidRPr="00E66EB6" w:rsidRDefault="00F66C15" w:rsidP="00F66C15">
            <w:pPr>
              <w:pStyle w:val="syntaxBox0"/>
              <w:keepNext w:val="0"/>
              <w:keepLines w:val="0"/>
              <w:widowControl w:val="0"/>
              <w:ind w:firstLineChars="400" w:firstLine="72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0C494FFE" w14:textId="77777777" w:rsidR="00F66C15" w:rsidRPr="00E66EB6" w:rsidDel="00011CA7"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38E6F5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1BB1509" w14:textId="77777777" w:rsidTr="00F66C15">
        <w:trPr>
          <w:cantSplit/>
        </w:trPr>
        <w:tc>
          <w:tcPr>
            <w:tcW w:w="6237" w:type="dxa"/>
          </w:tcPr>
          <w:p w14:paraId="72609685" w14:textId="77777777" w:rsidR="00F66C15" w:rsidRPr="00E66EB6" w:rsidRDefault="00F66C15" w:rsidP="00F66C15">
            <w:pPr>
              <w:pStyle w:val="syntaxBox0"/>
              <w:keepNext w:val="0"/>
              <w:keepLines w:val="0"/>
              <w:widowControl w:val="0"/>
              <w:ind w:firstLineChars="200" w:firstLine="360"/>
              <w:rPr>
                <w:rFonts w:ascii="Times New Roman" w:eastAsiaTheme="minorEastAsia" w:hAnsi="Times New Roman"/>
                <w:b/>
                <w:sz w:val="18"/>
                <w:szCs w:val="18"/>
                <w:lang w:val="en-US" w:eastAsia="zh-CN"/>
              </w:rPr>
            </w:pPr>
            <w:r w:rsidRPr="00E66EB6">
              <w:rPr>
                <w:rFonts w:ascii="Times New Roman" w:eastAsiaTheme="minorEastAsia" w:hAnsi="Times New Roman"/>
                <w:sz w:val="18"/>
                <w:szCs w:val="18"/>
                <w:lang w:val="en-US" w:eastAsia="zh-CN"/>
              </w:rPr>
              <w:t>}</w:t>
            </w:r>
          </w:p>
        </w:tc>
        <w:tc>
          <w:tcPr>
            <w:tcW w:w="1134" w:type="dxa"/>
          </w:tcPr>
          <w:p w14:paraId="7E7B692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F7DA1F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C7A1B3E" w14:textId="77777777" w:rsidTr="00F66C15">
        <w:trPr>
          <w:cantSplit/>
        </w:trPr>
        <w:tc>
          <w:tcPr>
            <w:tcW w:w="6237" w:type="dxa"/>
          </w:tcPr>
          <w:p w14:paraId="3122DCBA" w14:textId="77777777" w:rsidR="00F66C15" w:rsidRPr="00E66EB6" w:rsidRDefault="00F66C15" w:rsidP="00F66C15">
            <w:pPr>
              <w:pStyle w:val="syntaxBox0"/>
              <w:keepNext w:val="0"/>
              <w:keepLines w:val="0"/>
              <w:widowControl w:val="0"/>
              <w:rPr>
                <w:rFonts w:ascii="Times New Roman" w:eastAsiaTheme="minorEastAsia" w:hAnsi="Times New Roman"/>
                <w:b/>
                <w:sz w:val="18"/>
                <w:szCs w:val="18"/>
                <w:lang w:val="en-US" w:eastAsia="zh-CN"/>
              </w:rPr>
            </w:pPr>
            <w:r w:rsidRPr="00E66EB6">
              <w:rPr>
                <w:rFonts w:ascii="Times New Roman" w:eastAsiaTheme="minorEastAsia" w:hAnsi="Times New Roman"/>
                <w:sz w:val="18"/>
                <w:szCs w:val="18"/>
                <w:lang w:eastAsia="zh-CN"/>
              </w:rPr>
              <w:t>}</w:t>
            </w:r>
          </w:p>
        </w:tc>
        <w:tc>
          <w:tcPr>
            <w:tcW w:w="1134" w:type="dxa"/>
          </w:tcPr>
          <w:p w14:paraId="217A992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751140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B0A0022" w14:textId="77777777" w:rsidTr="00F66C15">
        <w:trPr>
          <w:cantSplit/>
          <w:trHeight w:val="91"/>
        </w:trPr>
        <w:tc>
          <w:tcPr>
            <w:tcW w:w="6237" w:type="dxa"/>
          </w:tcPr>
          <w:p w14:paraId="73741D78" w14:textId="77777777" w:rsidR="00F66C15" w:rsidRPr="00E66EB6" w:rsidRDefault="00F66C15" w:rsidP="00F66C15">
            <w:pPr>
              <w:pStyle w:val="syntaxBox0"/>
              <w:keepNext w:val="0"/>
              <w:keepLines w:val="0"/>
              <w:widowControl w:val="0"/>
              <w:rPr>
                <w:rFonts w:ascii="Times New Roman" w:eastAsiaTheme="minorEastAsia" w:hAnsi="Times New Roman"/>
                <w:sz w:val="18"/>
                <w:szCs w:val="18"/>
                <w:lang w:val="en-US" w:eastAsia="zh-CN"/>
              </w:rPr>
            </w:pPr>
            <w:r w:rsidRPr="00E66EB6">
              <w:rPr>
                <w:rFonts w:ascii="Times New Roman" w:eastAsiaTheme="minorEastAsia" w:hAnsi="Times New Roman"/>
                <w:sz w:val="18"/>
                <w:szCs w:val="18"/>
              </w:rPr>
              <w:t>注</w:t>
            </w:r>
            <w:r w:rsidRPr="00E66EB6">
              <w:rPr>
                <w:rFonts w:ascii="Times New Roman" w:eastAsiaTheme="minorEastAsia" w:hAnsi="Times New Roman"/>
                <w:sz w:val="18"/>
                <w:szCs w:val="18"/>
                <w:lang w:eastAsia="zh-CN"/>
              </w:rPr>
              <w:t>1</w:t>
            </w:r>
            <w:r w:rsidRPr="00E66EB6">
              <w:rPr>
                <w:rFonts w:ascii="Times New Roman" w:eastAsiaTheme="minorEastAsia" w:hAnsi="Times New Roman"/>
                <w:sz w:val="18"/>
                <w:szCs w:val="18"/>
                <w:lang w:eastAsia="zh-CN"/>
              </w:rPr>
              <w:t>：</w:t>
            </w:r>
            <w:r w:rsidRPr="00E66EB6">
              <w:rPr>
                <w:rFonts w:ascii="Times New Roman" w:eastAsiaTheme="minorEastAsia" w:hAnsi="Times New Roman"/>
                <w:sz w:val="18"/>
                <w:szCs w:val="18"/>
                <w:lang w:eastAsia="zh-CN"/>
              </w:rPr>
              <w:t>channelPairIndex</w:t>
            </w:r>
            <w:r w:rsidRPr="00E66EB6">
              <w:rPr>
                <w:rFonts w:ascii="Times New Roman" w:eastAsiaTheme="minorEastAsia" w:hAnsi="Times New Roman"/>
                <w:sz w:val="18"/>
                <w:szCs w:val="18"/>
                <w:lang w:eastAsia="zh-CN"/>
              </w:rPr>
              <w:t>的比特数由参与组对的声道数量</w:t>
            </w:r>
            <w:r w:rsidRPr="00E66EB6">
              <w:rPr>
                <w:rFonts w:ascii="Times New Roman" w:eastAsiaTheme="minorEastAsia" w:hAnsi="Times New Roman"/>
                <w:sz w:val="18"/>
                <w:szCs w:val="18"/>
              </w:rPr>
              <w:t>coupleChNum</w:t>
            </w:r>
            <w:r w:rsidRPr="00E66EB6">
              <w:rPr>
                <w:rFonts w:ascii="Times New Roman" w:eastAsiaTheme="minorEastAsia" w:hAnsi="Times New Roman"/>
                <w:sz w:val="18"/>
                <w:szCs w:val="18"/>
              </w:rPr>
              <w:t>确定</w:t>
            </w:r>
            <w:r w:rsidRPr="00E66EB6">
              <w:rPr>
                <w:rFonts w:ascii="Times New Roman" w:eastAsiaTheme="minorEastAsia" w:hAnsi="Times New Roman"/>
                <w:sz w:val="18"/>
                <w:szCs w:val="18"/>
                <w:lang w:eastAsia="zh-CN"/>
              </w:rPr>
              <w:t>，</w:t>
            </w:r>
            <w:r w:rsidRPr="00E66EB6">
              <w:rPr>
                <w:rFonts w:ascii="Times New Roman" w:eastAsiaTheme="minorEastAsia" w:hAnsi="Times New Roman"/>
                <w:sz w:val="18"/>
                <w:szCs w:val="18"/>
              </w:rPr>
              <w:t>计算方式</w:t>
            </w:r>
            <w:r w:rsidRPr="00E66EB6">
              <w:rPr>
                <w:rFonts w:ascii="Times New Roman" w:eastAsiaTheme="minorEastAsia" w:hAnsi="Times New Roman"/>
                <w:sz w:val="18"/>
                <w:szCs w:val="18"/>
                <w:lang w:eastAsia="zh-CN"/>
              </w:rPr>
              <w:t>：</w:t>
            </w:r>
            <w:r w:rsidRPr="00E66EB6">
              <w:rPr>
                <w:rFonts w:ascii="Times New Roman" w:eastAsiaTheme="minorEastAsia" w:hAnsi="Times New Roman"/>
                <w:sz w:val="18"/>
                <w:szCs w:val="18"/>
                <w:lang w:eastAsia="zh-CN"/>
              </w:rPr>
              <w:t>floor(log2(</w:t>
            </w:r>
            <w:r w:rsidRPr="00E66EB6">
              <w:rPr>
                <w:rFonts w:ascii="Times New Roman" w:eastAsiaTheme="minorEastAsia" w:hAnsi="Times New Roman"/>
                <w:sz w:val="18"/>
                <w:szCs w:val="18"/>
              </w:rPr>
              <w:t>coupleChNum * (coupleChNum-1) / 2 - 1</w:t>
            </w:r>
            <w:r w:rsidRPr="00E66EB6">
              <w:rPr>
                <w:rFonts w:ascii="Times New Roman" w:eastAsiaTheme="minorEastAsia" w:hAnsi="Times New Roman"/>
                <w:sz w:val="18"/>
                <w:szCs w:val="18"/>
                <w:lang w:eastAsia="zh-CN"/>
              </w:rPr>
              <w:t>)) + 1</w:t>
            </w:r>
            <w:r w:rsidRPr="00E66EB6">
              <w:rPr>
                <w:rFonts w:ascii="Times New Roman" w:eastAsiaTheme="minorEastAsia" w:hAnsi="Times New Roman" w:hint="eastAsia"/>
                <w:sz w:val="18"/>
                <w:szCs w:val="18"/>
                <w:lang w:eastAsia="zh-CN"/>
              </w:rPr>
              <w:t>，</w:t>
            </w:r>
            <w:r w:rsidRPr="00E66EB6">
              <w:rPr>
                <w:rFonts w:ascii="Times New Roman" w:eastAsiaTheme="minorEastAsia" w:hAnsi="Times New Roman" w:hint="eastAsia"/>
                <w:sz w:val="18"/>
                <w:szCs w:val="18"/>
                <w:lang w:eastAsia="zh-CN"/>
              </w:rPr>
              <w:t>coupleChNum</w:t>
            </w:r>
            <w:r w:rsidRPr="00E66EB6">
              <w:rPr>
                <w:rFonts w:ascii="Times New Roman" w:eastAsiaTheme="minorEastAsia" w:hAnsi="Times New Roman"/>
                <w:sz w:val="18"/>
                <w:szCs w:val="18"/>
                <w:lang w:eastAsia="zh-CN"/>
              </w:rPr>
              <w:t>：</w:t>
            </w:r>
            <w:r w:rsidRPr="00E66EB6">
              <w:rPr>
                <w:rFonts w:ascii="Times New Roman" w:eastAsiaTheme="minorEastAsia" w:hAnsi="Times New Roman" w:hint="eastAsia"/>
                <w:sz w:val="18"/>
                <w:szCs w:val="18"/>
                <w:lang w:eastAsia="zh-CN"/>
              </w:rPr>
              <w:t>不包含</w:t>
            </w:r>
            <w:r w:rsidRPr="00E66EB6">
              <w:rPr>
                <w:rFonts w:ascii="Times New Roman" w:eastAsiaTheme="minorEastAsia" w:hAnsi="Times New Roman" w:hint="eastAsia"/>
                <w:sz w:val="18"/>
                <w:szCs w:val="18"/>
                <w:lang w:eastAsia="zh-CN"/>
              </w:rPr>
              <w:t>LFE</w:t>
            </w:r>
            <w:r w:rsidRPr="00E66EB6">
              <w:rPr>
                <w:rFonts w:ascii="Times New Roman" w:eastAsiaTheme="minorEastAsia" w:hAnsi="Times New Roman" w:hint="eastAsia"/>
                <w:sz w:val="18"/>
                <w:szCs w:val="18"/>
                <w:lang w:eastAsia="zh-CN"/>
              </w:rPr>
              <w:t>声道的所有声道数</w:t>
            </w:r>
          </w:p>
        </w:tc>
        <w:tc>
          <w:tcPr>
            <w:tcW w:w="1134" w:type="dxa"/>
          </w:tcPr>
          <w:p w14:paraId="489B7FDA"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c>
          <w:tcPr>
            <w:tcW w:w="992" w:type="dxa"/>
          </w:tcPr>
          <w:p w14:paraId="1084A065"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lang w:eastAsia="zh-CN"/>
              </w:rPr>
            </w:pPr>
          </w:p>
        </w:tc>
      </w:tr>
    </w:tbl>
    <w:p w14:paraId="59B3F017" w14:textId="77777777" w:rsidR="00F66C15" w:rsidRPr="00E66EB6" w:rsidRDefault="00F66C15" w:rsidP="00F66C15">
      <w:pPr>
        <w:pStyle w:val="aff6"/>
        <w:rPr>
          <w:rFonts w:ascii="Times New Roman"/>
        </w:rPr>
      </w:pPr>
    </w:p>
    <w:p w14:paraId="670E9717" w14:textId="77777777" w:rsidR="00F66C15" w:rsidRPr="00E66EB6" w:rsidRDefault="00F66C15" w:rsidP="00F66C15">
      <w:pPr>
        <w:pStyle w:val="a6"/>
        <w:numPr>
          <w:ilvl w:val="2"/>
          <w:numId w:val="31"/>
        </w:numPr>
        <w:spacing w:before="156" w:after="156"/>
        <w:rPr>
          <w:rFonts w:ascii="Times New Roman"/>
          <w:lang w:val="fr-FR"/>
        </w:rPr>
      </w:pPr>
      <w:bookmarkStart w:id="1456" w:name="_Toc94276515"/>
      <w:bookmarkStart w:id="1457" w:name="_Toc94277183"/>
      <w:bookmarkStart w:id="1458" w:name="_Toc95165091"/>
      <w:bookmarkStart w:id="1459" w:name="_Toc95215392"/>
      <w:bookmarkStart w:id="1460" w:name="_Toc111124290"/>
      <w:bookmarkStart w:id="1461" w:name="_Toc112090068"/>
      <w:bookmarkStart w:id="1462" w:name="_Toc112090426"/>
      <w:r w:rsidRPr="00E66EB6">
        <w:rPr>
          <w:rFonts w:ascii="Times New Roman"/>
          <w:lang w:val="fr-FR"/>
        </w:rPr>
        <w:t>语义</w:t>
      </w:r>
      <w:bookmarkEnd w:id="1456"/>
      <w:bookmarkEnd w:id="1457"/>
      <w:bookmarkEnd w:id="1458"/>
      <w:bookmarkEnd w:id="1459"/>
      <w:bookmarkEnd w:id="1460"/>
      <w:bookmarkEnd w:id="1461"/>
      <w:bookmarkEnd w:id="1462"/>
    </w:p>
    <w:tbl>
      <w:tblPr>
        <w:tblW w:w="0" w:type="auto"/>
        <w:jc w:val="center"/>
        <w:tblLayout w:type="fixed"/>
        <w:tblLook w:val="0000" w:firstRow="0" w:lastRow="0" w:firstColumn="0" w:lastColumn="0" w:noHBand="0" w:noVBand="0"/>
      </w:tblPr>
      <w:tblGrid>
        <w:gridCol w:w="3289"/>
        <w:gridCol w:w="5444"/>
      </w:tblGrid>
      <w:tr w:rsidR="00F66C15" w:rsidRPr="00E66EB6" w14:paraId="7FB7315E" w14:textId="77777777" w:rsidTr="00F66C15">
        <w:trPr>
          <w:jc w:val="center"/>
        </w:trPr>
        <w:tc>
          <w:tcPr>
            <w:tcW w:w="3289" w:type="dxa"/>
          </w:tcPr>
          <w:p w14:paraId="35C74D69" w14:textId="77777777" w:rsidR="00F66C15" w:rsidRPr="00E66EB6" w:rsidRDefault="00F66C15" w:rsidP="00F66C15">
            <w:pPr>
              <w:pStyle w:val="aff6"/>
              <w:widowControl w:val="0"/>
              <w:ind w:left="420" w:firstLineChars="0" w:firstLine="0"/>
              <w:rPr>
                <w:rFonts w:ascii="Times New Roman"/>
                <w:lang w:val="x-none"/>
              </w:rPr>
            </w:pPr>
            <w:r w:rsidRPr="00E66EB6">
              <w:rPr>
                <w:rFonts w:ascii="Times New Roman"/>
                <w:lang w:val="x-none"/>
              </w:rPr>
              <w:t>HasSilFlag</w:t>
            </w:r>
          </w:p>
        </w:tc>
        <w:tc>
          <w:tcPr>
            <w:tcW w:w="5444" w:type="dxa"/>
          </w:tcPr>
          <w:p w14:paraId="39F178E1" w14:textId="77777777" w:rsidR="00F66C15" w:rsidRPr="00E66EB6" w:rsidRDefault="00F66C15" w:rsidP="00F66C15">
            <w:pPr>
              <w:pStyle w:val="aff6"/>
              <w:spacing w:afterLines="50" w:after="156"/>
              <w:ind w:left="420" w:firstLineChars="0" w:firstLine="0"/>
              <w:rPr>
                <w:rFonts w:ascii="Times New Roman"/>
                <w:lang w:val="x-none"/>
              </w:rPr>
            </w:pPr>
            <w:r w:rsidRPr="00E66EB6">
              <w:rPr>
                <w:rFonts w:ascii="Times New Roman" w:hint="eastAsia"/>
                <w:lang w:val="x-none"/>
              </w:rPr>
              <w:t>1</w:t>
            </w:r>
            <w:r w:rsidRPr="00E66EB6">
              <w:rPr>
                <w:rFonts w:ascii="Times New Roman"/>
                <w:lang w:val="x-none"/>
              </w:rPr>
              <w:t>比特</w:t>
            </w:r>
            <w:r w:rsidRPr="00E66EB6">
              <w:rPr>
                <w:rFonts w:ascii="Times New Roman" w:hint="eastAsia"/>
                <w:lang w:val="x-none"/>
              </w:rPr>
              <w:t>，用于</w:t>
            </w:r>
            <w:r w:rsidRPr="00E66EB6">
              <w:rPr>
                <w:rFonts w:ascii="Times New Roman"/>
                <w:lang w:val="x-none"/>
              </w:rPr>
              <w:t>表示</w:t>
            </w:r>
            <w:r w:rsidRPr="00E66EB6">
              <w:rPr>
                <w:rFonts w:ascii="Times New Roman" w:hint="eastAsia"/>
                <w:lang w:val="x-none"/>
              </w:rPr>
              <w:t>静音</w:t>
            </w:r>
            <w:r w:rsidRPr="00E66EB6">
              <w:rPr>
                <w:rFonts w:ascii="Times New Roman"/>
                <w:lang w:val="x-none"/>
              </w:rPr>
              <w:t>使能标志</w:t>
            </w:r>
            <w:r w:rsidRPr="00E66EB6">
              <w:rPr>
                <w:rFonts w:ascii="Times New Roman" w:hint="eastAsia"/>
                <w:lang w:val="x-none"/>
              </w:rPr>
              <w:t>，</w:t>
            </w:r>
            <w:r w:rsidRPr="00E66EB6">
              <w:rPr>
                <w:rFonts w:ascii="Times New Roman" w:hint="eastAsia"/>
                <w:lang w:val="x-none"/>
              </w:rPr>
              <w:t xml:space="preserve"> </w:t>
            </w:r>
            <w:r w:rsidRPr="00E66EB6">
              <w:rPr>
                <w:rFonts w:ascii="Times New Roman" w:hint="eastAsia"/>
                <w:lang w:val="x-none"/>
              </w:rPr>
              <w:t>“</w:t>
            </w:r>
            <w:r w:rsidRPr="00E66EB6">
              <w:rPr>
                <w:rFonts w:ascii="Times New Roman" w:hint="eastAsia"/>
                <w:lang w:val="x-none"/>
              </w:rPr>
              <w:t>0</w:t>
            </w:r>
            <w:r w:rsidRPr="00E66EB6">
              <w:rPr>
                <w:rFonts w:ascii="Times New Roman" w:hint="eastAsia"/>
                <w:lang w:val="x-none"/>
              </w:rPr>
              <w:t>”</w:t>
            </w:r>
            <w:r w:rsidRPr="00E66EB6">
              <w:rPr>
                <w:rFonts w:ascii="Times New Roman" w:hint="eastAsia"/>
                <w:noProof w:val="0"/>
                <w:kern w:val="2"/>
                <w:szCs w:val="24"/>
                <w:lang w:val="x-none"/>
              </w:rPr>
              <w:t>表示当前帧多声道信号的各声道</w:t>
            </w:r>
            <w:r w:rsidRPr="00E66EB6">
              <w:rPr>
                <w:rFonts w:ascii="Times New Roman"/>
                <w:lang w:val="x-none"/>
              </w:rPr>
              <w:t>均为非静音声</w:t>
            </w:r>
            <w:r w:rsidRPr="00E66EB6">
              <w:rPr>
                <w:rFonts w:ascii="Times New Roman"/>
                <w:noProof w:val="0"/>
                <w:kern w:val="2"/>
                <w:szCs w:val="24"/>
                <w:lang w:val="x-none"/>
              </w:rPr>
              <w:t>道</w:t>
            </w:r>
            <w:r w:rsidRPr="00E66EB6">
              <w:rPr>
                <w:rFonts w:ascii="Times New Roman" w:hint="eastAsia"/>
                <w:noProof w:val="0"/>
                <w:kern w:val="2"/>
                <w:szCs w:val="24"/>
                <w:lang w:val="x-none"/>
              </w:rPr>
              <w:t>，“</w:t>
            </w:r>
            <w:r w:rsidRPr="00E66EB6">
              <w:rPr>
                <w:rFonts w:ascii="Times New Roman" w:hint="eastAsia"/>
                <w:noProof w:val="0"/>
                <w:kern w:val="2"/>
                <w:szCs w:val="24"/>
                <w:lang w:val="x-none"/>
              </w:rPr>
              <w:t>1</w:t>
            </w:r>
            <w:r w:rsidRPr="00E66EB6">
              <w:rPr>
                <w:rFonts w:ascii="Times New Roman" w:hint="eastAsia"/>
                <w:noProof w:val="0"/>
                <w:kern w:val="2"/>
                <w:szCs w:val="24"/>
                <w:lang w:val="x-none"/>
              </w:rPr>
              <w:t>”</w:t>
            </w:r>
            <w:r w:rsidRPr="00E66EB6">
              <w:rPr>
                <w:rFonts w:ascii="Times New Roman" w:hint="eastAsia"/>
                <w:lang w:val="x-none"/>
              </w:rPr>
              <w:t>表示当前帧多声道信号的各声道中</w:t>
            </w:r>
            <w:r w:rsidRPr="00E66EB6">
              <w:rPr>
                <w:rFonts w:ascii="Times New Roman"/>
                <w:lang w:val="x-none"/>
              </w:rPr>
              <w:t>存在至少一个静音声道</w:t>
            </w:r>
          </w:p>
        </w:tc>
      </w:tr>
      <w:tr w:rsidR="00F66C15" w:rsidRPr="00E66EB6" w14:paraId="793F0051" w14:textId="77777777" w:rsidTr="00F66C15">
        <w:trPr>
          <w:jc w:val="center"/>
        </w:trPr>
        <w:tc>
          <w:tcPr>
            <w:tcW w:w="3289" w:type="dxa"/>
          </w:tcPr>
          <w:p w14:paraId="31EDD6FD" w14:textId="77777777" w:rsidR="00F66C15" w:rsidRPr="00E66EB6" w:rsidRDefault="00F66C15" w:rsidP="00F66C15">
            <w:pPr>
              <w:pStyle w:val="aff6"/>
              <w:widowControl w:val="0"/>
              <w:ind w:left="420" w:firstLineChars="0" w:firstLine="0"/>
              <w:rPr>
                <w:rFonts w:ascii="Times New Roman"/>
                <w:lang w:val="x-none"/>
              </w:rPr>
            </w:pPr>
            <w:r w:rsidRPr="00E66EB6">
              <w:rPr>
                <w:rFonts w:ascii="Times New Roman"/>
                <w:lang w:val="x-none"/>
              </w:rPr>
              <w:t>silFlag[i]</w:t>
            </w:r>
          </w:p>
        </w:tc>
        <w:tc>
          <w:tcPr>
            <w:tcW w:w="5444" w:type="dxa"/>
          </w:tcPr>
          <w:p w14:paraId="0C5D7ADC" w14:textId="77777777" w:rsidR="00F66C15" w:rsidRPr="00E66EB6" w:rsidRDefault="00F66C15" w:rsidP="00F66C15">
            <w:pPr>
              <w:pStyle w:val="aff6"/>
              <w:spacing w:afterLines="50" w:after="156"/>
              <w:ind w:left="420" w:firstLineChars="0" w:firstLine="0"/>
              <w:rPr>
                <w:rFonts w:ascii="Times New Roman"/>
                <w:lang w:val="x-none"/>
              </w:rPr>
            </w:pPr>
            <w:r w:rsidRPr="00E66EB6">
              <w:rPr>
                <w:rFonts w:ascii="Times New Roman" w:hint="eastAsia"/>
                <w:lang w:val="x-none"/>
              </w:rPr>
              <w:t>1</w:t>
            </w:r>
            <w:r w:rsidRPr="00E66EB6">
              <w:rPr>
                <w:rFonts w:ascii="Times New Roman"/>
                <w:lang w:val="x-none"/>
              </w:rPr>
              <w:t>比特</w:t>
            </w:r>
            <w:r w:rsidRPr="00E66EB6">
              <w:rPr>
                <w:rFonts w:ascii="Times New Roman" w:hint="eastAsia"/>
                <w:lang w:val="x-none"/>
              </w:rPr>
              <w:t>，</w:t>
            </w:r>
            <w:r w:rsidRPr="00E66EB6">
              <w:rPr>
                <w:rFonts w:ascii="Times New Roman"/>
                <w:lang w:val="x-none"/>
              </w:rPr>
              <w:t>用于表示静音标志</w:t>
            </w:r>
            <w:r w:rsidRPr="00E66EB6">
              <w:rPr>
                <w:rFonts w:ascii="Times New Roman" w:hint="eastAsia"/>
                <w:lang w:val="x-none"/>
              </w:rPr>
              <w:t>，“</w:t>
            </w:r>
            <w:r w:rsidRPr="00E66EB6">
              <w:rPr>
                <w:rFonts w:ascii="Times New Roman" w:hint="eastAsia"/>
                <w:lang w:val="x-none"/>
              </w:rPr>
              <w:t>0</w:t>
            </w:r>
            <w:r w:rsidRPr="00E66EB6">
              <w:rPr>
                <w:rFonts w:ascii="Times New Roman" w:hint="eastAsia"/>
                <w:lang w:val="x-none"/>
              </w:rPr>
              <w:t>”表示当前帧第</w:t>
            </w:r>
            <w:r w:rsidRPr="00E66EB6">
              <w:rPr>
                <w:rFonts w:ascii="Times New Roman" w:hint="eastAsia"/>
                <w:lang w:val="x-none"/>
              </w:rPr>
              <w:t>i</w:t>
            </w:r>
            <w:r w:rsidRPr="00E66EB6">
              <w:rPr>
                <w:rFonts w:ascii="Times New Roman" w:hint="eastAsia"/>
                <w:lang w:val="x-none"/>
              </w:rPr>
              <w:t>个声道是非静音声道，“</w:t>
            </w:r>
            <w:r w:rsidRPr="00E66EB6">
              <w:rPr>
                <w:rFonts w:ascii="Times New Roman" w:hint="eastAsia"/>
                <w:lang w:val="x-none"/>
              </w:rPr>
              <w:t>1</w:t>
            </w:r>
            <w:r w:rsidRPr="00E66EB6">
              <w:rPr>
                <w:rFonts w:ascii="Times New Roman" w:hint="eastAsia"/>
                <w:lang w:val="x-none"/>
              </w:rPr>
              <w:t>”表示当前帧第</w:t>
            </w:r>
            <w:r w:rsidRPr="00E66EB6">
              <w:rPr>
                <w:rFonts w:ascii="Times New Roman" w:hint="eastAsia"/>
                <w:lang w:val="x-none"/>
              </w:rPr>
              <w:t>i</w:t>
            </w:r>
            <w:r w:rsidRPr="00E66EB6">
              <w:rPr>
                <w:rFonts w:ascii="Times New Roman" w:hint="eastAsia"/>
                <w:lang w:val="x-none"/>
              </w:rPr>
              <w:t>个声道是静音声道</w:t>
            </w:r>
          </w:p>
        </w:tc>
      </w:tr>
      <w:tr w:rsidR="00F66C15" w:rsidRPr="00E66EB6" w14:paraId="0E14F660" w14:textId="77777777" w:rsidTr="00F66C15">
        <w:trPr>
          <w:jc w:val="center"/>
        </w:trPr>
        <w:tc>
          <w:tcPr>
            <w:tcW w:w="3289" w:type="dxa"/>
          </w:tcPr>
          <w:p w14:paraId="00FC1EB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x-none"/>
              </w:rPr>
              <w:lastRenderedPageBreak/>
              <w:t>pairCnt</w:t>
            </w:r>
          </w:p>
        </w:tc>
        <w:tc>
          <w:tcPr>
            <w:tcW w:w="5444" w:type="dxa"/>
          </w:tcPr>
          <w:p w14:paraId="6331F1C5"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x-none"/>
              </w:rPr>
              <w:t>4</w:t>
            </w:r>
            <w:r w:rsidRPr="00E66EB6">
              <w:rPr>
                <w:rFonts w:ascii="Times New Roman"/>
                <w:lang w:val="x-none"/>
              </w:rPr>
              <w:t>比特，用于表示当前帧的声道组对数量</w:t>
            </w:r>
          </w:p>
        </w:tc>
      </w:tr>
      <w:tr w:rsidR="00F66C15" w:rsidRPr="00E66EB6" w14:paraId="4DBA0DDF" w14:textId="77777777" w:rsidTr="00F66C15">
        <w:trPr>
          <w:jc w:val="center"/>
        </w:trPr>
        <w:tc>
          <w:tcPr>
            <w:tcW w:w="3289" w:type="dxa"/>
          </w:tcPr>
          <w:p w14:paraId="553C7DB7"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lang w:val="x-none"/>
              </w:rPr>
              <w:t>channelPairIndex</w:t>
            </w:r>
          </w:p>
        </w:tc>
        <w:tc>
          <w:tcPr>
            <w:tcW w:w="5444" w:type="dxa"/>
          </w:tcPr>
          <w:p w14:paraId="0CAFC234"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lang w:val="x-none"/>
              </w:rPr>
              <w:t>channelPairIndex</w:t>
            </w:r>
            <w:r w:rsidRPr="00E66EB6">
              <w:rPr>
                <w:rFonts w:ascii="Times New Roman"/>
                <w:lang w:val="x-none"/>
              </w:rPr>
              <w:t>比特数与总声道数量有关，见上表注</w:t>
            </w:r>
            <w:r w:rsidRPr="00E66EB6">
              <w:rPr>
                <w:rFonts w:ascii="Times New Roman"/>
                <w:lang w:val="x-none"/>
              </w:rPr>
              <w:t>1</w:t>
            </w:r>
            <w:r w:rsidRPr="00E66EB6">
              <w:rPr>
                <w:rFonts w:ascii="Times New Roman"/>
                <w:lang w:val="x-none"/>
              </w:rPr>
              <w:t>。用于表示声道对的索引，可解析得到当前声道对中的两个声道的索引值，即</w:t>
            </w:r>
            <w:r w:rsidRPr="00E66EB6">
              <w:rPr>
                <w:rFonts w:ascii="Times New Roman"/>
                <w:lang w:val="x-none"/>
              </w:rPr>
              <w:t>ch1</w:t>
            </w:r>
            <w:r w:rsidRPr="00E66EB6">
              <w:rPr>
                <w:rFonts w:ascii="Times New Roman"/>
                <w:lang w:val="x-none"/>
              </w:rPr>
              <w:t>和</w:t>
            </w:r>
            <w:r w:rsidRPr="00E66EB6">
              <w:rPr>
                <w:rFonts w:ascii="Times New Roman"/>
                <w:lang w:val="x-none"/>
              </w:rPr>
              <w:t>ch2</w:t>
            </w:r>
          </w:p>
        </w:tc>
      </w:tr>
      <w:tr w:rsidR="00F66C15" w:rsidRPr="00E66EB6" w14:paraId="6127586A" w14:textId="77777777" w:rsidTr="00F66C15">
        <w:trPr>
          <w:jc w:val="center"/>
        </w:trPr>
        <w:tc>
          <w:tcPr>
            <w:tcW w:w="3289" w:type="dxa"/>
          </w:tcPr>
          <w:p w14:paraId="75B2FAB3" w14:textId="77777777" w:rsidR="00F66C15" w:rsidRPr="00E66EB6" w:rsidRDefault="00F66C15" w:rsidP="00F66C15">
            <w:pPr>
              <w:pStyle w:val="aff6"/>
              <w:widowControl w:val="0"/>
              <w:ind w:left="420" w:firstLineChars="0" w:firstLine="0"/>
              <w:rPr>
                <w:rFonts w:ascii="Times New Roman"/>
                <w:lang w:val="x-none"/>
              </w:rPr>
            </w:pPr>
            <w:r w:rsidRPr="00E66EB6">
              <w:rPr>
                <w:rFonts w:ascii="Times New Roman"/>
                <w:lang w:val="x-none"/>
              </w:rPr>
              <w:t>mcIld</w:t>
            </w:r>
          </w:p>
          <w:p w14:paraId="6E48AB4C" w14:textId="77777777" w:rsidR="00F66C15" w:rsidRPr="00E66EB6" w:rsidRDefault="00F66C15" w:rsidP="00F66C15">
            <w:pPr>
              <w:pStyle w:val="aff6"/>
              <w:widowControl w:val="0"/>
              <w:ind w:left="420" w:firstLineChars="0" w:firstLine="0"/>
              <w:rPr>
                <w:rFonts w:ascii="Times New Roman"/>
                <w:lang w:val="x-none"/>
              </w:rPr>
            </w:pPr>
          </w:p>
        </w:tc>
        <w:tc>
          <w:tcPr>
            <w:tcW w:w="5444" w:type="dxa"/>
          </w:tcPr>
          <w:p w14:paraId="74E06FA1" w14:textId="77777777" w:rsidR="00F66C15" w:rsidRPr="00E66EB6" w:rsidRDefault="00F66C15" w:rsidP="00F66C15">
            <w:pPr>
              <w:pStyle w:val="aff6"/>
              <w:spacing w:afterLines="50" w:after="156"/>
              <w:ind w:left="420" w:firstLineChars="0" w:firstLine="0"/>
              <w:rPr>
                <w:rFonts w:ascii="Times New Roman"/>
                <w:lang w:val="x-none"/>
              </w:rPr>
            </w:pPr>
            <w:r w:rsidRPr="00E66EB6">
              <w:rPr>
                <w:rFonts w:ascii="Times New Roman"/>
                <w:lang w:val="x-none"/>
              </w:rPr>
              <w:t>5</w:t>
            </w:r>
            <w:r w:rsidRPr="00E66EB6">
              <w:rPr>
                <w:rFonts w:ascii="Times New Roman"/>
                <w:lang w:val="x-none"/>
              </w:rPr>
              <w:t>比特，当前声道对中</w:t>
            </w:r>
            <w:r w:rsidRPr="00E66EB6">
              <w:rPr>
                <w:rFonts w:ascii="Times New Roman" w:hint="eastAsia"/>
                <w:lang w:val="x-none"/>
              </w:rPr>
              <w:t>第一个</w:t>
            </w:r>
            <w:r w:rsidRPr="00E66EB6">
              <w:rPr>
                <w:rFonts w:ascii="Times New Roman"/>
                <w:lang w:val="x-none"/>
              </w:rPr>
              <w:t>声道和第二个声道的声道间幅度差</w:t>
            </w:r>
            <w:r w:rsidRPr="00E66EB6">
              <w:rPr>
                <w:rFonts w:ascii="Times New Roman"/>
                <w:lang w:val="x-none"/>
              </w:rPr>
              <w:t>ILD</w:t>
            </w:r>
            <w:r w:rsidRPr="00E66EB6">
              <w:rPr>
                <w:rFonts w:ascii="Times New Roman"/>
                <w:lang w:val="x-none"/>
              </w:rPr>
              <w:t>参数量化索引</w:t>
            </w:r>
            <w:r w:rsidRPr="00E66EB6">
              <w:rPr>
                <w:rFonts w:ascii="Times New Roman" w:hint="eastAsia"/>
                <w:lang w:val="x-none"/>
              </w:rPr>
              <w:t>，用于声道间能量调整</w:t>
            </w:r>
          </w:p>
        </w:tc>
      </w:tr>
      <w:tr w:rsidR="00F66C15" w:rsidRPr="00E66EB6" w14:paraId="72FC2623" w14:textId="77777777" w:rsidTr="00F66C15">
        <w:trPr>
          <w:jc w:val="center"/>
        </w:trPr>
        <w:tc>
          <w:tcPr>
            <w:tcW w:w="3289" w:type="dxa"/>
          </w:tcPr>
          <w:p w14:paraId="3D77CE1F" w14:textId="77777777" w:rsidR="00F66C15" w:rsidRPr="00E66EB6" w:rsidRDefault="00F66C15" w:rsidP="00F66C15">
            <w:pPr>
              <w:pStyle w:val="aff6"/>
              <w:widowControl w:val="0"/>
              <w:ind w:left="420" w:firstLineChars="0" w:firstLine="0"/>
              <w:rPr>
                <w:rFonts w:ascii="Times New Roman"/>
                <w:lang w:val="x-none"/>
              </w:rPr>
            </w:pPr>
            <w:r w:rsidRPr="00E66EB6">
              <w:rPr>
                <w:rFonts w:ascii="Times New Roman"/>
                <w:lang w:val="x-none"/>
              </w:rPr>
              <w:t>chBitRatios</w:t>
            </w:r>
          </w:p>
        </w:tc>
        <w:tc>
          <w:tcPr>
            <w:tcW w:w="5444" w:type="dxa"/>
          </w:tcPr>
          <w:p w14:paraId="382B5F84" w14:textId="77777777" w:rsidR="00F66C15" w:rsidRPr="00E66EB6" w:rsidRDefault="00F66C15" w:rsidP="00F66C15">
            <w:pPr>
              <w:pStyle w:val="aff6"/>
              <w:spacing w:afterLines="50" w:after="156"/>
              <w:ind w:left="420" w:firstLineChars="0" w:firstLine="0"/>
              <w:rPr>
                <w:rFonts w:ascii="Times New Roman"/>
                <w:lang w:val="x-none"/>
              </w:rPr>
            </w:pPr>
            <w:r w:rsidRPr="00E66EB6">
              <w:rPr>
                <w:rFonts w:ascii="Times New Roman"/>
                <w:lang w:val="x-none"/>
              </w:rPr>
              <w:t>6</w:t>
            </w:r>
            <w:r w:rsidRPr="00E66EB6">
              <w:rPr>
                <w:rFonts w:ascii="Times New Roman"/>
                <w:lang w:val="x-none"/>
              </w:rPr>
              <w:t>比特，表示每个声道的比特分配比例</w:t>
            </w:r>
          </w:p>
        </w:tc>
      </w:tr>
    </w:tbl>
    <w:p w14:paraId="4E500F17" w14:textId="77777777" w:rsidR="00F66C15" w:rsidRPr="00E66EB6" w:rsidRDefault="00F66C15" w:rsidP="00F66C15">
      <w:pPr>
        <w:pStyle w:val="a6"/>
        <w:numPr>
          <w:ilvl w:val="2"/>
          <w:numId w:val="31"/>
        </w:numPr>
        <w:spacing w:before="156" w:after="156"/>
        <w:rPr>
          <w:rFonts w:ascii="Times New Roman"/>
          <w:lang w:val="fr-FR"/>
        </w:rPr>
      </w:pPr>
      <w:bookmarkStart w:id="1463" w:name="_Toc94276516"/>
      <w:bookmarkStart w:id="1464" w:name="_Toc94277184"/>
      <w:bookmarkStart w:id="1465" w:name="_Toc95165092"/>
      <w:bookmarkStart w:id="1466" w:name="_Toc95215393"/>
      <w:bookmarkStart w:id="1467" w:name="_Toc111124291"/>
      <w:bookmarkStart w:id="1468" w:name="_Toc112090069"/>
      <w:bookmarkStart w:id="1469" w:name="_Toc112090427"/>
      <w:r w:rsidRPr="00E66EB6">
        <w:rPr>
          <w:rFonts w:ascii="Times New Roman"/>
          <w:lang w:val="fr-FR"/>
        </w:rPr>
        <w:t>解码过程</w:t>
      </w:r>
      <w:bookmarkEnd w:id="1463"/>
      <w:bookmarkEnd w:id="1464"/>
      <w:bookmarkEnd w:id="1465"/>
      <w:bookmarkEnd w:id="1466"/>
      <w:bookmarkEnd w:id="1467"/>
      <w:bookmarkEnd w:id="1468"/>
      <w:bookmarkEnd w:id="1469"/>
    </w:p>
    <w:p w14:paraId="705FC14A" w14:textId="77777777" w:rsidR="00F66C15" w:rsidRPr="00E66EB6" w:rsidRDefault="00F66C15" w:rsidP="00F66C15">
      <w:pPr>
        <w:pStyle w:val="a6"/>
        <w:numPr>
          <w:ilvl w:val="3"/>
          <w:numId w:val="31"/>
        </w:numPr>
        <w:spacing w:before="156" w:after="156"/>
        <w:rPr>
          <w:rFonts w:ascii="Times New Roman"/>
          <w:lang w:val="fr-FR"/>
        </w:rPr>
      </w:pPr>
      <w:bookmarkStart w:id="1470" w:name="_Toc94276517"/>
      <w:bookmarkStart w:id="1471" w:name="_Toc94277185"/>
      <w:bookmarkStart w:id="1472" w:name="_Toc95165093"/>
      <w:bookmarkStart w:id="1473" w:name="_Toc95215394"/>
      <w:bookmarkStart w:id="1474" w:name="_Toc111124292"/>
      <w:bookmarkStart w:id="1475" w:name="_Toc112090070"/>
      <w:bookmarkStart w:id="1476" w:name="_Toc112090428"/>
      <w:r w:rsidRPr="00E66EB6">
        <w:rPr>
          <w:rFonts w:ascii="Times New Roman" w:hint="eastAsia"/>
          <w:lang w:val="fr-FR"/>
        </w:rPr>
        <w:t>概述</w:t>
      </w:r>
      <w:bookmarkEnd w:id="1470"/>
      <w:bookmarkEnd w:id="1471"/>
      <w:bookmarkEnd w:id="1472"/>
      <w:bookmarkEnd w:id="1473"/>
      <w:bookmarkEnd w:id="1474"/>
      <w:bookmarkEnd w:id="1475"/>
      <w:bookmarkEnd w:id="1476"/>
    </w:p>
    <w:p w14:paraId="24872F37" w14:textId="77777777" w:rsidR="00F66C15" w:rsidRPr="00E66EB6" w:rsidRDefault="00F66C15" w:rsidP="00F66C15">
      <w:pPr>
        <w:ind w:firstLineChars="200" w:firstLine="420"/>
      </w:pPr>
      <w:r w:rsidRPr="00E66EB6">
        <w:rPr>
          <w:rFonts w:hint="eastAsia"/>
        </w:rPr>
        <w:t>多声道立体声模式对位流解复用。位流解复用的步骤是首先解析出静音声道标记和多声道边信息用来指导多声道比特分配，然后进行多声道比特分配。根据多声道比特分配结果对位流中传输的各通道编码信息进行神经网络逆变换、逆量化、区间解码，得到下混后的多声道立体声信号。基于多声道边信息对下混后的多声道信号执行多声道解码处理（即多声道上混），得到上混后的多声道立体声信号。对上混后的多声道信号执行解码后处理（即频带扩展解码、逆时域噪声整形、逆频域噪声整形、上混和逆时频变换）得到多声道立体声信号。</w:t>
      </w:r>
    </w:p>
    <w:p w14:paraId="712B2A38" w14:textId="77777777" w:rsidR="00F66C15" w:rsidRPr="00E66EB6" w:rsidRDefault="00F66C15" w:rsidP="00F66C15">
      <w:pPr>
        <w:ind w:firstLineChars="200" w:firstLine="420"/>
      </w:pPr>
      <w:r w:rsidRPr="00E66EB6">
        <w:rPr>
          <w:rFonts w:hint="eastAsia"/>
        </w:rPr>
        <w:t>静音声道标记包括静音使能标志和静音标志。多声道边信息包括组对数量、组对索引、能量调整的声道间的幅度差边信息</w:t>
      </w:r>
      <w:r w:rsidRPr="00E66EB6">
        <w:rPr>
          <w:rFonts w:hint="eastAsia"/>
        </w:rPr>
        <w:t>,</w:t>
      </w:r>
      <w:r w:rsidRPr="00E66EB6">
        <w:rPr>
          <w:rFonts w:hint="eastAsia"/>
        </w:rPr>
        <w:t>以及根据静音声道标记确定的下混后声道的比特分配比例信息。</w:t>
      </w:r>
    </w:p>
    <w:p w14:paraId="1FFF8CFF" w14:textId="77777777" w:rsidR="00F66C15" w:rsidRPr="00E66EB6" w:rsidRDefault="00F66C15" w:rsidP="00F66C15">
      <w:pPr>
        <w:ind w:firstLineChars="200" w:firstLine="420"/>
        <w:rPr>
          <w:lang w:val="x-none" w:eastAsia="x-none"/>
        </w:rPr>
      </w:pPr>
      <w:r w:rsidRPr="00E66EB6">
        <w:rPr>
          <w:lang w:val="x-none" w:eastAsia="x-none"/>
        </w:rPr>
        <w:t>多声道立体声模式包括比特分配模块和多声道上混模块</w:t>
      </w:r>
      <w:r w:rsidRPr="00E66EB6">
        <w:rPr>
          <w:rFonts w:hint="eastAsia"/>
          <w:lang w:val="x-none"/>
        </w:rPr>
        <w:t>。</w:t>
      </w:r>
    </w:p>
    <w:p w14:paraId="29D0E6C8" w14:textId="77777777" w:rsidR="00F66C15" w:rsidRPr="00E66EB6" w:rsidRDefault="00F66C15" w:rsidP="00F66C15">
      <w:pPr>
        <w:ind w:firstLineChars="200" w:firstLine="420"/>
        <w:rPr>
          <w:lang w:val="x-none" w:eastAsia="x-none"/>
        </w:rPr>
      </w:pPr>
      <w:r w:rsidRPr="00E66EB6">
        <w:rPr>
          <w:lang w:val="x-none" w:eastAsia="x-none"/>
        </w:rPr>
        <w:t>比特分配模块的主要作用是根据静音声道标记</w:t>
      </w:r>
      <w:r w:rsidRPr="00E66EB6">
        <w:rPr>
          <w:rFonts w:hint="eastAsia"/>
          <w:lang w:val="x-none"/>
        </w:rPr>
        <w:t>、</w:t>
      </w:r>
      <w:r w:rsidRPr="00E66EB6">
        <w:rPr>
          <w:lang w:val="x-none" w:eastAsia="x-none"/>
        </w:rPr>
        <w:t>多声道比特分配比例</w:t>
      </w:r>
      <w:r w:rsidRPr="00E66EB6">
        <w:rPr>
          <w:rFonts w:hint="eastAsia"/>
          <w:lang w:val="x-none"/>
        </w:rPr>
        <w:t>、</w:t>
      </w:r>
      <w:r w:rsidRPr="00E66EB6">
        <w:rPr>
          <w:lang w:val="x-none" w:eastAsia="x-none"/>
        </w:rPr>
        <w:t>当前帧去除其他边信息后剩余的用于</w:t>
      </w:r>
      <w:r w:rsidRPr="00E66EB6">
        <w:rPr>
          <w:rFonts w:hint="eastAsia"/>
          <w:lang w:val="x-none"/>
        </w:rPr>
        <w:t>量化</w:t>
      </w:r>
      <w:r w:rsidRPr="00E66EB6">
        <w:rPr>
          <w:lang w:val="x-none" w:eastAsia="x-none"/>
        </w:rPr>
        <w:t>和区间编码部分的总比特数，可以计算得到解复用后所有声道各自的比特分配字节数</w:t>
      </w:r>
      <w:r w:rsidRPr="00E66EB6">
        <w:rPr>
          <w:lang w:val="x-none" w:eastAsia="x-none"/>
        </w:rPr>
        <w:t>channelBytes</w:t>
      </w:r>
      <w:r w:rsidRPr="00E66EB6">
        <w:rPr>
          <w:lang w:val="x-none" w:eastAsia="x-none"/>
        </w:rPr>
        <w:t>。</w:t>
      </w:r>
      <w:r w:rsidRPr="00E66EB6">
        <w:rPr>
          <w:rFonts w:hint="eastAsia"/>
          <w:lang w:val="x-none"/>
        </w:rPr>
        <w:t>根据</w:t>
      </w:r>
      <w:r w:rsidRPr="00E66EB6">
        <w:rPr>
          <w:lang w:val="x-none" w:eastAsia="x-none"/>
        </w:rPr>
        <w:t>比特分配字节数</w:t>
      </w:r>
      <w:r w:rsidRPr="00E66EB6">
        <w:rPr>
          <w:rFonts w:hint="eastAsia"/>
          <w:lang w:val="x-none"/>
        </w:rPr>
        <w:t>，</w:t>
      </w:r>
      <w:r w:rsidRPr="00E66EB6">
        <w:rPr>
          <w:lang w:val="x-none"/>
        </w:rPr>
        <w:t>对</w:t>
      </w:r>
      <w:r w:rsidRPr="00E66EB6">
        <w:rPr>
          <w:lang w:val="x-none" w:eastAsia="x-none"/>
        </w:rPr>
        <w:t>多声道下混声道的编码码流进行区间解码、逆量化和神经网络逆变换得到多声道下混声道的解码</w:t>
      </w:r>
      <w:r w:rsidRPr="00E66EB6">
        <w:rPr>
          <w:lang w:val="x-none" w:eastAsia="x-none"/>
        </w:rPr>
        <w:t>MDCT</w:t>
      </w:r>
      <w:r w:rsidRPr="00E66EB6">
        <w:rPr>
          <w:lang w:val="x-none" w:eastAsia="x-none"/>
        </w:rPr>
        <w:t>系数。</w:t>
      </w:r>
    </w:p>
    <w:p w14:paraId="4E325FD2" w14:textId="77777777" w:rsidR="00F66C15" w:rsidRPr="00E66EB6" w:rsidRDefault="00F66C15" w:rsidP="00F66C15">
      <w:pPr>
        <w:ind w:firstLineChars="200" w:firstLine="420"/>
        <w:rPr>
          <w:lang w:val="x-none" w:eastAsia="x-none"/>
        </w:rPr>
      </w:pPr>
      <w:r w:rsidRPr="00E66EB6">
        <w:rPr>
          <w:lang w:val="x-none" w:eastAsia="x-none"/>
        </w:rPr>
        <w:t>多声道上混模块的主要作用是结合</w:t>
      </w:r>
      <w:r w:rsidRPr="00E66EB6">
        <w:rPr>
          <w:lang w:val="x-none"/>
        </w:rPr>
        <w:t>组对</w:t>
      </w:r>
      <w:r w:rsidRPr="00E66EB6">
        <w:rPr>
          <w:lang w:val="x-none" w:eastAsia="x-none"/>
        </w:rPr>
        <w:t>数量</w:t>
      </w:r>
      <w:r w:rsidRPr="00E66EB6">
        <w:rPr>
          <w:lang w:val="x-none"/>
        </w:rPr>
        <w:t>、</w:t>
      </w:r>
      <w:r w:rsidRPr="00E66EB6">
        <w:rPr>
          <w:lang w:val="x-none" w:eastAsia="x-none"/>
        </w:rPr>
        <w:t>组对索引等信息完成多声道立体声解码处理</w:t>
      </w:r>
      <w:r w:rsidRPr="00E66EB6">
        <w:rPr>
          <w:rFonts w:hint="eastAsia"/>
          <w:lang w:val="x-none"/>
        </w:rPr>
        <w:t>（</w:t>
      </w:r>
      <w:r w:rsidRPr="00E66EB6">
        <w:rPr>
          <w:rFonts w:hint="eastAsia"/>
          <w:lang w:val="x-none"/>
        </w:rPr>
        <w:t>M</w:t>
      </w:r>
      <w:r w:rsidRPr="00E66EB6">
        <w:rPr>
          <w:lang w:val="x-none"/>
        </w:rPr>
        <w:t>/S</w:t>
      </w:r>
      <w:r w:rsidRPr="00E66EB6">
        <w:rPr>
          <w:lang w:val="x-none"/>
        </w:rPr>
        <w:t>上混</w:t>
      </w:r>
      <w:r w:rsidRPr="00E66EB6">
        <w:rPr>
          <w:rFonts w:hint="eastAsia"/>
          <w:lang w:val="x-none"/>
        </w:rPr>
        <w:t>）</w:t>
      </w:r>
      <w:r w:rsidRPr="00E66EB6">
        <w:rPr>
          <w:lang w:val="x-none" w:eastAsia="x-none"/>
        </w:rPr>
        <w:t>得到</w:t>
      </w:r>
      <w:r w:rsidRPr="00E66EB6">
        <w:t>上混后多声道的</w:t>
      </w:r>
      <w:r w:rsidRPr="00E66EB6">
        <w:t>MDCT</w:t>
      </w:r>
      <w:r w:rsidRPr="00E66EB6">
        <w:t>频谱</w:t>
      </w:r>
      <w:r w:rsidRPr="00E66EB6">
        <w:rPr>
          <w:rFonts w:hint="eastAsia"/>
          <w:lang w:val="x-none"/>
        </w:rPr>
        <w:t>。</w:t>
      </w:r>
      <w:r w:rsidRPr="00E66EB6">
        <w:rPr>
          <w:lang w:val="x-none" w:eastAsia="x-none"/>
        </w:rPr>
        <w:t>依据</w:t>
      </w:r>
      <w:r w:rsidRPr="00E66EB6">
        <w:rPr>
          <w:rFonts w:hint="eastAsia"/>
          <w:lang w:val="x-none"/>
        </w:rPr>
        <w:t>mc</w:t>
      </w:r>
      <w:r w:rsidRPr="00E66EB6">
        <w:rPr>
          <w:lang w:val="x-none"/>
        </w:rPr>
        <w:t>ILD</w:t>
      </w:r>
      <w:r w:rsidRPr="00E66EB6">
        <w:rPr>
          <w:lang w:val="x-none" w:eastAsia="x-none"/>
        </w:rPr>
        <w:t>信息对</w:t>
      </w:r>
      <w:r w:rsidRPr="00E66EB6">
        <w:t>上混后多声道的</w:t>
      </w:r>
      <w:r w:rsidRPr="00E66EB6">
        <w:t>MDCT</w:t>
      </w:r>
      <w:r w:rsidRPr="00E66EB6">
        <w:t>频谱</w:t>
      </w:r>
      <w:r w:rsidRPr="00E66EB6">
        <w:rPr>
          <w:lang w:val="x-none" w:eastAsia="x-none"/>
        </w:rPr>
        <w:t>完成能量调整，从而得到各声道的解码</w:t>
      </w:r>
      <w:r w:rsidRPr="00E66EB6">
        <w:rPr>
          <w:lang w:val="x-none" w:eastAsia="x-none"/>
        </w:rPr>
        <w:t>MDCT</w:t>
      </w:r>
      <w:r w:rsidRPr="00E66EB6">
        <w:rPr>
          <w:lang w:val="x-none" w:eastAsia="x-none"/>
        </w:rPr>
        <w:t>系数。</w:t>
      </w:r>
    </w:p>
    <w:p w14:paraId="7D92DAF8" w14:textId="77777777" w:rsidR="00F66C15" w:rsidRPr="00E66EB6" w:rsidRDefault="00F66C15" w:rsidP="00F66C15">
      <w:pPr>
        <w:ind w:firstLineChars="200" w:firstLine="420"/>
        <w:rPr>
          <w:lang w:val="x-none" w:eastAsia="x-none"/>
        </w:rPr>
      </w:pPr>
      <w:r w:rsidRPr="00E66EB6">
        <w:rPr>
          <w:lang w:val="x-none" w:eastAsia="x-none"/>
        </w:rPr>
        <w:t>多声道立体声比特分配和声道上混模块主要包括比特分配和多声道立体声上混两个主要步骤，描述如下。</w:t>
      </w:r>
    </w:p>
    <w:p w14:paraId="05E75A94" w14:textId="77777777" w:rsidR="00F66C15" w:rsidRPr="00E66EB6" w:rsidRDefault="00F66C15" w:rsidP="00F66C15">
      <w:pPr>
        <w:pStyle w:val="a6"/>
        <w:numPr>
          <w:ilvl w:val="3"/>
          <w:numId w:val="31"/>
        </w:numPr>
        <w:spacing w:before="156" w:after="156"/>
        <w:rPr>
          <w:rFonts w:ascii="Times New Roman"/>
          <w:lang w:val="fr-FR"/>
        </w:rPr>
      </w:pPr>
      <w:bookmarkStart w:id="1477" w:name="_Toc94276518"/>
      <w:bookmarkStart w:id="1478" w:name="_Toc94277186"/>
      <w:bookmarkStart w:id="1479" w:name="_Toc95165094"/>
      <w:bookmarkStart w:id="1480" w:name="_Toc95215395"/>
      <w:bookmarkStart w:id="1481" w:name="_Toc111124293"/>
      <w:bookmarkStart w:id="1482" w:name="_Toc112090071"/>
      <w:bookmarkStart w:id="1483" w:name="_Toc112090429"/>
      <w:r w:rsidRPr="00E66EB6">
        <w:rPr>
          <w:rFonts w:ascii="Times New Roman"/>
          <w:lang w:val="fr-FR"/>
        </w:rPr>
        <w:t>比特分配</w:t>
      </w:r>
      <w:bookmarkEnd w:id="1477"/>
      <w:bookmarkEnd w:id="1478"/>
      <w:bookmarkEnd w:id="1479"/>
      <w:bookmarkEnd w:id="1480"/>
      <w:bookmarkEnd w:id="1481"/>
      <w:bookmarkEnd w:id="1482"/>
      <w:bookmarkEnd w:id="1483"/>
    </w:p>
    <w:p w14:paraId="178A8442" w14:textId="77777777" w:rsidR="00F66C15" w:rsidRPr="00E66EB6" w:rsidRDefault="00F66C15" w:rsidP="00F66C15">
      <w:pPr>
        <w:ind w:firstLineChars="200" w:firstLine="420"/>
        <w:rPr>
          <w:lang w:val="x-none" w:eastAsia="x-none"/>
        </w:rPr>
      </w:pPr>
      <w:r w:rsidRPr="00E66EB6">
        <w:rPr>
          <w:rFonts w:hint="eastAsia"/>
          <w:lang w:val="fr-FR"/>
        </w:rPr>
        <w:t>多声道立体声</w:t>
      </w:r>
      <w:r w:rsidRPr="00E66EB6">
        <w:rPr>
          <w:lang w:val="x-none"/>
        </w:rPr>
        <w:t>比特分配</w:t>
      </w:r>
      <w:r w:rsidRPr="00E66EB6">
        <w:rPr>
          <w:lang w:val="x-none"/>
        </w:rPr>
        <w:t>McBitsAllocation()</w:t>
      </w:r>
      <w:r w:rsidRPr="00E66EB6">
        <w:rPr>
          <w:lang w:val="x-none"/>
        </w:rPr>
        <w:t>的主要作用是根据位流中解码获得的静音声道标记</w:t>
      </w:r>
      <w:r w:rsidRPr="00E66EB6">
        <w:rPr>
          <w:rFonts w:hint="eastAsia"/>
          <w:lang w:val="x-none"/>
        </w:rPr>
        <w:t>、</w:t>
      </w:r>
      <w:r w:rsidRPr="00E66EB6">
        <w:rPr>
          <w:lang w:val="x-none"/>
        </w:rPr>
        <w:t>比特分配比例参数，对</w:t>
      </w:r>
      <w:r w:rsidRPr="00E66EB6">
        <w:rPr>
          <w:rFonts w:hint="eastAsia"/>
          <w:lang w:val="x-none"/>
        </w:rPr>
        <w:t>下混后的多声道立体声信号进行比特分配，以得到下混后的多声道立体声信号的编码比特数。</w:t>
      </w:r>
      <w:r w:rsidRPr="00E66EB6">
        <w:rPr>
          <w:lang w:val="x-none"/>
        </w:rPr>
        <w:t>将去除其他边信息后的剩余可用比特数分配给多声道立体声中的各个下混声道，从而完成后续的区间解码、逆量化和神经网络逆变换步骤。</w:t>
      </w:r>
    </w:p>
    <w:p w14:paraId="38009D10" w14:textId="77777777" w:rsidR="00F66C15" w:rsidRPr="00E66EB6" w:rsidRDefault="00F66C15" w:rsidP="00F66C15">
      <w:pPr>
        <w:ind w:firstLineChars="200" w:firstLine="420"/>
        <w:rPr>
          <w:lang w:val="x-none"/>
        </w:rPr>
      </w:pPr>
      <w:r w:rsidRPr="00E66EB6">
        <w:rPr>
          <w:lang w:val="x-none"/>
        </w:rPr>
        <w:t>当前帧扣除其他边信息后剩余的可用字节数记为</w:t>
      </w:r>
      <w:r w:rsidRPr="00E66EB6">
        <w:rPr>
          <w:lang w:val="x-none"/>
        </w:rPr>
        <w:t>availableBytes</w:t>
      </w:r>
      <w:r w:rsidRPr="00E66EB6">
        <w:rPr>
          <w:rFonts w:hint="eastAsia"/>
          <w:lang w:val="x-none"/>
        </w:rPr>
        <w:t>。</w:t>
      </w:r>
    </w:p>
    <w:p w14:paraId="0A96346D" w14:textId="77777777" w:rsidR="00F66C15" w:rsidRPr="00E66EB6" w:rsidRDefault="00F66C15" w:rsidP="00F66C15">
      <w:pPr>
        <w:ind w:firstLineChars="200" w:firstLine="420"/>
        <w:rPr>
          <w:lang w:val="x-none"/>
        </w:rPr>
      </w:pPr>
      <w:r w:rsidRPr="00E66EB6">
        <w:rPr>
          <w:lang w:val="x-none" w:eastAsia="x-none"/>
        </w:rPr>
        <w:t>多声道立体声模式可能存在静音声道</w:t>
      </w:r>
      <w:r w:rsidRPr="00E66EB6">
        <w:rPr>
          <w:rFonts w:hint="eastAsia"/>
          <w:lang w:val="x-none"/>
        </w:rPr>
        <w:t>，静音声道不需要参与多声道立体声模式的比特分配过程，预先分配固定的字节数即可，字节数为</w:t>
      </w:r>
      <w:r w:rsidRPr="00E66EB6">
        <w:rPr>
          <w:lang w:val="x-none"/>
        </w:rPr>
        <w:t>8</w:t>
      </w:r>
      <w:r w:rsidRPr="00E66EB6">
        <w:rPr>
          <w:rFonts w:hint="eastAsia"/>
          <w:lang w:val="x-none"/>
        </w:rPr>
        <w:t>。若静音声道存在，则将静音声道的预分配字节数从可用字节数</w:t>
      </w:r>
      <w:r w:rsidRPr="00E66EB6">
        <w:rPr>
          <w:lang w:val="x-none"/>
        </w:rPr>
        <w:t>availableBytes</w:t>
      </w:r>
      <w:r w:rsidRPr="00E66EB6">
        <w:rPr>
          <w:lang w:val="x-none"/>
        </w:rPr>
        <w:t>中扣除，扣除后剩余的字节数再分配给除</w:t>
      </w:r>
      <w:r w:rsidRPr="00E66EB6">
        <w:rPr>
          <w:rFonts w:hint="eastAsia"/>
          <w:lang w:val="x-none"/>
        </w:rPr>
        <w:t>静音</w:t>
      </w:r>
      <w:r w:rsidRPr="00E66EB6">
        <w:rPr>
          <w:lang w:val="x-none"/>
        </w:rPr>
        <w:t>声道外的其他声道。</w:t>
      </w:r>
    </w:p>
    <w:p w14:paraId="3F65E342" w14:textId="77777777" w:rsidR="00F66C15" w:rsidRPr="00E66EB6" w:rsidRDefault="00F66C15" w:rsidP="00F66C15">
      <w:pPr>
        <w:ind w:firstLineChars="200" w:firstLine="420"/>
        <w:rPr>
          <w:lang w:val="x-none" w:eastAsia="x-none"/>
        </w:rPr>
      </w:pPr>
      <w:r w:rsidRPr="00E66EB6">
        <w:rPr>
          <w:lang w:val="x-none" w:eastAsia="x-none"/>
        </w:rPr>
        <w:t>多声道立体声模式可能存在</w:t>
      </w:r>
      <w:r w:rsidRPr="00E66EB6">
        <w:rPr>
          <w:lang w:val="x-none" w:eastAsia="x-none"/>
        </w:rPr>
        <w:t>LFE</w:t>
      </w:r>
      <w:r w:rsidRPr="00E66EB6">
        <w:rPr>
          <w:lang w:val="x-none" w:eastAsia="x-none"/>
        </w:rPr>
        <w:t>声道</w:t>
      </w:r>
      <w:r w:rsidRPr="00E66EB6">
        <w:rPr>
          <w:lang w:val="x-none"/>
        </w:rPr>
        <w:t>，</w:t>
      </w:r>
      <w:r w:rsidRPr="00E66EB6">
        <w:rPr>
          <w:lang w:val="x-none" w:eastAsia="x-none"/>
        </w:rPr>
        <w:t>一般情况下</w:t>
      </w:r>
      <w:r w:rsidRPr="00E66EB6">
        <w:rPr>
          <w:lang w:val="x-none" w:eastAsia="x-none"/>
        </w:rPr>
        <w:t>LFE</w:t>
      </w:r>
      <w:r w:rsidRPr="00E66EB6">
        <w:rPr>
          <w:lang w:val="x-none" w:eastAsia="x-none"/>
        </w:rPr>
        <w:t>声道的有效频谱信息较少</w:t>
      </w:r>
      <w:r w:rsidRPr="00E66EB6">
        <w:rPr>
          <w:lang w:val="x-none"/>
        </w:rPr>
        <w:t>，</w:t>
      </w:r>
      <w:r w:rsidRPr="00E66EB6">
        <w:rPr>
          <w:lang w:val="x-none" w:eastAsia="x-none"/>
        </w:rPr>
        <w:t>不需要参与多声道立体声模式的比特分配过程</w:t>
      </w:r>
      <w:r w:rsidRPr="00E66EB6">
        <w:rPr>
          <w:lang w:val="x-none"/>
        </w:rPr>
        <w:t>，</w:t>
      </w:r>
      <w:r w:rsidRPr="00E66EB6">
        <w:rPr>
          <w:lang w:val="x-none" w:eastAsia="x-none"/>
        </w:rPr>
        <w:t>预先分配固定的比特数即可</w:t>
      </w:r>
      <w:r w:rsidRPr="00E66EB6">
        <w:rPr>
          <w:lang w:val="x-none"/>
        </w:rPr>
        <w:t>。</w:t>
      </w:r>
      <w:r w:rsidRPr="00E66EB6">
        <w:rPr>
          <w:lang w:val="x-none" w:eastAsia="x-none"/>
        </w:rPr>
        <w:t>LFE</w:t>
      </w:r>
      <w:r w:rsidRPr="00E66EB6">
        <w:rPr>
          <w:lang w:val="x-none" w:eastAsia="x-none"/>
        </w:rPr>
        <w:t>声道的预分配比特数量与编码码率有关</w:t>
      </w:r>
      <w:r w:rsidRPr="00E66EB6">
        <w:rPr>
          <w:lang w:val="x-none"/>
        </w:rPr>
        <w:t>。记声道对平均码率为</w:t>
      </w:r>
      <w:r w:rsidRPr="00E66EB6">
        <w:rPr>
          <w:lang w:val="x-none"/>
        </w:rPr>
        <w:t>cpeRate</w:t>
      </w:r>
      <w:r w:rsidRPr="00E66EB6">
        <w:rPr>
          <w:lang w:val="x-none"/>
        </w:rPr>
        <w:t>，</w:t>
      </w:r>
      <w:r w:rsidRPr="00E66EB6">
        <w:rPr>
          <w:lang w:val="x-none"/>
        </w:rPr>
        <w:t>cpeRate</w:t>
      </w:r>
      <w:r w:rsidRPr="00E66EB6">
        <w:rPr>
          <w:lang w:val="x-none"/>
        </w:rPr>
        <w:t>为总编码码率折算到一个声道对的结果。若</w:t>
      </w:r>
      <w:r w:rsidRPr="00E66EB6">
        <w:rPr>
          <w:lang w:val="x-none"/>
        </w:rPr>
        <w:t>cpeRate&lt;64kb/s</w:t>
      </w:r>
      <w:r w:rsidRPr="00E66EB6">
        <w:rPr>
          <w:lang w:val="x-none"/>
        </w:rPr>
        <w:t>，</w:t>
      </w:r>
      <w:r w:rsidRPr="00E66EB6">
        <w:rPr>
          <w:lang w:val="x-none"/>
        </w:rPr>
        <w:lastRenderedPageBreak/>
        <w:t>LFE</w:t>
      </w:r>
      <w:r w:rsidRPr="00E66EB6">
        <w:rPr>
          <w:lang w:val="x-none"/>
        </w:rPr>
        <w:t>声道分配的字节数为</w:t>
      </w:r>
      <w:r w:rsidRPr="00E66EB6">
        <w:rPr>
          <w:lang w:val="x-none"/>
        </w:rPr>
        <w:t>10</w:t>
      </w:r>
      <w:r w:rsidRPr="00E66EB6">
        <w:rPr>
          <w:lang w:val="x-none"/>
        </w:rPr>
        <w:t>；若</w:t>
      </w:r>
      <w:r w:rsidRPr="00E66EB6">
        <w:rPr>
          <w:lang w:val="x-none"/>
        </w:rPr>
        <w:t>cpeRate&lt;96kb/s</w:t>
      </w:r>
      <w:r w:rsidRPr="00E66EB6">
        <w:rPr>
          <w:lang w:val="x-none"/>
        </w:rPr>
        <w:t>，</w:t>
      </w:r>
      <w:r w:rsidRPr="00E66EB6">
        <w:rPr>
          <w:lang w:val="x-none"/>
        </w:rPr>
        <w:t>LFE</w:t>
      </w:r>
      <w:r w:rsidRPr="00E66EB6">
        <w:rPr>
          <w:lang w:val="x-none"/>
        </w:rPr>
        <w:t>声道分配的字节数为</w:t>
      </w:r>
      <w:r w:rsidRPr="00E66EB6">
        <w:rPr>
          <w:lang w:val="x-none"/>
        </w:rPr>
        <w:t>15</w:t>
      </w:r>
      <w:r w:rsidRPr="00E66EB6">
        <w:rPr>
          <w:lang w:val="x-none"/>
        </w:rPr>
        <w:t>；若</w:t>
      </w:r>
      <w:r w:rsidRPr="00E66EB6">
        <w:rPr>
          <w:lang w:val="x-none"/>
        </w:rPr>
        <w:t>cpeRate&gt;=96kb/s</w:t>
      </w:r>
      <w:r w:rsidRPr="00E66EB6">
        <w:rPr>
          <w:lang w:val="x-none"/>
        </w:rPr>
        <w:t>，则</w:t>
      </w:r>
      <w:r w:rsidRPr="00E66EB6">
        <w:rPr>
          <w:lang w:val="x-none"/>
        </w:rPr>
        <w:t>LFE</w:t>
      </w:r>
      <w:r w:rsidRPr="00E66EB6">
        <w:rPr>
          <w:lang w:val="x-none"/>
        </w:rPr>
        <w:t>声道分配的字节数为</w:t>
      </w:r>
      <w:r w:rsidRPr="00E66EB6">
        <w:rPr>
          <w:lang w:val="x-none"/>
        </w:rPr>
        <w:t>20</w:t>
      </w:r>
      <w:r w:rsidRPr="00E66EB6">
        <w:rPr>
          <w:lang w:val="x-none"/>
        </w:rPr>
        <w:t>。</w:t>
      </w:r>
      <w:r w:rsidRPr="00E66EB6">
        <w:rPr>
          <w:lang w:val="x-none" w:eastAsia="x-none"/>
        </w:rPr>
        <w:t>若</w:t>
      </w:r>
      <w:r w:rsidRPr="00E66EB6">
        <w:rPr>
          <w:lang w:val="x-none" w:eastAsia="x-none"/>
        </w:rPr>
        <w:t>LFE</w:t>
      </w:r>
      <w:r w:rsidRPr="00E66EB6">
        <w:rPr>
          <w:lang w:val="x-none" w:eastAsia="x-none"/>
        </w:rPr>
        <w:t>声道存在</w:t>
      </w:r>
      <w:r w:rsidRPr="00E66EB6">
        <w:rPr>
          <w:lang w:val="x-none"/>
        </w:rPr>
        <w:t>，</w:t>
      </w:r>
      <w:r w:rsidRPr="00E66EB6">
        <w:rPr>
          <w:lang w:val="x-none" w:eastAsia="x-none"/>
        </w:rPr>
        <w:t>则将</w:t>
      </w:r>
      <w:r w:rsidRPr="00E66EB6">
        <w:rPr>
          <w:lang w:val="x-none" w:eastAsia="x-none"/>
        </w:rPr>
        <w:t>LFE</w:t>
      </w:r>
      <w:r w:rsidRPr="00E66EB6">
        <w:rPr>
          <w:lang w:val="x-none" w:eastAsia="x-none"/>
        </w:rPr>
        <w:t>声道的预分配字节数从可用字节数</w:t>
      </w:r>
      <w:r w:rsidRPr="00E66EB6">
        <w:rPr>
          <w:lang w:val="x-none"/>
        </w:rPr>
        <w:t>availableBytes</w:t>
      </w:r>
      <w:r w:rsidRPr="00E66EB6">
        <w:rPr>
          <w:lang w:val="x-none"/>
        </w:rPr>
        <w:t>中扣除，扣除后剩余的字节数再分配给除</w:t>
      </w:r>
      <w:r w:rsidRPr="00E66EB6">
        <w:rPr>
          <w:lang w:val="x-none"/>
        </w:rPr>
        <w:t>LFE</w:t>
      </w:r>
      <w:r w:rsidRPr="00E66EB6">
        <w:rPr>
          <w:lang w:val="x-none"/>
        </w:rPr>
        <w:t>声道外的其他声道。</w:t>
      </w:r>
    </w:p>
    <w:p w14:paraId="42CC3484" w14:textId="77777777" w:rsidR="00F66C15" w:rsidRPr="00E66EB6" w:rsidRDefault="00F66C15" w:rsidP="00F66C15">
      <w:pPr>
        <w:ind w:firstLineChars="200" w:firstLine="420"/>
        <w:rPr>
          <w:lang w:val="x-none"/>
        </w:rPr>
      </w:pPr>
      <w:r w:rsidRPr="00E66EB6">
        <w:rPr>
          <w:lang w:val="x-none" w:eastAsia="x-none"/>
        </w:rPr>
        <w:t>可用字节数</w:t>
      </w:r>
      <w:r w:rsidRPr="00E66EB6">
        <w:rPr>
          <w:lang w:val="x-none"/>
        </w:rPr>
        <w:t>availableBytes</w:t>
      </w:r>
      <w:r w:rsidRPr="00E66EB6">
        <w:rPr>
          <w:lang w:val="x-none"/>
        </w:rPr>
        <w:t>分配给其余声道的过程分为</w:t>
      </w:r>
      <w:r w:rsidRPr="00E66EB6">
        <w:rPr>
          <w:rFonts w:hint="eastAsia"/>
          <w:lang w:val="x-none"/>
        </w:rPr>
        <w:t>五</w:t>
      </w:r>
      <w:r w:rsidRPr="00E66EB6">
        <w:rPr>
          <w:lang w:val="x-none"/>
        </w:rPr>
        <w:t>个步骤，如下：</w:t>
      </w:r>
    </w:p>
    <w:p w14:paraId="2F07881E" w14:textId="77777777" w:rsidR="00F66C15" w:rsidRPr="00E66EB6" w:rsidRDefault="00F66C15" w:rsidP="00F66C15">
      <w:pPr>
        <w:ind w:firstLineChars="200" w:firstLine="420"/>
        <w:rPr>
          <w:lang w:val="x-none"/>
        </w:rPr>
      </w:pPr>
      <w:r w:rsidRPr="00E66EB6">
        <w:rPr>
          <w:lang w:val="x-none"/>
        </w:rPr>
        <w:t>第一步</w:t>
      </w:r>
      <w:r w:rsidRPr="00E66EB6">
        <w:rPr>
          <w:rFonts w:hint="eastAsia"/>
          <w:lang w:val="x-none"/>
        </w:rPr>
        <w:t>，</w:t>
      </w:r>
      <w:r w:rsidRPr="00E66EB6">
        <w:rPr>
          <w:lang w:val="x-none"/>
        </w:rPr>
        <w:t>每个声道预分配安全字节数</w:t>
      </w:r>
      <w:r w:rsidRPr="00E66EB6">
        <w:rPr>
          <w:rFonts w:eastAsia="新宋体" w:cs="新宋体"/>
          <w:kern w:val="0"/>
          <w:sz w:val="19"/>
          <w:szCs w:val="19"/>
        </w:rPr>
        <w:t>safeBits</w:t>
      </w:r>
      <w:r w:rsidRPr="00E66EB6">
        <w:rPr>
          <w:rFonts w:hint="eastAsia"/>
          <w:lang w:val="x-none"/>
        </w:rPr>
        <w:t>，安全字节数为</w:t>
      </w:r>
      <w:r w:rsidRPr="00E66EB6">
        <w:rPr>
          <w:rFonts w:hint="eastAsia"/>
          <w:lang w:val="x-none"/>
        </w:rPr>
        <w:t>6</w:t>
      </w:r>
      <w:r w:rsidRPr="00E66EB6">
        <w:rPr>
          <w:rFonts w:hint="eastAsia"/>
          <w:lang w:val="x-none"/>
        </w:rPr>
        <w:t>。安全字节数从</w:t>
      </w:r>
      <w:r w:rsidRPr="00E66EB6">
        <w:rPr>
          <w:lang w:val="x-none" w:eastAsia="x-none"/>
        </w:rPr>
        <w:t>可用字节数</w:t>
      </w:r>
      <w:r w:rsidRPr="00E66EB6">
        <w:rPr>
          <w:lang w:val="x-none"/>
        </w:rPr>
        <w:t>availableBytes</w:t>
      </w:r>
      <w:r w:rsidRPr="00E66EB6">
        <w:rPr>
          <w:lang w:val="x-none"/>
        </w:rPr>
        <w:t>中扣除，扣除后剩余的字节数</w:t>
      </w:r>
      <w:r w:rsidRPr="00E66EB6">
        <w:rPr>
          <w:lang w:val="x-none"/>
        </w:rPr>
        <w:t>availableBytes</w:t>
      </w:r>
      <w:r w:rsidRPr="00E66EB6">
        <w:rPr>
          <w:lang w:val="x-none"/>
        </w:rPr>
        <w:t>再继续后续步骤的分配</w:t>
      </w:r>
      <w:r w:rsidRPr="00E66EB6">
        <w:rPr>
          <w:rFonts w:hint="eastAsia"/>
          <w:lang w:val="x-none"/>
        </w:rPr>
        <w:t>。</w:t>
      </w:r>
    </w:p>
    <w:p w14:paraId="4EFDAA69" w14:textId="77777777" w:rsidR="00F66C15" w:rsidRPr="00E66EB6" w:rsidRDefault="00F66C15" w:rsidP="00F66C15">
      <w:pPr>
        <w:ind w:firstLineChars="200" w:firstLine="420"/>
        <w:rPr>
          <w:lang w:val="x-none"/>
        </w:rPr>
      </w:pPr>
      <w:r w:rsidRPr="00E66EB6">
        <w:rPr>
          <w:lang w:val="x-none"/>
        </w:rPr>
        <w:t>第二步</w:t>
      </w:r>
      <w:r w:rsidRPr="00E66EB6">
        <w:rPr>
          <w:rFonts w:hint="eastAsia"/>
          <w:lang w:val="x-none"/>
        </w:rPr>
        <w:t>，</w:t>
      </w:r>
      <w:r w:rsidRPr="00E66EB6">
        <w:rPr>
          <w:lang w:val="x-none"/>
        </w:rPr>
        <w:t>根据</w:t>
      </w:r>
      <w:r w:rsidRPr="00E66EB6">
        <w:rPr>
          <w:lang w:val="x-none"/>
        </w:rPr>
        <w:t>chBitRatios</w:t>
      </w:r>
      <w:r w:rsidRPr="00E66EB6">
        <w:rPr>
          <w:lang w:val="x-none"/>
        </w:rPr>
        <w:t>将比特分配给各个声道</w:t>
      </w:r>
    </w:p>
    <w:p w14:paraId="747F4ADE" w14:textId="4E211473" w:rsidR="00F66C15" w:rsidRPr="00E66EB6" w:rsidRDefault="00F66C15" w:rsidP="00F66C15">
      <w:pPr>
        <w:ind w:firstLineChars="200" w:firstLine="420"/>
        <w:rPr>
          <w:lang w:val="x-none"/>
        </w:rPr>
      </w:pPr>
      <w:r w:rsidRPr="00E66EB6">
        <w:rPr>
          <w:lang w:val="x-none" w:eastAsia="x-none"/>
        </w:rPr>
        <w:t>每个声道的字节数可表示为</w:t>
      </w:r>
      <w:r w:rsidR="0022463D" w:rsidRPr="00E66EB6">
        <w:t>公式</w:t>
      </w:r>
      <w:r w:rsidR="0022463D" w:rsidRPr="00E66EB6">
        <w:rPr>
          <w:rFonts w:hint="eastAsia"/>
        </w:rPr>
        <w:t>（</w:t>
      </w:r>
      <w:r w:rsidR="0022463D" w:rsidRPr="00E66EB6">
        <w:rPr>
          <w:rFonts w:hint="eastAsia"/>
        </w:rPr>
        <w:t>1</w:t>
      </w:r>
      <w:r w:rsidR="0022463D" w:rsidRPr="00E66EB6">
        <w:t>6</w:t>
      </w:r>
      <w:r w:rsidR="0022463D" w:rsidRPr="00E66EB6">
        <w:rPr>
          <w:rFonts w:hint="eastAsia"/>
        </w:rPr>
        <w:t>）</w:t>
      </w:r>
      <w:r w:rsidRPr="00E66EB6">
        <w:rPr>
          <w:lang w:val="x-none"/>
        </w:rPr>
        <w:t>：</w:t>
      </w:r>
    </w:p>
    <w:p w14:paraId="526826DA" w14:textId="661A52B9"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w:r w:rsidRPr="00E66EB6">
        <w:rPr>
          <w:rFonts w:ascii="Times New Roman"/>
          <w:lang w:val="x-none"/>
        </w:rPr>
        <w:t>channelBytes[i] = availableBytes * chBitRatios[i] / (1&lt;&lt;6)</w:t>
      </w:r>
      <w:r w:rsidRPr="00E66EB6">
        <w:rPr>
          <w:rFonts w:ascii="Times New Roman"/>
        </w:rPr>
        <w:tab/>
        <w:t>(</w:t>
      </w:r>
      <w:r w:rsidR="002D7CAD" w:rsidRPr="00E66EB6">
        <w:rPr>
          <w:rFonts w:ascii="Times New Roman"/>
        </w:rPr>
        <w:t>16</w:t>
      </w:r>
      <w:r w:rsidRPr="00E66EB6">
        <w:rPr>
          <w:rFonts w:ascii="Times New Roman"/>
        </w:rPr>
        <w:t>)</w:t>
      </w:r>
    </w:p>
    <w:p w14:paraId="00A74AF2" w14:textId="77777777" w:rsidR="00F66C15" w:rsidRPr="00E66EB6" w:rsidRDefault="00F66C15" w:rsidP="00F66C15">
      <w:pPr>
        <w:ind w:firstLineChars="200" w:firstLine="420"/>
        <w:rPr>
          <w:lang w:val="x-none"/>
        </w:rPr>
      </w:pPr>
      <w:r w:rsidRPr="00E66EB6">
        <w:rPr>
          <w:lang w:val="x-none"/>
        </w:rPr>
        <w:t>其中，</w:t>
      </w:r>
      <w:r w:rsidRPr="00E66EB6">
        <w:rPr>
          <w:lang w:val="x-none"/>
        </w:rPr>
        <w:t>(1&lt;&lt;6)</w:t>
      </w:r>
      <w:r w:rsidRPr="00E66EB6">
        <w:rPr>
          <w:lang w:val="x-none"/>
        </w:rPr>
        <w:t>表示声道比特分配比例</w:t>
      </w:r>
      <w:r w:rsidRPr="00E66EB6">
        <w:rPr>
          <w:lang w:val="x-none"/>
        </w:rPr>
        <w:t>chBitRatios</w:t>
      </w:r>
      <w:r w:rsidRPr="00E66EB6">
        <w:rPr>
          <w:lang w:val="x-none"/>
        </w:rPr>
        <w:t>的最大取值范围。</w:t>
      </w:r>
    </w:p>
    <w:p w14:paraId="2CF2DFE9" w14:textId="77777777" w:rsidR="00F66C15" w:rsidRPr="00E66EB6" w:rsidRDefault="00F66C15" w:rsidP="00F66C15">
      <w:pPr>
        <w:ind w:firstLineChars="200" w:firstLine="420"/>
        <w:rPr>
          <w:lang w:val="x-none"/>
        </w:rPr>
      </w:pPr>
      <w:r w:rsidRPr="00E66EB6">
        <w:rPr>
          <w:rFonts w:hint="eastAsia"/>
          <w:lang w:val="x-none"/>
        </w:rPr>
        <w:t>第</w:t>
      </w:r>
      <w:r w:rsidRPr="00E66EB6">
        <w:rPr>
          <w:lang w:val="x-none"/>
        </w:rPr>
        <w:t>三</w:t>
      </w:r>
      <w:r w:rsidRPr="00E66EB6">
        <w:rPr>
          <w:rFonts w:hint="eastAsia"/>
          <w:lang w:val="x-none"/>
        </w:rPr>
        <w:t>步，</w:t>
      </w:r>
      <w:r w:rsidRPr="00E66EB6">
        <w:rPr>
          <w:lang w:val="x-none"/>
        </w:rPr>
        <w:t>若步骤</w:t>
      </w:r>
      <w:r w:rsidRPr="00E66EB6">
        <w:rPr>
          <w:lang w:val="x-none"/>
        </w:rPr>
        <w:t>1</w:t>
      </w:r>
      <w:r w:rsidRPr="00E66EB6">
        <w:rPr>
          <w:lang w:val="x-none"/>
        </w:rPr>
        <w:t>中未将所有字节分配完毕，则将剩余的字节数按</w:t>
      </w:r>
      <w:r w:rsidRPr="00E66EB6">
        <w:rPr>
          <w:lang w:val="x-none"/>
        </w:rPr>
        <w:t>chBitRatios[i]</w:t>
      </w:r>
      <w:r w:rsidRPr="00E66EB6">
        <w:rPr>
          <w:lang w:val="x-none"/>
        </w:rPr>
        <w:t>表示的比例再次分配给各个声道。</w:t>
      </w:r>
    </w:p>
    <w:p w14:paraId="7C84B7BF" w14:textId="77777777" w:rsidR="00F66C15" w:rsidRPr="00E66EB6" w:rsidRDefault="00F66C15" w:rsidP="00F66C15">
      <w:pPr>
        <w:ind w:firstLineChars="200" w:firstLine="420"/>
        <w:rPr>
          <w:lang w:val="x-none"/>
        </w:rPr>
      </w:pPr>
      <w:r w:rsidRPr="00E66EB6">
        <w:rPr>
          <w:rFonts w:hint="eastAsia"/>
          <w:lang w:val="x-none"/>
        </w:rPr>
        <w:t>第</w:t>
      </w:r>
      <w:r w:rsidRPr="00E66EB6">
        <w:rPr>
          <w:lang w:val="x-none"/>
        </w:rPr>
        <w:t>四</w:t>
      </w:r>
      <w:r w:rsidRPr="00E66EB6">
        <w:rPr>
          <w:rFonts w:hint="eastAsia"/>
          <w:lang w:val="x-none"/>
        </w:rPr>
        <w:t>步，</w:t>
      </w:r>
      <w:r w:rsidRPr="00E66EB6">
        <w:rPr>
          <w:lang w:val="x-none"/>
        </w:rPr>
        <w:t>若</w:t>
      </w:r>
      <w:r w:rsidRPr="00E66EB6">
        <w:rPr>
          <w:rFonts w:hint="eastAsia"/>
          <w:lang w:val="x-none"/>
        </w:rPr>
        <w:t>第二步</w:t>
      </w:r>
      <w:r w:rsidRPr="00E66EB6">
        <w:rPr>
          <w:lang w:val="x-none"/>
        </w:rPr>
        <w:t>结束后仍有比特剩余，则将剩余比特分配给步骤</w:t>
      </w:r>
      <w:r w:rsidRPr="00E66EB6">
        <w:rPr>
          <w:lang w:val="x-none"/>
        </w:rPr>
        <w:t>1</w:t>
      </w:r>
      <w:r w:rsidRPr="00E66EB6">
        <w:rPr>
          <w:lang w:val="x-none"/>
        </w:rPr>
        <w:t>中分配字节最多的声道。</w:t>
      </w:r>
    </w:p>
    <w:p w14:paraId="0A8A1862" w14:textId="77777777" w:rsidR="00F66C15" w:rsidRPr="00E66EB6" w:rsidRDefault="00F66C15" w:rsidP="00F66C15">
      <w:pPr>
        <w:ind w:firstLineChars="200" w:firstLine="420"/>
        <w:rPr>
          <w:lang w:val="x-none"/>
        </w:rPr>
      </w:pPr>
      <w:r w:rsidRPr="00E66EB6">
        <w:rPr>
          <w:rFonts w:hint="eastAsia"/>
          <w:lang w:val="x-none"/>
        </w:rPr>
        <w:t>第</w:t>
      </w:r>
      <w:r w:rsidRPr="00E66EB6">
        <w:rPr>
          <w:lang w:val="x-none"/>
        </w:rPr>
        <w:t>五</w:t>
      </w:r>
      <w:r w:rsidRPr="00E66EB6">
        <w:rPr>
          <w:rFonts w:hint="eastAsia"/>
          <w:lang w:val="x-none"/>
        </w:rPr>
        <w:t>步，</w:t>
      </w:r>
      <w:r w:rsidRPr="00E66EB6">
        <w:rPr>
          <w:lang w:val="x-none"/>
        </w:rPr>
        <w:t>若某些声道分配的字节数超过单个声道字节数的上限，则将超过的部分分配给其余声道。</w:t>
      </w:r>
    </w:p>
    <w:p w14:paraId="6ED61861" w14:textId="77777777" w:rsidR="00F66C15" w:rsidRPr="00E66EB6" w:rsidRDefault="00F66C15" w:rsidP="00F66C15">
      <w:pPr>
        <w:pStyle w:val="a6"/>
        <w:numPr>
          <w:ilvl w:val="3"/>
          <w:numId w:val="31"/>
        </w:numPr>
        <w:spacing w:before="156" w:after="156"/>
        <w:rPr>
          <w:rFonts w:ascii="Times New Roman"/>
          <w:lang w:val="fr-FR"/>
        </w:rPr>
      </w:pPr>
      <w:bookmarkStart w:id="1484" w:name="_Toc94276519"/>
      <w:bookmarkStart w:id="1485" w:name="_Toc94277187"/>
      <w:bookmarkStart w:id="1486" w:name="_Toc95165095"/>
      <w:bookmarkStart w:id="1487" w:name="_Toc95215396"/>
      <w:bookmarkStart w:id="1488" w:name="_Toc111124294"/>
      <w:bookmarkStart w:id="1489" w:name="_Toc112090072"/>
      <w:bookmarkStart w:id="1490" w:name="_Toc112090430"/>
      <w:r w:rsidRPr="00E66EB6">
        <w:rPr>
          <w:rFonts w:ascii="Times New Roman"/>
          <w:lang w:val="fr-FR"/>
        </w:rPr>
        <w:t>上混</w:t>
      </w:r>
      <w:bookmarkEnd w:id="1484"/>
      <w:bookmarkEnd w:id="1485"/>
      <w:bookmarkEnd w:id="1486"/>
      <w:bookmarkEnd w:id="1487"/>
      <w:bookmarkEnd w:id="1488"/>
      <w:bookmarkEnd w:id="1489"/>
      <w:bookmarkEnd w:id="1490"/>
    </w:p>
    <w:p w14:paraId="26722498" w14:textId="77777777" w:rsidR="00F66C15" w:rsidRPr="00E66EB6" w:rsidRDefault="00F66C15" w:rsidP="00F66C15">
      <w:pPr>
        <w:ind w:firstLineChars="200" w:firstLine="420"/>
        <w:rPr>
          <w:lang w:val="x-none"/>
        </w:rPr>
      </w:pPr>
      <w:r w:rsidRPr="00E66EB6">
        <w:rPr>
          <w:lang w:val="x-none"/>
        </w:rPr>
        <w:t>对声道对索引</w:t>
      </w:r>
      <w:r w:rsidRPr="00E66EB6">
        <w:rPr>
          <w:lang w:val="x-none"/>
        </w:rPr>
        <w:t>channelPairIndex</w:t>
      </w:r>
      <w:r w:rsidRPr="00E66EB6">
        <w:rPr>
          <w:lang w:val="x-none"/>
        </w:rPr>
        <w:t>指示的已组对的两个声道</w:t>
      </w:r>
      <w:r w:rsidRPr="00E66EB6">
        <w:rPr>
          <w:lang w:val="x-none"/>
        </w:rPr>
        <w:t>ch1</w:t>
      </w:r>
      <w:r w:rsidRPr="00E66EB6">
        <w:rPr>
          <w:lang w:val="x-none"/>
        </w:rPr>
        <w:t>和</w:t>
      </w:r>
      <w:r w:rsidRPr="00E66EB6">
        <w:rPr>
          <w:lang w:val="x-none"/>
        </w:rPr>
        <w:t>ch2</w:t>
      </w:r>
      <w:r w:rsidRPr="00E66EB6">
        <w:rPr>
          <w:lang w:val="x-none"/>
        </w:rPr>
        <w:t>，进行</w:t>
      </w:r>
      <w:r w:rsidRPr="00E66EB6">
        <w:rPr>
          <w:lang w:val="x-none"/>
        </w:rPr>
        <w:t>M/S</w:t>
      </w:r>
      <w:r w:rsidRPr="00E66EB6">
        <w:rPr>
          <w:lang w:val="x-none"/>
        </w:rPr>
        <w:t>上混得到组对声道上混后的</w:t>
      </w:r>
      <w:r w:rsidRPr="00E66EB6">
        <w:rPr>
          <w:lang w:val="x-none"/>
        </w:rPr>
        <w:t>MDCT</w:t>
      </w:r>
      <w:r w:rsidRPr="00E66EB6">
        <w:rPr>
          <w:lang w:val="x-none"/>
        </w:rPr>
        <w:t>频谱，上混方式与双声道立体声模式</w:t>
      </w:r>
      <w:r w:rsidRPr="00E66EB6">
        <w:rPr>
          <w:lang w:val="x-none"/>
        </w:rPr>
        <w:t>M/S</w:t>
      </w:r>
      <w:r w:rsidRPr="00E66EB6">
        <w:rPr>
          <w:lang w:val="x-none"/>
        </w:rPr>
        <w:t>上混一致。</w:t>
      </w:r>
    </w:p>
    <w:p w14:paraId="03F2AFAB" w14:textId="77777777" w:rsidR="00F66C15" w:rsidRPr="00E66EB6" w:rsidRDefault="00F66C15" w:rsidP="00F66C15">
      <w:pPr>
        <w:ind w:firstLineChars="200" w:firstLine="420"/>
        <w:rPr>
          <w:lang w:val="x-none"/>
        </w:rPr>
      </w:pPr>
      <w:r w:rsidRPr="00E66EB6">
        <w:t>M/S</w:t>
      </w:r>
      <w:r w:rsidRPr="00E66EB6">
        <w:t>上混后，根据</w:t>
      </w:r>
      <w:r w:rsidRPr="00E66EB6">
        <w:t>mcILD</w:t>
      </w:r>
      <w:r w:rsidRPr="00E66EB6">
        <w:t>对上混后声道的</w:t>
      </w:r>
      <w:r w:rsidRPr="00E66EB6">
        <w:t>MDCT</w:t>
      </w:r>
      <w:r w:rsidRPr="00E66EB6">
        <w:t>频谱进行逆</w:t>
      </w:r>
      <w:r w:rsidRPr="00E66EB6">
        <w:t>ILD</w:t>
      </w:r>
      <w:r w:rsidRPr="00E66EB6">
        <w:t>处理</w:t>
      </w:r>
      <w:r w:rsidRPr="00E66EB6">
        <w:rPr>
          <w:rFonts w:hint="eastAsia"/>
        </w:rPr>
        <w:t>（</w:t>
      </w:r>
      <w:r w:rsidRPr="00E66EB6">
        <w:t>幅度去均衡</w:t>
      </w:r>
      <w:r w:rsidRPr="00E66EB6">
        <w:rPr>
          <w:rFonts w:hint="eastAsia"/>
        </w:rPr>
        <w:t>）</w:t>
      </w:r>
      <w:r w:rsidRPr="00E66EB6">
        <w:t>，得到恢复声道幅度差异的上混后的解码信号</w:t>
      </w:r>
      <w:r w:rsidRPr="00E66EB6">
        <w:rPr>
          <w:rFonts w:hint="eastAsia"/>
        </w:rPr>
        <w:t>。</w:t>
      </w:r>
      <w:r w:rsidRPr="00E66EB6">
        <w:t>以恢复声道的幅度差异，逆</w:t>
      </w:r>
      <w:r w:rsidRPr="00E66EB6">
        <w:t>ILD</w:t>
      </w:r>
      <w:r w:rsidRPr="00E66EB6">
        <w:t>处理的</w:t>
      </w:r>
      <w:r w:rsidRPr="00E66EB6">
        <w:rPr>
          <w:rFonts w:hint="eastAsia"/>
        </w:rPr>
        <w:t>伪代码</w:t>
      </w:r>
      <w:r w:rsidRPr="00E66EB6">
        <w:t>如下：</w:t>
      </w:r>
    </w:p>
    <w:p w14:paraId="1049DB70" w14:textId="77777777" w:rsidR="00F66C15" w:rsidRPr="00E66EB6" w:rsidRDefault="00F66C15" w:rsidP="00F66C15">
      <w:pPr>
        <w:ind w:firstLineChars="200" w:firstLine="420"/>
        <w:rPr>
          <w:lang w:val="x-none"/>
        </w:rPr>
      </w:pPr>
      <w:r w:rsidRPr="00E66EB6">
        <w:rPr>
          <w:lang w:val="x-none"/>
        </w:rPr>
        <w:t xml:space="preserve">factor = </w:t>
      </w:r>
      <w:r w:rsidRPr="00E66EB6">
        <w:rPr>
          <w:rFonts w:eastAsia="新宋体" w:cs="新宋体"/>
          <w:kern w:val="0"/>
          <w:sz w:val="19"/>
          <w:szCs w:val="19"/>
        </w:rPr>
        <w:t>mcIldCodebook[mcIld[</w:t>
      </w:r>
      <w:r w:rsidRPr="00E66EB6">
        <w:rPr>
          <w:rFonts w:eastAsia="新宋体" w:cs="新宋体" w:hint="eastAsia"/>
          <w:kern w:val="0"/>
          <w:sz w:val="19"/>
          <w:szCs w:val="19"/>
        </w:rPr>
        <w:t>i</w:t>
      </w:r>
      <w:r w:rsidRPr="00E66EB6">
        <w:rPr>
          <w:rFonts w:eastAsia="新宋体" w:cs="新宋体"/>
          <w:kern w:val="0"/>
          <w:sz w:val="19"/>
          <w:szCs w:val="19"/>
        </w:rPr>
        <w:t>]]</w:t>
      </w:r>
      <w:r w:rsidRPr="00E66EB6" w:rsidDel="00021715">
        <w:rPr>
          <w:lang w:val="x-none"/>
        </w:rPr>
        <w:t xml:space="preserve"> </w:t>
      </w:r>
    </w:p>
    <w:p w14:paraId="7C740085" w14:textId="77777777" w:rsidR="00F66C15" w:rsidRPr="00E66EB6" w:rsidRDefault="00F66C15" w:rsidP="00F66C15">
      <w:pPr>
        <w:ind w:firstLineChars="200" w:firstLine="420"/>
        <w:rPr>
          <w:lang w:val="x-none"/>
        </w:rPr>
      </w:pPr>
      <w:r w:rsidRPr="00E66EB6">
        <w:rPr>
          <w:lang w:val="x-none"/>
        </w:rPr>
        <w:t>mdctSpectrum[i] = factor * mdctSpectrum[i]</w:t>
      </w:r>
    </w:p>
    <w:p w14:paraId="0944EE4C" w14:textId="1AE45FF9" w:rsidR="00F66C15" w:rsidRPr="00E66EB6" w:rsidRDefault="00F66C15" w:rsidP="00F66C15">
      <w:pPr>
        <w:ind w:firstLineChars="200" w:firstLine="420"/>
        <w:rPr>
          <w:lang w:val="x-none"/>
        </w:rPr>
      </w:pPr>
      <w:r w:rsidRPr="00E66EB6">
        <w:rPr>
          <w:lang w:val="x-none"/>
        </w:rPr>
        <w:t>其中，</w:t>
      </w:r>
      <w:r w:rsidRPr="00E66EB6">
        <w:rPr>
          <w:lang w:val="x-none"/>
        </w:rPr>
        <w:t>factor</w:t>
      </w:r>
      <w:r w:rsidRPr="00E66EB6">
        <w:rPr>
          <w:lang w:val="x-none"/>
        </w:rPr>
        <w:t>为第</w:t>
      </w:r>
      <w:r w:rsidRPr="00E66EB6">
        <w:rPr>
          <w:lang w:val="x-none"/>
        </w:rPr>
        <w:t>i</w:t>
      </w:r>
      <w:r w:rsidRPr="00E66EB6">
        <w:rPr>
          <w:lang w:val="x-none"/>
        </w:rPr>
        <w:t>个声道</w:t>
      </w:r>
      <w:r w:rsidRPr="00E66EB6">
        <w:rPr>
          <w:rFonts w:hint="eastAsia"/>
          <w:lang w:val="x-none"/>
        </w:rPr>
        <w:t>ILD</w:t>
      </w:r>
      <w:r w:rsidRPr="00E66EB6">
        <w:rPr>
          <w:lang w:val="x-none"/>
        </w:rPr>
        <w:t>参数对应的幅度调整因子，</w:t>
      </w:r>
      <w:r w:rsidRPr="00E66EB6">
        <w:rPr>
          <w:rFonts w:eastAsia="新宋体" w:cs="新宋体"/>
          <w:kern w:val="0"/>
          <w:sz w:val="19"/>
          <w:szCs w:val="19"/>
        </w:rPr>
        <w:t>mcIldCodebook</w:t>
      </w:r>
      <w:r w:rsidRPr="00E66EB6">
        <w:rPr>
          <w:lang w:val="x-none"/>
        </w:rPr>
        <w:t>为</w:t>
      </w:r>
      <w:r w:rsidRPr="00E66EB6">
        <w:rPr>
          <w:lang w:val="x-none"/>
        </w:rPr>
        <w:t>ILD</w:t>
      </w:r>
      <w:r w:rsidRPr="00E66EB6">
        <w:rPr>
          <w:lang w:val="x-none"/>
        </w:rPr>
        <w:t>参数的</w:t>
      </w:r>
      <w:r w:rsidR="006664EE" w:rsidRPr="00E66EB6">
        <w:rPr>
          <w:lang w:val="x-none"/>
        </w:rPr>
        <w:t>量化码表</w:t>
      </w:r>
      <w:r w:rsidRPr="00E66EB6">
        <w:rPr>
          <w:rFonts w:hint="eastAsia"/>
          <w:lang w:val="x-none"/>
        </w:rPr>
        <w:t>(</w:t>
      </w:r>
      <w:r w:rsidRPr="00E66EB6">
        <w:rPr>
          <w:lang w:eastAsia="x-none"/>
        </w:rPr>
        <w:t>见附录表</w:t>
      </w:r>
      <w:r w:rsidRPr="00E66EB6">
        <w:rPr>
          <w:rFonts w:hint="eastAsia"/>
        </w:rPr>
        <w:t>B</w:t>
      </w:r>
      <w:r w:rsidRPr="00E66EB6">
        <w:t>.2</w:t>
      </w:r>
      <w:r w:rsidRPr="00E66EB6">
        <w:rPr>
          <w:lang w:val="x-none"/>
        </w:rPr>
        <w:t>6)</w:t>
      </w:r>
      <w:r w:rsidRPr="00E66EB6">
        <w:rPr>
          <w:lang w:val="x-none"/>
        </w:rPr>
        <w:t>，</w:t>
      </w:r>
      <w:r w:rsidRPr="00E66EB6">
        <w:rPr>
          <w:rFonts w:eastAsia="新宋体" w:cs="新宋体"/>
          <w:kern w:val="0"/>
          <w:sz w:val="19"/>
          <w:szCs w:val="19"/>
        </w:rPr>
        <w:t>mcIld[</w:t>
      </w:r>
      <w:r w:rsidRPr="00E66EB6">
        <w:rPr>
          <w:rFonts w:eastAsia="新宋体" w:cs="新宋体" w:hint="eastAsia"/>
          <w:kern w:val="0"/>
          <w:sz w:val="19"/>
          <w:szCs w:val="19"/>
        </w:rPr>
        <w:t>i</w:t>
      </w:r>
      <w:r w:rsidRPr="00E66EB6">
        <w:rPr>
          <w:rFonts w:eastAsia="新宋体" w:cs="新宋体"/>
          <w:kern w:val="0"/>
          <w:sz w:val="19"/>
          <w:szCs w:val="19"/>
        </w:rPr>
        <w:t>]</w:t>
      </w:r>
      <w:r w:rsidRPr="00E66EB6">
        <w:rPr>
          <w:rFonts w:eastAsia="新宋体" w:cs="新宋体"/>
          <w:kern w:val="0"/>
          <w:sz w:val="19"/>
          <w:szCs w:val="19"/>
        </w:rPr>
        <w:t>表示</w:t>
      </w:r>
      <w:r w:rsidRPr="00E66EB6">
        <w:rPr>
          <w:rFonts w:hint="eastAsia"/>
          <w:lang w:val="x-none"/>
        </w:rPr>
        <w:t>第</w:t>
      </w:r>
      <w:r w:rsidRPr="00E66EB6">
        <w:rPr>
          <w:lang w:val="x-none"/>
        </w:rPr>
        <w:t>i</w:t>
      </w:r>
      <w:r w:rsidRPr="00E66EB6">
        <w:rPr>
          <w:lang w:val="x-none"/>
        </w:rPr>
        <w:t>个声道的</w:t>
      </w:r>
      <w:r w:rsidRPr="00E66EB6">
        <w:rPr>
          <w:rFonts w:hint="eastAsia"/>
          <w:lang w:val="x-none"/>
        </w:rPr>
        <w:t>ILD</w:t>
      </w:r>
      <w:r w:rsidRPr="00E66EB6">
        <w:rPr>
          <w:lang w:val="x-none"/>
        </w:rPr>
        <w:t>参数对应的</w:t>
      </w:r>
      <w:r w:rsidRPr="00E66EB6">
        <w:rPr>
          <w:rFonts w:hint="eastAsia"/>
          <w:lang w:val="x-none"/>
        </w:rPr>
        <w:t>量化</w:t>
      </w:r>
      <w:r w:rsidRPr="00E66EB6">
        <w:rPr>
          <w:lang w:val="x-none"/>
        </w:rPr>
        <w:t>索引</w:t>
      </w:r>
      <w:r w:rsidRPr="00E66EB6">
        <w:rPr>
          <w:rFonts w:hint="eastAsia"/>
          <w:lang w:val="x-none"/>
        </w:rPr>
        <w:t>，</w:t>
      </w:r>
      <w:r w:rsidRPr="00E66EB6">
        <w:rPr>
          <w:lang w:val="x-none"/>
        </w:rPr>
        <w:t>mdctSpectrum[i]</w:t>
      </w:r>
      <w:r w:rsidRPr="00E66EB6">
        <w:rPr>
          <w:lang w:val="x-none"/>
        </w:rPr>
        <w:t>表示第</w:t>
      </w:r>
      <w:r w:rsidRPr="00E66EB6">
        <w:rPr>
          <w:lang w:val="x-none"/>
        </w:rPr>
        <w:t>i</w:t>
      </w:r>
      <w:r w:rsidRPr="00E66EB6">
        <w:rPr>
          <w:lang w:val="x-none"/>
        </w:rPr>
        <w:t>个声道的</w:t>
      </w:r>
      <w:r w:rsidRPr="00E66EB6">
        <w:rPr>
          <w:lang w:val="x-none"/>
        </w:rPr>
        <w:t>MDCT</w:t>
      </w:r>
      <w:r w:rsidRPr="00E66EB6">
        <w:rPr>
          <w:lang w:val="x-none"/>
        </w:rPr>
        <w:t>系数矢量。</w:t>
      </w:r>
    </w:p>
    <w:p w14:paraId="34769661" w14:textId="77777777" w:rsidR="00F66C15" w:rsidRPr="00E66EB6" w:rsidRDefault="00F66C15" w:rsidP="00F66C15">
      <w:pPr>
        <w:pStyle w:val="a6"/>
        <w:spacing w:before="156" w:after="156"/>
        <w:rPr>
          <w:rFonts w:ascii="Times New Roman"/>
        </w:rPr>
      </w:pPr>
      <w:bookmarkStart w:id="1491" w:name="_Toc94276520"/>
      <w:bookmarkStart w:id="1492" w:name="_Toc94277188"/>
      <w:bookmarkStart w:id="1493" w:name="_Toc95165096"/>
      <w:bookmarkStart w:id="1494" w:name="_Toc95215397"/>
      <w:bookmarkStart w:id="1495" w:name="_Toc111124295"/>
      <w:bookmarkStart w:id="1496" w:name="_Toc112090073"/>
      <w:bookmarkStart w:id="1497" w:name="_Toc112090431"/>
      <w:r w:rsidRPr="00E66EB6">
        <w:rPr>
          <w:rFonts w:ascii="Times New Roman" w:hint="eastAsia"/>
        </w:rPr>
        <w:t>HOA</w:t>
      </w:r>
      <w:r w:rsidRPr="00E66EB6">
        <w:rPr>
          <w:rFonts w:ascii="Times New Roman" w:hint="eastAsia"/>
        </w:rPr>
        <w:t>比特分配和上混</w:t>
      </w:r>
      <w:bookmarkEnd w:id="1491"/>
      <w:bookmarkEnd w:id="1492"/>
      <w:bookmarkEnd w:id="1493"/>
      <w:bookmarkEnd w:id="1494"/>
      <w:bookmarkEnd w:id="1495"/>
      <w:bookmarkEnd w:id="1496"/>
      <w:bookmarkEnd w:id="1497"/>
    </w:p>
    <w:p w14:paraId="4473C6A1" w14:textId="77777777" w:rsidR="00F66C15" w:rsidRPr="00E66EB6" w:rsidRDefault="00F66C15" w:rsidP="00F66C15">
      <w:pPr>
        <w:pStyle w:val="a6"/>
        <w:numPr>
          <w:ilvl w:val="2"/>
          <w:numId w:val="31"/>
        </w:numPr>
        <w:spacing w:before="156" w:after="156"/>
        <w:rPr>
          <w:rFonts w:ascii="Times New Roman"/>
          <w:lang w:val="fr-FR"/>
        </w:rPr>
      </w:pPr>
      <w:bookmarkStart w:id="1498" w:name="_Toc94276521"/>
      <w:bookmarkStart w:id="1499" w:name="_Toc94277189"/>
      <w:bookmarkStart w:id="1500" w:name="_Toc95165097"/>
      <w:bookmarkStart w:id="1501" w:name="_Toc95215398"/>
      <w:bookmarkStart w:id="1502" w:name="_Toc111124296"/>
      <w:bookmarkStart w:id="1503" w:name="_Toc112090074"/>
      <w:bookmarkStart w:id="1504" w:name="_Toc112090432"/>
      <w:r w:rsidRPr="00E66EB6">
        <w:rPr>
          <w:rFonts w:ascii="Times New Roman"/>
          <w:lang w:val="fr-FR"/>
        </w:rPr>
        <w:t>语法</w:t>
      </w:r>
      <w:bookmarkEnd w:id="1498"/>
      <w:bookmarkEnd w:id="1499"/>
      <w:bookmarkEnd w:id="1500"/>
      <w:bookmarkEnd w:id="1501"/>
      <w:bookmarkEnd w:id="1502"/>
      <w:bookmarkEnd w:id="1503"/>
      <w:bookmarkEnd w:id="1504"/>
    </w:p>
    <w:p w14:paraId="2897DB97" w14:textId="77777777" w:rsidR="00F66C15" w:rsidRPr="00E66EB6" w:rsidRDefault="00F66C15" w:rsidP="00F66C15">
      <w:pPr>
        <w:ind w:firstLineChars="200" w:firstLine="420"/>
        <w:jc w:val="left"/>
        <w:rPr>
          <w:lang w:val="en-GB" w:eastAsia="x-none"/>
        </w:rPr>
      </w:pPr>
      <w:r w:rsidRPr="00E66EB6">
        <w:rPr>
          <w:rFonts w:hint="eastAsia"/>
          <w:lang w:val="en-GB"/>
        </w:rPr>
        <w:t>HOA</w:t>
      </w:r>
      <w:r w:rsidRPr="00E66EB6">
        <w:rPr>
          <w:rFonts w:hint="eastAsia"/>
          <w:lang w:val="en-GB" w:eastAsia="x-none"/>
        </w:rPr>
        <w:t>边信息语法见表</w:t>
      </w:r>
      <w:r w:rsidRPr="00E66EB6">
        <w:rPr>
          <w:rFonts w:hint="eastAsia"/>
          <w:lang w:val="en-GB" w:eastAsia="x-none"/>
        </w:rPr>
        <w:t>3</w:t>
      </w:r>
      <w:r w:rsidRPr="00E66EB6">
        <w:rPr>
          <w:lang w:val="en-GB" w:eastAsia="x-none"/>
        </w:rPr>
        <w:t>6</w:t>
      </w:r>
      <w:r w:rsidRPr="00E66EB6">
        <w:rPr>
          <w:rFonts w:hint="eastAsia"/>
          <w:lang w:val="en-GB" w:eastAsia="x-none"/>
        </w:rPr>
        <w:t>。</w:t>
      </w:r>
    </w:p>
    <w:p w14:paraId="64D0062C" w14:textId="77777777" w:rsidR="00F66C15" w:rsidRPr="00E66EB6" w:rsidRDefault="00F66C15" w:rsidP="00F66C15">
      <w:pPr>
        <w:pStyle w:val="af7"/>
        <w:spacing w:before="156" w:after="156"/>
        <w:rPr>
          <w:rFonts w:ascii="Times New Roman"/>
        </w:rPr>
      </w:pPr>
      <w:r w:rsidRPr="00E66EB6">
        <w:rPr>
          <w:rFonts w:ascii="Times New Roman"/>
        </w:rPr>
        <w:t>DecodeHoaSideBits()</w:t>
      </w:r>
      <w:r w:rsidRPr="00E66EB6">
        <w:rPr>
          <w:rFonts w:ascii="Times New Roman"/>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29CB4CAD" w14:textId="77777777" w:rsidTr="00F66C15">
        <w:trPr>
          <w:cantSplit/>
        </w:trPr>
        <w:tc>
          <w:tcPr>
            <w:tcW w:w="6237" w:type="dxa"/>
            <w:tcBorders>
              <w:bottom w:val="single" w:sz="12" w:space="0" w:color="000000"/>
            </w:tcBorders>
          </w:tcPr>
          <w:p w14:paraId="1B89A96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sz w:val="18"/>
                <w:szCs w:val="18"/>
              </w:rPr>
              <w:t>语法</w:t>
            </w:r>
          </w:p>
        </w:tc>
        <w:tc>
          <w:tcPr>
            <w:tcW w:w="1134" w:type="dxa"/>
            <w:tcBorders>
              <w:bottom w:val="single" w:sz="12" w:space="0" w:color="000000"/>
            </w:tcBorders>
          </w:tcPr>
          <w:p w14:paraId="0B3522C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sz w:val="18"/>
                <w:szCs w:val="18"/>
              </w:rPr>
              <w:t>比特数</w:t>
            </w:r>
          </w:p>
        </w:tc>
        <w:tc>
          <w:tcPr>
            <w:tcW w:w="992" w:type="dxa"/>
            <w:tcBorders>
              <w:bottom w:val="single" w:sz="12" w:space="0" w:color="000000"/>
            </w:tcBorders>
          </w:tcPr>
          <w:p w14:paraId="1083C28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sz w:val="18"/>
                <w:szCs w:val="18"/>
              </w:rPr>
              <w:t>助记符</w:t>
            </w:r>
          </w:p>
        </w:tc>
      </w:tr>
      <w:tr w:rsidR="00F66C15" w:rsidRPr="00E66EB6" w14:paraId="50E89C9D" w14:textId="77777777" w:rsidTr="00F66C15">
        <w:trPr>
          <w:cantSplit/>
        </w:trPr>
        <w:tc>
          <w:tcPr>
            <w:tcW w:w="6237" w:type="dxa"/>
            <w:tcBorders>
              <w:top w:val="single" w:sz="12" w:space="0" w:color="000000"/>
            </w:tcBorders>
          </w:tcPr>
          <w:p w14:paraId="77495E3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DecodeHoaSideBits</w:t>
            </w:r>
            <w:r w:rsidRPr="00E66EB6">
              <w:rPr>
                <w:rFonts w:eastAsiaTheme="minorEastAsia"/>
                <w:noProof/>
                <w:kern w:val="0"/>
                <w:sz w:val="18"/>
                <w:szCs w:val="18"/>
                <w:lang w:val="en-GB" w:eastAsia="en-US"/>
              </w:rPr>
              <w:t>() {</w:t>
            </w:r>
          </w:p>
        </w:tc>
        <w:tc>
          <w:tcPr>
            <w:tcW w:w="1134" w:type="dxa"/>
            <w:tcBorders>
              <w:top w:val="single" w:sz="12" w:space="0" w:color="000000"/>
            </w:tcBorders>
          </w:tcPr>
          <w:p w14:paraId="54AF535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Borders>
              <w:top w:val="single" w:sz="12" w:space="0" w:color="000000"/>
            </w:tcBorders>
          </w:tcPr>
          <w:p w14:paraId="651E27C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49899446" w14:textId="77777777" w:rsidTr="00F66C15">
        <w:trPr>
          <w:cantSplit/>
        </w:trPr>
        <w:tc>
          <w:tcPr>
            <w:tcW w:w="6237" w:type="dxa"/>
          </w:tcPr>
          <w:p w14:paraId="06CD0A0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1"/>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eastAsia="en-US"/>
              </w:rPr>
              <w:t>sceneType</w:t>
            </w:r>
          </w:p>
        </w:tc>
        <w:tc>
          <w:tcPr>
            <w:tcW w:w="1134" w:type="dxa"/>
          </w:tcPr>
          <w:p w14:paraId="030683F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4</w:t>
            </w:r>
          </w:p>
        </w:tc>
        <w:tc>
          <w:tcPr>
            <w:tcW w:w="992" w:type="dxa"/>
          </w:tcPr>
          <w:p w14:paraId="2C0150E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4FEBDEF4" w14:textId="77777777" w:rsidTr="00F66C15">
        <w:trPr>
          <w:cantSplit/>
        </w:trPr>
        <w:tc>
          <w:tcPr>
            <w:tcW w:w="6237" w:type="dxa"/>
          </w:tcPr>
          <w:p w14:paraId="3E0A108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1"/>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eastAsia="en-US"/>
              </w:rPr>
              <w:t>spatialAnalysis</w:t>
            </w:r>
          </w:p>
        </w:tc>
        <w:tc>
          <w:tcPr>
            <w:tcW w:w="1134" w:type="dxa"/>
          </w:tcPr>
          <w:p w14:paraId="2329EA3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hint="eastAsia"/>
                <w:b/>
                <w:noProof/>
                <w:kern w:val="0"/>
                <w:sz w:val="18"/>
                <w:szCs w:val="18"/>
                <w:lang w:val="en-GB"/>
              </w:rPr>
              <w:t>1</w:t>
            </w:r>
          </w:p>
        </w:tc>
        <w:tc>
          <w:tcPr>
            <w:tcW w:w="992" w:type="dxa"/>
          </w:tcPr>
          <w:p w14:paraId="1A0BC0B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uimsbf</w:t>
            </w:r>
          </w:p>
        </w:tc>
      </w:tr>
      <w:tr w:rsidR="00F66C15" w:rsidRPr="00E66EB6" w14:paraId="50ED1D10" w14:textId="77777777" w:rsidTr="00F66C15">
        <w:trPr>
          <w:cantSplit/>
        </w:trPr>
        <w:tc>
          <w:tcPr>
            <w:tcW w:w="6237" w:type="dxa"/>
          </w:tcPr>
          <w:p w14:paraId="26D5074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200" w:firstLine="36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if(spatialAnalysis == 1) {</w:t>
            </w:r>
          </w:p>
        </w:tc>
        <w:tc>
          <w:tcPr>
            <w:tcW w:w="1134" w:type="dxa"/>
          </w:tcPr>
          <w:p w14:paraId="5584804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57396BE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r>
      <w:tr w:rsidR="00F66C15" w:rsidRPr="00E66EB6" w14:paraId="2978671B" w14:textId="77777777" w:rsidTr="00F66C15">
        <w:trPr>
          <w:cantSplit/>
        </w:trPr>
        <w:tc>
          <w:tcPr>
            <w:tcW w:w="6237" w:type="dxa"/>
          </w:tcPr>
          <w:p w14:paraId="3380C5B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w:t>
            </w:r>
            <w:r w:rsidRPr="00E66EB6">
              <w:rPr>
                <w:rFonts w:eastAsiaTheme="minorEastAsia"/>
                <w:b/>
                <w:noProof/>
                <w:kern w:val="0"/>
                <w:sz w:val="18"/>
                <w:szCs w:val="18"/>
                <w:lang w:val="en-GB" w:eastAsia="en-US"/>
              </w:rPr>
              <w:t>numVL</w:t>
            </w:r>
          </w:p>
        </w:tc>
        <w:tc>
          <w:tcPr>
            <w:tcW w:w="1134" w:type="dxa"/>
          </w:tcPr>
          <w:p w14:paraId="6E2E656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4</w:t>
            </w:r>
          </w:p>
        </w:tc>
        <w:tc>
          <w:tcPr>
            <w:tcW w:w="992" w:type="dxa"/>
          </w:tcPr>
          <w:p w14:paraId="04F4414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uimsbf</w:t>
            </w:r>
          </w:p>
        </w:tc>
      </w:tr>
      <w:tr w:rsidR="00F66C15" w:rsidRPr="00E66EB6" w14:paraId="01CA82D9" w14:textId="77777777" w:rsidTr="00F66C15">
        <w:trPr>
          <w:cantSplit/>
        </w:trPr>
        <w:tc>
          <w:tcPr>
            <w:tcW w:w="6237" w:type="dxa"/>
          </w:tcPr>
          <w:p w14:paraId="0B18406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noProof/>
                <w:kern w:val="0"/>
                <w:sz w:val="18"/>
                <w:szCs w:val="18"/>
                <w:lang w:val="en-GB"/>
              </w:rPr>
              <w:t xml:space="preserve">      for(i = 0; i &lt; </w:t>
            </w:r>
            <w:r w:rsidRPr="00E66EB6">
              <w:rPr>
                <w:rFonts w:eastAsiaTheme="minorEastAsia"/>
                <w:noProof/>
                <w:kern w:val="0"/>
                <w:sz w:val="18"/>
                <w:szCs w:val="18"/>
                <w:lang w:val="en-GB" w:eastAsia="en-US"/>
              </w:rPr>
              <w:t>numVL; i++) {</w:t>
            </w:r>
          </w:p>
        </w:tc>
        <w:tc>
          <w:tcPr>
            <w:tcW w:w="1134" w:type="dxa"/>
          </w:tcPr>
          <w:p w14:paraId="3C6AFE0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6FA0AAE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13473936" w14:textId="77777777" w:rsidTr="00F66C15">
        <w:trPr>
          <w:cantSplit/>
        </w:trPr>
        <w:tc>
          <w:tcPr>
            <w:tcW w:w="6237" w:type="dxa"/>
          </w:tcPr>
          <w:p w14:paraId="510A613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600" w:firstLine="1084"/>
              <w:jc w:val="left"/>
              <w:textAlignment w:val="baseline"/>
              <w:rPr>
                <w:rFonts w:eastAsiaTheme="minorEastAsia"/>
                <w:noProof/>
                <w:kern w:val="0"/>
                <w:sz w:val="18"/>
                <w:szCs w:val="18"/>
                <w:lang w:val="en-GB" w:eastAsia="en-US"/>
              </w:rPr>
            </w:pPr>
            <w:r w:rsidRPr="00E66EB6">
              <w:rPr>
                <w:rFonts w:eastAsiaTheme="minorEastAsia"/>
                <w:b/>
                <w:noProof/>
                <w:kern w:val="0"/>
                <w:sz w:val="18"/>
                <w:szCs w:val="18"/>
                <w:lang w:val="en-GB" w:eastAsia="en-US"/>
              </w:rPr>
              <w:t>basisIdx[i]</w:t>
            </w:r>
          </w:p>
        </w:tc>
        <w:tc>
          <w:tcPr>
            <w:tcW w:w="1134" w:type="dxa"/>
          </w:tcPr>
          <w:p w14:paraId="1640AFD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12</w:t>
            </w:r>
          </w:p>
        </w:tc>
        <w:tc>
          <w:tcPr>
            <w:tcW w:w="992" w:type="dxa"/>
          </w:tcPr>
          <w:p w14:paraId="4AA767D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003E28B3" w14:textId="77777777" w:rsidTr="00F66C15">
        <w:trPr>
          <w:cantSplit/>
        </w:trPr>
        <w:tc>
          <w:tcPr>
            <w:tcW w:w="6237" w:type="dxa"/>
          </w:tcPr>
          <w:p w14:paraId="2E6A967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w:t>
            </w:r>
          </w:p>
        </w:tc>
        <w:tc>
          <w:tcPr>
            <w:tcW w:w="1134" w:type="dxa"/>
          </w:tcPr>
          <w:p w14:paraId="4A1C63B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3E2A850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bl>
    <w:p w14:paraId="3E72F307" w14:textId="5C393E65" w:rsidR="005D4C95" w:rsidRPr="00E66EB6" w:rsidRDefault="005D4C95"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3</w:t>
      </w:r>
      <w:r w:rsidRPr="00E66EB6">
        <w:rPr>
          <w:rFonts w:ascii="Times New Roman"/>
        </w:rPr>
        <w:t>6</w:t>
      </w:r>
      <w:r w:rsidRPr="00E66EB6">
        <w:rPr>
          <w:rFonts w:ascii="Times New Roman" w:hint="eastAsia"/>
        </w:rPr>
        <w:t>（续）</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5D4C95" w:rsidRPr="00E66EB6" w14:paraId="0E0D5432" w14:textId="77777777" w:rsidTr="005D4C95">
        <w:trPr>
          <w:cantSplit/>
        </w:trPr>
        <w:tc>
          <w:tcPr>
            <w:tcW w:w="6237" w:type="dxa"/>
            <w:tcBorders>
              <w:bottom w:val="single" w:sz="12" w:space="0" w:color="000000"/>
            </w:tcBorders>
          </w:tcPr>
          <w:p w14:paraId="13203F2B" w14:textId="564318F6" w:rsidR="005D4C95" w:rsidRPr="00E66EB6" w:rsidRDefault="005D4C95"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1"/>
              <w:jc w:val="center"/>
              <w:textAlignment w:val="baseline"/>
              <w:rPr>
                <w:rFonts w:eastAsiaTheme="minorEastAsia"/>
                <w:noProof/>
                <w:kern w:val="0"/>
                <w:sz w:val="18"/>
                <w:szCs w:val="18"/>
                <w:lang w:val="en-GB"/>
              </w:rPr>
            </w:pPr>
            <w:r w:rsidRPr="00E66EB6">
              <w:rPr>
                <w:rFonts w:eastAsiaTheme="minorEastAsia"/>
                <w:b/>
                <w:sz w:val="18"/>
                <w:szCs w:val="18"/>
              </w:rPr>
              <w:t>语法</w:t>
            </w:r>
          </w:p>
        </w:tc>
        <w:tc>
          <w:tcPr>
            <w:tcW w:w="1134" w:type="dxa"/>
            <w:tcBorders>
              <w:bottom w:val="single" w:sz="12" w:space="0" w:color="000000"/>
            </w:tcBorders>
          </w:tcPr>
          <w:p w14:paraId="572408FF" w14:textId="67216A09" w:rsidR="005D4C95" w:rsidRPr="00E66EB6" w:rsidRDefault="005D4C95"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eastAsia="en-US"/>
              </w:rPr>
            </w:pPr>
            <w:r w:rsidRPr="00E66EB6">
              <w:rPr>
                <w:rFonts w:eastAsiaTheme="minorEastAsia"/>
                <w:b/>
                <w:sz w:val="18"/>
                <w:szCs w:val="18"/>
              </w:rPr>
              <w:t>比特数</w:t>
            </w:r>
          </w:p>
        </w:tc>
        <w:tc>
          <w:tcPr>
            <w:tcW w:w="992" w:type="dxa"/>
            <w:tcBorders>
              <w:bottom w:val="single" w:sz="12" w:space="0" w:color="000000"/>
            </w:tcBorders>
          </w:tcPr>
          <w:p w14:paraId="1C79F734" w14:textId="07EDBEDA" w:rsidR="005D4C95" w:rsidRPr="00E66EB6" w:rsidRDefault="005D4C95" w:rsidP="005F129D">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eastAsia="en-US"/>
              </w:rPr>
            </w:pPr>
            <w:r w:rsidRPr="00E66EB6">
              <w:rPr>
                <w:rFonts w:eastAsiaTheme="minorEastAsia"/>
                <w:b/>
                <w:sz w:val="18"/>
                <w:szCs w:val="18"/>
              </w:rPr>
              <w:t>助记符</w:t>
            </w:r>
          </w:p>
        </w:tc>
      </w:tr>
      <w:tr w:rsidR="00F66C15" w:rsidRPr="00E66EB6" w14:paraId="17ADD66D" w14:textId="77777777" w:rsidTr="005D4C95">
        <w:trPr>
          <w:cantSplit/>
        </w:trPr>
        <w:tc>
          <w:tcPr>
            <w:tcW w:w="6237" w:type="dxa"/>
            <w:tcBorders>
              <w:top w:val="single" w:sz="12" w:space="0" w:color="000000"/>
            </w:tcBorders>
          </w:tcPr>
          <w:p w14:paraId="6BAC159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lang w:val="en-GB"/>
              </w:rPr>
            </w:pPr>
            <w:r w:rsidRPr="00E66EB6">
              <w:rPr>
                <w:rFonts w:eastAsiaTheme="minorEastAsia" w:hint="eastAsia"/>
                <w:noProof/>
                <w:kern w:val="0"/>
                <w:sz w:val="18"/>
                <w:szCs w:val="18"/>
                <w:lang w:val="en-GB"/>
              </w:rPr>
              <w:t xml:space="preserve"> </w:t>
            </w:r>
            <w:r w:rsidRPr="00E66EB6">
              <w:rPr>
                <w:rFonts w:eastAsiaTheme="minorEastAsia"/>
                <w:noProof/>
                <w:kern w:val="0"/>
                <w:sz w:val="18"/>
                <w:szCs w:val="18"/>
                <w:lang w:val="en-GB"/>
              </w:rPr>
              <w:t xml:space="preserve"> </w:t>
            </w:r>
            <w:r w:rsidRPr="00E66EB6">
              <w:rPr>
                <w:rFonts w:eastAsiaTheme="minorEastAsia" w:hint="eastAsia"/>
                <w:noProof/>
                <w:kern w:val="0"/>
                <w:sz w:val="18"/>
                <w:szCs w:val="18"/>
                <w:lang w:val="en-GB"/>
              </w:rPr>
              <w:t>}</w:t>
            </w:r>
          </w:p>
        </w:tc>
        <w:tc>
          <w:tcPr>
            <w:tcW w:w="1134" w:type="dxa"/>
            <w:tcBorders>
              <w:top w:val="single" w:sz="12" w:space="0" w:color="000000"/>
            </w:tcBorders>
          </w:tcPr>
          <w:p w14:paraId="43C6504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Borders>
              <w:top w:val="single" w:sz="12" w:space="0" w:color="000000"/>
            </w:tcBorders>
          </w:tcPr>
          <w:p w14:paraId="2A01873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20F0E0A2" w14:textId="77777777" w:rsidTr="00F66C15">
        <w:trPr>
          <w:cantSplit/>
        </w:trPr>
        <w:tc>
          <w:tcPr>
            <w:tcW w:w="6237" w:type="dxa"/>
          </w:tcPr>
          <w:p w14:paraId="0307CDF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left="360" w:hangingChars="200" w:hanging="360"/>
              <w:contextualSpacing/>
              <w:jc w:val="left"/>
              <w:textAlignment w:val="baseline"/>
              <w:rPr>
                <w:rFonts w:eastAsiaTheme="minorEastAsia"/>
                <w:b/>
                <w:noProof/>
                <w:kern w:val="0"/>
                <w:sz w:val="18"/>
                <w:szCs w:val="18"/>
                <w:lang w:val="en-GB"/>
              </w:rPr>
            </w:pPr>
            <w:r w:rsidRPr="00E66EB6">
              <w:rPr>
                <w:rFonts w:eastAsiaTheme="minorEastAsia"/>
                <w:noProof/>
                <w:kern w:val="0"/>
                <w:sz w:val="18"/>
                <w:szCs w:val="18"/>
                <w:lang w:val="en-GB"/>
              </w:rPr>
              <w:t xml:space="preserve">    for(</w:t>
            </w:r>
            <w:r w:rsidRPr="00E66EB6">
              <w:rPr>
                <w:rFonts w:eastAsiaTheme="minorEastAsia"/>
                <w:noProof/>
                <w:kern w:val="0"/>
                <w:sz w:val="18"/>
                <w:szCs w:val="18"/>
                <w:lang w:val="en-GB" w:eastAsia="en-US"/>
              </w:rPr>
              <w:t>groupIdx</w:t>
            </w:r>
            <w:r w:rsidRPr="00E66EB6">
              <w:rPr>
                <w:rFonts w:eastAsiaTheme="minorEastAsia"/>
                <w:noProof/>
                <w:kern w:val="0"/>
                <w:sz w:val="18"/>
                <w:szCs w:val="18"/>
                <w:lang w:val="en-GB"/>
              </w:rPr>
              <w:t xml:space="preserve"> = 0; </w:t>
            </w:r>
            <w:r w:rsidRPr="00E66EB6">
              <w:rPr>
                <w:rFonts w:eastAsiaTheme="minorEastAsia"/>
                <w:noProof/>
                <w:kern w:val="0"/>
                <w:sz w:val="18"/>
                <w:szCs w:val="18"/>
                <w:lang w:val="en-GB" w:eastAsia="en-US"/>
              </w:rPr>
              <w:t>groupIdx</w:t>
            </w:r>
            <w:r w:rsidRPr="00E66EB6">
              <w:rPr>
                <w:rFonts w:eastAsiaTheme="minorEastAsia"/>
                <w:noProof/>
                <w:kern w:val="0"/>
                <w:sz w:val="18"/>
                <w:szCs w:val="18"/>
                <w:lang w:val="en-GB"/>
              </w:rPr>
              <w:t xml:space="preserve"> &lt; </w:t>
            </w:r>
            <w:r w:rsidRPr="00E66EB6">
              <w:rPr>
                <w:rFonts w:eastAsiaTheme="minorEastAsia"/>
                <w:noProof/>
                <w:kern w:val="0"/>
                <w:sz w:val="18"/>
                <w:szCs w:val="18"/>
                <w:lang w:val="en-GB" w:eastAsia="en-US"/>
              </w:rPr>
              <w:t>nTotalChanGroups; groupIdx++) {</w:t>
            </w:r>
          </w:p>
        </w:tc>
        <w:tc>
          <w:tcPr>
            <w:tcW w:w="1134" w:type="dxa"/>
          </w:tcPr>
          <w:p w14:paraId="5D7569A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7C63EFB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04531A61" w14:textId="77777777" w:rsidTr="00F66C15">
        <w:trPr>
          <w:cantSplit/>
        </w:trPr>
        <w:tc>
          <w:tcPr>
            <w:tcW w:w="6237" w:type="dxa"/>
          </w:tcPr>
          <w:p w14:paraId="53E6588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400" w:firstLine="723"/>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eastAsia="en-US"/>
              </w:rPr>
              <w:t>pairIdx[groupIdx]</w:t>
            </w:r>
          </w:p>
        </w:tc>
        <w:tc>
          <w:tcPr>
            <w:tcW w:w="1134" w:type="dxa"/>
          </w:tcPr>
          <w:p w14:paraId="46DF1D4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4</w:t>
            </w:r>
          </w:p>
        </w:tc>
        <w:tc>
          <w:tcPr>
            <w:tcW w:w="992" w:type="dxa"/>
          </w:tcPr>
          <w:p w14:paraId="78738F7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663D6325" w14:textId="77777777" w:rsidTr="00F66C15">
        <w:trPr>
          <w:cantSplit/>
        </w:trPr>
        <w:tc>
          <w:tcPr>
            <w:tcW w:w="6237" w:type="dxa"/>
          </w:tcPr>
          <w:p w14:paraId="0327A86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lang w:val="en-GB"/>
              </w:rPr>
            </w:pPr>
            <w:r w:rsidRPr="00E66EB6">
              <w:rPr>
                <w:rFonts w:eastAsiaTheme="minorEastAsia"/>
                <w:noProof/>
                <w:kern w:val="0"/>
                <w:sz w:val="18"/>
                <w:szCs w:val="18"/>
                <w:lang w:val="en-GB"/>
              </w:rPr>
              <w:t xml:space="preserve">      if(</w:t>
            </w:r>
            <w:r w:rsidRPr="00E66EB6">
              <w:rPr>
                <w:rFonts w:eastAsiaTheme="minorEastAsia"/>
                <w:noProof/>
                <w:kern w:val="0"/>
                <w:sz w:val="18"/>
                <w:szCs w:val="18"/>
                <w:lang w:val="en-GB" w:eastAsia="en-US"/>
              </w:rPr>
              <w:t>pairIdx[groupIdx] &gt; 0) {</w:t>
            </w:r>
          </w:p>
        </w:tc>
        <w:tc>
          <w:tcPr>
            <w:tcW w:w="1134" w:type="dxa"/>
          </w:tcPr>
          <w:p w14:paraId="2374FF0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5A6816BE"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57598428" w14:textId="77777777" w:rsidTr="00F66C15">
        <w:trPr>
          <w:cantSplit/>
        </w:trPr>
        <w:tc>
          <w:tcPr>
            <w:tcW w:w="6237" w:type="dxa"/>
          </w:tcPr>
          <w:p w14:paraId="5C11606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for(i = 0; i &lt; pairIdx[groupIdx]; i++) {</w:t>
            </w:r>
          </w:p>
        </w:tc>
        <w:tc>
          <w:tcPr>
            <w:tcW w:w="1134" w:type="dxa"/>
          </w:tcPr>
          <w:p w14:paraId="21AC20B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636FE96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0F351E16" w14:textId="77777777" w:rsidTr="00F66C15">
        <w:trPr>
          <w:cantSplit/>
        </w:trPr>
        <w:tc>
          <w:tcPr>
            <w:tcW w:w="6237" w:type="dxa"/>
          </w:tcPr>
          <w:p w14:paraId="202FE2C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b/>
                <w:noProof/>
                <w:kern w:val="0"/>
                <w:sz w:val="18"/>
                <w:szCs w:val="18"/>
              </w:rPr>
            </w:pPr>
            <w:r w:rsidRPr="00E66EB6">
              <w:rPr>
                <w:rFonts w:eastAsiaTheme="minorEastAsia"/>
                <w:noProof/>
                <w:kern w:val="0"/>
                <w:sz w:val="18"/>
                <w:szCs w:val="18"/>
              </w:rPr>
              <w:t xml:space="preserve">              </w:t>
            </w:r>
            <w:r w:rsidRPr="00E66EB6">
              <w:rPr>
                <w:rFonts w:eastAsiaTheme="minorEastAsia"/>
                <w:b/>
                <w:noProof/>
                <w:kern w:val="0"/>
                <w:sz w:val="18"/>
                <w:szCs w:val="18"/>
                <w:lang w:val="en-GB" w:eastAsia="en-US"/>
              </w:rPr>
              <w:t>chIdx[groupIdx][i]</w:t>
            </w:r>
          </w:p>
        </w:tc>
        <w:tc>
          <w:tcPr>
            <w:tcW w:w="1134" w:type="dxa"/>
          </w:tcPr>
          <w:p w14:paraId="681BA38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注</w:t>
            </w:r>
            <w:r w:rsidRPr="00E66EB6">
              <w:rPr>
                <w:rFonts w:eastAsiaTheme="minorEastAsia"/>
                <w:b/>
                <w:noProof/>
                <w:kern w:val="0"/>
                <w:sz w:val="18"/>
                <w:szCs w:val="18"/>
                <w:lang w:val="en-GB"/>
              </w:rPr>
              <w:t>1</w:t>
            </w:r>
          </w:p>
        </w:tc>
        <w:tc>
          <w:tcPr>
            <w:tcW w:w="992" w:type="dxa"/>
          </w:tcPr>
          <w:p w14:paraId="075CD3C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4FBC3A35" w14:textId="77777777" w:rsidTr="00F66C15">
        <w:trPr>
          <w:cantSplit/>
        </w:trPr>
        <w:tc>
          <w:tcPr>
            <w:tcW w:w="6237" w:type="dxa"/>
          </w:tcPr>
          <w:p w14:paraId="03CFEC97"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w:t>
            </w:r>
            <w:r w:rsidRPr="00E66EB6">
              <w:rPr>
                <w:rFonts w:eastAsiaTheme="minorEastAsia"/>
                <w:b/>
                <w:noProof/>
                <w:kern w:val="0"/>
                <w:sz w:val="18"/>
                <w:szCs w:val="18"/>
                <w:lang w:val="en-GB" w:eastAsia="en-US"/>
              </w:rPr>
              <w:t>dmxMode[groupIdx][i]</w:t>
            </w:r>
          </w:p>
        </w:tc>
        <w:tc>
          <w:tcPr>
            <w:tcW w:w="1134" w:type="dxa"/>
          </w:tcPr>
          <w:p w14:paraId="5AB411F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hint="eastAsia"/>
                <w:b/>
                <w:noProof/>
                <w:kern w:val="0"/>
                <w:sz w:val="18"/>
                <w:szCs w:val="18"/>
                <w:lang w:val="en-GB"/>
              </w:rPr>
              <w:t>1</w:t>
            </w:r>
          </w:p>
        </w:tc>
        <w:tc>
          <w:tcPr>
            <w:tcW w:w="992" w:type="dxa"/>
          </w:tcPr>
          <w:p w14:paraId="49229BB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209F4AF3" w14:textId="77777777" w:rsidTr="00F66C15">
        <w:trPr>
          <w:cantSplit/>
        </w:trPr>
        <w:tc>
          <w:tcPr>
            <w:tcW w:w="6237" w:type="dxa"/>
          </w:tcPr>
          <w:p w14:paraId="0311D9B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if(dmxMode[groupIdx][i]</w:t>
            </w:r>
            <w:r w:rsidRPr="00E66EB6">
              <w:rPr>
                <w:rFonts w:eastAsiaTheme="minorEastAsia" w:hint="eastAsia"/>
                <w:noProof/>
                <w:kern w:val="0"/>
                <w:sz w:val="18"/>
                <w:szCs w:val="18"/>
              </w:rPr>
              <w:t>==</w:t>
            </w:r>
            <w:r w:rsidRPr="00E66EB6">
              <w:rPr>
                <w:rFonts w:eastAsiaTheme="minorEastAsia"/>
                <w:sz w:val="18"/>
                <w:szCs w:val="18"/>
              </w:rPr>
              <w:t xml:space="preserve"> </w:t>
            </w:r>
            <w:r w:rsidRPr="00E66EB6">
              <w:rPr>
                <w:rFonts w:eastAsiaTheme="minorEastAsia"/>
                <w:noProof/>
                <w:kern w:val="0"/>
                <w:sz w:val="18"/>
                <w:szCs w:val="18"/>
              </w:rPr>
              <w:t xml:space="preserve">1) </w:t>
            </w:r>
            <w:r w:rsidRPr="00E66EB6">
              <w:rPr>
                <w:rFonts w:eastAsiaTheme="minorEastAsia" w:hint="eastAsia"/>
                <w:noProof/>
                <w:kern w:val="0"/>
                <w:sz w:val="18"/>
                <w:szCs w:val="18"/>
              </w:rPr>
              <w:t>{</w:t>
            </w:r>
          </w:p>
        </w:tc>
        <w:tc>
          <w:tcPr>
            <w:tcW w:w="1134" w:type="dxa"/>
          </w:tcPr>
          <w:p w14:paraId="5EDA593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799D3FA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r>
      <w:tr w:rsidR="00F66C15" w:rsidRPr="00E66EB6" w14:paraId="495B3986" w14:textId="77777777" w:rsidTr="00F66C15">
        <w:trPr>
          <w:cantSplit/>
        </w:trPr>
        <w:tc>
          <w:tcPr>
            <w:tcW w:w="6237" w:type="dxa"/>
          </w:tcPr>
          <w:p w14:paraId="1A0B142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leftChars="100" w:left="1830" w:hangingChars="900" w:hanging="1620"/>
              <w:jc w:val="left"/>
              <w:textAlignment w:val="baseline"/>
              <w:rPr>
                <w:rFonts w:eastAsiaTheme="minorEastAsia"/>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for(sfb = 0; sfb &lt; N_SFB_HOA_LBR - 1; sfb++){</w:t>
            </w:r>
          </w:p>
        </w:tc>
        <w:tc>
          <w:tcPr>
            <w:tcW w:w="1134" w:type="dxa"/>
          </w:tcPr>
          <w:p w14:paraId="36103D9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28185AA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r>
      <w:tr w:rsidR="00F66C15" w:rsidRPr="00E66EB6" w14:paraId="6BEB7252" w14:textId="77777777" w:rsidTr="00F66C15">
        <w:trPr>
          <w:cantSplit/>
        </w:trPr>
        <w:tc>
          <w:tcPr>
            <w:tcW w:w="6237" w:type="dxa"/>
          </w:tcPr>
          <w:p w14:paraId="4BBA96A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b/>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w:t>
            </w:r>
            <w:r w:rsidRPr="00E66EB6">
              <w:rPr>
                <w:rFonts w:eastAsiaTheme="minorEastAsia"/>
                <w:b/>
                <w:noProof/>
                <w:kern w:val="0"/>
                <w:sz w:val="18"/>
                <w:szCs w:val="18"/>
              </w:rPr>
              <w:t xml:space="preserve"> sfbMask[groupIdx][i][sfb]</w:t>
            </w:r>
          </w:p>
        </w:tc>
        <w:tc>
          <w:tcPr>
            <w:tcW w:w="1134" w:type="dxa"/>
          </w:tcPr>
          <w:p w14:paraId="50318D3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hint="eastAsia"/>
                <w:b/>
                <w:noProof/>
                <w:kern w:val="0"/>
                <w:sz w:val="18"/>
                <w:szCs w:val="18"/>
                <w:lang w:val="en-GB"/>
              </w:rPr>
              <w:t>1</w:t>
            </w:r>
          </w:p>
        </w:tc>
        <w:tc>
          <w:tcPr>
            <w:tcW w:w="992" w:type="dxa"/>
          </w:tcPr>
          <w:p w14:paraId="1803FC1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uimsbf</w:t>
            </w:r>
          </w:p>
        </w:tc>
      </w:tr>
      <w:tr w:rsidR="00F66C15" w:rsidRPr="00E66EB6" w14:paraId="37F3DD6F" w14:textId="77777777" w:rsidTr="00F66C15">
        <w:trPr>
          <w:cantSplit/>
        </w:trPr>
        <w:tc>
          <w:tcPr>
            <w:tcW w:w="6237" w:type="dxa"/>
          </w:tcPr>
          <w:p w14:paraId="428D9DD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w:t>
            </w:r>
          </w:p>
        </w:tc>
        <w:tc>
          <w:tcPr>
            <w:tcW w:w="1134" w:type="dxa"/>
          </w:tcPr>
          <w:p w14:paraId="4DEC0F4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7413D58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r>
      <w:tr w:rsidR="00F66C15" w:rsidRPr="00E66EB6" w14:paraId="6B5C725C" w14:textId="77777777" w:rsidTr="00F66C15">
        <w:trPr>
          <w:cantSplit/>
        </w:trPr>
        <w:tc>
          <w:tcPr>
            <w:tcW w:w="6237" w:type="dxa"/>
          </w:tcPr>
          <w:p w14:paraId="2182BE1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w:t>
            </w:r>
            <w:r w:rsidRPr="00E66EB6">
              <w:rPr>
                <w:rFonts w:eastAsiaTheme="minorEastAsia" w:hint="eastAsia"/>
                <w:noProof/>
                <w:kern w:val="0"/>
                <w:sz w:val="18"/>
                <w:szCs w:val="18"/>
              </w:rPr>
              <w:t>}</w:t>
            </w:r>
          </w:p>
        </w:tc>
        <w:tc>
          <w:tcPr>
            <w:tcW w:w="1134" w:type="dxa"/>
          </w:tcPr>
          <w:p w14:paraId="2FC47A1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1F8C7B2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22073AF9" w14:textId="77777777" w:rsidTr="00F66C15">
        <w:trPr>
          <w:cantSplit/>
        </w:trPr>
        <w:tc>
          <w:tcPr>
            <w:tcW w:w="6237" w:type="dxa"/>
          </w:tcPr>
          <w:p w14:paraId="549C174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p>
        </w:tc>
        <w:tc>
          <w:tcPr>
            <w:tcW w:w="1134" w:type="dxa"/>
          </w:tcPr>
          <w:p w14:paraId="0336C3C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6700BAB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09226301" w14:textId="77777777" w:rsidTr="00F66C15">
        <w:trPr>
          <w:cantSplit/>
        </w:trPr>
        <w:tc>
          <w:tcPr>
            <w:tcW w:w="6237" w:type="dxa"/>
          </w:tcPr>
          <w:p w14:paraId="0A6E3A0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for(i = 0; i &lt; groupChans[groupIdx]; i++) {</w:t>
            </w:r>
          </w:p>
        </w:tc>
        <w:tc>
          <w:tcPr>
            <w:tcW w:w="1134" w:type="dxa"/>
          </w:tcPr>
          <w:p w14:paraId="41B5C52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755997D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4658F05A" w14:textId="77777777" w:rsidTr="00F66C15">
        <w:trPr>
          <w:cantSplit/>
        </w:trPr>
        <w:tc>
          <w:tcPr>
            <w:tcW w:w="6237" w:type="dxa"/>
          </w:tcPr>
          <w:p w14:paraId="073CDFD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800" w:firstLine="1446"/>
              <w:jc w:val="left"/>
              <w:textAlignment w:val="baseline"/>
              <w:rPr>
                <w:rFonts w:eastAsiaTheme="minorEastAsia"/>
                <w:b/>
                <w:noProof/>
                <w:kern w:val="0"/>
                <w:sz w:val="18"/>
                <w:szCs w:val="18"/>
              </w:rPr>
            </w:pPr>
            <w:r w:rsidRPr="00E66EB6">
              <w:rPr>
                <w:rFonts w:eastAsiaTheme="minorEastAsia"/>
                <w:b/>
                <w:noProof/>
                <w:kern w:val="0"/>
                <w:sz w:val="18"/>
                <w:szCs w:val="18"/>
                <w:lang w:val="en-GB" w:eastAsia="en-US"/>
              </w:rPr>
              <w:t>groupILD[i]</w:t>
            </w:r>
          </w:p>
        </w:tc>
        <w:tc>
          <w:tcPr>
            <w:tcW w:w="1134" w:type="dxa"/>
          </w:tcPr>
          <w:p w14:paraId="45637FE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5</w:t>
            </w:r>
          </w:p>
        </w:tc>
        <w:tc>
          <w:tcPr>
            <w:tcW w:w="992" w:type="dxa"/>
          </w:tcPr>
          <w:p w14:paraId="152EFAD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351EC0AA" w14:textId="77777777" w:rsidTr="00F66C15">
        <w:trPr>
          <w:cantSplit/>
        </w:trPr>
        <w:tc>
          <w:tcPr>
            <w:tcW w:w="6237" w:type="dxa"/>
          </w:tcPr>
          <w:p w14:paraId="5D09910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p>
        </w:tc>
        <w:tc>
          <w:tcPr>
            <w:tcW w:w="1134" w:type="dxa"/>
          </w:tcPr>
          <w:p w14:paraId="530D755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465B3C2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2E54CE9F" w14:textId="77777777" w:rsidTr="00F66C15">
        <w:trPr>
          <w:cantSplit/>
        </w:trPr>
        <w:tc>
          <w:tcPr>
            <w:tcW w:w="6237" w:type="dxa"/>
          </w:tcPr>
          <w:p w14:paraId="77D20B3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p>
        </w:tc>
        <w:tc>
          <w:tcPr>
            <w:tcW w:w="1134" w:type="dxa"/>
          </w:tcPr>
          <w:p w14:paraId="5004B4B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5F96916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09A8DE63" w14:textId="77777777" w:rsidTr="00F66C15">
        <w:trPr>
          <w:cantSplit/>
        </w:trPr>
        <w:tc>
          <w:tcPr>
            <w:tcW w:w="6237" w:type="dxa"/>
          </w:tcPr>
          <w:p w14:paraId="06877811" w14:textId="77777777" w:rsidR="00F66C15" w:rsidRPr="00E66EB6" w:rsidRDefault="00F66C15" w:rsidP="00F66C15">
            <w:pPr>
              <w:tabs>
                <w:tab w:val="left" w:pos="487"/>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b/>
                <w:noProof/>
                <w:kern w:val="0"/>
                <w:sz w:val="18"/>
                <w:szCs w:val="18"/>
              </w:rPr>
            </w:pPr>
            <w:r w:rsidRPr="00E66EB6">
              <w:rPr>
                <w:rFonts w:eastAsiaTheme="minorEastAsia"/>
                <w:noProof/>
                <w:kern w:val="0"/>
                <w:sz w:val="18"/>
                <w:szCs w:val="18"/>
              </w:rPr>
              <w:t xml:space="preserve"> </w:t>
            </w:r>
            <w:r w:rsidRPr="00E66EB6">
              <w:rPr>
                <w:rFonts w:eastAsiaTheme="minorEastAsia"/>
                <w:b/>
                <w:noProof/>
                <w:kern w:val="0"/>
                <w:sz w:val="18"/>
                <w:szCs w:val="18"/>
              </w:rPr>
              <w:t xml:space="preserve">     </w:t>
            </w:r>
            <w:r w:rsidRPr="00E66EB6">
              <w:rPr>
                <w:rFonts w:eastAsiaTheme="minorEastAsia"/>
                <w:b/>
                <w:noProof/>
                <w:kern w:val="0"/>
                <w:sz w:val="18"/>
                <w:szCs w:val="18"/>
                <w:lang w:val="en-GB" w:eastAsia="en-US"/>
              </w:rPr>
              <w:t>groupBitsRatio[groupIdx]</w:t>
            </w:r>
          </w:p>
        </w:tc>
        <w:tc>
          <w:tcPr>
            <w:tcW w:w="1134" w:type="dxa"/>
          </w:tcPr>
          <w:p w14:paraId="1615D08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4</w:t>
            </w:r>
          </w:p>
        </w:tc>
        <w:tc>
          <w:tcPr>
            <w:tcW w:w="992" w:type="dxa"/>
          </w:tcPr>
          <w:p w14:paraId="5DEDDFA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043C78F6" w14:textId="77777777" w:rsidTr="00F66C15">
        <w:trPr>
          <w:cantSplit/>
        </w:trPr>
        <w:tc>
          <w:tcPr>
            <w:tcW w:w="6237" w:type="dxa"/>
          </w:tcPr>
          <w:p w14:paraId="2E68269A" w14:textId="77777777" w:rsidR="00F66C15" w:rsidRPr="00E66EB6" w:rsidRDefault="00F66C15" w:rsidP="00F66C15">
            <w:pPr>
              <w:tabs>
                <w:tab w:val="left" w:pos="487"/>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for(i = 0; i &lt; groupChans[groupIdx]; i++) {</w:t>
            </w:r>
          </w:p>
        </w:tc>
        <w:tc>
          <w:tcPr>
            <w:tcW w:w="1134" w:type="dxa"/>
          </w:tcPr>
          <w:p w14:paraId="6C9DA2F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76826A7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11536353" w14:textId="77777777" w:rsidTr="00F66C15">
        <w:trPr>
          <w:cantSplit/>
        </w:trPr>
        <w:tc>
          <w:tcPr>
            <w:tcW w:w="6237" w:type="dxa"/>
          </w:tcPr>
          <w:p w14:paraId="1EF91B5C" w14:textId="77777777" w:rsidR="00F66C15" w:rsidRPr="00E66EB6" w:rsidRDefault="00F66C15" w:rsidP="00F66C15">
            <w:pPr>
              <w:tabs>
                <w:tab w:val="left" w:pos="487"/>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b/>
                <w:noProof/>
                <w:kern w:val="0"/>
                <w:sz w:val="18"/>
                <w:szCs w:val="18"/>
              </w:rPr>
            </w:pPr>
            <w:r w:rsidRPr="00E66EB6">
              <w:rPr>
                <w:rFonts w:eastAsiaTheme="minorEastAsia"/>
                <w:noProof/>
                <w:kern w:val="0"/>
                <w:sz w:val="18"/>
                <w:szCs w:val="18"/>
              </w:rPr>
              <w:t xml:space="preserve">          </w:t>
            </w:r>
            <w:r w:rsidRPr="00E66EB6">
              <w:rPr>
                <w:rFonts w:eastAsiaTheme="minorEastAsia"/>
                <w:b/>
                <w:noProof/>
                <w:kern w:val="0"/>
                <w:sz w:val="18"/>
                <w:szCs w:val="18"/>
                <w:lang w:val="en-GB" w:eastAsia="en-US"/>
              </w:rPr>
              <w:t>bitsRatio[groupIdx][i]</w:t>
            </w:r>
          </w:p>
        </w:tc>
        <w:tc>
          <w:tcPr>
            <w:tcW w:w="1134" w:type="dxa"/>
          </w:tcPr>
          <w:p w14:paraId="559B4F6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r w:rsidRPr="00E66EB6">
              <w:rPr>
                <w:rFonts w:eastAsiaTheme="minorEastAsia"/>
                <w:b/>
                <w:noProof/>
                <w:kern w:val="0"/>
                <w:sz w:val="18"/>
                <w:szCs w:val="18"/>
                <w:lang w:val="en-GB"/>
              </w:rPr>
              <w:t>4</w:t>
            </w:r>
          </w:p>
        </w:tc>
        <w:tc>
          <w:tcPr>
            <w:tcW w:w="992" w:type="dxa"/>
          </w:tcPr>
          <w:p w14:paraId="4242A22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r w:rsidRPr="00E66EB6">
              <w:rPr>
                <w:rFonts w:eastAsiaTheme="minorEastAsia"/>
                <w:b/>
                <w:noProof/>
                <w:kern w:val="0"/>
                <w:sz w:val="18"/>
                <w:szCs w:val="18"/>
                <w:lang w:val="en-GB"/>
              </w:rPr>
              <w:t>uimsbf</w:t>
            </w:r>
          </w:p>
        </w:tc>
      </w:tr>
      <w:tr w:rsidR="00F66C15" w:rsidRPr="00E66EB6" w14:paraId="04F598F8" w14:textId="77777777" w:rsidTr="00F66C15">
        <w:trPr>
          <w:cantSplit/>
        </w:trPr>
        <w:tc>
          <w:tcPr>
            <w:tcW w:w="6237" w:type="dxa"/>
          </w:tcPr>
          <w:p w14:paraId="4716209F" w14:textId="77777777" w:rsidR="00F66C15" w:rsidRPr="00E66EB6" w:rsidRDefault="00F66C15" w:rsidP="00F66C15">
            <w:pPr>
              <w:tabs>
                <w:tab w:val="left" w:pos="487"/>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p>
        </w:tc>
        <w:tc>
          <w:tcPr>
            <w:tcW w:w="1134" w:type="dxa"/>
          </w:tcPr>
          <w:p w14:paraId="36EE59D1"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rPr>
            </w:pPr>
          </w:p>
        </w:tc>
        <w:tc>
          <w:tcPr>
            <w:tcW w:w="992" w:type="dxa"/>
          </w:tcPr>
          <w:p w14:paraId="70F8698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0F5E1577" w14:textId="77777777" w:rsidTr="00F66C15">
        <w:trPr>
          <w:cantSplit/>
        </w:trPr>
        <w:tc>
          <w:tcPr>
            <w:tcW w:w="6237" w:type="dxa"/>
          </w:tcPr>
          <w:p w14:paraId="5CFA20A8"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100" w:firstLine="180"/>
              <w:jc w:val="left"/>
              <w:textAlignment w:val="baseline"/>
              <w:rPr>
                <w:rFonts w:eastAsiaTheme="minorEastAsia"/>
                <w:noProof/>
                <w:kern w:val="0"/>
                <w:sz w:val="18"/>
                <w:szCs w:val="18"/>
              </w:rPr>
            </w:pPr>
            <w:r w:rsidRPr="00E66EB6">
              <w:rPr>
                <w:rFonts w:eastAsiaTheme="minorEastAsia"/>
                <w:noProof/>
                <w:kern w:val="0"/>
                <w:sz w:val="18"/>
                <w:szCs w:val="18"/>
              </w:rPr>
              <w:t xml:space="preserve">  </w:t>
            </w:r>
            <w:r w:rsidRPr="00E66EB6">
              <w:rPr>
                <w:rFonts w:eastAsiaTheme="minorEastAsia"/>
                <w:noProof/>
                <w:kern w:val="0"/>
                <w:sz w:val="18"/>
                <w:szCs w:val="18"/>
                <w:lang w:val="en-GB"/>
              </w:rPr>
              <w:t>}</w:t>
            </w:r>
          </w:p>
        </w:tc>
        <w:tc>
          <w:tcPr>
            <w:tcW w:w="1134" w:type="dxa"/>
          </w:tcPr>
          <w:p w14:paraId="02C3C09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2ABF7E5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2BB02741" w14:textId="77777777" w:rsidTr="00F66C15">
        <w:trPr>
          <w:cantSplit/>
          <w:trHeight w:val="91"/>
        </w:trPr>
        <w:tc>
          <w:tcPr>
            <w:tcW w:w="6237" w:type="dxa"/>
          </w:tcPr>
          <w:p w14:paraId="276A428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134" w:type="dxa"/>
          </w:tcPr>
          <w:p w14:paraId="32864B9F"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650FD6C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r w:rsidR="00F66C15" w:rsidRPr="00E66EB6" w14:paraId="3D4909CD" w14:textId="77777777" w:rsidTr="00F66C15">
        <w:trPr>
          <w:cantSplit/>
          <w:trHeight w:val="91"/>
        </w:trPr>
        <w:tc>
          <w:tcPr>
            <w:tcW w:w="6237" w:type="dxa"/>
          </w:tcPr>
          <w:p w14:paraId="1FDEA59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rPr>
            </w:pPr>
            <w:r w:rsidRPr="00E66EB6">
              <w:rPr>
                <w:rFonts w:eastAsiaTheme="minorEastAsia"/>
                <w:noProof/>
                <w:kern w:val="0"/>
                <w:sz w:val="18"/>
                <w:szCs w:val="18"/>
                <w:lang w:val="en-GB" w:eastAsia="en-US"/>
              </w:rPr>
              <w:t>注</w:t>
            </w:r>
            <w:r w:rsidRPr="00E66EB6">
              <w:rPr>
                <w:rFonts w:eastAsiaTheme="minorEastAsia"/>
                <w:noProof/>
                <w:kern w:val="0"/>
                <w:sz w:val="18"/>
                <w:szCs w:val="18"/>
                <w:lang w:val="en-GB"/>
              </w:rPr>
              <w:t>1</w:t>
            </w:r>
            <w:r w:rsidRPr="00E66EB6">
              <w:rPr>
                <w:rFonts w:eastAsiaTheme="minorEastAsia" w:hint="eastAsia"/>
                <w:noProof/>
                <w:kern w:val="0"/>
                <w:sz w:val="18"/>
                <w:szCs w:val="18"/>
                <w:lang w:val="en-GB"/>
              </w:rPr>
              <w:t>：</w:t>
            </w:r>
            <w:r w:rsidRPr="00E66EB6">
              <w:rPr>
                <w:rFonts w:eastAsiaTheme="minorEastAsia"/>
                <w:noProof/>
                <w:kern w:val="0"/>
                <w:sz w:val="18"/>
                <w:szCs w:val="18"/>
                <w:lang w:val="en-GB"/>
              </w:rPr>
              <w:t>chIdx</w:t>
            </w:r>
            <w:r w:rsidRPr="00E66EB6">
              <w:rPr>
                <w:rFonts w:eastAsiaTheme="minorEastAsia" w:hint="eastAsia"/>
                <w:noProof/>
                <w:kern w:val="0"/>
                <w:sz w:val="18"/>
                <w:szCs w:val="18"/>
                <w:lang w:val="en-GB"/>
              </w:rPr>
              <w:t>比特数为</w:t>
            </w:r>
            <w:r w:rsidRPr="00E66EB6">
              <w:rPr>
                <w:rFonts w:eastAsiaTheme="minorEastAsia"/>
                <w:sz w:val="18"/>
                <w:szCs w:val="18"/>
              </w:rPr>
              <w:t>(log</w:t>
            </w:r>
            <w:r w:rsidRPr="00E66EB6">
              <w:rPr>
                <w:rFonts w:eastAsiaTheme="minorEastAsia"/>
                <w:sz w:val="18"/>
                <w:szCs w:val="18"/>
                <w:vertAlign w:val="subscript"/>
              </w:rPr>
              <w:t>10</w:t>
            </w:r>
            <w:r w:rsidRPr="00E66EB6">
              <w:rPr>
                <w:rFonts w:eastAsiaTheme="minorEastAsia"/>
                <w:sz w:val="18"/>
                <w:szCs w:val="18"/>
              </w:rPr>
              <w:t xml:space="preserve"> (groupChans×(groupChans-1)/2-1)/ log</w:t>
            </w:r>
            <w:r w:rsidRPr="00E66EB6">
              <w:rPr>
                <w:rFonts w:eastAsiaTheme="minorEastAsia"/>
                <w:sz w:val="18"/>
                <w:szCs w:val="18"/>
                <w:vertAlign w:val="subscript"/>
              </w:rPr>
              <w:t>10</w:t>
            </w:r>
            <w:r w:rsidRPr="00E66EB6">
              <w:rPr>
                <w:rFonts w:eastAsiaTheme="minorEastAsia"/>
                <w:sz w:val="18"/>
                <w:szCs w:val="18"/>
              </w:rPr>
              <w:t>2)+1</w:t>
            </w:r>
            <w:r w:rsidRPr="00E66EB6">
              <w:rPr>
                <w:rFonts w:eastAsiaTheme="minorEastAsia"/>
                <w:sz w:val="18"/>
                <w:szCs w:val="18"/>
              </w:rPr>
              <w:t>的值向下取整</w:t>
            </w:r>
          </w:p>
        </w:tc>
        <w:tc>
          <w:tcPr>
            <w:tcW w:w="1134" w:type="dxa"/>
          </w:tcPr>
          <w:p w14:paraId="3B83FF9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c>
          <w:tcPr>
            <w:tcW w:w="992" w:type="dxa"/>
          </w:tcPr>
          <w:p w14:paraId="51F19E0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b/>
                <w:noProof/>
                <w:kern w:val="0"/>
                <w:sz w:val="18"/>
                <w:szCs w:val="18"/>
                <w:lang w:val="en-GB" w:eastAsia="en-US"/>
              </w:rPr>
            </w:pPr>
          </w:p>
        </w:tc>
      </w:tr>
    </w:tbl>
    <w:p w14:paraId="3609D657" w14:textId="77777777" w:rsidR="00F66C15" w:rsidRPr="00E66EB6" w:rsidRDefault="00F66C15" w:rsidP="00F66C15">
      <w:pPr>
        <w:pStyle w:val="aff6"/>
        <w:rPr>
          <w:rFonts w:ascii="Times New Roman"/>
        </w:rPr>
      </w:pPr>
    </w:p>
    <w:p w14:paraId="32708B6B" w14:textId="77777777" w:rsidR="00F66C15" w:rsidRPr="00E66EB6" w:rsidRDefault="00F66C15" w:rsidP="00F66C15">
      <w:pPr>
        <w:pStyle w:val="a6"/>
        <w:numPr>
          <w:ilvl w:val="2"/>
          <w:numId w:val="31"/>
        </w:numPr>
        <w:spacing w:before="156" w:after="156"/>
        <w:rPr>
          <w:rFonts w:ascii="Times New Roman"/>
          <w:lang w:val="fr-FR"/>
        </w:rPr>
      </w:pPr>
      <w:bookmarkStart w:id="1505" w:name="_Toc94276522"/>
      <w:bookmarkStart w:id="1506" w:name="_Toc94277190"/>
      <w:bookmarkStart w:id="1507" w:name="_Toc95165098"/>
      <w:bookmarkStart w:id="1508" w:name="_Toc95215399"/>
      <w:bookmarkStart w:id="1509" w:name="_Toc111124297"/>
      <w:bookmarkStart w:id="1510" w:name="_Toc112090075"/>
      <w:bookmarkStart w:id="1511" w:name="_Toc112090433"/>
      <w:r w:rsidRPr="00E66EB6">
        <w:rPr>
          <w:rFonts w:ascii="Times New Roman"/>
          <w:lang w:val="fr-FR"/>
        </w:rPr>
        <w:t>语义</w:t>
      </w:r>
      <w:bookmarkEnd w:id="1505"/>
      <w:bookmarkEnd w:id="1506"/>
      <w:bookmarkEnd w:id="1507"/>
      <w:bookmarkEnd w:id="1508"/>
      <w:bookmarkEnd w:id="1509"/>
      <w:bookmarkEnd w:id="1510"/>
      <w:bookmarkEnd w:id="1511"/>
    </w:p>
    <w:tbl>
      <w:tblPr>
        <w:tblW w:w="0" w:type="auto"/>
        <w:jc w:val="center"/>
        <w:tblLayout w:type="fixed"/>
        <w:tblLook w:val="0000" w:firstRow="0" w:lastRow="0" w:firstColumn="0" w:lastColumn="0" w:noHBand="0" w:noVBand="0"/>
      </w:tblPr>
      <w:tblGrid>
        <w:gridCol w:w="3289"/>
        <w:gridCol w:w="5444"/>
      </w:tblGrid>
      <w:tr w:rsidR="00F66C15" w:rsidRPr="00E66EB6" w14:paraId="6FD35736" w14:textId="77777777" w:rsidTr="00F66C15">
        <w:trPr>
          <w:jc w:val="center"/>
        </w:trPr>
        <w:tc>
          <w:tcPr>
            <w:tcW w:w="3289" w:type="dxa"/>
          </w:tcPr>
          <w:p w14:paraId="22A14A1C"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sceneType</w:t>
            </w:r>
          </w:p>
        </w:tc>
        <w:tc>
          <w:tcPr>
            <w:tcW w:w="5444" w:type="dxa"/>
          </w:tcPr>
          <w:p w14:paraId="20A4DD87"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szCs w:val="21"/>
              </w:rPr>
              <w:t>4</w:t>
            </w:r>
            <w:r w:rsidRPr="00E66EB6">
              <w:rPr>
                <w:rFonts w:ascii="Times New Roman" w:hint="eastAsia"/>
                <w:szCs w:val="21"/>
              </w:rPr>
              <w:t>比特，表示声场类型</w:t>
            </w:r>
          </w:p>
        </w:tc>
      </w:tr>
      <w:tr w:rsidR="00F66C15" w:rsidRPr="00E66EB6" w14:paraId="7A679ED6" w14:textId="77777777" w:rsidTr="00F66C15">
        <w:trPr>
          <w:jc w:val="center"/>
        </w:trPr>
        <w:tc>
          <w:tcPr>
            <w:tcW w:w="3289" w:type="dxa"/>
          </w:tcPr>
          <w:p w14:paraId="19C5A449"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t xml:space="preserve">spatialAnalysis                  </w:t>
            </w:r>
          </w:p>
        </w:tc>
        <w:tc>
          <w:tcPr>
            <w:tcW w:w="5444" w:type="dxa"/>
          </w:tcPr>
          <w:p w14:paraId="4E3C4D20" w14:textId="77777777" w:rsidR="00F66C15" w:rsidRPr="00E66EB6" w:rsidRDefault="00F66C15" w:rsidP="00F66C15">
            <w:pPr>
              <w:pStyle w:val="aff6"/>
              <w:spacing w:afterLines="50" w:after="156"/>
              <w:ind w:left="420" w:firstLineChars="0" w:firstLine="0"/>
              <w:rPr>
                <w:rFonts w:ascii="Times New Roman" w:cs="宋体"/>
              </w:rPr>
            </w:pPr>
            <w:r w:rsidRPr="00E66EB6">
              <w:rPr>
                <w:rFonts w:ascii="Times New Roman"/>
                <w:szCs w:val="21"/>
              </w:rPr>
              <w:t>1</w:t>
            </w:r>
            <w:r w:rsidRPr="00E66EB6">
              <w:rPr>
                <w:rFonts w:ascii="Times New Roman"/>
                <w:szCs w:val="21"/>
              </w:rPr>
              <w:t>比特</w:t>
            </w:r>
            <w:r w:rsidRPr="00E66EB6">
              <w:rPr>
                <w:rFonts w:ascii="Times New Roman" w:hint="eastAsia"/>
                <w:szCs w:val="21"/>
              </w:rPr>
              <w:t>，</w:t>
            </w:r>
            <w:r w:rsidRPr="00E66EB6">
              <w:rPr>
                <w:rFonts w:ascii="Times New Roman"/>
                <w:szCs w:val="21"/>
              </w:rPr>
              <w:t>表示空间</w:t>
            </w:r>
            <w:r w:rsidRPr="00E66EB6">
              <w:rPr>
                <w:rFonts w:ascii="Times New Roman" w:hint="eastAsia"/>
                <w:szCs w:val="21"/>
              </w:rPr>
              <w:t>分析</w:t>
            </w:r>
            <w:r w:rsidRPr="00E66EB6">
              <w:rPr>
                <w:rFonts w:ascii="Times New Roman"/>
                <w:szCs w:val="21"/>
              </w:rPr>
              <w:t>类型</w:t>
            </w:r>
            <w:r w:rsidRPr="00E66EB6">
              <w:rPr>
                <w:rFonts w:ascii="Times New Roman" w:hint="eastAsia"/>
                <w:szCs w:val="21"/>
              </w:rPr>
              <w:t>，“</w:t>
            </w:r>
            <w:r w:rsidRPr="00E66EB6">
              <w:rPr>
                <w:rFonts w:ascii="Times New Roman" w:hint="eastAsia"/>
                <w:szCs w:val="21"/>
              </w:rPr>
              <w:t>0</w:t>
            </w:r>
            <w:r w:rsidRPr="00E66EB6">
              <w:rPr>
                <w:rFonts w:ascii="Times New Roman" w:hint="eastAsia"/>
                <w:szCs w:val="21"/>
              </w:rPr>
              <w:t>”表示没有</w:t>
            </w:r>
            <w:r w:rsidRPr="00E66EB6">
              <w:rPr>
                <w:rFonts w:ascii="Times New Roman" w:hint="eastAsia"/>
                <w:szCs w:val="21"/>
              </w:rPr>
              <w:t>HOA</w:t>
            </w:r>
            <w:r w:rsidRPr="00E66EB6">
              <w:rPr>
                <w:rFonts w:ascii="Times New Roman" w:hint="eastAsia"/>
                <w:szCs w:val="21"/>
              </w:rPr>
              <w:t>空间解码，“</w:t>
            </w:r>
            <w:r w:rsidRPr="00E66EB6">
              <w:rPr>
                <w:rFonts w:ascii="Times New Roman" w:hint="eastAsia"/>
                <w:szCs w:val="21"/>
              </w:rPr>
              <w:t>1</w:t>
            </w:r>
            <w:r w:rsidRPr="00E66EB6">
              <w:rPr>
                <w:rFonts w:ascii="Times New Roman" w:hint="eastAsia"/>
                <w:szCs w:val="21"/>
              </w:rPr>
              <w:t>”表示有</w:t>
            </w:r>
            <w:r w:rsidRPr="00E66EB6">
              <w:rPr>
                <w:rFonts w:ascii="Times New Roman" w:hint="eastAsia"/>
                <w:szCs w:val="21"/>
              </w:rPr>
              <w:t>HOA</w:t>
            </w:r>
            <w:r w:rsidRPr="00E66EB6">
              <w:rPr>
                <w:rFonts w:ascii="Times New Roman" w:hint="eastAsia"/>
                <w:szCs w:val="21"/>
              </w:rPr>
              <w:t>空间解码</w:t>
            </w:r>
          </w:p>
        </w:tc>
      </w:tr>
      <w:tr w:rsidR="00F66C15" w:rsidRPr="00E66EB6" w14:paraId="6E95BCE2" w14:textId="77777777" w:rsidTr="00F66C15">
        <w:trPr>
          <w:jc w:val="center"/>
        </w:trPr>
        <w:tc>
          <w:tcPr>
            <w:tcW w:w="3289" w:type="dxa"/>
          </w:tcPr>
          <w:p w14:paraId="74456C41"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t>numVL</w:t>
            </w:r>
          </w:p>
        </w:tc>
        <w:tc>
          <w:tcPr>
            <w:tcW w:w="5444" w:type="dxa"/>
          </w:tcPr>
          <w:p w14:paraId="2656E4D6" w14:textId="77777777" w:rsidR="00F66C15" w:rsidRPr="00E66EB6" w:rsidRDefault="00F66C15" w:rsidP="00F66C15">
            <w:pPr>
              <w:pStyle w:val="aff6"/>
              <w:spacing w:afterLines="50" w:after="156"/>
              <w:ind w:left="420" w:firstLineChars="0" w:firstLine="0"/>
              <w:rPr>
                <w:rFonts w:ascii="Times New Roman" w:cs="宋体"/>
              </w:rPr>
            </w:pPr>
            <w:r w:rsidRPr="00E66EB6">
              <w:rPr>
                <w:rFonts w:ascii="Times New Roman"/>
                <w:szCs w:val="21"/>
              </w:rPr>
              <w:t>4</w:t>
            </w:r>
            <w:r w:rsidRPr="00E66EB6">
              <w:rPr>
                <w:rFonts w:ascii="Times New Roman"/>
                <w:szCs w:val="21"/>
              </w:rPr>
              <w:t>比特</w:t>
            </w:r>
            <w:r w:rsidRPr="00E66EB6">
              <w:rPr>
                <w:rFonts w:ascii="Times New Roman" w:hint="eastAsia"/>
                <w:szCs w:val="21"/>
              </w:rPr>
              <w:t>，</w:t>
            </w:r>
            <w:r w:rsidRPr="00E66EB6">
              <w:rPr>
                <w:rFonts w:ascii="Times New Roman"/>
                <w:szCs w:val="21"/>
              </w:rPr>
              <w:t>表示虚拟扬声器</w:t>
            </w:r>
            <w:r w:rsidRPr="00E66EB6">
              <w:rPr>
                <w:rFonts w:ascii="Times New Roman" w:hint="eastAsia"/>
                <w:szCs w:val="21"/>
              </w:rPr>
              <w:t>信号</w:t>
            </w:r>
            <w:r w:rsidRPr="00E66EB6">
              <w:rPr>
                <w:rFonts w:ascii="Times New Roman"/>
                <w:szCs w:val="21"/>
              </w:rPr>
              <w:t>数量</w:t>
            </w:r>
          </w:p>
        </w:tc>
      </w:tr>
      <w:tr w:rsidR="00F66C15" w:rsidRPr="00E66EB6" w14:paraId="69DFD9F3" w14:textId="77777777" w:rsidTr="00F66C15">
        <w:trPr>
          <w:jc w:val="center"/>
        </w:trPr>
        <w:tc>
          <w:tcPr>
            <w:tcW w:w="3289" w:type="dxa"/>
          </w:tcPr>
          <w:p w14:paraId="017C0D76"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t>basisIdx</w:t>
            </w:r>
          </w:p>
        </w:tc>
        <w:tc>
          <w:tcPr>
            <w:tcW w:w="5444" w:type="dxa"/>
          </w:tcPr>
          <w:p w14:paraId="0F1D15F4" w14:textId="77777777" w:rsidR="00F66C15" w:rsidRPr="00E66EB6" w:rsidRDefault="00F66C15" w:rsidP="00F66C15">
            <w:pPr>
              <w:pStyle w:val="aff6"/>
              <w:spacing w:afterLines="50" w:after="156"/>
              <w:ind w:left="420" w:firstLineChars="0" w:firstLine="0"/>
              <w:rPr>
                <w:rFonts w:ascii="Times New Roman" w:cs="宋体"/>
              </w:rPr>
            </w:pPr>
            <w:r w:rsidRPr="00E66EB6">
              <w:rPr>
                <w:rFonts w:ascii="Times New Roman"/>
                <w:szCs w:val="21"/>
              </w:rPr>
              <w:t>12</w:t>
            </w:r>
            <w:r w:rsidRPr="00E66EB6">
              <w:rPr>
                <w:rFonts w:ascii="Times New Roman"/>
                <w:szCs w:val="21"/>
              </w:rPr>
              <w:t>比特，表示虚拟扬声器索引</w:t>
            </w:r>
          </w:p>
        </w:tc>
      </w:tr>
      <w:tr w:rsidR="00F66C15" w:rsidRPr="00E66EB6" w14:paraId="46156520" w14:textId="77777777" w:rsidTr="00F66C15">
        <w:trPr>
          <w:jc w:val="center"/>
        </w:trPr>
        <w:tc>
          <w:tcPr>
            <w:tcW w:w="3289" w:type="dxa"/>
          </w:tcPr>
          <w:p w14:paraId="4BB94057"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t>pairIdx</w:t>
            </w:r>
          </w:p>
        </w:tc>
        <w:tc>
          <w:tcPr>
            <w:tcW w:w="5444" w:type="dxa"/>
          </w:tcPr>
          <w:p w14:paraId="1CE631E8" w14:textId="77777777" w:rsidR="00F66C15" w:rsidRPr="00E66EB6" w:rsidRDefault="00F66C15" w:rsidP="00F66C15">
            <w:pPr>
              <w:pStyle w:val="aff6"/>
              <w:spacing w:afterLines="50" w:after="156"/>
              <w:ind w:left="420" w:firstLineChars="0" w:firstLine="0"/>
              <w:rPr>
                <w:rFonts w:ascii="Times New Roman" w:cs="宋体"/>
              </w:rPr>
            </w:pPr>
            <w:r w:rsidRPr="00E66EB6">
              <w:rPr>
                <w:rFonts w:ascii="Times New Roman"/>
                <w:szCs w:val="21"/>
              </w:rPr>
              <w:t>4</w:t>
            </w:r>
            <w:r w:rsidRPr="00E66EB6">
              <w:rPr>
                <w:rFonts w:ascii="Times New Roman"/>
                <w:szCs w:val="21"/>
              </w:rPr>
              <w:t>比特，表示通道配对数量</w:t>
            </w:r>
          </w:p>
        </w:tc>
      </w:tr>
      <w:tr w:rsidR="00F66C15" w:rsidRPr="00E66EB6" w14:paraId="26FC7AFC" w14:textId="77777777" w:rsidTr="00F66C15">
        <w:trPr>
          <w:jc w:val="center"/>
        </w:trPr>
        <w:tc>
          <w:tcPr>
            <w:tcW w:w="3289" w:type="dxa"/>
          </w:tcPr>
          <w:p w14:paraId="3DD56048"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lastRenderedPageBreak/>
              <w:t>chIdx</w:t>
            </w:r>
          </w:p>
        </w:tc>
        <w:tc>
          <w:tcPr>
            <w:tcW w:w="5444" w:type="dxa"/>
          </w:tcPr>
          <w:p w14:paraId="3DDB73F6" w14:textId="77777777" w:rsidR="00F66C15" w:rsidRPr="00E66EB6" w:rsidRDefault="00F66C15" w:rsidP="00F66C15">
            <w:pPr>
              <w:pStyle w:val="aff6"/>
              <w:spacing w:afterLines="50" w:after="156"/>
              <w:ind w:left="420" w:firstLineChars="0" w:firstLine="0"/>
              <w:rPr>
                <w:rFonts w:ascii="Times New Roman" w:cs="宋体"/>
              </w:rPr>
            </w:pPr>
            <w:r w:rsidRPr="00E66EB6">
              <w:rPr>
                <w:rFonts w:ascii="Times New Roman"/>
                <w:szCs w:val="21"/>
              </w:rPr>
              <w:t>表示通道配对索引，</w:t>
            </w:r>
            <w:r w:rsidRPr="00E66EB6">
              <w:rPr>
                <w:rFonts w:ascii="Times New Roman"/>
                <w:sz w:val="20"/>
                <w:lang w:val="en-GB"/>
              </w:rPr>
              <w:t>chIdx</w:t>
            </w:r>
            <w:r w:rsidRPr="00E66EB6">
              <w:rPr>
                <w:rFonts w:ascii="Times New Roman" w:hint="eastAsia"/>
                <w:sz w:val="20"/>
                <w:lang w:val="en-GB"/>
              </w:rPr>
              <w:t>比特数为</w:t>
            </w:r>
            <w:r w:rsidRPr="00E66EB6">
              <w:rPr>
                <w:rFonts w:ascii="Times New Roman"/>
              </w:rPr>
              <w:t>(log</w:t>
            </w:r>
            <w:r w:rsidRPr="00E66EB6">
              <w:rPr>
                <w:rFonts w:ascii="Times New Roman"/>
                <w:vertAlign w:val="subscript"/>
              </w:rPr>
              <w:t>10</w:t>
            </w:r>
            <w:r w:rsidRPr="00E66EB6">
              <w:rPr>
                <w:rFonts w:ascii="Times New Roman"/>
                <w:szCs w:val="21"/>
              </w:rPr>
              <w:t xml:space="preserve"> (groupChans×(groupChans-1)/2-1)/ l</w:t>
            </w:r>
            <w:r w:rsidRPr="00E66EB6">
              <w:rPr>
                <w:rFonts w:ascii="Times New Roman"/>
              </w:rPr>
              <w:t>og</w:t>
            </w:r>
            <w:r w:rsidRPr="00E66EB6">
              <w:rPr>
                <w:rFonts w:ascii="Times New Roman"/>
                <w:vertAlign w:val="subscript"/>
              </w:rPr>
              <w:t>10</w:t>
            </w:r>
            <w:r w:rsidRPr="00E66EB6">
              <w:rPr>
                <w:rFonts w:ascii="Times New Roman"/>
                <w:szCs w:val="21"/>
              </w:rPr>
              <w:t>2)+1</w:t>
            </w:r>
            <w:r w:rsidRPr="00E66EB6">
              <w:rPr>
                <w:rFonts w:ascii="Times New Roman"/>
                <w:szCs w:val="21"/>
              </w:rPr>
              <w:t>的值向下取整</w:t>
            </w:r>
            <w:r w:rsidRPr="00E66EB6">
              <w:rPr>
                <w:rFonts w:ascii="Times New Roman" w:hint="eastAsia"/>
                <w:szCs w:val="21"/>
              </w:rPr>
              <w:t>，</w:t>
            </w:r>
            <w:r w:rsidRPr="00E66EB6">
              <w:rPr>
                <w:rFonts w:ascii="Times New Roman"/>
                <w:szCs w:val="21"/>
              </w:rPr>
              <w:t>groupChans</w:t>
            </w:r>
            <w:r w:rsidRPr="00E66EB6">
              <w:rPr>
                <w:rFonts w:ascii="Times New Roman"/>
                <w:szCs w:val="21"/>
              </w:rPr>
              <w:t>见表</w:t>
            </w:r>
            <w:r w:rsidRPr="00E66EB6">
              <w:rPr>
                <w:rFonts w:ascii="Times New Roman"/>
                <w:szCs w:val="21"/>
              </w:rPr>
              <w:t>37-</w:t>
            </w:r>
            <w:r w:rsidRPr="00E66EB6">
              <w:rPr>
                <w:rFonts w:ascii="Times New Roman"/>
                <w:szCs w:val="21"/>
              </w:rPr>
              <w:t>表</w:t>
            </w:r>
            <w:r w:rsidRPr="00E66EB6">
              <w:rPr>
                <w:rFonts w:ascii="Times New Roman"/>
                <w:szCs w:val="21"/>
              </w:rPr>
              <w:t>39</w:t>
            </w:r>
          </w:p>
        </w:tc>
      </w:tr>
      <w:tr w:rsidR="00F66C15" w:rsidRPr="00E66EB6" w14:paraId="4F92A1EA" w14:textId="77777777" w:rsidTr="00F66C15">
        <w:trPr>
          <w:jc w:val="center"/>
        </w:trPr>
        <w:tc>
          <w:tcPr>
            <w:tcW w:w="3289" w:type="dxa"/>
          </w:tcPr>
          <w:p w14:paraId="3F06EE7D"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t>groupILD</w:t>
            </w:r>
          </w:p>
        </w:tc>
        <w:tc>
          <w:tcPr>
            <w:tcW w:w="5444" w:type="dxa"/>
          </w:tcPr>
          <w:p w14:paraId="07F7FC31" w14:textId="77777777" w:rsidR="00F66C15" w:rsidRPr="00E66EB6" w:rsidRDefault="00F66C15" w:rsidP="00F66C15">
            <w:pPr>
              <w:pStyle w:val="aff6"/>
              <w:spacing w:afterLines="50" w:after="156"/>
              <w:ind w:left="420" w:firstLineChars="0" w:firstLine="0"/>
              <w:rPr>
                <w:rFonts w:ascii="Times New Roman" w:cs="宋体"/>
              </w:rPr>
            </w:pPr>
            <w:r w:rsidRPr="00E66EB6">
              <w:rPr>
                <w:rFonts w:ascii="Times New Roman"/>
                <w:szCs w:val="21"/>
              </w:rPr>
              <w:t>5</w:t>
            </w:r>
            <w:r w:rsidRPr="00E66EB6">
              <w:rPr>
                <w:rFonts w:ascii="Times New Roman"/>
                <w:szCs w:val="21"/>
              </w:rPr>
              <w:t>比特，表示组内</w:t>
            </w:r>
            <w:r w:rsidRPr="00E66EB6">
              <w:rPr>
                <w:rFonts w:ascii="Times New Roman"/>
                <w:szCs w:val="21"/>
              </w:rPr>
              <w:t>ILD</w:t>
            </w:r>
            <w:r w:rsidRPr="00E66EB6">
              <w:rPr>
                <w:rFonts w:ascii="Times New Roman"/>
                <w:szCs w:val="21"/>
              </w:rPr>
              <w:t>参数的</w:t>
            </w:r>
            <w:r w:rsidRPr="00E66EB6">
              <w:rPr>
                <w:rFonts w:ascii="Times New Roman"/>
                <w:lang w:val="x-none"/>
              </w:rPr>
              <w:t>量化索引</w:t>
            </w:r>
          </w:p>
        </w:tc>
      </w:tr>
      <w:tr w:rsidR="00F66C15" w:rsidRPr="00E66EB6" w14:paraId="421324C8" w14:textId="77777777" w:rsidTr="00F66C15">
        <w:trPr>
          <w:jc w:val="center"/>
        </w:trPr>
        <w:tc>
          <w:tcPr>
            <w:tcW w:w="3289" w:type="dxa"/>
          </w:tcPr>
          <w:p w14:paraId="475A7E1A"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groupBitsRatio</w:t>
            </w:r>
          </w:p>
        </w:tc>
        <w:tc>
          <w:tcPr>
            <w:tcW w:w="5444" w:type="dxa"/>
          </w:tcPr>
          <w:p w14:paraId="75A47B17"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rPr>
              <w:t>4</w:t>
            </w:r>
            <w:r w:rsidRPr="00E66EB6">
              <w:rPr>
                <w:rFonts w:ascii="Times New Roman"/>
                <w:szCs w:val="21"/>
              </w:rPr>
              <w:t>比特，表示组间比特分配比例参数</w:t>
            </w:r>
          </w:p>
        </w:tc>
      </w:tr>
      <w:tr w:rsidR="00F66C15" w:rsidRPr="00E66EB6" w14:paraId="59FFE80B" w14:textId="77777777" w:rsidTr="00F66C15">
        <w:trPr>
          <w:jc w:val="center"/>
        </w:trPr>
        <w:tc>
          <w:tcPr>
            <w:tcW w:w="3289" w:type="dxa"/>
          </w:tcPr>
          <w:p w14:paraId="7376D735"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bitsRatio</w:t>
            </w:r>
          </w:p>
        </w:tc>
        <w:tc>
          <w:tcPr>
            <w:tcW w:w="5444" w:type="dxa"/>
          </w:tcPr>
          <w:p w14:paraId="312B0231"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rPr>
              <w:t>4</w:t>
            </w:r>
            <w:r w:rsidRPr="00E66EB6">
              <w:rPr>
                <w:rFonts w:ascii="Times New Roman"/>
                <w:szCs w:val="21"/>
              </w:rPr>
              <w:t>比特，表示组内比特分配比例参数</w:t>
            </w:r>
          </w:p>
        </w:tc>
      </w:tr>
      <w:tr w:rsidR="00F66C15" w:rsidRPr="00E66EB6" w14:paraId="5221EC12" w14:textId="77777777" w:rsidTr="00F66C15">
        <w:trPr>
          <w:jc w:val="center"/>
        </w:trPr>
        <w:tc>
          <w:tcPr>
            <w:tcW w:w="3289" w:type="dxa"/>
          </w:tcPr>
          <w:p w14:paraId="4975CA75"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dmxMode</w:t>
            </w:r>
          </w:p>
        </w:tc>
        <w:tc>
          <w:tcPr>
            <w:tcW w:w="5444" w:type="dxa"/>
          </w:tcPr>
          <w:p w14:paraId="46E4C9E3"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rPr>
              <w:t>1</w:t>
            </w:r>
            <w:r w:rsidRPr="00E66EB6">
              <w:rPr>
                <w:rFonts w:ascii="Times New Roman" w:hint="eastAsia"/>
                <w:szCs w:val="21"/>
              </w:rPr>
              <w:t>比特，表示下混模式，当</w:t>
            </w:r>
            <w:r w:rsidRPr="00E66EB6">
              <w:rPr>
                <w:rFonts w:ascii="Times New Roman"/>
                <w:szCs w:val="21"/>
              </w:rPr>
              <w:t>dmxMode</w:t>
            </w:r>
            <w:r w:rsidRPr="00E66EB6">
              <w:rPr>
                <w:rFonts w:ascii="Times New Roman" w:hint="eastAsia"/>
                <w:szCs w:val="21"/>
              </w:rPr>
              <w:t>为</w:t>
            </w:r>
            <w:r w:rsidRPr="00E66EB6">
              <w:rPr>
                <w:rFonts w:ascii="Times New Roman" w:hint="eastAsia"/>
                <w:szCs w:val="21"/>
              </w:rPr>
              <w:t>0</w:t>
            </w:r>
            <w:r w:rsidRPr="00E66EB6">
              <w:rPr>
                <w:rFonts w:ascii="Times New Roman" w:hint="eastAsia"/>
                <w:szCs w:val="21"/>
              </w:rPr>
              <w:t>时表示全频带</w:t>
            </w:r>
            <w:r w:rsidRPr="00E66EB6">
              <w:rPr>
                <w:rFonts w:ascii="Times New Roman"/>
                <w:szCs w:val="21"/>
              </w:rPr>
              <w:t>M/S</w:t>
            </w:r>
            <w:r w:rsidRPr="00E66EB6">
              <w:rPr>
                <w:rFonts w:ascii="Times New Roman" w:hint="eastAsia"/>
                <w:szCs w:val="21"/>
              </w:rPr>
              <w:t>下混，当</w:t>
            </w:r>
            <w:r w:rsidRPr="00E66EB6">
              <w:rPr>
                <w:rFonts w:ascii="Times New Roman" w:hint="eastAsia"/>
                <w:szCs w:val="21"/>
              </w:rPr>
              <w:t>d</w:t>
            </w:r>
            <w:r w:rsidRPr="00E66EB6">
              <w:rPr>
                <w:rFonts w:ascii="Times New Roman"/>
                <w:szCs w:val="21"/>
              </w:rPr>
              <w:t>mxMode</w:t>
            </w:r>
            <w:r w:rsidRPr="00E66EB6">
              <w:rPr>
                <w:rFonts w:ascii="Times New Roman" w:hint="eastAsia"/>
                <w:szCs w:val="21"/>
              </w:rPr>
              <w:t>为</w:t>
            </w:r>
            <w:r w:rsidRPr="00E66EB6">
              <w:rPr>
                <w:rFonts w:ascii="Times New Roman"/>
                <w:szCs w:val="21"/>
              </w:rPr>
              <w:t>1</w:t>
            </w:r>
            <w:r w:rsidRPr="00E66EB6">
              <w:rPr>
                <w:rFonts w:ascii="Times New Roman" w:hint="eastAsia"/>
                <w:szCs w:val="21"/>
              </w:rPr>
              <w:t>时表示子带</w:t>
            </w:r>
            <w:r w:rsidRPr="00E66EB6">
              <w:rPr>
                <w:rFonts w:ascii="Times New Roman"/>
                <w:szCs w:val="21"/>
              </w:rPr>
              <w:t>M/S</w:t>
            </w:r>
            <w:r w:rsidRPr="00E66EB6">
              <w:rPr>
                <w:rFonts w:ascii="Times New Roman" w:hint="eastAsia"/>
                <w:szCs w:val="21"/>
              </w:rPr>
              <w:t>下混</w:t>
            </w:r>
          </w:p>
        </w:tc>
      </w:tr>
      <w:tr w:rsidR="00F66C15" w:rsidRPr="00E66EB6" w14:paraId="6D9643FF" w14:textId="77777777" w:rsidTr="00F66C15">
        <w:trPr>
          <w:jc w:val="center"/>
        </w:trPr>
        <w:tc>
          <w:tcPr>
            <w:tcW w:w="3289" w:type="dxa"/>
          </w:tcPr>
          <w:p w14:paraId="7A6A49E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sfbMask</w:t>
            </w:r>
          </w:p>
        </w:tc>
        <w:tc>
          <w:tcPr>
            <w:tcW w:w="5444" w:type="dxa"/>
          </w:tcPr>
          <w:p w14:paraId="5AA10053"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rPr>
              <w:t>1</w:t>
            </w:r>
            <w:r w:rsidRPr="00E66EB6">
              <w:rPr>
                <w:rFonts w:ascii="Times New Roman"/>
                <w:szCs w:val="21"/>
              </w:rPr>
              <w:t>比特</w:t>
            </w:r>
            <w:r w:rsidRPr="00E66EB6">
              <w:rPr>
                <w:rFonts w:ascii="Times New Roman" w:hint="eastAsia"/>
                <w:szCs w:val="21"/>
              </w:rPr>
              <w:t>，</w:t>
            </w:r>
            <w:r w:rsidRPr="00E66EB6">
              <w:rPr>
                <w:rFonts w:ascii="Times New Roman"/>
                <w:szCs w:val="21"/>
              </w:rPr>
              <w:t>表示当前子带是否下混</w:t>
            </w:r>
            <w:r w:rsidRPr="00E66EB6">
              <w:rPr>
                <w:rFonts w:ascii="Times New Roman" w:hint="eastAsia"/>
                <w:szCs w:val="21"/>
              </w:rPr>
              <w:t>，当</w:t>
            </w:r>
            <w:r w:rsidRPr="00E66EB6">
              <w:rPr>
                <w:rFonts w:ascii="Times New Roman"/>
                <w:szCs w:val="21"/>
              </w:rPr>
              <w:t>sfbMask</w:t>
            </w:r>
            <w:r w:rsidRPr="00E66EB6">
              <w:rPr>
                <w:rFonts w:ascii="Times New Roman"/>
                <w:szCs w:val="21"/>
              </w:rPr>
              <w:t>为</w:t>
            </w:r>
            <w:r w:rsidRPr="00E66EB6">
              <w:rPr>
                <w:rFonts w:ascii="Times New Roman" w:hint="eastAsia"/>
                <w:szCs w:val="21"/>
              </w:rPr>
              <w:t>0</w:t>
            </w:r>
            <w:r w:rsidRPr="00E66EB6">
              <w:rPr>
                <w:rFonts w:ascii="Times New Roman" w:hint="eastAsia"/>
                <w:szCs w:val="21"/>
              </w:rPr>
              <w:t>时表示当前子带不进行下混，当</w:t>
            </w:r>
            <w:r w:rsidRPr="00E66EB6">
              <w:rPr>
                <w:rFonts w:ascii="Times New Roman"/>
                <w:szCs w:val="21"/>
              </w:rPr>
              <w:t>sfbMask</w:t>
            </w:r>
            <w:r w:rsidRPr="00E66EB6">
              <w:rPr>
                <w:rFonts w:ascii="Times New Roman"/>
                <w:szCs w:val="21"/>
              </w:rPr>
              <w:t>为</w:t>
            </w:r>
            <w:r w:rsidRPr="00E66EB6">
              <w:rPr>
                <w:rFonts w:ascii="Times New Roman"/>
                <w:szCs w:val="21"/>
              </w:rPr>
              <w:t>1</w:t>
            </w:r>
            <w:r w:rsidRPr="00E66EB6">
              <w:rPr>
                <w:rFonts w:ascii="Times New Roman" w:hint="eastAsia"/>
                <w:szCs w:val="21"/>
              </w:rPr>
              <w:t>时表示当前子带进行下混</w:t>
            </w:r>
          </w:p>
        </w:tc>
      </w:tr>
      <w:tr w:rsidR="00F66C15" w:rsidRPr="00E66EB6" w14:paraId="4071CD15" w14:textId="77777777" w:rsidTr="00F66C15">
        <w:trPr>
          <w:jc w:val="center"/>
        </w:trPr>
        <w:tc>
          <w:tcPr>
            <w:tcW w:w="3289" w:type="dxa"/>
          </w:tcPr>
          <w:p w14:paraId="38BB714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en-GB"/>
              </w:rPr>
              <w:t xml:space="preserve">nTotalChanGroups   </w:t>
            </w:r>
          </w:p>
        </w:tc>
        <w:tc>
          <w:tcPr>
            <w:tcW w:w="5444" w:type="dxa"/>
          </w:tcPr>
          <w:p w14:paraId="09F61434"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hint="eastAsia"/>
                <w:lang w:val="en-GB"/>
              </w:rPr>
              <w:t>预设值，表示传输通道分组数量，见表</w:t>
            </w:r>
            <w:r w:rsidRPr="00E66EB6">
              <w:rPr>
                <w:rFonts w:ascii="Times New Roman" w:hint="eastAsia"/>
                <w:lang w:val="en-GB"/>
              </w:rPr>
              <w:t>3</w:t>
            </w:r>
            <w:r w:rsidRPr="00E66EB6">
              <w:rPr>
                <w:rFonts w:ascii="Times New Roman"/>
                <w:lang w:val="en-GB"/>
              </w:rPr>
              <w:t>7</w:t>
            </w:r>
            <w:r w:rsidRPr="00E66EB6">
              <w:rPr>
                <w:rFonts w:ascii="Times New Roman" w:hint="eastAsia"/>
                <w:lang w:val="en-GB"/>
              </w:rPr>
              <w:t>-</w:t>
            </w:r>
            <w:r w:rsidRPr="00E66EB6">
              <w:rPr>
                <w:rFonts w:ascii="Times New Roman"/>
                <w:lang w:val="en-GB"/>
              </w:rPr>
              <w:t>表</w:t>
            </w:r>
            <w:r w:rsidRPr="00E66EB6">
              <w:rPr>
                <w:rFonts w:ascii="Times New Roman"/>
                <w:lang w:val="en-GB"/>
              </w:rPr>
              <w:t>39</w:t>
            </w:r>
            <w:r w:rsidRPr="00E66EB6">
              <w:rPr>
                <w:rFonts w:ascii="Times New Roman"/>
                <w:szCs w:val="21"/>
              </w:rPr>
              <w:t xml:space="preserve"> </w:t>
            </w:r>
          </w:p>
        </w:tc>
      </w:tr>
      <w:tr w:rsidR="00F66C15" w:rsidRPr="00E66EB6" w14:paraId="6B5A446E" w14:textId="77777777" w:rsidTr="00F66C15">
        <w:trPr>
          <w:jc w:val="center"/>
        </w:trPr>
        <w:tc>
          <w:tcPr>
            <w:tcW w:w="3289" w:type="dxa"/>
          </w:tcPr>
          <w:p w14:paraId="68D56F53"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N_SFB_HOA_LBR</w:t>
            </w:r>
          </w:p>
        </w:tc>
        <w:tc>
          <w:tcPr>
            <w:tcW w:w="5444" w:type="dxa"/>
          </w:tcPr>
          <w:p w14:paraId="5F1CB50B"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hint="eastAsia"/>
                <w:lang w:val="en-GB"/>
              </w:rPr>
              <w:t>预设值，表示子带数量，定义为</w:t>
            </w:r>
            <w:r w:rsidRPr="00E66EB6">
              <w:rPr>
                <w:rFonts w:ascii="Times New Roman"/>
                <w:lang w:val="en-GB"/>
              </w:rPr>
              <w:t>22</w:t>
            </w:r>
          </w:p>
        </w:tc>
      </w:tr>
      <w:tr w:rsidR="00F66C15" w:rsidRPr="00E66EB6" w14:paraId="084E7942" w14:textId="77777777" w:rsidTr="00F66C15">
        <w:trPr>
          <w:jc w:val="center"/>
        </w:trPr>
        <w:tc>
          <w:tcPr>
            <w:tcW w:w="3289" w:type="dxa"/>
          </w:tcPr>
          <w:p w14:paraId="01001D36" w14:textId="77777777" w:rsidR="00F66C15" w:rsidRPr="00E66EB6" w:rsidRDefault="00F66C15" w:rsidP="00F66C15">
            <w:pPr>
              <w:pStyle w:val="aff6"/>
              <w:widowControl w:val="0"/>
              <w:ind w:left="420" w:firstLineChars="0" w:firstLine="0"/>
              <w:rPr>
                <w:rFonts w:ascii="Times New Roman"/>
                <w:lang w:val="en-GB"/>
              </w:rPr>
            </w:pPr>
            <w:r w:rsidRPr="00E66EB6">
              <w:rPr>
                <w:rFonts w:ascii="Times New Roman"/>
                <w:lang w:val="en-GB"/>
              </w:rPr>
              <w:t>groupChans</w:t>
            </w:r>
          </w:p>
        </w:tc>
        <w:tc>
          <w:tcPr>
            <w:tcW w:w="5444" w:type="dxa"/>
          </w:tcPr>
          <w:p w14:paraId="7C6D4DCC" w14:textId="77777777" w:rsidR="00F66C15" w:rsidRPr="00E66EB6" w:rsidRDefault="00F66C15" w:rsidP="00F66C15">
            <w:pPr>
              <w:pStyle w:val="aff6"/>
              <w:spacing w:afterLines="50" w:after="156"/>
              <w:ind w:left="420" w:firstLineChars="0" w:firstLine="0"/>
              <w:rPr>
                <w:rFonts w:ascii="Times New Roman"/>
                <w:lang w:val="en-GB"/>
              </w:rPr>
            </w:pPr>
            <w:r w:rsidRPr="00E66EB6">
              <w:rPr>
                <w:rFonts w:ascii="Times New Roman" w:hint="eastAsia"/>
                <w:lang w:val="en-GB"/>
              </w:rPr>
              <w:t>预设值，表示每组内包含通道数量，见表</w:t>
            </w:r>
            <w:r w:rsidRPr="00E66EB6">
              <w:rPr>
                <w:rFonts w:ascii="Times New Roman"/>
                <w:lang w:val="en-GB"/>
              </w:rPr>
              <w:t>37</w:t>
            </w:r>
            <w:r w:rsidRPr="00E66EB6">
              <w:rPr>
                <w:rFonts w:ascii="Times New Roman" w:hint="eastAsia"/>
                <w:lang w:val="en-GB"/>
              </w:rPr>
              <w:t>-</w:t>
            </w:r>
            <w:r w:rsidRPr="00E66EB6">
              <w:rPr>
                <w:rFonts w:ascii="Times New Roman"/>
                <w:lang w:val="en-GB"/>
              </w:rPr>
              <w:t>表</w:t>
            </w:r>
            <w:r w:rsidRPr="00E66EB6">
              <w:rPr>
                <w:rFonts w:ascii="Times New Roman"/>
                <w:lang w:val="en-GB"/>
              </w:rPr>
              <w:t>39</w:t>
            </w:r>
          </w:p>
        </w:tc>
      </w:tr>
    </w:tbl>
    <w:p w14:paraId="458E9871" w14:textId="77777777" w:rsidR="00F66C15" w:rsidRPr="00E66EB6" w:rsidRDefault="00F66C15" w:rsidP="00F66C15">
      <w:pPr>
        <w:ind w:left="3118" w:hangingChars="1485" w:hanging="3118"/>
        <w:rPr>
          <w:lang w:val="en-GB" w:eastAsia="x-none"/>
        </w:rPr>
      </w:pPr>
    </w:p>
    <w:p w14:paraId="0A7AFB20" w14:textId="77777777" w:rsidR="00F66C15" w:rsidRPr="00E66EB6" w:rsidRDefault="00F66C15" w:rsidP="00F66C15">
      <w:pPr>
        <w:ind w:firstLineChars="200" w:firstLine="420"/>
        <w:jc w:val="left"/>
        <w:rPr>
          <w:lang w:val="en-GB" w:eastAsia="x-none"/>
        </w:rPr>
      </w:pPr>
      <w:r w:rsidRPr="00E66EB6">
        <w:rPr>
          <w:rFonts w:hint="eastAsia"/>
          <w:lang w:val="en-GB"/>
        </w:rPr>
        <w:t>FOA nTotalChanGroups</w:t>
      </w:r>
      <w:r w:rsidRPr="00E66EB6">
        <w:rPr>
          <w:rFonts w:hint="eastAsia"/>
          <w:lang w:val="en-GB"/>
        </w:rPr>
        <w:t>和</w:t>
      </w:r>
      <w:r w:rsidRPr="00E66EB6">
        <w:rPr>
          <w:rFonts w:hint="eastAsia"/>
          <w:lang w:val="en-GB"/>
        </w:rPr>
        <w:t>groupChans</w:t>
      </w:r>
      <w:r w:rsidRPr="00E66EB6">
        <w:rPr>
          <w:rFonts w:hint="eastAsia"/>
          <w:lang w:val="en-GB"/>
        </w:rPr>
        <w:t>值定义</w:t>
      </w:r>
      <w:r w:rsidRPr="00E66EB6">
        <w:rPr>
          <w:rFonts w:hint="eastAsia"/>
          <w:lang w:val="en-GB" w:eastAsia="x-none"/>
        </w:rPr>
        <w:t>见表</w:t>
      </w:r>
      <w:r w:rsidRPr="00E66EB6">
        <w:rPr>
          <w:rFonts w:hint="eastAsia"/>
          <w:lang w:val="en-GB" w:eastAsia="x-none"/>
        </w:rPr>
        <w:t>3</w:t>
      </w:r>
      <w:r w:rsidRPr="00E66EB6">
        <w:rPr>
          <w:lang w:val="en-GB" w:eastAsia="x-none"/>
        </w:rPr>
        <w:t>7</w:t>
      </w:r>
      <w:r w:rsidRPr="00E66EB6">
        <w:rPr>
          <w:rFonts w:hint="eastAsia"/>
          <w:lang w:val="en-GB" w:eastAsia="x-none"/>
        </w:rPr>
        <w:t>。</w:t>
      </w:r>
    </w:p>
    <w:p w14:paraId="2B00A676" w14:textId="77777777" w:rsidR="00F66C15" w:rsidRPr="00E66EB6" w:rsidRDefault="00F66C15" w:rsidP="00F66C15">
      <w:pPr>
        <w:pStyle w:val="af7"/>
        <w:spacing w:before="156" w:after="156"/>
        <w:rPr>
          <w:rFonts w:ascii="Times New Roman"/>
        </w:rPr>
      </w:pPr>
      <w:r w:rsidRPr="00E66EB6">
        <w:rPr>
          <w:rFonts w:ascii="Times New Roman" w:hint="eastAsia"/>
        </w:rPr>
        <w:t>FOA nTotalChanGroups</w:t>
      </w:r>
      <w:r w:rsidRPr="00E66EB6">
        <w:rPr>
          <w:rFonts w:ascii="Times New Roman" w:hint="eastAsia"/>
        </w:rPr>
        <w:t>和</w:t>
      </w:r>
      <w:r w:rsidRPr="00E66EB6">
        <w:rPr>
          <w:rFonts w:ascii="Times New Roman"/>
        </w:rPr>
        <w:t>groupChans</w:t>
      </w:r>
      <w:r w:rsidRPr="00E66EB6">
        <w:rPr>
          <w:rFonts w:ascii="Times New Roman" w:hint="eastAsia"/>
        </w:rPr>
        <w:t>值定义</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gridCol w:w="2712"/>
      </w:tblGrid>
      <w:tr w:rsidR="00F66C15" w:rsidRPr="00E66EB6" w14:paraId="1E19184A" w14:textId="77777777" w:rsidTr="00F66C15">
        <w:trPr>
          <w:jc w:val="center"/>
        </w:trPr>
        <w:tc>
          <w:tcPr>
            <w:tcW w:w="2715" w:type="dxa"/>
            <w:tcBorders>
              <w:top w:val="single" w:sz="12" w:space="0" w:color="000000"/>
              <w:bottom w:val="single" w:sz="12" w:space="0" w:color="000000"/>
            </w:tcBorders>
          </w:tcPr>
          <w:p w14:paraId="52FEBA4F" w14:textId="77777777" w:rsidR="00F66C15" w:rsidRPr="00E66EB6" w:rsidRDefault="00F66C15" w:rsidP="00F66C15">
            <w:pPr>
              <w:jc w:val="center"/>
              <w:rPr>
                <w:b/>
                <w:bCs/>
                <w:kern w:val="0"/>
                <w:sz w:val="18"/>
                <w:szCs w:val="18"/>
              </w:rPr>
            </w:pPr>
            <w:r w:rsidRPr="00E66EB6">
              <w:rPr>
                <w:rFonts w:eastAsiaTheme="minorEastAsia" w:cs="宋体" w:hint="eastAsia"/>
                <w:b/>
                <w:bCs/>
                <w:kern w:val="0"/>
                <w:sz w:val="18"/>
                <w:szCs w:val="18"/>
              </w:rPr>
              <w:t>比特率</w:t>
            </w:r>
            <w:r w:rsidRPr="00E66EB6">
              <w:rPr>
                <w:rFonts w:eastAsiaTheme="minorEastAsia"/>
                <w:b/>
                <w:bCs/>
                <w:kern w:val="0"/>
                <w:sz w:val="18"/>
                <w:szCs w:val="18"/>
              </w:rPr>
              <w:t xml:space="preserve"> (kb/s)</w:t>
            </w:r>
          </w:p>
        </w:tc>
        <w:tc>
          <w:tcPr>
            <w:tcW w:w="2712" w:type="dxa"/>
            <w:tcBorders>
              <w:top w:val="single" w:sz="12" w:space="0" w:color="000000"/>
              <w:bottom w:val="single" w:sz="12" w:space="0" w:color="000000"/>
            </w:tcBorders>
          </w:tcPr>
          <w:p w14:paraId="113E4072" w14:textId="77777777" w:rsidR="00F66C15" w:rsidRPr="00E66EB6" w:rsidRDefault="00F66C15" w:rsidP="00F66C15">
            <w:pPr>
              <w:jc w:val="center"/>
              <w:rPr>
                <w:b/>
                <w:bCs/>
                <w:kern w:val="0"/>
                <w:sz w:val="18"/>
                <w:szCs w:val="18"/>
              </w:rPr>
            </w:pPr>
            <w:r w:rsidRPr="00E66EB6">
              <w:rPr>
                <w:rFonts w:eastAsiaTheme="minorEastAsia"/>
                <w:b/>
                <w:noProof/>
                <w:kern w:val="0"/>
                <w:sz w:val="18"/>
                <w:szCs w:val="18"/>
                <w:lang w:val="en-GB" w:eastAsia="en-US"/>
              </w:rPr>
              <w:t>nTotalChanGroups</w:t>
            </w:r>
            <w:r w:rsidRPr="00E66EB6">
              <w:rPr>
                <w:rFonts w:eastAsiaTheme="minorEastAsia"/>
                <w:b/>
                <w:noProof/>
                <w:kern w:val="0"/>
                <w:sz w:val="18"/>
                <w:szCs w:val="18"/>
                <w:lang w:val="en-GB" w:eastAsia="en-US"/>
              </w:rPr>
              <w:t>值</w:t>
            </w:r>
          </w:p>
        </w:tc>
        <w:tc>
          <w:tcPr>
            <w:tcW w:w="2712" w:type="dxa"/>
            <w:tcBorders>
              <w:top w:val="single" w:sz="12" w:space="0" w:color="000000"/>
              <w:bottom w:val="single" w:sz="12" w:space="0" w:color="000000"/>
            </w:tcBorders>
          </w:tcPr>
          <w:p w14:paraId="1C3AFD6E" w14:textId="77777777" w:rsidR="00F66C15" w:rsidRPr="00E66EB6" w:rsidRDefault="00F66C15" w:rsidP="00F66C15">
            <w:pPr>
              <w:jc w:val="center"/>
              <w:rPr>
                <w:rFonts w:eastAsia="新宋体"/>
                <w:b/>
                <w:noProof/>
                <w:kern w:val="0"/>
                <w:szCs w:val="19"/>
                <w:lang w:val="en-GB" w:eastAsia="en-US"/>
              </w:rPr>
            </w:pPr>
            <w:r w:rsidRPr="00E66EB6">
              <w:rPr>
                <w:rFonts w:eastAsiaTheme="minorEastAsia"/>
                <w:b/>
                <w:noProof/>
                <w:kern w:val="0"/>
                <w:sz w:val="18"/>
                <w:szCs w:val="18"/>
                <w:lang w:val="en-GB" w:eastAsia="en-US"/>
              </w:rPr>
              <w:t>groupChans</w:t>
            </w:r>
            <w:r w:rsidRPr="00E66EB6">
              <w:rPr>
                <w:rFonts w:eastAsiaTheme="minorEastAsia"/>
                <w:b/>
                <w:noProof/>
                <w:kern w:val="0"/>
                <w:sz w:val="18"/>
                <w:szCs w:val="18"/>
                <w:lang w:val="en-GB" w:eastAsia="en-US"/>
              </w:rPr>
              <w:t>值</w:t>
            </w:r>
          </w:p>
        </w:tc>
      </w:tr>
      <w:tr w:rsidR="00F66C15" w:rsidRPr="00E66EB6" w14:paraId="0464A367" w14:textId="77777777" w:rsidTr="00F66C15">
        <w:trPr>
          <w:jc w:val="center"/>
        </w:trPr>
        <w:tc>
          <w:tcPr>
            <w:tcW w:w="2715" w:type="dxa"/>
          </w:tcPr>
          <w:p w14:paraId="43C5929E" w14:textId="77777777" w:rsidR="00F66C15" w:rsidRPr="00E66EB6" w:rsidRDefault="00F66C15" w:rsidP="00F66C15">
            <w:pPr>
              <w:jc w:val="center"/>
              <w:rPr>
                <w:sz w:val="18"/>
                <w:szCs w:val="18"/>
              </w:rPr>
            </w:pPr>
            <w:r w:rsidRPr="00E66EB6">
              <w:rPr>
                <w:rFonts w:eastAsiaTheme="minorEastAsia"/>
                <w:sz w:val="18"/>
                <w:szCs w:val="18"/>
              </w:rPr>
              <w:t>96</w:t>
            </w:r>
          </w:p>
        </w:tc>
        <w:tc>
          <w:tcPr>
            <w:tcW w:w="2712" w:type="dxa"/>
          </w:tcPr>
          <w:p w14:paraId="0D969909"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65799561" w14:textId="77777777" w:rsidR="00F66C15" w:rsidRPr="00E66EB6" w:rsidRDefault="00F66C15" w:rsidP="00F66C15">
            <w:pPr>
              <w:jc w:val="center"/>
            </w:pPr>
            <w:r w:rsidRPr="00E66EB6">
              <w:rPr>
                <w:rFonts w:eastAsiaTheme="minorEastAsia"/>
                <w:sz w:val="18"/>
                <w:szCs w:val="18"/>
              </w:rPr>
              <w:t>4</w:t>
            </w:r>
          </w:p>
        </w:tc>
      </w:tr>
      <w:tr w:rsidR="00F66C15" w:rsidRPr="00E66EB6" w14:paraId="66A7D76A" w14:textId="77777777" w:rsidTr="00F66C15">
        <w:trPr>
          <w:jc w:val="center"/>
        </w:trPr>
        <w:tc>
          <w:tcPr>
            <w:tcW w:w="2715" w:type="dxa"/>
          </w:tcPr>
          <w:p w14:paraId="23DD4EE2" w14:textId="77777777" w:rsidR="00F66C15" w:rsidRPr="00E66EB6" w:rsidRDefault="00F66C15" w:rsidP="00F66C15">
            <w:pPr>
              <w:jc w:val="center"/>
              <w:rPr>
                <w:sz w:val="18"/>
                <w:szCs w:val="18"/>
              </w:rPr>
            </w:pPr>
            <w:r w:rsidRPr="00E66EB6">
              <w:rPr>
                <w:rFonts w:eastAsiaTheme="minorEastAsia"/>
                <w:sz w:val="18"/>
                <w:szCs w:val="18"/>
              </w:rPr>
              <w:t>128</w:t>
            </w:r>
          </w:p>
        </w:tc>
        <w:tc>
          <w:tcPr>
            <w:tcW w:w="2712" w:type="dxa"/>
          </w:tcPr>
          <w:p w14:paraId="7C27EADF"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226A64C0" w14:textId="77777777" w:rsidR="00F66C15" w:rsidRPr="00E66EB6" w:rsidRDefault="00F66C15" w:rsidP="00F66C15">
            <w:pPr>
              <w:jc w:val="center"/>
            </w:pPr>
            <w:r w:rsidRPr="00E66EB6">
              <w:rPr>
                <w:rFonts w:eastAsiaTheme="minorEastAsia"/>
                <w:sz w:val="18"/>
                <w:szCs w:val="18"/>
              </w:rPr>
              <w:t>4</w:t>
            </w:r>
          </w:p>
        </w:tc>
      </w:tr>
      <w:tr w:rsidR="00F66C15" w:rsidRPr="00E66EB6" w14:paraId="2C979B3C" w14:textId="77777777" w:rsidTr="00F66C15">
        <w:trPr>
          <w:jc w:val="center"/>
        </w:trPr>
        <w:tc>
          <w:tcPr>
            <w:tcW w:w="2715" w:type="dxa"/>
          </w:tcPr>
          <w:p w14:paraId="4FFFEA27" w14:textId="77777777" w:rsidR="00F66C15" w:rsidRPr="00E66EB6" w:rsidRDefault="00F66C15" w:rsidP="00F66C15">
            <w:pPr>
              <w:jc w:val="center"/>
              <w:rPr>
                <w:sz w:val="18"/>
                <w:szCs w:val="18"/>
              </w:rPr>
            </w:pPr>
            <w:r w:rsidRPr="00E66EB6">
              <w:rPr>
                <w:rFonts w:eastAsiaTheme="minorEastAsia"/>
                <w:sz w:val="18"/>
                <w:szCs w:val="18"/>
              </w:rPr>
              <w:t>192</w:t>
            </w:r>
          </w:p>
        </w:tc>
        <w:tc>
          <w:tcPr>
            <w:tcW w:w="2712" w:type="dxa"/>
          </w:tcPr>
          <w:p w14:paraId="27C6C28B"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0F222950" w14:textId="77777777" w:rsidR="00F66C15" w:rsidRPr="00E66EB6" w:rsidRDefault="00F66C15" w:rsidP="00F66C15">
            <w:pPr>
              <w:jc w:val="center"/>
            </w:pPr>
            <w:r w:rsidRPr="00E66EB6">
              <w:rPr>
                <w:rFonts w:eastAsiaTheme="minorEastAsia"/>
                <w:sz w:val="18"/>
                <w:szCs w:val="18"/>
              </w:rPr>
              <w:t>4</w:t>
            </w:r>
          </w:p>
        </w:tc>
      </w:tr>
      <w:tr w:rsidR="00F66C15" w:rsidRPr="00E66EB6" w14:paraId="633FDA67" w14:textId="77777777" w:rsidTr="00F66C15">
        <w:trPr>
          <w:jc w:val="center"/>
        </w:trPr>
        <w:tc>
          <w:tcPr>
            <w:tcW w:w="2715" w:type="dxa"/>
            <w:tcBorders>
              <w:bottom w:val="single" w:sz="12" w:space="0" w:color="000000"/>
            </w:tcBorders>
          </w:tcPr>
          <w:p w14:paraId="4F2B16FA" w14:textId="77777777" w:rsidR="00F66C15" w:rsidRPr="00E66EB6" w:rsidRDefault="00F66C15" w:rsidP="00F66C15">
            <w:pPr>
              <w:jc w:val="center"/>
              <w:rPr>
                <w:sz w:val="18"/>
                <w:szCs w:val="18"/>
              </w:rPr>
            </w:pPr>
            <w:r w:rsidRPr="00E66EB6">
              <w:rPr>
                <w:rFonts w:eastAsiaTheme="minorEastAsia"/>
                <w:sz w:val="18"/>
                <w:szCs w:val="18"/>
              </w:rPr>
              <w:t>256</w:t>
            </w:r>
          </w:p>
        </w:tc>
        <w:tc>
          <w:tcPr>
            <w:tcW w:w="2712" w:type="dxa"/>
            <w:tcBorders>
              <w:bottom w:val="single" w:sz="12" w:space="0" w:color="000000"/>
            </w:tcBorders>
          </w:tcPr>
          <w:p w14:paraId="431D47EA"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Borders>
              <w:bottom w:val="single" w:sz="12" w:space="0" w:color="000000"/>
            </w:tcBorders>
          </w:tcPr>
          <w:p w14:paraId="555CC6B4" w14:textId="77777777" w:rsidR="00F66C15" w:rsidRPr="00E66EB6" w:rsidRDefault="00F66C15" w:rsidP="00F66C15">
            <w:pPr>
              <w:jc w:val="center"/>
            </w:pPr>
            <w:r w:rsidRPr="00E66EB6">
              <w:rPr>
                <w:rFonts w:eastAsiaTheme="minorEastAsia"/>
                <w:sz w:val="18"/>
                <w:szCs w:val="18"/>
              </w:rPr>
              <w:t>4</w:t>
            </w:r>
          </w:p>
        </w:tc>
      </w:tr>
    </w:tbl>
    <w:p w14:paraId="23AA9AA7" w14:textId="77777777" w:rsidR="00F66C15" w:rsidRPr="00E66EB6" w:rsidRDefault="00F66C15" w:rsidP="00F66C15">
      <w:pPr>
        <w:pStyle w:val="affff2"/>
        <w:spacing w:before="156" w:after="156"/>
        <w:jc w:val="both"/>
        <w:rPr>
          <w:rFonts w:ascii="Times New Roman"/>
        </w:rPr>
      </w:pPr>
    </w:p>
    <w:p w14:paraId="62FBCE76" w14:textId="77777777" w:rsidR="00F66C15" w:rsidRPr="00E66EB6" w:rsidRDefault="00F66C15" w:rsidP="00F66C15">
      <w:pPr>
        <w:ind w:firstLineChars="200" w:firstLine="420"/>
        <w:jc w:val="left"/>
        <w:rPr>
          <w:lang w:val="en-GB" w:eastAsia="x-none"/>
        </w:rPr>
      </w:pPr>
      <w:r w:rsidRPr="00E66EB6">
        <w:t>2</w:t>
      </w:r>
      <w:r w:rsidRPr="00E66EB6">
        <w:t>阶</w:t>
      </w:r>
      <w:r w:rsidRPr="00E66EB6">
        <w:t xml:space="preserve">HOA </w:t>
      </w:r>
      <w:r w:rsidRPr="00E66EB6">
        <w:rPr>
          <w:rFonts w:hint="eastAsia"/>
          <w:lang w:val="en-GB"/>
        </w:rPr>
        <w:t>nTotalChanGroups</w:t>
      </w:r>
      <w:r w:rsidRPr="00E66EB6">
        <w:rPr>
          <w:rFonts w:hint="eastAsia"/>
          <w:lang w:val="en-GB"/>
        </w:rPr>
        <w:t>和</w:t>
      </w:r>
      <w:r w:rsidRPr="00E66EB6">
        <w:rPr>
          <w:rFonts w:hint="eastAsia"/>
          <w:lang w:val="en-GB"/>
        </w:rPr>
        <w:t>groupChans</w:t>
      </w:r>
      <w:r w:rsidRPr="00E66EB6">
        <w:rPr>
          <w:rFonts w:hint="eastAsia"/>
          <w:lang w:val="en-GB"/>
        </w:rPr>
        <w:t>值定义</w:t>
      </w:r>
      <w:r w:rsidRPr="00E66EB6">
        <w:rPr>
          <w:rFonts w:hint="eastAsia"/>
          <w:lang w:val="en-GB" w:eastAsia="x-none"/>
        </w:rPr>
        <w:t>见表</w:t>
      </w:r>
      <w:r w:rsidRPr="00E66EB6">
        <w:rPr>
          <w:rFonts w:hint="eastAsia"/>
          <w:lang w:val="en-GB" w:eastAsia="x-none"/>
        </w:rPr>
        <w:t>3</w:t>
      </w:r>
      <w:r w:rsidRPr="00E66EB6">
        <w:rPr>
          <w:lang w:val="en-GB" w:eastAsia="x-none"/>
        </w:rPr>
        <w:t>8</w:t>
      </w:r>
      <w:r w:rsidRPr="00E66EB6">
        <w:rPr>
          <w:rFonts w:hint="eastAsia"/>
          <w:lang w:val="en-GB" w:eastAsia="x-none"/>
        </w:rPr>
        <w:t>。</w:t>
      </w:r>
    </w:p>
    <w:p w14:paraId="712C5DE1" w14:textId="77777777" w:rsidR="00F66C15" w:rsidRPr="00E66EB6" w:rsidRDefault="00F66C15" w:rsidP="00F66C15">
      <w:pPr>
        <w:pStyle w:val="af7"/>
        <w:spacing w:before="156" w:after="156"/>
        <w:rPr>
          <w:rFonts w:ascii="Times New Roman"/>
        </w:rPr>
      </w:pPr>
      <w:r w:rsidRPr="00E66EB6">
        <w:rPr>
          <w:rFonts w:ascii="Times New Roman"/>
        </w:rPr>
        <w:t>2</w:t>
      </w:r>
      <w:r w:rsidRPr="00E66EB6">
        <w:rPr>
          <w:rFonts w:ascii="Times New Roman"/>
        </w:rPr>
        <w:t>阶</w:t>
      </w:r>
      <w:r w:rsidRPr="00E66EB6">
        <w:rPr>
          <w:rFonts w:ascii="Times New Roman"/>
        </w:rPr>
        <w:t>HOA</w:t>
      </w:r>
      <w:r w:rsidRPr="00E66EB6">
        <w:rPr>
          <w:rFonts w:ascii="Times New Roman" w:hint="eastAsia"/>
        </w:rPr>
        <w:t xml:space="preserve"> nTotalChanGroups</w:t>
      </w:r>
      <w:r w:rsidRPr="00E66EB6">
        <w:rPr>
          <w:rFonts w:ascii="Times New Roman" w:hint="eastAsia"/>
        </w:rPr>
        <w:t>和</w:t>
      </w:r>
      <w:r w:rsidRPr="00E66EB6">
        <w:rPr>
          <w:rFonts w:ascii="Times New Roman"/>
        </w:rPr>
        <w:t>groupChans</w:t>
      </w:r>
      <w:r w:rsidRPr="00E66EB6">
        <w:rPr>
          <w:rFonts w:ascii="Times New Roman" w:hint="eastAsia"/>
        </w:rPr>
        <w:t>值定义</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gridCol w:w="2712"/>
      </w:tblGrid>
      <w:tr w:rsidR="00F66C15" w:rsidRPr="00E66EB6" w14:paraId="2E259C4D" w14:textId="77777777" w:rsidTr="00F66C15">
        <w:trPr>
          <w:jc w:val="center"/>
        </w:trPr>
        <w:tc>
          <w:tcPr>
            <w:tcW w:w="2715" w:type="dxa"/>
            <w:tcBorders>
              <w:top w:val="single" w:sz="12" w:space="0" w:color="000000"/>
              <w:bottom w:val="single" w:sz="12" w:space="0" w:color="000000"/>
            </w:tcBorders>
          </w:tcPr>
          <w:p w14:paraId="4E1A78D9" w14:textId="77777777" w:rsidR="00F66C15" w:rsidRPr="00E66EB6" w:rsidRDefault="00F66C15" w:rsidP="00F66C15">
            <w:pPr>
              <w:jc w:val="center"/>
              <w:rPr>
                <w:b/>
                <w:bCs/>
                <w:kern w:val="0"/>
                <w:sz w:val="18"/>
                <w:szCs w:val="18"/>
              </w:rPr>
            </w:pPr>
            <w:r w:rsidRPr="00E66EB6">
              <w:rPr>
                <w:rFonts w:eastAsiaTheme="minorEastAsia" w:cs="宋体" w:hint="eastAsia"/>
                <w:b/>
                <w:bCs/>
                <w:kern w:val="0"/>
                <w:sz w:val="18"/>
                <w:szCs w:val="18"/>
              </w:rPr>
              <w:t>比特率</w:t>
            </w:r>
            <w:r w:rsidRPr="00E66EB6">
              <w:rPr>
                <w:rFonts w:eastAsiaTheme="minorEastAsia"/>
                <w:b/>
                <w:bCs/>
                <w:kern w:val="0"/>
                <w:sz w:val="18"/>
                <w:szCs w:val="18"/>
              </w:rPr>
              <w:t xml:space="preserve"> (kb/s)</w:t>
            </w:r>
          </w:p>
        </w:tc>
        <w:tc>
          <w:tcPr>
            <w:tcW w:w="2712" w:type="dxa"/>
            <w:tcBorders>
              <w:top w:val="single" w:sz="12" w:space="0" w:color="000000"/>
              <w:bottom w:val="single" w:sz="12" w:space="0" w:color="000000"/>
            </w:tcBorders>
          </w:tcPr>
          <w:p w14:paraId="689AFD43" w14:textId="77777777" w:rsidR="00F66C15" w:rsidRPr="00E66EB6" w:rsidRDefault="00F66C15" w:rsidP="00F66C15">
            <w:pPr>
              <w:jc w:val="center"/>
              <w:rPr>
                <w:b/>
                <w:bCs/>
                <w:kern w:val="0"/>
                <w:sz w:val="18"/>
                <w:szCs w:val="18"/>
              </w:rPr>
            </w:pPr>
            <w:r w:rsidRPr="00E66EB6">
              <w:rPr>
                <w:rFonts w:eastAsiaTheme="minorEastAsia"/>
                <w:b/>
                <w:noProof/>
                <w:kern w:val="0"/>
                <w:sz w:val="18"/>
                <w:szCs w:val="18"/>
                <w:lang w:val="en-GB" w:eastAsia="en-US"/>
              </w:rPr>
              <w:t>nTotalChanGroups</w:t>
            </w:r>
            <w:r w:rsidRPr="00E66EB6">
              <w:rPr>
                <w:rFonts w:eastAsiaTheme="minorEastAsia"/>
                <w:b/>
                <w:noProof/>
                <w:kern w:val="0"/>
                <w:sz w:val="18"/>
                <w:szCs w:val="18"/>
                <w:lang w:val="en-GB" w:eastAsia="en-US"/>
              </w:rPr>
              <w:t>值</w:t>
            </w:r>
          </w:p>
        </w:tc>
        <w:tc>
          <w:tcPr>
            <w:tcW w:w="2712" w:type="dxa"/>
            <w:tcBorders>
              <w:top w:val="single" w:sz="12" w:space="0" w:color="000000"/>
              <w:bottom w:val="single" w:sz="12" w:space="0" w:color="000000"/>
            </w:tcBorders>
          </w:tcPr>
          <w:p w14:paraId="1CF2EAC7" w14:textId="77777777" w:rsidR="00F66C15" w:rsidRPr="00E66EB6" w:rsidRDefault="00F66C15" w:rsidP="00F66C15">
            <w:pPr>
              <w:jc w:val="center"/>
              <w:rPr>
                <w:rFonts w:eastAsia="新宋体"/>
                <w:b/>
                <w:noProof/>
                <w:kern w:val="0"/>
                <w:szCs w:val="19"/>
                <w:lang w:val="en-GB" w:eastAsia="en-US"/>
              </w:rPr>
            </w:pPr>
            <w:r w:rsidRPr="00E66EB6">
              <w:rPr>
                <w:rFonts w:eastAsiaTheme="minorEastAsia"/>
                <w:b/>
                <w:noProof/>
                <w:kern w:val="0"/>
                <w:sz w:val="18"/>
                <w:szCs w:val="18"/>
                <w:lang w:val="en-GB" w:eastAsia="en-US"/>
              </w:rPr>
              <w:t>groupChans</w:t>
            </w:r>
            <w:r w:rsidRPr="00E66EB6">
              <w:rPr>
                <w:rFonts w:eastAsiaTheme="minorEastAsia"/>
                <w:b/>
                <w:noProof/>
                <w:kern w:val="0"/>
                <w:sz w:val="18"/>
                <w:szCs w:val="18"/>
                <w:lang w:val="en-GB" w:eastAsia="en-US"/>
              </w:rPr>
              <w:t>值</w:t>
            </w:r>
          </w:p>
        </w:tc>
      </w:tr>
      <w:tr w:rsidR="00F66C15" w:rsidRPr="00E66EB6" w14:paraId="51E1CC94" w14:textId="77777777" w:rsidTr="00F66C15">
        <w:trPr>
          <w:jc w:val="center"/>
        </w:trPr>
        <w:tc>
          <w:tcPr>
            <w:tcW w:w="2715" w:type="dxa"/>
          </w:tcPr>
          <w:p w14:paraId="73E9FECD" w14:textId="77777777" w:rsidR="00F66C15" w:rsidRPr="00E66EB6" w:rsidRDefault="00F66C15" w:rsidP="00F66C15">
            <w:pPr>
              <w:jc w:val="center"/>
              <w:rPr>
                <w:sz w:val="18"/>
                <w:szCs w:val="18"/>
              </w:rPr>
            </w:pPr>
            <w:r w:rsidRPr="00E66EB6">
              <w:rPr>
                <w:rFonts w:eastAsiaTheme="minorEastAsia" w:hint="eastAsia"/>
                <w:sz w:val="18"/>
                <w:szCs w:val="18"/>
              </w:rPr>
              <w:t>1</w:t>
            </w:r>
            <w:r w:rsidRPr="00E66EB6">
              <w:rPr>
                <w:rFonts w:eastAsiaTheme="minorEastAsia"/>
                <w:sz w:val="18"/>
                <w:szCs w:val="18"/>
              </w:rPr>
              <w:t>92</w:t>
            </w:r>
          </w:p>
        </w:tc>
        <w:tc>
          <w:tcPr>
            <w:tcW w:w="2712" w:type="dxa"/>
          </w:tcPr>
          <w:p w14:paraId="72E0ED97"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3A07A215" w14:textId="77777777" w:rsidR="00F66C15" w:rsidRPr="00E66EB6" w:rsidRDefault="00F66C15" w:rsidP="00F66C15">
            <w:pPr>
              <w:jc w:val="center"/>
            </w:pPr>
            <w:r w:rsidRPr="00E66EB6">
              <w:rPr>
                <w:rFonts w:eastAsiaTheme="minorEastAsia"/>
                <w:sz w:val="18"/>
                <w:szCs w:val="18"/>
              </w:rPr>
              <w:t>9</w:t>
            </w:r>
          </w:p>
        </w:tc>
      </w:tr>
      <w:tr w:rsidR="00F66C15" w:rsidRPr="00E66EB6" w14:paraId="0F256E34" w14:textId="77777777" w:rsidTr="00F66C15">
        <w:trPr>
          <w:jc w:val="center"/>
        </w:trPr>
        <w:tc>
          <w:tcPr>
            <w:tcW w:w="2715" w:type="dxa"/>
          </w:tcPr>
          <w:p w14:paraId="5E723882" w14:textId="77777777" w:rsidR="00F66C15" w:rsidRPr="00E66EB6" w:rsidRDefault="00F66C15" w:rsidP="00F66C15">
            <w:pPr>
              <w:jc w:val="center"/>
              <w:rPr>
                <w:sz w:val="18"/>
                <w:szCs w:val="18"/>
              </w:rPr>
            </w:pPr>
            <w:r w:rsidRPr="00E66EB6">
              <w:rPr>
                <w:rFonts w:eastAsiaTheme="minorEastAsia" w:hint="eastAsia"/>
                <w:sz w:val="18"/>
                <w:szCs w:val="18"/>
              </w:rPr>
              <w:t>2</w:t>
            </w:r>
            <w:r w:rsidRPr="00E66EB6">
              <w:rPr>
                <w:rFonts w:eastAsiaTheme="minorEastAsia"/>
                <w:sz w:val="18"/>
                <w:szCs w:val="18"/>
              </w:rPr>
              <w:t>56</w:t>
            </w:r>
          </w:p>
        </w:tc>
        <w:tc>
          <w:tcPr>
            <w:tcW w:w="2712" w:type="dxa"/>
          </w:tcPr>
          <w:p w14:paraId="5EEEBEE6"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081E5812" w14:textId="77777777" w:rsidR="00F66C15" w:rsidRPr="00E66EB6" w:rsidRDefault="00F66C15" w:rsidP="00F66C15">
            <w:pPr>
              <w:jc w:val="center"/>
            </w:pPr>
            <w:r w:rsidRPr="00E66EB6">
              <w:rPr>
                <w:rFonts w:eastAsiaTheme="minorEastAsia"/>
                <w:sz w:val="18"/>
                <w:szCs w:val="18"/>
              </w:rPr>
              <w:t>9</w:t>
            </w:r>
          </w:p>
        </w:tc>
      </w:tr>
      <w:tr w:rsidR="00F66C15" w:rsidRPr="00E66EB6" w14:paraId="40DF63AB" w14:textId="77777777" w:rsidTr="00F66C15">
        <w:trPr>
          <w:jc w:val="center"/>
        </w:trPr>
        <w:tc>
          <w:tcPr>
            <w:tcW w:w="2715" w:type="dxa"/>
          </w:tcPr>
          <w:p w14:paraId="2A017531" w14:textId="77777777" w:rsidR="00F66C15" w:rsidRPr="00E66EB6" w:rsidRDefault="00F66C15" w:rsidP="00F66C15">
            <w:pPr>
              <w:jc w:val="center"/>
              <w:rPr>
                <w:sz w:val="18"/>
                <w:szCs w:val="18"/>
              </w:rPr>
            </w:pPr>
            <w:r w:rsidRPr="00E66EB6">
              <w:rPr>
                <w:rFonts w:eastAsiaTheme="minorEastAsia"/>
                <w:sz w:val="18"/>
                <w:szCs w:val="18"/>
              </w:rPr>
              <w:t>320</w:t>
            </w:r>
          </w:p>
        </w:tc>
        <w:tc>
          <w:tcPr>
            <w:tcW w:w="2712" w:type="dxa"/>
          </w:tcPr>
          <w:p w14:paraId="14F9AA67"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490ADD7A" w14:textId="77777777" w:rsidR="00F66C15" w:rsidRPr="00E66EB6" w:rsidRDefault="00F66C15" w:rsidP="00F66C15">
            <w:pPr>
              <w:jc w:val="center"/>
            </w:pPr>
            <w:r w:rsidRPr="00E66EB6">
              <w:rPr>
                <w:rFonts w:eastAsiaTheme="minorEastAsia"/>
                <w:sz w:val="18"/>
                <w:szCs w:val="18"/>
              </w:rPr>
              <w:t>9</w:t>
            </w:r>
          </w:p>
        </w:tc>
      </w:tr>
      <w:tr w:rsidR="00F66C15" w:rsidRPr="00E66EB6" w14:paraId="35A42946" w14:textId="77777777" w:rsidTr="00F66C15">
        <w:trPr>
          <w:jc w:val="center"/>
        </w:trPr>
        <w:tc>
          <w:tcPr>
            <w:tcW w:w="2715" w:type="dxa"/>
          </w:tcPr>
          <w:p w14:paraId="54FF627F" w14:textId="77777777" w:rsidR="00F66C15" w:rsidRPr="00E66EB6" w:rsidRDefault="00F66C15" w:rsidP="00F66C15">
            <w:pPr>
              <w:jc w:val="center"/>
              <w:rPr>
                <w:sz w:val="18"/>
                <w:szCs w:val="18"/>
              </w:rPr>
            </w:pPr>
            <w:r w:rsidRPr="00E66EB6">
              <w:rPr>
                <w:rFonts w:eastAsiaTheme="minorEastAsia" w:hint="eastAsia"/>
                <w:sz w:val="18"/>
                <w:szCs w:val="18"/>
              </w:rPr>
              <w:t>3</w:t>
            </w:r>
            <w:r w:rsidRPr="00E66EB6">
              <w:rPr>
                <w:rFonts w:eastAsiaTheme="minorEastAsia"/>
                <w:sz w:val="18"/>
                <w:szCs w:val="18"/>
              </w:rPr>
              <w:t>84</w:t>
            </w:r>
          </w:p>
        </w:tc>
        <w:tc>
          <w:tcPr>
            <w:tcW w:w="2712" w:type="dxa"/>
          </w:tcPr>
          <w:p w14:paraId="647297FF"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1B3E0720" w14:textId="77777777" w:rsidR="00F66C15" w:rsidRPr="00E66EB6" w:rsidRDefault="00F66C15" w:rsidP="00F66C15">
            <w:pPr>
              <w:jc w:val="center"/>
            </w:pPr>
            <w:r w:rsidRPr="00E66EB6">
              <w:rPr>
                <w:rFonts w:eastAsiaTheme="minorEastAsia"/>
                <w:sz w:val="18"/>
                <w:szCs w:val="18"/>
              </w:rPr>
              <w:t>9</w:t>
            </w:r>
          </w:p>
        </w:tc>
      </w:tr>
      <w:tr w:rsidR="00F66C15" w:rsidRPr="00E66EB6" w14:paraId="70F1DD4B" w14:textId="77777777" w:rsidTr="00F66C15">
        <w:trPr>
          <w:jc w:val="center"/>
        </w:trPr>
        <w:tc>
          <w:tcPr>
            <w:tcW w:w="2715" w:type="dxa"/>
          </w:tcPr>
          <w:p w14:paraId="75D02351" w14:textId="77777777" w:rsidR="00F66C15" w:rsidRPr="00E66EB6" w:rsidRDefault="00F66C15" w:rsidP="00F66C15">
            <w:pPr>
              <w:jc w:val="center"/>
              <w:rPr>
                <w:sz w:val="18"/>
                <w:szCs w:val="18"/>
              </w:rPr>
            </w:pPr>
            <w:r w:rsidRPr="00E66EB6">
              <w:rPr>
                <w:rFonts w:eastAsiaTheme="minorEastAsia"/>
                <w:sz w:val="18"/>
                <w:szCs w:val="18"/>
              </w:rPr>
              <w:t>480</w:t>
            </w:r>
          </w:p>
        </w:tc>
        <w:tc>
          <w:tcPr>
            <w:tcW w:w="2712" w:type="dxa"/>
          </w:tcPr>
          <w:p w14:paraId="4CE7BFCE"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71B61288" w14:textId="77777777" w:rsidR="00F66C15" w:rsidRPr="00E66EB6" w:rsidRDefault="00F66C15" w:rsidP="00F66C15">
            <w:pPr>
              <w:jc w:val="center"/>
            </w:pPr>
            <w:r w:rsidRPr="00E66EB6">
              <w:rPr>
                <w:rFonts w:eastAsiaTheme="minorEastAsia"/>
                <w:sz w:val="18"/>
                <w:szCs w:val="18"/>
              </w:rPr>
              <w:t>9</w:t>
            </w:r>
          </w:p>
        </w:tc>
      </w:tr>
      <w:tr w:rsidR="00F66C15" w:rsidRPr="00E66EB6" w14:paraId="09672779" w14:textId="77777777" w:rsidTr="00F66C15">
        <w:trPr>
          <w:jc w:val="center"/>
        </w:trPr>
        <w:tc>
          <w:tcPr>
            <w:tcW w:w="2715" w:type="dxa"/>
          </w:tcPr>
          <w:p w14:paraId="09C38A0C" w14:textId="77777777" w:rsidR="00F66C15" w:rsidRPr="00E66EB6" w:rsidRDefault="00F66C15" w:rsidP="00F66C15">
            <w:pPr>
              <w:jc w:val="center"/>
              <w:rPr>
                <w:sz w:val="18"/>
                <w:szCs w:val="18"/>
              </w:rPr>
            </w:pPr>
            <w:r w:rsidRPr="00E66EB6">
              <w:rPr>
                <w:rFonts w:eastAsiaTheme="minorEastAsia" w:hint="eastAsia"/>
                <w:sz w:val="18"/>
                <w:szCs w:val="18"/>
              </w:rPr>
              <w:t>5</w:t>
            </w:r>
            <w:r w:rsidRPr="00E66EB6">
              <w:rPr>
                <w:rFonts w:eastAsiaTheme="minorEastAsia"/>
                <w:sz w:val="18"/>
                <w:szCs w:val="18"/>
              </w:rPr>
              <w:t>12</w:t>
            </w:r>
          </w:p>
        </w:tc>
        <w:tc>
          <w:tcPr>
            <w:tcW w:w="2712" w:type="dxa"/>
          </w:tcPr>
          <w:p w14:paraId="2D93B551"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169FBECB" w14:textId="77777777" w:rsidR="00F66C15" w:rsidRPr="00E66EB6" w:rsidRDefault="00F66C15" w:rsidP="00F66C15">
            <w:pPr>
              <w:jc w:val="center"/>
            </w:pPr>
            <w:r w:rsidRPr="00E66EB6">
              <w:rPr>
                <w:rFonts w:eastAsiaTheme="minorEastAsia"/>
                <w:sz w:val="18"/>
                <w:szCs w:val="18"/>
              </w:rPr>
              <w:t>9</w:t>
            </w:r>
          </w:p>
        </w:tc>
      </w:tr>
      <w:tr w:rsidR="00F66C15" w:rsidRPr="00E66EB6" w14:paraId="2FFCDE4E" w14:textId="77777777" w:rsidTr="00F66C15">
        <w:trPr>
          <w:jc w:val="center"/>
        </w:trPr>
        <w:tc>
          <w:tcPr>
            <w:tcW w:w="2715" w:type="dxa"/>
          </w:tcPr>
          <w:p w14:paraId="55620980" w14:textId="77777777" w:rsidR="00F66C15" w:rsidRPr="00E66EB6" w:rsidRDefault="00F66C15" w:rsidP="00F66C15">
            <w:pPr>
              <w:jc w:val="center"/>
              <w:rPr>
                <w:sz w:val="18"/>
                <w:szCs w:val="18"/>
              </w:rPr>
            </w:pPr>
            <w:r w:rsidRPr="00E66EB6">
              <w:rPr>
                <w:rFonts w:eastAsiaTheme="minorEastAsia"/>
                <w:sz w:val="18"/>
                <w:szCs w:val="18"/>
              </w:rPr>
              <w:t>640</w:t>
            </w:r>
          </w:p>
        </w:tc>
        <w:tc>
          <w:tcPr>
            <w:tcW w:w="2712" w:type="dxa"/>
          </w:tcPr>
          <w:p w14:paraId="2D134459" w14:textId="77777777" w:rsidR="00F66C15" w:rsidRPr="00E66EB6" w:rsidRDefault="00F66C15" w:rsidP="00F66C15">
            <w:pPr>
              <w:jc w:val="center"/>
              <w:rPr>
                <w:sz w:val="18"/>
                <w:szCs w:val="18"/>
              </w:rPr>
            </w:pPr>
            <w:r w:rsidRPr="00E66EB6">
              <w:rPr>
                <w:rFonts w:eastAsiaTheme="minorEastAsia" w:hint="eastAsia"/>
                <w:sz w:val="18"/>
                <w:szCs w:val="18"/>
              </w:rPr>
              <w:t>1</w:t>
            </w:r>
          </w:p>
        </w:tc>
        <w:tc>
          <w:tcPr>
            <w:tcW w:w="2712" w:type="dxa"/>
          </w:tcPr>
          <w:p w14:paraId="5731E3CC" w14:textId="77777777" w:rsidR="00F66C15" w:rsidRPr="00E66EB6" w:rsidRDefault="00F66C15" w:rsidP="00F66C15">
            <w:pPr>
              <w:jc w:val="center"/>
            </w:pPr>
            <w:r w:rsidRPr="00E66EB6">
              <w:rPr>
                <w:rFonts w:eastAsiaTheme="minorEastAsia"/>
                <w:sz w:val="18"/>
                <w:szCs w:val="18"/>
              </w:rPr>
              <w:t>9</w:t>
            </w:r>
          </w:p>
        </w:tc>
      </w:tr>
    </w:tbl>
    <w:p w14:paraId="12E91DF8" w14:textId="77777777" w:rsidR="00F66C15" w:rsidRPr="00E66EB6" w:rsidRDefault="00F66C15" w:rsidP="00F66C15">
      <w:pPr>
        <w:pStyle w:val="aff6"/>
        <w:rPr>
          <w:rFonts w:ascii="Times New Roman"/>
        </w:rPr>
      </w:pPr>
    </w:p>
    <w:p w14:paraId="142F7F73" w14:textId="77777777" w:rsidR="00F66C15" w:rsidRPr="00E66EB6" w:rsidRDefault="00F66C15" w:rsidP="00F66C15">
      <w:pPr>
        <w:ind w:firstLineChars="200" w:firstLine="420"/>
        <w:jc w:val="left"/>
        <w:rPr>
          <w:lang w:val="en-GB" w:eastAsia="x-none"/>
        </w:rPr>
      </w:pPr>
      <w:r w:rsidRPr="00E66EB6">
        <w:lastRenderedPageBreak/>
        <w:t>3</w:t>
      </w:r>
      <w:r w:rsidRPr="00E66EB6">
        <w:t>阶</w:t>
      </w:r>
      <w:r w:rsidRPr="00E66EB6">
        <w:t xml:space="preserve">HOA </w:t>
      </w:r>
      <w:r w:rsidRPr="00E66EB6">
        <w:rPr>
          <w:rFonts w:hint="eastAsia"/>
          <w:lang w:val="en-GB"/>
        </w:rPr>
        <w:t>nTotalChanGroups</w:t>
      </w:r>
      <w:r w:rsidRPr="00E66EB6">
        <w:rPr>
          <w:rFonts w:hint="eastAsia"/>
          <w:lang w:val="en-GB"/>
        </w:rPr>
        <w:t>和</w:t>
      </w:r>
      <w:r w:rsidRPr="00E66EB6">
        <w:rPr>
          <w:rFonts w:hint="eastAsia"/>
          <w:lang w:val="en-GB"/>
        </w:rPr>
        <w:t>groupChans</w:t>
      </w:r>
      <w:r w:rsidRPr="00E66EB6">
        <w:rPr>
          <w:rFonts w:hint="eastAsia"/>
          <w:lang w:val="en-GB"/>
        </w:rPr>
        <w:t>值定义</w:t>
      </w:r>
      <w:r w:rsidRPr="00E66EB6">
        <w:rPr>
          <w:rFonts w:hint="eastAsia"/>
          <w:lang w:val="en-GB" w:eastAsia="x-none"/>
        </w:rPr>
        <w:t>见表</w:t>
      </w:r>
      <w:r w:rsidRPr="00E66EB6">
        <w:rPr>
          <w:lang w:val="en-GB" w:eastAsia="x-none"/>
        </w:rPr>
        <w:t>39</w:t>
      </w:r>
      <w:r w:rsidRPr="00E66EB6">
        <w:rPr>
          <w:rFonts w:hint="eastAsia"/>
          <w:lang w:val="en-GB" w:eastAsia="x-none"/>
        </w:rPr>
        <w:t>。</w:t>
      </w:r>
    </w:p>
    <w:p w14:paraId="7D3915C5" w14:textId="77777777" w:rsidR="00F66C15" w:rsidRPr="00E66EB6" w:rsidRDefault="00F66C15" w:rsidP="00F66C15">
      <w:pPr>
        <w:pStyle w:val="af7"/>
        <w:spacing w:before="156" w:after="156"/>
        <w:rPr>
          <w:rFonts w:ascii="Times New Roman"/>
        </w:rPr>
      </w:pPr>
      <w:r w:rsidRPr="00E66EB6">
        <w:rPr>
          <w:rFonts w:ascii="Times New Roman"/>
        </w:rPr>
        <w:t>3</w:t>
      </w:r>
      <w:r w:rsidRPr="00E66EB6">
        <w:rPr>
          <w:rFonts w:ascii="Times New Roman"/>
        </w:rPr>
        <w:t>阶</w:t>
      </w:r>
      <w:r w:rsidRPr="00E66EB6">
        <w:rPr>
          <w:rFonts w:ascii="Times New Roman"/>
        </w:rPr>
        <w:t>HOA</w:t>
      </w:r>
      <w:r w:rsidRPr="00E66EB6">
        <w:rPr>
          <w:rFonts w:ascii="Times New Roman" w:hint="eastAsia"/>
        </w:rPr>
        <w:t xml:space="preserve"> nTotalChanGroups</w:t>
      </w:r>
      <w:r w:rsidRPr="00E66EB6">
        <w:rPr>
          <w:rFonts w:ascii="Times New Roman" w:hint="eastAsia"/>
        </w:rPr>
        <w:t>和</w:t>
      </w:r>
      <w:r w:rsidRPr="00E66EB6">
        <w:rPr>
          <w:rFonts w:ascii="Times New Roman"/>
        </w:rPr>
        <w:t>groupChans</w:t>
      </w:r>
      <w:r w:rsidRPr="00E66EB6">
        <w:rPr>
          <w:rFonts w:ascii="Times New Roman" w:hint="eastAsia"/>
        </w:rPr>
        <w:t>值定义</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gridCol w:w="2712"/>
      </w:tblGrid>
      <w:tr w:rsidR="00F66C15" w:rsidRPr="00E66EB6" w14:paraId="78B250FF" w14:textId="77777777" w:rsidTr="00F66C15">
        <w:trPr>
          <w:jc w:val="center"/>
        </w:trPr>
        <w:tc>
          <w:tcPr>
            <w:tcW w:w="2715" w:type="dxa"/>
            <w:tcBorders>
              <w:top w:val="single" w:sz="12" w:space="0" w:color="000000"/>
              <w:bottom w:val="single" w:sz="12" w:space="0" w:color="000000"/>
            </w:tcBorders>
          </w:tcPr>
          <w:p w14:paraId="12053336" w14:textId="77777777" w:rsidR="00F66C15" w:rsidRPr="00E66EB6" w:rsidRDefault="00F66C15" w:rsidP="00F66C15">
            <w:pPr>
              <w:jc w:val="center"/>
              <w:rPr>
                <w:b/>
                <w:bCs/>
                <w:kern w:val="0"/>
                <w:sz w:val="18"/>
                <w:szCs w:val="18"/>
              </w:rPr>
            </w:pPr>
            <w:r w:rsidRPr="00E66EB6">
              <w:rPr>
                <w:rFonts w:eastAsiaTheme="minorEastAsia" w:cs="宋体" w:hint="eastAsia"/>
                <w:b/>
                <w:bCs/>
                <w:kern w:val="0"/>
                <w:sz w:val="18"/>
                <w:szCs w:val="18"/>
              </w:rPr>
              <w:t>比特率</w:t>
            </w:r>
            <w:r w:rsidRPr="00E66EB6">
              <w:rPr>
                <w:rFonts w:eastAsiaTheme="minorEastAsia"/>
                <w:b/>
                <w:bCs/>
                <w:kern w:val="0"/>
                <w:sz w:val="18"/>
                <w:szCs w:val="18"/>
              </w:rPr>
              <w:t xml:space="preserve"> (kb/s)</w:t>
            </w:r>
          </w:p>
        </w:tc>
        <w:tc>
          <w:tcPr>
            <w:tcW w:w="2712" w:type="dxa"/>
            <w:tcBorders>
              <w:top w:val="single" w:sz="12" w:space="0" w:color="000000"/>
              <w:bottom w:val="single" w:sz="12" w:space="0" w:color="000000"/>
            </w:tcBorders>
          </w:tcPr>
          <w:p w14:paraId="6C8A4FD8" w14:textId="77777777" w:rsidR="00F66C15" w:rsidRPr="00E66EB6" w:rsidRDefault="00F66C15" w:rsidP="00F66C15">
            <w:pPr>
              <w:jc w:val="center"/>
              <w:rPr>
                <w:b/>
                <w:bCs/>
                <w:kern w:val="0"/>
                <w:sz w:val="18"/>
                <w:szCs w:val="18"/>
              </w:rPr>
            </w:pPr>
            <w:r w:rsidRPr="00E66EB6">
              <w:rPr>
                <w:rFonts w:eastAsiaTheme="minorEastAsia"/>
                <w:b/>
                <w:noProof/>
                <w:kern w:val="0"/>
                <w:sz w:val="18"/>
                <w:szCs w:val="18"/>
                <w:lang w:val="en-GB" w:eastAsia="en-US"/>
              </w:rPr>
              <w:t>nTotalChanGroups</w:t>
            </w:r>
            <w:r w:rsidRPr="00E66EB6">
              <w:rPr>
                <w:rFonts w:eastAsiaTheme="minorEastAsia"/>
                <w:b/>
                <w:noProof/>
                <w:kern w:val="0"/>
                <w:sz w:val="18"/>
                <w:szCs w:val="18"/>
                <w:lang w:val="en-GB" w:eastAsia="en-US"/>
              </w:rPr>
              <w:t>值</w:t>
            </w:r>
          </w:p>
        </w:tc>
        <w:tc>
          <w:tcPr>
            <w:tcW w:w="2712" w:type="dxa"/>
            <w:tcBorders>
              <w:top w:val="single" w:sz="12" w:space="0" w:color="000000"/>
              <w:bottom w:val="single" w:sz="12" w:space="0" w:color="000000"/>
            </w:tcBorders>
          </w:tcPr>
          <w:p w14:paraId="1125F846" w14:textId="77777777" w:rsidR="00F66C15" w:rsidRPr="00E66EB6" w:rsidRDefault="00F66C15" w:rsidP="00F66C15">
            <w:pPr>
              <w:jc w:val="center"/>
              <w:rPr>
                <w:rFonts w:eastAsia="新宋体"/>
                <w:b/>
                <w:noProof/>
                <w:kern w:val="0"/>
                <w:szCs w:val="19"/>
                <w:lang w:val="en-GB" w:eastAsia="en-US"/>
              </w:rPr>
            </w:pPr>
            <w:r w:rsidRPr="00E66EB6">
              <w:rPr>
                <w:rFonts w:eastAsiaTheme="minorEastAsia"/>
                <w:b/>
                <w:noProof/>
                <w:kern w:val="0"/>
                <w:sz w:val="18"/>
                <w:szCs w:val="18"/>
                <w:lang w:val="en-GB" w:eastAsia="en-US"/>
              </w:rPr>
              <w:t>groupChans</w:t>
            </w:r>
            <w:r w:rsidRPr="00E66EB6">
              <w:rPr>
                <w:rFonts w:eastAsiaTheme="minorEastAsia"/>
                <w:b/>
                <w:noProof/>
                <w:kern w:val="0"/>
                <w:sz w:val="18"/>
                <w:szCs w:val="18"/>
                <w:lang w:val="en-GB" w:eastAsia="en-US"/>
              </w:rPr>
              <w:t>值</w:t>
            </w:r>
          </w:p>
        </w:tc>
      </w:tr>
      <w:tr w:rsidR="00F66C15" w:rsidRPr="00E66EB6" w14:paraId="5EA1BB9B" w14:textId="77777777" w:rsidTr="00F66C15">
        <w:trPr>
          <w:jc w:val="center"/>
        </w:trPr>
        <w:tc>
          <w:tcPr>
            <w:tcW w:w="2715" w:type="dxa"/>
          </w:tcPr>
          <w:p w14:paraId="6BDA2FFC" w14:textId="77777777" w:rsidR="00F66C15" w:rsidRPr="00E66EB6" w:rsidRDefault="00F66C15" w:rsidP="00F66C15">
            <w:pPr>
              <w:jc w:val="center"/>
              <w:rPr>
                <w:sz w:val="18"/>
                <w:szCs w:val="18"/>
              </w:rPr>
            </w:pPr>
            <w:r w:rsidRPr="00E66EB6">
              <w:rPr>
                <w:rFonts w:eastAsiaTheme="minorEastAsia"/>
                <w:sz w:val="18"/>
                <w:szCs w:val="18"/>
              </w:rPr>
              <w:t>256</w:t>
            </w:r>
          </w:p>
        </w:tc>
        <w:tc>
          <w:tcPr>
            <w:tcW w:w="2712" w:type="dxa"/>
          </w:tcPr>
          <w:p w14:paraId="2C6FBF60" w14:textId="77777777" w:rsidR="00F66C15" w:rsidRPr="00E66EB6" w:rsidRDefault="00F66C15" w:rsidP="00F66C15">
            <w:pPr>
              <w:jc w:val="center"/>
              <w:rPr>
                <w:sz w:val="18"/>
                <w:szCs w:val="18"/>
              </w:rPr>
            </w:pPr>
            <w:r w:rsidRPr="00E66EB6">
              <w:rPr>
                <w:rFonts w:eastAsiaTheme="minorEastAsia" w:hint="eastAsia"/>
                <w:sz w:val="18"/>
                <w:szCs w:val="18"/>
              </w:rPr>
              <w:t>2</w:t>
            </w:r>
          </w:p>
        </w:tc>
        <w:tc>
          <w:tcPr>
            <w:tcW w:w="2712" w:type="dxa"/>
          </w:tcPr>
          <w:p w14:paraId="560D7DD8" w14:textId="77777777" w:rsidR="00F66C15" w:rsidRPr="00E66EB6" w:rsidRDefault="00F66C15" w:rsidP="00F66C15">
            <w:pPr>
              <w:jc w:val="center"/>
            </w:pPr>
            <w:r w:rsidRPr="00E66EB6">
              <w:rPr>
                <w:rFonts w:eastAsiaTheme="minorEastAsia"/>
                <w:sz w:val="18"/>
                <w:szCs w:val="18"/>
              </w:rPr>
              <w:t>2, 6</w:t>
            </w:r>
          </w:p>
        </w:tc>
      </w:tr>
      <w:tr w:rsidR="00F66C15" w:rsidRPr="00E66EB6" w14:paraId="3A1713B6" w14:textId="77777777" w:rsidTr="00F66C15">
        <w:trPr>
          <w:jc w:val="center"/>
        </w:trPr>
        <w:tc>
          <w:tcPr>
            <w:tcW w:w="2715" w:type="dxa"/>
          </w:tcPr>
          <w:p w14:paraId="7DA717F9" w14:textId="77777777" w:rsidR="00F66C15" w:rsidRPr="00E66EB6" w:rsidRDefault="00F66C15" w:rsidP="00F66C15">
            <w:pPr>
              <w:jc w:val="center"/>
              <w:rPr>
                <w:sz w:val="18"/>
                <w:szCs w:val="18"/>
              </w:rPr>
            </w:pPr>
            <w:r w:rsidRPr="00E66EB6">
              <w:rPr>
                <w:rFonts w:eastAsiaTheme="minorEastAsia"/>
                <w:sz w:val="18"/>
                <w:szCs w:val="18"/>
              </w:rPr>
              <w:t>320</w:t>
            </w:r>
          </w:p>
        </w:tc>
        <w:tc>
          <w:tcPr>
            <w:tcW w:w="2712" w:type="dxa"/>
          </w:tcPr>
          <w:p w14:paraId="0E4FB687" w14:textId="77777777" w:rsidR="00F66C15" w:rsidRPr="00E66EB6" w:rsidRDefault="00F66C15" w:rsidP="00F66C15">
            <w:pPr>
              <w:jc w:val="center"/>
              <w:rPr>
                <w:sz w:val="18"/>
                <w:szCs w:val="18"/>
              </w:rPr>
            </w:pPr>
            <w:r w:rsidRPr="00E66EB6">
              <w:rPr>
                <w:rFonts w:eastAsiaTheme="minorEastAsia" w:hint="eastAsia"/>
                <w:sz w:val="18"/>
                <w:szCs w:val="18"/>
              </w:rPr>
              <w:t>2</w:t>
            </w:r>
          </w:p>
        </w:tc>
        <w:tc>
          <w:tcPr>
            <w:tcW w:w="2712" w:type="dxa"/>
          </w:tcPr>
          <w:p w14:paraId="231A1151" w14:textId="77777777" w:rsidR="00F66C15" w:rsidRPr="00E66EB6" w:rsidRDefault="00F66C15" w:rsidP="00F66C15">
            <w:pPr>
              <w:jc w:val="center"/>
            </w:pPr>
            <w:r w:rsidRPr="00E66EB6">
              <w:rPr>
                <w:rFonts w:eastAsiaTheme="minorEastAsia"/>
                <w:sz w:val="18"/>
                <w:szCs w:val="18"/>
              </w:rPr>
              <w:t>2, 7</w:t>
            </w:r>
          </w:p>
        </w:tc>
      </w:tr>
      <w:tr w:rsidR="00F66C15" w:rsidRPr="00E66EB6" w14:paraId="5EA1F225" w14:textId="77777777" w:rsidTr="00F66C15">
        <w:trPr>
          <w:jc w:val="center"/>
        </w:trPr>
        <w:tc>
          <w:tcPr>
            <w:tcW w:w="2715" w:type="dxa"/>
          </w:tcPr>
          <w:p w14:paraId="225C0B4E" w14:textId="77777777" w:rsidR="00F66C15" w:rsidRPr="00E66EB6" w:rsidRDefault="00F66C15" w:rsidP="00F66C15">
            <w:pPr>
              <w:jc w:val="center"/>
              <w:rPr>
                <w:sz w:val="18"/>
                <w:szCs w:val="18"/>
              </w:rPr>
            </w:pPr>
            <w:r w:rsidRPr="00E66EB6">
              <w:rPr>
                <w:rFonts w:eastAsiaTheme="minorEastAsia" w:hint="eastAsia"/>
                <w:sz w:val="18"/>
                <w:szCs w:val="18"/>
              </w:rPr>
              <w:t>3</w:t>
            </w:r>
            <w:r w:rsidRPr="00E66EB6">
              <w:rPr>
                <w:rFonts w:eastAsiaTheme="minorEastAsia"/>
                <w:sz w:val="18"/>
                <w:szCs w:val="18"/>
              </w:rPr>
              <w:t>84</w:t>
            </w:r>
          </w:p>
        </w:tc>
        <w:tc>
          <w:tcPr>
            <w:tcW w:w="2712" w:type="dxa"/>
          </w:tcPr>
          <w:p w14:paraId="402A6F2D" w14:textId="77777777" w:rsidR="00F66C15" w:rsidRPr="00E66EB6" w:rsidRDefault="00F66C15" w:rsidP="00F66C15">
            <w:pPr>
              <w:jc w:val="center"/>
              <w:rPr>
                <w:sz w:val="18"/>
                <w:szCs w:val="18"/>
              </w:rPr>
            </w:pPr>
            <w:r w:rsidRPr="00E66EB6">
              <w:rPr>
                <w:rFonts w:eastAsiaTheme="minorEastAsia"/>
                <w:sz w:val="18"/>
                <w:szCs w:val="18"/>
              </w:rPr>
              <w:t>2</w:t>
            </w:r>
          </w:p>
        </w:tc>
        <w:tc>
          <w:tcPr>
            <w:tcW w:w="2712" w:type="dxa"/>
          </w:tcPr>
          <w:p w14:paraId="36F7E1E5" w14:textId="77777777" w:rsidR="00F66C15" w:rsidRPr="00E66EB6" w:rsidRDefault="00F66C15" w:rsidP="00F66C15">
            <w:pPr>
              <w:jc w:val="center"/>
            </w:pPr>
            <w:r w:rsidRPr="00E66EB6">
              <w:rPr>
                <w:rFonts w:eastAsiaTheme="minorEastAsia"/>
                <w:sz w:val="18"/>
                <w:szCs w:val="18"/>
              </w:rPr>
              <w:t>2, 9</w:t>
            </w:r>
          </w:p>
        </w:tc>
      </w:tr>
      <w:tr w:rsidR="00F66C15" w:rsidRPr="00E66EB6" w14:paraId="4AAF880B" w14:textId="77777777" w:rsidTr="00F66C15">
        <w:trPr>
          <w:jc w:val="center"/>
        </w:trPr>
        <w:tc>
          <w:tcPr>
            <w:tcW w:w="2715" w:type="dxa"/>
          </w:tcPr>
          <w:p w14:paraId="05D35B1F" w14:textId="77777777" w:rsidR="00F66C15" w:rsidRPr="00E66EB6" w:rsidRDefault="00F66C15" w:rsidP="00F66C15">
            <w:pPr>
              <w:jc w:val="center"/>
              <w:rPr>
                <w:sz w:val="18"/>
                <w:szCs w:val="18"/>
              </w:rPr>
            </w:pPr>
            <w:r w:rsidRPr="00E66EB6">
              <w:rPr>
                <w:rFonts w:eastAsiaTheme="minorEastAsia"/>
                <w:sz w:val="18"/>
                <w:szCs w:val="18"/>
              </w:rPr>
              <w:t>512</w:t>
            </w:r>
          </w:p>
        </w:tc>
        <w:tc>
          <w:tcPr>
            <w:tcW w:w="2712" w:type="dxa"/>
          </w:tcPr>
          <w:p w14:paraId="185B7A66" w14:textId="77777777" w:rsidR="00F66C15" w:rsidRPr="00E66EB6" w:rsidRDefault="00F66C15" w:rsidP="00F66C15">
            <w:pPr>
              <w:jc w:val="center"/>
              <w:rPr>
                <w:sz w:val="18"/>
                <w:szCs w:val="18"/>
              </w:rPr>
            </w:pPr>
            <w:r w:rsidRPr="00E66EB6">
              <w:rPr>
                <w:rFonts w:eastAsiaTheme="minorEastAsia"/>
                <w:sz w:val="18"/>
                <w:szCs w:val="18"/>
              </w:rPr>
              <w:t>2</w:t>
            </w:r>
          </w:p>
        </w:tc>
        <w:tc>
          <w:tcPr>
            <w:tcW w:w="2712" w:type="dxa"/>
          </w:tcPr>
          <w:p w14:paraId="08734F22" w14:textId="77777777" w:rsidR="00F66C15" w:rsidRPr="00E66EB6" w:rsidRDefault="00F66C15" w:rsidP="00F66C15">
            <w:pPr>
              <w:jc w:val="center"/>
            </w:pPr>
            <w:r w:rsidRPr="00E66EB6">
              <w:rPr>
                <w:rFonts w:eastAsiaTheme="minorEastAsia"/>
                <w:sz w:val="18"/>
                <w:szCs w:val="18"/>
              </w:rPr>
              <w:t>2, 10</w:t>
            </w:r>
          </w:p>
        </w:tc>
      </w:tr>
      <w:tr w:rsidR="00F66C15" w:rsidRPr="00E66EB6" w14:paraId="0969A02B" w14:textId="77777777" w:rsidTr="00F66C15">
        <w:trPr>
          <w:jc w:val="center"/>
        </w:trPr>
        <w:tc>
          <w:tcPr>
            <w:tcW w:w="2715" w:type="dxa"/>
          </w:tcPr>
          <w:p w14:paraId="4B02ECC8" w14:textId="77777777" w:rsidR="00F66C15" w:rsidRPr="00E66EB6" w:rsidRDefault="00F66C15" w:rsidP="00F66C15">
            <w:pPr>
              <w:jc w:val="center"/>
              <w:rPr>
                <w:sz w:val="18"/>
                <w:szCs w:val="18"/>
              </w:rPr>
            </w:pPr>
            <w:r w:rsidRPr="00E66EB6">
              <w:rPr>
                <w:rFonts w:eastAsiaTheme="minorEastAsia"/>
                <w:sz w:val="18"/>
                <w:szCs w:val="18"/>
              </w:rPr>
              <w:t>640</w:t>
            </w:r>
          </w:p>
        </w:tc>
        <w:tc>
          <w:tcPr>
            <w:tcW w:w="2712" w:type="dxa"/>
          </w:tcPr>
          <w:p w14:paraId="4A4285E1" w14:textId="77777777" w:rsidR="00F66C15" w:rsidRPr="00E66EB6" w:rsidRDefault="00F66C15" w:rsidP="00F66C15">
            <w:pPr>
              <w:jc w:val="center"/>
              <w:rPr>
                <w:sz w:val="18"/>
                <w:szCs w:val="18"/>
              </w:rPr>
            </w:pPr>
            <w:r w:rsidRPr="00E66EB6">
              <w:rPr>
                <w:rFonts w:eastAsiaTheme="minorEastAsia"/>
                <w:sz w:val="18"/>
                <w:szCs w:val="18"/>
              </w:rPr>
              <w:t>2</w:t>
            </w:r>
          </w:p>
        </w:tc>
        <w:tc>
          <w:tcPr>
            <w:tcW w:w="2712" w:type="dxa"/>
          </w:tcPr>
          <w:p w14:paraId="7516DEAE" w14:textId="77777777" w:rsidR="00F66C15" w:rsidRPr="00E66EB6" w:rsidRDefault="00F66C15" w:rsidP="00F66C15">
            <w:pPr>
              <w:jc w:val="center"/>
            </w:pPr>
            <w:r w:rsidRPr="00E66EB6">
              <w:rPr>
                <w:rFonts w:eastAsiaTheme="minorEastAsia"/>
                <w:sz w:val="18"/>
                <w:szCs w:val="18"/>
              </w:rPr>
              <w:t>2,12</w:t>
            </w:r>
          </w:p>
        </w:tc>
      </w:tr>
      <w:tr w:rsidR="00F66C15" w:rsidRPr="00E66EB6" w14:paraId="785B714A" w14:textId="77777777" w:rsidTr="00F66C15">
        <w:trPr>
          <w:jc w:val="center"/>
        </w:trPr>
        <w:tc>
          <w:tcPr>
            <w:tcW w:w="2715" w:type="dxa"/>
          </w:tcPr>
          <w:p w14:paraId="343234EA" w14:textId="77777777" w:rsidR="00F66C15" w:rsidRPr="00E66EB6" w:rsidRDefault="00F66C15" w:rsidP="00F66C15">
            <w:pPr>
              <w:jc w:val="center"/>
              <w:rPr>
                <w:sz w:val="18"/>
                <w:szCs w:val="18"/>
              </w:rPr>
            </w:pPr>
            <w:r w:rsidRPr="00E66EB6">
              <w:rPr>
                <w:rFonts w:eastAsiaTheme="minorEastAsia" w:hint="eastAsia"/>
                <w:sz w:val="18"/>
                <w:szCs w:val="18"/>
              </w:rPr>
              <w:t>8</w:t>
            </w:r>
            <w:r w:rsidRPr="00E66EB6">
              <w:rPr>
                <w:rFonts w:eastAsiaTheme="minorEastAsia"/>
                <w:sz w:val="18"/>
                <w:szCs w:val="18"/>
              </w:rPr>
              <w:t>96</w:t>
            </w:r>
          </w:p>
        </w:tc>
        <w:tc>
          <w:tcPr>
            <w:tcW w:w="2712" w:type="dxa"/>
          </w:tcPr>
          <w:p w14:paraId="0524BDB1" w14:textId="77777777" w:rsidR="00F66C15" w:rsidRPr="00E66EB6" w:rsidRDefault="00F66C15" w:rsidP="00F66C15">
            <w:pPr>
              <w:jc w:val="center"/>
              <w:rPr>
                <w:sz w:val="18"/>
                <w:szCs w:val="18"/>
              </w:rPr>
            </w:pPr>
            <w:r w:rsidRPr="00E66EB6">
              <w:rPr>
                <w:rFonts w:eastAsiaTheme="minorEastAsia"/>
                <w:sz w:val="18"/>
                <w:szCs w:val="18"/>
              </w:rPr>
              <w:t>1</w:t>
            </w:r>
          </w:p>
        </w:tc>
        <w:tc>
          <w:tcPr>
            <w:tcW w:w="2712" w:type="dxa"/>
          </w:tcPr>
          <w:p w14:paraId="6D8DEA1E" w14:textId="77777777" w:rsidR="00F66C15" w:rsidRPr="00E66EB6" w:rsidRDefault="00F66C15" w:rsidP="00F66C15">
            <w:pPr>
              <w:jc w:val="center"/>
            </w:pPr>
            <w:r w:rsidRPr="00E66EB6">
              <w:rPr>
                <w:rFonts w:eastAsiaTheme="minorEastAsia"/>
                <w:sz w:val="18"/>
                <w:szCs w:val="18"/>
              </w:rPr>
              <w:t>16</w:t>
            </w:r>
          </w:p>
        </w:tc>
      </w:tr>
    </w:tbl>
    <w:p w14:paraId="67160F67" w14:textId="77777777" w:rsidR="00F66C15" w:rsidRPr="00E66EB6" w:rsidRDefault="00F66C15" w:rsidP="00F66C15">
      <w:pPr>
        <w:ind w:left="3118" w:hangingChars="1485" w:hanging="3118"/>
        <w:rPr>
          <w:lang w:eastAsia="x-none"/>
        </w:rPr>
      </w:pPr>
    </w:p>
    <w:p w14:paraId="5459D56F" w14:textId="77777777" w:rsidR="00F66C15" w:rsidRPr="00E66EB6" w:rsidRDefault="00F66C15" w:rsidP="00F66C15">
      <w:pPr>
        <w:pStyle w:val="a6"/>
        <w:numPr>
          <w:ilvl w:val="2"/>
          <w:numId w:val="31"/>
        </w:numPr>
        <w:spacing w:before="156" w:after="156"/>
        <w:rPr>
          <w:rFonts w:ascii="Times New Roman"/>
          <w:lang w:val="fr-FR"/>
        </w:rPr>
      </w:pPr>
      <w:bookmarkStart w:id="1512" w:name="_Toc94276523"/>
      <w:bookmarkStart w:id="1513" w:name="_Toc94277191"/>
      <w:bookmarkStart w:id="1514" w:name="_Toc95165099"/>
      <w:bookmarkStart w:id="1515" w:name="_Toc95215400"/>
      <w:bookmarkStart w:id="1516" w:name="_Toc111124298"/>
      <w:bookmarkStart w:id="1517" w:name="_Toc112090076"/>
      <w:bookmarkStart w:id="1518" w:name="_Toc112090434"/>
      <w:r w:rsidRPr="00E66EB6">
        <w:rPr>
          <w:rFonts w:ascii="Times New Roman"/>
          <w:lang w:val="fr-FR"/>
        </w:rPr>
        <w:t>解码过程</w:t>
      </w:r>
      <w:bookmarkEnd w:id="1512"/>
      <w:bookmarkEnd w:id="1513"/>
      <w:bookmarkEnd w:id="1514"/>
      <w:bookmarkEnd w:id="1515"/>
      <w:bookmarkEnd w:id="1516"/>
      <w:bookmarkEnd w:id="1517"/>
      <w:bookmarkEnd w:id="1518"/>
    </w:p>
    <w:p w14:paraId="155DD633" w14:textId="77777777" w:rsidR="00F66C15" w:rsidRPr="00E66EB6" w:rsidRDefault="00F66C15" w:rsidP="00F66C15">
      <w:pPr>
        <w:pStyle w:val="a6"/>
        <w:numPr>
          <w:ilvl w:val="3"/>
          <w:numId w:val="31"/>
        </w:numPr>
        <w:spacing w:before="156" w:after="156"/>
        <w:rPr>
          <w:rFonts w:ascii="Times New Roman"/>
          <w:lang w:val="fr-FR"/>
        </w:rPr>
      </w:pPr>
      <w:bookmarkStart w:id="1519" w:name="_Toc94276524"/>
      <w:bookmarkStart w:id="1520" w:name="_Toc94277192"/>
      <w:bookmarkStart w:id="1521" w:name="_Toc95165100"/>
      <w:bookmarkStart w:id="1522" w:name="_Toc95215401"/>
      <w:bookmarkStart w:id="1523" w:name="_Toc111124299"/>
      <w:bookmarkStart w:id="1524" w:name="_Toc112090077"/>
      <w:bookmarkStart w:id="1525" w:name="_Toc112090435"/>
      <w:r w:rsidRPr="00E66EB6">
        <w:rPr>
          <w:rFonts w:ascii="Times New Roman" w:hint="eastAsia"/>
          <w:lang w:val="fr-FR"/>
        </w:rPr>
        <w:t>概述</w:t>
      </w:r>
      <w:bookmarkEnd w:id="1519"/>
      <w:bookmarkEnd w:id="1520"/>
      <w:bookmarkEnd w:id="1521"/>
      <w:bookmarkEnd w:id="1522"/>
      <w:bookmarkEnd w:id="1523"/>
      <w:bookmarkEnd w:id="1524"/>
      <w:bookmarkEnd w:id="1525"/>
    </w:p>
    <w:p w14:paraId="4BEF11F5" w14:textId="77777777" w:rsidR="00F66C15" w:rsidRPr="00E66EB6" w:rsidRDefault="00F66C15" w:rsidP="00F66C15">
      <w:pPr>
        <w:ind w:firstLineChars="200" w:firstLine="420"/>
      </w:pPr>
      <w:r w:rsidRPr="00E66EB6">
        <w:t>HOA</w:t>
      </w:r>
      <w:r w:rsidRPr="00E66EB6">
        <w:t>比特分配和通道上混在核心解码器中进行</w:t>
      </w:r>
      <w:r w:rsidRPr="00E66EB6">
        <w:rPr>
          <w:rFonts w:hint="eastAsia"/>
        </w:rPr>
        <w:t>。</w:t>
      </w:r>
      <w:r w:rsidRPr="00E66EB6">
        <w:t>在</w:t>
      </w:r>
      <w:r w:rsidRPr="00E66EB6">
        <w:t>HOA</w:t>
      </w:r>
      <w:r w:rsidRPr="00E66EB6">
        <w:t>解码时</w:t>
      </w:r>
      <w:r w:rsidRPr="00E66EB6">
        <w:rPr>
          <w:rFonts w:hint="eastAsia"/>
        </w:rPr>
        <w:t>，</w:t>
      </w:r>
      <w:r w:rsidRPr="00E66EB6">
        <w:t>核心解码器从位流解析核心解码器边信息</w:t>
      </w:r>
      <w:r w:rsidRPr="00E66EB6">
        <w:rPr>
          <w:rFonts w:hint="eastAsia"/>
        </w:rPr>
        <w:t>，</w:t>
      </w:r>
      <w:r w:rsidRPr="00E66EB6">
        <w:t>对</w:t>
      </w:r>
      <w:r w:rsidRPr="00E66EB6">
        <w:rPr>
          <w:rFonts w:hint="eastAsia"/>
        </w:rPr>
        <w:t>虚拟扬声器信号和残差信号</w:t>
      </w:r>
      <w:r w:rsidRPr="00E66EB6">
        <w:t>比特分配</w:t>
      </w:r>
      <w:r w:rsidRPr="00E66EB6">
        <w:t>HoaSplitBytesGroup()</w:t>
      </w:r>
      <w:r w:rsidRPr="00E66EB6">
        <w:rPr>
          <w:rFonts w:hint="eastAsia"/>
        </w:rPr>
        <w:t>，并</w:t>
      </w:r>
      <w:r w:rsidRPr="00E66EB6">
        <w:t>根据位流解码</w:t>
      </w:r>
      <w:r w:rsidRPr="00E66EB6">
        <w:rPr>
          <w:rFonts w:hint="eastAsia"/>
        </w:rPr>
        <w:t>虚拟扬声器信号和残差信号。</w:t>
      </w:r>
      <w:r w:rsidRPr="00E66EB6">
        <w:t>接着</w:t>
      </w:r>
      <w:r w:rsidRPr="00E66EB6">
        <w:rPr>
          <w:rFonts w:hint="eastAsia"/>
        </w:rPr>
        <w:t>对虚拟扬声器信号和残差信号进行</w:t>
      </w:r>
      <w:r w:rsidRPr="00E66EB6">
        <w:t>HOA</w:t>
      </w:r>
      <w:r w:rsidRPr="00E66EB6">
        <w:t>解码处理</w:t>
      </w:r>
      <w:r w:rsidRPr="00E66EB6">
        <w:t>Avs3HoaInverseDMX()</w:t>
      </w:r>
      <w:r w:rsidRPr="00E66EB6">
        <w:rPr>
          <w:rFonts w:hint="eastAsia"/>
        </w:rPr>
        <w:t>。最后进行解码后处理，包括对虚拟扬声器信号和残差信号的频带扩展，时域噪声整形解码，频域噪声整形解码和</w:t>
      </w:r>
      <w:r w:rsidRPr="00E66EB6">
        <w:rPr>
          <w:rFonts w:hint="eastAsia"/>
        </w:rPr>
        <w:t>MDCT</w:t>
      </w:r>
      <w:r w:rsidRPr="00E66EB6">
        <w:rPr>
          <w:rFonts w:hint="eastAsia"/>
        </w:rPr>
        <w:t>反变换等，得到时域传输通道信号。由于虚拟扬声器信号和残差信号与多声道信号不同，因此根据虚拟扬声器信号和残差信号特征的频带扩展配置可以显著提高中低速率下重建</w:t>
      </w:r>
      <w:r w:rsidRPr="00E66EB6">
        <w:rPr>
          <w:rFonts w:hint="eastAsia"/>
        </w:rPr>
        <w:t>HOA</w:t>
      </w:r>
      <w:r w:rsidRPr="00E66EB6">
        <w:rPr>
          <w:rFonts w:hint="eastAsia"/>
        </w:rPr>
        <w:t>信号的质量，在保证核心带解码质量的同时，更好的重建高频信息。下面对虚拟扬声器信号和残差信号</w:t>
      </w:r>
      <w:r w:rsidRPr="00E66EB6">
        <w:t>比特分配</w:t>
      </w:r>
      <w:r w:rsidRPr="00E66EB6">
        <w:t>HoaSplitBytesGroup()</w:t>
      </w:r>
      <w:r w:rsidRPr="00E66EB6">
        <w:rPr>
          <w:rFonts w:hint="eastAsia"/>
        </w:rPr>
        <w:t>，</w:t>
      </w:r>
      <w:r w:rsidRPr="00E66EB6">
        <w:t>和</w:t>
      </w:r>
      <w:r w:rsidRPr="00E66EB6">
        <w:rPr>
          <w:rFonts w:hint="eastAsia"/>
        </w:rPr>
        <w:t>虚拟扬声器信号和残差信号</w:t>
      </w:r>
      <w:r w:rsidRPr="00E66EB6">
        <w:t>解码处理</w:t>
      </w:r>
      <w:r w:rsidRPr="00E66EB6">
        <w:t>Avs3HoaInverseDMX()</w:t>
      </w:r>
      <w:r w:rsidRPr="00E66EB6">
        <w:t>进行详细</w:t>
      </w:r>
      <w:r w:rsidRPr="00E66EB6">
        <w:rPr>
          <w:rFonts w:hint="eastAsia"/>
        </w:rPr>
        <w:t>说明。</w:t>
      </w:r>
    </w:p>
    <w:p w14:paraId="2D90BD05" w14:textId="77777777" w:rsidR="00F66C15" w:rsidRPr="00E66EB6" w:rsidRDefault="00F66C15" w:rsidP="00F66C15">
      <w:pPr>
        <w:pStyle w:val="a6"/>
        <w:numPr>
          <w:ilvl w:val="3"/>
          <w:numId w:val="31"/>
        </w:numPr>
        <w:spacing w:before="156" w:after="156"/>
        <w:rPr>
          <w:rFonts w:ascii="Times New Roman"/>
          <w:lang w:val="fr-FR"/>
        </w:rPr>
      </w:pPr>
      <w:bookmarkStart w:id="1526" w:name="_Toc94276525"/>
      <w:bookmarkStart w:id="1527" w:name="_Toc94277193"/>
      <w:bookmarkStart w:id="1528" w:name="_Toc95165101"/>
      <w:bookmarkStart w:id="1529" w:name="_Toc95215402"/>
      <w:bookmarkStart w:id="1530" w:name="_Toc111124300"/>
      <w:bookmarkStart w:id="1531" w:name="_Toc112090078"/>
      <w:bookmarkStart w:id="1532" w:name="_Toc112090436"/>
      <w:r w:rsidRPr="00E66EB6">
        <w:rPr>
          <w:rFonts w:ascii="Times New Roman"/>
          <w:lang w:val="fr-FR"/>
        </w:rPr>
        <w:t>比特分配</w:t>
      </w:r>
      <w:bookmarkEnd w:id="1526"/>
      <w:bookmarkEnd w:id="1527"/>
      <w:bookmarkEnd w:id="1528"/>
      <w:bookmarkEnd w:id="1529"/>
      <w:bookmarkEnd w:id="1530"/>
      <w:bookmarkEnd w:id="1531"/>
      <w:bookmarkEnd w:id="1532"/>
    </w:p>
    <w:p w14:paraId="24B03A91" w14:textId="77777777" w:rsidR="00F66C15" w:rsidRPr="00E66EB6" w:rsidRDefault="00F66C15" w:rsidP="00F66C15">
      <w:pPr>
        <w:ind w:firstLineChars="200" w:firstLine="420"/>
      </w:pPr>
      <w:r w:rsidRPr="00E66EB6">
        <w:t>核心解码器解码得到的传输通道由虚拟扬声器信号和残差信号组成，并划分成了</w:t>
      </w:r>
      <w:r w:rsidRPr="00E66EB6">
        <w:t>nTotalChanGroups</w:t>
      </w:r>
      <w:r w:rsidRPr="00E66EB6">
        <w:t>组</w:t>
      </w:r>
      <w:r w:rsidRPr="00E66EB6">
        <w:rPr>
          <w:rFonts w:hint="eastAsia"/>
        </w:rPr>
        <w:t>。在解码过程中，</w:t>
      </w:r>
      <w:r w:rsidRPr="00E66EB6">
        <w:t>从</w:t>
      </w:r>
      <w:r w:rsidRPr="00E66EB6">
        <w:rPr>
          <w:rFonts w:hint="eastAsia"/>
        </w:rPr>
        <w:t>位</w:t>
      </w:r>
      <w:r w:rsidRPr="00E66EB6">
        <w:t>流中解析以下两个参数</w:t>
      </w:r>
      <w:r w:rsidRPr="00E66EB6">
        <w:rPr>
          <w:rFonts w:hint="eastAsia"/>
        </w:rPr>
        <w:t>：</w:t>
      </w:r>
      <w:r w:rsidRPr="00E66EB6">
        <w:t>groupBitsRatio</w:t>
      </w:r>
      <w:r w:rsidRPr="00E66EB6">
        <w:rPr>
          <w:rFonts w:hint="eastAsia"/>
        </w:rPr>
        <w:t>和</w:t>
      </w:r>
      <w:r w:rsidRPr="00E66EB6">
        <w:t>bitsRatio</w:t>
      </w:r>
      <w:r w:rsidRPr="00E66EB6">
        <w:rPr>
          <w:rFonts w:hint="eastAsia"/>
        </w:rPr>
        <w:t>，其中，</w:t>
      </w:r>
      <w:r w:rsidRPr="00E66EB6">
        <w:t>groupBitsRatio[groupIdx]</w:t>
      </w:r>
      <w:r w:rsidRPr="00E66EB6">
        <w:rPr>
          <w:rFonts w:hint="eastAsia"/>
        </w:rPr>
        <w:t>占用</w:t>
      </w:r>
      <w:r w:rsidRPr="00E66EB6">
        <w:t>4</w:t>
      </w:r>
      <w:r w:rsidRPr="00E66EB6">
        <w:t>比特</w:t>
      </w:r>
      <w:r w:rsidRPr="00E66EB6">
        <w:rPr>
          <w:rFonts w:hint="eastAsia"/>
        </w:rPr>
        <w:t>，</w:t>
      </w:r>
      <w:r w:rsidRPr="00E66EB6">
        <w:t>表示</w:t>
      </w:r>
      <w:r w:rsidRPr="00E66EB6">
        <w:rPr>
          <w:rFonts w:hint="eastAsia"/>
        </w:rPr>
        <w:t>第</w:t>
      </w:r>
      <w:r w:rsidRPr="00E66EB6">
        <w:t>groupIdx</w:t>
      </w:r>
      <w:r w:rsidRPr="00E66EB6">
        <w:t>组的组间比特分配比例参数</w:t>
      </w:r>
      <w:r w:rsidRPr="00E66EB6">
        <w:rPr>
          <w:rFonts w:hint="eastAsia"/>
        </w:rPr>
        <w:t>，通过比特分配可以获得虚拟扬声器信号组的比特分配占比和残差信号组的比特分配占比。</w:t>
      </w:r>
      <w:r w:rsidRPr="00E66EB6">
        <w:t>bitsRatio[groupIdx][i]</w:t>
      </w:r>
      <w:r w:rsidRPr="00E66EB6">
        <w:rPr>
          <w:rFonts w:hint="eastAsia"/>
        </w:rPr>
        <w:t>占用</w:t>
      </w:r>
      <w:r w:rsidRPr="00E66EB6">
        <w:t>4</w:t>
      </w:r>
      <w:r w:rsidRPr="00E66EB6">
        <w:t>比特</w:t>
      </w:r>
      <w:r w:rsidRPr="00E66EB6">
        <w:rPr>
          <w:rFonts w:hint="eastAsia"/>
        </w:rPr>
        <w:t>，</w:t>
      </w:r>
      <w:r w:rsidRPr="00E66EB6">
        <w:t>表示第</w:t>
      </w:r>
      <w:r w:rsidRPr="00E66EB6">
        <w:t>groupIdx</w:t>
      </w:r>
      <w:r w:rsidRPr="00E66EB6">
        <w:t>组内第</w:t>
      </w:r>
      <w:r w:rsidRPr="00E66EB6">
        <w:rPr>
          <w:rFonts w:hint="eastAsia"/>
        </w:rPr>
        <w:t>i</w:t>
      </w:r>
      <w:r w:rsidRPr="00E66EB6">
        <w:rPr>
          <w:rFonts w:hint="eastAsia"/>
        </w:rPr>
        <w:t>个声道的</w:t>
      </w:r>
      <w:r w:rsidRPr="00E66EB6">
        <w:t>比特分配比例参数</w:t>
      </w:r>
      <w:r w:rsidRPr="00E66EB6">
        <w:rPr>
          <w:rFonts w:hint="eastAsia"/>
        </w:rPr>
        <w:t>，因此</w:t>
      </w:r>
      <w:r w:rsidRPr="00E66EB6">
        <w:t>可以获得</w:t>
      </w:r>
      <w:r w:rsidRPr="00E66EB6">
        <w:rPr>
          <w:rFonts w:hint="eastAsia"/>
        </w:rPr>
        <w:t>每个虚拟扬声器信号组在所有虚拟扬声器信号组内的比特分配占比</w:t>
      </w:r>
      <w:r w:rsidRPr="00E66EB6">
        <w:t>和</w:t>
      </w:r>
      <w:r w:rsidRPr="00E66EB6">
        <w:rPr>
          <w:rFonts w:hint="eastAsia"/>
        </w:rPr>
        <w:t>每个残差信号组在所有残差信号组内的比特分配占比。</w:t>
      </w:r>
    </w:p>
    <w:p w14:paraId="17C386AC" w14:textId="77777777" w:rsidR="00F66C15" w:rsidRPr="00E66EB6" w:rsidRDefault="00F66C15" w:rsidP="00F66C15">
      <w:pPr>
        <w:ind w:firstLineChars="200" w:firstLine="420"/>
      </w:pPr>
      <w:r w:rsidRPr="00E66EB6">
        <w:rPr>
          <w:rFonts w:hint="eastAsia"/>
        </w:rPr>
        <w:t>比特分配</w:t>
      </w:r>
      <w:r w:rsidRPr="00E66EB6">
        <w:t>的主要作用是根据</w:t>
      </w:r>
      <w:r w:rsidRPr="00E66EB6">
        <w:rPr>
          <w:rFonts w:hint="eastAsia"/>
        </w:rPr>
        <w:t>码</w:t>
      </w:r>
      <w:r w:rsidRPr="00E66EB6">
        <w:t>流中解码获得的比特分配比例参数</w:t>
      </w:r>
      <w:r w:rsidRPr="00E66EB6">
        <w:rPr>
          <w:rFonts w:hint="eastAsia"/>
        </w:rPr>
        <w:t>，</w:t>
      </w:r>
      <w:r w:rsidRPr="00E66EB6">
        <w:t>将去除其他边信息后的剩余可用比特数分配给</w:t>
      </w:r>
      <w:r w:rsidRPr="00E66EB6">
        <w:rPr>
          <w:rFonts w:hint="eastAsia"/>
        </w:rPr>
        <w:t>各个传输通道，其中，其它边信息的编码也会占用比特数。</w:t>
      </w:r>
    </w:p>
    <w:p w14:paraId="43123E97" w14:textId="77777777" w:rsidR="00F66C15" w:rsidRPr="00E66EB6" w:rsidRDefault="00F66C15" w:rsidP="00F66C15">
      <w:pPr>
        <w:ind w:firstLineChars="200" w:firstLine="420"/>
      </w:pPr>
      <w:r w:rsidRPr="00E66EB6">
        <w:t>首先</w:t>
      </w:r>
      <w:r w:rsidRPr="00E66EB6">
        <w:rPr>
          <w:rFonts w:hint="eastAsia"/>
        </w:rPr>
        <w:t>，</w:t>
      </w:r>
      <w:r w:rsidRPr="00E66EB6">
        <w:t>需要计算当前帧扣除其他边信息后剩余的可用比特数</w:t>
      </w:r>
      <w:r w:rsidRPr="00E66EB6">
        <w:rPr>
          <w:rFonts w:hint="eastAsia"/>
        </w:rPr>
        <w:t>，</w:t>
      </w:r>
      <w:r w:rsidRPr="00E66EB6">
        <w:t>记为</w:t>
      </w:r>
      <w:r w:rsidRPr="00E66EB6">
        <w:rPr>
          <w:rFonts w:hint="eastAsia"/>
        </w:rPr>
        <w:t>a</w:t>
      </w:r>
      <w:r w:rsidRPr="00E66EB6">
        <w:t>vailableBits</w:t>
      </w:r>
      <w:r w:rsidRPr="00E66EB6">
        <w:rPr>
          <w:rFonts w:hint="eastAsia"/>
        </w:rPr>
        <w:t>。计算</w:t>
      </w:r>
      <w:r w:rsidRPr="00E66EB6">
        <w:rPr>
          <w:rFonts w:hint="eastAsia"/>
        </w:rPr>
        <w:t>a</w:t>
      </w:r>
      <w:r w:rsidRPr="00E66EB6">
        <w:t>vailableBits</w:t>
      </w:r>
      <w:r w:rsidRPr="00E66EB6">
        <w:t>的通用算法表示为如下</w:t>
      </w:r>
      <w:r w:rsidRPr="00E66EB6">
        <w:rPr>
          <w:rFonts w:hint="eastAsia"/>
        </w:rPr>
        <w:t>方式：</w:t>
      </w:r>
    </w:p>
    <w:p w14:paraId="2DF7F2FC" w14:textId="77777777" w:rsidR="00F66C15" w:rsidRPr="00E66EB6" w:rsidRDefault="00F66C15" w:rsidP="00F66C15">
      <w:pPr>
        <w:ind w:firstLineChars="200" w:firstLine="420"/>
      </w:pPr>
      <w:r w:rsidRPr="00E66EB6">
        <w:rPr>
          <w:rFonts w:hint="eastAsia"/>
        </w:rPr>
        <w:t>a</w:t>
      </w:r>
      <w:r w:rsidRPr="00E66EB6">
        <w:t>vailableBits = bitsPerFrame - bitsUsed</w:t>
      </w:r>
    </w:p>
    <w:p w14:paraId="1C317601" w14:textId="77777777" w:rsidR="00F66C15" w:rsidRPr="00E66EB6" w:rsidRDefault="00F66C15" w:rsidP="00F66C15">
      <w:pPr>
        <w:ind w:firstLineChars="200" w:firstLine="420"/>
      </w:pPr>
      <w:r w:rsidRPr="00E66EB6">
        <w:rPr>
          <w:rFonts w:hint="eastAsia"/>
        </w:rPr>
        <w:t>其中，</w:t>
      </w:r>
      <w:r w:rsidRPr="00E66EB6">
        <w:t>bitsPerFrame</w:t>
      </w:r>
      <w:r w:rsidRPr="00E66EB6">
        <w:t>为每帧初始比特数</w:t>
      </w:r>
      <w:r w:rsidRPr="00E66EB6">
        <w:rPr>
          <w:rFonts w:hint="eastAsia"/>
        </w:rPr>
        <w:t>，</w:t>
      </w:r>
      <w:r w:rsidRPr="00E66EB6">
        <w:t>bitsUsed</w:t>
      </w:r>
      <w:r w:rsidRPr="00E66EB6">
        <w:t>为比特分配前已</w:t>
      </w:r>
      <w:r w:rsidRPr="00E66EB6">
        <w:rPr>
          <w:rFonts w:hint="eastAsia"/>
        </w:rPr>
        <w:t>占</w:t>
      </w:r>
      <w:r w:rsidRPr="00E66EB6">
        <w:t>用</w:t>
      </w:r>
      <w:r w:rsidRPr="00E66EB6">
        <w:rPr>
          <w:rFonts w:hint="eastAsia"/>
        </w:rPr>
        <w:t>的</w:t>
      </w:r>
      <w:r w:rsidRPr="00E66EB6">
        <w:t>比特数</w:t>
      </w:r>
      <w:r w:rsidRPr="00E66EB6">
        <w:rPr>
          <w:rFonts w:hint="eastAsia"/>
        </w:rPr>
        <w:t>。</w:t>
      </w:r>
    </w:p>
    <w:p w14:paraId="3088D0A4" w14:textId="77777777" w:rsidR="00F66C15" w:rsidRPr="00E66EB6" w:rsidRDefault="00F66C15" w:rsidP="00F66C15">
      <w:pPr>
        <w:ind w:firstLineChars="200" w:firstLine="420"/>
      </w:pPr>
      <w:r w:rsidRPr="00E66EB6">
        <w:t>HOA</w:t>
      </w:r>
      <w:r w:rsidRPr="00E66EB6">
        <w:t>比特分配</w:t>
      </w:r>
      <w:r w:rsidRPr="00E66EB6">
        <w:t>HoaSplitBytesGroup()</w:t>
      </w:r>
      <w:r w:rsidRPr="00E66EB6">
        <w:rPr>
          <w:rFonts w:hint="eastAsia"/>
        </w:rPr>
        <w:t>计算过程如下。</w:t>
      </w:r>
    </w:p>
    <w:p w14:paraId="0BB8F9F9" w14:textId="426A93FD" w:rsidR="00F66C15" w:rsidRPr="00E66EB6" w:rsidRDefault="00F66C15" w:rsidP="00F66C15">
      <w:pPr>
        <w:ind w:firstLineChars="200" w:firstLine="420"/>
      </w:pPr>
      <w:r w:rsidRPr="00E66EB6">
        <w:t>首先</w:t>
      </w:r>
      <w:r w:rsidRPr="00E66EB6">
        <w:rPr>
          <w:rFonts w:hint="eastAsia"/>
        </w:rPr>
        <w:t>，</w:t>
      </w:r>
      <w:r w:rsidRPr="00E66EB6">
        <w:t>根据总</w:t>
      </w:r>
      <w:r w:rsidRPr="00E66EB6">
        <w:rPr>
          <w:rFonts w:hint="eastAsia"/>
        </w:rPr>
        <w:t>的</w:t>
      </w:r>
      <w:r w:rsidRPr="00E66EB6">
        <w:t>可用比特数</w:t>
      </w:r>
      <w:r w:rsidRPr="00E66EB6">
        <w:rPr>
          <w:rFonts w:hint="eastAsia"/>
        </w:rPr>
        <w:t>a</w:t>
      </w:r>
      <w:r w:rsidRPr="00E66EB6">
        <w:t>vailableBits</w:t>
      </w:r>
      <w:r w:rsidRPr="00E66EB6">
        <w:t>和</w:t>
      </w:r>
      <w:r w:rsidRPr="00E66EB6">
        <w:t>groupBitsRatio[groupIdx]</w:t>
      </w:r>
      <w:r w:rsidRPr="00E66EB6">
        <w:t>计算每组通道的比特数</w:t>
      </w:r>
      <w:r w:rsidRPr="00E66EB6">
        <w:t>groupBytes[groupIdx]</w:t>
      </w:r>
      <w:r w:rsidRPr="00E66EB6">
        <w:rPr>
          <w:rFonts w:hint="eastAsia"/>
        </w:rPr>
        <w:t>，</w:t>
      </w:r>
      <w:r w:rsidRPr="00E66EB6">
        <w:t>如下</w:t>
      </w:r>
      <w:r w:rsidR="00CA5D70" w:rsidRPr="00E66EB6">
        <w:t>公</w:t>
      </w:r>
      <w:r w:rsidRPr="00E66EB6">
        <w:t>式</w:t>
      </w:r>
      <w:r w:rsidR="00CA5D70" w:rsidRPr="00E66EB6">
        <w:rPr>
          <w:rFonts w:hint="eastAsia"/>
        </w:rPr>
        <w:t>（</w:t>
      </w:r>
      <w:r w:rsidR="00CA5D70" w:rsidRPr="00E66EB6">
        <w:rPr>
          <w:rFonts w:hint="eastAsia"/>
        </w:rPr>
        <w:t>1</w:t>
      </w:r>
      <w:r w:rsidR="00CA5D70" w:rsidRPr="00E66EB6">
        <w:t>7</w:t>
      </w:r>
      <w:r w:rsidR="00CA5D70" w:rsidRPr="00E66EB6">
        <w:rPr>
          <w:rFonts w:hint="eastAsia"/>
        </w:rPr>
        <w:t>）</w:t>
      </w:r>
      <w:r w:rsidRPr="00E66EB6">
        <w:rPr>
          <w:rFonts w:hint="eastAsia"/>
        </w:rPr>
        <w:t>：</w:t>
      </w:r>
    </w:p>
    <w:p w14:paraId="227E22A5" w14:textId="48D725F7" w:rsidR="00CA5D70" w:rsidRPr="00E66EB6" w:rsidRDefault="00CA5D70" w:rsidP="00CA5D70">
      <w:pPr>
        <w:pStyle w:val="affffff4"/>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rPr>
          <m:t>groupBytes[groupIdx] =availableBits</m:t>
        </m:r>
        <m:r>
          <m:rPr>
            <m:sty m:val="p"/>
          </m:rPr>
          <w:rPr>
            <w:rFonts w:ascii="Cambria Math" w:hAnsi="Cambria Math" w:hint="eastAsia"/>
          </w:rPr>
          <m:t>×</m:t>
        </m:r>
        <m:r>
          <m:rPr>
            <m:sty m:val="p"/>
          </m:rPr>
          <w:rPr>
            <w:rFonts w:ascii="Cambria Math" w:hAnsi="Cambria Math" w:hint="eastAsia"/>
          </w:rPr>
          <m:t xml:space="preserve"> </m:t>
        </m:r>
        <m:f>
          <m:fPr>
            <m:ctrlPr>
              <w:rPr>
                <w:rFonts w:ascii="Cambria Math" w:hAnsi="Cambria Math"/>
              </w:rPr>
            </m:ctrlPr>
          </m:fPr>
          <m:num>
            <m:r>
              <m:rPr>
                <m:sty m:val="p"/>
              </m:rPr>
              <w:rPr>
                <w:rFonts w:ascii="Cambria Math" w:hAnsi="Cambria Math" w:hint="eastAsia"/>
              </w:rPr>
              <m:t xml:space="preserve">groupBitsRatio[groupIdx] </m:t>
            </m:r>
          </m:num>
          <m:den>
            <m:nary>
              <m:naryPr>
                <m:chr m:val="∑"/>
                <m:limLoc m:val="undOvr"/>
                <m:ctrlPr>
                  <w:rPr>
                    <w:rFonts w:ascii="Cambria Math" w:hAnsi="Cambria Math"/>
                  </w:rPr>
                </m:ctrlPr>
              </m:naryPr>
              <m:sub>
                <m:r>
                  <m:rPr>
                    <m:sty m:val="p"/>
                  </m:rPr>
                  <w:rPr>
                    <w:rFonts w:ascii="Cambria Math" w:hAnsi="Cambria Math" w:hint="eastAsia"/>
                  </w:rPr>
                  <m:t>k=0</m:t>
                </m:r>
              </m:sub>
              <m:sup>
                <m:r>
                  <m:rPr>
                    <m:sty m:val="p"/>
                  </m:rPr>
                  <w:rPr>
                    <w:rFonts w:ascii="Cambria Math" w:hAnsi="Cambria Math"/>
                  </w:rPr>
                  <m:t>nTotalChanGroups-1</m:t>
                </m:r>
              </m:sup>
              <m:e>
                <m:r>
                  <m:rPr>
                    <m:sty m:val="p"/>
                  </m:rPr>
                  <w:rPr>
                    <w:rFonts w:ascii="Cambria Math" w:hAnsi="Cambria Math" w:hint="eastAsia"/>
                  </w:rPr>
                  <m:t>groupBitsRatio[k]</m:t>
                </m:r>
              </m:e>
            </m:nary>
          </m:den>
        </m:f>
      </m:oMath>
      <w:r w:rsidRPr="00E66EB6">
        <w:rPr>
          <w:rFonts w:ascii="Times New Roman"/>
        </w:rPr>
        <w:tab/>
        <w:t>(</w:t>
      </w:r>
      <w:r w:rsidR="003F76C0" w:rsidRPr="00E66EB6">
        <w:rPr>
          <w:rFonts w:ascii="Times New Roman"/>
        </w:rPr>
        <w:t>17</w:t>
      </w:r>
      <w:r w:rsidRPr="00E66EB6">
        <w:rPr>
          <w:rFonts w:ascii="Times New Roman"/>
        </w:rPr>
        <w:t>)</w:t>
      </w:r>
    </w:p>
    <w:p w14:paraId="36EFA448" w14:textId="77777777" w:rsidR="00CA5D70" w:rsidRPr="00E66EB6" w:rsidRDefault="00CA5D70" w:rsidP="005F129D"/>
    <w:p w14:paraId="62405D5C" w14:textId="519F7C9B" w:rsidR="00F66C15" w:rsidRPr="00E66EB6" w:rsidRDefault="00F66C15" w:rsidP="00F66C15">
      <w:pPr>
        <w:ind w:firstLineChars="200" w:firstLine="420"/>
      </w:pPr>
      <w:r w:rsidRPr="00E66EB6">
        <w:lastRenderedPageBreak/>
        <w:tab/>
      </w:r>
      <w:r w:rsidRPr="00E66EB6">
        <w:rPr>
          <w:rFonts w:hint="eastAsia"/>
        </w:rPr>
        <w:t>其中，</w:t>
      </w:r>
      <m:oMath>
        <m:f>
          <m:fPr>
            <m:ctrlPr>
              <w:rPr>
                <w:rFonts w:ascii="Cambria Math" w:hAnsi="Cambria Math"/>
                <w:noProof/>
                <w:kern w:val="0"/>
                <w:szCs w:val="20"/>
              </w:rPr>
            </m:ctrlPr>
          </m:fPr>
          <m:num>
            <m:r>
              <m:rPr>
                <m:sty m:val="p"/>
              </m:rPr>
              <w:rPr>
                <w:rFonts w:ascii="Cambria Math" w:hAnsi="Cambria Math"/>
              </w:rPr>
              <m:t xml:space="preserve">groupBitsRatio[groupIdx] </m:t>
            </m:r>
          </m:num>
          <m:den>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nTotalChanGroups-1</m:t>
                </m:r>
              </m:sup>
              <m:e>
                <m:r>
                  <m:rPr>
                    <m:sty m:val="p"/>
                  </m:rPr>
                  <w:rPr>
                    <w:rFonts w:ascii="Cambria Math" w:hAnsi="Cambria Math"/>
                  </w:rPr>
                  <m:t>groupBitsRatio[k]</m:t>
                </m:r>
              </m:e>
            </m:nary>
          </m:den>
        </m:f>
      </m:oMath>
      <w:r w:rsidR="003A11E5" w:rsidRPr="00E66EB6">
        <w:rPr>
          <w:rFonts w:hint="eastAsia"/>
        </w:rPr>
        <w:t xml:space="preserve"> </w:t>
      </w:r>
      <w:r w:rsidR="003A11E5" w:rsidRPr="00E66EB6">
        <w:rPr>
          <w:rFonts w:hint="eastAsia"/>
        </w:rPr>
        <w:t>表示</w:t>
      </w:r>
      <w:r w:rsidRPr="00E66EB6">
        <w:rPr>
          <w:rFonts w:hint="eastAsia"/>
        </w:rPr>
        <w:t>虚拟扬声器信号组在所有传输通道信号中的比特分配占比，或者表示残差信号组在所有传输通道信号中的比特分配占比。</w:t>
      </w:r>
    </w:p>
    <w:p w14:paraId="7918DF1B" w14:textId="77C2E5F0" w:rsidR="00F66C15" w:rsidRPr="00E66EB6" w:rsidRDefault="00F66C15">
      <w:pPr>
        <w:ind w:firstLineChars="200" w:firstLine="420"/>
      </w:pPr>
      <w:r w:rsidRPr="00E66EB6">
        <w:t>然后</w:t>
      </w:r>
      <w:r w:rsidRPr="00E66EB6">
        <w:rPr>
          <w:rFonts w:hint="eastAsia"/>
        </w:rPr>
        <w:t>，</w:t>
      </w:r>
      <w:r w:rsidRPr="00E66EB6">
        <w:t>根据</w:t>
      </w:r>
      <w:r w:rsidRPr="00E66EB6">
        <w:t>bitsRatio[groupIdx][i]</w:t>
      </w:r>
      <w:r w:rsidRPr="00E66EB6">
        <w:t>计算每个通道的比特数</w:t>
      </w:r>
      <w:r w:rsidRPr="00E66EB6">
        <w:t>bytesChannels[groupIdx][i]</w:t>
      </w:r>
      <w:r w:rsidRPr="00E66EB6">
        <w:rPr>
          <w:rFonts w:hint="eastAsia"/>
        </w:rPr>
        <w:t>，</w:t>
      </w:r>
      <w:r w:rsidRPr="00E66EB6">
        <w:t>如下</w:t>
      </w:r>
      <w:r w:rsidR="003A11E5" w:rsidRPr="00E66EB6">
        <w:t>公</w:t>
      </w:r>
      <w:r w:rsidRPr="00E66EB6">
        <w:t>式</w:t>
      </w:r>
      <w:r w:rsidR="003A11E5" w:rsidRPr="00E66EB6">
        <w:rPr>
          <w:rFonts w:hint="eastAsia"/>
        </w:rPr>
        <w:t>（</w:t>
      </w:r>
      <w:r w:rsidR="003A11E5" w:rsidRPr="00E66EB6">
        <w:rPr>
          <w:rFonts w:hint="eastAsia"/>
        </w:rPr>
        <w:t>1</w:t>
      </w:r>
      <w:r w:rsidR="003A11E5" w:rsidRPr="00E66EB6">
        <w:t>8</w:t>
      </w:r>
      <w:r w:rsidR="003A11E5" w:rsidRPr="00E66EB6">
        <w:rPr>
          <w:rFonts w:hint="eastAsia"/>
        </w:rPr>
        <w:t>）</w:t>
      </w:r>
      <w:r w:rsidRPr="00E66EB6">
        <w:rPr>
          <w:rFonts w:hint="eastAsia"/>
        </w:rPr>
        <w:t>：</w:t>
      </w:r>
    </w:p>
    <w:p w14:paraId="214AA997" w14:textId="58F75B5F" w:rsidR="003A11E5" w:rsidRPr="00E66EB6" w:rsidRDefault="003A11E5" w:rsidP="003A11E5">
      <w:pPr>
        <w:pStyle w:val="affffff4"/>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rPr>
          <m:t>bytesChannels</m:t>
        </m:r>
        <m:d>
          <m:dPr>
            <m:begChr m:val="["/>
            <m:endChr m:val="]"/>
            <m:ctrlPr>
              <w:rPr>
                <w:rFonts w:ascii="Cambria Math" w:hAnsi="Cambria Math"/>
              </w:rPr>
            </m:ctrlPr>
          </m:dPr>
          <m:e>
            <m:r>
              <m:rPr>
                <m:sty m:val="p"/>
              </m:rPr>
              <w:rPr>
                <w:rFonts w:ascii="Cambria Math" w:hAnsi="Cambria Math" w:hint="eastAsia"/>
              </w:rPr>
              <m:t>groupIdx</m:t>
            </m:r>
          </m:e>
        </m:d>
        <m:d>
          <m:dPr>
            <m:begChr m:val="["/>
            <m:endChr m:val="]"/>
            <m:ctrlPr>
              <w:rPr>
                <w:rFonts w:ascii="Cambria Math" w:hAnsi="Cambria Math"/>
              </w:rPr>
            </m:ctrlPr>
          </m:dPr>
          <m:e>
            <m:r>
              <m:rPr>
                <m:sty m:val="p"/>
              </m:rPr>
              <w:rPr>
                <w:rFonts w:ascii="Cambria Math" w:hAnsi="Cambria Math" w:hint="eastAsia"/>
              </w:rPr>
              <m:t>i</m:t>
            </m:r>
          </m:e>
        </m:d>
        <m:r>
          <m:rPr>
            <m:sty m:val="p"/>
          </m:rPr>
          <w:rPr>
            <w:rFonts w:ascii="Cambria Math" w:hAnsi="Cambria Math" w:hint="eastAsia"/>
          </w:rPr>
          <m:t>=groupBytes</m:t>
        </m:r>
        <m:d>
          <m:dPr>
            <m:begChr m:val="["/>
            <m:endChr m:val="]"/>
            <m:ctrlPr>
              <w:rPr>
                <w:rFonts w:ascii="Cambria Math" w:hAnsi="Cambria Math"/>
              </w:rPr>
            </m:ctrlPr>
          </m:dPr>
          <m:e>
            <m:r>
              <m:rPr>
                <m:sty m:val="p"/>
              </m:rPr>
              <w:rPr>
                <w:rFonts w:ascii="Cambria Math" w:hAnsi="Cambria Math" w:hint="eastAsia"/>
              </w:rPr>
              <m:t>groupIdx</m:t>
            </m:r>
          </m:e>
        </m:d>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bitsRatio</m:t>
            </m:r>
            <m:d>
              <m:dPr>
                <m:begChr m:val="["/>
                <m:endChr m:val="]"/>
                <m:ctrlPr>
                  <w:rPr>
                    <w:rFonts w:ascii="Cambria Math" w:hAnsi="Cambria Math"/>
                  </w:rPr>
                </m:ctrlPr>
              </m:dPr>
              <m:e>
                <m:r>
                  <m:rPr>
                    <m:sty m:val="p"/>
                  </m:rPr>
                  <w:rPr>
                    <w:rFonts w:ascii="Cambria Math" w:hAnsi="Cambria Math" w:hint="eastAsia"/>
                  </w:rPr>
                  <m:t>groupIdx</m:t>
                </m:r>
              </m:e>
            </m:d>
            <m:d>
              <m:dPr>
                <m:begChr m:val="["/>
                <m:endChr m:val="]"/>
                <m:ctrlPr>
                  <w:rPr>
                    <w:rFonts w:ascii="Cambria Math" w:hAnsi="Cambria Math"/>
                  </w:rPr>
                </m:ctrlPr>
              </m:dPr>
              <m:e>
                <m:r>
                  <m:rPr>
                    <m:sty m:val="p"/>
                  </m:rPr>
                  <w:rPr>
                    <w:rFonts w:ascii="Cambria Math" w:hAnsi="Cambria Math" w:hint="eastAsia"/>
                  </w:rPr>
                  <m:t>i</m:t>
                </m:r>
              </m:e>
            </m:d>
          </m:num>
          <m:den>
            <m:nary>
              <m:naryPr>
                <m:chr m:val="∑"/>
                <m:limLoc m:val="undOvr"/>
                <m:ctrlPr>
                  <w:rPr>
                    <w:rFonts w:ascii="Cambria Math" w:hAnsi="Cambria Math"/>
                  </w:rPr>
                </m:ctrlPr>
              </m:naryPr>
              <m:sub>
                <m:r>
                  <m:rPr>
                    <m:sty m:val="p"/>
                  </m:rPr>
                  <w:rPr>
                    <w:rFonts w:ascii="Cambria Math" w:hAnsi="Cambria Math" w:hint="eastAsia"/>
                  </w:rPr>
                  <m:t>k=0</m:t>
                </m:r>
              </m:sub>
              <m:sup>
                <m:r>
                  <m:rPr>
                    <m:sty m:val="p"/>
                  </m:rPr>
                  <w:rPr>
                    <w:rFonts w:ascii="Cambria Math" w:hAnsi="Cambria Math" w:hint="eastAsia"/>
                  </w:rPr>
                  <m:t>groupChans</m:t>
                </m:r>
                <m:d>
                  <m:dPr>
                    <m:begChr m:val="["/>
                    <m:endChr m:val="]"/>
                    <m:ctrlPr>
                      <w:rPr>
                        <w:rFonts w:ascii="Cambria Math" w:hAnsi="Cambria Math"/>
                      </w:rPr>
                    </m:ctrlPr>
                  </m:dPr>
                  <m:e>
                    <m:r>
                      <m:rPr>
                        <m:sty m:val="p"/>
                      </m:rPr>
                      <w:rPr>
                        <w:rFonts w:ascii="Cambria Math" w:hAnsi="Cambria Math" w:hint="eastAsia"/>
                      </w:rPr>
                      <m:t>groupIdx</m:t>
                    </m:r>
                  </m:e>
                </m:d>
                <m:r>
                  <m:rPr>
                    <m:sty m:val="p"/>
                  </m:rPr>
                  <w:rPr>
                    <w:rFonts w:ascii="Cambria Math" w:hAnsi="Cambria Math"/>
                  </w:rPr>
                  <m:t>-1</m:t>
                </m:r>
              </m:sup>
              <m:e>
                <m:r>
                  <m:rPr>
                    <m:sty m:val="p"/>
                  </m:rPr>
                  <w:rPr>
                    <w:rFonts w:ascii="Cambria Math" w:hAnsi="Cambria Math" w:hint="eastAsia"/>
                  </w:rPr>
                  <m:t>bitsRatio</m:t>
                </m:r>
                <m:d>
                  <m:dPr>
                    <m:begChr m:val="["/>
                    <m:endChr m:val="]"/>
                    <m:ctrlPr>
                      <w:rPr>
                        <w:rFonts w:ascii="Cambria Math" w:hAnsi="Cambria Math"/>
                      </w:rPr>
                    </m:ctrlPr>
                  </m:dPr>
                  <m:e>
                    <m:r>
                      <m:rPr>
                        <m:sty m:val="p"/>
                      </m:rPr>
                      <w:rPr>
                        <w:rFonts w:ascii="Cambria Math" w:hAnsi="Cambria Math" w:hint="eastAsia"/>
                      </w:rPr>
                      <m:t>groupIdx</m:t>
                    </m:r>
                  </m:e>
                </m:d>
                <m:d>
                  <m:dPr>
                    <m:begChr m:val="["/>
                    <m:endChr m:val="]"/>
                    <m:ctrlPr>
                      <w:rPr>
                        <w:rFonts w:ascii="Cambria Math" w:hAnsi="Cambria Math"/>
                      </w:rPr>
                    </m:ctrlPr>
                  </m:dPr>
                  <m:e>
                    <m:r>
                      <m:rPr>
                        <m:sty m:val="p"/>
                      </m:rPr>
                      <w:rPr>
                        <w:rFonts w:ascii="Cambria Math" w:hAnsi="Cambria Math" w:hint="eastAsia"/>
                      </w:rPr>
                      <m:t>k</m:t>
                    </m:r>
                  </m:e>
                </m:d>
              </m:e>
            </m:nary>
          </m:den>
        </m:f>
      </m:oMath>
      <w:r w:rsidRPr="00E66EB6">
        <w:rPr>
          <w:rFonts w:ascii="Times New Roman"/>
        </w:rPr>
        <w:tab/>
        <w:t>(18)</w:t>
      </w:r>
    </w:p>
    <w:p w14:paraId="4A34045F" w14:textId="0835E42D" w:rsidR="00F66C15" w:rsidRPr="00E66EB6" w:rsidRDefault="00F66C15" w:rsidP="00F66C15">
      <w:pPr>
        <w:ind w:firstLineChars="200" w:firstLine="420"/>
      </w:pPr>
      <w:r w:rsidRPr="00E66EB6">
        <w:t>groupBytes[groupIdx]</w:t>
      </w:r>
      <w:r w:rsidRPr="00E66EB6">
        <w:rPr>
          <w:rFonts w:hint="eastAsia"/>
        </w:rPr>
        <w:t>表示虚拟扬声器信号组的总分配比特数。</w:t>
      </w:r>
      <m:oMath>
        <m:f>
          <m:fPr>
            <m:ctrlPr>
              <w:rPr>
                <w:rFonts w:ascii="Cambria Math" w:hAnsi="Cambria Math"/>
              </w:rPr>
            </m:ctrlPr>
          </m:fPr>
          <m:num>
            <m:r>
              <m:rPr>
                <m:sty m:val="p"/>
              </m:rPr>
              <w:rPr>
                <w:rFonts w:ascii="Cambria Math" w:hAnsi="Cambria Math"/>
              </w:rPr>
              <m:t>bitsRatio</m:t>
            </m:r>
            <m:d>
              <m:dPr>
                <m:begChr m:val="["/>
                <m:endChr m:val="]"/>
                <m:ctrlPr>
                  <w:rPr>
                    <w:rFonts w:ascii="Cambria Math" w:hAnsi="Cambria Math"/>
                  </w:rPr>
                </m:ctrlPr>
              </m:dPr>
              <m:e>
                <m:r>
                  <m:rPr>
                    <m:sty m:val="p"/>
                  </m:rPr>
                  <w:rPr>
                    <w:rFonts w:ascii="Cambria Math" w:hAnsi="Cambria Math"/>
                  </w:rPr>
                  <m:t>groupIdx</m:t>
                </m:r>
              </m:e>
            </m:d>
            <m:d>
              <m:dPr>
                <m:begChr m:val="["/>
                <m:endChr m:val="]"/>
                <m:ctrlPr>
                  <w:rPr>
                    <w:rFonts w:ascii="Cambria Math" w:hAnsi="Cambria Math"/>
                  </w:rPr>
                </m:ctrlPr>
              </m:dPr>
              <m:e>
                <m:r>
                  <m:rPr>
                    <m:sty m:val="p"/>
                  </m:rPr>
                  <w:rPr>
                    <w:rFonts w:ascii="Cambria Math" w:hAnsi="Cambria Math"/>
                  </w:rPr>
                  <m:t>i</m:t>
                </m:r>
              </m:e>
            </m:d>
          </m:num>
          <m:den>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groupChans</m:t>
                </m:r>
                <m:d>
                  <m:dPr>
                    <m:begChr m:val="["/>
                    <m:endChr m:val="]"/>
                    <m:ctrlPr>
                      <w:rPr>
                        <w:rFonts w:ascii="Cambria Math" w:hAnsi="Cambria Math"/>
                      </w:rPr>
                    </m:ctrlPr>
                  </m:dPr>
                  <m:e>
                    <m:r>
                      <m:rPr>
                        <m:sty m:val="p"/>
                      </m:rPr>
                      <w:rPr>
                        <w:rFonts w:ascii="Cambria Math" w:hAnsi="Cambria Math"/>
                      </w:rPr>
                      <m:t>groupIdx</m:t>
                    </m:r>
                  </m:e>
                </m:d>
                <m:r>
                  <m:rPr>
                    <m:sty m:val="p"/>
                  </m:rPr>
                  <w:rPr>
                    <w:rFonts w:ascii="Cambria Math" w:hAnsi="Cambria Math"/>
                  </w:rPr>
                  <m:t>-1</m:t>
                </m:r>
              </m:sup>
              <m:e>
                <m:r>
                  <m:rPr>
                    <m:sty m:val="p"/>
                  </m:rPr>
                  <w:rPr>
                    <w:rFonts w:ascii="Cambria Math" w:hAnsi="Cambria Math"/>
                  </w:rPr>
                  <m:t>bitsRatio</m:t>
                </m:r>
                <m:d>
                  <m:dPr>
                    <m:begChr m:val="["/>
                    <m:endChr m:val="]"/>
                    <m:ctrlPr>
                      <w:rPr>
                        <w:rFonts w:ascii="Cambria Math" w:hAnsi="Cambria Math"/>
                      </w:rPr>
                    </m:ctrlPr>
                  </m:dPr>
                  <m:e>
                    <m:r>
                      <m:rPr>
                        <m:sty m:val="p"/>
                      </m:rPr>
                      <w:rPr>
                        <w:rFonts w:ascii="Cambria Math" w:hAnsi="Cambria Math"/>
                      </w:rPr>
                      <m:t>groupIdx</m:t>
                    </m:r>
                  </m:e>
                </m:d>
                <m:d>
                  <m:dPr>
                    <m:begChr m:val="["/>
                    <m:endChr m:val="]"/>
                    <m:ctrlPr>
                      <w:rPr>
                        <w:rFonts w:ascii="Cambria Math" w:hAnsi="Cambria Math"/>
                      </w:rPr>
                    </m:ctrlPr>
                  </m:dPr>
                  <m:e>
                    <m:r>
                      <m:rPr>
                        <m:sty m:val="p"/>
                      </m:rPr>
                      <w:rPr>
                        <w:rFonts w:ascii="Cambria Math" w:hAnsi="Cambria Math"/>
                      </w:rPr>
                      <m:t>k</m:t>
                    </m:r>
                  </m:e>
                </m:d>
              </m:e>
            </m:nary>
          </m:den>
        </m:f>
      </m:oMath>
      <w:r w:rsidRPr="00E66EB6">
        <w:rPr>
          <w:rFonts w:hint="eastAsia"/>
        </w:rPr>
        <w:t>表示每个虚拟扬声器信号在该组虚拟扬声器信号组内的比特分配占比，</w:t>
      </w:r>
      <w:r w:rsidRPr="00E66EB6">
        <w:rPr>
          <w:rFonts w:hint="eastAsia"/>
        </w:rPr>
        <w:t>bytesChannels</w:t>
      </w:r>
      <w:r w:rsidRPr="00E66EB6">
        <w:t>[groupIdx][i]</w:t>
      </w:r>
      <w:r w:rsidRPr="00E66EB6">
        <w:rPr>
          <w:rFonts w:hint="eastAsia"/>
        </w:rPr>
        <w:t>表示每个虚拟扬声器信号的比特数。</w:t>
      </w:r>
    </w:p>
    <w:p w14:paraId="48988A33" w14:textId="2E108585" w:rsidR="00F66C15" w:rsidRPr="00E66EB6" w:rsidRDefault="00F66C15" w:rsidP="00F66C15">
      <w:pPr>
        <w:ind w:firstLineChars="200" w:firstLine="420"/>
      </w:pPr>
      <w:r w:rsidRPr="00E66EB6">
        <w:rPr>
          <w:rFonts w:hint="eastAsia"/>
        </w:rPr>
        <w:t>又或者</w:t>
      </w:r>
      <w:r w:rsidRPr="00E66EB6">
        <w:t>groupBytes[groupIdx]</w:t>
      </w:r>
      <w:r w:rsidRPr="00E66EB6">
        <w:rPr>
          <w:rFonts w:hint="eastAsia"/>
        </w:rPr>
        <w:t>表示残差信号组的总分配比特数。</w:t>
      </w:r>
      <m:oMath>
        <m:f>
          <m:fPr>
            <m:ctrlPr>
              <w:rPr>
                <w:rFonts w:ascii="Cambria Math" w:hAnsi="Cambria Math"/>
              </w:rPr>
            </m:ctrlPr>
          </m:fPr>
          <m:num>
            <m:r>
              <m:rPr>
                <m:sty m:val="p"/>
              </m:rPr>
              <w:rPr>
                <w:rFonts w:ascii="Cambria Math" w:hAnsi="Cambria Math"/>
              </w:rPr>
              <m:t>bitsRatio</m:t>
            </m:r>
            <m:d>
              <m:dPr>
                <m:begChr m:val="["/>
                <m:endChr m:val="]"/>
                <m:ctrlPr>
                  <w:rPr>
                    <w:rFonts w:ascii="Cambria Math" w:hAnsi="Cambria Math"/>
                  </w:rPr>
                </m:ctrlPr>
              </m:dPr>
              <m:e>
                <m:r>
                  <m:rPr>
                    <m:sty m:val="p"/>
                  </m:rPr>
                  <w:rPr>
                    <w:rFonts w:ascii="Cambria Math" w:hAnsi="Cambria Math"/>
                  </w:rPr>
                  <m:t>groupIdx</m:t>
                </m:r>
              </m:e>
            </m:d>
            <m:d>
              <m:dPr>
                <m:begChr m:val="["/>
                <m:endChr m:val="]"/>
                <m:ctrlPr>
                  <w:rPr>
                    <w:rFonts w:ascii="Cambria Math" w:hAnsi="Cambria Math"/>
                  </w:rPr>
                </m:ctrlPr>
              </m:dPr>
              <m:e>
                <m:r>
                  <m:rPr>
                    <m:sty m:val="p"/>
                  </m:rPr>
                  <w:rPr>
                    <w:rFonts w:ascii="Cambria Math" w:hAnsi="Cambria Math"/>
                  </w:rPr>
                  <m:t>i</m:t>
                </m:r>
              </m:e>
            </m:d>
          </m:num>
          <m:den>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groupChans</m:t>
                </m:r>
                <m:d>
                  <m:dPr>
                    <m:begChr m:val="["/>
                    <m:endChr m:val="]"/>
                    <m:ctrlPr>
                      <w:rPr>
                        <w:rFonts w:ascii="Cambria Math" w:hAnsi="Cambria Math"/>
                      </w:rPr>
                    </m:ctrlPr>
                  </m:dPr>
                  <m:e>
                    <m:r>
                      <m:rPr>
                        <m:sty m:val="p"/>
                      </m:rPr>
                      <w:rPr>
                        <w:rFonts w:ascii="Cambria Math" w:hAnsi="Cambria Math"/>
                      </w:rPr>
                      <m:t>groupIdx</m:t>
                    </m:r>
                  </m:e>
                </m:d>
                <m:r>
                  <m:rPr>
                    <m:sty m:val="p"/>
                  </m:rPr>
                  <w:rPr>
                    <w:rFonts w:ascii="Cambria Math" w:hAnsi="Cambria Math"/>
                  </w:rPr>
                  <m:t>-1</m:t>
                </m:r>
              </m:sup>
              <m:e>
                <m:r>
                  <m:rPr>
                    <m:sty m:val="p"/>
                  </m:rPr>
                  <w:rPr>
                    <w:rFonts w:ascii="Cambria Math" w:hAnsi="Cambria Math"/>
                  </w:rPr>
                  <m:t>bitsRatio</m:t>
                </m:r>
                <m:d>
                  <m:dPr>
                    <m:begChr m:val="["/>
                    <m:endChr m:val="]"/>
                    <m:ctrlPr>
                      <w:rPr>
                        <w:rFonts w:ascii="Cambria Math" w:hAnsi="Cambria Math"/>
                      </w:rPr>
                    </m:ctrlPr>
                  </m:dPr>
                  <m:e>
                    <m:r>
                      <m:rPr>
                        <m:sty m:val="p"/>
                      </m:rPr>
                      <w:rPr>
                        <w:rFonts w:ascii="Cambria Math" w:hAnsi="Cambria Math"/>
                      </w:rPr>
                      <m:t>groupIdx</m:t>
                    </m:r>
                  </m:e>
                </m:d>
                <m:d>
                  <m:dPr>
                    <m:begChr m:val="["/>
                    <m:endChr m:val="]"/>
                    <m:ctrlPr>
                      <w:rPr>
                        <w:rFonts w:ascii="Cambria Math" w:hAnsi="Cambria Math"/>
                      </w:rPr>
                    </m:ctrlPr>
                  </m:dPr>
                  <m:e>
                    <m:r>
                      <m:rPr>
                        <m:sty m:val="p"/>
                      </m:rPr>
                      <w:rPr>
                        <w:rFonts w:ascii="Cambria Math" w:hAnsi="Cambria Math"/>
                      </w:rPr>
                      <m:t>k</m:t>
                    </m:r>
                  </m:e>
                </m:d>
              </m:e>
            </m:nary>
          </m:den>
        </m:f>
      </m:oMath>
      <w:r w:rsidRPr="00E66EB6">
        <w:rPr>
          <w:rFonts w:hint="eastAsia"/>
        </w:rPr>
        <w:t>表示每个残差信号在残差信号组内的比特分配占比，</w:t>
      </w:r>
      <w:r w:rsidRPr="00E66EB6">
        <w:rPr>
          <w:rFonts w:hint="eastAsia"/>
        </w:rPr>
        <w:t>bytesChannels</w:t>
      </w:r>
      <w:r w:rsidRPr="00E66EB6">
        <w:t>[groupIdx][i]</w:t>
      </w:r>
      <w:r w:rsidRPr="00E66EB6">
        <w:rPr>
          <w:rFonts w:hint="eastAsia"/>
        </w:rPr>
        <w:t>表示每个残差信号的比特数。通过上述过程，可以计算出每组虚拟扬声器信号和残差信号的比特数，对位流中的虚拟扬声器信号、残差信号进行解码。</w:t>
      </w:r>
    </w:p>
    <w:p w14:paraId="1EFAB0A1" w14:textId="77777777" w:rsidR="00F66C15" w:rsidRPr="00E66EB6" w:rsidRDefault="00F66C15" w:rsidP="00F66C15">
      <w:pPr>
        <w:pStyle w:val="a6"/>
        <w:numPr>
          <w:ilvl w:val="3"/>
          <w:numId w:val="31"/>
        </w:numPr>
        <w:spacing w:before="156" w:after="156"/>
        <w:rPr>
          <w:rFonts w:ascii="Times New Roman"/>
          <w:lang w:val="fr-FR"/>
        </w:rPr>
      </w:pPr>
      <w:bookmarkStart w:id="1533" w:name="_Toc94276526"/>
      <w:bookmarkStart w:id="1534" w:name="_Toc94277194"/>
      <w:bookmarkStart w:id="1535" w:name="_Toc95165102"/>
      <w:bookmarkStart w:id="1536" w:name="_Toc95215403"/>
      <w:bookmarkStart w:id="1537" w:name="_Toc111124301"/>
      <w:bookmarkStart w:id="1538" w:name="_Toc112090079"/>
      <w:bookmarkStart w:id="1539" w:name="_Toc112090437"/>
      <w:r w:rsidRPr="00E66EB6">
        <w:rPr>
          <w:rFonts w:ascii="Times New Roman"/>
          <w:lang w:val="fr-FR"/>
        </w:rPr>
        <w:t>上混</w:t>
      </w:r>
      <w:bookmarkEnd w:id="1533"/>
      <w:bookmarkEnd w:id="1534"/>
      <w:bookmarkEnd w:id="1535"/>
      <w:bookmarkEnd w:id="1536"/>
      <w:bookmarkEnd w:id="1537"/>
      <w:bookmarkEnd w:id="1538"/>
      <w:bookmarkEnd w:id="1539"/>
    </w:p>
    <w:p w14:paraId="1256CBC2" w14:textId="6A393750" w:rsidR="00F66C15" w:rsidRPr="00E66EB6" w:rsidRDefault="00F66C15" w:rsidP="00F66C15">
      <w:pPr>
        <w:ind w:firstLine="420"/>
        <w:rPr>
          <w:szCs w:val="21"/>
        </w:rPr>
      </w:pPr>
      <w:r w:rsidRPr="00E66EB6">
        <w:rPr>
          <w:szCs w:val="21"/>
        </w:rPr>
        <w:t>HOA</w:t>
      </w:r>
      <w:r w:rsidRPr="00E66EB6">
        <w:rPr>
          <w:szCs w:val="21"/>
        </w:rPr>
        <w:t>解码处理</w:t>
      </w:r>
      <w:r w:rsidRPr="00E66EB6">
        <w:rPr>
          <w:szCs w:val="21"/>
        </w:rPr>
        <w:t>Avs3HoaInverseDMX()</w:t>
      </w:r>
      <w:r w:rsidRPr="00E66EB6">
        <w:rPr>
          <w:szCs w:val="21"/>
        </w:rPr>
        <w:t>首先根据</w:t>
      </w:r>
      <w:r w:rsidRPr="00E66EB6">
        <w:rPr>
          <w:szCs w:val="21"/>
        </w:rPr>
        <w:t>chIdx</w:t>
      </w:r>
      <w:r w:rsidRPr="00E66EB6">
        <w:rPr>
          <w:szCs w:val="21"/>
        </w:rPr>
        <w:t>解码通道组对信息，</w:t>
      </w:r>
      <w:r w:rsidRPr="00E66EB6">
        <w:rPr>
          <w:szCs w:val="21"/>
        </w:rPr>
        <w:t>chIdx</w:t>
      </w:r>
      <w:r w:rsidRPr="00E66EB6">
        <w:rPr>
          <w:szCs w:val="21"/>
        </w:rPr>
        <w:t>为通道两两组对构成的上三角矩阵元素的序号（不包括主对角线元素），因此可以通过</w:t>
      </w:r>
      <w:r w:rsidRPr="00E66EB6">
        <w:rPr>
          <w:szCs w:val="21"/>
        </w:rPr>
        <w:t>chIdx</w:t>
      </w:r>
      <w:r w:rsidRPr="00E66EB6">
        <w:rPr>
          <w:szCs w:val="21"/>
        </w:rPr>
        <w:t>确定组对通道。例如当通道个数</w:t>
      </w:r>
      <w:r w:rsidRPr="00E66EB6">
        <w:rPr>
          <w:szCs w:val="21"/>
        </w:rPr>
        <w:t>ch</w:t>
      </w:r>
      <w:r w:rsidRPr="00E66EB6">
        <w:rPr>
          <w:szCs w:val="21"/>
        </w:rPr>
        <w:t>为</w:t>
      </w:r>
      <w:r w:rsidRPr="00E66EB6">
        <w:rPr>
          <w:szCs w:val="21"/>
        </w:rPr>
        <w:t>4</w:t>
      </w:r>
      <w:r w:rsidRPr="00E66EB6">
        <w:rPr>
          <w:szCs w:val="21"/>
        </w:rPr>
        <w:t>时，该</w:t>
      </w:r>
      <w:r w:rsidRPr="00E66EB6">
        <w:rPr>
          <w:szCs w:val="21"/>
        </w:rPr>
        <w:t>Matrix</w:t>
      </w:r>
      <w:r w:rsidRPr="00E66EB6">
        <w:rPr>
          <w:szCs w:val="21"/>
        </w:rPr>
        <w:t>矩阵如下</w:t>
      </w:r>
      <w:r w:rsidR="003A11E5" w:rsidRPr="00E66EB6">
        <w:rPr>
          <w:szCs w:val="21"/>
        </w:rPr>
        <w:t>公</w:t>
      </w:r>
      <w:r w:rsidRPr="00E66EB6">
        <w:rPr>
          <w:szCs w:val="21"/>
        </w:rPr>
        <w:t>式</w:t>
      </w:r>
      <w:r w:rsidR="003A11E5" w:rsidRPr="00E66EB6">
        <w:rPr>
          <w:rFonts w:hint="eastAsia"/>
          <w:szCs w:val="21"/>
        </w:rPr>
        <w:t>（</w:t>
      </w:r>
      <w:r w:rsidR="003A11E5" w:rsidRPr="00E66EB6">
        <w:rPr>
          <w:rFonts w:hint="eastAsia"/>
          <w:szCs w:val="21"/>
        </w:rPr>
        <w:t>1</w:t>
      </w:r>
      <w:r w:rsidR="003A11E5" w:rsidRPr="00E66EB6">
        <w:rPr>
          <w:szCs w:val="21"/>
        </w:rPr>
        <w:t>9</w:t>
      </w:r>
      <w:r w:rsidR="003A11E5" w:rsidRPr="00E66EB6">
        <w:rPr>
          <w:rFonts w:hint="eastAsia"/>
          <w:szCs w:val="21"/>
        </w:rPr>
        <w:t>）（</w:t>
      </w:r>
      <w:r w:rsidR="003A11E5" w:rsidRPr="00E66EB6">
        <w:rPr>
          <w:rFonts w:hint="eastAsia"/>
          <w:szCs w:val="21"/>
        </w:rPr>
        <w:t>2</w:t>
      </w:r>
      <w:r w:rsidR="003A11E5" w:rsidRPr="00E66EB6">
        <w:rPr>
          <w:szCs w:val="21"/>
        </w:rPr>
        <w:t>0</w:t>
      </w:r>
      <w:r w:rsidR="003A11E5" w:rsidRPr="00E66EB6">
        <w:rPr>
          <w:rFonts w:hint="eastAsia"/>
          <w:szCs w:val="21"/>
        </w:rPr>
        <w:t>）</w:t>
      </w:r>
      <w:r w:rsidRPr="00E66EB6">
        <w:rPr>
          <w:szCs w:val="21"/>
        </w:rPr>
        <w:t>：</w:t>
      </w:r>
    </w:p>
    <w:p w14:paraId="1F85C970" w14:textId="4ADF1509"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szCs w:val="21"/>
          </w:rPr>
          <m:t>Matrix</m:t>
        </m:r>
        <m:r>
          <m:rPr>
            <m:sty m:val="p"/>
          </m:rPr>
          <w:rPr>
            <w:rFonts w:ascii="Cambria Math" w:hAnsi="Cambria Math" w:hint="eastAsia"/>
          </w:rPr>
          <m:t xml:space="preserve"> =</m:t>
        </m:r>
        <m:d>
          <m:dPr>
            <m:begChr m:val="["/>
            <m:endChr m:val="]"/>
            <m:ctrlPr>
              <w:rPr>
                <w:rFonts w:ascii="Cambria Math" w:hAnsi="Cambria Math"/>
                <w:szCs w:val="21"/>
              </w:rPr>
            </m:ctrlPr>
          </m:dPr>
          <m:e>
            <m:eqArr>
              <m:eqArrPr>
                <m:ctrlPr>
                  <w:rPr>
                    <w:rFonts w:ascii="Cambria Math" w:hAnsi="Cambria Math"/>
                    <w:i/>
                    <w:szCs w:val="21"/>
                  </w:rPr>
                </m:ctrlPr>
              </m:eqArrPr>
              <m:e/>
              <m:e>
                <m:eqArr>
                  <m:eqArrPr>
                    <m:ctrlPr>
                      <w:rPr>
                        <w:rFonts w:ascii="Cambria Math" w:hAnsi="Cambria Math"/>
                        <w:i/>
                        <w:szCs w:val="21"/>
                      </w:rPr>
                    </m:ctrlPr>
                  </m:eqArrPr>
                  <m:e/>
                  <m:e>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0</m:t>
                </m:r>
                <m:r>
                  <w:rPr>
                    <w:rFonts w:ascii="Cambria Math" w:hAnsi="Cambria Math"/>
                    <w:szCs w:val="21"/>
                  </w:rPr>
                  <m:t>ch</m:t>
                </m:r>
                <m:r>
                  <m:rPr>
                    <m:sty m:val="p"/>
                  </m:rPr>
                  <w:rPr>
                    <w:rFonts w:ascii="Cambria Math" w:hAnsi="Cambria Math" w:hint="eastAsia"/>
                    <w:szCs w:val="21"/>
                  </w:rPr>
                  <m:t xml:space="preserve">1) </m:t>
                </m:r>
              </m:e>
              <m:e>
                <m:eqArr>
                  <m:eqArrPr>
                    <m:ctrlPr>
                      <w:rPr>
                        <w:rFonts w:ascii="Cambria Math" w:hAnsi="Cambria Math"/>
                        <w:i/>
                        <w:szCs w:val="21"/>
                      </w:rPr>
                    </m:ctrlPr>
                  </m:eqArrPr>
                  <m:e/>
                  <m:e>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0</m:t>
                </m:r>
                <m:r>
                  <w:rPr>
                    <w:rFonts w:ascii="Cambria Math" w:hAnsi="Cambria Math"/>
                    <w:szCs w:val="21"/>
                  </w:rPr>
                  <m:t>ch</m:t>
                </m:r>
                <m:r>
                  <m:rPr>
                    <m:sty m:val="p"/>
                  </m:rPr>
                  <w:rPr>
                    <w:rFonts w:ascii="Cambria Math" w:hAnsi="Cambria Math" w:hint="eastAsia"/>
                    <w:szCs w:val="21"/>
                  </w:rPr>
                  <m:t xml:space="preserve">2) </m:t>
                </m:r>
              </m:e>
              <m:e>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1</m:t>
                    </m:r>
                    <m:r>
                      <w:rPr>
                        <w:rFonts w:ascii="Cambria Math" w:hAnsi="Cambria Math"/>
                        <w:szCs w:val="21"/>
                      </w:rPr>
                      <m:t>ch</m:t>
                    </m:r>
                    <m:r>
                      <m:rPr>
                        <m:sty m:val="p"/>
                      </m:rPr>
                      <w:rPr>
                        <w:rFonts w:ascii="Cambria Math" w:hAnsi="Cambria Math" w:hint="eastAsia"/>
                        <w:szCs w:val="21"/>
                      </w:rPr>
                      <m:t>2)</m:t>
                    </m:r>
                  </m:e>
                  <m:e>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0</m:t>
                </m:r>
                <m:r>
                  <w:rPr>
                    <w:rFonts w:ascii="Cambria Math" w:hAnsi="Cambria Math"/>
                    <w:szCs w:val="21"/>
                  </w:rPr>
                  <m:t>ch</m:t>
                </m:r>
                <m:r>
                  <m:rPr>
                    <m:sty m:val="p"/>
                  </m:rPr>
                  <w:rPr>
                    <w:rFonts w:ascii="Cambria Math" w:hAnsi="Cambria Math" w:hint="eastAsia"/>
                    <w:szCs w:val="21"/>
                  </w:rPr>
                  <m:t xml:space="preserve">3) </m:t>
                </m:r>
              </m:e>
              <m:e>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1</m:t>
                    </m:r>
                    <m:r>
                      <w:rPr>
                        <w:rFonts w:ascii="Cambria Math" w:hAnsi="Cambria Math"/>
                        <w:szCs w:val="21"/>
                      </w:rPr>
                      <m:t>ch</m:t>
                    </m:r>
                    <m:r>
                      <m:rPr>
                        <m:sty m:val="p"/>
                      </m:rPr>
                      <w:rPr>
                        <w:rFonts w:ascii="Cambria Math" w:hAnsi="Cambria Math" w:hint="eastAsia"/>
                        <w:szCs w:val="21"/>
                      </w:rPr>
                      <m:t>3)</m:t>
                    </m:r>
                  </m:e>
                  <m:e>
                    <m:r>
                      <w:rPr>
                        <w:rFonts w:ascii="Cambria Math" w:hAnsi="Cambria Math"/>
                        <w:szCs w:val="21"/>
                      </w:rPr>
                      <m:t>(ch</m:t>
                    </m:r>
                    <m:r>
                      <m:rPr>
                        <m:sty m:val="p"/>
                      </m:rPr>
                      <w:rPr>
                        <w:rFonts w:ascii="Cambria Math" w:hAnsi="Cambria Math" w:hint="eastAsia"/>
                        <w:szCs w:val="21"/>
                      </w:rPr>
                      <m:t>2</m:t>
                    </m:r>
                    <m:r>
                      <w:rPr>
                        <w:rFonts w:ascii="Cambria Math" w:hAnsi="Cambria Math"/>
                        <w:szCs w:val="21"/>
                      </w:rPr>
                      <m:t>ch</m:t>
                    </m:r>
                    <m:r>
                      <m:rPr>
                        <m:sty m:val="p"/>
                      </m:rPr>
                      <w:rPr>
                        <w:rFonts w:ascii="Cambria Math" w:hAnsi="Cambria Math" w:hint="eastAsia"/>
                        <w:szCs w:val="21"/>
                      </w:rPr>
                      <m:t>3)</m:t>
                    </m:r>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0</m:t>
                </m:r>
                <m:r>
                  <w:rPr>
                    <w:rFonts w:ascii="Cambria Math" w:hAnsi="Cambria Math"/>
                    <w:szCs w:val="21"/>
                  </w:rPr>
                  <m:t>ch</m:t>
                </m:r>
                <m:r>
                  <m:rPr>
                    <m:sty m:val="p"/>
                  </m:rPr>
                  <w:rPr>
                    <w:rFonts w:ascii="Cambria Math" w:hAnsi="Cambria Math" w:hint="eastAsia"/>
                    <w:szCs w:val="21"/>
                  </w:rPr>
                  <m:t xml:space="preserve">4) </m:t>
                </m:r>
              </m:e>
              <m:e>
                <m:eqArr>
                  <m:eqArrPr>
                    <m:ctrlPr>
                      <w:rPr>
                        <w:rFonts w:ascii="Cambria Math" w:hAnsi="Cambria Math"/>
                        <w:i/>
                        <w:szCs w:val="21"/>
                      </w:rPr>
                    </m:ctrlPr>
                  </m:eqArrPr>
                  <m:e>
                    <m:r>
                      <w:rPr>
                        <w:rFonts w:ascii="Cambria Math" w:hAnsi="Cambria Math"/>
                        <w:szCs w:val="21"/>
                      </w:rPr>
                      <m:t>(ch</m:t>
                    </m:r>
                    <m:r>
                      <m:rPr>
                        <m:sty m:val="p"/>
                      </m:rPr>
                      <w:rPr>
                        <w:rFonts w:ascii="Cambria Math" w:hAnsi="Cambria Math" w:hint="eastAsia"/>
                        <w:szCs w:val="21"/>
                      </w:rPr>
                      <m:t>1</m:t>
                    </m:r>
                    <m:r>
                      <w:rPr>
                        <w:rFonts w:ascii="Cambria Math" w:hAnsi="Cambria Math"/>
                        <w:szCs w:val="21"/>
                      </w:rPr>
                      <m:t>ch</m:t>
                    </m:r>
                    <m:r>
                      <m:rPr>
                        <m:sty m:val="p"/>
                      </m:rPr>
                      <w:rPr>
                        <w:rFonts w:ascii="Cambria Math" w:hAnsi="Cambria Math" w:hint="eastAsia"/>
                        <w:szCs w:val="21"/>
                      </w:rPr>
                      <m:t>4)</m:t>
                    </m:r>
                  </m:e>
                  <m:e>
                    <m:r>
                      <w:rPr>
                        <w:rFonts w:ascii="Cambria Math" w:hAnsi="Cambria Math"/>
                        <w:szCs w:val="21"/>
                      </w:rPr>
                      <m:t>(ch</m:t>
                    </m:r>
                    <m:r>
                      <m:rPr>
                        <m:sty m:val="p"/>
                      </m:rPr>
                      <w:rPr>
                        <w:rFonts w:ascii="Cambria Math" w:hAnsi="Cambria Math" w:hint="eastAsia"/>
                        <w:szCs w:val="21"/>
                      </w:rPr>
                      <m:t>2</m:t>
                    </m:r>
                    <m:r>
                      <w:rPr>
                        <w:rFonts w:ascii="Cambria Math" w:hAnsi="Cambria Math"/>
                        <w:szCs w:val="21"/>
                      </w:rPr>
                      <m:t>ch</m:t>
                    </m:r>
                    <m:r>
                      <m:rPr>
                        <m:sty m:val="p"/>
                      </m:rPr>
                      <w:rPr>
                        <w:rFonts w:ascii="Cambria Math" w:hAnsi="Cambria Math" w:hint="eastAsia"/>
                        <w:szCs w:val="21"/>
                      </w:rPr>
                      <m:t>4)</m:t>
                    </m:r>
                    <m:ctrlPr>
                      <w:rPr>
                        <w:rFonts w:ascii="Cambria Math" w:eastAsia="Cambria Math" w:hAnsi="Cambria Math"/>
                        <w:i/>
                        <w:szCs w:val="21"/>
                      </w:rPr>
                    </m:ctrlPr>
                  </m:e>
                  <m:e>
                    <m:r>
                      <w:rPr>
                        <w:rFonts w:ascii="Cambria Math" w:hAnsi="Cambria Math"/>
                        <w:szCs w:val="21"/>
                      </w:rPr>
                      <m:t>(ch</m:t>
                    </m:r>
                    <m:r>
                      <m:rPr>
                        <m:sty m:val="p"/>
                      </m:rPr>
                      <w:rPr>
                        <w:rFonts w:ascii="Cambria Math" w:hAnsi="Cambria Math" w:hint="eastAsia"/>
                        <w:szCs w:val="21"/>
                      </w:rPr>
                      <m:t>3</m:t>
                    </m:r>
                    <m:r>
                      <w:rPr>
                        <w:rFonts w:ascii="Cambria Math" w:hAnsi="Cambria Math"/>
                        <w:szCs w:val="21"/>
                      </w:rPr>
                      <m:t>ch</m:t>
                    </m:r>
                    <m:r>
                      <m:rPr>
                        <m:sty m:val="p"/>
                      </m:rPr>
                      <w:rPr>
                        <w:rFonts w:ascii="Cambria Math" w:hAnsi="Cambria Math" w:hint="eastAsia"/>
                        <w:szCs w:val="21"/>
                      </w:rPr>
                      <m:t>4)</m:t>
                    </m:r>
                    <m:ctrlPr>
                      <w:rPr>
                        <w:rFonts w:ascii="Cambria Math" w:eastAsia="Cambria Math" w:hAnsi="Cambria Math"/>
                        <w:i/>
                        <w:szCs w:val="21"/>
                      </w:rPr>
                    </m:ctrlPr>
                  </m:e>
                  <m:e/>
                </m:eqArr>
              </m:e>
            </m:eqArr>
          </m:e>
        </m:d>
      </m:oMath>
      <w:r w:rsidRPr="00E66EB6">
        <w:rPr>
          <w:rFonts w:ascii="Times New Roman"/>
        </w:rPr>
        <w:tab/>
        <w:t>(</w:t>
      </w:r>
      <w:r w:rsidR="003A11E5" w:rsidRPr="00E66EB6">
        <w:rPr>
          <w:rFonts w:ascii="Times New Roman"/>
        </w:rPr>
        <w:t>19</w:t>
      </w:r>
      <w:r w:rsidRPr="00E66EB6">
        <w:rPr>
          <w:rFonts w:ascii="Times New Roman"/>
        </w:rPr>
        <w:t>)</w:t>
      </w:r>
    </w:p>
    <w:p w14:paraId="6A8D9C83" w14:textId="6B36CC50"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szCs w:val="21"/>
          </w:rPr>
          <m:t>chIdx</m:t>
        </m:r>
        <m:r>
          <m:rPr>
            <m:sty m:val="p"/>
          </m:rPr>
          <w:rPr>
            <w:rFonts w:ascii="Cambria Math" w:hAnsi="Cambria Math" w:hint="eastAsia"/>
          </w:rPr>
          <m:t xml:space="preserve"> =</m:t>
        </m:r>
        <m:r>
          <m:rPr>
            <m:sty m:val="p"/>
          </m:rPr>
          <w:rPr>
            <w:rFonts w:ascii="Cambria Math" w:hAnsi="Cambria Math" w:hint="eastAsia"/>
            <w:szCs w:val="21"/>
          </w:rPr>
          <m:t xml:space="preserve"> </m:t>
        </m:r>
        <m:d>
          <m:dPr>
            <m:begChr m:val="["/>
            <m:endChr m:val="]"/>
            <m:ctrlPr>
              <w:rPr>
                <w:rFonts w:ascii="Cambria Math" w:hAnsi="Cambria Math"/>
                <w:szCs w:val="21"/>
              </w:rPr>
            </m:ctrlPr>
          </m:dPr>
          <m:e>
            <m:eqArr>
              <m:eqArrPr>
                <m:ctrlPr>
                  <w:rPr>
                    <w:rFonts w:ascii="Cambria Math" w:hAnsi="Cambria Math"/>
                    <w:i/>
                    <w:szCs w:val="21"/>
                  </w:rPr>
                </m:ctrlPr>
              </m:eqArrPr>
              <m:e/>
              <m:e>
                <m:eqArr>
                  <m:eqArrPr>
                    <m:ctrlPr>
                      <w:rPr>
                        <w:rFonts w:ascii="Cambria Math" w:hAnsi="Cambria Math"/>
                        <w:i/>
                        <w:szCs w:val="21"/>
                      </w:rPr>
                    </m:ctrlPr>
                  </m:eqArrPr>
                  <m:e/>
                  <m:e>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m:rPr>
                    <m:sty m:val="p"/>
                  </m:rPr>
                  <w:rPr>
                    <w:rFonts w:ascii="Cambria Math" w:hAnsi="Cambria Math" w:hint="eastAsia"/>
                    <w:szCs w:val="21"/>
                  </w:rPr>
                  <m:t>0</m:t>
                </m:r>
              </m:e>
              <m:e>
                <m:eqArr>
                  <m:eqArrPr>
                    <m:ctrlPr>
                      <w:rPr>
                        <w:rFonts w:ascii="Cambria Math" w:hAnsi="Cambria Math"/>
                        <w:i/>
                        <w:szCs w:val="21"/>
                      </w:rPr>
                    </m:ctrlPr>
                  </m:eqArrPr>
                  <m:e/>
                  <m:e>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m:rPr>
                    <m:sty m:val="p"/>
                  </m:rPr>
                  <w:rPr>
                    <w:rFonts w:ascii="Cambria Math" w:hAnsi="Cambria Math" w:hint="eastAsia"/>
                    <w:szCs w:val="21"/>
                  </w:rPr>
                  <m:t xml:space="preserve">1 </m:t>
                </m:r>
              </m:e>
              <m:e>
                <m:eqArr>
                  <m:eqArrPr>
                    <m:ctrlPr>
                      <w:rPr>
                        <w:rFonts w:ascii="Cambria Math" w:hAnsi="Cambria Math"/>
                        <w:i/>
                        <w:szCs w:val="21"/>
                      </w:rPr>
                    </m:ctrlPr>
                  </m:eqArrPr>
                  <m:e>
                    <m:r>
                      <m:rPr>
                        <m:sty m:val="p"/>
                      </m:rPr>
                      <w:rPr>
                        <w:rFonts w:ascii="Cambria Math" w:hAnsi="Cambria Math" w:hint="eastAsia"/>
                        <w:szCs w:val="21"/>
                      </w:rPr>
                      <m:t>4</m:t>
                    </m:r>
                  </m:e>
                  <m:e>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m:rPr>
                    <m:sty m:val="p"/>
                  </m:rPr>
                  <w:rPr>
                    <w:rFonts w:ascii="Cambria Math" w:hAnsi="Cambria Math" w:hint="eastAsia"/>
                    <w:szCs w:val="21"/>
                  </w:rPr>
                  <m:t xml:space="preserve">2 </m:t>
                </m:r>
              </m:e>
              <m:e>
                <m:eqArr>
                  <m:eqArrPr>
                    <m:ctrlPr>
                      <w:rPr>
                        <w:rFonts w:ascii="Cambria Math" w:hAnsi="Cambria Math"/>
                        <w:i/>
                        <w:szCs w:val="21"/>
                      </w:rPr>
                    </m:ctrlPr>
                  </m:eqArrPr>
                  <m:e>
                    <m:r>
                      <m:rPr>
                        <m:sty m:val="p"/>
                      </m:rPr>
                      <w:rPr>
                        <w:rFonts w:ascii="Cambria Math" w:hAnsi="Cambria Math" w:hint="eastAsia"/>
                        <w:szCs w:val="21"/>
                      </w:rPr>
                      <m:t>5</m:t>
                    </m:r>
                  </m:e>
                  <m:e>
                    <m:r>
                      <m:rPr>
                        <m:sty m:val="p"/>
                      </m:rPr>
                      <w:rPr>
                        <w:rFonts w:ascii="Cambria Math" w:hAnsi="Cambria Math" w:hint="eastAsia"/>
                        <w:szCs w:val="21"/>
                      </w:rPr>
                      <m:t>7</m:t>
                    </m:r>
                    <m:ctrlPr>
                      <w:rPr>
                        <w:rFonts w:ascii="Cambria Math" w:eastAsia="Cambria Math" w:hAnsi="Cambria Math"/>
                        <w:i/>
                        <w:szCs w:val="21"/>
                      </w:rPr>
                    </m:ctrlPr>
                  </m:e>
                  <m:e>
                    <m:ctrlPr>
                      <w:rPr>
                        <w:rFonts w:ascii="Cambria Math" w:eastAsia="Cambria Math" w:hAnsi="Cambria Math"/>
                        <w:i/>
                        <w:szCs w:val="21"/>
                      </w:rPr>
                    </m:ctrlPr>
                  </m:e>
                  <m:e/>
                </m:eqArr>
              </m:e>
            </m:eqArr>
            <m:eqArr>
              <m:eqArrPr>
                <m:ctrlPr>
                  <w:rPr>
                    <w:rFonts w:ascii="Cambria Math" w:hAnsi="Cambria Math"/>
                    <w:i/>
                    <w:szCs w:val="21"/>
                  </w:rPr>
                </m:ctrlPr>
              </m:eqArrPr>
              <m:e>
                <m:r>
                  <m:rPr>
                    <m:sty m:val="p"/>
                  </m:rPr>
                  <w:rPr>
                    <w:rFonts w:ascii="Cambria Math" w:hAnsi="Cambria Math" w:hint="eastAsia"/>
                    <w:szCs w:val="21"/>
                  </w:rPr>
                  <m:t xml:space="preserve">3 </m:t>
                </m:r>
              </m:e>
              <m:e>
                <m:eqArr>
                  <m:eqArrPr>
                    <m:ctrlPr>
                      <w:rPr>
                        <w:rFonts w:ascii="Cambria Math" w:hAnsi="Cambria Math"/>
                        <w:i/>
                        <w:szCs w:val="21"/>
                      </w:rPr>
                    </m:ctrlPr>
                  </m:eqArrPr>
                  <m:e>
                    <m:r>
                      <m:rPr>
                        <m:sty m:val="p"/>
                      </m:rPr>
                      <w:rPr>
                        <w:rFonts w:ascii="Cambria Math" w:hAnsi="Cambria Math" w:hint="eastAsia"/>
                        <w:szCs w:val="21"/>
                      </w:rPr>
                      <m:t>6</m:t>
                    </m:r>
                  </m:e>
                  <m:e>
                    <m:r>
                      <m:rPr>
                        <m:sty m:val="p"/>
                      </m:rPr>
                      <w:rPr>
                        <w:rFonts w:ascii="Cambria Math" w:hAnsi="Cambria Math" w:hint="eastAsia"/>
                        <w:szCs w:val="21"/>
                      </w:rPr>
                      <m:t>8</m:t>
                    </m:r>
                    <m:ctrlPr>
                      <w:rPr>
                        <w:rFonts w:ascii="Cambria Math" w:eastAsia="Cambria Math" w:hAnsi="Cambria Math"/>
                        <w:i/>
                        <w:szCs w:val="21"/>
                      </w:rPr>
                    </m:ctrlPr>
                  </m:e>
                  <m:e>
                    <m:r>
                      <m:rPr>
                        <m:sty m:val="p"/>
                      </m:rPr>
                      <w:rPr>
                        <w:rFonts w:ascii="Cambria Math" w:hAnsi="Cambria Math" w:hint="eastAsia"/>
                        <w:szCs w:val="21"/>
                      </w:rPr>
                      <m:t>9</m:t>
                    </m:r>
                    <m:ctrlPr>
                      <w:rPr>
                        <w:rFonts w:ascii="Cambria Math" w:eastAsia="Cambria Math" w:hAnsi="Cambria Math"/>
                        <w:i/>
                        <w:szCs w:val="21"/>
                      </w:rPr>
                    </m:ctrlPr>
                  </m:e>
                  <m:e/>
                </m:eqArr>
              </m:e>
            </m:eqArr>
          </m:e>
        </m:d>
      </m:oMath>
      <w:r w:rsidRPr="00E66EB6">
        <w:rPr>
          <w:rFonts w:ascii="Times New Roman"/>
        </w:rPr>
        <w:tab/>
        <w:t>(</w:t>
      </w:r>
      <w:r w:rsidR="003A11E5" w:rsidRPr="00E66EB6">
        <w:rPr>
          <w:rFonts w:ascii="Times New Roman"/>
        </w:rPr>
        <w:t>20</w:t>
      </w:r>
      <w:r w:rsidRPr="00E66EB6">
        <w:rPr>
          <w:rFonts w:ascii="Times New Roman"/>
        </w:rPr>
        <w:t>)</w:t>
      </w:r>
    </w:p>
    <w:p w14:paraId="55BA2ABA" w14:textId="77777777" w:rsidR="00F66C15" w:rsidRPr="00E66EB6" w:rsidRDefault="00F66C15" w:rsidP="00F66C15">
      <w:pPr>
        <w:rPr>
          <w:szCs w:val="21"/>
        </w:rPr>
      </w:pPr>
      <w:r w:rsidRPr="00E66EB6">
        <w:rPr>
          <w:szCs w:val="21"/>
        </w:rPr>
        <w:t>当</w:t>
      </w:r>
      <w:r w:rsidRPr="00E66EB6">
        <w:rPr>
          <w:szCs w:val="21"/>
        </w:rPr>
        <w:t>chIdx = 0</w:t>
      </w:r>
      <w:r w:rsidRPr="00E66EB6">
        <w:rPr>
          <w:szCs w:val="21"/>
        </w:rPr>
        <w:t>时，解析得到</w:t>
      </w:r>
      <w:r w:rsidRPr="00E66EB6">
        <w:rPr>
          <w:szCs w:val="21"/>
        </w:rPr>
        <w:t>ch0</w:t>
      </w:r>
      <w:r w:rsidRPr="00E66EB6">
        <w:rPr>
          <w:szCs w:val="21"/>
        </w:rPr>
        <w:t>和</w:t>
      </w:r>
      <w:r w:rsidRPr="00E66EB6">
        <w:rPr>
          <w:szCs w:val="21"/>
        </w:rPr>
        <w:t>ch1</w:t>
      </w:r>
      <w:r w:rsidRPr="00E66EB6">
        <w:rPr>
          <w:szCs w:val="21"/>
        </w:rPr>
        <w:t>组对。</w:t>
      </w:r>
    </w:p>
    <w:p w14:paraId="6205F2F1" w14:textId="2C927546" w:rsidR="00F66C15" w:rsidRPr="00E66EB6" w:rsidRDefault="00F66C15" w:rsidP="00F66C15">
      <w:pPr>
        <w:ind w:firstLine="420"/>
        <w:rPr>
          <w:szCs w:val="21"/>
        </w:rPr>
      </w:pPr>
      <w:r w:rsidRPr="00E66EB6">
        <w:rPr>
          <w:rFonts w:hint="eastAsia"/>
          <w:szCs w:val="21"/>
        </w:rPr>
        <w:t>当</w:t>
      </w:r>
      <w:r w:rsidRPr="00E66EB6">
        <w:rPr>
          <w:rFonts w:hint="eastAsia"/>
          <w:szCs w:val="21"/>
        </w:rPr>
        <w:t>dmxMode</w:t>
      </w:r>
      <w:r w:rsidRPr="00E66EB6">
        <w:rPr>
          <w:rFonts w:hint="eastAsia"/>
          <w:szCs w:val="21"/>
        </w:rPr>
        <w:t>为全频带</w:t>
      </w:r>
      <w:r w:rsidRPr="00E66EB6">
        <w:rPr>
          <w:rFonts w:hint="eastAsia"/>
          <w:szCs w:val="21"/>
        </w:rPr>
        <w:t>M/S</w:t>
      </w:r>
      <w:r w:rsidRPr="00E66EB6">
        <w:rPr>
          <w:rFonts w:hint="eastAsia"/>
          <w:szCs w:val="21"/>
        </w:rPr>
        <w:t>下混时，令每个子带的</w:t>
      </w:r>
      <w:r w:rsidRPr="00E66EB6">
        <w:rPr>
          <w:rFonts w:hint="eastAsia"/>
          <w:szCs w:val="21"/>
        </w:rPr>
        <w:t>sfbMask</w:t>
      </w:r>
      <w:r w:rsidRPr="00E66EB6">
        <w:rPr>
          <w:rFonts w:hint="eastAsia"/>
          <w:szCs w:val="21"/>
        </w:rPr>
        <w:t>值为</w:t>
      </w:r>
      <w:r w:rsidRPr="00E66EB6">
        <w:rPr>
          <w:rFonts w:hint="eastAsia"/>
          <w:szCs w:val="21"/>
        </w:rPr>
        <w:t>1</w:t>
      </w:r>
      <w:r w:rsidRPr="00E66EB6">
        <w:rPr>
          <w:rFonts w:hint="eastAsia"/>
          <w:szCs w:val="21"/>
        </w:rPr>
        <w:t>；当</w:t>
      </w:r>
      <w:r w:rsidRPr="00E66EB6">
        <w:rPr>
          <w:rFonts w:hint="eastAsia"/>
          <w:szCs w:val="21"/>
        </w:rPr>
        <w:t>dmxMode</w:t>
      </w:r>
      <w:r w:rsidRPr="00E66EB6">
        <w:rPr>
          <w:rFonts w:hint="eastAsia"/>
          <w:szCs w:val="21"/>
        </w:rPr>
        <w:t>为子带</w:t>
      </w:r>
      <w:r w:rsidRPr="00E66EB6">
        <w:rPr>
          <w:rFonts w:hint="eastAsia"/>
          <w:szCs w:val="21"/>
        </w:rPr>
        <w:t>M/S</w:t>
      </w:r>
      <w:r w:rsidRPr="00E66EB6">
        <w:rPr>
          <w:rFonts w:hint="eastAsia"/>
          <w:szCs w:val="21"/>
        </w:rPr>
        <w:t>下混时，子带</w:t>
      </w:r>
      <w:r w:rsidRPr="00E66EB6">
        <w:rPr>
          <w:rFonts w:hint="eastAsia"/>
          <w:szCs w:val="21"/>
        </w:rPr>
        <w:t>sfbMask</w:t>
      </w:r>
      <w:r w:rsidRPr="00E66EB6">
        <w:rPr>
          <w:rFonts w:hint="eastAsia"/>
          <w:szCs w:val="21"/>
        </w:rPr>
        <w:t>值由码流中解析得到。当子带</w:t>
      </w:r>
      <w:r w:rsidRPr="00E66EB6">
        <w:rPr>
          <w:rFonts w:hint="eastAsia"/>
          <w:szCs w:val="21"/>
        </w:rPr>
        <w:t>sfbMask</w:t>
      </w:r>
      <w:r w:rsidRPr="00E66EB6">
        <w:rPr>
          <w:rFonts w:hint="eastAsia"/>
          <w:szCs w:val="21"/>
        </w:rPr>
        <w:t>值为</w:t>
      </w:r>
      <w:r w:rsidRPr="00E66EB6">
        <w:rPr>
          <w:rFonts w:hint="eastAsia"/>
          <w:szCs w:val="21"/>
        </w:rPr>
        <w:t>1</w:t>
      </w:r>
      <w:r w:rsidRPr="00E66EB6">
        <w:rPr>
          <w:rFonts w:hint="eastAsia"/>
          <w:szCs w:val="21"/>
        </w:rPr>
        <w:t>时，进行上混处理，得到上混通道</w:t>
      </w:r>
      <w:r w:rsidRPr="00E66EB6">
        <w:rPr>
          <w:rFonts w:hint="eastAsia"/>
          <w:szCs w:val="21"/>
        </w:rPr>
        <w:t>Y1</w:t>
      </w:r>
      <w:r w:rsidRPr="00E66EB6">
        <w:rPr>
          <w:rFonts w:hint="eastAsia"/>
          <w:szCs w:val="21"/>
        </w:rPr>
        <w:t>和</w:t>
      </w:r>
      <w:r w:rsidRPr="00E66EB6">
        <w:rPr>
          <w:rFonts w:hint="eastAsia"/>
          <w:szCs w:val="21"/>
        </w:rPr>
        <w:t>Y2</w:t>
      </w:r>
      <w:r w:rsidRPr="00E66EB6">
        <w:rPr>
          <w:rFonts w:hint="eastAsia"/>
          <w:szCs w:val="21"/>
        </w:rPr>
        <w:t>。上混处理如下</w:t>
      </w:r>
      <w:r w:rsidR="003A11E5" w:rsidRPr="00E66EB6">
        <w:rPr>
          <w:rFonts w:hint="eastAsia"/>
          <w:szCs w:val="21"/>
        </w:rPr>
        <w:t>公</w:t>
      </w:r>
      <w:r w:rsidRPr="00E66EB6">
        <w:rPr>
          <w:rFonts w:hint="eastAsia"/>
          <w:szCs w:val="21"/>
        </w:rPr>
        <w:t>式</w:t>
      </w:r>
      <w:r w:rsidR="003A11E5" w:rsidRPr="00E66EB6">
        <w:rPr>
          <w:rFonts w:hint="eastAsia"/>
          <w:szCs w:val="21"/>
        </w:rPr>
        <w:t>（</w:t>
      </w:r>
      <w:r w:rsidR="003A11E5" w:rsidRPr="00E66EB6">
        <w:rPr>
          <w:rFonts w:hint="eastAsia"/>
          <w:szCs w:val="21"/>
        </w:rPr>
        <w:t>2</w:t>
      </w:r>
      <w:r w:rsidR="003A11E5" w:rsidRPr="00E66EB6">
        <w:rPr>
          <w:szCs w:val="21"/>
        </w:rPr>
        <w:t>1</w:t>
      </w:r>
      <w:r w:rsidR="003A11E5" w:rsidRPr="00E66EB6">
        <w:rPr>
          <w:rFonts w:hint="eastAsia"/>
          <w:szCs w:val="21"/>
        </w:rPr>
        <w:t>）（</w:t>
      </w:r>
      <w:r w:rsidR="003A11E5" w:rsidRPr="00E66EB6">
        <w:rPr>
          <w:rFonts w:hint="eastAsia"/>
          <w:szCs w:val="21"/>
        </w:rPr>
        <w:t>2</w:t>
      </w:r>
      <w:r w:rsidR="003A11E5" w:rsidRPr="00E66EB6">
        <w:rPr>
          <w:szCs w:val="21"/>
        </w:rPr>
        <w:t>2</w:t>
      </w:r>
      <w:r w:rsidR="003A11E5" w:rsidRPr="00E66EB6">
        <w:rPr>
          <w:rFonts w:hint="eastAsia"/>
          <w:szCs w:val="21"/>
        </w:rPr>
        <w:t>）</w:t>
      </w:r>
      <w:r w:rsidRPr="00E66EB6">
        <w:rPr>
          <w:rFonts w:hint="eastAsia"/>
          <w:szCs w:val="21"/>
        </w:rPr>
        <w:t>：</w:t>
      </w:r>
    </w:p>
    <w:p w14:paraId="1945EB6F" w14:textId="3049154B"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szCs w:val="21"/>
          </w:rPr>
          <m:t>Y1 =</m:t>
        </m:r>
        <m:f>
          <m:fPr>
            <m:ctrlPr>
              <w:rPr>
                <w:rFonts w:ascii="Cambria Math" w:hAnsi="Cambria Math"/>
                <w:i/>
                <w:szCs w:val="21"/>
              </w:rPr>
            </m:ctrlPr>
          </m:fPr>
          <m:num>
            <m:rad>
              <m:radPr>
                <m:degHide m:val="1"/>
                <m:ctrlPr>
                  <w:rPr>
                    <w:rFonts w:ascii="Cambria Math" w:hAnsi="Cambria Math"/>
                    <w:i/>
                    <w:szCs w:val="21"/>
                  </w:rPr>
                </m:ctrlPr>
              </m:radPr>
              <m:deg/>
              <m:e>
                <m:r>
                  <w:rPr>
                    <w:rFonts w:ascii="Cambria Math" w:hAnsi="Cambria Math" w:hint="eastAsia"/>
                    <w:szCs w:val="21"/>
                  </w:rPr>
                  <m:t>2</m:t>
                </m:r>
              </m:e>
            </m:rad>
          </m:num>
          <m:den>
            <m:r>
              <w:rPr>
                <w:rFonts w:ascii="Cambria Math" w:hAnsi="Cambria Math" w:hint="eastAsia"/>
                <w:szCs w:val="21"/>
              </w:rPr>
              <m:t>2</m:t>
            </m:r>
          </m:den>
        </m:f>
        <m:d>
          <m:dPr>
            <m:ctrlPr>
              <w:rPr>
                <w:rFonts w:ascii="Cambria Math" w:hAnsi="Cambria Math"/>
                <w:szCs w:val="21"/>
              </w:rPr>
            </m:ctrlPr>
          </m:dPr>
          <m:e>
            <m:r>
              <m:rPr>
                <m:sty m:val="p"/>
              </m:rPr>
              <w:rPr>
                <w:rFonts w:ascii="Cambria Math" w:hAnsi="Cambria Math" w:hint="eastAsia"/>
                <w:szCs w:val="21"/>
              </w:rPr>
              <m:t>ch0+ch1</m:t>
            </m:r>
          </m:e>
        </m:d>
      </m:oMath>
      <w:r w:rsidRPr="00E66EB6">
        <w:rPr>
          <w:rFonts w:ascii="Times New Roman"/>
        </w:rPr>
        <w:tab/>
        <w:t>(</w:t>
      </w:r>
      <w:r w:rsidR="003A11E5" w:rsidRPr="00E66EB6">
        <w:rPr>
          <w:rFonts w:ascii="Times New Roman"/>
        </w:rPr>
        <w:t>21</w:t>
      </w:r>
      <w:r w:rsidRPr="00E66EB6">
        <w:rPr>
          <w:rFonts w:ascii="Times New Roman"/>
        </w:rPr>
        <w:t>)</w:t>
      </w:r>
    </w:p>
    <w:p w14:paraId="2A65B9AC" w14:textId="7EC2BE60"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szCs w:val="21"/>
          </w:rPr>
          <m:t>Y2 =</m:t>
        </m:r>
        <m:f>
          <m:fPr>
            <m:ctrlPr>
              <w:rPr>
                <w:rFonts w:ascii="Cambria Math" w:hAnsi="Cambria Math"/>
                <w:i/>
                <w:szCs w:val="21"/>
              </w:rPr>
            </m:ctrlPr>
          </m:fPr>
          <m:num>
            <m:rad>
              <m:radPr>
                <m:degHide m:val="1"/>
                <m:ctrlPr>
                  <w:rPr>
                    <w:rFonts w:ascii="Cambria Math" w:hAnsi="Cambria Math"/>
                    <w:i/>
                    <w:szCs w:val="21"/>
                  </w:rPr>
                </m:ctrlPr>
              </m:radPr>
              <m:deg/>
              <m:e>
                <m:r>
                  <w:rPr>
                    <w:rFonts w:ascii="Cambria Math" w:hAnsi="Cambria Math" w:hint="eastAsia"/>
                    <w:szCs w:val="21"/>
                  </w:rPr>
                  <m:t>2</m:t>
                </m:r>
              </m:e>
            </m:rad>
          </m:num>
          <m:den>
            <m:r>
              <w:rPr>
                <w:rFonts w:ascii="Cambria Math" w:hAnsi="Cambria Math" w:hint="eastAsia"/>
                <w:szCs w:val="21"/>
              </w:rPr>
              <m:t>2</m:t>
            </m:r>
          </m:den>
        </m:f>
        <m:d>
          <m:dPr>
            <m:ctrlPr>
              <w:rPr>
                <w:rFonts w:ascii="Cambria Math" w:hAnsi="Cambria Math"/>
                <w:szCs w:val="21"/>
              </w:rPr>
            </m:ctrlPr>
          </m:dPr>
          <m:e>
            <m:r>
              <m:rPr>
                <m:sty m:val="p"/>
              </m:rPr>
              <w:rPr>
                <w:rFonts w:ascii="Cambria Math" w:hAnsi="Cambria Math"/>
                <w:szCs w:val="21"/>
              </w:rPr>
              <m:t>ch0-ch1</m:t>
            </m:r>
          </m:e>
        </m:d>
      </m:oMath>
      <w:r w:rsidRPr="00E66EB6">
        <w:rPr>
          <w:rFonts w:ascii="Times New Roman"/>
        </w:rPr>
        <w:tab/>
        <w:t>(</w:t>
      </w:r>
      <w:r w:rsidR="003A11E5" w:rsidRPr="00E66EB6">
        <w:rPr>
          <w:rFonts w:ascii="Times New Roman"/>
        </w:rPr>
        <w:t>22</w:t>
      </w:r>
      <w:r w:rsidRPr="00E66EB6">
        <w:rPr>
          <w:rFonts w:ascii="Times New Roman"/>
        </w:rPr>
        <w:t>)</w:t>
      </w:r>
    </w:p>
    <w:p w14:paraId="1B90C5BE" w14:textId="77777777" w:rsidR="00F66C15" w:rsidRPr="00E66EB6" w:rsidRDefault="00F66C15" w:rsidP="00F66C15">
      <w:pPr>
        <w:rPr>
          <w:szCs w:val="21"/>
        </w:rPr>
      </w:pPr>
      <w:r w:rsidRPr="00E66EB6">
        <w:rPr>
          <w:szCs w:val="21"/>
        </w:rPr>
        <w:tab/>
      </w:r>
      <w:r w:rsidRPr="00E66EB6">
        <w:rPr>
          <w:szCs w:val="21"/>
        </w:rPr>
        <w:t>最后对上混通道进行逆</w:t>
      </w:r>
      <w:r w:rsidRPr="00E66EB6">
        <w:rPr>
          <w:szCs w:val="21"/>
        </w:rPr>
        <w:t>ILD</w:t>
      </w:r>
      <w:r w:rsidRPr="00E66EB6">
        <w:rPr>
          <w:szCs w:val="21"/>
        </w:rPr>
        <w:t>处理</w:t>
      </w:r>
      <w:r w:rsidRPr="00E66EB6">
        <w:rPr>
          <w:rFonts w:hint="eastAsia"/>
        </w:rPr>
        <w:t>，处理方法与</w:t>
      </w:r>
      <w:r w:rsidRPr="00E66EB6">
        <w:rPr>
          <w:rFonts w:hint="eastAsia"/>
        </w:rPr>
        <w:t>7</w:t>
      </w:r>
      <w:r w:rsidRPr="00E66EB6">
        <w:t>.12.3.3</w:t>
      </w:r>
      <w:r w:rsidRPr="00E66EB6">
        <w:t>相同</w:t>
      </w:r>
      <w:r w:rsidRPr="00E66EB6">
        <w:rPr>
          <w:rFonts w:hint="eastAsia"/>
        </w:rPr>
        <w:t>。</w:t>
      </w:r>
    </w:p>
    <w:p w14:paraId="1BFEBDBA" w14:textId="77777777" w:rsidR="00F66C15" w:rsidRPr="00E66EB6" w:rsidRDefault="00F66C15" w:rsidP="00F66C15">
      <w:pPr>
        <w:ind w:firstLineChars="200" w:firstLine="420"/>
        <w:rPr>
          <w:szCs w:val="21"/>
        </w:rPr>
      </w:pPr>
      <w:r w:rsidRPr="00E66EB6">
        <w:rPr>
          <w:szCs w:val="21"/>
        </w:rPr>
        <w:t>重复上述过程，得到经</w:t>
      </w:r>
      <w:r w:rsidRPr="00E66EB6">
        <w:t>逆</w:t>
      </w:r>
      <w:r w:rsidRPr="00E66EB6">
        <w:t>ILD</w:t>
      </w:r>
      <w:r w:rsidRPr="00E66EB6">
        <w:t>处理的上混</w:t>
      </w:r>
      <w:r w:rsidRPr="00E66EB6">
        <w:rPr>
          <w:szCs w:val="21"/>
        </w:rPr>
        <w:t>虚拟扬声器信号和</w:t>
      </w:r>
      <w:r w:rsidRPr="00E66EB6">
        <w:t>逆</w:t>
      </w:r>
      <w:r w:rsidRPr="00E66EB6">
        <w:t>ILD</w:t>
      </w:r>
      <w:r w:rsidRPr="00E66EB6">
        <w:t>处理的上混</w:t>
      </w:r>
      <w:r w:rsidRPr="00E66EB6">
        <w:rPr>
          <w:szCs w:val="21"/>
        </w:rPr>
        <w:t>残差信号。再通过解码后处理</w:t>
      </w:r>
      <w:r w:rsidRPr="00E66EB6">
        <w:rPr>
          <w:szCs w:val="21"/>
        </w:rPr>
        <w:t>Avs3PostSynthesis()</w:t>
      </w:r>
      <w:r w:rsidRPr="00E66EB6">
        <w:rPr>
          <w:szCs w:val="21"/>
        </w:rPr>
        <w:t>得到虚拟扬声器信号和残差信号。虚拟扬声器信号和残差信号作为</w:t>
      </w:r>
      <w:r w:rsidRPr="00E66EB6">
        <w:rPr>
          <w:szCs w:val="21"/>
        </w:rPr>
        <w:t>HOA</w:t>
      </w:r>
      <w:r w:rsidRPr="00E66EB6">
        <w:rPr>
          <w:szCs w:val="21"/>
        </w:rPr>
        <w:t>空间解码器的输入。</w:t>
      </w:r>
    </w:p>
    <w:p w14:paraId="16C148C9" w14:textId="77777777" w:rsidR="00F66C15" w:rsidRPr="00E66EB6" w:rsidRDefault="00F66C15" w:rsidP="00F66C15">
      <w:pPr>
        <w:pStyle w:val="a6"/>
        <w:spacing w:before="156" w:after="156"/>
        <w:rPr>
          <w:rFonts w:ascii="Times New Roman"/>
        </w:rPr>
      </w:pPr>
      <w:bookmarkStart w:id="1540" w:name="_Toc94276527"/>
      <w:bookmarkStart w:id="1541" w:name="_Toc94277195"/>
      <w:bookmarkStart w:id="1542" w:name="_Toc95165103"/>
      <w:bookmarkStart w:id="1543" w:name="_Toc95215404"/>
      <w:bookmarkStart w:id="1544" w:name="_Toc111124302"/>
      <w:bookmarkStart w:id="1545" w:name="_Toc112090080"/>
      <w:bookmarkStart w:id="1546" w:name="_Toc112090438"/>
      <w:r w:rsidRPr="00E66EB6">
        <w:rPr>
          <w:rFonts w:ascii="Times New Roman"/>
        </w:rPr>
        <w:lastRenderedPageBreak/>
        <w:t>HOA</w:t>
      </w:r>
      <w:r w:rsidRPr="00E66EB6">
        <w:rPr>
          <w:rFonts w:ascii="Times New Roman"/>
        </w:rPr>
        <w:t>空间解码</w:t>
      </w:r>
      <w:bookmarkEnd w:id="1540"/>
      <w:bookmarkEnd w:id="1541"/>
      <w:bookmarkEnd w:id="1542"/>
      <w:bookmarkEnd w:id="1543"/>
      <w:bookmarkEnd w:id="1544"/>
      <w:bookmarkEnd w:id="1545"/>
      <w:bookmarkEnd w:id="1546"/>
    </w:p>
    <w:p w14:paraId="1012140D" w14:textId="77777777" w:rsidR="00F66C15" w:rsidRPr="00E66EB6" w:rsidRDefault="00F66C15" w:rsidP="00F66C15">
      <w:pPr>
        <w:pStyle w:val="a6"/>
        <w:numPr>
          <w:ilvl w:val="2"/>
          <w:numId w:val="31"/>
        </w:numPr>
        <w:spacing w:before="156" w:after="156"/>
        <w:rPr>
          <w:rFonts w:ascii="Times New Roman"/>
          <w:lang w:val="fr-FR"/>
        </w:rPr>
      </w:pPr>
      <w:bookmarkStart w:id="1547" w:name="_Toc94276528"/>
      <w:bookmarkStart w:id="1548" w:name="_Toc94277196"/>
      <w:bookmarkStart w:id="1549" w:name="_Toc95165104"/>
      <w:bookmarkStart w:id="1550" w:name="_Toc95215405"/>
      <w:bookmarkStart w:id="1551" w:name="_Toc111124303"/>
      <w:bookmarkStart w:id="1552" w:name="_Toc112090081"/>
      <w:bookmarkStart w:id="1553" w:name="_Toc112090439"/>
      <w:r w:rsidRPr="00E66EB6">
        <w:rPr>
          <w:rFonts w:ascii="Times New Roman"/>
          <w:lang w:val="fr-FR"/>
        </w:rPr>
        <w:t>语法</w:t>
      </w:r>
      <w:bookmarkEnd w:id="1547"/>
      <w:bookmarkEnd w:id="1548"/>
      <w:bookmarkEnd w:id="1549"/>
      <w:bookmarkEnd w:id="1550"/>
      <w:bookmarkEnd w:id="1551"/>
      <w:bookmarkEnd w:id="1552"/>
      <w:bookmarkEnd w:id="1553"/>
    </w:p>
    <w:p w14:paraId="2097DFB6" w14:textId="77777777" w:rsidR="00F66C15" w:rsidRPr="00E66EB6" w:rsidRDefault="00F66C15" w:rsidP="00F66C15">
      <w:pPr>
        <w:ind w:firstLineChars="200" w:firstLine="420"/>
        <w:jc w:val="left"/>
      </w:pPr>
      <w:r w:rsidRPr="00E66EB6">
        <w:rPr>
          <w:rFonts w:hint="eastAsia"/>
        </w:rPr>
        <w:t>HOA</w:t>
      </w:r>
      <w:r w:rsidRPr="00E66EB6">
        <w:rPr>
          <w:rFonts w:hint="eastAsia"/>
        </w:rPr>
        <w:t>空间解码语法见表</w:t>
      </w:r>
      <w:r w:rsidRPr="00E66EB6">
        <w:t>40</w:t>
      </w:r>
      <w:r w:rsidRPr="00E66EB6">
        <w:rPr>
          <w:rFonts w:hint="eastAsia"/>
        </w:rPr>
        <w:t>。</w:t>
      </w:r>
    </w:p>
    <w:p w14:paraId="7D6E0A4D" w14:textId="77777777" w:rsidR="00F66C15" w:rsidRPr="00E66EB6" w:rsidRDefault="00F66C15" w:rsidP="00F66C15">
      <w:pPr>
        <w:pStyle w:val="af7"/>
        <w:spacing w:before="156" w:after="156"/>
        <w:rPr>
          <w:rFonts w:ascii="Times New Roman"/>
        </w:rPr>
      </w:pPr>
      <w:r w:rsidRPr="00E66EB6">
        <w:rPr>
          <w:rFonts w:ascii="Times New Roman"/>
        </w:rPr>
        <w:t>HoaPostSynthesisFilter()</w:t>
      </w:r>
      <w:r w:rsidRPr="00E66EB6">
        <w:rPr>
          <w:rFonts w:ascii="Times New Roman"/>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120118AD" w14:textId="77777777" w:rsidTr="00F66C15">
        <w:trPr>
          <w:cantSplit/>
        </w:trPr>
        <w:tc>
          <w:tcPr>
            <w:tcW w:w="6237" w:type="dxa"/>
            <w:tcBorders>
              <w:bottom w:val="single" w:sz="12" w:space="0" w:color="000000"/>
            </w:tcBorders>
          </w:tcPr>
          <w:p w14:paraId="018E2D3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sz w:val="18"/>
                <w:szCs w:val="18"/>
              </w:rPr>
              <w:t>语法</w:t>
            </w:r>
          </w:p>
        </w:tc>
        <w:tc>
          <w:tcPr>
            <w:tcW w:w="1134" w:type="dxa"/>
            <w:tcBorders>
              <w:bottom w:val="single" w:sz="12" w:space="0" w:color="000000"/>
            </w:tcBorders>
          </w:tcPr>
          <w:p w14:paraId="4669CA4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sz w:val="18"/>
                <w:szCs w:val="18"/>
              </w:rPr>
              <w:t>比特数</w:t>
            </w:r>
          </w:p>
        </w:tc>
        <w:tc>
          <w:tcPr>
            <w:tcW w:w="992" w:type="dxa"/>
            <w:tcBorders>
              <w:bottom w:val="single" w:sz="12" w:space="0" w:color="000000"/>
            </w:tcBorders>
          </w:tcPr>
          <w:p w14:paraId="63821F8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center"/>
              <w:textAlignment w:val="baseline"/>
              <w:rPr>
                <w:rFonts w:eastAsiaTheme="minorEastAsia"/>
                <w:b/>
                <w:noProof/>
                <w:kern w:val="0"/>
                <w:sz w:val="18"/>
                <w:szCs w:val="18"/>
                <w:lang w:val="en-GB"/>
              </w:rPr>
            </w:pPr>
            <w:r w:rsidRPr="00E66EB6">
              <w:rPr>
                <w:rFonts w:eastAsiaTheme="minorEastAsia"/>
                <w:b/>
                <w:sz w:val="18"/>
                <w:szCs w:val="18"/>
              </w:rPr>
              <w:t>助记符</w:t>
            </w:r>
          </w:p>
        </w:tc>
      </w:tr>
      <w:tr w:rsidR="00F66C15" w:rsidRPr="00E66EB6" w14:paraId="31CC9CA2" w14:textId="77777777" w:rsidTr="00F66C15">
        <w:trPr>
          <w:cantSplit/>
        </w:trPr>
        <w:tc>
          <w:tcPr>
            <w:tcW w:w="6237" w:type="dxa"/>
            <w:tcBorders>
              <w:top w:val="single" w:sz="12" w:space="0" w:color="000000"/>
            </w:tcBorders>
          </w:tcPr>
          <w:p w14:paraId="4F1C5E04"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bCs/>
                <w:noProof/>
                <w:kern w:val="0"/>
                <w:sz w:val="18"/>
                <w:szCs w:val="18"/>
                <w:lang w:val="en-GB" w:eastAsia="en-US"/>
              </w:rPr>
              <w:t>HoaPostSynthesisFilter</w:t>
            </w:r>
            <w:r w:rsidRPr="00E66EB6">
              <w:rPr>
                <w:rFonts w:eastAsiaTheme="minorEastAsia"/>
                <w:noProof/>
                <w:kern w:val="0"/>
                <w:sz w:val="18"/>
                <w:szCs w:val="18"/>
                <w:lang w:val="en-GB" w:eastAsia="en-US"/>
              </w:rPr>
              <w:t>() {</w:t>
            </w:r>
          </w:p>
        </w:tc>
        <w:tc>
          <w:tcPr>
            <w:tcW w:w="1134" w:type="dxa"/>
            <w:tcBorders>
              <w:top w:val="single" w:sz="12" w:space="0" w:color="000000"/>
            </w:tcBorders>
          </w:tcPr>
          <w:p w14:paraId="0E4FB000"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992" w:type="dxa"/>
            <w:tcBorders>
              <w:top w:val="single" w:sz="12" w:space="0" w:color="000000"/>
            </w:tcBorders>
          </w:tcPr>
          <w:p w14:paraId="221F9CBC"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3AC5F5F" w14:textId="77777777" w:rsidTr="00F66C15">
        <w:trPr>
          <w:cantSplit/>
        </w:trPr>
        <w:tc>
          <w:tcPr>
            <w:tcW w:w="6237" w:type="dxa"/>
          </w:tcPr>
          <w:p w14:paraId="11A1BF8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bCs/>
                <w:noProof/>
                <w:kern w:val="0"/>
                <w:sz w:val="18"/>
                <w:szCs w:val="18"/>
                <w:lang w:val="en-GB"/>
              </w:rPr>
            </w:pPr>
            <w:r w:rsidRPr="00E66EB6">
              <w:rPr>
                <w:rFonts w:eastAsiaTheme="minorEastAsia" w:hint="eastAsia"/>
                <w:bCs/>
                <w:noProof/>
                <w:kern w:val="0"/>
                <w:sz w:val="18"/>
                <w:szCs w:val="18"/>
                <w:lang w:val="en-GB"/>
              </w:rPr>
              <w:t xml:space="preserve"> </w:t>
            </w:r>
            <w:r w:rsidRPr="00E66EB6">
              <w:rPr>
                <w:rFonts w:eastAsiaTheme="minorEastAsia"/>
                <w:bCs/>
                <w:noProof/>
                <w:kern w:val="0"/>
                <w:sz w:val="18"/>
                <w:szCs w:val="18"/>
                <w:lang w:val="en-GB"/>
              </w:rPr>
              <w:t xml:space="preserve">   if(</w:t>
            </w:r>
            <w:r w:rsidRPr="00E66EB6">
              <w:rPr>
                <w:rFonts w:eastAsiaTheme="minorEastAsia"/>
                <w:noProof/>
                <w:kern w:val="0"/>
                <w:sz w:val="18"/>
                <w:szCs w:val="18"/>
                <w:lang w:val="en-GB" w:eastAsia="en-US"/>
              </w:rPr>
              <w:t>spatialAnalysis == 1) {</w:t>
            </w:r>
          </w:p>
        </w:tc>
        <w:tc>
          <w:tcPr>
            <w:tcW w:w="1134" w:type="dxa"/>
          </w:tcPr>
          <w:p w14:paraId="053C8AB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rPr>
            </w:pPr>
          </w:p>
        </w:tc>
        <w:tc>
          <w:tcPr>
            <w:tcW w:w="992" w:type="dxa"/>
          </w:tcPr>
          <w:p w14:paraId="7EA32416"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5119B475" w14:textId="77777777" w:rsidTr="00F66C15">
        <w:trPr>
          <w:cantSplit/>
        </w:trPr>
        <w:tc>
          <w:tcPr>
            <w:tcW w:w="6237" w:type="dxa"/>
          </w:tcPr>
          <w:p w14:paraId="16D39143"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ind w:firstLineChars="300" w:firstLine="540"/>
              <w:contextualSpacing/>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eastAsia="en-US"/>
              </w:rPr>
              <w:t>HoaCoreDec()</w:t>
            </w:r>
          </w:p>
        </w:tc>
        <w:tc>
          <w:tcPr>
            <w:tcW w:w="1134" w:type="dxa"/>
          </w:tcPr>
          <w:p w14:paraId="4D787155"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992" w:type="dxa"/>
          </w:tcPr>
          <w:p w14:paraId="20A0BA59"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7201942A" w14:textId="77777777" w:rsidTr="00F66C15">
        <w:trPr>
          <w:cantSplit/>
        </w:trPr>
        <w:tc>
          <w:tcPr>
            <w:tcW w:w="6237" w:type="dxa"/>
          </w:tcPr>
          <w:p w14:paraId="622CDB52"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rPr>
            </w:pPr>
            <w:r w:rsidRPr="00E66EB6">
              <w:rPr>
                <w:rFonts w:eastAsiaTheme="minorEastAsia" w:hint="eastAsia"/>
                <w:noProof/>
                <w:kern w:val="0"/>
                <w:sz w:val="18"/>
                <w:szCs w:val="18"/>
              </w:rPr>
              <w:t xml:space="preserve"> </w:t>
            </w:r>
            <w:r w:rsidRPr="00E66EB6">
              <w:rPr>
                <w:rFonts w:eastAsiaTheme="minorEastAsia"/>
                <w:noProof/>
                <w:kern w:val="0"/>
                <w:sz w:val="18"/>
                <w:szCs w:val="18"/>
              </w:rPr>
              <w:t xml:space="preserve">   }</w:t>
            </w:r>
          </w:p>
        </w:tc>
        <w:tc>
          <w:tcPr>
            <w:tcW w:w="1134" w:type="dxa"/>
          </w:tcPr>
          <w:p w14:paraId="6DE6CB6D"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992" w:type="dxa"/>
          </w:tcPr>
          <w:p w14:paraId="4A17115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r w:rsidR="00F66C15" w:rsidRPr="00E66EB6" w14:paraId="1C979477" w14:textId="77777777" w:rsidTr="00F66C15">
        <w:trPr>
          <w:cantSplit/>
          <w:trHeight w:val="91"/>
        </w:trPr>
        <w:tc>
          <w:tcPr>
            <w:tcW w:w="6237" w:type="dxa"/>
          </w:tcPr>
          <w:p w14:paraId="419E13BB"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rPr>
                <w:rFonts w:eastAsiaTheme="minorEastAsia"/>
                <w:noProof/>
                <w:kern w:val="0"/>
                <w:sz w:val="18"/>
                <w:szCs w:val="18"/>
                <w:lang w:val="en-GB" w:eastAsia="en-US"/>
              </w:rPr>
            </w:pPr>
            <w:r w:rsidRPr="00E66EB6">
              <w:rPr>
                <w:rFonts w:eastAsiaTheme="minorEastAsia"/>
                <w:noProof/>
                <w:kern w:val="0"/>
                <w:sz w:val="18"/>
                <w:szCs w:val="18"/>
                <w:lang w:val="en-GB" w:eastAsia="en-US"/>
              </w:rPr>
              <w:t>}</w:t>
            </w:r>
          </w:p>
        </w:tc>
        <w:tc>
          <w:tcPr>
            <w:tcW w:w="1134" w:type="dxa"/>
          </w:tcPr>
          <w:p w14:paraId="6867CC2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c>
          <w:tcPr>
            <w:tcW w:w="992" w:type="dxa"/>
          </w:tcPr>
          <w:p w14:paraId="7110624A" w14:textId="77777777" w:rsidR="00F66C15" w:rsidRPr="00E66EB6" w:rsidRDefault="00F66C15" w:rsidP="00F66C15">
            <w:pPr>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contextualSpacing/>
              <w:jc w:val="left"/>
              <w:textAlignment w:val="baseline"/>
              <w:rPr>
                <w:rFonts w:eastAsiaTheme="minorEastAsia"/>
                <w:noProof/>
                <w:kern w:val="0"/>
                <w:sz w:val="18"/>
                <w:szCs w:val="18"/>
                <w:lang w:val="en-GB" w:eastAsia="en-US"/>
              </w:rPr>
            </w:pPr>
          </w:p>
        </w:tc>
      </w:tr>
    </w:tbl>
    <w:p w14:paraId="7E275C23" w14:textId="77777777" w:rsidR="00F66C15" w:rsidRPr="00E66EB6" w:rsidRDefault="00F66C15" w:rsidP="00F66C15">
      <w:pPr>
        <w:pStyle w:val="aff6"/>
        <w:rPr>
          <w:rFonts w:ascii="Times New Roman"/>
        </w:rPr>
      </w:pPr>
    </w:p>
    <w:p w14:paraId="4706B2C9" w14:textId="77777777" w:rsidR="00F66C15" w:rsidRPr="00E66EB6" w:rsidRDefault="00F66C15" w:rsidP="00F66C15">
      <w:pPr>
        <w:pStyle w:val="a6"/>
        <w:numPr>
          <w:ilvl w:val="2"/>
          <w:numId w:val="31"/>
        </w:numPr>
        <w:spacing w:before="156" w:after="156"/>
        <w:rPr>
          <w:rFonts w:ascii="Times New Roman"/>
          <w:lang w:val="fr-FR"/>
        </w:rPr>
      </w:pPr>
      <w:bookmarkStart w:id="1554" w:name="_Toc94276529"/>
      <w:bookmarkStart w:id="1555" w:name="_Toc94277197"/>
      <w:bookmarkStart w:id="1556" w:name="_Toc95165105"/>
      <w:bookmarkStart w:id="1557" w:name="_Toc95215406"/>
      <w:bookmarkStart w:id="1558" w:name="_Toc111124304"/>
      <w:bookmarkStart w:id="1559" w:name="_Toc112090082"/>
      <w:bookmarkStart w:id="1560" w:name="_Toc112090440"/>
      <w:r w:rsidRPr="00E66EB6">
        <w:rPr>
          <w:rFonts w:ascii="Times New Roman"/>
          <w:lang w:val="fr-FR"/>
        </w:rPr>
        <w:t>语义</w:t>
      </w:r>
      <w:bookmarkEnd w:id="1554"/>
      <w:bookmarkEnd w:id="1555"/>
      <w:bookmarkEnd w:id="1556"/>
      <w:bookmarkEnd w:id="1557"/>
      <w:bookmarkEnd w:id="1558"/>
      <w:bookmarkEnd w:id="1559"/>
      <w:bookmarkEnd w:id="1560"/>
    </w:p>
    <w:tbl>
      <w:tblPr>
        <w:tblW w:w="0" w:type="auto"/>
        <w:jc w:val="center"/>
        <w:tblLayout w:type="fixed"/>
        <w:tblLook w:val="0000" w:firstRow="0" w:lastRow="0" w:firstColumn="0" w:lastColumn="0" w:noHBand="0" w:noVBand="0"/>
      </w:tblPr>
      <w:tblGrid>
        <w:gridCol w:w="3289"/>
        <w:gridCol w:w="5444"/>
      </w:tblGrid>
      <w:tr w:rsidR="00F66C15" w:rsidRPr="00E66EB6" w14:paraId="2CD40F7B" w14:textId="77777777" w:rsidTr="00F66C15">
        <w:trPr>
          <w:jc w:val="center"/>
        </w:trPr>
        <w:tc>
          <w:tcPr>
            <w:tcW w:w="3289" w:type="dxa"/>
          </w:tcPr>
          <w:p w14:paraId="67059D76"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spatialAnalysis</w:t>
            </w:r>
          </w:p>
        </w:tc>
        <w:tc>
          <w:tcPr>
            <w:tcW w:w="5444" w:type="dxa"/>
          </w:tcPr>
          <w:p w14:paraId="5D76ACE7"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szCs w:val="21"/>
              </w:rPr>
              <w:t>表示空间</w:t>
            </w:r>
            <w:r w:rsidRPr="00E66EB6">
              <w:rPr>
                <w:rFonts w:ascii="Times New Roman" w:hint="eastAsia"/>
                <w:szCs w:val="21"/>
              </w:rPr>
              <w:t>分析</w:t>
            </w:r>
            <w:r w:rsidRPr="00E66EB6">
              <w:rPr>
                <w:rFonts w:ascii="Times New Roman"/>
                <w:szCs w:val="21"/>
              </w:rPr>
              <w:t>类型</w:t>
            </w:r>
            <w:r w:rsidRPr="00E66EB6">
              <w:rPr>
                <w:rFonts w:ascii="Times New Roman" w:hint="eastAsia"/>
                <w:szCs w:val="21"/>
              </w:rPr>
              <w:t>，</w:t>
            </w:r>
            <w:r w:rsidRPr="00E66EB6">
              <w:rPr>
                <w:rFonts w:ascii="Times New Roman" w:hint="eastAsia"/>
                <w:bCs/>
                <w:sz w:val="20"/>
                <w:lang w:val="en-GB" w:eastAsia="en-US"/>
              </w:rPr>
              <w:t>见</w:t>
            </w:r>
            <w:r w:rsidRPr="00E66EB6">
              <w:rPr>
                <w:rFonts w:ascii="Times New Roman"/>
                <w:bCs/>
                <w:sz w:val="20"/>
                <w:lang w:val="en-GB" w:eastAsia="en-US"/>
              </w:rPr>
              <w:t xml:space="preserve">7.13.2 </w:t>
            </w:r>
            <w:r w:rsidRPr="00E66EB6">
              <w:rPr>
                <w:rFonts w:ascii="Times New Roman" w:hint="eastAsia"/>
                <w:bCs/>
                <w:sz w:val="20"/>
                <w:lang w:val="en-GB" w:eastAsia="en-US"/>
              </w:rPr>
              <w:t>中</w:t>
            </w:r>
            <w:r w:rsidRPr="00E66EB6">
              <w:rPr>
                <w:rFonts w:ascii="Times New Roman"/>
                <w:bCs/>
                <w:sz w:val="20"/>
                <w:lang w:val="en-GB" w:eastAsia="en-US"/>
              </w:rPr>
              <w:t>spatialAnalysis</w:t>
            </w:r>
            <w:r w:rsidRPr="00E66EB6">
              <w:rPr>
                <w:rFonts w:ascii="Times New Roman" w:hint="eastAsia"/>
                <w:bCs/>
                <w:sz w:val="20"/>
                <w:lang w:val="en-GB" w:eastAsia="en-US"/>
              </w:rPr>
              <w:t>语义</w:t>
            </w:r>
          </w:p>
        </w:tc>
      </w:tr>
      <w:tr w:rsidR="00F66C15" w:rsidRPr="00E66EB6" w14:paraId="11F2796A" w14:textId="77777777" w:rsidTr="00F66C15">
        <w:trPr>
          <w:jc w:val="center"/>
        </w:trPr>
        <w:tc>
          <w:tcPr>
            <w:tcW w:w="3289" w:type="dxa"/>
          </w:tcPr>
          <w:p w14:paraId="5E62BB4C" w14:textId="77777777" w:rsidR="00F66C15" w:rsidRPr="00E66EB6" w:rsidRDefault="00F66C15" w:rsidP="00F66C15">
            <w:pPr>
              <w:pStyle w:val="aff6"/>
              <w:widowControl w:val="0"/>
              <w:ind w:left="420" w:firstLineChars="0" w:firstLine="0"/>
              <w:rPr>
                <w:rFonts w:ascii="Times New Roman"/>
                <w:bCs/>
                <w:szCs w:val="21"/>
              </w:rPr>
            </w:pPr>
            <w:r w:rsidRPr="00E66EB6">
              <w:rPr>
                <w:rFonts w:ascii="Times New Roman"/>
                <w:szCs w:val="21"/>
              </w:rPr>
              <w:t>HoaCoreDec()</w:t>
            </w:r>
          </w:p>
        </w:tc>
        <w:tc>
          <w:tcPr>
            <w:tcW w:w="5444" w:type="dxa"/>
          </w:tcPr>
          <w:p w14:paraId="0CB835BE" w14:textId="77777777" w:rsidR="00F66C15" w:rsidRPr="00E66EB6" w:rsidRDefault="00F66C15" w:rsidP="00F66C15">
            <w:pPr>
              <w:pStyle w:val="aff6"/>
              <w:spacing w:afterLines="50" w:after="156"/>
              <w:ind w:left="420" w:firstLineChars="0" w:firstLine="0"/>
              <w:rPr>
                <w:rFonts w:ascii="Times New Roman"/>
                <w:kern w:val="2"/>
              </w:rPr>
            </w:pPr>
            <w:r w:rsidRPr="00E66EB6">
              <w:rPr>
                <w:rFonts w:ascii="Times New Roman"/>
                <w:szCs w:val="21"/>
              </w:rPr>
              <w:t>声场成分合成和</w:t>
            </w:r>
            <w:r w:rsidRPr="00E66EB6">
              <w:rPr>
                <w:rFonts w:ascii="Times New Roman"/>
                <w:szCs w:val="21"/>
              </w:rPr>
              <w:t>HOA</w:t>
            </w:r>
            <w:r w:rsidRPr="00E66EB6">
              <w:rPr>
                <w:rFonts w:ascii="Times New Roman"/>
                <w:szCs w:val="21"/>
              </w:rPr>
              <w:t>合成解码</w:t>
            </w:r>
          </w:p>
        </w:tc>
      </w:tr>
    </w:tbl>
    <w:p w14:paraId="1E28A49D" w14:textId="77777777" w:rsidR="00F66C15" w:rsidRPr="00E66EB6" w:rsidRDefault="00F66C15" w:rsidP="00F66C15">
      <w:pPr>
        <w:pStyle w:val="a6"/>
        <w:numPr>
          <w:ilvl w:val="2"/>
          <w:numId w:val="31"/>
        </w:numPr>
        <w:spacing w:before="156" w:after="156"/>
        <w:rPr>
          <w:rFonts w:ascii="Times New Roman"/>
          <w:lang w:val="fr-FR"/>
        </w:rPr>
      </w:pPr>
      <w:bookmarkStart w:id="1561" w:name="_Toc94276530"/>
      <w:bookmarkStart w:id="1562" w:name="_Toc94277198"/>
      <w:bookmarkStart w:id="1563" w:name="_Toc95165106"/>
      <w:bookmarkStart w:id="1564" w:name="_Toc95215407"/>
      <w:bookmarkStart w:id="1565" w:name="_Toc111124305"/>
      <w:bookmarkStart w:id="1566" w:name="_Toc112090083"/>
      <w:bookmarkStart w:id="1567" w:name="_Toc112090441"/>
      <w:r w:rsidRPr="00E66EB6">
        <w:rPr>
          <w:rFonts w:ascii="Times New Roman"/>
          <w:lang w:val="fr-FR"/>
        </w:rPr>
        <w:t>解码过程</w:t>
      </w:r>
      <w:bookmarkEnd w:id="1561"/>
      <w:bookmarkEnd w:id="1562"/>
      <w:bookmarkEnd w:id="1563"/>
      <w:bookmarkEnd w:id="1564"/>
      <w:bookmarkEnd w:id="1565"/>
      <w:bookmarkEnd w:id="1566"/>
      <w:bookmarkEnd w:id="1567"/>
    </w:p>
    <w:p w14:paraId="183FCAFE" w14:textId="77777777" w:rsidR="00F66C15" w:rsidRPr="00E66EB6" w:rsidRDefault="00F66C15" w:rsidP="00F66C15">
      <w:pPr>
        <w:pStyle w:val="a6"/>
        <w:numPr>
          <w:ilvl w:val="3"/>
          <w:numId w:val="31"/>
        </w:numPr>
        <w:spacing w:before="156" w:after="156"/>
        <w:rPr>
          <w:rFonts w:ascii="Times New Roman"/>
          <w:lang w:val="fr-FR"/>
        </w:rPr>
      </w:pPr>
      <w:bookmarkStart w:id="1568" w:name="_Toc94276531"/>
      <w:bookmarkStart w:id="1569" w:name="_Toc94277199"/>
      <w:bookmarkStart w:id="1570" w:name="_Toc95165107"/>
      <w:bookmarkStart w:id="1571" w:name="_Toc95215408"/>
      <w:bookmarkStart w:id="1572" w:name="_Toc111124306"/>
      <w:bookmarkStart w:id="1573" w:name="_Toc112090084"/>
      <w:bookmarkStart w:id="1574" w:name="_Toc112090442"/>
      <w:r w:rsidRPr="00E66EB6">
        <w:rPr>
          <w:rFonts w:ascii="Times New Roman" w:hint="eastAsia"/>
          <w:lang w:val="fr-FR"/>
        </w:rPr>
        <w:t>概述</w:t>
      </w:r>
      <w:bookmarkEnd w:id="1568"/>
      <w:bookmarkEnd w:id="1569"/>
      <w:bookmarkEnd w:id="1570"/>
      <w:bookmarkEnd w:id="1571"/>
      <w:bookmarkEnd w:id="1572"/>
      <w:bookmarkEnd w:id="1573"/>
      <w:bookmarkEnd w:id="1574"/>
    </w:p>
    <w:p w14:paraId="625B2F57" w14:textId="77777777" w:rsidR="00F66C15" w:rsidRPr="00E66EB6" w:rsidRDefault="00F66C15" w:rsidP="00F66C15">
      <w:pPr>
        <w:ind w:firstLine="420"/>
        <w:rPr>
          <w:szCs w:val="21"/>
        </w:rPr>
      </w:pPr>
      <w:r w:rsidRPr="00E66EB6">
        <w:rPr>
          <w:szCs w:val="21"/>
        </w:rPr>
        <w:t>HOA</w:t>
      </w:r>
      <w:r w:rsidRPr="00E66EB6">
        <w:rPr>
          <w:szCs w:val="21"/>
        </w:rPr>
        <w:t>空间解码器的原理是</w:t>
      </w:r>
      <w:r w:rsidRPr="00E66EB6">
        <w:rPr>
          <w:rFonts w:hint="eastAsia"/>
          <w:szCs w:val="21"/>
        </w:rPr>
        <w:t>将</w:t>
      </w:r>
      <w:r w:rsidRPr="00E66EB6">
        <w:rPr>
          <w:szCs w:val="21"/>
        </w:rPr>
        <w:t>编码端生成的虚拟扬声器信号和残差信号以及目标虚拟扬声器属性信息</w:t>
      </w:r>
      <w:r w:rsidRPr="00E66EB6">
        <w:rPr>
          <w:rFonts w:hint="eastAsia"/>
          <w:szCs w:val="21"/>
        </w:rPr>
        <w:t>通过</w:t>
      </w:r>
      <w:r w:rsidRPr="00E66EB6">
        <w:rPr>
          <w:szCs w:val="21"/>
        </w:rPr>
        <w:t>解码后处理</w:t>
      </w:r>
      <w:r w:rsidRPr="00E66EB6">
        <w:rPr>
          <w:szCs w:val="21"/>
        </w:rPr>
        <w:t>Avs3PostSynthesis()</w:t>
      </w:r>
      <w:r w:rsidRPr="00E66EB6">
        <w:rPr>
          <w:szCs w:val="21"/>
        </w:rPr>
        <w:t>进行重建，得到解码</w:t>
      </w:r>
      <w:r w:rsidRPr="00E66EB6">
        <w:rPr>
          <w:szCs w:val="21"/>
        </w:rPr>
        <w:t>HOA</w:t>
      </w:r>
      <w:r w:rsidRPr="00E66EB6">
        <w:rPr>
          <w:szCs w:val="21"/>
        </w:rPr>
        <w:t>信号。</w:t>
      </w:r>
    </w:p>
    <w:p w14:paraId="5F33F7DE" w14:textId="77777777" w:rsidR="00F66C15" w:rsidRPr="00E66EB6" w:rsidRDefault="00F66C15" w:rsidP="00F66C15">
      <w:pPr>
        <w:pStyle w:val="a6"/>
        <w:numPr>
          <w:ilvl w:val="3"/>
          <w:numId w:val="31"/>
        </w:numPr>
        <w:spacing w:before="156" w:after="156"/>
        <w:rPr>
          <w:rFonts w:ascii="Times New Roman"/>
          <w:lang w:val="fr-FR"/>
        </w:rPr>
      </w:pPr>
      <w:bookmarkStart w:id="1575" w:name="_Toc94276532"/>
      <w:bookmarkStart w:id="1576" w:name="_Toc94277200"/>
      <w:bookmarkStart w:id="1577" w:name="_Toc95165108"/>
      <w:bookmarkStart w:id="1578" w:name="_Toc95215409"/>
      <w:bookmarkStart w:id="1579" w:name="_Toc111124307"/>
      <w:bookmarkStart w:id="1580" w:name="_Toc112090085"/>
      <w:bookmarkStart w:id="1581" w:name="_Toc112090443"/>
      <w:r w:rsidRPr="00E66EB6">
        <w:rPr>
          <w:rFonts w:ascii="Times New Roman"/>
          <w:lang w:val="fr-FR"/>
        </w:rPr>
        <w:t>虚拟扬声器重建声场原理</w:t>
      </w:r>
      <w:bookmarkEnd w:id="1575"/>
      <w:bookmarkEnd w:id="1576"/>
      <w:bookmarkEnd w:id="1577"/>
      <w:bookmarkEnd w:id="1578"/>
      <w:bookmarkEnd w:id="1579"/>
      <w:bookmarkEnd w:id="1580"/>
      <w:bookmarkEnd w:id="1581"/>
    </w:p>
    <w:p w14:paraId="67B8E2A0" w14:textId="16E4CA62" w:rsidR="00F66C15" w:rsidRPr="00E66EB6" w:rsidRDefault="00F66C15" w:rsidP="00F66C15">
      <w:pPr>
        <w:spacing w:line="400" w:lineRule="atLeast"/>
        <w:ind w:firstLine="420"/>
        <w:rPr>
          <w:lang w:eastAsia="x-none"/>
        </w:rPr>
      </w:pPr>
      <w:r w:rsidRPr="00E66EB6">
        <w:rPr>
          <w:lang w:eastAsia="x-none"/>
        </w:rPr>
        <w:t>根据</w:t>
      </w:r>
      <w:r w:rsidRPr="00E66EB6">
        <w:rPr>
          <w:lang w:eastAsia="x-none"/>
        </w:rPr>
        <w:t>HOA</w:t>
      </w:r>
      <w:r w:rsidRPr="00E66EB6">
        <w:rPr>
          <w:lang w:eastAsia="x-none"/>
        </w:rPr>
        <w:t>描述声场原理</w:t>
      </w:r>
      <w:r w:rsidRPr="00E66EB6">
        <w:t>可以</w:t>
      </w:r>
      <w:r w:rsidRPr="00E66EB6">
        <w:rPr>
          <w:lang w:eastAsia="x-none"/>
        </w:rPr>
        <w:t>利用虚拟扬声器对声场重建</w:t>
      </w:r>
      <w:r w:rsidRPr="00E66EB6">
        <w:t>。假设声场</w:t>
      </w:r>
      <w:r w:rsidRPr="00E66EB6">
        <w:t>p</w:t>
      </w:r>
      <w:r w:rsidRPr="00E66EB6">
        <w:t>，</w:t>
      </w:r>
      <w:r w:rsidRPr="00E66EB6">
        <w:rPr>
          <w:lang w:eastAsia="x-none"/>
        </w:rPr>
        <w:t>在球坐标下声场</w:t>
      </w:r>
      <w:r w:rsidRPr="00E66EB6">
        <w:rPr>
          <w:lang w:eastAsia="x-none"/>
        </w:rPr>
        <w:t>p</w:t>
      </w:r>
      <w:r w:rsidRPr="00E66EB6">
        <w:rPr>
          <w:lang w:eastAsia="x-none"/>
        </w:rPr>
        <w:t>可以表示为</w:t>
      </w:r>
      <w:r w:rsidR="00135C4F" w:rsidRPr="00E66EB6">
        <w:rPr>
          <w:lang w:eastAsia="x-none"/>
        </w:rPr>
        <w:t>公式</w:t>
      </w:r>
      <w:r w:rsidR="00135C4F" w:rsidRPr="00E66EB6">
        <w:rPr>
          <w:rFonts w:hint="eastAsia"/>
        </w:rPr>
        <w:t>（</w:t>
      </w:r>
      <w:r w:rsidR="00135C4F" w:rsidRPr="00E66EB6">
        <w:rPr>
          <w:rFonts w:hint="eastAsia"/>
        </w:rPr>
        <w:t>2</w:t>
      </w:r>
      <w:r w:rsidR="00135C4F" w:rsidRPr="00E66EB6">
        <w:t>3</w:t>
      </w:r>
      <w:r w:rsidR="00135C4F" w:rsidRPr="00E66EB6">
        <w:rPr>
          <w:rFonts w:hint="eastAsia"/>
        </w:rPr>
        <w:t>）</w:t>
      </w:r>
      <w:r w:rsidRPr="00E66EB6">
        <w:t>：</w:t>
      </w:r>
    </w:p>
    <w:p w14:paraId="3ADB124E" w14:textId="100E6ACE"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r>
          <w:rPr>
            <w:rFonts w:ascii="Cambria Math" w:hAnsi="Cambria Math" w:hint="eastAsia"/>
            <w:szCs w:val="21"/>
          </w:rPr>
          <m:t>p</m:t>
        </m:r>
        <m:d>
          <m:dPr>
            <m:ctrlPr>
              <w:rPr>
                <w:rFonts w:ascii="Cambria Math" w:hAnsi="Cambria Math"/>
                <w:szCs w:val="21"/>
              </w:rPr>
            </m:ctrlPr>
          </m:dPr>
          <m:e>
            <m:r>
              <w:rPr>
                <w:rFonts w:ascii="Cambria Math" w:hAnsi="Cambria Math" w:hint="eastAsia"/>
                <w:szCs w:val="21"/>
              </w:rPr>
              <m:t>r</m:t>
            </m:r>
            <m:r>
              <m:rPr>
                <m:sty m:val="p"/>
              </m:rPr>
              <w:rPr>
                <w:rFonts w:ascii="Cambria Math" w:hAnsi="Cambria Math" w:hint="eastAsia"/>
                <w:szCs w:val="21"/>
              </w:rPr>
              <m:t>,</m:t>
            </m:r>
            <m:r>
              <w:rPr>
                <w:rFonts w:ascii="Cambria Math" w:hAnsi="Cambria Math" w:hint="eastAsia"/>
                <w:szCs w:val="21"/>
              </w:rPr>
              <m:t>θ</m:t>
            </m:r>
            <m:r>
              <m:rPr>
                <m:sty m:val="p"/>
              </m:rPr>
              <w:rPr>
                <w:rFonts w:ascii="Cambria Math" w:hAnsi="Cambria Math" w:hint="eastAsia"/>
                <w:szCs w:val="21"/>
              </w:rPr>
              <m:t>,</m:t>
            </m:r>
            <m:r>
              <w:rPr>
                <w:rFonts w:ascii="Cambria Math" w:hAnsi="Cambria Math" w:hint="eastAsia"/>
                <w:szCs w:val="21"/>
              </w:rPr>
              <m:t>φ</m:t>
            </m:r>
            <m:r>
              <m:rPr>
                <m:sty m:val="p"/>
              </m:rPr>
              <w:rPr>
                <w:rFonts w:ascii="Cambria Math" w:hAnsi="Cambria Math" w:hint="eastAsia"/>
                <w:szCs w:val="21"/>
              </w:rPr>
              <m:t>,</m:t>
            </m:r>
            <m:r>
              <w:rPr>
                <w:rFonts w:ascii="Cambria Math" w:hAnsi="Cambria Math" w:hint="eastAsia"/>
                <w:szCs w:val="21"/>
              </w:rPr>
              <m:t>k</m:t>
            </m:r>
          </m:e>
        </m:d>
        <m:r>
          <m:rPr>
            <m:sty m:val="p"/>
          </m:rPr>
          <w:rPr>
            <w:rFonts w:ascii="Cambria Math" w:hAnsi="Cambria Math" w:hint="eastAsia"/>
            <w:szCs w:val="21"/>
          </w:rPr>
          <m:t xml:space="preserve"> =</m:t>
        </m:r>
        <m:nary>
          <m:naryPr>
            <m:chr m:val="∑"/>
            <m:limLoc m:val="undOvr"/>
            <m:ctrlPr>
              <w:rPr>
                <w:rFonts w:ascii="Cambria Math" w:hAnsi="Cambria Math"/>
                <w:szCs w:val="21"/>
              </w:rPr>
            </m:ctrlPr>
          </m:naryPr>
          <m:sub>
            <m:r>
              <w:rPr>
                <w:rFonts w:ascii="Cambria Math" w:hAnsi="Cambria Math" w:hint="eastAsia"/>
                <w:szCs w:val="21"/>
              </w:rPr>
              <m:t>m</m:t>
            </m:r>
            <m:r>
              <m:rPr>
                <m:sty m:val="p"/>
              </m:rPr>
              <w:rPr>
                <w:rFonts w:ascii="Cambria Math" w:hAnsi="Cambria Math" w:hint="eastAsia"/>
                <w:szCs w:val="21"/>
              </w:rPr>
              <m:t>=0</m:t>
            </m:r>
          </m:sub>
          <m:sup>
            <m:r>
              <m:rPr>
                <m:sty m:val="p"/>
              </m:rPr>
              <w:rPr>
                <w:rFonts w:ascii="Cambria Math" w:hAnsi="Cambria Math" w:hint="eastAsia"/>
                <w:szCs w:val="21"/>
              </w:rPr>
              <m:t>∞</m:t>
            </m:r>
          </m:sup>
          <m:e>
            <m:sSup>
              <m:sSupPr>
                <m:ctrlPr>
                  <w:rPr>
                    <w:rFonts w:ascii="Cambria Math" w:hAnsi="Cambria Math"/>
                    <w:szCs w:val="21"/>
                  </w:rPr>
                </m:ctrlPr>
              </m:sSupPr>
              <m:e>
                <m:r>
                  <w:rPr>
                    <w:rFonts w:ascii="Cambria Math" w:hAnsi="Cambria Math" w:hint="eastAsia"/>
                    <w:szCs w:val="21"/>
                  </w:rPr>
                  <m:t>j</m:t>
                </m:r>
              </m:e>
              <m:sup>
                <m:r>
                  <w:rPr>
                    <w:rFonts w:ascii="Cambria Math" w:hAnsi="Cambria Math" w:hint="eastAsia"/>
                    <w:szCs w:val="21"/>
                  </w:rPr>
                  <m:t>m</m:t>
                </m:r>
              </m:sup>
            </m:sSup>
            <m:sSubSup>
              <m:sSubSupPr>
                <m:ctrlPr>
                  <w:rPr>
                    <w:rFonts w:ascii="Cambria Math" w:hAnsi="Cambria Math"/>
                    <w:szCs w:val="21"/>
                  </w:rPr>
                </m:ctrlPr>
              </m:sSubSupPr>
              <m:e>
                <m:r>
                  <w:rPr>
                    <w:rFonts w:ascii="Cambria Math" w:hAnsi="Cambria Math" w:hint="eastAsia"/>
                    <w:szCs w:val="21"/>
                  </w:rPr>
                  <m:t>j</m:t>
                </m:r>
              </m:e>
              <m:sub>
                <m:r>
                  <w:rPr>
                    <w:rFonts w:ascii="Cambria Math" w:hAnsi="Cambria Math" w:hint="eastAsia"/>
                    <w:szCs w:val="21"/>
                  </w:rPr>
                  <m:t>m</m:t>
                </m:r>
              </m:sub>
              <m:sup>
                <m:r>
                  <w:rPr>
                    <w:rFonts w:ascii="Cambria Math" w:hAnsi="Cambria Math" w:hint="eastAsia"/>
                    <w:szCs w:val="21"/>
                  </w:rPr>
                  <m:t>kr</m:t>
                </m:r>
              </m:sup>
            </m:sSubSup>
            <m:r>
              <m:rPr>
                <m:sty m:val="p"/>
              </m:rPr>
              <w:rPr>
                <w:rFonts w:ascii="Cambria Math" w:hAnsi="Cambria Math" w:hint="eastAsia"/>
                <w:szCs w:val="21"/>
              </w:rPr>
              <m:t>(</m:t>
            </m:r>
            <m:r>
              <w:rPr>
                <w:rFonts w:ascii="Cambria Math" w:hAnsi="Cambria Math" w:hint="eastAsia"/>
                <w:szCs w:val="21"/>
              </w:rPr>
              <m:t>kr</m:t>
            </m:r>
            <m:r>
              <m:rPr>
                <m:sty m:val="p"/>
              </m:rPr>
              <w:rPr>
                <w:rFonts w:ascii="Cambria Math" w:hAnsi="Cambria Math" w:hint="eastAsia"/>
                <w:szCs w:val="21"/>
              </w:rPr>
              <m:t>)</m:t>
            </m:r>
          </m:e>
        </m:nary>
        <m:nary>
          <m:naryPr>
            <m:chr m:val="∑"/>
            <m:limLoc m:val="undOvr"/>
            <m:supHide m:val="1"/>
            <m:ctrlPr>
              <w:rPr>
                <w:rFonts w:ascii="Cambria Math" w:hAnsi="Cambria Math"/>
                <w:szCs w:val="21"/>
              </w:rPr>
            </m:ctrlPr>
          </m:naryPr>
          <m:sub>
            <m:r>
              <m:rPr>
                <m:sty m:val="p"/>
              </m:rPr>
              <w:rPr>
                <w:rFonts w:ascii="Cambria Math" w:hAnsi="Cambria Math" w:hint="eastAsia"/>
                <w:szCs w:val="21"/>
              </w:rPr>
              <m:t>0</m:t>
            </m:r>
            <m:r>
              <m:rPr>
                <m:sty m:val="p"/>
              </m:rPr>
              <w:rPr>
                <w:rFonts w:ascii="Cambria Math" w:hAnsi="Cambria Math" w:hint="eastAsia"/>
                <w:szCs w:val="21"/>
              </w:rPr>
              <m:t>≤</m:t>
            </m:r>
            <m:r>
              <w:rPr>
                <w:rFonts w:ascii="Cambria Math" w:hAnsi="Cambria Math" w:hint="eastAsia"/>
                <w:szCs w:val="21"/>
              </w:rPr>
              <m:t>n</m:t>
            </m:r>
            <m:r>
              <m:rPr>
                <m:sty m:val="p"/>
              </m:rPr>
              <w:rPr>
                <w:rFonts w:ascii="Cambria Math" w:hAnsi="Cambria Math" w:hint="eastAsia"/>
                <w:szCs w:val="21"/>
              </w:rPr>
              <m:t>≤</m:t>
            </m:r>
            <m:r>
              <w:rPr>
                <w:rFonts w:ascii="Cambria Math" w:hAnsi="Cambria Math" w:hint="eastAsia"/>
                <w:szCs w:val="21"/>
              </w:rPr>
              <m:t>m</m:t>
            </m:r>
            <m:r>
              <m:rPr>
                <m:sty m:val="p"/>
              </m:rPr>
              <w:rPr>
                <w:rFonts w:ascii="Cambria Math" w:hAnsi="Cambria Math" w:hint="eastAsia"/>
                <w:szCs w:val="21"/>
              </w:rPr>
              <m:t>,</m:t>
            </m:r>
            <m:r>
              <w:rPr>
                <w:rFonts w:ascii="Cambria Math" w:hAnsi="Cambria Math" w:hint="eastAsia"/>
                <w:szCs w:val="21"/>
              </w:rPr>
              <m:t>σ</m:t>
            </m:r>
            <m:r>
              <m:rPr>
                <m:sty m:val="p"/>
              </m:rPr>
              <w:rPr>
                <w:rFonts w:ascii="Cambria Math" w:hAnsi="Cambria Math" w:hint="eastAsia"/>
                <w:szCs w:val="21"/>
              </w:rPr>
              <m:t>=</m:t>
            </m:r>
            <m:r>
              <m:rPr>
                <m:sty m:val="p"/>
              </m:rPr>
              <w:rPr>
                <w:rFonts w:ascii="Cambria Math" w:hAnsi="Cambria Math" w:hint="eastAsia"/>
                <w:szCs w:val="21"/>
              </w:rPr>
              <m:t>±</m:t>
            </m:r>
            <m:r>
              <m:rPr>
                <m:sty m:val="p"/>
              </m:rPr>
              <w:rPr>
                <w:rFonts w:ascii="Cambria Math" w:hAnsi="Cambria Math" w:hint="eastAsia"/>
                <w:szCs w:val="21"/>
              </w:rPr>
              <m:t>1</m:t>
            </m:r>
          </m:sub>
          <m:sup/>
          <m:e>
            <m:sSubSup>
              <m:sSubSupPr>
                <m:ctrlPr>
                  <w:rPr>
                    <w:rFonts w:ascii="Cambria Math" w:hAnsi="Cambria Math"/>
                    <w:szCs w:val="21"/>
                  </w:rPr>
                </m:ctrlPr>
              </m:sSubSupPr>
              <m:e>
                <m:r>
                  <w:rPr>
                    <w:rFonts w:ascii="Cambria Math" w:hAnsi="Cambria Math" w:hint="eastAsia"/>
                    <w:szCs w:val="21"/>
                  </w:rPr>
                  <m:t>B</m:t>
                </m:r>
              </m:e>
              <m:sub>
                <m:r>
                  <w:rPr>
                    <w:rFonts w:ascii="Cambria Math" w:hAnsi="Cambria Math" w:hint="eastAsia"/>
                    <w:szCs w:val="21"/>
                  </w:rPr>
                  <m:t>m</m:t>
                </m:r>
                <m:r>
                  <m:rPr>
                    <m:sty m:val="p"/>
                  </m:rPr>
                  <w:rPr>
                    <w:rFonts w:ascii="Cambria Math" w:hAnsi="Cambria Math" w:hint="eastAsia"/>
                    <w:szCs w:val="21"/>
                  </w:rPr>
                  <m:t>,</m:t>
                </m:r>
                <m:r>
                  <w:rPr>
                    <w:rFonts w:ascii="Cambria Math" w:hAnsi="Cambria Math" w:hint="eastAsia"/>
                    <w:szCs w:val="21"/>
                  </w:rPr>
                  <m:t>n</m:t>
                </m:r>
              </m:sub>
              <m:sup>
                <m:r>
                  <w:rPr>
                    <w:rFonts w:ascii="Cambria Math" w:hAnsi="Cambria Math" w:hint="eastAsia"/>
                    <w:szCs w:val="21"/>
                  </w:rPr>
                  <m:t>σ</m:t>
                </m:r>
              </m:sup>
            </m:sSubSup>
            <m:sSubSup>
              <m:sSubSupPr>
                <m:ctrlPr>
                  <w:rPr>
                    <w:rFonts w:ascii="Cambria Math" w:hAnsi="Cambria Math"/>
                    <w:szCs w:val="21"/>
                  </w:rPr>
                </m:ctrlPr>
              </m:sSubSupPr>
              <m:e>
                <m:r>
                  <w:rPr>
                    <w:rFonts w:ascii="Cambria Math" w:hAnsi="Cambria Math" w:hint="eastAsia"/>
                    <w:szCs w:val="21"/>
                  </w:rPr>
                  <m:t>Y</m:t>
                </m:r>
              </m:e>
              <m:sub>
                <m:r>
                  <w:rPr>
                    <w:rFonts w:ascii="Cambria Math" w:hAnsi="Cambria Math" w:hint="eastAsia"/>
                    <w:szCs w:val="21"/>
                  </w:rPr>
                  <m:t>m</m:t>
                </m:r>
                <m:r>
                  <m:rPr>
                    <m:sty m:val="p"/>
                  </m:rPr>
                  <w:rPr>
                    <w:rFonts w:ascii="Cambria Math" w:hAnsi="Cambria Math" w:hint="eastAsia"/>
                    <w:szCs w:val="21"/>
                  </w:rPr>
                  <m:t>,</m:t>
                </m:r>
                <m:r>
                  <w:rPr>
                    <w:rFonts w:ascii="Cambria Math" w:hAnsi="Cambria Math" w:hint="eastAsia"/>
                    <w:szCs w:val="21"/>
                  </w:rPr>
                  <m:t>n</m:t>
                </m:r>
              </m:sub>
              <m:sup>
                <m:r>
                  <w:rPr>
                    <w:rFonts w:ascii="Cambria Math" w:hAnsi="Cambria Math" w:hint="eastAsia"/>
                    <w:szCs w:val="21"/>
                  </w:rPr>
                  <m:t>σ</m:t>
                </m:r>
              </m:sup>
            </m:sSubSup>
            <m:d>
              <m:dPr>
                <m:ctrlPr>
                  <w:rPr>
                    <w:rFonts w:ascii="Cambria Math" w:hAnsi="Cambria Math"/>
                    <w:szCs w:val="21"/>
                  </w:rPr>
                </m:ctrlPr>
              </m:dPr>
              <m:e>
                <m:r>
                  <w:rPr>
                    <w:rFonts w:ascii="Cambria Math" w:hAnsi="Cambria Math" w:hint="eastAsia"/>
                    <w:szCs w:val="21"/>
                  </w:rPr>
                  <m:t>θ</m:t>
                </m:r>
                <m:r>
                  <m:rPr>
                    <m:sty m:val="p"/>
                  </m:rPr>
                  <w:rPr>
                    <w:rFonts w:ascii="Cambria Math" w:hAnsi="Cambria Math" w:hint="eastAsia"/>
                    <w:szCs w:val="21"/>
                  </w:rPr>
                  <m:t>,</m:t>
                </m:r>
                <m:r>
                  <w:rPr>
                    <w:rFonts w:ascii="Cambria Math" w:hAnsi="Cambria Math" w:hint="eastAsia"/>
                    <w:szCs w:val="21"/>
                  </w:rPr>
                  <m:t>φ</m:t>
                </m:r>
              </m:e>
            </m:d>
          </m:e>
        </m:nary>
      </m:oMath>
      <w:r w:rsidRPr="00E66EB6">
        <w:rPr>
          <w:rFonts w:ascii="Times New Roman"/>
        </w:rPr>
        <w:tab/>
        <w:t>(</w:t>
      </w:r>
      <w:r w:rsidR="00135C4F" w:rsidRPr="00E66EB6">
        <w:rPr>
          <w:rFonts w:ascii="Times New Roman"/>
        </w:rPr>
        <w:t>23</w:t>
      </w:r>
      <w:r w:rsidRPr="00E66EB6">
        <w:rPr>
          <w:rFonts w:ascii="Times New Roman"/>
        </w:rPr>
        <w:t>)</w:t>
      </w:r>
    </w:p>
    <w:p w14:paraId="015A0FAF" w14:textId="77777777" w:rsidR="00F66C15" w:rsidRPr="00E66EB6" w:rsidRDefault="00F66C15" w:rsidP="00F66C15">
      <w:pPr>
        <w:spacing w:line="400" w:lineRule="atLeast"/>
        <w:ind w:firstLine="420"/>
      </w:pPr>
      <w:r w:rsidRPr="00E66EB6">
        <w:rPr>
          <w:lang w:eastAsia="x-none"/>
        </w:rPr>
        <w:t>其中，</w:t>
      </w:r>
      <w:r w:rsidRPr="00E66EB6">
        <w:rPr>
          <w:lang w:eastAsia="x-none"/>
        </w:rPr>
        <w:t>r</w:t>
      </w:r>
      <w:r w:rsidRPr="00E66EB6">
        <w:rPr>
          <w:lang w:eastAsia="x-none"/>
        </w:rPr>
        <w:t>表示球半径，</w:t>
      </w:r>
      <w:r w:rsidRPr="00E66EB6">
        <w:rPr>
          <w:lang w:eastAsia="x-none"/>
        </w:rPr>
        <w:t>θ</w:t>
      </w:r>
      <w:r w:rsidRPr="00E66EB6">
        <w:rPr>
          <w:lang w:eastAsia="x-none"/>
        </w:rPr>
        <w:t>表示方位角，</w:t>
      </w:r>
      <w:r w:rsidRPr="00E66EB6">
        <w:rPr>
          <w:lang w:eastAsia="x-none"/>
        </w:rPr>
        <w:t>φ</w:t>
      </w:r>
      <w:r w:rsidRPr="00E66EB6">
        <w:rPr>
          <w:lang w:eastAsia="x-none"/>
        </w:rPr>
        <w:t>表示俯仰角，</w:t>
      </w:r>
      <w:r w:rsidRPr="00E66EB6">
        <w:rPr>
          <w:lang w:eastAsia="x-none"/>
        </w:rPr>
        <w:t>k</w:t>
      </w:r>
      <w:r w:rsidRPr="00E66EB6">
        <w:rPr>
          <w:lang w:eastAsia="x-none"/>
        </w:rPr>
        <w:t>表示波速，</w:t>
      </w:r>
      <w:r w:rsidRPr="00E66EB6">
        <w:rPr>
          <w:lang w:eastAsia="x-none"/>
        </w:rPr>
        <w:t>m</w:t>
      </w:r>
      <w:r w:rsidRPr="00E66EB6">
        <w:rPr>
          <w:lang w:eastAsia="x-none"/>
        </w:rPr>
        <w:t>表示</w:t>
      </w:r>
      <w:r w:rsidRPr="00E66EB6">
        <w:rPr>
          <w:lang w:eastAsia="x-none"/>
        </w:rPr>
        <w:t>HOA</w:t>
      </w:r>
      <w:r w:rsidRPr="00E66EB6">
        <w:rPr>
          <w:lang w:eastAsia="x-none"/>
        </w:rPr>
        <w:t>阶数序号，</w:t>
      </w:r>
      <m:oMath>
        <m:sSup>
          <m:sSupPr>
            <m:ctrlPr>
              <w:rPr>
                <w:rFonts w:ascii="Cambria Math" w:hAnsi="Cambria Math"/>
              </w:rPr>
            </m:ctrlPr>
          </m:sSupPr>
          <m:e>
            <m:r>
              <w:rPr>
                <w:rFonts w:ascii="Cambria Math" w:hAnsi="Cambria Math"/>
              </w:rPr>
              <m:t>j</m:t>
            </m:r>
          </m:e>
          <m:sup>
            <m:r>
              <w:rPr>
                <w:rFonts w:ascii="Cambria Math" w:hAnsi="Cambria Math"/>
              </w:rPr>
              <m:t>m</m:t>
            </m:r>
          </m:sup>
        </m:sSup>
        <m:sSubSup>
          <m:sSubSupPr>
            <m:ctrlPr>
              <w:rPr>
                <w:rFonts w:ascii="Cambria Math" w:hAnsi="Cambria Math"/>
              </w:rPr>
            </m:ctrlPr>
          </m:sSubSupPr>
          <m:e>
            <m:r>
              <w:rPr>
                <w:rFonts w:ascii="Cambria Math" w:hAnsi="Cambria Math"/>
              </w:rPr>
              <m:t>j</m:t>
            </m:r>
          </m:e>
          <m:sub>
            <m:r>
              <w:rPr>
                <w:rFonts w:ascii="Cambria Math" w:hAnsi="Cambria Math"/>
              </w:rPr>
              <m:t>m</m:t>
            </m:r>
          </m:sub>
          <m:sup>
            <m:r>
              <w:rPr>
                <w:rFonts w:ascii="Cambria Math" w:hAnsi="Cambria Math"/>
              </w:rPr>
              <m:t>kr</m:t>
            </m:r>
          </m:sup>
        </m:sSubSup>
        <m:r>
          <m:rPr>
            <m:sty m:val="p"/>
          </m:rPr>
          <w:rPr>
            <w:rFonts w:ascii="Cambria Math" w:hAnsi="Cambria Math"/>
          </w:rPr>
          <m:t>(</m:t>
        </m:r>
        <m:r>
          <w:rPr>
            <w:rFonts w:ascii="Cambria Math" w:hAnsi="Cambria Math"/>
          </w:rPr>
          <m:t>kr</m:t>
        </m:r>
        <m:r>
          <m:rPr>
            <m:sty m:val="p"/>
          </m:rPr>
          <w:rPr>
            <w:rFonts w:ascii="Cambria Math" w:hAnsi="Cambria Math"/>
          </w:rPr>
          <m:t>)</m:t>
        </m:r>
        <m:r>
          <m:rPr>
            <m:sty m:val="p"/>
          </m:rPr>
          <w:rPr>
            <w:rFonts w:ascii="Cambria Math" w:hAnsi="Cambria Math"/>
            <w:lang w:eastAsia="x-none"/>
          </w:rPr>
          <m:t>表示球贝塞尔函数，亦称作径向基函数，</m:t>
        </m:r>
        <m:r>
          <m:rPr>
            <m:sty m:val="p"/>
          </m:rPr>
          <w:rPr>
            <w:rFonts w:ascii="Cambria Math" w:hAnsi="Cambria Math"/>
            <w:lang w:eastAsia="x-none"/>
          </w:rPr>
          <m:t>j</m:t>
        </m:r>
        <m:r>
          <m:rPr>
            <m:sty m:val="p"/>
          </m:rPr>
          <w:rPr>
            <w:rFonts w:ascii="Cambria Math" w:hAnsi="Cambria Math"/>
            <w:lang w:eastAsia="x-none"/>
          </w:rPr>
          <m:t>是虚数单位，</m:t>
        </m:r>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σ</m:t>
            </m:r>
          </m:sup>
        </m:sSubSup>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lang w:eastAsia="x-none"/>
          </w:rPr>
          <m:t>是</m:t>
        </m:r>
        <m:r>
          <m:rPr>
            <m:sty m:val="p"/>
          </m:rPr>
          <w:rPr>
            <w:rFonts w:ascii="Cambria Math" w:hAnsi="Cambria Math"/>
            <w:lang w:eastAsia="x-none"/>
          </w:rPr>
          <m:t>θ</m:t>
        </m:r>
        <m:r>
          <m:rPr>
            <m:sty m:val="p"/>
          </m:rPr>
          <w:rPr>
            <w:rFonts w:ascii="Cambria Math" w:hAnsi="Cambria Math"/>
            <w:lang w:eastAsia="x-none"/>
          </w:rPr>
          <m:t>和</m:t>
        </m:r>
        <m:r>
          <m:rPr>
            <m:sty m:val="p"/>
          </m:rPr>
          <w:rPr>
            <w:rFonts w:ascii="Cambria Math" w:hAnsi="Cambria Math"/>
            <w:lang w:eastAsia="x-none"/>
          </w:rPr>
          <m:t>φ</m:t>
        </m:r>
        <m:r>
          <m:rPr>
            <m:sty m:val="p"/>
          </m:rPr>
          <w:rPr>
            <w:rFonts w:ascii="Cambria Math" w:hAnsi="Cambria Math"/>
            <w:lang w:eastAsia="x-none"/>
          </w:rPr>
          <m:t>对应的球谐函数，</m:t>
        </m:r>
        <m:sSubSup>
          <m:sSubSupPr>
            <m:ctrlPr>
              <w:rPr>
                <w:rFonts w:ascii="Cambria Math" w:hAnsi="Cambria Math"/>
              </w:rPr>
            </m:ctrlPr>
          </m:sSubSupPr>
          <m:e>
            <m:r>
              <w:rPr>
                <w:rFonts w:ascii="Cambria Math" w:hAnsi="Cambria Math"/>
              </w:rPr>
              <m:t>B</m:t>
            </m:r>
          </m:e>
          <m:sub>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σ</m:t>
            </m:r>
          </m:sup>
        </m:sSubSup>
      </m:oMath>
      <w:r w:rsidRPr="00E66EB6">
        <w:rPr>
          <w:lang w:eastAsia="x-none"/>
        </w:rPr>
        <w:t>为</w:t>
      </w:r>
      <w:r w:rsidRPr="00E66EB6">
        <w:rPr>
          <w:lang w:eastAsia="x-none"/>
        </w:rPr>
        <w:t>HOA</w:t>
      </w:r>
      <w:r w:rsidRPr="00E66EB6">
        <w:rPr>
          <w:lang w:eastAsia="x-none"/>
        </w:rPr>
        <w:t>系数。可以通过</w:t>
      </w:r>
      <w:r w:rsidRPr="00E66EB6">
        <w:rPr>
          <w:lang w:eastAsia="x-none"/>
        </w:rPr>
        <w:t>m</w:t>
      </w:r>
      <w:r w:rsidRPr="00E66EB6">
        <w:rPr>
          <w:lang w:eastAsia="x-none"/>
        </w:rPr>
        <w:t>阶</w:t>
      </w:r>
      <w:r w:rsidRPr="00E66EB6">
        <w:rPr>
          <w:lang w:eastAsia="x-none"/>
        </w:rPr>
        <w:t>HOA</w:t>
      </w:r>
      <w:r w:rsidRPr="00E66EB6">
        <w:rPr>
          <w:lang w:eastAsia="x-none"/>
        </w:rPr>
        <w:t>系数作为对声场的近似描述，将球谐函数按照</w:t>
      </w:r>
      <w:r w:rsidRPr="00E66EB6">
        <w:rPr>
          <w:lang w:eastAsia="x-none"/>
        </w:rPr>
        <w:t>HOA</w:t>
      </w:r>
      <w:r w:rsidRPr="00E66EB6">
        <w:rPr>
          <w:lang w:eastAsia="x-none"/>
        </w:rPr>
        <w:t>信号的一个采样点对应的系数进行叠加，就能实现该采样点对应的空间声场的重构。因此</w:t>
      </w:r>
      <w:r w:rsidRPr="00E66EB6">
        <w:rPr>
          <w:lang w:eastAsia="x-none"/>
        </w:rPr>
        <w:t>HOA</w:t>
      </w:r>
      <w:r w:rsidRPr="00E66EB6">
        <w:rPr>
          <w:lang w:eastAsia="x-none"/>
        </w:rPr>
        <w:t>空间解码器利用虚拟扬声器</w:t>
      </w:r>
      <w:r w:rsidRPr="00E66EB6">
        <w:rPr>
          <w:lang w:eastAsia="x-none"/>
        </w:rPr>
        <w:t>HOA</w:t>
      </w:r>
      <w:r w:rsidRPr="00E66EB6">
        <w:rPr>
          <w:lang w:eastAsia="x-none"/>
        </w:rPr>
        <w:t>系数对声场重构</w:t>
      </w:r>
      <w:r w:rsidRPr="00E66EB6">
        <w:t>。</w:t>
      </w:r>
    </w:p>
    <w:p w14:paraId="77185BC7" w14:textId="77777777" w:rsidR="00F66C15" w:rsidRPr="00E66EB6" w:rsidRDefault="00F66C15" w:rsidP="00F66C15">
      <w:pPr>
        <w:pStyle w:val="a6"/>
        <w:numPr>
          <w:ilvl w:val="3"/>
          <w:numId w:val="31"/>
        </w:numPr>
        <w:spacing w:before="156" w:after="156"/>
        <w:rPr>
          <w:rFonts w:ascii="Times New Roman"/>
          <w:lang w:val="fr-FR"/>
        </w:rPr>
      </w:pPr>
      <w:bookmarkStart w:id="1582" w:name="_Toc94276533"/>
      <w:bookmarkStart w:id="1583" w:name="_Toc94277201"/>
      <w:bookmarkStart w:id="1584" w:name="_Toc95165109"/>
      <w:bookmarkStart w:id="1585" w:name="_Toc95215410"/>
      <w:bookmarkStart w:id="1586" w:name="_Toc111124308"/>
      <w:bookmarkStart w:id="1587" w:name="_Toc112090086"/>
      <w:bookmarkStart w:id="1588" w:name="_Toc112090444"/>
      <w:r w:rsidRPr="00E66EB6">
        <w:rPr>
          <w:rFonts w:ascii="Times New Roman"/>
          <w:lang w:val="fr-FR"/>
        </w:rPr>
        <w:t>虚拟扬声器</w:t>
      </w:r>
      <w:bookmarkEnd w:id="1582"/>
      <w:bookmarkEnd w:id="1583"/>
      <w:bookmarkEnd w:id="1584"/>
      <w:bookmarkEnd w:id="1585"/>
      <w:bookmarkEnd w:id="1586"/>
      <w:bookmarkEnd w:id="1587"/>
      <w:bookmarkEnd w:id="1588"/>
    </w:p>
    <w:p w14:paraId="7C85CBC4" w14:textId="77777777" w:rsidR="00F66C15" w:rsidRPr="00E66EB6" w:rsidRDefault="00F66C15" w:rsidP="00F66C15">
      <w:pPr>
        <w:ind w:firstLine="420"/>
      </w:pPr>
      <w:r w:rsidRPr="00E66EB6">
        <w:rPr>
          <w:rFonts w:hint="eastAsia"/>
        </w:rPr>
        <w:t>HOA</w:t>
      </w:r>
      <w:r w:rsidRPr="00E66EB6">
        <w:rPr>
          <w:lang w:eastAsia="x-none"/>
        </w:rPr>
        <w:t>空间编解码中采用的是非均匀虚拟扬声器</w:t>
      </w:r>
      <w:r w:rsidRPr="00E66EB6">
        <w:rPr>
          <w:rFonts w:hint="eastAsia"/>
        </w:rPr>
        <w:t>分布。</w:t>
      </w:r>
      <w:r w:rsidRPr="00E66EB6">
        <w:t>虚拟扬声器分布表包括</w:t>
      </w:r>
      <w:r w:rsidRPr="00E66EB6">
        <w:t>K</w:t>
      </w:r>
      <w:r w:rsidRPr="00E66EB6">
        <w:t>个虚拟扬声器的位置信息，该位置信息包括俯仰角索引和水平角索引，</w:t>
      </w:r>
      <w:r w:rsidRPr="00E66EB6">
        <w:t>K</w:t>
      </w:r>
      <w:r w:rsidRPr="00E66EB6">
        <w:t>为大于</w:t>
      </w:r>
      <w:r w:rsidRPr="00E66EB6">
        <w:t>1</w:t>
      </w:r>
      <w:r w:rsidRPr="00E66EB6">
        <w:t>的正整数。设定</w:t>
      </w:r>
      <w:r w:rsidRPr="00E66EB6">
        <w:t>K</w:t>
      </w:r>
      <w:r w:rsidRPr="00E66EB6">
        <w:t>个虚拟扬声器分布于预设球面上。该预设球面包括</w:t>
      </w:r>
      <w:r w:rsidRPr="00E66EB6">
        <w:rPr>
          <w:rFonts w:hint="eastAsia"/>
        </w:rPr>
        <w:t>X</w:t>
      </w:r>
      <w:r w:rsidRPr="00E66EB6">
        <w:rPr>
          <w:rFonts w:hint="eastAsia"/>
        </w:rPr>
        <w:t>个纬线圈，</w:t>
      </w:r>
      <w:r w:rsidRPr="00E66EB6">
        <w:rPr>
          <w:rFonts w:hint="eastAsia"/>
        </w:rPr>
        <w:t>Y</w:t>
      </w:r>
      <w:r w:rsidRPr="00E66EB6">
        <w:rPr>
          <w:rFonts w:hint="eastAsia"/>
        </w:rPr>
        <w:t>个经线圈，虚拟扬声器位于所述</w:t>
      </w:r>
      <w:r w:rsidRPr="00E66EB6">
        <w:rPr>
          <w:rFonts w:hint="eastAsia"/>
        </w:rPr>
        <w:t>X</w:t>
      </w:r>
      <w:r w:rsidRPr="00E66EB6">
        <w:rPr>
          <w:rFonts w:hint="eastAsia"/>
        </w:rPr>
        <w:t>个纬线圈和所述</w:t>
      </w:r>
      <w:r w:rsidRPr="00E66EB6">
        <w:rPr>
          <w:rFonts w:hint="eastAsia"/>
        </w:rPr>
        <w:t>Y</w:t>
      </w:r>
      <w:r w:rsidRPr="00E66EB6">
        <w:rPr>
          <w:rFonts w:hint="eastAsia"/>
        </w:rPr>
        <w:t>个经线圈的交汇点上。</w:t>
      </w:r>
      <w:r w:rsidRPr="00E66EB6">
        <w:t>图</w:t>
      </w:r>
      <w:r w:rsidRPr="00E66EB6">
        <w:rPr>
          <w:rFonts w:hint="eastAsia"/>
        </w:rPr>
        <w:t>1</w:t>
      </w:r>
      <w:r w:rsidRPr="00E66EB6">
        <w:t>9</w:t>
      </w:r>
      <w:r w:rsidRPr="00E66EB6">
        <w:t>为预设球面的一个示例性的</w:t>
      </w:r>
      <w:r w:rsidRPr="00E66EB6">
        <w:rPr>
          <w:rFonts w:hint="eastAsia"/>
        </w:rPr>
        <w:t>示意</w:t>
      </w:r>
      <w:r w:rsidRPr="00E66EB6">
        <w:t>图，预设球面包含</w:t>
      </w:r>
      <w:r w:rsidRPr="00E66EB6">
        <w:t>L</w:t>
      </w:r>
      <w:r w:rsidRPr="00E66EB6">
        <w:t>（</w:t>
      </w:r>
      <w:r w:rsidRPr="00E66EB6">
        <w:t>L</w:t>
      </w:r>
      <w:r w:rsidRPr="00E66EB6">
        <w:t>＞</w:t>
      </w:r>
      <w:r w:rsidRPr="00E66EB6">
        <w:t>1</w:t>
      </w:r>
      <w:r w:rsidRPr="00E66EB6">
        <w:t>）个纬度区域，第</w:t>
      </w:r>
      <w:r w:rsidRPr="00E66EB6">
        <w:t>m</w:t>
      </w:r>
      <w:r w:rsidRPr="00E66EB6">
        <w:t>个纬度区域包含</w:t>
      </w:r>
      <w:r w:rsidRPr="00E66EB6">
        <w:t>T</w:t>
      </w:r>
      <w:r w:rsidRPr="00E66EB6">
        <w:rPr>
          <w:vertAlign w:val="subscript"/>
        </w:rPr>
        <w:t>m</w:t>
      </w:r>
      <w:r w:rsidRPr="00E66EB6">
        <w:t>个纬线圈，</w:t>
      </w:r>
      <w:r w:rsidRPr="00E66EB6">
        <w:t>K</w:t>
      </w:r>
      <w:r w:rsidRPr="00E66EB6">
        <w:t>个虚拟扬声器中分布于第</w:t>
      </w:r>
      <w:r w:rsidRPr="00E66EB6">
        <w:t>m</w:t>
      </w:r>
      <w:r w:rsidRPr="00E66EB6">
        <w:rPr>
          <w:vertAlign w:val="subscript"/>
        </w:rPr>
        <w:t>i</w:t>
      </w:r>
      <w:r w:rsidRPr="00E66EB6">
        <w:t>个纬线圈上的相邻虚拟扬声器之间</w:t>
      </w:r>
      <w:r w:rsidRPr="00E66EB6">
        <w:lastRenderedPageBreak/>
        <w:t>的水平角度差为</w:t>
      </w:r>
      <w:r w:rsidRPr="00E66EB6">
        <w:t>α</w:t>
      </w:r>
      <w:r w:rsidRPr="00E66EB6">
        <w:rPr>
          <w:vertAlign w:val="subscript"/>
        </w:rPr>
        <w:t>m</w:t>
      </w:r>
      <w:r w:rsidRPr="00E66EB6">
        <w:t>，</w:t>
      </w:r>
      <w:r w:rsidRPr="00E66EB6">
        <w:t>1≤m≤L</w:t>
      </w:r>
      <w:r w:rsidRPr="00E66EB6">
        <w:t>，</w:t>
      </w:r>
      <w:r w:rsidRPr="00E66EB6">
        <w:t>T</w:t>
      </w:r>
      <w:r w:rsidRPr="00E66EB6">
        <w:rPr>
          <w:vertAlign w:val="subscript"/>
        </w:rPr>
        <w:t>m</w:t>
      </w:r>
      <w:r w:rsidRPr="00E66EB6">
        <w:t>为正整数，</w:t>
      </w:r>
      <w:r w:rsidRPr="00E66EB6">
        <w:t>1≤m</w:t>
      </w:r>
      <w:r w:rsidRPr="00E66EB6">
        <w:rPr>
          <w:vertAlign w:val="subscript"/>
        </w:rPr>
        <w:t>i</w:t>
      </w:r>
      <w:r w:rsidRPr="00E66EB6">
        <w:t>≤Tm</w:t>
      </w:r>
      <w:r w:rsidRPr="00E66EB6">
        <w:t>。当</w:t>
      </w:r>
      <w:r w:rsidRPr="00E66EB6">
        <w:t>T</w:t>
      </w:r>
      <w:r w:rsidRPr="00E66EB6">
        <w:rPr>
          <w:vertAlign w:val="subscript"/>
        </w:rPr>
        <w:t>m</w:t>
      </w:r>
      <w:r w:rsidRPr="00E66EB6">
        <w:t>＞</w:t>
      </w:r>
      <w:r w:rsidRPr="00E66EB6">
        <w:t>1</w:t>
      </w:r>
      <w:r w:rsidRPr="00E66EB6">
        <w:t>时，第</w:t>
      </w:r>
      <w:r w:rsidRPr="00E66EB6">
        <w:t>m</w:t>
      </w:r>
      <w:r w:rsidRPr="00E66EB6">
        <w:t>个纬度区域中的任意两个相邻纬线圈的俯仰角度差为</w:t>
      </w:r>
      <w:r w:rsidRPr="00E66EB6">
        <w:t>α</w:t>
      </w:r>
      <w:r w:rsidRPr="00E66EB6">
        <w:rPr>
          <w:vertAlign w:val="subscript"/>
        </w:rPr>
        <w:t>m</w:t>
      </w:r>
      <w:r w:rsidRPr="00E66EB6">
        <w:t>。</w:t>
      </w:r>
    </w:p>
    <w:p w14:paraId="70302D6B" w14:textId="60276B20" w:rsidR="00135C4F" w:rsidRPr="00E66EB6" w:rsidRDefault="00135C4F" w:rsidP="00135C4F">
      <w:pPr>
        <w:adjustRightInd w:val="0"/>
        <w:snapToGrid w:val="0"/>
        <w:jc w:val="center"/>
        <w:rPr>
          <w:rFonts w:eastAsia="仿宋"/>
        </w:rPr>
      </w:pPr>
      <w:r w:rsidRPr="00E66EB6">
        <w:rPr>
          <w:rFonts w:eastAsia="仿宋"/>
        </w:rPr>
        <w:object w:dxaOrig="9916" w:dyaOrig="8550" w14:anchorId="4EA6C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264.75pt" o:ole="">
            <v:imagedata r:id="rId33" o:title=""/>
          </v:shape>
          <o:OLEObject Type="Embed" ProgID="Visio.Drawing.15" ShapeID="_x0000_i1025" DrawAspect="Content" ObjectID="_1723622799" r:id="rId34"/>
        </w:object>
      </w:r>
    </w:p>
    <w:p w14:paraId="034B4694" w14:textId="77777777" w:rsidR="00135C4F" w:rsidRPr="00E66EB6" w:rsidRDefault="00135C4F" w:rsidP="00135C4F">
      <w:pPr>
        <w:pStyle w:val="af5"/>
        <w:tabs>
          <w:tab w:val="left" w:pos="360"/>
        </w:tabs>
        <w:spacing w:before="156" w:after="156"/>
        <w:rPr>
          <w:rFonts w:ascii="Times New Roman"/>
        </w:rPr>
      </w:pPr>
      <w:r w:rsidRPr="00E66EB6">
        <w:rPr>
          <w:rFonts w:ascii="Times New Roman" w:hint="eastAsia"/>
        </w:rPr>
        <w:t>虚拟</w:t>
      </w:r>
      <w:r w:rsidRPr="00E66EB6">
        <w:rPr>
          <w:rFonts w:ascii="Times New Roman"/>
        </w:rPr>
        <w:t>扬声器区域划分示意图</w:t>
      </w:r>
    </w:p>
    <w:p w14:paraId="33E707EE" w14:textId="77777777" w:rsidR="00F66C15" w:rsidRPr="00E66EB6" w:rsidRDefault="00F66C15" w:rsidP="00F66C15">
      <w:pPr>
        <w:ind w:firstLine="420"/>
      </w:pPr>
      <w:r w:rsidRPr="00E66EB6">
        <w:t>K</w:t>
      </w:r>
      <w:r w:rsidRPr="00E66EB6">
        <w:t>个虚拟扬声器分布于各个纬度区域中的一个或多个纬线圈上，位于同一个纬线圈上的相邻虚拟扬声器之间的距离通过水平角度差表示，且同一个纬线圈上的所有相邻虚拟扬声器之间的水平角度差相等。</w:t>
      </w:r>
      <w:r w:rsidRPr="00E66EB6">
        <w:t>α</w:t>
      </w:r>
      <w:r w:rsidRPr="00E66EB6">
        <w:rPr>
          <w:vertAlign w:val="subscript"/>
        </w:rPr>
        <w:t>c</w:t>
      </w:r>
      <w:r w:rsidRPr="00E66EB6">
        <w:t>＜</w:t>
      </w:r>
      <w:r w:rsidRPr="00E66EB6">
        <w:t>α</w:t>
      </w:r>
      <w:r w:rsidRPr="00E66EB6">
        <w:rPr>
          <w:vertAlign w:val="subscript"/>
        </w:rPr>
        <w:t>m</w:t>
      </w:r>
      <w:r w:rsidRPr="00E66EB6">
        <w:t>，</w:t>
      </w:r>
      <w:r w:rsidRPr="00E66EB6">
        <w:t>α</w:t>
      </w:r>
      <w:r w:rsidRPr="00E66EB6">
        <w:rPr>
          <w:vertAlign w:val="subscript"/>
        </w:rPr>
        <w:t>c</w:t>
      </w:r>
      <w:r w:rsidRPr="00E66EB6">
        <w:t>为</w:t>
      </w:r>
      <w:r w:rsidRPr="00E66EB6">
        <w:t>K</w:t>
      </w:r>
      <w:r w:rsidRPr="00E66EB6">
        <w:t>个虚拟扬声器中分布于第</w:t>
      </w:r>
      <w:r w:rsidRPr="00E66EB6">
        <w:t>m</w:t>
      </w:r>
      <w:r w:rsidRPr="00E66EB6">
        <w:rPr>
          <w:vertAlign w:val="subscript"/>
        </w:rPr>
        <w:t>c</w:t>
      </w:r>
      <w:r w:rsidRPr="00E66EB6">
        <w:t>个纬线圈上的相邻虚拟扬声器之间的水平角度差，第</w:t>
      </w:r>
      <w:r w:rsidRPr="00E66EB6">
        <w:t>m</w:t>
      </w:r>
      <w:r w:rsidRPr="00E66EB6">
        <w:rPr>
          <w:vertAlign w:val="subscript"/>
        </w:rPr>
        <w:t>c</w:t>
      </w:r>
      <w:r w:rsidRPr="00E66EB6">
        <w:t>个纬线圈是</w:t>
      </w:r>
      <w:r w:rsidRPr="00E66EB6">
        <w:t>L</w:t>
      </w:r>
      <w:r w:rsidRPr="00E66EB6">
        <w:t>个纬度区域中包含赤道纬线圈的纬度区域中的任意一个纬线圈。</w:t>
      </w:r>
      <w:r w:rsidRPr="00E66EB6">
        <w:t>L</w:t>
      </w:r>
      <w:r w:rsidRPr="00E66EB6">
        <w:t>个纬度区域中，赤道纬线圈的纬度区域内的相邻虚拟扬声器之间的水平角度差是最小的，</w:t>
      </w:r>
      <w:r w:rsidRPr="00E66EB6">
        <w:t>L</w:t>
      </w:r>
      <w:r w:rsidRPr="00E66EB6">
        <w:t>个纬度区域中，赤道纬线圈的纬度区域内的虚拟扬声器是分布最密集的。图</w:t>
      </w:r>
      <w:r w:rsidRPr="00E66EB6">
        <w:t>20</w:t>
      </w:r>
      <w:r w:rsidRPr="00E66EB6">
        <w:t>为</w:t>
      </w:r>
      <w:r w:rsidRPr="00E66EB6">
        <w:t>1314</w:t>
      </w:r>
      <w:r w:rsidRPr="00E66EB6">
        <w:t>个虚拟扬声器的示例性的分布图。</w:t>
      </w:r>
    </w:p>
    <w:p w14:paraId="4127F453" w14:textId="33EB1DEB" w:rsidR="00F66C15" w:rsidRPr="00E66EB6" w:rsidRDefault="00F66C15" w:rsidP="00F66C15">
      <w:pPr>
        <w:ind w:firstLine="420"/>
      </w:pPr>
      <w:r w:rsidRPr="00E66EB6">
        <w:t>通过索引的方式表示虚拟扬声器分布表中的</w:t>
      </w:r>
      <w:r w:rsidRPr="00E66EB6">
        <w:t>K</w:t>
      </w:r>
      <w:r w:rsidRPr="00E66EB6">
        <w:t>个虚拟扬声器的位置，索引可以包括俯仰角索引和水平角索引。在任意一个纬线圈上，将分布其上的其中一个虚拟扬声器的水平角度设置为</w:t>
      </w:r>
      <w:r w:rsidRPr="00E66EB6">
        <w:t>0</w:t>
      </w:r>
      <w:r w:rsidRPr="00E66EB6">
        <w:t>，然后根据预设的水平角度与水平角索引之间的转换公式转换获得对应的水平角索引</w:t>
      </w:r>
      <w:r w:rsidRPr="00E66EB6">
        <w:rPr>
          <w:rFonts w:hint="eastAsia"/>
        </w:rPr>
        <w:t>；由于纬线圈上的任意相邻虚拟扬声器之间的水平角差值是相等的，因此可以获得该纬线圈上的其他虚拟扬声器的水平角</w:t>
      </w:r>
      <w:r w:rsidRPr="00E66EB6">
        <w:t>度</w:t>
      </w:r>
      <w:r w:rsidRPr="00E66EB6">
        <w:rPr>
          <w:rFonts w:hint="eastAsia"/>
        </w:rPr>
        <w:t>，从而根据公式（</w:t>
      </w:r>
      <w:r w:rsidR="00135C4F" w:rsidRPr="00E66EB6">
        <w:rPr>
          <w:rFonts w:hint="eastAsia"/>
        </w:rPr>
        <w:t>2</w:t>
      </w:r>
      <w:r w:rsidR="00135C4F" w:rsidRPr="00E66EB6">
        <w:t>5</w:t>
      </w:r>
      <w:r w:rsidRPr="00E66EB6">
        <w:rPr>
          <w:rFonts w:hint="eastAsia"/>
        </w:rPr>
        <w:t>）获得所述其他虚拟扬声器各自的水平角索引。同样可以根据公式（</w:t>
      </w:r>
      <w:r w:rsidR="00135C4F" w:rsidRPr="00E66EB6">
        <w:rPr>
          <w:rFonts w:hint="eastAsia"/>
        </w:rPr>
        <w:t>2</w:t>
      </w:r>
      <w:r w:rsidR="00135C4F" w:rsidRPr="00E66EB6">
        <w:t>4</w:t>
      </w:r>
      <w:r w:rsidRPr="00E66EB6">
        <w:rPr>
          <w:rFonts w:hint="eastAsia"/>
        </w:rPr>
        <w:t>）获得所述虚拟扬声器各自的俯仰角索引。俯仰角度和俯仰角索引的转换公式：</w:t>
      </w:r>
      <w:r w:rsidRPr="00E66EB6">
        <w:t xml:space="preserve"> </w:t>
      </w:r>
    </w:p>
    <w:p w14:paraId="34D4FD34" w14:textId="5D3213FE" w:rsidR="00F66C15" w:rsidRPr="00E66EB6" w:rsidRDefault="00F66C15" w:rsidP="00F66C15">
      <w:pPr>
        <w:ind w:firstLine="420"/>
      </w:pPr>
      <w:r w:rsidRPr="00E66EB6">
        <w:t>上述</w:t>
      </w:r>
      <w:r w:rsidRPr="00E66EB6">
        <w:t>K</w:t>
      </w:r>
      <w:r w:rsidRPr="00E66EB6">
        <w:t>个虚拟扬声器中的第</w:t>
      </w:r>
      <w:r w:rsidRPr="00E66EB6">
        <w:t>k</w:t>
      </w:r>
      <w:r w:rsidRPr="00E66EB6">
        <w:t>个虚拟扬声器，其俯仰角度</w:t>
      </w:r>
      <w:r w:rsidRPr="00E66EB6">
        <w:t>φ</w:t>
      </w:r>
      <w:r w:rsidRPr="00E66EB6">
        <w:rPr>
          <w:vertAlign w:val="subscript"/>
        </w:rPr>
        <w:t>k</w:t>
      </w:r>
      <w:r w:rsidRPr="00E66EB6">
        <w:t>和俯仰角索引</w:t>
      </w:r>
      <w:r w:rsidRPr="00E66EB6">
        <w:t>φ</w:t>
      </w:r>
      <w:r w:rsidRPr="00E66EB6">
        <w:rPr>
          <w:vertAlign w:val="subscript"/>
        </w:rPr>
        <w:t>k</w:t>
      </w:r>
      <w:r w:rsidRPr="00E66EB6">
        <w:t>’</w:t>
      </w:r>
      <w:r w:rsidRPr="00E66EB6">
        <w:t>满足如下公式</w:t>
      </w:r>
      <w:r w:rsidR="00135C4F" w:rsidRPr="00E66EB6">
        <w:rPr>
          <w:rFonts w:hint="eastAsia"/>
        </w:rPr>
        <w:t>（</w:t>
      </w:r>
      <w:r w:rsidR="00135C4F" w:rsidRPr="00E66EB6">
        <w:rPr>
          <w:rFonts w:hint="eastAsia"/>
        </w:rPr>
        <w:t>2</w:t>
      </w:r>
      <w:r w:rsidR="00135C4F" w:rsidRPr="00E66EB6">
        <w:t>4</w:t>
      </w:r>
      <w:r w:rsidR="00135C4F" w:rsidRPr="00E66EB6">
        <w:rPr>
          <w:rFonts w:hint="eastAsia"/>
        </w:rPr>
        <w:t>）</w:t>
      </w:r>
      <w:r w:rsidRPr="00E66EB6">
        <w:t>：</w:t>
      </w:r>
    </w:p>
    <w:p w14:paraId="6A0280B1" w14:textId="5DE79E1B"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sSup>
          <m:sSupPr>
            <m:ctrlPr>
              <w:rPr>
                <w:rFonts w:ascii="Cambria Math" w:eastAsia="仿宋" w:hAnsi="Cambria Math"/>
                <w:sz w:val="24"/>
              </w:rPr>
            </m:ctrlPr>
          </m:sSupPr>
          <m:e>
            <m:sSub>
              <m:sSubPr>
                <m:ctrlPr>
                  <w:rPr>
                    <w:rFonts w:ascii="Cambria Math" w:eastAsia="仿宋" w:hAnsi="Cambria Math"/>
                    <w:sz w:val="24"/>
                  </w:rPr>
                </m:ctrlPr>
              </m:sSubPr>
              <m:e>
                <m:r>
                  <m:rPr>
                    <m:sty m:val="p"/>
                  </m:rPr>
                  <w:rPr>
                    <w:rFonts w:ascii="Cambria Math" w:eastAsia="仿宋" w:hAnsi="Cambria Math" w:hint="eastAsia"/>
                    <w:sz w:val="24"/>
                  </w:rPr>
                  <m:t>φ</m:t>
                </m:r>
              </m:e>
              <m:sub>
                <m:r>
                  <w:rPr>
                    <w:rFonts w:ascii="Cambria Math" w:eastAsia="仿宋" w:hAnsi="Cambria Math" w:hint="eastAsia"/>
                    <w:sz w:val="24"/>
                  </w:rPr>
                  <m:t>k</m:t>
                </m:r>
              </m:sub>
            </m:sSub>
          </m:e>
          <m:sup>
            <m:r>
              <m:rPr>
                <m:sty m:val="p"/>
              </m:rPr>
              <w:rPr>
                <w:rFonts w:ascii="Cambria Math" w:eastAsia="仿宋" w:hAnsi="Cambria Math" w:hint="eastAsia"/>
                <w:sz w:val="24"/>
              </w:rPr>
              <m:t>'</m:t>
            </m:r>
          </m:sup>
        </m:sSup>
        <m:r>
          <m:rPr>
            <m:sty m:val="p"/>
          </m:rPr>
          <w:rPr>
            <w:rFonts w:ascii="Cambria Math" w:hAnsi="Cambria Math" w:hint="eastAsia"/>
            <w:szCs w:val="21"/>
          </w:rPr>
          <m:t xml:space="preserve"> =</m:t>
        </m:r>
        <m:r>
          <m:rPr>
            <m:sty m:val="p"/>
          </m:rPr>
          <w:rPr>
            <w:rFonts w:ascii="Cambria Math" w:eastAsia="仿宋" w:hAnsi="Cambria Math" w:hint="eastAsia"/>
            <w:sz w:val="24"/>
          </w:rPr>
          <m:t>round</m:t>
        </m:r>
        <m:d>
          <m:dPr>
            <m:ctrlPr>
              <w:rPr>
                <w:rFonts w:ascii="Cambria Math" w:eastAsia="仿宋" w:hAnsi="Cambria Math"/>
                <w:sz w:val="24"/>
              </w:rPr>
            </m:ctrlPr>
          </m:dPr>
          <m:e>
            <m:f>
              <m:fPr>
                <m:ctrlPr>
                  <w:rPr>
                    <w:rFonts w:ascii="Cambria Math" w:eastAsia="仿宋" w:hAnsi="Cambria Math"/>
                    <w:sz w:val="24"/>
                  </w:rPr>
                </m:ctrlPr>
              </m:fPr>
              <m:num>
                <m:sSub>
                  <m:sSubPr>
                    <m:ctrlPr>
                      <w:rPr>
                        <w:rFonts w:ascii="Cambria Math" w:eastAsia="仿宋" w:hAnsi="Cambria Math"/>
                        <w:i/>
                        <w:sz w:val="24"/>
                      </w:rPr>
                    </m:ctrlPr>
                  </m:sSubPr>
                  <m:e>
                    <m:r>
                      <w:rPr>
                        <w:rFonts w:ascii="Cambria Math" w:eastAsia="仿宋" w:hAnsi="Cambria Math" w:hint="eastAsia"/>
                        <w:sz w:val="24"/>
                      </w:rPr>
                      <m:t>φ</m:t>
                    </m:r>
                  </m:e>
                  <m:sub>
                    <m:r>
                      <w:rPr>
                        <w:rFonts w:ascii="Cambria Math" w:eastAsia="仿宋" w:hAnsi="Cambria Math" w:hint="eastAsia"/>
                        <w:sz w:val="24"/>
                      </w:rPr>
                      <m:t>k</m:t>
                    </m:r>
                  </m:sub>
                </m:sSub>
              </m:num>
              <m:den>
                <m:r>
                  <m:rPr>
                    <m:sty m:val="p"/>
                  </m:rPr>
                  <w:rPr>
                    <w:rFonts w:ascii="Cambria Math" w:eastAsia="仿宋" w:hAnsi="Cambria Math" w:hint="eastAsia"/>
                    <w:sz w:val="24"/>
                  </w:rPr>
                  <m:t>2</m:t>
                </m:r>
                <m:r>
                  <w:rPr>
                    <w:rFonts w:ascii="Cambria Math" w:eastAsia="仿宋" w:hAnsi="Cambria Math" w:hint="eastAsia"/>
                    <w:sz w:val="24"/>
                  </w:rPr>
                  <m:t>π</m:t>
                </m:r>
                <m:sSub>
                  <m:sSubPr>
                    <m:ctrlPr>
                      <w:rPr>
                        <w:rFonts w:ascii="Cambria Math" w:eastAsia="仿宋" w:hAnsi="Cambria Math"/>
                        <w:sz w:val="24"/>
                      </w:rPr>
                    </m:ctrlPr>
                  </m:sSubPr>
                  <m:e>
                    <m:r>
                      <w:rPr>
                        <w:rFonts w:ascii="Cambria Math" w:eastAsia="仿宋" w:hAnsi="Cambria Math" w:hint="eastAsia"/>
                        <w:sz w:val="24"/>
                      </w:rPr>
                      <m:t>r</m:t>
                    </m:r>
                  </m:e>
                  <m:sub>
                    <m:r>
                      <w:rPr>
                        <w:rFonts w:ascii="Cambria Math" w:eastAsia="仿宋" w:hAnsi="Cambria Math" w:hint="eastAsia"/>
                        <w:sz w:val="24"/>
                      </w:rPr>
                      <m:t>k</m:t>
                    </m:r>
                  </m:sub>
                </m:sSub>
                <m:r>
                  <m:rPr>
                    <m:sty m:val="p"/>
                  </m:rPr>
                  <w:rPr>
                    <w:rFonts w:ascii="Cambria Math" w:eastAsia="仿宋" w:hAnsi="Cambria Math" w:hint="eastAsia"/>
                    <w:sz w:val="24"/>
                  </w:rPr>
                  <m:t>×</m:t>
                </m:r>
                <m:r>
                  <w:rPr>
                    <w:rFonts w:ascii="Cambria Math" w:eastAsia="仿宋" w:hAnsi="Cambria Math" w:hint="eastAsia"/>
                    <w:sz w:val="24"/>
                  </w:rPr>
                  <m:t>1024</m:t>
                </m:r>
              </m:den>
            </m:f>
          </m:e>
        </m:d>
      </m:oMath>
      <w:r w:rsidRPr="00E66EB6">
        <w:rPr>
          <w:rFonts w:ascii="Times New Roman"/>
        </w:rPr>
        <w:tab/>
        <w:t>(</w:t>
      </w:r>
      <w:r w:rsidR="00135C4F" w:rsidRPr="00E66EB6">
        <w:rPr>
          <w:rFonts w:ascii="Times New Roman"/>
        </w:rPr>
        <w:t>24</w:t>
      </w:r>
      <w:r w:rsidRPr="00E66EB6">
        <w:rPr>
          <w:rFonts w:ascii="Times New Roman"/>
        </w:rPr>
        <w:t>)</w:t>
      </w:r>
    </w:p>
    <w:p w14:paraId="7D0FE71B" w14:textId="77777777" w:rsidR="00F66C15" w:rsidRPr="00E66EB6" w:rsidRDefault="00F66C15" w:rsidP="00F66C15">
      <w:pPr>
        <w:ind w:firstLine="420"/>
      </w:pPr>
      <w:r w:rsidRPr="00E66EB6">
        <w:t>其中，</w:t>
      </w:r>
      <w:r w:rsidRPr="00E66EB6">
        <w:t>r</w:t>
      </w:r>
      <w:r w:rsidRPr="00E66EB6">
        <w:rPr>
          <w:vertAlign w:val="subscript"/>
        </w:rPr>
        <w:t>k</w:t>
      </w:r>
      <w:r w:rsidRPr="00E66EB6">
        <w:t>表示第</w:t>
      </w:r>
      <w:r w:rsidRPr="00E66EB6">
        <w:t>k</w:t>
      </w:r>
      <w:r w:rsidRPr="00E66EB6">
        <w:t>个虚拟扬声器所在经线圈的半径，</w:t>
      </w:r>
      <w:r w:rsidRPr="00E66EB6">
        <w:t>round()</w:t>
      </w:r>
      <w:r w:rsidRPr="00E66EB6">
        <w:t>表示取整。</w:t>
      </w:r>
    </w:p>
    <w:p w14:paraId="6621EAB8" w14:textId="77777777" w:rsidR="00F66C15" w:rsidRPr="00E66EB6" w:rsidRDefault="00F66C15" w:rsidP="00F66C15">
      <w:pPr>
        <w:ind w:firstLine="420"/>
      </w:pPr>
      <w:r w:rsidRPr="00E66EB6">
        <w:rPr>
          <w:rFonts w:hint="eastAsia"/>
        </w:rPr>
        <w:t>水平角度和水平角索引的转换公式：</w:t>
      </w:r>
    </w:p>
    <w:p w14:paraId="3E36950C" w14:textId="3EA42C44" w:rsidR="00F66C15" w:rsidRPr="00E66EB6" w:rsidRDefault="00F66C15" w:rsidP="00F66C15">
      <w:pPr>
        <w:ind w:firstLine="420"/>
      </w:pPr>
      <w:r w:rsidRPr="00E66EB6">
        <w:t>上述</w:t>
      </w:r>
      <w:r w:rsidRPr="00E66EB6">
        <w:t>K</w:t>
      </w:r>
      <w:r w:rsidRPr="00E66EB6">
        <w:t>个虚拟扬声器中的第</w:t>
      </w:r>
      <w:r w:rsidRPr="00E66EB6">
        <w:t>k</w:t>
      </w:r>
      <w:r w:rsidRPr="00E66EB6">
        <w:t>个虚拟扬声器，其水平角度</w:t>
      </w:r>
      <w:r w:rsidRPr="00E66EB6">
        <w:t>θ</w:t>
      </w:r>
      <w:r w:rsidRPr="00E66EB6">
        <w:rPr>
          <w:vertAlign w:val="subscript"/>
        </w:rPr>
        <w:t>k</w:t>
      </w:r>
      <w:r w:rsidRPr="00E66EB6">
        <w:t>和水平角索引</w:t>
      </w:r>
      <w:r w:rsidRPr="00E66EB6">
        <w:t>θ</w:t>
      </w:r>
      <w:r w:rsidRPr="00E66EB6">
        <w:rPr>
          <w:vertAlign w:val="subscript"/>
        </w:rPr>
        <w:t>k</w:t>
      </w:r>
      <w:r w:rsidRPr="00E66EB6">
        <w:t>’</w:t>
      </w:r>
      <w:r w:rsidRPr="00E66EB6">
        <w:t>满足如下公式</w:t>
      </w:r>
      <w:r w:rsidR="00135C4F" w:rsidRPr="00E66EB6">
        <w:rPr>
          <w:rFonts w:hint="eastAsia"/>
        </w:rPr>
        <w:t>（</w:t>
      </w:r>
      <w:r w:rsidR="00135C4F" w:rsidRPr="00E66EB6">
        <w:rPr>
          <w:rFonts w:hint="eastAsia"/>
        </w:rPr>
        <w:t>2</w:t>
      </w:r>
      <w:r w:rsidR="00135C4F" w:rsidRPr="00E66EB6">
        <w:t>5</w:t>
      </w:r>
      <w:r w:rsidR="00135C4F" w:rsidRPr="00E66EB6">
        <w:rPr>
          <w:rFonts w:hint="eastAsia"/>
        </w:rPr>
        <w:t>）</w:t>
      </w:r>
      <w:r w:rsidRPr="00E66EB6">
        <w:t>：</w:t>
      </w:r>
    </w:p>
    <w:p w14:paraId="4F00BF08" w14:textId="19A95491"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sSup>
          <m:sSupPr>
            <m:ctrlPr>
              <w:rPr>
                <w:rFonts w:ascii="Cambria Math" w:eastAsia="仿宋" w:hAnsi="Cambria Math"/>
                <w:sz w:val="24"/>
              </w:rPr>
            </m:ctrlPr>
          </m:sSupPr>
          <m:e>
            <m:sSub>
              <m:sSubPr>
                <m:ctrlPr>
                  <w:rPr>
                    <w:rFonts w:ascii="Cambria Math" w:eastAsia="仿宋" w:hAnsi="Cambria Math"/>
                    <w:sz w:val="24"/>
                  </w:rPr>
                </m:ctrlPr>
              </m:sSubPr>
              <m:e>
                <m:r>
                  <m:rPr>
                    <m:sty m:val="p"/>
                  </m:rPr>
                  <w:rPr>
                    <w:rFonts w:ascii="Cambria Math" w:eastAsia="仿宋" w:hAnsi="Cambria Math" w:hint="eastAsia"/>
                    <w:sz w:val="24"/>
                  </w:rPr>
                  <m:t>θ</m:t>
                </m:r>
              </m:e>
              <m:sub>
                <m:r>
                  <w:rPr>
                    <w:rFonts w:ascii="Cambria Math" w:eastAsia="仿宋" w:hAnsi="Cambria Math" w:hint="eastAsia"/>
                    <w:sz w:val="24"/>
                  </w:rPr>
                  <m:t>k</m:t>
                </m:r>
              </m:sub>
            </m:sSub>
          </m:e>
          <m:sup>
            <m:r>
              <m:rPr>
                <m:sty m:val="p"/>
              </m:rPr>
              <w:rPr>
                <w:rFonts w:ascii="Cambria Math" w:eastAsia="仿宋" w:hAnsi="Cambria Math" w:hint="eastAsia"/>
                <w:sz w:val="24"/>
              </w:rPr>
              <m:t>'</m:t>
            </m:r>
          </m:sup>
        </m:sSup>
        <m:r>
          <m:rPr>
            <m:sty m:val="p"/>
          </m:rPr>
          <w:rPr>
            <w:rFonts w:ascii="Cambria Math" w:hAnsi="Cambria Math" w:hint="eastAsia"/>
            <w:szCs w:val="21"/>
          </w:rPr>
          <m:t xml:space="preserve"> =</m:t>
        </m:r>
        <m:r>
          <m:rPr>
            <m:sty m:val="p"/>
          </m:rPr>
          <w:rPr>
            <w:rFonts w:ascii="Cambria Math" w:eastAsia="仿宋" w:hAnsi="Cambria Math" w:hint="eastAsia"/>
            <w:sz w:val="24"/>
          </w:rPr>
          <m:t>round</m:t>
        </m:r>
        <m:d>
          <m:dPr>
            <m:ctrlPr>
              <w:rPr>
                <w:rFonts w:ascii="Cambria Math" w:eastAsia="仿宋" w:hAnsi="Cambria Math"/>
                <w:sz w:val="24"/>
              </w:rPr>
            </m:ctrlPr>
          </m:dPr>
          <m:e>
            <m:f>
              <m:fPr>
                <m:ctrlPr>
                  <w:rPr>
                    <w:rFonts w:ascii="Cambria Math" w:eastAsia="仿宋" w:hAnsi="Cambria Math"/>
                    <w:sz w:val="24"/>
                  </w:rPr>
                </m:ctrlPr>
              </m:fPr>
              <m:num>
                <m:sSub>
                  <m:sSubPr>
                    <m:ctrlPr>
                      <w:rPr>
                        <w:rFonts w:ascii="Cambria Math" w:eastAsia="仿宋" w:hAnsi="Cambria Math"/>
                        <w:i/>
                        <w:sz w:val="24"/>
                      </w:rPr>
                    </m:ctrlPr>
                  </m:sSubPr>
                  <m:e>
                    <m:r>
                      <w:rPr>
                        <w:rFonts w:ascii="Cambria Math" w:eastAsia="仿宋" w:hAnsi="Cambria Math" w:hint="eastAsia"/>
                        <w:sz w:val="24"/>
                      </w:rPr>
                      <m:t>θ</m:t>
                    </m:r>
                  </m:e>
                  <m:sub>
                    <m:r>
                      <w:rPr>
                        <w:rFonts w:ascii="Cambria Math" w:eastAsia="仿宋" w:hAnsi="Cambria Math" w:hint="eastAsia"/>
                        <w:sz w:val="24"/>
                      </w:rPr>
                      <m:t>k</m:t>
                    </m:r>
                  </m:sub>
                </m:sSub>
              </m:num>
              <m:den>
                <m:r>
                  <m:rPr>
                    <m:sty m:val="p"/>
                  </m:rPr>
                  <w:rPr>
                    <w:rFonts w:ascii="Cambria Math" w:eastAsia="仿宋" w:hAnsi="Cambria Math" w:hint="eastAsia"/>
                    <w:sz w:val="24"/>
                  </w:rPr>
                  <m:t>2</m:t>
                </m:r>
                <m:r>
                  <w:rPr>
                    <w:rFonts w:ascii="Cambria Math" w:eastAsia="仿宋" w:hAnsi="Cambria Math" w:hint="eastAsia"/>
                    <w:sz w:val="24"/>
                  </w:rPr>
                  <m:t>π</m:t>
                </m:r>
                <m:sSub>
                  <m:sSubPr>
                    <m:ctrlPr>
                      <w:rPr>
                        <w:rFonts w:ascii="Cambria Math" w:eastAsia="仿宋" w:hAnsi="Cambria Math"/>
                        <w:sz w:val="24"/>
                      </w:rPr>
                    </m:ctrlPr>
                  </m:sSubPr>
                  <m:e>
                    <m:r>
                      <w:rPr>
                        <w:rFonts w:ascii="Cambria Math" w:eastAsia="仿宋" w:hAnsi="Cambria Math" w:hint="eastAsia"/>
                        <w:sz w:val="24"/>
                      </w:rPr>
                      <m:t>r</m:t>
                    </m:r>
                  </m:e>
                  <m:sub>
                    <m:r>
                      <w:rPr>
                        <w:rFonts w:ascii="Cambria Math" w:eastAsia="仿宋" w:hAnsi="Cambria Math" w:hint="eastAsia"/>
                        <w:sz w:val="24"/>
                      </w:rPr>
                      <m:t>k</m:t>
                    </m:r>
                  </m:sub>
                </m:sSub>
                <m:r>
                  <m:rPr>
                    <m:sty m:val="p"/>
                  </m:rPr>
                  <w:rPr>
                    <w:rFonts w:ascii="Cambria Math" w:eastAsia="仿宋" w:hAnsi="Cambria Math" w:hint="eastAsia"/>
                    <w:sz w:val="24"/>
                  </w:rPr>
                  <m:t>×</m:t>
                </m:r>
                <m:r>
                  <w:rPr>
                    <w:rFonts w:ascii="Cambria Math" w:eastAsia="仿宋" w:hAnsi="Cambria Math" w:hint="eastAsia"/>
                    <w:sz w:val="24"/>
                  </w:rPr>
                  <m:t>1024</m:t>
                </m:r>
              </m:den>
            </m:f>
          </m:e>
        </m:d>
      </m:oMath>
      <w:r w:rsidRPr="00E66EB6">
        <w:rPr>
          <w:rFonts w:ascii="Times New Roman"/>
        </w:rPr>
        <w:tab/>
        <w:t>(</w:t>
      </w:r>
      <w:r w:rsidR="00135C4F" w:rsidRPr="00E66EB6">
        <w:rPr>
          <w:rFonts w:ascii="Times New Roman"/>
        </w:rPr>
        <w:t>25</w:t>
      </w:r>
      <w:r w:rsidRPr="00E66EB6">
        <w:rPr>
          <w:rFonts w:ascii="Times New Roman"/>
        </w:rPr>
        <w:t>)</w:t>
      </w:r>
    </w:p>
    <w:p w14:paraId="6AAD6F4B" w14:textId="77777777" w:rsidR="00F66C15" w:rsidRPr="00E66EB6" w:rsidRDefault="00F66C15" w:rsidP="00F66C15">
      <w:pPr>
        <w:ind w:firstLine="420"/>
      </w:pPr>
      <w:r w:rsidRPr="00E66EB6">
        <w:lastRenderedPageBreak/>
        <w:t>其中，</w:t>
      </w:r>
      <w:r w:rsidRPr="00E66EB6">
        <w:t>r</w:t>
      </w:r>
      <w:r w:rsidRPr="00E66EB6">
        <w:rPr>
          <w:vertAlign w:val="subscript"/>
        </w:rPr>
        <w:t>k</w:t>
      </w:r>
      <w:r w:rsidRPr="00E66EB6">
        <w:t>表示第</w:t>
      </w:r>
      <w:r w:rsidRPr="00E66EB6">
        <w:t>k</w:t>
      </w:r>
      <w:r w:rsidRPr="00E66EB6">
        <w:t>个虚拟扬声器所在纬线圈的半径，</w:t>
      </w:r>
      <w:r w:rsidRPr="00E66EB6">
        <w:t>round()</w:t>
      </w:r>
      <w:r w:rsidRPr="00E66EB6">
        <w:t>表示取整。</w:t>
      </w:r>
    </w:p>
    <w:p w14:paraId="6580C11D" w14:textId="77777777" w:rsidR="00F66C15" w:rsidRPr="00E66EB6" w:rsidRDefault="00F66C15" w:rsidP="005F129D">
      <w:pPr>
        <w:adjustRightInd w:val="0"/>
        <w:snapToGrid w:val="0"/>
        <w:jc w:val="center"/>
        <w:rPr>
          <w:rFonts w:eastAsia="仿宋"/>
          <w:noProof/>
          <w:kern w:val="0"/>
          <w:sz w:val="24"/>
          <w:szCs w:val="28"/>
        </w:rPr>
      </w:pPr>
      <w:r w:rsidRPr="00E66EB6">
        <w:rPr>
          <w:rFonts w:eastAsia="仿宋"/>
          <w:noProof/>
          <w:kern w:val="0"/>
          <w:sz w:val="24"/>
          <w:szCs w:val="28"/>
        </w:rPr>
        <w:drawing>
          <wp:inline distT="0" distB="0" distL="0" distR="0" wp14:anchorId="6D095CBC" wp14:editId="78C6BFE0">
            <wp:extent cx="5531892" cy="4453467"/>
            <wp:effectExtent l="0" t="0" r="0" b="4445"/>
            <wp:docPr id="44" name="图片 44" descr="VL_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VL_1314"/>
                    <pic:cNvPicPr>
                      <a:picLocks noChangeAspect="1" noChangeArrowheads="1"/>
                    </pic:cNvPicPr>
                  </pic:nvPicPr>
                  <pic:blipFill rotWithShape="1">
                    <a:blip r:embed="rId35">
                      <a:extLst>
                        <a:ext uri="{28A0092B-C50C-407E-A947-70E740481C1C}">
                          <a14:useLocalDpi xmlns:a14="http://schemas.microsoft.com/office/drawing/2010/main" val="0"/>
                        </a:ext>
                      </a:extLst>
                    </a:blip>
                    <a:srcRect t="7939" b="4262"/>
                    <a:stretch/>
                  </pic:blipFill>
                  <pic:spPr bwMode="auto">
                    <a:xfrm>
                      <a:off x="0" y="0"/>
                      <a:ext cx="5549130" cy="4467345"/>
                    </a:xfrm>
                    <a:prstGeom prst="rect">
                      <a:avLst/>
                    </a:prstGeom>
                    <a:noFill/>
                    <a:ln>
                      <a:noFill/>
                    </a:ln>
                    <a:extLst>
                      <a:ext uri="{53640926-AAD7-44D8-BBD7-CCE9431645EC}">
                        <a14:shadowObscured xmlns:a14="http://schemas.microsoft.com/office/drawing/2010/main"/>
                      </a:ext>
                    </a:extLst>
                  </pic:spPr>
                </pic:pic>
              </a:graphicData>
            </a:graphic>
          </wp:inline>
        </w:drawing>
      </w:r>
    </w:p>
    <w:p w14:paraId="177D566C" w14:textId="77777777" w:rsidR="00F66C15" w:rsidRPr="00E66EB6" w:rsidRDefault="00F66C15" w:rsidP="00F66C15">
      <w:pPr>
        <w:pStyle w:val="af5"/>
        <w:tabs>
          <w:tab w:val="left" w:pos="360"/>
        </w:tabs>
        <w:spacing w:before="156" w:after="156"/>
        <w:rPr>
          <w:rFonts w:ascii="Times New Roman"/>
        </w:rPr>
      </w:pPr>
      <w:r w:rsidRPr="00E66EB6">
        <w:rPr>
          <w:rFonts w:ascii="Times New Roman"/>
        </w:rPr>
        <w:t>虚拟扬声器非均匀分布示意图</w:t>
      </w:r>
    </w:p>
    <w:p w14:paraId="3E691B64" w14:textId="77777777" w:rsidR="00F66C15" w:rsidRPr="00E66EB6" w:rsidRDefault="00F66C15" w:rsidP="00F66C15">
      <w:pPr>
        <w:pStyle w:val="a6"/>
        <w:numPr>
          <w:ilvl w:val="3"/>
          <w:numId w:val="31"/>
        </w:numPr>
        <w:spacing w:before="156" w:after="156"/>
        <w:rPr>
          <w:rFonts w:ascii="Times New Roman"/>
          <w:lang w:val="fr-FR"/>
        </w:rPr>
      </w:pPr>
      <w:bookmarkStart w:id="1589" w:name="_Toc94276534"/>
      <w:bookmarkStart w:id="1590" w:name="_Toc94277202"/>
      <w:bookmarkStart w:id="1591" w:name="_Toc95165110"/>
      <w:bookmarkStart w:id="1592" w:name="_Toc95215411"/>
      <w:bookmarkStart w:id="1593" w:name="_Toc111124309"/>
      <w:bookmarkStart w:id="1594" w:name="_Toc112090087"/>
      <w:bookmarkStart w:id="1595" w:name="_Toc112090445"/>
      <w:r w:rsidRPr="00E66EB6">
        <w:rPr>
          <w:rFonts w:ascii="Times New Roman"/>
          <w:lang w:val="fr-FR"/>
        </w:rPr>
        <w:t>虚拟扬声器</w:t>
      </w:r>
      <w:r w:rsidRPr="00E66EB6">
        <w:rPr>
          <w:rFonts w:ascii="Times New Roman"/>
          <w:lang w:val="fr-FR"/>
        </w:rPr>
        <w:t>HOA</w:t>
      </w:r>
      <w:r w:rsidRPr="00E66EB6">
        <w:rPr>
          <w:rFonts w:ascii="Times New Roman"/>
          <w:lang w:val="fr-FR"/>
        </w:rPr>
        <w:t>系数计算</w:t>
      </w:r>
      <w:bookmarkEnd w:id="1589"/>
      <w:bookmarkEnd w:id="1590"/>
      <w:bookmarkEnd w:id="1591"/>
      <w:bookmarkEnd w:id="1592"/>
      <w:bookmarkEnd w:id="1593"/>
      <w:bookmarkEnd w:id="1594"/>
      <w:bookmarkEnd w:id="1595"/>
    </w:p>
    <w:p w14:paraId="614CA0F8" w14:textId="77777777" w:rsidR="00F66C15" w:rsidRPr="00E66EB6" w:rsidRDefault="00F66C15" w:rsidP="00F66C15">
      <w:pPr>
        <w:spacing w:line="400" w:lineRule="atLeast"/>
        <w:ind w:firstLine="420"/>
      </w:pPr>
      <w:r w:rsidRPr="00E66EB6">
        <w:rPr>
          <w:lang w:eastAsia="x-none"/>
        </w:rPr>
        <w:t>首先对虚拟扬声器属性信息进行解析，虚拟扬声器属性信息</w:t>
      </w:r>
      <w:r w:rsidRPr="00E66EB6">
        <w:t>包括</w:t>
      </w:r>
      <w:r w:rsidRPr="00E66EB6">
        <w:rPr>
          <w:lang w:eastAsia="x-none"/>
        </w:rPr>
        <w:t>虚拟扬声器的位置信息</w:t>
      </w:r>
      <w:r w:rsidRPr="00E66EB6">
        <w:rPr>
          <w:rFonts w:hint="eastAsia"/>
        </w:rPr>
        <w:t>，位置信息包括俯仰角信息和水平角信息。</w:t>
      </w:r>
      <w:r w:rsidRPr="00E66EB6">
        <w:rPr>
          <w:rFonts w:hint="eastAsia"/>
          <w:lang w:eastAsia="x-none"/>
        </w:rPr>
        <w:t>虚拟扬声器的位置信息可以用虚拟扬声器索引表示，即俯仰角信息可以用俯仰角索引表示，水平角信息可以用水平角索引表示</w:t>
      </w:r>
      <w:r w:rsidRPr="00E66EB6">
        <w:rPr>
          <w:lang w:eastAsia="x-none"/>
        </w:rPr>
        <w:t>。</w:t>
      </w:r>
      <w:r w:rsidRPr="00E66EB6">
        <w:rPr>
          <w:lang w:eastAsia="x-none"/>
        </w:rPr>
        <w:t>HoaCoreDec()</w:t>
      </w:r>
      <w:r w:rsidRPr="00E66EB6">
        <w:rPr>
          <w:lang w:eastAsia="x-none"/>
        </w:rPr>
        <w:t>从位流中解析虚拟扬声器索引</w:t>
      </w:r>
      <w:r w:rsidRPr="00E66EB6">
        <w:rPr>
          <w:lang w:eastAsia="x-none"/>
        </w:rPr>
        <w:t>basisIdx</w:t>
      </w:r>
      <w:r w:rsidRPr="00E66EB6">
        <w:rPr>
          <w:lang w:eastAsia="x-none"/>
        </w:rPr>
        <w:t>，通过在虚拟扬声器预设值中查找虚拟扬声器索引</w:t>
      </w:r>
      <w:r w:rsidRPr="00E66EB6">
        <w:rPr>
          <w:lang w:eastAsia="x-none"/>
        </w:rPr>
        <w:t>basisIdx</w:t>
      </w:r>
      <w:r w:rsidRPr="00E66EB6">
        <w:rPr>
          <w:lang w:eastAsia="x-none"/>
        </w:rPr>
        <w:t>对应的虚拟扬声器角度索引，</w:t>
      </w:r>
      <w:r w:rsidRPr="00E66EB6">
        <w:rPr>
          <w:rFonts w:hint="eastAsia"/>
        </w:rPr>
        <w:t>其中</w:t>
      </w:r>
      <w:r w:rsidRPr="00E66EB6">
        <w:rPr>
          <w:lang w:eastAsia="x-none"/>
        </w:rPr>
        <w:t>虚拟扬声器角度索引</w:t>
      </w:r>
      <w:r w:rsidRPr="00E66EB6">
        <w:rPr>
          <w:rFonts w:hint="eastAsia"/>
        </w:rPr>
        <w:t>包括</w:t>
      </w:r>
      <w:r w:rsidRPr="00E66EB6">
        <w:rPr>
          <w:lang w:eastAsia="x-none"/>
        </w:rPr>
        <w:t>方位角索引</w:t>
      </w:r>
      <m:oMath>
        <m:r>
          <m:rPr>
            <m:sty m:val="p"/>
          </m:rPr>
          <w:rPr>
            <w:rFonts w:ascii="Cambria Math" w:hAnsi="Cambria Math"/>
            <w:lang w:eastAsia="x-none"/>
          </w:rPr>
          <m:t>θ’</m:t>
        </m:r>
      </m:oMath>
      <w:r w:rsidRPr="00E66EB6">
        <w:rPr>
          <w:lang w:eastAsia="x-none"/>
        </w:rPr>
        <w:t>和俯仰角索引</w:t>
      </w:r>
      <m:oMath>
        <m:r>
          <m:rPr>
            <m:sty m:val="p"/>
          </m:rPr>
          <w:rPr>
            <w:rFonts w:ascii="Cambria Math" w:hAnsi="Cambria Math"/>
            <w:lang w:eastAsia="x-none"/>
          </w:rPr>
          <m:t>φ’</m:t>
        </m:r>
      </m:oMath>
      <w:r w:rsidRPr="00E66EB6">
        <w:rPr>
          <w:lang w:eastAsia="x-none"/>
        </w:rPr>
        <w:t>。虚拟扬声器预设值见附录表</w:t>
      </w:r>
      <w:r w:rsidRPr="00E66EB6">
        <w:rPr>
          <w:rFonts w:hint="eastAsia"/>
        </w:rPr>
        <w:t>B</w:t>
      </w:r>
      <w:r w:rsidRPr="00E66EB6">
        <w:t>.24</w:t>
      </w:r>
      <w:r w:rsidRPr="00E66EB6">
        <w:rPr>
          <w:rFonts w:hint="eastAsia"/>
        </w:rPr>
        <w:t>。</w:t>
      </w:r>
    </w:p>
    <w:p w14:paraId="53C83B89" w14:textId="6040808D" w:rsidR="00F66C15" w:rsidRPr="00E66EB6" w:rsidRDefault="00F66C15" w:rsidP="00F66C15">
      <w:pPr>
        <w:spacing w:line="400" w:lineRule="atLeast"/>
        <w:ind w:firstLine="420"/>
        <w:rPr>
          <w:lang w:eastAsia="x-none"/>
        </w:rPr>
      </w:pPr>
      <w:r w:rsidRPr="00E66EB6">
        <w:rPr>
          <w:lang w:eastAsia="x-none"/>
        </w:rPr>
        <w:t>然后</w:t>
      </w:r>
      <w:r w:rsidRPr="00E66EB6">
        <w:rPr>
          <w:lang w:eastAsia="x-none"/>
        </w:rPr>
        <w:t>HoaCoreDec()</w:t>
      </w:r>
      <w:r w:rsidRPr="00E66EB6">
        <w:rPr>
          <w:lang w:eastAsia="x-none"/>
        </w:rPr>
        <w:t>器根据虚拟扬声器角度索引计算虚拟扬声器</w:t>
      </w:r>
      <w:r w:rsidRPr="00E66EB6">
        <w:rPr>
          <w:lang w:eastAsia="x-none"/>
        </w:rPr>
        <w:t>HOA</w:t>
      </w:r>
      <w:r w:rsidRPr="00E66EB6">
        <w:rPr>
          <w:lang w:eastAsia="x-none"/>
        </w:rPr>
        <w:t>系数。计算</w:t>
      </w:r>
      <w:r w:rsidRPr="00E66EB6">
        <w:rPr>
          <w:lang w:eastAsia="x-none"/>
        </w:rPr>
        <w:t>HOA</w:t>
      </w:r>
      <w:r w:rsidRPr="00E66EB6">
        <w:rPr>
          <w:lang w:eastAsia="x-none"/>
        </w:rPr>
        <w:t>系数时需要得到方位角索引和俯仰角索引对应的三角函数值</w:t>
      </w:r>
      <w:r w:rsidRPr="00E66EB6">
        <w:rPr>
          <w:rFonts w:hint="eastAsia"/>
        </w:rPr>
        <w:t>，采用以下公式</w:t>
      </w:r>
      <w:r w:rsidR="00D64ADE" w:rsidRPr="00E66EB6">
        <w:rPr>
          <w:rFonts w:hint="eastAsia"/>
        </w:rPr>
        <w:t>（</w:t>
      </w:r>
      <w:r w:rsidR="00D64ADE" w:rsidRPr="00E66EB6">
        <w:rPr>
          <w:rFonts w:hint="eastAsia"/>
        </w:rPr>
        <w:t>2</w:t>
      </w:r>
      <w:r w:rsidR="00D64ADE" w:rsidRPr="00E66EB6">
        <w:t>6</w:t>
      </w:r>
      <w:r w:rsidR="00D64ADE" w:rsidRPr="00E66EB6">
        <w:rPr>
          <w:rFonts w:hint="eastAsia"/>
        </w:rPr>
        <w:t>）</w:t>
      </w:r>
      <w:r w:rsidR="00D64ADE" w:rsidRPr="00E66EB6">
        <w:rPr>
          <w:rFonts w:hint="eastAsia"/>
        </w:rPr>
        <w:t>~</w:t>
      </w:r>
      <w:r w:rsidR="00D64ADE" w:rsidRPr="00E66EB6">
        <w:rPr>
          <w:rFonts w:hint="eastAsia"/>
        </w:rPr>
        <w:t>（</w:t>
      </w:r>
      <w:r w:rsidR="00D64ADE" w:rsidRPr="00E66EB6">
        <w:rPr>
          <w:rFonts w:hint="eastAsia"/>
        </w:rPr>
        <w:t>2</w:t>
      </w:r>
      <w:r w:rsidR="00D64ADE" w:rsidRPr="00E66EB6">
        <w:t>9</w:t>
      </w:r>
      <w:r w:rsidR="00D64ADE" w:rsidRPr="00E66EB6">
        <w:rPr>
          <w:rFonts w:hint="eastAsia"/>
        </w:rPr>
        <w:t>）</w:t>
      </w:r>
      <w:r w:rsidRPr="00E66EB6">
        <w:rPr>
          <w:rFonts w:hint="eastAsia"/>
        </w:rPr>
        <w:t>：</w:t>
      </w:r>
    </w:p>
    <w:p w14:paraId="43A0D0C2" w14:textId="1D7EF822" w:rsidR="00F66C15" w:rsidRPr="00E66EB6" w:rsidRDefault="00F66C15" w:rsidP="00F66C15">
      <w:pPr>
        <w:spacing w:line="400" w:lineRule="atLeast"/>
        <w:ind w:firstLine="420"/>
        <w:rPr>
          <w:lang w:eastAsia="x-none"/>
        </w:rPr>
      </w:pPr>
      <w:r w:rsidRPr="00E66EB6">
        <w:rPr>
          <w:lang w:eastAsia="x-none"/>
        </w:rPr>
        <w:t>可以</w:t>
      </w:r>
      <w:r w:rsidRPr="00E66EB6">
        <w:rPr>
          <w:rFonts w:hint="eastAsia"/>
          <w:lang w:eastAsia="x-none"/>
        </w:rPr>
        <w:t>根据俯仰三角函数表</w:t>
      </w:r>
      <w:r w:rsidRPr="00E66EB6">
        <w:rPr>
          <w:lang w:eastAsia="x-none"/>
        </w:rPr>
        <w:t>按以下规则获取</w:t>
      </w:r>
      <w:r w:rsidRPr="00E66EB6">
        <w:rPr>
          <w:rFonts w:hint="eastAsia"/>
        </w:rPr>
        <w:t>虚拟扬声器</w:t>
      </w:r>
      <w:r w:rsidRPr="00E66EB6">
        <w:rPr>
          <w:lang w:eastAsia="x-none"/>
        </w:rPr>
        <w:t>俯仰角索引对应的正弦函数值和余弦函数值：</w:t>
      </w:r>
    </w:p>
    <w:p w14:paraId="0B758217" w14:textId="35E4F622"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lang w:eastAsia="x-none"/>
          </w:rPr>
          <m:t>sin(</m:t>
        </m:r>
        <m:r>
          <m:rPr>
            <m:sty m:val="p"/>
          </m:rPr>
          <w:rPr>
            <w:rFonts w:ascii="Cambria Math" w:hAnsi="Cambria Math" w:hint="eastAsia"/>
            <w:lang w:eastAsia="x-none"/>
          </w:rPr>
          <m:t>φ</m:t>
        </m:r>
        <m:r>
          <m:rPr>
            <m:sty m:val="p"/>
          </m:rPr>
          <w:rPr>
            <w:rFonts w:ascii="Cambria Math" w:hAnsi="Cambria Math" w:hint="eastAsia"/>
            <w:lang w:eastAsia="x-none"/>
          </w:rPr>
          <m:t>)</m:t>
        </m:r>
        <m:r>
          <m:rPr>
            <m:sty m:val="p"/>
          </m:rPr>
          <w:rPr>
            <w:rFonts w:ascii="Cambria Math" w:hAnsi="Cambria Math" w:hint="eastAsia"/>
            <w:szCs w:val="21"/>
          </w:rPr>
          <m:t xml:space="preserve"> =</m:t>
        </m:r>
        <m:d>
          <m:dPr>
            <m:begChr m:val="{"/>
            <m:endChr m:val=""/>
            <m:ctrlPr>
              <w:rPr>
                <w:rFonts w:ascii="Cambria Math" w:hAnsi="Cambria Math"/>
                <w:szCs w:val="21"/>
              </w:rPr>
            </m:ctrlPr>
          </m:dPr>
          <m:e>
            <m:eqArr>
              <m:eqArrPr>
                <m:ctrlPr>
                  <w:rPr>
                    <w:rFonts w:ascii="Cambria Math" w:hAnsi="Cambria Math"/>
                    <w:i/>
                    <w:szCs w:val="21"/>
                  </w:rPr>
                </m:ctrlPr>
              </m:eqArrPr>
              <m:e>
                <m:r>
                  <m:rPr>
                    <m:sty m:val="p"/>
                  </m:rPr>
                  <w:rPr>
                    <w:rFonts w:ascii="Cambria Math" w:hAnsi="Cambria Math" w:hint="eastAsia"/>
                    <w:lang w:eastAsia="x-none"/>
                  </w:rPr>
                  <m:t>sin_table</m:t>
                </m:r>
                <m:d>
                  <m:dPr>
                    <m:ctrlPr>
                      <w:rPr>
                        <w:rFonts w:ascii="Cambria Math" w:hAnsi="Cambria Math"/>
                        <w:lang w:eastAsia="x-none"/>
                      </w:rPr>
                    </m:ctrlPr>
                  </m:dPr>
                  <m:e>
                    <m:r>
                      <m:rPr>
                        <m:sty m:val="p"/>
                      </m:rPr>
                      <w:rPr>
                        <w:rFonts w:ascii="Cambria Math" w:hAnsi="Cambria Math" w:hint="eastAsia"/>
                        <w:lang w:eastAsia="x-none"/>
                      </w:rPr>
                      <m:t>φ’</m:t>
                    </m:r>
                  </m:e>
                </m:d>
                <m:r>
                  <w:rPr>
                    <w:rFonts w:ascii="Cambria Math" w:hAnsi="Cambria Math" w:hint="eastAsia"/>
                    <w:lang w:eastAsia="x-none"/>
                  </w:rPr>
                  <m:t xml:space="preserve">                                            </m:t>
                </m:r>
                <m:r>
                  <m:rPr>
                    <m:sty m:val="p"/>
                  </m:rPr>
                  <w:rPr>
                    <w:rFonts w:ascii="Cambria Math" w:hAnsi="Cambria Math" w:hint="eastAsia"/>
                    <w:lang w:eastAsia="x-none"/>
                  </w:rPr>
                  <m:t>φ’</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e>
              <m:e>
                <m:r>
                  <m:rPr>
                    <m:sty m:val="p"/>
                  </m:rPr>
                  <w:rPr>
                    <w:rFonts w:ascii="Cambria Math" w:hAnsi="Cambria Math" w:hint="eastAsia"/>
                    <w:lang w:eastAsia="x-none"/>
                  </w:rPr>
                  <m:t>sin_table</m:t>
                </m:r>
                <m:d>
                  <m:dPr>
                    <m:ctrlPr>
                      <w:rPr>
                        <w:rFonts w:ascii="Cambria Math" w:hAnsi="Cambria Math"/>
                        <w:lang w:eastAsia="x-none"/>
                      </w:rPr>
                    </m:ctrlPr>
                  </m:dPr>
                  <m:e>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lang w:eastAsia="x-none"/>
                      </w:rPr>
                      <m:t>-</m:t>
                    </m:r>
                    <m:r>
                      <m:rPr>
                        <m:sty m:val="p"/>
                      </m:rPr>
                      <w:rPr>
                        <w:rFonts w:ascii="Cambria Math" w:hAnsi="Cambria Math" w:hint="eastAsia"/>
                        <w:lang w:eastAsia="x-none"/>
                      </w:rPr>
                      <m:t>φ’</m:t>
                    </m:r>
                  </m:e>
                </m:d>
                <m:r>
                  <m:rPr>
                    <m:sty m:val="p"/>
                  </m:rPr>
                  <w:rPr>
                    <w:rFonts w:ascii="Cambria Math" w:hAnsi="Cambria Math" w:cs="Cambria Math" w:hint="eastAsia"/>
                    <w:lang w:eastAsia="x-none"/>
                  </w:rPr>
                  <m:t xml:space="preserve">           </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r>
                  <m:rPr>
                    <m:sty m:val="p"/>
                  </m:rPr>
                  <w:rPr>
                    <w:rFonts w:ascii="Cambria Math" w:hAnsi="Cambria Math" w:hint="eastAsia"/>
                    <w:lang w:eastAsia="x-none"/>
                  </w:rPr>
                  <m:t>φ’</m:t>
                </m:r>
                <m:r>
                  <m:rPr>
                    <m:sty m:val="p"/>
                  </m:rPr>
                  <w:rPr>
                    <w:rFonts w:ascii="Cambria Math" w:hAnsi="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hint="eastAsia"/>
                    <w:lang w:eastAsia="x-none"/>
                  </w:rPr>
                  <m:t xml:space="preserve">)      </m:t>
                </m:r>
                <m:r>
                  <m:rPr>
                    <m:sty m:val="p"/>
                  </m:rPr>
                  <w:rPr>
                    <w:rFonts w:ascii="Cambria Math" w:hAnsi="Cambria Math"/>
                    <w:lang w:eastAsia="x-none"/>
                  </w:rPr>
                  <m:t xml:space="preserve">         </m:t>
                </m:r>
                <m:r>
                  <m:rPr>
                    <m:sty m:val="p"/>
                  </m:rPr>
                  <w:rPr>
                    <w:rFonts w:ascii="Cambria Math" w:hAnsi="Cambria Math" w:hint="eastAsia"/>
                    <w:lang w:eastAsia="x-none"/>
                  </w:rPr>
                  <m:t xml:space="preserve">     </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d>
                  <m:dPr>
                    <m:ctrlPr>
                      <w:rPr>
                        <w:rFonts w:ascii="Cambria Math" w:hAnsi="Cambria Math"/>
                        <w:lang w:eastAsia="x-none"/>
                      </w:rPr>
                    </m:ctrlPr>
                  </m:dPr>
                  <m:e>
                    <m:r>
                      <m:rPr>
                        <m:sty m:val="p"/>
                      </m:rPr>
                      <w:rPr>
                        <w:rFonts w:ascii="Cambria Math" w:hAnsi="Cambria Math"/>
                        <w:lang w:eastAsia="x-none"/>
                      </w:rPr>
                      <m:t>N-</m:t>
                    </m:r>
                    <m:r>
                      <m:rPr>
                        <m:sty m:val="p"/>
                      </m:rPr>
                      <w:rPr>
                        <w:rFonts w:ascii="Cambria Math" w:hAnsi="Cambria Math" w:hint="eastAsia"/>
                        <w:lang w:eastAsia="x-none"/>
                      </w:rPr>
                      <m:t>φ’</m:t>
                    </m:r>
                  </m:e>
                </m:d>
                <m:r>
                  <m:rPr>
                    <m:sty m:val="p"/>
                  </m:rPr>
                  <w:rPr>
                    <w:rFonts w:ascii="Cambria Math" w:hAnsi="Cambria Math" w:cs="Cambria Math" w:hint="eastAsia"/>
                    <w:lang w:eastAsia="x-none"/>
                  </w:rPr>
                  <m:t xml:space="preserve">         </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&lt;N</m:t>
                </m:r>
              </m:e>
            </m:eqArr>
          </m:e>
        </m:d>
      </m:oMath>
      <w:r w:rsidRPr="00E66EB6">
        <w:rPr>
          <w:rFonts w:ascii="Times New Roman"/>
        </w:rPr>
        <w:tab/>
        <w:t>(</w:t>
      </w:r>
      <w:r w:rsidR="00135C4F" w:rsidRPr="00E66EB6">
        <w:rPr>
          <w:rFonts w:ascii="Times New Roman"/>
        </w:rPr>
        <w:t>26</w:t>
      </w:r>
      <w:r w:rsidRPr="00E66EB6">
        <w:rPr>
          <w:rFonts w:ascii="Times New Roman"/>
        </w:rPr>
        <w:t>)</w:t>
      </w:r>
    </w:p>
    <w:p w14:paraId="1277CF0E" w14:textId="7EC8683F"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lastRenderedPageBreak/>
        <w:tab/>
      </w:r>
      <m:oMath>
        <m:r>
          <m:rPr>
            <m:sty m:val="p"/>
          </m:rPr>
          <w:rPr>
            <w:rFonts w:ascii="Cambria Math" w:hAnsi="Cambria Math" w:hint="eastAsia"/>
            <w:lang w:eastAsia="x-none"/>
          </w:rPr>
          <m:t>cos(</m:t>
        </m:r>
        <m:r>
          <m:rPr>
            <m:sty m:val="p"/>
          </m:rPr>
          <w:rPr>
            <w:rFonts w:ascii="Cambria Math" w:hAnsi="Cambria Math" w:hint="eastAsia"/>
            <w:lang w:eastAsia="x-none"/>
          </w:rPr>
          <m:t>φ</m:t>
        </m:r>
        <m:r>
          <m:rPr>
            <m:sty m:val="p"/>
          </m:rPr>
          <w:rPr>
            <w:rFonts w:ascii="Cambria Math" w:hAnsi="Cambria Math" w:hint="eastAsia"/>
            <w:lang w:eastAsia="x-none"/>
          </w:rPr>
          <m:t>)</m:t>
        </m:r>
        <m:r>
          <m:rPr>
            <m:sty m:val="p"/>
          </m:rPr>
          <w:rPr>
            <w:rFonts w:ascii="Cambria Math" w:hAnsi="Cambria Math" w:hint="eastAsia"/>
            <w:szCs w:val="21"/>
          </w:rPr>
          <m:t xml:space="preserve"> =</m:t>
        </m:r>
        <m:d>
          <m:dPr>
            <m:begChr m:val="{"/>
            <m:endChr m:val=""/>
            <m:ctrlPr>
              <w:rPr>
                <w:rFonts w:ascii="Cambria Math" w:hAnsi="Cambria Math"/>
                <w:szCs w:val="21"/>
              </w:rPr>
            </m:ctrlPr>
          </m:dPr>
          <m:e>
            <m:eqArr>
              <m:eqArrPr>
                <m:ctrlPr>
                  <w:rPr>
                    <w:rFonts w:ascii="Cambria Math" w:hAnsi="Cambria Math"/>
                    <w:i/>
                    <w:szCs w:val="21"/>
                  </w:rPr>
                </m:ctrlPr>
              </m:eqArrPr>
              <m:e>
                <m:r>
                  <m:rPr>
                    <m:sty m:val="p"/>
                  </m:rPr>
                  <w:rPr>
                    <w:rFonts w:ascii="Cambria Math" w:hAnsi="Cambria Math" w:hint="eastAsia"/>
                    <w:lang w:eastAsia="x-none"/>
                  </w:rPr>
                  <m:t>sin_table(</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m:t>
                </m:r>
                <m:r>
                  <w:rPr>
                    <w:rFonts w:ascii="Cambria Math" w:hAnsi="Cambria Math" w:hint="eastAsia"/>
                    <w:lang w:eastAsia="x-none"/>
                  </w:rPr>
                  <m:t xml:space="preserve">                              </m:t>
                </m:r>
                <m:r>
                  <m:rPr>
                    <m:sty m:val="p"/>
                  </m:rPr>
                  <w:rPr>
                    <w:rFonts w:ascii="Cambria Math" w:hAnsi="Cambria Math" w:hint="eastAsia"/>
                    <w:lang w:eastAsia="x-none"/>
                  </w:rPr>
                  <m:t>φ’</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e>
              <m:e>
                <m:r>
                  <m:rPr>
                    <m:sty m:val="p"/>
                  </m:rPr>
                  <w:rPr>
                    <w:rFonts w:ascii="Cambria Math" w:hAnsi="Cambria Math"/>
                    <w:lang w:eastAsia="x-none"/>
                  </w:rPr>
                  <m:t>-sin_table(</m:t>
                </m:r>
                <m:r>
                  <m:rPr>
                    <m:sty m:val="p"/>
                  </m:rPr>
                  <w:rPr>
                    <w:rFonts w:ascii="Cambria Math" w:hAnsi="Cambria Math" w:hint="eastAsia"/>
                    <w:lang w:eastAsia="x-none"/>
                  </w:rPr>
                  <m:t>φ’</m:t>
                </m:r>
                <m:r>
                  <m:rPr>
                    <m:sty m:val="p"/>
                  </m:rPr>
                  <w:rPr>
                    <w:rFonts w:ascii="Cambria Math" w:hAnsi="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hint="eastAsia"/>
                    <w:lang w:eastAsia="x-none"/>
                  </w:rPr>
                  <m:t>)</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 xml:space="preserve">)          </m:t>
                </m:r>
                <m:r>
                  <m:rPr>
                    <m:sty m:val="p"/>
                  </m:rPr>
                  <w:rPr>
                    <w:rFonts w:ascii="Cambria Math" w:hAnsi="Cambria Math"/>
                    <w:lang w:eastAsia="x-none"/>
                  </w:rPr>
                  <m:t xml:space="preserve"> </m:t>
                </m:r>
                <m:r>
                  <m:rPr>
                    <m:sty m:val="p"/>
                  </m:rPr>
                  <w:rPr>
                    <w:rFonts w:ascii="Cambria Math" w:hAnsi="Cambria Math" w:hint="eastAsia"/>
                    <w:lang w:eastAsia="x-none"/>
                  </w:rPr>
                  <m:t xml:space="preserve"> </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r>
                  <m:rPr>
                    <m:sty m:val="p"/>
                  </m:rPr>
                  <w:rPr>
                    <w:rFonts w:ascii="Cambria Math" w:hAnsi="Cambria Math" w:hint="eastAsia"/>
                    <w:lang w:eastAsia="x-none"/>
                  </w:rPr>
                  <m:t>φ’</m:t>
                </m:r>
                <m:r>
                  <m:rPr>
                    <m:sty m:val="p"/>
                  </m:rPr>
                  <w:rPr>
                    <w:rFonts w:ascii="Cambria Math" w:hAnsi="Cambria Math"/>
                    <w:lang w:eastAsia="x-none"/>
                  </w:rPr>
                  <m:t>-</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hint="eastAsia"/>
                    <w:lang w:eastAsia="x-none"/>
                  </w:rPr>
                  <m:t>)</m:t>
                </m:r>
                <m:r>
                  <m:rPr>
                    <m:sty m:val="p"/>
                  </m:rPr>
                  <w:rPr>
                    <w:rFonts w:ascii="Cambria Math" w:hAnsi="Cambria Math" w:cs="Cambria Math" w:hint="eastAsia"/>
                    <w:lang w:eastAsia="x-none"/>
                  </w:rPr>
                  <m:t xml:space="preserve">              </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≤φ’</m:t>
                </m:r>
                <m:r>
                  <m:rPr>
                    <m:sty m:val="p"/>
                  </m:rPr>
                  <w:rPr>
                    <w:rFonts w:ascii="Cambria Math" w:hAnsi="Cambria Math" w:hint="eastAsia"/>
                    <w:lang w:eastAsia="x-none"/>
                  </w:rPr>
                  <m:t>&lt;N</m:t>
                </m:r>
              </m:e>
            </m:eqArr>
          </m:e>
        </m:d>
      </m:oMath>
      <w:r w:rsidRPr="00E66EB6">
        <w:rPr>
          <w:rFonts w:ascii="Times New Roman"/>
        </w:rPr>
        <w:tab/>
        <w:t>(</w:t>
      </w:r>
      <w:r w:rsidR="00135C4F" w:rsidRPr="00E66EB6">
        <w:rPr>
          <w:rFonts w:ascii="Times New Roman"/>
        </w:rPr>
        <w:t>27</w:t>
      </w:r>
      <w:r w:rsidRPr="00E66EB6">
        <w:rPr>
          <w:rFonts w:ascii="Times New Roman"/>
        </w:rPr>
        <w:t>)</w:t>
      </w:r>
    </w:p>
    <w:p w14:paraId="194F10CC" w14:textId="6954247B" w:rsidR="00F66C15" w:rsidRPr="00E66EB6" w:rsidRDefault="00F66C15" w:rsidP="00F66C15">
      <w:pPr>
        <w:spacing w:line="400" w:lineRule="atLeast"/>
        <w:ind w:firstLine="420"/>
        <w:rPr>
          <w:lang w:eastAsia="x-none"/>
        </w:rPr>
      </w:pPr>
      <w:r w:rsidRPr="00E66EB6">
        <w:rPr>
          <w:lang w:eastAsia="x-none"/>
        </w:rPr>
        <w:t>可以</w:t>
      </w:r>
      <w:r w:rsidRPr="00E66EB6">
        <w:rPr>
          <w:rFonts w:hint="eastAsia"/>
          <w:lang w:eastAsia="x-none"/>
        </w:rPr>
        <w:t>根据水平三角函数表</w:t>
      </w:r>
      <w:r w:rsidRPr="00E66EB6">
        <w:rPr>
          <w:lang w:eastAsia="x-none"/>
        </w:rPr>
        <w:t>按以下规则获取</w:t>
      </w:r>
      <w:r w:rsidRPr="00E66EB6">
        <w:rPr>
          <w:rFonts w:hint="eastAsia"/>
        </w:rPr>
        <w:t>虚拟扬声器</w:t>
      </w:r>
      <w:r w:rsidRPr="00E66EB6">
        <w:rPr>
          <w:lang w:eastAsia="x-none"/>
        </w:rPr>
        <w:t>水平角索引对应的正弦函数值和余弦函数值：</w:t>
      </w:r>
    </w:p>
    <w:p w14:paraId="09442B3E" w14:textId="3CDEED95"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lang w:eastAsia="x-none"/>
          </w:rPr>
          <m:t>sin(</m:t>
        </m:r>
        <m:r>
          <m:rPr>
            <m:sty m:val="p"/>
          </m:rPr>
          <w:rPr>
            <w:rFonts w:ascii="Cambria Math" w:hAnsi="Cambria Math" w:hint="eastAsia"/>
            <w:lang w:eastAsia="x-none"/>
          </w:rPr>
          <m:t>θ</m:t>
        </m:r>
        <m:r>
          <m:rPr>
            <m:sty m:val="p"/>
          </m:rPr>
          <w:rPr>
            <w:rFonts w:ascii="Cambria Math" w:hAnsi="Cambria Math" w:hint="eastAsia"/>
            <w:lang w:eastAsia="x-none"/>
          </w:rPr>
          <m:t>)</m:t>
        </m:r>
        <m:r>
          <m:rPr>
            <m:sty m:val="p"/>
          </m:rPr>
          <w:rPr>
            <w:rFonts w:ascii="Cambria Math" w:hAnsi="Cambria Math" w:hint="eastAsia"/>
            <w:szCs w:val="21"/>
          </w:rPr>
          <m:t xml:space="preserve"> =</m:t>
        </m:r>
        <m:d>
          <m:dPr>
            <m:begChr m:val="{"/>
            <m:endChr m:val=""/>
            <m:ctrlPr>
              <w:rPr>
                <w:rFonts w:ascii="Cambria Math" w:hAnsi="Cambria Math"/>
                <w:szCs w:val="21"/>
              </w:rPr>
            </m:ctrlPr>
          </m:dPr>
          <m:e>
            <m:eqArr>
              <m:eqArrPr>
                <m:ctrlPr>
                  <w:rPr>
                    <w:rFonts w:ascii="Cambria Math" w:hAnsi="Cambria Math"/>
                    <w:i/>
                    <w:szCs w:val="21"/>
                  </w:rPr>
                </m:ctrlPr>
              </m:eqArrPr>
              <m:e>
                <m:r>
                  <m:rPr>
                    <m:sty m:val="p"/>
                  </m:rPr>
                  <w:rPr>
                    <w:rFonts w:ascii="Cambria Math" w:hAnsi="Cambria Math" w:hint="eastAsia"/>
                    <w:lang w:eastAsia="x-none"/>
                  </w:rPr>
                  <m:t>sin_table</m:t>
                </m:r>
                <m:d>
                  <m:dPr>
                    <m:ctrlPr>
                      <w:rPr>
                        <w:rFonts w:ascii="Cambria Math" w:hAnsi="Cambria Math"/>
                        <w:lang w:eastAsia="x-none"/>
                      </w:rPr>
                    </m:ctrlPr>
                  </m:dPr>
                  <m:e>
                    <m:r>
                      <m:rPr>
                        <m:sty m:val="p"/>
                      </m:rPr>
                      <w:rPr>
                        <w:rFonts w:ascii="Cambria Math" w:hAnsi="Cambria Math" w:hint="eastAsia"/>
                        <w:lang w:eastAsia="x-none"/>
                      </w:rPr>
                      <m:t>θ’</m:t>
                    </m:r>
                  </m:e>
                </m:d>
                <m:r>
                  <w:rPr>
                    <w:rFonts w:ascii="Cambria Math" w:hAnsi="Cambria Math" w:hint="eastAsia"/>
                    <w:lang w:eastAsia="x-none"/>
                  </w:rPr>
                  <m:t xml:space="preserve">                                   </m:t>
                </m:r>
                <m:r>
                  <w:rPr>
                    <w:rFonts w:ascii="Cambria Math" w:hAnsi="Cambria Math"/>
                    <w:lang w:eastAsia="x-none"/>
                  </w:rPr>
                  <m:t xml:space="preserve">   </m:t>
                </m:r>
                <m:r>
                  <w:rPr>
                    <w:rFonts w:ascii="Cambria Math" w:hAnsi="Cambria Math" w:hint="eastAsia"/>
                    <w:lang w:eastAsia="x-none"/>
                  </w:rPr>
                  <m:t xml:space="preserve">      </m:t>
                </m:r>
                <m:r>
                  <m:rPr>
                    <m:sty m:val="p"/>
                  </m:rPr>
                  <w:rPr>
                    <w:rFonts w:ascii="Cambria Math" w:hAnsi="Cambria Math" w:hint="eastAsia"/>
                    <w:lang w:eastAsia="x-none"/>
                  </w:rPr>
                  <m:t>θ’</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e>
              <m:e>
                <m:r>
                  <m:rPr>
                    <m:sty m:val="p"/>
                  </m:rPr>
                  <w:rPr>
                    <w:rFonts w:ascii="Cambria Math" w:hAnsi="Cambria Math" w:hint="eastAsia"/>
                    <w:lang w:eastAsia="x-none"/>
                  </w:rPr>
                  <m:t>sin_table</m:t>
                </m:r>
                <m:d>
                  <m:dPr>
                    <m:ctrlPr>
                      <w:rPr>
                        <w:rFonts w:ascii="Cambria Math" w:hAnsi="Cambria Math"/>
                        <w:lang w:eastAsia="x-none"/>
                      </w:rPr>
                    </m:ctrlPr>
                  </m:dPr>
                  <m:e>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lang w:eastAsia="x-none"/>
                      </w:rPr>
                      <m:t>-</m:t>
                    </m:r>
                    <m:r>
                      <m:rPr>
                        <m:sty m:val="p"/>
                      </m:rPr>
                      <w:rPr>
                        <w:rFonts w:ascii="Cambria Math" w:hAnsi="Cambria Math" w:hint="eastAsia"/>
                        <w:lang w:eastAsia="x-none"/>
                      </w:rPr>
                      <m:t>θ’</m:t>
                    </m:r>
                  </m:e>
                </m:d>
                <m:r>
                  <m:rPr>
                    <m:sty m:val="p"/>
                  </m:rPr>
                  <w:rPr>
                    <w:rFonts w:ascii="Cambria Math" w:hAnsi="Cambria Math" w:cs="Cambria Math" w:hint="eastAsia"/>
                    <w:lang w:eastAsia="x-none"/>
                  </w:rPr>
                  <m:t xml:space="preserve">             </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r>
                  <m:rPr>
                    <m:sty m:val="p"/>
                  </m:rPr>
                  <w:rPr>
                    <w:rFonts w:ascii="Cambria Math" w:hAnsi="Cambria Math" w:hint="eastAsia"/>
                    <w:lang w:eastAsia="x-none"/>
                  </w:rPr>
                  <m:t>θ’</m:t>
                </m:r>
                <m:r>
                  <m:rPr>
                    <m:sty m:val="p"/>
                  </m:rPr>
                  <w:rPr>
                    <w:rFonts w:ascii="Cambria Math" w:hAnsi="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hint="eastAsia"/>
                    <w:lang w:eastAsia="x-none"/>
                  </w:rPr>
                  <m:t xml:space="preserve">)         </m:t>
                </m:r>
                <m:r>
                  <m:rPr>
                    <m:sty m:val="p"/>
                  </m:rPr>
                  <w:rPr>
                    <w:rFonts w:ascii="Cambria Math" w:hAnsi="Cambria Math"/>
                    <w:lang w:eastAsia="x-none"/>
                  </w:rPr>
                  <m:t xml:space="preserve">         </m:t>
                </m:r>
                <m:r>
                  <m:rPr>
                    <m:sty m:val="p"/>
                  </m:rPr>
                  <w:rPr>
                    <w:rFonts w:ascii="Cambria Math" w:hAnsi="Cambria Math" w:hint="eastAsia"/>
                    <w:lang w:eastAsia="x-none"/>
                  </w:rPr>
                  <m:t xml:space="preserve">  </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d>
                  <m:dPr>
                    <m:ctrlPr>
                      <w:rPr>
                        <w:rFonts w:ascii="Cambria Math" w:hAnsi="Cambria Math"/>
                        <w:lang w:eastAsia="x-none"/>
                      </w:rPr>
                    </m:ctrlPr>
                  </m:dPr>
                  <m:e>
                    <m:r>
                      <m:rPr>
                        <m:sty m:val="p"/>
                      </m:rPr>
                      <w:rPr>
                        <w:rFonts w:ascii="Cambria Math" w:hAnsi="Cambria Math"/>
                        <w:lang w:eastAsia="x-none"/>
                      </w:rPr>
                      <m:t>N-</m:t>
                    </m:r>
                    <m:r>
                      <m:rPr>
                        <m:sty m:val="p"/>
                      </m:rPr>
                      <w:rPr>
                        <w:rFonts w:ascii="Cambria Math" w:hAnsi="Cambria Math" w:hint="eastAsia"/>
                        <w:lang w:eastAsia="x-none"/>
                      </w:rPr>
                      <m:t>θ’</m:t>
                    </m:r>
                  </m:e>
                </m:d>
                <m:r>
                  <m:rPr>
                    <m:sty m:val="p"/>
                  </m:rPr>
                  <w:rPr>
                    <w:rFonts w:ascii="Cambria Math" w:hAnsi="Cambria Math" w:cs="Cambria Math" w:hint="eastAsia"/>
                    <w:lang w:eastAsia="x-none"/>
                  </w:rPr>
                  <m:t xml:space="preserve">                </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&lt;N</m:t>
                </m:r>
              </m:e>
            </m:eqArr>
          </m:e>
        </m:d>
      </m:oMath>
      <w:r w:rsidRPr="00E66EB6">
        <w:rPr>
          <w:rFonts w:ascii="Times New Roman"/>
        </w:rPr>
        <w:tab/>
        <w:t>(</w:t>
      </w:r>
      <w:r w:rsidR="00135C4F" w:rsidRPr="00E66EB6">
        <w:rPr>
          <w:rFonts w:ascii="Times New Roman"/>
        </w:rPr>
        <w:t>28</w:t>
      </w:r>
      <w:r w:rsidRPr="00E66EB6">
        <w:rPr>
          <w:rFonts w:ascii="Times New Roman"/>
        </w:rPr>
        <w:t>)</w:t>
      </w:r>
    </w:p>
    <w:p w14:paraId="66A0C80C" w14:textId="4AE220C6" w:rsidR="00F66C15" w:rsidRPr="00E66EB6" w:rsidRDefault="00F66C15" w:rsidP="005F129D">
      <w:pPr>
        <w:pStyle w:val="affffff4"/>
        <w:adjustRightInd w:val="0"/>
        <w:snapToGrid w:val="0"/>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lang w:eastAsia="x-none"/>
          </w:rPr>
          <m:t>cos(</m:t>
        </m:r>
        <m:r>
          <m:rPr>
            <m:sty m:val="p"/>
          </m:rPr>
          <w:rPr>
            <w:rFonts w:ascii="Cambria Math" w:hAnsi="Cambria Math" w:hint="eastAsia"/>
            <w:lang w:eastAsia="x-none"/>
          </w:rPr>
          <m:t>θ</m:t>
        </m:r>
        <m:r>
          <m:rPr>
            <m:sty m:val="p"/>
          </m:rPr>
          <w:rPr>
            <w:rFonts w:ascii="Cambria Math" w:hAnsi="Cambria Math" w:hint="eastAsia"/>
            <w:lang w:eastAsia="x-none"/>
          </w:rPr>
          <m:t>)</m:t>
        </m:r>
        <m:r>
          <m:rPr>
            <m:sty m:val="p"/>
          </m:rPr>
          <w:rPr>
            <w:rFonts w:ascii="Cambria Math" w:hAnsi="Cambria Math" w:hint="eastAsia"/>
            <w:szCs w:val="21"/>
          </w:rPr>
          <m:t xml:space="preserve"> =</m:t>
        </m:r>
        <m:d>
          <m:dPr>
            <m:begChr m:val="{"/>
            <m:endChr m:val=""/>
            <m:ctrlPr>
              <w:rPr>
                <w:rFonts w:ascii="Cambria Math" w:hAnsi="Cambria Math"/>
                <w:szCs w:val="21"/>
              </w:rPr>
            </m:ctrlPr>
          </m:dPr>
          <m:e>
            <m:eqArr>
              <m:eqArrPr>
                <m:ctrlPr>
                  <w:rPr>
                    <w:rFonts w:ascii="Cambria Math" w:hAnsi="Cambria Math"/>
                    <w:i/>
                    <w:szCs w:val="21"/>
                  </w:rPr>
                </m:ctrlPr>
              </m:eqArrPr>
              <m:e>
                <m:r>
                  <m:rPr>
                    <m:sty m:val="p"/>
                  </m:rPr>
                  <w:rPr>
                    <w:rFonts w:ascii="Cambria Math" w:hAnsi="Cambria Math" w:hint="eastAsia"/>
                    <w:lang w:eastAsia="x-none"/>
                  </w:rPr>
                  <m:t>sin_table(</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m:t>
                </m:r>
                <m:r>
                  <w:rPr>
                    <w:rFonts w:ascii="Cambria Math" w:hAnsi="Cambria Math" w:hint="eastAsia"/>
                    <w:lang w:eastAsia="x-none"/>
                  </w:rPr>
                  <m:t xml:space="preserve">                              </m:t>
                </m:r>
                <m:r>
                  <m:rPr>
                    <m:sty m:val="p"/>
                  </m:rPr>
                  <w:rPr>
                    <w:rFonts w:ascii="Cambria Math" w:hAnsi="Cambria Math" w:hint="eastAsia"/>
                    <w:lang w:eastAsia="x-none"/>
                  </w:rPr>
                  <m:t>θ’</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e>
              <m:e>
                <m:r>
                  <m:rPr>
                    <m:sty m:val="p"/>
                  </m:rPr>
                  <w:rPr>
                    <w:rFonts w:ascii="Cambria Math" w:hAnsi="Cambria Math"/>
                    <w:lang w:eastAsia="x-none"/>
                  </w:rPr>
                  <m:t>-sin_table(</m:t>
                </m:r>
                <m:r>
                  <m:rPr>
                    <m:sty m:val="p"/>
                  </m:rPr>
                  <w:rPr>
                    <w:rFonts w:ascii="Cambria Math" w:hAnsi="Cambria Math" w:hint="eastAsia"/>
                    <w:lang w:eastAsia="x-none"/>
                  </w:rPr>
                  <m:t>θ’</m:t>
                </m:r>
                <m:r>
                  <m:rPr>
                    <m:sty m:val="p"/>
                  </m:rPr>
                  <w:rPr>
                    <w:rFonts w:ascii="Cambria Math" w:hAnsi="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hint="eastAsia"/>
                    <w:lang w:eastAsia="x-none"/>
                  </w:rPr>
                  <m:t>)</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 xml:space="preserve">)      </m:t>
                </m:r>
                <m:r>
                  <m:rPr>
                    <m:sty m:val="p"/>
                  </m:rPr>
                  <w:rPr>
                    <w:rFonts w:ascii="Cambria Math" w:hAnsi="Cambria Math"/>
                    <w:lang w:eastAsia="x-none"/>
                  </w:rPr>
                  <m:t xml:space="preserve"> </m:t>
                </m:r>
                <m:r>
                  <m:rPr>
                    <m:sty m:val="p"/>
                  </m:rPr>
                  <w:rPr>
                    <w:rFonts w:ascii="Cambria Math" w:hAnsi="Cambria Math" w:hint="eastAsia"/>
                    <w:lang w:eastAsia="x-none"/>
                  </w:rPr>
                  <m:t xml:space="preserve">     </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N</m:t>
                    </m:r>
                  </m:num>
                  <m:den>
                    <m:r>
                      <w:rPr>
                        <w:rFonts w:ascii="Cambria Math" w:hAnsi="Cambria Math"/>
                        <w:lang w:eastAsia="x-none"/>
                      </w:rPr>
                      <m:t>2</m:t>
                    </m:r>
                  </m:den>
                </m:f>
                <m:r>
                  <m:rPr>
                    <m:sty m:val="p"/>
                  </m:rPr>
                  <w:rPr>
                    <w:rFonts w:ascii="Cambria Math" w:hAnsi="Cambria Math" w:cs="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&lt;</m:t>
                </m:r>
                <m:r>
                  <m:rPr>
                    <m:sty m:val="p"/>
                  </m:rPr>
                  <w:rPr>
                    <w:rFonts w:ascii="Cambria Math" w:hAnsi="Cambria Math" w:cs="Cambria Math"/>
                    <w:lang w:eastAsia="x-none"/>
                  </w:rPr>
                  <m:t>⌊</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ctrlPr>
                  <w:rPr>
                    <w:rFonts w:ascii="Cambria Math" w:eastAsia="Cambria Math" w:hAnsi="Cambria Math" w:cs="Cambria Math"/>
                    <w:i/>
                    <w:szCs w:val="21"/>
                  </w:rPr>
                </m:ctrlPr>
              </m:e>
              <m:e>
                <m:r>
                  <m:rPr>
                    <m:sty m:val="p"/>
                  </m:rPr>
                  <w:rPr>
                    <w:rFonts w:ascii="Cambria Math" w:hAnsi="Cambria Math"/>
                    <w:lang w:eastAsia="x-none"/>
                  </w:rPr>
                  <m:t>sin_table(</m:t>
                </m:r>
                <m:r>
                  <m:rPr>
                    <m:sty m:val="p"/>
                  </m:rPr>
                  <w:rPr>
                    <w:rFonts w:ascii="Cambria Math" w:hAnsi="Cambria Math" w:hint="eastAsia"/>
                    <w:lang w:eastAsia="x-none"/>
                  </w:rPr>
                  <m:t>θ’</m:t>
                </m:r>
                <m:r>
                  <m:rPr>
                    <m:sty m:val="p"/>
                  </m:rPr>
                  <w:rPr>
                    <w:rFonts w:ascii="Cambria Math" w:hAnsi="Cambria Math"/>
                    <w:lang w:eastAsia="x-none"/>
                  </w:rPr>
                  <m:t>-</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hint="eastAsia"/>
                    <w:lang w:eastAsia="x-none"/>
                  </w:rPr>
                  <m:t>)</m:t>
                </m:r>
                <m:r>
                  <m:rPr>
                    <m:sty m:val="p"/>
                  </m:rPr>
                  <w:rPr>
                    <w:rFonts w:ascii="Cambria Math" w:hAnsi="Cambria Math" w:cs="Cambria Math" w:hint="eastAsia"/>
                    <w:lang w:eastAsia="x-none"/>
                  </w:rPr>
                  <m:t xml:space="preserve">           </m:t>
                </m:r>
                <m:r>
                  <m:rPr>
                    <m:sty m:val="p"/>
                  </m:rPr>
                  <w:rPr>
                    <w:rFonts w:ascii="Cambria Math" w:hAnsi="Cambria Math" w:cs="Cambria Math"/>
                    <w:lang w:eastAsia="x-none"/>
                  </w:rPr>
                  <m:t xml:space="preserve">       ⌊</m:t>
                </m:r>
                <m:f>
                  <m:fPr>
                    <m:ctrlPr>
                      <w:rPr>
                        <w:rFonts w:ascii="Cambria Math" w:hAnsi="Cambria Math"/>
                        <w:lang w:eastAsia="x-none"/>
                      </w:rPr>
                    </m:ctrlPr>
                  </m:fPr>
                  <m:num>
                    <m:r>
                      <w:rPr>
                        <w:rFonts w:ascii="Cambria Math" w:hAnsi="Cambria Math"/>
                        <w:lang w:eastAsia="x-none"/>
                      </w:rPr>
                      <m:t>3N</m:t>
                    </m:r>
                  </m:num>
                  <m:den>
                    <m:r>
                      <w:rPr>
                        <w:rFonts w:ascii="Cambria Math" w:hAnsi="Cambria Math"/>
                        <w:lang w:eastAsia="x-none"/>
                      </w:rPr>
                      <m:t>4</m:t>
                    </m:r>
                  </m:den>
                </m:f>
                <m:r>
                  <m:rPr>
                    <m:sty m:val="p"/>
                  </m:rPr>
                  <w:rPr>
                    <w:rFonts w:ascii="Cambria Math" w:hAnsi="Cambria Math" w:cs="Cambria Math"/>
                    <w:lang w:eastAsia="x-none"/>
                  </w:rPr>
                  <m:t>⌋</m:t>
                </m:r>
                <m:r>
                  <m:rPr>
                    <m:sty m:val="p"/>
                  </m:rPr>
                  <w:rPr>
                    <w:rFonts w:ascii="Cambria Math" w:hAnsi="Cambria Math" w:hint="eastAsia"/>
                    <w:lang w:eastAsia="x-none"/>
                  </w:rPr>
                  <m:t>≤θ’</m:t>
                </m:r>
                <m:r>
                  <m:rPr>
                    <m:sty m:val="p"/>
                  </m:rPr>
                  <w:rPr>
                    <w:rFonts w:ascii="Cambria Math" w:hAnsi="Cambria Math" w:hint="eastAsia"/>
                    <w:lang w:eastAsia="x-none"/>
                  </w:rPr>
                  <m:t>&lt;N</m:t>
                </m:r>
              </m:e>
            </m:eqArr>
          </m:e>
        </m:d>
      </m:oMath>
      <w:r w:rsidRPr="00E66EB6">
        <w:rPr>
          <w:rFonts w:ascii="Times New Roman"/>
        </w:rPr>
        <w:tab/>
        <w:t>(</w:t>
      </w:r>
      <w:r w:rsidR="00135C4F" w:rsidRPr="00E66EB6">
        <w:rPr>
          <w:rFonts w:ascii="Times New Roman"/>
        </w:rPr>
        <w:t>29</w:t>
      </w:r>
      <w:r w:rsidRPr="00E66EB6">
        <w:rPr>
          <w:rFonts w:ascii="Times New Roman"/>
        </w:rPr>
        <w:t>)</w:t>
      </w:r>
    </w:p>
    <w:p w14:paraId="41276221" w14:textId="424CF1D5" w:rsidR="00F66C15" w:rsidRPr="00E66EB6" w:rsidRDefault="00F66C15" w:rsidP="00F66C15">
      <w:pPr>
        <w:spacing w:line="400" w:lineRule="atLeast"/>
        <w:ind w:firstLine="420"/>
        <w:rPr>
          <w:lang w:eastAsia="x-none"/>
        </w:rPr>
      </w:pPr>
      <w:r w:rsidRPr="00E66EB6">
        <w:rPr>
          <w:lang w:eastAsia="x-none"/>
        </w:rPr>
        <w:t>其中</w:t>
      </w:r>
      <w:r w:rsidRPr="00E66EB6">
        <w:rPr>
          <w:rFonts w:hint="eastAsia"/>
        </w:rPr>
        <w:t>，</w:t>
      </w:r>
      <m:oMath>
        <m:r>
          <m:rPr>
            <m:sty m:val="p"/>
          </m:rPr>
          <w:rPr>
            <w:rFonts w:ascii="Cambria Math" w:hAnsi="Cambria Math" w:cs="Cambria Math"/>
            <w:lang w:eastAsia="x-none"/>
          </w:rPr>
          <m:t>⌊</m:t>
        </m:r>
        <m:r>
          <m:rPr>
            <m:sty m:val="p"/>
          </m:rPr>
          <w:rPr>
            <w:rFonts w:ascii="Cambria Math" w:hAnsi="Cambria Math"/>
            <w:noProof/>
            <w:kern w:val="0"/>
            <w:szCs w:val="20"/>
            <w:lang w:eastAsia="x-none"/>
          </w:rPr>
          <m:t xml:space="preserve"> </m:t>
        </m:r>
        <m:r>
          <m:rPr>
            <m:sty m:val="p"/>
          </m:rPr>
          <w:rPr>
            <w:rFonts w:ascii="Cambria Math" w:hAnsi="Cambria Math" w:cs="Cambria Math"/>
            <w:lang w:eastAsia="x-none"/>
          </w:rPr>
          <m:t>⌋</m:t>
        </m:r>
      </m:oMath>
      <w:r w:rsidR="00A005A3" w:rsidRPr="00E66EB6">
        <w:rPr>
          <w:rFonts w:hint="eastAsia"/>
        </w:rPr>
        <w:t>为下取整运算，</w:t>
      </w:r>
      <w:r w:rsidRPr="00E66EB6">
        <w:rPr>
          <w:rFonts w:hint="eastAsia"/>
        </w:rPr>
        <w:t>N</w:t>
      </w:r>
      <w:r w:rsidRPr="00E66EB6">
        <w:t>为</w:t>
      </w:r>
      <w:r w:rsidRPr="00E66EB6">
        <w:t>1024</w:t>
      </w:r>
      <w:r w:rsidRPr="00E66EB6">
        <w:rPr>
          <w:rFonts w:hint="eastAsia"/>
        </w:rPr>
        <w:t>，俯仰三角函数表和水平三角函数表均采用附录</w:t>
      </w:r>
      <w:r w:rsidRPr="00E66EB6">
        <w:rPr>
          <w:rFonts w:hint="eastAsia"/>
        </w:rPr>
        <w:t>B</w:t>
      </w:r>
      <w:r w:rsidRPr="00E66EB6">
        <w:rPr>
          <w:lang w:eastAsia="x-none"/>
        </w:rPr>
        <w:t>表</w:t>
      </w:r>
      <w:r w:rsidRPr="00E66EB6">
        <w:t>B.25</w:t>
      </w:r>
      <w:r w:rsidRPr="00E66EB6">
        <w:t>的</w:t>
      </w:r>
      <w:r w:rsidRPr="00E66EB6">
        <w:rPr>
          <w:lang w:eastAsia="x-none"/>
        </w:rPr>
        <w:t>正弦函数表</w:t>
      </w:r>
      <w:r w:rsidRPr="00E66EB6">
        <w:rPr>
          <w:lang w:eastAsia="x-none"/>
        </w:rPr>
        <w:t>sin_table</w:t>
      </w:r>
      <w:r w:rsidRPr="00E66EB6">
        <w:rPr>
          <w:rFonts w:hint="eastAsia"/>
        </w:rPr>
        <w:t>。俯仰三角函数表和水平三角函数表是由在预设球面上</w:t>
      </w:r>
      <w:r w:rsidRPr="00E66EB6">
        <w:rPr>
          <w:rFonts w:hint="eastAsia"/>
        </w:rPr>
        <w:t>N</w:t>
      </w:r>
      <w:r w:rsidRPr="00E66EB6">
        <w:rPr>
          <w:rFonts w:hint="eastAsia"/>
        </w:rPr>
        <w:t>个经线圈和</w:t>
      </w:r>
      <w:r w:rsidRPr="00E66EB6">
        <w:rPr>
          <w:rFonts w:hint="eastAsia"/>
        </w:rPr>
        <w:t>N</w:t>
      </w:r>
      <w:r w:rsidRPr="00E66EB6">
        <w:rPr>
          <w:rFonts w:hint="eastAsia"/>
        </w:rPr>
        <w:t>个纬线圈的交叉点的</w:t>
      </w:r>
      <w:r w:rsidRPr="00E66EB6">
        <w:rPr>
          <w:lang w:eastAsia="x-none"/>
        </w:rPr>
        <w:t>位置信息对应的三角函数值组成</w:t>
      </w:r>
      <w:r w:rsidRPr="00E66EB6">
        <w:rPr>
          <w:rFonts w:hint="eastAsia"/>
        </w:rPr>
        <w:t>。俯仰三角函数表是经线圈上的交叉点的俯仰角索引</w:t>
      </w:r>
      <w:r w:rsidRPr="00E66EB6">
        <w:rPr>
          <w:lang w:eastAsia="x-none"/>
        </w:rPr>
        <w:t>对应的三角函数值</w:t>
      </w:r>
      <w:r w:rsidRPr="00E66EB6">
        <w:rPr>
          <w:rFonts w:hint="eastAsia"/>
        </w:rPr>
        <w:t>，水平三角函数表是纬线圈上的交叉点的水平角索引</w:t>
      </w:r>
      <w:r w:rsidRPr="00E66EB6">
        <w:rPr>
          <w:lang w:eastAsia="x-none"/>
        </w:rPr>
        <w:t>对应的三角函数值</w:t>
      </w:r>
      <w:r w:rsidRPr="00E66EB6">
        <w:rPr>
          <w:rFonts w:hint="eastAsia"/>
        </w:rPr>
        <w:t>。</w:t>
      </w:r>
    </w:p>
    <w:p w14:paraId="0CCAA57B" w14:textId="67210141" w:rsidR="00FC1DBD" w:rsidRPr="00E66EB6" w:rsidRDefault="00F66C15" w:rsidP="00FC1DBD">
      <w:pPr>
        <w:spacing w:line="400" w:lineRule="atLeast"/>
        <w:ind w:firstLine="420"/>
        <w:rPr>
          <w:lang w:eastAsia="x-none"/>
        </w:rPr>
      </w:pPr>
      <w:r w:rsidRPr="00E66EB6">
        <w:rPr>
          <w:lang w:eastAsia="x-none"/>
        </w:rPr>
        <w:t>表</w:t>
      </w:r>
      <w:r w:rsidRPr="00E66EB6">
        <w:t>41</w:t>
      </w:r>
      <w:r w:rsidRPr="00E66EB6">
        <w:t>给出根据</w:t>
      </w:r>
      <w:r w:rsidRPr="00E66EB6">
        <w:rPr>
          <w:lang w:eastAsia="x-none"/>
        </w:rPr>
        <w:t>虚拟扬声器</w:t>
      </w:r>
      <w:r w:rsidRPr="00E66EB6">
        <w:t>方位角和</w:t>
      </w:r>
      <w:r w:rsidRPr="00E66EB6">
        <w:rPr>
          <w:lang w:eastAsia="x-none"/>
        </w:rPr>
        <w:t>虚拟扬声器</w:t>
      </w:r>
      <w:r w:rsidRPr="00E66EB6">
        <w:t>俯仰角计算</w:t>
      </w:r>
      <w:r w:rsidRPr="00E66EB6">
        <w:rPr>
          <w:lang w:eastAsia="x-none"/>
        </w:rPr>
        <w:t>虚拟扬声器的</w:t>
      </w:r>
      <w:r w:rsidRPr="00E66EB6">
        <w:rPr>
          <w:lang w:eastAsia="x-none"/>
        </w:rPr>
        <w:t>HOA</w:t>
      </w:r>
      <w:r w:rsidRPr="00E66EB6">
        <w:rPr>
          <w:lang w:eastAsia="x-none"/>
        </w:rPr>
        <w:t>系数的方法。</w:t>
      </w:r>
      <w:r w:rsidR="00FC1DBD" w:rsidRPr="00E66EB6">
        <w:rPr>
          <w:lang w:eastAsia="x-none"/>
        </w:rPr>
        <w:t>表中</w:t>
      </w:r>
      <w:r w:rsidR="00FC1DBD" w:rsidRPr="00E66EB6">
        <w:rPr>
          <w:lang w:eastAsia="x-none"/>
        </w:rPr>
        <w:t>θ</w:t>
      </w:r>
      <w:r w:rsidR="00FC1DBD" w:rsidRPr="00E66EB6">
        <w:rPr>
          <w:lang w:eastAsia="x-none"/>
        </w:rPr>
        <w:t>表示虚拟扬声器在预设球面上的位置信息的方位角信息，</w:t>
      </w:r>
      <w:r w:rsidR="00FC1DBD" w:rsidRPr="00E66EB6">
        <w:rPr>
          <w:lang w:eastAsia="x-none"/>
        </w:rPr>
        <w:t>φ</w:t>
      </w:r>
      <w:r w:rsidR="00FC1DBD" w:rsidRPr="00E66EB6">
        <w:rPr>
          <w:lang w:eastAsia="x-none"/>
        </w:rPr>
        <w:t>表示虚拟扬声器在预设球面上的位置信息的俯仰角信息，</w:t>
      </w:r>
      <w:r w:rsidR="00FC1DBD" w:rsidRPr="00E66EB6">
        <w:rPr>
          <w:lang w:eastAsia="x-none"/>
        </w:rPr>
        <w:t>n</w:t>
      </w:r>
      <w:r w:rsidR="00FC1DBD" w:rsidRPr="00E66EB6">
        <w:rPr>
          <w:lang w:eastAsia="x-none"/>
        </w:rPr>
        <w:t>表示</w:t>
      </w:r>
      <w:r w:rsidR="00FC1DBD" w:rsidRPr="00E66EB6">
        <w:rPr>
          <w:lang w:eastAsia="x-none"/>
        </w:rPr>
        <w:t>HOA</w:t>
      </w:r>
      <w:r w:rsidR="00FC1DBD" w:rsidRPr="00E66EB6">
        <w:rPr>
          <w:lang w:eastAsia="x-none"/>
        </w:rPr>
        <w:t>阶数</w:t>
      </w:r>
      <w:r w:rsidR="00FC1DBD" w:rsidRPr="00E66EB6">
        <w:t>取值</w:t>
      </w:r>
      <w:r w:rsidR="00FC1DBD" w:rsidRPr="00E66EB6">
        <w:rPr>
          <w:lang w:eastAsia="x-none"/>
        </w:rPr>
        <w:t>，</w:t>
      </w:r>
      <w:r w:rsidR="00A005A3" w:rsidRPr="00E66EB6">
        <w:rPr>
          <w:rFonts w:hint="eastAsia"/>
        </w:rPr>
        <w:t>m</w:t>
      </w:r>
      <w:r w:rsidR="00FC1DBD" w:rsidRPr="00E66EB6">
        <w:rPr>
          <w:lang w:eastAsia="x-none"/>
        </w:rPr>
        <w:t>表示每一阶中的方向参数。</w:t>
      </w:r>
    </w:p>
    <w:p w14:paraId="6EA3A0D5" w14:textId="77777777" w:rsidR="00F66C15" w:rsidRPr="00E66EB6" w:rsidRDefault="00F66C15" w:rsidP="00F66C15">
      <w:pPr>
        <w:ind w:firstLineChars="200" w:firstLine="420"/>
        <w:jc w:val="left"/>
      </w:pPr>
      <w:r w:rsidRPr="00E66EB6">
        <w:rPr>
          <w:rFonts w:hint="eastAsia"/>
        </w:rPr>
        <w:t>HOA</w:t>
      </w:r>
      <w:r w:rsidRPr="00E66EB6">
        <w:rPr>
          <w:rFonts w:hint="eastAsia"/>
        </w:rPr>
        <w:t>系数表达式见表</w:t>
      </w:r>
      <w:r w:rsidRPr="00E66EB6">
        <w:t>41</w:t>
      </w:r>
      <w:r w:rsidRPr="00E66EB6">
        <w:rPr>
          <w:rFonts w:hint="eastAsia"/>
        </w:rPr>
        <w:t>。</w:t>
      </w:r>
    </w:p>
    <w:p w14:paraId="165DF089" w14:textId="77777777" w:rsidR="00F66C15" w:rsidRPr="00E66EB6" w:rsidRDefault="00F66C15" w:rsidP="00F66C15">
      <w:pPr>
        <w:pStyle w:val="af7"/>
        <w:spacing w:before="156" w:after="156"/>
        <w:rPr>
          <w:rFonts w:ascii="Times New Roman"/>
        </w:rPr>
      </w:pPr>
      <w:r w:rsidRPr="00E66EB6">
        <w:rPr>
          <w:rFonts w:ascii="Times New Roman"/>
        </w:rPr>
        <w:t>1-3</w:t>
      </w:r>
      <w:r w:rsidRPr="00E66EB6">
        <w:rPr>
          <w:rFonts w:ascii="Times New Roman"/>
        </w:rPr>
        <w:t>阶</w:t>
      </w:r>
      <w:r w:rsidRPr="00E66EB6">
        <w:rPr>
          <w:rFonts w:ascii="Times New Roman"/>
        </w:rPr>
        <w:t>HOA</w:t>
      </w:r>
      <w:r w:rsidRPr="00E66EB6">
        <w:rPr>
          <w:rFonts w:ascii="Times New Roman"/>
        </w:rPr>
        <w:t>系数表达式</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709"/>
        <w:gridCol w:w="5103"/>
      </w:tblGrid>
      <w:tr w:rsidR="00F66C15" w:rsidRPr="00E66EB6" w14:paraId="1CADA28B" w14:textId="77777777" w:rsidTr="00F66C15">
        <w:trPr>
          <w:jc w:val="center"/>
        </w:trPr>
        <w:tc>
          <w:tcPr>
            <w:tcW w:w="694" w:type="dxa"/>
            <w:tcBorders>
              <w:bottom w:val="single" w:sz="12" w:space="0" w:color="000000"/>
            </w:tcBorders>
            <w:shd w:val="clear" w:color="auto" w:fill="auto"/>
            <w:vAlign w:val="center"/>
          </w:tcPr>
          <w:p w14:paraId="2CE173A4" w14:textId="77777777" w:rsidR="00F66C15" w:rsidRPr="00E66EB6" w:rsidRDefault="00F66C15" w:rsidP="00F66C15">
            <w:pPr>
              <w:spacing w:line="360" w:lineRule="exact"/>
              <w:jc w:val="center"/>
              <w:outlineLvl w:val="0"/>
              <w:rPr>
                <w:rFonts w:eastAsiaTheme="minorEastAsia"/>
                <w:b/>
                <w:kern w:val="0"/>
                <w:sz w:val="18"/>
                <w:szCs w:val="18"/>
              </w:rPr>
            </w:pPr>
            <w:bookmarkStart w:id="1596" w:name="_Toc111124310"/>
            <w:bookmarkStart w:id="1597" w:name="_Toc112090088"/>
            <w:bookmarkStart w:id="1598" w:name="_Toc112090446"/>
            <w:r w:rsidRPr="00E66EB6">
              <w:rPr>
                <w:rFonts w:eastAsiaTheme="minorEastAsia"/>
                <w:b/>
                <w:kern w:val="0"/>
                <w:sz w:val="18"/>
                <w:szCs w:val="18"/>
              </w:rPr>
              <w:t>n</w:t>
            </w:r>
            <w:bookmarkEnd w:id="1596"/>
            <w:bookmarkEnd w:id="1597"/>
            <w:bookmarkEnd w:id="1598"/>
          </w:p>
        </w:tc>
        <w:tc>
          <w:tcPr>
            <w:tcW w:w="709" w:type="dxa"/>
            <w:tcBorders>
              <w:bottom w:val="single" w:sz="12" w:space="0" w:color="000000"/>
            </w:tcBorders>
            <w:shd w:val="clear" w:color="auto" w:fill="auto"/>
            <w:vAlign w:val="center"/>
          </w:tcPr>
          <w:p w14:paraId="601E1313" w14:textId="7839FBA4" w:rsidR="00F66C15" w:rsidRPr="00E66EB6" w:rsidRDefault="00A005A3" w:rsidP="00F66C15">
            <w:pPr>
              <w:spacing w:line="360" w:lineRule="exact"/>
              <w:jc w:val="center"/>
              <w:outlineLvl w:val="0"/>
              <w:rPr>
                <w:rFonts w:eastAsiaTheme="minorEastAsia"/>
                <w:b/>
                <w:kern w:val="0"/>
                <w:sz w:val="18"/>
                <w:szCs w:val="18"/>
              </w:rPr>
            </w:pPr>
            <w:r w:rsidRPr="00E66EB6">
              <w:rPr>
                <w:rFonts w:eastAsiaTheme="minorEastAsia"/>
                <w:b/>
                <w:kern w:val="0"/>
                <w:sz w:val="18"/>
                <w:szCs w:val="18"/>
              </w:rPr>
              <w:t>m</w:t>
            </w:r>
          </w:p>
        </w:tc>
        <w:tc>
          <w:tcPr>
            <w:tcW w:w="5103" w:type="dxa"/>
            <w:tcBorders>
              <w:bottom w:val="single" w:sz="12" w:space="0" w:color="000000"/>
            </w:tcBorders>
            <w:shd w:val="clear" w:color="auto" w:fill="auto"/>
          </w:tcPr>
          <w:p w14:paraId="7CCE9817" w14:textId="77777777" w:rsidR="00F66C15" w:rsidRPr="00E66EB6" w:rsidRDefault="00F66C15" w:rsidP="00F66C15">
            <w:pPr>
              <w:spacing w:line="360" w:lineRule="exact"/>
              <w:jc w:val="center"/>
              <w:outlineLvl w:val="0"/>
              <w:rPr>
                <w:rFonts w:eastAsiaTheme="minorEastAsia"/>
                <w:b/>
                <w:kern w:val="0"/>
                <w:sz w:val="18"/>
                <w:szCs w:val="18"/>
              </w:rPr>
            </w:pPr>
            <w:bookmarkStart w:id="1599" w:name="_Toc111124312"/>
            <w:bookmarkStart w:id="1600" w:name="_Toc112090090"/>
            <w:bookmarkStart w:id="1601" w:name="_Toc112090448"/>
            <w:r w:rsidRPr="00E66EB6">
              <w:rPr>
                <w:rFonts w:eastAsiaTheme="minorEastAsia"/>
                <w:b/>
                <w:kern w:val="0"/>
                <w:sz w:val="18"/>
                <w:szCs w:val="18"/>
                <w:lang w:eastAsia="x-none"/>
              </w:rPr>
              <w:t>HOA</w:t>
            </w:r>
            <w:r w:rsidRPr="00E66EB6">
              <w:rPr>
                <w:rFonts w:eastAsiaTheme="minorEastAsia"/>
                <w:b/>
                <w:kern w:val="0"/>
                <w:sz w:val="18"/>
                <w:szCs w:val="18"/>
                <w:lang w:eastAsia="x-none"/>
              </w:rPr>
              <w:t>系数</w:t>
            </w:r>
            <w:r w:rsidRPr="00E66EB6">
              <w:rPr>
                <w:rFonts w:eastAsiaTheme="minorEastAsia"/>
                <w:b/>
                <w:kern w:val="0"/>
                <w:sz w:val="18"/>
                <w:szCs w:val="18"/>
              </w:rPr>
              <w:t>表达式</w:t>
            </w:r>
            <w:bookmarkEnd w:id="1599"/>
            <w:bookmarkEnd w:id="1600"/>
            <w:bookmarkEnd w:id="1601"/>
          </w:p>
        </w:tc>
      </w:tr>
      <w:tr w:rsidR="00F66C15" w:rsidRPr="00E66EB6" w14:paraId="25E211F7" w14:textId="77777777" w:rsidTr="00F66C15">
        <w:trPr>
          <w:jc w:val="center"/>
        </w:trPr>
        <w:tc>
          <w:tcPr>
            <w:tcW w:w="694" w:type="dxa"/>
            <w:tcBorders>
              <w:top w:val="single" w:sz="12" w:space="0" w:color="000000"/>
            </w:tcBorders>
            <w:shd w:val="clear" w:color="auto" w:fill="auto"/>
            <w:vAlign w:val="center"/>
          </w:tcPr>
          <w:p w14:paraId="4C416F75" w14:textId="77777777" w:rsidR="00F66C15" w:rsidRPr="00E66EB6" w:rsidRDefault="00F66C15" w:rsidP="00F66C15">
            <w:pPr>
              <w:spacing w:line="360" w:lineRule="exact"/>
              <w:jc w:val="center"/>
              <w:outlineLvl w:val="0"/>
              <w:rPr>
                <w:rFonts w:eastAsiaTheme="minorEastAsia"/>
                <w:kern w:val="0"/>
                <w:sz w:val="18"/>
                <w:szCs w:val="18"/>
              </w:rPr>
            </w:pPr>
            <w:bookmarkStart w:id="1602" w:name="_Toc111124313"/>
            <w:bookmarkStart w:id="1603" w:name="_Toc112090091"/>
            <w:bookmarkStart w:id="1604" w:name="_Toc112090449"/>
            <w:r w:rsidRPr="00E66EB6">
              <w:rPr>
                <w:rFonts w:eastAsiaTheme="minorEastAsia"/>
                <w:kern w:val="0"/>
                <w:sz w:val="18"/>
                <w:szCs w:val="18"/>
              </w:rPr>
              <w:t>0</w:t>
            </w:r>
            <w:bookmarkEnd w:id="1602"/>
            <w:bookmarkEnd w:id="1603"/>
            <w:bookmarkEnd w:id="1604"/>
          </w:p>
        </w:tc>
        <w:tc>
          <w:tcPr>
            <w:tcW w:w="709" w:type="dxa"/>
            <w:tcBorders>
              <w:top w:val="single" w:sz="12" w:space="0" w:color="000000"/>
            </w:tcBorders>
            <w:shd w:val="clear" w:color="auto" w:fill="auto"/>
            <w:vAlign w:val="center"/>
          </w:tcPr>
          <w:p w14:paraId="055DC7DB" w14:textId="77777777" w:rsidR="00F66C15" w:rsidRPr="00E66EB6" w:rsidRDefault="00F66C15" w:rsidP="00F66C15">
            <w:pPr>
              <w:spacing w:line="360" w:lineRule="exact"/>
              <w:jc w:val="center"/>
              <w:outlineLvl w:val="0"/>
              <w:rPr>
                <w:rFonts w:eastAsiaTheme="minorEastAsia"/>
                <w:kern w:val="0"/>
                <w:sz w:val="18"/>
                <w:szCs w:val="18"/>
              </w:rPr>
            </w:pPr>
            <w:bookmarkStart w:id="1605" w:name="_Toc111124314"/>
            <w:bookmarkStart w:id="1606" w:name="_Toc112090092"/>
            <w:bookmarkStart w:id="1607" w:name="_Toc112090450"/>
            <w:r w:rsidRPr="00E66EB6">
              <w:rPr>
                <w:rFonts w:eastAsiaTheme="minorEastAsia"/>
                <w:kern w:val="0"/>
                <w:sz w:val="18"/>
                <w:szCs w:val="18"/>
              </w:rPr>
              <w:t>0</w:t>
            </w:r>
            <w:bookmarkEnd w:id="1605"/>
            <w:bookmarkEnd w:id="1606"/>
            <w:bookmarkEnd w:id="1607"/>
          </w:p>
        </w:tc>
        <w:bookmarkStart w:id="1608" w:name="_Toc111124315"/>
        <w:bookmarkStart w:id="1609" w:name="_Toc112090093"/>
        <w:bookmarkStart w:id="1610" w:name="_Toc112090451"/>
        <w:tc>
          <w:tcPr>
            <w:tcW w:w="5103" w:type="dxa"/>
            <w:tcBorders>
              <w:top w:val="single" w:sz="12" w:space="0" w:color="000000"/>
            </w:tcBorders>
            <w:shd w:val="clear" w:color="auto" w:fill="auto"/>
          </w:tcPr>
          <w:p w14:paraId="79C8C2B2"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2</m:t>
                    </m:r>
                    <m:rad>
                      <m:radPr>
                        <m:degHide m:val="1"/>
                        <m:ctrlPr>
                          <w:rPr>
                            <w:rFonts w:ascii="Cambria Math" w:eastAsiaTheme="minorEastAsia" w:hAnsi="Cambria Math"/>
                            <w:kern w:val="0"/>
                            <w:sz w:val="18"/>
                            <w:szCs w:val="18"/>
                          </w:rPr>
                        </m:ctrlPr>
                      </m:radPr>
                      <m:deg/>
                      <m:e>
                        <m:r>
                          <w:rPr>
                            <w:rFonts w:ascii="Cambria Math" w:eastAsiaTheme="minorEastAsia" w:hAnsi="Cambria Math"/>
                            <w:kern w:val="0"/>
                            <w:sz w:val="18"/>
                            <w:szCs w:val="18"/>
                          </w:rPr>
                          <m:t>π</m:t>
                        </m:r>
                      </m:e>
                    </m:rad>
                  </m:den>
                </m:f>
              </m:oMath>
            </m:oMathPara>
            <w:bookmarkEnd w:id="1608"/>
            <w:bookmarkEnd w:id="1609"/>
            <w:bookmarkEnd w:id="1610"/>
          </w:p>
        </w:tc>
      </w:tr>
      <w:tr w:rsidR="00F66C15" w:rsidRPr="00E66EB6" w14:paraId="6D1463BB" w14:textId="77777777" w:rsidTr="00F66C15">
        <w:trPr>
          <w:jc w:val="center"/>
        </w:trPr>
        <w:tc>
          <w:tcPr>
            <w:tcW w:w="694" w:type="dxa"/>
            <w:vMerge w:val="restart"/>
            <w:shd w:val="clear" w:color="auto" w:fill="auto"/>
            <w:vAlign w:val="center"/>
          </w:tcPr>
          <w:p w14:paraId="6CD7E866" w14:textId="77777777" w:rsidR="00F66C15" w:rsidRPr="00E66EB6" w:rsidRDefault="00F66C15" w:rsidP="00F66C15">
            <w:pPr>
              <w:spacing w:line="360" w:lineRule="exact"/>
              <w:jc w:val="center"/>
              <w:outlineLvl w:val="0"/>
              <w:rPr>
                <w:rFonts w:eastAsiaTheme="minorEastAsia"/>
                <w:kern w:val="0"/>
                <w:sz w:val="18"/>
                <w:szCs w:val="18"/>
              </w:rPr>
            </w:pPr>
            <w:bookmarkStart w:id="1611" w:name="_Toc111124316"/>
            <w:bookmarkStart w:id="1612" w:name="_Toc112090094"/>
            <w:bookmarkStart w:id="1613" w:name="_Toc112090452"/>
            <w:r w:rsidRPr="00E66EB6">
              <w:rPr>
                <w:rFonts w:eastAsiaTheme="minorEastAsia"/>
                <w:kern w:val="0"/>
                <w:sz w:val="18"/>
                <w:szCs w:val="18"/>
              </w:rPr>
              <w:t>1</w:t>
            </w:r>
            <w:bookmarkEnd w:id="1611"/>
            <w:bookmarkEnd w:id="1612"/>
            <w:bookmarkEnd w:id="1613"/>
          </w:p>
        </w:tc>
        <w:tc>
          <w:tcPr>
            <w:tcW w:w="709" w:type="dxa"/>
            <w:shd w:val="clear" w:color="auto" w:fill="auto"/>
            <w:vAlign w:val="center"/>
          </w:tcPr>
          <w:p w14:paraId="31FB8FAF" w14:textId="77777777" w:rsidR="00F66C15" w:rsidRPr="00E66EB6" w:rsidRDefault="00F66C15" w:rsidP="00F66C15">
            <w:pPr>
              <w:spacing w:line="360" w:lineRule="exact"/>
              <w:jc w:val="center"/>
              <w:outlineLvl w:val="0"/>
              <w:rPr>
                <w:rFonts w:eastAsiaTheme="minorEastAsia"/>
                <w:kern w:val="0"/>
                <w:sz w:val="18"/>
                <w:szCs w:val="18"/>
              </w:rPr>
            </w:pPr>
            <w:bookmarkStart w:id="1614" w:name="_Toc111124317"/>
            <w:bookmarkStart w:id="1615" w:name="_Toc112090095"/>
            <w:bookmarkStart w:id="1616" w:name="_Toc112090453"/>
            <w:r w:rsidRPr="00E66EB6">
              <w:rPr>
                <w:rFonts w:eastAsiaTheme="minorEastAsia"/>
                <w:kern w:val="0"/>
                <w:sz w:val="18"/>
                <w:szCs w:val="18"/>
              </w:rPr>
              <w:t>0</w:t>
            </w:r>
            <w:bookmarkEnd w:id="1614"/>
            <w:bookmarkEnd w:id="1615"/>
            <w:bookmarkEnd w:id="1616"/>
          </w:p>
        </w:tc>
        <w:bookmarkStart w:id="1617" w:name="_Toc111124318"/>
        <w:bookmarkStart w:id="1618" w:name="_Toc112090096"/>
        <w:bookmarkStart w:id="1619" w:name="_Toc112090454"/>
        <w:tc>
          <w:tcPr>
            <w:tcW w:w="5103" w:type="dxa"/>
            <w:shd w:val="clear" w:color="auto" w:fill="auto"/>
          </w:tcPr>
          <w:p w14:paraId="1AC40584"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2</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3</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θ</m:t>
                    </m:r>
                  </m:e>
                </m:func>
              </m:oMath>
            </m:oMathPara>
            <w:bookmarkEnd w:id="1617"/>
            <w:bookmarkEnd w:id="1618"/>
            <w:bookmarkEnd w:id="1619"/>
          </w:p>
        </w:tc>
      </w:tr>
      <w:tr w:rsidR="00F66C15" w:rsidRPr="00E66EB6" w14:paraId="69130426" w14:textId="77777777" w:rsidTr="00F66C15">
        <w:trPr>
          <w:jc w:val="center"/>
        </w:trPr>
        <w:tc>
          <w:tcPr>
            <w:tcW w:w="694" w:type="dxa"/>
            <w:vMerge/>
            <w:shd w:val="clear" w:color="auto" w:fill="auto"/>
            <w:vAlign w:val="center"/>
          </w:tcPr>
          <w:p w14:paraId="4242E16A" w14:textId="77777777" w:rsidR="00F66C15" w:rsidRPr="00E66EB6" w:rsidRDefault="00F66C15" w:rsidP="00F66C15">
            <w:pPr>
              <w:spacing w:line="360" w:lineRule="exact"/>
              <w:jc w:val="center"/>
              <w:outlineLvl w:val="0"/>
              <w:rPr>
                <w:rFonts w:eastAsiaTheme="minorEastAsia"/>
                <w:kern w:val="0"/>
                <w:sz w:val="18"/>
                <w:szCs w:val="18"/>
              </w:rPr>
            </w:pPr>
          </w:p>
        </w:tc>
        <w:tc>
          <w:tcPr>
            <w:tcW w:w="709" w:type="dxa"/>
            <w:shd w:val="clear" w:color="auto" w:fill="auto"/>
            <w:vAlign w:val="center"/>
          </w:tcPr>
          <w:p w14:paraId="1ACE6951" w14:textId="77777777" w:rsidR="00F66C15" w:rsidRPr="00E66EB6" w:rsidRDefault="00F66C15" w:rsidP="00F66C15">
            <w:pPr>
              <w:spacing w:line="360" w:lineRule="exact"/>
              <w:jc w:val="center"/>
              <w:outlineLvl w:val="0"/>
              <w:rPr>
                <w:rFonts w:eastAsiaTheme="minorEastAsia"/>
                <w:kern w:val="0"/>
                <w:sz w:val="18"/>
                <w:szCs w:val="18"/>
              </w:rPr>
            </w:pPr>
            <w:bookmarkStart w:id="1620" w:name="_Toc111124319"/>
            <w:bookmarkStart w:id="1621" w:name="_Toc112090097"/>
            <w:bookmarkStart w:id="1622" w:name="_Toc112090455"/>
            <w:r w:rsidRPr="00E66EB6">
              <w:rPr>
                <w:rFonts w:eastAsiaTheme="minorEastAsia"/>
                <w:kern w:val="0"/>
                <w:sz w:val="18"/>
                <w:szCs w:val="18"/>
              </w:rPr>
              <w:t>+1</w:t>
            </w:r>
            <w:bookmarkEnd w:id="1620"/>
            <w:bookmarkEnd w:id="1621"/>
            <w:bookmarkEnd w:id="1622"/>
          </w:p>
        </w:tc>
        <w:bookmarkStart w:id="1623" w:name="_Toc111124320"/>
        <w:bookmarkStart w:id="1624" w:name="_Toc112090098"/>
        <w:bookmarkStart w:id="1625" w:name="_Toc112090456"/>
        <w:tc>
          <w:tcPr>
            <w:tcW w:w="5103" w:type="dxa"/>
            <w:shd w:val="clear" w:color="auto" w:fill="auto"/>
          </w:tcPr>
          <w:p w14:paraId="7BAAF8AD"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2</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3</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φ</m:t>
                    </m:r>
                  </m:e>
                </m:func>
              </m:oMath>
            </m:oMathPara>
            <w:bookmarkEnd w:id="1623"/>
            <w:bookmarkEnd w:id="1624"/>
            <w:bookmarkEnd w:id="1625"/>
          </w:p>
        </w:tc>
      </w:tr>
      <w:tr w:rsidR="00F66C15" w:rsidRPr="00E66EB6" w14:paraId="23C5E117" w14:textId="77777777" w:rsidTr="00F66C15">
        <w:trPr>
          <w:jc w:val="center"/>
        </w:trPr>
        <w:tc>
          <w:tcPr>
            <w:tcW w:w="694" w:type="dxa"/>
            <w:vMerge/>
            <w:shd w:val="clear" w:color="auto" w:fill="auto"/>
            <w:vAlign w:val="center"/>
          </w:tcPr>
          <w:p w14:paraId="19931706" w14:textId="77777777" w:rsidR="00F66C15" w:rsidRPr="00E66EB6" w:rsidRDefault="00F66C15" w:rsidP="00F66C15">
            <w:pPr>
              <w:spacing w:line="360" w:lineRule="exact"/>
              <w:jc w:val="center"/>
              <w:outlineLvl w:val="0"/>
              <w:rPr>
                <w:rFonts w:eastAsiaTheme="minorEastAsia"/>
                <w:kern w:val="0"/>
                <w:sz w:val="18"/>
                <w:szCs w:val="18"/>
              </w:rPr>
            </w:pPr>
          </w:p>
        </w:tc>
        <w:tc>
          <w:tcPr>
            <w:tcW w:w="709" w:type="dxa"/>
            <w:shd w:val="clear" w:color="auto" w:fill="auto"/>
            <w:vAlign w:val="center"/>
          </w:tcPr>
          <w:p w14:paraId="3AE70644" w14:textId="77777777" w:rsidR="00F66C15" w:rsidRPr="00E66EB6" w:rsidRDefault="00F66C15" w:rsidP="00F66C15">
            <w:pPr>
              <w:spacing w:line="360" w:lineRule="exact"/>
              <w:jc w:val="center"/>
              <w:outlineLvl w:val="0"/>
              <w:rPr>
                <w:rFonts w:eastAsiaTheme="minorEastAsia"/>
                <w:kern w:val="0"/>
                <w:sz w:val="18"/>
                <w:szCs w:val="18"/>
              </w:rPr>
            </w:pPr>
            <w:bookmarkStart w:id="1626" w:name="_Toc111124321"/>
            <w:bookmarkStart w:id="1627" w:name="_Toc112090099"/>
            <w:bookmarkStart w:id="1628" w:name="_Toc112090457"/>
            <w:r w:rsidRPr="00E66EB6">
              <w:rPr>
                <w:rFonts w:eastAsiaTheme="minorEastAsia"/>
                <w:kern w:val="0"/>
                <w:sz w:val="18"/>
                <w:szCs w:val="18"/>
              </w:rPr>
              <w:t>-1</w:t>
            </w:r>
            <w:bookmarkEnd w:id="1626"/>
            <w:bookmarkEnd w:id="1627"/>
            <w:bookmarkEnd w:id="1628"/>
          </w:p>
        </w:tc>
        <w:bookmarkStart w:id="1629" w:name="_Toc111124322"/>
        <w:bookmarkStart w:id="1630" w:name="_Toc112090100"/>
        <w:bookmarkStart w:id="1631" w:name="_Toc112090458"/>
        <w:tc>
          <w:tcPr>
            <w:tcW w:w="5103" w:type="dxa"/>
            <w:shd w:val="clear" w:color="auto" w:fill="auto"/>
          </w:tcPr>
          <w:p w14:paraId="4BE82450"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2</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3</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φ</m:t>
                    </m:r>
                  </m:e>
                </m:func>
              </m:oMath>
            </m:oMathPara>
            <w:bookmarkEnd w:id="1629"/>
            <w:bookmarkEnd w:id="1630"/>
            <w:bookmarkEnd w:id="1631"/>
          </w:p>
        </w:tc>
      </w:tr>
    </w:tbl>
    <w:p w14:paraId="64B66594" w14:textId="13DD1D51" w:rsidR="00A005A3" w:rsidRPr="00E66EB6" w:rsidRDefault="00A005A3" w:rsidP="005F129D">
      <w:pPr>
        <w:pStyle w:val="af7"/>
        <w:numPr>
          <w:ilvl w:val="0"/>
          <w:numId w:val="0"/>
        </w:numPr>
        <w:spacing w:before="156" w:after="156"/>
      </w:pPr>
      <w:r w:rsidRPr="00E66EB6">
        <w:rPr>
          <w:rFonts w:ascii="Times New Roman"/>
        </w:rPr>
        <w:lastRenderedPageBreak/>
        <w:t>表</w:t>
      </w:r>
      <w:r w:rsidRPr="00E66EB6">
        <w:rPr>
          <w:rFonts w:ascii="Times New Roman" w:hint="eastAsia"/>
        </w:rPr>
        <w:t>4</w:t>
      </w:r>
      <w:r w:rsidRPr="00E66EB6">
        <w:rPr>
          <w:rFonts w:ascii="Times New Roman"/>
        </w:rPr>
        <w:t>1</w:t>
      </w:r>
      <w:r w:rsidRPr="00E66EB6">
        <w:rPr>
          <w:rFonts w:ascii="Times New Roman" w:hint="eastAsia"/>
        </w:rPr>
        <w:t>（续）</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709"/>
        <w:gridCol w:w="5103"/>
      </w:tblGrid>
      <w:tr w:rsidR="00A005A3" w:rsidRPr="00E66EB6" w14:paraId="59F9F199" w14:textId="77777777" w:rsidTr="005F129D">
        <w:trPr>
          <w:jc w:val="center"/>
        </w:trPr>
        <w:tc>
          <w:tcPr>
            <w:tcW w:w="694" w:type="dxa"/>
            <w:tcBorders>
              <w:bottom w:val="single" w:sz="12" w:space="0" w:color="000000"/>
            </w:tcBorders>
            <w:shd w:val="clear" w:color="auto" w:fill="auto"/>
            <w:vAlign w:val="center"/>
          </w:tcPr>
          <w:p w14:paraId="40E789FC" w14:textId="533B2845" w:rsidR="00A005A3" w:rsidRPr="00E66EB6" w:rsidDel="00135C4F" w:rsidRDefault="00A005A3">
            <w:pPr>
              <w:spacing w:line="360" w:lineRule="exact"/>
              <w:jc w:val="center"/>
              <w:outlineLvl w:val="0"/>
              <w:rPr>
                <w:rFonts w:eastAsiaTheme="minorEastAsia"/>
                <w:kern w:val="0"/>
                <w:sz w:val="18"/>
                <w:szCs w:val="18"/>
              </w:rPr>
            </w:pPr>
            <w:r w:rsidRPr="00E66EB6">
              <w:rPr>
                <w:rFonts w:eastAsiaTheme="minorEastAsia"/>
                <w:b/>
                <w:kern w:val="0"/>
                <w:sz w:val="18"/>
                <w:szCs w:val="18"/>
              </w:rPr>
              <w:t>n</w:t>
            </w:r>
          </w:p>
        </w:tc>
        <w:tc>
          <w:tcPr>
            <w:tcW w:w="709" w:type="dxa"/>
            <w:tcBorders>
              <w:bottom w:val="single" w:sz="12" w:space="0" w:color="000000"/>
            </w:tcBorders>
            <w:shd w:val="clear" w:color="auto" w:fill="auto"/>
            <w:vAlign w:val="center"/>
          </w:tcPr>
          <w:p w14:paraId="0DA558CC" w14:textId="1F84B90F" w:rsidR="00A005A3" w:rsidRPr="00E66EB6" w:rsidRDefault="00A005A3">
            <w:pPr>
              <w:spacing w:line="360" w:lineRule="exact"/>
              <w:jc w:val="center"/>
              <w:outlineLvl w:val="0"/>
              <w:rPr>
                <w:rFonts w:eastAsiaTheme="minorEastAsia"/>
                <w:kern w:val="0"/>
                <w:sz w:val="18"/>
                <w:szCs w:val="18"/>
              </w:rPr>
            </w:pPr>
            <w:r w:rsidRPr="00E66EB6">
              <w:rPr>
                <w:rFonts w:eastAsiaTheme="minorEastAsia"/>
                <w:b/>
                <w:kern w:val="0"/>
                <w:sz w:val="18"/>
                <w:szCs w:val="18"/>
              </w:rPr>
              <w:t>m</w:t>
            </w:r>
          </w:p>
        </w:tc>
        <w:tc>
          <w:tcPr>
            <w:tcW w:w="5103" w:type="dxa"/>
            <w:tcBorders>
              <w:bottom w:val="single" w:sz="12" w:space="0" w:color="000000"/>
            </w:tcBorders>
            <w:shd w:val="clear" w:color="auto" w:fill="auto"/>
            <w:vAlign w:val="center"/>
          </w:tcPr>
          <w:p w14:paraId="1B4C5231" w14:textId="41BC2DB2" w:rsidR="00A005A3" w:rsidRPr="00E66EB6" w:rsidRDefault="00A005A3" w:rsidP="005F129D">
            <w:pPr>
              <w:jc w:val="center"/>
              <w:outlineLvl w:val="0"/>
              <w:rPr>
                <w:kern w:val="0"/>
                <w:sz w:val="18"/>
                <w:szCs w:val="18"/>
              </w:rPr>
            </w:pPr>
            <w:r w:rsidRPr="00E66EB6">
              <w:rPr>
                <w:rFonts w:eastAsiaTheme="minorEastAsia"/>
                <w:b/>
                <w:kern w:val="0"/>
                <w:sz w:val="18"/>
                <w:szCs w:val="18"/>
                <w:lang w:eastAsia="x-none"/>
              </w:rPr>
              <w:t>HOA</w:t>
            </w:r>
            <w:r w:rsidRPr="00E66EB6">
              <w:rPr>
                <w:rFonts w:eastAsiaTheme="minorEastAsia"/>
                <w:b/>
                <w:kern w:val="0"/>
                <w:sz w:val="18"/>
                <w:szCs w:val="18"/>
                <w:lang w:eastAsia="x-none"/>
              </w:rPr>
              <w:t>系数</w:t>
            </w:r>
            <w:r w:rsidRPr="00E66EB6">
              <w:rPr>
                <w:rFonts w:eastAsiaTheme="minorEastAsia"/>
                <w:b/>
                <w:kern w:val="0"/>
                <w:sz w:val="18"/>
                <w:szCs w:val="18"/>
              </w:rPr>
              <w:t>表达式</w:t>
            </w:r>
          </w:p>
        </w:tc>
      </w:tr>
      <w:tr w:rsidR="00F66C15" w:rsidRPr="00E66EB6" w14:paraId="0A8390B2" w14:textId="77777777" w:rsidTr="00A005A3">
        <w:trPr>
          <w:jc w:val="center"/>
        </w:trPr>
        <w:tc>
          <w:tcPr>
            <w:tcW w:w="694" w:type="dxa"/>
            <w:vMerge w:val="restart"/>
            <w:tcBorders>
              <w:top w:val="single" w:sz="12" w:space="0" w:color="000000"/>
            </w:tcBorders>
            <w:shd w:val="clear" w:color="auto" w:fill="auto"/>
            <w:vAlign w:val="center"/>
          </w:tcPr>
          <w:p w14:paraId="7958E287" w14:textId="6377CB65" w:rsidR="00F66C15" w:rsidRPr="00E66EB6" w:rsidRDefault="00135C4F" w:rsidP="00F66C15">
            <w:pPr>
              <w:spacing w:line="360" w:lineRule="exact"/>
              <w:jc w:val="center"/>
              <w:outlineLvl w:val="0"/>
              <w:rPr>
                <w:rFonts w:eastAsiaTheme="minorEastAsia"/>
                <w:kern w:val="0"/>
                <w:sz w:val="18"/>
                <w:szCs w:val="18"/>
              </w:rPr>
            </w:pPr>
            <w:r w:rsidRPr="00E66EB6">
              <w:rPr>
                <w:rFonts w:eastAsiaTheme="minorEastAsia"/>
                <w:kern w:val="0"/>
                <w:sz w:val="18"/>
                <w:szCs w:val="18"/>
              </w:rPr>
              <w:t>2</w:t>
            </w:r>
          </w:p>
        </w:tc>
        <w:tc>
          <w:tcPr>
            <w:tcW w:w="709" w:type="dxa"/>
            <w:tcBorders>
              <w:top w:val="single" w:sz="12" w:space="0" w:color="000000"/>
            </w:tcBorders>
            <w:shd w:val="clear" w:color="auto" w:fill="auto"/>
            <w:vAlign w:val="center"/>
          </w:tcPr>
          <w:p w14:paraId="61F75791" w14:textId="77777777" w:rsidR="00F66C15" w:rsidRPr="00E66EB6" w:rsidRDefault="00F66C15" w:rsidP="00F66C15">
            <w:pPr>
              <w:spacing w:line="360" w:lineRule="exact"/>
              <w:jc w:val="center"/>
              <w:outlineLvl w:val="0"/>
              <w:rPr>
                <w:rFonts w:eastAsiaTheme="minorEastAsia"/>
                <w:kern w:val="0"/>
                <w:sz w:val="18"/>
                <w:szCs w:val="18"/>
              </w:rPr>
            </w:pPr>
            <w:bookmarkStart w:id="1632" w:name="_Toc111124324"/>
            <w:bookmarkStart w:id="1633" w:name="_Toc112090102"/>
            <w:bookmarkStart w:id="1634" w:name="_Toc112090460"/>
            <w:r w:rsidRPr="00E66EB6">
              <w:rPr>
                <w:rFonts w:eastAsiaTheme="minorEastAsia"/>
                <w:kern w:val="0"/>
                <w:sz w:val="18"/>
                <w:szCs w:val="18"/>
              </w:rPr>
              <w:t>0</w:t>
            </w:r>
            <w:bookmarkEnd w:id="1632"/>
            <w:bookmarkEnd w:id="1633"/>
            <w:bookmarkEnd w:id="1634"/>
          </w:p>
        </w:tc>
        <w:bookmarkStart w:id="1635" w:name="_Toc111124325"/>
        <w:bookmarkStart w:id="1636" w:name="_Toc112090103"/>
        <w:bookmarkStart w:id="1637" w:name="_Toc112090461"/>
        <w:tc>
          <w:tcPr>
            <w:tcW w:w="5103" w:type="dxa"/>
            <w:tcBorders>
              <w:top w:val="single" w:sz="12" w:space="0" w:color="000000"/>
            </w:tcBorders>
            <w:shd w:val="clear" w:color="auto" w:fill="auto"/>
          </w:tcPr>
          <w:p w14:paraId="68E73FB2"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5</m:t>
                        </m:r>
                      </m:num>
                      <m:den>
                        <m:r>
                          <w:rPr>
                            <w:rFonts w:ascii="Cambria Math" w:eastAsiaTheme="minorEastAsia" w:hAnsi="Cambria Math"/>
                            <w:kern w:val="0"/>
                            <w:sz w:val="18"/>
                            <w:szCs w:val="18"/>
                          </w:rPr>
                          <m:t>π</m:t>
                        </m:r>
                      </m:den>
                    </m:f>
                  </m:e>
                </m:rad>
                <m:d>
                  <m:dPr>
                    <m:ctrlPr>
                      <w:rPr>
                        <w:rFonts w:ascii="Cambria Math" w:eastAsiaTheme="minorEastAsia" w:hAnsi="Cambria Math"/>
                        <w:kern w:val="0"/>
                        <w:sz w:val="18"/>
                        <w:szCs w:val="18"/>
                      </w:rPr>
                    </m:ctrlPr>
                  </m:dPr>
                  <m:e>
                    <m:r>
                      <m:rPr>
                        <m:sty m:val="p"/>
                      </m:rPr>
                      <w:rPr>
                        <w:rFonts w:ascii="Cambria Math" w:eastAsiaTheme="minorEastAsia" w:hAnsi="Cambria Math"/>
                        <w:kern w:val="0"/>
                        <w:sz w:val="18"/>
                        <w:szCs w:val="18"/>
                      </w:rPr>
                      <m:t>3</m:t>
                    </m:r>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cos</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r>
                      <m:rPr>
                        <m:sty m:val="p"/>
                      </m:rPr>
                      <w:rPr>
                        <w:rFonts w:ascii="Cambria Math" w:eastAsiaTheme="minorEastAsia" w:hAnsi="Cambria Math"/>
                        <w:kern w:val="0"/>
                        <w:sz w:val="18"/>
                        <w:szCs w:val="18"/>
                      </w:rPr>
                      <m:t>-1</m:t>
                    </m:r>
                  </m:e>
                </m:d>
              </m:oMath>
            </m:oMathPara>
            <w:bookmarkEnd w:id="1635"/>
            <w:bookmarkEnd w:id="1636"/>
            <w:bookmarkEnd w:id="1637"/>
          </w:p>
        </w:tc>
      </w:tr>
      <w:tr w:rsidR="00F66C15" w:rsidRPr="00E66EB6" w14:paraId="28485600" w14:textId="77777777" w:rsidTr="00F66C15">
        <w:trPr>
          <w:jc w:val="center"/>
        </w:trPr>
        <w:tc>
          <w:tcPr>
            <w:tcW w:w="694" w:type="dxa"/>
            <w:vMerge/>
            <w:shd w:val="clear" w:color="auto" w:fill="auto"/>
            <w:vAlign w:val="center"/>
          </w:tcPr>
          <w:p w14:paraId="7452A7E5" w14:textId="77777777" w:rsidR="00F66C15" w:rsidRPr="00E66EB6" w:rsidRDefault="00F66C15" w:rsidP="00F66C15">
            <w:pPr>
              <w:spacing w:line="360" w:lineRule="exact"/>
              <w:jc w:val="center"/>
              <w:outlineLvl w:val="0"/>
              <w:rPr>
                <w:rFonts w:eastAsiaTheme="minorEastAsia"/>
                <w:kern w:val="0"/>
                <w:sz w:val="18"/>
                <w:szCs w:val="18"/>
              </w:rPr>
            </w:pPr>
          </w:p>
        </w:tc>
        <w:tc>
          <w:tcPr>
            <w:tcW w:w="709" w:type="dxa"/>
            <w:shd w:val="clear" w:color="auto" w:fill="auto"/>
            <w:vAlign w:val="center"/>
          </w:tcPr>
          <w:p w14:paraId="21FFF4FA" w14:textId="77777777" w:rsidR="00F66C15" w:rsidRPr="00E66EB6" w:rsidRDefault="00F66C15" w:rsidP="00F66C15">
            <w:pPr>
              <w:spacing w:line="360" w:lineRule="exact"/>
              <w:jc w:val="center"/>
              <w:outlineLvl w:val="0"/>
              <w:rPr>
                <w:rFonts w:eastAsiaTheme="minorEastAsia"/>
                <w:kern w:val="0"/>
                <w:sz w:val="18"/>
                <w:szCs w:val="18"/>
              </w:rPr>
            </w:pPr>
            <w:bookmarkStart w:id="1638" w:name="_Toc111124326"/>
            <w:bookmarkStart w:id="1639" w:name="_Toc112090104"/>
            <w:bookmarkStart w:id="1640" w:name="_Toc112090462"/>
            <w:r w:rsidRPr="00E66EB6">
              <w:rPr>
                <w:rFonts w:eastAsiaTheme="minorEastAsia"/>
                <w:kern w:val="0"/>
                <w:sz w:val="18"/>
                <w:szCs w:val="18"/>
              </w:rPr>
              <w:t>+1</w:t>
            </w:r>
            <w:bookmarkEnd w:id="1638"/>
            <w:bookmarkEnd w:id="1639"/>
            <w:bookmarkEnd w:id="1640"/>
          </w:p>
        </w:tc>
        <w:bookmarkStart w:id="1641" w:name="_Toc111124327"/>
        <w:bookmarkStart w:id="1642" w:name="_Toc112090105"/>
        <w:bookmarkStart w:id="1643" w:name="_Toc112090463"/>
        <w:tc>
          <w:tcPr>
            <w:tcW w:w="5103" w:type="dxa"/>
            <w:shd w:val="clear" w:color="auto" w:fill="auto"/>
          </w:tcPr>
          <w:p w14:paraId="7365ED2A"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2</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15</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φ</m:t>
                    </m:r>
                  </m:e>
                </m:func>
              </m:oMath>
            </m:oMathPara>
            <w:bookmarkEnd w:id="1641"/>
            <w:bookmarkEnd w:id="1642"/>
            <w:bookmarkEnd w:id="1643"/>
          </w:p>
        </w:tc>
      </w:tr>
      <w:tr w:rsidR="00F66C15" w:rsidRPr="00E66EB6" w14:paraId="04F5CEF8" w14:textId="77777777" w:rsidTr="00F66C15">
        <w:trPr>
          <w:jc w:val="center"/>
        </w:trPr>
        <w:tc>
          <w:tcPr>
            <w:tcW w:w="694" w:type="dxa"/>
            <w:vMerge/>
            <w:shd w:val="clear" w:color="auto" w:fill="auto"/>
            <w:vAlign w:val="center"/>
          </w:tcPr>
          <w:p w14:paraId="7A180DA5" w14:textId="77777777" w:rsidR="00F66C15" w:rsidRPr="00E66EB6" w:rsidRDefault="00F66C15" w:rsidP="00F66C15">
            <w:pPr>
              <w:spacing w:line="360" w:lineRule="exact"/>
              <w:jc w:val="center"/>
              <w:outlineLvl w:val="0"/>
              <w:rPr>
                <w:rFonts w:eastAsiaTheme="minorEastAsia"/>
                <w:kern w:val="0"/>
                <w:sz w:val="18"/>
                <w:szCs w:val="18"/>
              </w:rPr>
            </w:pPr>
          </w:p>
        </w:tc>
        <w:tc>
          <w:tcPr>
            <w:tcW w:w="709" w:type="dxa"/>
            <w:shd w:val="clear" w:color="auto" w:fill="auto"/>
            <w:vAlign w:val="center"/>
          </w:tcPr>
          <w:p w14:paraId="07D0765F" w14:textId="77777777" w:rsidR="00F66C15" w:rsidRPr="00E66EB6" w:rsidRDefault="00F66C15" w:rsidP="00F66C15">
            <w:pPr>
              <w:spacing w:line="360" w:lineRule="exact"/>
              <w:jc w:val="center"/>
              <w:outlineLvl w:val="0"/>
              <w:rPr>
                <w:rFonts w:eastAsiaTheme="minorEastAsia"/>
                <w:kern w:val="0"/>
                <w:sz w:val="18"/>
                <w:szCs w:val="18"/>
              </w:rPr>
            </w:pPr>
            <w:bookmarkStart w:id="1644" w:name="_Toc111124328"/>
            <w:bookmarkStart w:id="1645" w:name="_Toc112090106"/>
            <w:bookmarkStart w:id="1646" w:name="_Toc112090464"/>
            <w:r w:rsidRPr="00E66EB6">
              <w:rPr>
                <w:rFonts w:eastAsiaTheme="minorEastAsia"/>
                <w:kern w:val="0"/>
                <w:sz w:val="18"/>
                <w:szCs w:val="18"/>
              </w:rPr>
              <w:t>-1</w:t>
            </w:r>
            <w:bookmarkEnd w:id="1644"/>
            <w:bookmarkEnd w:id="1645"/>
            <w:bookmarkEnd w:id="1646"/>
          </w:p>
        </w:tc>
        <w:bookmarkStart w:id="1647" w:name="_Toc111124329"/>
        <w:bookmarkStart w:id="1648" w:name="_Toc112090107"/>
        <w:bookmarkStart w:id="1649" w:name="_Toc112090465"/>
        <w:tc>
          <w:tcPr>
            <w:tcW w:w="5103" w:type="dxa"/>
            <w:shd w:val="clear" w:color="auto" w:fill="auto"/>
          </w:tcPr>
          <w:p w14:paraId="6359BEB3"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2</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15</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φ</m:t>
                    </m:r>
                  </m:e>
                </m:func>
              </m:oMath>
            </m:oMathPara>
            <w:bookmarkEnd w:id="1647"/>
            <w:bookmarkEnd w:id="1648"/>
            <w:bookmarkEnd w:id="1649"/>
          </w:p>
        </w:tc>
      </w:tr>
      <w:tr w:rsidR="00F66C15" w:rsidRPr="00E66EB6" w14:paraId="583E2363" w14:textId="77777777" w:rsidTr="00F66C15">
        <w:trPr>
          <w:jc w:val="center"/>
        </w:trPr>
        <w:tc>
          <w:tcPr>
            <w:tcW w:w="694" w:type="dxa"/>
            <w:vMerge/>
            <w:shd w:val="clear" w:color="auto" w:fill="auto"/>
            <w:vAlign w:val="center"/>
          </w:tcPr>
          <w:p w14:paraId="6511AFD2" w14:textId="77777777" w:rsidR="00F66C15" w:rsidRPr="00E66EB6" w:rsidRDefault="00F66C15" w:rsidP="00F66C15">
            <w:pPr>
              <w:spacing w:line="360" w:lineRule="exact"/>
              <w:jc w:val="center"/>
              <w:outlineLvl w:val="0"/>
              <w:rPr>
                <w:rFonts w:eastAsiaTheme="minorEastAsia"/>
                <w:kern w:val="0"/>
                <w:sz w:val="18"/>
                <w:szCs w:val="18"/>
              </w:rPr>
            </w:pPr>
          </w:p>
        </w:tc>
        <w:tc>
          <w:tcPr>
            <w:tcW w:w="709" w:type="dxa"/>
            <w:shd w:val="clear" w:color="auto" w:fill="auto"/>
            <w:vAlign w:val="center"/>
          </w:tcPr>
          <w:p w14:paraId="7293002D" w14:textId="77777777" w:rsidR="00F66C15" w:rsidRPr="00E66EB6" w:rsidRDefault="00F66C15" w:rsidP="00F66C15">
            <w:pPr>
              <w:spacing w:line="360" w:lineRule="exact"/>
              <w:jc w:val="center"/>
              <w:outlineLvl w:val="0"/>
              <w:rPr>
                <w:rFonts w:eastAsiaTheme="minorEastAsia"/>
                <w:kern w:val="0"/>
                <w:sz w:val="18"/>
                <w:szCs w:val="18"/>
              </w:rPr>
            </w:pPr>
            <w:bookmarkStart w:id="1650" w:name="_Toc111124330"/>
            <w:bookmarkStart w:id="1651" w:name="_Toc112090108"/>
            <w:bookmarkStart w:id="1652" w:name="_Toc112090466"/>
            <w:r w:rsidRPr="00E66EB6">
              <w:rPr>
                <w:rFonts w:eastAsiaTheme="minorEastAsia"/>
                <w:kern w:val="0"/>
                <w:sz w:val="18"/>
                <w:szCs w:val="18"/>
              </w:rPr>
              <w:t>+2</w:t>
            </w:r>
            <w:bookmarkEnd w:id="1650"/>
            <w:bookmarkEnd w:id="1651"/>
            <w:bookmarkEnd w:id="1652"/>
          </w:p>
        </w:tc>
        <w:bookmarkStart w:id="1653" w:name="_Toc111124331"/>
        <w:bookmarkStart w:id="1654" w:name="_Toc112090109"/>
        <w:bookmarkStart w:id="1655" w:name="_Toc112090467"/>
        <w:tc>
          <w:tcPr>
            <w:tcW w:w="5103" w:type="dxa"/>
            <w:shd w:val="clear" w:color="auto" w:fill="auto"/>
          </w:tcPr>
          <w:p w14:paraId="0C7AA5FA"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15</m:t>
                        </m:r>
                      </m:num>
                      <m:den>
                        <m:r>
                          <w:rPr>
                            <w:rFonts w:ascii="Cambria Math" w:eastAsiaTheme="minorEastAsia" w:hAnsi="Cambria Math"/>
                            <w:kern w:val="0"/>
                            <w:sz w:val="18"/>
                            <w:szCs w:val="18"/>
                          </w:rPr>
                          <m:t>π</m:t>
                        </m:r>
                      </m:den>
                    </m:f>
                  </m:e>
                </m:rad>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sin</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φ</m:t>
                    </m:r>
                  </m:e>
                </m:func>
              </m:oMath>
            </m:oMathPara>
            <w:bookmarkEnd w:id="1653"/>
            <w:bookmarkEnd w:id="1654"/>
            <w:bookmarkEnd w:id="1655"/>
          </w:p>
        </w:tc>
      </w:tr>
      <w:tr w:rsidR="00F66C15" w:rsidRPr="00E66EB6" w14:paraId="235F0799" w14:textId="77777777" w:rsidTr="00F66C15">
        <w:trPr>
          <w:jc w:val="center"/>
        </w:trPr>
        <w:tc>
          <w:tcPr>
            <w:tcW w:w="694" w:type="dxa"/>
            <w:vMerge/>
            <w:shd w:val="clear" w:color="auto" w:fill="auto"/>
            <w:vAlign w:val="center"/>
          </w:tcPr>
          <w:p w14:paraId="62E07650" w14:textId="77777777" w:rsidR="00F66C15" w:rsidRPr="00E66EB6" w:rsidRDefault="00F66C15" w:rsidP="00F66C15">
            <w:pPr>
              <w:spacing w:line="360" w:lineRule="exact"/>
              <w:jc w:val="center"/>
              <w:outlineLvl w:val="0"/>
              <w:rPr>
                <w:rFonts w:eastAsiaTheme="minorEastAsia"/>
                <w:kern w:val="0"/>
                <w:sz w:val="18"/>
                <w:szCs w:val="18"/>
              </w:rPr>
            </w:pPr>
          </w:p>
        </w:tc>
        <w:tc>
          <w:tcPr>
            <w:tcW w:w="709" w:type="dxa"/>
            <w:shd w:val="clear" w:color="auto" w:fill="auto"/>
            <w:vAlign w:val="center"/>
          </w:tcPr>
          <w:p w14:paraId="5827C3BC" w14:textId="77777777" w:rsidR="00F66C15" w:rsidRPr="00E66EB6" w:rsidRDefault="00F66C15" w:rsidP="00F66C15">
            <w:pPr>
              <w:spacing w:line="360" w:lineRule="exact"/>
              <w:jc w:val="center"/>
              <w:outlineLvl w:val="0"/>
              <w:rPr>
                <w:rFonts w:eastAsiaTheme="minorEastAsia"/>
                <w:kern w:val="0"/>
                <w:sz w:val="18"/>
                <w:szCs w:val="18"/>
              </w:rPr>
            </w:pPr>
            <w:bookmarkStart w:id="1656" w:name="_Toc111124332"/>
            <w:bookmarkStart w:id="1657" w:name="_Toc112090110"/>
            <w:bookmarkStart w:id="1658" w:name="_Toc112090468"/>
            <w:r w:rsidRPr="00E66EB6">
              <w:rPr>
                <w:rFonts w:eastAsiaTheme="minorEastAsia"/>
                <w:kern w:val="0"/>
                <w:sz w:val="18"/>
                <w:szCs w:val="18"/>
              </w:rPr>
              <w:t>-2</w:t>
            </w:r>
            <w:bookmarkEnd w:id="1656"/>
            <w:bookmarkEnd w:id="1657"/>
            <w:bookmarkEnd w:id="1658"/>
          </w:p>
        </w:tc>
        <w:bookmarkStart w:id="1659" w:name="_Toc111124333"/>
        <w:bookmarkStart w:id="1660" w:name="_Toc112090111"/>
        <w:bookmarkStart w:id="1661" w:name="_Toc112090469"/>
        <w:tc>
          <w:tcPr>
            <w:tcW w:w="5103" w:type="dxa"/>
            <w:shd w:val="clear" w:color="auto" w:fill="auto"/>
          </w:tcPr>
          <w:p w14:paraId="088CF9FD"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15</m:t>
                        </m:r>
                      </m:num>
                      <m:den>
                        <m:r>
                          <w:rPr>
                            <w:rFonts w:ascii="Cambria Math" w:eastAsiaTheme="minorEastAsia" w:hAnsi="Cambria Math"/>
                            <w:kern w:val="0"/>
                            <w:sz w:val="18"/>
                            <w:szCs w:val="18"/>
                          </w:rPr>
                          <m:t>π</m:t>
                        </m:r>
                      </m:den>
                    </m:f>
                  </m:e>
                </m:rad>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sin</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φ</m:t>
                    </m:r>
                  </m:e>
                </m:func>
              </m:oMath>
            </m:oMathPara>
            <w:bookmarkEnd w:id="1659"/>
            <w:bookmarkEnd w:id="1660"/>
            <w:bookmarkEnd w:id="1661"/>
          </w:p>
        </w:tc>
      </w:tr>
      <w:tr w:rsidR="00F66C15" w:rsidRPr="00E66EB6" w14:paraId="4CBF0163" w14:textId="77777777" w:rsidTr="00F66C15">
        <w:trPr>
          <w:jc w:val="center"/>
        </w:trPr>
        <w:tc>
          <w:tcPr>
            <w:tcW w:w="694" w:type="dxa"/>
            <w:vMerge w:val="restart"/>
            <w:shd w:val="clear" w:color="auto" w:fill="auto"/>
            <w:vAlign w:val="center"/>
          </w:tcPr>
          <w:p w14:paraId="0FB34443" w14:textId="77777777" w:rsidR="00F66C15" w:rsidRPr="00E66EB6" w:rsidRDefault="00F66C15" w:rsidP="00F66C15">
            <w:pPr>
              <w:spacing w:line="360" w:lineRule="exact"/>
              <w:jc w:val="center"/>
              <w:outlineLvl w:val="0"/>
              <w:rPr>
                <w:rFonts w:eastAsiaTheme="minorEastAsia"/>
                <w:kern w:val="0"/>
                <w:sz w:val="18"/>
                <w:szCs w:val="18"/>
              </w:rPr>
            </w:pPr>
            <w:bookmarkStart w:id="1662" w:name="_Toc111124334"/>
            <w:bookmarkStart w:id="1663" w:name="_Toc112090112"/>
            <w:bookmarkStart w:id="1664" w:name="_Toc112090470"/>
            <w:r w:rsidRPr="00E66EB6">
              <w:rPr>
                <w:rFonts w:eastAsiaTheme="minorEastAsia"/>
                <w:kern w:val="0"/>
                <w:sz w:val="18"/>
                <w:szCs w:val="18"/>
              </w:rPr>
              <w:t>3</w:t>
            </w:r>
            <w:bookmarkEnd w:id="1662"/>
            <w:bookmarkEnd w:id="1663"/>
            <w:bookmarkEnd w:id="1664"/>
          </w:p>
        </w:tc>
        <w:tc>
          <w:tcPr>
            <w:tcW w:w="709" w:type="dxa"/>
            <w:shd w:val="clear" w:color="auto" w:fill="auto"/>
            <w:vAlign w:val="center"/>
          </w:tcPr>
          <w:p w14:paraId="6B4E8359" w14:textId="77777777" w:rsidR="00F66C15" w:rsidRPr="00E66EB6" w:rsidRDefault="00F66C15" w:rsidP="00F66C15">
            <w:pPr>
              <w:spacing w:line="360" w:lineRule="exact"/>
              <w:jc w:val="center"/>
              <w:outlineLvl w:val="0"/>
              <w:rPr>
                <w:rFonts w:eastAsiaTheme="minorEastAsia"/>
                <w:kern w:val="0"/>
                <w:sz w:val="18"/>
                <w:szCs w:val="18"/>
              </w:rPr>
            </w:pPr>
            <w:bookmarkStart w:id="1665" w:name="_Toc111124335"/>
            <w:bookmarkStart w:id="1666" w:name="_Toc112090113"/>
            <w:bookmarkStart w:id="1667" w:name="_Toc112090471"/>
            <w:r w:rsidRPr="00E66EB6">
              <w:rPr>
                <w:rFonts w:eastAsiaTheme="minorEastAsia"/>
                <w:kern w:val="0"/>
                <w:sz w:val="18"/>
                <w:szCs w:val="18"/>
              </w:rPr>
              <w:t>0</w:t>
            </w:r>
            <w:bookmarkEnd w:id="1665"/>
            <w:bookmarkEnd w:id="1666"/>
            <w:bookmarkEnd w:id="1667"/>
          </w:p>
        </w:tc>
        <w:bookmarkStart w:id="1668" w:name="_Toc111124336"/>
        <w:bookmarkStart w:id="1669" w:name="_Toc112090114"/>
        <w:bookmarkStart w:id="1670" w:name="_Toc112090472"/>
        <w:tc>
          <w:tcPr>
            <w:tcW w:w="5103" w:type="dxa"/>
            <w:shd w:val="clear" w:color="auto" w:fill="auto"/>
          </w:tcPr>
          <w:p w14:paraId="3E11D256"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7</m:t>
                        </m:r>
                      </m:num>
                      <m:den>
                        <m:r>
                          <w:rPr>
                            <w:rFonts w:ascii="Cambria Math" w:eastAsiaTheme="minorEastAsia" w:hAnsi="Cambria Math"/>
                            <w:kern w:val="0"/>
                            <w:sz w:val="18"/>
                            <w:szCs w:val="18"/>
                          </w:rPr>
                          <m:t>π</m:t>
                        </m:r>
                      </m:den>
                    </m:f>
                  </m:e>
                </m:rad>
                <m:d>
                  <m:dPr>
                    <m:ctrlPr>
                      <w:rPr>
                        <w:rFonts w:ascii="Cambria Math" w:eastAsiaTheme="minorEastAsia" w:hAnsi="Cambria Math"/>
                        <w:kern w:val="0"/>
                        <w:sz w:val="18"/>
                        <w:szCs w:val="18"/>
                      </w:rPr>
                    </m:ctrlPr>
                  </m:dPr>
                  <m:e>
                    <m:r>
                      <m:rPr>
                        <m:sty m:val="p"/>
                      </m:rPr>
                      <w:rPr>
                        <w:rFonts w:ascii="Cambria Math" w:eastAsiaTheme="minorEastAsia" w:hAnsi="Cambria Math"/>
                        <w:kern w:val="0"/>
                        <w:sz w:val="18"/>
                        <w:szCs w:val="18"/>
                      </w:rPr>
                      <m:t>5</m:t>
                    </m:r>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cos</m:t>
                        </m:r>
                      </m:e>
                      <m:sup>
                        <m:r>
                          <m:rPr>
                            <m:sty m:val="p"/>
                          </m:rPr>
                          <w:rPr>
                            <w:rFonts w:ascii="Cambria Math" w:eastAsiaTheme="minorEastAsia" w:hAnsi="Cambria Math"/>
                            <w:kern w:val="0"/>
                            <w:sz w:val="18"/>
                            <w:szCs w:val="18"/>
                          </w:rPr>
                          <m:t>3</m:t>
                        </m:r>
                      </m:sup>
                    </m:sSup>
                    <m:r>
                      <w:rPr>
                        <w:rFonts w:ascii="Cambria Math" w:eastAsiaTheme="minorEastAsia" w:hAnsi="Cambria Math"/>
                        <w:kern w:val="0"/>
                        <w:sz w:val="18"/>
                        <w:szCs w:val="18"/>
                      </w:rPr>
                      <m:t>θ</m:t>
                    </m:r>
                    <m:r>
                      <m:rPr>
                        <m:sty m:val="p"/>
                      </m:rPr>
                      <w:rPr>
                        <w:rFonts w:ascii="Cambria Math" w:eastAsiaTheme="minorEastAsia" w:hAnsi="Cambria Math"/>
                        <w:kern w:val="0"/>
                        <w:sz w:val="18"/>
                        <w:szCs w:val="18"/>
                      </w:rPr>
                      <m:t>-3</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θ</m:t>
                        </m:r>
                      </m:e>
                    </m:func>
                  </m:e>
                </m:d>
              </m:oMath>
            </m:oMathPara>
            <w:bookmarkEnd w:id="1668"/>
            <w:bookmarkEnd w:id="1669"/>
            <w:bookmarkEnd w:id="1670"/>
          </w:p>
        </w:tc>
      </w:tr>
      <w:tr w:rsidR="00F66C15" w:rsidRPr="00E66EB6" w14:paraId="118299CD" w14:textId="77777777" w:rsidTr="00F66C15">
        <w:trPr>
          <w:jc w:val="center"/>
        </w:trPr>
        <w:tc>
          <w:tcPr>
            <w:tcW w:w="694" w:type="dxa"/>
            <w:vMerge/>
            <w:shd w:val="clear" w:color="auto" w:fill="auto"/>
          </w:tcPr>
          <w:p w14:paraId="56A50C21" w14:textId="77777777" w:rsidR="00F66C15" w:rsidRPr="00E66EB6" w:rsidRDefault="00F66C15" w:rsidP="00F66C15">
            <w:pPr>
              <w:spacing w:line="360" w:lineRule="exact"/>
              <w:outlineLvl w:val="0"/>
              <w:rPr>
                <w:rFonts w:eastAsiaTheme="minorEastAsia"/>
                <w:kern w:val="0"/>
                <w:sz w:val="18"/>
                <w:szCs w:val="18"/>
              </w:rPr>
            </w:pPr>
          </w:p>
        </w:tc>
        <w:tc>
          <w:tcPr>
            <w:tcW w:w="709" w:type="dxa"/>
            <w:shd w:val="clear" w:color="auto" w:fill="auto"/>
            <w:vAlign w:val="center"/>
          </w:tcPr>
          <w:p w14:paraId="14CF2DAD" w14:textId="77777777" w:rsidR="00F66C15" w:rsidRPr="00E66EB6" w:rsidRDefault="00F66C15" w:rsidP="00F66C15">
            <w:pPr>
              <w:spacing w:line="360" w:lineRule="exact"/>
              <w:jc w:val="center"/>
              <w:outlineLvl w:val="0"/>
              <w:rPr>
                <w:rFonts w:eastAsiaTheme="minorEastAsia"/>
                <w:kern w:val="0"/>
                <w:sz w:val="18"/>
                <w:szCs w:val="18"/>
              </w:rPr>
            </w:pPr>
            <w:bookmarkStart w:id="1671" w:name="_Toc111124337"/>
            <w:bookmarkStart w:id="1672" w:name="_Toc112090115"/>
            <w:bookmarkStart w:id="1673" w:name="_Toc112090473"/>
            <w:r w:rsidRPr="00E66EB6">
              <w:rPr>
                <w:rFonts w:eastAsiaTheme="minorEastAsia"/>
                <w:kern w:val="0"/>
                <w:sz w:val="18"/>
                <w:szCs w:val="18"/>
              </w:rPr>
              <w:t>+1</w:t>
            </w:r>
            <w:bookmarkEnd w:id="1671"/>
            <w:bookmarkEnd w:id="1672"/>
            <w:bookmarkEnd w:id="1673"/>
          </w:p>
        </w:tc>
        <w:bookmarkStart w:id="1674" w:name="_Toc111124338"/>
        <w:bookmarkStart w:id="1675" w:name="_Toc112090116"/>
        <w:bookmarkStart w:id="1676" w:name="_Toc112090474"/>
        <w:tc>
          <w:tcPr>
            <w:tcW w:w="5103" w:type="dxa"/>
            <w:shd w:val="clear" w:color="auto" w:fill="auto"/>
          </w:tcPr>
          <w:p w14:paraId="6B17F799"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21</m:t>
                        </m:r>
                      </m:num>
                      <m:den>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π</m:t>
                        </m:r>
                      </m:den>
                    </m:f>
                  </m:e>
                </m:rad>
                <m:d>
                  <m:dPr>
                    <m:ctrlPr>
                      <w:rPr>
                        <w:rFonts w:ascii="Cambria Math" w:eastAsiaTheme="minorEastAsia" w:hAnsi="Cambria Math"/>
                        <w:kern w:val="0"/>
                        <w:sz w:val="18"/>
                        <w:szCs w:val="18"/>
                      </w:rPr>
                    </m:ctrlPr>
                  </m:dPr>
                  <m:e>
                    <m:r>
                      <m:rPr>
                        <m:sty m:val="p"/>
                      </m:rPr>
                      <w:rPr>
                        <w:rFonts w:ascii="Cambria Math" w:eastAsiaTheme="minorEastAsia" w:hAnsi="Cambria Math"/>
                        <w:kern w:val="0"/>
                        <w:sz w:val="18"/>
                        <w:szCs w:val="18"/>
                      </w:rPr>
                      <m:t>5</m:t>
                    </m:r>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cos</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r>
                      <m:rPr>
                        <m:sty m:val="p"/>
                      </m:rPr>
                      <w:rPr>
                        <w:rFonts w:ascii="Cambria Math" w:eastAsiaTheme="minorEastAsia" w:hAnsi="Cambria Math"/>
                        <w:kern w:val="0"/>
                        <w:sz w:val="18"/>
                        <w:szCs w:val="18"/>
                      </w:rPr>
                      <m:t>-1</m:t>
                    </m:r>
                  </m:e>
                </m: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φ</m:t>
                    </m:r>
                  </m:e>
                </m:func>
              </m:oMath>
            </m:oMathPara>
            <w:bookmarkEnd w:id="1674"/>
            <w:bookmarkEnd w:id="1675"/>
            <w:bookmarkEnd w:id="1676"/>
          </w:p>
        </w:tc>
      </w:tr>
      <w:tr w:rsidR="00F66C15" w:rsidRPr="00E66EB6" w14:paraId="292D0833" w14:textId="77777777" w:rsidTr="00F66C15">
        <w:trPr>
          <w:jc w:val="center"/>
        </w:trPr>
        <w:tc>
          <w:tcPr>
            <w:tcW w:w="694" w:type="dxa"/>
            <w:vMerge/>
            <w:shd w:val="clear" w:color="auto" w:fill="auto"/>
          </w:tcPr>
          <w:p w14:paraId="5A5312A1" w14:textId="77777777" w:rsidR="00F66C15" w:rsidRPr="00E66EB6" w:rsidRDefault="00F66C15" w:rsidP="00F66C15">
            <w:pPr>
              <w:spacing w:line="360" w:lineRule="exact"/>
              <w:outlineLvl w:val="0"/>
              <w:rPr>
                <w:rFonts w:eastAsiaTheme="minorEastAsia"/>
                <w:kern w:val="0"/>
                <w:sz w:val="18"/>
                <w:szCs w:val="18"/>
              </w:rPr>
            </w:pPr>
          </w:p>
        </w:tc>
        <w:tc>
          <w:tcPr>
            <w:tcW w:w="709" w:type="dxa"/>
            <w:shd w:val="clear" w:color="auto" w:fill="auto"/>
            <w:vAlign w:val="center"/>
          </w:tcPr>
          <w:p w14:paraId="3FFE9D6E" w14:textId="77777777" w:rsidR="00F66C15" w:rsidRPr="00E66EB6" w:rsidRDefault="00F66C15" w:rsidP="00F66C15">
            <w:pPr>
              <w:spacing w:line="360" w:lineRule="exact"/>
              <w:jc w:val="center"/>
              <w:outlineLvl w:val="0"/>
              <w:rPr>
                <w:rFonts w:eastAsiaTheme="minorEastAsia"/>
                <w:kern w:val="0"/>
                <w:sz w:val="18"/>
                <w:szCs w:val="18"/>
              </w:rPr>
            </w:pPr>
            <w:bookmarkStart w:id="1677" w:name="_Toc111124339"/>
            <w:bookmarkStart w:id="1678" w:name="_Toc112090117"/>
            <w:bookmarkStart w:id="1679" w:name="_Toc112090475"/>
            <w:r w:rsidRPr="00E66EB6">
              <w:rPr>
                <w:rFonts w:eastAsiaTheme="minorEastAsia"/>
                <w:kern w:val="0"/>
                <w:sz w:val="18"/>
                <w:szCs w:val="18"/>
              </w:rPr>
              <w:t>-1</w:t>
            </w:r>
            <w:bookmarkEnd w:id="1677"/>
            <w:bookmarkEnd w:id="1678"/>
            <w:bookmarkEnd w:id="1679"/>
          </w:p>
        </w:tc>
        <w:bookmarkStart w:id="1680" w:name="_Toc111124340"/>
        <w:bookmarkStart w:id="1681" w:name="_Toc112090118"/>
        <w:bookmarkStart w:id="1682" w:name="_Toc112090476"/>
        <w:tc>
          <w:tcPr>
            <w:tcW w:w="5103" w:type="dxa"/>
            <w:shd w:val="clear" w:color="auto" w:fill="auto"/>
          </w:tcPr>
          <w:p w14:paraId="25EA50DD"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21</m:t>
                        </m:r>
                      </m:num>
                      <m:den>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π</m:t>
                        </m:r>
                      </m:den>
                    </m:f>
                  </m:e>
                </m:rad>
                <m:d>
                  <m:dPr>
                    <m:ctrlPr>
                      <w:rPr>
                        <w:rFonts w:ascii="Cambria Math" w:eastAsiaTheme="minorEastAsia" w:hAnsi="Cambria Math"/>
                        <w:kern w:val="0"/>
                        <w:sz w:val="18"/>
                        <w:szCs w:val="18"/>
                      </w:rPr>
                    </m:ctrlPr>
                  </m:dPr>
                  <m:e>
                    <m:r>
                      <m:rPr>
                        <m:sty m:val="p"/>
                      </m:rPr>
                      <w:rPr>
                        <w:rFonts w:ascii="Cambria Math" w:eastAsiaTheme="minorEastAsia" w:hAnsi="Cambria Math"/>
                        <w:kern w:val="0"/>
                        <w:sz w:val="18"/>
                        <w:szCs w:val="18"/>
                      </w:rPr>
                      <m:t>5</m:t>
                    </m:r>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cos</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r>
                      <m:rPr>
                        <m:sty m:val="p"/>
                      </m:rPr>
                      <w:rPr>
                        <w:rFonts w:ascii="Cambria Math" w:eastAsiaTheme="minorEastAsia" w:hAnsi="Cambria Math"/>
                        <w:kern w:val="0"/>
                        <w:sz w:val="18"/>
                        <w:szCs w:val="18"/>
                      </w:rPr>
                      <m:t>-1</m:t>
                    </m:r>
                  </m:e>
                </m: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θ</m:t>
                    </m:r>
                  </m:e>
                </m:func>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w:rPr>
                        <w:rFonts w:ascii="Cambria Math" w:eastAsiaTheme="minorEastAsia" w:hAnsi="Cambria Math"/>
                        <w:kern w:val="0"/>
                        <w:sz w:val="18"/>
                        <w:szCs w:val="18"/>
                      </w:rPr>
                      <m:t>φ</m:t>
                    </m:r>
                  </m:e>
                </m:func>
              </m:oMath>
            </m:oMathPara>
            <w:bookmarkEnd w:id="1680"/>
            <w:bookmarkEnd w:id="1681"/>
            <w:bookmarkEnd w:id="1682"/>
          </w:p>
        </w:tc>
      </w:tr>
      <w:tr w:rsidR="00F66C15" w:rsidRPr="00E66EB6" w14:paraId="76FDA830" w14:textId="77777777" w:rsidTr="00F66C15">
        <w:trPr>
          <w:jc w:val="center"/>
        </w:trPr>
        <w:tc>
          <w:tcPr>
            <w:tcW w:w="694" w:type="dxa"/>
            <w:vMerge/>
            <w:shd w:val="clear" w:color="auto" w:fill="auto"/>
          </w:tcPr>
          <w:p w14:paraId="3FA0652B" w14:textId="77777777" w:rsidR="00F66C15" w:rsidRPr="00E66EB6" w:rsidRDefault="00F66C15" w:rsidP="00F66C15">
            <w:pPr>
              <w:spacing w:line="360" w:lineRule="exact"/>
              <w:outlineLvl w:val="0"/>
              <w:rPr>
                <w:rFonts w:eastAsiaTheme="minorEastAsia"/>
                <w:kern w:val="0"/>
                <w:sz w:val="18"/>
                <w:szCs w:val="18"/>
              </w:rPr>
            </w:pPr>
          </w:p>
        </w:tc>
        <w:tc>
          <w:tcPr>
            <w:tcW w:w="709" w:type="dxa"/>
            <w:shd w:val="clear" w:color="auto" w:fill="auto"/>
            <w:vAlign w:val="center"/>
          </w:tcPr>
          <w:p w14:paraId="0755F7E5" w14:textId="77777777" w:rsidR="00F66C15" w:rsidRPr="00E66EB6" w:rsidRDefault="00F66C15" w:rsidP="00F66C15">
            <w:pPr>
              <w:spacing w:line="360" w:lineRule="exact"/>
              <w:jc w:val="center"/>
              <w:outlineLvl w:val="0"/>
              <w:rPr>
                <w:rFonts w:eastAsiaTheme="minorEastAsia"/>
                <w:kern w:val="0"/>
                <w:sz w:val="18"/>
                <w:szCs w:val="18"/>
              </w:rPr>
            </w:pPr>
            <w:bookmarkStart w:id="1683" w:name="_Toc111124341"/>
            <w:bookmarkStart w:id="1684" w:name="_Toc112090119"/>
            <w:bookmarkStart w:id="1685" w:name="_Toc112090477"/>
            <w:r w:rsidRPr="00E66EB6">
              <w:rPr>
                <w:rFonts w:eastAsiaTheme="minorEastAsia"/>
                <w:kern w:val="0"/>
                <w:sz w:val="18"/>
                <w:szCs w:val="18"/>
              </w:rPr>
              <w:t>+2</w:t>
            </w:r>
            <w:bookmarkEnd w:id="1683"/>
            <w:bookmarkEnd w:id="1684"/>
            <w:bookmarkEnd w:id="1685"/>
          </w:p>
        </w:tc>
        <w:bookmarkStart w:id="1686" w:name="_Toc111124342"/>
        <w:bookmarkStart w:id="1687" w:name="_Toc112090120"/>
        <w:bookmarkStart w:id="1688" w:name="_Toc112090478"/>
        <w:tc>
          <w:tcPr>
            <w:tcW w:w="5103" w:type="dxa"/>
            <w:shd w:val="clear" w:color="auto" w:fill="auto"/>
          </w:tcPr>
          <w:p w14:paraId="0813B46F"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105</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θ</m:t>
                    </m:r>
                  </m:e>
                </m:func>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sin</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φ</m:t>
                    </m:r>
                  </m:e>
                </m:func>
              </m:oMath>
            </m:oMathPara>
            <w:bookmarkEnd w:id="1686"/>
            <w:bookmarkEnd w:id="1687"/>
            <w:bookmarkEnd w:id="1688"/>
          </w:p>
        </w:tc>
      </w:tr>
      <w:tr w:rsidR="00F66C15" w:rsidRPr="00E66EB6" w14:paraId="0BFE1030" w14:textId="77777777" w:rsidTr="00F66C15">
        <w:trPr>
          <w:jc w:val="center"/>
        </w:trPr>
        <w:tc>
          <w:tcPr>
            <w:tcW w:w="694" w:type="dxa"/>
            <w:vMerge/>
            <w:shd w:val="clear" w:color="auto" w:fill="auto"/>
          </w:tcPr>
          <w:p w14:paraId="7C2A3D88" w14:textId="77777777" w:rsidR="00F66C15" w:rsidRPr="00E66EB6" w:rsidRDefault="00F66C15" w:rsidP="00F66C15">
            <w:pPr>
              <w:spacing w:line="360" w:lineRule="exact"/>
              <w:outlineLvl w:val="0"/>
              <w:rPr>
                <w:rFonts w:eastAsiaTheme="minorEastAsia"/>
                <w:kern w:val="0"/>
                <w:sz w:val="18"/>
                <w:szCs w:val="18"/>
              </w:rPr>
            </w:pPr>
          </w:p>
        </w:tc>
        <w:tc>
          <w:tcPr>
            <w:tcW w:w="709" w:type="dxa"/>
            <w:shd w:val="clear" w:color="auto" w:fill="auto"/>
            <w:vAlign w:val="center"/>
          </w:tcPr>
          <w:p w14:paraId="7B879399" w14:textId="77777777" w:rsidR="00F66C15" w:rsidRPr="00E66EB6" w:rsidRDefault="00F66C15" w:rsidP="00F66C15">
            <w:pPr>
              <w:spacing w:line="360" w:lineRule="exact"/>
              <w:jc w:val="center"/>
              <w:outlineLvl w:val="0"/>
              <w:rPr>
                <w:rFonts w:eastAsiaTheme="minorEastAsia"/>
                <w:kern w:val="0"/>
                <w:sz w:val="18"/>
                <w:szCs w:val="18"/>
              </w:rPr>
            </w:pPr>
            <w:bookmarkStart w:id="1689" w:name="_Toc111124343"/>
            <w:bookmarkStart w:id="1690" w:name="_Toc112090121"/>
            <w:bookmarkStart w:id="1691" w:name="_Toc112090479"/>
            <w:r w:rsidRPr="00E66EB6">
              <w:rPr>
                <w:rFonts w:eastAsiaTheme="minorEastAsia"/>
                <w:kern w:val="0"/>
                <w:sz w:val="18"/>
                <w:szCs w:val="18"/>
              </w:rPr>
              <w:t>-2</w:t>
            </w:r>
            <w:bookmarkEnd w:id="1689"/>
            <w:bookmarkEnd w:id="1690"/>
            <w:bookmarkEnd w:id="1691"/>
          </w:p>
        </w:tc>
        <w:bookmarkStart w:id="1692" w:name="_Toc111124344"/>
        <w:bookmarkStart w:id="1693" w:name="_Toc112090122"/>
        <w:bookmarkStart w:id="1694" w:name="_Toc112090480"/>
        <w:tc>
          <w:tcPr>
            <w:tcW w:w="5103" w:type="dxa"/>
            <w:shd w:val="clear" w:color="auto" w:fill="auto"/>
          </w:tcPr>
          <w:p w14:paraId="1B3644E7"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105</m:t>
                        </m:r>
                      </m:num>
                      <m:den>
                        <m:r>
                          <w:rPr>
                            <w:rFonts w:ascii="Cambria Math" w:eastAsiaTheme="minorEastAsia" w:hAnsi="Cambria Math"/>
                            <w:kern w:val="0"/>
                            <w:sz w:val="18"/>
                            <w:szCs w:val="18"/>
                          </w:rPr>
                          <m:t>π</m:t>
                        </m:r>
                      </m:den>
                    </m:f>
                  </m:e>
                </m:rad>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w:rPr>
                        <w:rFonts w:ascii="Cambria Math" w:eastAsiaTheme="minorEastAsia" w:hAnsi="Cambria Math"/>
                        <w:kern w:val="0"/>
                        <w:sz w:val="18"/>
                        <w:szCs w:val="18"/>
                      </w:rPr>
                      <m:t>θ</m:t>
                    </m:r>
                  </m:e>
                </m:func>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sin</m:t>
                    </m:r>
                  </m:e>
                  <m:sup>
                    <m:r>
                      <m:rPr>
                        <m:sty m:val="p"/>
                      </m:rPr>
                      <w:rPr>
                        <w:rFonts w:ascii="Cambria Math" w:eastAsiaTheme="minorEastAsia" w:hAnsi="Cambria Math"/>
                        <w:kern w:val="0"/>
                        <w:sz w:val="18"/>
                        <w:szCs w:val="18"/>
                      </w:rPr>
                      <m:t>2</m:t>
                    </m:r>
                  </m:sup>
                </m:sSup>
                <m:r>
                  <w:rPr>
                    <w:rFonts w:ascii="Cambria Math" w:eastAsiaTheme="minorEastAsia" w:hAnsi="Cambria Math"/>
                    <w:kern w:val="0"/>
                    <w:sz w:val="18"/>
                    <w:szCs w:val="18"/>
                  </w:rPr>
                  <m:t>θ</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φ</m:t>
                    </m:r>
                  </m:e>
                </m:func>
              </m:oMath>
            </m:oMathPara>
            <w:bookmarkEnd w:id="1692"/>
            <w:bookmarkEnd w:id="1693"/>
            <w:bookmarkEnd w:id="1694"/>
          </w:p>
        </w:tc>
      </w:tr>
      <w:tr w:rsidR="00F66C15" w:rsidRPr="00E66EB6" w14:paraId="307B7E4B" w14:textId="77777777" w:rsidTr="00F66C15">
        <w:trPr>
          <w:jc w:val="center"/>
        </w:trPr>
        <w:tc>
          <w:tcPr>
            <w:tcW w:w="694" w:type="dxa"/>
            <w:vMerge/>
            <w:shd w:val="clear" w:color="auto" w:fill="auto"/>
          </w:tcPr>
          <w:p w14:paraId="2CBFB2BE" w14:textId="77777777" w:rsidR="00F66C15" w:rsidRPr="00E66EB6" w:rsidRDefault="00F66C15" w:rsidP="00F66C15">
            <w:pPr>
              <w:spacing w:line="360" w:lineRule="exact"/>
              <w:outlineLvl w:val="0"/>
              <w:rPr>
                <w:rFonts w:eastAsiaTheme="minorEastAsia"/>
                <w:kern w:val="0"/>
                <w:sz w:val="18"/>
                <w:szCs w:val="18"/>
              </w:rPr>
            </w:pPr>
          </w:p>
        </w:tc>
        <w:tc>
          <w:tcPr>
            <w:tcW w:w="709" w:type="dxa"/>
            <w:shd w:val="clear" w:color="auto" w:fill="auto"/>
            <w:vAlign w:val="center"/>
          </w:tcPr>
          <w:p w14:paraId="5138EA6E" w14:textId="77777777" w:rsidR="00F66C15" w:rsidRPr="00E66EB6" w:rsidRDefault="00F66C15" w:rsidP="00F66C15">
            <w:pPr>
              <w:spacing w:line="360" w:lineRule="exact"/>
              <w:jc w:val="center"/>
              <w:outlineLvl w:val="0"/>
              <w:rPr>
                <w:rFonts w:eastAsiaTheme="minorEastAsia"/>
                <w:kern w:val="0"/>
                <w:sz w:val="18"/>
                <w:szCs w:val="18"/>
              </w:rPr>
            </w:pPr>
            <w:bookmarkStart w:id="1695" w:name="_Toc111124345"/>
            <w:bookmarkStart w:id="1696" w:name="_Toc112090123"/>
            <w:bookmarkStart w:id="1697" w:name="_Toc112090481"/>
            <w:r w:rsidRPr="00E66EB6">
              <w:rPr>
                <w:rFonts w:eastAsiaTheme="minorEastAsia"/>
                <w:kern w:val="0"/>
                <w:sz w:val="18"/>
                <w:szCs w:val="18"/>
              </w:rPr>
              <w:t>+3</w:t>
            </w:r>
            <w:bookmarkEnd w:id="1695"/>
            <w:bookmarkEnd w:id="1696"/>
            <w:bookmarkEnd w:id="1697"/>
          </w:p>
        </w:tc>
        <w:bookmarkStart w:id="1698" w:name="_Toc111124346"/>
        <w:bookmarkStart w:id="1699" w:name="_Toc112090124"/>
        <w:bookmarkStart w:id="1700" w:name="_Toc112090482"/>
        <w:tc>
          <w:tcPr>
            <w:tcW w:w="5103" w:type="dxa"/>
            <w:shd w:val="clear" w:color="auto" w:fill="auto"/>
          </w:tcPr>
          <w:p w14:paraId="0F865BC6"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35</m:t>
                        </m:r>
                      </m:num>
                      <m:den>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π</m:t>
                        </m:r>
                      </m:den>
                    </m:f>
                  </m:e>
                </m:rad>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sin</m:t>
                    </m:r>
                  </m:e>
                  <m:sup>
                    <m:r>
                      <m:rPr>
                        <m:sty m:val="p"/>
                      </m:rPr>
                      <w:rPr>
                        <w:rFonts w:ascii="Cambria Math" w:eastAsiaTheme="minorEastAsia" w:hAnsi="Cambria Math"/>
                        <w:kern w:val="0"/>
                        <w:sz w:val="18"/>
                        <w:szCs w:val="18"/>
                      </w:rPr>
                      <m:t>3</m:t>
                    </m:r>
                  </m:sup>
                </m:sSup>
                <m:r>
                  <w:rPr>
                    <w:rFonts w:ascii="Cambria Math" w:eastAsiaTheme="minorEastAsia" w:hAnsi="Cambria Math"/>
                    <w:kern w:val="0"/>
                    <w:sz w:val="18"/>
                    <w:szCs w:val="18"/>
                  </w:rPr>
                  <m:t>θ</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cos</m:t>
                    </m:r>
                  </m:fName>
                  <m:e>
                    <m:r>
                      <m:rPr>
                        <m:sty m:val="p"/>
                      </m:rPr>
                      <w:rPr>
                        <w:rFonts w:ascii="Cambria Math" w:eastAsiaTheme="minorEastAsia" w:hAnsi="Cambria Math"/>
                        <w:kern w:val="0"/>
                        <w:sz w:val="18"/>
                        <w:szCs w:val="18"/>
                      </w:rPr>
                      <m:t>3</m:t>
                    </m:r>
                    <m:r>
                      <w:rPr>
                        <w:rFonts w:ascii="Cambria Math" w:eastAsiaTheme="minorEastAsia" w:hAnsi="Cambria Math"/>
                        <w:kern w:val="0"/>
                        <w:sz w:val="18"/>
                        <w:szCs w:val="18"/>
                      </w:rPr>
                      <m:t>φ</m:t>
                    </m:r>
                  </m:e>
                </m:func>
              </m:oMath>
            </m:oMathPara>
            <w:bookmarkEnd w:id="1698"/>
            <w:bookmarkEnd w:id="1699"/>
            <w:bookmarkEnd w:id="1700"/>
          </w:p>
        </w:tc>
      </w:tr>
      <w:tr w:rsidR="00F66C15" w:rsidRPr="00E66EB6" w14:paraId="1CB7A3D5" w14:textId="77777777" w:rsidTr="00F66C15">
        <w:trPr>
          <w:jc w:val="center"/>
        </w:trPr>
        <w:tc>
          <w:tcPr>
            <w:tcW w:w="694" w:type="dxa"/>
            <w:vMerge/>
            <w:shd w:val="clear" w:color="auto" w:fill="auto"/>
          </w:tcPr>
          <w:p w14:paraId="0CA8C20A" w14:textId="77777777" w:rsidR="00F66C15" w:rsidRPr="00E66EB6" w:rsidRDefault="00F66C15" w:rsidP="00F66C15">
            <w:pPr>
              <w:spacing w:line="360" w:lineRule="exact"/>
              <w:outlineLvl w:val="0"/>
              <w:rPr>
                <w:rFonts w:eastAsiaTheme="minorEastAsia"/>
                <w:kern w:val="0"/>
                <w:sz w:val="18"/>
                <w:szCs w:val="18"/>
              </w:rPr>
            </w:pPr>
          </w:p>
        </w:tc>
        <w:tc>
          <w:tcPr>
            <w:tcW w:w="709" w:type="dxa"/>
            <w:shd w:val="clear" w:color="auto" w:fill="auto"/>
            <w:vAlign w:val="center"/>
          </w:tcPr>
          <w:p w14:paraId="4128B55A" w14:textId="77777777" w:rsidR="00F66C15" w:rsidRPr="00E66EB6" w:rsidRDefault="00F66C15" w:rsidP="00F66C15">
            <w:pPr>
              <w:spacing w:line="360" w:lineRule="exact"/>
              <w:jc w:val="center"/>
              <w:outlineLvl w:val="0"/>
              <w:rPr>
                <w:rFonts w:eastAsiaTheme="minorEastAsia"/>
                <w:kern w:val="0"/>
                <w:sz w:val="18"/>
                <w:szCs w:val="18"/>
              </w:rPr>
            </w:pPr>
            <w:bookmarkStart w:id="1701" w:name="_Toc111124347"/>
            <w:bookmarkStart w:id="1702" w:name="_Toc112090125"/>
            <w:bookmarkStart w:id="1703" w:name="_Toc112090483"/>
            <w:r w:rsidRPr="00E66EB6">
              <w:rPr>
                <w:rFonts w:eastAsiaTheme="minorEastAsia"/>
                <w:kern w:val="0"/>
                <w:sz w:val="18"/>
                <w:szCs w:val="18"/>
              </w:rPr>
              <w:t>-3</w:t>
            </w:r>
            <w:bookmarkEnd w:id="1701"/>
            <w:bookmarkEnd w:id="1702"/>
            <w:bookmarkEnd w:id="1703"/>
          </w:p>
        </w:tc>
        <w:bookmarkStart w:id="1704" w:name="_Toc111124348"/>
        <w:bookmarkStart w:id="1705" w:name="_Toc112090126"/>
        <w:bookmarkStart w:id="1706" w:name="_Toc112090484"/>
        <w:tc>
          <w:tcPr>
            <w:tcW w:w="5103" w:type="dxa"/>
            <w:shd w:val="clear" w:color="auto" w:fill="auto"/>
          </w:tcPr>
          <w:p w14:paraId="51C20E9E" w14:textId="77777777" w:rsidR="00F66C15" w:rsidRPr="00E66EB6" w:rsidRDefault="00524BC5" w:rsidP="00F66C15">
            <w:pPr>
              <w:outlineLvl w:val="0"/>
              <w:rPr>
                <w:rFonts w:eastAsiaTheme="minorEastAsia"/>
                <w:kern w:val="0"/>
                <w:sz w:val="18"/>
                <w:szCs w:val="18"/>
              </w:rPr>
            </w:pPr>
            <m:oMathPara>
              <m:oMath>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1</m:t>
                    </m:r>
                  </m:num>
                  <m:den>
                    <m:r>
                      <m:rPr>
                        <m:sty m:val="p"/>
                      </m:rPr>
                      <w:rPr>
                        <w:rFonts w:ascii="Cambria Math" w:eastAsiaTheme="minorEastAsia" w:hAnsi="Cambria Math"/>
                        <w:kern w:val="0"/>
                        <w:sz w:val="18"/>
                        <w:szCs w:val="18"/>
                      </w:rPr>
                      <m:t>4</m:t>
                    </m:r>
                  </m:den>
                </m:f>
                <m:rad>
                  <m:radPr>
                    <m:degHide m:val="1"/>
                    <m:ctrlPr>
                      <w:rPr>
                        <w:rFonts w:ascii="Cambria Math" w:eastAsiaTheme="minorEastAsia" w:hAnsi="Cambria Math"/>
                        <w:kern w:val="0"/>
                        <w:sz w:val="18"/>
                        <w:szCs w:val="18"/>
                      </w:rPr>
                    </m:ctrlPr>
                  </m:radPr>
                  <m:deg/>
                  <m:e>
                    <m:f>
                      <m:fPr>
                        <m:ctrlPr>
                          <w:rPr>
                            <w:rFonts w:ascii="Cambria Math" w:eastAsiaTheme="minorEastAsia" w:hAnsi="Cambria Math"/>
                            <w:kern w:val="0"/>
                            <w:sz w:val="18"/>
                            <w:szCs w:val="18"/>
                          </w:rPr>
                        </m:ctrlPr>
                      </m:fPr>
                      <m:num>
                        <m:r>
                          <m:rPr>
                            <m:sty m:val="p"/>
                          </m:rPr>
                          <w:rPr>
                            <w:rFonts w:ascii="Cambria Math" w:eastAsiaTheme="minorEastAsia" w:hAnsi="Cambria Math"/>
                            <w:kern w:val="0"/>
                            <w:sz w:val="18"/>
                            <w:szCs w:val="18"/>
                          </w:rPr>
                          <m:t>35</m:t>
                        </m:r>
                      </m:num>
                      <m:den>
                        <m:r>
                          <m:rPr>
                            <m:sty m:val="p"/>
                          </m:rPr>
                          <w:rPr>
                            <w:rFonts w:ascii="Cambria Math" w:eastAsiaTheme="minorEastAsia" w:hAnsi="Cambria Math"/>
                            <w:kern w:val="0"/>
                            <w:sz w:val="18"/>
                            <w:szCs w:val="18"/>
                          </w:rPr>
                          <m:t>2</m:t>
                        </m:r>
                        <m:r>
                          <w:rPr>
                            <w:rFonts w:ascii="Cambria Math" w:eastAsiaTheme="minorEastAsia" w:hAnsi="Cambria Math"/>
                            <w:kern w:val="0"/>
                            <w:sz w:val="18"/>
                            <w:szCs w:val="18"/>
                          </w:rPr>
                          <m:t>π</m:t>
                        </m:r>
                      </m:den>
                    </m:f>
                  </m:e>
                </m:rad>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sin</m:t>
                    </m:r>
                  </m:e>
                  <m:sup>
                    <m:r>
                      <m:rPr>
                        <m:sty m:val="p"/>
                      </m:rPr>
                      <w:rPr>
                        <w:rFonts w:ascii="Cambria Math" w:eastAsiaTheme="minorEastAsia" w:hAnsi="Cambria Math"/>
                        <w:kern w:val="0"/>
                        <w:sz w:val="18"/>
                        <w:szCs w:val="18"/>
                      </w:rPr>
                      <m:t>3</m:t>
                    </m:r>
                  </m:sup>
                </m:sSup>
                <m:r>
                  <w:rPr>
                    <w:rFonts w:ascii="Cambria Math" w:eastAsiaTheme="minorEastAsia" w:hAnsi="Cambria Math"/>
                    <w:kern w:val="0"/>
                    <w:sz w:val="18"/>
                    <w:szCs w:val="18"/>
                  </w:rPr>
                  <m:t>θ</m:t>
                </m:r>
                <m:func>
                  <m:funcPr>
                    <m:ctrlPr>
                      <w:rPr>
                        <w:rFonts w:ascii="Cambria Math" w:eastAsiaTheme="minorEastAsia" w:hAnsi="Cambria Math"/>
                        <w:kern w:val="0"/>
                        <w:sz w:val="18"/>
                        <w:szCs w:val="18"/>
                      </w:rPr>
                    </m:ctrlPr>
                  </m:funcPr>
                  <m:fName>
                    <m:r>
                      <m:rPr>
                        <m:sty m:val="p"/>
                      </m:rPr>
                      <w:rPr>
                        <w:rFonts w:ascii="Cambria Math" w:eastAsiaTheme="minorEastAsia" w:hAnsi="Cambria Math"/>
                        <w:kern w:val="0"/>
                        <w:sz w:val="18"/>
                        <w:szCs w:val="18"/>
                      </w:rPr>
                      <m:t>sin</m:t>
                    </m:r>
                  </m:fName>
                  <m:e>
                    <m:r>
                      <m:rPr>
                        <m:sty m:val="p"/>
                      </m:rPr>
                      <w:rPr>
                        <w:rFonts w:ascii="Cambria Math" w:eastAsiaTheme="minorEastAsia" w:hAnsi="Cambria Math"/>
                        <w:kern w:val="0"/>
                        <w:sz w:val="18"/>
                        <w:szCs w:val="18"/>
                      </w:rPr>
                      <m:t>3</m:t>
                    </m:r>
                    <m:r>
                      <w:rPr>
                        <w:rFonts w:ascii="Cambria Math" w:eastAsiaTheme="minorEastAsia" w:hAnsi="Cambria Math"/>
                        <w:kern w:val="0"/>
                        <w:sz w:val="18"/>
                        <w:szCs w:val="18"/>
                      </w:rPr>
                      <m:t>φ</m:t>
                    </m:r>
                  </m:e>
                </m:func>
              </m:oMath>
            </m:oMathPara>
            <w:bookmarkEnd w:id="1704"/>
            <w:bookmarkEnd w:id="1705"/>
            <w:bookmarkEnd w:id="1706"/>
          </w:p>
        </w:tc>
      </w:tr>
    </w:tbl>
    <w:p w14:paraId="4247C4C7" w14:textId="77777777" w:rsidR="008B1733" w:rsidRPr="00E66EB6" w:rsidRDefault="008B1733" w:rsidP="005F129D">
      <w:pPr>
        <w:pStyle w:val="aff6"/>
        <w:ind w:firstLineChars="0" w:firstLine="0"/>
        <w:rPr>
          <w:rFonts w:ascii="Times New Roman"/>
        </w:rPr>
      </w:pPr>
    </w:p>
    <w:p w14:paraId="344B738A" w14:textId="77777777" w:rsidR="008B1733" w:rsidRPr="00E66EB6" w:rsidRDefault="008B1733" w:rsidP="005F129D">
      <w:pPr>
        <w:pStyle w:val="aff6"/>
        <w:ind w:firstLineChars="0" w:firstLine="0"/>
        <w:rPr>
          <w:rFonts w:ascii="Times New Roman"/>
        </w:rPr>
      </w:pPr>
    </w:p>
    <w:p w14:paraId="4D9C3EDD" w14:textId="77777777" w:rsidR="008B1733" w:rsidRPr="00E66EB6" w:rsidRDefault="008B1733" w:rsidP="005F129D">
      <w:pPr>
        <w:pStyle w:val="aff6"/>
        <w:ind w:firstLineChars="0" w:firstLine="0"/>
        <w:rPr>
          <w:rFonts w:ascii="Times New Roman"/>
        </w:rPr>
      </w:pPr>
    </w:p>
    <w:p w14:paraId="7E2473EE" w14:textId="77777777" w:rsidR="008B1733" w:rsidRPr="00E66EB6" w:rsidRDefault="008B1733" w:rsidP="005F129D">
      <w:pPr>
        <w:pStyle w:val="aff6"/>
        <w:ind w:firstLineChars="0" w:firstLine="0"/>
        <w:rPr>
          <w:rFonts w:ascii="Times New Roman"/>
        </w:rPr>
      </w:pPr>
    </w:p>
    <w:p w14:paraId="701D87A2" w14:textId="77777777" w:rsidR="00F66C15" w:rsidRPr="00E66EB6" w:rsidRDefault="00F66C15" w:rsidP="00F66C15">
      <w:pPr>
        <w:pStyle w:val="a6"/>
        <w:numPr>
          <w:ilvl w:val="3"/>
          <w:numId w:val="31"/>
        </w:numPr>
        <w:spacing w:before="156" w:after="156"/>
        <w:rPr>
          <w:rFonts w:ascii="Times New Roman"/>
          <w:lang w:val="fr-FR"/>
        </w:rPr>
      </w:pPr>
      <w:bookmarkStart w:id="1707" w:name="_Toc94276574"/>
      <w:bookmarkStart w:id="1708" w:name="_Toc94277242"/>
      <w:bookmarkStart w:id="1709" w:name="_Toc95165150"/>
      <w:bookmarkStart w:id="1710" w:name="_Toc95215451"/>
      <w:bookmarkStart w:id="1711" w:name="_Toc111124349"/>
      <w:bookmarkStart w:id="1712" w:name="_Toc112090127"/>
      <w:bookmarkStart w:id="1713" w:name="_Toc112090485"/>
      <w:r w:rsidRPr="00E66EB6">
        <w:rPr>
          <w:rFonts w:ascii="Times New Roman"/>
          <w:lang w:val="fr-FR"/>
        </w:rPr>
        <w:lastRenderedPageBreak/>
        <w:t>声场成分合成和</w:t>
      </w:r>
      <w:r w:rsidRPr="00E66EB6">
        <w:rPr>
          <w:rFonts w:ascii="Times New Roman"/>
          <w:lang w:val="fr-FR"/>
        </w:rPr>
        <w:t>HOA</w:t>
      </w:r>
      <w:r w:rsidRPr="00E66EB6">
        <w:rPr>
          <w:rFonts w:ascii="Times New Roman"/>
          <w:lang w:val="fr-FR"/>
        </w:rPr>
        <w:t>信号合成</w:t>
      </w:r>
      <w:bookmarkEnd w:id="1707"/>
      <w:bookmarkEnd w:id="1708"/>
      <w:bookmarkEnd w:id="1709"/>
      <w:bookmarkEnd w:id="1710"/>
      <w:bookmarkEnd w:id="1711"/>
      <w:bookmarkEnd w:id="1712"/>
      <w:bookmarkEnd w:id="1713"/>
    </w:p>
    <w:p w14:paraId="37E940F9" w14:textId="77777777" w:rsidR="00F66C15" w:rsidRPr="00E66EB6" w:rsidRDefault="00F66C15" w:rsidP="00F66C15">
      <w:pPr>
        <w:spacing w:line="400" w:lineRule="atLeast"/>
        <w:ind w:firstLine="420"/>
        <w:rPr>
          <w:lang w:eastAsia="x-none"/>
        </w:rPr>
      </w:pPr>
      <w:r w:rsidRPr="00E66EB6">
        <w:rPr>
          <w:lang w:eastAsia="x-none"/>
        </w:rPr>
        <w:t>HOA</w:t>
      </w:r>
      <w:r w:rsidRPr="00E66EB6">
        <w:rPr>
          <w:lang w:eastAsia="x-none"/>
        </w:rPr>
        <w:t>空间解码将解码后处理得到的虚拟扬声器信号和残差信号以及上述计算得到的虚拟扬声器</w:t>
      </w:r>
      <w:r w:rsidRPr="00E66EB6">
        <w:rPr>
          <w:lang w:eastAsia="x-none"/>
        </w:rPr>
        <w:t>HOA</w:t>
      </w:r>
      <w:r w:rsidRPr="00E66EB6">
        <w:rPr>
          <w:lang w:eastAsia="x-none"/>
        </w:rPr>
        <w:t>系数进行重建，得到解码</w:t>
      </w:r>
      <w:r w:rsidRPr="00E66EB6">
        <w:rPr>
          <w:lang w:eastAsia="x-none"/>
        </w:rPr>
        <w:t>HOA</w:t>
      </w:r>
      <w:r w:rsidRPr="00E66EB6">
        <w:rPr>
          <w:lang w:eastAsia="x-none"/>
        </w:rPr>
        <w:t>信号。</w:t>
      </w:r>
    </w:p>
    <w:p w14:paraId="0A6E5253" w14:textId="1DCE655B" w:rsidR="00F66C15" w:rsidRPr="00E66EB6" w:rsidRDefault="00F66C15" w:rsidP="00F66C15">
      <w:pPr>
        <w:spacing w:line="400" w:lineRule="atLeast"/>
        <w:ind w:firstLine="420"/>
        <w:rPr>
          <w:lang w:eastAsia="x-none"/>
        </w:rPr>
      </w:pPr>
      <w:r w:rsidRPr="00E66EB6">
        <w:rPr>
          <w:lang w:eastAsia="x-none"/>
        </w:rPr>
        <w:t>HoaCoreDec()</w:t>
      </w:r>
      <w:r w:rsidRPr="00E66EB6">
        <w:rPr>
          <w:lang w:eastAsia="x-none"/>
        </w:rPr>
        <w:t>将虚拟扬声器信号和虚拟扬声器</w:t>
      </w:r>
      <w:r w:rsidRPr="00E66EB6">
        <w:rPr>
          <w:lang w:eastAsia="x-none"/>
        </w:rPr>
        <w:t>HOA</w:t>
      </w:r>
      <w:r w:rsidRPr="00E66EB6">
        <w:rPr>
          <w:lang w:eastAsia="x-none"/>
        </w:rPr>
        <w:t>系数合成声场成分</w:t>
      </w:r>
      <w:r w:rsidRPr="00E66EB6">
        <w:rPr>
          <w:rFonts w:hint="eastAsia"/>
        </w:rPr>
        <w:t>，</w:t>
      </w:r>
      <w:r w:rsidRPr="00E66EB6">
        <w:rPr>
          <w:lang w:eastAsia="x-none"/>
        </w:rPr>
        <w:t>得到合成的</w:t>
      </w:r>
      <w:r w:rsidRPr="00E66EB6">
        <w:rPr>
          <w:lang w:eastAsia="x-none"/>
        </w:rPr>
        <w:t>HOA</w:t>
      </w:r>
      <w:r w:rsidRPr="00E66EB6">
        <w:rPr>
          <w:lang w:eastAsia="x-none"/>
        </w:rPr>
        <w:t>信号</w:t>
      </w:r>
      <w:r w:rsidRPr="00E66EB6">
        <w:rPr>
          <w:lang w:eastAsia="x-none"/>
        </w:rPr>
        <w:t>recoverySignal</w:t>
      </w:r>
      <w:r w:rsidRPr="00E66EB6">
        <w:rPr>
          <w:lang w:eastAsia="x-none"/>
        </w:rPr>
        <w:t>。</w:t>
      </w:r>
      <w:r w:rsidRPr="00E66EB6">
        <w:rPr>
          <w:lang w:eastAsia="x-none"/>
        </w:rPr>
        <w:t>recoverySignal</w:t>
      </w:r>
      <w:r w:rsidRPr="00E66EB6">
        <w:rPr>
          <w:lang w:eastAsia="x-none"/>
        </w:rPr>
        <w:t>通过虚拟扬声器</w:t>
      </w:r>
      <w:r w:rsidRPr="00E66EB6">
        <w:rPr>
          <w:lang w:eastAsia="x-none"/>
        </w:rPr>
        <w:t>HOA</w:t>
      </w:r>
      <w:r w:rsidRPr="00E66EB6">
        <w:rPr>
          <w:lang w:eastAsia="x-none"/>
        </w:rPr>
        <w:t>系数和虚拟扬声器信号相乘得到</w:t>
      </w:r>
      <w:r w:rsidR="00A005A3" w:rsidRPr="00E66EB6">
        <w:rPr>
          <w:rFonts w:hint="eastAsia"/>
        </w:rPr>
        <w:t>，</w:t>
      </w:r>
      <w:r w:rsidR="00A005A3" w:rsidRPr="00E66EB6">
        <w:rPr>
          <w:lang w:eastAsia="x-none"/>
        </w:rPr>
        <w:t>如下公式</w:t>
      </w:r>
      <w:r w:rsidR="00A005A3" w:rsidRPr="00E66EB6">
        <w:rPr>
          <w:rFonts w:hint="eastAsia"/>
        </w:rPr>
        <w:t>（</w:t>
      </w:r>
      <w:r w:rsidR="00A005A3" w:rsidRPr="00E66EB6">
        <w:rPr>
          <w:rFonts w:hint="eastAsia"/>
        </w:rPr>
        <w:t>3</w:t>
      </w:r>
      <w:r w:rsidR="00A005A3" w:rsidRPr="00E66EB6">
        <w:t>0</w:t>
      </w:r>
      <w:r w:rsidR="00A005A3" w:rsidRPr="00E66EB6">
        <w:rPr>
          <w:rFonts w:hint="eastAsia"/>
        </w:rPr>
        <w:t>）</w:t>
      </w:r>
      <w:r w:rsidR="000B1374" w:rsidRPr="00E66EB6">
        <w:rPr>
          <w:rFonts w:hint="eastAsia"/>
        </w:rPr>
        <w:t>：</w:t>
      </w:r>
    </w:p>
    <w:p w14:paraId="4558E0AA" w14:textId="12132549"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m:oMath>
        <m:r>
          <m:rPr>
            <m:sty m:val="p"/>
          </m:rPr>
          <w:rPr>
            <w:rFonts w:ascii="Cambria Math" w:hAnsi="Cambria Math" w:hint="eastAsia"/>
            <w:lang w:eastAsia="x-none"/>
          </w:rPr>
          <m:t>recoverySignal</m:t>
        </m:r>
        <m:r>
          <m:rPr>
            <m:sty m:val="p"/>
          </m:rPr>
          <w:rPr>
            <w:rFonts w:ascii="Cambria Math" w:hAnsi="Cambria Math" w:hint="eastAsia"/>
            <w:szCs w:val="21"/>
          </w:rPr>
          <m:t xml:space="preserve"> =</m:t>
        </m:r>
        <m:r>
          <m:rPr>
            <m:sty m:val="p"/>
          </m:rPr>
          <w:rPr>
            <w:rFonts w:ascii="Cambria Math" w:hAnsi="Cambria Math" w:hint="eastAsia"/>
            <w:lang w:eastAsia="x-none"/>
          </w:rPr>
          <m:t>A</m:t>
        </m:r>
        <m:r>
          <m:rPr>
            <m:sty m:val="p"/>
          </m:rPr>
          <w:rPr>
            <w:rFonts w:ascii="Cambria Math" w:hAnsi="Cambria Math" w:hint="eastAsia"/>
            <w:lang w:eastAsia="x-none"/>
          </w:rPr>
          <m:t>·</m:t>
        </m:r>
        <m:r>
          <m:rPr>
            <m:sty m:val="p"/>
          </m:rPr>
          <w:rPr>
            <w:rFonts w:ascii="Cambria Math" w:hAnsi="Cambria Math" w:hint="eastAsia"/>
            <w:lang w:eastAsia="x-none"/>
          </w:rPr>
          <m:t>w</m:t>
        </m:r>
      </m:oMath>
      <w:r w:rsidRPr="00E66EB6">
        <w:rPr>
          <w:rFonts w:ascii="Times New Roman"/>
        </w:rPr>
        <w:tab/>
        <w:t>(</w:t>
      </w:r>
      <w:r w:rsidR="00A005A3" w:rsidRPr="00E66EB6">
        <w:rPr>
          <w:rFonts w:ascii="Times New Roman"/>
        </w:rPr>
        <w:t>30</w:t>
      </w:r>
      <w:r w:rsidRPr="00E66EB6">
        <w:rPr>
          <w:rFonts w:ascii="Times New Roman"/>
        </w:rPr>
        <w:t>)</w:t>
      </w:r>
    </w:p>
    <w:p w14:paraId="7DAFC188" w14:textId="77777777" w:rsidR="00F66C15" w:rsidRPr="00E66EB6" w:rsidRDefault="00F66C15" w:rsidP="00F66C15">
      <w:pPr>
        <w:spacing w:line="400" w:lineRule="atLeast"/>
      </w:pPr>
      <w:r w:rsidRPr="00E66EB6">
        <w:t>其中，</w:t>
      </w:r>
      <w:r w:rsidRPr="00E66EB6">
        <w:t>A</w:t>
      </w:r>
      <w:r w:rsidRPr="00E66EB6">
        <w:t>表示虚拟扬声器</w:t>
      </w:r>
      <w:r w:rsidRPr="00E66EB6">
        <w:t>HOA</w:t>
      </w:r>
      <w:r w:rsidRPr="00E66EB6">
        <w:t>系数矩阵。矩阵</w:t>
      </w:r>
      <w:r w:rsidRPr="00E66EB6">
        <w:t>A</w:t>
      </w:r>
      <w:r w:rsidRPr="00E66EB6">
        <w:t>的大小为</w:t>
      </w:r>
      <w:r w:rsidRPr="00E66EB6">
        <w:t>(M×C)</w:t>
      </w:r>
      <w:r w:rsidRPr="00E66EB6">
        <w:t>，</w:t>
      </w:r>
      <w:r w:rsidRPr="00E66EB6">
        <w:t>C</w:t>
      </w:r>
      <w:r w:rsidRPr="00E66EB6">
        <w:t>表示代表虚拟扬声器的数量，</w:t>
      </w:r>
      <w:r w:rsidRPr="00E66EB6">
        <w:t>M</w:t>
      </w:r>
      <w:r w:rsidRPr="00E66EB6">
        <w:t>表示</w:t>
      </w:r>
      <w:r w:rsidRPr="00E66EB6">
        <w:t>N</w:t>
      </w:r>
      <w:r w:rsidRPr="00E66EB6">
        <w:t>阶的</w:t>
      </w:r>
      <w:r w:rsidRPr="00E66EB6">
        <w:t>HOA</w:t>
      </w:r>
      <w:r w:rsidRPr="00E66EB6">
        <w:t>系数个数，</w:t>
      </w:r>
      <w:r w:rsidRPr="00E66EB6">
        <w:t>w</w:t>
      </w:r>
      <w:r w:rsidRPr="00E66EB6">
        <w:t>表示虚拟扬声器信号向量，</w:t>
      </w:r>
      <w:r w:rsidRPr="00E66EB6">
        <w:t>w</w:t>
      </w:r>
      <w:r w:rsidRPr="00E66EB6">
        <w:t>维度为虚拟扬声器信号的数量。</w:t>
      </w:r>
    </w:p>
    <w:p w14:paraId="5AA06E33" w14:textId="038A111A" w:rsidR="00F66C15" w:rsidRPr="00E66EB6" w:rsidRDefault="00F66C15" w:rsidP="00F66C15">
      <w:pPr>
        <w:spacing w:line="400" w:lineRule="atLeast"/>
        <w:ind w:firstLine="420"/>
        <w:jc w:val="left"/>
        <w:rPr>
          <w:lang w:eastAsia="x-none"/>
        </w:rPr>
      </w:pPr>
      <w:r w:rsidRPr="00E66EB6">
        <w:rPr>
          <w:lang w:eastAsia="x-none"/>
        </w:rPr>
        <w:t>最后</w:t>
      </w:r>
      <w:r w:rsidRPr="00E66EB6">
        <w:rPr>
          <w:rFonts w:hint="eastAsia"/>
          <w:lang w:eastAsia="x-none"/>
        </w:rPr>
        <w:t>使用残差信号对</w:t>
      </w:r>
      <w:r w:rsidRPr="00E66EB6">
        <w:rPr>
          <w:rFonts w:hint="eastAsia"/>
          <w:lang w:eastAsia="x-none"/>
        </w:rPr>
        <w:t>recoverySignal</w:t>
      </w:r>
      <w:r w:rsidRPr="00E66EB6">
        <w:rPr>
          <w:rFonts w:hint="eastAsia"/>
          <w:lang w:eastAsia="x-none"/>
        </w:rPr>
        <w:t>进行调整</w:t>
      </w:r>
      <w:r w:rsidR="008B1733" w:rsidRPr="00E66EB6">
        <w:rPr>
          <w:rFonts w:hint="eastAsia"/>
        </w:rPr>
        <w:t>，</w:t>
      </w:r>
      <w:r w:rsidRPr="00E66EB6">
        <w:rPr>
          <w:lang w:eastAsia="x-none"/>
        </w:rPr>
        <w:t>将</w:t>
      </w:r>
      <w:r w:rsidRPr="00E66EB6">
        <w:rPr>
          <w:lang w:eastAsia="x-none"/>
        </w:rPr>
        <w:t>recoverySignal</w:t>
      </w:r>
      <w:r w:rsidRPr="00E66EB6">
        <w:rPr>
          <w:lang w:eastAsia="x-none"/>
        </w:rPr>
        <w:t>和残差信号相加得到解码</w:t>
      </w:r>
      <w:r w:rsidRPr="00E66EB6">
        <w:rPr>
          <w:lang w:eastAsia="x-none"/>
        </w:rPr>
        <w:t>HOA</w:t>
      </w:r>
      <w:r w:rsidRPr="00E66EB6">
        <w:rPr>
          <w:lang w:eastAsia="x-none"/>
        </w:rPr>
        <w:t>信号。</w:t>
      </w:r>
    </w:p>
    <w:p w14:paraId="57B074AA" w14:textId="77777777" w:rsidR="00F66C15" w:rsidRPr="00E66EB6" w:rsidRDefault="00F66C15" w:rsidP="00F66C15">
      <w:pPr>
        <w:pStyle w:val="a5"/>
        <w:spacing w:before="312" w:after="312"/>
        <w:rPr>
          <w:rFonts w:ascii="Times New Roman"/>
          <w:lang w:val="fr-FR"/>
        </w:rPr>
      </w:pPr>
      <w:bookmarkStart w:id="1714" w:name="_Toc93435832"/>
      <w:bookmarkStart w:id="1715" w:name="_Toc95215452"/>
      <w:bookmarkStart w:id="1716" w:name="_Toc111124350"/>
      <w:bookmarkStart w:id="1717" w:name="_Toc112090486"/>
      <w:r w:rsidRPr="00E66EB6">
        <w:rPr>
          <w:rFonts w:ascii="Times New Roman" w:hint="eastAsia"/>
          <w:lang w:val="fr-FR"/>
        </w:rPr>
        <w:t>元数据编码工具</w:t>
      </w:r>
      <w:bookmarkEnd w:id="1714"/>
      <w:bookmarkEnd w:id="1715"/>
      <w:bookmarkEnd w:id="1716"/>
      <w:bookmarkEnd w:id="1717"/>
    </w:p>
    <w:p w14:paraId="27788B4E" w14:textId="77777777" w:rsidR="00F66C15" w:rsidRPr="00E66EB6" w:rsidRDefault="00F66C15" w:rsidP="00F66C15">
      <w:pPr>
        <w:pStyle w:val="a6"/>
        <w:spacing w:before="156" w:after="156"/>
        <w:rPr>
          <w:rFonts w:ascii="Times New Roman"/>
          <w:lang w:val="fr-FR"/>
        </w:rPr>
      </w:pPr>
      <w:bookmarkStart w:id="1718" w:name="_Toc94276587"/>
      <w:bookmarkStart w:id="1719" w:name="_Toc94277255"/>
      <w:bookmarkStart w:id="1720" w:name="_Toc95165163"/>
      <w:bookmarkStart w:id="1721" w:name="_Toc95215453"/>
      <w:bookmarkStart w:id="1722" w:name="_Toc111124351"/>
      <w:bookmarkStart w:id="1723" w:name="_Toc112090129"/>
      <w:bookmarkStart w:id="1724" w:name="_Toc112090487"/>
      <w:r w:rsidRPr="00E66EB6">
        <w:rPr>
          <w:rFonts w:ascii="Times New Roman"/>
          <w:lang w:val="fr-FR"/>
        </w:rPr>
        <w:t>概述</w:t>
      </w:r>
      <w:bookmarkEnd w:id="1718"/>
      <w:bookmarkEnd w:id="1719"/>
      <w:bookmarkEnd w:id="1720"/>
      <w:bookmarkEnd w:id="1721"/>
      <w:bookmarkEnd w:id="1722"/>
      <w:bookmarkEnd w:id="1723"/>
      <w:bookmarkEnd w:id="1724"/>
    </w:p>
    <w:p w14:paraId="5684F83D" w14:textId="77777777" w:rsidR="00F66C15" w:rsidRPr="00E66EB6" w:rsidRDefault="00F66C15" w:rsidP="00F66C15">
      <w:pPr>
        <w:pStyle w:val="aff6"/>
        <w:rPr>
          <w:rFonts w:ascii="Times New Roman" w:cs="宋体"/>
        </w:rPr>
      </w:pPr>
      <w:r w:rsidRPr="00E66EB6">
        <w:rPr>
          <w:rFonts w:ascii="Times New Roman"/>
          <w:kern w:val="2"/>
          <w:szCs w:val="24"/>
          <w:lang w:val="x-none"/>
        </w:rPr>
        <w:t>AVS3</w:t>
      </w:r>
      <w:r w:rsidRPr="00E66EB6">
        <w:rPr>
          <w:rFonts w:ascii="Times New Roman"/>
          <w:kern w:val="2"/>
          <w:szCs w:val="24"/>
          <w:lang w:val="x-none"/>
        </w:rPr>
        <w:t>音频元数据兼容</w:t>
      </w:r>
      <w:r w:rsidRPr="00E66EB6">
        <w:rPr>
          <w:rFonts w:ascii="Times New Roman"/>
          <w:kern w:val="2"/>
          <w:szCs w:val="24"/>
          <w:lang w:val="x-none"/>
        </w:rPr>
        <w:t>ITU-R BS.2076</w:t>
      </w:r>
      <w:r w:rsidRPr="00E66EB6">
        <w:rPr>
          <w:rFonts w:ascii="Times New Roman"/>
          <w:kern w:val="2"/>
          <w:szCs w:val="24"/>
          <w:lang w:val="x-none"/>
        </w:rPr>
        <w:t>音频定义模型标准</w:t>
      </w:r>
      <w:r w:rsidRPr="00E66EB6">
        <w:rPr>
          <w:rFonts w:ascii="Times New Roman" w:hint="eastAsia"/>
          <w:kern w:val="2"/>
          <w:szCs w:val="24"/>
          <w:lang w:val="x-none"/>
        </w:rPr>
        <w:t>，</w:t>
      </w:r>
      <w:r w:rsidRPr="00E66EB6">
        <w:rPr>
          <w:rFonts w:ascii="Times New Roman"/>
          <w:kern w:val="2"/>
          <w:szCs w:val="24"/>
          <w:lang w:val="x-none"/>
        </w:rPr>
        <w:t>并增加扩展元数据</w:t>
      </w:r>
      <w:r w:rsidRPr="00E66EB6">
        <w:rPr>
          <w:rFonts w:ascii="Times New Roman" w:hint="eastAsia"/>
          <w:kern w:val="2"/>
          <w:szCs w:val="24"/>
          <w:lang w:val="x-none"/>
        </w:rPr>
        <w:t>。以下对元数据解码语法、语义和</w:t>
      </w:r>
      <w:r w:rsidRPr="00E66EB6">
        <w:rPr>
          <w:rFonts w:ascii="Times New Roman" w:cs="宋体" w:hint="eastAsia"/>
        </w:rPr>
        <w:t>解码过程详细介绍。</w:t>
      </w:r>
    </w:p>
    <w:p w14:paraId="4634323F" w14:textId="77777777" w:rsidR="00F66C15" w:rsidRPr="00E66EB6" w:rsidRDefault="00F66C15" w:rsidP="00F66C15">
      <w:pPr>
        <w:pStyle w:val="a6"/>
        <w:spacing w:before="156" w:after="156"/>
        <w:rPr>
          <w:rFonts w:ascii="Times New Roman"/>
          <w:lang w:val="fr-FR"/>
        </w:rPr>
      </w:pPr>
      <w:bookmarkStart w:id="1725" w:name="_Toc94276588"/>
      <w:bookmarkStart w:id="1726" w:name="_Toc94277256"/>
      <w:bookmarkStart w:id="1727" w:name="_Toc95165164"/>
      <w:bookmarkStart w:id="1728" w:name="_Toc95215454"/>
      <w:bookmarkStart w:id="1729" w:name="_Toc111124352"/>
      <w:bookmarkStart w:id="1730" w:name="_Toc112090130"/>
      <w:bookmarkStart w:id="1731" w:name="_Toc112090488"/>
      <w:r w:rsidRPr="00E66EB6">
        <w:rPr>
          <w:rFonts w:ascii="Times New Roman" w:hint="eastAsia"/>
        </w:rPr>
        <w:t>元数据编码原始位流数据</w:t>
      </w:r>
      <w:bookmarkEnd w:id="1725"/>
      <w:bookmarkEnd w:id="1726"/>
      <w:bookmarkEnd w:id="1727"/>
      <w:bookmarkEnd w:id="1728"/>
      <w:bookmarkEnd w:id="1729"/>
      <w:bookmarkEnd w:id="1730"/>
      <w:bookmarkEnd w:id="1731"/>
    </w:p>
    <w:p w14:paraId="5B787EEA" w14:textId="77777777" w:rsidR="00F66C15" w:rsidRPr="00E66EB6" w:rsidRDefault="00F66C15" w:rsidP="00F66C15">
      <w:pPr>
        <w:pStyle w:val="a6"/>
        <w:numPr>
          <w:ilvl w:val="2"/>
          <w:numId w:val="31"/>
        </w:numPr>
        <w:spacing w:before="156" w:after="156"/>
        <w:rPr>
          <w:rFonts w:ascii="Times New Roman"/>
          <w:lang w:val="fr-FR"/>
        </w:rPr>
      </w:pPr>
      <w:bookmarkStart w:id="1732" w:name="_Toc94276589"/>
      <w:bookmarkStart w:id="1733" w:name="_Toc94277257"/>
      <w:bookmarkStart w:id="1734" w:name="_Toc95165165"/>
      <w:bookmarkStart w:id="1735" w:name="_Toc95215455"/>
      <w:bookmarkStart w:id="1736" w:name="_Toc111124353"/>
      <w:bookmarkStart w:id="1737" w:name="_Toc112090131"/>
      <w:bookmarkStart w:id="1738" w:name="_Toc112090489"/>
      <w:r w:rsidRPr="00E66EB6">
        <w:rPr>
          <w:rFonts w:ascii="Times New Roman" w:hint="eastAsia"/>
          <w:lang w:val="fr-FR"/>
        </w:rPr>
        <w:t>语法</w:t>
      </w:r>
      <w:bookmarkEnd w:id="1732"/>
      <w:bookmarkEnd w:id="1733"/>
      <w:bookmarkEnd w:id="1734"/>
      <w:bookmarkEnd w:id="1735"/>
      <w:bookmarkEnd w:id="1736"/>
      <w:bookmarkEnd w:id="1737"/>
      <w:bookmarkEnd w:id="1738"/>
    </w:p>
    <w:p w14:paraId="38A9C3A8" w14:textId="77777777" w:rsidR="00F66C15" w:rsidRPr="00E66EB6" w:rsidRDefault="00F66C15" w:rsidP="00F66C15">
      <w:pPr>
        <w:spacing w:line="400" w:lineRule="atLeast"/>
        <w:ind w:firstLineChars="200" w:firstLine="420"/>
        <w:jc w:val="left"/>
        <w:rPr>
          <w:lang w:val="x-none" w:eastAsia="x-none"/>
        </w:rPr>
      </w:pPr>
      <w:r w:rsidRPr="00E66EB6">
        <w:rPr>
          <w:rFonts w:hint="eastAsia"/>
          <w:lang w:val="x-none" w:eastAsia="x-none"/>
        </w:rPr>
        <w:t>元数据编码原始位流数据语法见表</w:t>
      </w:r>
      <w:r w:rsidRPr="00E66EB6">
        <w:rPr>
          <w:rFonts w:hint="eastAsia"/>
          <w:lang w:val="x-none" w:eastAsia="x-none"/>
        </w:rPr>
        <w:t>4</w:t>
      </w:r>
      <w:r w:rsidRPr="00E66EB6">
        <w:rPr>
          <w:lang w:val="x-none" w:eastAsia="x-none"/>
        </w:rPr>
        <w:t>2</w:t>
      </w:r>
      <w:r w:rsidRPr="00E66EB6">
        <w:rPr>
          <w:rFonts w:hint="eastAsia"/>
          <w:lang w:val="x-none" w:eastAsia="x-none"/>
        </w:rPr>
        <w:t>。</w:t>
      </w:r>
    </w:p>
    <w:p w14:paraId="63C3C60B" w14:textId="77777777" w:rsidR="00F66C15" w:rsidRPr="00E66EB6" w:rsidRDefault="00F66C15" w:rsidP="00F66C15">
      <w:pPr>
        <w:pStyle w:val="af7"/>
        <w:spacing w:before="156" w:after="156"/>
        <w:rPr>
          <w:rFonts w:ascii="Times New Roman"/>
        </w:rPr>
      </w:pPr>
      <w:r w:rsidRPr="00E66EB6">
        <w:rPr>
          <w:rFonts w:ascii="Times New Roman"/>
        </w:rPr>
        <w:t>Avs3MetadataDec()</w:t>
      </w:r>
      <w:r w:rsidRPr="00E66EB6">
        <w:rPr>
          <w:rFonts w:ascii="Times New Roman" w:hint="eastAsia"/>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3915A36B" w14:textId="77777777" w:rsidTr="00F66C15">
        <w:trPr>
          <w:cantSplit/>
        </w:trPr>
        <w:tc>
          <w:tcPr>
            <w:tcW w:w="6237" w:type="dxa"/>
            <w:tcBorders>
              <w:bottom w:val="single" w:sz="12" w:space="0" w:color="000000"/>
            </w:tcBorders>
          </w:tcPr>
          <w:p w14:paraId="68916ECF"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语法</w:t>
            </w:r>
          </w:p>
        </w:tc>
        <w:tc>
          <w:tcPr>
            <w:tcW w:w="1134" w:type="dxa"/>
            <w:tcBorders>
              <w:bottom w:val="single" w:sz="12" w:space="0" w:color="000000"/>
            </w:tcBorders>
          </w:tcPr>
          <w:p w14:paraId="2E54DABC"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比特数</w:t>
            </w:r>
          </w:p>
        </w:tc>
        <w:tc>
          <w:tcPr>
            <w:tcW w:w="992" w:type="dxa"/>
            <w:tcBorders>
              <w:bottom w:val="single" w:sz="12" w:space="0" w:color="000000"/>
            </w:tcBorders>
          </w:tcPr>
          <w:p w14:paraId="0858287B"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助记符</w:t>
            </w:r>
          </w:p>
        </w:tc>
      </w:tr>
      <w:tr w:rsidR="00F66C15" w:rsidRPr="00E66EB6" w14:paraId="4F8F01F6" w14:textId="77777777" w:rsidTr="00F66C15">
        <w:trPr>
          <w:cantSplit/>
        </w:trPr>
        <w:tc>
          <w:tcPr>
            <w:tcW w:w="6237" w:type="dxa"/>
            <w:tcBorders>
              <w:top w:val="single" w:sz="12" w:space="0" w:color="000000"/>
            </w:tcBorders>
          </w:tcPr>
          <w:p w14:paraId="0E2B0436" w14:textId="77777777" w:rsidR="00F66C15" w:rsidRPr="00E66EB6" w:rsidRDefault="00F66C15" w:rsidP="00F66C15">
            <w:pPr>
              <w:rPr>
                <w:rFonts w:eastAsiaTheme="minorEastAsia"/>
                <w:sz w:val="18"/>
                <w:szCs w:val="18"/>
              </w:rPr>
            </w:pPr>
            <w:r w:rsidRPr="00E66EB6">
              <w:rPr>
                <w:rFonts w:eastAsiaTheme="minorEastAsia"/>
                <w:sz w:val="18"/>
                <w:szCs w:val="18"/>
              </w:rPr>
              <w:t>Avs3MetadataDec() {</w:t>
            </w:r>
          </w:p>
        </w:tc>
        <w:tc>
          <w:tcPr>
            <w:tcW w:w="1134" w:type="dxa"/>
            <w:tcBorders>
              <w:top w:val="single" w:sz="12" w:space="0" w:color="000000"/>
            </w:tcBorders>
          </w:tcPr>
          <w:p w14:paraId="234D31E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Borders>
              <w:top w:val="single" w:sz="12" w:space="0" w:color="000000"/>
            </w:tcBorders>
          </w:tcPr>
          <w:p w14:paraId="6380642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2AD59668" w14:textId="77777777" w:rsidTr="00F66C15">
        <w:trPr>
          <w:cantSplit/>
        </w:trPr>
        <w:tc>
          <w:tcPr>
            <w:tcW w:w="6237" w:type="dxa"/>
          </w:tcPr>
          <w:p w14:paraId="3C4B1362" w14:textId="77777777" w:rsidR="00F66C15" w:rsidRPr="00E66EB6" w:rsidRDefault="00F66C15" w:rsidP="00F66C15">
            <w:pPr>
              <w:ind w:firstLineChars="200" w:firstLine="361"/>
              <w:rPr>
                <w:rFonts w:eastAsiaTheme="minorEastAsia"/>
                <w:b/>
                <w:sz w:val="18"/>
                <w:szCs w:val="18"/>
              </w:rPr>
            </w:pPr>
            <w:r w:rsidRPr="00E66EB6">
              <w:rPr>
                <w:rFonts w:eastAsiaTheme="minorEastAsia"/>
                <w:b/>
                <w:sz w:val="18"/>
                <w:szCs w:val="18"/>
              </w:rPr>
              <w:t>smFlag</w:t>
            </w:r>
          </w:p>
        </w:tc>
        <w:tc>
          <w:tcPr>
            <w:tcW w:w="1134" w:type="dxa"/>
          </w:tcPr>
          <w:p w14:paraId="2733685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7A36FEB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87512CD" w14:textId="77777777" w:rsidTr="00F66C15">
        <w:trPr>
          <w:cantSplit/>
        </w:trPr>
        <w:tc>
          <w:tcPr>
            <w:tcW w:w="6237" w:type="dxa"/>
          </w:tcPr>
          <w:p w14:paraId="5EF7DFFB" w14:textId="77777777" w:rsidR="00F66C15" w:rsidRPr="00E66EB6" w:rsidRDefault="00F66C15" w:rsidP="00F66C15">
            <w:pPr>
              <w:ind w:firstLineChars="200" w:firstLine="360"/>
              <w:rPr>
                <w:rFonts w:eastAsiaTheme="minorEastAsia"/>
                <w:sz w:val="18"/>
                <w:szCs w:val="18"/>
              </w:rPr>
            </w:pPr>
            <w:r w:rsidRPr="00E66EB6">
              <w:rPr>
                <w:rFonts w:eastAsiaTheme="minorEastAsia"/>
                <w:sz w:val="18"/>
                <w:szCs w:val="18"/>
              </w:rPr>
              <w:t xml:space="preserve">if(smFlag == 1) </w:t>
            </w:r>
            <w:r w:rsidRPr="00E66EB6">
              <w:rPr>
                <w:rFonts w:eastAsiaTheme="minorEastAsia" w:hint="eastAsia"/>
                <w:sz w:val="18"/>
                <w:szCs w:val="18"/>
              </w:rPr>
              <w:t>{</w:t>
            </w:r>
          </w:p>
        </w:tc>
        <w:tc>
          <w:tcPr>
            <w:tcW w:w="1134" w:type="dxa"/>
          </w:tcPr>
          <w:p w14:paraId="665895F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6F7E399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168E6CDA" w14:textId="77777777" w:rsidTr="00F66C15">
        <w:trPr>
          <w:cantSplit/>
        </w:trPr>
        <w:tc>
          <w:tcPr>
            <w:tcW w:w="6237" w:type="dxa"/>
          </w:tcPr>
          <w:p w14:paraId="1E5F2980" w14:textId="77777777" w:rsidR="00F66C15" w:rsidRPr="00E66EB6" w:rsidRDefault="00F66C15" w:rsidP="00F66C15">
            <w:pPr>
              <w:ind w:firstLineChars="400" w:firstLine="720"/>
              <w:rPr>
                <w:rFonts w:eastAsiaTheme="minorEastAsia"/>
                <w:sz w:val="18"/>
                <w:szCs w:val="18"/>
              </w:rPr>
            </w:pPr>
            <w:r w:rsidRPr="00E66EB6">
              <w:rPr>
                <w:rFonts w:eastAsiaTheme="minorEastAsia"/>
                <w:sz w:val="18"/>
                <w:szCs w:val="18"/>
              </w:rPr>
              <w:t>Avs3SmDec()</w:t>
            </w:r>
          </w:p>
        </w:tc>
        <w:tc>
          <w:tcPr>
            <w:tcW w:w="1134" w:type="dxa"/>
          </w:tcPr>
          <w:p w14:paraId="43C7E3F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6681A47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446D22D" w14:textId="77777777" w:rsidTr="00F66C15">
        <w:trPr>
          <w:cantSplit/>
        </w:trPr>
        <w:tc>
          <w:tcPr>
            <w:tcW w:w="6237" w:type="dxa"/>
          </w:tcPr>
          <w:p w14:paraId="70F2ACF3" w14:textId="77777777" w:rsidR="00F66C15" w:rsidRPr="00E66EB6" w:rsidRDefault="00F66C15" w:rsidP="00F66C15">
            <w:pPr>
              <w:ind w:firstLineChars="200" w:firstLine="360"/>
              <w:rPr>
                <w:rFonts w:eastAsiaTheme="minorEastAsia"/>
                <w:sz w:val="18"/>
                <w:szCs w:val="18"/>
              </w:rPr>
            </w:pPr>
            <w:r w:rsidRPr="00E66EB6">
              <w:rPr>
                <w:rFonts w:eastAsiaTheme="minorEastAsia"/>
                <w:sz w:val="18"/>
                <w:szCs w:val="18"/>
              </w:rPr>
              <w:t>}</w:t>
            </w:r>
          </w:p>
        </w:tc>
        <w:tc>
          <w:tcPr>
            <w:tcW w:w="1134" w:type="dxa"/>
          </w:tcPr>
          <w:p w14:paraId="28E1EA9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7DF1E76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FEDA8C9" w14:textId="77777777" w:rsidTr="00F66C15">
        <w:trPr>
          <w:cantSplit/>
        </w:trPr>
        <w:tc>
          <w:tcPr>
            <w:tcW w:w="6237" w:type="dxa"/>
          </w:tcPr>
          <w:p w14:paraId="6BF9E315" w14:textId="77777777" w:rsidR="00F66C15" w:rsidRPr="00E66EB6" w:rsidRDefault="00F66C15" w:rsidP="00F66C15">
            <w:pPr>
              <w:ind w:leftChars="200" w:left="420"/>
              <w:rPr>
                <w:rFonts w:eastAsiaTheme="minorEastAsia"/>
                <w:sz w:val="18"/>
                <w:szCs w:val="18"/>
              </w:rPr>
            </w:pPr>
            <w:r w:rsidRPr="00E66EB6">
              <w:rPr>
                <w:rFonts w:eastAsiaTheme="minorEastAsia"/>
                <w:b/>
                <w:sz w:val="18"/>
                <w:szCs w:val="18"/>
              </w:rPr>
              <w:t>dmFlag</w:t>
            </w:r>
          </w:p>
        </w:tc>
        <w:tc>
          <w:tcPr>
            <w:tcW w:w="1134" w:type="dxa"/>
          </w:tcPr>
          <w:p w14:paraId="6C899B8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1</w:t>
            </w:r>
          </w:p>
        </w:tc>
        <w:tc>
          <w:tcPr>
            <w:tcW w:w="992" w:type="dxa"/>
          </w:tcPr>
          <w:p w14:paraId="76218B6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27F8BDB3" w14:textId="77777777" w:rsidTr="00F66C15">
        <w:trPr>
          <w:cantSplit/>
        </w:trPr>
        <w:tc>
          <w:tcPr>
            <w:tcW w:w="6237" w:type="dxa"/>
          </w:tcPr>
          <w:p w14:paraId="5B71140A"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if(dmFlag == 1) </w:t>
            </w:r>
            <w:r w:rsidRPr="00E66EB6">
              <w:rPr>
                <w:rFonts w:eastAsiaTheme="minorEastAsia" w:hint="eastAsia"/>
                <w:sz w:val="18"/>
                <w:szCs w:val="18"/>
              </w:rPr>
              <w:t>{</w:t>
            </w:r>
          </w:p>
        </w:tc>
        <w:tc>
          <w:tcPr>
            <w:tcW w:w="1134" w:type="dxa"/>
          </w:tcPr>
          <w:p w14:paraId="1C1AA89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45C1697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6E3ACFEB" w14:textId="77777777" w:rsidTr="00F66C15">
        <w:trPr>
          <w:cantSplit/>
        </w:trPr>
        <w:tc>
          <w:tcPr>
            <w:tcW w:w="6237" w:type="dxa"/>
          </w:tcPr>
          <w:p w14:paraId="0C9234FA" w14:textId="77777777" w:rsidR="00F66C15" w:rsidRPr="00E66EB6" w:rsidRDefault="00F66C15" w:rsidP="00F66C15">
            <w:pPr>
              <w:ind w:leftChars="400" w:left="840"/>
              <w:rPr>
                <w:rFonts w:eastAsiaTheme="minorEastAsia"/>
                <w:sz w:val="18"/>
                <w:szCs w:val="18"/>
              </w:rPr>
            </w:pPr>
            <w:r w:rsidRPr="00E66EB6">
              <w:rPr>
                <w:rFonts w:eastAsiaTheme="minorEastAsia"/>
                <w:sz w:val="18"/>
                <w:szCs w:val="18"/>
              </w:rPr>
              <w:t>Avs3</w:t>
            </w:r>
            <w:r w:rsidRPr="00E66EB6">
              <w:rPr>
                <w:rFonts w:eastAsiaTheme="minorEastAsia" w:hint="eastAsia"/>
                <w:sz w:val="18"/>
                <w:szCs w:val="18"/>
              </w:rPr>
              <w:t>D</w:t>
            </w:r>
            <w:r w:rsidRPr="00E66EB6">
              <w:rPr>
                <w:rFonts w:eastAsiaTheme="minorEastAsia"/>
                <w:sz w:val="18"/>
                <w:szCs w:val="18"/>
              </w:rPr>
              <w:t>mDec()</w:t>
            </w:r>
          </w:p>
        </w:tc>
        <w:tc>
          <w:tcPr>
            <w:tcW w:w="1134" w:type="dxa"/>
          </w:tcPr>
          <w:p w14:paraId="6007101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A01482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F8F3160" w14:textId="77777777" w:rsidTr="00F66C15">
        <w:trPr>
          <w:cantSplit/>
        </w:trPr>
        <w:tc>
          <w:tcPr>
            <w:tcW w:w="6237" w:type="dxa"/>
          </w:tcPr>
          <w:p w14:paraId="614767F3" w14:textId="77777777" w:rsidR="00F66C15" w:rsidRPr="00E66EB6" w:rsidRDefault="00F66C15" w:rsidP="00F66C15">
            <w:pPr>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r w:rsidRPr="00E66EB6">
              <w:rPr>
                <w:rFonts w:eastAsiaTheme="minorEastAsia" w:hint="eastAsia"/>
                <w:sz w:val="18"/>
                <w:szCs w:val="18"/>
              </w:rPr>
              <w:t>}</w:t>
            </w:r>
          </w:p>
        </w:tc>
        <w:tc>
          <w:tcPr>
            <w:tcW w:w="1134" w:type="dxa"/>
          </w:tcPr>
          <w:p w14:paraId="0B6BBF9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3FA2471E"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00AA427" w14:textId="77777777" w:rsidTr="00F66C15">
        <w:trPr>
          <w:cantSplit/>
          <w:trHeight w:val="91"/>
        </w:trPr>
        <w:tc>
          <w:tcPr>
            <w:tcW w:w="6237" w:type="dxa"/>
          </w:tcPr>
          <w:p w14:paraId="436603CB" w14:textId="77777777" w:rsidR="00F66C15" w:rsidRPr="00E66EB6" w:rsidRDefault="00F66C15" w:rsidP="00F66C15">
            <w:pPr>
              <w:rPr>
                <w:rFonts w:eastAsiaTheme="minorEastAsia"/>
                <w:sz w:val="18"/>
                <w:szCs w:val="18"/>
              </w:rPr>
            </w:pPr>
            <w:r w:rsidRPr="00E66EB6">
              <w:rPr>
                <w:rFonts w:eastAsiaTheme="minorEastAsia"/>
                <w:sz w:val="18"/>
                <w:szCs w:val="18"/>
              </w:rPr>
              <w:t>}</w:t>
            </w:r>
          </w:p>
        </w:tc>
        <w:tc>
          <w:tcPr>
            <w:tcW w:w="1134" w:type="dxa"/>
          </w:tcPr>
          <w:p w14:paraId="3BAC6D5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60EC9B3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bl>
    <w:p w14:paraId="634867F3" w14:textId="77777777" w:rsidR="00F66C15" w:rsidRPr="00E66EB6" w:rsidRDefault="00F66C15" w:rsidP="00F66C15">
      <w:pPr>
        <w:pStyle w:val="aff6"/>
        <w:rPr>
          <w:rFonts w:ascii="Times New Roman"/>
        </w:rPr>
      </w:pPr>
    </w:p>
    <w:p w14:paraId="578074E2" w14:textId="77777777" w:rsidR="008B1733" w:rsidRPr="00E66EB6" w:rsidRDefault="008B1733" w:rsidP="00F66C15">
      <w:pPr>
        <w:pStyle w:val="aff6"/>
        <w:rPr>
          <w:rFonts w:ascii="Times New Roman"/>
        </w:rPr>
      </w:pPr>
    </w:p>
    <w:p w14:paraId="7610F304" w14:textId="77777777" w:rsidR="008B1733" w:rsidRPr="00E66EB6" w:rsidRDefault="008B1733" w:rsidP="00F66C15">
      <w:pPr>
        <w:pStyle w:val="aff6"/>
        <w:rPr>
          <w:rFonts w:ascii="Times New Roman"/>
        </w:rPr>
      </w:pPr>
    </w:p>
    <w:p w14:paraId="6BC8B1D0" w14:textId="77777777" w:rsidR="00F66C15" w:rsidRPr="00E66EB6" w:rsidRDefault="00F66C15" w:rsidP="00F66C15">
      <w:pPr>
        <w:pStyle w:val="a6"/>
        <w:numPr>
          <w:ilvl w:val="2"/>
          <w:numId w:val="31"/>
        </w:numPr>
        <w:spacing w:before="156" w:after="156"/>
        <w:rPr>
          <w:rFonts w:ascii="Times New Roman"/>
          <w:lang w:val="fr-FR"/>
        </w:rPr>
      </w:pPr>
      <w:bookmarkStart w:id="1739" w:name="_Toc94276590"/>
      <w:bookmarkStart w:id="1740" w:name="_Toc94277258"/>
      <w:bookmarkStart w:id="1741" w:name="_Toc95165166"/>
      <w:bookmarkStart w:id="1742" w:name="_Toc95215456"/>
      <w:bookmarkStart w:id="1743" w:name="_Toc111124354"/>
      <w:bookmarkStart w:id="1744" w:name="_Toc112090132"/>
      <w:bookmarkStart w:id="1745" w:name="_Toc112090490"/>
      <w:r w:rsidRPr="00E66EB6">
        <w:rPr>
          <w:rFonts w:ascii="Times New Roman" w:hint="eastAsia"/>
          <w:lang w:val="fr-FR"/>
        </w:rPr>
        <w:lastRenderedPageBreak/>
        <w:t>语义</w:t>
      </w:r>
      <w:bookmarkEnd w:id="1739"/>
      <w:bookmarkEnd w:id="1740"/>
      <w:bookmarkEnd w:id="1741"/>
      <w:bookmarkEnd w:id="1742"/>
      <w:bookmarkEnd w:id="1743"/>
      <w:bookmarkEnd w:id="1744"/>
      <w:bookmarkEnd w:id="1745"/>
    </w:p>
    <w:tbl>
      <w:tblPr>
        <w:tblW w:w="9000" w:type="dxa"/>
        <w:jc w:val="center"/>
        <w:tblLayout w:type="fixed"/>
        <w:tblLook w:val="0000" w:firstRow="0" w:lastRow="0" w:firstColumn="0" w:lastColumn="0" w:noHBand="0" w:noVBand="0"/>
      </w:tblPr>
      <w:tblGrid>
        <w:gridCol w:w="2268"/>
        <w:gridCol w:w="6732"/>
      </w:tblGrid>
      <w:tr w:rsidR="00F66C15" w:rsidRPr="00E66EB6" w14:paraId="6E631E39" w14:textId="77777777" w:rsidTr="00F66C15">
        <w:trPr>
          <w:jc w:val="center"/>
        </w:trPr>
        <w:tc>
          <w:tcPr>
            <w:tcW w:w="2268" w:type="dxa"/>
          </w:tcPr>
          <w:p w14:paraId="0D5A5EE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smFlag</w:t>
            </w:r>
          </w:p>
        </w:tc>
        <w:tc>
          <w:tcPr>
            <w:tcW w:w="6732" w:type="dxa"/>
          </w:tcPr>
          <w:p w14:paraId="5EF815A4" w14:textId="09917478" w:rsidR="00F66C15" w:rsidRPr="00E66EB6" w:rsidRDefault="00F66C15">
            <w:pPr>
              <w:pStyle w:val="aff6"/>
              <w:spacing w:afterLines="50" w:after="156"/>
              <w:ind w:left="420" w:firstLineChars="0" w:firstLine="0"/>
              <w:rPr>
                <w:rFonts w:ascii="Times New Roman"/>
                <w:kern w:val="2"/>
                <w:szCs w:val="21"/>
              </w:rPr>
            </w:pPr>
            <w:r w:rsidRPr="00E66EB6">
              <w:rPr>
                <w:rFonts w:ascii="Times New Roman"/>
                <w:szCs w:val="21"/>
              </w:rPr>
              <w:t>1</w:t>
            </w:r>
            <w:r w:rsidRPr="00E66EB6">
              <w:rPr>
                <w:rFonts w:ascii="Times New Roman" w:hint="eastAsia"/>
                <w:szCs w:val="21"/>
              </w:rPr>
              <w:t>比特，表示当前帧是否存在静态元数据码流，</w:t>
            </w:r>
            <w:r w:rsidR="001C4618" w:rsidRPr="00E66EB6">
              <w:rPr>
                <w:rFonts w:hint="eastAsia"/>
                <w:szCs w:val="21"/>
              </w:rPr>
              <w:t>‘</w:t>
            </w:r>
            <w:r w:rsidR="001C4618" w:rsidRPr="005F129D">
              <w:rPr>
                <w:rFonts w:ascii="Times New Roman"/>
              </w:rPr>
              <w:t>0</w:t>
            </w:r>
            <w:r w:rsidR="001C4618" w:rsidRPr="00E66EB6">
              <w:rPr>
                <w:rFonts w:hint="eastAsia"/>
                <w:szCs w:val="21"/>
              </w:rPr>
              <w:t>’</w:t>
            </w:r>
            <w:r w:rsidR="001C4618" w:rsidRPr="00E66EB6">
              <w:rPr>
                <w:rFonts w:ascii="Times New Roman" w:hint="eastAsia"/>
                <w:szCs w:val="21"/>
              </w:rPr>
              <w:t>：</w:t>
            </w:r>
            <w:r w:rsidRPr="00E66EB6">
              <w:rPr>
                <w:rFonts w:ascii="Times New Roman" w:hint="eastAsia"/>
                <w:szCs w:val="21"/>
              </w:rPr>
              <w:t>不存在，</w:t>
            </w:r>
            <w:r w:rsidR="001C4618" w:rsidRPr="00E66EB6">
              <w:rPr>
                <w:rFonts w:hint="eastAsia"/>
                <w:szCs w:val="21"/>
              </w:rPr>
              <w:t>‘</w:t>
            </w:r>
            <w:r w:rsidR="001C4618" w:rsidRPr="005F129D">
              <w:rPr>
                <w:rFonts w:ascii="Times New Roman"/>
              </w:rPr>
              <w:t>1</w:t>
            </w:r>
            <w:r w:rsidR="001C4618" w:rsidRPr="00E66EB6">
              <w:rPr>
                <w:rFonts w:hint="eastAsia"/>
                <w:szCs w:val="21"/>
              </w:rPr>
              <w:t>’</w:t>
            </w:r>
            <w:r w:rsidR="001C4618" w:rsidRPr="00E66EB6">
              <w:rPr>
                <w:rFonts w:ascii="Times New Roman" w:hint="eastAsia"/>
                <w:szCs w:val="21"/>
              </w:rPr>
              <w:t>：</w:t>
            </w:r>
            <w:r w:rsidRPr="00E66EB6">
              <w:rPr>
                <w:rFonts w:ascii="Times New Roman" w:hint="eastAsia"/>
                <w:szCs w:val="21"/>
              </w:rPr>
              <w:t>存在</w:t>
            </w:r>
          </w:p>
        </w:tc>
      </w:tr>
      <w:tr w:rsidR="00F66C15" w:rsidRPr="00E66EB6" w14:paraId="7F7A166A" w14:textId="77777777" w:rsidTr="00F66C15">
        <w:trPr>
          <w:jc w:val="center"/>
        </w:trPr>
        <w:tc>
          <w:tcPr>
            <w:tcW w:w="2268" w:type="dxa"/>
          </w:tcPr>
          <w:p w14:paraId="6B8B7541"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dmFlag</w:t>
            </w:r>
          </w:p>
        </w:tc>
        <w:tc>
          <w:tcPr>
            <w:tcW w:w="6732" w:type="dxa"/>
          </w:tcPr>
          <w:p w14:paraId="601E24E4" w14:textId="0DACEE50" w:rsidR="00F66C15" w:rsidRPr="00E66EB6" w:rsidRDefault="00F66C15">
            <w:pPr>
              <w:pStyle w:val="aff6"/>
              <w:spacing w:afterLines="50" w:after="156"/>
              <w:ind w:left="420" w:firstLineChars="0" w:firstLine="0"/>
              <w:rPr>
                <w:rFonts w:ascii="Times New Roman"/>
                <w:kern w:val="2"/>
                <w:szCs w:val="21"/>
              </w:rPr>
            </w:pPr>
            <w:r w:rsidRPr="00E66EB6">
              <w:rPr>
                <w:rFonts w:ascii="Times New Roman"/>
                <w:szCs w:val="21"/>
              </w:rPr>
              <w:t>1</w:t>
            </w:r>
            <w:r w:rsidRPr="00E66EB6">
              <w:rPr>
                <w:rFonts w:ascii="Times New Roman" w:hint="eastAsia"/>
                <w:szCs w:val="21"/>
              </w:rPr>
              <w:t>比特，表示当前帧是否存在动态元数据码流，</w:t>
            </w:r>
            <w:r w:rsidR="001C4618" w:rsidRPr="00E66EB6">
              <w:rPr>
                <w:rFonts w:hint="eastAsia"/>
                <w:szCs w:val="21"/>
              </w:rPr>
              <w:t>‘</w:t>
            </w:r>
            <w:r w:rsidR="001C4618" w:rsidRPr="005F129D">
              <w:rPr>
                <w:rFonts w:ascii="Times New Roman"/>
              </w:rPr>
              <w:t>0</w:t>
            </w:r>
            <w:r w:rsidR="001C4618" w:rsidRPr="00E66EB6">
              <w:rPr>
                <w:rFonts w:hint="eastAsia"/>
                <w:szCs w:val="21"/>
              </w:rPr>
              <w:t>’</w:t>
            </w:r>
            <w:r w:rsidR="001C4618" w:rsidRPr="00E66EB6">
              <w:rPr>
                <w:rFonts w:ascii="Times New Roman" w:hint="eastAsia"/>
                <w:szCs w:val="21"/>
              </w:rPr>
              <w:t>：</w:t>
            </w:r>
            <w:r w:rsidRPr="00E66EB6">
              <w:rPr>
                <w:rFonts w:ascii="Times New Roman" w:hint="eastAsia"/>
                <w:szCs w:val="21"/>
              </w:rPr>
              <w:t>不存在，</w:t>
            </w:r>
            <w:r w:rsidR="001C4618" w:rsidRPr="00E66EB6">
              <w:rPr>
                <w:rFonts w:hint="eastAsia"/>
                <w:szCs w:val="21"/>
              </w:rPr>
              <w:t>‘</w:t>
            </w:r>
            <w:r w:rsidR="001C4618" w:rsidRPr="005F129D">
              <w:rPr>
                <w:rFonts w:ascii="Times New Roman"/>
              </w:rPr>
              <w:t>1</w:t>
            </w:r>
            <w:r w:rsidR="001C4618" w:rsidRPr="00E66EB6">
              <w:rPr>
                <w:rFonts w:hint="eastAsia"/>
                <w:szCs w:val="21"/>
              </w:rPr>
              <w:t>’</w:t>
            </w:r>
            <w:r w:rsidR="001C4618" w:rsidRPr="00E66EB6">
              <w:rPr>
                <w:rFonts w:ascii="Times New Roman" w:hint="eastAsia"/>
                <w:szCs w:val="21"/>
              </w:rPr>
              <w:t>：</w:t>
            </w:r>
            <w:r w:rsidRPr="00E66EB6">
              <w:rPr>
                <w:rFonts w:ascii="Times New Roman" w:hint="eastAsia"/>
                <w:szCs w:val="21"/>
              </w:rPr>
              <w:t>存在</w:t>
            </w:r>
          </w:p>
        </w:tc>
      </w:tr>
      <w:tr w:rsidR="00F66C15" w:rsidRPr="00E66EB6" w14:paraId="2CD4E8DC" w14:textId="77777777" w:rsidTr="00F66C15">
        <w:trPr>
          <w:jc w:val="center"/>
        </w:trPr>
        <w:tc>
          <w:tcPr>
            <w:tcW w:w="2268" w:type="dxa"/>
          </w:tcPr>
          <w:p w14:paraId="09BAEDAD"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Avs3SmDec()</w:t>
            </w:r>
          </w:p>
        </w:tc>
        <w:tc>
          <w:tcPr>
            <w:tcW w:w="6732" w:type="dxa"/>
          </w:tcPr>
          <w:p w14:paraId="633CC16A"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szCs w:val="21"/>
              </w:rPr>
              <w:t>静态元数据的解码</w:t>
            </w:r>
          </w:p>
        </w:tc>
      </w:tr>
      <w:tr w:rsidR="00F66C15" w:rsidRPr="00E66EB6" w14:paraId="7B32DC4F" w14:textId="77777777" w:rsidTr="00F66C15">
        <w:trPr>
          <w:jc w:val="center"/>
        </w:trPr>
        <w:tc>
          <w:tcPr>
            <w:tcW w:w="2268" w:type="dxa"/>
          </w:tcPr>
          <w:p w14:paraId="7EF6023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Avs3</w:t>
            </w:r>
            <w:r w:rsidRPr="00E66EB6">
              <w:rPr>
                <w:rFonts w:ascii="Times New Roman" w:hint="eastAsia"/>
              </w:rPr>
              <w:t>D</w:t>
            </w:r>
            <w:r w:rsidRPr="00E66EB6">
              <w:rPr>
                <w:rFonts w:ascii="Times New Roman"/>
              </w:rPr>
              <w:t>mDec()</w:t>
            </w:r>
          </w:p>
        </w:tc>
        <w:tc>
          <w:tcPr>
            <w:tcW w:w="6732" w:type="dxa"/>
          </w:tcPr>
          <w:p w14:paraId="3EC0881F"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rPr>
              <w:t>动态</w:t>
            </w:r>
            <w:r w:rsidRPr="00E66EB6">
              <w:rPr>
                <w:rFonts w:ascii="Times New Roman"/>
                <w:szCs w:val="21"/>
              </w:rPr>
              <w:t>元数据的解码</w:t>
            </w:r>
          </w:p>
        </w:tc>
      </w:tr>
    </w:tbl>
    <w:p w14:paraId="693AB4BD" w14:textId="77777777" w:rsidR="00F66C15" w:rsidRPr="00E66EB6" w:rsidRDefault="00F66C15" w:rsidP="00F66C15">
      <w:pPr>
        <w:pStyle w:val="a6"/>
        <w:spacing w:before="156" w:after="156"/>
        <w:rPr>
          <w:rFonts w:ascii="Times New Roman"/>
          <w:lang w:val="fr-FR"/>
        </w:rPr>
      </w:pPr>
      <w:bookmarkStart w:id="1746" w:name="_Toc94276591"/>
      <w:bookmarkStart w:id="1747" w:name="_Toc94277259"/>
      <w:bookmarkStart w:id="1748" w:name="_Toc95165167"/>
      <w:bookmarkStart w:id="1749" w:name="_Toc95215457"/>
      <w:bookmarkStart w:id="1750" w:name="_Toc111124355"/>
      <w:bookmarkStart w:id="1751" w:name="_Toc112090133"/>
      <w:bookmarkStart w:id="1752" w:name="_Toc112090491"/>
      <w:r w:rsidRPr="00E66EB6">
        <w:rPr>
          <w:rFonts w:ascii="Times New Roman"/>
        </w:rPr>
        <w:t>Avs3SmDec</w:t>
      </w:r>
      <w:r w:rsidRPr="00E66EB6">
        <w:rPr>
          <w:rFonts w:ascii="Times New Roman"/>
          <w:lang w:val="en-GB"/>
        </w:rPr>
        <w:t>()</w:t>
      </w:r>
      <w:r w:rsidRPr="00E66EB6">
        <w:rPr>
          <w:rFonts w:ascii="Times New Roman" w:hint="eastAsia"/>
        </w:rPr>
        <w:t>解码</w:t>
      </w:r>
      <w:bookmarkEnd w:id="1746"/>
      <w:bookmarkEnd w:id="1747"/>
      <w:bookmarkEnd w:id="1748"/>
      <w:bookmarkEnd w:id="1749"/>
      <w:bookmarkEnd w:id="1750"/>
      <w:bookmarkEnd w:id="1751"/>
      <w:bookmarkEnd w:id="1752"/>
    </w:p>
    <w:p w14:paraId="0C34A230" w14:textId="77777777" w:rsidR="00F66C15" w:rsidRPr="00E66EB6" w:rsidRDefault="00F66C15" w:rsidP="00F66C15">
      <w:pPr>
        <w:pStyle w:val="a6"/>
        <w:numPr>
          <w:ilvl w:val="2"/>
          <w:numId w:val="31"/>
        </w:numPr>
        <w:spacing w:before="156" w:after="156"/>
        <w:rPr>
          <w:rFonts w:ascii="Times New Roman"/>
          <w:lang w:val="fr-FR"/>
        </w:rPr>
      </w:pPr>
      <w:bookmarkStart w:id="1753" w:name="_Toc94276592"/>
      <w:bookmarkStart w:id="1754" w:name="_Toc94277260"/>
      <w:bookmarkStart w:id="1755" w:name="_Toc95165168"/>
      <w:bookmarkStart w:id="1756" w:name="_Toc95215458"/>
      <w:bookmarkStart w:id="1757" w:name="_Toc111124356"/>
      <w:bookmarkStart w:id="1758" w:name="_Toc112090134"/>
      <w:bookmarkStart w:id="1759" w:name="_Toc112090492"/>
      <w:r w:rsidRPr="00E66EB6">
        <w:rPr>
          <w:rFonts w:ascii="Times New Roman" w:hint="eastAsia"/>
          <w:lang w:val="fr-FR"/>
        </w:rPr>
        <w:t>语法</w:t>
      </w:r>
      <w:bookmarkEnd w:id="1753"/>
      <w:bookmarkEnd w:id="1754"/>
      <w:bookmarkEnd w:id="1755"/>
      <w:bookmarkEnd w:id="1756"/>
      <w:bookmarkEnd w:id="1757"/>
      <w:bookmarkEnd w:id="1758"/>
      <w:bookmarkEnd w:id="1759"/>
    </w:p>
    <w:p w14:paraId="5A3EB1A6" w14:textId="77777777" w:rsidR="00F66C15" w:rsidRPr="00E66EB6" w:rsidRDefault="00F66C15" w:rsidP="00F66C15">
      <w:pPr>
        <w:pStyle w:val="aff6"/>
        <w:rPr>
          <w:rFonts w:ascii="Times New Roman"/>
          <w:lang w:val="fr-FR"/>
        </w:rPr>
      </w:pPr>
      <w:r w:rsidRPr="00E66EB6">
        <w:rPr>
          <w:rFonts w:ascii="Times New Roman"/>
        </w:rPr>
        <w:t>静态元数据</w:t>
      </w:r>
      <w:r w:rsidRPr="00E66EB6">
        <w:rPr>
          <w:rFonts w:ascii="Times New Roman" w:hint="eastAsia"/>
        </w:rPr>
        <w:t>解码</w:t>
      </w:r>
      <w:r w:rsidRPr="00E66EB6">
        <w:rPr>
          <w:rFonts w:ascii="Times New Roman"/>
        </w:rPr>
        <w:t>语法见表</w:t>
      </w:r>
      <w:r w:rsidRPr="00E66EB6">
        <w:rPr>
          <w:rFonts w:ascii="Times New Roman" w:hint="eastAsia"/>
        </w:rPr>
        <w:t>4</w:t>
      </w:r>
      <w:r w:rsidRPr="00E66EB6">
        <w:rPr>
          <w:rFonts w:ascii="Times New Roman"/>
        </w:rPr>
        <w:t>3</w:t>
      </w:r>
      <w:r w:rsidRPr="00E66EB6">
        <w:rPr>
          <w:rFonts w:ascii="Times New Roman" w:hint="eastAsia"/>
        </w:rPr>
        <w:t>。</w:t>
      </w:r>
    </w:p>
    <w:p w14:paraId="32321F92" w14:textId="77777777" w:rsidR="00F66C15" w:rsidRPr="00E66EB6" w:rsidRDefault="00F66C15" w:rsidP="00F66C15">
      <w:pPr>
        <w:pStyle w:val="af7"/>
        <w:spacing w:before="156" w:after="156"/>
        <w:rPr>
          <w:rFonts w:ascii="Times New Roman"/>
        </w:rPr>
      </w:pPr>
      <w:r w:rsidRPr="00E66EB6">
        <w:rPr>
          <w:rFonts w:ascii="Times New Roman"/>
        </w:rPr>
        <w:t>Avs3SmDec()</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F66C15" w:rsidRPr="00E66EB6" w14:paraId="1BFE4933" w14:textId="77777777" w:rsidTr="00F66C15">
        <w:tc>
          <w:tcPr>
            <w:tcW w:w="6237" w:type="dxa"/>
            <w:tcBorders>
              <w:bottom w:val="single" w:sz="12" w:space="0" w:color="000000"/>
            </w:tcBorders>
          </w:tcPr>
          <w:p w14:paraId="47F1FDF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29A8524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3969696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32B21CCA" w14:textId="77777777" w:rsidTr="00F66C15">
        <w:tc>
          <w:tcPr>
            <w:tcW w:w="6237" w:type="dxa"/>
            <w:tcBorders>
              <w:top w:val="single" w:sz="12" w:space="0" w:color="000000"/>
            </w:tcBorders>
          </w:tcPr>
          <w:p w14:paraId="054AF1C3"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Avs3SmDec</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tcBorders>
          </w:tcPr>
          <w:p w14:paraId="27297D37" w14:textId="77777777" w:rsidR="00F66C15" w:rsidRPr="00E66EB6" w:rsidRDefault="00F66C15" w:rsidP="00F66C15">
            <w:pPr>
              <w:jc w:val="center"/>
              <w:rPr>
                <w:rFonts w:ascii="Times New Roman" w:eastAsiaTheme="minorEastAsia" w:cs="Helvetica"/>
                <w:b/>
                <w:kern w:val="0"/>
                <w:sz w:val="18"/>
                <w:szCs w:val="18"/>
                <w:lang w:val="en-GB"/>
              </w:rPr>
            </w:pPr>
          </w:p>
        </w:tc>
        <w:tc>
          <w:tcPr>
            <w:tcW w:w="992" w:type="dxa"/>
            <w:tcBorders>
              <w:top w:val="single" w:sz="12" w:space="0" w:color="000000"/>
            </w:tcBorders>
          </w:tcPr>
          <w:p w14:paraId="7DB5635F" w14:textId="77777777" w:rsidR="00F66C15" w:rsidRPr="00E66EB6" w:rsidRDefault="00F66C15" w:rsidP="00F66C15">
            <w:pPr>
              <w:jc w:val="center"/>
              <w:rPr>
                <w:rFonts w:ascii="Times New Roman" w:eastAsiaTheme="minorEastAsia" w:cs="Helvetica"/>
                <w:b/>
                <w:kern w:val="0"/>
                <w:sz w:val="18"/>
                <w:szCs w:val="18"/>
                <w:lang w:val="en-GB"/>
              </w:rPr>
            </w:pPr>
          </w:p>
        </w:tc>
      </w:tr>
      <w:tr w:rsidR="00F66C15" w:rsidRPr="00E66EB6" w14:paraId="480A0964" w14:textId="77777777" w:rsidTr="00F66C15">
        <w:tc>
          <w:tcPr>
            <w:tcW w:w="6237" w:type="dxa"/>
          </w:tcPr>
          <w:p w14:paraId="76072CCC" w14:textId="77777777" w:rsidR="00F66C15" w:rsidRPr="00E66EB6" w:rsidRDefault="00F66C15" w:rsidP="00F66C15">
            <w:pPr>
              <w:rPr>
                <w:rFonts w:ascii="Times New Roman" w:eastAsiaTheme="minorEastAsia"/>
                <w:b/>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r w:rsidRPr="00E66EB6">
              <w:rPr>
                <w:rFonts w:ascii="Times New Roman" w:eastAsiaTheme="minorEastAsia"/>
                <w:b/>
                <w:sz w:val="18"/>
                <w:szCs w:val="18"/>
              </w:rPr>
              <w:t>b_vrExt</w:t>
            </w:r>
          </w:p>
        </w:tc>
        <w:tc>
          <w:tcPr>
            <w:tcW w:w="1134" w:type="dxa"/>
          </w:tcPr>
          <w:p w14:paraId="0C4E8FE3" w14:textId="77777777" w:rsidR="00F66C15" w:rsidRPr="00E66EB6" w:rsidRDefault="00F66C15" w:rsidP="00F66C15">
            <w:pPr>
              <w:jc w:val="center"/>
              <w:rPr>
                <w:rFonts w:ascii="Times New Roman" w:eastAsiaTheme="minorEastAsia" w:cs="Helvetica"/>
                <w:b/>
                <w:kern w:val="0"/>
                <w:sz w:val="18"/>
                <w:szCs w:val="18"/>
                <w:lang w:val="en-GB"/>
              </w:rPr>
            </w:pPr>
            <w:r w:rsidRPr="00E66EB6">
              <w:rPr>
                <w:rFonts w:ascii="Times New Roman" w:eastAsiaTheme="minorEastAsia" w:cs="Helvetica"/>
                <w:b/>
                <w:kern w:val="0"/>
                <w:sz w:val="18"/>
                <w:szCs w:val="18"/>
                <w:lang w:val="en-GB"/>
              </w:rPr>
              <w:t>1</w:t>
            </w:r>
          </w:p>
        </w:tc>
        <w:tc>
          <w:tcPr>
            <w:tcW w:w="992" w:type="dxa"/>
          </w:tcPr>
          <w:p w14:paraId="3CF2C205" w14:textId="77777777" w:rsidR="00F66C15" w:rsidRPr="00E66EB6" w:rsidRDefault="00F66C15" w:rsidP="00F66C15">
            <w:pPr>
              <w:jc w:val="center"/>
              <w:rPr>
                <w:rFonts w:ascii="Times New Roman" w:eastAsiaTheme="minorEastAsia" w:cs="Helvetica"/>
                <w:b/>
                <w:kern w:val="0"/>
                <w:sz w:val="18"/>
                <w:szCs w:val="18"/>
                <w:lang w:val="en-GB"/>
              </w:rPr>
            </w:pPr>
            <w:r w:rsidRPr="00E66EB6">
              <w:rPr>
                <w:rFonts w:ascii="Times New Roman" w:eastAsiaTheme="minorEastAsia" w:cs="Helvetica"/>
                <w:b/>
                <w:kern w:val="0"/>
                <w:sz w:val="18"/>
                <w:szCs w:val="18"/>
                <w:lang w:val="en-GB"/>
              </w:rPr>
              <w:t>uimsbf</w:t>
            </w:r>
          </w:p>
        </w:tc>
      </w:tr>
      <w:tr w:rsidR="00F66C15" w:rsidRPr="00E66EB6" w14:paraId="7B63B14C" w14:textId="77777777" w:rsidTr="00F66C15">
        <w:tc>
          <w:tcPr>
            <w:tcW w:w="6237" w:type="dxa"/>
          </w:tcPr>
          <w:p w14:paraId="4417176C" w14:textId="77777777" w:rsidR="00F66C15" w:rsidRPr="00E66EB6" w:rsidDel="004C741E"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basicLevel</w:t>
            </w:r>
          </w:p>
        </w:tc>
        <w:tc>
          <w:tcPr>
            <w:tcW w:w="1134" w:type="dxa"/>
          </w:tcPr>
          <w:p w14:paraId="44EA58C2" w14:textId="77777777" w:rsidR="00F66C15" w:rsidRPr="00E66EB6" w:rsidRDefault="00F66C15" w:rsidP="00F66C15">
            <w:pPr>
              <w:jc w:val="center"/>
              <w:rPr>
                <w:rFonts w:ascii="Times New Roman" w:eastAsiaTheme="minorEastAsia" w:cs="Helvetica"/>
                <w:b/>
                <w:kern w:val="0"/>
                <w:sz w:val="18"/>
                <w:szCs w:val="18"/>
                <w:lang w:val="en-GB"/>
              </w:rPr>
            </w:pPr>
            <w:r w:rsidRPr="00E66EB6">
              <w:rPr>
                <w:rFonts w:ascii="Times New Roman" w:eastAsiaTheme="minorEastAsia" w:cs="Helvetica"/>
                <w:b/>
                <w:kern w:val="0"/>
                <w:sz w:val="18"/>
                <w:szCs w:val="18"/>
                <w:lang w:val="en-GB"/>
              </w:rPr>
              <w:t>3</w:t>
            </w:r>
          </w:p>
        </w:tc>
        <w:tc>
          <w:tcPr>
            <w:tcW w:w="992" w:type="dxa"/>
          </w:tcPr>
          <w:p w14:paraId="6D5BF21A" w14:textId="77777777" w:rsidR="00F66C15" w:rsidRPr="00E66EB6" w:rsidRDefault="00F66C15" w:rsidP="00F66C15">
            <w:pPr>
              <w:jc w:val="center"/>
              <w:rPr>
                <w:rFonts w:ascii="Times New Roman" w:eastAsiaTheme="minorEastAsia" w:cs="Helvetica"/>
                <w:b/>
                <w:kern w:val="0"/>
                <w:sz w:val="18"/>
                <w:szCs w:val="18"/>
                <w:lang w:val="en-GB"/>
              </w:rPr>
            </w:pPr>
            <w:r w:rsidRPr="00E66EB6">
              <w:rPr>
                <w:rFonts w:ascii="Times New Roman" w:eastAsiaTheme="minorEastAsia" w:cs="Helvetica"/>
                <w:b/>
                <w:kern w:val="0"/>
                <w:sz w:val="18"/>
                <w:szCs w:val="18"/>
                <w:lang w:val="en-GB"/>
              </w:rPr>
              <w:t>uimsbf</w:t>
            </w:r>
          </w:p>
        </w:tc>
      </w:tr>
      <w:tr w:rsidR="00F66C15" w:rsidRPr="00E66EB6" w14:paraId="5586F113" w14:textId="77777777" w:rsidTr="00F66C15">
        <w:tc>
          <w:tcPr>
            <w:tcW w:w="6237" w:type="dxa"/>
          </w:tcPr>
          <w:p w14:paraId="3A95B981" w14:textId="77777777" w:rsidR="00F66C15" w:rsidRPr="00E66EB6" w:rsidDel="004C741E"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b</w:t>
            </w:r>
            <w:r w:rsidRPr="00E66EB6">
              <w:rPr>
                <w:rFonts w:ascii="Times New Roman" w:eastAsiaTheme="minorEastAsia"/>
                <w:sz w:val="18"/>
                <w:szCs w:val="18"/>
              </w:rPr>
              <w:t>asicLevel == 0) || (</w:t>
            </w:r>
            <w:r w:rsidRPr="00E66EB6">
              <w:rPr>
                <w:rFonts w:ascii="Times New Roman" w:eastAsiaTheme="minorEastAsia" w:hint="eastAsia"/>
                <w:sz w:val="18"/>
                <w:szCs w:val="18"/>
              </w:rPr>
              <w:t>b</w:t>
            </w:r>
            <w:r w:rsidRPr="00E66EB6">
              <w:rPr>
                <w:rFonts w:ascii="Times New Roman" w:eastAsiaTheme="minorEastAsia"/>
                <w:sz w:val="18"/>
                <w:szCs w:val="18"/>
              </w:rPr>
              <w:t>asicLevel == 1) ) {</w:t>
            </w:r>
          </w:p>
        </w:tc>
        <w:tc>
          <w:tcPr>
            <w:tcW w:w="1134" w:type="dxa"/>
          </w:tcPr>
          <w:p w14:paraId="1CFA5E4F" w14:textId="77777777" w:rsidR="00F66C15" w:rsidRPr="00E66EB6" w:rsidRDefault="00F66C15" w:rsidP="00F66C15">
            <w:pPr>
              <w:jc w:val="center"/>
              <w:rPr>
                <w:rFonts w:ascii="Times New Roman" w:eastAsiaTheme="minorEastAsia" w:cs="Helvetica"/>
                <w:b/>
                <w:kern w:val="0"/>
                <w:sz w:val="18"/>
                <w:szCs w:val="18"/>
                <w:lang w:val="en-GB"/>
              </w:rPr>
            </w:pPr>
          </w:p>
        </w:tc>
        <w:tc>
          <w:tcPr>
            <w:tcW w:w="992" w:type="dxa"/>
          </w:tcPr>
          <w:p w14:paraId="4C00CB60" w14:textId="77777777" w:rsidR="00F66C15" w:rsidRPr="00E66EB6" w:rsidRDefault="00F66C15" w:rsidP="00F66C15">
            <w:pPr>
              <w:jc w:val="center"/>
              <w:rPr>
                <w:rFonts w:ascii="Times New Roman" w:eastAsiaTheme="minorEastAsia" w:cs="Helvetica"/>
                <w:b/>
                <w:kern w:val="0"/>
                <w:sz w:val="18"/>
                <w:szCs w:val="18"/>
                <w:lang w:val="en-GB"/>
              </w:rPr>
            </w:pPr>
          </w:p>
        </w:tc>
      </w:tr>
      <w:tr w:rsidR="00F66C15" w:rsidRPr="00E66EB6" w14:paraId="0FF6F9B5" w14:textId="77777777" w:rsidTr="00F66C15">
        <w:tc>
          <w:tcPr>
            <w:tcW w:w="6237" w:type="dxa"/>
          </w:tcPr>
          <w:p w14:paraId="34DB3F85"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BasicL1</w:t>
            </w:r>
            <w:r w:rsidRPr="00E66EB6">
              <w:rPr>
                <w:rFonts w:ascii="Times New Roman" w:eastAsiaTheme="minorEastAsia" w:hint="eastAsia"/>
                <w:sz w:val="18"/>
                <w:szCs w:val="18"/>
              </w:rPr>
              <w:t>(</w:t>
            </w:r>
            <w:r w:rsidRPr="00E66EB6">
              <w:rPr>
                <w:rFonts w:ascii="Times New Roman" w:eastAsiaTheme="minorEastAsia"/>
                <w:sz w:val="18"/>
                <w:szCs w:val="18"/>
              </w:rPr>
              <w:t>)</w:t>
            </w:r>
          </w:p>
        </w:tc>
        <w:tc>
          <w:tcPr>
            <w:tcW w:w="1134" w:type="dxa"/>
          </w:tcPr>
          <w:p w14:paraId="5A208E15" w14:textId="77777777" w:rsidR="00F66C15" w:rsidRPr="00E66EB6" w:rsidRDefault="00F66C15" w:rsidP="00F66C15">
            <w:pPr>
              <w:jc w:val="center"/>
              <w:rPr>
                <w:rFonts w:ascii="Times New Roman" w:eastAsiaTheme="minorEastAsia" w:cs="Helvetica"/>
                <w:b/>
                <w:kern w:val="0"/>
                <w:sz w:val="18"/>
                <w:szCs w:val="18"/>
                <w:lang w:val="en-GB"/>
              </w:rPr>
            </w:pPr>
          </w:p>
        </w:tc>
        <w:tc>
          <w:tcPr>
            <w:tcW w:w="992" w:type="dxa"/>
          </w:tcPr>
          <w:p w14:paraId="2DF7A162" w14:textId="77777777" w:rsidR="00F66C15" w:rsidRPr="00E66EB6" w:rsidRDefault="00F66C15" w:rsidP="00F66C15">
            <w:pPr>
              <w:jc w:val="center"/>
              <w:rPr>
                <w:rFonts w:ascii="Times New Roman" w:eastAsiaTheme="minorEastAsia" w:cs="Helvetica"/>
                <w:b/>
                <w:kern w:val="0"/>
                <w:sz w:val="18"/>
                <w:szCs w:val="18"/>
                <w:lang w:val="en-GB"/>
              </w:rPr>
            </w:pPr>
          </w:p>
        </w:tc>
      </w:tr>
      <w:tr w:rsidR="00F66C15" w:rsidRPr="00E66EB6" w14:paraId="44690339" w14:textId="77777777" w:rsidTr="00F66C15">
        <w:tc>
          <w:tcPr>
            <w:tcW w:w="6237" w:type="dxa"/>
          </w:tcPr>
          <w:p w14:paraId="10D644B6" w14:textId="77777777" w:rsidR="00F66C15" w:rsidRPr="00E66EB6" w:rsidDel="004C741E"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716B730" w14:textId="77777777" w:rsidR="00F66C15" w:rsidRPr="00E66EB6" w:rsidRDefault="00F66C15" w:rsidP="00F66C15">
            <w:pPr>
              <w:jc w:val="center"/>
              <w:rPr>
                <w:rFonts w:ascii="Times New Roman" w:eastAsiaTheme="minorEastAsia" w:cs="Helvetica"/>
                <w:b/>
                <w:kern w:val="0"/>
                <w:sz w:val="18"/>
                <w:szCs w:val="18"/>
                <w:lang w:val="en-GB"/>
              </w:rPr>
            </w:pPr>
          </w:p>
        </w:tc>
        <w:tc>
          <w:tcPr>
            <w:tcW w:w="992" w:type="dxa"/>
          </w:tcPr>
          <w:p w14:paraId="0D7E6157" w14:textId="77777777" w:rsidR="00F66C15" w:rsidRPr="00E66EB6" w:rsidRDefault="00F66C15" w:rsidP="00F66C15">
            <w:pPr>
              <w:jc w:val="center"/>
              <w:rPr>
                <w:rFonts w:ascii="Times New Roman" w:eastAsiaTheme="minorEastAsia" w:cs="Helvetica"/>
                <w:b/>
                <w:kern w:val="0"/>
                <w:sz w:val="18"/>
                <w:szCs w:val="18"/>
                <w:lang w:val="en-GB"/>
              </w:rPr>
            </w:pPr>
          </w:p>
        </w:tc>
      </w:tr>
      <w:tr w:rsidR="00F66C15" w:rsidRPr="00E66EB6" w14:paraId="246D8FDD" w14:textId="77777777" w:rsidTr="00F66C15">
        <w:tc>
          <w:tcPr>
            <w:tcW w:w="6237" w:type="dxa"/>
          </w:tcPr>
          <w:p w14:paraId="0BAD798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f(b_</w:t>
            </w:r>
            <w:r w:rsidRPr="00E66EB6">
              <w:rPr>
                <w:rFonts w:ascii="Times New Roman" w:eastAsiaTheme="minorEastAsia" w:hint="eastAsia"/>
                <w:sz w:val="18"/>
                <w:szCs w:val="18"/>
              </w:rPr>
              <w:t>vrExt</w:t>
            </w:r>
            <w:r w:rsidRPr="00E66EB6">
              <w:rPr>
                <w:rFonts w:ascii="Times New Roman" w:eastAsiaTheme="minorEastAsia"/>
                <w:sz w:val="18"/>
                <w:szCs w:val="18"/>
              </w:rPr>
              <w:t>) {</w:t>
            </w:r>
          </w:p>
        </w:tc>
        <w:tc>
          <w:tcPr>
            <w:tcW w:w="1134" w:type="dxa"/>
          </w:tcPr>
          <w:p w14:paraId="191BDF07" w14:textId="77777777" w:rsidR="00F66C15" w:rsidRPr="00E66EB6" w:rsidRDefault="00F66C15" w:rsidP="00F66C15">
            <w:pPr>
              <w:jc w:val="center"/>
              <w:rPr>
                <w:rFonts w:ascii="Times New Roman" w:eastAsiaTheme="minorEastAsia" w:cs="Helvetica"/>
                <w:b/>
                <w:kern w:val="0"/>
                <w:sz w:val="18"/>
                <w:szCs w:val="18"/>
                <w:lang w:val="en-GB"/>
              </w:rPr>
            </w:pPr>
          </w:p>
        </w:tc>
        <w:tc>
          <w:tcPr>
            <w:tcW w:w="992" w:type="dxa"/>
          </w:tcPr>
          <w:p w14:paraId="5D47BEBF" w14:textId="77777777" w:rsidR="00F66C15" w:rsidRPr="00E66EB6" w:rsidRDefault="00F66C15" w:rsidP="00F66C15">
            <w:pPr>
              <w:jc w:val="center"/>
              <w:rPr>
                <w:rFonts w:ascii="Times New Roman" w:eastAsiaTheme="minorEastAsia" w:cs="Helvetica"/>
                <w:b/>
                <w:kern w:val="0"/>
                <w:sz w:val="18"/>
                <w:szCs w:val="18"/>
                <w:lang w:val="en-GB"/>
              </w:rPr>
            </w:pPr>
          </w:p>
        </w:tc>
      </w:tr>
      <w:tr w:rsidR="00F66C15" w:rsidRPr="00E66EB6" w14:paraId="1FA4471E" w14:textId="77777777" w:rsidTr="00F66C15">
        <w:tc>
          <w:tcPr>
            <w:tcW w:w="6237" w:type="dxa"/>
          </w:tcPr>
          <w:p w14:paraId="1A34C909"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vrExtLevel</w:t>
            </w:r>
          </w:p>
        </w:tc>
        <w:tc>
          <w:tcPr>
            <w:tcW w:w="1134" w:type="dxa"/>
          </w:tcPr>
          <w:p w14:paraId="76111723" w14:textId="77777777" w:rsidR="00F66C15" w:rsidRPr="00E66EB6" w:rsidRDefault="00F66C15" w:rsidP="00F66C15">
            <w:pPr>
              <w:jc w:val="center"/>
              <w:rPr>
                <w:rFonts w:ascii="Times New Roman" w:eastAsiaTheme="minorEastAsia" w:cs="Helvetica"/>
                <w:b/>
                <w:kern w:val="0"/>
                <w:sz w:val="18"/>
                <w:szCs w:val="18"/>
                <w:lang w:val="en-GB"/>
              </w:rPr>
            </w:pPr>
            <w:r w:rsidRPr="00E66EB6">
              <w:rPr>
                <w:rFonts w:ascii="Times New Roman" w:eastAsiaTheme="minorEastAsia" w:cs="Helvetica"/>
                <w:b/>
                <w:kern w:val="0"/>
                <w:sz w:val="18"/>
                <w:szCs w:val="18"/>
                <w:lang w:val="en-GB"/>
              </w:rPr>
              <w:t>3</w:t>
            </w:r>
          </w:p>
        </w:tc>
        <w:tc>
          <w:tcPr>
            <w:tcW w:w="992" w:type="dxa"/>
          </w:tcPr>
          <w:p w14:paraId="08B194C0" w14:textId="77777777" w:rsidR="00F66C15" w:rsidRPr="00E66EB6" w:rsidRDefault="00F66C15" w:rsidP="00F66C15">
            <w:pPr>
              <w:jc w:val="center"/>
              <w:rPr>
                <w:rFonts w:ascii="Times New Roman" w:eastAsiaTheme="minorEastAsia" w:cs="Helvetica"/>
                <w:b/>
                <w:kern w:val="0"/>
                <w:sz w:val="18"/>
                <w:szCs w:val="18"/>
                <w:lang w:val="en-GB"/>
              </w:rPr>
            </w:pPr>
            <w:r w:rsidRPr="00E66EB6">
              <w:rPr>
                <w:rFonts w:ascii="Times New Roman" w:eastAsiaTheme="minorEastAsia" w:cs="Helvetica"/>
                <w:b/>
                <w:kern w:val="0"/>
                <w:sz w:val="18"/>
                <w:szCs w:val="18"/>
                <w:lang w:val="en-GB"/>
              </w:rPr>
              <w:t>uimsbf</w:t>
            </w:r>
          </w:p>
        </w:tc>
      </w:tr>
      <w:tr w:rsidR="00F66C15" w:rsidRPr="00E66EB6" w14:paraId="293E8DA1" w14:textId="77777777" w:rsidTr="00F66C15">
        <w:tc>
          <w:tcPr>
            <w:tcW w:w="6237" w:type="dxa"/>
          </w:tcPr>
          <w:p w14:paraId="7C491AAB"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vr</w:t>
            </w:r>
            <w:r w:rsidRPr="00E66EB6">
              <w:rPr>
                <w:rFonts w:ascii="Times New Roman" w:eastAsiaTheme="minorEastAsia"/>
                <w:sz w:val="18"/>
                <w:szCs w:val="18"/>
              </w:rPr>
              <w:t>ExtLevel == 0) {</w:t>
            </w:r>
          </w:p>
        </w:tc>
        <w:tc>
          <w:tcPr>
            <w:tcW w:w="1134" w:type="dxa"/>
          </w:tcPr>
          <w:p w14:paraId="1B910AFC" w14:textId="77777777" w:rsidR="00F66C15" w:rsidRPr="00E66EB6" w:rsidRDefault="00F66C15" w:rsidP="00F66C15">
            <w:pPr>
              <w:jc w:val="center"/>
              <w:rPr>
                <w:rFonts w:ascii="Times New Roman" w:eastAsiaTheme="minorEastAsia" w:cs="Helvetica"/>
                <w:b/>
                <w:kern w:val="0"/>
                <w:sz w:val="18"/>
                <w:szCs w:val="18"/>
                <w:lang w:val="en-GB"/>
              </w:rPr>
            </w:pPr>
          </w:p>
        </w:tc>
        <w:tc>
          <w:tcPr>
            <w:tcW w:w="992" w:type="dxa"/>
          </w:tcPr>
          <w:p w14:paraId="265F1893" w14:textId="77777777" w:rsidR="00F66C15" w:rsidRPr="00E66EB6" w:rsidRDefault="00F66C15" w:rsidP="00F66C15">
            <w:pPr>
              <w:jc w:val="center"/>
              <w:rPr>
                <w:rFonts w:ascii="Times New Roman" w:eastAsiaTheme="minorEastAsia" w:cs="Helvetica"/>
                <w:b/>
                <w:kern w:val="0"/>
                <w:sz w:val="18"/>
                <w:szCs w:val="18"/>
                <w:lang w:val="en-GB"/>
              </w:rPr>
            </w:pPr>
          </w:p>
        </w:tc>
      </w:tr>
      <w:tr w:rsidR="00F66C15" w:rsidRPr="00E66EB6" w14:paraId="0F74F620" w14:textId="77777777" w:rsidTr="00F66C15">
        <w:tc>
          <w:tcPr>
            <w:tcW w:w="6237" w:type="dxa"/>
          </w:tcPr>
          <w:p w14:paraId="5FCC253D"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hint="eastAsia"/>
                <w:sz w:val="18"/>
                <w:szCs w:val="18"/>
              </w:rPr>
              <w:t>VrExtL1()</w:t>
            </w:r>
          </w:p>
        </w:tc>
        <w:tc>
          <w:tcPr>
            <w:tcW w:w="1134" w:type="dxa"/>
          </w:tcPr>
          <w:p w14:paraId="35BD8780" w14:textId="77777777" w:rsidR="00F66C15" w:rsidRPr="00E66EB6" w:rsidRDefault="00F66C15" w:rsidP="00F66C15">
            <w:pPr>
              <w:jc w:val="center"/>
              <w:rPr>
                <w:rFonts w:ascii="Times New Roman" w:eastAsiaTheme="minorEastAsia"/>
                <w:b/>
                <w:sz w:val="18"/>
                <w:szCs w:val="18"/>
              </w:rPr>
            </w:pPr>
          </w:p>
        </w:tc>
        <w:tc>
          <w:tcPr>
            <w:tcW w:w="992" w:type="dxa"/>
          </w:tcPr>
          <w:p w14:paraId="43041A62"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380451C1" w14:textId="77777777" w:rsidTr="00F66C15">
        <w:tc>
          <w:tcPr>
            <w:tcW w:w="6237" w:type="dxa"/>
          </w:tcPr>
          <w:p w14:paraId="1512D8E8"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F18075D" w14:textId="77777777" w:rsidR="00F66C15" w:rsidRPr="00E66EB6" w:rsidRDefault="00F66C15" w:rsidP="00F66C15">
            <w:pPr>
              <w:jc w:val="center"/>
              <w:rPr>
                <w:rFonts w:ascii="Times New Roman" w:eastAsiaTheme="minorEastAsia"/>
                <w:b/>
                <w:sz w:val="18"/>
                <w:szCs w:val="18"/>
              </w:rPr>
            </w:pPr>
          </w:p>
        </w:tc>
        <w:tc>
          <w:tcPr>
            <w:tcW w:w="992" w:type="dxa"/>
          </w:tcPr>
          <w:p w14:paraId="27DF2E6A"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324982D9" w14:textId="77777777" w:rsidTr="00F66C15">
        <w:tc>
          <w:tcPr>
            <w:tcW w:w="6237" w:type="dxa"/>
          </w:tcPr>
          <w:p w14:paraId="18C12A4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57F1B50" w14:textId="77777777" w:rsidR="00F66C15" w:rsidRPr="00E66EB6" w:rsidRDefault="00F66C15" w:rsidP="00F66C15">
            <w:pPr>
              <w:jc w:val="center"/>
              <w:rPr>
                <w:rFonts w:ascii="Times New Roman" w:eastAsiaTheme="minorEastAsia"/>
                <w:b/>
                <w:sz w:val="18"/>
                <w:szCs w:val="18"/>
              </w:rPr>
            </w:pPr>
          </w:p>
        </w:tc>
        <w:tc>
          <w:tcPr>
            <w:tcW w:w="992" w:type="dxa"/>
          </w:tcPr>
          <w:p w14:paraId="3847B723"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0B684C6C" w14:textId="77777777" w:rsidTr="00F66C15">
        <w:tc>
          <w:tcPr>
            <w:tcW w:w="6237" w:type="dxa"/>
          </w:tcPr>
          <w:p w14:paraId="492D7D19"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7124FFBF" w14:textId="77777777" w:rsidR="00F66C15" w:rsidRPr="00E66EB6" w:rsidRDefault="00F66C15" w:rsidP="00F66C15">
            <w:pPr>
              <w:jc w:val="center"/>
              <w:rPr>
                <w:rFonts w:ascii="Times New Roman" w:eastAsiaTheme="minorEastAsia"/>
                <w:b/>
                <w:sz w:val="18"/>
                <w:szCs w:val="18"/>
              </w:rPr>
            </w:pPr>
          </w:p>
        </w:tc>
        <w:tc>
          <w:tcPr>
            <w:tcW w:w="992" w:type="dxa"/>
          </w:tcPr>
          <w:p w14:paraId="33743028" w14:textId="77777777" w:rsidR="00F66C15" w:rsidRPr="00E66EB6" w:rsidRDefault="00F66C15" w:rsidP="00F66C15">
            <w:pPr>
              <w:jc w:val="center"/>
              <w:rPr>
                <w:rFonts w:ascii="Times New Roman" w:eastAsiaTheme="minorEastAsia"/>
                <w:b/>
                <w:sz w:val="18"/>
                <w:szCs w:val="18"/>
                <w:shd w:val="clear" w:color="auto" w:fill="FFFFFF"/>
              </w:rPr>
            </w:pPr>
          </w:p>
        </w:tc>
      </w:tr>
    </w:tbl>
    <w:p w14:paraId="3B486F33" w14:textId="77777777" w:rsidR="00F66C15" w:rsidRPr="00E66EB6" w:rsidRDefault="00F66C15" w:rsidP="00F66C15">
      <w:pPr>
        <w:pStyle w:val="aff6"/>
        <w:rPr>
          <w:rFonts w:ascii="Times New Roman"/>
        </w:rPr>
      </w:pPr>
    </w:p>
    <w:p w14:paraId="64DED88F" w14:textId="77777777" w:rsidR="00F66C15" w:rsidRPr="00E66EB6" w:rsidRDefault="00F66C15" w:rsidP="00F66C15">
      <w:pPr>
        <w:pStyle w:val="a6"/>
        <w:numPr>
          <w:ilvl w:val="2"/>
          <w:numId w:val="45"/>
        </w:numPr>
        <w:spacing w:before="156" w:after="156"/>
        <w:rPr>
          <w:rFonts w:ascii="Times New Roman"/>
          <w:lang w:val="fr-FR"/>
        </w:rPr>
      </w:pPr>
      <w:bookmarkStart w:id="1760" w:name="_Toc94276593"/>
      <w:bookmarkStart w:id="1761" w:name="_Toc94277261"/>
      <w:bookmarkStart w:id="1762" w:name="_Toc95165169"/>
      <w:bookmarkStart w:id="1763" w:name="_Toc95215459"/>
      <w:bookmarkStart w:id="1764" w:name="_Toc111124357"/>
      <w:bookmarkStart w:id="1765" w:name="_Toc112090135"/>
      <w:bookmarkStart w:id="1766" w:name="_Toc112090493"/>
      <w:r w:rsidRPr="00E66EB6">
        <w:rPr>
          <w:rFonts w:ascii="Times New Roman" w:hint="eastAsia"/>
          <w:lang w:val="fr-FR"/>
        </w:rPr>
        <w:t>语义</w:t>
      </w:r>
      <w:bookmarkEnd w:id="1760"/>
      <w:bookmarkEnd w:id="1761"/>
      <w:bookmarkEnd w:id="1762"/>
      <w:bookmarkEnd w:id="1763"/>
      <w:bookmarkEnd w:id="1764"/>
      <w:bookmarkEnd w:id="1765"/>
      <w:bookmarkEnd w:id="1766"/>
    </w:p>
    <w:tbl>
      <w:tblPr>
        <w:tblW w:w="9000" w:type="dxa"/>
        <w:jc w:val="center"/>
        <w:tblLayout w:type="fixed"/>
        <w:tblLook w:val="0000" w:firstRow="0" w:lastRow="0" w:firstColumn="0" w:lastColumn="0" w:noHBand="0" w:noVBand="0"/>
      </w:tblPr>
      <w:tblGrid>
        <w:gridCol w:w="2268"/>
        <w:gridCol w:w="6732"/>
      </w:tblGrid>
      <w:tr w:rsidR="00F66C15" w:rsidRPr="00E66EB6" w14:paraId="1730D5E8" w14:textId="77777777" w:rsidTr="00F66C15">
        <w:trPr>
          <w:jc w:val="center"/>
        </w:trPr>
        <w:tc>
          <w:tcPr>
            <w:tcW w:w="2268" w:type="dxa"/>
          </w:tcPr>
          <w:p w14:paraId="5426C867"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vrExtLevel</w:t>
            </w:r>
          </w:p>
        </w:tc>
        <w:tc>
          <w:tcPr>
            <w:tcW w:w="6732" w:type="dxa"/>
          </w:tcPr>
          <w:p w14:paraId="6EE30B2E" w14:textId="3190CF58" w:rsidR="00F66C15" w:rsidRPr="00E66EB6" w:rsidRDefault="00F66C15" w:rsidP="00F66C15">
            <w:pPr>
              <w:ind w:left="743" w:hanging="34"/>
              <w:jc w:val="left"/>
              <w:rPr>
                <w:szCs w:val="21"/>
              </w:rPr>
            </w:pPr>
            <w:r w:rsidRPr="00E66EB6">
              <w:rPr>
                <w:szCs w:val="21"/>
              </w:rPr>
              <w:t>3</w:t>
            </w:r>
            <w:r w:rsidRPr="00E66EB6">
              <w:rPr>
                <w:rFonts w:hint="eastAsia"/>
                <w:szCs w:val="21"/>
              </w:rPr>
              <w:t>比特，</w:t>
            </w:r>
            <w:r w:rsidRPr="00E66EB6">
              <w:t>表示基本静态元数据的级别，</w:t>
            </w:r>
            <w:r w:rsidR="001C4618" w:rsidRPr="00E66EB6">
              <w:rPr>
                <w:rFonts w:hint="eastAsia"/>
                <w:szCs w:val="21"/>
              </w:rPr>
              <w:t>‘</w:t>
            </w:r>
            <w:r w:rsidRPr="00E66EB6">
              <w:t>0</w:t>
            </w:r>
            <w:r w:rsidR="001C4618" w:rsidRPr="00E66EB6">
              <w:rPr>
                <w:rFonts w:hint="eastAsia"/>
                <w:szCs w:val="21"/>
              </w:rPr>
              <w:t>’</w:t>
            </w:r>
            <w:r w:rsidRPr="00E66EB6">
              <w:t>：对应</w:t>
            </w:r>
            <w:r w:rsidRPr="00E66EB6">
              <w:t>8.25</w:t>
            </w:r>
            <w:r w:rsidRPr="00E66EB6">
              <w:t>章元数据定义</w:t>
            </w:r>
            <w:r w:rsidRPr="00E66EB6">
              <w:t>“Level</w:t>
            </w:r>
            <w:r w:rsidRPr="00E66EB6">
              <w:t>设定</w:t>
            </w:r>
            <w:r w:rsidRPr="00E66EB6">
              <w:t>”</w:t>
            </w:r>
            <w:r w:rsidRPr="00E66EB6">
              <w:t>的</w:t>
            </w:r>
            <w:r w:rsidRPr="00E66EB6">
              <w:t>Level0</w:t>
            </w:r>
            <w:r w:rsidRPr="00E66EB6">
              <w:t>配置，</w:t>
            </w:r>
            <w:r w:rsidR="001C4618" w:rsidRPr="00E66EB6">
              <w:rPr>
                <w:rFonts w:hint="eastAsia"/>
                <w:szCs w:val="21"/>
              </w:rPr>
              <w:t>‘</w:t>
            </w:r>
            <w:r w:rsidRPr="00E66EB6">
              <w:t>1</w:t>
            </w:r>
            <w:r w:rsidR="001C4618" w:rsidRPr="00E66EB6">
              <w:rPr>
                <w:rFonts w:hint="eastAsia"/>
                <w:szCs w:val="21"/>
              </w:rPr>
              <w:t>’</w:t>
            </w:r>
            <w:r w:rsidRPr="00E66EB6">
              <w:t>：对应</w:t>
            </w:r>
            <w:r w:rsidRPr="00E66EB6">
              <w:t>8.25</w:t>
            </w:r>
            <w:r w:rsidRPr="00E66EB6">
              <w:t>章元数据定义</w:t>
            </w:r>
            <w:r w:rsidRPr="00E66EB6">
              <w:t>“Level</w:t>
            </w:r>
            <w:r w:rsidRPr="00E66EB6">
              <w:t>设定</w:t>
            </w:r>
            <w:r w:rsidRPr="00E66EB6">
              <w:t>”</w:t>
            </w:r>
            <w:r w:rsidRPr="00E66EB6">
              <w:t>的</w:t>
            </w:r>
            <w:r w:rsidRPr="00E66EB6">
              <w:t>Level1</w:t>
            </w:r>
            <w:r w:rsidRPr="00E66EB6">
              <w:t>配置，</w:t>
            </w:r>
            <w:r w:rsidR="001C4618" w:rsidRPr="00E66EB6">
              <w:rPr>
                <w:rFonts w:hint="eastAsia"/>
                <w:szCs w:val="21"/>
              </w:rPr>
              <w:t>‘</w:t>
            </w:r>
            <w:r w:rsidRPr="00E66EB6">
              <w:t>2</w:t>
            </w:r>
            <w:r w:rsidR="001C4618" w:rsidRPr="00E66EB6">
              <w:rPr>
                <w:rFonts w:hint="eastAsia"/>
                <w:szCs w:val="21"/>
              </w:rPr>
              <w:t>’</w:t>
            </w:r>
            <w:r w:rsidRPr="00E66EB6">
              <w:t>-</w:t>
            </w:r>
            <w:r w:rsidR="001C4618" w:rsidRPr="00E66EB6">
              <w:rPr>
                <w:rFonts w:hint="eastAsia"/>
                <w:szCs w:val="21"/>
              </w:rPr>
              <w:t>‘</w:t>
            </w:r>
            <w:r w:rsidRPr="00E66EB6">
              <w:t>7</w:t>
            </w:r>
            <w:r w:rsidR="001C4618" w:rsidRPr="00E66EB6">
              <w:rPr>
                <w:rFonts w:hint="eastAsia"/>
                <w:szCs w:val="21"/>
              </w:rPr>
              <w:t>’</w:t>
            </w:r>
            <w:r w:rsidRPr="00E66EB6">
              <w:t>：保留</w:t>
            </w:r>
          </w:p>
        </w:tc>
      </w:tr>
      <w:tr w:rsidR="00F66C15" w:rsidRPr="00E66EB6" w14:paraId="654FE940" w14:textId="77777777" w:rsidTr="00F66C15">
        <w:trPr>
          <w:jc w:val="center"/>
        </w:trPr>
        <w:tc>
          <w:tcPr>
            <w:tcW w:w="2268" w:type="dxa"/>
          </w:tcPr>
          <w:p w14:paraId="478AD1DD"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rPr>
              <w:t>vrExtLevel</w:t>
            </w:r>
          </w:p>
        </w:tc>
        <w:tc>
          <w:tcPr>
            <w:tcW w:w="6732" w:type="dxa"/>
          </w:tcPr>
          <w:p w14:paraId="33A1E80C" w14:textId="6FA10F0C" w:rsidR="00F66C15" w:rsidRPr="00E66EB6" w:rsidRDefault="00F66C15" w:rsidP="00F66C15">
            <w:pPr>
              <w:ind w:left="743" w:hanging="34"/>
              <w:jc w:val="left"/>
              <w:rPr>
                <w:szCs w:val="21"/>
              </w:rPr>
            </w:pPr>
            <w:r w:rsidRPr="00E66EB6">
              <w:rPr>
                <w:szCs w:val="21"/>
              </w:rPr>
              <w:t>3</w:t>
            </w:r>
            <w:r w:rsidRPr="00E66EB6">
              <w:rPr>
                <w:rFonts w:hint="eastAsia"/>
                <w:szCs w:val="21"/>
              </w:rPr>
              <w:t>比特，表示扩展静态元数据的级别，‘</w:t>
            </w:r>
            <w:r w:rsidRPr="00E66EB6">
              <w:rPr>
                <w:rFonts w:hint="eastAsia"/>
                <w:szCs w:val="21"/>
              </w:rPr>
              <w:t>0</w:t>
            </w:r>
            <w:r w:rsidRPr="00E66EB6">
              <w:rPr>
                <w:rFonts w:hint="eastAsia"/>
                <w:szCs w:val="21"/>
              </w:rPr>
              <w:t>’：当前扩展元数据使用的级别，</w:t>
            </w:r>
            <w:r w:rsidRPr="00E66EB6">
              <w:rPr>
                <w:rFonts w:hint="eastAsia"/>
              </w:rPr>
              <w:t>VrExtL1()</w:t>
            </w:r>
            <w:r w:rsidRPr="00E66EB6">
              <w:rPr>
                <w:rFonts w:hint="eastAsia"/>
              </w:rPr>
              <w:t>函数对应此级别，</w:t>
            </w:r>
            <w:r w:rsidRPr="00E66EB6">
              <w:rPr>
                <w:rFonts w:hint="eastAsia"/>
                <w:szCs w:val="21"/>
              </w:rPr>
              <w:t>‘</w:t>
            </w:r>
            <w:r w:rsidRPr="00E66EB6">
              <w:rPr>
                <w:szCs w:val="21"/>
              </w:rPr>
              <w:t>1</w:t>
            </w:r>
            <w:r w:rsidR="001C4618" w:rsidRPr="00E66EB6">
              <w:rPr>
                <w:rFonts w:hint="eastAsia"/>
                <w:szCs w:val="21"/>
              </w:rPr>
              <w:t>’</w:t>
            </w:r>
            <w:r w:rsidRPr="00E66EB6">
              <w:rPr>
                <w:rFonts w:hint="eastAsia"/>
                <w:szCs w:val="21"/>
              </w:rPr>
              <w:t>-</w:t>
            </w:r>
            <w:r w:rsidR="001C4618" w:rsidRPr="00E66EB6">
              <w:rPr>
                <w:rFonts w:hint="eastAsia"/>
                <w:szCs w:val="21"/>
              </w:rPr>
              <w:t>‘</w:t>
            </w:r>
            <w:r w:rsidRPr="00E66EB6">
              <w:rPr>
                <w:szCs w:val="21"/>
              </w:rPr>
              <w:t>7</w:t>
            </w:r>
            <w:r w:rsidRPr="00E66EB6">
              <w:rPr>
                <w:rFonts w:hint="eastAsia"/>
                <w:szCs w:val="21"/>
              </w:rPr>
              <w:t>’：保留</w:t>
            </w:r>
          </w:p>
        </w:tc>
      </w:tr>
      <w:tr w:rsidR="00F66C15" w:rsidRPr="00E66EB6" w14:paraId="21310D37" w14:textId="77777777" w:rsidTr="00F66C15">
        <w:trPr>
          <w:jc w:val="center"/>
        </w:trPr>
        <w:tc>
          <w:tcPr>
            <w:tcW w:w="2268" w:type="dxa"/>
          </w:tcPr>
          <w:p w14:paraId="45B434BC"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BasicL1()</w:t>
            </w:r>
          </w:p>
        </w:tc>
        <w:tc>
          <w:tcPr>
            <w:tcW w:w="6732" w:type="dxa"/>
          </w:tcPr>
          <w:p w14:paraId="2D57ED22" w14:textId="77777777" w:rsidR="00F66C15" w:rsidRPr="00E66EB6" w:rsidRDefault="00F66C15" w:rsidP="00F66C15">
            <w:pPr>
              <w:pStyle w:val="aff6"/>
              <w:spacing w:afterLines="50" w:after="156"/>
              <w:ind w:left="420" w:firstLineChars="100" w:firstLine="210"/>
              <w:rPr>
                <w:rFonts w:ascii="Times New Roman" w:cs="宋体"/>
                <w:szCs w:val="21"/>
              </w:rPr>
            </w:pPr>
            <w:r w:rsidRPr="00E66EB6">
              <w:rPr>
                <w:rFonts w:ascii="Times New Roman"/>
              </w:rPr>
              <w:t>包括</w:t>
            </w:r>
            <w:r w:rsidRPr="00E66EB6">
              <w:rPr>
                <w:rFonts w:ascii="Times New Roman"/>
              </w:rPr>
              <w:t>L0</w:t>
            </w:r>
            <w:r w:rsidRPr="00E66EB6">
              <w:rPr>
                <w:rFonts w:ascii="Times New Roman"/>
              </w:rPr>
              <w:t>和</w:t>
            </w:r>
            <w:r w:rsidRPr="00E66EB6">
              <w:rPr>
                <w:rFonts w:ascii="Times New Roman"/>
              </w:rPr>
              <w:t>L1</w:t>
            </w:r>
            <w:r w:rsidRPr="00E66EB6">
              <w:rPr>
                <w:rFonts w:ascii="Times New Roman"/>
              </w:rPr>
              <w:t>级别的</w:t>
            </w:r>
            <w:r w:rsidRPr="00E66EB6">
              <w:rPr>
                <w:rFonts w:ascii="Times New Roman" w:hint="eastAsia"/>
              </w:rPr>
              <w:t>基本</w:t>
            </w:r>
            <w:r w:rsidRPr="00E66EB6">
              <w:rPr>
                <w:rFonts w:ascii="Times New Roman"/>
              </w:rPr>
              <w:t>静态元数据解码</w:t>
            </w:r>
          </w:p>
        </w:tc>
      </w:tr>
      <w:tr w:rsidR="00F66C15" w:rsidRPr="00E66EB6" w14:paraId="2B503109" w14:textId="77777777" w:rsidTr="00F66C15">
        <w:trPr>
          <w:jc w:val="center"/>
        </w:trPr>
        <w:tc>
          <w:tcPr>
            <w:tcW w:w="2268" w:type="dxa"/>
          </w:tcPr>
          <w:p w14:paraId="71D4C4FA"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hint="eastAsia"/>
              </w:rPr>
              <w:t>VrExtL1()</w:t>
            </w:r>
            <w:r w:rsidRPr="00E66EB6">
              <w:rPr>
                <w:rFonts w:ascii="Times New Roman"/>
              </w:rPr>
              <w:tab/>
            </w:r>
          </w:p>
        </w:tc>
        <w:tc>
          <w:tcPr>
            <w:tcW w:w="6732" w:type="dxa"/>
          </w:tcPr>
          <w:p w14:paraId="7206DAE6" w14:textId="77777777" w:rsidR="00F66C15" w:rsidRPr="00E66EB6" w:rsidRDefault="00F66C15" w:rsidP="00F66C15">
            <w:pPr>
              <w:pStyle w:val="aff6"/>
              <w:spacing w:afterLines="50" w:after="156"/>
              <w:ind w:firstLineChars="300" w:firstLine="630"/>
              <w:rPr>
                <w:rFonts w:ascii="Times New Roman"/>
              </w:rPr>
            </w:pPr>
            <w:r w:rsidRPr="00E66EB6">
              <w:rPr>
                <w:rFonts w:ascii="Times New Roman"/>
              </w:rPr>
              <w:t>L1</w:t>
            </w:r>
            <w:r w:rsidRPr="00E66EB6">
              <w:rPr>
                <w:rFonts w:ascii="Times New Roman"/>
              </w:rPr>
              <w:t>级别的扩展静态元数据解码</w:t>
            </w:r>
          </w:p>
          <w:p w14:paraId="0A95AE66" w14:textId="77777777" w:rsidR="001C4618" w:rsidRPr="00E66EB6" w:rsidRDefault="001C4618" w:rsidP="00F66C15">
            <w:pPr>
              <w:pStyle w:val="aff6"/>
              <w:spacing w:afterLines="50" w:after="156"/>
              <w:ind w:firstLineChars="300" w:firstLine="630"/>
              <w:rPr>
                <w:rFonts w:ascii="Times New Roman"/>
                <w:kern w:val="2"/>
                <w:szCs w:val="21"/>
              </w:rPr>
            </w:pPr>
          </w:p>
        </w:tc>
      </w:tr>
    </w:tbl>
    <w:p w14:paraId="3E75DFAA" w14:textId="77777777" w:rsidR="00F66C15" w:rsidRPr="00E66EB6" w:rsidRDefault="00F66C15" w:rsidP="00F66C15">
      <w:pPr>
        <w:pStyle w:val="a6"/>
        <w:numPr>
          <w:ilvl w:val="1"/>
          <w:numId w:val="45"/>
        </w:numPr>
        <w:spacing w:before="156" w:after="156"/>
        <w:rPr>
          <w:rFonts w:ascii="Times New Roman"/>
          <w:lang w:val="fr-FR"/>
        </w:rPr>
      </w:pPr>
      <w:bookmarkStart w:id="1767" w:name="_Toc94276594"/>
      <w:bookmarkStart w:id="1768" w:name="_Toc94277262"/>
      <w:bookmarkStart w:id="1769" w:name="_Toc95165170"/>
      <w:bookmarkStart w:id="1770" w:name="_Toc95215460"/>
      <w:bookmarkStart w:id="1771" w:name="_Toc111124358"/>
      <w:bookmarkStart w:id="1772" w:name="_Toc112090136"/>
      <w:bookmarkStart w:id="1773" w:name="_Toc112090494"/>
      <w:r w:rsidRPr="00E66EB6">
        <w:rPr>
          <w:rFonts w:ascii="Times New Roman"/>
        </w:rPr>
        <w:lastRenderedPageBreak/>
        <w:t>Avs3</w:t>
      </w:r>
      <w:r w:rsidRPr="00E66EB6">
        <w:rPr>
          <w:rFonts w:ascii="Times New Roman" w:hint="eastAsia"/>
        </w:rPr>
        <w:t>D</w:t>
      </w:r>
      <w:r w:rsidRPr="00E66EB6">
        <w:rPr>
          <w:rFonts w:ascii="Times New Roman"/>
        </w:rPr>
        <w:t>mDec()</w:t>
      </w:r>
      <w:r w:rsidRPr="00E66EB6">
        <w:rPr>
          <w:rFonts w:ascii="Times New Roman" w:hint="eastAsia"/>
        </w:rPr>
        <w:t>解码</w:t>
      </w:r>
      <w:bookmarkEnd w:id="1767"/>
      <w:bookmarkEnd w:id="1768"/>
      <w:bookmarkEnd w:id="1769"/>
      <w:bookmarkEnd w:id="1770"/>
      <w:bookmarkEnd w:id="1771"/>
      <w:bookmarkEnd w:id="1772"/>
      <w:bookmarkEnd w:id="1773"/>
    </w:p>
    <w:p w14:paraId="4B125BD7" w14:textId="77777777" w:rsidR="00F66C15" w:rsidRPr="00E66EB6" w:rsidRDefault="00F66C15" w:rsidP="00F66C15">
      <w:pPr>
        <w:pStyle w:val="a6"/>
        <w:numPr>
          <w:ilvl w:val="2"/>
          <w:numId w:val="31"/>
        </w:numPr>
        <w:spacing w:before="156" w:after="156"/>
        <w:rPr>
          <w:rFonts w:ascii="Times New Roman"/>
          <w:lang w:val="fr-FR"/>
        </w:rPr>
      </w:pPr>
      <w:bookmarkStart w:id="1774" w:name="_Toc94276595"/>
      <w:bookmarkStart w:id="1775" w:name="_Toc94277263"/>
      <w:bookmarkStart w:id="1776" w:name="_Toc95165171"/>
      <w:bookmarkStart w:id="1777" w:name="_Toc95215461"/>
      <w:bookmarkStart w:id="1778" w:name="_Toc111124359"/>
      <w:bookmarkStart w:id="1779" w:name="_Toc112090137"/>
      <w:bookmarkStart w:id="1780" w:name="_Toc112090495"/>
      <w:r w:rsidRPr="00E66EB6">
        <w:rPr>
          <w:rFonts w:ascii="Times New Roman" w:hint="eastAsia"/>
          <w:lang w:val="fr-FR"/>
        </w:rPr>
        <w:t>语法</w:t>
      </w:r>
      <w:bookmarkEnd w:id="1774"/>
      <w:bookmarkEnd w:id="1775"/>
      <w:bookmarkEnd w:id="1776"/>
      <w:bookmarkEnd w:id="1777"/>
      <w:bookmarkEnd w:id="1778"/>
      <w:bookmarkEnd w:id="1779"/>
      <w:bookmarkEnd w:id="1780"/>
    </w:p>
    <w:p w14:paraId="1A5A3434" w14:textId="77777777" w:rsidR="00F66C15" w:rsidRPr="00E66EB6" w:rsidRDefault="00F66C15" w:rsidP="00F66C15">
      <w:pPr>
        <w:pStyle w:val="aff6"/>
        <w:rPr>
          <w:rFonts w:ascii="Times New Roman"/>
          <w:lang w:val="fr-FR"/>
        </w:rPr>
      </w:pPr>
      <w:r w:rsidRPr="00E66EB6">
        <w:rPr>
          <w:rFonts w:ascii="Times New Roman"/>
        </w:rPr>
        <w:t>动态元数据</w:t>
      </w:r>
      <w:r w:rsidRPr="00E66EB6">
        <w:rPr>
          <w:rFonts w:ascii="Times New Roman" w:hint="eastAsia"/>
        </w:rPr>
        <w:t>解码</w:t>
      </w:r>
      <w:r w:rsidRPr="00E66EB6">
        <w:rPr>
          <w:rFonts w:ascii="Times New Roman"/>
        </w:rPr>
        <w:t>语法见表</w:t>
      </w:r>
      <w:r w:rsidRPr="00E66EB6">
        <w:rPr>
          <w:rFonts w:ascii="Times New Roman" w:hint="eastAsia"/>
        </w:rPr>
        <w:t>4</w:t>
      </w:r>
      <w:r w:rsidRPr="00E66EB6">
        <w:rPr>
          <w:rFonts w:ascii="Times New Roman"/>
        </w:rPr>
        <w:t>4</w:t>
      </w:r>
      <w:r w:rsidRPr="00E66EB6">
        <w:rPr>
          <w:rFonts w:ascii="Times New Roman" w:hint="eastAsia"/>
        </w:rPr>
        <w:t>。</w:t>
      </w:r>
    </w:p>
    <w:p w14:paraId="1191745A" w14:textId="77777777" w:rsidR="00F66C15" w:rsidRPr="00E66EB6" w:rsidRDefault="00F66C15" w:rsidP="00F66C15">
      <w:pPr>
        <w:pStyle w:val="af7"/>
        <w:spacing w:before="156" w:after="156"/>
        <w:rPr>
          <w:rFonts w:ascii="Times New Roman"/>
        </w:rPr>
      </w:pPr>
      <w:r w:rsidRPr="00E66EB6">
        <w:rPr>
          <w:rFonts w:ascii="Times New Roman"/>
        </w:rPr>
        <w:t>Avs3DmDec()</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F66C15" w:rsidRPr="00E66EB6" w14:paraId="782357FF" w14:textId="77777777" w:rsidTr="00F66C15">
        <w:tc>
          <w:tcPr>
            <w:tcW w:w="6237" w:type="dxa"/>
            <w:tcBorders>
              <w:bottom w:val="single" w:sz="12" w:space="0" w:color="000000"/>
            </w:tcBorders>
          </w:tcPr>
          <w:p w14:paraId="142962C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12BF747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55E2C81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6DCE14AB" w14:textId="77777777" w:rsidTr="00F66C15">
        <w:tc>
          <w:tcPr>
            <w:tcW w:w="6237" w:type="dxa"/>
            <w:tcBorders>
              <w:top w:val="single" w:sz="12" w:space="0" w:color="000000"/>
            </w:tcBorders>
          </w:tcPr>
          <w:p w14:paraId="7EF3C792"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Avs3</w:t>
            </w:r>
            <w:r w:rsidRPr="00E66EB6">
              <w:rPr>
                <w:rFonts w:ascii="Times New Roman" w:eastAsiaTheme="minorEastAsia" w:hint="eastAsia"/>
                <w:sz w:val="18"/>
                <w:szCs w:val="18"/>
              </w:rPr>
              <w:t>D</w:t>
            </w:r>
            <w:r w:rsidRPr="00E66EB6">
              <w:rPr>
                <w:rFonts w:ascii="Times New Roman" w:eastAsiaTheme="minorEastAsia"/>
                <w:sz w:val="18"/>
                <w:szCs w:val="18"/>
              </w:rPr>
              <w:t>mDec</w:t>
            </w:r>
            <w:r w:rsidRPr="00E66EB6">
              <w:rPr>
                <w:rFonts w:ascii="Times New Roman" w:eastAsiaTheme="minorEastAsia" w:hint="eastAsia"/>
                <w:sz w:val="18"/>
                <w:szCs w:val="18"/>
              </w:rPr>
              <w:t xml:space="preserve"> (</w:t>
            </w:r>
            <w:r w:rsidRPr="00E66EB6">
              <w:rPr>
                <w:rFonts w:ascii="Times New Roman" w:eastAsiaTheme="minorEastAsia"/>
                <w:sz w:val="18"/>
                <w:szCs w:val="18"/>
              </w:rPr>
              <w:t>) {</w:t>
            </w:r>
          </w:p>
        </w:tc>
        <w:tc>
          <w:tcPr>
            <w:tcW w:w="1134" w:type="dxa"/>
            <w:tcBorders>
              <w:top w:val="single" w:sz="12" w:space="0" w:color="000000"/>
            </w:tcBorders>
          </w:tcPr>
          <w:p w14:paraId="693C28A5"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43F01E7A" w14:textId="77777777" w:rsidR="00F66C15" w:rsidRPr="00E66EB6" w:rsidRDefault="00F66C15" w:rsidP="00F66C15">
            <w:pPr>
              <w:jc w:val="center"/>
              <w:rPr>
                <w:rFonts w:ascii="Times New Roman" w:eastAsiaTheme="minorEastAsia"/>
                <w:b/>
                <w:sz w:val="18"/>
                <w:szCs w:val="18"/>
              </w:rPr>
            </w:pPr>
          </w:p>
        </w:tc>
      </w:tr>
      <w:tr w:rsidR="00F66C15" w:rsidRPr="00E66EB6" w14:paraId="5DA45FAF" w14:textId="77777777" w:rsidTr="00F66C15">
        <w:tc>
          <w:tcPr>
            <w:tcW w:w="6237" w:type="dxa"/>
          </w:tcPr>
          <w:p w14:paraId="15FBE8F9"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dmLevel</w:t>
            </w:r>
          </w:p>
        </w:tc>
        <w:tc>
          <w:tcPr>
            <w:tcW w:w="1134" w:type="dxa"/>
          </w:tcPr>
          <w:p w14:paraId="7C254DE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3E299E2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070269B" w14:textId="77777777" w:rsidTr="00F66C15">
        <w:tc>
          <w:tcPr>
            <w:tcW w:w="6237" w:type="dxa"/>
          </w:tcPr>
          <w:p w14:paraId="05F7948B"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for(i = 0; i &lt; numDmChans; i++) {</w:t>
            </w:r>
          </w:p>
        </w:tc>
        <w:tc>
          <w:tcPr>
            <w:tcW w:w="1134" w:type="dxa"/>
          </w:tcPr>
          <w:p w14:paraId="060A556B" w14:textId="77777777" w:rsidR="00F66C15" w:rsidRPr="00E66EB6" w:rsidRDefault="00F66C15" w:rsidP="00F66C15">
            <w:pPr>
              <w:jc w:val="center"/>
              <w:rPr>
                <w:rFonts w:ascii="Times New Roman" w:eastAsiaTheme="minorEastAsia"/>
                <w:b/>
                <w:sz w:val="18"/>
                <w:szCs w:val="18"/>
              </w:rPr>
            </w:pPr>
          </w:p>
        </w:tc>
        <w:tc>
          <w:tcPr>
            <w:tcW w:w="992" w:type="dxa"/>
          </w:tcPr>
          <w:p w14:paraId="557B90D5"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1ADA233D" w14:textId="77777777" w:rsidTr="00F66C15">
        <w:tc>
          <w:tcPr>
            <w:tcW w:w="6237" w:type="dxa"/>
          </w:tcPr>
          <w:p w14:paraId="6985B903"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b/>
                <w:sz w:val="18"/>
                <w:szCs w:val="18"/>
              </w:rPr>
              <w:t>muteFlag</w:t>
            </w:r>
          </w:p>
        </w:tc>
        <w:tc>
          <w:tcPr>
            <w:tcW w:w="1134" w:type="dxa"/>
          </w:tcPr>
          <w:p w14:paraId="4A17847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03422034" w14:textId="77777777" w:rsidR="00F66C15" w:rsidRPr="00E66EB6" w:rsidRDefault="00F66C15" w:rsidP="00F66C15">
            <w:pPr>
              <w:jc w:val="center"/>
              <w:rPr>
                <w:rFonts w:ascii="Times New Roman" w:eastAsiaTheme="minorEastAsia"/>
                <w:b/>
                <w:sz w:val="18"/>
                <w:szCs w:val="18"/>
                <w:shd w:val="clear" w:color="auto" w:fill="FFFFFF"/>
              </w:rPr>
            </w:pPr>
            <w:r w:rsidRPr="00E66EB6">
              <w:rPr>
                <w:rFonts w:ascii="Times New Roman" w:eastAsiaTheme="minorEastAsia"/>
                <w:b/>
                <w:sz w:val="18"/>
                <w:szCs w:val="18"/>
              </w:rPr>
              <w:t>uimsbf</w:t>
            </w:r>
          </w:p>
        </w:tc>
      </w:tr>
      <w:tr w:rsidR="00F66C15" w:rsidRPr="00E66EB6" w14:paraId="06A696DD" w14:textId="77777777" w:rsidTr="00F66C15">
        <w:tc>
          <w:tcPr>
            <w:tcW w:w="6237" w:type="dxa"/>
          </w:tcPr>
          <w:p w14:paraId="3D86A56B"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b/>
                <w:sz w:val="18"/>
                <w:szCs w:val="18"/>
              </w:rPr>
              <w:t>transChRef</w:t>
            </w:r>
          </w:p>
        </w:tc>
        <w:tc>
          <w:tcPr>
            <w:tcW w:w="1134" w:type="dxa"/>
          </w:tcPr>
          <w:p w14:paraId="7184C49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5</w:t>
            </w:r>
          </w:p>
        </w:tc>
        <w:tc>
          <w:tcPr>
            <w:tcW w:w="992" w:type="dxa"/>
          </w:tcPr>
          <w:p w14:paraId="0D7618EB" w14:textId="77777777" w:rsidR="00F66C15" w:rsidRPr="00E66EB6" w:rsidRDefault="00F66C15" w:rsidP="00F66C15">
            <w:pPr>
              <w:jc w:val="center"/>
              <w:rPr>
                <w:rFonts w:ascii="Times New Roman" w:eastAsiaTheme="minorEastAsia"/>
                <w:b/>
                <w:sz w:val="18"/>
                <w:szCs w:val="18"/>
                <w:shd w:val="clear" w:color="auto" w:fill="FFFFFF"/>
              </w:rPr>
            </w:pPr>
            <w:r w:rsidRPr="00E66EB6">
              <w:rPr>
                <w:rFonts w:ascii="Times New Roman" w:eastAsiaTheme="minorEastAsia"/>
                <w:b/>
                <w:sz w:val="18"/>
                <w:szCs w:val="18"/>
              </w:rPr>
              <w:t>uimsbf</w:t>
            </w:r>
          </w:p>
        </w:tc>
      </w:tr>
      <w:tr w:rsidR="00F66C15" w:rsidRPr="00E66EB6" w14:paraId="14FDF5D2" w14:textId="77777777" w:rsidTr="00F66C15">
        <w:tc>
          <w:tcPr>
            <w:tcW w:w="6237" w:type="dxa"/>
          </w:tcPr>
          <w:p w14:paraId="3FF64532" w14:textId="77777777" w:rsidR="00F66C15" w:rsidRPr="00E66EB6" w:rsidDel="004C741E" w:rsidRDefault="00F66C15" w:rsidP="00F66C15">
            <w:pPr>
              <w:ind w:leftChars="200" w:left="420"/>
              <w:rPr>
                <w:rFonts w:ascii="Times New Roman" w:eastAsiaTheme="minorEastAsia"/>
                <w:b/>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if(dmLevel == 0) </w:t>
            </w:r>
            <w:r w:rsidRPr="00E66EB6">
              <w:rPr>
                <w:rFonts w:ascii="Times New Roman" w:eastAsiaTheme="minorEastAsia" w:hint="eastAsia"/>
                <w:sz w:val="18"/>
                <w:szCs w:val="18"/>
              </w:rPr>
              <w:t>{</w:t>
            </w:r>
          </w:p>
        </w:tc>
        <w:tc>
          <w:tcPr>
            <w:tcW w:w="1134" w:type="dxa"/>
          </w:tcPr>
          <w:p w14:paraId="65C96FBF" w14:textId="77777777" w:rsidR="00F66C15" w:rsidRPr="00E66EB6" w:rsidRDefault="00F66C15" w:rsidP="00F66C15">
            <w:pPr>
              <w:jc w:val="center"/>
              <w:rPr>
                <w:rFonts w:ascii="Times New Roman" w:eastAsiaTheme="minorEastAsia"/>
                <w:b/>
                <w:sz w:val="18"/>
                <w:szCs w:val="18"/>
              </w:rPr>
            </w:pPr>
          </w:p>
        </w:tc>
        <w:tc>
          <w:tcPr>
            <w:tcW w:w="992" w:type="dxa"/>
          </w:tcPr>
          <w:p w14:paraId="7BD0D164"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63F1B730" w14:textId="77777777" w:rsidTr="00F66C15">
        <w:tc>
          <w:tcPr>
            <w:tcW w:w="6237" w:type="dxa"/>
          </w:tcPr>
          <w:p w14:paraId="6DCC42F1" w14:textId="77777777" w:rsidR="00F66C15" w:rsidRPr="00E66EB6" w:rsidDel="004C741E"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Avs3DmL1Dec()</w:t>
            </w:r>
          </w:p>
        </w:tc>
        <w:tc>
          <w:tcPr>
            <w:tcW w:w="1134" w:type="dxa"/>
          </w:tcPr>
          <w:p w14:paraId="50310698" w14:textId="77777777" w:rsidR="00F66C15" w:rsidRPr="00E66EB6" w:rsidRDefault="00F66C15" w:rsidP="00F66C15">
            <w:pPr>
              <w:jc w:val="center"/>
              <w:rPr>
                <w:rFonts w:ascii="Times New Roman" w:eastAsiaTheme="minorEastAsia"/>
                <w:b/>
                <w:sz w:val="18"/>
                <w:szCs w:val="18"/>
              </w:rPr>
            </w:pPr>
          </w:p>
        </w:tc>
        <w:tc>
          <w:tcPr>
            <w:tcW w:w="992" w:type="dxa"/>
          </w:tcPr>
          <w:p w14:paraId="03D6D68E"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7E6CCC88" w14:textId="77777777" w:rsidTr="00F66C15">
        <w:tc>
          <w:tcPr>
            <w:tcW w:w="6237" w:type="dxa"/>
          </w:tcPr>
          <w:p w14:paraId="4B0D8FB8"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624F532B" w14:textId="77777777" w:rsidR="00F66C15" w:rsidRPr="00E66EB6" w:rsidRDefault="00F66C15" w:rsidP="00F66C15">
            <w:pPr>
              <w:jc w:val="center"/>
              <w:rPr>
                <w:rFonts w:ascii="Times New Roman" w:eastAsiaTheme="minorEastAsia"/>
                <w:b/>
                <w:sz w:val="18"/>
                <w:szCs w:val="18"/>
              </w:rPr>
            </w:pPr>
          </w:p>
        </w:tc>
        <w:tc>
          <w:tcPr>
            <w:tcW w:w="992" w:type="dxa"/>
          </w:tcPr>
          <w:p w14:paraId="183683D9"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10F9A06F" w14:textId="77777777" w:rsidTr="00F66C15">
        <w:tc>
          <w:tcPr>
            <w:tcW w:w="6237" w:type="dxa"/>
          </w:tcPr>
          <w:p w14:paraId="2EEF8028" w14:textId="77777777" w:rsidR="00F66C15" w:rsidRPr="00E66EB6" w:rsidDel="004C741E"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 xml:space="preserve">if(dmLevel == 1) </w:t>
            </w:r>
            <w:r w:rsidRPr="00E66EB6">
              <w:rPr>
                <w:rFonts w:ascii="Times New Roman" w:eastAsiaTheme="minorEastAsia" w:hint="eastAsia"/>
                <w:sz w:val="18"/>
                <w:szCs w:val="18"/>
              </w:rPr>
              <w:t>{</w:t>
            </w:r>
          </w:p>
        </w:tc>
        <w:tc>
          <w:tcPr>
            <w:tcW w:w="1134" w:type="dxa"/>
          </w:tcPr>
          <w:p w14:paraId="35145706" w14:textId="77777777" w:rsidR="00F66C15" w:rsidRPr="00E66EB6" w:rsidRDefault="00F66C15" w:rsidP="00F66C15">
            <w:pPr>
              <w:jc w:val="center"/>
              <w:rPr>
                <w:rFonts w:ascii="Times New Roman" w:eastAsiaTheme="minorEastAsia"/>
                <w:b/>
                <w:sz w:val="18"/>
                <w:szCs w:val="18"/>
              </w:rPr>
            </w:pPr>
          </w:p>
        </w:tc>
        <w:tc>
          <w:tcPr>
            <w:tcW w:w="992" w:type="dxa"/>
          </w:tcPr>
          <w:p w14:paraId="685B4882"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588256BE" w14:textId="77777777" w:rsidTr="00F66C15">
        <w:tc>
          <w:tcPr>
            <w:tcW w:w="6237" w:type="dxa"/>
          </w:tcPr>
          <w:p w14:paraId="538C89CE"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Avs3DmL1Dec()</w:t>
            </w:r>
          </w:p>
        </w:tc>
        <w:tc>
          <w:tcPr>
            <w:tcW w:w="1134" w:type="dxa"/>
          </w:tcPr>
          <w:p w14:paraId="518F889D" w14:textId="77777777" w:rsidR="00F66C15" w:rsidRPr="00E66EB6" w:rsidRDefault="00F66C15" w:rsidP="00F66C15">
            <w:pPr>
              <w:jc w:val="center"/>
              <w:rPr>
                <w:rFonts w:ascii="Times New Roman" w:eastAsiaTheme="minorEastAsia"/>
                <w:b/>
                <w:sz w:val="18"/>
                <w:szCs w:val="18"/>
              </w:rPr>
            </w:pPr>
          </w:p>
        </w:tc>
        <w:tc>
          <w:tcPr>
            <w:tcW w:w="992" w:type="dxa"/>
          </w:tcPr>
          <w:p w14:paraId="0A78D4A4"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11A974B2" w14:textId="77777777" w:rsidTr="00F66C15">
        <w:tc>
          <w:tcPr>
            <w:tcW w:w="6237" w:type="dxa"/>
          </w:tcPr>
          <w:p w14:paraId="1B469596"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sz w:val="18"/>
                <w:szCs w:val="18"/>
              </w:rPr>
              <w:t>Avs3DmL2Dec()</w:t>
            </w:r>
          </w:p>
        </w:tc>
        <w:tc>
          <w:tcPr>
            <w:tcW w:w="1134" w:type="dxa"/>
          </w:tcPr>
          <w:p w14:paraId="7DE557CE" w14:textId="77777777" w:rsidR="00F66C15" w:rsidRPr="00E66EB6" w:rsidRDefault="00F66C15" w:rsidP="00F66C15">
            <w:pPr>
              <w:jc w:val="center"/>
              <w:rPr>
                <w:rFonts w:ascii="Times New Roman" w:eastAsiaTheme="minorEastAsia"/>
                <w:b/>
                <w:sz w:val="18"/>
                <w:szCs w:val="18"/>
              </w:rPr>
            </w:pPr>
          </w:p>
        </w:tc>
        <w:tc>
          <w:tcPr>
            <w:tcW w:w="992" w:type="dxa"/>
          </w:tcPr>
          <w:p w14:paraId="62668281"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29C9D0B1" w14:textId="77777777" w:rsidTr="00F66C15">
        <w:tc>
          <w:tcPr>
            <w:tcW w:w="6237" w:type="dxa"/>
          </w:tcPr>
          <w:p w14:paraId="2CEE7E5F"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w:t>
            </w:r>
          </w:p>
        </w:tc>
        <w:tc>
          <w:tcPr>
            <w:tcW w:w="1134" w:type="dxa"/>
          </w:tcPr>
          <w:p w14:paraId="5472D4B5" w14:textId="77777777" w:rsidR="00F66C15" w:rsidRPr="00E66EB6" w:rsidRDefault="00F66C15" w:rsidP="00F66C15">
            <w:pPr>
              <w:jc w:val="center"/>
              <w:rPr>
                <w:rFonts w:ascii="Times New Roman" w:eastAsiaTheme="minorEastAsia"/>
                <w:b/>
                <w:sz w:val="18"/>
                <w:szCs w:val="18"/>
              </w:rPr>
            </w:pPr>
          </w:p>
        </w:tc>
        <w:tc>
          <w:tcPr>
            <w:tcW w:w="992" w:type="dxa"/>
          </w:tcPr>
          <w:p w14:paraId="5457078F"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66911D47" w14:textId="77777777" w:rsidTr="00F66C15">
        <w:tc>
          <w:tcPr>
            <w:tcW w:w="6237" w:type="dxa"/>
          </w:tcPr>
          <w:p w14:paraId="3E57E4AD"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CEC9A89" w14:textId="77777777" w:rsidR="00F66C15" w:rsidRPr="00E66EB6" w:rsidRDefault="00F66C15" w:rsidP="00F66C15">
            <w:pPr>
              <w:jc w:val="center"/>
              <w:rPr>
                <w:rFonts w:ascii="Times New Roman" w:eastAsiaTheme="minorEastAsia"/>
                <w:b/>
                <w:sz w:val="18"/>
                <w:szCs w:val="18"/>
              </w:rPr>
            </w:pPr>
          </w:p>
        </w:tc>
        <w:tc>
          <w:tcPr>
            <w:tcW w:w="992" w:type="dxa"/>
          </w:tcPr>
          <w:p w14:paraId="2BF163DF" w14:textId="77777777" w:rsidR="00F66C15" w:rsidRPr="00E66EB6" w:rsidRDefault="00F66C15" w:rsidP="00F66C15">
            <w:pPr>
              <w:jc w:val="center"/>
              <w:rPr>
                <w:rFonts w:ascii="Times New Roman" w:eastAsiaTheme="minorEastAsia"/>
                <w:b/>
                <w:sz w:val="18"/>
                <w:szCs w:val="18"/>
                <w:shd w:val="clear" w:color="auto" w:fill="FFFFFF"/>
              </w:rPr>
            </w:pPr>
          </w:p>
        </w:tc>
      </w:tr>
      <w:tr w:rsidR="00F66C15" w:rsidRPr="00E66EB6" w14:paraId="13E3A321" w14:textId="77777777" w:rsidTr="00F66C15">
        <w:tc>
          <w:tcPr>
            <w:tcW w:w="6237" w:type="dxa"/>
          </w:tcPr>
          <w:p w14:paraId="681D20A1"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079B9A6" w14:textId="77777777" w:rsidR="00F66C15" w:rsidRPr="00E66EB6" w:rsidRDefault="00F66C15" w:rsidP="00F66C15">
            <w:pPr>
              <w:jc w:val="center"/>
              <w:rPr>
                <w:rFonts w:ascii="Times New Roman" w:eastAsiaTheme="minorEastAsia"/>
                <w:b/>
                <w:sz w:val="18"/>
                <w:szCs w:val="18"/>
              </w:rPr>
            </w:pPr>
          </w:p>
        </w:tc>
        <w:tc>
          <w:tcPr>
            <w:tcW w:w="992" w:type="dxa"/>
          </w:tcPr>
          <w:p w14:paraId="18D3E422" w14:textId="77777777" w:rsidR="00F66C15" w:rsidRPr="00E66EB6" w:rsidRDefault="00F66C15" w:rsidP="00F66C15">
            <w:pPr>
              <w:jc w:val="center"/>
              <w:rPr>
                <w:rFonts w:ascii="Times New Roman" w:eastAsiaTheme="minorEastAsia"/>
                <w:b/>
                <w:sz w:val="18"/>
                <w:szCs w:val="18"/>
                <w:shd w:val="clear" w:color="auto" w:fill="FFFFFF"/>
              </w:rPr>
            </w:pPr>
          </w:p>
        </w:tc>
      </w:tr>
    </w:tbl>
    <w:p w14:paraId="1EF5D400" w14:textId="77777777" w:rsidR="00F66C15" w:rsidRPr="00E66EB6" w:rsidRDefault="00F66C15" w:rsidP="00F66C15">
      <w:pPr>
        <w:pStyle w:val="aff6"/>
        <w:rPr>
          <w:rFonts w:ascii="Times New Roman"/>
        </w:rPr>
      </w:pPr>
    </w:p>
    <w:p w14:paraId="57D2C184" w14:textId="77777777" w:rsidR="00F66C15" w:rsidRPr="00E66EB6" w:rsidRDefault="00F66C15" w:rsidP="00F66C15">
      <w:pPr>
        <w:pStyle w:val="a6"/>
        <w:numPr>
          <w:ilvl w:val="2"/>
          <w:numId w:val="31"/>
        </w:numPr>
        <w:spacing w:before="156" w:after="156"/>
        <w:rPr>
          <w:rFonts w:ascii="Times New Roman"/>
          <w:lang w:val="fr-FR"/>
        </w:rPr>
      </w:pPr>
      <w:bookmarkStart w:id="1781" w:name="_Toc94276596"/>
      <w:bookmarkStart w:id="1782" w:name="_Toc94277264"/>
      <w:bookmarkStart w:id="1783" w:name="_Toc95165172"/>
      <w:bookmarkStart w:id="1784" w:name="_Toc95215462"/>
      <w:bookmarkStart w:id="1785" w:name="_Toc111124360"/>
      <w:bookmarkStart w:id="1786" w:name="_Toc112090138"/>
      <w:bookmarkStart w:id="1787" w:name="_Toc112090496"/>
      <w:r w:rsidRPr="00E66EB6">
        <w:rPr>
          <w:rFonts w:ascii="Times New Roman" w:hint="eastAsia"/>
          <w:lang w:val="fr-FR"/>
        </w:rPr>
        <w:t>语义</w:t>
      </w:r>
      <w:bookmarkEnd w:id="1781"/>
      <w:bookmarkEnd w:id="1782"/>
      <w:bookmarkEnd w:id="1783"/>
      <w:bookmarkEnd w:id="1784"/>
      <w:bookmarkEnd w:id="1785"/>
      <w:bookmarkEnd w:id="1786"/>
      <w:bookmarkEnd w:id="1787"/>
    </w:p>
    <w:tbl>
      <w:tblPr>
        <w:tblW w:w="9000" w:type="dxa"/>
        <w:jc w:val="center"/>
        <w:tblLayout w:type="fixed"/>
        <w:tblLook w:val="0000" w:firstRow="0" w:lastRow="0" w:firstColumn="0" w:lastColumn="0" w:noHBand="0" w:noVBand="0"/>
      </w:tblPr>
      <w:tblGrid>
        <w:gridCol w:w="2268"/>
        <w:gridCol w:w="6732"/>
      </w:tblGrid>
      <w:tr w:rsidR="00F66C15" w:rsidRPr="00E66EB6" w14:paraId="58221C27" w14:textId="77777777" w:rsidTr="00F66C15">
        <w:trPr>
          <w:jc w:val="center"/>
        </w:trPr>
        <w:tc>
          <w:tcPr>
            <w:tcW w:w="2268" w:type="dxa"/>
          </w:tcPr>
          <w:p w14:paraId="4B56C3AA"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dmLevel</w:t>
            </w:r>
          </w:p>
        </w:tc>
        <w:tc>
          <w:tcPr>
            <w:tcW w:w="6732" w:type="dxa"/>
          </w:tcPr>
          <w:p w14:paraId="5A9D1B03"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rPr>
              <w:t>3</w:t>
            </w:r>
            <w:r w:rsidRPr="00E66EB6">
              <w:rPr>
                <w:rFonts w:ascii="Times New Roman"/>
              </w:rPr>
              <w:t>比特</w:t>
            </w:r>
            <w:r w:rsidRPr="00E66EB6">
              <w:rPr>
                <w:rFonts w:ascii="Times New Roman" w:hint="eastAsia"/>
              </w:rPr>
              <w:t>，</w:t>
            </w:r>
            <w:r w:rsidRPr="00E66EB6">
              <w:rPr>
                <w:rFonts w:ascii="Times New Roman"/>
              </w:rPr>
              <w:t>表示动态元数据的级别</w:t>
            </w:r>
            <w:r w:rsidRPr="00E66EB6">
              <w:rPr>
                <w:rFonts w:ascii="Times New Roman" w:hint="eastAsia"/>
              </w:rPr>
              <w:t>，</w:t>
            </w:r>
            <w:r w:rsidRPr="00E66EB6">
              <w:rPr>
                <w:rFonts w:ascii="Times New Roman" w:hint="eastAsia"/>
                <w:szCs w:val="21"/>
              </w:rPr>
              <w:t>‘</w:t>
            </w:r>
            <w:r w:rsidRPr="00E66EB6">
              <w:rPr>
                <w:rFonts w:ascii="Times New Roman" w:hint="eastAsia"/>
                <w:szCs w:val="21"/>
              </w:rPr>
              <w:t>0</w:t>
            </w:r>
            <w:r w:rsidRPr="00E66EB6">
              <w:rPr>
                <w:rFonts w:ascii="Times New Roman" w:hint="eastAsia"/>
                <w:szCs w:val="21"/>
              </w:rPr>
              <w:t>’：</w:t>
            </w:r>
            <w:r w:rsidRPr="00E66EB6">
              <w:rPr>
                <w:rFonts w:ascii="Times New Roman"/>
              </w:rPr>
              <w:t>Avs3</w:t>
            </w:r>
            <w:r w:rsidRPr="00E66EB6">
              <w:rPr>
                <w:rFonts w:ascii="Times New Roman" w:eastAsia="新宋体"/>
              </w:rPr>
              <w:t>DmL1Dec()</w:t>
            </w:r>
            <w:r w:rsidRPr="00E66EB6">
              <w:rPr>
                <w:rFonts w:ascii="Times New Roman" w:hint="eastAsia"/>
                <w:szCs w:val="21"/>
              </w:rPr>
              <w:t>对应此级别，‘</w:t>
            </w:r>
            <w:r w:rsidRPr="00E66EB6">
              <w:rPr>
                <w:rFonts w:ascii="Times New Roman"/>
                <w:szCs w:val="21"/>
              </w:rPr>
              <w:t>1</w:t>
            </w:r>
            <w:r w:rsidRPr="00E66EB6">
              <w:rPr>
                <w:rFonts w:ascii="Times New Roman" w:hint="eastAsia"/>
                <w:szCs w:val="21"/>
              </w:rPr>
              <w:t>’：</w:t>
            </w:r>
            <w:r w:rsidRPr="00E66EB6">
              <w:rPr>
                <w:rFonts w:ascii="Times New Roman"/>
              </w:rPr>
              <w:t>Avs3</w:t>
            </w:r>
            <w:r w:rsidRPr="00E66EB6">
              <w:rPr>
                <w:rFonts w:ascii="Times New Roman" w:eastAsia="新宋体"/>
              </w:rPr>
              <w:t>DmL1Dec()</w:t>
            </w:r>
            <w:r w:rsidRPr="00E66EB6">
              <w:rPr>
                <w:rFonts w:ascii="Times New Roman" w:eastAsia="新宋体"/>
              </w:rPr>
              <w:t>和</w:t>
            </w:r>
            <w:r w:rsidRPr="00E66EB6">
              <w:rPr>
                <w:rFonts w:ascii="Times New Roman"/>
              </w:rPr>
              <w:t>Avs3</w:t>
            </w:r>
            <w:r w:rsidRPr="00E66EB6">
              <w:rPr>
                <w:rFonts w:ascii="Times New Roman" w:eastAsia="新宋体"/>
              </w:rPr>
              <w:t>DmL2Dec()</w:t>
            </w:r>
            <w:r w:rsidRPr="00E66EB6">
              <w:rPr>
                <w:rFonts w:ascii="Times New Roman" w:hint="eastAsia"/>
                <w:szCs w:val="21"/>
              </w:rPr>
              <w:t>对应此级别</w:t>
            </w:r>
          </w:p>
        </w:tc>
      </w:tr>
      <w:tr w:rsidR="00F66C15" w:rsidRPr="00E66EB6" w14:paraId="6BB8A7DB" w14:textId="77777777" w:rsidTr="00F66C15">
        <w:trPr>
          <w:jc w:val="center"/>
        </w:trPr>
        <w:tc>
          <w:tcPr>
            <w:tcW w:w="2268" w:type="dxa"/>
          </w:tcPr>
          <w:p w14:paraId="2F9EEABF"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muteFlag</w:t>
            </w:r>
          </w:p>
        </w:tc>
        <w:tc>
          <w:tcPr>
            <w:tcW w:w="6732" w:type="dxa"/>
          </w:tcPr>
          <w:p w14:paraId="7EA06E69" w14:textId="110D35F5"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rPr>
              <w:t>1</w:t>
            </w:r>
            <w:r w:rsidRPr="00E66EB6">
              <w:rPr>
                <w:rFonts w:ascii="Times New Roman"/>
              </w:rPr>
              <w:t>比特</w:t>
            </w:r>
            <w:r w:rsidRPr="00E66EB6">
              <w:rPr>
                <w:rFonts w:ascii="Times New Roman" w:hint="eastAsia"/>
              </w:rPr>
              <w:t>，</w:t>
            </w:r>
            <w:r w:rsidRPr="00E66EB6">
              <w:rPr>
                <w:rFonts w:ascii="Times New Roman"/>
              </w:rPr>
              <w:t>表示</w:t>
            </w:r>
            <w:r w:rsidRPr="00E66EB6">
              <w:rPr>
                <w:rFonts w:ascii="Times New Roman" w:hint="eastAsia"/>
              </w:rPr>
              <w:t>是否存在动态元数据，</w:t>
            </w:r>
            <w:r w:rsidR="001C4618" w:rsidRPr="00E66EB6">
              <w:rPr>
                <w:rFonts w:ascii="Times New Roman" w:hint="eastAsia"/>
                <w:szCs w:val="21"/>
              </w:rPr>
              <w:t>‘</w:t>
            </w:r>
            <w:r w:rsidRPr="00E66EB6">
              <w:rPr>
                <w:rFonts w:ascii="Times New Roman"/>
              </w:rPr>
              <w:t>0</w:t>
            </w:r>
            <w:r w:rsidR="001C4618" w:rsidRPr="00E66EB6">
              <w:rPr>
                <w:rFonts w:hint="eastAsia"/>
                <w:szCs w:val="21"/>
              </w:rPr>
              <w:t>’</w:t>
            </w:r>
            <w:r w:rsidR="001C4618" w:rsidRPr="00E66EB6">
              <w:rPr>
                <w:rFonts w:ascii="Times New Roman" w:hint="eastAsia"/>
              </w:rPr>
              <w:t>：</w:t>
            </w:r>
            <w:r w:rsidRPr="00E66EB6">
              <w:rPr>
                <w:rFonts w:ascii="Times New Roman" w:hint="eastAsia"/>
              </w:rPr>
              <w:t>存在，</w:t>
            </w:r>
            <w:r w:rsidR="001C4618" w:rsidRPr="00E66EB6">
              <w:rPr>
                <w:rFonts w:ascii="Times New Roman" w:hint="eastAsia"/>
                <w:szCs w:val="21"/>
              </w:rPr>
              <w:t>‘</w:t>
            </w:r>
            <w:r w:rsidRPr="00E66EB6">
              <w:rPr>
                <w:rFonts w:ascii="Times New Roman"/>
              </w:rPr>
              <w:t>1</w:t>
            </w:r>
            <w:r w:rsidR="001C4618" w:rsidRPr="00E66EB6">
              <w:rPr>
                <w:rFonts w:hint="eastAsia"/>
                <w:szCs w:val="21"/>
              </w:rPr>
              <w:t>’</w:t>
            </w:r>
            <w:r w:rsidR="001C4618" w:rsidRPr="00E66EB6">
              <w:rPr>
                <w:rFonts w:ascii="Times New Roman" w:hint="eastAsia"/>
              </w:rPr>
              <w:t>：</w:t>
            </w:r>
            <w:r w:rsidRPr="00E66EB6">
              <w:rPr>
                <w:rFonts w:ascii="Times New Roman" w:hint="eastAsia"/>
              </w:rPr>
              <w:t>不存在</w:t>
            </w:r>
          </w:p>
        </w:tc>
      </w:tr>
      <w:tr w:rsidR="00F66C15" w:rsidRPr="00E66EB6" w14:paraId="0806ACB7" w14:textId="77777777" w:rsidTr="00F66C15">
        <w:trPr>
          <w:jc w:val="center"/>
        </w:trPr>
        <w:tc>
          <w:tcPr>
            <w:tcW w:w="2268" w:type="dxa"/>
          </w:tcPr>
          <w:p w14:paraId="260C643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transChRef</w:t>
            </w:r>
          </w:p>
        </w:tc>
        <w:tc>
          <w:tcPr>
            <w:tcW w:w="6732" w:type="dxa"/>
          </w:tcPr>
          <w:p w14:paraId="446C4101"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szCs w:val="21"/>
              </w:rPr>
              <w:t>5</w:t>
            </w:r>
            <w:r w:rsidRPr="00E66EB6">
              <w:rPr>
                <w:rFonts w:ascii="Times New Roman" w:hint="eastAsia"/>
                <w:szCs w:val="21"/>
              </w:rPr>
              <w:t>比特，表示</w:t>
            </w:r>
            <w:r w:rsidRPr="00E66EB6">
              <w:rPr>
                <w:rFonts w:ascii="Times New Roman"/>
              </w:rPr>
              <w:t>动态元数据</w:t>
            </w:r>
            <w:r w:rsidRPr="00E66EB6">
              <w:rPr>
                <w:rFonts w:ascii="Times New Roman"/>
                <w:szCs w:val="21"/>
              </w:rPr>
              <w:t>生效的物理通道索引</w:t>
            </w:r>
          </w:p>
        </w:tc>
      </w:tr>
      <w:tr w:rsidR="00F66C15" w:rsidRPr="00E66EB6" w14:paraId="55AFC797" w14:textId="77777777" w:rsidTr="00F66C15">
        <w:trPr>
          <w:jc w:val="center"/>
        </w:trPr>
        <w:tc>
          <w:tcPr>
            <w:tcW w:w="2268" w:type="dxa"/>
          </w:tcPr>
          <w:p w14:paraId="031CAACC" w14:textId="77777777" w:rsidR="00F66C15" w:rsidRPr="00E66EB6" w:rsidRDefault="00F66C15" w:rsidP="00F66C15">
            <w:pPr>
              <w:pStyle w:val="aff6"/>
              <w:widowControl w:val="0"/>
              <w:ind w:left="420" w:firstLineChars="0" w:firstLine="0"/>
              <w:rPr>
                <w:rFonts w:ascii="Times New Roman"/>
              </w:rPr>
            </w:pPr>
            <w:r w:rsidRPr="00E66EB6">
              <w:rPr>
                <w:rFonts w:ascii="Times New Roman"/>
                <w:bCs/>
              </w:rPr>
              <w:t>numDmChans</w:t>
            </w:r>
          </w:p>
        </w:tc>
        <w:tc>
          <w:tcPr>
            <w:tcW w:w="6732" w:type="dxa"/>
          </w:tcPr>
          <w:p w14:paraId="7DD0FE11" w14:textId="42DBBB9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hint="eastAsia"/>
              </w:rPr>
              <w:t>对象声道</w:t>
            </w:r>
            <w:r w:rsidRPr="00E66EB6">
              <w:rPr>
                <w:rFonts w:ascii="Times New Roman"/>
              </w:rPr>
              <w:t>的</w:t>
            </w:r>
            <w:r w:rsidRPr="00E66EB6">
              <w:rPr>
                <w:rFonts w:ascii="Times New Roman" w:hint="eastAsia"/>
              </w:rPr>
              <w:t>数量，</w:t>
            </w:r>
            <w:r w:rsidR="001C4618" w:rsidRPr="00E66EB6">
              <w:rPr>
                <w:rFonts w:ascii="Times New Roman" w:hint="eastAsia"/>
              </w:rPr>
              <w:t>见</w:t>
            </w:r>
            <w:r w:rsidRPr="00E66EB6">
              <w:rPr>
                <w:rFonts w:ascii="Times New Roman" w:hint="eastAsia"/>
              </w:rPr>
              <w:t>附录</w:t>
            </w:r>
            <w:r w:rsidRPr="00E66EB6">
              <w:rPr>
                <w:rFonts w:ascii="Times New Roman" w:hint="eastAsia"/>
              </w:rPr>
              <w:t>A.</w:t>
            </w:r>
            <w:r w:rsidRPr="00E66EB6">
              <w:rPr>
                <w:rFonts w:ascii="Times New Roman"/>
              </w:rPr>
              <w:t>2</w:t>
            </w:r>
            <w:r w:rsidRPr="00E66EB6">
              <w:rPr>
                <w:rFonts w:ascii="Times New Roman"/>
              </w:rPr>
              <w:t>中</w:t>
            </w:r>
            <w:r w:rsidRPr="00E66EB6">
              <w:rPr>
                <w:rFonts w:ascii="Times New Roman"/>
                <w:szCs w:val="21"/>
              </w:rPr>
              <w:t>object_channel_number</w:t>
            </w:r>
            <w:r w:rsidRPr="00E66EB6">
              <w:rPr>
                <w:rFonts w:ascii="Times New Roman"/>
                <w:szCs w:val="21"/>
              </w:rPr>
              <w:t>语义</w:t>
            </w:r>
          </w:p>
        </w:tc>
      </w:tr>
      <w:tr w:rsidR="00F66C15" w:rsidRPr="00E66EB6" w14:paraId="346EFEBB" w14:textId="77777777" w:rsidTr="00F66C15">
        <w:trPr>
          <w:jc w:val="center"/>
        </w:trPr>
        <w:tc>
          <w:tcPr>
            <w:tcW w:w="2268" w:type="dxa"/>
          </w:tcPr>
          <w:p w14:paraId="5388CE89"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Avs3</w:t>
            </w:r>
            <w:r w:rsidRPr="00E66EB6">
              <w:rPr>
                <w:rFonts w:ascii="Times New Roman" w:eastAsia="新宋体"/>
              </w:rPr>
              <w:t>DmL1Dec</w:t>
            </w:r>
            <w:r w:rsidRPr="00E66EB6">
              <w:rPr>
                <w:rFonts w:ascii="Times New Roman"/>
              </w:rPr>
              <w:t>()</w:t>
            </w:r>
          </w:p>
        </w:tc>
        <w:tc>
          <w:tcPr>
            <w:tcW w:w="6732" w:type="dxa"/>
          </w:tcPr>
          <w:p w14:paraId="42684013"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rPr>
              <w:t>L1</w:t>
            </w:r>
            <w:r w:rsidRPr="00E66EB6">
              <w:rPr>
                <w:rFonts w:ascii="Times New Roman"/>
              </w:rPr>
              <w:t>级别的</w:t>
            </w:r>
            <w:r w:rsidRPr="00E66EB6">
              <w:rPr>
                <w:rFonts w:ascii="Times New Roman" w:hint="eastAsia"/>
              </w:rPr>
              <w:t>动</w:t>
            </w:r>
            <w:r w:rsidRPr="00E66EB6">
              <w:rPr>
                <w:rFonts w:ascii="Times New Roman"/>
              </w:rPr>
              <w:t>态元数据解码</w:t>
            </w:r>
          </w:p>
        </w:tc>
      </w:tr>
      <w:tr w:rsidR="00F66C15" w:rsidRPr="00E66EB6" w14:paraId="144889C2" w14:textId="77777777" w:rsidTr="00F66C15">
        <w:trPr>
          <w:jc w:val="center"/>
        </w:trPr>
        <w:tc>
          <w:tcPr>
            <w:tcW w:w="2268" w:type="dxa"/>
          </w:tcPr>
          <w:p w14:paraId="212F2001"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Avs3</w:t>
            </w:r>
            <w:r w:rsidRPr="00E66EB6">
              <w:rPr>
                <w:rFonts w:ascii="Times New Roman" w:eastAsia="新宋体"/>
              </w:rPr>
              <w:t>DmL2Dec</w:t>
            </w:r>
            <w:r w:rsidRPr="00E66EB6">
              <w:rPr>
                <w:rFonts w:ascii="Times New Roman" w:hint="eastAsia"/>
              </w:rPr>
              <w:t>()</w:t>
            </w:r>
          </w:p>
        </w:tc>
        <w:tc>
          <w:tcPr>
            <w:tcW w:w="6732" w:type="dxa"/>
          </w:tcPr>
          <w:p w14:paraId="27EB9890"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rPr>
              <w:t>L2</w:t>
            </w:r>
            <w:r w:rsidRPr="00E66EB6">
              <w:rPr>
                <w:rFonts w:ascii="Times New Roman"/>
              </w:rPr>
              <w:t>级别的</w:t>
            </w:r>
            <w:r w:rsidRPr="00E66EB6">
              <w:rPr>
                <w:rFonts w:ascii="Times New Roman" w:hint="eastAsia"/>
              </w:rPr>
              <w:t>动</w:t>
            </w:r>
            <w:r w:rsidRPr="00E66EB6">
              <w:rPr>
                <w:rFonts w:ascii="Times New Roman"/>
              </w:rPr>
              <w:t>态元数据解码</w:t>
            </w:r>
          </w:p>
        </w:tc>
      </w:tr>
    </w:tbl>
    <w:p w14:paraId="3DD988DB" w14:textId="77777777" w:rsidR="00F66C15" w:rsidRPr="00E66EB6" w:rsidRDefault="00F66C15" w:rsidP="00F66C15">
      <w:pPr>
        <w:pStyle w:val="a6"/>
        <w:spacing w:before="156" w:after="156"/>
        <w:rPr>
          <w:rFonts w:ascii="Times New Roman"/>
        </w:rPr>
      </w:pPr>
      <w:bookmarkStart w:id="1788" w:name="_Toc94276597"/>
      <w:bookmarkStart w:id="1789" w:name="_Toc94277265"/>
      <w:bookmarkStart w:id="1790" w:name="_Toc95165173"/>
      <w:bookmarkStart w:id="1791" w:name="_Toc95215463"/>
      <w:bookmarkStart w:id="1792" w:name="_Toc111124361"/>
      <w:bookmarkStart w:id="1793" w:name="_Toc112090139"/>
      <w:bookmarkStart w:id="1794" w:name="_Toc112090497"/>
      <w:r w:rsidRPr="00E66EB6">
        <w:rPr>
          <w:rFonts w:ascii="Times New Roman"/>
        </w:rPr>
        <w:t>BasicL1()</w:t>
      </w:r>
      <w:r w:rsidRPr="00E66EB6">
        <w:rPr>
          <w:rFonts w:ascii="Times New Roman"/>
        </w:rPr>
        <w:t>解码</w:t>
      </w:r>
      <w:bookmarkEnd w:id="1788"/>
      <w:bookmarkEnd w:id="1789"/>
      <w:bookmarkEnd w:id="1790"/>
      <w:bookmarkEnd w:id="1791"/>
      <w:bookmarkEnd w:id="1792"/>
      <w:bookmarkEnd w:id="1793"/>
      <w:bookmarkEnd w:id="1794"/>
    </w:p>
    <w:p w14:paraId="5D6407EF" w14:textId="77777777" w:rsidR="00F66C15" w:rsidRPr="00E66EB6" w:rsidRDefault="00F66C15" w:rsidP="00F66C15">
      <w:pPr>
        <w:pStyle w:val="a6"/>
        <w:numPr>
          <w:ilvl w:val="2"/>
          <w:numId w:val="31"/>
        </w:numPr>
        <w:spacing w:before="156" w:after="156"/>
        <w:rPr>
          <w:rFonts w:ascii="Times New Roman"/>
          <w:lang w:val="fr-FR"/>
        </w:rPr>
      </w:pPr>
      <w:bookmarkStart w:id="1795" w:name="_Toc94276598"/>
      <w:bookmarkStart w:id="1796" w:name="_Toc94277266"/>
      <w:bookmarkStart w:id="1797" w:name="_Toc95165174"/>
      <w:bookmarkStart w:id="1798" w:name="_Toc95215464"/>
      <w:bookmarkStart w:id="1799" w:name="_Toc111124362"/>
      <w:bookmarkStart w:id="1800" w:name="_Toc112090140"/>
      <w:bookmarkStart w:id="1801" w:name="_Toc112090498"/>
      <w:r w:rsidRPr="00E66EB6">
        <w:rPr>
          <w:rFonts w:ascii="Times New Roman" w:hint="eastAsia"/>
          <w:lang w:val="fr-FR"/>
        </w:rPr>
        <w:t>语法</w:t>
      </w:r>
      <w:bookmarkEnd w:id="1795"/>
      <w:bookmarkEnd w:id="1796"/>
      <w:bookmarkEnd w:id="1797"/>
      <w:bookmarkEnd w:id="1798"/>
      <w:bookmarkEnd w:id="1799"/>
      <w:bookmarkEnd w:id="1800"/>
      <w:bookmarkEnd w:id="1801"/>
    </w:p>
    <w:p w14:paraId="61913583" w14:textId="77777777" w:rsidR="00F66C15" w:rsidRPr="00E66EB6" w:rsidRDefault="00F66C15" w:rsidP="00F66C15">
      <w:pPr>
        <w:pStyle w:val="aff6"/>
        <w:rPr>
          <w:rFonts w:ascii="Times New Roman"/>
        </w:rPr>
      </w:pPr>
      <w:r w:rsidRPr="00E66EB6">
        <w:rPr>
          <w:rFonts w:ascii="Times New Roman"/>
        </w:rPr>
        <w:t>基本静态元数据</w:t>
      </w:r>
      <w:r w:rsidRPr="00E66EB6">
        <w:rPr>
          <w:rFonts w:ascii="Times New Roman" w:hint="eastAsia"/>
        </w:rPr>
        <w:t>解码</w:t>
      </w:r>
      <w:r w:rsidRPr="00E66EB6">
        <w:rPr>
          <w:rFonts w:ascii="Times New Roman"/>
        </w:rPr>
        <w:t>语法见表</w:t>
      </w:r>
      <w:r w:rsidRPr="00E66EB6">
        <w:rPr>
          <w:rFonts w:ascii="Times New Roman" w:hint="eastAsia"/>
        </w:rPr>
        <w:t>4</w:t>
      </w:r>
      <w:r w:rsidRPr="00E66EB6">
        <w:rPr>
          <w:rFonts w:ascii="Times New Roman"/>
        </w:rPr>
        <w:t>5</w:t>
      </w:r>
      <w:r w:rsidRPr="00E66EB6">
        <w:rPr>
          <w:rFonts w:ascii="Times New Roman" w:hint="eastAsia"/>
        </w:rPr>
        <w:t>。</w:t>
      </w:r>
    </w:p>
    <w:p w14:paraId="457A2F51" w14:textId="77777777" w:rsidR="001C4618" w:rsidRPr="00E66EB6" w:rsidRDefault="001C4618" w:rsidP="00F66C15">
      <w:pPr>
        <w:pStyle w:val="aff6"/>
        <w:rPr>
          <w:rFonts w:ascii="Times New Roman"/>
        </w:rPr>
      </w:pPr>
    </w:p>
    <w:p w14:paraId="7E112008" w14:textId="77777777" w:rsidR="001C4618" w:rsidRPr="00E66EB6" w:rsidRDefault="001C4618" w:rsidP="00F66C15">
      <w:pPr>
        <w:pStyle w:val="aff6"/>
        <w:rPr>
          <w:rFonts w:ascii="Times New Roman"/>
          <w:lang w:val="fr-FR"/>
        </w:rPr>
      </w:pPr>
    </w:p>
    <w:p w14:paraId="0C089D79" w14:textId="77777777" w:rsidR="001C4618" w:rsidRPr="00E66EB6" w:rsidRDefault="001C4618" w:rsidP="00F66C15">
      <w:pPr>
        <w:pStyle w:val="aff6"/>
        <w:rPr>
          <w:rFonts w:ascii="Times New Roman"/>
          <w:lang w:val="fr-FR"/>
        </w:rPr>
      </w:pPr>
    </w:p>
    <w:p w14:paraId="1ABECCB1" w14:textId="77777777" w:rsidR="00F66C15" w:rsidRPr="00E66EB6" w:rsidRDefault="00F66C15" w:rsidP="00F66C15">
      <w:pPr>
        <w:pStyle w:val="af7"/>
        <w:spacing w:before="156" w:after="156"/>
        <w:rPr>
          <w:rFonts w:ascii="Times New Roman"/>
        </w:rPr>
      </w:pPr>
      <w:r w:rsidRPr="00E66EB6">
        <w:rPr>
          <w:rFonts w:ascii="Times New Roman"/>
        </w:rPr>
        <w:lastRenderedPageBreak/>
        <w:t>BasicL1()</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F66C15" w:rsidRPr="00E66EB6" w14:paraId="66F2F593" w14:textId="77777777" w:rsidTr="005F129D">
        <w:tc>
          <w:tcPr>
            <w:tcW w:w="6237" w:type="dxa"/>
            <w:tcBorders>
              <w:bottom w:val="single" w:sz="12" w:space="0" w:color="000000"/>
            </w:tcBorders>
          </w:tcPr>
          <w:p w14:paraId="24BF5D9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5C75778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2176D5C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29F8DFBC" w14:textId="77777777" w:rsidTr="005F129D">
        <w:tc>
          <w:tcPr>
            <w:tcW w:w="6237" w:type="dxa"/>
            <w:tcBorders>
              <w:top w:val="single" w:sz="12" w:space="0" w:color="000000"/>
              <w:bottom w:val="single" w:sz="8" w:space="0" w:color="000000"/>
            </w:tcBorders>
          </w:tcPr>
          <w:p w14:paraId="11C3E58B"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BasicL1</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bottom w:val="single" w:sz="8" w:space="0" w:color="000000"/>
            </w:tcBorders>
          </w:tcPr>
          <w:p w14:paraId="2349B082" w14:textId="77777777" w:rsidR="00F66C15" w:rsidRPr="00E66EB6" w:rsidRDefault="00F66C15" w:rsidP="00F66C15">
            <w:pPr>
              <w:jc w:val="center"/>
              <w:rPr>
                <w:rFonts w:ascii="Times New Roman" w:eastAsiaTheme="minorEastAsia"/>
                <w:sz w:val="18"/>
                <w:szCs w:val="18"/>
              </w:rPr>
            </w:pPr>
          </w:p>
        </w:tc>
        <w:tc>
          <w:tcPr>
            <w:tcW w:w="992" w:type="dxa"/>
            <w:tcBorders>
              <w:top w:val="single" w:sz="12" w:space="0" w:color="000000"/>
              <w:bottom w:val="single" w:sz="8" w:space="0" w:color="000000"/>
            </w:tcBorders>
          </w:tcPr>
          <w:p w14:paraId="5D0528BE" w14:textId="77777777" w:rsidR="00F66C15" w:rsidRPr="00E66EB6" w:rsidRDefault="00F66C15" w:rsidP="00F66C15">
            <w:pPr>
              <w:jc w:val="center"/>
              <w:rPr>
                <w:rFonts w:ascii="Times New Roman" w:eastAsiaTheme="minorEastAsia"/>
                <w:sz w:val="18"/>
                <w:szCs w:val="18"/>
              </w:rPr>
            </w:pPr>
          </w:p>
        </w:tc>
      </w:tr>
      <w:tr w:rsidR="00F66C15" w:rsidRPr="00E66EB6" w14:paraId="3584971C" w14:textId="77777777" w:rsidTr="005F129D">
        <w:tc>
          <w:tcPr>
            <w:tcW w:w="6237" w:type="dxa"/>
            <w:tcBorders>
              <w:top w:val="single" w:sz="8" w:space="0" w:color="000000"/>
              <w:bottom w:val="single" w:sz="8" w:space="0" w:color="000000"/>
            </w:tcBorders>
          </w:tcPr>
          <w:p w14:paraId="4BABF98D"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sz w:val="18"/>
                <w:szCs w:val="18"/>
              </w:rPr>
              <w:t>audioProgramme()</w:t>
            </w:r>
          </w:p>
        </w:tc>
        <w:tc>
          <w:tcPr>
            <w:tcW w:w="1134" w:type="dxa"/>
            <w:tcBorders>
              <w:top w:val="single" w:sz="8" w:space="0" w:color="000000"/>
              <w:bottom w:val="single" w:sz="8" w:space="0" w:color="000000"/>
            </w:tcBorders>
          </w:tcPr>
          <w:p w14:paraId="1F91704A" w14:textId="77777777" w:rsidR="00F66C15" w:rsidRPr="00E66EB6" w:rsidRDefault="00F66C15" w:rsidP="00F66C15">
            <w:pPr>
              <w:jc w:val="center"/>
              <w:rPr>
                <w:rFonts w:ascii="Times New Roman" w:eastAsiaTheme="minorEastAsia"/>
                <w:b/>
                <w:sz w:val="18"/>
                <w:szCs w:val="18"/>
              </w:rPr>
            </w:pPr>
          </w:p>
        </w:tc>
        <w:tc>
          <w:tcPr>
            <w:tcW w:w="992" w:type="dxa"/>
            <w:tcBorders>
              <w:top w:val="single" w:sz="8" w:space="0" w:color="000000"/>
              <w:bottom w:val="single" w:sz="8" w:space="0" w:color="000000"/>
            </w:tcBorders>
          </w:tcPr>
          <w:p w14:paraId="298D8719" w14:textId="77777777" w:rsidR="00F66C15" w:rsidRPr="00E66EB6" w:rsidRDefault="00F66C15" w:rsidP="00F66C15">
            <w:pPr>
              <w:jc w:val="center"/>
              <w:rPr>
                <w:rFonts w:ascii="Times New Roman" w:eastAsiaTheme="minorEastAsia"/>
                <w:b/>
                <w:sz w:val="18"/>
                <w:szCs w:val="18"/>
              </w:rPr>
            </w:pPr>
          </w:p>
        </w:tc>
      </w:tr>
      <w:tr w:rsidR="00F66C15" w:rsidRPr="00E66EB6" w14:paraId="55A23A45" w14:textId="77777777" w:rsidTr="005F129D">
        <w:tc>
          <w:tcPr>
            <w:tcW w:w="6237" w:type="dxa"/>
            <w:tcBorders>
              <w:top w:val="single" w:sz="8" w:space="0" w:color="000000"/>
            </w:tcBorders>
          </w:tcPr>
          <w:p w14:paraId="3AA5DC86"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numOfContents</w:t>
            </w:r>
          </w:p>
        </w:tc>
        <w:tc>
          <w:tcPr>
            <w:tcW w:w="1134" w:type="dxa"/>
            <w:tcBorders>
              <w:top w:val="single" w:sz="8" w:space="0" w:color="000000"/>
            </w:tcBorders>
          </w:tcPr>
          <w:p w14:paraId="0809C1D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2</w:t>
            </w:r>
          </w:p>
        </w:tc>
        <w:tc>
          <w:tcPr>
            <w:tcW w:w="992" w:type="dxa"/>
            <w:tcBorders>
              <w:top w:val="single" w:sz="8" w:space="0" w:color="000000"/>
            </w:tcBorders>
          </w:tcPr>
          <w:p w14:paraId="795F3C8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BC37C6B" w14:textId="77777777" w:rsidTr="00F66C15">
        <w:tc>
          <w:tcPr>
            <w:tcW w:w="6237" w:type="dxa"/>
          </w:tcPr>
          <w:p w14:paraId="4BA2557D" w14:textId="77777777" w:rsidR="00F66C15" w:rsidRPr="00E66EB6" w:rsidRDefault="00F66C15" w:rsidP="00F66C15">
            <w:pPr>
              <w:tabs>
                <w:tab w:val="left" w:pos="2062"/>
              </w:tabs>
              <w:ind w:leftChars="200" w:left="420"/>
              <w:rPr>
                <w:rFonts w:ascii="Times New Roman" w:eastAsiaTheme="minorEastAsia"/>
                <w:sz w:val="18"/>
                <w:szCs w:val="18"/>
              </w:rPr>
            </w:pPr>
            <w:r w:rsidRPr="00E66EB6">
              <w:rPr>
                <w:rFonts w:ascii="Times New Roman" w:eastAsiaTheme="minorEastAsia"/>
                <w:sz w:val="18"/>
                <w:szCs w:val="18"/>
              </w:rPr>
              <w:t>numOfContents = numOfContents + 1</w:t>
            </w:r>
          </w:p>
        </w:tc>
        <w:tc>
          <w:tcPr>
            <w:tcW w:w="1134" w:type="dxa"/>
          </w:tcPr>
          <w:p w14:paraId="2DB66FE2" w14:textId="77777777" w:rsidR="00F66C15" w:rsidRPr="00E66EB6" w:rsidRDefault="00F66C15" w:rsidP="00F66C15">
            <w:pPr>
              <w:jc w:val="center"/>
              <w:rPr>
                <w:rFonts w:ascii="Times New Roman" w:eastAsiaTheme="minorEastAsia"/>
                <w:b/>
                <w:sz w:val="18"/>
                <w:szCs w:val="18"/>
              </w:rPr>
            </w:pPr>
          </w:p>
        </w:tc>
        <w:tc>
          <w:tcPr>
            <w:tcW w:w="992" w:type="dxa"/>
          </w:tcPr>
          <w:p w14:paraId="4AEEF1EA" w14:textId="77777777" w:rsidR="00F66C15" w:rsidRPr="00E66EB6" w:rsidRDefault="00F66C15" w:rsidP="00F66C15">
            <w:pPr>
              <w:jc w:val="center"/>
              <w:rPr>
                <w:rFonts w:ascii="Times New Roman" w:eastAsiaTheme="minorEastAsia"/>
                <w:b/>
                <w:sz w:val="18"/>
                <w:szCs w:val="18"/>
              </w:rPr>
            </w:pPr>
          </w:p>
        </w:tc>
      </w:tr>
      <w:tr w:rsidR="00F66C15" w:rsidRPr="00E66EB6" w14:paraId="7414C75D" w14:textId="77777777" w:rsidTr="00F66C15">
        <w:tc>
          <w:tcPr>
            <w:tcW w:w="6237" w:type="dxa"/>
          </w:tcPr>
          <w:p w14:paraId="2588E99E"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sz w:val="18"/>
                <w:szCs w:val="18"/>
              </w:rPr>
              <w:t>for (i = 0; i &lt; numOf</w:t>
            </w:r>
            <w:r w:rsidRPr="00E66EB6">
              <w:rPr>
                <w:rFonts w:ascii="Times New Roman" w:eastAsiaTheme="minorEastAsia" w:hint="eastAsia"/>
                <w:sz w:val="18"/>
                <w:szCs w:val="18"/>
              </w:rPr>
              <w:t>Contents</w:t>
            </w:r>
            <w:r w:rsidRPr="00E66EB6">
              <w:rPr>
                <w:rFonts w:ascii="Times New Roman" w:eastAsiaTheme="minorEastAsia"/>
                <w:sz w:val="18"/>
                <w:szCs w:val="18"/>
              </w:rPr>
              <w:t>; i++) {</w:t>
            </w:r>
          </w:p>
        </w:tc>
        <w:tc>
          <w:tcPr>
            <w:tcW w:w="1134" w:type="dxa"/>
          </w:tcPr>
          <w:p w14:paraId="10771696" w14:textId="77777777" w:rsidR="00F66C15" w:rsidRPr="00E66EB6" w:rsidRDefault="00F66C15" w:rsidP="00F66C15">
            <w:pPr>
              <w:jc w:val="center"/>
              <w:rPr>
                <w:rFonts w:ascii="Times New Roman" w:eastAsiaTheme="minorEastAsia"/>
                <w:b/>
                <w:sz w:val="18"/>
                <w:szCs w:val="18"/>
              </w:rPr>
            </w:pPr>
          </w:p>
        </w:tc>
        <w:tc>
          <w:tcPr>
            <w:tcW w:w="992" w:type="dxa"/>
          </w:tcPr>
          <w:p w14:paraId="43AA3735" w14:textId="77777777" w:rsidR="00F66C15" w:rsidRPr="00E66EB6" w:rsidRDefault="00F66C15" w:rsidP="00F66C15">
            <w:pPr>
              <w:jc w:val="center"/>
              <w:rPr>
                <w:rFonts w:ascii="Times New Roman" w:eastAsiaTheme="minorEastAsia"/>
                <w:b/>
                <w:sz w:val="18"/>
                <w:szCs w:val="18"/>
              </w:rPr>
            </w:pPr>
          </w:p>
        </w:tc>
      </w:tr>
      <w:tr w:rsidR="00F66C15" w:rsidRPr="00E66EB6" w14:paraId="2EF26775" w14:textId="77777777" w:rsidTr="00F66C15">
        <w:tc>
          <w:tcPr>
            <w:tcW w:w="6237" w:type="dxa"/>
          </w:tcPr>
          <w:p w14:paraId="5C313631"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sz w:val="18"/>
                <w:szCs w:val="18"/>
              </w:rPr>
              <w:t>audioContent()</w:t>
            </w:r>
          </w:p>
        </w:tc>
        <w:tc>
          <w:tcPr>
            <w:tcW w:w="1134" w:type="dxa"/>
          </w:tcPr>
          <w:p w14:paraId="66F8D5EF" w14:textId="77777777" w:rsidR="00F66C15" w:rsidRPr="00E66EB6" w:rsidRDefault="00F66C15" w:rsidP="00F66C15">
            <w:pPr>
              <w:jc w:val="center"/>
              <w:rPr>
                <w:rFonts w:ascii="Times New Roman" w:eastAsiaTheme="minorEastAsia"/>
                <w:b/>
                <w:sz w:val="18"/>
                <w:szCs w:val="18"/>
              </w:rPr>
            </w:pPr>
          </w:p>
        </w:tc>
        <w:tc>
          <w:tcPr>
            <w:tcW w:w="992" w:type="dxa"/>
          </w:tcPr>
          <w:p w14:paraId="73340D62" w14:textId="77777777" w:rsidR="00F66C15" w:rsidRPr="00E66EB6" w:rsidRDefault="00F66C15" w:rsidP="00F66C15">
            <w:pPr>
              <w:jc w:val="center"/>
              <w:rPr>
                <w:rFonts w:ascii="Times New Roman" w:eastAsiaTheme="minorEastAsia"/>
                <w:b/>
                <w:sz w:val="18"/>
                <w:szCs w:val="18"/>
              </w:rPr>
            </w:pPr>
          </w:p>
        </w:tc>
      </w:tr>
      <w:tr w:rsidR="00F66C15" w:rsidRPr="00E66EB6" w14:paraId="5923EC70" w14:textId="77777777" w:rsidTr="00F66C15">
        <w:tc>
          <w:tcPr>
            <w:tcW w:w="6237" w:type="dxa"/>
          </w:tcPr>
          <w:p w14:paraId="2477BAEA"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04A5A75" w14:textId="77777777" w:rsidR="00F66C15" w:rsidRPr="00E66EB6" w:rsidRDefault="00F66C15" w:rsidP="00F66C15">
            <w:pPr>
              <w:jc w:val="center"/>
              <w:rPr>
                <w:rFonts w:ascii="Times New Roman" w:eastAsiaTheme="minorEastAsia"/>
                <w:b/>
                <w:sz w:val="18"/>
                <w:szCs w:val="18"/>
              </w:rPr>
            </w:pPr>
          </w:p>
        </w:tc>
        <w:tc>
          <w:tcPr>
            <w:tcW w:w="992" w:type="dxa"/>
          </w:tcPr>
          <w:p w14:paraId="5F7CFDDD" w14:textId="77777777" w:rsidR="00F66C15" w:rsidRPr="00E66EB6" w:rsidRDefault="00F66C15" w:rsidP="00F66C15">
            <w:pPr>
              <w:jc w:val="center"/>
              <w:rPr>
                <w:rFonts w:ascii="Times New Roman" w:eastAsiaTheme="minorEastAsia"/>
                <w:b/>
                <w:sz w:val="18"/>
                <w:szCs w:val="18"/>
              </w:rPr>
            </w:pPr>
          </w:p>
        </w:tc>
      </w:tr>
      <w:tr w:rsidR="00F66C15" w:rsidRPr="00E66EB6" w14:paraId="7312029D" w14:textId="77777777" w:rsidTr="00F66C15">
        <w:tc>
          <w:tcPr>
            <w:tcW w:w="6237" w:type="dxa"/>
          </w:tcPr>
          <w:p w14:paraId="523266C5"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numOfObjects</w:t>
            </w:r>
          </w:p>
        </w:tc>
        <w:tc>
          <w:tcPr>
            <w:tcW w:w="1134" w:type="dxa"/>
          </w:tcPr>
          <w:p w14:paraId="729D647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1B24EFD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9A7902C" w14:textId="77777777" w:rsidTr="00F66C15">
        <w:tc>
          <w:tcPr>
            <w:tcW w:w="6237" w:type="dxa"/>
          </w:tcPr>
          <w:p w14:paraId="14FB366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numOfObjects = numOfObjects + 1</w:t>
            </w:r>
          </w:p>
        </w:tc>
        <w:tc>
          <w:tcPr>
            <w:tcW w:w="1134" w:type="dxa"/>
          </w:tcPr>
          <w:p w14:paraId="0461C5BD" w14:textId="77777777" w:rsidR="00F66C15" w:rsidRPr="00E66EB6" w:rsidRDefault="00F66C15" w:rsidP="00F66C15">
            <w:pPr>
              <w:jc w:val="center"/>
              <w:rPr>
                <w:rFonts w:ascii="Times New Roman" w:eastAsiaTheme="minorEastAsia"/>
                <w:b/>
                <w:sz w:val="18"/>
                <w:szCs w:val="18"/>
              </w:rPr>
            </w:pPr>
          </w:p>
        </w:tc>
        <w:tc>
          <w:tcPr>
            <w:tcW w:w="992" w:type="dxa"/>
          </w:tcPr>
          <w:p w14:paraId="35EB945D" w14:textId="77777777" w:rsidR="00F66C15" w:rsidRPr="00E66EB6" w:rsidRDefault="00F66C15" w:rsidP="00F66C15">
            <w:pPr>
              <w:jc w:val="center"/>
              <w:rPr>
                <w:rFonts w:ascii="Times New Roman" w:eastAsiaTheme="minorEastAsia"/>
                <w:b/>
                <w:sz w:val="18"/>
                <w:szCs w:val="18"/>
              </w:rPr>
            </w:pPr>
          </w:p>
        </w:tc>
      </w:tr>
      <w:tr w:rsidR="00F66C15" w:rsidRPr="00E66EB6" w14:paraId="7176E8DE" w14:textId="77777777" w:rsidTr="00F66C15">
        <w:tc>
          <w:tcPr>
            <w:tcW w:w="6237" w:type="dxa"/>
          </w:tcPr>
          <w:p w14:paraId="1C52C06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 (i = 0; i &lt; numOfObjects; i++) {</w:t>
            </w:r>
          </w:p>
        </w:tc>
        <w:tc>
          <w:tcPr>
            <w:tcW w:w="1134" w:type="dxa"/>
          </w:tcPr>
          <w:p w14:paraId="2DABEFC8" w14:textId="77777777" w:rsidR="00F66C15" w:rsidRPr="00E66EB6" w:rsidRDefault="00F66C15" w:rsidP="00F66C15">
            <w:pPr>
              <w:jc w:val="center"/>
              <w:rPr>
                <w:rFonts w:ascii="Times New Roman" w:eastAsiaTheme="minorEastAsia"/>
                <w:b/>
                <w:sz w:val="18"/>
                <w:szCs w:val="18"/>
              </w:rPr>
            </w:pPr>
          </w:p>
        </w:tc>
        <w:tc>
          <w:tcPr>
            <w:tcW w:w="992" w:type="dxa"/>
          </w:tcPr>
          <w:p w14:paraId="381AA69F" w14:textId="77777777" w:rsidR="00F66C15" w:rsidRPr="00E66EB6" w:rsidRDefault="00F66C15" w:rsidP="00F66C15">
            <w:pPr>
              <w:jc w:val="center"/>
              <w:rPr>
                <w:rFonts w:ascii="Times New Roman" w:eastAsiaTheme="minorEastAsia"/>
                <w:b/>
                <w:sz w:val="18"/>
                <w:szCs w:val="18"/>
              </w:rPr>
            </w:pPr>
          </w:p>
        </w:tc>
      </w:tr>
      <w:tr w:rsidR="00F66C15" w:rsidRPr="00E66EB6" w14:paraId="58E33B0C" w14:textId="77777777" w:rsidTr="00F66C15">
        <w:tc>
          <w:tcPr>
            <w:tcW w:w="6237" w:type="dxa"/>
          </w:tcPr>
          <w:p w14:paraId="79D074F2"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audioObject()</w:t>
            </w:r>
          </w:p>
        </w:tc>
        <w:tc>
          <w:tcPr>
            <w:tcW w:w="1134" w:type="dxa"/>
          </w:tcPr>
          <w:p w14:paraId="4D23621F" w14:textId="77777777" w:rsidR="00F66C15" w:rsidRPr="00E66EB6" w:rsidRDefault="00F66C15" w:rsidP="00F66C15">
            <w:pPr>
              <w:jc w:val="center"/>
              <w:rPr>
                <w:rFonts w:ascii="Times New Roman" w:eastAsiaTheme="minorEastAsia"/>
                <w:b/>
                <w:sz w:val="18"/>
                <w:szCs w:val="18"/>
              </w:rPr>
            </w:pPr>
          </w:p>
        </w:tc>
        <w:tc>
          <w:tcPr>
            <w:tcW w:w="992" w:type="dxa"/>
          </w:tcPr>
          <w:p w14:paraId="617822FD" w14:textId="77777777" w:rsidR="00F66C15" w:rsidRPr="00E66EB6" w:rsidRDefault="00F66C15" w:rsidP="00F66C15">
            <w:pPr>
              <w:jc w:val="center"/>
              <w:rPr>
                <w:rFonts w:ascii="Times New Roman" w:eastAsiaTheme="minorEastAsia"/>
                <w:b/>
                <w:sz w:val="18"/>
                <w:szCs w:val="18"/>
              </w:rPr>
            </w:pPr>
          </w:p>
        </w:tc>
      </w:tr>
      <w:tr w:rsidR="00F66C15" w:rsidRPr="00E66EB6" w14:paraId="4A60C9BA" w14:textId="77777777" w:rsidTr="00F66C15">
        <w:tc>
          <w:tcPr>
            <w:tcW w:w="6237" w:type="dxa"/>
          </w:tcPr>
          <w:p w14:paraId="205D0DDC"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sz w:val="18"/>
                <w:szCs w:val="18"/>
              </w:rPr>
              <w:t>}</w:t>
            </w:r>
          </w:p>
        </w:tc>
        <w:tc>
          <w:tcPr>
            <w:tcW w:w="1134" w:type="dxa"/>
          </w:tcPr>
          <w:p w14:paraId="2CE963E0" w14:textId="77777777" w:rsidR="00F66C15" w:rsidRPr="00E66EB6" w:rsidRDefault="00F66C15" w:rsidP="00F66C15">
            <w:pPr>
              <w:jc w:val="center"/>
              <w:rPr>
                <w:rFonts w:ascii="Times New Roman" w:eastAsiaTheme="minorEastAsia"/>
                <w:b/>
                <w:sz w:val="18"/>
                <w:szCs w:val="18"/>
              </w:rPr>
            </w:pPr>
          </w:p>
        </w:tc>
        <w:tc>
          <w:tcPr>
            <w:tcW w:w="992" w:type="dxa"/>
          </w:tcPr>
          <w:p w14:paraId="10A94FA3" w14:textId="77777777" w:rsidR="00F66C15" w:rsidRPr="00E66EB6" w:rsidRDefault="00F66C15" w:rsidP="00F66C15">
            <w:pPr>
              <w:jc w:val="center"/>
              <w:rPr>
                <w:rFonts w:ascii="Times New Roman" w:eastAsiaTheme="minorEastAsia"/>
                <w:b/>
                <w:sz w:val="18"/>
                <w:szCs w:val="18"/>
              </w:rPr>
            </w:pPr>
          </w:p>
        </w:tc>
      </w:tr>
      <w:tr w:rsidR="00F66C15" w:rsidRPr="00E66EB6" w14:paraId="439D7520" w14:textId="77777777" w:rsidTr="00F66C15">
        <w:tc>
          <w:tcPr>
            <w:tcW w:w="6237" w:type="dxa"/>
          </w:tcPr>
          <w:p w14:paraId="7E27B02B"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numOfPacks</w:t>
            </w:r>
          </w:p>
        </w:tc>
        <w:tc>
          <w:tcPr>
            <w:tcW w:w="1134" w:type="dxa"/>
          </w:tcPr>
          <w:p w14:paraId="539E6C6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7FB0FB1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D6B7C09" w14:textId="77777777" w:rsidTr="00F66C15">
        <w:tc>
          <w:tcPr>
            <w:tcW w:w="6237" w:type="dxa"/>
          </w:tcPr>
          <w:p w14:paraId="0AA3297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numOfPacks = numOfPacks + 1</w:t>
            </w:r>
          </w:p>
        </w:tc>
        <w:tc>
          <w:tcPr>
            <w:tcW w:w="1134" w:type="dxa"/>
          </w:tcPr>
          <w:p w14:paraId="307A6FBB" w14:textId="77777777" w:rsidR="00F66C15" w:rsidRPr="00E66EB6" w:rsidRDefault="00F66C15" w:rsidP="00F66C15">
            <w:pPr>
              <w:jc w:val="center"/>
              <w:rPr>
                <w:rFonts w:ascii="Times New Roman" w:eastAsiaTheme="minorEastAsia"/>
                <w:b/>
                <w:sz w:val="18"/>
                <w:szCs w:val="18"/>
              </w:rPr>
            </w:pPr>
          </w:p>
        </w:tc>
        <w:tc>
          <w:tcPr>
            <w:tcW w:w="992" w:type="dxa"/>
          </w:tcPr>
          <w:p w14:paraId="641D26EF" w14:textId="77777777" w:rsidR="00F66C15" w:rsidRPr="00E66EB6" w:rsidRDefault="00F66C15" w:rsidP="00F66C15">
            <w:pPr>
              <w:jc w:val="center"/>
              <w:rPr>
                <w:rFonts w:ascii="Times New Roman" w:eastAsiaTheme="minorEastAsia"/>
                <w:b/>
                <w:sz w:val="18"/>
                <w:szCs w:val="18"/>
              </w:rPr>
            </w:pPr>
          </w:p>
        </w:tc>
      </w:tr>
      <w:tr w:rsidR="00F66C15" w:rsidRPr="00E66EB6" w14:paraId="17241318" w14:textId="77777777" w:rsidTr="00F66C15">
        <w:tc>
          <w:tcPr>
            <w:tcW w:w="6237" w:type="dxa"/>
          </w:tcPr>
          <w:p w14:paraId="2F823D9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 (i = 0; i &lt; numOfPacks; i++) {</w:t>
            </w:r>
          </w:p>
        </w:tc>
        <w:tc>
          <w:tcPr>
            <w:tcW w:w="1134" w:type="dxa"/>
          </w:tcPr>
          <w:p w14:paraId="3282696E" w14:textId="77777777" w:rsidR="00F66C15" w:rsidRPr="00E66EB6" w:rsidRDefault="00F66C15" w:rsidP="00F66C15">
            <w:pPr>
              <w:jc w:val="center"/>
              <w:rPr>
                <w:rFonts w:ascii="Times New Roman" w:eastAsiaTheme="minorEastAsia"/>
                <w:b/>
                <w:sz w:val="18"/>
                <w:szCs w:val="18"/>
              </w:rPr>
            </w:pPr>
          </w:p>
        </w:tc>
        <w:tc>
          <w:tcPr>
            <w:tcW w:w="992" w:type="dxa"/>
          </w:tcPr>
          <w:p w14:paraId="5013800B" w14:textId="77777777" w:rsidR="00F66C15" w:rsidRPr="00E66EB6" w:rsidRDefault="00F66C15" w:rsidP="00F66C15">
            <w:pPr>
              <w:jc w:val="center"/>
              <w:rPr>
                <w:rFonts w:ascii="Times New Roman" w:eastAsiaTheme="minorEastAsia"/>
                <w:b/>
                <w:sz w:val="18"/>
                <w:szCs w:val="18"/>
              </w:rPr>
            </w:pPr>
          </w:p>
        </w:tc>
      </w:tr>
      <w:tr w:rsidR="00F66C15" w:rsidRPr="00E66EB6" w14:paraId="1DDF7C3E" w14:textId="77777777" w:rsidTr="00F66C15">
        <w:tc>
          <w:tcPr>
            <w:tcW w:w="6237" w:type="dxa"/>
          </w:tcPr>
          <w:p w14:paraId="5DFD452D"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AudioPackFormat ()</w:t>
            </w:r>
          </w:p>
        </w:tc>
        <w:tc>
          <w:tcPr>
            <w:tcW w:w="1134" w:type="dxa"/>
          </w:tcPr>
          <w:p w14:paraId="5853B7CC" w14:textId="77777777" w:rsidR="00F66C15" w:rsidRPr="00E66EB6" w:rsidRDefault="00F66C15" w:rsidP="00F66C15">
            <w:pPr>
              <w:jc w:val="center"/>
              <w:rPr>
                <w:rFonts w:ascii="Times New Roman" w:eastAsiaTheme="minorEastAsia"/>
                <w:b/>
                <w:sz w:val="18"/>
                <w:szCs w:val="18"/>
              </w:rPr>
            </w:pPr>
          </w:p>
        </w:tc>
        <w:tc>
          <w:tcPr>
            <w:tcW w:w="992" w:type="dxa"/>
          </w:tcPr>
          <w:p w14:paraId="1EBEEEE5" w14:textId="77777777" w:rsidR="00F66C15" w:rsidRPr="00E66EB6" w:rsidRDefault="00F66C15" w:rsidP="00F66C15">
            <w:pPr>
              <w:jc w:val="center"/>
              <w:rPr>
                <w:rFonts w:ascii="Times New Roman" w:eastAsiaTheme="minorEastAsia"/>
                <w:b/>
                <w:sz w:val="18"/>
                <w:szCs w:val="18"/>
              </w:rPr>
            </w:pPr>
          </w:p>
        </w:tc>
      </w:tr>
      <w:tr w:rsidR="00F66C15" w:rsidRPr="00E66EB6" w14:paraId="2C33EC0E" w14:textId="77777777" w:rsidTr="00F66C15">
        <w:tc>
          <w:tcPr>
            <w:tcW w:w="6237" w:type="dxa"/>
          </w:tcPr>
          <w:p w14:paraId="21AE211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037CBD7" w14:textId="77777777" w:rsidR="00F66C15" w:rsidRPr="00E66EB6" w:rsidRDefault="00F66C15" w:rsidP="00F66C15">
            <w:pPr>
              <w:jc w:val="center"/>
              <w:rPr>
                <w:rFonts w:ascii="Times New Roman" w:eastAsiaTheme="minorEastAsia"/>
                <w:b/>
                <w:sz w:val="18"/>
                <w:szCs w:val="18"/>
              </w:rPr>
            </w:pPr>
          </w:p>
        </w:tc>
        <w:tc>
          <w:tcPr>
            <w:tcW w:w="992" w:type="dxa"/>
          </w:tcPr>
          <w:p w14:paraId="6793CD32" w14:textId="77777777" w:rsidR="00F66C15" w:rsidRPr="00E66EB6" w:rsidRDefault="00F66C15" w:rsidP="00F66C15">
            <w:pPr>
              <w:jc w:val="center"/>
              <w:rPr>
                <w:rFonts w:ascii="Times New Roman" w:eastAsiaTheme="minorEastAsia"/>
                <w:b/>
                <w:sz w:val="18"/>
                <w:szCs w:val="18"/>
              </w:rPr>
            </w:pPr>
          </w:p>
        </w:tc>
      </w:tr>
      <w:tr w:rsidR="00F66C15" w:rsidRPr="00E66EB6" w14:paraId="21290BB9" w14:textId="77777777" w:rsidTr="00F66C15">
        <w:tc>
          <w:tcPr>
            <w:tcW w:w="6237" w:type="dxa"/>
          </w:tcPr>
          <w:p w14:paraId="5EF39659"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numOfChannels</w:t>
            </w:r>
          </w:p>
        </w:tc>
        <w:tc>
          <w:tcPr>
            <w:tcW w:w="1134" w:type="dxa"/>
          </w:tcPr>
          <w:p w14:paraId="41DBB63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24E931D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6531B12" w14:textId="77777777" w:rsidTr="00F66C15">
        <w:tc>
          <w:tcPr>
            <w:tcW w:w="6237" w:type="dxa"/>
          </w:tcPr>
          <w:p w14:paraId="3EB3882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numOfChannels = numOfChannels + 1</w:t>
            </w:r>
          </w:p>
        </w:tc>
        <w:tc>
          <w:tcPr>
            <w:tcW w:w="1134" w:type="dxa"/>
          </w:tcPr>
          <w:p w14:paraId="087B391B" w14:textId="77777777" w:rsidR="00F66C15" w:rsidRPr="00E66EB6" w:rsidRDefault="00F66C15" w:rsidP="00F66C15">
            <w:pPr>
              <w:jc w:val="center"/>
              <w:rPr>
                <w:rFonts w:ascii="Times New Roman" w:eastAsiaTheme="minorEastAsia"/>
                <w:b/>
                <w:sz w:val="18"/>
                <w:szCs w:val="18"/>
              </w:rPr>
            </w:pPr>
          </w:p>
        </w:tc>
        <w:tc>
          <w:tcPr>
            <w:tcW w:w="992" w:type="dxa"/>
          </w:tcPr>
          <w:p w14:paraId="7A4A7ABA" w14:textId="77777777" w:rsidR="00F66C15" w:rsidRPr="00E66EB6" w:rsidRDefault="00F66C15" w:rsidP="00F66C15">
            <w:pPr>
              <w:jc w:val="center"/>
              <w:rPr>
                <w:rFonts w:ascii="Times New Roman" w:eastAsiaTheme="minorEastAsia"/>
                <w:b/>
                <w:sz w:val="18"/>
                <w:szCs w:val="18"/>
              </w:rPr>
            </w:pPr>
          </w:p>
        </w:tc>
      </w:tr>
      <w:tr w:rsidR="00F66C15" w:rsidRPr="00E66EB6" w14:paraId="26A7B28B" w14:textId="77777777" w:rsidTr="00F66C15">
        <w:tc>
          <w:tcPr>
            <w:tcW w:w="6237" w:type="dxa"/>
          </w:tcPr>
          <w:p w14:paraId="0D4251CA"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 (i = 0; i &lt; numOfChannels; i++) {</w:t>
            </w:r>
          </w:p>
        </w:tc>
        <w:tc>
          <w:tcPr>
            <w:tcW w:w="1134" w:type="dxa"/>
          </w:tcPr>
          <w:p w14:paraId="44487A77" w14:textId="77777777" w:rsidR="00F66C15" w:rsidRPr="00E66EB6" w:rsidRDefault="00F66C15" w:rsidP="00F66C15">
            <w:pPr>
              <w:jc w:val="center"/>
              <w:rPr>
                <w:rFonts w:ascii="Times New Roman" w:eastAsiaTheme="minorEastAsia"/>
                <w:b/>
                <w:sz w:val="18"/>
                <w:szCs w:val="18"/>
              </w:rPr>
            </w:pPr>
          </w:p>
        </w:tc>
        <w:tc>
          <w:tcPr>
            <w:tcW w:w="992" w:type="dxa"/>
          </w:tcPr>
          <w:p w14:paraId="2B8EF708" w14:textId="77777777" w:rsidR="00F66C15" w:rsidRPr="00E66EB6" w:rsidRDefault="00F66C15" w:rsidP="00F66C15">
            <w:pPr>
              <w:jc w:val="center"/>
              <w:rPr>
                <w:rFonts w:ascii="Times New Roman" w:eastAsiaTheme="minorEastAsia"/>
                <w:b/>
                <w:sz w:val="18"/>
                <w:szCs w:val="18"/>
              </w:rPr>
            </w:pPr>
          </w:p>
        </w:tc>
      </w:tr>
      <w:tr w:rsidR="00F66C15" w:rsidRPr="00E66EB6" w14:paraId="1C3E2535" w14:textId="77777777" w:rsidTr="00F66C15">
        <w:tc>
          <w:tcPr>
            <w:tcW w:w="6237" w:type="dxa"/>
          </w:tcPr>
          <w:p w14:paraId="0A7940A9"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AudioChannelFormat ()</w:t>
            </w:r>
          </w:p>
        </w:tc>
        <w:tc>
          <w:tcPr>
            <w:tcW w:w="1134" w:type="dxa"/>
          </w:tcPr>
          <w:p w14:paraId="68B255C7" w14:textId="77777777" w:rsidR="00F66C15" w:rsidRPr="00E66EB6" w:rsidRDefault="00F66C15" w:rsidP="00F66C15">
            <w:pPr>
              <w:jc w:val="center"/>
              <w:rPr>
                <w:rFonts w:ascii="Times New Roman" w:eastAsiaTheme="minorEastAsia"/>
                <w:b/>
                <w:sz w:val="18"/>
                <w:szCs w:val="18"/>
              </w:rPr>
            </w:pPr>
          </w:p>
        </w:tc>
        <w:tc>
          <w:tcPr>
            <w:tcW w:w="992" w:type="dxa"/>
          </w:tcPr>
          <w:p w14:paraId="1C91B0F3" w14:textId="77777777" w:rsidR="00F66C15" w:rsidRPr="00E66EB6" w:rsidRDefault="00F66C15" w:rsidP="00F66C15">
            <w:pPr>
              <w:jc w:val="center"/>
              <w:rPr>
                <w:rFonts w:ascii="Times New Roman" w:eastAsiaTheme="minorEastAsia"/>
                <w:b/>
                <w:sz w:val="18"/>
                <w:szCs w:val="18"/>
              </w:rPr>
            </w:pPr>
          </w:p>
        </w:tc>
      </w:tr>
      <w:tr w:rsidR="00F66C15" w:rsidRPr="00E66EB6" w14:paraId="71CD82C2" w14:textId="77777777" w:rsidTr="00F66C15">
        <w:tc>
          <w:tcPr>
            <w:tcW w:w="6237" w:type="dxa"/>
          </w:tcPr>
          <w:p w14:paraId="17262E4F"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sz w:val="18"/>
                <w:szCs w:val="18"/>
              </w:rPr>
              <w:t>}</w:t>
            </w:r>
          </w:p>
        </w:tc>
        <w:tc>
          <w:tcPr>
            <w:tcW w:w="1134" w:type="dxa"/>
          </w:tcPr>
          <w:p w14:paraId="2ECB4E30" w14:textId="77777777" w:rsidR="00F66C15" w:rsidRPr="00E66EB6" w:rsidRDefault="00F66C15" w:rsidP="00F66C15">
            <w:pPr>
              <w:jc w:val="center"/>
              <w:rPr>
                <w:rFonts w:ascii="Times New Roman" w:eastAsiaTheme="minorEastAsia"/>
                <w:sz w:val="18"/>
                <w:szCs w:val="18"/>
              </w:rPr>
            </w:pPr>
          </w:p>
        </w:tc>
        <w:tc>
          <w:tcPr>
            <w:tcW w:w="992" w:type="dxa"/>
          </w:tcPr>
          <w:p w14:paraId="488357D6" w14:textId="77777777" w:rsidR="00F66C15" w:rsidRPr="00E66EB6" w:rsidRDefault="00F66C15" w:rsidP="00F66C15">
            <w:pPr>
              <w:jc w:val="center"/>
              <w:rPr>
                <w:rFonts w:ascii="Times New Roman" w:eastAsiaTheme="minorEastAsia"/>
                <w:sz w:val="18"/>
                <w:szCs w:val="18"/>
              </w:rPr>
            </w:pPr>
          </w:p>
        </w:tc>
      </w:tr>
      <w:tr w:rsidR="00F66C15" w:rsidRPr="00E66EB6" w14:paraId="6BA38348" w14:textId="77777777" w:rsidTr="00F66C15">
        <w:tc>
          <w:tcPr>
            <w:tcW w:w="6237" w:type="dxa"/>
          </w:tcPr>
          <w:p w14:paraId="741E3A65"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6B32083" w14:textId="77777777" w:rsidR="00F66C15" w:rsidRPr="00E66EB6" w:rsidRDefault="00F66C15" w:rsidP="00F66C15">
            <w:pPr>
              <w:jc w:val="center"/>
              <w:rPr>
                <w:rFonts w:ascii="Times New Roman" w:eastAsiaTheme="minorEastAsia"/>
                <w:sz w:val="18"/>
                <w:szCs w:val="18"/>
              </w:rPr>
            </w:pPr>
          </w:p>
        </w:tc>
        <w:tc>
          <w:tcPr>
            <w:tcW w:w="992" w:type="dxa"/>
          </w:tcPr>
          <w:p w14:paraId="60F32A1D" w14:textId="77777777" w:rsidR="00F66C15" w:rsidRPr="00E66EB6" w:rsidRDefault="00F66C15" w:rsidP="00F66C15">
            <w:pPr>
              <w:jc w:val="center"/>
              <w:rPr>
                <w:rFonts w:ascii="Times New Roman" w:eastAsiaTheme="minorEastAsia"/>
                <w:sz w:val="18"/>
                <w:szCs w:val="18"/>
              </w:rPr>
            </w:pPr>
          </w:p>
        </w:tc>
      </w:tr>
    </w:tbl>
    <w:p w14:paraId="7AF05ECF" w14:textId="77777777" w:rsidR="00F66C15" w:rsidRPr="00E66EB6" w:rsidRDefault="00F66C15" w:rsidP="00F66C15">
      <w:pPr>
        <w:pStyle w:val="aff6"/>
        <w:rPr>
          <w:rFonts w:ascii="Times New Roman"/>
        </w:rPr>
      </w:pPr>
    </w:p>
    <w:p w14:paraId="72721C90" w14:textId="77777777" w:rsidR="00F66C15" w:rsidRPr="00E66EB6" w:rsidRDefault="00F66C15" w:rsidP="00F66C15">
      <w:pPr>
        <w:pStyle w:val="a6"/>
        <w:numPr>
          <w:ilvl w:val="2"/>
          <w:numId w:val="31"/>
        </w:numPr>
        <w:spacing w:before="156" w:after="156"/>
        <w:rPr>
          <w:rFonts w:ascii="Times New Roman"/>
          <w:lang w:val="fr-FR"/>
        </w:rPr>
      </w:pPr>
      <w:bookmarkStart w:id="1802" w:name="_Toc94276599"/>
      <w:bookmarkStart w:id="1803" w:name="_Toc94277267"/>
      <w:bookmarkStart w:id="1804" w:name="_Toc95165175"/>
      <w:bookmarkStart w:id="1805" w:name="_Toc95215465"/>
      <w:bookmarkStart w:id="1806" w:name="_Toc111124363"/>
      <w:bookmarkStart w:id="1807" w:name="_Toc112090141"/>
      <w:bookmarkStart w:id="1808" w:name="_Toc112090499"/>
      <w:r w:rsidRPr="00E66EB6">
        <w:rPr>
          <w:rFonts w:ascii="Times New Roman" w:hint="eastAsia"/>
          <w:lang w:val="fr-FR"/>
        </w:rPr>
        <w:t>语义</w:t>
      </w:r>
      <w:bookmarkEnd w:id="1802"/>
      <w:bookmarkEnd w:id="1803"/>
      <w:bookmarkEnd w:id="1804"/>
      <w:bookmarkEnd w:id="1805"/>
      <w:bookmarkEnd w:id="1806"/>
      <w:bookmarkEnd w:id="1807"/>
      <w:bookmarkEnd w:id="1808"/>
    </w:p>
    <w:tbl>
      <w:tblPr>
        <w:tblW w:w="9567" w:type="dxa"/>
        <w:jc w:val="center"/>
        <w:tblLayout w:type="fixed"/>
        <w:tblLook w:val="0000" w:firstRow="0" w:lastRow="0" w:firstColumn="0" w:lastColumn="0" w:noHBand="0" w:noVBand="0"/>
      </w:tblPr>
      <w:tblGrid>
        <w:gridCol w:w="2835"/>
        <w:gridCol w:w="6732"/>
      </w:tblGrid>
      <w:tr w:rsidR="00F66C15" w:rsidRPr="00E66EB6" w14:paraId="3F78CE3A" w14:textId="77777777" w:rsidTr="00F66C15">
        <w:trPr>
          <w:jc w:val="center"/>
        </w:trPr>
        <w:tc>
          <w:tcPr>
            <w:tcW w:w="2835" w:type="dxa"/>
          </w:tcPr>
          <w:p w14:paraId="1EBEB9C6"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AudioProgramme()</w:t>
            </w:r>
          </w:p>
        </w:tc>
        <w:tc>
          <w:tcPr>
            <w:tcW w:w="6732" w:type="dxa"/>
          </w:tcPr>
          <w:p w14:paraId="15E9A558"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fr-FR"/>
              </w:rPr>
              <w:t>AudioProgramme()</w:t>
            </w:r>
            <w:r w:rsidRPr="00E66EB6">
              <w:rPr>
                <w:rFonts w:ascii="Times New Roman"/>
              </w:rPr>
              <w:t>解码</w:t>
            </w:r>
            <w:r w:rsidRPr="00E66EB6">
              <w:rPr>
                <w:rFonts w:ascii="Times New Roman" w:hint="eastAsia"/>
                <w:lang w:val="fr-FR"/>
              </w:rPr>
              <w:t>，</w:t>
            </w:r>
            <w:r w:rsidRPr="00E66EB6">
              <w:rPr>
                <w:rFonts w:ascii="Times New Roman" w:hint="eastAsia"/>
              </w:rPr>
              <w:t>将所有的</w:t>
            </w:r>
            <w:r w:rsidRPr="00E66EB6">
              <w:rPr>
                <w:rFonts w:ascii="Times New Roman"/>
                <w:lang w:val="fr-FR"/>
              </w:rPr>
              <w:t>AudioContent</w:t>
            </w:r>
            <w:r w:rsidRPr="00E66EB6">
              <w:rPr>
                <w:rFonts w:ascii="Times New Roman"/>
                <w:lang w:val="en-GB"/>
              </w:rPr>
              <w:t>()</w:t>
            </w:r>
            <w:r w:rsidRPr="00E66EB6">
              <w:rPr>
                <w:rFonts w:ascii="Times New Roman" w:hint="eastAsia"/>
              </w:rPr>
              <w:t>结合在一起以形成完整的</w:t>
            </w:r>
            <w:r w:rsidRPr="00E66EB6">
              <w:rPr>
                <w:rFonts w:ascii="Times New Roman" w:hint="eastAsia"/>
                <w:lang w:val="fr-FR"/>
              </w:rPr>
              <w:t>“</w:t>
            </w:r>
            <w:r w:rsidRPr="00E66EB6">
              <w:rPr>
                <w:rFonts w:ascii="Times New Roman" w:hint="eastAsia"/>
              </w:rPr>
              <w:t>混音</w:t>
            </w:r>
            <w:r w:rsidRPr="00E66EB6">
              <w:rPr>
                <w:rFonts w:ascii="Times New Roman" w:hint="eastAsia"/>
                <w:lang w:val="fr-FR"/>
              </w:rPr>
              <w:t>”</w:t>
            </w:r>
          </w:p>
        </w:tc>
      </w:tr>
      <w:tr w:rsidR="00F66C15" w:rsidRPr="00E66EB6" w14:paraId="59BA70FF" w14:textId="77777777" w:rsidTr="00F66C15">
        <w:trPr>
          <w:jc w:val="center"/>
        </w:trPr>
        <w:tc>
          <w:tcPr>
            <w:tcW w:w="2835" w:type="dxa"/>
          </w:tcPr>
          <w:p w14:paraId="188C55D3"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AudioContent()</w:t>
            </w:r>
          </w:p>
        </w:tc>
        <w:tc>
          <w:tcPr>
            <w:tcW w:w="6732" w:type="dxa"/>
          </w:tcPr>
          <w:p w14:paraId="5AC52F75"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fr-FR"/>
              </w:rPr>
              <w:tab/>
              <w:t>AudioContent()</w:t>
            </w:r>
            <w:r w:rsidRPr="00E66EB6">
              <w:rPr>
                <w:rFonts w:ascii="Times New Roman"/>
              </w:rPr>
              <w:t>解码</w:t>
            </w:r>
            <w:r w:rsidRPr="00E66EB6">
              <w:rPr>
                <w:rFonts w:ascii="Times New Roman" w:hint="eastAsia"/>
                <w:lang w:val="fr-FR"/>
              </w:rPr>
              <w:t>，</w:t>
            </w:r>
            <w:r w:rsidRPr="00E66EB6">
              <w:rPr>
                <w:rFonts w:ascii="Times New Roman" w:hint="eastAsia"/>
              </w:rPr>
              <w:t>给出了对音频内容的描述</w:t>
            </w:r>
            <w:r w:rsidRPr="00E66EB6">
              <w:rPr>
                <w:rFonts w:ascii="Times New Roman" w:hint="eastAsia"/>
                <w:lang w:val="fr-FR"/>
              </w:rPr>
              <w:t>，</w:t>
            </w:r>
            <w:r w:rsidRPr="00E66EB6">
              <w:rPr>
                <w:rFonts w:ascii="Times New Roman" w:hint="eastAsia"/>
              </w:rPr>
              <w:t>它有如语言</w:t>
            </w:r>
            <w:r w:rsidRPr="00E66EB6">
              <w:rPr>
                <w:rFonts w:ascii="Times New Roman" w:hint="eastAsia"/>
                <w:lang w:val="fr-FR"/>
              </w:rPr>
              <w:t>（</w:t>
            </w:r>
            <w:r w:rsidRPr="00E66EB6">
              <w:rPr>
                <w:rFonts w:ascii="Times New Roman" w:hint="eastAsia"/>
              </w:rPr>
              <w:t>如果存在对话的话</w:t>
            </w:r>
            <w:r w:rsidRPr="00E66EB6">
              <w:rPr>
                <w:rFonts w:ascii="Times New Roman" w:hint="eastAsia"/>
                <w:lang w:val="fr-FR"/>
              </w:rPr>
              <w:t>）</w:t>
            </w:r>
            <w:r w:rsidRPr="00E66EB6">
              <w:rPr>
                <w:rFonts w:ascii="Times New Roman" w:hint="eastAsia"/>
              </w:rPr>
              <w:t>和响度等这样的参数</w:t>
            </w:r>
          </w:p>
        </w:tc>
      </w:tr>
      <w:tr w:rsidR="00F66C15" w:rsidRPr="00E66EB6" w14:paraId="5ABC1A8F" w14:textId="77777777" w:rsidTr="00F66C15">
        <w:trPr>
          <w:jc w:val="center"/>
        </w:trPr>
        <w:tc>
          <w:tcPr>
            <w:tcW w:w="2835" w:type="dxa"/>
          </w:tcPr>
          <w:p w14:paraId="608DCA24"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AudioObject()</w:t>
            </w:r>
          </w:p>
        </w:tc>
        <w:tc>
          <w:tcPr>
            <w:tcW w:w="6732" w:type="dxa"/>
          </w:tcPr>
          <w:p w14:paraId="3A90A94F"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lang w:val="fr-FR"/>
              </w:rPr>
              <w:t>AudioObject()</w:t>
            </w:r>
            <w:r w:rsidRPr="00E66EB6">
              <w:rPr>
                <w:rFonts w:ascii="Times New Roman"/>
              </w:rPr>
              <w:t>解码</w:t>
            </w:r>
            <w:r w:rsidRPr="00E66EB6">
              <w:rPr>
                <w:rFonts w:ascii="Times New Roman" w:hint="eastAsia"/>
                <w:lang w:val="fr-FR"/>
              </w:rPr>
              <w:t>，</w:t>
            </w:r>
            <w:r w:rsidRPr="00E66EB6">
              <w:rPr>
                <w:rFonts w:ascii="Times New Roman" w:hint="eastAsia"/>
              </w:rPr>
              <w:t>对象用来关联音频内容与格式</w:t>
            </w:r>
          </w:p>
        </w:tc>
      </w:tr>
      <w:tr w:rsidR="00F66C15" w:rsidRPr="00E66EB6" w14:paraId="226474E2" w14:textId="77777777" w:rsidTr="00F66C15">
        <w:trPr>
          <w:jc w:val="center"/>
        </w:trPr>
        <w:tc>
          <w:tcPr>
            <w:tcW w:w="2835" w:type="dxa"/>
          </w:tcPr>
          <w:p w14:paraId="7D53B823"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AudioPackFormat()</w:t>
            </w:r>
          </w:p>
        </w:tc>
        <w:tc>
          <w:tcPr>
            <w:tcW w:w="6732" w:type="dxa"/>
          </w:tcPr>
          <w:p w14:paraId="0FCC0EE7"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AudioPackFormat()</w:t>
            </w:r>
            <w:r w:rsidRPr="00E66EB6">
              <w:rPr>
                <w:rFonts w:ascii="Times New Roman"/>
              </w:rPr>
              <w:t>解码</w:t>
            </w:r>
            <w:r w:rsidRPr="00E66EB6">
              <w:rPr>
                <w:rFonts w:ascii="Times New Roman" w:hint="eastAsia"/>
                <w:lang w:val="fr-FR"/>
              </w:rPr>
              <w:t>，</w:t>
            </w:r>
            <w:r w:rsidRPr="00E66EB6">
              <w:rPr>
                <w:rFonts w:ascii="Times New Roman" w:hint="eastAsia"/>
              </w:rPr>
              <w:t>将一个或多个属于彼此的</w:t>
            </w:r>
            <w:r w:rsidRPr="00E66EB6">
              <w:rPr>
                <w:rFonts w:ascii="Times New Roman"/>
                <w:lang w:val="fr-FR"/>
              </w:rPr>
              <w:t>AudioChannelFormat()</w:t>
            </w:r>
            <w:r w:rsidRPr="00E66EB6">
              <w:rPr>
                <w:rFonts w:ascii="Times New Roman" w:hint="eastAsia"/>
              </w:rPr>
              <w:t>组织在一起</w:t>
            </w:r>
            <w:r w:rsidRPr="00E66EB6">
              <w:rPr>
                <w:rFonts w:ascii="Times New Roman" w:hint="eastAsia"/>
                <w:lang w:val="fr-FR"/>
              </w:rPr>
              <w:t>（</w:t>
            </w:r>
            <w:r w:rsidRPr="00E66EB6">
              <w:rPr>
                <w:rFonts w:ascii="Times New Roman" w:hint="eastAsia"/>
              </w:rPr>
              <w:t>如一对立体声</w:t>
            </w:r>
            <w:r w:rsidRPr="00E66EB6">
              <w:rPr>
                <w:rFonts w:ascii="Times New Roman" w:hint="eastAsia"/>
                <w:lang w:val="fr-FR"/>
              </w:rPr>
              <w:t>）</w:t>
            </w:r>
          </w:p>
        </w:tc>
      </w:tr>
      <w:tr w:rsidR="00F66C15" w:rsidRPr="00E66EB6" w14:paraId="38D18D13" w14:textId="77777777" w:rsidTr="00F66C15">
        <w:trPr>
          <w:jc w:val="center"/>
        </w:trPr>
        <w:tc>
          <w:tcPr>
            <w:tcW w:w="2835" w:type="dxa"/>
          </w:tcPr>
          <w:p w14:paraId="02E4C817"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AudioChannelFormat()</w:t>
            </w:r>
          </w:p>
        </w:tc>
        <w:tc>
          <w:tcPr>
            <w:tcW w:w="6732" w:type="dxa"/>
          </w:tcPr>
          <w:p w14:paraId="1DDCC07F"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AudioChannelFormat()</w:t>
            </w:r>
            <w:r w:rsidRPr="00E66EB6">
              <w:rPr>
                <w:rFonts w:ascii="Times New Roman"/>
              </w:rPr>
              <w:t>解码</w:t>
            </w:r>
            <w:r w:rsidRPr="00E66EB6">
              <w:rPr>
                <w:rFonts w:ascii="Times New Roman" w:hint="eastAsia"/>
                <w:lang w:val="fr-FR"/>
              </w:rPr>
              <w:t>，</w:t>
            </w:r>
            <w:r w:rsidRPr="00E66EB6">
              <w:rPr>
                <w:rFonts w:ascii="Times New Roman" w:hint="eastAsia"/>
              </w:rPr>
              <w:t>是对单个音频波形的一种描述</w:t>
            </w:r>
          </w:p>
        </w:tc>
      </w:tr>
      <w:tr w:rsidR="00F66C15" w:rsidRPr="00E66EB6" w14:paraId="18244959" w14:textId="77777777" w:rsidTr="00F66C15">
        <w:trPr>
          <w:jc w:val="center"/>
        </w:trPr>
        <w:tc>
          <w:tcPr>
            <w:tcW w:w="2835" w:type="dxa"/>
          </w:tcPr>
          <w:p w14:paraId="5A1DE093"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numOfContents</w:t>
            </w:r>
          </w:p>
        </w:tc>
        <w:tc>
          <w:tcPr>
            <w:tcW w:w="6732" w:type="dxa"/>
          </w:tcPr>
          <w:p w14:paraId="473D5CF7"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2</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BasicL1()</w:t>
            </w:r>
            <w:r w:rsidRPr="00E66EB6">
              <w:rPr>
                <w:rFonts w:ascii="Times New Roman"/>
              </w:rPr>
              <w:t>里</w:t>
            </w:r>
            <w:r w:rsidRPr="00E66EB6">
              <w:rPr>
                <w:rFonts w:ascii="Times New Roman" w:hint="eastAsia"/>
              </w:rPr>
              <w:t>包含的</w:t>
            </w:r>
            <w:r w:rsidRPr="00E66EB6">
              <w:rPr>
                <w:rFonts w:ascii="Times New Roman"/>
                <w:lang w:val="fr-FR"/>
              </w:rPr>
              <w:t>audioContent()</w:t>
            </w:r>
            <w:r w:rsidRPr="00E66EB6">
              <w:rPr>
                <w:rFonts w:ascii="Times New Roman" w:hint="eastAsia"/>
              </w:rPr>
              <w:t>个数</w:t>
            </w:r>
          </w:p>
        </w:tc>
      </w:tr>
      <w:tr w:rsidR="00F66C15" w:rsidRPr="00E66EB6" w14:paraId="19CDCAD9" w14:textId="77777777" w:rsidTr="00F66C15">
        <w:trPr>
          <w:jc w:val="center"/>
        </w:trPr>
        <w:tc>
          <w:tcPr>
            <w:tcW w:w="2835" w:type="dxa"/>
          </w:tcPr>
          <w:p w14:paraId="431E9819"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numOfObjects</w:t>
            </w:r>
          </w:p>
        </w:tc>
        <w:tc>
          <w:tcPr>
            <w:tcW w:w="6732" w:type="dxa"/>
          </w:tcPr>
          <w:p w14:paraId="07BDDCD7"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BasicL1</w:t>
            </w:r>
            <w:r w:rsidRPr="00E66EB6">
              <w:rPr>
                <w:rFonts w:ascii="Times New Roman" w:hint="eastAsia"/>
                <w:lang w:val="fr-FR"/>
              </w:rPr>
              <w:t>(</w:t>
            </w:r>
            <w:r w:rsidRPr="00E66EB6">
              <w:rPr>
                <w:rFonts w:ascii="Times New Roman"/>
                <w:lang w:val="fr-FR"/>
              </w:rPr>
              <w:t>)</w:t>
            </w:r>
            <w:r w:rsidRPr="00E66EB6">
              <w:rPr>
                <w:rFonts w:ascii="Times New Roman"/>
              </w:rPr>
              <w:t>里</w:t>
            </w:r>
            <w:r w:rsidRPr="00E66EB6">
              <w:rPr>
                <w:rFonts w:ascii="Times New Roman" w:hint="eastAsia"/>
              </w:rPr>
              <w:t>包含的</w:t>
            </w:r>
            <w:r w:rsidRPr="00E66EB6">
              <w:rPr>
                <w:rFonts w:ascii="Times New Roman"/>
                <w:lang w:val="fr-FR"/>
              </w:rPr>
              <w:t>audioObject()</w:t>
            </w:r>
            <w:r w:rsidRPr="00E66EB6">
              <w:rPr>
                <w:rFonts w:ascii="Times New Roman" w:hint="eastAsia"/>
              </w:rPr>
              <w:t>个数</w:t>
            </w:r>
          </w:p>
        </w:tc>
      </w:tr>
      <w:tr w:rsidR="00F66C15" w:rsidRPr="00E66EB6" w14:paraId="22C0970B" w14:textId="77777777" w:rsidTr="00F66C15">
        <w:trPr>
          <w:jc w:val="center"/>
        </w:trPr>
        <w:tc>
          <w:tcPr>
            <w:tcW w:w="2835" w:type="dxa"/>
          </w:tcPr>
          <w:p w14:paraId="06EB96CA"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lastRenderedPageBreak/>
              <w:t>numOfPacks</w:t>
            </w:r>
          </w:p>
        </w:tc>
        <w:tc>
          <w:tcPr>
            <w:tcW w:w="6732" w:type="dxa"/>
          </w:tcPr>
          <w:p w14:paraId="17048074"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BasicL1</w:t>
            </w:r>
            <w:r w:rsidRPr="00E66EB6">
              <w:rPr>
                <w:rFonts w:ascii="Times New Roman" w:hint="eastAsia"/>
                <w:lang w:val="fr-FR"/>
              </w:rPr>
              <w:t>(</w:t>
            </w:r>
            <w:r w:rsidRPr="00E66EB6">
              <w:rPr>
                <w:rFonts w:ascii="Times New Roman"/>
                <w:lang w:val="fr-FR"/>
              </w:rPr>
              <w:t>)</w:t>
            </w:r>
            <w:r w:rsidRPr="00E66EB6">
              <w:rPr>
                <w:rFonts w:ascii="Times New Roman"/>
              </w:rPr>
              <w:t>里</w:t>
            </w:r>
            <w:r w:rsidRPr="00E66EB6">
              <w:rPr>
                <w:rFonts w:ascii="Times New Roman" w:hint="eastAsia"/>
              </w:rPr>
              <w:t>包含的</w:t>
            </w:r>
            <w:r w:rsidRPr="00E66EB6">
              <w:rPr>
                <w:rFonts w:ascii="Times New Roman"/>
                <w:lang w:val="fr-FR"/>
              </w:rPr>
              <w:t>audioPackFormat()</w:t>
            </w:r>
            <w:r w:rsidRPr="00E66EB6">
              <w:rPr>
                <w:rFonts w:ascii="Times New Roman" w:hint="eastAsia"/>
              </w:rPr>
              <w:t>个数</w:t>
            </w:r>
          </w:p>
        </w:tc>
      </w:tr>
      <w:tr w:rsidR="00F66C15" w:rsidRPr="00E66EB6" w14:paraId="70B78B89" w14:textId="77777777" w:rsidTr="00F66C15">
        <w:trPr>
          <w:jc w:val="center"/>
        </w:trPr>
        <w:tc>
          <w:tcPr>
            <w:tcW w:w="2835" w:type="dxa"/>
          </w:tcPr>
          <w:p w14:paraId="516F3D9D"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numOfChannels</w:t>
            </w:r>
          </w:p>
        </w:tc>
        <w:tc>
          <w:tcPr>
            <w:tcW w:w="6732" w:type="dxa"/>
          </w:tcPr>
          <w:p w14:paraId="339B87DA"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5</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BasicL1</w:t>
            </w:r>
            <w:r w:rsidRPr="00E66EB6">
              <w:rPr>
                <w:rFonts w:ascii="Times New Roman" w:hint="eastAsia"/>
                <w:lang w:val="fr-FR"/>
              </w:rPr>
              <w:t>(</w:t>
            </w:r>
            <w:r w:rsidRPr="00E66EB6">
              <w:rPr>
                <w:rFonts w:ascii="Times New Roman"/>
                <w:lang w:val="fr-FR"/>
              </w:rPr>
              <w:t>)</w:t>
            </w:r>
            <w:r w:rsidRPr="00E66EB6">
              <w:rPr>
                <w:rFonts w:ascii="Times New Roman"/>
              </w:rPr>
              <w:t>里</w:t>
            </w:r>
            <w:r w:rsidRPr="00E66EB6">
              <w:rPr>
                <w:rFonts w:ascii="Times New Roman" w:hint="eastAsia"/>
              </w:rPr>
              <w:t>包含的</w:t>
            </w:r>
            <w:r w:rsidRPr="00E66EB6">
              <w:rPr>
                <w:rFonts w:ascii="Times New Roman"/>
                <w:lang w:val="fr-FR"/>
              </w:rPr>
              <w:t>audioChannelFormat()</w:t>
            </w:r>
            <w:r w:rsidRPr="00E66EB6">
              <w:rPr>
                <w:rFonts w:ascii="Times New Roman" w:hint="eastAsia"/>
              </w:rPr>
              <w:t>个数</w:t>
            </w:r>
          </w:p>
        </w:tc>
      </w:tr>
    </w:tbl>
    <w:p w14:paraId="4C7102B3" w14:textId="77777777" w:rsidR="00F66C15" w:rsidRPr="00E66EB6" w:rsidRDefault="00F66C15" w:rsidP="00F66C15">
      <w:pPr>
        <w:pStyle w:val="a6"/>
        <w:spacing w:before="156" w:after="156"/>
        <w:rPr>
          <w:rFonts w:ascii="Times New Roman"/>
        </w:rPr>
      </w:pPr>
      <w:bookmarkStart w:id="1809" w:name="_Toc94276600"/>
      <w:bookmarkStart w:id="1810" w:name="_Toc94277268"/>
      <w:bookmarkStart w:id="1811" w:name="_Toc95165176"/>
      <w:bookmarkStart w:id="1812" w:name="_Toc95215466"/>
      <w:bookmarkStart w:id="1813" w:name="_Toc111124364"/>
      <w:bookmarkStart w:id="1814" w:name="_Toc112090142"/>
      <w:bookmarkStart w:id="1815" w:name="_Toc112090500"/>
      <w:r w:rsidRPr="00E66EB6">
        <w:rPr>
          <w:rFonts w:ascii="Times New Roman"/>
        </w:rPr>
        <w:t>AudioProgramme</w:t>
      </w:r>
      <w:r w:rsidRPr="00E66EB6">
        <w:rPr>
          <w:rFonts w:ascii="Times New Roman"/>
          <w:lang w:val="fr-FR"/>
        </w:rPr>
        <w:t>()</w:t>
      </w:r>
      <w:r w:rsidRPr="00E66EB6">
        <w:rPr>
          <w:rFonts w:ascii="Times New Roman" w:hint="eastAsia"/>
        </w:rPr>
        <w:t>解码</w:t>
      </w:r>
      <w:bookmarkEnd w:id="1809"/>
      <w:bookmarkEnd w:id="1810"/>
      <w:bookmarkEnd w:id="1811"/>
      <w:bookmarkEnd w:id="1812"/>
      <w:bookmarkEnd w:id="1813"/>
      <w:bookmarkEnd w:id="1814"/>
      <w:bookmarkEnd w:id="1815"/>
    </w:p>
    <w:p w14:paraId="268177A7" w14:textId="77777777" w:rsidR="00F66C15" w:rsidRPr="00E66EB6" w:rsidRDefault="00F66C15" w:rsidP="00F66C15">
      <w:pPr>
        <w:pStyle w:val="a6"/>
        <w:numPr>
          <w:ilvl w:val="2"/>
          <w:numId w:val="31"/>
        </w:numPr>
        <w:spacing w:before="156" w:after="156"/>
        <w:rPr>
          <w:rFonts w:ascii="Times New Roman"/>
          <w:lang w:val="fr-FR"/>
        </w:rPr>
      </w:pPr>
      <w:bookmarkStart w:id="1816" w:name="_Toc94276601"/>
      <w:bookmarkStart w:id="1817" w:name="_Toc94277269"/>
      <w:bookmarkStart w:id="1818" w:name="_Toc95165177"/>
      <w:bookmarkStart w:id="1819" w:name="_Toc95215467"/>
      <w:bookmarkStart w:id="1820" w:name="_Toc111124365"/>
      <w:bookmarkStart w:id="1821" w:name="_Toc112090143"/>
      <w:bookmarkStart w:id="1822" w:name="_Toc112090501"/>
      <w:r w:rsidRPr="00E66EB6">
        <w:rPr>
          <w:rFonts w:ascii="Times New Roman" w:hint="eastAsia"/>
          <w:lang w:val="fr-FR"/>
        </w:rPr>
        <w:t>语法</w:t>
      </w:r>
      <w:bookmarkEnd w:id="1816"/>
      <w:bookmarkEnd w:id="1817"/>
      <w:bookmarkEnd w:id="1818"/>
      <w:bookmarkEnd w:id="1819"/>
      <w:bookmarkEnd w:id="1820"/>
      <w:bookmarkEnd w:id="1821"/>
      <w:bookmarkEnd w:id="1822"/>
    </w:p>
    <w:p w14:paraId="4FD8075A" w14:textId="77777777" w:rsidR="00F66C15" w:rsidRPr="00E66EB6" w:rsidRDefault="00F66C15" w:rsidP="00F66C15">
      <w:pPr>
        <w:pStyle w:val="aff6"/>
        <w:rPr>
          <w:rFonts w:ascii="Times New Roman"/>
          <w:lang w:val="fr-FR"/>
        </w:rPr>
      </w:pPr>
      <w:r w:rsidRPr="00E66EB6">
        <w:rPr>
          <w:rFonts w:ascii="Times New Roman"/>
        </w:rPr>
        <w:t>基本静态元数据节目层</w:t>
      </w:r>
      <w:r w:rsidRPr="00E66EB6">
        <w:rPr>
          <w:rFonts w:ascii="Times New Roman" w:hint="eastAsia"/>
        </w:rPr>
        <w:t>解码</w:t>
      </w:r>
      <w:r w:rsidRPr="00E66EB6">
        <w:rPr>
          <w:rFonts w:ascii="Times New Roman"/>
        </w:rPr>
        <w:t>语法见表</w:t>
      </w:r>
      <w:r w:rsidRPr="00E66EB6">
        <w:rPr>
          <w:rFonts w:ascii="Times New Roman"/>
        </w:rPr>
        <w:t>46</w:t>
      </w:r>
      <w:r w:rsidRPr="00E66EB6">
        <w:rPr>
          <w:rFonts w:ascii="Times New Roman" w:hint="eastAsia"/>
        </w:rPr>
        <w:t>。</w:t>
      </w:r>
    </w:p>
    <w:p w14:paraId="2D9EDEB0" w14:textId="77777777" w:rsidR="00F66C15" w:rsidRPr="00E66EB6" w:rsidRDefault="00F66C15" w:rsidP="00F66C15">
      <w:pPr>
        <w:pStyle w:val="af7"/>
        <w:spacing w:before="156" w:after="156"/>
        <w:rPr>
          <w:rFonts w:ascii="Times New Roman"/>
        </w:rPr>
      </w:pPr>
      <w:r w:rsidRPr="00E66EB6">
        <w:rPr>
          <w:rFonts w:ascii="Times New Roman"/>
        </w:rPr>
        <w:t>AudioProgramme()</w:t>
      </w:r>
      <w:r w:rsidRPr="00E66EB6">
        <w:rPr>
          <w:rFonts w:ascii="Times New Roman"/>
        </w:rPr>
        <w:t>语法</w:t>
      </w:r>
    </w:p>
    <w:tbl>
      <w:tblPr>
        <w:tblStyle w:val="afffffb"/>
        <w:tblW w:w="0" w:type="auto"/>
        <w:tblInd w:w="8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F66C15" w:rsidRPr="00E66EB6" w14:paraId="1D889687" w14:textId="77777777" w:rsidTr="00F66C15">
        <w:tc>
          <w:tcPr>
            <w:tcW w:w="6237" w:type="dxa"/>
            <w:tcBorders>
              <w:bottom w:val="single" w:sz="12" w:space="0" w:color="000000"/>
            </w:tcBorders>
          </w:tcPr>
          <w:p w14:paraId="42D1DB5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07D90E9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2D11C39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0F191745" w14:textId="77777777" w:rsidTr="00F66C15">
        <w:tc>
          <w:tcPr>
            <w:tcW w:w="6237" w:type="dxa"/>
            <w:tcBorders>
              <w:top w:val="single" w:sz="12" w:space="0" w:color="000000"/>
            </w:tcBorders>
          </w:tcPr>
          <w:p w14:paraId="1C036E65"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AudioProgramme() {</w:t>
            </w:r>
          </w:p>
        </w:tc>
        <w:tc>
          <w:tcPr>
            <w:tcW w:w="1134" w:type="dxa"/>
            <w:tcBorders>
              <w:top w:val="single" w:sz="12" w:space="0" w:color="000000"/>
            </w:tcBorders>
          </w:tcPr>
          <w:p w14:paraId="4AAED8C1"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30BE4991" w14:textId="77777777" w:rsidR="00F66C15" w:rsidRPr="00E66EB6" w:rsidRDefault="00F66C15" w:rsidP="00F66C15">
            <w:pPr>
              <w:jc w:val="center"/>
              <w:rPr>
                <w:rFonts w:ascii="Times New Roman" w:eastAsiaTheme="minorEastAsia"/>
                <w:b/>
                <w:sz w:val="18"/>
                <w:szCs w:val="18"/>
              </w:rPr>
            </w:pPr>
          </w:p>
        </w:tc>
      </w:tr>
      <w:tr w:rsidR="00F66C15" w:rsidRPr="00E66EB6" w14:paraId="18BD0265" w14:textId="77777777" w:rsidTr="00F66C15">
        <w:tc>
          <w:tcPr>
            <w:tcW w:w="6237" w:type="dxa"/>
          </w:tcPr>
          <w:p w14:paraId="509E7281" w14:textId="77777777" w:rsidR="00F66C15" w:rsidRPr="00E66EB6" w:rsidRDefault="00F66C15" w:rsidP="00F66C15">
            <w:pPr>
              <w:rPr>
                <w:rFonts w:ascii="Times New Roman" w:eastAsiaTheme="minorEastAsia"/>
                <w:b/>
                <w:sz w:val="18"/>
                <w:szCs w:val="18"/>
              </w:rPr>
            </w:pPr>
            <w:r w:rsidRPr="00E66EB6">
              <w:rPr>
                <w:rFonts w:ascii="Times New Roman" w:eastAsiaTheme="minorEastAsia" w:hint="eastAsia"/>
                <w:b/>
                <w:sz w:val="18"/>
                <w:szCs w:val="18"/>
              </w:rPr>
              <w:t xml:space="preserve"> </w:t>
            </w:r>
            <w:r w:rsidRPr="00E66EB6">
              <w:rPr>
                <w:rFonts w:ascii="Times New Roman" w:eastAsiaTheme="minorEastAsia"/>
                <w:b/>
                <w:sz w:val="18"/>
                <w:szCs w:val="18"/>
              </w:rPr>
              <w:t xml:space="preserve">   b_audioProgrammeLanguage</w:t>
            </w:r>
          </w:p>
        </w:tc>
        <w:tc>
          <w:tcPr>
            <w:tcW w:w="1134" w:type="dxa"/>
          </w:tcPr>
          <w:p w14:paraId="699BA0C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1274751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A5C4282" w14:textId="77777777" w:rsidTr="00F66C15">
        <w:tc>
          <w:tcPr>
            <w:tcW w:w="6237" w:type="dxa"/>
          </w:tcPr>
          <w:p w14:paraId="2611AD04"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b_maxDuckingDepth</w:t>
            </w:r>
          </w:p>
        </w:tc>
        <w:tc>
          <w:tcPr>
            <w:tcW w:w="1134" w:type="dxa"/>
          </w:tcPr>
          <w:p w14:paraId="0F27418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7008BD8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33DA588" w14:textId="77777777" w:rsidTr="00F66C15">
        <w:tc>
          <w:tcPr>
            <w:tcW w:w="6237" w:type="dxa"/>
          </w:tcPr>
          <w:p w14:paraId="607033F1"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b_loudnessMetadata</w:t>
            </w:r>
          </w:p>
        </w:tc>
        <w:tc>
          <w:tcPr>
            <w:tcW w:w="1134" w:type="dxa"/>
          </w:tcPr>
          <w:p w14:paraId="4B857FA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5B7F71C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8E262A4" w14:textId="77777777" w:rsidTr="00F66C15">
        <w:tc>
          <w:tcPr>
            <w:tcW w:w="6237" w:type="dxa"/>
          </w:tcPr>
          <w:p w14:paraId="2F042700"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b_audioProgrammeReferenceScreen</w:t>
            </w:r>
          </w:p>
        </w:tc>
        <w:tc>
          <w:tcPr>
            <w:tcW w:w="1134" w:type="dxa"/>
          </w:tcPr>
          <w:p w14:paraId="4D59079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6B85D8F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5C4571B" w14:textId="77777777" w:rsidTr="00F66C15">
        <w:tc>
          <w:tcPr>
            <w:tcW w:w="6237" w:type="dxa"/>
          </w:tcPr>
          <w:p w14:paraId="6FEEE37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(b_audioProgrammeLanguage) {</w:t>
            </w:r>
          </w:p>
        </w:tc>
        <w:tc>
          <w:tcPr>
            <w:tcW w:w="1134" w:type="dxa"/>
          </w:tcPr>
          <w:p w14:paraId="3A98A39F" w14:textId="77777777" w:rsidR="00F66C15" w:rsidRPr="00E66EB6" w:rsidRDefault="00F66C15" w:rsidP="00F66C15">
            <w:pPr>
              <w:jc w:val="center"/>
              <w:rPr>
                <w:rFonts w:ascii="Times New Roman" w:eastAsiaTheme="minorEastAsia"/>
                <w:b/>
                <w:sz w:val="18"/>
                <w:szCs w:val="18"/>
              </w:rPr>
            </w:pPr>
          </w:p>
        </w:tc>
        <w:tc>
          <w:tcPr>
            <w:tcW w:w="992" w:type="dxa"/>
          </w:tcPr>
          <w:p w14:paraId="0CC9D385" w14:textId="77777777" w:rsidR="00F66C15" w:rsidRPr="00E66EB6" w:rsidRDefault="00F66C15" w:rsidP="00F66C15">
            <w:pPr>
              <w:jc w:val="center"/>
              <w:rPr>
                <w:rFonts w:ascii="Times New Roman" w:eastAsiaTheme="minorEastAsia"/>
                <w:b/>
                <w:sz w:val="18"/>
                <w:szCs w:val="18"/>
              </w:rPr>
            </w:pPr>
          </w:p>
        </w:tc>
      </w:tr>
      <w:tr w:rsidR="00F66C15" w:rsidRPr="00E66EB6" w14:paraId="77BE18E7" w14:textId="77777777" w:rsidTr="00F66C15">
        <w:tc>
          <w:tcPr>
            <w:tcW w:w="6237" w:type="dxa"/>
          </w:tcPr>
          <w:p w14:paraId="484E6CB7"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audioProgrammeLanguage</w:t>
            </w:r>
          </w:p>
        </w:tc>
        <w:tc>
          <w:tcPr>
            <w:tcW w:w="1134" w:type="dxa"/>
          </w:tcPr>
          <w:p w14:paraId="03AD946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3522164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B10B15E" w14:textId="77777777" w:rsidTr="00F66C15">
        <w:tc>
          <w:tcPr>
            <w:tcW w:w="6237" w:type="dxa"/>
          </w:tcPr>
          <w:p w14:paraId="52CE5811"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11571A5" w14:textId="77777777" w:rsidR="00F66C15" w:rsidRPr="00E66EB6" w:rsidRDefault="00F66C15" w:rsidP="00F66C15">
            <w:pPr>
              <w:jc w:val="center"/>
              <w:rPr>
                <w:rFonts w:ascii="Times New Roman" w:eastAsiaTheme="minorEastAsia"/>
                <w:b/>
                <w:sz w:val="18"/>
                <w:szCs w:val="18"/>
              </w:rPr>
            </w:pPr>
          </w:p>
        </w:tc>
        <w:tc>
          <w:tcPr>
            <w:tcW w:w="992" w:type="dxa"/>
          </w:tcPr>
          <w:p w14:paraId="3EB5AF3E" w14:textId="77777777" w:rsidR="00F66C15" w:rsidRPr="00E66EB6" w:rsidRDefault="00F66C15" w:rsidP="00F66C15">
            <w:pPr>
              <w:jc w:val="center"/>
              <w:rPr>
                <w:rFonts w:ascii="Times New Roman" w:eastAsiaTheme="minorEastAsia"/>
                <w:b/>
                <w:sz w:val="18"/>
                <w:szCs w:val="18"/>
              </w:rPr>
            </w:pPr>
          </w:p>
        </w:tc>
      </w:tr>
      <w:tr w:rsidR="00F66C15" w:rsidRPr="00E66EB6" w14:paraId="729D1F1A" w14:textId="77777777" w:rsidTr="00F66C15">
        <w:tc>
          <w:tcPr>
            <w:tcW w:w="6237" w:type="dxa"/>
          </w:tcPr>
          <w:p w14:paraId="2A7146CE"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(b_maxDuckingDepth) {</w:t>
            </w:r>
          </w:p>
        </w:tc>
        <w:tc>
          <w:tcPr>
            <w:tcW w:w="1134" w:type="dxa"/>
          </w:tcPr>
          <w:p w14:paraId="56B616A4" w14:textId="77777777" w:rsidR="00F66C15" w:rsidRPr="00E66EB6" w:rsidRDefault="00F66C15" w:rsidP="00F66C15">
            <w:pPr>
              <w:jc w:val="center"/>
              <w:rPr>
                <w:rFonts w:ascii="Times New Roman" w:eastAsiaTheme="minorEastAsia"/>
                <w:b/>
                <w:sz w:val="18"/>
                <w:szCs w:val="18"/>
              </w:rPr>
            </w:pPr>
          </w:p>
        </w:tc>
        <w:tc>
          <w:tcPr>
            <w:tcW w:w="992" w:type="dxa"/>
          </w:tcPr>
          <w:p w14:paraId="228F6833" w14:textId="77777777" w:rsidR="00F66C15" w:rsidRPr="00E66EB6" w:rsidRDefault="00F66C15" w:rsidP="00F66C15">
            <w:pPr>
              <w:jc w:val="center"/>
              <w:rPr>
                <w:rFonts w:ascii="Times New Roman" w:eastAsiaTheme="minorEastAsia"/>
                <w:b/>
                <w:sz w:val="18"/>
                <w:szCs w:val="18"/>
              </w:rPr>
            </w:pPr>
          </w:p>
        </w:tc>
      </w:tr>
      <w:tr w:rsidR="00F66C15" w:rsidRPr="00E66EB6" w14:paraId="101E91DF" w14:textId="77777777" w:rsidTr="00F66C15">
        <w:tc>
          <w:tcPr>
            <w:tcW w:w="6237" w:type="dxa"/>
          </w:tcPr>
          <w:p w14:paraId="10BF1997"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maxDuckingDepth</w:t>
            </w:r>
          </w:p>
        </w:tc>
        <w:tc>
          <w:tcPr>
            <w:tcW w:w="1134" w:type="dxa"/>
          </w:tcPr>
          <w:p w14:paraId="0E45742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1984A0E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70757A9" w14:textId="77777777" w:rsidTr="00F66C15">
        <w:tc>
          <w:tcPr>
            <w:tcW w:w="6237" w:type="dxa"/>
          </w:tcPr>
          <w:p w14:paraId="7FCECF75"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BF9A53A" w14:textId="77777777" w:rsidR="00F66C15" w:rsidRPr="00E66EB6" w:rsidRDefault="00F66C15" w:rsidP="00F66C15">
            <w:pPr>
              <w:jc w:val="center"/>
              <w:rPr>
                <w:rFonts w:ascii="Times New Roman" w:eastAsiaTheme="minorEastAsia"/>
                <w:b/>
                <w:sz w:val="18"/>
                <w:szCs w:val="18"/>
              </w:rPr>
            </w:pPr>
          </w:p>
        </w:tc>
        <w:tc>
          <w:tcPr>
            <w:tcW w:w="992" w:type="dxa"/>
          </w:tcPr>
          <w:p w14:paraId="7344874C" w14:textId="77777777" w:rsidR="00F66C15" w:rsidRPr="00E66EB6" w:rsidRDefault="00F66C15" w:rsidP="00F66C15">
            <w:pPr>
              <w:jc w:val="center"/>
              <w:rPr>
                <w:rFonts w:ascii="Times New Roman" w:eastAsiaTheme="minorEastAsia"/>
                <w:b/>
                <w:sz w:val="18"/>
                <w:szCs w:val="18"/>
              </w:rPr>
            </w:pPr>
          </w:p>
        </w:tc>
      </w:tr>
      <w:tr w:rsidR="00F66C15" w:rsidRPr="00E66EB6" w14:paraId="437021E5" w14:textId="77777777" w:rsidTr="00F66C15">
        <w:tc>
          <w:tcPr>
            <w:tcW w:w="6237" w:type="dxa"/>
          </w:tcPr>
          <w:p w14:paraId="5FBABB5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(b_loudnessMetadata) {</w:t>
            </w:r>
          </w:p>
        </w:tc>
        <w:tc>
          <w:tcPr>
            <w:tcW w:w="1134" w:type="dxa"/>
          </w:tcPr>
          <w:p w14:paraId="19B20DB7" w14:textId="77777777" w:rsidR="00F66C15" w:rsidRPr="00E66EB6" w:rsidRDefault="00F66C15" w:rsidP="00F66C15">
            <w:pPr>
              <w:jc w:val="center"/>
              <w:rPr>
                <w:rFonts w:ascii="Times New Roman" w:eastAsiaTheme="minorEastAsia"/>
                <w:b/>
                <w:sz w:val="18"/>
                <w:szCs w:val="18"/>
              </w:rPr>
            </w:pPr>
          </w:p>
        </w:tc>
        <w:tc>
          <w:tcPr>
            <w:tcW w:w="992" w:type="dxa"/>
          </w:tcPr>
          <w:p w14:paraId="5EC4EACA" w14:textId="77777777" w:rsidR="00F66C15" w:rsidRPr="00E66EB6" w:rsidRDefault="00F66C15" w:rsidP="00F66C15">
            <w:pPr>
              <w:jc w:val="center"/>
              <w:rPr>
                <w:rFonts w:ascii="Times New Roman" w:eastAsiaTheme="minorEastAsia"/>
                <w:b/>
                <w:sz w:val="18"/>
                <w:szCs w:val="18"/>
              </w:rPr>
            </w:pPr>
          </w:p>
        </w:tc>
      </w:tr>
      <w:tr w:rsidR="00F66C15" w:rsidRPr="00E66EB6" w14:paraId="2384EF8E" w14:textId="77777777" w:rsidTr="00F66C15">
        <w:tc>
          <w:tcPr>
            <w:tcW w:w="6237" w:type="dxa"/>
          </w:tcPr>
          <w:p w14:paraId="3FD13837"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LoudnessMetadata()</w:t>
            </w:r>
          </w:p>
        </w:tc>
        <w:tc>
          <w:tcPr>
            <w:tcW w:w="1134" w:type="dxa"/>
          </w:tcPr>
          <w:p w14:paraId="586670A4" w14:textId="77777777" w:rsidR="00F66C15" w:rsidRPr="00E66EB6" w:rsidRDefault="00F66C15" w:rsidP="00F66C15">
            <w:pPr>
              <w:jc w:val="center"/>
              <w:rPr>
                <w:rFonts w:ascii="Times New Roman" w:eastAsiaTheme="minorEastAsia"/>
                <w:b/>
                <w:sz w:val="18"/>
                <w:szCs w:val="18"/>
              </w:rPr>
            </w:pPr>
          </w:p>
        </w:tc>
        <w:tc>
          <w:tcPr>
            <w:tcW w:w="992" w:type="dxa"/>
          </w:tcPr>
          <w:p w14:paraId="6CFC3B89" w14:textId="77777777" w:rsidR="00F66C15" w:rsidRPr="00E66EB6" w:rsidRDefault="00F66C15" w:rsidP="00F66C15">
            <w:pPr>
              <w:jc w:val="center"/>
              <w:rPr>
                <w:rFonts w:ascii="Times New Roman" w:eastAsiaTheme="minorEastAsia"/>
                <w:b/>
                <w:sz w:val="18"/>
                <w:szCs w:val="18"/>
              </w:rPr>
            </w:pPr>
          </w:p>
        </w:tc>
      </w:tr>
      <w:tr w:rsidR="00F66C15" w:rsidRPr="00E66EB6" w14:paraId="42ACD574" w14:textId="77777777" w:rsidTr="00F66C15">
        <w:tc>
          <w:tcPr>
            <w:tcW w:w="6237" w:type="dxa"/>
          </w:tcPr>
          <w:p w14:paraId="3DE6ECEF"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F1C5833" w14:textId="77777777" w:rsidR="00F66C15" w:rsidRPr="00E66EB6" w:rsidRDefault="00F66C15" w:rsidP="00F66C15">
            <w:pPr>
              <w:jc w:val="center"/>
              <w:rPr>
                <w:rFonts w:ascii="Times New Roman" w:eastAsiaTheme="minorEastAsia"/>
                <w:b/>
                <w:sz w:val="18"/>
                <w:szCs w:val="18"/>
              </w:rPr>
            </w:pPr>
          </w:p>
        </w:tc>
        <w:tc>
          <w:tcPr>
            <w:tcW w:w="992" w:type="dxa"/>
          </w:tcPr>
          <w:p w14:paraId="5D709263" w14:textId="77777777" w:rsidR="00F66C15" w:rsidRPr="00E66EB6" w:rsidRDefault="00F66C15" w:rsidP="00F66C15">
            <w:pPr>
              <w:jc w:val="center"/>
              <w:rPr>
                <w:rFonts w:ascii="Times New Roman" w:eastAsiaTheme="minorEastAsia"/>
                <w:b/>
                <w:sz w:val="18"/>
                <w:szCs w:val="18"/>
              </w:rPr>
            </w:pPr>
          </w:p>
        </w:tc>
      </w:tr>
      <w:tr w:rsidR="00F66C15" w:rsidRPr="00E66EB6" w14:paraId="0CB610C8" w14:textId="77777777" w:rsidTr="00F66C15">
        <w:tc>
          <w:tcPr>
            <w:tcW w:w="6237" w:type="dxa"/>
          </w:tcPr>
          <w:p w14:paraId="7B8595C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(b_audioProgrammeReferenceScreen) {</w:t>
            </w:r>
          </w:p>
        </w:tc>
        <w:tc>
          <w:tcPr>
            <w:tcW w:w="1134" w:type="dxa"/>
          </w:tcPr>
          <w:p w14:paraId="4ED02745" w14:textId="77777777" w:rsidR="00F66C15" w:rsidRPr="00E66EB6" w:rsidRDefault="00F66C15" w:rsidP="00F66C15">
            <w:pPr>
              <w:jc w:val="center"/>
              <w:rPr>
                <w:rFonts w:ascii="Times New Roman" w:eastAsiaTheme="minorEastAsia"/>
                <w:b/>
                <w:sz w:val="18"/>
                <w:szCs w:val="18"/>
              </w:rPr>
            </w:pPr>
          </w:p>
        </w:tc>
        <w:tc>
          <w:tcPr>
            <w:tcW w:w="992" w:type="dxa"/>
          </w:tcPr>
          <w:p w14:paraId="227F6799" w14:textId="77777777" w:rsidR="00F66C15" w:rsidRPr="00E66EB6" w:rsidRDefault="00F66C15" w:rsidP="00F66C15">
            <w:pPr>
              <w:jc w:val="center"/>
              <w:rPr>
                <w:rFonts w:ascii="Times New Roman" w:eastAsiaTheme="minorEastAsia"/>
                <w:b/>
                <w:sz w:val="18"/>
                <w:szCs w:val="18"/>
              </w:rPr>
            </w:pPr>
          </w:p>
        </w:tc>
      </w:tr>
      <w:tr w:rsidR="00F66C15" w:rsidRPr="00E66EB6" w14:paraId="52C33031" w14:textId="77777777" w:rsidTr="00F66C15">
        <w:tc>
          <w:tcPr>
            <w:tcW w:w="6237" w:type="dxa"/>
          </w:tcPr>
          <w:p w14:paraId="3FAE84F9"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AudioProgrammeReferenceScreen()</w:t>
            </w:r>
          </w:p>
        </w:tc>
        <w:tc>
          <w:tcPr>
            <w:tcW w:w="1134" w:type="dxa"/>
          </w:tcPr>
          <w:p w14:paraId="253026C4" w14:textId="77777777" w:rsidR="00F66C15" w:rsidRPr="00E66EB6" w:rsidRDefault="00F66C15" w:rsidP="00F66C15">
            <w:pPr>
              <w:jc w:val="center"/>
              <w:rPr>
                <w:rFonts w:ascii="Times New Roman" w:eastAsiaTheme="minorEastAsia"/>
                <w:b/>
                <w:sz w:val="18"/>
                <w:szCs w:val="18"/>
              </w:rPr>
            </w:pPr>
          </w:p>
        </w:tc>
        <w:tc>
          <w:tcPr>
            <w:tcW w:w="992" w:type="dxa"/>
          </w:tcPr>
          <w:p w14:paraId="434BECAB" w14:textId="77777777" w:rsidR="00F66C15" w:rsidRPr="00E66EB6" w:rsidRDefault="00F66C15" w:rsidP="00F66C15">
            <w:pPr>
              <w:jc w:val="center"/>
              <w:rPr>
                <w:rFonts w:ascii="Times New Roman" w:eastAsiaTheme="minorEastAsia"/>
                <w:b/>
                <w:sz w:val="18"/>
                <w:szCs w:val="18"/>
              </w:rPr>
            </w:pPr>
          </w:p>
        </w:tc>
      </w:tr>
      <w:tr w:rsidR="00F66C15" w:rsidRPr="00E66EB6" w14:paraId="07C88F20" w14:textId="77777777" w:rsidTr="00F66C15">
        <w:tc>
          <w:tcPr>
            <w:tcW w:w="6237" w:type="dxa"/>
          </w:tcPr>
          <w:p w14:paraId="251C9A0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54CAF71" w14:textId="77777777" w:rsidR="00F66C15" w:rsidRPr="00E66EB6" w:rsidRDefault="00F66C15" w:rsidP="00F66C15">
            <w:pPr>
              <w:jc w:val="center"/>
              <w:rPr>
                <w:rFonts w:ascii="Times New Roman" w:eastAsiaTheme="minorEastAsia"/>
                <w:b/>
                <w:sz w:val="18"/>
                <w:szCs w:val="18"/>
              </w:rPr>
            </w:pPr>
          </w:p>
        </w:tc>
        <w:tc>
          <w:tcPr>
            <w:tcW w:w="992" w:type="dxa"/>
          </w:tcPr>
          <w:p w14:paraId="79F359CA" w14:textId="77777777" w:rsidR="00F66C15" w:rsidRPr="00E66EB6" w:rsidRDefault="00F66C15" w:rsidP="00F66C15">
            <w:pPr>
              <w:jc w:val="center"/>
              <w:rPr>
                <w:rFonts w:ascii="Times New Roman" w:eastAsiaTheme="minorEastAsia"/>
                <w:b/>
                <w:sz w:val="18"/>
                <w:szCs w:val="18"/>
              </w:rPr>
            </w:pPr>
          </w:p>
        </w:tc>
      </w:tr>
      <w:tr w:rsidR="00F66C15" w:rsidRPr="00E66EB6" w14:paraId="6F84C61B" w14:textId="77777777" w:rsidTr="00F66C15">
        <w:tc>
          <w:tcPr>
            <w:tcW w:w="6237" w:type="dxa"/>
          </w:tcPr>
          <w:p w14:paraId="3427721A"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w:t>
            </w:r>
            <w:r w:rsidRPr="00E66EB6">
              <w:rPr>
                <w:rFonts w:ascii="Times New Roman" w:eastAsiaTheme="minorEastAsia" w:hint="eastAsia"/>
                <w:b/>
                <w:sz w:val="18"/>
                <w:szCs w:val="18"/>
              </w:rPr>
              <w:t>Contents</w:t>
            </w:r>
          </w:p>
        </w:tc>
        <w:tc>
          <w:tcPr>
            <w:tcW w:w="1134" w:type="dxa"/>
          </w:tcPr>
          <w:p w14:paraId="6851211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2</w:t>
            </w:r>
          </w:p>
        </w:tc>
        <w:tc>
          <w:tcPr>
            <w:tcW w:w="992" w:type="dxa"/>
          </w:tcPr>
          <w:p w14:paraId="0B70554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2A8F96D" w14:textId="77777777" w:rsidTr="00F66C15">
        <w:tc>
          <w:tcPr>
            <w:tcW w:w="6237" w:type="dxa"/>
          </w:tcPr>
          <w:p w14:paraId="53B0EBE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num</w:t>
            </w:r>
            <w:r w:rsidRPr="00E66EB6">
              <w:rPr>
                <w:rFonts w:ascii="Times New Roman" w:eastAsiaTheme="minorEastAsia" w:hint="eastAsia"/>
                <w:sz w:val="18"/>
                <w:szCs w:val="18"/>
              </w:rPr>
              <w:t>Contents</w:t>
            </w:r>
            <w:r w:rsidRPr="00E66EB6">
              <w:rPr>
                <w:rFonts w:ascii="Times New Roman" w:eastAsiaTheme="minorEastAsia"/>
                <w:sz w:val="18"/>
                <w:szCs w:val="18"/>
              </w:rPr>
              <w:t xml:space="preserve"> = num</w:t>
            </w:r>
            <w:r w:rsidRPr="00E66EB6">
              <w:rPr>
                <w:rFonts w:ascii="Times New Roman" w:eastAsiaTheme="minorEastAsia" w:hint="eastAsia"/>
                <w:sz w:val="18"/>
                <w:szCs w:val="18"/>
              </w:rPr>
              <w:t>Contents</w:t>
            </w:r>
            <w:r w:rsidRPr="00E66EB6">
              <w:rPr>
                <w:rFonts w:ascii="Times New Roman" w:eastAsiaTheme="minorEastAsia"/>
                <w:sz w:val="18"/>
                <w:szCs w:val="18"/>
              </w:rPr>
              <w:t xml:space="preserve"> + 1</w:t>
            </w:r>
          </w:p>
        </w:tc>
        <w:tc>
          <w:tcPr>
            <w:tcW w:w="1134" w:type="dxa"/>
          </w:tcPr>
          <w:p w14:paraId="4557AF26" w14:textId="77777777" w:rsidR="00F66C15" w:rsidRPr="00E66EB6" w:rsidRDefault="00F66C15" w:rsidP="00F66C15">
            <w:pPr>
              <w:jc w:val="center"/>
              <w:rPr>
                <w:rFonts w:ascii="Times New Roman" w:eastAsiaTheme="minorEastAsia"/>
                <w:b/>
                <w:sz w:val="18"/>
                <w:szCs w:val="18"/>
              </w:rPr>
            </w:pPr>
          </w:p>
        </w:tc>
        <w:tc>
          <w:tcPr>
            <w:tcW w:w="992" w:type="dxa"/>
          </w:tcPr>
          <w:p w14:paraId="4FE72CA8" w14:textId="77777777" w:rsidR="00F66C15" w:rsidRPr="00E66EB6" w:rsidRDefault="00F66C15" w:rsidP="00F66C15">
            <w:pPr>
              <w:jc w:val="center"/>
              <w:rPr>
                <w:rFonts w:ascii="Times New Roman" w:eastAsiaTheme="minorEastAsia"/>
                <w:b/>
                <w:sz w:val="18"/>
                <w:szCs w:val="18"/>
              </w:rPr>
            </w:pPr>
          </w:p>
        </w:tc>
      </w:tr>
      <w:tr w:rsidR="00F66C15" w:rsidRPr="00E66EB6" w14:paraId="2CAD5F44" w14:textId="77777777" w:rsidTr="00F66C15">
        <w:tc>
          <w:tcPr>
            <w:tcW w:w="6237" w:type="dxa"/>
          </w:tcPr>
          <w:p w14:paraId="5775C6FA"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 (i = 0; i &lt; num</w:t>
            </w:r>
            <w:r w:rsidRPr="00E66EB6">
              <w:rPr>
                <w:rFonts w:ascii="Times New Roman" w:eastAsiaTheme="minorEastAsia" w:hint="eastAsia"/>
                <w:sz w:val="18"/>
                <w:szCs w:val="18"/>
              </w:rPr>
              <w:t>Contents</w:t>
            </w:r>
            <w:r w:rsidRPr="00E66EB6">
              <w:rPr>
                <w:rFonts w:ascii="Times New Roman" w:eastAsiaTheme="minorEastAsia"/>
                <w:sz w:val="18"/>
                <w:szCs w:val="18"/>
              </w:rPr>
              <w:t>; i++) {</w:t>
            </w:r>
          </w:p>
        </w:tc>
        <w:tc>
          <w:tcPr>
            <w:tcW w:w="1134" w:type="dxa"/>
          </w:tcPr>
          <w:p w14:paraId="5C5F52BD" w14:textId="77777777" w:rsidR="00F66C15" w:rsidRPr="00E66EB6" w:rsidRDefault="00F66C15" w:rsidP="00F66C15">
            <w:pPr>
              <w:jc w:val="center"/>
              <w:rPr>
                <w:rFonts w:ascii="Times New Roman" w:eastAsiaTheme="minorEastAsia"/>
                <w:b/>
                <w:sz w:val="18"/>
                <w:szCs w:val="18"/>
              </w:rPr>
            </w:pPr>
          </w:p>
        </w:tc>
        <w:tc>
          <w:tcPr>
            <w:tcW w:w="992" w:type="dxa"/>
          </w:tcPr>
          <w:p w14:paraId="4FF60868" w14:textId="77777777" w:rsidR="00F66C15" w:rsidRPr="00E66EB6" w:rsidRDefault="00F66C15" w:rsidP="00F66C15">
            <w:pPr>
              <w:jc w:val="center"/>
              <w:rPr>
                <w:rFonts w:ascii="Times New Roman" w:eastAsiaTheme="minorEastAsia"/>
                <w:b/>
                <w:sz w:val="18"/>
                <w:szCs w:val="18"/>
              </w:rPr>
            </w:pPr>
          </w:p>
        </w:tc>
      </w:tr>
      <w:tr w:rsidR="00F66C15" w:rsidRPr="00E66EB6" w14:paraId="278FA025" w14:textId="77777777" w:rsidTr="00F66C15">
        <w:tc>
          <w:tcPr>
            <w:tcW w:w="6237" w:type="dxa"/>
          </w:tcPr>
          <w:p w14:paraId="122C733F"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refContentIdx</w:t>
            </w:r>
          </w:p>
        </w:tc>
        <w:tc>
          <w:tcPr>
            <w:tcW w:w="1134" w:type="dxa"/>
          </w:tcPr>
          <w:p w14:paraId="4E4DEC9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2</w:t>
            </w:r>
          </w:p>
        </w:tc>
        <w:tc>
          <w:tcPr>
            <w:tcW w:w="992" w:type="dxa"/>
          </w:tcPr>
          <w:p w14:paraId="1E791E6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54796CD" w14:textId="77777777" w:rsidTr="00F66C15">
        <w:tc>
          <w:tcPr>
            <w:tcW w:w="6237" w:type="dxa"/>
          </w:tcPr>
          <w:p w14:paraId="4BFF7FA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3D15688" w14:textId="77777777" w:rsidR="00F66C15" w:rsidRPr="00E66EB6" w:rsidRDefault="00F66C15" w:rsidP="00F66C15">
            <w:pPr>
              <w:jc w:val="center"/>
              <w:rPr>
                <w:rFonts w:ascii="Times New Roman" w:eastAsiaTheme="minorEastAsia"/>
                <w:b/>
                <w:sz w:val="18"/>
                <w:szCs w:val="18"/>
              </w:rPr>
            </w:pPr>
          </w:p>
        </w:tc>
        <w:tc>
          <w:tcPr>
            <w:tcW w:w="992" w:type="dxa"/>
          </w:tcPr>
          <w:p w14:paraId="30F1549B" w14:textId="77777777" w:rsidR="00F66C15" w:rsidRPr="00E66EB6" w:rsidRDefault="00F66C15" w:rsidP="00F66C15">
            <w:pPr>
              <w:jc w:val="center"/>
              <w:rPr>
                <w:rFonts w:ascii="Times New Roman" w:eastAsiaTheme="minorEastAsia"/>
                <w:b/>
                <w:sz w:val="18"/>
                <w:szCs w:val="18"/>
              </w:rPr>
            </w:pPr>
          </w:p>
        </w:tc>
      </w:tr>
      <w:tr w:rsidR="00F66C15" w:rsidRPr="00E66EB6" w14:paraId="1E6FAB15" w14:textId="77777777" w:rsidTr="00F66C15">
        <w:tc>
          <w:tcPr>
            <w:tcW w:w="6237" w:type="dxa"/>
          </w:tcPr>
          <w:p w14:paraId="1670FDCF"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7C59EAE" w14:textId="77777777" w:rsidR="00F66C15" w:rsidRPr="00E66EB6" w:rsidRDefault="00F66C15" w:rsidP="00F66C15">
            <w:pPr>
              <w:jc w:val="center"/>
              <w:rPr>
                <w:rFonts w:ascii="Times New Roman" w:eastAsiaTheme="minorEastAsia"/>
                <w:sz w:val="18"/>
                <w:szCs w:val="18"/>
              </w:rPr>
            </w:pPr>
          </w:p>
        </w:tc>
        <w:tc>
          <w:tcPr>
            <w:tcW w:w="992" w:type="dxa"/>
          </w:tcPr>
          <w:p w14:paraId="436540B1" w14:textId="77777777" w:rsidR="00F66C15" w:rsidRPr="00E66EB6" w:rsidRDefault="00F66C15" w:rsidP="00F66C15">
            <w:pPr>
              <w:jc w:val="center"/>
              <w:rPr>
                <w:rFonts w:ascii="Times New Roman" w:eastAsiaTheme="minorEastAsia"/>
                <w:sz w:val="18"/>
                <w:szCs w:val="18"/>
              </w:rPr>
            </w:pPr>
          </w:p>
        </w:tc>
      </w:tr>
    </w:tbl>
    <w:p w14:paraId="3D0303DE" w14:textId="77777777" w:rsidR="00F66C15" w:rsidRPr="00E66EB6" w:rsidRDefault="00F66C15" w:rsidP="00F66C15">
      <w:pPr>
        <w:pStyle w:val="aff6"/>
        <w:ind w:firstLineChars="0" w:firstLine="0"/>
        <w:rPr>
          <w:rFonts w:ascii="Times New Roman"/>
        </w:rPr>
      </w:pPr>
    </w:p>
    <w:p w14:paraId="37B8412D" w14:textId="77777777" w:rsidR="00F66C15" w:rsidRPr="00E66EB6" w:rsidRDefault="00F66C15" w:rsidP="00F66C15">
      <w:pPr>
        <w:pStyle w:val="a6"/>
        <w:numPr>
          <w:ilvl w:val="2"/>
          <w:numId w:val="31"/>
        </w:numPr>
        <w:spacing w:before="156" w:after="156"/>
        <w:rPr>
          <w:rFonts w:ascii="Times New Roman"/>
          <w:lang w:val="fr-FR"/>
        </w:rPr>
      </w:pPr>
      <w:bookmarkStart w:id="1823" w:name="_Toc94276602"/>
      <w:bookmarkStart w:id="1824" w:name="_Toc94277270"/>
      <w:bookmarkStart w:id="1825" w:name="_Toc95165178"/>
      <w:bookmarkStart w:id="1826" w:name="_Toc95215468"/>
      <w:bookmarkStart w:id="1827" w:name="_Toc111124366"/>
      <w:bookmarkStart w:id="1828" w:name="_Toc112090144"/>
      <w:bookmarkStart w:id="1829" w:name="_Toc112090502"/>
      <w:r w:rsidRPr="00E66EB6">
        <w:rPr>
          <w:rFonts w:ascii="Times New Roman" w:hint="eastAsia"/>
          <w:lang w:val="fr-FR"/>
        </w:rPr>
        <w:t>语义</w:t>
      </w:r>
      <w:bookmarkEnd w:id="1823"/>
      <w:bookmarkEnd w:id="1824"/>
      <w:bookmarkEnd w:id="1825"/>
      <w:bookmarkEnd w:id="1826"/>
      <w:bookmarkEnd w:id="1827"/>
      <w:bookmarkEnd w:id="1828"/>
      <w:bookmarkEnd w:id="1829"/>
    </w:p>
    <w:tbl>
      <w:tblPr>
        <w:tblW w:w="9993" w:type="dxa"/>
        <w:jc w:val="center"/>
        <w:tblLayout w:type="fixed"/>
        <w:tblLook w:val="0000" w:firstRow="0" w:lastRow="0" w:firstColumn="0" w:lastColumn="0" w:noHBand="0" w:noVBand="0"/>
      </w:tblPr>
      <w:tblGrid>
        <w:gridCol w:w="3261"/>
        <w:gridCol w:w="6732"/>
      </w:tblGrid>
      <w:tr w:rsidR="00F66C15" w:rsidRPr="00E66EB6" w14:paraId="4B17CEAC" w14:textId="77777777" w:rsidTr="00F66C15">
        <w:trPr>
          <w:jc w:val="center"/>
        </w:trPr>
        <w:tc>
          <w:tcPr>
            <w:tcW w:w="3261" w:type="dxa"/>
          </w:tcPr>
          <w:p w14:paraId="32A939E9"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lang w:val="fr-FR"/>
              </w:rPr>
              <w:t>b_audioProgrammeLanguage</w:t>
            </w:r>
          </w:p>
        </w:tc>
        <w:tc>
          <w:tcPr>
            <w:tcW w:w="6732" w:type="dxa"/>
          </w:tcPr>
          <w:p w14:paraId="211F5BF7" w14:textId="5D9EC274" w:rsidR="00F66C15" w:rsidRPr="00E66EB6" w:rsidRDefault="00F66C15">
            <w:pPr>
              <w:pStyle w:val="aff6"/>
              <w:spacing w:afterLines="50" w:after="156"/>
              <w:ind w:left="420" w:firstLineChars="0" w:firstLine="0"/>
              <w:rPr>
                <w:rFonts w:ascii="Times New Roman"/>
                <w:kern w:val="2"/>
                <w:szCs w:val="21"/>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AudioProgramme</w:t>
            </w:r>
            <w:r w:rsidRPr="00E66EB6">
              <w:rPr>
                <w:rFonts w:ascii="Times New Roman"/>
                <w:lang w:val="fr-FR"/>
              </w:rPr>
              <w:t>()</w:t>
            </w:r>
            <w:r w:rsidRPr="00E66EB6">
              <w:rPr>
                <w:rFonts w:ascii="Times New Roman"/>
                <w:szCs w:val="21"/>
              </w:rPr>
              <w:t>里</w:t>
            </w:r>
            <w:r w:rsidRPr="00E66EB6">
              <w:rPr>
                <w:rFonts w:ascii="Times New Roman" w:hint="eastAsia"/>
                <w:szCs w:val="21"/>
              </w:rPr>
              <w:t>是否存在</w:t>
            </w:r>
            <w:r w:rsidRPr="00E66EB6">
              <w:rPr>
                <w:rFonts w:ascii="Times New Roman"/>
                <w:szCs w:val="21"/>
                <w:lang w:val="fr-FR"/>
              </w:rPr>
              <w:t>audioProgrammeLanguage</w:t>
            </w:r>
            <w:r w:rsidRPr="00E66EB6">
              <w:rPr>
                <w:rFonts w:ascii="Times New Roman"/>
                <w:szCs w:val="21"/>
              </w:rPr>
              <w:t>字段</w:t>
            </w:r>
            <w:r w:rsidRPr="00E66EB6">
              <w:rPr>
                <w:rFonts w:ascii="Times New Roman" w:hint="eastAsia"/>
                <w:szCs w:val="21"/>
                <w:lang w:val="fr-FR"/>
              </w:rPr>
              <w:t>，</w:t>
            </w:r>
            <w:r w:rsidR="001C4618" w:rsidRPr="00E66EB6">
              <w:rPr>
                <w:rFonts w:ascii="Times New Roman"/>
                <w:szCs w:val="21"/>
                <w:lang w:val="fr-FR"/>
              </w:rPr>
              <w:t> </w:t>
            </w:r>
            <w:r w:rsidR="001C4618" w:rsidRPr="00E66EB6">
              <w:rPr>
                <w:rFonts w:ascii="Times New Roman" w:hint="eastAsia"/>
                <w:szCs w:val="21"/>
                <w:lang w:val="fr-FR"/>
              </w:rPr>
              <w:t>‘</w:t>
            </w:r>
            <w:r w:rsidR="001C4618" w:rsidRPr="00E66EB6">
              <w:rPr>
                <w:rFonts w:ascii="Times New Roman" w:hint="eastAsia"/>
                <w:szCs w:val="21"/>
                <w:lang w:val="fr-FR"/>
              </w:rPr>
              <w:t>0</w:t>
            </w:r>
            <w:r w:rsidR="001C4618" w:rsidRPr="00E66EB6">
              <w:rPr>
                <w:rFonts w:ascii="Times New Roman" w:hint="eastAsia"/>
                <w:szCs w:val="21"/>
                <w:lang w:val="fr-FR"/>
              </w:rPr>
              <w:t>’</w:t>
            </w:r>
            <w:r w:rsidR="001C4618" w:rsidRPr="00E66EB6">
              <w:rPr>
                <w:rFonts w:ascii="Times New Roman" w:hint="eastAsia"/>
                <w:szCs w:val="21"/>
              </w:rPr>
              <w:t>：</w:t>
            </w:r>
            <w:r w:rsidRPr="00E66EB6">
              <w:rPr>
                <w:rFonts w:ascii="Times New Roman" w:hint="eastAsia"/>
                <w:szCs w:val="21"/>
              </w:rPr>
              <w:t>不存在</w:t>
            </w:r>
            <w:r w:rsidRPr="00E66EB6">
              <w:rPr>
                <w:rFonts w:ascii="Times New Roman" w:hint="eastAsia"/>
                <w:szCs w:val="21"/>
                <w:lang w:val="fr-FR"/>
              </w:rPr>
              <w:t>，</w:t>
            </w:r>
            <w:r w:rsidR="001C4618" w:rsidRPr="00E66EB6">
              <w:rPr>
                <w:rFonts w:ascii="Times New Roman" w:hint="eastAsia"/>
                <w:szCs w:val="21"/>
                <w:lang w:val="fr-FR"/>
              </w:rPr>
              <w:t>‘</w:t>
            </w:r>
            <w:r w:rsidR="001C4618" w:rsidRPr="00E66EB6">
              <w:rPr>
                <w:rFonts w:ascii="Times New Roman" w:hint="eastAsia"/>
                <w:szCs w:val="21"/>
                <w:lang w:val="fr-FR"/>
              </w:rPr>
              <w:t>1</w:t>
            </w:r>
            <w:r w:rsidR="001C4618" w:rsidRPr="00E66EB6">
              <w:rPr>
                <w:rFonts w:ascii="Times New Roman" w:hint="eastAsia"/>
                <w:szCs w:val="21"/>
                <w:lang w:val="fr-FR"/>
              </w:rPr>
              <w:t>’：</w:t>
            </w:r>
            <w:r w:rsidRPr="00E66EB6">
              <w:rPr>
                <w:rFonts w:ascii="Times New Roman" w:hint="eastAsia"/>
                <w:szCs w:val="21"/>
              </w:rPr>
              <w:t>存在</w:t>
            </w:r>
          </w:p>
        </w:tc>
      </w:tr>
      <w:tr w:rsidR="00F66C15" w:rsidRPr="00E66EB6" w14:paraId="2EDBE9B3" w14:textId="77777777" w:rsidTr="00F66C15">
        <w:trPr>
          <w:jc w:val="center"/>
        </w:trPr>
        <w:tc>
          <w:tcPr>
            <w:tcW w:w="3261" w:type="dxa"/>
          </w:tcPr>
          <w:p w14:paraId="6B60824F"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szCs w:val="21"/>
                <w:lang w:val="fr-FR"/>
              </w:rPr>
              <w:lastRenderedPageBreak/>
              <w:t>b_maxDuckingDepth</w:t>
            </w:r>
          </w:p>
        </w:tc>
        <w:tc>
          <w:tcPr>
            <w:tcW w:w="6732" w:type="dxa"/>
          </w:tcPr>
          <w:p w14:paraId="70740B21" w14:textId="3E8BA998" w:rsidR="00F66C15" w:rsidRPr="00E66EB6" w:rsidRDefault="00F66C15">
            <w:pPr>
              <w:pStyle w:val="aff6"/>
              <w:spacing w:afterLines="50" w:after="156"/>
              <w:ind w:left="420" w:firstLineChars="0" w:firstLine="0"/>
              <w:rPr>
                <w:rFonts w:ascii="Times New Roman"/>
                <w:kern w:val="2"/>
                <w:szCs w:val="21"/>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AudioProgramme</w:t>
            </w:r>
            <w:r w:rsidRPr="00E66EB6">
              <w:rPr>
                <w:rFonts w:ascii="Times New Roman"/>
                <w:lang w:val="fr-FR"/>
              </w:rPr>
              <w:t>()</w:t>
            </w:r>
            <w:r w:rsidRPr="00E66EB6">
              <w:rPr>
                <w:rFonts w:ascii="Times New Roman"/>
                <w:szCs w:val="21"/>
              </w:rPr>
              <w:t>里</w:t>
            </w:r>
            <w:r w:rsidRPr="00E66EB6">
              <w:rPr>
                <w:rFonts w:ascii="Times New Roman" w:hint="eastAsia"/>
                <w:szCs w:val="21"/>
              </w:rPr>
              <w:t>是否存在</w:t>
            </w:r>
            <w:r w:rsidRPr="00E66EB6">
              <w:rPr>
                <w:rFonts w:ascii="Times New Roman"/>
                <w:szCs w:val="21"/>
                <w:lang w:val="fr-FR"/>
              </w:rPr>
              <w:t>maxDuckingDepth</w:t>
            </w:r>
            <w:r w:rsidRPr="00E66EB6">
              <w:rPr>
                <w:rFonts w:ascii="Times New Roman" w:hint="eastAsia"/>
                <w:szCs w:val="21"/>
                <w:lang w:val="fr-FR"/>
              </w:rPr>
              <w:t>，</w:t>
            </w:r>
            <w:r w:rsidR="001C4618" w:rsidRPr="00E66EB6">
              <w:rPr>
                <w:rFonts w:ascii="Times New Roman" w:hint="eastAsia"/>
                <w:szCs w:val="21"/>
                <w:lang w:val="fr-FR"/>
              </w:rPr>
              <w:t>‘</w:t>
            </w:r>
            <w:r w:rsidR="001C4618" w:rsidRPr="00E66EB6">
              <w:rPr>
                <w:rFonts w:ascii="Times New Roman" w:hint="eastAsia"/>
                <w:szCs w:val="21"/>
                <w:lang w:val="fr-FR"/>
              </w:rPr>
              <w:t>0</w:t>
            </w:r>
            <w:r w:rsidR="001C4618" w:rsidRPr="00E66EB6">
              <w:rPr>
                <w:rFonts w:ascii="Times New Roman" w:hint="eastAsia"/>
                <w:szCs w:val="21"/>
                <w:lang w:val="fr-FR"/>
              </w:rPr>
              <w:t>’</w:t>
            </w:r>
            <w:r w:rsidR="001C4618" w:rsidRPr="00E66EB6">
              <w:rPr>
                <w:rFonts w:ascii="Times New Roman" w:hint="eastAsia"/>
                <w:szCs w:val="21"/>
              </w:rPr>
              <w:t>：</w:t>
            </w:r>
            <w:r w:rsidRPr="00E66EB6">
              <w:rPr>
                <w:rFonts w:ascii="Times New Roman" w:hint="eastAsia"/>
                <w:szCs w:val="21"/>
              </w:rPr>
              <w:t>不存在</w:t>
            </w:r>
            <w:r w:rsidRPr="00E66EB6">
              <w:rPr>
                <w:rFonts w:ascii="Times New Roman" w:hint="eastAsia"/>
                <w:szCs w:val="21"/>
                <w:lang w:val="fr-FR"/>
              </w:rPr>
              <w:t>，</w:t>
            </w:r>
            <w:r w:rsidR="001C4618" w:rsidRPr="00E66EB6">
              <w:rPr>
                <w:rFonts w:ascii="Times New Roman" w:hint="eastAsia"/>
                <w:szCs w:val="21"/>
                <w:lang w:val="fr-FR"/>
              </w:rPr>
              <w:t>‘</w:t>
            </w:r>
            <w:r w:rsidR="001C4618" w:rsidRPr="00E66EB6">
              <w:rPr>
                <w:rFonts w:ascii="Times New Roman" w:hint="eastAsia"/>
                <w:szCs w:val="21"/>
                <w:lang w:val="fr-FR"/>
              </w:rPr>
              <w:t>1</w:t>
            </w:r>
            <w:r w:rsidR="001C4618" w:rsidRPr="00E66EB6">
              <w:rPr>
                <w:rFonts w:ascii="Times New Roman" w:hint="eastAsia"/>
                <w:szCs w:val="21"/>
                <w:lang w:val="fr-FR"/>
              </w:rPr>
              <w:t>’：</w:t>
            </w:r>
            <w:r w:rsidRPr="00E66EB6">
              <w:rPr>
                <w:rFonts w:ascii="Times New Roman" w:hint="eastAsia"/>
                <w:szCs w:val="21"/>
              </w:rPr>
              <w:t>存在</w:t>
            </w:r>
          </w:p>
        </w:tc>
      </w:tr>
      <w:tr w:rsidR="00F66C15" w:rsidRPr="00E66EB6" w14:paraId="50C14F2C" w14:textId="77777777" w:rsidTr="00F66C15">
        <w:trPr>
          <w:jc w:val="center"/>
        </w:trPr>
        <w:tc>
          <w:tcPr>
            <w:tcW w:w="3261" w:type="dxa"/>
          </w:tcPr>
          <w:p w14:paraId="45A1437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b_loudnessMetadata</w:t>
            </w:r>
          </w:p>
        </w:tc>
        <w:tc>
          <w:tcPr>
            <w:tcW w:w="6732" w:type="dxa"/>
          </w:tcPr>
          <w:p w14:paraId="56A69C26" w14:textId="6F9237FE" w:rsidR="00F66C15" w:rsidRPr="00E66EB6" w:rsidRDefault="00F66C15">
            <w:pPr>
              <w:pStyle w:val="aff6"/>
              <w:spacing w:afterLines="50" w:after="156"/>
              <w:ind w:left="420" w:firstLineChars="0" w:firstLine="0"/>
              <w:rPr>
                <w:rFonts w:ascii="Times New Roman"/>
                <w:kern w:val="2"/>
                <w:szCs w:val="21"/>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AudioProgramme</w:t>
            </w:r>
            <w:r w:rsidRPr="00E66EB6">
              <w:rPr>
                <w:rFonts w:ascii="Times New Roman"/>
                <w:lang w:val="fr-FR"/>
              </w:rPr>
              <w:t>()</w:t>
            </w:r>
            <w:r w:rsidRPr="00E66EB6">
              <w:rPr>
                <w:rFonts w:ascii="Times New Roman"/>
                <w:szCs w:val="21"/>
              </w:rPr>
              <w:t>里</w:t>
            </w:r>
            <w:r w:rsidRPr="00E66EB6">
              <w:rPr>
                <w:rFonts w:ascii="Times New Roman" w:hint="eastAsia"/>
              </w:rPr>
              <w:t>是否存在</w:t>
            </w:r>
            <w:r w:rsidRPr="00E66EB6">
              <w:rPr>
                <w:rFonts w:ascii="Times New Roman"/>
                <w:lang w:val="fr-FR"/>
              </w:rPr>
              <w:t>LoudnessMetadata()</w:t>
            </w:r>
            <w:r w:rsidRPr="00E66EB6">
              <w:rPr>
                <w:rFonts w:ascii="Times New Roman" w:hint="eastAsia"/>
                <w:lang w:val="fr-FR"/>
              </w:rPr>
              <w:t>，</w:t>
            </w:r>
            <w:r w:rsidR="001C4618" w:rsidRPr="00E66EB6">
              <w:rPr>
                <w:rFonts w:ascii="Times New Roman" w:hint="eastAsia"/>
                <w:lang w:val="fr-FR"/>
              </w:rPr>
              <w:t>‘</w:t>
            </w:r>
            <w:r w:rsidR="001C4618" w:rsidRPr="00E66EB6">
              <w:rPr>
                <w:rFonts w:ascii="Times New Roman"/>
                <w:lang w:val="fr-FR"/>
              </w:rPr>
              <w:t>0</w:t>
            </w:r>
            <w:r w:rsidR="001C4618" w:rsidRPr="00E66EB6">
              <w:rPr>
                <w:rFonts w:ascii="Times New Roman" w:hint="eastAsia"/>
                <w:lang w:val="fr-FR"/>
              </w:rPr>
              <w:t>’</w:t>
            </w:r>
            <w:r w:rsidR="001C4618" w:rsidRPr="00E66EB6">
              <w:rPr>
                <w:rFonts w:ascii="Times New Roman" w:hint="eastAsia"/>
              </w:rPr>
              <w:t>：</w:t>
            </w:r>
            <w:r w:rsidRPr="00E66EB6">
              <w:rPr>
                <w:rFonts w:ascii="Times New Roman" w:hint="eastAsia"/>
              </w:rPr>
              <w:t>不存在</w:t>
            </w:r>
            <w:r w:rsidRPr="00E66EB6">
              <w:rPr>
                <w:rFonts w:ascii="Times New Roman" w:hint="eastAsia"/>
                <w:lang w:val="fr-FR"/>
              </w:rPr>
              <w:t>，</w:t>
            </w:r>
            <w:r w:rsidR="001C4618" w:rsidRPr="00E66EB6">
              <w:rPr>
                <w:rFonts w:ascii="Times New Roman" w:hint="eastAsia"/>
                <w:lang w:val="fr-FR"/>
              </w:rPr>
              <w:t>‘</w:t>
            </w:r>
            <w:r w:rsidR="001C4618" w:rsidRPr="00E66EB6">
              <w:rPr>
                <w:rFonts w:ascii="Times New Roman" w:hint="eastAsia"/>
                <w:lang w:val="fr-FR"/>
              </w:rPr>
              <w:t>1</w:t>
            </w:r>
            <w:r w:rsidR="001C4618" w:rsidRPr="00E66EB6">
              <w:rPr>
                <w:rFonts w:ascii="Times New Roman" w:hint="eastAsia"/>
                <w:lang w:val="fr-FR"/>
              </w:rPr>
              <w:t>’</w:t>
            </w:r>
            <w:r w:rsidR="001C4618" w:rsidRPr="00E66EB6">
              <w:rPr>
                <w:rFonts w:ascii="Times New Roman" w:hint="eastAsia"/>
              </w:rPr>
              <w:t>：</w:t>
            </w:r>
            <w:r w:rsidRPr="00E66EB6">
              <w:rPr>
                <w:rFonts w:ascii="Times New Roman" w:hint="eastAsia"/>
              </w:rPr>
              <w:t>存在</w:t>
            </w:r>
          </w:p>
        </w:tc>
      </w:tr>
      <w:tr w:rsidR="00F66C15" w:rsidRPr="00E66EB6" w14:paraId="0205997F" w14:textId="77777777" w:rsidTr="00F66C15">
        <w:trPr>
          <w:jc w:val="center"/>
        </w:trPr>
        <w:tc>
          <w:tcPr>
            <w:tcW w:w="3261" w:type="dxa"/>
          </w:tcPr>
          <w:p w14:paraId="23071E02"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b_audioProgrammeReferenceScreen</w:t>
            </w:r>
          </w:p>
        </w:tc>
        <w:tc>
          <w:tcPr>
            <w:tcW w:w="6732" w:type="dxa"/>
          </w:tcPr>
          <w:p w14:paraId="6316F017" w14:textId="55BCA859" w:rsidR="00F66C15" w:rsidRPr="00E66EB6" w:rsidRDefault="00F66C15">
            <w:pPr>
              <w:pStyle w:val="aff6"/>
              <w:spacing w:afterLines="50" w:after="156"/>
              <w:ind w:left="420" w:firstLineChars="0" w:firstLine="0"/>
              <w:rPr>
                <w:rFonts w:ascii="Times New Roman" w:cs="宋体"/>
                <w:szCs w:val="21"/>
              </w:rPr>
            </w:pPr>
            <w:r w:rsidRPr="00E66EB6">
              <w:rPr>
                <w:rFonts w:ascii="Times New Roman"/>
              </w:rPr>
              <w:t>1</w:t>
            </w:r>
            <w:r w:rsidRPr="00E66EB6">
              <w:rPr>
                <w:rFonts w:ascii="Times New Roman"/>
              </w:rPr>
              <w:tab/>
            </w:r>
            <w:r w:rsidRPr="00E66EB6">
              <w:rPr>
                <w:rFonts w:ascii="Times New Roman" w:hint="eastAsia"/>
              </w:rPr>
              <w:t>比特，表示</w:t>
            </w:r>
            <w:r w:rsidRPr="00E66EB6">
              <w:rPr>
                <w:rFonts w:ascii="Times New Roman"/>
                <w:szCs w:val="21"/>
              </w:rPr>
              <w:t>AudioProgramme()</w:t>
            </w:r>
            <w:r w:rsidRPr="00E66EB6">
              <w:rPr>
                <w:rFonts w:ascii="Times New Roman"/>
                <w:szCs w:val="21"/>
              </w:rPr>
              <w:t>里</w:t>
            </w:r>
            <w:r w:rsidRPr="00E66EB6">
              <w:rPr>
                <w:rFonts w:ascii="Times New Roman" w:hint="eastAsia"/>
              </w:rPr>
              <w:t>是否存在</w:t>
            </w:r>
            <w:r w:rsidRPr="00E66EB6">
              <w:rPr>
                <w:rFonts w:ascii="Times New Roman"/>
              </w:rPr>
              <w:t>AudioProgrammeReferenceScreen</w:t>
            </w:r>
            <w:r w:rsidRPr="00E66EB6">
              <w:rPr>
                <w:rFonts w:ascii="Times New Roman"/>
                <w:lang w:val="fr-FR"/>
              </w:rPr>
              <w:t>()</w:t>
            </w:r>
            <w:r w:rsidRPr="00E66EB6">
              <w:rPr>
                <w:rFonts w:ascii="Times New Roman" w:hint="eastAsia"/>
              </w:rPr>
              <w:t>，</w:t>
            </w:r>
            <w:r w:rsidR="001C4618" w:rsidRPr="00E66EB6">
              <w:rPr>
                <w:rFonts w:ascii="Times New Roman" w:hint="eastAsia"/>
              </w:rPr>
              <w:t>‘</w:t>
            </w:r>
            <w:r w:rsidR="001C4618" w:rsidRPr="00E66EB6">
              <w:rPr>
                <w:rFonts w:ascii="Times New Roman" w:hint="eastAsia"/>
              </w:rPr>
              <w:t>0</w:t>
            </w:r>
            <w:r w:rsidR="001C4618" w:rsidRPr="00E66EB6">
              <w:rPr>
                <w:rFonts w:ascii="Times New Roman" w:hint="eastAsia"/>
              </w:rPr>
              <w:t>’：</w:t>
            </w:r>
            <w:r w:rsidRPr="00E66EB6">
              <w:rPr>
                <w:rFonts w:ascii="Times New Roman" w:hint="eastAsia"/>
              </w:rPr>
              <w:t>不存在，</w:t>
            </w:r>
            <w:r w:rsidR="001C4618" w:rsidRPr="00E66EB6">
              <w:rPr>
                <w:rFonts w:ascii="Times New Roman" w:hint="eastAsia"/>
              </w:rPr>
              <w:t>‘</w:t>
            </w:r>
            <w:r w:rsidR="001C4618" w:rsidRPr="00E66EB6">
              <w:rPr>
                <w:rFonts w:ascii="Times New Roman" w:hint="eastAsia"/>
              </w:rPr>
              <w:t>1</w:t>
            </w:r>
            <w:r w:rsidR="001C4618" w:rsidRPr="00E66EB6">
              <w:rPr>
                <w:rFonts w:ascii="Times New Roman" w:hint="eastAsia"/>
              </w:rPr>
              <w:t>’：</w:t>
            </w:r>
            <w:r w:rsidRPr="00E66EB6">
              <w:rPr>
                <w:rFonts w:ascii="Times New Roman" w:hint="eastAsia"/>
              </w:rPr>
              <w:t>存在</w:t>
            </w:r>
          </w:p>
        </w:tc>
      </w:tr>
      <w:tr w:rsidR="00F66C15" w:rsidRPr="00E66EB6" w14:paraId="68144EDC" w14:textId="77777777" w:rsidTr="00F66C15">
        <w:trPr>
          <w:jc w:val="center"/>
        </w:trPr>
        <w:tc>
          <w:tcPr>
            <w:tcW w:w="3261" w:type="dxa"/>
          </w:tcPr>
          <w:p w14:paraId="2BDE4945"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audioProgrammeLanguage</w:t>
            </w:r>
          </w:p>
        </w:tc>
        <w:tc>
          <w:tcPr>
            <w:tcW w:w="6732" w:type="dxa"/>
          </w:tcPr>
          <w:p w14:paraId="09ADB563" w14:textId="485D3BF7" w:rsidR="00F66C15" w:rsidRPr="00E66EB6" w:rsidRDefault="00F66C15">
            <w:pPr>
              <w:pStyle w:val="aff6"/>
              <w:spacing w:afterLines="50" w:after="156"/>
              <w:ind w:left="420" w:firstLineChars="0" w:firstLine="0"/>
              <w:rPr>
                <w:rFonts w:ascii="Times New Roman"/>
                <w:szCs w:val="21"/>
              </w:rPr>
            </w:pPr>
            <w:r w:rsidRPr="00E66EB6">
              <w:rPr>
                <w:rFonts w:ascii="Times New Roman"/>
              </w:rPr>
              <w:t>4</w:t>
            </w:r>
            <w:r w:rsidRPr="00E66EB6">
              <w:rPr>
                <w:rFonts w:ascii="Times New Roman" w:hint="eastAsia"/>
              </w:rPr>
              <w:t>比特，表示</w:t>
            </w:r>
            <w:r w:rsidRPr="00E66EB6">
              <w:rPr>
                <w:rFonts w:ascii="Times New Roman"/>
                <w:szCs w:val="21"/>
              </w:rPr>
              <w:t>AudioProgramme</w:t>
            </w:r>
            <w:r w:rsidRPr="00E66EB6">
              <w:rPr>
                <w:rFonts w:ascii="Times New Roman"/>
                <w:lang w:val="fr-FR"/>
              </w:rPr>
              <w:t>()</w:t>
            </w:r>
            <w:r w:rsidRPr="00E66EB6">
              <w:rPr>
                <w:rFonts w:ascii="Times New Roman"/>
                <w:szCs w:val="21"/>
              </w:rPr>
              <w:t>里</w:t>
            </w:r>
            <w:r w:rsidRPr="00E66EB6">
              <w:rPr>
                <w:rFonts w:ascii="Times New Roman" w:hint="eastAsia"/>
                <w:szCs w:val="22"/>
                <w:lang w:val="en-GB"/>
              </w:rPr>
              <w:t>对话的语言，</w:t>
            </w:r>
            <w:r w:rsidRPr="00E66EB6">
              <w:rPr>
                <w:rFonts w:ascii="Times New Roman" w:hint="eastAsia"/>
                <w:lang w:val="en-GB"/>
              </w:rPr>
              <w:t>‘</w:t>
            </w:r>
            <w:r w:rsidRPr="00E66EB6">
              <w:rPr>
                <w:rFonts w:ascii="Times New Roman" w:hint="eastAsia"/>
                <w:lang w:val="en-GB"/>
              </w:rPr>
              <w:t>0</w:t>
            </w:r>
            <w:r w:rsidRPr="00E66EB6">
              <w:rPr>
                <w:rFonts w:ascii="Times New Roman" w:hint="eastAsia"/>
                <w:lang w:val="en-GB"/>
              </w:rPr>
              <w:t>’：</w:t>
            </w:r>
            <w:r w:rsidRPr="00E66EB6">
              <w:rPr>
                <w:rFonts w:ascii="Times New Roman"/>
                <w:lang w:val="en-GB"/>
              </w:rPr>
              <w:t>汉语</w:t>
            </w:r>
            <w:r w:rsidRPr="00E66EB6">
              <w:rPr>
                <w:rFonts w:ascii="Times New Roman" w:hint="eastAsia"/>
                <w:lang w:val="en-GB"/>
              </w:rPr>
              <w:t>，‘</w:t>
            </w:r>
            <w:r w:rsidRPr="00E66EB6">
              <w:rPr>
                <w:rFonts w:ascii="Times New Roman"/>
                <w:lang w:val="en-GB"/>
              </w:rPr>
              <w:t>1</w:t>
            </w:r>
            <w:r w:rsidRPr="00E66EB6">
              <w:rPr>
                <w:rFonts w:ascii="Times New Roman" w:hint="eastAsia"/>
                <w:lang w:val="en-GB"/>
              </w:rPr>
              <w:t>’：</w:t>
            </w:r>
            <w:r w:rsidRPr="00E66EB6">
              <w:rPr>
                <w:rFonts w:ascii="Times New Roman"/>
                <w:lang w:val="en-GB"/>
              </w:rPr>
              <w:t>英语</w:t>
            </w:r>
            <w:r w:rsidRPr="00E66EB6">
              <w:rPr>
                <w:rFonts w:ascii="Times New Roman" w:hint="eastAsia"/>
                <w:lang w:val="en-GB"/>
              </w:rPr>
              <w:t>，‘</w:t>
            </w:r>
            <w:r w:rsidRPr="00E66EB6">
              <w:rPr>
                <w:rFonts w:ascii="Times New Roman"/>
                <w:lang w:val="en-GB"/>
              </w:rPr>
              <w:t>2</w:t>
            </w:r>
            <w:r w:rsidRPr="00E66EB6">
              <w:rPr>
                <w:rFonts w:ascii="Times New Roman" w:hint="eastAsia"/>
                <w:lang w:val="en-GB"/>
              </w:rPr>
              <w:t>’：</w:t>
            </w:r>
            <w:r w:rsidRPr="00E66EB6">
              <w:rPr>
                <w:rFonts w:ascii="Times New Roman"/>
                <w:lang w:val="en-GB"/>
              </w:rPr>
              <w:t>法语</w:t>
            </w:r>
            <w:r w:rsidRPr="00E66EB6">
              <w:rPr>
                <w:rFonts w:ascii="Times New Roman" w:hint="eastAsia"/>
                <w:lang w:val="en-GB"/>
              </w:rPr>
              <w:t>，‘</w:t>
            </w:r>
            <w:r w:rsidRPr="00E66EB6">
              <w:rPr>
                <w:rFonts w:ascii="Times New Roman"/>
                <w:lang w:val="en-GB"/>
              </w:rPr>
              <w:t>3</w:t>
            </w:r>
            <w:r w:rsidRPr="00E66EB6">
              <w:rPr>
                <w:rFonts w:ascii="Times New Roman" w:hint="eastAsia"/>
                <w:lang w:val="en-GB"/>
              </w:rPr>
              <w:t>’：</w:t>
            </w:r>
            <w:r w:rsidRPr="00E66EB6">
              <w:rPr>
                <w:rFonts w:ascii="Times New Roman"/>
                <w:lang w:val="en-GB"/>
              </w:rPr>
              <w:t>西班牙语</w:t>
            </w:r>
            <w:r w:rsidRPr="00E66EB6">
              <w:rPr>
                <w:rFonts w:ascii="Times New Roman" w:hint="eastAsia"/>
                <w:lang w:val="en-GB"/>
              </w:rPr>
              <w:t>，‘</w:t>
            </w:r>
            <w:r w:rsidRPr="00E66EB6">
              <w:rPr>
                <w:rFonts w:ascii="Times New Roman"/>
                <w:lang w:val="en-GB"/>
              </w:rPr>
              <w:t>4</w:t>
            </w:r>
            <w:r w:rsidRPr="00E66EB6">
              <w:rPr>
                <w:rFonts w:ascii="Times New Roman" w:hint="eastAsia"/>
                <w:lang w:val="en-GB"/>
              </w:rPr>
              <w:t>’：</w:t>
            </w:r>
            <w:r w:rsidRPr="00E66EB6">
              <w:rPr>
                <w:rFonts w:ascii="Times New Roman"/>
                <w:lang w:val="en-GB"/>
              </w:rPr>
              <w:t>葡萄牙语</w:t>
            </w:r>
            <w:r w:rsidRPr="00E66EB6">
              <w:rPr>
                <w:rFonts w:ascii="Times New Roman" w:hint="eastAsia"/>
                <w:lang w:val="en-GB"/>
              </w:rPr>
              <w:t>，‘</w:t>
            </w:r>
            <w:r w:rsidRPr="00E66EB6">
              <w:rPr>
                <w:rFonts w:ascii="Times New Roman"/>
                <w:lang w:val="en-GB"/>
              </w:rPr>
              <w:t>5</w:t>
            </w:r>
            <w:r w:rsidRPr="00E66EB6">
              <w:rPr>
                <w:rFonts w:ascii="Times New Roman" w:hint="eastAsia"/>
                <w:lang w:val="en-GB"/>
              </w:rPr>
              <w:t>’：</w:t>
            </w:r>
            <w:r w:rsidRPr="00E66EB6">
              <w:rPr>
                <w:rFonts w:ascii="Times New Roman"/>
                <w:lang w:val="en-GB"/>
              </w:rPr>
              <w:t>德语</w:t>
            </w:r>
            <w:r w:rsidRPr="00E66EB6">
              <w:rPr>
                <w:rFonts w:ascii="Times New Roman" w:hint="eastAsia"/>
                <w:lang w:val="en-GB"/>
              </w:rPr>
              <w:t>，</w:t>
            </w:r>
            <w:r w:rsidR="001C4618" w:rsidRPr="00E66EB6">
              <w:rPr>
                <w:rFonts w:ascii="Times New Roman" w:hint="eastAsia"/>
                <w:lang w:val="en-GB"/>
              </w:rPr>
              <w:t>‘</w:t>
            </w:r>
            <w:r w:rsidR="001C4618" w:rsidRPr="00E66EB6">
              <w:rPr>
                <w:rFonts w:ascii="Times New Roman" w:hint="eastAsia"/>
                <w:lang w:val="en-GB"/>
              </w:rPr>
              <w:t>6</w:t>
            </w:r>
            <w:r w:rsidR="001C4618" w:rsidRPr="00E66EB6">
              <w:rPr>
                <w:rFonts w:ascii="Times New Roman" w:hint="eastAsia"/>
                <w:lang w:val="en-GB"/>
              </w:rPr>
              <w:t>’</w:t>
            </w:r>
            <w:r w:rsidRPr="00E66EB6">
              <w:rPr>
                <w:rFonts w:ascii="Times New Roman" w:hint="eastAsia"/>
                <w:lang w:val="en-GB"/>
              </w:rPr>
              <w:t>-</w:t>
            </w:r>
            <w:r w:rsidR="001C4618" w:rsidRPr="00E66EB6">
              <w:rPr>
                <w:rFonts w:ascii="Times New Roman" w:hint="eastAsia"/>
                <w:lang w:val="en-GB"/>
              </w:rPr>
              <w:t>‘</w:t>
            </w:r>
            <w:r w:rsidRPr="00E66EB6">
              <w:rPr>
                <w:rFonts w:ascii="Times New Roman"/>
                <w:lang w:val="en-GB"/>
              </w:rPr>
              <w:t>15</w:t>
            </w:r>
            <w:r w:rsidRPr="00E66EB6">
              <w:rPr>
                <w:rFonts w:ascii="Times New Roman" w:hint="eastAsia"/>
                <w:lang w:val="en-GB"/>
              </w:rPr>
              <w:t>’：保留</w:t>
            </w:r>
          </w:p>
        </w:tc>
      </w:tr>
      <w:tr w:rsidR="00F66C15" w:rsidRPr="00E66EB6" w14:paraId="227473C6" w14:textId="77777777" w:rsidTr="00F66C15">
        <w:trPr>
          <w:jc w:val="center"/>
        </w:trPr>
        <w:tc>
          <w:tcPr>
            <w:tcW w:w="3261" w:type="dxa"/>
          </w:tcPr>
          <w:p w14:paraId="6E223B17"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maxDuckingDepth</w:t>
            </w:r>
          </w:p>
        </w:tc>
        <w:tc>
          <w:tcPr>
            <w:tcW w:w="6732" w:type="dxa"/>
          </w:tcPr>
          <w:p w14:paraId="3241D426"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rPr>
              <w:t>5</w:t>
            </w:r>
            <w:r w:rsidRPr="00E66EB6">
              <w:rPr>
                <w:rFonts w:ascii="Times New Roman" w:hint="eastAsia"/>
              </w:rPr>
              <w:t>比特，</w:t>
            </w:r>
            <w:r w:rsidRPr="00E66EB6">
              <w:rPr>
                <w:rFonts w:ascii="Times New Roman" w:hint="eastAsia"/>
                <w:szCs w:val="22"/>
              </w:rPr>
              <w:t>指明节目中对每个</w:t>
            </w:r>
            <w:r w:rsidRPr="00E66EB6">
              <w:rPr>
                <w:rFonts w:ascii="Times New Roman"/>
                <w:szCs w:val="22"/>
              </w:rPr>
              <w:t>AudioObject</w:t>
            </w:r>
            <w:r w:rsidRPr="00E66EB6">
              <w:rPr>
                <w:rFonts w:ascii="Times New Roman"/>
                <w:lang w:val="fr-FR"/>
              </w:rPr>
              <w:t>()</w:t>
            </w:r>
            <w:r w:rsidRPr="00E66EB6">
              <w:rPr>
                <w:rFonts w:ascii="Times New Roman" w:hint="eastAsia"/>
                <w:szCs w:val="22"/>
              </w:rPr>
              <w:t>允许的最大的自动回避量</w:t>
            </w:r>
          </w:p>
        </w:tc>
      </w:tr>
      <w:tr w:rsidR="00F66C15" w:rsidRPr="00E66EB6" w14:paraId="68C76664" w14:textId="77777777" w:rsidTr="00F66C15">
        <w:trPr>
          <w:jc w:val="center"/>
        </w:trPr>
        <w:tc>
          <w:tcPr>
            <w:tcW w:w="3261" w:type="dxa"/>
          </w:tcPr>
          <w:p w14:paraId="688A2EB8"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numContents</w:t>
            </w:r>
          </w:p>
        </w:tc>
        <w:tc>
          <w:tcPr>
            <w:tcW w:w="6732" w:type="dxa"/>
          </w:tcPr>
          <w:p w14:paraId="182F471A"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2</w:t>
            </w:r>
            <w:r w:rsidRPr="00E66EB6">
              <w:rPr>
                <w:rFonts w:ascii="Times New Roman" w:hint="eastAsia"/>
              </w:rPr>
              <w:t>比特，表示</w:t>
            </w:r>
            <w:r w:rsidRPr="00E66EB6">
              <w:rPr>
                <w:rFonts w:ascii="Times New Roman"/>
              </w:rPr>
              <w:t>AudioProgramme()</w:t>
            </w:r>
            <w:r w:rsidRPr="00E66EB6">
              <w:rPr>
                <w:rFonts w:ascii="Times New Roman"/>
              </w:rPr>
              <w:t>里引用的</w:t>
            </w:r>
            <w:r w:rsidRPr="00E66EB6" w:rsidDel="001D2C6D">
              <w:rPr>
                <w:rFonts w:ascii="Times New Roman"/>
              </w:rPr>
              <w:t xml:space="preserve"> </w:t>
            </w:r>
            <w:r w:rsidRPr="00E66EB6">
              <w:rPr>
                <w:rFonts w:ascii="Times New Roman"/>
              </w:rPr>
              <w:t>refContentIdx</w:t>
            </w:r>
            <w:r w:rsidRPr="00E66EB6">
              <w:rPr>
                <w:rFonts w:ascii="Times New Roman" w:hint="eastAsia"/>
              </w:rPr>
              <w:t>的个数</w:t>
            </w:r>
          </w:p>
        </w:tc>
      </w:tr>
      <w:tr w:rsidR="00F66C15" w:rsidRPr="00E66EB6" w14:paraId="007CE5E8" w14:textId="77777777" w:rsidTr="00F66C15">
        <w:trPr>
          <w:jc w:val="center"/>
        </w:trPr>
        <w:tc>
          <w:tcPr>
            <w:tcW w:w="3261" w:type="dxa"/>
          </w:tcPr>
          <w:p w14:paraId="44B00223"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refContentIdx</w:t>
            </w:r>
          </w:p>
        </w:tc>
        <w:tc>
          <w:tcPr>
            <w:tcW w:w="6732" w:type="dxa"/>
          </w:tcPr>
          <w:p w14:paraId="2F4EE390"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2</w:t>
            </w:r>
            <w:r w:rsidRPr="00E66EB6">
              <w:rPr>
                <w:rFonts w:ascii="Times New Roman" w:hint="eastAsia"/>
              </w:rPr>
              <w:t>比特，表示</w:t>
            </w:r>
            <w:r w:rsidRPr="00E66EB6">
              <w:rPr>
                <w:rFonts w:ascii="Times New Roman"/>
              </w:rPr>
              <w:t>AudioProgramme()</w:t>
            </w:r>
            <w:r w:rsidRPr="00E66EB6">
              <w:rPr>
                <w:rFonts w:ascii="Times New Roman"/>
              </w:rPr>
              <w:t>包含的</w:t>
            </w:r>
            <w:r w:rsidRPr="00E66EB6">
              <w:rPr>
                <w:rFonts w:ascii="Times New Roman"/>
              </w:rPr>
              <w:t>content</w:t>
            </w:r>
            <w:r w:rsidRPr="00E66EB6">
              <w:rPr>
                <w:rFonts w:ascii="Times New Roman"/>
              </w:rPr>
              <w:t>的索引</w:t>
            </w:r>
          </w:p>
        </w:tc>
      </w:tr>
      <w:tr w:rsidR="00F66C15" w:rsidRPr="00E66EB6" w14:paraId="3FC45ADB" w14:textId="77777777" w:rsidTr="00F66C15">
        <w:trPr>
          <w:jc w:val="center"/>
        </w:trPr>
        <w:tc>
          <w:tcPr>
            <w:tcW w:w="3261" w:type="dxa"/>
          </w:tcPr>
          <w:p w14:paraId="528C998C"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LoudnessMetadata()</w:t>
            </w:r>
          </w:p>
        </w:tc>
        <w:tc>
          <w:tcPr>
            <w:tcW w:w="6732" w:type="dxa"/>
          </w:tcPr>
          <w:p w14:paraId="76EB6666"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响度解码接口</w:t>
            </w:r>
            <w:r w:rsidRPr="00E66EB6">
              <w:rPr>
                <w:rFonts w:ascii="Times New Roman" w:hint="eastAsia"/>
              </w:rPr>
              <w:t>，</w:t>
            </w:r>
            <w:r w:rsidRPr="00E66EB6">
              <w:rPr>
                <w:rFonts w:ascii="Times New Roman"/>
              </w:rPr>
              <w:t>参考</w:t>
            </w:r>
            <w:r w:rsidRPr="00E66EB6">
              <w:rPr>
                <w:rFonts w:ascii="Times New Roman"/>
              </w:rPr>
              <w:t xml:space="preserve">ITU-R </w:t>
            </w:r>
            <w:r w:rsidRPr="00E66EB6">
              <w:rPr>
                <w:rFonts w:ascii="Times New Roman" w:hint="eastAsia"/>
              </w:rPr>
              <w:t>BS.1770</w:t>
            </w:r>
            <w:r w:rsidRPr="00E66EB6">
              <w:rPr>
                <w:rFonts w:ascii="Times New Roman" w:hint="eastAsia"/>
              </w:rPr>
              <w:t>响度算法对音频进行修正</w:t>
            </w:r>
          </w:p>
        </w:tc>
      </w:tr>
      <w:tr w:rsidR="00F66C15" w:rsidRPr="00E66EB6" w14:paraId="0929F3AB" w14:textId="77777777" w:rsidTr="00F66C15">
        <w:trPr>
          <w:jc w:val="center"/>
        </w:trPr>
        <w:tc>
          <w:tcPr>
            <w:tcW w:w="3261" w:type="dxa"/>
          </w:tcPr>
          <w:p w14:paraId="6ADE4A83"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AudioProgrammeReferenceScreen()</w:t>
            </w:r>
          </w:p>
        </w:tc>
        <w:tc>
          <w:tcPr>
            <w:tcW w:w="6732" w:type="dxa"/>
          </w:tcPr>
          <w:p w14:paraId="6CDD8450"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hint="eastAsia"/>
              </w:rPr>
              <w:t>屏幕尺寸解码接口，规范有关</w:t>
            </w:r>
            <w:r w:rsidRPr="00E66EB6">
              <w:rPr>
                <w:rFonts w:ascii="Times New Roman"/>
              </w:rPr>
              <w:t>A</w:t>
            </w:r>
            <w:r w:rsidRPr="00E66EB6">
              <w:rPr>
                <w:rFonts w:ascii="Times New Roman" w:hint="eastAsia"/>
              </w:rPr>
              <w:t>udioProgramme</w:t>
            </w:r>
            <w:r w:rsidRPr="00E66EB6">
              <w:rPr>
                <w:rFonts w:ascii="Times New Roman"/>
                <w:lang w:val="fr-FR"/>
              </w:rPr>
              <w:t>()</w:t>
            </w:r>
            <w:r w:rsidRPr="00E66EB6">
              <w:rPr>
                <w:rFonts w:ascii="Times New Roman" w:hint="eastAsia"/>
              </w:rPr>
              <w:t>的参考</w:t>
            </w:r>
            <w:r w:rsidRPr="00E66EB6">
              <w:rPr>
                <w:rFonts w:ascii="Times New Roman" w:hint="eastAsia"/>
              </w:rPr>
              <w:t>/</w:t>
            </w:r>
            <w:r w:rsidRPr="00E66EB6">
              <w:rPr>
                <w:rFonts w:ascii="Times New Roman" w:hint="eastAsia"/>
              </w:rPr>
              <w:t>制作</w:t>
            </w:r>
            <w:r w:rsidRPr="00E66EB6">
              <w:rPr>
                <w:rFonts w:ascii="Times New Roman" w:hint="eastAsia"/>
              </w:rPr>
              <w:t>/</w:t>
            </w:r>
            <w:r w:rsidRPr="00E66EB6">
              <w:rPr>
                <w:rFonts w:ascii="Times New Roman" w:hint="eastAsia"/>
              </w:rPr>
              <w:t>监控屏幕尺寸</w:t>
            </w:r>
          </w:p>
        </w:tc>
      </w:tr>
    </w:tbl>
    <w:p w14:paraId="29758B50" w14:textId="77777777" w:rsidR="00F66C15" w:rsidRPr="00E66EB6" w:rsidRDefault="00F66C15" w:rsidP="00F66C15">
      <w:pPr>
        <w:pStyle w:val="a6"/>
        <w:spacing w:before="156" w:after="156"/>
        <w:rPr>
          <w:rFonts w:ascii="Times New Roman"/>
          <w:lang w:val="fr-FR"/>
        </w:rPr>
      </w:pPr>
      <w:bookmarkStart w:id="1830" w:name="_Toc94276603"/>
      <w:bookmarkStart w:id="1831" w:name="_Toc94277271"/>
      <w:bookmarkStart w:id="1832" w:name="_Toc95165179"/>
      <w:bookmarkStart w:id="1833" w:name="_Toc95215469"/>
      <w:bookmarkStart w:id="1834" w:name="_Toc111124367"/>
      <w:bookmarkStart w:id="1835" w:name="_Toc112090145"/>
      <w:bookmarkStart w:id="1836" w:name="_Toc112090503"/>
      <w:r w:rsidRPr="00E66EB6">
        <w:rPr>
          <w:rFonts w:ascii="Times New Roman"/>
        </w:rPr>
        <w:t>AudioContent</w:t>
      </w:r>
      <w:r w:rsidRPr="00E66EB6">
        <w:rPr>
          <w:rFonts w:ascii="Times New Roman"/>
          <w:lang w:val="fr-FR"/>
        </w:rPr>
        <w:t>()</w:t>
      </w:r>
      <w:r w:rsidRPr="00E66EB6">
        <w:rPr>
          <w:rFonts w:ascii="Times New Roman" w:hint="eastAsia"/>
        </w:rPr>
        <w:t>解码</w:t>
      </w:r>
      <w:bookmarkEnd w:id="1830"/>
      <w:bookmarkEnd w:id="1831"/>
      <w:bookmarkEnd w:id="1832"/>
      <w:bookmarkEnd w:id="1833"/>
      <w:bookmarkEnd w:id="1834"/>
      <w:bookmarkEnd w:id="1835"/>
      <w:bookmarkEnd w:id="1836"/>
    </w:p>
    <w:p w14:paraId="1D6E4BA4" w14:textId="77777777" w:rsidR="00F66C15" w:rsidRPr="00E66EB6" w:rsidRDefault="00F66C15" w:rsidP="00F66C15">
      <w:pPr>
        <w:pStyle w:val="a6"/>
        <w:numPr>
          <w:ilvl w:val="2"/>
          <w:numId w:val="31"/>
        </w:numPr>
        <w:spacing w:before="156" w:after="156"/>
        <w:rPr>
          <w:rFonts w:ascii="Times New Roman"/>
          <w:lang w:val="fr-FR"/>
        </w:rPr>
      </w:pPr>
      <w:bookmarkStart w:id="1837" w:name="_Toc94276604"/>
      <w:bookmarkStart w:id="1838" w:name="_Toc94277272"/>
      <w:bookmarkStart w:id="1839" w:name="_Toc95165180"/>
      <w:bookmarkStart w:id="1840" w:name="_Toc95215470"/>
      <w:bookmarkStart w:id="1841" w:name="_Toc111124368"/>
      <w:bookmarkStart w:id="1842" w:name="_Toc112090146"/>
      <w:bookmarkStart w:id="1843" w:name="_Toc112090504"/>
      <w:r w:rsidRPr="00E66EB6">
        <w:rPr>
          <w:rFonts w:ascii="Times New Roman" w:hint="eastAsia"/>
          <w:lang w:val="fr-FR"/>
        </w:rPr>
        <w:t>语法</w:t>
      </w:r>
      <w:bookmarkEnd w:id="1837"/>
      <w:bookmarkEnd w:id="1838"/>
      <w:bookmarkEnd w:id="1839"/>
      <w:bookmarkEnd w:id="1840"/>
      <w:bookmarkEnd w:id="1841"/>
      <w:bookmarkEnd w:id="1842"/>
      <w:bookmarkEnd w:id="1843"/>
    </w:p>
    <w:p w14:paraId="2B58824F" w14:textId="77777777" w:rsidR="00F66C15" w:rsidRPr="00E66EB6" w:rsidRDefault="00F66C15" w:rsidP="00F66C15">
      <w:pPr>
        <w:pStyle w:val="aff6"/>
        <w:rPr>
          <w:rFonts w:ascii="Times New Roman"/>
          <w:lang w:val="fr-FR"/>
        </w:rPr>
      </w:pPr>
      <w:r w:rsidRPr="00E66EB6">
        <w:rPr>
          <w:rFonts w:ascii="Times New Roman"/>
        </w:rPr>
        <w:t>基本静态元数据内容层</w:t>
      </w:r>
      <w:r w:rsidRPr="00E66EB6">
        <w:rPr>
          <w:rFonts w:ascii="Times New Roman" w:hint="eastAsia"/>
        </w:rPr>
        <w:t>解码</w:t>
      </w:r>
      <w:r w:rsidRPr="00E66EB6">
        <w:rPr>
          <w:rFonts w:ascii="Times New Roman"/>
        </w:rPr>
        <w:t>语法见表</w:t>
      </w:r>
      <w:r w:rsidRPr="00E66EB6">
        <w:rPr>
          <w:rFonts w:ascii="Times New Roman"/>
        </w:rPr>
        <w:t>47</w:t>
      </w:r>
      <w:r w:rsidRPr="00E66EB6">
        <w:rPr>
          <w:rFonts w:ascii="Times New Roman" w:hint="eastAsia"/>
        </w:rPr>
        <w:t>。</w:t>
      </w:r>
    </w:p>
    <w:p w14:paraId="7D8BDF38" w14:textId="77777777" w:rsidR="00F66C15" w:rsidRPr="00E66EB6" w:rsidRDefault="00F66C15" w:rsidP="00F66C15">
      <w:pPr>
        <w:pStyle w:val="af7"/>
        <w:spacing w:before="156" w:after="156"/>
        <w:rPr>
          <w:rFonts w:ascii="Times New Roman"/>
        </w:rPr>
      </w:pPr>
      <w:r w:rsidRPr="00E66EB6">
        <w:rPr>
          <w:rFonts w:ascii="Times New Roman"/>
        </w:rPr>
        <w:t>AudioContent()</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F66C15" w:rsidRPr="00E66EB6" w14:paraId="76969067" w14:textId="77777777" w:rsidTr="00F66C15">
        <w:tc>
          <w:tcPr>
            <w:tcW w:w="6237" w:type="dxa"/>
            <w:tcBorders>
              <w:bottom w:val="single" w:sz="12" w:space="0" w:color="000000"/>
            </w:tcBorders>
          </w:tcPr>
          <w:p w14:paraId="79FF755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58451FC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6EE2319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0A76371A" w14:textId="77777777" w:rsidTr="00F66C15">
        <w:tc>
          <w:tcPr>
            <w:tcW w:w="6237" w:type="dxa"/>
            <w:tcBorders>
              <w:top w:val="single" w:sz="12" w:space="0" w:color="000000"/>
            </w:tcBorders>
          </w:tcPr>
          <w:p w14:paraId="092EB223"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AudioContent () {</w:t>
            </w:r>
          </w:p>
        </w:tc>
        <w:tc>
          <w:tcPr>
            <w:tcW w:w="1134" w:type="dxa"/>
            <w:tcBorders>
              <w:top w:val="single" w:sz="12" w:space="0" w:color="000000"/>
            </w:tcBorders>
          </w:tcPr>
          <w:p w14:paraId="5F749FC9"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1822CF45" w14:textId="77777777" w:rsidR="00F66C15" w:rsidRPr="00E66EB6" w:rsidRDefault="00F66C15" w:rsidP="00F66C15">
            <w:pPr>
              <w:jc w:val="center"/>
              <w:rPr>
                <w:rFonts w:ascii="Times New Roman" w:eastAsiaTheme="minorEastAsia"/>
                <w:b/>
                <w:sz w:val="18"/>
                <w:szCs w:val="18"/>
              </w:rPr>
            </w:pPr>
          </w:p>
        </w:tc>
      </w:tr>
      <w:tr w:rsidR="00F66C15" w:rsidRPr="00E66EB6" w14:paraId="027A0065" w14:textId="77777777" w:rsidTr="00F66C15">
        <w:tc>
          <w:tcPr>
            <w:tcW w:w="6237" w:type="dxa"/>
          </w:tcPr>
          <w:p w14:paraId="742C9A49"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contentIdx</w:t>
            </w:r>
          </w:p>
        </w:tc>
        <w:tc>
          <w:tcPr>
            <w:tcW w:w="1134" w:type="dxa"/>
          </w:tcPr>
          <w:p w14:paraId="6E27EB6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2</w:t>
            </w:r>
          </w:p>
        </w:tc>
        <w:tc>
          <w:tcPr>
            <w:tcW w:w="992" w:type="dxa"/>
          </w:tcPr>
          <w:p w14:paraId="0C7F15F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3EC20CE" w14:textId="77777777" w:rsidTr="00F66C15">
        <w:tc>
          <w:tcPr>
            <w:tcW w:w="6237" w:type="dxa"/>
          </w:tcPr>
          <w:p w14:paraId="1D6DD280" w14:textId="77777777" w:rsidR="00F66C15" w:rsidRPr="00E66EB6" w:rsidRDefault="00F66C15" w:rsidP="00F66C15">
            <w:pPr>
              <w:rPr>
                <w:rFonts w:ascii="Times New Roman" w:eastAsiaTheme="minorEastAsia"/>
                <w:b/>
                <w:sz w:val="18"/>
                <w:szCs w:val="18"/>
              </w:rPr>
            </w:pPr>
            <w:r w:rsidRPr="00E66EB6">
              <w:rPr>
                <w:rFonts w:ascii="Times New Roman" w:eastAsiaTheme="minorEastAsia" w:hint="eastAsia"/>
                <w:b/>
                <w:sz w:val="18"/>
                <w:szCs w:val="18"/>
              </w:rPr>
              <w:t xml:space="preserve"> </w:t>
            </w:r>
            <w:r w:rsidRPr="00E66EB6">
              <w:rPr>
                <w:rFonts w:ascii="Times New Roman" w:eastAsiaTheme="minorEastAsia"/>
                <w:b/>
                <w:sz w:val="18"/>
                <w:szCs w:val="18"/>
              </w:rPr>
              <w:t xml:space="preserve">    b_audioContentLanguage</w:t>
            </w:r>
          </w:p>
        </w:tc>
        <w:tc>
          <w:tcPr>
            <w:tcW w:w="1134" w:type="dxa"/>
          </w:tcPr>
          <w:p w14:paraId="193127A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0DCA460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62C26FB" w14:textId="77777777" w:rsidTr="00F66C15">
        <w:tc>
          <w:tcPr>
            <w:tcW w:w="6237" w:type="dxa"/>
          </w:tcPr>
          <w:p w14:paraId="34B33828"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b_loudnessMetadata</w:t>
            </w:r>
          </w:p>
        </w:tc>
        <w:tc>
          <w:tcPr>
            <w:tcW w:w="1134" w:type="dxa"/>
          </w:tcPr>
          <w:p w14:paraId="5A7E2EA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35D0612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FF0ADF8" w14:textId="77777777" w:rsidTr="00F66C15">
        <w:tc>
          <w:tcPr>
            <w:tcW w:w="6237" w:type="dxa"/>
          </w:tcPr>
          <w:p w14:paraId="36E030CB"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b_dialogue</w:t>
            </w:r>
          </w:p>
        </w:tc>
        <w:tc>
          <w:tcPr>
            <w:tcW w:w="1134" w:type="dxa"/>
          </w:tcPr>
          <w:p w14:paraId="51BCABC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E167E1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E1A4FBC" w14:textId="77777777" w:rsidTr="00F66C15">
        <w:tc>
          <w:tcPr>
            <w:tcW w:w="6237" w:type="dxa"/>
          </w:tcPr>
          <w:p w14:paraId="5F4EECF7"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b/>
                <w:sz w:val="18"/>
                <w:szCs w:val="18"/>
              </w:rPr>
              <w:t>b_n</w:t>
            </w:r>
            <w:r w:rsidRPr="00E66EB6">
              <w:rPr>
                <w:rFonts w:ascii="Times New Roman" w:eastAsiaTheme="minorEastAsia"/>
                <w:b/>
                <w:sz w:val="18"/>
                <w:szCs w:val="18"/>
              </w:rPr>
              <w:t>umComplementaryObjectGroup</w:t>
            </w:r>
          </w:p>
        </w:tc>
        <w:tc>
          <w:tcPr>
            <w:tcW w:w="1134" w:type="dxa"/>
          </w:tcPr>
          <w:p w14:paraId="71E5B2D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1409FC2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5D172EE" w14:textId="77777777" w:rsidTr="00F66C15">
        <w:tc>
          <w:tcPr>
            <w:tcW w:w="6237" w:type="dxa"/>
          </w:tcPr>
          <w:p w14:paraId="3271BFA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(b_audioContentLanguage) {</w:t>
            </w:r>
          </w:p>
        </w:tc>
        <w:tc>
          <w:tcPr>
            <w:tcW w:w="1134" w:type="dxa"/>
          </w:tcPr>
          <w:p w14:paraId="50D25A22" w14:textId="77777777" w:rsidR="00F66C15" w:rsidRPr="00E66EB6" w:rsidRDefault="00F66C15" w:rsidP="00F66C15">
            <w:pPr>
              <w:jc w:val="center"/>
              <w:rPr>
                <w:rFonts w:ascii="Times New Roman" w:eastAsiaTheme="minorEastAsia"/>
                <w:b/>
                <w:sz w:val="18"/>
                <w:szCs w:val="18"/>
              </w:rPr>
            </w:pPr>
          </w:p>
        </w:tc>
        <w:tc>
          <w:tcPr>
            <w:tcW w:w="992" w:type="dxa"/>
          </w:tcPr>
          <w:p w14:paraId="30D8BCD8" w14:textId="77777777" w:rsidR="00F66C15" w:rsidRPr="00E66EB6" w:rsidRDefault="00F66C15" w:rsidP="00F66C15">
            <w:pPr>
              <w:jc w:val="center"/>
              <w:rPr>
                <w:rFonts w:ascii="Times New Roman" w:eastAsiaTheme="minorEastAsia"/>
                <w:b/>
                <w:sz w:val="18"/>
                <w:szCs w:val="18"/>
              </w:rPr>
            </w:pPr>
          </w:p>
        </w:tc>
      </w:tr>
      <w:tr w:rsidR="00F66C15" w:rsidRPr="00E66EB6" w14:paraId="4439EE96" w14:textId="77777777" w:rsidTr="00F66C15">
        <w:tc>
          <w:tcPr>
            <w:tcW w:w="6237" w:type="dxa"/>
          </w:tcPr>
          <w:p w14:paraId="4F32BA60"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audioContentLanguage</w:t>
            </w:r>
          </w:p>
        </w:tc>
        <w:tc>
          <w:tcPr>
            <w:tcW w:w="1134" w:type="dxa"/>
          </w:tcPr>
          <w:p w14:paraId="6824CB4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6696DA1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ABB40E2" w14:textId="77777777" w:rsidTr="00F66C15">
        <w:tc>
          <w:tcPr>
            <w:tcW w:w="6237" w:type="dxa"/>
          </w:tcPr>
          <w:p w14:paraId="7D82D3D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1F060021" w14:textId="77777777" w:rsidR="00F66C15" w:rsidRPr="00E66EB6" w:rsidRDefault="00F66C15" w:rsidP="00F66C15">
            <w:pPr>
              <w:jc w:val="center"/>
              <w:rPr>
                <w:rFonts w:ascii="Times New Roman" w:eastAsiaTheme="minorEastAsia"/>
                <w:b/>
                <w:sz w:val="18"/>
                <w:szCs w:val="18"/>
              </w:rPr>
            </w:pPr>
          </w:p>
        </w:tc>
        <w:tc>
          <w:tcPr>
            <w:tcW w:w="992" w:type="dxa"/>
          </w:tcPr>
          <w:p w14:paraId="443FB2CD" w14:textId="77777777" w:rsidR="00F66C15" w:rsidRPr="00E66EB6" w:rsidRDefault="00F66C15" w:rsidP="00F66C15">
            <w:pPr>
              <w:jc w:val="center"/>
              <w:rPr>
                <w:rFonts w:ascii="Times New Roman" w:eastAsiaTheme="minorEastAsia"/>
                <w:b/>
                <w:sz w:val="18"/>
                <w:szCs w:val="18"/>
              </w:rPr>
            </w:pPr>
          </w:p>
        </w:tc>
      </w:tr>
      <w:tr w:rsidR="00F66C15" w:rsidRPr="00E66EB6" w14:paraId="4EC80D85" w14:textId="77777777" w:rsidTr="00F66C15">
        <w:tc>
          <w:tcPr>
            <w:tcW w:w="6237" w:type="dxa"/>
          </w:tcPr>
          <w:p w14:paraId="5CB4F2D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(b_loudnessMetadata) {</w:t>
            </w:r>
          </w:p>
        </w:tc>
        <w:tc>
          <w:tcPr>
            <w:tcW w:w="1134" w:type="dxa"/>
          </w:tcPr>
          <w:p w14:paraId="24D53305" w14:textId="77777777" w:rsidR="00F66C15" w:rsidRPr="00E66EB6" w:rsidRDefault="00F66C15" w:rsidP="00F66C15">
            <w:pPr>
              <w:jc w:val="center"/>
              <w:rPr>
                <w:rFonts w:ascii="Times New Roman" w:eastAsiaTheme="minorEastAsia"/>
                <w:b/>
                <w:sz w:val="18"/>
                <w:szCs w:val="18"/>
              </w:rPr>
            </w:pPr>
          </w:p>
        </w:tc>
        <w:tc>
          <w:tcPr>
            <w:tcW w:w="992" w:type="dxa"/>
          </w:tcPr>
          <w:p w14:paraId="22130589" w14:textId="77777777" w:rsidR="00F66C15" w:rsidRPr="00E66EB6" w:rsidRDefault="00F66C15" w:rsidP="00F66C15">
            <w:pPr>
              <w:jc w:val="center"/>
              <w:rPr>
                <w:rFonts w:ascii="Times New Roman" w:eastAsiaTheme="minorEastAsia"/>
                <w:b/>
                <w:sz w:val="18"/>
                <w:szCs w:val="18"/>
              </w:rPr>
            </w:pPr>
          </w:p>
        </w:tc>
      </w:tr>
      <w:tr w:rsidR="00F66C15" w:rsidRPr="00E66EB6" w14:paraId="6EA7B425" w14:textId="77777777" w:rsidTr="00F66C15">
        <w:tc>
          <w:tcPr>
            <w:tcW w:w="6237" w:type="dxa"/>
          </w:tcPr>
          <w:p w14:paraId="6BBB7C5C"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loudnessMetadata()</w:t>
            </w:r>
          </w:p>
        </w:tc>
        <w:tc>
          <w:tcPr>
            <w:tcW w:w="1134" w:type="dxa"/>
          </w:tcPr>
          <w:p w14:paraId="129EB57C" w14:textId="77777777" w:rsidR="00F66C15" w:rsidRPr="00E66EB6" w:rsidRDefault="00F66C15" w:rsidP="00F66C15">
            <w:pPr>
              <w:jc w:val="center"/>
              <w:rPr>
                <w:rFonts w:ascii="Times New Roman" w:eastAsiaTheme="minorEastAsia"/>
                <w:b/>
                <w:sz w:val="18"/>
                <w:szCs w:val="18"/>
              </w:rPr>
            </w:pPr>
          </w:p>
        </w:tc>
        <w:tc>
          <w:tcPr>
            <w:tcW w:w="992" w:type="dxa"/>
          </w:tcPr>
          <w:p w14:paraId="6DA5046D" w14:textId="77777777" w:rsidR="00F66C15" w:rsidRPr="00E66EB6" w:rsidRDefault="00F66C15" w:rsidP="00F66C15">
            <w:pPr>
              <w:jc w:val="center"/>
              <w:rPr>
                <w:rFonts w:ascii="Times New Roman" w:eastAsiaTheme="minorEastAsia"/>
                <w:b/>
                <w:sz w:val="18"/>
                <w:szCs w:val="18"/>
              </w:rPr>
            </w:pPr>
          </w:p>
        </w:tc>
      </w:tr>
      <w:tr w:rsidR="00F66C15" w:rsidRPr="00E66EB6" w14:paraId="4AED72B8" w14:textId="77777777" w:rsidTr="00F66C15">
        <w:tc>
          <w:tcPr>
            <w:tcW w:w="6237" w:type="dxa"/>
          </w:tcPr>
          <w:p w14:paraId="32B6D4A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B098D3F" w14:textId="77777777" w:rsidR="00F66C15" w:rsidRPr="00E66EB6" w:rsidRDefault="00F66C15" w:rsidP="00F66C15">
            <w:pPr>
              <w:jc w:val="center"/>
              <w:rPr>
                <w:rFonts w:ascii="Times New Roman" w:eastAsiaTheme="minorEastAsia"/>
                <w:b/>
                <w:sz w:val="18"/>
                <w:szCs w:val="18"/>
              </w:rPr>
            </w:pPr>
          </w:p>
        </w:tc>
        <w:tc>
          <w:tcPr>
            <w:tcW w:w="992" w:type="dxa"/>
          </w:tcPr>
          <w:p w14:paraId="287C7DA9" w14:textId="77777777" w:rsidR="00F66C15" w:rsidRPr="00E66EB6" w:rsidRDefault="00F66C15" w:rsidP="00F66C15">
            <w:pPr>
              <w:jc w:val="center"/>
              <w:rPr>
                <w:rFonts w:ascii="Times New Roman" w:eastAsiaTheme="minorEastAsia"/>
                <w:b/>
                <w:sz w:val="18"/>
                <w:szCs w:val="18"/>
              </w:rPr>
            </w:pPr>
          </w:p>
        </w:tc>
      </w:tr>
      <w:tr w:rsidR="00F66C15" w:rsidRPr="00E66EB6" w14:paraId="236F54C8" w14:textId="77777777" w:rsidTr="00F66C15">
        <w:tc>
          <w:tcPr>
            <w:tcW w:w="6237" w:type="dxa"/>
          </w:tcPr>
          <w:p w14:paraId="1256CAC6"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(b_dialogue) {</w:t>
            </w:r>
          </w:p>
        </w:tc>
        <w:tc>
          <w:tcPr>
            <w:tcW w:w="1134" w:type="dxa"/>
          </w:tcPr>
          <w:p w14:paraId="26ADBDD0" w14:textId="77777777" w:rsidR="00F66C15" w:rsidRPr="00E66EB6" w:rsidRDefault="00F66C15" w:rsidP="00F66C15">
            <w:pPr>
              <w:jc w:val="center"/>
              <w:rPr>
                <w:rFonts w:ascii="Times New Roman" w:eastAsiaTheme="minorEastAsia"/>
                <w:b/>
                <w:sz w:val="18"/>
                <w:szCs w:val="18"/>
              </w:rPr>
            </w:pPr>
          </w:p>
        </w:tc>
        <w:tc>
          <w:tcPr>
            <w:tcW w:w="992" w:type="dxa"/>
          </w:tcPr>
          <w:p w14:paraId="72578AA8" w14:textId="77777777" w:rsidR="00F66C15" w:rsidRPr="00E66EB6" w:rsidRDefault="00F66C15" w:rsidP="00F66C15">
            <w:pPr>
              <w:jc w:val="center"/>
              <w:rPr>
                <w:rFonts w:ascii="Times New Roman" w:eastAsiaTheme="minorEastAsia"/>
                <w:b/>
                <w:sz w:val="18"/>
                <w:szCs w:val="18"/>
              </w:rPr>
            </w:pPr>
          </w:p>
        </w:tc>
      </w:tr>
      <w:tr w:rsidR="00F66C15" w:rsidRPr="00E66EB6" w14:paraId="6A5FBFCD" w14:textId="77777777" w:rsidTr="00F66C15">
        <w:tc>
          <w:tcPr>
            <w:tcW w:w="6237" w:type="dxa"/>
          </w:tcPr>
          <w:p w14:paraId="011438FA"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Dialogue()</w:t>
            </w:r>
          </w:p>
        </w:tc>
        <w:tc>
          <w:tcPr>
            <w:tcW w:w="1134" w:type="dxa"/>
          </w:tcPr>
          <w:p w14:paraId="7FDA8AC2" w14:textId="77777777" w:rsidR="00F66C15" w:rsidRPr="00E66EB6" w:rsidRDefault="00F66C15" w:rsidP="00F66C15">
            <w:pPr>
              <w:jc w:val="center"/>
              <w:rPr>
                <w:rFonts w:ascii="Times New Roman" w:eastAsiaTheme="minorEastAsia"/>
                <w:b/>
                <w:sz w:val="18"/>
                <w:szCs w:val="18"/>
              </w:rPr>
            </w:pPr>
          </w:p>
        </w:tc>
        <w:tc>
          <w:tcPr>
            <w:tcW w:w="992" w:type="dxa"/>
          </w:tcPr>
          <w:p w14:paraId="7E0A40AA" w14:textId="77777777" w:rsidR="00F66C15" w:rsidRPr="00E66EB6" w:rsidRDefault="00F66C15" w:rsidP="00F66C15">
            <w:pPr>
              <w:jc w:val="center"/>
              <w:rPr>
                <w:rFonts w:ascii="Times New Roman" w:eastAsiaTheme="minorEastAsia"/>
                <w:b/>
                <w:sz w:val="18"/>
                <w:szCs w:val="18"/>
              </w:rPr>
            </w:pPr>
          </w:p>
        </w:tc>
      </w:tr>
      <w:tr w:rsidR="00F66C15" w:rsidRPr="00E66EB6" w14:paraId="4E5B0985" w14:textId="77777777" w:rsidTr="00F66C15">
        <w:tc>
          <w:tcPr>
            <w:tcW w:w="6237" w:type="dxa"/>
          </w:tcPr>
          <w:p w14:paraId="764E1A06"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D49505E" w14:textId="77777777" w:rsidR="00F66C15" w:rsidRPr="00E66EB6" w:rsidRDefault="00F66C15" w:rsidP="00F66C15">
            <w:pPr>
              <w:jc w:val="center"/>
              <w:rPr>
                <w:rFonts w:ascii="Times New Roman" w:eastAsiaTheme="minorEastAsia"/>
                <w:b/>
                <w:sz w:val="18"/>
                <w:szCs w:val="18"/>
              </w:rPr>
            </w:pPr>
          </w:p>
        </w:tc>
        <w:tc>
          <w:tcPr>
            <w:tcW w:w="992" w:type="dxa"/>
          </w:tcPr>
          <w:p w14:paraId="709CE71C" w14:textId="77777777" w:rsidR="00F66C15" w:rsidRPr="00E66EB6" w:rsidRDefault="00F66C15" w:rsidP="00F66C15">
            <w:pPr>
              <w:jc w:val="center"/>
              <w:rPr>
                <w:rFonts w:ascii="Times New Roman" w:eastAsiaTheme="minorEastAsia"/>
                <w:b/>
                <w:sz w:val="18"/>
                <w:szCs w:val="18"/>
              </w:rPr>
            </w:pPr>
          </w:p>
        </w:tc>
      </w:tr>
    </w:tbl>
    <w:p w14:paraId="18D337D6" w14:textId="3F2C47DF" w:rsidR="001C4618" w:rsidRPr="00E66EB6" w:rsidRDefault="001C4618"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4</w:t>
      </w:r>
      <w:r w:rsidRPr="00E66EB6">
        <w:rPr>
          <w:rFonts w:ascii="Times New Roman"/>
        </w:rPr>
        <w:t>7</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1C4618" w:rsidRPr="00E66EB6" w14:paraId="729EC13D" w14:textId="77777777" w:rsidTr="001C4618">
        <w:tc>
          <w:tcPr>
            <w:tcW w:w="6237" w:type="dxa"/>
            <w:tcBorders>
              <w:bottom w:val="single" w:sz="12" w:space="0" w:color="000000"/>
            </w:tcBorders>
          </w:tcPr>
          <w:p w14:paraId="12437C9D" w14:textId="389855DD" w:rsidR="001C4618" w:rsidRPr="00E66EB6" w:rsidRDefault="001C4618" w:rsidP="005F129D">
            <w:pPr>
              <w:jc w:val="center"/>
              <w:rPr>
                <w:rFonts w:eastAsiaTheme="minorEastAsia"/>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42105C17" w14:textId="4722DCB8" w:rsidR="001C4618" w:rsidRPr="00E66EB6" w:rsidRDefault="001C4618" w:rsidP="001C4618">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08A9BC05" w14:textId="1F7A6C17" w:rsidR="001C4618" w:rsidRPr="00E66EB6" w:rsidRDefault="001C4618" w:rsidP="001C4618">
            <w:pPr>
              <w:jc w:val="center"/>
              <w:rPr>
                <w:rFonts w:eastAsiaTheme="minorEastAsia"/>
                <w:b/>
                <w:sz w:val="18"/>
                <w:szCs w:val="18"/>
              </w:rPr>
            </w:pPr>
            <w:r w:rsidRPr="00E66EB6">
              <w:rPr>
                <w:rFonts w:ascii="Times New Roman" w:eastAsiaTheme="minorEastAsia"/>
                <w:b/>
                <w:sz w:val="18"/>
                <w:szCs w:val="18"/>
              </w:rPr>
              <w:t>助记符</w:t>
            </w:r>
          </w:p>
        </w:tc>
      </w:tr>
      <w:tr w:rsidR="00F66C15" w:rsidRPr="00E66EB6" w14:paraId="47A299B2" w14:textId="77777777" w:rsidTr="001C4618">
        <w:tc>
          <w:tcPr>
            <w:tcW w:w="6237" w:type="dxa"/>
            <w:tcBorders>
              <w:top w:val="single" w:sz="12" w:space="0" w:color="000000"/>
            </w:tcBorders>
          </w:tcPr>
          <w:p w14:paraId="1588FFF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b_n</w:t>
            </w:r>
            <w:r w:rsidRPr="00E66EB6">
              <w:rPr>
                <w:rFonts w:ascii="Times New Roman" w:eastAsiaTheme="minorEastAsia"/>
                <w:sz w:val="18"/>
                <w:szCs w:val="18"/>
              </w:rPr>
              <w:t>umComplementaryObjectGroup) {</w:t>
            </w:r>
          </w:p>
        </w:tc>
        <w:tc>
          <w:tcPr>
            <w:tcW w:w="1134" w:type="dxa"/>
            <w:tcBorders>
              <w:top w:val="single" w:sz="12" w:space="0" w:color="000000"/>
            </w:tcBorders>
          </w:tcPr>
          <w:p w14:paraId="43D09FF7"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35959C86" w14:textId="77777777" w:rsidR="00F66C15" w:rsidRPr="00E66EB6" w:rsidRDefault="00F66C15" w:rsidP="00F66C15">
            <w:pPr>
              <w:jc w:val="center"/>
              <w:rPr>
                <w:rFonts w:ascii="Times New Roman" w:eastAsiaTheme="minorEastAsia"/>
                <w:b/>
                <w:sz w:val="18"/>
                <w:szCs w:val="18"/>
              </w:rPr>
            </w:pPr>
          </w:p>
        </w:tc>
      </w:tr>
      <w:tr w:rsidR="00F66C15" w:rsidRPr="00E66EB6" w14:paraId="4A76B738" w14:textId="77777777" w:rsidTr="00F66C15">
        <w:tc>
          <w:tcPr>
            <w:tcW w:w="6237" w:type="dxa"/>
          </w:tcPr>
          <w:p w14:paraId="43EF1369"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hint="eastAsia"/>
                <w:b/>
                <w:sz w:val="18"/>
                <w:szCs w:val="18"/>
              </w:rPr>
              <w:t>n</w:t>
            </w:r>
            <w:r w:rsidRPr="00E66EB6">
              <w:rPr>
                <w:rFonts w:ascii="Times New Roman" w:eastAsiaTheme="minorEastAsia"/>
                <w:b/>
                <w:sz w:val="18"/>
                <w:szCs w:val="18"/>
              </w:rPr>
              <w:t>umComplementaryObjectGroup</w:t>
            </w:r>
          </w:p>
        </w:tc>
        <w:tc>
          <w:tcPr>
            <w:tcW w:w="1134" w:type="dxa"/>
          </w:tcPr>
          <w:p w14:paraId="45C8838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2</w:t>
            </w:r>
          </w:p>
        </w:tc>
        <w:tc>
          <w:tcPr>
            <w:tcW w:w="992" w:type="dxa"/>
          </w:tcPr>
          <w:p w14:paraId="3869B5F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4ED4A4A" w14:textId="77777777" w:rsidTr="00F66C15">
        <w:tc>
          <w:tcPr>
            <w:tcW w:w="6237" w:type="dxa"/>
          </w:tcPr>
          <w:p w14:paraId="475FCE2A"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n</w:t>
            </w:r>
            <w:r w:rsidRPr="00E66EB6">
              <w:rPr>
                <w:rFonts w:ascii="Times New Roman" w:eastAsiaTheme="minorEastAsia"/>
                <w:sz w:val="18"/>
                <w:szCs w:val="18"/>
              </w:rPr>
              <w:t>umComplementaryObjectGroup=</w:t>
            </w:r>
            <w:r w:rsidRPr="00E66EB6">
              <w:rPr>
                <w:rFonts w:ascii="Times New Roman" w:eastAsiaTheme="minorEastAsia" w:hint="eastAsia"/>
                <w:sz w:val="18"/>
                <w:szCs w:val="18"/>
              </w:rPr>
              <w:t>n</w:t>
            </w:r>
            <w:r w:rsidRPr="00E66EB6">
              <w:rPr>
                <w:rFonts w:ascii="Times New Roman" w:eastAsiaTheme="minorEastAsia"/>
                <w:sz w:val="18"/>
                <w:szCs w:val="18"/>
              </w:rPr>
              <w:t>umComplementaryObjectGroup + 1</w:t>
            </w:r>
          </w:p>
        </w:tc>
        <w:tc>
          <w:tcPr>
            <w:tcW w:w="1134" w:type="dxa"/>
          </w:tcPr>
          <w:p w14:paraId="4174ED89" w14:textId="77777777" w:rsidR="00F66C15" w:rsidRPr="00E66EB6" w:rsidRDefault="00F66C15" w:rsidP="00F66C15">
            <w:pPr>
              <w:jc w:val="center"/>
              <w:rPr>
                <w:rFonts w:ascii="Times New Roman" w:eastAsiaTheme="minorEastAsia"/>
                <w:b/>
                <w:sz w:val="18"/>
                <w:szCs w:val="18"/>
              </w:rPr>
            </w:pPr>
          </w:p>
        </w:tc>
        <w:tc>
          <w:tcPr>
            <w:tcW w:w="992" w:type="dxa"/>
          </w:tcPr>
          <w:p w14:paraId="3DC9772A" w14:textId="77777777" w:rsidR="00F66C15" w:rsidRPr="00E66EB6" w:rsidRDefault="00F66C15" w:rsidP="00F66C15">
            <w:pPr>
              <w:jc w:val="center"/>
              <w:rPr>
                <w:rFonts w:ascii="Times New Roman" w:eastAsiaTheme="minorEastAsia"/>
                <w:b/>
                <w:sz w:val="18"/>
                <w:szCs w:val="18"/>
              </w:rPr>
            </w:pPr>
          </w:p>
        </w:tc>
      </w:tr>
      <w:tr w:rsidR="00F66C15" w:rsidRPr="00E66EB6" w14:paraId="64DB6B9E" w14:textId="77777777" w:rsidTr="00F66C15">
        <w:tc>
          <w:tcPr>
            <w:tcW w:w="6237" w:type="dxa"/>
          </w:tcPr>
          <w:p w14:paraId="4E47F663"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 xml:space="preserve">for (i=0; i &lt; </w:t>
            </w:r>
            <w:r w:rsidRPr="00E66EB6">
              <w:rPr>
                <w:rFonts w:ascii="Times New Roman" w:eastAsiaTheme="minorEastAsia" w:hint="eastAsia"/>
                <w:sz w:val="18"/>
                <w:szCs w:val="18"/>
              </w:rPr>
              <w:t>n</w:t>
            </w:r>
            <w:r w:rsidRPr="00E66EB6">
              <w:rPr>
                <w:rFonts w:ascii="Times New Roman" w:eastAsiaTheme="minorEastAsia"/>
                <w:sz w:val="18"/>
                <w:szCs w:val="18"/>
              </w:rPr>
              <w:t>umComplementaryObjectGroup; i++) {</w:t>
            </w:r>
          </w:p>
        </w:tc>
        <w:tc>
          <w:tcPr>
            <w:tcW w:w="1134" w:type="dxa"/>
          </w:tcPr>
          <w:p w14:paraId="39C41765" w14:textId="77777777" w:rsidR="00F66C15" w:rsidRPr="00E66EB6" w:rsidRDefault="00F66C15" w:rsidP="00F66C15">
            <w:pPr>
              <w:jc w:val="center"/>
              <w:rPr>
                <w:rFonts w:ascii="Times New Roman" w:eastAsiaTheme="minorEastAsia"/>
                <w:b/>
                <w:sz w:val="18"/>
                <w:szCs w:val="18"/>
              </w:rPr>
            </w:pPr>
          </w:p>
        </w:tc>
        <w:tc>
          <w:tcPr>
            <w:tcW w:w="992" w:type="dxa"/>
          </w:tcPr>
          <w:p w14:paraId="32C258F5" w14:textId="77777777" w:rsidR="00F66C15" w:rsidRPr="00E66EB6" w:rsidRDefault="00F66C15" w:rsidP="00F66C15">
            <w:pPr>
              <w:jc w:val="center"/>
              <w:rPr>
                <w:rFonts w:ascii="Times New Roman" w:eastAsiaTheme="minorEastAsia"/>
                <w:b/>
                <w:sz w:val="18"/>
                <w:szCs w:val="18"/>
              </w:rPr>
            </w:pPr>
          </w:p>
        </w:tc>
      </w:tr>
      <w:tr w:rsidR="00F66C15" w:rsidRPr="00E66EB6" w14:paraId="7995D548" w14:textId="77777777" w:rsidTr="00F66C15">
        <w:tc>
          <w:tcPr>
            <w:tcW w:w="6237" w:type="dxa"/>
          </w:tcPr>
          <w:p w14:paraId="50BC8A94"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hint="eastAsia"/>
                <w:b/>
                <w:sz w:val="18"/>
                <w:szCs w:val="18"/>
              </w:rPr>
              <w:t>n</w:t>
            </w:r>
            <w:r w:rsidRPr="00E66EB6">
              <w:rPr>
                <w:rFonts w:ascii="Times New Roman" w:eastAsiaTheme="minorEastAsia"/>
                <w:b/>
                <w:sz w:val="18"/>
                <w:szCs w:val="18"/>
              </w:rPr>
              <w:t>umComplementaryObject</w:t>
            </w:r>
          </w:p>
        </w:tc>
        <w:tc>
          <w:tcPr>
            <w:tcW w:w="1134" w:type="dxa"/>
          </w:tcPr>
          <w:p w14:paraId="6C1D251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352578B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EF281C9" w14:textId="77777777" w:rsidTr="00F66C15">
        <w:tc>
          <w:tcPr>
            <w:tcW w:w="6237" w:type="dxa"/>
          </w:tcPr>
          <w:p w14:paraId="04241735"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hint="eastAsia"/>
                <w:sz w:val="18"/>
                <w:szCs w:val="18"/>
              </w:rPr>
              <w:t>n</w:t>
            </w:r>
            <w:r w:rsidRPr="00E66EB6">
              <w:rPr>
                <w:rFonts w:ascii="Times New Roman" w:eastAsiaTheme="minorEastAsia"/>
                <w:sz w:val="18"/>
                <w:szCs w:val="18"/>
              </w:rPr>
              <w:t xml:space="preserve">umComplementaryObject= </w:t>
            </w:r>
            <w:r w:rsidRPr="00E66EB6">
              <w:rPr>
                <w:rFonts w:ascii="Times New Roman" w:eastAsiaTheme="minorEastAsia" w:hint="eastAsia"/>
                <w:sz w:val="18"/>
                <w:szCs w:val="18"/>
              </w:rPr>
              <w:t>n</w:t>
            </w:r>
            <w:r w:rsidRPr="00E66EB6">
              <w:rPr>
                <w:rFonts w:ascii="Times New Roman" w:eastAsiaTheme="minorEastAsia"/>
                <w:sz w:val="18"/>
                <w:szCs w:val="18"/>
              </w:rPr>
              <w:t>umComplementaryObject + 1</w:t>
            </w:r>
          </w:p>
        </w:tc>
        <w:tc>
          <w:tcPr>
            <w:tcW w:w="1134" w:type="dxa"/>
          </w:tcPr>
          <w:p w14:paraId="779AFD07" w14:textId="77777777" w:rsidR="00F66C15" w:rsidRPr="00E66EB6" w:rsidRDefault="00F66C15" w:rsidP="00F66C15">
            <w:pPr>
              <w:jc w:val="center"/>
              <w:rPr>
                <w:rFonts w:ascii="Times New Roman" w:eastAsiaTheme="minorEastAsia"/>
                <w:b/>
                <w:sz w:val="18"/>
                <w:szCs w:val="18"/>
              </w:rPr>
            </w:pPr>
          </w:p>
        </w:tc>
        <w:tc>
          <w:tcPr>
            <w:tcW w:w="992" w:type="dxa"/>
          </w:tcPr>
          <w:p w14:paraId="0FE9FF44" w14:textId="77777777" w:rsidR="00F66C15" w:rsidRPr="00E66EB6" w:rsidRDefault="00F66C15" w:rsidP="00F66C15">
            <w:pPr>
              <w:jc w:val="center"/>
              <w:rPr>
                <w:rFonts w:ascii="Times New Roman" w:eastAsiaTheme="minorEastAsia"/>
                <w:b/>
                <w:sz w:val="18"/>
                <w:szCs w:val="18"/>
              </w:rPr>
            </w:pPr>
          </w:p>
        </w:tc>
      </w:tr>
      <w:tr w:rsidR="00F66C15" w:rsidRPr="00E66EB6" w14:paraId="683B9AAF" w14:textId="77777777" w:rsidTr="00F66C15">
        <w:tc>
          <w:tcPr>
            <w:tcW w:w="6237" w:type="dxa"/>
          </w:tcPr>
          <w:p w14:paraId="5869CAB1"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 xml:space="preserve">for (j=0; j &lt; </w:t>
            </w:r>
            <w:r w:rsidRPr="00E66EB6">
              <w:rPr>
                <w:rFonts w:ascii="Times New Roman" w:eastAsiaTheme="minorEastAsia" w:hint="eastAsia"/>
                <w:sz w:val="18"/>
                <w:szCs w:val="18"/>
              </w:rPr>
              <w:t>n</w:t>
            </w:r>
            <w:r w:rsidRPr="00E66EB6">
              <w:rPr>
                <w:rFonts w:ascii="Times New Roman" w:eastAsiaTheme="minorEastAsia"/>
                <w:sz w:val="18"/>
                <w:szCs w:val="18"/>
              </w:rPr>
              <w:t>umComplementaryObject; j++) {</w:t>
            </w:r>
          </w:p>
        </w:tc>
        <w:tc>
          <w:tcPr>
            <w:tcW w:w="1134" w:type="dxa"/>
          </w:tcPr>
          <w:p w14:paraId="6D91DDDC" w14:textId="77777777" w:rsidR="00F66C15" w:rsidRPr="00E66EB6" w:rsidRDefault="00F66C15" w:rsidP="00F66C15">
            <w:pPr>
              <w:jc w:val="center"/>
              <w:rPr>
                <w:rFonts w:ascii="Times New Roman" w:eastAsiaTheme="minorEastAsia"/>
                <w:b/>
                <w:sz w:val="18"/>
                <w:szCs w:val="18"/>
              </w:rPr>
            </w:pPr>
          </w:p>
        </w:tc>
        <w:tc>
          <w:tcPr>
            <w:tcW w:w="992" w:type="dxa"/>
          </w:tcPr>
          <w:p w14:paraId="0FF940E7" w14:textId="77777777" w:rsidR="00F66C15" w:rsidRPr="00E66EB6" w:rsidRDefault="00F66C15" w:rsidP="00F66C15">
            <w:pPr>
              <w:jc w:val="center"/>
              <w:rPr>
                <w:rFonts w:ascii="Times New Roman" w:eastAsiaTheme="minorEastAsia"/>
                <w:b/>
                <w:sz w:val="18"/>
                <w:szCs w:val="18"/>
              </w:rPr>
            </w:pPr>
          </w:p>
        </w:tc>
      </w:tr>
      <w:tr w:rsidR="00F66C15" w:rsidRPr="00E66EB6" w14:paraId="3D7DF6E9" w14:textId="77777777" w:rsidTr="00F66C15">
        <w:tc>
          <w:tcPr>
            <w:tcW w:w="6237" w:type="dxa"/>
          </w:tcPr>
          <w:p w14:paraId="51AA1153" w14:textId="77777777" w:rsidR="00F66C15" w:rsidRPr="00E66EB6" w:rsidRDefault="00F66C15" w:rsidP="00F66C15">
            <w:pPr>
              <w:ind w:leftChars="800" w:left="1680"/>
              <w:rPr>
                <w:rFonts w:ascii="Times New Roman" w:eastAsiaTheme="minorEastAsia"/>
                <w:b/>
                <w:sz w:val="18"/>
                <w:szCs w:val="18"/>
              </w:rPr>
            </w:pPr>
            <w:r w:rsidRPr="00E66EB6">
              <w:rPr>
                <w:rFonts w:ascii="Times New Roman" w:eastAsiaTheme="minorEastAsia"/>
                <w:b/>
                <w:sz w:val="18"/>
                <w:szCs w:val="18"/>
              </w:rPr>
              <w:t>ComplementaryObjectIdx</w:t>
            </w:r>
          </w:p>
        </w:tc>
        <w:tc>
          <w:tcPr>
            <w:tcW w:w="1134" w:type="dxa"/>
          </w:tcPr>
          <w:p w14:paraId="0467909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1423D3B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24ABBE0" w14:textId="77777777" w:rsidTr="00F66C15">
        <w:tc>
          <w:tcPr>
            <w:tcW w:w="6237" w:type="dxa"/>
          </w:tcPr>
          <w:p w14:paraId="247623E9"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634C5E42" w14:textId="77777777" w:rsidR="00F66C15" w:rsidRPr="00E66EB6" w:rsidRDefault="00F66C15" w:rsidP="00F66C15">
            <w:pPr>
              <w:jc w:val="center"/>
              <w:rPr>
                <w:rFonts w:ascii="Times New Roman" w:eastAsiaTheme="minorEastAsia"/>
                <w:b/>
                <w:sz w:val="18"/>
                <w:szCs w:val="18"/>
              </w:rPr>
            </w:pPr>
          </w:p>
        </w:tc>
        <w:tc>
          <w:tcPr>
            <w:tcW w:w="992" w:type="dxa"/>
          </w:tcPr>
          <w:p w14:paraId="03C90829" w14:textId="77777777" w:rsidR="00F66C15" w:rsidRPr="00E66EB6" w:rsidRDefault="00F66C15" w:rsidP="00F66C15">
            <w:pPr>
              <w:jc w:val="center"/>
              <w:rPr>
                <w:rFonts w:ascii="Times New Roman" w:eastAsiaTheme="minorEastAsia"/>
                <w:b/>
                <w:sz w:val="18"/>
                <w:szCs w:val="18"/>
              </w:rPr>
            </w:pPr>
          </w:p>
        </w:tc>
      </w:tr>
      <w:tr w:rsidR="00F66C15" w:rsidRPr="00E66EB6" w14:paraId="786F1B1D" w14:textId="77777777" w:rsidTr="00F66C15">
        <w:tc>
          <w:tcPr>
            <w:tcW w:w="6237" w:type="dxa"/>
          </w:tcPr>
          <w:p w14:paraId="181655F2"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BEBE907" w14:textId="77777777" w:rsidR="00F66C15" w:rsidRPr="00E66EB6" w:rsidRDefault="00F66C15" w:rsidP="00F66C15">
            <w:pPr>
              <w:jc w:val="center"/>
              <w:rPr>
                <w:rFonts w:ascii="Times New Roman" w:eastAsiaTheme="minorEastAsia"/>
                <w:b/>
                <w:sz w:val="18"/>
                <w:szCs w:val="18"/>
              </w:rPr>
            </w:pPr>
          </w:p>
        </w:tc>
        <w:tc>
          <w:tcPr>
            <w:tcW w:w="992" w:type="dxa"/>
          </w:tcPr>
          <w:p w14:paraId="1457694B" w14:textId="77777777" w:rsidR="00F66C15" w:rsidRPr="00E66EB6" w:rsidRDefault="00F66C15" w:rsidP="00F66C15">
            <w:pPr>
              <w:jc w:val="center"/>
              <w:rPr>
                <w:rFonts w:ascii="Times New Roman" w:eastAsiaTheme="minorEastAsia"/>
                <w:b/>
                <w:sz w:val="18"/>
                <w:szCs w:val="18"/>
              </w:rPr>
            </w:pPr>
          </w:p>
        </w:tc>
      </w:tr>
      <w:tr w:rsidR="00F66C15" w:rsidRPr="00E66EB6" w14:paraId="4A2BE015" w14:textId="77777777" w:rsidTr="00F66C15">
        <w:tc>
          <w:tcPr>
            <w:tcW w:w="6237" w:type="dxa"/>
          </w:tcPr>
          <w:p w14:paraId="59702291"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DEAF868" w14:textId="77777777" w:rsidR="00F66C15" w:rsidRPr="00E66EB6" w:rsidRDefault="00F66C15" w:rsidP="00F66C15">
            <w:pPr>
              <w:jc w:val="center"/>
              <w:rPr>
                <w:rFonts w:ascii="Times New Roman" w:eastAsiaTheme="minorEastAsia"/>
                <w:b/>
                <w:sz w:val="18"/>
                <w:szCs w:val="18"/>
              </w:rPr>
            </w:pPr>
          </w:p>
        </w:tc>
        <w:tc>
          <w:tcPr>
            <w:tcW w:w="992" w:type="dxa"/>
          </w:tcPr>
          <w:p w14:paraId="7A487E8D" w14:textId="77777777" w:rsidR="00F66C15" w:rsidRPr="00E66EB6" w:rsidRDefault="00F66C15" w:rsidP="00F66C15">
            <w:pPr>
              <w:jc w:val="center"/>
              <w:rPr>
                <w:rFonts w:ascii="Times New Roman" w:eastAsiaTheme="minorEastAsia"/>
                <w:b/>
                <w:sz w:val="18"/>
                <w:szCs w:val="18"/>
              </w:rPr>
            </w:pPr>
          </w:p>
        </w:tc>
      </w:tr>
      <w:tr w:rsidR="00F66C15" w:rsidRPr="00E66EB6" w14:paraId="2E22F7BB" w14:textId="77777777" w:rsidTr="00F66C15">
        <w:tc>
          <w:tcPr>
            <w:tcW w:w="6237" w:type="dxa"/>
          </w:tcPr>
          <w:p w14:paraId="10405F06"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numObjects</w:t>
            </w:r>
          </w:p>
        </w:tc>
        <w:tc>
          <w:tcPr>
            <w:tcW w:w="1134" w:type="dxa"/>
          </w:tcPr>
          <w:p w14:paraId="108A110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1BBC9EC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E4FFCB6" w14:textId="77777777" w:rsidTr="00F66C15">
        <w:tc>
          <w:tcPr>
            <w:tcW w:w="6237" w:type="dxa"/>
          </w:tcPr>
          <w:p w14:paraId="0E867B75"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numObjects = numObjects + 1</w:t>
            </w:r>
          </w:p>
        </w:tc>
        <w:tc>
          <w:tcPr>
            <w:tcW w:w="1134" w:type="dxa"/>
          </w:tcPr>
          <w:p w14:paraId="583AE5A9" w14:textId="77777777" w:rsidR="00F66C15" w:rsidRPr="00E66EB6" w:rsidRDefault="00F66C15" w:rsidP="00F66C15">
            <w:pPr>
              <w:jc w:val="center"/>
              <w:rPr>
                <w:rFonts w:ascii="Times New Roman" w:eastAsiaTheme="minorEastAsia"/>
                <w:b/>
                <w:sz w:val="18"/>
                <w:szCs w:val="18"/>
              </w:rPr>
            </w:pPr>
          </w:p>
        </w:tc>
        <w:tc>
          <w:tcPr>
            <w:tcW w:w="992" w:type="dxa"/>
          </w:tcPr>
          <w:p w14:paraId="66895A09" w14:textId="77777777" w:rsidR="00F66C15" w:rsidRPr="00E66EB6" w:rsidRDefault="00F66C15" w:rsidP="00F66C15">
            <w:pPr>
              <w:jc w:val="center"/>
              <w:rPr>
                <w:rFonts w:ascii="Times New Roman" w:eastAsiaTheme="minorEastAsia"/>
                <w:b/>
                <w:sz w:val="18"/>
                <w:szCs w:val="18"/>
              </w:rPr>
            </w:pPr>
          </w:p>
        </w:tc>
      </w:tr>
      <w:tr w:rsidR="00F66C15" w:rsidRPr="00E66EB6" w14:paraId="1E259FDE" w14:textId="77777777" w:rsidTr="00F66C15">
        <w:tc>
          <w:tcPr>
            <w:tcW w:w="6237" w:type="dxa"/>
          </w:tcPr>
          <w:p w14:paraId="1D9EAC1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 (i = 0; i &lt; numObjects; i++) {</w:t>
            </w:r>
          </w:p>
        </w:tc>
        <w:tc>
          <w:tcPr>
            <w:tcW w:w="1134" w:type="dxa"/>
          </w:tcPr>
          <w:p w14:paraId="6B3D676A" w14:textId="77777777" w:rsidR="00F66C15" w:rsidRPr="00E66EB6" w:rsidRDefault="00F66C15" w:rsidP="00F66C15">
            <w:pPr>
              <w:jc w:val="center"/>
              <w:rPr>
                <w:rFonts w:ascii="Times New Roman" w:eastAsiaTheme="minorEastAsia"/>
                <w:b/>
                <w:sz w:val="18"/>
                <w:szCs w:val="18"/>
              </w:rPr>
            </w:pPr>
          </w:p>
        </w:tc>
        <w:tc>
          <w:tcPr>
            <w:tcW w:w="992" w:type="dxa"/>
          </w:tcPr>
          <w:p w14:paraId="2DB54505" w14:textId="77777777" w:rsidR="00F66C15" w:rsidRPr="00E66EB6" w:rsidRDefault="00F66C15" w:rsidP="00F66C15">
            <w:pPr>
              <w:jc w:val="center"/>
              <w:rPr>
                <w:rFonts w:ascii="Times New Roman" w:eastAsiaTheme="minorEastAsia"/>
                <w:b/>
                <w:sz w:val="18"/>
                <w:szCs w:val="18"/>
              </w:rPr>
            </w:pPr>
          </w:p>
        </w:tc>
      </w:tr>
      <w:tr w:rsidR="00F66C15" w:rsidRPr="00E66EB6" w14:paraId="134514B9" w14:textId="77777777" w:rsidTr="00F66C15">
        <w:tc>
          <w:tcPr>
            <w:tcW w:w="6237" w:type="dxa"/>
          </w:tcPr>
          <w:p w14:paraId="2472D354"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refObjectIdx</w:t>
            </w:r>
          </w:p>
        </w:tc>
        <w:tc>
          <w:tcPr>
            <w:tcW w:w="1134" w:type="dxa"/>
          </w:tcPr>
          <w:p w14:paraId="6422028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07C7B3B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3DF9532" w14:textId="77777777" w:rsidTr="00F66C15">
        <w:tc>
          <w:tcPr>
            <w:tcW w:w="6237" w:type="dxa"/>
          </w:tcPr>
          <w:p w14:paraId="5C38B002"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5C51C6A" w14:textId="77777777" w:rsidR="00F66C15" w:rsidRPr="00E66EB6" w:rsidRDefault="00F66C15" w:rsidP="00F66C15">
            <w:pPr>
              <w:jc w:val="center"/>
              <w:rPr>
                <w:rFonts w:ascii="Times New Roman" w:eastAsiaTheme="minorEastAsia"/>
                <w:b/>
                <w:sz w:val="18"/>
                <w:szCs w:val="18"/>
              </w:rPr>
            </w:pPr>
          </w:p>
        </w:tc>
        <w:tc>
          <w:tcPr>
            <w:tcW w:w="992" w:type="dxa"/>
          </w:tcPr>
          <w:p w14:paraId="75DFC042" w14:textId="77777777" w:rsidR="00F66C15" w:rsidRPr="00E66EB6" w:rsidRDefault="00F66C15" w:rsidP="00F66C15">
            <w:pPr>
              <w:jc w:val="center"/>
              <w:rPr>
                <w:rFonts w:ascii="Times New Roman" w:eastAsiaTheme="minorEastAsia"/>
                <w:b/>
                <w:sz w:val="18"/>
                <w:szCs w:val="18"/>
              </w:rPr>
            </w:pPr>
          </w:p>
        </w:tc>
      </w:tr>
      <w:tr w:rsidR="00F66C15" w:rsidRPr="00E66EB6" w14:paraId="275BE8A8" w14:textId="77777777" w:rsidTr="00F66C15">
        <w:tc>
          <w:tcPr>
            <w:tcW w:w="6237" w:type="dxa"/>
          </w:tcPr>
          <w:p w14:paraId="536B6452"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9F490BA" w14:textId="77777777" w:rsidR="00F66C15" w:rsidRPr="00E66EB6" w:rsidRDefault="00F66C15" w:rsidP="00F66C15">
            <w:pPr>
              <w:jc w:val="center"/>
              <w:rPr>
                <w:rFonts w:ascii="Times New Roman" w:eastAsiaTheme="minorEastAsia"/>
                <w:sz w:val="18"/>
                <w:szCs w:val="18"/>
              </w:rPr>
            </w:pPr>
          </w:p>
        </w:tc>
        <w:tc>
          <w:tcPr>
            <w:tcW w:w="992" w:type="dxa"/>
          </w:tcPr>
          <w:p w14:paraId="166121D7" w14:textId="77777777" w:rsidR="00F66C15" w:rsidRPr="00E66EB6" w:rsidRDefault="00F66C15" w:rsidP="00F66C15">
            <w:pPr>
              <w:jc w:val="center"/>
              <w:rPr>
                <w:rFonts w:ascii="Times New Roman" w:eastAsiaTheme="minorEastAsia"/>
                <w:sz w:val="18"/>
                <w:szCs w:val="18"/>
              </w:rPr>
            </w:pPr>
          </w:p>
        </w:tc>
      </w:tr>
    </w:tbl>
    <w:p w14:paraId="369181C0" w14:textId="77777777" w:rsidR="001C4618" w:rsidRPr="005F129D" w:rsidRDefault="001C4618" w:rsidP="005F129D">
      <w:bookmarkStart w:id="1844" w:name="_Toc94276605"/>
      <w:bookmarkStart w:id="1845" w:name="_Toc94277273"/>
      <w:bookmarkStart w:id="1846" w:name="_Toc95165181"/>
      <w:bookmarkStart w:id="1847" w:name="_Toc95215471"/>
      <w:bookmarkStart w:id="1848" w:name="_Toc111124369"/>
      <w:bookmarkStart w:id="1849" w:name="_Toc112090147"/>
      <w:bookmarkStart w:id="1850" w:name="_Toc112090505"/>
    </w:p>
    <w:p w14:paraId="0BF94DAD" w14:textId="77777777" w:rsidR="00F66C15" w:rsidRPr="00E66EB6" w:rsidRDefault="00F66C15" w:rsidP="00F66C15">
      <w:pPr>
        <w:pStyle w:val="a6"/>
        <w:numPr>
          <w:ilvl w:val="2"/>
          <w:numId w:val="31"/>
        </w:numPr>
        <w:spacing w:before="156" w:after="156"/>
        <w:rPr>
          <w:rFonts w:ascii="Times New Roman"/>
          <w:lang w:val="fr-FR"/>
        </w:rPr>
      </w:pPr>
      <w:r w:rsidRPr="00E66EB6">
        <w:rPr>
          <w:rFonts w:ascii="Times New Roman" w:hint="eastAsia"/>
          <w:lang w:val="fr-FR"/>
        </w:rPr>
        <w:t>语义</w:t>
      </w:r>
      <w:bookmarkEnd w:id="1844"/>
      <w:bookmarkEnd w:id="1845"/>
      <w:bookmarkEnd w:id="1846"/>
      <w:bookmarkEnd w:id="1847"/>
      <w:bookmarkEnd w:id="1848"/>
      <w:bookmarkEnd w:id="1849"/>
      <w:bookmarkEnd w:id="1850"/>
    </w:p>
    <w:tbl>
      <w:tblPr>
        <w:tblW w:w="9709" w:type="dxa"/>
        <w:jc w:val="center"/>
        <w:tblLayout w:type="fixed"/>
        <w:tblLook w:val="0000" w:firstRow="0" w:lastRow="0" w:firstColumn="0" w:lastColumn="0" w:noHBand="0" w:noVBand="0"/>
      </w:tblPr>
      <w:tblGrid>
        <w:gridCol w:w="2977"/>
        <w:gridCol w:w="6732"/>
      </w:tblGrid>
      <w:tr w:rsidR="00F66C15" w:rsidRPr="00E66EB6" w14:paraId="18B1FACA" w14:textId="77777777" w:rsidTr="00F66C15">
        <w:trPr>
          <w:jc w:val="center"/>
        </w:trPr>
        <w:tc>
          <w:tcPr>
            <w:tcW w:w="2977" w:type="dxa"/>
          </w:tcPr>
          <w:p w14:paraId="762594C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contentIdx</w:t>
            </w:r>
          </w:p>
        </w:tc>
        <w:tc>
          <w:tcPr>
            <w:tcW w:w="6732" w:type="dxa"/>
          </w:tcPr>
          <w:p w14:paraId="1AC87EB7" w14:textId="77777777"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fr-FR"/>
              </w:rPr>
              <w:t>2</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hint="eastAsia"/>
                <w:lang w:val="fr-FR"/>
              </w:rPr>
              <w:t>A</w:t>
            </w:r>
            <w:r w:rsidRPr="00E66EB6">
              <w:rPr>
                <w:rFonts w:ascii="Times New Roman"/>
                <w:lang w:val="fr-FR"/>
              </w:rPr>
              <w:t>udioContent()</w:t>
            </w:r>
            <w:r w:rsidRPr="00E66EB6">
              <w:rPr>
                <w:rFonts w:ascii="Times New Roman" w:hint="eastAsia"/>
              </w:rPr>
              <w:t>的唯一索引值</w:t>
            </w:r>
          </w:p>
        </w:tc>
      </w:tr>
      <w:tr w:rsidR="00F66C15" w:rsidRPr="00E66EB6" w14:paraId="671C39D4" w14:textId="77777777" w:rsidTr="00F66C15">
        <w:trPr>
          <w:jc w:val="center"/>
        </w:trPr>
        <w:tc>
          <w:tcPr>
            <w:tcW w:w="2977" w:type="dxa"/>
          </w:tcPr>
          <w:p w14:paraId="7EEED5B8"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b_audioContentLanguage</w:t>
            </w:r>
          </w:p>
        </w:tc>
        <w:tc>
          <w:tcPr>
            <w:tcW w:w="6732" w:type="dxa"/>
          </w:tcPr>
          <w:p w14:paraId="2B89F8D8" w14:textId="0E96B56F" w:rsidR="00F66C15" w:rsidRPr="00E66EB6" w:rsidRDefault="00F66C15">
            <w:pPr>
              <w:pStyle w:val="aff6"/>
              <w:spacing w:afterLines="50" w:after="156"/>
              <w:ind w:left="420" w:firstLineChars="0" w:firstLine="0"/>
              <w:rPr>
                <w:rFonts w:ascii="Times New Roman"/>
                <w:kern w:val="2"/>
                <w:szCs w:val="21"/>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AudioContent</w:t>
            </w:r>
            <w:r w:rsidRPr="00E66EB6">
              <w:rPr>
                <w:rFonts w:ascii="Times New Roman"/>
                <w:lang w:val="fr-FR"/>
              </w:rPr>
              <w:t>()</w:t>
            </w:r>
            <w:r w:rsidRPr="00E66EB6">
              <w:rPr>
                <w:rFonts w:ascii="Times New Roman"/>
                <w:szCs w:val="21"/>
              </w:rPr>
              <w:t>里</w:t>
            </w:r>
            <w:r w:rsidRPr="00E66EB6">
              <w:rPr>
                <w:rFonts w:ascii="Times New Roman" w:hint="eastAsia"/>
                <w:szCs w:val="21"/>
              </w:rPr>
              <w:t>是否存在</w:t>
            </w:r>
            <w:r w:rsidRPr="00E66EB6">
              <w:rPr>
                <w:rFonts w:ascii="Times New Roman"/>
                <w:lang w:val="fr-FR"/>
              </w:rPr>
              <w:t>audioContentLanguage</w:t>
            </w:r>
            <w:r w:rsidRPr="00E66EB6">
              <w:rPr>
                <w:rFonts w:ascii="Times New Roman"/>
                <w:szCs w:val="21"/>
              </w:rPr>
              <w:t>字段</w:t>
            </w:r>
            <w:r w:rsidRPr="00E66EB6">
              <w:rPr>
                <w:rFonts w:ascii="Times New Roman" w:hint="eastAsia"/>
                <w:szCs w:val="21"/>
                <w:lang w:val="fr-FR"/>
              </w:rPr>
              <w:t>，</w:t>
            </w:r>
            <w:r w:rsidR="001C4618" w:rsidRPr="00E66EB6">
              <w:rPr>
                <w:rFonts w:ascii="Times New Roman" w:hint="eastAsia"/>
                <w:szCs w:val="21"/>
                <w:lang w:val="fr-FR"/>
              </w:rPr>
              <w:t>‘</w:t>
            </w:r>
            <w:r w:rsidR="001C4618" w:rsidRPr="00E66EB6">
              <w:rPr>
                <w:rFonts w:ascii="Times New Roman" w:hint="eastAsia"/>
                <w:szCs w:val="21"/>
                <w:lang w:val="fr-FR"/>
              </w:rPr>
              <w:t>0</w:t>
            </w:r>
            <w:r w:rsidR="001C4618"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1C4618" w:rsidRPr="00E66EB6">
              <w:rPr>
                <w:rFonts w:ascii="Times New Roman" w:hint="eastAsia"/>
                <w:szCs w:val="21"/>
                <w:lang w:val="fr-FR"/>
              </w:rPr>
              <w:t>‘</w:t>
            </w:r>
            <w:r w:rsidR="001C4618" w:rsidRPr="00E66EB6">
              <w:rPr>
                <w:rFonts w:ascii="Times New Roman" w:hint="eastAsia"/>
                <w:szCs w:val="21"/>
                <w:lang w:val="fr-FR"/>
              </w:rPr>
              <w:t>1</w:t>
            </w:r>
            <w:r w:rsidR="001C4618" w:rsidRPr="00E66EB6">
              <w:rPr>
                <w:rFonts w:ascii="Times New Roman" w:hint="eastAsia"/>
                <w:szCs w:val="21"/>
                <w:lang w:val="fr-FR"/>
              </w:rPr>
              <w:t>’</w:t>
            </w:r>
            <w:r w:rsidR="001C4618" w:rsidRPr="00E66EB6">
              <w:rPr>
                <w:rFonts w:ascii="Times New Roman" w:hint="eastAsia"/>
                <w:szCs w:val="21"/>
              </w:rPr>
              <w:t>：</w:t>
            </w:r>
            <w:r w:rsidRPr="00E66EB6">
              <w:rPr>
                <w:rFonts w:ascii="Times New Roman" w:hint="eastAsia"/>
                <w:szCs w:val="21"/>
              </w:rPr>
              <w:t>存在</w:t>
            </w:r>
          </w:p>
        </w:tc>
      </w:tr>
      <w:tr w:rsidR="00F66C15" w:rsidRPr="00E66EB6" w14:paraId="00278851" w14:textId="77777777" w:rsidTr="00F66C15">
        <w:trPr>
          <w:jc w:val="center"/>
        </w:trPr>
        <w:tc>
          <w:tcPr>
            <w:tcW w:w="2977" w:type="dxa"/>
          </w:tcPr>
          <w:p w14:paraId="40E35F2B"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b_loudnessMetadata</w:t>
            </w:r>
          </w:p>
        </w:tc>
        <w:tc>
          <w:tcPr>
            <w:tcW w:w="6732" w:type="dxa"/>
          </w:tcPr>
          <w:p w14:paraId="6DC6D6B3" w14:textId="0DB33134" w:rsidR="00F66C15" w:rsidRPr="00E66EB6" w:rsidRDefault="00F66C15">
            <w:pPr>
              <w:pStyle w:val="aff6"/>
              <w:spacing w:afterLines="50" w:after="156"/>
              <w:ind w:left="420" w:firstLineChars="0" w:firstLine="0"/>
              <w:rPr>
                <w:rFonts w:ascii="Times New Roman"/>
                <w:kern w:val="2"/>
                <w:szCs w:val="21"/>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AudioContent</w:t>
            </w:r>
            <w:r w:rsidRPr="00E66EB6">
              <w:rPr>
                <w:rFonts w:ascii="Times New Roman"/>
                <w:lang w:val="fr-FR"/>
              </w:rPr>
              <w:t>()</w:t>
            </w:r>
            <w:r w:rsidRPr="00E66EB6">
              <w:rPr>
                <w:rFonts w:ascii="Times New Roman"/>
                <w:szCs w:val="21"/>
              </w:rPr>
              <w:t>里</w:t>
            </w:r>
            <w:r w:rsidRPr="00E66EB6">
              <w:rPr>
                <w:rFonts w:ascii="Times New Roman" w:hint="eastAsia"/>
              </w:rPr>
              <w:t>是否存在</w:t>
            </w:r>
            <w:r w:rsidRPr="00E66EB6">
              <w:rPr>
                <w:rFonts w:ascii="Times New Roman"/>
                <w:lang w:val="fr-FR"/>
              </w:rPr>
              <w:t>LoudnessMetadata()</w:t>
            </w:r>
            <w:r w:rsidRPr="00E66EB6">
              <w:rPr>
                <w:rFonts w:ascii="Times New Roman" w:hint="eastAsia"/>
                <w:lang w:val="fr-FR"/>
              </w:rPr>
              <w:t>，</w:t>
            </w:r>
            <w:r w:rsidR="001C4618" w:rsidRPr="00E66EB6">
              <w:rPr>
                <w:rFonts w:ascii="Times New Roman" w:hint="eastAsia"/>
                <w:lang w:val="fr-FR"/>
              </w:rPr>
              <w:t>‘</w:t>
            </w:r>
            <w:r w:rsidR="001C4618" w:rsidRPr="00E66EB6">
              <w:rPr>
                <w:rFonts w:ascii="Times New Roman" w:hint="eastAsia"/>
                <w:lang w:val="fr-FR"/>
              </w:rPr>
              <w:t>0</w:t>
            </w:r>
            <w:r w:rsidR="001C4618" w:rsidRPr="00E66EB6">
              <w:rPr>
                <w:rFonts w:ascii="Times New Roman" w:hint="eastAsia"/>
                <w:lang w:val="fr-FR"/>
              </w:rPr>
              <w:t>’：</w:t>
            </w:r>
            <w:r w:rsidRPr="00E66EB6">
              <w:rPr>
                <w:rFonts w:ascii="Times New Roman" w:hint="eastAsia"/>
              </w:rPr>
              <w:t>示不存在</w:t>
            </w:r>
            <w:r w:rsidRPr="00E66EB6">
              <w:rPr>
                <w:rFonts w:ascii="Times New Roman" w:hint="eastAsia"/>
                <w:lang w:val="fr-FR"/>
              </w:rPr>
              <w:t>，</w:t>
            </w:r>
            <w:r w:rsidR="001C4618" w:rsidRPr="00E66EB6">
              <w:rPr>
                <w:rFonts w:ascii="Times New Roman" w:hint="eastAsia"/>
                <w:lang w:val="fr-FR"/>
              </w:rPr>
              <w:t>‘</w:t>
            </w:r>
            <w:r w:rsidR="001C4618" w:rsidRPr="00E66EB6">
              <w:rPr>
                <w:rFonts w:ascii="Times New Roman" w:hint="eastAsia"/>
                <w:lang w:val="fr-FR"/>
              </w:rPr>
              <w:t>1</w:t>
            </w:r>
            <w:r w:rsidR="001C4618" w:rsidRPr="00E66EB6">
              <w:rPr>
                <w:rFonts w:ascii="Times New Roman" w:hint="eastAsia"/>
                <w:lang w:val="fr-FR"/>
              </w:rPr>
              <w:t>’：</w:t>
            </w:r>
            <w:r w:rsidRPr="00E66EB6">
              <w:rPr>
                <w:rFonts w:ascii="Times New Roman" w:hint="eastAsia"/>
              </w:rPr>
              <w:t>存在</w:t>
            </w:r>
          </w:p>
        </w:tc>
      </w:tr>
      <w:tr w:rsidR="00F66C15" w:rsidRPr="00E66EB6" w14:paraId="2F90F000" w14:textId="77777777" w:rsidTr="00F66C15">
        <w:trPr>
          <w:jc w:val="center"/>
        </w:trPr>
        <w:tc>
          <w:tcPr>
            <w:tcW w:w="2977" w:type="dxa"/>
          </w:tcPr>
          <w:p w14:paraId="07A54580"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b_dialogue</w:t>
            </w:r>
          </w:p>
        </w:tc>
        <w:tc>
          <w:tcPr>
            <w:tcW w:w="6732" w:type="dxa"/>
          </w:tcPr>
          <w:p w14:paraId="6A67EA35" w14:textId="28FC89B1"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AudioContent</w:t>
            </w:r>
            <w:r w:rsidRPr="00E66EB6">
              <w:rPr>
                <w:rFonts w:ascii="Times New Roman"/>
                <w:lang w:val="fr-FR"/>
              </w:rPr>
              <w:t>()</w:t>
            </w:r>
            <w:r w:rsidRPr="00E66EB6">
              <w:rPr>
                <w:rFonts w:ascii="Times New Roman"/>
                <w:szCs w:val="21"/>
              </w:rPr>
              <w:t>里</w:t>
            </w:r>
            <w:r w:rsidRPr="00E66EB6">
              <w:rPr>
                <w:rFonts w:ascii="Times New Roman" w:hint="eastAsia"/>
              </w:rPr>
              <w:t>是否存在</w:t>
            </w:r>
            <w:r w:rsidRPr="00E66EB6">
              <w:rPr>
                <w:rFonts w:ascii="Times New Roman"/>
                <w:lang w:val="fr-FR"/>
              </w:rPr>
              <w:t>dialogue</w:t>
            </w:r>
            <w:r w:rsidRPr="00E66EB6">
              <w:rPr>
                <w:rFonts w:ascii="Times New Roman"/>
              </w:rPr>
              <w:t>字段</w:t>
            </w:r>
            <w:r w:rsidRPr="00E66EB6">
              <w:rPr>
                <w:rFonts w:ascii="Times New Roman" w:hint="eastAsia"/>
                <w:lang w:val="fr-FR"/>
              </w:rPr>
              <w:t>，</w:t>
            </w:r>
            <w:r w:rsidR="001C4618" w:rsidRPr="00E66EB6">
              <w:rPr>
                <w:rFonts w:ascii="Times New Roman" w:hint="eastAsia"/>
                <w:lang w:val="fr-FR"/>
              </w:rPr>
              <w:t>‘</w:t>
            </w:r>
            <w:r w:rsidR="001C4618" w:rsidRPr="00E66EB6">
              <w:rPr>
                <w:rFonts w:ascii="Times New Roman" w:hint="eastAsia"/>
                <w:lang w:val="fr-FR"/>
              </w:rPr>
              <w:t>0</w:t>
            </w:r>
            <w:r w:rsidR="001C4618"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1C4618" w:rsidRPr="00E66EB6">
              <w:rPr>
                <w:rFonts w:ascii="Times New Roman" w:hint="eastAsia"/>
                <w:lang w:val="fr-FR"/>
              </w:rPr>
              <w:t>‘</w:t>
            </w:r>
            <w:r w:rsidR="001C4618" w:rsidRPr="00E66EB6">
              <w:rPr>
                <w:rFonts w:ascii="Times New Roman" w:hint="eastAsia"/>
                <w:lang w:val="fr-FR"/>
              </w:rPr>
              <w:t>1</w:t>
            </w:r>
            <w:r w:rsidR="001C4618" w:rsidRPr="00E66EB6">
              <w:rPr>
                <w:rFonts w:ascii="Times New Roman" w:hint="eastAsia"/>
                <w:lang w:val="fr-FR"/>
              </w:rPr>
              <w:t>’：</w:t>
            </w:r>
            <w:r w:rsidRPr="00E66EB6">
              <w:rPr>
                <w:rFonts w:ascii="Times New Roman" w:hint="eastAsia"/>
              </w:rPr>
              <w:t>存在</w:t>
            </w:r>
          </w:p>
        </w:tc>
      </w:tr>
      <w:tr w:rsidR="00F66C15" w:rsidRPr="00E66EB6" w14:paraId="162A09D4" w14:textId="77777777" w:rsidTr="00F66C15">
        <w:trPr>
          <w:jc w:val="center"/>
        </w:trPr>
        <w:tc>
          <w:tcPr>
            <w:tcW w:w="2977" w:type="dxa"/>
          </w:tcPr>
          <w:p w14:paraId="66540B1C"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b_numComplementaryObjectGroup</w:t>
            </w:r>
          </w:p>
        </w:tc>
        <w:tc>
          <w:tcPr>
            <w:tcW w:w="6732" w:type="dxa"/>
          </w:tcPr>
          <w:p w14:paraId="413B2C94" w14:textId="706B710F"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AudioContent</w:t>
            </w:r>
            <w:r w:rsidRPr="00E66EB6">
              <w:rPr>
                <w:rFonts w:ascii="Times New Roman"/>
                <w:lang w:val="fr-FR"/>
              </w:rPr>
              <w:t>()</w:t>
            </w:r>
            <w:r w:rsidRPr="00E66EB6">
              <w:rPr>
                <w:rFonts w:ascii="Times New Roman"/>
                <w:szCs w:val="21"/>
              </w:rPr>
              <w:t>里</w:t>
            </w:r>
            <w:r w:rsidRPr="00E66EB6">
              <w:rPr>
                <w:rFonts w:ascii="Times New Roman" w:hint="eastAsia"/>
              </w:rPr>
              <w:t>是否存在</w:t>
            </w:r>
            <w:r w:rsidRPr="00E66EB6">
              <w:rPr>
                <w:rFonts w:ascii="Times New Roman"/>
                <w:lang w:val="fr-FR"/>
              </w:rPr>
              <w:t>numComplementaryObjectGroup</w:t>
            </w:r>
            <w:r w:rsidRPr="00E66EB6">
              <w:rPr>
                <w:rFonts w:ascii="Times New Roman"/>
              </w:rPr>
              <w:t>字段</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hint="eastAsia"/>
              </w:rPr>
              <w:t>存在</w:t>
            </w:r>
          </w:p>
        </w:tc>
      </w:tr>
      <w:tr w:rsidR="00F66C15" w:rsidRPr="00E66EB6" w14:paraId="664F6675" w14:textId="77777777" w:rsidTr="00F66C15">
        <w:trPr>
          <w:jc w:val="center"/>
        </w:trPr>
        <w:tc>
          <w:tcPr>
            <w:tcW w:w="2977" w:type="dxa"/>
          </w:tcPr>
          <w:p w14:paraId="65C7B83F"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audioContentLanguage</w:t>
            </w:r>
          </w:p>
        </w:tc>
        <w:tc>
          <w:tcPr>
            <w:tcW w:w="6732" w:type="dxa"/>
          </w:tcPr>
          <w:p w14:paraId="39F42580" w14:textId="683068EB" w:rsidR="00F66C15" w:rsidRPr="00E66EB6" w:rsidRDefault="00F66C15">
            <w:pPr>
              <w:pStyle w:val="aff6"/>
              <w:spacing w:afterLines="50" w:after="156"/>
              <w:ind w:left="420" w:firstLineChars="0" w:firstLine="0"/>
              <w:rPr>
                <w:rFonts w:ascii="Times New Roman"/>
                <w:kern w:val="2"/>
                <w:szCs w:val="21"/>
              </w:rPr>
            </w:pPr>
            <w:r w:rsidRPr="00E66EB6">
              <w:rPr>
                <w:rFonts w:ascii="Times New Roman"/>
                <w:lang w:val="fr-FR"/>
              </w:rPr>
              <w:t>4</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AudioContent</w:t>
            </w:r>
            <w:r w:rsidRPr="00E66EB6">
              <w:rPr>
                <w:rFonts w:ascii="Times New Roman"/>
                <w:lang w:val="fr-FR"/>
              </w:rPr>
              <w:t>()</w:t>
            </w:r>
            <w:r w:rsidRPr="00E66EB6">
              <w:rPr>
                <w:rFonts w:ascii="Times New Roman"/>
                <w:szCs w:val="21"/>
              </w:rPr>
              <w:t>里</w:t>
            </w:r>
            <w:r w:rsidRPr="00E66EB6">
              <w:rPr>
                <w:rFonts w:ascii="Times New Roman" w:hint="eastAsia"/>
                <w:szCs w:val="22"/>
                <w:lang w:val="en-GB"/>
              </w:rPr>
              <w:t>对话的语言，</w:t>
            </w:r>
            <w:r w:rsidRPr="00E66EB6">
              <w:rPr>
                <w:rFonts w:ascii="Times New Roman" w:hint="eastAsia"/>
                <w:lang w:val="fr-FR"/>
              </w:rPr>
              <w:t>‘</w:t>
            </w:r>
            <w:r w:rsidRPr="00E66EB6">
              <w:rPr>
                <w:rFonts w:ascii="Times New Roman" w:hint="eastAsia"/>
                <w:lang w:val="fr-FR"/>
              </w:rPr>
              <w:t>0</w:t>
            </w:r>
            <w:r w:rsidRPr="00E66EB6">
              <w:rPr>
                <w:rFonts w:ascii="Times New Roman" w:hint="eastAsia"/>
                <w:lang w:val="fr-FR"/>
              </w:rPr>
              <w:t>’：</w:t>
            </w:r>
            <w:r w:rsidRPr="00E66EB6">
              <w:rPr>
                <w:rFonts w:ascii="Times New Roman"/>
                <w:lang w:val="en-GB"/>
              </w:rPr>
              <w:t>汉语</w:t>
            </w:r>
            <w:r w:rsidRPr="00E66EB6">
              <w:rPr>
                <w:rFonts w:ascii="Times New Roman" w:hint="eastAsia"/>
                <w:lang w:val="en-GB"/>
              </w:rPr>
              <w:t>，</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lang w:val="en-GB"/>
              </w:rPr>
              <w:t>英语</w:t>
            </w:r>
            <w:r w:rsidRPr="00E66EB6">
              <w:rPr>
                <w:rFonts w:ascii="Times New Roman" w:hint="eastAsia"/>
                <w:lang w:val="en-GB"/>
              </w:rPr>
              <w:t>，</w:t>
            </w:r>
            <w:r w:rsidRPr="00E66EB6">
              <w:rPr>
                <w:rFonts w:ascii="Times New Roman" w:hint="eastAsia"/>
                <w:lang w:val="fr-FR"/>
              </w:rPr>
              <w:t>‘</w:t>
            </w:r>
            <w:r w:rsidRPr="00E66EB6">
              <w:rPr>
                <w:rFonts w:ascii="Times New Roman"/>
                <w:lang w:val="fr-FR"/>
              </w:rPr>
              <w:t>2</w:t>
            </w:r>
            <w:r w:rsidRPr="00E66EB6">
              <w:rPr>
                <w:rFonts w:ascii="Times New Roman" w:hint="eastAsia"/>
                <w:lang w:val="fr-FR"/>
              </w:rPr>
              <w:t>’：</w:t>
            </w:r>
            <w:r w:rsidRPr="00E66EB6">
              <w:rPr>
                <w:rFonts w:ascii="Times New Roman"/>
                <w:lang w:val="en-GB"/>
              </w:rPr>
              <w:t>法语</w:t>
            </w:r>
            <w:r w:rsidRPr="00E66EB6">
              <w:rPr>
                <w:rFonts w:ascii="Times New Roman" w:hint="eastAsia"/>
                <w:lang w:val="en-GB"/>
              </w:rPr>
              <w:t>，</w:t>
            </w:r>
            <w:r w:rsidRPr="00E66EB6">
              <w:rPr>
                <w:rFonts w:ascii="Times New Roman" w:hint="eastAsia"/>
                <w:lang w:val="fr-FR"/>
              </w:rPr>
              <w:t>‘</w:t>
            </w:r>
            <w:r w:rsidRPr="00E66EB6">
              <w:rPr>
                <w:rFonts w:ascii="Times New Roman"/>
                <w:lang w:val="fr-FR"/>
              </w:rPr>
              <w:t>3</w:t>
            </w:r>
            <w:r w:rsidRPr="00E66EB6">
              <w:rPr>
                <w:rFonts w:ascii="Times New Roman" w:hint="eastAsia"/>
                <w:lang w:val="fr-FR"/>
              </w:rPr>
              <w:t>’：</w:t>
            </w:r>
            <w:r w:rsidRPr="00E66EB6">
              <w:rPr>
                <w:rFonts w:ascii="Times New Roman"/>
                <w:lang w:val="en-GB"/>
              </w:rPr>
              <w:t>西班牙语</w:t>
            </w:r>
            <w:r w:rsidRPr="00E66EB6">
              <w:rPr>
                <w:rFonts w:ascii="Times New Roman" w:hint="eastAsia"/>
                <w:lang w:val="en-GB"/>
              </w:rPr>
              <w:t>，‘</w:t>
            </w:r>
            <w:r w:rsidRPr="00E66EB6">
              <w:rPr>
                <w:rFonts w:ascii="Times New Roman"/>
                <w:lang w:val="en-GB"/>
              </w:rPr>
              <w:t>4</w:t>
            </w:r>
            <w:r w:rsidRPr="00E66EB6">
              <w:rPr>
                <w:rFonts w:ascii="Times New Roman" w:hint="eastAsia"/>
                <w:lang w:val="en-GB"/>
              </w:rPr>
              <w:t>’：</w:t>
            </w:r>
            <w:r w:rsidRPr="00E66EB6">
              <w:rPr>
                <w:rFonts w:ascii="Times New Roman"/>
                <w:lang w:val="en-GB"/>
              </w:rPr>
              <w:t>葡萄牙语</w:t>
            </w:r>
            <w:r w:rsidRPr="00E66EB6">
              <w:rPr>
                <w:rFonts w:ascii="Times New Roman" w:hint="eastAsia"/>
                <w:lang w:val="en-GB"/>
              </w:rPr>
              <w:t>，‘</w:t>
            </w:r>
            <w:r w:rsidRPr="00E66EB6">
              <w:rPr>
                <w:rFonts w:ascii="Times New Roman"/>
                <w:lang w:val="en-GB"/>
              </w:rPr>
              <w:t>5</w:t>
            </w:r>
            <w:r w:rsidRPr="00E66EB6">
              <w:rPr>
                <w:rFonts w:ascii="Times New Roman" w:hint="eastAsia"/>
                <w:lang w:val="en-GB"/>
              </w:rPr>
              <w:t>’：</w:t>
            </w:r>
            <w:r w:rsidRPr="00E66EB6">
              <w:rPr>
                <w:rFonts w:ascii="Times New Roman"/>
                <w:lang w:val="en-GB"/>
              </w:rPr>
              <w:t>德语</w:t>
            </w:r>
            <w:r w:rsidRPr="00E66EB6">
              <w:rPr>
                <w:rFonts w:ascii="Times New Roman" w:hint="eastAsia"/>
                <w:lang w:val="en-GB"/>
              </w:rPr>
              <w:t>，</w:t>
            </w:r>
            <w:r w:rsidR="00DC6871" w:rsidRPr="00E66EB6">
              <w:rPr>
                <w:rFonts w:ascii="Times New Roman" w:hint="eastAsia"/>
                <w:lang w:val="en-GB"/>
              </w:rPr>
              <w:t>‘</w:t>
            </w:r>
            <w:r w:rsidR="00DC6871" w:rsidRPr="00E66EB6">
              <w:rPr>
                <w:rFonts w:ascii="Times New Roman" w:hint="eastAsia"/>
                <w:lang w:val="en-GB"/>
              </w:rPr>
              <w:t>6</w:t>
            </w:r>
            <w:r w:rsidR="00DC6871" w:rsidRPr="00E66EB6">
              <w:rPr>
                <w:rFonts w:ascii="Times New Roman" w:hint="eastAsia"/>
                <w:lang w:val="en-GB"/>
              </w:rPr>
              <w:t>’</w:t>
            </w:r>
            <w:r w:rsidRPr="00E66EB6">
              <w:rPr>
                <w:rFonts w:ascii="Times New Roman" w:hint="eastAsia"/>
                <w:lang w:val="en-GB"/>
              </w:rPr>
              <w:t>-</w:t>
            </w:r>
            <w:r w:rsidR="00DC6871" w:rsidRPr="00E66EB6">
              <w:rPr>
                <w:rFonts w:ascii="Times New Roman" w:hint="eastAsia"/>
                <w:lang w:val="en-GB"/>
              </w:rPr>
              <w:t>‘</w:t>
            </w:r>
            <w:r w:rsidR="00DC6871" w:rsidRPr="00E66EB6">
              <w:rPr>
                <w:rFonts w:ascii="Times New Roman" w:hint="eastAsia"/>
                <w:lang w:val="en-GB"/>
              </w:rPr>
              <w:t>1</w:t>
            </w:r>
            <w:r w:rsidR="00DC6871" w:rsidRPr="00E66EB6">
              <w:rPr>
                <w:rFonts w:ascii="Times New Roman"/>
                <w:lang w:val="en-GB"/>
              </w:rPr>
              <w:t>5</w:t>
            </w:r>
            <w:r w:rsidR="00DC6871" w:rsidRPr="00E66EB6">
              <w:rPr>
                <w:rFonts w:ascii="Times New Roman" w:hint="eastAsia"/>
                <w:lang w:val="en-GB"/>
              </w:rPr>
              <w:t>’</w:t>
            </w:r>
            <w:r w:rsidRPr="00E66EB6">
              <w:rPr>
                <w:rFonts w:ascii="Times New Roman" w:hint="eastAsia"/>
                <w:lang w:val="en-GB"/>
              </w:rPr>
              <w:t>：保留</w:t>
            </w:r>
          </w:p>
        </w:tc>
      </w:tr>
      <w:tr w:rsidR="00F66C15" w:rsidRPr="00E66EB6" w14:paraId="441C9F34" w14:textId="77777777" w:rsidTr="00F66C15">
        <w:trPr>
          <w:jc w:val="center"/>
        </w:trPr>
        <w:tc>
          <w:tcPr>
            <w:tcW w:w="2977" w:type="dxa"/>
          </w:tcPr>
          <w:p w14:paraId="0F1A70DF"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lang w:val="fr-FR"/>
              </w:rPr>
              <w:t>numComplementaryObjectGroup</w:t>
            </w:r>
          </w:p>
        </w:tc>
        <w:tc>
          <w:tcPr>
            <w:tcW w:w="6732" w:type="dxa"/>
          </w:tcPr>
          <w:p w14:paraId="0468D0BD" w14:textId="77777777" w:rsidR="00F66C15" w:rsidRPr="00E66EB6" w:rsidRDefault="00F66C15" w:rsidP="00F66C15">
            <w:pPr>
              <w:pStyle w:val="aff6"/>
              <w:spacing w:afterLines="50" w:after="156"/>
              <w:ind w:left="420" w:firstLineChars="0" w:firstLine="0"/>
              <w:rPr>
                <w:rFonts w:ascii="Times New Roman" w:cs="宋体"/>
                <w:szCs w:val="21"/>
              </w:rPr>
            </w:pPr>
            <w:r w:rsidRPr="00E66EB6">
              <w:rPr>
                <w:rFonts w:ascii="Times New Roman"/>
                <w:lang w:val="fr-FR"/>
              </w:rPr>
              <w:t>2</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szCs w:val="21"/>
                <w:lang w:val="fr-FR"/>
              </w:rPr>
              <w:t>AudioContent()</w:t>
            </w:r>
            <w:r w:rsidRPr="00E66EB6">
              <w:rPr>
                <w:rFonts w:ascii="Times New Roman"/>
                <w:szCs w:val="21"/>
              </w:rPr>
              <w:t>里互斥对象组的个数</w:t>
            </w:r>
          </w:p>
        </w:tc>
      </w:tr>
      <w:tr w:rsidR="00F66C15" w:rsidRPr="00E66EB6" w14:paraId="71F26AD1" w14:textId="77777777" w:rsidTr="00F66C15">
        <w:trPr>
          <w:jc w:val="center"/>
        </w:trPr>
        <w:tc>
          <w:tcPr>
            <w:tcW w:w="2977" w:type="dxa"/>
          </w:tcPr>
          <w:p w14:paraId="19145EBE"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lastRenderedPageBreak/>
              <w:t>numComplementaryObject</w:t>
            </w:r>
          </w:p>
        </w:tc>
        <w:tc>
          <w:tcPr>
            <w:tcW w:w="6732" w:type="dxa"/>
          </w:tcPr>
          <w:p w14:paraId="3D835220"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ab/>
              <w:t>2</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lang w:val="fr-FR"/>
              </w:rPr>
              <w:t>ComplementaryObjectGroup</w:t>
            </w:r>
            <w:r w:rsidRPr="00E66EB6">
              <w:rPr>
                <w:rFonts w:ascii="Times New Roman"/>
                <w:szCs w:val="21"/>
              </w:rPr>
              <w:t>里包含的互斥对象索引</w:t>
            </w:r>
            <w:r w:rsidRPr="00E66EB6">
              <w:rPr>
                <w:rFonts w:ascii="Times New Roman"/>
                <w:lang w:val="fr-FR"/>
              </w:rPr>
              <w:t>ComplementaryObjectIdx</w:t>
            </w:r>
            <w:r w:rsidRPr="00E66EB6">
              <w:rPr>
                <w:rFonts w:ascii="Times New Roman"/>
                <w:szCs w:val="21"/>
              </w:rPr>
              <w:t>的个数</w:t>
            </w:r>
          </w:p>
        </w:tc>
      </w:tr>
      <w:tr w:rsidR="00F66C15" w:rsidRPr="00E66EB6" w14:paraId="1D97F46E" w14:textId="77777777" w:rsidTr="00F66C15">
        <w:trPr>
          <w:jc w:val="center"/>
        </w:trPr>
        <w:tc>
          <w:tcPr>
            <w:tcW w:w="2977" w:type="dxa"/>
          </w:tcPr>
          <w:p w14:paraId="7BF8C1EB"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ComplementaryObjectIdx</w:t>
            </w:r>
          </w:p>
        </w:tc>
        <w:tc>
          <w:tcPr>
            <w:tcW w:w="6732" w:type="dxa"/>
          </w:tcPr>
          <w:p w14:paraId="11344717"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3</w:t>
            </w:r>
            <w:r w:rsidRPr="00E66EB6">
              <w:rPr>
                <w:rFonts w:ascii="Times New Roman"/>
              </w:rPr>
              <w:t>比特</w:t>
            </w:r>
            <w:r w:rsidRPr="00E66EB6">
              <w:rPr>
                <w:rFonts w:ascii="Times New Roman" w:hint="eastAsia"/>
                <w:lang w:val="fr-FR"/>
              </w:rPr>
              <w:t>，</w:t>
            </w:r>
            <w:r w:rsidRPr="00E66EB6">
              <w:rPr>
                <w:rFonts w:ascii="Times New Roman"/>
              </w:rPr>
              <w:t>表示指定</w:t>
            </w:r>
            <w:r w:rsidRPr="00E66EB6">
              <w:rPr>
                <w:rFonts w:ascii="Times New Roman"/>
                <w:lang w:val="fr-FR"/>
              </w:rPr>
              <w:t>ComplementaryObjectGroup</w:t>
            </w:r>
            <w:r w:rsidRPr="00E66EB6">
              <w:rPr>
                <w:rFonts w:ascii="Times New Roman"/>
                <w:szCs w:val="21"/>
              </w:rPr>
              <w:t>里互斥对象的索引值</w:t>
            </w:r>
          </w:p>
        </w:tc>
      </w:tr>
      <w:tr w:rsidR="00F66C15" w:rsidRPr="00E66EB6" w14:paraId="3829617E" w14:textId="77777777" w:rsidTr="00F66C15">
        <w:trPr>
          <w:jc w:val="center"/>
        </w:trPr>
        <w:tc>
          <w:tcPr>
            <w:tcW w:w="2977" w:type="dxa"/>
          </w:tcPr>
          <w:p w14:paraId="6988E6D7"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numObjects</w:t>
            </w:r>
          </w:p>
        </w:tc>
        <w:tc>
          <w:tcPr>
            <w:tcW w:w="6732" w:type="dxa"/>
          </w:tcPr>
          <w:p w14:paraId="440CBFDD"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AudioContent()</w:t>
            </w:r>
            <w:r w:rsidRPr="00E66EB6">
              <w:rPr>
                <w:rFonts w:ascii="Times New Roman"/>
                <w:lang w:val="fr-FR"/>
              </w:rPr>
              <w:t>里</w:t>
            </w:r>
            <w:r w:rsidRPr="00E66EB6">
              <w:rPr>
                <w:rFonts w:ascii="Times New Roman" w:hint="eastAsia"/>
              </w:rPr>
              <w:t>引用的</w:t>
            </w:r>
            <w:r w:rsidRPr="00E66EB6">
              <w:rPr>
                <w:rFonts w:ascii="Times New Roman"/>
                <w:lang w:val="fr-FR"/>
              </w:rPr>
              <w:t>refObjectIdx</w:t>
            </w:r>
            <w:r w:rsidRPr="00E66EB6">
              <w:rPr>
                <w:rFonts w:ascii="Times New Roman" w:hint="eastAsia"/>
              </w:rPr>
              <w:t>的个数</w:t>
            </w:r>
          </w:p>
        </w:tc>
      </w:tr>
      <w:tr w:rsidR="00F66C15" w:rsidRPr="00E66EB6" w14:paraId="71E3A475" w14:textId="77777777" w:rsidTr="00F66C15">
        <w:trPr>
          <w:jc w:val="center"/>
        </w:trPr>
        <w:tc>
          <w:tcPr>
            <w:tcW w:w="2977" w:type="dxa"/>
          </w:tcPr>
          <w:p w14:paraId="268E014E"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 xml:space="preserve">refObjectIdx  </w:t>
            </w:r>
          </w:p>
        </w:tc>
        <w:tc>
          <w:tcPr>
            <w:tcW w:w="6732" w:type="dxa"/>
          </w:tcPr>
          <w:p w14:paraId="30D4E1B5"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AudioContent()</w:t>
            </w:r>
            <w:r w:rsidRPr="00E66EB6">
              <w:rPr>
                <w:rFonts w:ascii="Times New Roman"/>
              </w:rPr>
              <w:t>包含的</w:t>
            </w:r>
            <w:r w:rsidRPr="00E66EB6">
              <w:rPr>
                <w:rFonts w:ascii="Times New Roman"/>
                <w:lang w:val="fr-FR"/>
              </w:rPr>
              <w:t>object</w:t>
            </w:r>
            <w:r w:rsidRPr="00E66EB6">
              <w:rPr>
                <w:rFonts w:ascii="Times New Roman"/>
              </w:rPr>
              <w:t>的索引</w:t>
            </w:r>
          </w:p>
        </w:tc>
      </w:tr>
      <w:tr w:rsidR="00F66C15" w:rsidRPr="00E66EB6" w14:paraId="776ABB7F" w14:textId="77777777" w:rsidTr="00F66C15">
        <w:trPr>
          <w:jc w:val="center"/>
        </w:trPr>
        <w:tc>
          <w:tcPr>
            <w:tcW w:w="2977" w:type="dxa"/>
          </w:tcPr>
          <w:p w14:paraId="45291630"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Dialogue()</w:t>
            </w:r>
          </w:p>
        </w:tc>
        <w:tc>
          <w:tcPr>
            <w:tcW w:w="6732" w:type="dxa"/>
          </w:tcPr>
          <w:p w14:paraId="544508AD"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对话解码接口</w:t>
            </w:r>
            <w:r w:rsidRPr="00E66EB6">
              <w:rPr>
                <w:rFonts w:ascii="Times New Roman" w:hint="eastAsia"/>
              </w:rPr>
              <w:t>，表示对</w:t>
            </w:r>
            <w:r w:rsidRPr="00E66EB6">
              <w:rPr>
                <w:rFonts w:ascii="Times New Roman"/>
              </w:rPr>
              <w:t>内容类型的详细描述</w:t>
            </w:r>
          </w:p>
        </w:tc>
      </w:tr>
      <w:tr w:rsidR="00F66C15" w:rsidRPr="00E66EB6" w14:paraId="72C89794" w14:textId="77777777" w:rsidTr="00F66C15">
        <w:trPr>
          <w:jc w:val="center"/>
        </w:trPr>
        <w:tc>
          <w:tcPr>
            <w:tcW w:w="2977" w:type="dxa"/>
          </w:tcPr>
          <w:p w14:paraId="54A7F17E"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LoudnessMetadata()</w:t>
            </w:r>
          </w:p>
        </w:tc>
        <w:tc>
          <w:tcPr>
            <w:tcW w:w="6732" w:type="dxa"/>
          </w:tcPr>
          <w:p w14:paraId="49E86070"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rPr>
              <w:t>响度解码接口</w:t>
            </w:r>
            <w:r w:rsidRPr="00E66EB6">
              <w:rPr>
                <w:rFonts w:ascii="Times New Roman" w:hint="eastAsia"/>
              </w:rPr>
              <w:t>，</w:t>
            </w:r>
            <w:r w:rsidRPr="00E66EB6">
              <w:rPr>
                <w:rFonts w:ascii="Times New Roman"/>
              </w:rPr>
              <w:t>参考</w:t>
            </w:r>
            <w:r w:rsidRPr="00E66EB6">
              <w:rPr>
                <w:rFonts w:ascii="Times New Roman"/>
              </w:rPr>
              <w:t xml:space="preserve">ITU-R </w:t>
            </w:r>
            <w:r w:rsidRPr="00E66EB6">
              <w:rPr>
                <w:rFonts w:ascii="Times New Roman" w:hint="eastAsia"/>
              </w:rPr>
              <w:t>BS.1770</w:t>
            </w:r>
            <w:r w:rsidRPr="00E66EB6">
              <w:rPr>
                <w:rFonts w:ascii="Times New Roman" w:hint="eastAsia"/>
              </w:rPr>
              <w:t>响度算法对音频进行修正</w:t>
            </w:r>
          </w:p>
        </w:tc>
      </w:tr>
    </w:tbl>
    <w:p w14:paraId="146C0261" w14:textId="77777777" w:rsidR="00F66C15" w:rsidRPr="00E66EB6" w:rsidRDefault="00F66C15" w:rsidP="00F66C15">
      <w:pPr>
        <w:pStyle w:val="a6"/>
        <w:spacing w:before="156" w:after="156"/>
        <w:rPr>
          <w:rFonts w:ascii="Times New Roman"/>
          <w:lang w:val="fr-FR"/>
        </w:rPr>
      </w:pPr>
      <w:bookmarkStart w:id="1851" w:name="_Toc94276606"/>
      <w:bookmarkStart w:id="1852" w:name="_Toc94277274"/>
      <w:bookmarkStart w:id="1853" w:name="_Toc95165182"/>
      <w:bookmarkStart w:id="1854" w:name="_Toc95215472"/>
      <w:bookmarkStart w:id="1855" w:name="_Toc111124370"/>
      <w:bookmarkStart w:id="1856" w:name="_Toc112090148"/>
      <w:bookmarkStart w:id="1857" w:name="_Toc112090506"/>
      <w:r w:rsidRPr="00E66EB6">
        <w:rPr>
          <w:rFonts w:ascii="Times New Roman"/>
        </w:rPr>
        <w:t>AudioObject()</w:t>
      </w:r>
      <w:r w:rsidRPr="00E66EB6">
        <w:rPr>
          <w:rFonts w:ascii="Times New Roman" w:hint="eastAsia"/>
        </w:rPr>
        <w:t>解码</w:t>
      </w:r>
      <w:bookmarkEnd w:id="1851"/>
      <w:bookmarkEnd w:id="1852"/>
      <w:bookmarkEnd w:id="1853"/>
      <w:bookmarkEnd w:id="1854"/>
      <w:bookmarkEnd w:id="1855"/>
      <w:bookmarkEnd w:id="1856"/>
      <w:bookmarkEnd w:id="1857"/>
    </w:p>
    <w:p w14:paraId="0EA3EF39" w14:textId="77777777" w:rsidR="00F66C15" w:rsidRPr="00E66EB6" w:rsidRDefault="00F66C15" w:rsidP="00F66C15">
      <w:pPr>
        <w:pStyle w:val="a6"/>
        <w:numPr>
          <w:ilvl w:val="2"/>
          <w:numId w:val="31"/>
        </w:numPr>
        <w:spacing w:before="156" w:after="156"/>
        <w:rPr>
          <w:rFonts w:ascii="Times New Roman"/>
          <w:lang w:val="fr-FR"/>
        </w:rPr>
      </w:pPr>
      <w:bookmarkStart w:id="1858" w:name="_Toc94276607"/>
      <w:bookmarkStart w:id="1859" w:name="_Toc94277275"/>
      <w:bookmarkStart w:id="1860" w:name="_Toc95165183"/>
      <w:bookmarkStart w:id="1861" w:name="_Toc95215473"/>
      <w:bookmarkStart w:id="1862" w:name="_Toc111124371"/>
      <w:bookmarkStart w:id="1863" w:name="_Toc112090149"/>
      <w:bookmarkStart w:id="1864" w:name="_Toc112090507"/>
      <w:r w:rsidRPr="00E66EB6">
        <w:rPr>
          <w:rFonts w:ascii="Times New Roman" w:hint="eastAsia"/>
          <w:lang w:val="fr-FR"/>
        </w:rPr>
        <w:t>语法</w:t>
      </w:r>
      <w:bookmarkEnd w:id="1858"/>
      <w:bookmarkEnd w:id="1859"/>
      <w:bookmarkEnd w:id="1860"/>
      <w:bookmarkEnd w:id="1861"/>
      <w:bookmarkEnd w:id="1862"/>
      <w:bookmarkEnd w:id="1863"/>
      <w:bookmarkEnd w:id="1864"/>
    </w:p>
    <w:p w14:paraId="421D2916" w14:textId="77777777" w:rsidR="00F66C15" w:rsidRPr="00E66EB6" w:rsidRDefault="00F66C15" w:rsidP="00F66C15">
      <w:pPr>
        <w:pStyle w:val="aff6"/>
        <w:rPr>
          <w:rFonts w:ascii="Times New Roman"/>
          <w:lang w:val="fr-FR"/>
        </w:rPr>
      </w:pPr>
      <w:r w:rsidRPr="00E66EB6">
        <w:rPr>
          <w:rFonts w:ascii="Times New Roman"/>
        </w:rPr>
        <w:t>基本静态元数据对象层</w:t>
      </w:r>
      <w:r w:rsidRPr="00E66EB6">
        <w:rPr>
          <w:rFonts w:ascii="Times New Roman" w:hint="eastAsia"/>
        </w:rPr>
        <w:t>解码</w:t>
      </w:r>
      <w:r w:rsidRPr="00E66EB6">
        <w:rPr>
          <w:rFonts w:ascii="Times New Roman"/>
        </w:rPr>
        <w:t>语法见表</w:t>
      </w:r>
      <w:r w:rsidRPr="00E66EB6">
        <w:rPr>
          <w:rFonts w:ascii="Times New Roman"/>
        </w:rPr>
        <w:t>48</w:t>
      </w:r>
      <w:r w:rsidRPr="00E66EB6">
        <w:rPr>
          <w:rFonts w:ascii="Times New Roman" w:hint="eastAsia"/>
        </w:rPr>
        <w:t>。</w:t>
      </w:r>
    </w:p>
    <w:p w14:paraId="73BE007D" w14:textId="77777777" w:rsidR="00F66C15" w:rsidRPr="00E66EB6" w:rsidRDefault="00F66C15" w:rsidP="00F66C15">
      <w:pPr>
        <w:pStyle w:val="af7"/>
        <w:spacing w:before="156" w:after="156"/>
        <w:rPr>
          <w:rFonts w:ascii="Times New Roman"/>
        </w:rPr>
      </w:pPr>
      <w:r w:rsidRPr="00E66EB6">
        <w:rPr>
          <w:rFonts w:ascii="Times New Roman"/>
        </w:rPr>
        <w:t>AudioObject()</w:t>
      </w:r>
      <w:r w:rsidRPr="00E66EB6">
        <w:rPr>
          <w:rFonts w:ascii="Times New Roman"/>
        </w:rPr>
        <w:t>语法</w:t>
      </w:r>
    </w:p>
    <w:tbl>
      <w:tblPr>
        <w:tblStyle w:val="afffffb"/>
        <w:tblW w:w="0" w:type="auto"/>
        <w:tblInd w:w="8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3F42C0AC" w14:textId="77777777" w:rsidTr="00F66C15">
        <w:tc>
          <w:tcPr>
            <w:tcW w:w="6237" w:type="dxa"/>
            <w:tcBorders>
              <w:bottom w:val="single" w:sz="12" w:space="0" w:color="000000"/>
            </w:tcBorders>
          </w:tcPr>
          <w:p w14:paraId="5B25B0E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50003A3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33C59DC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7EAF4C26" w14:textId="77777777" w:rsidTr="00F66C15">
        <w:tc>
          <w:tcPr>
            <w:tcW w:w="6237" w:type="dxa"/>
            <w:tcBorders>
              <w:top w:val="single" w:sz="12" w:space="0" w:color="000000"/>
            </w:tcBorders>
          </w:tcPr>
          <w:p w14:paraId="7EE6571B"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AudioObject() {</w:t>
            </w:r>
          </w:p>
        </w:tc>
        <w:tc>
          <w:tcPr>
            <w:tcW w:w="1134" w:type="dxa"/>
            <w:tcBorders>
              <w:top w:val="single" w:sz="12" w:space="0" w:color="000000"/>
            </w:tcBorders>
          </w:tcPr>
          <w:p w14:paraId="65A891BB"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0EEB9492" w14:textId="77777777" w:rsidR="00F66C15" w:rsidRPr="00E66EB6" w:rsidRDefault="00F66C15" w:rsidP="00F66C15">
            <w:pPr>
              <w:jc w:val="center"/>
              <w:rPr>
                <w:rFonts w:ascii="Times New Roman" w:eastAsiaTheme="minorEastAsia"/>
                <w:b/>
                <w:sz w:val="18"/>
                <w:szCs w:val="18"/>
              </w:rPr>
            </w:pPr>
          </w:p>
        </w:tc>
      </w:tr>
      <w:tr w:rsidR="00F66C15" w:rsidRPr="00E66EB6" w14:paraId="75344878" w14:textId="77777777" w:rsidTr="00F66C15">
        <w:tc>
          <w:tcPr>
            <w:tcW w:w="6237" w:type="dxa"/>
          </w:tcPr>
          <w:p w14:paraId="260946F7"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objectIdx</w:t>
            </w:r>
          </w:p>
        </w:tc>
        <w:tc>
          <w:tcPr>
            <w:tcW w:w="1134" w:type="dxa"/>
          </w:tcPr>
          <w:p w14:paraId="4CF440A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5160449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2A9269A" w14:textId="77777777" w:rsidTr="00F66C15">
        <w:tc>
          <w:tcPr>
            <w:tcW w:w="6237" w:type="dxa"/>
          </w:tcPr>
          <w:p w14:paraId="71CD07D8" w14:textId="77777777" w:rsidR="00F66C15" w:rsidRPr="00E66EB6" w:rsidRDefault="00F66C15" w:rsidP="00F66C15">
            <w:pPr>
              <w:rPr>
                <w:rFonts w:ascii="Times New Roman" w:eastAsiaTheme="minorEastAsia"/>
                <w:b/>
                <w:sz w:val="18"/>
                <w:szCs w:val="18"/>
              </w:rPr>
            </w:pPr>
            <w:r w:rsidRPr="00E66EB6">
              <w:rPr>
                <w:rFonts w:ascii="Times New Roman" w:eastAsiaTheme="minorEastAsia" w:hint="eastAsia"/>
                <w:b/>
                <w:sz w:val="18"/>
                <w:szCs w:val="18"/>
              </w:rPr>
              <w:t xml:space="preserve"> </w:t>
            </w:r>
            <w:r w:rsidRPr="00E66EB6">
              <w:rPr>
                <w:rFonts w:ascii="Times New Roman" w:eastAsiaTheme="minorEastAsia"/>
                <w:b/>
                <w:sz w:val="18"/>
                <w:szCs w:val="18"/>
              </w:rPr>
              <w:t xml:space="preserve">   b_audioObjectLanguage</w:t>
            </w:r>
          </w:p>
        </w:tc>
        <w:tc>
          <w:tcPr>
            <w:tcW w:w="1134" w:type="dxa"/>
          </w:tcPr>
          <w:p w14:paraId="61B2EB2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27F4BAA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ECF49ED" w14:textId="77777777" w:rsidTr="00F66C15">
        <w:tc>
          <w:tcPr>
            <w:tcW w:w="6237" w:type="dxa"/>
          </w:tcPr>
          <w:p w14:paraId="5E3AD9E7"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b_dialogue</w:t>
            </w:r>
          </w:p>
        </w:tc>
        <w:tc>
          <w:tcPr>
            <w:tcW w:w="1134" w:type="dxa"/>
          </w:tcPr>
          <w:p w14:paraId="12C66BC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61218A9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3E6E723" w14:textId="77777777" w:rsidTr="00F66C15">
        <w:tc>
          <w:tcPr>
            <w:tcW w:w="6237" w:type="dxa"/>
          </w:tcPr>
          <w:p w14:paraId="5153FF55"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b_audioObjectImportance</w:t>
            </w:r>
          </w:p>
        </w:tc>
        <w:tc>
          <w:tcPr>
            <w:tcW w:w="1134" w:type="dxa"/>
          </w:tcPr>
          <w:p w14:paraId="1E7751D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628BAFD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111BCD1" w14:textId="77777777" w:rsidTr="00F66C15">
        <w:tc>
          <w:tcPr>
            <w:tcW w:w="6237" w:type="dxa"/>
          </w:tcPr>
          <w:p w14:paraId="6C3DFD7B"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b_disableDucking</w:t>
            </w:r>
          </w:p>
        </w:tc>
        <w:tc>
          <w:tcPr>
            <w:tcW w:w="1134" w:type="dxa"/>
          </w:tcPr>
          <w:p w14:paraId="21325AB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23CFAC4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9D64014" w14:textId="77777777" w:rsidTr="00F66C15">
        <w:tc>
          <w:tcPr>
            <w:tcW w:w="6237" w:type="dxa"/>
          </w:tcPr>
          <w:p w14:paraId="50859CA1"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b_interact</w:t>
            </w:r>
          </w:p>
        </w:tc>
        <w:tc>
          <w:tcPr>
            <w:tcW w:w="1134" w:type="dxa"/>
          </w:tcPr>
          <w:p w14:paraId="30D6AC5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369DABD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80D92CF" w14:textId="77777777" w:rsidTr="00F66C15">
        <w:tc>
          <w:tcPr>
            <w:tcW w:w="6237" w:type="dxa"/>
          </w:tcPr>
          <w:p w14:paraId="0B652B77"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b/>
                <w:sz w:val="18"/>
                <w:szCs w:val="18"/>
              </w:rPr>
              <w:t>b</w:t>
            </w:r>
            <w:r w:rsidRPr="00E66EB6">
              <w:rPr>
                <w:rFonts w:ascii="Times New Roman" w:eastAsiaTheme="minorEastAsia"/>
                <w:b/>
                <w:sz w:val="18"/>
                <w:szCs w:val="18"/>
              </w:rPr>
              <w:t>_gain</w:t>
            </w:r>
          </w:p>
        </w:tc>
        <w:tc>
          <w:tcPr>
            <w:tcW w:w="1134" w:type="dxa"/>
          </w:tcPr>
          <w:p w14:paraId="434132C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3746894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27B0FC8" w14:textId="77777777" w:rsidTr="00F66C15">
        <w:tc>
          <w:tcPr>
            <w:tcW w:w="6237" w:type="dxa"/>
          </w:tcPr>
          <w:p w14:paraId="2BC5C825"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b/>
                <w:sz w:val="18"/>
                <w:szCs w:val="18"/>
              </w:rPr>
              <w:t>b_</w:t>
            </w:r>
            <w:r w:rsidRPr="00E66EB6">
              <w:rPr>
                <w:rFonts w:ascii="Times New Roman" w:eastAsiaTheme="minorEastAsia"/>
                <w:b/>
                <w:sz w:val="18"/>
                <w:szCs w:val="18"/>
              </w:rPr>
              <w:t>headLocked</w:t>
            </w:r>
          </w:p>
        </w:tc>
        <w:tc>
          <w:tcPr>
            <w:tcW w:w="1134" w:type="dxa"/>
          </w:tcPr>
          <w:p w14:paraId="5D9C0F1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6FB51B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B34D7FC" w14:textId="77777777" w:rsidTr="00F66C15">
        <w:tc>
          <w:tcPr>
            <w:tcW w:w="6237" w:type="dxa"/>
          </w:tcPr>
          <w:p w14:paraId="361942E0"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b/>
                <w:sz w:val="18"/>
                <w:szCs w:val="18"/>
              </w:rPr>
              <w:t>b</w:t>
            </w:r>
            <w:r w:rsidRPr="00E66EB6">
              <w:rPr>
                <w:rFonts w:ascii="Times New Roman" w:eastAsiaTheme="minorEastAsia"/>
                <w:b/>
                <w:sz w:val="18"/>
                <w:szCs w:val="18"/>
              </w:rPr>
              <w:t>_mute</w:t>
            </w:r>
          </w:p>
        </w:tc>
        <w:tc>
          <w:tcPr>
            <w:tcW w:w="1134" w:type="dxa"/>
          </w:tcPr>
          <w:p w14:paraId="02274F5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391B666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C9B05A8" w14:textId="77777777" w:rsidTr="00F66C15">
        <w:tc>
          <w:tcPr>
            <w:tcW w:w="6237" w:type="dxa"/>
          </w:tcPr>
          <w:p w14:paraId="654EC97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(b_audioObjectLanguage) {</w:t>
            </w:r>
          </w:p>
        </w:tc>
        <w:tc>
          <w:tcPr>
            <w:tcW w:w="1134" w:type="dxa"/>
          </w:tcPr>
          <w:p w14:paraId="1A93E23A" w14:textId="77777777" w:rsidR="00F66C15" w:rsidRPr="00E66EB6" w:rsidRDefault="00F66C15" w:rsidP="00F66C15">
            <w:pPr>
              <w:jc w:val="center"/>
              <w:rPr>
                <w:rFonts w:ascii="Times New Roman" w:eastAsiaTheme="minorEastAsia"/>
                <w:b/>
                <w:sz w:val="18"/>
                <w:szCs w:val="18"/>
              </w:rPr>
            </w:pPr>
          </w:p>
        </w:tc>
        <w:tc>
          <w:tcPr>
            <w:tcW w:w="992" w:type="dxa"/>
          </w:tcPr>
          <w:p w14:paraId="365A988C" w14:textId="77777777" w:rsidR="00F66C15" w:rsidRPr="00E66EB6" w:rsidRDefault="00F66C15" w:rsidP="00F66C15">
            <w:pPr>
              <w:jc w:val="center"/>
              <w:rPr>
                <w:rFonts w:ascii="Times New Roman" w:eastAsiaTheme="minorEastAsia"/>
                <w:b/>
                <w:sz w:val="18"/>
                <w:szCs w:val="18"/>
              </w:rPr>
            </w:pPr>
          </w:p>
        </w:tc>
      </w:tr>
      <w:tr w:rsidR="00F66C15" w:rsidRPr="00E66EB6" w14:paraId="55D97D18" w14:textId="77777777" w:rsidTr="00F66C15">
        <w:tc>
          <w:tcPr>
            <w:tcW w:w="6237" w:type="dxa"/>
          </w:tcPr>
          <w:p w14:paraId="7234CCDA"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audioObjectLanguage</w:t>
            </w:r>
          </w:p>
        </w:tc>
        <w:tc>
          <w:tcPr>
            <w:tcW w:w="1134" w:type="dxa"/>
          </w:tcPr>
          <w:p w14:paraId="6EA3CAB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1CA3E01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26A8247" w14:textId="77777777" w:rsidTr="00F66C15">
        <w:tc>
          <w:tcPr>
            <w:tcW w:w="6237" w:type="dxa"/>
          </w:tcPr>
          <w:p w14:paraId="13A0E34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1E3BE14E" w14:textId="77777777" w:rsidR="00F66C15" w:rsidRPr="00E66EB6" w:rsidRDefault="00F66C15" w:rsidP="00F66C15">
            <w:pPr>
              <w:jc w:val="center"/>
              <w:rPr>
                <w:rFonts w:ascii="Times New Roman" w:eastAsiaTheme="minorEastAsia"/>
                <w:b/>
                <w:sz w:val="18"/>
                <w:szCs w:val="18"/>
              </w:rPr>
            </w:pPr>
          </w:p>
        </w:tc>
        <w:tc>
          <w:tcPr>
            <w:tcW w:w="992" w:type="dxa"/>
          </w:tcPr>
          <w:p w14:paraId="7A3F1DE3" w14:textId="77777777" w:rsidR="00F66C15" w:rsidRPr="00E66EB6" w:rsidRDefault="00F66C15" w:rsidP="00F66C15">
            <w:pPr>
              <w:jc w:val="center"/>
              <w:rPr>
                <w:rFonts w:ascii="Times New Roman" w:eastAsiaTheme="minorEastAsia"/>
                <w:b/>
                <w:sz w:val="18"/>
                <w:szCs w:val="18"/>
              </w:rPr>
            </w:pPr>
          </w:p>
        </w:tc>
      </w:tr>
      <w:tr w:rsidR="00F66C15" w:rsidRPr="00E66EB6" w14:paraId="7EFE346A" w14:textId="77777777" w:rsidTr="00F66C15">
        <w:tc>
          <w:tcPr>
            <w:tcW w:w="6237" w:type="dxa"/>
          </w:tcPr>
          <w:p w14:paraId="2B14BE8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(b_dialogue) {</w:t>
            </w:r>
          </w:p>
        </w:tc>
        <w:tc>
          <w:tcPr>
            <w:tcW w:w="1134" w:type="dxa"/>
          </w:tcPr>
          <w:p w14:paraId="55DE07A0" w14:textId="77777777" w:rsidR="00F66C15" w:rsidRPr="00E66EB6" w:rsidRDefault="00F66C15" w:rsidP="00F66C15">
            <w:pPr>
              <w:jc w:val="center"/>
              <w:rPr>
                <w:rFonts w:ascii="Times New Roman" w:eastAsiaTheme="minorEastAsia"/>
                <w:b/>
                <w:sz w:val="18"/>
                <w:szCs w:val="18"/>
              </w:rPr>
            </w:pPr>
          </w:p>
        </w:tc>
        <w:tc>
          <w:tcPr>
            <w:tcW w:w="992" w:type="dxa"/>
          </w:tcPr>
          <w:p w14:paraId="41D76303" w14:textId="77777777" w:rsidR="00F66C15" w:rsidRPr="00E66EB6" w:rsidRDefault="00F66C15" w:rsidP="00F66C15">
            <w:pPr>
              <w:jc w:val="center"/>
              <w:rPr>
                <w:rFonts w:ascii="Times New Roman" w:eastAsiaTheme="minorEastAsia"/>
                <w:b/>
                <w:sz w:val="18"/>
                <w:szCs w:val="18"/>
              </w:rPr>
            </w:pPr>
          </w:p>
        </w:tc>
      </w:tr>
      <w:tr w:rsidR="00F66C15" w:rsidRPr="00E66EB6" w14:paraId="7239AA74" w14:textId="77777777" w:rsidTr="00F66C15">
        <w:tc>
          <w:tcPr>
            <w:tcW w:w="6237" w:type="dxa"/>
          </w:tcPr>
          <w:p w14:paraId="792DCDE6"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Dialogue()</w:t>
            </w:r>
          </w:p>
        </w:tc>
        <w:tc>
          <w:tcPr>
            <w:tcW w:w="1134" w:type="dxa"/>
          </w:tcPr>
          <w:p w14:paraId="6D40F972" w14:textId="77777777" w:rsidR="00F66C15" w:rsidRPr="00E66EB6" w:rsidRDefault="00F66C15" w:rsidP="00F66C15">
            <w:pPr>
              <w:jc w:val="center"/>
              <w:rPr>
                <w:rFonts w:ascii="Times New Roman" w:eastAsiaTheme="minorEastAsia"/>
                <w:b/>
                <w:sz w:val="18"/>
                <w:szCs w:val="18"/>
              </w:rPr>
            </w:pPr>
          </w:p>
        </w:tc>
        <w:tc>
          <w:tcPr>
            <w:tcW w:w="992" w:type="dxa"/>
          </w:tcPr>
          <w:p w14:paraId="70AE8538" w14:textId="77777777" w:rsidR="00F66C15" w:rsidRPr="00E66EB6" w:rsidRDefault="00F66C15" w:rsidP="00F66C15">
            <w:pPr>
              <w:jc w:val="center"/>
              <w:rPr>
                <w:rFonts w:ascii="Times New Roman" w:eastAsiaTheme="minorEastAsia"/>
                <w:b/>
                <w:sz w:val="18"/>
                <w:szCs w:val="18"/>
              </w:rPr>
            </w:pPr>
          </w:p>
        </w:tc>
      </w:tr>
      <w:tr w:rsidR="00F66C15" w:rsidRPr="00E66EB6" w14:paraId="4D93117A" w14:textId="77777777" w:rsidTr="00F66C15">
        <w:tc>
          <w:tcPr>
            <w:tcW w:w="6237" w:type="dxa"/>
          </w:tcPr>
          <w:p w14:paraId="294D20C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EEE1BED" w14:textId="77777777" w:rsidR="00F66C15" w:rsidRPr="00E66EB6" w:rsidRDefault="00F66C15" w:rsidP="00F66C15">
            <w:pPr>
              <w:jc w:val="center"/>
              <w:rPr>
                <w:rFonts w:ascii="Times New Roman" w:eastAsiaTheme="minorEastAsia"/>
                <w:b/>
                <w:sz w:val="18"/>
                <w:szCs w:val="18"/>
              </w:rPr>
            </w:pPr>
          </w:p>
        </w:tc>
        <w:tc>
          <w:tcPr>
            <w:tcW w:w="992" w:type="dxa"/>
          </w:tcPr>
          <w:p w14:paraId="5FB21316" w14:textId="77777777" w:rsidR="00F66C15" w:rsidRPr="00E66EB6" w:rsidRDefault="00F66C15" w:rsidP="00F66C15">
            <w:pPr>
              <w:jc w:val="center"/>
              <w:rPr>
                <w:rFonts w:ascii="Times New Roman" w:eastAsiaTheme="minorEastAsia"/>
                <w:b/>
                <w:sz w:val="18"/>
                <w:szCs w:val="18"/>
              </w:rPr>
            </w:pPr>
          </w:p>
        </w:tc>
      </w:tr>
      <w:tr w:rsidR="00F66C15" w:rsidRPr="00E66EB6" w14:paraId="379FA479" w14:textId="77777777" w:rsidTr="00F66C15">
        <w:tc>
          <w:tcPr>
            <w:tcW w:w="6237" w:type="dxa"/>
          </w:tcPr>
          <w:p w14:paraId="1E12510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(b_audioObjectImportance) {</w:t>
            </w:r>
          </w:p>
        </w:tc>
        <w:tc>
          <w:tcPr>
            <w:tcW w:w="1134" w:type="dxa"/>
          </w:tcPr>
          <w:p w14:paraId="3FBB8655" w14:textId="77777777" w:rsidR="00F66C15" w:rsidRPr="00E66EB6" w:rsidRDefault="00F66C15" w:rsidP="00F66C15">
            <w:pPr>
              <w:jc w:val="center"/>
              <w:rPr>
                <w:rFonts w:ascii="Times New Roman" w:eastAsiaTheme="minorEastAsia"/>
                <w:b/>
                <w:sz w:val="18"/>
                <w:szCs w:val="18"/>
              </w:rPr>
            </w:pPr>
          </w:p>
        </w:tc>
        <w:tc>
          <w:tcPr>
            <w:tcW w:w="992" w:type="dxa"/>
          </w:tcPr>
          <w:p w14:paraId="181D5056" w14:textId="77777777" w:rsidR="00F66C15" w:rsidRPr="00E66EB6" w:rsidRDefault="00F66C15" w:rsidP="00F66C15">
            <w:pPr>
              <w:jc w:val="center"/>
              <w:rPr>
                <w:rFonts w:ascii="Times New Roman" w:eastAsiaTheme="minorEastAsia"/>
                <w:b/>
                <w:sz w:val="18"/>
                <w:szCs w:val="18"/>
              </w:rPr>
            </w:pPr>
          </w:p>
        </w:tc>
      </w:tr>
      <w:tr w:rsidR="00F66C15" w:rsidRPr="00E66EB6" w14:paraId="71E64CEC" w14:textId="77777777" w:rsidTr="00F66C15">
        <w:tc>
          <w:tcPr>
            <w:tcW w:w="6237" w:type="dxa"/>
          </w:tcPr>
          <w:p w14:paraId="02757666"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audioObjectImportance</w:t>
            </w:r>
          </w:p>
        </w:tc>
        <w:tc>
          <w:tcPr>
            <w:tcW w:w="1134" w:type="dxa"/>
          </w:tcPr>
          <w:p w14:paraId="6F4BE29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4</w:t>
            </w:r>
          </w:p>
        </w:tc>
        <w:tc>
          <w:tcPr>
            <w:tcW w:w="992" w:type="dxa"/>
          </w:tcPr>
          <w:p w14:paraId="4D41D71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AB60DDB" w14:textId="77777777" w:rsidTr="00F66C15">
        <w:tc>
          <w:tcPr>
            <w:tcW w:w="6237" w:type="dxa"/>
          </w:tcPr>
          <w:p w14:paraId="2B21EE5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FC0B1E7" w14:textId="77777777" w:rsidR="00F66C15" w:rsidRPr="00E66EB6" w:rsidRDefault="00F66C15" w:rsidP="00F66C15">
            <w:pPr>
              <w:jc w:val="center"/>
              <w:rPr>
                <w:rFonts w:ascii="Times New Roman" w:eastAsiaTheme="minorEastAsia"/>
                <w:b/>
                <w:sz w:val="18"/>
                <w:szCs w:val="18"/>
              </w:rPr>
            </w:pPr>
          </w:p>
        </w:tc>
        <w:tc>
          <w:tcPr>
            <w:tcW w:w="992" w:type="dxa"/>
          </w:tcPr>
          <w:p w14:paraId="2E75DD43" w14:textId="77777777" w:rsidR="00F66C15" w:rsidRPr="00E66EB6" w:rsidRDefault="00F66C15" w:rsidP="00F66C15">
            <w:pPr>
              <w:jc w:val="center"/>
              <w:rPr>
                <w:rFonts w:ascii="Times New Roman" w:eastAsiaTheme="minorEastAsia"/>
                <w:b/>
                <w:sz w:val="18"/>
                <w:szCs w:val="18"/>
              </w:rPr>
            </w:pPr>
          </w:p>
        </w:tc>
      </w:tr>
      <w:tr w:rsidR="00F66C15" w:rsidRPr="00E66EB6" w14:paraId="555D0B03" w14:textId="77777777" w:rsidTr="00F66C15">
        <w:tc>
          <w:tcPr>
            <w:tcW w:w="6237" w:type="dxa"/>
          </w:tcPr>
          <w:p w14:paraId="353E8571"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(b_interact) {</w:t>
            </w:r>
          </w:p>
        </w:tc>
        <w:tc>
          <w:tcPr>
            <w:tcW w:w="1134" w:type="dxa"/>
          </w:tcPr>
          <w:p w14:paraId="3A9215B2" w14:textId="77777777" w:rsidR="00F66C15" w:rsidRPr="00E66EB6" w:rsidRDefault="00F66C15" w:rsidP="00F66C15">
            <w:pPr>
              <w:jc w:val="center"/>
              <w:rPr>
                <w:rFonts w:ascii="Times New Roman" w:eastAsiaTheme="minorEastAsia"/>
                <w:b/>
                <w:sz w:val="18"/>
                <w:szCs w:val="18"/>
              </w:rPr>
            </w:pPr>
          </w:p>
        </w:tc>
        <w:tc>
          <w:tcPr>
            <w:tcW w:w="992" w:type="dxa"/>
          </w:tcPr>
          <w:p w14:paraId="115718BF" w14:textId="77777777" w:rsidR="00F66C15" w:rsidRPr="00E66EB6" w:rsidRDefault="00F66C15" w:rsidP="00F66C15">
            <w:pPr>
              <w:jc w:val="center"/>
              <w:rPr>
                <w:rFonts w:ascii="Times New Roman" w:eastAsiaTheme="minorEastAsia"/>
                <w:b/>
                <w:sz w:val="18"/>
                <w:szCs w:val="18"/>
              </w:rPr>
            </w:pPr>
          </w:p>
        </w:tc>
      </w:tr>
      <w:tr w:rsidR="00F66C15" w:rsidRPr="00E66EB6" w14:paraId="500DA6BB" w14:textId="77777777" w:rsidTr="00F66C15">
        <w:tc>
          <w:tcPr>
            <w:tcW w:w="6237" w:type="dxa"/>
          </w:tcPr>
          <w:p w14:paraId="6D7C51B2"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for (i = 0; i &lt; 24; i++) {</w:t>
            </w:r>
          </w:p>
        </w:tc>
        <w:tc>
          <w:tcPr>
            <w:tcW w:w="1134" w:type="dxa"/>
          </w:tcPr>
          <w:p w14:paraId="5557112C" w14:textId="77777777" w:rsidR="00F66C15" w:rsidRPr="00E66EB6" w:rsidRDefault="00F66C15" w:rsidP="00F66C15">
            <w:pPr>
              <w:jc w:val="center"/>
              <w:rPr>
                <w:rFonts w:ascii="Times New Roman" w:eastAsiaTheme="minorEastAsia"/>
                <w:b/>
                <w:sz w:val="18"/>
                <w:szCs w:val="18"/>
              </w:rPr>
            </w:pPr>
          </w:p>
        </w:tc>
        <w:tc>
          <w:tcPr>
            <w:tcW w:w="992" w:type="dxa"/>
          </w:tcPr>
          <w:p w14:paraId="083ABA67" w14:textId="77777777" w:rsidR="00F66C15" w:rsidRPr="00E66EB6" w:rsidRDefault="00F66C15" w:rsidP="00F66C15">
            <w:pPr>
              <w:jc w:val="center"/>
              <w:rPr>
                <w:rFonts w:ascii="Times New Roman" w:eastAsiaTheme="minorEastAsia"/>
                <w:b/>
                <w:sz w:val="18"/>
                <w:szCs w:val="18"/>
              </w:rPr>
            </w:pPr>
          </w:p>
        </w:tc>
      </w:tr>
      <w:tr w:rsidR="00F66C15" w:rsidRPr="00E66EB6" w14:paraId="21AE1FEB" w14:textId="77777777" w:rsidTr="00F66C15">
        <w:tc>
          <w:tcPr>
            <w:tcW w:w="6237" w:type="dxa"/>
          </w:tcPr>
          <w:p w14:paraId="36C23F4F"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ObjectName[i]</w:t>
            </w:r>
          </w:p>
        </w:tc>
        <w:tc>
          <w:tcPr>
            <w:tcW w:w="1134" w:type="dxa"/>
          </w:tcPr>
          <w:p w14:paraId="5503785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012C75C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88A96E9" w14:textId="77777777" w:rsidTr="00F66C15">
        <w:tc>
          <w:tcPr>
            <w:tcW w:w="6237" w:type="dxa"/>
          </w:tcPr>
          <w:p w14:paraId="300B33B2"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8CAF0EB" w14:textId="77777777" w:rsidR="00F66C15" w:rsidRPr="00E66EB6" w:rsidRDefault="00F66C15" w:rsidP="00F66C15">
            <w:pPr>
              <w:jc w:val="center"/>
              <w:rPr>
                <w:rFonts w:ascii="Times New Roman" w:eastAsiaTheme="minorEastAsia"/>
                <w:b/>
                <w:sz w:val="18"/>
                <w:szCs w:val="18"/>
              </w:rPr>
            </w:pPr>
          </w:p>
        </w:tc>
        <w:tc>
          <w:tcPr>
            <w:tcW w:w="992" w:type="dxa"/>
          </w:tcPr>
          <w:p w14:paraId="5C8940DF" w14:textId="77777777" w:rsidR="00F66C15" w:rsidRPr="00E66EB6" w:rsidRDefault="00F66C15" w:rsidP="00F66C15">
            <w:pPr>
              <w:jc w:val="center"/>
              <w:rPr>
                <w:rFonts w:ascii="Times New Roman" w:eastAsiaTheme="minorEastAsia"/>
                <w:b/>
                <w:sz w:val="18"/>
                <w:szCs w:val="18"/>
              </w:rPr>
            </w:pPr>
          </w:p>
        </w:tc>
      </w:tr>
      <w:tr w:rsidR="00F66C15" w:rsidRPr="00E66EB6" w14:paraId="1A893A9B" w14:textId="77777777" w:rsidTr="00F66C15">
        <w:tc>
          <w:tcPr>
            <w:tcW w:w="6237" w:type="dxa"/>
          </w:tcPr>
          <w:p w14:paraId="17CC31B4"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audioObjectInteraction()</w:t>
            </w:r>
          </w:p>
        </w:tc>
        <w:tc>
          <w:tcPr>
            <w:tcW w:w="1134" w:type="dxa"/>
          </w:tcPr>
          <w:p w14:paraId="0F9B7DB1" w14:textId="77777777" w:rsidR="00F66C15" w:rsidRPr="00E66EB6" w:rsidRDefault="00F66C15" w:rsidP="00F66C15">
            <w:pPr>
              <w:jc w:val="center"/>
              <w:rPr>
                <w:rFonts w:ascii="Times New Roman" w:eastAsiaTheme="minorEastAsia"/>
                <w:b/>
                <w:sz w:val="18"/>
                <w:szCs w:val="18"/>
              </w:rPr>
            </w:pPr>
          </w:p>
        </w:tc>
        <w:tc>
          <w:tcPr>
            <w:tcW w:w="992" w:type="dxa"/>
          </w:tcPr>
          <w:p w14:paraId="5B31A4B9" w14:textId="77777777" w:rsidR="00F66C15" w:rsidRPr="00E66EB6" w:rsidRDefault="00F66C15" w:rsidP="00F66C15">
            <w:pPr>
              <w:jc w:val="center"/>
              <w:rPr>
                <w:rFonts w:ascii="Times New Roman" w:eastAsiaTheme="minorEastAsia"/>
                <w:b/>
                <w:sz w:val="18"/>
                <w:szCs w:val="18"/>
              </w:rPr>
            </w:pPr>
          </w:p>
        </w:tc>
      </w:tr>
    </w:tbl>
    <w:p w14:paraId="2E2BEEAA" w14:textId="57D8C6DF" w:rsidR="00DC6871" w:rsidRPr="00E66EB6" w:rsidRDefault="00DC6871"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4</w:t>
      </w:r>
      <w:r w:rsidRPr="00E66EB6">
        <w:rPr>
          <w:rFonts w:ascii="Times New Roman"/>
        </w:rPr>
        <w:t>8</w:t>
      </w:r>
      <w:r w:rsidRPr="00E66EB6">
        <w:rPr>
          <w:rFonts w:ascii="Times New Roman" w:hint="eastAsia"/>
        </w:rPr>
        <w:t>（续）</w:t>
      </w:r>
    </w:p>
    <w:tbl>
      <w:tblPr>
        <w:tblStyle w:val="afffffb"/>
        <w:tblW w:w="0" w:type="auto"/>
        <w:tblInd w:w="8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DC6871" w:rsidRPr="00E66EB6" w14:paraId="406072ED" w14:textId="77777777" w:rsidTr="00DC6871">
        <w:tc>
          <w:tcPr>
            <w:tcW w:w="6237" w:type="dxa"/>
            <w:tcBorders>
              <w:bottom w:val="single" w:sz="12" w:space="0" w:color="000000"/>
            </w:tcBorders>
          </w:tcPr>
          <w:p w14:paraId="59996887" w14:textId="2C65D23F" w:rsidR="00DC6871" w:rsidRPr="00E66EB6" w:rsidRDefault="00DC6871" w:rsidP="005F129D">
            <w:pPr>
              <w:jc w:val="center"/>
              <w:rPr>
                <w:rFonts w:eastAsiaTheme="minorEastAsia"/>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6D4BF815" w14:textId="593F90FA" w:rsidR="00DC6871" w:rsidRPr="00E66EB6" w:rsidRDefault="00DC6871" w:rsidP="00DC6871">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167923D5" w14:textId="76A9BBB5" w:rsidR="00DC6871" w:rsidRPr="00E66EB6" w:rsidRDefault="00DC6871" w:rsidP="00DC6871">
            <w:pPr>
              <w:jc w:val="center"/>
              <w:rPr>
                <w:rFonts w:eastAsiaTheme="minorEastAsia"/>
                <w:b/>
                <w:sz w:val="18"/>
                <w:szCs w:val="18"/>
              </w:rPr>
            </w:pPr>
            <w:r w:rsidRPr="00E66EB6">
              <w:rPr>
                <w:rFonts w:ascii="Times New Roman" w:eastAsiaTheme="minorEastAsia"/>
                <w:b/>
                <w:sz w:val="18"/>
                <w:szCs w:val="18"/>
              </w:rPr>
              <w:t>助记符</w:t>
            </w:r>
          </w:p>
        </w:tc>
      </w:tr>
      <w:tr w:rsidR="00DC6871" w:rsidRPr="00E66EB6" w14:paraId="427E96CE" w14:textId="77777777" w:rsidTr="00DC6871">
        <w:tc>
          <w:tcPr>
            <w:tcW w:w="6237" w:type="dxa"/>
            <w:tcBorders>
              <w:top w:val="single" w:sz="12" w:space="0" w:color="000000"/>
            </w:tcBorders>
          </w:tcPr>
          <w:p w14:paraId="1D9A0748" w14:textId="77777777" w:rsidR="00DC6871" w:rsidRPr="00E66EB6" w:rsidRDefault="00DC6871" w:rsidP="00DC6871">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Borders>
              <w:top w:val="single" w:sz="12" w:space="0" w:color="000000"/>
            </w:tcBorders>
          </w:tcPr>
          <w:p w14:paraId="391606C2" w14:textId="77777777" w:rsidR="00DC6871" w:rsidRPr="00E66EB6" w:rsidRDefault="00DC6871" w:rsidP="00DC6871">
            <w:pPr>
              <w:jc w:val="center"/>
              <w:rPr>
                <w:rFonts w:ascii="Times New Roman" w:eastAsiaTheme="minorEastAsia"/>
                <w:b/>
                <w:sz w:val="18"/>
                <w:szCs w:val="18"/>
              </w:rPr>
            </w:pPr>
          </w:p>
        </w:tc>
        <w:tc>
          <w:tcPr>
            <w:tcW w:w="992" w:type="dxa"/>
            <w:tcBorders>
              <w:top w:val="single" w:sz="12" w:space="0" w:color="000000"/>
            </w:tcBorders>
          </w:tcPr>
          <w:p w14:paraId="1D0E23C2" w14:textId="77777777" w:rsidR="00DC6871" w:rsidRPr="00E66EB6" w:rsidRDefault="00DC6871" w:rsidP="00DC6871">
            <w:pPr>
              <w:jc w:val="center"/>
              <w:rPr>
                <w:rFonts w:ascii="Times New Roman" w:eastAsiaTheme="minorEastAsia"/>
                <w:b/>
                <w:sz w:val="18"/>
                <w:szCs w:val="18"/>
              </w:rPr>
            </w:pPr>
          </w:p>
        </w:tc>
      </w:tr>
      <w:tr w:rsidR="00DC6871" w:rsidRPr="00E66EB6" w14:paraId="3520BC35" w14:textId="77777777" w:rsidTr="00F66C15">
        <w:tc>
          <w:tcPr>
            <w:tcW w:w="6237" w:type="dxa"/>
          </w:tcPr>
          <w:p w14:paraId="0D6C21B3" w14:textId="77777777" w:rsidR="00DC6871" w:rsidRPr="00E66EB6" w:rsidRDefault="00DC6871" w:rsidP="00DC6871">
            <w:pPr>
              <w:ind w:leftChars="200" w:left="420"/>
              <w:rPr>
                <w:rFonts w:ascii="Times New Roman" w:eastAsiaTheme="minorEastAsia"/>
                <w:sz w:val="18"/>
                <w:szCs w:val="18"/>
              </w:rPr>
            </w:pPr>
            <w:r w:rsidRPr="00E66EB6">
              <w:rPr>
                <w:rFonts w:ascii="Times New Roman" w:eastAsiaTheme="minorEastAsia"/>
                <w:sz w:val="18"/>
                <w:szCs w:val="18"/>
              </w:rPr>
              <w:t>if (b_gain) {</w:t>
            </w:r>
          </w:p>
        </w:tc>
        <w:tc>
          <w:tcPr>
            <w:tcW w:w="1134" w:type="dxa"/>
          </w:tcPr>
          <w:p w14:paraId="085580BC" w14:textId="77777777" w:rsidR="00DC6871" w:rsidRPr="00E66EB6" w:rsidRDefault="00DC6871" w:rsidP="00DC6871">
            <w:pPr>
              <w:jc w:val="center"/>
              <w:rPr>
                <w:rFonts w:ascii="Times New Roman" w:eastAsiaTheme="minorEastAsia"/>
                <w:b/>
                <w:sz w:val="18"/>
                <w:szCs w:val="18"/>
              </w:rPr>
            </w:pPr>
          </w:p>
        </w:tc>
        <w:tc>
          <w:tcPr>
            <w:tcW w:w="992" w:type="dxa"/>
          </w:tcPr>
          <w:p w14:paraId="53386252" w14:textId="77777777" w:rsidR="00DC6871" w:rsidRPr="00E66EB6" w:rsidRDefault="00DC6871" w:rsidP="00DC6871">
            <w:pPr>
              <w:jc w:val="center"/>
              <w:rPr>
                <w:rFonts w:ascii="Times New Roman" w:eastAsiaTheme="minorEastAsia"/>
                <w:b/>
                <w:sz w:val="18"/>
                <w:szCs w:val="18"/>
              </w:rPr>
            </w:pPr>
          </w:p>
        </w:tc>
      </w:tr>
      <w:tr w:rsidR="00DC6871" w:rsidRPr="00E66EB6" w14:paraId="4B0AEA21" w14:textId="77777777" w:rsidTr="00F66C15">
        <w:tc>
          <w:tcPr>
            <w:tcW w:w="6237" w:type="dxa"/>
          </w:tcPr>
          <w:p w14:paraId="43E0FD9E" w14:textId="77777777" w:rsidR="00DC6871" w:rsidRPr="00E66EB6" w:rsidRDefault="00DC6871" w:rsidP="00DC6871">
            <w:pPr>
              <w:ind w:leftChars="400" w:left="840"/>
              <w:rPr>
                <w:rFonts w:ascii="Times New Roman" w:eastAsiaTheme="minorEastAsia"/>
                <w:b/>
                <w:sz w:val="18"/>
                <w:szCs w:val="18"/>
              </w:rPr>
            </w:pPr>
            <w:r w:rsidRPr="00E66EB6">
              <w:rPr>
                <w:rFonts w:ascii="Times New Roman" w:eastAsiaTheme="minorEastAsia" w:hint="eastAsia"/>
                <w:b/>
                <w:sz w:val="18"/>
                <w:szCs w:val="18"/>
              </w:rPr>
              <w:t>o</w:t>
            </w:r>
            <w:r w:rsidRPr="00E66EB6">
              <w:rPr>
                <w:rFonts w:ascii="Times New Roman" w:eastAsiaTheme="minorEastAsia"/>
                <w:b/>
                <w:sz w:val="18"/>
                <w:szCs w:val="18"/>
              </w:rPr>
              <w:t>bjectGainUnit</w:t>
            </w:r>
          </w:p>
        </w:tc>
        <w:tc>
          <w:tcPr>
            <w:tcW w:w="1134" w:type="dxa"/>
          </w:tcPr>
          <w:p w14:paraId="296E715D"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0CFFC3E5"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uimsbf</w:t>
            </w:r>
          </w:p>
        </w:tc>
      </w:tr>
      <w:tr w:rsidR="00DC6871" w:rsidRPr="00E66EB6" w14:paraId="14BB9044" w14:textId="77777777" w:rsidTr="00F66C15">
        <w:tc>
          <w:tcPr>
            <w:tcW w:w="6237" w:type="dxa"/>
          </w:tcPr>
          <w:p w14:paraId="7CC4C7D4" w14:textId="77777777" w:rsidR="00DC6871" w:rsidRPr="00E66EB6" w:rsidRDefault="00DC6871" w:rsidP="00DC6871">
            <w:pPr>
              <w:ind w:leftChars="400" w:left="840"/>
              <w:rPr>
                <w:rFonts w:ascii="Times New Roman" w:eastAsiaTheme="minorEastAsia"/>
                <w:b/>
                <w:sz w:val="18"/>
                <w:szCs w:val="18"/>
              </w:rPr>
            </w:pPr>
            <w:r w:rsidRPr="00E66EB6">
              <w:rPr>
                <w:rFonts w:ascii="Times New Roman" w:eastAsiaTheme="minorEastAsia" w:hint="eastAsia"/>
                <w:b/>
                <w:sz w:val="18"/>
                <w:szCs w:val="18"/>
              </w:rPr>
              <w:t>o</w:t>
            </w:r>
            <w:r w:rsidRPr="00E66EB6">
              <w:rPr>
                <w:rFonts w:ascii="Times New Roman" w:eastAsiaTheme="minorEastAsia"/>
                <w:b/>
                <w:sz w:val="18"/>
                <w:szCs w:val="18"/>
              </w:rPr>
              <w:t>bjectGainQFlag</w:t>
            </w:r>
          </w:p>
        </w:tc>
        <w:tc>
          <w:tcPr>
            <w:tcW w:w="1134" w:type="dxa"/>
          </w:tcPr>
          <w:p w14:paraId="24331A09"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1</w:t>
            </w:r>
          </w:p>
        </w:tc>
        <w:tc>
          <w:tcPr>
            <w:tcW w:w="992" w:type="dxa"/>
          </w:tcPr>
          <w:p w14:paraId="577A9539"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uimsbf</w:t>
            </w:r>
          </w:p>
        </w:tc>
      </w:tr>
      <w:tr w:rsidR="00DC6871" w:rsidRPr="00E66EB6" w14:paraId="4B7FF7C3" w14:textId="77777777" w:rsidTr="00F66C15">
        <w:tc>
          <w:tcPr>
            <w:tcW w:w="6237" w:type="dxa"/>
          </w:tcPr>
          <w:p w14:paraId="7A9A2B09" w14:textId="77777777" w:rsidR="00DC6871" w:rsidRPr="00E66EB6" w:rsidRDefault="00DC6871" w:rsidP="00DC6871">
            <w:pPr>
              <w:ind w:leftChars="400" w:left="840"/>
              <w:rPr>
                <w:rFonts w:ascii="Times New Roman" w:eastAsiaTheme="minorEastAsia"/>
                <w:b/>
                <w:sz w:val="18"/>
                <w:szCs w:val="18"/>
              </w:rPr>
            </w:pPr>
            <w:r w:rsidRPr="00E66EB6">
              <w:rPr>
                <w:rFonts w:ascii="Times New Roman" w:eastAsiaTheme="minorEastAsia" w:hint="eastAsia"/>
                <w:b/>
                <w:sz w:val="18"/>
                <w:szCs w:val="18"/>
              </w:rPr>
              <w:t>o</w:t>
            </w:r>
            <w:r w:rsidRPr="00E66EB6">
              <w:rPr>
                <w:rFonts w:ascii="Times New Roman" w:eastAsiaTheme="minorEastAsia"/>
                <w:b/>
                <w:sz w:val="18"/>
                <w:szCs w:val="18"/>
              </w:rPr>
              <w:t>bjectGain</w:t>
            </w:r>
          </w:p>
        </w:tc>
        <w:tc>
          <w:tcPr>
            <w:tcW w:w="1134" w:type="dxa"/>
          </w:tcPr>
          <w:p w14:paraId="0771EA2A"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38310455"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uimsbf</w:t>
            </w:r>
          </w:p>
        </w:tc>
      </w:tr>
      <w:tr w:rsidR="00DC6871" w:rsidRPr="00E66EB6" w14:paraId="2E383E90" w14:textId="77777777" w:rsidTr="00F66C15">
        <w:tc>
          <w:tcPr>
            <w:tcW w:w="6237" w:type="dxa"/>
          </w:tcPr>
          <w:p w14:paraId="0750C73D" w14:textId="77777777" w:rsidR="00DC6871" w:rsidRPr="00E66EB6" w:rsidRDefault="00DC6871" w:rsidP="00DC6871">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0F82901" w14:textId="77777777" w:rsidR="00DC6871" w:rsidRPr="00E66EB6" w:rsidRDefault="00DC6871" w:rsidP="00DC6871">
            <w:pPr>
              <w:jc w:val="center"/>
              <w:rPr>
                <w:rFonts w:ascii="Times New Roman" w:eastAsiaTheme="minorEastAsia"/>
                <w:b/>
                <w:sz w:val="18"/>
                <w:szCs w:val="18"/>
              </w:rPr>
            </w:pPr>
          </w:p>
        </w:tc>
        <w:tc>
          <w:tcPr>
            <w:tcW w:w="992" w:type="dxa"/>
          </w:tcPr>
          <w:p w14:paraId="0B49EDE6" w14:textId="77777777" w:rsidR="00DC6871" w:rsidRPr="00E66EB6" w:rsidRDefault="00DC6871" w:rsidP="00DC6871">
            <w:pPr>
              <w:jc w:val="center"/>
              <w:rPr>
                <w:rFonts w:ascii="Times New Roman" w:eastAsiaTheme="minorEastAsia"/>
                <w:b/>
                <w:sz w:val="18"/>
                <w:szCs w:val="18"/>
              </w:rPr>
            </w:pPr>
          </w:p>
        </w:tc>
      </w:tr>
      <w:tr w:rsidR="00DC6871" w:rsidRPr="00E66EB6" w14:paraId="60C5A74A" w14:textId="77777777" w:rsidTr="00F66C15">
        <w:tc>
          <w:tcPr>
            <w:tcW w:w="6237" w:type="dxa"/>
          </w:tcPr>
          <w:p w14:paraId="3EC4E205" w14:textId="77777777" w:rsidR="00DC6871" w:rsidRPr="00E66EB6" w:rsidRDefault="00DC6871" w:rsidP="00DC6871">
            <w:pPr>
              <w:ind w:leftChars="200" w:left="420"/>
              <w:rPr>
                <w:rFonts w:ascii="Times New Roman" w:eastAsiaTheme="minorEastAsia"/>
                <w:b/>
                <w:sz w:val="18"/>
                <w:szCs w:val="18"/>
              </w:rPr>
            </w:pPr>
            <w:r w:rsidRPr="00E66EB6">
              <w:rPr>
                <w:rFonts w:ascii="Times New Roman" w:eastAsiaTheme="minorEastAsia"/>
                <w:b/>
                <w:sz w:val="18"/>
                <w:szCs w:val="18"/>
              </w:rPr>
              <w:t>numPacks</w:t>
            </w:r>
          </w:p>
        </w:tc>
        <w:tc>
          <w:tcPr>
            <w:tcW w:w="1134" w:type="dxa"/>
          </w:tcPr>
          <w:p w14:paraId="221FAD24"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3441F0F5"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uimsbf</w:t>
            </w:r>
          </w:p>
        </w:tc>
      </w:tr>
      <w:tr w:rsidR="00DC6871" w:rsidRPr="00E66EB6" w14:paraId="251EC637" w14:textId="77777777" w:rsidTr="00F66C15">
        <w:tc>
          <w:tcPr>
            <w:tcW w:w="6237" w:type="dxa"/>
          </w:tcPr>
          <w:p w14:paraId="19AFBC3E" w14:textId="77777777" w:rsidR="00DC6871" w:rsidRPr="00E66EB6" w:rsidRDefault="00DC6871" w:rsidP="00DC6871">
            <w:pPr>
              <w:ind w:leftChars="200" w:left="420"/>
              <w:rPr>
                <w:rFonts w:ascii="Times New Roman" w:eastAsiaTheme="minorEastAsia"/>
                <w:sz w:val="18"/>
                <w:szCs w:val="18"/>
              </w:rPr>
            </w:pPr>
            <w:r w:rsidRPr="00E66EB6">
              <w:rPr>
                <w:rFonts w:ascii="Times New Roman" w:eastAsiaTheme="minorEastAsia"/>
                <w:sz w:val="18"/>
                <w:szCs w:val="18"/>
              </w:rPr>
              <w:t>numPacks = numPacks + 1</w:t>
            </w:r>
          </w:p>
        </w:tc>
        <w:tc>
          <w:tcPr>
            <w:tcW w:w="1134" w:type="dxa"/>
          </w:tcPr>
          <w:p w14:paraId="05D561C1" w14:textId="77777777" w:rsidR="00DC6871" w:rsidRPr="00E66EB6" w:rsidRDefault="00DC6871" w:rsidP="00DC6871">
            <w:pPr>
              <w:jc w:val="center"/>
              <w:rPr>
                <w:rFonts w:ascii="Times New Roman" w:eastAsiaTheme="minorEastAsia"/>
                <w:b/>
                <w:sz w:val="18"/>
                <w:szCs w:val="18"/>
              </w:rPr>
            </w:pPr>
          </w:p>
        </w:tc>
        <w:tc>
          <w:tcPr>
            <w:tcW w:w="992" w:type="dxa"/>
          </w:tcPr>
          <w:p w14:paraId="6613EAAC" w14:textId="77777777" w:rsidR="00DC6871" w:rsidRPr="00E66EB6" w:rsidRDefault="00DC6871" w:rsidP="00DC6871">
            <w:pPr>
              <w:jc w:val="center"/>
              <w:rPr>
                <w:rFonts w:ascii="Times New Roman" w:eastAsiaTheme="minorEastAsia"/>
                <w:b/>
                <w:sz w:val="18"/>
                <w:szCs w:val="18"/>
              </w:rPr>
            </w:pPr>
          </w:p>
        </w:tc>
      </w:tr>
      <w:tr w:rsidR="00DC6871" w:rsidRPr="00E66EB6" w14:paraId="64793335" w14:textId="77777777" w:rsidTr="00F66C15">
        <w:tc>
          <w:tcPr>
            <w:tcW w:w="6237" w:type="dxa"/>
          </w:tcPr>
          <w:p w14:paraId="28A6FDE1" w14:textId="77777777" w:rsidR="00DC6871" w:rsidRPr="00E66EB6" w:rsidRDefault="00DC6871" w:rsidP="00DC6871">
            <w:pPr>
              <w:ind w:leftChars="200" w:left="420"/>
              <w:rPr>
                <w:rFonts w:ascii="Times New Roman" w:eastAsiaTheme="minorEastAsia"/>
                <w:sz w:val="18"/>
                <w:szCs w:val="18"/>
              </w:rPr>
            </w:pPr>
            <w:r w:rsidRPr="00E66EB6">
              <w:rPr>
                <w:rFonts w:ascii="Times New Roman" w:eastAsiaTheme="minorEastAsia"/>
                <w:sz w:val="18"/>
                <w:szCs w:val="18"/>
              </w:rPr>
              <w:t>for (i = 0; i &lt; numPacks; i++) {</w:t>
            </w:r>
          </w:p>
        </w:tc>
        <w:tc>
          <w:tcPr>
            <w:tcW w:w="1134" w:type="dxa"/>
          </w:tcPr>
          <w:p w14:paraId="296668AC" w14:textId="77777777" w:rsidR="00DC6871" w:rsidRPr="00E66EB6" w:rsidRDefault="00DC6871" w:rsidP="00DC6871">
            <w:pPr>
              <w:jc w:val="center"/>
              <w:rPr>
                <w:rFonts w:ascii="Times New Roman" w:eastAsiaTheme="minorEastAsia"/>
                <w:b/>
                <w:sz w:val="18"/>
                <w:szCs w:val="18"/>
              </w:rPr>
            </w:pPr>
          </w:p>
        </w:tc>
        <w:tc>
          <w:tcPr>
            <w:tcW w:w="992" w:type="dxa"/>
          </w:tcPr>
          <w:p w14:paraId="58CA5058" w14:textId="77777777" w:rsidR="00DC6871" w:rsidRPr="00E66EB6" w:rsidRDefault="00DC6871" w:rsidP="00DC6871">
            <w:pPr>
              <w:jc w:val="center"/>
              <w:rPr>
                <w:rFonts w:ascii="Times New Roman" w:eastAsiaTheme="minorEastAsia"/>
                <w:b/>
                <w:sz w:val="18"/>
                <w:szCs w:val="18"/>
              </w:rPr>
            </w:pPr>
          </w:p>
        </w:tc>
      </w:tr>
      <w:tr w:rsidR="00DC6871" w:rsidRPr="00E66EB6" w14:paraId="30F1DBDC" w14:textId="77777777" w:rsidTr="00F66C15">
        <w:tc>
          <w:tcPr>
            <w:tcW w:w="6237" w:type="dxa"/>
          </w:tcPr>
          <w:p w14:paraId="18AE6008" w14:textId="77777777" w:rsidR="00DC6871" w:rsidRPr="00E66EB6" w:rsidRDefault="00DC6871" w:rsidP="00DC6871">
            <w:pPr>
              <w:ind w:leftChars="400" w:left="840"/>
              <w:rPr>
                <w:rFonts w:ascii="Times New Roman" w:eastAsiaTheme="minorEastAsia"/>
                <w:b/>
                <w:sz w:val="18"/>
                <w:szCs w:val="18"/>
              </w:rPr>
            </w:pPr>
            <w:r w:rsidRPr="00E66EB6">
              <w:rPr>
                <w:rFonts w:ascii="Times New Roman" w:eastAsiaTheme="minorEastAsia"/>
                <w:b/>
                <w:sz w:val="18"/>
                <w:szCs w:val="18"/>
              </w:rPr>
              <w:t>refPackFormatIdx</w:t>
            </w:r>
          </w:p>
        </w:tc>
        <w:tc>
          <w:tcPr>
            <w:tcW w:w="1134" w:type="dxa"/>
          </w:tcPr>
          <w:p w14:paraId="74A6DC55"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405FA962" w14:textId="77777777" w:rsidR="00DC6871" w:rsidRPr="00E66EB6" w:rsidRDefault="00DC6871" w:rsidP="00DC6871">
            <w:pPr>
              <w:jc w:val="center"/>
              <w:rPr>
                <w:rFonts w:ascii="Times New Roman" w:eastAsiaTheme="minorEastAsia"/>
                <w:b/>
                <w:sz w:val="18"/>
                <w:szCs w:val="18"/>
              </w:rPr>
            </w:pPr>
            <w:r w:rsidRPr="00E66EB6">
              <w:rPr>
                <w:rFonts w:ascii="Times New Roman" w:eastAsiaTheme="minorEastAsia"/>
                <w:b/>
                <w:sz w:val="18"/>
                <w:szCs w:val="18"/>
              </w:rPr>
              <w:t>uimsbf</w:t>
            </w:r>
          </w:p>
        </w:tc>
      </w:tr>
      <w:tr w:rsidR="00DC6871" w:rsidRPr="00E66EB6" w14:paraId="1F96CC71" w14:textId="77777777" w:rsidTr="00F66C15">
        <w:tc>
          <w:tcPr>
            <w:tcW w:w="6237" w:type="dxa"/>
          </w:tcPr>
          <w:p w14:paraId="498C56CC" w14:textId="77777777" w:rsidR="00DC6871" w:rsidRPr="00E66EB6" w:rsidRDefault="00DC6871" w:rsidP="00DC6871">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7EA9BB7" w14:textId="77777777" w:rsidR="00DC6871" w:rsidRPr="00E66EB6" w:rsidRDefault="00DC6871" w:rsidP="00DC6871">
            <w:pPr>
              <w:jc w:val="center"/>
              <w:rPr>
                <w:rFonts w:ascii="Times New Roman" w:eastAsiaTheme="minorEastAsia"/>
                <w:b/>
                <w:sz w:val="18"/>
                <w:szCs w:val="18"/>
              </w:rPr>
            </w:pPr>
          </w:p>
        </w:tc>
        <w:tc>
          <w:tcPr>
            <w:tcW w:w="992" w:type="dxa"/>
          </w:tcPr>
          <w:p w14:paraId="6E647985" w14:textId="77777777" w:rsidR="00DC6871" w:rsidRPr="00E66EB6" w:rsidRDefault="00DC6871" w:rsidP="00DC6871">
            <w:pPr>
              <w:jc w:val="center"/>
              <w:rPr>
                <w:rFonts w:ascii="Times New Roman" w:eastAsiaTheme="minorEastAsia"/>
                <w:b/>
                <w:sz w:val="18"/>
                <w:szCs w:val="18"/>
              </w:rPr>
            </w:pPr>
          </w:p>
        </w:tc>
      </w:tr>
      <w:tr w:rsidR="00DC6871" w:rsidRPr="00E66EB6" w14:paraId="54FD8393" w14:textId="77777777" w:rsidTr="00F66C15">
        <w:tc>
          <w:tcPr>
            <w:tcW w:w="6237" w:type="dxa"/>
          </w:tcPr>
          <w:p w14:paraId="772DDEE4" w14:textId="77777777" w:rsidR="00DC6871" w:rsidRPr="00E66EB6" w:rsidRDefault="00DC6871" w:rsidP="00DC6871">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5CCDAD9" w14:textId="77777777" w:rsidR="00DC6871" w:rsidRPr="00E66EB6" w:rsidRDefault="00DC6871" w:rsidP="00DC6871">
            <w:pPr>
              <w:jc w:val="center"/>
              <w:rPr>
                <w:rFonts w:ascii="Times New Roman" w:eastAsiaTheme="minorEastAsia"/>
                <w:sz w:val="18"/>
                <w:szCs w:val="18"/>
              </w:rPr>
            </w:pPr>
          </w:p>
        </w:tc>
        <w:tc>
          <w:tcPr>
            <w:tcW w:w="992" w:type="dxa"/>
          </w:tcPr>
          <w:p w14:paraId="0EF480CA" w14:textId="77777777" w:rsidR="00DC6871" w:rsidRPr="00E66EB6" w:rsidRDefault="00DC6871" w:rsidP="00DC6871">
            <w:pPr>
              <w:jc w:val="center"/>
              <w:rPr>
                <w:rFonts w:ascii="Times New Roman" w:eastAsiaTheme="minorEastAsia"/>
                <w:sz w:val="18"/>
                <w:szCs w:val="18"/>
              </w:rPr>
            </w:pPr>
          </w:p>
        </w:tc>
      </w:tr>
    </w:tbl>
    <w:p w14:paraId="492A95C5" w14:textId="77777777" w:rsidR="00DC6871" w:rsidRPr="005F129D" w:rsidRDefault="00DC6871" w:rsidP="005F129D">
      <w:bookmarkStart w:id="1865" w:name="_Toc94276608"/>
      <w:bookmarkStart w:id="1866" w:name="_Toc94277276"/>
      <w:bookmarkStart w:id="1867" w:name="_Toc95165184"/>
      <w:bookmarkStart w:id="1868" w:name="_Toc95215474"/>
      <w:bookmarkStart w:id="1869" w:name="_Toc111124372"/>
      <w:bookmarkStart w:id="1870" w:name="_Toc112090150"/>
      <w:bookmarkStart w:id="1871" w:name="_Toc112090508"/>
    </w:p>
    <w:p w14:paraId="1CAD6F1A" w14:textId="77777777" w:rsidR="00F66C15" w:rsidRPr="00E66EB6" w:rsidRDefault="00F66C15" w:rsidP="00F66C15">
      <w:pPr>
        <w:pStyle w:val="a6"/>
        <w:numPr>
          <w:ilvl w:val="2"/>
          <w:numId w:val="31"/>
        </w:numPr>
        <w:spacing w:before="156" w:after="156"/>
        <w:rPr>
          <w:rFonts w:ascii="Times New Roman"/>
          <w:lang w:val="fr-FR"/>
        </w:rPr>
      </w:pPr>
      <w:r w:rsidRPr="00E66EB6">
        <w:rPr>
          <w:rFonts w:ascii="Times New Roman" w:hint="eastAsia"/>
          <w:lang w:val="fr-FR"/>
        </w:rPr>
        <w:t>语义</w:t>
      </w:r>
      <w:bookmarkEnd w:id="1865"/>
      <w:bookmarkEnd w:id="1866"/>
      <w:bookmarkEnd w:id="1867"/>
      <w:bookmarkEnd w:id="1868"/>
      <w:bookmarkEnd w:id="1869"/>
      <w:bookmarkEnd w:id="1870"/>
      <w:bookmarkEnd w:id="1871"/>
    </w:p>
    <w:tbl>
      <w:tblPr>
        <w:tblW w:w="9851" w:type="dxa"/>
        <w:jc w:val="center"/>
        <w:tblLayout w:type="fixed"/>
        <w:tblLook w:val="0000" w:firstRow="0" w:lastRow="0" w:firstColumn="0" w:lastColumn="0" w:noHBand="0" w:noVBand="0"/>
      </w:tblPr>
      <w:tblGrid>
        <w:gridCol w:w="3119"/>
        <w:gridCol w:w="6732"/>
      </w:tblGrid>
      <w:tr w:rsidR="00F66C15" w:rsidRPr="00E66EB6" w14:paraId="5C3CCC12" w14:textId="77777777" w:rsidTr="00F66C15">
        <w:trPr>
          <w:jc w:val="center"/>
        </w:trPr>
        <w:tc>
          <w:tcPr>
            <w:tcW w:w="3119" w:type="dxa"/>
          </w:tcPr>
          <w:p w14:paraId="448C03F9"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objectIdx</w:t>
            </w:r>
            <w:r w:rsidRPr="00E66EB6">
              <w:rPr>
                <w:rFonts w:ascii="Times New Roman"/>
                <w:lang w:val="fr-FR"/>
              </w:rPr>
              <w:tab/>
            </w:r>
          </w:p>
        </w:tc>
        <w:tc>
          <w:tcPr>
            <w:tcW w:w="6732" w:type="dxa"/>
          </w:tcPr>
          <w:p w14:paraId="4A8144E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hint="eastAsia"/>
              </w:rPr>
              <w:t>的唯一索引值</w:t>
            </w:r>
          </w:p>
        </w:tc>
      </w:tr>
      <w:tr w:rsidR="00F66C15" w:rsidRPr="00247C6C" w14:paraId="22C89375" w14:textId="77777777" w:rsidTr="00F66C15">
        <w:trPr>
          <w:jc w:val="center"/>
        </w:trPr>
        <w:tc>
          <w:tcPr>
            <w:tcW w:w="3119" w:type="dxa"/>
          </w:tcPr>
          <w:p w14:paraId="236DC84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b_AudioObjectLanguage</w:t>
            </w:r>
          </w:p>
        </w:tc>
        <w:tc>
          <w:tcPr>
            <w:tcW w:w="6732" w:type="dxa"/>
          </w:tcPr>
          <w:p w14:paraId="45A9EBD1" w14:textId="30444954"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szCs w:val="21"/>
              </w:rPr>
              <w:t>是否存在</w:t>
            </w:r>
            <w:r w:rsidRPr="00E66EB6">
              <w:rPr>
                <w:rFonts w:ascii="Times New Roman"/>
                <w:lang w:val="fr-FR"/>
              </w:rPr>
              <w:t>AudioObjectLanguage</w:t>
            </w:r>
            <w:r w:rsidRPr="00E66EB6">
              <w:rPr>
                <w:rFonts w:ascii="Times New Roman"/>
                <w:szCs w:val="21"/>
              </w:rPr>
              <w:t>字段</w:t>
            </w:r>
            <w:r w:rsidRPr="00E66EB6">
              <w:rPr>
                <w:rFonts w:ascii="Times New Roman" w:hint="eastAsia"/>
                <w:szCs w:val="21"/>
                <w:lang w:val="fr-FR"/>
              </w:rPr>
              <w:t>，</w:t>
            </w:r>
            <w:r w:rsidR="00DC6871" w:rsidRPr="00E66EB6">
              <w:rPr>
                <w:rFonts w:ascii="Times New Roman" w:hint="eastAsia"/>
                <w:szCs w:val="21"/>
                <w:lang w:val="fr-FR"/>
              </w:rPr>
              <w:t>‘</w:t>
            </w:r>
            <w:r w:rsidR="00DC6871" w:rsidRPr="00E66EB6">
              <w:rPr>
                <w:rFonts w:ascii="Times New Roman" w:hint="eastAsia"/>
                <w:szCs w:val="21"/>
                <w:lang w:val="fr-FR"/>
              </w:rPr>
              <w:t>0</w:t>
            </w:r>
            <w:r w:rsidR="00DC6871"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C6871" w:rsidRPr="00E66EB6">
              <w:rPr>
                <w:rFonts w:ascii="Times New Roman" w:hint="eastAsia"/>
                <w:szCs w:val="21"/>
                <w:lang w:val="fr-FR"/>
              </w:rPr>
              <w:t>‘</w:t>
            </w:r>
            <w:r w:rsidR="00DC6871" w:rsidRPr="00E66EB6">
              <w:rPr>
                <w:rFonts w:ascii="Times New Roman" w:hint="eastAsia"/>
                <w:szCs w:val="21"/>
                <w:lang w:val="fr-FR"/>
              </w:rPr>
              <w:t>1</w:t>
            </w:r>
            <w:r w:rsidR="00DC6871" w:rsidRPr="00E66EB6">
              <w:rPr>
                <w:rFonts w:ascii="Times New Roman" w:hint="eastAsia"/>
                <w:szCs w:val="21"/>
                <w:lang w:val="fr-FR"/>
              </w:rPr>
              <w:t>’：</w:t>
            </w:r>
            <w:r w:rsidRPr="00E66EB6">
              <w:rPr>
                <w:rFonts w:ascii="Times New Roman" w:hint="eastAsia"/>
                <w:szCs w:val="21"/>
              </w:rPr>
              <w:t>存在</w:t>
            </w:r>
          </w:p>
        </w:tc>
      </w:tr>
      <w:tr w:rsidR="00F66C15" w:rsidRPr="00247C6C" w14:paraId="3EA168F3" w14:textId="77777777" w:rsidTr="00F66C15">
        <w:trPr>
          <w:jc w:val="center"/>
        </w:trPr>
        <w:tc>
          <w:tcPr>
            <w:tcW w:w="3119" w:type="dxa"/>
          </w:tcPr>
          <w:p w14:paraId="03CDC3E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b_dialogue</w:t>
            </w:r>
          </w:p>
        </w:tc>
        <w:tc>
          <w:tcPr>
            <w:tcW w:w="6732" w:type="dxa"/>
          </w:tcPr>
          <w:p w14:paraId="07E03016" w14:textId="144E65AE"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rPr>
              <w:t>是否存在</w:t>
            </w:r>
            <w:r w:rsidRPr="00E66EB6">
              <w:rPr>
                <w:rFonts w:ascii="Times New Roman"/>
                <w:lang w:val="fr-FR"/>
              </w:rPr>
              <w:t>dialogue</w:t>
            </w:r>
            <w:r w:rsidRPr="00E66EB6">
              <w:rPr>
                <w:rFonts w:ascii="Times New Roman"/>
              </w:rPr>
              <w:t>字段</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hint="eastAsia"/>
              </w:rPr>
              <w:t>存在</w:t>
            </w:r>
          </w:p>
        </w:tc>
      </w:tr>
      <w:tr w:rsidR="00F66C15" w:rsidRPr="003051C8" w14:paraId="0F62E74E" w14:textId="77777777" w:rsidTr="00F66C15">
        <w:trPr>
          <w:jc w:val="center"/>
        </w:trPr>
        <w:tc>
          <w:tcPr>
            <w:tcW w:w="3119" w:type="dxa"/>
          </w:tcPr>
          <w:p w14:paraId="51440B84"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w:t>
            </w:r>
            <w:r w:rsidRPr="00E66EB6">
              <w:rPr>
                <w:rFonts w:ascii="Times New Roman"/>
              </w:rPr>
              <w:t>audioObjectImportance</w:t>
            </w:r>
          </w:p>
        </w:tc>
        <w:tc>
          <w:tcPr>
            <w:tcW w:w="6732" w:type="dxa"/>
          </w:tcPr>
          <w:p w14:paraId="3A7AAD9B" w14:textId="10D8F355"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rPr>
              <w:t>是否存在</w:t>
            </w:r>
            <w:r w:rsidRPr="00E66EB6">
              <w:rPr>
                <w:rFonts w:ascii="Times New Roman"/>
                <w:lang w:val="fr-FR"/>
              </w:rPr>
              <w:t>audioObjectImportance</w:t>
            </w:r>
            <w:r w:rsidRPr="00E66EB6">
              <w:rPr>
                <w:rFonts w:ascii="Times New Roman"/>
              </w:rPr>
              <w:t>字段</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hint="eastAsia"/>
              </w:rPr>
              <w:t>存在</w:t>
            </w:r>
          </w:p>
        </w:tc>
      </w:tr>
      <w:tr w:rsidR="00F66C15" w:rsidRPr="00247C6C" w14:paraId="29731D87" w14:textId="77777777" w:rsidTr="00F66C15">
        <w:trPr>
          <w:jc w:val="center"/>
        </w:trPr>
        <w:tc>
          <w:tcPr>
            <w:tcW w:w="3119" w:type="dxa"/>
          </w:tcPr>
          <w:p w14:paraId="60506690"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b_disableDucking</w:t>
            </w:r>
          </w:p>
        </w:tc>
        <w:tc>
          <w:tcPr>
            <w:tcW w:w="6732" w:type="dxa"/>
          </w:tcPr>
          <w:p w14:paraId="077B8A3E" w14:textId="04ABD029"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szCs w:val="21"/>
              </w:rPr>
              <w:t>是否存在</w:t>
            </w:r>
            <w:r w:rsidRPr="00E66EB6">
              <w:rPr>
                <w:rFonts w:ascii="Times New Roman"/>
                <w:lang w:val="fr-FR"/>
              </w:rPr>
              <w:t>disableDucking</w:t>
            </w:r>
            <w:r w:rsidRPr="00E66EB6">
              <w:rPr>
                <w:rFonts w:ascii="Times New Roman"/>
                <w:szCs w:val="21"/>
              </w:rPr>
              <w:t>字段</w:t>
            </w:r>
            <w:r w:rsidRPr="00E66EB6">
              <w:rPr>
                <w:rFonts w:ascii="Times New Roman" w:hint="eastAsia"/>
                <w:szCs w:val="21"/>
                <w:lang w:val="fr-FR"/>
              </w:rPr>
              <w:t>，</w:t>
            </w:r>
            <w:r w:rsidR="00DC6871" w:rsidRPr="00E66EB6">
              <w:rPr>
                <w:rFonts w:ascii="Times New Roman" w:hint="eastAsia"/>
                <w:szCs w:val="21"/>
                <w:lang w:val="fr-FR"/>
              </w:rPr>
              <w:t>‘</w:t>
            </w:r>
            <w:r w:rsidR="00DC6871" w:rsidRPr="00E66EB6">
              <w:rPr>
                <w:rFonts w:ascii="Times New Roman" w:hint="eastAsia"/>
                <w:szCs w:val="21"/>
                <w:lang w:val="fr-FR"/>
              </w:rPr>
              <w:t>0</w:t>
            </w:r>
            <w:r w:rsidR="00DC6871"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C6871" w:rsidRPr="00E66EB6">
              <w:rPr>
                <w:rFonts w:ascii="Times New Roman" w:hint="eastAsia"/>
                <w:szCs w:val="21"/>
                <w:lang w:val="fr-FR"/>
              </w:rPr>
              <w:t>‘</w:t>
            </w:r>
            <w:r w:rsidR="00DC6871" w:rsidRPr="00E66EB6">
              <w:rPr>
                <w:rFonts w:ascii="Times New Roman" w:hint="eastAsia"/>
                <w:szCs w:val="21"/>
                <w:lang w:val="fr-FR"/>
              </w:rPr>
              <w:t>1</w:t>
            </w:r>
            <w:r w:rsidR="00DC6871" w:rsidRPr="00E66EB6">
              <w:rPr>
                <w:rFonts w:ascii="Times New Roman" w:hint="eastAsia"/>
                <w:szCs w:val="21"/>
                <w:lang w:val="fr-FR"/>
              </w:rPr>
              <w:t>’：</w:t>
            </w:r>
            <w:r w:rsidRPr="00E66EB6">
              <w:rPr>
                <w:rFonts w:ascii="Times New Roman" w:hint="eastAsia"/>
                <w:szCs w:val="21"/>
              </w:rPr>
              <w:t>存在</w:t>
            </w:r>
          </w:p>
        </w:tc>
      </w:tr>
      <w:tr w:rsidR="00F66C15" w:rsidRPr="00E66EB6" w14:paraId="099684EA" w14:textId="77777777" w:rsidTr="00F66C15">
        <w:trPr>
          <w:jc w:val="center"/>
        </w:trPr>
        <w:tc>
          <w:tcPr>
            <w:tcW w:w="3119" w:type="dxa"/>
          </w:tcPr>
          <w:p w14:paraId="404095F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b_interact</w:t>
            </w:r>
          </w:p>
        </w:tc>
        <w:tc>
          <w:tcPr>
            <w:tcW w:w="6732" w:type="dxa"/>
          </w:tcPr>
          <w:p w14:paraId="08C5067C" w14:textId="7BEC1F98"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rPr>
              <w:t>是否存在</w:t>
            </w:r>
            <w:r w:rsidRPr="00E66EB6">
              <w:rPr>
                <w:rFonts w:ascii="Times New Roman"/>
                <w:lang w:val="fr-FR"/>
              </w:rPr>
              <w:t>互动</w:t>
            </w:r>
            <w:r w:rsidRPr="00E66EB6">
              <w:rPr>
                <w:rFonts w:ascii="Times New Roman"/>
              </w:rPr>
              <w:t>字段</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hint="eastAsia"/>
              </w:rPr>
              <w:t>存在</w:t>
            </w:r>
          </w:p>
        </w:tc>
      </w:tr>
      <w:tr w:rsidR="00F66C15" w:rsidRPr="00247C6C" w14:paraId="0464633A" w14:textId="77777777" w:rsidTr="00F66C15">
        <w:trPr>
          <w:jc w:val="center"/>
        </w:trPr>
        <w:tc>
          <w:tcPr>
            <w:tcW w:w="3119" w:type="dxa"/>
          </w:tcPr>
          <w:p w14:paraId="6E75AB8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b_gain</w:t>
            </w:r>
          </w:p>
        </w:tc>
        <w:tc>
          <w:tcPr>
            <w:tcW w:w="6732" w:type="dxa"/>
          </w:tcPr>
          <w:p w14:paraId="3341F518" w14:textId="3BCC1ABE"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szCs w:val="21"/>
              </w:rPr>
              <w:t>是否存在</w:t>
            </w:r>
            <w:r w:rsidRPr="00E66EB6">
              <w:rPr>
                <w:rFonts w:ascii="Times New Roman"/>
                <w:lang w:val="fr-FR"/>
              </w:rPr>
              <w:t>gain</w:t>
            </w:r>
            <w:r w:rsidRPr="00E66EB6">
              <w:rPr>
                <w:rFonts w:ascii="Times New Roman"/>
                <w:szCs w:val="21"/>
              </w:rPr>
              <w:t>字段</w:t>
            </w:r>
            <w:r w:rsidRPr="00E66EB6">
              <w:rPr>
                <w:rFonts w:ascii="Times New Roman" w:hint="eastAsia"/>
                <w:szCs w:val="21"/>
                <w:lang w:val="fr-FR"/>
              </w:rPr>
              <w:t>，</w:t>
            </w:r>
            <w:r w:rsidR="00DC6871" w:rsidRPr="00E66EB6">
              <w:rPr>
                <w:rFonts w:ascii="Times New Roman" w:hint="eastAsia"/>
                <w:szCs w:val="21"/>
                <w:lang w:val="fr-FR"/>
              </w:rPr>
              <w:t>‘</w:t>
            </w:r>
            <w:r w:rsidR="00DC6871" w:rsidRPr="00E66EB6">
              <w:rPr>
                <w:rFonts w:ascii="Times New Roman" w:hint="eastAsia"/>
                <w:szCs w:val="21"/>
                <w:lang w:val="fr-FR"/>
              </w:rPr>
              <w:t>0</w:t>
            </w:r>
            <w:r w:rsidR="00DC6871"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C6871" w:rsidRPr="00E66EB6">
              <w:rPr>
                <w:rFonts w:ascii="Times New Roman" w:hint="eastAsia"/>
                <w:szCs w:val="21"/>
                <w:lang w:val="fr-FR"/>
              </w:rPr>
              <w:t>‘</w:t>
            </w:r>
            <w:r w:rsidR="00DC6871" w:rsidRPr="00E66EB6">
              <w:rPr>
                <w:rFonts w:ascii="Times New Roman" w:hint="eastAsia"/>
                <w:szCs w:val="21"/>
                <w:lang w:val="fr-FR"/>
              </w:rPr>
              <w:t>1</w:t>
            </w:r>
            <w:r w:rsidR="00DC6871" w:rsidRPr="00E66EB6">
              <w:rPr>
                <w:rFonts w:ascii="Times New Roman" w:hint="eastAsia"/>
                <w:szCs w:val="21"/>
                <w:lang w:val="fr-FR"/>
              </w:rPr>
              <w:t>’：</w:t>
            </w:r>
            <w:r w:rsidRPr="00E66EB6">
              <w:rPr>
                <w:rFonts w:ascii="Times New Roman" w:hint="eastAsia"/>
                <w:szCs w:val="21"/>
              </w:rPr>
              <w:t>存在</w:t>
            </w:r>
          </w:p>
        </w:tc>
      </w:tr>
      <w:tr w:rsidR="00F66C15" w:rsidRPr="00247C6C" w14:paraId="0A4BE932" w14:textId="77777777" w:rsidTr="00F66C15">
        <w:trPr>
          <w:jc w:val="center"/>
        </w:trPr>
        <w:tc>
          <w:tcPr>
            <w:tcW w:w="3119" w:type="dxa"/>
          </w:tcPr>
          <w:p w14:paraId="1A3F62D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b_headLocked</w:t>
            </w:r>
          </w:p>
        </w:tc>
        <w:tc>
          <w:tcPr>
            <w:tcW w:w="6732" w:type="dxa"/>
          </w:tcPr>
          <w:p w14:paraId="0CBEAEFD" w14:textId="272AB642"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rPr>
              <w:t>是否存在</w:t>
            </w:r>
            <w:r w:rsidRPr="00E66EB6">
              <w:rPr>
                <w:rFonts w:ascii="Times New Roman"/>
                <w:lang w:val="fr-FR"/>
              </w:rPr>
              <w:t>headLocked</w:t>
            </w:r>
            <w:r w:rsidRPr="00E66EB6">
              <w:rPr>
                <w:rFonts w:ascii="Times New Roman"/>
              </w:rPr>
              <w:t>字段</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hint="eastAsia"/>
              </w:rPr>
              <w:t>存在</w:t>
            </w:r>
          </w:p>
        </w:tc>
      </w:tr>
      <w:tr w:rsidR="00F66C15" w:rsidRPr="00247C6C" w14:paraId="6525DF89" w14:textId="77777777" w:rsidTr="00F66C15">
        <w:trPr>
          <w:jc w:val="center"/>
        </w:trPr>
        <w:tc>
          <w:tcPr>
            <w:tcW w:w="3119" w:type="dxa"/>
          </w:tcPr>
          <w:p w14:paraId="1D3DC90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b_mute</w:t>
            </w:r>
          </w:p>
        </w:tc>
        <w:tc>
          <w:tcPr>
            <w:tcW w:w="6732" w:type="dxa"/>
          </w:tcPr>
          <w:p w14:paraId="6654FAC9" w14:textId="77D1F99C"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rPr>
              <w:t>是否存在</w:t>
            </w:r>
            <w:r w:rsidRPr="00E66EB6">
              <w:rPr>
                <w:rFonts w:ascii="Times New Roman"/>
                <w:lang w:val="fr-FR"/>
              </w:rPr>
              <w:t>mute</w:t>
            </w:r>
            <w:r w:rsidRPr="00E66EB6">
              <w:rPr>
                <w:rFonts w:ascii="Times New Roman"/>
              </w:rPr>
              <w:t>字段</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hint="eastAsia"/>
              </w:rPr>
              <w:t>存在</w:t>
            </w:r>
          </w:p>
        </w:tc>
      </w:tr>
      <w:tr w:rsidR="00F66C15" w:rsidRPr="00E66EB6" w14:paraId="680089EF" w14:textId="77777777" w:rsidTr="00F66C15">
        <w:trPr>
          <w:jc w:val="center"/>
        </w:trPr>
        <w:tc>
          <w:tcPr>
            <w:tcW w:w="3119" w:type="dxa"/>
          </w:tcPr>
          <w:p w14:paraId="78FD87E6"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hint="eastAsia"/>
                <w:lang w:val="fr-FR"/>
              </w:rPr>
              <w:lastRenderedPageBreak/>
              <w:t>a</w:t>
            </w:r>
            <w:r w:rsidRPr="00E66EB6">
              <w:rPr>
                <w:rFonts w:ascii="Times New Roman"/>
                <w:lang w:val="fr-FR"/>
              </w:rPr>
              <w:t>udioObjectLanguage</w:t>
            </w:r>
          </w:p>
        </w:tc>
        <w:tc>
          <w:tcPr>
            <w:tcW w:w="6732" w:type="dxa"/>
          </w:tcPr>
          <w:p w14:paraId="3153696F" w14:textId="07588B92" w:rsidR="00F66C15" w:rsidRPr="00E66EB6" w:rsidRDefault="00F66C15">
            <w:pPr>
              <w:pStyle w:val="aff6"/>
              <w:spacing w:afterLines="50" w:after="156"/>
              <w:ind w:left="420" w:firstLineChars="0" w:firstLine="0"/>
              <w:rPr>
                <w:rFonts w:ascii="Times New Roman"/>
                <w:lang w:val="fr-FR"/>
              </w:rPr>
            </w:pPr>
            <w:r w:rsidRPr="00E66EB6">
              <w:rPr>
                <w:rFonts w:ascii="Times New Roman"/>
                <w:lang w:val="fr-FR"/>
              </w:rPr>
              <w:t>4</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szCs w:val="21"/>
              </w:rPr>
              <w:t>里</w:t>
            </w:r>
            <w:r w:rsidRPr="00E66EB6">
              <w:rPr>
                <w:rFonts w:ascii="Times New Roman" w:hint="eastAsia"/>
                <w:szCs w:val="22"/>
                <w:lang w:val="en-GB"/>
              </w:rPr>
              <w:t>对话的语言</w:t>
            </w:r>
            <w:r w:rsidRPr="00E66EB6">
              <w:rPr>
                <w:rFonts w:ascii="Times New Roman" w:hint="eastAsia"/>
                <w:szCs w:val="22"/>
                <w:lang w:val="fr-FR"/>
              </w:rPr>
              <w:t>，‘</w:t>
            </w:r>
            <w:r w:rsidRPr="00E66EB6">
              <w:rPr>
                <w:rFonts w:ascii="Times New Roman"/>
                <w:szCs w:val="22"/>
                <w:lang w:val="fr-FR"/>
              </w:rPr>
              <w:t>0</w:t>
            </w:r>
            <w:r w:rsidRPr="00E66EB6">
              <w:rPr>
                <w:rFonts w:ascii="Times New Roman" w:hint="eastAsia"/>
                <w:szCs w:val="22"/>
                <w:lang w:val="fr-FR"/>
              </w:rPr>
              <w:t>’：</w:t>
            </w:r>
            <w:r w:rsidRPr="00E66EB6">
              <w:rPr>
                <w:rFonts w:ascii="Times New Roman"/>
                <w:szCs w:val="22"/>
                <w:lang w:val="en-GB"/>
              </w:rPr>
              <w:t>汉语</w:t>
            </w:r>
            <w:r w:rsidRPr="00E66EB6">
              <w:rPr>
                <w:rFonts w:ascii="Times New Roman" w:hint="eastAsia"/>
                <w:szCs w:val="22"/>
                <w:lang w:val="fr-FR"/>
              </w:rPr>
              <w:t>，‘</w:t>
            </w:r>
            <w:r w:rsidRPr="00E66EB6">
              <w:rPr>
                <w:rFonts w:ascii="Times New Roman"/>
                <w:szCs w:val="22"/>
                <w:lang w:val="fr-FR"/>
              </w:rPr>
              <w:t>1</w:t>
            </w:r>
            <w:r w:rsidRPr="00E66EB6">
              <w:rPr>
                <w:rFonts w:ascii="Times New Roman" w:hint="eastAsia"/>
                <w:szCs w:val="22"/>
                <w:lang w:val="fr-FR"/>
              </w:rPr>
              <w:t>’：</w:t>
            </w:r>
            <w:r w:rsidRPr="00E66EB6">
              <w:rPr>
                <w:rFonts w:ascii="Times New Roman"/>
                <w:szCs w:val="22"/>
                <w:lang w:val="en-GB"/>
              </w:rPr>
              <w:t>英语</w:t>
            </w:r>
            <w:r w:rsidRPr="00E66EB6">
              <w:rPr>
                <w:rFonts w:ascii="Times New Roman" w:hint="eastAsia"/>
                <w:szCs w:val="22"/>
                <w:lang w:val="fr-FR"/>
              </w:rPr>
              <w:t>，‘</w:t>
            </w:r>
            <w:r w:rsidRPr="00E66EB6">
              <w:rPr>
                <w:rFonts w:ascii="Times New Roman"/>
                <w:szCs w:val="22"/>
                <w:lang w:val="fr-FR"/>
              </w:rPr>
              <w:t>2</w:t>
            </w:r>
            <w:r w:rsidRPr="00E66EB6">
              <w:rPr>
                <w:rFonts w:ascii="Times New Roman" w:hint="eastAsia"/>
                <w:szCs w:val="22"/>
                <w:lang w:val="fr-FR"/>
              </w:rPr>
              <w:t>’：</w:t>
            </w:r>
            <w:r w:rsidRPr="00E66EB6">
              <w:rPr>
                <w:rFonts w:ascii="Times New Roman"/>
                <w:szCs w:val="22"/>
                <w:lang w:val="en-GB"/>
              </w:rPr>
              <w:t>法语</w:t>
            </w:r>
            <w:r w:rsidRPr="00E66EB6">
              <w:rPr>
                <w:rFonts w:ascii="Times New Roman" w:hint="eastAsia"/>
                <w:szCs w:val="22"/>
                <w:lang w:val="en-GB"/>
              </w:rPr>
              <w:t>，</w:t>
            </w:r>
            <w:r w:rsidRPr="00E66EB6">
              <w:rPr>
                <w:rFonts w:ascii="Times New Roman" w:hint="eastAsia"/>
                <w:szCs w:val="22"/>
                <w:lang w:val="fr-FR"/>
              </w:rPr>
              <w:t>‘</w:t>
            </w:r>
            <w:r w:rsidRPr="00E66EB6">
              <w:rPr>
                <w:rFonts w:ascii="Times New Roman"/>
                <w:szCs w:val="22"/>
                <w:lang w:val="fr-FR"/>
              </w:rPr>
              <w:t>3</w:t>
            </w:r>
            <w:r w:rsidRPr="00E66EB6">
              <w:rPr>
                <w:rFonts w:ascii="Times New Roman" w:hint="eastAsia"/>
                <w:szCs w:val="22"/>
                <w:lang w:val="fr-FR"/>
              </w:rPr>
              <w:t>’：</w:t>
            </w:r>
            <w:r w:rsidRPr="00E66EB6">
              <w:rPr>
                <w:rFonts w:ascii="Times New Roman"/>
                <w:szCs w:val="22"/>
                <w:lang w:val="en-GB"/>
              </w:rPr>
              <w:t>西班牙语</w:t>
            </w:r>
            <w:r w:rsidRPr="00E66EB6">
              <w:rPr>
                <w:rFonts w:ascii="Times New Roman" w:hint="eastAsia"/>
                <w:szCs w:val="22"/>
                <w:lang w:val="en-GB"/>
              </w:rPr>
              <w:t>，‘</w:t>
            </w:r>
            <w:r w:rsidRPr="00E66EB6">
              <w:rPr>
                <w:rFonts w:ascii="Times New Roman"/>
                <w:szCs w:val="22"/>
                <w:lang w:val="en-GB"/>
              </w:rPr>
              <w:t>4</w:t>
            </w:r>
            <w:r w:rsidRPr="00E66EB6">
              <w:rPr>
                <w:rFonts w:ascii="Times New Roman" w:hint="eastAsia"/>
                <w:szCs w:val="22"/>
                <w:lang w:val="en-GB"/>
              </w:rPr>
              <w:t>’：</w:t>
            </w:r>
            <w:r w:rsidRPr="00E66EB6">
              <w:rPr>
                <w:rFonts w:ascii="Times New Roman"/>
                <w:szCs w:val="22"/>
                <w:lang w:val="en-GB"/>
              </w:rPr>
              <w:t>葡萄牙语</w:t>
            </w:r>
            <w:r w:rsidRPr="00E66EB6">
              <w:rPr>
                <w:rFonts w:ascii="Times New Roman" w:hint="eastAsia"/>
                <w:szCs w:val="22"/>
                <w:lang w:val="en-GB"/>
              </w:rPr>
              <w:t>，‘</w:t>
            </w:r>
            <w:r w:rsidRPr="00E66EB6">
              <w:rPr>
                <w:rFonts w:ascii="Times New Roman"/>
                <w:szCs w:val="22"/>
                <w:lang w:val="en-GB"/>
              </w:rPr>
              <w:t>5</w:t>
            </w:r>
            <w:r w:rsidRPr="00E66EB6">
              <w:rPr>
                <w:rFonts w:ascii="Times New Roman" w:hint="eastAsia"/>
                <w:szCs w:val="22"/>
                <w:lang w:val="en-GB"/>
              </w:rPr>
              <w:t>’：</w:t>
            </w:r>
            <w:r w:rsidRPr="00E66EB6">
              <w:rPr>
                <w:rFonts w:ascii="Times New Roman"/>
                <w:szCs w:val="22"/>
                <w:lang w:val="en-GB"/>
              </w:rPr>
              <w:t>德语</w:t>
            </w:r>
            <w:r w:rsidRPr="00E66EB6">
              <w:rPr>
                <w:rFonts w:ascii="Times New Roman" w:hint="eastAsia"/>
                <w:szCs w:val="22"/>
                <w:lang w:val="en-GB"/>
              </w:rPr>
              <w:t>，</w:t>
            </w:r>
            <w:r w:rsidR="00DC6871" w:rsidRPr="00E66EB6">
              <w:rPr>
                <w:rFonts w:ascii="Times New Roman" w:hint="eastAsia"/>
                <w:szCs w:val="22"/>
                <w:lang w:val="en-GB"/>
              </w:rPr>
              <w:t>‘</w:t>
            </w:r>
            <w:r w:rsidR="00DC6871" w:rsidRPr="00E66EB6">
              <w:rPr>
                <w:rFonts w:ascii="Times New Roman" w:hint="eastAsia"/>
                <w:szCs w:val="22"/>
                <w:lang w:val="en-GB"/>
              </w:rPr>
              <w:t>6</w:t>
            </w:r>
            <w:r w:rsidR="00DC6871" w:rsidRPr="00E66EB6">
              <w:rPr>
                <w:rFonts w:ascii="Times New Roman" w:hint="eastAsia"/>
                <w:szCs w:val="22"/>
                <w:lang w:val="en-GB"/>
              </w:rPr>
              <w:t>’</w:t>
            </w:r>
            <w:r w:rsidRPr="00E66EB6">
              <w:rPr>
                <w:rFonts w:ascii="Times New Roman" w:hint="eastAsia"/>
                <w:szCs w:val="22"/>
                <w:lang w:val="en-GB"/>
              </w:rPr>
              <w:t>-</w:t>
            </w:r>
            <w:r w:rsidR="00DC6871" w:rsidRPr="00E66EB6">
              <w:rPr>
                <w:rFonts w:ascii="Times New Roman" w:hint="eastAsia"/>
                <w:szCs w:val="22"/>
                <w:lang w:val="en-GB"/>
              </w:rPr>
              <w:t>‘</w:t>
            </w:r>
            <w:r w:rsidR="00DC6871" w:rsidRPr="00E66EB6">
              <w:rPr>
                <w:rFonts w:ascii="Times New Roman" w:hint="eastAsia"/>
                <w:szCs w:val="22"/>
                <w:lang w:val="en-GB"/>
              </w:rPr>
              <w:t>1</w:t>
            </w:r>
            <w:r w:rsidR="00DC6871" w:rsidRPr="00E66EB6">
              <w:rPr>
                <w:rFonts w:ascii="Times New Roman"/>
                <w:szCs w:val="22"/>
                <w:lang w:val="en-GB"/>
              </w:rPr>
              <w:t>5</w:t>
            </w:r>
            <w:r w:rsidR="00DC6871" w:rsidRPr="00E66EB6">
              <w:rPr>
                <w:rFonts w:ascii="Times New Roman" w:hint="eastAsia"/>
                <w:szCs w:val="22"/>
                <w:lang w:val="en-GB"/>
              </w:rPr>
              <w:t>’</w:t>
            </w:r>
            <w:r w:rsidRPr="00E66EB6">
              <w:rPr>
                <w:rFonts w:ascii="Times New Roman" w:hint="eastAsia"/>
                <w:szCs w:val="22"/>
                <w:lang w:val="en-GB"/>
              </w:rPr>
              <w:t>：保留</w:t>
            </w:r>
          </w:p>
        </w:tc>
      </w:tr>
      <w:tr w:rsidR="00F66C15" w:rsidRPr="00247C6C" w14:paraId="2B4E12A4" w14:textId="77777777" w:rsidTr="00F66C15">
        <w:trPr>
          <w:jc w:val="center"/>
        </w:trPr>
        <w:tc>
          <w:tcPr>
            <w:tcW w:w="3119" w:type="dxa"/>
          </w:tcPr>
          <w:p w14:paraId="77B8820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audioObjectImportance</w:t>
            </w:r>
          </w:p>
        </w:tc>
        <w:tc>
          <w:tcPr>
            <w:tcW w:w="6732" w:type="dxa"/>
          </w:tcPr>
          <w:p w14:paraId="7C60DEBE" w14:textId="3F58139D" w:rsidR="00F66C15" w:rsidRPr="00E66EB6" w:rsidRDefault="00F66C15">
            <w:pPr>
              <w:pStyle w:val="aff6"/>
              <w:spacing w:afterLines="50" w:after="156"/>
              <w:ind w:left="420" w:firstLineChars="0" w:firstLine="0"/>
              <w:rPr>
                <w:rFonts w:ascii="Times New Roman"/>
                <w:kern w:val="2"/>
                <w:szCs w:val="21"/>
                <w:lang w:val="fr-FR"/>
              </w:rPr>
            </w:pPr>
            <w:r w:rsidRPr="00E66EB6">
              <w:rPr>
                <w:rFonts w:ascii="Times New Roman"/>
                <w:lang w:val="fr-FR"/>
              </w:rPr>
              <w:t>4</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hint="eastAsia"/>
                <w:szCs w:val="21"/>
              </w:rPr>
              <w:t>的重要性</w:t>
            </w:r>
            <w:r w:rsidRPr="00E66EB6">
              <w:rPr>
                <w:rFonts w:ascii="Times New Roman" w:hint="eastAsia"/>
                <w:szCs w:val="21"/>
                <w:lang w:val="fr-FR"/>
              </w:rPr>
              <w:t>，</w:t>
            </w:r>
            <w:r w:rsidR="008416C3" w:rsidRPr="00E66EB6">
              <w:rPr>
                <w:rFonts w:ascii="Times New Roman" w:hint="eastAsia"/>
                <w:szCs w:val="21"/>
                <w:lang w:val="fr-FR"/>
              </w:rPr>
              <w:t>‘</w:t>
            </w:r>
            <w:r w:rsidR="008416C3" w:rsidRPr="00E66EB6">
              <w:rPr>
                <w:rFonts w:ascii="Times New Roman" w:hint="eastAsia"/>
                <w:szCs w:val="21"/>
                <w:lang w:val="fr-FR"/>
              </w:rPr>
              <w:t>10</w:t>
            </w:r>
            <w:r w:rsidR="008416C3" w:rsidRPr="00E66EB6">
              <w:rPr>
                <w:rFonts w:ascii="Times New Roman" w:hint="eastAsia"/>
                <w:szCs w:val="21"/>
                <w:lang w:val="fr-FR"/>
              </w:rPr>
              <w:t>’</w:t>
            </w:r>
            <w:r w:rsidR="008416C3" w:rsidRPr="005F129D">
              <w:rPr>
                <w:rFonts w:ascii="Times New Roman" w:hint="eastAsia"/>
                <w:lang w:val="fr-FR"/>
              </w:rPr>
              <w:t>：</w:t>
            </w:r>
            <w:r w:rsidRPr="00E66EB6">
              <w:rPr>
                <w:rFonts w:ascii="Times New Roman" w:hint="eastAsia"/>
              </w:rPr>
              <w:t>重要性最高</w:t>
            </w:r>
            <w:r w:rsidRPr="00E66EB6">
              <w:rPr>
                <w:rFonts w:ascii="Times New Roman" w:hint="eastAsia"/>
                <w:lang w:val="fr-FR"/>
              </w:rPr>
              <w:t>，</w:t>
            </w:r>
            <w:r w:rsidR="008416C3" w:rsidRPr="00E66EB6">
              <w:rPr>
                <w:rFonts w:ascii="Times New Roman" w:hint="eastAsia"/>
                <w:lang w:val="fr-FR"/>
              </w:rPr>
              <w:t>‘</w:t>
            </w:r>
            <w:r w:rsidR="008416C3" w:rsidRPr="00E66EB6">
              <w:rPr>
                <w:rFonts w:ascii="Times New Roman" w:hint="eastAsia"/>
                <w:lang w:val="fr-FR"/>
              </w:rPr>
              <w:t>0</w:t>
            </w:r>
            <w:r w:rsidR="008416C3" w:rsidRPr="00E66EB6">
              <w:rPr>
                <w:rFonts w:ascii="Times New Roman" w:hint="eastAsia"/>
                <w:lang w:val="fr-FR"/>
              </w:rPr>
              <w:t>’</w:t>
            </w:r>
            <w:r w:rsidR="008416C3" w:rsidRPr="005F129D">
              <w:rPr>
                <w:rFonts w:ascii="Times New Roman" w:hint="eastAsia"/>
                <w:lang w:val="fr-FR"/>
              </w:rPr>
              <w:t>：</w:t>
            </w:r>
            <w:r w:rsidRPr="00E66EB6">
              <w:rPr>
                <w:rFonts w:ascii="Times New Roman" w:hint="eastAsia"/>
              </w:rPr>
              <w:t>重要性最低</w:t>
            </w:r>
            <w:r w:rsidR="001D508B" w:rsidRPr="005F129D">
              <w:rPr>
                <w:rFonts w:ascii="Times New Roman" w:hint="eastAsia"/>
                <w:lang w:val="fr-FR"/>
              </w:rPr>
              <w:t>，</w:t>
            </w:r>
            <w:r w:rsidR="008416C3" w:rsidRPr="00E66EB6">
              <w:rPr>
                <w:rFonts w:ascii="Times New Roman" w:hint="eastAsia"/>
                <w:lang w:val="fr-FR"/>
              </w:rPr>
              <w:t>‘</w:t>
            </w:r>
            <w:r w:rsidR="008416C3" w:rsidRPr="00E66EB6">
              <w:rPr>
                <w:rFonts w:ascii="Times New Roman" w:hint="eastAsia"/>
                <w:lang w:val="fr-FR"/>
              </w:rPr>
              <w:t>1</w:t>
            </w:r>
            <w:r w:rsidR="008416C3" w:rsidRPr="00E66EB6">
              <w:rPr>
                <w:rFonts w:ascii="Times New Roman"/>
                <w:lang w:val="fr-FR"/>
              </w:rPr>
              <w:t>1</w:t>
            </w:r>
            <w:r w:rsidR="008416C3" w:rsidRPr="00E66EB6">
              <w:rPr>
                <w:rFonts w:ascii="Times New Roman" w:hint="eastAsia"/>
                <w:lang w:val="fr-FR"/>
              </w:rPr>
              <w:t>’</w:t>
            </w:r>
            <w:r w:rsidR="001D508B" w:rsidRPr="00E66EB6">
              <w:rPr>
                <w:rFonts w:ascii="Times New Roman" w:hint="eastAsia"/>
                <w:lang w:val="fr-FR"/>
              </w:rPr>
              <w:t>-</w:t>
            </w:r>
            <w:r w:rsidR="008416C3" w:rsidRPr="00E66EB6">
              <w:rPr>
                <w:rFonts w:ascii="Times New Roman" w:hint="eastAsia"/>
                <w:lang w:val="fr-FR"/>
              </w:rPr>
              <w:t>‘</w:t>
            </w:r>
            <w:r w:rsidR="008416C3" w:rsidRPr="00E66EB6">
              <w:rPr>
                <w:rFonts w:ascii="Times New Roman" w:hint="eastAsia"/>
                <w:lang w:val="fr-FR"/>
              </w:rPr>
              <w:t>1</w:t>
            </w:r>
            <w:r w:rsidR="008416C3" w:rsidRPr="00E66EB6">
              <w:rPr>
                <w:rFonts w:ascii="Times New Roman"/>
                <w:lang w:val="fr-FR"/>
              </w:rPr>
              <w:t>5</w:t>
            </w:r>
            <w:r w:rsidR="008416C3" w:rsidRPr="00E66EB6">
              <w:rPr>
                <w:rFonts w:ascii="Times New Roman" w:hint="eastAsia"/>
                <w:lang w:val="fr-FR"/>
              </w:rPr>
              <w:t>’：</w:t>
            </w:r>
            <w:r w:rsidR="001D508B" w:rsidRPr="00E66EB6">
              <w:rPr>
                <w:rFonts w:ascii="Times New Roman"/>
                <w:lang w:val="fr-FR"/>
              </w:rPr>
              <w:t>保留</w:t>
            </w:r>
          </w:p>
        </w:tc>
      </w:tr>
      <w:tr w:rsidR="00F66C15" w:rsidRPr="00E66EB6" w14:paraId="7018EFB5" w14:textId="77777777" w:rsidTr="00F66C15">
        <w:trPr>
          <w:jc w:val="center"/>
        </w:trPr>
        <w:tc>
          <w:tcPr>
            <w:tcW w:w="3119" w:type="dxa"/>
          </w:tcPr>
          <w:p w14:paraId="6D2DDB8B"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ObjectName</w:t>
            </w:r>
          </w:p>
        </w:tc>
        <w:tc>
          <w:tcPr>
            <w:tcW w:w="6732" w:type="dxa"/>
          </w:tcPr>
          <w:p w14:paraId="134C45A8"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8</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szCs w:val="21"/>
                <w:lang w:val="fr-FR"/>
              </w:rPr>
              <w:t>AudioObject()</w:t>
            </w:r>
            <w:r w:rsidRPr="00E66EB6">
              <w:rPr>
                <w:rFonts w:ascii="Times New Roman"/>
                <w:szCs w:val="21"/>
              </w:rPr>
              <w:t>的名字</w:t>
            </w:r>
          </w:p>
        </w:tc>
      </w:tr>
      <w:tr w:rsidR="00F66C15" w:rsidRPr="00E66EB6" w14:paraId="5A5BBE03" w14:textId="77777777" w:rsidTr="00F66C15">
        <w:trPr>
          <w:jc w:val="center"/>
        </w:trPr>
        <w:tc>
          <w:tcPr>
            <w:tcW w:w="3119" w:type="dxa"/>
          </w:tcPr>
          <w:p w14:paraId="07B0DD0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objectGainUnit</w:t>
            </w:r>
          </w:p>
        </w:tc>
        <w:tc>
          <w:tcPr>
            <w:tcW w:w="6732" w:type="dxa"/>
          </w:tcPr>
          <w:p w14:paraId="271B38B8" w14:textId="623B9EE6" w:rsidR="00F66C15" w:rsidRPr="00E66EB6" w:rsidRDefault="00F66C15" w:rsidP="00F66C15">
            <w:pPr>
              <w:pStyle w:val="aff6"/>
              <w:spacing w:afterLines="50" w:after="156"/>
              <w:ind w:left="420" w:firstLineChars="0" w:firstLine="0"/>
              <w:rPr>
                <w:rFonts w:ascii="Times New Roman" w:cs="宋体"/>
                <w:szCs w:val="21"/>
                <w:lang w:val="fr-FR"/>
              </w:rPr>
            </w:pPr>
            <w:r w:rsidRPr="00E66EB6">
              <w:rPr>
                <w:rFonts w:ascii="Times New Roman"/>
                <w:lang w:val="fr-FR"/>
              </w:rPr>
              <w:t>1</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hint="eastAsia"/>
                <w:lang w:val="fr-FR"/>
              </w:rPr>
              <w:t>o</w:t>
            </w:r>
            <w:r w:rsidRPr="00E66EB6">
              <w:rPr>
                <w:rFonts w:ascii="Times New Roman"/>
                <w:lang w:val="fr-FR"/>
              </w:rPr>
              <w:t>bjectGain</w:t>
            </w:r>
            <w:r w:rsidRPr="00E66EB6" w:rsidDel="00137189">
              <w:rPr>
                <w:rFonts w:ascii="Times New Roman"/>
                <w:lang w:val="fr-FR"/>
              </w:rPr>
              <w:t xml:space="preserve"> </w:t>
            </w:r>
            <w:r w:rsidRPr="00E66EB6">
              <w:rPr>
                <w:rFonts w:ascii="Times New Roman"/>
              </w:rPr>
              <w:t>的单位</w:t>
            </w:r>
            <w:r w:rsidRPr="00E66EB6">
              <w:rPr>
                <w:rFonts w:ascii="Times New Roman" w:hint="eastAsia"/>
              </w:rPr>
              <w:t>。</w:t>
            </w:r>
            <w:r w:rsidR="00DC6871" w:rsidRPr="00E66EB6">
              <w:rPr>
                <w:rFonts w:ascii="Times New Roman" w:hint="eastAsia"/>
                <w:lang w:val="fr-FR"/>
              </w:rPr>
              <w:t>‘</w:t>
            </w:r>
            <w:r w:rsidR="00DC6871" w:rsidRPr="00E66EB6">
              <w:rPr>
                <w:rFonts w:ascii="Times New Roman" w:hint="eastAsia"/>
                <w:lang w:val="fr-FR"/>
              </w:rPr>
              <w:t>0</w:t>
            </w:r>
            <w:r w:rsidR="00DC6871" w:rsidRPr="00E66EB6">
              <w:rPr>
                <w:rFonts w:ascii="Times New Roman" w:hint="eastAsia"/>
                <w:lang w:val="fr-FR"/>
              </w:rPr>
              <w:t>’：</w:t>
            </w:r>
            <w:r w:rsidRPr="00E66EB6">
              <w:rPr>
                <w:rFonts w:ascii="Times New Roman" w:hint="eastAsia"/>
              </w:rPr>
              <w:t>线性</w:t>
            </w:r>
            <w:r w:rsidR="00DC6871" w:rsidRPr="00E66EB6">
              <w:rPr>
                <w:rFonts w:ascii="Times New Roman" w:hint="eastAsia"/>
              </w:rPr>
              <w:t>，</w:t>
            </w:r>
            <w:r w:rsidRPr="00E66EB6">
              <w:rPr>
                <w:rFonts w:ascii="Times New Roman"/>
                <w:lang w:val="fr-FR"/>
              </w:rPr>
              <w:t xml:space="preserve"> </w:t>
            </w:r>
            <w:r w:rsidR="00DC6871" w:rsidRPr="00E66EB6">
              <w:rPr>
                <w:rFonts w:ascii="Times New Roman" w:hint="eastAsia"/>
                <w:lang w:val="fr-FR"/>
              </w:rPr>
              <w:t>‘</w:t>
            </w:r>
            <w:r w:rsidR="00DC6871" w:rsidRPr="00E66EB6">
              <w:rPr>
                <w:rFonts w:ascii="Times New Roman" w:hint="eastAsia"/>
                <w:lang w:val="fr-FR"/>
              </w:rPr>
              <w:t>1</w:t>
            </w:r>
            <w:r w:rsidR="00DC6871" w:rsidRPr="00E66EB6">
              <w:rPr>
                <w:rFonts w:ascii="Times New Roman" w:hint="eastAsia"/>
                <w:lang w:val="fr-FR"/>
              </w:rPr>
              <w:t>’：</w:t>
            </w:r>
            <w:r w:rsidRPr="00E66EB6">
              <w:rPr>
                <w:rFonts w:ascii="Times New Roman"/>
                <w:lang w:val="fr-FR"/>
              </w:rPr>
              <w:t>dB</w:t>
            </w:r>
          </w:p>
        </w:tc>
      </w:tr>
      <w:tr w:rsidR="00F66C15" w:rsidRPr="00E66EB6" w14:paraId="7655E8F8" w14:textId="77777777" w:rsidTr="00F66C15">
        <w:trPr>
          <w:jc w:val="center"/>
        </w:trPr>
        <w:tc>
          <w:tcPr>
            <w:tcW w:w="3119" w:type="dxa"/>
          </w:tcPr>
          <w:p w14:paraId="0C956AC2"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objectGainQFlag</w:t>
            </w:r>
          </w:p>
        </w:tc>
        <w:tc>
          <w:tcPr>
            <w:tcW w:w="6732" w:type="dxa"/>
          </w:tcPr>
          <w:p w14:paraId="5B2D5D01"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gain</w:t>
            </w:r>
            <w:r w:rsidRPr="00E66EB6">
              <w:rPr>
                <w:rFonts w:ascii="Times New Roman" w:hint="eastAsia"/>
              </w:rPr>
              <w:t>量化区间</w:t>
            </w:r>
            <w:r w:rsidRPr="00E66EB6">
              <w:rPr>
                <w:rFonts w:ascii="Times New Roman" w:hint="eastAsia"/>
                <w:lang w:val="fr-FR"/>
              </w:rPr>
              <w:t>，</w:t>
            </w:r>
            <w:r w:rsidRPr="00E66EB6">
              <w:rPr>
                <w:rFonts w:ascii="Times New Roman" w:hint="eastAsia"/>
              </w:rPr>
              <w:t>当</w:t>
            </w:r>
            <w:r w:rsidRPr="00E66EB6">
              <w:rPr>
                <w:rFonts w:ascii="Times New Roman"/>
                <w:lang w:val="fr-FR"/>
              </w:rPr>
              <w:t>gainUnit=0, gainQFlag=0</w:t>
            </w:r>
            <w:r w:rsidRPr="00E66EB6">
              <w:rPr>
                <w:rFonts w:ascii="Times New Roman"/>
              </w:rPr>
              <w:t>时量化区间为</w:t>
            </w:r>
            <w:r w:rsidRPr="00E66EB6">
              <w:rPr>
                <w:rFonts w:ascii="Times New Roman"/>
                <w:lang w:val="fr-FR"/>
              </w:rPr>
              <w:t>[0, 1]</w:t>
            </w:r>
            <w:r w:rsidRPr="00E66EB6">
              <w:rPr>
                <w:rFonts w:ascii="Times New Roman" w:hint="eastAsia"/>
                <w:lang w:val="fr-FR"/>
              </w:rPr>
              <w:t>，</w:t>
            </w:r>
            <w:r w:rsidRPr="00E66EB6">
              <w:rPr>
                <w:rFonts w:ascii="Times New Roman" w:hint="eastAsia"/>
              </w:rPr>
              <w:t>当</w:t>
            </w:r>
            <w:r w:rsidRPr="00E66EB6">
              <w:rPr>
                <w:rFonts w:ascii="Times New Roman"/>
                <w:lang w:val="fr-FR"/>
              </w:rPr>
              <w:t>gainUnit=0, gainQFlag=1</w:t>
            </w:r>
            <w:r w:rsidRPr="00E66EB6">
              <w:rPr>
                <w:rFonts w:ascii="Times New Roman"/>
                <w:lang w:val="fr-FR"/>
              </w:rPr>
              <w:t>时量化区间为</w:t>
            </w:r>
            <w:r w:rsidRPr="00E66EB6">
              <w:rPr>
                <w:rFonts w:ascii="Times New Roman" w:hint="eastAsia"/>
                <w:lang w:val="fr-FR"/>
              </w:rPr>
              <w:t>(</w:t>
            </w:r>
            <w:r w:rsidRPr="00E66EB6">
              <w:rPr>
                <w:rFonts w:ascii="Times New Roman"/>
                <w:lang w:val="fr-FR"/>
              </w:rPr>
              <w:t>1, 16)</w:t>
            </w:r>
            <w:r w:rsidRPr="00E66EB6">
              <w:rPr>
                <w:rFonts w:ascii="Times New Roman" w:hint="eastAsia"/>
                <w:lang w:val="fr-FR"/>
              </w:rPr>
              <w:t>，当</w:t>
            </w:r>
            <w:r w:rsidRPr="00E66EB6">
              <w:rPr>
                <w:rFonts w:ascii="Times New Roman"/>
                <w:lang w:val="fr-FR"/>
              </w:rPr>
              <w:t>gainUnit=1, gainQFlag=0</w:t>
            </w:r>
            <w:r w:rsidRPr="00E66EB6">
              <w:rPr>
                <w:rFonts w:ascii="Times New Roman" w:hint="eastAsia"/>
                <w:lang w:val="fr-FR"/>
              </w:rPr>
              <w:t>时量化区间为</w:t>
            </w:r>
            <w:r w:rsidRPr="00E66EB6">
              <w:rPr>
                <w:rFonts w:ascii="Times New Roman"/>
                <w:lang w:val="fr-FR"/>
              </w:rPr>
              <w:t>[-80, 0]</w:t>
            </w:r>
            <w:r w:rsidRPr="00E66EB6">
              <w:rPr>
                <w:rFonts w:ascii="Times New Roman" w:hint="eastAsia"/>
                <w:lang w:val="fr-FR"/>
              </w:rPr>
              <w:t>，当</w:t>
            </w:r>
            <w:r w:rsidRPr="00E66EB6">
              <w:rPr>
                <w:rFonts w:ascii="Times New Roman"/>
                <w:lang w:val="fr-FR"/>
              </w:rPr>
              <w:t>gainUnit=1, gainQFlag=1</w:t>
            </w:r>
            <w:r w:rsidRPr="00E66EB6">
              <w:rPr>
                <w:rFonts w:ascii="Times New Roman" w:hint="eastAsia"/>
                <w:lang w:val="fr-FR"/>
              </w:rPr>
              <w:t>时量化区间为</w:t>
            </w:r>
            <w:r w:rsidRPr="00E66EB6">
              <w:rPr>
                <w:rFonts w:ascii="Times New Roman"/>
                <w:lang w:val="fr-FR"/>
              </w:rPr>
              <w:t>(0, 24]</w:t>
            </w:r>
          </w:p>
        </w:tc>
      </w:tr>
      <w:tr w:rsidR="00F66C15" w:rsidRPr="00E66EB6" w14:paraId="67515F54" w14:textId="77777777" w:rsidTr="00F66C15">
        <w:trPr>
          <w:jc w:val="center"/>
        </w:trPr>
        <w:tc>
          <w:tcPr>
            <w:tcW w:w="3119" w:type="dxa"/>
          </w:tcPr>
          <w:p w14:paraId="58D76ABA"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objectGain</w:t>
            </w:r>
          </w:p>
        </w:tc>
        <w:tc>
          <w:tcPr>
            <w:tcW w:w="6732" w:type="dxa"/>
          </w:tcPr>
          <w:p w14:paraId="5B264C7E"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lang w:val="fr-FR"/>
              </w:rPr>
              <w:t>6</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eastAsiaTheme="minorEastAsia"/>
                <w:lang w:val="fr-FR"/>
              </w:rPr>
              <w:t>应用于</w:t>
            </w:r>
            <w:r w:rsidRPr="00E66EB6">
              <w:rPr>
                <w:rFonts w:ascii="Times New Roman" w:eastAsiaTheme="minorEastAsia"/>
                <w:lang w:val="fr-FR"/>
              </w:rPr>
              <w:t>AudioObject()</w:t>
            </w:r>
            <w:r w:rsidRPr="00E66EB6">
              <w:rPr>
                <w:rFonts w:ascii="Times New Roman" w:eastAsiaTheme="minorEastAsia"/>
                <w:lang w:val="fr-FR"/>
              </w:rPr>
              <w:t>参考的所有音频样本的增益值</w:t>
            </w:r>
          </w:p>
        </w:tc>
      </w:tr>
      <w:tr w:rsidR="00F66C15" w:rsidRPr="00E66EB6" w14:paraId="4D51DE8D" w14:textId="77777777" w:rsidTr="00F66C15">
        <w:trPr>
          <w:jc w:val="center"/>
        </w:trPr>
        <w:tc>
          <w:tcPr>
            <w:tcW w:w="3119" w:type="dxa"/>
          </w:tcPr>
          <w:p w14:paraId="37C30663"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numPacks</w:t>
            </w:r>
          </w:p>
        </w:tc>
        <w:tc>
          <w:tcPr>
            <w:tcW w:w="6732" w:type="dxa"/>
          </w:tcPr>
          <w:p w14:paraId="4FD8DAE2"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3</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szCs w:val="21"/>
                <w:lang w:val="fr-FR"/>
              </w:rPr>
              <w:t>AudioObject()()</w:t>
            </w:r>
            <w:r w:rsidRPr="00E66EB6">
              <w:rPr>
                <w:rFonts w:ascii="Times New Roman"/>
                <w:szCs w:val="21"/>
                <w:lang w:val="fr-FR"/>
              </w:rPr>
              <w:t>里</w:t>
            </w:r>
            <w:r w:rsidRPr="00E66EB6">
              <w:rPr>
                <w:rFonts w:ascii="Times New Roman" w:hint="eastAsia"/>
              </w:rPr>
              <w:t>引用</w:t>
            </w:r>
            <w:r w:rsidRPr="00E66EB6">
              <w:rPr>
                <w:rFonts w:ascii="Times New Roman"/>
                <w:lang w:val="fr-FR"/>
              </w:rPr>
              <w:t>refPackFormatIdx</w:t>
            </w:r>
            <w:r w:rsidRPr="00E66EB6" w:rsidDel="00C31AB4">
              <w:rPr>
                <w:rFonts w:ascii="Times New Roman"/>
                <w:lang w:val="fr-FR"/>
              </w:rPr>
              <w:t xml:space="preserve"> </w:t>
            </w:r>
            <w:r w:rsidRPr="00E66EB6">
              <w:rPr>
                <w:rFonts w:ascii="Times New Roman" w:hint="eastAsia"/>
              </w:rPr>
              <w:t>的个数</w:t>
            </w:r>
          </w:p>
        </w:tc>
      </w:tr>
      <w:tr w:rsidR="00F66C15" w:rsidRPr="00E66EB6" w14:paraId="7FDE767C" w14:textId="77777777" w:rsidTr="00F66C15">
        <w:trPr>
          <w:jc w:val="center"/>
        </w:trPr>
        <w:tc>
          <w:tcPr>
            <w:tcW w:w="3119" w:type="dxa"/>
          </w:tcPr>
          <w:p w14:paraId="58D3A7E1"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refPackFormatIdx</w:t>
            </w:r>
          </w:p>
        </w:tc>
        <w:tc>
          <w:tcPr>
            <w:tcW w:w="6732" w:type="dxa"/>
          </w:tcPr>
          <w:p w14:paraId="4ADC48B7"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AudioObject()</w:t>
            </w:r>
            <w:r w:rsidRPr="00E66EB6">
              <w:rPr>
                <w:rFonts w:ascii="Times New Roman"/>
              </w:rPr>
              <w:t>包含的</w:t>
            </w:r>
            <w:r w:rsidRPr="00E66EB6">
              <w:rPr>
                <w:rFonts w:ascii="Times New Roman"/>
                <w:szCs w:val="21"/>
                <w:lang w:val="fr-FR"/>
              </w:rPr>
              <w:t>audioPackFormat</w:t>
            </w:r>
            <w:r w:rsidRPr="00E66EB6">
              <w:rPr>
                <w:rFonts w:ascii="Times New Roman"/>
              </w:rPr>
              <w:t>的索引</w:t>
            </w:r>
          </w:p>
        </w:tc>
      </w:tr>
      <w:tr w:rsidR="00F66C15" w:rsidRPr="00E66EB6" w14:paraId="48CC792C" w14:textId="77777777" w:rsidTr="00F66C15">
        <w:trPr>
          <w:jc w:val="center"/>
        </w:trPr>
        <w:tc>
          <w:tcPr>
            <w:tcW w:w="3119" w:type="dxa"/>
          </w:tcPr>
          <w:p w14:paraId="1474635E"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Dialogue()</w:t>
            </w:r>
          </w:p>
        </w:tc>
        <w:tc>
          <w:tcPr>
            <w:tcW w:w="6732" w:type="dxa"/>
          </w:tcPr>
          <w:p w14:paraId="5014CB6A"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对话解码接口</w:t>
            </w:r>
            <w:r w:rsidRPr="00E66EB6">
              <w:rPr>
                <w:rFonts w:ascii="Times New Roman" w:hint="eastAsia"/>
              </w:rPr>
              <w:t>，表示对</w:t>
            </w:r>
            <w:r w:rsidRPr="00E66EB6">
              <w:rPr>
                <w:rFonts w:ascii="Times New Roman"/>
              </w:rPr>
              <w:t>内容类型的详细描述</w:t>
            </w:r>
          </w:p>
        </w:tc>
      </w:tr>
    </w:tbl>
    <w:p w14:paraId="67517AC1" w14:textId="77777777" w:rsidR="00F66C15" w:rsidRPr="00E66EB6" w:rsidRDefault="00F66C15" w:rsidP="00F66C15">
      <w:pPr>
        <w:pStyle w:val="a6"/>
        <w:spacing w:before="156" w:after="156"/>
        <w:rPr>
          <w:rFonts w:ascii="Times New Roman"/>
        </w:rPr>
      </w:pPr>
      <w:bookmarkStart w:id="1872" w:name="_Toc94276609"/>
      <w:bookmarkStart w:id="1873" w:name="_Toc94277277"/>
      <w:bookmarkStart w:id="1874" w:name="_Toc95165185"/>
      <w:bookmarkStart w:id="1875" w:name="_Toc95215475"/>
      <w:bookmarkStart w:id="1876" w:name="_Toc111124373"/>
      <w:bookmarkStart w:id="1877" w:name="_Toc112090151"/>
      <w:bookmarkStart w:id="1878" w:name="_Toc112090509"/>
      <w:r w:rsidRPr="00E66EB6">
        <w:rPr>
          <w:rFonts w:ascii="Times New Roman"/>
        </w:rPr>
        <w:t>Dialogue()</w:t>
      </w:r>
      <w:r w:rsidRPr="00E66EB6">
        <w:rPr>
          <w:rFonts w:ascii="Times New Roman" w:hint="eastAsia"/>
        </w:rPr>
        <w:t>解码</w:t>
      </w:r>
      <w:bookmarkEnd w:id="1872"/>
      <w:bookmarkEnd w:id="1873"/>
      <w:bookmarkEnd w:id="1874"/>
      <w:bookmarkEnd w:id="1875"/>
      <w:bookmarkEnd w:id="1876"/>
      <w:bookmarkEnd w:id="1877"/>
      <w:bookmarkEnd w:id="1878"/>
    </w:p>
    <w:p w14:paraId="3BDF1BED" w14:textId="77777777" w:rsidR="00F66C15" w:rsidRPr="00E66EB6" w:rsidRDefault="00F66C15" w:rsidP="00F66C15">
      <w:pPr>
        <w:pStyle w:val="a6"/>
        <w:numPr>
          <w:ilvl w:val="2"/>
          <w:numId w:val="31"/>
        </w:numPr>
        <w:spacing w:before="156" w:after="156"/>
        <w:rPr>
          <w:rFonts w:ascii="Times New Roman"/>
          <w:lang w:val="fr-FR"/>
        </w:rPr>
      </w:pPr>
      <w:bookmarkStart w:id="1879" w:name="_Toc94276610"/>
      <w:bookmarkStart w:id="1880" w:name="_Toc94277278"/>
      <w:bookmarkStart w:id="1881" w:name="_Toc95165186"/>
      <w:bookmarkStart w:id="1882" w:name="_Toc95215476"/>
      <w:bookmarkStart w:id="1883" w:name="_Toc111124374"/>
      <w:bookmarkStart w:id="1884" w:name="_Toc112090152"/>
      <w:bookmarkStart w:id="1885" w:name="_Toc112090510"/>
      <w:r w:rsidRPr="00E66EB6">
        <w:rPr>
          <w:rFonts w:ascii="Times New Roman" w:hint="eastAsia"/>
          <w:lang w:val="fr-FR"/>
        </w:rPr>
        <w:t>语法</w:t>
      </w:r>
      <w:bookmarkEnd w:id="1879"/>
      <w:bookmarkEnd w:id="1880"/>
      <w:bookmarkEnd w:id="1881"/>
      <w:bookmarkEnd w:id="1882"/>
      <w:bookmarkEnd w:id="1883"/>
      <w:bookmarkEnd w:id="1884"/>
      <w:bookmarkEnd w:id="1885"/>
    </w:p>
    <w:p w14:paraId="793F1674" w14:textId="77777777" w:rsidR="00F66C15" w:rsidRPr="00E66EB6" w:rsidRDefault="00F66C15" w:rsidP="00F66C15">
      <w:pPr>
        <w:pStyle w:val="aff6"/>
        <w:rPr>
          <w:rFonts w:ascii="Times New Roman"/>
          <w:lang w:val="fr-FR"/>
        </w:rPr>
      </w:pPr>
      <w:r w:rsidRPr="00E66EB6">
        <w:rPr>
          <w:rFonts w:ascii="Times New Roman"/>
        </w:rPr>
        <w:t>基本静态元数据</w:t>
      </w:r>
      <w:r w:rsidRPr="00E66EB6">
        <w:rPr>
          <w:rFonts w:ascii="Times New Roman" w:hint="eastAsia"/>
        </w:rPr>
        <w:t>对话</w:t>
      </w:r>
      <w:r w:rsidRPr="00E66EB6">
        <w:rPr>
          <w:rFonts w:ascii="Times New Roman"/>
        </w:rPr>
        <w:t>字段</w:t>
      </w:r>
      <w:r w:rsidRPr="00E66EB6">
        <w:rPr>
          <w:rFonts w:ascii="Times New Roman" w:hint="eastAsia"/>
        </w:rPr>
        <w:t>解码</w:t>
      </w:r>
      <w:r w:rsidRPr="00E66EB6">
        <w:rPr>
          <w:rFonts w:ascii="Times New Roman"/>
        </w:rPr>
        <w:t>语法见表</w:t>
      </w:r>
      <w:r w:rsidRPr="00E66EB6">
        <w:rPr>
          <w:rFonts w:ascii="Times New Roman"/>
        </w:rPr>
        <w:t>49</w:t>
      </w:r>
      <w:r w:rsidRPr="00E66EB6">
        <w:rPr>
          <w:rFonts w:ascii="Times New Roman" w:hint="eastAsia"/>
        </w:rPr>
        <w:t>。</w:t>
      </w:r>
    </w:p>
    <w:p w14:paraId="044D6BA9" w14:textId="77777777" w:rsidR="00F66C15" w:rsidRPr="00E66EB6" w:rsidRDefault="00F66C15" w:rsidP="00F66C15">
      <w:pPr>
        <w:pStyle w:val="af7"/>
        <w:spacing w:before="156" w:after="156"/>
        <w:rPr>
          <w:rFonts w:ascii="Times New Roman"/>
        </w:rPr>
      </w:pPr>
      <w:r w:rsidRPr="00E66EB6">
        <w:rPr>
          <w:rFonts w:ascii="Times New Roman"/>
        </w:rPr>
        <w:t>Dialogue()</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2BBB07BE" w14:textId="77777777" w:rsidTr="00F66C15">
        <w:tc>
          <w:tcPr>
            <w:tcW w:w="6237" w:type="dxa"/>
            <w:tcBorders>
              <w:bottom w:val="single" w:sz="12" w:space="0" w:color="000000"/>
            </w:tcBorders>
          </w:tcPr>
          <w:p w14:paraId="2927EE4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7BEC5F3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360CFFB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0E225875" w14:textId="77777777" w:rsidTr="00F66C15">
        <w:tc>
          <w:tcPr>
            <w:tcW w:w="6237" w:type="dxa"/>
            <w:tcBorders>
              <w:top w:val="single" w:sz="12" w:space="0" w:color="000000"/>
            </w:tcBorders>
          </w:tcPr>
          <w:p w14:paraId="4124CBF4"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Dialogue</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tcBorders>
          </w:tcPr>
          <w:p w14:paraId="3BB137DE"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18B90C87" w14:textId="77777777" w:rsidR="00F66C15" w:rsidRPr="00E66EB6" w:rsidRDefault="00F66C15" w:rsidP="00F66C15">
            <w:pPr>
              <w:jc w:val="center"/>
              <w:rPr>
                <w:rFonts w:ascii="Times New Roman" w:eastAsiaTheme="minorEastAsia"/>
                <w:b/>
                <w:sz w:val="18"/>
                <w:szCs w:val="18"/>
              </w:rPr>
            </w:pPr>
          </w:p>
        </w:tc>
      </w:tr>
      <w:tr w:rsidR="00F66C15" w:rsidRPr="00E66EB6" w14:paraId="524B22EA" w14:textId="77777777" w:rsidTr="00F66C15">
        <w:tc>
          <w:tcPr>
            <w:tcW w:w="6237" w:type="dxa"/>
          </w:tcPr>
          <w:p w14:paraId="56A849EF"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dialogueAttribute</w:t>
            </w:r>
          </w:p>
        </w:tc>
        <w:tc>
          <w:tcPr>
            <w:tcW w:w="1134" w:type="dxa"/>
          </w:tcPr>
          <w:p w14:paraId="11292FF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2</w:t>
            </w:r>
          </w:p>
        </w:tc>
        <w:tc>
          <w:tcPr>
            <w:tcW w:w="992" w:type="dxa"/>
          </w:tcPr>
          <w:p w14:paraId="7421DDE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A8420AA" w14:textId="77777777" w:rsidTr="00F66C15">
        <w:tc>
          <w:tcPr>
            <w:tcW w:w="6237" w:type="dxa"/>
          </w:tcPr>
          <w:p w14:paraId="27873ACF"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dialogueType</w:t>
            </w:r>
          </w:p>
        </w:tc>
        <w:tc>
          <w:tcPr>
            <w:tcW w:w="1134" w:type="dxa"/>
          </w:tcPr>
          <w:p w14:paraId="09E7DBD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1EE962E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7D9B067" w14:textId="77777777" w:rsidTr="00F66C15">
        <w:tc>
          <w:tcPr>
            <w:tcW w:w="6237" w:type="dxa"/>
          </w:tcPr>
          <w:p w14:paraId="39E6176A"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B1D0883" w14:textId="77777777" w:rsidR="00F66C15" w:rsidRPr="00E66EB6" w:rsidRDefault="00F66C15" w:rsidP="00F66C15">
            <w:pPr>
              <w:jc w:val="center"/>
              <w:rPr>
                <w:rFonts w:ascii="Times New Roman" w:eastAsiaTheme="minorEastAsia"/>
                <w:b/>
                <w:sz w:val="18"/>
                <w:szCs w:val="18"/>
              </w:rPr>
            </w:pPr>
          </w:p>
        </w:tc>
        <w:tc>
          <w:tcPr>
            <w:tcW w:w="992" w:type="dxa"/>
          </w:tcPr>
          <w:p w14:paraId="33DC5C9D" w14:textId="77777777" w:rsidR="00F66C15" w:rsidRPr="00E66EB6" w:rsidRDefault="00F66C15" w:rsidP="00F66C15">
            <w:pPr>
              <w:jc w:val="center"/>
              <w:rPr>
                <w:rFonts w:ascii="Times New Roman" w:eastAsiaTheme="minorEastAsia"/>
                <w:b/>
                <w:sz w:val="18"/>
                <w:szCs w:val="18"/>
              </w:rPr>
            </w:pPr>
          </w:p>
        </w:tc>
      </w:tr>
    </w:tbl>
    <w:p w14:paraId="65513030" w14:textId="77777777" w:rsidR="00F66C15" w:rsidRPr="00E66EB6" w:rsidRDefault="00F66C15" w:rsidP="00F66C15">
      <w:pPr>
        <w:pStyle w:val="aff6"/>
        <w:rPr>
          <w:rFonts w:ascii="Times New Roman"/>
        </w:rPr>
      </w:pPr>
    </w:p>
    <w:p w14:paraId="76B29A4B" w14:textId="77777777" w:rsidR="00F66C15" w:rsidRPr="00E66EB6" w:rsidRDefault="00F66C15" w:rsidP="00F66C15">
      <w:pPr>
        <w:pStyle w:val="a6"/>
        <w:numPr>
          <w:ilvl w:val="2"/>
          <w:numId w:val="31"/>
        </w:numPr>
        <w:spacing w:before="156" w:after="156"/>
        <w:rPr>
          <w:rFonts w:ascii="Times New Roman"/>
          <w:lang w:val="fr-FR"/>
        </w:rPr>
      </w:pPr>
      <w:bookmarkStart w:id="1886" w:name="_Toc94276611"/>
      <w:bookmarkStart w:id="1887" w:name="_Toc94277279"/>
      <w:bookmarkStart w:id="1888" w:name="_Toc95165187"/>
      <w:bookmarkStart w:id="1889" w:name="_Toc95215477"/>
      <w:bookmarkStart w:id="1890" w:name="_Toc111124375"/>
      <w:bookmarkStart w:id="1891" w:name="_Toc112090153"/>
      <w:bookmarkStart w:id="1892" w:name="_Toc112090511"/>
      <w:r w:rsidRPr="00E66EB6">
        <w:rPr>
          <w:rFonts w:ascii="Times New Roman" w:hint="eastAsia"/>
          <w:lang w:val="fr-FR"/>
        </w:rPr>
        <w:t>语义</w:t>
      </w:r>
      <w:bookmarkEnd w:id="1886"/>
      <w:bookmarkEnd w:id="1887"/>
      <w:bookmarkEnd w:id="1888"/>
      <w:bookmarkEnd w:id="1889"/>
      <w:bookmarkEnd w:id="1890"/>
      <w:bookmarkEnd w:id="1891"/>
      <w:bookmarkEnd w:id="1892"/>
    </w:p>
    <w:tbl>
      <w:tblPr>
        <w:tblW w:w="9851" w:type="dxa"/>
        <w:jc w:val="center"/>
        <w:tblLayout w:type="fixed"/>
        <w:tblLook w:val="0000" w:firstRow="0" w:lastRow="0" w:firstColumn="0" w:lastColumn="0" w:noHBand="0" w:noVBand="0"/>
      </w:tblPr>
      <w:tblGrid>
        <w:gridCol w:w="3119"/>
        <w:gridCol w:w="6732"/>
      </w:tblGrid>
      <w:tr w:rsidR="00F66C15" w:rsidRPr="00E66EB6" w14:paraId="5CE7CFEE" w14:textId="77777777" w:rsidTr="00F66C15">
        <w:trPr>
          <w:jc w:val="center"/>
        </w:trPr>
        <w:tc>
          <w:tcPr>
            <w:tcW w:w="3119" w:type="dxa"/>
          </w:tcPr>
          <w:p w14:paraId="3CD62EE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dialogueAttribute</w:t>
            </w:r>
          </w:p>
        </w:tc>
        <w:tc>
          <w:tcPr>
            <w:tcW w:w="6732" w:type="dxa"/>
          </w:tcPr>
          <w:p w14:paraId="7FD3015A"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2</w:t>
            </w:r>
            <w:r w:rsidRPr="00E66EB6">
              <w:rPr>
                <w:rFonts w:ascii="Times New Roman" w:hint="eastAsia"/>
                <w:szCs w:val="21"/>
              </w:rPr>
              <w:t>比特，表示对话内容类型，取值参考</w:t>
            </w:r>
            <w:r w:rsidRPr="00E66EB6">
              <w:rPr>
                <w:rFonts w:ascii="Times New Roman"/>
                <w:lang w:val="fr-FR"/>
              </w:rPr>
              <w:t>ITU-R BS.2076-2</w:t>
            </w:r>
            <w:r w:rsidRPr="00E66EB6">
              <w:rPr>
                <w:rFonts w:ascii="Times New Roman"/>
              </w:rPr>
              <w:t>音频定义模型</w:t>
            </w:r>
            <w:r w:rsidRPr="00E66EB6">
              <w:rPr>
                <w:rFonts w:ascii="Times New Roman" w:hint="eastAsia"/>
                <w:lang w:val="en-GB"/>
              </w:rPr>
              <w:t>标准中</w:t>
            </w:r>
            <w:r w:rsidRPr="00E66EB6">
              <w:rPr>
                <w:rFonts w:ascii="Times New Roman" w:hint="eastAsia"/>
                <w:szCs w:val="21"/>
              </w:rPr>
              <w:t>表</w:t>
            </w:r>
            <w:r w:rsidRPr="00E66EB6">
              <w:rPr>
                <w:rFonts w:ascii="Times New Roman" w:hint="eastAsia"/>
                <w:szCs w:val="21"/>
              </w:rPr>
              <w:t>3</w:t>
            </w:r>
            <w:r w:rsidRPr="00E66EB6">
              <w:rPr>
                <w:rFonts w:ascii="Times New Roman"/>
                <w:szCs w:val="21"/>
              </w:rPr>
              <w:t>3</w:t>
            </w:r>
          </w:p>
        </w:tc>
      </w:tr>
      <w:tr w:rsidR="00F66C15" w:rsidRPr="00E66EB6" w14:paraId="4F6955E8" w14:textId="77777777" w:rsidTr="00F66C15">
        <w:trPr>
          <w:jc w:val="center"/>
        </w:trPr>
        <w:tc>
          <w:tcPr>
            <w:tcW w:w="3119" w:type="dxa"/>
          </w:tcPr>
          <w:p w14:paraId="4420CF94"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dialogueType</w:t>
            </w:r>
          </w:p>
        </w:tc>
        <w:tc>
          <w:tcPr>
            <w:tcW w:w="6732" w:type="dxa"/>
          </w:tcPr>
          <w:p w14:paraId="39C82CBE"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3</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dialogueAttribute</w:t>
            </w:r>
            <w:r w:rsidRPr="00E66EB6">
              <w:rPr>
                <w:rFonts w:ascii="Times New Roman" w:hint="eastAsia"/>
                <w:szCs w:val="21"/>
              </w:rPr>
              <w:t>包含的内容种类</w:t>
            </w:r>
            <w:r w:rsidRPr="00E66EB6">
              <w:rPr>
                <w:rFonts w:ascii="Times New Roman" w:hint="eastAsia"/>
                <w:szCs w:val="21"/>
                <w:lang w:val="fr-FR"/>
              </w:rPr>
              <w:t>，</w:t>
            </w:r>
            <w:r w:rsidRPr="00E66EB6">
              <w:rPr>
                <w:rFonts w:ascii="Times New Roman" w:hint="eastAsia"/>
                <w:szCs w:val="21"/>
              </w:rPr>
              <w:t>取值参考</w:t>
            </w:r>
            <w:r w:rsidRPr="00E66EB6">
              <w:rPr>
                <w:rFonts w:ascii="Times New Roman"/>
                <w:lang w:val="fr-FR"/>
              </w:rPr>
              <w:t>ITU-R BS.2076-2</w:t>
            </w:r>
            <w:r w:rsidRPr="00E66EB6">
              <w:rPr>
                <w:rFonts w:ascii="Times New Roman"/>
              </w:rPr>
              <w:t>音频定义模型</w:t>
            </w:r>
            <w:r w:rsidRPr="00E66EB6">
              <w:rPr>
                <w:rFonts w:ascii="Times New Roman" w:hint="eastAsia"/>
                <w:lang w:val="en-GB"/>
              </w:rPr>
              <w:t>标准中</w:t>
            </w:r>
            <w:r w:rsidRPr="00E66EB6">
              <w:rPr>
                <w:rFonts w:ascii="Times New Roman" w:hint="eastAsia"/>
                <w:szCs w:val="21"/>
              </w:rPr>
              <w:t>表</w:t>
            </w:r>
            <w:r w:rsidRPr="00E66EB6">
              <w:rPr>
                <w:rFonts w:ascii="Times New Roman" w:hint="eastAsia"/>
                <w:szCs w:val="21"/>
                <w:lang w:val="fr-FR"/>
              </w:rPr>
              <w:t>3</w:t>
            </w:r>
            <w:r w:rsidRPr="00E66EB6">
              <w:rPr>
                <w:rFonts w:ascii="Times New Roman"/>
                <w:szCs w:val="21"/>
                <w:lang w:val="fr-FR"/>
              </w:rPr>
              <w:t>4</w:t>
            </w:r>
          </w:p>
        </w:tc>
      </w:tr>
    </w:tbl>
    <w:p w14:paraId="171179CE" w14:textId="77777777" w:rsidR="00F66C15" w:rsidRPr="00E66EB6" w:rsidRDefault="00F66C15" w:rsidP="00F66C15">
      <w:pPr>
        <w:pStyle w:val="a6"/>
        <w:spacing w:before="156" w:after="156"/>
        <w:rPr>
          <w:rFonts w:ascii="Times New Roman"/>
        </w:rPr>
      </w:pPr>
      <w:bookmarkStart w:id="1893" w:name="_Toc94276612"/>
      <w:bookmarkStart w:id="1894" w:name="_Toc94277280"/>
      <w:bookmarkStart w:id="1895" w:name="_Toc95165188"/>
      <w:bookmarkStart w:id="1896" w:name="_Toc95215478"/>
      <w:bookmarkStart w:id="1897" w:name="_Toc111124376"/>
      <w:bookmarkStart w:id="1898" w:name="_Toc112090154"/>
      <w:bookmarkStart w:id="1899" w:name="_Toc112090512"/>
      <w:r w:rsidRPr="00E66EB6">
        <w:rPr>
          <w:rFonts w:ascii="Times New Roman"/>
        </w:rPr>
        <w:t>AudioPackFormat()</w:t>
      </w:r>
      <w:r w:rsidRPr="00E66EB6">
        <w:rPr>
          <w:rFonts w:ascii="Times New Roman" w:hint="eastAsia"/>
        </w:rPr>
        <w:t>解码</w:t>
      </w:r>
      <w:bookmarkEnd w:id="1893"/>
      <w:bookmarkEnd w:id="1894"/>
      <w:bookmarkEnd w:id="1895"/>
      <w:bookmarkEnd w:id="1896"/>
      <w:bookmarkEnd w:id="1897"/>
      <w:bookmarkEnd w:id="1898"/>
      <w:bookmarkEnd w:id="1899"/>
    </w:p>
    <w:p w14:paraId="147A831E" w14:textId="77777777" w:rsidR="00F66C15" w:rsidRPr="00E66EB6" w:rsidRDefault="00F66C15" w:rsidP="00F66C15">
      <w:pPr>
        <w:pStyle w:val="a6"/>
        <w:numPr>
          <w:ilvl w:val="2"/>
          <w:numId w:val="31"/>
        </w:numPr>
        <w:spacing w:before="156" w:after="156"/>
        <w:rPr>
          <w:rFonts w:ascii="Times New Roman"/>
          <w:lang w:val="fr-FR"/>
        </w:rPr>
      </w:pPr>
      <w:bookmarkStart w:id="1900" w:name="_Toc94276613"/>
      <w:bookmarkStart w:id="1901" w:name="_Toc94277281"/>
      <w:bookmarkStart w:id="1902" w:name="_Toc95165189"/>
      <w:bookmarkStart w:id="1903" w:name="_Toc95215479"/>
      <w:bookmarkStart w:id="1904" w:name="_Toc111124377"/>
      <w:bookmarkStart w:id="1905" w:name="_Toc112090155"/>
      <w:bookmarkStart w:id="1906" w:name="_Toc112090513"/>
      <w:r w:rsidRPr="00E66EB6">
        <w:rPr>
          <w:rFonts w:ascii="Times New Roman" w:hint="eastAsia"/>
          <w:lang w:val="fr-FR"/>
        </w:rPr>
        <w:t>语法</w:t>
      </w:r>
      <w:bookmarkEnd w:id="1900"/>
      <w:bookmarkEnd w:id="1901"/>
      <w:bookmarkEnd w:id="1902"/>
      <w:bookmarkEnd w:id="1903"/>
      <w:bookmarkEnd w:id="1904"/>
      <w:bookmarkEnd w:id="1905"/>
      <w:bookmarkEnd w:id="1906"/>
    </w:p>
    <w:p w14:paraId="3B04E0FA" w14:textId="77777777" w:rsidR="00F66C15" w:rsidRPr="00E66EB6" w:rsidRDefault="00F66C15" w:rsidP="00F66C15">
      <w:pPr>
        <w:pStyle w:val="aff6"/>
        <w:rPr>
          <w:rFonts w:ascii="Times New Roman"/>
          <w:lang w:val="fr-FR"/>
        </w:rPr>
      </w:pPr>
      <w:r w:rsidRPr="00E66EB6">
        <w:rPr>
          <w:rFonts w:ascii="Times New Roman"/>
        </w:rPr>
        <w:t>基本静态元数据</w:t>
      </w:r>
      <w:r w:rsidRPr="00E66EB6">
        <w:rPr>
          <w:rFonts w:ascii="Times New Roman" w:hint="eastAsia"/>
        </w:rPr>
        <w:t>封装</w:t>
      </w:r>
      <w:r w:rsidRPr="00E66EB6">
        <w:rPr>
          <w:rFonts w:ascii="Times New Roman"/>
        </w:rPr>
        <w:t>层</w:t>
      </w:r>
      <w:r w:rsidRPr="00E66EB6">
        <w:rPr>
          <w:rFonts w:ascii="Times New Roman" w:hint="eastAsia"/>
        </w:rPr>
        <w:t>解码</w:t>
      </w:r>
      <w:r w:rsidRPr="00E66EB6">
        <w:rPr>
          <w:rFonts w:ascii="Times New Roman"/>
        </w:rPr>
        <w:t>语法见表</w:t>
      </w:r>
      <w:r w:rsidRPr="00E66EB6">
        <w:rPr>
          <w:rFonts w:ascii="Times New Roman"/>
        </w:rPr>
        <w:t>50</w:t>
      </w:r>
      <w:r w:rsidRPr="00E66EB6">
        <w:rPr>
          <w:rFonts w:ascii="Times New Roman" w:hint="eastAsia"/>
        </w:rPr>
        <w:t>。</w:t>
      </w:r>
    </w:p>
    <w:p w14:paraId="4537B0CF" w14:textId="77777777" w:rsidR="00F66C15" w:rsidRPr="00E66EB6" w:rsidRDefault="00F66C15" w:rsidP="00F66C15">
      <w:pPr>
        <w:pStyle w:val="af7"/>
        <w:spacing w:before="156" w:after="156"/>
        <w:rPr>
          <w:rFonts w:ascii="Times New Roman"/>
        </w:rPr>
      </w:pPr>
      <w:r w:rsidRPr="00E66EB6">
        <w:rPr>
          <w:rFonts w:ascii="Times New Roman"/>
        </w:rPr>
        <w:lastRenderedPageBreak/>
        <w:t>AudioPackFormat()</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F66C15" w:rsidRPr="00E66EB6" w14:paraId="59C13668" w14:textId="77777777" w:rsidTr="00F66C15">
        <w:tc>
          <w:tcPr>
            <w:tcW w:w="6237" w:type="dxa"/>
            <w:tcBorders>
              <w:bottom w:val="single" w:sz="12" w:space="0" w:color="000000"/>
            </w:tcBorders>
          </w:tcPr>
          <w:p w14:paraId="0486D4D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439EDA5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402B574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059A424F" w14:textId="77777777" w:rsidTr="00F66C15">
        <w:tc>
          <w:tcPr>
            <w:tcW w:w="6237" w:type="dxa"/>
            <w:tcBorders>
              <w:top w:val="single" w:sz="12" w:space="0" w:color="000000"/>
            </w:tcBorders>
          </w:tcPr>
          <w:p w14:paraId="64512346"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AudioPackFormat () {</w:t>
            </w:r>
          </w:p>
        </w:tc>
        <w:tc>
          <w:tcPr>
            <w:tcW w:w="1134" w:type="dxa"/>
            <w:tcBorders>
              <w:top w:val="single" w:sz="12" w:space="0" w:color="000000"/>
            </w:tcBorders>
          </w:tcPr>
          <w:p w14:paraId="17C31910"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32A52C1E" w14:textId="77777777" w:rsidR="00F66C15" w:rsidRPr="00E66EB6" w:rsidRDefault="00F66C15" w:rsidP="00F66C15">
            <w:pPr>
              <w:jc w:val="center"/>
              <w:rPr>
                <w:rFonts w:ascii="Times New Roman" w:eastAsiaTheme="minorEastAsia"/>
                <w:b/>
                <w:sz w:val="18"/>
                <w:szCs w:val="18"/>
              </w:rPr>
            </w:pPr>
          </w:p>
        </w:tc>
      </w:tr>
      <w:tr w:rsidR="00F66C15" w:rsidRPr="00E66EB6" w14:paraId="1AFC933A" w14:textId="77777777" w:rsidTr="00F66C15">
        <w:tc>
          <w:tcPr>
            <w:tcW w:w="6237" w:type="dxa"/>
          </w:tcPr>
          <w:p w14:paraId="09EE8826"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packFormatIdx</w:t>
            </w:r>
          </w:p>
        </w:tc>
        <w:tc>
          <w:tcPr>
            <w:tcW w:w="1134" w:type="dxa"/>
          </w:tcPr>
          <w:p w14:paraId="1EE9DD2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0CD6796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B09B52D" w14:textId="77777777" w:rsidTr="00F66C15">
        <w:tc>
          <w:tcPr>
            <w:tcW w:w="6237" w:type="dxa"/>
          </w:tcPr>
          <w:p w14:paraId="66A8E8FE"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b_audioPackFormatImportance</w:t>
            </w:r>
          </w:p>
        </w:tc>
        <w:tc>
          <w:tcPr>
            <w:tcW w:w="1134" w:type="dxa"/>
          </w:tcPr>
          <w:p w14:paraId="78FF38B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722F48D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A37899C" w14:textId="77777777" w:rsidTr="00F66C15">
        <w:tc>
          <w:tcPr>
            <w:tcW w:w="6237" w:type="dxa"/>
          </w:tcPr>
          <w:p w14:paraId="5E782FD3"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b_transChannelReuse</w:t>
            </w:r>
          </w:p>
        </w:tc>
        <w:tc>
          <w:tcPr>
            <w:tcW w:w="1134" w:type="dxa"/>
          </w:tcPr>
          <w:p w14:paraId="43CF9F7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0F26AFE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B8870CB" w14:textId="77777777" w:rsidTr="00F66C15">
        <w:tc>
          <w:tcPr>
            <w:tcW w:w="6237" w:type="dxa"/>
          </w:tcPr>
          <w:p w14:paraId="1FA70B3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w:t>
            </w:r>
            <w:r w:rsidRPr="00E66EB6">
              <w:rPr>
                <w:rFonts w:ascii="Times New Roman" w:eastAsiaTheme="minorEastAsia"/>
                <w:b/>
                <w:sz w:val="18"/>
                <w:szCs w:val="18"/>
              </w:rPr>
              <w:t>b_audioPackFormatImportance</w:t>
            </w:r>
            <w:r w:rsidRPr="00E66EB6" w:rsidDel="00137631">
              <w:rPr>
                <w:rFonts w:ascii="Times New Roman" w:eastAsiaTheme="minorEastAsia"/>
                <w:sz w:val="18"/>
                <w:szCs w:val="18"/>
              </w:rPr>
              <w:t xml:space="preserve"> </w:t>
            </w:r>
            <w:r w:rsidRPr="00E66EB6">
              <w:rPr>
                <w:rFonts w:ascii="Times New Roman" w:eastAsiaTheme="minorEastAsia"/>
                <w:sz w:val="18"/>
                <w:szCs w:val="18"/>
              </w:rPr>
              <w:t>) {</w:t>
            </w:r>
          </w:p>
        </w:tc>
        <w:tc>
          <w:tcPr>
            <w:tcW w:w="1134" w:type="dxa"/>
          </w:tcPr>
          <w:p w14:paraId="66658216" w14:textId="77777777" w:rsidR="00F66C15" w:rsidRPr="00E66EB6" w:rsidRDefault="00F66C15" w:rsidP="00F66C15">
            <w:pPr>
              <w:jc w:val="center"/>
              <w:rPr>
                <w:rFonts w:ascii="Times New Roman" w:eastAsiaTheme="minorEastAsia"/>
                <w:b/>
                <w:sz w:val="18"/>
                <w:szCs w:val="18"/>
              </w:rPr>
            </w:pPr>
          </w:p>
        </w:tc>
        <w:tc>
          <w:tcPr>
            <w:tcW w:w="992" w:type="dxa"/>
          </w:tcPr>
          <w:p w14:paraId="5F3C68AC" w14:textId="77777777" w:rsidR="00F66C15" w:rsidRPr="00E66EB6" w:rsidRDefault="00F66C15" w:rsidP="00F66C15">
            <w:pPr>
              <w:jc w:val="center"/>
              <w:rPr>
                <w:rFonts w:ascii="Times New Roman" w:eastAsiaTheme="minorEastAsia"/>
                <w:b/>
                <w:sz w:val="18"/>
                <w:szCs w:val="18"/>
              </w:rPr>
            </w:pPr>
          </w:p>
        </w:tc>
      </w:tr>
      <w:tr w:rsidR="00F66C15" w:rsidRPr="00E66EB6" w14:paraId="7589F027" w14:textId="77777777" w:rsidTr="00F66C15">
        <w:tc>
          <w:tcPr>
            <w:tcW w:w="6237" w:type="dxa"/>
          </w:tcPr>
          <w:p w14:paraId="2C5BDB36"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audioPackFormatImportance</w:t>
            </w:r>
          </w:p>
        </w:tc>
        <w:tc>
          <w:tcPr>
            <w:tcW w:w="1134" w:type="dxa"/>
          </w:tcPr>
          <w:p w14:paraId="5AF57AA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1670842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7FD41D1" w14:textId="77777777" w:rsidTr="00F66C15">
        <w:tc>
          <w:tcPr>
            <w:tcW w:w="6237" w:type="dxa"/>
          </w:tcPr>
          <w:p w14:paraId="47CF0646"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6C3079E1" w14:textId="77777777" w:rsidR="00F66C15" w:rsidRPr="00E66EB6" w:rsidRDefault="00F66C15" w:rsidP="00F66C15">
            <w:pPr>
              <w:jc w:val="center"/>
              <w:rPr>
                <w:rFonts w:ascii="Times New Roman" w:eastAsiaTheme="minorEastAsia"/>
                <w:b/>
                <w:sz w:val="18"/>
                <w:szCs w:val="18"/>
              </w:rPr>
            </w:pPr>
          </w:p>
        </w:tc>
        <w:tc>
          <w:tcPr>
            <w:tcW w:w="992" w:type="dxa"/>
          </w:tcPr>
          <w:p w14:paraId="1AC08D66" w14:textId="77777777" w:rsidR="00F66C15" w:rsidRPr="00E66EB6" w:rsidRDefault="00F66C15" w:rsidP="00F66C15">
            <w:pPr>
              <w:jc w:val="center"/>
              <w:rPr>
                <w:rFonts w:ascii="Times New Roman" w:eastAsiaTheme="minorEastAsia"/>
                <w:b/>
                <w:sz w:val="18"/>
                <w:szCs w:val="18"/>
              </w:rPr>
            </w:pPr>
          </w:p>
        </w:tc>
      </w:tr>
      <w:tr w:rsidR="00F66C15" w:rsidRPr="00E66EB6" w14:paraId="5AA3931D" w14:textId="77777777" w:rsidTr="00F66C15">
        <w:tc>
          <w:tcPr>
            <w:tcW w:w="6237" w:type="dxa"/>
          </w:tcPr>
          <w:p w14:paraId="79D2DEDE"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typeLabel</w:t>
            </w:r>
          </w:p>
        </w:tc>
        <w:tc>
          <w:tcPr>
            <w:tcW w:w="1134" w:type="dxa"/>
          </w:tcPr>
          <w:p w14:paraId="29BCD2B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4BECE89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1A5A8B4" w14:textId="77777777" w:rsidTr="00F66C15">
        <w:tc>
          <w:tcPr>
            <w:tcW w:w="6237" w:type="dxa"/>
          </w:tcPr>
          <w:p w14:paraId="504FAA75"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absoluteDistance</w:t>
            </w:r>
          </w:p>
        </w:tc>
        <w:tc>
          <w:tcPr>
            <w:tcW w:w="1134" w:type="dxa"/>
          </w:tcPr>
          <w:p w14:paraId="1B4B2C1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2DE6285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90BAE82" w14:textId="77777777" w:rsidTr="00F66C15">
        <w:tc>
          <w:tcPr>
            <w:tcW w:w="6237" w:type="dxa"/>
          </w:tcPr>
          <w:p w14:paraId="7B45F63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 xml:space="preserve">f (typeLabel </w:t>
            </w:r>
            <w:r w:rsidRPr="00E66EB6">
              <w:rPr>
                <w:rFonts w:ascii="Times New Roman" w:eastAsiaTheme="minorEastAsia" w:hint="eastAsia"/>
                <w:sz w:val="18"/>
                <w:szCs w:val="18"/>
              </w:rPr>
              <w:t>=</w:t>
            </w:r>
            <w:r w:rsidRPr="00E66EB6">
              <w:rPr>
                <w:rFonts w:ascii="Times New Roman" w:eastAsiaTheme="minorEastAsia"/>
                <w:sz w:val="18"/>
                <w:szCs w:val="18"/>
              </w:rPr>
              <w:t xml:space="preserve">= 1 || typeLabel </w:t>
            </w:r>
            <w:r w:rsidRPr="00E66EB6">
              <w:rPr>
                <w:rFonts w:ascii="Times New Roman" w:eastAsiaTheme="minorEastAsia" w:hint="eastAsia"/>
                <w:sz w:val="18"/>
                <w:szCs w:val="18"/>
              </w:rPr>
              <w:t>=</w:t>
            </w:r>
            <w:r w:rsidRPr="00E66EB6">
              <w:rPr>
                <w:rFonts w:ascii="Times New Roman" w:eastAsiaTheme="minorEastAsia"/>
                <w:sz w:val="18"/>
                <w:szCs w:val="18"/>
              </w:rPr>
              <w:t>= 2) {</w:t>
            </w:r>
          </w:p>
        </w:tc>
        <w:tc>
          <w:tcPr>
            <w:tcW w:w="1134" w:type="dxa"/>
          </w:tcPr>
          <w:p w14:paraId="4603099F" w14:textId="77777777" w:rsidR="00F66C15" w:rsidRPr="00E66EB6" w:rsidRDefault="00F66C15" w:rsidP="00F66C15">
            <w:pPr>
              <w:jc w:val="center"/>
              <w:rPr>
                <w:rFonts w:ascii="Times New Roman" w:eastAsiaTheme="minorEastAsia"/>
                <w:b/>
                <w:sz w:val="18"/>
                <w:szCs w:val="18"/>
              </w:rPr>
            </w:pPr>
          </w:p>
        </w:tc>
        <w:tc>
          <w:tcPr>
            <w:tcW w:w="992" w:type="dxa"/>
          </w:tcPr>
          <w:p w14:paraId="7D9505C7" w14:textId="77777777" w:rsidR="00F66C15" w:rsidRPr="00E66EB6" w:rsidRDefault="00F66C15" w:rsidP="00F66C15">
            <w:pPr>
              <w:jc w:val="center"/>
              <w:rPr>
                <w:rFonts w:ascii="Times New Roman" w:eastAsiaTheme="minorEastAsia"/>
                <w:b/>
                <w:sz w:val="18"/>
                <w:szCs w:val="18"/>
              </w:rPr>
            </w:pPr>
          </w:p>
        </w:tc>
      </w:tr>
      <w:tr w:rsidR="00F66C15" w:rsidRPr="00E66EB6" w14:paraId="6DF12E07" w14:textId="77777777" w:rsidTr="00F66C15">
        <w:tc>
          <w:tcPr>
            <w:tcW w:w="6237" w:type="dxa"/>
          </w:tcPr>
          <w:p w14:paraId="30329DF3"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sz w:val="18"/>
                <w:szCs w:val="18"/>
              </w:rPr>
              <w:t xml:space="preserve">    </w:t>
            </w:r>
            <w:r w:rsidRPr="00E66EB6">
              <w:rPr>
                <w:rFonts w:ascii="Times New Roman" w:eastAsiaTheme="minorEastAsia"/>
                <w:b/>
                <w:sz w:val="18"/>
                <w:szCs w:val="18"/>
              </w:rPr>
              <w:t>packFormatID</w:t>
            </w:r>
          </w:p>
        </w:tc>
        <w:tc>
          <w:tcPr>
            <w:tcW w:w="1134" w:type="dxa"/>
          </w:tcPr>
          <w:p w14:paraId="20E23C4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6</w:t>
            </w:r>
          </w:p>
        </w:tc>
        <w:tc>
          <w:tcPr>
            <w:tcW w:w="992" w:type="dxa"/>
          </w:tcPr>
          <w:p w14:paraId="222E86A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A34774F" w14:textId="77777777" w:rsidTr="00F66C15">
        <w:tc>
          <w:tcPr>
            <w:tcW w:w="6237" w:type="dxa"/>
          </w:tcPr>
          <w:p w14:paraId="587FAF9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if (typeLabel </w:t>
            </w:r>
            <w:r w:rsidRPr="00E66EB6">
              <w:rPr>
                <w:rFonts w:ascii="Times New Roman" w:eastAsiaTheme="minorEastAsia" w:hint="eastAsia"/>
                <w:sz w:val="18"/>
                <w:szCs w:val="18"/>
              </w:rPr>
              <w:t>=</w:t>
            </w:r>
            <w:r w:rsidRPr="00E66EB6">
              <w:rPr>
                <w:rFonts w:ascii="Times New Roman" w:eastAsiaTheme="minorEastAsia"/>
                <w:sz w:val="18"/>
                <w:szCs w:val="18"/>
              </w:rPr>
              <w:t>= 2) {</w:t>
            </w:r>
          </w:p>
        </w:tc>
        <w:tc>
          <w:tcPr>
            <w:tcW w:w="1134" w:type="dxa"/>
          </w:tcPr>
          <w:p w14:paraId="357F0C3E" w14:textId="77777777" w:rsidR="00F66C15" w:rsidRPr="00E66EB6" w:rsidRDefault="00F66C15" w:rsidP="00F66C15">
            <w:pPr>
              <w:jc w:val="center"/>
              <w:rPr>
                <w:rFonts w:ascii="Times New Roman" w:eastAsiaTheme="minorEastAsia"/>
                <w:b/>
                <w:sz w:val="18"/>
                <w:szCs w:val="18"/>
              </w:rPr>
            </w:pPr>
          </w:p>
        </w:tc>
        <w:tc>
          <w:tcPr>
            <w:tcW w:w="992" w:type="dxa"/>
          </w:tcPr>
          <w:p w14:paraId="660573B3" w14:textId="77777777" w:rsidR="00F66C15" w:rsidRPr="00E66EB6" w:rsidRDefault="00F66C15" w:rsidP="00F66C15">
            <w:pPr>
              <w:jc w:val="center"/>
              <w:rPr>
                <w:rFonts w:ascii="Times New Roman" w:eastAsiaTheme="minorEastAsia"/>
                <w:b/>
                <w:sz w:val="18"/>
                <w:szCs w:val="18"/>
              </w:rPr>
            </w:pPr>
          </w:p>
        </w:tc>
      </w:tr>
      <w:tr w:rsidR="00F66C15" w:rsidRPr="00E66EB6" w14:paraId="6B6BEBE9" w14:textId="77777777" w:rsidTr="00F66C15">
        <w:tc>
          <w:tcPr>
            <w:tcW w:w="6237" w:type="dxa"/>
          </w:tcPr>
          <w:p w14:paraId="49D2175F"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r w:rsidRPr="00E66EB6">
              <w:rPr>
                <w:rFonts w:ascii="Times New Roman" w:eastAsiaTheme="minorEastAsia"/>
                <w:b/>
                <w:sz w:val="18"/>
                <w:szCs w:val="18"/>
              </w:rPr>
              <w:t>numMatrixOutputChannel</w:t>
            </w:r>
          </w:p>
        </w:tc>
        <w:tc>
          <w:tcPr>
            <w:tcW w:w="1134" w:type="dxa"/>
          </w:tcPr>
          <w:p w14:paraId="1BD7732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5</w:t>
            </w:r>
          </w:p>
        </w:tc>
        <w:tc>
          <w:tcPr>
            <w:tcW w:w="992" w:type="dxa"/>
          </w:tcPr>
          <w:p w14:paraId="3369584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5AA3DE5" w14:textId="77777777" w:rsidTr="00F66C15">
        <w:tc>
          <w:tcPr>
            <w:tcW w:w="6237" w:type="dxa"/>
          </w:tcPr>
          <w:p w14:paraId="2646473A"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numMatrixOutputChannel = numMatrixOutputChannel + 1</w:t>
            </w:r>
          </w:p>
        </w:tc>
        <w:tc>
          <w:tcPr>
            <w:tcW w:w="1134" w:type="dxa"/>
          </w:tcPr>
          <w:p w14:paraId="71274007" w14:textId="77777777" w:rsidR="00F66C15" w:rsidRPr="00E66EB6" w:rsidRDefault="00F66C15" w:rsidP="00F66C15">
            <w:pPr>
              <w:jc w:val="center"/>
              <w:rPr>
                <w:rFonts w:ascii="Times New Roman" w:eastAsiaTheme="minorEastAsia"/>
                <w:b/>
                <w:sz w:val="18"/>
                <w:szCs w:val="18"/>
              </w:rPr>
            </w:pPr>
          </w:p>
        </w:tc>
        <w:tc>
          <w:tcPr>
            <w:tcW w:w="992" w:type="dxa"/>
          </w:tcPr>
          <w:p w14:paraId="09D04315" w14:textId="77777777" w:rsidR="00F66C15" w:rsidRPr="00E66EB6" w:rsidRDefault="00F66C15" w:rsidP="00F66C15">
            <w:pPr>
              <w:jc w:val="center"/>
              <w:rPr>
                <w:rFonts w:ascii="Times New Roman" w:eastAsiaTheme="minorEastAsia"/>
                <w:b/>
                <w:sz w:val="18"/>
                <w:szCs w:val="18"/>
              </w:rPr>
            </w:pPr>
          </w:p>
        </w:tc>
      </w:tr>
      <w:tr w:rsidR="00F66C15" w:rsidRPr="00E66EB6" w14:paraId="261B3DA3" w14:textId="77777777" w:rsidTr="00F66C15">
        <w:tc>
          <w:tcPr>
            <w:tcW w:w="6237" w:type="dxa"/>
          </w:tcPr>
          <w:p w14:paraId="3F1535AF"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for (i = 0; i&lt; numMatrixOutputChannel; i++) {</w:t>
            </w:r>
          </w:p>
        </w:tc>
        <w:tc>
          <w:tcPr>
            <w:tcW w:w="1134" w:type="dxa"/>
          </w:tcPr>
          <w:p w14:paraId="2BB95CF5" w14:textId="77777777" w:rsidR="00F66C15" w:rsidRPr="00E66EB6" w:rsidRDefault="00F66C15" w:rsidP="00F66C15">
            <w:pPr>
              <w:jc w:val="center"/>
              <w:rPr>
                <w:rFonts w:ascii="Times New Roman" w:eastAsiaTheme="minorEastAsia"/>
                <w:b/>
                <w:sz w:val="18"/>
                <w:szCs w:val="18"/>
              </w:rPr>
            </w:pPr>
          </w:p>
        </w:tc>
        <w:tc>
          <w:tcPr>
            <w:tcW w:w="992" w:type="dxa"/>
          </w:tcPr>
          <w:p w14:paraId="012FE971" w14:textId="77777777" w:rsidR="00F66C15" w:rsidRPr="00E66EB6" w:rsidRDefault="00F66C15" w:rsidP="00F66C15">
            <w:pPr>
              <w:jc w:val="center"/>
              <w:rPr>
                <w:rFonts w:ascii="Times New Roman" w:eastAsiaTheme="minorEastAsia"/>
                <w:b/>
                <w:sz w:val="18"/>
                <w:szCs w:val="18"/>
              </w:rPr>
            </w:pPr>
          </w:p>
        </w:tc>
      </w:tr>
      <w:tr w:rsidR="00F66C15" w:rsidRPr="00E66EB6" w14:paraId="470EC63A" w14:textId="77777777" w:rsidTr="00F66C15">
        <w:tc>
          <w:tcPr>
            <w:tcW w:w="6237" w:type="dxa"/>
          </w:tcPr>
          <w:p w14:paraId="7E1868C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DirectSpeakersPosition()</w:t>
            </w:r>
          </w:p>
        </w:tc>
        <w:tc>
          <w:tcPr>
            <w:tcW w:w="1134" w:type="dxa"/>
          </w:tcPr>
          <w:p w14:paraId="0978D2CF" w14:textId="77777777" w:rsidR="00F66C15" w:rsidRPr="00E66EB6" w:rsidRDefault="00F66C15" w:rsidP="00F66C15">
            <w:pPr>
              <w:jc w:val="center"/>
              <w:rPr>
                <w:rFonts w:ascii="Times New Roman" w:eastAsiaTheme="minorEastAsia"/>
                <w:b/>
                <w:sz w:val="18"/>
                <w:szCs w:val="18"/>
              </w:rPr>
            </w:pPr>
          </w:p>
        </w:tc>
        <w:tc>
          <w:tcPr>
            <w:tcW w:w="992" w:type="dxa"/>
          </w:tcPr>
          <w:p w14:paraId="7B3BFABB" w14:textId="77777777" w:rsidR="00F66C15" w:rsidRPr="00E66EB6" w:rsidRDefault="00F66C15" w:rsidP="00F66C15">
            <w:pPr>
              <w:jc w:val="center"/>
              <w:rPr>
                <w:rFonts w:ascii="Times New Roman" w:eastAsiaTheme="minorEastAsia"/>
                <w:b/>
                <w:sz w:val="18"/>
                <w:szCs w:val="18"/>
              </w:rPr>
            </w:pPr>
          </w:p>
        </w:tc>
      </w:tr>
      <w:tr w:rsidR="00F66C15" w:rsidRPr="00E66EB6" w14:paraId="4A1FC715" w14:textId="77777777" w:rsidTr="00F66C15">
        <w:tc>
          <w:tcPr>
            <w:tcW w:w="6237" w:type="dxa"/>
          </w:tcPr>
          <w:p w14:paraId="1CD7874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p>
        </w:tc>
        <w:tc>
          <w:tcPr>
            <w:tcW w:w="1134" w:type="dxa"/>
          </w:tcPr>
          <w:p w14:paraId="136E3B7D" w14:textId="77777777" w:rsidR="00F66C15" w:rsidRPr="00E66EB6" w:rsidRDefault="00F66C15" w:rsidP="00F66C15">
            <w:pPr>
              <w:jc w:val="center"/>
              <w:rPr>
                <w:rFonts w:ascii="Times New Roman" w:eastAsiaTheme="minorEastAsia"/>
                <w:b/>
                <w:sz w:val="18"/>
                <w:szCs w:val="18"/>
              </w:rPr>
            </w:pPr>
          </w:p>
        </w:tc>
        <w:tc>
          <w:tcPr>
            <w:tcW w:w="992" w:type="dxa"/>
          </w:tcPr>
          <w:p w14:paraId="06ECEBD4" w14:textId="77777777" w:rsidR="00F66C15" w:rsidRPr="00E66EB6" w:rsidRDefault="00F66C15" w:rsidP="00F66C15">
            <w:pPr>
              <w:jc w:val="center"/>
              <w:rPr>
                <w:rFonts w:ascii="Times New Roman" w:eastAsiaTheme="minorEastAsia"/>
                <w:b/>
                <w:sz w:val="18"/>
                <w:szCs w:val="18"/>
              </w:rPr>
            </w:pPr>
          </w:p>
        </w:tc>
      </w:tr>
      <w:tr w:rsidR="00F66C15" w:rsidRPr="00E66EB6" w14:paraId="472EB0D4" w14:textId="77777777" w:rsidTr="00F66C15">
        <w:tc>
          <w:tcPr>
            <w:tcW w:w="6237" w:type="dxa"/>
          </w:tcPr>
          <w:p w14:paraId="40254AC5"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p>
        </w:tc>
        <w:tc>
          <w:tcPr>
            <w:tcW w:w="1134" w:type="dxa"/>
          </w:tcPr>
          <w:p w14:paraId="71B22EBF" w14:textId="77777777" w:rsidR="00F66C15" w:rsidRPr="00E66EB6" w:rsidRDefault="00F66C15" w:rsidP="00F66C15">
            <w:pPr>
              <w:jc w:val="center"/>
              <w:rPr>
                <w:rFonts w:ascii="Times New Roman" w:eastAsiaTheme="minorEastAsia"/>
                <w:b/>
                <w:sz w:val="18"/>
                <w:szCs w:val="18"/>
              </w:rPr>
            </w:pPr>
          </w:p>
        </w:tc>
        <w:tc>
          <w:tcPr>
            <w:tcW w:w="992" w:type="dxa"/>
          </w:tcPr>
          <w:p w14:paraId="5BB844A7" w14:textId="77777777" w:rsidR="00F66C15" w:rsidRPr="00E66EB6" w:rsidRDefault="00F66C15" w:rsidP="00F66C15">
            <w:pPr>
              <w:jc w:val="center"/>
              <w:rPr>
                <w:rFonts w:ascii="Times New Roman" w:eastAsiaTheme="minorEastAsia"/>
                <w:b/>
                <w:sz w:val="18"/>
                <w:szCs w:val="18"/>
              </w:rPr>
            </w:pPr>
          </w:p>
        </w:tc>
      </w:tr>
      <w:tr w:rsidR="00F66C15" w:rsidRPr="00E66EB6" w14:paraId="45D9DC50" w14:textId="77777777" w:rsidTr="00F66C15">
        <w:tc>
          <w:tcPr>
            <w:tcW w:w="6237" w:type="dxa"/>
          </w:tcPr>
          <w:p w14:paraId="6542A00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8017B9D" w14:textId="77777777" w:rsidR="00F66C15" w:rsidRPr="00E66EB6" w:rsidRDefault="00F66C15" w:rsidP="00F66C15">
            <w:pPr>
              <w:jc w:val="center"/>
              <w:rPr>
                <w:rFonts w:ascii="Times New Roman" w:eastAsiaTheme="minorEastAsia"/>
                <w:b/>
                <w:sz w:val="18"/>
                <w:szCs w:val="18"/>
              </w:rPr>
            </w:pPr>
          </w:p>
        </w:tc>
        <w:tc>
          <w:tcPr>
            <w:tcW w:w="992" w:type="dxa"/>
          </w:tcPr>
          <w:p w14:paraId="7BF01EC8" w14:textId="77777777" w:rsidR="00F66C15" w:rsidRPr="00E66EB6" w:rsidRDefault="00F66C15" w:rsidP="00F66C15">
            <w:pPr>
              <w:jc w:val="center"/>
              <w:rPr>
                <w:rFonts w:ascii="Times New Roman" w:eastAsiaTheme="minorEastAsia"/>
                <w:b/>
                <w:sz w:val="18"/>
                <w:szCs w:val="18"/>
              </w:rPr>
            </w:pPr>
          </w:p>
        </w:tc>
      </w:tr>
      <w:tr w:rsidR="00F66C15" w:rsidRPr="00E66EB6" w14:paraId="5B4D7A0A" w14:textId="77777777" w:rsidTr="00F66C15">
        <w:tc>
          <w:tcPr>
            <w:tcW w:w="6237" w:type="dxa"/>
          </w:tcPr>
          <w:p w14:paraId="51E5B411"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 xml:space="preserve">else </w:t>
            </w:r>
            <w:r w:rsidRPr="00E66EB6">
              <w:rPr>
                <w:rFonts w:ascii="Times New Roman" w:eastAsiaTheme="minorEastAsia" w:hint="eastAsia"/>
                <w:sz w:val="18"/>
                <w:szCs w:val="18"/>
              </w:rPr>
              <w:t>i</w:t>
            </w:r>
            <w:r w:rsidRPr="00E66EB6">
              <w:rPr>
                <w:rFonts w:ascii="Times New Roman" w:eastAsiaTheme="minorEastAsia"/>
                <w:sz w:val="18"/>
                <w:szCs w:val="18"/>
              </w:rPr>
              <w:t xml:space="preserve">f (typeLabel </w:t>
            </w:r>
            <w:r w:rsidRPr="00E66EB6">
              <w:rPr>
                <w:rFonts w:ascii="Times New Roman" w:eastAsiaTheme="minorEastAsia" w:hint="eastAsia"/>
                <w:sz w:val="18"/>
                <w:szCs w:val="18"/>
              </w:rPr>
              <w:t>=</w:t>
            </w:r>
            <w:r w:rsidRPr="00E66EB6">
              <w:rPr>
                <w:rFonts w:ascii="Times New Roman" w:eastAsiaTheme="minorEastAsia"/>
                <w:sz w:val="18"/>
                <w:szCs w:val="18"/>
              </w:rPr>
              <w:t>= 4) {</w:t>
            </w:r>
          </w:p>
        </w:tc>
        <w:tc>
          <w:tcPr>
            <w:tcW w:w="1134" w:type="dxa"/>
          </w:tcPr>
          <w:p w14:paraId="7439C332" w14:textId="77777777" w:rsidR="00F66C15" w:rsidRPr="00E66EB6" w:rsidRDefault="00F66C15" w:rsidP="00F66C15">
            <w:pPr>
              <w:jc w:val="center"/>
              <w:rPr>
                <w:rFonts w:ascii="Times New Roman" w:eastAsiaTheme="minorEastAsia"/>
                <w:b/>
                <w:sz w:val="18"/>
                <w:szCs w:val="18"/>
              </w:rPr>
            </w:pPr>
          </w:p>
        </w:tc>
        <w:tc>
          <w:tcPr>
            <w:tcW w:w="992" w:type="dxa"/>
          </w:tcPr>
          <w:p w14:paraId="670238E4" w14:textId="77777777" w:rsidR="00F66C15" w:rsidRPr="00E66EB6" w:rsidRDefault="00F66C15" w:rsidP="00F66C15">
            <w:pPr>
              <w:jc w:val="center"/>
              <w:rPr>
                <w:rFonts w:ascii="Times New Roman" w:eastAsiaTheme="minorEastAsia"/>
                <w:b/>
                <w:sz w:val="18"/>
                <w:szCs w:val="18"/>
              </w:rPr>
            </w:pPr>
          </w:p>
        </w:tc>
      </w:tr>
      <w:tr w:rsidR="00F66C15" w:rsidRPr="00E66EB6" w14:paraId="63EF8BF3" w14:textId="77777777" w:rsidTr="00F66C15">
        <w:tc>
          <w:tcPr>
            <w:tcW w:w="6237" w:type="dxa"/>
          </w:tcPr>
          <w:p w14:paraId="464FAB19"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normalization</w:t>
            </w:r>
          </w:p>
        </w:tc>
        <w:tc>
          <w:tcPr>
            <w:tcW w:w="1134" w:type="dxa"/>
          </w:tcPr>
          <w:p w14:paraId="7963B34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2</w:t>
            </w:r>
          </w:p>
        </w:tc>
        <w:tc>
          <w:tcPr>
            <w:tcW w:w="992" w:type="dxa"/>
          </w:tcPr>
          <w:p w14:paraId="00E1726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2B03DBB" w14:textId="77777777" w:rsidTr="00F66C15">
        <w:tc>
          <w:tcPr>
            <w:tcW w:w="6237" w:type="dxa"/>
          </w:tcPr>
          <w:p w14:paraId="77D8C6A3"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nfcRefDist</w:t>
            </w:r>
          </w:p>
        </w:tc>
        <w:tc>
          <w:tcPr>
            <w:tcW w:w="1134" w:type="dxa"/>
          </w:tcPr>
          <w:p w14:paraId="52494CF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611A22A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8028DB2" w14:textId="77777777" w:rsidTr="00F66C15">
        <w:tc>
          <w:tcPr>
            <w:tcW w:w="6237" w:type="dxa"/>
          </w:tcPr>
          <w:p w14:paraId="7E3CF955"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screenRef</w:t>
            </w:r>
          </w:p>
        </w:tc>
        <w:tc>
          <w:tcPr>
            <w:tcW w:w="1134" w:type="dxa"/>
          </w:tcPr>
          <w:p w14:paraId="0436403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304B68D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D09D97D" w14:textId="77777777" w:rsidTr="00F66C15">
        <w:tc>
          <w:tcPr>
            <w:tcW w:w="6237" w:type="dxa"/>
          </w:tcPr>
          <w:p w14:paraId="7502D455"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hoaOrder</w:t>
            </w:r>
          </w:p>
        </w:tc>
        <w:tc>
          <w:tcPr>
            <w:tcW w:w="1134" w:type="dxa"/>
          </w:tcPr>
          <w:p w14:paraId="0898A59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631523C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8C87A9D" w14:textId="77777777" w:rsidTr="00F66C15">
        <w:tc>
          <w:tcPr>
            <w:tcW w:w="6237" w:type="dxa"/>
          </w:tcPr>
          <w:p w14:paraId="3DE96E9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r w:rsidRPr="00E66EB6">
              <w:rPr>
                <w:rFonts w:ascii="Times New Roman" w:eastAsiaTheme="minorEastAsia"/>
                <w:sz w:val="18"/>
                <w:szCs w:val="18"/>
              </w:rPr>
              <w:t xml:space="preserve"> </w:t>
            </w:r>
          </w:p>
        </w:tc>
        <w:tc>
          <w:tcPr>
            <w:tcW w:w="1134" w:type="dxa"/>
          </w:tcPr>
          <w:p w14:paraId="3F44A36C" w14:textId="77777777" w:rsidR="00F66C15" w:rsidRPr="00E66EB6" w:rsidRDefault="00F66C15" w:rsidP="00F66C15">
            <w:pPr>
              <w:jc w:val="center"/>
              <w:rPr>
                <w:rFonts w:ascii="Times New Roman" w:eastAsiaTheme="minorEastAsia"/>
                <w:b/>
                <w:sz w:val="18"/>
                <w:szCs w:val="18"/>
              </w:rPr>
            </w:pPr>
          </w:p>
        </w:tc>
        <w:tc>
          <w:tcPr>
            <w:tcW w:w="992" w:type="dxa"/>
          </w:tcPr>
          <w:p w14:paraId="473E36C8" w14:textId="77777777" w:rsidR="00F66C15" w:rsidRPr="00E66EB6" w:rsidRDefault="00F66C15" w:rsidP="00F66C15">
            <w:pPr>
              <w:jc w:val="center"/>
              <w:rPr>
                <w:rFonts w:ascii="Times New Roman" w:eastAsiaTheme="minorEastAsia"/>
                <w:b/>
                <w:sz w:val="18"/>
                <w:szCs w:val="18"/>
              </w:rPr>
            </w:pPr>
          </w:p>
        </w:tc>
      </w:tr>
      <w:tr w:rsidR="00F66C15" w:rsidRPr="00E66EB6" w14:paraId="576CD245" w14:textId="77777777" w:rsidTr="00F66C15">
        <w:tc>
          <w:tcPr>
            <w:tcW w:w="6237" w:type="dxa"/>
          </w:tcPr>
          <w:p w14:paraId="7E14985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(b_transChannelReuse == 0) {</w:t>
            </w:r>
          </w:p>
        </w:tc>
        <w:tc>
          <w:tcPr>
            <w:tcW w:w="1134" w:type="dxa"/>
          </w:tcPr>
          <w:p w14:paraId="77257AD3" w14:textId="77777777" w:rsidR="00F66C15" w:rsidRPr="00E66EB6" w:rsidRDefault="00F66C15" w:rsidP="00F66C15">
            <w:pPr>
              <w:jc w:val="center"/>
              <w:rPr>
                <w:rFonts w:ascii="Times New Roman" w:eastAsiaTheme="minorEastAsia"/>
                <w:b/>
                <w:sz w:val="18"/>
                <w:szCs w:val="18"/>
              </w:rPr>
            </w:pPr>
          </w:p>
        </w:tc>
        <w:tc>
          <w:tcPr>
            <w:tcW w:w="992" w:type="dxa"/>
          </w:tcPr>
          <w:p w14:paraId="73E5F174" w14:textId="77777777" w:rsidR="00F66C15" w:rsidRPr="00E66EB6" w:rsidRDefault="00F66C15" w:rsidP="00F66C15">
            <w:pPr>
              <w:jc w:val="center"/>
              <w:rPr>
                <w:rFonts w:ascii="Times New Roman" w:eastAsiaTheme="minorEastAsia"/>
                <w:b/>
                <w:sz w:val="18"/>
                <w:szCs w:val="18"/>
              </w:rPr>
            </w:pPr>
          </w:p>
        </w:tc>
      </w:tr>
      <w:tr w:rsidR="00F66C15" w:rsidRPr="00E66EB6" w14:paraId="23160293" w14:textId="77777777" w:rsidTr="00F66C15">
        <w:tc>
          <w:tcPr>
            <w:tcW w:w="6237" w:type="dxa"/>
          </w:tcPr>
          <w:p w14:paraId="04CB86E6"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packFormatStartIdx</w:t>
            </w:r>
          </w:p>
        </w:tc>
        <w:tc>
          <w:tcPr>
            <w:tcW w:w="1134" w:type="dxa"/>
          </w:tcPr>
          <w:p w14:paraId="0F02D34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7A6F838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F5AEE36" w14:textId="77777777" w:rsidTr="00F66C15">
        <w:tc>
          <w:tcPr>
            <w:tcW w:w="6237" w:type="dxa"/>
          </w:tcPr>
          <w:p w14:paraId="1E6D9925"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sz w:val="18"/>
                <w:szCs w:val="18"/>
              </w:rPr>
              <w:t>}</w:t>
            </w:r>
          </w:p>
        </w:tc>
        <w:tc>
          <w:tcPr>
            <w:tcW w:w="1134" w:type="dxa"/>
          </w:tcPr>
          <w:p w14:paraId="6D98EED0" w14:textId="77777777" w:rsidR="00F66C15" w:rsidRPr="00E66EB6" w:rsidRDefault="00F66C15" w:rsidP="00F66C15">
            <w:pPr>
              <w:jc w:val="center"/>
              <w:rPr>
                <w:rFonts w:ascii="Times New Roman" w:eastAsiaTheme="minorEastAsia"/>
                <w:b/>
                <w:sz w:val="18"/>
                <w:szCs w:val="18"/>
              </w:rPr>
            </w:pPr>
          </w:p>
        </w:tc>
        <w:tc>
          <w:tcPr>
            <w:tcW w:w="992" w:type="dxa"/>
          </w:tcPr>
          <w:p w14:paraId="1F0EA19E" w14:textId="77777777" w:rsidR="00F66C15" w:rsidRPr="00E66EB6" w:rsidRDefault="00F66C15" w:rsidP="00F66C15">
            <w:pPr>
              <w:jc w:val="center"/>
              <w:rPr>
                <w:rFonts w:ascii="Times New Roman" w:eastAsiaTheme="minorEastAsia"/>
                <w:b/>
                <w:sz w:val="18"/>
                <w:szCs w:val="18"/>
              </w:rPr>
            </w:pPr>
          </w:p>
        </w:tc>
      </w:tr>
      <w:tr w:rsidR="00F66C15" w:rsidRPr="00E66EB6" w14:paraId="09BFF904" w14:textId="77777777" w:rsidTr="00F66C15">
        <w:tc>
          <w:tcPr>
            <w:tcW w:w="6237" w:type="dxa"/>
          </w:tcPr>
          <w:p w14:paraId="2E714FDB"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numChannels</w:t>
            </w:r>
          </w:p>
        </w:tc>
        <w:tc>
          <w:tcPr>
            <w:tcW w:w="1134" w:type="dxa"/>
          </w:tcPr>
          <w:p w14:paraId="4C114DE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4EE6DD2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360FE3A" w14:textId="77777777" w:rsidTr="00F66C15">
        <w:tc>
          <w:tcPr>
            <w:tcW w:w="6237" w:type="dxa"/>
          </w:tcPr>
          <w:p w14:paraId="24C0D6F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num</w:t>
            </w:r>
            <w:r w:rsidRPr="00E66EB6">
              <w:rPr>
                <w:rFonts w:ascii="Times New Roman" w:eastAsiaTheme="minorEastAsia" w:hint="eastAsia"/>
                <w:sz w:val="18"/>
                <w:szCs w:val="18"/>
              </w:rPr>
              <w:t>Channel</w:t>
            </w:r>
            <w:r w:rsidRPr="00E66EB6">
              <w:rPr>
                <w:rFonts w:ascii="Times New Roman" w:eastAsiaTheme="minorEastAsia"/>
                <w:sz w:val="18"/>
                <w:szCs w:val="18"/>
              </w:rPr>
              <w:t>s = num</w:t>
            </w:r>
            <w:r w:rsidRPr="00E66EB6">
              <w:rPr>
                <w:rFonts w:ascii="Times New Roman" w:eastAsiaTheme="minorEastAsia" w:hint="eastAsia"/>
                <w:sz w:val="18"/>
                <w:szCs w:val="18"/>
              </w:rPr>
              <w:t>Channel</w:t>
            </w:r>
            <w:r w:rsidRPr="00E66EB6">
              <w:rPr>
                <w:rFonts w:ascii="Times New Roman" w:eastAsiaTheme="minorEastAsia"/>
                <w:sz w:val="18"/>
                <w:szCs w:val="18"/>
              </w:rPr>
              <w:t>s + 1</w:t>
            </w:r>
          </w:p>
        </w:tc>
        <w:tc>
          <w:tcPr>
            <w:tcW w:w="1134" w:type="dxa"/>
          </w:tcPr>
          <w:p w14:paraId="150454CC" w14:textId="77777777" w:rsidR="00F66C15" w:rsidRPr="00E66EB6" w:rsidRDefault="00F66C15" w:rsidP="00F66C15">
            <w:pPr>
              <w:jc w:val="center"/>
              <w:rPr>
                <w:rFonts w:ascii="Times New Roman" w:eastAsiaTheme="minorEastAsia"/>
                <w:b/>
                <w:sz w:val="18"/>
                <w:szCs w:val="18"/>
              </w:rPr>
            </w:pPr>
          </w:p>
        </w:tc>
        <w:tc>
          <w:tcPr>
            <w:tcW w:w="992" w:type="dxa"/>
          </w:tcPr>
          <w:p w14:paraId="6235C204" w14:textId="77777777" w:rsidR="00F66C15" w:rsidRPr="00E66EB6" w:rsidRDefault="00F66C15" w:rsidP="00F66C15">
            <w:pPr>
              <w:jc w:val="center"/>
              <w:rPr>
                <w:rFonts w:ascii="Times New Roman" w:eastAsiaTheme="minorEastAsia"/>
                <w:b/>
                <w:sz w:val="18"/>
                <w:szCs w:val="18"/>
              </w:rPr>
            </w:pPr>
          </w:p>
        </w:tc>
      </w:tr>
      <w:tr w:rsidR="00F66C15" w:rsidRPr="00E66EB6" w14:paraId="52D03731" w14:textId="77777777" w:rsidTr="00F66C15">
        <w:tc>
          <w:tcPr>
            <w:tcW w:w="6237" w:type="dxa"/>
          </w:tcPr>
          <w:p w14:paraId="7B05CAB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for (i = 0; i &lt; num</w:t>
            </w:r>
            <w:r w:rsidRPr="00E66EB6">
              <w:rPr>
                <w:rFonts w:ascii="Times New Roman" w:eastAsiaTheme="minorEastAsia" w:hint="eastAsia"/>
                <w:sz w:val="18"/>
                <w:szCs w:val="18"/>
              </w:rPr>
              <w:t>Channel</w:t>
            </w:r>
            <w:r w:rsidRPr="00E66EB6">
              <w:rPr>
                <w:rFonts w:ascii="Times New Roman" w:eastAsiaTheme="minorEastAsia"/>
                <w:sz w:val="18"/>
                <w:szCs w:val="18"/>
              </w:rPr>
              <w:t>s; i++) {</w:t>
            </w:r>
          </w:p>
        </w:tc>
        <w:tc>
          <w:tcPr>
            <w:tcW w:w="1134" w:type="dxa"/>
          </w:tcPr>
          <w:p w14:paraId="283DB70D" w14:textId="77777777" w:rsidR="00F66C15" w:rsidRPr="00E66EB6" w:rsidRDefault="00F66C15" w:rsidP="00F66C15">
            <w:pPr>
              <w:jc w:val="center"/>
              <w:rPr>
                <w:rFonts w:ascii="Times New Roman" w:eastAsiaTheme="minorEastAsia"/>
                <w:b/>
                <w:sz w:val="18"/>
                <w:szCs w:val="18"/>
              </w:rPr>
            </w:pPr>
          </w:p>
        </w:tc>
        <w:tc>
          <w:tcPr>
            <w:tcW w:w="992" w:type="dxa"/>
          </w:tcPr>
          <w:p w14:paraId="62A443F7" w14:textId="77777777" w:rsidR="00F66C15" w:rsidRPr="00E66EB6" w:rsidRDefault="00F66C15" w:rsidP="00F66C15">
            <w:pPr>
              <w:jc w:val="center"/>
              <w:rPr>
                <w:rFonts w:ascii="Times New Roman" w:eastAsiaTheme="minorEastAsia"/>
                <w:b/>
                <w:sz w:val="18"/>
                <w:szCs w:val="18"/>
              </w:rPr>
            </w:pPr>
          </w:p>
        </w:tc>
      </w:tr>
      <w:tr w:rsidR="00F66C15" w:rsidRPr="00E66EB6" w14:paraId="74B369CE" w14:textId="77777777" w:rsidTr="00F66C15">
        <w:tc>
          <w:tcPr>
            <w:tcW w:w="6237" w:type="dxa"/>
          </w:tcPr>
          <w:p w14:paraId="18E23230"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refChannelIdx</w:t>
            </w:r>
          </w:p>
        </w:tc>
        <w:tc>
          <w:tcPr>
            <w:tcW w:w="1134" w:type="dxa"/>
          </w:tcPr>
          <w:p w14:paraId="38AC17A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5</w:t>
            </w:r>
          </w:p>
        </w:tc>
        <w:tc>
          <w:tcPr>
            <w:tcW w:w="992" w:type="dxa"/>
          </w:tcPr>
          <w:p w14:paraId="3D15498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712D90F" w14:textId="77777777" w:rsidTr="00F66C15">
        <w:tc>
          <w:tcPr>
            <w:tcW w:w="6237" w:type="dxa"/>
          </w:tcPr>
          <w:p w14:paraId="21EEFDE5" w14:textId="77777777" w:rsidR="00F66C15" w:rsidRPr="00E66EB6" w:rsidDel="00BB5484"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channelTypeLabel [refChannelIdx] = typeLabel</w:t>
            </w:r>
          </w:p>
        </w:tc>
        <w:tc>
          <w:tcPr>
            <w:tcW w:w="1134" w:type="dxa"/>
          </w:tcPr>
          <w:p w14:paraId="688F0FFB" w14:textId="77777777" w:rsidR="00F66C15" w:rsidRPr="00E66EB6" w:rsidRDefault="00F66C15" w:rsidP="00F66C15">
            <w:pPr>
              <w:jc w:val="center"/>
              <w:rPr>
                <w:rFonts w:ascii="Times New Roman" w:eastAsiaTheme="minorEastAsia"/>
                <w:b/>
                <w:sz w:val="18"/>
                <w:szCs w:val="18"/>
              </w:rPr>
            </w:pPr>
          </w:p>
        </w:tc>
        <w:tc>
          <w:tcPr>
            <w:tcW w:w="992" w:type="dxa"/>
          </w:tcPr>
          <w:p w14:paraId="53650F90" w14:textId="77777777" w:rsidR="00F66C15" w:rsidRPr="00E66EB6" w:rsidRDefault="00F66C15" w:rsidP="00F66C15">
            <w:pPr>
              <w:jc w:val="center"/>
              <w:rPr>
                <w:rFonts w:ascii="Times New Roman" w:eastAsiaTheme="minorEastAsia"/>
                <w:b/>
                <w:sz w:val="18"/>
                <w:szCs w:val="18"/>
              </w:rPr>
            </w:pPr>
          </w:p>
        </w:tc>
      </w:tr>
      <w:tr w:rsidR="00F66C15" w:rsidRPr="00E66EB6" w14:paraId="73D9F4AF" w14:textId="77777777" w:rsidTr="00F66C15">
        <w:tc>
          <w:tcPr>
            <w:tcW w:w="6237" w:type="dxa"/>
          </w:tcPr>
          <w:p w14:paraId="591DF4CE"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 xml:space="preserve">f (typeLabel </w:t>
            </w:r>
            <w:r w:rsidRPr="00E66EB6">
              <w:rPr>
                <w:rFonts w:ascii="Times New Roman" w:eastAsiaTheme="minorEastAsia" w:hint="eastAsia"/>
                <w:sz w:val="18"/>
                <w:szCs w:val="18"/>
              </w:rPr>
              <w:t>=</w:t>
            </w:r>
            <w:r w:rsidRPr="00E66EB6">
              <w:rPr>
                <w:rFonts w:ascii="Times New Roman" w:eastAsiaTheme="minorEastAsia"/>
                <w:sz w:val="18"/>
                <w:szCs w:val="18"/>
              </w:rPr>
              <w:t xml:space="preserve">= 1 || typeLabel </w:t>
            </w:r>
            <w:r w:rsidRPr="00E66EB6">
              <w:rPr>
                <w:rFonts w:ascii="Times New Roman" w:eastAsiaTheme="minorEastAsia" w:hint="eastAsia"/>
                <w:sz w:val="18"/>
                <w:szCs w:val="18"/>
              </w:rPr>
              <w:t>=</w:t>
            </w:r>
            <w:r w:rsidRPr="00E66EB6">
              <w:rPr>
                <w:rFonts w:ascii="Times New Roman" w:eastAsiaTheme="minorEastAsia"/>
                <w:sz w:val="18"/>
                <w:szCs w:val="18"/>
              </w:rPr>
              <w:t>= 2) {</w:t>
            </w:r>
          </w:p>
        </w:tc>
        <w:tc>
          <w:tcPr>
            <w:tcW w:w="1134" w:type="dxa"/>
          </w:tcPr>
          <w:p w14:paraId="6D45734D" w14:textId="77777777" w:rsidR="00F66C15" w:rsidRPr="00E66EB6" w:rsidRDefault="00F66C15" w:rsidP="00F66C15">
            <w:pPr>
              <w:jc w:val="center"/>
              <w:rPr>
                <w:rFonts w:ascii="Times New Roman" w:eastAsiaTheme="minorEastAsia"/>
                <w:b/>
                <w:sz w:val="18"/>
                <w:szCs w:val="18"/>
              </w:rPr>
            </w:pPr>
          </w:p>
        </w:tc>
        <w:tc>
          <w:tcPr>
            <w:tcW w:w="992" w:type="dxa"/>
          </w:tcPr>
          <w:p w14:paraId="1C654377" w14:textId="77777777" w:rsidR="00F66C15" w:rsidRPr="00E66EB6" w:rsidRDefault="00F66C15" w:rsidP="00F66C15">
            <w:pPr>
              <w:jc w:val="center"/>
              <w:rPr>
                <w:rFonts w:ascii="Times New Roman" w:eastAsiaTheme="minorEastAsia"/>
                <w:b/>
                <w:sz w:val="18"/>
                <w:szCs w:val="18"/>
              </w:rPr>
            </w:pPr>
          </w:p>
        </w:tc>
      </w:tr>
      <w:tr w:rsidR="00F66C15" w:rsidRPr="00E66EB6" w14:paraId="43CE2791" w14:textId="77777777" w:rsidTr="00F66C15">
        <w:tc>
          <w:tcPr>
            <w:tcW w:w="6237" w:type="dxa"/>
          </w:tcPr>
          <w:p w14:paraId="0B8CD038"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channelPackFormatID[refChannelIdx] = packFormatID</w:t>
            </w:r>
          </w:p>
        </w:tc>
        <w:tc>
          <w:tcPr>
            <w:tcW w:w="1134" w:type="dxa"/>
          </w:tcPr>
          <w:p w14:paraId="341CA486" w14:textId="77777777" w:rsidR="00F66C15" w:rsidRPr="00E66EB6" w:rsidRDefault="00F66C15" w:rsidP="00F66C15">
            <w:pPr>
              <w:jc w:val="center"/>
              <w:rPr>
                <w:rFonts w:ascii="Times New Roman" w:eastAsiaTheme="minorEastAsia"/>
                <w:b/>
                <w:sz w:val="18"/>
                <w:szCs w:val="18"/>
              </w:rPr>
            </w:pPr>
          </w:p>
        </w:tc>
        <w:tc>
          <w:tcPr>
            <w:tcW w:w="992" w:type="dxa"/>
          </w:tcPr>
          <w:p w14:paraId="49E07AA7" w14:textId="77777777" w:rsidR="00F66C15" w:rsidRPr="00E66EB6" w:rsidRDefault="00F66C15" w:rsidP="00F66C15">
            <w:pPr>
              <w:jc w:val="center"/>
              <w:rPr>
                <w:rFonts w:ascii="Times New Roman" w:eastAsiaTheme="minorEastAsia"/>
                <w:b/>
                <w:sz w:val="18"/>
                <w:szCs w:val="18"/>
              </w:rPr>
            </w:pPr>
          </w:p>
        </w:tc>
      </w:tr>
      <w:tr w:rsidR="00F66C15" w:rsidRPr="00E66EB6" w14:paraId="6B8304F4" w14:textId="77777777" w:rsidTr="00F66C15">
        <w:tc>
          <w:tcPr>
            <w:tcW w:w="6237" w:type="dxa"/>
          </w:tcPr>
          <w:p w14:paraId="56D0C9C7"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2D9CAE9" w14:textId="77777777" w:rsidR="00F66C15" w:rsidRPr="00E66EB6" w:rsidRDefault="00F66C15" w:rsidP="00F66C15">
            <w:pPr>
              <w:jc w:val="center"/>
              <w:rPr>
                <w:rFonts w:ascii="Times New Roman" w:eastAsiaTheme="minorEastAsia"/>
                <w:b/>
                <w:sz w:val="18"/>
                <w:szCs w:val="18"/>
              </w:rPr>
            </w:pPr>
          </w:p>
        </w:tc>
        <w:tc>
          <w:tcPr>
            <w:tcW w:w="992" w:type="dxa"/>
          </w:tcPr>
          <w:p w14:paraId="184A0A8A" w14:textId="77777777" w:rsidR="00F66C15" w:rsidRPr="00E66EB6" w:rsidRDefault="00F66C15" w:rsidP="00F66C15">
            <w:pPr>
              <w:jc w:val="center"/>
              <w:rPr>
                <w:rFonts w:ascii="Times New Roman" w:eastAsiaTheme="minorEastAsia"/>
                <w:b/>
                <w:sz w:val="18"/>
                <w:szCs w:val="18"/>
              </w:rPr>
            </w:pPr>
          </w:p>
        </w:tc>
      </w:tr>
      <w:tr w:rsidR="00F66C15" w:rsidRPr="00E66EB6" w14:paraId="758D29D9" w14:textId="77777777" w:rsidTr="00F66C15">
        <w:tc>
          <w:tcPr>
            <w:tcW w:w="6237" w:type="dxa"/>
          </w:tcPr>
          <w:p w14:paraId="1C620705"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 xml:space="preserve">if (typeLabel </w:t>
            </w:r>
            <w:r w:rsidRPr="00E66EB6">
              <w:rPr>
                <w:rFonts w:ascii="Times New Roman" w:eastAsiaTheme="minorEastAsia" w:hint="eastAsia"/>
                <w:sz w:val="18"/>
                <w:szCs w:val="18"/>
              </w:rPr>
              <w:t>=</w:t>
            </w:r>
            <w:r w:rsidRPr="00E66EB6">
              <w:rPr>
                <w:rFonts w:ascii="Times New Roman" w:eastAsiaTheme="minorEastAsia"/>
                <w:sz w:val="18"/>
                <w:szCs w:val="18"/>
              </w:rPr>
              <w:t>= 2) {</w:t>
            </w:r>
          </w:p>
        </w:tc>
        <w:tc>
          <w:tcPr>
            <w:tcW w:w="1134" w:type="dxa"/>
          </w:tcPr>
          <w:p w14:paraId="77B40063" w14:textId="77777777" w:rsidR="00F66C15" w:rsidRPr="00E66EB6" w:rsidRDefault="00F66C15" w:rsidP="00F66C15">
            <w:pPr>
              <w:jc w:val="center"/>
              <w:rPr>
                <w:rFonts w:ascii="Times New Roman" w:eastAsiaTheme="minorEastAsia"/>
                <w:b/>
                <w:sz w:val="18"/>
                <w:szCs w:val="18"/>
              </w:rPr>
            </w:pPr>
          </w:p>
        </w:tc>
        <w:tc>
          <w:tcPr>
            <w:tcW w:w="992" w:type="dxa"/>
          </w:tcPr>
          <w:p w14:paraId="4F7FD14C" w14:textId="77777777" w:rsidR="00F66C15" w:rsidRPr="00E66EB6" w:rsidRDefault="00F66C15" w:rsidP="00F66C15">
            <w:pPr>
              <w:jc w:val="center"/>
              <w:rPr>
                <w:rFonts w:ascii="Times New Roman" w:eastAsiaTheme="minorEastAsia"/>
                <w:b/>
                <w:sz w:val="18"/>
                <w:szCs w:val="18"/>
              </w:rPr>
            </w:pPr>
          </w:p>
        </w:tc>
      </w:tr>
    </w:tbl>
    <w:p w14:paraId="57EB8124" w14:textId="0D37022A" w:rsidR="00DD4877" w:rsidRPr="00E66EB6" w:rsidRDefault="00DD4877"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5</w:t>
      </w:r>
      <w:r w:rsidRPr="00E66EB6">
        <w:rPr>
          <w:rFonts w:ascii="Times New Roman"/>
        </w:rPr>
        <w:t>0</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7"/>
        <w:gridCol w:w="1134"/>
        <w:gridCol w:w="992"/>
      </w:tblGrid>
      <w:tr w:rsidR="00DD4877" w:rsidRPr="00E66EB6" w14:paraId="7DF76F52" w14:textId="77777777" w:rsidTr="00DD4877">
        <w:tc>
          <w:tcPr>
            <w:tcW w:w="6237" w:type="dxa"/>
            <w:tcBorders>
              <w:bottom w:val="single" w:sz="12" w:space="0" w:color="000000"/>
            </w:tcBorders>
          </w:tcPr>
          <w:p w14:paraId="3DA5232E" w14:textId="5663FA17" w:rsidR="00DD4877" w:rsidRPr="00E66EB6" w:rsidRDefault="00DD4877" w:rsidP="005F129D">
            <w:pPr>
              <w:jc w:val="center"/>
              <w:rPr>
                <w:rFonts w:eastAsiaTheme="minorEastAsia"/>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0343612C" w14:textId="547E2802" w:rsidR="00DD4877" w:rsidRPr="00E66EB6" w:rsidRDefault="00DD4877">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4AF39712" w14:textId="06D1C4E6" w:rsidR="00DD4877" w:rsidRPr="00E66EB6" w:rsidRDefault="00DD4877">
            <w:pPr>
              <w:jc w:val="center"/>
              <w:rPr>
                <w:rFonts w:eastAsiaTheme="minorEastAsia"/>
                <w:b/>
                <w:sz w:val="18"/>
                <w:szCs w:val="18"/>
              </w:rPr>
            </w:pPr>
            <w:r w:rsidRPr="00E66EB6">
              <w:rPr>
                <w:rFonts w:ascii="Times New Roman" w:eastAsiaTheme="minorEastAsia"/>
                <w:b/>
                <w:sz w:val="18"/>
                <w:szCs w:val="18"/>
              </w:rPr>
              <w:t>助记符</w:t>
            </w:r>
          </w:p>
        </w:tc>
      </w:tr>
      <w:tr w:rsidR="00F66C15" w:rsidRPr="00E66EB6" w14:paraId="2CC93EA0" w14:textId="77777777" w:rsidTr="00DD4877">
        <w:tc>
          <w:tcPr>
            <w:tcW w:w="6237" w:type="dxa"/>
            <w:tcBorders>
              <w:top w:val="single" w:sz="12" w:space="0" w:color="000000"/>
            </w:tcBorders>
          </w:tcPr>
          <w:p w14:paraId="438B507C"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 xml:space="preserve">channelNumMatrixOutputChannel[ refChannelIdx] = </w:t>
            </w:r>
          </w:p>
          <w:p w14:paraId="529B7931"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numMatrixOutputChannel</w:t>
            </w:r>
          </w:p>
        </w:tc>
        <w:tc>
          <w:tcPr>
            <w:tcW w:w="1134" w:type="dxa"/>
            <w:tcBorders>
              <w:top w:val="single" w:sz="12" w:space="0" w:color="000000"/>
            </w:tcBorders>
          </w:tcPr>
          <w:p w14:paraId="318525F7"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5C0E546A" w14:textId="77777777" w:rsidR="00F66C15" w:rsidRPr="00E66EB6" w:rsidRDefault="00F66C15" w:rsidP="00F66C15">
            <w:pPr>
              <w:jc w:val="center"/>
              <w:rPr>
                <w:rFonts w:ascii="Times New Roman" w:eastAsiaTheme="minorEastAsia"/>
                <w:b/>
                <w:sz w:val="18"/>
                <w:szCs w:val="18"/>
              </w:rPr>
            </w:pPr>
          </w:p>
        </w:tc>
      </w:tr>
      <w:tr w:rsidR="00F66C15" w:rsidRPr="00E66EB6" w14:paraId="20B24CF3" w14:textId="77777777" w:rsidTr="00F66C15">
        <w:tc>
          <w:tcPr>
            <w:tcW w:w="6237" w:type="dxa"/>
          </w:tcPr>
          <w:p w14:paraId="3F744AFB"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6B6D4444" w14:textId="77777777" w:rsidR="00F66C15" w:rsidRPr="00E66EB6" w:rsidRDefault="00F66C15" w:rsidP="00F66C15">
            <w:pPr>
              <w:jc w:val="center"/>
              <w:rPr>
                <w:rFonts w:ascii="Times New Roman" w:eastAsiaTheme="minorEastAsia"/>
                <w:b/>
                <w:sz w:val="18"/>
                <w:szCs w:val="18"/>
              </w:rPr>
            </w:pPr>
          </w:p>
        </w:tc>
        <w:tc>
          <w:tcPr>
            <w:tcW w:w="992" w:type="dxa"/>
          </w:tcPr>
          <w:p w14:paraId="59E0D0AC" w14:textId="77777777" w:rsidR="00F66C15" w:rsidRPr="00E66EB6" w:rsidRDefault="00F66C15" w:rsidP="00F66C15">
            <w:pPr>
              <w:jc w:val="center"/>
              <w:rPr>
                <w:rFonts w:ascii="Times New Roman" w:eastAsiaTheme="minorEastAsia"/>
                <w:b/>
                <w:sz w:val="18"/>
                <w:szCs w:val="18"/>
              </w:rPr>
            </w:pPr>
          </w:p>
        </w:tc>
      </w:tr>
      <w:tr w:rsidR="00F66C15" w:rsidRPr="00E66EB6" w14:paraId="63236649" w14:textId="77777777" w:rsidTr="00F66C15">
        <w:tc>
          <w:tcPr>
            <w:tcW w:w="6237" w:type="dxa"/>
          </w:tcPr>
          <w:p w14:paraId="733EC06B"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f(b_transChannelReuse) {</w:t>
            </w:r>
          </w:p>
        </w:tc>
        <w:tc>
          <w:tcPr>
            <w:tcW w:w="1134" w:type="dxa"/>
          </w:tcPr>
          <w:p w14:paraId="4968C746" w14:textId="77777777" w:rsidR="00F66C15" w:rsidRPr="00E66EB6" w:rsidRDefault="00F66C15" w:rsidP="00F66C15">
            <w:pPr>
              <w:jc w:val="center"/>
              <w:rPr>
                <w:rFonts w:ascii="Times New Roman" w:eastAsiaTheme="minorEastAsia"/>
                <w:b/>
                <w:sz w:val="18"/>
                <w:szCs w:val="18"/>
              </w:rPr>
            </w:pPr>
          </w:p>
        </w:tc>
        <w:tc>
          <w:tcPr>
            <w:tcW w:w="992" w:type="dxa"/>
          </w:tcPr>
          <w:p w14:paraId="53B1B2C1" w14:textId="77777777" w:rsidR="00F66C15" w:rsidRPr="00E66EB6" w:rsidRDefault="00F66C15" w:rsidP="00F66C15">
            <w:pPr>
              <w:jc w:val="center"/>
              <w:rPr>
                <w:rFonts w:ascii="Times New Roman" w:eastAsiaTheme="minorEastAsia"/>
                <w:b/>
                <w:sz w:val="18"/>
                <w:szCs w:val="18"/>
              </w:rPr>
            </w:pPr>
          </w:p>
        </w:tc>
      </w:tr>
      <w:tr w:rsidR="00F66C15" w:rsidRPr="00E66EB6" w14:paraId="53C15A4D" w14:textId="77777777" w:rsidTr="00F66C15">
        <w:tc>
          <w:tcPr>
            <w:tcW w:w="6237" w:type="dxa"/>
          </w:tcPr>
          <w:p w14:paraId="6017E5FE"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transChRef</w:t>
            </w:r>
          </w:p>
        </w:tc>
        <w:tc>
          <w:tcPr>
            <w:tcW w:w="1134" w:type="dxa"/>
          </w:tcPr>
          <w:p w14:paraId="0FDF3B8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01FCA13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D3F3D65" w14:textId="77777777" w:rsidTr="00F66C15">
        <w:tc>
          <w:tcPr>
            <w:tcW w:w="6237" w:type="dxa"/>
          </w:tcPr>
          <w:p w14:paraId="3BB212F8"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98E7A27" w14:textId="77777777" w:rsidR="00F66C15" w:rsidRPr="00E66EB6" w:rsidRDefault="00F66C15" w:rsidP="00F66C15">
            <w:pPr>
              <w:jc w:val="center"/>
              <w:rPr>
                <w:rFonts w:ascii="Times New Roman" w:eastAsiaTheme="minorEastAsia"/>
                <w:b/>
                <w:sz w:val="18"/>
                <w:szCs w:val="18"/>
              </w:rPr>
            </w:pPr>
          </w:p>
        </w:tc>
        <w:tc>
          <w:tcPr>
            <w:tcW w:w="992" w:type="dxa"/>
          </w:tcPr>
          <w:p w14:paraId="29F0FDA4" w14:textId="77777777" w:rsidR="00F66C15" w:rsidRPr="00E66EB6" w:rsidRDefault="00F66C15" w:rsidP="00F66C15">
            <w:pPr>
              <w:jc w:val="center"/>
              <w:rPr>
                <w:rFonts w:ascii="Times New Roman" w:eastAsiaTheme="minorEastAsia"/>
                <w:b/>
                <w:sz w:val="18"/>
                <w:szCs w:val="18"/>
              </w:rPr>
            </w:pPr>
          </w:p>
        </w:tc>
      </w:tr>
      <w:tr w:rsidR="00F66C15" w:rsidRPr="00E66EB6" w14:paraId="61D5EBCF" w14:textId="77777777" w:rsidTr="00F66C15">
        <w:tc>
          <w:tcPr>
            <w:tcW w:w="6237" w:type="dxa"/>
          </w:tcPr>
          <w:p w14:paraId="1E2303BD"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0533E68" w14:textId="77777777" w:rsidR="00F66C15" w:rsidRPr="00E66EB6" w:rsidRDefault="00F66C15" w:rsidP="00F66C15">
            <w:pPr>
              <w:jc w:val="center"/>
              <w:rPr>
                <w:rFonts w:ascii="Times New Roman" w:eastAsiaTheme="minorEastAsia"/>
                <w:b/>
                <w:sz w:val="18"/>
                <w:szCs w:val="18"/>
              </w:rPr>
            </w:pPr>
          </w:p>
        </w:tc>
        <w:tc>
          <w:tcPr>
            <w:tcW w:w="992" w:type="dxa"/>
          </w:tcPr>
          <w:p w14:paraId="548DDFF7" w14:textId="77777777" w:rsidR="00F66C15" w:rsidRPr="00E66EB6" w:rsidRDefault="00F66C15" w:rsidP="00F66C15">
            <w:pPr>
              <w:jc w:val="center"/>
              <w:rPr>
                <w:rFonts w:ascii="Times New Roman" w:eastAsiaTheme="minorEastAsia"/>
                <w:b/>
                <w:sz w:val="18"/>
                <w:szCs w:val="18"/>
              </w:rPr>
            </w:pPr>
          </w:p>
        </w:tc>
      </w:tr>
      <w:tr w:rsidR="00F66C15" w:rsidRPr="00E66EB6" w14:paraId="7AC9953D" w14:textId="77777777" w:rsidTr="00F66C15">
        <w:tc>
          <w:tcPr>
            <w:tcW w:w="6237" w:type="dxa"/>
          </w:tcPr>
          <w:p w14:paraId="66C43F4F"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11BDB51C" w14:textId="77777777" w:rsidR="00F66C15" w:rsidRPr="00E66EB6" w:rsidRDefault="00F66C15" w:rsidP="00F66C15">
            <w:pPr>
              <w:jc w:val="center"/>
              <w:rPr>
                <w:rFonts w:ascii="Times New Roman" w:eastAsiaTheme="minorEastAsia"/>
                <w:sz w:val="18"/>
                <w:szCs w:val="18"/>
              </w:rPr>
            </w:pPr>
          </w:p>
        </w:tc>
        <w:tc>
          <w:tcPr>
            <w:tcW w:w="992" w:type="dxa"/>
          </w:tcPr>
          <w:p w14:paraId="35D9ACDE" w14:textId="77777777" w:rsidR="00F66C15" w:rsidRPr="00E66EB6" w:rsidRDefault="00F66C15" w:rsidP="00F66C15">
            <w:pPr>
              <w:jc w:val="center"/>
              <w:rPr>
                <w:rFonts w:ascii="Times New Roman" w:eastAsiaTheme="minorEastAsia"/>
                <w:sz w:val="18"/>
                <w:szCs w:val="18"/>
              </w:rPr>
            </w:pPr>
          </w:p>
        </w:tc>
      </w:tr>
    </w:tbl>
    <w:p w14:paraId="226F4823" w14:textId="77777777" w:rsidR="00F66C15" w:rsidRPr="00E66EB6" w:rsidRDefault="00F66C15" w:rsidP="00F66C15">
      <w:pPr>
        <w:pStyle w:val="aff6"/>
        <w:rPr>
          <w:rFonts w:ascii="Times New Roman"/>
        </w:rPr>
      </w:pPr>
    </w:p>
    <w:p w14:paraId="222F2DAD" w14:textId="77777777" w:rsidR="00F66C15" w:rsidRPr="00E66EB6" w:rsidRDefault="00F66C15" w:rsidP="00F66C15">
      <w:pPr>
        <w:pStyle w:val="a6"/>
        <w:numPr>
          <w:ilvl w:val="2"/>
          <w:numId w:val="31"/>
        </w:numPr>
        <w:spacing w:before="156" w:after="156"/>
        <w:rPr>
          <w:rFonts w:ascii="Times New Roman"/>
          <w:lang w:val="fr-FR"/>
        </w:rPr>
      </w:pPr>
      <w:bookmarkStart w:id="1907" w:name="_Toc94276614"/>
      <w:bookmarkStart w:id="1908" w:name="_Toc94277282"/>
      <w:bookmarkStart w:id="1909" w:name="_Toc95165190"/>
      <w:bookmarkStart w:id="1910" w:name="_Toc95215480"/>
      <w:bookmarkStart w:id="1911" w:name="_Toc111124378"/>
      <w:bookmarkStart w:id="1912" w:name="_Toc112090156"/>
      <w:bookmarkStart w:id="1913" w:name="_Toc112090514"/>
      <w:r w:rsidRPr="00E66EB6">
        <w:rPr>
          <w:rFonts w:ascii="Times New Roman" w:hint="eastAsia"/>
          <w:lang w:val="fr-FR"/>
        </w:rPr>
        <w:t>语义</w:t>
      </w:r>
      <w:bookmarkEnd w:id="1907"/>
      <w:bookmarkEnd w:id="1908"/>
      <w:bookmarkEnd w:id="1909"/>
      <w:bookmarkEnd w:id="1910"/>
      <w:bookmarkEnd w:id="1911"/>
      <w:bookmarkEnd w:id="1912"/>
      <w:bookmarkEnd w:id="1913"/>
    </w:p>
    <w:tbl>
      <w:tblPr>
        <w:tblW w:w="10418" w:type="dxa"/>
        <w:jc w:val="center"/>
        <w:tblLayout w:type="fixed"/>
        <w:tblLook w:val="0000" w:firstRow="0" w:lastRow="0" w:firstColumn="0" w:lastColumn="0" w:noHBand="0" w:noVBand="0"/>
      </w:tblPr>
      <w:tblGrid>
        <w:gridCol w:w="3686"/>
        <w:gridCol w:w="6732"/>
      </w:tblGrid>
      <w:tr w:rsidR="00F66C15" w:rsidRPr="00247C6C" w14:paraId="09737B48" w14:textId="77777777" w:rsidTr="00F66C15">
        <w:trPr>
          <w:jc w:val="center"/>
        </w:trPr>
        <w:tc>
          <w:tcPr>
            <w:tcW w:w="3686" w:type="dxa"/>
          </w:tcPr>
          <w:p w14:paraId="06F7F9DA"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packFormatIdx</w:t>
            </w:r>
          </w:p>
        </w:tc>
        <w:tc>
          <w:tcPr>
            <w:tcW w:w="6732" w:type="dxa"/>
          </w:tcPr>
          <w:p w14:paraId="7238D5EB"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3</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AudioPackFormat()</w:t>
            </w:r>
            <w:r w:rsidRPr="00E66EB6">
              <w:rPr>
                <w:rFonts w:ascii="Times New Roman" w:hint="eastAsia"/>
              </w:rPr>
              <w:t>的唯一索引值</w:t>
            </w:r>
          </w:p>
        </w:tc>
      </w:tr>
      <w:tr w:rsidR="00F66C15" w:rsidRPr="00247C6C" w14:paraId="703C8F30" w14:textId="77777777" w:rsidTr="00F66C15">
        <w:trPr>
          <w:jc w:val="center"/>
        </w:trPr>
        <w:tc>
          <w:tcPr>
            <w:tcW w:w="3686" w:type="dxa"/>
          </w:tcPr>
          <w:p w14:paraId="2E4D23A4"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b_audioPackFormatImportance</w:t>
            </w:r>
          </w:p>
        </w:tc>
        <w:tc>
          <w:tcPr>
            <w:tcW w:w="6732" w:type="dxa"/>
          </w:tcPr>
          <w:p w14:paraId="605D240A" w14:textId="582D5364"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AudioPackFormat()</w:t>
            </w:r>
            <w:r w:rsidRPr="00E66EB6">
              <w:rPr>
                <w:rFonts w:ascii="Times New Roman"/>
                <w:szCs w:val="21"/>
              </w:rPr>
              <w:t>里</w:t>
            </w:r>
            <w:r w:rsidRPr="00E66EB6">
              <w:rPr>
                <w:rFonts w:ascii="Times New Roman" w:hint="eastAsia"/>
                <w:szCs w:val="21"/>
              </w:rPr>
              <w:t>是否存在</w:t>
            </w:r>
            <w:r w:rsidRPr="00E66EB6">
              <w:rPr>
                <w:rFonts w:ascii="Times New Roman"/>
                <w:lang w:val="fr-FR"/>
              </w:rPr>
              <w:t>audioPackFormatImportance</w:t>
            </w:r>
            <w:r w:rsidRPr="00E66EB6" w:rsidDel="00713622">
              <w:rPr>
                <w:rFonts w:ascii="Times New Roman"/>
                <w:lang w:val="fr-FR"/>
              </w:rPr>
              <w:t xml:space="preserve"> </w:t>
            </w:r>
            <w:r w:rsidRPr="00E66EB6">
              <w:rPr>
                <w:rFonts w:ascii="Times New Roman"/>
                <w:szCs w:val="21"/>
              </w:rPr>
              <w:t>字段</w:t>
            </w:r>
            <w:r w:rsidRPr="00E66EB6">
              <w:rPr>
                <w:rFonts w:ascii="Times New Roman" w:hint="eastAsia"/>
                <w:szCs w:val="21"/>
                <w:lang w:val="fr-FR"/>
              </w:rPr>
              <w:t>，</w:t>
            </w:r>
            <w:r w:rsidR="00DD4877" w:rsidRPr="00E66EB6">
              <w:rPr>
                <w:rFonts w:ascii="Times New Roman" w:hint="eastAsia"/>
                <w:szCs w:val="21"/>
                <w:lang w:val="fr-FR"/>
              </w:rPr>
              <w:t>‘</w:t>
            </w:r>
            <w:r w:rsidR="00DD4877" w:rsidRPr="00E66EB6">
              <w:rPr>
                <w:rFonts w:ascii="Times New Roman" w:hint="eastAsia"/>
                <w:szCs w:val="21"/>
                <w:lang w:val="fr-FR"/>
              </w:rPr>
              <w:t>0</w:t>
            </w:r>
            <w:r w:rsidR="00DD4877"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D4877" w:rsidRPr="00E66EB6">
              <w:rPr>
                <w:rFonts w:ascii="Times New Roman" w:hint="eastAsia"/>
                <w:szCs w:val="21"/>
                <w:lang w:val="fr-FR"/>
              </w:rPr>
              <w:t>‘</w:t>
            </w:r>
            <w:r w:rsidR="00DD4877" w:rsidRPr="00E66EB6">
              <w:rPr>
                <w:rFonts w:ascii="Times New Roman" w:hint="eastAsia"/>
                <w:szCs w:val="21"/>
                <w:lang w:val="fr-FR"/>
              </w:rPr>
              <w:t>1</w:t>
            </w:r>
            <w:r w:rsidR="00DD4877" w:rsidRPr="00E66EB6">
              <w:rPr>
                <w:rFonts w:ascii="Times New Roman" w:hint="eastAsia"/>
                <w:szCs w:val="21"/>
                <w:lang w:val="fr-FR"/>
              </w:rPr>
              <w:t>’：</w:t>
            </w:r>
            <w:r w:rsidRPr="00E66EB6">
              <w:rPr>
                <w:rFonts w:ascii="Times New Roman" w:hint="eastAsia"/>
                <w:szCs w:val="21"/>
              </w:rPr>
              <w:t>存在</w:t>
            </w:r>
          </w:p>
        </w:tc>
      </w:tr>
      <w:tr w:rsidR="00F66C15" w:rsidRPr="00247C6C" w14:paraId="6FC1E235" w14:textId="77777777" w:rsidTr="00F66C15">
        <w:trPr>
          <w:jc w:val="center"/>
        </w:trPr>
        <w:tc>
          <w:tcPr>
            <w:tcW w:w="3686" w:type="dxa"/>
          </w:tcPr>
          <w:p w14:paraId="5E4E126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b_transChannelReuse</w:t>
            </w:r>
          </w:p>
        </w:tc>
        <w:tc>
          <w:tcPr>
            <w:tcW w:w="6732" w:type="dxa"/>
          </w:tcPr>
          <w:p w14:paraId="7425F8AC" w14:textId="4622F485"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szCs w:val="21"/>
                <w:lang w:val="fr-FR"/>
              </w:rPr>
              <w:t>AudioPackFormat()</w:t>
            </w:r>
            <w:r w:rsidRPr="00E66EB6">
              <w:rPr>
                <w:rFonts w:ascii="Times New Roman"/>
                <w:szCs w:val="21"/>
              </w:rPr>
              <w:t>里</w:t>
            </w:r>
            <w:r w:rsidRPr="00E66EB6">
              <w:rPr>
                <w:rFonts w:ascii="Times New Roman" w:hint="eastAsia"/>
              </w:rPr>
              <w:t>是否存在</w:t>
            </w:r>
            <w:r w:rsidRPr="00E66EB6">
              <w:rPr>
                <w:rFonts w:ascii="Times New Roman"/>
                <w:lang w:val="fr-FR"/>
              </w:rPr>
              <w:t>channelReuse</w:t>
            </w:r>
            <w:r w:rsidRPr="00E66EB6">
              <w:rPr>
                <w:rFonts w:ascii="Times New Roman"/>
              </w:rPr>
              <w:t>字段</w:t>
            </w:r>
            <w:r w:rsidRPr="00E66EB6">
              <w:rPr>
                <w:rFonts w:ascii="Times New Roman" w:hint="eastAsia"/>
                <w:lang w:val="fr-FR"/>
              </w:rPr>
              <w:t>，</w:t>
            </w:r>
            <w:r w:rsidR="00DD4877" w:rsidRPr="00E66EB6">
              <w:rPr>
                <w:rFonts w:ascii="Times New Roman" w:hint="eastAsia"/>
                <w:lang w:val="fr-FR"/>
              </w:rPr>
              <w:t>‘</w:t>
            </w:r>
            <w:r w:rsidR="00DD4877" w:rsidRPr="00E66EB6">
              <w:rPr>
                <w:rFonts w:ascii="Times New Roman" w:hint="eastAsia"/>
                <w:lang w:val="fr-FR"/>
              </w:rPr>
              <w:t>0</w:t>
            </w:r>
            <w:r w:rsidR="00DD4877"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D4877" w:rsidRPr="00E66EB6">
              <w:rPr>
                <w:rFonts w:ascii="Times New Roman" w:hint="eastAsia"/>
                <w:lang w:val="fr-FR"/>
              </w:rPr>
              <w:t>‘</w:t>
            </w:r>
            <w:r w:rsidR="00DD4877" w:rsidRPr="00E66EB6">
              <w:rPr>
                <w:rFonts w:ascii="Times New Roman" w:hint="eastAsia"/>
                <w:lang w:val="fr-FR"/>
              </w:rPr>
              <w:t>1</w:t>
            </w:r>
            <w:r w:rsidR="00DD4877" w:rsidRPr="00E66EB6">
              <w:rPr>
                <w:rFonts w:ascii="Times New Roman" w:hint="eastAsia"/>
                <w:lang w:val="fr-FR"/>
              </w:rPr>
              <w:t>’：</w:t>
            </w:r>
            <w:r w:rsidRPr="00E66EB6">
              <w:rPr>
                <w:rFonts w:ascii="Times New Roman" w:hint="eastAsia"/>
              </w:rPr>
              <w:t>存在</w:t>
            </w:r>
          </w:p>
        </w:tc>
      </w:tr>
      <w:tr w:rsidR="00F66C15" w:rsidRPr="00E66EB6" w14:paraId="3D92824C" w14:textId="77777777" w:rsidTr="00F66C15">
        <w:trPr>
          <w:jc w:val="center"/>
        </w:trPr>
        <w:tc>
          <w:tcPr>
            <w:tcW w:w="3686" w:type="dxa"/>
          </w:tcPr>
          <w:p w14:paraId="7C0FF1A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audioPackFormatImportance</w:t>
            </w:r>
          </w:p>
        </w:tc>
        <w:tc>
          <w:tcPr>
            <w:tcW w:w="6732" w:type="dxa"/>
          </w:tcPr>
          <w:p w14:paraId="0AB785BE" w14:textId="02A08ADF" w:rsidR="00F66C15" w:rsidRPr="00E66EB6" w:rsidRDefault="00F66C15">
            <w:pPr>
              <w:pStyle w:val="aff6"/>
              <w:spacing w:afterLines="50" w:after="156"/>
              <w:ind w:left="420" w:firstLineChars="0" w:firstLine="0"/>
              <w:rPr>
                <w:rFonts w:ascii="Times New Roman"/>
                <w:kern w:val="2"/>
                <w:szCs w:val="21"/>
                <w:lang w:val="fr-FR"/>
              </w:rPr>
            </w:pPr>
            <w:r w:rsidRPr="00E66EB6">
              <w:rPr>
                <w:rFonts w:ascii="Times New Roman"/>
              </w:rPr>
              <w:t>4</w:t>
            </w:r>
            <w:r w:rsidRPr="00E66EB6">
              <w:rPr>
                <w:rFonts w:ascii="Times New Roman" w:hint="eastAsia"/>
              </w:rPr>
              <w:t>比特，表示</w:t>
            </w:r>
            <w:r w:rsidRPr="00E66EB6">
              <w:rPr>
                <w:rFonts w:ascii="Times New Roman"/>
                <w:szCs w:val="21"/>
              </w:rPr>
              <w:t>audioObject</w:t>
            </w:r>
            <w:r w:rsidRPr="00E66EB6">
              <w:rPr>
                <w:rFonts w:ascii="Times New Roman" w:hint="eastAsia"/>
                <w:szCs w:val="21"/>
              </w:rPr>
              <w:t>的重要性。</w:t>
            </w:r>
            <w:r w:rsidR="008416C3" w:rsidRPr="00E66EB6">
              <w:rPr>
                <w:rFonts w:ascii="Times New Roman" w:hint="eastAsia"/>
                <w:szCs w:val="21"/>
              </w:rPr>
              <w:t>‘</w:t>
            </w:r>
            <w:r w:rsidR="008416C3" w:rsidRPr="00E66EB6">
              <w:rPr>
                <w:rFonts w:ascii="Times New Roman" w:hint="eastAsia"/>
                <w:szCs w:val="21"/>
              </w:rPr>
              <w:t>1</w:t>
            </w:r>
            <w:r w:rsidR="008416C3" w:rsidRPr="00E66EB6">
              <w:rPr>
                <w:rFonts w:ascii="Times New Roman"/>
                <w:szCs w:val="21"/>
              </w:rPr>
              <w:t>0</w:t>
            </w:r>
            <w:r w:rsidR="008416C3" w:rsidRPr="00E66EB6">
              <w:rPr>
                <w:rFonts w:ascii="Times New Roman" w:hint="eastAsia"/>
                <w:szCs w:val="21"/>
              </w:rPr>
              <w:t>’</w:t>
            </w:r>
            <w:r w:rsidR="008416C3" w:rsidRPr="00E66EB6">
              <w:rPr>
                <w:rFonts w:ascii="Times New Roman" w:hint="eastAsia"/>
              </w:rPr>
              <w:t>：</w:t>
            </w:r>
            <w:r w:rsidRPr="00E66EB6">
              <w:rPr>
                <w:rFonts w:ascii="Times New Roman" w:hint="eastAsia"/>
              </w:rPr>
              <w:t>重要性最高，</w:t>
            </w:r>
            <w:r w:rsidR="008416C3" w:rsidRPr="00E66EB6">
              <w:rPr>
                <w:rFonts w:ascii="Times New Roman" w:hint="eastAsia"/>
              </w:rPr>
              <w:t>‘</w:t>
            </w:r>
            <w:r w:rsidR="008416C3" w:rsidRPr="00E66EB6">
              <w:rPr>
                <w:rFonts w:ascii="Times New Roman" w:hint="eastAsia"/>
              </w:rPr>
              <w:t>0</w:t>
            </w:r>
            <w:r w:rsidR="008416C3" w:rsidRPr="00E66EB6">
              <w:rPr>
                <w:rFonts w:ascii="Times New Roman" w:hint="eastAsia"/>
              </w:rPr>
              <w:t>’：</w:t>
            </w:r>
            <w:r w:rsidRPr="00E66EB6">
              <w:rPr>
                <w:rFonts w:ascii="Times New Roman" w:hint="eastAsia"/>
              </w:rPr>
              <w:t>重要性最低</w:t>
            </w:r>
            <w:r w:rsidR="001D508B" w:rsidRPr="00E66EB6">
              <w:rPr>
                <w:rFonts w:ascii="Times New Roman" w:hint="eastAsia"/>
              </w:rPr>
              <w:t>，</w:t>
            </w:r>
            <w:r w:rsidR="008416C3" w:rsidRPr="00E66EB6">
              <w:rPr>
                <w:rFonts w:ascii="Times New Roman" w:hint="eastAsia"/>
              </w:rPr>
              <w:t>‘</w:t>
            </w:r>
            <w:r w:rsidR="008416C3" w:rsidRPr="00E66EB6">
              <w:rPr>
                <w:rFonts w:ascii="Times New Roman" w:hint="eastAsia"/>
              </w:rPr>
              <w:t>1</w:t>
            </w:r>
            <w:r w:rsidR="008416C3" w:rsidRPr="00E66EB6">
              <w:rPr>
                <w:rFonts w:ascii="Times New Roman"/>
              </w:rPr>
              <w:t>1</w:t>
            </w:r>
            <w:r w:rsidR="008416C3" w:rsidRPr="00E66EB6">
              <w:rPr>
                <w:rFonts w:ascii="Times New Roman" w:hint="eastAsia"/>
              </w:rPr>
              <w:t>’</w:t>
            </w:r>
            <w:r w:rsidR="001D508B" w:rsidRPr="00E66EB6">
              <w:rPr>
                <w:rFonts w:ascii="Times New Roman"/>
              </w:rPr>
              <w:t>-</w:t>
            </w:r>
            <w:r w:rsidR="008416C3" w:rsidRPr="00E66EB6">
              <w:rPr>
                <w:rFonts w:ascii="Times New Roman" w:hint="eastAsia"/>
              </w:rPr>
              <w:t>‘</w:t>
            </w:r>
            <w:r w:rsidR="008416C3" w:rsidRPr="00E66EB6">
              <w:rPr>
                <w:rFonts w:ascii="Times New Roman" w:hint="eastAsia"/>
              </w:rPr>
              <w:t>1</w:t>
            </w:r>
            <w:r w:rsidR="008416C3" w:rsidRPr="00E66EB6">
              <w:rPr>
                <w:rFonts w:ascii="Times New Roman"/>
              </w:rPr>
              <w:t>5</w:t>
            </w:r>
            <w:r w:rsidR="008416C3" w:rsidRPr="00E66EB6">
              <w:rPr>
                <w:rFonts w:ascii="Times New Roman" w:hint="eastAsia"/>
              </w:rPr>
              <w:t>’：</w:t>
            </w:r>
            <w:r w:rsidR="001D508B" w:rsidRPr="00E66EB6">
              <w:rPr>
                <w:rFonts w:ascii="Times New Roman"/>
              </w:rPr>
              <w:t>保留</w:t>
            </w:r>
          </w:p>
        </w:tc>
      </w:tr>
      <w:tr w:rsidR="00F66C15" w:rsidRPr="00E66EB6" w14:paraId="3FA9BC14" w14:textId="77777777" w:rsidTr="00F66C15">
        <w:trPr>
          <w:jc w:val="center"/>
        </w:trPr>
        <w:tc>
          <w:tcPr>
            <w:tcW w:w="3686" w:type="dxa"/>
          </w:tcPr>
          <w:p w14:paraId="389D60E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typeLabel</w:t>
            </w:r>
          </w:p>
        </w:tc>
        <w:tc>
          <w:tcPr>
            <w:tcW w:w="6732" w:type="dxa"/>
          </w:tcPr>
          <w:p w14:paraId="089B0F61"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4</w:t>
            </w:r>
            <w:r w:rsidRPr="00E66EB6">
              <w:rPr>
                <w:rFonts w:ascii="Times New Roman"/>
              </w:rPr>
              <w:t>比特</w:t>
            </w:r>
            <w:r w:rsidRPr="00E66EB6">
              <w:rPr>
                <w:rFonts w:ascii="Times New Roman" w:hint="eastAsia"/>
              </w:rPr>
              <w:t>，表示有关声道类型的描述，值的定义如表</w:t>
            </w:r>
            <w:r w:rsidRPr="00E66EB6">
              <w:rPr>
                <w:rFonts w:ascii="Times New Roman" w:hint="eastAsia"/>
              </w:rPr>
              <w:t>5</w:t>
            </w:r>
            <w:r w:rsidRPr="00E66EB6">
              <w:rPr>
                <w:rFonts w:ascii="Times New Roman"/>
              </w:rPr>
              <w:t>1</w:t>
            </w:r>
            <w:r w:rsidRPr="00E66EB6">
              <w:rPr>
                <w:rFonts w:ascii="Times New Roman" w:hint="eastAsia"/>
              </w:rPr>
              <w:t>所示</w:t>
            </w:r>
          </w:p>
        </w:tc>
      </w:tr>
      <w:tr w:rsidR="00F66C15" w:rsidRPr="00E66EB6" w14:paraId="2DC953C8" w14:textId="77777777" w:rsidTr="00F66C15">
        <w:trPr>
          <w:jc w:val="center"/>
        </w:trPr>
        <w:tc>
          <w:tcPr>
            <w:tcW w:w="3686" w:type="dxa"/>
          </w:tcPr>
          <w:p w14:paraId="6DA11BD0"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absoluteDistance</w:t>
            </w:r>
          </w:p>
        </w:tc>
        <w:tc>
          <w:tcPr>
            <w:tcW w:w="6732" w:type="dxa"/>
          </w:tcPr>
          <w:p w14:paraId="58B4DE8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rPr>
              <w:t>比特</w:t>
            </w:r>
            <w:r w:rsidRPr="00E66EB6">
              <w:rPr>
                <w:rFonts w:ascii="Times New Roman" w:hint="eastAsia"/>
              </w:rPr>
              <w:t>，表示绝对距离</w:t>
            </w:r>
          </w:p>
        </w:tc>
      </w:tr>
      <w:tr w:rsidR="00F66C15" w:rsidRPr="00E66EB6" w14:paraId="3B355B02" w14:textId="77777777" w:rsidTr="00F66C15">
        <w:trPr>
          <w:jc w:val="center"/>
        </w:trPr>
        <w:tc>
          <w:tcPr>
            <w:tcW w:w="3686" w:type="dxa"/>
          </w:tcPr>
          <w:p w14:paraId="1F9FF3BA"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packFormatID</w:t>
            </w:r>
          </w:p>
        </w:tc>
        <w:tc>
          <w:tcPr>
            <w:tcW w:w="6732" w:type="dxa"/>
          </w:tcPr>
          <w:p w14:paraId="5655F8C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6</w:t>
            </w:r>
            <w:r w:rsidRPr="00E66EB6">
              <w:rPr>
                <w:rFonts w:ascii="Times New Roman"/>
              </w:rPr>
              <w:t>比特</w:t>
            </w:r>
            <w:r w:rsidRPr="00E66EB6">
              <w:rPr>
                <w:rFonts w:ascii="Times New Roman" w:hint="eastAsia"/>
              </w:rPr>
              <w:t>，</w:t>
            </w:r>
            <w:r w:rsidRPr="00E66EB6">
              <w:rPr>
                <w:rFonts w:ascii="Times New Roman"/>
              </w:rPr>
              <w:t>0-31</w:t>
            </w:r>
            <w:r w:rsidRPr="00E66EB6">
              <w:rPr>
                <w:rFonts w:ascii="Times New Roman" w:hint="eastAsia"/>
              </w:rPr>
              <w:t>复用</w:t>
            </w:r>
            <w:r w:rsidRPr="00E66EB6">
              <w:rPr>
                <w:rFonts w:ascii="Times New Roman"/>
              </w:rPr>
              <w:t>ITU</w:t>
            </w:r>
            <w:r w:rsidRPr="00E66EB6">
              <w:rPr>
                <w:rFonts w:ascii="Times New Roman" w:hint="eastAsia"/>
              </w:rPr>
              <w:t>-</w:t>
            </w:r>
            <w:r w:rsidRPr="00E66EB6">
              <w:rPr>
                <w:rFonts w:ascii="Times New Roman"/>
              </w:rPr>
              <w:t>R BS</w:t>
            </w:r>
            <w:r w:rsidRPr="00E66EB6">
              <w:rPr>
                <w:rFonts w:ascii="Times New Roman" w:hint="eastAsia"/>
              </w:rPr>
              <w:t>.</w:t>
            </w:r>
            <w:r w:rsidRPr="00E66EB6">
              <w:rPr>
                <w:rFonts w:ascii="Times New Roman"/>
              </w:rPr>
              <w:t>2094-0</w:t>
            </w:r>
            <w:r w:rsidRPr="00E66EB6">
              <w:rPr>
                <w:rFonts w:ascii="Times New Roman"/>
              </w:rPr>
              <w:t>建议书表</w:t>
            </w:r>
            <w:r w:rsidRPr="00E66EB6">
              <w:rPr>
                <w:rFonts w:ascii="Times New Roman" w:hint="eastAsia"/>
              </w:rPr>
              <w:t>2</w:t>
            </w:r>
            <w:r w:rsidRPr="00E66EB6">
              <w:rPr>
                <w:rFonts w:ascii="Times New Roman" w:hint="eastAsia"/>
              </w:rPr>
              <w:t>中</w:t>
            </w:r>
            <w:r w:rsidRPr="00E66EB6">
              <w:rPr>
                <w:rFonts w:ascii="Times New Roman" w:hint="eastAsia"/>
              </w:rPr>
              <w:t>AudioPackFormat</w:t>
            </w:r>
            <w:r w:rsidRPr="00E66EB6">
              <w:rPr>
                <w:rFonts w:ascii="Times New Roman"/>
              </w:rPr>
              <w:t>ID</w:t>
            </w:r>
            <w:r w:rsidRPr="00E66EB6">
              <w:rPr>
                <w:rFonts w:ascii="Times New Roman"/>
              </w:rPr>
              <w:t>的低</w:t>
            </w:r>
            <w:r w:rsidRPr="00E66EB6">
              <w:rPr>
                <w:rFonts w:ascii="Times New Roman" w:hint="eastAsia"/>
              </w:rPr>
              <w:t>5</w:t>
            </w:r>
            <w:r w:rsidRPr="00E66EB6">
              <w:rPr>
                <w:rFonts w:ascii="Times New Roman" w:hint="eastAsia"/>
              </w:rPr>
              <w:t>比特，</w:t>
            </w:r>
            <w:r w:rsidRPr="00E66EB6">
              <w:rPr>
                <w:rFonts w:ascii="Times New Roman" w:hint="eastAsia"/>
              </w:rPr>
              <w:t>3</w:t>
            </w:r>
            <w:r w:rsidRPr="00E66EB6">
              <w:rPr>
                <w:rFonts w:ascii="Times New Roman"/>
              </w:rPr>
              <w:t>2</w:t>
            </w:r>
            <w:r w:rsidRPr="00E66EB6">
              <w:rPr>
                <w:rFonts w:ascii="Times New Roman" w:hint="eastAsia"/>
              </w:rPr>
              <w:t>-</w:t>
            </w:r>
            <w:r w:rsidRPr="00E66EB6">
              <w:rPr>
                <w:rFonts w:ascii="Times New Roman"/>
              </w:rPr>
              <w:t>63</w:t>
            </w:r>
            <w:r w:rsidRPr="00E66EB6">
              <w:rPr>
                <w:rFonts w:ascii="Times New Roman"/>
              </w:rPr>
              <w:t>由用户自定义</w:t>
            </w:r>
          </w:p>
        </w:tc>
      </w:tr>
      <w:tr w:rsidR="00F66C15" w:rsidRPr="00E66EB6" w14:paraId="2C3F13C9" w14:textId="77777777" w:rsidTr="00F66C15">
        <w:trPr>
          <w:jc w:val="center"/>
        </w:trPr>
        <w:tc>
          <w:tcPr>
            <w:tcW w:w="3686" w:type="dxa"/>
          </w:tcPr>
          <w:p w14:paraId="08F13379"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numMatrixOutputChannel</w:t>
            </w:r>
          </w:p>
        </w:tc>
        <w:tc>
          <w:tcPr>
            <w:tcW w:w="6732" w:type="dxa"/>
          </w:tcPr>
          <w:p w14:paraId="285050F8"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rPr>
              <w:t>比特</w:t>
            </w:r>
            <w:r w:rsidRPr="00E66EB6">
              <w:rPr>
                <w:rFonts w:ascii="Times New Roman" w:hint="eastAsia"/>
              </w:rPr>
              <w:t>，表示基于矩阵的</w:t>
            </w:r>
            <w:r w:rsidRPr="00E66EB6">
              <w:rPr>
                <w:rFonts w:ascii="Times New Roman"/>
              </w:rPr>
              <w:t>矩阵</w:t>
            </w:r>
            <w:r w:rsidRPr="00E66EB6">
              <w:rPr>
                <w:rFonts w:ascii="Times New Roman" w:hint="eastAsia"/>
              </w:rPr>
              <w:t>输出</w:t>
            </w:r>
            <w:r w:rsidRPr="00E66EB6">
              <w:rPr>
                <w:rFonts w:ascii="Times New Roman" w:hint="eastAsia"/>
              </w:rPr>
              <w:t>channel</w:t>
            </w:r>
            <w:r w:rsidRPr="00E66EB6">
              <w:rPr>
                <w:rFonts w:ascii="Times New Roman" w:hint="eastAsia"/>
              </w:rPr>
              <w:t>个数</w:t>
            </w:r>
          </w:p>
        </w:tc>
      </w:tr>
      <w:tr w:rsidR="00F66C15" w:rsidRPr="00E66EB6" w14:paraId="165FB6DE" w14:textId="77777777" w:rsidTr="00F66C15">
        <w:trPr>
          <w:jc w:val="center"/>
        </w:trPr>
        <w:tc>
          <w:tcPr>
            <w:tcW w:w="3686" w:type="dxa"/>
          </w:tcPr>
          <w:p w14:paraId="0AE6C9C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normalization</w:t>
            </w:r>
          </w:p>
        </w:tc>
        <w:tc>
          <w:tcPr>
            <w:tcW w:w="6732" w:type="dxa"/>
          </w:tcPr>
          <w:p w14:paraId="52D6D2BE" w14:textId="1A3B8138"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2</w:t>
            </w:r>
            <w:r w:rsidRPr="00E66EB6">
              <w:rPr>
                <w:rFonts w:ascii="Times New Roman"/>
              </w:rPr>
              <w:t>比特</w:t>
            </w:r>
            <w:r w:rsidRPr="00E66EB6">
              <w:rPr>
                <w:rFonts w:ascii="Times New Roman" w:hint="eastAsia"/>
              </w:rPr>
              <w:t>，表示基于场景的归一化方式，‘</w:t>
            </w:r>
            <w:r w:rsidRPr="00E66EB6">
              <w:rPr>
                <w:rFonts w:ascii="Times New Roman" w:hint="eastAsia"/>
              </w:rPr>
              <w:t>0</w:t>
            </w:r>
            <w:r w:rsidRPr="00E66EB6">
              <w:rPr>
                <w:rFonts w:ascii="Times New Roman" w:hint="eastAsia"/>
              </w:rPr>
              <w:t>’：</w:t>
            </w:r>
            <w:r w:rsidRPr="00E66EB6">
              <w:rPr>
                <w:rFonts w:ascii="Times New Roman" w:hint="eastAsia"/>
              </w:rPr>
              <w:t>S</w:t>
            </w:r>
            <w:r w:rsidRPr="00E66EB6">
              <w:rPr>
                <w:rFonts w:ascii="Times New Roman"/>
              </w:rPr>
              <w:t>N3D</w:t>
            </w:r>
            <w:r w:rsidRPr="00E66EB6">
              <w:rPr>
                <w:rFonts w:ascii="Times New Roman"/>
              </w:rPr>
              <w:t>，</w:t>
            </w:r>
            <w:r w:rsidR="00DD4877" w:rsidRPr="00E66EB6">
              <w:rPr>
                <w:rFonts w:ascii="Times New Roman" w:hint="eastAsia"/>
              </w:rPr>
              <w:t>‘</w:t>
            </w:r>
            <w:r w:rsidR="00DD4877" w:rsidRPr="00E66EB6">
              <w:rPr>
                <w:rFonts w:ascii="Times New Roman" w:hint="eastAsia"/>
              </w:rPr>
              <w:t>1</w:t>
            </w:r>
            <w:r w:rsidR="00DD4877" w:rsidRPr="00E66EB6">
              <w:rPr>
                <w:rFonts w:ascii="Times New Roman" w:hint="eastAsia"/>
              </w:rPr>
              <w:t>’</w:t>
            </w:r>
            <w:r w:rsidRPr="00E66EB6">
              <w:rPr>
                <w:rFonts w:ascii="Times New Roman" w:hint="eastAsia"/>
              </w:rPr>
              <w:t>-</w:t>
            </w:r>
            <w:r w:rsidR="00DD4877" w:rsidRPr="00E66EB6">
              <w:rPr>
                <w:rFonts w:ascii="Times New Roman" w:hint="eastAsia"/>
              </w:rPr>
              <w:t>‘</w:t>
            </w:r>
            <w:r w:rsidR="00DD4877" w:rsidRPr="00E66EB6">
              <w:rPr>
                <w:rFonts w:ascii="Times New Roman" w:hint="eastAsia"/>
              </w:rPr>
              <w:t>3</w:t>
            </w:r>
            <w:r w:rsidR="00DD4877" w:rsidRPr="00E66EB6">
              <w:rPr>
                <w:rFonts w:ascii="Times New Roman" w:hint="eastAsia"/>
              </w:rPr>
              <w:t>’</w:t>
            </w:r>
            <w:r w:rsidRPr="00E66EB6">
              <w:rPr>
                <w:rFonts w:ascii="Times New Roman" w:hint="eastAsia"/>
              </w:rPr>
              <w:t>：保留</w:t>
            </w:r>
          </w:p>
        </w:tc>
      </w:tr>
      <w:tr w:rsidR="00F66C15" w:rsidRPr="00E66EB6" w14:paraId="172FAA48" w14:textId="77777777" w:rsidTr="00F66C15">
        <w:trPr>
          <w:jc w:val="center"/>
        </w:trPr>
        <w:tc>
          <w:tcPr>
            <w:tcW w:w="3686" w:type="dxa"/>
          </w:tcPr>
          <w:p w14:paraId="70F70F14"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nfcRefDist</w:t>
            </w:r>
          </w:p>
        </w:tc>
        <w:tc>
          <w:tcPr>
            <w:tcW w:w="6732" w:type="dxa"/>
          </w:tcPr>
          <w:p w14:paraId="510A677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4</w:t>
            </w:r>
            <w:r w:rsidRPr="00E66EB6">
              <w:rPr>
                <w:rFonts w:ascii="Times New Roman"/>
              </w:rPr>
              <w:t>比特</w:t>
            </w:r>
            <w:r w:rsidRPr="00E66EB6">
              <w:rPr>
                <w:rFonts w:ascii="Times New Roman" w:hint="eastAsia"/>
              </w:rPr>
              <w:t>，表示</w:t>
            </w:r>
            <w:r w:rsidRPr="00E66EB6">
              <w:rPr>
                <w:rFonts w:ascii="Times New Roman" w:hint="eastAsia"/>
                <w:lang w:val="zh-CN"/>
              </w:rPr>
              <w:t>在基于场景的音频制作过程中使用的用</w:t>
            </w:r>
            <w:r w:rsidRPr="00E66EB6">
              <w:rPr>
                <w:rFonts w:ascii="Times New Roman"/>
              </w:rPr>
              <w:t>absoluteDistance</w:t>
            </w:r>
            <w:r w:rsidRPr="00E66EB6">
              <w:rPr>
                <w:rFonts w:ascii="Times New Roman" w:hint="eastAsia"/>
                <w:lang w:val="zh-CN"/>
              </w:rPr>
              <w:t>归一化后的参考距离</w:t>
            </w:r>
            <w:r w:rsidRPr="00E66EB6">
              <w:rPr>
                <w:rFonts w:ascii="Times New Roman" w:hint="eastAsia"/>
              </w:rPr>
              <w:t>（</w:t>
            </w:r>
            <w:r w:rsidRPr="00E66EB6">
              <w:rPr>
                <w:rFonts w:ascii="Times New Roman" w:hint="eastAsia"/>
                <w:lang w:val="zh-CN"/>
              </w:rPr>
              <w:t>以米为单位</w:t>
            </w:r>
            <w:r w:rsidRPr="00E66EB6">
              <w:rPr>
                <w:rFonts w:ascii="Times New Roman" w:hint="eastAsia"/>
              </w:rPr>
              <w:t>）</w:t>
            </w:r>
            <w:r w:rsidRPr="00E66EB6">
              <w:rPr>
                <w:rFonts w:ascii="Times New Roman" w:hint="eastAsia"/>
                <w:lang w:val="zh-CN"/>
              </w:rPr>
              <w:t>，该参考距离可用于近场补偿的音频渲染</w:t>
            </w:r>
          </w:p>
        </w:tc>
      </w:tr>
      <w:tr w:rsidR="00F66C15" w:rsidRPr="00E66EB6" w14:paraId="7A8E5F6C" w14:textId="77777777" w:rsidTr="00F66C15">
        <w:trPr>
          <w:jc w:val="center"/>
        </w:trPr>
        <w:tc>
          <w:tcPr>
            <w:tcW w:w="3686" w:type="dxa"/>
          </w:tcPr>
          <w:p w14:paraId="1AA4372B"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screenRef</w:t>
            </w:r>
          </w:p>
        </w:tc>
        <w:tc>
          <w:tcPr>
            <w:tcW w:w="6732" w:type="dxa"/>
          </w:tcPr>
          <w:p w14:paraId="28E52A2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1</w:t>
            </w:r>
            <w:r w:rsidRPr="00E66EB6">
              <w:rPr>
                <w:rFonts w:ascii="Times New Roman"/>
              </w:rPr>
              <w:t>比特</w:t>
            </w:r>
            <w:r w:rsidRPr="00E66EB6">
              <w:rPr>
                <w:rFonts w:ascii="Times New Roman" w:hint="eastAsia"/>
              </w:rPr>
              <w:t>，表示</w:t>
            </w:r>
            <w:r w:rsidRPr="00E66EB6">
              <w:rPr>
                <w:rFonts w:ascii="Times New Roman" w:hint="eastAsia"/>
                <w:lang w:val="zh-CN"/>
              </w:rPr>
              <w:t>基于场景的程序是否与屏幕有关</w:t>
            </w:r>
          </w:p>
        </w:tc>
      </w:tr>
      <w:tr w:rsidR="00F66C15" w:rsidRPr="00E66EB6" w14:paraId="13212D6D" w14:textId="77777777" w:rsidTr="00F66C15">
        <w:trPr>
          <w:jc w:val="center"/>
        </w:trPr>
        <w:tc>
          <w:tcPr>
            <w:tcW w:w="3686" w:type="dxa"/>
          </w:tcPr>
          <w:p w14:paraId="42EFA2DA"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hoaOrder</w:t>
            </w:r>
          </w:p>
        </w:tc>
        <w:tc>
          <w:tcPr>
            <w:tcW w:w="6732" w:type="dxa"/>
          </w:tcPr>
          <w:p w14:paraId="7E475F55"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3</w:t>
            </w:r>
            <w:r w:rsidRPr="00E66EB6">
              <w:rPr>
                <w:rFonts w:ascii="Times New Roman"/>
              </w:rPr>
              <w:t>比特</w:t>
            </w:r>
            <w:r w:rsidRPr="00E66EB6">
              <w:rPr>
                <w:rFonts w:ascii="Times New Roman" w:hint="eastAsia"/>
              </w:rPr>
              <w:t>，表示</w:t>
            </w:r>
            <w:r w:rsidRPr="00E66EB6">
              <w:rPr>
                <w:rFonts w:ascii="Times New Roman" w:hint="eastAsia"/>
                <w:lang w:val="zh-CN"/>
              </w:rPr>
              <w:t>基于场景的最大阶数</w:t>
            </w:r>
          </w:p>
        </w:tc>
      </w:tr>
      <w:tr w:rsidR="00F66C15" w:rsidRPr="00E66EB6" w14:paraId="2485B574" w14:textId="77777777" w:rsidTr="00F66C15">
        <w:trPr>
          <w:jc w:val="center"/>
        </w:trPr>
        <w:tc>
          <w:tcPr>
            <w:tcW w:w="3686" w:type="dxa"/>
          </w:tcPr>
          <w:p w14:paraId="7AD877A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packFormatStartIdx</w:t>
            </w:r>
          </w:p>
        </w:tc>
        <w:tc>
          <w:tcPr>
            <w:tcW w:w="6732" w:type="dxa"/>
          </w:tcPr>
          <w:p w14:paraId="5D731F5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rPr>
              <w:t>比特</w:t>
            </w:r>
            <w:r w:rsidRPr="00E66EB6">
              <w:rPr>
                <w:rFonts w:ascii="Times New Roman" w:hint="eastAsia"/>
              </w:rPr>
              <w:t>，表示</w:t>
            </w:r>
            <w:r w:rsidRPr="00E66EB6">
              <w:rPr>
                <w:rFonts w:ascii="Times New Roman"/>
              </w:rPr>
              <w:t>AudioPackFormat()</w:t>
            </w:r>
            <w:r w:rsidRPr="00E66EB6">
              <w:rPr>
                <w:rFonts w:ascii="Times New Roman"/>
              </w:rPr>
              <w:t>里首个</w:t>
            </w:r>
            <w:r w:rsidRPr="00E66EB6">
              <w:rPr>
                <w:rFonts w:ascii="Times New Roman"/>
              </w:rPr>
              <w:t>channel</w:t>
            </w:r>
            <w:r w:rsidRPr="00E66EB6">
              <w:rPr>
                <w:rFonts w:ascii="Times New Roman"/>
              </w:rPr>
              <w:t>的索引</w:t>
            </w:r>
          </w:p>
        </w:tc>
      </w:tr>
      <w:tr w:rsidR="00F66C15" w:rsidRPr="00E66EB6" w14:paraId="75429A0D" w14:textId="77777777" w:rsidTr="00F66C15">
        <w:trPr>
          <w:jc w:val="center"/>
        </w:trPr>
        <w:tc>
          <w:tcPr>
            <w:tcW w:w="3686" w:type="dxa"/>
          </w:tcPr>
          <w:p w14:paraId="388EF81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numChannels</w:t>
            </w:r>
          </w:p>
        </w:tc>
        <w:tc>
          <w:tcPr>
            <w:tcW w:w="6732" w:type="dxa"/>
          </w:tcPr>
          <w:p w14:paraId="5FD12343"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rPr>
              <w:t>比特</w:t>
            </w:r>
            <w:r w:rsidRPr="00E66EB6">
              <w:rPr>
                <w:rFonts w:ascii="Times New Roman" w:hint="eastAsia"/>
              </w:rPr>
              <w:t>，</w:t>
            </w:r>
            <w:r w:rsidRPr="00E66EB6">
              <w:rPr>
                <w:rFonts w:ascii="Times New Roman"/>
              </w:rPr>
              <w:t>表示</w:t>
            </w:r>
            <w:r w:rsidRPr="00E66EB6">
              <w:rPr>
                <w:rFonts w:ascii="Times New Roman"/>
              </w:rPr>
              <w:t>AudioPackFormat()</w:t>
            </w:r>
            <w:r w:rsidRPr="00E66EB6">
              <w:rPr>
                <w:rFonts w:ascii="Times New Roman"/>
              </w:rPr>
              <w:t>里引用的</w:t>
            </w:r>
            <w:r w:rsidRPr="00E66EB6">
              <w:rPr>
                <w:rFonts w:ascii="Times New Roman"/>
              </w:rPr>
              <w:t>refChannelIdx</w:t>
            </w:r>
            <w:r w:rsidRPr="00E66EB6">
              <w:rPr>
                <w:rFonts w:ascii="Times New Roman"/>
              </w:rPr>
              <w:t>个数</w:t>
            </w:r>
          </w:p>
        </w:tc>
      </w:tr>
      <w:tr w:rsidR="00F66C15" w:rsidRPr="00E66EB6" w14:paraId="072A6055" w14:textId="77777777" w:rsidTr="00F66C15">
        <w:trPr>
          <w:jc w:val="center"/>
        </w:trPr>
        <w:tc>
          <w:tcPr>
            <w:tcW w:w="3686" w:type="dxa"/>
          </w:tcPr>
          <w:p w14:paraId="171CE753"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refChannelIdx</w:t>
            </w:r>
          </w:p>
        </w:tc>
        <w:tc>
          <w:tcPr>
            <w:tcW w:w="6732" w:type="dxa"/>
          </w:tcPr>
          <w:p w14:paraId="4AE325B5"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hint="eastAsia"/>
              </w:rPr>
              <w:t>比特，表示</w:t>
            </w:r>
            <w:r w:rsidRPr="00E66EB6">
              <w:rPr>
                <w:rFonts w:ascii="Times New Roman"/>
              </w:rPr>
              <w:t>AudioPackFormat()</w:t>
            </w:r>
            <w:r w:rsidRPr="00E66EB6">
              <w:rPr>
                <w:rFonts w:ascii="Times New Roman"/>
              </w:rPr>
              <w:t>包含的</w:t>
            </w:r>
            <w:r w:rsidRPr="00E66EB6">
              <w:rPr>
                <w:rFonts w:ascii="Times New Roman"/>
              </w:rPr>
              <w:t>AudioChannelFormat</w:t>
            </w:r>
            <w:r w:rsidRPr="00E66EB6">
              <w:rPr>
                <w:rFonts w:ascii="Times New Roman"/>
              </w:rPr>
              <w:t>的索引</w:t>
            </w:r>
          </w:p>
        </w:tc>
      </w:tr>
      <w:tr w:rsidR="00F66C15" w:rsidRPr="00E66EB6" w14:paraId="54B924CA" w14:textId="77777777" w:rsidTr="00F66C15">
        <w:trPr>
          <w:jc w:val="center"/>
        </w:trPr>
        <w:tc>
          <w:tcPr>
            <w:tcW w:w="3686" w:type="dxa"/>
          </w:tcPr>
          <w:p w14:paraId="7FBE4C9B"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lastRenderedPageBreak/>
              <w:t xml:space="preserve">channelTypeLabel           </w:t>
            </w:r>
          </w:p>
        </w:tc>
        <w:tc>
          <w:tcPr>
            <w:tcW w:w="6732" w:type="dxa"/>
          </w:tcPr>
          <w:p w14:paraId="428DCB32"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本地变量</w:t>
            </w:r>
            <w:r w:rsidRPr="00E66EB6">
              <w:rPr>
                <w:rFonts w:ascii="Times New Roman" w:hint="eastAsia"/>
              </w:rPr>
              <w:t>，映射</w:t>
            </w:r>
            <w:r w:rsidRPr="00E66EB6">
              <w:rPr>
                <w:rFonts w:ascii="Times New Roman" w:hint="eastAsia"/>
              </w:rPr>
              <w:t>3</w:t>
            </w:r>
            <w:r w:rsidRPr="00E66EB6">
              <w:rPr>
                <w:rFonts w:ascii="Times New Roman"/>
              </w:rPr>
              <w:t>2</w:t>
            </w:r>
            <w:r w:rsidRPr="00E66EB6">
              <w:rPr>
                <w:rFonts w:ascii="Times New Roman"/>
              </w:rPr>
              <w:t>个</w:t>
            </w:r>
            <w:r w:rsidRPr="00E66EB6">
              <w:rPr>
                <w:rFonts w:ascii="Times New Roman" w:hint="eastAsia"/>
              </w:rPr>
              <w:t>TypeLabel</w:t>
            </w:r>
            <w:r w:rsidRPr="00E66EB6">
              <w:rPr>
                <w:rFonts w:ascii="Times New Roman" w:hint="eastAsia"/>
              </w:rPr>
              <w:t>，</w:t>
            </w:r>
            <w:r w:rsidRPr="00E66EB6">
              <w:rPr>
                <w:rFonts w:ascii="Times New Roman"/>
              </w:rPr>
              <w:t>AudioPackFormat()</w:t>
            </w:r>
            <w:r w:rsidRPr="00E66EB6">
              <w:rPr>
                <w:rFonts w:ascii="Times New Roman"/>
              </w:rPr>
              <w:t>函数解析得到</w:t>
            </w:r>
            <w:r w:rsidRPr="00E66EB6">
              <w:rPr>
                <w:rFonts w:ascii="Times New Roman" w:hint="eastAsia"/>
              </w:rPr>
              <w:t>，</w:t>
            </w:r>
            <w:r w:rsidRPr="00E66EB6">
              <w:rPr>
                <w:rFonts w:ascii="Times New Roman"/>
              </w:rPr>
              <w:t>在</w:t>
            </w:r>
            <w:r w:rsidRPr="00E66EB6">
              <w:rPr>
                <w:rFonts w:ascii="Times New Roman"/>
              </w:rPr>
              <w:t>AudioChannelFormat</w:t>
            </w:r>
            <w:r w:rsidRPr="00E66EB6">
              <w:rPr>
                <w:rFonts w:ascii="Times New Roman"/>
              </w:rPr>
              <w:t>函数使用</w:t>
            </w:r>
          </w:p>
        </w:tc>
      </w:tr>
      <w:tr w:rsidR="00F66C15" w:rsidRPr="00E66EB6" w14:paraId="78701BED" w14:textId="77777777" w:rsidTr="00F66C15">
        <w:trPr>
          <w:jc w:val="center"/>
        </w:trPr>
        <w:tc>
          <w:tcPr>
            <w:tcW w:w="3686" w:type="dxa"/>
          </w:tcPr>
          <w:p w14:paraId="5DC53B3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 xml:space="preserve">channelPackFormatID         </w:t>
            </w:r>
          </w:p>
        </w:tc>
        <w:tc>
          <w:tcPr>
            <w:tcW w:w="6732" w:type="dxa"/>
          </w:tcPr>
          <w:p w14:paraId="727E758A"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本地变量</w:t>
            </w:r>
            <w:r w:rsidRPr="00E66EB6">
              <w:rPr>
                <w:rFonts w:ascii="Times New Roman" w:hint="eastAsia"/>
              </w:rPr>
              <w:t>，映射</w:t>
            </w:r>
            <w:r w:rsidRPr="00E66EB6">
              <w:rPr>
                <w:rFonts w:ascii="Times New Roman" w:hint="eastAsia"/>
              </w:rPr>
              <w:t>3</w:t>
            </w:r>
            <w:r w:rsidRPr="00E66EB6">
              <w:rPr>
                <w:rFonts w:ascii="Times New Roman"/>
              </w:rPr>
              <w:t>2</w:t>
            </w:r>
            <w:r w:rsidRPr="00E66EB6">
              <w:rPr>
                <w:rFonts w:ascii="Times New Roman"/>
              </w:rPr>
              <w:t>个</w:t>
            </w:r>
            <w:r w:rsidRPr="00E66EB6">
              <w:rPr>
                <w:rFonts w:ascii="Times New Roman"/>
              </w:rPr>
              <w:t>PackFormatID</w:t>
            </w:r>
            <w:r w:rsidRPr="00E66EB6">
              <w:rPr>
                <w:rFonts w:ascii="Times New Roman" w:hint="eastAsia"/>
              </w:rPr>
              <w:t>，</w:t>
            </w:r>
            <w:r w:rsidRPr="00E66EB6">
              <w:rPr>
                <w:rFonts w:ascii="Times New Roman"/>
              </w:rPr>
              <w:t>AudioPackFormat()</w:t>
            </w:r>
            <w:r w:rsidRPr="00E66EB6">
              <w:rPr>
                <w:rFonts w:ascii="Times New Roman"/>
              </w:rPr>
              <w:t>函数解析得到</w:t>
            </w:r>
            <w:r w:rsidRPr="00E66EB6">
              <w:rPr>
                <w:rFonts w:ascii="Times New Roman" w:hint="eastAsia"/>
              </w:rPr>
              <w:t>，</w:t>
            </w:r>
            <w:r w:rsidRPr="00E66EB6">
              <w:rPr>
                <w:rFonts w:ascii="Times New Roman"/>
              </w:rPr>
              <w:t>在</w:t>
            </w:r>
            <w:r w:rsidRPr="00E66EB6">
              <w:rPr>
                <w:rFonts w:ascii="Times New Roman"/>
              </w:rPr>
              <w:t>AudioChannelFormat</w:t>
            </w:r>
            <w:r w:rsidRPr="00E66EB6">
              <w:rPr>
                <w:rFonts w:ascii="Times New Roman"/>
              </w:rPr>
              <w:t>函数使用</w:t>
            </w:r>
          </w:p>
        </w:tc>
      </w:tr>
      <w:tr w:rsidR="00F66C15" w:rsidRPr="00E66EB6" w14:paraId="0B0913B6" w14:textId="77777777" w:rsidTr="00F66C15">
        <w:trPr>
          <w:jc w:val="center"/>
        </w:trPr>
        <w:tc>
          <w:tcPr>
            <w:tcW w:w="3686" w:type="dxa"/>
          </w:tcPr>
          <w:p w14:paraId="7FEC4968"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channelNumMatrixOutputChannel</w:t>
            </w:r>
          </w:p>
        </w:tc>
        <w:tc>
          <w:tcPr>
            <w:tcW w:w="6732" w:type="dxa"/>
          </w:tcPr>
          <w:p w14:paraId="26C913CB"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本地变量</w:t>
            </w:r>
            <w:r w:rsidRPr="00E66EB6">
              <w:rPr>
                <w:rFonts w:ascii="Times New Roman" w:hint="eastAsia"/>
              </w:rPr>
              <w:t>，映射</w:t>
            </w:r>
            <w:r w:rsidRPr="00E66EB6">
              <w:rPr>
                <w:rFonts w:ascii="Times New Roman" w:hint="eastAsia"/>
              </w:rPr>
              <w:t>3</w:t>
            </w:r>
            <w:r w:rsidRPr="00E66EB6">
              <w:rPr>
                <w:rFonts w:ascii="Times New Roman"/>
              </w:rPr>
              <w:t>2</w:t>
            </w:r>
            <w:r w:rsidRPr="00E66EB6">
              <w:rPr>
                <w:rFonts w:ascii="Times New Roman"/>
              </w:rPr>
              <w:t>个</w:t>
            </w:r>
            <w:r w:rsidRPr="00E66EB6">
              <w:rPr>
                <w:rFonts w:ascii="Times New Roman"/>
              </w:rPr>
              <w:t>channelNumMatrixOutputChannel</w:t>
            </w:r>
            <w:r w:rsidRPr="00E66EB6">
              <w:rPr>
                <w:rFonts w:ascii="Times New Roman" w:hint="eastAsia"/>
              </w:rPr>
              <w:t>，</w:t>
            </w:r>
            <w:r w:rsidRPr="00E66EB6">
              <w:rPr>
                <w:rFonts w:ascii="Times New Roman"/>
              </w:rPr>
              <w:t>AudioPackFormat()</w:t>
            </w:r>
            <w:r w:rsidRPr="00E66EB6">
              <w:rPr>
                <w:rFonts w:ascii="Times New Roman"/>
              </w:rPr>
              <w:t>函数解析得到</w:t>
            </w:r>
            <w:r w:rsidRPr="00E66EB6">
              <w:rPr>
                <w:rFonts w:ascii="Times New Roman" w:hint="eastAsia"/>
              </w:rPr>
              <w:t>，</w:t>
            </w:r>
            <w:r w:rsidRPr="00E66EB6">
              <w:rPr>
                <w:rFonts w:ascii="Times New Roman"/>
              </w:rPr>
              <w:t>在</w:t>
            </w:r>
            <w:r w:rsidRPr="00E66EB6">
              <w:rPr>
                <w:rFonts w:ascii="Times New Roman"/>
              </w:rPr>
              <w:t>AudioChannelFormat</w:t>
            </w:r>
            <w:r w:rsidRPr="00E66EB6">
              <w:rPr>
                <w:rFonts w:ascii="Times New Roman"/>
              </w:rPr>
              <w:t>函数使用</w:t>
            </w:r>
          </w:p>
        </w:tc>
      </w:tr>
    </w:tbl>
    <w:p w14:paraId="7645F319" w14:textId="77777777" w:rsidR="00F66C15" w:rsidRPr="00E66EB6" w:rsidRDefault="00F66C15" w:rsidP="00F66C15">
      <w:pPr>
        <w:spacing w:line="400" w:lineRule="atLeast"/>
        <w:ind w:firstLineChars="200" w:firstLine="420"/>
        <w:jc w:val="left"/>
        <w:rPr>
          <w:lang w:val="fr-FR" w:eastAsia="x-none"/>
        </w:rPr>
      </w:pPr>
      <w:r w:rsidRPr="00E66EB6">
        <w:rPr>
          <w:rFonts w:hint="eastAsia"/>
          <w:lang w:eastAsia="x-none"/>
        </w:rPr>
        <w:t>typeLabel</w:t>
      </w:r>
      <w:r w:rsidRPr="00E66EB6">
        <w:rPr>
          <w:rFonts w:hint="eastAsia"/>
          <w:lang w:eastAsia="x-none"/>
        </w:rPr>
        <w:t>的定义</w:t>
      </w:r>
      <w:r w:rsidRPr="00E66EB6">
        <w:rPr>
          <w:lang w:eastAsia="x-none"/>
        </w:rPr>
        <w:t>见表</w:t>
      </w:r>
      <w:r w:rsidRPr="00E66EB6">
        <w:rPr>
          <w:lang w:eastAsia="x-none"/>
        </w:rPr>
        <w:t>51</w:t>
      </w:r>
      <w:r w:rsidRPr="00E66EB6">
        <w:rPr>
          <w:rFonts w:hint="eastAsia"/>
          <w:lang w:eastAsia="x-none"/>
        </w:rPr>
        <w:t>。</w:t>
      </w:r>
    </w:p>
    <w:p w14:paraId="748BF8F2" w14:textId="77777777" w:rsidR="00F66C15" w:rsidRPr="00E66EB6" w:rsidRDefault="00F66C15" w:rsidP="00F66C15">
      <w:pPr>
        <w:pStyle w:val="af7"/>
        <w:spacing w:before="156" w:after="156"/>
        <w:rPr>
          <w:rFonts w:ascii="Times New Roman"/>
        </w:rPr>
      </w:pPr>
      <w:r w:rsidRPr="00E66EB6">
        <w:rPr>
          <w:rFonts w:ascii="Times New Roman"/>
        </w:rPr>
        <w:t>typeLabel</w:t>
      </w:r>
      <w:r w:rsidRPr="00E66EB6">
        <w:rPr>
          <w:rFonts w:ascii="Times New Roman" w:hint="eastAsia"/>
        </w:rPr>
        <w:t>的定义</w:t>
      </w:r>
    </w:p>
    <w:tbl>
      <w:tblPr>
        <w:tblW w:w="8505" w:type="dxa"/>
        <w:tblInd w:w="83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476"/>
        <w:gridCol w:w="1248"/>
        <w:gridCol w:w="5781"/>
      </w:tblGrid>
      <w:tr w:rsidR="00F66C15" w:rsidRPr="00E66EB6" w14:paraId="3889C9B5" w14:textId="77777777" w:rsidTr="00F66C15">
        <w:trPr>
          <w:trHeight w:val="624"/>
        </w:trPr>
        <w:tc>
          <w:tcPr>
            <w:tcW w:w="1476" w:type="dxa"/>
            <w:tcBorders>
              <w:bottom w:val="single" w:sz="12" w:space="0" w:color="000000"/>
            </w:tcBorders>
            <w:shd w:val="clear" w:color="auto" w:fill="auto"/>
            <w:vAlign w:val="center"/>
            <w:hideMark/>
          </w:tcPr>
          <w:p w14:paraId="38DA4749" w14:textId="77777777" w:rsidR="00F66C15" w:rsidRPr="00E66EB6" w:rsidRDefault="00F66C15" w:rsidP="00F66C15">
            <w:pPr>
              <w:jc w:val="center"/>
              <w:rPr>
                <w:rFonts w:eastAsiaTheme="minorEastAsia"/>
                <w:b/>
                <w:sz w:val="18"/>
                <w:szCs w:val="18"/>
              </w:rPr>
            </w:pPr>
            <w:r w:rsidRPr="00E66EB6">
              <w:rPr>
                <w:rFonts w:eastAsiaTheme="minorEastAsia"/>
                <w:b/>
                <w:sz w:val="18"/>
                <w:szCs w:val="18"/>
              </w:rPr>
              <w:t>声道类型</w:t>
            </w:r>
          </w:p>
        </w:tc>
        <w:tc>
          <w:tcPr>
            <w:tcW w:w="1248" w:type="dxa"/>
            <w:tcBorders>
              <w:bottom w:val="single" w:sz="12" w:space="0" w:color="000000"/>
            </w:tcBorders>
            <w:shd w:val="clear" w:color="auto" w:fill="auto"/>
            <w:vAlign w:val="center"/>
            <w:hideMark/>
          </w:tcPr>
          <w:p w14:paraId="28EDA099" w14:textId="77777777" w:rsidR="00F66C15" w:rsidRPr="00E66EB6" w:rsidRDefault="00F66C15" w:rsidP="00F66C15">
            <w:pPr>
              <w:jc w:val="center"/>
              <w:rPr>
                <w:rFonts w:eastAsiaTheme="minorEastAsia"/>
                <w:b/>
                <w:sz w:val="18"/>
                <w:szCs w:val="18"/>
              </w:rPr>
            </w:pPr>
            <w:r w:rsidRPr="00E66EB6">
              <w:rPr>
                <w:rFonts w:eastAsiaTheme="minorEastAsia"/>
                <w:b/>
                <w:sz w:val="18"/>
                <w:szCs w:val="18"/>
              </w:rPr>
              <w:t>typeLabel</w:t>
            </w:r>
          </w:p>
        </w:tc>
        <w:tc>
          <w:tcPr>
            <w:tcW w:w="5781" w:type="dxa"/>
            <w:tcBorders>
              <w:bottom w:val="single" w:sz="12" w:space="0" w:color="000000"/>
            </w:tcBorders>
            <w:shd w:val="clear" w:color="auto" w:fill="auto"/>
            <w:vAlign w:val="center"/>
            <w:hideMark/>
          </w:tcPr>
          <w:p w14:paraId="3F36E8B2"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描述</w:t>
            </w:r>
          </w:p>
        </w:tc>
      </w:tr>
      <w:tr w:rsidR="00F66C15" w:rsidRPr="00E66EB6" w14:paraId="3B55F566" w14:textId="77777777" w:rsidTr="00F66C15">
        <w:trPr>
          <w:trHeight w:val="624"/>
        </w:trPr>
        <w:tc>
          <w:tcPr>
            <w:tcW w:w="1476" w:type="dxa"/>
            <w:tcBorders>
              <w:top w:val="single" w:sz="12" w:space="0" w:color="000000"/>
            </w:tcBorders>
            <w:shd w:val="clear" w:color="000000" w:fill="FFFFFF"/>
            <w:vAlign w:val="center"/>
            <w:hideMark/>
          </w:tcPr>
          <w:p w14:paraId="190C04D1"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DirectSpeakers</w:t>
            </w:r>
          </w:p>
        </w:tc>
        <w:tc>
          <w:tcPr>
            <w:tcW w:w="1248" w:type="dxa"/>
            <w:tcBorders>
              <w:top w:val="single" w:sz="12" w:space="0" w:color="000000"/>
            </w:tcBorders>
            <w:shd w:val="clear" w:color="000000" w:fill="FFFFFF"/>
            <w:vAlign w:val="center"/>
            <w:hideMark/>
          </w:tcPr>
          <w:p w14:paraId="7D217427" w14:textId="77777777" w:rsidR="00F66C15" w:rsidRPr="00E66EB6" w:rsidRDefault="00F66C15" w:rsidP="00F66C15">
            <w:pPr>
              <w:jc w:val="center"/>
              <w:rPr>
                <w:rFonts w:eastAsiaTheme="minorEastAsia"/>
                <w:sz w:val="18"/>
                <w:szCs w:val="18"/>
              </w:rPr>
            </w:pPr>
            <w:r w:rsidRPr="00E66EB6">
              <w:rPr>
                <w:rFonts w:eastAsiaTheme="minorEastAsia"/>
                <w:sz w:val="18"/>
                <w:szCs w:val="18"/>
              </w:rPr>
              <w:t>1</w:t>
            </w:r>
          </w:p>
        </w:tc>
        <w:tc>
          <w:tcPr>
            <w:tcW w:w="5781" w:type="dxa"/>
            <w:tcBorders>
              <w:top w:val="single" w:sz="12" w:space="0" w:color="000000"/>
            </w:tcBorders>
            <w:shd w:val="clear" w:color="000000" w:fill="FFFFFF"/>
            <w:vAlign w:val="center"/>
            <w:hideMark/>
          </w:tcPr>
          <w:p w14:paraId="0771FF25" w14:textId="77777777" w:rsidR="00F66C15" w:rsidRPr="00E66EB6" w:rsidRDefault="00F66C15" w:rsidP="00F66C15">
            <w:pPr>
              <w:rPr>
                <w:rFonts w:eastAsiaTheme="minorEastAsia"/>
                <w:sz w:val="18"/>
                <w:szCs w:val="18"/>
              </w:rPr>
            </w:pPr>
            <w:r w:rsidRPr="00E66EB6">
              <w:rPr>
                <w:rFonts w:eastAsiaTheme="minorEastAsia" w:hint="eastAsia"/>
                <w:sz w:val="18"/>
                <w:szCs w:val="18"/>
              </w:rPr>
              <w:t>对基于声道的音频，每个声道直接输入一个扬声器</w:t>
            </w:r>
          </w:p>
        </w:tc>
      </w:tr>
      <w:tr w:rsidR="00F66C15" w:rsidRPr="00E66EB6" w14:paraId="1594E871" w14:textId="77777777" w:rsidTr="00F66C15">
        <w:trPr>
          <w:trHeight w:val="624"/>
        </w:trPr>
        <w:tc>
          <w:tcPr>
            <w:tcW w:w="1476" w:type="dxa"/>
            <w:shd w:val="clear" w:color="000000" w:fill="FFFFFF"/>
            <w:vAlign w:val="center"/>
            <w:hideMark/>
          </w:tcPr>
          <w:p w14:paraId="6BB4246A"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Matrix</w:t>
            </w:r>
          </w:p>
        </w:tc>
        <w:tc>
          <w:tcPr>
            <w:tcW w:w="1248" w:type="dxa"/>
            <w:shd w:val="clear" w:color="000000" w:fill="FFFFFF"/>
            <w:vAlign w:val="center"/>
            <w:hideMark/>
          </w:tcPr>
          <w:p w14:paraId="78E5F8F4" w14:textId="77777777" w:rsidR="00F66C15" w:rsidRPr="00E66EB6" w:rsidRDefault="00F66C15" w:rsidP="00F66C15">
            <w:pPr>
              <w:jc w:val="center"/>
              <w:rPr>
                <w:rFonts w:eastAsiaTheme="minorEastAsia"/>
                <w:sz w:val="18"/>
                <w:szCs w:val="18"/>
              </w:rPr>
            </w:pPr>
            <w:r w:rsidRPr="00E66EB6">
              <w:rPr>
                <w:rFonts w:eastAsiaTheme="minorEastAsia"/>
                <w:sz w:val="18"/>
                <w:szCs w:val="18"/>
              </w:rPr>
              <w:t>2</w:t>
            </w:r>
          </w:p>
        </w:tc>
        <w:tc>
          <w:tcPr>
            <w:tcW w:w="5781" w:type="dxa"/>
            <w:shd w:val="clear" w:color="000000" w:fill="FFFFFF"/>
            <w:vAlign w:val="center"/>
            <w:hideMark/>
          </w:tcPr>
          <w:p w14:paraId="298CB1FC" w14:textId="77777777" w:rsidR="00F66C15" w:rsidRPr="00E66EB6" w:rsidRDefault="00F66C15" w:rsidP="00F66C15">
            <w:pPr>
              <w:rPr>
                <w:rFonts w:eastAsiaTheme="minorEastAsia"/>
                <w:sz w:val="18"/>
                <w:szCs w:val="18"/>
              </w:rPr>
            </w:pPr>
            <w:r w:rsidRPr="00E66EB6">
              <w:rPr>
                <w:rFonts w:eastAsiaTheme="minorEastAsia" w:hint="eastAsia"/>
                <w:sz w:val="18"/>
                <w:szCs w:val="18"/>
              </w:rPr>
              <w:t>对所有其他</w:t>
            </w:r>
            <w:r w:rsidRPr="00E66EB6">
              <w:rPr>
                <w:rFonts w:eastAsiaTheme="minorEastAsia"/>
                <w:sz w:val="18"/>
                <w:szCs w:val="18"/>
              </w:rPr>
              <w:t>typeLabel</w:t>
            </w:r>
            <w:r w:rsidRPr="00E66EB6">
              <w:rPr>
                <w:rFonts w:eastAsiaTheme="minorEastAsia" w:hint="eastAsia"/>
                <w:sz w:val="18"/>
                <w:szCs w:val="18"/>
              </w:rPr>
              <w:t>，各信号共同组成矩阵，如中间、左</w:t>
            </w:r>
            <w:r w:rsidRPr="00E66EB6">
              <w:rPr>
                <w:rFonts w:eastAsiaTheme="minorEastAsia"/>
                <w:sz w:val="18"/>
                <w:szCs w:val="18"/>
              </w:rPr>
              <w:t>/</w:t>
            </w:r>
            <w:r w:rsidRPr="00E66EB6">
              <w:rPr>
                <w:rFonts w:eastAsiaTheme="minorEastAsia" w:hint="eastAsia"/>
                <w:sz w:val="18"/>
                <w:szCs w:val="18"/>
              </w:rPr>
              <w:t>右</w:t>
            </w:r>
          </w:p>
        </w:tc>
      </w:tr>
      <w:tr w:rsidR="00F66C15" w:rsidRPr="00E66EB6" w14:paraId="42BF9EEE" w14:textId="77777777" w:rsidTr="00F66C15">
        <w:trPr>
          <w:trHeight w:val="624"/>
        </w:trPr>
        <w:tc>
          <w:tcPr>
            <w:tcW w:w="1476" w:type="dxa"/>
            <w:shd w:val="clear" w:color="000000" w:fill="FFFFFF"/>
            <w:vAlign w:val="center"/>
            <w:hideMark/>
          </w:tcPr>
          <w:p w14:paraId="0CA5ED01"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Objects</w:t>
            </w:r>
          </w:p>
        </w:tc>
        <w:tc>
          <w:tcPr>
            <w:tcW w:w="1248" w:type="dxa"/>
            <w:shd w:val="clear" w:color="000000" w:fill="FFFFFF"/>
            <w:vAlign w:val="center"/>
            <w:hideMark/>
          </w:tcPr>
          <w:p w14:paraId="5481EA72" w14:textId="77777777" w:rsidR="00F66C15" w:rsidRPr="00E66EB6" w:rsidRDefault="00F66C15" w:rsidP="00F66C15">
            <w:pPr>
              <w:jc w:val="center"/>
              <w:rPr>
                <w:rFonts w:eastAsiaTheme="minorEastAsia"/>
                <w:sz w:val="18"/>
                <w:szCs w:val="18"/>
              </w:rPr>
            </w:pPr>
            <w:r w:rsidRPr="00E66EB6">
              <w:rPr>
                <w:rFonts w:eastAsiaTheme="minorEastAsia"/>
                <w:sz w:val="18"/>
                <w:szCs w:val="18"/>
              </w:rPr>
              <w:t>3</w:t>
            </w:r>
          </w:p>
        </w:tc>
        <w:tc>
          <w:tcPr>
            <w:tcW w:w="5781" w:type="dxa"/>
            <w:shd w:val="clear" w:color="000000" w:fill="FFFFFF"/>
            <w:vAlign w:val="center"/>
            <w:hideMark/>
          </w:tcPr>
          <w:p w14:paraId="170C0244" w14:textId="77777777" w:rsidR="00F66C15" w:rsidRPr="00E66EB6" w:rsidRDefault="00F66C15" w:rsidP="00F66C15">
            <w:pPr>
              <w:rPr>
                <w:rFonts w:eastAsiaTheme="minorEastAsia"/>
                <w:sz w:val="18"/>
                <w:szCs w:val="18"/>
              </w:rPr>
            </w:pPr>
            <w:r w:rsidRPr="00E66EB6">
              <w:rPr>
                <w:rFonts w:eastAsiaTheme="minorEastAsia" w:hint="eastAsia"/>
                <w:sz w:val="18"/>
                <w:szCs w:val="18"/>
              </w:rPr>
              <w:t>对基于对象的音频，声道代表音频对象（或对象的部分），包括位置信息</w:t>
            </w:r>
          </w:p>
        </w:tc>
      </w:tr>
      <w:tr w:rsidR="00F66C15" w:rsidRPr="00E66EB6" w14:paraId="26715E18" w14:textId="77777777" w:rsidTr="00F66C15">
        <w:trPr>
          <w:trHeight w:val="624"/>
        </w:trPr>
        <w:tc>
          <w:tcPr>
            <w:tcW w:w="1476" w:type="dxa"/>
            <w:shd w:val="clear" w:color="000000" w:fill="FFFFFF"/>
            <w:vAlign w:val="center"/>
            <w:hideMark/>
          </w:tcPr>
          <w:p w14:paraId="4C40DB17" w14:textId="77777777" w:rsidR="00F66C15" w:rsidRPr="00E66EB6" w:rsidRDefault="00F66C15" w:rsidP="00F66C15">
            <w:pPr>
              <w:jc w:val="center"/>
              <w:rPr>
                <w:rFonts w:eastAsiaTheme="minorEastAsia"/>
                <w:sz w:val="18"/>
                <w:szCs w:val="18"/>
              </w:rPr>
            </w:pPr>
            <w:r w:rsidRPr="00E66EB6">
              <w:rPr>
                <w:rFonts w:eastAsiaTheme="minorEastAsia"/>
                <w:sz w:val="18"/>
                <w:szCs w:val="18"/>
              </w:rPr>
              <w:t>HOA</w:t>
            </w:r>
          </w:p>
        </w:tc>
        <w:tc>
          <w:tcPr>
            <w:tcW w:w="1248" w:type="dxa"/>
            <w:shd w:val="clear" w:color="000000" w:fill="FFFFFF"/>
            <w:vAlign w:val="center"/>
            <w:hideMark/>
          </w:tcPr>
          <w:p w14:paraId="6F21D7E5" w14:textId="77777777" w:rsidR="00F66C15" w:rsidRPr="00E66EB6" w:rsidRDefault="00F66C15" w:rsidP="00F66C15">
            <w:pPr>
              <w:jc w:val="center"/>
              <w:rPr>
                <w:rFonts w:eastAsiaTheme="minorEastAsia"/>
                <w:sz w:val="18"/>
                <w:szCs w:val="18"/>
              </w:rPr>
            </w:pPr>
            <w:r w:rsidRPr="00E66EB6">
              <w:rPr>
                <w:rFonts w:eastAsiaTheme="minorEastAsia"/>
                <w:sz w:val="18"/>
                <w:szCs w:val="18"/>
              </w:rPr>
              <w:t>4</w:t>
            </w:r>
          </w:p>
        </w:tc>
        <w:tc>
          <w:tcPr>
            <w:tcW w:w="5781" w:type="dxa"/>
            <w:shd w:val="clear" w:color="000000" w:fill="FFFFFF"/>
            <w:vAlign w:val="center"/>
            <w:hideMark/>
          </w:tcPr>
          <w:p w14:paraId="00646488" w14:textId="77777777" w:rsidR="00F66C15" w:rsidRPr="00E66EB6" w:rsidRDefault="00F66C15" w:rsidP="00F66C15">
            <w:pPr>
              <w:rPr>
                <w:rFonts w:eastAsiaTheme="minorEastAsia"/>
                <w:sz w:val="18"/>
                <w:szCs w:val="18"/>
              </w:rPr>
            </w:pPr>
            <w:r w:rsidRPr="00E66EB6">
              <w:rPr>
                <w:rFonts w:eastAsiaTheme="minorEastAsia" w:hint="eastAsia"/>
                <w:sz w:val="18"/>
                <w:szCs w:val="18"/>
              </w:rPr>
              <w:t>对基于场景的音频，使用高保真环绕立体声系统和</w:t>
            </w:r>
            <w:r w:rsidRPr="00E66EB6">
              <w:rPr>
                <w:rFonts w:eastAsiaTheme="minorEastAsia"/>
                <w:sz w:val="18"/>
                <w:szCs w:val="18"/>
              </w:rPr>
              <w:t>HOA</w:t>
            </w:r>
          </w:p>
        </w:tc>
      </w:tr>
      <w:tr w:rsidR="00F66C15" w:rsidRPr="00E66EB6" w14:paraId="5BB42314" w14:textId="77777777" w:rsidTr="00F66C15">
        <w:trPr>
          <w:trHeight w:val="624"/>
        </w:trPr>
        <w:tc>
          <w:tcPr>
            <w:tcW w:w="1476" w:type="dxa"/>
            <w:shd w:val="clear" w:color="000000" w:fill="FFFFFF"/>
            <w:vAlign w:val="center"/>
            <w:hideMark/>
          </w:tcPr>
          <w:p w14:paraId="66338A65"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Binaural</w:t>
            </w:r>
          </w:p>
        </w:tc>
        <w:tc>
          <w:tcPr>
            <w:tcW w:w="1248" w:type="dxa"/>
            <w:shd w:val="clear" w:color="000000" w:fill="FFFFFF"/>
            <w:vAlign w:val="center"/>
            <w:hideMark/>
          </w:tcPr>
          <w:p w14:paraId="62513E73" w14:textId="77777777" w:rsidR="00F66C15" w:rsidRPr="00E66EB6" w:rsidRDefault="00F66C15" w:rsidP="00F66C15">
            <w:pPr>
              <w:jc w:val="center"/>
              <w:rPr>
                <w:rFonts w:eastAsiaTheme="minorEastAsia"/>
                <w:sz w:val="18"/>
                <w:szCs w:val="18"/>
              </w:rPr>
            </w:pPr>
            <w:r w:rsidRPr="00E66EB6">
              <w:rPr>
                <w:rFonts w:eastAsiaTheme="minorEastAsia"/>
                <w:sz w:val="18"/>
                <w:szCs w:val="18"/>
              </w:rPr>
              <w:t>5</w:t>
            </w:r>
          </w:p>
        </w:tc>
        <w:tc>
          <w:tcPr>
            <w:tcW w:w="5781" w:type="dxa"/>
            <w:shd w:val="clear" w:color="000000" w:fill="FFFFFF"/>
            <w:vAlign w:val="center"/>
            <w:hideMark/>
          </w:tcPr>
          <w:p w14:paraId="61D5A1FC" w14:textId="77777777" w:rsidR="00F66C15" w:rsidRPr="00E66EB6" w:rsidRDefault="00F66C15" w:rsidP="00F66C15">
            <w:pPr>
              <w:jc w:val="left"/>
              <w:rPr>
                <w:rFonts w:eastAsiaTheme="minorEastAsia"/>
                <w:sz w:val="18"/>
                <w:szCs w:val="18"/>
              </w:rPr>
            </w:pPr>
            <w:r w:rsidRPr="00E66EB6">
              <w:rPr>
                <w:rFonts w:eastAsiaTheme="minorEastAsia" w:hint="eastAsia"/>
                <w:sz w:val="18"/>
                <w:szCs w:val="18"/>
              </w:rPr>
              <w:t>对双声道音频，在耳机中予以回放</w:t>
            </w:r>
          </w:p>
        </w:tc>
      </w:tr>
      <w:tr w:rsidR="00F66C15" w:rsidRPr="00E66EB6" w14:paraId="3BBD4553" w14:textId="77777777" w:rsidTr="00F66C15">
        <w:trPr>
          <w:trHeight w:val="624"/>
        </w:trPr>
        <w:tc>
          <w:tcPr>
            <w:tcW w:w="1476" w:type="dxa"/>
            <w:shd w:val="clear" w:color="000000" w:fill="FFFFFF"/>
            <w:vAlign w:val="center"/>
            <w:hideMark/>
          </w:tcPr>
          <w:p w14:paraId="28B28AA3"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User Custom</w:t>
            </w:r>
          </w:p>
        </w:tc>
        <w:tc>
          <w:tcPr>
            <w:tcW w:w="1248" w:type="dxa"/>
            <w:shd w:val="clear" w:color="000000" w:fill="FFFFFF"/>
            <w:vAlign w:val="center"/>
            <w:hideMark/>
          </w:tcPr>
          <w:p w14:paraId="647D56EB"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其他</w:t>
            </w:r>
            <w:r w:rsidRPr="00E66EB6">
              <w:rPr>
                <w:rFonts w:eastAsiaTheme="minorEastAsia"/>
                <w:sz w:val="18"/>
                <w:szCs w:val="18"/>
              </w:rPr>
              <w:t>值</w:t>
            </w:r>
          </w:p>
        </w:tc>
        <w:tc>
          <w:tcPr>
            <w:tcW w:w="5781" w:type="dxa"/>
            <w:shd w:val="clear" w:color="000000" w:fill="FFFFFF"/>
            <w:vAlign w:val="center"/>
            <w:hideMark/>
          </w:tcPr>
          <w:p w14:paraId="377C6F0E" w14:textId="77777777" w:rsidR="00F66C15" w:rsidRPr="00E66EB6" w:rsidRDefault="00F66C15" w:rsidP="00F66C15">
            <w:pPr>
              <w:rPr>
                <w:rFonts w:eastAsiaTheme="minorEastAsia"/>
                <w:sz w:val="18"/>
                <w:szCs w:val="18"/>
              </w:rPr>
            </w:pPr>
            <w:r w:rsidRPr="00E66EB6">
              <w:rPr>
                <w:rFonts w:eastAsiaTheme="minorEastAsia" w:hint="eastAsia"/>
                <w:sz w:val="18"/>
                <w:szCs w:val="18"/>
              </w:rPr>
              <w:t>对用户自定义类型</w:t>
            </w:r>
          </w:p>
        </w:tc>
      </w:tr>
    </w:tbl>
    <w:p w14:paraId="671967CD" w14:textId="77777777" w:rsidR="00F66C15" w:rsidRPr="00E66EB6" w:rsidRDefault="00F66C15" w:rsidP="00F66C15">
      <w:pPr>
        <w:pStyle w:val="aff6"/>
        <w:rPr>
          <w:rFonts w:ascii="Times New Roman"/>
        </w:rPr>
      </w:pPr>
    </w:p>
    <w:p w14:paraId="54B01DD4" w14:textId="77777777" w:rsidR="00F66C15" w:rsidRPr="00E66EB6" w:rsidRDefault="00F66C15" w:rsidP="00F66C15">
      <w:pPr>
        <w:pStyle w:val="a6"/>
        <w:spacing w:before="156" w:after="156"/>
        <w:rPr>
          <w:rFonts w:ascii="Times New Roman"/>
        </w:rPr>
      </w:pPr>
      <w:bookmarkStart w:id="1914" w:name="_Toc94276615"/>
      <w:bookmarkStart w:id="1915" w:name="_Toc94277283"/>
      <w:bookmarkStart w:id="1916" w:name="_Toc95165191"/>
      <w:bookmarkStart w:id="1917" w:name="_Toc95215481"/>
      <w:bookmarkStart w:id="1918" w:name="_Toc111124379"/>
      <w:bookmarkStart w:id="1919" w:name="_Toc112090157"/>
      <w:bookmarkStart w:id="1920" w:name="_Toc112090515"/>
      <w:r w:rsidRPr="00E66EB6">
        <w:rPr>
          <w:rFonts w:ascii="Times New Roman"/>
        </w:rPr>
        <w:t>AudioChannelFormat()</w:t>
      </w:r>
      <w:r w:rsidRPr="00E66EB6">
        <w:rPr>
          <w:rFonts w:ascii="Times New Roman" w:hint="eastAsia"/>
        </w:rPr>
        <w:t>解码</w:t>
      </w:r>
      <w:bookmarkEnd w:id="1914"/>
      <w:bookmarkEnd w:id="1915"/>
      <w:bookmarkEnd w:id="1916"/>
      <w:bookmarkEnd w:id="1917"/>
      <w:bookmarkEnd w:id="1918"/>
      <w:bookmarkEnd w:id="1919"/>
      <w:bookmarkEnd w:id="1920"/>
    </w:p>
    <w:p w14:paraId="03753F9C" w14:textId="77777777" w:rsidR="00F66C15" w:rsidRPr="00E66EB6" w:rsidRDefault="00F66C15" w:rsidP="00F66C15">
      <w:pPr>
        <w:pStyle w:val="a6"/>
        <w:numPr>
          <w:ilvl w:val="2"/>
          <w:numId w:val="31"/>
        </w:numPr>
        <w:spacing w:before="156" w:after="156"/>
        <w:rPr>
          <w:rFonts w:ascii="Times New Roman"/>
          <w:lang w:val="fr-FR"/>
        </w:rPr>
      </w:pPr>
      <w:bookmarkStart w:id="1921" w:name="_Toc94276616"/>
      <w:bookmarkStart w:id="1922" w:name="_Toc94277284"/>
      <w:bookmarkStart w:id="1923" w:name="_Toc95165192"/>
      <w:bookmarkStart w:id="1924" w:name="_Toc95215482"/>
      <w:bookmarkStart w:id="1925" w:name="_Toc111124380"/>
      <w:bookmarkStart w:id="1926" w:name="_Toc112090158"/>
      <w:bookmarkStart w:id="1927" w:name="_Toc112090516"/>
      <w:r w:rsidRPr="00E66EB6">
        <w:rPr>
          <w:rFonts w:ascii="Times New Roman" w:hint="eastAsia"/>
          <w:lang w:val="fr-FR"/>
        </w:rPr>
        <w:t>语法</w:t>
      </w:r>
      <w:bookmarkEnd w:id="1921"/>
      <w:bookmarkEnd w:id="1922"/>
      <w:bookmarkEnd w:id="1923"/>
      <w:bookmarkEnd w:id="1924"/>
      <w:bookmarkEnd w:id="1925"/>
      <w:bookmarkEnd w:id="1926"/>
      <w:bookmarkEnd w:id="1927"/>
    </w:p>
    <w:p w14:paraId="4416053C" w14:textId="77777777" w:rsidR="00F66C15" w:rsidRPr="00E66EB6" w:rsidRDefault="00F66C15" w:rsidP="00F66C15">
      <w:pPr>
        <w:pStyle w:val="aff6"/>
        <w:rPr>
          <w:rFonts w:ascii="Times New Roman"/>
          <w:lang w:val="fr-FR"/>
        </w:rPr>
      </w:pPr>
      <w:r w:rsidRPr="00E66EB6">
        <w:rPr>
          <w:rFonts w:ascii="Times New Roman"/>
        </w:rPr>
        <w:t>基本静态元数据通道层</w:t>
      </w:r>
      <w:r w:rsidRPr="00E66EB6">
        <w:rPr>
          <w:rFonts w:ascii="Times New Roman" w:hint="eastAsia"/>
        </w:rPr>
        <w:t>解码</w:t>
      </w:r>
      <w:r w:rsidRPr="00E66EB6">
        <w:rPr>
          <w:rFonts w:ascii="Times New Roman"/>
        </w:rPr>
        <w:t>语法见表</w:t>
      </w:r>
      <w:r w:rsidRPr="00E66EB6">
        <w:rPr>
          <w:rFonts w:ascii="Times New Roman"/>
        </w:rPr>
        <w:t>52</w:t>
      </w:r>
      <w:r w:rsidRPr="00E66EB6">
        <w:rPr>
          <w:rFonts w:ascii="Times New Roman" w:hint="eastAsia"/>
        </w:rPr>
        <w:t>。</w:t>
      </w:r>
    </w:p>
    <w:p w14:paraId="1BD3A62A" w14:textId="77777777" w:rsidR="00F66C15" w:rsidRPr="00E66EB6" w:rsidRDefault="00F66C15" w:rsidP="00F66C15">
      <w:pPr>
        <w:pStyle w:val="af7"/>
        <w:spacing w:before="156" w:after="156"/>
        <w:rPr>
          <w:rFonts w:ascii="Times New Roman"/>
        </w:rPr>
      </w:pPr>
      <w:r w:rsidRPr="00E66EB6">
        <w:rPr>
          <w:rFonts w:ascii="Times New Roman"/>
        </w:rPr>
        <w:t>AudioChannelFormat()</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541ECD98" w14:textId="77777777" w:rsidTr="00F66C15">
        <w:tc>
          <w:tcPr>
            <w:tcW w:w="6237" w:type="dxa"/>
            <w:tcBorders>
              <w:bottom w:val="single" w:sz="12" w:space="0" w:color="000000"/>
            </w:tcBorders>
          </w:tcPr>
          <w:p w14:paraId="219A6B2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3C0DA57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7291881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44BB5C17" w14:textId="77777777" w:rsidTr="00F66C15">
        <w:tc>
          <w:tcPr>
            <w:tcW w:w="6237" w:type="dxa"/>
            <w:tcBorders>
              <w:top w:val="single" w:sz="12" w:space="0" w:color="000000"/>
            </w:tcBorders>
          </w:tcPr>
          <w:p w14:paraId="3CC22825"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AudioChannelFormat () {</w:t>
            </w:r>
          </w:p>
        </w:tc>
        <w:tc>
          <w:tcPr>
            <w:tcW w:w="1134" w:type="dxa"/>
            <w:tcBorders>
              <w:top w:val="single" w:sz="12" w:space="0" w:color="000000"/>
            </w:tcBorders>
          </w:tcPr>
          <w:p w14:paraId="7F8AEACE"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0F5ED919" w14:textId="77777777" w:rsidR="00F66C15" w:rsidRPr="00E66EB6" w:rsidRDefault="00F66C15" w:rsidP="00F66C15">
            <w:pPr>
              <w:jc w:val="center"/>
              <w:rPr>
                <w:rFonts w:ascii="Times New Roman" w:eastAsiaTheme="minorEastAsia"/>
                <w:b/>
                <w:sz w:val="18"/>
                <w:szCs w:val="18"/>
              </w:rPr>
            </w:pPr>
          </w:p>
        </w:tc>
      </w:tr>
      <w:tr w:rsidR="00F66C15" w:rsidRPr="00E66EB6" w14:paraId="508AC68C" w14:textId="77777777" w:rsidTr="00F66C15">
        <w:tc>
          <w:tcPr>
            <w:tcW w:w="6237" w:type="dxa"/>
          </w:tcPr>
          <w:p w14:paraId="62C8A72F"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channelFormatIdx</w:t>
            </w:r>
          </w:p>
        </w:tc>
        <w:tc>
          <w:tcPr>
            <w:tcW w:w="1134" w:type="dxa"/>
          </w:tcPr>
          <w:p w14:paraId="46C2A53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5</w:t>
            </w:r>
          </w:p>
        </w:tc>
        <w:tc>
          <w:tcPr>
            <w:tcW w:w="992" w:type="dxa"/>
          </w:tcPr>
          <w:p w14:paraId="344830F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15B41D5" w14:textId="77777777" w:rsidTr="00F66C15">
        <w:tc>
          <w:tcPr>
            <w:tcW w:w="6237" w:type="dxa"/>
          </w:tcPr>
          <w:p w14:paraId="76EFD4C1"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b_channelGain</w:t>
            </w:r>
          </w:p>
        </w:tc>
        <w:tc>
          <w:tcPr>
            <w:tcW w:w="1134" w:type="dxa"/>
          </w:tcPr>
          <w:p w14:paraId="69C1DF8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DA9422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D9EDA5A" w14:textId="77777777" w:rsidTr="00F66C15">
        <w:tc>
          <w:tcPr>
            <w:tcW w:w="6237" w:type="dxa"/>
          </w:tcPr>
          <w:p w14:paraId="54F971A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b_</w:t>
            </w:r>
            <w:r w:rsidRPr="00E66EB6">
              <w:rPr>
                <w:rFonts w:ascii="Times New Roman" w:eastAsiaTheme="minorEastAsia"/>
                <w:sz w:val="18"/>
                <w:szCs w:val="18"/>
              </w:rPr>
              <w:t>channelG</w:t>
            </w:r>
            <w:r w:rsidRPr="00E66EB6">
              <w:rPr>
                <w:rFonts w:ascii="Times New Roman" w:eastAsiaTheme="minorEastAsia" w:hint="eastAsia"/>
                <w:sz w:val="18"/>
                <w:szCs w:val="18"/>
              </w:rPr>
              <w:t>ain</w:t>
            </w:r>
            <w:r w:rsidRPr="00E66EB6">
              <w:rPr>
                <w:rFonts w:ascii="Times New Roman" w:eastAsiaTheme="minorEastAsia"/>
                <w:sz w:val="18"/>
                <w:szCs w:val="18"/>
              </w:rPr>
              <w:t>) {</w:t>
            </w:r>
          </w:p>
        </w:tc>
        <w:tc>
          <w:tcPr>
            <w:tcW w:w="1134" w:type="dxa"/>
          </w:tcPr>
          <w:p w14:paraId="0089F574" w14:textId="77777777" w:rsidR="00F66C15" w:rsidRPr="00E66EB6" w:rsidRDefault="00F66C15" w:rsidP="00F66C15">
            <w:pPr>
              <w:jc w:val="center"/>
              <w:rPr>
                <w:rFonts w:ascii="Times New Roman" w:eastAsiaTheme="minorEastAsia"/>
                <w:b/>
                <w:sz w:val="18"/>
                <w:szCs w:val="18"/>
              </w:rPr>
            </w:pPr>
          </w:p>
        </w:tc>
        <w:tc>
          <w:tcPr>
            <w:tcW w:w="992" w:type="dxa"/>
          </w:tcPr>
          <w:p w14:paraId="479A1831" w14:textId="77777777" w:rsidR="00F66C15" w:rsidRPr="00E66EB6" w:rsidRDefault="00F66C15" w:rsidP="00F66C15">
            <w:pPr>
              <w:jc w:val="center"/>
              <w:rPr>
                <w:rFonts w:ascii="Times New Roman" w:eastAsiaTheme="minorEastAsia"/>
                <w:b/>
                <w:sz w:val="18"/>
                <w:szCs w:val="18"/>
              </w:rPr>
            </w:pPr>
          </w:p>
        </w:tc>
      </w:tr>
      <w:tr w:rsidR="00F66C15" w:rsidRPr="00E66EB6" w14:paraId="2448C361" w14:textId="77777777" w:rsidTr="00F66C15">
        <w:tc>
          <w:tcPr>
            <w:tcW w:w="6237" w:type="dxa"/>
          </w:tcPr>
          <w:p w14:paraId="522BB018"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channelGainUnit</w:t>
            </w:r>
          </w:p>
        </w:tc>
        <w:tc>
          <w:tcPr>
            <w:tcW w:w="1134" w:type="dxa"/>
          </w:tcPr>
          <w:p w14:paraId="710F7D3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7A442B9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81C0E24" w14:textId="77777777" w:rsidTr="00F66C15">
        <w:tc>
          <w:tcPr>
            <w:tcW w:w="6237" w:type="dxa"/>
          </w:tcPr>
          <w:p w14:paraId="167C2866"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channelGain_QFlag</w:t>
            </w:r>
          </w:p>
        </w:tc>
        <w:tc>
          <w:tcPr>
            <w:tcW w:w="1134" w:type="dxa"/>
          </w:tcPr>
          <w:p w14:paraId="3426817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1</w:t>
            </w:r>
          </w:p>
        </w:tc>
        <w:tc>
          <w:tcPr>
            <w:tcW w:w="992" w:type="dxa"/>
          </w:tcPr>
          <w:p w14:paraId="44414C6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399B332" w14:textId="77777777" w:rsidTr="00F66C15">
        <w:tc>
          <w:tcPr>
            <w:tcW w:w="6237" w:type="dxa"/>
          </w:tcPr>
          <w:p w14:paraId="075739F2"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channelGain</w:t>
            </w:r>
          </w:p>
        </w:tc>
        <w:tc>
          <w:tcPr>
            <w:tcW w:w="1134" w:type="dxa"/>
          </w:tcPr>
          <w:p w14:paraId="3856BB9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7267CFB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1C37D5D" w14:textId="77777777" w:rsidTr="00F66C15">
        <w:tc>
          <w:tcPr>
            <w:tcW w:w="6237" w:type="dxa"/>
          </w:tcPr>
          <w:p w14:paraId="0A7C52B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E7E103E" w14:textId="77777777" w:rsidR="00F66C15" w:rsidRPr="00E66EB6" w:rsidRDefault="00F66C15" w:rsidP="00F66C15">
            <w:pPr>
              <w:jc w:val="center"/>
              <w:rPr>
                <w:rFonts w:ascii="Times New Roman" w:eastAsiaTheme="minorEastAsia"/>
                <w:b/>
                <w:sz w:val="18"/>
                <w:szCs w:val="18"/>
              </w:rPr>
            </w:pPr>
          </w:p>
        </w:tc>
        <w:tc>
          <w:tcPr>
            <w:tcW w:w="992" w:type="dxa"/>
          </w:tcPr>
          <w:p w14:paraId="25420B98" w14:textId="77777777" w:rsidR="00F66C15" w:rsidRPr="00E66EB6" w:rsidRDefault="00F66C15" w:rsidP="00F66C15">
            <w:pPr>
              <w:jc w:val="center"/>
              <w:rPr>
                <w:rFonts w:ascii="Times New Roman" w:eastAsiaTheme="minorEastAsia"/>
                <w:b/>
                <w:sz w:val="18"/>
                <w:szCs w:val="18"/>
              </w:rPr>
            </w:pPr>
          </w:p>
        </w:tc>
      </w:tr>
    </w:tbl>
    <w:p w14:paraId="16E5E0D2" w14:textId="26058487" w:rsidR="001D508B" w:rsidRPr="00E66EB6" w:rsidRDefault="001D508B"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5</w:t>
      </w:r>
      <w:r w:rsidRPr="00E66EB6">
        <w:rPr>
          <w:rFonts w:ascii="Times New Roman"/>
        </w:rPr>
        <w:t>2</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1D508B" w:rsidRPr="00E66EB6" w14:paraId="346CEBB4" w14:textId="77777777" w:rsidTr="001D508B">
        <w:tc>
          <w:tcPr>
            <w:tcW w:w="6237" w:type="dxa"/>
            <w:tcBorders>
              <w:bottom w:val="single" w:sz="12" w:space="0" w:color="000000"/>
            </w:tcBorders>
          </w:tcPr>
          <w:p w14:paraId="7AB6EAD8" w14:textId="05548FE7" w:rsidR="001D508B" w:rsidRPr="00E66EB6" w:rsidRDefault="001D508B" w:rsidP="005F129D">
            <w:pPr>
              <w:ind w:leftChars="200" w:left="420"/>
              <w:jc w:val="center"/>
              <w:rPr>
                <w:rFonts w:eastAsiaTheme="minorEastAsia"/>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565C6637" w14:textId="18213F4D" w:rsidR="001D508B" w:rsidRPr="00E66EB6" w:rsidRDefault="001D508B">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31CA2EAA" w14:textId="4E863128" w:rsidR="001D508B" w:rsidRPr="00E66EB6" w:rsidRDefault="001D508B">
            <w:pPr>
              <w:jc w:val="center"/>
              <w:rPr>
                <w:rFonts w:eastAsiaTheme="minorEastAsia"/>
                <w:b/>
                <w:sz w:val="18"/>
                <w:szCs w:val="18"/>
              </w:rPr>
            </w:pPr>
            <w:r w:rsidRPr="00E66EB6">
              <w:rPr>
                <w:rFonts w:ascii="Times New Roman" w:eastAsiaTheme="minorEastAsia"/>
                <w:b/>
                <w:sz w:val="18"/>
                <w:szCs w:val="18"/>
              </w:rPr>
              <w:t>助记符</w:t>
            </w:r>
          </w:p>
        </w:tc>
      </w:tr>
      <w:tr w:rsidR="00F66C15" w:rsidRPr="00E66EB6" w14:paraId="1933C9DD" w14:textId="77777777" w:rsidTr="001D508B">
        <w:tc>
          <w:tcPr>
            <w:tcW w:w="6237" w:type="dxa"/>
            <w:tcBorders>
              <w:top w:val="single" w:sz="12" w:space="0" w:color="000000"/>
            </w:tcBorders>
          </w:tcPr>
          <w:p w14:paraId="73AD4CFF"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f(channelTypeLabel [channelFormatIdx]</w:t>
            </w:r>
            <w:r w:rsidRPr="00E66EB6">
              <w:rPr>
                <w:rFonts w:ascii="Times New Roman" w:eastAsiaTheme="minorEastAsia" w:hint="eastAsia"/>
                <w:sz w:val="18"/>
                <w:szCs w:val="18"/>
              </w:rPr>
              <w:t xml:space="preserve">== </w:t>
            </w:r>
            <w:r w:rsidRPr="00E66EB6">
              <w:rPr>
                <w:rFonts w:ascii="Times New Roman" w:eastAsiaTheme="minorEastAsia"/>
                <w:sz w:val="18"/>
                <w:szCs w:val="18"/>
              </w:rPr>
              <w:t>1) {</w:t>
            </w:r>
          </w:p>
        </w:tc>
        <w:tc>
          <w:tcPr>
            <w:tcW w:w="1134" w:type="dxa"/>
            <w:tcBorders>
              <w:top w:val="single" w:sz="12" w:space="0" w:color="000000"/>
            </w:tcBorders>
          </w:tcPr>
          <w:p w14:paraId="5A6FC859"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0D65E5F6" w14:textId="77777777" w:rsidR="00F66C15" w:rsidRPr="00E66EB6" w:rsidRDefault="00F66C15" w:rsidP="00F66C15">
            <w:pPr>
              <w:jc w:val="center"/>
              <w:rPr>
                <w:rFonts w:ascii="Times New Roman" w:eastAsiaTheme="minorEastAsia"/>
                <w:b/>
                <w:sz w:val="18"/>
                <w:szCs w:val="18"/>
              </w:rPr>
            </w:pPr>
          </w:p>
        </w:tc>
      </w:tr>
      <w:tr w:rsidR="00F66C15" w:rsidRPr="00E66EB6" w14:paraId="32CD7C86" w14:textId="77777777" w:rsidTr="00F66C15">
        <w:tc>
          <w:tcPr>
            <w:tcW w:w="6237" w:type="dxa"/>
          </w:tcPr>
          <w:p w14:paraId="72D3DF4D"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f(channelPackFormatID[channelFormatIdx]== 0x3f) {</w:t>
            </w:r>
          </w:p>
        </w:tc>
        <w:tc>
          <w:tcPr>
            <w:tcW w:w="1134" w:type="dxa"/>
          </w:tcPr>
          <w:p w14:paraId="452A79C5" w14:textId="77777777" w:rsidR="00F66C15" w:rsidRPr="00E66EB6" w:rsidRDefault="00F66C15" w:rsidP="00F66C15">
            <w:pPr>
              <w:jc w:val="center"/>
              <w:rPr>
                <w:rFonts w:ascii="Times New Roman" w:eastAsiaTheme="minorEastAsia"/>
                <w:b/>
                <w:sz w:val="18"/>
                <w:szCs w:val="18"/>
              </w:rPr>
            </w:pPr>
          </w:p>
        </w:tc>
        <w:tc>
          <w:tcPr>
            <w:tcW w:w="992" w:type="dxa"/>
          </w:tcPr>
          <w:p w14:paraId="098E4A85" w14:textId="77777777" w:rsidR="00F66C15" w:rsidRPr="00E66EB6" w:rsidRDefault="00F66C15" w:rsidP="00F66C15">
            <w:pPr>
              <w:jc w:val="center"/>
              <w:rPr>
                <w:rFonts w:ascii="Times New Roman" w:eastAsiaTheme="minorEastAsia"/>
                <w:b/>
                <w:sz w:val="18"/>
                <w:szCs w:val="18"/>
              </w:rPr>
            </w:pPr>
          </w:p>
        </w:tc>
      </w:tr>
      <w:tr w:rsidR="00F66C15" w:rsidRPr="00E66EB6" w14:paraId="2E11F9B6" w14:textId="77777777" w:rsidTr="00F66C15">
        <w:tc>
          <w:tcPr>
            <w:tcW w:w="6237" w:type="dxa"/>
          </w:tcPr>
          <w:p w14:paraId="102F00F7"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DirectSpeakersPosition()</w:t>
            </w:r>
          </w:p>
        </w:tc>
        <w:tc>
          <w:tcPr>
            <w:tcW w:w="1134" w:type="dxa"/>
          </w:tcPr>
          <w:p w14:paraId="7644C6DD" w14:textId="77777777" w:rsidR="00F66C15" w:rsidRPr="00E66EB6" w:rsidRDefault="00F66C15" w:rsidP="00F66C15">
            <w:pPr>
              <w:jc w:val="center"/>
              <w:rPr>
                <w:rFonts w:ascii="Times New Roman" w:eastAsiaTheme="minorEastAsia"/>
                <w:b/>
                <w:sz w:val="18"/>
                <w:szCs w:val="18"/>
              </w:rPr>
            </w:pPr>
          </w:p>
        </w:tc>
        <w:tc>
          <w:tcPr>
            <w:tcW w:w="992" w:type="dxa"/>
          </w:tcPr>
          <w:p w14:paraId="478E02E6" w14:textId="77777777" w:rsidR="00F66C15" w:rsidRPr="00E66EB6" w:rsidRDefault="00F66C15" w:rsidP="00F66C15">
            <w:pPr>
              <w:jc w:val="center"/>
              <w:rPr>
                <w:rFonts w:ascii="Times New Roman" w:eastAsiaTheme="minorEastAsia"/>
                <w:b/>
                <w:sz w:val="18"/>
                <w:szCs w:val="18"/>
              </w:rPr>
            </w:pPr>
          </w:p>
        </w:tc>
      </w:tr>
      <w:tr w:rsidR="00F66C15" w:rsidRPr="00E66EB6" w14:paraId="7A7ECB12" w14:textId="77777777" w:rsidTr="00F66C15">
        <w:tc>
          <w:tcPr>
            <w:tcW w:w="6237" w:type="dxa"/>
          </w:tcPr>
          <w:p w14:paraId="02A591E3"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4DA71FB" w14:textId="77777777" w:rsidR="00F66C15" w:rsidRPr="00E66EB6" w:rsidRDefault="00F66C15" w:rsidP="00F66C15">
            <w:pPr>
              <w:jc w:val="center"/>
              <w:rPr>
                <w:rFonts w:ascii="Times New Roman" w:eastAsiaTheme="minorEastAsia"/>
                <w:b/>
                <w:sz w:val="18"/>
                <w:szCs w:val="18"/>
              </w:rPr>
            </w:pPr>
          </w:p>
        </w:tc>
        <w:tc>
          <w:tcPr>
            <w:tcW w:w="992" w:type="dxa"/>
          </w:tcPr>
          <w:p w14:paraId="6B536CB8" w14:textId="77777777" w:rsidR="00F66C15" w:rsidRPr="00E66EB6" w:rsidRDefault="00F66C15" w:rsidP="00F66C15">
            <w:pPr>
              <w:jc w:val="center"/>
              <w:rPr>
                <w:rFonts w:ascii="Times New Roman" w:eastAsiaTheme="minorEastAsia"/>
                <w:b/>
                <w:sz w:val="18"/>
                <w:szCs w:val="18"/>
              </w:rPr>
            </w:pPr>
          </w:p>
        </w:tc>
      </w:tr>
      <w:tr w:rsidR="00F66C15" w:rsidRPr="00E66EB6" w14:paraId="443E7F1B" w14:textId="77777777" w:rsidTr="00F66C15">
        <w:tc>
          <w:tcPr>
            <w:tcW w:w="6237" w:type="dxa"/>
          </w:tcPr>
          <w:p w14:paraId="6D41780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r w:rsidRPr="00E66EB6">
              <w:rPr>
                <w:rFonts w:ascii="Times New Roman" w:eastAsiaTheme="minorEastAsia"/>
                <w:sz w:val="18"/>
                <w:szCs w:val="18"/>
              </w:rPr>
              <w:t xml:space="preserve"> else </w:t>
            </w:r>
            <w:r w:rsidRPr="00E66EB6">
              <w:rPr>
                <w:rFonts w:ascii="Times New Roman" w:eastAsiaTheme="minorEastAsia" w:hint="eastAsia"/>
                <w:sz w:val="18"/>
                <w:szCs w:val="18"/>
              </w:rPr>
              <w:t>i</w:t>
            </w:r>
            <w:r w:rsidRPr="00E66EB6">
              <w:rPr>
                <w:rFonts w:ascii="Times New Roman" w:eastAsiaTheme="minorEastAsia"/>
                <w:sz w:val="18"/>
                <w:szCs w:val="18"/>
              </w:rPr>
              <w:t>f(channelTypeLabel [channelFormatIdx]</w:t>
            </w:r>
            <w:r w:rsidRPr="00E66EB6">
              <w:rPr>
                <w:rFonts w:ascii="Times New Roman" w:eastAsiaTheme="minorEastAsia" w:hint="eastAsia"/>
                <w:sz w:val="18"/>
                <w:szCs w:val="18"/>
              </w:rPr>
              <w:t xml:space="preserve">== </w:t>
            </w:r>
            <w:r w:rsidRPr="00E66EB6">
              <w:rPr>
                <w:rFonts w:ascii="Times New Roman" w:eastAsiaTheme="minorEastAsia"/>
                <w:sz w:val="18"/>
                <w:szCs w:val="18"/>
              </w:rPr>
              <w:t>2) {</w:t>
            </w:r>
          </w:p>
        </w:tc>
        <w:tc>
          <w:tcPr>
            <w:tcW w:w="1134" w:type="dxa"/>
          </w:tcPr>
          <w:p w14:paraId="03A6CCE9" w14:textId="77777777" w:rsidR="00F66C15" w:rsidRPr="00E66EB6" w:rsidRDefault="00F66C15" w:rsidP="00F66C15">
            <w:pPr>
              <w:jc w:val="center"/>
              <w:rPr>
                <w:rFonts w:ascii="Times New Roman" w:eastAsiaTheme="minorEastAsia"/>
                <w:b/>
                <w:sz w:val="18"/>
                <w:szCs w:val="18"/>
              </w:rPr>
            </w:pPr>
          </w:p>
        </w:tc>
        <w:tc>
          <w:tcPr>
            <w:tcW w:w="992" w:type="dxa"/>
          </w:tcPr>
          <w:p w14:paraId="310FBFD1" w14:textId="77777777" w:rsidR="00F66C15" w:rsidRPr="00E66EB6" w:rsidRDefault="00F66C15" w:rsidP="00F66C15">
            <w:pPr>
              <w:jc w:val="center"/>
              <w:rPr>
                <w:rFonts w:ascii="Times New Roman" w:eastAsiaTheme="minorEastAsia"/>
                <w:b/>
                <w:sz w:val="18"/>
                <w:szCs w:val="18"/>
              </w:rPr>
            </w:pPr>
          </w:p>
        </w:tc>
      </w:tr>
      <w:tr w:rsidR="00F66C15" w:rsidRPr="00E66EB6" w14:paraId="3407E4AB" w14:textId="77777777" w:rsidTr="00F66C15">
        <w:tc>
          <w:tcPr>
            <w:tcW w:w="6237" w:type="dxa"/>
          </w:tcPr>
          <w:p w14:paraId="2C9F01E8" w14:textId="77777777" w:rsidR="00F66C15" w:rsidRPr="00E66EB6" w:rsidRDefault="00F66C15" w:rsidP="00F66C15">
            <w:pPr>
              <w:ind w:leftChars="200" w:left="780" w:hangingChars="200" w:hanging="360"/>
              <w:jc w:val="left"/>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for (i = 0; i&lt; channelNumMatrixOutputChannel[channelFormatIdx]; i++) {</w:t>
            </w:r>
          </w:p>
        </w:tc>
        <w:tc>
          <w:tcPr>
            <w:tcW w:w="1134" w:type="dxa"/>
          </w:tcPr>
          <w:p w14:paraId="6B18E59D" w14:textId="77777777" w:rsidR="00F66C15" w:rsidRPr="00E66EB6" w:rsidRDefault="00F66C15" w:rsidP="00F66C15">
            <w:pPr>
              <w:jc w:val="center"/>
              <w:rPr>
                <w:rFonts w:ascii="Times New Roman" w:eastAsiaTheme="minorEastAsia"/>
                <w:b/>
                <w:sz w:val="18"/>
                <w:szCs w:val="18"/>
              </w:rPr>
            </w:pPr>
          </w:p>
        </w:tc>
        <w:tc>
          <w:tcPr>
            <w:tcW w:w="992" w:type="dxa"/>
          </w:tcPr>
          <w:p w14:paraId="352DAB0D" w14:textId="77777777" w:rsidR="00F66C15" w:rsidRPr="00E66EB6" w:rsidRDefault="00F66C15" w:rsidP="00F66C15">
            <w:pPr>
              <w:jc w:val="center"/>
              <w:rPr>
                <w:rFonts w:ascii="Times New Roman" w:eastAsiaTheme="minorEastAsia"/>
                <w:b/>
                <w:sz w:val="18"/>
                <w:szCs w:val="18"/>
              </w:rPr>
            </w:pPr>
          </w:p>
        </w:tc>
      </w:tr>
      <w:tr w:rsidR="00F66C15" w:rsidRPr="00E66EB6" w14:paraId="22C52951" w14:textId="77777777" w:rsidTr="00F66C15">
        <w:tc>
          <w:tcPr>
            <w:tcW w:w="6237" w:type="dxa"/>
          </w:tcPr>
          <w:p w14:paraId="2DDC50E2"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r w:rsidRPr="00E66EB6">
              <w:rPr>
                <w:rFonts w:ascii="Times New Roman" w:eastAsiaTheme="minorEastAsia"/>
                <w:b/>
                <w:sz w:val="18"/>
                <w:szCs w:val="18"/>
              </w:rPr>
              <w:t>matrixCoef[i]</w:t>
            </w:r>
          </w:p>
        </w:tc>
        <w:tc>
          <w:tcPr>
            <w:tcW w:w="1134" w:type="dxa"/>
          </w:tcPr>
          <w:p w14:paraId="7817C2F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8</w:t>
            </w:r>
          </w:p>
        </w:tc>
        <w:tc>
          <w:tcPr>
            <w:tcW w:w="992" w:type="dxa"/>
          </w:tcPr>
          <w:p w14:paraId="42A082C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974E016" w14:textId="77777777" w:rsidTr="00F66C15">
        <w:tc>
          <w:tcPr>
            <w:tcW w:w="6237" w:type="dxa"/>
          </w:tcPr>
          <w:p w14:paraId="00CEBDEE"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p>
        </w:tc>
        <w:tc>
          <w:tcPr>
            <w:tcW w:w="1134" w:type="dxa"/>
          </w:tcPr>
          <w:p w14:paraId="1658FB1A" w14:textId="77777777" w:rsidR="00F66C15" w:rsidRPr="00E66EB6" w:rsidRDefault="00F66C15" w:rsidP="00F66C15">
            <w:pPr>
              <w:jc w:val="center"/>
              <w:rPr>
                <w:rFonts w:ascii="Times New Roman" w:eastAsiaTheme="minorEastAsia"/>
                <w:b/>
                <w:sz w:val="18"/>
                <w:szCs w:val="18"/>
              </w:rPr>
            </w:pPr>
          </w:p>
        </w:tc>
        <w:tc>
          <w:tcPr>
            <w:tcW w:w="992" w:type="dxa"/>
          </w:tcPr>
          <w:p w14:paraId="6EA5CB4B" w14:textId="77777777" w:rsidR="00F66C15" w:rsidRPr="00E66EB6" w:rsidRDefault="00F66C15" w:rsidP="00F66C15">
            <w:pPr>
              <w:jc w:val="center"/>
              <w:rPr>
                <w:rFonts w:ascii="Times New Roman" w:eastAsiaTheme="minorEastAsia"/>
                <w:b/>
                <w:sz w:val="18"/>
                <w:szCs w:val="18"/>
              </w:rPr>
            </w:pPr>
          </w:p>
        </w:tc>
      </w:tr>
      <w:tr w:rsidR="00F66C15" w:rsidRPr="00E66EB6" w14:paraId="526CB8B9" w14:textId="77777777" w:rsidTr="00F66C15">
        <w:tc>
          <w:tcPr>
            <w:tcW w:w="6237" w:type="dxa"/>
          </w:tcPr>
          <w:p w14:paraId="43C59A8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EC56A5C" w14:textId="77777777" w:rsidR="00F66C15" w:rsidRPr="00E66EB6" w:rsidRDefault="00F66C15" w:rsidP="00F66C15">
            <w:pPr>
              <w:jc w:val="center"/>
              <w:rPr>
                <w:rFonts w:ascii="Times New Roman" w:eastAsiaTheme="minorEastAsia"/>
                <w:b/>
                <w:sz w:val="18"/>
                <w:szCs w:val="18"/>
              </w:rPr>
            </w:pPr>
          </w:p>
        </w:tc>
        <w:tc>
          <w:tcPr>
            <w:tcW w:w="992" w:type="dxa"/>
          </w:tcPr>
          <w:p w14:paraId="468E0BEF" w14:textId="77777777" w:rsidR="00F66C15" w:rsidRPr="00E66EB6" w:rsidRDefault="00F66C15" w:rsidP="00F66C15">
            <w:pPr>
              <w:jc w:val="center"/>
              <w:rPr>
                <w:rFonts w:ascii="Times New Roman" w:eastAsiaTheme="minorEastAsia"/>
                <w:b/>
                <w:sz w:val="18"/>
                <w:szCs w:val="18"/>
              </w:rPr>
            </w:pPr>
          </w:p>
        </w:tc>
      </w:tr>
      <w:tr w:rsidR="00F66C15" w:rsidRPr="00E66EB6" w14:paraId="51D751A7" w14:textId="77777777" w:rsidTr="00F66C15">
        <w:tc>
          <w:tcPr>
            <w:tcW w:w="6237" w:type="dxa"/>
          </w:tcPr>
          <w:p w14:paraId="2FF77670"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3876960" w14:textId="77777777" w:rsidR="00F66C15" w:rsidRPr="00E66EB6" w:rsidRDefault="00F66C15" w:rsidP="00F66C15">
            <w:pPr>
              <w:jc w:val="center"/>
              <w:rPr>
                <w:rFonts w:ascii="Times New Roman" w:eastAsiaTheme="minorEastAsia"/>
                <w:b/>
                <w:sz w:val="18"/>
                <w:szCs w:val="18"/>
              </w:rPr>
            </w:pPr>
          </w:p>
        </w:tc>
        <w:tc>
          <w:tcPr>
            <w:tcW w:w="992" w:type="dxa"/>
          </w:tcPr>
          <w:p w14:paraId="3CE254AD" w14:textId="77777777" w:rsidR="00F66C15" w:rsidRPr="00E66EB6" w:rsidRDefault="00F66C15" w:rsidP="00F66C15">
            <w:pPr>
              <w:jc w:val="center"/>
              <w:rPr>
                <w:rFonts w:ascii="Times New Roman" w:eastAsiaTheme="minorEastAsia"/>
                <w:b/>
                <w:sz w:val="18"/>
                <w:szCs w:val="18"/>
              </w:rPr>
            </w:pPr>
          </w:p>
        </w:tc>
      </w:tr>
    </w:tbl>
    <w:p w14:paraId="4C646795" w14:textId="77777777" w:rsidR="00F66C15" w:rsidRPr="00E66EB6" w:rsidRDefault="00F66C15" w:rsidP="00F66C15">
      <w:pPr>
        <w:pStyle w:val="aff6"/>
        <w:rPr>
          <w:rFonts w:ascii="Times New Roman"/>
        </w:rPr>
      </w:pPr>
    </w:p>
    <w:p w14:paraId="42E698E5" w14:textId="77777777" w:rsidR="00F66C15" w:rsidRPr="00E66EB6" w:rsidRDefault="00F66C15" w:rsidP="00F66C15">
      <w:pPr>
        <w:pStyle w:val="a6"/>
        <w:numPr>
          <w:ilvl w:val="2"/>
          <w:numId w:val="31"/>
        </w:numPr>
        <w:spacing w:before="156" w:after="156"/>
        <w:rPr>
          <w:rFonts w:ascii="Times New Roman"/>
          <w:lang w:val="fr-FR"/>
        </w:rPr>
      </w:pPr>
      <w:bookmarkStart w:id="1928" w:name="_Toc94276617"/>
      <w:bookmarkStart w:id="1929" w:name="_Toc94277285"/>
      <w:bookmarkStart w:id="1930" w:name="_Toc95165193"/>
      <w:bookmarkStart w:id="1931" w:name="_Toc95215483"/>
      <w:bookmarkStart w:id="1932" w:name="_Toc111124381"/>
      <w:bookmarkStart w:id="1933" w:name="_Toc112090159"/>
      <w:bookmarkStart w:id="1934" w:name="_Toc112090517"/>
      <w:r w:rsidRPr="00E66EB6">
        <w:rPr>
          <w:rFonts w:ascii="Times New Roman" w:hint="eastAsia"/>
          <w:lang w:val="fr-FR"/>
        </w:rPr>
        <w:t>语义</w:t>
      </w:r>
      <w:bookmarkEnd w:id="1928"/>
      <w:bookmarkEnd w:id="1929"/>
      <w:bookmarkEnd w:id="1930"/>
      <w:bookmarkEnd w:id="1931"/>
      <w:bookmarkEnd w:id="1932"/>
      <w:bookmarkEnd w:id="1933"/>
      <w:bookmarkEnd w:id="1934"/>
    </w:p>
    <w:tbl>
      <w:tblPr>
        <w:tblW w:w="9284" w:type="dxa"/>
        <w:jc w:val="center"/>
        <w:tblLayout w:type="fixed"/>
        <w:tblLook w:val="0000" w:firstRow="0" w:lastRow="0" w:firstColumn="0" w:lastColumn="0" w:noHBand="0" w:noVBand="0"/>
      </w:tblPr>
      <w:tblGrid>
        <w:gridCol w:w="2552"/>
        <w:gridCol w:w="6732"/>
      </w:tblGrid>
      <w:tr w:rsidR="00F66C15" w:rsidRPr="00E66EB6" w14:paraId="7D4BA83D" w14:textId="77777777" w:rsidTr="00F66C15">
        <w:trPr>
          <w:jc w:val="center"/>
        </w:trPr>
        <w:tc>
          <w:tcPr>
            <w:tcW w:w="2552" w:type="dxa"/>
          </w:tcPr>
          <w:p w14:paraId="238453E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channelFormatIdx</w:t>
            </w:r>
          </w:p>
        </w:tc>
        <w:tc>
          <w:tcPr>
            <w:tcW w:w="6732" w:type="dxa"/>
          </w:tcPr>
          <w:p w14:paraId="269355B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hint="eastAsia"/>
              </w:rPr>
              <w:t>比特，表示</w:t>
            </w:r>
            <w:r w:rsidRPr="00E66EB6">
              <w:rPr>
                <w:rFonts w:ascii="Times New Roman"/>
                <w:szCs w:val="21"/>
              </w:rPr>
              <w:t>AudioChannelFormat()</w:t>
            </w:r>
            <w:r w:rsidRPr="00E66EB6">
              <w:rPr>
                <w:rFonts w:ascii="Times New Roman" w:hint="eastAsia"/>
              </w:rPr>
              <w:t>的唯一索引值</w:t>
            </w:r>
          </w:p>
        </w:tc>
      </w:tr>
      <w:tr w:rsidR="00F66C15" w:rsidRPr="00247C6C" w14:paraId="2E6A780D" w14:textId="77777777" w:rsidTr="00F66C15">
        <w:trPr>
          <w:jc w:val="center"/>
        </w:trPr>
        <w:tc>
          <w:tcPr>
            <w:tcW w:w="2552" w:type="dxa"/>
          </w:tcPr>
          <w:p w14:paraId="5A8221C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b_channelGain</w:t>
            </w:r>
          </w:p>
        </w:tc>
        <w:tc>
          <w:tcPr>
            <w:tcW w:w="6732" w:type="dxa"/>
          </w:tcPr>
          <w:p w14:paraId="4D576FD7" w14:textId="6A355594"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szCs w:val="21"/>
                <w:lang w:val="fr-FR"/>
              </w:rPr>
              <w:t>AudioChannelFormat()</w:t>
            </w:r>
            <w:r w:rsidRPr="00E66EB6">
              <w:rPr>
                <w:rFonts w:ascii="Times New Roman"/>
                <w:szCs w:val="21"/>
              </w:rPr>
              <w:t>里</w:t>
            </w:r>
            <w:r w:rsidRPr="00E66EB6">
              <w:rPr>
                <w:rFonts w:ascii="Times New Roman" w:hint="eastAsia"/>
                <w:szCs w:val="21"/>
              </w:rPr>
              <w:t>是否存在</w:t>
            </w:r>
            <w:r w:rsidRPr="00E66EB6">
              <w:rPr>
                <w:rFonts w:ascii="Times New Roman"/>
                <w:lang w:val="fr-FR"/>
              </w:rPr>
              <w:t>channelGain</w:t>
            </w:r>
            <w:r w:rsidRPr="00E66EB6">
              <w:rPr>
                <w:rFonts w:ascii="Times New Roman"/>
                <w:szCs w:val="21"/>
              </w:rPr>
              <w:t>字段</w:t>
            </w:r>
            <w:r w:rsidRPr="00E66EB6">
              <w:rPr>
                <w:rFonts w:ascii="Times New Roman" w:hint="eastAsia"/>
                <w:szCs w:val="21"/>
                <w:lang w:val="fr-FR"/>
              </w:rPr>
              <w:t>，</w:t>
            </w:r>
            <w:r w:rsidR="001D508B" w:rsidRPr="00E66EB6">
              <w:rPr>
                <w:rFonts w:ascii="Times New Roman" w:hint="eastAsia"/>
                <w:szCs w:val="21"/>
                <w:lang w:val="fr-FR"/>
              </w:rPr>
              <w:t>‘</w:t>
            </w:r>
            <w:r w:rsidR="001D508B" w:rsidRPr="00E66EB6">
              <w:rPr>
                <w:rFonts w:ascii="Times New Roman" w:hint="eastAsia"/>
                <w:szCs w:val="21"/>
                <w:lang w:val="fr-FR"/>
              </w:rPr>
              <w:t>0</w:t>
            </w:r>
            <w:r w:rsidR="001D508B"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1D508B" w:rsidRPr="00E66EB6">
              <w:rPr>
                <w:rFonts w:ascii="Times New Roman" w:hint="eastAsia"/>
                <w:szCs w:val="21"/>
                <w:lang w:val="fr-FR"/>
              </w:rPr>
              <w:t>‘</w:t>
            </w:r>
            <w:r w:rsidR="001D508B" w:rsidRPr="00E66EB6">
              <w:rPr>
                <w:rFonts w:ascii="Times New Roman" w:hint="eastAsia"/>
                <w:szCs w:val="21"/>
                <w:lang w:val="fr-FR"/>
              </w:rPr>
              <w:t>1</w:t>
            </w:r>
            <w:r w:rsidR="001D508B" w:rsidRPr="00E66EB6">
              <w:rPr>
                <w:rFonts w:ascii="Times New Roman" w:hint="eastAsia"/>
                <w:szCs w:val="21"/>
                <w:lang w:val="fr-FR"/>
              </w:rPr>
              <w:t>’：</w:t>
            </w:r>
            <w:r w:rsidRPr="00E66EB6">
              <w:rPr>
                <w:rFonts w:ascii="Times New Roman" w:hint="eastAsia"/>
                <w:szCs w:val="21"/>
              </w:rPr>
              <w:t>存在</w:t>
            </w:r>
          </w:p>
        </w:tc>
      </w:tr>
      <w:tr w:rsidR="00F66C15" w:rsidRPr="00E66EB6" w14:paraId="31982809" w14:textId="77777777" w:rsidTr="00F66C15">
        <w:trPr>
          <w:jc w:val="center"/>
        </w:trPr>
        <w:tc>
          <w:tcPr>
            <w:tcW w:w="2552" w:type="dxa"/>
          </w:tcPr>
          <w:p w14:paraId="458C689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channelG</w:t>
            </w:r>
            <w:r w:rsidRPr="00E66EB6">
              <w:rPr>
                <w:rFonts w:ascii="Times New Roman"/>
                <w:lang w:val="fr-FR"/>
              </w:rPr>
              <w:t>ainUnit</w:t>
            </w:r>
          </w:p>
        </w:tc>
        <w:tc>
          <w:tcPr>
            <w:tcW w:w="6732" w:type="dxa"/>
          </w:tcPr>
          <w:p w14:paraId="3695F300" w14:textId="511ABC99"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rPr>
              <w:t>channelGain</w:t>
            </w:r>
            <w:r w:rsidRPr="00E66EB6">
              <w:rPr>
                <w:rFonts w:ascii="Times New Roman"/>
              </w:rPr>
              <w:t>的单位</w:t>
            </w:r>
            <w:r w:rsidRPr="00E66EB6">
              <w:rPr>
                <w:rFonts w:ascii="Times New Roman" w:hint="eastAsia"/>
              </w:rPr>
              <w:t>。</w:t>
            </w:r>
            <w:r w:rsidR="001D508B" w:rsidRPr="00E66EB6">
              <w:rPr>
                <w:rFonts w:ascii="Times New Roman" w:hint="eastAsia"/>
                <w:lang w:val="fr-FR"/>
              </w:rPr>
              <w:t>‘</w:t>
            </w:r>
            <w:r w:rsidR="001D508B" w:rsidRPr="00E66EB6">
              <w:rPr>
                <w:rFonts w:ascii="Times New Roman" w:hint="eastAsia"/>
                <w:lang w:val="fr-FR"/>
              </w:rPr>
              <w:t>0</w:t>
            </w:r>
            <w:r w:rsidR="001D508B" w:rsidRPr="00E66EB6">
              <w:rPr>
                <w:rFonts w:ascii="Times New Roman" w:hint="eastAsia"/>
                <w:lang w:val="fr-FR"/>
              </w:rPr>
              <w:t>’：</w:t>
            </w:r>
            <w:r w:rsidRPr="00E66EB6">
              <w:rPr>
                <w:rFonts w:ascii="Times New Roman" w:hint="eastAsia"/>
              </w:rPr>
              <w:t>线性</w:t>
            </w:r>
            <w:r w:rsidR="001D508B" w:rsidRPr="00E66EB6">
              <w:rPr>
                <w:rFonts w:ascii="Times New Roman" w:hint="eastAsia"/>
              </w:rPr>
              <w:t>，</w:t>
            </w:r>
            <w:r w:rsidR="001D508B" w:rsidRPr="00E66EB6">
              <w:rPr>
                <w:rFonts w:ascii="Times New Roman" w:hint="eastAsia"/>
                <w:lang w:val="fr-FR"/>
              </w:rPr>
              <w:t>‘</w:t>
            </w:r>
            <w:r w:rsidR="001D508B" w:rsidRPr="00E66EB6">
              <w:rPr>
                <w:rFonts w:ascii="Times New Roman" w:hint="eastAsia"/>
                <w:lang w:val="fr-FR"/>
              </w:rPr>
              <w:t>1</w:t>
            </w:r>
            <w:r w:rsidR="001D508B" w:rsidRPr="00E66EB6">
              <w:rPr>
                <w:rFonts w:ascii="Times New Roman" w:hint="eastAsia"/>
                <w:lang w:val="fr-FR"/>
              </w:rPr>
              <w:t>’：</w:t>
            </w:r>
            <w:r w:rsidRPr="00E66EB6">
              <w:rPr>
                <w:rFonts w:ascii="Times New Roman"/>
                <w:lang w:val="fr-FR"/>
              </w:rPr>
              <w:t>dB</w:t>
            </w:r>
          </w:p>
        </w:tc>
      </w:tr>
      <w:tr w:rsidR="00F66C15" w:rsidRPr="00247C6C" w14:paraId="09A0EB45" w14:textId="77777777" w:rsidTr="00F66C15">
        <w:trPr>
          <w:jc w:val="center"/>
        </w:trPr>
        <w:tc>
          <w:tcPr>
            <w:tcW w:w="2552" w:type="dxa"/>
          </w:tcPr>
          <w:p w14:paraId="35449D5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channelGain_QFlag</w:t>
            </w:r>
          </w:p>
        </w:tc>
        <w:tc>
          <w:tcPr>
            <w:tcW w:w="6732" w:type="dxa"/>
          </w:tcPr>
          <w:p w14:paraId="2455C630"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lang w:val="fr-FR"/>
              </w:rPr>
              <w:t>channelGain</w:t>
            </w:r>
            <w:r w:rsidRPr="00E66EB6">
              <w:rPr>
                <w:rFonts w:ascii="Times New Roman" w:hint="eastAsia"/>
              </w:rPr>
              <w:t>量化区间</w:t>
            </w:r>
            <w:r w:rsidRPr="00E66EB6">
              <w:rPr>
                <w:rFonts w:ascii="Times New Roman" w:hint="eastAsia"/>
                <w:lang w:val="fr-FR"/>
              </w:rPr>
              <w:t>，</w:t>
            </w:r>
            <w:r w:rsidRPr="00E66EB6">
              <w:rPr>
                <w:rFonts w:ascii="Times New Roman" w:hint="eastAsia"/>
              </w:rPr>
              <w:t>当</w:t>
            </w:r>
            <w:r w:rsidRPr="00E66EB6">
              <w:rPr>
                <w:rFonts w:ascii="Times New Roman"/>
                <w:lang w:val="fr-FR"/>
              </w:rPr>
              <w:t>gainUnit=0, channelGainQFlag=0</w:t>
            </w:r>
            <w:r w:rsidRPr="00E66EB6">
              <w:rPr>
                <w:rFonts w:ascii="Times New Roman"/>
              </w:rPr>
              <w:t>时量化区间为</w:t>
            </w:r>
            <w:r w:rsidRPr="00E66EB6">
              <w:rPr>
                <w:rFonts w:ascii="Times New Roman" w:hint="eastAsia"/>
                <w:lang w:val="fr-FR"/>
              </w:rPr>
              <w:t>[</w:t>
            </w:r>
            <w:r w:rsidRPr="00E66EB6">
              <w:rPr>
                <w:rFonts w:ascii="Times New Roman"/>
                <w:lang w:val="fr-FR"/>
              </w:rPr>
              <w:t>0, 1</w:t>
            </w:r>
            <w:r w:rsidRPr="00E66EB6">
              <w:rPr>
                <w:rFonts w:ascii="Times New Roman" w:hint="eastAsia"/>
                <w:lang w:val="fr-FR"/>
              </w:rPr>
              <w:t>]</w:t>
            </w:r>
            <w:r w:rsidRPr="00E66EB6">
              <w:rPr>
                <w:rFonts w:ascii="Times New Roman" w:hint="eastAsia"/>
                <w:lang w:val="fr-FR"/>
              </w:rPr>
              <w:t>，</w:t>
            </w:r>
            <w:r w:rsidRPr="00E66EB6">
              <w:rPr>
                <w:rFonts w:ascii="Times New Roman" w:hint="eastAsia"/>
              </w:rPr>
              <w:t>当</w:t>
            </w:r>
            <w:r w:rsidRPr="00E66EB6">
              <w:rPr>
                <w:rFonts w:ascii="Times New Roman"/>
                <w:lang w:val="fr-FR"/>
              </w:rPr>
              <w:t>gainUnit=0, channelGainQFlag =1</w:t>
            </w:r>
            <w:r w:rsidRPr="00E66EB6">
              <w:rPr>
                <w:rFonts w:ascii="Times New Roman"/>
              </w:rPr>
              <w:t>时量化区间为</w:t>
            </w:r>
            <w:r w:rsidRPr="00E66EB6">
              <w:rPr>
                <w:rFonts w:ascii="Times New Roman" w:hint="eastAsia"/>
                <w:lang w:val="fr-FR"/>
              </w:rPr>
              <w:t>(</w:t>
            </w:r>
            <w:r w:rsidRPr="00E66EB6">
              <w:rPr>
                <w:rFonts w:ascii="Times New Roman"/>
                <w:lang w:val="fr-FR"/>
              </w:rPr>
              <w:t>1, 16</w:t>
            </w:r>
            <w:r w:rsidRPr="00E66EB6">
              <w:rPr>
                <w:rFonts w:ascii="Times New Roman" w:hint="eastAsia"/>
                <w:lang w:val="fr-FR"/>
              </w:rPr>
              <w:t>]</w:t>
            </w:r>
            <w:r w:rsidRPr="00E66EB6">
              <w:rPr>
                <w:rFonts w:ascii="Times New Roman" w:hint="eastAsia"/>
                <w:lang w:val="fr-FR"/>
              </w:rPr>
              <w:t>，</w:t>
            </w:r>
            <w:r w:rsidRPr="00E66EB6">
              <w:rPr>
                <w:rFonts w:ascii="Times New Roman" w:hint="eastAsia"/>
              </w:rPr>
              <w:t>当</w:t>
            </w:r>
            <w:r w:rsidRPr="00E66EB6">
              <w:rPr>
                <w:rFonts w:ascii="Times New Roman"/>
                <w:lang w:val="fr-FR"/>
              </w:rPr>
              <w:t>gainUnit=1, channelGainQFlag =0</w:t>
            </w:r>
            <w:r w:rsidRPr="00E66EB6">
              <w:rPr>
                <w:rFonts w:ascii="Times New Roman"/>
              </w:rPr>
              <w:t>时</w:t>
            </w:r>
            <w:r w:rsidRPr="00E66EB6">
              <w:rPr>
                <w:rFonts w:ascii="Times New Roman" w:hint="eastAsia"/>
              </w:rPr>
              <w:t>量化区间为</w:t>
            </w:r>
            <w:r w:rsidRPr="00E66EB6">
              <w:rPr>
                <w:rFonts w:ascii="Times New Roman" w:hint="eastAsia"/>
                <w:lang w:val="fr-FR"/>
              </w:rPr>
              <w:t>[</w:t>
            </w:r>
            <w:r w:rsidRPr="00E66EB6">
              <w:rPr>
                <w:rFonts w:ascii="Times New Roman"/>
                <w:lang w:val="fr-FR"/>
              </w:rPr>
              <w:t>-80, 0</w:t>
            </w:r>
            <w:r w:rsidRPr="00E66EB6">
              <w:rPr>
                <w:rFonts w:ascii="Times New Roman" w:hint="eastAsia"/>
                <w:lang w:val="fr-FR"/>
              </w:rPr>
              <w:t>]</w:t>
            </w:r>
            <w:r w:rsidRPr="00E66EB6">
              <w:rPr>
                <w:rFonts w:ascii="Times New Roman" w:hint="eastAsia"/>
                <w:lang w:val="fr-FR"/>
              </w:rPr>
              <w:t>，</w:t>
            </w:r>
            <w:r w:rsidRPr="00E66EB6">
              <w:rPr>
                <w:rFonts w:ascii="Times New Roman" w:hint="eastAsia"/>
              </w:rPr>
              <w:t>当</w:t>
            </w:r>
            <w:r w:rsidRPr="00E66EB6">
              <w:rPr>
                <w:rFonts w:ascii="Times New Roman"/>
                <w:lang w:val="fr-FR"/>
              </w:rPr>
              <w:t>gainUnit=1, channelGainQFlag =1</w:t>
            </w:r>
            <w:r w:rsidRPr="00E66EB6">
              <w:rPr>
                <w:rFonts w:ascii="Times New Roman"/>
              </w:rPr>
              <w:t>时量化区间为</w:t>
            </w:r>
            <w:r w:rsidRPr="00E66EB6">
              <w:rPr>
                <w:rFonts w:ascii="Times New Roman"/>
                <w:lang w:val="fr-FR"/>
              </w:rPr>
              <w:t>(0, 24]</w:t>
            </w:r>
          </w:p>
        </w:tc>
      </w:tr>
      <w:tr w:rsidR="00F66C15" w:rsidRPr="00E66EB6" w14:paraId="29D7FC39" w14:textId="77777777" w:rsidTr="00F66C15">
        <w:trPr>
          <w:jc w:val="center"/>
        </w:trPr>
        <w:tc>
          <w:tcPr>
            <w:tcW w:w="2552" w:type="dxa"/>
          </w:tcPr>
          <w:p w14:paraId="7D6E62A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channelGain</w:t>
            </w:r>
          </w:p>
        </w:tc>
        <w:tc>
          <w:tcPr>
            <w:tcW w:w="6732" w:type="dxa"/>
          </w:tcPr>
          <w:p w14:paraId="0ECB5712"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6</w:t>
            </w:r>
            <w:r w:rsidRPr="00E66EB6">
              <w:rPr>
                <w:rFonts w:ascii="Times New Roman"/>
                <w:szCs w:val="21"/>
              </w:rPr>
              <w:t>比特</w:t>
            </w:r>
            <w:r w:rsidRPr="00E66EB6">
              <w:rPr>
                <w:rFonts w:ascii="Times New Roman" w:hint="eastAsia"/>
                <w:szCs w:val="21"/>
              </w:rPr>
              <w:t>，</w:t>
            </w:r>
            <w:r w:rsidRPr="00E66EB6">
              <w:rPr>
                <w:rFonts w:ascii="Times New Roman"/>
                <w:szCs w:val="21"/>
              </w:rPr>
              <w:t>表示</w:t>
            </w:r>
            <w:r w:rsidRPr="00E66EB6">
              <w:rPr>
                <w:rFonts w:ascii="Times New Roman" w:eastAsiaTheme="minorEastAsia"/>
                <w:szCs w:val="21"/>
                <w:lang w:val="fr-FR"/>
              </w:rPr>
              <w:t>应用于</w:t>
            </w:r>
            <w:r w:rsidRPr="00E66EB6">
              <w:rPr>
                <w:rFonts w:ascii="Times New Roman"/>
                <w:szCs w:val="21"/>
              </w:rPr>
              <w:t>AudioChanne</w:t>
            </w:r>
            <w:r w:rsidRPr="00E66EB6">
              <w:rPr>
                <w:rFonts w:ascii="Times New Roman" w:eastAsiaTheme="minorEastAsia"/>
                <w:szCs w:val="21"/>
                <w:lang w:val="fr-FR"/>
              </w:rPr>
              <w:t>lFormat()</w:t>
            </w:r>
            <w:r w:rsidRPr="00E66EB6">
              <w:rPr>
                <w:rFonts w:ascii="Times New Roman" w:eastAsiaTheme="minorEastAsia"/>
                <w:szCs w:val="21"/>
                <w:lang w:val="fr-FR"/>
              </w:rPr>
              <w:t>参考的所有音频样本的增益值</w:t>
            </w:r>
          </w:p>
        </w:tc>
      </w:tr>
      <w:tr w:rsidR="00F66C15" w:rsidRPr="00E66EB6" w14:paraId="1B6853B4" w14:textId="77777777" w:rsidTr="00F66C15">
        <w:trPr>
          <w:jc w:val="center"/>
        </w:trPr>
        <w:tc>
          <w:tcPr>
            <w:tcW w:w="2552" w:type="dxa"/>
          </w:tcPr>
          <w:p w14:paraId="5DF3D06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matrixCoef</w:t>
            </w:r>
          </w:p>
        </w:tc>
        <w:tc>
          <w:tcPr>
            <w:tcW w:w="6732" w:type="dxa"/>
          </w:tcPr>
          <w:p w14:paraId="6D8ED402"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8</w:t>
            </w:r>
            <w:r w:rsidRPr="00E66EB6">
              <w:rPr>
                <w:rFonts w:ascii="Times New Roman" w:hint="eastAsia"/>
                <w:szCs w:val="21"/>
              </w:rPr>
              <w:t>比特，表示</w:t>
            </w:r>
            <w:r w:rsidRPr="00E66EB6">
              <w:rPr>
                <w:rFonts w:ascii="Times New Roman"/>
                <w:szCs w:val="21"/>
              </w:rPr>
              <w:t>基于矩阵类型的矩阵系数</w:t>
            </w:r>
          </w:p>
        </w:tc>
      </w:tr>
      <w:tr w:rsidR="00F66C15" w:rsidRPr="00E66EB6" w14:paraId="34A257C0" w14:textId="77777777" w:rsidTr="00F66C15">
        <w:trPr>
          <w:jc w:val="center"/>
        </w:trPr>
        <w:tc>
          <w:tcPr>
            <w:tcW w:w="2552" w:type="dxa"/>
          </w:tcPr>
          <w:p w14:paraId="0C5FE75A"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transChRef</w:t>
            </w:r>
          </w:p>
        </w:tc>
        <w:tc>
          <w:tcPr>
            <w:tcW w:w="6732" w:type="dxa"/>
          </w:tcPr>
          <w:p w14:paraId="563B1BB2"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5</w:t>
            </w:r>
            <w:r w:rsidRPr="00E66EB6">
              <w:rPr>
                <w:rFonts w:ascii="Times New Roman" w:hint="eastAsia"/>
                <w:szCs w:val="21"/>
              </w:rPr>
              <w:t>比特，表示</w:t>
            </w:r>
            <w:r w:rsidRPr="00E66EB6">
              <w:rPr>
                <w:rFonts w:ascii="Times New Roman"/>
                <w:szCs w:val="21"/>
              </w:rPr>
              <w:t>AudioChannelFormat()</w:t>
            </w:r>
            <w:r w:rsidRPr="00E66EB6">
              <w:rPr>
                <w:rFonts w:ascii="Times New Roman"/>
                <w:szCs w:val="21"/>
              </w:rPr>
              <w:t>生效的物理通道索引</w:t>
            </w:r>
          </w:p>
        </w:tc>
      </w:tr>
    </w:tbl>
    <w:p w14:paraId="530D43A8" w14:textId="77777777" w:rsidR="00F66C15" w:rsidRPr="00E66EB6" w:rsidRDefault="00F66C15" w:rsidP="00F66C15">
      <w:pPr>
        <w:pStyle w:val="a6"/>
        <w:spacing w:before="156" w:after="156"/>
        <w:rPr>
          <w:rFonts w:ascii="Times New Roman"/>
          <w:lang w:val="fr-FR"/>
        </w:rPr>
      </w:pPr>
      <w:bookmarkStart w:id="1935" w:name="_Toc94276618"/>
      <w:bookmarkStart w:id="1936" w:name="_Toc94277286"/>
      <w:bookmarkStart w:id="1937" w:name="_Toc95165194"/>
      <w:bookmarkStart w:id="1938" w:name="_Toc95215484"/>
      <w:bookmarkStart w:id="1939" w:name="_Toc111124382"/>
      <w:bookmarkStart w:id="1940" w:name="_Toc112090160"/>
      <w:bookmarkStart w:id="1941" w:name="_Toc112090518"/>
      <w:r w:rsidRPr="00E66EB6">
        <w:rPr>
          <w:rFonts w:ascii="Times New Roman"/>
        </w:rPr>
        <w:t>AudioObjectInteraction()</w:t>
      </w:r>
      <w:r w:rsidRPr="00E66EB6">
        <w:rPr>
          <w:rFonts w:ascii="Times New Roman" w:hint="eastAsia"/>
        </w:rPr>
        <w:t>解码</w:t>
      </w:r>
      <w:bookmarkEnd w:id="1935"/>
      <w:bookmarkEnd w:id="1936"/>
      <w:bookmarkEnd w:id="1937"/>
      <w:bookmarkEnd w:id="1938"/>
      <w:bookmarkEnd w:id="1939"/>
      <w:bookmarkEnd w:id="1940"/>
      <w:bookmarkEnd w:id="1941"/>
    </w:p>
    <w:p w14:paraId="3EE954E1" w14:textId="77777777" w:rsidR="00F66C15" w:rsidRPr="00E66EB6" w:rsidRDefault="00F66C15" w:rsidP="00F66C15">
      <w:pPr>
        <w:pStyle w:val="a6"/>
        <w:numPr>
          <w:ilvl w:val="2"/>
          <w:numId w:val="31"/>
        </w:numPr>
        <w:spacing w:before="156" w:after="156"/>
        <w:rPr>
          <w:rFonts w:ascii="Times New Roman"/>
          <w:lang w:val="fr-FR"/>
        </w:rPr>
      </w:pPr>
      <w:bookmarkStart w:id="1942" w:name="_Toc94276619"/>
      <w:bookmarkStart w:id="1943" w:name="_Toc94277287"/>
      <w:bookmarkStart w:id="1944" w:name="_Toc95165195"/>
      <w:bookmarkStart w:id="1945" w:name="_Toc95215485"/>
      <w:bookmarkStart w:id="1946" w:name="_Toc111124383"/>
      <w:bookmarkStart w:id="1947" w:name="_Toc112090161"/>
      <w:bookmarkStart w:id="1948" w:name="_Toc112090519"/>
      <w:r w:rsidRPr="00E66EB6">
        <w:rPr>
          <w:rFonts w:ascii="Times New Roman" w:hint="eastAsia"/>
          <w:lang w:val="fr-FR"/>
        </w:rPr>
        <w:t>语法</w:t>
      </w:r>
      <w:bookmarkEnd w:id="1942"/>
      <w:bookmarkEnd w:id="1943"/>
      <w:bookmarkEnd w:id="1944"/>
      <w:bookmarkEnd w:id="1945"/>
      <w:bookmarkEnd w:id="1946"/>
      <w:bookmarkEnd w:id="1947"/>
      <w:bookmarkEnd w:id="1948"/>
    </w:p>
    <w:p w14:paraId="186A1535" w14:textId="77777777" w:rsidR="00F66C15" w:rsidRPr="00E66EB6" w:rsidRDefault="00F66C15" w:rsidP="00F66C15">
      <w:pPr>
        <w:pStyle w:val="aff6"/>
        <w:rPr>
          <w:rFonts w:ascii="Times New Roman"/>
          <w:lang w:val="fr-FR"/>
        </w:rPr>
      </w:pPr>
      <w:r w:rsidRPr="00E66EB6">
        <w:rPr>
          <w:rFonts w:ascii="Times New Roman"/>
        </w:rPr>
        <w:t>基本静态元数据</w:t>
      </w:r>
      <w:r w:rsidRPr="00E66EB6">
        <w:rPr>
          <w:rFonts w:ascii="Times New Roman" w:hint="eastAsia"/>
        </w:rPr>
        <w:t>对象</w:t>
      </w:r>
      <w:r w:rsidRPr="00E66EB6">
        <w:rPr>
          <w:rFonts w:ascii="Times New Roman"/>
        </w:rPr>
        <w:t>互动字段</w:t>
      </w:r>
      <w:r w:rsidRPr="00E66EB6">
        <w:rPr>
          <w:rFonts w:ascii="Times New Roman" w:hint="eastAsia"/>
        </w:rPr>
        <w:t>解码</w:t>
      </w:r>
      <w:r w:rsidRPr="00E66EB6">
        <w:rPr>
          <w:rFonts w:ascii="Times New Roman"/>
        </w:rPr>
        <w:t>语法见表</w:t>
      </w:r>
      <w:r w:rsidRPr="00E66EB6">
        <w:rPr>
          <w:rFonts w:ascii="Times New Roman"/>
        </w:rPr>
        <w:t>53</w:t>
      </w:r>
      <w:r w:rsidRPr="00E66EB6">
        <w:rPr>
          <w:rFonts w:ascii="Times New Roman" w:hint="eastAsia"/>
        </w:rPr>
        <w:t>。</w:t>
      </w:r>
    </w:p>
    <w:p w14:paraId="38BC4116" w14:textId="77777777" w:rsidR="00F66C15" w:rsidRPr="00E66EB6" w:rsidRDefault="00F66C15" w:rsidP="00F66C15">
      <w:pPr>
        <w:pStyle w:val="af7"/>
        <w:spacing w:before="156" w:after="156"/>
        <w:rPr>
          <w:rFonts w:ascii="Times New Roman"/>
        </w:rPr>
      </w:pPr>
      <w:r w:rsidRPr="00E66EB6">
        <w:rPr>
          <w:rFonts w:ascii="Times New Roman"/>
        </w:rPr>
        <w:t>AudioObjectInteraction()</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3403507D" w14:textId="77777777" w:rsidTr="00F66C15">
        <w:tc>
          <w:tcPr>
            <w:tcW w:w="6237" w:type="dxa"/>
            <w:tcBorders>
              <w:bottom w:val="single" w:sz="12" w:space="0" w:color="000000"/>
            </w:tcBorders>
          </w:tcPr>
          <w:p w14:paraId="2919B0A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5999B67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78FA43A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77180FC4" w14:textId="77777777" w:rsidTr="00F66C15">
        <w:tc>
          <w:tcPr>
            <w:tcW w:w="6237" w:type="dxa"/>
            <w:tcBorders>
              <w:top w:val="single" w:sz="12" w:space="0" w:color="000000"/>
            </w:tcBorders>
          </w:tcPr>
          <w:p w14:paraId="7E33A2FF"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AudioObjectInteraction</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tcBorders>
          </w:tcPr>
          <w:p w14:paraId="1E011DCE"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2BE12368" w14:textId="77777777" w:rsidR="00F66C15" w:rsidRPr="00E66EB6" w:rsidRDefault="00F66C15" w:rsidP="00F66C15">
            <w:pPr>
              <w:jc w:val="center"/>
              <w:rPr>
                <w:rFonts w:ascii="Times New Roman" w:eastAsiaTheme="minorEastAsia"/>
                <w:b/>
                <w:sz w:val="18"/>
                <w:szCs w:val="18"/>
              </w:rPr>
            </w:pPr>
          </w:p>
        </w:tc>
      </w:tr>
      <w:tr w:rsidR="00F66C15" w:rsidRPr="00E66EB6" w14:paraId="269E81BA" w14:textId="77777777" w:rsidTr="00F66C15">
        <w:tc>
          <w:tcPr>
            <w:tcW w:w="6237" w:type="dxa"/>
          </w:tcPr>
          <w:p w14:paraId="7121BAE0"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onOffInteract</w:t>
            </w:r>
          </w:p>
        </w:tc>
        <w:tc>
          <w:tcPr>
            <w:tcW w:w="1134" w:type="dxa"/>
          </w:tcPr>
          <w:p w14:paraId="360B1A2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1</w:t>
            </w:r>
          </w:p>
        </w:tc>
        <w:tc>
          <w:tcPr>
            <w:tcW w:w="992" w:type="dxa"/>
          </w:tcPr>
          <w:p w14:paraId="62F686C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bl>
    <w:p w14:paraId="44ED1F33" w14:textId="45850828" w:rsidR="001D508B" w:rsidRPr="00E66EB6" w:rsidRDefault="001D508B"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5</w:t>
      </w:r>
      <w:r w:rsidRPr="00E66EB6">
        <w:rPr>
          <w:rFonts w:ascii="Times New Roman"/>
        </w:rPr>
        <w:t>3</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1D508B" w:rsidRPr="00E66EB6" w14:paraId="1713930C" w14:textId="77777777" w:rsidTr="001D508B">
        <w:tc>
          <w:tcPr>
            <w:tcW w:w="6237" w:type="dxa"/>
            <w:tcBorders>
              <w:bottom w:val="single" w:sz="12" w:space="0" w:color="000000"/>
            </w:tcBorders>
          </w:tcPr>
          <w:p w14:paraId="0F7A95F2" w14:textId="7839BA8F" w:rsidR="001D508B" w:rsidRPr="00E66EB6" w:rsidRDefault="001D508B" w:rsidP="005F129D">
            <w:pPr>
              <w:jc w:val="center"/>
              <w:rPr>
                <w:rFonts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6CD71324" w14:textId="59B707F1" w:rsidR="001D508B" w:rsidRPr="00E66EB6" w:rsidRDefault="001D508B">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12064F0E" w14:textId="5DB89C77" w:rsidR="001D508B" w:rsidRPr="00E66EB6" w:rsidRDefault="001D508B">
            <w:pPr>
              <w:jc w:val="center"/>
              <w:rPr>
                <w:rFonts w:eastAsiaTheme="minorEastAsia"/>
                <w:b/>
                <w:sz w:val="18"/>
                <w:szCs w:val="18"/>
              </w:rPr>
            </w:pPr>
            <w:r w:rsidRPr="00E66EB6">
              <w:rPr>
                <w:rFonts w:ascii="Times New Roman" w:eastAsiaTheme="minorEastAsia"/>
                <w:b/>
                <w:sz w:val="18"/>
                <w:szCs w:val="18"/>
              </w:rPr>
              <w:t>助记符</w:t>
            </w:r>
          </w:p>
        </w:tc>
      </w:tr>
      <w:tr w:rsidR="00F66C15" w:rsidRPr="00E66EB6" w14:paraId="1FE57125" w14:textId="77777777" w:rsidTr="001D508B">
        <w:tc>
          <w:tcPr>
            <w:tcW w:w="6237" w:type="dxa"/>
            <w:tcBorders>
              <w:top w:val="single" w:sz="12" w:space="0" w:color="000000"/>
            </w:tcBorders>
          </w:tcPr>
          <w:p w14:paraId="29E37DD6"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gainInteract</w:t>
            </w:r>
          </w:p>
        </w:tc>
        <w:tc>
          <w:tcPr>
            <w:tcW w:w="1134" w:type="dxa"/>
            <w:tcBorders>
              <w:top w:val="single" w:sz="12" w:space="0" w:color="000000"/>
            </w:tcBorders>
          </w:tcPr>
          <w:p w14:paraId="175F363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1</w:t>
            </w:r>
          </w:p>
        </w:tc>
        <w:tc>
          <w:tcPr>
            <w:tcW w:w="992" w:type="dxa"/>
            <w:tcBorders>
              <w:top w:val="single" w:sz="12" w:space="0" w:color="000000"/>
            </w:tcBorders>
          </w:tcPr>
          <w:p w14:paraId="3AB07E2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E705C3D" w14:textId="77777777" w:rsidTr="00F66C15">
        <w:tc>
          <w:tcPr>
            <w:tcW w:w="6237" w:type="dxa"/>
          </w:tcPr>
          <w:p w14:paraId="40326864"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positionInteract</w:t>
            </w:r>
          </w:p>
        </w:tc>
        <w:tc>
          <w:tcPr>
            <w:tcW w:w="1134" w:type="dxa"/>
          </w:tcPr>
          <w:p w14:paraId="68DB96E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B38D5D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7429B8A" w14:textId="77777777" w:rsidTr="00F66C15">
        <w:tc>
          <w:tcPr>
            <w:tcW w:w="6237" w:type="dxa"/>
          </w:tcPr>
          <w:p w14:paraId="178F86C6"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f(gainInteract) {</w:t>
            </w:r>
          </w:p>
        </w:tc>
        <w:tc>
          <w:tcPr>
            <w:tcW w:w="1134" w:type="dxa"/>
          </w:tcPr>
          <w:p w14:paraId="78322202" w14:textId="77777777" w:rsidR="00F66C15" w:rsidRPr="00E66EB6" w:rsidRDefault="00F66C15" w:rsidP="00F66C15">
            <w:pPr>
              <w:jc w:val="center"/>
              <w:rPr>
                <w:rFonts w:ascii="Times New Roman" w:eastAsiaTheme="minorEastAsia"/>
                <w:b/>
                <w:sz w:val="18"/>
                <w:szCs w:val="18"/>
              </w:rPr>
            </w:pPr>
          </w:p>
        </w:tc>
        <w:tc>
          <w:tcPr>
            <w:tcW w:w="992" w:type="dxa"/>
          </w:tcPr>
          <w:p w14:paraId="364F9CE4" w14:textId="77777777" w:rsidR="00F66C15" w:rsidRPr="00E66EB6" w:rsidRDefault="00F66C15" w:rsidP="00F66C15">
            <w:pPr>
              <w:jc w:val="center"/>
              <w:rPr>
                <w:rFonts w:ascii="Times New Roman" w:eastAsiaTheme="minorEastAsia"/>
                <w:b/>
                <w:sz w:val="18"/>
                <w:szCs w:val="18"/>
              </w:rPr>
            </w:pPr>
          </w:p>
        </w:tc>
      </w:tr>
      <w:tr w:rsidR="00F66C15" w:rsidRPr="00E66EB6" w14:paraId="288E1940" w14:textId="77777777" w:rsidTr="00F66C15">
        <w:tc>
          <w:tcPr>
            <w:tcW w:w="6237" w:type="dxa"/>
          </w:tcPr>
          <w:p w14:paraId="4155C643"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gainInteractionUnit</w:t>
            </w:r>
          </w:p>
        </w:tc>
        <w:tc>
          <w:tcPr>
            <w:tcW w:w="1134" w:type="dxa"/>
          </w:tcPr>
          <w:p w14:paraId="12A3DCF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1</w:t>
            </w:r>
          </w:p>
        </w:tc>
        <w:tc>
          <w:tcPr>
            <w:tcW w:w="992" w:type="dxa"/>
          </w:tcPr>
          <w:p w14:paraId="3360EDC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E2CE4DA" w14:textId="77777777" w:rsidTr="00F66C15">
        <w:tc>
          <w:tcPr>
            <w:tcW w:w="6237" w:type="dxa"/>
          </w:tcPr>
          <w:p w14:paraId="6E6B63B2"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gainInteractionRange_min</w:t>
            </w:r>
          </w:p>
        </w:tc>
        <w:tc>
          <w:tcPr>
            <w:tcW w:w="1134" w:type="dxa"/>
          </w:tcPr>
          <w:p w14:paraId="28DC8D6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3028F43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4EE7D80" w14:textId="77777777" w:rsidTr="00F66C15">
        <w:tc>
          <w:tcPr>
            <w:tcW w:w="6237" w:type="dxa"/>
          </w:tcPr>
          <w:p w14:paraId="0B544C00"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gainInteractionRange_max</w:t>
            </w:r>
          </w:p>
        </w:tc>
        <w:tc>
          <w:tcPr>
            <w:tcW w:w="1134" w:type="dxa"/>
          </w:tcPr>
          <w:p w14:paraId="3BF4567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27A520F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02DB986" w14:textId="77777777" w:rsidTr="00F66C15">
        <w:tc>
          <w:tcPr>
            <w:tcW w:w="6237" w:type="dxa"/>
          </w:tcPr>
          <w:p w14:paraId="4C513BD7"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6371849D" w14:textId="77777777" w:rsidR="00F66C15" w:rsidRPr="00E66EB6" w:rsidRDefault="00F66C15" w:rsidP="00F66C15">
            <w:pPr>
              <w:jc w:val="center"/>
              <w:rPr>
                <w:rFonts w:ascii="Times New Roman" w:eastAsiaTheme="minorEastAsia"/>
                <w:b/>
                <w:sz w:val="18"/>
                <w:szCs w:val="18"/>
              </w:rPr>
            </w:pPr>
          </w:p>
        </w:tc>
        <w:tc>
          <w:tcPr>
            <w:tcW w:w="992" w:type="dxa"/>
          </w:tcPr>
          <w:p w14:paraId="14F96F40" w14:textId="77777777" w:rsidR="00F66C15" w:rsidRPr="00E66EB6" w:rsidRDefault="00F66C15" w:rsidP="00F66C15">
            <w:pPr>
              <w:jc w:val="center"/>
              <w:rPr>
                <w:rFonts w:ascii="Times New Roman" w:eastAsiaTheme="minorEastAsia"/>
                <w:b/>
                <w:sz w:val="18"/>
                <w:szCs w:val="18"/>
              </w:rPr>
            </w:pPr>
          </w:p>
        </w:tc>
      </w:tr>
      <w:tr w:rsidR="00F66C15" w:rsidRPr="00E66EB6" w14:paraId="7F600771" w14:textId="77777777" w:rsidTr="00F66C15">
        <w:tc>
          <w:tcPr>
            <w:tcW w:w="6237" w:type="dxa"/>
          </w:tcPr>
          <w:p w14:paraId="35332A4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f(positionInteract) {</w:t>
            </w:r>
          </w:p>
        </w:tc>
        <w:tc>
          <w:tcPr>
            <w:tcW w:w="1134" w:type="dxa"/>
          </w:tcPr>
          <w:p w14:paraId="06E92B5A" w14:textId="77777777" w:rsidR="00F66C15" w:rsidRPr="00E66EB6" w:rsidRDefault="00F66C15" w:rsidP="00F66C15">
            <w:pPr>
              <w:jc w:val="center"/>
              <w:rPr>
                <w:rFonts w:ascii="Times New Roman" w:eastAsiaTheme="minorEastAsia"/>
                <w:b/>
                <w:sz w:val="18"/>
                <w:szCs w:val="18"/>
              </w:rPr>
            </w:pPr>
          </w:p>
        </w:tc>
        <w:tc>
          <w:tcPr>
            <w:tcW w:w="992" w:type="dxa"/>
          </w:tcPr>
          <w:p w14:paraId="3A30DB76" w14:textId="77777777" w:rsidR="00F66C15" w:rsidRPr="00E66EB6" w:rsidRDefault="00F66C15" w:rsidP="00F66C15">
            <w:pPr>
              <w:jc w:val="center"/>
              <w:rPr>
                <w:rFonts w:ascii="Times New Roman" w:eastAsiaTheme="minorEastAsia"/>
                <w:b/>
                <w:sz w:val="18"/>
                <w:szCs w:val="18"/>
              </w:rPr>
            </w:pPr>
          </w:p>
        </w:tc>
      </w:tr>
      <w:tr w:rsidR="00F66C15" w:rsidRPr="00E66EB6" w14:paraId="60615749" w14:textId="77777777" w:rsidTr="00F66C15">
        <w:tc>
          <w:tcPr>
            <w:tcW w:w="6237" w:type="dxa"/>
          </w:tcPr>
          <w:p w14:paraId="220A887E"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cartesianInteraction</w:t>
            </w:r>
          </w:p>
        </w:tc>
        <w:tc>
          <w:tcPr>
            <w:tcW w:w="1134" w:type="dxa"/>
          </w:tcPr>
          <w:p w14:paraId="092308C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2014FE0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ABD5B49" w14:textId="77777777" w:rsidTr="00F66C15">
        <w:tc>
          <w:tcPr>
            <w:tcW w:w="6237" w:type="dxa"/>
          </w:tcPr>
          <w:p w14:paraId="115E6D14"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 (cartesianInteraction == 1) {</w:t>
            </w:r>
          </w:p>
        </w:tc>
        <w:tc>
          <w:tcPr>
            <w:tcW w:w="1134" w:type="dxa"/>
          </w:tcPr>
          <w:p w14:paraId="6E8B5EC5" w14:textId="77777777" w:rsidR="00F66C15" w:rsidRPr="00E66EB6" w:rsidRDefault="00F66C15" w:rsidP="00F66C15">
            <w:pPr>
              <w:jc w:val="center"/>
              <w:rPr>
                <w:rFonts w:ascii="Times New Roman" w:eastAsiaTheme="minorEastAsia"/>
                <w:b/>
                <w:sz w:val="18"/>
                <w:szCs w:val="18"/>
              </w:rPr>
            </w:pPr>
          </w:p>
        </w:tc>
        <w:tc>
          <w:tcPr>
            <w:tcW w:w="992" w:type="dxa"/>
          </w:tcPr>
          <w:p w14:paraId="73BFA8D8" w14:textId="77777777" w:rsidR="00F66C15" w:rsidRPr="00E66EB6" w:rsidRDefault="00F66C15" w:rsidP="00F66C15">
            <w:pPr>
              <w:jc w:val="center"/>
              <w:rPr>
                <w:rFonts w:ascii="Times New Roman" w:eastAsiaTheme="minorEastAsia"/>
                <w:b/>
                <w:sz w:val="18"/>
                <w:szCs w:val="18"/>
              </w:rPr>
            </w:pPr>
          </w:p>
        </w:tc>
      </w:tr>
      <w:tr w:rsidR="00F66C15" w:rsidRPr="00E66EB6" w14:paraId="089684FB" w14:textId="77777777" w:rsidTr="00F66C15">
        <w:tc>
          <w:tcPr>
            <w:tcW w:w="6237" w:type="dxa"/>
          </w:tcPr>
          <w:p w14:paraId="6D63B9E3"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positionInteractionRange_Xmin</w:t>
            </w:r>
          </w:p>
        </w:tc>
        <w:tc>
          <w:tcPr>
            <w:tcW w:w="1134" w:type="dxa"/>
          </w:tcPr>
          <w:p w14:paraId="25DF266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7CD1682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EE1D877" w14:textId="77777777" w:rsidTr="00F66C15">
        <w:tc>
          <w:tcPr>
            <w:tcW w:w="6237" w:type="dxa"/>
          </w:tcPr>
          <w:p w14:paraId="117843C3"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positionInteractionRange_Xmax</w:t>
            </w:r>
          </w:p>
        </w:tc>
        <w:tc>
          <w:tcPr>
            <w:tcW w:w="1134" w:type="dxa"/>
          </w:tcPr>
          <w:p w14:paraId="4DCC5A9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33BD43E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5084515" w14:textId="77777777" w:rsidTr="00F66C15">
        <w:tc>
          <w:tcPr>
            <w:tcW w:w="6237" w:type="dxa"/>
          </w:tcPr>
          <w:p w14:paraId="393A433E"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positionInteractionRange_Ymin</w:t>
            </w:r>
          </w:p>
        </w:tc>
        <w:tc>
          <w:tcPr>
            <w:tcW w:w="1134" w:type="dxa"/>
          </w:tcPr>
          <w:p w14:paraId="0B327EA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2B31EAC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2DEAB20" w14:textId="77777777" w:rsidTr="00F66C15">
        <w:tc>
          <w:tcPr>
            <w:tcW w:w="6237" w:type="dxa"/>
          </w:tcPr>
          <w:p w14:paraId="194F1557"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positionInteractionRange_Ymax</w:t>
            </w:r>
          </w:p>
        </w:tc>
        <w:tc>
          <w:tcPr>
            <w:tcW w:w="1134" w:type="dxa"/>
          </w:tcPr>
          <w:p w14:paraId="09F274D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3579F5F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67C7740" w14:textId="77777777" w:rsidTr="00F66C15">
        <w:tc>
          <w:tcPr>
            <w:tcW w:w="6237" w:type="dxa"/>
          </w:tcPr>
          <w:p w14:paraId="5357B7A7"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positionInteractionRange_Zmin</w:t>
            </w:r>
          </w:p>
        </w:tc>
        <w:tc>
          <w:tcPr>
            <w:tcW w:w="1134" w:type="dxa"/>
          </w:tcPr>
          <w:p w14:paraId="672D510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5089EE0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CCE622F" w14:textId="77777777" w:rsidTr="00F66C15">
        <w:tc>
          <w:tcPr>
            <w:tcW w:w="6237" w:type="dxa"/>
          </w:tcPr>
          <w:p w14:paraId="7FF7B8C0"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positionInteractionRange_Zmax</w:t>
            </w:r>
          </w:p>
        </w:tc>
        <w:tc>
          <w:tcPr>
            <w:tcW w:w="1134" w:type="dxa"/>
          </w:tcPr>
          <w:p w14:paraId="5D778A2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4DFC8D8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5E23918" w14:textId="77777777" w:rsidTr="00F66C15">
        <w:tc>
          <w:tcPr>
            <w:tcW w:w="6237" w:type="dxa"/>
          </w:tcPr>
          <w:p w14:paraId="4499A5BA"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r w:rsidRPr="00E66EB6">
              <w:rPr>
                <w:rFonts w:ascii="Times New Roman" w:eastAsiaTheme="minorEastAsia"/>
                <w:sz w:val="18"/>
                <w:szCs w:val="18"/>
              </w:rPr>
              <w:t xml:space="preserve"> else {</w:t>
            </w:r>
          </w:p>
        </w:tc>
        <w:tc>
          <w:tcPr>
            <w:tcW w:w="1134" w:type="dxa"/>
          </w:tcPr>
          <w:p w14:paraId="5577A5C3" w14:textId="77777777" w:rsidR="00F66C15" w:rsidRPr="00E66EB6" w:rsidRDefault="00F66C15" w:rsidP="00F66C15">
            <w:pPr>
              <w:jc w:val="center"/>
              <w:rPr>
                <w:rFonts w:ascii="Times New Roman" w:eastAsiaTheme="minorEastAsia"/>
                <w:b/>
                <w:sz w:val="18"/>
                <w:szCs w:val="18"/>
              </w:rPr>
            </w:pPr>
          </w:p>
        </w:tc>
        <w:tc>
          <w:tcPr>
            <w:tcW w:w="992" w:type="dxa"/>
          </w:tcPr>
          <w:p w14:paraId="6A1F17D5" w14:textId="77777777" w:rsidR="00F66C15" w:rsidRPr="00E66EB6" w:rsidRDefault="00F66C15" w:rsidP="00F66C15">
            <w:pPr>
              <w:jc w:val="center"/>
              <w:rPr>
                <w:rFonts w:ascii="Times New Roman" w:eastAsiaTheme="minorEastAsia"/>
                <w:b/>
                <w:sz w:val="18"/>
                <w:szCs w:val="18"/>
              </w:rPr>
            </w:pPr>
          </w:p>
        </w:tc>
      </w:tr>
      <w:tr w:rsidR="00F66C15" w:rsidRPr="00E66EB6" w14:paraId="247E72ED" w14:textId="77777777" w:rsidTr="00F66C15">
        <w:tc>
          <w:tcPr>
            <w:tcW w:w="6237" w:type="dxa"/>
          </w:tcPr>
          <w:p w14:paraId="12B52B15"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positionInteractionRange_azimuthMin</w:t>
            </w:r>
          </w:p>
        </w:tc>
        <w:tc>
          <w:tcPr>
            <w:tcW w:w="1134" w:type="dxa"/>
          </w:tcPr>
          <w:p w14:paraId="4B42848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51E3A00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0624C86" w14:textId="77777777" w:rsidTr="00F66C15">
        <w:tc>
          <w:tcPr>
            <w:tcW w:w="6237" w:type="dxa"/>
          </w:tcPr>
          <w:p w14:paraId="220BADCA"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positionInteractionRange_azimuthMax</w:t>
            </w:r>
          </w:p>
        </w:tc>
        <w:tc>
          <w:tcPr>
            <w:tcW w:w="1134" w:type="dxa"/>
          </w:tcPr>
          <w:p w14:paraId="3516E0F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49C25C7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B3BE5EE" w14:textId="77777777" w:rsidTr="00F66C15">
        <w:tc>
          <w:tcPr>
            <w:tcW w:w="6237" w:type="dxa"/>
          </w:tcPr>
          <w:p w14:paraId="161E7DDC"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positionInteractionRange_elevationMin</w:t>
            </w:r>
          </w:p>
        </w:tc>
        <w:tc>
          <w:tcPr>
            <w:tcW w:w="1134" w:type="dxa"/>
          </w:tcPr>
          <w:p w14:paraId="2ACF17D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65D298C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9576D50" w14:textId="77777777" w:rsidTr="00F66C15">
        <w:tc>
          <w:tcPr>
            <w:tcW w:w="6237" w:type="dxa"/>
          </w:tcPr>
          <w:p w14:paraId="23F0BAEC"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positionInteractionRange_elevationMax</w:t>
            </w:r>
          </w:p>
        </w:tc>
        <w:tc>
          <w:tcPr>
            <w:tcW w:w="1134" w:type="dxa"/>
          </w:tcPr>
          <w:p w14:paraId="653FB2F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57C0C52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DB978F5" w14:textId="77777777" w:rsidTr="00F66C15">
        <w:tc>
          <w:tcPr>
            <w:tcW w:w="6237" w:type="dxa"/>
          </w:tcPr>
          <w:p w14:paraId="4A09663C"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positionInteractionRange_distanceMin</w:t>
            </w:r>
          </w:p>
        </w:tc>
        <w:tc>
          <w:tcPr>
            <w:tcW w:w="1134" w:type="dxa"/>
          </w:tcPr>
          <w:p w14:paraId="65A3F34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5DB8985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5D88146" w14:textId="77777777" w:rsidTr="00F66C15">
        <w:tc>
          <w:tcPr>
            <w:tcW w:w="6237" w:type="dxa"/>
          </w:tcPr>
          <w:p w14:paraId="1F6214B1" w14:textId="77777777" w:rsidR="00F66C15" w:rsidRPr="00E66EB6" w:rsidRDefault="00F66C15" w:rsidP="00F66C15">
            <w:pPr>
              <w:ind w:leftChars="600" w:left="1260"/>
              <w:rPr>
                <w:rFonts w:ascii="Times New Roman" w:eastAsiaTheme="minorEastAsia"/>
                <w:b/>
                <w:sz w:val="18"/>
                <w:szCs w:val="18"/>
              </w:rPr>
            </w:pPr>
            <w:r w:rsidRPr="00E66EB6">
              <w:rPr>
                <w:rFonts w:ascii="Times New Roman" w:eastAsiaTheme="minorEastAsia"/>
                <w:b/>
                <w:sz w:val="18"/>
                <w:szCs w:val="18"/>
              </w:rPr>
              <w:t>positionInteractionRange_distanceMax</w:t>
            </w:r>
          </w:p>
        </w:tc>
        <w:tc>
          <w:tcPr>
            <w:tcW w:w="1134" w:type="dxa"/>
          </w:tcPr>
          <w:p w14:paraId="10C07AE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4338D1E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8AC4E98" w14:textId="77777777" w:rsidTr="00F66C15">
        <w:tc>
          <w:tcPr>
            <w:tcW w:w="6237" w:type="dxa"/>
          </w:tcPr>
          <w:p w14:paraId="0DE440C9"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896174B" w14:textId="77777777" w:rsidR="00F66C15" w:rsidRPr="00E66EB6" w:rsidRDefault="00F66C15" w:rsidP="00F66C15">
            <w:pPr>
              <w:jc w:val="center"/>
              <w:rPr>
                <w:rFonts w:ascii="Times New Roman" w:eastAsiaTheme="minorEastAsia"/>
                <w:b/>
                <w:sz w:val="18"/>
                <w:szCs w:val="18"/>
              </w:rPr>
            </w:pPr>
          </w:p>
        </w:tc>
        <w:tc>
          <w:tcPr>
            <w:tcW w:w="992" w:type="dxa"/>
          </w:tcPr>
          <w:p w14:paraId="01085B89" w14:textId="77777777" w:rsidR="00F66C15" w:rsidRPr="00E66EB6" w:rsidRDefault="00F66C15" w:rsidP="00F66C15">
            <w:pPr>
              <w:jc w:val="center"/>
              <w:rPr>
                <w:rFonts w:ascii="Times New Roman" w:eastAsiaTheme="minorEastAsia"/>
                <w:b/>
                <w:sz w:val="18"/>
                <w:szCs w:val="18"/>
              </w:rPr>
            </w:pPr>
          </w:p>
        </w:tc>
      </w:tr>
      <w:tr w:rsidR="00F66C15" w:rsidRPr="00E66EB6" w14:paraId="6EC259CD" w14:textId="77777777" w:rsidTr="00F66C15">
        <w:tc>
          <w:tcPr>
            <w:tcW w:w="6237" w:type="dxa"/>
          </w:tcPr>
          <w:p w14:paraId="454FDD0F"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3E06477" w14:textId="77777777" w:rsidR="00F66C15" w:rsidRPr="00E66EB6" w:rsidRDefault="00F66C15" w:rsidP="00F66C15">
            <w:pPr>
              <w:jc w:val="center"/>
              <w:rPr>
                <w:rFonts w:ascii="Times New Roman" w:eastAsiaTheme="minorEastAsia"/>
                <w:b/>
                <w:sz w:val="18"/>
                <w:szCs w:val="18"/>
              </w:rPr>
            </w:pPr>
          </w:p>
        </w:tc>
        <w:tc>
          <w:tcPr>
            <w:tcW w:w="992" w:type="dxa"/>
          </w:tcPr>
          <w:p w14:paraId="727ADECD" w14:textId="77777777" w:rsidR="00F66C15" w:rsidRPr="00E66EB6" w:rsidRDefault="00F66C15" w:rsidP="00F66C15">
            <w:pPr>
              <w:jc w:val="center"/>
              <w:rPr>
                <w:rFonts w:ascii="Times New Roman" w:eastAsiaTheme="minorEastAsia"/>
                <w:b/>
                <w:sz w:val="18"/>
                <w:szCs w:val="18"/>
              </w:rPr>
            </w:pPr>
          </w:p>
        </w:tc>
      </w:tr>
      <w:tr w:rsidR="00F66C15" w:rsidRPr="00E66EB6" w14:paraId="6B43903F" w14:textId="77777777" w:rsidTr="00F66C15">
        <w:tc>
          <w:tcPr>
            <w:tcW w:w="6237" w:type="dxa"/>
          </w:tcPr>
          <w:p w14:paraId="30FC0D14"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08E78A1" w14:textId="77777777" w:rsidR="00F66C15" w:rsidRPr="00E66EB6" w:rsidRDefault="00F66C15" w:rsidP="00F66C15">
            <w:pPr>
              <w:jc w:val="center"/>
              <w:rPr>
                <w:rFonts w:ascii="Times New Roman" w:eastAsiaTheme="minorEastAsia"/>
                <w:sz w:val="18"/>
                <w:szCs w:val="18"/>
              </w:rPr>
            </w:pPr>
          </w:p>
        </w:tc>
        <w:tc>
          <w:tcPr>
            <w:tcW w:w="992" w:type="dxa"/>
          </w:tcPr>
          <w:p w14:paraId="04B69375" w14:textId="77777777" w:rsidR="00F66C15" w:rsidRPr="00E66EB6" w:rsidRDefault="00F66C15" w:rsidP="00F66C15">
            <w:pPr>
              <w:jc w:val="center"/>
              <w:rPr>
                <w:rFonts w:ascii="Times New Roman" w:eastAsiaTheme="minorEastAsia"/>
                <w:sz w:val="18"/>
                <w:szCs w:val="18"/>
              </w:rPr>
            </w:pPr>
          </w:p>
        </w:tc>
      </w:tr>
    </w:tbl>
    <w:p w14:paraId="1A01A931" w14:textId="77777777" w:rsidR="00F66C15" w:rsidRPr="00E66EB6" w:rsidRDefault="00F66C15" w:rsidP="00F66C15">
      <w:pPr>
        <w:pStyle w:val="aff6"/>
        <w:rPr>
          <w:rFonts w:ascii="Times New Roman"/>
        </w:rPr>
      </w:pPr>
    </w:p>
    <w:p w14:paraId="4CC46A48" w14:textId="77777777" w:rsidR="00F66C15" w:rsidRPr="00E66EB6" w:rsidRDefault="00F66C15" w:rsidP="00F66C15">
      <w:pPr>
        <w:pStyle w:val="a6"/>
        <w:numPr>
          <w:ilvl w:val="2"/>
          <w:numId w:val="31"/>
        </w:numPr>
        <w:spacing w:before="156" w:after="156"/>
        <w:rPr>
          <w:rFonts w:ascii="Times New Roman"/>
          <w:lang w:val="fr-FR"/>
        </w:rPr>
      </w:pPr>
      <w:bookmarkStart w:id="1949" w:name="_Toc94276620"/>
      <w:bookmarkStart w:id="1950" w:name="_Toc94277288"/>
      <w:bookmarkStart w:id="1951" w:name="_Toc95165196"/>
      <w:bookmarkStart w:id="1952" w:name="_Toc95215486"/>
      <w:bookmarkStart w:id="1953" w:name="_Toc111124384"/>
      <w:bookmarkStart w:id="1954" w:name="_Toc112090162"/>
      <w:bookmarkStart w:id="1955" w:name="_Toc112090520"/>
      <w:r w:rsidRPr="00E66EB6">
        <w:rPr>
          <w:rFonts w:ascii="Times New Roman" w:hint="eastAsia"/>
          <w:lang w:val="fr-FR"/>
        </w:rPr>
        <w:t>语义</w:t>
      </w:r>
      <w:bookmarkEnd w:id="1949"/>
      <w:bookmarkEnd w:id="1950"/>
      <w:bookmarkEnd w:id="1951"/>
      <w:bookmarkEnd w:id="1952"/>
      <w:bookmarkEnd w:id="1953"/>
      <w:bookmarkEnd w:id="1954"/>
      <w:bookmarkEnd w:id="1955"/>
    </w:p>
    <w:tbl>
      <w:tblPr>
        <w:tblW w:w="10065" w:type="dxa"/>
        <w:jc w:val="center"/>
        <w:tblLayout w:type="fixed"/>
        <w:tblLook w:val="0000" w:firstRow="0" w:lastRow="0" w:firstColumn="0" w:lastColumn="0" w:noHBand="0" w:noVBand="0"/>
      </w:tblPr>
      <w:tblGrid>
        <w:gridCol w:w="4112"/>
        <w:gridCol w:w="5953"/>
      </w:tblGrid>
      <w:tr w:rsidR="00F66C15" w:rsidRPr="00E66EB6" w14:paraId="2466D4C4" w14:textId="77777777" w:rsidTr="005F129D">
        <w:trPr>
          <w:jc w:val="center"/>
        </w:trPr>
        <w:tc>
          <w:tcPr>
            <w:tcW w:w="4112" w:type="dxa"/>
          </w:tcPr>
          <w:p w14:paraId="262E2FD0" w14:textId="77777777" w:rsidR="00F66C15" w:rsidRPr="00E66EB6" w:rsidRDefault="00F66C15" w:rsidP="005F129D">
            <w:pPr>
              <w:pStyle w:val="aff6"/>
              <w:widowControl w:val="0"/>
              <w:ind w:left="743" w:firstLineChars="0" w:firstLine="0"/>
              <w:rPr>
                <w:rFonts w:ascii="Times New Roman"/>
              </w:rPr>
            </w:pPr>
            <w:r w:rsidRPr="00E66EB6">
              <w:rPr>
                <w:rFonts w:ascii="Times New Roman"/>
              </w:rPr>
              <w:t>onOffInteract</w:t>
            </w:r>
          </w:p>
        </w:tc>
        <w:tc>
          <w:tcPr>
            <w:tcW w:w="5953" w:type="dxa"/>
          </w:tcPr>
          <w:p w14:paraId="54ED085E" w14:textId="77777777" w:rsidR="00F66C15" w:rsidRPr="00E66EB6" w:rsidRDefault="00F66C15" w:rsidP="005F129D">
            <w:pPr>
              <w:pStyle w:val="aff6"/>
              <w:spacing w:afterLines="50" w:after="156"/>
              <w:ind w:left="34" w:rightChars="151" w:right="317" w:firstLineChars="0" w:firstLine="0"/>
              <w:rPr>
                <w:rFonts w:ascii="Times New Roman"/>
              </w:rPr>
            </w:pPr>
            <w:r w:rsidRPr="00E66EB6">
              <w:rPr>
                <w:rFonts w:ascii="Times New Roman"/>
                <w:szCs w:val="21"/>
              </w:rPr>
              <w:t>1</w:t>
            </w:r>
            <w:r w:rsidRPr="00E66EB6">
              <w:rPr>
                <w:rFonts w:ascii="Times New Roman" w:hint="eastAsia"/>
                <w:szCs w:val="21"/>
              </w:rPr>
              <w:t>比特，</w:t>
            </w:r>
            <w:r w:rsidRPr="00E66EB6">
              <w:rPr>
                <w:rFonts w:ascii="Times New Roman" w:hint="eastAsia"/>
              </w:rPr>
              <w:t>若用户能开或关对象，则设为</w:t>
            </w:r>
            <w:r w:rsidRPr="00E66EB6">
              <w:rPr>
                <w:rFonts w:ascii="Times New Roman" w:hint="eastAsia"/>
              </w:rPr>
              <w:t>1</w:t>
            </w:r>
            <w:r w:rsidRPr="00E66EB6">
              <w:rPr>
                <w:rFonts w:ascii="Times New Roman" w:hint="eastAsia"/>
              </w:rPr>
              <w:t>，否则设为</w:t>
            </w:r>
            <w:r w:rsidRPr="00E66EB6">
              <w:rPr>
                <w:rFonts w:ascii="Times New Roman" w:hint="eastAsia"/>
              </w:rPr>
              <w:t>0</w:t>
            </w:r>
          </w:p>
        </w:tc>
      </w:tr>
      <w:tr w:rsidR="00F66C15" w:rsidRPr="00E66EB6" w14:paraId="38A2A2D3" w14:textId="77777777" w:rsidTr="005F129D">
        <w:trPr>
          <w:jc w:val="center"/>
        </w:trPr>
        <w:tc>
          <w:tcPr>
            <w:tcW w:w="4112" w:type="dxa"/>
          </w:tcPr>
          <w:p w14:paraId="17FD3C25" w14:textId="77777777" w:rsidR="00F66C15" w:rsidRPr="00E66EB6" w:rsidRDefault="00F66C15" w:rsidP="005F129D">
            <w:pPr>
              <w:pStyle w:val="aff6"/>
              <w:widowControl w:val="0"/>
              <w:ind w:left="743" w:firstLineChars="0" w:firstLine="0"/>
              <w:rPr>
                <w:rFonts w:ascii="Times New Roman"/>
              </w:rPr>
            </w:pPr>
            <w:r w:rsidRPr="00E66EB6">
              <w:rPr>
                <w:rFonts w:ascii="Times New Roman"/>
              </w:rPr>
              <w:t>gainInteract</w:t>
            </w:r>
          </w:p>
        </w:tc>
        <w:tc>
          <w:tcPr>
            <w:tcW w:w="5953" w:type="dxa"/>
          </w:tcPr>
          <w:p w14:paraId="68F92238" w14:textId="77777777" w:rsidR="00F66C15" w:rsidRPr="00E66EB6" w:rsidRDefault="00F66C15" w:rsidP="005F129D">
            <w:pPr>
              <w:pStyle w:val="aff6"/>
              <w:spacing w:afterLines="50" w:after="156"/>
              <w:ind w:left="34" w:rightChars="151" w:right="317" w:firstLineChars="0" w:firstLine="0"/>
              <w:rPr>
                <w:rFonts w:ascii="Times New Roman"/>
              </w:rPr>
            </w:pPr>
            <w:r w:rsidRPr="00E66EB6">
              <w:rPr>
                <w:rFonts w:ascii="Times New Roman"/>
                <w:szCs w:val="21"/>
              </w:rPr>
              <w:t>1</w:t>
            </w:r>
            <w:r w:rsidRPr="00E66EB6">
              <w:rPr>
                <w:rFonts w:ascii="Times New Roman" w:hint="eastAsia"/>
                <w:szCs w:val="21"/>
              </w:rPr>
              <w:t>比特，</w:t>
            </w:r>
            <w:r w:rsidRPr="00E66EB6">
              <w:rPr>
                <w:rFonts w:ascii="Times New Roman" w:hint="eastAsia"/>
              </w:rPr>
              <w:t>若用户能改变对象的增益，则设为</w:t>
            </w:r>
            <w:r w:rsidRPr="00E66EB6">
              <w:rPr>
                <w:rFonts w:ascii="Times New Roman" w:hint="eastAsia"/>
              </w:rPr>
              <w:t>1</w:t>
            </w:r>
            <w:r w:rsidRPr="00E66EB6">
              <w:rPr>
                <w:rFonts w:ascii="Times New Roman" w:hint="eastAsia"/>
              </w:rPr>
              <w:t>，否则设为</w:t>
            </w:r>
            <w:r w:rsidRPr="00E66EB6">
              <w:rPr>
                <w:rFonts w:ascii="Times New Roman" w:hint="eastAsia"/>
              </w:rPr>
              <w:t>0</w:t>
            </w:r>
          </w:p>
        </w:tc>
      </w:tr>
      <w:tr w:rsidR="00F66C15" w:rsidRPr="00E66EB6" w14:paraId="6F50694F" w14:textId="77777777" w:rsidTr="005F129D">
        <w:trPr>
          <w:jc w:val="center"/>
        </w:trPr>
        <w:tc>
          <w:tcPr>
            <w:tcW w:w="4112" w:type="dxa"/>
          </w:tcPr>
          <w:p w14:paraId="524D4262" w14:textId="77777777" w:rsidR="00F66C15" w:rsidRPr="00E66EB6" w:rsidRDefault="00F66C15" w:rsidP="005F129D">
            <w:pPr>
              <w:pStyle w:val="aff6"/>
              <w:widowControl w:val="0"/>
              <w:ind w:left="743" w:firstLineChars="0" w:firstLine="0"/>
              <w:rPr>
                <w:rFonts w:ascii="Times New Roman"/>
              </w:rPr>
            </w:pPr>
            <w:r w:rsidRPr="00E66EB6">
              <w:rPr>
                <w:rFonts w:ascii="Times New Roman"/>
              </w:rPr>
              <w:t>positionInteract</w:t>
            </w:r>
          </w:p>
        </w:tc>
        <w:tc>
          <w:tcPr>
            <w:tcW w:w="5953" w:type="dxa"/>
          </w:tcPr>
          <w:p w14:paraId="78F8793F" w14:textId="77777777" w:rsidR="00F66C15" w:rsidRPr="00E66EB6" w:rsidRDefault="00F66C15" w:rsidP="005F129D">
            <w:pPr>
              <w:pStyle w:val="aff6"/>
              <w:spacing w:afterLines="50" w:after="156"/>
              <w:ind w:left="34" w:rightChars="151" w:right="317" w:firstLineChars="0" w:firstLine="0"/>
              <w:rPr>
                <w:rFonts w:ascii="Times New Roman"/>
              </w:rPr>
            </w:pPr>
            <w:r w:rsidRPr="00E66EB6">
              <w:rPr>
                <w:rFonts w:ascii="Times New Roman"/>
                <w:szCs w:val="21"/>
              </w:rPr>
              <w:t>1</w:t>
            </w:r>
            <w:r w:rsidRPr="00E66EB6">
              <w:rPr>
                <w:rFonts w:ascii="Times New Roman" w:hint="eastAsia"/>
                <w:szCs w:val="21"/>
              </w:rPr>
              <w:t>比特，</w:t>
            </w:r>
            <w:r w:rsidRPr="00E66EB6">
              <w:rPr>
                <w:rFonts w:ascii="Times New Roman" w:hint="eastAsia"/>
              </w:rPr>
              <w:t>若用户能改变对象的位置，则设为</w:t>
            </w:r>
            <w:r w:rsidRPr="00E66EB6">
              <w:rPr>
                <w:rFonts w:ascii="Times New Roman" w:hint="eastAsia"/>
              </w:rPr>
              <w:t>1</w:t>
            </w:r>
            <w:r w:rsidRPr="00E66EB6">
              <w:rPr>
                <w:rFonts w:ascii="Times New Roman" w:hint="eastAsia"/>
              </w:rPr>
              <w:t>，否则设为</w:t>
            </w:r>
            <w:r w:rsidRPr="00E66EB6">
              <w:rPr>
                <w:rFonts w:ascii="Times New Roman" w:hint="eastAsia"/>
              </w:rPr>
              <w:t>0</w:t>
            </w:r>
          </w:p>
        </w:tc>
      </w:tr>
      <w:tr w:rsidR="00F66C15" w:rsidRPr="00E66EB6" w14:paraId="75D75E7E" w14:textId="77777777" w:rsidTr="005F129D">
        <w:trPr>
          <w:jc w:val="center"/>
        </w:trPr>
        <w:tc>
          <w:tcPr>
            <w:tcW w:w="4112" w:type="dxa"/>
          </w:tcPr>
          <w:p w14:paraId="7AE4EC9D" w14:textId="77777777" w:rsidR="00F66C15" w:rsidRPr="00E66EB6" w:rsidRDefault="00F66C15" w:rsidP="005F129D">
            <w:pPr>
              <w:pStyle w:val="aff6"/>
              <w:widowControl w:val="0"/>
              <w:ind w:left="743" w:firstLineChars="0" w:firstLine="0"/>
              <w:rPr>
                <w:rFonts w:ascii="Times New Roman"/>
              </w:rPr>
            </w:pPr>
            <w:r w:rsidRPr="00E66EB6">
              <w:rPr>
                <w:rFonts w:ascii="Times New Roman"/>
              </w:rPr>
              <w:t>gainInteractionUnit</w:t>
            </w:r>
          </w:p>
        </w:tc>
        <w:tc>
          <w:tcPr>
            <w:tcW w:w="5953" w:type="dxa"/>
          </w:tcPr>
          <w:p w14:paraId="3B56390C" w14:textId="0EFC618B" w:rsidR="00F66C15" w:rsidRPr="00E66EB6" w:rsidRDefault="00F66C15" w:rsidP="005F129D">
            <w:pPr>
              <w:pStyle w:val="aff6"/>
              <w:spacing w:afterLines="50" w:after="156"/>
              <w:ind w:left="34" w:rightChars="151" w:right="317" w:firstLineChars="0" w:firstLine="0"/>
              <w:rPr>
                <w:rFonts w:ascii="Times New Roman"/>
              </w:rPr>
            </w:pPr>
            <w:r w:rsidRPr="00E66EB6">
              <w:rPr>
                <w:rFonts w:ascii="Times New Roman"/>
              </w:rPr>
              <w:t>1</w:t>
            </w:r>
            <w:r w:rsidRPr="00E66EB6">
              <w:rPr>
                <w:rFonts w:ascii="Times New Roman"/>
              </w:rPr>
              <w:t>比特</w:t>
            </w:r>
            <w:r w:rsidRPr="00E66EB6">
              <w:rPr>
                <w:rFonts w:ascii="Times New Roman" w:hint="eastAsia"/>
              </w:rPr>
              <w:t>，</w:t>
            </w:r>
            <w:r w:rsidRPr="00E66EB6">
              <w:rPr>
                <w:rFonts w:ascii="Times New Roman"/>
              </w:rPr>
              <w:t>表示</w:t>
            </w:r>
            <w:r w:rsidRPr="00E66EB6">
              <w:rPr>
                <w:rFonts w:ascii="Times New Roman"/>
              </w:rPr>
              <w:t>gainInteractionRange</w:t>
            </w:r>
            <w:r w:rsidRPr="00E66EB6" w:rsidDel="002249F3">
              <w:rPr>
                <w:rFonts w:ascii="Times New Roman"/>
              </w:rPr>
              <w:t xml:space="preserve"> </w:t>
            </w:r>
            <w:r w:rsidRPr="00E66EB6">
              <w:rPr>
                <w:rFonts w:ascii="Times New Roman"/>
              </w:rPr>
              <w:t>的单位</w:t>
            </w:r>
            <w:r w:rsidRPr="00E66EB6">
              <w:rPr>
                <w:rFonts w:ascii="Times New Roman" w:hint="eastAsia"/>
              </w:rPr>
              <w:t>。</w:t>
            </w:r>
            <w:r w:rsidR="00591AA6" w:rsidRPr="00E66EB6">
              <w:rPr>
                <w:rFonts w:ascii="Times New Roman" w:hint="eastAsia"/>
              </w:rPr>
              <w:t>‘</w:t>
            </w:r>
            <w:r w:rsidR="00591AA6" w:rsidRPr="00E66EB6">
              <w:rPr>
                <w:rFonts w:ascii="Times New Roman" w:hint="eastAsia"/>
              </w:rPr>
              <w:t>0</w:t>
            </w:r>
            <w:r w:rsidR="00591AA6" w:rsidRPr="00E66EB6">
              <w:rPr>
                <w:rFonts w:ascii="Times New Roman" w:hint="eastAsia"/>
              </w:rPr>
              <w:t>’：</w:t>
            </w:r>
            <w:r w:rsidRPr="00E66EB6">
              <w:rPr>
                <w:rFonts w:ascii="Times New Roman" w:hint="eastAsia"/>
              </w:rPr>
              <w:t>线性</w:t>
            </w:r>
            <w:r w:rsidR="00591AA6" w:rsidRPr="00E66EB6">
              <w:rPr>
                <w:rFonts w:ascii="Times New Roman" w:hint="eastAsia"/>
              </w:rPr>
              <w:t>‘</w:t>
            </w:r>
            <w:r w:rsidR="00591AA6" w:rsidRPr="00E66EB6">
              <w:rPr>
                <w:rFonts w:ascii="Times New Roman" w:hint="eastAsia"/>
              </w:rPr>
              <w:t>1</w:t>
            </w:r>
            <w:r w:rsidR="00591AA6" w:rsidRPr="00E66EB6">
              <w:rPr>
                <w:rFonts w:ascii="Times New Roman" w:hint="eastAsia"/>
              </w:rPr>
              <w:t>’：</w:t>
            </w:r>
            <w:r w:rsidRPr="00E66EB6">
              <w:rPr>
                <w:rFonts w:ascii="Times New Roman"/>
              </w:rPr>
              <w:t>dB</w:t>
            </w:r>
          </w:p>
        </w:tc>
      </w:tr>
      <w:tr w:rsidR="00F66C15" w:rsidRPr="00E66EB6" w14:paraId="02CE6443" w14:textId="77777777" w:rsidTr="005F129D">
        <w:trPr>
          <w:jc w:val="center"/>
        </w:trPr>
        <w:tc>
          <w:tcPr>
            <w:tcW w:w="4112" w:type="dxa"/>
          </w:tcPr>
          <w:p w14:paraId="6250FF82" w14:textId="77777777" w:rsidR="00F66C15" w:rsidRPr="00E66EB6" w:rsidRDefault="00F66C15" w:rsidP="005F129D">
            <w:pPr>
              <w:pStyle w:val="aff6"/>
              <w:widowControl w:val="0"/>
              <w:ind w:left="743" w:firstLineChars="0" w:firstLine="0"/>
              <w:rPr>
                <w:rFonts w:ascii="Times New Roman"/>
              </w:rPr>
            </w:pPr>
            <w:r w:rsidRPr="00E66EB6">
              <w:rPr>
                <w:rFonts w:ascii="Times New Roman"/>
              </w:rPr>
              <w:t>gainInteractionRange_min</w:t>
            </w:r>
          </w:p>
        </w:tc>
        <w:tc>
          <w:tcPr>
            <w:tcW w:w="5953" w:type="dxa"/>
          </w:tcPr>
          <w:p w14:paraId="58670241" w14:textId="77777777" w:rsidR="00F66C15" w:rsidRPr="00E66EB6" w:rsidRDefault="00F66C15" w:rsidP="005F129D">
            <w:pPr>
              <w:pStyle w:val="aff6"/>
              <w:spacing w:afterLines="50" w:after="156"/>
              <w:ind w:left="34" w:rightChars="151" w:right="317" w:firstLineChars="0" w:firstLine="0"/>
              <w:rPr>
                <w:rFonts w:ascii="Times New Roman"/>
              </w:rPr>
            </w:pPr>
            <w:r w:rsidRPr="00E66EB6">
              <w:rPr>
                <w:rFonts w:ascii="Times New Roman"/>
              </w:rPr>
              <w:t>7</w:t>
            </w:r>
            <w:r w:rsidRPr="00E66EB6">
              <w:rPr>
                <w:rFonts w:ascii="Times New Roman"/>
              </w:rPr>
              <w:t>比特</w:t>
            </w:r>
            <w:r w:rsidRPr="00E66EB6">
              <w:rPr>
                <w:rFonts w:ascii="Times New Roman" w:hint="eastAsia"/>
              </w:rPr>
              <w:t>，表示</w:t>
            </w:r>
            <w:r w:rsidRPr="00E66EB6">
              <w:rPr>
                <w:rFonts w:ascii="Times New Roman" w:hint="eastAsia"/>
                <w:szCs w:val="19"/>
                <w:lang w:val="en-GB"/>
              </w:rPr>
              <w:t>可能的用户增益互动的最小线性增益因子或对数增益偏差</w:t>
            </w:r>
          </w:p>
        </w:tc>
      </w:tr>
      <w:tr w:rsidR="00F66C15" w:rsidRPr="00E66EB6" w14:paraId="62462CC3" w14:textId="77777777" w:rsidTr="005F129D">
        <w:trPr>
          <w:jc w:val="center"/>
        </w:trPr>
        <w:tc>
          <w:tcPr>
            <w:tcW w:w="4112" w:type="dxa"/>
          </w:tcPr>
          <w:p w14:paraId="42E9205A" w14:textId="77777777" w:rsidR="00F66C15" w:rsidRPr="00E66EB6" w:rsidRDefault="00F66C15" w:rsidP="00F66C15">
            <w:pPr>
              <w:pStyle w:val="aff6"/>
              <w:widowControl w:val="0"/>
              <w:ind w:left="420" w:firstLineChars="0" w:firstLine="0"/>
              <w:rPr>
                <w:rFonts w:ascii="Times New Roman"/>
              </w:rPr>
            </w:pPr>
            <w:r w:rsidRPr="00E66EB6">
              <w:rPr>
                <w:rFonts w:ascii="Times New Roman"/>
              </w:rPr>
              <w:lastRenderedPageBreak/>
              <w:t>gainInteractionRange_max</w:t>
            </w:r>
          </w:p>
        </w:tc>
        <w:tc>
          <w:tcPr>
            <w:tcW w:w="5953" w:type="dxa"/>
          </w:tcPr>
          <w:p w14:paraId="048AF784"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7</w:t>
            </w:r>
            <w:r w:rsidRPr="00E66EB6">
              <w:rPr>
                <w:rFonts w:ascii="Times New Roman"/>
              </w:rPr>
              <w:t>比特</w:t>
            </w:r>
            <w:r w:rsidRPr="00E66EB6">
              <w:rPr>
                <w:rFonts w:ascii="Times New Roman" w:hint="eastAsia"/>
              </w:rPr>
              <w:t>，表示</w:t>
            </w:r>
            <w:r w:rsidRPr="00E66EB6">
              <w:rPr>
                <w:rFonts w:ascii="Times New Roman" w:hint="eastAsia"/>
                <w:szCs w:val="19"/>
                <w:lang w:val="en-GB"/>
              </w:rPr>
              <w:t>可能的用户增益互动的最大线性增益因子或对数增益偏差</w:t>
            </w:r>
          </w:p>
        </w:tc>
      </w:tr>
      <w:tr w:rsidR="00F66C15" w:rsidRPr="00E66EB6" w14:paraId="7747D197" w14:textId="77777777" w:rsidTr="005F129D">
        <w:trPr>
          <w:jc w:val="center"/>
        </w:trPr>
        <w:tc>
          <w:tcPr>
            <w:tcW w:w="4112" w:type="dxa"/>
          </w:tcPr>
          <w:p w14:paraId="39301C51"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cartesianInteraction</w:t>
            </w:r>
          </w:p>
        </w:tc>
        <w:tc>
          <w:tcPr>
            <w:tcW w:w="5953" w:type="dxa"/>
          </w:tcPr>
          <w:p w14:paraId="05BB2359"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1</w:t>
            </w:r>
            <w:r w:rsidRPr="00E66EB6">
              <w:rPr>
                <w:rFonts w:ascii="Times New Roman"/>
              </w:rPr>
              <w:t>比特</w:t>
            </w:r>
            <w:r w:rsidRPr="00E66EB6">
              <w:rPr>
                <w:rFonts w:ascii="Times New Roman" w:hint="eastAsia"/>
              </w:rPr>
              <w:t>，表示</w:t>
            </w:r>
            <w:r w:rsidRPr="00E66EB6">
              <w:rPr>
                <w:rFonts w:ascii="Times New Roman"/>
                <w:szCs w:val="21"/>
              </w:rPr>
              <w:t>是否是笛卡尔坐标系</w:t>
            </w:r>
          </w:p>
        </w:tc>
      </w:tr>
      <w:tr w:rsidR="00F66C15" w:rsidRPr="00E66EB6" w14:paraId="3A9EA4CE" w14:textId="77777777" w:rsidTr="005F129D">
        <w:trPr>
          <w:jc w:val="center"/>
        </w:trPr>
        <w:tc>
          <w:tcPr>
            <w:tcW w:w="4112" w:type="dxa"/>
          </w:tcPr>
          <w:p w14:paraId="194079E8"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positionInteractionRange_Xmin</w:t>
            </w:r>
          </w:p>
        </w:tc>
        <w:tc>
          <w:tcPr>
            <w:tcW w:w="5953" w:type="dxa"/>
          </w:tcPr>
          <w:p w14:paraId="59916A0F"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8</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可能的用户位置交互的最小</w:t>
            </w:r>
            <w:r w:rsidRPr="00E66EB6">
              <w:rPr>
                <w:rFonts w:ascii="Times New Roman" w:hint="eastAsia"/>
                <w:szCs w:val="19"/>
              </w:rPr>
              <w:t>X</w:t>
            </w:r>
            <w:r w:rsidRPr="00E66EB6">
              <w:rPr>
                <w:rFonts w:ascii="Times New Roman" w:hint="eastAsia"/>
                <w:szCs w:val="19"/>
              </w:rPr>
              <w:t>轴归一化偏移值</w:t>
            </w:r>
          </w:p>
        </w:tc>
      </w:tr>
      <w:tr w:rsidR="00F66C15" w:rsidRPr="00E66EB6" w14:paraId="7D71DDCB" w14:textId="77777777" w:rsidTr="005F129D">
        <w:trPr>
          <w:jc w:val="center"/>
        </w:trPr>
        <w:tc>
          <w:tcPr>
            <w:tcW w:w="4112" w:type="dxa"/>
          </w:tcPr>
          <w:p w14:paraId="73254721"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positionInteractionRange_Xmax</w:t>
            </w:r>
          </w:p>
        </w:tc>
        <w:tc>
          <w:tcPr>
            <w:tcW w:w="5953" w:type="dxa"/>
          </w:tcPr>
          <w:p w14:paraId="7826A416"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8</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可能的用户位置交互的最大</w:t>
            </w:r>
            <w:r w:rsidRPr="00E66EB6">
              <w:rPr>
                <w:rFonts w:ascii="Times New Roman" w:hint="eastAsia"/>
                <w:szCs w:val="19"/>
              </w:rPr>
              <w:t>X</w:t>
            </w:r>
            <w:r w:rsidRPr="00E66EB6">
              <w:rPr>
                <w:rFonts w:ascii="Times New Roman" w:hint="eastAsia"/>
                <w:szCs w:val="19"/>
              </w:rPr>
              <w:t>轴归一化偏移值</w:t>
            </w:r>
          </w:p>
        </w:tc>
      </w:tr>
      <w:tr w:rsidR="00F66C15" w:rsidRPr="00E66EB6" w14:paraId="6682EFD9" w14:textId="77777777" w:rsidTr="005F129D">
        <w:trPr>
          <w:jc w:val="center"/>
        </w:trPr>
        <w:tc>
          <w:tcPr>
            <w:tcW w:w="4112" w:type="dxa"/>
          </w:tcPr>
          <w:p w14:paraId="1456B40D"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positionInteractionRange_Ymin</w:t>
            </w:r>
          </w:p>
        </w:tc>
        <w:tc>
          <w:tcPr>
            <w:tcW w:w="5953" w:type="dxa"/>
          </w:tcPr>
          <w:p w14:paraId="5D462193"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6</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可能的用户位置交互的最小</w:t>
            </w:r>
            <w:r w:rsidRPr="00E66EB6">
              <w:rPr>
                <w:rFonts w:ascii="Times New Roman"/>
                <w:szCs w:val="19"/>
              </w:rPr>
              <w:t>Y</w:t>
            </w:r>
            <w:r w:rsidRPr="00E66EB6">
              <w:rPr>
                <w:rFonts w:ascii="Times New Roman" w:hint="eastAsia"/>
                <w:szCs w:val="19"/>
              </w:rPr>
              <w:t>轴归一化偏移值</w:t>
            </w:r>
          </w:p>
        </w:tc>
      </w:tr>
      <w:tr w:rsidR="00F66C15" w:rsidRPr="00E66EB6" w14:paraId="3083A276" w14:textId="77777777" w:rsidTr="005F129D">
        <w:trPr>
          <w:jc w:val="center"/>
        </w:trPr>
        <w:tc>
          <w:tcPr>
            <w:tcW w:w="4112" w:type="dxa"/>
          </w:tcPr>
          <w:p w14:paraId="483843CE"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positionInteractionRange_Ymax</w:t>
            </w:r>
          </w:p>
        </w:tc>
        <w:tc>
          <w:tcPr>
            <w:tcW w:w="5953" w:type="dxa"/>
          </w:tcPr>
          <w:p w14:paraId="318E05DC"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6</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可能的用户位置交互的最大</w:t>
            </w:r>
            <w:r w:rsidRPr="00E66EB6">
              <w:rPr>
                <w:rFonts w:ascii="Times New Roman" w:hint="eastAsia"/>
                <w:szCs w:val="19"/>
              </w:rPr>
              <w:t>Y</w:t>
            </w:r>
            <w:r w:rsidRPr="00E66EB6">
              <w:rPr>
                <w:rFonts w:ascii="Times New Roman" w:hint="eastAsia"/>
                <w:szCs w:val="19"/>
              </w:rPr>
              <w:t>轴归一化偏移值</w:t>
            </w:r>
          </w:p>
        </w:tc>
      </w:tr>
      <w:tr w:rsidR="00F66C15" w:rsidRPr="00E66EB6" w14:paraId="5D6F8099" w14:textId="77777777" w:rsidTr="005F129D">
        <w:trPr>
          <w:jc w:val="center"/>
        </w:trPr>
        <w:tc>
          <w:tcPr>
            <w:tcW w:w="4112" w:type="dxa"/>
          </w:tcPr>
          <w:p w14:paraId="44FC6507"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positionInteractionRange_Zmin</w:t>
            </w:r>
          </w:p>
        </w:tc>
        <w:tc>
          <w:tcPr>
            <w:tcW w:w="5953" w:type="dxa"/>
          </w:tcPr>
          <w:p w14:paraId="21BCA76B"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4</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可能的用户位置交互的最小</w:t>
            </w:r>
            <w:r w:rsidRPr="00E66EB6">
              <w:rPr>
                <w:rFonts w:ascii="Times New Roman"/>
                <w:szCs w:val="19"/>
              </w:rPr>
              <w:t>Z</w:t>
            </w:r>
            <w:r w:rsidRPr="00E66EB6">
              <w:rPr>
                <w:rFonts w:ascii="Times New Roman" w:hint="eastAsia"/>
                <w:szCs w:val="19"/>
              </w:rPr>
              <w:t>轴归一化偏移值</w:t>
            </w:r>
          </w:p>
        </w:tc>
      </w:tr>
      <w:tr w:rsidR="00F66C15" w:rsidRPr="00E66EB6" w14:paraId="63E85CAB" w14:textId="77777777" w:rsidTr="005F129D">
        <w:trPr>
          <w:jc w:val="center"/>
        </w:trPr>
        <w:tc>
          <w:tcPr>
            <w:tcW w:w="4112" w:type="dxa"/>
          </w:tcPr>
          <w:p w14:paraId="19A5476C" w14:textId="77777777" w:rsidR="00F66C15" w:rsidRPr="00E66EB6" w:rsidRDefault="00F66C15" w:rsidP="00F66C15">
            <w:pPr>
              <w:pStyle w:val="aff6"/>
              <w:widowControl w:val="0"/>
              <w:ind w:left="420" w:firstLineChars="0" w:firstLine="0"/>
              <w:rPr>
                <w:rFonts w:ascii="Times New Roman"/>
              </w:rPr>
            </w:pPr>
            <w:r w:rsidRPr="00E66EB6">
              <w:rPr>
                <w:rFonts w:ascii="Times New Roman"/>
              </w:rPr>
              <w:t>positionInteractionRange_Zmax</w:t>
            </w:r>
          </w:p>
        </w:tc>
        <w:tc>
          <w:tcPr>
            <w:tcW w:w="5953" w:type="dxa"/>
          </w:tcPr>
          <w:p w14:paraId="74B1CBE7" w14:textId="77777777" w:rsidR="00F66C15" w:rsidRPr="00E66EB6" w:rsidRDefault="00F66C15" w:rsidP="005F129D">
            <w:pPr>
              <w:pStyle w:val="aff6"/>
              <w:spacing w:afterLines="50" w:after="156"/>
              <w:ind w:rightChars="151" w:right="317" w:firstLineChars="0" w:firstLine="0"/>
              <w:rPr>
                <w:rFonts w:ascii="Times New Roman"/>
              </w:rPr>
            </w:pPr>
            <w:r w:rsidRPr="00E66EB6">
              <w:rPr>
                <w:rFonts w:ascii="Times New Roman"/>
              </w:rPr>
              <w:t>4</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可能的用户位置交互的最大</w:t>
            </w:r>
            <w:r w:rsidRPr="00E66EB6">
              <w:rPr>
                <w:rFonts w:ascii="Times New Roman" w:hint="eastAsia"/>
                <w:szCs w:val="19"/>
              </w:rPr>
              <w:t>Z</w:t>
            </w:r>
            <w:r w:rsidRPr="00E66EB6">
              <w:rPr>
                <w:rFonts w:ascii="Times New Roman" w:hint="eastAsia"/>
                <w:szCs w:val="19"/>
              </w:rPr>
              <w:t>轴归一化偏移值</w:t>
            </w:r>
          </w:p>
        </w:tc>
      </w:tr>
      <w:tr w:rsidR="00F66C15" w:rsidRPr="00E66EB6" w14:paraId="6180CDE1" w14:textId="77777777" w:rsidTr="005F129D">
        <w:trPr>
          <w:jc w:val="center"/>
        </w:trPr>
        <w:tc>
          <w:tcPr>
            <w:tcW w:w="4112" w:type="dxa"/>
          </w:tcPr>
          <w:p w14:paraId="643800C8"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positionInteractionRange_azimuthMin</w:t>
            </w:r>
          </w:p>
        </w:tc>
        <w:tc>
          <w:tcPr>
            <w:tcW w:w="5953" w:type="dxa"/>
          </w:tcPr>
          <w:p w14:paraId="5382F1BD" w14:textId="77777777" w:rsidR="00F66C15" w:rsidRPr="00E66EB6" w:rsidRDefault="00F66C15" w:rsidP="005F129D">
            <w:pPr>
              <w:pStyle w:val="aff6"/>
              <w:spacing w:afterLines="50" w:after="156"/>
              <w:ind w:rightChars="151" w:right="317" w:firstLineChars="0" w:firstLine="0"/>
              <w:rPr>
                <w:rFonts w:ascii="Times New Roman"/>
                <w:kern w:val="2"/>
                <w:szCs w:val="21"/>
                <w:lang w:val="fr-FR"/>
              </w:rPr>
            </w:pPr>
            <w:r w:rsidRPr="00E66EB6">
              <w:rPr>
                <w:rFonts w:ascii="Times New Roman"/>
              </w:rPr>
              <w:t>8</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可能的用户位置交互的最小方位角偏移值</w:t>
            </w:r>
          </w:p>
        </w:tc>
      </w:tr>
      <w:tr w:rsidR="00F66C15" w:rsidRPr="00E66EB6" w14:paraId="34321241" w14:textId="77777777" w:rsidTr="005F129D">
        <w:trPr>
          <w:jc w:val="center"/>
        </w:trPr>
        <w:tc>
          <w:tcPr>
            <w:tcW w:w="4112" w:type="dxa"/>
          </w:tcPr>
          <w:p w14:paraId="256711FF"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positionInteractionRange_azimuthMax</w:t>
            </w:r>
          </w:p>
        </w:tc>
        <w:tc>
          <w:tcPr>
            <w:tcW w:w="5953" w:type="dxa"/>
          </w:tcPr>
          <w:p w14:paraId="7E2A34A1" w14:textId="77777777" w:rsidR="00F66C15" w:rsidRPr="00E66EB6" w:rsidRDefault="00F66C15" w:rsidP="005F129D">
            <w:pPr>
              <w:pStyle w:val="aff6"/>
              <w:spacing w:afterLines="50" w:after="156"/>
              <w:ind w:rightChars="151" w:right="317" w:firstLineChars="0" w:firstLine="0"/>
              <w:rPr>
                <w:rFonts w:ascii="Times New Roman"/>
                <w:kern w:val="2"/>
                <w:szCs w:val="21"/>
                <w:lang w:val="fr-FR"/>
              </w:rPr>
            </w:pPr>
            <w:r w:rsidRPr="00E66EB6">
              <w:rPr>
                <w:rFonts w:ascii="Times New Roman"/>
              </w:rPr>
              <w:t>8</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可能的用户位置交互的最大方位角偏移值</w:t>
            </w:r>
          </w:p>
        </w:tc>
      </w:tr>
      <w:tr w:rsidR="00F66C15" w:rsidRPr="00E66EB6" w14:paraId="6DA94FE8" w14:textId="77777777" w:rsidTr="005F129D">
        <w:trPr>
          <w:jc w:val="center"/>
        </w:trPr>
        <w:tc>
          <w:tcPr>
            <w:tcW w:w="4112" w:type="dxa"/>
          </w:tcPr>
          <w:p w14:paraId="7FF31490"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positionInteractionRange_elevationMin</w:t>
            </w:r>
          </w:p>
        </w:tc>
        <w:tc>
          <w:tcPr>
            <w:tcW w:w="5953" w:type="dxa"/>
          </w:tcPr>
          <w:p w14:paraId="2B68C70F" w14:textId="77777777" w:rsidR="00F66C15" w:rsidRPr="00E66EB6" w:rsidRDefault="00F66C15" w:rsidP="005F129D">
            <w:pPr>
              <w:pStyle w:val="aff6"/>
              <w:spacing w:afterLines="50" w:after="156"/>
              <w:ind w:rightChars="151" w:right="317" w:firstLineChars="0" w:firstLine="0"/>
              <w:rPr>
                <w:rFonts w:ascii="Times New Roman"/>
                <w:kern w:val="2"/>
                <w:szCs w:val="21"/>
                <w:lang w:val="fr-FR"/>
              </w:rPr>
            </w:pPr>
            <w:r w:rsidRPr="00E66EB6">
              <w:rPr>
                <w:rFonts w:ascii="Times New Roman"/>
              </w:rPr>
              <w:t>6</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可能的用户位置交互的最小高度偏移值</w:t>
            </w:r>
          </w:p>
        </w:tc>
      </w:tr>
      <w:tr w:rsidR="00F66C15" w:rsidRPr="00E66EB6" w14:paraId="70C489A2" w14:textId="77777777" w:rsidTr="005F129D">
        <w:trPr>
          <w:jc w:val="center"/>
        </w:trPr>
        <w:tc>
          <w:tcPr>
            <w:tcW w:w="4112" w:type="dxa"/>
          </w:tcPr>
          <w:p w14:paraId="136B5FB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positionInteractionRange_elevationMax</w:t>
            </w:r>
          </w:p>
        </w:tc>
        <w:tc>
          <w:tcPr>
            <w:tcW w:w="5953" w:type="dxa"/>
          </w:tcPr>
          <w:p w14:paraId="19446ADE" w14:textId="77777777" w:rsidR="00F66C15" w:rsidRPr="00E66EB6" w:rsidRDefault="00F66C15" w:rsidP="005F129D">
            <w:pPr>
              <w:pStyle w:val="aff6"/>
              <w:spacing w:afterLines="50" w:after="156"/>
              <w:ind w:rightChars="151" w:right="317" w:firstLineChars="0" w:firstLine="0"/>
              <w:rPr>
                <w:rFonts w:ascii="Times New Roman"/>
                <w:kern w:val="2"/>
                <w:szCs w:val="21"/>
                <w:lang w:val="fr-FR"/>
              </w:rPr>
            </w:pPr>
            <w:r w:rsidRPr="00E66EB6">
              <w:rPr>
                <w:rFonts w:ascii="Times New Roman"/>
              </w:rPr>
              <w:t>6</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可能的用户位置交互的最大高度偏移值</w:t>
            </w:r>
          </w:p>
        </w:tc>
      </w:tr>
      <w:tr w:rsidR="00F66C15" w:rsidRPr="00E66EB6" w14:paraId="5C845811" w14:textId="77777777" w:rsidTr="005F129D">
        <w:trPr>
          <w:jc w:val="center"/>
        </w:trPr>
        <w:tc>
          <w:tcPr>
            <w:tcW w:w="4112" w:type="dxa"/>
          </w:tcPr>
          <w:p w14:paraId="3EE0F48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positionInteractionRange_distanceMin</w:t>
            </w:r>
          </w:p>
        </w:tc>
        <w:tc>
          <w:tcPr>
            <w:tcW w:w="5953" w:type="dxa"/>
          </w:tcPr>
          <w:p w14:paraId="5711AF71" w14:textId="77777777" w:rsidR="00F66C15" w:rsidRPr="00E66EB6" w:rsidRDefault="00F66C15" w:rsidP="005F129D">
            <w:pPr>
              <w:pStyle w:val="aff6"/>
              <w:spacing w:afterLines="50" w:after="156"/>
              <w:ind w:rightChars="151" w:right="317" w:firstLineChars="0" w:firstLine="0"/>
              <w:rPr>
                <w:rFonts w:ascii="Times New Roman"/>
                <w:kern w:val="2"/>
                <w:szCs w:val="21"/>
                <w:lang w:val="fr-FR"/>
              </w:rPr>
            </w:pPr>
            <w:r w:rsidRPr="00E66EB6">
              <w:rPr>
                <w:rFonts w:ascii="Times New Roman"/>
              </w:rPr>
              <w:t>4</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可能的用户位置交互的最小归一化距离</w:t>
            </w:r>
          </w:p>
        </w:tc>
      </w:tr>
      <w:tr w:rsidR="00F66C15" w:rsidRPr="00E66EB6" w14:paraId="51452CB6" w14:textId="77777777" w:rsidTr="005F129D">
        <w:trPr>
          <w:jc w:val="center"/>
        </w:trPr>
        <w:tc>
          <w:tcPr>
            <w:tcW w:w="4112" w:type="dxa"/>
          </w:tcPr>
          <w:p w14:paraId="5C337218"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positionInteractionRange_distanceMax</w:t>
            </w:r>
          </w:p>
        </w:tc>
        <w:tc>
          <w:tcPr>
            <w:tcW w:w="5953" w:type="dxa"/>
          </w:tcPr>
          <w:p w14:paraId="3CACEE77" w14:textId="77777777" w:rsidR="00F66C15" w:rsidRPr="00E66EB6" w:rsidRDefault="00F66C15" w:rsidP="005F129D">
            <w:pPr>
              <w:pStyle w:val="aff6"/>
              <w:spacing w:afterLines="50" w:after="156"/>
              <w:ind w:rightChars="151" w:right="317" w:firstLineChars="0" w:firstLine="0"/>
              <w:rPr>
                <w:rFonts w:ascii="Times New Roman"/>
                <w:kern w:val="2"/>
                <w:szCs w:val="21"/>
                <w:lang w:val="fr-FR"/>
              </w:rPr>
            </w:pPr>
            <w:r w:rsidRPr="00E66EB6">
              <w:rPr>
                <w:rFonts w:ascii="Times New Roman"/>
              </w:rPr>
              <w:t>4</w:t>
            </w:r>
            <w:r w:rsidRPr="00E66EB6">
              <w:rPr>
                <w:rFonts w:ascii="Times New Roman"/>
              </w:rPr>
              <w:t>比特</w:t>
            </w:r>
            <w:r w:rsidRPr="00E66EB6">
              <w:rPr>
                <w:rFonts w:ascii="Times New Roman" w:hint="eastAsia"/>
              </w:rPr>
              <w:t>，表示</w:t>
            </w:r>
            <w:r w:rsidRPr="00E66EB6">
              <w:rPr>
                <w:rFonts w:ascii="Times New Roman" w:hint="eastAsia"/>
                <w:szCs w:val="19"/>
              </w:rPr>
              <w:t>可能的用户位置交互的最大归一化距离</w:t>
            </w:r>
          </w:p>
        </w:tc>
      </w:tr>
    </w:tbl>
    <w:p w14:paraId="65D12805" w14:textId="77777777" w:rsidR="00F66C15" w:rsidRPr="00E66EB6" w:rsidRDefault="00F66C15" w:rsidP="00F66C15">
      <w:pPr>
        <w:pStyle w:val="a6"/>
        <w:spacing w:before="156" w:after="156"/>
        <w:rPr>
          <w:rFonts w:ascii="Times New Roman"/>
          <w:lang w:val="fr-FR"/>
        </w:rPr>
      </w:pPr>
      <w:bookmarkStart w:id="1956" w:name="_Toc94276621"/>
      <w:bookmarkStart w:id="1957" w:name="_Toc94277289"/>
      <w:bookmarkStart w:id="1958" w:name="_Toc95165197"/>
      <w:bookmarkStart w:id="1959" w:name="_Toc95215487"/>
      <w:bookmarkStart w:id="1960" w:name="_Toc111124385"/>
      <w:bookmarkStart w:id="1961" w:name="_Toc112090163"/>
      <w:bookmarkStart w:id="1962" w:name="_Toc112090521"/>
      <w:r w:rsidRPr="00E66EB6">
        <w:rPr>
          <w:rFonts w:ascii="Times New Roman"/>
        </w:rPr>
        <w:t>DirectSpeakersPosition()</w:t>
      </w:r>
      <w:r w:rsidRPr="00E66EB6">
        <w:rPr>
          <w:rFonts w:ascii="Times New Roman" w:hint="eastAsia"/>
        </w:rPr>
        <w:t>解码</w:t>
      </w:r>
      <w:bookmarkEnd w:id="1956"/>
      <w:bookmarkEnd w:id="1957"/>
      <w:bookmarkEnd w:id="1958"/>
      <w:bookmarkEnd w:id="1959"/>
      <w:bookmarkEnd w:id="1960"/>
      <w:bookmarkEnd w:id="1961"/>
      <w:bookmarkEnd w:id="1962"/>
    </w:p>
    <w:p w14:paraId="23F922DB" w14:textId="77777777" w:rsidR="00F66C15" w:rsidRPr="00E66EB6" w:rsidRDefault="00F66C15" w:rsidP="00F66C15">
      <w:pPr>
        <w:pStyle w:val="a6"/>
        <w:numPr>
          <w:ilvl w:val="2"/>
          <w:numId w:val="31"/>
        </w:numPr>
        <w:spacing w:before="156" w:after="156"/>
        <w:rPr>
          <w:rFonts w:ascii="Times New Roman"/>
          <w:lang w:val="fr-FR"/>
        </w:rPr>
      </w:pPr>
      <w:bookmarkStart w:id="1963" w:name="_Toc94276622"/>
      <w:bookmarkStart w:id="1964" w:name="_Toc94277290"/>
      <w:bookmarkStart w:id="1965" w:name="_Toc95165198"/>
      <w:bookmarkStart w:id="1966" w:name="_Toc95215488"/>
      <w:bookmarkStart w:id="1967" w:name="_Toc111124386"/>
      <w:bookmarkStart w:id="1968" w:name="_Toc112090164"/>
      <w:bookmarkStart w:id="1969" w:name="_Toc112090522"/>
      <w:r w:rsidRPr="00E66EB6">
        <w:rPr>
          <w:rFonts w:ascii="Times New Roman" w:hint="eastAsia"/>
          <w:lang w:val="fr-FR"/>
        </w:rPr>
        <w:t>语法</w:t>
      </w:r>
      <w:bookmarkEnd w:id="1963"/>
      <w:bookmarkEnd w:id="1964"/>
      <w:bookmarkEnd w:id="1965"/>
      <w:bookmarkEnd w:id="1966"/>
      <w:bookmarkEnd w:id="1967"/>
      <w:bookmarkEnd w:id="1968"/>
      <w:bookmarkEnd w:id="1969"/>
    </w:p>
    <w:p w14:paraId="27BAF9A3" w14:textId="77777777" w:rsidR="00F66C15" w:rsidRPr="00E66EB6" w:rsidRDefault="00F66C15" w:rsidP="00F66C15">
      <w:pPr>
        <w:pStyle w:val="aff6"/>
        <w:rPr>
          <w:rFonts w:ascii="Times New Roman"/>
          <w:lang w:val="fr-FR"/>
        </w:rPr>
      </w:pPr>
      <w:r w:rsidRPr="00E66EB6">
        <w:rPr>
          <w:rFonts w:ascii="Times New Roman"/>
        </w:rPr>
        <w:t>基本静态元数据扬声器位置</w:t>
      </w:r>
      <w:r w:rsidRPr="00E66EB6">
        <w:rPr>
          <w:rFonts w:ascii="Times New Roman" w:hint="eastAsia"/>
        </w:rPr>
        <w:t>解码</w:t>
      </w:r>
      <w:r w:rsidRPr="00E66EB6">
        <w:rPr>
          <w:rFonts w:ascii="Times New Roman"/>
        </w:rPr>
        <w:t>语法见表</w:t>
      </w:r>
      <w:r w:rsidRPr="00E66EB6">
        <w:rPr>
          <w:rFonts w:ascii="Times New Roman"/>
        </w:rPr>
        <w:t>54</w:t>
      </w:r>
      <w:r w:rsidRPr="00E66EB6">
        <w:rPr>
          <w:rFonts w:ascii="Times New Roman" w:hint="eastAsia"/>
        </w:rPr>
        <w:t>。</w:t>
      </w:r>
    </w:p>
    <w:p w14:paraId="4B07A008" w14:textId="77777777" w:rsidR="00F66C15" w:rsidRPr="00E66EB6" w:rsidRDefault="00F66C15" w:rsidP="00F66C15">
      <w:pPr>
        <w:pStyle w:val="af7"/>
        <w:spacing w:before="156" w:after="156"/>
        <w:rPr>
          <w:rFonts w:ascii="Times New Roman"/>
        </w:rPr>
      </w:pPr>
      <w:r w:rsidRPr="00E66EB6">
        <w:rPr>
          <w:rFonts w:ascii="Times New Roman"/>
        </w:rPr>
        <w:t>DirectSpeakersPosition()</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23"/>
        <w:gridCol w:w="1131"/>
        <w:gridCol w:w="1124"/>
      </w:tblGrid>
      <w:tr w:rsidR="00F66C15" w:rsidRPr="00E66EB6" w14:paraId="2816B412" w14:textId="77777777" w:rsidTr="00F66C15">
        <w:tc>
          <w:tcPr>
            <w:tcW w:w="6237" w:type="dxa"/>
            <w:tcBorders>
              <w:bottom w:val="single" w:sz="12" w:space="0" w:color="000000"/>
            </w:tcBorders>
          </w:tcPr>
          <w:p w14:paraId="7E93271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6E50D6C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1126" w:type="dxa"/>
            <w:tcBorders>
              <w:bottom w:val="single" w:sz="12" w:space="0" w:color="000000"/>
            </w:tcBorders>
          </w:tcPr>
          <w:p w14:paraId="2E4BAC1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6EC13B1D" w14:textId="77777777" w:rsidTr="00F66C15">
        <w:tc>
          <w:tcPr>
            <w:tcW w:w="6237" w:type="dxa"/>
            <w:tcBorders>
              <w:top w:val="single" w:sz="12" w:space="0" w:color="000000"/>
            </w:tcBorders>
          </w:tcPr>
          <w:p w14:paraId="0A06E0B9"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DirectSpeakersPosition</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tcBorders>
          </w:tcPr>
          <w:p w14:paraId="44E7C5F0" w14:textId="77777777" w:rsidR="00F66C15" w:rsidRPr="00E66EB6" w:rsidRDefault="00F66C15" w:rsidP="00F66C15">
            <w:pPr>
              <w:jc w:val="center"/>
              <w:rPr>
                <w:rFonts w:ascii="Times New Roman" w:eastAsiaTheme="minorEastAsia"/>
                <w:b/>
                <w:sz w:val="18"/>
                <w:szCs w:val="18"/>
              </w:rPr>
            </w:pPr>
          </w:p>
        </w:tc>
        <w:tc>
          <w:tcPr>
            <w:tcW w:w="1126" w:type="dxa"/>
            <w:tcBorders>
              <w:top w:val="single" w:sz="12" w:space="0" w:color="000000"/>
            </w:tcBorders>
          </w:tcPr>
          <w:p w14:paraId="0AA172E4" w14:textId="77777777" w:rsidR="00F66C15" w:rsidRPr="00E66EB6" w:rsidRDefault="00F66C15" w:rsidP="00F66C15">
            <w:pPr>
              <w:jc w:val="center"/>
              <w:rPr>
                <w:rFonts w:ascii="Times New Roman" w:eastAsiaTheme="minorEastAsia"/>
                <w:b/>
                <w:sz w:val="18"/>
                <w:szCs w:val="18"/>
              </w:rPr>
            </w:pPr>
          </w:p>
        </w:tc>
      </w:tr>
      <w:tr w:rsidR="00F66C15" w:rsidRPr="00E66EB6" w14:paraId="1EF07B38" w14:textId="77777777" w:rsidTr="00F66C15">
        <w:tc>
          <w:tcPr>
            <w:tcW w:w="6237" w:type="dxa"/>
          </w:tcPr>
          <w:p w14:paraId="0605C0C6"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azimuth</w:t>
            </w:r>
          </w:p>
        </w:tc>
        <w:tc>
          <w:tcPr>
            <w:tcW w:w="1134" w:type="dxa"/>
          </w:tcPr>
          <w:p w14:paraId="25C11B8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1126" w:type="dxa"/>
          </w:tcPr>
          <w:p w14:paraId="7C49312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950E192" w14:textId="77777777" w:rsidTr="00F66C15">
        <w:tc>
          <w:tcPr>
            <w:tcW w:w="6237" w:type="dxa"/>
          </w:tcPr>
          <w:p w14:paraId="0AB3CE2B"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elevation</w:t>
            </w:r>
          </w:p>
        </w:tc>
        <w:tc>
          <w:tcPr>
            <w:tcW w:w="1134" w:type="dxa"/>
          </w:tcPr>
          <w:p w14:paraId="2EF8EB4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1126" w:type="dxa"/>
          </w:tcPr>
          <w:p w14:paraId="1E673B0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A50E6FC" w14:textId="77777777" w:rsidTr="00F66C15">
        <w:tc>
          <w:tcPr>
            <w:tcW w:w="6237" w:type="dxa"/>
          </w:tcPr>
          <w:p w14:paraId="2EEA904E"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distance</w:t>
            </w:r>
          </w:p>
        </w:tc>
        <w:tc>
          <w:tcPr>
            <w:tcW w:w="1134" w:type="dxa"/>
          </w:tcPr>
          <w:p w14:paraId="77AEDA5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1126" w:type="dxa"/>
          </w:tcPr>
          <w:p w14:paraId="09FA81C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8B566F4" w14:textId="77777777" w:rsidTr="00F66C15">
        <w:tc>
          <w:tcPr>
            <w:tcW w:w="6237" w:type="dxa"/>
          </w:tcPr>
          <w:p w14:paraId="3CBA46E3"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DirectSpeakerScreenEdgeLock</w:t>
            </w:r>
          </w:p>
        </w:tc>
        <w:tc>
          <w:tcPr>
            <w:tcW w:w="1134" w:type="dxa"/>
          </w:tcPr>
          <w:p w14:paraId="513E372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2</w:t>
            </w:r>
          </w:p>
        </w:tc>
        <w:tc>
          <w:tcPr>
            <w:tcW w:w="1126" w:type="dxa"/>
          </w:tcPr>
          <w:p w14:paraId="5AD7827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092474E" w14:textId="77777777" w:rsidTr="00F66C15">
        <w:tc>
          <w:tcPr>
            <w:tcW w:w="6237" w:type="dxa"/>
          </w:tcPr>
          <w:p w14:paraId="023B4FF3"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876BE52" w14:textId="77777777" w:rsidR="00F66C15" w:rsidRPr="00E66EB6" w:rsidRDefault="00F66C15" w:rsidP="00F66C15">
            <w:pPr>
              <w:jc w:val="center"/>
              <w:rPr>
                <w:rFonts w:ascii="Times New Roman" w:eastAsiaTheme="minorEastAsia"/>
                <w:b/>
                <w:sz w:val="18"/>
                <w:szCs w:val="18"/>
              </w:rPr>
            </w:pPr>
          </w:p>
        </w:tc>
        <w:tc>
          <w:tcPr>
            <w:tcW w:w="1126" w:type="dxa"/>
          </w:tcPr>
          <w:p w14:paraId="3E702D9A" w14:textId="77777777" w:rsidR="00F66C15" w:rsidRPr="00E66EB6" w:rsidRDefault="00F66C15" w:rsidP="00F66C15">
            <w:pPr>
              <w:jc w:val="center"/>
              <w:rPr>
                <w:rFonts w:ascii="Times New Roman" w:eastAsiaTheme="minorEastAsia"/>
                <w:b/>
                <w:sz w:val="18"/>
                <w:szCs w:val="18"/>
              </w:rPr>
            </w:pPr>
          </w:p>
        </w:tc>
      </w:tr>
    </w:tbl>
    <w:p w14:paraId="36C67DC9" w14:textId="77777777" w:rsidR="00F66C15" w:rsidRPr="00E66EB6" w:rsidRDefault="00F66C15" w:rsidP="00F66C15">
      <w:pPr>
        <w:pStyle w:val="aff6"/>
        <w:rPr>
          <w:rFonts w:ascii="Times New Roman"/>
        </w:rPr>
      </w:pPr>
    </w:p>
    <w:p w14:paraId="77D46AFF" w14:textId="77777777" w:rsidR="00F66C15" w:rsidRPr="00E66EB6" w:rsidRDefault="00F66C15" w:rsidP="00F66C15">
      <w:pPr>
        <w:pStyle w:val="a6"/>
        <w:numPr>
          <w:ilvl w:val="2"/>
          <w:numId w:val="31"/>
        </w:numPr>
        <w:spacing w:before="156" w:after="156"/>
        <w:rPr>
          <w:rFonts w:ascii="Times New Roman"/>
          <w:lang w:val="fr-FR"/>
        </w:rPr>
      </w:pPr>
      <w:bookmarkStart w:id="1970" w:name="_Toc94276623"/>
      <w:bookmarkStart w:id="1971" w:name="_Toc94277291"/>
      <w:bookmarkStart w:id="1972" w:name="_Toc95165199"/>
      <w:bookmarkStart w:id="1973" w:name="_Toc95215489"/>
      <w:bookmarkStart w:id="1974" w:name="_Toc111124387"/>
      <w:bookmarkStart w:id="1975" w:name="_Toc112090165"/>
      <w:bookmarkStart w:id="1976" w:name="_Toc112090523"/>
      <w:r w:rsidRPr="00E66EB6">
        <w:rPr>
          <w:rFonts w:ascii="Times New Roman" w:hint="eastAsia"/>
          <w:lang w:val="fr-FR"/>
        </w:rPr>
        <w:t>语义</w:t>
      </w:r>
      <w:bookmarkEnd w:id="1970"/>
      <w:bookmarkEnd w:id="1971"/>
      <w:bookmarkEnd w:id="1972"/>
      <w:bookmarkEnd w:id="1973"/>
      <w:bookmarkEnd w:id="1974"/>
      <w:bookmarkEnd w:id="1975"/>
      <w:bookmarkEnd w:id="1976"/>
    </w:p>
    <w:tbl>
      <w:tblPr>
        <w:tblW w:w="9073" w:type="dxa"/>
        <w:jc w:val="center"/>
        <w:tblLayout w:type="fixed"/>
        <w:tblLook w:val="0000" w:firstRow="0" w:lastRow="0" w:firstColumn="0" w:lastColumn="0" w:noHBand="0" w:noVBand="0"/>
      </w:tblPr>
      <w:tblGrid>
        <w:gridCol w:w="3261"/>
        <w:gridCol w:w="5812"/>
      </w:tblGrid>
      <w:tr w:rsidR="00F66C15" w:rsidRPr="00E66EB6" w14:paraId="24793DA3" w14:textId="77777777" w:rsidTr="005F129D">
        <w:trPr>
          <w:jc w:val="center"/>
        </w:trPr>
        <w:tc>
          <w:tcPr>
            <w:tcW w:w="3261" w:type="dxa"/>
          </w:tcPr>
          <w:p w14:paraId="2B19B6D1" w14:textId="77777777" w:rsidR="00F66C15" w:rsidRPr="00E66EB6" w:rsidRDefault="00F66C15" w:rsidP="005F129D">
            <w:pPr>
              <w:pStyle w:val="aff6"/>
              <w:widowControl w:val="0"/>
              <w:tabs>
                <w:tab w:val="clear" w:pos="4201"/>
                <w:tab w:val="clear" w:pos="9298"/>
              </w:tabs>
              <w:ind w:left="420" w:rightChars="-51" w:right="-107" w:firstLineChars="0" w:firstLine="0"/>
              <w:rPr>
                <w:rFonts w:ascii="Times New Roman"/>
                <w:szCs w:val="21"/>
                <w:lang w:val="fr-FR"/>
              </w:rPr>
            </w:pPr>
            <w:r w:rsidRPr="00E66EB6">
              <w:rPr>
                <w:rFonts w:ascii="Times New Roman"/>
              </w:rPr>
              <w:t>azimuth</w:t>
            </w:r>
          </w:p>
        </w:tc>
        <w:tc>
          <w:tcPr>
            <w:tcW w:w="5812" w:type="dxa"/>
          </w:tcPr>
          <w:p w14:paraId="14874546" w14:textId="77777777" w:rsidR="00F66C15" w:rsidRPr="00E66EB6" w:rsidRDefault="00F66C15" w:rsidP="005F129D">
            <w:pPr>
              <w:pStyle w:val="aff6"/>
              <w:tabs>
                <w:tab w:val="clear" w:pos="4201"/>
                <w:tab w:val="clear" w:pos="9298"/>
              </w:tabs>
              <w:spacing w:afterLines="50" w:after="156"/>
              <w:ind w:left="420" w:rightChars="-51" w:right="-107" w:firstLineChars="0" w:firstLine="0"/>
              <w:rPr>
                <w:rFonts w:ascii="Times New Roman"/>
                <w:kern w:val="2"/>
                <w:szCs w:val="21"/>
                <w:lang w:val="fr-FR"/>
              </w:rPr>
            </w:pPr>
            <w:r w:rsidRPr="00E66EB6">
              <w:rPr>
                <w:rFonts w:ascii="Times New Roman"/>
              </w:rPr>
              <w:t>8</w:t>
            </w:r>
            <w:r w:rsidRPr="00E66EB6">
              <w:rPr>
                <w:rFonts w:ascii="Times New Roman"/>
              </w:rPr>
              <w:t>比特</w:t>
            </w:r>
            <w:r w:rsidRPr="00E66EB6">
              <w:rPr>
                <w:rFonts w:ascii="Times New Roman" w:hint="eastAsia"/>
              </w:rPr>
              <w:t>，表示</w:t>
            </w:r>
            <w:r w:rsidRPr="00E66EB6">
              <w:rPr>
                <w:rFonts w:ascii="Times New Roman" w:hint="eastAsia"/>
                <w:szCs w:val="22"/>
              </w:rPr>
              <w:t>扬声器准确的方位角位置</w:t>
            </w:r>
          </w:p>
        </w:tc>
      </w:tr>
      <w:tr w:rsidR="00F66C15" w:rsidRPr="00E66EB6" w14:paraId="3E42E993" w14:textId="77777777" w:rsidTr="005F129D">
        <w:trPr>
          <w:jc w:val="center"/>
        </w:trPr>
        <w:tc>
          <w:tcPr>
            <w:tcW w:w="3261" w:type="dxa"/>
          </w:tcPr>
          <w:p w14:paraId="5A3E5A53" w14:textId="77777777" w:rsidR="00F66C15" w:rsidRPr="00E66EB6" w:rsidRDefault="00F66C15" w:rsidP="005F129D">
            <w:pPr>
              <w:pStyle w:val="aff6"/>
              <w:widowControl w:val="0"/>
              <w:tabs>
                <w:tab w:val="clear" w:pos="4201"/>
                <w:tab w:val="clear" w:pos="9298"/>
              </w:tabs>
              <w:ind w:left="420" w:rightChars="-51" w:right="-107" w:firstLineChars="0" w:firstLine="0"/>
              <w:rPr>
                <w:rFonts w:ascii="Times New Roman"/>
                <w:szCs w:val="21"/>
                <w:lang w:val="fr-FR"/>
              </w:rPr>
            </w:pPr>
            <w:r w:rsidRPr="00E66EB6">
              <w:rPr>
                <w:rFonts w:ascii="Times New Roman"/>
              </w:rPr>
              <w:t>elevation</w:t>
            </w:r>
          </w:p>
        </w:tc>
        <w:tc>
          <w:tcPr>
            <w:tcW w:w="5812" w:type="dxa"/>
          </w:tcPr>
          <w:p w14:paraId="251C0044" w14:textId="77777777" w:rsidR="00F66C15" w:rsidRPr="00E66EB6" w:rsidRDefault="00F66C15" w:rsidP="005F129D">
            <w:pPr>
              <w:pStyle w:val="aff6"/>
              <w:tabs>
                <w:tab w:val="clear" w:pos="4201"/>
                <w:tab w:val="clear" w:pos="9298"/>
              </w:tabs>
              <w:spacing w:afterLines="50" w:after="156"/>
              <w:ind w:left="420" w:rightChars="-51" w:right="-107" w:firstLineChars="0" w:firstLine="0"/>
              <w:rPr>
                <w:rFonts w:ascii="Times New Roman"/>
                <w:kern w:val="2"/>
                <w:szCs w:val="21"/>
                <w:lang w:val="fr-FR"/>
              </w:rPr>
            </w:pPr>
            <w:r w:rsidRPr="00E66EB6">
              <w:rPr>
                <w:rFonts w:ascii="Times New Roman"/>
              </w:rPr>
              <w:t>6</w:t>
            </w:r>
            <w:r w:rsidRPr="00E66EB6">
              <w:rPr>
                <w:rFonts w:ascii="Times New Roman"/>
              </w:rPr>
              <w:t>比特</w:t>
            </w:r>
            <w:r w:rsidRPr="00E66EB6">
              <w:rPr>
                <w:rFonts w:ascii="Times New Roman" w:hint="eastAsia"/>
              </w:rPr>
              <w:t>，表示</w:t>
            </w:r>
            <w:r w:rsidRPr="00E66EB6">
              <w:rPr>
                <w:rFonts w:ascii="Times New Roman" w:hint="eastAsia"/>
                <w:szCs w:val="22"/>
              </w:rPr>
              <w:t>扬声器准确的高度位置</w:t>
            </w:r>
          </w:p>
        </w:tc>
      </w:tr>
      <w:tr w:rsidR="00F66C15" w:rsidRPr="00E66EB6" w14:paraId="77202F18" w14:textId="77777777" w:rsidTr="005F129D">
        <w:trPr>
          <w:jc w:val="center"/>
        </w:trPr>
        <w:tc>
          <w:tcPr>
            <w:tcW w:w="3261" w:type="dxa"/>
          </w:tcPr>
          <w:p w14:paraId="28078113" w14:textId="77777777" w:rsidR="00F66C15" w:rsidRPr="00E66EB6" w:rsidRDefault="00F66C15" w:rsidP="005F129D">
            <w:pPr>
              <w:pStyle w:val="aff6"/>
              <w:widowControl w:val="0"/>
              <w:tabs>
                <w:tab w:val="clear" w:pos="4201"/>
                <w:tab w:val="clear" w:pos="9298"/>
              </w:tabs>
              <w:ind w:left="420" w:rightChars="-51" w:right="-107" w:firstLineChars="0" w:firstLine="0"/>
              <w:rPr>
                <w:rFonts w:ascii="Times New Roman"/>
                <w:szCs w:val="21"/>
                <w:lang w:val="fr-FR"/>
              </w:rPr>
            </w:pPr>
            <w:r w:rsidRPr="00E66EB6">
              <w:rPr>
                <w:rFonts w:ascii="Times New Roman"/>
              </w:rPr>
              <w:t>distance</w:t>
            </w:r>
          </w:p>
        </w:tc>
        <w:tc>
          <w:tcPr>
            <w:tcW w:w="5812" w:type="dxa"/>
          </w:tcPr>
          <w:p w14:paraId="42EF731E" w14:textId="77777777" w:rsidR="00F66C15" w:rsidRPr="00E66EB6" w:rsidRDefault="00F66C15" w:rsidP="005F129D">
            <w:pPr>
              <w:pStyle w:val="aff6"/>
              <w:tabs>
                <w:tab w:val="clear" w:pos="4201"/>
                <w:tab w:val="clear" w:pos="9298"/>
              </w:tabs>
              <w:spacing w:afterLines="50" w:after="156"/>
              <w:ind w:left="420" w:rightChars="-51" w:right="-107" w:firstLineChars="0" w:firstLine="0"/>
              <w:rPr>
                <w:rFonts w:ascii="Times New Roman"/>
                <w:kern w:val="2"/>
                <w:szCs w:val="21"/>
                <w:lang w:val="fr-FR"/>
              </w:rPr>
            </w:pPr>
            <w:r w:rsidRPr="00E66EB6">
              <w:rPr>
                <w:rFonts w:ascii="Times New Roman"/>
              </w:rPr>
              <w:t>4</w:t>
            </w:r>
            <w:r w:rsidRPr="00E66EB6">
              <w:rPr>
                <w:rFonts w:ascii="Times New Roman"/>
              </w:rPr>
              <w:t>比特</w:t>
            </w:r>
            <w:r w:rsidRPr="00E66EB6">
              <w:rPr>
                <w:rFonts w:ascii="Times New Roman" w:hint="eastAsia"/>
              </w:rPr>
              <w:t>，表示</w:t>
            </w:r>
            <w:r w:rsidRPr="00E66EB6">
              <w:rPr>
                <w:rFonts w:ascii="Times New Roman" w:hint="eastAsia"/>
                <w:szCs w:val="22"/>
              </w:rPr>
              <w:t>扬声器自起点的、准确的归一化距离</w:t>
            </w:r>
          </w:p>
        </w:tc>
      </w:tr>
      <w:tr w:rsidR="00F66C15" w:rsidRPr="00E66EB6" w14:paraId="6B7F9BBA" w14:textId="77777777" w:rsidTr="005F129D">
        <w:trPr>
          <w:jc w:val="center"/>
        </w:trPr>
        <w:tc>
          <w:tcPr>
            <w:tcW w:w="3261" w:type="dxa"/>
          </w:tcPr>
          <w:p w14:paraId="28BBACD2" w14:textId="77777777" w:rsidR="00F66C15" w:rsidRPr="00E66EB6" w:rsidRDefault="00F66C15" w:rsidP="005F129D">
            <w:pPr>
              <w:pStyle w:val="aff6"/>
              <w:widowControl w:val="0"/>
              <w:tabs>
                <w:tab w:val="clear" w:pos="4201"/>
                <w:tab w:val="clear" w:pos="9298"/>
              </w:tabs>
              <w:ind w:left="420" w:rightChars="-51" w:right="-107" w:firstLineChars="0" w:firstLine="0"/>
              <w:rPr>
                <w:rFonts w:ascii="Times New Roman"/>
                <w:szCs w:val="21"/>
                <w:lang w:val="fr-FR"/>
              </w:rPr>
            </w:pPr>
            <w:r w:rsidRPr="00E66EB6">
              <w:rPr>
                <w:rFonts w:ascii="Times New Roman"/>
              </w:rPr>
              <w:lastRenderedPageBreak/>
              <w:t>DirectSpeakerscreenEdgeLock</w:t>
            </w:r>
          </w:p>
        </w:tc>
        <w:tc>
          <w:tcPr>
            <w:tcW w:w="5812" w:type="dxa"/>
          </w:tcPr>
          <w:p w14:paraId="42E1CCEE" w14:textId="77777777" w:rsidR="00F66C15" w:rsidRPr="00E66EB6" w:rsidRDefault="00F66C15" w:rsidP="005F129D">
            <w:pPr>
              <w:pStyle w:val="aff6"/>
              <w:tabs>
                <w:tab w:val="clear" w:pos="4201"/>
                <w:tab w:val="clear" w:pos="9298"/>
              </w:tabs>
              <w:spacing w:afterLines="50" w:after="156"/>
              <w:ind w:left="420" w:rightChars="-51" w:right="-107" w:firstLineChars="0" w:firstLine="0"/>
              <w:rPr>
                <w:rFonts w:ascii="Times New Roman"/>
                <w:kern w:val="2"/>
                <w:szCs w:val="21"/>
                <w:lang w:val="fr-FR"/>
              </w:rPr>
            </w:pPr>
            <w:r w:rsidRPr="00E66EB6">
              <w:rPr>
                <w:rFonts w:ascii="Times New Roman"/>
              </w:rPr>
              <w:t>2</w:t>
            </w:r>
            <w:r w:rsidRPr="00E66EB6">
              <w:rPr>
                <w:rFonts w:ascii="Times New Roman"/>
              </w:rPr>
              <w:t>比特</w:t>
            </w:r>
            <w:r w:rsidRPr="00E66EB6">
              <w:rPr>
                <w:rFonts w:ascii="Times New Roman" w:hint="eastAsia"/>
              </w:rPr>
              <w:t>，表示</w:t>
            </w:r>
            <w:r w:rsidRPr="00E66EB6">
              <w:rPr>
                <w:rFonts w:ascii="Times New Roman" w:hint="eastAsia"/>
                <w:szCs w:val="22"/>
              </w:rPr>
              <w:t>在屏幕边缘定义一个扬声器位置。包括四个值：左、右、上、下，</w:t>
            </w:r>
            <w:r w:rsidRPr="00E66EB6">
              <w:rPr>
                <w:rFonts w:ascii="Times New Roman"/>
              </w:rPr>
              <w:t>‘0’</w:t>
            </w:r>
            <w:r w:rsidRPr="00E66EB6">
              <w:rPr>
                <w:rFonts w:ascii="Times New Roman" w:hint="eastAsia"/>
              </w:rPr>
              <w:t>：</w:t>
            </w:r>
            <w:r w:rsidRPr="00E66EB6">
              <w:rPr>
                <w:rFonts w:ascii="Times New Roman"/>
              </w:rPr>
              <w:t>左，</w:t>
            </w:r>
            <w:r w:rsidRPr="00E66EB6">
              <w:rPr>
                <w:rFonts w:ascii="Times New Roman"/>
              </w:rPr>
              <w:t>‘1’</w:t>
            </w:r>
            <w:r w:rsidRPr="00E66EB6">
              <w:rPr>
                <w:rFonts w:ascii="Times New Roman" w:hint="eastAsia"/>
              </w:rPr>
              <w:t>：</w:t>
            </w:r>
            <w:r w:rsidRPr="00E66EB6">
              <w:rPr>
                <w:rFonts w:ascii="Times New Roman"/>
              </w:rPr>
              <w:t>右，</w:t>
            </w:r>
            <w:r w:rsidRPr="00E66EB6">
              <w:rPr>
                <w:rFonts w:ascii="Times New Roman"/>
              </w:rPr>
              <w:t>‘2’</w:t>
            </w:r>
            <w:r w:rsidRPr="00E66EB6">
              <w:rPr>
                <w:rFonts w:ascii="Times New Roman" w:hint="eastAsia"/>
              </w:rPr>
              <w:t>：</w:t>
            </w:r>
            <w:r w:rsidRPr="00E66EB6">
              <w:rPr>
                <w:rFonts w:ascii="Times New Roman"/>
              </w:rPr>
              <w:t>上，</w:t>
            </w:r>
            <w:r w:rsidRPr="00E66EB6">
              <w:rPr>
                <w:rFonts w:ascii="Times New Roman"/>
              </w:rPr>
              <w:t>‘3’</w:t>
            </w:r>
            <w:r w:rsidRPr="00E66EB6">
              <w:rPr>
                <w:rFonts w:ascii="Times New Roman" w:hint="eastAsia"/>
              </w:rPr>
              <w:t>：</w:t>
            </w:r>
            <w:r w:rsidRPr="00E66EB6">
              <w:rPr>
                <w:rFonts w:ascii="Times New Roman"/>
              </w:rPr>
              <w:t>下</w:t>
            </w:r>
          </w:p>
        </w:tc>
      </w:tr>
    </w:tbl>
    <w:p w14:paraId="19862389" w14:textId="77777777" w:rsidR="00F66C15" w:rsidRPr="00E66EB6" w:rsidRDefault="00F66C15" w:rsidP="00F66C15">
      <w:pPr>
        <w:pStyle w:val="a6"/>
        <w:spacing w:before="156" w:after="156"/>
        <w:rPr>
          <w:rFonts w:ascii="Times New Roman"/>
        </w:rPr>
      </w:pPr>
      <w:bookmarkStart w:id="1977" w:name="_Toc94276624"/>
      <w:bookmarkStart w:id="1978" w:name="_Toc94277292"/>
      <w:bookmarkStart w:id="1979" w:name="_Toc95165200"/>
      <w:bookmarkStart w:id="1980" w:name="_Toc95215490"/>
      <w:bookmarkStart w:id="1981" w:name="_Toc111124388"/>
      <w:bookmarkStart w:id="1982" w:name="_Toc112090166"/>
      <w:bookmarkStart w:id="1983" w:name="_Toc112090524"/>
      <w:r w:rsidRPr="00E66EB6">
        <w:rPr>
          <w:rFonts w:ascii="Times New Roman"/>
        </w:rPr>
        <w:t>LoudnessMetadata()</w:t>
      </w:r>
      <w:r w:rsidRPr="00E66EB6">
        <w:rPr>
          <w:rFonts w:ascii="Times New Roman" w:hint="eastAsia"/>
        </w:rPr>
        <w:t>解码</w:t>
      </w:r>
      <w:bookmarkEnd w:id="1977"/>
      <w:bookmarkEnd w:id="1978"/>
      <w:bookmarkEnd w:id="1979"/>
      <w:bookmarkEnd w:id="1980"/>
      <w:bookmarkEnd w:id="1981"/>
      <w:bookmarkEnd w:id="1982"/>
      <w:bookmarkEnd w:id="1983"/>
    </w:p>
    <w:p w14:paraId="4A0E0713" w14:textId="77777777" w:rsidR="00F66C15" w:rsidRPr="00E66EB6" w:rsidRDefault="00F66C15" w:rsidP="00F66C15">
      <w:pPr>
        <w:pStyle w:val="a6"/>
        <w:numPr>
          <w:ilvl w:val="2"/>
          <w:numId w:val="31"/>
        </w:numPr>
        <w:spacing w:before="156" w:after="156"/>
        <w:rPr>
          <w:rFonts w:ascii="Times New Roman"/>
          <w:lang w:val="fr-FR"/>
        </w:rPr>
      </w:pPr>
      <w:bookmarkStart w:id="1984" w:name="_Toc94276625"/>
      <w:bookmarkStart w:id="1985" w:name="_Toc94277293"/>
      <w:bookmarkStart w:id="1986" w:name="_Toc95165201"/>
      <w:bookmarkStart w:id="1987" w:name="_Toc95215491"/>
      <w:bookmarkStart w:id="1988" w:name="_Toc111124389"/>
      <w:bookmarkStart w:id="1989" w:name="_Toc112090167"/>
      <w:bookmarkStart w:id="1990" w:name="_Toc112090525"/>
      <w:r w:rsidRPr="00E66EB6">
        <w:rPr>
          <w:rFonts w:ascii="Times New Roman" w:hint="eastAsia"/>
          <w:lang w:val="fr-FR"/>
        </w:rPr>
        <w:t>语法</w:t>
      </w:r>
      <w:bookmarkEnd w:id="1984"/>
      <w:bookmarkEnd w:id="1985"/>
      <w:bookmarkEnd w:id="1986"/>
      <w:bookmarkEnd w:id="1987"/>
      <w:bookmarkEnd w:id="1988"/>
      <w:bookmarkEnd w:id="1989"/>
      <w:bookmarkEnd w:id="1990"/>
    </w:p>
    <w:p w14:paraId="1732489C" w14:textId="77777777" w:rsidR="00F66C15" w:rsidRPr="00E66EB6" w:rsidRDefault="00F66C15" w:rsidP="00F66C15">
      <w:pPr>
        <w:pStyle w:val="aff6"/>
        <w:rPr>
          <w:rFonts w:ascii="Times New Roman"/>
          <w:lang w:val="fr-FR"/>
        </w:rPr>
      </w:pPr>
      <w:r w:rsidRPr="00E66EB6">
        <w:rPr>
          <w:rFonts w:ascii="Times New Roman"/>
        </w:rPr>
        <w:t>基本静态元数据</w:t>
      </w:r>
      <w:r w:rsidRPr="00E66EB6">
        <w:rPr>
          <w:rFonts w:ascii="Times New Roman" w:hint="eastAsia"/>
        </w:rPr>
        <w:t>响度</w:t>
      </w:r>
      <w:r w:rsidRPr="00E66EB6">
        <w:rPr>
          <w:rFonts w:ascii="Times New Roman"/>
        </w:rPr>
        <w:t>字段</w:t>
      </w:r>
      <w:r w:rsidRPr="00E66EB6">
        <w:rPr>
          <w:rFonts w:ascii="Times New Roman" w:hint="eastAsia"/>
        </w:rPr>
        <w:t>解码</w:t>
      </w:r>
      <w:r w:rsidRPr="00E66EB6">
        <w:rPr>
          <w:rFonts w:ascii="Times New Roman"/>
        </w:rPr>
        <w:t>语法见表</w:t>
      </w:r>
      <w:r w:rsidRPr="00E66EB6">
        <w:rPr>
          <w:rFonts w:ascii="Times New Roman"/>
        </w:rPr>
        <w:t>55</w:t>
      </w:r>
      <w:r w:rsidRPr="00E66EB6">
        <w:rPr>
          <w:rFonts w:ascii="Times New Roman" w:hint="eastAsia"/>
        </w:rPr>
        <w:t>。</w:t>
      </w:r>
    </w:p>
    <w:p w14:paraId="7F1840F1" w14:textId="77777777" w:rsidR="00F66C15" w:rsidRPr="00E66EB6" w:rsidRDefault="00F66C15" w:rsidP="00F66C15">
      <w:pPr>
        <w:pStyle w:val="af7"/>
        <w:spacing w:before="156" w:after="156"/>
        <w:rPr>
          <w:rFonts w:ascii="Times New Roman"/>
        </w:rPr>
      </w:pPr>
      <w:r w:rsidRPr="00E66EB6">
        <w:rPr>
          <w:rFonts w:ascii="Times New Roman"/>
        </w:rPr>
        <w:t>LoudnessMetadata()</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4FD35F1E" w14:textId="77777777" w:rsidTr="00F66C15">
        <w:tc>
          <w:tcPr>
            <w:tcW w:w="6237" w:type="dxa"/>
            <w:tcBorders>
              <w:bottom w:val="single" w:sz="12" w:space="0" w:color="000000"/>
            </w:tcBorders>
          </w:tcPr>
          <w:p w14:paraId="6080473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34384DD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6F0FE50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62EDEBE5" w14:textId="77777777" w:rsidTr="00F66C15">
        <w:tc>
          <w:tcPr>
            <w:tcW w:w="6237" w:type="dxa"/>
            <w:tcBorders>
              <w:top w:val="single" w:sz="12" w:space="0" w:color="000000"/>
            </w:tcBorders>
          </w:tcPr>
          <w:p w14:paraId="7AF4E6AC"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LoudnessMetadata</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tcBorders>
          </w:tcPr>
          <w:p w14:paraId="20426074"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2D7B014E" w14:textId="77777777" w:rsidR="00F66C15" w:rsidRPr="00E66EB6" w:rsidRDefault="00F66C15" w:rsidP="00F66C15">
            <w:pPr>
              <w:jc w:val="center"/>
              <w:rPr>
                <w:rFonts w:ascii="Times New Roman" w:eastAsiaTheme="minorEastAsia"/>
                <w:b/>
                <w:sz w:val="18"/>
                <w:szCs w:val="18"/>
              </w:rPr>
            </w:pPr>
          </w:p>
        </w:tc>
      </w:tr>
      <w:tr w:rsidR="00F66C15" w:rsidRPr="00E66EB6" w14:paraId="724625AE" w14:textId="77777777" w:rsidTr="00F66C15">
        <w:tc>
          <w:tcPr>
            <w:tcW w:w="6237" w:type="dxa"/>
          </w:tcPr>
          <w:p w14:paraId="5C7F92DF"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b_integratedLoudness</w:t>
            </w:r>
          </w:p>
        </w:tc>
        <w:tc>
          <w:tcPr>
            <w:tcW w:w="1134" w:type="dxa"/>
          </w:tcPr>
          <w:p w14:paraId="2532575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174CA44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F7F16E2" w14:textId="77777777" w:rsidTr="00F66C15">
        <w:tc>
          <w:tcPr>
            <w:tcW w:w="6237" w:type="dxa"/>
          </w:tcPr>
          <w:p w14:paraId="08207CC6"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b_loudnessRange</w:t>
            </w:r>
          </w:p>
        </w:tc>
        <w:tc>
          <w:tcPr>
            <w:tcW w:w="1134" w:type="dxa"/>
          </w:tcPr>
          <w:p w14:paraId="615F757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2629752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F4D9A19" w14:textId="77777777" w:rsidTr="00F66C15">
        <w:tc>
          <w:tcPr>
            <w:tcW w:w="6237" w:type="dxa"/>
          </w:tcPr>
          <w:p w14:paraId="699D8FCD"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b_maxTruePeak</w:t>
            </w:r>
          </w:p>
        </w:tc>
        <w:tc>
          <w:tcPr>
            <w:tcW w:w="1134" w:type="dxa"/>
          </w:tcPr>
          <w:p w14:paraId="5CA2920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63C9C9B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25D8731" w14:textId="77777777" w:rsidTr="00F66C15">
        <w:tc>
          <w:tcPr>
            <w:tcW w:w="6237" w:type="dxa"/>
          </w:tcPr>
          <w:p w14:paraId="6F1D98A1"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b_maxMomentary</w:t>
            </w:r>
          </w:p>
        </w:tc>
        <w:tc>
          <w:tcPr>
            <w:tcW w:w="1134" w:type="dxa"/>
          </w:tcPr>
          <w:p w14:paraId="5D7559B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7A008E3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B48BEE5" w14:textId="77777777" w:rsidTr="00F66C15">
        <w:tc>
          <w:tcPr>
            <w:tcW w:w="6237" w:type="dxa"/>
          </w:tcPr>
          <w:p w14:paraId="59180BC9"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b_maxShortTerm</w:t>
            </w:r>
          </w:p>
        </w:tc>
        <w:tc>
          <w:tcPr>
            <w:tcW w:w="1134" w:type="dxa"/>
          </w:tcPr>
          <w:p w14:paraId="0A89059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5A7A3E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0599545" w14:textId="77777777" w:rsidTr="00F66C15">
        <w:tc>
          <w:tcPr>
            <w:tcW w:w="6237" w:type="dxa"/>
          </w:tcPr>
          <w:p w14:paraId="40D04470"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b_dialogueLoudness</w:t>
            </w:r>
          </w:p>
        </w:tc>
        <w:tc>
          <w:tcPr>
            <w:tcW w:w="1134" w:type="dxa"/>
          </w:tcPr>
          <w:p w14:paraId="10DE501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3BB315D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7019E26" w14:textId="77777777" w:rsidTr="00F66C15">
        <w:tc>
          <w:tcPr>
            <w:tcW w:w="6237" w:type="dxa"/>
          </w:tcPr>
          <w:p w14:paraId="67C072C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(b_integratedLoudness) {</w:t>
            </w:r>
          </w:p>
        </w:tc>
        <w:tc>
          <w:tcPr>
            <w:tcW w:w="1134" w:type="dxa"/>
          </w:tcPr>
          <w:p w14:paraId="5D00EA2D" w14:textId="77777777" w:rsidR="00F66C15" w:rsidRPr="00E66EB6" w:rsidRDefault="00F66C15" w:rsidP="00F66C15">
            <w:pPr>
              <w:jc w:val="center"/>
              <w:rPr>
                <w:rFonts w:ascii="Times New Roman" w:eastAsiaTheme="minorEastAsia"/>
                <w:b/>
                <w:sz w:val="18"/>
                <w:szCs w:val="18"/>
              </w:rPr>
            </w:pPr>
          </w:p>
        </w:tc>
        <w:tc>
          <w:tcPr>
            <w:tcW w:w="992" w:type="dxa"/>
          </w:tcPr>
          <w:p w14:paraId="0724BA09" w14:textId="77777777" w:rsidR="00F66C15" w:rsidRPr="00E66EB6" w:rsidRDefault="00F66C15" w:rsidP="00F66C15">
            <w:pPr>
              <w:jc w:val="center"/>
              <w:rPr>
                <w:rFonts w:ascii="Times New Roman" w:eastAsiaTheme="minorEastAsia"/>
                <w:b/>
                <w:sz w:val="18"/>
                <w:szCs w:val="18"/>
              </w:rPr>
            </w:pPr>
          </w:p>
        </w:tc>
      </w:tr>
      <w:tr w:rsidR="00F66C15" w:rsidRPr="00E66EB6" w14:paraId="09DF06AF" w14:textId="77777777" w:rsidTr="00F66C15">
        <w:tc>
          <w:tcPr>
            <w:tcW w:w="6237" w:type="dxa"/>
          </w:tcPr>
          <w:p w14:paraId="041CD819"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integratedLoudness</w:t>
            </w:r>
          </w:p>
        </w:tc>
        <w:tc>
          <w:tcPr>
            <w:tcW w:w="1134" w:type="dxa"/>
          </w:tcPr>
          <w:p w14:paraId="619AE4B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0E450BB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2809429" w14:textId="77777777" w:rsidTr="00F66C15">
        <w:tc>
          <w:tcPr>
            <w:tcW w:w="6237" w:type="dxa"/>
          </w:tcPr>
          <w:p w14:paraId="4C10189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08BB7AA" w14:textId="77777777" w:rsidR="00F66C15" w:rsidRPr="00E66EB6" w:rsidRDefault="00F66C15" w:rsidP="00F66C15">
            <w:pPr>
              <w:jc w:val="center"/>
              <w:rPr>
                <w:rFonts w:ascii="Times New Roman" w:eastAsiaTheme="minorEastAsia"/>
                <w:b/>
                <w:sz w:val="18"/>
                <w:szCs w:val="18"/>
              </w:rPr>
            </w:pPr>
          </w:p>
        </w:tc>
        <w:tc>
          <w:tcPr>
            <w:tcW w:w="992" w:type="dxa"/>
          </w:tcPr>
          <w:p w14:paraId="2B11BCB1" w14:textId="77777777" w:rsidR="00F66C15" w:rsidRPr="00E66EB6" w:rsidRDefault="00F66C15" w:rsidP="00F66C15">
            <w:pPr>
              <w:jc w:val="center"/>
              <w:rPr>
                <w:rFonts w:ascii="Times New Roman" w:eastAsiaTheme="minorEastAsia"/>
                <w:b/>
                <w:sz w:val="18"/>
                <w:szCs w:val="18"/>
              </w:rPr>
            </w:pPr>
          </w:p>
        </w:tc>
      </w:tr>
      <w:tr w:rsidR="00F66C15" w:rsidRPr="00E66EB6" w14:paraId="7E18FDF4" w14:textId="77777777" w:rsidTr="00F66C15">
        <w:tc>
          <w:tcPr>
            <w:tcW w:w="6237" w:type="dxa"/>
          </w:tcPr>
          <w:p w14:paraId="79C0DC22"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(b_loudnessRange) {</w:t>
            </w:r>
          </w:p>
        </w:tc>
        <w:tc>
          <w:tcPr>
            <w:tcW w:w="1134" w:type="dxa"/>
          </w:tcPr>
          <w:p w14:paraId="76C9EC20" w14:textId="77777777" w:rsidR="00F66C15" w:rsidRPr="00E66EB6" w:rsidRDefault="00F66C15" w:rsidP="00F66C15">
            <w:pPr>
              <w:jc w:val="center"/>
              <w:rPr>
                <w:rFonts w:ascii="Times New Roman" w:eastAsiaTheme="minorEastAsia"/>
                <w:b/>
                <w:sz w:val="18"/>
                <w:szCs w:val="18"/>
              </w:rPr>
            </w:pPr>
          </w:p>
        </w:tc>
        <w:tc>
          <w:tcPr>
            <w:tcW w:w="992" w:type="dxa"/>
          </w:tcPr>
          <w:p w14:paraId="3B74777E" w14:textId="77777777" w:rsidR="00F66C15" w:rsidRPr="00E66EB6" w:rsidRDefault="00F66C15" w:rsidP="00F66C15">
            <w:pPr>
              <w:jc w:val="center"/>
              <w:rPr>
                <w:rFonts w:ascii="Times New Roman" w:eastAsiaTheme="minorEastAsia"/>
                <w:b/>
                <w:sz w:val="18"/>
                <w:szCs w:val="18"/>
              </w:rPr>
            </w:pPr>
          </w:p>
        </w:tc>
      </w:tr>
      <w:tr w:rsidR="00F66C15" w:rsidRPr="00E66EB6" w14:paraId="01A1420A" w14:textId="77777777" w:rsidTr="00F66C15">
        <w:tc>
          <w:tcPr>
            <w:tcW w:w="6237" w:type="dxa"/>
          </w:tcPr>
          <w:p w14:paraId="1FD36A09"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loudnessRange</w:t>
            </w:r>
          </w:p>
        </w:tc>
        <w:tc>
          <w:tcPr>
            <w:tcW w:w="1134" w:type="dxa"/>
          </w:tcPr>
          <w:p w14:paraId="0C97A06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2FF2688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0B0897F" w14:textId="77777777" w:rsidTr="00F66C15">
        <w:tc>
          <w:tcPr>
            <w:tcW w:w="6237" w:type="dxa"/>
          </w:tcPr>
          <w:p w14:paraId="226F2D3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1E253CB8" w14:textId="77777777" w:rsidR="00F66C15" w:rsidRPr="00E66EB6" w:rsidRDefault="00F66C15" w:rsidP="00F66C15">
            <w:pPr>
              <w:jc w:val="center"/>
              <w:rPr>
                <w:rFonts w:ascii="Times New Roman" w:eastAsiaTheme="minorEastAsia"/>
                <w:b/>
                <w:sz w:val="18"/>
                <w:szCs w:val="18"/>
              </w:rPr>
            </w:pPr>
          </w:p>
        </w:tc>
        <w:tc>
          <w:tcPr>
            <w:tcW w:w="992" w:type="dxa"/>
          </w:tcPr>
          <w:p w14:paraId="15971941" w14:textId="77777777" w:rsidR="00F66C15" w:rsidRPr="00E66EB6" w:rsidRDefault="00F66C15" w:rsidP="00F66C15">
            <w:pPr>
              <w:jc w:val="center"/>
              <w:rPr>
                <w:rFonts w:ascii="Times New Roman" w:eastAsiaTheme="minorEastAsia"/>
                <w:b/>
                <w:sz w:val="18"/>
                <w:szCs w:val="18"/>
              </w:rPr>
            </w:pPr>
          </w:p>
        </w:tc>
      </w:tr>
      <w:tr w:rsidR="00F66C15" w:rsidRPr="00E66EB6" w14:paraId="033DDA91" w14:textId="77777777" w:rsidTr="00F66C15">
        <w:tc>
          <w:tcPr>
            <w:tcW w:w="6237" w:type="dxa"/>
          </w:tcPr>
          <w:p w14:paraId="6F97BC2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(b_maxTruePeak) {</w:t>
            </w:r>
          </w:p>
        </w:tc>
        <w:tc>
          <w:tcPr>
            <w:tcW w:w="1134" w:type="dxa"/>
          </w:tcPr>
          <w:p w14:paraId="2B19A1EC" w14:textId="77777777" w:rsidR="00F66C15" w:rsidRPr="00E66EB6" w:rsidRDefault="00F66C15" w:rsidP="00F66C15">
            <w:pPr>
              <w:jc w:val="center"/>
              <w:rPr>
                <w:rFonts w:ascii="Times New Roman" w:eastAsiaTheme="minorEastAsia"/>
                <w:b/>
                <w:sz w:val="18"/>
                <w:szCs w:val="18"/>
              </w:rPr>
            </w:pPr>
          </w:p>
        </w:tc>
        <w:tc>
          <w:tcPr>
            <w:tcW w:w="992" w:type="dxa"/>
          </w:tcPr>
          <w:p w14:paraId="1165A37E" w14:textId="77777777" w:rsidR="00F66C15" w:rsidRPr="00E66EB6" w:rsidRDefault="00F66C15" w:rsidP="00F66C15">
            <w:pPr>
              <w:jc w:val="center"/>
              <w:rPr>
                <w:rFonts w:ascii="Times New Roman" w:eastAsiaTheme="minorEastAsia"/>
                <w:b/>
                <w:sz w:val="18"/>
                <w:szCs w:val="18"/>
              </w:rPr>
            </w:pPr>
          </w:p>
        </w:tc>
      </w:tr>
      <w:tr w:rsidR="00F66C15" w:rsidRPr="00E66EB6" w14:paraId="406BD6AB" w14:textId="77777777" w:rsidTr="00F66C15">
        <w:tc>
          <w:tcPr>
            <w:tcW w:w="6237" w:type="dxa"/>
          </w:tcPr>
          <w:p w14:paraId="76F68C38"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maxTruePeak</w:t>
            </w:r>
          </w:p>
        </w:tc>
        <w:tc>
          <w:tcPr>
            <w:tcW w:w="1134" w:type="dxa"/>
          </w:tcPr>
          <w:p w14:paraId="6B6E2C3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7CA426A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0C352D1" w14:textId="77777777" w:rsidTr="00F66C15">
        <w:tc>
          <w:tcPr>
            <w:tcW w:w="6237" w:type="dxa"/>
          </w:tcPr>
          <w:p w14:paraId="04173DA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AA52037" w14:textId="77777777" w:rsidR="00F66C15" w:rsidRPr="00E66EB6" w:rsidRDefault="00F66C15" w:rsidP="00F66C15">
            <w:pPr>
              <w:jc w:val="center"/>
              <w:rPr>
                <w:rFonts w:ascii="Times New Roman" w:eastAsiaTheme="minorEastAsia"/>
                <w:b/>
                <w:sz w:val="18"/>
                <w:szCs w:val="18"/>
              </w:rPr>
            </w:pPr>
          </w:p>
        </w:tc>
        <w:tc>
          <w:tcPr>
            <w:tcW w:w="992" w:type="dxa"/>
          </w:tcPr>
          <w:p w14:paraId="7BD18AB6" w14:textId="77777777" w:rsidR="00F66C15" w:rsidRPr="00E66EB6" w:rsidRDefault="00F66C15" w:rsidP="00F66C15">
            <w:pPr>
              <w:jc w:val="center"/>
              <w:rPr>
                <w:rFonts w:ascii="Times New Roman" w:eastAsiaTheme="minorEastAsia"/>
                <w:b/>
                <w:sz w:val="18"/>
                <w:szCs w:val="18"/>
              </w:rPr>
            </w:pPr>
          </w:p>
        </w:tc>
      </w:tr>
      <w:tr w:rsidR="00F66C15" w:rsidRPr="00E66EB6" w14:paraId="03C404BF" w14:textId="77777777" w:rsidTr="00F66C15">
        <w:tc>
          <w:tcPr>
            <w:tcW w:w="6237" w:type="dxa"/>
          </w:tcPr>
          <w:p w14:paraId="504CE89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(b_maxMomentary) {</w:t>
            </w:r>
          </w:p>
        </w:tc>
        <w:tc>
          <w:tcPr>
            <w:tcW w:w="1134" w:type="dxa"/>
          </w:tcPr>
          <w:p w14:paraId="318348A3" w14:textId="77777777" w:rsidR="00F66C15" w:rsidRPr="00E66EB6" w:rsidRDefault="00F66C15" w:rsidP="00F66C15">
            <w:pPr>
              <w:jc w:val="center"/>
              <w:rPr>
                <w:rFonts w:ascii="Times New Roman" w:eastAsiaTheme="minorEastAsia"/>
                <w:b/>
                <w:sz w:val="18"/>
                <w:szCs w:val="18"/>
              </w:rPr>
            </w:pPr>
          </w:p>
        </w:tc>
        <w:tc>
          <w:tcPr>
            <w:tcW w:w="992" w:type="dxa"/>
          </w:tcPr>
          <w:p w14:paraId="14866B03" w14:textId="77777777" w:rsidR="00F66C15" w:rsidRPr="00E66EB6" w:rsidRDefault="00F66C15" w:rsidP="00F66C15">
            <w:pPr>
              <w:jc w:val="center"/>
              <w:rPr>
                <w:rFonts w:ascii="Times New Roman" w:eastAsiaTheme="minorEastAsia"/>
                <w:b/>
                <w:sz w:val="18"/>
                <w:szCs w:val="18"/>
              </w:rPr>
            </w:pPr>
          </w:p>
        </w:tc>
      </w:tr>
      <w:tr w:rsidR="00F66C15" w:rsidRPr="00E66EB6" w14:paraId="5B50F004" w14:textId="77777777" w:rsidTr="00F66C15">
        <w:tc>
          <w:tcPr>
            <w:tcW w:w="6237" w:type="dxa"/>
          </w:tcPr>
          <w:p w14:paraId="11F6BEC6"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maxMomentary</w:t>
            </w:r>
          </w:p>
        </w:tc>
        <w:tc>
          <w:tcPr>
            <w:tcW w:w="1134" w:type="dxa"/>
          </w:tcPr>
          <w:p w14:paraId="42016BE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4B962D3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36FBCEB" w14:textId="77777777" w:rsidTr="00F66C15">
        <w:tc>
          <w:tcPr>
            <w:tcW w:w="6237" w:type="dxa"/>
          </w:tcPr>
          <w:p w14:paraId="4B14B846"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74EE21B4" w14:textId="77777777" w:rsidR="00F66C15" w:rsidRPr="00E66EB6" w:rsidRDefault="00F66C15" w:rsidP="00F66C15">
            <w:pPr>
              <w:jc w:val="center"/>
              <w:rPr>
                <w:rFonts w:ascii="Times New Roman" w:eastAsiaTheme="minorEastAsia"/>
                <w:b/>
                <w:sz w:val="18"/>
                <w:szCs w:val="18"/>
              </w:rPr>
            </w:pPr>
          </w:p>
        </w:tc>
        <w:tc>
          <w:tcPr>
            <w:tcW w:w="992" w:type="dxa"/>
          </w:tcPr>
          <w:p w14:paraId="6E8FF325" w14:textId="77777777" w:rsidR="00F66C15" w:rsidRPr="00E66EB6" w:rsidRDefault="00F66C15" w:rsidP="00F66C15">
            <w:pPr>
              <w:jc w:val="center"/>
              <w:rPr>
                <w:rFonts w:ascii="Times New Roman" w:eastAsiaTheme="minorEastAsia"/>
                <w:b/>
                <w:sz w:val="18"/>
                <w:szCs w:val="18"/>
              </w:rPr>
            </w:pPr>
          </w:p>
        </w:tc>
      </w:tr>
      <w:tr w:rsidR="00F66C15" w:rsidRPr="00E66EB6" w14:paraId="2C98019A" w14:textId="77777777" w:rsidTr="00F66C15">
        <w:tc>
          <w:tcPr>
            <w:tcW w:w="6237" w:type="dxa"/>
          </w:tcPr>
          <w:p w14:paraId="10AF3B32"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w:t>
            </w:r>
            <w:r w:rsidRPr="00E66EB6">
              <w:rPr>
                <w:rFonts w:ascii="Times New Roman" w:eastAsiaTheme="minorEastAsia" w:hint="eastAsia"/>
                <w:sz w:val="18"/>
                <w:szCs w:val="18"/>
              </w:rPr>
              <w:t>b</w:t>
            </w:r>
            <w:r w:rsidRPr="00E66EB6">
              <w:rPr>
                <w:rFonts w:ascii="Times New Roman" w:eastAsiaTheme="minorEastAsia"/>
                <w:sz w:val="18"/>
                <w:szCs w:val="18"/>
              </w:rPr>
              <w:t>_maxShortTerm) {</w:t>
            </w:r>
          </w:p>
        </w:tc>
        <w:tc>
          <w:tcPr>
            <w:tcW w:w="1134" w:type="dxa"/>
          </w:tcPr>
          <w:p w14:paraId="2D7EAD01" w14:textId="77777777" w:rsidR="00F66C15" w:rsidRPr="00E66EB6" w:rsidRDefault="00F66C15" w:rsidP="00F66C15">
            <w:pPr>
              <w:jc w:val="center"/>
              <w:rPr>
                <w:rFonts w:ascii="Times New Roman" w:eastAsiaTheme="minorEastAsia"/>
                <w:b/>
                <w:sz w:val="18"/>
                <w:szCs w:val="18"/>
              </w:rPr>
            </w:pPr>
          </w:p>
        </w:tc>
        <w:tc>
          <w:tcPr>
            <w:tcW w:w="992" w:type="dxa"/>
          </w:tcPr>
          <w:p w14:paraId="6FBFCFE9" w14:textId="77777777" w:rsidR="00F66C15" w:rsidRPr="00E66EB6" w:rsidRDefault="00F66C15" w:rsidP="00F66C15">
            <w:pPr>
              <w:jc w:val="center"/>
              <w:rPr>
                <w:rFonts w:ascii="Times New Roman" w:eastAsiaTheme="minorEastAsia"/>
                <w:b/>
                <w:sz w:val="18"/>
                <w:szCs w:val="18"/>
              </w:rPr>
            </w:pPr>
          </w:p>
        </w:tc>
      </w:tr>
      <w:tr w:rsidR="00F66C15" w:rsidRPr="00E66EB6" w14:paraId="7FE27226" w14:textId="77777777" w:rsidTr="00F66C15">
        <w:tc>
          <w:tcPr>
            <w:tcW w:w="6237" w:type="dxa"/>
          </w:tcPr>
          <w:p w14:paraId="5E823068"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maxShortTerm</w:t>
            </w:r>
          </w:p>
        </w:tc>
        <w:tc>
          <w:tcPr>
            <w:tcW w:w="1134" w:type="dxa"/>
          </w:tcPr>
          <w:p w14:paraId="4388003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537D102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DECFBDB" w14:textId="77777777" w:rsidTr="00F66C15">
        <w:tc>
          <w:tcPr>
            <w:tcW w:w="6237" w:type="dxa"/>
          </w:tcPr>
          <w:p w14:paraId="2D4219E9"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5BE8CE18" w14:textId="77777777" w:rsidR="00F66C15" w:rsidRPr="00E66EB6" w:rsidRDefault="00F66C15" w:rsidP="00F66C15">
            <w:pPr>
              <w:jc w:val="center"/>
              <w:rPr>
                <w:rFonts w:ascii="Times New Roman" w:eastAsiaTheme="minorEastAsia"/>
                <w:b/>
                <w:sz w:val="18"/>
                <w:szCs w:val="18"/>
              </w:rPr>
            </w:pPr>
          </w:p>
        </w:tc>
        <w:tc>
          <w:tcPr>
            <w:tcW w:w="992" w:type="dxa"/>
          </w:tcPr>
          <w:p w14:paraId="0D374F61" w14:textId="77777777" w:rsidR="00F66C15" w:rsidRPr="00E66EB6" w:rsidRDefault="00F66C15" w:rsidP="00F66C15">
            <w:pPr>
              <w:jc w:val="center"/>
              <w:rPr>
                <w:rFonts w:ascii="Times New Roman" w:eastAsiaTheme="minorEastAsia"/>
                <w:b/>
                <w:sz w:val="18"/>
                <w:szCs w:val="18"/>
              </w:rPr>
            </w:pPr>
          </w:p>
        </w:tc>
      </w:tr>
      <w:tr w:rsidR="00F66C15" w:rsidRPr="00E66EB6" w14:paraId="0F5EEE08" w14:textId="77777777" w:rsidTr="00F66C15">
        <w:tc>
          <w:tcPr>
            <w:tcW w:w="6237" w:type="dxa"/>
          </w:tcPr>
          <w:p w14:paraId="2786BC3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w:t>
            </w:r>
            <w:r w:rsidRPr="00E66EB6">
              <w:rPr>
                <w:rFonts w:ascii="Times New Roman" w:eastAsiaTheme="minorEastAsia" w:hint="eastAsia"/>
                <w:sz w:val="18"/>
                <w:szCs w:val="18"/>
              </w:rPr>
              <w:t>b</w:t>
            </w:r>
            <w:r w:rsidRPr="00E66EB6">
              <w:rPr>
                <w:rFonts w:ascii="Times New Roman" w:eastAsiaTheme="minorEastAsia"/>
                <w:sz w:val="18"/>
                <w:szCs w:val="18"/>
              </w:rPr>
              <w:t>_dialogueLoudness) {</w:t>
            </w:r>
          </w:p>
        </w:tc>
        <w:tc>
          <w:tcPr>
            <w:tcW w:w="1134" w:type="dxa"/>
          </w:tcPr>
          <w:p w14:paraId="76EEE0D8" w14:textId="77777777" w:rsidR="00F66C15" w:rsidRPr="00E66EB6" w:rsidRDefault="00F66C15" w:rsidP="00F66C15">
            <w:pPr>
              <w:jc w:val="center"/>
              <w:rPr>
                <w:rFonts w:ascii="Times New Roman" w:eastAsiaTheme="minorEastAsia"/>
                <w:b/>
                <w:sz w:val="18"/>
                <w:szCs w:val="18"/>
              </w:rPr>
            </w:pPr>
          </w:p>
        </w:tc>
        <w:tc>
          <w:tcPr>
            <w:tcW w:w="992" w:type="dxa"/>
          </w:tcPr>
          <w:p w14:paraId="4534A306" w14:textId="77777777" w:rsidR="00F66C15" w:rsidRPr="00E66EB6" w:rsidRDefault="00F66C15" w:rsidP="00F66C15">
            <w:pPr>
              <w:jc w:val="center"/>
              <w:rPr>
                <w:rFonts w:ascii="Times New Roman" w:eastAsiaTheme="minorEastAsia"/>
                <w:b/>
                <w:sz w:val="18"/>
                <w:szCs w:val="18"/>
              </w:rPr>
            </w:pPr>
          </w:p>
        </w:tc>
      </w:tr>
      <w:tr w:rsidR="00F66C15" w:rsidRPr="00E66EB6" w14:paraId="21FA0881" w14:textId="77777777" w:rsidTr="00F66C15">
        <w:tc>
          <w:tcPr>
            <w:tcW w:w="6237" w:type="dxa"/>
          </w:tcPr>
          <w:p w14:paraId="47DE5C02"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dialogueLoudness</w:t>
            </w:r>
          </w:p>
        </w:tc>
        <w:tc>
          <w:tcPr>
            <w:tcW w:w="1134" w:type="dxa"/>
          </w:tcPr>
          <w:p w14:paraId="387C8DE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1D5D5E5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9619ED4" w14:textId="77777777" w:rsidTr="00F66C15">
        <w:tc>
          <w:tcPr>
            <w:tcW w:w="6237" w:type="dxa"/>
          </w:tcPr>
          <w:p w14:paraId="1024F3DD"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74AC2532" w14:textId="77777777" w:rsidR="00F66C15" w:rsidRPr="00E66EB6" w:rsidRDefault="00F66C15" w:rsidP="00F66C15">
            <w:pPr>
              <w:jc w:val="center"/>
              <w:rPr>
                <w:rFonts w:ascii="Times New Roman" w:eastAsiaTheme="minorEastAsia"/>
                <w:b/>
                <w:sz w:val="18"/>
                <w:szCs w:val="18"/>
              </w:rPr>
            </w:pPr>
          </w:p>
        </w:tc>
        <w:tc>
          <w:tcPr>
            <w:tcW w:w="992" w:type="dxa"/>
          </w:tcPr>
          <w:p w14:paraId="0B1BED0C" w14:textId="77777777" w:rsidR="00F66C15" w:rsidRPr="00E66EB6" w:rsidRDefault="00F66C15" w:rsidP="00F66C15">
            <w:pPr>
              <w:jc w:val="center"/>
              <w:rPr>
                <w:rFonts w:ascii="Times New Roman" w:eastAsiaTheme="minorEastAsia"/>
                <w:b/>
                <w:sz w:val="18"/>
                <w:szCs w:val="18"/>
              </w:rPr>
            </w:pPr>
          </w:p>
        </w:tc>
      </w:tr>
      <w:tr w:rsidR="00F66C15" w:rsidRPr="00E66EB6" w14:paraId="75837CED" w14:textId="77777777" w:rsidTr="00F66C15">
        <w:tc>
          <w:tcPr>
            <w:tcW w:w="6237" w:type="dxa"/>
          </w:tcPr>
          <w:p w14:paraId="41171111"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2CF6A227" w14:textId="77777777" w:rsidR="00F66C15" w:rsidRPr="00E66EB6" w:rsidRDefault="00F66C15" w:rsidP="00F66C15">
            <w:pPr>
              <w:jc w:val="center"/>
              <w:rPr>
                <w:rFonts w:ascii="Times New Roman" w:eastAsiaTheme="minorEastAsia"/>
                <w:sz w:val="18"/>
                <w:szCs w:val="18"/>
              </w:rPr>
            </w:pPr>
          </w:p>
        </w:tc>
        <w:tc>
          <w:tcPr>
            <w:tcW w:w="992" w:type="dxa"/>
          </w:tcPr>
          <w:p w14:paraId="0CB77801" w14:textId="77777777" w:rsidR="00F66C15" w:rsidRPr="00E66EB6" w:rsidRDefault="00F66C15" w:rsidP="00F66C15">
            <w:pPr>
              <w:jc w:val="center"/>
              <w:rPr>
                <w:rFonts w:ascii="Times New Roman" w:eastAsiaTheme="minorEastAsia"/>
                <w:sz w:val="18"/>
                <w:szCs w:val="18"/>
              </w:rPr>
            </w:pPr>
          </w:p>
        </w:tc>
      </w:tr>
    </w:tbl>
    <w:p w14:paraId="505C83A3" w14:textId="77777777" w:rsidR="00F66C15" w:rsidRPr="00E66EB6" w:rsidRDefault="00F66C15" w:rsidP="00F66C15">
      <w:pPr>
        <w:pStyle w:val="aff6"/>
        <w:rPr>
          <w:rFonts w:ascii="Times New Roman"/>
        </w:rPr>
      </w:pPr>
    </w:p>
    <w:p w14:paraId="4EC07905" w14:textId="77777777" w:rsidR="00D32F2E" w:rsidRPr="00E66EB6" w:rsidRDefault="00D32F2E" w:rsidP="00F66C15">
      <w:pPr>
        <w:pStyle w:val="aff6"/>
        <w:rPr>
          <w:rFonts w:ascii="Times New Roman"/>
        </w:rPr>
      </w:pPr>
    </w:p>
    <w:p w14:paraId="5CEE8FCF" w14:textId="77777777" w:rsidR="00D32F2E" w:rsidRPr="00E66EB6" w:rsidRDefault="00D32F2E" w:rsidP="00F66C15">
      <w:pPr>
        <w:pStyle w:val="aff6"/>
        <w:rPr>
          <w:rFonts w:ascii="Times New Roman"/>
        </w:rPr>
      </w:pPr>
    </w:p>
    <w:p w14:paraId="470FDB8E" w14:textId="77777777" w:rsidR="00D32F2E" w:rsidRPr="00E66EB6" w:rsidRDefault="00D32F2E" w:rsidP="00F66C15">
      <w:pPr>
        <w:pStyle w:val="aff6"/>
        <w:rPr>
          <w:rFonts w:ascii="Times New Roman"/>
        </w:rPr>
      </w:pPr>
    </w:p>
    <w:p w14:paraId="0832E1A7" w14:textId="77777777" w:rsidR="00F66C15" w:rsidRPr="00E66EB6" w:rsidRDefault="00F66C15" w:rsidP="00F66C15">
      <w:pPr>
        <w:pStyle w:val="a6"/>
        <w:numPr>
          <w:ilvl w:val="2"/>
          <w:numId w:val="31"/>
        </w:numPr>
        <w:spacing w:before="156" w:after="156"/>
        <w:rPr>
          <w:rFonts w:ascii="Times New Roman"/>
          <w:lang w:val="fr-FR"/>
        </w:rPr>
      </w:pPr>
      <w:bookmarkStart w:id="1991" w:name="_Toc94276626"/>
      <w:bookmarkStart w:id="1992" w:name="_Toc94277294"/>
      <w:bookmarkStart w:id="1993" w:name="_Toc95165202"/>
      <w:bookmarkStart w:id="1994" w:name="_Toc95215492"/>
      <w:bookmarkStart w:id="1995" w:name="_Toc111124390"/>
      <w:bookmarkStart w:id="1996" w:name="_Toc112090168"/>
      <w:bookmarkStart w:id="1997" w:name="_Toc112090526"/>
      <w:r w:rsidRPr="00E66EB6">
        <w:rPr>
          <w:rFonts w:ascii="Times New Roman" w:hint="eastAsia"/>
          <w:lang w:val="fr-FR"/>
        </w:rPr>
        <w:lastRenderedPageBreak/>
        <w:t>语义</w:t>
      </w:r>
      <w:bookmarkEnd w:id="1991"/>
      <w:bookmarkEnd w:id="1992"/>
      <w:bookmarkEnd w:id="1993"/>
      <w:bookmarkEnd w:id="1994"/>
      <w:bookmarkEnd w:id="1995"/>
      <w:bookmarkEnd w:id="1996"/>
      <w:bookmarkEnd w:id="1997"/>
    </w:p>
    <w:tbl>
      <w:tblPr>
        <w:tblW w:w="9567" w:type="dxa"/>
        <w:jc w:val="center"/>
        <w:tblLayout w:type="fixed"/>
        <w:tblLook w:val="0000" w:firstRow="0" w:lastRow="0" w:firstColumn="0" w:lastColumn="0" w:noHBand="0" w:noVBand="0"/>
      </w:tblPr>
      <w:tblGrid>
        <w:gridCol w:w="2835"/>
        <w:gridCol w:w="6732"/>
      </w:tblGrid>
      <w:tr w:rsidR="00F66C15" w:rsidRPr="00247C6C" w14:paraId="087F8B9C" w14:textId="77777777" w:rsidTr="00F66C15">
        <w:trPr>
          <w:jc w:val="center"/>
        </w:trPr>
        <w:tc>
          <w:tcPr>
            <w:tcW w:w="2835" w:type="dxa"/>
          </w:tcPr>
          <w:p w14:paraId="23078A8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b_integratedLoudness</w:t>
            </w:r>
          </w:p>
        </w:tc>
        <w:tc>
          <w:tcPr>
            <w:tcW w:w="6732" w:type="dxa"/>
          </w:tcPr>
          <w:p w14:paraId="735B169D" w14:textId="0BB14401"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szCs w:val="21"/>
                <w:lang w:val="fr-FR"/>
              </w:rPr>
              <w:t>loudness</w:t>
            </w:r>
            <w:r w:rsidRPr="00E66EB6">
              <w:rPr>
                <w:rFonts w:ascii="Times New Roman"/>
                <w:szCs w:val="21"/>
              </w:rPr>
              <w:t>里</w:t>
            </w:r>
            <w:r w:rsidRPr="00E66EB6">
              <w:rPr>
                <w:rFonts w:ascii="Times New Roman" w:hint="eastAsia"/>
                <w:szCs w:val="21"/>
              </w:rPr>
              <w:t>是否存在</w:t>
            </w:r>
            <w:r w:rsidRPr="00E66EB6">
              <w:rPr>
                <w:rFonts w:ascii="Times New Roman"/>
                <w:lang w:val="fr-FR"/>
              </w:rPr>
              <w:t>integratedLoudness</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247C6C" w14:paraId="66601F06" w14:textId="77777777" w:rsidTr="00F66C15">
        <w:trPr>
          <w:jc w:val="center"/>
        </w:trPr>
        <w:tc>
          <w:tcPr>
            <w:tcW w:w="2835" w:type="dxa"/>
          </w:tcPr>
          <w:p w14:paraId="201B9BD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b_loudnessRange</w:t>
            </w:r>
          </w:p>
        </w:tc>
        <w:tc>
          <w:tcPr>
            <w:tcW w:w="6732" w:type="dxa"/>
          </w:tcPr>
          <w:p w14:paraId="5E365B79" w14:textId="53FDBF4E"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hint="eastAsia"/>
                <w:szCs w:val="21"/>
                <w:lang w:val="fr-FR"/>
              </w:rPr>
              <w:t>loudness</w:t>
            </w:r>
            <w:r w:rsidRPr="00E66EB6">
              <w:rPr>
                <w:rFonts w:ascii="Times New Roman"/>
                <w:szCs w:val="21"/>
              </w:rPr>
              <w:t>里</w:t>
            </w:r>
            <w:r w:rsidRPr="00E66EB6">
              <w:rPr>
                <w:rFonts w:ascii="Times New Roman" w:hint="eastAsia"/>
              </w:rPr>
              <w:t>是否存在</w:t>
            </w:r>
            <w:r w:rsidRPr="00E66EB6">
              <w:rPr>
                <w:rFonts w:ascii="Times New Roman"/>
                <w:lang w:val="fr-FR"/>
              </w:rPr>
              <w:t>loudnessRange</w:t>
            </w:r>
            <w:r w:rsidRPr="00E66EB6">
              <w:rPr>
                <w:rFonts w:ascii="Times New Roman"/>
              </w:rPr>
              <w:t>字段</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0</w:t>
            </w:r>
            <w:r w:rsidR="00D32F2E"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1</w:t>
            </w:r>
            <w:r w:rsidR="00D32F2E" w:rsidRPr="00E66EB6">
              <w:rPr>
                <w:rFonts w:ascii="Times New Roman" w:hint="eastAsia"/>
                <w:lang w:val="fr-FR"/>
              </w:rPr>
              <w:t>’：</w:t>
            </w:r>
            <w:r w:rsidRPr="00E66EB6">
              <w:rPr>
                <w:rFonts w:ascii="Times New Roman" w:hint="eastAsia"/>
              </w:rPr>
              <w:t>存在</w:t>
            </w:r>
          </w:p>
        </w:tc>
      </w:tr>
      <w:tr w:rsidR="00F66C15" w:rsidRPr="00247C6C" w14:paraId="4F1D6855" w14:textId="77777777" w:rsidTr="00F66C15">
        <w:trPr>
          <w:jc w:val="center"/>
        </w:trPr>
        <w:tc>
          <w:tcPr>
            <w:tcW w:w="2835" w:type="dxa"/>
          </w:tcPr>
          <w:p w14:paraId="109322D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b_maxTruePeak</w:t>
            </w:r>
          </w:p>
        </w:tc>
        <w:tc>
          <w:tcPr>
            <w:tcW w:w="6732" w:type="dxa"/>
          </w:tcPr>
          <w:p w14:paraId="77AD5186" w14:textId="7F5F2381"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hint="eastAsia"/>
                <w:szCs w:val="21"/>
                <w:lang w:val="fr-FR"/>
              </w:rPr>
              <w:t>loudness</w:t>
            </w:r>
            <w:r w:rsidRPr="00E66EB6">
              <w:rPr>
                <w:rFonts w:ascii="Times New Roman"/>
                <w:szCs w:val="21"/>
              </w:rPr>
              <w:t>里</w:t>
            </w:r>
            <w:r w:rsidRPr="00E66EB6">
              <w:rPr>
                <w:rFonts w:ascii="Times New Roman" w:hint="eastAsia"/>
              </w:rPr>
              <w:t>是否存在</w:t>
            </w:r>
            <w:r w:rsidRPr="00E66EB6">
              <w:rPr>
                <w:rFonts w:ascii="Times New Roman"/>
                <w:lang w:val="fr-FR"/>
              </w:rPr>
              <w:t>maxTruePeak</w:t>
            </w:r>
            <w:r w:rsidRPr="00E66EB6">
              <w:rPr>
                <w:rFonts w:ascii="Times New Roman"/>
              </w:rPr>
              <w:t>字段</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0</w:t>
            </w:r>
            <w:r w:rsidR="00D32F2E"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1</w:t>
            </w:r>
            <w:r w:rsidR="00D32F2E" w:rsidRPr="00E66EB6">
              <w:rPr>
                <w:rFonts w:ascii="Times New Roman" w:hint="eastAsia"/>
                <w:lang w:val="fr-FR"/>
              </w:rPr>
              <w:t>’：</w:t>
            </w:r>
            <w:r w:rsidRPr="00E66EB6">
              <w:rPr>
                <w:rFonts w:ascii="Times New Roman" w:hint="eastAsia"/>
              </w:rPr>
              <w:t>存在</w:t>
            </w:r>
          </w:p>
        </w:tc>
      </w:tr>
      <w:tr w:rsidR="00F66C15" w:rsidRPr="00247C6C" w14:paraId="0C6553A8" w14:textId="77777777" w:rsidTr="00F66C15">
        <w:trPr>
          <w:jc w:val="center"/>
        </w:trPr>
        <w:tc>
          <w:tcPr>
            <w:tcW w:w="2835" w:type="dxa"/>
          </w:tcPr>
          <w:p w14:paraId="3638590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b_maxMomentary</w:t>
            </w:r>
          </w:p>
        </w:tc>
        <w:tc>
          <w:tcPr>
            <w:tcW w:w="6732" w:type="dxa"/>
          </w:tcPr>
          <w:p w14:paraId="2ABC1459" w14:textId="2F4A8E4C"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szCs w:val="21"/>
                <w:lang w:val="fr-FR"/>
              </w:rPr>
              <w:t>loudness</w:t>
            </w:r>
            <w:r w:rsidRPr="00E66EB6">
              <w:rPr>
                <w:rFonts w:ascii="Times New Roman"/>
                <w:szCs w:val="21"/>
              </w:rPr>
              <w:t>里</w:t>
            </w:r>
            <w:r w:rsidRPr="00E66EB6">
              <w:rPr>
                <w:rFonts w:ascii="Times New Roman" w:hint="eastAsia"/>
                <w:szCs w:val="21"/>
              </w:rPr>
              <w:t>是否存在</w:t>
            </w:r>
            <w:r w:rsidRPr="00E66EB6">
              <w:rPr>
                <w:rFonts w:ascii="Times New Roman"/>
                <w:lang w:val="fr-FR"/>
              </w:rPr>
              <w:t>maxMomentary</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247C6C" w14:paraId="0FCEE876" w14:textId="77777777" w:rsidTr="00F66C15">
        <w:trPr>
          <w:jc w:val="center"/>
        </w:trPr>
        <w:tc>
          <w:tcPr>
            <w:tcW w:w="2835" w:type="dxa"/>
          </w:tcPr>
          <w:p w14:paraId="264705C9"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b_maxShortTerm</w:t>
            </w:r>
          </w:p>
        </w:tc>
        <w:tc>
          <w:tcPr>
            <w:tcW w:w="6732" w:type="dxa"/>
          </w:tcPr>
          <w:p w14:paraId="0DB5BAE0" w14:textId="4FD6401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w:t>
            </w:r>
            <w:r w:rsidRPr="00E66EB6">
              <w:rPr>
                <w:rFonts w:ascii="Times New Roman" w:hint="eastAsia"/>
                <w:szCs w:val="21"/>
                <w:lang w:val="fr-FR"/>
              </w:rPr>
              <w:t>loudness</w:t>
            </w:r>
            <w:r w:rsidRPr="00E66EB6">
              <w:rPr>
                <w:rFonts w:ascii="Times New Roman"/>
                <w:szCs w:val="21"/>
              </w:rPr>
              <w:t>里</w:t>
            </w:r>
            <w:r w:rsidRPr="00E66EB6">
              <w:rPr>
                <w:rFonts w:ascii="Times New Roman" w:hint="eastAsia"/>
              </w:rPr>
              <w:t>是否存在</w:t>
            </w:r>
            <w:r w:rsidRPr="00E66EB6">
              <w:rPr>
                <w:rFonts w:ascii="Times New Roman"/>
                <w:lang w:val="fr-FR"/>
              </w:rPr>
              <w:t>maxShortTerm</w:t>
            </w:r>
            <w:r w:rsidRPr="00E66EB6">
              <w:rPr>
                <w:rFonts w:ascii="Times New Roman"/>
              </w:rPr>
              <w:t>字段</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0</w:t>
            </w:r>
            <w:r w:rsidR="00D32F2E" w:rsidRPr="00E66EB6">
              <w:rPr>
                <w:rFonts w:ascii="Times New Roman" w:hint="eastAsia"/>
                <w:lang w:val="fr-FR"/>
              </w:rPr>
              <w:t>’：</w:t>
            </w:r>
            <w:r w:rsidRPr="00E66EB6">
              <w:rPr>
                <w:rFonts w:ascii="Times New Roman" w:hint="eastAsia"/>
              </w:rPr>
              <w:t>不存在</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1</w:t>
            </w:r>
            <w:r w:rsidR="00D32F2E" w:rsidRPr="00E66EB6">
              <w:rPr>
                <w:rFonts w:ascii="Times New Roman" w:hint="eastAsia"/>
                <w:lang w:val="fr-FR"/>
              </w:rPr>
              <w:t>’：</w:t>
            </w:r>
            <w:r w:rsidRPr="00E66EB6">
              <w:rPr>
                <w:rFonts w:ascii="Times New Roman" w:hint="eastAsia"/>
              </w:rPr>
              <w:t>存在</w:t>
            </w:r>
          </w:p>
        </w:tc>
      </w:tr>
      <w:tr w:rsidR="00F66C15" w:rsidRPr="00247C6C" w14:paraId="11CD5D83" w14:textId="77777777" w:rsidTr="00F66C15">
        <w:trPr>
          <w:jc w:val="center"/>
        </w:trPr>
        <w:tc>
          <w:tcPr>
            <w:tcW w:w="2835" w:type="dxa"/>
          </w:tcPr>
          <w:p w14:paraId="0FB8BC7B"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b_dialogueLoudness</w:t>
            </w:r>
          </w:p>
        </w:tc>
        <w:tc>
          <w:tcPr>
            <w:tcW w:w="6732" w:type="dxa"/>
          </w:tcPr>
          <w:p w14:paraId="3D236458" w14:textId="267EA90F"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szCs w:val="21"/>
                <w:lang w:val="fr-FR"/>
              </w:rPr>
              <w:t>loudness</w:t>
            </w:r>
            <w:r w:rsidRPr="00E66EB6">
              <w:rPr>
                <w:rFonts w:ascii="Times New Roman"/>
                <w:szCs w:val="21"/>
              </w:rPr>
              <w:t>里</w:t>
            </w:r>
            <w:r w:rsidRPr="00E66EB6">
              <w:rPr>
                <w:rFonts w:ascii="Times New Roman" w:hint="eastAsia"/>
                <w:szCs w:val="21"/>
              </w:rPr>
              <w:t>是否存在</w:t>
            </w:r>
            <w:r w:rsidRPr="00E66EB6">
              <w:rPr>
                <w:rFonts w:ascii="Times New Roman"/>
                <w:lang w:val="fr-FR"/>
              </w:rPr>
              <w:t>dialogueLoudness</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E66EB6" w14:paraId="18E587D6" w14:textId="77777777" w:rsidTr="00F66C15">
        <w:trPr>
          <w:jc w:val="center"/>
        </w:trPr>
        <w:tc>
          <w:tcPr>
            <w:tcW w:w="2835" w:type="dxa"/>
          </w:tcPr>
          <w:p w14:paraId="0E892064"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integratedLoudness</w:t>
            </w:r>
          </w:p>
        </w:tc>
        <w:tc>
          <w:tcPr>
            <w:tcW w:w="6732" w:type="dxa"/>
          </w:tcPr>
          <w:p w14:paraId="3DAC5FD7"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5</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聚合响度值</w:t>
            </w:r>
          </w:p>
        </w:tc>
      </w:tr>
      <w:tr w:rsidR="00F66C15" w:rsidRPr="00E66EB6" w14:paraId="095160D9" w14:textId="77777777" w:rsidTr="00F66C15">
        <w:trPr>
          <w:jc w:val="center"/>
        </w:trPr>
        <w:tc>
          <w:tcPr>
            <w:tcW w:w="2835" w:type="dxa"/>
          </w:tcPr>
          <w:p w14:paraId="3898D038"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loudnessRange</w:t>
            </w:r>
          </w:p>
        </w:tc>
        <w:tc>
          <w:tcPr>
            <w:tcW w:w="6732" w:type="dxa"/>
          </w:tcPr>
          <w:p w14:paraId="5978C604"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5</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响度范围</w:t>
            </w:r>
          </w:p>
        </w:tc>
      </w:tr>
      <w:tr w:rsidR="00F66C15" w:rsidRPr="00247C6C" w14:paraId="39CDD8D9" w14:textId="77777777" w:rsidTr="00F66C15">
        <w:trPr>
          <w:jc w:val="center"/>
        </w:trPr>
        <w:tc>
          <w:tcPr>
            <w:tcW w:w="2835" w:type="dxa"/>
          </w:tcPr>
          <w:p w14:paraId="11FD0CB2"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maxTruePeak</w:t>
            </w:r>
          </w:p>
        </w:tc>
        <w:tc>
          <w:tcPr>
            <w:tcW w:w="6732" w:type="dxa"/>
          </w:tcPr>
          <w:p w14:paraId="33DCD46B"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5</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最大真正峰值</w:t>
            </w:r>
          </w:p>
        </w:tc>
      </w:tr>
      <w:tr w:rsidR="00F66C15" w:rsidRPr="00E66EB6" w14:paraId="214CF7A5" w14:textId="77777777" w:rsidTr="00F66C15">
        <w:trPr>
          <w:jc w:val="center"/>
        </w:trPr>
        <w:tc>
          <w:tcPr>
            <w:tcW w:w="2835" w:type="dxa"/>
          </w:tcPr>
          <w:p w14:paraId="2904DDB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maxMomentary</w:t>
            </w:r>
          </w:p>
        </w:tc>
        <w:tc>
          <w:tcPr>
            <w:tcW w:w="6732" w:type="dxa"/>
          </w:tcPr>
          <w:p w14:paraId="3ABA8A00"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5</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最大瞬时响度</w:t>
            </w:r>
          </w:p>
        </w:tc>
      </w:tr>
      <w:tr w:rsidR="00F66C15" w:rsidRPr="00E66EB6" w14:paraId="0EF19373" w14:textId="77777777" w:rsidTr="00F66C15">
        <w:trPr>
          <w:jc w:val="center"/>
        </w:trPr>
        <w:tc>
          <w:tcPr>
            <w:tcW w:w="2835" w:type="dxa"/>
          </w:tcPr>
          <w:p w14:paraId="20C5400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maxShortTerm</w:t>
            </w:r>
          </w:p>
        </w:tc>
        <w:tc>
          <w:tcPr>
            <w:tcW w:w="6732" w:type="dxa"/>
          </w:tcPr>
          <w:p w14:paraId="4A35D9CE"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5</w:t>
            </w:r>
            <w:r w:rsidRPr="00E66EB6">
              <w:rPr>
                <w:rFonts w:ascii="Times New Roman" w:hint="eastAsia"/>
                <w:szCs w:val="21"/>
              </w:rPr>
              <w:t>比特，表示</w:t>
            </w:r>
            <w:r w:rsidRPr="00E66EB6">
              <w:rPr>
                <w:rFonts w:ascii="Times New Roman" w:hint="eastAsia"/>
              </w:rPr>
              <w:t>最大短期响度</w:t>
            </w:r>
          </w:p>
        </w:tc>
      </w:tr>
      <w:tr w:rsidR="00F66C15" w:rsidRPr="00E66EB6" w14:paraId="371F4798" w14:textId="77777777" w:rsidTr="00F66C15">
        <w:trPr>
          <w:jc w:val="center"/>
        </w:trPr>
        <w:tc>
          <w:tcPr>
            <w:tcW w:w="2835" w:type="dxa"/>
          </w:tcPr>
          <w:p w14:paraId="64B24D8F"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dialogueLoudness</w:t>
            </w:r>
          </w:p>
        </w:tc>
        <w:tc>
          <w:tcPr>
            <w:tcW w:w="6732" w:type="dxa"/>
          </w:tcPr>
          <w:p w14:paraId="27565C4A"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5</w:t>
            </w:r>
            <w:r w:rsidRPr="00E66EB6">
              <w:rPr>
                <w:rFonts w:ascii="Times New Roman" w:hint="eastAsia"/>
                <w:szCs w:val="21"/>
              </w:rPr>
              <w:t>比特，表示</w:t>
            </w:r>
            <w:r w:rsidRPr="00E66EB6">
              <w:rPr>
                <w:rFonts w:ascii="Times New Roman" w:hint="eastAsia"/>
              </w:rPr>
              <w:t>平均对话的响度</w:t>
            </w:r>
          </w:p>
        </w:tc>
      </w:tr>
    </w:tbl>
    <w:p w14:paraId="460A5B59" w14:textId="77777777" w:rsidR="00F66C15" w:rsidRPr="00E66EB6" w:rsidRDefault="00F66C15" w:rsidP="00F66C15">
      <w:pPr>
        <w:pStyle w:val="a6"/>
        <w:spacing w:before="156" w:after="156"/>
        <w:rPr>
          <w:rFonts w:ascii="Times New Roman"/>
        </w:rPr>
      </w:pPr>
      <w:bookmarkStart w:id="1998" w:name="_Toc94276627"/>
      <w:bookmarkStart w:id="1999" w:name="_Toc94277295"/>
      <w:bookmarkStart w:id="2000" w:name="_Toc95165203"/>
      <w:bookmarkStart w:id="2001" w:name="_Toc95215493"/>
      <w:bookmarkStart w:id="2002" w:name="_Toc111124391"/>
      <w:bookmarkStart w:id="2003" w:name="_Toc112090169"/>
      <w:bookmarkStart w:id="2004" w:name="_Toc112090527"/>
      <w:r w:rsidRPr="00E66EB6">
        <w:rPr>
          <w:rFonts w:ascii="Times New Roman"/>
        </w:rPr>
        <w:t>AudioProgrammeReferenceScreen()</w:t>
      </w:r>
      <w:r w:rsidRPr="00E66EB6">
        <w:rPr>
          <w:rFonts w:ascii="Times New Roman" w:hint="eastAsia"/>
        </w:rPr>
        <w:t>解码</w:t>
      </w:r>
      <w:bookmarkEnd w:id="1998"/>
      <w:bookmarkEnd w:id="1999"/>
      <w:bookmarkEnd w:id="2000"/>
      <w:bookmarkEnd w:id="2001"/>
      <w:bookmarkEnd w:id="2002"/>
      <w:bookmarkEnd w:id="2003"/>
      <w:bookmarkEnd w:id="2004"/>
    </w:p>
    <w:p w14:paraId="165F49F7" w14:textId="77777777" w:rsidR="00F66C15" w:rsidRPr="00E66EB6" w:rsidRDefault="00F66C15" w:rsidP="00F66C15">
      <w:pPr>
        <w:pStyle w:val="a6"/>
        <w:numPr>
          <w:ilvl w:val="2"/>
          <w:numId w:val="31"/>
        </w:numPr>
        <w:spacing w:before="156" w:after="156"/>
        <w:rPr>
          <w:rFonts w:ascii="Times New Roman"/>
          <w:lang w:val="fr-FR"/>
        </w:rPr>
      </w:pPr>
      <w:bookmarkStart w:id="2005" w:name="_Toc94276628"/>
      <w:bookmarkStart w:id="2006" w:name="_Toc94277296"/>
      <w:bookmarkStart w:id="2007" w:name="_Toc95165204"/>
      <w:bookmarkStart w:id="2008" w:name="_Toc95215494"/>
      <w:bookmarkStart w:id="2009" w:name="_Toc111124392"/>
      <w:bookmarkStart w:id="2010" w:name="_Toc112090170"/>
      <w:bookmarkStart w:id="2011" w:name="_Toc112090528"/>
      <w:r w:rsidRPr="00E66EB6">
        <w:rPr>
          <w:rFonts w:ascii="Times New Roman" w:hint="eastAsia"/>
          <w:lang w:val="fr-FR"/>
        </w:rPr>
        <w:t>语法</w:t>
      </w:r>
      <w:bookmarkEnd w:id="2005"/>
      <w:bookmarkEnd w:id="2006"/>
      <w:bookmarkEnd w:id="2007"/>
      <w:bookmarkEnd w:id="2008"/>
      <w:bookmarkEnd w:id="2009"/>
      <w:bookmarkEnd w:id="2010"/>
      <w:bookmarkEnd w:id="2011"/>
    </w:p>
    <w:p w14:paraId="60A53A08" w14:textId="77777777" w:rsidR="00F66C15" w:rsidRPr="00E66EB6" w:rsidRDefault="00F66C15" w:rsidP="00F66C15">
      <w:pPr>
        <w:pStyle w:val="aff6"/>
        <w:rPr>
          <w:rFonts w:ascii="Times New Roman"/>
          <w:lang w:val="fr-FR"/>
        </w:rPr>
      </w:pPr>
      <w:r w:rsidRPr="00E66EB6">
        <w:rPr>
          <w:rFonts w:ascii="Times New Roman"/>
        </w:rPr>
        <w:t>基本静态元数据</w:t>
      </w:r>
      <w:r w:rsidRPr="00E66EB6">
        <w:rPr>
          <w:rFonts w:ascii="Times New Roman" w:hint="eastAsia"/>
        </w:rPr>
        <w:t>节目</w:t>
      </w:r>
      <w:r w:rsidRPr="00E66EB6">
        <w:rPr>
          <w:rFonts w:ascii="Times New Roman"/>
        </w:rPr>
        <w:t>参考屏幕字段</w:t>
      </w:r>
      <w:r w:rsidRPr="00E66EB6">
        <w:rPr>
          <w:rFonts w:ascii="Times New Roman" w:hint="eastAsia"/>
        </w:rPr>
        <w:t>解码</w:t>
      </w:r>
      <w:r w:rsidRPr="00E66EB6">
        <w:rPr>
          <w:rFonts w:ascii="Times New Roman"/>
        </w:rPr>
        <w:t>语法见表</w:t>
      </w:r>
      <w:r w:rsidRPr="00E66EB6">
        <w:rPr>
          <w:rFonts w:ascii="Times New Roman"/>
        </w:rPr>
        <w:t>56</w:t>
      </w:r>
      <w:r w:rsidRPr="00E66EB6">
        <w:rPr>
          <w:rFonts w:ascii="Times New Roman" w:hint="eastAsia"/>
        </w:rPr>
        <w:t>。</w:t>
      </w:r>
    </w:p>
    <w:p w14:paraId="3DB032AD" w14:textId="77777777" w:rsidR="00F66C15" w:rsidRPr="00E66EB6" w:rsidRDefault="00F66C15" w:rsidP="00F66C15">
      <w:pPr>
        <w:pStyle w:val="af7"/>
        <w:spacing w:before="156" w:after="156"/>
        <w:rPr>
          <w:rFonts w:ascii="Times New Roman"/>
        </w:rPr>
      </w:pPr>
      <w:r w:rsidRPr="00E66EB6">
        <w:rPr>
          <w:rFonts w:ascii="Times New Roman"/>
        </w:rPr>
        <w:t>AudioProgrammeReferenceScreen()</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5BFC09C8" w14:textId="77777777" w:rsidTr="00F66C15">
        <w:tc>
          <w:tcPr>
            <w:tcW w:w="6237" w:type="dxa"/>
            <w:tcBorders>
              <w:bottom w:val="single" w:sz="12" w:space="0" w:color="000000"/>
            </w:tcBorders>
          </w:tcPr>
          <w:p w14:paraId="2B94F4A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0C7ABAC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5B5B634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75AFE8A3" w14:textId="77777777" w:rsidTr="00F66C15">
        <w:tc>
          <w:tcPr>
            <w:tcW w:w="6237" w:type="dxa"/>
            <w:tcBorders>
              <w:top w:val="single" w:sz="12" w:space="0" w:color="000000"/>
            </w:tcBorders>
          </w:tcPr>
          <w:p w14:paraId="6F1034F1"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AudioProgrammeReferenceScreen</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1134" w:type="dxa"/>
            <w:tcBorders>
              <w:top w:val="single" w:sz="12" w:space="0" w:color="000000"/>
            </w:tcBorders>
          </w:tcPr>
          <w:p w14:paraId="5BCBE1FB"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37A951B2" w14:textId="77777777" w:rsidR="00F66C15" w:rsidRPr="00E66EB6" w:rsidRDefault="00F66C15" w:rsidP="00F66C15">
            <w:pPr>
              <w:jc w:val="center"/>
              <w:rPr>
                <w:rFonts w:ascii="Times New Roman" w:eastAsiaTheme="minorEastAsia"/>
                <w:b/>
                <w:sz w:val="18"/>
                <w:szCs w:val="18"/>
              </w:rPr>
            </w:pPr>
          </w:p>
        </w:tc>
      </w:tr>
      <w:tr w:rsidR="00F66C15" w:rsidRPr="00E66EB6" w14:paraId="75C24F45" w14:textId="77777777" w:rsidTr="00F66C15">
        <w:tc>
          <w:tcPr>
            <w:tcW w:w="6237" w:type="dxa"/>
          </w:tcPr>
          <w:p w14:paraId="787CA049"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cartesianReferenceScreen</w:t>
            </w:r>
          </w:p>
        </w:tc>
        <w:tc>
          <w:tcPr>
            <w:tcW w:w="1134" w:type="dxa"/>
          </w:tcPr>
          <w:p w14:paraId="601E001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79F637A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32404D3" w14:textId="77777777" w:rsidTr="00F66C15">
        <w:tc>
          <w:tcPr>
            <w:tcW w:w="6237" w:type="dxa"/>
          </w:tcPr>
          <w:p w14:paraId="3A67F417"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aspectRatio</w:t>
            </w:r>
          </w:p>
        </w:tc>
        <w:tc>
          <w:tcPr>
            <w:tcW w:w="1134" w:type="dxa"/>
          </w:tcPr>
          <w:p w14:paraId="410BF11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022CFE4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E8A1B6A" w14:textId="77777777" w:rsidTr="00F66C15">
        <w:tc>
          <w:tcPr>
            <w:tcW w:w="6237" w:type="dxa"/>
          </w:tcPr>
          <w:p w14:paraId="67D9BF0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 (cartesianReferenceScreen == 0) {</w:t>
            </w:r>
          </w:p>
        </w:tc>
        <w:tc>
          <w:tcPr>
            <w:tcW w:w="1134" w:type="dxa"/>
          </w:tcPr>
          <w:p w14:paraId="2781B4F3" w14:textId="77777777" w:rsidR="00F66C15" w:rsidRPr="00E66EB6" w:rsidRDefault="00F66C15" w:rsidP="00F66C15">
            <w:pPr>
              <w:jc w:val="center"/>
              <w:rPr>
                <w:rFonts w:ascii="Times New Roman" w:eastAsiaTheme="minorEastAsia"/>
                <w:b/>
                <w:sz w:val="18"/>
                <w:szCs w:val="18"/>
              </w:rPr>
            </w:pPr>
          </w:p>
        </w:tc>
        <w:tc>
          <w:tcPr>
            <w:tcW w:w="992" w:type="dxa"/>
          </w:tcPr>
          <w:p w14:paraId="3607A678" w14:textId="77777777" w:rsidR="00F66C15" w:rsidRPr="00E66EB6" w:rsidRDefault="00F66C15" w:rsidP="00F66C15">
            <w:pPr>
              <w:jc w:val="center"/>
              <w:rPr>
                <w:rFonts w:ascii="Times New Roman" w:eastAsiaTheme="minorEastAsia"/>
                <w:b/>
                <w:sz w:val="18"/>
                <w:szCs w:val="18"/>
              </w:rPr>
            </w:pPr>
          </w:p>
        </w:tc>
      </w:tr>
      <w:tr w:rsidR="00F66C15" w:rsidRPr="00E66EB6" w14:paraId="2B88A094" w14:textId="77777777" w:rsidTr="00F66C15">
        <w:tc>
          <w:tcPr>
            <w:tcW w:w="6237" w:type="dxa"/>
          </w:tcPr>
          <w:p w14:paraId="734A98D5"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screenCentrePosition_azimuth</w:t>
            </w:r>
          </w:p>
        </w:tc>
        <w:tc>
          <w:tcPr>
            <w:tcW w:w="1134" w:type="dxa"/>
          </w:tcPr>
          <w:p w14:paraId="0FD60FB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22261F3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5602EAE" w14:textId="77777777" w:rsidTr="00F66C15">
        <w:tc>
          <w:tcPr>
            <w:tcW w:w="6237" w:type="dxa"/>
          </w:tcPr>
          <w:p w14:paraId="3385238F"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screenCentrePosition_elevation</w:t>
            </w:r>
          </w:p>
        </w:tc>
        <w:tc>
          <w:tcPr>
            <w:tcW w:w="1134" w:type="dxa"/>
          </w:tcPr>
          <w:p w14:paraId="15B1FDF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6868BE7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646C845" w14:textId="77777777" w:rsidTr="00F66C15">
        <w:tc>
          <w:tcPr>
            <w:tcW w:w="6237" w:type="dxa"/>
          </w:tcPr>
          <w:p w14:paraId="25EB9351"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screenCentrePosition_distance</w:t>
            </w:r>
          </w:p>
        </w:tc>
        <w:tc>
          <w:tcPr>
            <w:tcW w:w="1134" w:type="dxa"/>
          </w:tcPr>
          <w:p w14:paraId="597F568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05284E0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4802083" w14:textId="77777777" w:rsidTr="00F66C15">
        <w:tc>
          <w:tcPr>
            <w:tcW w:w="6237" w:type="dxa"/>
          </w:tcPr>
          <w:p w14:paraId="147DFBD3"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screenWidth_polar</w:t>
            </w:r>
          </w:p>
        </w:tc>
        <w:tc>
          <w:tcPr>
            <w:tcW w:w="1134" w:type="dxa"/>
          </w:tcPr>
          <w:p w14:paraId="403291C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6F0EC3F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B1C66F7" w14:textId="77777777" w:rsidTr="00F66C15">
        <w:tc>
          <w:tcPr>
            <w:tcW w:w="6237" w:type="dxa"/>
          </w:tcPr>
          <w:p w14:paraId="626C1655"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 xml:space="preserve">} </w:t>
            </w:r>
            <w:r w:rsidRPr="00E66EB6">
              <w:rPr>
                <w:rFonts w:ascii="Times New Roman" w:eastAsiaTheme="minorEastAsia" w:hint="eastAsia"/>
                <w:sz w:val="18"/>
                <w:szCs w:val="18"/>
              </w:rPr>
              <w:t>e</w:t>
            </w:r>
            <w:r w:rsidRPr="00E66EB6">
              <w:rPr>
                <w:rFonts w:ascii="Times New Roman" w:eastAsiaTheme="minorEastAsia"/>
                <w:sz w:val="18"/>
                <w:szCs w:val="18"/>
              </w:rPr>
              <w:t xml:space="preserve">lse { </w:t>
            </w:r>
          </w:p>
        </w:tc>
        <w:tc>
          <w:tcPr>
            <w:tcW w:w="1134" w:type="dxa"/>
          </w:tcPr>
          <w:p w14:paraId="67A1A56D" w14:textId="77777777" w:rsidR="00F66C15" w:rsidRPr="00E66EB6" w:rsidRDefault="00F66C15" w:rsidP="00F66C15">
            <w:pPr>
              <w:jc w:val="center"/>
              <w:rPr>
                <w:rFonts w:ascii="Times New Roman" w:eastAsiaTheme="minorEastAsia"/>
                <w:b/>
                <w:sz w:val="18"/>
                <w:szCs w:val="18"/>
              </w:rPr>
            </w:pPr>
          </w:p>
        </w:tc>
        <w:tc>
          <w:tcPr>
            <w:tcW w:w="992" w:type="dxa"/>
          </w:tcPr>
          <w:p w14:paraId="3F542BAD" w14:textId="77777777" w:rsidR="00F66C15" w:rsidRPr="00E66EB6" w:rsidRDefault="00F66C15" w:rsidP="00F66C15">
            <w:pPr>
              <w:jc w:val="center"/>
              <w:rPr>
                <w:rFonts w:ascii="Times New Roman" w:eastAsiaTheme="minorEastAsia"/>
                <w:b/>
                <w:sz w:val="18"/>
                <w:szCs w:val="18"/>
              </w:rPr>
            </w:pPr>
          </w:p>
        </w:tc>
      </w:tr>
      <w:tr w:rsidR="00F66C15" w:rsidRPr="00E66EB6" w14:paraId="2E1B70A9" w14:textId="77777777" w:rsidTr="00F66C15">
        <w:tc>
          <w:tcPr>
            <w:tcW w:w="6237" w:type="dxa"/>
          </w:tcPr>
          <w:p w14:paraId="2BA6C06A"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screenCentrePosition_X</w:t>
            </w:r>
          </w:p>
        </w:tc>
        <w:tc>
          <w:tcPr>
            <w:tcW w:w="1134" w:type="dxa"/>
          </w:tcPr>
          <w:p w14:paraId="37305C3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8</w:t>
            </w:r>
          </w:p>
        </w:tc>
        <w:tc>
          <w:tcPr>
            <w:tcW w:w="992" w:type="dxa"/>
          </w:tcPr>
          <w:p w14:paraId="554E0B7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bl>
    <w:p w14:paraId="6031E6D6" w14:textId="5D1128DA" w:rsidR="00D32F2E" w:rsidRPr="00E66EB6" w:rsidRDefault="00D32F2E" w:rsidP="005F129D">
      <w:pPr>
        <w:pStyle w:val="af7"/>
        <w:numPr>
          <w:ilvl w:val="0"/>
          <w:numId w:val="0"/>
        </w:numPr>
        <w:spacing w:before="156" w:after="156"/>
        <w:rPr>
          <w:rFonts w:ascii="Times New Roman"/>
        </w:rPr>
      </w:pPr>
      <w:r w:rsidRPr="00E66EB6">
        <w:rPr>
          <w:rFonts w:ascii="Times New Roman" w:hint="eastAsia"/>
        </w:rPr>
        <w:lastRenderedPageBreak/>
        <w:t>表</w:t>
      </w:r>
      <w:r w:rsidRPr="00E66EB6">
        <w:rPr>
          <w:rFonts w:ascii="Times New Roman" w:hint="eastAsia"/>
        </w:rPr>
        <w:t>5</w:t>
      </w:r>
      <w:r w:rsidRPr="00E66EB6">
        <w:rPr>
          <w:rFonts w:ascii="Times New Roman"/>
        </w:rPr>
        <w:t>6</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D32F2E" w:rsidRPr="00E66EB6" w14:paraId="288DC6AE" w14:textId="77777777" w:rsidTr="00D32F2E">
        <w:tc>
          <w:tcPr>
            <w:tcW w:w="6237" w:type="dxa"/>
            <w:tcBorders>
              <w:bottom w:val="single" w:sz="12" w:space="0" w:color="000000"/>
            </w:tcBorders>
          </w:tcPr>
          <w:p w14:paraId="36DA4983" w14:textId="4B9BCC66" w:rsidR="00D32F2E" w:rsidRPr="00E66EB6" w:rsidRDefault="00D32F2E" w:rsidP="005F129D">
            <w:pPr>
              <w:jc w:val="center"/>
              <w:rPr>
                <w:rFonts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6F430658" w14:textId="32FD3DB2" w:rsidR="00D32F2E" w:rsidRPr="00E66EB6" w:rsidRDefault="00D32F2E" w:rsidP="00D32F2E">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7957636A" w14:textId="3834AAEF" w:rsidR="00D32F2E" w:rsidRPr="00E66EB6" w:rsidRDefault="00D32F2E" w:rsidP="00D32F2E">
            <w:pPr>
              <w:jc w:val="center"/>
              <w:rPr>
                <w:rFonts w:eastAsiaTheme="minorEastAsia"/>
                <w:b/>
                <w:sz w:val="18"/>
                <w:szCs w:val="18"/>
              </w:rPr>
            </w:pPr>
            <w:r w:rsidRPr="00E66EB6">
              <w:rPr>
                <w:rFonts w:ascii="Times New Roman" w:eastAsiaTheme="minorEastAsia"/>
                <w:b/>
                <w:sz w:val="18"/>
                <w:szCs w:val="18"/>
              </w:rPr>
              <w:t>助记符</w:t>
            </w:r>
          </w:p>
        </w:tc>
      </w:tr>
      <w:tr w:rsidR="00D32F2E" w:rsidRPr="00E66EB6" w14:paraId="39143A6B" w14:textId="77777777" w:rsidTr="00D32F2E">
        <w:tc>
          <w:tcPr>
            <w:tcW w:w="6237" w:type="dxa"/>
            <w:tcBorders>
              <w:top w:val="single" w:sz="12" w:space="0" w:color="000000"/>
            </w:tcBorders>
          </w:tcPr>
          <w:p w14:paraId="6DBDCA59" w14:textId="77777777" w:rsidR="00D32F2E" w:rsidRPr="00E66EB6" w:rsidRDefault="00D32F2E" w:rsidP="00D32F2E">
            <w:pPr>
              <w:ind w:leftChars="400" w:left="840"/>
              <w:rPr>
                <w:rFonts w:ascii="Times New Roman" w:eastAsiaTheme="minorEastAsia"/>
                <w:b/>
                <w:sz w:val="18"/>
                <w:szCs w:val="18"/>
              </w:rPr>
            </w:pPr>
            <w:r w:rsidRPr="00E66EB6">
              <w:rPr>
                <w:rFonts w:ascii="Times New Roman" w:eastAsiaTheme="minorEastAsia"/>
                <w:b/>
                <w:sz w:val="18"/>
                <w:szCs w:val="18"/>
              </w:rPr>
              <w:t>screenCentrePosition_Y</w:t>
            </w:r>
          </w:p>
        </w:tc>
        <w:tc>
          <w:tcPr>
            <w:tcW w:w="1134" w:type="dxa"/>
            <w:tcBorders>
              <w:top w:val="single" w:sz="12" w:space="0" w:color="000000"/>
            </w:tcBorders>
          </w:tcPr>
          <w:p w14:paraId="2508B910"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Borders>
              <w:top w:val="single" w:sz="12" w:space="0" w:color="000000"/>
            </w:tcBorders>
          </w:tcPr>
          <w:p w14:paraId="5AB050AF"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uimsbf</w:t>
            </w:r>
          </w:p>
        </w:tc>
      </w:tr>
      <w:tr w:rsidR="00D32F2E" w:rsidRPr="00E66EB6" w14:paraId="59272484" w14:textId="77777777" w:rsidTr="00F66C15">
        <w:tc>
          <w:tcPr>
            <w:tcW w:w="6237" w:type="dxa"/>
          </w:tcPr>
          <w:p w14:paraId="5811E37A" w14:textId="77777777" w:rsidR="00D32F2E" w:rsidRPr="00E66EB6" w:rsidRDefault="00D32F2E" w:rsidP="00D32F2E">
            <w:pPr>
              <w:ind w:leftChars="400" w:left="840"/>
              <w:rPr>
                <w:rFonts w:ascii="Times New Roman" w:eastAsiaTheme="minorEastAsia"/>
                <w:b/>
                <w:sz w:val="18"/>
                <w:szCs w:val="18"/>
              </w:rPr>
            </w:pPr>
            <w:r w:rsidRPr="00E66EB6">
              <w:rPr>
                <w:rFonts w:ascii="Times New Roman" w:eastAsiaTheme="minorEastAsia"/>
                <w:b/>
                <w:sz w:val="18"/>
                <w:szCs w:val="18"/>
              </w:rPr>
              <w:t>screenCentrePosition_Z</w:t>
            </w:r>
          </w:p>
        </w:tc>
        <w:tc>
          <w:tcPr>
            <w:tcW w:w="1134" w:type="dxa"/>
          </w:tcPr>
          <w:p w14:paraId="41509989"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4C1EEAEB"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uimsbf</w:t>
            </w:r>
          </w:p>
        </w:tc>
      </w:tr>
      <w:tr w:rsidR="00D32F2E" w:rsidRPr="00E66EB6" w14:paraId="2ED80E06" w14:textId="77777777" w:rsidTr="00F66C15">
        <w:tc>
          <w:tcPr>
            <w:tcW w:w="6237" w:type="dxa"/>
          </w:tcPr>
          <w:p w14:paraId="4DB0D26A" w14:textId="77777777" w:rsidR="00D32F2E" w:rsidRPr="00E66EB6" w:rsidRDefault="00D32F2E" w:rsidP="00D32F2E">
            <w:pPr>
              <w:ind w:leftChars="400" w:left="840"/>
              <w:rPr>
                <w:rFonts w:ascii="Times New Roman" w:eastAsiaTheme="minorEastAsia"/>
                <w:b/>
                <w:sz w:val="18"/>
                <w:szCs w:val="18"/>
              </w:rPr>
            </w:pPr>
            <w:r w:rsidRPr="00E66EB6">
              <w:rPr>
                <w:rFonts w:ascii="Times New Roman" w:eastAsiaTheme="minorEastAsia"/>
                <w:b/>
                <w:sz w:val="18"/>
                <w:szCs w:val="18"/>
              </w:rPr>
              <w:t>screenWidth_cartesian</w:t>
            </w:r>
          </w:p>
        </w:tc>
        <w:tc>
          <w:tcPr>
            <w:tcW w:w="1134" w:type="dxa"/>
          </w:tcPr>
          <w:p w14:paraId="13850D05"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72512A7E"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uimsbf</w:t>
            </w:r>
          </w:p>
        </w:tc>
      </w:tr>
      <w:tr w:rsidR="00D32F2E" w:rsidRPr="00E66EB6" w14:paraId="32056517" w14:textId="77777777" w:rsidTr="00F66C15">
        <w:tc>
          <w:tcPr>
            <w:tcW w:w="6237" w:type="dxa"/>
          </w:tcPr>
          <w:p w14:paraId="319EC589" w14:textId="77777777" w:rsidR="00D32F2E" w:rsidRPr="00E66EB6" w:rsidRDefault="00D32F2E" w:rsidP="00D32F2E">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330CEBF1" w14:textId="77777777" w:rsidR="00D32F2E" w:rsidRPr="00E66EB6" w:rsidRDefault="00D32F2E" w:rsidP="00D32F2E">
            <w:pPr>
              <w:jc w:val="center"/>
              <w:rPr>
                <w:rFonts w:ascii="Times New Roman" w:eastAsiaTheme="minorEastAsia"/>
                <w:b/>
                <w:sz w:val="18"/>
                <w:szCs w:val="18"/>
              </w:rPr>
            </w:pPr>
          </w:p>
        </w:tc>
        <w:tc>
          <w:tcPr>
            <w:tcW w:w="992" w:type="dxa"/>
          </w:tcPr>
          <w:p w14:paraId="11C447DB" w14:textId="77777777" w:rsidR="00D32F2E" w:rsidRPr="00E66EB6" w:rsidRDefault="00D32F2E" w:rsidP="00D32F2E">
            <w:pPr>
              <w:jc w:val="center"/>
              <w:rPr>
                <w:rFonts w:ascii="Times New Roman" w:eastAsiaTheme="minorEastAsia"/>
                <w:b/>
                <w:sz w:val="18"/>
                <w:szCs w:val="18"/>
              </w:rPr>
            </w:pPr>
          </w:p>
        </w:tc>
      </w:tr>
      <w:tr w:rsidR="00D32F2E" w:rsidRPr="00E66EB6" w14:paraId="3E0AABCF" w14:textId="77777777" w:rsidTr="00F66C15">
        <w:tc>
          <w:tcPr>
            <w:tcW w:w="6237" w:type="dxa"/>
          </w:tcPr>
          <w:p w14:paraId="1403F69B" w14:textId="77777777" w:rsidR="00D32F2E" w:rsidRPr="00E66EB6" w:rsidRDefault="00D32F2E" w:rsidP="00D32F2E">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77184437" w14:textId="77777777" w:rsidR="00D32F2E" w:rsidRPr="00E66EB6" w:rsidRDefault="00D32F2E" w:rsidP="00D32F2E">
            <w:pPr>
              <w:jc w:val="center"/>
              <w:rPr>
                <w:rFonts w:ascii="Times New Roman" w:eastAsiaTheme="minorEastAsia"/>
                <w:b/>
                <w:sz w:val="18"/>
                <w:szCs w:val="18"/>
              </w:rPr>
            </w:pPr>
          </w:p>
        </w:tc>
        <w:tc>
          <w:tcPr>
            <w:tcW w:w="992" w:type="dxa"/>
          </w:tcPr>
          <w:p w14:paraId="78FDDCC0" w14:textId="77777777" w:rsidR="00D32F2E" w:rsidRPr="00E66EB6" w:rsidRDefault="00D32F2E" w:rsidP="00D32F2E">
            <w:pPr>
              <w:jc w:val="center"/>
              <w:rPr>
                <w:rFonts w:ascii="Times New Roman" w:eastAsiaTheme="minorEastAsia"/>
                <w:b/>
                <w:sz w:val="18"/>
                <w:szCs w:val="18"/>
              </w:rPr>
            </w:pPr>
          </w:p>
        </w:tc>
      </w:tr>
    </w:tbl>
    <w:p w14:paraId="3A6DF9FE" w14:textId="77777777" w:rsidR="00F66C15" w:rsidRPr="00E66EB6" w:rsidRDefault="00F66C15" w:rsidP="00F66C15">
      <w:pPr>
        <w:pStyle w:val="aff6"/>
        <w:rPr>
          <w:rFonts w:ascii="Times New Roman"/>
        </w:rPr>
      </w:pPr>
    </w:p>
    <w:p w14:paraId="281C5E4A" w14:textId="77777777" w:rsidR="00F66C15" w:rsidRPr="00E66EB6" w:rsidRDefault="00F66C15" w:rsidP="00F66C15">
      <w:pPr>
        <w:pStyle w:val="a6"/>
        <w:numPr>
          <w:ilvl w:val="2"/>
          <w:numId w:val="31"/>
        </w:numPr>
        <w:spacing w:before="156" w:after="156"/>
        <w:rPr>
          <w:rFonts w:ascii="Times New Roman"/>
          <w:lang w:val="fr-FR"/>
        </w:rPr>
      </w:pPr>
      <w:bookmarkStart w:id="2012" w:name="_Toc94276629"/>
      <w:bookmarkStart w:id="2013" w:name="_Toc94277297"/>
      <w:bookmarkStart w:id="2014" w:name="_Toc95165205"/>
      <w:bookmarkStart w:id="2015" w:name="_Toc95215495"/>
      <w:bookmarkStart w:id="2016" w:name="_Toc111124393"/>
      <w:bookmarkStart w:id="2017" w:name="_Toc112090171"/>
      <w:bookmarkStart w:id="2018" w:name="_Toc112090529"/>
      <w:r w:rsidRPr="00E66EB6">
        <w:rPr>
          <w:rFonts w:ascii="Times New Roman" w:hint="eastAsia"/>
          <w:lang w:val="fr-FR"/>
        </w:rPr>
        <w:t>语义</w:t>
      </w:r>
      <w:bookmarkEnd w:id="2012"/>
      <w:bookmarkEnd w:id="2013"/>
      <w:bookmarkEnd w:id="2014"/>
      <w:bookmarkEnd w:id="2015"/>
      <w:bookmarkEnd w:id="2016"/>
      <w:bookmarkEnd w:id="2017"/>
      <w:bookmarkEnd w:id="2018"/>
    </w:p>
    <w:tbl>
      <w:tblPr>
        <w:tblW w:w="10560" w:type="dxa"/>
        <w:jc w:val="center"/>
        <w:tblLayout w:type="fixed"/>
        <w:tblLook w:val="0000" w:firstRow="0" w:lastRow="0" w:firstColumn="0" w:lastColumn="0" w:noHBand="0" w:noVBand="0"/>
      </w:tblPr>
      <w:tblGrid>
        <w:gridCol w:w="3828"/>
        <w:gridCol w:w="6732"/>
      </w:tblGrid>
      <w:tr w:rsidR="00F66C15" w:rsidRPr="00E66EB6" w14:paraId="65A94CEF" w14:textId="77777777" w:rsidTr="00F66C15">
        <w:trPr>
          <w:jc w:val="center"/>
        </w:trPr>
        <w:tc>
          <w:tcPr>
            <w:tcW w:w="3828" w:type="dxa"/>
          </w:tcPr>
          <w:p w14:paraId="635A0EA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cartesianReferenceScreen</w:t>
            </w:r>
          </w:p>
        </w:tc>
        <w:tc>
          <w:tcPr>
            <w:tcW w:w="6732" w:type="dxa"/>
          </w:tcPr>
          <w:p w14:paraId="10F016D9"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1</w:t>
            </w:r>
            <w:r w:rsidRPr="00E66EB6">
              <w:rPr>
                <w:rFonts w:ascii="Times New Roman" w:hint="eastAsia"/>
                <w:szCs w:val="21"/>
              </w:rPr>
              <w:t>比特，表示</w:t>
            </w:r>
            <w:r w:rsidRPr="00E66EB6">
              <w:rPr>
                <w:rFonts w:ascii="Times New Roman"/>
                <w:szCs w:val="21"/>
              </w:rPr>
              <w:t>是否是笛卡尔坐标系</w:t>
            </w:r>
          </w:p>
        </w:tc>
      </w:tr>
      <w:tr w:rsidR="00F66C15" w:rsidRPr="00E66EB6" w14:paraId="600CA060" w14:textId="77777777" w:rsidTr="00F66C15">
        <w:trPr>
          <w:jc w:val="center"/>
        </w:trPr>
        <w:tc>
          <w:tcPr>
            <w:tcW w:w="3828" w:type="dxa"/>
          </w:tcPr>
          <w:p w14:paraId="2AF95F5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aspectRatio</w:t>
            </w:r>
          </w:p>
        </w:tc>
        <w:tc>
          <w:tcPr>
            <w:tcW w:w="6732" w:type="dxa"/>
          </w:tcPr>
          <w:p w14:paraId="3BCA6EE2" w14:textId="37107EFE" w:rsidR="00F66C15" w:rsidRPr="00E66EB6" w:rsidRDefault="00F66C15">
            <w:pPr>
              <w:pStyle w:val="aff6"/>
              <w:spacing w:afterLines="50" w:after="156"/>
              <w:ind w:left="420" w:firstLineChars="0" w:firstLine="0"/>
              <w:rPr>
                <w:rFonts w:ascii="Times New Roman"/>
                <w:kern w:val="2"/>
                <w:szCs w:val="21"/>
                <w:lang w:val="fr-FR"/>
              </w:rPr>
            </w:pPr>
            <w:r w:rsidRPr="00E66EB6">
              <w:rPr>
                <w:rFonts w:ascii="Times New Roman"/>
                <w:szCs w:val="21"/>
              </w:rPr>
              <w:t>3</w:t>
            </w:r>
            <w:r w:rsidRPr="00E66EB6">
              <w:rPr>
                <w:rFonts w:ascii="Times New Roman" w:hint="eastAsia"/>
                <w:szCs w:val="21"/>
              </w:rPr>
              <w:t>比特，表示屏幕</w:t>
            </w:r>
            <w:r w:rsidRPr="00E66EB6">
              <w:rPr>
                <w:rFonts w:ascii="Times New Roman"/>
                <w:szCs w:val="21"/>
              </w:rPr>
              <w:t>的宽高比的映射表，</w:t>
            </w:r>
            <w:r w:rsidR="00D32F2E" w:rsidRPr="00E66EB6">
              <w:rPr>
                <w:rFonts w:ascii="Times New Roman" w:hint="eastAsia"/>
                <w:szCs w:val="21"/>
              </w:rPr>
              <w:t>‘</w:t>
            </w:r>
            <w:r w:rsidR="00D32F2E" w:rsidRPr="00E66EB6">
              <w:rPr>
                <w:rFonts w:ascii="Times New Roman" w:hint="eastAsia"/>
                <w:szCs w:val="21"/>
              </w:rPr>
              <w:t>0</w:t>
            </w:r>
            <w:r w:rsidR="00D32F2E" w:rsidRPr="00E66EB6">
              <w:rPr>
                <w:rFonts w:ascii="Times New Roman" w:hint="eastAsia"/>
                <w:szCs w:val="21"/>
              </w:rPr>
              <w:t>’</w:t>
            </w:r>
            <w:r w:rsidRPr="00E66EB6">
              <w:rPr>
                <w:rFonts w:ascii="Times New Roman" w:hint="eastAsia"/>
              </w:rPr>
              <w:t>：</w:t>
            </w:r>
            <w:r w:rsidRPr="00E66EB6">
              <w:rPr>
                <w:rFonts w:ascii="Times New Roman" w:hint="eastAsia"/>
              </w:rPr>
              <w:t>1</w:t>
            </w:r>
            <w:r w:rsidRPr="00E66EB6">
              <w:rPr>
                <w:rFonts w:ascii="Times New Roman"/>
              </w:rPr>
              <w:t>6</w:t>
            </w:r>
            <w:r w:rsidR="00D32F2E" w:rsidRPr="00E66EB6">
              <w:rPr>
                <w:rFonts w:ascii="Times New Roman" w:hint="eastAsia"/>
              </w:rPr>
              <w:t>:</w:t>
            </w:r>
            <w:r w:rsidRPr="00E66EB6">
              <w:rPr>
                <w:rFonts w:ascii="Times New Roman" w:hint="eastAsia"/>
              </w:rPr>
              <w:t>9</w:t>
            </w:r>
            <w:r w:rsidRPr="00E66EB6">
              <w:rPr>
                <w:rFonts w:ascii="Times New Roman" w:hint="eastAsia"/>
              </w:rPr>
              <w:t>，</w:t>
            </w:r>
            <w:r w:rsidR="00D32F2E" w:rsidRPr="00E66EB6">
              <w:rPr>
                <w:rFonts w:ascii="Times New Roman" w:hint="eastAsia"/>
              </w:rPr>
              <w:t>‘</w:t>
            </w:r>
            <w:r w:rsidR="00D32F2E" w:rsidRPr="00E66EB6">
              <w:rPr>
                <w:rFonts w:ascii="Times New Roman" w:hint="eastAsia"/>
              </w:rPr>
              <w:t>1</w:t>
            </w:r>
            <w:r w:rsidR="00D32F2E" w:rsidRPr="00E66EB6">
              <w:rPr>
                <w:rFonts w:ascii="Times New Roman" w:hint="eastAsia"/>
              </w:rPr>
              <w:t>’</w:t>
            </w:r>
            <w:r w:rsidRPr="00E66EB6">
              <w:rPr>
                <w:rFonts w:ascii="Times New Roman" w:hint="eastAsia"/>
              </w:rPr>
              <w:t>：</w:t>
            </w:r>
            <w:r w:rsidRPr="00E66EB6">
              <w:rPr>
                <w:rFonts w:ascii="Times New Roman"/>
              </w:rPr>
              <w:t>21</w:t>
            </w:r>
            <w:r w:rsidR="00D32F2E" w:rsidRPr="00E66EB6">
              <w:rPr>
                <w:rFonts w:ascii="Times New Roman"/>
              </w:rPr>
              <w:t>:</w:t>
            </w:r>
            <w:r w:rsidRPr="00E66EB6">
              <w:rPr>
                <w:rFonts w:ascii="Times New Roman" w:hint="eastAsia"/>
              </w:rPr>
              <w:t>9</w:t>
            </w:r>
            <w:r w:rsidRPr="00E66EB6">
              <w:rPr>
                <w:rFonts w:ascii="Times New Roman" w:hint="eastAsia"/>
              </w:rPr>
              <w:t>，</w:t>
            </w:r>
            <w:r w:rsidR="00D32F2E" w:rsidRPr="00E66EB6">
              <w:rPr>
                <w:rFonts w:ascii="Times New Roman" w:hint="eastAsia"/>
              </w:rPr>
              <w:t>‘</w:t>
            </w:r>
            <w:r w:rsidR="00D32F2E" w:rsidRPr="00E66EB6">
              <w:rPr>
                <w:rFonts w:ascii="Times New Roman" w:hint="eastAsia"/>
              </w:rPr>
              <w:t>2</w:t>
            </w:r>
            <w:r w:rsidR="00D32F2E" w:rsidRPr="00E66EB6">
              <w:rPr>
                <w:rFonts w:ascii="Times New Roman" w:hint="eastAsia"/>
              </w:rPr>
              <w:t>’</w:t>
            </w:r>
            <w:r w:rsidRPr="00E66EB6">
              <w:rPr>
                <w:rFonts w:ascii="Times New Roman" w:hint="eastAsia"/>
              </w:rPr>
              <w:t>-</w:t>
            </w:r>
            <w:r w:rsidR="00D32F2E" w:rsidRPr="00E66EB6">
              <w:rPr>
                <w:rFonts w:ascii="Times New Roman" w:hint="eastAsia"/>
              </w:rPr>
              <w:t>‘</w:t>
            </w:r>
            <w:r w:rsidR="00D32F2E" w:rsidRPr="00E66EB6">
              <w:rPr>
                <w:rFonts w:ascii="Times New Roman" w:hint="eastAsia"/>
              </w:rPr>
              <w:t>7</w:t>
            </w:r>
            <w:r w:rsidR="00D32F2E" w:rsidRPr="00E66EB6">
              <w:rPr>
                <w:rFonts w:ascii="Times New Roman" w:hint="eastAsia"/>
              </w:rPr>
              <w:t>’</w:t>
            </w:r>
            <w:r w:rsidRPr="00E66EB6">
              <w:rPr>
                <w:rFonts w:ascii="Times New Roman" w:hint="eastAsia"/>
              </w:rPr>
              <w:t>：保留</w:t>
            </w:r>
          </w:p>
        </w:tc>
      </w:tr>
      <w:tr w:rsidR="00F66C15" w:rsidRPr="00247C6C" w14:paraId="72FF349B" w14:textId="77777777" w:rsidTr="00F66C15">
        <w:trPr>
          <w:jc w:val="center"/>
        </w:trPr>
        <w:tc>
          <w:tcPr>
            <w:tcW w:w="3828" w:type="dxa"/>
          </w:tcPr>
          <w:p w14:paraId="5F717FA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screenCentrePosition_azimuth</w:t>
            </w:r>
          </w:p>
        </w:tc>
        <w:tc>
          <w:tcPr>
            <w:tcW w:w="6732" w:type="dxa"/>
          </w:tcPr>
          <w:p w14:paraId="203A2DE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8</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屏幕中心的方位角</w:t>
            </w:r>
          </w:p>
        </w:tc>
      </w:tr>
      <w:tr w:rsidR="00F66C15" w:rsidRPr="00247C6C" w14:paraId="3EF2B891" w14:textId="77777777" w:rsidTr="00F66C15">
        <w:trPr>
          <w:jc w:val="center"/>
        </w:trPr>
        <w:tc>
          <w:tcPr>
            <w:tcW w:w="3828" w:type="dxa"/>
          </w:tcPr>
          <w:p w14:paraId="439201AA"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screenCentrePosition_elevation</w:t>
            </w:r>
          </w:p>
        </w:tc>
        <w:tc>
          <w:tcPr>
            <w:tcW w:w="6732" w:type="dxa"/>
          </w:tcPr>
          <w:p w14:paraId="5356AB33"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6</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屏幕中心的高度</w:t>
            </w:r>
          </w:p>
        </w:tc>
      </w:tr>
      <w:tr w:rsidR="00F66C15" w:rsidRPr="00E66EB6" w14:paraId="658B780A" w14:textId="77777777" w:rsidTr="00F66C15">
        <w:trPr>
          <w:jc w:val="center"/>
        </w:trPr>
        <w:tc>
          <w:tcPr>
            <w:tcW w:w="3828" w:type="dxa"/>
          </w:tcPr>
          <w:p w14:paraId="009F61E1"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screenCentrePosition_distance</w:t>
            </w:r>
          </w:p>
        </w:tc>
        <w:tc>
          <w:tcPr>
            <w:tcW w:w="6732" w:type="dxa"/>
          </w:tcPr>
          <w:p w14:paraId="7D7AA7FC"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rPr>
              <w:t>4</w:t>
            </w:r>
            <w:r w:rsidRPr="00E66EB6">
              <w:rPr>
                <w:rFonts w:ascii="Times New Roman" w:hint="eastAsia"/>
                <w:szCs w:val="21"/>
              </w:rPr>
              <w:t>比特，表示</w:t>
            </w:r>
            <w:r w:rsidRPr="00E66EB6">
              <w:rPr>
                <w:rFonts w:ascii="Times New Roman" w:hint="eastAsia"/>
              </w:rPr>
              <w:t>至屏幕中心的归一化距离</w:t>
            </w:r>
          </w:p>
        </w:tc>
      </w:tr>
      <w:tr w:rsidR="00F66C15" w:rsidRPr="00E66EB6" w14:paraId="66455B8B" w14:textId="77777777" w:rsidTr="00F66C15">
        <w:trPr>
          <w:jc w:val="center"/>
        </w:trPr>
        <w:tc>
          <w:tcPr>
            <w:tcW w:w="3828" w:type="dxa"/>
          </w:tcPr>
          <w:p w14:paraId="32890900"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screenWidth_polar</w:t>
            </w:r>
          </w:p>
        </w:tc>
        <w:tc>
          <w:tcPr>
            <w:tcW w:w="6732" w:type="dxa"/>
          </w:tcPr>
          <w:p w14:paraId="4E2B1805"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rPr>
              <w:t>7</w:t>
            </w:r>
            <w:r w:rsidRPr="00E66EB6">
              <w:rPr>
                <w:rFonts w:ascii="Times New Roman" w:hint="eastAsia"/>
                <w:szCs w:val="21"/>
              </w:rPr>
              <w:t>比特，表示</w:t>
            </w:r>
            <w:r w:rsidRPr="00E66EB6">
              <w:rPr>
                <w:rFonts w:ascii="Times New Roman" w:hint="eastAsia"/>
              </w:rPr>
              <w:t>极坐标形式的屏幕宽度</w:t>
            </w:r>
          </w:p>
        </w:tc>
      </w:tr>
      <w:tr w:rsidR="00F66C15" w:rsidRPr="00E66EB6" w14:paraId="5E246EA5" w14:textId="77777777" w:rsidTr="00F66C15">
        <w:trPr>
          <w:jc w:val="center"/>
        </w:trPr>
        <w:tc>
          <w:tcPr>
            <w:tcW w:w="3828" w:type="dxa"/>
          </w:tcPr>
          <w:p w14:paraId="0DD5DAA3"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screenCentrePosition_X</w:t>
            </w:r>
          </w:p>
        </w:tc>
        <w:tc>
          <w:tcPr>
            <w:tcW w:w="6732" w:type="dxa"/>
          </w:tcPr>
          <w:p w14:paraId="60314B59"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rPr>
              <w:t>8</w:t>
            </w:r>
            <w:r w:rsidRPr="00E66EB6">
              <w:rPr>
                <w:rFonts w:ascii="Times New Roman" w:hint="eastAsia"/>
                <w:szCs w:val="21"/>
              </w:rPr>
              <w:t>比特，表示</w:t>
            </w:r>
            <w:r w:rsidRPr="00E66EB6">
              <w:rPr>
                <w:rFonts w:ascii="Times New Roman" w:hint="eastAsia"/>
                <w:lang w:val="en-GB"/>
              </w:rPr>
              <w:t>屏幕中心的归一化</w:t>
            </w:r>
            <w:r w:rsidRPr="00E66EB6">
              <w:rPr>
                <w:rFonts w:ascii="Times New Roman" w:hint="eastAsia"/>
                <w:lang w:val="en-GB"/>
              </w:rPr>
              <w:t>X</w:t>
            </w:r>
            <w:r w:rsidRPr="00E66EB6">
              <w:rPr>
                <w:rFonts w:ascii="Times New Roman" w:hint="eastAsia"/>
                <w:lang w:val="en-GB"/>
              </w:rPr>
              <w:t>坐标</w:t>
            </w:r>
          </w:p>
        </w:tc>
      </w:tr>
      <w:tr w:rsidR="00F66C15" w:rsidRPr="00E66EB6" w14:paraId="3DEB960A" w14:textId="77777777" w:rsidTr="00F66C15">
        <w:trPr>
          <w:jc w:val="center"/>
        </w:trPr>
        <w:tc>
          <w:tcPr>
            <w:tcW w:w="3828" w:type="dxa"/>
          </w:tcPr>
          <w:p w14:paraId="36B59D90"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screenCentrePosition_Y</w:t>
            </w:r>
          </w:p>
        </w:tc>
        <w:tc>
          <w:tcPr>
            <w:tcW w:w="6732" w:type="dxa"/>
          </w:tcPr>
          <w:p w14:paraId="706A6D2F"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6</w:t>
            </w:r>
            <w:r w:rsidRPr="00E66EB6">
              <w:rPr>
                <w:rFonts w:ascii="Times New Roman" w:hint="eastAsia"/>
                <w:szCs w:val="21"/>
              </w:rPr>
              <w:t>比特，表示</w:t>
            </w:r>
            <w:r w:rsidRPr="00E66EB6">
              <w:rPr>
                <w:rFonts w:ascii="Times New Roman" w:hint="eastAsia"/>
                <w:lang w:val="en-GB"/>
              </w:rPr>
              <w:t>屏幕中心的归一化</w:t>
            </w:r>
            <w:r w:rsidRPr="00E66EB6">
              <w:rPr>
                <w:rFonts w:ascii="Times New Roman"/>
                <w:lang w:val="en-GB"/>
              </w:rPr>
              <w:t>Y</w:t>
            </w:r>
            <w:r w:rsidRPr="00E66EB6">
              <w:rPr>
                <w:rFonts w:ascii="Times New Roman" w:hint="eastAsia"/>
                <w:lang w:val="en-GB"/>
              </w:rPr>
              <w:t>坐标</w:t>
            </w:r>
          </w:p>
        </w:tc>
      </w:tr>
      <w:tr w:rsidR="00F66C15" w:rsidRPr="00E66EB6" w14:paraId="5A46CC5A" w14:textId="77777777" w:rsidTr="00F66C15">
        <w:trPr>
          <w:jc w:val="center"/>
        </w:trPr>
        <w:tc>
          <w:tcPr>
            <w:tcW w:w="3828" w:type="dxa"/>
          </w:tcPr>
          <w:p w14:paraId="11E7E21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screenCentrePosition_Z</w:t>
            </w:r>
          </w:p>
        </w:tc>
        <w:tc>
          <w:tcPr>
            <w:tcW w:w="6732" w:type="dxa"/>
          </w:tcPr>
          <w:p w14:paraId="07DA3C45"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4</w:t>
            </w:r>
            <w:r w:rsidRPr="00E66EB6">
              <w:rPr>
                <w:rFonts w:ascii="Times New Roman" w:hint="eastAsia"/>
                <w:szCs w:val="21"/>
              </w:rPr>
              <w:t>比特，表示</w:t>
            </w:r>
            <w:r w:rsidRPr="00E66EB6">
              <w:rPr>
                <w:rFonts w:ascii="Times New Roman" w:hint="eastAsia"/>
                <w:lang w:val="en-GB"/>
              </w:rPr>
              <w:t>屏幕中心的归一化</w:t>
            </w:r>
            <w:r w:rsidRPr="00E66EB6">
              <w:rPr>
                <w:rFonts w:ascii="Times New Roman"/>
                <w:lang w:val="en-GB"/>
              </w:rPr>
              <w:t>Z</w:t>
            </w:r>
            <w:r w:rsidRPr="00E66EB6">
              <w:rPr>
                <w:rFonts w:ascii="Times New Roman" w:hint="eastAsia"/>
                <w:lang w:val="en-GB"/>
              </w:rPr>
              <w:t>坐标</w:t>
            </w:r>
          </w:p>
        </w:tc>
      </w:tr>
      <w:tr w:rsidR="00F66C15" w:rsidRPr="00247C6C" w14:paraId="093268BE" w14:textId="77777777" w:rsidTr="00F66C15">
        <w:trPr>
          <w:jc w:val="center"/>
        </w:trPr>
        <w:tc>
          <w:tcPr>
            <w:tcW w:w="3828" w:type="dxa"/>
          </w:tcPr>
          <w:p w14:paraId="691A75C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screenWidth_cartesian</w:t>
            </w:r>
          </w:p>
        </w:tc>
        <w:tc>
          <w:tcPr>
            <w:tcW w:w="6732" w:type="dxa"/>
          </w:tcPr>
          <w:p w14:paraId="37245DE2"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7</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lang w:val="en-GB"/>
              </w:rPr>
              <w:t>笛卡尔坐标系形式归一化的屏幕宽度</w:t>
            </w:r>
            <w:r w:rsidRPr="00E66EB6">
              <w:rPr>
                <w:rFonts w:ascii="Times New Roman" w:hint="eastAsia"/>
                <w:lang w:val="fr-FR"/>
              </w:rPr>
              <w:t>，</w:t>
            </w:r>
            <w:r w:rsidRPr="00E66EB6">
              <w:rPr>
                <w:rFonts w:ascii="Times New Roman"/>
                <w:lang w:val="fr-FR"/>
              </w:rPr>
              <w:t>screenWidth_cartesian</w:t>
            </w:r>
            <w:r w:rsidRPr="00E66EB6">
              <w:rPr>
                <w:rFonts w:ascii="Times New Roman" w:hint="eastAsia"/>
                <w:lang w:val="en-GB"/>
              </w:rPr>
              <w:t>参数最大值参考</w:t>
            </w:r>
            <w:r w:rsidRPr="00E66EB6">
              <w:rPr>
                <w:rFonts w:ascii="Times New Roman"/>
                <w:lang w:val="fr-FR"/>
              </w:rPr>
              <w:t>ITU-R BS.2076-2</w:t>
            </w:r>
            <w:r w:rsidRPr="00E66EB6">
              <w:rPr>
                <w:rFonts w:ascii="Times New Roman"/>
              </w:rPr>
              <w:t>音频定义模型</w:t>
            </w:r>
            <w:r w:rsidRPr="00E66EB6">
              <w:rPr>
                <w:rFonts w:ascii="Times New Roman" w:hint="eastAsia"/>
                <w:lang w:val="en-GB"/>
              </w:rPr>
              <w:t>标准中笛卡尔坐标下</w:t>
            </w:r>
            <w:r w:rsidRPr="00E66EB6">
              <w:rPr>
                <w:rFonts w:ascii="Times New Roman"/>
                <w:lang w:val="fr-FR"/>
              </w:rPr>
              <w:t>screenWidth</w:t>
            </w:r>
            <w:r w:rsidRPr="00E66EB6">
              <w:rPr>
                <w:rFonts w:ascii="Times New Roman"/>
                <w:lang w:val="fr-FR"/>
              </w:rPr>
              <w:t>的范围</w:t>
            </w:r>
          </w:p>
        </w:tc>
      </w:tr>
    </w:tbl>
    <w:p w14:paraId="6DE8F8FE" w14:textId="77777777" w:rsidR="00F66C15" w:rsidRPr="00E66EB6" w:rsidRDefault="00F66C15" w:rsidP="00F66C15">
      <w:pPr>
        <w:pStyle w:val="a6"/>
        <w:spacing w:before="156" w:after="156"/>
        <w:rPr>
          <w:rFonts w:ascii="Times New Roman"/>
        </w:rPr>
      </w:pPr>
      <w:bookmarkStart w:id="2019" w:name="_Toc94276630"/>
      <w:bookmarkStart w:id="2020" w:name="_Toc94277298"/>
      <w:bookmarkStart w:id="2021" w:name="_Toc95165206"/>
      <w:bookmarkStart w:id="2022" w:name="_Toc95215496"/>
      <w:bookmarkStart w:id="2023" w:name="_Toc111124394"/>
      <w:bookmarkStart w:id="2024" w:name="_Toc112090172"/>
      <w:bookmarkStart w:id="2025" w:name="_Toc112090530"/>
      <w:r w:rsidRPr="00E66EB6">
        <w:rPr>
          <w:rFonts w:ascii="Times New Roman" w:hint="eastAsia"/>
        </w:rPr>
        <w:t>VrExtL1</w:t>
      </w:r>
      <w:r w:rsidRPr="00E66EB6">
        <w:rPr>
          <w:rFonts w:ascii="Times New Roman"/>
        </w:rPr>
        <w:t>()</w:t>
      </w:r>
      <w:r w:rsidRPr="00E66EB6">
        <w:rPr>
          <w:rFonts w:ascii="Times New Roman" w:hint="eastAsia"/>
        </w:rPr>
        <w:t>解码</w:t>
      </w:r>
      <w:bookmarkEnd w:id="2019"/>
      <w:bookmarkEnd w:id="2020"/>
      <w:bookmarkEnd w:id="2021"/>
      <w:bookmarkEnd w:id="2022"/>
      <w:bookmarkEnd w:id="2023"/>
      <w:bookmarkEnd w:id="2024"/>
      <w:bookmarkEnd w:id="2025"/>
    </w:p>
    <w:p w14:paraId="1DA51C6A" w14:textId="77777777" w:rsidR="00F66C15" w:rsidRPr="00E66EB6" w:rsidRDefault="00F66C15" w:rsidP="00F66C15">
      <w:pPr>
        <w:pStyle w:val="a6"/>
        <w:numPr>
          <w:ilvl w:val="2"/>
          <w:numId w:val="31"/>
        </w:numPr>
        <w:spacing w:before="156" w:after="156"/>
        <w:rPr>
          <w:rFonts w:ascii="Times New Roman"/>
          <w:lang w:val="fr-FR"/>
        </w:rPr>
      </w:pPr>
      <w:bookmarkStart w:id="2026" w:name="_Toc94276631"/>
      <w:bookmarkStart w:id="2027" w:name="_Toc94277299"/>
      <w:bookmarkStart w:id="2028" w:name="_Toc95165207"/>
      <w:bookmarkStart w:id="2029" w:name="_Toc95215497"/>
      <w:bookmarkStart w:id="2030" w:name="_Toc111124395"/>
      <w:bookmarkStart w:id="2031" w:name="_Toc112090173"/>
      <w:bookmarkStart w:id="2032" w:name="_Toc112090531"/>
      <w:r w:rsidRPr="00E66EB6">
        <w:rPr>
          <w:rFonts w:ascii="Times New Roman" w:hint="eastAsia"/>
          <w:lang w:val="fr-FR"/>
        </w:rPr>
        <w:t>语法</w:t>
      </w:r>
      <w:bookmarkEnd w:id="2026"/>
      <w:bookmarkEnd w:id="2027"/>
      <w:bookmarkEnd w:id="2028"/>
      <w:bookmarkEnd w:id="2029"/>
      <w:bookmarkEnd w:id="2030"/>
      <w:bookmarkEnd w:id="2031"/>
      <w:bookmarkEnd w:id="2032"/>
    </w:p>
    <w:p w14:paraId="623FD6F6" w14:textId="77777777" w:rsidR="00F66C15" w:rsidRPr="00E66EB6" w:rsidRDefault="00F66C15" w:rsidP="00F66C15">
      <w:pPr>
        <w:pStyle w:val="aff6"/>
        <w:rPr>
          <w:rFonts w:ascii="Times New Roman"/>
          <w:lang w:val="fr-FR"/>
        </w:rPr>
      </w:pPr>
      <w:r w:rsidRPr="00E66EB6">
        <w:rPr>
          <w:rFonts w:ascii="Times New Roman"/>
        </w:rPr>
        <w:t>扩展静态元数据编码位流数据语法见表</w:t>
      </w:r>
      <w:r w:rsidRPr="00E66EB6">
        <w:rPr>
          <w:rFonts w:ascii="Times New Roman"/>
        </w:rPr>
        <w:t>57</w:t>
      </w:r>
      <w:r w:rsidRPr="00E66EB6">
        <w:rPr>
          <w:rFonts w:ascii="Times New Roman" w:hint="eastAsia"/>
        </w:rPr>
        <w:t>。</w:t>
      </w:r>
    </w:p>
    <w:p w14:paraId="46268E02" w14:textId="77777777" w:rsidR="00F66C15" w:rsidRPr="00E66EB6" w:rsidRDefault="00F66C15" w:rsidP="00F66C15">
      <w:pPr>
        <w:pStyle w:val="af7"/>
        <w:spacing w:before="156" w:after="156"/>
        <w:rPr>
          <w:rFonts w:ascii="Times New Roman"/>
        </w:rPr>
      </w:pPr>
      <w:r w:rsidRPr="00E66EB6">
        <w:rPr>
          <w:rFonts w:ascii="Times New Roman"/>
        </w:rPr>
        <w:t>VrExtL1()</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F66C15" w:rsidRPr="00E66EB6" w14:paraId="29F8C91B" w14:textId="77777777" w:rsidTr="00F66C15">
        <w:tc>
          <w:tcPr>
            <w:tcW w:w="6237" w:type="dxa"/>
            <w:tcBorders>
              <w:bottom w:val="single" w:sz="12" w:space="0" w:color="000000"/>
            </w:tcBorders>
          </w:tcPr>
          <w:p w14:paraId="5022B91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5F249E4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1AD9A0C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29A951D7" w14:textId="77777777" w:rsidTr="00F66C15">
        <w:tc>
          <w:tcPr>
            <w:tcW w:w="6237" w:type="dxa"/>
            <w:tcBorders>
              <w:top w:val="single" w:sz="12" w:space="0" w:color="000000"/>
            </w:tcBorders>
          </w:tcPr>
          <w:p w14:paraId="4847E51A"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VrExtL1()</w:t>
            </w:r>
            <w:r w:rsidRPr="00E66EB6">
              <w:rPr>
                <w:rFonts w:ascii="Times New Roman" w:eastAsiaTheme="minorEastAsia"/>
                <w:sz w:val="18"/>
                <w:szCs w:val="18"/>
              </w:rPr>
              <w:t xml:space="preserve"> {</w:t>
            </w:r>
          </w:p>
        </w:tc>
        <w:tc>
          <w:tcPr>
            <w:tcW w:w="1134" w:type="dxa"/>
            <w:tcBorders>
              <w:top w:val="single" w:sz="12" w:space="0" w:color="000000"/>
            </w:tcBorders>
          </w:tcPr>
          <w:p w14:paraId="092CFD8D"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1E07BB4E" w14:textId="77777777" w:rsidR="00F66C15" w:rsidRPr="00E66EB6" w:rsidRDefault="00F66C15" w:rsidP="00F66C15">
            <w:pPr>
              <w:jc w:val="center"/>
              <w:rPr>
                <w:rFonts w:ascii="Times New Roman" w:eastAsiaTheme="minorEastAsia"/>
                <w:b/>
                <w:sz w:val="18"/>
                <w:szCs w:val="18"/>
              </w:rPr>
            </w:pPr>
          </w:p>
        </w:tc>
      </w:tr>
      <w:tr w:rsidR="00F66C15" w:rsidRPr="00E66EB6" w14:paraId="2FB7AAB7" w14:textId="77777777" w:rsidTr="00F66C15">
        <w:tc>
          <w:tcPr>
            <w:tcW w:w="6237" w:type="dxa"/>
          </w:tcPr>
          <w:p w14:paraId="5FB568EA"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b_acousticEnv</w:t>
            </w:r>
          </w:p>
        </w:tc>
        <w:tc>
          <w:tcPr>
            <w:tcW w:w="1134" w:type="dxa"/>
          </w:tcPr>
          <w:p w14:paraId="4D86C19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5BE470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CFFADDE" w14:textId="77777777" w:rsidTr="00F66C15">
        <w:tc>
          <w:tcPr>
            <w:tcW w:w="6237" w:type="dxa"/>
          </w:tcPr>
          <w:p w14:paraId="341CF9C9"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b_renderInfo</w:t>
            </w:r>
          </w:p>
        </w:tc>
        <w:tc>
          <w:tcPr>
            <w:tcW w:w="1134" w:type="dxa"/>
          </w:tcPr>
          <w:p w14:paraId="56A75C8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6D96607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59ABF76" w14:textId="77777777" w:rsidTr="00F66C15">
        <w:tc>
          <w:tcPr>
            <w:tcW w:w="6237" w:type="dxa"/>
          </w:tcPr>
          <w:p w14:paraId="37BDE235"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ambisonicOrder</w:t>
            </w:r>
          </w:p>
        </w:tc>
        <w:tc>
          <w:tcPr>
            <w:tcW w:w="1134" w:type="dxa"/>
          </w:tcPr>
          <w:p w14:paraId="0A9BECD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1AD8AE1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A013781" w14:textId="77777777" w:rsidTr="00F66C15">
        <w:tc>
          <w:tcPr>
            <w:tcW w:w="6237" w:type="dxa"/>
          </w:tcPr>
          <w:p w14:paraId="1CAFB9F5"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b_</w:t>
            </w:r>
            <w:r w:rsidRPr="00E66EB6">
              <w:rPr>
                <w:rFonts w:ascii="Times New Roman" w:eastAsiaTheme="minorEastAsia"/>
                <w:sz w:val="18"/>
                <w:szCs w:val="18"/>
              </w:rPr>
              <w:t>acousticEnv) {</w:t>
            </w:r>
          </w:p>
        </w:tc>
        <w:tc>
          <w:tcPr>
            <w:tcW w:w="1134" w:type="dxa"/>
          </w:tcPr>
          <w:p w14:paraId="1C7DA64D" w14:textId="77777777" w:rsidR="00F66C15" w:rsidRPr="00E66EB6" w:rsidRDefault="00F66C15" w:rsidP="00F66C15">
            <w:pPr>
              <w:jc w:val="center"/>
              <w:rPr>
                <w:rFonts w:ascii="Times New Roman" w:eastAsiaTheme="minorEastAsia"/>
                <w:b/>
                <w:sz w:val="18"/>
                <w:szCs w:val="18"/>
              </w:rPr>
            </w:pPr>
          </w:p>
        </w:tc>
        <w:tc>
          <w:tcPr>
            <w:tcW w:w="992" w:type="dxa"/>
          </w:tcPr>
          <w:p w14:paraId="1B619797" w14:textId="77777777" w:rsidR="00F66C15" w:rsidRPr="00E66EB6" w:rsidRDefault="00F66C15" w:rsidP="00F66C15">
            <w:pPr>
              <w:jc w:val="center"/>
              <w:rPr>
                <w:rFonts w:ascii="Times New Roman" w:eastAsiaTheme="minorEastAsia"/>
                <w:b/>
                <w:sz w:val="18"/>
                <w:szCs w:val="18"/>
              </w:rPr>
            </w:pPr>
          </w:p>
        </w:tc>
      </w:tr>
    </w:tbl>
    <w:p w14:paraId="64F72D62" w14:textId="54FA399B" w:rsidR="00D32F2E" w:rsidRPr="00E66EB6" w:rsidRDefault="00D32F2E" w:rsidP="005F129D">
      <w:pPr>
        <w:pStyle w:val="af7"/>
        <w:numPr>
          <w:ilvl w:val="0"/>
          <w:numId w:val="0"/>
        </w:numPr>
        <w:spacing w:before="156" w:after="156"/>
      </w:pPr>
      <w:r w:rsidRPr="00E66EB6">
        <w:rPr>
          <w:rFonts w:ascii="Times New Roman"/>
        </w:rPr>
        <w:lastRenderedPageBreak/>
        <w:t>表</w:t>
      </w:r>
      <w:r w:rsidRPr="00E66EB6">
        <w:rPr>
          <w:rFonts w:ascii="Times New Roman"/>
        </w:rPr>
        <w:t>57</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237"/>
        <w:gridCol w:w="1134"/>
        <w:gridCol w:w="992"/>
      </w:tblGrid>
      <w:tr w:rsidR="00D32F2E" w:rsidRPr="00E66EB6" w14:paraId="011D8801" w14:textId="77777777" w:rsidTr="00D32F2E">
        <w:tc>
          <w:tcPr>
            <w:tcW w:w="6237" w:type="dxa"/>
            <w:tcBorders>
              <w:bottom w:val="single" w:sz="12" w:space="0" w:color="000000"/>
            </w:tcBorders>
          </w:tcPr>
          <w:p w14:paraId="1AC05A82" w14:textId="78A93876" w:rsidR="00D32F2E" w:rsidRPr="00E66EB6" w:rsidRDefault="00D32F2E" w:rsidP="005F129D">
            <w:pPr>
              <w:ind w:leftChars="200" w:left="420"/>
              <w:jc w:val="center"/>
              <w:rPr>
                <w:rFonts w:eastAsiaTheme="minorEastAsia"/>
                <w:sz w:val="18"/>
                <w:szCs w:val="18"/>
              </w:rPr>
            </w:pPr>
            <w:r w:rsidRPr="00E66EB6">
              <w:rPr>
                <w:rFonts w:ascii="Times New Roman" w:eastAsiaTheme="minorEastAsia"/>
                <w:b/>
                <w:sz w:val="18"/>
                <w:szCs w:val="18"/>
              </w:rPr>
              <w:t>语法</w:t>
            </w:r>
          </w:p>
        </w:tc>
        <w:tc>
          <w:tcPr>
            <w:tcW w:w="1134" w:type="dxa"/>
            <w:tcBorders>
              <w:bottom w:val="single" w:sz="12" w:space="0" w:color="000000"/>
            </w:tcBorders>
          </w:tcPr>
          <w:p w14:paraId="605CFD9F" w14:textId="0EE7FD55" w:rsidR="00D32F2E" w:rsidRPr="00E66EB6" w:rsidRDefault="00D32F2E">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6A7AB924" w14:textId="74EE6018" w:rsidR="00D32F2E" w:rsidRPr="00E66EB6" w:rsidRDefault="00D32F2E">
            <w:pPr>
              <w:jc w:val="center"/>
              <w:rPr>
                <w:rFonts w:eastAsiaTheme="minorEastAsia"/>
                <w:b/>
                <w:sz w:val="18"/>
                <w:szCs w:val="18"/>
              </w:rPr>
            </w:pPr>
            <w:r w:rsidRPr="00E66EB6">
              <w:rPr>
                <w:rFonts w:ascii="Times New Roman" w:eastAsiaTheme="minorEastAsia"/>
                <w:b/>
                <w:sz w:val="18"/>
                <w:szCs w:val="18"/>
              </w:rPr>
              <w:t>助记符</w:t>
            </w:r>
          </w:p>
        </w:tc>
      </w:tr>
      <w:tr w:rsidR="00F66C15" w:rsidRPr="00E66EB6" w14:paraId="24F89922" w14:textId="77777777" w:rsidTr="00D32F2E">
        <w:tc>
          <w:tcPr>
            <w:tcW w:w="6237" w:type="dxa"/>
            <w:tcBorders>
              <w:top w:val="single" w:sz="12" w:space="0" w:color="000000"/>
            </w:tcBorders>
          </w:tcPr>
          <w:p w14:paraId="6BBAF374"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acousticEnv()</w:t>
            </w:r>
          </w:p>
        </w:tc>
        <w:tc>
          <w:tcPr>
            <w:tcW w:w="1134" w:type="dxa"/>
            <w:tcBorders>
              <w:top w:val="single" w:sz="12" w:space="0" w:color="000000"/>
            </w:tcBorders>
          </w:tcPr>
          <w:p w14:paraId="7E1A8DB1"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5BBAB683" w14:textId="77777777" w:rsidR="00F66C15" w:rsidRPr="00E66EB6" w:rsidRDefault="00F66C15" w:rsidP="00F66C15">
            <w:pPr>
              <w:jc w:val="center"/>
              <w:rPr>
                <w:rFonts w:ascii="Times New Roman" w:eastAsiaTheme="minorEastAsia"/>
                <w:b/>
                <w:sz w:val="18"/>
                <w:szCs w:val="18"/>
              </w:rPr>
            </w:pPr>
          </w:p>
        </w:tc>
      </w:tr>
      <w:tr w:rsidR="00F66C15" w:rsidRPr="00E66EB6" w14:paraId="6F4455E5" w14:textId="77777777" w:rsidTr="00F66C15">
        <w:tc>
          <w:tcPr>
            <w:tcW w:w="6237" w:type="dxa"/>
          </w:tcPr>
          <w:p w14:paraId="70176326"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4C4392AE" w14:textId="77777777" w:rsidR="00F66C15" w:rsidRPr="00E66EB6" w:rsidRDefault="00F66C15" w:rsidP="00F66C15">
            <w:pPr>
              <w:jc w:val="center"/>
              <w:rPr>
                <w:rFonts w:ascii="Times New Roman" w:eastAsiaTheme="minorEastAsia"/>
                <w:b/>
                <w:sz w:val="18"/>
                <w:szCs w:val="18"/>
              </w:rPr>
            </w:pPr>
          </w:p>
        </w:tc>
        <w:tc>
          <w:tcPr>
            <w:tcW w:w="992" w:type="dxa"/>
          </w:tcPr>
          <w:p w14:paraId="575EEA03" w14:textId="77777777" w:rsidR="00F66C15" w:rsidRPr="00E66EB6" w:rsidRDefault="00F66C15" w:rsidP="00F66C15">
            <w:pPr>
              <w:jc w:val="center"/>
              <w:rPr>
                <w:rFonts w:ascii="Times New Roman" w:eastAsiaTheme="minorEastAsia"/>
                <w:b/>
                <w:sz w:val="18"/>
                <w:szCs w:val="18"/>
              </w:rPr>
            </w:pPr>
          </w:p>
        </w:tc>
      </w:tr>
      <w:tr w:rsidR="00F66C15" w:rsidRPr="00E66EB6" w14:paraId="6E4F2835" w14:textId="77777777" w:rsidTr="00F66C15">
        <w:tc>
          <w:tcPr>
            <w:tcW w:w="6237" w:type="dxa"/>
          </w:tcPr>
          <w:p w14:paraId="2BA0261B"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b_</w:t>
            </w:r>
            <w:r w:rsidRPr="00E66EB6">
              <w:rPr>
                <w:rFonts w:ascii="Times New Roman" w:eastAsiaTheme="minorEastAsia"/>
                <w:sz w:val="18"/>
                <w:szCs w:val="18"/>
              </w:rPr>
              <w:t>renderInfo) {</w:t>
            </w:r>
          </w:p>
        </w:tc>
        <w:tc>
          <w:tcPr>
            <w:tcW w:w="1134" w:type="dxa"/>
          </w:tcPr>
          <w:p w14:paraId="39E2B3A6" w14:textId="77777777" w:rsidR="00F66C15" w:rsidRPr="00E66EB6" w:rsidRDefault="00F66C15" w:rsidP="00F66C15">
            <w:pPr>
              <w:jc w:val="center"/>
              <w:rPr>
                <w:rFonts w:ascii="Times New Roman" w:eastAsiaTheme="minorEastAsia"/>
                <w:b/>
                <w:sz w:val="18"/>
                <w:szCs w:val="18"/>
              </w:rPr>
            </w:pPr>
          </w:p>
        </w:tc>
        <w:tc>
          <w:tcPr>
            <w:tcW w:w="992" w:type="dxa"/>
          </w:tcPr>
          <w:p w14:paraId="4912B8FA" w14:textId="77777777" w:rsidR="00F66C15" w:rsidRPr="00E66EB6" w:rsidRDefault="00F66C15" w:rsidP="00F66C15">
            <w:pPr>
              <w:jc w:val="center"/>
              <w:rPr>
                <w:rFonts w:ascii="Times New Roman" w:eastAsiaTheme="minorEastAsia"/>
                <w:b/>
                <w:sz w:val="18"/>
                <w:szCs w:val="18"/>
              </w:rPr>
            </w:pPr>
          </w:p>
        </w:tc>
      </w:tr>
      <w:tr w:rsidR="00F66C15" w:rsidRPr="00E66EB6" w14:paraId="222E5367" w14:textId="77777777" w:rsidTr="00F66C15">
        <w:tc>
          <w:tcPr>
            <w:tcW w:w="6237" w:type="dxa"/>
          </w:tcPr>
          <w:p w14:paraId="6DC66DD7"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renderInfo()</w:t>
            </w:r>
          </w:p>
        </w:tc>
        <w:tc>
          <w:tcPr>
            <w:tcW w:w="1134" w:type="dxa"/>
          </w:tcPr>
          <w:p w14:paraId="7070C338" w14:textId="77777777" w:rsidR="00F66C15" w:rsidRPr="00E66EB6" w:rsidRDefault="00F66C15" w:rsidP="00F66C15">
            <w:pPr>
              <w:jc w:val="center"/>
              <w:rPr>
                <w:rFonts w:ascii="Times New Roman" w:eastAsiaTheme="minorEastAsia"/>
                <w:b/>
                <w:sz w:val="18"/>
                <w:szCs w:val="18"/>
              </w:rPr>
            </w:pPr>
          </w:p>
        </w:tc>
        <w:tc>
          <w:tcPr>
            <w:tcW w:w="992" w:type="dxa"/>
          </w:tcPr>
          <w:p w14:paraId="30FE2DC3" w14:textId="77777777" w:rsidR="00F66C15" w:rsidRPr="00E66EB6" w:rsidRDefault="00F66C15" w:rsidP="00F66C15">
            <w:pPr>
              <w:jc w:val="center"/>
              <w:rPr>
                <w:rFonts w:ascii="Times New Roman" w:eastAsiaTheme="minorEastAsia"/>
                <w:b/>
                <w:sz w:val="18"/>
                <w:szCs w:val="18"/>
              </w:rPr>
            </w:pPr>
          </w:p>
        </w:tc>
      </w:tr>
      <w:tr w:rsidR="00F66C15" w:rsidRPr="00E66EB6" w14:paraId="6EBCA632" w14:textId="77777777" w:rsidTr="00F66C15">
        <w:tc>
          <w:tcPr>
            <w:tcW w:w="6237" w:type="dxa"/>
          </w:tcPr>
          <w:p w14:paraId="66426DC8"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w:t>
            </w:r>
          </w:p>
        </w:tc>
        <w:tc>
          <w:tcPr>
            <w:tcW w:w="1134" w:type="dxa"/>
          </w:tcPr>
          <w:p w14:paraId="1D7A89EB" w14:textId="77777777" w:rsidR="00F66C15" w:rsidRPr="00E66EB6" w:rsidRDefault="00F66C15" w:rsidP="00F66C15">
            <w:pPr>
              <w:jc w:val="center"/>
              <w:rPr>
                <w:rFonts w:ascii="Times New Roman" w:eastAsiaTheme="minorEastAsia"/>
                <w:b/>
                <w:sz w:val="18"/>
                <w:szCs w:val="18"/>
              </w:rPr>
            </w:pPr>
          </w:p>
        </w:tc>
        <w:tc>
          <w:tcPr>
            <w:tcW w:w="992" w:type="dxa"/>
          </w:tcPr>
          <w:p w14:paraId="0109C44E" w14:textId="77777777" w:rsidR="00F66C15" w:rsidRPr="00E66EB6" w:rsidRDefault="00F66C15" w:rsidP="00F66C15">
            <w:pPr>
              <w:jc w:val="center"/>
              <w:rPr>
                <w:rFonts w:ascii="Times New Roman" w:eastAsiaTheme="minorEastAsia"/>
                <w:b/>
                <w:sz w:val="18"/>
                <w:szCs w:val="18"/>
              </w:rPr>
            </w:pPr>
          </w:p>
        </w:tc>
      </w:tr>
      <w:tr w:rsidR="00F66C15" w:rsidRPr="00E66EB6" w14:paraId="1A5E2986" w14:textId="77777777" w:rsidTr="00F66C15">
        <w:tc>
          <w:tcPr>
            <w:tcW w:w="6237" w:type="dxa"/>
          </w:tcPr>
          <w:p w14:paraId="5640BF67"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1134" w:type="dxa"/>
          </w:tcPr>
          <w:p w14:paraId="0CFBC5BC" w14:textId="77777777" w:rsidR="00F66C15" w:rsidRPr="00E66EB6" w:rsidRDefault="00F66C15" w:rsidP="00F66C15">
            <w:pPr>
              <w:jc w:val="center"/>
              <w:rPr>
                <w:rFonts w:ascii="Times New Roman" w:eastAsiaTheme="minorEastAsia"/>
                <w:b/>
                <w:sz w:val="18"/>
                <w:szCs w:val="18"/>
              </w:rPr>
            </w:pPr>
          </w:p>
        </w:tc>
        <w:tc>
          <w:tcPr>
            <w:tcW w:w="992" w:type="dxa"/>
          </w:tcPr>
          <w:p w14:paraId="31DD85AE" w14:textId="77777777" w:rsidR="00F66C15" w:rsidRPr="00E66EB6" w:rsidRDefault="00F66C15" w:rsidP="00F66C15">
            <w:pPr>
              <w:jc w:val="center"/>
              <w:rPr>
                <w:rFonts w:ascii="Times New Roman" w:eastAsiaTheme="minorEastAsia"/>
                <w:b/>
                <w:sz w:val="18"/>
                <w:szCs w:val="18"/>
              </w:rPr>
            </w:pPr>
          </w:p>
        </w:tc>
      </w:tr>
    </w:tbl>
    <w:p w14:paraId="296BADD5" w14:textId="77777777" w:rsidR="00F66C15" w:rsidRPr="00E66EB6" w:rsidRDefault="00F66C15" w:rsidP="00F66C15">
      <w:pPr>
        <w:pStyle w:val="aff6"/>
        <w:rPr>
          <w:rFonts w:ascii="Times New Roman"/>
        </w:rPr>
      </w:pPr>
    </w:p>
    <w:p w14:paraId="22F8880B" w14:textId="77777777" w:rsidR="00F66C15" w:rsidRPr="00E66EB6" w:rsidRDefault="00F66C15" w:rsidP="00F66C15">
      <w:pPr>
        <w:pStyle w:val="a6"/>
        <w:numPr>
          <w:ilvl w:val="2"/>
          <w:numId w:val="31"/>
        </w:numPr>
        <w:spacing w:before="156" w:after="156"/>
        <w:rPr>
          <w:rFonts w:ascii="Times New Roman"/>
          <w:lang w:val="fr-FR"/>
        </w:rPr>
      </w:pPr>
      <w:bookmarkStart w:id="2033" w:name="_Toc94276632"/>
      <w:bookmarkStart w:id="2034" w:name="_Toc94277300"/>
      <w:bookmarkStart w:id="2035" w:name="_Toc95165208"/>
      <w:bookmarkStart w:id="2036" w:name="_Toc95215498"/>
      <w:bookmarkStart w:id="2037" w:name="_Toc111124396"/>
      <w:bookmarkStart w:id="2038" w:name="_Toc112090174"/>
      <w:bookmarkStart w:id="2039" w:name="_Toc112090532"/>
      <w:r w:rsidRPr="00E66EB6">
        <w:rPr>
          <w:rFonts w:ascii="Times New Roman" w:hint="eastAsia"/>
          <w:lang w:val="fr-FR"/>
        </w:rPr>
        <w:t>语义</w:t>
      </w:r>
      <w:bookmarkEnd w:id="2033"/>
      <w:bookmarkEnd w:id="2034"/>
      <w:bookmarkEnd w:id="2035"/>
      <w:bookmarkEnd w:id="2036"/>
      <w:bookmarkEnd w:id="2037"/>
      <w:bookmarkEnd w:id="2038"/>
      <w:bookmarkEnd w:id="2039"/>
    </w:p>
    <w:tbl>
      <w:tblPr>
        <w:tblW w:w="9142" w:type="dxa"/>
        <w:jc w:val="center"/>
        <w:tblLayout w:type="fixed"/>
        <w:tblLook w:val="0000" w:firstRow="0" w:lastRow="0" w:firstColumn="0" w:lastColumn="0" w:noHBand="0" w:noVBand="0"/>
      </w:tblPr>
      <w:tblGrid>
        <w:gridCol w:w="2410"/>
        <w:gridCol w:w="6732"/>
      </w:tblGrid>
      <w:tr w:rsidR="00F66C15" w:rsidRPr="00247C6C" w14:paraId="788F56AC" w14:textId="77777777" w:rsidTr="00F66C15">
        <w:trPr>
          <w:jc w:val="center"/>
        </w:trPr>
        <w:tc>
          <w:tcPr>
            <w:tcW w:w="2410" w:type="dxa"/>
          </w:tcPr>
          <w:p w14:paraId="3387C24C"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b_acousticEnv</w:t>
            </w:r>
          </w:p>
        </w:tc>
        <w:tc>
          <w:tcPr>
            <w:tcW w:w="6732" w:type="dxa"/>
          </w:tcPr>
          <w:p w14:paraId="7A35AF34" w14:textId="65388595"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vrExtL1()</w:t>
            </w:r>
            <w:r w:rsidRPr="00E66EB6">
              <w:rPr>
                <w:rFonts w:ascii="Times New Roman"/>
                <w:szCs w:val="21"/>
              </w:rPr>
              <w:t>里</w:t>
            </w:r>
            <w:r w:rsidRPr="00E66EB6">
              <w:rPr>
                <w:rFonts w:ascii="Times New Roman" w:hint="eastAsia"/>
                <w:szCs w:val="21"/>
              </w:rPr>
              <w:t>是否存在</w:t>
            </w:r>
            <w:r w:rsidRPr="00E66EB6">
              <w:rPr>
                <w:rFonts w:ascii="Times New Roman"/>
                <w:lang w:val="fr-FR"/>
              </w:rPr>
              <w:t>acousticEnv</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247C6C" w14:paraId="19C4ADDE" w14:textId="77777777" w:rsidTr="00F66C15">
        <w:trPr>
          <w:jc w:val="center"/>
        </w:trPr>
        <w:tc>
          <w:tcPr>
            <w:tcW w:w="2410" w:type="dxa"/>
          </w:tcPr>
          <w:p w14:paraId="2DFCFD32"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b_renderInfo</w:t>
            </w:r>
          </w:p>
        </w:tc>
        <w:tc>
          <w:tcPr>
            <w:tcW w:w="6732" w:type="dxa"/>
          </w:tcPr>
          <w:p w14:paraId="5D8A329E" w14:textId="65F94D3F"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vrExtL1()</w:t>
            </w:r>
            <w:r w:rsidRPr="00E66EB6">
              <w:rPr>
                <w:rFonts w:ascii="Times New Roman"/>
                <w:szCs w:val="21"/>
              </w:rPr>
              <w:t>里</w:t>
            </w:r>
            <w:r w:rsidRPr="00E66EB6">
              <w:rPr>
                <w:rFonts w:ascii="Times New Roman" w:hint="eastAsia"/>
                <w:szCs w:val="21"/>
              </w:rPr>
              <w:t>是否存在</w:t>
            </w:r>
            <w:r w:rsidRPr="00E66EB6">
              <w:rPr>
                <w:rFonts w:ascii="Times New Roman"/>
                <w:lang w:val="fr-FR"/>
              </w:rPr>
              <w:t>renderInfo</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E66EB6" w14:paraId="5E5940AA" w14:textId="77777777" w:rsidTr="00F66C15">
        <w:trPr>
          <w:jc w:val="center"/>
        </w:trPr>
        <w:tc>
          <w:tcPr>
            <w:tcW w:w="2410" w:type="dxa"/>
          </w:tcPr>
          <w:p w14:paraId="294EE8A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ambisonicOrder</w:t>
            </w:r>
          </w:p>
        </w:tc>
        <w:tc>
          <w:tcPr>
            <w:tcW w:w="6732" w:type="dxa"/>
          </w:tcPr>
          <w:p w14:paraId="534021B0"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3</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球谐编码阶数</w:t>
            </w:r>
            <w:r w:rsidRPr="00E66EB6">
              <w:rPr>
                <w:rFonts w:ascii="Times New Roman" w:hint="eastAsia"/>
                <w:lang w:val="fr-FR"/>
              </w:rPr>
              <w:t>，</w:t>
            </w:r>
            <w:r w:rsidRPr="00E66EB6">
              <w:rPr>
                <w:rFonts w:ascii="Times New Roman" w:hint="eastAsia"/>
              </w:rPr>
              <w:t>渲染器使用</w:t>
            </w:r>
          </w:p>
        </w:tc>
      </w:tr>
      <w:tr w:rsidR="00F66C15" w:rsidRPr="00E66EB6" w14:paraId="0E152041" w14:textId="77777777" w:rsidTr="00F66C15">
        <w:trPr>
          <w:jc w:val="center"/>
        </w:trPr>
        <w:tc>
          <w:tcPr>
            <w:tcW w:w="2410" w:type="dxa"/>
          </w:tcPr>
          <w:p w14:paraId="2112B0E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AcousticEnv()</w:t>
            </w:r>
          </w:p>
        </w:tc>
        <w:tc>
          <w:tcPr>
            <w:tcW w:w="6732" w:type="dxa"/>
          </w:tcPr>
          <w:p w14:paraId="651913AF"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hint="eastAsia"/>
              </w:rPr>
              <w:t>声学环境元数据解码接口</w:t>
            </w:r>
          </w:p>
        </w:tc>
      </w:tr>
      <w:tr w:rsidR="00F66C15" w:rsidRPr="00E66EB6" w14:paraId="5F212611" w14:textId="77777777" w:rsidTr="00F66C15">
        <w:trPr>
          <w:jc w:val="center"/>
        </w:trPr>
        <w:tc>
          <w:tcPr>
            <w:tcW w:w="2410" w:type="dxa"/>
          </w:tcPr>
          <w:p w14:paraId="5B8324D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hint="eastAsia"/>
                <w:lang w:val="fr-FR"/>
              </w:rPr>
              <w:t>RenderInfo()</w:t>
            </w:r>
          </w:p>
        </w:tc>
        <w:tc>
          <w:tcPr>
            <w:tcW w:w="6732" w:type="dxa"/>
          </w:tcPr>
          <w:p w14:paraId="512A4EE2"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hint="eastAsia"/>
              </w:rPr>
              <w:t>后期效果处理元数据解码接口</w:t>
            </w:r>
          </w:p>
        </w:tc>
      </w:tr>
    </w:tbl>
    <w:p w14:paraId="15BE3E95" w14:textId="77777777" w:rsidR="00F66C15" w:rsidRPr="00E66EB6" w:rsidRDefault="00F66C15" w:rsidP="00F66C15">
      <w:pPr>
        <w:pStyle w:val="a6"/>
        <w:spacing w:before="156" w:after="156"/>
        <w:rPr>
          <w:rFonts w:ascii="Times New Roman"/>
        </w:rPr>
      </w:pPr>
      <w:r w:rsidRPr="00E66EB6">
        <w:rPr>
          <w:rFonts w:ascii="Times New Roman"/>
          <w:lang w:val="fr-FR"/>
        </w:rPr>
        <w:tab/>
      </w:r>
      <w:bookmarkStart w:id="2040" w:name="_Toc94276633"/>
      <w:bookmarkStart w:id="2041" w:name="_Toc94277301"/>
      <w:bookmarkStart w:id="2042" w:name="_Toc95165209"/>
      <w:bookmarkStart w:id="2043" w:name="_Toc95215499"/>
      <w:bookmarkStart w:id="2044" w:name="_Toc111124397"/>
      <w:bookmarkStart w:id="2045" w:name="_Toc112090175"/>
      <w:bookmarkStart w:id="2046" w:name="_Toc112090533"/>
      <w:r w:rsidRPr="00E66EB6">
        <w:rPr>
          <w:rFonts w:ascii="Times New Roman"/>
        </w:rPr>
        <w:t>AcousticEnv()</w:t>
      </w:r>
      <w:r w:rsidRPr="00E66EB6">
        <w:rPr>
          <w:rFonts w:ascii="Times New Roman" w:hint="eastAsia"/>
        </w:rPr>
        <w:t>解码</w:t>
      </w:r>
      <w:bookmarkEnd w:id="2040"/>
      <w:bookmarkEnd w:id="2041"/>
      <w:bookmarkEnd w:id="2042"/>
      <w:bookmarkEnd w:id="2043"/>
      <w:bookmarkEnd w:id="2044"/>
      <w:bookmarkEnd w:id="2045"/>
      <w:bookmarkEnd w:id="2046"/>
    </w:p>
    <w:p w14:paraId="3E739CE4" w14:textId="77777777" w:rsidR="00F66C15" w:rsidRPr="00E66EB6" w:rsidRDefault="00F66C15" w:rsidP="00F66C15">
      <w:pPr>
        <w:pStyle w:val="a6"/>
        <w:numPr>
          <w:ilvl w:val="2"/>
          <w:numId w:val="31"/>
        </w:numPr>
        <w:spacing w:before="156" w:after="156"/>
        <w:rPr>
          <w:rFonts w:ascii="Times New Roman"/>
          <w:lang w:val="fr-FR"/>
        </w:rPr>
      </w:pPr>
      <w:bookmarkStart w:id="2047" w:name="_Toc94276634"/>
      <w:bookmarkStart w:id="2048" w:name="_Toc94277302"/>
      <w:bookmarkStart w:id="2049" w:name="_Toc95165210"/>
      <w:bookmarkStart w:id="2050" w:name="_Toc95215500"/>
      <w:bookmarkStart w:id="2051" w:name="_Toc111124398"/>
      <w:bookmarkStart w:id="2052" w:name="_Toc112090176"/>
      <w:bookmarkStart w:id="2053" w:name="_Toc112090534"/>
      <w:r w:rsidRPr="00E66EB6">
        <w:rPr>
          <w:rFonts w:ascii="Times New Roman" w:hint="eastAsia"/>
          <w:lang w:val="fr-FR"/>
        </w:rPr>
        <w:t>语法</w:t>
      </w:r>
      <w:bookmarkEnd w:id="2047"/>
      <w:bookmarkEnd w:id="2048"/>
      <w:bookmarkEnd w:id="2049"/>
      <w:bookmarkEnd w:id="2050"/>
      <w:bookmarkEnd w:id="2051"/>
      <w:bookmarkEnd w:id="2052"/>
      <w:bookmarkEnd w:id="2053"/>
    </w:p>
    <w:p w14:paraId="7456AA98" w14:textId="77777777" w:rsidR="00F66C15" w:rsidRPr="00E66EB6" w:rsidRDefault="00F66C15" w:rsidP="00F66C15">
      <w:pPr>
        <w:pStyle w:val="aff6"/>
        <w:rPr>
          <w:rFonts w:ascii="Times New Roman"/>
          <w:lang w:val="fr-FR"/>
        </w:rPr>
      </w:pPr>
      <w:r w:rsidRPr="00E66EB6">
        <w:rPr>
          <w:rFonts w:ascii="Times New Roman"/>
        </w:rPr>
        <w:t>扩展静态元数据声学环境元数据</w:t>
      </w:r>
      <w:r w:rsidRPr="00E66EB6">
        <w:rPr>
          <w:rFonts w:ascii="Times New Roman" w:hint="eastAsia"/>
        </w:rPr>
        <w:t>解码</w:t>
      </w:r>
      <w:r w:rsidRPr="00E66EB6">
        <w:rPr>
          <w:rFonts w:ascii="Times New Roman"/>
        </w:rPr>
        <w:t>语法见表</w:t>
      </w:r>
      <w:r w:rsidRPr="00E66EB6">
        <w:rPr>
          <w:rFonts w:ascii="Times New Roman"/>
        </w:rPr>
        <w:t>58</w:t>
      </w:r>
      <w:r w:rsidRPr="00E66EB6">
        <w:rPr>
          <w:rFonts w:ascii="Times New Roman" w:hint="eastAsia"/>
        </w:rPr>
        <w:t>。</w:t>
      </w:r>
    </w:p>
    <w:p w14:paraId="3BDB8C45" w14:textId="77777777" w:rsidR="00F66C15" w:rsidRPr="00E66EB6" w:rsidRDefault="00F66C15" w:rsidP="00F66C15">
      <w:pPr>
        <w:pStyle w:val="af7"/>
        <w:spacing w:before="156" w:after="156"/>
        <w:rPr>
          <w:rFonts w:ascii="Times New Roman"/>
        </w:rPr>
      </w:pPr>
      <w:r w:rsidRPr="00E66EB6">
        <w:rPr>
          <w:rFonts w:ascii="Times New Roman"/>
        </w:rPr>
        <w:t>AcousticEnv()</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F66C15" w:rsidRPr="00E66EB6" w14:paraId="55863C2B" w14:textId="77777777" w:rsidTr="00F66C15">
        <w:tc>
          <w:tcPr>
            <w:tcW w:w="6379" w:type="dxa"/>
          </w:tcPr>
          <w:p w14:paraId="70A1011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992" w:type="dxa"/>
          </w:tcPr>
          <w:p w14:paraId="6BB2C66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Pr>
          <w:p w14:paraId="44719C4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1915F1F5" w14:textId="77777777" w:rsidTr="00F66C15">
        <w:tc>
          <w:tcPr>
            <w:tcW w:w="6379" w:type="dxa"/>
          </w:tcPr>
          <w:p w14:paraId="19BF23AD"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AcousticEnv</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992" w:type="dxa"/>
          </w:tcPr>
          <w:p w14:paraId="54C86675" w14:textId="77777777" w:rsidR="00F66C15" w:rsidRPr="00E66EB6" w:rsidRDefault="00F66C15" w:rsidP="00F66C15">
            <w:pPr>
              <w:jc w:val="center"/>
              <w:rPr>
                <w:rFonts w:ascii="Times New Roman" w:eastAsiaTheme="minorEastAsia"/>
                <w:b/>
                <w:sz w:val="18"/>
                <w:szCs w:val="18"/>
              </w:rPr>
            </w:pPr>
          </w:p>
        </w:tc>
        <w:tc>
          <w:tcPr>
            <w:tcW w:w="992" w:type="dxa"/>
          </w:tcPr>
          <w:p w14:paraId="270F82B4" w14:textId="77777777" w:rsidR="00F66C15" w:rsidRPr="00E66EB6" w:rsidRDefault="00F66C15" w:rsidP="00F66C15">
            <w:pPr>
              <w:jc w:val="center"/>
              <w:rPr>
                <w:rFonts w:ascii="Times New Roman" w:eastAsiaTheme="minorEastAsia"/>
                <w:b/>
                <w:sz w:val="18"/>
                <w:szCs w:val="18"/>
              </w:rPr>
            </w:pPr>
          </w:p>
        </w:tc>
      </w:tr>
      <w:tr w:rsidR="00F66C15" w:rsidRPr="00E66EB6" w14:paraId="5AD87E6C" w14:textId="77777777" w:rsidTr="00F66C15">
        <w:tc>
          <w:tcPr>
            <w:tcW w:w="6379" w:type="dxa"/>
          </w:tcPr>
          <w:p w14:paraId="79F0112D"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b_earlyReflectionGain</w:t>
            </w:r>
          </w:p>
        </w:tc>
        <w:tc>
          <w:tcPr>
            <w:tcW w:w="992" w:type="dxa"/>
          </w:tcPr>
          <w:p w14:paraId="09CFEF0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09108C0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2E5631A" w14:textId="77777777" w:rsidTr="00F66C15">
        <w:tc>
          <w:tcPr>
            <w:tcW w:w="6379" w:type="dxa"/>
          </w:tcPr>
          <w:p w14:paraId="3E76D093"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b_lateReverbGain</w:t>
            </w:r>
          </w:p>
        </w:tc>
        <w:tc>
          <w:tcPr>
            <w:tcW w:w="992" w:type="dxa"/>
          </w:tcPr>
          <w:p w14:paraId="6F2C5AF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13AB6F9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BF060CC" w14:textId="77777777" w:rsidTr="00F66C15">
        <w:tc>
          <w:tcPr>
            <w:tcW w:w="6379" w:type="dxa"/>
          </w:tcPr>
          <w:p w14:paraId="2517B576"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reverbType</w:t>
            </w:r>
          </w:p>
        </w:tc>
        <w:tc>
          <w:tcPr>
            <w:tcW w:w="992" w:type="dxa"/>
          </w:tcPr>
          <w:p w14:paraId="1999419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2</w:t>
            </w:r>
          </w:p>
        </w:tc>
        <w:tc>
          <w:tcPr>
            <w:tcW w:w="992" w:type="dxa"/>
          </w:tcPr>
          <w:p w14:paraId="2777046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1F91A2F" w14:textId="77777777" w:rsidTr="00F66C15">
        <w:tc>
          <w:tcPr>
            <w:tcW w:w="6379" w:type="dxa"/>
          </w:tcPr>
          <w:p w14:paraId="6FBE3E3C"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 (b_earlyReflectionGain == 1) {</w:t>
            </w:r>
          </w:p>
        </w:tc>
        <w:tc>
          <w:tcPr>
            <w:tcW w:w="992" w:type="dxa"/>
          </w:tcPr>
          <w:p w14:paraId="7066729D" w14:textId="77777777" w:rsidR="00F66C15" w:rsidRPr="00E66EB6" w:rsidRDefault="00F66C15" w:rsidP="00F66C15">
            <w:pPr>
              <w:jc w:val="center"/>
              <w:rPr>
                <w:rFonts w:ascii="Times New Roman" w:eastAsiaTheme="minorEastAsia"/>
                <w:b/>
                <w:sz w:val="18"/>
                <w:szCs w:val="18"/>
              </w:rPr>
            </w:pPr>
          </w:p>
        </w:tc>
        <w:tc>
          <w:tcPr>
            <w:tcW w:w="992" w:type="dxa"/>
          </w:tcPr>
          <w:p w14:paraId="2547E3C1" w14:textId="77777777" w:rsidR="00F66C15" w:rsidRPr="00E66EB6" w:rsidRDefault="00F66C15" w:rsidP="00F66C15">
            <w:pPr>
              <w:jc w:val="center"/>
              <w:rPr>
                <w:rFonts w:ascii="Times New Roman" w:eastAsiaTheme="minorEastAsia"/>
                <w:b/>
                <w:sz w:val="18"/>
                <w:szCs w:val="18"/>
              </w:rPr>
            </w:pPr>
          </w:p>
        </w:tc>
      </w:tr>
      <w:tr w:rsidR="00F66C15" w:rsidRPr="00E66EB6" w14:paraId="494EE2B0" w14:textId="77777777" w:rsidTr="00F66C15">
        <w:tc>
          <w:tcPr>
            <w:tcW w:w="6379" w:type="dxa"/>
          </w:tcPr>
          <w:p w14:paraId="5C6E6A51"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earlyReflectionGain</w:t>
            </w:r>
          </w:p>
        </w:tc>
        <w:tc>
          <w:tcPr>
            <w:tcW w:w="992" w:type="dxa"/>
          </w:tcPr>
          <w:p w14:paraId="12F19F3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5A74AE4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BAE578E" w14:textId="77777777" w:rsidTr="00F66C15">
        <w:tc>
          <w:tcPr>
            <w:tcW w:w="6379" w:type="dxa"/>
          </w:tcPr>
          <w:p w14:paraId="725B4E4E"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p>
        </w:tc>
        <w:tc>
          <w:tcPr>
            <w:tcW w:w="992" w:type="dxa"/>
          </w:tcPr>
          <w:p w14:paraId="33D7F468" w14:textId="77777777" w:rsidR="00F66C15" w:rsidRPr="00E66EB6" w:rsidRDefault="00F66C15" w:rsidP="00F66C15">
            <w:pPr>
              <w:jc w:val="center"/>
              <w:rPr>
                <w:rFonts w:ascii="Times New Roman" w:eastAsiaTheme="minorEastAsia"/>
                <w:b/>
                <w:sz w:val="18"/>
                <w:szCs w:val="18"/>
              </w:rPr>
            </w:pPr>
          </w:p>
        </w:tc>
        <w:tc>
          <w:tcPr>
            <w:tcW w:w="992" w:type="dxa"/>
          </w:tcPr>
          <w:p w14:paraId="7EC80D2C" w14:textId="77777777" w:rsidR="00F66C15" w:rsidRPr="00E66EB6" w:rsidRDefault="00F66C15" w:rsidP="00F66C15">
            <w:pPr>
              <w:jc w:val="center"/>
              <w:rPr>
                <w:rFonts w:ascii="Times New Roman" w:eastAsiaTheme="minorEastAsia"/>
                <w:b/>
                <w:sz w:val="18"/>
                <w:szCs w:val="18"/>
              </w:rPr>
            </w:pPr>
          </w:p>
        </w:tc>
      </w:tr>
      <w:tr w:rsidR="00F66C15" w:rsidRPr="00E66EB6" w14:paraId="0DB66941" w14:textId="77777777" w:rsidTr="00F66C15">
        <w:tc>
          <w:tcPr>
            <w:tcW w:w="6379" w:type="dxa"/>
          </w:tcPr>
          <w:p w14:paraId="4A61C51E"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if (b_lateReverbGain == 1) {</w:t>
            </w:r>
          </w:p>
        </w:tc>
        <w:tc>
          <w:tcPr>
            <w:tcW w:w="992" w:type="dxa"/>
          </w:tcPr>
          <w:p w14:paraId="23D3E445" w14:textId="77777777" w:rsidR="00F66C15" w:rsidRPr="00E66EB6" w:rsidRDefault="00F66C15" w:rsidP="00F66C15">
            <w:pPr>
              <w:jc w:val="center"/>
              <w:rPr>
                <w:rFonts w:ascii="Times New Roman" w:eastAsiaTheme="minorEastAsia"/>
                <w:b/>
                <w:sz w:val="18"/>
                <w:szCs w:val="18"/>
              </w:rPr>
            </w:pPr>
          </w:p>
        </w:tc>
        <w:tc>
          <w:tcPr>
            <w:tcW w:w="992" w:type="dxa"/>
          </w:tcPr>
          <w:p w14:paraId="12E8F2C7" w14:textId="77777777" w:rsidR="00F66C15" w:rsidRPr="00E66EB6" w:rsidRDefault="00F66C15" w:rsidP="00F66C15">
            <w:pPr>
              <w:jc w:val="center"/>
              <w:rPr>
                <w:rFonts w:ascii="Times New Roman" w:eastAsiaTheme="minorEastAsia"/>
                <w:b/>
                <w:sz w:val="18"/>
                <w:szCs w:val="18"/>
              </w:rPr>
            </w:pPr>
          </w:p>
        </w:tc>
      </w:tr>
      <w:tr w:rsidR="00F66C15" w:rsidRPr="00E66EB6" w14:paraId="4BB4A06D" w14:textId="77777777" w:rsidTr="00F66C15">
        <w:tc>
          <w:tcPr>
            <w:tcW w:w="6379" w:type="dxa"/>
          </w:tcPr>
          <w:p w14:paraId="29F0957E"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lateReverbGain</w:t>
            </w:r>
          </w:p>
        </w:tc>
        <w:tc>
          <w:tcPr>
            <w:tcW w:w="992" w:type="dxa"/>
          </w:tcPr>
          <w:p w14:paraId="0DA3C31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5E7F10C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B05EEB9" w14:textId="77777777" w:rsidTr="00F66C15">
        <w:tc>
          <w:tcPr>
            <w:tcW w:w="6379" w:type="dxa"/>
          </w:tcPr>
          <w:p w14:paraId="6B7B5D85"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p>
        </w:tc>
        <w:tc>
          <w:tcPr>
            <w:tcW w:w="992" w:type="dxa"/>
          </w:tcPr>
          <w:p w14:paraId="76BFB50B" w14:textId="77777777" w:rsidR="00F66C15" w:rsidRPr="00E66EB6" w:rsidRDefault="00F66C15" w:rsidP="00F66C15">
            <w:pPr>
              <w:jc w:val="center"/>
              <w:rPr>
                <w:rFonts w:ascii="Times New Roman" w:eastAsiaTheme="minorEastAsia"/>
                <w:b/>
                <w:sz w:val="18"/>
                <w:szCs w:val="18"/>
              </w:rPr>
            </w:pPr>
          </w:p>
        </w:tc>
        <w:tc>
          <w:tcPr>
            <w:tcW w:w="992" w:type="dxa"/>
          </w:tcPr>
          <w:p w14:paraId="33915F68" w14:textId="77777777" w:rsidR="00F66C15" w:rsidRPr="00E66EB6" w:rsidRDefault="00F66C15" w:rsidP="00F66C15">
            <w:pPr>
              <w:jc w:val="center"/>
              <w:rPr>
                <w:rFonts w:ascii="Times New Roman" w:eastAsiaTheme="minorEastAsia"/>
                <w:b/>
                <w:sz w:val="18"/>
                <w:szCs w:val="18"/>
              </w:rPr>
            </w:pPr>
          </w:p>
        </w:tc>
      </w:tr>
      <w:tr w:rsidR="00F66C15" w:rsidRPr="00E66EB6" w14:paraId="740E703F" w14:textId="77777777" w:rsidTr="00F66C15">
        <w:tc>
          <w:tcPr>
            <w:tcW w:w="6379" w:type="dxa"/>
          </w:tcPr>
          <w:p w14:paraId="5DA41628" w14:textId="77777777" w:rsidR="00F66C15" w:rsidRPr="00E66EB6" w:rsidRDefault="00F66C15" w:rsidP="00F66C15">
            <w:pPr>
              <w:ind w:left="420"/>
              <w:rPr>
                <w:rFonts w:ascii="Times New Roman" w:eastAsiaTheme="minorEastAsia"/>
                <w:b/>
                <w:sz w:val="18"/>
                <w:szCs w:val="18"/>
              </w:rPr>
            </w:pPr>
            <w:r w:rsidRPr="00E66EB6">
              <w:rPr>
                <w:rFonts w:ascii="Times New Roman" w:eastAsiaTheme="minorEastAsia"/>
                <w:b/>
                <w:sz w:val="18"/>
                <w:szCs w:val="18"/>
              </w:rPr>
              <w:t>lowFreqProFlag</w:t>
            </w:r>
          </w:p>
        </w:tc>
        <w:tc>
          <w:tcPr>
            <w:tcW w:w="992" w:type="dxa"/>
          </w:tcPr>
          <w:p w14:paraId="7AF2EC8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5469A5E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8DED7C3" w14:textId="77777777" w:rsidTr="00F66C15">
        <w:tc>
          <w:tcPr>
            <w:tcW w:w="6379" w:type="dxa"/>
          </w:tcPr>
          <w:p w14:paraId="68F51F37" w14:textId="77777777" w:rsidR="00F66C15" w:rsidRPr="00E66EB6" w:rsidRDefault="00F66C15" w:rsidP="00F66C15">
            <w:pPr>
              <w:ind w:left="420"/>
              <w:rPr>
                <w:rFonts w:ascii="Times New Roman" w:eastAsiaTheme="minorEastAsia"/>
                <w:sz w:val="18"/>
                <w:szCs w:val="18"/>
              </w:rPr>
            </w:pPr>
            <w:r w:rsidRPr="00E66EB6">
              <w:rPr>
                <w:rFonts w:ascii="Times New Roman" w:eastAsiaTheme="minorEastAsia" w:hint="eastAsia"/>
                <w:sz w:val="18"/>
                <w:szCs w:val="18"/>
              </w:rPr>
              <w:t>if</w:t>
            </w:r>
            <w:r w:rsidRPr="00E66EB6">
              <w:rPr>
                <w:rFonts w:ascii="Times New Roman" w:eastAsiaTheme="minorEastAsia"/>
                <w:sz w:val="18"/>
                <w:szCs w:val="18"/>
              </w:rPr>
              <w:t xml:space="preserve"> (reverbType == 2) {</w:t>
            </w:r>
          </w:p>
        </w:tc>
        <w:tc>
          <w:tcPr>
            <w:tcW w:w="992" w:type="dxa"/>
          </w:tcPr>
          <w:p w14:paraId="1EBB646A" w14:textId="77777777" w:rsidR="00F66C15" w:rsidRPr="00E66EB6" w:rsidRDefault="00F66C15" w:rsidP="00F66C15">
            <w:pPr>
              <w:jc w:val="center"/>
              <w:rPr>
                <w:rFonts w:ascii="Times New Roman" w:eastAsiaTheme="minorEastAsia"/>
                <w:b/>
                <w:sz w:val="18"/>
                <w:szCs w:val="18"/>
              </w:rPr>
            </w:pPr>
          </w:p>
        </w:tc>
        <w:tc>
          <w:tcPr>
            <w:tcW w:w="992" w:type="dxa"/>
          </w:tcPr>
          <w:p w14:paraId="1607EB69" w14:textId="77777777" w:rsidR="00F66C15" w:rsidRPr="00E66EB6" w:rsidRDefault="00F66C15" w:rsidP="00F66C15">
            <w:pPr>
              <w:jc w:val="center"/>
              <w:rPr>
                <w:rFonts w:ascii="Times New Roman" w:eastAsiaTheme="minorEastAsia"/>
                <w:b/>
                <w:sz w:val="18"/>
                <w:szCs w:val="18"/>
              </w:rPr>
            </w:pPr>
          </w:p>
        </w:tc>
      </w:tr>
      <w:tr w:rsidR="00F66C15" w:rsidRPr="00E66EB6" w14:paraId="77639A85" w14:textId="77777777" w:rsidTr="00F66C15">
        <w:tc>
          <w:tcPr>
            <w:tcW w:w="6379" w:type="dxa"/>
          </w:tcPr>
          <w:p w14:paraId="28082BA8" w14:textId="77777777" w:rsidR="00F66C15" w:rsidRPr="00E66EB6" w:rsidRDefault="00F66C15" w:rsidP="00F66C15">
            <w:pPr>
              <w:ind w:left="420" w:firstLine="420"/>
              <w:rPr>
                <w:rFonts w:ascii="Times New Roman" w:eastAsiaTheme="minorEastAsia"/>
                <w:b/>
                <w:sz w:val="18"/>
                <w:szCs w:val="18"/>
              </w:rPr>
            </w:pPr>
            <w:r w:rsidRPr="00E66EB6">
              <w:rPr>
                <w:rFonts w:ascii="Times New Roman" w:eastAsiaTheme="minorEastAsia"/>
                <w:b/>
                <w:sz w:val="18"/>
                <w:szCs w:val="18"/>
              </w:rPr>
              <w:t>convolutionReverbType</w:t>
            </w:r>
          </w:p>
        </w:tc>
        <w:tc>
          <w:tcPr>
            <w:tcW w:w="992" w:type="dxa"/>
          </w:tcPr>
          <w:p w14:paraId="5C7FA16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275EB57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30D61C1" w14:textId="77777777" w:rsidTr="00F66C15">
        <w:tc>
          <w:tcPr>
            <w:tcW w:w="6379" w:type="dxa"/>
          </w:tcPr>
          <w:p w14:paraId="432BE4CA" w14:textId="77777777" w:rsidR="00F66C15" w:rsidRPr="00E66EB6" w:rsidRDefault="00F66C15" w:rsidP="00F66C15">
            <w:pPr>
              <w:ind w:left="420"/>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05F4F89F" w14:textId="77777777" w:rsidR="00F66C15" w:rsidRPr="00E66EB6" w:rsidRDefault="00F66C15" w:rsidP="00F66C15">
            <w:pPr>
              <w:jc w:val="center"/>
              <w:rPr>
                <w:rFonts w:ascii="Times New Roman" w:eastAsiaTheme="minorEastAsia"/>
                <w:b/>
                <w:sz w:val="18"/>
                <w:szCs w:val="18"/>
              </w:rPr>
            </w:pPr>
          </w:p>
        </w:tc>
        <w:tc>
          <w:tcPr>
            <w:tcW w:w="992" w:type="dxa"/>
          </w:tcPr>
          <w:p w14:paraId="21F29A12" w14:textId="77777777" w:rsidR="00F66C15" w:rsidRPr="00E66EB6" w:rsidRDefault="00F66C15" w:rsidP="00F66C15">
            <w:pPr>
              <w:jc w:val="center"/>
              <w:rPr>
                <w:rFonts w:ascii="Times New Roman" w:eastAsiaTheme="minorEastAsia"/>
                <w:b/>
                <w:sz w:val="18"/>
                <w:szCs w:val="18"/>
              </w:rPr>
            </w:pPr>
          </w:p>
        </w:tc>
      </w:tr>
    </w:tbl>
    <w:p w14:paraId="67C6658C" w14:textId="5C1FC33F" w:rsidR="00D32F2E" w:rsidRPr="00E66EB6" w:rsidRDefault="00D32F2E"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5</w:t>
      </w:r>
      <w:r w:rsidRPr="00E66EB6">
        <w:rPr>
          <w:rFonts w:ascii="Times New Roman"/>
        </w:rPr>
        <w:t>8</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D32F2E" w:rsidRPr="00E66EB6" w14:paraId="4CFB63F7" w14:textId="77777777" w:rsidTr="00D32F2E">
        <w:tc>
          <w:tcPr>
            <w:tcW w:w="6379" w:type="dxa"/>
            <w:tcBorders>
              <w:bottom w:val="single" w:sz="12" w:space="0" w:color="000000"/>
            </w:tcBorders>
          </w:tcPr>
          <w:p w14:paraId="18F4EAB7" w14:textId="354AD234" w:rsidR="00D32F2E" w:rsidRPr="00E66EB6" w:rsidRDefault="00D32F2E" w:rsidP="005F129D">
            <w:pPr>
              <w:ind w:left="420"/>
              <w:jc w:val="center"/>
              <w:rPr>
                <w:rFonts w:eastAsiaTheme="minorEastAsia"/>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06DD3764" w14:textId="126EDA34" w:rsidR="00D32F2E" w:rsidRPr="00E66EB6" w:rsidRDefault="00D32F2E" w:rsidP="00D32F2E">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6FA2A0B0" w14:textId="41B5B10A" w:rsidR="00D32F2E" w:rsidRPr="00E66EB6" w:rsidRDefault="00D32F2E" w:rsidP="00D32F2E">
            <w:pPr>
              <w:jc w:val="center"/>
              <w:rPr>
                <w:rFonts w:eastAsiaTheme="minorEastAsia"/>
                <w:b/>
                <w:sz w:val="18"/>
                <w:szCs w:val="18"/>
              </w:rPr>
            </w:pPr>
            <w:r w:rsidRPr="00E66EB6">
              <w:rPr>
                <w:rFonts w:ascii="Times New Roman" w:eastAsiaTheme="minorEastAsia"/>
                <w:b/>
                <w:sz w:val="18"/>
                <w:szCs w:val="18"/>
              </w:rPr>
              <w:t>助记符</w:t>
            </w:r>
          </w:p>
        </w:tc>
      </w:tr>
      <w:tr w:rsidR="00D32F2E" w:rsidRPr="00E66EB6" w14:paraId="2CD023EF" w14:textId="77777777" w:rsidTr="00D32F2E">
        <w:tc>
          <w:tcPr>
            <w:tcW w:w="6379" w:type="dxa"/>
            <w:tcBorders>
              <w:top w:val="single" w:sz="12" w:space="0" w:color="000000"/>
            </w:tcBorders>
          </w:tcPr>
          <w:p w14:paraId="636C1250" w14:textId="77777777" w:rsidR="00D32F2E" w:rsidRPr="00E66EB6" w:rsidRDefault="00D32F2E" w:rsidP="00D32F2E">
            <w:pPr>
              <w:ind w:left="420"/>
              <w:rPr>
                <w:rFonts w:ascii="Times New Roman" w:eastAsiaTheme="minorEastAsia"/>
                <w:b/>
                <w:sz w:val="18"/>
                <w:szCs w:val="18"/>
              </w:rPr>
            </w:pPr>
            <w:r w:rsidRPr="00E66EB6">
              <w:rPr>
                <w:rFonts w:ascii="Times New Roman" w:eastAsiaTheme="minorEastAsia"/>
                <w:b/>
                <w:sz w:val="18"/>
                <w:szCs w:val="18"/>
              </w:rPr>
              <w:t>numSurface</w:t>
            </w:r>
          </w:p>
        </w:tc>
        <w:tc>
          <w:tcPr>
            <w:tcW w:w="992" w:type="dxa"/>
            <w:tcBorders>
              <w:top w:val="single" w:sz="12" w:space="0" w:color="000000"/>
            </w:tcBorders>
          </w:tcPr>
          <w:p w14:paraId="440761CD"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3</w:t>
            </w:r>
          </w:p>
        </w:tc>
        <w:tc>
          <w:tcPr>
            <w:tcW w:w="992" w:type="dxa"/>
            <w:tcBorders>
              <w:top w:val="single" w:sz="12" w:space="0" w:color="000000"/>
            </w:tcBorders>
          </w:tcPr>
          <w:p w14:paraId="6A3FCE09" w14:textId="77777777" w:rsidR="00D32F2E" w:rsidRPr="00E66EB6" w:rsidRDefault="00D32F2E" w:rsidP="00D32F2E">
            <w:pPr>
              <w:jc w:val="center"/>
              <w:rPr>
                <w:rFonts w:ascii="Times New Roman" w:eastAsiaTheme="minorEastAsia"/>
                <w:b/>
                <w:sz w:val="18"/>
                <w:szCs w:val="18"/>
              </w:rPr>
            </w:pPr>
            <w:r w:rsidRPr="00E66EB6">
              <w:rPr>
                <w:rFonts w:ascii="Times New Roman" w:eastAsiaTheme="minorEastAsia"/>
                <w:b/>
                <w:sz w:val="18"/>
                <w:szCs w:val="18"/>
              </w:rPr>
              <w:t>uimsbf</w:t>
            </w:r>
          </w:p>
        </w:tc>
      </w:tr>
      <w:tr w:rsidR="00D32F2E" w:rsidRPr="00E66EB6" w14:paraId="004330A9" w14:textId="77777777" w:rsidTr="00F66C15">
        <w:tc>
          <w:tcPr>
            <w:tcW w:w="6379" w:type="dxa"/>
          </w:tcPr>
          <w:p w14:paraId="47FF5A8B" w14:textId="77777777" w:rsidR="00D32F2E" w:rsidRPr="00E66EB6" w:rsidRDefault="00D32F2E" w:rsidP="00D32F2E">
            <w:pPr>
              <w:ind w:left="420"/>
              <w:rPr>
                <w:rFonts w:ascii="Times New Roman" w:eastAsiaTheme="minorEastAsia"/>
                <w:sz w:val="18"/>
                <w:szCs w:val="18"/>
              </w:rPr>
            </w:pPr>
            <w:r w:rsidRPr="00E66EB6">
              <w:rPr>
                <w:rFonts w:ascii="Times New Roman" w:eastAsiaTheme="minorEastAsia"/>
                <w:sz w:val="18"/>
                <w:szCs w:val="18"/>
              </w:rPr>
              <w:t>numSurface = numSurface + 1</w:t>
            </w:r>
          </w:p>
        </w:tc>
        <w:tc>
          <w:tcPr>
            <w:tcW w:w="992" w:type="dxa"/>
          </w:tcPr>
          <w:p w14:paraId="2A4174B8" w14:textId="77777777" w:rsidR="00D32F2E" w:rsidRPr="00E66EB6" w:rsidRDefault="00D32F2E" w:rsidP="00D32F2E">
            <w:pPr>
              <w:jc w:val="center"/>
              <w:rPr>
                <w:rFonts w:ascii="Times New Roman" w:eastAsiaTheme="minorEastAsia"/>
                <w:b/>
                <w:sz w:val="18"/>
                <w:szCs w:val="18"/>
              </w:rPr>
            </w:pPr>
          </w:p>
        </w:tc>
        <w:tc>
          <w:tcPr>
            <w:tcW w:w="992" w:type="dxa"/>
          </w:tcPr>
          <w:p w14:paraId="2C2771BD" w14:textId="77777777" w:rsidR="00D32F2E" w:rsidRPr="00E66EB6" w:rsidRDefault="00D32F2E" w:rsidP="00D32F2E">
            <w:pPr>
              <w:jc w:val="center"/>
              <w:rPr>
                <w:rFonts w:ascii="Times New Roman" w:eastAsiaTheme="minorEastAsia"/>
                <w:b/>
                <w:sz w:val="18"/>
                <w:szCs w:val="18"/>
              </w:rPr>
            </w:pPr>
          </w:p>
        </w:tc>
      </w:tr>
      <w:tr w:rsidR="00D32F2E" w:rsidRPr="00E66EB6" w14:paraId="475D61D3" w14:textId="77777777" w:rsidTr="00F66C15">
        <w:tc>
          <w:tcPr>
            <w:tcW w:w="6379" w:type="dxa"/>
          </w:tcPr>
          <w:p w14:paraId="2CAE846F" w14:textId="77777777" w:rsidR="00D32F2E" w:rsidRPr="00E66EB6" w:rsidRDefault="00D32F2E" w:rsidP="00D32F2E">
            <w:pPr>
              <w:ind w:left="420"/>
              <w:rPr>
                <w:rFonts w:ascii="Times New Roman" w:eastAsiaTheme="minorEastAsia"/>
                <w:sz w:val="18"/>
                <w:szCs w:val="18"/>
              </w:rPr>
            </w:pPr>
            <w:r w:rsidRPr="00E66EB6">
              <w:rPr>
                <w:rFonts w:ascii="Times New Roman" w:eastAsiaTheme="minorEastAsia" w:hint="eastAsia"/>
                <w:sz w:val="18"/>
                <w:szCs w:val="18"/>
              </w:rPr>
              <w:t>f</w:t>
            </w:r>
            <w:r w:rsidRPr="00E66EB6">
              <w:rPr>
                <w:rFonts w:ascii="Times New Roman" w:eastAsiaTheme="minorEastAsia"/>
                <w:sz w:val="18"/>
                <w:szCs w:val="18"/>
              </w:rPr>
              <w:t xml:space="preserve">or </w:t>
            </w:r>
            <w:r w:rsidRPr="00E66EB6">
              <w:rPr>
                <w:rFonts w:ascii="Times New Roman" w:eastAsiaTheme="minorEastAsia" w:hint="eastAsia"/>
                <w:sz w:val="18"/>
                <w:szCs w:val="18"/>
              </w:rPr>
              <w:t>(</w:t>
            </w:r>
            <w:r w:rsidRPr="00E66EB6">
              <w:rPr>
                <w:rFonts w:ascii="Times New Roman" w:eastAsiaTheme="minorEastAsia"/>
                <w:sz w:val="18"/>
                <w:szCs w:val="18"/>
              </w:rPr>
              <w:t>i = 0; i &lt; numSurface; i</w:t>
            </w:r>
            <w:r w:rsidRPr="00E66EB6">
              <w:rPr>
                <w:rFonts w:ascii="Times New Roman" w:eastAsiaTheme="minorEastAsia" w:hint="eastAsia"/>
                <w:sz w:val="18"/>
                <w:szCs w:val="18"/>
              </w:rPr>
              <w:t>++</w:t>
            </w:r>
            <w:r w:rsidRPr="00E66EB6">
              <w:rPr>
                <w:rFonts w:ascii="Times New Roman" w:eastAsiaTheme="minorEastAsia"/>
                <w:sz w:val="18"/>
                <w:szCs w:val="18"/>
              </w:rPr>
              <w:t xml:space="preserve">) { </w:t>
            </w:r>
          </w:p>
        </w:tc>
        <w:tc>
          <w:tcPr>
            <w:tcW w:w="992" w:type="dxa"/>
          </w:tcPr>
          <w:p w14:paraId="3E1B6347" w14:textId="77777777" w:rsidR="00D32F2E" w:rsidRPr="00E66EB6" w:rsidRDefault="00D32F2E" w:rsidP="00D32F2E">
            <w:pPr>
              <w:jc w:val="center"/>
              <w:rPr>
                <w:rFonts w:ascii="Times New Roman" w:eastAsiaTheme="minorEastAsia"/>
                <w:b/>
                <w:sz w:val="18"/>
                <w:szCs w:val="18"/>
              </w:rPr>
            </w:pPr>
          </w:p>
        </w:tc>
        <w:tc>
          <w:tcPr>
            <w:tcW w:w="992" w:type="dxa"/>
          </w:tcPr>
          <w:p w14:paraId="3BBC718F" w14:textId="77777777" w:rsidR="00D32F2E" w:rsidRPr="00E66EB6" w:rsidRDefault="00D32F2E" w:rsidP="00D32F2E">
            <w:pPr>
              <w:jc w:val="center"/>
              <w:rPr>
                <w:rFonts w:ascii="Times New Roman" w:eastAsiaTheme="minorEastAsia"/>
                <w:b/>
                <w:sz w:val="18"/>
                <w:szCs w:val="18"/>
              </w:rPr>
            </w:pPr>
          </w:p>
        </w:tc>
      </w:tr>
      <w:tr w:rsidR="00D32F2E" w:rsidRPr="00E66EB6" w14:paraId="60362FF7" w14:textId="77777777" w:rsidTr="00F66C15">
        <w:tc>
          <w:tcPr>
            <w:tcW w:w="6379" w:type="dxa"/>
          </w:tcPr>
          <w:p w14:paraId="647EC48D" w14:textId="77777777" w:rsidR="00D32F2E" w:rsidRPr="00E66EB6" w:rsidRDefault="00D32F2E" w:rsidP="00D32F2E">
            <w:pPr>
              <w:ind w:left="420" w:firstLine="420"/>
              <w:rPr>
                <w:rFonts w:ascii="Times New Roman" w:eastAsiaTheme="minorEastAsia"/>
                <w:sz w:val="18"/>
                <w:szCs w:val="18"/>
              </w:rPr>
            </w:pPr>
            <w:r w:rsidRPr="00E66EB6">
              <w:rPr>
                <w:rFonts w:ascii="Times New Roman" w:eastAsiaTheme="minorEastAsia"/>
                <w:sz w:val="18"/>
                <w:szCs w:val="18"/>
              </w:rPr>
              <w:t>Surface()</w:t>
            </w:r>
          </w:p>
        </w:tc>
        <w:tc>
          <w:tcPr>
            <w:tcW w:w="992" w:type="dxa"/>
          </w:tcPr>
          <w:p w14:paraId="6E473A73" w14:textId="77777777" w:rsidR="00D32F2E" w:rsidRPr="00E66EB6" w:rsidRDefault="00D32F2E" w:rsidP="00D32F2E">
            <w:pPr>
              <w:jc w:val="center"/>
              <w:rPr>
                <w:rFonts w:ascii="Times New Roman" w:eastAsiaTheme="minorEastAsia"/>
                <w:b/>
                <w:sz w:val="18"/>
                <w:szCs w:val="18"/>
              </w:rPr>
            </w:pPr>
          </w:p>
        </w:tc>
        <w:tc>
          <w:tcPr>
            <w:tcW w:w="992" w:type="dxa"/>
          </w:tcPr>
          <w:p w14:paraId="3D9A36D4" w14:textId="77777777" w:rsidR="00D32F2E" w:rsidRPr="00E66EB6" w:rsidRDefault="00D32F2E" w:rsidP="00D32F2E">
            <w:pPr>
              <w:jc w:val="center"/>
              <w:rPr>
                <w:rFonts w:ascii="Times New Roman" w:eastAsiaTheme="minorEastAsia"/>
                <w:b/>
                <w:sz w:val="18"/>
                <w:szCs w:val="18"/>
              </w:rPr>
            </w:pPr>
          </w:p>
        </w:tc>
      </w:tr>
      <w:tr w:rsidR="00D32F2E" w:rsidRPr="00E66EB6" w14:paraId="1BE76707" w14:textId="77777777" w:rsidTr="00F66C15">
        <w:tc>
          <w:tcPr>
            <w:tcW w:w="6379" w:type="dxa"/>
          </w:tcPr>
          <w:p w14:paraId="19DB057A" w14:textId="77777777" w:rsidR="00D32F2E" w:rsidRPr="00E66EB6" w:rsidRDefault="00D32F2E" w:rsidP="00D32F2E">
            <w:pPr>
              <w:ind w:left="420"/>
              <w:rPr>
                <w:rFonts w:ascii="Times New Roman" w:eastAsiaTheme="minorEastAsia"/>
                <w:sz w:val="18"/>
                <w:szCs w:val="18"/>
              </w:rPr>
            </w:pPr>
            <w:r w:rsidRPr="00E66EB6">
              <w:rPr>
                <w:rFonts w:ascii="Times New Roman" w:eastAsiaTheme="minorEastAsia"/>
                <w:sz w:val="18"/>
                <w:szCs w:val="18"/>
              </w:rPr>
              <w:t>}</w:t>
            </w:r>
          </w:p>
        </w:tc>
        <w:tc>
          <w:tcPr>
            <w:tcW w:w="992" w:type="dxa"/>
          </w:tcPr>
          <w:p w14:paraId="026DDEA2" w14:textId="77777777" w:rsidR="00D32F2E" w:rsidRPr="00E66EB6" w:rsidRDefault="00D32F2E" w:rsidP="00D32F2E">
            <w:pPr>
              <w:jc w:val="center"/>
              <w:rPr>
                <w:rFonts w:ascii="Times New Roman" w:eastAsiaTheme="minorEastAsia"/>
                <w:b/>
                <w:sz w:val="18"/>
                <w:szCs w:val="18"/>
              </w:rPr>
            </w:pPr>
          </w:p>
        </w:tc>
        <w:tc>
          <w:tcPr>
            <w:tcW w:w="992" w:type="dxa"/>
          </w:tcPr>
          <w:p w14:paraId="4C02A100" w14:textId="77777777" w:rsidR="00D32F2E" w:rsidRPr="00E66EB6" w:rsidRDefault="00D32F2E" w:rsidP="00D32F2E">
            <w:pPr>
              <w:jc w:val="center"/>
              <w:rPr>
                <w:rFonts w:ascii="Times New Roman" w:eastAsiaTheme="minorEastAsia" w:cs="Arial"/>
                <w:b/>
                <w:sz w:val="18"/>
                <w:szCs w:val="18"/>
                <w:shd w:val="clear" w:color="auto" w:fill="FFFFFF"/>
              </w:rPr>
            </w:pPr>
          </w:p>
        </w:tc>
      </w:tr>
      <w:tr w:rsidR="00D32F2E" w:rsidRPr="00E66EB6" w14:paraId="76BC9B2D" w14:textId="77777777" w:rsidTr="00F66C15">
        <w:tc>
          <w:tcPr>
            <w:tcW w:w="6379" w:type="dxa"/>
          </w:tcPr>
          <w:p w14:paraId="176842D9" w14:textId="77777777" w:rsidR="00D32F2E" w:rsidRPr="00E66EB6" w:rsidRDefault="00D32F2E" w:rsidP="00D32F2E">
            <w:pPr>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15D9475E" w14:textId="77777777" w:rsidR="00D32F2E" w:rsidRPr="00E66EB6" w:rsidRDefault="00D32F2E" w:rsidP="00D32F2E">
            <w:pPr>
              <w:jc w:val="center"/>
              <w:rPr>
                <w:rFonts w:ascii="Times New Roman" w:eastAsiaTheme="minorEastAsia"/>
                <w:sz w:val="18"/>
                <w:szCs w:val="18"/>
              </w:rPr>
            </w:pPr>
          </w:p>
        </w:tc>
        <w:tc>
          <w:tcPr>
            <w:tcW w:w="992" w:type="dxa"/>
          </w:tcPr>
          <w:p w14:paraId="4B938E08" w14:textId="77777777" w:rsidR="00D32F2E" w:rsidRPr="00E66EB6" w:rsidRDefault="00D32F2E" w:rsidP="00D32F2E">
            <w:pPr>
              <w:jc w:val="center"/>
              <w:rPr>
                <w:rFonts w:ascii="Times New Roman" w:eastAsiaTheme="minorEastAsia"/>
                <w:sz w:val="18"/>
                <w:szCs w:val="18"/>
              </w:rPr>
            </w:pPr>
          </w:p>
        </w:tc>
      </w:tr>
    </w:tbl>
    <w:p w14:paraId="3C99F81F" w14:textId="77777777" w:rsidR="00F66C15" w:rsidRPr="00E66EB6" w:rsidRDefault="00F66C15" w:rsidP="00F66C15">
      <w:pPr>
        <w:pStyle w:val="aff6"/>
        <w:rPr>
          <w:rFonts w:ascii="Times New Roman"/>
        </w:rPr>
      </w:pPr>
    </w:p>
    <w:p w14:paraId="79D090F4" w14:textId="77777777" w:rsidR="00F66C15" w:rsidRPr="00E66EB6" w:rsidRDefault="00F66C15" w:rsidP="00F66C15">
      <w:pPr>
        <w:pStyle w:val="a6"/>
        <w:numPr>
          <w:ilvl w:val="2"/>
          <w:numId w:val="31"/>
        </w:numPr>
        <w:spacing w:before="156" w:after="156"/>
        <w:rPr>
          <w:rFonts w:ascii="Times New Roman"/>
          <w:lang w:val="fr-FR"/>
        </w:rPr>
      </w:pPr>
      <w:bookmarkStart w:id="2054" w:name="_Toc94276635"/>
      <w:bookmarkStart w:id="2055" w:name="_Toc94277303"/>
      <w:bookmarkStart w:id="2056" w:name="_Toc95165211"/>
      <w:bookmarkStart w:id="2057" w:name="_Toc95215501"/>
      <w:bookmarkStart w:id="2058" w:name="_Toc111124399"/>
      <w:bookmarkStart w:id="2059" w:name="_Toc112090177"/>
      <w:bookmarkStart w:id="2060" w:name="_Toc112090535"/>
      <w:r w:rsidRPr="00E66EB6">
        <w:rPr>
          <w:rFonts w:ascii="Times New Roman" w:hint="eastAsia"/>
          <w:lang w:val="fr-FR"/>
        </w:rPr>
        <w:t>语义</w:t>
      </w:r>
      <w:bookmarkEnd w:id="2054"/>
      <w:bookmarkEnd w:id="2055"/>
      <w:bookmarkEnd w:id="2056"/>
      <w:bookmarkEnd w:id="2057"/>
      <w:bookmarkEnd w:id="2058"/>
      <w:bookmarkEnd w:id="2059"/>
      <w:bookmarkEnd w:id="2060"/>
    </w:p>
    <w:tbl>
      <w:tblPr>
        <w:tblW w:w="9709" w:type="dxa"/>
        <w:jc w:val="center"/>
        <w:tblLayout w:type="fixed"/>
        <w:tblLook w:val="0000" w:firstRow="0" w:lastRow="0" w:firstColumn="0" w:lastColumn="0" w:noHBand="0" w:noVBand="0"/>
      </w:tblPr>
      <w:tblGrid>
        <w:gridCol w:w="2977"/>
        <w:gridCol w:w="6732"/>
      </w:tblGrid>
      <w:tr w:rsidR="00F66C15" w:rsidRPr="00247C6C" w14:paraId="6148CE7B" w14:textId="77777777" w:rsidTr="00F66C15">
        <w:trPr>
          <w:jc w:val="center"/>
        </w:trPr>
        <w:tc>
          <w:tcPr>
            <w:tcW w:w="2977" w:type="dxa"/>
          </w:tcPr>
          <w:p w14:paraId="5155DCB9"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b_earlyReflectionGain</w:t>
            </w:r>
          </w:p>
        </w:tc>
        <w:tc>
          <w:tcPr>
            <w:tcW w:w="6732" w:type="dxa"/>
          </w:tcPr>
          <w:p w14:paraId="66017740" w14:textId="60D197C3"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AcousticEnv()</w:t>
            </w:r>
            <w:r w:rsidRPr="00E66EB6">
              <w:rPr>
                <w:rFonts w:ascii="Times New Roman"/>
                <w:szCs w:val="21"/>
              </w:rPr>
              <w:t>里</w:t>
            </w:r>
            <w:r w:rsidRPr="00E66EB6">
              <w:rPr>
                <w:rFonts w:ascii="Times New Roman" w:hint="eastAsia"/>
                <w:szCs w:val="21"/>
              </w:rPr>
              <w:t>是否存在</w:t>
            </w:r>
            <w:r w:rsidRPr="00E66EB6">
              <w:rPr>
                <w:rFonts w:ascii="Times New Roman"/>
                <w:lang w:val="fr-FR"/>
              </w:rPr>
              <w:t>earlyReflectionGain</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247C6C" w14:paraId="57D35D1E" w14:textId="77777777" w:rsidTr="00F66C15">
        <w:trPr>
          <w:jc w:val="center"/>
        </w:trPr>
        <w:tc>
          <w:tcPr>
            <w:tcW w:w="2977" w:type="dxa"/>
          </w:tcPr>
          <w:p w14:paraId="412624AB"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b_lateReverbGain</w:t>
            </w:r>
          </w:p>
        </w:tc>
        <w:tc>
          <w:tcPr>
            <w:tcW w:w="6732" w:type="dxa"/>
          </w:tcPr>
          <w:p w14:paraId="6F5981BF" w14:textId="2275E10D"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lang w:val="fr-FR"/>
              </w:rPr>
              <w:tab/>
            </w: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AcousticEnv()</w:t>
            </w:r>
            <w:r w:rsidRPr="00E66EB6">
              <w:rPr>
                <w:rFonts w:ascii="Times New Roman"/>
                <w:szCs w:val="21"/>
              </w:rPr>
              <w:t>里</w:t>
            </w:r>
            <w:r w:rsidRPr="00E66EB6">
              <w:rPr>
                <w:rFonts w:ascii="Times New Roman" w:hint="eastAsia"/>
                <w:szCs w:val="21"/>
              </w:rPr>
              <w:t>是否存在</w:t>
            </w:r>
            <w:r w:rsidRPr="00E66EB6">
              <w:rPr>
                <w:rFonts w:ascii="Times New Roman"/>
                <w:lang w:val="fr-FR"/>
              </w:rPr>
              <w:t>lateReverbGain</w:t>
            </w:r>
            <w:r w:rsidRPr="00E66EB6">
              <w:rPr>
                <w:rFonts w:ascii="Times New Roman"/>
                <w:szCs w:val="21"/>
              </w:rPr>
              <w:t>字段</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0</w:t>
            </w:r>
            <w:r w:rsidR="00D32F2E"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D32F2E" w:rsidRPr="00E66EB6">
              <w:rPr>
                <w:rFonts w:ascii="Times New Roman" w:hint="eastAsia"/>
                <w:szCs w:val="21"/>
                <w:lang w:val="fr-FR"/>
              </w:rPr>
              <w:t>‘</w:t>
            </w:r>
            <w:r w:rsidR="00D32F2E" w:rsidRPr="00E66EB6">
              <w:rPr>
                <w:rFonts w:ascii="Times New Roman" w:hint="eastAsia"/>
                <w:szCs w:val="21"/>
                <w:lang w:val="fr-FR"/>
              </w:rPr>
              <w:t>1</w:t>
            </w:r>
            <w:r w:rsidR="00D32F2E" w:rsidRPr="00E66EB6">
              <w:rPr>
                <w:rFonts w:ascii="Times New Roman" w:hint="eastAsia"/>
                <w:szCs w:val="21"/>
                <w:lang w:val="fr-FR"/>
              </w:rPr>
              <w:t>’：</w:t>
            </w:r>
            <w:r w:rsidRPr="00E66EB6">
              <w:rPr>
                <w:rFonts w:ascii="Times New Roman" w:hint="eastAsia"/>
                <w:szCs w:val="21"/>
              </w:rPr>
              <w:t>存在</w:t>
            </w:r>
          </w:p>
        </w:tc>
      </w:tr>
      <w:tr w:rsidR="00F66C15" w:rsidRPr="00247C6C" w14:paraId="102C7748" w14:textId="77777777" w:rsidTr="00F66C15">
        <w:trPr>
          <w:jc w:val="center"/>
        </w:trPr>
        <w:tc>
          <w:tcPr>
            <w:tcW w:w="2977" w:type="dxa"/>
          </w:tcPr>
          <w:p w14:paraId="62A834EB"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reverbType</w:t>
            </w:r>
          </w:p>
        </w:tc>
        <w:tc>
          <w:tcPr>
            <w:tcW w:w="6732" w:type="dxa"/>
          </w:tcPr>
          <w:p w14:paraId="6A030039" w14:textId="48E8BE37" w:rsidR="00F66C15" w:rsidRPr="00E66EB6" w:rsidRDefault="00F66C15">
            <w:pPr>
              <w:pStyle w:val="aff6"/>
              <w:spacing w:afterLines="50" w:after="156"/>
              <w:ind w:left="420" w:firstLineChars="0" w:firstLine="0"/>
              <w:rPr>
                <w:rFonts w:ascii="Times New Roman"/>
                <w:lang w:val="fr-FR"/>
              </w:rPr>
            </w:pPr>
            <w:r w:rsidRPr="00E66EB6">
              <w:rPr>
                <w:rFonts w:ascii="Times New Roman"/>
                <w:lang w:val="fr-FR"/>
              </w:rPr>
              <w:tab/>
            </w:r>
            <w:r w:rsidRPr="00E66EB6">
              <w:rPr>
                <w:rFonts w:ascii="Times New Roman"/>
                <w:szCs w:val="21"/>
                <w:lang w:val="fr-FR"/>
              </w:rPr>
              <w:t>2</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声学环境模型类型</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hint="eastAsia"/>
                <w:lang w:val="fr-FR"/>
              </w:rPr>
              <w:t>0</w:t>
            </w:r>
            <w:r w:rsidR="00D32F2E" w:rsidRPr="00E66EB6">
              <w:rPr>
                <w:rFonts w:ascii="Times New Roman" w:hint="eastAsia"/>
                <w:lang w:val="fr-FR"/>
              </w:rPr>
              <w:t>’：</w:t>
            </w:r>
            <w:r w:rsidRPr="00E66EB6">
              <w:rPr>
                <w:rFonts w:ascii="Times New Roman" w:hint="eastAsia"/>
                <w:lang w:val="fr-FR"/>
              </w:rPr>
              <w:t>“</w:t>
            </w:r>
            <w:r w:rsidRPr="00E66EB6">
              <w:rPr>
                <w:rFonts w:ascii="Times New Roman"/>
                <w:lang w:val="fr-FR"/>
              </w:rPr>
              <w:t>Physical</w:t>
            </w:r>
            <w:r w:rsidRPr="00E66EB6">
              <w:rPr>
                <w:rFonts w:ascii="Times New Roman" w:hint="eastAsia"/>
                <w:lang w:val="fr-FR"/>
              </w:rPr>
              <w:t>（</w:t>
            </w:r>
            <w:r w:rsidRPr="00E66EB6">
              <w:rPr>
                <w:rFonts w:ascii="Times New Roman" w:hint="eastAsia"/>
              </w:rPr>
              <w:t>物理混响</w:t>
            </w:r>
            <w:r w:rsidRPr="00E66EB6">
              <w:rPr>
                <w:rFonts w:ascii="Times New Roman" w:hint="eastAsia"/>
                <w:lang w:val="fr-FR"/>
              </w:rPr>
              <w:t>）”，</w:t>
            </w:r>
            <w:r w:rsidRPr="00E66EB6">
              <w:rPr>
                <w:rFonts w:ascii="Times New Roman"/>
                <w:lang w:val="fr-FR"/>
              </w:rPr>
              <w:t xml:space="preserve"> </w:t>
            </w:r>
            <w:r w:rsidR="00D32F2E" w:rsidRPr="00E66EB6">
              <w:rPr>
                <w:rFonts w:ascii="Times New Roman" w:hint="eastAsia"/>
                <w:lang w:val="fr-FR"/>
              </w:rPr>
              <w:t>‘</w:t>
            </w:r>
            <w:r w:rsidR="00D32F2E" w:rsidRPr="00E66EB6">
              <w:rPr>
                <w:rFonts w:ascii="Times New Roman" w:hint="eastAsia"/>
                <w:lang w:val="fr-FR"/>
              </w:rPr>
              <w:t>1</w:t>
            </w:r>
            <w:r w:rsidR="00D32F2E" w:rsidRPr="00E66EB6">
              <w:rPr>
                <w:rFonts w:ascii="Times New Roman" w:hint="eastAsia"/>
                <w:lang w:val="fr-FR"/>
              </w:rPr>
              <w:t>’：</w:t>
            </w:r>
            <w:r w:rsidRPr="00E66EB6">
              <w:rPr>
                <w:rFonts w:ascii="Times New Roman" w:hint="eastAsia"/>
                <w:lang w:val="fr-FR"/>
              </w:rPr>
              <w:t>“</w:t>
            </w:r>
            <w:r w:rsidRPr="00E66EB6">
              <w:rPr>
                <w:rFonts w:ascii="Times New Roman"/>
                <w:lang w:val="fr-FR"/>
              </w:rPr>
              <w:t>Artificial</w:t>
            </w:r>
            <w:r w:rsidRPr="00E66EB6">
              <w:rPr>
                <w:rFonts w:ascii="Times New Roman" w:hint="eastAsia"/>
                <w:lang w:val="fr-FR"/>
              </w:rPr>
              <w:t>（</w:t>
            </w:r>
            <w:r w:rsidRPr="00E66EB6">
              <w:rPr>
                <w:rFonts w:ascii="Times New Roman" w:hint="eastAsia"/>
              </w:rPr>
              <w:t>人工混响</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lang w:val="fr-FR"/>
              </w:rPr>
              <w:t>2</w:t>
            </w:r>
            <w:r w:rsidR="00D32F2E" w:rsidRPr="00E66EB6">
              <w:rPr>
                <w:rFonts w:ascii="Times New Roman" w:hint="eastAsia"/>
                <w:lang w:val="fr-FR"/>
              </w:rPr>
              <w:t>’：</w:t>
            </w:r>
            <w:r w:rsidRPr="00E66EB6">
              <w:rPr>
                <w:rFonts w:ascii="Times New Roman" w:hint="eastAsia"/>
                <w:lang w:val="fr-FR"/>
              </w:rPr>
              <w:t>“</w:t>
            </w:r>
            <w:r w:rsidRPr="00E66EB6">
              <w:rPr>
                <w:rFonts w:ascii="Times New Roman"/>
                <w:lang w:val="fr-FR"/>
              </w:rPr>
              <w:t>Sample</w:t>
            </w:r>
            <w:r w:rsidRPr="00E66EB6">
              <w:rPr>
                <w:rFonts w:ascii="Times New Roman" w:hint="eastAsia"/>
                <w:lang w:val="fr-FR"/>
              </w:rPr>
              <w:t>（</w:t>
            </w:r>
            <w:r w:rsidRPr="00E66EB6">
              <w:rPr>
                <w:rFonts w:ascii="Times New Roman" w:hint="eastAsia"/>
              </w:rPr>
              <w:t>采样混响</w:t>
            </w:r>
            <w:r w:rsidRPr="00E66EB6">
              <w:rPr>
                <w:rFonts w:ascii="Times New Roman" w:hint="eastAsia"/>
                <w:lang w:val="fr-FR"/>
              </w:rPr>
              <w:t>）”，</w:t>
            </w:r>
            <w:r w:rsidR="00D32F2E" w:rsidRPr="00E66EB6">
              <w:rPr>
                <w:rFonts w:ascii="Times New Roman" w:hint="eastAsia"/>
                <w:lang w:val="fr-FR"/>
              </w:rPr>
              <w:t>‘</w:t>
            </w:r>
            <w:r w:rsidR="00D32F2E" w:rsidRPr="00E66EB6">
              <w:rPr>
                <w:rFonts w:ascii="Times New Roman"/>
                <w:lang w:val="fr-FR"/>
              </w:rPr>
              <w:t>3</w:t>
            </w:r>
            <w:r w:rsidR="00D32F2E" w:rsidRPr="00E66EB6">
              <w:rPr>
                <w:rFonts w:ascii="Times New Roman" w:hint="eastAsia"/>
                <w:lang w:val="fr-FR"/>
              </w:rPr>
              <w:t>’：</w:t>
            </w:r>
            <w:r w:rsidRPr="00E66EB6">
              <w:rPr>
                <w:rFonts w:ascii="Times New Roman" w:hint="eastAsia"/>
                <w:lang w:val="fr-FR"/>
              </w:rPr>
              <w:t>“</w:t>
            </w:r>
            <w:r w:rsidRPr="00E66EB6">
              <w:rPr>
                <w:rFonts w:ascii="Times New Roman" w:hint="eastAsia"/>
              </w:rPr>
              <w:t>扩展类型</w:t>
            </w:r>
            <w:r w:rsidRPr="00E66EB6">
              <w:rPr>
                <w:rFonts w:ascii="Times New Roman" w:hint="eastAsia"/>
                <w:lang w:val="fr-FR"/>
              </w:rPr>
              <w:t>”</w:t>
            </w:r>
          </w:p>
        </w:tc>
      </w:tr>
      <w:tr w:rsidR="00F66C15" w:rsidRPr="00247C6C" w14:paraId="7D82E506" w14:textId="77777777" w:rsidTr="00F66C15">
        <w:trPr>
          <w:jc w:val="center"/>
        </w:trPr>
        <w:tc>
          <w:tcPr>
            <w:tcW w:w="2977" w:type="dxa"/>
          </w:tcPr>
          <w:p w14:paraId="14E8C034"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earlyReflectionGain</w:t>
            </w:r>
          </w:p>
        </w:tc>
        <w:tc>
          <w:tcPr>
            <w:tcW w:w="6732" w:type="dxa"/>
          </w:tcPr>
          <w:p w14:paraId="40224376"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7</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早期反射增益</w:t>
            </w:r>
          </w:p>
        </w:tc>
      </w:tr>
      <w:tr w:rsidR="00F66C15" w:rsidRPr="00247C6C" w14:paraId="50DD2067" w14:textId="77777777" w:rsidTr="00F66C15">
        <w:trPr>
          <w:jc w:val="center"/>
        </w:trPr>
        <w:tc>
          <w:tcPr>
            <w:tcW w:w="2977" w:type="dxa"/>
          </w:tcPr>
          <w:p w14:paraId="21990B3F"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lateReverbGain</w:t>
            </w:r>
          </w:p>
        </w:tc>
        <w:tc>
          <w:tcPr>
            <w:tcW w:w="6732" w:type="dxa"/>
          </w:tcPr>
          <w:p w14:paraId="0751314E"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7</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晚期反射增益</w:t>
            </w:r>
          </w:p>
        </w:tc>
      </w:tr>
      <w:tr w:rsidR="00F66C15" w:rsidRPr="00E66EB6" w14:paraId="61C91341" w14:textId="77777777" w:rsidTr="00F66C15">
        <w:trPr>
          <w:jc w:val="center"/>
        </w:trPr>
        <w:tc>
          <w:tcPr>
            <w:tcW w:w="2977" w:type="dxa"/>
          </w:tcPr>
          <w:p w14:paraId="4E30E98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lowFreqProFlag</w:t>
            </w:r>
          </w:p>
        </w:tc>
        <w:tc>
          <w:tcPr>
            <w:tcW w:w="6732" w:type="dxa"/>
          </w:tcPr>
          <w:p w14:paraId="457CDA22" w14:textId="66D003A4" w:rsidR="00F66C15" w:rsidRPr="00E66EB6" w:rsidRDefault="00F66C15" w:rsidP="006A7EF0">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低频分离处理。</w:t>
            </w:r>
            <w:r w:rsidR="00D32F2E" w:rsidRPr="00E66EB6">
              <w:rPr>
                <w:rFonts w:ascii="Times New Roman" w:hint="eastAsia"/>
              </w:rPr>
              <w:t>‘</w:t>
            </w:r>
            <w:r w:rsidR="00D32F2E" w:rsidRPr="00E66EB6">
              <w:rPr>
                <w:rFonts w:ascii="Times New Roman"/>
              </w:rPr>
              <w:t>0</w:t>
            </w:r>
            <w:r w:rsidR="00D32F2E" w:rsidRPr="00E66EB6">
              <w:rPr>
                <w:rFonts w:ascii="Times New Roman" w:hint="eastAsia"/>
              </w:rPr>
              <w:t>’：</w:t>
            </w:r>
            <w:r w:rsidRPr="00E66EB6">
              <w:rPr>
                <w:rFonts w:ascii="Times New Roman" w:hint="eastAsia"/>
              </w:rPr>
              <w:t>低频不做混响处理，保持清晰度</w:t>
            </w:r>
          </w:p>
        </w:tc>
      </w:tr>
      <w:tr w:rsidR="00F66C15" w:rsidRPr="00E66EB6" w14:paraId="1A656ACF" w14:textId="77777777" w:rsidTr="00F66C15">
        <w:trPr>
          <w:jc w:val="center"/>
        </w:trPr>
        <w:tc>
          <w:tcPr>
            <w:tcW w:w="2977" w:type="dxa"/>
          </w:tcPr>
          <w:p w14:paraId="79F49AB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 xml:space="preserve">convolutionReverbType     </w:t>
            </w:r>
          </w:p>
        </w:tc>
        <w:tc>
          <w:tcPr>
            <w:tcW w:w="6732" w:type="dxa"/>
          </w:tcPr>
          <w:p w14:paraId="37DFA90F" w14:textId="63B0117C"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5</w:t>
            </w:r>
            <w:r w:rsidRPr="00E66EB6">
              <w:rPr>
                <w:rFonts w:ascii="Times New Roman" w:hint="eastAsia"/>
                <w:szCs w:val="21"/>
              </w:rPr>
              <w:t>比特，表示</w:t>
            </w:r>
            <w:r w:rsidRPr="00E66EB6">
              <w:rPr>
                <w:rFonts w:ascii="Times New Roman" w:hint="eastAsia"/>
              </w:rPr>
              <w:t>采样混响类型，</w:t>
            </w:r>
            <w:r w:rsidRPr="00E66EB6">
              <w:rPr>
                <w:rFonts w:ascii="Times New Roman" w:hint="eastAsia"/>
              </w:rPr>
              <w:t>{</w:t>
            </w:r>
            <w:r w:rsidRPr="00E66EB6">
              <w:rPr>
                <w:rFonts w:ascii="Times New Roman"/>
              </w:rPr>
              <w:t>0</w:t>
            </w:r>
            <w:r w:rsidRPr="00E66EB6">
              <w:rPr>
                <w:rFonts w:ascii="Times New Roman" w:hint="eastAsia"/>
              </w:rPr>
              <w:t>,</w:t>
            </w:r>
            <w:r w:rsidRPr="00E66EB6">
              <w:rPr>
                <w:rFonts w:ascii="Times New Roman"/>
              </w:rPr>
              <w:t>1,2…N</w:t>
            </w:r>
            <w:r w:rsidRPr="00E66EB6">
              <w:rPr>
                <w:rFonts w:ascii="Times New Roman" w:hint="eastAsia"/>
              </w:rPr>
              <w:t>}</w:t>
            </w:r>
            <w:r w:rsidRPr="00E66EB6">
              <w:rPr>
                <w:rFonts w:ascii="Times New Roman" w:hint="eastAsia"/>
              </w:rPr>
              <w:t>，例如</w:t>
            </w:r>
            <w:r w:rsidR="00D32F2E" w:rsidRPr="00E66EB6">
              <w:rPr>
                <w:rFonts w:ascii="Times New Roman" w:hint="eastAsia"/>
              </w:rPr>
              <w:t>：‘</w:t>
            </w:r>
            <w:r w:rsidR="00D32F2E" w:rsidRPr="00E66EB6">
              <w:rPr>
                <w:rFonts w:ascii="Times New Roman" w:hint="eastAsia"/>
              </w:rPr>
              <w:t>0</w:t>
            </w:r>
            <w:r w:rsidR="00D32F2E" w:rsidRPr="00E66EB6">
              <w:rPr>
                <w:rFonts w:ascii="Times New Roman" w:hint="eastAsia"/>
              </w:rPr>
              <w:t>’：</w:t>
            </w:r>
            <w:r w:rsidRPr="00E66EB6">
              <w:rPr>
                <w:rFonts w:ascii="Times New Roman"/>
              </w:rPr>
              <w:t>音乐厅采样混响</w:t>
            </w:r>
            <w:r w:rsidRPr="00E66EB6">
              <w:rPr>
                <w:rFonts w:ascii="Times New Roman" w:hint="eastAsia"/>
              </w:rPr>
              <w:t>，</w:t>
            </w:r>
            <w:r w:rsidR="00D32F2E" w:rsidRPr="00E66EB6">
              <w:rPr>
                <w:rFonts w:ascii="Times New Roman" w:hint="eastAsia"/>
              </w:rPr>
              <w:t>‘</w:t>
            </w:r>
            <w:r w:rsidR="00D32F2E" w:rsidRPr="00E66EB6">
              <w:rPr>
                <w:rFonts w:ascii="Times New Roman" w:hint="eastAsia"/>
              </w:rPr>
              <w:t>1</w:t>
            </w:r>
            <w:r w:rsidR="00D32F2E" w:rsidRPr="00E66EB6">
              <w:rPr>
                <w:rFonts w:ascii="Times New Roman" w:hint="eastAsia"/>
              </w:rPr>
              <w:t>’：</w:t>
            </w:r>
            <w:r w:rsidRPr="00E66EB6">
              <w:rPr>
                <w:rFonts w:ascii="Times New Roman"/>
              </w:rPr>
              <w:t>录音棚</w:t>
            </w:r>
            <w:r w:rsidRPr="00E66EB6">
              <w:rPr>
                <w:rFonts w:ascii="Times New Roman" w:hint="eastAsia"/>
              </w:rPr>
              <w:t>采样混响，</w:t>
            </w:r>
            <w:r w:rsidRPr="00E66EB6">
              <w:rPr>
                <w:rFonts w:ascii="Times New Roman"/>
              </w:rPr>
              <w:t>…</w:t>
            </w:r>
            <w:r w:rsidRPr="00E66EB6">
              <w:rPr>
                <w:rFonts w:ascii="Times New Roman" w:hint="eastAsia"/>
              </w:rPr>
              <w:t>。</w:t>
            </w:r>
          </w:p>
        </w:tc>
      </w:tr>
      <w:tr w:rsidR="00F66C15" w:rsidRPr="00E66EB6" w14:paraId="5A4F0E53" w14:textId="77777777" w:rsidTr="00F66C15">
        <w:trPr>
          <w:jc w:val="center"/>
        </w:trPr>
        <w:tc>
          <w:tcPr>
            <w:tcW w:w="2977" w:type="dxa"/>
          </w:tcPr>
          <w:p w14:paraId="3FBF502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numSurface</w:t>
            </w:r>
          </w:p>
        </w:tc>
        <w:tc>
          <w:tcPr>
            <w:tcW w:w="6732" w:type="dxa"/>
          </w:tcPr>
          <w:p w14:paraId="2973CB68"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3</w:t>
            </w:r>
            <w:r w:rsidRPr="00E66EB6">
              <w:rPr>
                <w:rFonts w:ascii="Times New Roman" w:hint="eastAsia"/>
                <w:szCs w:val="21"/>
              </w:rPr>
              <w:t>比特，表示</w:t>
            </w:r>
            <w:r w:rsidRPr="00E66EB6">
              <w:rPr>
                <w:rFonts w:ascii="Times New Roman"/>
              </w:rPr>
              <w:t>acousticEnv()</w:t>
            </w:r>
            <w:r w:rsidRPr="00E66EB6">
              <w:rPr>
                <w:rFonts w:ascii="Times New Roman"/>
              </w:rPr>
              <w:t>里包含的</w:t>
            </w:r>
            <w:r w:rsidRPr="00E66EB6">
              <w:rPr>
                <w:rFonts w:ascii="Times New Roman"/>
              </w:rPr>
              <w:t>surface()</w:t>
            </w:r>
            <w:r w:rsidRPr="00E66EB6">
              <w:rPr>
                <w:rFonts w:ascii="Times New Roman" w:hint="eastAsia"/>
              </w:rPr>
              <w:t>个数，取值为</w:t>
            </w:r>
            <w:r w:rsidRPr="00E66EB6">
              <w:rPr>
                <w:rFonts w:ascii="Times New Roman" w:hint="eastAsia"/>
              </w:rPr>
              <w:t>{</w:t>
            </w:r>
            <w:r w:rsidRPr="00E66EB6">
              <w:rPr>
                <w:rFonts w:ascii="Times New Roman"/>
              </w:rPr>
              <w:t>0</w:t>
            </w:r>
            <w:r w:rsidRPr="00E66EB6">
              <w:rPr>
                <w:rFonts w:ascii="Times New Roman" w:hint="eastAsia"/>
              </w:rPr>
              <w:t>,</w:t>
            </w:r>
            <w:r w:rsidRPr="00E66EB6">
              <w:rPr>
                <w:rFonts w:ascii="Times New Roman"/>
              </w:rPr>
              <w:t>1,2</w:t>
            </w:r>
            <w:r w:rsidRPr="00E66EB6">
              <w:rPr>
                <w:rFonts w:ascii="Times New Roman" w:hint="eastAsia"/>
              </w:rPr>
              <w:t>,</w:t>
            </w:r>
            <w:r w:rsidRPr="00E66EB6">
              <w:rPr>
                <w:rFonts w:ascii="Times New Roman"/>
              </w:rPr>
              <w:t>3,4,5</w:t>
            </w:r>
            <w:r w:rsidRPr="00E66EB6">
              <w:rPr>
                <w:rFonts w:ascii="Times New Roman" w:hint="eastAsia"/>
              </w:rPr>
              <w:t>}</w:t>
            </w:r>
          </w:p>
        </w:tc>
      </w:tr>
      <w:tr w:rsidR="00F66C15" w:rsidRPr="00E66EB6" w14:paraId="49B75550" w14:textId="77777777" w:rsidTr="00F66C15">
        <w:trPr>
          <w:jc w:val="center"/>
        </w:trPr>
        <w:tc>
          <w:tcPr>
            <w:tcW w:w="2977" w:type="dxa"/>
          </w:tcPr>
          <w:p w14:paraId="25E5732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hint="eastAsia"/>
              </w:rPr>
              <w:t>Surface()</w:t>
            </w:r>
          </w:p>
        </w:tc>
        <w:tc>
          <w:tcPr>
            <w:tcW w:w="6732" w:type="dxa"/>
          </w:tcPr>
          <w:p w14:paraId="6E8043D6"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hint="eastAsia"/>
              </w:rPr>
              <w:t>同种材质墙面元数据解码接口</w:t>
            </w:r>
          </w:p>
        </w:tc>
      </w:tr>
    </w:tbl>
    <w:p w14:paraId="1950BF8C" w14:textId="77777777" w:rsidR="00F66C15" w:rsidRPr="00E66EB6" w:rsidRDefault="00F66C15" w:rsidP="00F66C15">
      <w:pPr>
        <w:pStyle w:val="a6"/>
        <w:spacing w:before="156" w:after="156"/>
        <w:rPr>
          <w:rFonts w:ascii="Times New Roman"/>
        </w:rPr>
      </w:pPr>
      <w:bookmarkStart w:id="2061" w:name="_Toc94276636"/>
      <w:bookmarkStart w:id="2062" w:name="_Toc94277304"/>
      <w:bookmarkStart w:id="2063" w:name="_Toc95165212"/>
      <w:bookmarkStart w:id="2064" w:name="_Toc95215502"/>
      <w:bookmarkStart w:id="2065" w:name="_Toc111124400"/>
      <w:bookmarkStart w:id="2066" w:name="_Toc112090178"/>
      <w:bookmarkStart w:id="2067" w:name="_Toc112090536"/>
      <w:r w:rsidRPr="00E66EB6">
        <w:rPr>
          <w:rFonts w:ascii="Times New Roman"/>
        </w:rPr>
        <w:t>S</w:t>
      </w:r>
      <w:r w:rsidRPr="00E66EB6">
        <w:rPr>
          <w:rFonts w:ascii="Times New Roman" w:hint="eastAsia"/>
        </w:rPr>
        <w:t>urface</w:t>
      </w:r>
      <w:r w:rsidRPr="00E66EB6">
        <w:rPr>
          <w:rFonts w:ascii="Times New Roman"/>
        </w:rPr>
        <w:t>()</w:t>
      </w:r>
      <w:r w:rsidRPr="00E66EB6">
        <w:rPr>
          <w:rFonts w:ascii="Times New Roman" w:hint="eastAsia"/>
        </w:rPr>
        <w:t>解码</w:t>
      </w:r>
      <w:bookmarkEnd w:id="2061"/>
      <w:bookmarkEnd w:id="2062"/>
      <w:bookmarkEnd w:id="2063"/>
      <w:bookmarkEnd w:id="2064"/>
      <w:bookmarkEnd w:id="2065"/>
      <w:bookmarkEnd w:id="2066"/>
      <w:bookmarkEnd w:id="2067"/>
    </w:p>
    <w:p w14:paraId="49D11D66" w14:textId="77777777" w:rsidR="00F66C15" w:rsidRPr="00E66EB6" w:rsidRDefault="00F66C15" w:rsidP="00F66C15">
      <w:pPr>
        <w:pStyle w:val="a6"/>
        <w:numPr>
          <w:ilvl w:val="2"/>
          <w:numId w:val="31"/>
        </w:numPr>
        <w:spacing w:before="156" w:after="156"/>
        <w:rPr>
          <w:rFonts w:ascii="Times New Roman"/>
          <w:lang w:val="fr-FR"/>
        </w:rPr>
      </w:pPr>
      <w:bookmarkStart w:id="2068" w:name="_Toc94276637"/>
      <w:bookmarkStart w:id="2069" w:name="_Toc94277305"/>
      <w:bookmarkStart w:id="2070" w:name="_Toc95165213"/>
      <w:bookmarkStart w:id="2071" w:name="_Toc95215503"/>
      <w:bookmarkStart w:id="2072" w:name="_Toc111124401"/>
      <w:bookmarkStart w:id="2073" w:name="_Toc112090179"/>
      <w:bookmarkStart w:id="2074" w:name="_Toc112090537"/>
      <w:r w:rsidRPr="00E66EB6">
        <w:rPr>
          <w:rFonts w:ascii="Times New Roman" w:hint="eastAsia"/>
          <w:lang w:val="fr-FR"/>
        </w:rPr>
        <w:t>语法</w:t>
      </w:r>
      <w:bookmarkEnd w:id="2068"/>
      <w:bookmarkEnd w:id="2069"/>
      <w:bookmarkEnd w:id="2070"/>
      <w:bookmarkEnd w:id="2071"/>
      <w:bookmarkEnd w:id="2072"/>
      <w:bookmarkEnd w:id="2073"/>
      <w:bookmarkEnd w:id="2074"/>
    </w:p>
    <w:p w14:paraId="7661AD17" w14:textId="77777777" w:rsidR="00F66C15" w:rsidRPr="00E66EB6" w:rsidRDefault="00F66C15" w:rsidP="00F66C15">
      <w:pPr>
        <w:pStyle w:val="aff6"/>
        <w:rPr>
          <w:rFonts w:ascii="Times New Roman"/>
          <w:lang w:val="fr-FR"/>
        </w:rPr>
      </w:pPr>
      <w:r w:rsidRPr="00E66EB6">
        <w:rPr>
          <w:rFonts w:ascii="Times New Roman"/>
        </w:rPr>
        <w:t>扩展静态元数据同种材质墙面元数据</w:t>
      </w:r>
      <w:r w:rsidRPr="00E66EB6">
        <w:rPr>
          <w:rFonts w:ascii="Times New Roman" w:hint="eastAsia"/>
        </w:rPr>
        <w:t>解码</w:t>
      </w:r>
      <w:r w:rsidRPr="00E66EB6">
        <w:rPr>
          <w:rFonts w:ascii="Times New Roman"/>
        </w:rPr>
        <w:t>语法见表</w:t>
      </w:r>
      <w:r w:rsidRPr="00E66EB6">
        <w:rPr>
          <w:rFonts w:ascii="Times New Roman"/>
        </w:rPr>
        <w:t>59</w:t>
      </w:r>
      <w:r w:rsidRPr="00E66EB6">
        <w:rPr>
          <w:rFonts w:ascii="Times New Roman" w:hint="eastAsia"/>
        </w:rPr>
        <w:t>。</w:t>
      </w:r>
    </w:p>
    <w:p w14:paraId="1C3A3FCC" w14:textId="77777777" w:rsidR="00F66C15" w:rsidRPr="00E66EB6" w:rsidRDefault="00F66C15" w:rsidP="00F66C15">
      <w:pPr>
        <w:pStyle w:val="af7"/>
        <w:spacing w:before="156" w:after="156"/>
        <w:rPr>
          <w:rFonts w:ascii="Times New Roman"/>
        </w:rPr>
      </w:pPr>
      <w:r w:rsidRPr="00E66EB6">
        <w:rPr>
          <w:rFonts w:ascii="Times New Roman"/>
        </w:rPr>
        <w:t>Surface()</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F66C15" w:rsidRPr="00E66EB6" w14:paraId="37A729EC" w14:textId="77777777" w:rsidTr="00F66C15">
        <w:tc>
          <w:tcPr>
            <w:tcW w:w="6379" w:type="dxa"/>
            <w:tcBorders>
              <w:bottom w:val="single" w:sz="12" w:space="0" w:color="000000"/>
            </w:tcBorders>
          </w:tcPr>
          <w:p w14:paraId="01AE331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12EA421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3FF5115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0C34A33B" w14:textId="77777777" w:rsidTr="00F66C15">
        <w:tc>
          <w:tcPr>
            <w:tcW w:w="6379" w:type="dxa"/>
            <w:tcBorders>
              <w:top w:val="single" w:sz="12" w:space="0" w:color="000000"/>
            </w:tcBorders>
          </w:tcPr>
          <w:p w14:paraId="23000B1E"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S</w:t>
            </w:r>
            <w:r w:rsidRPr="00E66EB6">
              <w:rPr>
                <w:rFonts w:ascii="Times New Roman" w:eastAsiaTheme="minorEastAsia" w:hint="eastAsia"/>
                <w:sz w:val="18"/>
                <w:szCs w:val="18"/>
              </w:rPr>
              <w:t>urface(</w:t>
            </w:r>
            <w:r w:rsidRPr="00E66EB6">
              <w:rPr>
                <w:rFonts w:ascii="Times New Roman" w:eastAsiaTheme="minorEastAsia"/>
                <w:sz w:val="18"/>
                <w:szCs w:val="18"/>
              </w:rPr>
              <w:t>) {</w:t>
            </w:r>
          </w:p>
        </w:tc>
        <w:tc>
          <w:tcPr>
            <w:tcW w:w="992" w:type="dxa"/>
            <w:tcBorders>
              <w:top w:val="single" w:sz="12" w:space="0" w:color="000000"/>
            </w:tcBorders>
          </w:tcPr>
          <w:p w14:paraId="53B74335"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389A22C5" w14:textId="77777777" w:rsidR="00F66C15" w:rsidRPr="00E66EB6" w:rsidRDefault="00F66C15" w:rsidP="00F66C15">
            <w:pPr>
              <w:jc w:val="center"/>
              <w:rPr>
                <w:rFonts w:ascii="Times New Roman" w:eastAsiaTheme="minorEastAsia"/>
                <w:b/>
                <w:sz w:val="18"/>
                <w:szCs w:val="18"/>
              </w:rPr>
            </w:pPr>
          </w:p>
        </w:tc>
      </w:tr>
      <w:tr w:rsidR="00F66C15" w:rsidRPr="00E66EB6" w14:paraId="44FF7F62" w14:textId="77777777" w:rsidTr="00F66C15">
        <w:tc>
          <w:tcPr>
            <w:tcW w:w="6379" w:type="dxa"/>
          </w:tcPr>
          <w:p w14:paraId="5A66C2BB" w14:textId="77777777" w:rsidR="00F66C15" w:rsidRPr="00E66EB6" w:rsidRDefault="00F66C15" w:rsidP="00F66C15">
            <w:pPr>
              <w:rPr>
                <w:rFonts w:ascii="Times New Roman" w:eastAsiaTheme="minorEastAsia"/>
                <w:b/>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r w:rsidRPr="00E66EB6">
              <w:rPr>
                <w:rFonts w:ascii="Times New Roman" w:eastAsiaTheme="minorEastAsia"/>
                <w:b/>
                <w:sz w:val="18"/>
                <w:szCs w:val="18"/>
              </w:rPr>
              <w:t>material</w:t>
            </w:r>
          </w:p>
        </w:tc>
        <w:tc>
          <w:tcPr>
            <w:tcW w:w="992" w:type="dxa"/>
          </w:tcPr>
          <w:p w14:paraId="334977E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5</w:t>
            </w:r>
          </w:p>
        </w:tc>
        <w:tc>
          <w:tcPr>
            <w:tcW w:w="992" w:type="dxa"/>
          </w:tcPr>
          <w:p w14:paraId="24895E9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9616AAC" w14:textId="77777777" w:rsidTr="00F66C15">
        <w:tc>
          <w:tcPr>
            <w:tcW w:w="6379" w:type="dxa"/>
          </w:tcPr>
          <w:p w14:paraId="18C69DFB" w14:textId="77777777" w:rsidR="00F66C15" w:rsidRPr="00E66EB6" w:rsidRDefault="00F66C15" w:rsidP="00F66C15">
            <w:pPr>
              <w:ind w:firstLine="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w:t>
            </w:r>
            <w:r w:rsidRPr="00E66EB6">
              <w:rPr>
                <w:rFonts w:ascii="Times New Roman" w:eastAsiaTheme="minorEastAsia" w:hint="eastAsia"/>
                <w:sz w:val="18"/>
                <w:szCs w:val="18"/>
              </w:rPr>
              <w:t>material</w:t>
            </w:r>
            <w:r w:rsidRPr="00E66EB6">
              <w:rPr>
                <w:rFonts w:ascii="Times New Roman" w:eastAsiaTheme="minorEastAsia"/>
                <w:sz w:val="18"/>
                <w:szCs w:val="18"/>
              </w:rPr>
              <w:t xml:space="preserve"> =</w:t>
            </w:r>
            <w:r w:rsidRPr="00E66EB6">
              <w:rPr>
                <w:rFonts w:ascii="Times New Roman" w:eastAsiaTheme="minorEastAsia" w:hint="eastAsia"/>
                <w:sz w:val="18"/>
                <w:szCs w:val="18"/>
              </w:rPr>
              <w:t>=</w:t>
            </w:r>
            <w:r w:rsidRPr="00E66EB6">
              <w:rPr>
                <w:rFonts w:ascii="Times New Roman" w:eastAsiaTheme="minorEastAsia"/>
                <w:sz w:val="18"/>
                <w:szCs w:val="18"/>
              </w:rPr>
              <w:t xml:space="preserve"> 0x1f) {</w:t>
            </w:r>
          </w:p>
        </w:tc>
        <w:tc>
          <w:tcPr>
            <w:tcW w:w="992" w:type="dxa"/>
          </w:tcPr>
          <w:p w14:paraId="16A775AF" w14:textId="77777777" w:rsidR="00F66C15" w:rsidRPr="00E66EB6" w:rsidRDefault="00F66C15" w:rsidP="00F66C15">
            <w:pPr>
              <w:jc w:val="center"/>
              <w:rPr>
                <w:rFonts w:ascii="Times New Roman" w:eastAsiaTheme="minorEastAsia"/>
                <w:b/>
                <w:sz w:val="18"/>
                <w:szCs w:val="18"/>
              </w:rPr>
            </w:pPr>
          </w:p>
        </w:tc>
        <w:tc>
          <w:tcPr>
            <w:tcW w:w="992" w:type="dxa"/>
          </w:tcPr>
          <w:p w14:paraId="315A89B3" w14:textId="77777777" w:rsidR="00F66C15" w:rsidRPr="00E66EB6" w:rsidRDefault="00F66C15" w:rsidP="00F66C15">
            <w:pPr>
              <w:jc w:val="center"/>
              <w:rPr>
                <w:rFonts w:ascii="Times New Roman" w:eastAsiaTheme="minorEastAsia"/>
                <w:b/>
                <w:sz w:val="18"/>
                <w:szCs w:val="18"/>
              </w:rPr>
            </w:pPr>
          </w:p>
        </w:tc>
      </w:tr>
    </w:tbl>
    <w:p w14:paraId="7E15F568" w14:textId="550D0AE5" w:rsidR="00D32F2E" w:rsidRPr="00E66EB6" w:rsidRDefault="00D32F2E"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5</w:t>
      </w:r>
      <w:r w:rsidRPr="00E66EB6">
        <w:rPr>
          <w:rFonts w:ascii="Times New Roman"/>
        </w:rPr>
        <w:t>9</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D32F2E" w:rsidRPr="00E66EB6" w14:paraId="3805E17B" w14:textId="77777777" w:rsidTr="00D32F2E">
        <w:tc>
          <w:tcPr>
            <w:tcW w:w="6379" w:type="dxa"/>
            <w:tcBorders>
              <w:bottom w:val="single" w:sz="12" w:space="0" w:color="000000"/>
            </w:tcBorders>
          </w:tcPr>
          <w:p w14:paraId="7A714C68" w14:textId="2044DC3E" w:rsidR="00D32F2E" w:rsidRPr="00E66EB6" w:rsidRDefault="00D32F2E" w:rsidP="005F129D">
            <w:pPr>
              <w:ind w:firstLine="420"/>
              <w:jc w:val="center"/>
              <w:rPr>
                <w:rFonts w:eastAsiaTheme="minorEastAsia"/>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678D362D" w14:textId="0CC1F46B" w:rsidR="00D32F2E" w:rsidRPr="00E66EB6" w:rsidRDefault="00D32F2E">
            <w:pPr>
              <w:jc w:val="center"/>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2F645B0D" w14:textId="07CA61B3" w:rsidR="00D32F2E" w:rsidRPr="00E66EB6" w:rsidRDefault="00D32F2E">
            <w:pPr>
              <w:jc w:val="center"/>
              <w:rPr>
                <w:rFonts w:eastAsiaTheme="minorEastAsia"/>
                <w:b/>
                <w:sz w:val="18"/>
                <w:szCs w:val="18"/>
              </w:rPr>
            </w:pPr>
            <w:r w:rsidRPr="00E66EB6">
              <w:rPr>
                <w:rFonts w:ascii="Times New Roman" w:eastAsiaTheme="minorEastAsia"/>
                <w:b/>
                <w:sz w:val="18"/>
                <w:szCs w:val="18"/>
              </w:rPr>
              <w:t>助记符</w:t>
            </w:r>
          </w:p>
        </w:tc>
      </w:tr>
      <w:tr w:rsidR="00F66C15" w:rsidRPr="00E66EB6" w14:paraId="48AEA74C" w14:textId="77777777" w:rsidTr="00D32F2E">
        <w:tc>
          <w:tcPr>
            <w:tcW w:w="6379" w:type="dxa"/>
            <w:tcBorders>
              <w:top w:val="single" w:sz="12" w:space="0" w:color="000000"/>
            </w:tcBorders>
          </w:tcPr>
          <w:p w14:paraId="29462FBD" w14:textId="77777777" w:rsidR="00F66C15" w:rsidRPr="00E66EB6" w:rsidRDefault="00F66C15" w:rsidP="00F66C15">
            <w:pPr>
              <w:ind w:leftChars="200" w:left="420" w:firstLine="420"/>
              <w:rPr>
                <w:rFonts w:ascii="Times New Roman" w:eastAsiaTheme="minorEastAsia"/>
                <w:sz w:val="18"/>
                <w:szCs w:val="18"/>
              </w:rPr>
            </w:pPr>
            <w:r w:rsidRPr="00E66EB6">
              <w:rPr>
                <w:rFonts w:ascii="Times New Roman" w:eastAsiaTheme="minorEastAsia" w:hint="eastAsia"/>
                <w:sz w:val="18"/>
                <w:szCs w:val="18"/>
              </w:rPr>
              <w:t>for</w:t>
            </w:r>
            <w:r w:rsidRPr="00E66EB6">
              <w:rPr>
                <w:rFonts w:ascii="Times New Roman" w:eastAsiaTheme="minorEastAsia"/>
                <w:sz w:val="18"/>
                <w:szCs w:val="18"/>
              </w:rPr>
              <w:t xml:space="preserve"> </w:t>
            </w:r>
            <w:r w:rsidRPr="00E66EB6">
              <w:rPr>
                <w:rFonts w:ascii="Times New Roman" w:eastAsiaTheme="minorEastAsia" w:hint="eastAsia"/>
                <w:sz w:val="18"/>
                <w:szCs w:val="18"/>
              </w:rPr>
              <w:t>(i</w:t>
            </w:r>
            <w:r w:rsidRPr="00E66EB6">
              <w:rPr>
                <w:rFonts w:ascii="Times New Roman" w:eastAsiaTheme="minorEastAsia"/>
                <w:sz w:val="18"/>
                <w:szCs w:val="18"/>
              </w:rPr>
              <w:t xml:space="preserve"> = 0</w:t>
            </w:r>
            <w:r w:rsidRPr="00E66EB6">
              <w:rPr>
                <w:rFonts w:ascii="Times New Roman" w:eastAsiaTheme="minorEastAsia" w:hint="eastAsia"/>
                <w:sz w:val="18"/>
                <w:szCs w:val="18"/>
              </w:rPr>
              <w:t>；</w:t>
            </w:r>
            <w:r w:rsidRPr="00E66EB6">
              <w:rPr>
                <w:rFonts w:ascii="Times New Roman" w:eastAsiaTheme="minorEastAsia" w:hint="eastAsia"/>
                <w:sz w:val="18"/>
                <w:szCs w:val="18"/>
              </w:rPr>
              <w:t>i</w:t>
            </w:r>
            <w:r w:rsidRPr="00E66EB6">
              <w:rPr>
                <w:rFonts w:ascii="Times New Roman" w:eastAsiaTheme="minorEastAsia"/>
                <w:sz w:val="18"/>
                <w:szCs w:val="18"/>
              </w:rPr>
              <w:t xml:space="preserve"> &lt;</w:t>
            </w:r>
            <w:r w:rsidRPr="00E66EB6">
              <w:rPr>
                <w:rFonts w:ascii="Times New Roman" w:eastAsiaTheme="minorEastAsia" w:hint="eastAsia"/>
                <w:sz w:val="18"/>
                <w:szCs w:val="18"/>
              </w:rPr>
              <w:t xml:space="preserve"> </w:t>
            </w:r>
            <w:r w:rsidRPr="00E66EB6">
              <w:rPr>
                <w:rFonts w:ascii="Times New Roman" w:eastAsiaTheme="minorEastAsia"/>
                <w:sz w:val="18"/>
                <w:szCs w:val="18"/>
              </w:rPr>
              <w:t>8; i</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992" w:type="dxa"/>
            <w:tcBorders>
              <w:top w:val="single" w:sz="12" w:space="0" w:color="000000"/>
            </w:tcBorders>
          </w:tcPr>
          <w:p w14:paraId="04A224D4"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5B6B9136" w14:textId="77777777" w:rsidR="00F66C15" w:rsidRPr="00E66EB6" w:rsidRDefault="00F66C15" w:rsidP="00F66C15">
            <w:pPr>
              <w:jc w:val="center"/>
              <w:rPr>
                <w:rFonts w:ascii="Times New Roman" w:eastAsiaTheme="minorEastAsia"/>
                <w:b/>
                <w:sz w:val="18"/>
                <w:szCs w:val="18"/>
              </w:rPr>
            </w:pPr>
          </w:p>
        </w:tc>
      </w:tr>
      <w:tr w:rsidR="00F66C15" w:rsidRPr="00E66EB6" w14:paraId="47EAE4A1" w14:textId="77777777" w:rsidTr="00F66C15">
        <w:tc>
          <w:tcPr>
            <w:tcW w:w="6379" w:type="dxa"/>
          </w:tcPr>
          <w:p w14:paraId="6F54F0EA" w14:textId="77777777" w:rsidR="00F66C15" w:rsidRPr="00E66EB6" w:rsidRDefault="00F66C15" w:rsidP="00F66C15">
            <w:pPr>
              <w:ind w:leftChars="400" w:left="840" w:firstLine="420"/>
              <w:rPr>
                <w:rFonts w:ascii="Times New Roman" w:eastAsiaTheme="minorEastAsia"/>
                <w:b/>
                <w:sz w:val="18"/>
                <w:szCs w:val="18"/>
              </w:rPr>
            </w:pPr>
            <w:r w:rsidRPr="00E66EB6">
              <w:rPr>
                <w:rFonts w:ascii="Times New Roman" w:eastAsiaTheme="minorEastAsia"/>
                <w:b/>
                <w:sz w:val="18"/>
                <w:szCs w:val="18"/>
              </w:rPr>
              <w:t>absorption[i]</w:t>
            </w:r>
          </w:p>
        </w:tc>
        <w:tc>
          <w:tcPr>
            <w:tcW w:w="992" w:type="dxa"/>
          </w:tcPr>
          <w:p w14:paraId="28AB26D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48FDB3E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E745322" w14:textId="77777777" w:rsidTr="00F66C15">
        <w:tc>
          <w:tcPr>
            <w:tcW w:w="6379" w:type="dxa"/>
          </w:tcPr>
          <w:p w14:paraId="1951D42D" w14:textId="77777777" w:rsidR="00F66C15" w:rsidRPr="00E66EB6" w:rsidRDefault="00F66C15" w:rsidP="00F66C15">
            <w:pPr>
              <w:ind w:leftChars="400" w:left="840" w:firstLine="420"/>
              <w:rPr>
                <w:rFonts w:ascii="Times New Roman" w:eastAsiaTheme="minorEastAsia"/>
                <w:b/>
                <w:sz w:val="18"/>
                <w:szCs w:val="18"/>
              </w:rPr>
            </w:pPr>
            <w:r w:rsidRPr="00E66EB6">
              <w:rPr>
                <w:rFonts w:ascii="Times New Roman" w:eastAsiaTheme="minorEastAsia"/>
                <w:b/>
                <w:sz w:val="18"/>
                <w:szCs w:val="18"/>
              </w:rPr>
              <w:t>scattering[i]</w:t>
            </w:r>
          </w:p>
        </w:tc>
        <w:tc>
          <w:tcPr>
            <w:tcW w:w="992" w:type="dxa"/>
          </w:tcPr>
          <w:p w14:paraId="7345741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4A83D44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FB98DAB" w14:textId="77777777" w:rsidTr="00F66C15">
        <w:tc>
          <w:tcPr>
            <w:tcW w:w="6379" w:type="dxa"/>
          </w:tcPr>
          <w:p w14:paraId="0FA60BEE" w14:textId="77777777" w:rsidR="00F66C15" w:rsidRPr="00E66EB6" w:rsidRDefault="00F66C15" w:rsidP="00F66C15">
            <w:pPr>
              <w:ind w:leftChars="200" w:left="420" w:firstLine="420"/>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7024755C" w14:textId="77777777" w:rsidR="00F66C15" w:rsidRPr="00E66EB6" w:rsidRDefault="00F66C15" w:rsidP="00F66C15">
            <w:pPr>
              <w:jc w:val="center"/>
              <w:rPr>
                <w:rFonts w:ascii="Times New Roman" w:eastAsiaTheme="minorEastAsia"/>
                <w:b/>
                <w:sz w:val="18"/>
                <w:szCs w:val="18"/>
              </w:rPr>
            </w:pPr>
          </w:p>
        </w:tc>
        <w:tc>
          <w:tcPr>
            <w:tcW w:w="992" w:type="dxa"/>
          </w:tcPr>
          <w:p w14:paraId="41B74AB3" w14:textId="77777777" w:rsidR="00F66C15" w:rsidRPr="00E66EB6" w:rsidRDefault="00F66C15" w:rsidP="00F66C15">
            <w:pPr>
              <w:jc w:val="center"/>
              <w:rPr>
                <w:rFonts w:ascii="Times New Roman" w:eastAsiaTheme="minorEastAsia"/>
                <w:b/>
                <w:sz w:val="18"/>
                <w:szCs w:val="18"/>
              </w:rPr>
            </w:pPr>
          </w:p>
        </w:tc>
      </w:tr>
      <w:tr w:rsidR="00F66C15" w:rsidRPr="00E66EB6" w14:paraId="7002ADE7" w14:textId="77777777" w:rsidTr="00F66C15">
        <w:tc>
          <w:tcPr>
            <w:tcW w:w="6379" w:type="dxa"/>
          </w:tcPr>
          <w:p w14:paraId="7C7CAE63"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563B00ED" w14:textId="77777777" w:rsidR="00F66C15" w:rsidRPr="00E66EB6" w:rsidRDefault="00F66C15" w:rsidP="00F66C15">
            <w:pPr>
              <w:jc w:val="center"/>
              <w:rPr>
                <w:rFonts w:ascii="Times New Roman" w:eastAsiaTheme="minorEastAsia"/>
                <w:b/>
                <w:sz w:val="18"/>
                <w:szCs w:val="18"/>
              </w:rPr>
            </w:pPr>
          </w:p>
        </w:tc>
        <w:tc>
          <w:tcPr>
            <w:tcW w:w="992" w:type="dxa"/>
          </w:tcPr>
          <w:p w14:paraId="309F72C5" w14:textId="77777777" w:rsidR="00F66C15" w:rsidRPr="00E66EB6" w:rsidRDefault="00F66C15" w:rsidP="00F66C15">
            <w:pPr>
              <w:jc w:val="center"/>
              <w:rPr>
                <w:rFonts w:ascii="Times New Roman" w:eastAsiaTheme="minorEastAsia"/>
                <w:b/>
                <w:sz w:val="18"/>
                <w:szCs w:val="18"/>
              </w:rPr>
            </w:pPr>
          </w:p>
        </w:tc>
      </w:tr>
      <w:tr w:rsidR="00F66C15" w:rsidRPr="00E66EB6" w14:paraId="40553E13" w14:textId="77777777" w:rsidTr="00F66C15">
        <w:tc>
          <w:tcPr>
            <w:tcW w:w="6379" w:type="dxa"/>
          </w:tcPr>
          <w:p w14:paraId="31D67BEB" w14:textId="77777777" w:rsidR="00F66C15" w:rsidRPr="00E66EB6" w:rsidRDefault="00F66C15" w:rsidP="00F66C15">
            <w:pPr>
              <w:ind w:firstLine="420"/>
              <w:rPr>
                <w:rFonts w:ascii="Times New Roman" w:eastAsiaTheme="minorEastAsia"/>
                <w:b/>
                <w:sz w:val="18"/>
                <w:szCs w:val="18"/>
              </w:rPr>
            </w:pPr>
            <w:r w:rsidRPr="00E66EB6">
              <w:rPr>
                <w:rFonts w:ascii="Times New Roman" w:eastAsiaTheme="minorEastAsia"/>
                <w:b/>
                <w:sz w:val="18"/>
                <w:szCs w:val="18"/>
              </w:rPr>
              <w:t>numVertices</w:t>
            </w:r>
          </w:p>
        </w:tc>
        <w:tc>
          <w:tcPr>
            <w:tcW w:w="992" w:type="dxa"/>
          </w:tcPr>
          <w:p w14:paraId="0C5CA9B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5</w:t>
            </w:r>
          </w:p>
        </w:tc>
        <w:tc>
          <w:tcPr>
            <w:tcW w:w="992" w:type="dxa"/>
          </w:tcPr>
          <w:p w14:paraId="59E8501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4CA7F54" w14:textId="77777777" w:rsidTr="00F66C15">
        <w:tc>
          <w:tcPr>
            <w:tcW w:w="6379" w:type="dxa"/>
          </w:tcPr>
          <w:p w14:paraId="213B2FD4" w14:textId="77777777" w:rsidR="00F66C15" w:rsidRPr="00E66EB6" w:rsidRDefault="00F66C15" w:rsidP="00F66C15">
            <w:pPr>
              <w:ind w:firstLine="420"/>
              <w:rPr>
                <w:rFonts w:ascii="Times New Roman" w:eastAsiaTheme="minorEastAsia"/>
                <w:sz w:val="18"/>
                <w:szCs w:val="18"/>
              </w:rPr>
            </w:pPr>
            <w:r w:rsidRPr="00E66EB6">
              <w:rPr>
                <w:rFonts w:ascii="Times New Roman" w:eastAsiaTheme="minorEastAsia" w:hint="eastAsia"/>
                <w:sz w:val="18"/>
                <w:szCs w:val="18"/>
              </w:rPr>
              <w:t>n</w:t>
            </w:r>
            <w:r w:rsidRPr="00E66EB6">
              <w:rPr>
                <w:rFonts w:ascii="Times New Roman" w:eastAsiaTheme="minorEastAsia"/>
                <w:sz w:val="18"/>
                <w:szCs w:val="18"/>
              </w:rPr>
              <w:t xml:space="preserve">umVertices = </w:t>
            </w:r>
            <w:r w:rsidRPr="00E66EB6">
              <w:rPr>
                <w:rFonts w:ascii="Times New Roman" w:eastAsiaTheme="minorEastAsia" w:hint="eastAsia"/>
                <w:sz w:val="18"/>
                <w:szCs w:val="18"/>
              </w:rPr>
              <w:t>n</w:t>
            </w:r>
            <w:r w:rsidRPr="00E66EB6">
              <w:rPr>
                <w:rFonts w:ascii="Times New Roman" w:eastAsiaTheme="minorEastAsia"/>
                <w:sz w:val="18"/>
                <w:szCs w:val="18"/>
              </w:rPr>
              <w:t>umVertices + 1</w:t>
            </w:r>
          </w:p>
        </w:tc>
        <w:tc>
          <w:tcPr>
            <w:tcW w:w="992" w:type="dxa"/>
          </w:tcPr>
          <w:p w14:paraId="76A69215" w14:textId="77777777" w:rsidR="00F66C15" w:rsidRPr="00E66EB6" w:rsidRDefault="00F66C15" w:rsidP="00F66C15">
            <w:pPr>
              <w:jc w:val="center"/>
              <w:rPr>
                <w:rFonts w:ascii="Times New Roman" w:eastAsiaTheme="minorEastAsia"/>
                <w:b/>
                <w:sz w:val="18"/>
                <w:szCs w:val="18"/>
              </w:rPr>
            </w:pPr>
          </w:p>
        </w:tc>
        <w:tc>
          <w:tcPr>
            <w:tcW w:w="992" w:type="dxa"/>
          </w:tcPr>
          <w:p w14:paraId="6F3F2710" w14:textId="77777777" w:rsidR="00F66C15" w:rsidRPr="00E66EB6" w:rsidRDefault="00F66C15" w:rsidP="00F66C15">
            <w:pPr>
              <w:jc w:val="center"/>
              <w:rPr>
                <w:rFonts w:ascii="Times New Roman" w:eastAsiaTheme="minorEastAsia"/>
                <w:b/>
                <w:sz w:val="18"/>
                <w:szCs w:val="18"/>
              </w:rPr>
            </w:pPr>
          </w:p>
        </w:tc>
      </w:tr>
      <w:tr w:rsidR="00F66C15" w:rsidRPr="00E66EB6" w14:paraId="53931415" w14:textId="77777777" w:rsidTr="00F66C15">
        <w:tc>
          <w:tcPr>
            <w:tcW w:w="6379" w:type="dxa"/>
          </w:tcPr>
          <w:p w14:paraId="4783B6B8" w14:textId="77777777" w:rsidR="00F66C15" w:rsidRPr="00E66EB6" w:rsidRDefault="00F66C15" w:rsidP="00F66C15">
            <w:pPr>
              <w:ind w:firstLine="420"/>
              <w:rPr>
                <w:rFonts w:ascii="Times New Roman" w:eastAsiaTheme="minorEastAsia"/>
                <w:sz w:val="18"/>
                <w:szCs w:val="18"/>
              </w:rPr>
            </w:pPr>
            <w:r w:rsidRPr="00E66EB6">
              <w:rPr>
                <w:rFonts w:ascii="Times New Roman" w:eastAsiaTheme="minorEastAsia" w:hint="eastAsia"/>
                <w:sz w:val="18"/>
                <w:szCs w:val="18"/>
              </w:rPr>
              <w:t>for</w:t>
            </w:r>
            <w:r w:rsidRPr="00E66EB6">
              <w:rPr>
                <w:rFonts w:ascii="Times New Roman" w:eastAsiaTheme="minorEastAsia"/>
                <w:sz w:val="18"/>
                <w:szCs w:val="18"/>
              </w:rPr>
              <w:t xml:space="preserve"> </w:t>
            </w:r>
            <w:r w:rsidRPr="00E66EB6">
              <w:rPr>
                <w:rFonts w:ascii="Times New Roman" w:eastAsiaTheme="minorEastAsia" w:hint="eastAsia"/>
                <w:sz w:val="18"/>
                <w:szCs w:val="18"/>
              </w:rPr>
              <w:t>(i</w:t>
            </w:r>
            <w:r w:rsidRPr="00E66EB6">
              <w:rPr>
                <w:rFonts w:ascii="Times New Roman" w:eastAsiaTheme="minorEastAsia"/>
                <w:sz w:val="18"/>
                <w:szCs w:val="18"/>
              </w:rPr>
              <w:t xml:space="preserve"> = 0</w:t>
            </w:r>
            <w:r w:rsidRPr="00E66EB6">
              <w:rPr>
                <w:rFonts w:ascii="Times New Roman" w:eastAsiaTheme="minorEastAsia" w:hint="eastAsia"/>
                <w:sz w:val="18"/>
                <w:szCs w:val="18"/>
              </w:rPr>
              <w:t>；</w:t>
            </w:r>
            <w:r w:rsidRPr="00E66EB6">
              <w:rPr>
                <w:rFonts w:ascii="Times New Roman" w:eastAsiaTheme="minorEastAsia" w:hint="eastAsia"/>
                <w:sz w:val="18"/>
                <w:szCs w:val="18"/>
              </w:rPr>
              <w:t>i</w:t>
            </w:r>
            <w:r w:rsidRPr="00E66EB6">
              <w:rPr>
                <w:rFonts w:ascii="Times New Roman" w:eastAsiaTheme="minorEastAsia"/>
                <w:sz w:val="18"/>
                <w:szCs w:val="18"/>
              </w:rPr>
              <w:t xml:space="preserve"> &lt;</w:t>
            </w:r>
            <w:r w:rsidRPr="00E66EB6">
              <w:rPr>
                <w:rFonts w:ascii="Times New Roman" w:eastAsiaTheme="minorEastAsia" w:hint="eastAsia"/>
                <w:sz w:val="18"/>
                <w:szCs w:val="18"/>
              </w:rPr>
              <w:t xml:space="preserve"> n</w:t>
            </w:r>
            <w:r w:rsidRPr="00E66EB6">
              <w:rPr>
                <w:rFonts w:ascii="Times New Roman" w:eastAsiaTheme="minorEastAsia"/>
                <w:sz w:val="18"/>
                <w:szCs w:val="18"/>
              </w:rPr>
              <w:t>umVerticesLimit; i</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992" w:type="dxa"/>
          </w:tcPr>
          <w:p w14:paraId="23059EB1" w14:textId="77777777" w:rsidR="00F66C15" w:rsidRPr="00E66EB6" w:rsidRDefault="00F66C15" w:rsidP="00F66C15">
            <w:pPr>
              <w:jc w:val="center"/>
              <w:rPr>
                <w:rFonts w:ascii="Times New Roman" w:eastAsiaTheme="minorEastAsia"/>
                <w:b/>
                <w:sz w:val="18"/>
                <w:szCs w:val="18"/>
              </w:rPr>
            </w:pPr>
          </w:p>
        </w:tc>
        <w:tc>
          <w:tcPr>
            <w:tcW w:w="992" w:type="dxa"/>
          </w:tcPr>
          <w:p w14:paraId="29A5AAB8" w14:textId="77777777" w:rsidR="00F66C15" w:rsidRPr="00E66EB6" w:rsidRDefault="00F66C15" w:rsidP="00F66C15">
            <w:pPr>
              <w:jc w:val="center"/>
              <w:rPr>
                <w:rFonts w:ascii="Times New Roman" w:eastAsiaTheme="minorEastAsia"/>
                <w:b/>
                <w:sz w:val="18"/>
                <w:szCs w:val="18"/>
              </w:rPr>
            </w:pPr>
          </w:p>
        </w:tc>
      </w:tr>
      <w:tr w:rsidR="00F66C15" w:rsidRPr="00E66EB6" w14:paraId="779B2CA6" w14:textId="77777777" w:rsidTr="00F66C15">
        <w:tc>
          <w:tcPr>
            <w:tcW w:w="6379" w:type="dxa"/>
          </w:tcPr>
          <w:p w14:paraId="4C764F28"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Vertex()</w:t>
            </w:r>
          </w:p>
        </w:tc>
        <w:tc>
          <w:tcPr>
            <w:tcW w:w="992" w:type="dxa"/>
          </w:tcPr>
          <w:p w14:paraId="71C79017" w14:textId="77777777" w:rsidR="00F66C15" w:rsidRPr="00E66EB6" w:rsidRDefault="00F66C15" w:rsidP="00F66C15">
            <w:pPr>
              <w:jc w:val="center"/>
              <w:rPr>
                <w:rFonts w:ascii="Times New Roman" w:eastAsiaTheme="minorEastAsia"/>
                <w:b/>
                <w:sz w:val="18"/>
                <w:szCs w:val="18"/>
              </w:rPr>
            </w:pPr>
          </w:p>
        </w:tc>
        <w:tc>
          <w:tcPr>
            <w:tcW w:w="992" w:type="dxa"/>
          </w:tcPr>
          <w:p w14:paraId="0FEFA50A" w14:textId="77777777" w:rsidR="00F66C15" w:rsidRPr="00E66EB6" w:rsidRDefault="00F66C15" w:rsidP="00F66C15">
            <w:pPr>
              <w:jc w:val="center"/>
              <w:rPr>
                <w:rFonts w:ascii="Times New Roman" w:eastAsiaTheme="minorEastAsia"/>
                <w:b/>
                <w:sz w:val="18"/>
                <w:szCs w:val="18"/>
              </w:rPr>
            </w:pPr>
          </w:p>
        </w:tc>
      </w:tr>
      <w:tr w:rsidR="00F66C15" w:rsidRPr="00E66EB6" w14:paraId="56A3F59F" w14:textId="77777777" w:rsidTr="00F66C15">
        <w:tc>
          <w:tcPr>
            <w:tcW w:w="6379" w:type="dxa"/>
          </w:tcPr>
          <w:p w14:paraId="170CC91A" w14:textId="77777777" w:rsidR="00F66C15" w:rsidRPr="00E66EB6" w:rsidRDefault="00F66C15" w:rsidP="00F66C15">
            <w:pPr>
              <w:ind w:firstLineChars="200" w:firstLine="360"/>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608BBA64" w14:textId="77777777" w:rsidR="00F66C15" w:rsidRPr="00E66EB6" w:rsidRDefault="00F66C15" w:rsidP="00F66C15">
            <w:pPr>
              <w:jc w:val="center"/>
              <w:rPr>
                <w:rFonts w:ascii="Times New Roman" w:eastAsiaTheme="minorEastAsia"/>
                <w:sz w:val="18"/>
                <w:szCs w:val="18"/>
              </w:rPr>
            </w:pPr>
          </w:p>
        </w:tc>
        <w:tc>
          <w:tcPr>
            <w:tcW w:w="992" w:type="dxa"/>
          </w:tcPr>
          <w:p w14:paraId="6B7A8743" w14:textId="77777777" w:rsidR="00F66C15" w:rsidRPr="00E66EB6" w:rsidRDefault="00F66C15" w:rsidP="00F66C15">
            <w:pPr>
              <w:jc w:val="center"/>
              <w:rPr>
                <w:rFonts w:ascii="Times New Roman" w:eastAsiaTheme="minorEastAsia"/>
                <w:sz w:val="18"/>
                <w:szCs w:val="18"/>
              </w:rPr>
            </w:pPr>
          </w:p>
        </w:tc>
      </w:tr>
      <w:tr w:rsidR="00F66C15" w:rsidRPr="00E66EB6" w14:paraId="5B7ABF30" w14:textId="77777777" w:rsidTr="00F66C15">
        <w:tc>
          <w:tcPr>
            <w:tcW w:w="6379" w:type="dxa"/>
          </w:tcPr>
          <w:p w14:paraId="6B12BE55"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491CC075" w14:textId="77777777" w:rsidR="00F66C15" w:rsidRPr="00E66EB6" w:rsidRDefault="00F66C15" w:rsidP="00F66C15">
            <w:pPr>
              <w:jc w:val="center"/>
              <w:rPr>
                <w:rFonts w:ascii="Times New Roman" w:eastAsiaTheme="minorEastAsia"/>
                <w:sz w:val="18"/>
                <w:szCs w:val="18"/>
              </w:rPr>
            </w:pPr>
          </w:p>
        </w:tc>
        <w:tc>
          <w:tcPr>
            <w:tcW w:w="992" w:type="dxa"/>
          </w:tcPr>
          <w:p w14:paraId="6F1032D3" w14:textId="77777777" w:rsidR="00F66C15" w:rsidRPr="00E66EB6" w:rsidRDefault="00F66C15" w:rsidP="00F66C15">
            <w:pPr>
              <w:jc w:val="center"/>
              <w:rPr>
                <w:rFonts w:ascii="Times New Roman" w:eastAsiaTheme="minorEastAsia"/>
                <w:sz w:val="18"/>
                <w:szCs w:val="18"/>
              </w:rPr>
            </w:pPr>
          </w:p>
        </w:tc>
      </w:tr>
    </w:tbl>
    <w:p w14:paraId="0F057C11" w14:textId="77777777" w:rsidR="00F66C15" w:rsidRPr="00E66EB6" w:rsidRDefault="00F66C15" w:rsidP="00F66C15">
      <w:pPr>
        <w:pStyle w:val="aff6"/>
        <w:rPr>
          <w:rFonts w:ascii="Times New Roman"/>
        </w:rPr>
      </w:pPr>
    </w:p>
    <w:p w14:paraId="607553AB" w14:textId="77777777" w:rsidR="00F66C15" w:rsidRPr="00E66EB6" w:rsidRDefault="00F66C15" w:rsidP="00F66C15">
      <w:pPr>
        <w:pStyle w:val="a6"/>
        <w:numPr>
          <w:ilvl w:val="2"/>
          <w:numId w:val="31"/>
        </w:numPr>
        <w:spacing w:before="156" w:after="156"/>
        <w:rPr>
          <w:rFonts w:ascii="Times New Roman"/>
          <w:lang w:val="fr-FR"/>
        </w:rPr>
      </w:pPr>
      <w:bookmarkStart w:id="2075" w:name="_Toc94276638"/>
      <w:bookmarkStart w:id="2076" w:name="_Toc94277306"/>
      <w:bookmarkStart w:id="2077" w:name="_Toc95165214"/>
      <w:bookmarkStart w:id="2078" w:name="_Toc95215504"/>
      <w:bookmarkStart w:id="2079" w:name="_Toc111124402"/>
      <w:bookmarkStart w:id="2080" w:name="_Toc112090180"/>
      <w:bookmarkStart w:id="2081" w:name="_Toc112090538"/>
      <w:r w:rsidRPr="00E66EB6">
        <w:rPr>
          <w:rFonts w:ascii="Times New Roman" w:hint="eastAsia"/>
          <w:lang w:val="fr-FR"/>
        </w:rPr>
        <w:t>语义</w:t>
      </w:r>
      <w:bookmarkEnd w:id="2075"/>
      <w:bookmarkEnd w:id="2076"/>
      <w:bookmarkEnd w:id="2077"/>
      <w:bookmarkEnd w:id="2078"/>
      <w:bookmarkEnd w:id="2079"/>
      <w:bookmarkEnd w:id="2080"/>
      <w:bookmarkEnd w:id="2081"/>
    </w:p>
    <w:tbl>
      <w:tblPr>
        <w:tblW w:w="9709" w:type="dxa"/>
        <w:jc w:val="center"/>
        <w:tblLayout w:type="fixed"/>
        <w:tblLook w:val="0000" w:firstRow="0" w:lastRow="0" w:firstColumn="0" w:lastColumn="0" w:noHBand="0" w:noVBand="0"/>
      </w:tblPr>
      <w:tblGrid>
        <w:gridCol w:w="2977"/>
        <w:gridCol w:w="6732"/>
      </w:tblGrid>
      <w:tr w:rsidR="00F66C15" w:rsidRPr="00E66EB6" w14:paraId="6B1CB38E" w14:textId="77777777" w:rsidTr="00F66C15">
        <w:trPr>
          <w:jc w:val="center"/>
        </w:trPr>
        <w:tc>
          <w:tcPr>
            <w:tcW w:w="2977" w:type="dxa"/>
          </w:tcPr>
          <w:p w14:paraId="1017A981"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material</w:t>
            </w:r>
          </w:p>
        </w:tc>
        <w:tc>
          <w:tcPr>
            <w:tcW w:w="6732" w:type="dxa"/>
          </w:tcPr>
          <w:p w14:paraId="76CE804B" w14:textId="15CE4A8E"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lang w:val="fr-FR"/>
              </w:rPr>
              <w:tab/>
            </w:r>
            <w:r w:rsidRPr="00E66EB6">
              <w:rPr>
                <w:rFonts w:ascii="Times New Roman"/>
                <w:szCs w:val="21"/>
                <w:lang w:val="fr-FR"/>
              </w:rPr>
              <w:t>5</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声学环境中的材质种类</w:t>
            </w:r>
            <w:r w:rsidRPr="00E66EB6">
              <w:rPr>
                <w:rFonts w:ascii="Times New Roman" w:hint="eastAsia"/>
                <w:lang w:val="fr-FR"/>
              </w:rPr>
              <w:t>，</w:t>
            </w:r>
            <w:r w:rsidRPr="00E66EB6">
              <w:rPr>
                <w:rFonts w:ascii="Times New Roman"/>
                <w:lang w:val="fr-FR"/>
              </w:rPr>
              <w:t>vertex</w:t>
            </w:r>
            <w:r w:rsidRPr="00E66EB6">
              <w:rPr>
                <w:rFonts w:ascii="Times New Roman"/>
              </w:rPr>
              <w:t>的子元素</w:t>
            </w:r>
            <w:r w:rsidRPr="00E66EB6">
              <w:rPr>
                <w:rFonts w:ascii="Times New Roman" w:hint="eastAsia"/>
                <w:lang w:val="fr-FR"/>
              </w:rPr>
              <w:t>，</w:t>
            </w:r>
            <w:r w:rsidRPr="00E66EB6">
              <w:rPr>
                <w:rFonts w:ascii="Times New Roman"/>
                <w:lang w:val="fr-FR"/>
              </w:rPr>
              <w:t xml:space="preserve">{0,1,…,31}, </w:t>
            </w:r>
            <w:r w:rsidRPr="00E66EB6">
              <w:rPr>
                <w:rFonts w:ascii="Times New Roman" w:hint="eastAsia"/>
              </w:rPr>
              <w:t>支持</w:t>
            </w:r>
            <w:r w:rsidRPr="00E66EB6">
              <w:rPr>
                <w:rFonts w:ascii="Times New Roman"/>
                <w:lang w:val="fr-FR"/>
              </w:rPr>
              <w:t>31</w:t>
            </w:r>
            <w:r w:rsidRPr="00E66EB6">
              <w:rPr>
                <w:rFonts w:ascii="Times New Roman" w:hint="eastAsia"/>
              </w:rPr>
              <w:t>种材质</w:t>
            </w:r>
            <w:r w:rsidRPr="00E66EB6">
              <w:rPr>
                <w:rFonts w:ascii="Times New Roman" w:hint="eastAsia"/>
                <w:lang w:val="fr-FR"/>
              </w:rPr>
              <w:t>，</w:t>
            </w:r>
            <w:r w:rsidR="00614E7F" w:rsidRPr="00E66EB6">
              <w:rPr>
                <w:rFonts w:ascii="Times New Roman" w:hint="eastAsia"/>
                <w:lang w:val="fr-FR"/>
              </w:rPr>
              <w:t>例如：</w:t>
            </w:r>
            <w:r w:rsidRPr="00E66EB6">
              <w:rPr>
                <w:rFonts w:ascii="Times New Roman"/>
                <w:lang w:val="fr-FR"/>
              </w:rPr>
              <w:t>brick</w:t>
            </w:r>
            <w:r w:rsidRPr="00E66EB6">
              <w:rPr>
                <w:rFonts w:ascii="Times New Roman" w:hint="eastAsia"/>
              </w:rPr>
              <w:t>、</w:t>
            </w:r>
            <w:r w:rsidRPr="00E66EB6">
              <w:rPr>
                <w:rFonts w:ascii="Times New Roman"/>
                <w:lang w:val="fr-FR"/>
              </w:rPr>
              <w:t>water</w:t>
            </w:r>
            <w:r w:rsidRPr="00E66EB6">
              <w:rPr>
                <w:rFonts w:ascii="Times New Roman" w:hint="eastAsia"/>
                <w:lang w:val="fr-FR"/>
              </w:rPr>
              <w:t>，</w:t>
            </w:r>
            <w:r w:rsidRPr="00E66EB6">
              <w:rPr>
                <w:rFonts w:ascii="Times New Roman" w:hint="eastAsia"/>
              </w:rPr>
              <w:t>不同的材质有不同的散射率和吸收率。</w:t>
            </w:r>
            <w:r w:rsidR="00621A97" w:rsidRPr="00E66EB6">
              <w:rPr>
                <w:rFonts w:ascii="Times New Roman"/>
              </w:rPr>
              <w:t>索引与每种材质</w:t>
            </w:r>
            <w:r w:rsidRPr="00E66EB6">
              <w:rPr>
                <w:rFonts w:ascii="Times New Roman" w:hint="eastAsia"/>
              </w:rPr>
              <w:t>参考</w:t>
            </w:r>
            <w:r w:rsidR="00621A97" w:rsidRPr="00E66EB6">
              <w:rPr>
                <w:rFonts w:ascii="Times New Roman" w:hint="eastAsia"/>
              </w:rPr>
              <w:t>AVS</w:t>
            </w:r>
            <w:r w:rsidR="00621A97" w:rsidRPr="00E66EB6">
              <w:rPr>
                <w:rFonts w:ascii="Times New Roman"/>
              </w:rPr>
              <w:t xml:space="preserve"> </w:t>
            </w:r>
            <w:r w:rsidR="00621A97" w:rsidRPr="00E66EB6">
              <w:rPr>
                <w:rFonts w:ascii="Times New Roman" w:hint="eastAsia"/>
                <w:szCs w:val="21"/>
              </w:rPr>
              <w:t>N3388</w:t>
            </w:r>
            <w:r w:rsidR="00621A97" w:rsidRPr="00E66EB6">
              <w:rPr>
                <w:rFonts w:ascii="Times New Roman" w:hint="eastAsia"/>
                <w:szCs w:val="21"/>
              </w:rPr>
              <w:t>“信息技术</w:t>
            </w:r>
            <w:r w:rsidR="00621A97" w:rsidRPr="00E66EB6">
              <w:rPr>
                <w:rFonts w:ascii="Times New Roman" w:hint="eastAsia"/>
                <w:szCs w:val="21"/>
              </w:rPr>
              <w:t xml:space="preserve"> </w:t>
            </w:r>
            <w:r w:rsidR="00621A97" w:rsidRPr="00E66EB6">
              <w:rPr>
                <w:rFonts w:ascii="Times New Roman" w:hint="eastAsia"/>
                <w:szCs w:val="21"/>
              </w:rPr>
              <w:t>虚拟现实内容表达</w:t>
            </w:r>
            <w:r w:rsidR="00621A97" w:rsidRPr="00E66EB6">
              <w:rPr>
                <w:rFonts w:ascii="Times New Roman" w:hint="eastAsia"/>
                <w:szCs w:val="21"/>
              </w:rPr>
              <w:t xml:space="preserve"> </w:t>
            </w:r>
            <w:r w:rsidR="00621A97" w:rsidRPr="00E66EB6">
              <w:rPr>
                <w:rFonts w:ascii="Times New Roman" w:hint="eastAsia"/>
                <w:szCs w:val="21"/>
              </w:rPr>
              <w:t>第</w:t>
            </w:r>
            <w:r w:rsidR="00621A97" w:rsidRPr="00E66EB6">
              <w:rPr>
                <w:rFonts w:ascii="Times New Roman" w:hint="eastAsia"/>
                <w:szCs w:val="21"/>
              </w:rPr>
              <w:t>3</w:t>
            </w:r>
            <w:r w:rsidR="00621A97" w:rsidRPr="00E66EB6">
              <w:rPr>
                <w:rFonts w:ascii="Times New Roman" w:hint="eastAsia"/>
                <w:szCs w:val="21"/>
              </w:rPr>
              <w:t>部分：音频</w:t>
            </w:r>
            <w:r w:rsidR="00621A97" w:rsidRPr="00E66EB6">
              <w:rPr>
                <w:rFonts w:ascii="Times New Roman" w:hint="eastAsia"/>
                <w:szCs w:val="21"/>
              </w:rPr>
              <w:t>WD7.2</w:t>
            </w:r>
            <w:r w:rsidR="00621A97" w:rsidRPr="00E66EB6">
              <w:rPr>
                <w:rFonts w:ascii="Times New Roman" w:hint="eastAsia"/>
                <w:szCs w:val="21"/>
              </w:rPr>
              <w:t>”</w:t>
            </w:r>
            <w:r w:rsidRPr="00E66EB6">
              <w:rPr>
                <w:rFonts w:ascii="Times New Roman" w:hint="eastAsia"/>
              </w:rPr>
              <w:t>附录，</w:t>
            </w:r>
            <w:r w:rsidRPr="00E66EB6">
              <w:rPr>
                <w:rFonts w:ascii="Times New Roman"/>
              </w:rPr>
              <w:t>31</w:t>
            </w:r>
            <w:r w:rsidRPr="00E66EB6">
              <w:rPr>
                <w:rFonts w:ascii="Times New Roman"/>
              </w:rPr>
              <w:t>代表自定义材质</w:t>
            </w:r>
          </w:p>
        </w:tc>
      </w:tr>
      <w:tr w:rsidR="00F66C15" w:rsidRPr="00E66EB6" w14:paraId="2677B5D8" w14:textId="77777777" w:rsidTr="00F66C15">
        <w:trPr>
          <w:jc w:val="center"/>
        </w:trPr>
        <w:tc>
          <w:tcPr>
            <w:tcW w:w="2977" w:type="dxa"/>
          </w:tcPr>
          <w:p w14:paraId="47214798"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absorption</w:t>
            </w:r>
          </w:p>
        </w:tc>
        <w:tc>
          <w:tcPr>
            <w:tcW w:w="6732" w:type="dxa"/>
          </w:tcPr>
          <w:p w14:paraId="62C4798B"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7</w:t>
            </w:r>
            <w:r w:rsidRPr="00E66EB6">
              <w:rPr>
                <w:rFonts w:ascii="Times New Roman" w:hint="eastAsia"/>
                <w:szCs w:val="21"/>
              </w:rPr>
              <w:t>比特，表示</w:t>
            </w:r>
            <w:r w:rsidRPr="00E66EB6">
              <w:rPr>
                <w:rFonts w:ascii="Times New Roman" w:hint="eastAsia"/>
              </w:rPr>
              <w:t>某一频带的吸收率</w:t>
            </w:r>
          </w:p>
        </w:tc>
      </w:tr>
      <w:tr w:rsidR="00F66C15" w:rsidRPr="00E66EB6" w14:paraId="64A1FE5C" w14:textId="77777777" w:rsidTr="00F66C15">
        <w:trPr>
          <w:jc w:val="center"/>
        </w:trPr>
        <w:tc>
          <w:tcPr>
            <w:tcW w:w="2977" w:type="dxa"/>
          </w:tcPr>
          <w:p w14:paraId="5987EBF8"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scattering</w:t>
            </w:r>
          </w:p>
        </w:tc>
        <w:tc>
          <w:tcPr>
            <w:tcW w:w="6732" w:type="dxa"/>
          </w:tcPr>
          <w:p w14:paraId="4E74746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7</w:t>
            </w:r>
            <w:r w:rsidRPr="00E66EB6">
              <w:rPr>
                <w:rFonts w:ascii="Times New Roman" w:hint="eastAsia"/>
                <w:szCs w:val="21"/>
              </w:rPr>
              <w:t>比特，表示</w:t>
            </w:r>
            <w:r w:rsidRPr="00E66EB6">
              <w:rPr>
                <w:rFonts w:ascii="Times New Roman" w:hint="eastAsia"/>
              </w:rPr>
              <w:t>散射率</w:t>
            </w:r>
          </w:p>
        </w:tc>
      </w:tr>
      <w:tr w:rsidR="00F66C15" w:rsidRPr="00E66EB6" w14:paraId="46EB41CB" w14:textId="77777777" w:rsidTr="00F66C15">
        <w:trPr>
          <w:jc w:val="center"/>
        </w:trPr>
        <w:tc>
          <w:tcPr>
            <w:tcW w:w="2977" w:type="dxa"/>
          </w:tcPr>
          <w:p w14:paraId="35A80E0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numVertices</w:t>
            </w:r>
          </w:p>
        </w:tc>
        <w:tc>
          <w:tcPr>
            <w:tcW w:w="6732" w:type="dxa"/>
          </w:tcPr>
          <w:p w14:paraId="0B2FE18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4</w:t>
            </w:r>
            <w:r w:rsidRPr="00E66EB6">
              <w:rPr>
                <w:rFonts w:ascii="Times New Roman" w:hint="eastAsia"/>
                <w:szCs w:val="21"/>
              </w:rPr>
              <w:t>比特，表示</w:t>
            </w:r>
            <w:r w:rsidRPr="00E66EB6">
              <w:rPr>
                <w:rFonts w:ascii="Times New Roman"/>
              </w:rPr>
              <w:t>S</w:t>
            </w:r>
            <w:r w:rsidRPr="00E66EB6">
              <w:rPr>
                <w:rFonts w:ascii="Times New Roman" w:hint="eastAsia"/>
              </w:rPr>
              <w:t>urface(</w:t>
            </w:r>
            <w:r w:rsidRPr="00E66EB6">
              <w:rPr>
                <w:rFonts w:ascii="Times New Roman"/>
              </w:rPr>
              <w:t>)</w:t>
            </w:r>
            <w:r w:rsidRPr="00E66EB6" w:rsidDel="00FD7D03">
              <w:rPr>
                <w:rFonts w:ascii="Times New Roman"/>
                <w:szCs w:val="21"/>
              </w:rPr>
              <w:t xml:space="preserve"> </w:t>
            </w:r>
            <w:r w:rsidRPr="00E66EB6">
              <w:rPr>
                <w:rFonts w:ascii="Times New Roman"/>
                <w:szCs w:val="21"/>
              </w:rPr>
              <w:t>里包含的</w:t>
            </w:r>
            <w:r w:rsidRPr="00E66EB6">
              <w:rPr>
                <w:rFonts w:ascii="Times New Roman"/>
              </w:rPr>
              <w:t>Vertex()</w:t>
            </w:r>
            <w:r w:rsidRPr="00E66EB6">
              <w:rPr>
                <w:rFonts w:ascii="Times New Roman" w:hint="eastAsia"/>
              </w:rPr>
              <w:t>个数</w:t>
            </w:r>
          </w:p>
        </w:tc>
      </w:tr>
      <w:tr w:rsidR="00F66C15" w:rsidRPr="00E66EB6" w14:paraId="43C86F18" w14:textId="77777777" w:rsidTr="00F66C15">
        <w:trPr>
          <w:jc w:val="center"/>
        </w:trPr>
        <w:tc>
          <w:tcPr>
            <w:tcW w:w="2977" w:type="dxa"/>
          </w:tcPr>
          <w:p w14:paraId="4A47F57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Vertex</w:t>
            </w:r>
            <w:r w:rsidRPr="00E66EB6">
              <w:rPr>
                <w:rFonts w:ascii="Times New Roman" w:hint="eastAsia"/>
              </w:rPr>
              <w:t>(</w:t>
            </w:r>
            <w:r w:rsidRPr="00E66EB6">
              <w:rPr>
                <w:rFonts w:ascii="Times New Roman"/>
              </w:rPr>
              <w:t>)</w:t>
            </w:r>
          </w:p>
        </w:tc>
        <w:tc>
          <w:tcPr>
            <w:tcW w:w="6732" w:type="dxa"/>
          </w:tcPr>
          <w:p w14:paraId="45A0C593"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hint="eastAsia"/>
              </w:rPr>
              <w:t>统一几何材质表面组成的三角形顶点坐标</w:t>
            </w:r>
          </w:p>
        </w:tc>
      </w:tr>
      <w:tr w:rsidR="00F66C15" w:rsidRPr="00247C6C" w14:paraId="48ECBE5F" w14:textId="77777777" w:rsidTr="00F66C15">
        <w:trPr>
          <w:jc w:val="center"/>
        </w:trPr>
        <w:tc>
          <w:tcPr>
            <w:tcW w:w="2977" w:type="dxa"/>
          </w:tcPr>
          <w:p w14:paraId="7B5ACBA0"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hint="eastAsia"/>
              </w:rPr>
              <w:t>n</w:t>
            </w:r>
            <w:r w:rsidRPr="00E66EB6">
              <w:rPr>
                <w:rFonts w:ascii="Times New Roman"/>
              </w:rPr>
              <w:t xml:space="preserve">umVerticesLimit       </w:t>
            </w:r>
          </w:p>
        </w:tc>
        <w:tc>
          <w:tcPr>
            <w:tcW w:w="6732" w:type="dxa"/>
          </w:tcPr>
          <w:p w14:paraId="6542A625"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当</w:t>
            </w:r>
            <w:r w:rsidRPr="00E66EB6">
              <w:rPr>
                <w:rFonts w:ascii="Times New Roman"/>
                <w:lang w:val="fr-FR"/>
              </w:rPr>
              <w:t>numSurface</w:t>
            </w:r>
            <w:r w:rsidRPr="00E66EB6">
              <w:rPr>
                <w:rFonts w:ascii="Times New Roman"/>
              </w:rPr>
              <w:t>为</w:t>
            </w:r>
            <w:r w:rsidRPr="00E66EB6">
              <w:rPr>
                <w:rFonts w:ascii="Times New Roman" w:hint="eastAsia"/>
                <w:lang w:val="fr-FR"/>
              </w:rPr>
              <w:t>0</w:t>
            </w:r>
            <w:r w:rsidRPr="00E66EB6">
              <w:rPr>
                <w:rFonts w:ascii="Times New Roman" w:hint="eastAsia"/>
              </w:rPr>
              <w:t>时</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的值在</w:t>
            </w:r>
            <w:r w:rsidRPr="00E66EB6">
              <w:rPr>
                <w:rFonts w:ascii="Times New Roman" w:hint="eastAsia"/>
                <w:lang w:val="fr-FR"/>
              </w:rPr>
              <w:t>[</w:t>
            </w:r>
            <w:r w:rsidRPr="00E66EB6">
              <w:rPr>
                <w:rFonts w:ascii="Times New Roman"/>
                <w:lang w:val="fr-FR"/>
              </w:rPr>
              <w:t>7,31]</w:t>
            </w:r>
            <w:r w:rsidRPr="00E66EB6">
              <w:rPr>
                <w:rFonts w:ascii="Times New Roman"/>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hint="eastAsia"/>
                <w:lang w:val="fr-FR"/>
              </w:rPr>
              <w:t>=n</w:t>
            </w:r>
            <w:r w:rsidRPr="00E66EB6">
              <w:rPr>
                <w:rFonts w:ascii="Times New Roman"/>
                <w:lang w:val="fr-FR"/>
              </w:rPr>
              <w:t>umVertices</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的值小于</w:t>
            </w:r>
            <w:r w:rsidRPr="00E66EB6">
              <w:rPr>
                <w:rFonts w:ascii="Times New Roman" w:hint="eastAsia"/>
                <w:lang w:val="fr-FR"/>
              </w:rPr>
              <w:t>7</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hint="eastAsia"/>
                <w:lang w:val="fr-FR"/>
              </w:rPr>
              <w:t>8</w:t>
            </w:r>
          </w:p>
        </w:tc>
      </w:tr>
      <w:tr w:rsidR="00F66C15" w:rsidRPr="00247C6C" w14:paraId="3B535A04" w14:textId="77777777" w:rsidTr="00F66C15">
        <w:trPr>
          <w:jc w:val="center"/>
        </w:trPr>
        <w:tc>
          <w:tcPr>
            <w:tcW w:w="2977" w:type="dxa"/>
          </w:tcPr>
          <w:p w14:paraId="3D500FB0" w14:textId="77777777" w:rsidR="00F66C15" w:rsidRPr="00E66EB6" w:rsidRDefault="00F66C15" w:rsidP="00F66C15">
            <w:pPr>
              <w:pStyle w:val="aff6"/>
              <w:widowControl w:val="0"/>
              <w:ind w:left="420" w:firstLineChars="0" w:firstLine="0"/>
              <w:rPr>
                <w:rFonts w:ascii="Times New Roman"/>
                <w:lang w:val="fr-FR"/>
              </w:rPr>
            </w:pPr>
          </w:p>
        </w:tc>
        <w:tc>
          <w:tcPr>
            <w:tcW w:w="6732" w:type="dxa"/>
          </w:tcPr>
          <w:p w14:paraId="4376B039"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当</w:t>
            </w:r>
            <w:r w:rsidRPr="00E66EB6">
              <w:rPr>
                <w:rFonts w:ascii="Times New Roman"/>
                <w:lang w:val="fr-FR"/>
              </w:rPr>
              <w:t>numSurface</w:t>
            </w:r>
            <w:r w:rsidRPr="00E66EB6">
              <w:rPr>
                <w:rFonts w:ascii="Times New Roman"/>
              </w:rPr>
              <w:t>为</w:t>
            </w:r>
            <w:r w:rsidRPr="00E66EB6">
              <w:rPr>
                <w:rFonts w:ascii="Times New Roman"/>
                <w:lang w:val="fr-FR"/>
              </w:rPr>
              <w:t>1</w:t>
            </w:r>
            <w:r w:rsidRPr="00E66EB6">
              <w:rPr>
                <w:rFonts w:ascii="Times New Roman" w:hint="eastAsia"/>
              </w:rPr>
              <w:t>时</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的值在</w:t>
            </w:r>
            <w:r w:rsidRPr="00E66EB6">
              <w:rPr>
                <w:rFonts w:ascii="Times New Roman" w:hint="eastAsia"/>
                <w:lang w:val="fr-FR"/>
              </w:rPr>
              <w:t>[</w:t>
            </w:r>
            <w:r w:rsidRPr="00E66EB6">
              <w:rPr>
                <w:rFonts w:ascii="Times New Roman"/>
                <w:lang w:val="fr-FR"/>
              </w:rPr>
              <w:t>3,17]</w:t>
            </w:r>
            <w:r w:rsidRPr="00E66EB6">
              <w:rPr>
                <w:rFonts w:ascii="Times New Roman"/>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hint="eastAsia"/>
                <w:lang w:val="fr-FR"/>
              </w:rPr>
              <w:t>=n</w:t>
            </w:r>
            <w:r w:rsidRPr="00E66EB6">
              <w:rPr>
                <w:rFonts w:ascii="Times New Roman"/>
                <w:lang w:val="fr-FR"/>
              </w:rPr>
              <w:t>umVertices</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的值小于</w:t>
            </w:r>
            <w:r w:rsidRPr="00E66EB6">
              <w:rPr>
                <w:rFonts w:ascii="Times New Roman"/>
                <w:lang w:val="fr-FR"/>
              </w:rPr>
              <w:t>3</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4</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w:t>
            </w:r>
            <w:r w:rsidRPr="00E66EB6">
              <w:rPr>
                <w:rFonts w:ascii="Times New Roman" w:hint="eastAsia"/>
              </w:rPr>
              <w:t>大</w:t>
            </w:r>
            <w:r w:rsidRPr="00E66EB6">
              <w:rPr>
                <w:rFonts w:ascii="Times New Roman"/>
              </w:rPr>
              <w:t>于</w:t>
            </w:r>
            <w:r w:rsidRPr="00E66EB6">
              <w:rPr>
                <w:rFonts w:ascii="Times New Roman"/>
                <w:lang w:val="fr-FR"/>
              </w:rPr>
              <w:t>17</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hint="eastAsia"/>
                <w:lang w:val="fr-FR"/>
              </w:rPr>
              <w:t>1</w:t>
            </w:r>
            <w:r w:rsidRPr="00E66EB6">
              <w:rPr>
                <w:rFonts w:ascii="Times New Roman"/>
                <w:lang w:val="fr-FR"/>
              </w:rPr>
              <w:t>8</w:t>
            </w:r>
          </w:p>
        </w:tc>
      </w:tr>
      <w:tr w:rsidR="00F66C15" w:rsidRPr="00247C6C" w14:paraId="49022123" w14:textId="77777777" w:rsidTr="00F66C15">
        <w:trPr>
          <w:jc w:val="center"/>
        </w:trPr>
        <w:tc>
          <w:tcPr>
            <w:tcW w:w="2977" w:type="dxa"/>
          </w:tcPr>
          <w:p w14:paraId="07B12718" w14:textId="77777777" w:rsidR="00F66C15" w:rsidRPr="00E66EB6" w:rsidRDefault="00F66C15" w:rsidP="00F66C15">
            <w:pPr>
              <w:pStyle w:val="aff6"/>
              <w:widowControl w:val="0"/>
              <w:ind w:left="420" w:firstLineChars="0" w:firstLine="0"/>
              <w:rPr>
                <w:rFonts w:ascii="Times New Roman"/>
                <w:lang w:val="fr-FR"/>
              </w:rPr>
            </w:pPr>
          </w:p>
        </w:tc>
        <w:tc>
          <w:tcPr>
            <w:tcW w:w="6732" w:type="dxa"/>
          </w:tcPr>
          <w:p w14:paraId="32357CD1"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当</w:t>
            </w:r>
            <w:r w:rsidRPr="00E66EB6">
              <w:rPr>
                <w:rFonts w:ascii="Times New Roman"/>
                <w:lang w:val="fr-FR"/>
              </w:rPr>
              <w:t>numSurface</w:t>
            </w:r>
            <w:r w:rsidRPr="00E66EB6">
              <w:rPr>
                <w:rFonts w:ascii="Times New Roman"/>
              </w:rPr>
              <w:t>为</w:t>
            </w:r>
            <w:r w:rsidRPr="00E66EB6">
              <w:rPr>
                <w:rFonts w:ascii="Times New Roman"/>
                <w:lang w:val="fr-FR"/>
              </w:rPr>
              <w:t>2</w:t>
            </w:r>
            <w:r w:rsidRPr="00E66EB6">
              <w:rPr>
                <w:rFonts w:ascii="Times New Roman" w:hint="eastAsia"/>
              </w:rPr>
              <w:t>时</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的值在</w:t>
            </w:r>
            <w:r w:rsidRPr="00E66EB6">
              <w:rPr>
                <w:rFonts w:ascii="Times New Roman" w:hint="eastAsia"/>
                <w:lang w:val="fr-FR"/>
              </w:rPr>
              <w:t>[</w:t>
            </w:r>
            <w:r w:rsidRPr="00E66EB6">
              <w:rPr>
                <w:rFonts w:ascii="Times New Roman"/>
                <w:lang w:val="fr-FR"/>
              </w:rPr>
              <w:t>2,11]</w:t>
            </w:r>
            <w:r w:rsidRPr="00E66EB6">
              <w:rPr>
                <w:rFonts w:ascii="Times New Roman"/>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hint="eastAsia"/>
                <w:lang w:val="fr-FR"/>
              </w:rPr>
              <w:t>=n</w:t>
            </w:r>
            <w:r w:rsidRPr="00E66EB6">
              <w:rPr>
                <w:rFonts w:ascii="Times New Roman"/>
                <w:lang w:val="fr-FR"/>
              </w:rPr>
              <w:t>umVertices</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的值小于</w:t>
            </w:r>
            <w:r w:rsidRPr="00E66EB6">
              <w:rPr>
                <w:rFonts w:ascii="Times New Roman"/>
                <w:lang w:val="fr-FR"/>
              </w:rPr>
              <w:t>2</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3</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w:t>
            </w:r>
            <w:r w:rsidRPr="00E66EB6">
              <w:rPr>
                <w:rFonts w:ascii="Times New Roman" w:hint="eastAsia"/>
              </w:rPr>
              <w:t>大</w:t>
            </w:r>
            <w:r w:rsidRPr="00E66EB6">
              <w:rPr>
                <w:rFonts w:ascii="Times New Roman"/>
              </w:rPr>
              <w:t>于</w:t>
            </w:r>
            <w:r w:rsidRPr="00E66EB6">
              <w:rPr>
                <w:rFonts w:ascii="Times New Roman"/>
                <w:lang w:val="fr-FR"/>
              </w:rPr>
              <w:t>11</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hint="eastAsia"/>
                <w:lang w:val="fr-FR"/>
              </w:rPr>
              <w:t>1</w:t>
            </w:r>
            <w:r w:rsidRPr="00E66EB6">
              <w:rPr>
                <w:rFonts w:ascii="Times New Roman"/>
                <w:lang w:val="fr-FR"/>
              </w:rPr>
              <w:t>2</w:t>
            </w:r>
          </w:p>
        </w:tc>
      </w:tr>
      <w:tr w:rsidR="00F66C15" w:rsidRPr="00247C6C" w14:paraId="414ED545" w14:textId="77777777" w:rsidTr="00F66C15">
        <w:trPr>
          <w:jc w:val="center"/>
        </w:trPr>
        <w:tc>
          <w:tcPr>
            <w:tcW w:w="2977" w:type="dxa"/>
          </w:tcPr>
          <w:p w14:paraId="71BE12EE" w14:textId="77777777" w:rsidR="00F66C15" w:rsidRPr="00E66EB6" w:rsidRDefault="00F66C15" w:rsidP="00F66C15">
            <w:pPr>
              <w:pStyle w:val="aff6"/>
              <w:widowControl w:val="0"/>
              <w:ind w:left="420" w:firstLineChars="0" w:firstLine="0"/>
              <w:rPr>
                <w:rFonts w:ascii="Times New Roman"/>
                <w:lang w:val="fr-FR"/>
              </w:rPr>
            </w:pPr>
          </w:p>
        </w:tc>
        <w:tc>
          <w:tcPr>
            <w:tcW w:w="6732" w:type="dxa"/>
          </w:tcPr>
          <w:p w14:paraId="23E91EC9"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当</w:t>
            </w:r>
            <w:r w:rsidRPr="00E66EB6">
              <w:rPr>
                <w:rFonts w:ascii="Times New Roman"/>
                <w:lang w:val="fr-FR"/>
              </w:rPr>
              <w:t>numSurface</w:t>
            </w:r>
            <w:r w:rsidRPr="00E66EB6">
              <w:rPr>
                <w:rFonts w:ascii="Times New Roman"/>
              </w:rPr>
              <w:t>为</w:t>
            </w:r>
            <w:r w:rsidRPr="00E66EB6">
              <w:rPr>
                <w:rFonts w:ascii="Times New Roman"/>
                <w:lang w:val="fr-FR"/>
              </w:rPr>
              <w:t>3</w:t>
            </w:r>
            <w:r w:rsidRPr="00E66EB6">
              <w:rPr>
                <w:rFonts w:ascii="Times New Roman" w:hint="eastAsia"/>
              </w:rPr>
              <w:t>时</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的值在</w:t>
            </w:r>
            <w:r w:rsidRPr="00E66EB6">
              <w:rPr>
                <w:rFonts w:ascii="Times New Roman" w:hint="eastAsia"/>
                <w:lang w:val="fr-FR"/>
              </w:rPr>
              <w:t>[</w:t>
            </w:r>
            <w:r w:rsidRPr="00E66EB6">
              <w:rPr>
                <w:rFonts w:ascii="Times New Roman"/>
                <w:lang w:val="fr-FR"/>
              </w:rPr>
              <w:t>1,8]</w:t>
            </w:r>
            <w:r w:rsidRPr="00E66EB6">
              <w:rPr>
                <w:rFonts w:ascii="Times New Roman"/>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hint="eastAsia"/>
                <w:lang w:val="fr-FR"/>
              </w:rPr>
              <w:t>=n</w:t>
            </w:r>
            <w:r w:rsidRPr="00E66EB6">
              <w:rPr>
                <w:rFonts w:ascii="Times New Roman"/>
                <w:lang w:val="fr-FR"/>
              </w:rPr>
              <w:t>umVertices</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的值小于</w:t>
            </w:r>
            <w:r w:rsidRPr="00E66EB6">
              <w:rPr>
                <w:rFonts w:ascii="Times New Roman"/>
                <w:lang w:val="fr-FR"/>
              </w:rPr>
              <w:t>1</w:t>
            </w:r>
            <w:r w:rsidRPr="00E66EB6">
              <w:rPr>
                <w:rFonts w:ascii="Times New Roman" w:hint="eastAsia"/>
              </w:rPr>
              <w:t>时</w:t>
            </w:r>
            <w:r w:rsidRPr="00E66EB6">
              <w:rPr>
                <w:rFonts w:ascii="Times New Roman" w:hint="eastAsia"/>
                <w:lang w:val="fr-FR"/>
              </w:rPr>
              <w:t>，</w:t>
            </w:r>
            <w:r w:rsidRPr="00E66EB6">
              <w:rPr>
                <w:rFonts w:ascii="Times New Roman" w:hint="eastAsia"/>
                <w:lang w:val="fr-FR"/>
              </w:rPr>
              <w:lastRenderedPageBreak/>
              <w:t>n</w:t>
            </w:r>
            <w:r w:rsidRPr="00E66EB6">
              <w:rPr>
                <w:rFonts w:ascii="Times New Roman"/>
                <w:lang w:val="fr-FR"/>
              </w:rPr>
              <w:t>umVerticesLimit</w:t>
            </w:r>
            <w:r w:rsidRPr="00E66EB6">
              <w:rPr>
                <w:rFonts w:ascii="Times New Roman"/>
              </w:rPr>
              <w:t>的值是</w:t>
            </w:r>
            <w:r w:rsidRPr="00E66EB6">
              <w:rPr>
                <w:rFonts w:ascii="Times New Roman"/>
                <w:lang w:val="fr-FR"/>
              </w:rPr>
              <w:t>2</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w:t>
            </w:r>
            <w:r w:rsidRPr="00E66EB6">
              <w:rPr>
                <w:rFonts w:ascii="Times New Roman" w:hint="eastAsia"/>
              </w:rPr>
              <w:t>大</w:t>
            </w:r>
            <w:r w:rsidRPr="00E66EB6">
              <w:rPr>
                <w:rFonts w:ascii="Times New Roman"/>
              </w:rPr>
              <w:t>于</w:t>
            </w:r>
            <w:r w:rsidRPr="00E66EB6">
              <w:rPr>
                <w:rFonts w:ascii="Times New Roman"/>
                <w:lang w:val="fr-FR"/>
              </w:rPr>
              <w:t>8</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9</w:t>
            </w:r>
          </w:p>
        </w:tc>
      </w:tr>
      <w:tr w:rsidR="00F66C15" w:rsidRPr="00247C6C" w14:paraId="13FF5BF2" w14:textId="77777777" w:rsidTr="00F66C15">
        <w:trPr>
          <w:jc w:val="center"/>
        </w:trPr>
        <w:tc>
          <w:tcPr>
            <w:tcW w:w="2977" w:type="dxa"/>
          </w:tcPr>
          <w:p w14:paraId="08588027" w14:textId="77777777" w:rsidR="00F66C15" w:rsidRPr="00E66EB6" w:rsidRDefault="00F66C15" w:rsidP="00F66C15">
            <w:pPr>
              <w:pStyle w:val="aff6"/>
              <w:widowControl w:val="0"/>
              <w:ind w:left="420" w:firstLineChars="0" w:firstLine="0"/>
              <w:rPr>
                <w:rFonts w:ascii="Times New Roman"/>
                <w:lang w:val="fr-FR"/>
              </w:rPr>
            </w:pPr>
          </w:p>
        </w:tc>
        <w:tc>
          <w:tcPr>
            <w:tcW w:w="6732" w:type="dxa"/>
          </w:tcPr>
          <w:p w14:paraId="4639019A"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当</w:t>
            </w:r>
            <w:r w:rsidRPr="00E66EB6">
              <w:rPr>
                <w:rFonts w:ascii="Times New Roman"/>
                <w:lang w:val="fr-FR"/>
              </w:rPr>
              <w:t>numSurface</w:t>
            </w:r>
            <w:r w:rsidRPr="00E66EB6">
              <w:rPr>
                <w:rFonts w:ascii="Times New Roman"/>
              </w:rPr>
              <w:t>为</w:t>
            </w:r>
            <w:r w:rsidRPr="00E66EB6">
              <w:rPr>
                <w:rFonts w:ascii="Times New Roman"/>
                <w:lang w:val="fr-FR"/>
              </w:rPr>
              <w:t>4</w:t>
            </w:r>
            <w:r w:rsidRPr="00E66EB6">
              <w:rPr>
                <w:rFonts w:ascii="Times New Roman" w:hint="eastAsia"/>
              </w:rPr>
              <w:t>时</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的值在</w:t>
            </w:r>
            <w:r w:rsidRPr="00E66EB6">
              <w:rPr>
                <w:rFonts w:ascii="Times New Roman" w:hint="eastAsia"/>
                <w:lang w:val="fr-FR"/>
              </w:rPr>
              <w:t>[</w:t>
            </w:r>
            <w:r w:rsidRPr="00E66EB6">
              <w:rPr>
                <w:rFonts w:ascii="Times New Roman"/>
                <w:lang w:val="fr-FR"/>
              </w:rPr>
              <w:t>1,6]</w:t>
            </w:r>
            <w:r w:rsidRPr="00E66EB6">
              <w:rPr>
                <w:rFonts w:ascii="Times New Roman"/>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hint="eastAsia"/>
                <w:lang w:val="fr-FR"/>
              </w:rPr>
              <w:t>=n</w:t>
            </w:r>
            <w:r w:rsidRPr="00E66EB6">
              <w:rPr>
                <w:rFonts w:ascii="Times New Roman"/>
                <w:lang w:val="fr-FR"/>
              </w:rPr>
              <w:t>umVertices</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的值小于</w:t>
            </w:r>
            <w:r w:rsidRPr="00E66EB6">
              <w:rPr>
                <w:rFonts w:ascii="Times New Roman"/>
                <w:lang w:val="fr-FR"/>
              </w:rPr>
              <w:t>1</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2</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w:t>
            </w:r>
            <w:r w:rsidRPr="00E66EB6">
              <w:rPr>
                <w:rFonts w:ascii="Times New Roman" w:hint="eastAsia"/>
              </w:rPr>
              <w:t>大</w:t>
            </w:r>
            <w:r w:rsidRPr="00E66EB6">
              <w:rPr>
                <w:rFonts w:ascii="Times New Roman"/>
              </w:rPr>
              <w:t>于</w:t>
            </w:r>
            <w:r w:rsidRPr="00E66EB6">
              <w:rPr>
                <w:rFonts w:ascii="Times New Roman"/>
                <w:lang w:val="fr-FR"/>
              </w:rPr>
              <w:t>6</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7</w:t>
            </w:r>
          </w:p>
        </w:tc>
      </w:tr>
      <w:tr w:rsidR="00F66C15" w:rsidRPr="00247C6C" w14:paraId="2F8577F6" w14:textId="77777777" w:rsidTr="00F66C15">
        <w:trPr>
          <w:jc w:val="center"/>
        </w:trPr>
        <w:tc>
          <w:tcPr>
            <w:tcW w:w="2977" w:type="dxa"/>
          </w:tcPr>
          <w:p w14:paraId="46771513" w14:textId="77777777" w:rsidR="00F66C15" w:rsidRPr="00E66EB6" w:rsidRDefault="00F66C15" w:rsidP="00F66C15">
            <w:pPr>
              <w:pStyle w:val="aff6"/>
              <w:widowControl w:val="0"/>
              <w:ind w:left="420" w:firstLineChars="0" w:firstLine="0"/>
              <w:rPr>
                <w:rFonts w:ascii="Times New Roman"/>
                <w:lang w:val="fr-FR"/>
              </w:rPr>
            </w:pPr>
          </w:p>
        </w:tc>
        <w:tc>
          <w:tcPr>
            <w:tcW w:w="6732" w:type="dxa"/>
          </w:tcPr>
          <w:p w14:paraId="617062A6" w14:textId="77777777" w:rsidR="00F66C15" w:rsidRPr="00E66EB6" w:rsidRDefault="00F66C15" w:rsidP="00F66C15">
            <w:pPr>
              <w:pStyle w:val="aff6"/>
              <w:spacing w:afterLines="50" w:after="156"/>
              <w:ind w:left="420" w:firstLineChars="0" w:firstLine="0"/>
              <w:rPr>
                <w:rFonts w:ascii="Times New Roman"/>
                <w:lang w:val="fr-FR"/>
              </w:rPr>
            </w:pPr>
            <w:r w:rsidRPr="00E66EB6">
              <w:rPr>
                <w:rFonts w:ascii="Times New Roman"/>
              </w:rPr>
              <w:t>当</w:t>
            </w:r>
            <w:r w:rsidRPr="00E66EB6">
              <w:rPr>
                <w:rFonts w:ascii="Times New Roman"/>
                <w:lang w:val="fr-FR"/>
              </w:rPr>
              <w:t>numSurface</w:t>
            </w:r>
            <w:r w:rsidRPr="00E66EB6">
              <w:rPr>
                <w:rFonts w:ascii="Times New Roman"/>
              </w:rPr>
              <w:t>为</w:t>
            </w:r>
            <w:r w:rsidRPr="00E66EB6">
              <w:rPr>
                <w:rFonts w:ascii="Times New Roman"/>
                <w:lang w:val="fr-FR"/>
              </w:rPr>
              <w:t>5</w:t>
            </w:r>
            <w:r w:rsidRPr="00E66EB6">
              <w:rPr>
                <w:rFonts w:ascii="Times New Roman" w:hint="eastAsia"/>
              </w:rPr>
              <w:t>时</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的值在</w:t>
            </w:r>
            <w:r w:rsidRPr="00E66EB6">
              <w:rPr>
                <w:rFonts w:ascii="Times New Roman" w:hint="eastAsia"/>
                <w:lang w:val="fr-FR"/>
              </w:rPr>
              <w:t>[</w:t>
            </w:r>
            <w:r w:rsidRPr="00E66EB6">
              <w:rPr>
                <w:rFonts w:ascii="Times New Roman"/>
                <w:lang w:val="fr-FR"/>
              </w:rPr>
              <w:t>1,5]</w:t>
            </w:r>
            <w:r w:rsidRPr="00E66EB6">
              <w:rPr>
                <w:rFonts w:ascii="Times New Roman"/>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hint="eastAsia"/>
                <w:lang w:val="fr-FR"/>
              </w:rPr>
              <w:t>=n</w:t>
            </w:r>
            <w:r w:rsidRPr="00E66EB6">
              <w:rPr>
                <w:rFonts w:ascii="Times New Roman"/>
                <w:lang w:val="fr-FR"/>
              </w:rPr>
              <w:t>umVertices</w:t>
            </w:r>
            <w:r w:rsidRPr="00E66EB6">
              <w:rPr>
                <w:rFonts w:ascii="Times New Roman" w:hint="eastAsia"/>
                <w:lang w:val="fr-FR"/>
              </w:rPr>
              <w:t>+</w:t>
            </w:r>
            <w:r w:rsidRPr="00E66EB6">
              <w:rPr>
                <w:rFonts w:ascii="Times New Roman"/>
                <w:lang w:val="fr-FR"/>
              </w:rPr>
              <w:t>1</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的值小于</w:t>
            </w:r>
            <w:r w:rsidRPr="00E66EB6">
              <w:rPr>
                <w:rFonts w:ascii="Times New Roman"/>
                <w:lang w:val="fr-FR"/>
              </w:rPr>
              <w:t>1</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2</w:t>
            </w:r>
            <w:r w:rsidRPr="00E66EB6">
              <w:rPr>
                <w:rFonts w:ascii="Times New Roman" w:hint="eastAsia"/>
                <w:lang w:val="fr-FR"/>
              </w:rPr>
              <w:t>；</w:t>
            </w:r>
            <w:r w:rsidRPr="00E66EB6">
              <w:rPr>
                <w:rFonts w:ascii="Times New Roman"/>
              </w:rPr>
              <w:t>当</w:t>
            </w:r>
            <w:r w:rsidRPr="00E66EB6">
              <w:rPr>
                <w:rFonts w:ascii="Times New Roman" w:hint="eastAsia"/>
                <w:lang w:val="fr-FR"/>
              </w:rPr>
              <w:t>n</w:t>
            </w:r>
            <w:r w:rsidRPr="00E66EB6">
              <w:rPr>
                <w:rFonts w:ascii="Times New Roman"/>
                <w:lang w:val="fr-FR"/>
              </w:rPr>
              <w:t>umVertices</w:t>
            </w:r>
            <w:r w:rsidRPr="00E66EB6">
              <w:rPr>
                <w:rFonts w:ascii="Times New Roman"/>
              </w:rPr>
              <w:t>的值</w:t>
            </w:r>
            <w:r w:rsidRPr="00E66EB6">
              <w:rPr>
                <w:rFonts w:ascii="Times New Roman" w:hint="eastAsia"/>
              </w:rPr>
              <w:t>大</w:t>
            </w:r>
            <w:r w:rsidRPr="00E66EB6">
              <w:rPr>
                <w:rFonts w:ascii="Times New Roman"/>
              </w:rPr>
              <w:t>于</w:t>
            </w:r>
            <w:r w:rsidRPr="00E66EB6">
              <w:rPr>
                <w:rFonts w:ascii="Times New Roman"/>
                <w:lang w:val="fr-FR"/>
              </w:rPr>
              <w:t>5</w:t>
            </w:r>
            <w:r w:rsidRPr="00E66EB6">
              <w:rPr>
                <w:rFonts w:ascii="Times New Roman" w:hint="eastAsia"/>
              </w:rPr>
              <w:t>时</w:t>
            </w:r>
            <w:r w:rsidRPr="00E66EB6">
              <w:rPr>
                <w:rFonts w:ascii="Times New Roman" w:hint="eastAsia"/>
                <w:lang w:val="fr-FR"/>
              </w:rPr>
              <w:t>，</w:t>
            </w:r>
            <w:r w:rsidRPr="00E66EB6">
              <w:rPr>
                <w:rFonts w:ascii="Times New Roman" w:hint="eastAsia"/>
                <w:lang w:val="fr-FR"/>
              </w:rPr>
              <w:t>n</w:t>
            </w:r>
            <w:r w:rsidRPr="00E66EB6">
              <w:rPr>
                <w:rFonts w:ascii="Times New Roman"/>
                <w:lang w:val="fr-FR"/>
              </w:rPr>
              <w:t>umVerticesLimit</w:t>
            </w:r>
            <w:r w:rsidRPr="00E66EB6">
              <w:rPr>
                <w:rFonts w:ascii="Times New Roman"/>
              </w:rPr>
              <w:t>的值是</w:t>
            </w:r>
            <w:r w:rsidRPr="00E66EB6">
              <w:rPr>
                <w:rFonts w:ascii="Times New Roman"/>
                <w:lang w:val="fr-FR"/>
              </w:rPr>
              <w:t>6</w:t>
            </w:r>
          </w:p>
        </w:tc>
      </w:tr>
    </w:tbl>
    <w:p w14:paraId="2E57E34C" w14:textId="77777777" w:rsidR="00F66C15" w:rsidRPr="00E66EB6" w:rsidRDefault="00F66C15" w:rsidP="00F66C15">
      <w:pPr>
        <w:pStyle w:val="a6"/>
        <w:spacing w:before="156" w:after="156"/>
        <w:rPr>
          <w:rFonts w:ascii="Times New Roman"/>
          <w:lang w:val="fr-FR"/>
        </w:rPr>
      </w:pPr>
      <w:bookmarkStart w:id="2082" w:name="_Toc94276639"/>
      <w:bookmarkStart w:id="2083" w:name="_Toc94277307"/>
      <w:bookmarkStart w:id="2084" w:name="_Toc95165215"/>
      <w:bookmarkStart w:id="2085" w:name="_Toc95215505"/>
      <w:bookmarkStart w:id="2086" w:name="_Toc111124403"/>
      <w:bookmarkStart w:id="2087" w:name="_Toc112090181"/>
      <w:bookmarkStart w:id="2088" w:name="_Toc112090539"/>
      <w:r w:rsidRPr="00E66EB6">
        <w:rPr>
          <w:rFonts w:ascii="Times New Roman" w:hint="eastAsia"/>
        </w:rPr>
        <w:t>Vertex</w:t>
      </w:r>
      <w:r w:rsidRPr="00E66EB6">
        <w:rPr>
          <w:rFonts w:ascii="Times New Roman"/>
        </w:rPr>
        <w:t>()</w:t>
      </w:r>
      <w:r w:rsidRPr="00E66EB6">
        <w:rPr>
          <w:rFonts w:ascii="Times New Roman" w:hint="eastAsia"/>
        </w:rPr>
        <w:t>解码</w:t>
      </w:r>
      <w:bookmarkEnd w:id="2082"/>
      <w:bookmarkEnd w:id="2083"/>
      <w:bookmarkEnd w:id="2084"/>
      <w:bookmarkEnd w:id="2085"/>
      <w:bookmarkEnd w:id="2086"/>
      <w:bookmarkEnd w:id="2087"/>
      <w:bookmarkEnd w:id="2088"/>
    </w:p>
    <w:p w14:paraId="7CB7A6A9" w14:textId="77777777" w:rsidR="00F66C15" w:rsidRPr="00E66EB6" w:rsidRDefault="00F66C15" w:rsidP="00F66C15">
      <w:pPr>
        <w:pStyle w:val="a6"/>
        <w:numPr>
          <w:ilvl w:val="2"/>
          <w:numId w:val="31"/>
        </w:numPr>
        <w:spacing w:before="156" w:after="156"/>
        <w:rPr>
          <w:rFonts w:ascii="Times New Roman"/>
          <w:lang w:val="fr-FR"/>
        </w:rPr>
      </w:pPr>
      <w:bookmarkStart w:id="2089" w:name="_Toc94276640"/>
      <w:bookmarkStart w:id="2090" w:name="_Toc94277308"/>
      <w:bookmarkStart w:id="2091" w:name="_Toc95165216"/>
      <w:bookmarkStart w:id="2092" w:name="_Toc95215506"/>
      <w:bookmarkStart w:id="2093" w:name="_Toc111124404"/>
      <w:bookmarkStart w:id="2094" w:name="_Toc112090182"/>
      <w:bookmarkStart w:id="2095" w:name="_Toc112090540"/>
      <w:r w:rsidRPr="00E66EB6">
        <w:rPr>
          <w:rFonts w:ascii="Times New Roman" w:hint="eastAsia"/>
          <w:lang w:val="fr-FR"/>
        </w:rPr>
        <w:t>语法</w:t>
      </w:r>
      <w:bookmarkEnd w:id="2089"/>
      <w:bookmarkEnd w:id="2090"/>
      <w:bookmarkEnd w:id="2091"/>
      <w:bookmarkEnd w:id="2092"/>
      <w:bookmarkEnd w:id="2093"/>
      <w:bookmarkEnd w:id="2094"/>
      <w:bookmarkEnd w:id="2095"/>
    </w:p>
    <w:p w14:paraId="2C81893F" w14:textId="77777777" w:rsidR="00F66C15" w:rsidRPr="00E66EB6" w:rsidRDefault="00F66C15" w:rsidP="00F66C15">
      <w:pPr>
        <w:pStyle w:val="aff6"/>
        <w:rPr>
          <w:rFonts w:ascii="Times New Roman"/>
          <w:lang w:val="fr-FR"/>
        </w:rPr>
      </w:pPr>
      <w:r w:rsidRPr="00E66EB6">
        <w:rPr>
          <w:rFonts w:ascii="Times New Roman"/>
        </w:rPr>
        <w:t>扩展静态元数据</w:t>
      </w:r>
      <w:r w:rsidRPr="00E66EB6">
        <w:rPr>
          <w:rFonts w:ascii="Times New Roman" w:hint="eastAsia"/>
        </w:rPr>
        <w:t>统一几何材质表面组成的三角形顶点字段解码</w:t>
      </w:r>
      <w:r w:rsidRPr="00E66EB6">
        <w:rPr>
          <w:rFonts w:ascii="Times New Roman"/>
        </w:rPr>
        <w:t>语法见表</w:t>
      </w:r>
      <w:r w:rsidRPr="00E66EB6">
        <w:rPr>
          <w:rFonts w:ascii="Times New Roman"/>
        </w:rPr>
        <w:t>60</w:t>
      </w:r>
      <w:r w:rsidRPr="00E66EB6">
        <w:rPr>
          <w:rFonts w:ascii="Times New Roman" w:hint="eastAsia"/>
        </w:rPr>
        <w:t>。</w:t>
      </w:r>
    </w:p>
    <w:p w14:paraId="007B0670" w14:textId="77777777" w:rsidR="00F66C15" w:rsidRPr="00E66EB6" w:rsidRDefault="00F66C15" w:rsidP="00F66C15">
      <w:pPr>
        <w:pStyle w:val="af7"/>
        <w:spacing w:before="156" w:after="156"/>
        <w:rPr>
          <w:rFonts w:ascii="Times New Roman"/>
        </w:rPr>
      </w:pPr>
      <w:r w:rsidRPr="00E66EB6">
        <w:rPr>
          <w:rFonts w:ascii="Times New Roman"/>
        </w:rPr>
        <w:t>Vertex()</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F66C15" w:rsidRPr="00E66EB6" w14:paraId="1830E5F2" w14:textId="77777777" w:rsidTr="00F66C15">
        <w:tc>
          <w:tcPr>
            <w:tcW w:w="6379" w:type="dxa"/>
            <w:tcBorders>
              <w:bottom w:val="single" w:sz="12" w:space="0" w:color="000000"/>
            </w:tcBorders>
          </w:tcPr>
          <w:p w14:paraId="0AB2B44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04BAED7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12350C98"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2AB0679C" w14:textId="77777777" w:rsidTr="00F66C15">
        <w:tc>
          <w:tcPr>
            <w:tcW w:w="6379" w:type="dxa"/>
            <w:tcBorders>
              <w:top w:val="single" w:sz="12" w:space="0" w:color="000000"/>
            </w:tcBorders>
          </w:tcPr>
          <w:p w14:paraId="26F23205"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Vertex()</w:t>
            </w:r>
            <w:r w:rsidRPr="00E66EB6">
              <w:rPr>
                <w:rFonts w:ascii="Times New Roman" w:eastAsiaTheme="minorEastAsia"/>
                <w:sz w:val="18"/>
                <w:szCs w:val="18"/>
              </w:rPr>
              <w:t xml:space="preserve"> {</w:t>
            </w:r>
          </w:p>
        </w:tc>
        <w:tc>
          <w:tcPr>
            <w:tcW w:w="992" w:type="dxa"/>
            <w:tcBorders>
              <w:top w:val="single" w:sz="12" w:space="0" w:color="000000"/>
            </w:tcBorders>
          </w:tcPr>
          <w:p w14:paraId="3475B562"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22BC3E57" w14:textId="77777777" w:rsidR="00F66C15" w:rsidRPr="00E66EB6" w:rsidRDefault="00F66C15" w:rsidP="00F66C15">
            <w:pPr>
              <w:jc w:val="center"/>
              <w:rPr>
                <w:rFonts w:ascii="Times New Roman" w:eastAsiaTheme="minorEastAsia"/>
                <w:b/>
                <w:sz w:val="18"/>
                <w:szCs w:val="18"/>
              </w:rPr>
            </w:pPr>
          </w:p>
        </w:tc>
      </w:tr>
      <w:tr w:rsidR="00F66C15" w:rsidRPr="00E66EB6" w14:paraId="69A41650" w14:textId="77777777" w:rsidTr="00F66C15">
        <w:tc>
          <w:tcPr>
            <w:tcW w:w="6379" w:type="dxa"/>
          </w:tcPr>
          <w:p w14:paraId="4C839F41" w14:textId="77777777" w:rsidR="00F66C15" w:rsidRPr="00E66EB6" w:rsidRDefault="00F66C15" w:rsidP="00F66C15">
            <w:pPr>
              <w:ind w:firstLine="420"/>
              <w:rPr>
                <w:rFonts w:ascii="Times New Roman" w:eastAsiaTheme="minorEastAsia"/>
                <w:b/>
                <w:sz w:val="18"/>
                <w:szCs w:val="18"/>
              </w:rPr>
            </w:pPr>
            <w:r w:rsidRPr="00E66EB6">
              <w:rPr>
                <w:rFonts w:ascii="Times New Roman" w:eastAsiaTheme="minorEastAsia"/>
                <w:b/>
                <w:sz w:val="18"/>
                <w:szCs w:val="18"/>
              </w:rPr>
              <w:t>x</w:t>
            </w:r>
          </w:p>
        </w:tc>
        <w:tc>
          <w:tcPr>
            <w:tcW w:w="992" w:type="dxa"/>
          </w:tcPr>
          <w:p w14:paraId="70815F0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2E28ADE6"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3281743" w14:textId="77777777" w:rsidTr="00F66C15">
        <w:tc>
          <w:tcPr>
            <w:tcW w:w="6379" w:type="dxa"/>
          </w:tcPr>
          <w:p w14:paraId="56F8D906" w14:textId="77777777" w:rsidR="00F66C15" w:rsidRPr="00E66EB6" w:rsidRDefault="00F66C15" w:rsidP="00F66C15">
            <w:pPr>
              <w:ind w:firstLine="420"/>
              <w:rPr>
                <w:rFonts w:ascii="Times New Roman" w:eastAsiaTheme="minorEastAsia"/>
                <w:b/>
                <w:sz w:val="18"/>
                <w:szCs w:val="18"/>
              </w:rPr>
            </w:pPr>
            <w:r w:rsidRPr="00E66EB6">
              <w:rPr>
                <w:rFonts w:ascii="Times New Roman" w:eastAsiaTheme="minorEastAsia"/>
                <w:b/>
                <w:sz w:val="18"/>
                <w:szCs w:val="18"/>
              </w:rPr>
              <w:t>y</w:t>
            </w:r>
          </w:p>
        </w:tc>
        <w:tc>
          <w:tcPr>
            <w:tcW w:w="992" w:type="dxa"/>
          </w:tcPr>
          <w:p w14:paraId="23AA8C7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60DC013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577E7E8" w14:textId="77777777" w:rsidTr="00F66C15">
        <w:tc>
          <w:tcPr>
            <w:tcW w:w="6379" w:type="dxa"/>
          </w:tcPr>
          <w:p w14:paraId="64115595"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z</w:t>
            </w:r>
          </w:p>
        </w:tc>
        <w:tc>
          <w:tcPr>
            <w:tcW w:w="992" w:type="dxa"/>
          </w:tcPr>
          <w:p w14:paraId="080D12DE"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78998B0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B9E56B2" w14:textId="77777777" w:rsidTr="00F66C15">
        <w:tc>
          <w:tcPr>
            <w:tcW w:w="6379" w:type="dxa"/>
          </w:tcPr>
          <w:p w14:paraId="54089110"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67B1EE39" w14:textId="77777777" w:rsidR="00F66C15" w:rsidRPr="00E66EB6" w:rsidRDefault="00F66C15" w:rsidP="00F66C15">
            <w:pPr>
              <w:jc w:val="center"/>
              <w:rPr>
                <w:rFonts w:ascii="Times New Roman" w:eastAsiaTheme="minorEastAsia"/>
                <w:b/>
                <w:sz w:val="18"/>
                <w:szCs w:val="18"/>
              </w:rPr>
            </w:pPr>
          </w:p>
        </w:tc>
        <w:tc>
          <w:tcPr>
            <w:tcW w:w="992" w:type="dxa"/>
          </w:tcPr>
          <w:p w14:paraId="300CF1A0" w14:textId="77777777" w:rsidR="00F66C15" w:rsidRPr="00E66EB6" w:rsidRDefault="00F66C15" w:rsidP="00F66C15">
            <w:pPr>
              <w:jc w:val="center"/>
              <w:rPr>
                <w:rFonts w:ascii="Times New Roman" w:eastAsiaTheme="minorEastAsia"/>
                <w:b/>
                <w:sz w:val="18"/>
                <w:szCs w:val="18"/>
              </w:rPr>
            </w:pPr>
          </w:p>
        </w:tc>
      </w:tr>
    </w:tbl>
    <w:p w14:paraId="0470E720" w14:textId="77777777" w:rsidR="00F66C15" w:rsidRPr="00E66EB6" w:rsidRDefault="00F66C15" w:rsidP="00F66C15">
      <w:pPr>
        <w:pStyle w:val="aff6"/>
        <w:rPr>
          <w:rFonts w:ascii="Times New Roman"/>
        </w:rPr>
      </w:pPr>
    </w:p>
    <w:p w14:paraId="7A5F5EDC" w14:textId="77777777" w:rsidR="00F66C15" w:rsidRPr="00E66EB6" w:rsidRDefault="00F66C15" w:rsidP="00F66C15">
      <w:pPr>
        <w:pStyle w:val="a6"/>
        <w:spacing w:before="156" w:after="156"/>
        <w:rPr>
          <w:rFonts w:ascii="Times New Roman"/>
          <w:lang w:val="fr-FR"/>
        </w:rPr>
      </w:pPr>
      <w:bookmarkStart w:id="2096" w:name="_Toc94276641"/>
      <w:bookmarkStart w:id="2097" w:name="_Toc94277309"/>
      <w:bookmarkStart w:id="2098" w:name="_Toc95165217"/>
      <w:bookmarkStart w:id="2099" w:name="_Toc95215507"/>
      <w:bookmarkStart w:id="2100" w:name="_Toc111124405"/>
      <w:bookmarkStart w:id="2101" w:name="_Toc112090183"/>
      <w:bookmarkStart w:id="2102" w:name="_Toc112090541"/>
      <w:r w:rsidRPr="00E66EB6">
        <w:rPr>
          <w:rFonts w:ascii="Times New Roman"/>
        </w:rPr>
        <w:t>RenderInfo()</w:t>
      </w:r>
      <w:r w:rsidRPr="00E66EB6">
        <w:rPr>
          <w:rFonts w:ascii="Times New Roman" w:hint="eastAsia"/>
        </w:rPr>
        <w:t>解码</w:t>
      </w:r>
      <w:bookmarkEnd w:id="2096"/>
      <w:bookmarkEnd w:id="2097"/>
      <w:bookmarkEnd w:id="2098"/>
      <w:bookmarkEnd w:id="2099"/>
      <w:bookmarkEnd w:id="2100"/>
      <w:bookmarkEnd w:id="2101"/>
      <w:bookmarkEnd w:id="2102"/>
    </w:p>
    <w:p w14:paraId="37C70C84" w14:textId="77777777" w:rsidR="00F66C15" w:rsidRPr="00E66EB6" w:rsidRDefault="00F66C15" w:rsidP="00F66C15">
      <w:pPr>
        <w:pStyle w:val="a6"/>
        <w:numPr>
          <w:ilvl w:val="2"/>
          <w:numId w:val="31"/>
        </w:numPr>
        <w:spacing w:before="156" w:after="156"/>
        <w:rPr>
          <w:rFonts w:ascii="Times New Roman"/>
          <w:lang w:val="fr-FR"/>
        </w:rPr>
      </w:pPr>
      <w:bookmarkStart w:id="2103" w:name="_Toc94276642"/>
      <w:bookmarkStart w:id="2104" w:name="_Toc94277310"/>
      <w:bookmarkStart w:id="2105" w:name="_Toc95165218"/>
      <w:bookmarkStart w:id="2106" w:name="_Toc95215508"/>
      <w:bookmarkStart w:id="2107" w:name="_Toc111124406"/>
      <w:bookmarkStart w:id="2108" w:name="_Toc112090184"/>
      <w:bookmarkStart w:id="2109" w:name="_Toc112090542"/>
      <w:r w:rsidRPr="00E66EB6">
        <w:rPr>
          <w:rFonts w:ascii="Times New Roman" w:hint="eastAsia"/>
          <w:lang w:val="fr-FR"/>
        </w:rPr>
        <w:t>语法</w:t>
      </w:r>
      <w:bookmarkEnd w:id="2103"/>
      <w:bookmarkEnd w:id="2104"/>
      <w:bookmarkEnd w:id="2105"/>
      <w:bookmarkEnd w:id="2106"/>
      <w:bookmarkEnd w:id="2107"/>
      <w:bookmarkEnd w:id="2108"/>
      <w:bookmarkEnd w:id="2109"/>
    </w:p>
    <w:p w14:paraId="6A3801B0" w14:textId="77777777" w:rsidR="00F66C15" w:rsidRPr="00E66EB6" w:rsidRDefault="00F66C15" w:rsidP="00F66C15">
      <w:pPr>
        <w:pStyle w:val="aff6"/>
        <w:rPr>
          <w:rFonts w:ascii="Times New Roman"/>
          <w:lang w:val="fr-FR"/>
        </w:rPr>
      </w:pPr>
      <w:r w:rsidRPr="00E66EB6">
        <w:rPr>
          <w:rFonts w:ascii="Times New Roman"/>
        </w:rPr>
        <w:t>扩展静态元数据</w:t>
      </w:r>
      <w:r w:rsidRPr="00E66EB6">
        <w:rPr>
          <w:rFonts w:ascii="Times New Roman" w:hint="eastAsia"/>
        </w:rPr>
        <w:t>后期</w:t>
      </w:r>
      <w:r w:rsidRPr="00E66EB6">
        <w:rPr>
          <w:rFonts w:ascii="Times New Roman"/>
        </w:rPr>
        <w:t>效果处理</w:t>
      </w:r>
      <w:r w:rsidRPr="00E66EB6">
        <w:rPr>
          <w:rFonts w:ascii="Times New Roman" w:hint="eastAsia"/>
        </w:rPr>
        <w:t>解码</w:t>
      </w:r>
      <w:r w:rsidRPr="00E66EB6">
        <w:rPr>
          <w:rFonts w:ascii="Times New Roman"/>
        </w:rPr>
        <w:t>语法见表</w:t>
      </w:r>
      <w:r w:rsidRPr="00E66EB6">
        <w:rPr>
          <w:rFonts w:ascii="Times New Roman"/>
        </w:rPr>
        <w:t>61</w:t>
      </w:r>
      <w:r w:rsidRPr="00E66EB6">
        <w:rPr>
          <w:rFonts w:ascii="Times New Roman" w:hint="eastAsia"/>
        </w:rPr>
        <w:t>。</w:t>
      </w:r>
    </w:p>
    <w:p w14:paraId="01A59FB2" w14:textId="77777777" w:rsidR="00F66C15" w:rsidRPr="00E66EB6" w:rsidRDefault="00F66C15" w:rsidP="00F66C15">
      <w:pPr>
        <w:pStyle w:val="af7"/>
        <w:spacing w:before="156" w:after="156"/>
        <w:rPr>
          <w:rFonts w:ascii="Times New Roman"/>
        </w:rPr>
      </w:pPr>
      <w:r w:rsidRPr="00E66EB6">
        <w:rPr>
          <w:rFonts w:ascii="Times New Roman"/>
        </w:rPr>
        <w:t>RenderInfo()</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F66C15" w:rsidRPr="00E66EB6" w14:paraId="130A614A" w14:textId="77777777" w:rsidTr="00F66C15">
        <w:tc>
          <w:tcPr>
            <w:tcW w:w="6379" w:type="dxa"/>
            <w:tcBorders>
              <w:bottom w:val="single" w:sz="12" w:space="0" w:color="000000"/>
            </w:tcBorders>
          </w:tcPr>
          <w:p w14:paraId="49EC3293"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055D131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5EB2F914"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4AE24E34" w14:textId="77777777" w:rsidTr="00F66C15">
        <w:tc>
          <w:tcPr>
            <w:tcW w:w="6379" w:type="dxa"/>
            <w:tcBorders>
              <w:top w:val="single" w:sz="12" w:space="0" w:color="000000"/>
            </w:tcBorders>
          </w:tcPr>
          <w:p w14:paraId="10431260"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RenderInfo() {</w:t>
            </w:r>
          </w:p>
        </w:tc>
        <w:tc>
          <w:tcPr>
            <w:tcW w:w="992" w:type="dxa"/>
            <w:tcBorders>
              <w:top w:val="single" w:sz="12" w:space="0" w:color="000000"/>
            </w:tcBorders>
          </w:tcPr>
          <w:p w14:paraId="7824B314"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32F70E09" w14:textId="77777777" w:rsidR="00F66C15" w:rsidRPr="00E66EB6" w:rsidRDefault="00F66C15" w:rsidP="00F66C15">
            <w:pPr>
              <w:jc w:val="center"/>
              <w:rPr>
                <w:rFonts w:ascii="Times New Roman" w:eastAsiaTheme="minorEastAsia"/>
                <w:b/>
                <w:sz w:val="18"/>
                <w:szCs w:val="18"/>
              </w:rPr>
            </w:pPr>
          </w:p>
        </w:tc>
      </w:tr>
      <w:tr w:rsidR="00F66C15" w:rsidRPr="00E66EB6" w14:paraId="62B577A6" w14:textId="77777777" w:rsidTr="00F66C15">
        <w:tc>
          <w:tcPr>
            <w:tcW w:w="6379" w:type="dxa"/>
          </w:tcPr>
          <w:p w14:paraId="66DF000C"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targetDevice</w:t>
            </w:r>
          </w:p>
        </w:tc>
        <w:tc>
          <w:tcPr>
            <w:tcW w:w="992" w:type="dxa"/>
          </w:tcPr>
          <w:p w14:paraId="1411C06D"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080FD6F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B736949" w14:textId="77777777" w:rsidTr="00F66C15">
        <w:tc>
          <w:tcPr>
            <w:tcW w:w="6379" w:type="dxa"/>
          </w:tcPr>
          <w:p w14:paraId="66BBF990"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hrtfType</w:t>
            </w:r>
          </w:p>
        </w:tc>
        <w:tc>
          <w:tcPr>
            <w:tcW w:w="992" w:type="dxa"/>
          </w:tcPr>
          <w:p w14:paraId="5461F67B"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4D39BF79"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41E8EE8" w14:textId="77777777" w:rsidTr="00F66C15">
        <w:tc>
          <w:tcPr>
            <w:tcW w:w="6379" w:type="dxa"/>
          </w:tcPr>
          <w:p w14:paraId="559AF7AD"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for</w:t>
            </w:r>
            <w:r w:rsidRPr="00E66EB6">
              <w:rPr>
                <w:rFonts w:ascii="Times New Roman" w:eastAsiaTheme="minorEastAsia"/>
                <w:sz w:val="18"/>
                <w:szCs w:val="18"/>
              </w:rPr>
              <w:t xml:space="preserve"> </w:t>
            </w:r>
            <w:r w:rsidRPr="00E66EB6">
              <w:rPr>
                <w:rFonts w:ascii="Times New Roman" w:eastAsiaTheme="minorEastAsia" w:hint="eastAsia"/>
                <w:sz w:val="18"/>
                <w:szCs w:val="18"/>
              </w:rPr>
              <w:t>(i</w:t>
            </w:r>
            <w:r w:rsidRPr="00E66EB6">
              <w:rPr>
                <w:rFonts w:ascii="Times New Roman" w:eastAsiaTheme="minorEastAsia"/>
                <w:sz w:val="18"/>
                <w:szCs w:val="18"/>
              </w:rPr>
              <w:t xml:space="preserve"> = 0</w:t>
            </w:r>
            <w:r w:rsidRPr="00E66EB6">
              <w:rPr>
                <w:rFonts w:ascii="Times New Roman" w:eastAsiaTheme="minorEastAsia" w:hint="eastAsia"/>
                <w:sz w:val="18"/>
                <w:szCs w:val="18"/>
              </w:rPr>
              <w:t>；</w:t>
            </w:r>
            <w:r w:rsidRPr="00E66EB6">
              <w:rPr>
                <w:rFonts w:ascii="Times New Roman" w:eastAsiaTheme="minorEastAsia" w:hint="eastAsia"/>
                <w:sz w:val="18"/>
                <w:szCs w:val="18"/>
              </w:rPr>
              <w:t>i</w:t>
            </w:r>
            <w:r w:rsidRPr="00E66EB6">
              <w:rPr>
                <w:rFonts w:ascii="Times New Roman" w:eastAsiaTheme="minorEastAsia"/>
                <w:sz w:val="18"/>
                <w:szCs w:val="18"/>
              </w:rPr>
              <w:t xml:space="preserve"> &lt;</w:t>
            </w:r>
            <w:r w:rsidRPr="00E66EB6">
              <w:rPr>
                <w:rFonts w:ascii="Times New Roman" w:eastAsiaTheme="minorEastAsia" w:hint="eastAsia"/>
                <w:sz w:val="18"/>
                <w:szCs w:val="18"/>
              </w:rPr>
              <w:t xml:space="preserve"> </w:t>
            </w:r>
            <w:r w:rsidRPr="00E66EB6">
              <w:rPr>
                <w:rFonts w:ascii="Times New Roman" w:eastAsiaTheme="minorEastAsia"/>
                <w:sz w:val="18"/>
                <w:szCs w:val="18"/>
              </w:rPr>
              <w:t>16; i</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992" w:type="dxa"/>
          </w:tcPr>
          <w:p w14:paraId="351C7FBD" w14:textId="77777777" w:rsidR="00F66C15" w:rsidRPr="00E66EB6" w:rsidRDefault="00F66C15" w:rsidP="00F66C15">
            <w:pPr>
              <w:jc w:val="center"/>
              <w:rPr>
                <w:rFonts w:ascii="Times New Roman" w:eastAsiaTheme="minorEastAsia"/>
                <w:b/>
                <w:sz w:val="18"/>
                <w:szCs w:val="18"/>
              </w:rPr>
            </w:pPr>
          </w:p>
        </w:tc>
        <w:tc>
          <w:tcPr>
            <w:tcW w:w="992" w:type="dxa"/>
          </w:tcPr>
          <w:p w14:paraId="215D51F9" w14:textId="77777777" w:rsidR="00F66C15" w:rsidRPr="00E66EB6" w:rsidRDefault="00F66C15" w:rsidP="00F66C15">
            <w:pPr>
              <w:jc w:val="center"/>
              <w:rPr>
                <w:rFonts w:ascii="Times New Roman" w:eastAsiaTheme="minorEastAsia"/>
                <w:b/>
                <w:sz w:val="18"/>
                <w:szCs w:val="18"/>
              </w:rPr>
            </w:pPr>
          </w:p>
        </w:tc>
      </w:tr>
      <w:tr w:rsidR="00F66C15" w:rsidRPr="00E66EB6" w14:paraId="25520E4A" w14:textId="77777777" w:rsidTr="00F66C15">
        <w:tc>
          <w:tcPr>
            <w:tcW w:w="6379" w:type="dxa"/>
          </w:tcPr>
          <w:p w14:paraId="735D1EC3"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headphoneType[i]</w:t>
            </w:r>
          </w:p>
        </w:tc>
        <w:tc>
          <w:tcPr>
            <w:tcW w:w="992" w:type="dxa"/>
          </w:tcPr>
          <w:p w14:paraId="56721FC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733A797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21DC4C5" w14:textId="77777777" w:rsidTr="00F66C15">
        <w:tc>
          <w:tcPr>
            <w:tcW w:w="6379" w:type="dxa"/>
          </w:tcPr>
          <w:p w14:paraId="57FAFABB" w14:textId="77777777" w:rsidR="00F66C15" w:rsidRPr="00E66EB6" w:rsidRDefault="00F66C15" w:rsidP="00F66C15">
            <w:pPr>
              <w:ind w:leftChars="200" w:left="420"/>
              <w:rPr>
                <w:rFonts w:ascii="Times New Roman" w:eastAsiaTheme="minorEastAsia" w:cs="Courier New"/>
                <w:sz w:val="18"/>
                <w:szCs w:val="18"/>
              </w:rPr>
            </w:pPr>
            <w:r w:rsidRPr="00E66EB6">
              <w:rPr>
                <w:rFonts w:ascii="Times New Roman" w:eastAsiaTheme="minorEastAsia" w:cs="Courier New" w:hint="eastAsia"/>
                <w:sz w:val="18"/>
                <w:szCs w:val="18"/>
              </w:rPr>
              <w:t>}</w:t>
            </w:r>
          </w:p>
        </w:tc>
        <w:tc>
          <w:tcPr>
            <w:tcW w:w="992" w:type="dxa"/>
          </w:tcPr>
          <w:p w14:paraId="5271CD92" w14:textId="77777777" w:rsidR="00F66C15" w:rsidRPr="00E66EB6" w:rsidRDefault="00F66C15" w:rsidP="00F66C15">
            <w:pPr>
              <w:jc w:val="center"/>
              <w:rPr>
                <w:rFonts w:ascii="Times New Roman" w:eastAsiaTheme="minorEastAsia"/>
                <w:b/>
                <w:sz w:val="18"/>
                <w:szCs w:val="18"/>
              </w:rPr>
            </w:pPr>
          </w:p>
        </w:tc>
        <w:tc>
          <w:tcPr>
            <w:tcW w:w="992" w:type="dxa"/>
          </w:tcPr>
          <w:p w14:paraId="72E83A9E" w14:textId="77777777" w:rsidR="00F66C15" w:rsidRPr="00E66EB6" w:rsidRDefault="00F66C15" w:rsidP="00F66C15">
            <w:pPr>
              <w:jc w:val="center"/>
              <w:rPr>
                <w:rFonts w:ascii="Times New Roman" w:eastAsiaTheme="minorEastAsia"/>
                <w:b/>
                <w:sz w:val="18"/>
                <w:szCs w:val="18"/>
              </w:rPr>
            </w:pPr>
          </w:p>
        </w:tc>
      </w:tr>
      <w:tr w:rsidR="00F66C15" w:rsidRPr="00E66EB6" w14:paraId="1C4EBDF6" w14:textId="77777777" w:rsidTr="00F66C15">
        <w:tc>
          <w:tcPr>
            <w:tcW w:w="6379" w:type="dxa"/>
          </w:tcPr>
          <w:p w14:paraId="5B129FB1"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AudioEffect()</w:t>
            </w:r>
          </w:p>
        </w:tc>
        <w:tc>
          <w:tcPr>
            <w:tcW w:w="992" w:type="dxa"/>
          </w:tcPr>
          <w:p w14:paraId="7485393E" w14:textId="77777777" w:rsidR="00F66C15" w:rsidRPr="00E66EB6" w:rsidRDefault="00F66C15" w:rsidP="00F66C15">
            <w:pPr>
              <w:jc w:val="center"/>
              <w:rPr>
                <w:rFonts w:ascii="Times New Roman" w:eastAsiaTheme="minorEastAsia"/>
                <w:b/>
                <w:sz w:val="18"/>
                <w:szCs w:val="18"/>
              </w:rPr>
            </w:pPr>
          </w:p>
        </w:tc>
        <w:tc>
          <w:tcPr>
            <w:tcW w:w="992" w:type="dxa"/>
          </w:tcPr>
          <w:p w14:paraId="35F1E79A" w14:textId="77777777" w:rsidR="00F66C15" w:rsidRPr="00E66EB6" w:rsidRDefault="00F66C15" w:rsidP="00F66C15">
            <w:pPr>
              <w:jc w:val="center"/>
              <w:rPr>
                <w:rFonts w:ascii="Times New Roman" w:eastAsiaTheme="minorEastAsia"/>
                <w:b/>
                <w:sz w:val="18"/>
                <w:szCs w:val="18"/>
              </w:rPr>
            </w:pPr>
          </w:p>
        </w:tc>
      </w:tr>
    </w:tbl>
    <w:p w14:paraId="13DA56FE" w14:textId="77777777" w:rsidR="00F66C15" w:rsidRPr="00E66EB6" w:rsidRDefault="00F66C15" w:rsidP="00F66C15">
      <w:pPr>
        <w:pStyle w:val="aff6"/>
        <w:rPr>
          <w:rFonts w:ascii="Times New Roman"/>
        </w:rPr>
      </w:pPr>
    </w:p>
    <w:p w14:paraId="3A4812D5" w14:textId="77777777" w:rsidR="00F66C15" w:rsidRPr="00E66EB6" w:rsidRDefault="00F66C15" w:rsidP="00F66C15">
      <w:pPr>
        <w:pStyle w:val="a6"/>
        <w:numPr>
          <w:ilvl w:val="2"/>
          <w:numId w:val="31"/>
        </w:numPr>
        <w:spacing w:before="156" w:after="156"/>
        <w:rPr>
          <w:rFonts w:ascii="Times New Roman"/>
          <w:lang w:val="fr-FR"/>
        </w:rPr>
      </w:pPr>
      <w:bookmarkStart w:id="2110" w:name="_Toc94276643"/>
      <w:bookmarkStart w:id="2111" w:name="_Toc94277311"/>
      <w:bookmarkStart w:id="2112" w:name="_Toc95165219"/>
      <w:bookmarkStart w:id="2113" w:name="_Toc95215509"/>
      <w:bookmarkStart w:id="2114" w:name="_Toc111124407"/>
      <w:bookmarkStart w:id="2115" w:name="_Toc112090185"/>
      <w:bookmarkStart w:id="2116" w:name="_Toc112090543"/>
      <w:r w:rsidRPr="00E66EB6">
        <w:rPr>
          <w:rFonts w:ascii="Times New Roman" w:hint="eastAsia"/>
          <w:lang w:val="fr-FR"/>
        </w:rPr>
        <w:lastRenderedPageBreak/>
        <w:t>语义</w:t>
      </w:r>
      <w:bookmarkEnd w:id="2110"/>
      <w:bookmarkEnd w:id="2111"/>
      <w:bookmarkEnd w:id="2112"/>
      <w:bookmarkEnd w:id="2113"/>
      <w:bookmarkEnd w:id="2114"/>
      <w:bookmarkEnd w:id="2115"/>
      <w:bookmarkEnd w:id="2116"/>
    </w:p>
    <w:tbl>
      <w:tblPr>
        <w:tblW w:w="9709" w:type="dxa"/>
        <w:jc w:val="center"/>
        <w:tblLayout w:type="fixed"/>
        <w:tblLook w:val="0000" w:firstRow="0" w:lastRow="0" w:firstColumn="0" w:lastColumn="0" w:noHBand="0" w:noVBand="0"/>
      </w:tblPr>
      <w:tblGrid>
        <w:gridCol w:w="2977"/>
        <w:gridCol w:w="6732"/>
      </w:tblGrid>
      <w:tr w:rsidR="00F66C15" w:rsidRPr="00E66EB6" w14:paraId="1C2AB2A9" w14:textId="77777777" w:rsidTr="00F66C15">
        <w:trPr>
          <w:jc w:val="center"/>
        </w:trPr>
        <w:tc>
          <w:tcPr>
            <w:tcW w:w="2977" w:type="dxa"/>
          </w:tcPr>
          <w:p w14:paraId="7A0756EF"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targetDevice</w:t>
            </w:r>
          </w:p>
        </w:tc>
        <w:tc>
          <w:tcPr>
            <w:tcW w:w="6732" w:type="dxa"/>
          </w:tcPr>
          <w:p w14:paraId="069EFBB3" w14:textId="57724519" w:rsidR="00F66C15" w:rsidRPr="00E66EB6" w:rsidRDefault="00F66C15">
            <w:pPr>
              <w:pStyle w:val="aff6"/>
              <w:spacing w:afterLines="50" w:after="156"/>
              <w:ind w:left="420" w:firstLineChars="0" w:firstLine="0"/>
              <w:rPr>
                <w:rFonts w:ascii="Times New Roman"/>
                <w:kern w:val="2"/>
                <w:szCs w:val="21"/>
                <w:lang w:val="fr-FR"/>
              </w:rPr>
            </w:pPr>
            <w:r w:rsidRPr="00E66EB6">
              <w:rPr>
                <w:rFonts w:ascii="Times New Roman"/>
                <w:szCs w:val="21"/>
              </w:rPr>
              <w:t>1</w:t>
            </w:r>
            <w:r w:rsidRPr="00E66EB6">
              <w:rPr>
                <w:rFonts w:ascii="Times New Roman" w:hint="eastAsia"/>
                <w:szCs w:val="21"/>
              </w:rPr>
              <w:t>比特，表示</w:t>
            </w:r>
            <w:r w:rsidRPr="00E66EB6">
              <w:rPr>
                <w:rFonts w:ascii="Times New Roman" w:hint="eastAsia"/>
              </w:rPr>
              <w:t>制作意图，回放设备的种类。</w:t>
            </w:r>
            <w:r w:rsidR="00614E7F" w:rsidRPr="00E66EB6">
              <w:rPr>
                <w:rFonts w:ascii="Times New Roman" w:hint="eastAsia"/>
              </w:rPr>
              <w:t>‘</w:t>
            </w:r>
            <w:r w:rsidR="00614E7F" w:rsidRPr="00E66EB6">
              <w:rPr>
                <w:rFonts w:ascii="Times New Roman" w:hint="eastAsia"/>
              </w:rPr>
              <w:t>0</w:t>
            </w:r>
            <w:r w:rsidR="00614E7F" w:rsidRPr="00E66EB6">
              <w:rPr>
                <w:rFonts w:ascii="Times New Roman" w:hint="eastAsia"/>
              </w:rPr>
              <w:t>’：</w:t>
            </w:r>
            <w:r w:rsidRPr="00E66EB6">
              <w:rPr>
                <w:rFonts w:ascii="Times New Roman" w:hint="eastAsia"/>
              </w:rPr>
              <w:t>耳机</w:t>
            </w:r>
            <w:r w:rsidR="00614E7F" w:rsidRPr="00E66EB6">
              <w:rPr>
                <w:rFonts w:ascii="Times New Roman" w:hint="eastAsia"/>
              </w:rPr>
              <w:t>，‘</w:t>
            </w:r>
            <w:r w:rsidR="00614E7F" w:rsidRPr="00E66EB6">
              <w:rPr>
                <w:rFonts w:ascii="Times New Roman" w:hint="eastAsia"/>
              </w:rPr>
              <w:t>1</w:t>
            </w:r>
            <w:r w:rsidR="00614E7F" w:rsidRPr="00E66EB6">
              <w:rPr>
                <w:rFonts w:ascii="Times New Roman" w:hint="eastAsia"/>
              </w:rPr>
              <w:t>’：</w:t>
            </w:r>
            <w:r w:rsidRPr="00E66EB6">
              <w:rPr>
                <w:rFonts w:ascii="Times New Roman"/>
              </w:rPr>
              <w:t>扬声器</w:t>
            </w:r>
          </w:p>
        </w:tc>
      </w:tr>
      <w:tr w:rsidR="00F66C15" w:rsidRPr="00247C6C" w14:paraId="68CEA76A" w14:textId="77777777" w:rsidTr="00F66C15">
        <w:trPr>
          <w:jc w:val="center"/>
        </w:trPr>
        <w:tc>
          <w:tcPr>
            <w:tcW w:w="2977" w:type="dxa"/>
          </w:tcPr>
          <w:p w14:paraId="2D14AC73"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hrtfType</w:t>
            </w:r>
          </w:p>
        </w:tc>
        <w:tc>
          <w:tcPr>
            <w:tcW w:w="6732" w:type="dxa"/>
          </w:tcPr>
          <w:p w14:paraId="0D289451"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4</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rPr>
              <w:t>符合</w:t>
            </w:r>
            <w:r w:rsidRPr="00E66EB6">
              <w:rPr>
                <w:rFonts w:ascii="Times New Roman" w:hint="eastAsia"/>
                <w:lang w:val="fr-FR"/>
              </w:rPr>
              <w:t>SOFA</w:t>
            </w:r>
            <w:r w:rsidRPr="00E66EB6">
              <w:rPr>
                <w:rFonts w:ascii="Times New Roman" w:hint="eastAsia"/>
                <w:lang w:val="fr-FR"/>
              </w:rPr>
              <w:t>（</w:t>
            </w:r>
            <w:r w:rsidRPr="00E66EB6">
              <w:rPr>
                <w:rFonts w:ascii="Times New Roman"/>
                <w:lang w:val="fr-FR"/>
              </w:rPr>
              <w:t>Spatially Oriented Format for Acoustics</w:t>
            </w:r>
            <w:r w:rsidRPr="00E66EB6">
              <w:rPr>
                <w:rFonts w:ascii="Times New Roman" w:hint="eastAsia"/>
                <w:lang w:val="fr-FR"/>
              </w:rPr>
              <w:t>）</w:t>
            </w:r>
            <w:r w:rsidRPr="00E66EB6">
              <w:rPr>
                <w:rFonts w:ascii="Times New Roman" w:hint="eastAsia"/>
              </w:rPr>
              <w:t>标准的头相关传输函数数据</w:t>
            </w:r>
            <w:r w:rsidRPr="00E66EB6">
              <w:rPr>
                <w:rFonts w:ascii="Times New Roman" w:hint="eastAsia"/>
                <w:lang w:val="fr-FR"/>
              </w:rPr>
              <w:t>, {0,1,</w:t>
            </w:r>
            <w:r w:rsidRPr="00E66EB6">
              <w:rPr>
                <w:rFonts w:ascii="Times New Roman" w:hint="eastAsia"/>
                <w:lang w:val="fr-FR"/>
              </w:rPr>
              <w:t>…</w:t>
            </w:r>
            <w:r w:rsidRPr="00E66EB6">
              <w:rPr>
                <w:rFonts w:ascii="Times New Roman" w:hint="eastAsia"/>
                <w:lang w:val="fr-FR"/>
              </w:rPr>
              <w:t>,</w:t>
            </w:r>
            <w:r w:rsidRPr="00E66EB6">
              <w:rPr>
                <w:rFonts w:ascii="Times New Roman"/>
                <w:lang w:val="fr-FR"/>
              </w:rPr>
              <w:t>5</w:t>
            </w:r>
            <w:r w:rsidRPr="00E66EB6">
              <w:rPr>
                <w:rFonts w:ascii="Times New Roman" w:hint="eastAsia"/>
                <w:lang w:val="fr-FR"/>
              </w:rPr>
              <w:t>}</w:t>
            </w:r>
            <w:r w:rsidRPr="00E66EB6">
              <w:rPr>
                <w:rFonts w:ascii="Times New Roman"/>
              </w:rPr>
              <w:t>索引分别对应</w:t>
            </w:r>
            <w:r w:rsidRPr="00E66EB6">
              <w:rPr>
                <w:rFonts w:ascii="Times New Roman"/>
                <w:lang w:val="fr-FR"/>
              </w:rPr>
              <w:t>[</w:t>
            </w:r>
            <w:r w:rsidRPr="00E66EB6">
              <w:rPr>
                <w:rFonts w:ascii="Times New Roman" w:hint="eastAsia"/>
                <w:lang w:val="fr-FR"/>
              </w:rPr>
              <w:t>THK</w:t>
            </w:r>
            <w:r w:rsidRPr="00E66EB6">
              <w:rPr>
                <w:rFonts w:ascii="Times New Roman" w:hint="eastAsia"/>
                <w:lang w:val="fr-FR"/>
              </w:rPr>
              <w:t>，</w:t>
            </w:r>
            <w:r w:rsidRPr="00E66EB6">
              <w:rPr>
                <w:rFonts w:ascii="Times New Roman" w:hint="eastAsia"/>
                <w:lang w:val="fr-FR"/>
              </w:rPr>
              <w:t>MIT</w:t>
            </w:r>
            <w:r w:rsidRPr="00E66EB6">
              <w:rPr>
                <w:rFonts w:ascii="Times New Roman" w:hint="eastAsia"/>
                <w:lang w:val="fr-FR"/>
              </w:rPr>
              <w:t>，</w:t>
            </w:r>
            <w:r w:rsidRPr="00E66EB6">
              <w:rPr>
                <w:rFonts w:ascii="Times New Roman"/>
                <w:lang w:val="fr-FR"/>
              </w:rPr>
              <w:t>SADIE</w:t>
            </w:r>
            <w:r w:rsidRPr="00E66EB6">
              <w:rPr>
                <w:rFonts w:ascii="Times New Roman" w:hint="eastAsia"/>
                <w:lang w:val="fr-FR"/>
              </w:rPr>
              <w:t>，</w:t>
            </w:r>
            <w:r w:rsidRPr="00E66EB6">
              <w:rPr>
                <w:rFonts w:ascii="Times New Roman" w:hint="eastAsia"/>
                <w:lang w:val="fr-FR"/>
              </w:rPr>
              <w:t>C</w:t>
            </w:r>
            <w:r w:rsidRPr="00E66EB6">
              <w:rPr>
                <w:rFonts w:ascii="Times New Roman"/>
                <w:lang w:val="fr-FR"/>
              </w:rPr>
              <w:t>IPIC</w:t>
            </w:r>
            <w:r w:rsidRPr="00E66EB6">
              <w:rPr>
                <w:rFonts w:ascii="Times New Roman" w:hint="eastAsia"/>
                <w:lang w:val="fr-FR"/>
              </w:rPr>
              <w:t>，</w:t>
            </w:r>
            <w:r w:rsidRPr="00E66EB6">
              <w:rPr>
                <w:rFonts w:ascii="Times New Roman" w:hint="eastAsia"/>
                <w:lang w:val="fr-FR"/>
              </w:rPr>
              <w:t>H</w:t>
            </w:r>
            <w:r w:rsidRPr="00E66EB6">
              <w:rPr>
                <w:rFonts w:ascii="Times New Roman"/>
                <w:lang w:val="fr-FR"/>
              </w:rPr>
              <w:t>UTUBS</w:t>
            </w:r>
            <w:r w:rsidRPr="00E66EB6">
              <w:rPr>
                <w:rFonts w:ascii="Times New Roman" w:hint="eastAsia"/>
                <w:lang w:val="fr-FR"/>
              </w:rPr>
              <w:t>，</w:t>
            </w:r>
            <w:r w:rsidRPr="00E66EB6">
              <w:rPr>
                <w:rFonts w:ascii="Times New Roman"/>
              </w:rPr>
              <w:t>自定义</w:t>
            </w:r>
            <w:r w:rsidRPr="00E66EB6">
              <w:rPr>
                <w:rFonts w:ascii="Times New Roman"/>
                <w:lang w:val="fr-FR"/>
              </w:rPr>
              <w:t>]</w:t>
            </w:r>
          </w:p>
        </w:tc>
      </w:tr>
      <w:tr w:rsidR="00F66C15" w:rsidRPr="00E66EB6" w14:paraId="72680BF9" w14:textId="77777777" w:rsidTr="00F66C15">
        <w:trPr>
          <w:jc w:val="center"/>
        </w:trPr>
        <w:tc>
          <w:tcPr>
            <w:tcW w:w="2977" w:type="dxa"/>
          </w:tcPr>
          <w:p w14:paraId="5AF96BF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headphoneType</w:t>
            </w:r>
          </w:p>
        </w:tc>
        <w:tc>
          <w:tcPr>
            <w:tcW w:w="6732" w:type="dxa"/>
          </w:tcPr>
          <w:p w14:paraId="2DB0CAFD"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ab/>
              <w:t>7</w:t>
            </w:r>
            <w:r w:rsidRPr="00E66EB6">
              <w:rPr>
                <w:rFonts w:ascii="Times New Roman" w:hint="eastAsia"/>
                <w:szCs w:val="21"/>
              </w:rPr>
              <w:t>比特，表示</w:t>
            </w:r>
            <w:r w:rsidRPr="00E66EB6">
              <w:rPr>
                <w:rFonts w:ascii="Times New Roman" w:hint="eastAsia"/>
              </w:rPr>
              <w:t>监听耳机类型，“</w:t>
            </w:r>
            <w:r w:rsidRPr="00E66EB6">
              <w:rPr>
                <w:rFonts w:ascii="Times New Roman" w:hint="eastAsia"/>
              </w:rPr>
              <w:t>A</w:t>
            </w:r>
            <w:r w:rsidRPr="00E66EB6">
              <w:rPr>
                <w:rFonts w:ascii="Times New Roman"/>
              </w:rPr>
              <w:t>BCD…</w:t>
            </w:r>
            <w:r w:rsidRPr="00E66EB6">
              <w:rPr>
                <w:rFonts w:ascii="Times New Roman" w:hint="eastAsia"/>
              </w:rPr>
              <w:t>”，表示监听耳机型号的字符串</w:t>
            </w:r>
          </w:p>
        </w:tc>
      </w:tr>
      <w:tr w:rsidR="00F66C15" w:rsidRPr="00E66EB6" w14:paraId="1E6DF258" w14:textId="77777777" w:rsidTr="00F66C15">
        <w:trPr>
          <w:jc w:val="center"/>
        </w:trPr>
        <w:tc>
          <w:tcPr>
            <w:tcW w:w="2977" w:type="dxa"/>
          </w:tcPr>
          <w:p w14:paraId="1CA034EA"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AudioEffect()</w:t>
            </w:r>
          </w:p>
        </w:tc>
        <w:tc>
          <w:tcPr>
            <w:tcW w:w="6732" w:type="dxa"/>
          </w:tcPr>
          <w:p w14:paraId="491AA663"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EQ</w:t>
            </w:r>
            <w:r w:rsidRPr="00E66EB6">
              <w:rPr>
                <w:rFonts w:ascii="Times New Roman" w:hint="eastAsia"/>
              </w:rPr>
              <w:t>（</w:t>
            </w:r>
            <w:r w:rsidRPr="00E66EB6">
              <w:rPr>
                <w:rFonts w:ascii="Times New Roman"/>
              </w:rPr>
              <w:t>Equalizer</w:t>
            </w:r>
            <w:r w:rsidRPr="00E66EB6">
              <w:rPr>
                <w:rFonts w:ascii="Times New Roman" w:hint="eastAsia"/>
              </w:rPr>
              <w:t>）、</w:t>
            </w:r>
            <w:r w:rsidRPr="00E66EB6">
              <w:rPr>
                <w:rFonts w:ascii="Times New Roman"/>
              </w:rPr>
              <w:t>DRC</w:t>
            </w:r>
            <w:r w:rsidRPr="00E66EB6">
              <w:rPr>
                <w:rFonts w:ascii="Times New Roman" w:hint="eastAsia"/>
              </w:rPr>
              <w:t>（</w:t>
            </w:r>
            <w:r w:rsidRPr="00E66EB6">
              <w:rPr>
                <w:rFonts w:ascii="Times New Roman"/>
              </w:rPr>
              <w:t>Dynamic Range Control</w:t>
            </w:r>
            <w:r w:rsidRPr="00E66EB6">
              <w:rPr>
                <w:rFonts w:ascii="Times New Roman" w:hint="eastAsia"/>
              </w:rPr>
              <w:t>）</w:t>
            </w:r>
            <w:r w:rsidRPr="00E66EB6">
              <w:rPr>
                <w:rFonts w:ascii="Times New Roman"/>
              </w:rPr>
              <w:t>等后期处理元数据解码接口</w:t>
            </w:r>
          </w:p>
        </w:tc>
      </w:tr>
    </w:tbl>
    <w:p w14:paraId="7AF6CD4B" w14:textId="77777777" w:rsidR="00F66C15" w:rsidRPr="00E66EB6" w:rsidRDefault="00F66C15" w:rsidP="00F66C15">
      <w:pPr>
        <w:pStyle w:val="a6"/>
        <w:spacing w:before="156" w:after="156"/>
        <w:rPr>
          <w:rFonts w:ascii="Times New Roman"/>
        </w:rPr>
      </w:pPr>
      <w:bookmarkStart w:id="2117" w:name="_Toc94276644"/>
      <w:bookmarkStart w:id="2118" w:name="_Toc94277312"/>
      <w:bookmarkStart w:id="2119" w:name="_Toc95165220"/>
      <w:bookmarkStart w:id="2120" w:name="_Toc95215510"/>
      <w:bookmarkStart w:id="2121" w:name="_Toc111124408"/>
      <w:bookmarkStart w:id="2122" w:name="_Toc112090186"/>
      <w:bookmarkStart w:id="2123" w:name="_Toc112090544"/>
      <w:r w:rsidRPr="00E66EB6">
        <w:rPr>
          <w:rFonts w:ascii="Times New Roman"/>
        </w:rPr>
        <w:t>AudioEffect()</w:t>
      </w:r>
      <w:r w:rsidRPr="00E66EB6">
        <w:rPr>
          <w:rFonts w:ascii="Times New Roman" w:hint="eastAsia"/>
        </w:rPr>
        <w:t>解码</w:t>
      </w:r>
      <w:bookmarkEnd w:id="2117"/>
      <w:bookmarkEnd w:id="2118"/>
      <w:bookmarkEnd w:id="2119"/>
      <w:bookmarkEnd w:id="2120"/>
      <w:bookmarkEnd w:id="2121"/>
      <w:bookmarkEnd w:id="2122"/>
      <w:bookmarkEnd w:id="2123"/>
    </w:p>
    <w:p w14:paraId="692EA058" w14:textId="77777777" w:rsidR="00F66C15" w:rsidRPr="00E66EB6" w:rsidRDefault="00F66C15" w:rsidP="00F66C15">
      <w:pPr>
        <w:pStyle w:val="a6"/>
        <w:numPr>
          <w:ilvl w:val="2"/>
          <w:numId w:val="31"/>
        </w:numPr>
        <w:spacing w:before="156" w:after="156"/>
        <w:rPr>
          <w:rFonts w:ascii="Times New Roman"/>
          <w:lang w:val="fr-FR"/>
        </w:rPr>
      </w:pPr>
      <w:bookmarkStart w:id="2124" w:name="_Toc94276645"/>
      <w:bookmarkStart w:id="2125" w:name="_Toc94277313"/>
      <w:bookmarkStart w:id="2126" w:name="_Toc95165221"/>
      <w:bookmarkStart w:id="2127" w:name="_Toc95215511"/>
      <w:bookmarkStart w:id="2128" w:name="_Toc111124409"/>
      <w:bookmarkStart w:id="2129" w:name="_Toc112090187"/>
      <w:bookmarkStart w:id="2130" w:name="_Toc112090545"/>
      <w:r w:rsidRPr="00E66EB6">
        <w:rPr>
          <w:rFonts w:ascii="Times New Roman" w:hint="eastAsia"/>
          <w:lang w:val="fr-FR"/>
        </w:rPr>
        <w:t>语法</w:t>
      </w:r>
      <w:bookmarkEnd w:id="2124"/>
      <w:bookmarkEnd w:id="2125"/>
      <w:bookmarkEnd w:id="2126"/>
      <w:bookmarkEnd w:id="2127"/>
      <w:bookmarkEnd w:id="2128"/>
      <w:bookmarkEnd w:id="2129"/>
      <w:bookmarkEnd w:id="2130"/>
    </w:p>
    <w:p w14:paraId="3CCA319A" w14:textId="77777777" w:rsidR="00F66C15" w:rsidRPr="00E66EB6" w:rsidRDefault="00F66C15" w:rsidP="00F66C15">
      <w:pPr>
        <w:pStyle w:val="aff6"/>
        <w:rPr>
          <w:rFonts w:ascii="Times New Roman"/>
          <w:lang w:val="fr-FR"/>
        </w:rPr>
      </w:pPr>
      <w:r w:rsidRPr="00E66EB6">
        <w:rPr>
          <w:rFonts w:ascii="Times New Roman"/>
        </w:rPr>
        <w:t>扩展静态元数据</w:t>
      </w:r>
      <w:r w:rsidRPr="00E66EB6">
        <w:rPr>
          <w:rFonts w:ascii="Times New Roman" w:hint="eastAsia"/>
        </w:rPr>
        <w:t>后期</w:t>
      </w:r>
      <w:r w:rsidRPr="00E66EB6">
        <w:rPr>
          <w:rFonts w:ascii="Times New Roman"/>
        </w:rPr>
        <w:t>效果处理</w:t>
      </w:r>
      <w:r w:rsidRPr="00E66EB6">
        <w:rPr>
          <w:rFonts w:ascii="Times New Roman"/>
        </w:rPr>
        <w:t>EQ</w:t>
      </w:r>
      <w:r w:rsidRPr="00E66EB6">
        <w:rPr>
          <w:rFonts w:ascii="Times New Roman"/>
        </w:rPr>
        <w:t>和</w:t>
      </w:r>
      <w:r w:rsidRPr="00E66EB6">
        <w:rPr>
          <w:rFonts w:ascii="Times New Roman"/>
        </w:rPr>
        <w:t>DRC</w:t>
      </w:r>
      <w:r w:rsidRPr="00E66EB6">
        <w:rPr>
          <w:rFonts w:ascii="Times New Roman"/>
        </w:rPr>
        <w:t>字段</w:t>
      </w:r>
      <w:r w:rsidRPr="00E66EB6">
        <w:rPr>
          <w:rFonts w:ascii="Times New Roman" w:hint="eastAsia"/>
        </w:rPr>
        <w:t>解码</w:t>
      </w:r>
      <w:r w:rsidRPr="00E66EB6">
        <w:rPr>
          <w:rFonts w:ascii="Times New Roman"/>
        </w:rPr>
        <w:t>语法见表</w:t>
      </w:r>
      <w:r w:rsidRPr="00E66EB6">
        <w:rPr>
          <w:rFonts w:ascii="Times New Roman"/>
        </w:rPr>
        <w:t>62</w:t>
      </w:r>
      <w:r w:rsidRPr="00E66EB6">
        <w:rPr>
          <w:rFonts w:ascii="Times New Roman" w:hint="eastAsia"/>
        </w:rPr>
        <w:t>。</w:t>
      </w:r>
    </w:p>
    <w:p w14:paraId="33DDAE6C" w14:textId="77777777" w:rsidR="00F66C15" w:rsidRPr="00E66EB6" w:rsidRDefault="00F66C15" w:rsidP="00F66C15">
      <w:pPr>
        <w:pStyle w:val="af7"/>
        <w:spacing w:before="156" w:after="156"/>
        <w:rPr>
          <w:rFonts w:ascii="Times New Roman"/>
        </w:rPr>
      </w:pPr>
      <w:r w:rsidRPr="00E66EB6">
        <w:rPr>
          <w:rFonts w:ascii="Times New Roman"/>
        </w:rPr>
        <w:t>AudioEffect()</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F66C15" w:rsidRPr="00E66EB6" w14:paraId="7E75DBFC" w14:textId="77777777" w:rsidTr="00F66C15">
        <w:tc>
          <w:tcPr>
            <w:tcW w:w="6379" w:type="dxa"/>
            <w:tcBorders>
              <w:bottom w:val="single" w:sz="12" w:space="0" w:color="000000"/>
            </w:tcBorders>
          </w:tcPr>
          <w:p w14:paraId="5A79380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776759B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52EA381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18456359" w14:textId="77777777" w:rsidTr="00F66C15">
        <w:tc>
          <w:tcPr>
            <w:tcW w:w="6379" w:type="dxa"/>
            <w:tcBorders>
              <w:top w:val="single" w:sz="12" w:space="0" w:color="000000"/>
            </w:tcBorders>
          </w:tcPr>
          <w:p w14:paraId="0A853D66"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AudioEffect</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992" w:type="dxa"/>
            <w:tcBorders>
              <w:top w:val="single" w:sz="12" w:space="0" w:color="000000"/>
            </w:tcBorders>
          </w:tcPr>
          <w:p w14:paraId="3491266E" w14:textId="77777777" w:rsidR="00F66C15" w:rsidRPr="00E66EB6" w:rsidRDefault="00F66C15" w:rsidP="00F66C15">
            <w:pPr>
              <w:jc w:val="left"/>
              <w:rPr>
                <w:rFonts w:ascii="Times New Roman" w:eastAsiaTheme="minorEastAsia"/>
                <w:b/>
                <w:sz w:val="18"/>
                <w:szCs w:val="18"/>
              </w:rPr>
            </w:pPr>
          </w:p>
        </w:tc>
        <w:tc>
          <w:tcPr>
            <w:tcW w:w="992" w:type="dxa"/>
            <w:tcBorders>
              <w:top w:val="single" w:sz="12" w:space="0" w:color="000000"/>
            </w:tcBorders>
          </w:tcPr>
          <w:p w14:paraId="3F7C2287" w14:textId="77777777" w:rsidR="00F66C15" w:rsidRPr="00E66EB6" w:rsidRDefault="00F66C15" w:rsidP="00F66C15">
            <w:pPr>
              <w:jc w:val="left"/>
              <w:rPr>
                <w:rFonts w:ascii="Times New Roman" w:eastAsiaTheme="minorEastAsia"/>
                <w:b/>
                <w:sz w:val="18"/>
                <w:szCs w:val="18"/>
              </w:rPr>
            </w:pPr>
          </w:p>
        </w:tc>
      </w:tr>
      <w:tr w:rsidR="00F66C15" w:rsidRPr="00E66EB6" w14:paraId="611F3487" w14:textId="77777777" w:rsidTr="00F66C15">
        <w:tc>
          <w:tcPr>
            <w:tcW w:w="6379" w:type="dxa"/>
          </w:tcPr>
          <w:p w14:paraId="3900F9B1"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b_EQ_exist</w:t>
            </w:r>
          </w:p>
        </w:tc>
        <w:tc>
          <w:tcPr>
            <w:tcW w:w="992" w:type="dxa"/>
          </w:tcPr>
          <w:p w14:paraId="7577C327"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1</w:t>
            </w:r>
          </w:p>
        </w:tc>
        <w:tc>
          <w:tcPr>
            <w:tcW w:w="992" w:type="dxa"/>
          </w:tcPr>
          <w:p w14:paraId="0E86B6CB"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735A26F" w14:textId="77777777" w:rsidTr="00F66C15">
        <w:tc>
          <w:tcPr>
            <w:tcW w:w="6379" w:type="dxa"/>
          </w:tcPr>
          <w:p w14:paraId="052F1462"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b_DRC_exist</w:t>
            </w:r>
          </w:p>
        </w:tc>
        <w:tc>
          <w:tcPr>
            <w:tcW w:w="992" w:type="dxa"/>
          </w:tcPr>
          <w:p w14:paraId="7A2DB84F"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47049E31"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4141CAC" w14:textId="77777777" w:rsidTr="00F66C15">
        <w:tc>
          <w:tcPr>
            <w:tcW w:w="6379" w:type="dxa"/>
          </w:tcPr>
          <w:p w14:paraId="7FA52DA0"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b_Gain_exist</w:t>
            </w:r>
          </w:p>
        </w:tc>
        <w:tc>
          <w:tcPr>
            <w:tcW w:w="992" w:type="dxa"/>
          </w:tcPr>
          <w:p w14:paraId="7ED440E4"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1</w:t>
            </w:r>
          </w:p>
        </w:tc>
        <w:tc>
          <w:tcPr>
            <w:tcW w:w="992" w:type="dxa"/>
          </w:tcPr>
          <w:p w14:paraId="2FCA6F14"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5FDDFBA" w14:textId="77777777" w:rsidTr="00F66C15">
        <w:tc>
          <w:tcPr>
            <w:tcW w:w="6379" w:type="dxa"/>
          </w:tcPr>
          <w:p w14:paraId="129CB420"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(b_EQ_exist || b_DRC_exist || b_Gain_exist) {</w:t>
            </w:r>
            <w:r w:rsidRPr="00E66EB6">
              <w:rPr>
                <w:rFonts w:ascii="Times New Roman" w:eastAsiaTheme="minorEastAsia"/>
                <w:sz w:val="18"/>
                <w:szCs w:val="18"/>
              </w:rPr>
              <w:tab/>
            </w:r>
            <w:r w:rsidRPr="00E66EB6">
              <w:rPr>
                <w:rFonts w:ascii="Times New Roman" w:eastAsiaTheme="minorEastAsia"/>
                <w:sz w:val="18"/>
                <w:szCs w:val="18"/>
              </w:rPr>
              <w:tab/>
            </w:r>
          </w:p>
        </w:tc>
        <w:tc>
          <w:tcPr>
            <w:tcW w:w="992" w:type="dxa"/>
          </w:tcPr>
          <w:p w14:paraId="20B6E799" w14:textId="77777777" w:rsidR="00F66C15" w:rsidRPr="00E66EB6" w:rsidRDefault="00F66C15" w:rsidP="00F66C15">
            <w:pPr>
              <w:jc w:val="left"/>
              <w:rPr>
                <w:rFonts w:ascii="Times New Roman" w:eastAsiaTheme="minorEastAsia"/>
                <w:b/>
                <w:sz w:val="18"/>
                <w:szCs w:val="18"/>
              </w:rPr>
            </w:pPr>
          </w:p>
        </w:tc>
        <w:tc>
          <w:tcPr>
            <w:tcW w:w="992" w:type="dxa"/>
          </w:tcPr>
          <w:p w14:paraId="23DFA65C" w14:textId="77777777" w:rsidR="00F66C15" w:rsidRPr="00E66EB6" w:rsidRDefault="00F66C15" w:rsidP="00F66C15">
            <w:pPr>
              <w:jc w:val="left"/>
              <w:rPr>
                <w:rFonts w:ascii="Times New Roman" w:eastAsiaTheme="minorEastAsia"/>
                <w:b/>
                <w:sz w:val="18"/>
                <w:szCs w:val="18"/>
              </w:rPr>
            </w:pPr>
          </w:p>
        </w:tc>
      </w:tr>
      <w:tr w:rsidR="00F66C15" w:rsidRPr="00E66EB6" w14:paraId="03935F0E" w14:textId="77777777" w:rsidTr="00F66C15">
        <w:tc>
          <w:tcPr>
            <w:tcW w:w="6379" w:type="dxa"/>
          </w:tcPr>
          <w:p w14:paraId="077CC747"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effectChain</w:t>
            </w:r>
          </w:p>
        </w:tc>
        <w:tc>
          <w:tcPr>
            <w:tcW w:w="992" w:type="dxa"/>
          </w:tcPr>
          <w:p w14:paraId="58F5A710"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3</w:t>
            </w:r>
          </w:p>
        </w:tc>
        <w:tc>
          <w:tcPr>
            <w:tcW w:w="992" w:type="dxa"/>
          </w:tcPr>
          <w:p w14:paraId="6316FA76"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EB0FADE" w14:textId="77777777" w:rsidTr="00F66C15">
        <w:tc>
          <w:tcPr>
            <w:tcW w:w="6379" w:type="dxa"/>
          </w:tcPr>
          <w:p w14:paraId="47B25BED"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w:t>
            </w:r>
          </w:p>
        </w:tc>
        <w:tc>
          <w:tcPr>
            <w:tcW w:w="992" w:type="dxa"/>
          </w:tcPr>
          <w:p w14:paraId="207D63A6" w14:textId="77777777" w:rsidR="00F66C15" w:rsidRPr="00E66EB6" w:rsidRDefault="00F66C15" w:rsidP="00F66C15">
            <w:pPr>
              <w:jc w:val="left"/>
              <w:rPr>
                <w:rFonts w:ascii="Times New Roman" w:eastAsiaTheme="minorEastAsia"/>
                <w:b/>
                <w:sz w:val="18"/>
                <w:szCs w:val="18"/>
              </w:rPr>
            </w:pPr>
          </w:p>
        </w:tc>
        <w:tc>
          <w:tcPr>
            <w:tcW w:w="992" w:type="dxa"/>
          </w:tcPr>
          <w:p w14:paraId="056494E6" w14:textId="77777777" w:rsidR="00F66C15" w:rsidRPr="00E66EB6" w:rsidRDefault="00F66C15" w:rsidP="00F66C15">
            <w:pPr>
              <w:jc w:val="left"/>
              <w:rPr>
                <w:rFonts w:ascii="Times New Roman" w:eastAsiaTheme="minorEastAsia"/>
                <w:b/>
                <w:sz w:val="18"/>
                <w:szCs w:val="18"/>
              </w:rPr>
            </w:pPr>
          </w:p>
        </w:tc>
      </w:tr>
      <w:tr w:rsidR="00F66C15" w:rsidRPr="00E66EB6" w14:paraId="7B3898AD" w14:textId="77777777" w:rsidTr="00F66C15">
        <w:tc>
          <w:tcPr>
            <w:tcW w:w="6379" w:type="dxa"/>
          </w:tcPr>
          <w:p w14:paraId="66950324"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i</w:t>
            </w:r>
            <w:r w:rsidRPr="00E66EB6">
              <w:rPr>
                <w:rFonts w:ascii="Times New Roman" w:eastAsiaTheme="minorEastAsia"/>
                <w:sz w:val="18"/>
                <w:szCs w:val="18"/>
              </w:rPr>
              <w:t>f (b_EQ_exist) {</w:t>
            </w:r>
          </w:p>
        </w:tc>
        <w:tc>
          <w:tcPr>
            <w:tcW w:w="992" w:type="dxa"/>
          </w:tcPr>
          <w:p w14:paraId="7DA67CE0" w14:textId="77777777" w:rsidR="00F66C15" w:rsidRPr="00E66EB6" w:rsidRDefault="00F66C15" w:rsidP="00F66C15">
            <w:pPr>
              <w:jc w:val="left"/>
              <w:rPr>
                <w:rFonts w:ascii="Times New Roman" w:eastAsiaTheme="minorEastAsia"/>
                <w:b/>
                <w:sz w:val="18"/>
                <w:szCs w:val="18"/>
              </w:rPr>
            </w:pPr>
          </w:p>
        </w:tc>
        <w:tc>
          <w:tcPr>
            <w:tcW w:w="992" w:type="dxa"/>
          </w:tcPr>
          <w:p w14:paraId="7711A6CA" w14:textId="77777777" w:rsidR="00F66C15" w:rsidRPr="00E66EB6" w:rsidRDefault="00F66C15" w:rsidP="00F66C15">
            <w:pPr>
              <w:jc w:val="left"/>
              <w:rPr>
                <w:rFonts w:ascii="Times New Roman" w:eastAsiaTheme="minorEastAsia"/>
                <w:b/>
                <w:sz w:val="18"/>
                <w:szCs w:val="18"/>
              </w:rPr>
            </w:pPr>
          </w:p>
        </w:tc>
      </w:tr>
      <w:tr w:rsidR="00F66C15" w:rsidRPr="00E66EB6" w14:paraId="7EF21557" w14:textId="77777777" w:rsidTr="00F66C15">
        <w:tc>
          <w:tcPr>
            <w:tcW w:w="6379" w:type="dxa"/>
          </w:tcPr>
          <w:p w14:paraId="45462A72"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numEqband</w:t>
            </w:r>
          </w:p>
        </w:tc>
        <w:tc>
          <w:tcPr>
            <w:tcW w:w="992" w:type="dxa"/>
          </w:tcPr>
          <w:p w14:paraId="2FD72C29"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4</w:t>
            </w:r>
          </w:p>
        </w:tc>
        <w:tc>
          <w:tcPr>
            <w:tcW w:w="992" w:type="dxa"/>
          </w:tcPr>
          <w:p w14:paraId="6CC5E514"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2B0572F" w14:textId="77777777" w:rsidTr="00F66C15">
        <w:tc>
          <w:tcPr>
            <w:tcW w:w="6379" w:type="dxa"/>
          </w:tcPr>
          <w:p w14:paraId="2829AC29"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numEqband = numEqband + 1</w:t>
            </w:r>
          </w:p>
        </w:tc>
        <w:tc>
          <w:tcPr>
            <w:tcW w:w="992" w:type="dxa"/>
          </w:tcPr>
          <w:p w14:paraId="61BE569E" w14:textId="77777777" w:rsidR="00F66C15" w:rsidRPr="00E66EB6" w:rsidRDefault="00F66C15" w:rsidP="00F66C15">
            <w:pPr>
              <w:jc w:val="left"/>
              <w:rPr>
                <w:rFonts w:ascii="Times New Roman" w:eastAsiaTheme="minorEastAsia"/>
                <w:b/>
                <w:sz w:val="18"/>
                <w:szCs w:val="18"/>
              </w:rPr>
            </w:pPr>
          </w:p>
        </w:tc>
        <w:tc>
          <w:tcPr>
            <w:tcW w:w="992" w:type="dxa"/>
          </w:tcPr>
          <w:p w14:paraId="5E0DCE4D" w14:textId="77777777" w:rsidR="00F66C15" w:rsidRPr="00E66EB6" w:rsidRDefault="00F66C15" w:rsidP="00F66C15">
            <w:pPr>
              <w:jc w:val="left"/>
              <w:rPr>
                <w:rFonts w:ascii="Times New Roman" w:eastAsiaTheme="minorEastAsia"/>
                <w:b/>
                <w:sz w:val="18"/>
                <w:szCs w:val="18"/>
              </w:rPr>
            </w:pPr>
          </w:p>
        </w:tc>
      </w:tr>
      <w:tr w:rsidR="00F66C15" w:rsidRPr="00E66EB6" w14:paraId="51BFFA28" w14:textId="77777777" w:rsidTr="00F66C15">
        <w:tc>
          <w:tcPr>
            <w:tcW w:w="6379" w:type="dxa"/>
          </w:tcPr>
          <w:p w14:paraId="520D7F8A"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sz w:val="18"/>
                <w:szCs w:val="18"/>
              </w:rPr>
              <w:t>f</w:t>
            </w:r>
            <w:r w:rsidRPr="00E66EB6">
              <w:rPr>
                <w:rFonts w:ascii="Times New Roman" w:eastAsiaTheme="minorEastAsia" w:hint="eastAsia"/>
                <w:sz w:val="18"/>
                <w:szCs w:val="18"/>
              </w:rPr>
              <w:t>or</w:t>
            </w:r>
            <w:r w:rsidRPr="00E66EB6">
              <w:rPr>
                <w:rFonts w:ascii="Times New Roman" w:eastAsiaTheme="minorEastAsia"/>
                <w:sz w:val="18"/>
                <w:szCs w:val="18"/>
              </w:rPr>
              <w:t xml:space="preserve"> (</w:t>
            </w:r>
            <w:r w:rsidRPr="00E66EB6">
              <w:rPr>
                <w:rFonts w:ascii="Times New Roman" w:eastAsiaTheme="minorEastAsia" w:hint="eastAsia"/>
                <w:sz w:val="18"/>
                <w:szCs w:val="18"/>
              </w:rPr>
              <w:t>i</w:t>
            </w:r>
            <w:r w:rsidRPr="00E66EB6">
              <w:rPr>
                <w:rFonts w:ascii="Times New Roman" w:eastAsiaTheme="minorEastAsia"/>
                <w:sz w:val="18"/>
                <w:szCs w:val="18"/>
              </w:rPr>
              <w:t>= 0</w:t>
            </w:r>
            <w:r w:rsidRPr="00E66EB6">
              <w:rPr>
                <w:rFonts w:ascii="Times New Roman" w:eastAsiaTheme="minorEastAsia" w:hint="eastAsia"/>
                <w:sz w:val="18"/>
                <w:szCs w:val="18"/>
              </w:rPr>
              <w:t>；</w:t>
            </w:r>
            <w:r w:rsidRPr="00E66EB6">
              <w:rPr>
                <w:rFonts w:ascii="Times New Roman" w:eastAsiaTheme="minorEastAsia" w:hint="eastAsia"/>
                <w:sz w:val="18"/>
                <w:szCs w:val="18"/>
              </w:rPr>
              <w:t xml:space="preserve">i </w:t>
            </w:r>
            <w:r w:rsidRPr="00E66EB6">
              <w:rPr>
                <w:rFonts w:ascii="Times New Roman" w:eastAsiaTheme="minorEastAsia"/>
                <w:sz w:val="18"/>
                <w:szCs w:val="18"/>
              </w:rPr>
              <w:t>&lt; numEqband; i++</w:t>
            </w:r>
            <w:r w:rsidRPr="00E66EB6">
              <w:rPr>
                <w:rFonts w:ascii="Times New Roman" w:eastAsiaTheme="minorEastAsia" w:hint="eastAsia"/>
                <w:sz w:val="18"/>
                <w:szCs w:val="18"/>
              </w:rPr>
              <w:t>)</w:t>
            </w:r>
            <w:r w:rsidRPr="00E66EB6">
              <w:rPr>
                <w:rFonts w:ascii="Times New Roman" w:eastAsiaTheme="minorEastAsia"/>
                <w:sz w:val="18"/>
                <w:szCs w:val="18"/>
              </w:rPr>
              <w:t xml:space="preserve"> {</w:t>
            </w:r>
          </w:p>
        </w:tc>
        <w:tc>
          <w:tcPr>
            <w:tcW w:w="992" w:type="dxa"/>
          </w:tcPr>
          <w:p w14:paraId="6AE2A653" w14:textId="77777777" w:rsidR="00F66C15" w:rsidRPr="00E66EB6" w:rsidRDefault="00F66C15" w:rsidP="00F66C15">
            <w:pPr>
              <w:jc w:val="left"/>
              <w:rPr>
                <w:rFonts w:ascii="Times New Roman" w:eastAsiaTheme="minorEastAsia"/>
                <w:b/>
                <w:sz w:val="18"/>
                <w:szCs w:val="18"/>
              </w:rPr>
            </w:pPr>
          </w:p>
        </w:tc>
        <w:tc>
          <w:tcPr>
            <w:tcW w:w="992" w:type="dxa"/>
          </w:tcPr>
          <w:p w14:paraId="1413AC26" w14:textId="77777777" w:rsidR="00F66C15" w:rsidRPr="00E66EB6" w:rsidRDefault="00F66C15" w:rsidP="00F66C15">
            <w:pPr>
              <w:jc w:val="left"/>
              <w:rPr>
                <w:rFonts w:ascii="Times New Roman" w:eastAsiaTheme="minorEastAsia"/>
                <w:b/>
                <w:sz w:val="18"/>
                <w:szCs w:val="18"/>
              </w:rPr>
            </w:pPr>
          </w:p>
        </w:tc>
      </w:tr>
      <w:tr w:rsidR="00F66C15" w:rsidRPr="00E66EB6" w14:paraId="373680FD" w14:textId="77777777" w:rsidTr="00F66C15">
        <w:tc>
          <w:tcPr>
            <w:tcW w:w="6379" w:type="dxa"/>
          </w:tcPr>
          <w:p w14:paraId="4CECADE4" w14:textId="77777777" w:rsidR="00F66C15" w:rsidRPr="00E66EB6" w:rsidRDefault="00F66C15" w:rsidP="00F66C15">
            <w:pPr>
              <w:ind w:leftChars="600" w:left="1260"/>
              <w:rPr>
                <w:rFonts w:ascii="Times New Roman" w:eastAsiaTheme="minorEastAsia"/>
                <w:sz w:val="18"/>
                <w:szCs w:val="18"/>
              </w:rPr>
            </w:pPr>
            <w:r w:rsidRPr="00E66EB6">
              <w:rPr>
                <w:rFonts w:ascii="Times New Roman" w:eastAsiaTheme="minorEastAsia"/>
                <w:sz w:val="18"/>
                <w:szCs w:val="18"/>
              </w:rPr>
              <w:t>eqEffect</w:t>
            </w:r>
            <w:r w:rsidRPr="00E66EB6">
              <w:rPr>
                <w:rFonts w:ascii="Times New Roman" w:eastAsiaTheme="minorEastAsia" w:hint="eastAsia"/>
                <w:sz w:val="18"/>
                <w:szCs w:val="18"/>
              </w:rPr>
              <w:t xml:space="preserve"> ()</w:t>
            </w:r>
          </w:p>
        </w:tc>
        <w:tc>
          <w:tcPr>
            <w:tcW w:w="992" w:type="dxa"/>
          </w:tcPr>
          <w:p w14:paraId="2ED7EA1B" w14:textId="77777777" w:rsidR="00F66C15" w:rsidRPr="00E66EB6" w:rsidRDefault="00F66C15" w:rsidP="00F66C15">
            <w:pPr>
              <w:jc w:val="left"/>
              <w:rPr>
                <w:rFonts w:ascii="Times New Roman" w:eastAsiaTheme="minorEastAsia"/>
                <w:b/>
                <w:sz w:val="18"/>
                <w:szCs w:val="18"/>
              </w:rPr>
            </w:pPr>
          </w:p>
        </w:tc>
        <w:tc>
          <w:tcPr>
            <w:tcW w:w="992" w:type="dxa"/>
          </w:tcPr>
          <w:p w14:paraId="2C3CE554" w14:textId="77777777" w:rsidR="00F66C15" w:rsidRPr="00E66EB6" w:rsidRDefault="00F66C15" w:rsidP="00F66C15">
            <w:pPr>
              <w:jc w:val="left"/>
              <w:rPr>
                <w:rFonts w:ascii="Times New Roman" w:eastAsiaTheme="minorEastAsia"/>
                <w:b/>
                <w:sz w:val="18"/>
                <w:szCs w:val="18"/>
              </w:rPr>
            </w:pPr>
          </w:p>
        </w:tc>
      </w:tr>
      <w:tr w:rsidR="00F66C15" w:rsidRPr="00E66EB6" w14:paraId="604E3795" w14:textId="77777777" w:rsidTr="00F66C15">
        <w:tc>
          <w:tcPr>
            <w:tcW w:w="6379" w:type="dxa"/>
          </w:tcPr>
          <w:p w14:paraId="40FF2999" w14:textId="77777777" w:rsidR="00F66C15" w:rsidRPr="00E66EB6" w:rsidRDefault="00F66C15" w:rsidP="00F66C15">
            <w:pPr>
              <w:ind w:leftChars="400" w:left="840"/>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17EBBB8F" w14:textId="77777777" w:rsidR="00F66C15" w:rsidRPr="00E66EB6" w:rsidRDefault="00F66C15" w:rsidP="00F66C15">
            <w:pPr>
              <w:jc w:val="left"/>
              <w:rPr>
                <w:rFonts w:ascii="Times New Roman" w:eastAsiaTheme="minorEastAsia"/>
                <w:b/>
                <w:sz w:val="18"/>
                <w:szCs w:val="18"/>
              </w:rPr>
            </w:pPr>
          </w:p>
        </w:tc>
        <w:tc>
          <w:tcPr>
            <w:tcW w:w="992" w:type="dxa"/>
          </w:tcPr>
          <w:p w14:paraId="498722C8" w14:textId="77777777" w:rsidR="00F66C15" w:rsidRPr="00E66EB6" w:rsidRDefault="00F66C15" w:rsidP="00F66C15">
            <w:pPr>
              <w:jc w:val="left"/>
              <w:rPr>
                <w:rFonts w:ascii="Times New Roman" w:eastAsiaTheme="minorEastAsia"/>
                <w:b/>
                <w:sz w:val="18"/>
                <w:szCs w:val="18"/>
              </w:rPr>
            </w:pPr>
          </w:p>
        </w:tc>
      </w:tr>
      <w:tr w:rsidR="00F66C15" w:rsidRPr="00E66EB6" w14:paraId="406A3DFE" w14:textId="77777777" w:rsidTr="00F66C15">
        <w:tc>
          <w:tcPr>
            <w:tcW w:w="6379" w:type="dxa"/>
          </w:tcPr>
          <w:p w14:paraId="33B742AB"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r w:rsidRPr="00E66EB6">
              <w:rPr>
                <w:rFonts w:ascii="Times New Roman" w:eastAsiaTheme="minorEastAsia"/>
                <w:sz w:val="18"/>
                <w:szCs w:val="18"/>
              </w:rPr>
              <w:t xml:space="preserve"> </w:t>
            </w:r>
          </w:p>
        </w:tc>
        <w:tc>
          <w:tcPr>
            <w:tcW w:w="992" w:type="dxa"/>
          </w:tcPr>
          <w:p w14:paraId="18857769" w14:textId="77777777" w:rsidR="00F66C15" w:rsidRPr="00E66EB6" w:rsidRDefault="00F66C15" w:rsidP="00F66C15">
            <w:pPr>
              <w:jc w:val="left"/>
              <w:rPr>
                <w:rFonts w:ascii="Times New Roman" w:eastAsiaTheme="minorEastAsia"/>
                <w:b/>
                <w:sz w:val="18"/>
                <w:szCs w:val="18"/>
              </w:rPr>
            </w:pPr>
          </w:p>
        </w:tc>
        <w:tc>
          <w:tcPr>
            <w:tcW w:w="992" w:type="dxa"/>
          </w:tcPr>
          <w:p w14:paraId="5342B017" w14:textId="77777777" w:rsidR="00F66C15" w:rsidRPr="00E66EB6" w:rsidRDefault="00F66C15" w:rsidP="00F66C15">
            <w:pPr>
              <w:jc w:val="left"/>
              <w:rPr>
                <w:rFonts w:ascii="Times New Roman" w:eastAsiaTheme="minorEastAsia"/>
                <w:b/>
                <w:sz w:val="18"/>
                <w:szCs w:val="18"/>
              </w:rPr>
            </w:pPr>
          </w:p>
        </w:tc>
      </w:tr>
      <w:tr w:rsidR="00F66C15" w:rsidRPr="00E66EB6" w14:paraId="639BC25F" w14:textId="77777777" w:rsidTr="00F66C15">
        <w:tc>
          <w:tcPr>
            <w:tcW w:w="6379" w:type="dxa"/>
          </w:tcPr>
          <w:p w14:paraId="46D918BB"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sz w:val="18"/>
                <w:szCs w:val="18"/>
              </w:rPr>
              <w:t>if (b_DRC_exist) {</w:t>
            </w:r>
          </w:p>
        </w:tc>
        <w:tc>
          <w:tcPr>
            <w:tcW w:w="992" w:type="dxa"/>
          </w:tcPr>
          <w:p w14:paraId="1196A783" w14:textId="77777777" w:rsidR="00F66C15" w:rsidRPr="00E66EB6" w:rsidRDefault="00F66C15" w:rsidP="00F66C15">
            <w:pPr>
              <w:jc w:val="left"/>
              <w:rPr>
                <w:rFonts w:ascii="Times New Roman" w:eastAsiaTheme="minorEastAsia"/>
                <w:b/>
                <w:sz w:val="18"/>
                <w:szCs w:val="18"/>
              </w:rPr>
            </w:pPr>
          </w:p>
        </w:tc>
        <w:tc>
          <w:tcPr>
            <w:tcW w:w="992" w:type="dxa"/>
          </w:tcPr>
          <w:p w14:paraId="5BA4FD71" w14:textId="77777777" w:rsidR="00F66C15" w:rsidRPr="00E66EB6" w:rsidRDefault="00F66C15" w:rsidP="00F66C15">
            <w:pPr>
              <w:jc w:val="left"/>
              <w:rPr>
                <w:rFonts w:ascii="Times New Roman" w:eastAsiaTheme="minorEastAsia"/>
                <w:b/>
                <w:sz w:val="18"/>
                <w:szCs w:val="18"/>
              </w:rPr>
            </w:pPr>
          </w:p>
        </w:tc>
      </w:tr>
      <w:tr w:rsidR="00F66C15" w:rsidRPr="00E66EB6" w14:paraId="57BC5B04" w14:textId="77777777" w:rsidTr="00F66C15">
        <w:tc>
          <w:tcPr>
            <w:tcW w:w="6379" w:type="dxa"/>
          </w:tcPr>
          <w:p w14:paraId="697CAD0C"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 xml:space="preserve">    attackTime</w:t>
            </w:r>
          </w:p>
        </w:tc>
        <w:tc>
          <w:tcPr>
            <w:tcW w:w="992" w:type="dxa"/>
          </w:tcPr>
          <w:p w14:paraId="6F078CD5"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4</w:t>
            </w:r>
          </w:p>
        </w:tc>
        <w:tc>
          <w:tcPr>
            <w:tcW w:w="992" w:type="dxa"/>
          </w:tcPr>
          <w:p w14:paraId="0FB2C1AA"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52A6035" w14:textId="77777777" w:rsidTr="00F66C15">
        <w:tc>
          <w:tcPr>
            <w:tcW w:w="6379" w:type="dxa"/>
          </w:tcPr>
          <w:p w14:paraId="6FFC947F"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 xml:space="preserve">    releaseTime</w:t>
            </w:r>
          </w:p>
        </w:tc>
        <w:tc>
          <w:tcPr>
            <w:tcW w:w="992" w:type="dxa"/>
          </w:tcPr>
          <w:p w14:paraId="47D9C97E"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4</w:t>
            </w:r>
          </w:p>
        </w:tc>
        <w:tc>
          <w:tcPr>
            <w:tcW w:w="992" w:type="dxa"/>
          </w:tcPr>
          <w:p w14:paraId="0913BC45"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26A369C8" w14:textId="77777777" w:rsidTr="00F66C15">
        <w:tc>
          <w:tcPr>
            <w:tcW w:w="6379" w:type="dxa"/>
          </w:tcPr>
          <w:p w14:paraId="55B9B37C"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 xml:space="preserve">    threshold</w:t>
            </w:r>
          </w:p>
        </w:tc>
        <w:tc>
          <w:tcPr>
            <w:tcW w:w="992" w:type="dxa"/>
          </w:tcPr>
          <w:p w14:paraId="50277AE8"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15A2EE7A"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8D345C3" w14:textId="77777777" w:rsidTr="00F66C15">
        <w:tc>
          <w:tcPr>
            <w:tcW w:w="6379" w:type="dxa"/>
          </w:tcPr>
          <w:p w14:paraId="661DDE9E"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 xml:space="preserve">    preGain</w:t>
            </w:r>
          </w:p>
        </w:tc>
        <w:tc>
          <w:tcPr>
            <w:tcW w:w="992" w:type="dxa"/>
          </w:tcPr>
          <w:p w14:paraId="22F23FBF"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42844EE4"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37F1696E" w14:textId="77777777" w:rsidTr="00F66C15">
        <w:tc>
          <w:tcPr>
            <w:tcW w:w="6379" w:type="dxa"/>
          </w:tcPr>
          <w:p w14:paraId="0C2827E1" w14:textId="77777777" w:rsidR="00F66C15" w:rsidRPr="00E66EB6" w:rsidRDefault="00F66C15" w:rsidP="00F66C15">
            <w:pPr>
              <w:ind w:leftChars="200" w:left="420"/>
              <w:rPr>
                <w:rFonts w:ascii="Times New Roman" w:eastAsiaTheme="minorEastAsia"/>
                <w:b/>
                <w:sz w:val="18"/>
                <w:szCs w:val="18"/>
              </w:rPr>
            </w:pPr>
            <w:r w:rsidRPr="00E66EB6">
              <w:rPr>
                <w:rFonts w:ascii="Times New Roman" w:eastAsiaTheme="minorEastAsia"/>
                <w:b/>
                <w:sz w:val="18"/>
                <w:szCs w:val="18"/>
              </w:rPr>
              <w:t xml:space="preserve">    postGain</w:t>
            </w:r>
          </w:p>
        </w:tc>
        <w:tc>
          <w:tcPr>
            <w:tcW w:w="992" w:type="dxa"/>
          </w:tcPr>
          <w:p w14:paraId="7B8E94A3"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27E9305F"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34C77BD" w14:textId="77777777" w:rsidTr="00F66C15">
        <w:tc>
          <w:tcPr>
            <w:tcW w:w="6379" w:type="dxa"/>
          </w:tcPr>
          <w:p w14:paraId="43666E49" w14:textId="77777777" w:rsidR="00F66C15" w:rsidRPr="00E66EB6" w:rsidRDefault="00F66C15" w:rsidP="00F66C15">
            <w:pPr>
              <w:ind w:leftChars="400" w:left="840"/>
              <w:rPr>
                <w:rFonts w:ascii="Times New Roman" w:eastAsiaTheme="minorEastAsia"/>
                <w:b/>
                <w:sz w:val="18"/>
                <w:szCs w:val="18"/>
              </w:rPr>
            </w:pPr>
            <w:r w:rsidRPr="00E66EB6">
              <w:rPr>
                <w:rFonts w:ascii="Times New Roman" w:eastAsiaTheme="minorEastAsia"/>
                <w:b/>
                <w:sz w:val="18"/>
                <w:szCs w:val="18"/>
              </w:rPr>
              <w:t>ratio</w:t>
            </w:r>
          </w:p>
        </w:tc>
        <w:tc>
          <w:tcPr>
            <w:tcW w:w="992" w:type="dxa"/>
          </w:tcPr>
          <w:p w14:paraId="4BA1D1BE"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19F83D18" w14:textId="77777777" w:rsidR="00F66C15" w:rsidRPr="00E66EB6" w:rsidRDefault="00F66C15" w:rsidP="00F66C15">
            <w:pPr>
              <w:jc w:val="left"/>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4583B510" w14:textId="77777777" w:rsidTr="00F66C15">
        <w:tc>
          <w:tcPr>
            <w:tcW w:w="6379" w:type="dxa"/>
          </w:tcPr>
          <w:p w14:paraId="079A8C71" w14:textId="77777777" w:rsidR="00F66C15" w:rsidRPr="00E66EB6" w:rsidRDefault="00F66C15" w:rsidP="00F66C15">
            <w:pPr>
              <w:ind w:leftChars="200" w:left="420"/>
              <w:rPr>
                <w:rFonts w:ascii="Times New Roman" w:eastAsiaTheme="minorEastAsia"/>
                <w:sz w:val="18"/>
                <w:szCs w:val="18"/>
              </w:rPr>
            </w:pPr>
            <w:r w:rsidRPr="00E66EB6">
              <w:rPr>
                <w:rFonts w:ascii="Times New Roman" w:eastAsiaTheme="minorEastAsia" w:hint="eastAsia"/>
                <w:sz w:val="18"/>
                <w:szCs w:val="18"/>
              </w:rPr>
              <w:t>}</w:t>
            </w:r>
            <w:r w:rsidRPr="00E66EB6">
              <w:rPr>
                <w:rFonts w:ascii="Times New Roman" w:eastAsiaTheme="minorEastAsia"/>
                <w:sz w:val="18"/>
                <w:szCs w:val="18"/>
              </w:rPr>
              <w:t xml:space="preserve"> </w:t>
            </w:r>
          </w:p>
        </w:tc>
        <w:tc>
          <w:tcPr>
            <w:tcW w:w="992" w:type="dxa"/>
          </w:tcPr>
          <w:p w14:paraId="4F0A8B6A" w14:textId="77777777" w:rsidR="00F66C15" w:rsidRPr="00E66EB6" w:rsidRDefault="00F66C15" w:rsidP="00F66C15">
            <w:pPr>
              <w:jc w:val="left"/>
              <w:rPr>
                <w:rFonts w:ascii="Times New Roman" w:eastAsiaTheme="minorEastAsia"/>
                <w:b/>
                <w:sz w:val="18"/>
                <w:szCs w:val="18"/>
              </w:rPr>
            </w:pPr>
          </w:p>
        </w:tc>
        <w:tc>
          <w:tcPr>
            <w:tcW w:w="992" w:type="dxa"/>
          </w:tcPr>
          <w:p w14:paraId="62933C78" w14:textId="77777777" w:rsidR="00F66C15" w:rsidRPr="00E66EB6" w:rsidRDefault="00F66C15" w:rsidP="00F66C15">
            <w:pPr>
              <w:jc w:val="left"/>
              <w:rPr>
                <w:rFonts w:ascii="Times New Roman" w:eastAsiaTheme="minorEastAsia"/>
                <w:b/>
                <w:sz w:val="18"/>
                <w:szCs w:val="18"/>
              </w:rPr>
            </w:pPr>
          </w:p>
        </w:tc>
      </w:tr>
    </w:tbl>
    <w:p w14:paraId="01115090" w14:textId="2689AA04" w:rsidR="00620F12" w:rsidRPr="00E66EB6" w:rsidRDefault="00620F12"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6</w:t>
      </w:r>
      <w:r w:rsidRPr="00E66EB6">
        <w:rPr>
          <w:rFonts w:ascii="Times New Roman"/>
        </w:rPr>
        <w:t>2</w:t>
      </w:r>
      <w:r w:rsidRPr="00E66EB6">
        <w:rPr>
          <w:rFonts w:ascii="Times New Roman" w:hint="eastAsia"/>
        </w:rPr>
        <w:t>（续）</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620F12" w:rsidRPr="00E66EB6" w14:paraId="4C36D894" w14:textId="77777777" w:rsidTr="00620F12">
        <w:tc>
          <w:tcPr>
            <w:tcW w:w="6379" w:type="dxa"/>
            <w:tcBorders>
              <w:bottom w:val="single" w:sz="12" w:space="0" w:color="000000"/>
            </w:tcBorders>
          </w:tcPr>
          <w:p w14:paraId="1883BEEC" w14:textId="6B40AB01" w:rsidR="00620F12" w:rsidRPr="00E66EB6" w:rsidRDefault="00620F12" w:rsidP="005F129D">
            <w:pPr>
              <w:jc w:val="center"/>
              <w:rPr>
                <w:rFonts w:eastAsiaTheme="minorEastAsia"/>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114028D2" w14:textId="2AED2679" w:rsidR="00620F12" w:rsidRPr="00E66EB6" w:rsidRDefault="00620F12" w:rsidP="00620F12">
            <w:pPr>
              <w:jc w:val="left"/>
              <w:rPr>
                <w:rFonts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656AC5E5" w14:textId="66E9B304" w:rsidR="00620F12" w:rsidRPr="00E66EB6" w:rsidRDefault="00620F12" w:rsidP="00620F12">
            <w:pPr>
              <w:jc w:val="left"/>
              <w:rPr>
                <w:rFonts w:eastAsiaTheme="minorEastAsia"/>
                <w:b/>
                <w:sz w:val="18"/>
                <w:szCs w:val="18"/>
              </w:rPr>
            </w:pPr>
            <w:r w:rsidRPr="00E66EB6">
              <w:rPr>
                <w:rFonts w:ascii="Times New Roman" w:eastAsiaTheme="minorEastAsia"/>
                <w:b/>
                <w:sz w:val="18"/>
                <w:szCs w:val="18"/>
              </w:rPr>
              <w:t>助记符</w:t>
            </w:r>
          </w:p>
        </w:tc>
      </w:tr>
      <w:tr w:rsidR="00620F12" w:rsidRPr="00E66EB6" w14:paraId="6CBB2DFE" w14:textId="77777777" w:rsidTr="00620F12">
        <w:tc>
          <w:tcPr>
            <w:tcW w:w="6379" w:type="dxa"/>
            <w:tcBorders>
              <w:top w:val="single" w:sz="12" w:space="0" w:color="000000"/>
            </w:tcBorders>
          </w:tcPr>
          <w:p w14:paraId="68C60F1C" w14:textId="77777777" w:rsidR="00620F12" w:rsidRPr="00E66EB6" w:rsidRDefault="00620F12" w:rsidP="00620F12">
            <w:pPr>
              <w:ind w:leftChars="200" w:left="420"/>
              <w:rPr>
                <w:rFonts w:ascii="Times New Roman" w:eastAsiaTheme="minorEastAsia"/>
                <w:sz w:val="18"/>
                <w:szCs w:val="18"/>
              </w:rPr>
            </w:pPr>
            <w:r w:rsidRPr="00E66EB6">
              <w:rPr>
                <w:rFonts w:ascii="Times New Roman" w:eastAsiaTheme="minorEastAsia"/>
                <w:sz w:val="18"/>
                <w:szCs w:val="18"/>
              </w:rPr>
              <w:t>if (b_Gain_exist) {</w:t>
            </w:r>
          </w:p>
        </w:tc>
        <w:tc>
          <w:tcPr>
            <w:tcW w:w="992" w:type="dxa"/>
            <w:tcBorders>
              <w:top w:val="single" w:sz="12" w:space="0" w:color="000000"/>
            </w:tcBorders>
          </w:tcPr>
          <w:p w14:paraId="113E9F62" w14:textId="77777777" w:rsidR="00620F12" w:rsidRPr="00E66EB6" w:rsidRDefault="00620F12" w:rsidP="00620F12">
            <w:pPr>
              <w:jc w:val="left"/>
              <w:rPr>
                <w:rFonts w:ascii="Times New Roman" w:eastAsiaTheme="minorEastAsia"/>
                <w:b/>
                <w:sz w:val="18"/>
                <w:szCs w:val="18"/>
              </w:rPr>
            </w:pPr>
          </w:p>
        </w:tc>
        <w:tc>
          <w:tcPr>
            <w:tcW w:w="992" w:type="dxa"/>
            <w:tcBorders>
              <w:top w:val="single" w:sz="12" w:space="0" w:color="000000"/>
            </w:tcBorders>
          </w:tcPr>
          <w:p w14:paraId="2A752FE5" w14:textId="77777777" w:rsidR="00620F12" w:rsidRPr="00E66EB6" w:rsidRDefault="00620F12" w:rsidP="00620F12">
            <w:pPr>
              <w:jc w:val="left"/>
              <w:rPr>
                <w:rFonts w:ascii="Times New Roman" w:eastAsiaTheme="minorEastAsia"/>
                <w:b/>
                <w:sz w:val="18"/>
                <w:szCs w:val="18"/>
              </w:rPr>
            </w:pPr>
          </w:p>
        </w:tc>
      </w:tr>
      <w:tr w:rsidR="00620F12" w:rsidRPr="00E66EB6" w14:paraId="35B32244" w14:textId="77777777" w:rsidTr="00F66C15">
        <w:tc>
          <w:tcPr>
            <w:tcW w:w="6379" w:type="dxa"/>
          </w:tcPr>
          <w:p w14:paraId="63E06641" w14:textId="77777777" w:rsidR="00620F12" w:rsidRPr="00E66EB6" w:rsidRDefault="00620F12" w:rsidP="00620F12">
            <w:pPr>
              <w:ind w:leftChars="200" w:left="420"/>
              <w:rPr>
                <w:rFonts w:ascii="Times New Roman" w:eastAsiaTheme="minorEastAsia"/>
                <w:b/>
                <w:sz w:val="18"/>
                <w:szCs w:val="18"/>
              </w:rPr>
            </w:pPr>
            <w:r w:rsidRPr="00E66EB6">
              <w:rPr>
                <w:rFonts w:ascii="Times New Roman" w:eastAsiaTheme="minorEastAsia" w:hint="eastAsia"/>
                <w:sz w:val="18"/>
                <w:szCs w:val="18"/>
              </w:rPr>
              <w:t xml:space="preserve"> </w:t>
            </w:r>
            <w:r w:rsidRPr="00E66EB6">
              <w:rPr>
                <w:rFonts w:ascii="Times New Roman" w:eastAsiaTheme="minorEastAsia"/>
                <w:sz w:val="18"/>
                <w:szCs w:val="18"/>
              </w:rPr>
              <w:t xml:space="preserve">   </w:t>
            </w:r>
            <w:r w:rsidRPr="00E66EB6">
              <w:rPr>
                <w:rFonts w:ascii="Times New Roman" w:eastAsiaTheme="minorEastAsia"/>
                <w:b/>
                <w:sz w:val="18"/>
                <w:szCs w:val="18"/>
              </w:rPr>
              <w:t>effectGain</w:t>
            </w:r>
          </w:p>
        </w:tc>
        <w:tc>
          <w:tcPr>
            <w:tcW w:w="992" w:type="dxa"/>
          </w:tcPr>
          <w:p w14:paraId="32BFA48E" w14:textId="77777777" w:rsidR="00620F12" w:rsidRPr="00E66EB6" w:rsidRDefault="00620F12" w:rsidP="00620F12">
            <w:pPr>
              <w:jc w:val="left"/>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7D18A65C" w14:textId="77777777" w:rsidR="00620F12" w:rsidRPr="00E66EB6" w:rsidRDefault="00620F12" w:rsidP="00620F12">
            <w:pPr>
              <w:jc w:val="left"/>
              <w:rPr>
                <w:rFonts w:ascii="Times New Roman" w:eastAsiaTheme="minorEastAsia"/>
                <w:b/>
                <w:sz w:val="18"/>
                <w:szCs w:val="18"/>
              </w:rPr>
            </w:pPr>
            <w:r w:rsidRPr="00E66EB6">
              <w:rPr>
                <w:rFonts w:ascii="Times New Roman" w:eastAsiaTheme="minorEastAsia"/>
                <w:b/>
                <w:sz w:val="18"/>
                <w:szCs w:val="18"/>
              </w:rPr>
              <w:t>uimsbf</w:t>
            </w:r>
          </w:p>
        </w:tc>
      </w:tr>
      <w:tr w:rsidR="00620F12" w:rsidRPr="00E66EB6" w14:paraId="7A8FBEEB" w14:textId="77777777" w:rsidTr="00F66C15">
        <w:tc>
          <w:tcPr>
            <w:tcW w:w="6379" w:type="dxa"/>
          </w:tcPr>
          <w:p w14:paraId="34365482" w14:textId="77777777" w:rsidR="00620F12" w:rsidRPr="00E66EB6" w:rsidRDefault="00620F12" w:rsidP="00620F12">
            <w:pPr>
              <w:ind w:leftChars="200" w:left="420"/>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2354D5D9" w14:textId="77777777" w:rsidR="00620F12" w:rsidRPr="00E66EB6" w:rsidRDefault="00620F12" w:rsidP="00620F12">
            <w:pPr>
              <w:jc w:val="center"/>
              <w:rPr>
                <w:rFonts w:ascii="Times New Roman" w:eastAsiaTheme="minorEastAsia"/>
                <w:b/>
                <w:sz w:val="18"/>
                <w:szCs w:val="18"/>
              </w:rPr>
            </w:pPr>
          </w:p>
        </w:tc>
        <w:tc>
          <w:tcPr>
            <w:tcW w:w="992" w:type="dxa"/>
          </w:tcPr>
          <w:p w14:paraId="089C986A" w14:textId="77777777" w:rsidR="00620F12" w:rsidRPr="00E66EB6" w:rsidRDefault="00620F12" w:rsidP="00620F12">
            <w:pPr>
              <w:jc w:val="center"/>
              <w:rPr>
                <w:rFonts w:ascii="Times New Roman" w:eastAsiaTheme="minorEastAsia"/>
                <w:b/>
                <w:sz w:val="18"/>
                <w:szCs w:val="18"/>
              </w:rPr>
            </w:pPr>
          </w:p>
        </w:tc>
      </w:tr>
    </w:tbl>
    <w:p w14:paraId="779C4836" w14:textId="77777777" w:rsidR="00F66C15" w:rsidRPr="00E66EB6" w:rsidRDefault="00F66C15" w:rsidP="00F66C15">
      <w:pPr>
        <w:pStyle w:val="aff6"/>
        <w:rPr>
          <w:rFonts w:ascii="Times New Roman"/>
        </w:rPr>
      </w:pPr>
    </w:p>
    <w:p w14:paraId="418B2FC9" w14:textId="77777777" w:rsidR="00F66C15" w:rsidRPr="00E66EB6" w:rsidRDefault="00F66C15" w:rsidP="00F66C15">
      <w:pPr>
        <w:pStyle w:val="a6"/>
        <w:numPr>
          <w:ilvl w:val="2"/>
          <w:numId w:val="31"/>
        </w:numPr>
        <w:spacing w:before="156" w:after="156"/>
        <w:rPr>
          <w:rFonts w:ascii="Times New Roman"/>
          <w:lang w:val="fr-FR"/>
        </w:rPr>
      </w:pPr>
      <w:bookmarkStart w:id="2131" w:name="_Toc94276646"/>
      <w:bookmarkStart w:id="2132" w:name="_Toc94277314"/>
      <w:bookmarkStart w:id="2133" w:name="_Toc95165222"/>
      <w:bookmarkStart w:id="2134" w:name="_Toc95215512"/>
      <w:bookmarkStart w:id="2135" w:name="_Toc111124410"/>
      <w:bookmarkStart w:id="2136" w:name="_Toc112090188"/>
      <w:bookmarkStart w:id="2137" w:name="_Toc112090546"/>
      <w:r w:rsidRPr="00E66EB6">
        <w:rPr>
          <w:rFonts w:ascii="Times New Roman" w:hint="eastAsia"/>
          <w:lang w:val="fr-FR"/>
        </w:rPr>
        <w:t>语义</w:t>
      </w:r>
      <w:bookmarkEnd w:id="2131"/>
      <w:bookmarkEnd w:id="2132"/>
      <w:bookmarkEnd w:id="2133"/>
      <w:bookmarkEnd w:id="2134"/>
      <w:bookmarkEnd w:id="2135"/>
      <w:bookmarkEnd w:id="2136"/>
      <w:bookmarkEnd w:id="2137"/>
    </w:p>
    <w:tbl>
      <w:tblPr>
        <w:tblW w:w="8717" w:type="dxa"/>
        <w:jc w:val="center"/>
        <w:tblLayout w:type="fixed"/>
        <w:tblLook w:val="0000" w:firstRow="0" w:lastRow="0" w:firstColumn="0" w:lastColumn="0" w:noHBand="0" w:noVBand="0"/>
      </w:tblPr>
      <w:tblGrid>
        <w:gridCol w:w="1985"/>
        <w:gridCol w:w="6732"/>
      </w:tblGrid>
      <w:tr w:rsidR="00F66C15" w:rsidRPr="00247C6C" w14:paraId="0652E934" w14:textId="77777777" w:rsidTr="00F66C15">
        <w:trPr>
          <w:jc w:val="center"/>
        </w:trPr>
        <w:tc>
          <w:tcPr>
            <w:tcW w:w="1985" w:type="dxa"/>
          </w:tcPr>
          <w:p w14:paraId="13B508B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b_EQ_exist</w:t>
            </w:r>
          </w:p>
        </w:tc>
        <w:tc>
          <w:tcPr>
            <w:tcW w:w="6732" w:type="dxa"/>
          </w:tcPr>
          <w:p w14:paraId="231C0E07" w14:textId="7A8FF55B"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szCs w:val="21"/>
              </w:rPr>
              <w:t>里</w:t>
            </w:r>
            <w:r w:rsidRPr="00E66EB6">
              <w:rPr>
                <w:rFonts w:ascii="Times New Roman" w:hint="eastAsia"/>
                <w:szCs w:val="21"/>
              </w:rPr>
              <w:t>是否存在</w:t>
            </w:r>
            <w:r w:rsidRPr="00E66EB6">
              <w:rPr>
                <w:rFonts w:ascii="Times New Roman"/>
                <w:lang w:val="fr-FR"/>
              </w:rPr>
              <w:t>EQ</w:t>
            </w:r>
            <w:r w:rsidRPr="00E66EB6">
              <w:rPr>
                <w:rFonts w:ascii="Times New Roman"/>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247C6C" w14:paraId="1B6E859C" w14:textId="77777777" w:rsidTr="00F66C15">
        <w:trPr>
          <w:jc w:val="center"/>
        </w:trPr>
        <w:tc>
          <w:tcPr>
            <w:tcW w:w="1985" w:type="dxa"/>
          </w:tcPr>
          <w:p w14:paraId="35C92E6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b_DRC_exist</w:t>
            </w:r>
          </w:p>
        </w:tc>
        <w:tc>
          <w:tcPr>
            <w:tcW w:w="6732" w:type="dxa"/>
          </w:tcPr>
          <w:p w14:paraId="02052BD0" w14:textId="55FBFA4D"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szCs w:val="21"/>
              </w:rPr>
              <w:t>里</w:t>
            </w:r>
            <w:r w:rsidRPr="00E66EB6">
              <w:rPr>
                <w:rFonts w:ascii="Times New Roman" w:hint="eastAsia"/>
                <w:szCs w:val="21"/>
              </w:rPr>
              <w:t>是否存在</w:t>
            </w:r>
            <w:r w:rsidRPr="00E66EB6">
              <w:rPr>
                <w:rFonts w:ascii="Times New Roman" w:hint="eastAsia"/>
                <w:lang w:val="fr-FR"/>
              </w:rPr>
              <w:t>DRC</w:t>
            </w:r>
            <w:r w:rsidRPr="00E66EB6">
              <w:rPr>
                <w:rFonts w:ascii="Times New Roman"/>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247C6C" w14:paraId="5C999EA5" w14:textId="77777777" w:rsidTr="00F66C15">
        <w:trPr>
          <w:jc w:val="center"/>
        </w:trPr>
        <w:tc>
          <w:tcPr>
            <w:tcW w:w="1985" w:type="dxa"/>
          </w:tcPr>
          <w:p w14:paraId="7A086A3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b_Gain_exist</w:t>
            </w:r>
          </w:p>
        </w:tc>
        <w:tc>
          <w:tcPr>
            <w:tcW w:w="6732" w:type="dxa"/>
          </w:tcPr>
          <w:p w14:paraId="2FE0C2B0" w14:textId="20B78E58"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ab/>
            </w: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szCs w:val="21"/>
              </w:rPr>
              <w:t>里</w:t>
            </w:r>
            <w:r w:rsidRPr="00E66EB6">
              <w:rPr>
                <w:rFonts w:ascii="Times New Roman" w:hint="eastAsia"/>
                <w:szCs w:val="21"/>
              </w:rPr>
              <w:t>是否存在</w:t>
            </w:r>
            <w:r w:rsidRPr="00E66EB6">
              <w:rPr>
                <w:rFonts w:ascii="Times New Roman" w:hint="eastAsia"/>
                <w:lang w:val="fr-FR"/>
              </w:rPr>
              <w:t>Gain</w:t>
            </w:r>
            <w:r w:rsidRPr="00E66EB6">
              <w:rPr>
                <w:rFonts w:ascii="Times New Roman"/>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E66EB6" w14:paraId="1895DD4F" w14:textId="77777777" w:rsidTr="00F66C15">
        <w:trPr>
          <w:jc w:val="center"/>
        </w:trPr>
        <w:tc>
          <w:tcPr>
            <w:tcW w:w="1985" w:type="dxa"/>
          </w:tcPr>
          <w:p w14:paraId="0C680F70"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effectChain</w:t>
            </w:r>
          </w:p>
        </w:tc>
        <w:tc>
          <w:tcPr>
            <w:tcW w:w="6732" w:type="dxa"/>
          </w:tcPr>
          <w:p w14:paraId="1C22DC0B" w14:textId="77777777" w:rsidR="00620F12" w:rsidRPr="00E66EB6" w:rsidRDefault="00F66C15">
            <w:pPr>
              <w:pStyle w:val="aff6"/>
              <w:spacing w:afterLines="50" w:after="156"/>
              <w:ind w:left="420" w:firstLineChars="0" w:firstLine="0"/>
              <w:rPr>
                <w:rFonts w:ascii="Times New Roman"/>
                <w:szCs w:val="21"/>
                <w:lang w:val="fr-FR"/>
              </w:rPr>
            </w:pPr>
            <w:r w:rsidRPr="00E66EB6">
              <w:rPr>
                <w:rFonts w:ascii="Times New Roman"/>
                <w:szCs w:val="21"/>
                <w:lang w:val="fr-FR"/>
              </w:rPr>
              <w:t>3</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szCs w:val="21"/>
                <w:lang w:val="fr-FR"/>
              </w:rPr>
              <w:t>EQ</w:t>
            </w:r>
            <w:r w:rsidRPr="00E66EB6">
              <w:rPr>
                <w:rFonts w:ascii="Times New Roman" w:hint="eastAsia"/>
                <w:szCs w:val="21"/>
              </w:rPr>
              <w:t>、</w:t>
            </w:r>
            <w:r w:rsidRPr="00E66EB6">
              <w:rPr>
                <w:rFonts w:ascii="Times New Roman" w:hint="eastAsia"/>
                <w:szCs w:val="21"/>
                <w:lang w:val="fr-FR"/>
              </w:rPr>
              <w:t>DRC</w:t>
            </w:r>
            <w:r w:rsidRPr="00E66EB6">
              <w:rPr>
                <w:rFonts w:ascii="Times New Roman" w:hint="eastAsia"/>
                <w:szCs w:val="21"/>
              </w:rPr>
              <w:t>、</w:t>
            </w:r>
            <w:r w:rsidRPr="00E66EB6">
              <w:rPr>
                <w:rFonts w:ascii="Times New Roman" w:hint="eastAsia"/>
                <w:szCs w:val="21"/>
                <w:lang w:val="fr-FR"/>
              </w:rPr>
              <w:t>Gain</w:t>
            </w:r>
            <w:r w:rsidRPr="00E66EB6">
              <w:rPr>
                <w:rFonts w:ascii="Times New Roman"/>
                <w:szCs w:val="21"/>
              </w:rPr>
              <w:t>执行</w:t>
            </w:r>
            <w:r w:rsidRPr="00E66EB6">
              <w:rPr>
                <w:rFonts w:ascii="Times New Roman" w:hint="eastAsia"/>
                <w:szCs w:val="21"/>
              </w:rPr>
              <w:t>顺序</w:t>
            </w:r>
            <w:r w:rsidRPr="00E66EB6">
              <w:rPr>
                <w:rFonts w:ascii="Times New Roman" w:hint="eastAsia"/>
                <w:szCs w:val="21"/>
                <w:lang w:val="fr-FR"/>
              </w:rPr>
              <w:t>，</w:t>
            </w:r>
          </w:p>
          <w:p w14:paraId="0AF6A65F" w14:textId="03744DE3" w:rsidR="00620F12" w:rsidRPr="00E66EB6" w:rsidRDefault="00620F12">
            <w:pPr>
              <w:pStyle w:val="aff6"/>
              <w:spacing w:afterLines="50" w:after="156"/>
              <w:ind w:left="420" w:firstLineChars="0" w:firstLine="0"/>
              <w:rPr>
                <w:rFonts w:ascii="Times New Roman"/>
                <w:szCs w:val="21"/>
                <w:lang w:val="fr-FR"/>
              </w:rPr>
            </w:pPr>
            <w:r w:rsidRPr="00E66EB6">
              <w:rPr>
                <w:rFonts w:ascii="Times New Roman" w:hint="eastAsia"/>
                <w:szCs w:val="21"/>
                <w:lang w:val="fr-FR"/>
              </w:rPr>
              <w:t>‘</w:t>
            </w:r>
            <w:r w:rsidRPr="00E66EB6">
              <w:rPr>
                <w:rFonts w:ascii="Times New Roman" w:hint="eastAsia"/>
                <w:szCs w:val="21"/>
                <w:lang w:val="fr-FR"/>
              </w:rPr>
              <w:t>0</w:t>
            </w:r>
            <w:r w:rsidRPr="00E66EB6">
              <w:rPr>
                <w:rFonts w:ascii="Times New Roman" w:hint="eastAsia"/>
                <w:szCs w:val="21"/>
                <w:lang w:val="fr-FR"/>
              </w:rPr>
              <w:t>’：</w:t>
            </w:r>
            <w:r w:rsidR="00F66C15" w:rsidRPr="00E66EB6">
              <w:rPr>
                <w:rFonts w:ascii="Times New Roman" w:hint="eastAsia"/>
                <w:szCs w:val="21"/>
                <w:lang w:val="fr-FR"/>
              </w:rPr>
              <w:t xml:space="preserve"> Gain</w:t>
            </w:r>
            <w:r w:rsidR="00F66C15" w:rsidRPr="00E66EB6">
              <w:rPr>
                <w:rFonts w:ascii="Times New Roman" w:hint="eastAsia"/>
                <w:szCs w:val="21"/>
                <w:lang w:val="fr-FR"/>
              </w:rPr>
              <w:t>－</w:t>
            </w:r>
            <w:r w:rsidR="00F66C15" w:rsidRPr="00E66EB6">
              <w:rPr>
                <w:rFonts w:ascii="Times New Roman" w:hint="eastAsia"/>
                <w:szCs w:val="21"/>
                <w:lang w:val="fr-FR"/>
              </w:rPr>
              <w:t>&gt; EQ</w:t>
            </w:r>
            <w:r w:rsidR="00F66C15" w:rsidRPr="00E66EB6">
              <w:rPr>
                <w:rFonts w:ascii="Times New Roman" w:hint="eastAsia"/>
                <w:szCs w:val="21"/>
                <w:lang w:val="fr-FR"/>
              </w:rPr>
              <w:t>－</w:t>
            </w:r>
            <w:r w:rsidR="00F66C15" w:rsidRPr="00E66EB6">
              <w:rPr>
                <w:rFonts w:ascii="Times New Roman" w:hint="eastAsia"/>
                <w:szCs w:val="21"/>
                <w:lang w:val="fr-FR"/>
              </w:rPr>
              <w:t>&gt; DRC</w:t>
            </w:r>
          </w:p>
          <w:p w14:paraId="00D17CCB" w14:textId="1732E271" w:rsidR="00620F12" w:rsidRPr="00E66EB6" w:rsidRDefault="00620F12">
            <w:pPr>
              <w:pStyle w:val="aff6"/>
              <w:spacing w:afterLines="50" w:after="156"/>
              <w:ind w:left="420" w:firstLineChars="0" w:firstLine="0"/>
              <w:rPr>
                <w:rFonts w:ascii="Times New Roman"/>
                <w:szCs w:val="21"/>
                <w:lang w:val="fr-FR"/>
              </w:rPr>
            </w:pPr>
            <w:r w:rsidRPr="00E66EB6">
              <w:rPr>
                <w:rFonts w:ascii="Times New Roman" w:hint="eastAsia"/>
                <w:szCs w:val="21"/>
                <w:lang w:val="fr-FR"/>
              </w:rPr>
              <w:t>‘</w:t>
            </w:r>
            <w:r w:rsidRPr="00E66EB6">
              <w:rPr>
                <w:rFonts w:ascii="Times New Roman" w:hint="eastAsia"/>
                <w:szCs w:val="21"/>
                <w:lang w:val="fr-FR"/>
              </w:rPr>
              <w:t>1</w:t>
            </w:r>
            <w:r w:rsidRPr="00E66EB6">
              <w:rPr>
                <w:rFonts w:ascii="Times New Roman" w:hint="eastAsia"/>
                <w:szCs w:val="21"/>
                <w:lang w:val="fr-FR"/>
              </w:rPr>
              <w:t>’：</w:t>
            </w:r>
            <w:r w:rsidR="00F66C15" w:rsidRPr="00E66EB6">
              <w:rPr>
                <w:rFonts w:ascii="Times New Roman" w:hint="eastAsia"/>
                <w:szCs w:val="21"/>
                <w:lang w:val="fr-FR"/>
              </w:rPr>
              <w:t xml:space="preserve"> Gain</w:t>
            </w:r>
            <w:r w:rsidR="00F66C15" w:rsidRPr="00E66EB6">
              <w:rPr>
                <w:rFonts w:ascii="Times New Roman" w:hint="eastAsia"/>
                <w:szCs w:val="21"/>
                <w:lang w:val="fr-FR"/>
              </w:rPr>
              <w:t>－</w:t>
            </w:r>
            <w:r w:rsidR="00F66C15" w:rsidRPr="00E66EB6">
              <w:rPr>
                <w:rFonts w:ascii="Times New Roman" w:hint="eastAsia"/>
                <w:szCs w:val="21"/>
                <w:lang w:val="fr-FR"/>
              </w:rPr>
              <w:t>&gt; DRC</w:t>
            </w:r>
            <w:r w:rsidR="00F66C15" w:rsidRPr="00E66EB6">
              <w:rPr>
                <w:rFonts w:ascii="Times New Roman" w:hint="eastAsia"/>
                <w:szCs w:val="21"/>
                <w:lang w:val="fr-FR"/>
              </w:rPr>
              <w:t>－</w:t>
            </w:r>
            <w:r w:rsidR="00F66C15" w:rsidRPr="00E66EB6">
              <w:rPr>
                <w:rFonts w:ascii="Times New Roman" w:hint="eastAsia"/>
                <w:szCs w:val="21"/>
                <w:lang w:val="fr-FR"/>
              </w:rPr>
              <w:t>&gt; EQ</w:t>
            </w:r>
          </w:p>
          <w:p w14:paraId="2F3F43E3" w14:textId="4519A689" w:rsidR="00620F12" w:rsidRPr="00E66EB6" w:rsidRDefault="00620F12">
            <w:pPr>
              <w:pStyle w:val="aff6"/>
              <w:spacing w:afterLines="50" w:after="156"/>
              <w:ind w:left="420" w:firstLineChars="0" w:firstLine="0"/>
              <w:rPr>
                <w:rFonts w:ascii="Times New Roman"/>
                <w:szCs w:val="21"/>
                <w:lang w:val="fr-FR"/>
              </w:rPr>
            </w:pPr>
            <w:r w:rsidRPr="00E66EB6">
              <w:rPr>
                <w:rFonts w:ascii="Times New Roman" w:hint="eastAsia"/>
                <w:szCs w:val="21"/>
                <w:lang w:val="fr-FR"/>
              </w:rPr>
              <w:t>‘</w:t>
            </w:r>
            <w:r w:rsidRPr="00E66EB6">
              <w:rPr>
                <w:rFonts w:ascii="Times New Roman" w:hint="eastAsia"/>
                <w:szCs w:val="21"/>
                <w:lang w:val="fr-FR"/>
              </w:rPr>
              <w:t>2</w:t>
            </w:r>
            <w:r w:rsidRPr="00E66EB6">
              <w:rPr>
                <w:rFonts w:ascii="Times New Roman" w:hint="eastAsia"/>
                <w:szCs w:val="21"/>
                <w:lang w:val="fr-FR"/>
              </w:rPr>
              <w:t>’</w:t>
            </w:r>
            <w:r w:rsidR="00F66C15" w:rsidRPr="00E66EB6">
              <w:rPr>
                <w:rFonts w:ascii="Times New Roman" w:hint="eastAsia"/>
                <w:szCs w:val="21"/>
                <w:lang w:val="fr-FR"/>
              </w:rPr>
              <w:t>：</w:t>
            </w:r>
            <w:r w:rsidR="00F66C15" w:rsidRPr="00E66EB6">
              <w:rPr>
                <w:rFonts w:ascii="Times New Roman" w:hint="eastAsia"/>
                <w:szCs w:val="21"/>
                <w:lang w:val="fr-FR"/>
              </w:rPr>
              <w:t xml:space="preserve"> EQ</w:t>
            </w:r>
            <w:r w:rsidR="00F66C15" w:rsidRPr="00E66EB6">
              <w:rPr>
                <w:rFonts w:ascii="Times New Roman" w:hint="eastAsia"/>
                <w:szCs w:val="21"/>
                <w:lang w:val="fr-FR"/>
              </w:rPr>
              <w:t>－</w:t>
            </w:r>
            <w:r w:rsidR="00F66C15" w:rsidRPr="00E66EB6">
              <w:rPr>
                <w:rFonts w:ascii="Times New Roman" w:hint="eastAsia"/>
                <w:szCs w:val="21"/>
                <w:lang w:val="fr-FR"/>
              </w:rPr>
              <w:t>&gt;DRC</w:t>
            </w:r>
            <w:r w:rsidR="00F66C15" w:rsidRPr="00E66EB6">
              <w:rPr>
                <w:rFonts w:ascii="Times New Roman" w:hint="eastAsia"/>
                <w:szCs w:val="21"/>
                <w:lang w:val="fr-FR"/>
              </w:rPr>
              <w:t>－</w:t>
            </w:r>
            <w:r w:rsidR="00F66C15" w:rsidRPr="00E66EB6">
              <w:rPr>
                <w:rFonts w:ascii="Times New Roman" w:hint="eastAsia"/>
                <w:szCs w:val="21"/>
                <w:lang w:val="fr-FR"/>
              </w:rPr>
              <w:t>&gt;Gain</w:t>
            </w:r>
          </w:p>
          <w:p w14:paraId="3B0A7970" w14:textId="7721F0E8" w:rsidR="00620F12" w:rsidRPr="00E66EB6" w:rsidRDefault="00620F12">
            <w:pPr>
              <w:pStyle w:val="aff6"/>
              <w:spacing w:afterLines="50" w:after="156"/>
              <w:ind w:left="420" w:firstLineChars="0" w:firstLine="0"/>
              <w:rPr>
                <w:rFonts w:ascii="Times New Roman"/>
                <w:szCs w:val="21"/>
                <w:lang w:val="fr-FR"/>
              </w:rPr>
            </w:pPr>
            <w:r w:rsidRPr="00E66EB6">
              <w:rPr>
                <w:rFonts w:ascii="Times New Roman" w:hint="eastAsia"/>
                <w:szCs w:val="21"/>
                <w:lang w:val="fr-FR"/>
              </w:rPr>
              <w:t>‘</w:t>
            </w:r>
            <w:r w:rsidRPr="00E66EB6">
              <w:rPr>
                <w:rFonts w:ascii="Times New Roman" w:hint="eastAsia"/>
                <w:szCs w:val="21"/>
                <w:lang w:val="fr-FR"/>
              </w:rPr>
              <w:t>3</w:t>
            </w:r>
            <w:r w:rsidRPr="00E66EB6">
              <w:rPr>
                <w:rFonts w:ascii="Times New Roman" w:hint="eastAsia"/>
                <w:szCs w:val="21"/>
                <w:lang w:val="fr-FR"/>
              </w:rPr>
              <w:t>’</w:t>
            </w:r>
            <w:r w:rsidR="00F66C15" w:rsidRPr="00E66EB6">
              <w:rPr>
                <w:rFonts w:ascii="Times New Roman" w:hint="eastAsia"/>
                <w:szCs w:val="21"/>
                <w:lang w:val="fr-FR"/>
              </w:rPr>
              <w:t>：</w:t>
            </w:r>
            <w:r w:rsidR="00F66C15" w:rsidRPr="00E66EB6">
              <w:rPr>
                <w:rFonts w:ascii="Times New Roman" w:hint="eastAsia"/>
                <w:szCs w:val="21"/>
                <w:lang w:val="fr-FR"/>
              </w:rPr>
              <w:t xml:space="preserve"> EQ</w:t>
            </w:r>
            <w:r w:rsidR="00F66C15" w:rsidRPr="00E66EB6">
              <w:rPr>
                <w:rFonts w:ascii="Times New Roman" w:hint="eastAsia"/>
                <w:szCs w:val="21"/>
                <w:lang w:val="fr-FR"/>
              </w:rPr>
              <w:t>－</w:t>
            </w:r>
            <w:r w:rsidR="00F66C15" w:rsidRPr="00E66EB6">
              <w:rPr>
                <w:rFonts w:ascii="Times New Roman" w:hint="eastAsia"/>
                <w:szCs w:val="21"/>
                <w:lang w:val="fr-FR"/>
              </w:rPr>
              <w:t>&gt; Gain</w:t>
            </w:r>
            <w:r w:rsidR="00F66C15" w:rsidRPr="00E66EB6">
              <w:rPr>
                <w:rFonts w:ascii="Times New Roman" w:hint="eastAsia"/>
                <w:szCs w:val="21"/>
                <w:lang w:val="fr-FR"/>
              </w:rPr>
              <w:t>－</w:t>
            </w:r>
            <w:r w:rsidR="00F66C15" w:rsidRPr="00E66EB6">
              <w:rPr>
                <w:rFonts w:ascii="Times New Roman" w:hint="eastAsia"/>
                <w:szCs w:val="21"/>
                <w:lang w:val="fr-FR"/>
              </w:rPr>
              <w:t>&gt; DRC</w:t>
            </w:r>
          </w:p>
          <w:p w14:paraId="38B86521" w14:textId="3A7E09C2" w:rsidR="00620F12" w:rsidRPr="00E66EB6" w:rsidRDefault="00620F12">
            <w:pPr>
              <w:pStyle w:val="aff6"/>
              <w:spacing w:afterLines="50" w:after="156"/>
              <w:ind w:left="420" w:firstLineChars="0" w:firstLine="0"/>
              <w:rPr>
                <w:rFonts w:ascii="Times New Roman"/>
                <w:szCs w:val="21"/>
                <w:lang w:val="fr-FR"/>
              </w:rPr>
            </w:pPr>
            <w:r w:rsidRPr="00E66EB6">
              <w:rPr>
                <w:rFonts w:ascii="Times New Roman" w:hint="eastAsia"/>
                <w:szCs w:val="21"/>
                <w:lang w:val="fr-FR"/>
              </w:rPr>
              <w:t>‘</w:t>
            </w:r>
            <w:r w:rsidRPr="00E66EB6">
              <w:rPr>
                <w:rFonts w:ascii="Times New Roman" w:hint="eastAsia"/>
                <w:szCs w:val="21"/>
                <w:lang w:val="fr-FR"/>
              </w:rPr>
              <w:t>4</w:t>
            </w:r>
            <w:r w:rsidRPr="00E66EB6">
              <w:rPr>
                <w:rFonts w:ascii="Times New Roman" w:hint="eastAsia"/>
                <w:szCs w:val="21"/>
                <w:lang w:val="fr-FR"/>
              </w:rPr>
              <w:t>’</w:t>
            </w:r>
            <w:r w:rsidR="00F66C15" w:rsidRPr="00E66EB6">
              <w:rPr>
                <w:rFonts w:ascii="Times New Roman" w:hint="eastAsia"/>
                <w:szCs w:val="21"/>
                <w:lang w:val="fr-FR"/>
              </w:rPr>
              <w:t>：</w:t>
            </w:r>
            <w:r w:rsidR="00F66C15" w:rsidRPr="00E66EB6">
              <w:rPr>
                <w:rFonts w:ascii="Times New Roman" w:hint="eastAsia"/>
                <w:szCs w:val="21"/>
                <w:lang w:val="fr-FR"/>
              </w:rPr>
              <w:t xml:space="preserve"> DRC</w:t>
            </w:r>
            <w:r w:rsidR="00F66C15" w:rsidRPr="00E66EB6">
              <w:rPr>
                <w:rFonts w:ascii="Times New Roman" w:hint="eastAsia"/>
                <w:szCs w:val="21"/>
                <w:lang w:val="fr-FR"/>
              </w:rPr>
              <w:t>－</w:t>
            </w:r>
            <w:r w:rsidR="00F66C15" w:rsidRPr="00E66EB6">
              <w:rPr>
                <w:rFonts w:ascii="Times New Roman" w:hint="eastAsia"/>
                <w:szCs w:val="21"/>
                <w:lang w:val="fr-FR"/>
              </w:rPr>
              <w:t>&gt; EQ</w:t>
            </w:r>
            <w:r w:rsidR="00F66C15" w:rsidRPr="00E66EB6">
              <w:rPr>
                <w:rFonts w:ascii="Times New Roman" w:hint="eastAsia"/>
                <w:szCs w:val="21"/>
                <w:lang w:val="fr-FR"/>
              </w:rPr>
              <w:t>－</w:t>
            </w:r>
            <w:r w:rsidR="00F66C15" w:rsidRPr="00E66EB6">
              <w:rPr>
                <w:rFonts w:ascii="Times New Roman" w:hint="eastAsia"/>
                <w:szCs w:val="21"/>
                <w:lang w:val="fr-FR"/>
              </w:rPr>
              <w:t>&gt;Gain</w:t>
            </w:r>
          </w:p>
          <w:p w14:paraId="0F24F9F5" w14:textId="10493D4F" w:rsidR="00F66C15" w:rsidRPr="00E66EB6" w:rsidRDefault="00620F12">
            <w:pPr>
              <w:pStyle w:val="aff6"/>
              <w:spacing w:afterLines="50" w:after="156"/>
              <w:ind w:left="420" w:firstLineChars="0" w:firstLine="0"/>
              <w:rPr>
                <w:rFonts w:ascii="Times New Roman"/>
                <w:kern w:val="2"/>
                <w:szCs w:val="21"/>
                <w:lang w:val="fr-FR"/>
              </w:rPr>
            </w:pPr>
            <w:r w:rsidRPr="00E66EB6">
              <w:rPr>
                <w:rFonts w:ascii="Times New Roman" w:hint="eastAsia"/>
                <w:szCs w:val="21"/>
                <w:lang w:val="fr-FR"/>
              </w:rPr>
              <w:t>‘</w:t>
            </w:r>
            <w:r w:rsidRPr="00E66EB6">
              <w:rPr>
                <w:rFonts w:ascii="Times New Roman" w:hint="eastAsia"/>
                <w:szCs w:val="21"/>
                <w:lang w:val="fr-FR"/>
              </w:rPr>
              <w:t>5</w:t>
            </w:r>
            <w:r w:rsidRPr="00E66EB6">
              <w:rPr>
                <w:rFonts w:ascii="Times New Roman" w:hint="eastAsia"/>
                <w:szCs w:val="21"/>
                <w:lang w:val="fr-FR"/>
              </w:rPr>
              <w:t>’</w:t>
            </w:r>
            <w:r w:rsidR="00F66C15" w:rsidRPr="00E66EB6">
              <w:rPr>
                <w:rFonts w:ascii="Times New Roman" w:hint="eastAsia"/>
                <w:szCs w:val="21"/>
                <w:lang w:val="fr-FR"/>
              </w:rPr>
              <w:t>：</w:t>
            </w:r>
            <w:r w:rsidR="00F66C15" w:rsidRPr="00E66EB6">
              <w:rPr>
                <w:rFonts w:ascii="Times New Roman" w:hint="eastAsia"/>
                <w:szCs w:val="21"/>
                <w:lang w:val="fr-FR"/>
              </w:rPr>
              <w:t xml:space="preserve"> DRC</w:t>
            </w:r>
            <w:r w:rsidR="00F66C15" w:rsidRPr="00E66EB6">
              <w:rPr>
                <w:rFonts w:ascii="Times New Roman" w:hint="eastAsia"/>
                <w:szCs w:val="21"/>
                <w:lang w:val="fr-FR"/>
              </w:rPr>
              <w:t>－</w:t>
            </w:r>
            <w:r w:rsidR="00F66C15" w:rsidRPr="00E66EB6">
              <w:rPr>
                <w:rFonts w:ascii="Times New Roman" w:hint="eastAsia"/>
                <w:szCs w:val="21"/>
                <w:lang w:val="fr-FR"/>
              </w:rPr>
              <w:t>&gt; Gain</w:t>
            </w:r>
            <w:r w:rsidR="00F66C15" w:rsidRPr="00E66EB6">
              <w:rPr>
                <w:rFonts w:ascii="Times New Roman" w:hint="eastAsia"/>
                <w:szCs w:val="21"/>
                <w:lang w:val="fr-FR"/>
              </w:rPr>
              <w:t>－</w:t>
            </w:r>
            <w:r w:rsidR="00F66C15" w:rsidRPr="00E66EB6">
              <w:rPr>
                <w:rFonts w:ascii="Times New Roman" w:hint="eastAsia"/>
                <w:szCs w:val="21"/>
                <w:lang w:val="fr-FR"/>
              </w:rPr>
              <w:t>&gt; EQ</w:t>
            </w:r>
          </w:p>
        </w:tc>
      </w:tr>
      <w:tr w:rsidR="00F66C15" w:rsidRPr="00247C6C" w14:paraId="7E6E9B1E" w14:textId="77777777" w:rsidTr="00F66C15">
        <w:trPr>
          <w:jc w:val="center"/>
        </w:trPr>
        <w:tc>
          <w:tcPr>
            <w:tcW w:w="1985" w:type="dxa"/>
          </w:tcPr>
          <w:p w14:paraId="4857E71B"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numEqband</w:t>
            </w:r>
          </w:p>
        </w:tc>
        <w:tc>
          <w:tcPr>
            <w:tcW w:w="6732" w:type="dxa"/>
          </w:tcPr>
          <w:p w14:paraId="6F49D49E" w14:textId="6E13C3DD" w:rsidR="00F66C15" w:rsidRPr="00E66EB6" w:rsidRDefault="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4</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hint="eastAsia"/>
                <w:lang w:val="fr-FR"/>
              </w:rPr>
              <w:t>(</w:t>
            </w:r>
            <w:r w:rsidRPr="00E66EB6">
              <w:rPr>
                <w:rFonts w:ascii="Times New Roman"/>
                <w:lang w:val="fr-FR"/>
              </w:rPr>
              <w:t>)</w:t>
            </w:r>
            <w:r w:rsidRPr="00E66EB6">
              <w:rPr>
                <w:rFonts w:ascii="Times New Roman"/>
              </w:rPr>
              <w:t>里包含的</w:t>
            </w:r>
            <w:r w:rsidRPr="00E66EB6">
              <w:rPr>
                <w:rFonts w:ascii="Times New Roman"/>
                <w:lang w:val="fr-FR"/>
              </w:rPr>
              <w:t>eqEffect</w:t>
            </w:r>
            <w:r w:rsidRPr="00E66EB6">
              <w:rPr>
                <w:rFonts w:ascii="Times New Roman" w:hint="eastAsia"/>
                <w:szCs w:val="21"/>
              </w:rPr>
              <w:t>个数</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lang w:val="fr-FR"/>
              </w:rPr>
              <w:t>-</w:t>
            </w:r>
            <w:r w:rsidR="00620F12" w:rsidRPr="00E66EB6">
              <w:rPr>
                <w:rFonts w:ascii="Times New Roman" w:hint="eastAsia"/>
                <w:lang w:val="fr-FR"/>
              </w:rPr>
              <w:t>‘</w:t>
            </w:r>
            <w:r w:rsidR="00620F12" w:rsidRPr="00E66EB6">
              <w:rPr>
                <w:rFonts w:ascii="Times New Roman" w:hint="eastAsia"/>
                <w:lang w:val="fr-FR"/>
              </w:rPr>
              <w:t>1</w:t>
            </w:r>
            <w:r w:rsidR="00620F12" w:rsidRPr="00E66EB6">
              <w:rPr>
                <w:rFonts w:ascii="Times New Roman"/>
                <w:lang w:val="fr-FR"/>
              </w:rPr>
              <w:t>1</w:t>
            </w:r>
            <w:r w:rsidR="00620F12" w:rsidRPr="00E66EB6">
              <w:rPr>
                <w:rFonts w:ascii="Times New Roman" w:hint="eastAsia"/>
                <w:lang w:val="fr-FR"/>
              </w:rPr>
              <w:t>’</w:t>
            </w:r>
            <w:r w:rsidRPr="00E66EB6">
              <w:rPr>
                <w:rFonts w:ascii="Times New Roman" w:hint="eastAsia"/>
                <w:lang w:val="fr-FR"/>
              </w:rPr>
              <w:t>：</w:t>
            </w:r>
            <w:r w:rsidRPr="00E66EB6">
              <w:rPr>
                <w:rFonts w:ascii="Times New Roman" w:hint="eastAsia"/>
                <w:lang w:val="fr-FR"/>
              </w:rPr>
              <w:t xml:space="preserve"> </w:t>
            </w:r>
            <w:r w:rsidRPr="00E66EB6">
              <w:rPr>
                <w:rFonts w:ascii="Times New Roman" w:hint="eastAsia"/>
              </w:rPr>
              <w:t>表示</w:t>
            </w:r>
            <w:r w:rsidRPr="00E66EB6">
              <w:rPr>
                <w:rFonts w:ascii="Times New Roman"/>
                <w:lang w:val="fr-FR"/>
              </w:rPr>
              <w:t>AudioEffect()</w:t>
            </w:r>
            <w:r w:rsidRPr="00E66EB6">
              <w:rPr>
                <w:rFonts w:ascii="Times New Roman"/>
              </w:rPr>
              <w:t>里包含的</w:t>
            </w:r>
            <w:r w:rsidRPr="00E66EB6">
              <w:rPr>
                <w:rFonts w:ascii="Times New Roman"/>
                <w:lang w:val="fr-FR"/>
              </w:rPr>
              <w:t>eqEffect</w:t>
            </w:r>
            <w:r w:rsidRPr="00E66EB6">
              <w:rPr>
                <w:rFonts w:ascii="Times New Roman" w:hint="eastAsia"/>
              </w:rPr>
              <w:t>个数</w:t>
            </w:r>
            <w:r w:rsidRPr="00E66EB6">
              <w:rPr>
                <w:rFonts w:ascii="Times New Roman" w:hint="eastAsia"/>
                <w:lang w:val="fr-FR"/>
              </w:rPr>
              <w:t>，</w:t>
            </w:r>
            <w:r w:rsidR="00620F12" w:rsidRPr="00E66EB6">
              <w:rPr>
                <w:rFonts w:ascii="Times New Roman" w:hint="eastAsia"/>
                <w:lang w:val="fr-FR"/>
              </w:rPr>
              <w:t>‘</w:t>
            </w:r>
            <w:r w:rsidR="00620F12" w:rsidRPr="00E66EB6">
              <w:rPr>
                <w:rFonts w:ascii="Times New Roman" w:hint="eastAsia"/>
                <w:lang w:val="fr-FR"/>
              </w:rPr>
              <w:t>1</w:t>
            </w:r>
            <w:r w:rsidR="00620F12" w:rsidRPr="00E66EB6">
              <w:rPr>
                <w:rFonts w:ascii="Times New Roman"/>
                <w:lang w:val="fr-FR"/>
              </w:rPr>
              <w:t>2</w:t>
            </w:r>
            <w:r w:rsidR="00620F12" w:rsidRPr="00E66EB6">
              <w:rPr>
                <w:rFonts w:ascii="Times New Roman" w:hint="eastAsia"/>
                <w:lang w:val="fr-FR"/>
              </w:rPr>
              <w:t>’</w:t>
            </w:r>
            <w:r w:rsidRPr="00E66EB6">
              <w:rPr>
                <w:rFonts w:ascii="Times New Roman"/>
                <w:lang w:val="fr-FR"/>
              </w:rPr>
              <w:t>-</w:t>
            </w:r>
            <w:r w:rsidR="00620F12" w:rsidRPr="00E66EB6">
              <w:rPr>
                <w:rFonts w:ascii="Times New Roman" w:hint="eastAsia"/>
                <w:lang w:val="fr-FR"/>
              </w:rPr>
              <w:t>‘</w:t>
            </w:r>
            <w:r w:rsidR="00620F12" w:rsidRPr="00E66EB6">
              <w:rPr>
                <w:rFonts w:ascii="Times New Roman" w:hint="eastAsia"/>
                <w:lang w:val="fr-FR"/>
              </w:rPr>
              <w:t>1</w:t>
            </w:r>
            <w:r w:rsidR="00620F12" w:rsidRPr="00E66EB6">
              <w:rPr>
                <w:rFonts w:ascii="Times New Roman"/>
                <w:lang w:val="fr-FR"/>
              </w:rPr>
              <w:t>5</w:t>
            </w:r>
            <w:r w:rsidR="00620F12" w:rsidRPr="00E66EB6">
              <w:rPr>
                <w:rFonts w:ascii="Times New Roman" w:hint="eastAsia"/>
                <w:lang w:val="fr-FR"/>
              </w:rPr>
              <w:t>’</w:t>
            </w:r>
            <w:r w:rsidRPr="00E66EB6">
              <w:rPr>
                <w:rFonts w:ascii="Times New Roman" w:hint="eastAsia"/>
                <w:lang w:val="fr-FR"/>
              </w:rPr>
              <w:t>：</w:t>
            </w:r>
            <w:r w:rsidRPr="00E66EB6">
              <w:rPr>
                <w:rFonts w:ascii="Times New Roman" w:hint="eastAsia"/>
              </w:rPr>
              <w:t>保留</w:t>
            </w:r>
          </w:p>
        </w:tc>
      </w:tr>
      <w:tr w:rsidR="00F66C15" w:rsidRPr="00E66EB6" w14:paraId="73E0509D" w14:textId="77777777" w:rsidTr="00F66C15">
        <w:trPr>
          <w:jc w:val="center"/>
        </w:trPr>
        <w:tc>
          <w:tcPr>
            <w:tcW w:w="1985" w:type="dxa"/>
          </w:tcPr>
          <w:p w14:paraId="7441D97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attackTime</w:t>
            </w:r>
          </w:p>
        </w:tc>
        <w:tc>
          <w:tcPr>
            <w:tcW w:w="6732" w:type="dxa"/>
          </w:tcPr>
          <w:p w14:paraId="1D417989"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4</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表示触发时间</w:t>
            </w:r>
          </w:p>
        </w:tc>
      </w:tr>
      <w:tr w:rsidR="00F66C15" w:rsidRPr="00E66EB6" w14:paraId="07F97C3F" w14:textId="77777777" w:rsidTr="00F66C15">
        <w:trPr>
          <w:jc w:val="center"/>
        </w:trPr>
        <w:tc>
          <w:tcPr>
            <w:tcW w:w="1985" w:type="dxa"/>
          </w:tcPr>
          <w:p w14:paraId="7F817AB0"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releaseTime</w:t>
            </w:r>
          </w:p>
        </w:tc>
        <w:tc>
          <w:tcPr>
            <w:tcW w:w="6732" w:type="dxa"/>
          </w:tcPr>
          <w:p w14:paraId="254CA242"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lang w:val="fr-FR"/>
              </w:rPr>
              <w:t>4</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表示释放时间</w:t>
            </w:r>
          </w:p>
        </w:tc>
      </w:tr>
      <w:tr w:rsidR="00F66C15" w:rsidRPr="00E66EB6" w14:paraId="2C383011" w14:textId="77777777" w:rsidTr="00F66C15">
        <w:trPr>
          <w:jc w:val="center"/>
        </w:trPr>
        <w:tc>
          <w:tcPr>
            <w:tcW w:w="1985" w:type="dxa"/>
          </w:tcPr>
          <w:p w14:paraId="09202E31"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threshold</w:t>
            </w:r>
          </w:p>
        </w:tc>
        <w:tc>
          <w:tcPr>
            <w:tcW w:w="6732" w:type="dxa"/>
          </w:tcPr>
          <w:p w14:paraId="3298D535"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lang w:val="fr-FR"/>
              </w:rPr>
              <w:t>7</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表示触发门限</w:t>
            </w:r>
          </w:p>
        </w:tc>
      </w:tr>
      <w:tr w:rsidR="00F66C15" w:rsidRPr="00E66EB6" w14:paraId="3C4D72D2" w14:textId="77777777" w:rsidTr="00F66C15">
        <w:trPr>
          <w:jc w:val="center"/>
        </w:trPr>
        <w:tc>
          <w:tcPr>
            <w:tcW w:w="1985" w:type="dxa"/>
          </w:tcPr>
          <w:p w14:paraId="0298BF8A"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preGain</w:t>
            </w:r>
          </w:p>
        </w:tc>
        <w:tc>
          <w:tcPr>
            <w:tcW w:w="6732" w:type="dxa"/>
          </w:tcPr>
          <w:p w14:paraId="38F8CFEC"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lang w:val="fr-FR"/>
              </w:rPr>
              <w:t>7</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表示前置增益</w:t>
            </w:r>
          </w:p>
        </w:tc>
      </w:tr>
      <w:tr w:rsidR="00F66C15" w:rsidRPr="00E66EB6" w14:paraId="63579B36" w14:textId="77777777" w:rsidTr="00F66C15">
        <w:trPr>
          <w:jc w:val="center"/>
        </w:trPr>
        <w:tc>
          <w:tcPr>
            <w:tcW w:w="1985" w:type="dxa"/>
          </w:tcPr>
          <w:p w14:paraId="023AA3DB"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lang w:val="fr-FR"/>
              </w:rPr>
              <w:t>postGain</w:t>
            </w:r>
          </w:p>
        </w:tc>
        <w:tc>
          <w:tcPr>
            <w:tcW w:w="6732" w:type="dxa"/>
          </w:tcPr>
          <w:p w14:paraId="1EACB990" w14:textId="77777777" w:rsidR="00F66C15" w:rsidRPr="00E66EB6" w:rsidRDefault="00F66C15" w:rsidP="00F66C15">
            <w:pPr>
              <w:pStyle w:val="aff6"/>
              <w:spacing w:afterLines="50" w:after="156"/>
              <w:ind w:left="420" w:firstLineChars="0" w:firstLine="0"/>
              <w:rPr>
                <w:rFonts w:ascii="Times New Roman"/>
                <w:szCs w:val="21"/>
              </w:rPr>
            </w:pPr>
            <w:r w:rsidRPr="00E66EB6">
              <w:rPr>
                <w:rFonts w:ascii="Times New Roman"/>
                <w:szCs w:val="21"/>
              </w:rPr>
              <w:t>7</w:t>
            </w:r>
            <w:r w:rsidRPr="00E66EB6">
              <w:rPr>
                <w:rFonts w:ascii="Times New Roman" w:hint="eastAsia"/>
                <w:szCs w:val="21"/>
              </w:rPr>
              <w:t>比特，表示后置增益</w:t>
            </w:r>
          </w:p>
        </w:tc>
      </w:tr>
      <w:tr w:rsidR="00F66C15" w:rsidRPr="00E66EB6" w14:paraId="6C56AA4D" w14:textId="77777777" w:rsidTr="00F66C15">
        <w:trPr>
          <w:jc w:val="center"/>
        </w:trPr>
        <w:tc>
          <w:tcPr>
            <w:tcW w:w="1985" w:type="dxa"/>
          </w:tcPr>
          <w:p w14:paraId="32EA458D"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ratio</w:t>
            </w:r>
          </w:p>
        </w:tc>
        <w:tc>
          <w:tcPr>
            <w:tcW w:w="6732" w:type="dxa"/>
          </w:tcPr>
          <w:p w14:paraId="607B1161"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7</w:t>
            </w:r>
            <w:r w:rsidRPr="00E66EB6">
              <w:rPr>
                <w:rFonts w:ascii="Times New Roman" w:hint="eastAsia"/>
                <w:szCs w:val="21"/>
              </w:rPr>
              <w:t>比特，表示压缩率</w:t>
            </w:r>
          </w:p>
        </w:tc>
      </w:tr>
      <w:tr w:rsidR="00F66C15" w:rsidRPr="00E66EB6" w14:paraId="473F52F5" w14:textId="77777777" w:rsidTr="00F66C15">
        <w:trPr>
          <w:jc w:val="center"/>
        </w:trPr>
        <w:tc>
          <w:tcPr>
            <w:tcW w:w="1985" w:type="dxa"/>
          </w:tcPr>
          <w:p w14:paraId="53D033A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effectGain</w:t>
            </w:r>
          </w:p>
        </w:tc>
        <w:tc>
          <w:tcPr>
            <w:tcW w:w="6732" w:type="dxa"/>
          </w:tcPr>
          <w:p w14:paraId="755B364E"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7</w:t>
            </w:r>
            <w:r w:rsidRPr="00E66EB6">
              <w:rPr>
                <w:rFonts w:ascii="Times New Roman" w:hint="eastAsia"/>
                <w:szCs w:val="21"/>
              </w:rPr>
              <w:t>比特，表示预增益</w:t>
            </w:r>
          </w:p>
        </w:tc>
      </w:tr>
      <w:tr w:rsidR="00F66C15" w:rsidRPr="00E66EB6" w14:paraId="02A6E40B" w14:textId="77777777" w:rsidTr="00F66C15">
        <w:trPr>
          <w:jc w:val="center"/>
        </w:trPr>
        <w:tc>
          <w:tcPr>
            <w:tcW w:w="1985" w:type="dxa"/>
          </w:tcPr>
          <w:p w14:paraId="635E6E53"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EqEffect()</w:t>
            </w:r>
          </w:p>
        </w:tc>
        <w:tc>
          <w:tcPr>
            <w:tcW w:w="6732" w:type="dxa"/>
          </w:tcPr>
          <w:p w14:paraId="1A31ED4B" w14:textId="77777777" w:rsidR="00F66C15" w:rsidRPr="00E66EB6" w:rsidRDefault="00F66C15" w:rsidP="00F66C15">
            <w:pPr>
              <w:pStyle w:val="aff6"/>
              <w:spacing w:afterLines="50" w:after="156"/>
              <w:ind w:left="420" w:firstLineChars="0" w:firstLine="0"/>
              <w:rPr>
                <w:rFonts w:ascii="Times New Roman"/>
              </w:rPr>
            </w:pPr>
            <w:r w:rsidRPr="00E66EB6">
              <w:rPr>
                <w:rFonts w:ascii="Times New Roman"/>
              </w:rPr>
              <w:t>EQ</w:t>
            </w:r>
            <w:r w:rsidRPr="00E66EB6">
              <w:rPr>
                <w:rFonts w:ascii="Times New Roman"/>
              </w:rPr>
              <w:t>属性效果参数解码接口</w:t>
            </w:r>
          </w:p>
          <w:p w14:paraId="38BB4084" w14:textId="77777777" w:rsidR="00620F12" w:rsidRPr="00E66EB6" w:rsidRDefault="00620F12" w:rsidP="00F66C15">
            <w:pPr>
              <w:pStyle w:val="aff6"/>
              <w:spacing w:afterLines="50" w:after="156"/>
              <w:ind w:left="420" w:firstLineChars="0" w:firstLine="0"/>
              <w:rPr>
                <w:rFonts w:ascii="Times New Roman"/>
                <w:kern w:val="2"/>
                <w:szCs w:val="21"/>
                <w:lang w:val="fr-FR"/>
              </w:rPr>
            </w:pPr>
          </w:p>
        </w:tc>
      </w:tr>
    </w:tbl>
    <w:p w14:paraId="57873689" w14:textId="77777777" w:rsidR="00F66C15" w:rsidRPr="00E66EB6" w:rsidRDefault="00F66C15" w:rsidP="00F66C15">
      <w:pPr>
        <w:pStyle w:val="a6"/>
        <w:spacing w:before="156" w:after="156"/>
        <w:rPr>
          <w:rFonts w:ascii="Times New Roman"/>
        </w:rPr>
      </w:pPr>
      <w:bookmarkStart w:id="2138" w:name="_Toc94276647"/>
      <w:bookmarkStart w:id="2139" w:name="_Toc94277315"/>
      <w:bookmarkStart w:id="2140" w:name="_Toc95165223"/>
      <w:bookmarkStart w:id="2141" w:name="_Toc95215513"/>
      <w:bookmarkStart w:id="2142" w:name="_Toc111124411"/>
      <w:bookmarkStart w:id="2143" w:name="_Toc112090189"/>
      <w:bookmarkStart w:id="2144" w:name="_Toc112090547"/>
      <w:r w:rsidRPr="00E66EB6">
        <w:rPr>
          <w:rFonts w:ascii="Times New Roman"/>
        </w:rPr>
        <w:lastRenderedPageBreak/>
        <w:t>EqEffect()</w:t>
      </w:r>
      <w:r w:rsidRPr="00E66EB6">
        <w:rPr>
          <w:rFonts w:ascii="Times New Roman" w:hint="eastAsia"/>
        </w:rPr>
        <w:t>解码</w:t>
      </w:r>
      <w:bookmarkEnd w:id="2138"/>
      <w:bookmarkEnd w:id="2139"/>
      <w:bookmarkEnd w:id="2140"/>
      <w:bookmarkEnd w:id="2141"/>
      <w:bookmarkEnd w:id="2142"/>
      <w:bookmarkEnd w:id="2143"/>
      <w:bookmarkEnd w:id="2144"/>
    </w:p>
    <w:p w14:paraId="79441CFB" w14:textId="77777777" w:rsidR="00F66C15" w:rsidRPr="00E66EB6" w:rsidRDefault="00F66C15" w:rsidP="00F66C15">
      <w:pPr>
        <w:pStyle w:val="a6"/>
        <w:numPr>
          <w:ilvl w:val="2"/>
          <w:numId w:val="31"/>
        </w:numPr>
        <w:spacing w:before="156" w:after="156"/>
        <w:rPr>
          <w:rFonts w:ascii="Times New Roman"/>
          <w:lang w:val="fr-FR"/>
        </w:rPr>
      </w:pPr>
      <w:bookmarkStart w:id="2145" w:name="_Toc94276648"/>
      <w:bookmarkStart w:id="2146" w:name="_Toc94277316"/>
      <w:bookmarkStart w:id="2147" w:name="_Toc95165224"/>
      <w:bookmarkStart w:id="2148" w:name="_Toc95215514"/>
      <w:bookmarkStart w:id="2149" w:name="_Toc111124412"/>
      <w:bookmarkStart w:id="2150" w:name="_Toc112090190"/>
      <w:bookmarkStart w:id="2151" w:name="_Toc112090548"/>
      <w:r w:rsidRPr="00E66EB6">
        <w:rPr>
          <w:rFonts w:ascii="Times New Roman" w:hint="eastAsia"/>
          <w:lang w:val="fr-FR"/>
        </w:rPr>
        <w:t>语法</w:t>
      </w:r>
      <w:bookmarkEnd w:id="2145"/>
      <w:bookmarkEnd w:id="2146"/>
      <w:bookmarkEnd w:id="2147"/>
      <w:bookmarkEnd w:id="2148"/>
      <w:bookmarkEnd w:id="2149"/>
      <w:bookmarkEnd w:id="2150"/>
      <w:bookmarkEnd w:id="2151"/>
    </w:p>
    <w:p w14:paraId="4518B9A7" w14:textId="77777777" w:rsidR="00F66C15" w:rsidRPr="00E66EB6" w:rsidRDefault="00F66C15" w:rsidP="00F66C15">
      <w:pPr>
        <w:pStyle w:val="aff6"/>
        <w:rPr>
          <w:rFonts w:ascii="Times New Roman"/>
        </w:rPr>
      </w:pPr>
      <w:r w:rsidRPr="00E66EB6">
        <w:rPr>
          <w:rFonts w:ascii="Times New Roman"/>
        </w:rPr>
        <w:t>扩展静态元数据</w:t>
      </w:r>
      <w:r w:rsidRPr="00E66EB6">
        <w:rPr>
          <w:rFonts w:ascii="Times New Roman" w:hint="eastAsia"/>
        </w:rPr>
        <w:t>后期</w:t>
      </w:r>
      <w:r w:rsidRPr="00E66EB6">
        <w:rPr>
          <w:rFonts w:ascii="Times New Roman"/>
        </w:rPr>
        <w:t>效果处理</w:t>
      </w:r>
      <w:r w:rsidRPr="00E66EB6">
        <w:rPr>
          <w:rFonts w:ascii="Times New Roman"/>
        </w:rPr>
        <w:t>EQ</w:t>
      </w:r>
      <w:r w:rsidRPr="00E66EB6">
        <w:rPr>
          <w:rFonts w:ascii="Times New Roman"/>
        </w:rPr>
        <w:t>属性效果参数字段</w:t>
      </w:r>
      <w:r w:rsidRPr="00E66EB6">
        <w:rPr>
          <w:rFonts w:ascii="Times New Roman" w:hint="eastAsia"/>
        </w:rPr>
        <w:t>解码</w:t>
      </w:r>
      <w:r w:rsidRPr="00E66EB6">
        <w:rPr>
          <w:rFonts w:ascii="Times New Roman"/>
        </w:rPr>
        <w:t>语法见表</w:t>
      </w:r>
      <w:r w:rsidRPr="00E66EB6">
        <w:rPr>
          <w:rFonts w:ascii="Times New Roman"/>
        </w:rPr>
        <w:t>63</w:t>
      </w:r>
      <w:r w:rsidRPr="00E66EB6">
        <w:rPr>
          <w:rFonts w:ascii="Times New Roman" w:hint="eastAsia"/>
        </w:rPr>
        <w:t>。</w:t>
      </w:r>
    </w:p>
    <w:p w14:paraId="609707DE" w14:textId="77777777" w:rsidR="00F66C15" w:rsidRPr="00E66EB6" w:rsidRDefault="00F66C15" w:rsidP="00F66C15">
      <w:pPr>
        <w:pStyle w:val="af7"/>
        <w:spacing w:before="156" w:after="156"/>
        <w:rPr>
          <w:rFonts w:ascii="Times New Roman"/>
        </w:rPr>
      </w:pPr>
      <w:r w:rsidRPr="00E66EB6">
        <w:rPr>
          <w:rFonts w:ascii="Times New Roman"/>
        </w:rPr>
        <w:t>eqEffect()</w:t>
      </w:r>
      <w:r w:rsidRPr="00E66EB6">
        <w:rPr>
          <w:rFonts w:ascii="Times New Roman"/>
        </w:rPr>
        <w:t>语法</w:t>
      </w:r>
    </w:p>
    <w:tbl>
      <w:tblPr>
        <w:tblStyle w:val="afffffb"/>
        <w:tblW w:w="0" w:type="auto"/>
        <w:tblInd w:w="8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379"/>
        <w:gridCol w:w="992"/>
        <w:gridCol w:w="992"/>
      </w:tblGrid>
      <w:tr w:rsidR="00F66C15" w:rsidRPr="00E66EB6" w14:paraId="303B0EAD" w14:textId="77777777" w:rsidTr="00F66C15">
        <w:tc>
          <w:tcPr>
            <w:tcW w:w="6379" w:type="dxa"/>
            <w:tcBorders>
              <w:bottom w:val="single" w:sz="12" w:space="0" w:color="000000"/>
            </w:tcBorders>
          </w:tcPr>
          <w:p w14:paraId="1D15C57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语法</w:t>
            </w:r>
          </w:p>
        </w:tc>
        <w:tc>
          <w:tcPr>
            <w:tcW w:w="992" w:type="dxa"/>
            <w:tcBorders>
              <w:bottom w:val="single" w:sz="12" w:space="0" w:color="000000"/>
            </w:tcBorders>
          </w:tcPr>
          <w:p w14:paraId="674421D7"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3BD3323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助记符</w:t>
            </w:r>
          </w:p>
        </w:tc>
      </w:tr>
      <w:tr w:rsidR="00F66C15" w:rsidRPr="00E66EB6" w14:paraId="0D5B9BFB" w14:textId="77777777" w:rsidTr="00F66C15">
        <w:tc>
          <w:tcPr>
            <w:tcW w:w="6379" w:type="dxa"/>
            <w:tcBorders>
              <w:top w:val="single" w:sz="12" w:space="0" w:color="000000"/>
            </w:tcBorders>
          </w:tcPr>
          <w:p w14:paraId="64AEC562" w14:textId="77777777" w:rsidR="00F66C15" w:rsidRPr="00E66EB6" w:rsidRDefault="00F66C15" w:rsidP="00F66C15">
            <w:pPr>
              <w:rPr>
                <w:rFonts w:ascii="Times New Roman" w:eastAsiaTheme="minorEastAsia"/>
                <w:sz w:val="18"/>
                <w:szCs w:val="18"/>
              </w:rPr>
            </w:pPr>
            <w:r w:rsidRPr="00E66EB6">
              <w:rPr>
                <w:rFonts w:ascii="Times New Roman" w:eastAsiaTheme="minorEastAsia"/>
                <w:sz w:val="18"/>
                <w:szCs w:val="18"/>
              </w:rPr>
              <w:t>EqEffect</w:t>
            </w:r>
            <w:r w:rsidRPr="00E66EB6">
              <w:rPr>
                <w:rFonts w:ascii="Times New Roman" w:eastAsiaTheme="minorEastAsia" w:hint="eastAsia"/>
                <w:sz w:val="18"/>
                <w:szCs w:val="18"/>
              </w:rPr>
              <w:t>(</w:t>
            </w:r>
            <w:r w:rsidRPr="00E66EB6">
              <w:rPr>
                <w:rFonts w:ascii="Times New Roman" w:eastAsiaTheme="minorEastAsia"/>
                <w:sz w:val="18"/>
                <w:szCs w:val="18"/>
              </w:rPr>
              <w:t>) {</w:t>
            </w:r>
          </w:p>
        </w:tc>
        <w:tc>
          <w:tcPr>
            <w:tcW w:w="992" w:type="dxa"/>
            <w:tcBorders>
              <w:top w:val="single" w:sz="12" w:space="0" w:color="000000"/>
            </w:tcBorders>
          </w:tcPr>
          <w:p w14:paraId="1FD725D5" w14:textId="77777777" w:rsidR="00F66C15" w:rsidRPr="00E66EB6" w:rsidRDefault="00F66C15" w:rsidP="00F66C15">
            <w:pPr>
              <w:jc w:val="center"/>
              <w:rPr>
                <w:rFonts w:ascii="Times New Roman" w:eastAsiaTheme="minorEastAsia"/>
                <w:b/>
                <w:sz w:val="18"/>
                <w:szCs w:val="18"/>
              </w:rPr>
            </w:pPr>
          </w:p>
        </w:tc>
        <w:tc>
          <w:tcPr>
            <w:tcW w:w="992" w:type="dxa"/>
            <w:tcBorders>
              <w:top w:val="single" w:sz="12" w:space="0" w:color="000000"/>
            </w:tcBorders>
          </w:tcPr>
          <w:p w14:paraId="1BD31F11" w14:textId="77777777" w:rsidR="00F66C15" w:rsidRPr="00E66EB6" w:rsidRDefault="00F66C15" w:rsidP="00F66C15">
            <w:pPr>
              <w:jc w:val="center"/>
              <w:rPr>
                <w:rFonts w:ascii="Times New Roman" w:eastAsiaTheme="minorEastAsia"/>
                <w:b/>
                <w:sz w:val="18"/>
                <w:szCs w:val="18"/>
              </w:rPr>
            </w:pPr>
          </w:p>
        </w:tc>
      </w:tr>
      <w:tr w:rsidR="00F66C15" w:rsidRPr="00E66EB6" w14:paraId="6A5784C2" w14:textId="77777777" w:rsidTr="00F66C15">
        <w:tc>
          <w:tcPr>
            <w:tcW w:w="6379" w:type="dxa"/>
          </w:tcPr>
          <w:p w14:paraId="0E7BA6A2"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eqType</w:t>
            </w:r>
          </w:p>
        </w:tc>
        <w:tc>
          <w:tcPr>
            <w:tcW w:w="992" w:type="dxa"/>
          </w:tcPr>
          <w:p w14:paraId="38B43C0A"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3</w:t>
            </w:r>
          </w:p>
        </w:tc>
        <w:tc>
          <w:tcPr>
            <w:tcW w:w="992" w:type="dxa"/>
          </w:tcPr>
          <w:p w14:paraId="7570256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5DD78F52" w14:textId="77777777" w:rsidTr="00F66C15">
        <w:tc>
          <w:tcPr>
            <w:tcW w:w="6379" w:type="dxa"/>
          </w:tcPr>
          <w:p w14:paraId="3A8CE410" w14:textId="77777777" w:rsidR="00F66C15" w:rsidRPr="00E66EB6" w:rsidRDefault="00F66C15" w:rsidP="00F66C15">
            <w:pPr>
              <w:rPr>
                <w:rFonts w:ascii="Times New Roman" w:eastAsiaTheme="minorEastAsia"/>
                <w:b/>
                <w:sz w:val="18"/>
                <w:szCs w:val="18"/>
              </w:rPr>
            </w:pPr>
            <w:r w:rsidRPr="00E66EB6">
              <w:rPr>
                <w:rFonts w:ascii="Times New Roman" w:eastAsiaTheme="minorEastAsia"/>
                <w:b/>
                <w:sz w:val="18"/>
                <w:szCs w:val="18"/>
              </w:rPr>
              <w:t xml:space="preserve">    eqFc</w:t>
            </w:r>
          </w:p>
        </w:tc>
        <w:tc>
          <w:tcPr>
            <w:tcW w:w="992" w:type="dxa"/>
          </w:tcPr>
          <w:p w14:paraId="4A160EA2"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7</w:t>
            </w:r>
          </w:p>
        </w:tc>
        <w:tc>
          <w:tcPr>
            <w:tcW w:w="992" w:type="dxa"/>
          </w:tcPr>
          <w:p w14:paraId="4B3C280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6B475934" w14:textId="77777777" w:rsidTr="00F66C15">
        <w:tc>
          <w:tcPr>
            <w:tcW w:w="6379" w:type="dxa"/>
          </w:tcPr>
          <w:p w14:paraId="31A21847" w14:textId="77777777" w:rsidR="00F66C15" w:rsidRPr="00E66EB6" w:rsidRDefault="00F66C15" w:rsidP="00F66C15">
            <w:pPr>
              <w:rPr>
                <w:rFonts w:ascii="Times New Roman" w:eastAsiaTheme="minorEastAsia"/>
                <w:b/>
                <w:sz w:val="18"/>
                <w:szCs w:val="18"/>
              </w:rPr>
            </w:pPr>
            <w:r w:rsidRPr="00E66EB6">
              <w:rPr>
                <w:rFonts w:ascii="Times New Roman" w:eastAsiaTheme="minorEastAsia" w:hint="eastAsia"/>
                <w:b/>
                <w:sz w:val="18"/>
                <w:szCs w:val="18"/>
              </w:rPr>
              <w:t xml:space="preserve"> </w:t>
            </w:r>
            <w:r w:rsidRPr="00E66EB6">
              <w:rPr>
                <w:rFonts w:ascii="Times New Roman" w:eastAsiaTheme="minorEastAsia"/>
                <w:b/>
                <w:sz w:val="18"/>
                <w:szCs w:val="18"/>
              </w:rPr>
              <w:t xml:space="preserve">   eqQQFlag</w:t>
            </w:r>
          </w:p>
        </w:tc>
        <w:tc>
          <w:tcPr>
            <w:tcW w:w="992" w:type="dxa"/>
          </w:tcPr>
          <w:p w14:paraId="328A2D51"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1</w:t>
            </w:r>
          </w:p>
        </w:tc>
        <w:tc>
          <w:tcPr>
            <w:tcW w:w="992" w:type="dxa"/>
          </w:tcPr>
          <w:p w14:paraId="79F947E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72EF9E37" w14:textId="77777777" w:rsidTr="00F66C15">
        <w:tc>
          <w:tcPr>
            <w:tcW w:w="6379" w:type="dxa"/>
          </w:tcPr>
          <w:p w14:paraId="2B361169" w14:textId="77777777" w:rsidR="00F66C15" w:rsidRPr="00E66EB6" w:rsidRDefault="00F66C15" w:rsidP="00F66C15">
            <w:pPr>
              <w:ind w:firstLineChars="200" w:firstLine="361"/>
              <w:rPr>
                <w:rFonts w:ascii="Times New Roman" w:eastAsiaTheme="minorEastAsia"/>
                <w:b/>
                <w:sz w:val="18"/>
                <w:szCs w:val="18"/>
              </w:rPr>
            </w:pPr>
            <w:r w:rsidRPr="00E66EB6">
              <w:rPr>
                <w:rFonts w:ascii="Times New Roman" w:eastAsiaTheme="minorEastAsia"/>
                <w:b/>
                <w:sz w:val="18"/>
                <w:szCs w:val="18"/>
              </w:rPr>
              <w:t>eqQ</w:t>
            </w:r>
          </w:p>
        </w:tc>
        <w:tc>
          <w:tcPr>
            <w:tcW w:w="992" w:type="dxa"/>
          </w:tcPr>
          <w:p w14:paraId="5446A3D0"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6</w:t>
            </w:r>
          </w:p>
        </w:tc>
        <w:tc>
          <w:tcPr>
            <w:tcW w:w="992" w:type="dxa"/>
          </w:tcPr>
          <w:p w14:paraId="35074505"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005F727A" w14:textId="77777777" w:rsidTr="00F66C15">
        <w:tc>
          <w:tcPr>
            <w:tcW w:w="6379" w:type="dxa"/>
          </w:tcPr>
          <w:p w14:paraId="6D95962B" w14:textId="77777777" w:rsidR="00F66C15" w:rsidRPr="00E66EB6" w:rsidRDefault="00F66C15" w:rsidP="00F66C15">
            <w:pPr>
              <w:ind w:firstLineChars="200" w:firstLine="361"/>
              <w:rPr>
                <w:rFonts w:ascii="Times New Roman" w:eastAsiaTheme="minorEastAsia"/>
                <w:b/>
                <w:sz w:val="18"/>
                <w:szCs w:val="18"/>
              </w:rPr>
            </w:pPr>
            <w:r w:rsidRPr="00E66EB6">
              <w:rPr>
                <w:rFonts w:ascii="Times New Roman" w:eastAsiaTheme="minorEastAsia"/>
                <w:b/>
                <w:sz w:val="18"/>
                <w:szCs w:val="18"/>
              </w:rPr>
              <w:t>eqGain</w:t>
            </w:r>
          </w:p>
        </w:tc>
        <w:tc>
          <w:tcPr>
            <w:tcW w:w="992" w:type="dxa"/>
          </w:tcPr>
          <w:p w14:paraId="1EAEE8EF"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hint="eastAsia"/>
                <w:b/>
                <w:sz w:val="18"/>
                <w:szCs w:val="18"/>
              </w:rPr>
              <w:t>7</w:t>
            </w:r>
          </w:p>
        </w:tc>
        <w:tc>
          <w:tcPr>
            <w:tcW w:w="992" w:type="dxa"/>
          </w:tcPr>
          <w:p w14:paraId="372ACF4C" w14:textId="77777777" w:rsidR="00F66C15" w:rsidRPr="00E66EB6" w:rsidRDefault="00F66C15" w:rsidP="00F66C15">
            <w:pPr>
              <w:jc w:val="center"/>
              <w:rPr>
                <w:rFonts w:ascii="Times New Roman" w:eastAsiaTheme="minorEastAsia"/>
                <w:b/>
                <w:sz w:val="18"/>
                <w:szCs w:val="18"/>
              </w:rPr>
            </w:pPr>
            <w:r w:rsidRPr="00E66EB6">
              <w:rPr>
                <w:rFonts w:ascii="Times New Roman" w:eastAsiaTheme="minorEastAsia"/>
                <w:b/>
                <w:sz w:val="18"/>
                <w:szCs w:val="18"/>
              </w:rPr>
              <w:t>uimsbf</w:t>
            </w:r>
          </w:p>
        </w:tc>
      </w:tr>
      <w:tr w:rsidR="00F66C15" w:rsidRPr="00E66EB6" w14:paraId="197BFFB8" w14:textId="77777777" w:rsidTr="00F66C15">
        <w:tc>
          <w:tcPr>
            <w:tcW w:w="6379" w:type="dxa"/>
          </w:tcPr>
          <w:p w14:paraId="68B759F5" w14:textId="77777777" w:rsidR="00F66C15" w:rsidRPr="00E66EB6" w:rsidRDefault="00F66C15" w:rsidP="00F66C15">
            <w:pPr>
              <w:rPr>
                <w:rFonts w:ascii="Times New Roman" w:eastAsiaTheme="minorEastAsia"/>
                <w:sz w:val="18"/>
                <w:szCs w:val="18"/>
              </w:rPr>
            </w:pPr>
            <w:r w:rsidRPr="00E66EB6">
              <w:rPr>
                <w:rFonts w:ascii="Times New Roman" w:eastAsiaTheme="minorEastAsia" w:hint="eastAsia"/>
                <w:sz w:val="18"/>
                <w:szCs w:val="18"/>
              </w:rPr>
              <w:t>}</w:t>
            </w:r>
          </w:p>
        </w:tc>
        <w:tc>
          <w:tcPr>
            <w:tcW w:w="992" w:type="dxa"/>
          </w:tcPr>
          <w:p w14:paraId="5D02E937" w14:textId="77777777" w:rsidR="00F66C15" w:rsidRPr="00E66EB6" w:rsidRDefault="00F66C15" w:rsidP="00F66C15">
            <w:pPr>
              <w:jc w:val="center"/>
              <w:rPr>
                <w:rFonts w:ascii="Times New Roman" w:eastAsiaTheme="minorEastAsia"/>
                <w:b/>
                <w:sz w:val="18"/>
                <w:szCs w:val="18"/>
              </w:rPr>
            </w:pPr>
          </w:p>
        </w:tc>
        <w:tc>
          <w:tcPr>
            <w:tcW w:w="992" w:type="dxa"/>
          </w:tcPr>
          <w:p w14:paraId="53B9C9B5" w14:textId="77777777" w:rsidR="00F66C15" w:rsidRPr="00E66EB6" w:rsidRDefault="00F66C15" w:rsidP="00F66C15">
            <w:pPr>
              <w:jc w:val="center"/>
              <w:rPr>
                <w:rFonts w:ascii="Times New Roman" w:eastAsiaTheme="minorEastAsia"/>
                <w:b/>
                <w:sz w:val="18"/>
                <w:szCs w:val="18"/>
              </w:rPr>
            </w:pPr>
          </w:p>
        </w:tc>
      </w:tr>
    </w:tbl>
    <w:p w14:paraId="450DFCF3" w14:textId="77777777" w:rsidR="00F66C15" w:rsidRPr="00E66EB6" w:rsidRDefault="00F66C15" w:rsidP="00F66C15">
      <w:pPr>
        <w:pStyle w:val="aff6"/>
        <w:rPr>
          <w:rFonts w:ascii="Times New Roman"/>
        </w:rPr>
      </w:pPr>
    </w:p>
    <w:p w14:paraId="44ADDE94" w14:textId="77777777" w:rsidR="00F66C15" w:rsidRPr="00E66EB6" w:rsidRDefault="00F66C15" w:rsidP="00F66C15">
      <w:pPr>
        <w:pStyle w:val="a6"/>
        <w:numPr>
          <w:ilvl w:val="2"/>
          <w:numId w:val="31"/>
        </w:numPr>
        <w:spacing w:before="156" w:after="156"/>
        <w:rPr>
          <w:rFonts w:ascii="Times New Roman"/>
          <w:lang w:val="fr-FR"/>
        </w:rPr>
      </w:pPr>
      <w:bookmarkStart w:id="2152" w:name="_Toc94276649"/>
      <w:bookmarkStart w:id="2153" w:name="_Toc94277317"/>
      <w:bookmarkStart w:id="2154" w:name="_Toc95165225"/>
      <w:bookmarkStart w:id="2155" w:name="_Toc95215515"/>
      <w:bookmarkStart w:id="2156" w:name="_Toc111124413"/>
      <w:bookmarkStart w:id="2157" w:name="_Toc112090191"/>
      <w:bookmarkStart w:id="2158" w:name="_Toc112090549"/>
      <w:r w:rsidRPr="00E66EB6">
        <w:rPr>
          <w:rFonts w:ascii="Times New Roman" w:hint="eastAsia"/>
          <w:lang w:val="fr-FR"/>
        </w:rPr>
        <w:t>语义</w:t>
      </w:r>
      <w:bookmarkEnd w:id="2152"/>
      <w:bookmarkEnd w:id="2153"/>
      <w:bookmarkEnd w:id="2154"/>
      <w:bookmarkEnd w:id="2155"/>
      <w:bookmarkEnd w:id="2156"/>
      <w:bookmarkEnd w:id="2157"/>
      <w:bookmarkEnd w:id="2158"/>
    </w:p>
    <w:tbl>
      <w:tblPr>
        <w:tblW w:w="8717" w:type="dxa"/>
        <w:jc w:val="center"/>
        <w:tblLayout w:type="fixed"/>
        <w:tblLook w:val="0000" w:firstRow="0" w:lastRow="0" w:firstColumn="0" w:lastColumn="0" w:noHBand="0" w:noVBand="0"/>
      </w:tblPr>
      <w:tblGrid>
        <w:gridCol w:w="1985"/>
        <w:gridCol w:w="6732"/>
      </w:tblGrid>
      <w:tr w:rsidR="00F66C15" w:rsidRPr="00E66EB6" w14:paraId="656C3351" w14:textId="77777777" w:rsidTr="00F66C15">
        <w:trPr>
          <w:jc w:val="center"/>
        </w:trPr>
        <w:tc>
          <w:tcPr>
            <w:tcW w:w="1985" w:type="dxa"/>
          </w:tcPr>
          <w:p w14:paraId="5D40A79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eqType</w:t>
            </w:r>
          </w:p>
        </w:tc>
        <w:tc>
          <w:tcPr>
            <w:tcW w:w="6732" w:type="dxa"/>
          </w:tcPr>
          <w:p w14:paraId="146AEF5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rPr>
              <w:t>3</w:t>
            </w:r>
            <w:r w:rsidRPr="00E66EB6">
              <w:rPr>
                <w:rFonts w:ascii="Times New Roman" w:hint="eastAsia"/>
                <w:szCs w:val="21"/>
              </w:rPr>
              <w:t>比特，表示</w:t>
            </w:r>
            <w:r w:rsidRPr="00E66EB6">
              <w:rPr>
                <w:rFonts w:ascii="Times New Roman" w:hint="eastAsia"/>
                <w:szCs w:val="21"/>
              </w:rPr>
              <w:t>EQ</w:t>
            </w:r>
            <w:r w:rsidRPr="00E66EB6">
              <w:rPr>
                <w:rFonts w:ascii="Times New Roman" w:hint="eastAsia"/>
                <w:szCs w:val="21"/>
              </w:rPr>
              <w:t>的类型</w:t>
            </w:r>
          </w:p>
        </w:tc>
      </w:tr>
      <w:tr w:rsidR="00F66C15" w:rsidRPr="00E66EB6" w14:paraId="6C1F98FC" w14:textId="77777777" w:rsidTr="00F66C15">
        <w:trPr>
          <w:jc w:val="center"/>
        </w:trPr>
        <w:tc>
          <w:tcPr>
            <w:tcW w:w="1985" w:type="dxa"/>
          </w:tcPr>
          <w:p w14:paraId="02F9A769"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eqFc</w:t>
            </w:r>
          </w:p>
        </w:tc>
        <w:tc>
          <w:tcPr>
            <w:tcW w:w="6732" w:type="dxa"/>
          </w:tcPr>
          <w:p w14:paraId="3E9819B9"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rPr>
              <w:t>7</w:t>
            </w:r>
            <w:r w:rsidRPr="00E66EB6">
              <w:rPr>
                <w:rFonts w:ascii="Times New Roman" w:hint="eastAsia"/>
                <w:szCs w:val="21"/>
              </w:rPr>
              <w:t>比特，表示滤波器截止频率</w:t>
            </w:r>
          </w:p>
        </w:tc>
      </w:tr>
      <w:tr w:rsidR="00F66C15" w:rsidRPr="00E66EB6" w14:paraId="677EE783" w14:textId="77777777" w:rsidTr="00F66C15">
        <w:trPr>
          <w:jc w:val="center"/>
        </w:trPr>
        <w:tc>
          <w:tcPr>
            <w:tcW w:w="1985" w:type="dxa"/>
          </w:tcPr>
          <w:p w14:paraId="133CF708"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eqQQFlag</w:t>
            </w:r>
          </w:p>
        </w:tc>
        <w:tc>
          <w:tcPr>
            <w:tcW w:w="6732" w:type="dxa"/>
          </w:tcPr>
          <w:p w14:paraId="24DDAE92"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rPr>
              <w:t>1</w:t>
            </w:r>
            <w:r w:rsidRPr="00E66EB6">
              <w:rPr>
                <w:rFonts w:ascii="Times New Roman" w:hint="eastAsia"/>
              </w:rPr>
              <w:t>比特，表示</w:t>
            </w:r>
            <w:r w:rsidRPr="00E66EB6">
              <w:rPr>
                <w:rFonts w:ascii="Times New Roman"/>
              </w:rPr>
              <w:t>eqQ</w:t>
            </w:r>
            <w:r w:rsidRPr="00E66EB6">
              <w:rPr>
                <w:rFonts w:ascii="Times New Roman" w:hint="eastAsia"/>
              </w:rPr>
              <w:t>量化区间，当</w:t>
            </w:r>
            <w:r w:rsidRPr="00E66EB6">
              <w:rPr>
                <w:rFonts w:ascii="Times New Roman"/>
              </w:rPr>
              <w:t>eqQQFlag=0</w:t>
            </w:r>
            <w:r w:rsidRPr="00E66EB6">
              <w:rPr>
                <w:rFonts w:ascii="Times New Roman"/>
              </w:rPr>
              <w:t>时量化区间为</w:t>
            </w:r>
            <w:r w:rsidRPr="00E66EB6">
              <w:rPr>
                <w:rFonts w:ascii="Times New Roman" w:hint="eastAsia"/>
              </w:rPr>
              <w:t>[</w:t>
            </w:r>
            <w:r w:rsidRPr="00E66EB6">
              <w:rPr>
                <w:rFonts w:ascii="Times New Roman"/>
              </w:rPr>
              <w:t>0.1, 1</w:t>
            </w:r>
            <w:r w:rsidRPr="00E66EB6">
              <w:rPr>
                <w:rFonts w:ascii="Times New Roman" w:hint="eastAsia"/>
              </w:rPr>
              <w:t>]</w:t>
            </w:r>
            <w:r w:rsidRPr="00E66EB6">
              <w:rPr>
                <w:rFonts w:ascii="Times New Roman" w:hint="eastAsia"/>
              </w:rPr>
              <w:t>，当</w:t>
            </w:r>
            <w:r w:rsidRPr="00E66EB6">
              <w:rPr>
                <w:rFonts w:ascii="Times New Roman"/>
              </w:rPr>
              <w:t>eqQQFlag=1</w:t>
            </w:r>
            <w:r w:rsidRPr="00E66EB6">
              <w:rPr>
                <w:rFonts w:ascii="Times New Roman"/>
              </w:rPr>
              <w:t>时量化区间为</w:t>
            </w:r>
            <w:r w:rsidRPr="00E66EB6">
              <w:rPr>
                <w:rFonts w:ascii="Times New Roman" w:hint="eastAsia"/>
              </w:rPr>
              <w:t>(</w:t>
            </w:r>
            <w:r w:rsidRPr="00E66EB6">
              <w:rPr>
                <w:rFonts w:ascii="Times New Roman"/>
              </w:rPr>
              <w:t>1, 12]</w:t>
            </w:r>
          </w:p>
        </w:tc>
      </w:tr>
      <w:tr w:rsidR="00F66C15" w:rsidRPr="00E66EB6" w14:paraId="01078EA7" w14:textId="77777777" w:rsidTr="00F66C15">
        <w:trPr>
          <w:jc w:val="center"/>
        </w:trPr>
        <w:tc>
          <w:tcPr>
            <w:tcW w:w="1985" w:type="dxa"/>
          </w:tcPr>
          <w:p w14:paraId="0A846994"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eqQ</w:t>
            </w:r>
          </w:p>
        </w:tc>
        <w:tc>
          <w:tcPr>
            <w:tcW w:w="6732" w:type="dxa"/>
          </w:tcPr>
          <w:p w14:paraId="14D31634"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rPr>
              <w:t>6</w:t>
            </w:r>
            <w:r w:rsidRPr="00E66EB6">
              <w:rPr>
                <w:rFonts w:ascii="Times New Roman" w:hint="eastAsia"/>
                <w:szCs w:val="21"/>
              </w:rPr>
              <w:t>比特，表示品质因子</w:t>
            </w:r>
          </w:p>
        </w:tc>
      </w:tr>
      <w:tr w:rsidR="00F66C15" w:rsidRPr="00247C6C" w14:paraId="42B2966A" w14:textId="77777777" w:rsidTr="00F66C15">
        <w:trPr>
          <w:jc w:val="center"/>
        </w:trPr>
        <w:tc>
          <w:tcPr>
            <w:tcW w:w="1985" w:type="dxa"/>
          </w:tcPr>
          <w:p w14:paraId="19F85444"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eqGain</w:t>
            </w:r>
          </w:p>
        </w:tc>
        <w:tc>
          <w:tcPr>
            <w:tcW w:w="6732" w:type="dxa"/>
          </w:tcPr>
          <w:p w14:paraId="66C58600"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szCs w:val="21"/>
                <w:lang w:val="fr-FR"/>
              </w:rPr>
              <w:t>7</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hint="eastAsia"/>
                <w:szCs w:val="21"/>
                <w:lang w:val="fr-FR"/>
              </w:rPr>
              <w:t>EQ</w:t>
            </w:r>
            <w:r w:rsidRPr="00E66EB6">
              <w:rPr>
                <w:rFonts w:ascii="Times New Roman" w:hint="eastAsia"/>
                <w:szCs w:val="21"/>
              </w:rPr>
              <w:t>的增益</w:t>
            </w:r>
          </w:p>
        </w:tc>
      </w:tr>
      <w:tr w:rsidR="00F66C15" w:rsidRPr="00247C6C" w14:paraId="3256954B" w14:textId="77777777" w:rsidTr="00F66C15">
        <w:trPr>
          <w:jc w:val="center"/>
        </w:trPr>
        <w:tc>
          <w:tcPr>
            <w:tcW w:w="1985" w:type="dxa"/>
          </w:tcPr>
          <w:p w14:paraId="58412B9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b_EQ_exist</w:t>
            </w:r>
          </w:p>
        </w:tc>
        <w:tc>
          <w:tcPr>
            <w:tcW w:w="6732" w:type="dxa"/>
          </w:tcPr>
          <w:p w14:paraId="5731F37B" w14:textId="787493CC"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szCs w:val="21"/>
              </w:rPr>
              <w:t>里</w:t>
            </w:r>
            <w:r w:rsidRPr="00E66EB6">
              <w:rPr>
                <w:rFonts w:ascii="Times New Roman" w:hint="eastAsia"/>
                <w:szCs w:val="21"/>
              </w:rPr>
              <w:t>是否存在</w:t>
            </w:r>
            <w:r w:rsidRPr="00E66EB6">
              <w:rPr>
                <w:rFonts w:ascii="Times New Roman"/>
                <w:lang w:val="fr-FR"/>
              </w:rPr>
              <w:t>EQ</w:t>
            </w:r>
            <w:r w:rsidRPr="00E66EB6">
              <w:rPr>
                <w:rFonts w:ascii="Times New Roman"/>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247C6C" w14:paraId="0364D8D6" w14:textId="77777777" w:rsidTr="00F66C15">
        <w:trPr>
          <w:jc w:val="center"/>
        </w:trPr>
        <w:tc>
          <w:tcPr>
            <w:tcW w:w="1985" w:type="dxa"/>
          </w:tcPr>
          <w:p w14:paraId="3EAA2F6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b_DRC_exist</w:t>
            </w:r>
          </w:p>
        </w:tc>
        <w:tc>
          <w:tcPr>
            <w:tcW w:w="6732" w:type="dxa"/>
          </w:tcPr>
          <w:p w14:paraId="21E904AB" w14:textId="5F620ABB"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szCs w:val="21"/>
              </w:rPr>
              <w:t>里</w:t>
            </w:r>
            <w:r w:rsidRPr="00E66EB6">
              <w:rPr>
                <w:rFonts w:ascii="Times New Roman" w:hint="eastAsia"/>
                <w:szCs w:val="21"/>
              </w:rPr>
              <w:t>是否存在</w:t>
            </w:r>
            <w:r w:rsidRPr="00E66EB6">
              <w:rPr>
                <w:rFonts w:ascii="Times New Roman" w:hint="eastAsia"/>
                <w:lang w:val="fr-FR"/>
              </w:rPr>
              <w:t>DRC</w:t>
            </w:r>
            <w:r w:rsidRPr="00E66EB6">
              <w:rPr>
                <w:rFonts w:ascii="Times New Roman"/>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247C6C" w14:paraId="48BFB839" w14:textId="77777777" w:rsidTr="00F66C15">
        <w:trPr>
          <w:jc w:val="center"/>
        </w:trPr>
        <w:tc>
          <w:tcPr>
            <w:tcW w:w="1985" w:type="dxa"/>
          </w:tcPr>
          <w:p w14:paraId="4EDF2C8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b_Gain_exist</w:t>
            </w:r>
          </w:p>
        </w:tc>
        <w:tc>
          <w:tcPr>
            <w:tcW w:w="6732" w:type="dxa"/>
          </w:tcPr>
          <w:p w14:paraId="62BB5BDA" w14:textId="44849DE3"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AudioEffect()</w:t>
            </w:r>
            <w:r w:rsidRPr="00E66EB6">
              <w:rPr>
                <w:rFonts w:ascii="Times New Roman"/>
                <w:szCs w:val="21"/>
              </w:rPr>
              <w:t>里</w:t>
            </w:r>
            <w:r w:rsidRPr="00E66EB6">
              <w:rPr>
                <w:rFonts w:ascii="Times New Roman" w:hint="eastAsia"/>
                <w:szCs w:val="21"/>
              </w:rPr>
              <w:t>是否存在</w:t>
            </w:r>
            <w:r w:rsidRPr="00E66EB6">
              <w:rPr>
                <w:rFonts w:ascii="Times New Roman" w:hint="eastAsia"/>
                <w:lang w:val="fr-FR"/>
              </w:rPr>
              <w:t>Gain</w:t>
            </w:r>
            <w:r w:rsidRPr="00E66EB6">
              <w:rPr>
                <w:rFonts w:ascii="Times New Roman"/>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bl>
    <w:p w14:paraId="7E0B5079" w14:textId="77777777" w:rsidR="00F66C15" w:rsidRPr="00E66EB6" w:rsidRDefault="00F66C15" w:rsidP="00F66C15">
      <w:pPr>
        <w:pStyle w:val="a6"/>
        <w:spacing w:before="156" w:after="156"/>
        <w:rPr>
          <w:rFonts w:ascii="Times New Roman"/>
          <w:lang w:val="fr-FR"/>
        </w:rPr>
      </w:pPr>
      <w:bookmarkStart w:id="2159" w:name="_Toc94276650"/>
      <w:bookmarkStart w:id="2160" w:name="_Toc94277318"/>
      <w:bookmarkStart w:id="2161" w:name="_Toc95165226"/>
      <w:bookmarkStart w:id="2162" w:name="_Toc95215516"/>
      <w:bookmarkStart w:id="2163" w:name="_Toc111124414"/>
      <w:bookmarkStart w:id="2164" w:name="_Toc112090192"/>
      <w:bookmarkStart w:id="2165" w:name="_Toc112090550"/>
      <w:r w:rsidRPr="00E66EB6">
        <w:rPr>
          <w:rFonts w:ascii="Times New Roman"/>
        </w:rPr>
        <w:t>Avs3DmL1Dec()</w:t>
      </w:r>
      <w:r w:rsidRPr="00E66EB6">
        <w:rPr>
          <w:rFonts w:ascii="Times New Roman" w:hint="eastAsia"/>
        </w:rPr>
        <w:t>解码</w:t>
      </w:r>
      <w:bookmarkEnd w:id="2159"/>
      <w:bookmarkEnd w:id="2160"/>
      <w:bookmarkEnd w:id="2161"/>
      <w:bookmarkEnd w:id="2162"/>
      <w:bookmarkEnd w:id="2163"/>
      <w:bookmarkEnd w:id="2164"/>
      <w:bookmarkEnd w:id="2165"/>
    </w:p>
    <w:p w14:paraId="131B3622" w14:textId="77777777" w:rsidR="00F66C15" w:rsidRPr="00E66EB6" w:rsidRDefault="00F66C15" w:rsidP="00F66C15">
      <w:pPr>
        <w:pStyle w:val="a6"/>
        <w:numPr>
          <w:ilvl w:val="2"/>
          <w:numId w:val="31"/>
        </w:numPr>
        <w:spacing w:before="156" w:after="156"/>
        <w:rPr>
          <w:rFonts w:ascii="Times New Roman"/>
          <w:lang w:val="fr-FR"/>
        </w:rPr>
      </w:pPr>
      <w:bookmarkStart w:id="2166" w:name="_Toc94276651"/>
      <w:bookmarkStart w:id="2167" w:name="_Toc94277319"/>
      <w:bookmarkStart w:id="2168" w:name="_Toc95165227"/>
      <w:bookmarkStart w:id="2169" w:name="_Toc95215517"/>
      <w:bookmarkStart w:id="2170" w:name="_Toc111124415"/>
      <w:bookmarkStart w:id="2171" w:name="_Toc112090193"/>
      <w:bookmarkStart w:id="2172" w:name="_Toc112090551"/>
      <w:r w:rsidRPr="00E66EB6">
        <w:rPr>
          <w:rFonts w:ascii="Times New Roman" w:hint="eastAsia"/>
          <w:lang w:val="fr-FR"/>
        </w:rPr>
        <w:t>语法</w:t>
      </w:r>
      <w:bookmarkEnd w:id="2166"/>
      <w:bookmarkEnd w:id="2167"/>
      <w:bookmarkEnd w:id="2168"/>
      <w:bookmarkEnd w:id="2169"/>
      <w:bookmarkEnd w:id="2170"/>
      <w:bookmarkEnd w:id="2171"/>
      <w:bookmarkEnd w:id="2172"/>
    </w:p>
    <w:p w14:paraId="15F879B7" w14:textId="77777777" w:rsidR="00F66C15" w:rsidRPr="00E66EB6" w:rsidRDefault="00F66C15" w:rsidP="00F66C15">
      <w:pPr>
        <w:pStyle w:val="aff6"/>
        <w:rPr>
          <w:rFonts w:ascii="Times New Roman"/>
          <w:lang w:val="fr-FR"/>
        </w:rPr>
      </w:pPr>
      <w:r w:rsidRPr="00E66EB6">
        <w:rPr>
          <w:rFonts w:ascii="Times New Roman"/>
        </w:rPr>
        <w:t>动态元数据</w:t>
      </w:r>
      <w:r w:rsidRPr="00E66EB6">
        <w:rPr>
          <w:rFonts w:ascii="Times New Roman"/>
        </w:rPr>
        <w:t>Level1</w:t>
      </w:r>
      <w:r w:rsidRPr="00E66EB6">
        <w:rPr>
          <w:rFonts w:ascii="Times New Roman" w:hint="eastAsia"/>
        </w:rPr>
        <w:t>解码</w:t>
      </w:r>
      <w:r w:rsidRPr="00E66EB6">
        <w:rPr>
          <w:rFonts w:ascii="Times New Roman"/>
        </w:rPr>
        <w:t>语法见表</w:t>
      </w:r>
      <w:r w:rsidRPr="00E66EB6">
        <w:rPr>
          <w:rFonts w:ascii="Times New Roman"/>
        </w:rPr>
        <w:t>64</w:t>
      </w:r>
      <w:r w:rsidRPr="00E66EB6">
        <w:rPr>
          <w:rFonts w:ascii="Times New Roman" w:hint="eastAsia"/>
        </w:rPr>
        <w:t>。</w:t>
      </w:r>
    </w:p>
    <w:p w14:paraId="78622044" w14:textId="77777777" w:rsidR="00F66C15" w:rsidRPr="00E66EB6" w:rsidRDefault="00F66C15" w:rsidP="00F66C15">
      <w:pPr>
        <w:pStyle w:val="af7"/>
        <w:spacing w:before="156" w:after="156"/>
        <w:rPr>
          <w:rFonts w:ascii="Times New Roman"/>
        </w:rPr>
      </w:pPr>
      <w:r w:rsidRPr="00E66EB6">
        <w:rPr>
          <w:rFonts w:ascii="Times New Roman"/>
        </w:rPr>
        <w:t>Avs3DmL1Dec()</w:t>
      </w:r>
      <w:r w:rsidRPr="00E66EB6">
        <w:rPr>
          <w:rFonts w:ascii="Times New Roman"/>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379"/>
        <w:gridCol w:w="992"/>
        <w:gridCol w:w="992"/>
      </w:tblGrid>
      <w:tr w:rsidR="00F66C15" w:rsidRPr="00E66EB6" w14:paraId="471B7054" w14:textId="77777777" w:rsidTr="00F66C15">
        <w:trPr>
          <w:cantSplit/>
        </w:trPr>
        <w:tc>
          <w:tcPr>
            <w:tcW w:w="6379" w:type="dxa"/>
            <w:tcBorders>
              <w:bottom w:val="single" w:sz="12" w:space="0" w:color="000000"/>
            </w:tcBorders>
          </w:tcPr>
          <w:p w14:paraId="677CD925"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992" w:type="dxa"/>
            <w:tcBorders>
              <w:bottom w:val="single" w:sz="12" w:space="0" w:color="000000"/>
            </w:tcBorders>
          </w:tcPr>
          <w:p w14:paraId="3BA357CE"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046C3AE1"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33760D23" w14:textId="77777777" w:rsidTr="00F66C15">
        <w:trPr>
          <w:cantSplit/>
        </w:trPr>
        <w:tc>
          <w:tcPr>
            <w:tcW w:w="6379" w:type="dxa"/>
            <w:tcBorders>
              <w:top w:val="single" w:sz="12" w:space="0" w:color="000000"/>
            </w:tcBorders>
          </w:tcPr>
          <w:p w14:paraId="02B10EE7" w14:textId="77777777" w:rsidR="00F66C15" w:rsidRPr="00E66EB6" w:rsidRDefault="00F66C15" w:rsidP="00F66C15">
            <w:pPr>
              <w:rPr>
                <w:rFonts w:eastAsiaTheme="minorEastAsia"/>
                <w:sz w:val="18"/>
                <w:szCs w:val="18"/>
              </w:rPr>
            </w:pPr>
            <w:r w:rsidRPr="00E66EB6">
              <w:rPr>
                <w:rFonts w:eastAsiaTheme="minorEastAsia"/>
                <w:sz w:val="18"/>
                <w:szCs w:val="18"/>
              </w:rPr>
              <w:t>Avs3DmL1Dec() {</w:t>
            </w:r>
          </w:p>
        </w:tc>
        <w:tc>
          <w:tcPr>
            <w:tcW w:w="992" w:type="dxa"/>
            <w:tcBorders>
              <w:top w:val="single" w:sz="12" w:space="0" w:color="000000"/>
            </w:tcBorders>
          </w:tcPr>
          <w:p w14:paraId="5D9552D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4498C2CD"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1D91CD12" w14:textId="77777777" w:rsidTr="00F66C15">
        <w:trPr>
          <w:cantSplit/>
        </w:trPr>
        <w:tc>
          <w:tcPr>
            <w:tcW w:w="6379" w:type="dxa"/>
          </w:tcPr>
          <w:p w14:paraId="52E2C950" w14:textId="77777777" w:rsidR="00F66C15" w:rsidRPr="00E66EB6" w:rsidRDefault="00F66C15" w:rsidP="00F66C15">
            <w:pPr>
              <w:ind w:firstLineChars="200" w:firstLine="360"/>
              <w:rPr>
                <w:rFonts w:eastAsiaTheme="minorEastAsia"/>
                <w:sz w:val="18"/>
                <w:szCs w:val="18"/>
              </w:rPr>
            </w:pPr>
            <w:r w:rsidRPr="00E66EB6">
              <w:rPr>
                <w:rFonts w:eastAsiaTheme="minorEastAsia"/>
                <w:sz w:val="18"/>
                <w:szCs w:val="18"/>
              </w:rPr>
              <w:t xml:space="preserve">if(muteFlag </w:t>
            </w:r>
            <w:r w:rsidRPr="00E66EB6">
              <w:rPr>
                <w:rFonts w:eastAsiaTheme="minorEastAsia" w:hint="eastAsia"/>
                <w:sz w:val="18"/>
                <w:szCs w:val="18"/>
              </w:rPr>
              <w:t>==</w:t>
            </w:r>
            <w:r w:rsidRPr="00E66EB6">
              <w:rPr>
                <w:rFonts w:eastAsiaTheme="minorEastAsia"/>
                <w:sz w:val="18"/>
                <w:szCs w:val="18"/>
              </w:rPr>
              <w:t xml:space="preserve"> 0) {</w:t>
            </w:r>
          </w:p>
        </w:tc>
        <w:tc>
          <w:tcPr>
            <w:tcW w:w="992" w:type="dxa"/>
          </w:tcPr>
          <w:p w14:paraId="6151D47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1B516B6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bl>
    <w:p w14:paraId="5CC280A2" w14:textId="0CF9640E" w:rsidR="00620F12" w:rsidRPr="00E66EB6" w:rsidRDefault="00620F12" w:rsidP="005F129D">
      <w:pPr>
        <w:jc w:val="center"/>
      </w:pPr>
      <w:r w:rsidRPr="00E66EB6">
        <w:lastRenderedPageBreak/>
        <w:t>表</w:t>
      </w:r>
      <w:r w:rsidRPr="00E66EB6">
        <w:rPr>
          <w:rFonts w:hint="eastAsia"/>
        </w:rPr>
        <w:t>6</w:t>
      </w:r>
      <w:r w:rsidRPr="00E66EB6">
        <w:t>4</w:t>
      </w:r>
      <w:r w:rsidRPr="00E66EB6">
        <w:rPr>
          <w:rFonts w:hint="eastAsia"/>
        </w:rPr>
        <w:t>（续）</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379"/>
        <w:gridCol w:w="992"/>
        <w:gridCol w:w="992"/>
      </w:tblGrid>
      <w:tr w:rsidR="00620F12" w:rsidRPr="00E66EB6" w14:paraId="14C1756D" w14:textId="77777777" w:rsidTr="00620F12">
        <w:trPr>
          <w:cantSplit/>
        </w:trPr>
        <w:tc>
          <w:tcPr>
            <w:tcW w:w="6379" w:type="dxa"/>
            <w:tcBorders>
              <w:bottom w:val="single" w:sz="12" w:space="0" w:color="000000"/>
            </w:tcBorders>
          </w:tcPr>
          <w:p w14:paraId="3CF5EC49" w14:textId="760F538D" w:rsidR="00620F12" w:rsidRPr="00E66EB6" w:rsidRDefault="00620F12" w:rsidP="005F129D">
            <w:pPr>
              <w:jc w:val="center"/>
              <w:rPr>
                <w:rFonts w:eastAsiaTheme="minorEastAsia"/>
                <w:sz w:val="18"/>
                <w:szCs w:val="18"/>
              </w:rPr>
            </w:pPr>
            <w:r w:rsidRPr="00E66EB6">
              <w:rPr>
                <w:rFonts w:eastAsiaTheme="minorEastAsia"/>
                <w:b/>
                <w:sz w:val="18"/>
                <w:szCs w:val="18"/>
              </w:rPr>
              <w:t>语法</w:t>
            </w:r>
          </w:p>
        </w:tc>
        <w:tc>
          <w:tcPr>
            <w:tcW w:w="992" w:type="dxa"/>
            <w:tcBorders>
              <w:bottom w:val="single" w:sz="12" w:space="0" w:color="000000"/>
            </w:tcBorders>
          </w:tcPr>
          <w:p w14:paraId="4176731A" w14:textId="45052F2D"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b/>
                <w:sz w:val="18"/>
                <w:szCs w:val="18"/>
              </w:rPr>
              <w:t>比特数</w:t>
            </w:r>
          </w:p>
        </w:tc>
        <w:tc>
          <w:tcPr>
            <w:tcW w:w="992" w:type="dxa"/>
            <w:tcBorders>
              <w:bottom w:val="single" w:sz="12" w:space="0" w:color="000000"/>
            </w:tcBorders>
          </w:tcPr>
          <w:p w14:paraId="782A95CB" w14:textId="72EF9B00"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b/>
                <w:sz w:val="18"/>
                <w:szCs w:val="18"/>
              </w:rPr>
              <w:t>助记符</w:t>
            </w:r>
          </w:p>
        </w:tc>
      </w:tr>
      <w:tr w:rsidR="00620F12" w:rsidRPr="00E66EB6" w14:paraId="6979E283" w14:textId="77777777" w:rsidTr="00620F12">
        <w:trPr>
          <w:cantSplit/>
        </w:trPr>
        <w:tc>
          <w:tcPr>
            <w:tcW w:w="6379" w:type="dxa"/>
            <w:tcBorders>
              <w:top w:val="single" w:sz="12" w:space="0" w:color="000000"/>
            </w:tcBorders>
          </w:tcPr>
          <w:p w14:paraId="7D74FB09" w14:textId="77777777" w:rsidR="00620F12" w:rsidRPr="00E66EB6" w:rsidRDefault="00620F12" w:rsidP="00620F12">
            <w:pPr>
              <w:ind w:firstLineChars="400" w:firstLine="723"/>
              <w:rPr>
                <w:rFonts w:eastAsiaTheme="minorEastAsia"/>
                <w:b/>
                <w:sz w:val="18"/>
                <w:szCs w:val="18"/>
              </w:rPr>
            </w:pPr>
            <w:r w:rsidRPr="00E66EB6">
              <w:rPr>
                <w:rFonts w:eastAsiaTheme="minorEastAsia"/>
                <w:b/>
                <w:sz w:val="18"/>
                <w:szCs w:val="18"/>
              </w:rPr>
              <w:t>cartesianDm</w:t>
            </w:r>
          </w:p>
        </w:tc>
        <w:tc>
          <w:tcPr>
            <w:tcW w:w="992" w:type="dxa"/>
            <w:tcBorders>
              <w:top w:val="single" w:sz="12" w:space="0" w:color="000000"/>
            </w:tcBorders>
          </w:tcPr>
          <w:p w14:paraId="0BCF7DC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1</w:t>
            </w:r>
          </w:p>
        </w:tc>
        <w:tc>
          <w:tcPr>
            <w:tcW w:w="992" w:type="dxa"/>
            <w:tcBorders>
              <w:top w:val="single" w:sz="12" w:space="0" w:color="000000"/>
            </w:tcBorders>
          </w:tcPr>
          <w:p w14:paraId="32184E20"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043F55FB" w14:textId="77777777" w:rsidTr="00F66C15">
        <w:trPr>
          <w:cantSplit/>
        </w:trPr>
        <w:tc>
          <w:tcPr>
            <w:tcW w:w="6379" w:type="dxa"/>
          </w:tcPr>
          <w:p w14:paraId="03F3A0F9" w14:textId="77777777" w:rsidR="00620F12" w:rsidRPr="00E66EB6" w:rsidRDefault="00620F12" w:rsidP="00620F12">
            <w:pPr>
              <w:ind w:firstLineChars="400" w:firstLine="723"/>
              <w:rPr>
                <w:rFonts w:eastAsiaTheme="minorEastAsia"/>
                <w:b/>
                <w:sz w:val="18"/>
                <w:szCs w:val="18"/>
              </w:rPr>
            </w:pPr>
            <w:r w:rsidRPr="00E66EB6">
              <w:rPr>
                <w:rFonts w:eastAsiaTheme="minorEastAsia"/>
                <w:b/>
                <w:sz w:val="18"/>
                <w:szCs w:val="18"/>
              </w:rPr>
              <w:t>b_obj_extent</w:t>
            </w:r>
          </w:p>
        </w:tc>
        <w:tc>
          <w:tcPr>
            <w:tcW w:w="992" w:type="dxa"/>
          </w:tcPr>
          <w:p w14:paraId="34731AB8"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cs="Times New Roman"/>
                <w:b/>
                <w:kern w:val="2"/>
                <w:sz w:val="18"/>
                <w:szCs w:val="18"/>
                <w:lang w:val="en-US" w:eastAsia="zh-CN"/>
              </w:rPr>
              <w:t>1</w:t>
            </w:r>
          </w:p>
        </w:tc>
        <w:tc>
          <w:tcPr>
            <w:tcW w:w="992" w:type="dxa"/>
          </w:tcPr>
          <w:p w14:paraId="3ED4C967"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cs="Times New Roman"/>
                <w:b/>
                <w:kern w:val="2"/>
                <w:sz w:val="18"/>
                <w:szCs w:val="18"/>
                <w:lang w:val="en-US" w:eastAsia="zh-CN"/>
              </w:rPr>
              <w:t>uimsbf</w:t>
            </w:r>
          </w:p>
        </w:tc>
      </w:tr>
      <w:tr w:rsidR="00620F12" w:rsidRPr="00E66EB6" w14:paraId="547667A9" w14:textId="77777777" w:rsidTr="005F129D">
        <w:trPr>
          <w:cantSplit/>
        </w:trPr>
        <w:tc>
          <w:tcPr>
            <w:tcW w:w="6379" w:type="dxa"/>
            <w:tcBorders>
              <w:bottom w:val="single" w:sz="8" w:space="0" w:color="000000"/>
            </w:tcBorders>
          </w:tcPr>
          <w:p w14:paraId="0CD21E55" w14:textId="77777777" w:rsidR="00620F12" w:rsidRPr="00E66EB6" w:rsidRDefault="00620F12" w:rsidP="00620F12">
            <w:pPr>
              <w:ind w:firstLineChars="400" w:firstLine="723"/>
              <w:rPr>
                <w:rFonts w:eastAsiaTheme="minorEastAsia"/>
                <w:b/>
                <w:sz w:val="18"/>
                <w:szCs w:val="18"/>
              </w:rPr>
            </w:pPr>
            <w:r w:rsidRPr="00E66EB6">
              <w:rPr>
                <w:rFonts w:eastAsiaTheme="minorEastAsia"/>
                <w:b/>
                <w:sz w:val="18"/>
                <w:szCs w:val="18"/>
              </w:rPr>
              <w:t>b_obj_gain</w:t>
            </w:r>
          </w:p>
        </w:tc>
        <w:tc>
          <w:tcPr>
            <w:tcW w:w="992" w:type="dxa"/>
            <w:tcBorders>
              <w:bottom w:val="single" w:sz="8" w:space="0" w:color="000000"/>
            </w:tcBorders>
          </w:tcPr>
          <w:p w14:paraId="73E2536E"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cs="Times New Roman"/>
                <w:b/>
                <w:kern w:val="2"/>
                <w:sz w:val="18"/>
                <w:szCs w:val="18"/>
                <w:lang w:val="en-US" w:eastAsia="zh-CN"/>
              </w:rPr>
              <w:t>1</w:t>
            </w:r>
          </w:p>
        </w:tc>
        <w:tc>
          <w:tcPr>
            <w:tcW w:w="992" w:type="dxa"/>
            <w:tcBorders>
              <w:bottom w:val="single" w:sz="8" w:space="0" w:color="000000"/>
            </w:tcBorders>
          </w:tcPr>
          <w:p w14:paraId="4CA797C6"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cs="Times New Roman"/>
                <w:b/>
                <w:kern w:val="2"/>
                <w:sz w:val="18"/>
                <w:szCs w:val="18"/>
                <w:lang w:val="en-US" w:eastAsia="zh-CN"/>
              </w:rPr>
              <w:t>uimsbf</w:t>
            </w:r>
          </w:p>
        </w:tc>
      </w:tr>
      <w:tr w:rsidR="00620F12" w:rsidRPr="00E66EB6" w14:paraId="0AD5F87B" w14:textId="77777777" w:rsidTr="005F129D">
        <w:trPr>
          <w:cantSplit/>
        </w:trPr>
        <w:tc>
          <w:tcPr>
            <w:tcW w:w="6379" w:type="dxa"/>
            <w:tcBorders>
              <w:top w:val="single" w:sz="8" w:space="0" w:color="000000"/>
              <w:bottom w:val="single" w:sz="8" w:space="0" w:color="000000"/>
            </w:tcBorders>
          </w:tcPr>
          <w:p w14:paraId="5D73AB57" w14:textId="77777777" w:rsidR="00620F12" w:rsidRPr="00E66EB6" w:rsidRDefault="00620F12" w:rsidP="00620F12">
            <w:pPr>
              <w:ind w:firstLineChars="400" w:firstLine="723"/>
              <w:rPr>
                <w:rFonts w:eastAsiaTheme="minorEastAsia"/>
                <w:b/>
                <w:sz w:val="18"/>
                <w:szCs w:val="18"/>
              </w:rPr>
            </w:pPr>
            <w:r w:rsidRPr="00E66EB6">
              <w:rPr>
                <w:rFonts w:eastAsiaTheme="minorEastAsia"/>
                <w:b/>
                <w:sz w:val="18"/>
                <w:szCs w:val="18"/>
              </w:rPr>
              <w:t>b_obj_diffuse</w:t>
            </w:r>
          </w:p>
        </w:tc>
        <w:tc>
          <w:tcPr>
            <w:tcW w:w="992" w:type="dxa"/>
            <w:tcBorders>
              <w:top w:val="single" w:sz="8" w:space="0" w:color="000000"/>
              <w:bottom w:val="single" w:sz="8" w:space="0" w:color="000000"/>
            </w:tcBorders>
          </w:tcPr>
          <w:p w14:paraId="3981067E"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cs="Times New Roman"/>
                <w:b/>
                <w:kern w:val="2"/>
                <w:sz w:val="18"/>
                <w:szCs w:val="18"/>
                <w:lang w:val="en-US" w:eastAsia="zh-CN"/>
              </w:rPr>
              <w:t>1</w:t>
            </w:r>
          </w:p>
        </w:tc>
        <w:tc>
          <w:tcPr>
            <w:tcW w:w="992" w:type="dxa"/>
            <w:tcBorders>
              <w:top w:val="single" w:sz="8" w:space="0" w:color="000000"/>
              <w:bottom w:val="single" w:sz="8" w:space="0" w:color="000000"/>
            </w:tcBorders>
          </w:tcPr>
          <w:p w14:paraId="25E2DA1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cs="Times New Roman"/>
                <w:b/>
                <w:kern w:val="2"/>
                <w:sz w:val="18"/>
                <w:szCs w:val="18"/>
                <w:lang w:val="en-US" w:eastAsia="zh-CN"/>
              </w:rPr>
              <w:t>uimsbf</w:t>
            </w:r>
          </w:p>
        </w:tc>
      </w:tr>
      <w:tr w:rsidR="00620F12" w:rsidRPr="00E66EB6" w14:paraId="2F036DB8" w14:textId="77777777" w:rsidTr="005F129D">
        <w:trPr>
          <w:cantSplit/>
        </w:trPr>
        <w:tc>
          <w:tcPr>
            <w:tcW w:w="6379" w:type="dxa"/>
            <w:tcBorders>
              <w:top w:val="single" w:sz="8" w:space="0" w:color="000000"/>
              <w:bottom w:val="single" w:sz="8" w:space="0" w:color="000000"/>
            </w:tcBorders>
          </w:tcPr>
          <w:p w14:paraId="4DAA42C7" w14:textId="77777777" w:rsidR="00620F12" w:rsidRPr="00E66EB6" w:rsidRDefault="00620F12" w:rsidP="00620F12">
            <w:pPr>
              <w:ind w:firstLineChars="400" w:firstLine="723"/>
              <w:rPr>
                <w:rFonts w:eastAsiaTheme="minorEastAsia"/>
                <w:b/>
                <w:sz w:val="18"/>
                <w:szCs w:val="18"/>
              </w:rPr>
            </w:pPr>
            <w:r w:rsidRPr="00E66EB6">
              <w:rPr>
                <w:rFonts w:eastAsiaTheme="minorEastAsia"/>
                <w:b/>
                <w:sz w:val="18"/>
                <w:szCs w:val="18"/>
              </w:rPr>
              <w:t>b_obj_importance</w:t>
            </w:r>
          </w:p>
        </w:tc>
        <w:tc>
          <w:tcPr>
            <w:tcW w:w="992" w:type="dxa"/>
            <w:tcBorders>
              <w:top w:val="single" w:sz="8" w:space="0" w:color="000000"/>
              <w:bottom w:val="single" w:sz="8" w:space="0" w:color="000000"/>
            </w:tcBorders>
          </w:tcPr>
          <w:p w14:paraId="17D099B2"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cs="Times New Roman"/>
                <w:b/>
                <w:kern w:val="2"/>
                <w:sz w:val="18"/>
                <w:szCs w:val="18"/>
                <w:lang w:val="en-US" w:eastAsia="zh-CN"/>
              </w:rPr>
              <w:t>1</w:t>
            </w:r>
          </w:p>
        </w:tc>
        <w:tc>
          <w:tcPr>
            <w:tcW w:w="992" w:type="dxa"/>
            <w:tcBorders>
              <w:top w:val="single" w:sz="8" w:space="0" w:color="000000"/>
              <w:bottom w:val="single" w:sz="8" w:space="0" w:color="000000"/>
            </w:tcBorders>
          </w:tcPr>
          <w:p w14:paraId="38A50D7E"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cs="Times New Roman"/>
                <w:b/>
                <w:kern w:val="2"/>
                <w:sz w:val="18"/>
                <w:szCs w:val="18"/>
                <w:lang w:val="en-US" w:eastAsia="zh-CN"/>
              </w:rPr>
              <w:t>uimsbf</w:t>
            </w:r>
          </w:p>
        </w:tc>
      </w:tr>
      <w:tr w:rsidR="00620F12" w:rsidRPr="00E66EB6" w14:paraId="1E6447EE" w14:textId="77777777" w:rsidTr="005F129D">
        <w:trPr>
          <w:cantSplit/>
        </w:trPr>
        <w:tc>
          <w:tcPr>
            <w:tcW w:w="6379" w:type="dxa"/>
            <w:tcBorders>
              <w:top w:val="single" w:sz="8" w:space="0" w:color="000000"/>
            </w:tcBorders>
          </w:tcPr>
          <w:p w14:paraId="3195089B" w14:textId="77777777" w:rsidR="00620F12" w:rsidRPr="00E66EB6" w:rsidRDefault="00620F12" w:rsidP="00620F12">
            <w:pPr>
              <w:ind w:firstLineChars="400" w:firstLine="720"/>
              <w:rPr>
                <w:rFonts w:eastAsiaTheme="minorEastAsia"/>
                <w:sz w:val="18"/>
                <w:szCs w:val="18"/>
              </w:rPr>
            </w:pPr>
            <w:r w:rsidRPr="00E66EB6">
              <w:rPr>
                <w:rFonts w:eastAsiaTheme="minorEastAsia" w:hint="eastAsia"/>
                <w:sz w:val="18"/>
                <w:szCs w:val="18"/>
              </w:rPr>
              <w:t>if(</w:t>
            </w:r>
            <w:r w:rsidRPr="00E66EB6">
              <w:rPr>
                <w:rFonts w:eastAsiaTheme="minorEastAsia"/>
                <w:sz w:val="18"/>
                <w:szCs w:val="18"/>
              </w:rPr>
              <w:t>cartesianDm == 0</w:t>
            </w:r>
            <w:r w:rsidRPr="00E66EB6">
              <w:rPr>
                <w:rFonts w:eastAsiaTheme="minorEastAsia" w:hint="eastAsia"/>
                <w:sz w:val="18"/>
                <w:szCs w:val="18"/>
              </w:rPr>
              <w:t>)</w:t>
            </w:r>
            <w:r w:rsidRPr="00E66EB6">
              <w:rPr>
                <w:rFonts w:eastAsiaTheme="minorEastAsia"/>
                <w:sz w:val="18"/>
                <w:szCs w:val="18"/>
              </w:rPr>
              <w:t xml:space="preserve"> {</w:t>
            </w:r>
          </w:p>
        </w:tc>
        <w:tc>
          <w:tcPr>
            <w:tcW w:w="992" w:type="dxa"/>
            <w:tcBorders>
              <w:top w:val="single" w:sz="8" w:space="0" w:color="000000"/>
            </w:tcBorders>
          </w:tcPr>
          <w:p w14:paraId="3D77F734"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Borders>
              <w:top w:val="single" w:sz="8" w:space="0" w:color="000000"/>
            </w:tcBorders>
          </w:tcPr>
          <w:p w14:paraId="3E53580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r>
      <w:tr w:rsidR="00620F12" w:rsidRPr="00E66EB6" w14:paraId="35CDFDC3" w14:textId="77777777" w:rsidTr="00F66C15">
        <w:trPr>
          <w:cantSplit/>
        </w:trPr>
        <w:tc>
          <w:tcPr>
            <w:tcW w:w="6379" w:type="dxa"/>
          </w:tcPr>
          <w:p w14:paraId="08282AF7"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obj_position_azimuth</w:t>
            </w:r>
          </w:p>
        </w:tc>
        <w:tc>
          <w:tcPr>
            <w:tcW w:w="992" w:type="dxa"/>
          </w:tcPr>
          <w:p w14:paraId="0804ED5F"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8</w:t>
            </w:r>
          </w:p>
        </w:tc>
        <w:tc>
          <w:tcPr>
            <w:tcW w:w="992" w:type="dxa"/>
          </w:tcPr>
          <w:p w14:paraId="40130C5C"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3C84D605" w14:textId="77777777" w:rsidTr="00F66C15">
        <w:trPr>
          <w:cantSplit/>
        </w:trPr>
        <w:tc>
          <w:tcPr>
            <w:tcW w:w="6379" w:type="dxa"/>
          </w:tcPr>
          <w:p w14:paraId="3A8D0199"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obj_position_elevation</w:t>
            </w:r>
          </w:p>
        </w:tc>
        <w:tc>
          <w:tcPr>
            <w:tcW w:w="992" w:type="dxa"/>
          </w:tcPr>
          <w:p w14:paraId="4E8329AA"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6</w:t>
            </w:r>
          </w:p>
        </w:tc>
        <w:tc>
          <w:tcPr>
            <w:tcW w:w="992" w:type="dxa"/>
          </w:tcPr>
          <w:p w14:paraId="18E24BD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0801E19C" w14:textId="77777777" w:rsidTr="00F66C15">
        <w:trPr>
          <w:cantSplit/>
        </w:trPr>
        <w:tc>
          <w:tcPr>
            <w:tcW w:w="6379" w:type="dxa"/>
          </w:tcPr>
          <w:p w14:paraId="4F133FE7"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obj_position_distance</w:t>
            </w:r>
          </w:p>
        </w:tc>
        <w:tc>
          <w:tcPr>
            <w:tcW w:w="992" w:type="dxa"/>
          </w:tcPr>
          <w:p w14:paraId="308762B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54E24870"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182A1591" w14:textId="77777777" w:rsidTr="00F66C15">
        <w:trPr>
          <w:cantSplit/>
        </w:trPr>
        <w:tc>
          <w:tcPr>
            <w:tcW w:w="6379" w:type="dxa"/>
          </w:tcPr>
          <w:p w14:paraId="4B38C6E2" w14:textId="77777777" w:rsidR="00620F12" w:rsidRPr="00E66EB6" w:rsidRDefault="00620F12" w:rsidP="00620F12">
            <w:pPr>
              <w:ind w:firstLineChars="600" w:firstLine="1080"/>
              <w:rPr>
                <w:rFonts w:eastAsiaTheme="minorEastAsia"/>
                <w:sz w:val="18"/>
                <w:szCs w:val="18"/>
              </w:rPr>
            </w:pPr>
            <w:r w:rsidRPr="00E66EB6">
              <w:rPr>
                <w:rFonts w:eastAsiaTheme="minorEastAsia"/>
                <w:sz w:val="18"/>
                <w:szCs w:val="18"/>
              </w:rPr>
              <w:t>if(b_obj_extent) {</w:t>
            </w:r>
          </w:p>
        </w:tc>
        <w:tc>
          <w:tcPr>
            <w:tcW w:w="992" w:type="dxa"/>
          </w:tcPr>
          <w:p w14:paraId="5C32A231"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1D8526B1"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0BC08510" w14:textId="77777777" w:rsidTr="00F66C15">
        <w:trPr>
          <w:cantSplit/>
        </w:trPr>
        <w:tc>
          <w:tcPr>
            <w:tcW w:w="6379" w:type="dxa"/>
          </w:tcPr>
          <w:p w14:paraId="218A172C"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obj_width_horizontal</w:t>
            </w:r>
          </w:p>
        </w:tc>
        <w:tc>
          <w:tcPr>
            <w:tcW w:w="992" w:type="dxa"/>
          </w:tcPr>
          <w:p w14:paraId="49A7AF00"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7</w:t>
            </w:r>
          </w:p>
        </w:tc>
        <w:tc>
          <w:tcPr>
            <w:tcW w:w="992" w:type="dxa"/>
          </w:tcPr>
          <w:p w14:paraId="40F17FCC"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67009B3F" w14:textId="77777777" w:rsidTr="00F66C15">
        <w:trPr>
          <w:cantSplit/>
        </w:trPr>
        <w:tc>
          <w:tcPr>
            <w:tcW w:w="6379" w:type="dxa"/>
          </w:tcPr>
          <w:p w14:paraId="73BD6304" w14:textId="77777777" w:rsidR="00620F12" w:rsidRPr="00E66EB6" w:rsidRDefault="00620F12" w:rsidP="00620F12">
            <w:pPr>
              <w:ind w:firstLineChars="813" w:firstLine="1469"/>
              <w:rPr>
                <w:rFonts w:eastAsiaTheme="minorEastAsia"/>
                <w:b/>
                <w:sz w:val="18"/>
                <w:szCs w:val="18"/>
              </w:rPr>
            </w:pPr>
            <w:r w:rsidRPr="00E66EB6">
              <w:rPr>
                <w:rFonts w:eastAsiaTheme="minorEastAsia"/>
                <w:b/>
                <w:sz w:val="18"/>
                <w:szCs w:val="18"/>
              </w:rPr>
              <w:t>obj_hight_vertical</w:t>
            </w:r>
          </w:p>
        </w:tc>
        <w:tc>
          <w:tcPr>
            <w:tcW w:w="992" w:type="dxa"/>
          </w:tcPr>
          <w:p w14:paraId="438C9719"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5</w:t>
            </w:r>
          </w:p>
        </w:tc>
        <w:tc>
          <w:tcPr>
            <w:tcW w:w="992" w:type="dxa"/>
          </w:tcPr>
          <w:p w14:paraId="038D83A9"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22BC78D8" w14:textId="77777777" w:rsidTr="00F66C15">
        <w:trPr>
          <w:cantSplit/>
        </w:trPr>
        <w:tc>
          <w:tcPr>
            <w:tcW w:w="6379" w:type="dxa"/>
          </w:tcPr>
          <w:p w14:paraId="1D50AA36" w14:textId="77777777" w:rsidR="00620F12" w:rsidRPr="00E66EB6" w:rsidRDefault="00620F12" w:rsidP="00620F12">
            <w:pPr>
              <w:ind w:firstLineChars="813" w:firstLine="1469"/>
              <w:rPr>
                <w:rFonts w:eastAsiaTheme="minorEastAsia"/>
                <w:b/>
                <w:sz w:val="18"/>
                <w:szCs w:val="18"/>
              </w:rPr>
            </w:pPr>
            <w:r w:rsidRPr="00E66EB6">
              <w:rPr>
                <w:rFonts w:eastAsiaTheme="minorEastAsia"/>
                <w:b/>
                <w:sz w:val="18"/>
                <w:szCs w:val="18"/>
              </w:rPr>
              <w:t>obj_depth_distance</w:t>
            </w:r>
          </w:p>
        </w:tc>
        <w:tc>
          <w:tcPr>
            <w:tcW w:w="992" w:type="dxa"/>
          </w:tcPr>
          <w:p w14:paraId="3A9EA9C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73E491D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4975CABF" w14:textId="77777777" w:rsidTr="00F66C15">
        <w:trPr>
          <w:cantSplit/>
        </w:trPr>
        <w:tc>
          <w:tcPr>
            <w:tcW w:w="6379" w:type="dxa"/>
          </w:tcPr>
          <w:p w14:paraId="3374BABB" w14:textId="77777777" w:rsidR="00620F12" w:rsidRPr="00E66EB6" w:rsidRDefault="00620F12" w:rsidP="00620F12">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p>
        </w:tc>
        <w:tc>
          <w:tcPr>
            <w:tcW w:w="992" w:type="dxa"/>
          </w:tcPr>
          <w:p w14:paraId="202C5D9F"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61104D6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7BAB1B1B" w14:textId="77777777" w:rsidTr="00F66C15">
        <w:trPr>
          <w:cantSplit/>
        </w:trPr>
        <w:tc>
          <w:tcPr>
            <w:tcW w:w="6379" w:type="dxa"/>
          </w:tcPr>
          <w:p w14:paraId="46EFDDEC" w14:textId="77777777" w:rsidR="00620F12" w:rsidRPr="00E66EB6" w:rsidRDefault="00620F12" w:rsidP="00620F12">
            <w:pPr>
              <w:ind w:leftChars="200" w:left="420"/>
              <w:rPr>
                <w:rFonts w:eastAsiaTheme="minorEastAsia"/>
                <w:sz w:val="18"/>
                <w:szCs w:val="18"/>
              </w:rPr>
            </w:pPr>
            <w:r w:rsidRPr="00E66EB6">
              <w:rPr>
                <w:rFonts w:eastAsiaTheme="minorEastAsia"/>
                <w:sz w:val="18"/>
                <w:szCs w:val="18"/>
              </w:rPr>
              <w:t xml:space="preserve">    }</w:t>
            </w:r>
          </w:p>
        </w:tc>
        <w:tc>
          <w:tcPr>
            <w:tcW w:w="992" w:type="dxa"/>
          </w:tcPr>
          <w:p w14:paraId="7B218D15"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512E637A"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2C1C17A3" w14:textId="77777777" w:rsidTr="00F66C15">
        <w:trPr>
          <w:cantSplit/>
        </w:trPr>
        <w:tc>
          <w:tcPr>
            <w:tcW w:w="6379" w:type="dxa"/>
          </w:tcPr>
          <w:p w14:paraId="6E3BC834" w14:textId="77777777" w:rsidR="00620F12" w:rsidRPr="00E66EB6" w:rsidRDefault="00620F12" w:rsidP="00620F12">
            <w:pPr>
              <w:ind w:leftChars="400" w:left="840"/>
              <w:rPr>
                <w:rFonts w:eastAsiaTheme="minorEastAsia"/>
                <w:sz w:val="18"/>
                <w:szCs w:val="18"/>
              </w:rPr>
            </w:pPr>
            <w:r w:rsidRPr="00E66EB6">
              <w:rPr>
                <w:rFonts w:eastAsiaTheme="minorEastAsia"/>
                <w:sz w:val="18"/>
                <w:szCs w:val="18"/>
              </w:rPr>
              <w:t>else {</w:t>
            </w:r>
          </w:p>
        </w:tc>
        <w:tc>
          <w:tcPr>
            <w:tcW w:w="992" w:type="dxa"/>
          </w:tcPr>
          <w:p w14:paraId="067C543A"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6AB7E6BF"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09F6C8DD" w14:textId="77777777" w:rsidTr="00F66C15">
        <w:trPr>
          <w:cantSplit/>
        </w:trPr>
        <w:tc>
          <w:tcPr>
            <w:tcW w:w="6379" w:type="dxa"/>
          </w:tcPr>
          <w:p w14:paraId="4CC3916B"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obj_position_x</w:t>
            </w:r>
          </w:p>
        </w:tc>
        <w:tc>
          <w:tcPr>
            <w:tcW w:w="992" w:type="dxa"/>
          </w:tcPr>
          <w:p w14:paraId="05AEA179"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8</w:t>
            </w:r>
          </w:p>
        </w:tc>
        <w:tc>
          <w:tcPr>
            <w:tcW w:w="992" w:type="dxa"/>
          </w:tcPr>
          <w:p w14:paraId="17754C24"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3266D5A0" w14:textId="77777777" w:rsidTr="00F66C15">
        <w:trPr>
          <w:cantSplit/>
        </w:trPr>
        <w:tc>
          <w:tcPr>
            <w:tcW w:w="6379" w:type="dxa"/>
          </w:tcPr>
          <w:p w14:paraId="5B847A36"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obj_position_y</w:t>
            </w:r>
          </w:p>
        </w:tc>
        <w:tc>
          <w:tcPr>
            <w:tcW w:w="992" w:type="dxa"/>
          </w:tcPr>
          <w:p w14:paraId="04513EBD"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6</w:t>
            </w:r>
          </w:p>
        </w:tc>
        <w:tc>
          <w:tcPr>
            <w:tcW w:w="992" w:type="dxa"/>
          </w:tcPr>
          <w:p w14:paraId="3BE0995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1C3F64F1" w14:textId="77777777" w:rsidTr="00F66C15">
        <w:trPr>
          <w:cantSplit/>
        </w:trPr>
        <w:tc>
          <w:tcPr>
            <w:tcW w:w="6379" w:type="dxa"/>
          </w:tcPr>
          <w:p w14:paraId="2E1E381D"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obj_position_z</w:t>
            </w:r>
          </w:p>
        </w:tc>
        <w:tc>
          <w:tcPr>
            <w:tcW w:w="992" w:type="dxa"/>
          </w:tcPr>
          <w:p w14:paraId="585B73F8"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477CDD37"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4FD51D70" w14:textId="77777777" w:rsidTr="00F66C15">
        <w:trPr>
          <w:cantSplit/>
        </w:trPr>
        <w:tc>
          <w:tcPr>
            <w:tcW w:w="6379" w:type="dxa"/>
          </w:tcPr>
          <w:p w14:paraId="471042D9" w14:textId="77777777" w:rsidR="00620F12" w:rsidRPr="00E66EB6" w:rsidRDefault="00620F12" w:rsidP="00620F12">
            <w:pPr>
              <w:ind w:firstLineChars="626" w:firstLine="1127"/>
              <w:rPr>
                <w:rFonts w:eastAsiaTheme="minorEastAsia"/>
                <w:sz w:val="18"/>
                <w:szCs w:val="18"/>
              </w:rPr>
            </w:pPr>
            <w:r w:rsidRPr="00E66EB6">
              <w:rPr>
                <w:rFonts w:eastAsiaTheme="minorEastAsia"/>
                <w:sz w:val="18"/>
                <w:szCs w:val="18"/>
              </w:rPr>
              <w:t>if(b_obj_extent) {</w:t>
            </w:r>
          </w:p>
        </w:tc>
        <w:tc>
          <w:tcPr>
            <w:tcW w:w="992" w:type="dxa"/>
          </w:tcPr>
          <w:p w14:paraId="55E15BBE"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41896AD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7E8F3760" w14:textId="77777777" w:rsidTr="00F66C15">
        <w:trPr>
          <w:cantSplit/>
        </w:trPr>
        <w:tc>
          <w:tcPr>
            <w:tcW w:w="6379" w:type="dxa"/>
          </w:tcPr>
          <w:p w14:paraId="3DD72F46"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obj_width_x</w:t>
            </w:r>
          </w:p>
        </w:tc>
        <w:tc>
          <w:tcPr>
            <w:tcW w:w="992" w:type="dxa"/>
          </w:tcPr>
          <w:p w14:paraId="033D6541"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7</w:t>
            </w:r>
          </w:p>
        </w:tc>
        <w:tc>
          <w:tcPr>
            <w:tcW w:w="992" w:type="dxa"/>
          </w:tcPr>
          <w:p w14:paraId="65621367"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53195CE2" w14:textId="77777777" w:rsidTr="00F66C15">
        <w:trPr>
          <w:cantSplit/>
        </w:trPr>
        <w:tc>
          <w:tcPr>
            <w:tcW w:w="6379" w:type="dxa"/>
          </w:tcPr>
          <w:p w14:paraId="574C505D" w14:textId="77777777" w:rsidR="00620F12" w:rsidRPr="00E66EB6" w:rsidRDefault="00620F12" w:rsidP="00620F12">
            <w:pPr>
              <w:ind w:firstLineChars="850" w:firstLine="1536"/>
              <w:rPr>
                <w:rFonts w:eastAsiaTheme="minorEastAsia"/>
                <w:b/>
                <w:sz w:val="18"/>
                <w:szCs w:val="18"/>
              </w:rPr>
            </w:pPr>
            <w:r w:rsidRPr="00E66EB6">
              <w:rPr>
                <w:rFonts w:eastAsiaTheme="minorEastAsia"/>
                <w:b/>
                <w:sz w:val="18"/>
                <w:szCs w:val="18"/>
              </w:rPr>
              <w:t>obj_hight_y</w:t>
            </w:r>
          </w:p>
        </w:tc>
        <w:tc>
          <w:tcPr>
            <w:tcW w:w="992" w:type="dxa"/>
          </w:tcPr>
          <w:p w14:paraId="25B3EE9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5</w:t>
            </w:r>
          </w:p>
        </w:tc>
        <w:tc>
          <w:tcPr>
            <w:tcW w:w="992" w:type="dxa"/>
          </w:tcPr>
          <w:p w14:paraId="02D57C97"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6878708D" w14:textId="77777777" w:rsidTr="00F66C15">
        <w:trPr>
          <w:cantSplit/>
        </w:trPr>
        <w:tc>
          <w:tcPr>
            <w:tcW w:w="6379" w:type="dxa"/>
          </w:tcPr>
          <w:p w14:paraId="0F0D3481" w14:textId="77777777" w:rsidR="00620F12" w:rsidRPr="00E66EB6" w:rsidRDefault="00620F12" w:rsidP="00620F12">
            <w:pPr>
              <w:ind w:leftChars="600" w:left="1260" w:firstLineChars="150" w:firstLine="271"/>
              <w:rPr>
                <w:rFonts w:eastAsiaTheme="minorEastAsia"/>
                <w:b/>
                <w:sz w:val="18"/>
                <w:szCs w:val="18"/>
              </w:rPr>
            </w:pPr>
            <w:r w:rsidRPr="00E66EB6">
              <w:rPr>
                <w:rFonts w:eastAsiaTheme="minorEastAsia"/>
                <w:b/>
                <w:sz w:val="18"/>
                <w:szCs w:val="18"/>
              </w:rPr>
              <w:t>obj_depth_z</w:t>
            </w:r>
          </w:p>
        </w:tc>
        <w:tc>
          <w:tcPr>
            <w:tcW w:w="992" w:type="dxa"/>
          </w:tcPr>
          <w:p w14:paraId="08A400A6"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16B9943C"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1C0BF658" w14:textId="77777777" w:rsidTr="00F66C15">
        <w:trPr>
          <w:cantSplit/>
        </w:trPr>
        <w:tc>
          <w:tcPr>
            <w:tcW w:w="6379" w:type="dxa"/>
          </w:tcPr>
          <w:p w14:paraId="6F82B83F" w14:textId="77777777" w:rsidR="00620F12" w:rsidRPr="00E66EB6" w:rsidRDefault="00620F12" w:rsidP="00620F12">
            <w:pPr>
              <w:ind w:leftChars="400" w:left="84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p>
        </w:tc>
        <w:tc>
          <w:tcPr>
            <w:tcW w:w="992" w:type="dxa"/>
          </w:tcPr>
          <w:p w14:paraId="04E33FBA"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1D107958"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16058E00" w14:textId="77777777" w:rsidTr="00F66C15">
        <w:trPr>
          <w:cantSplit/>
        </w:trPr>
        <w:tc>
          <w:tcPr>
            <w:tcW w:w="6379" w:type="dxa"/>
          </w:tcPr>
          <w:p w14:paraId="11F64B7D" w14:textId="77777777" w:rsidR="00620F12" w:rsidRPr="00E66EB6" w:rsidRDefault="00620F12" w:rsidP="00620F12">
            <w:pPr>
              <w:ind w:leftChars="400" w:left="840"/>
              <w:rPr>
                <w:rFonts w:eastAsiaTheme="minorEastAsia"/>
                <w:sz w:val="18"/>
                <w:szCs w:val="18"/>
              </w:rPr>
            </w:pPr>
            <w:r w:rsidRPr="00E66EB6">
              <w:rPr>
                <w:rFonts w:eastAsiaTheme="minorEastAsia"/>
                <w:sz w:val="18"/>
                <w:szCs w:val="18"/>
              </w:rPr>
              <w:t>}</w:t>
            </w:r>
          </w:p>
        </w:tc>
        <w:tc>
          <w:tcPr>
            <w:tcW w:w="992" w:type="dxa"/>
          </w:tcPr>
          <w:p w14:paraId="30BAB2C2"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056886BC"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168A3D75" w14:textId="77777777" w:rsidTr="00F66C15">
        <w:trPr>
          <w:cantSplit/>
        </w:trPr>
        <w:tc>
          <w:tcPr>
            <w:tcW w:w="6379" w:type="dxa"/>
          </w:tcPr>
          <w:p w14:paraId="6E255636" w14:textId="77777777" w:rsidR="00620F12" w:rsidRPr="00E66EB6" w:rsidRDefault="00620F12" w:rsidP="00620F12">
            <w:pPr>
              <w:ind w:leftChars="200" w:left="420"/>
              <w:rPr>
                <w:rFonts w:eastAsiaTheme="minorEastAsia"/>
                <w:b/>
                <w:sz w:val="18"/>
                <w:szCs w:val="18"/>
              </w:rPr>
            </w:pPr>
            <w:r w:rsidRPr="00E66EB6">
              <w:rPr>
                <w:rFonts w:eastAsiaTheme="minorEastAsia" w:hint="eastAsia"/>
                <w:b/>
                <w:sz w:val="18"/>
                <w:szCs w:val="18"/>
              </w:rPr>
              <w:t xml:space="preserve"> </w:t>
            </w:r>
            <w:r w:rsidRPr="00E66EB6">
              <w:rPr>
                <w:rFonts w:eastAsiaTheme="minorEastAsia"/>
                <w:b/>
                <w:sz w:val="18"/>
                <w:szCs w:val="18"/>
              </w:rPr>
              <w:t xml:space="preserve"> </w:t>
            </w:r>
            <w:r w:rsidRPr="00E66EB6">
              <w:rPr>
                <w:rFonts w:eastAsiaTheme="minorEastAsia"/>
                <w:b/>
                <w:sz w:val="15"/>
                <w:szCs w:val="18"/>
              </w:rPr>
              <w:t xml:space="preserve">  </w:t>
            </w:r>
            <w:r w:rsidRPr="00E66EB6">
              <w:rPr>
                <w:rFonts w:eastAsiaTheme="minorEastAsia"/>
                <w:sz w:val="18"/>
              </w:rPr>
              <w:t>if(b_obj_gain) {</w:t>
            </w:r>
          </w:p>
        </w:tc>
        <w:tc>
          <w:tcPr>
            <w:tcW w:w="992" w:type="dxa"/>
          </w:tcPr>
          <w:p w14:paraId="29694902"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4722A11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0414AF58" w14:textId="77777777" w:rsidTr="00F66C15">
        <w:trPr>
          <w:cantSplit/>
        </w:trPr>
        <w:tc>
          <w:tcPr>
            <w:tcW w:w="6379" w:type="dxa"/>
          </w:tcPr>
          <w:p w14:paraId="50646607"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gain</w:t>
            </w:r>
          </w:p>
        </w:tc>
        <w:tc>
          <w:tcPr>
            <w:tcW w:w="992" w:type="dxa"/>
          </w:tcPr>
          <w:p w14:paraId="36AB010C"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7</w:t>
            </w:r>
          </w:p>
        </w:tc>
        <w:tc>
          <w:tcPr>
            <w:tcW w:w="992" w:type="dxa"/>
          </w:tcPr>
          <w:p w14:paraId="5953EF6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38B15FEB" w14:textId="77777777" w:rsidTr="00F66C15">
        <w:trPr>
          <w:cantSplit/>
        </w:trPr>
        <w:tc>
          <w:tcPr>
            <w:tcW w:w="6379" w:type="dxa"/>
          </w:tcPr>
          <w:p w14:paraId="289783C9" w14:textId="77777777" w:rsidR="00620F12" w:rsidRPr="00E66EB6" w:rsidRDefault="00620F12" w:rsidP="00620F12">
            <w:pPr>
              <w:ind w:leftChars="200" w:left="420"/>
              <w:rPr>
                <w:rFonts w:eastAsiaTheme="minorEastAsia"/>
                <w:sz w:val="18"/>
                <w:szCs w:val="18"/>
              </w:rPr>
            </w:pPr>
            <w:r w:rsidRPr="00E66EB6">
              <w:rPr>
                <w:rFonts w:eastAsiaTheme="minorEastAsia" w:hint="eastAsia"/>
                <w:b/>
                <w:sz w:val="18"/>
                <w:szCs w:val="18"/>
              </w:rPr>
              <w:t xml:space="preserve"> </w:t>
            </w:r>
            <w:r w:rsidRPr="00E66EB6">
              <w:rPr>
                <w:rFonts w:eastAsiaTheme="minorEastAsia"/>
                <w:b/>
                <w:sz w:val="18"/>
                <w:szCs w:val="18"/>
              </w:rPr>
              <w:t xml:space="preserve">  </w:t>
            </w:r>
            <w:r w:rsidRPr="00E66EB6">
              <w:rPr>
                <w:rFonts w:eastAsiaTheme="minorEastAsia"/>
                <w:sz w:val="18"/>
                <w:szCs w:val="18"/>
              </w:rPr>
              <w:t xml:space="preserve"> }</w:t>
            </w:r>
          </w:p>
        </w:tc>
        <w:tc>
          <w:tcPr>
            <w:tcW w:w="992" w:type="dxa"/>
          </w:tcPr>
          <w:p w14:paraId="57A76E11"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4D3656E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17D04F26" w14:textId="77777777" w:rsidTr="00F66C15">
        <w:trPr>
          <w:cantSplit/>
        </w:trPr>
        <w:tc>
          <w:tcPr>
            <w:tcW w:w="6379" w:type="dxa"/>
          </w:tcPr>
          <w:p w14:paraId="07B99F74" w14:textId="77777777" w:rsidR="00620F12" w:rsidRPr="00E66EB6" w:rsidRDefault="00620F12" w:rsidP="00620F12">
            <w:pPr>
              <w:ind w:leftChars="200" w:left="420"/>
              <w:rPr>
                <w:rFonts w:eastAsiaTheme="minorEastAsia"/>
                <w:b/>
                <w:sz w:val="18"/>
                <w:szCs w:val="18"/>
              </w:rPr>
            </w:pPr>
            <w:r w:rsidRPr="00E66EB6">
              <w:rPr>
                <w:rFonts w:eastAsiaTheme="minorEastAsia" w:hint="eastAsia"/>
                <w:b/>
                <w:sz w:val="18"/>
                <w:szCs w:val="18"/>
              </w:rPr>
              <w:t xml:space="preserve"> </w:t>
            </w:r>
            <w:r w:rsidRPr="00E66EB6">
              <w:rPr>
                <w:rFonts w:eastAsiaTheme="minorEastAsia"/>
                <w:b/>
                <w:sz w:val="18"/>
                <w:szCs w:val="18"/>
              </w:rPr>
              <w:t xml:space="preserve"> </w:t>
            </w:r>
            <w:r w:rsidRPr="00E66EB6">
              <w:rPr>
                <w:rFonts w:eastAsiaTheme="minorEastAsia"/>
                <w:b/>
                <w:sz w:val="15"/>
                <w:szCs w:val="18"/>
              </w:rPr>
              <w:t xml:space="preserve">  </w:t>
            </w:r>
            <w:r w:rsidRPr="00E66EB6">
              <w:rPr>
                <w:rFonts w:eastAsiaTheme="minorEastAsia"/>
                <w:sz w:val="18"/>
              </w:rPr>
              <w:t>if(b_obj_diffuse) {</w:t>
            </w:r>
          </w:p>
        </w:tc>
        <w:tc>
          <w:tcPr>
            <w:tcW w:w="992" w:type="dxa"/>
          </w:tcPr>
          <w:p w14:paraId="7726D9E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2881D4E0"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03B629AD" w14:textId="77777777" w:rsidTr="00F66C15">
        <w:trPr>
          <w:cantSplit/>
        </w:trPr>
        <w:tc>
          <w:tcPr>
            <w:tcW w:w="6379" w:type="dxa"/>
          </w:tcPr>
          <w:p w14:paraId="2D791A01"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diffuse</w:t>
            </w:r>
          </w:p>
        </w:tc>
        <w:tc>
          <w:tcPr>
            <w:tcW w:w="992" w:type="dxa"/>
          </w:tcPr>
          <w:p w14:paraId="19E770D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7</w:t>
            </w:r>
          </w:p>
        </w:tc>
        <w:tc>
          <w:tcPr>
            <w:tcW w:w="992" w:type="dxa"/>
          </w:tcPr>
          <w:p w14:paraId="5EE148E4"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5DC8CC6A" w14:textId="77777777" w:rsidTr="00F66C15">
        <w:trPr>
          <w:cantSplit/>
        </w:trPr>
        <w:tc>
          <w:tcPr>
            <w:tcW w:w="6379" w:type="dxa"/>
          </w:tcPr>
          <w:p w14:paraId="7E6972F6" w14:textId="77777777" w:rsidR="00620F12" w:rsidRPr="00E66EB6" w:rsidRDefault="00620F12" w:rsidP="00620F12">
            <w:pPr>
              <w:ind w:leftChars="200" w:left="420"/>
              <w:rPr>
                <w:rFonts w:eastAsiaTheme="minorEastAsia"/>
                <w:sz w:val="18"/>
                <w:szCs w:val="18"/>
              </w:rPr>
            </w:pPr>
            <w:r w:rsidRPr="00E66EB6">
              <w:rPr>
                <w:rFonts w:eastAsiaTheme="minorEastAsia" w:hint="eastAsia"/>
                <w:b/>
                <w:sz w:val="18"/>
                <w:szCs w:val="18"/>
              </w:rPr>
              <w:t xml:space="preserve"> </w:t>
            </w:r>
            <w:r w:rsidRPr="00E66EB6">
              <w:rPr>
                <w:rFonts w:eastAsiaTheme="minorEastAsia"/>
                <w:b/>
                <w:sz w:val="18"/>
                <w:szCs w:val="18"/>
              </w:rPr>
              <w:t xml:space="preserve">  </w:t>
            </w:r>
            <w:r w:rsidRPr="00E66EB6">
              <w:rPr>
                <w:rFonts w:eastAsiaTheme="minorEastAsia"/>
                <w:sz w:val="18"/>
                <w:szCs w:val="18"/>
              </w:rPr>
              <w:t xml:space="preserve"> }</w:t>
            </w:r>
          </w:p>
        </w:tc>
        <w:tc>
          <w:tcPr>
            <w:tcW w:w="992" w:type="dxa"/>
          </w:tcPr>
          <w:p w14:paraId="2E6C528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0CA62AE8"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2FA83EB4" w14:textId="77777777" w:rsidTr="00F66C15">
        <w:trPr>
          <w:cantSplit/>
        </w:trPr>
        <w:tc>
          <w:tcPr>
            <w:tcW w:w="6379" w:type="dxa"/>
          </w:tcPr>
          <w:p w14:paraId="7B56D8F1"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jumpPosition</w:t>
            </w:r>
          </w:p>
        </w:tc>
        <w:tc>
          <w:tcPr>
            <w:tcW w:w="992" w:type="dxa"/>
          </w:tcPr>
          <w:p w14:paraId="4DCD9EF8"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1</w:t>
            </w:r>
          </w:p>
        </w:tc>
        <w:tc>
          <w:tcPr>
            <w:tcW w:w="992" w:type="dxa"/>
          </w:tcPr>
          <w:p w14:paraId="64586F07"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1B9D50E8" w14:textId="77777777" w:rsidTr="00F66C15">
        <w:trPr>
          <w:cantSplit/>
        </w:trPr>
        <w:tc>
          <w:tcPr>
            <w:tcW w:w="6379" w:type="dxa"/>
          </w:tcPr>
          <w:p w14:paraId="647A4D17" w14:textId="77777777" w:rsidR="00620F12" w:rsidRPr="00E66EB6" w:rsidRDefault="00620F12" w:rsidP="00620F12">
            <w:pPr>
              <w:ind w:leftChars="200" w:left="420"/>
              <w:rPr>
                <w:rFonts w:eastAsiaTheme="minorEastAsia"/>
                <w:b/>
                <w:sz w:val="18"/>
                <w:szCs w:val="18"/>
              </w:rPr>
            </w:pPr>
            <w:r w:rsidRPr="00E66EB6">
              <w:rPr>
                <w:rFonts w:eastAsiaTheme="minorEastAsia" w:hint="eastAsia"/>
                <w:b/>
                <w:sz w:val="18"/>
                <w:szCs w:val="18"/>
              </w:rPr>
              <w:t xml:space="preserve"> </w:t>
            </w:r>
            <w:r w:rsidRPr="00E66EB6">
              <w:rPr>
                <w:rFonts w:eastAsiaTheme="minorEastAsia"/>
                <w:b/>
                <w:sz w:val="18"/>
                <w:szCs w:val="18"/>
              </w:rPr>
              <w:t xml:space="preserve">  </w:t>
            </w:r>
            <w:r w:rsidRPr="00E66EB6">
              <w:rPr>
                <w:rFonts w:eastAsiaTheme="minorEastAsia"/>
                <w:b/>
                <w:sz w:val="15"/>
                <w:szCs w:val="18"/>
              </w:rPr>
              <w:t xml:space="preserve"> </w:t>
            </w:r>
            <w:r w:rsidRPr="00E66EB6">
              <w:rPr>
                <w:rFonts w:eastAsiaTheme="minorEastAsia"/>
                <w:sz w:val="18"/>
              </w:rPr>
              <w:t>if(b_obj_importance) {</w:t>
            </w:r>
          </w:p>
        </w:tc>
        <w:tc>
          <w:tcPr>
            <w:tcW w:w="992" w:type="dxa"/>
          </w:tcPr>
          <w:p w14:paraId="42EC530E"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7F3B28E8"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70B5A6D9" w14:textId="77777777" w:rsidTr="00F66C15">
        <w:trPr>
          <w:cantSplit/>
        </w:trPr>
        <w:tc>
          <w:tcPr>
            <w:tcW w:w="6379" w:type="dxa"/>
          </w:tcPr>
          <w:p w14:paraId="7D359B3C" w14:textId="77777777" w:rsidR="00620F12" w:rsidRPr="00E66EB6" w:rsidRDefault="00620F12" w:rsidP="00620F12">
            <w:pPr>
              <w:ind w:leftChars="200" w:left="420"/>
              <w:rPr>
                <w:rFonts w:eastAsiaTheme="minorEastAsia"/>
                <w:b/>
                <w:sz w:val="18"/>
                <w:szCs w:val="18"/>
              </w:rPr>
            </w:pPr>
            <w:r w:rsidRPr="00E66EB6">
              <w:rPr>
                <w:rFonts w:eastAsiaTheme="minorEastAsia"/>
                <w:b/>
                <w:sz w:val="18"/>
                <w:szCs w:val="18"/>
              </w:rPr>
              <w:t xml:space="preserve">        importance</w:t>
            </w:r>
          </w:p>
        </w:tc>
        <w:tc>
          <w:tcPr>
            <w:tcW w:w="992" w:type="dxa"/>
          </w:tcPr>
          <w:p w14:paraId="0C914D87"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3D57E9EB"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620F12" w:rsidRPr="00E66EB6" w14:paraId="5237BE08" w14:textId="77777777" w:rsidTr="00F66C15">
        <w:trPr>
          <w:cantSplit/>
        </w:trPr>
        <w:tc>
          <w:tcPr>
            <w:tcW w:w="6379" w:type="dxa"/>
          </w:tcPr>
          <w:p w14:paraId="03CEC1CE" w14:textId="77777777" w:rsidR="00620F12" w:rsidRPr="00E66EB6" w:rsidRDefault="00620F12" w:rsidP="00620F12">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p>
        </w:tc>
        <w:tc>
          <w:tcPr>
            <w:tcW w:w="992" w:type="dxa"/>
          </w:tcPr>
          <w:p w14:paraId="2DEDAFC3"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127CA0F6"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7D86A7FB" w14:textId="77777777" w:rsidTr="00F66C15">
        <w:trPr>
          <w:cantSplit/>
        </w:trPr>
        <w:tc>
          <w:tcPr>
            <w:tcW w:w="6379" w:type="dxa"/>
          </w:tcPr>
          <w:p w14:paraId="3F820961" w14:textId="77777777" w:rsidR="00620F12" w:rsidRPr="00E66EB6" w:rsidRDefault="00620F12" w:rsidP="00620F12">
            <w:pPr>
              <w:ind w:leftChars="200" w:left="420"/>
              <w:rPr>
                <w:rFonts w:eastAsiaTheme="minorEastAsia"/>
                <w:sz w:val="18"/>
                <w:szCs w:val="18"/>
              </w:rPr>
            </w:pPr>
            <w:r w:rsidRPr="00E66EB6">
              <w:rPr>
                <w:rFonts w:eastAsiaTheme="minorEastAsia"/>
                <w:sz w:val="18"/>
                <w:szCs w:val="18"/>
              </w:rPr>
              <w:t>}</w:t>
            </w:r>
          </w:p>
        </w:tc>
        <w:tc>
          <w:tcPr>
            <w:tcW w:w="992" w:type="dxa"/>
          </w:tcPr>
          <w:p w14:paraId="7AAEAB39"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rPr>
            </w:pPr>
          </w:p>
        </w:tc>
        <w:tc>
          <w:tcPr>
            <w:tcW w:w="992" w:type="dxa"/>
          </w:tcPr>
          <w:p w14:paraId="19EB9382" w14:textId="77777777" w:rsidR="00620F12" w:rsidRPr="00E66EB6" w:rsidRDefault="00620F12" w:rsidP="00620F12">
            <w:pPr>
              <w:pStyle w:val="syntaxBox0"/>
              <w:keepNext w:val="0"/>
              <w:keepLines w:val="0"/>
              <w:widowControl w:val="0"/>
              <w:contextualSpacing/>
              <w:rPr>
                <w:rFonts w:ascii="Times New Roman" w:eastAsiaTheme="minorEastAsia" w:hAnsi="Times New Roman"/>
                <w:b/>
                <w:sz w:val="18"/>
                <w:szCs w:val="18"/>
                <w:lang w:eastAsia="zh-CN"/>
              </w:rPr>
            </w:pPr>
          </w:p>
        </w:tc>
      </w:tr>
      <w:tr w:rsidR="00620F12" w:rsidRPr="00E66EB6" w14:paraId="5FCA0C77" w14:textId="77777777" w:rsidTr="00F66C15">
        <w:trPr>
          <w:cantSplit/>
          <w:trHeight w:val="91"/>
        </w:trPr>
        <w:tc>
          <w:tcPr>
            <w:tcW w:w="6379" w:type="dxa"/>
          </w:tcPr>
          <w:p w14:paraId="31E74C82" w14:textId="77777777" w:rsidR="00620F12" w:rsidRPr="00E66EB6" w:rsidRDefault="00620F12" w:rsidP="00620F12">
            <w:pPr>
              <w:rPr>
                <w:rFonts w:eastAsiaTheme="minorEastAsia"/>
                <w:sz w:val="18"/>
                <w:szCs w:val="18"/>
              </w:rPr>
            </w:pPr>
            <w:r w:rsidRPr="00E66EB6">
              <w:rPr>
                <w:rFonts w:eastAsiaTheme="minorEastAsia"/>
                <w:sz w:val="18"/>
                <w:szCs w:val="18"/>
              </w:rPr>
              <w:t>}</w:t>
            </w:r>
          </w:p>
        </w:tc>
        <w:tc>
          <w:tcPr>
            <w:tcW w:w="992" w:type="dxa"/>
          </w:tcPr>
          <w:p w14:paraId="116EE8AD" w14:textId="77777777" w:rsidR="00620F12" w:rsidRPr="00E66EB6" w:rsidRDefault="00620F12" w:rsidP="00620F12">
            <w:pPr>
              <w:pStyle w:val="syntaxBox0"/>
              <w:keepNext w:val="0"/>
              <w:keepLines w:val="0"/>
              <w:widowControl w:val="0"/>
              <w:contextualSpacing/>
              <w:rPr>
                <w:rFonts w:ascii="Times New Roman" w:eastAsiaTheme="minorEastAsia" w:hAnsi="Times New Roman"/>
                <w:sz w:val="18"/>
                <w:szCs w:val="18"/>
              </w:rPr>
            </w:pPr>
          </w:p>
        </w:tc>
        <w:tc>
          <w:tcPr>
            <w:tcW w:w="992" w:type="dxa"/>
          </w:tcPr>
          <w:p w14:paraId="66E0F954" w14:textId="77777777" w:rsidR="00620F12" w:rsidRPr="00E66EB6" w:rsidRDefault="00620F12" w:rsidP="00620F12">
            <w:pPr>
              <w:pStyle w:val="syntaxBox0"/>
              <w:keepNext w:val="0"/>
              <w:keepLines w:val="0"/>
              <w:widowControl w:val="0"/>
              <w:contextualSpacing/>
              <w:rPr>
                <w:rFonts w:ascii="Times New Roman" w:eastAsiaTheme="minorEastAsia" w:hAnsi="Times New Roman"/>
                <w:sz w:val="18"/>
                <w:szCs w:val="18"/>
              </w:rPr>
            </w:pPr>
          </w:p>
        </w:tc>
      </w:tr>
    </w:tbl>
    <w:p w14:paraId="654D2238" w14:textId="77777777" w:rsidR="00F66C15" w:rsidRPr="00E66EB6" w:rsidRDefault="00F66C15" w:rsidP="00F66C15">
      <w:pPr>
        <w:pStyle w:val="aff6"/>
        <w:rPr>
          <w:rFonts w:ascii="Times New Roman"/>
        </w:rPr>
      </w:pPr>
    </w:p>
    <w:p w14:paraId="5B26BB3F" w14:textId="77777777" w:rsidR="00F66C15" w:rsidRPr="00E66EB6" w:rsidRDefault="00F66C15" w:rsidP="00F66C15">
      <w:pPr>
        <w:pStyle w:val="a6"/>
        <w:numPr>
          <w:ilvl w:val="2"/>
          <w:numId w:val="31"/>
        </w:numPr>
        <w:spacing w:before="156" w:after="156"/>
        <w:rPr>
          <w:rFonts w:ascii="Times New Roman"/>
          <w:lang w:val="fr-FR"/>
        </w:rPr>
      </w:pPr>
      <w:bookmarkStart w:id="2173" w:name="_Toc94276652"/>
      <w:bookmarkStart w:id="2174" w:name="_Toc94277320"/>
      <w:bookmarkStart w:id="2175" w:name="_Toc95165228"/>
      <w:bookmarkStart w:id="2176" w:name="_Toc95215518"/>
      <w:bookmarkStart w:id="2177" w:name="_Toc111124416"/>
      <w:bookmarkStart w:id="2178" w:name="_Toc112090194"/>
      <w:bookmarkStart w:id="2179" w:name="_Toc112090552"/>
      <w:r w:rsidRPr="00E66EB6">
        <w:rPr>
          <w:rFonts w:ascii="Times New Roman" w:hint="eastAsia"/>
          <w:lang w:val="fr-FR"/>
        </w:rPr>
        <w:lastRenderedPageBreak/>
        <w:t>语义</w:t>
      </w:r>
      <w:bookmarkEnd w:id="2173"/>
      <w:bookmarkEnd w:id="2174"/>
      <w:bookmarkEnd w:id="2175"/>
      <w:bookmarkEnd w:id="2176"/>
      <w:bookmarkEnd w:id="2177"/>
      <w:bookmarkEnd w:id="2178"/>
      <w:bookmarkEnd w:id="2179"/>
    </w:p>
    <w:tbl>
      <w:tblPr>
        <w:tblW w:w="9709" w:type="dxa"/>
        <w:jc w:val="center"/>
        <w:tblLayout w:type="fixed"/>
        <w:tblLook w:val="0000" w:firstRow="0" w:lastRow="0" w:firstColumn="0" w:lastColumn="0" w:noHBand="0" w:noVBand="0"/>
      </w:tblPr>
      <w:tblGrid>
        <w:gridCol w:w="2977"/>
        <w:gridCol w:w="6732"/>
      </w:tblGrid>
      <w:tr w:rsidR="00F66C15" w:rsidRPr="00E66EB6" w14:paraId="6F128B7C" w14:textId="77777777" w:rsidTr="00F66C15">
        <w:trPr>
          <w:jc w:val="center"/>
        </w:trPr>
        <w:tc>
          <w:tcPr>
            <w:tcW w:w="2977" w:type="dxa"/>
          </w:tcPr>
          <w:p w14:paraId="77EA5838" w14:textId="77777777" w:rsidR="00F66C15" w:rsidRPr="00E66EB6" w:rsidRDefault="00F66C15" w:rsidP="00F66C15">
            <w:pPr>
              <w:pStyle w:val="aff6"/>
              <w:widowControl w:val="0"/>
              <w:ind w:left="420" w:firstLineChars="0" w:firstLine="0"/>
              <w:rPr>
                <w:rFonts w:ascii="Times New Roman"/>
                <w:szCs w:val="21"/>
              </w:rPr>
            </w:pPr>
            <w:r w:rsidRPr="00E66EB6">
              <w:rPr>
                <w:rFonts w:ascii="Times New Roman"/>
              </w:rPr>
              <w:t xml:space="preserve">cartesianDm              </w:t>
            </w:r>
          </w:p>
        </w:tc>
        <w:tc>
          <w:tcPr>
            <w:tcW w:w="6732" w:type="dxa"/>
          </w:tcPr>
          <w:p w14:paraId="7447519B" w14:textId="4771CFBD" w:rsidR="00F66C15" w:rsidRPr="00E66EB6" w:rsidRDefault="00F66C15" w:rsidP="00F66C15">
            <w:pPr>
              <w:pStyle w:val="aff6"/>
              <w:spacing w:afterLines="50" w:after="156"/>
              <w:ind w:left="420" w:firstLineChars="0" w:firstLine="0"/>
              <w:rPr>
                <w:rFonts w:ascii="Times New Roman"/>
                <w:kern w:val="2"/>
                <w:szCs w:val="21"/>
              </w:rPr>
            </w:pPr>
            <w:r w:rsidRPr="00E66EB6">
              <w:rPr>
                <w:rFonts w:ascii="Times New Roman"/>
              </w:rPr>
              <w:t>1</w:t>
            </w:r>
            <w:r w:rsidRPr="00E66EB6">
              <w:rPr>
                <w:rFonts w:ascii="Times New Roman"/>
              </w:rPr>
              <w:t>比特</w:t>
            </w:r>
            <w:r w:rsidRPr="00E66EB6">
              <w:rPr>
                <w:rFonts w:ascii="Times New Roman" w:hint="eastAsia"/>
              </w:rPr>
              <w:t>，</w:t>
            </w:r>
            <w:r w:rsidRPr="00E66EB6">
              <w:rPr>
                <w:rFonts w:ascii="Times New Roman"/>
              </w:rPr>
              <w:t>表示使用坐标系类型</w:t>
            </w:r>
            <w:r w:rsidRPr="00E66EB6">
              <w:rPr>
                <w:rFonts w:ascii="Times New Roman" w:hint="eastAsia"/>
              </w:rPr>
              <w:t>，</w:t>
            </w:r>
            <w:r w:rsidR="00620F12" w:rsidRPr="00E66EB6">
              <w:rPr>
                <w:rFonts w:ascii="Times New Roman" w:hint="eastAsia"/>
              </w:rPr>
              <w:t>‘</w:t>
            </w:r>
            <w:r w:rsidR="00620F12" w:rsidRPr="00E66EB6">
              <w:rPr>
                <w:rFonts w:ascii="Times New Roman" w:hint="eastAsia"/>
              </w:rPr>
              <w:t>0</w:t>
            </w:r>
            <w:r w:rsidR="00620F12" w:rsidRPr="00E66EB6">
              <w:rPr>
                <w:rFonts w:ascii="Times New Roman" w:hint="eastAsia"/>
              </w:rPr>
              <w:t>’：</w:t>
            </w:r>
            <w:r w:rsidRPr="00E66EB6">
              <w:rPr>
                <w:rFonts w:ascii="Times New Roman" w:hint="eastAsia"/>
              </w:rPr>
              <w:t>极坐标系，</w:t>
            </w:r>
            <w:r w:rsidR="00620F12" w:rsidRPr="00E66EB6">
              <w:rPr>
                <w:rFonts w:ascii="Times New Roman" w:hint="eastAsia"/>
              </w:rPr>
              <w:t>‘</w:t>
            </w:r>
            <w:r w:rsidR="00620F12" w:rsidRPr="00E66EB6">
              <w:rPr>
                <w:rFonts w:ascii="Times New Roman" w:hint="eastAsia"/>
              </w:rPr>
              <w:t>1</w:t>
            </w:r>
            <w:r w:rsidR="00620F12" w:rsidRPr="00E66EB6">
              <w:rPr>
                <w:rFonts w:ascii="Times New Roman" w:hint="eastAsia"/>
              </w:rPr>
              <w:t>’：</w:t>
            </w:r>
            <w:r w:rsidRPr="00E66EB6">
              <w:rPr>
                <w:rFonts w:ascii="Times New Roman" w:hint="eastAsia"/>
              </w:rPr>
              <w:t>笛卡尔坐标系</w:t>
            </w:r>
          </w:p>
        </w:tc>
      </w:tr>
      <w:tr w:rsidR="00F66C15" w:rsidRPr="00E66EB6" w14:paraId="662DF715" w14:textId="77777777" w:rsidTr="00F66C15">
        <w:trPr>
          <w:jc w:val="center"/>
        </w:trPr>
        <w:tc>
          <w:tcPr>
            <w:tcW w:w="2977" w:type="dxa"/>
          </w:tcPr>
          <w:p w14:paraId="357E0EB5"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b_obj_extent</w:t>
            </w:r>
          </w:p>
        </w:tc>
        <w:tc>
          <w:tcPr>
            <w:tcW w:w="6732" w:type="dxa"/>
          </w:tcPr>
          <w:p w14:paraId="4006F691" w14:textId="54FB1BC1" w:rsidR="00F66C15" w:rsidRPr="00E66EB6" w:rsidRDefault="00F66C15" w:rsidP="00F66C15">
            <w:pPr>
              <w:pStyle w:val="aff6"/>
              <w:spacing w:afterLines="50" w:after="156"/>
              <w:ind w:left="420" w:firstLineChars="0" w:firstLine="0"/>
              <w:rPr>
                <w:rFonts w:ascii="Times New Roman"/>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Avs3DmL1Dec ()</w:t>
            </w:r>
            <w:r w:rsidRPr="00E66EB6">
              <w:rPr>
                <w:rFonts w:ascii="Times New Roman" w:hint="eastAsia"/>
                <w:szCs w:val="21"/>
              </w:rPr>
              <w:t>里是否存在</w:t>
            </w:r>
            <w:r w:rsidRPr="00E66EB6">
              <w:rPr>
                <w:rFonts w:ascii="Times New Roman"/>
                <w:lang w:val="fr-FR"/>
              </w:rPr>
              <w:t>obj_width</w:t>
            </w:r>
            <w:r w:rsidRPr="00E66EB6">
              <w:rPr>
                <w:rFonts w:ascii="Times New Roman" w:hint="eastAsia"/>
              </w:rPr>
              <w:t>、</w:t>
            </w:r>
            <w:r w:rsidRPr="00E66EB6">
              <w:rPr>
                <w:rFonts w:ascii="Times New Roman"/>
                <w:lang w:val="fr-FR"/>
              </w:rPr>
              <w:t>obj_hight</w:t>
            </w:r>
            <w:r w:rsidRPr="00E66EB6">
              <w:rPr>
                <w:rFonts w:ascii="Times New Roman" w:hint="eastAsia"/>
              </w:rPr>
              <w:t>、</w:t>
            </w:r>
            <w:r w:rsidRPr="00E66EB6">
              <w:rPr>
                <w:rFonts w:ascii="Times New Roman"/>
                <w:lang w:val="fr-FR"/>
              </w:rPr>
              <w:t>obj_depth</w:t>
            </w:r>
            <w:r w:rsidRPr="00E66EB6">
              <w:rPr>
                <w:rFonts w:ascii="Times New Roman" w:hint="eastAsia"/>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E66EB6" w14:paraId="1685348D" w14:textId="77777777" w:rsidTr="00F66C15">
        <w:trPr>
          <w:jc w:val="center"/>
        </w:trPr>
        <w:tc>
          <w:tcPr>
            <w:tcW w:w="2977" w:type="dxa"/>
          </w:tcPr>
          <w:p w14:paraId="0C6CDBBD"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b_obj_gain</w:t>
            </w:r>
          </w:p>
        </w:tc>
        <w:tc>
          <w:tcPr>
            <w:tcW w:w="6732" w:type="dxa"/>
          </w:tcPr>
          <w:p w14:paraId="4736A5D8" w14:textId="5B062409" w:rsidR="00F66C15" w:rsidRPr="00E66EB6" w:rsidRDefault="00F66C15" w:rsidP="00F66C15">
            <w:pPr>
              <w:pStyle w:val="aff6"/>
              <w:spacing w:afterLines="50" w:after="156"/>
              <w:ind w:left="420" w:firstLineChars="0" w:firstLine="0"/>
              <w:rPr>
                <w:rFonts w:ascii="Times New Roman"/>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Avs3DmL1Dec ()</w:t>
            </w:r>
            <w:r w:rsidRPr="00E66EB6">
              <w:rPr>
                <w:rFonts w:ascii="Times New Roman" w:hint="eastAsia"/>
                <w:szCs w:val="21"/>
              </w:rPr>
              <w:t>里是否存在</w:t>
            </w:r>
            <w:r w:rsidRPr="00E66EB6">
              <w:rPr>
                <w:rFonts w:ascii="Times New Roman"/>
                <w:lang w:val="fr-FR"/>
              </w:rPr>
              <w:t>gain</w:t>
            </w:r>
            <w:r w:rsidRPr="00E66EB6">
              <w:rPr>
                <w:rFonts w:ascii="Times New Roman" w:hint="eastAsia"/>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E66EB6" w14:paraId="7DE0C08E" w14:textId="77777777" w:rsidTr="00F66C15">
        <w:trPr>
          <w:jc w:val="center"/>
        </w:trPr>
        <w:tc>
          <w:tcPr>
            <w:tcW w:w="2977" w:type="dxa"/>
          </w:tcPr>
          <w:p w14:paraId="0F3DB9FA"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b_obj_diffuse</w:t>
            </w:r>
          </w:p>
        </w:tc>
        <w:tc>
          <w:tcPr>
            <w:tcW w:w="6732" w:type="dxa"/>
          </w:tcPr>
          <w:p w14:paraId="4E145A80" w14:textId="2AA92EF2" w:rsidR="00F66C15" w:rsidRPr="00E66EB6" w:rsidRDefault="00F66C15" w:rsidP="00F66C15">
            <w:pPr>
              <w:pStyle w:val="aff6"/>
              <w:spacing w:afterLines="50" w:after="156"/>
              <w:ind w:left="420" w:firstLineChars="0" w:firstLine="0"/>
              <w:rPr>
                <w:rFonts w:ascii="Times New Roman"/>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Avs3DmL1Dec()</w:t>
            </w:r>
            <w:r w:rsidRPr="00E66EB6">
              <w:rPr>
                <w:rFonts w:ascii="Times New Roman" w:hint="eastAsia"/>
                <w:szCs w:val="21"/>
              </w:rPr>
              <w:t>里是否存在</w:t>
            </w:r>
            <w:r w:rsidRPr="00E66EB6">
              <w:rPr>
                <w:rFonts w:ascii="Times New Roman"/>
                <w:lang w:val="fr-FR"/>
              </w:rPr>
              <w:t>diffuse</w:t>
            </w:r>
            <w:r w:rsidRPr="00E66EB6">
              <w:rPr>
                <w:rFonts w:ascii="Times New Roman" w:hint="eastAsia"/>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E66EB6" w14:paraId="189AB801" w14:textId="77777777" w:rsidTr="00F66C15">
        <w:trPr>
          <w:jc w:val="center"/>
        </w:trPr>
        <w:tc>
          <w:tcPr>
            <w:tcW w:w="2977" w:type="dxa"/>
          </w:tcPr>
          <w:p w14:paraId="3248028B" w14:textId="77777777" w:rsidR="00F66C15" w:rsidRPr="00E66EB6" w:rsidRDefault="00F66C15" w:rsidP="00F66C15">
            <w:pPr>
              <w:pStyle w:val="aff6"/>
              <w:widowControl w:val="0"/>
              <w:ind w:left="420" w:firstLineChars="0" w:firstLine="0"/>
              <w:rPr>
                <w:rFonts w:ascii="Times New Roman"/>
              </w:rPr>
            </w:pPr>
            <w:r w:rsidRPr="00E66EB6">
              <w:rPr>
                <w:rFonts w:ascii="Times New Roman"/>
                <w:lang w:val="fr-FR"/>
              </w:rPr>
              <w:t>b_obj_importance</w:t>
            </w:r>
          </w:p>
        </w:tc>
        <w:tc>
          <w:tcPr>
            <w:tcW w:w="6732" w:type="dxa"/>
          </w:tcPr>
          <w:p w14:paraId="0F966B30" w14:textId="240CF9C8" w:rsidR="00F66C15" w:rsidRPr="00E66EB6" w:rsidRDefault="00F66C15" w:rsidP="00F66C15">
            <w:pPr>
              <w:pStyle w:val="aff6"/>
              <w:spacing w:afterLines="50" w:after="156"/>
              <w:ind w:left="420" w:firstLineChars="0" w:firstLine="0"/>
              <w:rPr>
                <w:rFonts w:ascii="Times New Roman"/>
              </w:rPr>
            </w:pPr>
            <w:r w:rsidRPr="00E66EB6">
              <w:rPr>
                <w:rFonts w:ascii="Times New Roman"/>
                <w:szCs w:val="21"/>
                <w:lang w:val="fr-FR"/>
              </w:rPr>
              <w:t>1</w:t>
            </w:r>
            <w:r w:rsidRPr="00E66EB6">
              <w:rPr>
                <w:rFonts w:ascii="Times New Roman" w:hint="eastAsia"/>
                <w:szCs w:val="21"/>
              </w:rPr>
              <w:t>比特</w:t>
            </w:r>
            <w:r w:rsidRPr="00E66EB6">
              <w:rPr>
                <w:rFonts w:ascii="Times New Roman" w:hint="eastAsia"/>
                <w:szCs w:val="21"/>
                <w:lang w:val="fr-FR"/>
              </w:rPr>
              <w:t>，</w:t>
            </w:r>
            <w:r w:rsidRPr="00E66EB6">
              <w:rPr>
                <w:rFonts w:ascii="Times New Roman" w:hint="eastAsia"/>
                <w:szCs w:val="21"/>
              </w:rPr>
              <w:t>表示</w:t>
            </w:r>
            <w:r w:rsidRPr="00E66EB6">
              <w:rPr>
                <w:rFonts w:ascii="Times New Roman"/>
                <w:lang w:val="fr-FR"/>
              </w:rPr>
              <w:t>Avs3DmL1Dec()</w:t>
            </w:r>
            <w:r w:rsidRPr="00E66EB6">
              <w:rPr>
                <w:rFonts w:ascii="Times New Roman" w:hint="eastAsia"/>
                <w:szCs w:val="21"/>
              </w:rPr>
              <w:t>里是否存在</w:t>
            </w:r>
            <w:r w:rsidRPr="00E66EB6">
              <w:rPr>
                <w:rFonts w:ascii="Times New Roman"/>
                <w:lang w:val="fr-FR"/>
              </w:rPr>
              <w:t>importance</w:t>
            </w:r>
            <w:r w:rsidRPr="00E66EB6">
              <w:rPr>
                <w:rFonts w:ascii="Times New Roman" w:hint="eastAsia"/>
                <w:szCs w:val="21"/>
              </w:rPr>
              <w:t>字段</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0</w:t>
            </w:r>
            <w:r w:rsidR="00620F12" w:rsidRPr="00E66EB6">
              <w:rPr>
                <w:rFonts w:ascii="Times New Roman" w:hint="eastAsia"/>
                <w:szCs w:val="21"/>
                <w:lang w:val="fr-FR"/>
              </w:rPr>
              <w:t>’：</w:t>
            </w:r>
            <w:r w:rsidRPr="00E66EB6">
              <w:rPr>
                <w:rFonts w:ascii="Times New Roman" w:hint="eastAsia"/>
                <w:szCs w:val="21"/>
              </w:rPr>
              <w:t>不存在</w:t>
            </w:r>
            <w:r w:rsidRPr="00E66EB6">
              <w:rPr>
                <w:rFonts w:ascii="Times New Roman" w:hint="eastAsia"/>
                <w:szCs w:val="21"/>
                <w:lang w:val="fr-FR"/>
              </w:rPr>
              <w:t>，</w:t>
            </w:r>
            <w:r w:rsidR="00620F12" w:rsidRPr="00E66EB6">
              <w:rPr>
                <w:rFonts w:ascii="Times New Roman" w:hint="eastAsia"/>
                <w:szCs w:val="21"/>
                <w:lang w:val="fr-FR"/>
              </w:rPr>
              <w:t>‘</w:t>
            </w:r>
            <w:r w:rsidR="00620F12" w:rsidRPr="00E66EB6">
              <w:rPr>
                <w:rFonts w:ascii="Times New Roman" w:hint="eastAsia"/>
                <w:szCs w:val="21"/>
                <w:lang w:val="fr-FR"/>
              </w:rPr>
              <w:t>1</w:t>
            </w:r>
            <w:r w:rsidR="00620F12" w:rsidRPr="00E66EB6">
              <w:rPr>
                <w:rFonts w:ascii="Times New Roman" w:hint="eastAsia"/>
                <w:szCs w:val="21"/>
                <w:lang w:val="fr-FR"/>
              </w:rPr>
              <w:t>’：</w:t>
            </w:r>
            <w:r w:rsidRPr="00E66EB6">
              <w:rPr>
                <w:rFonts w:ascii="Times New Roman" w:hint="eastAsia"/>
                <w:szCs w:val="21"/>
              </w:rPr>
              <w:t>存在</w:t>
            </w:r>
          </w:p>
        </w:tc>
      </w:tr>
      <w:tr w:rsidR="00F66C15" w:rsidRPr="00E66EB6" w14:paraId="1FBA0EEF" w14:textId="77777777" w:rsidTr="00F66C15">
        <w:trPr>
          <w:jc w:val="center"/>
        </w:trPr>
        <w:tc>
          <w:tcPr>
            <w:tcW w:w="2977" w:type="dxa"/>
          </w:tcPr>
          <w:p w14:paraId="0291AE3F"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obj_position_azimuth</w:t>
            </w:r>
          </w:p>
        </w:tc>
        <w:tc>
          <w:tcPr>
            <w:tcW w:w="6732" w:type="dxa"/>
          </w:tcPr>
          <w:p w14:paraId="29D65CFD"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8</w:t>
            </w:r>
            <w:r w:rsidRPr="00E66EB6">
              <w:rPr>
                <w:rFonts w:ascii="Times New Roman" w:hint="eastAsia"/>
              </w:rPr>
              <w:t>比特，表示使用极坐标系时对象所在方位的水平角</w:t>
            </w:r>
          </w:p>
        </w:tc>
      </w:tr>
      <w:tr w:rsidR="00F66C15" w:rsidRPr="00E66EB6" w14:paraId="5F3DEDF8" w14:textId="77777777" w:rsidTr="00F66C15">
        <w:trPr>
          <w:jc w:val="center"/>
        </w:trPr>
        <w:tc>
          <w:tcPr>
            <w:tcW w:w="2977" w:type="dxa"/>
          </w:tcPr>
          <w:p w14:paraId="3FDBBA1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obj_position_elevation</w:t>
            </w:r>
          </w:p>
        </w:tc>
        <w:tc>
          <w:tcPr>
            <w:tcW w:w="6732" w:type="dxa"/>
          </w:tcPr>
          <w:p w14:paraId="6B7E16CF"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6</w:t>
            </w:r>
            <w:r w:rsidRPr="00E66EB6">
              <w:rPr>
                <w:rFonts w:ascii="Times New Roman" w:hint="eastAsia"/>
              </w:rPr>
              <w:t>比特，表示使用极坐标系时对象所在方位的俯仰角</w:t>
            </w:r>
          </w:p>
        </w:tc>
      </w:tr>
      <w:tr w:rsidR="00F66C15" w:rsidRPr="00E66EB6" w14:paraId="05F59484" w14:textId="77777777" w:rsidTr="00F66C15">
        <w:trPr>
          <w:jc w:val="center"/>
        </w:trPr>
        <w:tc>
          <w:tcPr>
            <w:tcW w:w="2977" w:type="dxa"/>
          </w:tcPr>
          <w:p w14:paraId="65DF3D26"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obj_position_distance</w:t>
            </w:r>
          </w:p>
        </w:tc>
        <w:tc>
          <w:tcPr>
            <w:tcW w:w="6732" w:type="dxa"/>
          </w:tcPr>
          <w:p w14:paraId="4039D6E3"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4</w:t>
            </w:r>
            <w:r w:rsidRPr="00E66EB6">
              <w:rPr>
                <w:rFonts w:ascii="Times New Roman" w:hint="eastAsia"/>
              </w:rPr>
              <w:t>比特，表示使用极坐标系时对象所在位置的归一化距离</w:t>
            </w:r>
          </w:p>
        </w:tc>
      </w:tr>
      <w:tr w:rsidR="00F66C15" w:rsidRPr="00E66EB6" w14:paraId="7B5FA408" w14:textId="77777777" w:rsidTr="00F66C15">
        <w:trPr>
          <w:jc w:val="center"/>
        </w:trPr>
        <w:tc>
          <w:tcPr>
            <w:tcW w:w="2977" w:type="dxa"/>
          </w:tcPr>
          <w:p w14:paraId="394F3B7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obj_position_x</w:t>
            </w:r>
          </w:p>
        </w:tc>
        <w:tc>
          <w:tcPr>
            <w:tcW w:w="6732" w:type="dxa"/>
          </w:tcPr>
          <w:p w14:paraId="2FA8D77D"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8</w:t>
            </w:r>
            <w:r w:rsidRPr="00E66EB6">
              <w:rPr>
                <w:rFonts w:ascii="Times New Roman" w:hint="eastAsia"/>
              </w:rPr>
              <w:t>比特，表示使用笛卡尔坐标系时对象的左</w:t>
            </w:r>
            <w:r w:rsidRPr="00E66EB6">
              <w:rPr>
                <w:rFonts w:ascii="Times New Roman" w:hint="eastAsia"/>
              </w:rPr>
              <w:t>/</w:t>
            </w:r>
            <w:r w:rsidRPr="00E66EB6">
              <w:rPr>
                <w:rFonts w:ascii="Times New Roman" w:hint="eastAsia"/>
              </w:rPr>
              <w:t>右维度的归一化</w:t>
            </w:r>
            <w:r w:rsidRPr="00E66EB6">
              <w:rPr>
                <w:rFonts w:ascii="Times New Roman" w:hint="eastAsia"/>
              </w:rPr>
              <w:t>X</w:t>
            </w:r>
            <w:r w:rsidRPr="00E66EB6">
              <w:rPr>
                <w:rFonts w:ascii="Times New Roman" w:hint="eastAsia"/>
              </w:rPr>
              <w:t>坐标</w:t>
            </w:r>
          </w:p>
        </w:tc>
      </w:tr>
      <w:tr w:rsidR="00F66C15" w:rsidRPr="00E66EB6" w14:paraId="2BE97BAC" w14:textId="77777777" w:rsidTr="00F66C15">
        <w:trPr>
          <w:jc w:val="center"/>
        </w:trPr>
        <w:tc>
          <w:tcPr>
            <w:tcW w:w="2977" w:type="dxa"/>
          </w:tcPr>
          <w:p w14:paraId="1F24CE0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obj_position_y</w:t>
            </w:r>
          </w:p>
        </w:tc>
        <w:tc>
          <w:tcPr>
            <w:tcW w:w="6732" w:type="dxa"/>
          </w:tcPr>
          <w:p w14:paraId="61FFC305"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6</w:t>
            </w:r>
            <w:r w:rsidRPr="00E66EB6">
              <w:rPr>
                <w:rFonts w:ascii="Times New Roman" w:hint="eastAsia"/>
              </w:rPr>
              <w:t>比特，表示使用笛卡尔坐标系时对象的前</w:t>
            </w:r>
            <w:r w:rsidRPr="00E66EB6">
              <w:rPr>
                <w:rFonts w:ascii="Times New Roman" w:hint="eastAsia"/>
              </w:rPr>
              <w:t>/</w:t>
            </w:r>
            <w:r w:rsidRPr="00E66EB6">
              <w:rPr>
                <w:rFonts w:ascii="Times New Roman" w:hint="eastAsia"/>
              </w:rPr>
              <w:t>后维度的归一化</w:t>
            </w:r>
            <w:r w:rsidRPr="00E66EB6">
              <w:rPr>
                <w:rFonts w:ascii="Times New Roman" w:hint="eastAsia"/>
              </w:rPr>
              <w:t>Y</w:t>
            </w:r>
            <w:r w:rsidRPr="00E66EB6">
              <w:rPr>
                <w:rFonts w:ascii="Times New Roman" w:hint="eastAsia"/>
              </w:rPr>
              <w:t>坐标</w:t>
            </w:r>
          </w:p>
        </w:tc>
      </w:tr>
      <w:tr w:rsidR="00F66C15" w:rsidRPr="00E66EB6" w14:paraId="3109BCB0" w14:textId="77777777" w:rsidTr="00F66C15">
        <w:trPr>
          <w:jc w:val="center"/>
        </w:trPr>
        <w:tc>
          <w:tcPr>
            <w:tcW w:w="2977" w:type="dxa"/>
          </w:tcPr>
          <w:p w14:paraId="373A3BB1"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obj_position_z</w:t>
            </w:r>
          </w:p>
        </w:tc>
        <w:tc>
          <w:tcPr>
            <w:tcW w:w="6732" w:type="dxa"/>
          </w:tcPr>
          <w:p w14:paraId="5010D6B5"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4</w:t>
            </w:r>
            <w:r w:rsidRPr="00E66EB6">
              <w:rPr>
                <w:rFonts w:ascii="Times New Roman" w:hint="eastAsia"/>
              </w:rPr>
              <w:t>比特，表示使用笛卡尔坐标系时对象的上</w:t>
            </w:r>
            <w:r w:rsidRPr="00E66EB6">
              <w:rPr>
                <w:rFonts w:ascii="Times New Roman" w:hint="eastAsia"/>
              </w:rPr>
              <w:t>/</w:t>
            </w:r>
            <w:r w:rsidRPr="00E66EB6">
              <w:rPr>
                <w:rFonts w:ascii="Times New Roman" w:hint="eastAsia"/>
              </w:rPr>
              <w:t>下维度的归一化</w:t>
            </w:r>
            <w:r w:rsidRPr="00E66EB6">
              <w:rPr>
                <w:rFonts w:ascii="Times New Roman" w:hint="eastAsia"/>
              </w:rPr>
              <w:t>Z</w:t>
            </w:r>
            <w:r w:rsidRPr="00E66EB6">
              <w:rPr>
                <w:rFonts w:ascii="Times New Roman" w:hint="eastAsia"/>
              </w:rPr>
              <w:t>坐标</w:t>
            </w:r>
          </w:p>
        </w:tc>
      </w:tr>
      <w:tr w:rsidR="00F66C15" w:rsidRPr="00E66EB6" w14:paraId="3559DF5C" w14:textId="77777777" w:rsidTr="00F66C15">
        <w:trPr>
          <w:jc w:val="center"/>
        </w:trPr>
        <w:tc>
          <w:tcPr>
            <w:tcW w:w="2977" w:type="dxa"/>
          </w:tcPr>
          <w:p w14:paraId="5D988B18"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obj_width_horizontal</w:t>
            </w:r>
          </w:p>
        </w:tc>
        <w:tc>
          <w:tcPr>
            <w:tcW w:w="6732" w:type="dxa"/>
          </w:tcPr>
          <w:p w14:paraId="401D0BC8"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7</w:t>
            </w:r>
            <w:r w:rsidRPr="00E66EB6">
              <w:rPr>
                <w:rFonts w:ascii="Times New Roman" w:hint="eastAsia"/>
              </w:rPr>
              <w:t>比特，表示使用极坐标系时对象声源的宽度</w:t>
            </w:r>
          </w:p>
        </w:tc>
      </w:tr>
      <w:tr w:rsidR="00F66C15" w:rsidRPr="00E66EB6" w14:paraId="0E6C8099" w14:textId="77777777" w:rsidTr="00F66C15">
        <w:trPr>
          <w:jc w:val="center"/>
        </w:trPr>
        <w:tc>
          <w:tcPr>
            <w:tcW w:w="2977" w:type="dxa"/>
          </w:tcPr>
          <w:p w14:paraId="53DA8EE2"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obj_height_vertical</w:t>
            </w:r>
          </w:p>
        </w:tc>
        <w:tc>
          <w:tcPr>
            <w:tcW w:w="6732" w:type="dxa"/>
          </w:tcPr>
          <w:p w14:paraId="02A8525E"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5</w:t>
            </w:r>
            <w:r w:rsidRPr="00E66EB6">
              <w:rPr>
                <w:rFonts w:ascii="Times New Roman" w:hint="eastAsia"/>
              </w:rPr>
              <w:t>比特，表示使用极坐标系时对象声源的高度</w:t>
            </w:r>
          </w:p>
        </w:tc>
      </w:tr>
      <w:tr w:rsidR="00F66C15" w:rsidRPr="00E66EB6" w14:paraId="5C3C02AB" w14:textId="77777777" w:rsidTr="00F66C15">
        <w:trPr>
          <w:jc w:val="center"/>
        </w:trPr>
        <w:tc>
          <w:tcPr>
            <w:tcW w:w="2977" w:type="dxa"/>
          </w:tcPr>
          <w:p w14:paraId="738E13A5"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obj_depth_distance</w:t>
            </w:r>
          </w:p>
        </w:tc>
        <w:tc>
          <w:tcPr>
            <w:tcW w:w="6732" w:type="dxa"/>
          </w:tcPr>
          <w:p w14:paraId="2C949C46"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4</w:t>
            </w:r>
            <w:r w:rsidRPr="00E66EB6">
              <w:rPr>
                <w:rFonts w:ascii="Times New Roman" w:hint="eastAsia"/>
              </w:rPr>
              <w:t>比特，表示使用极坐标系时对象声源的归一化深度</w:t>
            </w:r>
          </w:p>
        </w:tc>
      </w:tr>
      <w:tr w:rsidR="00F66C15" w:rsidRPr="00E66EB6" w14:paraId="5963B253" w14:textId="77777777" w:rsidTr="00F66C15">
        <w:trPr>
          <w:jc w:val="center"/>
        </w:trPr>
        <w:tc>
          <w:tcPr>
            <w:tcW w:w="2977" w:type="dxa"/>
          </w:tcPr>
          <w:p w14:paraId="053F40C7"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obj_width_x</w:t>
            </w:r>
          </w:p>
        </w:tc>
        <w:tc>
          <w:tcPr>
            <w:tcW w:w="6732" w:type="dxa"/>
          </w:tcPr>
          <w:p w14:paraId="66A4BFEC"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rPr>
              <w:t>7</w:t>
            </w:r>
            <w:r w:rsidRPr="00E66EB6">
              <w:rPr>
                <w:rFonts w:ascii="Times New Roman" w:hint="eastAsia"/>
              </w:rPr>
              <w:t>比特，表示使用笛卡尔坐标系时对象声源的归一化宽度</w:t>
            </w:r>
          </w:p>
        </w:tc>
      </w:tr>
      <w:tr w:rsidR="00F66C15" w:rsidRPr="00E66EB6" w14:paraId="468A68C0" w14:textId="77777777" w:rsidTr="00F66C15">
        <w:trPr>
          <w:jc w:val="center"/>
        </w:trPr>
        <w:tc>
          <w:tcPr>
            <w:tcW w:w="2977" w:type="dxa"/>
          </w:tcPr>
          <w:p w14:paraId="60BD0214"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obj_height_y</w:t>
            </w:r>
          </w:p>
        </w:tc>
        <w:tc>
          <w:tcPr>
            <w:tcW w:w="6732" w:type="dxa"/>
          </w:tcPr>
          <w:p w14:paraId="4E0590A2"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rPr>
              <w:t>5</w:t>
            </w:r>
            <w:r w:rsidRPr="00E66EB6">
              <w:rPr>
                <w:rFonts w:ascii="Times New Roman" w:hint="eastAsia"/>
              </w:rPr>
              <w:t>比特，表示使用笛卡尔坐标系时对象声源的归一化高度</w:t>
            </w:r>
          </w:p>
        </w:tc>
      </w:tr>
      <w:tr w:rsidR="00F66C15" w:rsidRPr="00E66EB6" w14:paraId="2F358191" w14:textId="77777777" w:rsidTr="00F66C15">
        <w:trPr>
          <w:jc w:val="center"/>
        </w:trPr>
        <w:tc>
          <w:tcPr>
            <w:tcW w:w="2977" w:type="dxa"/>
          </w:tcPr>
          <w:p w14:paraId="46E155AE"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obj_depth_z</w:t>
            </w:r>
          </w:p>
        </w:tc>
        <w:tc>
          <w:tcPr>
            <w:tcW w:w="6732" w:type="dxa"/>
          </w:tcPr>
          <w:p w14:paraId="4DA0DC70"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rPr>
              <w:t>4</w:t>
            </w:r>
            <w:r w:rsidRPr="00E66EB6">
              <w:rPr>
                <w:rFonts w:ascii="Times New Roman" w:hint="eastAsia"/>
              </w:rPr>
              <w:t>比特，表示使用笛卡尔坐标系时对象声源的归一化深度</w:t>
            </w:r>
          </w:p>
        </w:tc>
      </w:tr>
      <w:tr w:rsidR="00F66C15" w:rsidRPr="00E66EB6" w14:paraId="2C454929" w14:textId="77777777" w:rsidTr="00F66C15">
        <w:trPr>
          <w:jc w:val="center"/>
        </w:trPr>
        <w:tc>
          <w:tcPr>
            <w:tcW w:w="2977" w:type="dxa"/>
          </w:tcPr>
          <w:p w14:paraId="32B85917"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rPr>
              <w:t>gain</w:t>
            </w:r>
          </w:p>
        </w:tc>
        <w:tc>
          <w:tcPr>
            <w:tcW w:w="6732" w:type="dxa"/>
          </w:tcPr>
          <w:p w14:paraId="653E90C9" w14:textId="77777777" w:rsidR="00F66C15" w:rsidRPr="00E66EB6" w:rsidRDefault="00F66C15" w:rsidP="00F66C15">
            <w:pPr>
              <w:pStyle w:val="aff6"/>
              <w:spacing w:afterLines="50" w:after="156"/>
              <w:ind w:left="420" w:firstLineChars="0" w:firstLine="0"/>
              <w:rPr>
                <w:rFonts w:ascii="Times New Roman"/>
                <w:szCs w:val="21"/>
                <w:lang w:val="fr-FR"/>
              </w:rPr>
            </w:pPr>
            <w:r w:rsidRPr="00E66EB6">
              <w:rPr>
                <w:rFonts w:ascii="Times New Roman"/>
              </w:rPr>
              <w:t>7</w:t>
            </w:r>
            <w:r w:rsidRPr="00E66EB6">
              <w:rPr>
                <w:rFonts w:ascii="Times New Roman" w:hint="eastAsia"/>
              </w:rPr>
              <w:t>比特，表示对象渲染的增益信息</w:t>
            </w:r>
          </w:p>
        </w:tc>
      </w:tr>
      <w:tr w:rsidR="00F66C15" w:rsidRPr="00E66EB6" w14:paraId="3EF8C8C9" w14:textId="77777777" w:rsidTr="00F66C15">
        <w:trPr>
          <w:jc w:val="center"/>
        </w:trPr>
        <w:tc>
          <w:tcPr>
            <w:tcW w:w="2977" w:type="dxa"/>
          </w:tcPr>
          <w:p w14:paraId="79147113"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diffuse</w:t>
            </w:r>
          </w:p>
        </w:tc>
        <w:tc>
          <w:tcPr>
            <w:tcW w:w="6732" w:type="dxa"/>
          </w:tcPr>
          <w:p w14:paraId="2042D52C"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7</w:t>
            </w:r>
            <w:r w:rsidRPr="00E66EB6">
              <w:rPr>
                <w:rFonts w:ascii="Times New Roman" w:hint="eastAsia"/>
              </w:rPr>
              <w:t>比特，表示对象的漫反射</w:t>
            </w:r>
          </w:p>
        </w:tc>
      </w:tr>
      <w:tr w:rsidR="00F66C15" w:rsidRPr="00E66EB6" w14:paraId="63B5368C" w14:textId="77777777" w:rsidTr="00F66C15">
        <w:trPr>
          <w:jc w:val="center"/>
        </w:trPr>
        <w:tc>
          <w:tcPr>
            <w:tcW w:w="2977" w:type="dxa"/>
          </w:tcPr>
          <w:p w14:paraId="693B8BA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jumpPosition</w:t>
            </w:r>
          </w:p>
        </w:tc>
        <w:tc>
          <w:tcPr>
            <w:tcW w:w="6732" w:type="dxa"/>
          </w:tcPr>
          <w:p w14:paraId="2C696E32" w14:textId="06E33750" w:rsidR="00F66C15" w:rsidRPr="00E66EB6" w:rsidRDefault="00F66C15" w:rsidP="00B31903">
            <w:pPr>
              <w:pStyle w:val="aff6"/>
              <w:spacing w:afterLines="50" w:after="156"/>
              <w:ind w:left="420" w:firstLineChars="0" w:firstLine="0"/>
              <w:rPr>
                <w:rFonts w:ascii="Times New Roman"/>
                <w:kern w:val="2"/>
                <w:szCs w:val="21"/>
                <w:lang w:val="fr-FR"/>
              </w:rPr>
            </w:pPr>
            <w:r w:rsidRPr="00E66EB6">
              <w:rPr>
                <w:rFonts w:ascii="Times New Roman"/>
              </w:rPr>
              <w:t>1</w:t>
            </w:r>
            <w:r w:rsidRPr="00E66EB6">
              <w:rPr>
                <w:rFonts w:ascii="Times New Roman" w:hint="eastAsia"/>
              </w:rPr>
              <w:t>比特，表示当前帧内对象的位置是否发生跳变</w:t>
            </w:r>
            <w:r w:rsidR="00620F12" w:rsidRPr="00E66EB6">
              <w:rPr>
                <w:rFonts w:ascii="Times New Roman" w:hint="eastAsia"/>
              </w:rPr>
              <w:t>，</w:t>
            </w:r>
            <w:r w:rsidR="00620F12" w:rsidRPr="00E66EB6">
              <w:rPr>
                <w:rFonts w:ascii="Times New Roman" w:hint="eastAsia"/>
                <w:szCs w:val="21"/>
                <w:lang w:val="fr-FR"/>
              </w:rPr>
              <w:t>‘</w:t>
            </w:r>
            <w:r w:rsidR="00620F12" w:rsidRPr="00E66EB6">
              <w:rPr>
                <w:rFonts w:ascii="Times New Roman"/>
                <w:szCs w:val="21"/>
                <w:lang w:val="fr-FR"/>
              </w:rPr>
              <w:t>0</w:t>
            </w:r>
            <w:r w:rsidR="00620F12" w:rsidRPr="00E66EB6">
              <w:rPr>
                <w:rFonts w:ascii="Times New Roman" w:hint="eastAsia"/>
                <w:szCs w:val="21"/>
                <w:lang w:val="fr-FR"/>
              </w:rPr>
              <w:t>’：</w:t>
            </w:r>
            <w:r w:rsidR="00795321" w:rsidRPr="00E66EB6">
              <w:rPr>
                <w:rFonts w:hint="eastAsia"/>
              </w:rPr>
              <w:t>插值将在整个当前帧内进行</w:t>
            </w:r>
            <w:r w:rsidR="00620F12" w:rsidRPr="00E66EB6">
              <w:rPr>
                <w:rFonts w:ascii="Times New Roman" w:hint="eastAsia"/>
                <w:szCs w:val="21"/>
                <w:lang w:val="fr-FR"/>
              </w:rPr>
              <w:t>，‘</w:t>
            </w:r>
            <w:r w:rsidR="00620F12" w:rsidRPr="00E66EB6">
              <w:rPr>
                <w:rFonts w:ascii="Times New Roman"/>
                <w:szCs w:val="21"/>
                <w:lang w:val="fr-FR"/>
              </w:rPr>
              <w:t>1</w:t>
            </w:r>
            <w:r w:rsidR="00620F12" w:rsidRPr="00E66EB6">
              <w:rPr>
                <w:rFonts w:ascii="Times New Roman" w:hint="eastAsia"/>
                <w:szCs w:val="21"/>
                <w:lang w:val="fr-FR"/>
              </w:rPr>
              <w:t>’：</w:t>
            </w:r>
            <w:r w:rsidR="00795321" w:rsidRPr="00E66EB6">
              <w:rPr>
                <w:rFonts w:hint="eastAsia"/>
              </w:rPr>
              <w:t>位置会发生跳变</w:t>
            </w:r>
          </w:p>
        </w:tc>
      </w:tr>
      <w:tr w:rsidR="00F66C15" w:rsidRPr="00E66EB6" w14:paraId="3C2D7A28" w14:textId="77777777" w:rsidTr="00F66C15">
        <w:trPr>
          <w:jc w:val="center"/>
        </w:trPr>
        <w:tc>
          <w:tcPr>
            <w:tcW w:w="2977" w:type="dxa"/>
          </w:tcPr>
          <w:p w14:paraId="39FA9684"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importance</w:t>
            </w:r>
          </w:p>
        </w:tc>
        <w:tc>
          <w:tcPr>
            <w:tcW w:w="6732" w:type="dxa"/>
          </w:tcPr>
          <w:p w14:paraId="5D6D10E1" w14:textId="42FB401C" w:rsidR="00F66C15" w:rsidRPr="00E66EB6" w:rsidRDefault="00F66C15">
            <w:pPr>
              <w:pStyle w:val="aff6"/>
              <w:spacing w:afterLines="50" w:after="156"/>
              <w:ind w:left="420" w:firstLineChars="0" w:firstLine="0"/>
              <w:rPr>
                <w:rFonts w:ascii="Times New Roman"/>
                <w:kern w:val="2"/>
                <w:szCs w:val="21"/>
                <w:lang w:val="fr-FR"/>
              </w:rPr>
            </w:pPr>
            <w:r w:rsidRPr="005F129D">
              <w:rPr>
                <w:rFonts w:ascii="Times New Roman"/>
                <w:lang w:val="fr-FR"/>
              </w:rPr>
              <w:t>4</w:t>
            </w:r>
            <w:r w:rsidRPr="00E66EB6">
              <w:rPr>
                <w:rFonts w:ascii="Times New Roman" w:hint="eastAsia"/>
              </w:rPr>
              <w:t>比特</w:t>
            </w:r>
            <w:r w:rsidRPr="005F129D">
              <w:rPr>
                <w:rFonts w:ascii="Times New Roman" w:hint="eastAsia"/>
                <w:lang w:val="fr-FR"/>
              </w:rPr>
              <w:t>，</w:t>
            </w:r>
            <w:r w:rsidRPr="00E66EB6">
              <w:rPr>
                <w:rFonts w:ascii="Times New Roman" w:hint="eastAsia"/>
              </w:rPr>
              <w:t>表示对象的重要性</w:t>
            </w:r>
            <w:r w:rsidR="008416C3" w:rsidRPr="005F129D">
              <w:rPr>
                <w:rFonts w:ascii="Times New Roman" w:hint="eastAsia"/>
                <w:lang w:val="fr-FR"/>
              </w:rPr>
              <w:t>，</w:t>
            </w:r>
            <w:r w:rsidR="008416C3" w:rsidRPr="005F129D">
              <w:rPr>
                <w:rFonts w:ascii="Times New Roman" w:hint="eastAsia"/>
                <w:szCs w:val="21"/>
              </w:rPr>
              <w:t>‘</w:t>
            </w:r>
            <w:r w:rsidR="008416C3" w:rsidRPr="005F129D">
              <w:rPr>
                <w:rFonts w:ascii="Times New Roman"/>
                <w:szCs w:val="21"/>
              </w:rPr>
              <w:t>10</w:t>
            </w:r>
            <w:r w:rsidR="008416C3" w:rsidRPr="005F129D">
              <w:rPr>
                <w:rFonts w:ascii="Times New Roman" w:hint="eastAsia"/>
                <w:szCs w:val="21"/>
              </w:rPr>
              <w:t>’</w:t>
            </w:r>
            <w:r w:rsidR="008416C3" w:rsidRPr="005F129D">
              <w:rPr>
                <w:rFonts w:ascii="Times New Roman" w:hint="eastAsia"/>
              </w:rPr>
              <w:t>：重要性最高，‘</w:t>
            </w:r>
            <w:r w:rsidR="008416C3" w:rsidRPr="005F129D">
              <w:rPr>
                <w:rFonts w:ascii="Times New Roman"/>
              </w:rPr>
              <w:t>0</w:t>
            </w:r>
            <w:r w:rsidR="008416C3" w:rsidRPr="005F129D">
              <w:rPr>
                <w:rFonts w:ascii="Times New Roman" w:hint="eastAsia"/>
              </w:rPr>
              <w:t>’：重要性最低，‘</w:t>
            </w:r>
            <w:r w:rsidR="008416C3" w:rsidRPr="005F129D">
              <w:rPr>
                <w:rFonts w:ascii="Times New Roman"/>
              </w:rPr>
              <w:t>11</w:t>
            </w:r>
            <w:r w:rsidR="008416C3" w:rsidRPr="005F129D">
              <w:rPr>
                <w:rFonts w:ascii="Times New Roman" w:hint="eastAsia"/>
              </w:rPr>
              <w:t>’</w:t>
            </w:r>
            <w:r w:rsidR="008416C3" w:rsidRPr="005F129D">
              <w:rPr>
                <w:rFonts w:ascii="Times New Roman"/>
              </w:rPr>
              <w:t>-</w:t>
            </w:r>
            <w:r w:rsidR="008416C3" w:rsidRPr="005F129D">
              <w:rPr>
                <w:rFonts w:ascii="Times New Roman" w:hint="eastAsia"/>
              </w:rPr>
              <w:t>‘</w:t>
            </w:r>
            <w:r w:rsidR="008416C3" w:rsidRPr="005F129D">
              <w:rPr>
                <w:rFonts w:ascii="Times New Roman"/>
              </w:rPr>
              <w:t>15</w:t>
            </w:r>
            <w:r w:rsidR="008416C3" w:rsidRPr="005F129D">
              <w:rPr>
                <w:rFonts w:ascii="Times New Roman" w:hint="eastAsia"/>
              </w:rPr>
              <w:t>’：保留</w:t>
            </w:r>
          </w:p>
        </w:tc>
      </w:tr>
    </w:tbl>
    <w:p w14:paraId="37B41205" w14:textId="77777777" w:rsidR="00F66C15" w:rsidRPr="00E66EB6" w:rsidRDefault="00F66C15" w:rsidP="00F66C15">
      <w:pPr>
        <w:pStyle w:val="a6"/>
        <w:spacing w:before="156" w:after="156"/>
        <w:rPr>
          <w:rFonts w:ascii="Times New Roman"/>
        </w:rPr>
      </w:pPr>
      <w:bookmarkStart w:id="2180" w:name="_Toc94276653"/>
      <w:bookmarkStart w:id="2181" w:name="_Toc94277321"/>
      <w:bookmarkStart w:id="2182" w:name="_Toc95165229"/>
      <w:bookmarkStart w:id="2183" w:name="_Toc95215519"/>
      <w:bookmarkStart w:id="2184" w:name="_Toc111124417"/>
      <w:bookmarkStart w:id="2185" w:name="_Toc112090195"/>
      <w:bookmarkStart w:id="2186" w:name="_Toc112090553"/>
      <w:r w:rsidRPr="00E66EB6">
        <w:rPr>
          <w:rFonts w:ascii="Times New Roman"/>
        </w:rPr>
        <w:t>Avs3DmL2Dec()</w:t>
      </w:r>
      <w:r w:rsidRPr="00E66EB6">
        <w:rPr>
          <w:rFonts w:ascii="Times New Roman" w:hint="eastAsia"/>
        </w:rPr>
        <w:t>解码</w:t>
      </w:r>
      <w:bookmarkEnd w:id="2180"/>
      <w:bookmarkEnd w:id="2181"/>
      <w:bookmarkEnd w:id="2182"/>
      <w:bookmarkEnd w:id="2183"/>
      <w:bookmarkEnd w:id="2184"/>
      <w:bookmarkEnd w:id="2185"/>
      <w:bookmarkEnd w:id="2186"/>
    </w:p>
    <w:p w14:paraId="12241A38" w14:textId="77777777" w:rsidR="00F66C15" w:rsidRPr="00E66EB6" w:rsidRDefault="00F66C15" w:rsidP="00F66C15">
      <w:pPr>
        <w:pStyle w:val="a6"/>
        <w:numPr>
          <w:ilvl w:val="2"/>
          <w:numId w:val="31"/>
        </w:numPr>
        <w:spacing w:before="156" w:after="156"/>
        <w:rPr>
          <w:rFonts w:ascii="Times New Roman"/>
          <w:lang w:val="fr-FR"/>
        </w:rPr>
      </w:pPr>
      <w:bookmarkStart w:id="2187" w:name="_Toc94276654"/>
      <w:bookmarkStart w:id="2188" w:name="_Toc94277322"/>
      <w:bookmarkStart w:id="2189" w:name="_Toc95165230"/>
      <w:bookmarkStart w:id="2190" w:name="_Toc95215520"/>
      <w:bookmarkStart w:id="2191" w:name="_Toc111124418"/>
      <w:bookmarkStart w:id="2192" w:name="_Toc112090196"/>
      <w:bookmarkStart w:id="2193" w:name="_Toc112090554"/>
      <w:r w:rsidRPr="00E66EB6">
        <w:rPr>
          <w:rFonts w:ascii="Times New Roman" w:hint="eastAsia"/>
          <w:lang w:val="fr-FR"/>
        </w:rPr>
        <w:t>语法</w:t>
      </w:r>
      <w:bookmarkEnd w:id="2187"/>
      <w:bookmarkEnd w:id="2188"/>
      <w:bookmarkEnd w:id="2189"/>
      <w:bookmarkEnd w:id="2190"/>
      <w:bookmarkEnd w:id="2191"/>
      <w:bookmarkEnd w:id="2192"/>
      <w:bookmarkEnd w:id="2193"/>
    </w:p>
    <w:p w14:paraId="0E0E8600" w14:textId="77777777" w:rsidR="00F66C15" w:rsidRPr="00E66EB6" w:rsidRDefault="00F66C15" w:rsidP="00F66C15">
      <w:pPr>
        <w:pStyle w:val="aff6"/>
        <w:rPr>
          <w:rFonts w:ascii="Times New Roman"/>
          <w:lang w:val="fr-FR"/>
        </w:rPr>
      </w:pPr>
      <w:r w:rsidRPr="00E66EB6">
        <w:rPr>
          <w:rFonts w:ascii="Times New Roman"/>
        </w:rPr>
        <w:lastRenderedPageBreak/>
        <w:t>动态元数据</w:t>
      </w:r>
      <w:r w:rsidRPr="00E66EB6">
        <w:rPr>
          <w:rFonts w:ascii="Times New Roman"/>
        </w:rPr>
        <w:t>Level2</w:t>
      </w:r>
      <w:r w:rsidRPr="00E66EB6">
        <w:rPr>
          <w:rFonts w:ascii="Times New Roman" w:hint="eastAsia"/>
        </w:rPr>
        <w:t>解码</w:t>
      </w:r>
      <w:r w:rsidRPr="00E66EB6">
        <w:rPr>
          <w:rFonts w:ascii="Times New Roman"/>
        </w:rPr>
        <w:t>语法见表</w:t>
      </w:r>
      <w:r w:rsidRPr="00E66EB6">
        <w:rPr>
          <w:rFonts w:ascii="Times New Roman"/>
        </w:rPr>
        <w:t>65</w:t>
      </w:r>
      <w:r w:rsidRPr="00E66EB6">
        <w:rPr>
          <w:rFonts w:ascii="Times New Roman" w:hint="eastAsia"/>
        </w:rPr>
        <w:t>。</w:t>
      </w:r>
    </w:p>
    <w:p w14:paraId="5E37758E" w14:textId="77777777" w:rsidR="00F66C15" w:rsidRPr="00E66EB6" w:rsidRDefault="00F66C15" w:rsidP="00F66C15">
      <w:pPr>
        <w:pStyle w:val="af7"/>
        <w:spacing w:before="156" w:after="156"/>
        <w:rPr>
          <w:rFonts w:ascii="Times New Roman"/>
        </w:rPr>
      </w:pPr>
      <w:r w:rsidRPr="00E66EB6">
        <w:rPr>
          <w:rFonts w:ascii="Times New Roman"/>
        </w:rPr>
        <w:t>Avs3DmL2Dec()</w:t>
      </w:r>
      <w:r w:rsidRPr="00E66EB6">
        <w:rPr>
          <w:rFonts w:ascii="Times New Roman"/>
        </w:rPr>
        <w:t>语法</w:t>
      </w:r>
    </w:p>
    <w:tbl>
      <w:tblPr>
        <w:tblW w:w="8363" w:type="dxa"/>
        <w:tblInd w:w="84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80" w:type="dxa"/>
          <w:right w:w="80" w:type="dxa"/>
        </w:tblCellMar>
        <w:tblLook w:val="0000" w:firstRow="0" w:lastRow="0" w:firstColumn="0" w:lastColumn="0" w:noHBand="0" w:noVBand="0"/>
      </w:tblPr>
      <w:tblGrid>
        <w:gridCol w:w="6237"/>
        <w:gridCol w:w="1134"/>
        <w:gridCol w:w="992"/>
      </w:tblGrid>
      <w:tr w:rsidR="00F66C15" w:rsidRPr="00E66EB6" w14:paraId="20647031" w14:textId="77777777" w:rsidTr="00F66C15">
        <w:trPr>
          <w:cantSplit/>
        </w:trPr>
        <w:tc>
          <w:tcPr>
            <w:tcW w:w="6237" w:type="dxa"/>
            <w:tcBorders>
              <w:bottom w:val="single" w:sz="12" w:space="0" w:color="000000"/>
            </w:tcBorders>
          </w:tcPr>
          <w:p w14:paraId="10A5B456"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语法</w:t>
            </w:r>
          </w:p>
        </w:tc>
        <w:tc>
          <w:tcPr>
            <w:tcW w:w="1134" w:type="dxa"/>
            <w:tcBorders>
              <w:bottom w:val="single" w:sz="12" w:space="0" w:color="000000"/>
            </w:tcBorders>
          </w:tcPr>
          <w:p w14:paraId="4004025C"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比特数</w:t>
            </w:r>
          </w:p>
        </w:tc>
        <w:tc>
          <w:tcPr>
            <w:tcW w:w="992" w:type="dxa"/>
            <w:tcBorders>
              <w:bottom w:val="single" w:sz="12" w:space="0" w:color="000000"/>
            </w:tcBorders>
          </w:tcPr>
          <w:p w14:paraId="74DB6952" w14:textId="77777777" w:rsidR="00F66C15" w:rsidRPr="00E66EB6" w:rsidRDefault="00F66C15" w:rsidP="00F66C15">
            <w:pPr>
              <w:pStyle w:val="syntaxBox0"/>
              <w:keepNext w:val="0"/>
              <w:keepLines w:val="0"/>
              <w:widowControl w:val="0"/>
              <w:contextualSpacing/>
              <w:jc w:val="center"/>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助记符</w:t>
            </w:r>
          </w:p>
        </w:tc>
      </w:tr>
      <w:tr w:rsidR="00F66C15" w:rsidRPr="00E66EB6" w14:paraId="1714E42D" w14:textId="77777777" w:rsidTr="00F66C15">
        <w:trPr>
          <w:cantSplit/>
        </w:trPr>
        <w:tc>
          <w:tcPr>
            <w:tcW w:w="6237" w:type="dxa"/>
            <w:tcBorders>
              <w:top w:val="single" w:sz="12" w:space="0" w:color="000000"/>
            </w:tcBorders>
          </w:tcPr>
          <w:p w14:paraId="4830D5F3" w14:textId="77777777" w:rsidR="00F66C15" w:rsidRPr="00E66EB6" w:rsidRDefault="00F66C15" w:rsidP="00F66C15">
            <w:pPr>
              <w:rPr>
                <w:rFonts w:eastAsiaTheme="minorEastAsia"/>
                <w:sz w:val="18"/>
                <w:szCs w:val="18"/>
              </w:rPr>
            </w:pPr>
            <w:r w:rsidRPr="00E66EB6">
              <w:rPr>
                <w:rFonts w:eastAsiaTheme="minorEastAsia"/>
                <w:sz w:val="18"/>
                <w:szCs w:val="18"/>
              </w:rPr>
              <w:t>Avs3DmL2Dec() {</w:t>
            </w:r>
          </w:p>
        </w:tc>
        <w:tc>
          <w:tcPr>
            <w:tcW w:w="1134" w:type="dxa"/>
            <w:tcBorders>
              <w:top w:val="single" w:sz="12" w:space="0" w:color="000000"/>
            </w:tcBorders>
          </w:tcPr>
          <w:p w14:paraId="148CB66E"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c>
          <w:tcPr>
            <w:tcW w:w="992" w:type="dxa"/>
            <w:tcBorders>
              <w:top w:val="single" w:sz="12" w:space="0" w:color="000000"/>
            </w:tcBorders>
          </w:tcPr>
          <w:p w14:paraId="753F43B1" w14:textId="77777777" w:rsidR="00F66C15" w:rsidRPr="00E66EB6" w:rsidRDefault="00F66C15" w:rsidP="00F66C15">
            <w:pPr>
              <w:pStyle w:val="syntaxBox0"/>
              <w:keepNext w:val="0"/>
              <w:keepLines w:val="0"/>
              <w:widowControl w:val="0"/>
              <w:contextualSpacing/>
              <w:rPr>
                <w:rFonts w:ascii="Times New Roman" w:eastAsiaTheme="minorEastAsia" w:hAnsi="Times New Roman"/>
                <w:sz w:val="18"/>
                <w:szCs w:val="18"/>
              </w:rPr>
            </w:pPr>
          </w:p>
        </w:tc>
      </w:tr>
      <w:tr w:rsidR="00F66C15" w:rsidRPr="00E66EB6" w14:paraId="3406EBEE" w14:textId="77777777" w:rsidTr="00F66C15">
        <w:trPr>
          <w:cantSplit/>
        </w:trPr>
        <w:tc>
          <w:tcPr>
            <w:tcW w:w="6237" w:type="dxa"/>
          </w:tcPr>
          <w:p w14:paraId="17824407" w14:textId="77777777" w:rsidR="00F66C15" w:rsidRPr="00E66EB6" w:rsidRDefault="00F66C15" w:rsidP="00F66C15">
            <w:pPr>
              <w:ind w:leftChars="200" w:left="420"/>
              <w:rPr>
                <w:rFonts w:eastAsiaTheme="minorEastAsia"/>
                <w:sz w:val="18"/>
                <w:szCs w:val="18"/>
              </w:rPr>
            </w:pPr>
            <w:r w:rsidRPr="00E66EB6">
              <w:rPr>
                <w:rFonts w:eastAsiaTheme="minorEastAsia" w:hint="eastAsia"/>
                <w:sz w:val="18"/>
                <w:szCs w:val="18"/>
              </w:rPr>
              <w:t>i</w:t>
            </w:r>
            <w:r w:rsidRPr="00E66EB6">
              <w:rPr>
                <w:rFonts w:eastAsiaTheme="minorEastAsia"/>
                <w:sz w:val="18"/>
                <w:szCs w:val="18"/>
              </w:rPr>
              <w:t xml:space="preserve">f(muteFlag </w:t>
            </w:r>
            <w:r w:rsidRPr="00E66EB6">
              <w:rPr>
                <w:rFonts w:eastAsiaTheme="minorEastAsia" w:hint="eastAsia"/>
                <w:sz w:val="18"/>
                <w:szCs w:val="18"/>
              </w:rPr>
              <w:t>==</w:t>
            </w:r>
            <w:r w:rsidRPr="00E66EB6">
              <w:rPr>
                <w:rFonts w:eastAsiaTheme="minorEastAsia"/>
                <w:sz w:val="18"/>
                <w:szCs w:val="18"/>
              </w:rPr>
              <w:t xml:space="preserve"> 0) {</w:t>
            </w:r>
          </w:p>
        </w:tc>
        <w:tc>
          <w:tcPr>
            <w:tcW w:w="1134" w:type="dxa"/>
          </w:tcPr>
          <w:p w14:paraId="7B78846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597D392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2CD4A615" w14:textId="77777777" w:rsidTr="00F66C15">
        <w:trPr>
          <w:cantSplit/>
        </w:trPr>
        <w:tc>
          <w:tcPr>
            <w:tcW w:w="6237" w:type="dxa"/>
          </w:tcPr>
          <w:p w14:paraId="0895E3FA" w14:textId="77777777" w:rsidR="00F66C15" w:rsidRPr="00E66EB6" w:rsidRDefault="00F66C15" w:rsidP="00F66C15">
            <w:pPr>
              <w:ind w:leftChars="200" w:left="420"/>
              <w:rPr>
                <w:rFonts w:eastAsiaTheme="minorEastAsia"/>
                <w:b/>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r w:rsidRPr="00E66EB6">
              <w:rPr>
                <w:rFonts w:eastAsiaTheme="minorEastAsia"/>
                <w:b/>
                <w:sz w:val="18"/>
                <w:szCs w:val="18"/>
              </w:rPr>
              <w:t>hasChannelLock</w:t>
            </w:r>
          </w:p>
        </w:tc>
        <w:tc>
          <w:tcPr>
            <w:tcW w:w="1134" w:type="dxa"/>
          </w:tcPr>
          <w:p w14:paraId="7957B17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1</w:t>
            </w:r>
          </w:p>
        </w:tc>
        <w:tc>
          <w:tcPr>
            <w:tcW w:w="992" w:type="dxa"/>
          </w:tcPr>
          <w:p w14:paraId="3440965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7BB238A3" w14:textId="77777777" w:rsidTr="00F66C15">
        <w:trPr>
          <w:cantSplit/>
        </w:trPr>
        <w:tc>
          <w:tcPr>
            <w:tcW w:w="6237" w:type="dxa"/>
          </w:tcPr>
          <w:p w14:paraId="74F42D9F" w14:textId="77777777" w:rsidR="00F66C15" w:rsidRPr="00E66EB6" w:rsidRDefault="00F66C15" w:rsidP="00F66C15">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if(hasChannelLock == 1) </w:t>
            </w:r>
            <w:r w:rsidRPr="00E66EB6">
              <w:rPr>
                <w:rFonts w:eastAsiaTheme="minorEastAsia" w:hint="eastAsia"/>
                <w:sz w:val="18"/>
                <w:szCs w:val="18"/>
              </w:rPr>
              <w:t>{</w:t>
            </w:r>
          </w:p>
        </w:tc>
        <w:tc>
          <w:tcPr>
            <w:tcW w:w="1134" w:type="dxa"/>
          </w:tcPr>
          <w:p w14:paraId="56871D3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18792CA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638C08AC" w14:textId="77777777" w:rsidTr="00F66C15">
        <w:trPr>
          <w:cantSplit/>
        </w:trPr>
        <w:tc>
          <w:tcPr>
            <w:tcW w:w="6237" w:type="dxa"/>
          </w:tcPr>
          <w:p w14:paraId="7F33B3BB"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channelLock</w:t>
            </w:r>
          </w:p>
        </w:tc>
        <w:tc>
          <w:tcPr>
            <w:tcW w:w="1134" w:type="dxa"/>
          </w:tcPr>
          <w:p w14:paraId="7D830A2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1</w:t>
            </w:r>
          </w:p>
        </w:tc>
        <w:tc>
          <w:tcPr>
            <w:tcW w:w="992" w:type="dxa"/>
          </w:tcPr>
          <w:p w14:paraId="2728CEA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3343D4C3" w14:textId="77777777" w:rsidTr="00F66C15">
        <w:trPr>
          <w:cantSplit/>
        </w:trPr>
        <w:tc>
          <w:tcPr>
            <w:tcW w:w="6237" w:type="dxa"/>
          </w:tcPr>
          <w:p w14:paraId="0E3596F0"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if(channelLock == 1) {</w:t>
            </w:r>
          </w:p>
        </w:tc>
        <w:tc>
          <w:tcPr>
            <w:tcW w:w="1134" w:type="dxa"/>
          </w:tcPr>
          <w:p w14:paraId="38EC309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581185B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2AD6B139" w14:textId="77777777" w:rsidTr="00F66C15">
        <w:trPr>
          <w:cantSplit/>
        </w:trPr>
        <w:tc>
          <w:tcPr>
            <w:tcW w:w="6237" w:type="dxa"/>
          </w:tcPr>
          <w:p w14:paraId="4C460C6A"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channelLock_maxDistance</w:t>
            </w:r>
          </w:p>
        </w:tc>
        <w:tc>
          <w:tcPr>
            <w:tcW w:w="1134" w:type="dxa"/>
          </w:tcPr>
          <w:p w14:paraId="3657149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45BE267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464C3137" w14:textId="77777777" w:rsidTr="00F66C15">
        <w:trPr>
          <w:cantSplit/>
        </w:trPr>
        <w:tc>
          <w:tcPr>
            <w:tcW w:w="6237" w:type="dxa"/>
          </w:tcPr>
          <w:p w14:paraId="09599334"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w:t>
            </w:r>
          </w:p>
        </w:tc>
        <w:tc>
          <w:tcPr>
            <w:tcW w:w="1134" w:type="dxa"/>
          </w:tcPr>
          <w:p w14:paraId="4C70EDE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363CA1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E4C3FE8" w14:textId="77777777" w:rsidTr="00F66C15">
        <w:trPr>
          <w:cantSplit/>
        </w:trPr>
        <w:tc>
          <w:tcPr>
            <w:tcW w:w="6237" w:type="dxa"/>
          </w:tcPr>
          <w:p w14:paraId="7408DD8C"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w:t>
            </w:r>
          </w:p>
        </w:tc>
        <w:tc>
          <w:tcPr>
            <w:tcW w:w="1134" w:type="dxa"/>
          </w:tcPr>
          <w:p w14:paraId="13284A8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0BBF207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FBD7DFF" w14:textId="77777777" w:rsidTr="00F66C15">
        <w:trPr>
          <w:cantSplit/>
        </w:trPr>
        <w:tc>
          <w:tcPr>
            <w:tcW w:w="6237" w:type="dxa"/>
          </w:tcPr>
          <w:p w14:paraId="0E3C6B3F"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hasObjectDivergence</w:t>
            </w:r>
          </w:p>
        </w:tc>
        <w:tc>
          <w:tcPr>
            <w:tcW w:w="1134" w:type="dxa"/>
          </w:tcPr>
          <w:p w14:paraId="3EEAF9B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1</w:t>
            </w:r>
          </w:p>
        </w:tc>
        <w:tc>
          <w:tcPr>
            <w:tcW w:w="992" w:type="dxa"/>
          </w:tcPr>
          <w:p w14:paraId="577A092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07A4824C" w14:textId="77777777" w:rsidTr="00F66C15">
        <w:trPr>
          <w:cantSplit/>
        </w:trPr>
        <w:tc>
          <w:tcPr>
            <w:tcW w:w="6237" w:type="dxa"/>
          </w:tcPr>
          <w:p w14:paraId="23978A43"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if(hasObjectDivergence == 1) </w:t>
            </w:r>
            <w:r w:rsidRPr="00E66EB6">
              <w:rPr>
                <w:rFonts w:eastAsiaTheme="minorEastAsia" w:hint="eastAsia"/>
                <w:sz w:val="18"/>
                <w:szCs w:val="18"/>
              </w:rPr>
              <w:t>{</w:t>
            </w:r>
          </w:p>
        </w:tc>
        <w:tc>
          <w:tcPr>
            <w:tcW w:w="1134" w:type="dxa"/>
          </w:tcPr>
          <w:p w14:paraId="079FF21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1E17870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73A5D97E" w14:textId="77777777" w:rsidTr="00F66C15">
        <w:trPr>
          <w:cantSplit/>
        </w:trPr>
        <w:tc>
          <w:tcPr>
            <w:tcW w:w="6237" w:type="dxa"/>
          </w:tcPr>
          <w:p w14:paraId="4D275428"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objectDivergence</w:t>
            </w:r>
          </w:p>
        </w:tc>
        <w:tc>
          <w:tcPr>
            <w:tcW w:w="1134" w:type="dxa"/>
          </w:tcPr>
          <w:p w14:paraId="78D4655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hint="eastAsia"/>
                <w:b/>
                <w:sz w:val="18"/>
                <w:szCs w:val="18"/>
              </w:rPr>
              <w:t>4</w:t>
            </w:r>
          </w:p>
        </w:tc>
        <w:tc>
          <w:tcPr>
            <w:tcW w:w="992" w:type="dxa"/>
          </w:tcPr>
          <w:p w14:paraId="07416AA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5080D294" w14:textId="77777777" w:rsidTr="00F66C15">
        <w:trPr>
          <w:cantSplit/>
        </w:trPr>
        <w:tc>
          <w:tcPr>
            <w:tcW w:w="6237" w:type="dxa"/>
          </w:tcPr>
          <w:p w14:paraId="3C959988"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if(objectDivergence != 0)</w:t>
            </w:r>
          </w:p>
        </w:tc>
        <w:tc>
          <w:tcPr>
            <w:tcW w:w="1134" w:type="dxa"/>
          </w:tcPr>
          <w:p w14:paraId="522FB977"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0BEAF9E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7CB3F50" w14:textId="77777777" w:rsidTr="00F66C15">
        <w:trPr>
          <w:cantSplit/>
        </w:trPr>
        <w:tc>
          <w:tcPr>
            <w:tcW w:w="6237" w:type="dxa"/>
          </w:tcPr>
          <w:p w14:paraId="791B4730"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objectDivergence_azimuthRange</w:t>
            </w:r>
          </w:p>
        </w:tc>
        <w:tc>
          <w:tcPr>
            <w:tcW w:w="1134" w:type="dxa"/>
          </w:tcPr>
          <w:p w14:paraId="2686EAF5"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6</w:t>
            </w:r>
          </w:p>
        </w:tc>
        <w:tc>
          <w:tcPr>
            <w:tcW w:w="992" w:type="dxa"/>
          </w:tcPr>
          <w:p w14:paraId="20F08FD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5EC012B7" w14:textId="77777777" w:rsidTr="00F66C15">
        <w:trPr>
          <w:cantSplit/>
        </w:trPr>
        <w:tc>
          <w:tcPr>
            <w:tcW w:w="6237" w:type="dxa"/>
          </w:tcPr>
          <w:p w14:paraId="5B48C4D7"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w:t>
            </w:r>
          </w:p>
        </w:tc>
        <w:tc>
          <w:tcPr>
            <w:tcW w:w="1134" w:type="dxa"/>
          </w:tcPr>
          <w:p w14:paraId="11B451B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c>
          <w:tcPr>
            <w:tcW w:w="992" w:type="dxa"/>
          </w:tcPr>
          <w:p w14:paraId="4DAF724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09B65522" w14:textId="77777777" w:rsidTr="00F66C15">
        <w:trPr>
          <w:cantSplit/>
        </w:trPr>
        <w:tc>
          <w:tcPr>
            <w:tcW w:w="6237" w:type="dxa"/>
          </w:tcPr>
          <w:p w14:paraId="099AD92A"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 xml:space="preserve">    }</w:t>
            </w:r>
          </w:p>
        </w:tc>
        <w:tc>
          <w:tcPr>
            <w:tcW w:w="1134" w:type="dxa"/>
          </w:tcPr>
          <w:p w14:paraId="1489DC3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07D1765C"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E26470F" w14:textId="77777777" w:rsidTr="00F66C15">
        <w:trPr>
          <w:cantSplit/>
        </w:trPr>
        <w:tc>
          <w:tcPr>
            <w:tcW w:w="6237" w:type="dxa"/>
          </w:tcPr>
          <w:p w14:paraId="32ECA530" w14:textId="77777777" w:rsidR="00F66C15" w:rsidRPr="00E66EB6" w:rsidRDefault="00F66C15" w:rsidP="00F66C15">
            <w:pPr>
              <w:ind w:leftChars="200" w:left="420"/>
              <w:rPr>
                <w:rFonts w:eastAsiaTheme="minorEastAsia"/>
                <w:b/>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r w:rsidRPr="00E66EB6">
              <w:rPr>
                <w:rFonts w:eastAsiaTheme="minorEastAsia"/>
                <w:b/>
                <w:sz w:val="18"/>
                <w:szCs w:val="18"/>
              </w:rPr>
              <w:t>hasObjectScreenRef</w:t>
            </w:r>
          </w:p>
        </w:tc>
        <w:tc>
          <w:tcPr>
            <w:tcW w:w="1134" w:type="dxa"/>
          </w:tcPr>
          <w:p w14:paraId="3B89DFE1"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1</w:t>
            </w:r>
          </w:p>
        </w:tc>
        <w:tc>
          <w:tcPr>
            <w:tcW w:w="992" w:type="dxa"/>
          </w:tcPr>
          <w:p w14:paraId="335E927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0670E0A5" w14:textId="77777777" w:rsidTr="00F66C15">
        <w:trPr>
          <w:cantSplit/>
        </w:trPr>
        <w:tc>
          <w:tcPr>
            <w:tcW w:w="6237" w:type="dxa"/>
          </w:tcPr>
          <w:p w14:paraId="2D80E424" w14:textId="77777777" w:rsidR="00F66C15" w:rsidRPr="00E66EB6" w:rsidRDefault="00F66C15" w:rsidP="00F66C15">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if(hasObjectScreenRef == 1) </w:t>
            </w:r>
            <w:r w:rsidRPr="00E66EB6">
              <w:rPr>
                <w:rFonts w:eastAsiaTheme="minorEastAsia" w:hint="eastAsia"/>
                <w:sz w:val="18"/>
                <w:szCs w:val="18"/>
              </w:rPr>
              <w:t>{</w:t>
            </w:r>
          </w:p>
        </w:tc>
        <w:tc>
          <w:tcPr>
            <w:tcW w:w="1134" w:type="dxa"/>
          </w:tcPr>
          <w:p w14:paraId="44BCFCD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13B993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4D663A1" w14:textId="77777777" w:rsidTr="00F66C15">
        <w:trPr>
          <w:cantSplit/>
        </w:trPr>
        <w:tc>
          <w:tcPr>
            <w:tcW w:w="6237" w:type="dxa"/>
          </w:tcPr>
          <w:p w14:paraId="3366C660"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obj_screenRef</w:t>
            </w:r>
          </w:p>
        </w:tc>
        <w:tc>
          <w:tcPr>
            <w:tcW w:w="1134" w:type="dxa"/>
          </w:tcPr>
          <w:p w14:paraId="08D51FB4"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1</w:t>
            </w:r>
          </w:p>
        </w:tc>
        <w:tc>
          <w:tcPr>
            <w:tcW w:w="992" w:type="dxa"/>
          </w:tcPr>
          <w:p w14:paraId="732DF32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1A1FED90" w14:textId="77777777" w:rsidTr="00F66C15">
        <w:trPr>
          <w:cantSplit/>
        </w:trPr>
        <w:tc>
          <w:tcPr>
            <w:tcW w:w="6237" w:type="dxa"/>
          </w:tcPr>
          <w:p w14:paraId="6FB8FB84" w14:textId="77777777" w:rsidR="00F66C15" w:rsidRPr="00E66EB6" w:rsidRDefault="00F66C15" w:rsidP="00F66C15">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p>
        </w:tc>
        <w:tc>
          <w:tcPr>
            <w:tcW w:w="1134" w:type="dxa"/>
          </w:tcPr>
          <w:p w14:paraId="2695E39A"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5F494D1B"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25B548BA" w14:textId="77777777" w:rsidTr="00F66C15">
        <w:trPr>
          <w:cantSplit/>
        </w:trPr>
        <w:tc>
          <w:tcPr>
            <w:tcW w:w="6237" w:type="dxa"/>
          </w:tcPr>
          <w:p w14:paraId="55E95E3D" w14:textId="77777777" w:rsidR="00F66C15" w:rsidRPr="00E66EB6" w:rsidRDefault="00F66C15" w:rsidP="00F66C15">
            <w:pPr>
              <w:ind w:leftChars="200" w:left="420"/>
              <w:rPr>
                <w:rFonts w:eastAsiaTheme="minorEastAsia"/>
                <w:b/>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r w:rsidRPr="00E66EB6">
              <w:rPr>
                <w:rFonts w:eastAsiaTheme="minorEastAsia"/>
                <w:b/>
                <w:sz w:val="18"/>
                <w:szCs w:val="18"/>
              </w:rPr>
              <w:t>hasScreenEdgeLock</w:t>
            </w:r>
          </w:p>
        </w:tc>
        <w:tc>
          <w:tcPr>
            <w:tcW w:w="1134" w:type="dxa"/>
          </w:tcPr>
          <w:p w14:paraId="74D13B7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1</w:t>
            </w:r>
          </w:p>
        </w:tc>
        <w:tc>
          <w:tcPr>
            <w:tcW w:w="992" w:type="dxa"/>
          </w:tcPr>
          <w:p w14:paraId="19E29D3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b/>
                <w:sz w:val="18"/>
                <w:szCs w:val="18"/>
                <w:lang w:eastAsia="zh-CN"/>
              </w:rPr>
              <w:t>uimsbf</w:t>
            </w:r>
          </w:p>
        </w:tc>
      </w:tr>
      <w:tr w:rsidR="00F66C15" w:rsidRPr="00E66EB6" w14:paraId="387F53F6" w14:textId="77777777" w:rsidTr="00F66C15">
        <w:trPr>
          <w:cantSplit/>
        </w:trPr>
        <w:tc>
          <w:tcPr>
            <w:tcW w:w="6237" w:type="dxa"/>
          </w:tcPr>
          <w:p w14:paraId="36B3DEF0" w14:textId="77777777" w:rsidR="00F66C15" w:rsidRPr="00E66EB6" w:rsidRDefault="00F66C15" w:rsidP="00F66C15">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if(hasScreenEdgeLock == 1) </w:t>
            </w:r>
            <w:r w:rsidRPr="00E66EB6">
              <w:rPr>
                <w:rFonts w:eastAsiaTheme="minorEastAsia" w:hint="eastAsia"/>
                <w:sz w:val="18"/>
                <w:szCs w:val="18"/>
              </w:rPr>
              <w:t>{</w:t>
            </w:r>
          </w:p>
        </w:tc>
        <w:tc>
          <w:tcPr>
            <w:tcW w:w="1134" w:type="dxa"/>
          </w:tcPr>
          <w:p w14:paraId="2D7C6F16"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19BE66E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31BBC78F" w14:textId="77777777" w:rsidTr="00F66C15">
        <w:trPr>
          <w:cantSplit/>
        </w:trPr>
        <w:tc>
          <w:tcPr>
            <w:tcW w:w="6237" w:type="dxa"/>
          </w:tcPr>
          <w:p w14:paraId="07C4D13F" w14:textId="77777777" w:rsidR="00F66C15" w:rsidRPr="00E66EB6" w:rsidRDefault="00F66C15" w:rsidP="00F66C15">
            <w:pPr>
              <w:ind w:leftChars="200" w:left="420"/>
              <w:rPr>
                <w:rFonts w:eastAsiaTheme="minorEastAsia"/>
                <w:b/>
                <w:sz w:val="18"/>
                <w:szCs w:val="18"/>
              </w:rPr>
            </w:pPr>
            <w:r w:rsidRPr="00E66EB6">
              <w:rPr>
                <w:rFonts w:eastAsiaTheme="minorEastAsia"/>
                <w:sz w:val="18"/>
                <w:szCs w:val="18"/>
              </w:rPr>
              <w:t xml:space="preserve">        </w:t>
            </w:r>
            <w:r w:rsidRPr="00E66EB6">
              <w:rPr>
                <w:rFonts w:eastAsiaTheme="minorEastAsia"/>
                <w:b/>
                <w:sz w:val="18"/>
                <w:szCs w:val="18"/>
              </w:rPr>
              <w:t>screenEdgeLock</w:t>
            </w:r>
          </w:p>
        </w:tc>
        <w:tc>
          <w:tcPr>
            <w:tcW w:w="1134" w:type="dxa"/>
          </w:tcPr>
          <w:p w14:paraId="249C1F4D"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r w:rsidRPr="00E66EB6">
              <w:rPr>
                <w:rFonts w:ascii="Times New Roman" w:eastAsiaTheme="minorEastAsia" w:hAnsi="Times New Roman" w:hint="eastAsia"/>
                <w:b/>
                <w:sz w:val="18"/>
                <w:szCs w:val="18"/>
                <w:lang w:eastAsia="zh-CN"/>
              </w:rPr>
              <w:t>2</w:t>
            </w:r>
          </w:p>
        </w:tc>
        <w:tc>
          <w:tcPr>
            <w:tcW w:w="992" w:type="dxa"/>
          </w:tcPr>
          <w:p w14:paraId="14699668"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r w:rsidRPr="00E66EB6">
              <w:rPr>
                <w:rFonts w:ascii="Times New Roman" w:eastAsiaTheme="minorEastAsia" w:hAnsi="Times New Roman"/>
                <w:b/>
                <w:sz w:val="18"/>
                <w:szCs w:val="18"/>
                <w:lang w:eastAsia="zh-CN"/>
              </w:rPr>
              <w:t>uimsbf</w:t>
            </w:r>
          </w:p>
        </w:tc>
      </w:tr>
      <w:tr w:rsidR="00F66C15" w:rsidRPr="00E66EB6" w14:paraId="1B90E70F" w14:textId="77777777" w:rsidTr="00F66C15">
        <w:trPr>
          <w:cantSplit/>
        </w:trPr>
        <w:tc>
          <w:tcPr>
            <w:tcW w:w="6237" w:type="dxa"/>
          </w:tcPr>
          <w:p w14:paraId="0BE38022" w14:textId="77777777" w:rsidR="00F66C15" w:rsidRPr="00E66EB6" w:rsidRDefault="00F66C15" w:rsidP="00F66C15">
            <w:pPr>
              <w:ind w:leftChars="200" w:left="420"/>
              <w:rPr>
                <w:rFonts w:eastAsiaTheme="minorEastAsia"/>
                <w:sz w:val="18"/>
                <w:szCs w:val="18"/>
              </w:rPr>
            </w:pPr>
            <w:r w:rsidRPr="00E66EB6">
              <w:rPr>
                <w:rFonts w:eastAsiaTheme="minorEastAsia" w:hint="eastAsia"/>
                <w:sz w:val="18"/>
                <w:szCs w:val="18"/>
              </w:rPr>
              <w:t xml:space="preserve"> </w:t>
            </w:r>
            <w:r w:rsidRPr="00E66EB6">
              <w:rPr>
                <w:rFonts w:eastAsiaTheme="minorEastAsia"/>
                <w:sz w:val="18"/>
                <w:szCs w:val="18"/>
              </w:rPr>
              <w:t xml:space="preserve">   }</w:t>
            </w:r>
          </w:p>
        </w:tc>
        <w:tc>
          <w:tcPr>
            <w:tcW w:w="1134" w:type="dxa"/>
          </w:tcPr>
          <w:p w14:paraId="31B76142"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631AF0B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lang w:eastAsia="zh-CN"/>
              </w:rPr>
            </w:pPr>
          </w:p>
        </w:tc>
      </w:tr>
      <w:tr w:rsidR="00F66C15" w:rsidRPr="00E66EB6" w14:paraId="4AA85C20" w14:textId="77777777" w:rsidTr="00F66C15">
        <w:trPr>
          <w:cantSplit/>
        </w:trPr>
        <w:tc>
          <w:tcPr>
            <w:tcW w:w="6237" w:type="dxa"/>
          </w:tcPr>
          <w:p w14:paraId="20FCF0BC" w14:textId="77777777" w:rsidR="00F66C15" w:rsidRPr="00E66EB6" w:rsidRDefault="00F66C15" w:rsidP="00F66C15">
            <w:pPr>
              <w:ind w:leftChars="200" w:left="420"/>
              <w:rPr>
                <w:rFonts w:eastAsiaTheme="minorEastAsia"/>
                <w:sz w:val="18"/>
                <w:szCs w:val="18"/>
              </w:rPr>
            </w:pPr>
            <w:r w:rsidRPr="00E66EB6">
              <w:rPr>
                <w:rFonts w:eastAsiaTheme="minorEastAsia"/>
                <w:sz w:val="18"/>
                <w:szCs w:val="18"/>
              </w:rPr>
              <w:t>}</w:t>
            </w:r>
          </w:p>
        </w:tc>
        <w:tc>
          <w:tcPr>
            <w:tcW w:w="1134" w:type="dxa"/>
          </w:tcPr>
          <w:p w14:paraId="22AC1E50"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40139783"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r w:rsidR="00F66C15" w:rsidRPr="00E66EB6" w14:paraId="1B09108C" w14:textId="77777777" w:rsidTr="00F66C15">
        <w:trPr>
          <w:cantSplit/>
          <w:trHeight w:val="91"/>
        </w:trPr>
        <w:tc>
          <w:tcPr>
            <w:tcW w:w="6237" w:type="dxa"/>
          </w:tcPr>
          <w:p w14:paraId="37E301CE" w14:textId="77777777" w:rsidR="00F66C15" w:rsidRPr="00E66EB6" w:rsidRDefault="00F66C15" w:rsidP="00F66C15">
            <w:pPr>
              <w:rPr>
                <w:rFonts w:eastAsiaTheme="minorEastAsia"/>
                <w:sz w:val="18"/>
                <w:szCs w:val="18"/>
              </w:rPr>
            </w:pPr>
            <w:r w:rsidRPr="00E66EB6">
              <w:rPr>
                <w:rFonts w:eastAsiaTheme="minorEastAsia" w:hint="eastAsia"/>
                <w:sz w:val="18"/>
                <w:szCs w:val="18"/>
              </w:rPr>
              <w:t>}</w:t>
            </w:r>
          </w:p>
        </w:tc>
        <w:tc>
          <w:tcPr>
            <w:tcW w:w="1134" w:type="dxa"/>
          </w:tcPr>
          <w:p w14:paraId="1AC90EEF"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c>
          <w:tcPr>
            <w:tcW w:w="992" w:type="dxa"/>
          </w:tcPr>
          <w:p w14:paraId="2E4EAB29" w14:textId="77777777" w:rsidR="00F66C15" w:rsidRPr="00E66EB6" w:rsidRDefault="00F66C15" w:rsidP="00F66C15">
            <w:pPr>
              <w:pStyle w:val="syntaxBox0"/>
              <w:keepNext w:val="0"/>
              <w:keepLines w:val="0"/>
              <w:widowControl w:val="0"/>
              <w:contextualSpacing/>
              <w:rPr>
                <w:rFonts w:ascii="Times New Roman" w:eastAsiaTheme="minorEastAsia" w:hAnsi="Times New Roman"/>
                <w:b/>
                <w:sz w:val="18"/>
                <w:szCs w:val="18"/>
              </w:rPr>
            </w:pPr>
          </w:p>
        </w:tc>
      </w:tr>
    </w:tbl>
    <w:p w14:paraId="45CC9DBB" w14:textId="77777777" w:rsidR="00F66C15" w:rsidRPr="00E66EB6" w:rsidRDefault="00F66C15" w:rsidP="00F66C15">
      <w:pPr>
        <w:pStyle w:val="aff6"/>
        <w:rPr>
          <w:rFonts w:ascii="Times New Roman"/>
        </w:rPr>
      </w:pPr>
    </w:p>
    <w:p w14:paraId="55CBE4BA" w14:textId="77777777" w:rsidR="00F66C15" w:rsidRPr="00E66EB6" w:rsidRDefault="00F66C15" w:rsidP="00F66C15">
      <w:pPr>
        <w:pStyle w:val="a6"/>
        <w:numPr>
          <w:ilvl w:val="2"/>
          <w:numId w:val="31"/>
        </w:numPr>
        <w:spacing w:before="156" w:after="156"/>
        <w:rPr>
          <w:rFonts w:ascii="Times New Roman"/>
          <w:lang w:val="fr-FR"/>
        </w:rPr>
      </w:pPr>
      <w:bookmarkStart w:id="2194" w:name="_Toc94276655"/>
      <w:bookmarkStart w:id="2195" w:name="_Toc94277323"/>
      <w:bookmarkStart w:id="2196" w:name="_Toc95165231"/>
      <w:bookmarkStart w:id="2197" w:name="_Toc95215521"/>
      <w:bookmarkStart w:id="2198" w:name="_Toc111124419"/>
      <w:bookmarkStart w:id="2199" w:name="_Toc112090197"/>
      <w:bookmarkStart w:id="2200" w:name="_Toc112090555"/>
      <w:r w:rsidRPr="00E66EB6">
        <w:rPr>
          <w:rFonts w:ascii="Times New Roman" w:hint="eastAsia"/>
          <w:lang w:val="fr-FR"/>
        </w:rPr>
        <w:t>语义</w:t>
      </w:r>
      <w:bookmarkEnd w:id="2194"/>
      <w:bookmarkEnd w:id="2195"/>
      <w:bookmarkEnd w:id="2196"/>
      <w:bookmarkEnd w:id="2197"/>
      <w:bookmarkEnd w:id="2198"/>
      <w:bookmarkEnd w:id="2199"/>
      <w:bookmarkEnd w:id="2200"/>
    </w:p>
    <w:tbl>
      <w:tblPr>
        <w:tblW w:w="10418" w:type="dxa"/>
        <w:jc w:val="center"/>
        <w:tblLayout w:type="fixed"/>
        <w:tblLook w:val="0000" w:firstRow="0" w:lastRow="0" w:firstColumn="0" w:lastColumn="0" w:noHBand="0" w:noVBand="0"/>
      </w:tblPr>
      <w:tblGrid>
        <w:gridCol w:w="3686"/>
        <w:gridCol w:w="6732"/>
      </w:tblGrid>
      <w:tr w:rsidR="00F66C15" w:rsidRPr="00E66EB6" w14:paraId="421C8C85" w14:textId="77777777" w:rsidTr="00F66C15">
        <w:trPr>
          <w:jc w:val="center"/>
        </w:trPr>
        <w:tc>
          <w:tcPr>
            <w:tcW w:w="3686" w:type="dxa"/>
          </w:tcPr>
          <w:p w14:paraId="0A128C9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hasChannelLock</w:t>
            </w:r>
          </w:p>
        </w:tc>
        <w:tc>
          <w:tcPr>
            <w:tcW w:w="6732" w:type="dxa"/>
          </w:tcPr>
          <w:p w14:paraId="04A8283E"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表示是否存在</w:t>
            </w:r>
            <w:r w:rsidRPr="00E66EB6">
              <w:rPr>
                <w:rFonts w:ascii="Times New Roman" w:hint="eastAsia"/>
                <w:lang w:val="fr-FR"/>
              </w:rPr>
              <w:t>c</w:t>
            </w:r>
            <w:r w:rsidRPr="00E66EB6">
              <w:rPr>
                <w:rFonts w:ascii="Times New Roman"/>
                <w:lang w:val="fr-FR"/>
              </w:rPr>
              <w:t>hannelLock</w:t>
            </w:r>
            <w:r w:rsidRPr="00E66EB6">
              <w:rPr>
                <w:rFonts w:ascii="Times New Roman" w:hint="eastAsia"/>
              </w:rPr>
              <w:t>元数据</w:t>
            </w:r>
          </w:p>
        </w:tc>
      </w:tr>
      <w:tr w:rsidR="00F66C15" w:rsidRPr="00E66EB6" w14:paraId="7A5B1B3D" w14:textId="77777777" w:rsidTr="00F66C15">
        <w:trPr>
          <w:jc w:val="center"/>
        </w:trPr>
        <w:tc>
          <w:tcPr>
            <w:tcW w:w="3686" w:type="dxa"/>
          </w:tcPr>
          <w:p w14:paraId="5C47946B"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hint="eastAsia"/>
                <w:lang w:val="fr-FR"/>
              </w:rPr>
              <w:t>c</w:t>
            </w:r>
            <w:r w:rsidRPr="00E66EB6">
              <w:rPr>
                <w:rFonts w:ascii="Times New Roman"/>
                <w:lang w:val="fr-FR"/>
              </w:rPr>
              <w:t>hannelLock</w:t>
            </w:r>
          </w:p>
        </w:tc>
        <w:tc>
          <w:tcPr>
            <w:tcW w:w="6732" w:type="dxa"/>
          </w:tcPr>
          <w:p w14:paraId="4115BF5D"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表示通道锁定</w:t>
            </w:r>
          </w:p>
        </w:tc>
      </w:tr>
      <w:tr w:rsidR="00F66C15" w:rsidRPr="00E66EB6" w14:paraId="3F8F2B6D" w14:textId="77777777" w:rsidTr="00F66C15">
        <w:trPr>
          <w:jc w:val="center"/>
        </w:trPr>
        <w:tc>
          <w:tcPr>
            <w:tcW w:w="3686" w:type="dxa"/>
          </w:tcPr>
          <w:p w14:paraId="1430E5CE"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channelLock_maxDistance</w:t>
            </w:r>
          </w:p>
        </w:tc>
        <w:tc>
          <w:tcPr>
            <w:tcW w:w="6732" w:type="dxa"/>
          </w:tcPr>
          <w:p w14:paraId="32ECC004"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4</w:t>
            </w:r>
            <w:r w:rsidRPr="00E66EB6">
              <w:rPr>
                <w:rFonts w:ascii="Times New Roman"/>
              </w:rPr>
              <w:t>比特</w:t>
            </w:r>
            <w:r w:rsidRPr="00E66EB6">
              <w:rPr>
                <w:rFonts w:ascii="Times New Roman" w:hint="eastAsia"/>
                <w:lang w:val="fr-FR"/>
              </w:rPr>
              <w:t>，</w:t>
            </w:r>
            <w:r w:rsidRPr="00E66EB6">
              <w:rPr>
                <w:rFonts w:ascii="Times New Roman"/>
              </w:rPr>
              <w:t>表示</w:t>
            </w:r>
            <w:r w:rsidRPr="00E66EB6">
              <w:rPr>
                <w:rFonts w:ascii="Times New Roman" w:hint="eastAsia"/>
              </w:rPr>
              <w:t>通道锁定中的最大距离</w:t>
            </w:r>
          </w:p>
        </w:tc>
      </w:tr>
      <w:tr w:rsidR="00F66C15" w:rsidRPr="00E66EB6" w14:paraId="648FEEC6" w14:textId="77777777" w:rsidTr="00F66C15">
        <w:trPr>
          <w:jc w:val="center"/>
        </w:trPr>
        <w:tc>
          <w:tcPr>
            <w:tcW w:w="3686" w:type="dxa"/>
          </w:tcPr>
          <w:p w14:paraId="7281C37F"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t>hasObjectDivergence</w:t>
            </w:r>
          </w:p>
        </w:tc>
        <w:tc>
          <w:tcPr>
            <w:tcW w:w="6732" w:type="dxa"/>
          </w:tcPr>
          <w:p w14:paraId="7735C33D"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1</w:t>
            </w:r>
            <w:r w:rsidRPr="00E66EB6">
              <w:rPr>
                <w:rFonts w:ascii="Times New Roman" w:hint="eastAsia"/>
              </w:rPr>
              <w:t>比特</w:t>
            </w:r>
            <w:r w:rsidRPr="00E66EB6">
              <w:rPr>
                <w:rFonts w:ascii="Times New Roman" w:hint="eastAsia"/>
                <w:lang w:val="fr-FR"/>
              </w:rPr>
              <w:t>，</w:t>
            </w:r>
            <w:r w:rsidRPr="00E66EB6">
              <w:rPr>
                <w:rFonts w:ascii="Times New Roman" w:hint="eastAsia"/>
              </w:rPr>
              <w:t>表示是否存在</w:t>
            </w:r>
            <w:r w:rsidRPr="00E66EB6">
              <w:rPr>
                <w:rFonts w:ascii="Times New Roman" w:hint="eastAsia"/>
                <w:lang w:val="fr-FR"/>
              </w:rPr>
              <w:t>o</w:t>
            </w:r>
            <w:r w:rsidRPr="00E66EB6">
              <w:rPr>
                <w:rFonts w:ascii="Times New Roman"/>
                <w:lang w:val="fr-FR"/>
              </w:rPr>
              <w:t>bjectDivergence</w:t>
            </w:r>
            <w:r w:rsidRPr="00E66EB6">
              <w:rPr>
                <w:rFonts w:ascii="Times New Roman" w:hint="eastAsia"/>
              </w:rPr>
              <w:t>元数据</w:t>
            </w:r>
          </w:p>
        </w:tc>
      </w:tr>
      <w:tr w:rsidR="00F66C15" w:rsidRPr="00E66EB6" w14:paraId="1736943F" w14:textId="77777777" w:rsidTr="00F66C15">
        <w:trPr>
          <w:jc w:val="center"/>
        </w:trPr>
        <w:tc>
          <w:tcPr>
            <w:tcW w:w="3686" w:type="dxa"/>
          </w:tcPr>
          <w:p w14:paraId="00C80643"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hint="eastAsia"/>
                <w:lang w:val="fr-FR"/>
              </w:rPr>
              <w:t>o</w:t>
            </w:r>
            <w:r w:rsidRPr="00E66EB6">
              <w:rPr>
                <w:rFonts w:ascii="Times New Roman"/>
                <w:lang w:val="fr-FR"/>
              </w:rPr>
              <w:t>bjectDivergence</w:t>
            </w:r>
          </w:p>
        </w:tc>
        <w:tc>
          <w:tcPr>
            <w:tcW w:w="6732" w:type="dxa"/>
          </w:tcPr>
          <w:p w14:paraId="14A4F423"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4</w:t>
            </w:r>
            <w:r w:rsidRPr="00E66EB6">
              <w:rPr>
                <w:rFonts w:ascii="Times New Roman" w:hint="eastAsia"/>
              </w:rPr>
              <w:t>比特</w:t>
            </w:r>
            <w:r w:rsidRPr="00E66EB6">
              <w:rPr>
                <w:rFonts w:ascii="Times New Roman" w:hint="eastAsia"/>
                <w:lang w:val="fr-FR"/>
              </w:rPr>
              <w:t>，</w:t>
            </w:r>
            <w:r w:rsidRPr="00E66EB6">
              <w:rPr>
                <w:rFonts w:ascii="Times New Roman" w:hint="eastAsia"/>
              </w:rPr>
              <w:t>表示对象分裂</w:t>
            </w:r>
          </w:p>
        </w:tc>
      </w:tr>
      <w:tr w:rsidR="00F66C15" w:rsidRPr="00E66EB6" w14:paraId="4F6FCB80" w14:textId="77777777" w:rsidTr="00F66C15">
        <w:trPr>
          <w:jc w:val="center"/>
        </w:trPr>
        <w:tc>
          <w:tcPr>
            <w:tcW w:w="3686" w:type="dxa"/>
          </w:tcPr>
          <w:p w14:paraId="23E1F657"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lang w:val="fr-FR"/>
              </w:rPr>
              <w:lastRenderedPageBreak/>
              <w:t>objectDivergence_azimuthRange</w:t>
            </w:r>
          </w:p>
        </w:tc>
        <w:tc>
          <w:tcPr>
            <w:tcW w:w="6732" w:type="dxa"/>
          </w:tcPr>
          <w:p w14:paraId="2EB42157"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lang w:val="fr-FR"/>
              </w:rPr>
              <w:t>6</w:t>
            </w:r>
            <w:r w:rsidRPr="00E66EB6">
              <w:rPr>
                <w:rFonts w:ascii="Times New Roman"/>
              </w:rPr>
              <w:t>比特</w:t>
            </w:r>
            <w:r w:rsidRPr="00E66EB6">
              <w:rPr>
                <w:rFonts w:ascii="Times New Roman" w:hint="eastAsia"/>
                <w:lang w:val="fr-FR"/>
              </w:rPr>
              <w:t>，</w:t>
            </w:r>
            <w:r w:rsidRPr="00E66EB6">
              <w:rPr>
                <w:rFonts w:ascii="Times New Roman"/>
              </w:rPr>
              <w:t>表示对象分裂中的范围</w:t>
            </w:r>
          </w:p>
        </w:tc>
      </w:tr>
      <w:tr w:rsidR="00F66C15" w:rsidRPr="00E66EB6" w14:paraId="46DB8D17" w14:textId="77777777" w:rsidTr="00F66C15">
        <w:trPr>
          <w:jc w:val="center"/>
        </w:trPr>
        <w:tc>
          <w:tcPr>
            <w:tcW w:w="3686" w:type="dxa"/>
          </w:tcPr>
          <w:p w14:paraId="0EDEDB3C"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hasObjectScreenRef</w:t>
            </w:r>
          </w:p>
        </w:tc>
        <w:tc>
          <w:tcPr>
            <w:tcW w:w="6732" w:type="dxa"/>
          </w:tcPr>
          <w:p w14:paraId="168D53FB"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1</w:t>
            </w:r>
            <w:r w:rsidRPr="00E66EB6">
              <w:rPr>
                <w:rFonts w:ascii="Times New Roman" w:hint="eastAsia"/>
              </w:rPr>
              <w:t>比特，表示是否存在屏幕相关元数据</w:t>
            </w:r>
          </w:p>
        </w:tc>
      </w:tr>
      <w:tr w:rsidR="00F66C15" w:rsidRPr="00E66EB6" w14:paraId="697F33F7" w14:textId="77777777" w:rsidTr="00F66C15">
        <w:trPr>
          <w:jc w:val="center"/>
        </w:trPr>
        <w:tc>
          <w:tcPr>
            <w:tcW w:w="3686" w:type="dxa"/>
          </w:tcPr>
          <w:p w14:paraId="6FC07B14"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obj_screenRef</w:t>
            </w:r>
          </w:p>
        </w:tc>
        <w:tc>
          <w:tcPr>
            <w:tcW w:w="6732" w:type="dxa"/>
          </w:tcPr>
          <w:p w14:paraId="463E924B"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1</w:t>
            </w:r>
            <w:r w:rsidRPr="00E66EB6">
              <w:rPr>
                <w:rFonts w:ascii="Times New Roman" w:hint="eastAsia"/>
              </w:rPr>
              <w:t>比特，表示与屏幕相关</w:t>
            </w:r>
          </w:p>
        </w:tc>
      </w:tr>
      <w:tr w:rsidR="00F66C15" w:rsidRPr="00E66EB6" w14:paraId="43C30421" w14:textId="77777777" w:rsidTr="00F66C15">
        <w:trPr>
          <w:jc w:val="center"/>
        </w:trPr>
        <w:tc>
          <w:tcPr>
            <w:tcW w:w="3686" w:type="dxa"/>
          </w:tcPr>
          <w:p w14:paraId="4FF97A13" w14:textId="77777777" w:rsidR="00F66C15" w:rsidRPr="00E66EB6" w:rsidRDefault="00F66C15" w:rsidP="00F66C15">
            <w:pPr>
              <w:pStyle w:val="aff6"/>
              <w:widowControl w:val="0"/>
              <w:ind w:left="420" w:firstLineChars="0" w:firstLine="0"/>
              <w:rPr>
                <w:rFonts w:ascii="Times New Roman"/>
                <w:szCs w:val="21"/>
                <w:lang w:val="fr-FR"/>
              </w:rPr>
            </w:pPr>
            <w:r w:rsidRPr="00E66EB6">
              <w:rPr>
                <w:rFonts w:ascii="Times New Roman"/>
              </w:rPr>
              <w:t>hasScreenEdgeLock</w:t>
            </w:r>
          </w:p>
        </w:tc>
        <w:tc>
          <w:tcPr>
            <w:tcW w:w="6732" w:type="dxa"/>
          </w:tcPr>
          <w:p w14:paraId="30CD0198" w14:textId="77777777" w:rsidR="00F66C15" w:rsidRPr="00E66EB6" w:rsidRDefault="00F66C15" w:rsidP="00F66C15">
            <w:pPr>
              <w:pStyle w:val="aff6"/>
              <w:spacing w:afterLines="50" w:after="156"/>
              <w:ind w:left="420" w:firstLineChars="0" w:firstLine="0"/>
              <w:rPr>
                <w:rFonts w:ascii="Times New Roman"/>
                <w:kern w:val="2"/>
                <w:szCs w:val="21"/>
                <w:lang w:val="fr-FR"/>
              </w:rPr>
            </w:pPr>
            <w:r w:rsidRPr="00E66EB6">
              <w:rPr>
                <w:rFonts w:ascii="Times New Roman"/>
              </w:rPr>
              <w:t>1</w:t>
            </w:r>
            <w:r w:rsidRPr="00E66EB6">
              <w:rPr>
                <w:rFonts w:ascii="Times New Roman" w:hint="eastAsia"/>
              </w:rPr>
              <w:t>比特，表示是否存在</w:t>
            </w:r>
            <w:r w:rsidRPr="00E66EB6">
              <w:rPr>
                <w:rFonts w:ascii="Times New Roman" w:hint="eastAsia"/>
              </w:rPr>
              <w:t>s</w:t>
            </w:r>
            <w:r w:rsidRPr="00E66EB6">
              <w:rPr>
                <w:rFonts w:ascii="Times New Roman"/>
              </w:rPr>
              <w:t>creenEdgeLock</w:t>
            </w:r>
            <w:r w:rsidRPr="00E66EB6">
              <w:rPr>
                <w:rFonts w:ascii="Times New Roman" w:hint="eastAsia"/>
              </w:rPr>
              <w:t>元数据</w:t>
            </w:r>
          </w:p>
        </w:tc>
      </w:tr>
      <w:tr w:rsidR="00F66C15" w:rsidRPr="00E66EB6" w14:paraId="24FA4A52" w14:textId="77777777" w:rsidTr="00F66C15">
        <w:trPr>
          <w:jc w:val="center"/>
        </w:trPr>
        <w:tc>
          <w:tcPr>
            <w:tcW w:w="3686" w:type="dxa"/>
          </w:tcPr>
          <w:p w14:paraId="2B822CA6" w14:textId="77777777" w:rsidR="00F66C15" w:rsidRPr="00E66EB6" w:rsidRDefault="00F66C15" w:rsidP="00F66C15">
            <w:pPr>
              <w:pStyle w:val="aff6"/>
              <w:widowControl w:val="0"/>
              <w:ind w:left="420" w:firstLineChars="0" w:firstLine="0"/>
              <w:rPr>
                <w:rFonts w:ascii="Times New Roman"/>
                <w:lang w:val="fr-FR"/>
              </w:rPr>
            </w:pPr>
            <w:r w:rsidRPr="00E66EB6">
              <w:rPr>
                <w:rFonts w:ascii="Times New Roman" w:hint="eastAsia"/>
              </w:rPr>
              <w:t>s</w:t>
            </w:r>
            <w:r w:rsidRPr="00E66EB6">
              <w:rPr>
                <w:rFonts w:ascii="Times New Roman"/>
              </w:rPr>
              <w:t>creenEdgeLock</w:t>
            </w:r>
          </w:p>
        </w:tc>
        <w:tc>
          <w:tcPr>
            <w:tcW w:w="6732" w:type="dxa"/>
          </w:tcPr>
          <w:p w14:paraId="3BF79ACC" w14:textId="2FB47856" w:rsidR="00F66C15" w:rsidRPr="00E66EB6" w:rsidRDefault="00F66C15">
            <w:pPr>
              <w:pStyle w:val="aff6"/>
              <w:spacing w:afterLines="50" w:after="156"/>
              <w:ind w:left="420" w:firstLineChars="0" w:firstLine="0"/>
              <w:rPr>
                <w:rFonts w:ascii="Times New Roman"/>
                <w:szCs w:val="21"/>
                <w:lang w:val="fr-FR"/>
              </w:rPr>
            </w:pPr>
            <w:r w:rsidRPr="00E66EB6">
              <w:rPr>
                <w:rFonts w:ascii="Times New Roman"/>
              </w:rPr>
              <w:t>2</w:t>
            </w:r>
            <w:r w:rsidRPr="00E66EB6">
              <w:rPr>
                <w:rFonts w:ascii="Times New Roman" w:hint="eastAsia"/>
              </w:rPr>
              <w:t>比特，表示屏幕边缘锁定，</w:t>
            </w:r>
            <w:r w:rsidR="00795321" w:rsidRPr="00E66EB6">
              <w:rPr>
                <w:rFonts w:ascii="Times New Roman" w:hint="eastAsia"/>
              </w:rPr>
              <w:t>‘</w:t>
            </w:r>
            <w:r w:rsidR="00795321" w:rsidRPr="00E66EB6">
              <w:rPr>
                <w:rFonts w:ascii="Times New Roman" w:hint="eastAsia"/>
              </w:rPr>
              <w:t>0</w:t>
            </w:r>
            <w:r w:rsidR="00795321" w:rsidRPr="00E66EB6">
              <w:rPr>
                <w:rFonts w:ascii="Times New Roman" w:hint="eastAsia"/>
              </w:rPr>
              <w:t>’：</w:t>
            </w:r>
            <w:r w:rsidRPr="00E66EB6">
              <w:rPr>
                <w:rFonts w:ascii="Times New Roman"/>
              </w:rPr>
              <w:t>左，</w:t>
            </w:r>
            <w:r w:rsidR="00795321" w:rsidRPr="00E66EB6">
              <w:rPr>
                <w:rFonts w:ascii="Times New Roman" w:hint="eastAsia"/>
              </w:rPr>
              <w:t>‘</w:t>
            </w:r>
            <w:r w:rsidR="00795321" w:rsidRPr="00E66EB6">
              <w:rPr>
                <w:rFonts w:ascii="Times New Roman" w:hint="eastAsia"/>
              </w:rPr>
              <w:t>1</w:t>
            </w:r>
            <w:r w:rsidR="00795321" w:rsidRPr="00E66EB6">
              <w:rPr>
                <w:rFonts w:ascii="Times New Roman" w:hint="eastAsia"/>
              </w:rPr>
              <w:t>’：</w:t>
            </w:r>
            <w:r w:rsidRPr="00E66EB6">
              <w:rPr>
                <w:rFonts w:ascii="Times New Roman"/>
              </w:rPr>
              <w:t>右，</w:t>
            </w:r>
            <w:r w:rsidR="00795321" w:rsidRPr="00E66EB6">
              <w:rPr>
                <w:rFonts w:ascii="Times New Roman" w:hint="eastAsia"/>
              </w:rPr>
              <w:t>‘</w:t>
            </w:r>
            <w:r w:rsidR="00795321" w:rsidRPr="00E66EB6">
              <w:rPr>
                <w:rFonts w:ascii="Times New Roman" w:hint="eastAsia"/>
              </w:rPr>
              <w:t>2</w:t>
            </w:r>
            <w:r w:rsidR="00795321" w:rsidRPr="00E66EB6">
              <w:rPr>
                <w:rFonts w:ascii="Times New Roman" w:hint="eastAsia"/>
              </w:rPr>
              <w:t>’</w:t>
            </w:r>
            <w:r w:rsidRPr="00E66EB6">
              <w:rPr>
                <w:rFonts w:ascii="Times New Roman" w:hint="eastAsia"/>
              </w:rPr>
              <w:t>：</w:t>
            </w:r>
            <w:r w:rsidRPr="00E66EB6">
              <w:rPr>
                <w:rFonts w:ascii="Times New Roman"/>
              </w:rPr>
              <w:t>上，</w:t>
            </w:r>
            <w:r w:rsidR="00795321" w:rsidRPr="00E66EB6">
              <w:rPr>
                <w:rFonts w:ascii="Times New Roman" w:hint="eastAsia"/>
              </w:rPr>
              <w:t>‘</w:t>
            </w:r>
            <w:r w:rsidR="00795321" w:rsidRPr="00E66EB6">
              <w:rPr>
                <w:rFonts w:ascii="Times New Roman" w:hint="eastAsia"/>
              </w:rPr>
              <w:t>3</w:t>
            </w:r>
            <w:r w:rsidR="00795321" w:rsidRPr="00E66EB6">
              <w:rPr>
                <w:rFonts w:ascii="Times New Roman" w:hint="eastAsia"/>
              </w:rPr>
              <w:t>’</w:t>
            </w:r>
            <w:r w:rsidRPr="00E66EB6">
              <w:rPr>
                <w:rFonts w:ascii="Times New Roman" w:hint="eastAsia"/>
              </w:rPr>
              <w:t>：</w:t>
            </w:r>
            <w:r w:rsidRPr="00E66EB6">
              <w:rPr>
                <w:rFonts w:ascii="Times New Roman"/>
              </w:rPr>
              <w:t>下</w:t>
            </w:r>
          </w:p>
        </w:tc>
      </w:tr>
    </w:tbl>
    <w:p w14:paraId="3101E6D5" w14:textId="77777777" w:rsidR="00F66C15" w:rsidRPr="00E66EB6" w:rsidRDefault="00F66C15" w:rsidP="00F66C15">
      <w:pPr>
        <w:pStyle w:val="a6"/>
        <w:spacing w:before="156" w:after="156"/>
        <w:rPr>
          <w:rFonts w:ascii="Times New Roman"/>
        </w:rPr>
      </w:pPr>
      <w:bookmarkStart w:id="2201" w:name="_Toc94276656"/>
      <w:bookmarkStart w:id="2202" w:name="_Toc94277324"/>
      <w:bookmarkStart w:id="2203" w:name="_Toc95165232"/>
      <w:bookmarkStart w:id="2204" w:name="_Toc95215522"/>
      <w:bookmarkStart w:id="2205" w:name="_Toc111124420"/>
      <w:bookmarkStart w:id="2206" w:name="_Toc112090198"/>
      <w:bookmarkStart w:id="2207" w:name="_Toc112090556"/>
      <w:r w:rsidRPr="00E66EB6">
        <w:rPr>
          <w:rFonts w:ascii="Times New Roman" w:hint="eastAsia"/>
        </w:rPr>
        <w:t>元数据系统</w:t>
      </w:r>
      <w:bookmarkEnd w:id="2201"/>
      <w:bookmarkEnd w:id="2202"/>
      <w:bookmarkEnd w:id="2203"/>
      <w:bookmarkEnd w:id="2204"/>
      <w:bookmarkEnd w:id="2205"/>
      <w:bookmarkEnd w:id="2206"/>
      <w:bookmarkEnd w:id="2207"/>
    </w:p>
    <w:p w14:paraId="31015850" w14:textId="77777777" w:rsidR="00F66C15" w:rsidRPr="00E66EB6" w:rsidRDefault="00F66C15" w:rsidP="00F66C15">
      <w:pPr>
        <w:pStyle w:val="aff6"/>
        <w:rPr>
          <w:rFonts w:ascii="Times New Roman"/>
        </w:rPr>
      </w:pPr>
      <w:r w:rsidRPr="00E66EB6">
        <w:rPr>
          <w:rFonts w:ascii="Times New Roman"/>
        </w:rPr>
        <w:t>本</w:t>
      </w:r>
      <w:r w:rsidRPr="00E66EB6">
        <w:rPr>
          <w:rFonts w:ascii="Times New Roman" w:hint="eastAsia"/>
        </w:rPr>
        <w:t>文件</w:t>
      </w:r>
      <w:r w:rsidRPr="00E66EB6">
        <w:rPr>
          <w:rFonts w:ascii="Times New Roman"/>
        </w:rPr>
        <w:t>的</w:t>
      </w:r>
      <w:r w:rsidRPr="00E66EB6">
        <w:rPr>
          <w:rFonts w:ascii="Times New Roman" w:hint="eastAsia"/>
        </w:rPr>
        <w:t>元数据系统由两部分组成——基础元数据部分</w:t>
      </w:r>
      <w:r w:rsidRPr="00E66EB6">
        <w:rPr>
          <w:rFonts w:ascii="Times New Roman" w:hint="eastAsia"/>
        </w:rPr>
        <w:t>&lt;audioformatExtended&gt;</w:t>
      </w:r>
      <w:r w:rsidRPr="00E66EB6">
        <w:rPr>
          <w:rFonts w:ascii="Times New Roman" w:hint="eastAsia"/>
        </w:rPr>
        <w:t>和扩展元数据部分</w:t>
      </w:r>
      <w:r w:rsidRPr="00E66EB6">
        <w:rPr>
          <w:rFonts w:ascii="Times New Roman" w:hint="eastAsia"/>
        </w:rPr>
        <w:t>&lt;</w:t>
      </w:r>
      <w:r w:rsidRPr="00E66EB6">
        <w:rPr>
          <w:rFonts w:ascii="Times New Roman"/>
        </w:rPr>
        <w:t>VR</w:t>
      </w:r>
      <w:r w:rsidRPr="00E66EB6">
        <w:rPr>
          <w:rFonts w:ascii="Times New Roman" w:hint="eastAsia"/>
        </w:rPr>
        <w:t>ext&gt;</w:t>
      </w:r>
      <w:r w:rsidRPr="00E66EB6">
        <w:rPr>
          <w:rFonts w:ascii="Times New Roman" w:hint="eastAsia"/>
        </w:rPr>
        <w:t>。其中，基础元数据部分引用</w:t>
      </w:r>
      <w:r w:rsidRPr="00E66EB6">
        <w:rPr>
          <w:rFonts w:ascii="Times New Roman" w:hint="eastAsia"/>
        </w:rPr>
        <w:t>I</w:t>
      </w:r>
      <w:r w:rsidRPr="00E66EB6">
        <w:rPr>
          <w:rFonts w:ascii="Times New Roman"/>
        </w:rPr>
        <w:t xml:space="preserve">TU-R </w:t>
      </w:r>
      <w:r w:rsidRPr="00E66EB6">
        <w:rPr>
          <w:rFonts w:ascii="Times New Roman" w:hint="eastAsia"/>
        </w:rPr>
        <w:t>BS.2076</w:t>
      </w:r>
      <w:r w:rsidRPr="00E66EB6">
        <w:rPr>
          <w:rFonts w:ascii="Times New Roman"/>
        </w:rPr>
        <w:t>-2</w:t>
      </w:r>
      <w:r w:rsidRPr="00E66EB6">
        <w:rPr>
          <w:rFonts w:ascii="Times New Roman" w:hint="eastAsia"/>
        </w:rPr>
        <w:t>标准，扩展元数据部分为本文件的新增定义。基于此架构，本文件的元数据系统既能前向兼容</w:t>
      </w:r>
      <w:r w:rsidRPr="00E66EB6">
        <w:rPr>
          <w:rFonts w:ascii="Times New Roman" w:hint="eastAsia"/>
        </w:rPr>
        <w:t xml:space="preserve">, </w:t>
      </w:r>
      <w:r w:rsidRPr="00E66EB6">
        <w:rPr>
          <w:rFonts w:ascii="Times New Roman" w:hint="eastAsia"/>
        </w:rPr>
        <w:t>又能后向扩展，在满足元数据全球互联互通需求的同时</w:t>
      </w:r>
      <w:r w:rsidRPr="00E66EB6">
        <w:rPr>
          <w:rFonts w:ascii="Times New Roman" w:hint="eastAsia"/>
        </w:rPr>
        <w:t xml:space="preserve">, </w:t>
      </w:r>
      <w:r w:rsidRPr="00E66EB6">
        <w:rPr>
          <w:rFonts w:ascii="Times New Roman" w:hint="eastAsia"/>
        </w:rPr>
        <w:t>又提供了足够的灵活性和可扩展性，能够为本文件的沉浸式音频系统提供强大的表征能力。</w:t>
      </w:r>
    </w:p>
    <w:p w14:paraId="1BA5D439" w14:textId="77777777" w:rsidR="00F66C15" w:rsidRPr="00E66EB6" w:rsidRDefault="00F66C15" w:rsidP="00F66C15">
      <w:pPr>
        <w:pStyle w:val="aff6"/>
        <w:rPr>
          <w:rFonts w:ascii="Times New Roman"/>
        </w:rPr>
      </w:pPr>
      <w:r w:rsidRPr="00E66EB6">
        <w:rPr>
          <w:rFonts w:ascii="Times New Roman" w:hint="eastAsia"/>
        </w:rPr>
        <w:t>基础元数据部分复用了</w:t>
      </w:r>
      <w:r w:rsidRPr="00E66EB6">
        <w:rPr>
          <w:rFonts w:ascii="Times New Roman" w:hint="eastAsia"/>
        </w:rPr>
        <w:t>I</w:t>
      </w:r>
      <w:r w:rsidRPr="00E66EB6">
        <w:rPr>
          <w:rFonts w:ascii="Times New Roman"/>
        </w:rPr>
        <w:t xml:space="preserve">TU-R </w:t>
      </w:r>
      <w:r w:rsidRPr="00E66EB6">
        <w:rPr>
          <w:rFonts w:ascii="Times New Roman" w:hint="eastAsia"/>
        </w:rPr>
        <w:t>BS.2076</w:t>
      </w:r>
      <w:r w:rsidRPr="00E66EB6">
        <w:rPr>
          <w:rFonts w:ascii="Times New Roman"/>
        </w:rPr>
        <w:t>-2</w:t>
      </w:r>
      <w:r w:rsidRPr="00E66EB6">
        <w:rPr>
          <w:rFonts w:ascii="Times New Roman"/>
        </w:rPr>
        <w:t>中</w:t>
      </w:r>
      <w:r w:rsidRPr="00E66EB6">
        <w:rPr>
          <w:rFonts w:ascii="Times New Roman" w:hint="eastAsia"/>
        </w:rPr>
        <w:t>针对内容和格式的属性和元素</w:t>
      </w:r>
      <w:r w:rsidRPr="00E66EB6">
        <w:rPr>
          <w:rFonts w:ascii="Times New Roman" w:hint="eastAsia"/>
        </w:rPr>
        <w:t xml:space="preserve">, </w:t>
      </w:r>
      <w:r w:rsidRPr="00E66EB6">
        <w:rPr>
          <w:rFonts w:ascii="Times New Roman" w:hint="eastAsia"/>
        </w:rPr>
        <w:t>用来传递和</w:t>
      </w:r>
      <w:r w:rsidRPr="00E66EB6">
        <w:rPr>
          <w:rFonts w:ascii="Times New Roman" w:hint="eastAsia"/>
        </w:rPr>
        <w:t>bed, Matrix,</w:t>
      </w:r>
      <w:r w:rsidRPr="00E66EB6">
        <w:rPr>
          <w:rFonts w:ascii="Times New Roman"/>
        </w:rPr>
        <w:t xml:space="preserve"> </w:t>
      </w:r>
      <w:r w:rsidRPr="00E66EB6">
        <w:rPr>
          <w:rFonts w:ascii="Times New Roman" w:hint="eastAsia"/>
        </w:rPr>
        <w:t>Object, HOA,</w:t>
      </w:r>
      <w:r w:rsidRPr="00E66EB6">
        <w:rPr>
          <w:rFonts w:ascii="Times New Roman"/>
        </w:rPr>
        <w:t xml:space="preserve"> </w:t>
      </w:r>
      <w:r w:rsidRPr="00E66EB6">
        <w:rPr>
          <w:rFonts w:ascii="Times New Roman" w:hint="eastAsia"/>
        </w:rPr>
        <w:t>Binaural</w:t>
      </w:r>
      <w:r w:rsidRPr="00E66EB6">
        <w:rPr>
          <w:rFonts w:ascii="Times New Roman" w:hint="eastAsia"/>
        </w:rPr>
        <w:t>等音频信号相关的内容和控制信息。此外，本文件对</w:t>
      </w:r>
      <w:r w:rsidRPr="00E66EB6">
        <w:rPr>
          <w:rFonts w:ascii="Times New Roman" w:hint="eastAsia"/>
        </w:rPr>
        <w:t>ITU-R BS.2076-2</w:t>
      </w:r>
      <w:r w:rsidRPr="00E66EB6">
        <w:rPr>
          <w:rFonts w:ascii="Times New Roman" w:hint="eastAsia"/>
        </w:rPr>
        <w:t>的部分属性或子元素做了一些特定的规范或限制</w:t>
      </w:r>
      <w:r w:rsidRPr="00E66EB6">
        <w:rPr>
          <w:rFonts w:ascii="Times New Roman" w:hint="eastAsia"/>
        </w:rPr>
        <w:t xml:space="preserve">, </w:t>
      </w:r>
      <w:r w:rsidRPr="00E66EB6">
        <w:rPr>
          <w:rFonts w:ascii="Times New Roman" w:hint="eastAsia"/>
        </w:rPr>
        <w:t>以便能使音频的制作，分发和渲染更加可控。以下描述仅体现本文件对特定基础元数据的规范限制，</w:t>
      </w:r>
      <w:r w:rsidRPr="00E66EB6">
        <w:rPr>
          <w:rFonts w:ascii="Times New Roman"/>
        </w:rPr>
        <w:t>省略了对相关元数据的其它内容</w:t>
      </w:r>
      <w:r w:rsidRPr="00E66EB6">
        <w:rPr>
          <w:rFonts w:ascii="Times New Roman" w:hint="eastAsia"/>
        </w:rPr>
        <w:t>、</w:t>
      </w:r>
      <w:r w:rsidRPr="00E66EB6">
        <w:rPr>
          <w:rFonts w:ascii="Times New Roman"/>
        </w:rPr>
        <w:t>规范或示例的描述</w:t>
      </w:r>
      <w:r w:rsidRPr="00E66EB6">
        <w:rPr>
          <w:rFonts w:ascii="Times New Roman" w:hint="eastAsia"/>
        </w:rPr>
        <w:t>，</w:t>
      </w:r>
      <w:r w:rsidRPr="00E66EB6">
        <w:rPr>
          <w:rFonts w:ascii="Times New Roman"/>
        </w:rPr>
        <w:t>其具体内容</w:t>
      </w:r>
      <w:r w:rsidRPr="00E66EB6">
        <w:rPr>
          <w:rFonts w:ascii="Times New Roman" w:hint="eastAsia"/>
        </w:rPr>
        <w:t>、</w:t>
      </w:r>
      <w:r w:rsidRPr="00E66EB6">
        <w:rPr>
          <w:rFonts w:ascii="Times New Roman"/>
        </w:rPr>
        <w:t>规范或示例的描述可参考</w:t>
      </w:r>
      <w:r w:rsidRPr="00E66EB6">
        <w:rPr>
          <w:rFonts w:ascii="Times New Roman"/>
        </w:rPr>
        <w:t>ITU-R BS.2076-2</w:t>
      </w:r>
      <w:r w:rsidRPr="00E66EB6">
        <w:rPr>
          <w:rFonts w:ascii="Times New Roman" w:hint="eastAsia"/>
        </w:rPr>
        <w:t>。</w:t>
      </w:r>
    </w:p>
    <w:p w14:paraId="43CB5C68" w14:textId="77777777" w:rsidR="00F66C15" w:rsidRPr="00E66EB6" w:rsidRDefault="00F66C15" w:rsidP="00F66C15">
      <w:pPr>
        <w:pStyle w:val="aff6"/>
        <w:rPr>
          <w:rFonts w:ascii="Times New Roman"/>
          <w:kern w:val="2"/>
        </w:rPr>
      </w:pPr>
      <w:r w:rsidRPr="00E66EB6">
        <w:rPr>
          <w:rFonts w:ascii="Times New Roman"/>
          <w:kern w:val="2"/>
        </w:rPr>
        <w:t>audioProgramme</w:t>
      </w:r>
      <w:r w:rsidRPr="00E66EB6">
        <w:rPr>
          <w:rFonts w:ascii="Times New Roman"/>
          <w:kern w:val="2"/>
        </w:rPr>
        <w:t>相关规范限制见表</w:t>
      </w:r>
      <w:r w:rsidRPr="00E66EB6">
        <w:rPr>
          <w:rFonts w:ascii="Times New Roman"/>
          <w:kern w:val="2"/>
        </w:rPr>
        <w:t>66</w:t>
      </w:r>
      <w:r w:rsidRPr="00E66EB6">
        <w:rPr>
          <w:rFonts w:ascii="Times New Roman" w:hint="eastAsia"/>
          <w:kern w:val="2"/>
        </w:rPr>
        <w:t>。</w:t>
      </w:r>
    </w:p>
    <w:p w14:paraId="6BA4E97B" w14:textId="77777777" w:rsidR="00F66C15" w:rsidRPr="00E66EB6" w:rsidRDefault="00F66C15" w:rsidP="00F66C15">
      <w:pPr>
        <w:pStyle w:val="af7"/>
        <w:spacing w:before="156" w:after="156"/>
        <w:rPr>
          <w:rFonts w:ascii="Times New Roman"/>
        </w:rPr>
      </w:pPr>
      <w:r w:rsidRPr="00E66EB6">
        <w:rPr>
          <w:rFonts w:ascii="Times New Roman"/>
        </w:rPr>
        <w:t>audioProgramme</w:t>
      </w:r>
      <w:r w:rsidRPr="00E66EB6">
        <w:rPr>
          <w:rFonts w:ascii="Times New Roman"/>
        </w:rPr>
        <w:t>相关规范限制</w:t>
      </w:r>
    </w:p>
    <w:tbl>
      <w:tblPr>
        <w:tblW w:w="9366"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7"/>
        <w:gridCol w:w="3094"/>
        <w:gridCol w:w="3095"/>
      </w:tblGrid>
      <w:tr w:rsidR="00F66C15" w:rsidRPr="00E66EB6" w14:paraId="3A2AA1A9" w14:textId="77777777" w:rsidTr="00F66C15">
        <w:trPr>
          <w:tblCellSpacing w:w="15" w:type="dxa"/>
        </w:trPr>
        <w:tc>
          <w:tcPr>
            <w:tcW w:w="3132" w:type="dxa"/>
            <w:vAlign w:val="center"/>
            <w:hideMark/>
          </w:tcPr>
          <w:p w14:paraId="309DFC82"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属性</w:t>
            </w:r>
            <w:r w:rsidRPr="00E66EB6">
              <w:rPr>
                <w:rFonts w:eastAsiaTheme="minorEastAsia"/>
                <w:b/>
                <w:sz w:val="18"/>
                <w:szCs w:val="18"/>
              </w:rPr>
              <w:t>/</w:t>
            </w:r>
            <w:r w:rsidRPr="00E66EB6">
              <w:rPr>
                <w:rFonts w:eastAsiaTheme="minorEastAsia" w:hint="eastAsia"/>
                <w:b/>
                <w:sz w:val="18"/>
                <w:szCs w:val="18"/>
              </w:rPr>
              <w:t>子元素</w:t>
            </w:r>
          </w:p>
        </w:tc>
        <w:tc>
          <w:tcPr>
            <w:tcW w:w="3064" w:type="dxa"/>
            <w:vAlign w:val="center"/>
            <w:hideMark/>
          </w:tcPr>
          <w:p w14:paraId="37ECE590"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规范限制</w:t>
            </w:r>
          </w:p>
        </w:tc>
        <w:tc>
          <w:tcPr>
            <w:tcW w:w="3050" w:type="dxa"/>
            <w:vAlign w:val="center"/>
            <w:hideMark/>
          </w:tcPr>
          <w:p w14:paraId="162F9317"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必选</w:t>
            </w:r>
            <w:r w:rsidRPr="00E66EB6">
              <w:rPr>
                <w:rFonts w:eastAsiaTheme="minorEastAsia"/>
                <w:b/>
                <w:sz w:val="18"/>
                <w:szCs w:val="18"/>
              </w:rPr>
              <w:t>/</w:t>
            </w:r>
            <w:r w:rsidRPr="00E66EB6">
              <w:rPr>
                <w:rFonts w:eastAsiaTheme="minorEastAsia" w:hint="eastAsia"/>
                <w:b/>
                <w:sz w:val="18"/>
                <w:szCs w:val="18"/>
              </w:rPr>
              <w:t>可选</w:t>
            </w:r>
          </w:p>
        </w:tc>
      </w:tr>
      <w:tr w:rsidR="00F66C15" w:rsidRPr="00E66EB6" w14:paraId="6B84DC2C" w14:textId="77777777" w:rsidTr="00F66C15">
        <w:trPr>
          <w:tblCellSpacing w:w="15" w:type="dxa"/>
        </w:trPr>
        <w:tc>
          <w:tcPr>
            <w:tcW w:w="3132" w:type="dxa"/>
            <w:vAlign w:val="center"/>
            <w:hideMark/>
          </w:tcPr>
          <w:p w14:paraId="1088B51A" w14:textId="77777777" w:rsidR="00F66C15" w:rsidRPr="00E66EB6" w:rsidRDefault="00F66C15" w:rsidP="00F66C15">
            <w:pPr>
              <w:jc w:val="center"/>
              <w:rPr>
                <w:rFonts w:eastAsiaTheme="minorEastAsia"/>
                <w:sz w:val="18"/>
                <w:szCs w:val="18"/>
              </w:rPr>
            </w:pPr>
            <w:r w:rsidRPr="00E66EB6">
              <w:rPr>
                <w:rFonts w:eastAsiaTheme="minorEastAsia"/>
                <w:sz w:val="18"/>
                <w:szCs w:val="18"/>
              </w:rPr>
              <w:t>audioProgrammeName</w:t>
            </w:r>
          </w:p>
        </w:tc>
        <w:tc>
          <w:tcPr>
            <w:tcW w:w="3064" w:type="dxa"/>
            <w:vAlign w:val="center"/>
            <w:hideMark/>
          </w:tcPr>
          <w:p w14:paraId="67985EB7"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3050" w:type="dxa"/>
            <w:vAlign w:val="center"/>
            <w:hideMark/>
          </w:tcPr>
          <w:p w14:paraId="5B767C21"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r w:rsidR="00F66C15" w:rsidRPr="00E66EB6" w14:paraId="1F8F9A54" w14:textId="77777777" w:rsidTr="00F66C15">
        <w:trPr>
          <w:tblCellSpacing w:w="15" w:type="dxa"/>
        </w:trPr>
        <w:tc>
          <w:tcPr>
            <w:tcW w:w="3132" w:type="dxa"/>
            <w:vAlign w:val="center"/>
            <w:hideMark/>
          </w:tcPr>
          <w:p w14:paraId="62FF6A2F" w14:textId="77777777" w:rsidR="00F66C15" w:rsidRPr="00E66EB6" w:rsidRDefault="00F66C15" w:rsidP="00F66C15">
            <w:pPr>
              <w:jc w:val="center"/>
              <w:rPr>
                <w:rFonts w:eastAsiaTheme="minorEastAsia"/>
                <w:sz w:val="18"/>
                <w:szCs w:val="18"/>
              </w:rPr>
            </w:pPr>
            <w:r w:rsidRPr="00E66EB6">
              <w:rPr>
                <w:rFonts w:eastAsiaTheme="minorEastAsia"/>
                <w:sz w:val="18"/>
                <w:szCs w:val="18"/>
              </w:rPr>
              <w:t>start</w:t>
            </w:r>
          </w:p>
        </w:tc>
        <w:tc>
          <w:tcPr>
            <w:tcW w:w="3064" w:type="dxa"/>
            <w:vMerge w:val="restart"/>
            <w:vAlign w:val="center"/>
            <w:hideMark/>
          </w:tcPr>
          <w:p w14:paraId="7B9983FB" w14:textId="77777777" w:rsidR="00F66C15" w:rsidRPr="00E66EB6" w:rsidRDefault="00F66C15" w:rsidP="00F66C15">
            <w:pPr>
              <w:jc w:val="center"/>
              <w:rPr>
                <w:rFonts w:eastAsiaTheme="minorEastAsia"/>
                <w:sz w:val="18"/>
                <w:szCs w:val="18"/>
              </w:rPr>
            </w:pPr>
            <w:r w:rsidRPr="00E66EB6">
              <w:rPr>
                <w:rFonts w:eastAsiaTheme="minorEastAsia"/>
                <w:sz w:val="18"/>
                <w:szCs w:val="18"/>
              </w:rPr>
              <w:t>end-start</w:t>
            </w:r>
            <w:r w:rsidRPr="00E66EB6">
              <w:rPr>
                <w:rFonts w:eastAsiaTheme="minorEastAsia" w:hint="eastAsia"/>
                <w:sz w:val="18"/>
                <w:szCs w:val="18"/>
              </w:rPr>
              <w:t>必须跟</w:t>
            </w:r>
            <w:r w:rsidRPr="00E66EB6">
              <w:rPr>
                <w:rFonts w:eastAsiaTheme="minorEastAsia"/>
                <w:sz w:val="18"/>
                <w:szCs w:val="18"/>
              </w:rPr>
              <w:t>audio file</w:t>
            </w:r>
            <w:r w:rsidRPr="00E66EB6">
              <w:rPr>
                <w:rFonts w:eastAsiaTheme="minorEastAsia" w:hint="eastAsia"/>
                <w:sz w:val="18"/>
                <w:szCs w:val="18"/>
              </w:rPr>
              <w:t>时长一致</w:t>
            </w:r>
            <w:r w:rsidRPr="00E66EB6">
              <w:rPr>
                <w:rFonts w:eastAsiaTheme="minorEastAsia"/>
                <w:sz w:val="18"/>
                <w:szCs w:val="18"/>
              </w:rPr>
              <w:t xml:space="preserve">, </w:t>
            </w:r>
            <w:r w:rsidRPr="00E66EB6">
              <w:rPr>
                <w:rFonts w:eastAsiaTheme="minorEastAsia" w:hint="eastAsia"/>
                <w:sz w:val="18"/>
                <w:szCs w:val="18"/>
              </w:rPr>
              <w:t>否则以</w:t>
            </w:r>
            <w:r w:rsidRPr="00E66EB6">
              <w:rPr>
                <w:rFonts w:eastAsiaTheme="minorEastAsia"/>
                <w:sz w:val="18"/>
                <w:szCs w:val="18"/>
              </w:rPr>
              <w:t>audio file</w:t>
            </w:r>
            <w:r w:rsidRPr="00E66EB6">
              <w:rPr>
                <w:rFonts w:eastAsiaTheme="minorEastAsia" w:hint="eastAsia"/>
                <w:sz w:val="18"/>
                <w:szCs w:val="18"/>
              </w:rPr>
              <w:t>为准</w:t>
            </w:r>
          </w:p>
        </w:tc>
        <w:tc>
          <w:tcPr>
            <w:tcW w:w="3050" w:type="dxa"/>
            <w:vAlign w:val="center"/>
            <w:hideMark/>
          </w:tcPr>
          <w:p w14:paraId="4B693E80"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可选</w:t>
            </w:r>
          </w:p>
        </w:tc>
      </w:tr>
      <w:tr w:rsidR="00F66C15" w:rsidRPr="00E66EB6" w14:paraId="69B31FC3" w14:textId="77777777" w:rsidTr="00F66C15">
        <w:trPr>
          <w:tblCellSpacing w:w="15" w:type="dxa"/>
        </w:trPr>
        <w:tc>
          <w:tcPr>
            <w:tcW w:w="3132" w:type="dxa"/>
            <w:vAlign w:val="center"/>
            <w:hideMark/>
          </w:tcPr>
          <w:p w14:paraId="63205C95" w14:textId="77777777" w:rsidR="00F66C15" w:rsidRPr="00E66EB6" w:rsidRDefault="00F66C15" w:rsidP="00F66C15">
            <w:pPr>
              <w:jc w:val="center"/>
              <w:rPr>
                <w:rFonts w:eastAsiaTheme="minorEastAsia"/>
                <w:sz w:val="18"/>
                <w:szCs w:val="18"/>
              </w:rPr>
            </w:pPr>
            <w:r w:rsidRPr="00E66EB6">
              <w:rPr>
                <w:rFonts w:eastAsiaTheme="minorEastAsia"/>
                <w:sz w:val="18"/>
                <w:szCs w:val="18"/>
              </w:rPr>
              <w:t>end</w:t>
            </w:r>
          </w:p>
        </w:tc>
        <w:tc>
          <w:tcPr>
            <w:tcW w:w="3064" w:type="dxa"/>
            <w:vMerge/>
            <w:vAlign w:val="center"/>
            <w:hideMark/>
          </w:tcPr>
          <w:p w14:paraId="6B8CB8B0" w14:textId="77777777" w:rsidR="00F66C15" w:rsidRPr="00E66EB6" w:rsidRDefault="00F66C15" w:rsidP="00F66C15">
            <w:pPr>
              <w:jc w:val="center"/>
              <w:rPr>
                <w:rFonts w:eastAsiaTheme="minorEastAsia"/>
                <w:sz w:val="18"/>
                <w:szCs w:val="18"/>
              </w:rPr>
            </w:pPr>
          </w:p>
        </w:tc>
        <w:tc>
          <w:tcPr>
            <w:tcW w:w="3050" w:type="dxa"/>
            <w:vAlign w:val="center"/>
            <w:hideMark/>
          </w:tcPr>
          <w:p w14:paraId="10961BBF"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可选</w:t>
            </w:r>
          </w:p>
        </w:tc>
      </w:tr>
    </w:tbl>
    <w:p w14:paraId="17D67095" w14:textId="77777777" w:rsidR="00F66C15" w:rsidRPr="00E66EB6" w:rsidRDefault="00F66C15" w:rsidP="00F66C15">
      <w:pPr>
        <w:pStyle w:val="aff6"/>
        <w:rPr>
          <w:rFonts w:ascii="Times New Roman"/>
        </w:rPr>
      </w:pPr>
    </w:p>
    <w:p w14:paraId="18A9B775" w14:textId="77777777" w:rsidR="00F66C15" w:rsidRPr="00E66EB6" w:rsidRDefault="00F66C15" w:rsidP="00F66C15">
      <w:pPr>
        <w:pStyle w:val="aff6"/>
        <w:rPr>
          <w:rFonts w:ascii="Times New Roman"/>
          <w:kern w:val="2"/>
        </w:rPr>
      </w:pPr>
      <w:r w:rsidRPr="00E66EB6">
        <w:rPr>
          <w:rFonts w:ascii="Times New Roman"/>
          <w:kern w:val="2"/>
        </w:rPr>
        <w:t>audioContent</w:t>
      </w:r>
      <w:r w:rsidRPr="00E66EB6">
        <w:rPr>
          <w:rFonts w:ascii="Times New Roman"/>
          <w:kern w:val="2"/>
        </w:rPr>
        <w:t>相关规范限制见表</w:t>
      </w:r>
      <w:r w:rsidRPr="00E66EB6">
        <w:rPr>
          <w:rFonts w:ascii="Times New Roman"/>
          <w:kern w:val="2"/>
        </w:rPr>
        <w:t>67</w:t>
      </w:r>
      <w:r w:rsidRPr="00E66EB6">
        <w:rPr>
          <w:rFonts w:ascii="Times New Roman" w:hint="eastAsia"/>
          <w:kern w:val="2"/>
        </w:rPr>
        <w:t>。</w:t>
      </w:r>
    </w:p>
    <w:p w14:paraId="41EFC73D" w14:textId="77777777" w:rsidR="00F66C15" w:rsidRPr="00E66EB6" w:rsidRDefault="00F66C15" w:rsidP="00F66C15">
      <w:pPr>
        <w:pStyle w:val="af7"/>
        <w:spacing w:before="156" w:after="156"/>
        <w:rPr>
          <w:rFonts w:ascii="Times New Roman"/>
        </w:rPr>
      </w:pPr>
      <w:r w:rsidRPr="00E66EB6">
        <w:rPr>
          <w:rFonts w:ascii="Times New Roman"/>
        </w:rPr>
        <w:t>audioContent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6ADE3DC3" w14:textId="77777777" w:rsidTr="00F66C15">
        <w:trPr>
          <w:tblCellSpacing w:w="15" w:type="dxa"/>
        </w:trPr>
        <w:tc>
          <w:tcPr>
            <w:tcW w:w="3131" w:type="dxa"/>
            <w:vAlign w:val="center"/>
            <w:hideMark/>
          </w:tcPr>
          <w:p w14:paraId="26BB50CB"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属性</w:t>
            </w:r>
            <w:r w:rsidRPr="00E66EB6">
              <w:rPr>
                <w:rFonts w:eastAsiaTheme="minorEastAsia"/>
                <w:b/>
                <w:sz w:val="18"/>
                <w:szCs w:val="18"/>
              </w:rPr>
              <w:t>/</w:t>
            </w:r>
            <w:r w:rsidRPr="00E66EB6">
              <w:rPr>
                <w:rFonts w:eastAsiaTheme="minorEastAsia" w:hint="eastAsia"/>
                <w:b/>
                <w:sz w:val="18"/>
                <w:szCs w:val="18"/>
              </w:rPr>
              <w:t>子元素</w:t>
            </w:r>
          </w:p>
        </w:tc>
        <w:tc>
          <w:tcPr>
            <w:tcW w:w="3063" w:type="dxa"/>
            <w:vAlign w:val="center"/>
            <w:hideMark/>
          </w:tcPr>
          <w:p w14:paraId="7B174938"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规范限制</w:t>
            </w:r>
          </w:p>
        </w:tc>
        <w:tc>
          <w:tcPr>
            <w:tcW w:w="3049" w:type="dxa"/>
            <w:vAlign w:val="center"/>
            <w:hideMark/>
          </w:tcPr>
          <w:p w14:paraId="4760E281"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必选</w:t>
            </w:r>
            <w:r w:rsidRPr="00E66EB6">
              <w:rPr>
                <w:rFonts w:eastAsiaTheme="minorEastAsia"/>
                <w:b/>
                <w:sz w:val="18"/>
                <w:szCs w:val="18"/>
              </w:rPr>
              <w:t>/</w:t>
            </w:r>
            <w:r w:rsidRPr="00E66EB6">
              <w:rPr>
                <w:rFonts w:eastAsiaTheme="minorEastAsia" w:hint="eastAsia"/>
                <w:b/>
                <w:sz w:val="18"/>
                <w:szCs w:val="18"/>
              </w:rPr>
              <w:t>可选</w:t>
            </w:r>
          </w:p>
        </w:tc>
      </w:tr>
      <w:tr w:rsidR="00F66C15" w:rsidRPr="00E66EB6" w14:paraId="57D621A6" w14:textId="77777777" w:rsidTr="00F66C15">
        <w:trPr>
          <w:tblCellSpacing w:w="15" w:type="dxa"/>
        </w:trPr>
        <w:tc>
          <w:tcPr>
            <w:tcW w:w="3131" w:type="dxa"/>
            <w:vAlign w:val="center"/>
            <w:hideMark/>
          </w:tcPr>
          <w:p w14:paraId="6AF445F1" w14:textId="77777777" w:rsidR="00F66C15" w:rsidRPr="00E66EB6" w:rsidRDefault="00F66C15" w:rsidP="00F66C15">
            <w:pPr>
              <w:jc w:val="center"/>
              <w:rPr>
                <w:rFonts w:eastAsiaTheme="minorEastAsia"/>
                <w:sz w:val="18"/>
                <w:szCs w:val="18"/>
              </w:rPr>
            </w:pPr>
            <w:r w:rsidRPr="00E66EB6">
              <w:rPr>
                <w:rFonts w:eastAsiaTheme="minorEastAsia"/>
                <w:sz w:val="18"/>
                <w:szCs w:val="18"/>
              </w:rPr>
              <w:t>audioContentName</w:t>
            </w:r>
          </w:p>
        </w:tc>
        <w:tc>
          <w:tcPr>
            <w:tcW w:w="3063" w:type="dxa"/>
            <w:vAlign w:val="center"/>
            <w:hideMark/>
          </w:tcPr>
          <w:p w14:paraId="382C222A"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3049" w:type="dxa"/>
            <w:vAlign w:val="center"/>
            <w:hideMark/>
          </w:tcPr>
          <w:p w14:paraId="10278997"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bl>
    <w:p w14:paraId="4CD5B532" w14:textId="77777777" w:rsidR="00F66C15" w:rsidRPr="00E66EB6" w:rsidRDefault="00F66C15" w:rsidP="00F66C15">
      <w:pPr>
        <w:pStyle w:val="aff6"/>
        <w:rPr>
          <w:rFonts w:ascii="Times New Roman"/>
        </w:rPr>
      </w:pPr>
    </w:p>
    <w:p w14:paraId="3D951B7A" w14:textId="77777777" w:rsidR="00F66C15" w:rsidRPr="00E66EB6" w:rsidRDefault="00F66C15" w:rsidP="00F66C15">
      <w:pPr>
        <w:pStyle w:val="aff6"/>
        <w:rPr>
          <w:rFonts w:ascii="Times New Roman"/>
          <w:kern w:val="2"/>
        </w:rPr>
      </w:pPr>
      <w:r w:rsidRPr="00E66EB6">
        <w:rPr>
          <w:rFonts w:ascii="Times New Roman"/>
          <w:kern w:val="2"/>
        </w:rPr>
        <w:t>audioObject</w:t>
      </w:r>
      <w:r w:rsidRPr="00E66EB6">
        <w:rPr>
          <w:rFonts w:ascii="Times New Roman"/>
          <w:kern w:val="2"/>
        </w:rPr>
        <w:t>相关规范限制见表</w:t>
      </w:r>
      <w:r w:rsidRPr="00E66EB6">
        <w:rPr>
          <w:rFonts w:ascii="Times New Roman"/>
          <w:kern w:val="2"/>
        </w:rPr>
        <w:t>68</w:t>
      </w:r>
      <w:r w:rsidRPr="00E66EB6">
        <w:rPr>
          <w:rFonts w:ascii="Times New Roman" w:hint="eastAsia"/>
          <w:kern w:val="2"/>
        </w:rPr>
        <w:t>。</w:t>
      </w:r>
    </w:p>
    <w:p w14:paraId="1C4BE8C5" w14:textId="77777777" w:rsidR="00F66C15" w:rsidRPr="00E66EB6" w:rsidRDefault="00F66C15" w:rsidP="00F66C15">
      <w:pPr>
        <w:pStyle w:val="af7"/>
        <w:spacing w:before="156" w:after="156"/>
        <w:rPr>
          <w:rFonts w:ascii="Times New Roman"/>
        </w:rPr>
      </w:pPr>
      <w:r w:rsidRPr="00E66EB6">
        <w:rPr>
          <w:rFonts w:ascii="Times New Roman"/>
        </w:rPr>
        <w:t>audioObject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345"/>
        <w:gridCol w:w="2842"/>
      </w:tblGrid>
      <w:tr w:rsidR="00F66C15" w:rsidRPr="00E66EB6" w14:paraId="739D76D7" w14:textId="77777777" w:rsidTr="005F129D">
        <w:trPr>
          <w:trHeight w:val="532"/>
          <w:tblCellSpacing w:w="15" w:type="dxa"/>
        </w:trPr>
        <w:tc>
          <w:tcPr>
            <w:tcW w:w="3131" w:type="dxa"/>
            <w:vAlign w:val="center"/>
            <w:hideMark/>
          </w:tcPr>
          <w:p w14:paraId="272D920D"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属性</w:t>
            </w:r>
            <w:r w:rsidRPr="00E66EB6">
              <w:rPr>
                <w:rFonts w:eastAsiaTheme="minorEastAsia"/>
                <w:b/>
                <w:sz w:val="18"/>
                <w:szCs w:val="18"/>
              </w:rPr>
              <w:t>/</w:t>
            </w:r>
            <w:r w:rsidRPr="00E66EB6">
              <w:rPr>
                <w:rFonts w:eastAsiaTheme="minorEastAsia" w:hint="eastAsia"/>
                <w:b/>
                <w:sz w:val="18"/>
                <w:szCs w:val="18"/>
              </w:rPr>
              <w:t>子元素</w:t>
            </w:r>
          </w:p>
        </w:tc>
        <w:tc>
          <w:tcPr>
            <w:tcW w:w="3315" w:type="dxa"/>
            <w:vAlign w:val="center"/>
            <w:hideMark/>
          </w:tcPr>
          <w:p w14:paraId="1A48D750"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规范限制</w:t>
            </w:r>
          </w:p>
        </w:tc>
        <w:tc>
          <w:tcPr>
            <w:tcW w:w="2797" w:type="dxa"/>
            <w:vAlign w:val="center"/>
            <w:hideMark/>
          </w:tcPr>
          <w:p w14:paraId="7778E2B0"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必选</w:t>
            </w:r>
            <w:r w:rsidRPr="00E66EB6">
              <w:rPr>
                <w:rFonts w:eastAsiaTheme="minorEastAsia"/>
                <w:b/>
                <w:sz w:val="18"/>
                <w:szCs w:val="18"/>
              </w:rPr>
              <w:t>/</w:t>
            </w:r>
            <w:r w:rsidRPr="00E66EB6">
              <w:rPr>
                <w:rFonts w:eastAsiaTheme="minorEastAsia" w:hint="eastAsia"/>
                <w:b/>
                <w:sz w:val="18"/>
                <w:szCs w:val="18"/>
              </w:rPr>
              <w:t>可选</w:t>
            </w:r>
          </w:p>
        </w:tc>
      </w:tr>
      <w:tr w:rsidR="00F66C15" w:rsidRPr="00E66EB6" w14:paraId="647A17D1" w14:textId="77777777" w:rsidTr="005F129D">
        <w:trPr>
          <w:trHeight w:val="303"/>
          <w:tblCellSpacing w:w="15" w:type="dxa"/>
        </w:trPr>
        <w:tc>
          <w:tcPr>
            <w:tcW w:w="3131" w:type="dxa"/>
            <w:vAlign w:val="center"/>
            <w:hideMark/>
          </w:tcPr>
          <w:p w14:paraId="7AE50E83" w14:textId="77777777" w:rsidR="00F66C15" w:rsidRPr="00E66EB6" w:rsidRDefault="00F66C15" w:rsidP="00F66C15">
            <w:pPr>
              <w:jc w:val="center"/>
              <w:rPr>
                <w:rFonts w:eastAsiaTheme="minorEastAsia"/>
                <w:sz w:val="18"/>
                <w:szCs w:val="18"/>
              </w:rPr>
            </w:pPr>
            <w:r w:rsidRPr="00E66EB6">
              <w:rPr>
                <w:rFonts w:eastAsiaTheme="minorEastAsia"/>
                <w:sz w:val="18"/>
                <w:szCs w:val="18"/>
              </w:rPr>
              <w:t>audioObjectName</w:t>
            </w:r>
          </w:p>
        </w:tc>
        <w:tc>
          <w:tcPr>
            <w:tcW w:w="3315" w:type="dxa"/>
            <w:vAlign w:val="center"/>
            <w:hideMark/>
          </w:tcPr>
          <w:p w14:paraId="406AB3E5" w14:textId="77777777" w:rsidR="00F66C15" w:rsidRPr="00E66EB6" w:rsidRDefault="00F66C15" w:rsidP="00F66C15">
            <w:pPr>
              <w:jc w:val="center"/>
              <w:rPr>
                <w:rFonts w:eastAsiaTheme="minorEastAsia"/>
                <w:sz w:val="18"/>
                <w:szCs w:val="18"/>
              </w:rPr>
            </w:pPr>
            <w:r w:rsidRPr="00E66EB6">
              <w:rPr>
                <w:rFonts w:eastAsiaTheme="minorEastAsia"/>
                <w:sz w:val="18"/>
                <w:szCs w:val="18"/>
              </w:rPr>
              <w:t>24</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2797" w:type="dxa"/>
            <w:vAlign w:val="center"/>
            <w:hideMark/>
          </w:tcPr>
          <w:p w14:paraId="58843F37"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r w:rsidR="00F66C15" w:rsidRPr="00E66EB6" w14:paraId="343A25F2" w14:textId="77777777" w:rsidTr="005F129D">
        <w:trPr>
          <w:trHeight w:val="314"/>
          <w:tblCellSpacing w:w="15" w:type="dxa"/>
        </w:trPr>
        <w:tc>
          <w:tcPr>
            <w:tcW w:w="3131" w:type="dxa"/>
            <w:vAlign w:val="center"/>
          </w:tcPr>
          <w:p w14:paraId="3AF089E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audioObjectIDRef</w:t>
            </w:r>
          </w:p>
        </w:tc>
        <w:tc>
          <w:tcPr>
            <w:tcW w:w="3315" w:type="dxa"/>
            <w:vAlign w:val="center"/>
          </w:tcPr>
          <w:p w14:paraId="38E7997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嵌套其他</w:t>
            </w:r>
            <w:r w:rsidRPr="00E66EB6">
              <w:rPr>
                <w:rFonts w:ascii="Times New Roman" w:eastAsiaTheme="minorEastAsia"/>
                <w:kern w:val="2"/>
                <w:sz w:val="18"/>
                <w:szCs w:val="18"/>
              </w:rPr>
              <w:t>audioObject</w:t>
            </w:r>
            <w:r w:rsidRPr="00E66EB6">
              <w:rPr>
                <w:rFonts w:ascii="Times New Roman" w:eastAsiaTheme="minorEastAsia" w:hint="eastAsia"/>
                <w:kern w:val="2"/>
                <w:sz w:val="18"/>
                <w:szCs w:val="18"/>
              </w:rPr>
              <w:t>的</w:t>
            </w:r>
            <w:r w:rsidRPr="00E66EB6">
              <w:rPr>
                <w:rFonts w:ascii="Times New Roman" w:eastAsiaTheme="minorEastAsia"/>
                <w:kern w:val="2"/>
                <w:sz w:val="18"/>
                <w:szCs w:val="18"/>
              </w:rPr>
              <w:t xml:space="preserve">ID, </w:t>
            </w:r>
            <w:r w:rsidRPr="00E66EB6">
              <w:rPr>
                <w:rFonts w:ascii="Times New Roman" w:eastAsiaTheme="minorEastAsia" w:hint="eastAsia"/>
                <w:kern w:val="2"/>
                <w:sz w:val="18"/>
                <w:szCs w:val="18"/>
              </w:rPr>
              <w:t>最大只支持</w:t>
            </w:r>
            <w:r w:rsidRPr="00E66EB6">
              <w:rPr>
                <w:rFonts w:ascii="Times New Roman" w:eastAsiaTheme="minorEastAsia"/>
                <w:kern w:val="2"/>
                <w:sz w:val="18"/>
                <w:szCs w:val="18"/>
              </w:rPr>
              <w:t>4</w:t>
            </w:r>
            <w:r w:rsidRPr="00E66EB6">
              <w:rPr>
                <w:rFonts w:ascii="Times New Roman" w:eastAsiaTheme="minorEastAsia" w:hint="eastAsia"/>
                <w:kern w:val="2"/>
                <w:sz w:val="18"/>
                <w:szCs w:val="18"/>
              </w:rPr>
              <w:t>层</w:t>
            </w:r>
          </w:p>
        </w:tc>
        <w:tc>
          <w:tcPr>
            <w:tcW w:w="2797" w:type="dxa"/>
            <w:vAlign w:val="center"/>
          </w:tcPr>
          <w:p w14:paraId="27F6702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可选</w:t>
            </w:r>
          </w:p>
        </w:tc>
      </w:tr>
    </w:tbl>
    <w:p w14:paraId="4EFFA287" w14:textId="77777777" w:rsidR="00F66C15" w:rsidRPr="00E66EB6" w:rsidRDefault="00F66C15" w:rsidP="00F66C15">
      <w:pPr>
        <w:pStyle w:val="aff6"/>
        <w:rPr>
          <w:rFonts w:ascii="Times New Roman"/>
          <w:kern w:val="2"/>
        </w:rPr>
      </w:pPr>
      <w:r w:rsidRPr="00E66EB6">
        <w:rPr>
          <w:rFonts w:ascii="Times New Roman"/>
          <w:kern w:val="2"/>
        </w:rPr>
        <w:lastRenderedPageBreak/>
        <w:t>audioStreamFormat</w:t>
      </w:r>
      <w:r w:rsidRPr="00E66EB6">
        <w:rPr>
          <w:rFonts w:ascii="Times New Roman"/>
          <w:kern w:val="2"/>
        </w:rPr>
        <w:t>相关规范限制见表</w:t>
      </w:r>
      <w:r w:rsidRPr="00E66EB6">
        <w:rPr>
          <w:rFonts w:ascii="Times New Roman"/>
          <w:kern w:val="2"/>
        </w:rPr>
        <w:t>69</w:t>
      </w:r>
      <w:r w:rsidRPr="00E66EB6">
        <w:rPr>
          <w:rFonts w:ascii="Times New Roman" w:hint="eastAsia"/>
          <w:kern w:val="2"/>
        </w:rPr>
        <w:t>。</w:t>
      </w:r>
    </w:p>
    <w:p w14:paraId="400AF7E0" w14:textId="77777777" w:rsidR="00F66C15" w:rsidRPr="00E66EB6" w:rsidRDefault="00F66C15" w:rsidP="00F66C15">
      <w:pPr>
        <w:pStyle w:val="af7"/>
        <w:spacing w:before="156" w:after="156"/>
        <w:rPr>
          <w:rFonts w:ascii="Times New Roman"/>
        </w:rPr>
      </w:pPr>
      <w:r w:rsidRPr="00E66EB6">
        <w:rPr>
          <w:rFonts w:ascii="Times New Roman"/>
        </w:rPr>
        <w:t>audioStreamFormat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6806175B" w14:textId="77777777" w:rsidTr="00F66C15">
        <w:trPr>
          <w:tblCellSpacing w:w="15" w:type="dxa"/>
        </w:trPr>
        <w:tc>
          <w:tcPr>
            <w:tcW w:w="3131" w:type="dxa"/>
            <w:vAlign w:val="center"/>
            <w:hideMark/>
          </w:tcPr>
          <w:p w14:paraId="7FD41640"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属性</w:t>
            </w:r>
            <w:r w:rsidRPr="00E66EB6">
              <w:rPr>
                <w:rFonts w:eastAsiaTheme="minorEastAsia" w:hint="eastAsia"/>
                <w:b/>
                <w:sz w:val="18"/>
                <w:szCs w:val="18"/>
              </w:rPr>
              <w:t>/</w:t>
            </w:r>
            <w:r w:rsidRPr="00E66EB6">
              <w:rPr>
                <w:rFonts w:eastAsiaTheme="minorEastAsia" w:hint="eastAsia"/>
                <w:b/>
                <w:sz w:val="18"/>
                <w:szCs w:val="18"/>
              </w:rPr>
              <w:t>子元素</w:t>
            </w:r>
          </w:p>
        </w:tc>
        <w:tc>
          <w:tcPr>
            <w:tcW w:w="3063" w:type="dxa"/>
            <w:vAlign w:val="center"/>
            <w:hideMark/>
          </w:tcPr>
          <w:p w14:paraId="06669934"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规范限制</w:t>
            </w:r>
          </w:p>
        </w:tc>
        <w:tc>
          <w:tcPr>
            <w:tcW w:w="3049" w:type="dxa"/>
            <w:vAlign w:val="center"/>
            <w:hideMark/>
          </w:tcPr>
          <w:p w14:paraId="29100E6C"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必选</w:t>
            </w:r>
            <w:r w:rsidRPr="00E66EB6">
              <w:rPr>
                <w:rFonts w:eastAsiaTheme="minorEastAsia" w:hint="eastAsia"/>
                <w:b/>
                <w:sz w:val="18"/>
                <w:szCs w:val="18"/>
              </w:rPr>
              <w:t>/</w:t>
            </w:r>
            <w:r w:rsidRPr="00E66EB6">
              <w:rPr>
                <w:rFonts w:eastAsiaTheme="minorEastAsia" w:hint="eastAsia"/>
                <w:b/>
                <w:sz w:val="18"/>
                <w:szCs w:val="18"/>
              </w:rPr>
              <w:t>可选</w:t>
            </w:r>
          </w:p>
        </w:tc>
      </w:tr>
      <w:tr w:rsidR="00F66C15" w:rsidRPr="00E66EB6" w14:paraId="0CFDAB35" w14:textId="77777777" w:rsidTr="00F66C15">
        <w:trPr>
          <w:tblCellSpacing w:w="15" w:type="dxa"/>
        </w:trPr>
        <w:tc>
          <w:tcPr>
            <w:tcW w:w="3131" w:type="dxa"/>
            <w:vAlign w:val="center"/>
            <w:hideMark/>
          </w:tcPr>
          <w:p w14:paraId="4CBADAE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audioStreamFormatName</w:t>
            </w:r>
          </w:p>
        </w:tc>
        <w:tc>
          <w:tcPr>
            <w:tcW w:w="3063" w:type="dxa"/>
            <w:vAlign w:val="center"/>
            <w:hideMark/>
          </w:tcPr>
          <w:p w14:paraId="376C5F0E"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3049" w:type="dxa"/>
            <w:vAlign w:val="center"/>
            <w:hideMark/>
          </w:tcPr>
          <w:p w14:paraId="53876A16"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r w:rsidR="00F66C15" w:rsidRPr="00E66EB6" w14:paraId="515CA1F0" w14:textId="77777777" w:rsidTr="00F66C15">
        <w:trPr>
          <w:tblCellSpacing w:w="15" w:type="dxa"/>
        </w:trPr>
        <w:tc>
          <w:tcPr>
            <w:tcW w:w="3131" w:type="dxa"/>
            <w:vAlign w:val="center"/>
          </w:tcPr>
          <w:p w14:paraId="7A9DC23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formatLabel</w:t>
            </w:r>
          </w:p>
        </w:tc>
        <w:tc>
          <w:tcPr>
            <w:tcW w:w="3063" w:type="dxa"/>
            <w:vAlign w:val="center"/>
          </w:tcPr>
          <w:p w14:paraId="1131313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0001</w:t>
            </w:r>
            <w:r w:rsidRPr="00E66EB6">
              <w:rPr>
                <w:rFonts w:ascii="Times New Roman" w:eastAsiaTheme="minorEastAsia" w:hint="eastAsia"/>
                <w:kern w:val="2"/>
                <w:sz w:val="18"/>
                <w:szCs w:val="18"/>
              </w:rPr>
              <w:t>为</w:t>
            </w:r>
            <w:r w:rsidRPr="00E66EB6">
              <w:rPr>
                <w:rFonts w:ascii="Times New Roman" w:eastAsiaTheme="minorEastAsia"/>
                <w:kern w:val="2"/>
                <w:sz w:val="18"/>
                <w:szCs w:val="18"/>
              </w:rPr>
              <w:t>PCM</w:t>
            </w:r>
            <w:r w:rsidRPr="00E66EB6">
              <w:rPr>
                <w:rFonts w:ascii="Times New Roman" w:eastAsiaTheme="minorEastAsia" w:hint="eastAsia"/>
                <w:kern w:val="2"/>
                <w:sz w:val="18"/>
                <w:szCs w:val="18"/>
              </w:rPr>
              <w:t>流</w:t>
            </w:r>
          </w:p>
        </w:tc>
        <w:tc>
          <w:tcPr>
            <w:tcW w:w="3049" w:type="dxa"/>
            <w:vAlign w:val="center"/>
          </w:tcPr>
          <w:p w14:paraId="27390409"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bl>
    <w:p w14:paraId="69BD57C4" w14:textId="77777777" w:rsidR="00F66C15" w:rsidRPr="00E66EB6" w:rsidRDefault="00F66C15" w:rsidP="00F66C15">
      <w:pPr>
        <w:pStyle w:val="aff6"/>
        <w:rPr>
          <w:rFonts w:ascii="Times New Roman"/>
        </w:rPr>
      </w:pPr>
    </w:p>
    <w:p w14:paraId="1FDCE368" w14:textId="77777777" w:rsidR="00F66C15" w:rsidRPr="00E66EB6" w:rsidRDefault="00F66C15" w:rsidP="00F66C15">
      <w:pPr>
        <w:pStyle w:val="aff6"/>
        <w:rPr>
          <w:rFonts w:ascii="Times New Roman"/>
          <w:kern w:val="2"/>
        </w:rPr>
      </w:pPr>
      <w:r w:rsidRPr="00E66EB6">
        <w:rPr>
          <w:rFonts w:ascii="Times New Roman"/>
          <w:kern w:val="2"/>
        </w:rPr>
        <w:t>audioTrackFormat</w:t>
      </w:r>
      <w:r w:rsidRPr="00E66EB6">
        <w:rPr>
          <w:rFonts w:ascii="Times New Roman"/>
          <w:kern w:val="2"/>
        </w:rPr>
        <w:t>相关规范限制见表</w:t>
      </w:r>
      <w:r w:rsidRPr="00E66EB6">
        <w:rPr>
          <w:rFonts w:ascii="Times New Roman" w:hint="eastAsia"/>
          <w:kern w:val="2"/>
        </w:rPr>
        <w:t>7</w:t>
      </w:r>
      <w:r w:rsidRPr="00E66EB6">
        <w:rPr>
          <w:rFonts w:ascii="Times New Roman"/>
          <w:kern w:val="2"/>
        </w:rPr>
        <w:t>0</w:t>
      </w:r>
      <w:r w:rsidRPr="00E66EB6">
        <w:rPr>
          <w:rFonts w:ascii="Times New Roman" w:hint="eastAsia"/>
          <w:kern w:val="2"/>
        </w:rPr>
        <w:t>。</w:t>
      </w:r>
    </w:p>
    <w:p w14:paraId="780CC127" w14:textId="77777777" w:rsidR="00F66C15" w:rsidRPr="00E66EB6" w:rsidRDefault="00F66C15" w:rsidP="00F66C15">
      <w:pPr>
        <w:pStyle w:val="af7"/>
        <w:spacing w:before="156" w:after="156"/>
        <w:rPr>
          <w:rFonts w:ascii="Times New Roman"/>
        </w:rPr>
      </w:pPr>
      <w:r w:rsidRPr="00E66EB6">
        <w:rPr>
          <w:rFonts w:ascii="Times New Roman"/>
        </w:rPr>
        <w:t>audioTrackFormat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496EBECA" w14:textId="77777777" w:rsidTr="00F66C15">
        <w:trPr>
          <w:tblCellSpacing w:w="15" w:type="dxa"/>
        </w:trPr>
        <w:tc>
          <w:tcPr>
            <w:tcW w:w="3131" w:type="dxa"/>
            <w:vAlign w:val="center"/>
            <w:hideMark/>
          </w:tcPr>
          <w:p w14:paraId="1C5AF419"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属性</w:t>
            </w:r>
            <w:r w:rsidRPr="00E66EB6">
              <w:rPr>
                <w:rFonts w:eastAsiaTheme="minorEastAsia" w:hint="eastAsia"/>
                <w:b/>
                <w:sz w:val="18"/>
                <w:szCs w:val="18"/>
              </w:rPr>
              <w:t>/</w:t>
            </w:r>
            <w:r w:rsidRPr="00E66EB6">
              <w:rPr>
                <w:rFonts w:eastAsiaTheme="minorEastAsia" w:hint="eastAsia"/>
                <w:b/>
                <w:sz w:val="18"/>
                <w:szCs w:val="18"/>
              </w:rPr>
              <w:t>子元素</w:t>
            </w:r>
          </w:p>
        </w:tc>
        <w:tc>
          <w:tcPr>
            <w:tcW w:w="3063" w:type="dxa"/>
            <w:vAlign w:val="center"/>
            <w:hideMark/>
          </w:tcPr>
          <w:p w14:paraId="68533188"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规范限制</w:t>
            </w:r>
          </w:p>
        </w:tc>
        <w:tc>
          <w:tcPr>
            <w:tcW w:w="3049" w:type="dxa"/>
            <w:vAlign w:val="center"/>
            <w:hideMark/>
          </w:tcPr>
          <w:p w14:paraId="5AA00F10"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必选</w:t>
            </w:r>
            <w:r w:rsidRPr="00E66EB6">
              <w:rPr>
                <w:rFonts w:eastAsiaTheme="minorEastAsia" w:hint="eastAsia"/>
                <w:b/>
                <w:sz w:val="18"/>
                <w:szCs w:val="18"/>
              </w:rPr>
              <w:t>/</w:t>
            </w:r>
            <w:r w:rsidRPr="00E66EB6">
              <w:rPr>
                <w:rFonts w:eastAsiaTheme="minorEastAsia" w:hint="eastAsia"/>
                <w:b/>
                <w:sz w:val="18"/>
                <w:szCs w:val="18"/>
              </w:rPr>
              <w:t>可选</w:t>
            </w:r>
          </w:p>
        </w:tc>
      </w:tr>
      <w:tr w:rsidR="00F66C15" w:rsidRPr="00E66EB6" w14:paraId="1FBDA3D1" w14:textId="77777777" w:rsidTr="00F66C15">
        <w:trPr>
          <w:tblCellSpacing w:w="15" w:type="dxa"/>
        </w:trPr>
        <w:tc>
          <w:tcPr>
            <w:tcW w:w="3131" w:type="dxa"/>
            <w:vAlign w:val="center"/>
            <w:hideMark/>
          </w:tcPr>
          <w:p w14:paraId="389A2D6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audioTrackFormatName</w:t>
            </w:r>
          </w:p>
        </w:tc>
        <w:tc>
          <w:tcPr>
            <w:tcW w:w="3063" w:type="dxa"/>
            <w:vAlign w:val="center"/>
            <w:hideMark/>
          </w:tcPr>
          <w:p w14:paraId="0DCC1F49"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3049" w:type="dxa"/>
            <w:vAlign w:val="center"/>
            <w:hideMark/>
          </w:tcPr>
          <w:p w14:paraId="6AD8F1B5"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r w:rsidR="00F66C15" w:rsidRPr="00E66EB6" w14:paraId="468AC2E7" w14:textId="77777777" w:rsidTr="00F66C15">
        <w:trPr>
          <w:tblCellSpacing w:w="15" w:type="dxa"/>
        </w:trPr>
        <w:tc>
          <w:tcPr>
            <w:tcW w:w="3131" w:type="dxa"/>
            <w:vAlign w:val="center"/>
          </w:tcPr>
          <w:p w14:paraId="4942548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formatLabel</w:t>
            </w:r>
          </w:p>
        </w:tc>
        <w:tc>
          <w:tcPr>
            <w:tcW w:w="3063" w:type="dxa"/>
            <w:vAlign w:val="center"/>
          </w:tcPr>
          <w:p w14:paraId="10B1A37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0001</w:t>
            </w:r>
            <w:r w:rsidRPr="00E66EB6">
              <w:rPr>
                <w:rFonts w:ascii="Times New Roman" w:eastAsiaTheme="minorEastAsia" w:hint="eastAsia"/>
                <w:kern w:val="2"/>
                <w:sz w:val="18"/>
                <w:szCs w:val="18"/>
              </w:rPr>
              <w:t>为</w:t>
            </w:r>
            <w:r w:rsidRPr="00E66EB6">
              <w:rPr>
                <w:rFonts w:ascii="Times New Roman" w:eastAsiaTheme="minorEastAsia"/>
                <w:kern w:val="2"/>
                <w:sz w:val="18"/>
                <w:szCs w:val="18"/>
              </w:rPr>
              <w:t>PCM</w:t>
            </w:r>
            <w:r w:rsidRPr="00E66EB6">
              <w:rPr>
                <w:rFonts w:ascii="Times New Roman" w:eastAsiaTheme="minorEastAsia" w:hint="eastAsia"/>
                <w:kern w:val="2"/>
                <w:sz w:val="18"/>
                <w:szCs w:val="18"/>
              </w:rPr>
              <w:t>流</w:t>
            </w:r>
          </w:p>
        </w:tc>
        <w:tc>
          <w:tcPr>
            <w:tcW w:w="3049" w:type="dxa"/>
            <w:vAlign w:val="center"/>
          </w:tcPr>
          <w:p w14:paraId="09D8358B"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bl>
    <w:p w14:paraId="5463F49A" w14:textId="77777777" w:rsidR="00F66C15" w:rsidRPr="00E66EB6" w:rsidRDefault="00F66C15" w:rsidP="00F66C15">
      <w:pPr>
        <w:pStyle w:val="aff6"/>
        <w:rPr>
          <w:rFonts w:ascii="Times New Roman"/>
        </w:rPr>
      </w:pPr>
    </w:p>
    <w:p w14:paraId="19ABAC3D" w14:textId="77777777" w:rsidR="00F66C15" w:rsidRPr="00E66EB6" w:rsidRDefault="00F66C15" w:rsidP="00F66C15">
      <w:pPr>
        <w:pStyle w:val="aff6"/>
        <w:rPr>
          <w:rFonts w:ascii="Times New Roman"/>
          <w:kern w:val="2"/>
        </w:rPr>
      </w:pPr>
      <w:r w:rsidRPr="00E66EB6">
        <w:rPr>
          <w:rFonts w:ascii="Times New Roman"/>
          <w:kern w:val="2"/>
        </w:rPr>
        <w:t>audioPackFormat</w:t>
      </w:r>
      <w:r w:rsidRPr="00E66EB6">
        <w:rPr>
          <w:rFonts w:ascii="Times New Roman"/>
          <w:kern w:val="2"/>
        </w:rPr>
        <w:t>相关规范限制见表</w:t>
      </w:r>
      <w:r w:rsidRPr="00E66EB6">
        <w:rPr>
          <w:rFonts w:ascii="Times New Roman" w:hint="eastAsia"/>
          <w:kern w:val="2"/>
        </w:rPr>
        <w:t>7</w:t>
      </w:r>
      <w:r w:rsidRPr="00E66EB6">
        <w:rPr>
          <w:rFonts w:ascii="Times New Roman"/>
          <w:kern w:val="2"/>
        </w:rPr>
        <w:t>1</w:t>
      </w:r>
      <w:r w:rsidRPr="00E66EB6">
        <w:rPr>
          <w:rFonts w:ascii="Times New Roman" w:hint="eastAsia"/>
          <w:kern w:val="2"/>
        </w:rPr>
        <w:t>。</w:t>
      </w:r>
    </w:p>
    <w:p w14:paraId="69FB5009" w14:textId="77777777" w:rsidR="00F66C15" w:rsidRPr="00E66EB6" w:rsidRDefault="00F66C15" w:rsidP="00F66C15">
      <w:pPr>
        <w:pStyle w:val="af7"/>
        <w:spacing w:before="156" w:after="156"/>
        <w:rPr>
          <w:rFonts w:ascii="Times New Roman"/>
        </w:rPr>
      </w:pPr>
      <w:r w:rsidRPr="00E66EB6">
        <w:rPr>
          <w:rFonts w:ascii="Times New Roman"/>
        </w:rPr>
        <w:t>audioPackFormat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14E1CA10" w14:textId="77777777" w:rsidTr="00F66C15">
        <w:trPr>
          <w:tblCellSpacing w:w="15" w:type="dxa"/>
        </w:trPr>
        <w:tc>
          <w:tcPr>
            <w:tcW w:w="3131" w:type="dxa"/>
            <w:vAlign w:val="center"/>
            <w:hideMark/>
          </w:tcPr>
          <w:p w14:paraId="693A6C18"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属性</w:t>
            </w:r>
            <w:r w:rsidRPr="00E66EB6">
              <w:rPr>
                <w:rFonts w:eastAsiaTheme="minorEastAsia" w:hint="eastAsia"/>
                <w:b/>
                <w:sz w:val="18"/>
                <w:szCs w:val="18"/>
              </w:rPr>
              <w:t>/</w:t>
            </w:r>
            <w:r w:rsidRPr="00E66EB6">
              <w:rPr>
                <w:rFonts w:eastAsiaTheme="minorEastAsia" w:hint="eastAsia"/>
                <w:b/>
                <w:sz w:val="18"/>
                <w:szCs w:val="18"/>
              </w:rPr>
              <w:t>子元素</w:t>
            </w:r>
          </w:p>
        </w:tc>
        <w:tc>
          <w:tcPr>
            <w:tcW w:w="3063" w:type="dxa"/>
            <w:vAlign w:val="center"/>
            <w:hideMark/>
          </w:tcPr>
          <w:p w14:paraId="0151B41B"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规范限制</w:t>
            </w:r>
          </w:p>
        </w:tc>
        <w:tc>
          <w:tcPr>
            <w:tcW w:w="3049" w:type="dxa"/>
            <w:vAlign w:val="center"/>
            <w:hideMark/>
          </w:tcPr>
          <w:p w14:paraId="36772C0D"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必选</w:t>
            </w:r>
            <w:r w:rsidRPr="00E66EB6">
              <w:rPr>
                <w:rFonts w:eastAsiaTheme="minorEastAsia" w:hint="eastAsia"/>
                <w:b/>
                <w:sz w:val="18"/>
                <w:szCs w:val="18"/>
              </w:rPr>
              <w:t>/</w:t>
            </w:r>
            <w:r w:rsidRPr="00E66EB6">
              <w:rPr>
                <w:rFonts w:eastAsiaTheme="minorEastAsia" w:hint="eastAsia"/>
                <w:b/>
                <w:sz w:val="18"/>
                <w:szCs w:val="18"/>
              </w:rPr>
              <w:t>可选</w:t>
            </w:r>
          </w:p>
        </w:tc>
      </w:tr>
      <w:tr w:rsidR="00F66C15" w:rsidRPr="00E66EB6" w14:paraId="5B87BEBD" w14:textId="77777777" w:rsidTr="00F66C15">
        <w:trPr>
          <w:tblCellSpacing w:w="15" w:type="dxa"/>
        </w:trPr>
        <w:tc>
          <w:tcPr>
            <w:tcW w:w="3131" w:type="dxa"/>
            <w:vAlign w:val="center"/>
            <w:hideMark/>
          </w:tcPr>
          <w:p w14:paraId="351196D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audioPackFormatName</w:t>
            </w:r>
          </w:p>
        </w:tc>
        <w:tc>
          <w:tcPr>
            <w:tcW w:w="3063" w:type="dxa"/>
            <w:vAlign w:val="center"/>
            <w:hideMark/>
          </w:tcPr>
          <w:p w14:paraId="7ED567F6"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3049" w:type="dxa"/>
            <w:vAlign w:val="center"/>
            <w:hideMark/>
          </w:tcPr>
          <w:p w14:paraId="5C0233BD"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bl>
    <w:p w14:paraId="01AD33C7" w14:textId="77777777" w:rsidR="00F66C15" w:rsidRPr="00E66EB6" w:rsidRDefault="00F66C15" w:rsidP="00F66C15">
      <w:pPr>
        <w:pStyle w:val="aff6"/>
        <w:rPr>
          <w:rFonts w:ascii="Times New Roman"/>
        </w:rPr>
      </w:pPr>
    </w:p>
    <w:p w14:paraId="6CA807F9" w14:textId="77777777" w:rsidR="00F66C15" w:rsidRPr="00E66EB6" w:rsidRDefault="00F66C15" w:rsidP="00F66C15">
      <w:pPr>
        <w:pStyle w:val="aff6"/>
        <w:rPr>
          <w:rFonts w:ascii="Times New Roman"/>
          <w:kern w:val="2"/>
        </w:rPr>
      </w:pPr>
      <w:r w:rsidRPr="00E66EB6">
        <w:rPr>
          <w:rFonts w:ascii="Times New Roman"/>
          <w:kern w:val="2"/>
        </w:rPr>
        <w:t>audioChannelFormat</w:t>
      </w:r>
      <w:r w:rsidRPr="00E66EB6">
        <w:rPr>
          <w:rFonts w:ascii="Times New Roman"/>
          <w:kern w:val="2"/>
        </w:rPr>
        <w:t>相关规范限制见表</w:t>
      </w:r>
      <w:r w:rsidRPr="00E66EB6">
        <w:rPr>
          <w:rFonts w:ascii="Times New Roman" w:hint="eastAsia"/>
          <w:kern w:val="2"/>
        </w:rPr>
        <w:t>7</w:t>
      </w:r>
      <w:r w:rsidRPr="00E66EB6">
        <w:rPr>
          <w:rFonts w:ascii="Times New Roman"/>
          <w:kern w:val="2"/>
        </w:rPr>
        <w:t>2</w:t>
      </w:r>
      <w:r w:rsidRPr="00E66EB6">
        <w:rPr>
          <w:rFonts w:ascii="Times New Roman" w:hint="eastAsia"/>
          <w:kern w:val="2"/>
        </w:rPr>
        <w:t>。</w:t>
      </w:r>
    </w:p>
    <w:p w14:paraId="0546BB85" w14:textId="77777777" w:rsidR="00F66C15" w:rsidRPr="00E66EB6" w:rsidRDefault="00F66C15" w:rsidP="00F66C15">
      <w:pPr>
        <w:pStyle w:val="af7"/>
        <w:spacing w:before="156" w:after="156"/>
        <w:rPr>
          <w:rFonts w:ascii="Times New Roman"/>
        </w:rPr>
      </w:pPr>
      <w:r w:rsidRPr="00E66EB6">
        <w:rPr>
          <w:rFonts w:ascii="Times New Roman"/>
        </w:rPr>
        <w:t>audioChannelFormat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6F7637D2" w14:textId="77777777" w:rsidTr="00F66C15">
        <w:trPr>
          <w:tblCellSpacing w:w="15" w:type="dxa"/>
        </w:trPr>
        <w:tc>
          <w:tcPr>
            <w:tcW w:w="3131" w:type="dxa"/>
            <w:vAlign w:val="center"/>
            <w:hideMark/>
          </w:tcPr>
          <w:p w14:paraId="0594A2A1"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属性</w:t>
            </w:r>
            <w:r w:rsidRPr="00E66EB6">
              <w:rPr>
                <w:rFonts w:eastAsiaTheme="minorEastAsia" w:hint="eastAsia"/>
                <w:b/>
                <w:sz w:val="18"/>
                <w:szCs w:val="18"/>
              </w:rPr>
              <w:t>/</w:t>
            </w:r>
            <w:r w:rsidRPr="00E66EB6">
              <w:rPr>
                <w:rFonts w:eastAsiaTheme="minorEastAsia" w:hint="eastAsia"/>
                <w:b/>
                <w:sz w:val="18"/>
                <w:szCs w:val="18"/>
              </w:rPr>
              <w:t>子元素</w:t>
            </w:r>
          </w:p>
        </w:tc>
        <w:tc>
          <w:tcPr>
            <w:tcW w:w="3063" w:type="dxa"/>
            <w:vAlign w:val="center"/>
            <w:hideMark/>
          </w:tcPr>
          <w:p w14:paraId="322FAEA4"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规范限制</w:t>
            </w:r>
          </w:p>
        </w:tc>
        <w:tc>
          <w:tcPr>
            <w:tcW w:w="3049" w:type="dxa"/>
            <w:vAlign w:val="center"/>
            <w:hideMark/>
          </w:tcPr>
          <w:p w14:paraId="6A4B8D3C"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必选</w:t>
            </w:r>
            <w:r w:rsidRPr="00E66EB6">
              <w:rPr>
                <w:rFonts w:eastAsiaTheme="minorEastAsia" w:hint="eastAsia"/>
                <w:b/>
                <w:sz w:val="18"/>
                <w:szCs w:val="18"/>
              </w:rPr>
              <w:t>/</w:t>
            </w:r>
            <w:r w:rsidRPr="00E66EB6">
              <w:rPr>
                <w:rFonts w:eastAsiaTheme="minorEastAsia" w:hint="eastAsia"/>
                <w:b/>
                <w:sz w:val="18"/>
                <w:szCs w:val="18"/>
              </w:rPr>
              <w:t>可选</w:t>
            </w:r>
          </w:p>
        </w:tc>
      </w:tr>
      <w:tr w:rsidR="00F66C15" w:rsidRPr="00E66EB6" w14:paraId="4727E0A6" w14:textId="77777777" w:rsidTr="00F66C15">
        <w:trPr>
          <w:tblCellSpacing w:w="15" w:type="dxa"/>
        </w:trPr>
        <w:tc>
          <w:tcPr>
            <w:tcW w:w="3131" w:type="dxa"/>
            <w:vAlign w:val="center"/>
            <w:hideMark/>
          </w:tcPr>
          <w:p w14:paraId="25486B4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audioChannelFormatName</w:t>
            </w:r>
          </w:p>
        </w:tc>
        <w:tc>
          <w:tcPr>
            <w:tcW w:w="3063" w:type="dxa"/>
            <w:vAlign w:val="center"/>
            <w:hideMark/>
          </w:tcPr>
          <w:p w14:paraId="664748BE"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r w:rsidRPr="00E66EB6">
              <w:rPr>
                <w:rFonts w:eastAsiaTheme="minorEastAsia" w:hint="eastAsia"/>
                <w:sz w:val="18"/>
                <w:szCs w:val="18"/>
              </w:rPr>
              <w:t>个字节以内</w:t>
            </w:r>
            <w:r w:rsidRPr="00E66EB6">
              <w:rPr>
                <w:rFonts w:eastAsiaTheme="minorEastAsia"/>
                <w:sz w:val="18"/>
                <w:szCs w:val="18"/>
              </w:rPr>
              <w:t xml:space="preserve">, </w:t>
            </w:r>
            <w:r w:rsidRPr="00E66EB6">
              <w:rPr>
                <w:rFonts w:eastAsiaTheme="minorEastAsia" w:hint="eastAsia"/>
                <w:sz w:val="18"/>
                <w:szCs w:val="18"/>
              </w:rPr>
              <w:t>否则截断</w:t>
            </w:r>
          </w:p>
        </w:tc>
        <w:tc>
          <w:tcPr>
            <w:tcW w:w="3049" w:type="dxa"/>
            <w:vAlign w:val="center"/>
            <w:hideMark/>
          </w:tcPr>
          <w:p w14:paraId="57BEA0B3"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bl>
    <w:p w14:paraId="5FE2102D" w14:textId="77777777" w:rsidR="00F66C15" w:rsidRPr="00E66EB6" w:rsidRDefault="00F66C15" w:rsidP="00F66C15">
      <w:pPr>
        <w:pStyle w:val="aff6"/>
        <w:rPr>
          <w:rFonts w:ascii="Times New Roman"/>
        </w:rPr>
      </w:pPr>
    </w:p>
    <w:p w14:paraId="7E93804F" w14:textId="77777777" w:rsidR="00F66C15" w:rsidRPr="00E66EB6" w:rsidRDefault="00F66C15" w:rsidP="00F66C15">
      <w:pPr>
        <w:pStyle w:val="aff6"/>
        <w:rPr>
          <w:rFonts w:ascii="Times New Roman"/>
          <w:kern w:val="2"/>
        </w:rPr>
      </w:pPr>
      <w:r w:rsidRPr="00E66EB6">
        <w:rPr>
          <w:rFonts w:ascii="Times New Roman"/>
          <w:kern w:val="2"/>
        </w:rPr>
        <w:t>audioBlockFormat</w:t>
      </w:r>
      <w:r w:rsidRPr="00E66EB6">
        <w:rPr>
          <w:rFonts w:ascii="Times New Roman"/>
          <w:kern w:val="2"/>
        </w:rPr>
        <w:t>相关规范限制</w:t>
      </w:r>
      <w:r w:rsidRPr="00E66EB6">
        <w:rPr>
          <w:rFonts w:ascii="Times New Roman" w:hint="eastAsia"/>
          <w:kern w:val="2"/>
        </w:rPr>
        <w:t>（</w:t>
      </w:r>
      <w:r w:rsidRPr="00E66EB6">
        <w:rPr>
          <w:rFonts w:ascii="Times New Roman" w:hint="eastAsia"/>
          <w:kern w:val="2"/>
        </w:rPr>
        <w:t>H</w:t>
      </w:r>
      <w:r w:rsidRPr="00E66EB6">
        <w:rPr>
          <w:rFonts w:ascii="Times New Roman"/>
          <w:kern w:val="2"/>
        </w:rPr>
        <w:t>OA</w:t>
      </w:r>
      <w:r w:rsidRPr="00E66EB6">
        <w:rPr>
          <w:rFonts w:ascii="Times New Roman" w:hint="eastAsia"/>
          <w:kern w:val="2"/>
        </w:rPr>
        <w:t>）</w:t>
      </w:r>
      <w:r w:rsidRPr="00E66EB6">
        <w:rPr>
          <w:rFonts w:ascii="Times New Roman"/>
          <w:kern w:val="2"/>
        </w:rPr>
        <w:t>见表</w:t>
      </w:r>
      <w:r w:rsidRPr="00E66EB6">
        <w:rPr>
          <w:rFonts w:ascii="Times New Roman" w:hint="eastAsia"/>
          <w:kern w:val="2"/>
        </w:rPr>
        <w:t>7</w:t>
      </w:r>
      <w:r w:rsidRPr="00E66EB6">
        <w:rPr>
          <w:rFonts w:ascii="Times New Roman"/>
          <w:kern w:val="2"/>
        </w:rPr>
        <w:t>3</w:t>
      </w:r>
      <w:r w:rsidRPr="00E66EB6">
        <w:rPr>
          <w:rFonts w:ascii="Times New Roman" w:hint="eastAsia"/>
          <w:kern w:val="2"/>
        </w:rPr>
        <w:t>。</w:t>
      </w:r>
    </w:p>
    <w:p w14:paraId="7BAE6177" w14:textId="77777777" w:rsidR="00F66C15" w:rsidRPr="00E66EB6" w:rsidRDefault="00F66C15" w:rsidP="00F66C15">
      <w:pPr>
        <w:pStyle w:val="af7"/>
        <w:spacing w:before="156" w:after="156"/>
        <w:rPr>
          <w:rFonts w:ascii="Times New Roman"/>
        </w:rPr>
      </w:pPr>
      <w:r w:rsidRPr="00E66EB6">
        <w:rPr>
          <w:rFonts w:ascii="Times New Roman"/>
        </w:rPr>
        <w:t>audioBlockFormat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4BE01B14" w14:textId="77777777" w:rsidTr="00F66C15">
        <w:trPr>
          <w:tblCellSpacing w:w="15" w:type="dxa"/>
        </w:trPr>
        <w:tc>
          <w:tcPr>
            <w:tcW w:w="3131" w:type="dxa"/>
            <w:vAlign w:val="center"/>
            <w:hideMark/>
          </w:tcPr>
          <w:p w14:paraId="6BDDFB5A"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属性</w:t>
            </w:r>
            <w:r w:rsidRPr="00E66EB6">
              <w:rPr>
                <w:rFonts w:eastAsiaTheme="minorEastAsia" w:hint="eastAsia"/>
                <w:b/>
                <w:sz w:val="18"/>
                <w:szCs w:val="18"/>
              </w:rPr>
              <w:t>/</w:t>
            </w:r>
            <w:r w:rsidRPr="00E66EB6">
              <w:rPr>
                <w:rFonts w:eastAsiaTheme="minorEastAsia" w:hint="eastAsia"/>
                <w:b/>
                <w:sz w:val="18"/>
                <w:szCs w:val="18"/>
              </w:rPr>
              <w:t>子元素</w:t>
            </w:r>
          </w:p>
        </w:tc>
        <w:tc>
          <w:tcPr>
            <w:tcW w:w="3063" w:type="dxa"/>
            <w:vAlign w:val="center"/>
            <w:hideMark/>
          </w:tcPr>
          <w:p w14:paraId="3E00A5E7"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规范限制</w:t>
            </w:r>
          </w:p>
        </w:tc>
        <w:tc>
          <w:tcPr>
            <w:tcW w:w="3049" w:type="dxa"/>
            <w:vAlign w:val="center"/>
            <w:hideMark/>
          </w:tcPr>
          <w:p w14:paraId="39E972A6" w14:textId="77777777" w:rsidR="00F66C15" w:rsidRPr="00E66EB6" w:rsidRDefault="00F66C15" w:rsidP="00F66C15">
            <w:pPr>
              <w:jc w:val="center"/>
              <w:rPr>
                <w:rFonts w:eastAsiaTheme="minorEastAsia"/>
                <w:sz w:val="18"/>
                <w:szCs w:val="18"/>
              </w:rPr>
            </w:pPr>
            <w:r w:rsidRPr="00E66EB6">
              <w:rPr>
                <w:rFonts w:eastAsiaTheme="minorEastAsia" w:hint="eastAsia"/>
                <w:b/>
                <w:sz w:val="18"/>
                <w:szCs w:val="18"/>
              </w:rPr>
              <w:t>必选</w:t>
            </w:r>
            <w:r w:rsidRPr="00E66EB6">
              <w:rPr>
                <w:rFonts w:eastAsiaTheme="minorEastAsia" w:hint="eastAsia"/>
                <w:b/>
                <w:sz w:val="18"/>
                <w:szCs w:val="18"/>
              </w:rPr>
              <w:t>/</w:t>
            </w:r>
            <w:r w:rsidRPr="00E66EB6">
              <w:rPr>
                <w:rFonts w:eastAsiaTheme="minorEastAsia" w:hint="eastAsia"/>
                <w:b/>
                <w:sz w:val="18"/>
                <w:szCs w:val="18"/>
              </w:rPr>
              <w:t>可选</w:t>
            </w:r>
          </w:p>
        </w:tc>
      </w:tr>
      <w:tr w:rsidR="00F66C15" w:rsidRPr="00E66EB6" w14:paraId="2DF6E855" w14:textId="77777777" w:rsidTr="00F66C15">
        <w:trPr>
          <w:tblCellSpacing w:w="15" w:type="dxa"/>
        </w:trPr>
        <w:tc>
          <w:tcPr>
            <w:tcW w:w="3131" w:type="dxa"/>
            <w:vAlign w:val="center"/>
            <w:hideMark/>
          </w:tcPr>
          <w:p w14:paraId="6F7BA0C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order</w:t>
            </w:r>
          </w:p>
        </w:tc>
        <w:tc>
          <w:tcPr>
            <w:tcW w:w="3063" w:type="dxa"/>
            <w:vAlign w:val="center"/>
            <w:hideMark/>
          </w:tcPr>
          <w:p w14:paraId="74D3322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最高支持到</w:t>
            </w:r>
            <w:r w:rsidRPr="00E66EB6">
              <w:rPr>
                <w:rFonts w:ascii="Times New Roman" w:eastAsiaTheme="minorEastAsia"/>
                <w:kern w:val="2"/>
                <w:sz w:val="18"/>
                <w:szCs w:val="18"/>
              </w:rPr>
              <w:t>7</w:t>
            </w:r>
            <w:r w:rsidRPr="00E66EB6">
              <w:rPr>
                <w:rFonts w:ascii="Times New Roman" w:eastAsiaTheme="minorEastAsia" w:hint="eastAsia"/>
                <w:kern w:val="2"/>
                <w:sz w:val="18"/>
                <w:szCs w:val="18"/>
              </w:rPr>
              <w:t>阶</w:t>
            </w:r>
          </w:p>
        </w:tc>
        <w:tc>
          <w:tcPr>
            <w:tcW w:w="3049" w:type="dxa"/>
            <w:vAlign w:val="center"/>
            <w:hideMark/>
          </w:tcPr>
          <w:p w14:paraId="6537EFC9"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必选</w:t>
            </w:r>
          </w:p>
        </w:tc>
      </w:tr>
    </w:tbl>
    <w:p w14:paraId="743BD772" w14:textId="77777777" w:rsidR="00F66C15" w:rsidRPr="00E66EB6" w:rsidRDefault="00F66C15" w:rsidP="00F66C15">
      <w:pPr>
        <w:pStyle w:val="aff6"/>
        <w:rPr>
          <w:rFonts w:ascii="Times New Roman"/>
        </w:rPr>
      </w:pPr>
    </w:p>
    <w:p w14:paraId="36C53710" w14:textId="77777777" w:rsidR="00F66C15" w:rsidRPr="00E66EB6" w:rsidRDefault="00F66C15" w:rsidP="00F66C15">
      <w:pPr>
        <w:pStyle w:val="aff6"/>
        <w:rPr>
          <w:rFonts w:ascii="Times New Roman"/>
          <w:kern w:val="2"/>
        </w:rPr>
      </w:pPr>
      <w:r w:rsidRPr="00E66EB6">
        <w:rPr>
          <w:rFonts w:ascii="Times New Roman"/>
          <w:kern w:val="2"/>
        </w:rPr>
        <w:t>扩展元数据部分</w:t>
      </w:r>
      <w:r w:rsidRPr="00E66EB6">
        <w:rPr>
          <w:rFonts w:ascii="Times New Roman" w:hint="eastAsia"/>
          <w:kern w:val="2"/>
        </w:rPr>
        <w:t>提供</w:t>
      </w:r>
      <w:r w:rsidRPr="00E66EB6">
        <w:rPr>
          <w:rFonts w:ascii="Times New Roman" w:hint="eastAsia"/>
          <w:kern w:val="2"/>
        </w:rPr>
        <w:t>I</w:t>
      </w:r>
      <w:r w:rsidRPr="00E66EB6">
        <w:rPr>
          <w:rFonts w:ascii="Times New Roman"/>
          <w:kern w:val="2"/>
        </w:rPr>
        <w:t xml:space="preserve">TU-R </w:t>
      </w:r>
      <w:r w:rsidRPr="00E66EB6">
        <w:rPr>
          <w:rFonts w:ascii="Times New Roman" w:hint="eastAsia"/>
          <w:kern w:val="2"/>
        </w:rPr>
        <w:t>BS.2076</w:t>
      </w:r>
      <w:r w:rsidRPr="00E66EB6">
        <w:rPr>
          <w:rFonts w:ascii="Times New Roman"/>
          <w:kern w:val="2"/>
        </w:rPr>
        <w:t>-2</w:t>
      </w:r>
      <w:r w:rsidRPr="00E66EB6">
        <w:rPr>
          <w:rFonts w:ascii="Times New Roman" w:hint="eastAsia"/>
          <w:kern w:val="2"/>
        </w:rPr>
        <w:t>中没有的元数据，</w:t>
      </w:r>
      <w:r w:rsidRPr="00E66EB6">
        <w:rPr>
          <w:rFonts w:ascii="Times New Roman"/>
          <w:kern w:val="2"/>
        </w:rPr>
        <w:t>用于增强渲染器的能力</w:t>
      </w:r>
      <w:r w:rsidRPr="00E66EB6">
        <w:rPr>
          <w:rFonts w:ascii="Times New Roman" w:hint="eastAsia"/>
          <w:kern w:val="2"/>
        </w:rPr>
        <w:t>。</w:t>
      </w:r>
    </w:p>
    <w:p w14:paraId="46DE2406" w14:textId="77777777" w:rsidR="00F66C15" w:rsidRPr="00E66EB6" w:rsidRDefault="00F66C15" w:rsidP="00F66C15">
      <w:pPr>
        <w:pStyle w:val="aff6"/>
        <w:rPr>
          <w:rFonts w:ascii="Times New Roman"/>
          <w:kern w:val="2"/>
        </w:rPr>
      </w:pPr>
      <w:r w:rsidRPr="00E66EB6">
        <w:rPr>
          <w:rFonts w:ascii="Times New Roman"/>
          <w:kern w:val="2"/>
        </w:rPr>
        <w:t>扩展元数据相关规范限制见表</w:t>
      </w:r>
      <w:r w:rsidRPr="00E66EB6">
        <w:rPr>
          <w:rFonts w:ascii="Times New Roman" w:hint="eastAsia"/>
          <w:kern w:val="2"/>
        </w:rPr>
        <w:t>7</w:t>
      </w:r>
      <w:r w:rsidRPr="00E66EB6">
        <w:rPr>
          <w:rFonts w:ascii="Times New Roman"/>
          <w:kern w:val="2"/>
        </w:rPr>
        <w:t>4</w:t>
      </w:r>
      <w:r w:rsidRPr="00E66EB6">
        <w:rPr>
          <w:rFonts w:ascii="Times New Roman" w:hint="eastAsia"/>
          <w:kern w:val="2"/>
        </w:rPr>
        <w:t>。</w:t>
      </w:r>
    </w:p>
    <w:p w14:paraId="4AB820BD" w14:textId="77777777" w:rsidR="00795321" w:rsidRPr="00E66EB6" w:rsidRDefault="00795321" w:rsidP="00F66C15">
      <w:pPr>
        <w:pStyle w:val="aff6"/>
        <w:rPr>
          <w:rFonts w:ascii="Times New Roman"/>
          <w:kern w:val="2"/>
        </w:rPr>
      </w:pPr>
    </w:p>
    <w:p w14:paraId="14CCC7DB" w14:textId="77777777" w:rsidR="00795321" w:rsidRPr="00E66EB6" w:rsidRDefault="00795321" w:rsidP="00F66C15">
      <w:pPr>
        <w:pStyle w:val="aff6"/>
        <w:rPr>
          <w:rFonts w:ascii="Times New Roman"/>
          <w:kern w:val="2"/>
        </w:rPr>
      </w:pPr>
    </w:p>
    <w:p w14:paraId="0F1BE431" w14:textId="77777777" w:rsidR="00795321" w:rsidRPr="00E66EB6" w:rsidRDefault="00795321" w:rsidP="00F66C15">
      <w:pPr>
        <w:pStyle w:val="aff6"/>
        <w:rPr>
          <w:rFonts w:ascii="Times New Roman"/>
          <w:kern w:val="2"/>
        </w:rPr>
      </w:pPr>
    </w:p>
    <w:p w14:paraId="5318D165" w14:textId="77777777" w:rsidR="00F66C15" w:rsidRPr="00E66EB6" w:rsidRDefault="00F66C15" w:rsidP="00F66C15">
      <w:pPr>
        <w:pStyle w:val="af7"/>
        <w:spacing w:before="156" w:after="156"/>
        <w:rPr>
          <w:rFonts w:ascii="Times New Roman"/>
        </w:rPr>
      </w:pPr>
      <w:r w:rsidRPr="00E66EB6">
        <w:rPr>
          <w:rFonts w:ascii="Times New Roman" w:hint="eastAsia"/>
        </w:rPr>
        <w:lastRenderedPageBreak/>
        <w:t>扩展元数据</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4ADF27BC" w14:textId="77777777" w:rsidTr="00F66C15">
        <w:trPr>
          <w:tblCellSpacing w:w="15" w:type="dxa"/>
        </w:trPr>
        <w:tc>
          <w:tcPr>
            <w:tcW w:w="3131" w:type="dxa"/>
            <w:vAlign w:val="center"/>
            <w:hideMark/>
          </w:tcPr>
          <w:p w14:paraId="1DF53BA1" w14:textId="39794BA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b/>
                <w:kern w:val="2"/>
                <w:sz w:val="18"/>
                <w:szCs w:val="18"/>
              </w:rPr>
              <w:t>&lt;vrExt &gt;</w:t>
            </w:r>
          </w:p>
        </w:tc>
        <w:tc>
          <w:tcPr>
            <w:tcW w:w="3063" w:type="dxa"/>
            <w:vAlign w:val="center"/>
            <w:hideMark/>
          </w:tcPr>
          <w:p w14:paraId="080FB79C" w14:textId="7D57A89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tcPr>
          <w:p w14:paraId="5E0397B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45FB472A" w14:textId="77777777" w:rsidTr="00F66C15">
        <w:trPr>
          <w:tblCellSpacing w:w="15" w:type="dxa"/>
        </w:trPr>
        <w:tc>
          <w:tcPr>
            <w:tcW w:w="3131" w:type="dxa"/>
            <w:vAlign w:val="center"/>
            <w:hideMark/>
          </w:tcPr>
          <w:p w14:paraId="30626E76" w14:textId="26EBBD2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version</w:t>
            </w:r>
          </w:p>
        </w:tc>
        <w:tc>
          <w:tcPr>
            <w:tcW w:w="3063" w:type="dxa"/>
            <w:vAlign w:val="center"/>
            <w:hideMark/>
          </w:tcPr>
          <w:p w14:paraId="332AEE43" w14:textId="3CC3D38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扩展元数据的版本号</w:t>
            </w:r>
          </w:p>
        </w:tc>
        <w:tc>
          <w:tcPr>
            <w:tcW w:w="3049" w:type="dxa"/>
          </w:tcPr>
          <w:p w14:paraId="1103485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0.0.1</w:t>
            </w:r>
          </w:p>
        </w:tc>
      </w:tr>
      <w:tr w:rsidR="00F66C15" w:rsidRPr="00E66EB6" w14:paraId="7478017A" w14:textId="77777777" w:rsidTr="00F66C15">
        <w:trPr>
          <w:tblCellSpacing w:w="15" w:type="dxa"/>
        </w:trPr>
        <w:tc>
          <w:tcPr>
            <w:tcW w:w="3131" w:type="dxa"/>
            <w:vAlign w:val="center"/>
            <w:hideMark/>
          </w:tcPr>
          <w:p w14:paraId="34A95E3E" w14:textId="3F97173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name</w:t>
            </w:r>
          </w:p>
        </w:tc>
        <w:tc>
          <w:tcPr>
            <w:tcW w:w="3063" w:type="dxa"/>
            <w:vAlign w:val="center"/>
            <w:hideMark/>
          </w:tcPr>
          <w:p w14:paraId="3DE205DC" w14:textId="2262A121"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扩展元数据的命名</w:t>
            </w:r>
          </w:p>
        </w:tc>
        <w:tc>
          <w:tcPr>
            <w:tcW w:w="3049" w:type="dxa"/>
          </w:tcPr>
          <w:p w14:paraId="230791F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vrExt</w:t>
            </w:r>
          </w:p>
        </w:tc>
      </w:tr>
      <w:tr w:rsidR="00F66C15" w:rsidRPr="00E66EB6" w14:paraId="1F4AB662" w14:textId="77777777" w:rsidTr="00F66C15">
        <w:trPr>
          <w:tblCellSpacing w:w="15" w:type="dxa"/>
        </w:trPr>
        <w:tc>
          <w:tcPr>
            <w:tcW w:w="3131" w:type="dxa"/>
            <w:vAlign w:val="center"/>
          </w:tcPr>
          <w:p w14:paraId="3ADDA77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level</w:t>
            </w:r>
          </w:p>
        </w:tc>
        <w:tc>
          <w:tcPr>
            <w:tcW w:w="3063" w:type="dxa"/>
            <w:vAlign w:val="center"/>
          </w:tcPr>
          <w:p w14:paraId="646E941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扩展元数据优先级</w:t>
            </w:r>
          </w:p>
        </w:tc>
        <w:tc>
          <w:tcPr>
            <w:tcW w:w="3049" w:type="dxa"/>
          </w:tcPr>
          <w:p w14:paraId="0133121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w:t>
            </w:r>
          </w:p>
        </w:tc>
      </w:tr>
      <w:tr w:rsidR="00F66C15" w:rsidRPr="00E66EB6" w14:paraId="54028467" w14:textId="77777777" w:rsidTr="00F66C15">
        <w:trPr>
          <w:tblCellSpacing w:w="15" w:type="dxa"/>
        </w:trPr>
        <w:tc>
          <w:tcPr>
            <w:tcW w:w="3131" w:type="dxa"/>
            <w:vAlign w:val="center"/>
            <w:hideMark/>
          </w:tcPr>
          <w:p w14:paraId="0A344880" w14:textId="3CCC240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presenceInfo</w:t>
            </w:r>
          </w:p>
        </w:tc>
        <w:tc>
          <w:tcPr>
            <w:tcW w:w="3063" w:type="dxa"/>
            <w:vAlign w:val="center"/>
            <w:hideMark/>
          </w:tcPr>
          <w:p w14:paraId="0717E9C6" w14:textId="7E8F5E2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扩展元数据内容相关部分</w:t>
            </w:r>
          </w:p>
        </w:tc>
        <w:tc>
          <w:tcPr>
            <w:tcW w:w="3049" w:type="dxa"/>
          </w:tcPr>
          <w:p w14:paraId="3B70087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7818CDCA" w14:textId="77777777" w:rsidTr="00F66C15">
        <w:trPr>
          <w:tblCellSpacing w:w="15" w:type="dxa"/>
        </w:trPr>
        <w:tc>
          <w:tcPr>
            <w:tcW w:w="3131" w:type="dxa"/>
            <w:vAlign w:val="center"/>
            <w:hideMark/>
          </w:tcPr>
          <w:p w14:paraId="7847149D" w14:textId="5D1D270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staticControl</w:t>
            </w:r>
          </w:p>
        </w:tc>
        <w:tc>
          <w:tcPr>
            <w:tcW w:w="3063" w:type="dxa"/>
            <w:vAlign w:val="center"/>
            <w:hideMark/>
          </w:tcPr>
          <w:p w14:paraId="396AAFBC" w14:textId="426E7455"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扩展元数据的静态内容</w:t>
            </w:r>
          </w:p>
        </w:tc>
        <w:tc>
          <w:tcPr>
            <w:tcW w:w="3049" w:type="dxa"/>
          </w:tcPr>
          <w:p w14:paraId="4CE4944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2E04760F" w14:textId="77777777" w:rsidTr="00F66C15">
        <w:trPr>
          <w:tblCellSpacing w:w="15" w:type="dxa"/>
        </w:trPr>
        <w:tc>
          <w:tcPr>
            <w:tcW w:w="3131" w:type="dxa"/>
            <w:vAlign w:val="center"/>
            <w:hideMark/>
          </w:tcPr>
          <w:p w14:paraId="73C0341A" w14:textId="2271BD5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dynamicControl</w:t>
            </w:r>
          </w:p>
        </w:tc>
        <w:tc>
          <w:tcPr>
            <w:tcW w:w="3063" w:type="dxa"/>
            <w:vAlign w:val="center"/>
            <w:hideMark/>
          </w:tcPr>
          <w:p w14:paraId="044671A4" w14:textId="007991F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扩展元数据的动态内容</w:t>
            </w:r>
          </w:p>
        </w:tc>
        <w:tc>
          <w:tcPr>
            <w:tcW w:w="3049" w:type="dxa"/>
          </w:tcPr>
          <w:p w14:paraId="1D82625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bl>
    <w:p w14:paraId="7C31E2FB" w14:textId="77777777" w:rsidR="00F66C15" w:rsidRPr="00E66EB6" w:rsidRDefault="00F66C15" w:rsidP="00F66C15">
      <w:pPr>
        <w:pStyle w:val="aff6"/>
        <w:rPr>
          <w:rFonts w:ascii="Times New Roman"/>
        </w:rPr>
      </w:pPr>
    </w:p>
    <w:p w14:paraId="20DDA69B" w14:textId="77777777" w:rsidR="00F66C15" w:rsidRPr="00E66EB6" w:rsidRDefault="00F66C15" w:rsidP="00F66C15">
      <w:pPr>
        <w:pStyle w:val="aff6"/>
        <w:rPr>
          <w:rFonts w:ascii="Times New Roman"/>
          <w:kern w:val="2"/>
        </w:rPr>
      </w:pPr>
      <w:r w:rsidRPr="00E66EB6">
        <w:rPr>
          <w:rFonts w:ascii="Times New Roman" w:hint="eastAsia"/>
          <w:kern w:val="2"/>
        </w:rPr>
        <w:t>presenceInfo</w:t>
      </w:r>
      <w:r w:rsidRPr="00E66EB6">
        <w:rPr>
          <w:rFonts w:ascii="Times New Roman" w:hint="eastAsia"/>
          <w:kern w:val="2"/>
        </w:rPr>
        <w:t>是内容相关的扩展元数据，</w:t>
      </w:r>
      <w:r w:rsidRPr="00E66EB6">
        <w:rPr>
          <w:rFonts w:ascii="Times New Roman" w:hint="eastAsia"/>
          <w:kern w:val="2"/>
        </w:rPr>
        <w:t>instance</w:t>
      </w:r>
      <w:r w:rsidRPr="00E66EB6">
        <w:rPr>
          <w:rFonts w:ascii="Times New Roman" w:hint="eastAsia"/>
          <w:kern w:val="2"/>
        </w:rPr>
        <w:t>与</w:t>
      </w:r>
      <w:r w:rsidRPr="00E66EB6">
        <w:rPr>
          <w:rFonts w:ascii="Times New Roman" w:hint="eastAsia"/>
          <w:kern w:val="2"/>
        </w:rPr>
        <w:t>audioChannelFormat</w:t>
      </w:r>
      <w:r w:rsidRPr="00E66EB6">
        <w:rPr>
          <w:rFonts w:ascii="Times New Roman" w:hint="eastAsia"/>
          <w:kern w:val="2"/>
        </w:rPr>
        <w:t>对应，目的在于在不修改</w:t>
      </w:r>
      <w:r w:rsidRPr="00E66EB6">
        <w:rPr>
          <w:rFonts w:ascii="Times New Roman" w:hint="eastAsia"/>
        </w:rPr>
        <w:t>I</w:t>
      </w:r>
      <w:r w:rsidRPr="00E66EB6">
        <w:rPr>
          <w:rFonts w:ascii="Times New Roman"/>
        </w:rPr>
        <w:t xml:space="preserve">TU-R </w:t>
      </w:r>
      <w:r w:rsidRPr="00E66EB6">
        <w:rPr>
          <w:rFonts w:ascii="Times New Roman" w:hint="eastAsia"/>
        </w:rPr>
        <w:t>BS.2076</w:t>
      </w:r>
      <w:r w:rsidRPr="00E66EB6">
        <w:rPr>
          <w:rFonts w:ascii="Times New Roman"/>
        </w:rPr>
        <w:t>-2</w:t>
      </w:r>
      <w:r w:rsidRPr="00E66EB6">
        <w:rPr>
          <w:rFonts w:ascii="Times New Roman" w:hint="eastAsia"/>
          <w:kern w:val="2"/>
        </w:rPr>
        <w:t>的情况下可以修改元数据内容。</w:t>
      </w:r>
    </w:p>
    <w:p w14:paraId="724D3FAE" w14:textId="77777777" w:rsidR="00F66C15" w:rsidRPr="00E66EB6" w:rsidRDefault="00F66C15" w:rsidP="00F66C15">
      <w:pPr>
        <w:pStyle w:val="aff6"/>
        <w:rPr>
          <w:rFonts w:ascii="Times New Roman"/>
          <w:kern w:val="2"/>
        </w:rPr>
      </w:pPr>
      <w:r w:rsidRPr="00E66EB6">
        <w:rPr>
          <w:rFonts w:ascii="Times New Roman"/>
          <w:kern w:val="2"/>
        </w:rPr>
        <w:t>presenceInfo</w:t>
      </w:r>
      <w:r w:rsidRPr="00E66EB6">
        <w:rPr>
          <w:rFonts w:ascii="Times New Roman"/>
          <w:kern w:val="2"/>
        </w:rPr>
        <w:t>相关规范限制见表</w:t>
      </w:r>
      <w:r w:rsidRPr="00E66EB6">
        <w:rPr>
          <w:rFonts w:ascii="Times New Roman" w:hint="eastAsia"/>
          <w:kern w:val="2"/>
        </w:rPr>
        <w:t>7</w:t>
      </w:r>
      <w:r w:rsidRPr="00E66EB6">
        <w:rPr>
          <w:rFonts w:ascii="Times New Roman"/>
          <w:kern w:val="2"/>
        </w:rPr>
        <w:t>5</w:t>
      </w:r>
      <w:r w:rsidRPr="00E66EB6">
        <w:rPr>
          <w:rFonts w:ascii="Times New Roman" w:hint="eastAsia"/>
          <w:kern w:val="2"/>
        </w:rPr>
        <w:t>。</w:t>
      </w:r>
    </w:p>
    <w:p w14:paraId="1890D8F8" w14:textId="77777777" w:rsidR="00F66C15" w:rsidRPr="00E66EB6" w:rsidRDefault="00F66C15" w:rsidP="00F66C15">
      <w:pPr>
        <w:pStyle w:val="af7"/>
        <w:spacing w:before="156" w:after="156"/>
        <w:rPr>
          <w:rFonts w:ascii="Times New Roman"/>
        </w:rPr>
      </w:pPr>
      <w:r w:rsidRPr="00E66EB6">
        <w:rPr>
          <w:rFonts w:ascii="Times New Roman"/>
        </w:rPr>
        <w:t>presenceInfo</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4DC021A0" w14:textId="77777777" w:rsidTr="00F66C15">
        <w:trPr>
          <w:tblCellSpacing w:w="15" w:type="dxa"/>
        </w:trPr>
        <w:tc>
          <w:tcPr>
            <w:tcW w:w="3131" w:type="dxa"/>
            <w:vAlign w:val="center"/>
            <w:hideMark/>
          </w:tcPr>
          <w:p w14:paraId="07E0652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属性</w:t>
            </w:r>
          </w:p>
        </w:tc>
        <w:tc>
          <w:tcPr>
            <w:tcW w:w="3063" w:type="dxa"/>
            <w:vAlign w:val="center"/>
            <w:hideMark/>
          </w:tcPr>
          <w:p w14:paraId="469578D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6F488FC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617BC076" w14:textId="77777777" w:rsidTr="00F66C15">
        <w:trPr>
          <w:tblCellSpacing w:w="15" w:type="dxa"/>
        </w:trPr>
        <w:tc>
          <w:tcPr>
            <w:tcW w:w="3131" w:type="dxa"/>
            <w:vAlign w:val="center"/>
          </w:tcPr>
          <w:p w14:paraId="5ED6E5A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descriptor</w:t>
            </w:r>
          </w:p>
        </w:tc>
        <w:tc>
          <w:tcPr>
            <w:tcW w:w="3063" w:type="dxa"/>
            <w:vAlign w:val="center"/>
          </w:tcPr>
          <w:p w14:paraId="7534C1B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对</w:t>
            </w:r>
            <w:r w:rsidRPr="00E66EB6">
              <w:rPr>
                <w:rFonts w:ascii="Times New Roman" w:eastAsiaTheme="minorEastAsia"/>
                <w:kern w:val="2"/>
                <w:sz w:val="18"/>
                <w:szCs w:val="18"/>
              </w:rPr>
              <w:t>presenceInfo</w:t>
            </w:r>
            <w:r w:rsidRPr="00E66EB6">
              <w:rPr>
                <w:rFonts w:ascii="Times New Roman" w:eastAsiaTheme="minorEastAsia" w:hint="eastAsia"/>
                <w:kern w:val="2"/>
                <w:sz w:val="18"/>
                <w:szCs w:val="18"/>
              </w:rPr>
              <w:t>的描述</w:t>
            </w:r>
          </w:p>
        </w:tc>
        <w:tc>
          <w:tcPr>
            <w:tcW w:w="3049" w:type="dxa"/>
            <w:vAlign w:val="center"/>
          </w:tcPr>
          <w:p w14:paraId="03F823A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r w:rsidRPr="00E66EB6">
              <w:rPr>
                <w:rFonts w:ascii="Times New Roman" w:eastAsiaTheme="minorEastAsia" w:hint="eastAsia"/>
                <w:kern w:val="2"/>
                <w:sz w:val="18"/>
                <w:szCs w:val="18"/>
              </w:rPr>
              <w:t>个字符以内</w:t>
            </w:r>
          </w:p>
        </w:tc>
      </w:tr>
      <w:tr w:rsidR="00F66C15" w:rsidRPr="00E66EB6" w14:paraId="6A12D0D0" w14:textId="77777777" w:rsidTr="00F66C15">
        <w:trPr>
          <w:tblCellSpacing w:w="15" w:type="dxa"/>
        </w:trPr>
        <w:tc>
          <w:tcPr>
            <w:tcW w:w="3131" w:type="dxa"/>
            <w:vAlign w:val="center"/>
          </w:tcPr>
          <w:p w14:paraId="63935B1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sampleRate</w:t>
            </w:r>
          </w:p>
        </w:tc>
        <w:tc>
          <w:tcPr>
            <w:tcW w:w="3063" w:type="dxa"/>
            <w:vAlign w:val="center"/>
          </w:tcPr>
          <w:p w14:paraId="271959B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音频的采样率</w:t>
            </w:r>
          </w:p>
        </w:tc>
        <w:tc>
          <w:tcPr>
            <w:tcW w:w="3049" w:type="dxa"/>
            <w:vAlign w:val="center"/>
          </w:tcPr>
          <w:p w14:paraId="12949B3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整形，例如</w:t>
            </w:r>
            <w:r w:rsidRPr="00E66EB6">
              <w:rPr>
                <w:rFonts w:ascii="Times New Roman" w:eastAsiaTheme="minorEastAsia"/>
                <w:kern w:val="2"/>
                <w:sz w:val="18"/>
                <w:szCs w:val="18"/>
              </w:rPr>
              <w:t>44100</w:t>
            </w:r>
          </w:p>
        </w:tc>
      </w:tr>
      <w:tr w:rsidR="00F66C15" w:rsidRPr="00E66EB6" w14:paraId="25F85D49" w14:textId="77777777" w:rsidTr="00F66C15">
        <w:trPr>
          <w:tblCellSpacing w:w="15" w:type="dxa"/>
        </w:trPr>
        <w:tc>
          <w:tcPr>
            <w:tcW w:w="3131" w:type="dxa"/>
            <w:vAlign w:val="center"/>
          </w:tcPr>
          <w:p w14:paraId="6EE19AD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63" w:type="dxa"/>
            <w:vAlign w:val="center"/>
          </w:tcPr>
          <w:p w14:paraId="5FFF38A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49" w:type="dxa"/>
            <w:vAlign w:val="center"/>
          </w:tcPr>
          <w:p w14:paraId="5D2D17D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71EACA25" w14:textId="77777777" w:rsidTr="00F66C15">
        <w:trPr>
          <w:tblCellSpacing w:w="15" w:type="dxa"/>
        </w:trPr>
        <w:tc>
          <w:tcPr>
            <w:tcW w:w="3131" w:type="dxa"/>
            <w:vAlign w:val="center"/>
          </w:tcPr>
          <w:p w14:paraId="441F8C9D"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子元素</w:t>
            </w:r>
          </w:p>
        </w:tc>
        <w:tc>
          <w:tcPr>
            <w:tcW w:w="3063" w:type="dxa"/>
            <w:vAlign w:val="center"/>
          </w:tcPr>
          <w:p w14:paraId="09624DBD"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描述</w:t>
            </w:r>
          </w:p>
        </w:tc>
        <w:tc>
          <w:tcPr>
            <w:tcW w:w="3049" w:type="dxa"/>
            <w:vAlign w:val="center"/>
          </w:tcPr>
          <w:p w14:paraId="1B4CF1F3"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规范</w:t>
            </w:r>
          </w:p>
        </w:tc>
      </w:tr>
      <w:tr w:rsidR="00F66C15" w:rsidRPr="00E66EB6" w14:paraId="097007EE" w14:textId="77777777" w:rsidTr="00F66C15">
        <w:trPr>
          <w:tblCellSpacing w:w="15" w:type="dxa"/>
        </w:trPr>
        <w:tc>
          <w:tcPr>
            <w:tcW w:w="3131" w:type="dxa"/>
            <w:vAlign w:val="center"/>
          </w:tcPr>
          <w:p w14:paraId="2F636BAC" w14:textId="52E2798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audioProgrammeReferID</w:t>
            </w:r>
          </w:p>
        </w:tc>
        <w:tc>
          <w:tcPr>
            <w:tcW w:w="3063" w:type="dxa"/>
            <w:vAlign w:val="center"/>
          </w:tcPr>
          <w:p w14:paraId="23C446C4" w14:textId="555C984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与</w:t>
            </w:r>
            <w:r w:rsidRPr="00E66EB6">
              <w:rPr>
                <w:rFonts w:ascii="Times New Roman" w:eastAsiaTheme="minorEastAsia"/>
                <w:kern w:val="2"/>
                <w:sz w:val="18"/>
                <w:szCs w:val="18"/>
              </w:rPr>
              <w:t>ITU-R BS.2076-2</w:t>
            </w:r>
            <w:r w:rsidRPr="00E66EB6">
              <w:rPr>
                <w:rFonts w:ascii="Times New Roman" w:eastAsiaTheme="minorEastAsia" w:hint="eastAsia"/>
                <w:kern w:val="2"/>
                <w:sz w:val="18"/>
                <w:szCs w:val="18"/>
              </w:rPr>
              <w:t>中的某个</w:t>
            </w:r>
            <w:r w:rsidRPr="00E66EB6">
              <w:rPr>
                <w:rFonts w:ascii="Times New Roman" w:eastAsiaTheme="minorEastAsia"/>
                <w:kern w:val="2"/>
                <w:sz w:val="18"/>
                <w:szCs w:val="18"/>
              </w:rPr>
              <w:t>AudioProgramme</w:t>
            </w:r>
            <w:r w:rsidRPr="00E66EB6">
              <w:rPr>
                <w:rFonts w:ascii="Times New Roman" w:eastAsiaTheme="minorEastAsia" w:hint="eastAsia"/>
                <w:kern w:val="2"/>
                <w:sz w:val="18"/>
                <w:szCs w:val="18"/>
              </w:rPr>
              <w:t>关联</w:t>
            </w:r>
          </w:p>
        </w:tc>
        <w:tc>
          <w:tcPr>
            <w:tcW w:w="3049" w:type="dxa"/>
            <w:vAlign w:val="center"/>
          </w:tcPr>
          <w:p w14:paraId="3BDB97A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APR_1001</w:t>
            </w:r>
          </w:p>
          <w:p w14:paraId="7256DD2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76D9498D" w14:textId="77777777" w:rsidTr="00F66C15">
        <w:trPr>
          <w:tblCellSpacing w:w="15" w:type="dxa"/>
        </w:trPr>
        <w:tc>
          <w:tcPr>
            <w:tcW w:w="3131" w:type="dxa"/>
            <w:vAlign w:val="center"/>
          </w:tcPr>
          <w:p w14:paraId="7EF0A508" w14:textId="5C4B444B"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instanceReferID</w:t>
            </w:r>
          </w:p>
        </w:tc>
        <w:tc>
          <w:tcPr>
            <w:tcW w:w="3063" w:type="dxa"/>
            <w:vAlign w:val="center"/>
          </w:tcPr>
          <w:p w14:paraId="791868BA" w14:textId="4E87E349"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与</w:t>
            </w:r>
            <w:r w:rsidRPr="00E66EB6">
              <w:rPr>
                <w:rFonts w:ascii="Times New Roman" w:eastAsiaTheme="minorEastAsia"/>
                <w:kern w:val="2"/>
                <w:sz w:val="18"/>
                <w:szCs w:val="18"/>
              </w:rPr>
              <w:t>ITU-R BS.2076-2</w:t>
            </w:r>
            <w:r w:rsidRPr="00E66EB6">
              <w:rPr>
                <w:rFonts w:ascii="Times New Roman" w:eastAsiaTheme="minorEastAsia" w:hint="eastAsia"/>
                <w:kern w:val="2"/>
                <w:sz w:val="18"/>
                <w:szCs w:val="18"/>
              </w:rPr>
              <w:t>中某个</w:t>
            </w:r>
            <w:r w:rsidRPr="00E66EB6">
              <w:rPr>
                <w:rFonts w:ascii="Times New Roman" w:eastAsiaTheme="minorEastAsia"/>
                <w:kern w:val="2"/>
                <w:sz w:val="18"/>
                <w:szCs w:val="18"/>
              </w:rPr>
              <w:t>AudioChannelFormat</w:t>
            </w:r>
            <w:r w:rsidRPr="00E66EB6">
              <w:rPr>
                <w:rFonts w:ascii="Times New Roman" w:eastAsiaTheme="minorEastAsia" w:hint="eastAsia"/>
                <w:kern w:val="2"/>
                <w:sz w:val="18"/>
                <w:szCs w:val="18"/>
              </w:rPr>
              <w:t>关联</w:t>
            </w:r>
          </w:p>
        </w:tc>
        <w:tc>
          <w:tcPr>
            <w:tcW w:w="3049" w:type="dxa"/>
            <w:vAlign w:val="center"/>
          </w:tcPr>
          <w:p w14:paraId="3876AD0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INS_00010001</w:t>
            </w:r>
          </w:p>
          <w:p w14:paraId="3BD85FA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028AE258" w14:textId="77777777" w:rsidTr="00F66C15">
        <w:trPr>
          <w:tblCellSpacing w:w="15" w:type="dxa"/>
        </w:trPr>
        <w:tc>
          <w:tcPr>
            <w:tcW w:w="3131" w:type="dxa"/>
            <w:vAlign w:val="center"/>
          </w:tcPr>
          <w:p w14:paraId="35BB2574" w14:textId="4E2752E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isEncoded</w:t>
            </w:r>
          </w:p>
        </w:tc>
        <w:tc>
          <w:tcPr>
            <w:tcW w:w="3063" w:type="dxa"/>
            <w:vAlign w:val="center"/>
          </w:tcPr>
          <w:p w14:paraId="67F18230" w14:textId="55A3D9D5"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标识是否是编码过程</w:t>
            </w:r>
          </w:p>
        </w:tc>
        <w:tc>
          <w:tcPr>
            <w:tcW w:w="3049" w:type="dxa"/>
            <w:vAlign w:val="center"/>
          </w:tcPr>
          <w:p w14:paraId="5726B216" w14:textId="09E89487"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w:t>
            </w:r>
            <w:r w:rsidRPr="00E66EB6">
              <w:rPr>
                <w:rFonts w:ascii="Times New Roman" w:eastAsiaTheme="minorEastAsia" w:hint="eastAsia"/>
                <w:kern w:val="2"/>
                <w:sz w:val="18"/>
                <w:szCs w:val="18"/>
              </w:rPr>
              <w:t>，可选</w:t>
            </w:r>
          </w:p>
        </w:tc>
      </w:tr>
      <w:tr w:rsidR="00F66C15" w:rsidRPr="00E66EB6" w14:paraId="5308F32E" w14:textId="77777777" w:rsidTr="00F66C15">
        <w:trPr>
          <w:tblCellSpacing w:w="15" w:type="dxa"/>
        </w:trPr>
        <w:tc>
          <w:tcPr>
            <w:tcW w:w="3131" w:type="dxa"/>
            <w:vAlign w:val="center"/>
          </w:tcPr>
          <w:p w14:paraId="2519F01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avdataAligned</w:t>
            </w:r>
          </w:p>
        </w:tc>
        <w:tc>
          <w:tcPr>
            <w:tcW w:w="3063" w:type="dxa"/>
            <w:vAlign w:val="center"/>
          </w:tcPr>
          <w:p w14:paraId="6F1D271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是否与视频帧对齐</w:t>
            </w:r>
          </w:p>
        </w:tc>
        <w:tc>
          <w:tcPr>
            <w:tcW w:w="3049" w:type="dxa"/>
            <w:vAlign w:val="center"/>
          </w:tcPr>
          <w:p w14:paraId="4C722BD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w:t>
            </w:r>
            <w:r w:rsidRPr="00E66EB6">
              <w:rPr>
                <w:rFonts w:ascii="Times New Roman" w:eastAsiaTheme="minorEastAsia" w:hint="eastAsia"/>
                <w:kern w:val="2"/>
                <w:sz w:val="18"/>
                <w:szCs w:val="18"/>
              </w:rPr>
              <w:t>，可选</w:t>
            </w:r>
          </w:p>
        </w:tc>
      </w:tr>
      <w:tr w:rsidR="00F66C15" w:rsidRPr="00E66EB6" w14:paraId="1445D477" w14:textId="77777777" w:rsidTr="00F66C15">
        <w:trPr>
          <w:tblCellSpacing w:w="15" w:type="dxa"/>
        </w:trPr>
        <w:tc>
          <w:tcPr>
            <w:tcW w:w="3131" w:type="dxa"/>
            <w:vAlign w:val="center"/>
          </w:tcPr>
          <w:p w14:paraId="1966134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frameRate</w:t>
            </w:r>
          </w:p>
        </w:tc>
        <w:tc>
          <w:tcPr>
            <w:tcW w:w="3063" w:type="dxa"/>
            <w:vAlign w:val="center"/>
          </w:tcPr>
          <w:p w14:paraId="7BFDCC3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帧率，用于视频同步</w:t>
            </w:r>
          </w:p>
        </w:tc>
        <w:tc>
          <w:tcPr>
            <w:tcW w:w="3049" w:type="dxa"/>
            <w:vAlign w:val="center"/>
          </w:tcPr>
          <w:p w14:paraId="5290B39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int</w:t>
            </w:r>
            <w:r w:rsidRPr="00E66EB6">
              <w:rPr>
                <w:rFonts w:ascii="Times New Roman" w:eastAsiaTheme="minorEastAsia" w:hint="eastAsia"/>
                <w:kern w:val="2"/>
                <w:sz w:val="18"/>
                <w:szCs w:val="18"/>
              </w:rPr>
              <w:t>，可选</w:t>
            </w:r>
          </w:p>
        </w:tc>
      </w:tr>
      <w:tr w:rsidR="00F66C15" w:rsidRPr="00E66EB6" w14:paraId="6EB9C1E6" w14:textId="77777777" w:rsidTr="00F66C15">
        <w:trPr>
          <w:tblCellSpacing w:w="15" w:type="dxa"/>
        </w:trPr>
        <w:tc>
          <w:tcPr>
            <w:tcW w:w="3131" w:type="dxa"/>
            <w:vAlign w:val="center"/>
          </w:tcPr>
          <w:p w14:paraId="55F4865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renderMode</w:t>
            </w:r>
          </w:p>
        </w:tc>
        <w:tc>
          <w:tcPr>
            <w:tcW w:w="3063" w:type="dxa"/>
            <w:vAlign w:val="center"/>
          </w:tcPr>
          <w:p w14:paraId="20D2786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是否覆盖与</w:t>
            </w:r>
            <w:r w:rsidRPr="00E66EB6">
              <w:rPr>
                <w:rFonts w:ascii="Times New Roman" w:eastAsiaTheme="minorEastAsia"/>
                <w:kern w:val="2"/>
                <w:sz w:val="18"/>
                <w:szCs w:val="18"/>
              </w:rPr>
              <w:t>ITU-R BS.2076-2</w:t>
            </w:r>
            <w:r w:rsidRPr="00E66EB6">
              <w:rPr>
                <w:rFonts w:ascii="Times New Roman" w:eastAsiaTheme="minorEastAsia" w:hint="eastAsia"/>
                <w:kern w:val="2"/>
                <w:sz w:val="18"/>
                <w:szCs w:val="18"/>
              </w:rPr>
              <w:t>相关部分，</w:t>
            </w:r>
            <w:r w:rsidRPr="00E66EB6">
              <w:rPr>
                <w:rFonts w:ascii="Times New Roman" w:eastAsiaTheme="minorEastAsia"/>
                <w:kern w:val="2"/>
                <w:sz w:val="18"/>
                <w:szCs w:val="18"/>
              </w:rPr>
              <w:t>0</w:t>
            </w:r>
            <w:r w:rsidRPr="00E66EB6">
              <w:rPr>
                <w:rFonts w:ascii="Times New Roman" w:eastAsiaTheme="minorEastAsia" w:hint="eastAsia"/>
                <w:kern w:val="2"/>
                <w:sz w:val="18"/>
                <w:szCs w:val="18"/>
              </w:rPr>
              <w:t>丢弃，</w:t>
            </w:r>
            <w:r w:rsidRPr="00E66EB6">
              <w:rPr>
                <w:rFonts w:ascii="Times New Roman" w:eastAsiaTheme="minorEastAsia"/>
                <w:kern w:val="2"/>
                <w:sz w:val="18"/>
                <w:szCs w:val="18"/>
              </w:rPr>
              <w:t>1</w:t>
            </w:r>
            <w:r w:rsidRPr="00E66EB6">
              <w:rPr>
                <w:rFonts w:ascii="Times New Roman" w:eastAsiaTheme="minorEastAsia" w:hint="eastAsia"/>
                <w:kern w:val="2"/>
                <w:sz w:val="18"/>
                <w:szCs w:val="18"/>
              </w:rPr>
              <w:t>覆盖</w:t>
            </w:r>
          </w:p>
        </w:tc>
        <w:tc>
          <w:tcPr>
            <w:tcW w:w="3049" w:type="dxa"/>
            <w:vAlign w:val="center"/>
          </w:tcPr>
          <w:p w14:paraId="45627F4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w:t>
            </w:r>
          </w:p>
        </w:tc>
      </w:tr>
      <w:tr w:rsidR="00F66C15" w:rsidRPr="00E66EB6" w14:paraId="2643FC93" w14:textId="77777777" w:rsidTr="00F66C15">
        <w:trPr>
          <w:tblCellSpacing w:w="15" w:type="dxa"/>
        </w:trPr>
        <w:tc>
          <w:tcPr>
            <w:tcW w:w="3131" w:type="dxa"/>
            <w:vAlign w:val="center"/>
          </w:tcPr>
          <w:p w14:paraId="67507F1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loudnessGain</w:t>
            </w:r>
          </w:p>
        </w:tc>
        <w:tc>
          <w:tcPr>
            <w:tcW w:w="3063" w:type="dxa"/>
            <w:vAlign w:val="center"/>
          </w:tcPr>
          <w:p w14:paraId="1628EDA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响度线性增益</w:t>
            </w:r>
          </w:p>
        </w:tc>
        <w:tc>
          <w:tcPr>
            <w:tcW w:w="3049" w:type="dxa"/>
            <w:vAlign w:val="center"/>
          </w:tcPr>
          <w:p w14:paraId="3B32C88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0-16</w:t>
            </w:r>
            <w:r w:rsidRPr="00E66EB6">
              <w:rPr>
                <w:rFonts w:ascii="Times New Roman" w:eastAsiaTheme="minorEastAsia" w:hint="eastAsia"/>
                <w:kern w:val="2"/>
                <w:sz w:val="18"/>
                <w:szCs w:val="18"/>
              </w:rPr>
              <w:t>，可选</w:t>
            </w:r>
          </w:p>
        </w:tc>
      </w:tr>
    </w:tbl>
    <w:p w14:paraId="193D4DD9" w14:textId="77777777" w:rsidR="00F66C15" w:rsidRPr="00E66EB6" w:rsidRDefault="00F66C15" w:rsidP="00F66C15">
      <w:pPr>
        <w:pStyle w:val="aff6"/>
        <w:ind w:firstLineChars="0" w:firstLine="0"/>
        <w:rPr>
          <w:rFonts w:ascii="Times New Roman"/>
        </w:rPr>
      </w:pPr>
    </w:p>
    <w:p w14:paraId="5FE04B62" w14:textId="77777777" w:rsidR="00F66C15" w:rsidRPr="00E66EB6" w:rsidRDefault="00F66C15" w:rsidP="00F66C15">
      <w:pPr>
        <w:pStyle w:val="aff6"/>
        <w:rPr>
          <w:rFonts w:ascii="Times New Roman"/>
          <w:kern w:val="2"/>
        </w:rPr>
      </w:pPr>
      <w:r w:rsidRPr="00E66EB6">
        <w:rPr>
          <w:rFonts w:ascii="Times New Roman"/>
          <w:kern w:val="2"/>
        </w:rPr>
        <w:t>instance</w:t>
      </w:r>
      <w:r w:rsidRPr="00E66EB6">
        <w:rPr>
          <w:rFonts w:ascii="Times New Roman"/>
          <w:kern w:val="2"/>
        </w:rPr>
        <w:t>相关规范限制见表</w:t>
      </w:r>
      <w:r w:rsidRPr="00E66EB6">
        <w:rPr>
          <w:rFonts w:ascii="Times New Roman"/>
          <w:kern w:val="2"/>
        </w:rPr>
        <w:t>76</w:t>
      </w:r>
      <w:r w:rsidRPr="00E66EB6">
        <w:rPr>
          <w:rFonts w:ascii="Times New Roman" w:hint="eastAsia"/>
          <w:kern w:val="2"/>
        </w:rPr>
        <w:t>。</w:t>
      </w:r>
    </w:p>
    <w:p w14:paraId="3AB8C85E" w14:textId="77777777" w:rsidR="00F66C15" w:rsidRPr="00E66EB6" w:rsidRDefault="00F66C15" w:rsidP="00F66C15">
      <w:pPr>
        <w:pStyle w:val="af7"/>
        <w:spacing w:before="156" w:after="156"/>
        <w:rPr>
          <w:rFonts w:ascii="Times New Roman"/>
        </w:rPr>
      </w:pPr>
      <w:r w:rsidRPr="00E66EB6">
        <w:rPr>
          <w:rFonts w:ascii="Times New Roman"/>
        </w:rPr>
        <w:t>instance</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41D49295" w14:textId="77777777" w:rsidTr="00F66C15">
        <w:trPr>
          <w:tblCellSpacing w:w="15" w:type="dxa"/>
        </w:trPr>
        <w:tc>
          <w:tcPr>
            <w:tcW w:w="3131" w:type="dxa"/>
            <w:vAlign w:val="center"/>
            <w:hideMark/>
          </w:tcPr>
          <w:p w14:paraId="5DEB88D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属性</w:t>
            </w:r>
          </w:p>
        </w:tc>
        <w:tc>
          <w:tcPr>
            <w:tcW w:w="3063" w:type="dxa"/>
            <w:vAlign w:val="center"/>
            <w:hideMark/>
          </w:tcPr>
          <w:p w14:paraId="2FEDF0B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56381D9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2E3D8D5E" w14:textId="77777777" w:rsidTr="00F66C15">
        <w:trPr>
          <w:tblCellSpacing w:w="15" w:type="dxa"/>
        </w:trPr>
        <w:tc>
          <w:tcPr>
            <w:tcW w:w="3131" w:type="dxa"/>
            <w:vAlign w:val="center"/>
            <w:hideMark/>
          </w:tcPr>
          <w:p w14:paraId="3E5AAB20" w14:textId="3A96B1D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id</w:t>
            </w:r>
          </w:p>
        </w:tc>
        <w:tc>
          <w:tcPr>
            <w:tcW w:w="3063" w:type="dxa"/>
            <w:vAlign w:val="center"/>
            <w:hideMark/>
          </w:tcPr>
          <w:p w14:paraId="0B4C45B2" w14:textId="42318B27"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唯一标识该</w:t>
            </w:r>
            <w:r w:rsidRPr="00E66EB6">
              <w:rPr>
                <w:rFonts w:ascii="Times New Roman" w:eastAsiaTheme="minorEastAsia"/>
                <w:kern w:val="2"/>
                <w:sz w:val="18"/>
                <w:szCs w:val="18"/>
              </w:rPr>
              <w:t>instance</w:t>
            </w:r>
          </w:p>
        </w:tc>
        <w:tc>
          <w:tcPr>
            <w:tcW w:w="3049" w:type="dxa"/>
            <w:vAlign w:val="center"/>
            <w:hideMark/>
          </w:tcPr>
          <w:p w14:paraId="7B956B2D" w14:textId="01B42F4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INS_0001_0001</w:t>
            </w:r>
          </w:p>
        </w:tc>
      </w:tr>
      <w:tr w:rsidR="00F66C15" w:rsidRPr="00E66EB6" w14:paraId="29F775BD" w14:textId="77777777" w:rsidTr="00F66C15">
        <w:trPr>
          <w:tblCellSpacing w:w="15" w:type="dxa"/>
        </w:trPr>
        <w:tc>
          <w:tcPr>
            <w:tcW w:w="3131" w:type="dxa"/>
            <w:vAlign w:val="center"/>
            <w:hideMark/>
          </w:tcPr>
          <w:p w14:paraId="6352E111" w14:textId="7886CE5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type</w:t>
            </w:r>
          </w:p>
        </w:tc>
        <w:tc>
          <w:tcPr>
            <w:tcW w:w="3063" w:type="dxa"/>
            <w:vAlign w:val="center"/>
            <w:hideMark/>
          </w:tcPr>
          <w:p w14:paraId="46BC4250" w14:textId="66A7FDF6"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对应的音频类型码</w:t>
            </w:r>
          </w:p>
        </w:tc>
        <w:tc>
          <w:tcPr>
            <w:tcW w:w="3049" w:type="dxa"/>
            <w:vAlign w:val="center"/>
            <w:hideMark/>
          </w:tcPr>
          <w:p w14:paraId="64FF1C8F" w14:textId="55C6A30D"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{0001, 0003, 0004}</w:t>
            </w:r>
          </w:p>
        </w:tc>
      </w:tr>
      <w:tr w:rsidR="00F66C15" w:rsidRPr="00E66EB6" w14:paraId="6D85FC35" w14:textId="77777777" w:rsidTr="00F66C15">
        <w:trPr>
          <w:tblCellSpacing w:w="15" w:type="dxa"/>
        </w:trPr>
        <w:tc>
          <w:tcPr>
            <w:tcW w:w="3131" w:type="dxa"/>
            <w:vAlign w:val="center"/>
          </w:tcPr>
          <w:p w14:paraId="156C9AB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typeLabel</w:t>
            </w:r>
          </w:p>
        </w:tc>
        <w:tc>
          <w:tcPr>
            <w:tcW w:w="3063" w:type="dxa"/>
            <w:vAlign w:val="center"/>
          </w:tcPr>
          <w:p w14:paraId="027759A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对应的音频类型名称</w:t>
            </w:r>
          </w:p>
        </w:tc>
        <w:tc>
          <w:tcPr>
            <w:tcW w:w="3049" w:type="dxa"/>
            <w:vAlign w:val="center"/>
          </w:tcPr>
          <w:p w14:paraId="37B673D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{DirectSpeaker, Objects, HOA}</w:t>
            </w:r>
          </w:p>
        </w:tc>
      </w:tr>
    </w:tbl>
    <w:p w14:paraId="62295F65" w14:textId="4CB67E86" w:rsidR="00795321" w:rsidRPr="00E66EB6" w:rsidRDefault="00795321" w:rsidP="005F129D">
      <w:pPr>
        <w:pStyle w:val="af7"/>
        <w:numPr>
          <w:ilvl w:val="0"/>
          <w:numId w:val="0"/>
        </w:numPr>
        <w:spacing w:before="156" w:after="156"/>
      </w:pPr>
      <w:r w:rsidRPr="00E66EB6">
        <w:rPr>
          <w:rFonts w:ascii="Times New Roman"/>
        </w:rPr>
        <w:lastRenderedPageBreak/>
        <w:t>表</w:t>
      </w:r>
      <w:r w:rsidRPr="00E66EB6">
        <w:rPr>
          <w:rFonts w:ascii="Times New Roman" w:hint="eastAsia"/>
        </w:rPr>
        <w:t>7</w:t>
      </w:r>
      <w:r w:rsidRPr="00E66EB6">
        <w:rPr>
          <w:rFonts w:ascii="Times New Roman"/>
        </w:rPr>
        <w:t>6</w:t>
      </w:r>
      <w:r w:rsidRPr="00E66EB6">
        <w:rPr>
          <w:rFonts w:ascii="Times New Roman" w:hint="eastAsia"/>
        </w:rPr>
        <w:t>（续）</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00209A60" w14:textId="77777777" w:rsidTr="00F66C15">
        <w:trPr>
          <w:tblCellSpacing w:w="15" w:type="dxa"/>
        </w:trPr>
        <w:tc>
          <w:tcPr>
            <w:tcW w:w="3131" w:type="dxa"/>
            <w:vAlign w:val="center"/>
          </w:tcPr>
          <w:p w14:paraId="7E66E8E4"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子元素</w:t>
            </w:r>
          </w:p>
        </w:tc>
        <w:tc>
          <w:tcPr>
            <w:tcW w:w="3063" w:type="dxa"/>
            <w:vAlign w:val="center"/>
          </w:tcPr>
          <w:p w14:paraId="4D017846"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描述</w:t>
            </w:r>
          </w:p>
        </w:tc>
        <w:tc>
          <w:tcPr>
            <w:tcW w:w="3049" w:type="dxa"/>
            <w:vAlign w:val="center"/>
          </w:tcPr>
          <w:p w14:paraId="4C70029A"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规范</w:t>
            </w:r>
          </w:p>
        </w:tc>
      </w:tr>
      <w:tr w:rsidR="00F66C15" w:rsidRPr="00E66EB6" w14:paraId="73D078E9" w14:textId="77777777" w:rsidTr="00F66C15">
        <w:trPr>
          <w:tblCellSpacing w:w="15" w:type="dxa"/>
        </w:trPr>
        <w:tc>
          <w:tcPr>
            <w:tcW w:w="3131" w:type="dxa"/>
            <w:vAlign w:val="center"/>
          </w:tcPr>
          <w:p w14:paraId="7DCF12D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audioChannelFormatRefID</w:t>
            </w:r>
          </w:p>
        </w:tc>
        <w:tc>
          <w:tcPr>
            <w:tcW w:w="3063" w:type="dxa"/>
            <w:vAlign w:val="center"/>
          </w:tcPr>
          <w:p w14:paraId="0C12A44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用来和</w:t>
            </w:r>
            <w:r w:rsidRPr="00E66EB6">
              <w:rPr>
                <w:rFonts w:ascii="Times New Roman" w:eastAsiaTheme="minorEastAsia"/>
                <w:kern w:val="2"/>
                <w:sz w:val="18"/>
                <w:szCs w:val="18"/>
              </w:rPr>
              <w:t>ITU-R BS.2076-2</w:t>
            </w:r>
            <w:r w:rsidRPr="00E66EB6">
              <w:rPr>
                <w:rFonts w:ascii="Times New Roman" w:eastAsiaTheme="minorEastAsia" w:hint="eastAsia"/>
                <w:kern w:val="2"/>
                <w:sz w:val="18"/>
                <w:szCs w:val="18"/>
              </w:rPr>
              <w:t>元素匹配的</w:t>
            </w:r>
            <w:r w:rsidRPr="00E66EB6">
              <w:rPr>
                <w:rFonts w:ascii="Times New Roman" w:eastAsiaTheme="minorEastAsia"/>
                <w:kern w:val="2"/>
                <w:sz w:val="18"/>
                <w:szCs w:val="18"/>
              </w:rPr>
              <w:t>ID</w:t>
            </w:r>
            <w:r w:rsidRPr="00E66EB6">
              <w:rPr>
                <w:rFonts w:ascii="Times New Roman" w:eastAsiaTheme="minorEastAsia" w:hint="eastAsia"/>
                <w:kern w:val="2"/>
                <w:sz w:val="18"/>
                <w:szCs w:val="18"/>
              </w:rPr>
              <w:t>索引</w:t>
            </w:r>
          </w:p>
        </w:tc>
        <w:tc>
          <w:tcPr>
            <w:tcW w:w="3049" w:type="dxa"/>
            <w:vAlign w:val="center"/>
          </w:tcPr>
          <w:p w14:paraId="4234849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AC_00010001</w:t>
            </w:r>
          </w:p>
        </w:tc>
      </w:tr>
      <w:tr w:rsidR="00F66C15" w:rsidRPr="00E66EB6" w14:paraId="2F44CE53" w14:textId="77777777" w:rsidTr="00F66C15">
        <w:trPr>
          <w:tblCellSpacing w:w="15" w:type="dxa"/>
        </w:trPr>
        <w:tc>
          <w:tcPr>
            <w:tcW w:w="3131" w:type="dxa"/>
            <w:vAlign w:val="center"/>
          </w:tcPr>
          <w:p w14:paraId="787D863B" w14:textId="406A1E0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unitInfo</w:t>
            </w:r>
          </w:p>
        </w:tc>
        <w:tc>
          <w:tcPr>
            <w:tcW w:w="3063" w:type="dxa"/>
            <w:vAlign w:val="center"/>
          </w:tcPr>
          <w:p w14:paraId="0293756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对应</w:t>
            </w:r>
            <w:r w:rsidRPr="00E66EB6">
              <w:rPr>
                <w:rFonts w:ascii="Times New Roman" w:eastAsiaTheme="minorEastAsia"/>
                <w:kern w:val="2"/>
                <w:sz w:val="18"/>
                <w:szCs w:val="18"/>
              </w:rPr>
              <w:t>audioChannelFormat</w:t>
            </w:r>
            <w:r w:rsidRPr="00E66EB6">
              <w:rPr>
                <w:rFonts w:ascii="Times New Roman" w:eastAsiaTheme="minorEastAsia" w:hint="eastAsia"/>
                <w:kern w:val="2"/>
                <w:sz w:val="18"/>
                <w:szCs w:val="18"/>
              </w:rPr>
              <w:t>，可以有多个</w:t>
            </w:r>
          </w:p>
        </w:tc>
        <w:tc>
          <w:tcPr>
            <w:tcW w:w="3049" w:type="dxa"/>
            <w:vAlign w:val="center"/>
          </w:tcPr>
          <w:p w14:paraId="6E0ACC1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bl>
    <w:p w14:paraId="7DAC1EA4" w14:textId="77777777" w:rsidR="00F66C15" w:rsidRPr="00E66EB6" w:rsidRDefault="00F66C15" w:rsidP="00F66C15">
      <w:pPr>
        <w:pStyle w:val="aff6"/>
        <w:rPr>
          <w:rFonts w:ascii="Times New Roman"/>
        </w:rPr>
      </w:pPr>
    </w:p>
    <w:p w14:paraId="4F206746" w14:textId="77777777" w:rsidR="00F66C15" w:rsidRPr="00E66EB6" w:rsidRDefault="00F66C15" w:rsidP="00F66C15">
      <w:pPr>
        <w:pStyle w:val="aff6"/>
        <w:rPr>
          <w:rFonts w:ascii="Times New Roman"/>
          <w:kern w:val="2"/>
        </w:rPr>
      </w:pPr>
      <w:r w:rsidRPr="00E66EB6">
        <w:rPr>
          <w:rFonts w:ascii="Times New Roman"/>
          <w:kern w:val="2"/>
        </w:rPr>
        <w:t>unitInfo</w:t>
      </w:r>
      <w:r w:rsidRPr="00E66EB6">
        <w:rPr>
          <w:rFonts w:ascii="Times New Roman"/>
          <w:kern w:val="2"/>
        </w:rPr>
        <w:t>相关规范限制见表</w:t>
      </w:r>
      <w:r w:rsidRPr="00E66EB6">
        <w:rPr>
          <w:rFonts w:ascii="Times New Roman"/>
          <w:kern w:val="2"/>
        </w:rPr>
        <w:t>77</w:t>
      </w:r>
      <w:r w:rsidRPr="00E66EB6">
        <w:rPr>
          <w:rFonts w:ascii="Times New Roman" w:hint="eastAsia"/>
          <w:kern w:val="2"/>
        </w:rPr>
        <w:t>。</w:t>
      </w:r>
    </w:p>
    <w:p w14:paraId="2926BF46" w14:textId="77777777" w:rsidR="00F66C15" w:rsidRPr="00E66EB6" w:rsidRDefault="00F66C15" w:rsidP="00F66C15">
      <w:pPr>
        <w:pStyle w:val="af7"/>
        <w:spacing w:before="156" w:after="156"/>
        <w:rPr>
          <w:rFonts w:ascii="Times New Roman"/>
        </w:rPr>
      </w:pPr>
      <w:r w:rsidRPr="00E66EB6">
        <w:rPr>
          <w:rFonts w:ascii="Times New Roman"/>
        </w:rPr>
        <w:t>unitInfo</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Layout w:type="fixed"/>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2B210546" w14:textId="77777777" w:rsidTr="00F66C15">
        <w:trPr>
          <w:tblCellSpacing w:w="15" w:type="dxa"/>
        </w:trPr>
        <w:tc>
          <w:tcPr>
            <w:tcW w:w="3131" w:type="dxa"/>
            <w:vAlign w:val="center"/>
            <w:hideMark/>
          </w:tcPr>
          <w:p w14:paraId="4E84A7E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属性</w:t>
            </w:r>
          </w:p>
        </w:tc>
        <w:tc>
          <w:tcPr>
            <w:tcW w:w="3063" w:type="dxa"/>
            <w:vAlign w:val="center"/>
            <w:hideMark/>
          </w:tcPr>
          <w:p w14:paraId="522A7A6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42A766D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75B701A1" w14:textId="77777777" w:rsidTr="00F66C15">
        <w:trPr>
          <w:tblCellSpacing w:w="15" w:type="dxa"/>
        </w:trPr>
        <w:tc>
          <w:tcPr>
            <w:tcW w:w="3131" w:type="dxa"/>
            <w:vAlign w:val="center"/>
            <w:hideMark/>
          </w:tcPr>
          <w:p w14:paraId="5D0F0ACE" w14:textId="420E2F55"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id</w:t>
            </w:r>
          </w:p>
        </w:tc>
        <w:tc>
          <w:tcPr>
            <w:tcW w:w="3063" w:type="dxa"/>
            <w:vAlign w:val="center"/>
            <w:hideMark/>
          </w:tcPr>
          <w:p w14:paraId="19CE41E9" w14:textId="353AAC57"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唯一标识该</w:t>
            </w:r>
            <w:r w:rsidRPr="00E66EB6">
              <w:rPr>
                <w:rFonts w:ascii="Times New Roman" w:eastAsiaTheme="minorEastAsia"/>
                <w:kern w:val="2"/>
                <w:sz w:val="18"/>
                <w:szCs w:val="18"/>
              </w:rPr>
              <w:t>unit</w:t>
            </w:r>
          </w:p>
        </w:tc>
        <w:tc>
          <w:tcPr>
            <w:tcW w:w="3049" w:type="dxa"/>
            <w:vAlign w:val="center"/>
            <w:hideMark/>
          </w:tcPr>
          <w:p w14:paraId="13E28FE5" w14:textId="26F264F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UNI_00010001</w:t>
            </w:r>
          </w:p>
        </w:tc>
      </w:tr>
      <w:tr w:rsidR="00F66C15" w:rsidRPr="00E66EB6" w14:paraId="66B1C700" w14:textId="77777777" w:rsidTr="00F66C15">
        <w:trPr>
          <w:tblCellSpacing w:w="15" w:type="dxa"/>
        </w:trPr>
        <w:tc>
          <w:tcPr>
            <w:tcW w:w="3131" w:type="dxa"/>
            <w:vAlign w:val="center"/>
            <w:hideMark/>
          </w:tcPr>
          <w:p w14:paraId="418044AB" w14:textId="3C19208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start</w:t>
            </w:r>
          </w:p>
        </w:tc>
        <w:tc>
          <w:tcPr>
            <w:tcW w:w="3063" w:type="dxa"/>
            <w:vAlign w:val="center"/>
            <w:hideMark/>
          </w:tcPr>
          <w:p w14:paraId="0B109C46" w14:textId="2B01434B"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该</w:t>
            </w:r>
            <w:r w:rsidRPr="00E66EB6">
              <w:rPr>
                <w:rFonts w:ascii="Times New Roman" w:eastAsiaTheme="minorEastAsia"/>
                <w:kern w:val="2"/>
                <w:sz w:val="18"/>
                <w:szCs w:val="18"/>
              </w:rPr>
              <w:t>unit</w:t>
            </w:r>
            <w:r w:rsidRPr="00E66EB6">
              <w:rPr>
                <w:rFonts w:ascii="Times New Roman" w:eastAsiaTheme="minorEastAsia" w:hint="eastAsia"/>
                <w:kern w:val="2"/>
                <w:sz w:val="18"/>
                <w:szCs w:val="18"/>
              </w:rPr>
              <w:t>的起始时间，</w:t>
            </w:r>
            <w:r w:rsidRPr="00E66EB6">
              <w:rPr>
                <w:rFonts w:ascii="Times New Roman" w:eastAsiaTheme="minorEastAsia"/>
                <w:kern w:val="2"/>
                <w:sz w:val="18"/>
                <w:szCs w:val="18"/>
              </w:rPr>
              <w:t>Objects</w:t>
            </w:r>
            <w:r w:rsidRPr="00E66EB6">
              <w:rPr>
                <w:rFonts w:ascii="Times New Roman" w:eastAsiaTheme="minorEastAsia" w:hint="eastAsia"/>
                <w:kern w:val="2"/>
                <w:sz w:val="18"/>
                <w:szCs w:val="18"/>
              </w:rPr>
              <w:t>类型有效</w:t>
            </w:r>
          </w:p>
        </w:tc>
        <w:tc>
          <w:tcPr>
            <w:tcW w:w="3049" w:type="dxa"/>
            <w:vAlign w:val="center"/>
            <w:hideMark/>
          </w:tcPr>
          <w:p w14:paraId="3C2EB3BA" w14:textId="6A7F57D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00:00:00.00000</w:t>
            </w:r>
          </w:p>
        </w:tc>
      </w:tr>
      <w:tr w:rsidR="00F66C15" w:rsidRPr="00E66EB6" w14:paraId="73C8CE40" w14:textId="77777777" w:rsidTr="00F66C15">
        <w:trPr>
          <w:tblCellSpacing w:w="15" w:type="dxa"/>
        </w:trPr>
        <w:tc>
          <w:tcPr>
            <w:tcW w:w="3131" w:type="dxa"/>
            <w:vAlign w:val="center"/>
            <w:hideMark/>
          </w:tcPr>
          <w:p w14:paraId="4D2C426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duration</w:t>
            </w:r>
          </w:p>
          <w:p w14:paraId="35FD8AB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63" w:type="dxa"/>
            <w:vAlign w:val="center"/>
            <w:hideMark/>
          </w:tcPr>
          <w:p w14:paraId="5ABE977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该</w:t>
            </w:r>
            <w:r w:rsidRPr="00E66EB6">
              <w:rPr>
                <w:rFonts w:ascii="Times New Roman" w:eastAsiaTheme="minorEastAsia"/>
                <w:kern w:val="2"/>
                <w:sz w:val="18"/>
                <w:szCs w:val="18"/>
              </w:rPr>
              <w:t>unit</w:t>
            </w:r>
            <w:r w:rsidRPr="00E66EB6">
              <w:rPr>
                <w:rFonts w:ascii="Times New Roman" w:eastAsiaTheme="minorEastAsia" w:hint="eastAsia"/>
                <w:kern w:val="2"/>
                <w:sz w:val="18"/>
                <w:szCs w:val="18"/>
              </w:rPr>
              <w:t>的持续时长，</w:t>
            </w:r>
            <w:r w:rsidRPr="00E66EB6">
              <w:rPr>
                <w:rFonts w:ascii="Times New Roman" w:eastAsiaTheme="minorEastAsia"/>
                <w:kern w:val="2"/>
                <w:sz w:val="18"/>
                <w:szCs w:val="18"/>
              </w:rPr>
              <w:t>Objects</w:t>
            </w:r>
            <w:r w:rsidRPr="00E66EB6">
              <w:rPr>
                <w:rFonts w:ascii="Times New Roman" w:eastAsiaTheme="minorEastAsia" w:hint="eastAsia"/>
                <w:kern w:val="2"/>
                <w:sz w:val="18"/>
                <w:szCs w:val="18"/>
              </w:rPr>
              <w:t>类型有效</w:t>
            </w:r>
          </w:p>
          <w:p w14:paraId="5CC6ABE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49" w:type="dxa"/>
            <w:vAlign w:val="center"/>
            <w:hideMark/>
          </w:tcPr>
          <w:p w14:paraId="4CBD31F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00:00:00.00000</w:t>
            </w:r>
          </w:p>
          <w:p w14:paraId="1133301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24F8E9DC" w14:textId="77777777" w:rsidTr="00F66C15">
        <w:trPr>
          <w:tblCellSpacing w:w="15" w:type="dxa"/>
        </w:trPr>
        <w:tc>
          <w:tcPr>
            <w:tcW w:w="9303" w:type="dxa"/>
            <w:gridSpan w:val="3"/>
            <w:vAlign w:val="center"/>
          </w:tcPr>
          <w:p w14:paraId="799D5CA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hint="eastAsia"/>
                <w:b/>
                <w:kern w:val="2"/>
              </w:rPr>
              <w:t>当</w:t>
            </w:r>
            <w:r w:rsidRPr="00E66EB6">
              <w:rPr>
                <w:rFonts w:ascii="Times New Roman"/>
                <w:b/>
                <w:kern w:val="2"/>
              </w:rPr>
              <w:t>typeLabel</w:t>
            </w:r>
            <w:r w:rsidRPr="00E66EB6">
              <w:rPr>
                <w:rFonts w:ascii="Times New Roman" w:hint="eastAsia"/>
                <w:b/>
                <w:kern w:val="2"/>
              </w:rPr>
              <w:t>为</w:t>
            </w:r>
            <w:r w:rsidRPr="00E66EB6">
              <w:rPr>
                <w:rFonts w:ascii="Times New Roman"/>
                <w:b/>
                <w:kern w:val="2"/>
              </w:rPr>
              <w:t>DirectSpeakers</w:t>
            </w:r>
            <w:r w:rsidRPr="00E66EB6">
              <w:rPr>
                <w:rFonts w:ascii="Times New Roman" w:hint="eastAsia"/>
                <w:b/>
                <w:kern w:val="2"/>
              </w:rPr>
              <w:t>时</w:t>
            </w:r>
          </w:p>
        </w:tc>
      </w:tr>
      <w:tr w:rsidR="00F66C15" w:rsidRPr="00E66EB6" w14:paraId="19CBD5AB" w14:textId="77777777" w:rsidTr="00F66C15">
        <w:trPr>
          <w:tblCellSpacing w:w="15" w:type="dxa"/>
        </w:trPr>
        <w:tc>
          <w:tcPr>
            <w:tcW w:w="3131" w:type="dxa"/>
            <w:vAlign w:val="center"/>
            <w:hideMark/>
          </w:tcPr>
          <w:p w14:paraId="7C305963"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子元素</w:t>
            </w:r>
          </w:p>
        </w:tc>
        <w:tc>
          <w:tcPr>
            <w:tcW w:w="3063" w:type="dxa"/>
            <w:vAlign w:val="center"/>
            <w:hideMark/>
          </w:tcPr>
          <w:p w14:paraId="65E21B35"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2E3A9DFE"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规范</w:t>
            </w:r>
          </w:p>
        </w:tc>
      </w:tr>
      <w:tr w:rsidR="00F66C15" w:rsidRPr="00E66EB6" w14:paraId="60209B01" w14:textId="77777777" w:rsidTr="00F66C15">
        <w:trPr>
          <w:tblCellSpacing w:w="15" w:type="dxa"/>
        </w:trPr>
        <w:tc>
          <w:tcPr>
            <w:tcW w:w="3131" w:type="dxa"/>
            <w:vAlign w:val="center"/>
            <w:hideMark/>
          </w:tcPr>
          <w:p w14:paraId="52FD489D" w14:textId="32595A1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azimuth</w:t>
            </w:r>
          </w:p>
        </w:tc>
        <w:tc>
          <w:tcPr>
            <w:tcW w:w="3063" w:type="dxa"/>
            <w:vAlign w:val="center"/>
            <w:hideMark/>
          </w:tcPr>
          <w:p w14:paraId="3BDBD45C" w14:textId="28E1609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水平角，单位度</w:t>
            </w:r>
          </w:p>
        </w:tc>
        <w:tc>
          <w:tcPr>
            <w:tcW w:w="3049" w:type="dxa"/>
            <w:vAlign w:val="center"/>
            <w:hideMark/>
          </w:tcPr>
          <w:p w14:paraId="5D7B5960" w14:textId="694485C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-180-180</w:t>
            </w:r>
          </w:p>
        </w:tc>
      </w:tr>
      <w:tr w:rsidR="00F66C15" w:rsidRPr="00E66EB6" w14:paraId="3DF1C6C6" w14:textId="77777777" w:rsidTr="00F66C15">
        <w:trPr>
          <w:tblCellSpacing w:w="15" w:type="dxa"/>
        </w:trPr>
        <w:tc>
          <w:tcPr>
            <w:tcW w:w="3131" w:type="dxa"/>
            <w:vAlign w:val="center"/>
            <w:hideMark/>
          </w:tcPr>
          <w:p w14:paraId="0F9F5B01" w14:textId="04CE2C12"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elevation</w:t>
            </w:r>
          </w:p>
        </w:tc>
        <w:tc>
          <w:tcPr>
            <w:tcW w:w="3063" w:type="dxa"/>
            <w:vAlign w:val="center"/>
            <w:hideMark/>
          </w:tcPr>
          <w:p w14:paraId="25D437DC" w14:textId="747D682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高度角，单位度</w:t>
            </w:r>
          </w:p>
        </w:tc>
        <w:tc>
          <w:tcPr>
            <w:tcW w:w="3049" w:type="dxa"/>
            <w:vAlign w:val="center"/>
            <w:hideMark/>
          </w:tcPr>
          <w:p w14:paraId="2B88E624" w14:textId="0A11BA86"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-90~90</w:t>
            </w:r>
          </w:p>
        </w:tc>
      </w:tr>
      <w:tr w:rsidR="00F66C15" w:rsidRPr="00E66EB6" w14:paraId="778D0B2A" w14:textId="77777777" w:rsidTr="00F66C15">
        <w:trPr>
          <w:tblCellSpacing w:w="15" w:type="dxa"/>
        </w:trPr>
        <w:tc>
          <w:tcPr>
            <w:tcW w:w="3131" w:type="dxa"/>
            <w:vAlign w:val="center"/>
            <w:hideMark/>
          </w:tcPr>
          <w:p w14:paraId="7F636FA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distance</w:t>
            </w:r>
          </w:p>
        </w:tc>
        <w:tc>
          <w:tcPr>
            <w:tcW w:w="3063" w:type="dxa"/>
            <w:vAlign w:val="center"/>
            <w:hideMark/>
          </w:tcPr>
          <w:p w14:paraId="24BF055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距离，单位米</w:t>
            </w:r>
          </w:p>
        </w:tc>
        <w:tc>
          <w:tcPr>
            <w:tcW w:w="3049" w:type="dxa"/>
            <w:vAlign w:val="center"/>
            <w:hideMark/>
          </w:tcPr>
          <w:p w14:paraId="4F3D23A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0-50</w:t>
            </w:r>
          </w:p>
        </w:tc>
      </w:tr>
      <w:tr w:rsidR="00F66C15" w:rsidRPr="00E66EB6" w14:paraId="03A3DD8B" w14:textId="77777777" w:rsidTr="00F66C15">
        <w:trPr>
          <w:tblCellSpacing w:w="15" w:type="dxa"/>
        </w:trPr>
        <w:tc>
          <w:tcPr>
            <w:tcW w:w="3131" w:type="dxa"/>
            <w:vAlign w:val="center"/>
            <w:hideMark/>
          </w:tcPr>
          <w:p w14:paraId="78F23A1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gain</w:t>
            </w:r>
          </w:p>
        </w:tc>
        <w:tc>
          <w:tcPr>
            <w:tcW w:w="3063" w:type="dxa"/>
            <w:vAlign w:val="center"/>
            <w:hideMark/>
          </w:tcPr>
          <w:p w14:paraId="7FACBEC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线性增益</w:t>
            </w:r>
          </w:p>
        </w:tc>
        <w:tc>
          <w:tcPr>
            <w:tcW w:w="3049" w:type="dxa"/>
            <w:vAlign w:val="center"/>
            <w:hideMark/>
          </w:tcPr>
          <w:p w14:paraId="2120D54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0-16</w:t>
            </w:r>
          </w:p>
        </w:tc>
      </w:tr>
      <w:tr w:rsidR="00F66C15" w:rsidRPr="00E66EB6" w14:paraId="0A8D4C48" w14:textId="77777777" w:rsidTr="00F66C15">
        <w:trPr>
          <w:tblCellSpacing w:w="15" w:type="dxa"/>
        </w:trPr>
        <w:tc>
          <w:tcPr>
            <w:tcW w:w="3131" w:type="dxa"/>
            <w:vAlign w:val="center"/>
          </w:tcPr>
          <w:p w14:paraId="4076C68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63" w:type="dxa"/>
            <w:vAlign w:val="center"/>
          </w:tcPr>
          <w:p w14:paraId="27AC241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49" w:type="dxa"/>
            <w:vAlign w:val="center"/>
          </w:tcPr>
          <w:p w14:paraId="11F1F69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3F89F387" w14:textId="77777777" w:rsidTr="00F66C15">
        <w:trPr>
          <w:tblCellSpacing w:w="15" w:type="dxa"/>
        </w:trPr>
        <w:tc>
          <w:tcPr>
            <w:tcW w:w="9303" w:type="dxa"/>
            <w:gridSpan w:val="3"/>
            <w:vAlign w:val="center"/>
          </w:tcPr>
          <w:p w14:paraId="69B428B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hint="eastAsia"/>
                <w:b/>
                <w:kern w:val="2"/>
              </w:rPr>
              <w:t>当</w:t>
            </w:r>
            <w:r w:rsidRPr="00E66EB6">
              <w:rPr>
                <w:rFonts w:ascii="Times New Roman"/>
                <w:b/>
                <w:kern w:val="2"/>
              </w:rPr>
              <w:t>typeLabel</w:t>
            </w:r>
            <w:r w:rsidRPr="00E66EB6">
              <w:rPr>
                <w:rFonts w:ascii="Times New Roman" w:hint="eastAsia"/>
                <w:b/>
                <w:kern w:val="2"/>
              </w:rPr>
              <w:t>为</w:t>
            </w:r>
            <w:r w:rsidRPr="00E66EB6">
              <w:rPr>
                <w:rFonts w:ascii="Times New Roman"/>
                <w:b/>
                <w:kern w:val="2"/>
              </w:rPr>
              <w:t>Objects</w:t>
            </w:r>
            <w:r w:rsidRPr="00E66EB6">
              <w:rPr>
                <w:rFonts w:ascii="Times New Roman" w:hint="eastAsia"/>
                <w:b/>
                <w:kern w:val="2"/>
              </w:rPr>
              <w:t>时</w:t>
            </w:r>
          </w:p>
        </w:tc>
      </w:tr>
      <w:tr w:rsidR="00F66C15" w:rsidRPr="00E66EB6" w14:paraId="6251302D" w14:textId="77777777" w:rsidTr="00F66C15">
        <w:trPr>
          <w:tblCellSpacing w:w="15" w:type="dxa"/>
        </w:trPr>
        <w:tc>
          <w:tcPr>
            <w:tcW w:w="3131" w:type="dxa"/>
            <w:vAlign w:val="center"/>
            <w:hideMark/>
          </w:tcPr>
          <w:p w14:paraId="2A506B18"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子元素</w:t>
            </w:r>
          </w:p>
        </w:tc>
        <w:tc>
          <w:tcPr>
            <w:tcW w:w="3063" w:type="dxa"/>
            <w:vAlign w:val="center"/>
            <w:hideMark/>
          </w:tcPr>
          <w:p w14:paraId="6A294485"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4C368320"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规范</w:t>
            </w:r>
          </w:p>
        </w:tc>
      </w:tr>
      <w:tr w:rsidR="00F66C15" w:rsidRPr="00E66EB6" w14:paraId="30B814DB" w14:textId="77777777" w:rsidTr="00F66C15">
        <w:trPr>
          <w:tblCellSpacing w:w="15" w:type="dxa"/>
        </w:trPr>
        <w:tc>
          <w:tcPr>
            <w:tcW w:w="3131" w:type="dxa"/>
            <w:vAlign w:val="center"/>
            <w:hideMark/>
          </w:tcPr>
          <w:p w14:paraId="4BEE0B3D" w14:textId="652D610C"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azimuth</w:t>
            </w:r>
          </w:p>
        </w:tc>
        <w:tc>
          <w:tcPr>
            <w:tcW w:w="3063" w:type="dxa"/>
            <w:vAlign w:val="center"/>
            <w:hideMark/>
          </w:tcPr>
          <w:p w14:paraId="47509456" w14:textId="18F0F64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水平角，单位度</w:t>
            </w:r>
          </w:p>
        </w:tc>
        <w:tc>
          <w:tcPr>
            <w:tcW w:w="3049" w:type="dxa"/>
            <w:vAlign w:val="center"/>
            <w:hideMark/>
          </w:tcPr>
          <w:p w14:paraId="2B6A868A" w14:textId="6F25EC3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-180-180</w:t>
            </w:r>
          </w:p>
        </w:tc>
      </w:tr>
      <w:tr w:rsidR="00F66C15" w:rsidRPr="00E66EB6" w14:paraId="7623E1D1" w14:textId="77777777" w:rsidTr="00F66C15">
        <w:trPr>
          <w:tblCellSpacing w:w="15" w:type="dxa"/>
        </w:trPr>
        <w:tc>
          <w:tcPr>
            <w:tcW w:w="3131" w:type="dxa"/>
            <w:vAlign w:val="center"/>
            <w:hideMark/>
          </w:tcPr>
          <w:p w14:paraId="5283EEB4" w14:textId="1CE4110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elevation</w:t>
            </w:r>
          </w:p>
        </w:tc>
        <w:tc>
          <w:tcPr>
            <w:tcW w:w="3063" w:type="dxa"/>
            <w:vAlign w:val="center"/>
            <w:hideMark/>
          </w:tcPr>
          <w:p w14:paraId="265BB4E4" w14:textId="746E674C"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高度角，单位度</w:t>
            </w:r>
          </w:p>
        </w:tc>
        <w:tc>
          <w:tcPr>
            <w:tcW w:w="3049" w:type="dxa"/>
            <w:vAlign w:val="center"/>
            <w:hideMark/>
          </w:tcPr>
          <w:p w14:paraId="0E33D94C" w14:textId="4A7DD76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-90~90</w:t>
            </w:r>
          </w:p>
        </w:tc>
      </w:tr>
      <w:tr w:rsidR="00F66C15" w:rsidRPr="00E66EB6" w14:paraId="07980F00" w14:textId="77777777" w:rsidTr="00F66C15">
        <w:trPr>
          <w:tblCellSpacing w:w="15" w:type="dxa"/>
        </w:trPr>
        <w:tc>
          <w:tcPr>
            <w:tcW w:w="3131" w:type="dxa"/>
            <w:vAlign w:val="center"/>
            <w:hideMark/>
          </w:tcPr>
          <w:p w14:paraId="599B0B6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distance</w:t>
            </w:r>
          </w:p>
        </w:tc>
        <w:tc>
          <w:tcPr>
            <w:tcW w:w="3063" w:type="dxa"/>
            <w:vAlign w:val="center"/>
            <w:hideMark/>
          </w:tcPr>
          <w:p w14:paraId="2C107D3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距离，单位米</w:t>
            </w:r>
          </w:p>
        </w:tc>
        <w:tc>
          <w:tcPr>
            <w:tcW w:w="3049" w:type="dxa"/>
            <w:vAlign w:val="center"/>
            <w:hideMark/>
          </w:tcPr>
          <w:p w14:paraId="0F9FFC2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0-50</w:t>
            </w:r>
          </w:p>
        </w:tc>
      </w:tr>
      <w:tr w:rsidR="00F66C15" w:rsidRPr="00E66EB6" w14:paraId="38DB73FC" w14:textId="77777777" w:rsidTr="00F66C15">
        <w:trPr>
          <w:tblCellSpacing w:w="15" w:type="dxa"/>
        </w:trPr>
        <w:tc>
          <w:tcPr>
            <w:tcW w:w="3131" w:type="dxa"/>
            <w:vAlign w:val="center"/>
            <w:hideMark/>
          </w:tcPr>
          <w:p w14:paraId="6F842F6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gain</w:t>
            </w:r>
          </w:p>
        </w:tc>
        <w:tc>
          <w:tcPr>
            <w:tcW w:w="3063" w:type="dxa"/>
            <w:vAlign w:val="center"/>
            <w:hideMark/>
          </w:tcPr>
          <w:p w14:paraId="3D1AF89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线性增益</w:t>
            </w:r>
          </w:p>
        </w:tc>
        <w:tc>
          <w:tcPr>
            <w:tcW w:w="3049" w:type="dxa"/>
            <w:vAlign w:val="center"/>
            <w:hideMark/>
          </w:tcPr>
          <w:p w14:paraId="4EC00DB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0-16</w:t>
            </w:r>
          </w:p>
        </w:tc>
      </w:tr>
      <w:tr w:rsidR="00F66C15" w:rsidRPr="00E66EB6" w14:paraId="3B56A03F" w14:textId="77777777" w:rsidTr="00F66C15">
        <w:trPr>
          <w:tblCellSpacing w:w="15" w:type="dxa"/>
        </w:trPr>
        <w:tc>
          <w:tcPr>
            <w:tcW w:w="3131" w:type="dxa"/>
            <w:vAlign w:val="center"/>
          </w:tcPr>
          <w:p w14:paraId="55FD551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63" w:type="dxa"/>
            <w:vAlign w:val="center"/>
          </w:tcPr>
          <w:p w14:paraId="72B6960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c>
          <w:tcPr>
            <w:tcW w:w="3049" w:type="dxa"/>
            <w:vAlign w:val="center"/>
          </w:tcPr>
          <w:p w14:paraId="61A613E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29BDB1A3" w14:textId="77777777" w:rsidTr="00F66C15">
        <w:trPr>
          <w:tblCellSpacing w:w="15" w:type="dxa"/>
        </w:trPr>
        <w:tc>
          <w:tcPr>
            <w:tcW w:w="9303" w:type="dxa"/>
            <w:gridSpan w:val="3"/>
            <w:vAlign w:val="center"/>
          </w:tcPr>
          <w:p w14:paraId="054E591F"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hint="eastAsia"/>
                <w:b/>
                <w:kern w:val="2"/>
              </w:rPr>
              <w:t>当</w:t>
            </w:r>
            <w:r w:rsidRPr="00E66EB6">
              <w:rPr>
                <w:rFonts w:ascii="Times New Roman"/>
                <w:b/>
                <w:kern w:val="2"/>
              </w:rPr>
              <w:t>typeLabel</w:t>
            </w:r>
            <w:r w:rsidRPr="00E66EB6">
              <w:rPr>
                <w:rFonts w:ascii="Times New Roman" w:hint="eastAsia"/>
                <w:b/>
                <w:kern w:val="2"/>
              </w:rPr>
              <w:t>为</w:t>
            </w:r>
            <w:r w:rsidRPr="00E66EB6">
              <w:rPr>
                <w:rFonts w:ascii="Times New Roman"/>
                <w:b/>
                <w:kern w:val="2"/>
              </w:rPr>
              <w:t>HOA</w:t>
            </w:r>
            <w:r w:rsidRPr="00E66EB6">
              <w:rPr>
                <w:rFonts w:ascii="Times New Roman" w:hint="eastAsia"/>
                <w:b/>
                <w:kern w:val="2"/>
              </w:rPr>
              <w:t>时</w:t>
            </w:r>
          </w:p>
        </w:tc>
      </w:tr>
      <w:tr w:rsidR="00F66C15" w:rsidRPr="00E66EB6" w14:paraId="2BE4D00F" w14:textId="77777777" w:rsidTr="00F66C15">
        <w:trPr>
          <w:tblCellSpacing w:w="15" w:type="dxa"/>
        </w:trPr>
        <w:tc>
          <w:tcPr>
            <w:tcW w:w="3131" w:type="dxa"/>
            <w:vAlign w:val="center"/>
            <w:hideMark/>
          </w:tcPr>
          <w:p w14:paraId="6D54769B"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子元素</w:t>
            </w:r>
          </w:p>
        </w:tc>
        <w:tc>
          <w:tcPr>
            <w:tcW w:w="3063" w:type="dxa"/>
            <w:vAlign w:val="center"/>
            <w:hideMark/>
          </w:tcPr>
          <w:p w14:paraId="5C570195"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10E492EA"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规范</w:t>
            </w:r>
          </w:p>
        </w:tc>
      </w:tr>
      <w:tr w:rsidR="00F66C15" w:rsidRPr="00E66EB6" w14:paraId="51B690F6" w14:textId="77777777" w:rsidTr="00F66C15">
        <w:trPr>
          <w:tblCellSpacing w:w="15" w:type="dxa"/>
        </w:trPr>
        <w:tc>
          <w:tcPr>
            <w:tcW w:w="3131" w:type="dxa"/>
            <w:vAlign w:val="center"/>
            <w:hideMark/>
          </w:tcPr>
          <w:p w14:paraId="3F36E7F0" w14:textId="58BE648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order</w:t>
            </w:r>
          </w:p>
        </w:tc>
        <w:tc>
          <w:tcPr>
            <w:tcW w:w="3063" w:type="dxa"/>
            <w:vAlign w:val="center"/>
            <w:hideMark/>
          </w:tcPr>
          <w:p w14:paraId="3DE670AE" w14:textId="1B22CF5B"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对应通道的</w:t>
            </w:r>
            <w:r w:rsidRPr="00E66EB6">
              <w:rPr>
                <w:rFonts w:ascii="Times New Roman" w:eastAsiaTheme="minorEastAsia"/>
                <w:kern w:val="2"/>
                <w:sz w:val="18"/>
                <w:szCs w:val="18"/>
              </w:rPr>
              <w:t>order</w:t>
            </w:r>
          </w:p>
        </w:tc>
        <w:tc>
          <w:tcPr>
            <w:tcW w:w="3049" w:type="dxa"/>
            <w:vAlign w:val="center"/>
            <w:hideMark/>
          </w:tcPr>
          <w:p w14:paraId="0C0FB59A" w14:textId="2179A0C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0-7</w:t>
            </w:r>
          </w:p>
        </w:tc>
      </w:tr>
      <w:tr w:rsidR="00F66C15" w:rsidRPr="00E66EB6" w14:paraId="54702BF2" w14:textId="77777777" w:rsidTr="00F66C15">
        <w:trPr>
          <w:tblCellSpacing w:w="15" w:type="dxa"/>
        </w:trPr>
        <w:tc>
          <w:tcPr>
            <w:tcW w:w="3131" w:type="dxa"/>
            <w:vAlign w:val="center"/>
            <w:hideMark/>
          </w:tcPr>
          <w:p w14:paraId="40CC8D35" w14:textId="52193659"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degree</w:t>
            </w:r>
          </w:p>
        </w:tc>
        <w:tc>
          <w:tcPr>
            <w:tcW w:w="3063" w:type="dxa"/>
            <w:vAlign w:val="center"/>
            <w:hideMark/>
          </w:tcPr>
          <w:p w14:paraId="1E5D0AF0" w14:textId="2C46E88C"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对应通道的角度</w:t>
            </w:r>
          </w:p>
        </w:tc>
        <w:tc>
          <w:tcPr>
            <w:tcW w:w="3049" w:type="dxa"/>
            <w:vAlign w:val="center"/>
            <w:hideMark/>
          </w:tcPr>
          <w:p w14:paraId="34D7C368" w14:textId="37541222"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-7~+7</w:t>
            </w:r>
          </w:p>
        </w:tc>
      </w:tr>
      <w:tr w:rsidR="00F66C15" w:rsidRPr="00E66EB6" w14:paraId="101F5018" w14:textId="77777777" w:rsidTr="00F66C15">
        <w:trPr>
          <w:tblCellSpacing w:w="15" w:type="dxa"/>
        </w:trPr>
        <w:tc>
          <w:tcPr>
            <w:tcW w:w="3131" w:type="dxa"/>
            <w:vAlign w:val="center"/>
            <w:hideMark/>
          </w:tcPr>
          <w:p w14:paraId="6E52C17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normalization</w:t>
            </w:r>
          </w:p>
        </w:tc>
        <w:tc>
          <w:tcPr>
            <w:tcW w:w="3063" w:type="dxa"/>
            <w:vAlign w:val="center"/>
            <w:hideMark/>
          </w:tcPr>
          <w:p w14:paraId="77D521A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归一化方式</w:t>
            </w:r>
          </w:p>
        </w:tc>
        <w:tc>
          <w:tcPr>
            <w:tcW w:w="3049" w:type="dxa"/>
            <w:vAlign w:val="center"/>
            <w:hideMark/>
          </w:tcPr>
          <w:p w14:paraId="46784C9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w:t>
            </w:r>
          </w:p>
        </w:tc>
      </w:tr>
      <w:tr w:rsidR="00F66C15" w:rsidRPr="00E66EB6" w14:paraId="005BE0AC" w14:textId="77777777" w:rsidTr="00F66C15">
        <w:trPr>
          <w:tblCellSpacing w:w="15" w:type="dxa"/>
        </w:trPr>
        <w:tc>
          <w:tcPr>
            <w:tcW w:w="3131" w:type="dxa"/>
            <w:vAlign w:val="center"/>
            <w:hideMark/>
          </w:tcPr>
          <w:p w14:paraId="1C50594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gain</w:t>
            </w:r>
          </w:p>
        </w:tc>
        <w:tc>
          <w:tcPr>
            <w:tcW w:w="3063" w:type="dxa"/>
            <w:vAlign w:val="center"/>
            <w:hideMark/>
          </w:tcPr>
          <w:p w14:paraId="517DA0E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线性增益</w:t>
            </w:r>
          </w:p>
        </w:tc>
        <w:tc>
          <w:tcPr>
            <w:tcW w:w="3049" w:type="dxa"/>
            <w:vAlign w:val="center"/>
            <w:hideMark/>
          </w:tcPr>
          <w:p w14:paraId="5B91B86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0-16</w:t>
            </w:r>
          </w:p>
        </w:tc>
      </w:tr>
    </w:tbl>
    <w:p w14:paraId="5FC6E220" w14:textId="77777777" w:rsidR="00F66C15" w:rsidRPr="00E66EB6" w:rsidRDefault="00F66C15" w:rsidP="00F66C15">
      <w:pPr>
        <w:pStyle w:val="aff6"/>
        <w:rPr>
          <w:rFonts w:ascii="Times New Roman"/>
        </w:rPr>
      </w:pPr>
    </w:p>
    <w:p w14:paraId="1020BE0A" w14:textId="77777777" w:rsidR="00795321" w:rsidRPr="00E66EB6" w:rsidRDefault="00795321" w:rsidP="00F66C15">
      <w:pPr>
        <w:pStyle w:val="aff6"/>
        <w:rPr>
          <w:rFonts w:ascii="Times New Roman"/>
        </w:rPr>
      </w:pPr>
    </w:p>
    <w:p w14:paraId="6BDDD5F1" w14:textId="77777777" w:rsidR="00F66C15" w:rsidRPr="00E66EB6" w:rsidRDefault="00F66C15" w:rsidP="00F66C15">
      <w:pPr>
        <w:pStyle w:val="aff6"/>
        <w:rPr>
          <w:rFonts w:ascii="Times New Roman"/>
          <w:kern w:val="2"/>
        </w:rPr>
      </w:pPr>
      <w:r w:rsidRPr="00E66EB6">
        <w:rPr>
          <w:rFonts w:ascii="Times New Roman"/>
          <w:kern w:val="2"/>
        </w:rPr>
        <w:lastRenderedPageBreak/>
        <w:t>staticControl</w:t>
      </w:r>
      <w:r w:rsidRPr="00E66EB6">
        <w:rPr>
          <w:rFonts w:ascii="Times New Roman"/>
          <w:kern w:val="2"/>
        </w:rPr>
        <w:t>相关规范限制见表</w:t>
      </w:r>
      <w:r w:rsidRPr="00E66EB6">
        <w:rPr>
          <w:rFonts w:ascii="Times New Roman"/>
          <w:kern w:val="2"/>
        </w:rPr>
        <w:t>78</w:t>
      </w:r>
      <w:r w:rsidRPr="00E66EB6">
        <w:rPr>
          <w:rFonts w:ascii="Times New Roman" w:hint="eastAsia"/>
          <w:kern w:val="2"/>
        </w:rPr>
        <w:t>。</w:t>
      </w:r>
    </w:p>
    <w:p w14:paraId="3865717E" w14:textId="77777777" w:rsidR="00F66C15" w:rsidRPr="00E66EB6" w:rsidRDefault="00F66C15" w:rsidP="00F66C15">
      <w:pPr>
        <w:pStyle w:val="af7"/>
        <w:spacing w:before="156" w:after="156"/>
        <w:rPr>
          <w:rFonts w:ascii="Times New Roman"/>
        </w:rPr>
      </w:pPr>
      <w:r w:rsidRPr="00E66EB6">
        <w:rPr>
          <w:rFonts w:ascii="Times New Roman"/>
        </w:rPr>
        <w:t>staticControl</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4334295C" w14:textId="77777777" w:rsidTr="00F66C15">
        <w:trPr>
          <w:tblCellSpacing w:w="15" w:type="dxa"/>
        </w:trPr>
        <w:tc>
          <w:tcPr>
            <w:tcW w:w="3131" w:type="dxa"/>
            <w:vAlign w:val="center"/>
            <w:hideMark/>
          </w:tcPr>
          <w:p w14:paraId="26BFBAD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子元素</w:t>
            </w:r>
          </w:p>
        </w:tc>
        <w:tc>
          <w:tcPr>
            <w:tcW w:w="3063" w:type="dxa"/>
            <w:vAlign w:val="center"/>
            <w:hideMark/>
          </w:tcPr>
          <w:p w14:paraId="246F188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550BDD4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7809A119" w14:textId="77777777" w:rsidTr="00F66C15">
        <w:trPr>
          <w:tblCellSpacing w:w="15" w:type="dxa"/>
        </w:trPr>
        <w:tc>
          <w:tcPr>
            <w:tcW w:w="3131" w:type="dxa"/>
            <w:vAlign w:val="center"/>
            <w:hideMark/>
          </w:tcPr>
          <w:p w14:paraId="4271E391" w14:textId="2F4882E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ambisonicOrder</w:t>
            </w:r>
          </w:p>
        </w:tc>
        <w:tc>
          <w:tcPr>
            <w:tcW w:w="3063" w:type="dxa"/>
            <w:vAlign w:val="center"/>
            <w:hideMark/>
          </w:tcPr>
          <w:p w14:paraId="36CFCB6F" w14:textId="0BD3E9D6"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球谐编码阶数</w:t>
            </w:r>
          </w:p>
        </w:tc>
        <w:tc>
          <w:tcPr>
            <w:tcW w:w="3049" w:type="dxa"/>
            <w:vAlign w:val="center"/>
            <w:hideMark/>
          </w:tcPr>
          <w:p w14:paraId="3C6489DC" w14:textId="5BBE7681"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1-7</w:t>
            </w:r>
          </w:p>
        </w:tc>
      </w:tr>
      <w:tr w:rsidR="00F66C15" w:rsidRPr="00E66EB6" w14:paraId="1064F1D2" w14:textId="77777777" w:rsidTr="00F66C15">
        <w:trPr>
          <w:tblCellSpacing w:w="15" w:type="dxa"/>
        </w:trPr>
        <w:tc>
          <w:tcPr>
            <w:tcW w:w="3131" w:type="dxa"/>
            <w:vAlign w:val="center"/>
          </w:tcPr>
          <w:p w14:paraId="247636A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acousticEnv</w:t>
            </w:r>
          </w:p>
        </w:tc>
        <w:tc>
          <w:tcPr>
            <w:tcW w:w="3063" w:type="dxa"/>
            <w:vAlign w:val="center"/>
          </w:tcPr>
          <w:p w14:paraId="661BF7E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声学环境相关</w:t>
            </w:r>
          </w:p>
        </w:tc>
        <w:tc>
          <w:tcPr>
            <w:tcW w:w="3049" w:type="dxa"/>
            <w:vAlign w:val="center"/>
          </w:tcPr>
          <w:p w14:paraId="5A01C16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2C25FD2A" w14:textId="77777777" w:rsidTr="00F66C15">
        <w:trPr>
          <w:tblCellSpacing w:w="15" w:type="dxa"/>
        </w:trPr>
        <w:tc>
          <w:tcPr>
            <w:tcW w:w="3131" w:type="dxa"/>
            <w:vAlign w:val="center"/>
          </w:tcPr>
          <w:p w14:paraId="0B9DCCA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rendererInfo</w:t>
            </w:r>
          </w:p>
        </w:tc>
        <w:tc>
          <w:tcPr>
            <w:tcW w:w="3063" w:type="dxa"/>
            <w:vAlign w:val="center"/>
          </w:tcPr>
          <w:p w14:paraId="3FBFC69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渲染相关后处理</w:t>
            </w:r>
          </w:p>
        </w:tc>
        <w:tc>
          <w:tcPr>
            <w:tcW w:w="3049" w:type="dxa"/>
            <w:vAlign w:val="center"/>
          </w:tcPr>
          <w:p w14:paraId="3B32EFC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bl>
    <w:p w14:paraId="486DF37F" w14:textId="77777777" w:rsidR="00F66C15" w:rsidRPr="00E66EB6" w:rsidRDefault="00F66C15" w:rsidP="00F66C15">
      <w:pPr>
        <w:pStyle w:val="aff6"/>
        <w:rPr>
          <w:rFonts w:ascii="Times New Roman"/>
        </w:rPr>
      </w:pPr>
    </w:p>
    <w:p w14:paraId="3D2334AA" w14:textId="77777777" w:rsidR="00F66C15" w:rsidRPr="00E66EB6" w:rsidRDefault="00F66C15" w:rsidP="00F66C15">
      <w:pPr>
        <w:pStyle w:val="aff6"/>
        <w:rPr>
          <w:rFonts w:ascii="Times New Roman"/>
          <w:kern w:val="2"/>
        </w:rPr>
      </w:pPr>
      <w:r w:rsidRPr="00E66EB6">
        <w:rPr>
          <w:rFonts w:ascii="Times New Roman"/>
          <w:kern w:val="2"/>
        </w:rPr>
        <w:t>acousticEnv</w:t>
      </w:r>
      <w:r w:rsidRPr="00E66EB6">
        <w:rPr>
          <w:rFonts w:ascii="Times New Roman"/>
          <w:kern w:val="2"/>
        </w:rPr>
        <w:t>相关规范限制见表</w:t>
      </w:r>
      <w:r w:rsidRPr="00E66EB6">
        <w:rPr>
          <w:rFonts w:ascii="Times New Roman"/>
          <w:kern w:val="2"/>
        </w:rPr>
        <w:t>79</w:t>
      </w:r>
      <w:r w:rsidRPr="00E66EB6">
        <w:rPr>
          <w:rFonts w:ascii="Times New Roman" w:hint="eastAsia"/>
          <w:kern w:val="2"/>
        </w:rPr>
        <w:t>。</w:t>
      </w:r>
    </w:p>
    <w:p w14:paraId="0AA83C52" w14:textId="77777777" w:rsidR="00F66C15" w:rsidRPr="00E66EB6" w:rsidRDefault="00F66C15" w:rsidP="00F66C15">
      <w:pPr>
        <w:pStyle w:val="af7"/>
        <w:spacing w:before="156" w:after="156"/>
        <w:rPr>
          <w:rFonts w:ascii="Times New Roman"/>
        </w:rPr>
      </w:pPr>
      <w:r w:rsidRPr="00E66EB6">
        <w:rPr>
          <w:rFonts w:ascii="Times New Roman"/>
        </w:rPr>
        <w:t>acousticEnv</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3B3D41DB" w14:textId="77777777" w:rsidTr="00F66C15">
        <w:trPr>
          <w:tblCellSpacing w:w="15" w:type="dxa"/>
        </w:trPr>
        <w:tc>
          <w:tcPr>
            <w:tcW w:w="3131" w:type="dxa"/>
            <w:vAlign w:val="center"/>
            <w:hideMark/>
          </w:tcPr>
          <w:p w14:paraId="731ED21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子元素</w:t>
            </w:r>
          </w:p>
        </w:tc>
        <w:tc>
          <w:tcPr>
            <w:tcW w:w="3063" w:type="dxa"/>
            <w:vAlign w:val="center"/>
            <w:hideMark/>
          </w:tcPr>
          <w:p w14:paraId="006F381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45C8965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33CF5BCB" w14:textId="77777777" w:rsidTr="00F66C15">
        <w:trPr>
          <w:tblCellSpacing w:w="15" w:type="dxa"/>
        </w:trPr>
        <w:tc>
          <w:tcPr>
            <w:tcW w:w="3131" w:type="dxa"/>
            <w:vAlign w:val="center"/>
            <w:hideMark/>
          </w:tcPr>
          <w:p w14:paraId="7DBCDC21" w14:textId="34D522C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type</w:t>
            </w:r>
          </w:p>
        </w:tc>
        <w:tc>
          <w:tcPr>
            <w:tcW w:w="3063" w:type="dxa"/>
            <w:vAlign w:val="center"/>
            <w:hideMark/>
          </w:tcPr>
          <w:p w14:paraId="5155CB6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环境声学类型</w:t>
            </w:r>
          </w:p>
        </w:tc>
        <w:tc>
          <w:tcPr>
            <w:tcW w:w="3049" w:type="dxa"/>
            <w:vAlign w:val="center"/>
            <w:hideMark/>
          </w:tcPr>
          <w:p w14:paraId="63684FE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 1, 2}</w:t>
            </w:r>
          </w:p>
        </w:tc>
      </w:tr>
      <w:tr w:rsidR="00F66C15" w:rsidRPr="00E66EB6" w14:paraId="2FDA2443" w14:textId="77777777" w:rsidTr="00F66C15">
        <w:trPr>
          <w:tblCellSpacing w:w="15" w:type="dxa"/>
        </w:trPr>
        <w:tc>
          <w:tcPr>
            <w:tcW w:w="3131" w:type="dxa"/>
            <w:vAlign w:val="center"/>
          </w:tcPr>
          <w:p w14:paraId="350137A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typeLabel</w:t>
            </w:r>
          </w:p>
        </w:tc>
        <w:tc>
          <w:tcPr>
            <w:tcW w:w="3063" w:type="dxa"/>
            <w:vAlign w:val="center"/>
          </w:tcPr>
          <w:p w14:paraId="0AC1421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环境声学类型标签</w:t>
            </w:r>
          </w:p>
        </w:tc>
        <w:tc>
          <w:tcPr>
            <w:tcW w:w="3049" w:type="dxa"/>
            <w:vAlign w:val="center"/>
          </w:tcPr>
          <w:p w14:paraId="33110AD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{Physical / Artificial / Sample}</w:t>
            </w:r>
          </w:p>
        </w:tc>
      </w:tr>
      <w:tr w:rsidR="00F66C15" w:rsidRPr="00E66EB6" w14:paraId="351D29FE" w14:textId="77777777" w:rsidTr="00F66C15">
        <w:trPr>
          <w:tblCellSpacing w:w="15" w:type="dxa"/>
        </w:trPr>
        <w:tc>
          <w:tcPr>
            <w:tcW w:w="3131" w:type="dxa"/>
            <w:vAlign w:val="center"/>
            <w:hideMark/>
          </w:tcPr>
          <w:p w14:paraId="537889FC" w14:textId="6FA520E9"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earlyReflectionGain</w:t>
            </w:r>
          </w:p>
        </w:tc>
        <w:tc>
          <w:tcPr>
            <w:tcW w:w="3063" w:type="dxa"/>
            <w:vAlign w:val="center"/>
            <w:hideMark/>
          </w:tcPr>
          <w:p w14:paraId="3F83AB65" w14:textId="2CEC6FF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早期反射增益</w:t>
            </w:r>
          </w:p>
        </w:tc>
        <w:tc>
          <w:tcPr>
            <w:tcW w:w="3049" w:type="dxa"/>
            <w:vAlign w:val="center"/>
            <w:hideMark/>
          </w:tcPr>
          <w:p w14:paraId="41856269" w14:textId="058F86F0"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[0.0-1.0]</w:t>
            </w:r>
          </w:p>
        </w:tc>
      </w:tr>
      <w:tr w:rsidR="00F66C15" w:rsidRPr="00E66EB6" w14:paraId="1FB04F87" w14:textId="77777777" w:rsidTr="00F66C15">
        <w:trPr>
          <w:tblCellSpacing w:w="15" w:type="dxa"/>
        </w:trPr>
        <w:tc>
          <w:tcPr>
            <w:tcW w:w="3131" w:type="dxa"/>
            <w:vAlign w:val="center"/>
            <w:hideMark/>
          </w:tcPr>
          <w:p w14:paraId="592F2E7B" w14:textId="6E384781"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lateReverbGain</w:t>
            </w:r>
          </w:p>
        </w:tc>
        <w:tc>
          <w:tcPr>
            <w:tcW w:w="3063" w:type="dxa"/>
            <w:vAlign w:val="center"/>
            <w:hideMark/>
          </w:tcPr>
          <w:p w14:paraId="46B391EA" w14:textId="001C010D"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后期混响增益</w:t>
            </w:r>
          </w:p>
        </w:tc>
        <w:tc>
          <w:tcPr>
            <w:tcW w:w="3049" w:type="dxa"/>
            <w:vAlign w:val="center"/>
            <w:hideMark/>
          </w:tcPr>
          <w:p w14:paraId="5A198280" w14:textId="4D60F377"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[0.0-1.0]</w:t>
            </w:r>
          </w:p>
        </w:tc>
      </w:tr>
      <w:tr w:rsidR="00F66C15" w:rsidRPr="00E66EB6" w14:paraId="0D255A03" w14:textId="77777777" w:rsidTr="00F66C15">
        <w:trPr>
          <w:tblCellSpacing w:w="15" w:type="dxa"/>
        </w:trPr>
        <w:tc>
          <w:tcPr>
            <w:tcW w:w="3131" w:type="dxa"/>
            <w:vAlign w:val="center"/>
            <w:hideMark/>
          </w:tcPr>
          <w:p w14:paraId="5A84AAF0" w14:textId="1B68E85D"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lowFreqProFlag</w:t>
            </w:r>
          </w:p>
        </w:tc>
        <w:tc>
          <w:tcPr>
            <w:tcW w:w="3063" w:type="dxa"/>
            <w:vAlign w:val="center"/>
            <w:hideMark/>
          </w:tcPr>
          <w:p w14:paraId="16DF89AC" w14:textId="22A6E84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低频分离处理</w:t>
            </w:r>
          </w:p>
        </w:tc>
        <w:tc>
          <w:tcPr>
            <w:tcW w:w="3049" w:type="dxa"/>
            <w:vAlign w:val="center"/>
            <w:hideMark/>
          </w:tcPr>
          <w:p w14:paraId="63674DED" w14:textId="7829402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w:t>
            </w:r>
            <w:r w:rsidRPr="00E66EB6">
              <w:rPr>
                <w:rFonts w:ascii="Times New Roman" w:eastAsiaTheme="minorEastAsia" w:hint="eastAsia"/>
                <w:kern w:val="2"/>
                <w:sz w:val="18"/>
                <w:szCs w:val="18"/>
              </w:rPr>
              <w:t>，低频可选做或不做混响处理</w:t>
            </w:r>
          </w:p>
        </w:tc>
      </w:tr>
      <w:tr w:rsidR="00F66C15" w:rsidRPr="00E66EB6" w14:paraId="47931695" w14:textId="77777777" w:rsidTr="00F66C15">
        <w:trPr>
          <w:tblCellSpacing w:w="15" w:type="dxa"/>
        </w:trPr>
        <w:tc>
          <w:tcPr>
            <w:tcW w:w="3131" w:type="dxa"/>
            <w:vAlign w:val="center"/>
          </w:tcPr>
          <w:p w14:paraId="6CFAE18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convolutionReverbType</w:t>
            </w:r>
          </w:p>
        </w:tc>
        <w:tc>
          <w:tcPr>
            <w:tcW w:w="3063" w:type="dxa"/>
            <w:vAlign w:val="center"/>
          </w:tcPr>
          <w:p w14:paraId="6FABF4D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采样混响类型</w:t>
            </w:r>
          </w:p>
        </w:tc>
        <w:tc>
          <w:tcPr>
            <w:tcW w:w="3049" w:type="dxa"/>
            <w:vAlign w:val="center"/>
          </w:tcPr>
          <w:p w14:paraId="32DC46C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 1, 2…}</w:t>
            </w:r>
          </w:p>
        </w:tc>
      </w:tr>
      <w:tr w:rsidR="00F66C15" w:rsidRPr="00E66EB6" w14:paraId="7BA1FC1F" w14:textId="77777777" w:rsidTr="00F66C15">
        <w:trPr>
          <w:tblCellSpacing w:w="15" w:type="dxa"/>
        </w:trPr>
        <w:tc>
          <w:tcPr>
            <w:tcW w:w="3131" w:type="dxa"/>
            <w:vAlign w:val="center"/>
          </w:tcPr>
          <w:p w14:paraId="70D61C0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surface</w:t>
            </w:r>
          </w:p>
        </w:tc>
        <w:tc>
          <w:tcPr>
            <w:tcW w:w="3063" w:type="dxa"/>
            <w:vAlign w:val="center"/>
          </w:tcPr>
          <w:p w14:paraId="60FD564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几何空间的反射面</w:t>
            </w:r>
          </w:p>
        </w:tc>
        <w:tc>
          <w:tcPr>
            <w:tcW w:w="3049" w:type="dxa"/>
            <w:vAlign w:val="center"/>
          </w:tcPr>
          <w:p w14:paraId="71E50FF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支持无限多个反射面组成的空间模型</w:t>
            </w:r>
          </w:p>
        </w:tc>
      </w:tr>
    </w:tbl>
    <w:p w14:paraId="10523477" w14:textId="77777777" w:rsidR="00F66C15" w:rsidRPr="00E66EB6" w:rsidRDefault="00F66C15" w:rsidP="00F66C15">
      <w:pPr>
        <w:pStyle w:val="aff6"/>
        <w:rPr>
          <w:rFonts w:ascii="Times New Roman"/>
        </w:rPr>
      </w:pPr>
    </w:p>
    <w:p w14:paraId="3CB36ECE" w14:textId="77777777" w:rsidR="00F66C15" w:rsidRPr="00E66EB6" w:rsidRDefault="00F66C15" w:rsidP="00F66C15">
      <w:pPr>
        <w:pStyle w:val="aff6"/>
        <w:rPr>
          <w:rFonts w:ascii="Times New Roman"/>
          <w:kern w:val="2"/>
        </w:rPr>
      </w:pPr>
      <w:r w:rsidRPr="00E66EB6">
        <w:rPr>
          <w:rFonts w:ascii="Times New Roman"/>
          <w:kern w:val="2"/>
        </w:rPr>
        <w:t>surface</w:t>
      </w:r>
      <w:r w:rsidRPr="00E66EB6">
        <w:rPr>
          <w:rFonts w:ascii="Times New Roman"/>
          <w:kern w:val="2"/>
        </w:rPr>
        <w:t>相关规范限制见表</w:t>
      </w:r>
      <w:r w:rsidRPr="00E66EB6">
        <w:rPr>
          <w:rFonts w:ascii="Times New Roman"/>
          <w:kern w:val="2"/>
        </w:rPr>
        <w:t>80</w:t>
      </w:r>
      <w:r w:rsidRPr="00E66EB6">
        <w:rPr>
          <w:rFonts w:ascii="Times New Roman" w:hint="eastAsia"/>
          <w:kern w:val="2"/>
        </w:rPr>
        <w:t>。</w:t>
      </w:r>
    </w:p>
    <w:p w14:paraId="4AAEA9CE" w14:textId="77777777" w:rsidR="00F66C15" w:rsidRPr="00E66EB6" w:rsidRDefault="00F66C15" w:rsidP="00F66C15">
      <w:pPr>
        <w:pStyle w:val="af7"/>
        <w:spacing w:before="156" w:after="156"/>
        <w:rPr>
          <w:rFonts w:ascii="Times New Roman"/>
        </w:rPr>
      </w:pPr>
      <w:r w:rsidRPr="00E66EB6">
        <w:rPr>
          <w:rFonts w:ascii="Times New Roman"/>
        </w:rPr>
        <w:t>surface</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1681D5F4" w14:textId="77777777" w:rsidTr="00F66C15">
        <w:trPr>
          <w:tblCellSpacing w:w="15" w:type="dxa"/>
        </w:trPr>
        <w:tc>
          <w:tcPr>
            <w:tcW w:w="3131" w:type="dxa"/>
            <w:vAlign w:val="center"/>
          </w:tcPr>
          <w:p w14:paraId="29B51CE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子元素</w:t>
            </w:r>
          </w:p>
        </w:tc>
        <w:tc>
          <w:tcPr>
            <w:tcW w:w="3063" w:type="dxa"/>
            <w:vAlign w:val="center"/>
          </w:tcPr>
          <w:p w14:paraId="242388D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tcPr>
          <w:p w14:paraId="02446FC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05483ACE" w14:textId="77777777" w:rsidTr="00F66C15">
        <w:trPr>
          <w:tblCellSpacing w:w="15" w:type="dxa"/>
        </w:trPr>
        <w:tc>
          <w:tcPr>
            <w:tcW w:w="3131" w:type="dxa"/>
            <w:vAlign w:val="center"/>
          </w:tcPr>
          <w:p w14:paraId="0DF9BA4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material</w:t>
            </w:r>
          </w:p>
        </w:tc>
        <w:tc>
          <w:tcPr>
            <w:tcW w:w="3063" w:type="dxa"/>
            <w:vAlign w:val="center"/>
          </w:tcPr>
          <w:p w14:paraId="406AF41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声学环境中的材质类型</w:t>
            </w:r>
            <w:r w:rsidRPr="00E66EB6">
              <w:rPr>
                <w:rFonts w:ascii="Times New Roman" w:eastAsiaTheme="minorEastAsia"/>
                <w:kern w:val="2"/>
                <w:sz w:val="18"/>
                <w:szCs w:val="18"/>
              </w:rPr>
              <w:t xml:space="preserve">, </w:t>
            </w:r>
            <w:r w:rsidRPr="00E66EB6">
              <w:rPr>
                <w:rFonts w:ascii="Times New Roman" w:eastAsiaTheme="minorEastAsia" w:hint="eastAsia"/>
                <w:kern w:val="2"/>
                <w:sz w:val="18"/>
                <w:szCs w:val="18"/>
              </w:rPr>
              <w:t>支持</w:t>
            </w:r>
            <w:r w:rsidRPr="00E66EB6">
              <w:rPr>
                <w:rFonts w:ascii="Times New Roman" w:eastAsiaTheme="minorEastAsia"/>
                <w:kern w:val="2"/>
                <w:sz w:val="18"/>
                <w:szCs w:val="18"/>
              </w:rPr>
              <w:t>25</w:t>
            </w:r>
            <w:r w:rsidRPr="00E66EB6">
              <w:rPr>
                <w:rFonts w:ascii="Times New Roman" w:eastAsiaTheme="minorEastAsia" w:hint="eastAsia"/>
                <w:kern w:val="2"/>
                <w:sz w:val="18"/>
                <w:szCs w:val="18"/>
              </w:rPr>
              <w:t>种材质</w:t>
            </w:r>
          </w:p>
        </w:tc>
        <w:tc>
          <w:tcPr>
            <w:tcW w:w="3049" w:type="dxa"/>
            <w:vAlign w:val="center"/>
          </w:tcPr>
          <w:p w14:paraId="622374E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 1,2…24}</w:t>
            </w:r>
          </w:p>
        </w:tc>
      </w:tr>
      <w:tr w:rsidR="00F66C15" w:rsidRPr="00E66EB6" w14:paraId="3EEC6EBF" w14:textId="77777777" w:rsidTr="00F66C15">
        <w:trPr>
          <w:tblCellSpacing w:w="15" w:type="dxa"/>
        </w:trPr>
        <w:tc>
          <w:tcPr>
            <w:tcW w:w="3131" w:type="dxa"/>
            <w:vAlign w:val="center"/>
            <w:hideMark/>
          </w:tcPr>
          <w:p w14:paraId="2EA7D3AD" w14:textId="61902FD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materialLabel</w:t>
            </w:r>
          </w:p>
        </w:tc>
        <w:tc>
          <w:tcPr>
            <w:tcW w:w="3063" w:type="dxa"/>
            <w:vAlign w:val="center"/>
            <w:hideMark/>
          </w:tcPr>
          <w:p w14:paraId="7770700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声学环境中的材质类型标签</w:t>
            </w:r>
          </w:p>
        </w:tc>
        <w:tc>
          <w:tcPr>
            <w:tcW w:w="3049" w:type="dxa"/>
            <w:vAlign w:val="center"/>
            <w:hideMark/>
          </w:tcPr>
          <w:p w14:paraId="2F85E69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{brick, water…}</w:t>
            </w:r>
          </w:p>
        </w:tc>
      </w:tr>
      <w:tr w:rsidR="00F66C15" w:rsidRPr="00E66EB6" w14:paraId="48D0D400" w14:textId="77777777" w:rsidTr="00F66C15">
        <w:trPr>
          <w:tblCellSpacing w:w="15" w:type="dxa"/>
        </w:trPr>
        <w:tc>
          <w:tcPr>
            <w:tcW w:w="3131" w:type="dxa"/>
            <w:vAlign w:val="center"/>
            <w:hideMark/>
          </w:tcPr>
          <w:p w14:paraId="0F61763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vertex</w:t>
            </w:r>
          </w:p>
        </w:tc>
        <w:tc>
          <w:tcPr>
            <w:tcW w:w="3063" w:type="dxa"/>
            <w:vAlign w:val="center"/>
            <w:hideMark/>
          </w:tcPr>
          <w:p w14:paraId="064D2B40" w14:textId="7388A3DF"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几何模型顶点，三个点组成一个三角形，支持无限多个三角形</w:t>
            </w:r>
          </w:p>
        </w:tc>
        <w:tc>
          <w:tcPr>
            <w:tcW w:w="3049" w:type="dxa"/>
            <w:vAlign w:val="center"/>
            <w:hideMark/>
          </w:tcPr>
          <w:p w14:paraId="3F4EB05E" w14:textId="5C038E82"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[x1, y1, z1]</w:t>
            </w:r>
            <w:r w:rsidRPr="00E66EB6">
              <w:rPr>
                <w:rFonts w:ascii="Times New Roman" w:eastAsiaTheme="minorEastAsia" w:hint="eastAsia"/>
                <w:kern w:val="2"/>
                <w:sz w:val="18"/>
                <w:szCs w:val="18"/>
              </w:rPr>
              <w:t>，</w:t>
            </w:r>
            <w:r w:rsidRPr="00E66EB6">
              <w:rPr>
                <w:rFonts w:ascii="Times New Roman" w:eastAsiaTheme="minorEastAsia"/>
                <w:kern w:val="2"/>
                <w:sz w:val="18"/>
                <w:szCs w:val="18"/>
              </w:rPr>
              <w:t>[x2, y2, z2]…</w:t>
            </w:r>
          </w:p>
        </w:tc>
      </w:tr>
      <w:tr w:rsidR="00F66C15" w:rsidRPr="00E66EB6" w14:paraId="61E58C76" w14:textId="77777777" w:rsidTr="00F66C15">
        <w:trPr>
          <w:tblCellSpacing w:w="15" w:type="dxa"/>
        </w:trPr>
        <w:tc>
          <w:tcPr>
            <w:tcW w:w="3131" w:type="dxa"/>
            <w:vAlign w:val="center"/>
            <w:hideMark/>
          </w:tcPr>
          <w:p w14:paraId="59F30503" w14:textId="0F7EEBAB"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absorption</w:t>
            </w:r>
          </w:p>
        </w:tc>
        <w:tc>
          <w:tcPr>
            <w:tcW w:w="3063" w:type="dxa"/>
            <w:vAlign w:val="center"/>
            <w:hideMark/>
          </w:tcPr>
          <w:p w14:paraId="2E935C36" w14:textId="1323BBD1"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不同频带的吸收率，可选</w:t>
            </w:r>
          </w:p>
        </w:tc>
        <w:tc>
          <w:tcPr>
            <w:tcW w:w="3049" w:type="dxa"/>
            <w:vAlign w:val="center"/>
            <w:hideMark/>
          </w:tcPr>
          <w:p w14:paraId="66454D3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[0.0-1.0]</w:t>
            </w:r>
          </w:p>
          <w:p w14:paraId="0BAF5F3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10F3FB97" w14:textId="77777777" w:rsidTr="00F66C15">
        <w:trPr>
          <w:tblCellSpacing w:w="15" w:type="dxa"/>
        </w:trPr>
        <w:tc>
          <w:tcPr>
            <w:tcW w:w="3131" w:type="dxa"/>
            <w:vAlign w:val="center"/>
            <w:hideMark/>
          </w:tcPr>
          <w:p w14:paraId="4A591F25" w14:textId="5CE8F95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scattering</w:t>
            </w:r>
          </w:p>
        </w:tc>
        <w:tc>
          <w:tcPr>
            <w:tcW w:w="3063" w:type="dxa"/>
            <w:vAlign w:val="center"/>
            <w:hideMark/>
          </w:tcPr>
          <w:p w14:paraId="79BA5727" w14:textId="70B29C8D" w:rsidR="00F66C15" w:rsidRPr="00E66EB6" w:rsidRDefault="00F66C15" w:rsidP="005F129D">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不同频带的散射率，可选</w:t>
            </w:r>
          </w:p>
        </w:tc>
        <w:tc>
          <w:tcPr>
            <w:tcW w:w="3049" w:type="dxa"/>
            <w:vAlign w:val="center"/>
            <w:hideMark/>
          </w:tcPr>
          <w:p w14:paraId="487378F4" w14:textId="0F2CC98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[0.0-1.0]</w:t>
            </w:r>
          </w:p>
        </w:tc>
      </w:tr>
    </w:tbl>
    <w:p w14:paraId="7B078640" w14:textId="77777777" w:rsidR="00F66C15" w:rsidRPr="00E66EB6" w:rsidRDefault="00F66C15" w:rsidP="00F66C15">
      <w:pPr>
        <w:pStyle w:val="aff6"/>
        <w:rPr>
          <w:rFonts w:ascii="Times New Roman"/>
        </w:rPr>
      </w:pPr>
    </w:p>
    <w:p w14:paraId="6AB64081" w14:textId="77777777" w:rsidR="00F66C15" w:rsidRPr="00E66EB6" w:rsidRDefault="00F66C15" w:rsidP="00F66C15">
      <w:pPr>
        <w:pStyle w:val="aff6"/>
        <w:rPr>
          <w:rFonts w:ascii="Times New Roman"/>
          <w:kern w:val="2"/>
        </w:rPr>
      </w:pPr>
      <w:r w:rsidRPr="00E66EB6">
        <w:rPr>
          <w:rFonts w:ascii="Times New Roman"/>
          <w:kern w:val="2"/>
        </w:rPr>
        <w:t>rendererInfo</w:t>
      </w:r>
      <w:r w:rsidRPr="00E66EB6">
        <w:rPr>
          <w:rFonts w:ascii="Times New Roman"/>
          <w:kern w:val="2"/>
        </w:rPr>
        <w:t>相关规范限制见表</w:t>
      </w:r>
      <w:r w:rsidRPr="00E66EB6">
        <w:rPr>
          <w:rFonts w:ascii="Times New Roman"/>
          <w:kern w:val="2"/>
        </w:rPr>
        <w:t>81</w:t>
      </w:r>
      <w:r w:rsidRPr="00E66EB6">
        <w:rPr>
          <w:rFonts w:ascii="Times New Roman" w:hint="eastAsia"/>
          <w:kern w:val="2"/>
        </w:rPr>
        <w:t>。</w:t>
      </w:r>
    </w:p>
    <w:p w14:paraId="6CD58D6C" w14:textId="77777777" w:rsidR="00F66C15" w:rsidRPr="00E66EB6" w:rsidRDefault="00F66C15" w:rsidP="00F66C15">
      <w:pPr>
        <w:pStyle w:val="af7"/>
        <w:spacing w:before="156" w:after="156"/>
        <w:rPr>
          <w:rFonts w:ascii="Times New Roman"/>
        </w:rPr>
      </w:pPr>
      <w:r w:rsidRPr="00E66EB6">
        <w:rPr>
          <w:rFonts w:ascii="Times New Roman"/>
        </w:rPr>
        <w:t>rendererInfo</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2920"/>
        <w:gridCol w:w="3267"/>
      </w:tblGrid>
      <w:tr w:rsidR="00F66C15" w:rsidRPr="00E66EB6" w14:paraId="083708F1" w14:textId="77777777" w:rsidTr="005F129D">
        <w:trPr>
          <w:tblCellSpacing w:w="15" w:type="dxa"/>
        </w:trPr>
        <w:tc>
          <w:tcPr>
            <w:tcW w:w="3131" w:type="dxa"/>
            <w:vAlign w:val="center"/>
            <w:hideMark/>
          </w:tcPr>
          <w:p w14:paraId="579F4C0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子元素</w:t>
            </w:r>
          </w:p>
        </w:tc>
        <w:tc>
          <w:tcPr>
            <w:tcW w:w="2890" w:type="dxa"/>
            <w:vAlign w:val="center"/>
            <w:hideMark/>
          </w:tcPr>
          <w:p w14:paraId="1534F36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222" w:type="dxa"/>
            <w:vAlign w:val="center"/>
            <w:hideMark/>
          </w:tcPr>
          <w:p w14:paraId="2B69784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43094CBD" w14:textId="77777777" w:rsidTr="005F129D">
        <w:trPr>
          <w:tblCellSpacing w:w="15" w:type="dxa"/>
        </w:trPr>
        <w:tc>
          <w:tcPr>
            <w:tcW w:w="3131" w:type="dxa"/>
            <w:vAlign w:val="center"/>
          </w:tcPr>
          <w:p w14:paraId="38FF169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targetDevice</w:t>
            </w:r>
          </w:p>
          <w:p w14:paraId="425EC949" w14:textId="0BF1CBA0" w:rsidR="004027E5" w:rsidRPr="00E66EB6" w:rsidRDefault="004027E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hrtfType</w:t>
            </w:r>
          </w:p>
        </w:tc>
        <w:tc>
          <w:tcPr>
            <w:tcW w:w="2890" w:type="dxa"/>
            <w:vAlign w:val="center"/>
          </w:tcPr>
          <w:p w14:paraId="45F3E75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回放设备的类型</w:t>
            </w:r>
          </w:p>
          <w:p w14:paraId="495CD727" w14:textId="52257248" w:rsidR="004027E5" w:rsidRPr="00E66EB6" w:rsidRDefault="004027E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符合</w:t>
            </w:r>
            <w:r w:rsidRPr="00E66EB6">
              <w:rPr>
                <w:rFonts w:ascii="Times New Roman" w:eastAsiaTheme="minorEastAsia"/>
                <w:kern w:val="2"/>
                <w:sz w:val="18"/>
                <w:szCs w:val="18"/>
              </w:rPr>
              <w:t>SOFA</w:t>
            </w:r>
            <w:r w:rsidRPr="00E66EB6">
              <w:rPr>
                <w:rFonts w:ascii="Times New Roman" w:eastAsiaTheme="minorEastAsia" w:hint="eastAsia"/>
                <w:kern w:val="2"/>
                <w:sz w:val="18"/>
                <w:szCs w:val="18"/>
              </w:rPr>
              <w:t>标准的</w:t>
            </w:r>
            <w:r w:rsidRPr="00E66EB6">
              <w:rPr>
                <w:rFonts w:ascii="Times New Roman" w:eastAsiaTheme="minorEastAsia"/>
                <w:kern w:val="2"/>
                <w:sz w:val="18"/>
                <w:szCs w:val="18"/>
              </w:rPr>
              <w:t>hrtf</w:t>
            </w:r>
            <w:r w:rsidRPr="00E66EB6">
              <w:rPr>
                <w:rFonts w:ascii="Times New Roman" w:eastAsiaTheme="minorEastAsia" w:hint="eastAsia"/>
                <w:kern w:val="2"/>
                <w:sz w:val="18"/>
                <w:szCs w:val="18"/>
              </w:rPr>
              <w:t>类型</w:t>
            </w:r>
          </w:p>
        </w:tc>
        <w:tc>
          <w:tcPr>
            <w:tcW w:w="3222" w:type="dxa"/>
            <w:vAlign w:val="center"/>
          </w:tcPr>
          <w:p w14:paraId="22E8543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 1, 2…}</w:t>
            </w:r>
          </w:p>
          <w:p w14:paraId="09B6C0A6" w14:textId="6643DAA3" w:rsidR="004027E5" w:rsidRPr="00E66EB6" w:rsidRDefault="004027E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 xml:space="preserve">{0,1,…,N} </w:t>
            </w:r>
            <w:r w:rsidRPr="00E66EB6">
              <w:rPr>
                <w:rFonts w:ascii="Times New Roman" w:eastAsiaTheme="minorEastAsia" w:hint="eastAsia"/>
                <w:kern w:val="2"/>
                <w:sz w:val="18"/>
                <w:szCs w:val="18"/>
              </w:rPr>
              <w:t>例如</w:t>
            </w:r>
            <w:r w:rsidRPr="00E66EB6">
              <w:rPr>
                <w:rFonts w:ascii="Times New Roman" w:eastAsiaTheme="minorEastAsia"/>
                <w:kern w:val="2"/>
                <w:sz w:val="18"/>
                <w:szCs w:val="18"/>
              </w:rPr>
              <w:t>0</w:t>
            </w:r>
            <w:r w:rsidRPr="00E66EB6">
              <w:rPr>
                <w:rFonts w:ascii="Times New Roman" w:eastAsiaTheme="minorEastAsia" w:hint="eastAsia"/>
                <w:kern w:val="2"/>
                <w:sz w:val="18"/>
                <w:szCs w:val="18"/>
              </w:rPr>
              <w:t>表示</w:t>
            </w:r>
            <w:r w:rsidRPr="00E66EB6">
              <w:rPr>
                <w:rFonts w:ascii="Times New Roman" w:eastAsiaTheme="minorEastAsia"/>
                <w:kern w:val="2"/>
                <w:sz w:val="18"/>
                <w:szCs w:val="18"/>
              </w:rPr>
              <w:t>THK</w:t>
            </w:r>
            <w:r w:rsidRPr="00E66EB6">
              <w:rPr>
                <w:rFonts w:ascii="Times New Roman" w:eastAsiaTheme="minorEastAsia" w:hint="eastAsia"/>
                <w:kern w:val="2"/>
                <w:sz w:val="18"/>
                <w:szCs w:val="18"/>
              </w:rPr>
              <w:t>，</w:t>
            </w:r>
            <w:r w:rsidRPr="00E66EB6">
              <w:rPr>
                <w:rFonts w:ascii="Times New Roman" w:eastAsiaTheme="minorEastAsia"/>
                <w:kern w:val="2"/>
                <w:sz w:val="18"/>
                <w:szCs w:val="18"/>
              </w:rPr>
              <w:t>1</w:t>
            </w:r>
            <w:r w:rsidRPr="00E66EB6">
              <w:rPr>
                <w:rFonts w:ascii="Times New Roman" w:eastAsiaTheme="minorEastAsia" w:hint="eastAsia"/>
                <w:kern w:val="2"/>
                <w:sz w:val="18"/>
                <w:szCs w:val="18"/>
              </w:rPr>
              <w:t>表示</w:t>
            </w:r>
            <w:r w:rsidRPr="00E66EB6">
              <w:rPr>
                <w:rFonts w:ascii="Times New Roman" w:eastAsiaTheme="minorEastAsia"/>
                <w:kern w:val="2"/>
                <w:sz w:val="18"/>
                <w:szCs w:val="18"/>
              </w:rPr>
              <w:t>MIT</w:t>
            </w:r>
          </w:p>
        </w:tc>
      </w:tr>
    </w:tbl>
    <w:p w14:paraId="0BF1D854" w14:textId="77777777" w:rsidR="004027E5" w:rsidRPr="00E66EB6" w:rsidRDefault="004027E5" w:rsidP="005F129D">
      <w:pPr>
        <w:pStyle w:val="af7"/>
        <w:numPr>
          <w:ilvl w:val="0"/>
          <w:numId w:val="0"/>
        </w:numPr>
        <w:spacing w:before="156" w:after="156"/>
        <w:jc w:val="both"/>
        <w:rPr>
          <w:rFonts w:ascii="Times New Roman"/>
        </w:rPr>
      </w:pPr>
    </w:p>
    <w:p w14:paraId="66AE5A67" w14:textId="69D42DE7" w:rsidR="004027E5" w:rsidRPr="00E66EB6" w:rsidRDefault="004027E5" w:rsidP="005F129D">
      <w:pPr>
        <w:pStyle w:val="af7"/>
        <w:numPr>
          <w:ilvl w:val="0"/>
          <w:numId w:val="0"/>
        </w:numPr>
        <w:spacing w:before="156" w:after="156"/>
        <w:rPr>
          <w:rFonts w:ascii="Times New Roman"/>
        </w:rPr>
      </w:pPr>
      <w:r w:rsidRPr="00E66EB6">
        <w:rPr>
          <w:rFonts w:ascii="Times New Roman"/>
        </w:rPr>
        <w:t>表</w:t>
      </w:r>
      <w:r w:rsidRPr="00E66EB6">
        <w:rPr>
          <w:rFonts w:ascii="Times New Roman" w:hint="eastAsia"/>
        </w:rPr>
        <w:t>8</w:t>
      </w:r>
      <w:r w:rsidRPr="00E66EB6">
        <w:rPr>
          <w:rFonts w:ascii="Times New Roman"/>
        </w:rPr>
        <w:t>1</w:t>
      </w:r>
      <w:r w:rsidRPr="00E66EB6">
        <w:rPr>
          <w:rFonts w:ascii="Times New Roman" w:hint="eastAsia"/>
        </w:rPr>
        <w:t>（续）</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2920"/>
        <w:gridCol w:w="3267"/>
      </w:tblGrid>
      <w:tr w:rsidR="004027E5" w:rsidRPr="00E66EB6" w14:paraId="7F3D66EB" w14:textId="77777777" w:rsidTr="005F129D">
        <w:trPr>
          <w:tblCellSpacing w:w="15" w:type="dxa"/>
        </w:trPr>
        <w:tc>
          <w:tcPr>
            <w:tcW w:w="3131" w:type="dxa"/>
            <w:vAlign w:val="center"/>
          </w:tcPr>
          <w:p w14:paraId="05C6E200" w14:textId="4799D92D" w:rsidR="004027E5" w:rsidRPr="00E66EB6" w:rsidRDefault="004027E5" w:rsidP="004027E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子元素</w:t>
            </w:r>
          </w:p>
        </w:tc>
        <w:tc>
          <w:tcPr>
            <w:tcW w:w="2890" w:type="dxa"/>
            <w:vAlign w:val="center"/>
          </w:tcPr>
          <w:p w14:paraId="39D8BC2B" w14:textId="742D7DD1" w:rsidR="004027E5" w:rsidRPr="00E66EB6" w:rsidRDefault="004027E5" w:rsidP="004027E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222" w:type="dxa"/>
            <w:vAlign w:val="center"/>
          </w:tcPr>
          <w:p w14:paraId="4AB790DE" w14:textId="1040BF67" w:rsidR="004027E5" w:rsidRPr="00E66EB6" w:rsidRDefault="004027E5" w:rsidP="004027E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5C07B415" w14:textId="77777777" w:rsidTr="005F129D">
        <w:trPr>
          <w:tblCellSpacing w:w="15" w:type="dxa"/>
        </w:trPr>
        <w:tc>
          <w:tcPr>
            <w:tcW w:w="3131" w:type="dxa"/>
            <w:vAlign w:val="center"/>
          </w:tcPr>
          <w:p w14:paraId="6AE8D3F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headphoneType</w:t>
            </w:r>
          </w:p>
        </w:tc>
        <w:tc>
          <w:tcPr>
            <w:tcW w:w="2890" w:type="dxa"/>
            <w:vAlign w:val="center"/>
          </w:tcPr>
          <w:p w14:paraId="0118284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耳机类型</w:t>
            </w:r>
          </w:p>
        </w:tc>
        <w:tc>
          <w:tcPr>
            <w:tcW w:w="3222" w:type="dxa"/>
            <w:vAlign w:val="center"/>
          </w:tcPr>
          <w:p w14:paraId="16CD461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 1, 2…}</w:t>
            </w:r>
          </w:p>
        </w:tc>
      </w:tr>
      <w:tr w:rsidR="00F66C15" w:rsidRPr="00E66EB6" w14:paraId="0BB2A412" w14:textId="77777777" w:rsidTr="005F129D">
        <w:trPr>
          <w:tblCellSpacing w:w="15" w:type="dxa"/>
        </w:trPr>
        <w:tc>
          <w:tcPr>
            <w:tcW w:w="3131" w:type="dxa"/>
            <w:vAlign w:val="center"/>
            <w:hideMark/>
          </w:tcPr>
          <w:p w14:paraId="0CE85DAF" w14:textId="443C2712"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audioEffect</w:t>
            </w:r>
          </w:p>
        </w:tc>
        <w:tc>
          <w:tcPr>
            <w:tcW w:w="2890" w:type="dxa"/>
            <w:vAlign w:val="center"/>
            <w:hideMark/>
          </w:tcPr>
          <w:p w14:paraId="495EB0F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后处理音效</w:t>
            </w:r>
          </w:p>
        </w:tc>
        <w:tc>
          <w:tcPr>
            <w:tcW w:w="3222" w:type="dxa"/>
            <w:vAlign w:val="center"/>
            <w:hideMark/>
          </w:tcPr>
          <w:p w14:paraId="2797F585" w14:textId="77777777" w:rsidR="00F66C15" w:rsidRPr="00E66EB6" w:rsidRDefault="00F66C15" w:rsidP="005F129D">
            <w:pPr>
              <w:pStyle w:val="aff6"/>
              <w:widowControl w:val="0"/>
              <w:ind w:firstLineChars="0" w:firstLine="0"/>
              <w:rPr>
                <w:rFonts w:ascii="Times New Roman" w:eastAsiaTheme="minorEastAsia"/>
                <w:kern w:val="2"/>
                <w:sz w:val="18"/>
                <w:szCs w:val="18"/>
              </w:rPr>
            </w:pPr>
          </w:p>
        </w:tc>
      </w:tr>
    </w:tbl>
    <w:p w14:paraId="5F4CF538" w14:textId="77777777" w:rsidR="00F66C15" w:rsidRPr="00E66EB6" w:rsidRDefault="00F66C15" w:rsidP="00F66C15">
      <w:pPr>
        <w:pStyle w:val="aff6"/>
        <w:rPr>
          <w:rFonts w:ascii="Times New Roman"/>
        </w:rPr>
      </w:pPr>
    </w:p>
    <w:p w14:paraId="26684567" w14:textId="77777777" w:rsidR="00F66C15" w:rsidRPr="00E66EB6" w:rsidRDefault="00F66C15" w:rsidP="00F66C15">
      <w:pPr>
        <w:pStyle w:val="aff6"/>
        <w:rPr>
          <w:rFonts w:ascii="Times New Roman"/>
          <w:kern w:val="2"/>
        </w:rPr>
      </w:pPr>
      <w:r w:rsidRPr="00E66EB6">
        <w:rPr>
          <w:rFonts w:ascii="Times New Roman"/>
          <w:kern w:val="2"/>
        </w:rPr>
        <w:t>audioEffect</w:t>
      </w:r>
      <w:r w:rsidRPr="00E66EB6">
        <w:rPr>
          <w:rFonts w:ascii="Times New Roman"/>
          <w:kern w:val="2"/>
        </w:rPr>
        <w:t>相关规范限制见表</w:t>
      </w:r>
      <w:r w:rsidRPr="00E66EB6">
        <w:rPr>
          <w:rFonts w:ascii="Times New Roman"/>
          <w:kern w:val="2"/>
        </w:rPr>
        <w:t>82</w:t>
      </w:r>
      <w:r w:rsidRPr="00E66EB6">
        <w:rPr>
          <w:rFonts w:ascii="Times New Roman" w:hint="eastAsia"/>
          <w:kern w:val="2"/>
        </w:rPr>
        <w:t>。</w:t>
      </w:r>
    </w:p>
    <w:p w14:paraId="093B5504" w14:textId="77777777" w:rsidR="00F66C15" w:rsidRPr="00E66EB6" w:rsidRDefault="00F66C15" w:rsidP="00F66C15">
      <w:pPr>
        <w:pStyle w:val="af7"/>
        <w:spacing w:before="156" w:after="156"/>
        <w:rPr>
          <w:rFonts w:ascii="Times New Roman"/>
        </w:rPr>
      </w:pPr>
      <w:r w:rsidRPr="00E66EB6">
        <w:rPr>
          <w:rFonts w:ascii="Times New Roman"/>
        </w:rPr>
        <w:t>audioEffect</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545EA8C0" w14:textId="77777777" w:rsidTr="00F66C15">
        <w:trPr>
          <w:tblCellSpacing w:w="15" w:type="dxa"/>
        </w:trPr>
        <w:tc>
          <w:tcPr>
            <w:tcW w:w="3131" w:type="dxa"/>
            <w:vAlign w:val="center"/>
            <w:hideMark/>
          </w:tcPr>
          <w:p w14:paraId="443930B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子元素</w:t>
            </w:r>
          </w:p>
        </w:tc>
        <w:tc>
          <w:tcPr>
            <w:tcW w:w="3063" w:type="dxa"/>
            <w:vAlign w:val="center"/>
            <w:hideMark/>
          </w:tcPr>
          <w:p w14:paraId="610E305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7861A0B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2B80A8D6" w14:textId="77777777" w:rsidTr="00F66C15">
        <w:trPr>
          <w:tblCellSpacing w:w="15" w:type="dxa"/>
        </w:trPr>
        <w:tc>
          <w:tcPr>
            <w:tcW w:w="3131" w:type="dxa"/>
            <w:vAlign w:val="center"/>
            <w:hideMark/>
          </w:tcPr>
          <w:p w14:paraId="2094CDC0" w14:textId="52B3AE0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EQ</w:t>
            </w:r>
          </w:p>
        </w:tc>
        <w:tc>
          <w:tcPr>
            <w:tcW w:w="3063" w:type="dxa"/>
            <w:vAlign w:val="center"/>
            <w:hideMark/>
          </w:tcPr>
          <w:p w14:paraId="095DB24A" w14:textId="5227861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EQ</w:t>
            </w:r>
            <w:r w:rsidRPr="00E66EB6">
              <w:rPr>
                <w:rFonts w:ascii="Times New Roman" w:eastAsiaTheme="minorEastAsia" w:hint="eastAsia"/>
                <w:kern w:val="2"/>
                <w:sz w:val="18"/>
                <w:szCs w:val="18"/>
              </w:rPr>
              <w:t>后处理</w:t>
            </w:r>
          </w:p>
        </w:tc>
        <w:tc>
          <w:tcPr>
            <w:tcW w:w="3049" w:type="dxa"/>
            <w:vAlign w:val="center"/>
            <w:hideMark/>
          </w:tcPr>
          <w:p w14:paraId="5233E262" w14:textId="77777777" w:rsidR="00F66C15" w:rsidRPr="00E66EB6" w:rsidRDefault="00F66C15" w:rsidP="005F129D">
            <w:pPr>
              <w:pStyle w:val="aff6"/>
              <w:widowControl w:val="0"/>
              <w:ind w:firstLineChars="0" w:firstLine="0"/>
              <w:rPr>
                <w:rFonts w:ascii="Times New Roman" w:eastAsiaTheme="minorEastAsia"/>
                <w:kern w:val="2"/>
                <w:sz w:val="18"/>
                <w:szCs w:val="18"/>
              </w:rPr>
            </w:pPr>
          </w:p>
        </w:tc>
      </w:tr>
      <w:tr w:rsidR="00F66C15" w:rsidRPr="00E66EB6" w14:paraId="01F8DE87" w14:textId="77777777" w:rsidTr="00F66C15">
        <w:trPr>
          <w:tblCellSpacing w:w="15" w:type="dxa"/>
        </w:trPr>
        <w:tc>
          <w:tcPr>
            <w:tcW w:w="3131" w:type="dxa"/>
            <w:vAlign w:val="center"/>
          </w:tcPr>
          <w:p w14:paraId="01D9EE6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DRC</w:t>
            </w:r>
          </w:p>
        </w:tc>
        <w:tc>
          <w:tcPr>
            <w:tcW w:w="3063" w:type="dxa"/>
            <w:vAlign w:val="center"/>
          </w:tcPr>
          <w:p w14:paraId="209C15B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DRC</w:t>
            </w:r>
            <w:r w:rsidRPr="00E66EB6">
              <w:rPr>
                <w:rFonts w:ascii="Times New Roman" w:eastAsiaTheme="minorEastAsia" w:hint="eastAsia"/>
                <w:kern w:val="2"/>
                <w:sz w:val="18"/>
                <w:szCs w:val="18"/>
              </w:rPr>
              <w:t>后处理</w:t>
            </w:r>
          </w:p>
        </w:tc>
        <w:tc>
          <w:tcPr>
            <w:tcW w:w="3049" w:type="dxa"/>
            <w:vAlign w:val="center"/>
          </w:tcPr>
          <w:p w14:paraId="1EFA436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r w:rsidR="00F66C15" w:rsidRPr="00E66EB6" w14:paraId="25974684" w14:textId="77777777" w:rsidTr="00F66C15">
        <w:trPr>
          <w:tblCellSpacing w:w="15" w:type="dxa"/>
        </w:trPr>
        <w:tc>
          <w:tcPr>
            <w:tcW w:w="3131" w:type="dxa"/>
            <w:vAlign w:val="center"/>
          </w:tcPr>
          <w:p w14:paraId="437D8A2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Gain</w:t>
            </w:r>
          </w:p>
        </w:tc>
        <w:tc>
          <w:tcPr>
            <w:tcW w:w="3063" w:type="dxa"/>
            <w:vAlign w:val="center"/>
          </w:tcPr>
          <w:p w14:paraId="422AD5D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增益后处理</w:t>
            </w:r>
          </w:p>
        </w:tc>
        <w:tc>
          <w:tcPr>
            <w:tcW w:w="3049" w:type="dxa"/>
            <w:vAlign w:val="center"/>
          </w:tcPr>
          <w:p w14:paraId="005A5C6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p>
        </w:tc>
      </w:tr>
    </w:tbl>
    <w:p w14:paraId="3778F5CB" w14:textId="77777777" w:rsidR="00F66C15" w:rsidRPr="00E66EB6" w:rsidRDefault="00F66C15" w:rsidP="00F66C15">
      <w:pPr>
        <w:pStyle w:val="aff6"/>
        <w:rPr>
          <w:rFonts w:ascii="Times New Roman"/>
        </w:rPr>
      </w:pPr>
    </w:p>
    <w:p w14:paraId="367A4BAE" w14:textId="77777777" w:rsidR="00F66C15" w:rsidRPr="00E66EB6" w:rsidRDefault="00F66C15" w:rsidP="00F66C15">
      <w:pPr>
        <w:pStyle w:val="aff6"/>
        <w:rPr>
          <w:rFonts w:ascii="Times New Roman"/>
          <w:kern w:val="2"/>
        </w:rPr>
      </w:pPr>
      <w:r w:rsidRPr="00E66EB6">
        <w:rPr>
          <w:rFonts w:ascii="Times New Roman"/>
          <w:kern w:val="2"/>
        </w:rPr>
        <w:t>EQ</w:t>
      </w:r>
      <w:r w:rsidRPr="00E66EB6">
        <w:rPr>
          <w:rFonts w:ascii="Times New Roman"/>
          <w:kern w:val="2"/>
        </w:rPr>
        <w:t>相关规范限制见表</w:t>
      </w:r>
      <w:r w:rsidRPr="00E66EB6">
        <w:rPr>
          <w:rFonts w:ascii="Times New Roman"/>
          <w:kern w:val="2"/>
        </w:rPr>
        <w:t>83</w:t>
      </w:r>
      <w:r w:rsidRPr="00E66EB6">
        <w:rPr>
          <w:rFonts w:ascii="Times New Roman" w:hint="eastAsia"/>
          <w:kern w:val="2"/>
        </w:rPr>
        <w:t>。</w:t>
      </w:r>
    </w:p>
    <w:p w14:paraId="0CB63160" w14:textId="77777777" w:rsidR="00F66C15" w:rsidRPr="00E66EB6" w:rsidRDefault="00F66C15" w:rsidP="00F66C15">
      <w:pPr>
        <w:pStyle w:val="af7"/>
        <w:spacing w:before="156" w:after="156"/>
        <w:rPr>
          <w:rFonts w:ascii="Times New Roman"/>
        </w:rPr>
      </w:pPr>
      <w:r w:rsidRPr="00E66EB6">
        <w:rPr>
          <w:rFonts w:ascii="Times New Roman"/>
        </w:rPr>
        <w:t>EQ</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1547"/>
        <w:gridCol w:w="1546"/>
        <w:gridCol w:w="3094"/>
      </w:tblGrid>
      <w:tr w:rsidR="00F66C15" w:rsidRPr="00E66EB6" w14:paraId="0952C304" w14:textId="77777777" w:rsidTr="00F66C15">
        <w:trPr>
          <w:tblCellSpacing w:w="15" w:type="dxa"/>
        </w:trPr>
        <w:tc>
          <w:tcPr>
            <w:tcW w:w="3131" w:type="dxa"/>
            <w:vAlign w:val="center"/>
            <w:hideMark/>
          </w:tcPr>
          <w:p w14:paraId="039D1A52" w14:textId="514F70B3" w:rsidR="00F66C15" w:rsidRPr="00E66EB6" w:rsidRDefault="00F66C15">
            <w:pPr>
              <w:jc w:val="center"/>
              <w:rPr>
                <w:rFonts w:eastAsiaTheme="minorEastAsia" w:cs="Calibri Light"/>
                <w:sz w:val="18"/>
                <w:szCs w:val="18"/>
              </w:rPr>
            </w:pPr>
            <w:r w:rsidRPr="00E66EB6">
              <w:rPr>
                <w:rFonts w:eastAsiaTheme="minorEastAsia" w:cs="Calibri Light" w:hint="eastAsia"/>
                <w:b/>
                <w:sz w:val="18"/>
                <w:szCs w:val="18"/>
              </w:rPr>
              <w:t>属性</w:t>
            </w:r>
          </w:p>
        </w:tc>
        <w:tc>
          <w:tcPr>
            <w:tcW w:w="3063" w:type="dxa"/>
            <w:gridSpan w:val="2"/>
            <w:vAlign w:val="center"/>
            <w:hideMark/>
          </w:tcPr>
          <w:p w14:paraId="63833B82" w14:textId="6FA36F25" w:rsidR="00F66C15" w:rsidRPr="00E66EB6" w:rsidRDefault="00F66C15">
            <w:pPr>
              <w:jc w:val="center"/>
              <w:rPr>
                <w:rFonts w:eastAsiaTheme="minorEastAsia"/>
                <w:sz w:val="18"/>
                <w:szCs w:val="18"/>
              </w:rPr>
            </w:pPr>
            <w:r w:rsidRPr="00E66EB6">
              <w:rPr>
                <w:rFonts w:eastAsiaTheme="minorEastAsia" w:cs="Calibri Light" w:hint="eastAsia"/>
                <w:b/>
                <w:sz w:val="18"/>
                <w:szCs w:val="18"/>
              </w:rPr>
              <w:t>描述</w:t>
            </w:r>
          </w:p>
        </w:tc>
        <w:tc>
          <w:tcPr>
            <w:tcW w:w="3049" w:type="dxa"/>
            <w:vAlign w:val="center"/>
            <w:hideMark/>
          </w:tcPr>
          <w:p w14:paraId="4EEA307B" w14:textId="6BEBE2C3" w:rsidR="00F66C15" w:rsidRPr="00E66EB6" w:rsidRDefault="00F66C15">
            <w:pPr>
              <w:jc w:val="center"/>
              <w:rPr>
                <w:rFonts w:eastAsiaTheme="minorEastAsia"/>
                <w:sz w:val="18"/>
                <w:szCs w:val="18"/>
              </w:rPr>
            </w:pPr>
            <w:r w:rsidRPr="00E66EB6">
              <w:rPr>
                <w:rFonts w:eastAsiaTheme="minorEastAsia" w:cs="Calibri Light" w:hint="eastAsia"/>
                <w:b/>
                <w:sz w:val="18"/>
                <w:szCs w:val="18"/>
              </w:rPr>
              <w:t>规范</w:t>
            </w:r>
          </w:p>
        </w:tc>
      </w:tr>
      <w:tr w:rsidR="00F66C15" w:rsidRPr="00E66EB6" w14:paraId="4773C7F6" w14:textId="77777777" w:rsidTr="00F66C15">
        <w:trPr>
          <w:tblCellSpacing w:w="15" w:type="dxa"/>
        </w:trPr>
        <w:tc>
          <w:tcPr>
            <w:tcW w:w="3131" w:type="dxa"/>
            <w:vAlign w:val="center"/>
            <w:hideMark/>
          </w:tcPr>
          <w:p w14:paraId="527E44C7" w14:textId="53674AA6" w:rsidR="00F66C15" w:rsidRPr="00E66EB6" w:rsidRDefault="00F66C15">
            <w:pPr>
              <w:jc w:val="center"/>
              <w:rPr>
                <w:rFonts w:eastAsiaTheme="minorEastAsia"/>
                <w:sz w:val="18"/>
                <w:szCs w:val="18"/>
              </w:rPr>
            </w:pPr>
            <w:r w:rsidRPr="00E66EB6">
              <w:rPr>
                <w:rFonts w:eastAsiaTheme="minorEastAsia"/>
                <w:sz w:val="18"/>
                <w:szCs w:val="18"/>
              </w:rPr>
              <w:t>index</w:t>
            </w:r>
          </w:p>
        </w:tc>
        <w:tc>
          <w:tcPr>
            <w:tcW w:w="3063" w:type="dxa"/>
            <w:gridSpan w:val="2"/>
            <w:vAlign w:val="center"/>
            <w:hideMark/>
          </w:tcPr>
          <w:p w14:paraId="5121629B"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表示音效链路的顺序</w:t>
            </w:r>
          </w:p>
        </w:tc>
        <w:tc>
          <w:tcPr>
            <w:tcW w:w="3049" w:type="dxa"/>
            <w:vAlign w:val="center"/>
            <w:hideMark/>
          </w:tcPr>
          <w:p w14:paraId="08D0A5C2" w14:textId="77777777" w:rsidR="00F66C15" w:rsidRPr="00E66EB6" w:rsidRDefault="00F66C15" w:rsidP="00F66C15">
            <w:pPr>
              <w:jc w:val="center"/>
              <w:rPr>
                <w:rFonts w:eastAsiaTheme="minorEastAsia"/>
                <w:sz w:val="18"/>
                <w:szCs w:val="18"/>
              </w:rPr>
            </w:pPr>
            <w:r w:rsidRPr="00E66EB6">
              <w:rPr>
                <w:rFonts w:eastAsiaTheme="minorEastAsia"/>
                <w:sz w:val="18"/>
                <w:szCs w:val="18"/>
              </w:rPr>
              <w:t>{0, 1, 2…}</w:t>
            </w:r>
          </w:p>
        </w:tc>
      </w:tr>
      <w:tr w:rsidR="00F66C15" w:rsidRPr="00E66EB6" w14:paraId="416277FC" w14:textId="77777777" w:rsidTr="00F66C15">
        <w:trPr>
          <w:tblCellSpacing w:w="15" w:type="dxa"/>
        </w:trPr>
        <w:tc>
          <w:tcPr>
            <w:tcW w:w="3131" w:type="dxa"/>
            <w:vAlign w:val="center"/>
            <w:hideMark/>
          </w:tcPr>
          <w:p w14:paraId="7E5CD8A7" w14:textId="77777777" w:rsidR="00F66C15" w:rsidRPr="00E66EB6" w:rsidRDefault="00F66C15" w:rsidP="00F66C15">
            <w:pPr>
              <w:jc w:val="center"/>
              <w:rPr>
                <w:rFonts w:eastAsiaTheme="minorEastAsia"/>
                <w:sz w:val="18"/>
                <w:szCs w:val="18"/>
              </w:rPr>
            </w:pPr>
            <w:r w:rsidRPr="00E66EB6">
              <w:rPr>
                <w:rFonts w:eastAsiaTheme="minorEastAsia"/>
                <w:sz w:val="18"/>
                <w:szCs w:val="18"/>
              </w:rPr>
              <w:t>type</w:t>
            </w:r>
          </w:p>
        </w:tc>
        <w:tc>
          <w:tcPr>
            <w:tcW w:w="3063" w:type="dxa"/>
            <w:gridSpan w:val="2"/>
            <w:vAlign w:val="center"/>
            <w:hideMark/>
          </w:tcPr>
          <w:p w14:paraId="4AF08923"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滤波器类型</w:t>
            </w:r>
          </w:p>
        </w:tc>
        <w:tc>
          <w:tcPr>
            <w:tcW w:w="3049" w:type="dxa"/>
            <w:vAlign w:val="center"/>
            <w:hideMark/>
          </w:tcPr>
          <w:p w14:paraId="08C9D0F8" w14:textId="77777777" w:rsidR="00F66C15" w:rsidRPr="00E66EB6" w:rsidRDefault="00F66C15" w:rsidP="00F66C15">
            <w:pPr>
              <w:jc w:val="center"/>
              <w:rPr>
                <w:rFonts w:eastAsiaTheme="minorEastAsia"/>
                <w:sz w:val="18"/>
                <w:szCs w:val="18"/>
              </w:rPr>
            </w:pPr>
            <w:r w:rsidRPr="00E66EB6">
              <w:rPr>
                <w:rFonts w:eastAsiaTheme="minorEastAsia"/>
                <w:sz w:val="18"/>
                <w:szCs w:val="18"/>
              </w:rPr>
              <w:t>{0, 1, 2…}</w:t>
            </w:r>
          </w:p>
        </w:tc>
      </w:tr>
      <w:tr w:rsidR="00F66C15" w:rsidRPr="00E66EB6" w14:paraId="5FE2F079" w14:textId="77777777" w:rsidTr="00F66C15">
        <w:trPr>
          <w:tblCellSpacing w:w="15" w:type="dxa"/>
        </w:trPr>
        <w:tc>
          <w:tcPr>
            <w:tcW w:w="3131" w:type="dxa"/>
            <w:vAlign w:val="center"/>
            <w:hideMark/>
          </w:tcPr>
          <w:p w14:paraId="512ADD4F" w14:textId="3CA7AD3A" w:rsidR="00F66C15" w:rsidRPr="00E66EB6" w:rsidRDefault="00F66C15">
            <w:pPr>
              <w:jc w:val="center"/>
              <w:rPr>
                <w:rFonts w:eastAsiaTheme="minorEastAsia"/>
                <w:sz w:val="18"/>
                <w:szCs w:val="18"/>
              </w:rPr>
            </w:pPr>
            <w:r w:rsidRPr="00E66EB6">
              <w:rPr>
                <w:rFonts w:eastAsiaTheme="minorEastAsia"/>
                <w:sz w:val="18"/>
                <w:szCs w:val="18"/>
              </w:rPr>
              <w:t>typeLabel</w:t>
            </w:r>
          </w:p>
        </w:tc>
        <w:tc>
          <w:tcPr>
            <w:tcW w:w="3063" w:type="dxa"/>
            <w:gridSpan w:val="2"/>
            <w:vAlign w:val="center"/>
            <w:hideMark/>
          </w:tcPr>
          <w:p w14:paraId="605A712F" w14:textId="07AD6BA1" w:rsidR="00F66C15" w:rsidRPr="00E66EB6" w:rsidRDefault="00F66C15">
            <w:pPr>
              <w:jc w:val="center"/>
              <w:rPr>
                <w:rFonts w:eastAsiaTheme="minorEastAsia"/>
                <w:sz w:val="18"/>
                <w:szCs w:val="18"/>
              </w:rPr>
            </w:pPr>
            <w:r w:rsidRPr="00E66EB6">
              <w:rPr>
                <w:rFonts w:eastAsiaTheme="minorEastAsia" w:hint="eastAsia"/>
                <w:sz w:val="18"/>
                <w:szCs w:val="18"/>
              </w:rPr>
              <w:t>滤波器类型标签</w:t>
            </w:r>
          </w:p>
        </w:tc>
        <w:tc>
          <w:tcPr>
            <w:tcW w:w="3049" w:type="dxa"/>
            <w:vAlign w:val="center"/>
            <w:hideMark/>
          </w:tcPr>
          <w:p w14:paraId="209A70B7" w14:textId="2306C5FF" w:rsidR="00F66C15" w:rsidRPr="00E66EB6" w:rsidRDefault="00F66C15">
            <w:pPr>
              <w:jc w:val="center"/>
              <w:rPr>
                <w:rFonts w:eastAsiaTheme="minorEastAsia"/>
                <w:sz w:val="18"/>
                <w:szCs w:val="18"/>
              </w:rPr>
            </w:pPr>
            <w:r w:rsidRPr="00E66EB6">
              <w:rPr>
                <w:rFonts w:eastAsiaTheme="minorEastAsia"/>
                <w:sz w:val="18"/>
                <w:szCs w:val="18"/>
              </w:rPr>
              <w:t>{lowpass</w:t>
            </w:r>
            <w:r w:rsidRPr="00E66EB6">
              <w:rPr>
                <w:rFonts w:eastAsiaTheme="minorEastAsia" w:hint="eastAsia"/>
                <w:sz w:val="18"/>
                <w:szCs w:val="18"/>
              </w:rPr>
              <w:t>，</w:t>
            </w:r>
            <w:r w:rsidRPr="00E66EB6">
              <w:rPr>
                <w:rFonts w:eastAsiaTheme="minorEastAsia"/>
                <w:sz w:val="18"/>
                <w:szCs w:val="18"/>
              </w:rPr>
              <w:t>highpass</w:t>
            </w:r>
            <w:r w:rsidRPr="00E66EB6">
              <w:rPr>
                <w:rFonts w:eastAsiaTheme="minorEastAsia" w:hint="eastAsia"/>
                <w:sz w:val="18"/>
                <w:szCs w:val="18"/>
              </w:rPr>
              <w:t>，</w:t>
            </w:r>
            <w:r w:rsidRPr="00E66EB6">
              <w:rPr>
                <w:rFonts w:eastAsiaTheme="minorEastAsia"/>
                <w:sz w:val="18"/>
                <w:szCs w:val="18"/>
              </w:rPr>
              <w:t xml:space="preserve"> bandpass...}</w:t>
            </w:r>
          </w:p>
        </w:tc>
      </w:tr>
      <w:tr w:rsidR="00F66C15" w:rsidRPr="00E66EB6" w14:paraId="57F8C703" w14:textId="77777777" w:rsidTr="00F66C15">
        <w:trPr>
          <w:tblCellSpacing w:w="15" w:type="dxa"/>
        </w:trPr>
        <w:tc>
          <w:tcPr>
            <w:tcW w:w="3131" w:type="dxa"/>
            <w:vAlign w:val="center"/>
            <w:hideMark/>
          </w:tcPr>
          <w:p w14:paraId="2030438D" w14:textId="77777777" w:rsidR="00F66C15" w:rsidRPr="00E66EB6" w:rsidRDefault="00F66C15" w:rsidP="00F66C15">
            <w:pPr>
              <w:jc w:val="center"/>
              <w:rPr>
                <w:rFonts w:eastAsiaTheme="minorEastAsia"/>
                <w:sz w:val="18"/>
                <w:szCs w:val="18"/>
              </w:rPr>
            </w:pPr>
            <w:r w:rsidRPr="00E66EB6">
              <w:rPr>
                <w:rFonts w:eastAsiaTheme="minorEastAsia"/>
                <w:sz w:val="18"/>
                <w:szCs w:val="18"/>
              </w:rPr>
              <w:t>frequency</w:t>
            </w:r>
          </w:p>
        </w:tc>
        <w:tc>
          <w:tcPr>
            <w:tcW w:w="3063" w:type="dxa"/>
            <w:gridSpan w:val="2"/>
            <w:vAlign w:val="center"/>
            <w:hideMark/>
          </w:tcPr>
          <w:p w14:paraId="769C39C8"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截止频率</w:t>
            </w:r>
          </w:p>
        </w:tc>
        <w:tc>
          <w:tcPr>
            <w:tcW w:w="3049" w:type="dxa"/>
            <w:vAlign w:val="center"/>
            <w:hideMark/>
          </w:tcPr>
          <w:p w14:paraId="6261AB62" w14:textId="77777777" w:rsidR="00F66C15" w:rsidRPr="00E66EB6" w:rsidRDefault="00F66C15" w:rsidP="00F66C15">
            <w:pPr>
              <w:jc w:val="center"/>
              <w:rPr>
                <w:rFonts w:eastAsiaTheme="minorEastAsia"/>
                <w:sz w:val="18"/>
                <w:szCs w:val="18"/>
              </w:rPr>
            </w:pPr>
            <w:r w:rsidRPr="00E66EB6">
              <w:rPr>
                <w:rFonts w:eastAsiaTheme="minorEastAsia"/>
                <w:sz w:val="18"/>
                <w:szCs w:val="18"/>
              </w:rPr>
              <w:t>20-16000</w:t>
            </w:r>
          </w:p>
        </w:tc>
      </w:tr>
      <w:tr w:rsidR="00F66C15" w:rsidRPr="00E66EB6" w14:paraId="46702D8B" w14:textId="77777777" w:rsidTr="00F66C15">
        <w:trPr>
          <w:tblCellSpacing w:w="15" w:type="dxa"/>
        </w:trPr>
        <w:tc>
          <w:tcPr>
            <w:tcW w:w="3131" w:type="dxa"/>
            <w:vAlign w:val="center"/>
            <w:hideMark/>
          </w:tcPr>
          <w:p w14:paraId="1DF3FDFD" w14:textId="55E69E8D" w:rsidR="00F66C15" w:rsidRPr="00E66EB6" w:rsidRDefault="00F66C15">
            <w:pPr>
              <w:jc w:val="center"/>
              <w:rPr>
                <w:rFonts w:eastAsiaTheme="minorEastAsia"/>
                <w:sz w:val="18"/>
                <w:szCs w:val="18"/>
              </w:rPr>
            </w:pPr>
            <w:r w:rsidRPr="00E66EB6">
              <w:rPr>
                <w:rFonts w:eastAsiaTheme="minorEastAsia"/>
                <w:sz w:val="18"/>
                <w:szCs w:val="18"/>
              </w:rPr>
              <w:t>gain</w:t>
            </w:r>
          </w:p>
        </w:tc>
        <w:tc>
          <w:tcPr>
            <w:tcW w:w="3063" w:type="dxa"/>
            <w:gridSpan w:val="2"/>
            <w:vAlign w:val="center"/>
            <w:hideMark/>
          </w:tcPr>
          <w:p w14:paraId="6D15685F" w14:textId="0B5D7C0A" w:rsidR="00F66C15" w:rsidRPr="00E66EB6" w:rsidRDefault="00F66C15">
            <w:pPr>
              <w:jc w:val="center"/>
              <w:rPr>
                <w:rFonts w:eastAsiaTheme="minorEastAsia"/>
                <w:sz w:val="18"/>
                <w:szCs w:val="18"/>
              </w:rPr>
            </w:pPr>
            <w:r w:rsidRPr="00E66EB6">
              <w:rPr>
                <w:rFonts w:eastAsiaTheme="minorEastAsia" w:hint="eastAsia"/>
                <w:sz w:val="18"/>
                <w:szCs w:val="18"/>
              </w:rPr>
              <w:t>增益</w:t>
            </w:r>
          </w:p>
        </w:tc>
        <w:tc>
          <w:tcPr>
            <w:tcW w:w="3049" w:type="dxa"/>
            <w:vAlign w:val="center"/>
            <w:hideMark/>
          </w:tcPr>
          <w:p w14:paraId="070ADA95" w14:textId="1C6C45EE" w:rsidR="00F66C15" w:rsidRPr="00E66EB6" w:rsidRDefault="00F66C15">
            <w:pPr>
              <w:jc w:val="center"/>
              <w:rPr>
                <w:rFonts w:eastAsiaTheme="minorEastAsia"/>
                <w:sz w:val="18"/>
                <w:szCs w:val="18"/>
              </w:rPr>
            </w:pPr>
            <w:r w:rsidRPr="00E66EB6">
              <w:rPr>
                <w:rFonts w:eastAsiaTheme="minorEastAsia"/>
                <w:sz w:val="18"/>
                <w:szCs w:val="18"/>
              </w:rPr>
              <w:t>[-40,-40]dB</w:t>
            </w:r>
          </w:p>
        </w:tc>
      </w:tr>
      <w:tr w:rsidR="00F66C15" w:rsidRPr="00E66EB6" w14:paraId="26D940D6" w14:textId="77777777" w:rsidTr="00F66C15">
        <w:trPr>
          <w:tblCellSpacing w:w="15" w:type="dxa"/>
        </w:trPr>
        <w:tc>
          <w:tcPr>
            <w:tcW w:w="3131" w:type="dxa"/>
            <w:vAlign w:val="center"/>
            <w:hideMark/>
          </w:tcPr>
          <w:p w14:paraId="588FF5CD" w14:textId="77777777" w:rsidR="00F66C15" w:rsidRPr="00E66EB6" w:rsidRDefault="00F66C15" w:rsidP="00F66C15">
            <w:pPr>
              <w:jc w:val="center"/>
              <w:rPr>
                <w:rFonts w:eastAsiaTheme="minorEastAsia"/>
                <w:sz w:val="18"/>
                <w:szCs w:val="18"/>
              </w:rPr>
            </w:pPr>
            <w:r w:rsidRPr="00E66EB6">
              <w:rPr>
                <w:rFonts w:eastAsiaTheme="minorEastAsia"/>
                <w:sz w:val="18"/>
                <w:szCs w:val="18"/>
              </w:rPr>
              <w:t>Q</w:t>
            </w:r>
          </w:p>
        </w:tc>
        <w:tc>
          <w:tcPr>
            <w:tcW w:w="3063" w:type="dxa"/>
            <w:gridSpan w:val="2"/>
            <w:vAlign w:val="center"/>
            <w:hideMark/>
          </w:tcPr>
          <w:p w14:paraId="25D59E2E"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品质因子</w:t>
            </w:r>
          </w:p>
        </w:tc>
        <w:tc>
          <w:tcPr>
            <w:tcW w:w="3049" w:type="dxa"/>
            <w:vAlign w:val="center"/>
            <w:hideMark/>
          </w:tcPr>
          <w:p w14:paraId="0F2202FC" w14:textId="77777777" w:rsidR="00F66C15" w:rsidRPr="00E66EB6" w:rsidRDefault="00F66C15" w:rsidP="00F66C15">
            <w:pPr>
              <w:jc w:val="center"/>
              <w:rPr>
                <w:rFonts w:eastAsiaTheme="minorEastAsia"/>
                <w:sz w:val="18"/>
                <w:szCs w:val="18"/>
              </w:rPr>
            </w:pPr>
            <w:r w:rsidRPr="00E66EB6">
              <w:rPr>
                <w:rFonts w:eastAsiaTheme="minorEastAsia"/>
                <w:sz w:val="18"/>
                <w:szCs w:val="18"/>
              </w:rPr>
              <w:t>0.1-12</w:t>
            </w:r>
          </w:p>
        </w:tc>
      </w:tr>
      <w:tr w:rsidR="00F66C15" w:rsidRPr="00E66EB6" w14:paraId="64B04174" w14:textId="77777777" w:rsidTr="00F66C15">
        <w:trPr>
          <w:tblCellSpacing w:w="15" w:type="dxa"/>
        </w:trPr>
        <w:tc>
          <w:tcPr>
            <w:tcW w:w="3131" w:type="dxa"/>
            <w:vAlign w:val="center"/>
          </w:tcPr>
          <w:p w14:paraId="77990990" w14:textId="77777777" w:rsidR="00F66C15" w:rsidRPr="00E66EB6" w:rsidRDefault="00F66C15" w:rsidP="005F129D">
            <w:pPr>
              <w:rPr>
                <w:rFonts w:eastAsiaTheme="minorEastAsia"/>
                <w:sz w:val="18"/>
                <w:szCs w:val="18"/>
              </w:rPr>
            </w:pPr>
          </w:p>
        </w:tc>
        <w:tc>
          <w:tcPr>
            <w:tcW w:w="3063" w:type="dxa"/>
            <w:gridSpan w:val="2"/>
            <w:vAlign w:val="center"/>
          </w:tcPr>
          <w:p w14:paraId="4510BF84" w14:textId="77777777" w:rsidR="00F66C15" w:rsidRPr="00E66EB6" w:rsidRDefault="00F66C15" w:rsidP="005F129D">
            <w:pPr>
              <w:rPr>
                <w:rFonts w:eastAsiaTheme="minorEastAsia"/>
                <w:sz w:val="18"/>
                <w:szCs w:val="18"/>
              </w:rPr>
            </w:pPr>
          </w:p>
        </w:tc>
        <w:tc>
          <w:tcPr>
            <w:tcW w:w="3049" w:type="dxa"/>
            <w:vAlign w:val="center"/>
          </w:tcPr>
          <w:p w14:paraId="2E8FFB81" w14:textId="77777777" w:rsidR="00F66C15" w:rsidRPr="00E66EB6" w:rsidRDefault="00F66C15" w:rsidP="00F66C15">
            <w:pPr>
              <w:jc w:val="center"/>
              <w:rPr>
                <w:rFonts w:eastAsiaTheme="minorEastAsia"/>
                <w:sz w:val="18"/>
                <w:szCs w:val="18"/>
              </w:rPr>
            </w:pPr>
          </w:p>
        </w:tc>
      </w:tr>
      <w:tr w:rsidR="00F66C15" w:rsidRPr="00E66EB6" w14:paraId="66CD93AC" w14:textId="77777777" w:rsidTr="00F66C15">
        <w:trPr>
          <w:tblCellSpacing w:w="15" w:type="dxa"/>
        </w:trPr>
        <w:tc>
          <w:tcPr>
            <w:tcW w:w="4678" w:type="dxa"/>
            <w:gridSpan w:val="2"/>
            <w:vAlign w:val="center"/>
          </w:tcPr>
          <w:p w14:paraId="58CBE4D1"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type</w:t>
            </w:r>
          </w:p>
        </w:tc>
        <w:tc>
          <w:tcPr>
            <w:tcW w:w="4595" w:type="dxa"/>
            <w:gridSpan w:val="2"/>
            <w:vAlign w:val="center"/>
          </w:tcPr>
          <w:p w14:paraId="2116126D"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typeLabel</w:t>
            </w:r>
          </w:p>
        </w:tc>
      </w:tr>
      <w:tr w:rsidR="00F66C15" w:rsidRPr="00E66EB6" w14:paraId="2A2374AC" w14:textId="77777777" w:rsidTr="00F66C15">
        <w:trPr>
          <w:tblCellSpacing w:w="15" w:type="dxa"/>
        </w:trPr>
        <w:tc>
          <w:tcPr>
            <w:tcW w:w="4678" w:type="dxa"/>
            <w:gridSpan w:val="2"/>
            <w:vAlign w:val="center"/>
          </w:tcPr>
          <w:p w14:paraId="77A7108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w:t>
            </w:r>
          </w:p>
        </w:tc>
        <w:tc>
          <w:tcPr>
            <w:tcW w:w="4595" w:type="dxa"/>
            <w:gridSpan w:val="2"/>
            <w:vAlign w:val="center"/>
          </w:tcPr>
          <w:p w14:paraId="5F325CE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LowPass</w:t>
            </w:r>
          </w:p>
        </w:tc>
      </w:tr>
      <w:tr w:rsidR="00F66C15" w:rsidRPr="00E66EB6" w14:paraId="2637268B" w14:textId="77777777" w:rsidTr="00F66C15">
        <w:trPr>
          <w:tblCellSpacing w:w="15" w:type="dxa"/>
        </w:trPr>
        <w:tc>
          <w:tcPr>
            <w:tcW w:w="4678" w:type="dxa"/>
            <w:gridSpan w:val="2"/>
            <w:vAlign w:val="center"/>
          </w:tcPr>
          <w:p w14:paraId="2D3FA10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w:t>
            </w:r>
          </w:p>
        </w:tc>
        <w:tc>
          <w:tcPr>
            <w:tcW w:w="4595" w:type="dxa"/>
            <w:gridSpan w:val="2"/>
            <w:vAlign w:val="center"/>
          </w:tcPr>
          <w:p w14:paraId="7D1192B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HighPass</w:t>
            </w:r>
          </w:p>
        </w:tc>
      </w:tr>
      <w:tr w:rsidR="00F66C15" w:rsidRPr="00E66EB6" w14:paraId="416364B1" w14:textId="77777777" w:rsidTr="00F66C15">
        <w:trPr>
          <w:tblCellSpacing w:w="15" w:type="dxa"/>
        </w:trPr>
        <w:tc>
          <w:tcPr>
            <w:tcW w:w="4678" w:type="dxa"/>
            <w:gridSpan w:val="2"/>
            <w:vAlign w:val="center"/>
          </w:tcPr>
          <w:p w14:paraId="2CCE59D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4595" w:type="dxa"/>
            <w:gridSpan w:val="2"/>
            <w:vAlign w:val="center"/>
          </w:tcPr>
          <w:p w14:paraId="035A7C6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BandPass</w:t>
            </w:r>
          </w:p>
        </w:tc>
      </w:tr>
      <w:tr w:rsidR="00F66C15" w:rsidRPr="00E66EB6" w14:paraId="3C87FFA9" w14:textId="77777777" w:rsidTr="00F66C15">
        <w:trPr>
          <w:tblCellSpacing w:w="15" w:type="dxa"/>
        </w:trPr>
        <w:tc>
          <w:tcPr>
            <w:tcW w:w="4678" w:type="dxa"/>
            <w:gridSpan w:val="2"/>
            <w:vAlign w:val="center"/>
          </w:tcPr>
          <w:p w14:paraId="1D1ABC0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w:t>
            </w:r>
          </w:p>
        </w:tc>
        <w:tc>
          <w:tcPr>
            <w:tcW w:w="4595" w:type="dxa"/>
            <w:gridSpan w:val="2"/>
            <w:vAlign w:val="center"/>
          </w:tcPr>
          <w:p w14:paraId="25AB6D2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BandReject</w:t>
            </w:r>
          </w:p>
        </w:tc>
      </w:tr>
      <w:tr w:rsidR="00F66C15" w:rsidRPr="00E66EB6" w14:paraId="31C89B83" w14:textId="77777777" w:rsidTr="00F66C15">
        <w:trPr>
          <w:tblCellSpacing w:w="15" w:type="dxa"/>
        </w:trPr>
        <w:tc>
          <w:tcPr>
            <w:tcW w:w="4678" w:type="dxa"/>
            <w:gridSpan w:val="2"/>
            <w:vAlign w:val="center"/>
          </w:tcPr>
          <w:p w14:paraId="4867C59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4</w:t>
            </w:r>
          </w:p>
        </w:tc>
        <w:tc>
          <w:tcPr>
            <w:tcW w:w="4595" w:type="dxa"/>
            <w:gridSpan w:val="2"/>
            <w:vAlign w:val="center"/>
          </w:tcPr>
          <w:p w14:paraId="501431D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AllPass</w:t>
            </w:r>
          </w:p>
        </w:tc>
      </w:tr>
      <w:tr w:rsidR="00F66C15" w:rsidRPr="00E66EB6" w14:paraId="3E72AFEA" w14:textId="77777777" w:rsidTr="00F66C15">
        <w:trPr>
          <w:tblCellSpacing w:w="15" w:type="dxa"/>
        </w:trPr>
        <w:tc>
          <w:tcPr>
            <w:tcW w:w="4678" w:type="dxa"/>
            <w:gridSpan w:val="2"/>
            <w:vAlign w:val="center"/>
          </w:tcPr>
          <w:p w14:paraId="7802AFF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5</w:t>
            </w:r>
          </w:p>
        </w:tc>
        <w:tc>
          <w:tcPr>
            <w:tcW w:w="4595" w:type="dxa"/>
            <w:gridSpan w:val="2"/>
            <w:vAlign w:val="center"/>
          </w:tcPr>
          <w:p w14:paraId="1A25FD4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LowShelving</w:t>
            </w:r>
          </w:p>
        </w:tc>
      </w:tr>
      <w:tr w:rsidR="00F66C15" w:rsidRPr="00E66EB6" w14:paraId="37A83312" w14:textId="77777777" w:rsidTr="00F66C15">
        <w:trPr>
          <w:tblCellSpacing w:w="15" w:type="dxa"/>
        </w:trPr>
        <w:tc>
          <w:tcPr>
            <w:tcW w:w="4678" w:type="dxa"/>
            <w:gridSpan w:val="2"/>
            <w:vAlign w:val="center"/>
          </w:tcPr>
          <w:p w14:paraId="50D3680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w:t>
            </w:r>
          </w:p>
        </w:tc>
        <w:tc>
          <w:tcPr>
            <w:tcW w:w="4595" w:type="dxa"/>
            <w:gridSpan w:val="2"/>
            <w:vAlign w:val="center"/>
          </w:tcPr>
          <w:p w14:paraId="594B452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HighShelving</w:t>
            </w:r>
          </w:p>
        </w:tc>
      </w:tr>
      <w:tr w:rsidR="00F66C15" w:rsidRPr="00E66EB6" w14:paraId="57D2C520" w14:textId="77777777" w:rsidTr="00F66C15">
        <w:trPr>
          <w:tblCellSpacing w:w="15" w:type="dxa"/>
        </w:trPr>
        <w:tc>
          <w:tcPr>
            <w:tcW w:w="4678" w:type="dxa"/>
            <w:gridSpan w:val="2"/>
            <w:vAlign w:val="center"/>
          </w:tcPr>
          <w:p w14:paraId="4ABC0DD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7</w:t>
            </w:r>
          </w:p>
        </w:tc>
        <w:tc>
          <w:tcPr>
            <w:tcW w:w="4595" w:type="dxa"/>
            <w:gridSpan w:val="2"/>
            <w:vAlign w:val="center"/>
          </w:tcPr>
          <w:p w14:paraId="2B6B8B7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Peaking</w:t>
            </w:r>
          </w:p>
        </w:tc>
      </w:tr>
    </w:tbl>
    <w:p w14:paraId="4BE1357D" w14:textId="77777777" w:rsidR="00F66C15" w:rsidRPr="00E66EB6" w:rsidRDefault="00F66C15" w:rsidP="00F66C15">
      <w:pPr>
        <w:pStyle w:val="aff6"/>
        <w:rPr>
          <w:rFonts w:ascii="Times New Roman"/>
        </w:rPr>
      </w:pPr>
    </w:p>
    <w:p w14:paraId="19CDE696" w14:textId="77777777" w:rsidR="00F66C15" w:rsidRPr="00E66EB6" w:rsidRDefault="00F66C15" w:rsidP="00F66C15">
      <w:pPr>
        <w:pStyle w:val="aff6"/>
        <w:rPr>
          <w:rFonts w:ascii="Times New Roman"/>
          <w:kern w:val="2"/>
        </w:rPr>
      </w:pPr>
      <w:r w:rsidRPr="00E66EB6">
        <w:rPr>
          <w:rFonts w:ascii="Times New Roman" w:eastAsia="黑体" w:hint="eastAsia"/>
          <w:szCs w:val="21"/>
        </w:rPr>
        <w:t>DRC</w:t>
      </w:r>
      <w:r w:rsidRPr="00E66EB6">
        <w:rPr>
          <w:rFonts w:ascii="Times New Roman"/>
          <w:kern w:val="2"/>
        </w:rPr>
        <w:t>相关规范限制见表</w:t>
      </w:r>
      <w:r w:rsidRPr="00E66EB6">
        <w:rPr>
          <w:rFonts w:ascii="Times New Roman"/>
          <w:kern w:val="2"/>
        </w:rPr>
        <w:t>84</w:t>
      </w:r>
      <w:r w:rsidRPr="00E66EB6">
        <w:rPr>
          <w:rFonts w:ascii="Times New Roman" w:hint="eastAsia"/>
          <w:kern w:val="2"/>
        </w:rPr>
        <w:t>。</w:t>
      </w:r>
    </w:p>
    <w:p w14:paraId="0B13CABB" w14:textId="77777777" w:rsidR="00F66C15" w:rsidRPr="00E66EB6" w:rsidRDefault="00F66C15" w:rsidP="00F66C15">
      <w:pPr>
        <w:pStyle w:val="af7"/>
        <w:spacing w:before="156" w:after="156"/>
        <w:rPr>
          <w:rFonts w:ascii="Times New Roman"/>
        </w:rPr>
      </w:pPr>
      <w:r w:rsidRPr="00E66EB6">
        <w:rPr>
          <w:rFonts w:ascii="Times New Roman"/>
        </w:rPr>
        <w:lastRenderedPageBreak/>
        <w:t>DRC</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70D747DB" w14:textId="77777777" w:rsidTr="00F66C15">
        <w:trPr>
          <w:tblCellSpacing w:w="15" w:type="dxa"/>
        </w:trPr>
        <w:tc>
          <w:tcPr>
            <w:tcW w:w="3131" w:type="dxa"/>
            <w:vAlign w:val="center"/>
            <w:hideMark/>
          </w:tcPr>
          <w:p w14:paraId="1155314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属性</w:t>
            </w:r>
          </w:p>
        </w:tc>
        <w:tc>
          <w:tcPr>
            <w:tcW w:w="3063" w:type="dxa"/>
            <w:vAlign w:val="center"/>
            <w:hideMark/>
          </w:tcPr>
          <w:p w14:paraId="0C50B70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0F8B5F6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1B087B75" w14:textId="77777777" w:rsidTr="00F66C15">
        <w:trPr>
          <w:tblCellSpacing w:w="15" w:type="dxa"/>
        </w:trPr>
        <w:tc>
          <w:tcPr>
            <w:tcW w:w="3131" w:type="dxa"/>
            <w:vAlign w:val="center"/>
          </w:tcPr>
          <w:p w14:paraId="0DEC962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sz w:val="18"/>
                <w:szCs w:val="18"/>
              </w:rPr>
              <w:t>index</w:t>
            </w:r>
          </w:p>
        </w:tc>
        <w:tc>
          <w:tcPr>
            <w:tcW w:w="3063" w:type="dxa"/>
            <w:vAlign w:val="center"/>
          </w:tcPr>
          <w:p w14:paraId="4849C1F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sz w:val="18"/>
                <w:szCs w:val="18"/>
              </w:rPr>
              <w:t>表示音效链路的顺序</w:t>
            </w:r>
          </w:p>
        </w:tc>
        <w:tc>
          <w:tcPr>
            <w:tcW w:w="3049" w:type="dxa"/>
            <w:vAlign w:val="center"/>
          </w:tcPr>
          <w:p w14:paraId="50A3127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sz w:val="18"/>
                <w:szCs w:val="18"/>
              </w:rPr>
              <w:t>{0, 1, 2…}</w:t>
            </w:r>
          </w:p>
        </w:tc>
      </w:tr>
      <w:tr w:rsidR="00F66C15" w:rsidRPr="00E66EB6" w14:paraId="762A43D9" w14:textId="77777777" w:rsidTr="00F66C15">
        <w:trPr>
          <w:tblCellSpacing w:w="15" w:type="dxa"/>
        </w:trPr>
        <w:tc>
          <w:tcPr>
            <w:tcW w:w="3131" w:type="dxa"/>
            <w:vAlign w:val="center"/>
            <w:hideMark/>
          </w:tcPr>
          <w:p w14:paraId="378C2123" w14:textId="00C37B1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attackTime</w:t>
            </w:r>
          </w:p>
        </w:tc>
        <w:tc>
          <w:tcPr>
            <w:tcW w:w="3063" w:type="dxa"/>
            <w:vAlign w:val="center"/>
            <w:hideMark/>
          </w:tcPr>
          <w:p w14:paraId="15DFFC9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开始时间</w:t>
            </w:r>
          </w:p>
        </w:tc>
        <w:tc>
          <w:tcPr>
            <w:tcW w:w="3049" w:type="dxa"/>
            <w:vAlign w:val="center"/>
            <w:hideMark/>
          </w:tcPr>
          <w:p w14:paraId="5C0991C6" w14:textId="665569E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[0-100]ms</w:t>
            </w:r>
          </w:p>
        </w:tc>
      </w:tr>
      <w:tr w:rsidR="00F66C15" w:rsidRPr="00E66EB6" w14:paraId="0747DF71" w14:textId="77777777" w:rsidTr="00F66C15">
        <w:trPr>
          <w:tblCellSpacing w:w="15" w:type="dxa"/>
        </w:trPr>
        <w:tc>
          <w:tcPr>
            <w:tcW w:w="3131" w:type="dxa"/>
            <w:vAlign w:val="center"/>
            <w:hideMark/>
          </w:tcPr>
          <w:p w14:paraId="352329C6" w14:textId="75CCD999"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releaseTime</w:t>
            </w:r>
          </w:p>
        </w:tc>
        <w:tc>
          <w:tcPr>
            <w:tcW w:w="3063" w:type="dxa"/>
            <w:vAlign w:val="center"/>
            <w:hideMark/>
          </w:tcPr>
          <w:p w14:paraId="21064F6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释放时间</w:t>
            </w:r>
          </w:p>
        </w:tc>
        <w:tc>
          <w:tcPr>
            <w:tcW w:w="3049" w:type="dxa"/>
            <w:vAlign w:val="center"/>
            <w:hideMark/>
          </w:tcPr>
          <w:p w14:paraId="4847D875" w14:textId="4EC4B299"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[50-300]ms</w:t>
            </w:r>
          </w:p>
        </w:tc>
      </w:tr>
      <w:tr w:rsidR="00F66C15" w:rsidRPr="00E66EB6" w14:paraId="5A03E4A2" w14:textId="77777777" w:rsidTr="00F66C15">
        <w:trPr>
          <w:tblCellSpacing w:w="15" w:type="dxa"/>
        </w:trPr>
        <w:tc>
          <w:tcPr>
            <w:tcW w:w="3131" w:type="dxa"/>
            <w:vAlign w:val="center"/>
            <w:hideMark/>
          </w:tcPr>
          <w:p w14:paraId="03CE1489" w14:textId="6B0486B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threshold</w:t>
            </w:r>
          </w:p>
        </w:tc>
        <w:tc>
          <w:tcPr>
            <w:tcW w:w="3063" w:type="dxa"/>
            <w:vAlign w:val="center"/>
            <w:hideMark/>
          </w:tcPr>
          <w:p w14:paraId="74930D80" w14:textId="27B0692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门限值</w:t>
            </w:r>
          </w:p>
        </w:tc>
        <w:tc>
          <w:tcPr>
            <w:tcW w:w="3049" w:type="dxa"/>
            <w:vAlign w:val="center"/>
            <w:hideMark/>
          </w:tcPr>
          <w:p w14:paraId="07C635A0" w14:textId="35BFCFC5"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[-80 to 10]dB</w:t>
            </w:r>
          </w:p>
        </w:tc>
      </w:tr>
      <w:tr w:rsidR="00F66C15" w:rsidRPr="00E66EB6" w14:paraId="6ABF6F43" w14:textId="77777777" w:rsidTr="00F66C15">
        <w:trPr>
          <w:tblCellSpacing w:w="15" w:type="dxa"/>
        </w:trPr>
        <w:tc>
          <w:tcPr>
            <w:tcW w:w="3131" w:type="dxa"/>
            <w:vAlign w:val="center"/>
            <w:hideMark/>
          </w:tcPr>
          <w:p w14:paraId="26639255" w14:textId="1A928C0A"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preGain</w:t>
            </w:r>
          </w:p>
        </w:tc>
        <w:tc>
          <w:tcPr>
            <w:tcW w:w="3063" w:type="dxa"/>
            <w:vAlign w:val="center"/>
            <w:hideMark/>
          </w:tcPr>
          <w:p w14:paraId="513A2C59" w14:textId="03131C73"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前置增益</w:t>
            </w:r>
          </w:p>
        </w:tc>
        <w:tc>
          <w:tcPr>
            <w:tcW w:w="3049" w:type="dxa"/>
            <w:vAlign w:val="center"/>
            <w:hideMark/>
          </w:tcPr>
          <w:p w14:paraId="644CA0BD" w14:textId="0F371FD4"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[-10 to 10]dB</w:t>
            </w:r>
          </w:p>
        </w:tc>
      </w:tr>
      <w:tr w:rsidR="00F66C15" w:rsidRPr="00E66EB6" w14:paraId="70A66039" w14:textId="77777777" w:rsidTr="00F66C15">
        <w:trPr>
          <w:tblCellSpacing w:w="15" w:type="dxa"/>
        </w:trPr>
        <w:tc>
          <w:tcPr>
            <w:tcW w:w="3131" w:type="dxa"/>
            <w:vAlign w:val="center"/>
            <w:hideMark/>
          </w:tcPr>
          <w:p w14:paraId="54A20AA4" w14:textId="50CCB666"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postGain</w:t>
            </w:r>
          </w:p>
        </w:tc>
        <w:tc>
          <w:tcPr>
            <w:tcW w:w="3063" w:type="dxa"/>
            <w:vAlign w:val="center"/>
            <w:hideMark/>
          </w:tcPr>
          <w:p w14:paraId="11CF9E6A" w14:textId="587E423E"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后置增益</w:t>
            </w:r>
          </w:p>
        </w:tc>
        <w:tc>
          <w:tcPr>
            <w:tcW w:w="3049" w:type="dxa"/>
            <w:vAlign w:val="center"/>
            <w:hideMark/>
          </w:tcPr>
          <w:p w14:paraId="5AC5C86A" w14:textId="7EC02088"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[0 to 20]dB</w:t>
            </w:r>
          </w:p>
        </w:tc>
      </w:tr>
      <w:tr w:rsidR="00F66C15" w:rsidRPr="00E66EB6" w14:paraId="1BE42EF5" w14:textId="77777777" w:rsidTr="005F129D">
        <w:trPr>
          <w:trHeight w:val="245"/>
          <w:tblCellSpacing w:w="15" w:type="dxa"/>
        </w:trPr>
        <w:tc>
          <w:tcPr>
            <w:tcW w:w="3131" w:type="dxa"/>
            <w:vAlign w:val="center"/>
          </w:tcPr>
          <w:p w14:paraId="39C6631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ratio</w:t>
            </w:r>
          </w:p>
        </w:tc>
        <w:tc>
          <w:tcPr>
            <w:tcW w:w="3063" w:type="dxa"/>
            <w:vAlign w:val="center"/>
          </w:tcPr>
          <w:p w14:paraId="0AD54BD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压缩率</w:t>
            </w:r>
          </w:p>
        </w:tc>
        <w:tc>
          <w:tcPr>
            <w:tcW w:w="3049" w:type="dxa"/>
            <w:vAlign w:val="center"/>
          </w:tcPr>
          <w:p w14:paraId="33CB5E0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1-100</w:t>
            </w:r>
          </w:p>
        </w:tc>
      </w:tr>
    </w:tbl>
    <w:p w14:paraId="1BEA27C0" w14:textId="77777777" w:rsidR="00F66C15" w:rsidRPr="00E66EB6" w:rsidRDefault="00F66C15" w:rsidP="00F66C15">
      <w:pPr>
        <w:pStyle w:val="aff6"/>
        <w:rPr>
          <w:rFonts w:ascii="Times New Roman"/>
        </w:rPr>
      </w:pPr>
    </w:p>
    <w:p w14:paraId="0103B3D1" w14:textId="77777777" w:rsidR="00F66C15" w:rsidRPr="00E66EB6" w:rsidRDefault="00F66C15" w:rsidP="00F66C15">
      <w:pPr>
        <w:pStyle w:val="aff6"/>
        <w:rPr>
          <w:rFonts w:ascii="Times New Roman"/>
          <w:kern w:val="2"/>
        </w:rPr>
      </w:pPr>
      <w:r w:rsidRPr="00E66EB6">
        <w:rPr>
          <w:rFonts w:ascii="Times New Roman" w:eastAsia="黑体" w:hint="eastAsia"/>
          <w:szCs w:val="21"/>
        </w:rPr>
        <w:t>gain</w:t>
      </w:r>
      <w:r w:rsidRPr="00E66EB6">
        <w:rPr>
          <w:rFonts w:ascii="Times New Roman"/>
          <w:kern w:val="2"/>
        </w:rPr>
        <w:t>相关规范限制见表</w:t>
      </w:r>
      <w:r w:rsidRPr="00E66EB6">
        <w:rPr>
          <w:rFonts w:ascii="Times New Roman"/>
          <w:kern w:val="2"/>
        </w:rPr>
        <w:t>85</w:t>
      </w:r>
      <w:r w:rsidRPr="00E66EB6">
        <w:rPr>
          <w:rFonts w:ascii="Times New Roman" w:hint="eastAsia"/>
          <w:kern w:val="2"/>
        </w:rPr>
        <w:t>。</w:t>
      </w:r>
    </w:p>
    <w:p w14:paraId="0615FBD9" w14:textId="77777777" w:rsidR="00F66C15" w:rsidRPr="00E66EB6" w:rsidRDefault="00F66C15" w:rsidP="00F66C15">
      <w:pPr>
        <w:pStyle w:val="af7"/>
        <w:spacing w:before="156" w:after="156"/>
        <w:rPr>
          <w:rFonts w:ascii="Times New Roman"/>
        </w:rPr>
      </w:pPr>
      <w:r w:rsidRPr="00E66EB6">
        <w:rPr>
          <w:rFonts w:ascii="Times New Roman"/>
        </w:rPr>
        <w:t>gain</w:t>
      </w:r>
      <w:r w:rsidRPr="00E66EB6">
        <w:rPr>
          <w:rFonts w:ascii="Times New Roman"/>
        </w:rPr>
        <w:t>相关规范限制</w:t>
      </w:r>
    </w:p>
    <w:tbl>
      <w:tblPr>
        <w:tblW w:w="9363" w:type="dxa"/>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3176"/>
        <w:gridCol w:w="3093"/>
        <w:gridCol w:w="3094"/>
      </w:tblGrid>
      <w:tr w:rsidR="00F66C15" w:rsidRPr="00E66EB6" w14:paraId="3F2C38D9" w14:textId="77777777" w:rsidTr="00F66C15">
        <w:trPr>
          <w:tblCellSpacing w:w="15" w:type="dxa"/>
        </w:trPr>
        <w:tc>
          <w:tcPr>
            <w:tcW w:w="3131" w:type="dxa"/>
            <w:vAlign w:val="center"/>
            <w:hideMark/>
          </w:tcPr>
          <w:p w14:paraId="146B59A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属性</w:t>
            </w:r>
          </w:p>
        </w:tc>
        <w:tc>
          <w:tcPr>
            <w:tcW w:w="3063" w:type="dxa"/>
            <w:vAlign w:val="center"/>
            <w:hideMark/>
          </w:tcPr>
          <w:p w14:paraId="755BF66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描述</w:t>
            </w:r>
          </w:p>
        </w:tc>
        <w:tc>
          <w:tcPr>
            <w:tcW w:w="3049" w:type="dxa"/>
            <w:vAlign w:val="center"/>
            <w:hideMark/>
          </w:tcPr>
          <w:p w14:paraId="6408C2F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b/>
                <w:kern w:val="2"/>
                <w:sz w:val="18"/>
                <w:szCs w:val="18"/>
              </w:rPr>
              <w:t>规范</w:t>
            </w:r>
          </w:p>
        </w:tc>
      </w:tr>
      <w:tr w:rsidR="00F66C15" w:rsidRPr="00E66EB6" w14:paraId="586A9D9B" w14:textId="77777777" w:rsidTr="00F66C15">
        <w:trPr>
          <w:tblCellSpacing w:w="15" w:type="dxa"/>
        </w:trPr>
        <w:tc>
          <w:tcPr>
            <w:tcW w:w="3131" w:type="dxa"/>
            <w:vAlign w:val="center"/>
          </w:tcPr>
          <w:p w14:paraId="1E8DC2B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sz w:val="18"/>
                <w:szCs w:val="18"/>
              </w:rPr>
              <w:t>index</w:t>
            </w:r>
          </w:p>
        </w:tc>
        <w:tc>
          <w:tcPr>
            <w:tcW w:w="3063" w:type="dxa"/>
            <w:vAlign w:val="center"/>
          </w:tcPr>
          <w:p w14:paraId="3F74815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sz w:val="18"/>
                <w:szCs w:val="18"/>
              </w:rPr>
              <w:t>表示音效链路的顺序</w:t>
            </w:r>
          </w:p>
        </w:tc>
        <w:tc>
          <w:tcPr>
            <w:tcW w:w="3049" w:type="dxa"/>
            <w:vAlign w:val="center"/>
          </w:tcPr>
          <w:p w14:paraId="73928E5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sz w:val="18"/>
                <w:szCs w:val="18"/>
              </w:rPr>
              <w:t>{0, 1, 2…}</w:t>
            </w:r>
          </w:p>
        </w:tc>
      </w:tr>
      <w:tr w:rsidR="00F66C15" w:rsidRPr="00E66EB6" w14:paraId="6625236A" w14:textId="77777777" w:rsidTr="005F129D">
        <w:trPr>
          <w:trHeight w:val="55"/>
          <w:tblCellSpacing w:w="15" w:type="dxa"/>
        </w:trPr>
        <w:tc>
          <w:tcPr>
            <w:tcW w:w="3131" w:type="dxa"/>
            <w:vAlign w:val="center"/>
            <w:hideMark/>
          </w:tcPr>
          <w:p w14:paraId="15EF560D" w14:textId="2BAD03B5" w:rsidR="00F66C15" w:rsidRPr="00E66EB6" w:rsidRDefault="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gain</w:t>
            </w:r>
          </w:p>
        </w:tc>
        <w:tc>
          <w:tcPr>
            <w:tcW w:w="3063" w:type="dxa"/>
            <w:vAlign w:val="center"/>
            <w:hideMark/>
          </w:tcPr>
          <w:p w14:paraId="19C4E1C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增益</w:t>
            </w:r>
          </w:p>
        </w:tc>
        <w:tc>
          <w:tcPr>
            <w:tcW w:w="3049" w:type="dxa"/>
            <w:vAlign w:val="center"/>
            <w:hideMark/>
          </w:tcPr>
          <w:p w14:paraId="31174E5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-20~20dB</w:t>
            </w:r>
          </w:p>
        </w:tc>
      </w:tr>
    </w:tbl>
    <w:p w14:paraId="39CC821C" w14:textId="77777777" w:rsidR="00F66C15" w:rsidRPr="00E66EB6" w:rsidRDefault="00F66C15" w:rsidP="00F66C15">
      <w:pPr>
        <w:pStyle w:val="aff6"/>
        <w:ind w:firstLineChars="0" w:firstLine="0"/>
        <w:rPr>
          <w:rFonts w:ascii="Times New Roman" w:eastAsia="黑体"/>
          <w:szCs w:val="21"/>
        </w:rPr>
      </w:pPr>
    </w:p>
    <w:p w14:paraId="75A83586" w14:textId="27740BCD" w:rsidR="00F66C15" w:rsidRPr="00E66EB6" w:rsidRDefault="00F66C15" w:rsidP="00F66C15">
      <w:pPr>
        <w:pStyle w:val="aff6"/>
        <w:rPr>
          <w:rFonts w:ascii="Times New Roman"/>
          <w:kern w:val="2"/>
        </w:rPr>
      </w:pPr>
      <w:r w:rsidRPr="00E66EB6">
        <w:rPr>
          <w:rFonts w:ascii="Times New Roman"/>
          <w:kern w:val="2"/>
        </w:rPr>
        <w:t>为了保持设备兼容性</w:t>
      </w:r>
      <w:r w:rsidRPr="00E66EB6">
        <w:rPr>
          <w:rFonts w:ascii="Times New Roman" w:hint="eastAsia"/>
          <w:kern w:val="2"/>
        </w:rPr>
        <w:t>，</w:t>
      </w:r>
      <w:r w:rsidRPr="00E66EB6">
        <w:rPr>
          <w:rFonts w:ascii="Times New Roman"/>
          <w:kern w:val="2"/>
        </w:rPr>
        <w:t>内容的互操作性和编解码</w:t>
      </w:r>
      <w:r w:rsidRPr="00E66EB6">
        <w:rPr>
          <w:rFonts w:ascii="Times New Roman" w:hint="eastAsia"/>
          <w:kern w:val="2"/>
        </w:rPr>
        <w:t>、</w:t>
      </w:r>
      <w:r w:rsidRPr="00E66EB6">
        <w:rPr>
          <w:rFonts w:ascii="Times New Roman"/>
          <w:kern w:val="2"/>
        </w:rPr>
        <w:t>渲染系统的复杂度可控</w:t>
      </w:r>
      <w:r w:rsidRPr="00E66EB6">
        <w:rPr>
          <w:rFonts w:ascii="Times New Roman" w:hint="eastAsia"/>
          <w:kern w:val="2"/>
        </w:rPr>
        <w:t>，</w:t>
      </w:r>
      <w:r w:rsidRPr="00E66EB6">
        <w:rPr>
          <w:rFonts w:ascii="Times New Roman"/>
          <w:kern w:val="2"/>
        </w:rPr>
        <w:t>对元数据的数目和组合采用分层</w:t>
      </w:r>
      <w:r w:rsidRPr="00E66EB6">
        <w:rPr>
          <w:rFonts w:ascii="Times New Roman"/>
          <w:kern w:val="2"/>
        </w:rPr>
        <w:t>(level)</w:t>
      </w:r>
      <w:r w:rsidRPr="00E66EB6">
        <w:rPr>
          <w:rFonts w:ascii="Times New Roman"/>
          <w:kern w:val="2"/>
        </w:rPr>
        <w:t>控制的机制</w:t>
      </w:r>
      <w:r w:rsidRPr="00E66EB6">
        <w:rPr>
          <w:rFonts w:ascii="Times New Roman" w:hint="eastAsia"/>
          <w:kern w:val="2"/>
        </w:rPr>
        <w:t>，</w:t>
      </w:r>
      <w:r w:rsidRPr="00E66EB6">
        <w:rPr>
          <w:rFonts w:ascii="Times New Roman"/>
          <w:kern w:val="2"/>
        </w:rPr>
        <w:t>定义</w:t>
      </w:r>
      <w:r w:rsidRPr="00E66EB6">
        <w:rPr>
          <w:rFonts w:ascii="Times New Roman"/>
          <w:kern w:val="2"/>
        </w:rPr>
        <w:t>5</w:t>
      </w:r>
      <w:r w:rsidRPr="00E66EB6">
        <w:rPr>
          <w:rFonts w:ascii="Times New Roman"/>
          <w:kern w:val="2"/>
        </w:rPr>
        <w:t>级</w:t>
      </w:r>
      <w:r w:rsidRPr="00E66EB6">
        <w:rPr>
          <w:rFonts w:ascii="Times New Roman" w:hint="eastAsia"/>
          <w:kern w:val="2"/>
        </w:rPr>
        <w:t>：</w:t>
      </w:r>
      <w:r w:rsidRPr="00E66EB6">
        <w:rPr>
          <w:rFonts w:ascii="Times New Roman"/>
          <w:kern w:val="2"/>
        </w:rPr>
        <w:t xml:space="preserve"> level 0 - level 4</w:t>
      </w:r>
      <w:r w:rsidRPr="00E66EB6">
        <w:rPr>
          <w:rFonts w:ascii="Times New Roman" w:hint="eastAsia"/>
          <w:kern w:val="2"/>
        </w:rPr>
        <w:t>。</w:t>
      </w:r>
      <w:r w:rsidRPr="00E66EB6">
        <w:rPr>
          <w:rFonts w:ascii="Times New Roman"/>
          <w:kern w:val="2"/>
        </w:rPr>
        <w:t xml:space="preserve">Level 0 </w:t>
      </w:r>
      <w:r w:rsidRPr="00E66EB6">
        <w:rPr>
          <w:rFonts w:ascii="Times New Roman"/>
          <w:kern w:val="2"/>
        </w:rPr>
        <w:t>是为了保持跟存量音频内容互操作</w:t>
      </w:r>
      <w:r w:rsidRPr="00E66EB6">
        <w:rPr>
          <w:rFonts w:ascii="Times New Roman"/>
          <w:kern w:val="2"/>
        </w:rPr>
        <w:t xml:space="preserve">, </w:t>
      </w:r>
      <w:r w:rsidRPr="00E66EB6">
        <w:rPr>
          <w:rFonts w:ascii="Times New Roman"/>
          <w:kern w:val="2"/>
        </w:rPr>
        <w:t>主要支持</w:t>
      </w:r>
      <w:r w:rsidRPr="00E66EB6">
        <w:rPr>
          <w:rFonts w:ascii="Times New Roman"/>
          <w:kern w:val="2"/>
        </w:rPr>
        <w:t xml:space="preserve"> “typeDefinitions=DirectSpeakers”</w:t>
      </w:r>
      <w:r w:rsidRPr="00E66EB6">
        <w:rPr>
          <w:rFonts w:ascii="Times New Roman"/>
          <w:kern w:val="2"/>
        </w:rPr>
        <w:t>且</w:t>
      </w:r>
      <w:r w:rsidRPr="00E66EB6">
        <w:rPr>
          <w:rFonts w:ascii="Times New Roman"/>
          <w:kern w:val="2"/>
        </w:rPr>
        <w:t>“SpeakerLabel=M+000/M+022/M-022”</w:t>
      </w:r>
      <w:r w:rsidRPr="00E66EB6">
        <w:rPr>
          <w:rFonts w:ascii="Times New Roman" w:hint="eastAsia"/>
          <w:kern w:val="2"/>
        </w:rPr>
        <w:t>。</w:t>
      </w:r>
      <w:r w:rsidRPr="00E66EB6">
        <w:rPr>
          <w:rFonts w:ascii="Times New Roman"/>
          <w:kern w:val="2"/>
        </w:rPr>
        <w:t>level 1-3</w:t>
      </w:r>
      <w:r w:rsidRPr="00E66EB6">
        <w:rPr>
          <w:rFonts w:ascii="Times New Roman"/>
          <w:kern w:val="2"/>
        </w:rPr>
        <w:t>对若干音频内容元素的最大数目做了限制</w:t>
      </w:r>
      <w:r w:rsidRPr="00E66EB6">
        <w:rPr>
          <w:rFonts w:ascii="Times New Roman" w:hint="eastAsia"/>
          <w:kern w:val="2"/>
        </w:rPr>
        <w:t>，</w:t>
      </w:r>
      <w:r w:rsidRPr="00E66EB6">
        <w:rPr>
          <w:rFonts w:ascii="Times New Roman"/>
          <w:kern w:val="2"/>
        </w:rPr>
        <w:t xml:space="preserve">level 4 </w:t>
      </w:r>
      <w:r w:rsidRPr="00E66EB6">
        <w:rPr>
          <w:rFonts w:ascii="Times New Roman"/>
          <w:kern w:val="2"/>
        </w:rPr>
        <w:t>支持无限数目的音频内容元素。</w:t>
      </w:r>
    </w:p>
    <w:p w14:paraId="511A4F36" w14:textId="77777777" w:rsidR="00F66C15" w:rsidRPr="00E66EB6" w:rsidRDefault="00F66C15" w:rsidP="00F66C15">
      <w:pPr>
        <w:pStyle w:val="aff6"/>
        <w:rPr>
          <w:rFonts w:ascii="Times New Roman"/>
          <w:kern w:val="2"/>
        </w:rPr>
      </w:pPr>
      <w:r w:rsidRPr="00E66EB6">
        <w:rPr>
          <w:rFonts w:ascii="Times New Roman" w:hint="eastAsia"/>
          <w:kern w:val="2"/>
        </w:rPr>
        <w:t>Level</w:t>
      </w:r>
      <w:r w:rsidRPr="00E66EB6">
        <w:rPr>
          <w:rFonts w:ascii="Times New Roman" w:hint="eastAsia"/>
          <w:kern w:val="2"/>
        </w:rPr>
        <w:t>分级</w:t>
      </w:r>
      <w:r w:rsidRPr="00E66EB6">
        <w:rPr>
          <w:rFonts w:ascii="Times New Roman"/>
          <w:kern w:val="2"/>
        </w:rPr>
        <w:t>相关规范限制见表</w:t>
      </w:r>
      <w:r w:rsidRPr="00E66EB6">
        <w:rPr>
          <w:rFonts w:ascii="Times New Roman"/>
          <w:kern w:val="2"/>
        </w:rPr>
        <w:t>86</w:t>
      </w:r>
      <w:r w:rsidRPr="00E66EB6">
        <w:rPr>
          <w:rFonts w:ascii="Times New Roman" w:hint="eastAsia"/>
          <w:kern w:val="2"/>
        </w:rPr>
        <w:t>。</w:t>
      </w:r>
    </w:p>
    <w:p w14:paraId="795DBC6E" w14:textId="77777777" w:rsidR="00F66C15" w:rsidRPr="00E66EB6" w:rsidRDefault="00F66C15" w:rsidP="00F66C15">
      <w:pPr>
        <w:pStyle w:val="af7"/>
        <w:spacing w:before="156" w:after="156"/>
        <w:rPr>
          <w:rFonts w:ascii="Times New Roman"/>
        </w:rPr>
      </w:pPr>
      <w:r w:rsidRPr="00E66EB6">
        <w:rPr>
          <w:rFonts w:ascii="Times New Roman"/>
        </w:rPr>
        <w:t>Level</w:t>
      </w:r>
      <w:r w:rsidRPr="00E66EB6">
        <w:rPr>
          <w:rFonts w:ascii="Times New Roman"/>
        </w:rPr>
        <w:t>分级表</w:t>
      </w:r>
    </w:p>
    <w:tbl>
      <w:tblPr>
        <w:tblW w:w="0" w:type="auto"/>
        <w:tblCellSpacing w:w="15" w:type="dxa"/>
        <w:tblInd w:w="-15"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2297"/>
        <w:gridCol w:w="3785"/>
        <w:gridCol w:w="745"/>
        <w:gridCol w:w="30"/>
        <w:gridCol w:w="613"/>
        <w:gridCol w:w="38"/>
        <w:gridCol w:w="590"/>
        <w:gridCol w:w="46"/>
        <w:gridCol w:w="195"/>
        <w:gridCol w:w="165"/>
        <w:gridCol w:w="835"/>
      </w:tblGrid>
      <w:tr w:rsidR="00F66C15" w:rsidRPr="00E66EB6" w14:paraId="49ACAF14" w14:textId="77777777" w:rsidTr="00F66C15">
        <w:trPr>
          <w:tblCellSpacing w:w="15" w:type="dxa"/>
        </w:trPr>
        <w:tc>
          <w:tcPr>
            <w:tcW w:w="2262" w:type="dxa"/>
            <w:vMerge w:val="restart"/>
            <w:vAlign w:val="center"/>
            <w:hideMark/>
          </w:tcPr>
          <w:p w14:paraId="1C12C4CB"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&lt;audioformatExtended&gt; Element</w:t>
            </w:r>
          </w:p>
        </w:tc>
        <w:tc>
          <w:tcPr>
            <w:tcW w:w="3860" w:type="dxa"/>
            <w:vMerge w:val="restart"/>
            <w:vAlign w:val="center"/>
            <w:hideMark/>
          </w:tcPr>
          <w:p w14:paraId="17146AE7" w14:textId="77777777" w:rsidR="00F66C15" w:rsidRPr="00E66EB6" w:rsidRDefault="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hint="eastAsia"/>
                <w:b/>
                <w:kern w:val="2"/>
                <w:sz w:val="18"/>
                <w:szCs w:val="18"/>
              </w:rPr>
              <w:t>描述</w:t>
            </w:r>
          </w:p>
        </w:tc>
        <w:tc>
          <w:tcPr>
            <w:tcW w:w="3098" w:type="dxa"/>
            <w:gridSpan w:val="9"/>
            <w:vAlign w:val="center"/>
            <w:hideMark/>
          </w:tcPr>
          <w:p w14:paraId="0555DA84"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Level</w:t>
            </w:r>
          </w:p>
        </w:tc>
      </w:tr>
      <w:tr w:rsidR="00F66C15" w:rsidRPr="00E66EB6" w14:paraId="24A7D91B" w14:textId="77777777" w:rsidTr="00F66C15">
        <w:trPr>
          <w:tblCellSpacing w:w="15" w:type="dxa"/>
        </w:trPr>
        <w:tc>
          <w:tcPr>
            <w:tcW w:w="2262" w:type="dxa"/>
            <w:vMerge/>
            <w:vAlign w:val="center"/>
            <w:hideMark/>
          </w:tcPr>
          <w:p w14:paraId="00C563CB"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p>
        </w:tc>
        <w:tc>
          <w:tcPr>
            <w:tcW w:w="3860" w:type="dxa"/>
            <w:vMerge/>
            <w:vAlign w:val="center"/>
            <w:hideMark/>
          </w:tcPr>
          <w:p w14:paraId="2F9207D6"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p>
        </w:tc>
        <w:tc>
          <w:tcPr>
            <w:tcW w:w="654" w:type="dxa"/>
            <w:gridSpan w:val="2"/>
            <w:vAlign w:val="center"/>
            <w:hideMark/>
          </w:tcPr>
          <w:p w14:paraId="10437337"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0</w:t>
            </w:r>
          </w:p>
        </w:tc>
        <w:tc>
          <w:tcPr>
            <w:tcW w:w="543" w:type="dxa"/>
            <w:gridSpan w:val="2"/>
            <w:vAlign w:val="center"/>
            <w:hideMark/>
          </w:tcPr>
          <w:p w14:paraId="06A7B520"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1</w:t>
            </w:r>
          </w:p>
        </w:tc>
        <w:tc>
          <w:tcPr>
            <w:tcW w:w="531" w:type="dxa"/>
            <w:gridSpan w:val="2"/>
            <w:vAlign w:val="center"/>
            <w:hideMark/>
          </w:tcPr>
          <w:p w14:paraId="6ADC47EE"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2</w:t>
            </w:r>
          </w:p>
        </w:tc>
        <w:tc>
          <w:tcPr>
            <w:tcW w:w="0" w:type="auto"/>
            <w:gridSpan w:val="2"/>
            <w:vAlign w:val="center"/>
            <w:hideMark/>
          </w:tcPr>
          <w:p w14:paraId="1FC0599B"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3</w:t>
            </w:r>
          </w:p>
        </w:tc>
        <w:tc>
          <w:tcPr>
            <w:tcW w:w="0" w:type="auto"/>
            <w:vAlign w:val="center"/>
            <w:hideMark/>
          </w:tcPr>
          <w:p w14:paraId="313A4CFA" w14:textId="77777777" w:rsidR="00F66C15" w:rsidRPr="00E66EB6" w:rsidRDefault="00F66C15" w:rsidP="00F66C15">
            <w:pPr>
              <w:pStyle w:val="aff6"/>
              <w:widowControl w:val="0"/>
              <w:ind w:firstLineChars="0" w:firstLine="0"/>
              <w:jc w:val="center"/>
              <w:rPr>
                <w:rFonts w:ascii="Times New Roman" w:eastAsiaTheme="minorEastAsia"/>
                <w:b/>
                <w:kern w:val="2"/>
                <w:sz w:val="18"/>
                <w:szCs w:val="18"/>
              </w:rPr>
            </w:pPr>
            <w:r w:rsidRPr="00E66EB6">
              <w:rPr>
                <w:rFonts w:ascii="Times New Roman" w:eastAsiaTheme="minorEastAsia"/>
                <w:b/>
                <w:kern w:val="2"/>
                <w:sz w:val="18"/>
                <w:szCs w:val="18"/>
              </w:rPr>
              <w:t>4</w:t>
            </w:r>
          </w:p>
        </w:tc>
      </w:tr>
      <w:tr w:rsidR="00F66C15" w:rsidRPr="00E66EB6" w14:paraId="125FE97B" w14:textId="77777777" w:rsidTr="00F66C15">
        <w:trPr>
          <w:tblCellSpacing w:w="15" w:type="dxa"/>
        </w:trPr>
        <w:tc>
          <w:tcPr>
            <w:tcW w:w="2262" w:type="dxa"/>
            <w:vAlign w:val="center"/>
            <w:hideMark/>
          </w:tcPr>
          <w:p w14:paraId="5640A2D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audioProgramme</w:t>
            </w:r>
          </w:p>
        </w:tc>
        <w:tc>
          <w:tcPr>
            <w:tcW w:w="3860" w:type="dxa"/>
            <w:vAlign w:val="center"/>
            <w:hideMark/>
          </w:tcPr>
          <w:p w14:paraId="08B32D1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音频文件或音频流中音频节目数</w:t>
            </w:r>
          </w:p>
        </w:tc>
        <w:tc>
          <w:tcPr>
            <w:tcW w:w="654" w:type="dxa"/>
            <w:gridSpan w:val="2"/>
            <w:vAlign w:val="center"/>
            <w:hideMark/>
          </w:tcPr>
          <w:p w14:paraId="5CD61DF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w:t>
            </w:r>
          </w:p>
        </w:tc>
        <w:tc>
          <w:tcPr>
            <w:tcW w:w="543" w:type="dxa"/>
            <w:gridSpan w:val="2"/>
            <w:vAlign w:val="center"/>
            <w:hideMark/>
          </w:tcPr>
          <w:p w14:paraId="1D48F05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w:t>
            </w:r>
          </w:p>
        </w:tc>
        <w:tc>
          <w:tcPr>
            <w:tcW w:w="531" w:type="dxa"/>
            <w:gridSpan w:val="2"/>
            <w:vAlign w:val="center"/>
            <w:hideMark/>
          </w:tcPr>
          <w:p w14:paraId="1239F2E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4</w:t>
            </w:r>
          </w:p>
        </w:tc>
        <w:tc>
          <w:tcPr>
            <w:tcW w:w="0" w:type="auto"/>
            <w:gridSpan w:val="2"/>
            <w:vAlign w:val="center"/>
            <w:hideMark/>
          </w:tcPr>
          <w:p w14:paraId="54278C6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0" w:type="auto"/>
            <w:vAlign w:val="center"/>
            <w:hideMark/>
          </w:tcPr>
          <w:p w14:paraId="0C43715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01BC5168" w14:textId="77777777" w:rsidTr="00F66C15">
        <w:trPr>
          <w:tblCellSpacing w:w="15" w:type="dxa"/>
        </w:trPr>
        <w:tc>
          <w:tcPr>
            <w:tcW w:w="2262" w:type="dxa"/>
            <w:vAlign w:val="center"/>
            <w:hideMark/>
          </w:tcPr>
          <w:p w14:paraId="048CC31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audioContent</w:t>
            </w:r>
          </w:p>
        </w:tc>
        <w:tc>
          <w:tcPr>
            <w:tcW w:w="3860" w:type="dxa"/>
            <w:vAlign w:val="center"/>
            <w:hideMark/>
          </w:tcPr>
          <w:p w14:paraId="2726088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文件或者流中节目的音频内容数目</w:t>
            </w:r>
          </w:p>
        </w:tc>
        <w:tc>
          <w:tcPr>
            <w:tcW w:w="654" w:type="dxa"/>
            <w:gridSpan w:val="2"/>
            <w:vAlign w:val="center"/>
            <w:hideMark/>
          </w:tcPr>
          <w:p w14:paraId="7922DAF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49373C7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4</w:t>
            </w:r>
          </w:p>
        </w:tc>
        <w:tc>
          <w:tcPr>
            <w:tcW w:w="531" w:type="dxa"/>
            <w:gridSpan w:val="2"/>
            <w:vAlign w:val="center"/>
            <w:hideMark/>
          </w:tcPr>
          <w:p w14:paraId="6716F86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0" w:type="auto"/>
            <w:gridSpan w:val="2"/>
            <w:vAlign w:val="center"/>
            <w:hideMark/>
          </w:tcPr>
          <w:p w14:paraId="774414C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16</w:t>
            </w:r>
          </w:p>
        </w:tc>
        <w:tc>
          <w:tcPr>
            <w:tcW w:w="0" w:type="auto"/>
            <w:vAlign w:val="center"/>
            <w:hideMark/>
          </w:tcPr>
          <w:p w14:paraId="09DD16B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3706D315" w14:textId="77777777" w:rsidTr="00F66C15">
        <w:trPr>
          <w:tblCellSpacing w:w="15" w:type="dxa"/>
        </w:trPr>
        <w:tc>
          <w:tcPr>
            <w:tcW w:w="2262" w:type="dxa"/>
            <w:vAlign w:val="center"/>
            <w:hideMark/>
          </w:tcPr>
          <w:p w14:paraId="308BB2B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audioObject</w:t>
            </w:r>
          </w:p>
        </w:tc>
        <w:tc>
          <w:tcPr>
            <w:tcW w:w="3860" w:type="dxa"/>
            <w:vAlign w:val="center"/>
            <w:hideMark/>
          </w:tcPr>
          <w:p w14:paraId="7A54B9B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文件或者流中音频源</w:t>
            </w:r>
            <w:r w:rsidRPr="00E66EB6">
              <w:rPr>
                <w:rFonts w:ascii="Times New Roman" w:eastAsiaTheme="minorEastAsia"/>
                <w:kern w:val="2"/>
                <w:sz w:val="18"/>
                <w:szCs w:val="18"/>
              </w:rPr>
              <w:t>(</w:t>
            </w:r>
            <w:r w:rsidRPr="00E66EB6">
              <w:rPr>
                <w:rFonts w:ascii="Times New Roman" w:eastAsiaTheme="minorEastAsia" w:hint="eastAsia"/>
                <w:kern w:val="2"/>
                <w:sz w:val="18"/>
                <w:szCs w:val="18"/>
              </w:rPr>
              <w:t>相当于</w:t>
            </w:r>
            <w:r w:rsidRPr="00E66EB6">
              <w:rPr>
                <w:rFonts w:ascii="Times New Roman" w:eastAsiaTheme="minorEastAsia"/>
                <w:kern w:val="2"/>
                <w:sz w:val="18"/>
                <w:szCs w:val="18"/>
              </w:rPr>
              <w:t>vrExt</w:t>
            </w:r>
            <w:r w:rsidRPr="00E66EB6">
              <w:rPr>
                <w:rFonts w:ascii="Times New Roman" w:eastAsiaTheme="minorEastAsia" w:hint="eastAsia"/>
                <w:kern w:val="2"/>
                <w:sz w:val="18"/>
                <w:szCs w:val="18"/>
              </w:rPr>
              <w:t>中的</w:t>
            </w:r>
            <w:r w:rsidRPr="00E66EB6">
              <w:rPr>
                <w:rFonts w:ascii="Times New Roman" w:eastAsiaTheme="minorEastAsia"/>
                <w:kern w:val="2"/>
                <w:sz w:val="18"/>
                <w:szCs w:val="18"/>
              </w:rPr>
              <w:t>unit)</w:t>
            </w:r>
          </w:p>
        </w:tc>
        <w:tc>
          <w:tcPr>
            <w:tcW w:w="654" w:type="dxa"/>
            <w:gridSpan w:val="2"/>
            <w:vAlign w:val="center"/>
            <w:hideMark/>
          </w:tcPr>
          <w:p w14:paraId="1F6606D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282119B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531" w:type="dxa"/>
            <w:gridSpan w:val="2"/>
            <w:vAlign w:val="center"/>
            <w:hideMark/>
          </w:tcPr>
          <w:p w14:paraId="18E4FA8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gridSpan w:val="2"/>
            <w:vAlign w:val="center"/>
            <w:hideMark/>
          </w:tcPr>
          <w:p w14:paraId="236C77A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128</w:t>
            </w:r>
          </w:p>
        </w:tc>
        <w:tc>
          <w:tcPr>
            <w:tcW w:w="0" w:type="auto"/>
            <w:vAlign w:val="center"/>
            <w:hideMark/>
          </w:tcPr>
          <w:p w14:paraId="1336C3E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5902EA22" w14:textId="77777777" w:rsidTr="00F66C15">
        <w:trPr>
          <w:tblCellSpacing w:w="15" w:type="dxa"/>
        </w:trPr>
        <w:tc>
          <w:tcPr>
            <w:tcW w:w="2262" w:type="dxa"/>
            <w:vAlign w:val="center"/>
            <w:hideMark/>
          </w:tcPr>
          <w:p w14:paraId="1BDC95C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concurrentAudioObject</w:t>
            </w:r>
          </w:p>
        </w:tc>
        <w:tc>
          <w:tcPr>
            <w:tcW w:w="3860" w:type="dxa"/>
            <w:vAlign w:val="center"/>
            <w:hideMark/>
          </w:tcPr>
          <w:p w14:paraId="786A181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一个时间片同时存在的音频源数目</w:t>
            </w:r>
          </w:p>
        </w:tc>
        <w:tc>
          <w:tcPr>
            <w:tcW w:w="654" w:type="dxa"/>
            <w:gridSpan w:val="2"/>
            <w:vAlign w:val="center"/>
            <w:hideMark/>
          </w:tcPr>
          <w:p w14:paraId="192B9B7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38F85EE1"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531" w:type="dxa"/>
            <w:gridSpan w:val="2"/>
            <w:vAlign w:val="center"/>
            <w:hideMark/>
          </w:tcPr>
          <w:p w14:paraId="2B5CA32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16</w:t>
            </w:r>
          </w:p>
        </w:tc>
        <w:tc>
          <w:tcPr>
            <w:tcW w:w="0" w:type="auto"/>
            <w:gridSpan w:val="2"/>
            <w:vAlign w:val="center"/>
            <w:hideMark/>
          </w:tcPr>
          <w:p w14:paraId="1BEABDB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0" w:type="auto"/>
            <w:vAlign w:val="center"/>
            <w:hideMark/>
          </w:tcPr>
          <w:p w14:paraId="177E07E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4B34F3E8" w14:textId="77777777" w:rsidTr="00F66C15">
        <w:trPr>
          <w:tblCellSpacing w:w="15" w:type="dxa"/>
        </w:trPr>
        <w:tc>
          <w:tcPr>
            <w:tcW w:w="2262" w:type="dxa"/>
            <w:vAlign w:val="center"/>
            <w:hideMark/>
          </w:tcPr>
          <w:p w14:paraId="5FDD0EC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audioPackFormat</w:t>
            </w:r>
          </w:p>
        </w:tc>
        <w:tc>
          <w:tcPr>
            <w:tcW w:w="3860" w:type="dxa"/>
            <w:vAlign w:val="center"/>
            <w:hideMark/>
          </w:tcPr>
          <w:p w14:paraId="3E8D3F9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文件</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不包含音频流</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中音频格式组的数目</w:t>
            </w:r>
          </w:p>
        </w:tc>
        <w:tc>
          <w:tcPr>
            <w:tcW w:w="654" w:type="dxa"/>
            <w:gridSpan w:val="2"/>
            <w:vAlign w:val="center"/>
            <w:hideMark/>
          </w:tcPr>
          <w:p w14:paraId="4BCC4B8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w:t>
            </w:r>
          </w:p>
        </w:tc>
        <w:tc>
          <w:tcPr>
            <w:tcW w:w="543" w:type="dxa"/>
            <w:gridSpan w:val="2"/>
            <w:vAlign w:val="center"/>
            <w:hideMark/>
          </w:tcPr>
          <w:p w14:paraId="777A808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531" w:type="dxa"/>
            <w:gridSpan w:val="2"/>
            <w:vAlign w:val="center"/>
            <w:hideMark/>
          </w:tcPr>
          <w:p w14:paraId="31A209B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0" w:type="auto"/>
            <w:gridSpan w:val="2"/>
            <w:vAlign w:val="center"/>
            <w:hideMark/>
          </w:tcPr>
          <w:p w14:paraId="305ACA4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vAlign w:val="center"/>
            <w:hideMark/>
          </w:tcPr>
          <w:p w14:paraId="260FE79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6050FE90" w14:textId="77777777" w:rsidTr="00F66C15">
        <w:trPr>
          <w:tblCellSpacing w:w="15" w:type="dxa"/>
        </w:trPr>
        <w:tc>
          <w:tcPr>
            <w:tcW w:w="2262" w:type="dxa"/>
            <w:vAlign w:val="center"/>
            <w:hideMark/>
          </w:tcPr>
          <w:p w14:paraId="497DF9E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audioChannelFormat</w:t>
            </w:r>
          </w:p>
        </w:tc>
        <w:tc>
          <w:tcPr>
            <w:tcW w:w="3860" w:type="dxa"/>
            <w:vAlign w:val="center"/>
            <w:hideMark/>
          </w:tcPr>
          <w:p w14:paraId="00E7E41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文件</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不包含音频流</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中音频格式的数目</w:t>
            </w:r>
          </w:p>
        </w:tc>
        <w:tc>
          <w:tcPr>
            <w:tcW w:w="654" w:type="dxa"/>
            <w:gridSpan w:val="2"/>
            <w:vAlign w:val="center"/>
            <w:hideMark/>
          </w:tcPr>
          <w:p w14:paraId="5B26E8E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7EC2B55F"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531" w:type="dxa"/>
            <w:gridSpan w:val="2"/>
            <w:vAlign w:val="center"/>
            <w:hideMark/>
          </w:tcPr>
          <w:p w14:paraId="0EB4EAB0"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gridSpan w:val="2"/>
            <w:vAlign w:val="center"/>
            <w:hideMark/>
          </w:tcPr>
          <w:p w14:paraId="4D9C081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128</w:t>
            </w:r>
          </w:p>
        </w:tc>
        <w:tc>
          <w:tcPr>
            <w:tcW w:w="0" w:type="auto"/>
            <w:vAlign w:val="center"/>
            <w:hideMark/>
          </w:tcPr>
          <w:p w14:paraId="75EEAC3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66E852A9" w14:textId="77777777" w:rsidTr="00F66C15">
        <w:trPr>
          <w:tblCellSpacing w:w="15" w:type="dxa"/>
        </w:trPr>
        <w:tc>
          <w:tcPr>
            <w:tcW w:w="2262" w:type="dxa"/>
            <w:vAlign w:val="center"/>
            <w:hideMark/>
          </w:tcPr>
          <w:p w14:paraId="1E42B2A8"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audioStreamFormat</w:t>
            </w:r>
          </w:p>
        </w:tc>
        <w:tc>
          <w:tcPr>
            <w:tcW w:w="3860" w:type="dxa"/>
            <w:vAlign w:val="center"/>
            <w:hideMark/>
          </w:tcPr>
          <w:p w14:paraId="7FCC906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文件</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不包含音频流</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中轨道组格式的数目</w:t>
            </w:r>
          </w:p>
        </w:tc>
        <w:tc>
          <w:tcPr>
            <w:tcW w:w="654" w:type="dxa"/>
            <w:gridSpan w:val="2"/>
            <w:vAlign w:val="center"/>
            <w:hideMark/>
          </w:tcPr>
          <w:p w14:paraId="65CD84A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1867F46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531" w:type="dxa"/>
            <w:gridSpan w:val="2"/>
            <w:vAlign w:val="center"/>
            <w:hideMark/>
          </w:tcPr>
          <w:p w14:paraId="6717200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gridSpan w:val="2"/>
            <w:vAlign w:val="center"/>
            <w:hideMark/>
          </w:tcPr>
          <w:p w14:paraId="7D3490D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128</w:t>
            </w:r>
          </w:p>
        </w:tc>
        <w:tc>
          <w:tcPr>
            <w:tcW w:w="0" w:type="auto"/>
            <w:vAlign w:val="center"/>
            <w:hideMark/>
          </w:tcPr>
          <w:p w14:paraId="64A69D2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54222A65" w14:textId="77777777" w:rsidTr="00F66C15">
        <w:trPr>
          <w:tblCellSpacing w:w="15" w:type="dxa"/>
        </w:trPr>
        <w:tc>
          <w:tcPr>
            <w:tcW w:w="2262" w:type="dxa"/>
            <w:vAlign w:val="center"/>
            <w:hideMark/>
          </w:tcPr>
          <w:p w14:paraId="79B807A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audioTrackFormat</w:t>
            </w:r>
          </w:p>
        </w:tc>
        <w:tc>
          <w:tcPr>
            <w:tcW w:w="3860" w:type="dxa"/>
            <w:vAlign w:val="center"/>
            <w:hideMark/>
          </w:tcPr>
          <w:p w14:paraId="240A0E2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文件</w:t>
            </w:r>
            <w:r w:rsidRPr="00E66EB6">
              <w:rPr>
                <w:rFonts w:ascii="Times New Roman" w:eastAsiaTheme="minorEastAsia"/>
                <w:kern w:val="2"/>
                <w:sz w:val="18"/>
                <w:szCs w:val="18"/>
              </w:rPr>
              <w:t>(</w:t>
            </w:r>
            <w:r w:rsidRPr="00E66EB6">
              <w:rPr>
                <w:rFonts w:ascii="Times New Roman" w:eastAsiaTheme="minorEastAsia" w:hint="eastAsia"/>
                <w:kern w:val="2"/>
                <w:sz w:val="18"/>
                <w:szCs w:val="18"/>
              </w:rPr>
              <w:t>不包含音频流</w:t>
            </w:r>
            <w:r w:rsidRPr="00E66EB6">
              <w:rPr>
                <w:rFonts w:ascii="Times New Roman" w:eastAsiaTheme="minorEastAsia"/>
                <w:kern w:val="2"/>
                <w:sz w:val="18"/>
                <w:szCs w:val="18"/>
              </w:rPr>
              <w:t>)</w:t>
            </w:r>
            <w:r w:rsidRPr="00E66EB6">
              <w:rPr>
                <w:rFonts w:ascii="Times New Roman" w:eastAsiaTheme="minorEastAsia" w:hint="eastAsia"/>
                <w:kern w:val="2"/>
                <w:sz w:val="18"/>
                <w:szCs w:val="18"/>
              </w:rPr>
              <w:t>归音频轨道格式的数目</w:t>
            </w:r>
          </w:p>
        </w:tc>
        <w:tc>
          <w:tcPr>
            <w:tcW w:w="654" w:type="dxa"/>
            <w:gridSpan w:val="2"/>
            <w:vAlign w:val="center"/>
            <w:hideMark/>
          </w:tcPr>
          <w:p w14:paraId="30CD8D1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58AB6C0C"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531" w:type="dxa"/>
            <w:gridSpan w:val="2"/>
            <w:vAlign w:val="center"/>
            <w:hideMark/>
          </w:tcPr>
          <w:p w14:paraId="435CF26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gridSpan w:val="2"/>
            <w:vAlign w:val="center"/>
            <w:hideMark/>
          </w:tcPr>
          <w:p w14:paraId="5FCB744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128</w:t>
            </w:r>
          </w:p>
        </w:tc>
        <w:tc>
          <w:tcPr>
            <w:tcW w:w="0" w:type="auto"/>
            <w:vAlign w:val="center"/>
            <w:hideMark/>
          </w:tcPr>
          <w:p w14:paraId="1B38264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46F6BA40" w14:textId="77777777" w:rsidTr="00F66C15">
        <w:trPr>
          <w:tblCellSpacing w:w="15" w:type="dxa"/>
        </w:trPr>
        <w:tc>
          <w:tcPr>
            <w:tcW w:w="2262" w:type="dxa"/>
            <w:vAlign w:val="center"/>
            <w:hideMark/>
          </w:tcPr>
          <w:p w14:paraId="3DC1370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audioTrackUID</w:t>
            </w:r>
          </w:p>
        </w:tc>
        <w:tc>
          <w:tcPr>
            <w:tcW w:w="3860" w:type="dxa"/>
            <w:vAlign w:val="center"/>
            <w:hideMark/>
          </w:tcPr>
          <w:p w14:paraId="3869460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音频文件或者音频流中唯一标识符数目</w:t>
            </w:r>
          </w:p>
        </w:tc>
        <w:tc>
          <w:tcPr>
            <w:tcW w:w="654" w:type="dxa"/>
            <w:gridSpan w:val="2"/>
            <w:vAlign w:val="center"/>
            <w:hideMark/>
          </w:tcPr>
          <w:p w14:paraId="39AFB09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2</w:t>
            </w:r>
          </w:p>
        </w:tc>
        <w:tc>
          <w:tcPr>
            <w:tcW w:w="543" w:type="dxa"/>
            <w:gridSpan w:val="2"/>
            <w:vAlign w:val="center"/>
            <w:hideMark/>
          </w:tcPr>
          <w:p w14:paraId="24165FFB"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531" w:type="dxa"/>
            <w:gridSpan w:val="2"/>
            <w:vAlign w:val="center"/>
            <w:hideMark/>
          </w:tcPr>
          <w:p w14:paraId="096CF2D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gridSpan w:val="2"/>
            <w:vAlign w:val="center"/>
            <w:hideMark/>
          </w:tcPr>
          <w:p w14:paraId="33AC964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128</w:t>
            </w:r>
          </w:p>
        </w:tc>
        <w:tc>
          <w:tcPr>
            <w:tcW w:w="0" w:type="auto"/>
            <w:vAlign w:val="center"/>
            <w:hideMark/>
          </w:tcPr>
          <w:p w14:paraId="7F0D9414"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7F20D00A" w14:textId="77777777" w:rsidTr="00F66C15">
        <w:trPr>
          <w:tblCellSpacing w:w="15" w:type="dxa"/>
        </w:trPr>
        <w:tc>
          <w:tcPr>
            <w:tcW w:w="2262" w:type="dxa"/>
            <w:vAlign w:val="center"/>
          </w:tcPr>
          <w:p w14:paraId="0254142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surface</w:t>
            </w:r>
          </w:p>
        </w:tc>
        <w:tc>
          <w:tcPr>
            <w:tcW w:w="3860" w:type="dxa"/>
            <w:vAlign w:val="center"/>
          </w:tcPr>
          <w:p w14:paraId="6E96BD8A"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同种材料的几何表面数目</w:t>
            </w:r>
          </w:p>
        </w:tc>
        <w:tc>
          <w:tcPr>
            <w:tcW w:w="624" w:type="dxa"/>
            <w:vAlign w:val="center"/>
          </w:tcPr>
          <w:p w14:paraId="27F2440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w:t>
            </w:r>
          </w:p>
        </w:tc>
        <w:tc>
          <w:tcPr>
            <w:tcW w:w="536" w:type="dxa"/>
            <w:gridSpan w:val="2"/>
            <w:vAlign w:val="center"/>
          </w:tcPr>
          <w:p w14:paraId="1427C84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w:t>
            </w:r>
          </w:p>
        </w:tc>
        <w:tc>
          <w:tcPr>
            <w:tcW w:w="524" w:type="dxa"/>
            <w:gridSpan w:val="2"/>
            <w:vAlign w:val="center"/>
          </w:tcPr>
          <w:p w14:paraId="553B5DE7"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16</w:t>
            </w:r>
          </w:p>
        </w:tc>
        <w:tc>
          <w:tcPr>
            <w:tcW w:w="0" w:type="auto"/>
            <w:gridSpan w:val="2"/>
            <w:vAlign w:val="center"/>
          </w:tcPr>
          <w:p w14:paraId="618E4866"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64</w:t>
            </w:r>
          </w:p>
        </w:tc>
        <w:tc>
          <w:tcPr>
            <w:tcW w:w="0" w:type="auto"/>
            <w:gridSpan w:val="2"/>
            <w:vAlign w:val="center"/>
          </w:tcPr>
          <w:p w14:paraId="2A7C56F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r w:rsidR="00F66C15" w:rsidRPr="00E66EB6" w14:paraId="1D42F758" w14:textId="77777777" w:rsidTr="00F66C15">
        <w:trPr>
          <w:tblCellSpacing w:w="15" w:type="dxa"/>
        </w:trPr>
        <w:tc>
          <w:tcPr>
            <w:tcW w:w="2262" w:type="dxa"/>
            <w:vAlign w:val="center"/>
          </w:tcPr>
          <w:p w14:paraId="28DA0413"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vertex</w:t>
            </w:r>
          </w:p>
        </w:tc>
        <w:tc>
          <w:tcPr>
            <w:tcW w:w="3860" w:type="dxa"/>
            <w:vAlign w:val="center"/>
          </w:tcPr>
          <w:p w14:paraId="4EDB0AD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hint="eastAsia"/>
                <w:kern w:val="2"/>
                <w:sz w:val="18"/>
                <w:szCs w:val="18"/>
              </w:rPr>
              <w:t>组成每个</w:t>
            </w:r>
            <w:r w:rsidRPr="00E66EB6">
              <w:rPr>
                <w:rFonts w:ascii="Times New Roman" w:eastAsiaTheme="minorEastAsia"/>
                <w:kern w:val="2"/>
                <w:sz w:val="18"/>
                <w:szCs w:val="18"/>
              </w:rPr>
              <w:t>surface</w:t>
            </w:r>
            <w:r w:rsidRPr="00E66EB6">
              <w:rPr>
                <w:rFonts w:ascii="Times New Roman" w:eastAsiaTheme="minorEastAsia" w:hint="eastAsia"/>
                <w:kern w:val="2"/>
                <w:sz w:val="18"/>
                <w:szCs w:val="18"/>
              </w:rPr>
              <w:t>的三角形顶点数目</w:t>
            </w:r>
          </w:p>
        </w:tc>
        <w:tc>
          <w:tcPr>
            <w:tcW w:w="624" w:type="dxa"/>
            <w:vAlign w:val="center"/>
          </w:tcPr>
          <w:p w14:paraId="443CC8CE"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536" w:type="dxa"/>
            <w:gridSpan w:val="2"/>
            <w:vAlign w:val="center"/>
          </w:tcPr>
          <w:p w14:paraId="6AF05EB9"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8</w:t>
            </w:r>
          </w:p>
        </w:tc>
        <w:tc>
          <w:tcPr>
            <w:tcW w:w="524" w:type="dxa"/>
            <w:gridSpan w:val="2"/>
            <w:vAlign w:val="center"/>
          </w:tcPr>
          <w:p w14:paraId="226EE1E2"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16</w:t>
            </w:r>
          </w:p>
        </w:tc>
        <w:tc>
          <w:tcPr>
            <w:tcW w:w="0" w:type="auto"/>
            <w:gridSpan w:val="2"/>
            <w:vAlign w:val="center"/>
          </w:tcPr>
          <w:p w14:paraId="12DC6C8D"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32</w:t>
            </w:r>
          </w:p>
        </w:tc>
        <w:tc>
          <w:tcPr>
            <w:tcW w:w="0" w:type="auto"/>
            <w:gridSpan w:val="2"/>
            <w:vAlign w:val="center"/>
          </w:tcPr>
          <w:p w14:paraId="2D3D21B5" w14:textId="77777777" w:rsidR="00F66C15" w:rsidRPr="00E66EB6" w:rsidRDefault="00F66C15" w:rsidP="00F66C15">
            <w:pPr>
              <w:pStyle w:val="aff6"/>
              <w:widowControl w:val="0"/>
              <w:ind w:firstLineChars="0" w:firstLine="0"/>
              <w:jc w:val="center"/>
              <w:rPr>
                <w:rFonts w:ascii="Times New Roman" w:eastAsiaTheme="minorEastAsia"/>
                <w:kern w:val="2"/>
                <w:sz w:val="18"/>
                <w:szCs w:val="18"/>
              </w:rPr>
            </w:pPr>
            <w:r w:rsidRPr="00E66EB6">
              <w:rPr>
                <w:rFonts w:ascii="Times New Roman" w:eastAsiaTheme="minorEastAsia"/>
                <w:kern w:val="2"/>
                <w:sz w:val="18"/>
                <w:szCs w:val="18"/>
              </w:rPr>
              <w:t>Unlimited</w:t>
            </w:r>
          </w:p>
        </w:tc>
      </w:tr>
    </w:tbl>
    <w:p w14:paraId="019E8521" w14:textId="77777777" w:rsidR="00F66C15" w:rsidRPr="00E66EB6" w:rsidRDefault="00F66C15" w:rsidP="00F66C15">
      <w:pPr>
        <w:pStyle w:val="a6"/>
        <w:spacing w:before="156" w:after="156"/>
        <w:rPr>
          <w:rFonts w:ascii="Times New Roman"/>
        </w:rPr>
      </w:pPr>
      <w:bookmarkStart w:id="2208" w:name="_Toc94276657"/>
      <w:bookmarkStart w:id="2209" w:name="_Toc94277325"/>
      <w:bookmarkStart w:id="2210" w:name="_Toc95165233"/>
      <w:bookmarkStart w:id="2211" w:name="_Toc95215523"/>
      <w:bookmarkStart w:id="2212" w:name="_Toc111124421"/>
      <w:bookmarkStart w:id="2213" w:name="_Toc112090199"/>
      <w:bookmarkStart w:id="2214" w:name="_Toc112090557"/>
      <w:r w:rsidRPr="00E66EB6">
        <w:rPr>
          <w:rFonts w:ascii="Times New Roman"/>
        </w:rPr>
        <w:lastRenderedPageBreak/>
        <w:t>元数据定义</w:t>
      </w:r>
      <w:bookmarkEnd w:id="2208"/>
      <w:bookmarkEnd w:id="2209"/>
      <w:bookmarkEnd w:id="2210"/>
      <w:bookmarkEnd w:id="2211"/>
      <w:bookmarkEnd w:id="2212"/>
      <w:bookmarkEnd w:id="2213"/>
      <w:bookmarkEnd w:id="2214"/>
    </w:p>
    <w:p w14:paraId="3965EE99" w14:textId="77777777" w:rsidR="00F66C15" w:rsidRPr="00E66EB6" w:rsidRDefault="00F66C15" w:rsidP="00F66C15">
      <w:pPr>
        <w:ind w:firstLine="420"/>
      </w:pPr>
      <w:r w:rsidRPr="00E66EB6">
        <w:rPr>
          <w:rFonts w:hint="eastAsia"/>
        </w:rPr>
        <w:t>元数据的取值范围在元数据编码和解码过程中使用，元数据编码和解码过程通过元数据的取值范围设置其量化步长和量化偏置从而确定量化精度。元数据量化步长和量化偏置详见</w:t>
      </w:r>
      <w:r w:rsidRPr="00E66EB6">
        <w:t>8.27</w:t>
      </w:r>
      <w:r w:rsidRPr="00E66EB6">
        <w:t>章</w:t>
      </w:r>
      <w:r w:rsidRPr="00E66EB6">
        <w:rPr>
          <w:rFonts w:hint="eastAsia"/>
        </w:rPr>
        <w:t>。</w:t>
      </w:r>
    </w:p>
    <w:p w14:paraId="167F327C" w14:textId="77777777" w:rsidR="00F66C15" w:rsidRPr="00E66EB6" w:rsidRDefault="00F66C15" w:rsidP="00F66C15">
      <w:pPr>
        <w:pStyle w:val="aff6"/>
        <w:rPr>
          <w:rFonts w:ascii="Times New Roman"/>
          <w:lang w:val="fr-FR"/>
        </w:rPr>
      </w:pPr>
      <w:r w:rsidRPr="00E66EB6">
        <w:rPr>
          <w:rFonts w:ascii="Times New Roman"/>
        </w:rPr>
        <w:t>元数据定义见表</w:t>
      </w:r>
      <w:r w:rsidRPr="00E66EB6">
        <w:rPr>
          <w:rFonts w:ascii="Times New Roman"/>
        </w:rPr>
        <w:t>87</w:t>
      </w:r>
      <w:r w:rsidRPr="00E66EB6">
        <w:rPr>
          <w:rFonts w:ascii="Times New Roman" w:hint="eastAsia"/>
        </w:rPr>
        <w:t>。</w:t>
      </w:r>
    </w:p>
    <w:p w14:paraId="28C08841" w14:textId="77777777" w:rsidR="00F66C15" w:rsidRPr="00E66EB6" w:rsidRDefault="00F66C15" w:rsidP="00F66C15">
      <w:pPr>
        <w:pStyle w:val="af7"/>
        <w:spacing w:before="156" w:after="156"/>
        <w:rPr>
          <w:rFonts w:ascii="Times New Roman"/>
        </w:rPr>
      </w:pPr>
      <w:r w:rsidRPr="00E66EB6">
        <w:rPr>
          <w:rFonts w:ascii="Times New Roman"/>
        </w:rPr>
        <w:t>元数据</w:t>
      </w:r>
      <w:r w:rsidRPr="00E66EB6">
        <w:rPr>
          <w:rFonts w:ascii="Times New Roman" w:hint="eastAsia"/>
        </w:rPr>
        <w:t>定义表</w:t>
      </w:r>
    </w:p>
    <w:tbl>
      <w:tblPr>
        <w:tblW w:w="9356" w:type="dxa"/>
        <w:tblInd w:w="-5" w:type="dxa"/>
        <w:tblLayout w:type="fixed"/>
        <w:tblLook w:val="04A0" w:firstRow="1" w:lastRow="0" w:firstColumn="1" w:lastColumn="0" w:noHBand="0" w:noVBand="1"/>
      </w:tblPr>
      <w:tblGrid>
        <w:gridCol w:w="851"/>
        <w:gridCol w:w="5029"/>
        <w:gridCol w:w="3476"/>
      </w:tblGrid>
      <w:tr w:rsidR="00F66C15" w:rsidRPr="00E66EB6" w14:paraId="797C90F9" w14:textId="77777777" w:rsidTr="00F66C15">
        <w:trPr>
          <w:trHeight w:val="285"/>
        </w:trPr>
        <w:tc>
          <w:tcPr>
            <w:tcW w:w="851" w:type="dxa"/>
            <w:tcBorders>
              <w:top w:val="single" w:sz="12" w:space="0" w:color="auto"/>
              <w:left w:val="single" w:sz="12" w:space="0" w:color="auto"/>
              <w:bottom w:val="single" w:sz="12" w:space="0" w:color="auto"/>
              <w:right w:val="single" w:sz="4" w:space="0" w:color="auto"/>
            </w:tcBorders>
            <w:shd w:val="clear" w:color="000000" w:fill="FFFFFF"/>
            <w:noWrap/>
            <w:vAlign w:val="center"/>
            <w:hideMark/>
          </w:tcPr>
          <w:p w14:paraId="7D37EAD8"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序号</w:t>
            </w:r>
          </w:p>
        </w:tc>
        <w:tc>
          <w:tcPr>
            <w:tcW w:w="5029" w:type="dxa"/>
            <w:tcBorders>
              <w:top w:val="single" w:sz="12" w:space="0" w:color="auto"/>
              <w:left w:val="nil"/>
              <w:bottom w:val="single" w:sz="12" w:space="0" w:color="auto"/>
              <w:right w:val="single" w:sz="4" w:space="0" w:color="auto"/>
            </w:tcBorders>
            <w:shd w:val="clear" w:color="000000" w:fill="FFFFFF"/>
            <w:noWrap/>
            <w:vAlign w:val="center"/>
            <w:hideMark/>
          </w:tcPr>
          <w:p w14:paraId="65395A60"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元数据名称</w:t>
            </w:r>
          </w:p>
        </w:tc>
        <w:tc>
          <w:tcPr>
            <w:tcW w:w="3476" w:type="dxa"/>
            <w:tcBorders>
              <w:top w:val="single" w:sz="12" w:space="0" w:color="auto"/>
              <w:left w:val="nil"/>
              <w:bottom w:val="single" w:sz="12" w:space="0" w:color="auto"/>
              <w:right w:val="single" w:sz="12" w:space="0" w:color="auto"/>
            </w:tcBorders>
            <w:shd w:val="clear" w:color="000000" w:fill="FFFFFF"/>
            <w:noWrap/>
            <w:vAlign w:val="center"/>
            <w:hideMark/>
          </w:tcPr>
          <w:p w14:paraId="644D0318" w14:textId="77777777" w:rsidR="00F66C15" w:rsidRPr="00E66EB6" w:rsidRDefault="00F66C15" w:rsidP="00F66C15">
            <w:pPr>
              <w:jc w:val="center"/>
              <w:rPr>
                <w:rFonts w:eastAsiaTheme="minorEastAsia"/>
                <w:b/>
                <w:sz w:val="18"/>
                <w:szCs w:val="18"/>
              </w:rPr>
            </w:pPr>
            <w:r w:rsidRPr="00E66EB6">
              <w:rPr>
                <w:rFonts w:eastAsiaTheme="minorEastAsia" w:hint="eastAsia"/>
                <w:b/>
                <w:sz w:val="18"/>
                <w:szCs w:val="18"/>
              </w:rPr>
              <w:t>取值范围</w:t>
            </w:r>
          </w:p>
        </w:tc>
      </w:tr>
      <w:tr w:rsidR="00F66C15" w:rsidRPr="00E66EB6" w14:paraId="4A32D8DD" w14:textId="77777777" w:rsidTr="00F66C15">
        <w:trPr>
          <w:trHeight w:val="285"/>
        </w:trPr>
        <w:tc>
          <w:tcPr>
            <w:tcW w:w="851"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14:paraId="3AD297D2" w14:textId="77777777" w:rsidR="00F66C15" w:rsidRPr="00E66EB6" w:rsidRDefault="00F66C15" w:rsidP="00F66C15">
            <w:pPr>
              <w:jc w:val="center"/>
              <w:rPr>
                <w:rFonts w:eastAsiaTheme="minorEastAsia"/>
                <w:sz w:val="18"/>
                <w:szCs w:val="18"/>
              </w:rPr>
            </w:pPr>
            <w:r w:rsidRPr="00E66EB6">
              <w:rPr>
                <w:rFonts w:eastAsiaTheme="minorEastAsia"/>
                <w:sz w:val="18"/>
                <w:szCs w:val="18"/>
              </w:rPr>
              <w:t>1</w:t>
            </w:r>
          </w:p>
        </w:tc>
        <w:tc>
          <w:tcPr>
            <w:tcW w:w="5029" w:type="dxa"/>
            <w:tcBorders>
              <w:top w:val="single" w:sz="12" w:space="0" w:color="auto"/>
              <w:left w:val="nil"/>
              <w:bottom w:val="single" w:sz="4" w:space="0" w:color="auto"/>
              <w:right w:val="single" w:sz="4" w:space="0" w:color="auto"/>
            </w:tcBorders>
            <w:shd w:val="clear" w:color="000000" w:fill="FFFFFF"/>
            <w:noWrap/>
            <w:vAlign w:val="center"/>
            <w:hideMark/>
          </w:tcPr>
          <w:p w14:paraId="3C171467" w14:textId="77777777" w:rsidR="00F66C15" w:rsidRPr="00E66EB6" w:rsidRDefault="00F66C15" w:rsidP="00F66C15">
            <w:pPr>
              <w:jc w:val="center"/>
              <w:rPr>
                <w:rFonts w:eastAsiaTheme="minorEastAsia"/>
                <w:sz w:val="18"/>
                <w:szCs w:val="18"/>
              </w:rPr>
            </w:pPr>
            <w:r w:rsidRPr="00E66EB6">
              <w:rPr>
                <w:rFonts w:eastAsiaTheme="minorEastAsia"/>
                <w:sz w:val="18"/>
                <w:szCs w:val="18"/>
              </w:rPr>
              <w:t>maxDuckingDepth</w:t>
            </w:r>
          </w:p>
        </w:tc>
        <w:tc>
          <w:tcPr>
            <w:tcW w:w="3476" w:type="dxa"/>
            <w:tcBorders>
              <w:top w:val="single" w:sz="12" w:space="0" w:color="auto"/>
              <w:left w:val="nil"/>
              <w:bottom w:val="single" w:sz="4" w:space="0" w:color="auto"/>
              <w:right w:val="single" w:sz="12" w:space="0" w:color="auto"/>
            </w:tcBorders>
            <w:shd w:val="clear" w:color="000000" w:fill="FFFFFF"/>
            <w:noWrap/>
            <w:vAlign w:val="center"/>
            <w:hideMark/>
          </w:tcPr>
          <w:p w14:paraId="5C768756" w14:textId="77777777" w:rsidR="00F66C15" w:rsidRPr="00E66EB6" w:rsidRDefault="00F66C15" w:rsidP="00F66C15">
            <w:pPr>
              <w:jc w:val="center"/>
              <w:rPr>
                <w:rFonts w:eastAsiaTheme="minorEastAsia"/>
                <w:sz w:val="18"/>
                <w:szCs w:val="18"/>
              </w:rPr>
            </w:pPr>
            <w:r w:rsidRPr="00E66EB6">
              <w:rPr>
                <w:rFonts w:eastAsiaTheme="minorEastAsia"/>
                <w:sz w:val="18"/>
                <w:szCs w:val="18"/>
              </w:rPr>
              <w:t>[-62,0]</w:t>
            </w:r>
          </w:p>
        </w:tc>
      </w:tr>
      <w:tr w:rsidR="00F66C15" w:rsidRPr="00E66EB6" w14:paraId="74268D7F" w14:textId="77777777" w:rsidTr="00F66C15">
        <w:trPr>
          <w:trHeight w:val="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BB68256" w14:textId="77777777" w:rsidR="00F66C15" w:rsidRPr="00E66EB6" w:rsidRDefault="00F66C15" w:rsidP="00F66C15">
            <w:pPr>
              <w:jc w:val="center"/>
              <w:rPr>
                <w:rFonts w:eastAsiaTheme="minorEastAsia"/>
                <w:sz w:val="18"/>
                <w:szCs w:val="18"/>
              </w:rPr>
            </w:pPr>
            <w:r w:rsidRPr="00E66EB6">
              <w:rPr>
                <w:rFonts w:eastAsiaTheme="minorEastAsia"/>
                <w:sz w:val="18"/>
                <w:szCs w:val="18"/>
              </w:rPr>
              <w:t>2</w:t>
            </w:r>
          </w:p>
        </w:tc>
        <w:tc>
          <w:tcPr>
            <w:tcW w:w="5029" w:type="dxa"/>
            <w:tcBorders>
              <w:top w:val="nil"/>
              <w:left w:val="nil"/>
              <w:bottom w:val="single" w:sz="4" w:space="0" w:color="auto"/>
              <w:right w:val="single" w:sz="4" w:space="0" w:color="auto"/>
            </w:tcBorders>
            <w:shd w:val="clear" w:color="000000" w:fill="FFFFFF"/>
            <w:noWrap/>
            <w:vAlign w:val="center"/>
            <w:hideMark/>
          </w:tcPr>
          <w:p w14:paraId="43B2CDDF" w14:textId="77777777" w:rsidR="00F66C15" w:rsidRPr="00E66EB6" w:rsidRDefault="00F66C15" w:rsidP="00F66C15">
            <w:pPr>
              <w:jc w:val="center"/>
              <w:rPr>
                <w:rFonts w:eastAsiaTheme="minorEastAsia"/>
                <w:sz w:val="18"/>
                <w:szCs w:val="18"/>
              </w:rPr>
            </w:pPr>
            <w:r w:rsidRPr="00E66EB6">
              <w:rPr>
                <w:rFonts w:eastAsiaTheme="minorEastAsia"/>
                <w:sz w:val="18"/>
                <w:szCs w:val="18"/>
              </w:rPr>
              <w:t>objectGain</w:t>
            </w:r>
          </w:p>
        </w:tc>
        <w:tc>
          <w:tcPr>
            <w:tcW w:w="3476" w:type="dxa"/>
            <w:tcBorders>
              <w:top w:val="nil"/>
              <w:left w:val="nil"/>
              <w:bottom w:val="single" w:sz="4" w:space="0" w:color="auto"/>
              <w:right w:val="single" w:sz="12" w:space="0" w:color="auto"/>
            </w:tcBorders>
            <w:shd w:val="clear" w:color="000000" w:fill="FFFFFF"/>
            <w:vAlign w:val="center"/>
            <w:hideMark/>
          </w:tcPr>
          <w:p w14:paraId="3D90B96E"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线性</w:t>
            </w:r>
            <w:r w:rsidRPr="00E66EB6">
              <w:rPr>
                <w:rFonts w:eastAsiaTheme="minorEastAsia"/>
                <w:sz w:val="18"/>
                <w:szCs w:val="18"/>
              </w:rPr>
              <w:t>[0,16]/dB[-80,24]</w:t>
            </w:r>
          </w:p>
        </w:tc>
      </w:tr>
      <w:tr w:rsidR="00F66C15" w:rsidRPr="00E66EB6" w14:paraId="38EF3821" w14:textId="77777777" w:rsidTr="00F66C15">
        <w:trPr>
          <w:trHeight w:val="60"/>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060F277E" w14:textId="77777777" w:rsidR="00F66C15" w:rsidRPr="00E66EB6" w:rsidRDefault="00F66C15" w:rsidP="00F66C15">
            <w:pPr>
              <w:jc w:val="center"/>
              <w:rPr>
                <w:rFonts w:eastAsiaTheme="minorEastAsia"/>
                <w:sz w:val="18"/>
                <w:szCs w:val="18"/>
              </w:rPr>
            </w:pPr>
            <w:r w:rsidRPr="00E66EB6">
              <w:rPr>
                <w:rFonts w:eastAsiaTheme="minorEastAsia"/>
                <w:sz w:val="18"/>
                <w:szCs w:val="18"/>
              </w:rPr>
              <w:t>3</w:t>
            </w:r>
          </w:p>
        </w:tc>
        <w:tc>
          <w:tcPr>
            <w:tcW w:w="5029" w:type="dxa"/>
            <w:tcBorders>
              <w:top w:val="nil"/>
              <w:left w:val="nil"/>
              <w:bottom w:val="single" w:sz="4" w:space="0" w:color="auto"/>
              <w:right w:val="single" w:sz="4" w:space="0" w:color="auto"/>
            </w:tcBorders>
            <w:shd w:val="clear" w:color="000000" w:fill="FFFFFF"/>
            <w:noWrap/>
            <w:vAlign w:val="center"/>
            <w:hideMark/>
          </w:tcPr>
          <w:p w14:paraId="0E6AC50C" w14:textId="77777777" w:rsidR="00F66C15" w:rsidRPr="00E66EB6" w:rsidRDefault="00F66C15" w:rsidP="00F66C15">
            <w:pPr>
              <w:jc w:val="center"/>
              <w:rPr>
                <w:rFonts w:eastAsiaTheme="minorEastAsia"/>
                <w:sz w:val="18"/>
                <w:szCs w:val="18"/>
              </w:rPr>
            </w:pPr>
            <w:r w:rsidRPr="00E66EB6">
              <w:rPr>
                <w:rFonts w:eastAsiaTheme="minorEastAsia"/>
                <w:sz w:val="18"/>
                <w:szCs w:val="18"/>
              </w:rPr>
              <w:t>channelGain</w:t>
            </w:r>
          </w:p>
        </w:tc>
        <w:tc>
          <w:tcPr>
            <w:tcW w:w="3476" w:type="dxa"/>
            <w:tcBorders>
              <w:top w:val="nil"/>
              <w:left w:val="nil"/>
              <w:bottom w:val="single" w:sz="4" w:space="0" w:color="auto"/>
              <w:right w:val="single" w:sz="12" w:space="0" w:color="auto"/>
            </w:tcBorders>
            <w:shd w:val="clear" w:color="000000" w:fill="FFFFFF"/>
            <w:vAlign w:val="center"/>
            <w:hideMark/>
          </w:tcPr>
          <w:p w14:paraId="311620A5"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线性</w:t>
            </w:r>
            <w:r w:rsidRPr="00E66EB6">
              <w:rPr>
                <w:rFonts w:eastAsiaTheme="minorEastAsia"/>
                <w:sz w:val="18"/>
                <w:szCs w:val="18"/>
              </w:rPr>
              <w:t>[0,16]/dB[-80,24]</w:t>
            </w:r>
          </w:p>
        </w:tc>
      </w:tr>
      <w:tr w:rsidR="00F66C15" w:rsidRPr="00E66EB6" w14:paraId="76E3D861"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C4909D4" w14:textId="77777777" w:rsidR="00F66C15" w:rsidRPr="00E66EB6" w:rsidRDefault="00F66C15" w:rsidP="00F66C15">
            <w:pPr>
              <w:jc w:val="center"/>
              <w:rPr>
                <w:rFonts w:eastAsiaTheme="minorEastAsia"/>
                <w:sz w:val="18"/>
                <w:szCs w:val="18"/>
              </w:rPr>
            </w:pPr>
            <w:r w:rsidRPr="00E66EB6">
              <w:rPr>
                <w:rFonts w:eastAsiaTheme="minorEastAsia"/>
                <w:sz w:val="18"/>
                <w:szCs w:val="18"/>
              </w:rPr>
              <w:t>4</w:t>
            </w:r>
          </w:p>
        </w:tc>
        <w:tc>
          <w:tcPr>
            <w:tcW w:w="5029" w:type="dxa"/>
            <w:tcBorders>
              <w:top w:val="nil"/>
              <w:left w:val="nil"/>
              <w:bottom w:val="single" w:sz="4" w:space="0" w:color="auto"/>
              <w:right w:val="single" w:sz="4" w:space="0" w:color="auto"/>
            </w:tcBorders>
            <w:shd w:val="clear" w:color="000000" w:fill="FFFFFF"/>
            <w:noWrap/>
            <w:vAlign w:val="center"/>
            <w:hideMark/>
          </w:tcPr>
          <w:p w14:paraId="290ADA91" w14:textId="77777777" w:rsidR="00F66C15" w:rsidRPr="00E66EB6" w:rsidRDefault="00F66C15" w:rsidP="00F66C15">
            <w:pPr>
              <w:jc w:val="center"/>
              <w:rPr>
                <w:rFonts w:eastAsiaTheme="minorEastAsia"/>
                <w:sz w:val="18"/>
                <w:szCs w:val="18"/>
              </w:rPr>
            </w:pPr>
            <w:r w:rsidRPr="00E66EB6">
              <w:rPr>
                <w:rFonts w:eastAsiaTheme="minorEastAsia"/>
                <w:sz w:val="18"/>
                <w:szCs w:val="18"/>
              </w:rPr>
              <w:t>absoluteDistance</w:t>
            </w:r>
          </w:p>
        </w:tc>
        <w:tc>
          <w:tcPr>
            <w:tcW w:w="3476" w:type="dxa"/>
            <w:tcBorders>
              <w:top w:val="nil"/>
              <w:left w:val="nil"/>
              <w:bottom w:val="single" w:sz="4" w:space="0" w:color="auto"/>
              <w:right w:val="single" w:sz="12" w:space="0" w:color="auto"/>
            </w:tcBorders>
            <w:shd w:val="clear" w:color="000000" w:fill="FFFFFF"/>
            <w:noWrap/>
            <w:vAlign w:val="center"/>
            <w:hideMark/>
          </w:tcPr>
          <w:p w14:paraId="206FAA45" w14:textId="77777777" w:rsidR="00F66C15" w:rsidRPr="00E66EB6" w:rsidRDefault="00F66C15" w:rsidP="00F66C15">
            <w:pPr>
              <w:jc w:val="center"/>
              <w:rPr>
                <w:rFonts w:eastAsiaTheme="minorEastAsia"/>
                <w:sz w:val="18"/>
                <w:szCs w:val="18"/>
              </w:rPr>
            </w:pPr>
            <w:r w:rsidRPr="00E66EB6">
              <w:rPr>
                <w:rFonts w:eastAsiaTheme="minorEastAsia"/>
                <w:sz w:val="18"/>
                <w:szCs w:val="18"/>
              </w:rPr>
              <w:t>[0,16]</w:t>
            </w:r>
          </w:p>
        </w:tc>
      </w:tr>
      <w:tr w:rsidR="00F66C15" w:rsidRPr="00E66EB6" w14:paraId="4DBF257B"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DF0EDBD" w14:textId="77777777" w:rsidR="00F66C15" w:rsidRPr="00E66EB6" w:rsidRDefault="00F66C15" w:rsidP="00F66C15">
            <w:pPr>
              <w:jc w:val="center"/>
              <w:rPr>
                <w:rFonts w:eastAsiaTheme="minorEastAsia"/>
                <w:sz w:val="18"/>
                <w:szCs w:val="18"/>
              </w:rPr>
            </w:pPr>
            <w:r w:rsidRPr="00E66EB6">
              <w:rPr>
                <w:rFonts w:eastAsiaTheme="minorEastAsia"/>
                <w:sz w:val="18"/>
                <w:szCs w:val="18"/>
              </w:rPr>
              <w:t>5</w:t>
            </w:r>
          </w:p>
        </w:tc>
        <w:tc>
          <w:tcPr>
            <w:tcW w:w="5029" w:type="dxa"/>
            <w:tcBorders>
              <w:top w:val="nil"/>
              <w:left w:val="nil"/>
              <w:bottom w:val="single" w:sz="4" w:space="0" w:color="auto"/>
              <w:right w:val="single" w:sz="4" w:space="0" w:color="auto"/>
            </w:tcBorders>
            <w:shd w:val="clear" w:color="000000" w:fill="FFFFFF"/>
            <w:noWrap/>
            <w:vAlign w:val="center"/>
            <w:hideMark/>
          </w:tcPr>
          <w:p w14:paraId="3EDD1FBC" w14:textId="77777777" w:rsidR="00F66C15" w:rsidRPr="00E66EB6" w:rsidRDefault="00F66C15" w:rsidP="00F66C15">
            <w:pPr>
              <w:jc w:val="center"/>
              <w:rPr>
                <w:rFonts w:eastAsiaTheme="minorEastAsia"/>
                <w:sz w:val="18"/>
                <w:szCs w:val="18"/>
              </w:rPr>
            </w:pPr>
            <w:r w:rsidRPr="00E66EB6">
              <w:rPr>
                <w:rFonts w:eastAsiaTheme="minorEastAsia"/>
                <w:sz w:val="18"/>
                <w:szCs w:val="18"/>
              </w:rPr>
              <w:t>nfcRefDist</w:t>
            </w:r>
          </w:p>
        </w:tc>
        <w:tc>
          <w:tcPr>
            <w:tcW w:w="3476" w:type="dxa"/>
            <w:tcBorders>
              <w:top w:val="nil"/>
              <w:left w:val="nil"/>
              <w:bottom w:val="single" w:sz="4" w:space="0" w:color="auto"/>
              <w:right w:val="single" w:sz="12" w:space="0" w:color="auto"/>
            </w:tcBorders>
            <w:shd w:val="clear" w:color="000000" w:fill="FFFFFF"/>
            <w:noWrap/>
            <w:vAlign w:val="center"/>
            <w:hideMark/>
          </w:tcPr>
          <w:p w14:paraId="4417525A"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628C83E6" w14:textId="77777777" w:rsidTr="00F66C15">
        <w:trPr>
          <w:trHeight w:val="60"/>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90DB0E8" w14:textId="77777777" w:rsidR="00F66C15" w:rsidRPr="00E66EB6" w:rsidRDefault="00F66C15" w:rsidP="00F66C15">
            <w:pPr>
              <w:jc w:val="center"/>
              <w:rPr>
                <w:rFonts w:eastAsiaTheme="minorEastAsia"/>
                <w:sz w:val="18"/>
                <w:szCs w:val="18"/>
              </w:rPr>
            </w:pPr>
            <w:r w:rsidRPr="00E66EB6">
              <w:rPr>
                <w:rFonts w:eastAsiaTheme="minorEastAsia"/>
                <w:sz w:val="18"/>
                <w:szCs w:val="18"/>
              </w:rPr>
              <w:t>6</w:t>
            </w:r>
          </w:p>
        </w:tc>
        <w:tc>
          <w:tcPr>
            <w:tcW w:w="5029" w:type="dxa"/>
            <w:tcBorders>
              <w:top w:val="nil"/>
              <w:left w:val="nil"/>
              <w:bottom w:val="single" w:sz="4" w:space="0" w:color="auto"/>
              <w:right w:val="single" w:sz="4" w:space="0" w:color="auto"/>
            </w:tcBorders>
            <w:shd w:val="clear" w:color="000000" w:fill="FFFFFF"/>
            <w:noWrap/>
            <w:vAlign w:val="center"/>
            <w:hideMark/>
          </w:tcPr>
          <w:p w14:paraId="5D488A39" w14:textId="77777777" w:rsidR="00F66C15" w:rsidRPr="00E66EB6" w:rsidRDefault="00F66C15" w:rsidP="00F66C15">
            <w:pPr>
              <w:jc w:val="center"/>
              <w:rPr>
                <w:rFonts w:eastAsiaTheme="minorEastAsia"/>
                <w:sz w:val="18"/>
                <w:szCs w:val="18"/>
              </w:rPr>
            </w:pPr>
            <w:r w:rsidRPr="00E66EB6">
              <w:rPr>
                <w:rFonts w:eastAsiaTheme="minorEastAsia"/>
                <w:sz w:val="18"/>
                <w:szCs w:val="18"/>
              </w:rPr>
              <w:t>channelGain</w:t>
            </w:r>
          </w:p>
        </w:tc>
        <w:tc>
          <w:tcPr>
            <w:tcW w:w="3476" w:type="dxa"/>
            <w:tcBorders>
              <w:top w:val="nil"/>
              <w:left w:val="nil"/>
              <w:bottom w:val="single" w:sz="4" w:space="0" w:color="auto"/>
              <w:right w:val="single" w:sz="12" w:space="0" w:color="auto"/>
            </w:tcBorders>
            <w:shd w:val="clear" w:color="000000" w:fill="FFFFFF"/>
            <w:vAlign w:val="center"/>
            <w:hideMark/>
          </w:tcPr>
          <w:p w14:paraId="42EB93A9"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线性</w:t>
            </w:r>
            <w:r w:rsidRPr="00E66EB6">
              <w:rPr>
                <w:rFonts w:eastAsiaTheme="minorEastAsia"/>
                <w:sz w:val="18"/>
                <w:szCs w:val="18"/>
              </w:rPr>
              <w:t>[0,16]/dB[-80,24]</w:t>
            </w:r>
          </w:p>
        </w:tc>
      </w:tr>
      <w:tr w:rsidR="00F66C15" w:rsidRPr="00E66EB6" w14:paraId="4546113E"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3ACEFA9" w14:textId="77777777" w:rsidR="00F66C15" w:rsidRPr="00E66EB6" w:rsidRDefault="00F66C15" w:rsidP="00F66C15">
            <w:pPr>
              <w:jc w:val="center"/>
              <w:rPr>
                <w:rFonts w:eastAsiaTheme="minorEastAsia"/>
                <w:sz w:val="18"/>
                <w:szCs w:val="18"/>
              </w:rPr>
            </w:pPr>
            <w:r w:rsidRPr="00E66EB6">
              <w:rPr>
                <w:rFonts w:eastAsiaTheme="minorEastAsia"/>
                <w:sz w:val="18"/>
                <w:szCs w:val="18"/>
              </w:rPr>
              <w:t>7</w:t>
            </w:r>
          </w:p>
        </w:tc>
        <w:tc>
          <w:tcPr>
            <w:tcW w:w="5029" w:type="dxa"/>
            <w:tcBorders>
              <w:top w:val="nil"/>
              <w:left w:val="nil"/>
              <w:bottom w:val="single" w:sz="4" w:space="0" w:color="auto"/>
              <w:right w:val="single" w:sz="4" w:space="0" w:color="auto"/>
            </w:tcBorders>
            <w:shd w:val="clear" w:color="000000" w:fill="FFFFFF"/>
            <w:noWrap/>
            <w:vAlign w:val="center"/>
            <w:hideMark/>
          </w:tcPr>
          <w:p w14:paraId="5C730FD1" w14:textId="77777777" w:rsidR="00F66C15" w:rsidRPr="00E66EB6" w:rsidRDefault="00F66C15" w:rsidP="00F66C15">
            <w:pPr>
              <w:jc w:val="center"/>
              <w:rPr>
                <w:rFonts w:eastAsiaTheme="minorEastAsia"/>
                <w:sz w:val="18"/>
                <w:szCs w:val="18"/>
              </w:rPr>
            </w:pPr>
            <w:r w:rsidRPr="00E66EB6">
              <w:rPr>
                <w:rFonts w:eastAsiaTheme="minorEastAsia"/>
                <w:sz w:val="18"/>
                <w:szCs w:val="18"/>
              </w:rPr>
              <w:t>MatrixCoef</w:t>
            </w:r>
          </w:p>
        </w:tc>
        <w:tc>
          <w:tcPr>
            <w:tcW w:w="3476" w:type="dxa"/>
            <w:tcBorders>
              <w:top w:val="nil"/>
              <w:left w:val="nil"/>
              <w:bottom w:val="single" w:sz="4" w:space="0" w:color="auto"/>
              <w:right w:val="single" w:sz="12" w:space="0" w:color="auto"/>
            </w:tcBorders>
            <w:shd w:val="clear" w:color="000000" w:fill="FFFFFF"/>
            <w:noWrap/>
            <w:vAlign w:val="center"/>
            <w:hideMark/>
          </w:tcPr>
          <w:p w14:paraId="4532B492" w14:textId="77777777" w:rsidR="00F66C15" w:rsidRPr="00E66EB6" w:rsidRDefault="00F66C15" w:rsidP="00F66C15">
            <w:pPr>
              <w:jc w:val="center"/>
              <w:rPr>
                <w:rFonts w:eastAsiaTheme="minorEastAsia"/>
                <w:sz w:val="18"/>
                <w:szCs w:val="18"/>
              </w:rPr>
            </w:pPr>
            <w:r w:rsidRPr="00E66EB6">
              <w:rPr>
                <w:rFonts w:eastAsiaTheme="minorEastAsia"/>
                <w:sz w:val="18"/>
                <w:szCs w:val="18"/>
              </w:rPr>
              <w:t>[0.1,10]</w:t>
            </w:r>
          </w:p>
        </w:tc>
      </w:tr>
      <w:tr w:rsidR="00F66C15" w:rsidRPr="00E66EB6" w14:paraId="1346EE3C"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2C1046F3" w14:textId="77777777" w:rsidR="00F66C15" w:rsidRPr="00E66EB6" w:rsidRDefault="00F66C15" w:rsidP="00F66C15">
            <w:pPr>
              <w:jc w:val="center"/>
              <w:rPr>
                <w:rFonts w:eastAsiaTheme="minorEastAsia"/>
                <w:sz w:val="18"/>
                <w:szCs w:val="18"/>
              </w:rPr>
            </w:pPr>
            <w:r w:rsidRPr="00E66EB6">
              <w:rPr>
                <w:rFonts w:eastAsiaTheme="minorEastAsia"/>
                <w:sz w:val="18"/>
                <w:szCs w:val="18"/>
              </w:rPr>
              <w:t>8</w:t>
            </w:r>
          </w:p>
        </w:tc>
        <w:tc>
          <w:tcPr>
            <w:tcW w:w="5029" w:type="dxa"/>
            <w:tcBorders>
              <w:top w:val="nil"/>
              <w:left w:val="nil"/>
              <w:bottom w:val="single" w:sz="4" w:space="0" w:color="auto"/>
              <w:right w:val="single" w:sz="4" w:space="0" w:color="auto"/>
            </w:tcBorders>
            <w:shd w:val="clear" w:color="000000" w:fill="FFFFFF"/>
            <w:noWrap/>
            <w:vAlign w:val="center"/>
            <w:hideMark/>
          </w:tcPr>
          <w:p w14:paraId="077EA070" w14:textId="77777777" w:rsidR="00F66C15" w:rsidRPr="00E66EB6" w:rsidRDefault="00F66C15" w:rsidP="00F66C15">
            <w:pPr>
              <w:jc w:val="center"/>
              <w:rPr>
                <w:rFonts w:eastAsiaTheme="minorEastAsia"/>
                <w:sz w:val="18"/>
                <w:szCs w:val="18"/>
              </w:rPr>
            </w:pPr>
            <w:r w:rsidRPr="00E66EB6">
              <w:rPr>
                <w:rFonts w:eastAsiaTheme="minorEastAsia"/>
                <w:sz w:val="18"/>
                <w:szCs w:val="18"/>
              </w:rPr>
              <w:t>gainInteractionRange_min</w:t>
            </w:r>
            <w:r w:rsidRPr="00E66EB6">
              <w:rPr>
                <w:rFonts w:eastAsiaTheme="minorEastAsia" w:hint="eastAsia"/>
                <w:sz w:val="18"/>
                <w:szCs w:val="18"/>
              </w:rPr>
              <w:t>（线性）</w:t>
            </w:r>
          </w:p>
        </w:tc>
        <w:tc>
          <w:tcPr>
            <w:tcW w:w="3476" w:type="dxa"/>
            <w:tcBorders>
              <w:top w:val="nil"/>
              <w:left w:val="nil"/>
              <w:bottom w:val="single" w:sz="4" w:space="0" w:color="auto"/>
              <w:right w:val="single" w:sz="12" w:space="0" w:color="auto"/>
            </w:tcBorders>
            <w:shd w:val="clear" w:color="000000" w:fill="FFFFFF"/>
            <w:noWrap/>
            <w:vAlign w:val="center"/>
            <w:hideMark/>
          </w:tcPr>
          <w:p w14:paraId="1FDD9918"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525FA8B9"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232E3656" w14:textId="77777777" w:rsidR="00F66C15" w:rsidRPr="00E66EB6" w:rsidRDefault="00F66C15" w:rsidP="00F66C15">
            <w:pPr>
              <w:jc w:val="center"/>
              <w:rPr>
                <w:rFonts w:eastAsiaTheme="minorEastAsia"/>
                <w:sz w:val="18"/>
                <w:szCs w:val="18"/>
              </w:rPr>
            </w:pPr>
            <w:r w:rsidRPr="00E66EB6">
              <w:rPr>
                <w:rFonts w:eastAsiaTheme="minorEastAsia"/>
                <w:sz w:val="18"/>
                <w:szCs w:val="18"/>
              </w:rPr>
              <w:t>9</w:t>
            </w:r>
          </w:p>
        </w:tc>
        <w:tc>
          <w:tcPr>
            <w:tcW w:w="5029" w:type="dxa"/>
            <w:tcBorders>
              <w:top w:val="nil"/>
              <w:left w:val="nil"/>
              <w:bottom w:val="single" w:sz="4" w:space="0" w:color="auto"/>
              <w:right w:val="single" w:sz="4" w:space="0" w:color="auto"/>
            </w:tcBorders>
            <w:shd w:val="clear" w:color="000000" w:fill="FFFFFF"/>
            <w:noWrap/>
            <w:vAlign w:val="center"/>
            <w:hideMark/>
          </w:tcPr>
          <w:p w14:paraId="3EE7401B" w14:textId="77777777" w:rsidR="00F66C15" w:rsidRPr="00E66EB6" w:rsidRDefault="00F66C15" w:rsidP="00F66C15">
            <w:pPr>
              <w:jc w:val="center"/>
              <w:rPr>
                <w:rFonts w:eastAsiaTheme="minorEastAsia"/>
                <w:sz w:val="18"/>
                <w:szCs w:val="18"/>
              </w:rPr>
            </w:pPr>
            <w:r w:rsidRPr="00E66EB6">
              <w:rPr>
                <w:rFonts w:eastAsiaTheme="minorEastAsia"/>
                <w:sz w:val="18"/>
                <w:szCs w:val="18"/>
              </w:rPr>
              <w:t>gainInteractionRange_max</w:t>
            </w:r>
            <w:r w:rsidRPr="00E66EB6">
              <w:rPr>
                <w:rFonts w:eastAsiaTheme="minorEastAsia" w:hint="eastAsia"/>
                <w:sz w:val="18"/>
                <w:szCs w:val="18"/>
              </w:rPr>
              <w:t>（线性）</w:t>
            </w:r>
          </w:p>
        </w:tc>
        <w:tc>
          <w:tcPr>
            <w:tcW w:w="3476" w:type="dxa"/>
            <w:tcBorders>
              <w:top w:val="nil"/>
              <w:left w:val="nil"/>
              <w:bottom w:val="single" w:sz="4" w:space="0" w:color="auto"/>
              <w:right w:val="single" w:sz="12" w:space="0" w:color="auto"/>
            </w:tcBorders>
            <w:shd w:val="clear" w:color="000000" w:fill="FFFFFF"/>
            <w:noWrap/>
            <w:vAlign w:val="center"/>
            <w:hideMark/>
          </w:tcPr>
          <w:p w14:paraId="489334DC" w14:textId="77777777" w:rsidR="00F66C15" w:rsidRPr="00E66EB6" w:rsidRDefault="00F66C15" w:rsidP="00F66C15">
            <w:pPr>
              <w:jc w:val="center"/>
              <w:rPr>
                <w:rFonts w:eastAsiaTheme="minorEastAsia"/>
                <w:sz w:val="18"/>
                <w:szCs w:val="18"/>
              </w:rPr>
            </w:pPr>
            <w:r w:rsidRPr="00E66EB6">
              <w:rPr>
                <w:rFonts w:eastAsiaTheme="minorEastAsia"/>
                <w:sz w:val="18"/>
                <w:szCs w:val="18"/>
              </w:rPr>
              <w:t>[1,16]</w:t>
            </w:r>
          </w:p>
        </w:tc>
      </w:tr>
      <w:tr w:rsidR="00F66C15" w:rsidRPr="00E66EB6" w14:paraId="4326C5B1"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AD8A204" w14:textId="77777777" w:rsidR="00F66C15" w:rsidRPr="00E66EB6" w:rsidRDefault="00F66C15" w:rsidP="00F66C15">
            <w:pPr>
              <w:jc w:val="center"/>
              <w:rPr>
                <w:rFonts w:eastAsiaTheme="minorEastAsia"/>
                <w:sz w:val="18"/>
                <w:szCs w:val="18"/>
              </w:rPr>
            </w:pPr>
            <w:r w:rsidRPr="00E66EB6">
              <w:rPr>
                <w:rFonts w:eastAsiaTheme="minorEastAsia"/>
                <w:sz w:val="18"/>
                <w:szCs w:val="18"/>
              </w:rPr>
              <w:t>10</w:t>
            </w:r>
          </w:p>
        </w:tc>
        <w:tc>
          <w:tcPr>
            <w:tcW w:w="5029" w:type="dxa"/>
            <w:tcBorders>
              <w:top w:val="nil"/>
              <w:left w:val="nil"/>
              <w:bottom w:val="single" w:sz="4" w:space="0" w:color="auto"/>
              <w:right w:val="single" w:sz="4" w:space="0" w:color="auto"/>
            </w:tcBorders>
            <w:shd w:val="clear" w:color="000000" w:fill="FFFFFF"/>
            <w:noWrap/>
            <w:vAlign w:val="center"/>
            <w:hideMark/>
          </w:tcPr>
          <w:p w14:paraId="23CC4102"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positionInteractionRange_Xmin</w:t>
            </w:r>
          </w:p>
        </w:tc>
        <w:tc>
          <w:tcPr>
            <w:tcW w:w="3476" w:type="dxa"/>
            <w:tcBorders>
              <w:top w:val="nil"/>
              <w:left w:val="nil"/>
              <w:bottom w:val="single" w:sz="4" w:space="0" w:color="auto"/>
              <w:right w:val="single" w:sz="12" w:space="0" w:color="auto"/>
            </w:tcBorders>
            <w:shd w:val="clear" w:color="000000" w:fill="FFFFFF"/>
            <w:noWrap/>
            <w:vAlign w:val="center"/>
            <w:hideMark/>
          </w:tcPr>
          <w:p w14:paraId="6DE69D20"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3F8BBB71"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17AF4E3"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c>
          <w:tcPr>
            <w:tcW w:w="5029" w:type="dxa"/>
            <w:tcBorders>
              <w:top w:val="nil"/>
              <w:left w:val="nil"/>
              <w:bottom w:val="single" w:sz="4" w:space="0" w:color="auto"/>
              <w:right w:val="single" w:sz="4" w:space="0" w:color="auto"/>
            </w:tcBorders>
            <w:shd w:val="clear" w:color="000000" w:fill="FFFFFF"/>
            <w:noWrap/>
            <w:vAlign w:val="center"/>
            <w:hideMark/>
          </w:tcPr>
          <w:p w14:paraId="25117D49"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positionInteractionRange_Xmax</w:t>
            </w:r>
          </w:p>
        </w:tc>
        <w:tc>
          <w:tcPr>
            <w:tcW w:w="3476" w:type="dxa"/>
            <w:tcBorders>
              <w:top w:val="nil"/>
              <w:left w:val="nil"/>
              <w:bottom w:val="single" w:sz="4" w:space="0" w:color="auto"/>
              <w:right w:val="single" w:sz="12" w:space="0" w:color="auto"/>
            </w:tcBorders>
            <w:shd w:val="clear" w:color="000000" w:fill="FFFFFF"/>
            <w:noWrap/>
            <w:vAlign w:val="center"/>
            <w:hideMark/>
          </w:tcPr>
          <w:p w14:paraId="2B0024AD"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287FD797"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EA2B989" w14:textId="77777777" w:rsidR="00F66C15" w:rsidRPr="00E66EB6" w:rsidRDefault="00F66C15" w:rsidP="00F66C15">
            <w:pPr>
              <w:jc w:val="center"/>
              <w:rPr>
                <w:rFonts w:eastAsiaTheme="minorEastAsia"/>
                <w:sz w:val="18"/>
                <w:szCs w:val="18"/>
              </w:rPr>
            </w:pPr>
            <w:r w:rsidRPr="00E66EB6">
              <w:rPr>
                <w:rFonts w:eastAsiaTheme="minorEastAsia"/>
                <w:sz w:val="18"/>
                <w:szCs w:val="18"/>
              </w:rPr>
              <w:t>12</w:t>
            </w:r>
          </w:p>
        </w:tc>
        <w:tc>
          <w:tcPr>
            <w:tcW w:w="5029" w:type="dxa"/>
            <w:tcBorders>
              <w:top w:val="nil"/>
              <w:left w:val="nil"/>
              <w:bottom w:val="single" w:sz="4" w:space="0" w:color="auto"/>
              <w:right w:val="single" w:sz="4" w:space="0" w:color="auto"/>
            </w:tcBorders>
            <w:shd w:val="clear" w:color="000000" w:fill="FFFFFF"/>
            <w:noWrap/>
            <w:vAlign w:val="center"/>
            <w:hideMark/>
          </w:tcPr>
          <w:p w14:paraId="73B4B4A7"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positionInteractionRange_Ymin</w:t>
            </w:r>
          </w:p>
        </w:tc>
        <w:tc>
          <w:tcPr>
            <w:tcW w:w="3476" w:type="dxa"/>
            <w:tcBorders>
              <w:top w:val="nil"/>
              <w:left w:val="nil"/>
              <w:bottom w:val="single" w:sz="4" w:space="0" w:color="auto"/>
              <w:right w:val="single" w:sz="12" w:space="0" w:color="auto"/>
            </w:tcBorders>
            <w:shd w:val="clear" w:color="000000" w:fill="FFFFFF"/>
            <w:noWrap/>
            <w:vAlign w:val="center"/>
            <w:hideMark/>
          </w:tcPr>
          <w:p w14:paraId="76835C7B"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174EA2FE"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B7E8DE7" w14:textId="77777777" w:rsidR="00F66C15" w:rsidRPr="00E66EB6" w:rsidRDefault="00F66C15" w:rsidP="00F66C15">
            <w:pPr>
              <w:jc w:val="center"/>
              <w:rPr>
                <w:rFonts w:eastAsiaTheme="minorEastAsia"/>
                <w:sz w:val="18"/>
                <w:szCs w:val="18"/>
              </w:rPr>
            </w:pPr>
            <w:r w:rsidRPr="00E66EB6">
              <w:rPr>
                <w:rFonts w:eastAsiaTheme="minorEastAsia"/>
                <w:sz w:val="18"/>
                <w:szCs w:val="18"/>
              </w:rPr>
              <w:t>13</w:t>
            </w:r>
          </w:p>
        </w:tc>
        <w:tc>
          <w:tcPr>
            <w:tcW w:w="5029" w:type="dxa"/>
            <w:tcBorders>
              <w:top w:val="nil"/>
              <w:left w:val="nil"/>
              <w:bottom w:val="single" w:sz="4" w:space="0" w:color="auto"/>
              <w:right w:val="single" w:sz="4" w:space="0" w:color="auto"/>
            </w:tcBorders>
            <w:shd w:val="clear" w:color="000000" w:fill="FFFFFF"/>
            <w:noWrap/>
            <w:vAlign w:val="center"/>
            <w:hideMark/>
          </w:tcPr>
          <w:p w14:paraId="5116ACC9"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positionInteractionRange_Ymax</w:t>
            </w:r>
          </w:p>
        </w:tc>
        <w:tc>
          <w:tcPr>
            <w:tcW w:w="3476" w:type="dxa"/>
            <w:tcBorders>
              <w:top w:val="nil"/>
              <w:left w:val="nil"/>
              <w:bottom w:val="single" w:sz="4" w:space="0" w:color="auto"/>
              <w:right w:val="single" w:sz="12" w:space="0" w:color="auto"/>
            </w:tcBorders>
            <w:shd w:val="clear" w:color="000000" w:fill="FFFFFF"/>
            <w:noWrap/>
            <w:vAlign w:val="center"/>
            <w:hideMark/>
          </w:tcPr>
          <w:p w14:paraId="6DEF7B00"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78262300"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ECFA4A5" w14:textId="77777777" w:rsidR="00F66C15" w:rsidRPr="00E66EB6" w:rsidRDefault="00F66C15" w:rsidP="00F66C15">
            <w:pPr>
              <w:jc w:val="center"/>
              <w:rPr>
                <w:rFonts w:eastAsiaTheme="minorEastAsia"/>
                <w:sz w:val="18"/>
                <w:szCs w:val="18"/>
              </w:rPr>
            </w:pPr>
            <w:r w:rsidRPr="00E66EB6">
              <w:rPr>
                <w:rFonts w:eastAsiaTheme="minorEastAsia"/>
                <w:sz w:val="18"/>
                <w:szCs w:val="18"/>
              </w:rPr>
              <w:t>14</w:t>
            </w:r>
          </w:p>
        </w:tc>
        <w:tc>
          <w:tcPr>
            <w:tcW w:w="5029" w:type="dxa"/>
            <w:tcBorders>
              <w:top w:val="nil"/>
              <w:left w:val="nil"/>
              <w:bottom w:val="single" w:sz="4" w:space="0" w:color="auto"/>
              <w:right w:val="single" w:sz="4" w:space="0" w:color="auto"/>
            </w:tcBorders>
            <w:shd w:val="clear" w:color="000000" w:fill="FFFFFF"/>
            <w:noWrap/>
            <w:vAlign w:val="center"/>
            <w:hideMark/>
          </w:tcPr>
          <w:p w14:paraId="3EEC1486"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positionInteractionRange_Zmin</w:t>
            </w:r>
          </w:p>
        </w:tc>
        <w:tc>
          <w:tcPr>
            <w:tcW w:w="3476" w:type="dxa"/>
            <w:tcBorders>
              <w:top w:val="nil"/>
              <w:left w:val="nil"/>
              <w:bottom w:val="single" w:sz="4" w:space="0" w:color="auto"/>
              <w:right w:val="single" w:sz="12" w:space="0" w:color="auto"/>
            </w:tcBorders>
            <w:shd w:val="clear" w:color="000000" w:fill="FFFFFF"/>
            <w:noWrap/>
            <w:vAlign w:val="center"/>
            <w:hideMark/>
          </w:tcPr>
          <w:p w14:paraId="01DC3692"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6AB97F83"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A19BE65" w14:textId="77777777" w:rsidR="00F66C15" w:rsidRPr="00E66EB6" w:rsidRDefault="00F66C15" w:rsidP="00F66C15">
            <w:pPr>
              <w:jc w:val="center"/>
              <w:rPr>
                <w:rFonts w:eastAsiaTheme="minorEastAsia"/>
                <w:sz w:val="18"/>
                <w:szCs w:val="18"/>
              </w:rPr>
            </w:pPr>
            <w:r w:rsidRPr="00E66EB6">
              <w:rPr>
                <w:rFonts w:eastAsiaTheme="minorEastAsia"/>
                <w:sz w:val="18"/>
                <w:szCs w:val="18"/>
              </w:rPr>
              <w:t>15</w:t>
            </w:r>
          </w:p>
        </w:tc>
        <w:tc>
          <w:tcPr>
            <w:tcW w:w="5029" w:type="dxa"/>
            <w:tcBorders>
              <w:top w:val="nil"/>
              <w:left w:val="nil"/>
              <w:bottom w:val="single" w:sz="4" w:space="0" w:color="auto"/>
              <w:right w:val="single" w:sz="4" w:space="0" w:color="auto"/>
            </w:tcBorders>
            <w:shd w:val="clear" w:color="000000" w:fill="FFFFFF"/>
            <w:noWrap/>
            <w:vAlign w:val="center"/>
            <w:hideMark/>
          </w:tcPr>
          <w:p w14:paraId="78AA2226"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positionInteractionRange_Zmax</w:t>
            </w:r>
          </w:p>
        </w:tc>
        <w:tc>
          <w:tcPr>
            <w:tcW w:w="3476" w:type="dxa"/>
            <w:tcBorders>
              <w:top w:val="nil"/>
              <w:left w:val="nil"/>
              <w:bottom w:val="single" w:sz="4" w:space="0" w:color="auto"/>
              <w:right w:val="single" w:sz="12" w:space="0" w:color="auto"/>
            </w:tcBorders>
            <w:shd w:val="clear" w:color="000000" w:fill="FFFFFF"/>
            <w:noWrap/>
            <w:vAlign w:val="center"/>
            <w:hideMark/>
          </w:tcPr>
          <w:p w14:paraId="31ECF681"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2B5888B6"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95DBDD2" w14:textId="77777777" w:rsidR="00F66C15" w:rsidRPr="00E66EB6" w:rsidRDefault="00F66C15" w:rsidP="00F66C15">
            <w:pPr>
              <w:jc w:val="center"/>
              <w:rPr>
                <w:rFonts w:eastAsiaTheme="minorEastAsia"/>
                <w:sz w:val="18"/>
                <w:szCs w:val="18"/>
              </w:rPr>
            </w:pPr>
            <w:r w:rsidRPr="00E66EB6">
              <w:rPr>
                <w:rFonts w:eastAsiaTheme="minorEastAsia"/>
                <w:sz w:val="18"/>
                <w:szCs w:val="18"/>
              </w:rPr>
              <w:t>16</w:t>
            </w:r>
          </w:p>
        </w:tc>
        <w:tc>
          <w:tcPr>
            <w:tcW w:w="5029" w:type="dxa"/>
            <w:tcBorders>
              <w:top w:val="nil"/>
              <w:left w:val="nil"/>
              <w:bottom w:val="single" w:sz="4" w:space="0" w:color="auto"/>
              <w:right w:val="single" w:sz="4" w:space="0" w:color="auto"/>
            </w:tcBorders>
            <w:shd w:val="clear" w:color="000000" w:fill="FFFFFF"/>
            <w:noWrap/>
            <w:vAlign w:val="center"/>
            <w:hideMark/>
          </w:tcPr>
          <w:p w14:paraId="4C481D72"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positionInteractionRange_azimuthMin</w:t>
            </w:r>
          </w:p>
        </w:tc>
        <w:tc>
          <w:tcPr>
            <w:tcW w:w="3476" w:type="dxa"/>
            <w:tcBorders>
              <w:top w:val="nil"/>
              <w:left w:val="nil"/>
              <w:bottom w:val="single" w:sz="4" w:space="0" w:color="auto"/>
              <w:right w:val="single" w:sz="12" w:space="0" w:color="auto"/>
            </w:tcBorders>
            <w:shd w:val="clear" w:color="000000" w:fill="FFFFFF"/>
            <w:noWrap/>
            <w:vAlign w:val="center"/>
            <w:hideMark/>
          </w:tcPr>
          <w:p w14:paraId="059E776F" w14:textId="77777777" w:rsidR="00F66C15" w:rsidRPr="00E66EB6" w:rsidRDefault="00F66C15" w:rsidP="00F66C15">
            <w:pPr>
              <w:jc w:val="center"/>
              <w:rPr>
                <w:rFonts w:eastAsiaTheme="minorEastAsia"/>
                <w:sz w:val="18"/>
                <w:szCs w:val="18"/>
              </w:rPr>
            </w:pPr>
            <w:r w:rsidRPr="00E66EB6">
              <w:rPr>
                <w:rFonts w:eastAsiaTheme="minorEastAsia"/>
                <w:sz w:val="18"/>
                <w:szCs w:val="18"/>
              </w:rPr>
              <w:t>[-180,0]</w:t>
            </w:r>
          </w:p>
        </w:tc>
      </w:tr>
      <w:tr w:rsidR="00F66C15" w:rsidRPr="00E66EB6" w14:paraId="122D0515"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E81681C" w14:textId="77777777" w:rsidR="00F66C15" w:rsidRPr="00E66EB6" w:rsidRDefault="00F66C15" w:rsidP="00F66C15">
            <w:pPr>
              <w:jc w:val="center"/>
              <w:rPr>
                <w:rFonts w:eastAsiaTheme="minorEastAsia"/>
                <w:sz w:val="18"/>
                <w:szCs w:val="18"/>
              </w:rPr>
            </w:pPr>
            <w:r w:rsidRPr="00E66EB6">
              <w:rPr>
                <w:rFonts w:eastAsiaTheme="minorEastAsia"/>
                <w:sz w:val="18"/>
                <w:szCs w:val="18"/>
              </w:rPr>
              <w:t>17</w:t>
            </w:r>
          </w:p>
        </w:tc>
        <w:tc>
          <w:tcPr>
            <w:tcW w:w="5029" w:type="dxa"/>
            <w:tcBorders>
              <w:top w:val="nil"/>
              <w:left w:val="nil"/>
              <w:bottom w:val="single" w:sz="4" w:space="0" w:color="auto"/>
              <w:right w:val="single" w:sz="4" w:space="0" w:color="auto"/>
            </w:tcBorders>
            <w:shd w:val="clear" w:color="000000" w:fill="FFFFFF"/>
            <w:noWrap/>
            <w:vAlign w:val="center"/>
            <w:hideMark/>
          </w:tcPr>
          <w:p w14:paraId="4583EAA4"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positionInteractionRange_azimuthMax</w:t>
            </w:r>
          </w:p>
        </w:tc>
        <w:tc>
          <w:tcPr>
            <w:tcW w:w="3476" w:type="dxa"/>
            <w:tcBorders>
              <w:top w:val="nil"/>
              <w:left w:val="nil"/>
              <w:bottom w:val="single" w:sz="4" w:space="0" w:color="auto"/>
              <w:right w:val="single" w:sz="12" w:space="0" w:color="auto"/>
            </w:tcBorders>
            <w:shd w:val="clear" w:color="000000" w:fill="FFFFFF"/>
            <w:noWrap/>
            <w:vAlign w:val="center"/>
            <w:hideMark/>
          </w:tcPr>
          <w:p w14:paraId="70CD61C7" w14:textId="77777777" w:rsidR="00F66C15" w:rsidRPr="00E66EB6" w:rsidRDefault="00F66C15" w:rsidP="00F66C15">
            <w:pPr>
              <w:jc w:val="center"/>
              <w:rPr>
                <w:rFonts w:eastAsiaTheme="minorEastAsia"/>
                <w:sz w:val="18"/>
                <w:szCs w:val="18"/>
              </w:rPr>
            </w:pPr>
            <w:r w:rsidRPr="00E66EB6">
              <w:rPr>
                <w:rFonts w:eastAsiaTheme="minorEastAsia"/>
                <w:sz w:val="18"/>
                <w:szCs w:val="18"/>
              </w:rPr>
              <w:t>[0,180]</w:t>
            </w:r>
          </w:p>
        </w:tc>
      </w:tr>
      <w:tr w:rsidR="00F66C15" w:rsidRPr="00E66EB6" w14:paraId="16651E18"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428BEC8" w14:textId="77777777" w:rsidR="00F66C15" w:rsidRPr="00E66EB6" w:rsidRDefault="00F66C15" w:rsidP="00F66C15">
            <w:pPr>
              <w:jc w:val="center"/>
              <w:rPr>
                <w:rFonts w:eastAsiaTheme="minorEastAsia"/>
                <w:sz w:val="18"/>
                <w:szCs w:val="18"/>
              </w:rPr>
            </w:pPr>
            <w:r w:rsidRPr="00E66EB6">
              <w:rPr>
                <w:rFonts w:eastAsiaTheme="minorEastAsia"/>
                <w:sz w:val="18"/>
                <w:szCs w:val="18"/>
              </w:rPr>
              <w:t>18</w:t>
            </w:r>
          </w:p>
        </w:tc>
        <w:tc>
          <w:tcPr>
            <w:tcW w:w="5029" w:type="dxa"/>
            <w:tcBorders>
              <w:top w:val="nil"/>
              <w:left w:val="nil"/>
              <w:bottom w:val="single" w:sz="4" w:space="0" w:color="auto"/>
              <w:right w:val="single" w:sz="4" w:space="0" w:color="auto"/>
            </w:tcBorders>
            <w:shd w:val="clear" w:color="000000" w:fill="FFFFFF"/>
            <w:noWrap/>
            <w:vAlign w:val="center"/>
            <w:hideMark/>
          </w:tcPr>
          <w:p w14:paraId="0A2BFBCA"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positionInteractionRange_elevationMin</w:t>
            </w:r>
          </w:p>
        </w:tc>
        <w:tc>
          <w:tcPr>
            <w:tcW w:w="3476" w:type="dxa"/>
            <w:tcBorders>
              <w:top w:val="nil"/>
              <w:left w:val="nil"/>
              <w:bottom w:val="single" w:sz="4" w:space="0" w:color="auto"/>
              <w:right w:val="single" w:sz="12" w:space="0" w:color="auto"/>
            </w:tcBorders>
            <w:shd w:val="clear" w:color="000000" w:fill="FFFFFF"/>
            <w:noWrap/>
            <w:vAlign w:val="center"/>
            <w:hideMark/>
          </w:tcPr>
          <w:p w14:paraId="546734E5" w14:textId="77777777" w:rsidR="00F66C15" w:rsidRPr="00E66EB6" w:rsidRDefault="00F66C15" w:rsidP="00F66C15">
            <w:pPr>
              <w:jc w:val="center"/>
              <w:rPr>
                <w:rFonts w:eastAsiaTheme="minorEastAsia"/>
                <w:sz w:val="18"/>
                <w:szCs w:val="18"/>
              </w:rPr>
            </w:pPr>
            <w:r w:rsidRPr="00E66EB6">
              <w:rPr>
                <w:rFonts w:eastAsiaTheme="minorEastAsia"/>
                <w:sz w:val="18"/>
                <w:szCs w:val="18"/>
              </w:rPr>
              <w:t>[-90,0]</w:t>
            </w:r>
          </w:p>
        </w:tc>
      </w:tr>
      <w:tr w:rsidR="00F66C15" w:rsidRPr="00E66EB6" w14:paraId="6B2AE578"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0403D95" w14:textId="77777777" w:rsidR="00F66C15" w:rsidRPr="00E66EB6" w:rsidRDefault="00F66C15" w:rsidP="00F66C15">
            <w:pPr>
              <w:jc w:val="center"/>
              <w:rPr>
                <w:rFonts w:eastAsiaTheme="minorEastAsia"/>
                <w:sz w:val="18"/>
                <w:szCs w:val="18"/>
              </w:rPr>
            </w:pPr>
            <w:r w:rsidRPr="00E66EB6">
              <w:rPr>
                <w:rFonts w:eastAsiaTheme="minorEastAsia"/>
                <w:sz w:val="18"/>
                <w:szCs w:val="18"/>
              </w:rPr>
              <w:t>19</w:t>
            </w:r>
          </w:p>
        </w:tc>
        <w:tc>
          <w:tcPr>
            <w:tcW w:w="5029" w:type="dxa"/>
            <w:tcBorders>
              <w:top w:val="nil"/>
              <w:left w:val="nil"/>
              <w:bottom w:val="single" w:sz="4" w:space="0" w:color="auto"/>
              <w:right w:val="single" w:sz="4" w:space="0" w:color="auto"/>
            </w:tcBorders>
            <w:shd w:val="clear" w:color="000000" w:fill="FFFFFF"/>
            <w:noWrap/>
            <w:vAlign w:val="center"/>
            <w:hideMark/>
          </w:tcPr>
          <w:p w14:paraId="7B87662D"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positionInteractionRange_elevationMax</w:t>
            </w:r>
          </w:p>
        </w:tc>
        <w:tc>
          <w:tcPr>
            <w:tcW w:w="3476" w:type="dxa"/>
            <w:tcBorders>
              <w:top w:val="nil"/>
              <w:left w:val="nil"/>
              <w:bottom w:val="single" w:sz="4" w:space="0" w:color="auto"/>
              <w:right w:val="single" w:sz="12" w:space="0" w:color="auto"/>
            </w:tcBorders>
            <w:shd w:val="clear" w:color="000000" w:fill="FFFFFF"/>
            <w:noWrap/>
            <w:vAlign w:val="center"/>
            <w:hideMark/>
          </w:tcPr>
          <w:p w14:paraId="1467BF84" w14:textId="77777777" w:rsidR="00F66C15" w:rsidRPr="00E66EB6" w:rsidRDefault="00F66C15" w:rsidP="00F66C15">
            <w:pPr>
              <w:jc w:val="center"/>
              <w:rPr>
                <w:rFonts w:eastAsiaTheme="minorEastAsia"/>
                <w:sz w:val="18"/>
                <w:szCs w:val="18"/>
              </w:rPr>
            </w:pPr>
            <w:r w:rsidRPr="00E66EB6">
              <w:rPr>
                <w:rFonts w:eastAsiaTheme="minorEastAsia"/>
                <w:sz w:val="18"/>
                <w:szCs w:val="18"/>
              </w:rPr>
              <w:t>[0,90]</w:t>
            </w:r>
          </w:p>
        </w:tc>
      </w:tr>
      <w:tr w:rsidR="00F66C15" w:rsidRPr="00E66EB6" w14:paraId="21A13D31"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7B22779" w14:textId="77777777" w:rsidR="00F66C15" w:rsidRPr="00E66EB6" w:rsidRDefault="00F66C15" w:rsidP="00F66C15">
            <w:pPr>
              <w:jc w:val="center"/>
              <w:rPr>
                <w:rFonts w:eastAsiaTheme="minorEastAsia"/>
                <w:sz w:val="18"/>
                <w:szCs w:val="18"/>
              </w:rPr>
            </w:pPr>
            <w:r w:rsidRPr="00E66EB6">
              <w:rPr>
                <w:rFonts w:eastAsiaTheme="minorEastAsia"/>
                <w:sz w:val="18"/>
                <w:szCs w:val="18"/>
              </w:rPr>
              <w:t>20</w:t>
            </w:r>
          </w:p>
        </w:tc>
        <w:tc>
          <w:tcPr>
            <w:tcW w:w="5029" w:type="dxa"/>
            <w:tcBorders>
              <w:top w:val="nil"/>
              <w:left w:val="nil"/>
              <w:bottom w:val="single" w:sz="4" w:space="0" w:color="auto"/>
              <w:right w:val="single" w:sz="4" w:space="0" w:color="auto"/>
            </w:tcBorders>
            <w:shd w:val="clear" w:color="000000" w:fill="FFFFFF"/>
            <w:noWrap/>
            <w:vAlign w:val="center"/>
            <w:hideMark/>
          </w:tcPr>
          <w:p w14:paraId="38A148F7"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positionInteractionRange_distanceMin</w:t>
            </w:r>
          </w:p>
        </w:tc>
        <w:tc>
          <w:tcPr>
            <w:tcW w:w="3476" w:type="dxa"/>
            <w:tcBorders>
              <w:top w:val="nil"/>
              <w:left w:val="nil"/>
              <w:bottom w:val="single" w:sz="4" w:space="0" w:color="auto"/>
              <w:right w:val="single" w:sz="12" w:space="0" w:color="auto"/>
            </w:tcBorders>
            <w:shd w:val="clear" w:color="000000" w:fill="FFFFFF"/>
            <w:noWrap/>
            <w:vAlign w:val="center"/>
            <w:hideMark/>
          </w:tcPr>
          <w:p w14:paraId="1E78F6D0"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1807D89A"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1B53A0C" w14:textId="77777777" w:rsidR="00F66C15" w:rsidRPr="00E66EB6" w:rsidRDefault="00F66C15" w:rsidP="00F66C15">
            <w:pPr>
              <w:jc w:val="center"/>
              <w:rPr>
                <w:rFonts w:eastAsiaTheme="minorEastAsia"/>
                <w:sz w:val="18"/>
                <w:szCs w:val="18"/>
              </w:rPr>
            </w:pPr>
            <w:r w:rsidRPr="00E66EB6">
              <w:rPr>
                <w:rFonts w:eastAsiaTheme="minorEastAsia"/>
                <w:sz w:val="18"/>
                <w:szCs w:val="18"/>
              </w:rPr>
              <w:t>21</w:t>
            </w:r>
          </w:p>
        </w:tc>
        <w:tc>
          <w:tcPr>
            <w:tcW w:w="5029" w:type="dxa"/>
            <w:tcBorders>
              <w:top w:val="nil"/>
              <w:left w:val="nil"/>
              <w:bottom w:val="single" w:sz="4" w:space="0" w:color="auto"/>
              <w:right w:val="single" w:sz="4" w:space="0" w:color="auto"/>
            </w:tcBorders>
            <w:shd w:val="clear" w:color="000000" w:fill="FFFFFF"/>
            <w:noWrap/>
            <w:vAlign w:val="center"/>
            <w:hideMark/>
          </w:tcPr>
          <w:p w14:paraId="6080AF81" w14:textId="77777777" w:rsidR="00F66C15" w:rsidRPr="00E66EB6" w:rsidRDefault="00F66C15" w:rsidP="00F66C15">
            <w:pPr>
              <w:jc w:val="center"/>
              <w:rPr>
                <w:rFonts w:eastAsiaTheme="minorEastAsia"/>
                <w:sz w:val="18"/>
                <w:szCs w:val="18"/>
              </w:rPr>
            </w:pPr>
            <w:r w:rsidRPr="00E66EB6">
              <w:rPr>
                <w:rFonts w:eastAsiaTheme="minorEastAsia"/>
                <w:sz w:val="18"/>
                <w:szCs w:val="18"/>
              </w:rPr>
              <w:t>positionInteractionRange_distanceMax</w:t>
            </w:r>
          </w:p>
        </w:tc>
        <w:tc>
          <w:tcPr>
            <w:tcW w:w="3476" w:type="dxa"/>
            <w:tcBorders>
              <w:top w:val="nil"/>
              <w:left w:val="nil"/>
              <w:bottom w:val="single" w:sz="4" w:space="0" w:color="auto"/>
              <w:right w:val="single" w:sz="12" w:space="0" w:color="auto"/>
            </w:tcBorders>
            <w:shd w:val="clear" w:color="000000" w:fill="FFFFFF"/>
            <w:noWrap/>
            <w:vAlign w:val="center"/>
            <w:hideMark/>
          </w:tcPr>
          <w:p w14:paraId="43D9DD33"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3F2670F7"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000D5514" w14:textId="77777777" w:rsidR="00F66C15" w:rsidRPr="00E66EB6" w:rsidRDefault="00F66C15" w:rsidP="00F66C15">
            <w:pPr>
              <w:jc w:val="center"/>
              <w:rPr>
                <w:rFonts w:eastAsiaTheme="minorEastAsia"/>
                <w:sz w:val="18"/>
                <w:szCs w:val="18"/>
              </w:rPr>
            </w:pPr>
            <w:r w:rsidRPr="00E66EB6">
              <w:rPr>
                <w:rFonts w:eastAsiaTheme="minorEastAsia"/>
                <w:sz w:val="18"/>
                <w:szCs w:val="18"/>
              </w:rPr>
              <w:t>22</w:t>
            </w:r>
          </w:p>
        </w:tc>
        <w:tc>
          <w:tcPr>
            <w:tcW w:w="5029" w:type="dxa"/>
            <w:tcBorders>
              <w:top w:val="nil"/>
              <w:left w:val="nil"/>
              <w:bottom w:val="single" w:sz="4" w:space="0" w:color="auto"/>
              <w:right w:val="single" w:sz="4" w:space="0" w:color="auto"/>
            </w:tcBorders>
            <w:shd w:val="clear" w:color="000000" w:fill="FFFFFF"/>
            <w:noWrap/>
            <w:vAlign w:val="center"/>
            <w:hideMark/>
          </w:tcPr>
          <w:p w14:paraId="1A859E89" w14:textId="77777777" w:rsidR="00F66C15" w:rsidRPr="00E66EB6" w:rsidRDefault="00F66C15" w:rsidP="00F66C15">
            <w:pPr>
              <w:jc w:val="center"/>
              <w:rPr>
                <w:rFonts w:eastAsiaTheme="minorEastAsia"/>
                <w:sz w:val="18"/>
                <w:szCs w:val="18"/>
              </w:rPr>
            </w:pPr>
            <w:r w:rsidRPr="00E66EB6">
              <w:rPr>
                <w:rFonts w:eastAsiaTheme="minorEastAsia"/>
                <w:sz w:val="18"/>
                <w:szCs w:val="18"/>
              </w:rPr>
              <w:t>azimuth</w:t>
            </w:r>
          </w:p>
        </w:tc>
        <w:tc>
          <w:tcPr>
            <w:tcW w:w="3476" w:type="dxa"/>
            <w:tcBorders>
              <w:top w:val="nil"/>
              <w:left w:val="nil"/>
              <w:bottom w:val="single" w:sz="4" w:space="0" w:color="auto"/>
              <w:right w:val="single" w:sz="12" w:space="0" w:color="auto"/>
            </w:tcBorders>
            <w:shd w:val="clear" w:color="000000" w:fill="FFFFFF"/>
            <w:noWrap/>
            <w:vAlign w:val="center"/>
            <w:hideMark/>
          </w:tcPr>
          <w:p w14:paraId="131F9F14" w14:textId="77777777" w:rsidR="00F66C15" w:rsidRPr="00E66EB6" w:rsidRDefault="00F66C15" w:rsidP="00F66C15">
            <w:pPr>
              <w:jc w:val="center"/>
              <w:rPr>
                <w:rFonts w:eastAsiaTheme="minorEastAsia"/>
                <w:sz w:val="18"/>
                <w:szCs w:val="18"/>
              </w:rPr>
            </w:pPr>
            <w:r w:rsidRPr="00E66EB6">
              <w:rPr>
                <w:rFonts w:eastAsiaTheme="minorEastAsia"/>
                <w:sz w:val="18"/>
                <w:szCs w:val="18"/>
              </w:rPr>
              <w:t>[-180,180]</w:t>
            </w:r>
          </w:p>
        </w:tc>
      </w:tr>
      <w:tr w:rsidR="00F66C15" w:rsidRPr="00E66EB6" w14:paraId="0CBAA493"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0C88BF1" w14:textId="77777777" w:rsidR="00F66C15" w:rsidRPr="00E66EB6" w:rsidRDefault="00F66C15" w:rsidP="00F66C15">
            <w:pPr>
              <w:jc w:val="center"/>
              <w:rPr>
                <w:rFonts w:eastAsiaTheme="minorEastAsia"/>
                <w:sz w:val="18"/>
                <w:szCs w:val="18"/>
              </w:rPr>
            </w:pPr>
            <w:r w:rsidRPr="00E66EB6">
              <w:rPr>
                <w:rFonts w:eastAsiaTheme="minorEastAsia"/>
                <w:sz w:val="18"/>
                <w:szCs w:val="18"/>
              </w:rPr>
              <w:t>23</w:t>
            </w:r>
          </w:p>
        </w:tc>
        <w:tc>
          <w:tcPr>
            <w:tcW w:w="5029" w:type="dxa"/>
            <w:tcBorders>
              <w:top w:val="nil"/>
              <w:left w:val="nil"/>
              <w:bottom w:val="single" w:sz="4" w:space="0" w:color="auto"/>
              <w:right w:val="single" w:sz="4" w:space="0" w:color="auto"/>
            </w:tcBorders>
            <w:shd w:val="clear" w:color="000000" w:fill="FFFFFF"/>
            <w:noWrap/>
            <w:vAlign w:val="center"/>
            <w:hideMark/>
          </w:tcPr>
          <w:p w14:paraId="68AD6681" w14:textId="77777777" w:rsidR="00F66C15" w:rsidRPr="00E66EB6" w:rsidRDefault="00F66C15" w:rsidP="00F66C15">
            <w:pPr>
              <w:jc w:val="center"/>
              <w:rPr>
                <w:rFonts w:eastAsiaTheme="minorEastAsia"/>
                <w:sz w:val="18"/>
                <w:szCs w:val="18"/>
              </w:rPr>
            </w:pPr>
            <w:r w:rsidRPr="00E66EB6">
              <w:rPr>
                <w:rFonts w:eastAsiaTheme="minorEastAsia"/>
                <w:sz w:val="18"/>
                <w:szCs w:val="18"/>
              </w:rPr>
              <w:t>elevation</w:t>
            </w:r>
          </w:p>
        </w:tc>
        <w:tc>
          <w:tcPr>
            <w:tcW w:w="3476" w:type="dxa"/>
            <w:tcBorders>
              <w:top w:val="nil"/>
              <w:left w:val="nil"/>
              <w:bottom w:val="single" w:sz="4" w:space="0" w:color="auto"/>
              <w:right w:val="single" w:sz="12" w:space="0" w:color="auto"/>
            </w:tcBorders>
            <w:shd w:val="clear" w:color="000000" w:fill="FFFFFF"/>
            <w:noWrap/>
            <w:vAlign w:val="center"/>
            <w:hideMark/>
          </w:tcPr>
          <w:p w14:paraId="5F42476A" w14:textId="77777777" w:rsidR="00F66C15" w:rsidRPr="00E66EB6" w:rsidRDefault="00F66C15" w:rsidP="00F66C15">
            <w:pPr>
              <w:jc w:val="center"/>
              <w:rPr>
                <w:rFonts w:eastAsiaTheme="minorEastAsia"/>
                <w:sz w:val="18"/>
                <w:szCs w:val="18"/>
              </w:rPr>
            </w:pPr>
            <w:r w:rsidRPr="00E66EB6">
              <w:rPr>
                <w:rFonts w:eastAsiaTheme="minorEastAsia"/>
                <w:sz w:val="18"/>
                <w:szCs w:val="18"/>
              </w:rPr>
              <w:t>[-90,90]</w:t>
            </w:r>
          </w:p>
        </w:tc>
      </w:tr>
      <w:tr w:rsidR="00F66C15" w:rsidRPr="00E66EB6" w14:paraId="19BC9724"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F484090" w14:textId="77777777" w:rsidR="00F66C15" w:rsidRPr="00E66EB6" w:rsidRDefault="00F66C15" w:rsidP="00F66C15">
            <w:pPr>
              <w:jc w:val="center"/>
              <w:rPr>
                <w:rFonts w:eastAsiaTheme="minorEastAsia"/>
                <w:sz w:val="18"/>
                <w:szCs w:val="18"/>
              </w:rPr>
            </w:pPr>
            <w:r w:rsidRPr="00E66EB6">
              <w:rPr>
                <w:rFonts w:eastAsiaTheme="minorEastAsia"/>
                <w:sz w:val="18"/>
                <w:szCs w:val="18"/>
              </w:rPr>
              <w:t>24</w:t>
            </w:r>
          </w:p>
        </w:tc>
        <w:tc>
          <w:tcPr>
            <w:tcW w:w="5029" w:type="dxa"/>
            <w:tcBorders>
              <w:top w:val="nil"/>
              <w:left w:val="nil"/>
              <w:bottom w:val="single" w:sz="4" w:space="0" w:color="auto"/>
              <w:right w:val="single" w:sz="4" w:space="0" w:color="auto"/>
            </w:tcBorders>
            <w:shd w:val="clear" w:color="000000" w:fill="FFFFFF"/>
            <w:noWrap/>
            <w:vAlign w:val="center"/>
            <w:hideMark/>
          </w:tcPr>
          <w:p w14:paraId="41E1D81D" w14:textId="77777777" w:rsidR="00F66C15" w:rsidRPr="00E66EB6" w:rsidRDefault="00F66C15" w:rsidP="00F66C15">
            <w:pPr>
              <w:jc w:val="center"/>
              <w:rPr>
                <w:rFonts w:eastAsiaTheme="minorEastAsia"/>
                <w:sz w:val="18"/>
                <w:szCs w:val="18"/>
              </w:rPr>
            </w:pPr>
            <w:r w:rsidRPr="00E66EB6">
              <w:rPr>
                <w:rFonts w:eastAsiaTheme="minorEastAsia"/>
                <w:sz w:val="18"/>
                <w:szCs w:val="18"/>
              </w:rPr>
              <w:t>distance</w:t>
            </w:r>
          </w:p>
        </w:tc>
        <w:tc>
          <w:tcPr>
            <w:tcW w:w="3476" w:type="dxa"/>
            <w:tcBorders>
              <w:top w:val="nil"/>
              <w:left w:val="nil"/>
              <w:bottom w:val="single" w:sz="4" w:space="0" w:color="auto"/>
              <w:right w:val="single" w:sz="12" w:space="0" w:color="auto"/>
            </w:tcBorders>
            <w:shd w:val="clear" w:color="000000" w:fill="FFFFFF"/>
            <w:noWrap/>
            <w:vAlign w:val="center"/>
            <w:hideMark/>
          </w:tcPr>
          <w:p w14:paraId="102C977F"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0C6A5376"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2FEF5CD" w14:textId="77777777" w:rsidR="00F66C15" w:rsidRPr="00E66EB6" w:rsidRDefault="00F66C15" w:rsidP="00F66C15">
            <w:pPr>
              <w:jc w:val="center"/>
              <w:rPr>
                <w:rFonts w:eastAsiaTheme="minorEastAsia"/>
                <w:sz w:val="18"/>
                <w:szCs w:val="18"/>
              </w:rPr>
            </w:pPr>
            <w:r w:rsidRPr="00E66EB6">
              <w:rPr>
                <w:rFonts w:eastAsiaTheme="minorEastAsia"/>
                <w:sz w:val="18"/>
                <w:szCs w:val="18"/>
              </w:rPr>
              <w:t>25</w:t>
            </w:r>
          </w:p>
        </w:tc>
        <w:tc>
          <w:tcPr>
            <w:tcW w:w="5029" w:type="dxa"/>
            <w:tcBorders>
              <w:top w:val="nil"/>
              <w:left w:val="nil"/>
              <w:bottom w:val="single" w:sz="4" w:space="0" w:color="auto"/>
              <w:right w:val="single" w:sz="4" w:space="0" w:color="auto"/>
            </w:tcBorders>
            <w:shd w:val="clear" w:color="000000" w:fill="FFFFFF"/>
            <w:noWrap/>
            <w:vAlign w:val="center"/>
            <w:hideMark/>
          </w:tcPr>
          <w:p w14:paraId="3A289C61" w14:textId="77777777" w:rsidR="00F66C15" w:rsidRPr="00E66EB6" w:rsidRDefault="00F66C15" w:rsidP="00F66C15">
            <w:pPr>
              <w:jc w:val="center"/>
              <w:rPr>
                <w:rFonts w:eastAsiaTheme="minorEastAsia"/>
                <w:sz w:val="18"/>
                <w:szCs w:val="18"/>
              </w:rPr>
            </w:pPr>
            <w:r w:rsidRPr="00E66EB6">
              <w:rPr>
                <w:rFonts w:eastAsiaTheme="minorEastAsia"/>
                <w:sz w:val="18"/>
                <w:szCs w:val="18"/>
              </w:rPr>
              <w:t>integratedLoudness</w:t>
            </w:r>
          </w:p>
        </w:tc>
        <w:tc>
          <w:tcPr>
            <w:tcW w:w="3476" w:type="dxa"/>
            <w:tcBorders>
              <w:top w:val="nil"/>
              <w:left w:val="nil"/>
              <w:bottom w:val="single" w:sz="4" w:space="0" w:color="auto"/>
              <w:right w:val="single" w:sz="12" w:space="0" w:color="auto"/>
            </w:tcBorders>
            <w:shd w:val="clear" w:color="000000" w:fill="FFFFFF"/>
            <w:noWrap/>
            <w:vAlign w:val="center"/>
            <w:hideMark/>
          </w:tcPr>
          <w:p w14:paraId="43040616" w14:textId="77777777" w:rsidR="00F66C15" w:rsidRPr="00E66EB6" w:rsidRDefault="00F66C15" w:rsidP="00F66C15">
            <w:pPr>
              <w:jc w:val="center"/>
              <w:rPr>
                <w:rFonts w:eastAsiaTheme="minorEastAsia"/>
                <w:sz w:val="18"/>
                <w:szCs w:val="18"/>
              </w:rPr>
            </w:pPr>
            <w:r w:rsidRPr="00E66EB6">
              <w:rPr>
                <w:rFonts w:eastAsiaTheme="minorEastAsia"/>
                <w:sz w:val="18"/>
                <w:szCs w:val="18"/>
              </w:rPr>
              <w:t>[-70,0]</w:t>
            </w:r>
          </w:p>
        </w:tc>
      </w:tr>
      <w:tr w:rsidR="00F66C15" w:rsidRPr="00E66EB6" w14:paraId="46D93DBF"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61084B2" w14:textId="77777777" w:rsidR="00F66C15" w:rsidRPr="00E66EB6" w:rsidRDefault="00F66C15" w:rsidP="00F66C15">
            <w:pPr>
              <w:jc w:val="center"/>
              <w:rPr>
                <w:rFonts w:eastAsiaTheme="minorEastAsia"/>
                <w:sz w:val="18"/>
                <w:szCs w:val="18"/>
              </w:rPr>
            </w:pPr>
            <w:r w:rsidRPr="00E66EB6">
              <w:rPr>
                <w:rFonts w:eastAsiaTheme="minorEastAsia"/>
                <w:sz w:val="18"/>
                <w:szCs w:val="18"/>
              </w:rPr>
              <w:t>26</w:t>
            </w:r>
          </w:p>
        </w:tc>
        <w:tc>
          <w:tcPr>
            <w:tcW w:w="5029" w:type="dxa"/>
            <w:tcBorders>
              <w:top w:val="nil"/>
              <w:left w:val="nil"/>
              <w:bottom w:val="single" w:sz="4" w:space="0" w:color="auto"/>
              <w:right w:val="single" w:sz="4" w:space="0" w:color="auto"/>
            </w:tcBorders>
            <w:shd w:val="clear" w:color="000000" w:fill="FFFFFF"/>
            <w:noWrap/>
            <w:vAlign w:val="center"/>
            <w:hideMark/>
          </w:tcPr>
          <w:p w14:paraId="22BF8EA9" w14:textId="77777777" w:rsidR="00F66C15" w:rsidRPr="00E66EB6" w:rsidRDefault="00F66C15" w:rsidP="00F66C15">
            <w:pPr>
              <w:jc w:val="center"/>
              <w:rPr>
                <w:rFonts w:eastAsiaTheme="minorEastAsia"/>
                <w:sz w:val="18"/>
                <w:szCs w:val="18"/>
              </w:rPr>
            </w:pPr>
            <w:r w:rsidRPr="00E66EB6">
              <w:rPr>
                <w:rFonts w:eastAsiaTheme="minorEastAsia"/>
                <w:sz w:val="18"/>
                <w:szCs w:val="18"/>
              </w:rPr>
              <w:t>loudnessRange</w:t>
            </w:r>
          </w:p>
        </w:tc>
        <w:tc>
          <w:tcPr>
            <w:tcW w:w="3476" w:type="dxa"/>
            <w:tcBorders>
              <w:top w:val="nil"/>
              <w:left w:val="nil"/>
              <w:bottom w:val="single" w:sz="4" w:space="0" w:color="auto"/>
              <w:right w:val="single" w:sz="12" w:space="0" w:color="auto"/>
            </w:tcBorders>
            <w:shd w:val="clear" w:color="000000" w:fill="FFFFFF"/>
            <w:noWrap/>
            <w:vAlign w:val="center"/>
            <w:hideMark/>
          </w:tcPr>
          <w:p w14:paraId="29D0B5C0" w14:textId="77777777" w:rsidR="00F66C15" w:rsidRPr="00E66EB6" w:rsidRDefault="00F66C15" w:rsidP="00F66C15">
            <w:pPr>
              <w:jc w:val="center"/>
              <w:rPr>
                <w:rFonts w:eastAsiaTheme="minorEastAsia"/>
                <w:sz w:val="18"/>
                <w:szCs w:val="18"/>
              </w:rPr>
            </w:pPr>
            <w:r w:rsidRPr="00E66EB6">
              <w:rPr>
                <w:rFonts w:eastAsiaTheme="minorEastAsia"/>
                <w:sz w:val="18"/>
                <w:szCs w:val="18"/>
              </w:rPr>
              <w:t>[10,70]</w:t>
            </w:r>
          </w:p>
        </w:tc>
      </w:tr>
      <w:tr w:rsidR="00F66C15" w:rsidRPr="00E66EB6" w14:paraId="69E1B864"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722AEAB" w14:textId="77777777" w:rsidR="00F66C15" w:rsidRPr="00E66EB6" w:rsidRDefault="00F66C15" w:rsidP="00F66C15">
            <w:pPr>
              <w:jc w:val="center"/>
              <w:rPr>
                <w:rFonts w:eastAsiaTheme="minorEastAsia"/>
                <w:sz w:val="18"/>
                <w:szCs w:val="18"/>
              </w:rPr>
            </w:pPr>
            <w:r w:rsidRPr="00E66EB6">
              <w:rPr>
                <w:rFonts w:eastAsiaTheme="minorEastAsia"/>
                <w:sz w:val="18"/>
                <w:szCs w:val="18"/>
              </w:rPr>
              <w:t>27</w:t>
            </w:r>
          </w:p>
        </w:tc>
        <w:tc>
          <w:tcPr>
            <w:tcW w:w="5029" w:type="dxa"/>
            <w:tcBorders>
              <w:top w:val="nil"/>
              <w:left w:val="nil"/>
              <w:bottom w:val="single" w:sz="4" w:space="0" w:color="auto"/>
              <w:right w:val="single" w:sz="4" w:space="0" w:color="auto"/>
            </w:tcBorders>
            <w:shd w:val="clear" w:color="000000" w:fill="FFFFFF"/>
            <w:noWrap/>
            <w:vAlign w:val="center"/>
            <w:hideMark/>
          </w:tcPr>
          <w:p w14:paraId="28938747" w14:textId="77777777" w:rsidR="00F66C15" w:rsidRPr="00E66EB6" w:rsidRDefault="00F66C15" w:rsidP="00F66C15">
            <w:pPr>
              <w:jc w:val="center"/>
              <w:rPr>
                <w:rFonts w:eastAsiaTheme="minorEastAsia"/>
                <w:sz w:val="18"/>
                <w:szCs w:val="18"/>
              </w:rPr>
            </w:pPr>
            <w:r w:rsidRPr="00E66EB6">
              <w:rPr>
                <w:rFonts w:eastAsiaTheme="minorEastAsia"/>
                <w:sz w:val="18"/>
                <w:szCs w:val="18"/>
              </w:rPr>
              <w:t>maxTruePeak</w:t>
            </w:r>
          </w:p>
        </w:tc>
        <w:tc>
          <w:tcPr>
            <w:tcW w:w="3476" w:type="dxa"/>
            <w:tcBorders>
              <w:top w:val="nil"/>
              <w:left w:val="nil"/>
              <w:bottom w:val="single" w:sz="4" w:space="0" w:color="auto"/>
              <w:right w:val="single" w:sz="12" w:space="0" w:color="auto"/>
            </w:tcBorders>
            <w:shd w:val="clear" w:color="000000" w:fill="FFFFFF"/>
            <w:noWrap/>
            <w:vAlign w:val="center"/>
            <w:hideMark/>
          </w:tcPr>
          <w:p w14:paraId="3EB96843" w14:textId="77777777" w:rsidR="00F66C15" w:rsidRPr="00E66EB6" w:rsidRDefault="00F66C15" w:rsidP="00F66C15">
            <w:pPr>
              <w:jc w:val="center"/>
              <w:rPr>
                <w:rFonts w:eastAsiaTheme="minorEastAsia"/>
                <w:sz w:val="18"/>
                <w:szCs w:val="18"/>
              </w:rPr>
            </w:pPr>
            <w:r w:rsidRPr="00E66EB6">
              <w:rPr>
                <w:rFonts w:eastAsiaTheme="minorEastAsia"/>
                <w:sz w:val="18"/>
                <w:szCs w:val="18"/>
              </w:rPr>
              <w:t>[-70,0]</w:t>
            </w:r>
          </w:p>
        </w:tc>
      </w:tr>
      <w:tr w:rsidR="00F66C15" w:rsidRPr="00E66EB6" w14:paraId="03018367"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36BBD4E" w14:textId="77777777" w:rsidR="00F66C15" w:rsidRPr="00E66EB6" w:rsidRDefault="00F66C15" w:rsidP="00F66C15">
            <w:pPr>
              <w:jc w:val="center"/>
              <w:rPr>
                <w:rFonts w:eastAsiaTheme="minorEastAsia"/>
                <w:sz w:val="18"/>
                <w:szCs w:val="18"/>
              </w:rPr>
            </w:pPr>
            <w:r w:rsidRPr="00E66EB6">
              <w:rPr>
                <w:rFonts w:eastAsiaTheme="minorEastAsia"/>
                <w:sz w:val="18"/>
                <w:szCs w:val="18"/>
              </w:rPr>
              <w:t>28</w:t>
            </w:r>
          </w:p>
        </w:tc>
        <w:tc>
          <w:tcPr>
            <w:tcW w:w="5029" w:type="dxa"/>
            <w:tcBorders>
              <w:top w:val="nil"/>
              <w:left w:val="nil"/>
              <w:bottom w:val="single" w:sz="4" w:space="0" w:color="auto"/>
              <w:right w:val="single" w:sz="4" w:space="0" w:color="auto"/>
            </w:tcBorders>
            <w:shd w:val="clear" w:color="000000" w:fill="FFFFFF"/>
            <w:noWrap/>
            <w:vAlign w:val="center"/>
            <w:hideMark/>
          </w:tcPr>
          <w:p w14:paraId="274A1F2C" w14:textId="77777777" w:rsidR="00F66C15" w:rsidRPr="00E66EB6" w:rsidRDefault="00F66C15" w:rsidP="00F66C15">
            <w:pPr>
              <w:jc w:val="center"/>
              <w:rPr>
                <w:rFonts w:eastAsiaTheme="minorEastAsia"/>
                <w:sz w:val="18"/>
                <w:szCs w:val="18"/>
              </w:rPr>
            </w:pPr>
            <w:r w:rsidRPr="00E66EB6">
              <w:rPr>
                <w:rFonts w:eastAsiaTheme="minorEastAsia"/>
                <w:sz w:val="18"/>
                <w:szCs w:val="18"/>
              </w:rPr>
              <w:t>maxMomentary</w:t>
            </w:r>
          </w:p>
        </w:tc>
        <w:tc>
          <w:tcPr>
            <w:tcW w:w="3476" w:type="dxa"/>
            <w:tcBorders>
              <w:top w:val="nil"/>
              <w:left w:val="nil"/>
              <w:bottom w:val="single" w:sz="4" w:space="0" w:color="auto"/>
              <w:right w:val="single" w:sz="12" w:space="0" w:color="auto"/>
            </w:tcBorders>
            <w:shd w:val="clear" w:color="000000" w:fill="FFFFFF"/>
            <w:noWrap/>
            <w:vAlign w:val="center"/>
            <w:hideMark/>
          </w:tcPr>
          <w:p w14:paraId="619A998C" w14:textId="77777777" w:rsidR="00F66C15" w:rsidRPr="00E66EB6" w:rsidRDefault="00F66C15" w:rsidP="00F66C15">
            <w:pPr>
              <w:jc w:val="center"/>
              <w:rPr>
                <w:rFonts w:eastAsiaTheme="minorEastAsia"/>
                <w:sz w:val="18"/>
                <w:szCs w:val="18"/>
              </w:rPr>
            </w:pPr>
            <w:r w:rsidRPr="00E66EB6">
              <w:rPr>
                <w:rFonts w:eastAsiaTheme="minorEastAsia"/>
                <w:sz w:val="18"/>
                <w:szCs w:val="18"/>
              </w:rPr>
              <w:t>[-70,0]</w:t>
            </w:r>
          </w:p>
        </w:tc>
      </w:tr>
      <w:tr w:rsidR="00F66C15" w:rsidRPr="00E66EB6" w14:paraId="62D88691"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C1ABD57" w14:textId="77777777" w:rsidR="00F66C15" w:rsidRPr="00E66EB6" w:rsidRDefault="00F66C15" w:rsidP="00F66C15">
            <w:pPr>
              <w:jc w:val="center"/>
              <w:rPr>
                <w:rFonts w:eastAsiaTheme="minorEastAsia"/>
                <w:sz w:val="18"/>
                <w:szCs w:val="18"/>
              </w:rPr>
            </w:pPr>
            <w:r w:rsidRPr="00E66EB6">
              <w:rPr>
                <w:rFonts w:eastAsiaTheme="minorEastAsia"/>
                <w:sz w:val="18"/>
                <w:szCs w:val="18"/>
              </w:rPr>
              <w:t>29</w:t>
            </w:r>
          </w:p>
        </w:tc>
        <w:tc>
          <w:tcPr>
            <w:tcW w:w="5029" w:type="dxa"/>
            <w:tcBorders>
              <w:top w:val="nil"/>
              <w:left w:val="nil"/>
              <w:bottom w:val="single" w:sz="4" w:space="0" w:color="auto"/>
              <w:right w:val="single" w:sz="4" w:space="0" w:color="auto"/>
            </w:tcBorders>
            <w:shd w:val="clear" w:color="000000" w:fill="FFFFFF"/>
            <w:noWrap/>
            <w:vAlign w:val="center"/>
            <w:hideMark/>
          </w:tcPr>
          <w:p w14:paraId="58DE91EA" w14:textId="77777777" w:rsidR="00F66C15" w:rsidRPr="00E66EB6" w:rsidRDefault="00F66C15" w:rsidP="00F66C15">
            <w:pPr>
              <w:jc w:val="center"/>
              <w:rPr>
                <w:rFonts w:eastAsiaTheme="minorEastAsia"/>
                <w:sz w:val="18"/>
                <w:szCs w:val="18"/>
              </w:rPr>
            </w:pPr>
            <w:r w:rsidRPr="00E66EB6">
              <w:rPr>
                <w:rFonts w:eastAsiaTheme="minorEastAsia"/>
                <w:sz w:val="18"/>
                <w:szCs w:val="18"/>
              </w:rPr>
              <w:t>maxShortTerm</w:t>
            </w:r>
          </w:p>
        </w:tc>
        <w:tc>
          <w:tcPr>
            <w:tcW w:w="3476" w:type="dxa"/>
            <w:tcBorders>
              <w:top w:val="nil"/>
              <w:left w:val="nil"/>
              <w:bottom w:val="single" w:sz="4" w:space="0" w:color="auto"/>
              <w:right w:val="single" w:sz="12" w:space="0" w:color="auto"/>
            </w:tcBorders>
            <w:shd w:val="clear" w:color="000000" w:fill="FFFFFF"/>
            <w:noWrap/>
            <w:vAlign w:val="center"/>
            <w:hideMark/>
          </w:tcPr>
          <w:p w14:paraId="6D90B0B8" w14:textId="77777777" w:rsidR="00F66C15" w:rsidRPr="00E66EB6" w:rsidRDefault="00F66C15" w:rsidP="00F66C15">
            <w:pPr>
              <w:jc w:val="center"/>
              <w:rPr>
                <w:rFonts w:eastAsiaTheme="minorEastAsia"/>
                <w:sz w:val="18"/>
                <w:szCs w:val="18"/>
              </w:rPr>
            </w:pPr>
            <w:r w:rsidRPr="00E66EB6">
              <w:rPr>
                <w:rFonts w:eastAsiaTheme="minorEastAsia"/>
                <w:sz w:val="18"/>
                <w:szCs w:val="18"/>
              </w:rPr>
              <w:t>[-70,0]</w:t>
            </w:r>
          </w:p>
        </w:tc>
      </w:tr>
      <w:tr w:rsidR="00F66C15" w:rsidRPr="00E66EB6" w14:paraId="35714A3E"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27AF4F1B" w14:textId="77777777" w:rsidR="00F66C15" w:rsidRPr="00E66EB6" w:rsidRDefault="00F66C15" w:rsidP="00F66C15">
            <w:pPr>
              <w:jc w:val="center"/>
              <w:rPr>
                <w:rFonts w:eastAsiaTheme="minorEastAsia"/>
                <w:sz w:val="18"/>
                <w:szCs w:val="18"/>
              </w:rPr>
            </w:pPr>
            <w:r w:rsidRPr="00E66EB6">
              <w:rPr>
                <w:rFonts w:eastAsiaTheme="minorEastAsia"/>
                <w:sz w:val="18"/>
                <w:szCs w:val="18"/>
              </w:rPr>
              <w:t>30</w:t>
            </w:r>
          </w:p>
        </w:tc>
        <w:tc>
          <w:tcPr>
            <w:tcW w:w="5029" w:type="dxa"/>
            <w:tcBorders>
              <w:top w:val="nil"/>
              <w:left w:val="nil"/>
              <w:bottom w:val="single" w:sz="4" w:space="0" w:color="auto"/>
              <w:right w:val="single" w:sz="4" w:space="0" w:color="auto"/>
            </w:tcBorders>
            <w:shd w:val="clear" w:color="000000" w:fill="FFFFFF"/>
            <w:noWrap/>
            <w:vAlign w:val="center"/>
            <w:hideMark/>
          </w:tcPr>
          <w:p w14:paraId="0B7A7DE7" w14:textId="77777777" w:rsidR="00F66C15" w:rsidRPr="00E66EB6" w:rsidRDefault="00F66C15" w:rsidP="00F66C15">
            <w:pPr>
              <w:jc w:val="center"/>
              <w:rPr>
                <w:rFonts w:eastAsiaTheme="minorEastAsia"/>
                <w:sz w:val="18"/>
                <w:szCs w:val="18"/>
              </w:rPr>
            </w:pPr>
            <w:r w:rsidRPr="00E66EB6">
              <w:rPr>
                <w:rFonts w:eastAsiaTheme="minorEastAsia"/>
                <w:sz w:val="18"/>
                <w:szCs w:val="18"/>
              </w:rPr>
              <w:t>dialogueLoudness</w:t>
            </w:r>
          </w:p>
        </w:tc>
        <w:tc>
          <w:tcPr>
            <w:tcW w:w="3476" w:type="dxa"/>
            <w:tcBorders>
              <w:top w:val="nil"/>
              <w:left w:val="nil"/>
              <w:bottom w:val="single" w:sz="4" w:space="0" w:color="auto"/>
              <w:right w:val="single" w:sz="12" w:space="0" w:color="auto"/>
            </w:tcBorders>
            <w:shd w:val="clear" w:color="000000" w:fill="FFFFFF"/>
            <w:noWrap/>
            <w:vAlign w:val="center"/>
            <w:hideMark/>
          </w:tcPr>
          <w:p w14:paraId="753CB825" w14:textId="77777777" w:rsidR="00F66C15" w:rsidRPr="00E66EB6" w:rsidRDefault="00F66C15" w:rsidP="00F66C15">
            <w:pPr>
              <w:jc w:val="center"/>
              <w:rPr>
                <w:rFonts w:eastAsiaTheme="minorEastAsia"/>
                <w:sz w:val="18"/>
                <w:szCs w:val="18"/>
              </w:rPr>
            </w:pPr>
            <w:r w:rsidRPr="00E66EB6">
              <w:rPr>
                <w:rFonts w:eastAsiaTheme="minorEastAsia"/>
                <w:sz w:val="18"/>
                <w:szCs w:val="18"/>
              </w:rPr>
              <w:t>[-70,0]</w:t>
            </w:r>
          </w:p>
        </w:tc>
      </w:tr>
      <w:tr w:rsidR="00F66C15" w:rsidRPr="00E66EB6" w14:paraId="5920D950"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63A0E74" w14:textId="77777777" w:rsidR="00F66C15" w:rsidRPr="00E66EB6" w:rsidRDefault="00F66C15" w:rsidP="00F66C15">
            <w:pPr>
              <w:jc w:val="center"/>
              <w:rPr>
                <w:rFonts w:eastAsiaTheme="minorEastAsia"/>
                <w:sz w:val="18"/>
                <w:szCs w:val="18"/>
              </w:rPr>
            </w:pPr>
            <w:r w:rsidRPr="00E66EB6">
              <w:rPr>
                <w:rFonts w:eastAsiaTheme="minorEastAsia"/>
                <w:sz w:val="18"/>
                <w:szCs w:val="18"/>
              </w:rPr>
              <w:t>31</w:t>
            </w:r>
          </w:p>
        </w:tc>
        <w:tc>
          <w:tcPr>
            <w:tcW w:w="5029" w:type="dxa"/>
            <w:tcBorders>
              <w:top w:val="nil"/>
              <w:left w:val="nil"/>
              <w:bottom w:val="single" w:sz="4" w:space="0" w:color="auto"/>
              <w:right w:val="single" w:sz="4" w:space="0" w:color="auto"/>
            </w:tcBorders>
            <w:shd w:val="clear" w:color="000000" w:fill="FFFFFF"/>
            <w:noWrap/>
            <w:vAlign w:val="center"/>
            <w:hideMark/>
          </w:tcPr>
          <w:p w14:paraId="0C49617E"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screenCentrePosition_azimuth</w:t>
            </w:r>
          </w:p>
        </w:tc>
        <w:tc>
          <w:tcPr>
            <w:tcW w:w="3476" w:type="dxa"/>
            <w:tcBorders>
              <w:top w:val="nil"/>
              <w:left w:val="nil"/>
              <w:bottom w:val="single" w:sz="4" w:space="0" w:color="auto"/>
              <w:right w:val="single" w:sz="12" w:space="0" w:color="auto"/>
            </w:tcBorders>
            <w:shd w:val="clear" w:color="000000" w:fill="FFFFFF"/>
            <w:noWrap/>
            <w:vAlign w:val="center"/>
            <w:hideMark/>
          </w:tcPr>
          <w:p w14:paraId="762DE115" w14:textId="77777777" w:rsidR="00F66C15" w:rsidRPr="00E66EB6" w:rsidRDefault="00F66C15" w:rsidP="00F66C15">
            <w:pPr>
              <w:jc w:val="center"/>
              <w:rPr>
                <w:rFonts w:eastAsiaTheme="minorEastAsia"/>
                <w:sz w:val="18"/>
                <w:szCs w:val="18"/>
              </w:rPr>
            </w:pPr>
            <w:r w:rsidRPr="00E66EB6">
              <w:rPr>
                <w:rFonts w:eastAsiaTheme="minorEastAsia"/>
                <w:sz w:val="18"/>
                <w:szCs w:val="18"/>
              </w:rPr>
              <w:t>[-180,180]</w:t>
            </w:r>
          </w:p>
        </w:tc>
      </w:tr>
      <w:tr w:rsidR="00F66C15" w:rsidRPr="00E66EB6" w14:paraId="12C659BC"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C3DC779" w14:textId="77777777" w:rsidR="00F66C15" w:rsidRPr="00E66EB6" w:rsidRDefault="00F66C15" w:rsidP="00F66C15">
            <w:pPr>
              <w:jc w:val="center"/>
              <w:rPr>
                <w:rFonts w:eastAsiaTheme="minorEastAsia"/>
                <w:sz w:val="18"/>
                <w:szCs w:val="18"/>
              </w:rPr>
            </w:pPr>
            <w:r w:rsidRPr="00E66EB6">
              <w:rPr>
                <w:rFonts w:eastAsiaTheme="minorEastAsia"/>
                <w:sz w:val="18"/>
                <w:szCs w:val="18"/>
              </w:rPr>
              <w:t>32</w:t>
            </w:r>
          </w:p>
        </w:tc>
        <w:tc>
          <w:tcPr>
            <w:tcW w:w="5029" w:type="dxa"/>
            <w:tcBorders>
              <w:top w:val="nil"/>
              <w:left w:val="nil"/>
              <w:bottom w:val="single" w:sz="4" w:space="0" w:color="auto"/>
              <w:right w:val="single" w:sz="4" w:space="0" w:color="auto"/>
            </w:tcBorders>
            <w:shd w:val="clear" w:color="000000" w:fill="FFFFFF"/>
            <w:noWrap/>
            <w:vAlign w:val="center"/>
            <w:hideMark/>
          </w:tcPr>
          <w:p w14:paraId="491A5EFF" w14:textId="77777777" w:rsidR="00F66C15" w:rsidRPr="00E66EB6" w:rsidRDefault="00F66C15" w:rsidP="00F66C15">
            <w:pPr>
              <w:jc w:val="center"/>
              <w:rPr>
                <w:rFonts w:eastAsiaTheme="minorEastAsia"/>
                <w:sz w:val="18"/>
                <w:szCs w:val="18"/>
              </w:rPr>
            </w:pPr>
            <w:r w:rsidRPr="00E66EB6">
              <w:rPr>
                <w:rFonts w:eastAsiaTheme="minorEastAsia"/>
                <w:sz w:val="18"/>
                <w:szCs w:val="18"/>
              </w:rPr>
              <w:t>creenCentrePosition_elevation</w:t>
            </w:r>
          </w:p>
        </w:tc>
        <w:tc>
          <w:tcPr>
            <w:tcW w:w="3476" w:type="dxa"/>
            <w:tcBorders>
              <w:top w:val="nil"/>
              <w:left w:val="nil"/>
              <w:bottom w:val="single" w:sz="4" w:space="0" w:color="auto"/>
              <w:right w:val="single" w:sz="12" w:space="0" w:color="auto"/>
            </w:tcBorders>
            <w:shd w:val="clear" w:color="000000" w:fill="FFFFFF"/>
            <w:noWrap/>
            <w:vAlign w:val="center"/>
            <w:hideMark/>
          </w:tcPr>
          <w:p w14:paraId="13BB4803" w14:textId="77777777" w:rsidR="00F66C15" w:rsidRPr="00E66EB6" w:rsidRDefault="00F66C15" w:rsidP="00F66C15">
            <w:pPr>
              <w:jc w:val="center"/>
              <w:rPr>
                <w:rFonts w:eastAsiaTheme="minorEastAsia"/>
                <w:sz w:val="18"/>
                <w:szCs w:val="18"/>
              </w:rPr>
            </w:pPr>
            <w:r w:rsidRPr="00E66EB6">
              <w:rPr>
                <w:rFonts w:eastAsiaTheme="minorEastAsia"/>
                <w:sz w:val="18"/>
                <w:szCs w:val="18"/>
              </w:rPr>
              <w:t>[0,90]</w:t>
            </w:r>
          </w:p>
        </w:tc>
      </w:tr>
      <w:tr w:rsidR="00F66C15" w:rsidRPr="00E66EB6" w14:paraId="4C14240F"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E6D2F14" w14:textId="77777777" w:rsidR="00F66C15" w:rsidRPr="00E66EB6" w:rsidRDefault="00F66C15" w:rsidP="00F66C15">
            <w:pPr>
              <w:jc w:val="center"/>
              <w:rPr>
                <w:rFonts w:eastAsiaTheme="minorEastAsia"/>
                <w:sz w:val="18"/>
                <w:szCs w:val="18"/>
              </w:rPr>
            </w:pPr>
            <w:r w:rsidRPr="00E66EB6">
              <w:rPr>
                <w:rFonts w:eastAsiaTheme="minorEastAsia"/>
                <w:sz w:val="18"/>
                <w:szCs w:val="18"/>
              </w:rPr>
              <w:t>33</w:t>
            </w:r>
          </w:p>
        </w:tc>
        <w:tc>
          <w:tcPr>
            <w:tcW w:w="5029" w:type="dxa"/>
            <w:tcBorders>
              <w:top w:val="nil"/>
              <w:left w:val="nil"/>
              <w:bottom w:val="single" w:sz="4" w:space="0" w:color="auto"/>
              <w:right w:val="single" w:sz="4" w:space="0" w:color="auto"/>
            </w:tcBorders>
            <w:shd w:val="clear" w:color="000000" w:fill="FFFFFF"/>
            <w:noWrap/>
            <w:vAlign w:val="center"/>
            <w:hideMark/>
          </w:tcPr>
          <w:p w14:paraId="1DB3EB6F"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screenCentrePosition_distance</w:t>
            </w:r>
          </w:p>
        </w:tc>
        <w:tc>
          <w:tcPr>
            <w:tcW w:w="3476" w:type="dxa"/>
            <w:tcBorders>
              <w:top w:val="nil"/>
              <w:left w:val="nil"/>
              <w:bottom w:val="single" w:sz="4" w:space="0" w:color="auto"/>
              <w:right w:val="single" w:sz="12" w:space="0" w:color="auto"/>
            </w:tcBorders>
            <w:shd w:val="clear" w:color="000000" w:fill="FFFFFF"/>
            <w:noWrap/>
            <w:vAlign w:val="center"/>
            <w:hideMark/>
          </w:tcPr>
          <w:p w14:paraId="1A5BBAA6"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1C87457F"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BB81E4E" w14:textId="77777777" w:rsidR="00F66C15" w:rsidRPr="00E66EB6" w:rsidRDefault="00F66C15" w:rsidP="00F66C15">
            <w:pPr>
              <w:jc w:val="center"/>
              <w:rPr>
                <w:rFonts w:eastAsiaTheme="minorEastAsia"/>
                <w:sz w:val="18"/>
                <w:szCs w:val="18"/>
              </w:rPr>
            </w:pPr>
            <w:r w:rsidRPr="00E66EB6">
              <w:rPr>
                <w:rFonts w:eastAsiaTheme="minorEastAsia"/>
                <w:sz w:val="18"/>
                <w:szCs w:val="18"/>
              </w:rPr>
              <w:t>34</w:t>
            </w:r>
          </w:p>
        </w:tc>
        <w:tc>
          <w:tcPr>
            <w:tcW w:w="5029" w:type="dxa"/>
            <w:tcBorders>
              <w:top w:val="nil"/>
              <w:left w:val="nil"/>
              <w:bottom w:val="single" w:sz="4" w:space="0" w:color="auto"/>
              <w:right w:val="single" w:sz="4" w:space="0" w:color="auto"/>
            </w:tcBorders>
            <w:shd w:val="clear" w:color="000000" w:fill="FFFFFF"/>
            <w:noWrap/>
            <w:vAlign w:val="center"/>
            <w:hideMark/>
          </w:tcPr>
          <w:p w14:paraId="216F5B6C"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screenWidth_polar</w:t>
            </w:r>
          </w:p>
        </w:tc>
        <w:tc>
          <w:tcPr>
            <w:tcW w:w="3476" w:type="dxa"/>
            <w:tcBorders>
              <w:top w:val="nil"/>
              <w:left w:val="nil"/>
              <w:bottom w:val="single" w:sz="4" w:space="0" w:color="auto"/>
              <w:right w:val="single" w:sz="12" w:space="0" w:color="auto"/>
            </w:tcBorders>
            <w:shd w:val="clear" w:color="000000" w:fill="FFFFFF"/>
            <w:noWrap/>
            <w:vAlign w:val="center"/>
            <w:hideMark/>
          </w:tcPr>
          <w:p w14:paraId="481303D8" w14:textId="77777777" w:rsidR="00F66C15" w:rsidRPr="00E66EB6" w:rsidRDefault="00F66C15" w:rsidP="00F66C15">
            <w:pPr>
              <w:jc w:val="center"/>
              <w:rPr>
                <w:rFonts w:eastAsiaTheme="minorEastAsia"/>
                <w:sz w:val="18"/>
                <w:szCs w:val="18"/>
              </w:rPr>
            </w:pPr>
            <w:r w:rsidRPr="00E66EB6">
              <w:rPr>
                <w:rFonts w:eastAsiaTheme="minorEastAsia"/>
                <w:sz w:val="18"/>
                <w:szCs w:val="18"/>
              </w:rPr>
              <w:t>[0,180]</w:t>
            </w:r>
          </w:p>
        </w:tc>
      </w:tr>
    </w:tbl>
    <w:p w14:paraId="2A50EF51" w14:textId="7E19D03A" w:rsidR="008B2F0D" w:rsidRPr="00E66EB6" w:rsidRDefault="008B2F0D" w:rsidP="005F129D">
      <w:pPr>
        <w:pStyle w:val="af7"/>
        <w:numPr>
          <w:ilvl w:val="0"/>
          <w:numId w:val="0"/>
        </w:numPr>
        <w:spacing w:before="156" w:after="156"/>
      </w:pPr>
      <w:r w:rsidRPr="00E66EB6">
        <w:rPr>
          <w:rFonts w:ascii="Times New Roman"/>
        </w:rPr>
        <w:lastRenderedPageBreak/>
        <w:t>表</w:t>
      </w:r>
      <w:r w:rsidRPr="00E66EB6">
        <w:rPr>
          <w:rFonts w:ascii="Times New Roman" w:hint="eastAsia"/>
        </w:rPr>
        <w:t>8</w:t>
      </w:r>
      <w:r w:rsidRPr="00E66EB6">
        <w:rPr>
          <w:rFonts w:ascii="Times New Roman"/>
        </w:rPr>
        <w:t>7</w:t>
      </w:r>
      <w:r w:rsidRPr="00E66EB6">
        <w:rPr>
          <w:rFonts w:ascii="Times New Roman" w:hint="eastAsia"/>
        </w:rPr>
        <w:t>（续）</w:t>
      </w:r>
    </w:p>
    <w:tbl>
      <w:tblPr>
        <w:tblW w:w="9356" w:type="dxa"/>
        <w:tblInd w:w="-5" w:type="dxa"/>
        <w:tblLayout w:type="fixed"/>
        <w:tblLook w:val="04A0" w:firstRow="1" w:lastRow="0" w:firstColumn="1" w:lastColumn="0" w:noHBand="0" w:noVBand="1"/>
      </w:tblPr>
      <w:tblGrid>
        <w:gridCol w:w="851"/>
        <w:gridCol w:w="5029"/>
        <w:gridCol w:w="3476"/>
      </w:tblGrid>
      <w:tr w:rsidR="008B2F0D" w:rsidRPr="00E66EB6" w14:paraId="5572A5D6" w14:textId="77777777" w:rsidTr="008B2F0D">
        <w:trPr>
          <w:trHeight w:val="285"/>
        </w:trPr>
        <w:tc>
          <w:tcPr>
            <w:tcW w:w="851" w:type="dxa"/>
            <w:tcBorders>
              <w:top w:val="single" w:sz="12" w:space="0" w:color="000000"/>
              <w:left w:val="single" w:sz="12" w:space="0" w:color="auto"/>
              <w:bottom w:val="single" w:sz="12" w:space="0" w:color="000000"/>
              <w:right w:val="single" w:sz="4" w:space="0" w:color="auto"/>
            </w:tcBorders>
            <w:shd w:val="clear" w:color="000000" w:fill="FFFFFF"/>
            <w:noWrap/>
            <w:vAlign w:val="center"/>
          </w:tcPr>
          <w:p w14:paraId="6B6A5478" w14:textId="66D7A3CE" w:rsidR="008B2F0D" w:rsidRPr="00E66EB6" w:rsidRDefault="008B2F0D" w:rsidP="008B2F0D">
            <w:pPr>
              <w:jc w:val="center"/>
              <w:rPr>
                <w:rFonts w:eastAsiaTheme="minorEastAsia"/>
                <w:sz w:val="18"/>
                <w:szCs w:val="18"/>
              </w:rPr>
            </w:pPr>
            <w:r w:rsidRPr="00E66EB6">
              <w:rPr>
                <w:rFonts w:eastAsiaTheme="minorEastAsia" w:hint="eastAsia"/>
                <w:b/>
                <w:sz w:val="18"/>
                <w:szCs w:val="18"/>
              </w:rPr>
              <w:t>序号</w:t>
            </w:r>
          </w:p>
        </w:tc>
        <w:tc>
          <w:tcPr>
            <w:tcW w:w="5029" w:type="dxa"/>
            <w:tcBorders>
              <w:top w:val="single" w:sz="12" w:space="0" w:color="000000"/>
              <w:left w:val="nil"/>
              <w:bottom w:val="single" w:sz="12" w:space="0" w:color="000000"/>
              <w:right w:val="single" w:sz="4" w:space="0" w:color="auto"/>
            </w:tcBorders>
            <w:shd w:val="clear" w:color="000000" w:fill="FFFFFF"/>
            <w:noWrap/>
            <w:vAlign w:val="center"/>
          </w:tcPr>
          <w:p w14:paraId="69376053" w14:textId="79B3FF2F" w:rsidR="008B2F0D" w:rsidRPr="00E66EB6" w:rsidRDefault="008B2F0D" w:rsidP="008B2F0D">
            <w:pPr>
              <w:jc w:val="center"/>
              <w:rPr>
                <w:rFonts w:eastAsiaTheme="minorEastAsia"/>
                <w:sz w:val="18"/>
                <w:szCs w:val="18"/>
              </w:rPr>
            </w:pPr>
            <w:r w:rsidRPr="00E66EB6">
              <w:rPr>
                <w:rFonts w:eastAsiaTheme="minorEastAsia" w:hint="eastAsia"/>
                <w:b/>
                <w:sz w:val="18"/>
                <w:szCs w:val="18"/>
              </w:rPr>
              <w:t>元数据名称</w:t>
            </w:r>
          </w:p>
        </w:tc>
        <w:tc>
          <w:tcPr>
            <w:tcW w:w="3476" w:type="dxa"/>
            <w:tcBorders>
              <w:top w:val="single" w:sz="12" w:space="0" w:color="000000"/>
              <w:left w:val="nil"/>
              <w:bottom w:val="single" w:sz="12" w:space="0" w:color="000000"/>
              <w:right w:val="single" w:sz="12" w:space="0" w:color="auto"/>
            </w:tcBorders>
            <w:shd w:val="clear" w:color="000000" w:fill="FFFFFF"/>
            <w:noWrap/>
            <w:vAlign w:val="center"/>
          </w:tcPr>
          <w:p w14:paraId="0C773D2D" w14:textId="095196C1" w:rsidR="008B2F0D" w:rsidRPr="00E66EB6" w:rsidRDefault="008B2F0D" w:rsidP="008B2F0D">
            <w:pPr>
              <w:jc w:val="center"/>
              <w:rPr>
                <w:rFonts w:eastAsiaTheme="minorEastAsia"/>
                <w:sz w:val="18"/>
                <w:szCs w:val="18"/>
              </w:rPr>
            </w:pPr>
            <w:r w:rsidRPr="00E66EB6">
              <w:rPr>
                <w:rFonts w:eastAsiaTheme="minorEastAsia" w:hint="eastAsia"/>
                <w:b/>
                <w:sz w:val="18"/>
                <w:szCs w:val="18"/>
              </w:rPr>
              <w:t>取值范围</w:t>
            </w:r>
          </w:p>
        </w:tc>
      </w:tr>
      <w:tr w:rsidR="00F66C15" w:rsidRPr="00E66EB6" w14:paraId="70C6A1DA" w14:textId="77777777" w:rsidTr="008B2F0D">
        <w:trPr>
          <w:trHeight w:val="285"/>
        </w:trPr>
        <w:tc>
          <w:tcPr>
            <w:tcW w:w="851" w:type="dxa"/>
            <w:tcBorders>
              <w:top w:val="single" w:sz="12" w:space="0" w:color="000000"/>
              <w:left w:val="single" w:sz="12" w:space="0" w:color="auto"/>
              <w:bottom w:val="single" w:sz="4" w:space="0" w:color="auto"/>
              <w:right w:val="single" w:sz="4" w:space="0" w:color="auto"/>
            </w:tcBorders>
            <w:shd w:val="clear" w:color="000000" w:fill="FFFFFF"/>
            <w:noWrap/>
            <w:vAlign w:val="center"/>
            <w:hideMark/>
          </w:tcPr>
          <w:p w14:paraId="0C81CC51" w14:textId="77777777" w:rsidR="00F66C15" w:rsidRPr="00E66EB6" w:rsidRDefault="00F66C15" w:rsidP="00F66C15">
            <w:pPr>
              <w:jc w:val="center"/>
              <w:rPr>
                <w:rFonts w:eastAsiaTheme="minorEastAsia"/>
                <w:sz w:val="18"/>
                <w:szCs w:val="18"/>
              </w:rPr>
            </w:pPr>
            <w:r w:rsidRPr="00E66EB6">
              <w:rPr>
                <w:rFonts w:eastAsiaTheme="minorEastAsia"/>
                <w:sz w:val="18"/>
                <w:szCs w:val="18"/>
              </w:rPr>
              <w:t>35</w:t>
            </w:r>
          </w:p>
        </w:tc>
        <w:tc>
          <w:tcPr>
            <w:tcW w:w="5029" w:type="dxa"/>
            <w:tcBorders>
              <w:top w:val="single" w:sz="12" w:space="0" w:color="000000"/>
              <w:left w:val="nil"/>
              <w:bottom w:val="single" w:sz="4" w:space="0" w:color="auto"/>
              <w:right w:val="single" w:sz="4" w:space="0" w:color="auto"/>
            </w:tcBorders>
            <w:shd w:val="clear" w:color="000000" w:fill="FFFFFF"/>
            <w:noWrap/>
            <w:vAlign w:val="center"/>
            <w:hideMark/>
          </w:tcPr>
          <w:p w14:paraId="6A87F539"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screenCentrePosition_X</w:t>
            </w:r>
          </w:p>
        </w:tc>
        <w:tc>
          <w:tcPr>
            <w:tcW w:w="3476" w:type="dxa"/>
            <w:tcBorders>
              <w:top w:val="single" w:sz="12" w:space="0" w:color="000000"/>
              <w:left w:val="nil"/>
              <w:bottom w:val="single" w:sz="4" w:space="0" w:color="auto"/>
              <w:right w:val="single" w:sz="12" w:space="0" w:color="auto"/>
            </w:tcBorders>
            <w:shd w:val="clear" w:color="000000" w:fill="FFFFFF"/>
            <w:noWrap/>
            <w:vAlign w:val="center"/>
            <w:hideMark/>
          </w:tcPr>
          <w:p w14:paraId="7CD77594"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24421F7C"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0F3C2867" w14:textId="77777777" w:rsidR="00F66C15" w:rsidRPr="00E66EB6" w:rsidRDefault="00F66C15" w:rsidP="00F66C15">
            <w:pPr>
              <w:jc w:val="center"/>
              <w:rPr>
                <w:rFonts w:eastAsiaTheme="minorEastAsia"/>
                <w:sz w:val="18"/>
                <w:szCs w:val="18"/>
              </w:rPr>
            </w:pPr>
            <w:r w:rsidRPr="00E66EB6">
              <w:rPr>
                <w:rFonts w:eastAsiaTheme="minorEastAsia"/>
                <w:sz w:val="18"/>
                <w:szCs w:val="18"/>
              </w:rPr>
              <w:t>36</w:t>
            </w:r>
          </w:p>
        </w:tc>
        <w:tc>
          <w:tcPr>
            <w:tcW w:w="5029" w:type="dxa"/>
            <w:tcBorders>
              <w:top w:val="nil"/>
              <w:left w:val="nil"/>
              <w:bottom w:val="single" w:sz="4" w:space="0" w:color="auto"/>
              <w:right w:val="single" w:sz="4" w:space="0" w:color="auto"/>
            </w:tcBorders>
            <w:shd w:val="clear" w:color="000000" w:fill="FFFFFF"/>
            <w:noWrap/>
            <w:vAlign w:val="center"/>
            <w:hideMark/>
          </w:tcPr>
          <w:p w14:paraId="11E6A2CE"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screenCentrePosition_Y</w:t>
            </w:r>
          </w:p>
        </w:tc>
        <w:tc>
          <w:tcPr>
            <w:tcW w:w="3476" w:type="dxa"/>
            <w:tcBorders>
              <w:top w:val="nil"/>
              <w:left w:val="nil"/>
              <w:bottom w:val="single" w:sz="4" w:space="0" w:color="auto"/>
              <w:right w:val="single" w:sz="12" w:space="0" w:color="auto"/>
            </w:tcBorders>
            <w:shd w:val="clear" w:color="000000" w:fill="FFFFFF"/>
            <w:noWrap/>
            <w:vAlign w:val="center"/>
            <w:hideMark/>
          </w:tcPr>
          <w:p w14:paraId="580072D4"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2E6BB7EE"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7BEA42D" w14:textId="77777777" w:rsidR="00F66C15" w:rsidRPr="00E66EB6" w:rsidRDefault="00F66C15" w:rsidP="00F66C15">
            <w:pPr>
              <w:jc w:val="center"/>
              <w:rPr>
                <w:rFonts w:eastAsiaTheme="minorEastAsia"/>
                <w:sz w:val="18"/>
                <w:szCs w:val="18"/>
              </w:rPr>
            </w:pPr>
            <w:r w:rsidRPr="00E66EB6">
              <w:rPr>
                <w:rFonts w:eastAsiaTheme="minorEastAsia"/>
                <w:sz w:val="18"/>
                <w:szCs w:val="18"/>
              </w:rPr>
              <w:t>37</w:t>
            </w:r>
          </w:p>
        </w:tc>
        <w:tc>
          <w:tcPr>
            <w:tcW w:w="5029" w:type="dxa"/>
            <w:tcBorders>
              <w:top w:val="nil"/>
              <w:left w:val="nil"/>
              <w:bottom w:val="single" w:sz="4" w:space="0" w:color="auto"/>
              <w:right w:val="single" w:sz="4" w:space="0" w:color="auto"/>
            </w:tcBorders>
            <w:shd w:val="clear" w:color="000000" w:fill="FFFFFF"/>
            <w:noWrap/>
            <w:vAlign w:val="center"/>
            <w:hideMark/>
          </w:tcPr>
          <w:p w14:paraId="07AD1ACF"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screenCentrePosition_Z</w:t>
            </w:r>
          </w:p>
        </w:tc>
        <w:tc>
          <w:tcPr>
            <w:tcW w:w="3476" w:type="dxa"/>
            <w:tcBorders>
              <w:top w:val="nil"/>
              <w:left w:val="nil"/>
              <w:bottom w:val="single" w:sz="4" w:space="0" w:color="auto"/>
              <w:right w:val="single" w:sz="12" w:space="0" w:color="auto"/>
            </w:tcBorders>
            <w:shd w:val="clear" w:color="000000" w:fill="FFFFFF"/>
            <w:noWrap/>
            <w:vAlign w:val="center"/>
            <w:hideMark/>
          </w:tcPr>
          <w:p w14:paraId="16EA1D1E"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49C814F8"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57BE97E" w14:textId="77777777" w:rsidR="00F66C15" w:rsidRPr="00E66EB6" w:rsidRDefault="00F66C15" w:rsidP="00F66C15">
            <w:pPr>
              <w:jc w:val="center"/>
              <w:rPr>
                <w:rFonts w:eastAsiaTheme="minorEastAsia"/>
                <w:sz w:val="18"/>
                <w:szCs w:val="18"/>
              </w:rPr>
            </w:pPr>
            <w:r w:rsidRPr="00E66EB6">
              <w:rPr>
                <w:rFonts w:eastAsiaTheme="minorEastAsia"/>
                <w:sz w:val="18"/>
                <w:szCs w:val="18"/>
              </w:rPr>
              <w:t>38</w:t>
            </w:r>
          </w:p>
        </w:tc>
        <w:tc>
          <w:tcPr>
            <w:tcW w:w="5029" w:type="dxa"/>
            <w:tcBorders>
              <w:top w:val="nil"/>
              <w:left w:val="nil"/>
              <w:bottom w:val="single" w:sz="4" w:space="0" w:color="auto"/>
              <w:right w:val="single" w:sz="4" w:space="0" w:color="auto"/>
            </w:tcBorders>
            <w:shd w:val="clear" w:color="000000" w:fill="FFFFFF"/>
            <w:noWrap/>
            <w:vAlign w:val="center"/>
            <w:hideMark/>
          </w:tcPr>
          <w:p w14:paraId="2DB98448" w14:textId="77777777" w:rsidR="00F66C15" w:rsidRPr="00E66EB6" w:rsidRDefault="00F66C15" w:rsidP="00F66C15">
            <w:pPr>
              <w:jc w:val="center"/>
              <w:rPr>
                <w:rFonts w:eastAsiaTheme="minorEastAsia"/>
                <w:sz w:val="18"/>
                <w:szCs w:val="18"/>
              </w:rPr>
            </w:pPr>
            <w:r w:rsidRPr="00E66EB6">
              <w:rPr>
                <w:rFonts w:eastAsiaTheme="minorEastAsia"/>
                <w:sz w:val="18"/>
                <w:szCs w:val="18"/>
              </w:rPr>
              <w:t>screenWidth_cartesian</w:t>
            </w:r>
          </w:p>
        </w:tc>
        <w:tc>
          <w:tcPr>
            <w:tcW w:w="3476" w:type="dxa"/>
            <w:tcBorders>
              <w:top w:val="nil"/>
              <w:left w:val="nil"/>
              <w:bottom w:val="single" w:sz="4" w:space="0" w:color="auto"/>
              <w:right w:val="single" w:sz="12" w:space="0" w:color="auto"/>
            </w:tcBorders>
            <w:shd w:val="clear" w:color="000000" w:fill="FFFFFF"/>
            <w:noWrap/>
            <w:vAlign w:val="center"/>
            <w:hideMark/>
          </w:tcPr>
          <w:p w14:paraId="41147B39"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31F99415"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BD95114" w14:textId="77777777" w:rsidR="00F66C15" w:rsidRPr="00E66EB6" w:rsidRDefault="00F66C15" w:rsidP="00F66C15">
            <w:pPr>
              <w:jc w:val="center"/>
              <w:rPr>
                <w:rFonts w:eastAsiaTheme="minorEastAsia"/>
                <w:sz w:val="18"/>
                <w:szCs w:val="18"/>
              </w:rPr>
            </w:pPr>
            <w:r w:rsidRPr="00E66EB6">
              <w:rPr>
                <w:rFonts w:eastAsiaTheme="minorEastAsia"/>
                <w:sz w:val="18"/>
                <w:szCs w:val="18"/>
              </w:rPr>
              <w:t>39</w:t>
            </w:r>
          </w:p>
        </w:tc>
        <w:tc>
          <w:tcPr>
            <w:tcW w:w="5029" w:type="dxa"/>
            <w:tcBorders>
              <w:top w:val="nil"/>
              <w:left w:val="nil"/>
              <w:bottom w:val="single" w:sz="4" w:space="0" w:color="auto"/>
              <w:right w:val="single" w:sz="4" w:space="0" w:color="auto"/>
            </w:tcBorders>
            <w:shd w:val="clear" w:color="000000" w:fill="FFFFFF"/>
            <w:noWrap/>
            <w:vAlign w:val="center"/>
            <w:hideMark/>
          </w:tcPr>
          <w:p w14:paraId="7B081DB7" w14:textId="77777777" w:rsidR="00F66C15" w:rsidRPr="00E66EB6" w:rsidRDefault="00F66C15" w:rsidP="00F66C15">
            <w:pPr>
              <w:jc w:val="center"/>
              <w:rPr>
                <w:rFonts w:eastAsiaTheme="minorEastAsia"/>
                <w:sz w:val="18"/>
                <w:szCs w:val="18"/>
              </w:rPr>
            </w:pPr>
            <w:r w:rsidRPr="00E66EB6">
              <w:rPr>
                <w:rFonts w:eastAsiaTheme="minorEastAsia"/>
                <w:sz w:val="18"/>
                <w:szCs w:val="18"/>
              </w:rPr>
              <w:t>absorption</w:t>
            </w:r>
          </w:p>
        </w:tc>
        <w:tc>
          <w:tcPr>
            <w:tcW w:w="3476" w:type="dxa"/>
            <w:tcBorders>
              <w:top w:val="nil"/>
              <w:left w:val="nil"/>
              <w:bottom w:val="single" w:sz="4" w:space="0" w:color="auto"/>
              <w:right w:val="single" w:sz="12" w:space="0" w:color="auto"/>
            </w:tcBorders>
            <w:shd w:val="clear" w:color="000000" w:fill="FFFFFF"/>
            <w:noWrap/>
            <w:vAlign w:val="center"/>
            <w:hideMark/>
          </w:tcPr>
          <w:p w14:paraId="0168F131" w14:textId="77777777" w:rsidR="00F66C15" w:rsidRPr="00E66EB6" w:rsidRDefault="00F66C15" w:rsidP="00F66C15">
            <w:pPr>
              <w:jc w:val="center"/>
              <w:rPr>
                <w:rFonts w:eastAsiaTheme="minorEastAsia"/>
                <w:sz w:val="18"/>
                <w:szCs w:val="18"/>
              </w:rPr>
            </w:pPr>
            <w:r w:rsidRPr="00E66EB6">
              <w:rPr>
                <w:rFonts w:eastAsiaTheme="minorEastAsia"/>
                <w:sz w:val="18"/>
                <w:szCs w:val="18"/>
              </w:rPr>
              <w:t>[0.0-1.0]</w:t>
            </w:r>
          </w:p>
        </w:tc>
      </w:tr>
      <w:tr w:rsidR="00F66C15" w:rsidRPr="00E66EB6" w14:paraId="59C90326"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EB2B4B5" w14:textId="77777777" w:rsidR="00F66C15" w:rsidRPr="00E66EB6" w:rsidRDefault="00F66C15" w:rsidP="00F66C15">
            <w:pPr>
              <w:jc w:val="center"/>
              <w:rPr>
                <w:rFonts w:eastAsiaTheme="minorEastAsia"/>
                <w:sz w:val="18"/>
                <w:szCs w:val="18"/>
              </w:rPr>
            </w:pPr>
            <w:r w:rsidRPr="00E66EB6">
              <w:rPr>
                <w:rFonts w:eastAsiaTheme="minorEastAsia"/>
                <w:sz w:val="18"/>
                <w:szCs w:val="18"/>
              </w:rPr>
              <w:t>40</w:t>
            </w:r>
          </w:p>
        </w:tc>
        <w:tc>
          <w:tcPr>
            <w:tcW w:w="5029" w:type="dxa"/>
            <w:tcBorders>
              <w:top w:val="nil"/>
              <w:left w:val="nil"/>
              <w:bottom w:val="single" w:sz="4" w:space="0" w:color="auto"/>
              <w:right w:val="single" w:sz="4" w:space="0" w:color="auto"/>
            </w:tcBorders>
            <w:shd w:val="clear" w:color="000000" w:fill="FFFFFF"/>
            <w:noWrap/>
            <w:vAlign w:val="center"/>
            <w:hideMark/>
          </w:tcPr>
          <w:p w14:paraId="38CB693F" w14:textId="77777777" w:rsidR="00F66C15" w:rsidRPr="00E66EB6" w:rsidRDefault="00F66C15" w:rsidP="00F66C15">
            <w:pPr>
              <w:jc w:val="center"/>
              <w:rPr>
                <w:rFonts w:eastAsiaTheme="minorEastAsia"/>
                <w:sz w:val="18"/>
                <w:szCs w:val="18"/>
              </w:rPr>
            </w:pPr>
            <w:r w:rsidRPr="00E66EB6">
              <w:rPr>
                <w:rFonts w:eastAsiaTheme="minorEastAsia"/>
                <w:sz w:val="18"/>
                <w:szCs w:val="18"/>
              </w:rPr>
              <w:t>scattering</w:t>
            </w:r>
          </w:p>
        </w:tc>
        <w:tc>
          <w:tcPr>
            <w:tcW w:w="3476" w:type="dxa"/>
            <w:tcBorders>
              <w:top w:val="nil"/>
              <w:left w:val="nil"/>
              <w:bottom w:val="single" w:sz="4" w:space="0" w:color="auto"/>
              <w:right w:val="single" w:sz="12" w:space="0" w:color="auto"/>
            </w:tcBorders>
            <w:shd w:val="clear" w:color="000000" w:fill="FFFFFF"/>
            <w:noWrap/>
            <w:vAlign w:val="center"/>
            <w:hideMark/>
          </w:tcPr>
          <w:p w14:paraId="6E915DD1" w14:textId="77777777" w:rsidR="00F66C15" w:rsidRPr="00E66EB6" w:rsidRDefault="00F66C15" w:rsidP="00F66C15">
            <w:pPr>
              <w:jc w:val="center"/>
              <w:rPr>
                <w:rFonts w:eastAsiaTheme="minorEastAsia"/>
                <w:sz w:val="18"/>
                <w:szCs w:val="18"/>
              </w:rPr>
            </w:pPr>
            <w:r w:rsidRPr="00E66EB6">
              <w:rPr>
                <w:rFonts w:eastAsiaTheme="minorEastAsia"/>
                <w:sz w:val="18"/>
                <w:szCs w:val="18"/>
              </w:rPr>
              <w:t>[0.0-1.0]</w:t>
            </w:r>
          </w:p>
        </w:tc>
      </w:tr>
      <w:tr w:rsidR="00F66C15" w:rsidRPr="00E66EB6" w14:paraId="1E4CD5C4"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0F8ABC1F" w14:textId="77777777" w:rsidR="00F66C15" w:rsidRPr="00E66EB6" w:rsidRDefault="00F66C15" w:rsidP="00F66C15">
            <w:pPr>
              <w:jc w:val="center"/>
              <w:rPr>
                <w:rFonts w:eastAsiaTheme="minorEastAsia"/>
                <w:sz w:val="18"/>
                <w:szCs w:val="18"/>
              </w:rPr>
            </w:pPr>
            <w:r w:rsidRPr="00E66EB6">
              <w:rPr>
                <w:rFonts w:eastAsiaTheme="minorEastAsia"/>
                <w:sz w:val="18"/>
                <w:szCs w:val="18"/>
              </w:rPr>
              <w:t>41</w:t>
            </w:r>
          </w:p>
        </w:tc>
        <w:tc>
          <w:tcPr>
            <w:tcW w:w="5029" w:type="dxa"/>
            <w:tcBorders>
              <w:top w:val="nil"/>
              <w:left w:val="nil"/>
              <w:bottom w:val="single" w:sz="4" w:space="0" w:color="auto"/>
              <w:right w:val="single" w:sz="4" w:space="0" w:color="auto"/>
            </w:tcBorders>
            <w:shd w:val="clear" w:color="000000" w:fill="FFFFFF"/>
            <w:noWrap/>
            <w:vAlign w:val="center"/>
            <w:hideMark/>
          </w:tcPr>
          <w:p w14:paraId="585FB9A4" w14:textId="77777777" w:rsidR="00F66C15" w:rsidRPr="00E66EB6" w:rsidRDefault="00F66C15" w:rsidP="00F66C15">
            <w:pPr>
              <w:jc w:val="center"/>
              <w:rPr>
                <w:rFonts w:eastAsiaTheme="minorEastAsia"/>
                <w:sz w:val="18"/>
                <w:szCs w:val="18"/>
              </w:rPr>
            </w:pPr>
            <w:r w:rsidRPr="00E66EB6">
              <w:rPr>
                <w:rFonts w:eastAsiaTheme="minorEastAsia"/>
                <w:sz w:val="18"/>
                <w:szCs w:val="18"/>
              </w:rPr>
              <w:t>x</w:t>
            </w:r>
          </w:p>
        </w:tc>
        <w:tc>
          <w:tcPr>
            <w:tcW w:w="3476" w:type="dxa"/>
            <w:tcBorders>
              <w:top w:val="nil"/>
              <w:left w:val="nil"/>
              <w:bottom w:val="single" w:sz="4" w:space="0" w:color="auto"/>
              <w:right w:val="single" w:sz="12" w:space="0" w:color="auto"/>
            </w:tcBorders>
            <w:shd w:val="clear" w:color="000000" w:fill="FFFFFF"/>
            <w:noWrap/>
            <w:vAlign w:val="center"/>
            <w:hideMark/>
          </w:tcPr>
          <w:p w14:paraId="6B61B43F" w14:textId="77777777" w:rsidR="00F66C15" w:rsidRPr="00E66EB6" w:rsidRDefault="00F66C15" w:rsidP="00F66C15">
            <w:pPr>
              <w:jc w:val="center"/>
              <w:rPr>
                <w:rFonts w:eastAsiaTheme="minorEastAsia"/>
                <w:sz w:val="18"/>
                <w:szCs w:val="18"/>
              </w:rPr>
            </w:pPr>
            <w:r w:rsidRPr="00E66EB6">
              <w:rPr>
                <w:rFonts w:eastAsiaTheme="minorEastAsia"/>
                <w:sz w:val="18"/>
                <w:szCs w:val="18"/>
              </w:rPr>
              <w:t>[-100,100]</w:t>
            </w:r>
          </w:p>
        </w:tc>
      </w:tr>
      <w:tr w:rsidR="00F66C15" w:rsidRPr="00E66EB6" w14:paraId="58D219CC"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04B183DE" w14:textId="77777777" w:rsidR="00F66C15" w:rsidRPr="00E66EB6" w:rsidRDefault="00F66C15" w:rsidP="00F66C15">
            <w:pPr>
              <w:jc w:val="center"/>
              <w:rPr>
                <w:rFonts w:eastAsiaTheme="minorEastAsia"/>
                <w:sz w:val="18"/>
                <w:szCs w:val="18"/>
              </w:rPr>
            </w:pPr>
            <w:r w:rsidRPr="00E66EB6">
              <w:rPr>
                <w:rFonts w:eastAsiaTheme="minorEastAsia"/>
                <w:sz w:val="18"/>
                <w:szCs w:val="18"/>
              </w:rPr>
              <w:t>42</w:t>
            </w:r>
          </w:p>
        </w:tc>
        <w:tc>
          <w:tcPr>
            <w:tcW w:w="5029" w:type="dxa"/>
            <w:tcBorders>
              <w:top w:val="nil"/>
              <w:left w:val="nil"/>
              <w:bottom w:val="single" w:sz="4" w:space="0" w:color="auto"/>
              <w:right w:val="single" w:sz="4" w:space="0" w:color="auto"/>
            </w:tcBorders>
            <w:shd w:val="clear" w:color="000000" w:fill="FFFFFF"/>
            <w:noWrap/>
            <w:vAlign w:val="center"/>
            <w:hideMark/>
          </w:tcPr>
          <w:p w14:paraId="291C8FF3" w14:textId="77777777" w:rsidR="00F66C15" w:rsidRPr="00E66EB6" w:rsidRDefault="00F66C15" w:rsidP="00F66C15">
            <w:pPr>
              <w:jc w:val="center"/>
              <w:rPr>
                <w:rFonts w:eastAsiaTheme="minorEastAsia"/>
                <w:sz w:val="18"/>
                <w:szCs w:val="18"/>
              </w:rPr>
            </w:pPr>
            <w:r w:rsidRPr="00E66EB6">
              <w:rPr>
                <w:rFonts w:eastAsiaTheme="minorEastAsia"/>
                <w:sz w:val="18"/>
                <w:szCs w:val="18"/>
              </w:rPr>
              <w:t>y</w:t>
            </w:r>
          </w:p>
        </w:tc>
        <w:tc>
          <w:tcPr>
            <w:tcW w:w="3476" w:type="dxa"/>
            <w:tcBorders>
              <w:top w:val="nil"/>
              <w:left w:val="nil"/>
              <w:bottom w:val="single" w:sz="4" w:space="0" w:color="auto"/>
              <w:right w:val="single" w:sz="12" w:space="0" w:color="auto"/>
            </w:tcBorders>
            <w:shd w:val="clear" w:color="000000" w:fill="FFFFFF"/>
            <w:noWrap/>
            <w:vAlign w:val="center"/>
            <w:hideMark/>
          </w:tcPr>
          <w:p w14:paraId="47CB2EE0" w14:textId="77777777" w:rsidR="00F66C15" w:rsidRPr="00E66EB6" w:rsidRDefault="00F66C15" w:rsidP="00F66C15">
            <w:pPr>
              <w:jc w:val="center"/>
              <w:rPr>
                <w:rFonts w:eastAsiaTheme="minorEastAsia"/>
                <w:sz w:val="18"/>
                <w:szCs w:val="18"/>
              </w:rPr>
            </w:pPr>
            <w:r w:rsidRPr="00E66EB6">
              <w:rPr>
                <w:rFonts w:eastAsiaTheme="minorEastAsia"/>
                <w:sz w:val="18"/>
                <w:szCs w:val="18"/>
              </w:rPr>
              <w:t>[-100,100]</w:t>
            </w:r>
          </w:p>
        </w:tc>
      </w:tr>
      <w:tr w:rsidR="00F66C15" w:rsidRPr="00E66EB6" w14:paraId="096B4426"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0F347975" w14:textId="77777777" w:rsidR="00F66C15" w:rsidRPr="00E66EB6" w:rsidRDefault="00F66C15" w:rsidP="00F66C15">
            <w:pPr>
              <w:jc w:val="center"/>
              <w:rPr>
                <w:rFonts w:eastAsiaTheme="minorEastAsia"/>
                <w:sz w:val="18"/>
                <w:szCs w:val="18"/>
              </w:rPr>
            </w:pPr>
            <w:r w:rsidRPr="00E66EB6">
              <w:rPr>
                <w:rFonts w:eastAsiaTheme="minorEastAsia"/>
                <w:sz w:val="18"/>
                <w:szCs w:val="18"/>
              </w:rPr>
              <w:t>43</w:t>
            </w:r>
          </w:p>
        </w:tc>
        <w:tc>
          <w:tcPr>
            <w:tcW w:w="5029" w:type="dxa"/>
            <w:tcBorders>
              <w:top w:val="nil"/>
              <w:left w:val="nil"/>
              <w:bottom w:val="single" w:sz="4" w:space="0" w:color="auto"/>
              <w:right w:val="single" w:sz="4" w:space="0" w:color="auto"/>
            </w:tcBorders>
            <w:shd w:val="clear" w:color="000000" w:fill="FFFFFF"/>
            <w:noWrap/>
            <w:vAlign w:val="center"/>
            <w:hideMark/>
          </w:tcPr>
          <w:p w14:paraId="6B2448E1" w14:textId="77777777" w:rsidR="00F66C15" w:rsidRPr="00E66EB6" w:rsidRDefault="00F66C15" w:rsidP="00F66C15">
            <w:pPr>
              <w:jc w:val="center"/>
              <w:rPr>
                <w:rFonts w:eastAsiaTheme="minorEastAsia"/>
                <w:sz w:val="18"/>
                <w:szCs w:val="18"/>
              </w:rPr>
            </w:pPr>
            <w:r w:rsidRPr="00E66EB6">
              <w:rPr>
                <w:rFonts w:eastAsiaTheme="minorEastAsia"/>
                <w:sz w:val="18"/>
                <w:szCs w:val="18"/>
              </w:rPr>
              <w:t>z</w:t>
            </w:r>
          </w:p>
        </w:tc>
        <w:tc>
          <w:tcPr>
            <w:tcW w:w="3476" w:type="dxa"/>
            <w:tcBorders>
              <w:top w:val="nil"/>
              <w:left w:val="nil"/>
              <w:bottom w:val="single" w:sz="4" w:space="0" w:color="auto"/>
              <w:right w:val="single" w:sz="12" w:space="0" w:color="auto"/>
            </w:tcBorders>
            <w:shd w:val="clear" w:color="000000" w:fill="FFFFFF"/>
            <w:noWrap/>
            <w:vAlign w:val="center"/>
            <w:hideMark/>
          </w:tcPr>
          <w:p w14:paraId="6A0CD599" w14:textId="77777777" w:rsidR="00F66C15" w:rsidRPr="00E66EB6" w:rsidRDefault="00F66C15" w:rsidP="00F66C15">
            <w:pPr>
              <w:jc w:val="center"/>
              <w:rPr>
                <w:rFonts w:eastAsiaTheme="minorEastAsia"/>
                <w:sz w:val="18"/>
                <w:szCs w:val="18"/>
              </w:rPr>
            </w:pPr>
            <w:r w:rsidRPr="00E66EB6">
              <w:rPr>
                <w:rFonts w:eastAsiaTheme="minorEastAsia"/>
                <w:sz w:val="18"/>
                <w:szCs w:val="18"/>
              </w:rPr>
              <w:t>[-100,100]</w:t>
            </w:r>
          </w:p>
        </w:tc>
      </w:tr>
      <w:tr w:rsidR="00F66C15" w:rsidRPr="00E66EB6" w14:paraId="660DE957"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322190E" w14:textId="77777777" w:rsidR="00F66C15" w:rsidRPr="00E66EB6" w:rsidRDefault="00F66C15" w:rsidP="00F66C15">
            <w:pPr>
              <w:jc w:val="center"/>
              <w:rPr>
                <w:rFonts w:eastAsiaTheme="minorEastAsia"/>
                <w:sz w:val="18"/>
                <w:szCs w:val="18"/>
              </w:rPr>
            </w:pPr>
            <w:r w:rsidRPr="00E66EB6">
              <w:rPr>
                <w:rFonts w:eastAsiaTheme="minorEastAsia"/>
                <w:sz w:val="18"/>
                <w:szCs w:val="18"/>
              </w:rPr>
              <w:t>44</w:t>
            </w:r>
          </w:p>
        </w:tc>
        <w:tc>
          <w:tcPr>
            <w:tcW w:w="5029" w:type="dxa"/>
            <w:tcBorders>
              <w:top w:val="nil"/>
              <w:left w:val="nil"/>
              <w:bottom w:val="single" w:sz="4" w:space="0" w:color="auto"/>
              <w:right w:val="single" w:sz="4" w:space="0" w:color="auto"/>
            </w:tcBorders>
            <w:shd w:val="clear" w:color="000000" w:fill="FFFFFF"/>
            <w:noWrap/>
            <w:vAlign w:val="center"/>
            <w:hideMark/>
          </w:tcPr>
          <w:p w14:paraId="7E281136" w14:textId="77777777" w:rsidR="00F66C15" w:rsidRPr="00E66EB6" w:rsidRDefault="00F66C15" w:rsidP="00F66C15">
            <w:pPr>
              <w:jc w:val="center"/>
              <w:rPr>
                <w:rFonts w:eastAsiaTheme="minorEastAsia"/>
                <w:sz w:val="18"/>
                <w:szCs w:val="18"/>
              </w:rPr>
            </w:pPr>
            <w:r w:rsidRPr="00E66EB6">
              <w:rPr>
                <w:rFonts w:eastAsiaTheme="minorEastAsia"/>
                <w:sz w:val="18"/>
                <w:szCs w:val="18"/>
              </w:rPr>
              <w:t>eqQ</w:t>
            </w:r>
          </w:p>
        </w:tc>
        <w:tc>
          <w:tcPr>
            <w:tcW w:w="3476" w:type="dxa"/>
            <w:tcBorders>
              <w:top w:val="nil"/>
              <w:left w:val="nil"/>
              <w:bottom w:val="single" w:sz="4" w:space="0" w:color="auto"/>
              <w:right w:val="single" w:sz="12" w:space="0" w:color="auto"/>
            </w:tcBorders>
            <w:shd w:val="clear" w:color="000000" w:fill="FFFFFF"/>
            <w:noWrap/>
            <w:vAlign w:val="center"/>
            <w:hideMark/>
          </w:tcPr>
          <w:p w14:paraId="622950CE" w14:textId="77777777" w:rsidR="00F66C15" w:rsidRPr="00E66EB6" w:rsidRDefault="00F66C15" w:rsidP="00F66C15">
            <w:pPr>
              <w:jc w:val="center"/>
              <w:rPr>
                <w:rFonts w:eastAsiaTheme="minorEastAsia"/>
                <w:sz w:val="18"/>
                <w:szCs w:val="18"/>
              </w:rPr>
            </w:pPr>
            <w:r w:rsidRPr="00E66EB6">
              <w:rPr>
                <w:rFonts w:eastAsiaTheme="minorEastAsia"/>
                <w:sz w:val="18"/>
                <w:szCs w:val="18"/>
              </w:rPr>
              <w:t>[0.1,12]</w:t>
            </w:r>
          </w:p>
        </w:tc>
      </w:tr>
      <w:tr w:rsidR="00F66C15" w:rsidRPr="00E66EB6" w14:paraId="6B618BD1"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EBDAE22" w14:textId="77777777" w:rsidR="00F66C15" w:rsidRPr="00E66EB6" w:rsidRDefault="00F66C15" w:rsidP="00F66C15">
            <w:pPr>
              <w:jc w:val="center"/>
              <w:rPr>
                <w:rFonts w:eastAsiaTheme="minorEastAsia"/>
                <w:sz w:val="18"/>
                <w:szCs w:val="18"/>
              </w:rPr>
            </w:pPr>
            <w:r w:rsidRPr="00E66EB6">
              <w:rPr>
                <w:rFonts w:eastAsiaTheme="minorEastAsia"/>
                <w:sz w:val="18"/>
                <w:szCs w:val="18"/>
              </w:rPr>
              <w:t>45</w:t>
            </w:r>
          </w:p>
        </w:tc>
        <w:tc>
          <w:tcPr>
            <w:tcW w:w="5029" w:type="dxa"/>
            <w:tcBorders>
              <w:top w:val="nil"/>
              <w:left w:val="nil"/>
              <w:bottom w:val="single" w:sz="4" w:space="0" w:color="auto"/>
              <w:right w:val="single" w:sz="4" w:space="0" w:color="auto"/>
            </w:tcBorders>
            <w:shd w:val="clear" w:color="000000" w:fill="FFFFFF"/>
            <w:noWrap/>
            <w:vAlign w:val="center"/>
            <w:hideMark/>
          </w:tcPr>
          <w:p w14:paraId="0DCE2E0A" w14:textId="77777777" w:rsidR="00F66C15" w:rsidRPr="00E66EB6" w:rsidRDefault="00F66C15" w:rsidP="00F66C15">
            <w:pPr>
              <w:jc w:val="center"/>
              <w:rPr>
                <w:rFonts w:eastAsiaTheme="minorEastAsia"/>
                <w:sz w:val="18"/>
                <w:szCs w:val="18"/>
              </w:rPr>
            </w:pPr>
            <w:r w:rsidRPr="00E66EB6">
              <w:rPr>
                <w:rFonts w:eastAsiaTheme="minorEastAsia"/>
                <w:sz w:val="18"/>
                <w:szCs w:val="18"/>
              </w:rPr>
              <w:t>eqFc</w:t>
            </w:r>
          </w:p>
        </w:tc>
        <w:tc>
          <w:tcPr>
            <w:tcW w:w="3476" w:type="dxa"/>
            <w:tcBorders>
              <w:top w:val="nil"/>
              <w:left w:val="nil"/>
              <w:bottom w:val="single" w:sz="4" w:space="0" w:color="auto"/>
              <w:right w:val="single" w:sz="12" w:space="0" w:color="auto"/>
            </w:tcBorders>
            <w:shd w:val="clear" w:color="000000" w:fill="FFFFFF"/>
            <w:noWrap/>
            <w:vAlign w:val="center"/>
            <w:hideMark/>
          </w:tcPr>
          <w:p w14:paraId="39C8E763" w14:textId="77777777" w:rsidR="00F66C15" w:rsidRPr="00E66EB6" w:rsidRDefault="00F66C15" w:rsidP="00F66C15">
            <w:pPr>
              <w:jc w:val="center"/>
              <w:rPr>
                <w:rFonts w:eastAsiaTheme="minorEastAsia"/>
                <w:sz w:val="18"/>
                <w:szCs w:val="18"/>
              </w:rPr>
            </w:pPr>
            <w:r w:rsidRPr="00E66EB6">
              <w:rPr>
                <w:rFonts w:eastAsiaTheme="minorEastAsia"/>
                <w:sz w:val="18"/>
                <w:szCs w:val="18"/>
              </w:rPr>
              <w:t>[20,16000]</w:t>
            </w:r>
          </w:p>
        </w:tc>
      </w:tr>
      <w:tr w:rsidR="00F66C15" w:rsidRPr="00E66EB6" w14:paraId="4FF124DC"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83DBC60" w14:textId="77777777" w:rsidR="00F66C15" w:rsidRPr="00E66EB6" w:rsidRDefault="00F66C15" w:rsidP="00F66C15">
            <w:pPr>
              <w:jc w:val="center"/>
              <w:rPr>
                <w:rFonts w:eastAsiaTheme="minorEastAsia"/>
                <w:sz w:val="18"/>
                <w:szCs w:val="18"/>
              </w:rPr>
            </w:pPr>
            <w:r w:rsidRPr="00E66EB6">
              <w:rPr>
                <w:rFonts w:eastAsiaTheme="minorEastAsia"/>
                <w:sz w:val="18"/>
                <w:szCs w:val="18"/>
              </w:rPr>
              <w:t>46</w:t>
            </w:r>
          </w:p>
        </w:tc>
        <w:tc>
          <w:tcPr>
            <w:tcW w:w="5029" w:type="dxa"/>
            <w:tcBorders>
              <w:top w:val="nil"/>
              <w:left w:val="nil"/>
              <w:bottom w:val="single" w:sz="4" w:space="0" w:color="auto"/>
              <w:right w:val="single" w:sz="4" w:space="0" w:color="auto"/>
            </w:tcBorders>
            <w:shd w:val="clear" w:color="000000" w:fill="FFFFFF"/>
            <w:noWrap/>
            <w:vAlign w:val="center"/>
            <w:hideMark/>
          </w:tcPr>
          <w:p w14:paraId="137074A3" w14:textId="77777777" w:rsidR="00F66C15" w:rsidRPr="00E66EB6" w:rsidRDefault="00F66C15" w:rsidP="00F66C15">
            <w:pPr>
              <w:jc w:val="center"/>
              <w:rPr>
                <w:rFonts w:eastAsiaTheme="minorEastAsia"/>
                <w:sz w:val="18"/>
                <w:szCs w:val="18"/>
              </w:rPr>
            </w:pPr>
            <w:r w:rsidRPr="00E66EB6">
              <w:rPr>
                <w:rFonts w:eastAsiaTheme="minorEastAsia"/>
                <w:sz w:val="18"/>
                <w:szCs w:val="18"/>
              </w:rPr>
              <w:t>obj_position_azimuth</w:t>
            </w:r>
          </w:p>
        </w:tc>
        <w:tc>
          <w:tcPr>
            <w:tcW w:w="3476" w:type="dxa"/>
            <w:tcBorders>
              <w:top w:val="nil"/>
              <w:left w:val="nil"/>
              <w:bottom w:val="single" w:sz="4" w:space="0" w:color="auto"/>
              <w:right w:val="single" w:sz="12" w:space="0" w:color="auto"/>
            </w:tcBorders>
            <w:shd w:val="clear" w:color="000000" w:fill="FFFFFF"/>
            <w:noWrap/>
            <w:vAlign w:val="center"/>
            <w:hideMark/>
          </w:tcPr>
          <w:p w14:paraId="5C3748CF" w14:textId="77777777" w:rsidR="00F66C15" w:rsidRPr="00E66EB6" w:rsidRDefault="00F66C15" w:rsidP="00F66C15">
            <w:pPr>
              <w:jc w:val="center"/>
              <w:rPr>
                <w:rFonts w:eastAsiaTheme="minorEastAsia"/>
                <w:sz w:val="18"/>
                <w:szCs w:val="18"/>
              </w:rPr>
            </w:pPr>
            <w:r w:rsidRPr="00E66EB6">
              <w:rPr>
                <w:rFonts w:eastAsiaTheme="minorEastAsia"/>
                <w:sz w:val="18"/>
                <w:szCs w:val="18"/>
              </w:rPr>
              <w:t>[-180,180]</w:t>
            </w:r>
          </w:p>
        </w:tc>
      </w:tr>
      <w:tr w:rsidR="00F66C15" w:rsidRPr="00E66EB6" w14:paraId="0241C8AC"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11FE8D5" w14:textId="77777777" w:rsidR="00F66C15" w:rsidRPr="00E66EB6" w:rsidRDefault="00F66C15" w:rsidP="00F66C15">
            <w:pPr>
              <w:jc w:val="center"/>
              <w:rPr>
                <w:rFonts w:eastAsiaTheme="minorEastAsia"/>
                <w:sz w:val="18"/>
                <w:szCs w:val="18"/>
              </w:rPr>
            </w:pPr>
            <w:r w:rsidRPr="00E66EB6">
              <w:rPr>
                <w:rFonts w:eastAsiaTheme="minorEastAsia"/>
                <w:sz w:val="18"/>
                <w:szCs w:val="18"/>
              </w:rPr>
              <w:t>47</w:t>
            </w:r>
          </w:p>
        </w:tc>
        <w:tc>
          <w:tcPr>
            <w:tcW w:w="5029" w:type="dxa"/>
            <w:tcBorders>
              <w:top w:val="nil"/>
              <w:left w:val="nil"/>
              <w:bottom w:val="single" w:sz="4" w:space="0" w:color="auto"/>
              <w:right w:val="single" w:sz="4" w:space="0" w:color="auto"/>
            </w:tcBorders>
            <w:shd w:val="clear" w:color="000000" w:fill="FFFFFF"/>
            <w:noWrap/>
            <w:vAlign w:val="center"/>
            <w:hideMark/>
          </w:tcPr>
          <w:p w14:paraId="70341635" w14:textId="77777777" w:rsidR="00F66C15" w:rsidRPr="00E66EB6" w:rsidRDefault="00F66C15" w:rsidP="00F66C15">
            <w:pPr>
              <w:jc w:val="center"/>
              <w:rPr>
                <w:rFonts w:eastAsiaTheme="minorEastAsia"/>
                <w:sz w:val="18"/>
                <w:szCs w:val="18"/>
              </w:rPr>
            </w:pPr>
            <w:r w:rsidRPr="00E66EB6">
              <w:rPr>
                <w:rFonts w:eastAsiaTheme="minorEastAsia"/>
                <w:sz w:val="18"/>
                <w:szCs w:val="18"/>
              </w:rPr>
              <w:t>obj_position_elevation</w:t>
            </w:r>
          </w:p>
        </w:tc>
        <w:tc>
          <w:tcPr>
            <w:tcW w:w="3476" w:type="dxa"/>
            <w:tcBorders>
              <w:top w:val="nil"/>
              <w:left w:val="nil"/>
              <w:bottom w:val="single" w:sz="4" w:space="0" w:color="auto"/>
              <w:right w:val="single" w:sz="12" w:space="0" w:color="auto"/>
            </w:tcBorders>
            <w:shd w:val="clear" w:color="000000" w:fill="FFFFFF"/>
            <w:noWrap/>
            <w:vAlign w:val="center"/>
            <w:hideMark/>
          </w:tcPr>
          <w:p w14:paraId="1944DF93" w14:textId="77777777" w:rsidR="00F66C15" w:rsidRPr="00E66EB6" w:rsidRDefault="00F66C15" w:rsidP="00F66C15">
            <w:pPr>
              <w:jc w:val="center"/>
              <w:rPr>
                <w:rFonts w:eastAsiaTheme="minorEastAsia"/>
                <w:sz w:val="18"/>
                <w:szCs w:val="18"/>
              </w:rPr>
            </w:pPr>
            <w:r w:rsidRPr="00E66EB6">
              <w:rPr>
                <w:rFonts w:eastAsiaTheme="minorEastAsia"/>
                <w:sz w:val="18"/>
                <w:szCs w:val="18"/>
              </w:rPr>
              <w:t>[-90,90]</w:t>
            </w:r>
          </w:p>
        </w:tc>
      </w:tr>
      <w:tr w:rsidR="00F66C15" w:rsidRPr="00E66EB6" w14:paraId="6DF177D2"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0BC1FCA" w14:textId="77777777" w:rsidR="00F66C15" w:rsidRPr="00E66EB6" w:rsidRDefault="00F66C15" w:rsidP="00F66C15">
            <w:pPr>
              <w:jc w:val="center"/>
              <w:rPr>
                <w:rFonts w:eastAsiaTheme="minorEastAsia"/>
                <w:sz w:val="18"/>
                <w:szCs w:val="18"/>
              </w:rPr>
            </w:pPr>
            <w:r w:rsidRPr="00E66EB6">
              <w:rPr>
                <w:rFonts w:eastAsiaTheme="minorEastAsia"/>
                <w:sz w:val="18"/>
                <w:szCs w:val="18"/>
              </w:rPr>
              <w:t>48</w:t>
            </w:r>
          </w:p>
        </w:tc>
        <w:tc>
          <w:tcPr>
            <w:tcW w:w="5029" w:type="dxa"/>
            <w:tcBorders>
              <w:top w:val="nil"/>
              <w:left w:val="nil"/>
              <w:bottom w:val="single" w:sz="4" w:space="0" w:color="auto"/>
              <w:right w:val="single" w:sz="4" w:space="0" w:color="auto"/>
            </w:tcBorders>
            <w:shd w:val="clear" w:color="000000" w:fill="FFFFFF"/>
            <w:noWrap/>
            <w:vAlign w:val="center"/>
            <w:hideMark/>
          </w:tcPr>
          <w:p w14:paraId="3C1C4FCB" w14:textId="77777777" w:rsidR="00F66C15" w:rsidRPr="00E66EB6" w:rsidRDefault="00F66C15" w:rsidP="00F66C15">
            <w:pPr>
              <w:jc w:val="center"/>
              <w:rPr>
                <w:rFonts w:eastAsiaTheme="minorEastAsia"/>
                <w:sz w:val="18"/>
                <w:szCs w:val="18"/>
              </w:rPr>
            </w:pPr>
            <w:r w:rsidRPr="00E66EB6">
              <w:rPr>
                <w:rFonts w:eastAsiaTheme="minorEastAsia"/>
                <w:sz w:val="18"/>
                <w:szCs w:val="18"/>
              </w:rPr>
              <w:t>obj_position_distance</w:t>
            </w:r>
          </w:p>
        </w:tc>
        <w:tc>
          <w:tcPr>
            <w:tcW w:w="3476" w:type="dxa"/>
            <w:tcBorders>
              <w:top w:val="nil"/>
              <w:left w:val="nil"/>
              <w:bottom w:val="single" w:sz="4" w:space="0" w:color="auto"/>
              <w:right w:val="single" w:sz="12" w:space="0" w:color="auto"/>
            </w:tcBorders>
            <w:shd w:val="clear" w:color="000000" w:fill="FFFFFF"/>
            <w:noWrap/>
            <w:vAlign w:val="center"/>
            <w:hideMark/>
          </w:tcPr>
          <w:p w14:paraId="252DED33"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08FBEFFD"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38E9944" w14:textId="77777777" w:rsidR="00F66C15" w:rsidRPr="00E66EB6" w:rsidRDefault="00F66C15" w:rsidP="00F66C15">
            <w:pPr>
              <w:jc w:val="center"/>
              <w:rPr>
                <w:rFonts w:eastAsiaTheme="minorEastAsia"/>
                <w:sz w:val="18"/>
                <w:szCs w:val="18"/>
              </w:rPr>
            </w:pPr>
            <w:r w:rsidRPr="00E66EB6">
              <w:rPr>
                <w:rFonts w:eastAsiaTheme="minorEastAsia"/>
                <w:sz w:val="18"/>
                <w:szCs w:val="18"/>
              </w:rPr>
              <w:t>49</w:t>
            </w:r>
          </w:p>
        </w:tc>
        <w:tc>
          <w:tcPr>
            <w:tcW w:w="5029" w:type="dxa"/>
            <w:tcBorders>
              <w:top w:val="nil"/>
              <w:left w:val="nil"/>
              <w:bottom w:val="single" w:sz="4" w:space="0" w:color="auto"/>
              <w:right w:val="single" w:sz="4" w:space="0" w:color="auto"/>
            </w:tcBorders>
            <w:shd w:val="clear" w:color="000000" w:fill="FFFFFF"/>
            <w:noWrap/>
            <w:vAlign w:val="center"/>
            <w:hideMark/>
          </w:tcPr>
          <w:p w14:paraId="709AA7C8" w14:textId="77777777" w:rsidR="00F66C15" w:rsidRPr="00E66EB6" w:rsidRDefault="00F66C15" w:rsidP="00F66C15">
            <w:pPr>
              <w:jc w:val="center"/>
              <w:rPr>
                <w:rFonts w:eastAsiaTheme="minorEastAsia"/>
                <w:sz w:val="18"/>
                <w:szCs w:val="18"/>
              </w:rPr>
            </w:pPr>
            <w:r w:rsidRPr="00E66EB6">
              <w:rPr>
                <w:rFonts w:eastAsiaTheme="minorEastAsia"/>
                <w:sz w:val="18"/>
                <w:szCs w:val="18"/>
              </w:rPr>
              <w:t>obj_position_x</w:t>
            </w:r>
          </w:p>
        </w:tc>
        <w:tc>
          <w:tcPr>
            <w:tcW w:w="3476" w:type="dxa"/>
            <w:tcBorders>
              <w:top w:val="nil"/>
              <w:left w:val="nil"/>
              <w:bottom w:val="single" w:sz="4" w:space="0" w:color="auto"/>
              <w:right w:val="single" w:sz="12" w:space="0" w:color="auto"/>
            </w:tcBorders>
            <w:shd w:val="clear" w:color="000000" w:fill="FFFFFF"/>
            <w:noWrap/>
            <w:vAlign w:val="center"/>
            <w:hideMark/>
          </w:tcPr>
          <w:p w14:paraId="78239AF0"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59FB6E03"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43267B2" w14:textId="77777777" w:rsidR="00F66C15" w:rsidRPr="00E66EB6" w:rsidRDefault="00F66C15" w:rsidP="00F66C15">
            <w:pPr>
              <w:jc w:val="center"/>
              <w:rPr>
                <w:rFonts w:eastAsiaTheme="minorEastAsia"/>
                <w:sz w:val="18"/>
                <w:szCs w:val="18"/>
              </w:rPr>
            </w:pPr>
            <w:r w:rsidRPr="00E66EB6">
              <w:rPr>
                <w:rFonts w:eastAsiaTheme="minorEastAsia"/>
                <w:sz w:val="18"/>
                <w:szCs w:val="18"/>
              </w:rPr>
              <w:t>50</w:t>
            </w:r>
          </w:p>
        </w:tc>
        <w:tc>
          <w:tcPr>
            <w:tcW w:w="5029" w:type="dxa"/>
            <w:tcBorders>
              <w:top w:val="nil"/>
              <w:left w:val="nil"/>
              <w:bottom w:val="single" w:sz="4" w:space="0" w:color="auto"/>
              <w:right w:val="single" w:sz="4" w:space="0" w:color="auto"/>
            </w:tcBorders>
            <w:shd w:val="clear" w:color="000000" w:fill="FFFFFF"/>
            <w:noWrap/>
            <w:vAlign w:val="center"/>
            <w:hideMark/>
          </w:tcPr>
          <w:p w14:paraId="5CC0E6A3" w14:textId="77777777" w:rsidR="00F66C15" w:rsidRPr="00E66EB6" w:rsidRDefault="00F66C15" w:rsidP="00F66C15">
            <w:pPr>
              <w:jc w:val="center"/>
              <w:rPr>
                <w:rFonts w:eastAsiaTheme="minorEastAsia"/>
                <w:sz w:val="18"/>
                <w:szCs w:val="18"/>
              </w:rPr>
            </w:pPr>
            <w:r w:rsidRPr="00E66EB6">
              <w:rPr>
                <w:rFonts w:eastAsiaTheme="minorEastAsia"/>
                <w:sz w:val="18"/>
                <w:szCs w:val="18"/>
              </w:rPr>
              <w:t>obj_position_y</w:t>
            </w:r>
          </w:p>
        </w:tc>
        <w:tc>
          <w:tcPr>
            <w:tcW w:w="3476" w:type="dxa"/>
            <w:tcBorders>
              <w:top w:val="nil"/>
              <w:left w:val="nil"/>
              <w:bottom w:val="single" w:sz="4" w:space="0" w:color="auto"/>
              <w:right w:val="single" w:sz="12" w:space="0" w:color="auto"/>
            </w:tcBorders>
            <w:shd w:val="clear" w:color="000000" w:fill="FFFFFF"/>
            <w:noWrap/>
            <w:vAlign w:val="center"/>
            <w:hideMark/>
          </w:tcPr>
          <w:p w14:paraId="6F5CE649"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0C279773"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DB84DB9" w14:textId="77777777" w:rsidR="00F66C15" w:rsidRPr="00E66EB6" w:rsidRDefault="00F66C15" w:rsidP="00F66C15">
            <w:pPr>
              <w:jc w:val="center"/>
              <w:rPr>
                <w:rFonts w:eastAsiaTheme="minorEastAsia"/>
                <w:sz w:val="18"/>
                <w:szCs w:val="18"/>
              </w:rPr>
            </w:pPr>
            <w:r w:rsidRPr="00E66EB6">
              <w:rPr>
                <w:rFonts w:eastAsiaTheme="minorEastAsia"/>
                <w:sz w:val="18"/>
                <w:szCs w:val="18"/>
              </w:rPr>
              <w:t>51</w:t>
            </w:r>
          </w:p>
        </w:tc>
        <w:tc>
          <w:tcPr>
            <w:tcW w:w="5029" w:type="dxa"/>
            <w:tcBorders>
              <w:top w:val="nil"/>
              <w:left w:val="nil"/>
              <w:bottom w:val="single" w:sz="4" w:space="0" w:color="auto"/>
              <w:right w:val="single" w:sz="4" w:space="0" w:color="auto"/>
            </w:tcBorders>
            <w:shd w:val="clear" w:color="000000" w:fill="FFFFFF"/>
            <w:noWrap/>
            <w:vAlign w:val="center"/>
            <w:hideMark/>
          </w:tcPr>
          <w:p w14:paraId="428A6383" w14:textId="77777777" w:rsidR="00F66C15" w:rsidRPr="00E66EB6" w:rsidRDefault="00F66C15" w:rsidP="00F66C15">
            <w:pPr>
              <w:jc w:val="center"/>
              <w:rPr>
                <w:rFonts w:eastAsiaTheme="minorEastAsia"/>
                <w:sz w:val="18"/>
                <w:szCs w:val="18"/>
              </w:rPr>
            </w:pPr>
            <w:r w:rsidRPr="00E66EB6">
              <w:rPr>
                <w:rFonts w:eastAsiaTheme="minorEastAsia"/>
                <w:sz w:val="18"/>
                <w:szCs w:val="18"/>
              </w:rPr>
              <w:t>obj_position_z</w:t>
            </w:r>
          </w:p>
        </w:tc>
        <w:tc>
          <w:tcPr>
            <w:tcW w:w="3476" w:type="dxa"/>
            <w:tcBorders>
              <w:top w:val="nil"/>
              <w:left w:val="nil"/>
              <w:bottom w:val="single" w:sz="4" w:space="0" w:color="auto"/>
              <w:right w:val="single" w:sz="12" w:space="0" w:color="auto"/>
            </w:tcBorders>
            <w:shd w:val="clear" w:color="000000" w:fill="FFFFFF"/>
            <w:noWrap/>
            <w:vAlign w:val="center"/>
            <w:hideMark/>
          </w:tcPr>
          <w:p w14:paraId="52185FFF" w14:textId="77777777" w:rsidR="00F66C15" w:rsidRPr="00E66EB6" w:rsidRDefault="00F66C15" w:rsidP="00F66C15">
            <w:pPr>
              <w:jc w:val="center"/>
              <w:rPr>
                <w:rFonts w:eastAsiaTheme="minorEastAsia"/>
                <w:sz w:val="18"/>
                <w:szCs w:val="18"/>
              </w:rPr>
            </w:pPr>
            <w:r w:rsidRPr="00E66EB6">
              <w:rPr>
                <w:rFonts w:eastAsiaTheme="minorEastAsia"/>
                <w:sz w:val="18"/>
                <w:szCs w:val="18"/>
              </w:rPr>
              <w:t>[-1,1]</w:t>
            </w:r>
          </w:p>
        </w:tc>
      </w:tr>
      <w:tr w:rsidR="00F66C15" w:rsidRPr="00E66EB6" w14:paraId="748661DA"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5E9DA23" w14:textId="77777777" w:rsidR="00F66C15" w:rsidRPr="00E66EB6" w:rsidRDefault="00F66C15" w:rsidP="00F66C15">
            <w:pPr>
              <w:jc w:val="center"/>
              <w:rPr>
                <w:rFonts w:eastAsiaTheme="minorEastAsia"/>
                <w:sz w:val="18"/>
                <w:szCs w:val="18"/>
              </w:rPr>
            </w:pPr>
            <w:r w:rsidRPr="00E66EB6">
              <w:rPr>
                <w:rFonts w:eastAsiaTheme="minorEastAsia"/>
                <w:sz w:val="18"/>
                <w:szCs w:val="18"/>
              </w:rPr>
              <w:t>52</w:t>
            </w:r>
          </w:p>
        </w:tc>
        <w:tc>
          <w:tcPr>
            <w:tcW w:w="5029" w:type="dxa"/>
            <w:tcBorders>
              <w:top w:val="nil"/>
              <w:left w:val="nil"/>
              <w:bottom w:val="single" w:sz="4" w:space="0" w:color="auto"/>
              <w:right w:val="single" w:sz="4" w:space="0" w:color="auto"/>
            </w:tcBorders>
            <w:shd w:val="clear" w:color="000000" w:fill="FFFFFF"/>
            <w:noWrap/>
            <w:vAlign w:val="center"/>
            <w:hideMark/>
          </w:tcPr>
          <w:p w14:paraId="576255DE" w14:textId="77777777" w:rsidR="00F66C15" w:rsidRPr="00E66EB6" w:rsidRDefault="00F66C15" w:rsidP="00F66C15">
            <w:pPr>
              <w:jc w:val="center"/>
              <w:rPr>
                <w:rFonts w:eastAsiaTheme="minorEastAsia"/>
                <w:sz w:val="18"/>
                <w:szCs w:val="18"/>
              </w:rPr>
            </w:pPr>
            <w:r w:rsidRPr="00E66EB6">
              <w:rPr>
                <w:rFonts w:eastAsiaTheme="minorEastAsia"/>
                <w:sz w:val="18"/>
                <w:szCs w:val="18"/>
              </w:rPr>
              <w:t>gain</w:t>
            </w:r>
          </w:p>
        </w:tc>
        <w:tc>
          <w:tcPr>
            <w:tcW w:w="3476" w:type="dxa"/>
            <w:tcBorders>
              <w:top w:val="nil"/>
              <w:left w:val="nil"/>
              <w:bottom w:val="single" w:sz="4" w:space="0" w:color="auto"/>
              <w:right w:val="single" w:sz="12" w:space="0" w:color="auto"/>
            </w:tcBorders>
            <w:shd w:val="clear" w:color="000000" w:fill="FFFFFF"/>
            <w:noWrap/>
            <w:vAlign w:val="center"/>
            <w:hideMark/>
          </w:tcPr>
          <w:p w14:paraId="728507BA" w14:textId="77777777" w:rsidR="00F66C15" w:rsidRPr="00E66EB6" w:rsidRDefault="00F66C15" w:rsidP="00F66C15">
            <w:pPr>
              <w:jc w:val="center"/>
              <w:rPr>
                <w:rFonts w:eastAsiaTheme="minorEastAsia"/>
                <w:sz w:val="18"/>
                <w:szCs w:val="18"/>
              </w:rPr>
            </w:pPr>
            <w:r w:rsidRPr="00E66EB6">
              <w:rPr>
                <w:rFonts w:eastAsiaTheme="minorEastAsia" w:hint="eastAsia"/>
                <w:sz w:val="18"/>
                <w:szCs w:val="18"/>
              </w:rPr>
              <w:t>线性</w:t>
            </w:r>
            <w:r w:rsidRPr="00E66EB6">
              <w:rPr>
                <w:rFonts w:eastAsiaTheme="minorEastAsia"/>
                <w:sz w:val="18"/>
                <w:szCs w:val="18"/>
              </w:rPr>
              <w:t>[0,6]</w:t>
            </w:r>
          </w:p>
        </w:tc>
      </w:tr>
      <w:tr w:rsidR="00F66C15" w:rsidRPr="00E66EB6" w14:paraId="7C497153"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264EEFD" w14:textId="77777777" w:rsidR="00F66C15" w:rsidRPr="00E66EB6" w:rsidRDefault="00F66C15" w:rsidP="00F66C15">
            <w:pPr>
              <w:jc w:val="center"/>
              <w:rPr>
                <w:rFonts w:eastAsiaTheme="minorEastAsia"/>
                <w:sz w:val="18"/>
                <w:szCs w:val="18"/>
              </w:rPr>
            </w:pPr>
            <w:r w:rsidRPr="00E66EB6">
              <w:rPr>
                <w:rFonts w:eastAsiaTheme="minorEastAsia"/>
                <w:sz w:val="18"/>
                <w:szCs w:val="18"/>
              </w:rPr>
              <w:t>53</w:t>
            </w:r>
          </w:p>
        </w:tc>
        <w:tc>
          <w:tcPr>
            <w:tcW w:w="5029" w:type="dxa"/>
            <w:tcBorders>
              <w:top w:val="nil"/>
              <w:left w:val="nil"/>
              <w:bottom w:val="single" w:sz="4" w:space="0" w:color="auto"/>
              <w:right w:val="single" w:sz="4" w:space="0" w:color="auto"/>
            </w:tcBorders>
            <w:shd w:val="clear" w:color="000000" w:fill="FFFFFF"/>
            <w:noWrap/>
            <w:vAlign w:val="center"/>
            <w:hideMark/>
          </w:tcPr>
          <w:p w14:paraId="5531576B" w14:textId="77777777" w:rsidR="00F66C15" w:rsidRPr="00E66EB6" w:rsidRDefault="00F66C15" w:rsidP="00F66C15">
            <w:pPr>
              <w:jc w:val="center"/>
              <w:rPr>
                <w:rFonts w:eastAsiaTheme="minorEastAsia"/>
                <w:sz w:val="18"/>
                <w:szCs w:val="18"/>
              </w:rPr>
            </w:pPr>
            <w:r w:rsidRPr="00E66EB6">
              <w:rPr>
                <w:rFonts w:eastAsiaTheme="minorEastAsia"/>
                <w:sz w:val="18"/>
                <w:szCs w:val="18"/>
              </w:rPr>
              <w:t>obj_width_horizontal</w:t>
            </w:r>
          </w:p>
        </w:tc>
        <w:tc>
          <w:tcPr>
            <w:tcW w:w="3476" w:type="dxa"/>
            <w:tcBorders>
              <w:top w:val="nil"/>
              <w:left w:val="nil"/>
              <w:bottom w:val="single" w:sz="4" w:space="0" w:color="auto"/>
              <w:right w:val="single" w:sz="12" w:space="0" w:color="auto"/>
            </w:tcBorders>
            <w:shd w:val="clear" w:color="000000" w:fill="FFFFFF"/>
            <w:noWrap/>
            <w:vAlign w:val="center"/>
            <w:hideMark/>
          </w:tcPr>
          <w:p w14:paraId="60F39935" w14:textId="77777777" w:rsidR="00F66C15" w:rsidRPr="00E66EB6" w:rsidRDefault="00F66C15" w:rsidP="00F66C15">
            <w:pPr>
              <w:jc w:val="center"/>
              <w:rPr>
                <w:rFonts w:eastAsiaTheme="minorEastAsia"/>
                <w:sz w:val="18"/>
                <w:szCs w:val="18"/>
              </w:rPr>
            </w:pPr>
            <w:r w:rsidRPr="00E66EB6">
              <w:rPr>
                <w:rFonts w:eastAsiaTheme="minorEastAsia"/>
                <w:sz w:val="18"/>
                <w:szCs w:val="18"/>
              </w:rPr>
              <w:t>[0,360]</w:t>
            </w:r>
          </w:p>
        </w:tc>
      </w:tr>
      <w:tr w:rsidR="00F66C15" w:rsidRPr="00E66EB6" w14:paraId="6166E929"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288D6CA6" w14:textId="77777777" w:rsidR="00F66C15" w:rsidRPr="00E66EB6" w:rsidRDefault="00F66C15" w:rsidP="00F66C15">
            <w:pPr>
              <w:jc w:val="center"/>
              <w:rPr>
                <w:rFonts w:eastAsiaTheme="minorEastAsia"/>
                <w:sz w:val="18"/>
                <w:szCs w:val="18"/>
              </w:rPr>
            </w:pPr>
            <w:r w:rsidRPr="00E66EB6">
              <w:rPr>
                <w:rFonts w:eastAsiaTheme="minorEastAsia"/>
                <w:sz w:val="18"/>
                <w:szCs w:val="18"/>
              </w:rPr>
              <w:t>54</w:t>
            </w:r>
          </w:p>
        </w:tc>
        <w:tc>
          <w:tcPr>
            <w:tcW w:w="5029" w:type="dxa"/>
            <w:tcBorders>
              <w:top w:val="nil"/>
              <w:left w:val="nil"/>
              <w:bottom w:val="single" w:sz="4" w:space="0" w:color="auto"/>
              <w:right w:val="single" w:sz="4" w:space="0" w:color="auto"/>
            </w:tcBorders>
            <w:shd w:val="clear" w:color="000000" w:fill="FFFFFF"/>
            <w:noWrap/>
            <w:vAlign w:val="center"/>
            <w:hideMark/>
          </w:tcPr>
          <w:p w14:paraId="548DDA92" w14:textId="77777777" w:rsidR="00F66C15" w:rsidRPr="00E66EB6" w:rsidRDefault="00F66C15" w:rsidP="00F66C15">
            <w:pPr>
              <w:jc w:val="center"/>
              <w:rPr>
                <w:rFonts w:eastAsiaTheme="minorEastAsia"/>
                <w:sz w:val="18"/>
                <w:szCs w:val="18"/>
              </w:rPr>
            </w:pPr>
            <w:r w:rsidRPr="00E66EB6">
              <w:rPr>
                <w:rFonts w:eastAsiaTheme="minorEastAsia"/>
                <w:sz w:val="18"/>
                <w:szCs w:val="18"/>
              </w:rPr>
              <w:t>obj_height_vertical</w:t>
            </w:r>
          </w:p>
        </w:tc>
        <w:tc>
          <w:tcPr>
            <w:tcW w:w="3476" w:type="dxa"/>
            <w:tcBorders>
              <w:top w:val="nil"/>
              <w:left w:val="nil"/>
              <w:bottom w:val="single" w:sz="4" w:space="0" w:color="auto"/>
              <w:right w:val="single" w:sz="12" w:space="0" w:color="auto"/>
            </w:tcBorders>
            <w:shd w:val="clear" w:color="000000" w:fill="FFFFFF"/>
            <w:noWrap/>
            <w:vAlign w:val="center"/>
            <w:hideMark/>
          </w:tcPr>
          <w:p w14:paraId="6106EAB4" w14:textId="77777777" w:rsidR="00F66C15" w:rsidRPr="00E66EB6" w:rsidRDefault="00F66C15" w:rsidP="00F66C15">
            <w:pPr>
              <w:jc w:val="center"/>
              <w:rPr>
                <w:rFonts w:eastAsiaTheme="minorEastAsia"/>
                <w:sz w:val="18"/>
                <w:szCs w:val="18"/>
              </w:rPr>
            </w:pPr>
            <w:r w:rsidRPr="00E66EB6">
              <w:rPr>
                <w:rFonts w:eastAsiaTheme="minorEastAsia"/>
                <w:sz w:val="18"/>
                <w:szCs w:val="18"/>
              </w:rPr>
              <w:t>[0,360]</w:t>
            </w:r>
          </w:p>
        </w:tc>
      </w:tr>
      <w:tr w:rsidR="00F66C15" w:rsidRPr="00E66EB6" w14:paraId="3512E905"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40BA7B4" w14:textId="77777777" w:rsidR="00F66C15" w:rsidRPr="00E66EB6" w:rsidRDefault="00F66C15" w:rsidP="00F66C15">
            <w:pPr>
              <w:jc w:val="center"/>
              <w:rPr>
                <w:rFonts w:eastAsiaTheme="minorEastAsia"/>
                <w:sz w:val="18"/>
                <w:szCs w:val="18"/>
              </w:rPr>
            </w:pPr>
            <w:r w:rsidRPr="00E66EB6">
              <w:rPr>
                <w:rFonts w:eastAsiaTheme="minorEastAsia"/>
                <w:sz w:val="18"/>
                <w:szCs w:val="18"/>
              </w:rPr>
              <w:t>55</w:t>
            </w:r>
          </w:p>
        </w:tc>
        <w:tc>
          <w:tcPr>
            <w:tcW w:w="5029" w:type="dxa"/>
            <w:tcBorders>
              <w:top w:val="nil"/>
              <w:left w:val="nil"/>
              <w:bottom w:val="single" w:sz="4" w:space="0" w:color="auto"/>
              <w:right w:val="single" w:sz="4" w:space="0" w:color="auto"/>
            </w:tcBorders>
            <w:shd w:val="clear" w:color="000000" w:fill="FFFFFF"/>
            <w:noWrap/>
            <w:vAlign w:val="center"/>
            <w:hideMark/>
          </w:tcPr>
          <w:p w14:paraId="0E2D8E1E" w14:textId="77777777" w:rsidR="00F66C15" w:rsidRPr="00E66EB6" w:rsidRDefault="00F66C15" w:rsidP="00F66C15">
            <w:pPr>
              <w:jc w:val="center"/>
              <w:rPr>
                <w:rFonts w:eastAsiaTheme="minorEastAsia"/>
                <w:sz w:val="18"/>
                <w:szCs w:val="18"/>
              </w:rPr>
            </w:pPr>
            <w:r w:rsidRPr="00E66EB6">
              <w:rPr>
                <w:rFonts w:eastAsiaTheme="minorEastAsia"/>
                <w:sz w:val="18"/>
                <w:szCs w:val="18"/>
              </w:rPr>
              <w:t>obj_depth_distance</w:t>
            </w:r>
          </w:p>
        </w:tc>
        <w:tc>
          <w:tcPr>
            <w:tcW w:w="3476" w:type="dxa"/>
            <w:tcBorders>
              <w:top w:val="nil"/>
              <w:left w:val="nil"/>
              <w:bottom w:val="single" w:sz="4" w:space="0" w:color="auto"/>
              <w:right w:val="single" w:sz="12" w:space="0" w:color="auto"/>
            </w:tcBorders>
            <w:shd w:val="clear" w:color="000000" w:fill="FFFFFF"/>
            <w:noWrap/>
            <w:vAlign w:val="center"/>
            <w:hideMark/>
          </w:tcPr>
          <w:p w14:paraId="04B1D3B1"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0AAA6CE8"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18235BD" w14:textId="77777777" w:rsidR="00F66C15" w:rsidRPr="00E66EB6" w:rsidRDefault="00F66C15" w:rsidP="00F66C15">
            <w:pPr>
              <w:jc w:val="center"/>
              <w:rPr>
                <w:rFonts w:eastAsiaTheme="minorEastAsia"/>
                <w:sz w:val="18"/>
                <w:szCs w:val="18"/>
              </w:rPr>
            </w:pPr>
            <w:r w:rsidRPr="00E66EB6">
              <w:rPr>
                <w:rFonts w:eastAsiaTheme="minorEastAsia"/>
                <w:sz w:val="18"/>
                <w:szCs w:val="18"/>
              </w:rPr>
              <w:t>56</w:t>
            </w:r>
          </w:p>
        </w:tc>
        <w:tc>
          <w:tcPr>
            <w:tcW w:w="5029" w:type="dxa"/>
            <w:tcBorders>
              <w:top w:val="nil"/>
              <w:left w:val="nil"/>
              <w:bottom w:val="single" w:sz="4" w:space="0" w:color="auto"/>
              <w:right w:val="single" w:sz="4" w:space="0" w:color="auto"/>
            </w:tcBorders>
            <w:shd w:val="clear" w:color="000000" w:fill="FFFFFF"/>
            <w:noWrap/>
            <w:vAlign w:val="center"/>
            <w:hideMark/>
          </w:tcPr>
          <w:p w14:paraId="6B547417" w14:textId="77777777" w:rsidR="00F66C15" w:rsidRPr="00E66EB6" w:rsidRDefault="00F66C15" w:rsidP="00F66C15">
            <w:pPr>
              <w:jc w:val="center"/>
              <w:rPr>
                <w:rFonts w:eastAsiaTheme="minorEastAsia"/>
                <w:sz w:val="18"/>
                <w:szCs w:val="18"/>
              </w:rPr>
            </w:pPr>
            <w:r w:rsidRPr="00E66EB6">
              <w:rPr>
                <w:rFonts w:eastAsiaTheme="minorEastAsia"/>
                <w:sz w:val="18"/>
                <w:szCs w:val="18"/>
              </w:rPr>
              <w:t>obj_width_x</w:t>
            </w:r>
          </w:p>
        </w:tc>
        <w:tc>
          <w:tcPr>
            <w:tcW w:w="3476" w:type="dxa"/>
            <w:tcBorders>
              <w:top w:val="nil"/>
              <w:left w:val="nil"/>
              <w:bottom w:val="single" w:sz="4" w:space="0" w:color="auto"/>
              <w:right w:val="single" w:sz="12" w:space="0" w:color="auto"/>
            </w:tcBorders>
            <w:shd w:val="clear" w:color="000000" w:fill="FFFFFF"/>
            <w:noWrap/>
            <w:vAlign w:val="center"/>
            <w:hideMark/>
          </w:tcPr>
          <w:p w14:paraId="21F68DCB"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7FED7612"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720B0AF" w14:textId="77777777" w:rsidR="00F66C15" w:rsidRPr="00E66EB6" w:rsidRDefault="00F66C15" w:rsidP="00F66C15">
            <w:pPr>
              <w:jc w:val="center"/>
              <w:rPr>
                <w:rFonts w:eastAsiaTheme="minorEastAsia"/>
                <w:sz w:val="18"/>
                <w:szCs w:val="18"/>
              </w:rPr>
            </w:pPr>
            <w:r w:rsidRPr="00E66EB6">
              <w:rPr>
                <w:rFonts w:eastAsiaTheme="minorEastAsia"/>
                <w:sz w:val="18"/>
                <w:szCs w:val="18"/>
              </w:rPr>
              <w:t>57</w:t>
            </w:r>
          </w:p>
        </w:tc>
        <w:tc>
          <w:tcPr>
            <w:tcW w:w="5029" w:type="dxa"/>
            <w:tcBorders>
              <w:top w:val="nil"/>
              <w:left w:val="nil"/>
              <w:bottom w:val="single" w:sz="4" w:space="0" w:color="auto"/>
              <w:right w:val="single" w:sz="4" w:space="0" w:color="auto"/>
            </w:tcBorders>
            <w:shd w:val="clear" w:color="000000" w:fill="FFFFFF"/>
            <w:noWrap/>
            <w:vAlign w:val="center"/>
            <w:hideMark/>
          </w:tcPr>
          <w:p w14:paraId="4C271073" w14:textId="77777777" w:rsidR="00F66C15" w:rsidRPr="00E66EB6" w:rsidRDefault="00F66C15" w:rsidP="00F66C15">
            <w:pPr>
              <w:jc w:val="center"/>
              <w:rPr>
                <w:rFonts w:eastAsiaTheme="minorEastAsia"/>
                <w:sz w:val="18"/>
                <w:szCs w:val="18"/>
              </w:rPr>
            </w:pPr>
            <w:r w:rsidRPr="00E66EB6">
              <w:rPr>
                <w:rFonts w:eastAsiaTheme="minorEastAsia"/>
                <w:sz w:val="18"/>
                <w:szCs w:val="18"/>
              </w:rPr>
              <w:t>obj_width_y</w:t>
            </w:r>
          </w:p>
        </w:tc>
        <w:tc>
          <w:tcPr>
            <w:tcW w:w="3476" w:type="dxa"/>
            <w:tcBorders>
              <w:top w:val="nil"/>
              <w:left w:val="nil"/>
              <w:bottom w:val="single" w:sz="4" w:space="0" w:color="auto"/>
              <w:right w:val="single" w:sz="12" w:space="0" w:color="auto"/>
            </w:tcBorders>
            <w:shd w:val="clear" w:color="000000" w:fill="FFFFFF"/>
            <w:noWrap/>
            <w:vAlign w:val="center"/>
            <w:hideMark/>
          </w:tcPr>
          <w:p w14:paraId="11AEF4AE"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1121EC42"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3D79FF3" w14:textId="77777777" w:rsidR="00F66C15" w:rsidRPr="00E66EB6" w:rsidRDefault="00F66C15" w:rsidP="00F66C15">
            <w:pPr>
              <w:jc w:val="center"/>
              <w:rPr>
                <w:rFonts w:eastAsiaTheme="minorEastAsia"/>
                <w:sz w:val="18"/>
                <w:szCs w:val="18"/>
              </w:rPr>
            </w:pPr>
            <w:r w:rsidRPr="00E66EB6">
              <w:rPr>
                <w:rFonts w:eastAsiaTheme="minorEastAsia"/>
                <w:sz w:val="18"/>
                <w:szCs w:val="18"/>
              </w:rPr>
              <w:t>58</w:t>
            </w:r>
          </w:p>
        </w:tc>
        <w:tc>
          <w:tcPr>
            <w:tcW w:w="5029" w:type="dxa"/>
            <w:tcBorders>
              <w:top w:val="nil"/>
              <w:left w:val="nil"/>
              <w:bottom w:val="single" w:sz="4" w:space="0" w:color="auto"/>
              <w:right w:val="single" w:sz="4" w:space="0" w:color="auto"/>
            </w:tcBorders>
            <w:shd w:val="clear" w:color="000000" w:fill="FFFFFF"/>
            <w:noWrap/>
            <w:vAlign w:val="center"/>
            <w:hideMark/>
          </w:tcPr>
          <w:p w14:paraId="12202098" w14:textId="77777777" w:rsidR="00F66C15" w:rsidRPr="00E66EB6" w:rsidRDefault="00F66C15" w:rsidP="00F66C15">
            <w:pPr>
              <w:jc w:val="center"/>
              <w:rPr>
                <w:rFonts w:eastAsiaTheme="minorEastAsia"/>
                <w:sz w:val="18"/>
                <w:szCs w:val="18"/>
              </w:rPr>
            </w:pPr>
            <w:r w:rsidRPr="00E66EB6">
              <w:rPr>
                <w:rFonts w:eastAsiaTheme="minorEastAsia"/>
                <w:sz w:val="18"/>
                <w:szCs w:val="18"/>
              </w:rPr>
              <w:t>obj_width_z</w:t>
            </w:r>
          </w:p>
        </w:tc>
        <w:tc>
          <w:tcPr>
            <w:tcW w:w="3476" w:type="dxa"/>
            <w:tcBorders>
              <w:top w:val="nil"/>
              <w:left w:val="nil"/>
              <w:bottom w:val="single" w:sz="4" w:space="0" w:color="auto"/>
              <w:right w:val="single" w:sz="12" w:space="0" w:color="auto"/>
            </w:tcBorders>
            <w:shd w:val="clear" w:color="000000" w:fill="FFFFFF"/>
            <w:noWrap/>
            <w:vAlign w:val="center"/>
            <w:hideMark/>
          </w:tcPr>
          <w:p w14:paraId="758F2F99"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0C2D9EE6"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D715433" w14:textId="77777777" w:rsidR="00F66C15" w:rsidRPr="00E66EB6" w:rsidRDefault="00F66C15" w:rsidP="00F66C15">
            <w:pPr>
              <w:jc w:val="center"/>
              <w:rPr>
                <w:rFonts w:eastAsiaTheme="minorEastAsia"/>
                <w:sz w:val="18"/>
                <w:szCs w:val="18"/>
              </w:rPr>
            </w:pPr>
            <w:r w:rsidRPr="00E66EB6">
              <w:rPr>
                <w:rFonts w:eastAsiaTheme="minorEastAsia"/>
                <w:sz w:val="18"/>
                <w:szCs w:val="18"/>
              </w:rPr>
              <w:t>59</w:t>
            </w:r>
          </w:p>
        </w:tc>
        <w:tc>
          <w:tcPr>
            <w:tcW w:w="5029" w:type="dxa"/>
            <w:tcBorders>
              <w:top w:val="nil"/>
              <w:left w:val="nil"/>
              <w:bottom w:val="single" w:sz="4" w:space="0" w:color="auto"/>
              <w:right w:val="single" w:sz="4" w:space="0" w:color="auto"/>
            </w:tcBorders>
            <w:shd w:val="clear" w:color="000000" w:fill="FFFFFF"/>
            <w:noWrap/>
            <w:vAlign w:val="center"/>
            <w:hideMark/>
          </w:tcPr>
          <w:p w14:paraId="5FB81985" w14:textId="77777777" w:rsidR="00F66C15" w:rsidRPr="00E66EB6" w:rsidRDefault="00F66C15" w:rsidP="00F66C15">
            <w:pPr>
              <w:jc w:val="center"/>
              <w:rPr>
                <w:rFonts w:eastAsiaTheme="minorEastAsia"/>
                <w:sz w:val="18"/>
                <w:szCs w:val="18"/>
              </w:rPr>
            </w:pPr>
            <w:r w:rsidRPr="00E66EB6">
              <w:rPr>
                <w:rFonts w:eastAsiaTheme="minorEastAsia"/>
                <w:sz w:val="18"/>
                <w:szCs w:val="18"/>
              </w:rPr>
              <w:t>diffuse</w:t>
            </w:r>
          </w:p>
        </w:tc>
        <w:tc>
          <w:tcPr>
            <w:tcW w:w="3476" w:type="dxa"/>
            <w:tcBorders>
              <w:top w:val="nil"/>
              <w:left w:val="nil"/>
              <w:bottom w:val="single" w:sz="4" w:space="0" w:color="auto"/>
              <w:right w:val="single" w:sz="12" w:space="0" w:color="auto"/>
            </w:tcBorders>
            <w:shd w:val="clear" w:color="000000" w:fill="FFFFFF"/>
            <w:noWrap/>
            <w:vAlign w:val="center"/>
            <w:hideMark/>
          </w:tcPr>
          <w:p w14:paraId="34B7D9DC"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39999327"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D358617" w14:textId="77777777" w:rsidR="00F66C15" w:rsidRPr="00E66EB6" w:rsidRDefault="00F66C15" w:rsidP="00F66C15">
            <w:pPr>
              <w:jc w:val="center"/>
              <w:rPr>
                <w:rFonts w:eastAsiaTheme="minorEastAsia"/>
                <w:sz w:val="18"/>
                <w:szCs w:val="18"/>
              </w:rPr>
            </w:pPr>
            <w:r w:rsidRPr="00E66EB6">
              <w:rPr>
                <w:rFonts w:eastAsiaTheme="minorEastAsia"/>
                <w:sz w:val="18"/>
                <w:szCs w:val="18"/>
              </w:rPr>
              <w:t>60</w:t>
            </w:r>
          </w:p>
        </w:tc>
        <w:tc>
          <w:tcPr>
            <w:tcW w:w="5029" w:type="dxa"/>
            <w:tcBorders>
              <w:top w:val="nil"/>
              <w:left w:val="nil"/>
              <w:bottom w:val="single" w:sz="4" w:space="0" w:color="auto"/>
              <w:right w:val="single" w:sz="4" w:space="0" w:color="auto"/>
            </w:tcBorders>
            <w:shd w:val="clear" w:color="000000" w:fill="FFFFFF"/>
            <w:noWrap/>
            <w:vAlign w:val="center"/>
            <w:hideMark/>
          </w:tcPr>
          <w:p w14:paraId="19660476" w14:textId="77777777" w:rsidR="00F66C15" w:rsidRPr="00E66EB6" w:rsidRDefault="00F66C15" w:rsidP="00F66C15">
            <w:pPr>
              <w:jc w:val="center"/>
              <w:rPr>
                <w:rFonts w:eastAsiaTheme="minorEastAsia"/>
                <w:sz w:val="18"/>
                <w:szCs w:val="18"/>
              </w:rPr>
            </w:pPr>
            <w:r w:rsidRPr="00E66EB6">
              <w:rPr>
                <w:rFonts w:eastAsiaTheme="minorEastAsia"/>
                <w:sz w:val="18"/>
                <w:szCs w:val="18"/>
              </w:rPr>
              <w:t>channelLock_maxDistance</w:t>
            </w:r>
          </w:p>
        </w:tc>
        <w:tc>
          <w:tcPr>
            <w:tcW w:w="3476" w:type="dxa"/>
            <w:tcBorders>
              <w:top w:val="nil"/>
              <w:left w:val="nil"/>
              <w:bottom w:val="single" w:sz="4" w:space="0" w:color="auto"/>
              <w:right w:val="single" w:sz="12" w:space="0" w:color="auto"/>
            </w:tcBorders>
            <w:shd w:val="clear" w:color="000000" w:fill="FFFFFF"/>
            <w:noWrap/>
            <w:vAlign w:val="center"/>
            <w:hideMark/>
          </w:tcPr>
          <w:p w14:paraId="79C5F01D" w14:textId="77777777" w:rsidR="00F66C15" w:rsidRPr="00E66EB6" w:rsidRDefault="00F66C15" w:rsidP="00F66C15">
            <w:pPr>
              <w:jc w:val="center"/>
              <w:rPr>
                <w:rFonts w:eastAsiaTheme="minorEastAsia"/>
                <w:sz w:val="18"/>
                <w:szCs w:val="18"/>
              </w:rPr>
            </w:pPr>
            <w:r w:rsidRPr="00E66EB6">
              <w:rPr>
                <w:rFonts w:eastAsiaTheme="minorEastAsia"/>
                <w:sz w:val="18"/>
                <w:szCs w:val="18"/>
              </w:rPr>
              <w:t>[0,2]</w:t>
            </w:r>
          </w:p>
        </w:tc>
      </w:tr>
      <w:tr w:rsidR="00F66C15" w:rsidRPr="00E66EB6" w14:paraId="3ABE8CC5"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3AF1A81" w14:textId="77777777" w:rsidR="00F66C15" w:rsidRPr="00E66EB6" w:rsidRDefault="00F66C15" w:rsidP="00F66C15">
            <w:pPr>
              <w:jc w:val="center"/>
              <w:rPr>
                <w:rFonts w:eastAsiaTheme="minorEastAsia"/>
                <w:sz w:val="18"/>
                <w:szCs w:val="18"/>
              </w:rPr>
            </w:pPr>
            <w:r w:rsidRPr="00E66EB6">
              <w:rPr>
                <w:rFonts w:eastAsiaTheme="minorEastAsia"/>
                <w:sz w:val="18"/>
                <w:szCs w:val="18"/>
              </w:rPr>
              <w:t>61</w:t>
            </w:r>
          </w:p>
        </w:tc>
        <w:tc>
          <w:tcPr>
            <w:tcW w:w="5029" w:type="dxa"/>
            <w:tcBorders>
              <w:top w:val="nil"/>
              <w:left w:val="nil"/>
              <w:bottom w:val="single" w:sz="4" w:space="0" w:color="auto"/>
              <w:right w:val="single" w:sz="4" w:space="0" w:color="auto"/>
            </w:tcBorders>
            <w:shd w:val="clear" w:color="000000" w:fill="FFFFFF"/>
            <w:noWrap/>
            <w:vAlign w:val="center"/>
            <w:hideMark/>
          </w:tcPr>
          <w:p w14:paraId="7F98B0CF" w14:textId="77777777" w:rsidR="00F66C15" w:rsidRPr="00E66EB6" w:rsidRDefault="00F66C15" w:rsidP="00F66C15">
            <w:pPr>
              <w:jc w:val="center"/>
              <w:rPr>
                <w:rFonts w:eastAsiaTheme="minorEastAsia"/>
                <w:sz w:val="18"/>
                <w:szCs w:val="18"/>
              </w:rPr>
            </w:pPr>
            <w:r w:rsidRPr="00E66EB6">
              <w:rPr>
                <w:rFonts w:eastAsiaTheme="minorEastAsia"/>
                <w:sz w:val="18"/>
                <w:szCs w:val="18"/>
              </w:rPr>
              <w:t>objectDivergence</w:t>
            </w:r>
          </w:p>
        </w:tc>
        <w:tc>
          <w:tcPr>
            <w:tcW w:w="3476" w:type="dxa"/>
            <w:tcBorders>
              <w:top w:val="nil"/>
              <w:left w:val="nil"/>
              <w:bottom w:val="single" w:sz="4" w:space="0" w:color="auto"/>
              <w:right w:val="single" w:sz="12" w:space="0" w:color="auto"/>
            </w:tcBorders>
            <w:shd w:val="clear" w:color="000000" w:fill="FFFFFF"/>
            <w:noWrap/>
            <w:vAlign w:val="center"/>
            <w:hideMark/>
          </w:tcPr>
          <w:p w14:paraId="1FC3EF42"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76DF3266"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B2B3A95" w14:textId="77777777" w:rsidR="00F66C15" w:rsidRPr="00E66EB6" w:rsidRDefault="00F66C15" w:rsidP="00F66C15">
            <w:pPr>
              <w:jc w:val="center"/>
              <w:rPr>
                <w:rFonts w:eastAsiaTheme="minorEastAsia"/>
                <w:sz w:val="18"/>
                <w:szCs w:val="18"/>
              </w:rPr>
            </w:pPr>
            <w:r w:rsidRPr="00E66EB6">
              <w:rPr>
                <w:rFonts w:eastAsiaTheme="minorEastAsia"/>
                <w:sz w:val="18"/>
                <w:szCs w:val="18"/>
              </w:rPr>
              <w:t>62</w:t>
            </w:r>
          </w:p>
        </w:tc>
        <w:tc>
          <w:tcPr>
            <w:tcW w:w="5029" w:type="dxa"/>
            <w:tcBorders>
              <w:top w:val="nil"/>
              <w:left w:val="nil"/>
              <w:bottom w:val="single" w:sz="4" w:space="0" w:color="auto"/>
              <w:right w:val="single" w:sz="4" w:space="0" w:color="auto"/>
            </w:tcBorders>
            <w:shd w:val="clear" w:color="000000" w:fill="FFFFFF"/>
            <w:noWrap/>
            <w:vAlign w:val="center"/>
            <w:hideMark/>
          </w:tcPr>
          <w:p w14:paraId="047337E1" w14:textId="77777777" w:rsidR="00F66C15" w:rsidRPr="00E66EB6" w:rsidRDefault="00F66C15" w:rsidP="00F66C15">
            <w:pPr>
              <w:jc w:val="center"/>
              <w:rPr>
                <w:rFonts w:eastAsiaTheme="minorEastAsia"/>
                <w:sz w:val="18"/>
                <w:szCs w:val="18"/>
              </w:rPr>
            </w:pPr>
            <w:r w:rsidRPr="00E66EB6">
              <w:rPr>
                <w:rFonts w:eastAsiaTheme="minorEastAsia"/>
                <w:sz w:val="18"/>
                <w:szCs w:val="18"/>
              </w:rPr>
              <w:t>objectDivergence_azimuthRange</w:t>
            </w:r>
          </w:p>
        </w:tc>
        <w:tc>
          <w:tcPr>
            <w:tcW w:w="3476" w:type="dxa"/>
            <w:tcBorders>
              <w:top w:val="nil"/>
              <w:left w:val="nil"/>
              <w:bottom w:val="single" w:sz="4" w:space="0" w:color="auto"/>
              <w:right w:val="single" w:sz="12" w:space="0" w:color="auto"/>
            </w:tcBorders>
            <w:shd w:val="clear" w:color="000000" w:fill="FFFFFF"/>
            <w:noWrap/>
            <w:vAlign w:val="center"/>
            <w:hideMark/>
          </w:tcPr>
          <w:p w14:paraId="53336CBB" w14:textId="77777777" w:rsidR="00F66C15" w:rsidRPr="00E66EB6" w:rsidRDefault="00F66C15" w:rsidP="00F66C15">
            <w:pPr>
              <w:jc w:val="center"/>
              <w:rPr>
                <w:rFonts w:eastAsiaTheme="minorEastAsia"/>
                <w:sz w:val="18"/>
                <w:szCs w:val="18"/>
              </w:rPr>
            </w:pPr>
            <w:r w:rsidRPr="00E66EB6">
              <w:rPr>
                <w:rFonts w:eastAsiaTheme="minorEastAsia"/>
                <w:sz w:val="18"/>
                <w:szCs w:val="18"/>
              </w:rPr>
              <w:t>[0,180]</w:t>
            </w:r>
          </w:p>
        </w:tc>
      </w:tr>
      <w:tr w:rsidR="00F66C15" w:rsidRPr="00E66EB6" w14:paraId="2E2796A8"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B9D658B" w14:textId="77777777" w:rsidR="00F66C15" w:rsidRPr="00E66EB6" w:rsidRDefault="00F66C15" w:rsidP="00F66C15">
            <w:pPr>
              <w:jc w:val="center"/>
              <w:rPr>
                <w:rFonts w:eastAsiaTheme="minorEastAsia"/>
                <w:sz w:val="18"/>
                <w:szCs w:val="18"/>
              </w:rPr>
            </w:pPr>
            <w:r w:rsidRPr="00E66EB6">
              <w:rPr>
                <w:rFonts w:eastAsiaTheme="minorEastAsia"/>
                <w:sz w:val="18"/>
                <w:szCs w:val="18"/>
              </w:rPr>
              <w:t>63</w:t>
            </w:r>
          </w:p>
        </w:tc>
        <w:tc>
          <w:tcPr>
            <w:tcW w:w="5029" w:type="dxa"/>
            <w:tcBorders>
              <w:top w:val="nil"/>
              <w:left w:val="nil"/>
              <w:bottom w:val="single" w:sz="4" w:space="0" w:color="auto"/>
              <w:right w:val="single" w:sz="4" w:space="0" w:color="auto"/>
            </w:tcBorders>
            <w:shd w:val="clear" w:color="auto" w:fill="auto"/>
            <w:noWrap/>
            <w:vAlign w:val="center"/>
            <w:hideMark/>
          </w:tcPr>
          <w:p w14:paraId="104D7451" w14:textId="77777777" w:rsidR="00F66C15" w:rsidRPr="00E66EB6" w:rsidRDefault="00F66C15" w:rsidP="00F66C15">
            <w:pPr>
              <w:jc w:val="center"/>
              <w:rPr>
                <w:rFonts w:eastAsiaTheme="minorEastAsia"/>
                <w:sz w:val="18"/>
                <w:szCs w:val="18"/>
              </w:rPr>
            </w:pPr>
            <w:r w:rsidRPr="00E66EB6">
              <w:rPr>
                <w:rFonts w:eastAsiaTheme="minorEastAsia"/>
                <w:sz w:val="18"/>
                <w:szCs w:val="18"/>
              </w:rPr>
              <w:t>earlyReflectionGain</w:t>
            </w:r>
          </w:p>
        </w:tc>
        <w:tc>
          <w:tcPr>
            <w:tcW w:w="3476" w:type="dxa"/>
            <w:tcBorders>
              <w:top w:val="nil"/>
              <w:left w:val="nil"/>
              <w:bottom w:val="single" w:sz="4" w:space="0" w:color="auto"/>
              <w:right w:val="single" w:sz="12" w:space="0" w:color="auto"/>
            </w:tcBorders>
            <w:shd w:val="clear" w:color="auto" w:fill="auto"/>
            <w:noWrap/>
            <w:vAlign w:val="center"/>
            <w:hideMark/>
          </w:tcPr>
          <w:p w14:paraId="067413C8"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179DA5E0"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3FCB6AF2" w14:textId="77777777" w:rsidR="00F66C15" w:rsidRPr="00E66EB6" w:rsidRDefault="00F66C15" w:rsidP="00F66C15">
            <w:pPr>
              <w:jc w:val="center"/>
              <w:rPr>
                <w:rFonts w:eastAsiaTheme="minorEastAsia"/>
                <w:sz w:val="18"/>
                <w:szCs w:val="18"/>
              </w:rPr>
            </w:pPr>
            <w:r w:rsidRPr="00E66EB6">
              <w:rPr>
                <w:rFonts w:eastAsiaTheme="minorEastAsia"/>
                <w:sz w:val="18"/>
                <w:szCs w:val="18"/>
              </w:rPr>
              <w:t>64</w:t>
            </w:r>
          </w:p>
        </w:tc>
        <w:tc>
          <w:tcPr>
            <w:tcW w:w="5029" w:type="dxa"/>
            <w:tcBorders>
              <w:top w:val="nil"/>
              <w:left w:val="nil"/>
              <w:bottom w:val="single" w:sz="4" w:space="0" w:color="auto"/>
              <w:right w:val="single" w:sz="4" w:space="0" w:color="auto"/>
            </w:tcBorders>
            <w:shd w:val="clear" w:color="000000" w:fill="FFFFFF"/>
            <w:noWrap/>
            <w:vAlign w:val="center"/>
            <w:hideMark/>
          </w:tcPr>
          <w:p w14:paraId="79D29D6D" w14:textId="77777777" w:rsidR="00F66C15" w:rsidRPr="00E66EB6" w:rsidRDefault="00F66C15" w:rsidP="00F66C15">
            <w:pPr>
              <w:jc w:val="center"/>
              <w:rPr>
                <w:rFonts w:eastAsiaTheme="minorEastAsia"/>
                <w:sz w:val="18"/>
                <w:szCs w:val="18"/>
              </w:rPr>
            </w:pPr>
            <w:r w:rsidRPr="00E66EB6">
              <w:rPr>
                <w:rFonts w:eastAsiaTheme="minorEastAsia"/>
                <w:sz w:val="18"/>
                <w:szCs w:val="18"/>
              </w:rPr>
              <w:t>lateReverbGain</w:t>
            </w:r>
          </w:p>
        </w:tc>
        <w:tc>
          <w:tcPr>
            <w:tcW w:w="3476" w:type="dxa"/>
            <w:tcBorders>
              <w:top w:val="nil"/>
              <w:left w:val="nil"/>
              <w:bottom w:val="single" w:sz="4" w:space="0" w:color="auto"/>
              <w:right w:val="single" w:sz="12" w:space="0" w:color="auto"/>
            </w:tcBorders>
            <w:shd w:val="clear" w:color="auto" w:fill="auto"/>
            <w:noWrap/>
            <w:vAlign w:val="center"/>
            <w:hideMark/>
          </w:tcPr>
          <w:p w14:paraId="1FEE64CC" w14:textId="77777777" w:rsidR="00F66C15" w:rsidRPr="00E66EB6" w:rsidRDefault="00F66C15" w:rsidP="00F66C15">
            <w:pPr>
              <w:jc w:val="center"/>
              <w:rPr>
                <w:rFonts w:eastAsiaTheme="minorEastAsia"/>
                <w:sz w:val="18"/>
                <w:szCs w:val="18"/>
              </w:rPr>
            </w:pPr>
            <w:r w:rsidRPr="00E66EB6">
              <w:rPr>
                <w:rFonts w:eastAsiaTheme="minorEastAsia"/>
                <w:sz w:val="18"/>
                <w:szCs w:val="18"/>
              </w:rPr>
              <w:t>[0,1]</w:t>
            </w:r>
          </w:p>
        </w:tc>
      </w:tr>
      <w:tr w:rsidR="00F66C15" w:rsidRPr="00E66EB6" w14:paraId="1D9404AD"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15F14BF5" w14:textId="77777777" w:rsidR="00F66C15" w:rsidRPr="00E66EB6" w:rsidRDefault="00F66C15" w:rsidP="00F66C15">
            <w:pPr>
              <w:jc w:val="center"/>
              <w:rPr>
                <w:rFonts w:eastAsiaTheme="minorEastAsia"/>
                <w:sz w:val="18"/>
                <w:szCs w:val="18"/>
              </w:rPr>
            </w:pPr>
            <w:r w:rsidRPr="00E66EB6">
              <w:rPr>
                <w:rFonts w:eastAsiaTheme="minorEastAsia"/>
                <w:sz w:val="18"/>
                <w:szCs w:val="18"/>
              </w:rPr>
              <w:t>65</w:t>
            </w:r>
          </w:p>
        </w:tc>
        <w:tc>
          <w:tcPr>
            <w:tcW w:w="5029" w:type="dxa"/>
            <w:tcBorders>
              <w:top w:val="nil"/>
              <w:left w:val="nil"/>
              <w:bottom w:val="single" w:sz="4" w:space="0" w:color="auto"/>
              <w:right w:val="single" w:sz="4" w:space="0" w:color="auto"/>
            </w:tcBorders>
            <w:shd w:val="clear" w:color="000000" w:fill="FFFFFF"/>
            <w:noWrap/>
            <w:vAlign w:val="center"/>
            <w:hideMark/>
          </w:tcPr>
          <w:p w14:paraId="64FBB7B7" w14:textId="77777777" w:rsidR="00F66C15" w:rsidRPr="00E66EB6" w:rsidRDefault="00F66C15" w:rsidP="00F66C15">
            <w:pPr>
              <w:jc w:val="center"/>
              <w:rPr>
                <w:rFonts w:eastAsiaTheme="minorEastAsia"/>
                <w:sz w:val="18"/>
                <w:szCs w:val="18"/>
              </w:rPr>
            </w:pPr>
            <w:r w:rsidRPr="00E66EB6">
              <w:rPr>
                <w:rFonts w:eastAsiaTheme="minorEastAsia"/>
                <w:sz w:val="18"/>
                <w:szCs w:val="18"/>
              </w:rPr>
              <w:t>attackTime</w:t>
            </w:r>
          </w:p>
        </w:tc>
        <w:tc>
          <w:tcPr>
            <w:tcW w:w="3476" w:type="dxa"/>
            <w:tcBorders>
              <w:top w:val="nil"/>
              <w:left w:val="nil"/>
              <w:bottom w:val="single" w:sz="4" w:space="0" w:color="auto"/>
              <w:right w:val="single" w:sz="12" w:space="0" w:color="auto"/>
            </w:tcBorders>
            <w:shd w:val="clear" w:color="auto" w:fill="auto"/>
            <w:noWrap/>
            <w:vAlign w:val="center"/>
            <w:hideMark/>
          </w:tcPr>
          <w:p w14:paraId="27C3CCC9" w14:textId="77777777" w:rsidR="00F66C15" w:rsidRPr="00E66EB6" w:rsidRDefault="00F66C15" w:rsidP="00F66C15">
            <w:pPr>
              <w:jc w:val="center"/>
              <w:rPr>
                <w:rFonts w:eastAsiaTheme="minorEastAsia"/>
                <w:sz w:val="18"/>
                <w:szCs w:val="18"/>
              </w:rPr>
            </w:pPr>
            <w:r w:rsidRPr="00E66EB6">
              <w:rPr>
                <w:rFonts w:eastAsiaTheme="minorEastAsia"/>
                <w:sz w:val="18"/>
                <w:szCs w:val="18"/>
              </w:rPr>
              <w:t>[1,100]</w:t>
            </w:r>
          </w:p>
        </w:tc>
      </w:tr>
      <w:tr w:rsidR="00F66C15" w:rsidRPr="00E66EB6" w14:paraId="6C68229A"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52842987" w14:textId="77777777" w:rsidR="00F66C15" w:rsidRPr="00E66EB6" w:rsidRDefault="00F66C15" w:rsidP="00F66C15">
            <w:pPr>
              <w:jc w:val="center"/>
              <w:rPr>
                <w:rFonts w:eastAsiaTheme="minorEastAsia"/>
                <w:sz w:val="18"/>
                <w:szCs w:val="18"/>
              </w:rPr>
            </w:pPr>
            <w:r w:rsidRPr="00E66EB6">
              <w:rPr>
                <w:rFonts w:eastAsiaTheme="minorEastAsia"/>
                <w:sz w:val="18"/>
                <w:szCs w:val="18"/>
              </w:rPr>
              <w:t>66</w:t>
            </w:r>
          </w:p>
        </w:tc>
        <w:tc>
          <w:tcPr>
            <w:tcW w:w="5029" w:type="dxa"/>
            <w:tcBorders>
              <w:top w:val="nil"/>
              <w:left w:val="nil"/>
              <w:bottom w:val="single" w:sz="4" w:space="0" w:color="auto"/>
              <w:right w:val="single" w:sz="4" w:space="0" w:color="auto"/>
            </w:tcBorders>
            <w:shd w:val="clear" w:color="000000" w:fill="FFFFFF"/>
            <w:noWrap/>
            <w:vAlign w:val="center"/>
            <w:hideMark/>
          </w:tcPr>
          <w:p w14:paraId="333A013A" w14:textId="77777777" w:rsidR="00F66C15" w:rsidRPr="00E66EB6" w:rsidRDefault="00F66C15" w:rsidP="00F66C15">
            <w:pPr>
              <w:jc w:val="center"/>
              <w:rPr>
                <w:rFonts w:eastAsiaTheme="minorEastAsia"/>
                <w:sz w:val="18"/>
                <w:szCs w:val="18"/>
              </w:rPr>
            </w:pPr>
            <w:r w:rsidRPr="00E66EB6">
              <w:rPr>
                <w:rFonts w:eastAsiaTheme="minorEastAsia"/>
                <w:sz w:val="18"/>
                <w:szCs w:val="18"/>
              </w:rPr>
              <w:t>releaseTime</w:t>
            </w:r>
          </w:p>
        </w:tc>
        <w:tc>
          <w:tcPr>
            <w:tcW w:w="3476" w:type="dxa"/>
            <w:tcBorders>
              <w:top w:val="nil"/>
              <w:left w:val="nil"/>
              <w:bottom w:val="single" w:sz="4" w:space="0" w:color="auto"/>
              <w:right w:val="single" w:sz="12" w:space="0" w:color="auto"/>
            </w:tcBorders>
            <w:shd w:val="clear" w:color="auto" w:fill="auto"/>
            <w:noWrap/>
            <w:vAlign w:val="center"/>
            <w:hideMark/>
          </w:tcPr>
          <w:p w14:paraId="534DD819" w14:textId="77777777" w:rsidR="00F66C15" w:rsidRPr="00E66EB6" w:rsidRDefault="00F66C15" w:rsidP="00F66C15">
            <w:pPr>
              <w:jc w:val="center"/>
              <w:rPr>
                <w:rFonts w:eastAsiaTheme="minorEastAsia"/>
                <w:sz w:val="18"/>
                <w:szCs w:val="18"/>
              </w:rPr>
            </w:pPr>
            <w:r w:rsidRPr="00E66EB6">
              <w:rPr>
                <w:rFonts w:eastAsiaTheme="minorEastAsia"/>
                <w:sz w:val="18"/>
                <w:szCs w:val="18"/>
              </w:rPr>
              <w:t>[50,300]</w:t>
            </w:r>
          </w:p>
        </w:tc>
      </w:tr>
      <w:tr w:rsidR="00F66C15" w:rsidRPr="00E66EB6" w14:paraId="2C6F521B"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20460E2" w14:textId="77777777" w:rsidR="00F66C15" w:rsidRPr="00E66EB6" w:rsidRDefault="00F66C15" w:rsidP="00F66C15">
            <w:pPr>
              <w:jc w:val="center"/>
              <w:rPr>
                <w:rFonts w:eastAsiaTheme="minorEastAsia"/>
                <w:sz w:val="18"/>
                <w:szCs w:val="18"/>
              </w:rPr>
            </w:pPr>
            <w:r w:rsidRPr="00E66EB6">
              <w:rPr>
                <w:rFonts w:eastAsiaTheme="minorEastAsia"/>
                <w:sz w:val="18"/>
                <w:szCs w:val="18"/>
              </w:rPr>
              <w:t>67</w:t>
            </w:r>
          </w:p>
        </w:tc>
        <w:tc>
          <w:tcPr>
            <w:tcW w:w="5029" w:type="dxa"/>
            <w:tcBorders>
              <w:top w:val="nil"/>
              <w:left w:val="nil"/>
              <w:bottom w:val="single" w:sz="4" w:space="0" w:color="auto"/>
              <w:right w:val="single" w:sz="4" w:space="0" w:color="auto"/>
            </w:tcBorders>
            <w:shd w:val="clear" w:color="000000" w:fill="FFFFFF"/>
            <w:noWrap/>
            <w:vAlign w:val="center"/>
            <w:hideMark/>
          </w:tcPr>
          <w:p w14:paraId="2D05B085" w14:textId="77777777" w:rsidR="00F66C15" w:rsidRPr="00E66EB6" w:rsidRDefault="00F66C15" w:rsidP="00F66C15">
            <w:pPr>
              <w:jc w:val="center"/>
              <w:rPr>
                <w:rFonts w:eastAsiaTheme="minorEastAsia"/>
                <w:sz w:val="18"/>
                <w:szCs w:val="18"/>
              </w:rPr>
            </w:pPr>
            <w:r w:rsidRPr="00E66EB6">
              <w:rPr>
                <w:rFonts w:eastAsiaTheme="minorEastAsia"/>
                <w:sz w:val="18"/>
                <w:szCs w:val="18"/>
              </w:rPr>
              <w:t>threshold</w:t>
            </w:r>
          </w:p>
        </w:tc>
        <w:tc>
          <w:tcPr>
            <w:tcW w:w="3476" w:type="dxa"/>
            <w:tcBorders>
              <w:top w:val="nil"/>
              <w:left w:val="nil"/>
              <w:bottom w:val="single" w:sz="4" w:space="0" w:color="auto"/>
              <w:right w:val="single" w:sz="12" w:space="0" w:color="auto"/>
            </w:tcBorders>
            <w:shd w:val="clear" w:color="auto" w:fill="auto"/>
            <w:noWrap/>
            <w:vAlign w:val="center"/>
            <w:hideMark/>
          </w:tcPr>
          <w:p w14:paraId="4E519FE1" w14:textId="77777777" w:rsidR="00F66C15" w:rsidRPr="00E66EB6" w:rsidRDefault="00F66C15" w:rsidP="00F66C15">
            <w:pPr>
              <w:jc w:val="center"/>
              <w:rPr>
                <w:rFonts w:eastAsiaTheme="minorEastAsia"/>
                <w:sz w:val="18"/>
                <w:szCs w:val="18"/>
              </w:rPr>
            </w:pPr>
            <w:r w:rsidRPr="00E66EB6">
              <w:rPr>
                <w:rFonts w:eastAsiaTheme="minorEastAsia"/>
                <w:sz w:val="18"/>
                <w:szCs w:val="18"/>
              </w:rPr>
              <w:t>[-80,10]</w:t>
            </w:r>
          </w:p>
        </w:tc>
      </w:tr>
      <w:tr w:rsidR="00F66C15" w:rsidRPr="00E66EB6" w14:paraId="1404245A"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45ADA7B5" w14:textId="77777777" w:rsidR="00F66C15" w:rsidRPr="00E66EB6" w:rsidRDefault="00F66C15" w:rsidP="00F66C15">
            <w:pPr>
              <w:jc w:val="center"/>
              <w:rPr>
                <w:rFonts w:eastAsiaTheme="minorEastAsia"/>
                <w:sz w:val="18"/>
                <w:szCs w:val="18"/>
              </w:rPr>
            </w:pPr>
            <w:r w:rsidRPr="00E66EB6">
              <w:rPr>
                <w:rFonts w:eastAsiaTheme="minorEastAsia"/>
                <w:sz w:val="18"/>
                <w:szCs w:val="18"/>
              </w:rPr>
              <w:t>68</w:t>
            </w:r>
          </w:p>
        </w:tc>
        <w:tc>
          <w:tcPr>
            <w:tcW w:w="5029" w:type="dxa"/>
            <w:tcBorders>
              <w:top w:val="nil"/>
              <w:left w:val="nil"/>
              <w:bottom w:val="single" w:sz="4" w:space="0" w:color="auto"/>
              <w:right w:val="single" w:sz="4" w:space="0" w:color="auto"/>
            </w:tcBorders>
            <w:shd w:val="clear" w:color="000000" w:fill="FFFFFF"/>
            <w:noWrap/>
            <w:vAlign w:val="center"/>
            <w:hideMark/>
          </w:tcPr>
          <w:p w14:paraId="320792B0" w14:textId="77777777" w:rsidR="00F66C15" w:rsidRPr="00E66EB6" w:rsidRDefault="00F66C15" w:rsidP="00F66C15">
            <w:pPr>
              <w:jc w:val="center"/>
              <w:rPr>
                <w:rFonts w:eastAsiaTheme="minorEastAsia"/>
                <w:sz w:val="18"/>
                <w:szCs w:val="18"/>
              </w:rPr>
            </w:pPr>
            <w:r w:rsidRPr="00E66EB6">
              <w:rPr>
                <w:rFonts w:eastAsiaTheme="minorEastAsia"/>
                <w:sz w:val="18"/>
                <w:szCs w:val="18"/>
              </w:rPr>
              <w:t>preGain</w:t>
            </w:r>
          </w:p>
        </w:tc>
        <w:tc>
          <w:tcPr>
            <w:tcW w:w="3476" w:type="dxa"/>
            <w:tcBorders>
              <w:top w:val="nil"/>
              <w:left w:val="nil"/>
              <w:bottom w:val="single" w:sz="4" w:space="0" w:color="auto"/>
              <w:right w:val="single" w:sz="12" w:space="0" w:color="auto"/>
            </w:tcBorders>
            <w:shd w:val="clear" w:color="auto" w:fill="auto"/>
            <w:noWrap/>
            <w:vAlign w:val="center"/>
            <w:hideMark/>
          </w:tcPr>
          <w:p w14:paraId="67932BCC" w14:textId="77777777" w:rsidR="00F66C15" w:rsidRPr="00E66EB6" w:rsidRDefault="00F66C15" w:rsidP="00F66C15">
            <w:pPr>
              <w:jc w:val="center"/>
              <w:rPr>
                <w:rFonts w:eastAsiaTheme="minorEastAsia"/>
                <w:sz w:val="18"/>
                <w:szCs w:val="18"/>
              </w:rPr>
            </w:pPr>
            <w:r w:rsidRPr="00E66EB6">
              <w:rPr>
                <w:rFonts w:eastAsiaTheme="minorEastAsia"/>
                <w:sz w:val="18"/>
                <w:szCs w:val="18"/>
              </w:rPr>
              <w:t>[-10,10]</w:t>
            </w:r>
          </w:p>
        </w:tc>
      </w:tr>
      <w:tr w:rsidR="00F66C15" w:rsidRPr="00E66EB6" w14:paraId="7EE6363F"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7DF3521B" w14:textId="77777777" w:rsidR="00F66C15" w:rsidRPr="00E66EB6" w:rsidRDefault="00F66C15" w:rsidP="00F66C15">
            <w:pPr>
              <w:jc w:val="center"/>
              <w:rPr>
                <w:rFonts w:eastAsiaTheme="minorEastAsia"/>
                <w:sz w:val="18"/>
                <w:szCs w:val="18"/>
              </w:rPr>
            </w:pPr>
            <w:r w:rsidRPr="00E66EB6">
              <w:rPr>
                <w:rFonts w:eastAsiaTheme="minorEastAsia"/>
                <w:sz w:val="18"/>
                <w:szCs w:val="18"/>
              </w:rPr>
              <w:t>69</w:t>
            </w:r>
          </w:p>
        </w:tc>
        <w:tc>
          <w:tcPr>
            <w:tcW w:w="5029" w:type="dxa"/>
            <w:tcBorders>
              <w:top w:val="nil"/>
              <w:left w:val="nil"/>
              <w:bottom w:val="single" w:sz="4" w:space="0" w:color="auto"/>
              <w:right w:val="single" w:sz="4" w:space="0" w:color="auto"/>
            </w:tcBorders>
            <w:shd w:val="clear" w:color="000000" w:fill="FFFFFF"/>
            <w:noWrap/>
            <w:vAlign w:val="center"/>
            <w:hideMark/>
          </w:tcPr>
          <w:p w14:paraId="7AA1C599" w14:textId="77777777" w:rsidR="00F66C15" w:rsidRPr="00E66EB6" w:rsidRDefault="00F66C15" w:rsidP="00F66C15">
            <w:pPr>
              <w:jc w:val="center"/>
              <w:rPr>
                <w:rFonts w:eastAsiaTheme="minorEastAsia"/>
                <w:sz w:val="18"/>
                <w:szCs w:val="18"/>
              </w:rPr>
            </w:pPr>
            <w:r w:rsidRPr="00E66EB6">
              <w:rPr>
                <w:rFonts w:eastAsiaTheme="minorEastAsia"/>
                <w:sz w:val="18"/>
                <w:szCs w:val="18"/>
              </w:rPr>
              <w:t>postGain</w:t>
            </w:r>
          </w:p>
        </w:tc>
        <w:tc>
          <w:tcPr>
            <w:tcW w:w="3476" w:type="dxa"/>
            <w:tcBorders>
              <w:top w:val="nil"/>
              <w:left w:val="nil"/>
              <w:bottom w:val="single" w:sz="4" w:space="0" w:color="auto"/>
              <w:right w:val="single" w:sz="12" w:space="0" w:color="auto"/>
            </w:tcBorders>
            <w:shd w:val="clear" w:color="auto" w:fill="auto"/>
            <w:noWrap/>
            <w:vAlign w:val="center"/>
            <w:hideMark/>
          </w:tcPr>
          <w:p w14:paraId="2B267F16" w14:textId="77777777" w:rsidR="00F66C15" w:rsidRPr="00E66EB6" w:rsidRDefault="00F66C15" w:rsidP="00F66C15">
            <w:pPr>
              <w:jc w:val="center"/>
              <w:rPr>
                <w:rFonts w:eastAsiaTheme="minorEastAsia"/>
                <w:sz w:val="18"/>
                <w:szCs w:val="18"/>
              </w:rPr>
            </w:pPr>
            <w:r w:rsidRPr="00E66EB6">
              <w:rPr>
                <w:rFonts w:eastAsiaTheme="minorEastAsia"/>
                <w:sz w:val="18"/>
                <w:szCs w:val="18"/>
              </w:rPr>
              <w:t>[0,20]</w:t>
            </w:r>
          </w:p>
        </w:tc>
      </w:tr>
      <w:tr w:rsidR="00F66C15" w:rsidRPr="00E66EB6" w14:paraId="4F7FA7DD" w14:textId="77777777" w:rsidTr="00F66C15">
        <w:trPr>
          <w:trHeight w:val="285"/>
        </w:trPr>
        <w:tc>
          <w:tcPr>
            <w:tcW w:w="851" w:type="dxa"/>
            <w:tcBorders>
              <w:top w:val="nil"/>
              <w:left w:val="single" w:sz="12" w:space="0" w:color="auto"/>
              <w:bottom w:val="single" w:sz="4" w:space="0" w:color="auto"/>
              <w:right w:val="single" w:sz="4" w:space="0" w:color="auto"/>
            </w:tcBorders>
            <w:shd w:val="clear" w:color="000000" w:fill="FFFFFF"/>
            <w:noWrap/>
            <w:vAlign w:val="center"/>
            <w:hideMark/>
          </w:tcPr>
          <w:p w14:paraId="60BC051F" w14:textId="77777777" w:rsidR="00F66C15" w:rsidRPr="00E66EB6" w:rsidRDefault="00F66C15" w:rsidP="00F66C15">
            <w:pPr>
              <w:jc w:val="center"/>
              <w:rPr>
                <w:rFonts w:eastAsiaTheme="minorEastAsia"/>
                <w:sz w:val="18"/>
                <w:szCs w:val="18"/>
              </w:rPr>
            </w:pPr>
            <w:r w:rsidRPr="00E66EB6">
              <w:rPr>
                <w:rFonts w:eastAsiaTheme="minorEastAsia"/>
                <w:sz w:val="18"/>
                <w:szCs w:val="18"/>
              </w:rPr>
              <w:t>70</w:t>
            </w:r>
          </w:p>
        </w:tc>
        <w:tc>
          <w:tcPr>
            <w:tcW w:w="5029" w:type="dxa"/>
            <w:tcBorders>
              <w:top w:val="nil"/>
              <w:left w:val="nil"/>
              <w:bottom w:val="single" w:sz="4" w:space="0" w:color="auto"/>
              <w:right w:val="single" w:sz="4" w:space="0" w:color="auto"/>
            </w:tcBorders>
            <w:shd w:val="clear" w:color="000000" w:fill="FFFFFF"/>
            <w:noWrap/>
            <w:vAlign w:val="center"/>
            <w:hideMark/>
          </w:tcPr>
          <w:p w14:paraId="281D6861" w14:textId="77777777" w:rsidR="00F66C15" w:rsidRPr="00E66EB6" w:rsidRDefault="00F66C15" w:rsidP="00F66C15">
            <w:pPr>
              <w:jc w:val="center"/>
              <w:rPr>
                <w:rFonts w:eastAsiaTheme="minorEastAsia"/>
                <w:sz w:val="18"/>
                <w:szCs w:val="18"/>
              </w:rPr>
            </w:pPr>
            <w:r w:rsidRPr="00E66EB6">
              <w:rPr>
                <w:rFonts w:eastAsiaTheme="minorEastAsia"/>
                <w:sz w:val="18"/>
                <w:szCs w:val="18"/>
              </w:rPr>
              <w:t>effectGain</w:t>
            </w:r>
          </w:p>
        </w:tc>
        <w:tc>
          <w:tcPr>
            <w:tcW w:w="3476" w:type="dxa"/>
            <w:tcBorders>
              <w:top w:val="nil"/>
              <w:left w:val="nil"/>
              <w:bottom w:val="single" w:sz="4" w:space="0" w:color="auto"/>
              <w:right w:val="single" w:sz="12" w:space="0" w:color="auto"/>
            </w:tcBorders>
            <w:shd w:val="clear" w:color="auto" w:fill="auto"/>
            <w:noWrap/>
            <w:vAlign w:val="center"/>
            <w:hideMark/>
          </w:tcPr>
          <w:p w14:paraId="0B3A1D38" w14:textId="77777777" w:rsidR="00F66C15" w:rsidRPr="00E66EB6" w:rsidRDefault="00F66C15" w:rsidP="00F66C15">
            <w:pPr>
              <w:jc w:val="center"/>
              <w:rPr>
                <w:rFonts w:eastAsiaTheme="minorEastAsia"/>
                <w:sz w:val="18"/>
                <w:szCs w:val="18"/>
              </w:rPr>
            </w:pPr>
            <w:r w:rsidRPr="00E66EB6">
              <w:rPr>
                <w:rFonts w:eastAsiaTheme="minorEastAsia"/>
                <w:sz w:val="18"/>
                <w:szCs w:val="18"/>
              </w:rPr>
              <w:t>[-20,20]</w:t>
            </w:r>
          </w:p>
        </w:tc>
      </w:tr>
      <w:tr w:rsidR="00F66C15" w:rsidRPr="00E66EB6" w14:paraId="038D0CB4" w14:textId="77777777" w:rsidTr="00F66C15">
        <w:trPr>
          <w:trHeight w:val="285"/>
        </w:trPr>
        <w:tc>
          <w:tcPr>
            <w:tcW w:w="851" w:type="dxa"/>
            <w:tcBorders>
              <w:top w:val="nil"/>
              <w:left w:val="single" w:sz="12" w:space="0" w:color="auto"/>
              <w:bottom w:val="single" w:sz="12" w:space="0" w:color="auto"/>
              <w:right w:val="single" w:sz="4" w:space="0" w:color="auto"/>
            </w:tcBorders>
            <w:shd w:val="clear" w:color="000000" w:fill="FFFFFF"/>
            <w:noWrap/>
            <w:vAlign w:val="center"/>
            <w:hideMark/>
          </w:tcPr>
          <w:p w14:paraId="6F579DCD" w14:textId="77777777" w:rsidR="00F66C15" w:rsidRPr="00E66EB6" w:rsidRDefault="00F66C15" w:rsidP="00F66C15">
            <w:pPr>
              <w:jc w:val="center"/>
              <w:rPr>
                <w:rFonts w:eastAsiaTheme="minorEastAsia"/>
                <w:sz w:val="18"/>
                <w:szCs w:val="18"/>
              </w:rPr>
            </w:pPr>
            <w:r w:rsidRPr="00E66EB6">
              <w:rPr>
                <w:rFonts w:eastAsiaTheme="minorEastAsia"/>
                <w:sz w:val="18"/>
                <w:szCs w:val="18"/>
              </w:rPr>
              <w:t>71</w:t>
            </w:r>
          </w:p>
        </w:tc>
        <w:tc>
          <w:tcPr>
            <w:tcW w:w="5029" w:type="dxa"/>
            <w:tcBorders>
              <w:top w:val="nil"/>
              <w:left w:val="nil"/>
              <w:bottom w:val="single" w:sz="12" w:space="0" w:color="auto"/>
              <w:right w:val="single" w:sz="4" w:space="0" w:color="auto"/>
            </w:tcBorders>
            <w:shd w:val="clear" w:color="000000" w:fill="FFFFFF"/>
            <w:noWrap/>
            <w:vAlign w:val="center"/>
            <w:hideMark/>
          </w:tcPr>
          <w:p w14:paraId="0F4DBD7B" w14:textId="77777777" w:rsidR="00F66C15" w:rsidRPr="00E66EB6" w:rsidRDefault="00F66C15" w:rsidP="00F66C15">
            <w:pPr>
              <w:jc w:val="center"/>
              <w:rPr>
                <w:rFonts w:eastAsiaTheme="minorEastAsia"/>
                <w:sz w:val="18"/>
                <w:szCs w:val="18"/>
              </w:rPr>
            </w:pPr>
            <w:r w:rsidRPr="00E66EB6">
              <w:rPr>
                <w:rFonts w:eastAsiaTheme="minorEastAsia"/>
                <w:sz w:val="18"/>
                <w:szCs w:val="18"/>
              </w:rPr>
              <w:t>ratio</w:t>
            </w:r>
          </w:p>
        </w:tc>
        <w:tc>
          <w:tcPr>
            <w:tcW w:w="3476" w:type="dxa"/>
            <w:tcBorders>
              <w:top w:val="nil"/>
              <w:left w:val="nil"/>
              <w:bottom w:val="single" w:sz="12" w:space="0" w:color="auto"/>
              <w:right w:val="single" w:sz="12" w:space="0" w:color="auto"/>
            </w:tcBorders>
            <w:shd w:val="clear" w:color="auto" w:fill="auto"/>
            <w:noWrap/>
            <w:vAlign w:val="center"/>
            <w:hideMark/>
          </w:tcPr>
          <w:p w14:paraId="346AE2D6" w14:textId="77777777" w:rsidR="00F66C15" w:rsidRPr="00E66EB6" w:rsidRDefault="00F66C15" w:rsidP="00F66C15">
            <w:pPr>
              <w:jc w:val="center"/>
              <w:rPr>
                <w:rFonts w:eastAsiaTheme="minorEastAsia"/>
                <w:sz w:val="18"/>
                <w:szCs w:val="18"/>
              </w:rPr>
            </w:pPr>
            <w:r w:rsidRPr="00E66EB6">
              <w:rPr>
                <w:rFonts w:eastAsiaTheme="minorEastAsia"/>
                <w:sz w:val="18"/>
                <w:szCs w:val="18"/>
              </w:rPr>
              <w:t>[1,100]</w:t>
            </w:r>
          </w:p>
        </w:tc>
      </w:tr>
    </w:tbl>
    <w:p w14:paraId="552D0A84" w14:textId="77777777" w:rsidR="00F66C15" w:rsidRPr="00E66EB6" w:rsidRDefault="00F66C15" w:rsidP="00F66C15">
      <w:pPr>
        <w:pStyle w:val="aff6"/>
        <w:rPr>
          <w:rFonts w:ascii="Times New Roman"/>
        </w:rPr>
      </w:pPr>
    </w:p>
    <w:p w14:paraId="1A111427" w14:textId="77777777" w:rsidR="008B2F0D" w:rsidRPr="00E66EB6" w:rsidRDefault="008B2F0D" w:rsidP="00F66C15">
      <w:pPr>
        <w:pStyle w:val="aff6"/>
        <w:rPr>
          <w:rFonts w:ascii="Times New Roman"/>
        </w:rPr>
      </w:pPr>
    </w:p>
    <w:p w14:paraId="3BF93B7A" w14:textId="77777777" w:rsidR="00F66C15" w:rsidRPr="00E66EB6" w:rsidRDefault="00F66C15" w:rsidP="00F66C15">
      <w:pPr>
        <w:pStyle w:val="a6"/>
        <w:spacing w:before="156" w:after="156"/>
        <w:rPr>
          <w:rFonts w:ascii="Times New Roman"/>
        </w:rPr>
      </w:pPr>
      <w:bookmarkStart w:id="2215" w:name="_Toc94276658"/>
      <w:bookmarkStart w:id="2216" w:name="_Toc94277326"/>
      <w:bookmarkStart w:id="2217" w:name="_Toc95165234"/>
      <w:bookmarkStart w:id="2218" w:name="_Toc95215524"/>
      <w:bookmarkStart w:id="2219" w:name="_Toc111124422"/>
      <w:bookmarkStart w:id="2220" w:name="_Toc112090200"/>
      <w:bookmarkStart w:id="2221" w:name="_Toc112090558"/>
      <w:r w:rsidRPr="00E66EB6">
        <w:rPr>
          <w:rFonts w:ascii="Times New Roman" w:hint="eastAsia"/>
        </w:rPr>
        <w:lastRenderedPageBreak/>
        <w:t>解码过程</w:t>
      </w:r>
      <w:bookmarkEnd w:id="2215"/>
      <w:bookmarkEnd w:id="2216"/>
      <w:bookmarkEnd w:id="2217"/>
      <w:bookmarkEnd w:id="2218"/>
      <w:bookmarkEnd w:id="2219"/>
      <w:bookmarkEnd w:id="2220"/>
      <w:bookmarkEnd w:id="2221"/>
    </w:p>
    <w:p w14:paraId="636B82C5" w14:textId="5DA0836C" w:rsidR="00F66C15" w:rsidRPr="00E66EB6" w:rsidRDefault="00F66C15" w:rsidP="00F66C15">
      <w:pPr>
        <w:pStyle w:val="aff6"/>
        <w:rPr>
          <w:rFonts w:ascii="Times New Roman"/>
          <w:kern w:val="2"/>
        </w:rPr>
      </w:pPr>
      <w:r w:rsidRPr="00E66EB6">
        <w:rPr>
          <w:rFonts w:ascii="Times New Roman"/>
        </w:rPr>
        <w:t>解码器从位流中解析得到元数据的量化索引</w:t>
      </w:r>
      <w:r w:rsidRPr="00E66EB6">
        <w:rPr>
          <w:rFonts w:ascii="Times New Roman" w:hint="eastAsia"/>
        </w:rPr>
        <w:t>，元数据反量化值由量化索引、量化步长和量化偏置计算得到，如表</w:t>
      </w:r>
      <w:r w:rsidRPr="00E66EB6">
        <w:rPr>
          <w:rFonts w:ascii="Times New Roman"/>
        </w:rPr>
        <w:t>88</w:t>
      </w:r>
      <w:r w:rsidRPr="00E66EB6">
        <w:rPr>
          <w:rFonts w:ascii="Times New Roman"/>
        </w:rPr>
        <w:t>所</w:t>
      </w:r>
      <w:r w:rsidRPr="00E66EB6">
        <w:rPr>
          <w:rFonts w:ascii="Times New Roman"/>
          <w:kern w:val="2"/>
        </w:rPr>
        <w:t>示</w:t>
      </w:r>
      <w:r w:rsidRPr="00E66EB6">
        <w:rPr>
          <w:rFonts w:ascii="Times New Roman" w:hint="eastAsia"/>
          <w:kern w:val="2"/>
        </w:rPr>
        <w:t>，</w:t>
      </w:r>
      <w:r w:rsidRPr="00E66EB6">
        <w:rPr>
          <w:rFonts w:ascii="Times New Roman"/>
          <w:kern w:val="2"/>
        </w:rPr>
        <w:t>元数据反量化采用以下公式</w:t>
      </w:r>
      <w:r w:rsidR="0022463D" w:rsidRPr="00E66EB6">
        <w:rPr>
          <w:rFonts w:ascii="Times New Roman" w:hint="eastAsia"/>
          <w:kern w:val="2"/>
        </w:rPr>
        <w:t>（</w:t>
      </w:r>
      <w:r w:rsidR="0022463D" w:rsidRPr="00E66EB6">
        <w:rPr>
          <w:rFonts w:ascii="Times New Roman" w:hint="eastAsia"/>
          <w:kern w:val="2"/>
        </w:rPr>
        <w:t>3</w:t>
      </w:r>
      <w:r w:rsidR="0022463D" w:rsidRPr="00E66EB6">
        <w:rPr>
          <w:rFonts w:ascii="Times New Roman"/>
          <w:kern w:val="2"/>
        </w:rPr>
        <w:t>1</w:t>
      </w:r>
      <w:r w:rsidR="0022463D" w:rsidRPr="00E66EB6">
        <w:rPr>
          <w:rFonts w:ascii="Times New Roman" w:hint="eastAsia"/>
          <w:kern w:val="2"/>
        </w:rPr>
        <w:t>）</w:t>
      </w:r>
      <w:r w:rsidRPr="00E66EB6">
        <w:rPr>
          <w:rFonts w:ascii="Times New Roman" w:hint="eastAsia"/>
          <w:kern w:val="2"/>
        </w:rPr>
        <w:t>：</w:t>
      </w:r>
    </w:p>
    <w:p w14:paraId="2E84BC66" w14:textId="4D6C1D5A" w:rsidR="00F66C15" w:rsidRPr="00E66EB6" w:rsidRDefault="00F66C15" w:rsidP="005F129D">
      <w:pPr>
        <w:pStyle w:val="affffff4"/>
        <w:spacing w:beforeLines="50" w:before="156" w:afterLines="50" w:after="156"/>
        <w:rPr>
          <w:rFonts w:ascii="Times New Roman"/>
        </w:rPr>
      </w:pPr>
      <w:r w:rsidRPr="00E66EB6">
        <w:rPr>
          <w:rFonts w:ascii="Times New Roman"/>
          <w:position w:val="-32"/>
        </w:rPr>
        <w:tab/>
      </w:r>
      <w:r w:rsidRPr="00E66EB6">
        <w:rPr>
          <w:rFonts w:ascii="Times New Roman" w:hint="eastAsia"/>
        </w:rPr>
        <w:t>元数据反量化值</w:t>
      </w:r>
      <w:r w:rsidRPr="00E66EB6">
        <w:rPr>
          <w:rFonts w:ascii="Times New Roman"/>
        </w:rPr>
        <w:t xml:space="preserve"> </w:t>
      </w:r>
      <w:r w:rsidRPr="00E66EB6">
        <w:rPr>
          <w:rFonts w:ascii="Times New Roman" w:hint="eastAsia"/>
        </w:rPr>
        <w:t>=</w:t>
      </w:r>
      <w:r w:rsidRPr="00E66EB6">
        <w:rPr>
          <w:rFonts w:ascii="Times New Roman"/>
        </w:rPr>
        <w:t xml:space="preserve"> </w:t>
      </w:r>
      <w:r w:rsidRPr="00E66EB6">
        <w:rPr>
          <w:rFonts w:ascii="Times New Roman"/>
        </w:rPr>
        <w:t>量化索引</w:t>
      </w:r>
      <w:r w:rsidRPr="00E66EB6">
        <w:rPr>
          <w:rFonts w:ascii="Times New Roman" w:hint="eastAsia"/>
        </w:rPr>
        <w:t xml:space="preserve"> </w:t>
      </w:r>
      <w:r w:rsidRPr="00E66EB6">
        <w:rPr>
          <w:rFonts w:ascii="Times New Roman"/>
        </w:rPr>
        <w:t xml:space="preserve">× </w:t>
      </w:r>
      <w:r w:rsidRPr="00E66EB6">
        <w:rPr>
          <w:rFonts w:ascii="Times New Roman"/>
        </w:rPr>
        <w:t>量化步长</w:t>
      </w:r>
      <w:r w:rsidRPr="00E66EB6">
        <w:rPr>
          <w:rFonts w:ascii="Times New Roman" w:hint="eastAsia"/>
        </w:rPr>
        <w:t xml:space="preserve"> +</w:t>
      </w:r>
      <w:r w:rsidRPr="00E66EB6">
        <w:rPr>
          <w:rFonts w:ascii="Times New Roman"/>
        </w:rPr>
        <w:t xml:space="preserve"> </w:t>
      </w:r>
      <w:r w:rsidRPr="00E66EB6">
        <w:rPr>
          <w:rFonts w:ascii="Times New Roman"/>
        </w:rPr>
        <w:t>量化偏置</w:t>
      </w:r>
      <w:r w:rsidRPr="00E66EB6">
        <w:rPr>
          <w:rFonts w:ascii="Times New Roman"/>
        </w:rPr>
        <w:tab/>
        <w:t>(</w:t>
      </w:r>
      <w:r w:rsidR="0022463D" w:rsidRPr="00E66EB6">
        <w:rPr>
          <w:rFonts w:ascii="Times New Roman"/>
        </w:rPr>
        <w:t>31</w:t>
      </w:r>
      <w:r w:rsidRPr="00E66EB6">
        <w:rPr>
          <w:rFonts w:ascii="Times New Roman"/>
        </w:rPr>
        <w:t>)</w:t>
      </w:r>
    </w:p>
    <w:p w14:paraId="353C600F" w14:textId="77777777" w:rsidR="00F66C15" w:rsidRPr="00E66EB6" w:rsidRDefault="00F66C15" w:rsidP="00F66C15">
      <w:pPr>
        <w:pStyle w:val="aff6"/>
        <w:rPr>
          <w:rFonts w:ascii="Times New Roman"/>
          <w:kern w:val="2"/>
        </w:rPr>
      </w:pPr>
      <w:r w:rsidRPr="00E66EB6">
        <w:rPr>
          <w:rFonts w:ascii="Times New Roman" w:hint="eastAsia"/>
          <w:kern w:val="2"/>
        </w:rPr>
        <w:t>元数据量化参数</w:t>
      </w:r>
      <w:r w:rsidRPr="00E66EB6">
        <w:rPr>
          <w:rFonts w:ascii="Times New Roman"/>
          <w:kern w:val="2"/>
        </w:rPr>
        <w:t>见表</w:t>
      </w:r>
      <w:r w:rsidRPr="00E66EB6">
        <w:rPr>
          <w:rFonts w:ascii="Times New Roman"/>
          <w:kern w:val="2"/>
        </w:rPr>
        <w:t>88</w:t>
      </w:r>
      <w:r w:rsidRPr="00E66EB6">
        <w:rPr>
          <w:rFonts w:ascii="Times New Roman" w:hint="eastAsia"/>
          <w:kern w:val="2"/>
        </w:rPr>
        <w:t>。</w:t>
      </w:r>
    </w:p>
    <w:p w14:paraId="683DF278" w14:textId="77777777" w:rsidR="00F66C15" w:rsidRPr="00E66EB6" w:rsidRDefault="00F66C15" w:rsidP="00F66C15">
      <w:pPr>
        <w:pStyle w:val="af7"/>
        <w:spacing w:before="156" w:after="156"/>
        <w:rPr>
          <w:rFonts w:ascii="Times New Roman"/>
        </w:rPr>
      </w:pPr>
      <w:r w:rsidRPr="00E66EB6">
        <w:rPr>
          <w:rFonts w:ascii="Times New Roman"/>
        </w:rPr>
        <w:t>元数据量化参数</w:t>
      </w:r>
      <w:r w:rsidRPr="00E66EB6">
        <w:rPr>
          <w:rFonts w:ascii="Times New Roman"/>
        </w:rPr>
        <w:t xml:space="preserve"> </w:t>
      </w:r>
    </w:p>
    <w:tbl>
      <w:tblPr>
        <w:tblStyle w:val="afffffb"/>
        <w:tblW w:w="9356" w:type="dxa"/>
        <w:tblInd w:w="-5" w:type="dxa"/>
        <w:tblLayout w:type="fixed"/>
        <w:tblLook w:val="04A0" w:firstRow="1" w:lastRow="0" w:firstColumn="1" w:lastColumn="0" w:noHBand="0" w:noVBand="1"/>
      </w:tblPr>
      <w:tblGrid>
        <w:gridCol w:w="5670"/>
        <w:gridCol w:w="1985"/>
        <w:gridCol w:w="1701"/>
      </w:tblGrid>
      <w:tr w:rsidR="00F66C15" w:rsidRPr="00E66EB6" w14:paraId="2CB745ED" w14:textId="77777777" w:rsidTr="00F66C15">
        <w:tc>
          <w:tcPr>
            <w:tcW w:w="9356" w:type="dxa"/>
            <w:gridSpan w:val="3"/>
            <w:tcBorders>
              <w:top w:val="single" w:sz="12" w:space="0" w:color="auto"/>
              <w:left w:val="single" w:sz="12" w:space="0" w:color="auto"/>
              <w:right w:val="single" w:sz="12" w:space="0" w:color="auto"/>
            </w:tcBorders>
          </w:tcPr>
          <w:p w14:paraId="2B8BC953"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AudioProgramme()</w:t>
            </w:r>
          </w:p>
        </w:tc>
      </w:tr>
      <w:tr w:rsidR="00F66C15" w:rsidRPr="00E66EB6" w14:paraId="6F7E326A" w14:textId="77777777" w:rsidTr="00F66C15">
        <w:tc>
          <w:tcPr>
            <w:tcW w:w="5670" w:type="dxa"/>
            <w:tcBorders>
              <w:left w:val="single" w:sz="12" w:space="0" w:color="auto"/>
            </w:tcBorders>
          </w:tcPr>
          <w:p w14:paraId="0E026799"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0D4D0B89"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5FC04E06"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5AA58E85" w14:textId="77777777" w:rsidTr="00F66C15">
        <w:tc>
          <w:tcPr>
            <w:tcW w:w="5670" w:type="dxa"/>
            <w:tcBorders>
              <w:left w:val="single" w:sz="12" w:space="0" w:color="auto"/>
            </w:tcBorders>
          </w:tcPr>
          <w:p w14:paraId="5760FE7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maxDuckingDepth</w:t>
            </w:r>
          </w:p>
        </w:tc>
        <w:tc>
          <w:tcPr>
            <w:tcW w:w="1985" w:type="dxa"/>
          </w:tcPr>
          <w:p w14:paraId="3F0F4C7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2.0</w:t>
            </w:r>
          </w:p>
        </w:tc>
        <w:tc>
          <w:tcPr>
            <w:tcW w:w="1701" w:type="dxa"/>
            <w:tcBorders>
              <w:right w:val="single" w:sz="12" w:space="0" w:color="auto"/>
            </w:tcBorders>
          </w:tcPr>
          <w:p w14:paraId="48F42E6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2BF990A5" w14:textId="77777777" w:rsidTr="00F66C15">
        <w:tc>
          <w:tcPr>
            <w:tcW w:w="9356" w:type="dxa"/>
            <w:gridSpan w:val="3"/>
            <w:tcBorders>
              <w:left w:val="single" w:sz="12" w:space="0" w:color="auto"/>
              <w:right w:val="single" w:sz="12" w:space="0" w:color="auto"/>
            </w:tcBorders>
          </w:tcPr>
          <w:p w14:paraId="1C596161"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AudioPackFormat ()</w:t>
            </w:r>
          </w:p>
        </w:tc>
      </w:tr>
      <w:tr w:rsidR="00F66C15" w:rsidRPr="00E66EB6" w14:paraId="0D9ABD04" w14:textId="77777777" w:rsidTr="00F66C15">
        <w:tc>
          <w:tcPr>
            <w:tcW w:w="5670" w:type="dxa"/>
            <w:tcBorders>
              <w:left w:val="single" w:sz="12" w:space="0" w:color="auto"/>
            </w:tcBorders>
          </w:tcPr>
          <w:p w14:paraId="202ECB95"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3E44CB1A"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70307238"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3098B6DB" w14:textId="77777777" w:rsidTr="00F66C15">
        <w:tc>
          <w:tcPr>
            <w:tcW w:w="5670" w:type="dxa"/>
            <w:tcBorders>
              <w:left w:val="single" w:sz="12" w:space="0" w:color="auto"/>
            </w:tcBorders>
          </w:tcPr>
          <w:p w14:paraId="045200D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nfcRefDist</w:t>
            </w:r>
          </w:p>
        </w:tc>
        <w:tc>
          <w:tcPr>
            <w:tcW w:w="1985" w:type="dxa"/>
          </w:tcPr>
          <w:p w14:paraId="58F82A4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0.066666</w:t>
            </w:r>
          </w:p>
        </w:tc>
        <w:tc>
          <w:tcPr>
            <w:tcW w:w="1701" w:type="dxa"/>
            <w:tcBorders>
              <w:right w:val="single" w:sz="12" w:space="0" w:color="auto"/>
            </w:tcBorders>
          </w:tcPr>
          <w:p w14:paraId="4379BEC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6DED92AE" w14:textId="77777777" w:rsidTr="00F66C15">
        <w:tc>
          <w:tcPr>
            <w:tcW w:w="9356" w:type="dxa"/>
            <w:gridSpan w:val="3"/>
            <w:tcBorders>
              <w:left w:val="single" w:sz="12" w:space="0" w:color="auto"/>
              <w:right w:val="single" w:sz="12" w:space="0" w:color="auto"/>
            </w:tcBorders>
          </w:tcPr>
          <w:p w14:paraId="6DABABE0"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LoudnessMetadata()</w:t>
            </w:r>
          </w:p>
        </w:tc>
      </w:tr>
      <w:tr w:rsidR="00F66C15" w:rsidRPr="00E66EB6" w14:paraId="5783C130" w14:textId="77777777" w:rsidTr="00F66C15">
        <w:tc>
          <w:tcPr>
            <w:tcW w:w="5670" w:type="dxa"/>
            <w:tcBorders>
              <w:left w:val="single" w:sz="12" w:space="0" w:color="auto"/>
            </w:tcBorders>
          </w:tcPr>
          <w:p w14:paraId="4E21030A"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637E6AC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03D32D76"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6F452831" w14:textId="77777777" w:rsidTr="00F66C15">
        <w:tc>
          <w:tcPr>
            <w:tcW w:w="5670" w:type="dxa"/>
            <w:tcBorders>
              <w:left w:val="single" w:sz="12" w:space="0" w:color="auto"/>
            </w:tcBorders>
          </w:tcPr>
          <w:p w14:paraId="7497268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integratedLoudness</w:t>
            </w:r>
          </w:p>
        </w:tc>
        <w:tc>
          <w:tcPr>
            <w:tcW w:w="1985" w:type="dxa"/>
          </w:tcPr>
          <w:p w14:paraId="65AEE07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2.2580645</w:t>
            </w:r>
          </w:p>
        </w:tc>
        <w:tc>
          <w:tcPr>
            <w:tcW w:w="1701" w:type="dxa"/>
            <w:tcBorders>
              <w:right w:val="single" w:sz="12" w:space="0" w:color="auto"/>
            </w:tcBorders>
          </w:tcPr>
          <w:p w14:paraId="00E5143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60E43AF5" w14:textId="77777777" w:rsidTr="00F66C15">
        <w:tc>
          <w:tcPr>
            <w:tcW w:w="5670" w:type="dxa"/>
            <w:tcBorders>
              <w:left w:val="single" w:sz="12" w:space="0" w:color="auto"/>
            </w:tcBorders>
          </w:tcPr>
          <w:p w14:paraId="4B23D21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loudnessRange</w:t>
            </w:r>
          </w:p>
        </w:tc>
        <w:tc>
          <w:tcPr>
            <w:tcW w:w="1985" w:type="dxa"/>
          </w:tcPr>
          <w:p w14:paraId="383EBBB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1.935483</w:t>
            </w:r>
          </w:p>
        </w:tc>
        <w:tc>
          <w:tcPr>
            <w:tcW w:w="1701" w:type="dxa"/>
            <w:tcBorders>
              <w:right w:val="single" w:sz="12" w:space="0" w:color="auto"/>
            </w:tcBorders>
          </w:tcPr>
          <w:p w14:paraId="59B3C6F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10.0</w:t>
            </w:r>
          </w:p>
        </w:tc>
      </w:tr>
      <w:tr w:rsidR="00F66C15" w:rsidRPr="00E66EB6" w14:paraId="3BAE90BB" w14:textId="77777777" w:rsidTr="00F66C15">
        <w:tc>
          <w:tcPr>
            <w:tcW w:w="5670" w:type="dxa"/>
            <w:tcBorders>
              <w:left w:val="single" w:sz="12" w:space="0" w:color="auto"/>
            </w:tcBorders>
          </w:tcPr>
          <w:p w14:paraId="2EB6AB5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maxTruePeak</w:t>
            </w:r>
          </w:p>
        </w:tc>
        <w:tc>
          <w:tcPr>
            <w:tcW w:w="1985" w:type="dxa"/>
          </w:tcPr>
          <w:p w14:paraId="30D6DB8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2.2580645</w:t>
            </w:r>
          </w:p>
        </w:tc>
        <w:tc>
          <w:tcPr>
            <w:tcW w:w="1701" w:type="dxa"/>
            <w:tcBorders>
              <w:right w:val="single" w:sz="12" w:space="0" w:color="auto"/>
            </w:tcBorders>
          </w:tcPr>
          <w:p w14:paraId="3DB09E1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31178570" w14:textId="77777777" w:rsidTr="00F66C15">
        <w:tc>
          <w:tcPr>
            <w:tcW w:w="5670" w:type="dxa"/>
            <w:tcBorders>
              <w:left w:val="single" w:sz="12" w:space="0" w:color="auto"/>
            </w:tcBorders>
          </w:tcPr>
          <w:p w14:paraId="32F339B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maxMomentary</w:t>
            </w:r>
          </w:p>
        </w:tc>
        <w:tc>
          <w:tcPr>
            <w:tcW w:w="1985" w:type="dxa"/>
          </w:tcPr>
          <w:p w14:paraId="37FADF6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2.2580645</w:t>
            </w:r>
          </w:p>
        </w:tc>
        <w:tc>
          <w:tcPr>
            <w:tcW w:w="1701" w:type="dxa"/>
            <w:tcBorders>
              <w:right w:val="single" w:sz="12" w:space="0" w:color="auto"/>
            </w:tcBorders>
          </w:tcPr>
          <w:p w14:paraId="2E5940C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2BC8E95E" w14:textId="77777777" w:rsidTr="00F66C15">
        <w:tc>
          <w:tcPr>
            <w:tcW w:w="5670" w:type="dxa"/>
            <w:tcBorders>
              <w:left w:val="single" w:sz="12" w:space="0" w:color="auto"/>
            </w:tcBorders>
          </w:tcPr>
          <w:p w14:paraId="6E66DD6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maxShortTerm</w:t>
            </w:r>
          </w:p>
        </w:tc>
        <w:tc>
          <w:tcPr>
            <w:tcW w:w="1985" w:type="dxa"/>
          </w:tcPr>
          <w:p w14:paraId="7B4959D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2.2580645</w:t>
            </w:r>
          </w:p>
        </w:tc>
        <w:tc>
          <w:tcPr>
            <w:tcW w:w="1701" w:type="dxa"/>
            <w:tcBorders>
              <w:right w:val="single" w:sz="12" w:space="0" w:color="auto"/>
            </w:tcBorders>
          </w:tcPr>
          <w:p w14:paraId="4809673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FFFA670" w14:textId="77777777" w:rsidTr="00F66C15">
        <w:tc>
          <w:tcPr>
            <w:tcW w:w="5670" w:type="dxa"/>
            <w:tcBorders>
              <w:left w:val="single" w:sz="12" w:space="0" w:color="auto"/>
            </w:tcBorders>
          </w:tcPr>
          <w:p w14:paraId="55AD8CD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dialogueLoudness</w:t>
            </w:r>
          </w:p>
        </w:tc>
        <w:tc>
          <w:tcPr>
            <w:tcW w:w="1985" w:type="dxa"/>
          </w:tcPr>
          <w:p w14:paraId="7E002DA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2.2580645</w:t>
            </w:r>
          </w:p>
        </w:tc>
        <w:tc>
          <w:tcPr>
            <w:tcW w:w="1701" w:type="dxa"/>
            <w:tcBorders>
              <w:right w:val="single" w:sz="12" w:space="0" w:color="auto"/>
            </w:tcBorders>
          </w:tcPr>
          <w:p w14:paraId="67E53A6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5E4326D" w14:textId="77777777" w:rsidTr="00F66C15">
        <w:tc>
          <w:tcPr>
            <w:tcW w:w="9356" w:type="dxa"/>
            <w:gridSpan w:val="3"/>
            <w:tcBorders>
              <w:left w:val="single" w:sz="12" w:space="0" w:color="auto"/>
              <w:right w:val="single" w:sz="12" w:space="0" w:color="auto"/>
            </w:tcBorders>
          </w:tcPr>
          <w:p w14:paraId="6DA1090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AudioProgrammeReferenceScreen()</w:t>
            </w:r>
          </w:p>
        </w:tc>
      </w:tr>
      <w:tr w:rsidR="00F66C15" w:rsidRPr="00E66EB6" w14:paraId="4CAB8CAB" w14:textId="77777777" w:rsidTr="00F66C15">
        <w:tc>
          <w:tcPr>
            <w:tcW w:w="5670" w:type="dxa"/>
            <w:tcBorders>
              <w:left w:val="single" w:sz="12" w:space="0" w:color="auto"/>
            </w:tcBorders>
          </w:tcPr>
          <w:p w14:paraId="2E6F5431"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7FFDB869"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4398817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2E06824B" w14:textId="77777777" w:rsidTr="00F66C15">
        <w:tc>
          <w:tcPr>
            <w:tcW w:w="5670" w:type="dxa"/>
            <w:tcBorders>
              <w:left w:val="single" w:sz="12" w:space="0" w:color="auto"/>
            </w:tcBorders>
          </w:tcPr>
          <w:p w14:paraId="6C405F2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screenCentrePosition_azimuth</w:t>
            </w:r>
          </w:p>
        </w:tc>
        <w:tc>
          <w:tcPr>
            <w:tcW w:w="1985" w:type="dxa"/>
          </w:tcPr>
          <w:p w14:paraId="7C90202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1.411764</w:t>
            </w:r>
          </w:p>
        </w:tc>
        <w:tc>
          <w:tcPr>
            <w:tcW w:w="1701" w:type="dxa"/>
            <w:tcBorders>
              <w:right w:val="single" w:sz="12" w:space="0" w:color="auto"/>
            </w:tcBorders>
          </w:tcPr>
          <w:p w14:paraId="402D89A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-180.0</w:t>
            </w:r>
          </w:p>
        </w:tc>
      </w:tr>
      <w:tr w:rsidR="00F66C15" w:rsidRPr="00E66EB6" w14:paraId="564D548D" w14:textId="77777777" w:rsidTr="00F66C15">
        <w:tc>
          <w:tcPr>
            <w:tcW w:w="5670" w:type="dxa"/>
            <w:tcBorders>
              <w:left w:val="single" w:sz="12" w:space="0" w:color="auto"/>
            </w:tcBorders>
          </w:tcPr>
          <w:p w14:paraId="4AC13AA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screenCentrePosition_elevation</w:t>
            </w:r>
          </w:p>
        </w:tc>
        <w:tc>
          <w:tcPr>
            <w:tcW w:w="1985" w:type="dxa"/>
          </w:tcPr>
          <w:p w14:paraId="71F5115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1.428571</w:t>
            </w:r>
          </w:p>
        </w:tc>
        <w:tc>
          <w:tcPr>
            <w:tcW w:w="1701" w:type="dxa"/>
            <w:tcBorders>
              <w:right w:val="single" w:sz="12" w:space="0" w:color="auto"/>
            </w:tcBorders>
          </w:tcPr>
          <w:p w14:paraId="61A6C7D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16C734D0" w14:textId="77777777" w:rsidTr="00F66C15">
        <w:tc>
          <w:tcPr>
            <w:tcW w:w="5670" w:type="dxa"/>
            <w:tcBorders>
              <w:left w:val="single" w:sz="12" w:space="0" w:color="auto"/>
            </w:tcBorders>
          </w:tcPr>
          <w:p w14:paraId="6FB1901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screenCentrePosition_distance</w:t>
            </w:r>
          </w:p>
        </w:tc>
        <w:tc>
          <w:tcPr>
            <w:tcW w:w="1985" w:type="dxa"/>
          </w:tcPr>
          <w:p w14:paraId="09F0DD2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0.066666</w:t>
            </w:r>
          </w:p>
        </w:tc>
        <w:tc>
          <w:tcPr>
            <w:tcW w:w="1701" w:type="dxa"/>
            <w:tcBorders>
              <w:right w:val="single" w:sz="12" w:space="0" w:color="auto"/>
            </w:tcBorders>
          </w:tcPr>
          <w:p w14:paraId="786005B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3907E1E9" w14:textId="77777777" w:rsidTr="00F66C15">
        <w:tc>
          <w:tcPr>
            <w:tcW w:w="5670" w:type="dxa"/>
            <w:tcBorders>
              <w:left w:val="single" w:sz="12" w:space="0" w:color="auto"/>
            </w:tcBorders>
          </w:tcPr>
          <w:p w14:paraId="7341DD6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screenWidth_polar</w:t>
            </w:r>
          </w:p>
        </w:tc>
        <w:tc>
          <w:tcPr>
            <w:tcW w:w="1985" w:type="dxa"/>
          </w:tcPr>
          <w:p w14:paraId="40D7FAC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1.417322</w:t>
            </w:r>
          </w:p>
        </w:tc>
        <w:tc>
          <w:tcPr>
            <w:tcW w:w="1701" w:type="dxa"/>
            <w:tcBorders>
              <w:right w:val="single" w:sz="12" w:space="0" w:color="auto"/>
            </w:tcBorders>
          </w:tcPr>
          <w:p w14:paraId="38BCAB6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EDF8DF8" w14:textId="77777777" w:rsidTr="00F66C15">
        <w:tc>
          <w:tcPr>
            <w:tcW w:w="5670" w:type="dxa"/>
            <w:tcBorders>
              <w:left w:val="single" w:sz="12" w:space="0" w:color="auto"/>
            </w:tcBorders>
          </w:tcPr>
          <w:p w14:paraId="7E72858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screenCentrePosition_X</w:t>
            </w:r>
          </w:p>
        </w:tc>
        <w:tc>
          <w:tcPr>
            <w:tcW w:w="1985" w:type="dxa"/>
          </w:tcPr>
          <w:p w14:paraId="0A797CB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0.007843</w:t>
            </w:r>
          </w:p>
        </w:tc>
        <w:tc>
          <w:tcPr>
            <w:tcW w:w="1701" w:type="dxa"/>
            <w:tcBorders>
              <w:right w:val="single" w:sz="12" w:space="0" w:color="auto"/>
            </w:tcBorders>
          </w:tcPr>
          <w:p w14:paraId="71B3195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737794B8" w14:textId="77777777" w:rsidTr="00F66C15">
        <w:tc>
          <w:tcPr>
            <w:tcW w:w="5670" w:type="dxa"/>
            <w:tcBorders>
              <w:left w:val="single" w:sz="12" w:space="0" w:color="auto"/>
            </w:tcBorders>
          </w:tcPr>
          <w:p w14:paraId="6156570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screenCentrePosition_Y</w:t>
            </w:r>
          </w:p>
        </w:tc>
        <w:tc>
          <w:tcPr>
            <w:tcW w:w="1985" w:type="dxa"/>
          </w:tcPr>
          <w:p w14:paraId="4854C19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0.031746</w:t>
            </w:r>
          </w:p>
        </w:tc>
        <w:tc>
          <w:tcPr>
            <w:tcW w:w="1701" w:type="dxa"/>
            <w:tcBorders>
              <w:right w:val="single" w:sz="12" w:space="0" w:color="auto"/>
            </w:tcBorders>
          </w:tcPr>
          <w:p w14:paraId="7692A95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27477980" w14:textId="77777777" w:rsidTr="00F66C15">
        <w:tc>
          <w:tcPr>
            <w:tcW w:w="5670" w:type="dxa"/>
            <w:tcBorders>
              <w:left w:val="single" w:sz="12" w:space="0" w:color="auto"/>
            </w:tcBorders>
          </w:tcPr>
          <w:p w14:paraId="4D914B8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screenCentrePosition_Z</w:t>
            </w:r>
          </w:p>
        </w:tc>
        <w:tc>
          <w:tcPr>
            <w:tcW w:w="1985" w:type="dxa"/>
          </w:tcPr>
          <w:p w14:paraId="5A0A8D0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0.133333</w:t>
            </w:r>
          </w:p>
        </w:tc>
        <w:tc>
          <w:tcPr>
            <w:tcW w:w="1701" w:type="dxa"/>
            <w:tcBorders>
              <w:right w:val="single" w:sz="12" w:space="0" w:color="auto"/>
            </w:tcBorders>
          </w:tcPr>
          <w:p w14:paraId="61D0EE0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56629F42" w14:textId="77777777" w:rsidTr="00F66C15">
        <w:tc>
          <w:tcPr>
            <w:tcW w:w="5670" w:type="dxa"/>
            <w:tcBorders>
              <w:left w:val="single" w:sz="12" w:space="0" w:color="auto"/>
            </w:tcBorders>
          </w:tcPr>
          <w:p w14:paraId="7C0CF4D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screenWidth_cartesian</w:t>
            </w:r>
          </w:p>
        </w:tc>
        <w:tc>
          <w:tcPr>
            <w:tcW w:w="1985" w:type="dxa"/>
          </w:tcPr>
          <w:p w14:paraId="181AF2E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5CE4F39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15B92A53" w14:textId="77777777" w:rsidTr="00F66C15">
        <w:tc>
          <w:tcPr>
            <w:tcW w:w="9356" w:type="dxa"/>
            <w:gridSpan w:val="3"/>
            <w:tcBorders>
              <w:left w:val="single" w:sz="12" w:space="0" w:color="auto"/>
              <w:right w:val="single" w:sz="12" w:space="0" w:color="auto"/>
            </w:tcBorders>
          </w:tcPr>
          <w:p w14:paraId="20847CEC"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AudioObjectInteraction()</w:t>
            </w:r>
          </w:p>
        </w:tc>
      </w:tr>
      <w:tr w:rsidR="00F66C15" w:rsidRPr="00E66EB6" w14:paraId="30E91B5C" w14:textId="77777777" w:rsidTr="00F66C15">
        <w:tc>
          <w:tcPr>
            <w:tcW w:w="5670" w:type="dxa"/>
            <w:tcBorders>
              <w:left w:val="single" w:sz="12" w:space="0" w:color="auto"/>
            </w:tcBorders>
          </w:tcPr>
          <w:p w14:paraId="7B997BA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4A29BD23"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3E49D124"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65EC6F3D" w14:textId="77777777" w:rsidTr="00F66C15">
        <w:tc>
          <w:tcPr>
            <w:tcW w:w="5670" w:type="dxa"/>
            <w:tcBorders>
              <w:left w:val="single" w:sz="12" w:space="0" w:color="auto"/>
            </w:tcBorders>
          </w:tcPr>
          <w:p w14:paraId="79CB649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gainInteractionRange_min</w:t>
            </w:r>
          </w:p>
          <w:p w14:paraId="0AE01D8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Pr>
          <w:p w14:paraId="52DA726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2162CA0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A2A88DD" w14:textId="77777777" w:rsidTr="00F66C15">
        <w:tc>
          <w:tcPr>
            <w:tcW w:w="5670" w:type="dxa"/>
            <w:tcBorders>
              <w:left w:val="single" w:sz="12" w:space="0" w:color="auto"/>
            </w:tcBorders>
          </w:tcPr>
          <w:p w14:paraId="3A74600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gainInteractionRange_min</w:t>
            </w:r>
          </w:p>
          <w:p w14:paraId="1D9604A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1F3E49E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0.629921</w:t>
            </w:r>
          </w:p>
        </w:tc>
        <w:tc>
          <w:tcPr>
            <w:tcW w:w="1701" w:type="dxa"/>
            <w:tcBorders>
              <w:right w:val="single" w:sz="12" w:space="0" w:color="auto"/>
            </w:tcBorders>
          </w:tcPr>
          <w:p w14:paraId="33A5C95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2EE1BD83" w14:textId="77777777" w:rsidTr="00927EAE">
        <w:tc>
          <w:tcPr>
            <w:tcW w:w="5670" w:type="dxa"/>
            <w:tcBorders>
              <w:left w:val="single" w:sz="12" w:space="0" w:color="auto"/>
              <w:bottom w:val="single" w:sz="12" w:space="0" w:color="000000"/>
            </w:tcBorders>
          </w:tcPr>
          <w:p w14:paraId="4CD17A3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gainInteractionRange_max</w:t>
            </w:r>
          </w:p>
          <w:p w14:paraId="1B49D05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Borders>
              <w:bottom w:val="single" w:sz="12" w:space="0" w:color="000000"/>
            </w:tcBorders>
          </w:tcPr>
          <w:p w14:paraId="79CB77D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0.118110</w:t>
            </w:r>
          </w:p>
        </w:tc>
        <w:tc>
          <w:tcPr>
            <w:tcW w:w="1701" w:type="dxa"/>
            <w:tcBorders>
              <w:bottom w:val="single" w:sz="12" w:space="0" w:color="000000"/>
              <w:right w:val="single" w:sz="12" w:space="0" w:color="auto"/>
            </w:tcBorders>
          </w:tcPr>
          <w:p w14:paraId="0DC08CA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bl>
    <w:p w14:paraId="48D1B296" w14:textId="77777777" w:rsidR="00927EAE" w:rsidRPr="00E66EB6" w:rsidRDefault="00927EAE" w:rsidP="005F129D">
      <w:pPr>
        <w:pStyle w:val="af7"/>
        <w:numPr>
          <w:ilvl w:val="0"/>
          <w:numId w:val="0"/>
        </w:numPr>
        <w:spacing w:before="156" w:after="156"/>
        <w:rPr>
          <w:rFonts w:ascii="Times New Roman"/>
        </w:rPr>
      </w:pPr>
    </w:p>
    <w:p w14:paraId="166C4320" w14:textId="51A4456E" w:rsidR="00927EAE" w:rsidRPr="00E66EB6" w:rsidRDefault="00927EAE" w:rsidP="005F129D">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8</w:t>
      </w:r>
      <w:r w:rsidRPr="00E66EB6">
        <w:rPr>
          <w:rFonts w:ascii="Times New Roman"/>
        </w:rPr>
        <w:t>8</w:t>
      </w:r>
      <w:r w:rsidRPr="00E66EB6">
        <w:rPr>
          <w:rFonts w:ascii="Times New Roman" w:hint="eastAsia"/>
        </w:rPr>
        <w:t>（续）</w:t>
      </w:r>
    </w:p>
    <w:tbl>
      <w:tblPr>
        <w:tblStyle w:val="afffffb"/>
        <w:tblW w:w="9356" w:type="dxa"/>
        <w:tblInd w:w="-5" w:type="dxa"/>
        <w:tblLayout w:type="fixed"/>
        <w:tblLook w:val="04A0" w:firstRow="1" w:lastRow="0" w:firstColumn="1" w:lastColumn="0" w:noHBand="0" w:noVBand="1"/>
      </w:tblPr>
      <w:tblGrid>
        <w:gridCol w:w="5670"/>
        <w:gridCol w:w="1985"/>
        <w:gridCol w:w="1701"/>
      </w:tblGrid>
      <w:tr w:rsidR="00927EAE" w:rsidRPr="00E66EB6" w14:paraId="1171CC4A" w14:textId="77777777" w:rsidTr="00E71736">
        <w:tc>
          <w:tcPr>
            <w:tcW w:w="9356" w:type="dxa"/>
            <w:gridSpan w:val="3"/>
            <w:tcBorders>
              <w:top w:val="single" w:sz="12" w:space="0" w:color="000000"/>
              <w:left w:val="single" w:sz="12" w:space="0" w:color="auto"/>
              <w:right w:val="single" w:sz="12" w:space="0" w:color="auto"/>
            </w:tcBorders>
          </w:tcPr>
          <w:p w14:paraId="0B212414" w14:textId="794A96E1" w:rsidR="00927EAE" w:rsidRPr="00E66EB6" w:rsidRDefault="00927EAE" w:rsidP="00F66C15">
            <w:pPr>
              <w:pStyle w:val="afffffffa"/>
              <w:ind w:firstLineChars="0" w:firstLine="0"/>
              <w:jc w:val="center"/>
              <w:rPr>
                <w:rFonts w:eastAsiaTheme="minorEastAsia"/>
                <w:kern w:val="0"/>
                <w:sz w:val="18"/>
                <w:szCs w:val="18"/>
              </w:rPr>
            </w:pPr>
            <w:r w:rsidRPr="00E66EB6">
              <w:rPr>
                <w:rFonts w:ascii="Times New Roman" w:eastAsiaTheme="minorEastAsia"/>
                <w:b/>
                <w:kern w:val="0"/>
                <w:sz w:val="18"/>
                <w:szCs w:val="18"/>
              </w:rPr>
              <w:t>AudioObjectInteraction()</w:t>
            </w:r>
          </w:p>
        </w:tc>
      </w:tr>
      <w:tr w:rsidR="00927EAE" w:rsidRPr="00E66EB6" w14:paraId="442FB6B2" w14:textId="77777777" w:rsidTr="00F66C15">
        <w:tc>
          <w:tcPr>
            <w:tcW w:w="5670" w:type="dxa"/>
            <w:tcBorders>
              <w:left w:val="single" w:sz="12" w:space="0" w:color="auto"/>
            </w:tcBorders>
          </w:tcPr>
          <w:p w14:paraId="328B801E" w14:textId="3E819F19" w:rsidR="00927EAE" w:rsidRPr="00E66EB6" w:rsidRDefault="00927EAE" w:rsidP="00927EAE">
            <w:pPr>
              <w:pStyle w:val="afffffffa"/>
              <w:ind w:firstLineChars="0" w:firstLine="0"/>
              <w:jc w:val="center"/>
              <w:rPr>
                <w:rFonts w:eastAsiaTheme="minorEastAsia"/>
                <w:kern w:val="0"/>
                <w:sz w:val="18"/>
                <w:szCs w:val="18"/>
              </w:rPr>
            </w:pPr>
            <w:r w:rsidRPr="00E66EB6">
              <w:rPr>
                <w:rFonts w:ascii="Times New Roman" w:eastAsiaTheme="minorEastAsia" w:hint="eastAsia"/>
                <w:b/>
                <w:kern w:val="0"/>
                <w:sz w:val="18"/>
                <w:szCs w:val="18"/>
              </w:rPr>
              <w:t>元数据名称</w:t>
            </w:r>
          </w:p>
        </w:tc>
        <w:tc>
          <w:tcPr>
            <w:tcW w:w="1985" w:type="dxa"/>
          </w:tcPr>
          <w:p w14:paraId="2CBEC542" w14:textId="0DC1460C" w:rsidR="00927EAE" w:rsidRPr="00E66EB6" w:rsidRDefault="00927EAE" w:rsidP="00927EAE">
            <w:pPr>
              <w:pStyle w:val="afffffffa"/>
              <w:ind w:firstLineChars="0" w:firstLine="0"/>
              <w:jc w:val="center"/>
              <w:rPr>
                <w:rFonts w:eastAsiaTheme="minorEastAsia"/>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2DA23DF5" w14:textId="4AA8E42B" w:rsidR="00927EAE" w:rsidRPr="00E66EB6" w:rsidRDefault="00927EAE" w:rsidP="00927EAE">
            <w:pPr>
              <w:pStyle w:val="afffffffa"/>
              <w:ind w:firstLineChars="0" w:firstLine="0"/>
              <w:jc w:val="center"/>
              <w:rPr>
                <w:rFonts w:eastAsiaTheme="minorEastAsia"/>
                <w:kern w:val="0"/>
                <w:sz w:val="18"/>
                <w:szCs w:val="18"/>
              </w:rPr>
            </w:pPr>
            <w:r w:rsidRPr="00E66EB6">
              <w:rPr>
                <w:rFonts w:ascii="Times New Roman" w:eastAsiaTheme="minorEastAsia" w:hint="eastAsia"/>
                <w:b/>
                <w:kern w:val="0"/>
                <w:sz w:val="18"/>
                <w:szCs w:val="18"/>
              </w:rPr>
              <w:t>量化偏置</w:t>
            </w:r>
          </w:p>
        </w:tc>
      </w:tr>
      <w:tr w:rsidR="00927EAE" w:rsidRPr="00E66EB6" w14:paraId="7115E170" w14:textId="77777777" w:rsidTr="0012364C">
        <w:tc>
          <w:tcPr>
            <w:tcW w:w="5670" w:type="dxa"/>
            <w:tcBorders>
              <w:left w:val="single" w:sz="12" w:space="0" w:color="auto"/>
            </w:tcBorders>
          </w:tcPr>
          <w:p w14:paraId="50CB7D58" w14:textId="77777777" w:rsidR="00927EAE" w:rsidRPr="00E66EB6" w:rsidRDefault="00927EAE" w:rsidP="0012364C">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gainInteractionRange_max</w:t>
            </w:r>
          </w:p>
          <w:p w14:paraId="299472BC" w14:textId="77777777" w:rsidR="00927EAE" w:rsidRPr="00E66EB6" w:rsidRDefault="00927EAE" w:rsidP="0012364C">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(gainInteractionUnit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3F026100" w14:textId="77777777" w:rsidR="00927EAE" w:rsidRPr="00E66EB6" w:rsidRDefault="00927EAE" w:rsidP="0012364C">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0.188976</w:t>
            </w:r>
          </w:p>
        </w:tc>
        <w:tc>
          <w:tcPr>
            <w:tcW w:w="1701" w:type="dxa"/>
            <w:tcBorders>
              <w:right w:val="single" w:sz="12" w:space="0" w:color="auto"/>
            </w:tcBorders>
          </w:tcPr>
          <w:p w14:paraId="59501A82" w14:textId="77777777" w:rsidR="00927EAE" w:rsidRPr="00E66EB6" w:rsidRDefault="00927EAE" w:rsidP="0012364C">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6876EE0C" w14:textId="77777777" w:rsidTr="00F66C15">
        <w:tc>
          <w:tcPr>
            <w:tcW w:w="5670" w:type="dxa"/>
            <w:tcBorders>
              <w:left w:val="single" w:sz="12" w:space="0" w:color="auto"/>
            </w:tcBorders>
          </w:tcPr>
          <w:p w14:paraId="7882829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positionInteractionRange_Xmin</w:t>
            </w:r>
          </w:p>
        </w:tc>
        <w:tc>
          <w:tcPr>
            <w:tcW w:w="1985" w:type="dxa"/>
          </w:tcPr>
          <w:p w14:paraId="41D9123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0.007843</w:t>
            </w:r>
          </w:p>
        </w:tc>
        <w:tc>
          <w:tcPr>
            <w:tcW w:w="1701" w:type="dxa"/>
            <w:tcBorders>
              <w:right w:val="single" w:sz="12" w:space="0" w:color="auto"/>
            </w:tcBorders>
          </w:tcPr>
          <w:p w14:paraId="3F9C410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32D6514C" w14:textId="77777777" w:rsidTr="00F66C15">
        <w:tc>
          <w:tcPr>
            <w:tcW w:w="5670" w:type="dxa"/>
            <w:tcBorders>
              <w:left w:val="single" w:sz="12" w:space="0" w:color="auto"/>
            </w:tcBorders>
          </w:tcPr>
          <w:p w14:paraId="35973A0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positionInteractionRange_Xmax</w:t>
            </w:r>
          </w:p>
        </w:tc>
        <w:tc>
          <w:tcPr>
            <w:tcW w:w="1985" w:type="dxa"/>
          </w:tcPr>
          <w:p w14:paraId="0599AEB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0.007843</w:t>
            </w:r>
          </w:p>
        </w:tc>
        <w:tc>
          <w:tcPr>
            <w:tcW w:w="1701" w:type="dxa"/>
            <w:tcBorders>
              <w:right w:val="single" w:sz="12" w:space="0" w:color="auto"/>
            </w:tcBorders>
          </w:tcPr>
          <w:p w14:paraId="73D0F86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5E80B263" w14:textId="77777777" w:rsidTr="00F66C15">
        <w:tc>
          <w:tcPr>
            <w:tcW w:w="5670" w:type="dxa"/>
            <w:tcBorders>
              <w:left w:val="single" w:sz="12" w:space="0" w:color="auto"/>
            </w:tcBorders>
          </w:tcPr>
          <w:p w14:paraId="62F9AE5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positionInteractionRange_Ymin</w:t>
            </w:r>
          </w:p>
        </w:tc>
        <w:tc>
          <w:tcPr>
            <w:tcW w:w="1985" w:type="dxa"/>
          </w:tcPr>
          <w:p w14:paraId="1FA248B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0.031746</w:t>
            </w:r>
          </w:p>
        </w:tc>
        <w:tc>
          <w:tcPr>
            <w:tcW w:w="1701" w:type="dxa"/>
            <w:tcBorders>
              <w:right w:val="single" w:sz="12" w:space="0" w:color="auto"/>
            </w:tcBorders>
          </w:tcPr>
          <w:p w14:paraId="2FCCCA7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67B3C5D7" w14:textId="77777777" w:rsidTr="00F66C15">
        <w:tc>
          <w:tcPr>
            <w:tcW w:w="5670" w:type="dxa"/>
            <w:tcBorders>
              <w:left w:val="single" w:sz="12" w:space="0" w:color="auto"/>
            </w:tcBorders>
          </w:tcPr>
          <w:p w14:paraId="0A487AC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positionInteractionRange_Ymax</w:t>
            </w:r>
          </w:p>
        </w:tc>
        <w:tc>
          <w:tcPr>
            <w:tcW w:w="1985" w:type="dxa"/>
          </w:tcPr>
          <w:p w14:paraId="199ACC9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0.031746</w:t>
            </w:r>
          </w:p>
        </w:tc>
        <w:tc>
          <w:tcPr>
            <w:tcW w:w="1701" w:type="dxa"/>
            <w:tcBorders>
              <w:right w:val="single" w:sz="12" w:space="0" w:color="auto"/>
            </w:tcBorders>
          </w:tcPr>
          <w:p w14:paraId="62A8258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6D8D1335" w14:textId="77777777" w:rsidTr="00F66C15">
        <w:tc>
          <w:tcPr>
            <w:tcW w:w="5670" w:type="dxa"/>
            <w:tcBorders>
              <w:left w:val="single" w:sz="12" w:space="0" w:color="auto"/>
            </w:tcBorders>
          </w:tcPr>
          <w:p w14:paraId="76B9AC3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positionInteractionRange_Zmin</w:t>
            </w:r>
          </w:p>
        </w:tc>
        <w:tc>
          <w:tcPr>
            <w:tcW w:w="1985" w:type="dxa"/>
          </w:tcPr>
          <w:p w14:paraId="4C115F8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0.133333</w:t>
            </w:r>
          </w:p>
        </w:tc>
        <w:tc>
          <w:tcPr>
            <w:tcW w:w="1701" w:type="dxa"/>
            <w:tcBorders>
              <w:right w:val="single" w:sz="12" w:space="0" w:color="auto"/>
            </w:tcBorders>
          </w:tcPr>
          <w:p w14:paraId="518B717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761DEB6C" w14:textId="77777777" w:rsidTr="00F66C15">
        <w:tc>
          <w:tcPr>
            <w:tcW w:w="5670" w:type="dxa"/>
            <w:tcBorders>
              <w:left w:val="single" w:sz="12" w:space="0" w:color="auto"/>
            </w:tcBorders>
          </w:tcPr>
          <w:p w14:paraId="5826D9C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positionInteractionRange_Zmax</w:t>
            </w:r>
          </w:p>
        </w:tc>
        <w:tc>
          <w:tcPr>
            <w:tcW w:w="1985" w:type="dxa"/>
          </w:tcPr>
          <w:p w14:paraId="657E8FE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0.133333</w:t>
            </w:r>
          </w:p>
        </w:tc>
        <w:tc>
          <w:tcPr>
            <w:tcW w:w="1701" w:type="dxa"/>
            <w:tcBorders>
              <w:right w:val="single" w:sz="12" w:space="0" w:color="auto"/>
            </w:tcBorders>
          </w:tcPr>
          <w:p w14:paraId="436433A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282AA681" w14:textId="77777777" w:rsidTr="00F66C15">
        <w:tc>
          <w:tcPr>
            <w:tcW w:w="5670" w:type="dxa"/>
            <w:tcBorders>
              <w:left w:val="single" w:sz="12" w:space="0" w:color="auto"/>
            </w:tcBorders>
          </w:tcPr>
          <w:p w14:paraId="74DD8E0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positionInteractionRange_azimuthMin</w:t>
            </w:r>
          </w:p>
        </w:tc>
        <w:tc>
          <w:tcPr>
            <w:tcW w:w="1985" w:type="dxa"/>
          </w:tcPr>
          <w:p w14:paraId="729FD12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0.705882</w:t>
            </w:r>
          </w:p>
        </w:tc>
        <w:tc>
          <w:tcPr>
            <w:tcW w:w="1701" w:type="dxa"/>
            <w:tcBorders>
              <w:right w:val="single" w:sz="12" w:space="0" w:color="auto"/>
            </w:tcBorders>
          </w:tcPr>
          <w:p w14:paraId="7827C12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483FF6C4" w14:textId="77777777" w:rsidTr="00F66C15">
        <w:tc>
          <w:tcPr>
            <w:tcW w:w="5670" w:type="dxa"/>
            <w:tcBorders>
              <w:left w:val="single" w:sz="12" w:space="0" w:color="auto"/>
            </w:tcBorders>
          </w:tcPr>
          <w:p w14:paraId="07425D8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positionInteractionRange_azimuthMax</w:t>
            </w:r>
          </w:p>
        </w:tc>
        <w:tc>
          <w:tcPr>
            <w:tcW w:w="1985" w:type="dxa"/>
          </w:tcPr>
          <w:p w14:paraId="180B0CD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0.705882</w:t>
            </w:r>
          </w:p>
        </w:tc>
        <w:tc>
          <w:tcPr>
            <w:tcW w:w="1701" w:type="dxa"/>
            <w:tcBorders>
              <w:right w:val="single" w:sz="12" w:space="0" w:color="auto"/>
            </w:tcBorders>
          </w:tcPr>
          <w:p w14:paraId="7AF947A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2B66F429" w14:textId="77777777" w:rsidTr="00F66C15">
        <w:tc>
          <w:tcPr>
            <w:tcW w:w="5670" w:type="dxa"/>
            <w:tcBorders>
              <w:left w:val="single" w:sz="12" w:space="0" w:color="auto"/>
            </w:tcBorders>
          </w:tcPr>
          <w:p w14:paraId="58EA902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positionInteractionRange_elevationMin</w:t>
            </w:r>
          </w:p>
        </w:tc>
        <w:tc>
          <w:tcPr>
            <w:tcW w:w="1985" w:type="dxa"/>
          </w:tcPr>
          <w:p w14:paraId="39A8DE9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1.428571</w:t>
            </w:r>
          </w:p>
        </w:tc>
        <w:tc>
          <w:tcPr>
            <w:tcW w:w="1701" w:type="dxa"/>
            <w:tcBorders>
              <w:right w:val="single" w:sz="12" w:space="0" w:color="auto"/>
            </w:tcBorders>
          </w:tcPr>
          <w:p w14:paraId="1E6F359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8A8D162" w14:textId="77777777" w:rsidTr="00F66C15">
        <w:tc>
          <w:tcPr>
            <w:tcW w:w="5670" w:type="dxa"/>
            <w:tcBorders>
              <w:left w:val="single" w:sz="12" w:space="0" w:color="auto"/>
            </w:tcBorders>
          </w:tcPr>
          <w:p w14:paraId="27B1A5B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positionInteractionRange_elevationMax</w:t>
            </w:r>
          </w:p>
        </w:tc>
        <w:tc>
          <w:tcPr>
            <w:tcW w:w="1985" w:type="dxa"/>
          </w:tcPr>
          <w:p w14:paraId="652FD2C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1.428571</w:t>
            </w:r>
          </w:p>
        </w:tc>
        <w:tc>
          <w:tcPr>
            <w:tcW w:w="1701" w:type="dxa"/>
            <w:tcBorders>
              <w:right w:val="single" w:sz="12" w:space="0" w:color="auto"/>
            </w:tcBorders>
          </w:tcPr>
          <w:p w14:paraId="76B6AA1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212D8FC1" w14:textId="77777777" w:rsidTr="00F66C15">
        <w:tc>
          <w:tcPr>
            <w:tcW w:w="5670" w:type="dxa"/>
            <w:tcBorders>
              <w:left w:val="single" w:sz="12" w:space="0" w:color="auto"/>
            </w:tcBorders>
          </w:tcPr>
          <w:p w14:paraId="5F7574F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positionInteractionRange_distanceMin</w:t>
            </w:r>
          </w:p>
        </w:tc>
        <w:tc>
          <w:tcPr>
            <w:tcW w:w="1985" w:type="dxa"/>
          </w:tcPr>
          <w:p w14:paraId="3814214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0.066667</w:t>
            </w:r>
          </w:p>
        </w:tc>
        <w:tc>
          <w:tcPr>
            <w:tcW w:w="1701" w:type="dxa"/>
            <w:tcBorders>
              <w:right w:val="single" w:sz="12" w:space="0" w:color="auto"/>
            </w:tcBorders>
          </w:tcPr>
          <w:p w14:paraId="774EB2C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626C00F4" w14:textId="77777777" w:rsidTr="00F66C15">
        <w:tc>
          <w:tcPr>
            <w:tcW w:w="5670" w:type="dxa"/>
            <w:tcBorders>
              <w:left w:val="single" w:sz="12" w:space="0" w:color="auto"/>
            </w:tcBorders>
          </w:tcPr>
          <w:p w14:paraId="6BF0A49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positionInteractionRange_distanceMax</w:t>
            </w:r>
          </w:p>
        </w:tc>
        <w:tc>
          <w:tcPr>
            <w:tcW w:w="1985" w:type="dxa"/>
          </w:tcPr>
          <w:p w14:paraId="09E65D7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0.066667</w:t>
            </w:r>
          </w:p>
        </w:tc>
        <w:tc>
          <w:tcPr>
            <w:tcW w:w="1701" w:type="dxa"/>
            <w:tcBorders>
              <w:right w:val="single" w:sz="12" w:space="0" w:color="auto"/>
            </w:tcBorders>
          </w:tcPr>
          <w:p w14:paraId="659D665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6D3E8BF" w14:textId="77777777" w:rsidTr="00F66C15">
        <w:tc>
          <w:tcPr>
            <w:tcW w:w="9356" w:type="dxa"/>
            <w:gridSpan w:val="3"/>
            <w:tcBorders>
              <w:left w:val="single" w:sz="12" w:space="0" w:color="auto"/>
              <w:right w:val="single" w:sz="12" w:space="0" w:color="auto"/>
            </w:tcBorders>
          </w:tcPr>
          <w:p w14:paraId="646D7950"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DirectSpeakersPosition()</w:t>
            </w:r>
          </w:p>
        </w:tc>
      </w:tr>
      <w:tr w:rsidR="00F66C15" w:rsidRPr="00E66EB6" w14:paraId="4A8B9C5A" w14:textId="77777777" w:rsidTr="00F66C15">
        <w:tc>
          <w:tcPr>
            <w:tcW w:w="5670" w:type="dxa"/>
            <w:tcBorders>
              <w:left w:val="single" w:sz="12" w:space="0" w:color="auto"/>
            </w:tcBorders>
          </w:tcPr>
          <w:p w14:paraId="1A94DCCD"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5BE77026"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58C64D2D"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3D4D80DE" w14:textId="77777777" w:rsidTr="00F66C15">
        <w:tc>
          <w:tcPr>
            <w:tcW w:w="5670" w:type="dxa"/>
            <w:tcBorders>
              <w:left w:val="single" w:sz="12" w:space="0" w:color="auto"/>
            </w:tcBorders>
          </w:tcPr>
          <w:p w14:paraId="68F9FCD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azimuth</w:t>
            </w:r>
          </w:p>
        </w:tc>
        <w:tc>
          <w:tcPr>
            <w:tcW w:w="1985" w:type="dxa"/>
          </w:tcPr>
          <w:p w14:paraId="59659D4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1.411764</w:t>
            </w:r>
          </w:p>
        </w:tc>
        <w:tc>
          <w:tcPr>
            <w:tcW w:w="1701" w:type="dxa"/>
            <w:tcBorders>
              <w:right w:val="single" w:sz="12" w:space="0" w:color="auto"/>
            </w:tcBorders>
          </w:tcPr>
          <w:p w14:paraId="2A4F3FC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0A13537E" w14:textId="77777777" w:rsidTr="00F66C15">
        <w:tc>
          <w:tcPr>
            <w:tcW w:w="5670" w:type="dxa"/>
            <w:tcBorders>
              <w:left w:val="single" w:sz="12" w:space="0" w:color="auto"/>
            </w:tcBorders>
          </w:tcPr>
          <w:p w14:paraId="61558F8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elevation</w:t>
            </w:r>
          </w:p>
        </w:tc>
        <w:tc>
          <w:tcPr>
            <w:tcW w:w="1985" w:type="dxa"/>
          </w:tcPr>
          <w:p w14:paraId="2A6F0CF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2.85714</w:t>
            </w:r>
          </w:p>
        </w:tc>
        <w:tc>
          <w:tcPr>
            <w:tcW w:w="1701" w:type="dxa"/>
            <w:tcBorders>
              <w:right w:val="single" w:sz="12" w:space="0" w:color="auto"/>
            </w:tcBorders>
          </w:tcPr>
          <w:p w14:paraId="01508BE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0058264C" w14:textId="77777777" w:rsidTr="00F66C15">
        <w:tc>
          <w:tcPr>
            <w:tcW w:w="5670" w:type="dxa"/>
            <w:tcBorders>
              <w:left w:val="single" w:sz="12" w:space="0" w:color="auto"/>
            </w:tcBorders>
          </w:tcPr>
          <w:p w14:paraId="2276BBF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distance</w:t>
            </w:r>
          </w:p>
        </w:tc>
        <w:tc>
          <w:tcPr>
            <w:tcW w:w="1985" w:type="dxa"/>
          </w:tcPr>
          <w:p w14:paraId="401540F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0.066667</w:t>
            </w:r>
          </w:p>
        </w:tc>
        <w:tc>
          <w:tcPr>
            <w:tcW w:w="1701" w:type="dxa"/>
            <w:tcBorders>
              <w:right w:val="single" w:sz="12" w:space="0" w:color="auto"/>
            </w:tcBorders>
          </w:tcPr>
          <w:p w14:paraId="0A692FB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3A0288B8" w14:textId="77777777" w:rsidTr="00F66C15">
        <w:tc>
          <w:tcPr>
            <w:tcW w:w="9356" w:type="dxa"/>
            <w:gridSpan w:val="3"/>
            <w:tcBorders>
              <w:left w:val="single" w:sz="12" w:space="0" w:color="auto"/>
              <w:right w:val="single" w:sz="12" w:space="0" w:color="auto"/>
            </w:tcBorders>
          </w:tcPr>
          <w:p w14:paraId="50C1E888"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AudioObject()</w:t>
            </w:r>
          </w:p>
        </w:tc>
      </w:tr>
      <w:tr w:rsidR="00F66C15" w:rsidRPr="00E66EB6" w14:paraId="4BA95F00" w14:textId="77777777" w:rsidTr="00F66C15">
        <w:tc>
          <w:tcPr>
            <w:tcW w:w="5670" w:type="dxa"/>
            <w:tcBorders>
              <w:left w:val="single" w:sz="12" w:space="0" w:color="auto"/>
            </w:tcBorders>
          </w:tcPr>
          <w:p w14:paraId="0E43BE82"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57F03586"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35424DA4"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0882AF87" w14:textId="77777777" w:rsidTr="00F66C15">
        <w:tc>
          <w:tcPr>
            <w:tcW w:w="5670" w:type="dxa"/>
            <w:tcBorders>
              <w:left w:val="single" w:sz="12" w:space="0" w:color="auto"/>
            </w:tcBorders>
          </w:tcPr>
          <w:p w14:paraId="3BAE555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cs="宋体"/>
                <w:kern w:val="0"/>
                <w:sz w:val="18"/>
                <w:szCs w:val="18"/>
              </w:rPr>
              <w:t>objectGain</w:t>
            </w:r>
            <w:r w:rsidRPr="00E66EB6" w:rsidDel="00F24CB0">
              <w:rPr>
                <w:rFonts w:ascii="Times New Roman" w:eastAsiaTheme="minorEastAsia"/>
                <w:kern w:val="0"/>
                <w:sz w:val="18"/>
                <w:szCs w:val="18"/>
              </w:rPr>
              <w:t xml:space="preserve"> </w:t>
            </w:r>
            <w:r w:rsidRPr="00E66EB6">
              <w:rPr>
                <w:rFonts w:ascii="Times New Roman" w:eastAsiaTheme="minorEastAsia"/>
                <w:kern w:val="0"/>
                <w:sz w:val="18"/>
                <w:szCs w:val="18"/>
              </w:rPr>
              <w:t>(objectGainUnit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0,objectGainQFlag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Pr>
          <w:p w14:paraId="2A0D02B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0.015873</w:t>
            </w:r>
          </w:p>
        </w:tc>
        <w:tc>
          <w:tcPr>
            <w:tcW w:w="1701" w:type="dxa"/>
            <w:tcBorders>
              <w:right w:val="single" w:sz="12" w:space="0" w:color="auto"/>
            </w:tcBorders>
          </w:tcPr>
          <w:p w14:paraId="502DCF9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164497BC" w14:textId="77777777" w:rsidTr="00F66C15">
        <w:tc>
          <w:tcPr>
            <w:tcW w:w="5670" w:type="dxa"/>
            <w:tcBorders>
              <w:left w:val="single" w:sz="12" w:space="0" w:color="auto"/>
            </w:tcBorders>
          </w:tcPr>
          <w:p w14:paraId="18947A5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cs="宋体"/>
                <w:kern w:val="0"/>
                <w:sz w:val="18"/>
                <w:szCs w:val="18"/>
              </w:rPr>
              <w:t>objectGain</w:t>
            </w:r>
            <w:r w:rsidRPr="00E66EB6" w:rsidDel="00F24CB0">
              <w:rPr>
                <w:rFonts w:ascii="Times New Roman" w:eastAsiaTheme="minorEastAsia"/>
                <w:kern w:val="0"/>
                <w:sz w:val="18"/>
                <w:szCs w:val="18"/>
              </w:rPr>
              <w:t xml:space="preserve"> </w:t>
            </w:r>
            <w:r w:rsidRPr="00E66EB6">
              <w:rPr>
                <w:rFonts w:ascii="Times New Roman" w:eastAsiaTheme="minorEastAsia"/>
                <w:kern w:val="0"/>
                <w:sz w:val="18"/>
                <w:szCs w:val="18"/>
              </w:rPr>
              <w:t>(objectGainUnit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0,objectGainQFlag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1325A96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0.238095</w:t>
            </w:r>
          </w:p>
        </w:tc>
        <w:tc>
          <w:tcPr>
            <w:tcW w:w="1701" w:type="dxa"/>
            <w:tcBorders>
              <w:right w:val="single" w:sz="12" w:space="0" w:color="auto"/>
            </w:tcBorders>
          </w:tcPr>
          <w:p w14:paraId="26E0B9C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1BB5FFB3" w14:textId="77777777" w:rsidTr="00F66C15">
        <w:tc>
          <w:tcPr>
            <w:tcW w:w="5670" w:type="dxa"/>
            <w:tcBorders>
              <w:left w:val="single" w:sz="12" w:space="0" w:color="auto"/>
            </w:tcBorders>
          </w:tcPr>
          <w:p w14:paraId="607DCBD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cs="宋体"/>
                <w:kern w:val="0"/>
                <w:sz w:val="18"/>
                <w:szCs w:val="18"/>
              </w:rPr>
              <w:t>objectGain</w:t>
            </w:r>
            <w:r w:rsidRPr="00E66EB6" w:rsidDel="00F24CB0">
              <w:rPr>
                <w:rFonts w:ascii="Times New Roman" w:eastAsiaTheme="minorEastAsia"/>
                <w:kern w:val="0"/>
                <w:sz w:val="18"/>
                <w:szCs w:val="18"/>
              </w:rPr>
              <w:t xml:space="preserve"> </w:t>
            </w:r>
            <w:r w:rsidRPr="00E66EB6">
              <w:rPr>
                <w:rFonts w:ascii="Times New Roman" w:eastAsiaTheme="minorEastAsia"/>
                <w:kern w:val="0"/>
                <w:sz w:val="18"/>
                <w:szCs w:val="18"/>
              </w:rPr>
              <w:t>(objectGainUnit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1,objectGainQFlag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Pr>
          <w:p w14:paraId="5502721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1.269841</w:t>
            </w:r>
          </w:p>
        </w:tc>
        <w:tc>
          <w:tcPr>
            <w:tcW w:w="1701" w:type="dxa"/>
            <w:tcBorders>
              <w:right w:val="single" w:sz="12" w:space="0" w:color="auto"/>
            </w:tcBorders>
          </w:tcPr>
          <w:p w14:paraId="59E0AF6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03D99C1F" w14:textId="77777777" w:rsidTr="00F66C15">
        <w:tc>
          <w:tcPr>
            <w:tcW w:w="5670" w:type="dxa"/>
            <w:tcBorders>
              <w:left w:val="single" w:sz="12" w:space="0" w:color="auto"/>
            </w:tcBorders>
          </w:tcPr>
          <w:p w14:paraId="301F447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cs="宋体"/>
                <w:kern w:val="0"/>
                <w:sz w:val="18"/>
                <w:szCs w:val="18"/>
              </w:rPr>
              <w:t>objectGain</w:t>
            </w:r>
            <w:r w:rsidRPr="00E66EB6" w:rsidDel="00F24CB0">
              <w:rPr>
                <w:rFonts w:ascii="Times New Roman" w:eastAsiaTheme="minorEastAsia"/>
                <w:kern w:val="0"/>
                <w:sz w:val="18"/>
                <w:szCs w:val="18"/>
              </w:rPr>
              <w:t xml:space="preserve"> </w:t>
            </w:r>
            <w:r w:rsidRPr="00E66EB6">
              <w:rPr>
                <w:rFonts w:ascii="Times New Roman" w:eastAsiaTheme="minorEastAsia"/>
                <w:kern w:val="0"/>
                <w:sz w:val="18"/>
                <w:szCs w:val="18"/>
              </w:rPr>
              <w:t>(objectGainUnit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1,objectGainQFlag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3A92DCF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0.380952</w:t>
            </w:r>
          </w:p>
        </w:tc>
        <w:tc>
          <w:tcPr>
            <w:tcW w:w="1701" w:type="dxa"/>
            <w:tcBorders>
              <w:right w:val="single" w:sz="12" w:space="0" w:color="auto"/>
            </w:tcBorders>
          </w:tcPr>
          <w:p w14:paraId="2F3448C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132C33C1" w14:textId="77777777" w:rsidTr="00F66C15">
        <w:tc>
          <w:tcPr>
            <w:tcW w:w="9356" w:type="dxa"/>
            <w:gridSpan w:val="3"/>
            <w:tcBorders>
              <w:left w:val="single" w:sz="12" w:space="0" w:color="auto"/>
              <w:right w:val="single" w:sz="12" w:space="0" w:color="auto"/>
            </w:tcBorders>
          </w:tcPr>
          <w:p w14:paraId="4E46F4DA" w14:textId="77777777" w:rsidR="00F66C15" w:rsidRPr="00452D53" w:rsidRDefault="00F66C15" w:rsidP="00F66C15">
            <w:pPr>
              <w:pStyle w:val="afffffffa"/>
              <w:ind w:firstLineChars="0" w:firstLine="0"/>
              <w:jc w:val="center"/>
              <w:rPr>
                <w:rFonts w:ascii="Times New Roman" w:eastAsiaTheme="minorEastAsia"/>
                <w:b/>
                <w:kern w:val="0"/>
                <w:sz w:val="18"/>
                <w:szCs w:val="18"/>
              </w:rPr>
            </w:pPr>
            <w:r w:rsidRPr="00452D53">
              <w:rPr>
                <w:rFonts w:ascii="Times New Roman" w:eastAsiaTheme="minorEastAsia"/>
                <w:b/>
                <w:kern w:val="0"/>
                <w:sz w:val="18"/>
                <w:szCs w:val="18"/>
              </w:rPr>
              <w:t>AudioChannelFormat()</w:t>
            </w:r>
          </w:p>
        </w:tc>
      </w:tr>
      <w:tr w:rsidR="00F66C15" w:rsidRPr="00E66EB6" w14:paraId="299DEDF6" w14:textId="77777777" w:rsidTr="00F66C15">
        <w:tc>
          <w:tcPr>
            <w:tcW w:w="5670" w:type="dxa"/>
            <w:tcBorders>
              <w:left w:val="single" w:sz="12" w:space="0" w:color="auto"/>
            </w:tcBorders>
          </w:tcPr>
          <w:p w14:paraId="21CA1D7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w:t>
            </w:r>
          </w:p>
          <w:p w14:paraId="61D8904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r w:rsidRPr="00E66EB6">
              <w:rPr>
                <w:rFonts w:ascii="Times New Roman" w:eastAsiaTheme="minorEastAsia"/>
                <w:sz w:val="18"/>
                <w:szCs w:val="18"/>
              </w:rPr>
              <w:t xml:space="preserve"> </w:t>
            </w:r>
            <w:r w:rsidRPr="00E66EB6">
              <w:rPr>
                <w:rFonts w:ascii="Times New Roman" w:eastAsiaTheme="minorEastAsia"/>
                <w:kern w:val="0"/>
                <w:sz w:val="18"/>
                <w:szCs w:val="18"/>
              </w:rPr>
              <w:t>channelGain_QFlag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Pr>
          <w:p w14:paraId="4C24DDC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0.015873</w:t>
            </w:r>
          </w:p>
        </w:tc>
        <w:tc>
          <w:tcPr>
            <w:tcW w:w="1701" w:type="dxa"/>
            <w:tcBorders>
              <w:right w:val="single" w:sz="12" w:space="0" w:color="auto"/>
            </w:tcBorders>
          </w:tcPr>
          <w:p w14:paraId="3D5CBBD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6C02225" w14:textId="77777777" w:rsidTr="00F66C15">
        <w:tc>
          <w:tcPr>
            <w:tcW w:w="5670" w:type="dxa"/>
            <w:tcBorders>
              <w:left w:val="single" w:sz="12" w:space="0" w:color="auto"/>
            </w:tcBorders>
          </w:tcPr>
          <w:p w14:paraId="2ABEB03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w:t>
            </w:r>
          </w:p>
          <w:p w14:paraId="707AEA2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 channelGain_QFlag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3675882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0.238095</w:t>
            </w:r>
          </w:p>
        </w:tc>
        <w:tc>
          <w:tcPr>
            <w:tcW w:w="1701" w:type="dxa"/>
            <w:tcBorders>
              <w:right w:val="single" w:sz="12" w:space="0" w:color="auto"/>
            </w:tcBorders>
          </w:tcPr>
          <w:p w14:paraId="55F5EE3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667BE7DD" w14:textId="77777777" w:rsidTr="00F66C15">
        <w:tc>
          <w:tcPr>
            <w:tcW w:w="5670" w:type="dxa"/>
            <w:tcBorders>
              <w:left w:val="single" w:sz="12" w:space="0" w:color="auto"/>
            </w:tcBorders>
          </w:tcPr>
          <w:p w14:paraId="23EADCC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w:t>
            </w:r>
          </w:p>
          <w:p w14:paraId="04258BE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 channelGain_QFlag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Pr>
          <w:p w14:paraId="2F73DD5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1.269841</w:t>
            </w:r>
          </w:p>
        </w:tc>
        <w:tc>
          <w:tcPr>
            <w:tcW w:w="1701" w:type="dxa"/>
            <w:tcBorders>
              <w:right w:val="single" w:sz="12" w:space="0" w:color="auto"/>
            </w:tcBorders>
          </w:tcPr>
          <w:p w14:paraId="0AFEA7E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FB12E37" w14:textId="77777777" w:rsidTr="00F66C15">
        <w:tc>
          <w:tcPr>
            <w:tcW w:w="5670" w:type="dxa"/>
            <w:tcBorders>
              <w:left w:val="single" w:sz="12" w:space="0" w:color="auto"/>
            </w:tcBorders>
          </w:tcPr>
          <w:p w14:paraId="3A7AE3C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w:t>
            </w:r>
          </w:p>
          <w:p w14:paraId="1781F32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(channelGainUnit</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 channelGain_QFlag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6F593A0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0.380952</w:t>
            </w:r>
          </w:p>
        </w:tc>
        <w:tc>
          <w:tcPr>
            <w:tcW w:w="1701" w:type="dxa"/>
            <w:tcBorders>
              <w:right w:val="single" w:sz="12" w:space="0" w:color="auto"/>
            </w:tcBorders>
          </w:tcPr>
          <w:p w14:paraId="4D137D0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1CFB8740" w14:textId="77777777" w:rsidTr="00F66C15">
        <w:tc>
          <w:tcPr>
            <w:tcW w:w="5670" w:type="dxa"/>
            <w:tcBorders>
              <w:left w:val="single" w:sz="12" w:space="0" w:color="auto"/>
            </w:tcBorders>
          </w:tcPr>
          <w:p w14:paraId="4B46F3A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MatrixCoef</w:t>
            </w:r>
          </w:p>
        </w:tc>
        <w:tc>
          <w:tcPr>
            <w:tcW w:w="1985" w:type="dxa"/>
          </w:tcPr>
          <w:p w14:paraId="7BFE61A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0.038823</w:t>
            </w:r>
          </w:p>
        </w:tc>
        <w:tc>
          <w:tcPr>
            <w:tcW w:w="1701" w:type="dxa"/>
            <w:tcBorders>
              <w:right w:val="single" w:sz="12" w:space="0" w:color="auto"/>
            </w:tcBorders>
          </w:tcPr>
          <w:p w14:paraId="68F5138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w:t>
            </w:r>
          </w:p>
        </w:tc>
      </w:tr>
      <w:tr w:rsidR="00F66C15" w:rsidRPr="00E66EB6" w14:paraId="721187F3" w14:textId="77777777" w:rsidTr="00F66C15">
        <w:tc>
          <w:tcPr>
            <w:tcW w:w="9356" w:type="dxa"/>
            <w:gridSpan w:val="3"/>
            <w:tcBorders>
              <w:left w:val="single" w:sz="12" w:space="0" w:color="auto"/>
              <w:right w:val="single" w:sz="12" w:space="0" w:color="auto"/>
            </w:tcBorders>
          </w:tcPr>
          <w:p w14:paraId="78806E39" w14:textId="77777777" w:rsidR="00F66C15" w:rsidRPr="00E66EB6" w:rsidRDefault="00F66C15" w:rsidP="00F66C15">
            <w:pPr>
              <w:jc w:val="center"/>
              <w:rPr>
                <w:rFonts w:ascii="Times New Roman" w:eastAsiaTheme="minorEastAsia"/>
                <w:b/>
                <w:kern w:val="0"/>
                <w:sz w:val="18"/>
                <w:szCs w:val="18"/>
              </w:rPr>
            </w:pPr>
            <w:r w:rsidRPr="00E66EB6">
              <w:rPr>
                <w:rFonts w:ascii="Times New Roman" w:eastAsiaTheme="minorEastAsia"/>
                <w:b/>
                <w:kern w:val="0"/>
                <w:sz w:val="18"/>
                <w:szCs w:val="18"/>
              </w:rPr>
              <w:t>AudioPackFormat()</w:t>
            </w:r>
          </w:p>
        </w:tc>
      </w:tr>
      <w:tr w:rsidR="00F66C15" w:rsidRPr="00E66EB6" w14:paraId="0A738A7D" w14:textId="77777777" w:rsidTr="00741C73">
        <w:tc>
          <w:tcPr>
            <w:tcW w:w="9356" w:type="dxa"/>
            <w:gridSpan w:val="3"/>
            <w:tcBorders>
              <w:left w:val="single" w:sz="12" w:space="0" w:color="auto"/>
              <w:bottom w:val="single" w:sz="12" w:space="0" w:color="000000"/>
              <w:right w:val="single" w:sz="12" w:space="0" w:color="auto"/>
            </w:tcBorders>
          </w:tcPr>
          <w:p w14:paraId="2599703D" w14:textId="77777777" w:rsidR="00F66C15" w:rsidRPr="00E66EB6" w:rsidRDefault="00F66C15" w:rsidP="00F66C15">
            <w:pPr>
              <w:jc w:val="center"/>
              <w:rPr>
                <w:rFonts w:ascii="Times New Roman" w:eastAsiaTheme="minorEastAsia"/>
                <w:kern w:val="0"/>
                <w:sz w:val="18"/>
                <w:szCs w:val="18"/>
              </w:rPr>
            </w:pPr>
            <m:oMathPara>
              <m:oMath>
                <m:r>
                  <m:rPr>
                    <m:sty m:val="p"/>
                  </m:rPr>
                  <w:rPr>
                    <w:rFonts w:ascii="Cambria Math" w:eastAsiaTheme="minorEastAsia" w:hAnsi="Cambria Math"/>
                    <w:kern w:val="0"/>
                    <w:sz w:val="18"/>
                    <w:szCs w:val="18"/>
                  </w:rPr>
                  <m:t>absoluteDistance=</m:t>
                </m:r>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10</m:t>
                    </m:r>
                  </m:e>
                  <m:sup>
                    <m:r>
                      <m:rPr>
                        <m:sty m:val="p"/>
                      </m:rPr>
                      <w:rPr>
                        <w:rFonts w:ascii="Cambria Math" w:eastAsiaTheme="minorEastAsia" w:hAnsi="Cambria Math"/>
                        <w:kern w:val="0"/>
                        <w:sz w:val="18"/>
                        <w:szCs w:val="18"/>
                      </w:rPr>
                      <m:t>(</m:t>
                    </m:r>
                    <m:r>
                      <m:rPr>
                        <m:sty m:val="p"/>
                      </m:rPr>
                      <w:rPr>
                        <w:rFonts w:ascii="Cambria Math" w:eastAsiaTheme="minorEastAsia" w:hAnsi="Cambria Math" w:hint="eastAsia"/>
                        <w:kern w:val="0"/>
                        <w:sz w:val="18"/>
                        <w:szCs w:val="18"/>
                      </w:rPr>
                      <m:t>量化索引×量化步长</m:t>
                    </m:r>
                    <m:r>
                      <m:rPr>
                        <m:sty m:val="p"/>
                      </m:rPr>
                      <w:rPr>
                        <w:rFonts w:ascii="Cambria Math" w:eastAsiaTheme="minorEastAsia" w:hAnsi="Cambria Math"/>
                        <w:kern w:val="0"/>
                        <w:sz w:val="18"/>
                        <w:szCs w:val="18"/>
                      </w:rPr>
                      <m:t>)</m:t>
                    </m:r>
                  </m:sup>
                </m:sSup>
                <m:r>
                  <w:rPr>
                    <w:rFonts w:ascii="Cambria Math" w:eastAsiaTheme="minorEastAsia" w:hAnsi="Cambria Math" w:cs="MS Gothic"/>
                    <w:kern w:val="0"/>
                    <w:sz w:val="18"/>
                    <w:szCs w:val="18"/>
                  </w:rPr>
                  <m:t>-</m:t>
                </m:r>
                <m:r>
                  <w:rPr>
                    <w:rFonts w:ascii="Cambria Math" w:eastAsiaTheme="minorEastAsia" w:hAnsi="Cambria Math"/>
                    <w:kern w:val="0"/>
                    <w:sz w:val="18"/>
                    <w:szCs w:val="18"/>
                  </w:rPr>
                  <m:t>1.0</m:t>
                </m:r>
              </m:oMath>
            </m:oMathPara>
          </w:p>
        </w:tc>
      </w:tr>
    </w:tbl>
    <w:p w14:paraId="4CE9797F" w14:textId="77777777" w:rsidR="00741C73" w:rsidRPr="00E66EB6" w:rsidRDefault="00741C73" w:rsidP="00741C73">
      <w:pPr>
        <w:pStyle w:val="af7"/>
        <w:numPr>
          <w:ilvl w:val="0"/>
          <w:numId w:val="0"/>
        </w:numPr>
        <w:spacing w:before="156" w:after="156"/>
        <w:rPr>
          <w:rFonts w:ascii="Times New Roman"/>
        </w:rPr>
      </w:pPr>
    </w:p>
    <w:p w14:paraId="33793B6C" w14:textId="77777777" w:rsidR="00741C73" w:rsidRPr="00E66EB6" w:rsidRDefault="00741C73" w:rsidP="00741C73">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8</w:t>
      </w:r>
      <w:r w:rsidRPr="00E66EB6">
        <w:rPr>
          <w:rFonts w:ascii="Times New Roman"/>
        </w:rPr>
        <w:t>8</w:t>
      </w:r>
      <w:r w:rsidRPr="00E66EB6">
        <w:rPr>
          <w:rFonts w:ascii="Times New Roman" w:hint="eastAsia"/>
        </w:rPr>
        <w:t>（续）</w:t>
      </w:r>
    </w:p>
    <w:tbl>
      <w:tblPr>
        <w:tblStyle w:val="afffffb"/>
        <w:tblW w:w="9356" w:type="dxa"/>
        <w:tblInd w:w="-5" w:type="dxa"/>
        <w:tblLayout w:type="fixed"/>
        <w:tblLook w:val="04A0" w:firstRow="1" w:lastRow="0" w:firstColumn="1" w:lastColumn="0" w:noHBand="0" w:noVBand="1"/>
      </w:tblPr>
      <w:tblGrid>
        <w:gridCol w:w="5670"/>
        <w:gridCol w:w="1985"/>
        <w:gridCol w:w="1701"/>
      </w:tblGrid>
      <w:tr w:rsidR="00F66C15" w:rsidRPr="00E66EB6" w14:paraId="15BE1AB4" w14:textId="77777777" w:rsidTr="00741C73">
        <w:tc>
          <w:tcPr>
            <w:tcW w:w="9356" w:type="dxa"/>
            <w:gridSpan w:val="3"/>
            <w:tcBorders>
              <w:top w:val="single" w:sz="12" w:space="0" w:color="000000"/>
              <w:left w:val="single" w:sz="12" w:space="0" w:color="auto"/>
              <w:right w:val="single" w:sz="12" w:space="0" w:color="auto"/>
            </w:tcBorders>
          </w:tcPr>
          <w:p w14:paraId="0D9484FA" w14:textId="77777777" w:rsidR="00F66C15" w:rsidRPr="00E66EB6" w:rsidRDefault="00F66C15" w:rsidP="00F66C15">
            <w:pPr>
              <w:jc w:val="center"/>
              <w:rPr>
                <w:rFonts w:ascii="Times New Roman"/>
                <w:b/>
                <w:kern w:val="0"/>
                <w:sz w:val="18"/>
                <w:szCs w:val="18"/>
              </w:rPr>
            </w:pPr>
            <w:r w:rsidRPr="00E66EB6">
              <w:rPr>
                <w:rFonts w:ascii="Times New Roman" w:eastAsiaTheme="minorEastAsia"/>
                <w:b/>
                <w:kern w:val="0"/>
                <w:sz w:val="18"/>
                <w:szCs w:val="18"/>
              </w:rPr>
              <w:t>AcousticEnv()</w:t>
            </w:r>
          </w:p>
        </w:tc>
      </w:tr>
      <w:tr w:rsidR="00F66C15" w:rsidRPr="00E66EB6" w14:paraId="30133D09" w14:textId="77777777" w:rsidTr="00F66C15">
        <w:tc>
          <w:tcPr>
            <w:tcW w:w="5670" w:type="dxa"/>
            <w:tcBorders>
              <w:left w:val="single" w:sz="12" w:space="0" w:color="auto"/>
            </w:tcBorders>
          </w:tcPr>
          <w:p w14:paraId="3913217D"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2DF897CC"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34E4295A"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2F2FBBDF" w14:textId="77777777" w:rsidTr="00F66C15">
        <w:tc>
          <w:tcPr>
            <w:tcW w:w="5670" w:type="dxa"/>
            <w:tcBorders>
              <w:left w:val="single" w:sz="12" w:space="0" w:color="auto"/>
            </w:tcBorders>
          </w:tcPr>
          <w:p w14:paraId="6D1945D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earlyReflectionGain</w:t>
            </w:r>
          </w:p>
        </w:tc>
        <w:tc>
          <w:tcPr>
            <w:tcW w:w="1985" w:type="dxa"/>
          </w:tcPr>
          <w:p w14:paraId="7D99B64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0CF1B16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6448DBD1" w14:textId="77777777" w:rsidTr="00F66C15">
        <w:tc>
          <w:tcPr>
            <w:tcW w:w="5670" w:type="dxa"/>
            <w:tcBorders>
              <w:left w:val="single" w:sz="12" w:space="0" w:color="auto"/>
            </w:tcBorders>
          </w:tcPr>
          <w:p w14:paraId="554732B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lateReverbGain</w:t>
            </w:r>
          </w:p>
        </w:tc>
        <w:tc>
          <w:tcPr>
            <w:tcW w:w="1985" w:type="dxa"/>
          </w:tcPr>
          <w:p w14:paraId="2771E5C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578A00A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489223A" w14:textId="77777777" w:rsidTr="00F66C15">
        <w:tc>
          <w:tcPr>
            <w:tcW w:w="9356" w:type="dxa"/>
            <w:gridSpan w:val="3"/>
            <w:tcBorders>
              <w:left w:val="single" w:sz="12" w:space="0" w:color="auto"/>
              <w:right w:val="single" w:sz="12" w:space="0" w:color="auto"/>
            </w:tcBorders>
          </w:tcPr>
          <w:p w14:paraId="5A25BB23"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Surface()</w:t>
            </w:r>
          </w:p>
        </w:tc>
      </w:tr>
      <w:tr w:rsidR="00F66C15" w:rsidRPr="00E66EB6" w14:paraId="0335EEC6" w14:textId="77777777" w:rsidTr="00F66C15">
        <w:tc>
          <w:tcPr>
            <w:tcW w:w="5670" w:type="dxa"/>
            <w:tcBorders>
              <w:left w:val="single" w:sz="12" w:space="0" w:color="auto"/>
            </w:tcBorders>
          </w:tcPr>
          <w:p w14:paraId="4BF2F638"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42DC9298"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22F0994D"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03C1DD5E" w14:textId="77777777" w:rsidTr="00F66C15">
        <w:tc>
          <w:tcPr>
            <w:tcW w:w="5670" w:type="dxa"/>
            <w:tcBorders>
              <w:left w:val="single" w:sz="12" w:space="0" w:color="auto"/>
            </w:tcBorders>
          </w:tcPr>
          <w:p w14:paraId="4715E69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absorption</w:t>
            </w:r>
          </w:p>
        </w:tc>
        <w:tc>
          <w:tcPr>
            <w:tcW w:w="1985" w:type="dxa"/>
          </w:tcPr>
          <w:p w14:paraId="2E3B0AD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2A1BB37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3F3DB29B" w14:textId="77777777" w:rsidTr="00F66C15">
        <w:tc>
          <w:tcPr>
            <w:tcW w:w="5670" w:type="dxa"/>
            <w:tcBorders>
              <w:left w:val="single" w:sz="12" w:space="0" w:color="auto"/>
            </w:tcBorders>
          </w:tcPr>
          <w:p w14:paraId="3F56048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scattering</w:t>
            </w:r>
          </w:p>
        </w:tc>
        <w:tc>
          <w:tcPr>
            <w:tcW w:w="1985" w:type="dxa"/>
          </w:tcPr>
          <w:p w14:paraId="61F8EE1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25D3890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35F90B8" w14:textId="77777777" w:rsidTr="00F66C15">
        <w:tc>
          <w:tcPr>
            <w:tcW w:w="9356" w:type="dxa"/>
            <w:gridSpan w:val="3"/>
            <w:tcBorders>
              <w:left w:val="single" w:sz="12" w:space="0" w:color="auto"/>
              <w:right w:val="single" w:sz="12" w:space="0" w:color="auto"/>
            </w:tcBorders>
          </w:tcPr>
          <w:p w14:paraId="3CF9B9F4"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Vertex()</w:t>
            </w:r>
          </w:p>
        </w:tc>
      </w:tr>
      <w:tr w:rsidR="00F66C15" w:rsidRPr="00E66EB6" w14:paraId="45AA4380" w14:textId="77777777" w:rsidTr="00F66C15">
        <w:tc>
          <w:tcPr>
            <w:tcW w:w="5670" w:type="dxa"/>
            <w:tcBorders>
              <w:left w:val="single" w:sz="12" w:space="0" w:color="auto"/>
            </w:tcBorders>
          </w:tcPr>
          <w:p w14:paraId="143FBCD6"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6C3C16FC"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584AB90E"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29A4D9FA" w14:textId="77777777" w:rsidTr="00F66C15">
        <w:tc>
          <w:tcPr>
            <w:tcW w:w="5670" w:type="dxa"/>
            <w:tcBorders>
              <w:left w:val="single" w:sz="12" w:space="0" w:color="auto"/>
            </w:tcBorders>
          </w:tcPr>
          <w:p w14:paraId="2FEC512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x</w:t>
            </w:r>
          </w:p>
        </w:tc>
        <w:tc>
          <w:tcPr>
            <w:tcW w:w="1985" w:type="dxa"/>
          </w:tcPr>
          <w:p w14:paraId="17F316B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1.574803</w:t>
            </w:r>
          </w:p>
        </w:tc>
        <w:tc>
          <w:tcPr>
            <w:tcW w:w="1701" w:type="dxa"/>
            <w:tcBorders>
              <w:right w:val="single" w:sz="12" w:space="0" w:color="auto"/>
            </w:tcBorders>
          </w:tcPr>
          <w:p w14:paraId="63BB75D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-100.0</w:t>
            </w:r>
          </w:p>
        </w:tc>
      </w:tr>
      <w:tr w:rsidR="00F66C15" w:rsidRPr="00E66EB6" w14:paraId="69AD2E13" w14:textId="77777777" w:rsidTr="00F66C15">
        <w:tc>
          <w:tcPr>
            <w:tcW w:w="5670" w:type="dxa"/>
            <w:tcBorders>
              <w:left w:val="single" w:sz="12" w:space="0" w:color="auto"/>
            </w:tcBorders>
          </w:tcPr>
          <w:p w14:paraId="344B24F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y</w:t>
            </w:r>
          </w:p>
        </w:tc>
        <w:tc>
          <w:tcPr>
            <w:tcW w:w="1985" w:type="dxa"/>
          </w:tcPr>
          <w:p w14:paraId="41D6B73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1.574803</w:t>
            </w:r>
          </w:p>
        </w:tc>
        <w:tc>
          <w:tcPr>
            <w:tcW w:w="1701" w:type="dxa"/>
            <w:tcBorders>
              <w:right w:val="single" w:sz="12" w:space="0" w:color="auto"/>
            </w:tcBorders>
          </w:tcPr>
          <w:p w14:paraId="65402A8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-100.0</w:t>
            </w:r>
          </w:p>
        </w:tc>
      </w:tr>
      <w:tr w:rsidR="00F66C15" w:rsidRPr="00E66EB6" w14:paraId="16AC56F7" w14:textId="77777777" w:rsidTr="00F66C15">
        <w:tc>
          <w:tcPr>
            <w:tcW w:w="5670" w:type="dxa"/>
            <w:tcBorders>
              <w:left w:val="single" w:sz="12" w:space="0" w:color="auto"/>
            </w:tcBorders>
          </w:tcPr>
          <w:p w14:paraId="33CD7A5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z</w:t>
            </w:r>
          </w:p>
        </w:tc>
        <w:tc>
          <w:tcPr>
            <w:tcW w:w="1985" w:type="dxa"/>
          </w:tcPr>
          <w:p w14:paraId="6CDB944D"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1.574803</w:t>
            </w:r>
          </w:p>
        </w:tc>
        <w:tc>
          <w:tcPr>
            <w:tcW w:w="1701" w:type="dxa"/>
            <w:tcBorders>
              <w:right w:val="single" w:sz="12" w:space="0" w:color="auto"/>
            </w:tcBorders>
          </w:tcPr>
          <w:p w14:paraId="3ED5445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-100.0</w:t>
            </w:r>
          </w:p>
        </w:tc>
      </w:tr>
      <w:tr w:rsidR="00F66C15" w:rsidRPr="00E66EB6" w14:paraId="1074DFEB" w14:textId="77777777" w:rsidTr="00F66C15">
        <w:tc>
          <w:tcPr>
            <w:tcW w:w="9356" w:type="dxa"/>
            <w:gridSpan w:val="3"/>
            <w:tcBorders>
              <w:left w:val="single" w:sz="12" w:space="0" w:color="auto"/>
              <w:right w:val="single" w:sz="12" w:space="0" w:color="auto"/>
            </w:tcBorders>
          </w:tcPr>
          <w:p w14:paraId="6C90F78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AudioEffect()</w:t>
            </w:r>
          </w:p>
        </w:tc>
      </w:tr>
      <w:tr w:rsidR="00F66C15" w:rsidRPr="00E66EB6" w14:paraId="3A564D60" w14:textId="77777777" w:rsidTr="00F66C15">
        <w:tc>
          <w:tcPr>
            <w:tcW w:w="5670" w:type="dxa"/>
            <w:tcBorders>
              <w:left w:val="single" w:sz="12" w:space="0" w:color="auto"/>
            </w:tcBorders>
          </w:tcPr>
          <w:p w14:paraId="6EBF072C"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318303CB"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0A35504D"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2331F74B" w14:textId="77777777" w:rsidTr="00F66C15">
        <w:tc>
          <w:tcPr>
            <w:tcW w:w="5670" w:type="dxa"/>
            <w:tcBorders>
              <w:left w:val="single" w:sz="12" w:space="0" w:color="auto"/>
            </w:tcBorders>
          </w:tcPr>
          <w:p w14:paraId="1BE3269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attackTime</w:t>
            </w:r>
          </w:p>
        </w:tc>
        <w:tc>
          <w:tcPr>
            <w:tcW w:w="1985" w:type="dxa"/>
          </w:tcPr>
          <w:p w14:paraId="744BD94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6.6</w:t>
            </w:r>
          </w:p>
        </w:tc>
        <w:tc>
          <w:tcPr>
            <w:tcW w:w="1701" w:type="dxa"/>
            <w:tcBorders>
              <w:right w:val="single" w:sz="12" w:space="0" w:color="auto"/>
            </w:tcBorders>
          </w:tcPr>
          <w:p w14:paraId="1CDB46A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37E97352" w14:textId="77777777" w:rsidTr="00F66C15">
        <w:tc>
          <w:tcPr>
            <w:tcW w:w="5670" w:type="dxa"/>
            <w:tcBorders>
              <w:left w:val="single" w:sz="12" w:space="0" w:color="auto"/>
            </w:tcBorders>
          </w:tcPr>
          <w:p w14:paraId="4EE8B96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releaseTime</w:t>
            </w:r>
          </w:p>
        </w:tc>
        <w:tc>
          <w:tcPr>
            <w:tcW w:w="1985" w:type="dxa"/>
          </w:tcPr>
          <w:p w14:paraId="511EB23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16.66666</w:t>
            </w:r>
          </w:p>
        </w:tc>
        <w:tc>
          <w:tcPr>
            <w:tcW w:w="1701" w:type="dxa"/>
            <w:tcBorders>
              <w:right w:val="single" w:sz="12" w:space="0" w:color="auto"/>
            </w:tcBorders>
          </w:tcPr>
          <w:p w14:paraId="21A7A81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50.0</w:t>
            </w:r>
          </w:p>
        </w:tc>
      </w:tr>
      <w:tr w:rsidR="00F66C15" w:rsidRPr="00E66EB6" w14:paraId="45B8F782" w14:textId="77777777" w:rsidTr="00F66C15">
        <w:tc>
          <w:tcPr>
            <w:tcW w:w="5670" w:type="dxa"/>
            <w:tcBorders>
              <w:left w:val="single" w:sz="12" w:space="0" w:color="auto"/>
            </w:tcBorders>
          </w:tcPr>
          <w:p w14:paraId="11F9E44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threshold</w:t>
            </w:r>
          </w:p>
        </w:tc>
        <w:tc>
          <w:tcPr>
            <w:tcW w:w="1985" w:type="dxa"/>
          </w:tcPr>
          <w:p w14:paraId="3AB69F2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0.708661</w:t>
            </w:r>
          </w:p>
        </w:tc>
        <w:tc>
          <w:tcPr>
            <w:tcW w:w="1701" w:type="dxa"/>
            <w:tcBorders>
              <w:right w:val="single" w:sz="12" w:space="0" w:color="auto"/>
            </w:tcBorders>
          </w:tcPr>
          <w:p w14:paraId="0B04799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-80.0</w:t>
            </w:r>
          </w:p>
        </w:tc>
      </w:tr>
      <w:tr w:rsidR="00F66C15" w:rsidRPr="00E66EB6" w14:paraId="2023B127" w14:textId="77777777" w:rsidTr="00F66C15">
        <w:tc>
          <w:tcPr>
            <w:tcW w:w="5670" w:type="dxa"/>
            <w:tcBorders>
              <w:left w:val="single" w:sz="12" w:space="0" w:color="auto"/>
            </w:tcBorders>
          </w:tcPr>
          <w:p w14:paraId="63FC20C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preGain</w:t>
            </w:r>
          </w:p>
        </w:tc>
        <w:tc>
          <w:tcPr>
            <w:tcW w:w="1985" w:type="dxa"/>
          </w:tcPr>
          <w:p w14:paraId="5A82310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0.157480</w:t>
            </w:r>
          </w:p>
        </w:tc>
        <w:tc>
          <w:tcPr>
            <w:tcW w:w="1701" w:type="dxa"/>
            <w:tcBorders>
              <w:right w:val="single" w:sz="12" w:space="0" w:color="auto"/>
            </w:tcBorders>
          </w:tcPr>
          <w:p w14:paraId="4F9EF4D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-10.0</w:t>
            </w:r>
          </w:p>
        </w:tc>
      </w:tr>
      <w:tr w:rsidR="00F66C15" w:rsidRPr="00E66EB6" w14:paraId="7ABA5FA6" w14:textId="77777777" w:rsidTr="00F66C15">
        <w:tc>
          <w:tcPr>
            <w:tcW w:w="5670" w:type="dxa"/>
            <w:tcBorders>
              <w:left w:val="single" w:sz="12" w:space="0" w:color="auto"/>
            </w:tcBorders>
          </w:tcPr>
          <w:p w14:paraId="144FDED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postGain</w:t>
            </w:r>
          </w:p>
        </w:tc>
        <w:tc>
          <w:tcPr>
            <w:tcW w:w="1985" w:type="dxa"/>
          </w:tcPr>
          <w:p w14:paraId="572598E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0.157480</w:t>
            </w:r>
          </w:p>
        </w:tc>
        <w:tc>
          <w:tcPr>
            <w:tcW w:w="1701" w:type="dxa"/>
            <w:tcBorders>
              <w:right w:val="single" w:sz="12" w:space="0" w:color="auto"/>
            </w:tcBorders>
          </w:tcPr>
          <w:p w14:paraId="5866CC5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1A79C27E" w14:textId="77777777" w:rsidTr="00F66C15">
        <w:tc>
          <w:tcPr>
            <w:tcW w:w="5670" w:type="dxa"/>
            <w:tcBorders>
              <w:left w:val="single" w:sz="12" w:space="0" w:color="auto"/>
            </w:tcBorders>
          </w:tcPr>
          <w:p w14:paraId="5AF4640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ratio</w:t>
            </w:r>
          </w:p>
        </w:tc>
        <w:tc>
          <w:tcPr>
            <w:tcW w:w="1985" w:type="dxa"/>
          </w:tcPr>
          <w:p w14:paraId="6CAE632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0.779527</w:t>
            </w:r>
          </w:p>
        </w:tc>
        <w:tc>
          <w:tcPr>
            <w:tcW w:w="1701" w:type="dxa"/>
            <w:tcBorders>
              <w:right w:val="single" w:sz="12" w:space="0" w:color="auto"/>
            </w:tcBorders>
          </w:tcPr>
          <w:p w14:paraId="791E4CE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61D6AEC8" w14:textId="77777777" w:rsidTr="00F66C15">
        <w:tc>
          <w:tcPr>
            <w:tcW w:w="5670" w:type="dxa"/>
            <w:tcBorders>
              <w:left w:val="single" w:sz="12" w:space="0" w:color="auto"/>
            </w:tcBorders>
          </w:tcPr>
          <w:p w14:paraId="4C271DA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effectGain</w:t>
            </w:r>
          </w:p>
        </w:tc>
        <w:tc>
          <w:tcPr>
            <w:tcW w:w="1985" w:type="dxa"/>
          </w:tcPr>
          <w:p w14:paraId="13A8C31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0.314960</w:t>
            </w:r>
          </w:p>
        </w:tc>
        <w:tc>
          <w:tcPr>
            <w:tcW w:w="1701" w:type="dxa"/>
            <w:tcBorders>
              <w:right w:val="single" w:sz="12" w:space="0" w:color="auto"/>
            </w:tcBorders>
          </w:tcPr>
          <w:p w14:paraId="4C51312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-20.0</w:t>
            </w:r>
          </w:p>
        </w:tc>
      </w:tr>
      <w:tr w:rsidR="00F66C15" w:rsidRPr="00E66EB6" w14:paraId="76EA414A" w14:textId="77777777" w:rsidTr="00F66C15">
        <w:tc>
          <w:tcPr>
            <w:tcW w:w="9356" w:type="dxa"/>
            <w:gridSpan w:val="3"/>
            <w:tcBorders>
              <w:left w:val="single" w:sz="12" w:space="0" w:color="auto"/>
              <w:right w:val="single" w:sz="12" w:space="0" w:color="auto"/>
            </w:tcBorders>
          </w:tcPr>
          <w:p w14:paraId="03FC08CD"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b/>
                <w:kern w:val="0"/>
                <w:sz w:val="18"/>
                <w:szCs w:val="18"/>
              </w:rPr>
              <w:t>eqEffect()</w:t>
            </w:r>
          </w:p>
        </w:tc>
      </w:tr>
      <w:tr w:rsidR="00F66C15" w:rsidRPr="00E66EB6" w14:paraId="391E8C19" w14:textId="77777777" w:rsidTr="00F66C15">
        <w:tc>
          <w:tcPr>
            <w:tcW w:w="5670" w:type="dxa"/>
            <w:tcBorders>
              <w:left w:val="single" w:sz="12" w:space="0" w:color="auto"/>
            </w:tcBorders>
          </w:tcPr>
          <w:p w14:paraId="13D7A328"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529ADEF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1A6894BB"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5372D4BE" w14:textId="77777777" w:rsidTr="00F66C15">
        <w:tc>
          <w:tcPr>
            <w:tcW w:w="5670" w:type="dxa"/>
            <w:tcBorders>
              <w:left w:val="single" w:sz="12" w:space="0" w:color="auto"/>
            </w:tcBorders>
          </w:tcPr>
          <w:p w14:paraId="63F15D7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eqQ(eqQQFlag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0)</w:t>
            </w:r>
          </w:p>
        </w:tc>
        <w:tc>
          <w:tcPr>
            <w:tcW w:w="1985" w:type="dxa"/>
          </w:tcPr>
          <w:p w14:paraId="3D9B9BE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0.014285</w:t>
            </w:r>
          </w:p>
        </w:tc>
        <w:tc>
          <w:tcPr>
            <w:tcW w:w="1701" w:type="dxa"/>
            <w:tcBorders>
              <w:right w:val="single" w:sz="12" w:space="0" w:color="auto"/>
            </w:tcBorders>
          </w:tcPr>
          <w:p w14:paraId="15B81E6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w:t>
            </w:r>
          </w:p>
        </w:tc>
      </w:tr>
      <w:tr w:rsidR="00F66C15" w:rsidRPr="00E66EB6" w14:paraId="0BAC0BB5" w14:textId="77777777" w:rsidTr="00F66C15">
        <w:tc>
          <w:tcPr>
            <w:tcW w:w="5670" w:type="dxa"/>
            <w:tcBorders>
              <w:left w:val="single" w:sz="12" w:space="0" w:color="auto"/>
            </w:tcBorders>
          </w:tcPr>
          <w:p w14:paraId="775864D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eqQ(eqQQFlag</w:t>
            </w:r>
            <w:r w:rsidRPr="00E66EB6">
              <w:rPr>
                <w:rFonts w:ascii="Times New Roman" w:eastAsiaTheme="minorEastAsia" w:hint="eastAsia"/>
                <w:kern w:val="0"/>
                <w:sz w:val="18"/>
                <w:szCs w:val="18"/>
              </w:rPr>
              <w:t>为</w:t>
            </w:r>
            <w:r w:rsidRPr="00E66EB6">
              <w:rPr>
                <w:rFonts w:ascii="Times New Roman" w:eastAsiaTheme="minorEastAsia"/>
                <w:kern w:val="0"/>
                <w:sz w:val="18"/>
                <w:szCs w:val="18"/>
              </w:rPr>
              <w:t>1)</w:t>
            </w:r>
          </w:p>
        </w:tc>
        <w:tc>
          <w:tcPr>
            <w:tcW w:w="1985" w:type="dxa"/>
          </w:tcPr>
          <w:p w14:paraId="1522B5C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0.174603</w:t>
            </w:r>
          </w:p>
        </w:tc>
        <w:tc>
          <w:tcPr>
            <w:tcW w:w="1701" w:type="dxa"/>
            <w:tcBorders>
              <w:right w:val="single" w:sz="12" w:space="0" w:color="auto"/>
            </w:tcBorders>
          </w:tcPr>
          <w:p w14:paraId="6FA4430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5757140F" w14:textId="77777777" w:rsidTr="00F66C15">
        <w:tc>
          <w:tcPr>
            <w:tcW w:w="5670" w:type="dxa"/>
            <w:tcBorders>
              <w:left w:val="single" w:sz="12" w:space="0" w:color="auto"/>
            </w:tcBorders>
          </w:tcPr>
          <w:p w14:paraId="6249E00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eqGain</w:t>
            </w:r>
          </w:p>
        </w:tc>
        <w:tc>
          <w:tcPr>
            <w:tcW w:w="1985" w:type="dxa"/>
          </w:tcPr>
          <w:p w14:paraId="4723DB4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0.314960</w:t>
            </w:r>
          </w:p>
        </w:tc>
        <w:tc>
          <w:tcPr>
            <w:tcW w:w="1701" w:type="dxa"/>
            <w:tcBorders>
              <w:right w:val="single" w:sz="12" w:space="0" w:color="auto"/>
            </w:tcBorders>
          </w:tcPr>
          <w:p w14:paraId="45A14814"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-20.0</w:t>
            </w:r>
          </w:p>
        </w:tc>
      </w:tr>
      <w:tr w:rsidR="00F66C15" w:rsidRPr="00E66EB6" w14:paraId="7AB10068" w14:textId="77777777" w:rsidTr="00F66C15">
        <w:tc>
          <w:tcPr>
            <w:tcW w:w="9356" w:type="dxa"/>
            <w:gridSpan w:val="3"/>
            <w:tcBorders>
              <w:left w:val="single" w:sz="12" w:space="0" w:color="auto"/>
              <w:right w:val="single" w:sz="12" w:space="0" w:color="auto"/>
            </w:tcBorders>
          </w:tcPr>
          <w:p w14:paraId="42A979C3" w14:textId="77777777" w:rsidR="00F66C15" w:rsidRPr="00E66EB6" w:rsidRDefault="00F66C15" w:rsidP="00F66C15">
            <w:pPr>
              <w:pStyle w:val="afffffffa"/>
              <w:ind w:firstLineChars="0" w:firstLine="0"/>
              <w:jc w:val="center"/>
              <w:rPr>
                <w:rFonts w:ascii="Times New Roman" w:eastAsiaTheme="minorEastAsia"/>
                <w:kern w:val="0"/>
                <w:sz w:val="18"/>
                <w:szCs w:val="18"/>
              </w:rPr>
            </w:pPr>
            <m:oMathPara>
              <m:oMath>
                <m:r>
                  <m:rPr>
                    <m:sty m:val="p"/>
                  </m:rPr>
                  <w:rPr>
                    <w:rFonts w:ascii="Cambria Math" w:eastAsiaTheme="minorEastAsia" w:hAnsi="Cambria Math"/>
                    <w:kern w:val="0"/>
                    <w:sz w:val="18"/>
                    <w:szCs w:val="18"/>
                  </w:rPr>
                  <m:t>eqFc=</m:t>
                </m:r>
                <m:sSup>
                  <m:sSupPr>
                    <m:ctrlPr>
                      <w:rPr>
                        <w:rFonts w:ascii="Cambria Math" w:eastAsiaTheme="minorEastAsia" w:hAnsi="Cambria Math"/>
                        <w:kern w:val="0"/>
                        <w:sz w:val="18"/>
                        <w:szCs w:val="18"/>
                      </w:rPr>
                    </m:ctrlPr>
                  </m:sSupPr>
                  <m:e>
                    <m:r>
                      <w:rPr>
                        <w:rFonts w:ascii="Cambria Math" w:eastAsiaTheme="minorEastAsia" w:hAnsi="Cambria Math"/>
                        <w:kern w:val="0"/>
                        <w:sz w:val="18"/>
                        <w:szCs w:val="18"/>
                      </w:rPr>
                      <m:t>10</m:t>
                    </m:r>
                  </m:e>
                  <m:sup>
                    <m:r>
                      <m:rPr>
                        <m:sty m:val="p"/>
                      </m:rPr>
                      <w:rPr>
                        <w:rFonts w:ascii="Cambria Math" w:eastAsiaTheme="minorEastAsia" w:hAnsi="Cambria Math"/>
                        <w:kern w:val="0"/>
                        <w:sz w:val="18"/>
                        <w:szCs w:val="18"/>
                      </w:rPr>
                      <m:t>((</m:t>
                    </m:r>
                    <m:r>
                      <m:rPr>
                        <m:sty m:val="p"/>
                      </m:rPr>
                      <w:rPr>
                        <w:rFonts w:ascii="Cambria Math" w:eastAsiaTheme="minorEastAsia" w:hAnsi="Cambria Math" w:hint="eastAsia"/>
                        <w:kern w:val="0"/>
                        <w:sz w:val="18"/>
                        <w:szCs w:val="18"/>
                      </w:rPr>
                      <m:t>量化索引×量化步长</m:t>
                    </m:r>
                    <m:r>
                      <m:rPr>
                        <m:sty m:val="p"/>
                      </m:rPr>
                      <w:rPr>
                        <w:rFonts w:ascii="Cambria Math" w:eastAsiaTheme="minorEastAsia" w:hAnsi="Cambria Math"/>
                        <w:kern w:val="0"/>
                        <w:sz w:val="18"/>
                        <w:szCs w:val="18"/>
                      </w:rPr>
                      <m:t>+20</m:t>
                    </m:r>
                    <m:r>
                      <m:rPr>
                        <m:sty m:val="p"/>
                      </m:rPr>
                      <w:rPr>
                        <w:rFonts w:ascii="Cambria Math" w:eastAsiaTheme="minorEastAsia" w:hAnsi="Cambria Math" w:hint="eastAsia"/>
                        <w:kern w:val="0"/>
                        <w:sz w:val="18"/>
                        <w:szCs w:val="18"/>
                      </w:rPr>
                      <m:t>×</m:t>
                    </m:r>
                    <m:r>
                      <m:rPr>
                        <m:sty m:val="p"/>
                      </m:rPr>
                      <w:rPr>
                        <w:rFonts w:ascii="Cambria Math" w:eastAsiaTheme="minorEastAsia" w:hAnsi="Cambria Math"/>
                        <w:kern w:val="0"/>
                        <w:sz w:val="18"/>
                        <w:szCs w:val="18"/>
                      </w:rPr>
                      <m:t>log10</m:t>
                    </m:r>
                    <m:d>
                      <m:dPr>
                        <m:ctrlPr>
                          <w:rPr>
                            <w:rFonts w:ascii="Cambria Math" w:eastAsiaTheme="minorEastAsia" w:hAnsi="Cambria Math"/>
                            <w:kern w:val="0"/>
                            <w:sz w:val="18"/>
                            <w:szCs w:val="18"/>
                          </w:rPr>
                        </m:ctrlPr>
                      </m:dPr>
                      <m:e>
                        <m:r>
                          <m:rPr>
                            <m:sty m:val="p"/>
                          </m:rPr>
                          <w:rPr>
                            <w:rFonts w:ascii="Cambria Math" w:eastAsiaTheme="minorEastAsia" w:hAnsi="Cambria Math"/>
                            <w:kern w:val="0"/>
                            <w:sz w:val="18"/>
                            <w:szCs w:val="18"/>
                          </w:rPr>
                          <m:t>20</m:t>
                        </m:r>
                      </m:e>
                    </m:d>
                    <m:r>
                      <m:rPr>
                        <m:sty m:val="p"/>
                      </m:rPr>
                      <w:rPr>
                        <w:rFonts w:ascii="Cambria Math" w:eastAsiaTheme="minorEastAsia" w:hAnsi="Cambria Math"/>
                        <w:kern w:val="0"/>
                        <w:sz w:val="18"/>
                        <w:szCs w:val="18"/>
                      </w:rPr>
                      <m:t>)/20)</m:t>
                    </m:r>
                  </m:sup>
                </m:sSup>
              </m:oMath>
            </m:oMathPara>
          </w:p>
        </w:tc>
      </w:tr>
      <w:tr w:rsidR="00F66C15" w:rsidRPr="00E66EB6" w14:paraId="35A2EB2C" w14:textId="77777777" w:rsidTr="00F66C15">
        <w:tc>
          <w:tcPr>
            <w:tcW w:w="9356" w:type="dxa"/>
            <w:gridSpan w:val="3"/>
            <w:tcBorders>
              <w:left w:val="single" w:sz="12" w:space="0" w:color="auto"/>
              <w:right w:val="single" w:sz="12" w:space="0" w:color="auto"/>
            </w:tcBorders>
          </w:tcPr>
          <w:p w14:paraId="73699C6D" w14:textId="77777777" w:rsidR="00F66C15" w:rsidRPr="00E66EB6" w:rsidRDefault="00F66C15" w:rsidP="00F66C15">
            <w:pPr>
              <w:pStyle w:val="afffffffa"/>
              <w:ind w:firstLineChars="0" w:firstLine="0"/>
              <w:jc w:val="center"/>
              <w:rPr>
                <w:rFonts w:ascii="Times New Roman"/>
                <w:b/>
                <w:kern w:val="0"/>
                <w:sz w:val="18"/>
                <w:szCs w:val="18"/>
              </w:rPr>
            </w:pPr>
            <w:r w:rsidRPr="00E66EB6">
              <w:rPr>
                <w:rFonts w:ascii="Times New Roman" w:eastAsiaTheme="minorEastAsia"/>
                <w:b/>
                <w:kern w:val="0"/>
                <w:sz w:val="18"/>
                <w:szCs w:val="18"/>
              </w:rPr>
              <w:t>Avs3DmL1Dec()</w:t>
            </w:r>
          </w:p>
        </w:tc>
      </w:tr>
      <w:tr w:rsidR="00F66C15" w:rsidRPr="00E66EB6" w14:paraId="09D080D5" w14:textId="77777777" w:rsidTr="00F66C15">
        <w:tc>
          <w:tcPr>
            <w:tcW w:w="5670" w:type="dxa"/>
            <w:tcBorders>
              <w:left w:val="single" w:sz="12" w:space="0" w:color="auto"/>
            </w:tcBorders>
          </w:tcPr>
          <w:p w14:paraId="4624CE47"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元数据名称</w:t>
            </w:r>
          </w:p>
        </w:tc>
        <w:tc>
          <w:tcPr>
            <w:tcW w:w="1985" w:type="dxa"/>
          </w:tcPr>
          <w:p w14:paraId="0D0A44BA"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5DFB3942" w14:textId="77777777" w:rsidR="00F66C15" w:rsidRPr="00E66EB6" w:rsidRDefault="00F66C15" w:rsidP="00F66C15">
            <w:pPr>
              <w:pStyle w:val="afffffffa"/>
              <w:ind w:firstLineChars="0" w:firstLine="0"/>
              <w:jc w:val="center"/>
              <w:rPr>
                <w:rFonts w:ascii="Times New Roman" w:eastAsiaTheme="minorEastAsia"/>
                <w:b/>
                <w:kern w:val="0"/>
                <w:sz w:val="18"/>
                <w:szCs w:val="18"/>
              </w:rPr>
            </w:pPr>
            <w:r w:rsidRPr="00E66EB6">
              <w:rPr>
                <w:rFonts w:ascii="Times New Roman" w:eastAsiaTheme="minorEastAsia" w:hint="eastAsia"/>
                <w:b/>
                <w:kern w:val="0"/>
                <w:sz w:val="18"/>
                <w:szCs w:val="18"/>
              </w:rPr>
              <w:t>量化偏置</w:t>
            </w:r>
          </w:p>
        </w:tc>
      </w:tr>
      <w:tr w:rsidR="00F66C15" w:rsidRPr="00E66EB6" w14:paraId="33D17454" w14:textId="77777777" w:rsidTr="00F66C15">
        <w:tc>
          <w:tcPr>
            <w:tcW w:w="5670" w:type="dxa"/>
            <w:tcBorders>
              <w:left w:val="single" w:sz="12" w:space="0" w:color="auto"/>
            </w:tcBorders>
          </w:tcPr>
          <w:p w14:paraId="1EEB156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obj_position_azimuth</w:t>
            </w:r>
          </w:p>
        </w:tc>
        <w:tc>
          <w:tcPr>
            <w:tcW w:w="1985" w:type="dxa"/>
          </w:tcPr>
          <w:p w14:paraId="3BA15987"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1.411764</w:t>
            </w:r>
          </w:p>
        </w:tc>
        <w:tc>
          <w:tcPr>
            <w:tcW w:w="1701" w:type="dxa"/>
            <w:tcBorders>
              <w:right w:val="single" w:sz="12" w:space="0" w:color="auto"/>
            </w:tcBorders>
          </w:tcPr>
          <w:p w14:paraId="37F4579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-180</w:t>
            </w:r>
          </w:p>
        </w:tc>
      </w:tr>
      <w:tr w:rsidR="00F66C15" w:rsidRPr="00E66EB6" w14:paraId="00882E10" w14:textId="77777777" w:rsidTr="00F66C15">
        <w:tc>
          <w:tcPr>
            <w:tcW w:w="5670" w:type="dxa"/>
            <w:tcBorders>
              <w:left w:val="single" w:sz="12" w:space="0" w:color="auto"/>
            </w:tcBorders>
          </w:tcPr>
          <w:p w14:paraId="05689C0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obj_position_elevation</w:t>
            </w:r>
          </w:p>
        </w:tc>
        <w:tc>
          <w:tcPr>
            <w:tcW w:w="1985" w:type="dxa"/>
          </w:tcPr>
          <w:p w14:paraId="19356B8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2.857142</w:t>
            </w:r>
          </w:p>
        </w:tc>
        <w:tc>
          <w:tcPr>
            <w:tcW w:w="1701" w:type="dxa"/>
            <w:tcBorders>
              <w:right w:val="single" w:sz="12" w:space="0" w:color="auto"/>
            </w:tcBorders>
          </w:tcPr>
          <w:p w14:paraId="316B682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-90</w:t>
            </w:r>
          </w:p>
        </w:tc>
      </w:tr>
      <w:tr w:rsidR="00F66C15" w:rsidRPr="00E66EB6" w14:paraId="3BC46248" w14:textId="77777777" w:rsidTr="00F66C15">
        <w:tc>
          <w:tcPr>
            <w:tcW w:w="5670" w:type="dxa"/>
            <w:tcBorders>
              <w:left w:val="single" w:sz="12" w:space="0" w:color="auto"/>
            </w:tcBorders>
          </w:tcPr>
          <w:p w14:paraId="035BD9A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obj_position_distance</w:t>
            </w:r>
          </w:p>
        </w:tc>
        <w:tc>
          <w:tcPr>
            <w:tcW w:w="1985" w:type="dxa"/>
          </w:tcPr>
          <w:p w14:paraId="75B8C9B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0.066666</w:t>
            </w:r>
          </w:p>
        </w:tc>
        <w:tc>
          <w:tcPr>
            <w:tcW w:w="1701" w:type="dxa"/>
            <w:tcBorders>
              <w:right w:val="single" w:sz="12" w:space="0" w:color="auto"/>
            </w:tcBorders>
          </w:tcPr>
          <w:p w14:paraId="4D1F106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863F070" w14:textId="77777777" w:rsidTr="00F66C15">
        <w:tc>
          <w:tcPr>
            <w:tcW w:w="5670" w:type="dxa"/>
            <w:tcBorders>
              <w:left w:val="single" w:sz="12" w:space="0" w:color="auto"/>
            </w:tcBorders>
          </w:tcPr>
          <w:p w14:paraId="77FB467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obj_width_horizontal</w:t>
            </w:r>
          </w:p>
        </w:tc>
        <w:tc>
          <w:tcPr>
            <w:tcW w:w="1985" w:type="dxa"/>
          </w:tcPr>
          <w:p w14:paraId="7DCB02B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2.834645</w:t>
            </w:r>
          </w:p>
        </w:tc>
        <w:tc>
          <w:tcPr>
            <w:tcW w:w="1701" w:type="dxa"/>
            <w:tcBorders>
              <w:right w:val="single" w:sz="12" w:space="0" w:color="auto"/>
            </w:tcBorders>
          </w:tcPr>
          <w:p w14:paraId="70333AC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2B31D00" w14:textId="77777777" w:rsidTr="00F66C15">
        <w:tc>
          <w:tcPr>
            <w:tcW w:w="5670" w:type="dxa"/>
            <w:tcBorders>
              <w:left w:val="single" w:sz="12" w:space="0" w:color="auto"/>
            </w:tcBorders>
          </w:tcPr>
          <w:p w14:paraId="2D0BDF6A"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obj_hight_vertical</w:t>
            </w:r>
          </w:p>
        </w:tc>
        <w:tc>
          <w:tcPr>
            <w:tcW w:w="1985" w:type="dxa"/>
          </w:tcPr>
          <w:p w14:paraId="3B86C08C"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11.612903</w:t>
            </w:r>
          </w:p>
        </w:tc>
        <w:tc>
          <w:tcPr>
            <w:tcW w:w="1701" w:type="dxa"/>
            <w:tcBorders>
              <w:right w:val="single" w:sz="12" w:space="0" w:color="auto"/>
            </w:tcBorders>
          </w:tcPr>
          <w:p w14:paraId="3B9588EF"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7DFD0A68" w14:textId="77777777" w:rsidTr="00F66C15">
        <w:tc>
          <w:tcPr>
            <w:tcW w:w="5670" w:type="dxa"/>
            <w:tcBorders>
              <w:left w:val="single" w:sz="12" w:space="0" w:color="auto"/>
            </w:tcBorders>
          </w:tcPr>
          <w:p w14:paraId="5C6C839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obj_depth_distance</w:t>
            </w:r>
          </w:p>
        </w:tc>
        <w:tc>
          <w:tcPr>
            <w:tcW w:w="1985" w:type="dxa"/>
          </w:tcPr>
          <w:p w14:paraId="4A00CB43"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0.066666</w:t>
            </w:r>
          </w:p>
        </w:tc>
        <w:tc>
          <w:tcPr>
            <w:tcW w:w="1701" w:type="dxa"/>
            <w:tcBorders>
              <w:right w:val="single" w:sz="12" w:space="0" w:color="auto"/>
            </w:tcBorders>
          </w:tcPr>
          <w:p w14:paraId="1B82A4E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F66C15" w:rsidRPr="00E66EB6" w14:paraId="5D99B14F" w14:textId="77777777" w:rsidTr="00F66C15">
        <w:tc>
          <w:tcPr>
            <w:tcW w:w="5670" w:type="dxa"/>
            <w:tcBorders>
              <w:left w:val="single" w:sz="12" w:space="0" w:color="auto"/>
            </w:tcBorders>
          </w:tcPr>
          <w:p w14:paraId="6F85257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obj_position_x</w:t>
            </w:r>
          </w:p>
        </w:tc>
        <w:tc>
          <w:tcPr>
            <w:tcW w:w="1985" w:type="dxa"/>
          </w:tcPr>
          <w:p w14:paraId="61FB902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0.007843</w:t>
            </w:r>
          </w:p>
        </w:tc>
        <w:tc>
          <w:tcPr>
            <w:tcW w:w="1701" w:type="dxa"/>
            <w:tcBorders>
              <w:right w:val="single" w:sz="12" w:space="0" w:color="auto"/>
            </w:tcBorders>
          </w:tcPr>
          <w:p w14:paraId="0AD662D1"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526AF3FA" w14:textId="77777777" w:rsidTr="00F66C15">
        <w:tc>
          <w:tcPr>
            <w:tcW w:w="5670" w:type="dxa"/>
            <w:tcBorders>
              <w:left w:val="single" w:sz="12" w:space="0" w:color="auto"/>
            </w:tcBorders>
          </w:tcPr>
          <w:p w14:paraId="6C34052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obj_position_y</w:t>
            </w:r>
          </w:p>
        </w:tc>
        <w:tc>
          <w:tcPr>
            <w:tcW w:w="1985" w:type="dxa"/>
          </w:tcPr>
          <w:p w14:paraId="22B79B9E"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0.031746</w:t>
            </w:r>
          </w:p>
        </w:tc>
        <w:tc>
          <w:tcPr>
            <w:tcW w:w="1701" w:type="dxa"/>
            <w:tcBorders>
              <w:right w:val="single" w:sz="12" w:space="0" w:color="auto"/>
            </w:tcBorders>
          </w:tcPr>
          <w:p w14:paraId="78D9B112"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134ED61C" w14:textId="77777777" w:rsidTr="00F66C15">
        <w:tc>
          <w:tcPr>
            <w:tcW w:w="5670" w:type="dxa"/>
            <w:tcBorders>
              <w:left w:val="single" w:sz="12" w:space="0" w:color="auto"/>
            </w:tcBorders>
          </w:tcPr>
          <w:p w14:paraId="6C1EA226"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obj_position_z</w:t>
            </w:r>
          </w:p>
        </w:tc>
        <w:tc>
          <w:tcPr>
            <w:tcW w:w="1985" w:type="dxa"/>
          </w:tcPr>
          <w:p w14:paraId="6E3F6DF5"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0.133333</w:t>
            </w:r>
          </w:p>
        </w:tc>
        <w:tc>
          <w:tcPr>
            <w:tcW w:w="1701" w:type="dxa"/>
            <w:tcBorders>
              <w:right w:val="single" w:sz="12" w:space="0" w:color="auto"/>
            </w:tcBorders>
          </w:tcPr>
          <w:p w14:paraId="126A4E69"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-1.0</w:t>
            </w:r>
          </w:p>
        </w:tc>
      </w:tr>
      <w:tr w:rsidR="00F66C15" w:rsidRPr="00E66EB6" w14:paraId="32BFB3B0" w14:textId="77777777" w:rsidTr="00741C73">
        <w:tc>
          <w:tcPr>
            <w:tcW w:w="5670" w:type="dxa"/>
            <w:tcBorders>
              <w:left w:val="single" w:sz="12" w:space="0" w:color="auto"/>
              <w:bottom w:val="single" w:sz="12" w:space="0" w:color="000000"/>
            </w:tcBorders>
          </w:tcPr>
          <w:p w14:paraId="527899FB"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obj_width_x</w:t>
            </w:r>
          </w:p>
        </w:tc>
        <w:tc>
          <w:tcPr>
            <w:tcW w:w="1985" w:type="dxa"/>
            <w:tcBorders>
              <w:bottom w:val="single" w:sz="12" w:space="0" w:color="000000"/>
            </w:tcBorders>
          </w:tcPr>
          <w:p w14:paraId="77B819A8"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bottom w:val="single" w:sz="12" w:space="0" w:color="000000"/>
              <w:right w:val="single" w:sz="12" w:space="0" w:color="auto"/>
            </w:tcBorders>
          </w:tcPr>
          <w:p w14:paraId="6CBD3C50" w14:textId="77777777" w:rsidR="00F66C15" w:rsidRPr="00E66EB6" w:rsidRDefault="00F66C15" w:rsidP="00F66C15">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bl>
    <w:p w14:paraId="4E772EBF" w14:textId="77777777" w:rsidR="00741C73" w:rsidRPr="00E66EB6" w:rsidRDefault="00741C73" w:rsidP="00741C73">
      <w:pPr>
        <w:pStyle w:val="af7"/>
        <w:numPr>
          <w:ilvl w:val="0"/>
          <w:numId w:val="0"/>
        </w:numPr>
        <w:spacing w:before="156" w:after="156"/>
        <w:rPr>
          <w:rFonts w:ascii="Times New Roman"/>
        </w:rPr>
      </w:pPr>
      <w:r w:rsidRPr="00E66EB6">
        <w:rPr>
          <w:rFonts w:ascii="Times New Roman"/>
        </w:rPr>
        <w:lastRenderedPageBreak/>
        <w:t>表</w:t>
      </w:r>
      <w:r w:rsidRPr="00E66EB6">
        <w:rPr>
          <w:rFonts w:ascii="Times New Roman" w:hint="eastAsia"/>
        </w:rPr>
        <w:t>8</w:t>
      </w:r>
      <w:r w:rsidRPr="00E66EB6">
        <w:rPr>
          <w:rFonts w:ascii="Times New Roman"/>
        </w:rPr>
        <w:t>8</w:t>
      </w:r>
      <w:r w:rsidRPr="00E66EB6">
        <w:rPr>
          <w:rFonts w:ascii="Times New Roman" w:hint="eastAsia"/>
        </w:rPr>
        <w:t>（续）</w:t>
      </w:r>
    </w:p>
    <w:tbl>
      <w:tblPr>
        <w:tblStyle w:val="afffffb"/>
        <w:tblW w:w="9356" w:type="dxa"/>
        <w:tblInd w:w="-5" w:type="dxa"/>
        <w:tblLayout w:type="fixed"/>
        <w:tblLook w:val="04A0" w:firstRow="1" w:lastRow="0" w:firstColumn="1" w:lastColumn="0" w:noHBand="0" w:noVBand="1"/>
      </w:tblPr>
      <w:tblGrid>
        <w:gridCol w:w="5670"/>
        <w:gridCol w:w="1985"/>
        <w:gridCol w:w="1701"/>
      </w:tblGrid>
      <w:tr w:rsidR="00741C73" w:rsidRPr="00E66EB6" w14:paraId="5BCEB981" w14:textId="77777777" w:rsidTr="0012364C">
        <w:tc>
          <w:tcPr>
            <w:tcW w:w="9356" w:type="dxa"/>
            <w:gridSpan w:val="3"/>
            <w:tcBorders>
              <w:top w:val="single" w:sz="12" w:space="0" w:color="000000"/>
              <w:left w:val="single" w:sz="12" w:space="0" w:color="auto"/>
              <w:right w:val="single" w:sz="12" w:space="0" w:color="auto"/>
            </w:tcBorders>
          </w:tcPr>
          <w:p w14:paraId="0898750A" w14:textId="1F5F5859" w:rsidR="00741C73" w:rsidRPr="00E66EB6" w:rsidRDefault="00741C73" w:rsidP="00741C73">
            <w:pPr>
              <w:pStyle w:val="afffffffa"/>
              <w:ind w:firstLineChars="0" w:firstLine="0"/>
              <w:jc w:val="center"/>
              <w:rPr>
                <w:rFonts w:eastAsiaTheme="minorEastAsia"/>
                <w:kern w:val="0"/>
                <w:sz w:val="18"/>
                <w:szCs w:val="18"/>
              </w:rPr>
            </w:pPr>
            <w:r w:rsidRPr="00E66EB6">
              <w:rPr>
                <w:rFonts w:ascii="Times New Roman" w:eastAsiaTheme="minorEastAsia"/>
                <w:b/>
                <w:kern w:val="0"/>
                <w:sz w:val="18"/>
                <w:szCs w:val="18"/>
              </w:rPr>
              <w:t>Avs3DmL1Dec()</w:t>
            </w:r>
          </w:p>
        </w:tc>
      </w:tr>
      <w:tr w:rsidR="00741C73" w:rsidRPr="00E66EB6" w14:paraId="71C1C0E2" w14:textId="77777777" w:rsidTr="00F66C15">
        <w:tc>
          <w:tcPr>
            <w:tcW w:w="5670" w:type="dxa"/>
            <w:tcBorders>
              <w:left w:val="single" w:sz="12" w:space="0" w:color="auto"/>
            </w:tcBorders>
          </w:tcPr>
          <w:p w14:paraId="7F5D2CB1" w14:textId="47AEF68A"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hint="eastAsia"/>
                <w:b/>
                <w:kern w:val="0"/>
                <w:sz w:val="18"/>
                <w:szCs w:val="18"/>
              </w:rPr>
              <w:t>元数据名称</w:t>
            </w:r>
          </w:p>
        </w:tc>
        <w:tc>
          <w:tcPr>
            <w:tcW w:w="1985" w:type="dxa"/>
          </w:tcPr>
          <w:p w14:paraId="348886A0" w14:textId="1E34D4BE"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hint="eastAsia"/>
                <w:b/>
                <w:kern w:val="0"/>
                <w:sz w:val="18"/>
                <w:szCs w:val="18"/>
              </w:rPr>
              <w:t>量化步长</w:t>
            </w:r>
          </w:p>
        </w:tc>
        <w:tc>
          <w:tcPr>
            <w:tcW w:w="1701" w:type="dxa"/>
            <w:tcBorders>
              <w:right w:val="single" w:sz="12" w:space="0" w:color="auto"/>
            </w:tcBorders>
          </w:tcPr>
          <w:p w14:paraId="74A17992" w14:textId="6BD230DF"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hint="eastAsia"/>
                <w:b/>
                <w:kern w:val="0"/>
                <w:sz w:val="18"/>
                <w:szCs w:val="18"/>
              </w:rPr>
              <w:t>量化偏置</w:t>
            </w:r>
          </w:p>
        </w:tc>
      </w:tr>
      <w:tr w:rsidR="00741C73" w:rsidRPr="00E66EB6" w14:paraId="62AF3BC8" w14:textId="77777777" w:rsidTr="00F66C15">
        <w:tc>
          <w:tcPr>
            <w:tcW w:w="5670" w:type="dxa"/>
            <w:tcBorders>
              <w:left w:val="single" w:sz="12" w:space="0" w:color="auto"/>
            </w:tcBorders>
          </w:tcPr>
          <w:p w14:paraId="2DDA0C6A" w14:textId="6BEFE54F" w:rsidR="00741C73" w:rsidRPr="00E66EB6" w:rsidRDefault="00741C73" w:rsidP="00741C73">
            <w:pPr>
              <w:pStyle w:val="afffffffa"/>
              <w:ind w:firstLineChars="0" w:firstLine="0"/>
              <w:jc w:val="center"/>
              <w:rPr>
                <w:rFonts w:eastAsiaTheme="minorEastAsia"/>
                <w:kern w:val="0"/>
                <w:sz w:val="18"/>
                <w:szCs w:val="18"/>
              </w:rPr>
            </w:pPr>
            <w:r w:rsidRPr="00E66EB6">
              <w:rPr>
                <w:rFonts w:ascii="Times New Roman" w:eastAsiaTheme="minorEastAsia"/>
                <w:kern w:val="0"/>
                <w:sz w:val="18"/>
                <w:szCs w:val="18"/>
              </w:rPr>
              <w:t>obj_hight_y</w:t>
            </w:r>
          </w:p>
        </w:tc>
        <w:tc>
          <w:tcPr>
            <w:tcW w:w="1985" w:type="dxa"/>
          </w:tcPr>
          <w:p w14:paraId="211AF8CE" w14:textId="6D3D06A0" w:rsidR="00741C73" w:rsidRPr="00E66EB6" w:rsidRDefault="00741C73" w:rsidP="00741C73">
            <w:pPr>
              <w:pStyle w:val="afffffffa"/>
              <w:ind w:firstLineChars="0" w:firstLine="0"/>
              <w:jc w:val="center"/>
              <w:rPr>
                <w:rFonts w:eastAsiaTheme="minorEastAsia"/>
                <w:kern w:val="0"/>
                <w:sz w:val="18"/>
                <w:szCs w:val="18"/>
              </w:rPr>
            </w:pPr>
            <w:r w:rsidRPr="00E66EB6">
              <w:rPr>
                <w:rFonts w:ascii="Times New Roman" w:eastAsiaTheme="minorEastAsia"/>
                <w:kern w:val="0"/>
                <w:sz w:val="18"/>
                <w:szCs w:val="18"/>
              </w:rPr>
              <w:t>0.032258</w:t>
            </w:r>
          </w:p>
        </w:tc>
        <w:tc>
          <w:tcPr>
            <w:tcW w:w="1701" w:type="dxa"/>
            <w:tcBorders>
              <w:right w:val="single" w:sz="12" w:space="0" w:color="auto"/>
            </w:tcBorders>
          </w:tcPr>
          <w:p w14:paraId="22C7B674" w14:textId="59341CF0" w:rsidR="00741C73" w:rsidRPr="00E66EB6" w:rsidRDefault="00741C73" w:rsidP="00741C73">
            <w:pPr>
              <w:pStyle w:val="afffffffa"/>
              <w:ind w:firstLineChars="0" w:firstLine="0"/>
              <w:jc w:val="center"/>
              <w:rPr>
                <w:rFonts w:eastAsiaTheme="minorEastAsia"/>
                <w:kern w:val="0"/>
                <w:sz w:val="18"/>
                <w:szCs w:val="18"/>
              </w:rPr>
            </w:pPr>
            <w:r w:rsidRPr="00E66EB6">
              <w:rPr>
                <w:rFonts w:ascii="Times New Roman" w:eastAsiaTheme="minorEastAsia"/>
                <w:kern w:val="0"/>
                <w:sz w:val="18"/>
                <w:szCs w:val="18"/>
              </w:rPr>
              <w:t>0</w:t>
            </w:r>
          </w:p>
        </w:tc>
      </w:tr>
      <w:tr w:rsidR="00741C73" w:rsidRPr="00E66EB6" w14:paraId="47566F73" w14:textId="77777777" w:rsidTr="00F66C15">
        <w:tc>
          <w:tcPr>
            <w:tcW w:w="5670" w:type="dxa"/>
            <w:tcBorders>
              <w:left w:val="single" w:sz="12" w:space="0" w:color="auto"/>
            </w:tcBorders>
          </w:tcPr>
          <w:p w14:paraId="31119F34"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obj_depth_z</w:t>
            </w:r>
          </w:p>
        </w:tc>
        <w:tc>
          <w:tcPr>
            <w:tcW w:w="1985" w:type="dxa"/>
          </w:tcPr>
          <w:p w14:paraId="0C156689"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0.066666</w:t>
            </w:r>
          </w:p>
        </w:tc>
        <w:tc>
          <w:tcPr>
            <w:tcW w:w="1701" w:type="dxa"/>
            <w:tcBorders>
              <w:right w:val="single" w:sz="12" w:space="0" w:color="auto"/>
            </w:tcBorders>
          </w:tcPr>
          <w:p w14:paraId="2C0B44AD"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741C73" w:rsidRPr="00E66EB6" w14:paraId="750D1708" w14:textId="77777777" w:rsidTr="00F66C15">
        <w:tc>
          <w:tcPr>
            <w:tcW w:w="5670" w:type="dxa"/>
            <w:tcBorders>
              <w:left w:val="single" w:sz="12" w:space="0" w:color="auto"/>
            </w:tcBorders>
          </w:tcPr>
          <w:p w14:paraId="59FE5702"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gain</w:t>
            </w:r>
          </w:p>
        </w:tc>
        <w:tc>
          <w:tcPr>
            <w:tcW w:w="1985" w:type="dxa"/>
          </w:tcPr>
          <w:p w14:paraId="0D5CC577"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0.047244</w:t>
            </w:r>
          </w:p>
        </w:tc>
        <w:tc>
          <w:tcPr>
            <w:tcW w:w="1701" w:type="dxa"/>
            <w:tcBorders>
              <w:right w:val="single" w:sz="12" w:space="0" w:color="auto"/>
            </w:tcBorders>
          </w:tcPr>
          <w:p w14:paraId="3B1022A0"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741C73" w:rsidRPr="00E66EB6" w14:paraId="73B3C76F" w14:textId="77777777" w:rsidTr="00F66C15">
        <w:tc>
          <w:tcPr>
            <w:tcW w:w="5670" w:type="dxa"/>
            <w:tcBorders>
              <w:left w:val="single" w:sz="12" w:space="0" w:color="auto"/>
            </w:tcBorders>
          </w:tcPr>
          <w:p w14:paraId="123995FB"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diffuse</w:t>
            </w:r>
          </w:p>
        </w:tc>
        <w:tc>
          <w:tcPr>
            <w:tcW w:w="1985" w:type="dxa"/>
          </w:tcPr>
          <w:p w14:paraId="463B6C44"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0.007874</w:t>
            </w:r>
          </w:p>
        </w:tc>
        <w:tc>
          <w:tcPr>
            <w:tcW w:w="1701" w:type="dxa"/>
            <w:tcBorders>
              <w:right w:val="single" w:sz="12" w:space="0" w:color="auto"/>
            </w:tcBorders>
          </w:tcPr>
          <w:p w14:paraId="70B53B60"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741C73" w:rsidRPr="00E66EB6" w14:paraId="65FD660C" w14:textId="77777777" w:rsidTr="00F66C15">
        <w:tc>
          <w:tcPr>
            <w:tcW w:w="9356" w:type="dxa"/>
            <w:gridSpan w:val="3"/>
            <w:tcBorders>
              <w:left w:val="single" w:sz="12" w:space="0" w:color="auto"/>
              <w:right w:val="single" w:sz="12" w:space="0" w:color="auto"/>
            </w:tcBorders>
          </w:tcPr>
          <w:p w14:paraId="52F6ED60" w14:textId="77777777" w:rsidR="00741C73" w:rsidRPr="00452D53" w:rsidRDefault="00741C73" w:rsidP="00741C73">
            <w:pPr>
              <w:pStyle w:val="afffffffa"/>
              <w:ind w:firstLineChars="0" w:firstLine="0"/>
              <w:jc w:val="center"/>
              <w:rPr>
                <w:rFonts w:ascii="Times New Roman" w:eastAsiaTheme="minorEastAsia"/>
                <w:b/>
                <w:kern w:val="0"/>
                <w:sz w:val="18"/>
                <w:szCs w:val="18"/>
              </w:rPr>
            </w:pPr>
            <w:r w:rsidRPr="00452D53">
              <w:rPr>
                <w:rFonts w:ascii="Times New Roman" w:eastAsiaTheme="minorEastAsia"/>
                <w:b/>
                <w:kern w:val="0"/>
                <w:sz w:val="18"/>
                <w:szCs w:val="18"/>
              </w:rPr>
              <w:t>Avs3DmL2Dec()</w:t>
            </w:r>
          </w:p>
        </w:tc>
      </w:tr>
      <w:tr w:rsidR="00741C73" w:rsidRPr="00E66EB6" w14:paraId="30FB508B" w14:textId="77777777" w:rsidTr="00F66C15">
        <w:tc>
          <w:tcPr>
            <w:tcW w:w="5670" w:type="dxa"/>
            <w:tcBorders>
              <w:left w:val="single" w:sz="12" w:space="0" w:color="auto"/>
            </w:tcBorders>
          </w:tcPr>
          <w:p w14:paraId="4540C2F6"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hint="eastAsia"/>
                <w:kern w:val="0"/>
                <w:sz w:val="18"/>
                <w:szCs w:val="18"/>
              </w:rPr>
              <w:t>元数据名称</w:t>
            </w:r>
          </w:p>
        </w:tc>
        <w:tc>
          <w:tcPr>
            <w:tcW w:w="1985" w:type="dxa"/>
          </w:tcPr>
          <w:p w14:paraId="608420B8"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hint="eastAsia"/>
                <w:kern w:val="0"/>
                <w:sz w:val="18"/>
                <w:szCs w:val="18"/>
              </w:rPr>
              <w:t>量化步长</w:t>
            </w:r>
          </w:p>
        </w:tc>
        <w:tc>
          <w:tcPr>
            <w:tcW w:w="1701" w:type="dxa"/>
            <w:tcBorders>
              <w:right w:val="single" w:sz="12" w:space="0" w:color="auto"/>
            </w:tcBorders>
          </w:tcPr>
          <w:p w14:paraId="47E82C61"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hint="eastAsia"/>
                <w:kern w:val="0"/>
                <w:sz w:val="18"/>
                <w:szCs w:val="18"/>
              </w:rPr>
              <w:t>量化偏置</w:t>
            </w:r>
          </w:p>
        </w:tc>
      </w:tr>
      <w:tr w:rsidR="00741C73" w:rsidRPr="00E66EB6" w14:paraId="076AC472" w14:textId="77777777" w:rsidTr="00F66C15">
        <w:tc>
          <w:tcPr>
            <w:tcW w:w="5670" w:type="dxa"/>
            <w:tcBorders>
              <w:left w:val="single" w:sz="12" w:space="0" w:color="auto"/>
            </w:tcBorders>
          </w:tcPr>
          <w:p w14:paraId="344DAD07"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channelLock_maxDistance</w:t>
            </w:r>
          </w:p>
        </w:tc>
        <w:tc>
          <w:tcPr>
            <w:tcW w:w="1985" w:type="dxa"/>
          </w:tcPr>
          <w:p w14:paraId="22F3B8CA"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0.133333</w:t>
            </w:r>
          </w:p>
        </w:tc>
        <w:tc>
          <w:tcPr>
            <w:tcW w:w="1701" w:type="dxa"/>
            <w:tcBorders>
              <w:right w:val="single" w:sz="12" w:space="0" w:color="auto"/>
            </w:tcBorders>
          </w:tcPr>
          <w:p w14:paraId="7B04EFA7"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741C73" w:rsidRPr="00E66EB6" w14:paraId="5B349B6D" w14:textId="77777777" w:rsidTr="00F66C15">
        <w:tc>
          <w:tcPr>
            <w:tcW w:w="5670" w:type="dxa"/>
            <w:tcBorders>
              <w:left w:val="single" w:sz="12" w:space="0" w:color="auto"/>
            </w:tcBorders>
          </w:tcPr>
          <w:p w14:paraId="25FEF6BF"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objectDivergence</w:t>
            </w:r>
          </w:p>
        </w:tc>
        <w:tc>
          <w:tcPr>
            <w:tcW w:w="1985" w:type="dxa"/>
          </w:tcPr>
          <w:p w14:paraId="414CD31B"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0.066666</w:t>
            </w:r>
          </w:p>
        </w:tc>
        <w:tc>
          <w:tcPr>
            <w:tcW w:w="1701" w:type="dxa"/>
            <w:tcBorders>
              <w:right w:val="single" w:sz="12" w:space="0" w:color="auto"/>
            </w:tcBorders>
          </w:tcPr>
          <w:p w14:paraId="3B4B84DB"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r w:rsidR="00741C73" w:rsidRPr="00E66EB6" w14:paraId="12DFE46B" w14:textId="77777777" w:rsidTr="00F66C15">
        <w:tc>
          <w:tcPr>
            <w:tcW w:w="5670" w:type="dxa"/>
            <w:tcBorders>
              <w:left w:val="single" w:sz="12" w:space="0" w:color="auto"/>
              <w:bottom w:val="single" w:sz="12" w:space="0" w:color="auto"/>
            </w:tcBorders>
          </w:tcPr>
          <w:p w14:paraId="0C3B8496"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objectDivergence_azimuthRange</w:t>
            </w:r>
          </w:p>
        </w:tc>
        <w:tc>
          <w:tcPr>
            <w:tcW w:w="1985" w:type="dxa"/>
            <w:tcBorders>
              <w:bottom w:val="single" w:sz="12" w:space="0" w:color="auto"/>
            </w:tcBorders>
          </w:tcPr>
          <w:p w14:paraId="625A15C1"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2.857142</w:t>
            </w:r>
          </w:p>
        </w:tc>
        <w:tc>
          <w:tcPr>
            <w:tcW w:w="1701" w:type="dxa"/>
            <w:tcBorders>
              <w:bottom w:val="single" w:sz="12" w:space="0" w:color="auto"/>
              <w:right w:val="single" w:sz="12" w:space="0" w:color="auto"/>
            </w:tcBorders>
          </w:tcPr>
          <w:p w14:paraId="35016DD9" w14:textId="77777777" w:rsidR="00741C73" w:rsidRPr="00E66EB6" w:rsidRDefault="00741C73" w:rsidP="00741C73">
            <w:pPr>
              <w:pStyle w:val="afffffffa"/>
              <w:ind w:firstLineChars="0" w:firstLine="0"/>
              <w:jc w:val="center"/>
              <w:rPr>
                <w:rFonts w:ascii="Times New Roman" w:eastAsiaTheme="minorEastAsia"/>
                <w:kern w:val="0"/>
                <w:sz w:val="18"/>
                <w:szCs w:val="18"/>
              </w:rPr>
            </w:pPr>
            <w:r w:rsidRPr="00E66EB6">
              <w:rPr>
                <w:rFonts w:ascii="Times New Roman" w:eastAsiaTheme="minorEastAsia"/>
                <w:kern w:val="0"/>
                <w:sz w:val="18"/>
                <w:szCs w:val="18"/>
              </w:rPr>
              <w:t>0</w:t>
            </w:r>
          </w:p>
        </w:tc>
      </w:tr>
    </w:tbl>
    <w:p w14:paraId="66A1D176" w14:textId="77777777" w:rsidR="005C3A10" w:rsidRPr="00E66EB6" w:rsidRDefault="005C3A10" w:rsidP="005C3A10">
      <w:pPr>
        <w:pStyle w:val="ab"/>
        <w:rPr>
          <w:color w:val="auto"/>
        </w:rPr>
      </w:pPr>
      <w:bookmarkStart w:id="2222" w:name="_Toc112090201"/>
      <w:bookmarkStart w:id="2223" w:name="_Toc112090559"/>
      <w:bookmarkEnd w:id="2222"/>
      <w:bookmarkEnd w:id="2223"/>
    </w:p>
    <w:p w14:paraId="68ED9313" w14:textId="77777777" w:rsidR="005C3A10" w:rsidRPr="00E66EB6" w:rsidRDefault="005C3A10" w:rsidP="005C3A10">
      <w:pPr>
        <w:pStyle w:val="af6"/>
        <w:rPr>
          <w:color w:val="auto"/>
        </w:rPr>
      </w:pPr>
      <w:bookmarkStart w:id="2224" w:name="_Toc112090202"/>
      <w:bookmarkStart w:id="2225" w:name="_Toc112090560"/>
      <w:bookmarkEnd w:id="2224"/>
      <w:bookmarkEnd w:id="2225"/>
    </w:p>
    <w:p w14:paraId="7D303FBA" w14:textId="09B299CA" w:rsidR="005C3A10" w:rsidRPr="00E66EB6" w:rsidRDefault="005C3A10" w:rsidP="005C3A10">
      <w:pPr>
        <w:pStyle w:val="af8"/>
      </w:pPr>
      <w:r w:rsidRPr="00E66EB6">
        <w:br/>
      </w:r>
      <w:bookmarkStart w:id="2226" w:name="_Toc112090203"/>
      <w:bookmarkStart w:id="2227" w:name="_Toc112090561"/>
      <w:r w:rsidR="00F66C15" w:rsidRPr="00E66EB6">
        <w:rPr>
          <w:rFonts w:hint="eastAsia"/>
        </w:rPr>
        <w:t>（规范性</w:t>
      </w:r>
      <w:r w:rsidRPr="00E66EB6">
        <w:rPr>
          <w:rFonts w:hint="eastAsia"/>
        </w:rPr>
        <w:t>）</w:t>
      </w:r>
      <w:r w:rsidRPr="00E66EB6">
        <w:br/>
      </w:r>
      <w:r w:rsidR="004D1D73" w:rsidRPr="00E66EB6">
        <w:rPr>
          <w:rFonts w:ascii="Times New Roman" w:hint="eastAsia"/>
        </w:rPr>
        <w:t>AASF</w:t>
      </w:r>
      <w:r w:rsidR="004D1D73" w:rsidRPr="00E66EB6">
        <w:rPr>
          <w:rFonts w:ascii="Times New Roman" w:hint="eastAsia"/>
        </w:rPr>
        <w:t>和</w:t>
      </w:r>
      <w:r w:rsidR="004D1D73" w:rsidRPr="00E66EB6">
        <w:rPr>
          <w:rFonts w:ascii="Times New Roman" w:hint="eastAsia"/>
        </w:rPr>
        <w:t>AATF</w:t>
      </w:r>
      <w:r w:rsidR="004D1D73" w:rsidRPr="00E66EB6">
        <w:rPr>
          <w:rFonts w:ascii="Times New Roman" w:hint="eastAsia"/>
        </w:rPr>
        <w:t>语法及语义</w:t>
      </w:r>
      <w:bookmarkEnd w:id="2226"/>
      <w:bookmarkEnd w:id="2227"/>
    </w:p>
    <w:p w14:paraId="081AA24A" w14:textId="77777777" w:rsidR="00F66C15" w:rsidRPr="00E66EB6" w:rsidRDefault="00F66C15" w:rsidP="00F66C15">
      <w:pPr>
        <w:pStyle w:val="af9"/>
        <w:tabs>
          <w:tab w:val="left" w:pos="360"/>
        </w:tabs>
        <w:spacing w:before="312" w:after="312"/>
        <w:rPr>
          <w:rFonts w:ascii="Times New Roman"/>
          <w:lang w:val="fr-FR"/>
        </w:rPr>
      </w:pPr>
      <w:bookmarkStart w:id="2228" w:name="_Toc94276662"/>
      <w:bookmarkStart w:id="2229" w:name="_Toc94277328"/>
      <w:bookmarkStart w:id="2230" w:name="_Toc95165236"/>
      <w:bookmarkStart w:id="2231" w:name="_Toc95215526"/>
      <w:bookmarkStart w:id="2232" w:name="_Toc111124424"/>
      <w:bookmarkStart w:id="2233" w:name="_Toc112090204"/>
      <w:bookmarkStart w:id="2234" w:name="_Toc112090562"/>
      <w:r w:rsidRPr="00E66EB6">
        <w:rPr>
          <w:rFonts w:ascii="Times New Roman"/>
          <w:lang w:val="fr-FR"/>
        </w:rPr>
        <w:t>AASF</w:t>
      </w:r>
      <w:r w:rsidRPr="00E66EB6">
        <w:rPr>
          <w:rFonts w:ascii="Times New Roman" w:hint="eastAsia"/>
          <w:lang w:val="fr-FR"/>
        </w:rPr>
        <w:t>和</w:t>
      </w:r>
      <w:r w:rsidRPr="00E66EB6">
        <w:rPr>
          <w:rFonts w:ascii="Times New Roman"/>
          <w:lang w:val="fr-FR"/>
        </w:rPr>
        <w:t>AATF</w:t>
      </w:r>
      <w:r w:rsidRPr="00E66EB6">
        <w:rPr>
          <w:rFonts w:ascii="Times New Roman" w:hint="eastAsia"/>
          <w:lang w:val="fr-FR"/>
        </w:rPr>
        <w:t>语法</w:t>
      </w:r>
      <w:bookmarkEnd w:id="2228"/>
      <w:bookmarkEnd w:id="2229"/>
      <w:bookmarkEnd w:id="2230"/>
      <w:bookmarkEnd w:id="2231"/>
      <w:bookmarkEnd w:id="2232"/>
      <w:bookmarkEnd w:id="2233"/>
      <w:bookmarkEnd w:id="2234"/>
    </w:p>
    <w:p w14:paraId="00D0960D" w14:textId="77777777" w:rsidR="00F66C15" w:rsidRPr="00E66EB6" w:rsidRDefault="00F66C15" w:rsidP="00F66C15">
      <w:pPr>
        <w:pStyle w:val="afa"/>
        <w:tabs>
          <w:tab w:val="left" w:pos="360"/>
        </w:tabs>
        <w:spacing w:before="156" w:after="156"/>
        <w:rPr>
          <w:rFonts w:ascii="Times New Roman"/>
        </w:rPr>
      </w:pPr>
      <w:bookmarkStart w:id="2235" w:name="_Toc94276663"/>
      <w:bookmarkStart w:id="2236" w:name="_Toc94277329"/>
      <w:bookmarkStart w:id="2237" w:name="_Toc95165237"/>
      <w:bookmarkStart w:id="2238" w:name="_Toc95215527"/>
      <w:bookmarkStart w:id="2239" w:name="_Toc111124425"/>
      <w:bookmarkStart w:id="2240" w:name="_Toc112090205"/>
      <w:bookmarkStart w:id="2241" w:name="_Toc112090563"/>
      <w:r w:rsidRPr="00E66EB6">
        <w:rPr>
          <w:rFonts w:ascii="Times New Roman" w:hint="eastAsia"/>
        </w:rPr>
        <w:t>概述</w:t>
      </w:r>
      <w:bookmarkEnd w:id="2235"/>
      <w:bookmarkEnd w:id="2236"/>
      <w:bookmarkEnd w:id="2237"/>
      <w:bookmarkEnd w:id="2238"/>
      <w:bookmarkEnd w:id="2239"/>
      <w:bookmarkEnd w:id="2240"/>
      <w:bookmarkEnd w:id="2241"/>
    </w:p>
    <w:p w14:paraId="1BE5CDB9" w14:textId="77777777" w:rsidR="00AE78FB" w:rsidRPr="00E66EB6" w:rsidRDefault="00AE78FB" w:rsidP="00AE78FB">
      <w:pPr>
        <w:pStyle w:val="aff6"/>
        <w:spacing w:line="320" w:lineRule="exact"/>
        <w:rPr>
          <w:rFonts w:ascii="Times New Roman"/>
          <w:kern w:val="2"/>
        </w:rPr>
      </w:pPr>
      <w:r w:rsidRPr="00E66EB6">
        <w:rPr>
          <w:rFonts w:ascii="Times New Roman" w:hint="eastAsia"/>
        </w:rPr>
        <w:t>AVS</w:t>
      </w:r>
      <w:r w:rsidRPr="00E66EB6">
        <w:rPr>
          <w:rFonts w:ascii="Times New Roman"/>
        </w:rPr>
        <w:t>3</w:t>
      </w:r>
      <w:r w:rsidRPr="00E66EB6">
        <w:rPr>
          <w:rFonts w:ascii="Times New Roman"/>
        </w:rPr>
        <w:t>音频参考</w:t>
      </w:r>
      <w:r w:rsidRPr="00E66EB6">
        <w:rPr>
          <w:rFonts w:ascii="Times New Roman" w:hint="eastAsia"/>
        </w:rPr>
        <w:t>GB/T 33475.3</w:t>
      </w:r>
      <w:r w:rsidRPr="00E66EB6">
        <w:rPr>
          <w:rFonts w:ascii="Times New Roman"/>
        </w:rPr>
        <w:t>中</w:t>
      </w:r>
      <w:r w:rsidRPr="00E66EB6">
        <w:rPr>
          <w:rFonts w:ascii="Times New Roman"/>
        </w:rPr>
        <w:t>AASF</w:t>
      </w:r>
      <w:r w:rsidRPr="00E66EB6">
        <w:rPr>
          <w:rFonts w:ascii="Times New Roman"/>
        </w:rPr>
        <w:t>和</w:t>
      </w:r>
      <w:r w:rsidRPr="00E66EB6">
        <w:rPr>
          <w:rFonts w:ascii="Times New Roman"/>
        </w:rPr>
        <w:t>AATF</w:t>
      </w:r>
      <w:r w:rsidRPr="00E66EB6">
        <w:rPr>
          <w:rFonts w:ascii="Times New Roman"/>
        </w:rPr>
        <w:t>规范</w:t>
      </w:r>
      <w:r w:rsidRPr="00E66EB6">
        <w:rPr>
          <w:rFonts w:ascii="Times New Roman" w:hint="eastAsia"/>
        </w:rPr>
        <w:t>，</w:t>
      </w:r>
      <w:r w:rsidRPr="00E66EB6">
        <w:rPr>
          <w:rFonts w:ascii="Times New Roman"/>
        </w:rPr>
        <w:t>给出</w:t>
      </w:r>
      <w:r w:rsidRPr="00E66EB6">
        <w:rPr>
          <w:rFonts w:ascii="Times New Roman"/>
        </w:rPr>
        <w:t>AVS3</w:t>
      </w:r>
      <w:r w:rsidRPr="00E66EB6">
        <w:rPr>
          <w:rFonts w:ascii="Times New Roman"/>
        </w:rPr>
        <w:t>音频存储格式</w:t>
      </w:r>
      <w:r w:rsidRPr="00E66EB6">
        <w:rPr>
          <w:rFonts w:ascii="Times New Roman" w:hint="eastAsia"/>
        </w:rPr>
        <w:t>（</w:t>
      </w:r>
      <w:r w:rsidRPr="00E66EB6">
        <w:rPr>
          <w:rFonts w:ascii="Times New Roman" w:hint="eastAsia"/>
        </w:rPr>
        <w:t>AASF</w:t>
      </w:r>
      <w:r w:rsidRPr="00E66EB6">
        <w:rPr>
          <w:rFonts w:ascii="Times New Roman" w:hint="eastAsia"/>
        </w:rPr>
        <w:t>）</w:t>
      </w:r>
      <w:r w:rsidRPr="00E66EB6">
        <w:rPr>
          <w:rFonts w:ascii="Times New Roman"/>
        </w:rPr>
        <w:t>和传输格式</w:t>
      </w:r>
      <w:r w:rsidRPr="00E66EB6">
        <w:rPr>
          <w:rFonts w:ascii="Times New Roman" w:hint="eastAsia"/>
        </w:rPr>
        <w:t>（</w:t>
      </w:r>
      <w:r w:rsidRPr="00E66EB6">
        <w:rPr>
          <w:rFonts w:ascii="Times New Roman"/>
        </w:rPr>
        <w:t>AATF</w:t>
      </w:r>
      <w:r w:rsidRPr="00E66EB6">
        <w:rPr>
          <w:rFonts w:ascii="Times New Roman" w:hint="eastAsia"/>
        </w:rPr>
        <w:t>）</w:t>
      </w:r>
      <w:r w:rsidRPr="00E66EB6">
        <w:rPr>
          <w:rFonts w:ascii="Times New Roman"/>
        </w:rPr>
        <w:t>语法及语义</w:t>
      </w:r>
      <w:r w:rsidRPr="00E66EB6">
        <w:rPr>
          <w:rFonts w:ascii="Times New Roman" w:hint="eastAsia"/>
        </w:rPr>
        <w:t>描述。</w:t>
      </w:r>
      <w:r w:rsidRPr="00E66EB6">
        <w:rPr>
          <w:rFonts w:ascii="Times New Roman" w:hint="eastAsia"/>
        </w:rPr>
        <w:t>AVS</w:t>
      </w:r>
      <w:r w:rsidRPr="00E66EB6">
        <w:rPr>
          <w:rFonts w:ascii="Times New Roman"/>
        </w:rPr>
        <w:t>3</w:t>
      </w:r>
      <w:r w:rsidRPr="00E66EB6">
        <w:rPr>
          <w:rFonts w:ascii="Times New Roman"/>
        </w:rPr>
        <w:t>音频新增通用全码率音频编码工具定义</w:t>
      </w:r>
      <w:r w:rsidRPr="00E66EB6">
        <w:rPr>
          <w:rFonts w:ascii="Times New Roman"/>
        </w:rPr>
        <w:t>audio_codec_id</w:t>
      </w:r>
      <w:r w:rsidRPr="00E66EB6">
        <w:rPr>
          <w:rFonts w:ascii="Times New Roman"/>
        </w:rPr>
        <w:t>为</w:t>
      </w:r>
      <w:r w:rsidRPr="00E66EB6">
        <w:rPr>
          <w:rFonts w:ascii="Times New Roman" w:hint="eastAsia"/>
        </w:rPr>
        <w:t>2</w:t>
      </w:r>
      <w:r w:rsidRPr="00E66EB6">
        <w:rPr>
          <w:rFonts w:ascii="Times New Roman" w:hint="eastAsia"/>
        </w:rPr>
        <w:t>，</w:t>
      </w:r>
      <w:r w:rsidRPr="00E66EB6">
        <w:rPr>
          <w:rFonts w:ascii="Times New Roman" w:hint="eastAsia"/>
        </w:rPr>
        <w:t>AVS</w:t>
      </w:r>
      <w:r w:rsidRPr="00E66EB6">
        <w:rPr>
          <w:rFonts w:ascii="Times New Roman"/>
        </w:rPr>
        <w:t>3</w:t>
      </w:r>
      <w:r w:rsidRPr="00E66EB6">
        <w:rPr>
          <w:rFonts w:ascii="Times New Roman"/>
        </w:rPr>
        <w:t>音频新增通用全码率音频编码工具</w:t>
      </w:r>
      <w:r w:rsidRPr="00E66EB6">
        <w:rPr>
          <w:rFonts w:ascii="Times New Roman" w:hint="eastAsia"/>
        </w:rPr>
        <w:t>语义复用</w:t>
      </w:r>
      <w:r w:rsidRPr="00E66EB6">
        <w:rPr>
          <w:rFonts w:ascii="Times New Roman" w:hint="eastAsia"/>
        </w:rPr>
        <w:t>GB/T 33475.3</w:t>
      </w:r>
      <w:r w:rsidRPr="00E66EB6">
        <w:rPr>
          <w:rFonts w:ascii="Times New Roman"/>
        </w:rPr>
        <w:t>中</w:t>
      </w:r>
      <w:r w:rsidRPr="00E66EB6">
        <w:rPr>
          <w:rFonts w:ascii="Times New Roman"/>
        </w:rPr>
        <w:t>AASF</w:t>
      </w:r>
      <w:r w:rsidRPr="00E66EB6">
        <w:rPr>
          <w:rFonts w:ascii="Times New Roman"/>
        </w:rPr>
        <w:t>和</w:t>
      </w:r>
      <w:r w:rsidRPr="00E66EB6">
        <w:rPr>
          <w:rFonts w:ascii="Times New Roman"/>
        </w:rPr>
        <w:t>AATF</w:t>
      </w:r>
      <w:r w:rsidRPr="00E66EB6">
        <w:rPr>
          <w:rFonts w:ascii="Times New Roman"/>
        </w:rPr>
        <w:t>规范</w:t>
      </w:r>
      <w:r w:rsidRPr="00E66EB6">
        <w:rPr>
          <w:rFonts w:ascii="Times New Roman" w:hint="eastAsia"/>
        </w:rPr>
        <w:t>。</w:t>
      </w:r>
    </w:p>
    <w:p w14:paraId="5A120500" w14:textId="77777777" w:rsidR="00AE78FB" w:rsidRPr="00E66EB6" w:rsidRDefault="00AE78FB" w:rsidP="00AE78FB">
      <w:pPr>
        <w:pStyle w:val="aff6"/>
        <w:spacing w:line="320" w:lineRule="exact"/>
        <w:rPr>
          <w:rFonts w:ascii="Times New Roman"/>
          <w:kern w:val="2"/>
        </w:rPr>
      </w:pPr>
      <w:r w:rsidRPr="00E66EB6">
        <w:rPr>
          <w:rFonts w:ascii="Times New Roman"/>
          <w:kern w:val="2"/>
        </w:rPr>
        <w:t>AASF</w:t>
      </w:r>
      <w:r w:rsidRPr="00E66EB6">
        <w:rPr>
          <w:rFonts w:ascii="Times New Roman" w:hint="eastAsia"/>
          <w:kern w:val="2"/>
        </w:rPr>
        <w:t>包含音频序列的头信息及随后的原始数据块。</w:t>
      </w:r>
      <w:r w:rsidRPr="00E66EB6">
        <w:rPr>
          <w:rFonts w:ascii="Times New Roman"/>
          <w:kern w:val="2"/>
        </w:rPr>
        <w:t>AASF</w:t>
      </w:r>
      <w:r w:rsidRPr="00E66EB6">
        <w:rPr>
          <w:rFonts w:ascii="Times New Roman" w:hint="eastAsia"/>
          <w:kern w:val="2"/>
        </w:rPr>
        <w:t>仅适用于定义了起始点而无需从音频数据流中间开始解码的系统。</w:t>
      </w:r>
      <w:r w:rsidRPr="00E66EB6">
        <w:rPr>
          <w:rFonts w:ascii="Times New Roman"/>
          <w:kern w:val="2"/>
        </w:rPr>
        <w:t>AASF</w:t>
      </w:r>
      <w:r w:rsidRPr="00E66EB6">
        <w:rPr>
          <w:rFonts w:ascii="Times New Roman" w:hint="eastAsia"/>
          <w:kern w:val="2"/>
        </w:rPr>
        <w:t>包含所有解码和播放音频数据必需信息，是一种交换存储格式。</w:t>
      </w:r>
    </w:p>
    <w:p w14:paraId="0056C631" w14:textId="77777777" w:rsidR="00AE78FB" w:rsidRPr="00E66EB6" w:rsidRDefault="00AE78FB" w:rsidP="00AE78FB">
      <w:pPr>
        <w:pStyle w:val="aff6"/>
        <w:rPr>
          <w:rFonts w:ascii="Times New Roman"/>
        </w:rPr>
      </w:pPr>
      <w:r w:rsidRPr="00E66EB6">
        <w:rPr>
          <w:rFonts w:ascii="Times New Roman"/>
          <w:kern w:val="2"/>
        </w:rPr>
        <w:t>AATF</w:t>
      </w:r>
      <w:r w:rsidRPr="00E66EB6">
        <w:rPr>
          <w:rFonts w:ascii="Times New Roman" w:hint="eastAsia"/>
          <w:kern w:val="2"/>
        </w:rPr>
        <w:t>包含同步字和解码必需的信息，是一种流传输格式。同步字使得解码器无需确定的起始点即可进行解码。</w:t>
      </w:r>
    </w:p>
    <w:p w14:paraId="1BFDFC93" w14:textId="77777777" w:rsidR="00AE78FB" w:rsidRPr="00E66EB6" w:rsidRDefault="00AE78FB" w:rsidP="00AE78FB">
      <w:pPr>
        <w:pStyle w:val="afa"/>
        <w:tabs>
          <w:tab w:val="left" w:pos="360"/>
        </w:tabs>
        <w:spacing w:before="156" w:after="156"/>
        <w:rPr>
          <w:rFonts w:ascii="Times New Roman"/>
        </w:rPr>
      </w:pPr>
      <w:bookmarkStart w:id="2242" w:name="_Toc94276664"/>
      <w:bookmarkStart w:id="2243" w:name="_Toc94277330"/>
      <w:bookmarkStart w:id="2244" w:name="_Toc95165238"/>
      <w:bookmarkStart w:id="2245" w:name="_Toc95215528"/>
      <w:bookmarkStart w:id="2246" w:name="_Toc111124426"/>
      <w:bookmarkStart w:id="2247" w:name="_Toc112090206"/>
      <w:bookmarkStart w:id="2248" w:name="_Toc112090564"/>
      <w:r w:rsidRPr="00E66EB6">
        <w:rPr>
          <w:rFonts w:ascii="Times New Roman"/>
        </w:rPr>
        <w:t>AASF</w:t>
      </w:r>
      <w:r w:rsidRPr="00E66EB6">
        <w:rPr>
          <w:rFonts w:ascii="Times New Roman" w:hint="eastAsia"/>
        </w:rPr>
        <w:t>语法</w:t>
      </w:r>
      <w:bookmarkEnd w:id="2242"/>
      <w:bookmarkEnd w:id="2243"/>
      <w:bookmarkEnd w:id="2244"/>
      <w:bookmarkEnd w:id="2245"/>
      <w:bookmarkEnd w:id="2246"/>
      <w:bookmarkEnd w:id="2247"/>
      <w:bookmarkEnd w:id="2248"/>
    </w:p>
    <w:p w14:paraId="5856E94B" w14:textId="77777777" w:rsidR="00D23AB3" w:rsidRPr="00E66EB6" w:rsidRDefault="00AE78FB" w:rsidP="00D23AB3">
      <w:pPr>
        <w:autoSpaceDE w:val="0"/>
        <w:autoSpaceDN w:val="0"/>
        <w:adjustRightInd w:val="0"/>
        <w:ind w:firstLineChars="200" w:firstLine="420"/>
        <w:rPr>
          <w:rFonts w:cs="宋体"/>
        </w:rPr>
      </w:pPr>
      <w:r w:rsidRPr="00E66EB6">
        <w:t>AASF</w:t>
      </w:r>
      <w:r w:rsidRPr="00E66EB6">
        <w:rPr>
          <w:rFonts w:cs="宋体" w:hint="eastAsia"/>
        </w:rPr>
        <w:t>包含音频序列的头信息及随后的原始数据块，其语法见表</w:t>
      </w:r>
      <w:r w:rsidRPr="00E66EB6">
        <w:t>A.1</w:t>
      </w:r>
      <w:r w:rsidRPr="00E66EB6">
        <w:rPr>
          <w:rFonts w:cs="宋体" w:hint="eastAsia"/>
        </w:rPr>
        <w:t>。</w:t>
      </w:r>
    </w:p>
    <w:p w14:paraId="7CC04E4A" w14:textId="1940BEB6" w:rsidR="00AE78FB" w:rsidRPr="00E66EB6" w:rsidRDefault="00AE78FB" w:rsidP="00D23AB3">
      <w:pPr>
        <w:pStyle w:val="affff2"/>
        <w:spacing w:before="156" w:after="156"/>
        <w:rPr>
          <w:rFonts w:ascii="Times New Roman"/>
        </w:rPr>
      </w:pPr>
      <w:r w:rsidRPr="00E66EB6">
        <w:rPr>
          <w:rFonts w:ascii="Times New Roman" w:hint="eastAsia"/>
        </w:rPr>
        <w:t>表</w:t>
      </w:r>
      <w:r w:rsidRPr="00E66EB6">
        <w:rPr>
          <w:rFonts w:ascii="Times New Roman" w:hint="eastAsia"/>
        </w:rPr>
        <w:t xml:space="preserve">A.1  </w:t>
      </w:r>
      <w:r w:rsidRPr="00E66EB6">
        <w:rPr>
          <w:rFonts w:ascii="Times New Roman"/>
        </w:rPr>
        <w:t>aasf_sequence()</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12F6D01D" w14:textId="77777777" w:rsidTr="00C97703">
        <w:trPr>
          <w:trHeight w:val="320"/>
          <w:jc w:val="center"/>
        </w:trPr>
        <w:tc>
          <w:tcPr>
            <w:tcW w:w="6021" w:type="dxa"/>
            <w:tcBorders>
              <w:top w:val="single" w:sz="12" w:space="0" w:color="auto"/>
              <w:bottom w:val="single" w:sz="12" w:space="0" w:color="auto"/>
            </w:tcBorders>
          </w:tcPr>
          <w:p w14:paraId="788878B2" w14:textId="77777777" w:rsidR="00AE78FB" w:rsidRPr="00E66EB6" w:rsidRDefault="00AE78FB" w:rsidP="00C97703">
            <w:pPr>
              <w:jc w:val="center"/>
              <w:rPr>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268B42C5" w14:textId="77777777" w:rsidR="00AE78FB" w:rsidRPr="00E66EB6" w:rsidRDefault="00AE78FB" w:rsidP="00C97703">
            <w:pPr>
              <w:jc w:val="center"/>
              <w:rPr>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478D4E04" w14:textId="77777777" w:rsidR="00AE78FB" w:rsidRPr="00E66EB6" w:rsidRDefault="00AE78FB" w:rsidP="00C97703">
            <w:pPr>
              <w:jc w:val="center"/>
              <w:rPr>
                <w:b/>
                <w:sz w:val="18"/>
                <w:szCs w:val="18"/>
              </w:rPr>
            </w:pPr>
            <w:r w:rsidRPr="00E66EB6">
              <w:rPr>
                <w:rFonts w:cs="宋体" w:hint="eastAsia"/>
                <w:b/>
                <w:sz w:val="18"/>
                <w:szCs w:val="18"/>
              </w:rPr>
              <w:t>助记符</w:t>
            </w:r>
          </w:p>
        </w:tc>
      </w:tr>
      <w:tr w:rsidR="00AE78FB" w:rsidRPr="00E66EB6" w14:paraId="18D86082" w14:textId="77777777" w:rsidTr="00C97703">
        <w:trPr>
          <w:trHeight w:val="320"/>
          <w:jc w:val="center"/>
        </w:trPr>
        <w:tc>
          <w:tcPr>
            <w:tcW w:w="6021" w:type="dxa"/>
            <w:tcBorders>
              <w:top w:val="single" w:sz="12" w:space="0" w:color="auto"/>
            </w:tcBorders>
          </w:tcPr>
          <w:p w14:paraId="219AA827"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aasf_sequence()</w:t>
            </w:r>
          </w:p>
        </w:tc>
        <w:tc>
          <w:tcPr>
            <w:tcW w:w="1299" w:type="dxa"/>
            <w:tcBorders>
              <w:top w:val="single" w:sz="12" w:space="0" w:color="auto"/>
            </w:tcBorders>
          </w:tcPr>
          <w:p w14:paraId="45319BD0" w14:textId="77777777" w:rsidR="00AE78FB" w:rsidRPr="00E66EB6" w:rsidRDefault="00AE78FB" w:rsidP="00C97703">
            <w:pPr>
              <w:rPr>
                <w:sz w:val="18"/>
                <w:szCs w:val="18"/>
              </w:rPr>
            </w:pPr>
          </w:p>
        </w:tc>
        <w:tc>
          <w:tcPr>
            <w:tcW w:w="920" w:type="dxa"/>
            <w:tcBorders>
              <w:top w:val="single" w:sz="12" w:space="0" w:color="auto"/>
            </w:tcBorders>
          </w:tcPr>
          <w:p w14:paraId="1B334485" w14:textId="77777777" w:rsidR="00AE78FB" w:rsidRPr="00E66EB6" w:rsidRDefault="00AE78FB" w:rsidP="00C97703">
            <w:pPr>
              <w:rPr>
                <w:sz w:val="18"/>
                <w:szCs w:val="18"/>
              </w:rPr>
            </w:pPr>
          </w:p>
        </w:tc>
      </w:tr>
      <w:tr w:rsidR="00AE78FB" w:rsidRPr="00E66EB6" w14:paraId="4E2F5432" w14:textId="77777777" w:rsidTr="00C97703">
        <w:trPr>
          <w:trHeight w:val="320"/>
          <w:jc w:val="center"/>
        </w:trPr>
        <w:tc>
          <w:tcPr>
            <w:tcW w:w="6021" w:type="dxa"/>
          </w:tcPr>
          <w:p w14:paraId="3FFB2BED"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w:t>
            </w:r>
          </w:p>
        </w:tc>
        <w:tc>
          <w:tcPr>
            <w:tcW w:w="1299" w:type="dxa"/>
          </w:tcPr>
          <w:p w14:paraId="21D0EEA1" w14:textId="77777777" w:rsidR="00AE78FB" w:rsidRPr="00E66EB6" w:rsidRDefault="00AE78FB" w:rsidP="00C97703">
            <w:pPr>
              <w:rPr>
                <w:sz w:val="18"/>
                <w:szCs w:val="18"/>
              </w:rPr>
            </w:pPr>
          </w:p>
        </w:tc>
        <w:tc>
          <w:tcPr>
            <w:tcW w:w="920" w:type="dxa"/>
          </w:tcPr>
          <w:p w14:paraId="675F4D8F" w14:textId="77777777" w:rsidR="00AE78FB" w:rsidRPr="00E66EB6" w:rsidRDefault="00AE78FB" w:rsidP="00C97703">
            <w:pPr>
              <w:rPr>
                <w:sz w:val="18"/>
                <w:szCs w:val="18"/>
              </w:rPr>
            </w:pPr>
          </w:p>
        </w:tc>
      </w:tr>
      <w:tr w:rsidR="00AE78FB" w:rsidRPr="00E66EB6" w14:paraId="1AF35E42" w14:textId="77777777" w:rsidTr="00C97703">
        <w:trPr>
          <w:trHeight w:val="320"/>
          <w:jc w:val="center"/>
        </w:trPr>
        <w:tc>
          <w:tcPr>
            <w:tcW w:w="6021" w:type="dxa"/>
          </w:tcPr>
          <w:p w14:paraId="08BDD590" w14:textId="77777777" w:rsidR="00AE78FB" w:rsidRPr="00E66EB6" w:rsidRDefault="00AE78FB" w:rsidP="00C97703">
            <w:pPr>
              <w:autoSpaceDE w:val="0"/>
              <w:autoSpaceDN w:val="0"/>
              <w:adjustRightInd w:val="0"/>
              <w:ind w:firstLineChars="200" w:firstLine="360"/>
              <w:jc w:val="left"/>
              <w:rPr>
                <w:b/>
                <w:bCs/>
                <w:kern w:val="0"/>
                <w:sz w:val="18"/>
                <w:szCs w:val="18"/>
              </w:rPr>
            </w:pPr>
            <w:r w:rsidRPr="00E66EB6">
              <w:rPr>
                <w:kern w:val="0"/>
                <w:sz w:val="18"/>
                <w:szCs w:val="18"/>
              </w:rPr>
              <w:t>aasf_header()</w:t>
            </w:r>
          </w:p>
        </w:tc>
        <w:tc>
          <w:tcPr>
            <w:tcW w:w="1299" w:type="dxa"/>
          </w:tcPr>
          <w:p w14:paraId="75B6AF27" w14:textId="77777777" w:rsidR="00AE78FB" w:rsidRPr="00E66EB6" w:rsidRDefault="00AE78FB" w:rsidP="00C97703">
            <w:pPr>
              <w:rPr>
                <w:sz w:val="18"/>
                <w:szCs w:val="18"/>
              </w:rPr>
            </w:pPr>
          </w:p>
        </w:tc>
        <w:tc>
          <w:tcPr>
            <w:tcW w:w="920" w:type="dxa"/>
          </w:tcPr>
          <w:p w14:paraId="7C6A740F" w14:textId="77777777" w:rsidR="00AE78FB" w:rsidRPr="00E66EB6" w:rsidRDefault="00AE78FB" w:rsidP="00C97703">
            <w:pPr>
              <w:rPr>
                <w:sz w:val="18"/>
                <w:szCs w:val="18"/>
              </w:rPr>
            </w:pPr>
          </w:p>
        </w:tc>
      </w:tr>
      <w:tr w:rsidR="00AE78FB" w:rsidRPr="00E66EB6" w14:paraId="249098AD" w14:textId="77777777" w:rsidTr="00C97703">
        <w:trPr>
          <w:trHeight w:val="320"/>
          <w:jc w:val="center"/>
        </w:trPr>
        <w:tc>
          <w:tcPr>
            <w:tcW w:w="6021" w:type="dxa"/>
          </w:tcPr>
          <w:p w14:paraId="0573D8BB" w14:textId="77777777" w:rsidR="00AE78FB" w:rsidRPr="00E66EB6" w:rsidRDefault="00AE78FB" w:rsidP="00C97703">
            <w:pPr>
              <w:autoSpaceDE w:val="0"/>
              <w:autoSpaceDN w:val="0"/>
              <w:adjustRightInd w:val="0"/>
              <w:ind w:firstLineChars="200" w:firstLine="360"/>
              <w:jc w:val="left"/>
              <w:rPr>
                <w:kern w:val="0"/>
                <w:sz w:val="18"/>
                <w:szCs w:val="18"/>
              </w:rPr>
            </w:pPr>
            <w:r w:rsidRPr="00E66EB6">
              <w:rPr>
                <w:rFonts w:hint="eastAsia"/>
                <w:kern w:val="0"/>
                <w:sz w:val="18"/>
                <w:szCs w:val="18"/>
              </w:rPr>
              <w:t>i</w:t>
            </w:r>
            <w:r w:rsidRPr="00E66EB6">
              <w:rPr>
                <w:kern w:val="0"/>
                <w:sz w:val="18"/>
                <w:szCs w:val="18"/>
              </w:rPr>
              <w:t>f (audio_codec_id &lt; 2) {</w:t>
            </w:r>
          </w:p>
        </w:tc>
        <w:tc>
          <w:tcPr>
            <w:tcW w:w="1299" w:type="dxa"/>
          </w:tcPr>
          <w:p w14:paraId="484E2DBD" w14:textId="77777777" w:rsidR="00AE78FB" w:rsidRPr="00E66EB6" w:rsidRDefault="00AE78FB" w:rsidP="00C97703">
            <w:pPr>
              <w:rPr>
                <w:sz w:val="18"/>
                <w:szCs w:val="18"/>
              </w:rPr>
            </w:pPr>
          </w:p>
        </w:tc>
        <w:tc>
          <w:tcPr>
            <w:tcW w:w="920" w:type="dxa"/>
          </w:tcPr>
          <w:p w14:paraId="7A3D8126" w14:textId="77777777" w:rsidR="00AE78FB" w:rsidRPr="00E66EB6" w:rsidRDefault="00AE78FB" w:rsidP="00C97703">
            <w:pPr>
              <w:rPr>
                <w:sz w:val="18"/>
                <w:szCs w:val="18"/>
              </w:rPr>
            </w:pPr>
          </w:p>
        </w:tc>
      </w:tr>
      <w:tr w:rsidR="00AE78FB" w:rsidRPr="00E66EB6" w14:paraId="0C2F63EF" w14:textId="77777777" w:rsidTr="00C97703">
        <w:trPr>
          <w:trHeight w:val="320"/>
          <w:jc w:val="center"/>
        </w:trPr>
        <w:tc>
          <w:tcPr>
            <w:tcW w:w="6021" w:type="dxa"/>
          </w:tcPr>
          <w:p w14:paraId="5A3DE0B7" w14:textId="77777777" w:rsidR="00AE78FB" w:rsidRPr="00E66EB6" w:rsidRDefault="00AE78FB" w:rsidP="00C97703">
            <w:pPr>
              <w:autoSpaceDE w:val="0"/>
              <w:autoSpaceDN w:val="0"/>
              <w:adjustRightInd w:val="0"/>
              <w:ind w:firstLineChars="400" w:firstLine="720"/>
              <w:jc w:val="left"/>
              <w:rPr>
                <w:kern w:val="0"/>
                <w:sz w:val="18"/>
                <w:szCs w:val="18"/>
              </w:rPr>
            </w:pPr>
            <w:r w:rsidRPr="00E66EB6">
              <w:rPr>
                <w:rFonts w:hint="eastAsia"/>
                <w:sz w:val="18"/>
                <w:szCs w:val="18"/>
              </w:rPr>
              <w:t>if</w:t>
            </w:r>
            <w:r w:rsidRPr="00E66EB6">
              <w:rPr>
                <w:sz w:val="18"/>
                <w:szCs w:val="18"/>
              </w:rPr>
              <w:t xml:space="preserve"> (coding_profile == 0) {</w:t>
            </w:r>
          </w:p>
        </w:tc>
        <w:tc>
          <w:tcPr>
            <w:tcW w:w="1299" w:type="dxa"/>
          </w:tcPr>
          <w:p w14:paraId="12E2AB58" w14:textId="77777777" w:rsidR="00AE78FB" w:rsidRPr="00E66EB6" w:rsidRDefault="00AE78FB" w:rsidP="00C97703">
            <w:pPr>
              <w:rPr>
                <w:sz w:val="18"/>
                <w:szCs w:val="18"/>
              </w:rPr>
            </w:pPr>
          </w:p>
        </w:tc>
        <w:tc>
          <w:tcPr>
            <w:tcW w:w="920" w:type="dxa"/>
          </w:tcPr>
          <w:p w14:paraId="1CD400CC" w14:textId="77777777" w:rsidR="00AE78FB" w:rsidRPr="00E66EB6" w:rsidRDefault="00AE78FB" w:rsidP="00C97703">
            <w:pPr>
              <w:rPr>
                <w:sz w:val="18"/>
                <w:szCs w:val="18"/>
              </w:rPr>
            </w:pPr>
          </w:p>
        </w:tc>
      </w:tr>
      <w:tr w:rsidR="00AE78FB" w:rsidRPr="00E66EB6" w14:paraId="2220309B" w14:textId="77777777" w:rsidTr="00C97703">
        <w:trPr>
          <w:trHeight w:val="320"/>
          <w:jc w:val="center"/>
        </w:trPr>
        <w:tc>
          <w:tcPr>
            <w:tcW w:w="6021" w:type="dxa"/>
          </w:tcPr>
          <w:p w14:paraId="111988CA" w14:textId="77777777" w:rsidR="00AE78FB" w:rsidRPr="00E66EB6" w:rsidRDefault="00AE78FB" w:rsidP="00C97703">
            <w:pPr>
              <w:autoSpaceDE w:val="0"/>
              <w:autoSpaceDN w:val="0"/>
              <w:adjustRightInd w:val="0"/>
              <w:ind w:firstLineChars="600" w:firstLine="1080"/>
              <w:jc w:val="left"/>
              <w:rPr>
                <w:kern w:val="0"/>
                <w:sz w:val="18"/>
                <w:szCs w:val="18"/>
              </w:rPr>
            </w:pPr>
            <w:r w:rsidRPr="00E66EB6">
              <w:rPr>
                <w:sz w:val="18"/>
                <w:szCs w:val="18"/>
              </w:rPr>
              <w:t xml:space="preserve">if (audio_codec_id == 0) </w:t>
            </w:r>
          </w:p>
        </w:tc>
        <w:tc>
          <w:tcPr>
            <w:tcW w:w="1299" w:type="dxa"/>
          </w:tcPr>
          <w:p w14:paraId="1BA1735E" w14:textId="77777777" w:rsidR="00AE78FB" w:rsidRPr="00E66EB6" w:rsidRDefault="00AE78FB" w:rsidP="00C97703">
            <w:pPr>
              <w:rPr>
                <w:sz w:val="18"/>
                <w:szCs w:val="18"/>
              </w:rPr>
            </w:pPr>
          </w:p>
        </w:tc>
        <w:tc>
          <w:tcPr>
            <w:tcW w:w="920" w:type="dxa"/>
          </w:tcPr>
          <w:p w14:paraId="1BD3A9A7" w14:textId="77777777" w:rsidR="00AE78FB" w:rsidRPr="00E66EB6" w:rsidRDefault="00AE78FB" w:rsidP="00C97703">
            <w:pPr>
              <w:rPr>
                <w:sz w:val="18"/>
                <w:szCs w:val="18"/>
              </w:rPr>
            </w:pPr>
          </w:p>
        </w:tc>
      </w:tr>
      <w:tr w:rsidR="00AE78FB" w:rsidRPr="00E66EB6" w14:paraId="6099A3E1" w14:textId="77777777" w:rsidTr="00C97703">
        <w:trPr>
          <w:trHeight w:val="320"/>
          <w:jc w:val="center"/>
        </w:trPr>
        <w:tc>
          <w:tcPr>
            <w:tcW w:w="6021" w:type="dxa"/>
          </w:tcPr>
          <w:p w14:paraId="47F561FB" w14:textId="77777777" w:rsidR="00AE78FB" w:rsidRPr="00E66EB6" w:rsidRDefault="00AE78FB" w:rsidP="00C97703">
            <w:pPr>
              <w:autoSpaceDE w:val="0"/>
              <w:autoSpaceDN w:val="0"/>
              <w:adjustRightInd w:val="0"/>
              <w:ind w:firstLineChars="800" w:firstLine="1440"/>
              <w:jc w:val="left"/>
              <w:rPr>
                <w:kern w:val="0"/>
                <w:sz w:val="18"/>
                <w:szCs w:val="18"/>
              </w:rPr>
            </w:pPr>
            <w:r w:rsidRPr="00E66EB6">
              <w:rPr>
                <w:kern w:val="0"/>
                <w:sz w:val="18"/>
                <w:szCs w:val="18"/>
              </w:rPr>
              <w:t>ga_raw_data_stream()</w:t>
            </w:r>
          </w:p>
        </w:tc>
        <w:tc>
          <w:tcPr>
            <w:tcW w:w="1299" w:type="dxa"/>
          </w:tcPr>
          <w:p w14:paraId="2BBCB273" w14:textId="77777777" w:rsidR="00AE78FB" w:rsidRPr="00E66EB6" w:rsidRDefault="00AE78FB" w:rsidP="00C97703">
            <w:pPr>
              <w:rPr>
                <w:sz w:val="18"/>
                <w:szCs w:val="18"/>
              </w:rPr>
            </w:pPr>
          </w:p>
        </w:tc>
        <w:tc>
          <w:tcPr>
            <w:tcW w:w="920" w:type="dxa"/>
          </w:tcPr>
          <w:p w14:paraId="0116BE92" w14:textId="77777777" w:rsidR="00AE78FB" w:rsidRPr="00E66EB6" w:rsidRDefault="00AE78FB" w:rsidP="00C97703">
            <w:pPr>
              <w:rPr>
                <w:sz w:val="18"/>
                <w:szCs w:val="18"/>
              </w:rPr>
            </w:pPr>
          </w:p>
        </w:tc>
      </w:tr>
      <w:tr w:rsidR="00AE78FB" w:rsidRPr="00E66EB6" w14:paraId="62050E52" w14:textId="77777777" w:rsidTr="00C97703">
        <w:trPr>
          <w:trHeight w:val="320"/>
          <w:jc w:val="center"/>
        </w:trPr>
        <w:tc>
          <w:tcPr>
            <w:tcW w:w="6021" w:type="dxa"/>
          </w:tcPr>
          <w:p w14:paraId="0130DB77" w14:textId="77777777" w:rsidR="00AE78FB" w:rsidRPr="00E66EB6" w:rsidRDefault="00AE78FB" w:rsidP="00C97703">
            <w:pPr>
              <w:autoSpaceDE w:val="0"/>
              <w:autoSpaceDN w:val="0"/>
              <w:adjustRightInd w:val="0"/>
              <w:jc w:val="left"/>
              <w:rPr>
                <w:kern w:val="0"/>
                <w:sz w:val="18"/>
                <w:szCs w:val="18"/>
              </w:rPr>
            </w:pPr>
            <w:r w:rsidRPr="00E66EB6">
              <w:rPr>
                <w:sz w:val="18"/>
                <w:szCs w:val="18"/>
              </w:rPr>
              <w:t xml:space="preserve">            if (audio_codec_id == 1) </w:t>
            </w:r>
          </w:p>
        </w:tc>
        <w:tc>
          <w:tcPr>
            <w:tcW w:w="1299" w:type="dxa"/>
          </w:tcPr>
          <w:p w14:paraId="4A601250" w14:textId="77777777" w:rsidR="00AE78FB" w:rsidRPr="00E66EB6" w:rsidRDefault="00AE78FB" w:rsidP="00C97703">
            <w:pPr>
              <w:rPr>
                <w:sz w:val="18"/>
                <w:szCs w:val="18"/>
              </w:rPr>
            </w:pPr>
          </w:p>
        </w:tc>
        <w:tc>
          <w:tcPr>
            <w:tcW w:w="920" w:type="dxa"/>
          </w:tcPr>
          <w:p w14:paraId="62AB55BD" w14:textId="77777777" w:rsidR="00AE78FB" w:rsidRPr="00E66EB6" w:rsidRDefault="00AE78FB" w:rsidP="00C97703">
            <w:pPr>
              <w:rPr>
                <w:sz w:val="18"/>
                <w:szCs w:val="18"/>
              </w:rPr>
            </w:pPr>
          </w:p>
        </w:tc>
      </w:tr>
      <w:tr w:rsidR="00AE78FB" w:rsidRPr="00E66EB6" w14:paraId="67CC1541" w14:textId="77777777" w:rsidTr="00C97703">
        <w:trPr>
          <w:trHeight w:val="320"/>
          <w:jc w:val="center"/>
        </w:trPr>
        <w:tc>
          <w:tcPr>
            <w:tcW w:w="6021" w:type="dxa"/>
          </w:tcPr>
          <w:p w14:paraId="770357BF" w14:textId="77777777" w:rsidR="00AE78FB" w:rsidRPr="00E66EB6" w:rsidRDefault="00AE78FB" w:rsidP="00C97703">
            <w:pPr>
              <w:autoSpaceDE w:val="0"/>
              <w:autoSpaceDN w:val="0"/>
              <w:adjustRightInd w:val="0"/>
              <w:ind w:firstLineChars="400" w:firstLine="720"/>
              <w:jc w:val="left"/>
              <w:rPr>
                <w:sz w:val="18"/>
                <w:szCs w:val="18"/>
              </w:rPr>
            </w:pPr>
            <w:r w:rsidRPr="00E66EB6">
              <w:rPr>
                <w:sz w:val="18"/>
                <w:szCs w:val="18"/>
              </w:rPr>
              <w:t xml:space="preserve">        ll_raw_data_stream()</w:t>
            </w:r>
          </w:p>
        </w:tc>
        <w:tc>
          <w:tcPr>
            <w:tcW w:w="1299" w:type="dxa"/>
          </w:tcPr>
          <w:p w14:paraId="564A332C" w14:textId="77777777" w:rsidR="00AE78FB" w:rsidRPr="00E66EB6" w:rsidRDefault="00AE78FB" w:rsidP="00C97703">
            <w:pPr>
              <w:rPr>
                <w:sz w:val="18"/>
                <w:szCs w:val="18"/>
              </w:rPr>
            </w:pPr>
          </w:p>
        </w:tc>
        <w:tc>
          <w:tcPr>
            <w:tcW w:w="920" w:type="dxa"/>
          </w:tcPr>
          <w:p w14:paraId="7799F154" w14:textId="77777777" w:rsidR="00AE78FB" w:rsidRPr="00E66EB6" w:rsidRDefault="00AE78FB" w:rsidP="00C97703">
            <w:pPr>
              <w:rPr>
                <w:sz w:val="18"/>
                <w:szCs w:val="18"/>
              </w:rPr>
            </w:pPr>
          </w:p>
        </w:tc>
      </w:tr>
      <w:tr w:rsidR="00AE78FB" w:rsidRPr="00E66EB6" w14:paraId="1AB2C21C" w14:textId="77777777" w:rsidTr="00C97703">
        <w:trPr>
          <w:trHeight w:val="320"/>
          <w:jc w:val="center"/>
        </w:trPr>
        <w:tc>
          <w:tcPr>
            <w:tcW w:w="6021" w:type="dxa"/>
          </w:tcPr>
          <w:p w14:paraId="1B5854A1" w14:textId="77777777" w:rsidR="00AE78FB" w:rsidRPr="00E66EB6" w:rsidRDefault="00AE78FB" w:rsidP="00C97703">
            <w:pPr>
              <w:autoSpaceDE w:val="0"/>
              <w:autoSpaceDN w:val="0"/>
              <w:adjustRightInd w:val="0"/>
              <w:jc w:val="left"/>
              <w:rPr>
                <w:sz w:val="18"/>
                <w:szCs w:val="18"/>
              </w:rPr>
            </w:pPr>
            <w:r w:rsidRPr="00E66EB6">
              <w:rPr>
                <w:sz w:val="18"/>
                <w:szCs w:val="18"/>
              </w:rPr>
              <w:t xml:space="preserve">        }</w:t>
            </w:r>
          </w:p>
        </w:tc>
        <w:tc>
          <w:tcPr>
            <w:tcW w:w="1299" w:type="dxa"/>
          </w:tcPr>
          <w:p w14:paraId="26B35B30" w14:textId="77777777" w:rsidR="00AE78FB" w:rsidRPr="00E66EB6" w:rsidRDefault="00AE78FB" w:rsidP="00C97703">
            <w:pPr>
              <w:rPr>
                <w:sz w:val="18"/>
                <w:szCs w:val="18"/>
              </w:rPr>
            </w:pPr>
          </w:p>
        </w:tc>
        <w:tc>
          <w:tcPr>
            <w:tcW w:w="920" w:type="dxa"/>
          </w:tcPr>
          <w:p w14:paraId="49BE0AD7" w14:textId="77777777" w:rsidR="00AE78FB" w:rsidRPr="00E66EB6" w:rsidRDefault="00AE78FB" w:rsidP="00C97703">
            <w:pPr>
              <w:rPr>
                <w:sz w:val="18"/>
                <w:szCs w:val="18"/>
              </w:rPr>
            </w:pPr>
          </w:p>
        </w:tc>
      </w:tr>
      <w:tr w:rsidR="00AE78FB" w:rsidRPr="00E66EB6" w14:paraId="5E9E9602" w14:textId="77777777" w:rsidTr="00C97703">
        <w:trPr>
          <w:trHeight w:val="320"/>
          <w:jc w:val="center"/>
        </w:trPr>
        <w:tc>
          <w:tcPr>
            <w:tcW w:w="6021" w:type="dxa"/>
          </w:tcPr>
          <w:p w14:paraId="56CD6424" w14:textId="77777777" w:rsidR="00AE78FB" w:rsidRPr="00E66EB6" w:rsidRDefault="00AE78FB" w:rsidP="00C97703">
            <w:pPr>
              <w:autoSpaceDE w:val="0"/>
              <w:autoSpaceDN w:val="0"/>
              <w:adjustRightInd w:val="0"/>
              <w:ind w:firstLineChars="350" w:firstLine="630"/>
              <w:jc w:val="left"/>
              <w:rPr>
                <w:kern w:val="0"/>
                <w:sz w:val="18"/>
                <w:szCs w:val="18"/>
              </w:rPr>
            </w:pPr>
            <w:r w:rsidRPr="00E66EB6">
              <w:rPr>
                <w:sz w:val="18"/>
                <w:szCs w:val="18"/>
              </w:rPr>
              <w:t xml:space="preserve"> if (coding_profile == 2) </w:t>
            </w:r>
          </w:p>
        </w:tc>
        <w:tc>
          <w:tcPr>
            <w:tcW w:w="1299" w:type="dxa"/>
          </w:tcPr>
          <w:p w14:paraId="2087AD38" w14:textId="77777777" w:rsidR="00AE78FB" w:rsidRPr="00E66EB6" w:rsidRDefault="00AE78FB" w:rsidP="00C97703">
            <w:pPr>
              <w:rPr>
                <w:sz w:val="18"/>
                <w:szCs w:val="18"/>
              </w:rPr>
            </w:pPr>
          </w:p>
        </w:tc>
        <w:tc>
          <w:tcPr>
            <w:tcW w:w="920" w:type="dxa"/>
          </w:tcPr>
          <w:p w14:paraId="100D05A7" w14:textId="77777777" w:rsidR="00AE78FB" w:rsidRPr="00E66EB6" w:rsidRDefault="00AE78FB" w:rsidP="00C97703">
            <w:pPr>
              <w:rPr>
                <w:sz w:val="18"/>
                <w:szCs w:val="18"/>
              </w:rPr>
            </w:pPr>
          </w:p>
        </w:tc>
      </w:tr>
      <w:tr w:rsidR="00AE78FB" w:rsidRPr="00E66EB6" w14:paraId="59F9C768" w14:textId="77777777" w:rsidTr="00C97703">
        <w:trPr>
          <w:trHeight w:val="320"/>
          <w:jc w:val="center"/>
        </w:trPr>
        <w:tc>
          <w:tcPr>
            <w:tcW w:w="6021" w:type="dxa"/>
          </w:tcPr>
          <w:p w14:paraId="04EDA95D" w14:textId="77777777" w:rsidR="00AE78FB" w:rsidRPr="00E66EB6" w:rsidRDefault="00AE78FB" w:rsidP="00C97703">
            <w:pPr>
              <w:autoSpaceDE w:val="0"/>
              <w:autoSpaceDN w:val="0"/>
              <w:adjustRightInd w:val="0"/>
              <w:ind w:firstLineChars="650" w:firstLine="1170"/>
              <w:jc w:val="left"/>
              <w:rPr>
                <w:kern w:val="0"/>
                <w:sz w:val="18"/>
                <w:szCs w:val="18"/>
              </w:rPr>
            </w:pPr>
            <w:r w:rsidRPr="00E66EB6">
              <w:rPr>
                <w:sz w:val="18"/>
                <w:szCs w:val="18"/>
              </w:rPr>
              <w:t>hoa_raw_data_stream()</w:t>
            </w:r>
          </w:p>
        </w:tc>
        <w:tc>
          <w:tcPr>
            <w:tcW w:w="1299" w:type="dxa"/>
          </w:tcPr>
          <w:p w14:paraId="2C871813" w14:textId="77777777" w:rsidR="00AE78FB" w:rsidRPr="00E66EB6" w:rsidRDefault="00AE78FB" w:rsidP="00C97703">
            <w:pPr>
              <w:rPr>
                <w:sz w:val="18"/>
                <w:szCs w:val="18"/>
              </w:rPr>
            </w:pPr>
          </w:p>
        </w:tc>
        <w:tc>
          <w:tcPr>
            <w:tcW w:w="920" w:type="dxa"/>
          </w:tcPr>
          <w:p w14:paraId="55B348B9" w14:textId="77777777" w:rsidR="00AE78FB" w:rsidRPr="00E66EB6" w:rsidRDefault="00AE78FB" w:rsidP="00C97703">
            <w:pPr>
              <w:rPr>
                <w:sz w:val="18"/>
                <w:szCs w:val="18"/>
              </w:rPr>
            </w:pPr>
          </w:p>
        </w:tc>
      </w:tr>
      <w:tr w:rsidR="00AE78FB" w:rsidRPr="00E66EB6" w14:paraId="5CA2A761" w14:textId="77777777" w:rsidTr="00C97703">
        <w:trPr>
          <w:trHeight w:val="320"/>
          <w:jc w:val="center"/>
        </w:trPr>
        <w:tc>
          <w:tcPr>
            <w:tcW w:w="6021" w:type="dxa"/>
          </w:tcPr>
          <w:p w14:paraId="5E63D7B1" w14:textId="77777777" w:rsidR="00AE78FB" w:rsidRPr="00E66EB6" w:rsidRDefault="00AE78FB" w:rsidP="00C97703">
            <w:pPr>
              <w:autoSpaceDE w:val="0"/>
              <w:autoSpaceDN w:val="0"/>
              <w:adjustRightInd w:val="0"/>
              <w:ind w:firstLineChars="200" w:firstLine="360"/>
              <w:jc w:val="left"/>
              <w:rPr>
                <w:sz w:val="18"/>
                <w:szCs w:val="18"/>
              </w:rPr>
            </w:pPr>
            <w:r w:rsidRPr="00E66EB6">
              <w:rPr>
                <w:rFonts w:hint="eastAsia"/>
                <w:sz w:val="18"/>
                <w:szCs w:val="18"/>
              </w:rPr>
              <w:t>}</w:t>
            </w:r>
          </w:p>
        </w:tc>
        <w:tc>
          <w:tcPr>
            <w:tcW w:w="1299" w:type="dxa"/>
          </w:tcPr>
          <w:p w14:paraId="37568542" w14:textId="77777777" w:rsidR="00AE78FB" w:rsidRPr="00E66EB6" w:rsidRDefault="00AE78FB" w:rsidP="00C97703">
            <w:pPr>
              <w:rPr>
                <w:sz w:val="18"/>
                <w:szCs w:val="18"/>
              </w:rPr>
            </w:pPr>
          </w:p>
        </w:tc>
        <w:tc>
          <w:tcPr>
            <w:tcW w:w="920" w:type="dxa"/>
          </w:tcPr>
          <w:p w14:paraId="0D42F44B" w14:textId="77777777" w:rsidR="00AE78FB" w:rsidRPr="00E66EB6" w:rsidRDefault="00AE78FB" w:rsidP="00C97703">
            <w:pPr>
              <w:rPr>
                <w:sz w:val="18"/>
                <w:szCs w:val="18"/>
              </w:rPr>
            </w:pPr>
          </w:p>
        </w:tc>
      </w:tr>
      <w:tr w:rsidR="00AE78FB" w:rsidRPr="00E66EB6" w14:paraId="68F7A3B0" w14:textId="77777777" w:rsidTr="00C97703">
        <w:trPr>
          <w:trHeight w:val="320"/>
          <w:jc w:val="center"/>
        </w:trPr>
        <w:tc>
          <w:tcPr>
            <w:tcW w:w="6021" w:type="dxa"/>
          </w:tcPr>
          <w:p w14:paraId="66FC0EAD" w14:textId="77777777" w:rsidR="00AE78FB" w:rsidRPr="00E66EB6" w:rsidRDefault="00AE78FB" w:rsidP="00C97703">
            <w:pPr>
              <w:autoSpaceDE w:val="0"/>
              <w:autoSpaceDN w:val="0"/>
              <w:adjustRightInd w:val="0"/>
              <w:ind w:firstLineChars="200" w:firstLine="360"/>
              <w:jc w:val="left"/>
              <w:rPr>
                <w:sz w:val="18"/>
                <w:szCs w:val="18"/>
              </w:rPr>
            </w:pPr>
            <w:r w:rsidRPr="00E66EB6">
              <w:rPr>
                <w:sz w:val="18"/>
                <w:szCs w:val="18"/>
              </w:rPr>
              <w:t>else if (audio_codec_id == 2)</w:t>
            </w:r>
          </w:p>
        </w:tc>
        <w:tc>
          <w:tcPr>
            <w:tcW w:w="1299" w:type="dxa"/>
          </w:tcPr>
          <w:p w14:paraId="6ECBE5E6" w14:textId="77777777" w:rsidR="00AE78FB" w:rsidRPr="00E66EB6" w:rsidRDefault="00AE78FB" w:rsidP="00C97703">
            <w:pPr>
              <w:rPr>
                <w:sz w:val="18"/>
                <w:szCs w:val="18"/>
              </w:rPr>
            </w:pPr>
          </w:p>
        </w:tc>
        <w:tc>
          <w:tcPr>
            <w:tcW w:w="920" w:type="dxa"/>
          </w:tcPr>
          <w:p w14:paraId="1F3FADB4" w14:textId="77777777" w:rsidR="00AE78FB" w:rsidRPr="00E66EB6" w:rsidRDefault="00AE78FB" w:rsidP="00C97703">
            <w:pPr>
              <w:rPr>
                <w:sz w:val="18"/>
                <w:szCs w:val="18"/>
              </w:rPr>
            </w:pPr>
          </w:p>
        </w:tc>
      </w:tr>
      <w:tr w:rsidR="00AE78FB" w:rsidRPr="00E66EB6" w14:paraId="32169FAC" w14:textId="77777777" w:rsidTr="00C97703">
        <w:trPr>
          <w:trHeight w:val="320"/>
          <w:jc w:val="center"/>
        </w:trPr>
        <w:tc>
          <w:tcPr>
            <w:tcW w:w="6021" w:type="dxa"/>
          </w:tcPr>
          <w:p w14:paraId="7F4F73D8" w14:textId="77777777" w:rsidR="00AE78FB" w:rsidRPr="00E66EB6" w:rsidRDefault="00AE78FB" w:rsidP="00C97703">
            <w:pPr>
              <w:autoSpaceDE w:val="0"/>
              <w:autoSpaceDN w:val="0"/>
              <w:adjustRightInd w:val="0"/>
              <w:ind w:firstLineChars="200" w:firstLine="360"/>
              <w:jc w:val="left"/>
              <w:rPr>
                <w:sz w:val="18"/>
                <w:szCs w:val="18"/>
              </w:rPr>
            </w:pPr>
            <w:r w:rsidRPr="00E66EB6">
              <w:rPr>
                <w:rFonts w:hint="eastAsia"/>
                <w:sz w:val="18"/>
                <w:szCs w:val="18"/>
              </w:rPr>
              <w:t xml:space="preserve"> </w:t>
            </w:r>
            <w:r w:rsidRPr="00E66EB6">
              <w:rPr>
                <w:sz w:val="18"/>
                <w:szCs w:val="18"/>
              </w:rPr>
              <w:t xml:space="preserve">   ga_co_raw_data_stream()</w:t>
            </w:r>
          </w:p>
        </w:tc>
        <w:tc>
          <w:tcPr>
            <w:tcW w:w="1299" w:type="dxa"/>
          </w:tcPr>
          <w:p w14:paraId="261C2EAA" w14:textId="77777777" w:rsidR="00AE78FB" w:rsidRPr="00E66EB6" w:rsidRDefault="00AE78FB" w:rsidP="00C97703">
            <w:pPr>
              <w:rPr>
                <w:sz w:val="18"/>
                <w:szCs w:val="18"/>
              </w:rPr>
            </w:pPr>
          </w:p>
        </w:tc>
        <w:tc>
          <w:tcPr>
            <w:tcW w:w="920" w:type="dxa"/>
          </w:tcPr>
          <w:p w14:paraId="2236F9B7" w14:textId="77777777" w:rsidR="00AE78FB" w:rsidRPr="00E66EB6" w:rsidRDefault="00AE78FB" w:rsidP="00C97703">
            <w:pPr>
              <w:rPr>
                <w:sz w:val="18"/>
                <w:szCs w:val="18"/>
              </w:rPr>
            </w:pPr>
          </w:p>
        </w:tc>
      </w:tr>
      <w:tr w:rsidR="00AE78FB" w:rsidRPr="00E66EB6" w14:paraId="5FAACB7B" w14:textId="77777777" w:rsidTr="00C97703">
        <w:trPr>
          <w:trHeight w:val="320"/>
          <w:jc w:val="center"/>
        </w:trPr>
        <w:tc>
          <w:tcPr>
            <w:tcW w:w="6021" w:type="dxa"/>
          </w:tcPr>
          <w:p w14:paraId="28F85A2F" w14:textId="77777777" w:rsidR="00AE78FB" w:rsidRPr="00E66EB6" w:rsidRDefault="00AE78FB" w:rsidP="00C97703">
            <w:pPr>
              <w:autoSpaceDE w:val="0"/>
              <w:autoSpaceDN w:val="0"/>
              <w:adjustRightInd w:val="0"/>
              <w:jc w:val="left"/>
              <w:rPr>
                <w:sz w:val="18"/>
                <w:szCs w:val="18"/>
              </w:rPr>
            </w:pPr>
            <w:r w:rsidRPr="00E66EB6">
              <w:rPr>
                <w:rFonts w:hint="eastAsia"/>
                <w:sz w:val="18"/>
                <w:szCs w:val="18"/>
              </w:rPr>
              <w:t>}</w:t>
            </w:r>
          </w:p>
        </w:tc>
        <w:tc>
          <w:tcPr>
            <w:tcW w:w="1299" w:type="dxa"/>
          </w:tcPr>
          <w:p w14:paraId="5AA8889A" w14:textId="77777777" w:rsidR="00AE78FB" w:rsidRPr="00E66EB6" w:rsidRDefault="00AE78FB" w:rsidP="00C97703">
            <w:pPr>
              <w:rPr>
                <w:sz w:val="18"/>
                <w:szCs w:val="18"/>
              </w:rPr>
            </w:pPr>
          </w:p>
        </w:tc>
        <w:tc>
          <w:tcPr>
            <w:tcW w:w="920" w:type="dxa"/>
          </w:tcPr>
          <w:p w14:paraId="0E8D5962" w14:textId="77777777" w:rsidR="00AE78FB" w:rsidRPr="00E66EB6" w:rsidRDefault="00AE78FB" w:rsidP="00C97703">
            <w:pPr>
              <w:rPr>
                <w:sz w:val="18"/>
                <w:szCs w:val="18"/>
              </w:rPr>
            </w:pPr>
          </w:p>
        </w:tc>
      </w:tr>
    </w:tbl>
    <w:p w14:paraId="364D2771" w14:textId="77777777" w:rsidR="00AE78FB" w:rsidRPr="00E66EB6" w:rsidRDefault="00AE78FB" w:rsidP="00AE78FB">
      <w:pPr>
        <w:autoSpaceDE w:val="0"/>
        <w:autoSpaceDN w:val="0"/>
        <w:adjustRightInd w:val="0"/>
        <w:ind w:firstLine="420"/>
      </w:pPr>
    </w:p>
    <w:p w14:paraId="4B78B4D6" w14:textId="77777777" w:rsidR="00AF3682" w:rsidRPr="00E66EB6" w:rsidRDefault="00AF3682" w:rsidP="00AE78FB">
      <w:pPr>
        <w:autoSpaceDE w:val="0"/>
        <w:autoSpaceDN w:val="0"/>
        <w:adjustRightInd w:val="0"/>
        <w:ind w:firstLine="420"/>
      </w:pPr>
    </w:p>
    <w:p w14:paraId="48EEFA42" w14:textId="77777777" w:rsidR="00AE78FB" w:rsidRPr="00E66EB6" w:rsidRDefault="00AE78FB" w:rsidP="00AE78FB">
      <w:pPr>
        <w:autoSpaceDE w:val="0"/>
        <w:autoSpaceDN w:val="0"/>
        <w:adjustRightInd w:val="0"/>
        <w:ind w:firstLine="420"/>
        <w:rPr>
          <w:rFonts w:cs="宋体"/>
        </w:rPr>
      </w:pPr>
      <w:r w:rsidRPr="00E66EB6">
        <w:lastRenderedPageBreak/>
        <w:t>AASF</w:t>
      </w:r>
      <w:r w:rsidRPr="00E66EB6">
        <w:rPr>
          <w:rFonts w:cs="宋体" w:hint="eastAsia"/>
        </w:rPr>
        <w:t>头描述了音频存储格式的头信息，包括</w:t>
      </w:r>
      <w:r w:rsidRPr="00E66EB6">
        <w:t>AASF</w:t>
      </w:r>
      <w:r w:rsidRPr="00E66EB6">
        <w:rPr>
          <w:rFonts w:cs="宋体" w:hint="eastAsia"/>
        </w:rPr>
        <w:t>头数据存储格式标识、大小等。</w:t>
      </w:r>
      <w:r w:rsidRPr="00E66EB6">
        <w:t>aasf_header()</w:t>
      </w:r>
      <w:r w:rsidRPr="00E66EB6">
        <w:rPr>
          <w:rFonts w:cs="宋体" w:hint="eastAsia"/>
        </w:rPr>
        <w:t>语法见表</w:t>
      </w:r>
      <w:r w:rsidRPr="00E66EB6">
        <w:t>A.2</w:t>
      </w:r>
      <w:r w:rsidRPr="00E66EB6">
        <w:rPr>
          <w:rFonts w:cs="宋体" w:hint="eastAsia"/>
        </w:rPr>
        <w:t>。</w:t>
      </w:r>
    </w:p>
    <w:p w14:paraId="0BFE8799" w14:textId="77777777" w:rsidR="00AE78FB" w:rsidRPr="00E66EB6" w:rsidRDefault="00AE78FB" w:rsidP="00D23AB3">
      <w:pPr>
        <w:pStyle w:val="affff2"/>
        <w:spacing w:before="156" w:after="156"/>
        <w:rPr>
          <w:rFonts w:ascii="Times New Roman"/>
        </w:rPr>
      </w:pPr>
      <w:r w:rsidRPr="00E66EB6">
        <w:rPr>
          <w:rFonts w:ascii="Times New Roman" w:hint="eastAsia"/>
        </w:rPr>
        <w:t>表</w:t>
      </w:r>
      <w:r w:rsidRPr="00E66EB6">
        <w:rPr>
          <w:rFonts w:ascii="Times New Roman" w:hint="eastAsia"/>
        </w:rPr>
        <w:t xml:space="preserve">A.2  </w:t>
      </w:r>
      <w:r w:rsidRPr="00E66EB6">
        <w:rPr>
          <w:rFonts w:ascii="Times New Roman"/>
        </w:rPr>
        <w:t>aasf_header()</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34A9E6A4" w14:textId="77777777" w:rsidTr="00C97703">
        <w:trPr>
          <w:trHeight w:val="314"/>
          <w:jc w:val="center"/>
        </w:trPr>
        <w:tc>
          <w:tcPr>
            <w:tcW w:w="6021" w:type="dxa"/>
            <w:tcBorders>
              <w:top w:val="single" w:sz="12" w:space="0" w:color="auto"/>
              <w:bottom w:val="single" w:sz="12" w:space="0" w:color="auto"/>
            </w:tcBorders>
          </w:tcPr>
          <w:p w14:paraId="3EA4C04A" w14:textId="77777777" w:rsidR="00AE78FB" w:rsidRPr="00E66EB6" w:rsidRDefault="00AE78FB" w:rsidP="00C97703">
            <w:pPr>
              <w:jc w:val="center"/>
              <w:rPr>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5171AA34" w14:textId="77777777" w:rsidR="00AE78FB" w:rsidRPr="00E66EB6" w:rsidRDefault="00AE78FB" w:rsidP="00C97703">
            <w:pPr>
              <w:jc w:val="center"/>
              <w:rPr>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109B6622" w14:textId="77777777" w:rsidR="00AE78FB" w:rsidRPr="00E66EB6" w:rsidRDefault="00AE78FB" w:rsidP="00C97703">
            <w:pPr>
              <w:jc w:val="center"/>
              <w:rPr>
                <w:b/>
                <w:sz w:val="18"/>
                <w:szCs w:val="18"/>
              </w:rPr>
            </w:pPr>
            <w:r w:rsidRPr="00E66EB6">
              <w:rPr>
                <w:rFonts w:cs="宋体" w:hint="eastAsia"/>
                <w:b/>
                <w:sz w:val="18"/>
                <w:szCs w:val="18"/>
              </w:rPr>
              <w:t>助记符</w:t>
            </w:r>
          </w:p>
        </w:tc>
      </w:tr>
      <w:tr w:rsidR="00AE78FB" w:rsidRPr="00E66EB6" w14:paraId="67934CDF" w14:textId="77777777" w:rsidTr="00C97703">
        <w:trPr>
          <w:trHeight w:val="314"/>
          <w:jc w:val="center"/>
        </w:trPr>
        <w:tc>
          <w:tcPr>
            <w:tcW w:w="6021" w:type="dxa"/>
            <w:tcBorders>
              <w:top w:val="single" w:sz="12" w:space="0" w:color="auto"/>
            </w:tcBorders>
          </w:tcPr>
          <w:p w14:paraId="7501F592"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aasf_header()</w:t>
            </w:r>
          </w:p>
        </w:tc>
        <w:tc>
          <w:tcPr>
            <w:tcW w:w="1299" w:type="dxa"/>
            <w:tcBorders>
              <w:top w:val="single" w:sz="12" w:space="0" w:color="auto"/>
            </w:tcBorders>
          </w:tcPr>
          <w:p w14:paraId="6736D3A1" w14:textId="77777777" w:rsidR="00AE78FB" w:rsidRPr="00E66EB6" w:rsidRDefault="00AE78FB" w:rsidP="00C97703">
            <w:pPr>
              <w:rPr>
                <w:sz w:val="18"/>
                <w:szCs w:val="18"/>
              </w:rPr>
            </w:pPr>
          </w:p>
        </w:tc>
        <w:tc>
          <w:tcPr>
            <w:tcW w:w="920" w:type="dxa"/>
            <w:tcBorders>
              <w:top w:val="single" w:sz="12" w:space="0" w:color="auto"/>
            </w:tcBorders>
          </w:tcPr>
          <w:p w14:paraId="3D61AF6A" w14:textId="77777777" w:rsidR="00AE78FB" w:rsidRPr="00E66EB6" w:rsidRDefault="00AE78FB" w:rsidP="00C97703">
            <w:pPr>
              <w:rPr>
                <w:sz w:val="18"/>
                <w:szCs w:val="18"/>
              </w:rPr>
            </w:pPr>
          </w:p>
        </w:tc>
      </w:tr>
      <w:tr w:rsidR="00AE78FB" w:rsidRPr="00E66EB6" w14:paraId="0969222F" w14:textId="77777777" w:rsidTr="00C97703">
        <w:trPr>
          <w:trHeight w:val="314"/>
          <w:jc w:val="center"/>
        </w:trPr>
        <w:tc>
          <w:tcPr>
            <w:tcW w:w="6021" w:type="dxa"/>
          </w:tcPr>
          <w:p w14:paraId="18F8FF46" w14:textId="77777777" w:rsidR="00AE78FB" w:rsidRPr="00E66EB6" w:rsidRDefault="00AE78FB" w:rsidP="00C97703">
            <w:pPr>
              <w:autoSpaceDE w:val="0"/>
              <w:autoSpaceDN w:val="0"/>
              <w:adjustRightInd w:val="0"/>
              <w:jc w:val="left"/>
              <w:rPr>
                <w:bCs/>
                <w:kern w:val="0"/>
                <w:sz w:val="18"/>
                <w:szCs w:val="18"/>
              </w:rPr>
            </w:pPr>
            <w:r w:rsidRPr="00E66EB6">
              <w:rPr>
                <w:bCs/>
                <w:kern w:val="0"/>
                <w:sz w:val="18"/>
                <w:szCs w:val="18"/>
              </w:rPr>
              <w:t>{</w:t>
            </w:r>
          </w:p>
        </w:tc>
        <w:tc>
          <w:tcPr>
            <w:tcW w:w="1299" w:type="dxa"/>
          </w:tcPr>
          <w:p w14:paraId="2365E85D" w14:textId="77777777" w:rsidR="00AE78FB" w:rsidRPr="00E66EB6" w:rsidRDefault="00AE78FB" w:rsidP="00C97703">
            <w:pPr>
              <w:rPr>
                <w:b/>
                <w:bCs/>
                <w:kern w:val="0"/>
                <w:sz w:val="18"/>
                <w:szCs w:val="18"/>
              </w:rPr>
            </w:pPr>
          </w:p>
        </w:tc>
        <w:tc>
          <w:tcPr>
            <w:tcW w:w="920" w:type="dxa"/>
          </w:tcPr>
          <w:p w14:paraId="178FF9A6" w14:textId="77777777" w:rsidR="00AE78FB" w:rsidRPr="00E66EB6" w:rsidRDefault="00AE78FB" w:rsidP="00C97703">
            <w:pPr>
              <w:rPr>
                <w:b/>
                <w:bCs/>
                <w:kern w:val="0"/>
                <w:sz w:val="18"/>
                <w:szCs w:val="18"/>
              </w:rPr>
            </w:pPr>
          </w:p>
        </w:tc>
      </w:tr>
      <w:tr w:rsidR="00AE78FB" w:rsidRPr="00E66EB6" w14:paraId="159A2412" w14:textId="77777777" w:rsidTr="00C97703">
        <w:trPr>
          <w:trHeight w:val="314"/>
          <w:jc w:val="center"/>
        </w:trPr>
        <w:tc>
          <w:tcPr>
            <w:tcW w:w="6021" w:type="dxa"/>
          </w:tcPr>
          <w:p w14:paraId="2151267D"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kern w:val="0"/>
                <w:sz w:val="18"/>
                <w:szCs w:val="18"/>
              </w:rPr>
              <w:t xml:space="preserve">aasf_id </w:t>
            </w:r>
          </w:p>
        </w:tc>
        <w:tc>
          <w:tcPr>
            <w:tcW w:w="1299" w:type="dxa"/>
          </w:tcPr>
          <w:p w14:paraId="413E52D7" w14:textId="77777777" w:rsidR="00AE78FB" w:rsidRPr="00E66EB6" w:rsidRDefault="00AE78FB" w:rsidP="00C97703">
            <w:pPr>
              <w:rPr>
                <w:b/>
                <w:bCs/>
                <w:kern w:val="0"/>
                <w:sz w:val="18"/>
                <w:szCs w:val="18"/>
              </w:rPr>
            </w:pPr>
            <w:r w:rsidRPr="00E66EB6">
              <w:rPr>
                <w:b/>
                <w:bCs/>
                <w:kern w:val="0"/>
                <w:sz w:val="18"/>
                <w:szCs w:val="18"/>
              </w:rPr>
              <w:t>32</w:t>
            </w:r>
          </w:p>
        </w:tc>
        <w:tc>
          <w:tcPr>
            <w:tcW w:w="920" w:type="dxa"/>
          </w:tcPr>
          <w:p w14:paraId="0EFCDC3F"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010E57AC" w14:textId="77777777" w:rsidTr="00C97703">
        <w:trPr>
          <w:trHeight w:val="314"/>
          <w:jc w:val="center"/>
        </w:trPr>
        <w:tc>
          <w:tcPr>
            <w:tcW w:w="6021" w:type="dxa"/>
          </w:tcPr>
          <w:p w14:paraId="55668F71"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kern w:val="0"/>
                <w:sz w:val="18"/>
                <w:szCs w:val="18"/>
              </w:rPr>
              <w:t>header_size</w:t>
            </w:r>
          </w:p>
        </w:tc>
        <w:tc>
          <w:tcPr>
            <w:tcW w:w="1299" w:type="dxa"/>
          </w:tcPr>
          <w:p w14:paraId="5A99D823" w14:textId="77777777" w:rsidR="00AE78FB" w:rsidRPr="00E66EB6" w:rsidRDefault="00AE78FB" w:rsidP="00C97703">
            <w:pPr>
              <w:rPr>
                <w:b/>
                <w:bCs/>
                <w:kern w:val="0"/>
                <w:sz w:val="18"/>
                <w:szCs w:val="18"/>
              </w:rPr>
            </w:pPr>
            <w:r w:rsidRPr="00E66EB6">
              <w:rPr>
                <w:b/>
                <w:bCs/>
                <w:kern w:val="0"/>
                <w:sz w:val="18"/>
                <w:szCs w:val="18"/>
              </w:rPr>
              <w:t xml:space="preserve">24 </w:t>
            </w:r>
          </w:p>
        </w:tc>
        <w:tc>
          <w:tcPr>
            <w:tcW w:w="920" w:type="dxa"/>
          </w:tcPr>
          <w:p w14:paraId="5B059ABE"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7E3BD7E3" w14:textId="77777777" w:rsidTr="00C97703">
        <w:trPr>
          <w:trHeight w:val="314"/>
          <w:jc w:val="center"/>
        </w:trPr>
        <w:tc>
          <w:tcPr>
            <w:tcW w:w="6021" w:type="dxa"/>
          </w:tcPr>
          <w:p w14:paraId="1E462380"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kern w:val="0"/>
                <w:sz w:val="18"/>
                <w:szCs w:val="18"/>
              </w:rPr>
              <w:t xml:space="preserve">raw_stream_length </w:t>
            </w:r>
          </w:p>
        </w:tc>
        <w:tc>
          <w:tcPr>
            <w:tcW w:w="1299" w:type="dxa"/>
          </w:tcPr>
          <w:p w14:paraId="03CC99F4" w14:textId="77777777" w:rsidR="00AE78FB" w:rsidRPr="00E66EB6" w:rsidRDefault="00AE78FB" w:rsidP="00C97703">
            <w:pPr>
              <w:rPr>
                <w:b/>
                <w:bCs/>
                <w:kern w:val="0"/>
                <w:sz w:val="18"/>
                <w:szCs w:val="18"/>
              </w:rPr>
            </w:pPr>
            <w:r w:rsidRPr="00E66EB6">
              <w:rPr>
                <w:b/>
                <w:bCs/>
                <w:kern w:val="0"/>
                <w:sz w:val="18"/>
                <w:szCs w:val="18"/>
              </w:rPr>
              <w:t>32</w:t>
            </w:r>
          </w:p>
        </w:tc>
        <w:tc>
          <w:tcPr>
            <w:tcW w:w="920" w:type="dxa"/>
          </w:tcPr>
          <w:p w14:paraId="5B3AEA50"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3D40A47D" w14:textId="77777777" w:rsidTr="00C97703">
        <w:trPr>
          <w:trHeight w:val="314"/>
          <w:jc w:val="center"/>
        </w:trPr>
        <w:tc>
          <w:tcPr>
            <w:tcW w:w="6021" w:type="dxa"/>
          </w:tcPr>
          <w:p w14:paraId="58D6194C"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kern w:val="0"/>
                <w:sz w:val="18"/>
                <w:szCs w:val="18"/>
              </w:rPr>
              <w:t>audio_codec_id</w:t>
            </w:r>
          </w:p>
        </w:tc>
        <w:tc>
          <w:tcPr>
            <w:tcW w:w="1299" w:type="dxa"/>
          </w:tcPr>
          <w:p w14:paraId="28955FF0" w14:textId="77777777" w:rsidR="00AE78FB" w:rsidRPr="00E66EB6" w:rsidRDefault="00AE78FB" w:rsidP="00C97703">
            <w:pPr>
              <w:rPr>
                <w:b/>
                <w:bCs/>
                <w:kern w:val="0"/>
                <w:sz w:val="18"/>
                <w:szCs w:val="18"/>
              </w:rPr>
            </w:pPr>
            <w:r w:rsidRPr="00E66EB6">
              <w:rPr>
                <w:b/>
                <w:bCs/>
                <w:kern w:val="0"/>
                <w:sz w:val="18"/>
                <w:szCs w:val="18"/>
              </w:rPr>
              <w:t>4</w:t>
            </w:r>
          </w:p>
        </w:tc>
        <w:tc>
          <w:tcPr>
            <w:tcW w:w="920" w:type="dxa"/>
          </w:tcPr>
          <w:p w14:paraId="058E402D"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79BE8125" w14:textId="77777777" w:rsidTr="00C97703">
        <w:trPr>
          <w:trHeight w:val="314"/>
          <w:jc w:val="center"/>
        </w:trPr>
        <w:tc>
          <w:tcPr>
            <w:tcW w:w="6021" w:type="dxa"/>
          </w:tcPr>
          <w:p w14:paraId="73F31457"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kern w:val="0"/>
                <w:sz w:val="18"/>
                <w:szCs w:val="18"/>
              </w:rPr>
              <w:t>resolution</w:t>
            </w:r>
          </w:p>
        </w:tc>
        <w:tc>
          <w:tcPr>
            <w:tcW w:w="1299" w:type="dxa"/>
          </w:tcPr>
          <w:p w14:paraId="4F605201" w14:textId="77777777" w:rsidR="00AE78FB" w:rsidRPr="00E66EB6" w:rsidRDefault="00AE78FB" w:rsidP="00C97703">
            <w:pPr>
              <w:rPr>
                <w:b/>
                <w:bCs/>
                <w:kern w:val="0"/>
                <w:sz w:val="18"/>
                <w:szCs w:val="18"/>
              </w:rPr>
            </w:pPr>
            <w:r w:rsidRPr="00E66EB6">
              <w:rPr>
                <w:b/>
                <w:bCs/>
                <w:kern w:val="0"/>
                <w:sz w:val="18"/>
                <w:szCs w:val="18"/>
              </w:rPr>
              <w:t>2</w:t>
            </w:r>
          </w:p>
        </w:tc>
        <w:tc>
          <w:tcPr>
            <w:tcW w:w="920" w:type="dxa"/>
          </w:tcPr>
          <w:p w14:paraId="3D36C8B4"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2F3486E9" w14:textId="77777777" w:rsidTr="00C97703">
        <w:trPr>
          <w:trHeight w:val="314"/>
          <w:jc w:val="center"/>
        </w:trPr>
        <w:tc>
          <w:tcPr>
            <w:tcW w:w="6021" w:type="dxa"/>
          </w:tcPr>
          <w:p w14:paraId="1C6D6DE4" w14:textId="77777777" w:rsidR="00AE78FB" w:rsidRPr="00E66EB6" w:rsidRDefault="00AE78FB" w:rsidP="00C97703">
            <w:pPr>
              <w:autoSpaceDE w:val="0"/>
              <w:autoSpaceDN w:val="0"/>
              <w:adjustRightInd w:val="0"/>
              <w:jc w:val="left"/>
              <w:rPr>
                <w:b/>
                <w:bCs/>
                <w:kern w:val="0"/>
                <w:sz w:val="18"/>
                <w:szCs w:val="18"/>
              </w:rPr>
            </w:pPr>
            <w:r w:rsidRPr="00E66EB6">
              <w:rPr>
                <w:rFonts w:hint="eastAsia"/>
                <w:kern w:val="0"/>
                <w:sz w:val="18"/>
                <w:szCs w:val="18"/>
              </w:rPr>
              <w:t xml:space="preserve"> </w:t>
            </w:r>
            <w:r w:rsidRPr="00E66EB6">
              <w:rPr>
                <w:kern w:val="0"/>
                <w:sz w:val="18"/>
                <w:szCs w:val="18"/>
              </w:rPr>
              <w:t xml:space="preserve">   if(</w:t>
            </w:r>
            <w:r w:rsidRPr="00E66EB6">
              <w:rPr>
                <w:sz w:val="18"/>
                <w:szCs w:val="18"/>
              </w:rPr>
              <w:t>audio_codec_id==2) {</w:t>
            </w:r>
          </w:p>
        </w:tc>
        <w:tc>
          <w:tcPr>
            <w:tcW w:w="1299" w:type="dxa"/>
          </w:tcPr>
          <w:p w14:paraId="2D1D8AA3" w14:textId="77777777" w:rsidR="00AE78FB" w:rsidRPr="00E66EB6" w:rsidRDefault="00AE78FB" w:rsidP="00C97703">
            <w:pPr>
              <w:rPr>
                <w:b/>
                <w:bCs/>
                <w:kern w:val="0"/>
                <w:sz w:val="18"/>
                <w:szCs w:val="18"/>
              </w:rPr>
            </w:pPr>
          </w:p>
        </w:tc>
        <w:tc>
          <w:tcPr>
            <w:tcW w:w="920" w:type="dxa"/>
          </w:tcPr>
          <w:p w14:paraId="615C5BA4" w14:textId="77777777" w:rsidR="00AE78FB" w:rsidRPr="00E66EB6" w:rsidRDefault="00AE78FB" w:rsidP="00C97703">
            <w:pPr>
              <w:rPr>
                <w:b/>
                <w:bCs/>
                <w:kern w:val="0"/>
                <w:sz w:val="18"/>
                <w:szCs w:val="18"/>
              </w:rPr>
            </w:pPr>
          </w:p>
        </w:tc>
      </w:tr>
      <w:tr w:rsidR="00AE78FB" w:rsidRPr="00E66EB6" w14:paraId="3312B6B7" w14:textId="77777777" w:rsidTr="00C97703">
        <w:trPr>
          <w:trHeight w:val="314"/>
          <w:jc w:val="center"/>
        </w:trPr>
        <w:tc>
          <w:tcPr>
            <w:tcW w:w="6021" w:type="dxa"/>
          </w:tcPr>
          <w:p w14:paraId="0D285471" w14:textId="77777777" w:rsidR="00AE78FB" w:rsidRPr="00E66EB6" w:rsidRDefault="00AE78FB" w:rsidP="00C97703">
            <w:pPr>
              <w:autoSpaceDE w:val="0"/>
              <w:autoSpaceDN w:val="0"/>
              <w:adjustRightInd w:val="0"/>
              <w:jc w:val="left"/>
              <w:rPr>
                <w:b/>
                <w:bCs/>
                <w:kern w:val="0"/>
                <w:sz w:val="18"/>
                <w:szCs w:val="18"/>
              </w:rPr>
            </w:pPr>
            <w:r w:rsidRPr="00E66EB6">
              <w:rPr>
                <w:rFonts w:hint="eastAsia"/>
                <w:kern w:val="0"/>
                <w:sz w:val="18"/>
                <w:szCs w:val="18"/>
              </w:rPr>
              <w:t xml:space="preserve"> </w:t>
            </w:r>
            <w:r w:rsidRPr="00E66EB6">
              <w:rPr>
                <w:kern w:val="0"/>
                <w:sz w:val="18"/>
                <w:szCs w:val="18"/>
              </w:rPr>
              <w:t xml:space="preserve">       </w:t>
            </w:r>
            <w:r w:rsidRPr="00E66EB6">
              <w:rPr>
                <w:b/>
                <w:bCs/>
                <w:sz w:val="18"/>
                <w:szCs w:val="18"/>
              </w:rPr>
              <w:t>nn_type</w:t>
            </w:r>
          </w:p>
        </w:tc>
        <w:tc>
          <w:tcPr>
            <w:tcW w:w="1299" w:type="dxa"/>
          </w:tcPr>
          <w:p w14:paraId="5F3C2494" w14:textId="77777777" w:rsidR="00AE78FB" w:rsidRPr="00E66EB6" w:rsidRDefault="00AE78FB" w:rsidP="00C97703">
            <w:pPr>
              <w:rPr>
                <w:b/>
                <w:bCs/>
                <w:kern w:val="0"/>
                <w:sz w:val="18"/>
                <w:szCs w:val="18"/>
              </w:rPr>
            </w:pPr>
            <w:r w:rsidRPr="00E66EB6">
              <w:rPr>
                <w:b/>
                <w:bCs/>
                <w:sz w:val="18"/>
                <w:szCs w:val="18"/>
              </w:rPr>
              <w:t>3</w:t>
            </w:r>
          </w:p>
        </w:tc>
        <w:tc>
          <w:tcPr>
            <w:tcW w:w="920" w:type="dxa"/>
          </w:tcPr>
          <w:p w14:paraId="21541E14" w14:textId="77777777" w:rsidR="00AE78FB" w:rsidRPr="00E66EB6" w:rsidRDefault="00AE78FB" w:rsidP="00C97703">
            <w:pPr>
              <w:rPr>
                <w:b/>
                <w:bCs/>
                <w:kern w:val="0"/>
                <w:sz w:val="18"/>
                <w:szCs w:val="18"/>
              </w:rPr>
            </w:pPr>
            <w:r w:rsidRPr="00E66EB6">
              <w:rPr>
                <w:b/>
                <w:bCs/>
                <w:sz w:val="18"/>
                <w:szCs w:val="18"/>
              </w:rPr>
              <w:t>uimsbf</w:t>
            </w:r>
          </w:p>
        </w:tc>
      </w:tr>
      <w:tr w:rsidR="00AE78FB" w:rsidRPr="00E66EB6" w14:paraId="700AD748" w14:textId="77777777" w:rsidTr="00C97703">
        <w:trPr>
          <w:trHeight w:val="314"/>
          <w:jc w:val="center"/>
        </w:trPr>
        <w:tc>
          <w:tcPr>
            <w:tcW w:w="6021" w:type="dxa"/>
          </w:tcPr>
          <w:p w14:paraId="6FF84EF6" w14:textId="77777777" w:rsidR="00AE78FB" w:rsidRPr="00E66EB6" w:rsidRDefault="00AE78FB" w:rsidP="00C97703">
            <w:pPr>
              <w:autoSpaceDE w:val="0"/>
              <w:autoSpaceDN w:val="0"/>
              <w:adjustRightInd w:val="0"/>
              <w:jc w:val="left"/>
              <w:rPr>
                <w:b/>
                <w:bCs/>
                <w:kern w:val="0"/>
                <w:sz w:val="18"/>
                <w:szCs w:val="18"/>
              </w:rPr>
            </w:pPr>
            <w:r w:rsidRPr="00E66EB6">
              <w:rPr>
                <w:rFonts w:hint="eastAsia"/>
                <w:kern w:val="0"/>
                <w:sz w:val="18"/>
                <w:szCs w:val="18"/>
              </w:rPr>
              <w:t xml:space="preserve"> </w:t>
            </w:r>
            <w:r w:rsidRPr="00E66EB6">
              <w:rPr>
                <w:kern w:val="0"/>
                <w:sz w:val="18"/>
                <w:szCs w:val="18"/>
              </w:rPr>
              <w:t xml:space="preserve">   }</w:t>
            </w:r>
          </w:p>
        </w:tc>
        <w:tc>
          <w:tcPr>
            <w:tcW w:w="1299" w:type="dxa"/>
          </w:tcPr>
          <w:p w14:paraId="23FA3452" w14:textId="77777777" w:rsidR="00AE78FB" w:rsidRPr="00E66EB6" w:rsidRDefault="00AE78FB" w:rsidP="00C97703">
            <w:pPr>
              <w:rPr>
                <w:b/>
                <w:bCs/>
                <w:kern w:val="0"/>
                <w:sz w:val="18"/>
                <w:szCs w:val="18"/>
              </w:rPr>
            </w:pPr>
          </w:p>
        </w:tc>
        <w:tc>
          <w:tcPr>
            <w:tcW w:w="920" w:type="dxa"/>
          </w:tcPr>
          <w:p w14:paraId="50B5F87E" w14:textId="77777777" w:rsidR="00AE78FB" w:rsidRPr="00E66EB6" w:rsidRDefault="00AE78FB" w:rsidP="00C97703">
            <w:pPr>
              <w:rPr>
                <w:b/>
                <w:bCs/>
                <w:kern w:val="0"/>
                <w:sz w:val="18"/>
                <w:szCs w:val="18"/>
              </w:rPr>
            </w:pPr>
          </w:p>
        </w:tc>
      </w:tr>
      <w:tr w:rsidR="00AE78FB" w:rsidRPr="00E66EB6" w14:paraId="2181BFB8" w14:textId="77777777" w:rsidTr="00C97703">
        <w:trPr>
          <w:trHeight w:val="314"/>
          <w:jc w:val="center"/>
        </w:trPr>
        <w:tc>
          <w:tcPr>
            <w:tcW w:w="6021" w:type="dxa"/>
          </w:tcPr>
          <w:p w14:paraId="6AF1D95E"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kern w:val="0"/>
                <w:sz w:val="18"/>
                <w:szCs w:val="18"/>
              </w:rPr>
              <w:t>coding_profile</w:t>
            </w:r>
          </w:p>
        </w:tc>
        <w:tc>
          <w:tcPr>
            <w:tcW w:w="1299" w:type="dxa"/>
          </w:tcPr>
          <w:p w14:paraId="5B2CE0DC" w14:textId="77777777" w:rsidR="00AE78FB" w:rsidRPr="00E66EB6" w:rsidRDefault="00AE78FB" w:rsidP="00C97703">
            <w:pPr>
              <w:rPr>
                <w:b/>
                <w:bCs/>
                <w:kern w:val="0"/>
                <w:sz w:val="18"/>
                <w:szCs w:val="18"/>
              </w:rPr>
            </w:pPr>
            <w:r w:rsidRPr="00E66EB6">
              <w:rPr>
                <w:b/>
                <w:bCs/>
                <w:kern w:val="0"/>
                <w:sz w:val="18"/>
                <w:szCs w:val="18"/>
              </w:rPr>
              <w:t>3</w:t>
            </w:r>
          </w:p>
        </w:tc>
        <w:tc>
          <w:tcPr>
            <w:tcW w:w="920" w:type="dxa"/>
          </w:tcPr>
          <w:p w14:paraId="63BB3F8C"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093E5152" w14:textId="77777777" w:rsidTr="00C97703">
        <w:trPr>
          <w:trHeight w:val="314"/>
          <w:jc w:val="center"/>
        </w:trPr>
        <w:tc>
          <w:tcPr>
            <w:tcW w:w="6021" w:type="dxa"/>
          </w:tcPr>
          <w:p w14:paraId="09A4B1DD"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rFonts w:hint="eastAsia"/>
                <w:b/>
                <w:bCs/>
                <w:kern w:val="0"/>
                <w:sz w:val="18"/>
                <w:szCs w:val="18"/>
              </w:rPr>
              <w:t>a</w:t>
            </w:r>
            <w:r w:rsidRPr="00E66EB6">
              <w:rPr>
                <w:b/>
                <w:bCs/>
                <w:kern w:val="0"/>
                <w:sz w:val="18"/>
                <w:szCs w:val="18"/>
              </w:rPr>
              <w:t>nc_data_index</w:t>
            </w:r>
          </w:p>
        </w:tc>
        <w:tc>
          <w:tcPr>
            <w:tcW w:w="1299" w:type="dxa"/>
          </w:tcPr>
          <w:p w14:paraId="0E4831B9" w14:textId="77777777" w:rsidR="00AE78FB" w:rsidRPr="00E66EB6" w:rsidRDefault="00AE78FB" w:rsidP="00C97703">
            <w:pPr>
              <w:rPr>
                <w:b/>
                <w:bCs/>
                <w:kern w:val="0"/>
                <w:sz w:val="18"/>
                <w:szCs w:val="18"/>
              </w:rPr>
            </w:pPr>
            <w:r w:rsidRPr="00E66EB6">
              <w:rPr>
                <w:rFonts w:hint="eastAsia"/>
                <w:b/>
                <w:bCs/>
                <w:kern w:val="0"/>
                <w:sz w:val="18"/>
                <w:szCs w:val="18"/>
              </w:rPr>
              <w:t>1</w:t>
            </w:r>
          </w:p>
        </w:tc>
        <w:tc>
          <w:tcPr>
            <w:tcW w:w="920" w:type="dxa"/>
          </w:tcPr>
          <w:p w14:paraId="02A82FCC" w14:textId="77777777" w:rsidR="00AE78FB" w:rsidRPr="00E66EB6" w:rsidRDefault="00AE78FB" w:rsidP="00C97703">
            <w:pPr>
              <w:rPr>
                <w:b/>
                <w:bCs/>
                <w:kern w:val="0"/>
                <w:sz w:val="18"/>
                <w:szCs w:val="18"/>
              </w:rPr>
            </w:pPr>
            <w:r w:rsidRPr="00E66EB6">
              <w:rPr>
                <w:rFonts w:hint="eastAsia"/>
                <w:b/>
                <w:bCs/>
                <w:kern w:val="0"/>
                <w:sz w:val="18"/>
                <w:szCs w:val="18"/>
              </w:rPr>
              <w:t>b</w:t>
            </w:r>
            <w:r w:rsidRPr="00E66EB6">
              <w:rPr>
                <w:b/>
                <w:bCs/>
                <w:kern w:val="0"/>
                <w:sz w:val="18"/>
                <w:szCs w:val="18"/>
              </w:rPr>
              <w:t>slbf</w:t>
            </w:r>
          </w:p>
        </w:tc>
      </w:tr>
      <w:tr w:rsidR="00AE78FB" w:rsidRPr="00E66EB6" w14:paraId="5D547B9C" w14:textId="77777777" w:rsidTr="00C97703">
        <w:trPr>
          <w:trHeight w:val="314"/>
          <w:jc w:val="center"/>
        </w:trPr>
        <w:tc>
          <w:tcPr>
            <w:tcW w:w="6021" w:type="dxa"/>
          </w:tcPr>
          <w:p w14:paraId="36C270B6" w14:textId="77777777" w:rsidR="00AE78FB" w:rsidRPr="00E66EB6" w:rsidRDefault="00AE78FB" w:rsidP="00C97703">
            <w:pPr>
              <w:autoSpaceDE w:val="0"/>
              <w:autoSpaceDN w:val="0"/>
              <w:adjustRightInd w:val="0"/>
              <w:ind w:firstLineChars="200" w:firstLine="360"/>
              <w:jc w:val="left"/>
              <w:rPr>
                <w:b/>
                <w:bCs/>
                <w:kern w:val="0"/>
                <w:sz w:val="18"/>
                <w:szCs w:val="18"/>
              </w:rPr>
            </w:pPr>
            <w:r w:rsidRPr="00E66EB6">
              <w:rPr>
                <w:bCs/>
                <w:kern w:val="0"/>
                <w:sz w:val="18"/>
                <w:szCs w:val="18"/>
              </w:rPr>
              <w:t>if(</w:t>
            </w:r>
            <w:r w:rsidRPr="00E66EB6">
              <w:rPr>
                <w:sz w:val="18"/>
                <w:szCs w:val="18"/>
              </w:rPr>
              <w:t>audio_codec_id==0</w:t>
            </w:r>
            <w:r w:rsidRPr="00E66EB6">
              <w:rPr>
                <w:bCs/>
                <w:kern w:val="0"/>
                <w:sz w:val="18"/>
                <w:szCs w:val="18"/>
              </w:rPr>
              <w:t>)</w:t>
            </w:r>
          </w:p>
        </w:tc>
        <w:tc>
          <w:tcPr>
            <w:tcW w:w="1299" w:type="dxa"/>
          </w:tcPr>
          <w:p w14:paraId="5C6AD03F" w14:textId="77777777" w:rsidR="00AE78FB" w:rsidRPr="00E66EB6" w:rsidRDefault="00AE78FB" w:rsidP="00C97703">
            <w:pPr>
              <w:rPr>
                <w:b/>
                <w:bCs/>
                <w:kern w:val="0"/>
                <w:sz w:val="18"/>
                <w:szCs w:val="18"/>
              </w:rPr>
            </w:pPr>
          </w:p>
        </w:tc>
        <w:tc>
          <w:tcPr>
            <w:tcW w:w="920" w:type="dxa"/>
          </w:tcPr>
          <w:p w14:paraId="08C3DF26" w14:textId="77777777" w:rsidR="00AE78FB" w:rsidRPr="00E66EB6" w:rsidRDefault="00AE78FB" w:rsidP="00C97703">
            <w:pPr>
              <w:rPr>
                <w:b/>
                <w:bCs/>
                <w:kern w:val="0"/>
                <w:sz w:val="18"/>
                <w:szCs w:val="18"/>
              </w:rPr>
            </w:pPr>
          </w:p>
        </w:tc>
      </w:tr>
      <w:tr w:rsidR="00AE78FB" w:rsidRPr="00E66EB6" w14:paraId="634B76AE" w14:textId="77777777" w:rsidTr="00C97703">
        <w:trPr>
          <w:trHeight w:val="314"/>
          <w:jc w:val="center"/>
        </w:trPr>
        <w:tc>
          <w:tcPr>
            <w:tcW w:w="6021" w:type="dxa"/>
          </w:tcPr>
          <w:p w14:paraId="0D170277" w14:textId="77777777" w:rsidR="00AE78FB" w:rsidRPr="00E66EB6" w:rsidRDefault="00AE78FB" w:rsidP="00C97703">
            <w:pPr>
              <w:autoSpaceDE w:val="0"/>
              <w:autoSpaceDN w:val="0"/>
              <w:adjustRightInd w:val="0"/>
              <w:ind w:firstLineChars="400" w:firstLine="723"/>
              <w:jc w:val="left"/>
              <w:rPr>
                <w:b/>
                <w:bCs/>
                <w:kern w:val="0"/>
                <w:sz w:val="18"/>
                <w:szCs w:val="18"/>
              </w:rPr>
            </w:pPr>
            <w:r w:rsidRPr="00E66EB6">
              <w:rPr>
                <w:b/>
                <w:bCs/>
                <w:kern w:val="0"/>
                <w:sz w:val="18"/>
                <w:szCs w:val="18"/>
              </w:rPr>
              <w:t>channel_number</w:t>
            </w:r>
            <w:r w:rsidRPr="00E66EB6">
              <w:rPr>
                <w:rFonts w:hint="eastAsia"/>
                <w:b/>
                <w:bCs/>
                <w:kern w:val="0"/>
                <w:sz w:val="18"/>
                <w:szCs w:val="18"/>
              </w:rPr>
              <w:t>_index</w:t>
            </w:r>
          </w:p>
        </w:tc>
        <w:tc>
          <w:tcPr>
            <w:tcW w:w="1299" w:type="dxa"/>
          </w:tcPr>
          <w:p w14:paraId="46C64D32" w14:textId="77777777" w:rsidR="00AE78FB" w:rsidRPr="00E66EB6" w:rsidRDefault="00AE78FB" w:rsidP="00C97703">
            <w:pPr>
              <w:rPr>
                <w:b/>
                <w:bCs/>
                <w:kern w:val="0"/>
                <w:sz w:val="18"/>
                <w:szCs w:val="18"/>
              </w:rPr>
            </w:pPr>
            <w:r w:rsidRPr="00E66EB6">
              <w:rPr>
                <w:b/>
                <w:bCs/>
                <w:kern w:val="0"/>
                <w:sz w:val="18"/>
                <w:szCs w:val="18"/>
              </w:rPr>
              <w:t>7</w:t>
            </w:r>
          </w:p>
        </w:tc>
        <w:tc>
          <w:tcPr>
            <w:tcW w:w="920" w:type="dxa"/>
          </w:tcPr>
          <w:p w14:paraId="408C5952"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5EC4B1B2" w14:textId="77777777" w:rsidTr="00C97703">
        <w:trPr>
          <w:trHeight w:val="314"/>
          <w:jc w:val="center"/>
        </w:trPr>
        <w:tc>
          <w:tcPr>
            <w:tcW w:w="6021" w:type="dxa"/>
          </w:tcPr>
          <w:p w14:paraId="6114CD85" w14:textId="77777777" w:rsidR="00AE78FB" w:rsidRPr="00E66EB6" w:rsidRDefault="00AE78FB" w:rsidP="00C97703">
            <w:pPr>
              <w:autoSpaceDE w:val="0"/>
              <w:autoSpaceDN w:val="0"/>
              <w:adjustRightInd w:val="0"/>
              <w:ind w:firstLineChars="200" w:firstLine="360"/>
              <w:jc w:val="left"/>
              <w:rPr>
                <w:b/>
                <w:bCs/>
                <w:kern w:val="0"/>
                <w:sz w:val="18"/>
                <w:szCs w:val="18"/>
              </w:rPr>
            </w:pPr>
            <w:r w:rsidRPr="00E66EB6">
              <w:rPr>
                <w:bCs/>
                <w:kern w:val="0"/>
                <w:sz w:val="18"/>
                <w:szCs w:val="18"/>
              </w:rPr>
              <w:t>if(</w:t>
            </w:r>
            <w:r w:rsidRPr="00E66EB6">
              <w:rPr>
                <w:sz w:val="18"/>
                <w:szCs w:val="18"/>
              </w:rPr>
              <w:t>audio_codec_id==1)</w:t>
            </w:r>
          </w:p>
        </w:tc>
        <w:tc>
          <w:tcPr>
            <w:tcW w:w="1299" w:type="dxa"/>
          </w:tcPr>
          <w:p w14:paraId="761D5F20" w14:textId="77777777" w:rsidR="00AE78FB" w:rsidRPr="00E66EB6" w:rsidRDefault="00AE78FB" w:rsidP="00C97703">
            <w:pPr>
              <w:rPr>
                <w:b/>
                <w:bCs/>
                <w:kern w:val="0"/>
                <w:sz w:val="18"/>
                <w:szCs w:val="18"/>
              </w:rPr>
            </w:pPr>
          </w:p>
        </w:tc>
        <w:tc>
          <w:tcPr>
            <w:tcW w:w="920" w:type="dxa"/>
          </w:tcPr>
          <w:p w14:paraId="5FD73979" w14:textId="77777777" w:rsidR="00AE78FB" w:rsidRPr="00E66EB6" w:rsidRDefault="00AE78FB" w:rsidP="00C97703">
            <w:pPr>
              <w:rPr>
                <w:b/>
                <w:bCs/>
                <w:kern w:val="0"/>
                <w:sz w:val="18"/>
                <w:szCs w:val="18"/>
              </w:rPr>
            </w:pPr>
          </w:p>
        </w:tc>
      </w:tr>
      <w:tr w:rsidR="00AE78FB" w:rsidRPr="00E66EB6" w14:paraId="1114D1AD" w14:textId="77777777" w:rsidTr="00C97703">
        <w:trPr>
          <w:trHeight w:val="314"/>
          <w:jc w:val="center"/>
        </w:trPr>
        <w:tc>
          <w:tcPr>
            <w:tcW w:w="6021" w:type="dxa"/>
          </w:tcPr>
          <w:p w14:paraId="3AE1D23B" w14:textId="77777777" w:rsidR="00AE78FB" w:rsidRPr="00E66EB6" w:rsidRDefault="00AE78FB" w:rsidP="00C97703">
            <w:pPr>
              <w:autoSpaceDE w:val="0"/>
              <w:autoSpaceDN w:val="0"/>
              <w:adjustRightInd w:val="0"/>
              <w:ind w:firstLineChars="400" w:firstLine="723"/>
              <w:jc w:val="left"/>
              <w:rPr>
                <w:b/>
                <w:bCs/>
                <w:kern w:val="0"/>
                <w:sz w:val="18"/>
                <w:szCs w:val="18"/>
              </w:rPr>
            </w:pPr>
            <w:r w:rsidRPr="00E66EB6">
              <w:rPr>
                <w:b/>
                <w:bCs/>
                <w:kern w:val="0"/>
                <w:sz w:val="18"/>
                <w:szCs w:val="18"/>
              </w:rPr>
              <w:t>channel_number</w:t>
            </w:r>
          </w:p>
        </w:tc>
        <w:tc>
          <w:tcPr>
            <w:tcW w:w="1299" w:type="dxa"/>
          </w:tcPr>
          <w:p w14:paraId="044AEFBD" w14:textId="77777777" w:rsidR="00AE78FB" w:rsidRPr="00E66EB6" w:rsidRDefault="00AE78FB" w:rsidP="00C97703">
            <w:pPr>
              <w:rPr>
                <w:b/>
                <w:bCs/>
                <w:kern w:val="0"/>
                <w:sz w:val="18"/>
                <w:szCs w:val="18"/>
              </w:rPr>
            </w:pPr>
            <w:r w:rsidRPr="00E66EB6">
              <w:rPr>
                <w:b/>
                <w:bCs/>
                <w:sz w:val="18"/>
                <w:szCs w:val="18"/>
              </w:rPr>
              <w:t>{4</w:t>
            </w:r>
            <w:r w:rsidRPr="00E66EB6">
              <w:rPr>
                <w:rFonts w:hint="eastAsia"/>
                <w:b/>
                <w:bCs/>
                <w:sz w:val="18"/>
                <w:szCs w:val="18"/>
              </w:rPr>
              <w:t>;</w:t>
            </w:r>
            <w:r w:rsidRPr="00E66EB6">
              <w:rPr>
                <w:b/>
                <w:bCs/>
                <w:sz w:val="18"/>
                <w:szCs w:val="18"/>
              </w:rPr>
              <w:t>8}</w:t>
            </w:r>
          </w:p>
        </w:tc>
        <w:tc>
          <w:tcPr>
            <w:tcW w:w="920" w:type="dxa"/>
          </w:tcPr>
          <w:p w14:paraId="49DBD204"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4C30DA4B" w14:textId="77777777" w:rsidTr="00C97703">
        <w:trPr>
          <w:trHeight w:val="314"/>
          <w:jc w:val="center"/>
        </w:trPr>
        <w:tc>
          <w:tcPr>
            <w:tcW w:w="6021" w:type="dxa"/>
          </w:tcPr>
          <w:p w14:paraId="66BC94BD" w14:textId="77777777" w:rsidR="00AE78FB" w:rsidRPr="00E66EB6" w:rsidRDefault="00AE78FB" w:rsidP="00C97703">
            <w:pPr>
              <w:autoSpaceDE w:val="0"/>
              <w:autoSpaceDN w:val="0"/>
              <w:adjustRightInd w:val="0"/>
              <w:ind w:firstLineChars="200" w:firstLine="360"/>
              <w:jc w:val="left"/>
              <w:rPr>
                <w:b/>
                <w:bCs/>
                <w:kern w:val="0"/>
                <w:sz w:val="18"/>
                <w:szCs w:val="18"/>
              </w:rPr>
            </w:pPr>
            <w:r w:rsidRPr="00E66EB6">
              <w:rPr>
                <w:bCs/>
                <w:kern w:val="0"/>
                <w:sz w:val="18"/>
                <w:szCs w:val="18"/>
              </w:rPr>
              <w:t>if(</w:t>
            </w:r>
            <w:r w:rsidRPr="00E66EB6">
              <w:rPr>
                <w:sz w:val="18"/>
                <w:szCs w:val="18"/>
              </w:rPr>
              <w:t>audio_codec_id==2</w:t>
            </w:r>
            <w:r w:rsidRPr="00E66EB6">
              <w:rPr>
                <w:bCs/>
                <w:kern w:val="0"/>
                <w:sz w:val="18"/>
                <w:szCs w:val="18"/>
              </w:rPr>
              <w:t>)</w:t>
            </w:r>
            <w:r w:rsidRPr="00E66EB6">
              <w:rPr>
                <w:rFonts w:hint="eastAsia"/>
                <w:bCs/>
                <w:kern w:val="0"/>
                <w:sz w:val="18"/>
                <w:szCs w:val="18"/>
              </w:rPr>
              <w:t>{</w:t>
            </w:r>
          </w:p>
        </w:tc>
        <w:tc>
          <w:tcPr>
            <w:tcW w:w="1299" w:type="dxa"/>
          </w:tcPr>
          <w:p w14:paraId="6BA30E05" w14:textId="77777777" w:rsidR="00AE78FB" w:rsidRPr="00E66EB6" w:rsidRDefault="00AE78FB" w:rsidP="00C97703">
            <w:pPr>
              <w:rPr>
                <w:b/>
                <w:bCs/>
                <w:kern w:val="0"/>
                <w:sz w:val="18"/>
                <w:szCs w:val="18"/>
              </w:rPr>
            </w:pPr>
          </w:p>
        </w:tc>
        <w:tc>
          <w:tcPr>
            <w:tcW w:w="920" w:type="dxa"/>
          </w:tcPr>
          <w:p w14:paraId="695DBD37" w14:textId="77777777" w:rsidR="00AE78FB" w:rsidRPr="00E66EB6" w:rsidRDefault="00AE78FB" w:rsidP="00C97703">
            <w:pPr>
              <w:rPr>
                <w:b/>
                <w:bCs/>
                <w:kern w:val="0"/>
                <w:sz w:val="18"/>
                <w:szCs w:val="18"/>
              </w:rPr>
            </w:pPr>
          </w:p>
        </w:tc>
      </w:tr>
      <w:tr w:rsidR="00AE78FB" w:rsidRPr="00E66EB6" w14:paraId="72944199" w14:textId="77777777" w:rsidTr="00C97703">
        <w:trPr>
          <w:trHeight w:val="314"/>
          <w:jc w:val="center"/>
        </w:trPr>
        <w:tc>
          <w:tcPr>
            <w:tcW w:w="6021" w:type="dxa"/>
          </w:tcPr>
          <w:p w14:paraId="09335DFE" w14:textId="77777777" w:rsidR="00AE78FB" w:rsidRPr="00E66EB6" w:rsidRDefault="00AE78FB" w:rsidP="00C97703">
            <w:pPr>
              <w:autoSpaceDE w:val="0"/>
              <w:autoSpaceDN w:val="0"/>
              <w:adjustRightInd w:val="0"/>
              <w:ind w:firstLineChars="200" w:firstLine="36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if(</w:t>
            </w:r>
            <w:r w:rsidRPr="00E66EB6">
              <w:rPr>
                <w:bCs/>
                <w:sz w:val="18"/>
                <w:szCs w:val="18"/>
              </w:rPr>
              <w:t>coding_profile</w:t>
            </w:r>
            <w:r w:rsidRPr="00E66EB6">
              <w:rPr>
                <w:sz w:val="18"/>
                <w:szCs w:val="18"/>
              </w:rPr>
              <w:t xml:space="preserve"> ==0</w:t>
            </w:r>
            <w:r w:rsidRPr="00E66EB6">
              <w:rPr>
                <w:bCs/>
                <w:kern w:val="0"/>
                <w:sz w:val="18"/>
                <w:szCs w:val="18"/>
              </w:rPr>
              <w:t>)</w:t>
            </w:r>
            <w:r w:rsidRPr="00E66EB6">
              <w:rPr>
                <w:rFonts w:hint="eastAsia"/>
                <w:bCs/>
                <w:kern w:val="0"/>
                <w:sz w:val="18"/>
                <w:szCs w:val="18"/>
              </w:rPr>
              <w:t>{</w:t>
            </w:r>
          </w:p>
        </w:tc>
        <w:tc>
          <w:tcPr>
            <w:tcW w:w="1299" w:type="dxa"/>
          </w:tcPr>
          <w:p w14:paraId="12A99E96" w14:textId="77777777" w:rsidR="00AE78FB" w:rsidRPr="00E66EB6" w:rsidRDefault="00AE78FB" w:rsidP="00C97703">
            <w:pPr>
              <w:rPr>
                <w:b/>
                <w:bCs/>
                <w:kern w:val="0"/>
                <w:sz w:val="18"/>
                <w:szCs w:val="18"/>
              </w:rPr>
            </w:pPr>
          </w:p>
        </w:tc>
        <w:tc>
          <w:tcPr>
            <w:tcW w:w="920" w:type="dxa"/>
          </w:tcPr>
          <w:p w14:paraId="103594A5" w14:textId="77777777" w:rsidR="00AE78FB" w:rsidRPr="00E66EB6" w:rsidRDefault="00AE78FB" w:rsidP="00C97703">
            <w:pPr>
              <w:rPr>
                <w:b/>
                <w:bCs/>
                <w:kern w:val="0"/>
                <w:sz w:val="18"/>
                <w:szCs w:val="18"/>
              </w:rPr>
            </w:pPr>
          </w:p>
        </w:tc>
      </w:tr>
      <w:tr w:rsidR="00AE78FB" w:rsidRPr="00E66EB6" w14:paraId="2A553F8A" w14:textId="77777777" w:rsidTr="00C97703">
        <w:trPr>
          <w:trHeight w:val="314"/>
          <w:jc w:val="center"/>
        </w:trPr>
        <w:tc>
          <w:tcPr>
            <w:tcW w:w="6021" w:type="dxa"/>
          </w:tcPr>
          <w:p w14:paraId="3CA58B9C" w14:textId="77777777" w:rsidR="00AE78FB" w:rsidRPr="00E66EB6" w:rsidRDefault="00AE78FB" w:rsidP="00C97703">
            <w:pPr>
              <w:autoSpaceDE w:val="0"/>
              <w:autoSpaceDN w:val="0"/>
              <w:adjustRightInd w:val="0"/>
              <w:ind w:firstLineChars="200" w:firstLine="36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sz w:val="18"/>
                <w:szCs w:val="18"/>
              </w:rPr>
              <w:t>channel_number</w:t>
            </w:r>
            <w:r w:rsidRPr="00E66EB6">
              <w:rPr>
                <w:rFonts w:hint="eastAsia"/>
                <w:b/>
                <w:bCs/>
                <w:sz w:val="18"/>
                <w:szCs w:val="18"/>
              </w:rPr>
              <w:t>_index</w:t>
            </w:r>
          </w:p>
        </w:tc>
        <w:tc>
          <w:tcPr>
            <w:tcW w:w="1299" w:type="dxa"/>
          </w:tcPr>
          <w:p w14:paraId="35E9B16B" w14:textId="77777777" w:rsidR="00AE78FB" w:rsidRPr="00E66EB6" w:rsidRDefault="00AE78FB" w:rsidP="00C97703">
            <w:pPr>
              <w:rPr>
                <w:b/>
                <w:bCs/>
                <w:kern w:val="0"/>
                <w:sz w:val="18"/>
                <w:szCs w:val="18"/>
              </w:rPr>
            </w:pPr>
            <w:r w:rsidRPr="00E66EB6">
              <w:rPr>
                <w:rFonts w:hint="eastAsia"/>
                <w:b/>
                <w:bCs/>
                <w:sz w:val="18"/>
                <w:szCs w:val="18"/>
              </w:rPr>
              <w:t>7</w:t>
            </w:r>
          </w:p>
        </w:tc>
        <w:tc>
          <w:tcPr>
            <w:tcW w:w="920" w:type="dxa"/>
          </w:tcPr>
          <w:p w14:paraId="6148363A" w14:textId="77777777" w:rsidR="00AE78FB" w:rsidRPr="00E66EB6" w:rsidRDefault="00AE78FB" w:rsidP="00C97703">
            <w:pPr>
              <w:rPr>
                <w:b/>
                <w:bCs/>
                <w:kern w:val="0"/>
                <w:sz w:val="18"/>
                <w:szCs w:val="18"/>
              </w:rPr>
            </w:pPr>
            <w:r w:rsidRPr="00E66EB6">
              <w:rPr>
                <w:b/>
                <w:bCs/>
                <w:kern w:val="0"/>
                <w:sz w:val="18"/>
                <w:szCs w:val="18"/>
              </w:rPr>
              <w:t>bslbf</w:t>
            </w:r>
          </w:p>
        </w:tc>
      </w:tr>
      <w:tr w:rsidR="00AE78FB" w:rsidRPr="00E66EB6" w14:paraId="2EAE855C" w14:textId="77777777" w:rsidTr="00C97703">
        <w:trPr>
          <w:trHeight w:val="314"/>
          <w:jc w:val="center"/>
        </w:trPr>
        <w:tc>
          <w:tcPr>
            <w:tcW w:w="6021" w:type="dxa"/>
          </w:tcPr>
          <w:p w14:paraId="23735D43"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w:t>
            </w:r>
          </w:p>
        </w:tc>
        <w:tc>
          <w:tcPr>
            <w:tcW w:w="1299" w:type="dxa"/>
          </w:tcPr>
          <w:p w14:paraId="1BCD9BCC" w14:textId="77777777" w:rsidR="00AE78FB" w:rsidRPr="00E66EB6" w:rsidRDefault="00AE78FB" w:rsidP="00C97703">
            <w:pPr>
              <w:rPr>
                <w:b/>
                <w:bCs/>
                <w:kern w:val="0"/>
                <w:sz w:val="18"/>
                <w:szCs w:val="18"/>
              </w:rPr>
            </w:pPr>
          </w:p>
        </w:tc>
        <w:tc>
          <w:tcPr>
            <w:tcW w:w="920" w:type="dxa"/>
          </w:tcPr>
          <w:p w14:paraId="39DEAD63" w14:textId="77777777" w:rsidR="00AE78FB" w:rsidRPr="00E66EB6" w:rsidRDefault="00AE78FB" w:rsidP="00C97703">
            <w:pPr>
              <w:rPr>
                <w:b/>
                <w:bCs/>
                <w:kern w:val="0"/>
                <w:sz w:val="18"/>
                <w:szCs w:val="18"/>
              </w:rPr>
            </w:pPr>
          </w:p>
        </w:tc>
      </w:tr>
      <w:tr w:rsidR="00AE78FB" w:rsidRPr="00E66EB6" w14:paraId="15B90DC7" w14:textId="77777777" w:rsidTr="00C97703">
        <w:trPr>
          <w:trHeight w:val="314"/>
          <w:jc w:val="center"/>
        </w:trPr>
        <w:tc>
          <w:tcPr>
            <w:tcW w:w="6021" w:type="dxa"/>
          </w:tcPr>
          <w:p w14:paraId="783EDE74"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bCs/>
                <w:kern w:val="0"/>
                <w:sz w:val="18"/>
                <w:szCs w:val="18"/>
              </w:rPr>
              <w:t>if(</w:t>
            </w:r>
            <w:r w:rsidRPr="00E66EB6">
              <w:rPr>
                <w:bCs/>
                <w:sz w:val="18"/>
                <w:szCs w:val="18"/>
              </w:rPr>
              <w:t>coding_profile</w:t>
            </w:r>
            <w:r w:rsidRPr="00E66EB6">
              <w:rPr>
                <w:sz w:val="18"/>
                <w:szCs w:val="18"/>
              </w:rPr>
              <w:t xml:space="preserve"> ==1</w:t>
            </w:r>
            <w:r w:rsidRPr="00E66EB6">
              <w:rPr>
                <w:bCs/>
                <w:kern w:val="0"/>
                <w:sz w:val="18"/>
                <w:szCs w:val="18"/>
              </w:rPr>
              <w:t>)</w:t>
            </w:r>
            <w:r w:rsidRPr="00E66EB6">
              <w:rPr>
                <w:rFonts w:hint="eastAsia"/>
                <w:bCs/>
                <w:kern w:val="0"/>
                <w:sz w:val="18"/>
                <w:szCs w:val="18"/>
              </w:rPr>
              <w:t>{</w:t>
            </w:r>
          </w:p>
        </w:tc>
        <w:tc>
          <w:tcPr>
            <w:tcW w:w="1299" w:type="dxa"/>
          </w:tcPr>
          <w:p w14:paraId="1EE905A6" w14:textId="77777777" w:rsidR="00AE78FB" w:rsidRPr="00E66EB6" w:rsidRDefault="00AE78FB" w:rsidP="00C97703">
            <w:pPr>
              <w:rPr>
                <w:b/>
                <w:bCs/>
                <w:kern w:val="0"/>
                <w:sz w:val="18"/>
                <w:szCs w:val="18"/>
              </w:rPr>
            </w:pPr>
          </w:p>
        </w:tc>
        <w:tc>
          <w:tcPr>
            <w:tcW w:w="920" w:type="dxa"/>
          </w:tcPr>
          <w:p w14:paraId="6C8A6E5E" w14:textId="77777777" w:rsidR="00AE78FB" w:rsidRPr="00E66EB6" w:rsidRDefault="00AE78FB" w:rsidP="00C97703">
            <w:pPr>
              <w:rPr>
                <w:b/>
                <w:bCs/>
                <w:kern w:val="0"/>
                <w:sz w:val="18"/>
                <w:szCs w:val="18"/>
              </w:rPr>
            </w:pPr>
          </w:p>
        </w:tc>
      </w:tr>
      <w:tr w:rsidR="00AE78FB" w:rsidRPr="00E66EB6" w14:paraId="7D2DF654" w14:textId="77777777" w:rsidTr="00C97703">
        <w:trPr>
          <w:trHeight w:val="314"/>
          <w:jc w:val="center"/>
        </w:trPr>
        <w:tc>
          <w:tcPr>
            <w:tcW w:w="6021" w:type="dxa"/>
          </w:tcPr>
          <w:p w14:paraId="7752480F"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bCs/>
                <w:kern w:val="0"/>
                <w:sz w:val="18"/>
                <w:szCs w:val="18"/>
              </w:rPr>
              <w:t xml:space="preserve">  </w:t>
            </w:r>
            <w:r w:rsidRPr="00E66EB6">
              <w:rPr>
                <w:b/>
                <w:bCs/>
                <w:kern w:val="0"/>
                <w:sz w:val="18"/>
                <w:szCs w:val="18"/>
              </w:rPr>
              <w:t>soundBedType</w:t>
            </w:r>
          </w:p>
        </w:tc>
        <w:tc>
          <w:tcPr>
            <w:tcW w:w="1299" w:type="dxa"/>
          </w:tcPr>
          <w:p w14:paraId="2AA34D34" w14:textId="77777777" w:rsidR="00AE78FB" w:rsidRPr="00E66EB6" w:rsidRDefault="00AE78FB" w:rsidP="00C97703">
            <w:pPr>
              <w:rPr>
                <w:b/>
                <w:bCs/>
                <w:kern w:val="0"/>
                <w:sz w:val="18"/>
                <w:szCs w:val="18"/>
              </w:rPr>
            </w:pPr>
            <w:r w:rsidRPr="00E66EB6">
              <w:rPr>
                <w:b/>
                <w:bCs/>
                <w:sz w:val="18"/>
                <w:szCs w:val="18"/>
              </w:rPr>
              <w:t>2</w:t>
            </w:r>
          </w:p>
        </w:tc>
        <w:tc>
          <w:tcPr>
            <w:tcW w:w="920" w:type="dxa"/>
          </w:tcPr>
          <w:p w14:paraId="55D59124" w14:textId="77777777" w:rsidR="00AE78FB" w:rsidRPr="00E66EB6" w:rsidRDefault="00AE78FB" w:rsidP="00C97703">
            <w:pPr>
              <w:rPr>
                <w:b/>
                <w:bCs/>
                <w:kern w:val="0"/>
                <w:sz w:val="18"/>
                <w:szCs w:val="18"/>
              </w:rPr>
            </w:pPr>
            <w:r w:rsidRPr="00E66EB6">
              <w:rPr>
                <w:b/>
                <w:bCs/>
                <w:sz w:val="18"/>
                <w:szCs w:val="18"/>
              </w:rPr>
              <w:t>uimsbf</w:t>
            </w:r>
          </w:p>
        </w:tc>
      </w:tr>
      <w:tr w:rsidR="00AE78FB" w:rsidRPr="00E66EB6" w14:paraId="4F38D0BC" w14:textId="77777777" w:rsidTr="00C97703">
        <w:trPr>
          <w:trHeight w:val="314"/>
          <w:jc w:val="center"/>
        </w:trPr>
        <w:tc>
          <w:tcPr>
            <w:tcW w:w="6021" w:type="dxa"/>
          </w:tcPr>
          <w:p w14:paraId="674FF611"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if (soundBedType == 0){</w:t>
            </w:r>
          </w:p>
        </w:tc>
        <w:tc>
          <w:tcPr>
            <w:tcW w:w="1299" w:type="dxa"/>
          </w:tcPr>
          <w:p w14:paraId="019FC644" w14:textId="77777777" w:rsidR="00AE78FB" w:rsidRPr="00E66EB6" w:rsidRDefault="00AE78FB" w:rsidP="00C97703">
            <w:pPr>
              <w:rPr>
                <w:b/>
                <w:bCs/>
                <w:sz w:val="18"/>
                <w:szCs w:val="18"/>
              </w:rPr>
            </w:pPr>
          </w:p>
        </w:tc>
        <w:tc>
          <w:tcPr>
            <w:tcW w:w="920" w:type="dxa"/>
          </w:tcPr>
          <w:p w14:paraId="6985DB3E" w14:textId="77777777" w:rsidR="00AE78FB" w:rsidRPr="00E66EB6" w:rsidDel="008C5B92" w:rsidRDefault="00AE78FB" w:rsidP="00C97703">
            <w:pPr>
              <w:rPr>
                <w:b/>
                <w:bCs/>
                <w:sz w:val="18"/>
                <w:szCs w:val="18"/>
              </w:rPr>
            </w:pPr>
          </w:p>
        </w:tc>
      </w:tr>
      <w:tr w:rsidR="00AE78FB" w:rsidRPr="00E66EB6" w14:paraId="0ECEE04C" w14:textId="77777777" w:rsidTr="00C97703">
        <w:trPr>
          <w:trHeight w:val="314"/>
          <w:jc w:val="center"/>
        </w:trPr>
        <w:tc>
          <w:tcPr>
            <w:tcW w:w="6021" w:type="dxa"/>
          </w:tcPr>
          <w:p w14:paraId="51ACA139"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object_channel_number</w:t>
            </w:r>
          </w:p>
        </w:tc>
        <w:tc>
          <w:tcPr>
            <w:tcW w:w="1299" w:type="dxa"/>
          </w:tcPr>
          <w:p w14:paraId="66B1FB3F" w14:textId="77777777" w:rsidR="00AE78FB" w:rsidRPr="00E66EB6" w:rsidRDefault="00AE78FB" w:rsidP="00C97703">
            <w:pPr>
              <w:rPr>
                <w:b/>
                <w:bCs/>
                <w:sz w:val="18"/>
                <w:szCs w:val="18"/>
              </w:rPr>
            </w:pPr>
            <w:r w:rsidRPr="00E66EB6">
              <w:rPr>
                <w:rFonts w:hint="eastAsia"/>
                <w:b/>
                <w:bCs/>
                <w:sz w:val="18"/>
                <w:szCs w:val="18"/>
              </w:rPr>
              <w:t>7</w:t>
            </w:r>
          </w:p>
        </w:tc>
        <w:tc>
          <w:tcPr>
            <w:tcW w:w="920" w:type="dxa"/>
          </w:tcPr>
          <w:p w14:paraId="55007D2C"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60FD43E6" w14:textId="77777777" w:rsidTr="00C97703">
        <w:trPr>
          <w:trHeight w:val="314"/>
          <w:jc w:val="center"/>
        </w:trPr>
        <w:tc>
          <w:tcPr>
            <w:tcW w:w="6021" w:type="dxa"/>
          </w:tcPr>
          <w:p w14:paraId="317F78E2"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bitrate_index_per_channel</w:t>
            </w:r>
          </w:p>
        </w:tc>
        <w:tc>
          <w:tcPr>
            <w:tcW w:w="1299" w:type="dxa"/>
          </w:tcPr>
          <w:p w14:paraId="024D5590" w14:textId="77777777" w:rsidR="00AE78FB" w:rsidRPr="00E66EB6" w:rsidRDefault="00AE78FB" w:rsidP="00C97703">
            <w:pPr>
              <w:rPr>
                <w:b/>
                <w:bCs/>
                <w:sz w:val="18"/>
                <w:szCs w:val="18"/>
              </w:rPr>
            </w:pPr>
            <w:r w:rsidRPr="00E66EB6">
              <w:rPr>
                <w:rFonts w:hint="eastAsia"/>
                <w:b/>
                <w:bCs/>
                <w:sz w:val="18"/>
                <w:szCs w:val="18"/>
              </w:rPr>
              <w:t>4</w:t>
            </w:r>
          </w:p>
        </w:tc>
        <w:tc>
          <w:tcPr>
            <w:tcW w:w="920" w:type="dxa"/>
          </w:tcPr>
          <w:p w14:paraId="6BD83885"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5173308F" w14:textId="77777777" w:rsidTr="00C97703">
        <w:trPr>
          <w:trHeight w:val="314"/>
          <w:jc w:val="center"/>
        </w:trPr>
        <w:tc>
          <w:tcPr>
            <w:tcW w:w="6021" w:type="dxa"/>
          </w:tcPr>
          <w:p w14:paraId="6F22A997"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 else if (soundBedType == 1){</w:t>
            </w:r>
          </w:p>
        </w:tc>
        <w:tc>
          <w:tcPr>
            <w:tcW w:w="1299" w:type="dxa"/>
          </w:tcPr>
          <w:p w14:paraId="1FD0FA4C" w14:textId="77777777" w:rsidR="00AE78FB" w:rsidRPr="00E66EB6" w:rsidRDefault="00AE78FB" w:rsidP="00C97703">
            <w:pPr>
              <w:rPr>
                <w:b/>
                <w:bCs/>
                <w:sz w:val="18"/>
                <w:szCs w:val="18"/>
              </w:rPr>
            </w:pPr>
          </w:p>
        </w:tc>
        <w:tc>
          <w:tcPr>
            <w:tcW w:w="920" w:type="dxa"/>
          </w:tcPr>
          <w:p w14:paraId="2F1EF394" w14:textId="77777777" w:rsidR="00AE78FB" w:rsidRPr="00E66EB6" w:rsidDel="008C5B92" w:rsidRDefault="00AE78FB" w:rsidP="00C97703">
            <w:pPr>
              <w:rPr>
                <w:b/>
                <w:bCs/>
                <w:sz w:val="18"/>
                <w:szCs w:val="18"/>
              </w:rPr>
            </w:pPr>
          </w:p>
        </w:tc>
      </w:tr>
      <w:tr w:rsidR="00AE78FB" w:rsidRPr="00E66EB6" w14:paraId="4B067D46" w14:textId="77777777" w:rsidTr="00C97703">
        <w:trPr>
          <w:trHeight w:val="314"/>
          <w:jc w:val="center"/>
        </w:trPr>
        <w:tc>
          <w:tcPr>
            <w:tcW w:w="6021" w:type="dxa"/>
          </w:tcPr>
          <w:p w14:paraId="4B1AB5D7"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channel_number_index</w:t>
            </w:r>
          </w:p>
        </w:tc>
        <w:tc>
          <w:tcPr>
            <w:tcW w:w="1299" w:type="dxa"/>
          </w:tcPr>
          <w:p w14:paraId="5ABED56A" w14:textId="77777777" w:rsidR="00AE78FB" w:rsidRPr="00E66EB6" w:rsidRDefault="00AE78FB" w:rsidP="00C97703">
            <w:pPr>
              <w:rPr>
                <w:b/>
                <w:bCs/>
                <w:sz w:val="18"/>
                <w:szCs w:val="18"/>
              </w:rPr>
            </w:pPr>
            <w:r w:rsidRPr="00E66EB6">
              <w:rPr>
                <w:rFonts w:hint="eastAsia"/>
                <w:b/>
                <w:bCs/>
                <w:sz w:val="18"/>
                <w:szCs w:val="18"/>
              </w:rPr>
              <w:t>7</w:t>
            </w:r>
          </w:p>
        </w:tc>
        <w:tc>
          <w:tcPr>
            <w:tcW w:w="920" w:type="dxa"/>
          </w:tcPr>
          <w:p w14:paraId="660E3B51"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614106F9" w14:textId="77777777" w:rsidTr="00C97703">
        <w:trPr>
          <w:trHeight w:val="314"/>
          <w:jc w:val="center"/>
        </w:trPr>
        <w:tc>
          <w:tcPr>
            <w:tcW w:w="6021" w:type="dxa"/>
          </w:tcPr>
          <w:p w14:paraId="5300C104"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bitrate_index</w:t>
            </w:r>
          </w:p>
        </w:tc>
        <w:tc>
          <w:tcPr>
            <w:tcW w:w="1299" w:type="dxa"/>
          </w:tcPr>
          <w:p w14:paraId="5EF9A772" w14:textId="77777777" w:rsidR="00AE78FB" w:rsidRPr="00E66EB6" w:rsidRDefault="00AE78FB" w:rsidP="00C97703">
            <w:pPr>
              <w:rPr>
                <w:b/>
                <w:bCs/>
                <w:sz w:val="18"/>
                <w:szCs w:val="18"/>
              </w:rPr>
            </w:pPr>
            <w:r w:rsidRPr="00E66EB6">
              <w:rPr>
                <w:rFonts w:hint="eastAsia"/>
                <w:b/>
                <w:bCs/>
                <w:sz w:val="18"/>
                <w:szCs w:val="18"/>
              </w:rPr>
              <w:t>4</w:t>
            </w:r>
          </w:p>
        </w:tc>
        <w:tc>
          <w:tcPr>
            <w:tcW w:w="920" w:type="dxa"/>
          </w:tcPr>
          <w:p w14:paraId="2A9996F5"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0271FF4D" w14:textId="77777777" w:rsidTr="00C97703">
        <w:trPr>
          <w:trHeight w:val="314"/>
          <w:jc w:val="center"/>
        </w:trPr>
        <w:tc>
          <w:tcPr>
            <w:tcW w:w="6021" w:type="dxa"/>
          </w:tcPr>
          <w:p w14:paraId="16B573B9"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object_channel_number</w:t>
            </w:r>
          </w:p>
        </w:tc>
        <w:tc>
          <w:tcPr>
            <w:tcW w:w="1299" w:type="dxa"/>
          </w:tcPr>
          <w:p w14:paraId="4A253DF3" w14:textId="77777777" w:rsidR="00AE78FB" w:rsidRPr="00E66EB6" w:rsidRDefault="00AE78FB" w:rsidP="00C97703">
            <w:pPr>
              <w:rPr>
                <w:b/>
                <w:bCs/>
                <w:sz w:val="18"/>
                <w:szCs w:val="18"/>
              </w:rPr>
            </w:pPr>
            <w:r w:rsidRPr="00E66EB6">
              <w:rPr>
                <w:rFonts w:hint="eastAsia"/>
                <w:b/>
                <w:bCs/>
                <w:sz w:val="18"/>
                <w:szCs w:val="18"/>
              </w:rPr>
              <w:t>7</w:t>
            </w:r>
          </w:p>
        </w:tc>
        <w:tc>
          <w:tcPr>
            <w:tcW w:w="920" w:type="dxa"/>
          </w:tcPr>
          <w:p w14:paraId="11C66088"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52EB91CB" w14:textId="77777777" w:rsidTr="00C97703">
        <w:trPr>
          <w:trHeight w:val="314"/>
          <w:jc w:val="center"/>
        </w:trPr>
        <w:tc>
          <w:tcPr>
            <w:tcW w:w="6021" w:type="dxa"/>
          </w:tcPr>
          <w:p w14:paraId="6A5BE1CB"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bitrate_index_per_channel</w:t>
            </w:r>
          </w:p>
        </w:tc>
        <w:tc>
          <w:tcPr>
            <w:tcW w:w="1299" w:type="dxa"/>
          </w:tcPr>
          <w:p w14:paraId="61F22B1F" w14:textId="77777777" w:rsidR="00AE78FB" w:rsidRPr="00E66EB6" w:rsidRDefault="00AE78FB" w:rsidP="00C97703">
            <w:pPr>
              <w:rPr>
                <w:b/>
                <w:bCs/>
                <w:sz w:val="18"/>
                <w:szCs w:val="18"/>
              </w:rPr>
            </w:pPr>
            <w:r w:rsidRPr="00E66EB6">
              <w:rPr>
                <w:rFonts w:hint="eastAsia"/>
                <w:b/>
                <w:bCs/>
                <w:sz w:val="18"/>
                <w:szCs w:val="18"/>
              </w:rPr>
              <w:t>4</w:t>
            </w:r>
          </w:p>
        </w:tc>
        <w:tc>
          <w:tcPr>
            <w:tcW w:w="920" w:type="dxa"/>
          </w:tcPr>
          <w:p w14:paraId="226D3734"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2BF978BC" w14:textId="77777777" w:rsidTr="00C97703">
        <w:trPr>
          <w:trHeight w:val="314"/>
          <w:jc w:val="center"/>
        </w:trPr>
        <w:tc>
          <w:tcPr>
            <w:tcW w:w="6021" w:type="dxa"/>
          </w:tcPr>
          <w:p w14:paraId="3244F2A9"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p>
        </w:tc>
        <w:tc>
          <w:tcPr>
            <w:tcW w:w="1299" w:type="dxa"/>
          </w:tcPr>
          <w:p w14:paraId="1A1E160A" w14:textId="77777777" w:rsidR="00AE78FB" w:rsidRPr="00E66EB6" w:rsidRDefault="00AE78FB" w:rsidP="00C97703">
            <w:pPr>
              <w:rPr>
                <w:b/>
                <w:bCs/>
                <w:sz w:val="18"/>
                <w:szCs w:val="18"/>
              </w:rPr>
            </w:pPr>
          </w:p>
        </w:tc>
        <w:tc>
          <w:tcPr>
            <w:tcW w:w="920" w:type="dxa"/>
          </w:tcPr>
          <w:p w14:paraId="0F402C8B" w14:textId="77777777" w:rsidR="00AE78FB" w:rsidRPr="00E66EB6" w:rsidDel="008C5B92" w:rsidRDefault="00AE78FB" w:rsidP="00C97703">
            <w:pPr>
              <w:rPr>
                <w:b/>
                <w:bCs/>
                <w:sz w:val="18"/>
                <w:szCs w:val="18"/>
              </w:rPr>
            </w:pPr>
          </w:p>
        </w:tc>
      </w:tr>
      <w:tr w:rsidR="00AE78FB" w:rsidRPr="00E66EB6" w14:paraId="5C840AA2" w14:textId="77777777" w:rsidTr="00C97703">
        <w:trPr>
          <w:trHeight w:val="314"/>
          <w:jc w:val="center"/>
        </w:trPr>
        <w:tc>
          <w:tcPr>
            <w:tcW w:w="6021" w:type="dxa"/>
          </w:tcPr>
          <w:p w14:paraId="1C998C88"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sz w:val="18"/>
                <w:szCs w:val="18"/>
              </w:rPr>
              <w:t>}</w:t>
            </w:r>
          </w:p>
        </w:tc>
        <w:tc>
          <w:tcPr>
            <w:tcW w:w="1299" w:type="dxa"/>
          </w:tcPr>
          <w:p w14:paraId="49B0F4C7" w14:textId="77777777" w:rsidR="00AE78FB" w:rsidRPr="00E66EB6" w:rsidRDefault="00AE78FB" w:rsidP="00C97703">
            <w:pPr>
              <w:rPr>
                <w:b/>
                <w:bCs/>
                <w:kern w:val="0"/>
                <w:sz w:val="18"/>
                <w:szCs w:val="18"/>
              </w:rPr>
            </w:pPr>
          </w:p>
        </w:tc>
        <w:tc>
          <w:tcPr>
            <w:tcW w:w="920" w:type="dxa"/>
          </w:tcPr>
          <w:p w14:paraId="24AB590D" w14:textId="77777777" w:rsidR="00AE78FB" w:rsidRPr="00E66EB6" w:rsidRDefault="00AE78FB" w:rsidP="00C97703">
            <w:pPr>
              <w:rPr>
                <w:b/>
                <w:bCs/>
                <w:kern w:val="0"/>
                <w:sz w:val="18"/>
                <w:szCs w:val="18"/>
              </w:rPr>
            </w:pPr>
          </w:p>
        </w:tc>
      </w:tr>
      <w:tr w:rsidR="00AE78FB" w:rsidRPr="00E66EB6" w14:paraId="5F733659" w14:textId="77777777" w:rsidTr="00C97703">
        <w:trPr>
          <w:trHeight w:val="314"/>
          <w:jc w:val="center"/>
        </w:trPr>
        <w:tc>
          <w:tcPr>
            <w:tcW w:w="6021" w:type="dxa"/>
          </w:tcPr>
          <w:p w14:paraId="5098CA8F"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bCs/>
                <w:kern w:val="0"/>
                <w:sz w:val="18"/>
                <w:szCs w:val="18"/>
              </w:rPr>
              <w:t>if(</w:t>
            </w:r>
            <w:r w:rsidRPr="00E66EB6">
              <w:rPr>
                <w:bCs/>
                <w:sz w:val="18"/>
                <w:szCs w:val="18"/>
              </w:rPr>
              <w:t>coding_profile</w:t>
            </w:r>
            <w:r w:rsidRPr="00E66EB6">
              <w:rPr>
                <w:sz w:val="18"/>
                <w:szCs w:val="18"/>
              </w:rPr>
              <w:t xml:space="preserve"> ==2</w:t>
            </w:r>
            <w:r w:rsidRPr="00E66EB6">
              <w:rPr>
                <w:bCs/>
                <w:kern w:val="0"/>
                <w:sz w:val="18"/>
                <w:szCs w:val="18"/>
              </w:rPr>
              <w:t>)</w:t>
            </w:r>
            <w:r w:rsidRPr="00E66EB6">
              <w:rPr>
                <w:rFonts w:hint="eastAsia"/>
                <w:bCs/>
                <w:kern w:val="0"/>
                <w:sz w:val="18"/>
                <w:szCs w:val="18"/>
              </w:rPr>
              <w:t>{</w:t>
            </w:r>
          </w:p>
        </w:tc>
        <w:tc>
          <w:tcPr>
            <w:tcW w:w="1299" w:type="dxa"/>
          </w:tcPr>
          <w:p w14:paraId="109FA466" w14:textId="77777777" w:rsidR="00AE78FB" w:rsidRPr="00E66EB6" w:rsidRDefault="00AE78FB" w:rsidP="00C97703">
            <w:pPr>
              <w:rPr>
                <w:b/>
                <w:bCs/>
                <w:kern w:val="0"/>
                <w:sz w:val="18"/>
                <w:szCs w:val="18"/>
              </w:rPr>
            </w:pPr>
          </w:p>
        </w:tc>
        <w:tc>
          <w:tcPr>
            <w:tcW w:w="920" w:type="dxa"/>
          </w:tcPr>
          <w:p w14:paraId="5772855D" w14:textId="77777777" w:rsidR="00AE78FB" w:rsidRPr="00E66EB6" w:rsidRDefault="00AE78FB" w:rsidP="00C97703">
            <w:pPr>
              <w:rPr>
                <w:b/>
                <w:bCs/>
                <w:kern w:val="0"/>
                <w:sz w:val="18"/>
                <w:szCs w:val="18"/>
              </w:rPr>
            </w:pPr>
          </w:p>
        </w:tc>
      </w:tr>
      <w:tr w:rsidR="00AE78FB" w:rsidRPr="00E66EB6" w14:paraId="157AB1DB" w14:textId="77777777" w:rsidTr="00C97703">
        <w:trPr>
          <w:trHeight w:val="314"/>
          <w:jc w:val="center"/>
        </w:trPr>
        <w:tc>
          <w:tcPr>
            <w:tcW w:w="6021" w:type="dxa"/>
          </w:tcPr>
          <w:p w14:paraId="61F8CDF2"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 xml:space="preserve"> order</w:t>
            </w:r>
          </w:p>
        </w:tc>
        <w:tc>
          <w:tcPr>
            <w:tcW w:w="1299" w:type="dxa"/>
          </w:tcPr>
          <w:p w14:paraId="2101A00C" w14:textId="77777777" w:rsidR="00AE78FB" w:rsidRPr="00E66EB6" w:rsidRDefault="00AE78FB" w:rsidP="00C97703">
            <w:pPr>
              <w:rPr>
                <w:b/>
                <w:bCs/>
                <w:kern w:val="0"/>
                <w:sz w:val="18"/>
                <w:szCs w:val="18"/>
              </w:rPr>
            </w:pPr>
            <w:r w:rsidRPr="00E66EB6">
              <w:rPr>
                <w:b/>
                <w:bCs/>
                <w:sz w:val="18"/>
                <w:szCs w:val="18"/>
              </w:rPr>
              <w:t>4</w:t>
            </w:r>
          </w:p>
        </w:tc>
        <w:tc>
          <w:tcPr>
            <w:tcW w:w="920" w:type="dxa"/>
          </w:tcPr>
          <w:p w14:paraId="5665ABBF" w14:textId="77777777" w:rsidR="00AE78FB" w:rsidRPr="00E66EB6" w:rsidRDefault="00AE78FB" w:rsidP="00C97703">
            <w:pPr>
              <w:rPr>
                <w:b/>
                <w:bCs/>
                <w:kern w:val="0"/>
                <w:sz w:val="18"/>
                <w:szCs w:val="18"/>
              </w:rPr>
            </w:pPr>
            <w:r w:rsidRPr="00E66EB6">
              <w:rPr>
                <w:b/>
                <w:bCs/>
                <w:sz w:val="18"/>
                <w:szCs w:val="18"/>
              </w:rPr>
              <w:t>uimsbf</w:t>
            </w:r>
          </w:p>
        </w:tc>
      </w:tr>
      <w:tr w:rsidR="00AE78FB" w:rsidRPr="00E66EB6" w14:paraId="6BC9A43E" w14:textId="77777777" w:rsidTr="00C97703">
        <w:trPr>
          <w:trHeight w:val="314"/>
          <w:jc w:val="center"/>
        </w:trPr>
        <w:tc>
          <w:tcPr>
            <w:tcW w:w="6021" w:type="dxa"/>
          </w:tcPr>
          <w:p w14:paraId="1F05CE84"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w:t>
            </w:r>
          </w:p>
        </w:tc>
        <w:tc>
          <w:tcPr>
            <w:tcW w:w="1299" w:type="dxa"/>
          </w:tcPr>
          <w:p w14:paraId="3CD05B05" w14:textId="77777777" w:rsidR="00AE78FB" w:rsidRPr="00E66EB6" w:rsidRDefault="00AE78FB" w:rsidP="00C97703">
            <w:pPr>
              <w:rPr>
                <w:b/>
                <w:bCs/>
                <w:kern w:val="0"/>
                <w:sz w:val="18"/>
                <w:szCs w:val="18"/>
              </w:rPr>
            </w:pPr>
          </w:p>
        </w:tc>
        <w:tc>
          <w:tcPr>
            <w:tcW w:w="920" w:type="dxa"/>
          </w:tcPr>
          <w:p w14:paraId="2040AA15" w14:textId="77777777" w:rsidR="00AE78FB" w:rsidRPr="00E66EB6" w:rsidRDefault="00AE78FB" w:rsidP="00C97703">
            <w:pPr>
              <w:rPr>
                <w:b/>
                <w:bCs/>
                <w:kern w:val="0"/>
                <w:sz w:val="18"/>
                <w:szCs w:val="18"/>
              </w:rPr>
            </w:pPr>
          </w:p>
        </w:tc>
      </w:tr>
      <w:tr w:rsidR="00AE78FB" w:rsidRPr="00E66EB6" w14:paraId="5EDA6FC2" w14:textId="77777777" w:rsidTr="00C97703">
        <w:trPr>
          <w:trHeight w:val="314"/>
          <w:jc w:val="center"/>
        </w:trPr>
        <w:tc>
          <w:tcPr>
            <w:tcW w:w="6021" w:type="dxa"/>
          </w:tcPr>
          <w:p w14:paraId="31AEDCB4" w14:textId="77777777" w:rsidR="00AE78FB" w:rsidRPr="00E66EB6" w:rsidRDefault="00AE78FB" w:rsidP="00C97703">
            <w:pPr>
              <w:autoSpaceDE w:val="0"/>
              <w:autoSpaceDN w:val="0"/>
              <w:adjustRightInd w:val="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rFonts w:hint="eastAsia"/>
                <w:bCs/>
                <w:kern w:val="0"/>
                <w:sz w:val="18"/>
                <w:szCs w:val="18"/>
              </w:rPr>
              <w:t>}</w:t>
            </w:r>
          </w:p>
        </w:tc>
        <w:tc>
          <w:tcPr>
            <w:tcW w:w="1299" w:type="dxa"/>
          </w:tcPr>
          <w:p w14:paraId="1C55BABD" w14:textId="77777777" w:rsidR="00AE78FB" w:rsidRPr="00E66EB6" w:rsidRDefault="00AE78FB" w:rsidP="00C97703">
            <w:pPr>
              <w:rPr>
                <w:b/>
                <w:bCs/>
                <w:kern w:val="0"/>
                <w:sz w:val="18"/>
                <w:szCs w:val="18"/>
              </w:rPr>
            </w:pPr>
          </w:p>
        </w:tc>
        <w:tc>
          <w:tcPr>
            <w:tcW w:w="920" w:type="dxa"/>
          </w:tcPr>
          <w:p w14:paraId="1FE993DE" w14:textId="77777777" w:rsidR="00AE78FB" w:rsidRPr="00E66EB6" w:rsidRDefault="00AE78FB" w:rsidP="00C97703">
            <w:pPr>
              <w:rPr>
                <w:b/>
                <w:bCs/>
                <w:kern w:val="0"/>
                <w:sz w:val="18"/>
                <w:szCs w:val="18"/>
              </w:rPr>
            </w:pPr>
          </w:p>
        </w:tc>
      </w:tr>
    </w:tbl>
    <w:p w14:paraId="6BE6B9F0" w14:textId="77777777" w:rsidR="00AE78FB" w:rsidRPr="00E66EB6" w:rsidRDefault="00AE78FB" w:rsidP="00AE78FB">
      <w:pPr>
        <w:autoSpaceDE w:val="0"/>
        <w:autoSpaceDN w:val="0"/>
        <w:adjustRightInd w:val="0"/>
        <w:jc w:val="left"/>
        <w:rPr>
          <w:kern w:val="0"/>
          <w:sz w:val="20"/>
          <w:szCs w:val="20"/>
        </w:rPr>
      </w:pPr>
    </w:p>
    <w:p w14:paraId="6E50957E" w14:textId="312C9F10" w:rsidR="00AF3682" w:rsidRPr="00E66EB6" w:rsidRDefault="00AF3682" w:rsidP="00AF3682">
      <w:pPr>
        <w:pStyle w:val="affff2"/>
        <w:spacing w:before="156" w:after="156"/>
        <w:rPr>
          <w:rFonts w:ascii="Times New Roman"/>
        </w:rPr>
      </w:pPr>
      <w:r w:rsidRPr="00E66EB6">
        <w:rPr>
          <w:rFonts w:ascii="Times New Roman" w:hint="eastAsia"/>
        </w:rPr>
        <w:lastRenderedPageBreak/>
        <w:t>表</w:t>
      </w:r>
      <w:r w:rsidRPr="00E66EB6">
        <w:rPr>
          <w:rFonts w:ascii="Times New Roman" w:hint="eastAsia"/>
        </w:rPr>
        <w:t>A.2</w:t>
      </w:r>
      <w:r w:rsidRPr="00E66EB6">
        <w:rPr>
          <w:rFonts w:ascii="Times New Roman" w:hint="eastAsia"/>
        </w:rPr>
        <w:t>（续）</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F3682" w:rsidRPr="00E66EB6" w14:paraId="78EDB050" w14:textId="77777777" w:rsidTr="005F129D">
        <w:trPr>
          <w:trHeight w:val="314"/>
          <w:jc w:val="center"/>
        </w:trPr>
        <w:tc>
          <w:tcPr>
            <w:tcW w:w="6021" w:type="dxa"/>
            <w:tcBorders>
              <w:top w:val="single" w:sz="12" w:space="0" w:color="auto"/>
              <w:bottom w:val="single" w:sz="12" w:space="0" w:color="auto"/>
            </w:tcBorders>
          </w:tcPr>
          <w:p w14:paraId="0847124B" w14:textId="17DEE5CF" w:rsidR="00AF3682" w:rsidRPr="00E66EB6" w:rsidRDefault="004949C8" w:rsidP="005F129D">
            <w:pPr>
              <w:autoSpaceDE w:val="0"/>
              <w:autoSpaceDN w:val="0"/>
              <w:adjustRightInd w:val="0"/>
              <w:jc w:val="center"/>
              <w:rPr>
                <w:b/>
                <w:bCs/>
                <w:kern w:val="0"/>
                <w:sz w:val="18"/>
                <w:szCs w:val="18"/>
              </w:rPr>
            </w:pPr>
            <w:r w:rsidRPr="00E66EB6">
              <w:rPr>
                <w:b/>
                <w:bCs/>
                <w:kern w:val="0"/>
                <w:sz w:val="18"/>
                <w:szCs w:val="18"/>
              </w:rPr>
              <w:t>语法</w:t>
            </w:r>
          </w:p>
        </w:tc>
        <w:tc>
          <w:tcPr>
            <w:tcW w:w="1299" w:type="dxa"/>
            <w:tcBorders>
              <w:top w:val="single" w:sz="12" w:space="0" w:color="auto"/>
              <w:bottom w:val="single" w:sz="12" w:space="0" w:color="auto"/>
            </w:tcBorders>
          </w:tcPr>
          <w:p w14:paraId="29957E05" w14:textId="5D22FB22" w:rsidR="00AF3682" w:rsidRPr="00E66EB6" w:rsidRDefault="004949C8" w:rsidP="001B1A25">
            <w:pPr>
              <w:rPr>
                <w:b/>
                <w:bCs/>
                <w:kern w:val="0"/>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67105730" w14:textId="22092564" w:rsidR="00AF3682" w:rsidRPr="00E66EB6" w:rsidRDefault="004949C8" w:rsidP="001B1A25">
            <w:pPr>
              <w:rPr>
                <w:b/>
                <w:bCs/>
                <w:kern w:val="0"/>
                <w:sz w:val="18"/>
                <w:szCs w:val="18"/>
              </w:rPr>
            </w:pPr>
            <w:r w:rsidRPr="00E66EB6">
              <w:rPr>
                <w:rFonts w:cs="宋体" w:hint="eastAsia"/>
                <w:b/>
                <w:sz w:val="18"/>
                <w:szCs w:val="18"/>
              </w:rPr>
              <w:t>助记符</w:t>
            </w:r>
          </w:p>
        </w:tc>
      </w:tr>
      <w:tr w:rsidR="004949C8" w:rsidRPr="00E66EB6" w14:paraId="2B96C112" w14:textId="77777777" w:rsidTr="005F129D">
        <w:trPr>
          <w:trHeight w:val="314"/>
          <w:jc w:val="center"/>
        </w:trPr>
        <w:tc>
          <w:tcPr>
            <w:tcW w:w="6021" w:type="dxa"/>
            <w:tcBorders>
              <w:top w:val="single" w:sz="12" w:space="0" w:color="auto"/>
            </w:tcBorders>
          </w:tcPr>
          <w:p w14:paraId="1EC9131C" w14:textId="1EC47C3A" w:rsidR="004949C8" w:rsidRPr="00E66EB6" w:rsidRDefault="004949C8" w:rsidP="004949C8">
            <w:pPr>
              <w:autoSpaceDE w:val="0"/>
              <w:autoSpaceDN w:val="0"/>
              <w:adjustRightInd w:val="0"/>
              <w:ind w:firstLineChars="200" w:firstLine="361"/>
              <w:jc w:val="left"/>
              <w:rPr>
                <w:b/>
                <w:bCs/>
                <w:kern w:val="0"/>
                <w:sz w:val="18"/>
                <w:szCs w:val="18"/>
              </w:rPr>
            </w:pPr>
            <w:r w:rsidRPr="00E66EB6">
              <w:rPr>
                <w:b/>
                <w:bCs/>
                <w:kern w:val="0"/>
                <w:sz w:val="18"/>
                <w:szCs w:val="18"/>
              </w:rPr>
              <w:t>sampling_frequency_index</w:t>
            </w:r>
          </w:p>
        </w:tc>
        <w:tc>
          <w:tcPr>
            <w:tcW w:w="1299" w:type="dxa"/>
            <w:tcBorders>
              <w:top w:val="single" w:sz="12" w:space="0" w:color="auto"/>
            </w:tcBorders>
          </w:tcPr>
          <w:p w14:paraId="22EECB60" w14:textId="72DE884C" w:rsidR="004949C8" w:rsidRPr="00E66EB6" w:rsidRDefault="004949C8" w:rsidP="004949C8">
            <w:pPr>
              <w:rPr>
                <w:b/>
                <w:bCs/>
                <w:kern w:val="0"/>
                <w:sz w:val="18"/>
                <w:szCs w:val="18"/>
              </w:rPr>
            </w:pPr>
            <w:r w:rsidRPr="00E66EB6">
              <w:rPr>
                <w:b/>
                <w:bCs/>
                <w:kern w:val="0"/>
                <w:sz w:val="18"/>
                <w:szCs w:val="18"/>
              </w:rPr>
              <w:t>4</w:t>
            </w:r>
          </w:p>
        </w:tc>
        <w:tc>
          <w:tcPr>
            <w:tcW w:w="920" w:type="dxa"/>
            <w:tcBorders>
              <w:top w:val="single" w:sz="12" w:space="0" w:color="auto"/>
            </w:tcBorders>
          </w:tcPr>
          <w:p w14:paraId="3DFCF02D" w14:textId="5E1FB389" w:rsidR="004949C8" w:rsidRPr="00E66EB6" w:rsidRDefault="004949C8" w:rsidP="004949C8">
            <w:pPr>
              <w:rPr>
                <w:b/>
                <w:bCs/>
                <w:kern w:val="0"/>
                <w:sz w:val="18"/>
                <w:szCs w:val="18"/>
              </w:rPr>
            </w:pPr>
            <w:r w:rsidRPr="00E66EB6">
              <w:rPr>
                <w:b/>
                <w:bCs/>
                <w:kern w:val="0"/>
                <w:sz w:val="18"/>
                <w:szCs w:val="18"/>
              </w:rPr>
              <w:t>bslbf</w:t>
            </w:r>
          </w:p>
        </w:tc>
      </w:tr>
      <w:tr w:rsidR="004949C8" w:rsidRPr="00E66EB6" w14:paraId="04D05B1D" w14:textId="77777777" w:rsidTr="001B1A25">
        <w:trPr>
          <w:trHeight w:val="314"/>
          <w:jc w:val="center"/>
        </w:trPr>
        <w:tc>
          <w:tcPr>
            <w:tcW w:w="6021" w:type="dxa"/>
          </w:tcPr>
          <w:p w14:paraId="5191F222" w14:textId="77777777" w:rsidR="004949C8" w:rsidRPr="00E66EB6" w:rsidRDefault="004949C8" w:rsidP="004949C8">
            <w:pPr>
              <w:autoSpaceDE w:val="0"/>
              <w:autoSpaceDN w:val="0"/>
              <w:adjustRightInd w:val="0"/>
              <w:ind w:firstLineChars="200" w:firstLine="360"/>
              <w:jc w:val="left"/>
              <w:rPr>
                <w:b/>
                <w:bCs/>
                <w:kern w:val="0"/>
                <w:sz w:val="18"/>
                <w:szCs w:val="18"/>
              </w:rPr>
            </w:pPr>
            <w:r w:rsidRPr="00E66EB6">
              <w:rPr>
                <w:bCs/>
                <w:kern w:val="0"/>
                <w:sz w:val="18"/>
                <w:szCs w:val="18"/>
              </w:rPr>
              <w:t>if(</w:t>
            </w:r>
            <w:r w:rsidRPr="00E66EB6">
              <w:rPr>
                <w:sz w:val="18"/>
                <w:szCs w:val="18"/>
              </w:rPr>
              <w:t>audio_codec_id==1</w:t>
            </w:r>
            <w:r w:rsidRPr="00E66EB6">
              <w:rPr>
                <w:bCs/>
                <w:kern w:val="0"/>
                <w:sz w:val="18"/>
                <w:szCs w:val="18"/>
              </w:rPr>
              <w:t>){</w:t>
            </w:r>
          </w:p>
        </w:tc>
        <w:tc>
          <w:tcPr>
            <w:tcW w:w="1299" w:type="dxa"/>
          </w:tcPr>
          <w:p w14:paraId="6702F2F7" w14:textId="77777777" w:rsidR="004949C8" w:rsidRPr="00E66EB6" w:rsidRDefault="004949C8" w:rsidP="004949C8">
            <w:pPr>
              <w:rPr>
                <w:b/>
                <w:bCs/>
                <w:kern w:val="0"/>
                <w:sz w:val="18"/>
                <w:szCs w:val="18"/>
              </w:rPr>
            </w:pPr>
          </w:p>
        </w:tc>
        <w:tc>
          <w:tcPr>
            <w:tcW w:w="920" w:type="dxa"/>
          </w:tcPr>
          <w:p w14:paraId="772FEE28" w14:textId="77777777" w:rsidR="004949C8" w:rsidRPr="00E66EB6" w:rsidRDefault="004949C8" w:rsidP="004949C8">
            <w:pPr>
              <w:rPr>
                <w:b/>
                <w:bCs/>
                <w:kern w:val="0"/>
                <w:sz w:val="18"/>
                <w:szCs w:val="18"/>
              </w:rPr>
            </w:pPr>
          </w:p>
        </w:tc>
      </w:tr>
      <w:tr w:rsidR="004949C8" w:rsidRPr="00E66EB6" w14:paraId="2B67D844" w14:textId="77777777" w:rsidTr="001B1A25">
        <w:trPr>
          <w:trHeight w:val="314"/>
          <w:jc w:val="center"/>
        </w:trPr>
        <w:tc>
          <w:tcPr>
            <w:tcW w:w="6021" w:type="dxa"/>
          </w:tcPr>
          <w:p w14:paraId="48440E46" w14:textId="77777777" w:rsidR="004949C8" w:rsidRPr="00E66EB6" w:rsidRDefault="004949C8" w:rsidP="004949C8">
            <w:pPr>
              <w:autoSpaceDE w:val="0"/>
              <w:autoSpaceDN w:val="0"/>
              <w:adjustRightInd w:val="0"/>
              <w:ind w:firstLineChars="400" w:firstLine="720"/>
              <w:jc w:val="left"/>
              <w:rPr>
                <w:b/>
                <w:bCs/>
                <w:kern w:val="0"/>
                <w:sz w:val="18"/>
                <w:szCs w:val="18"/>
              </w:rPr>
            </w:pPr>
            <w:r w:rsidRPr="00E66EB6">
              <w:rPr>
                <w:bCs/>
                <w:kern w:val="0"/>
                <w:sz w:val="18"/>
                <w:szCs w:val="18"/>
              </w:rPr>
              <w:t>if(sampling_frequency_index==0xf) {</w:t>
            </w:r>
          </w:p>
        </w:tc>
        <w:tc>
          <w:tcPr>
            <w:tcW w:w="1299" w:type="dxa"/>
          </w:tcPr>
          <w:p w14:paraId="75E469BE" w14:textId="77777777" w:rsidR="004949C8" w:rsidRPr="00E66EB6" w:rsidRDefault="004949C8" w:rsidP="004949C8">
            <w:pPr>
              <w:rPr>
                <w:b/>
                <w:bCs/>
                <w:kern w:val="0"/>
                <w:sz w:val="18"/>
                <w:szCs w:val="18"/>
              </w:rPr>
            </w:pPr>
          </w:p>
        </w:tc>
        <w:tc>
          <w:tcPr>
            <w:tcW w:w="920" w:type="dxa"/>
          </w:tcPr>
          <w:p w14:paraId="56B9A7D1" w14:textId="77777777" w:rsidR="004949C8" w:rsidRPr="00E66EB6" w:rsidRDefault="004949C8" w:rsidP="004949C8">
            <w:pPr>
              <w:rPr>
                <w:b/>
                <w:bCs/>
                <w:kern w:val="0"/>
                <w:sz w:val="18"/>
                <w:szCs w:val="18"/>
              </w:rPr>
            </w:pPr>
          </w:p>
        </w:tc>
      </w:tr>
      <w:tr w:rsidR="004949C8" w:rsidRPr="00E66EB6" w14:paraId="76945417" w14:textId="77777777" w:rsidTr="001B1A25">
        <w:trPr>
          <w:trHeight w:val="314"/>
          <w:jc w:val="center"/>
        </w:trPr>
        <w:tc>
          <w:tcPr>
            <w:tcW w:w="6021" w:type="dxa"/>
          </w:tcPr>
          <w:p w14:paraId="49E06C4A" w14:textId="77777777" w:rsidR="004949C8" w:rsidRPr="00E66EB6" w:rsidRDefault="004949C8" w:rsidP="004949C8">
            <w:pPr>
              <w:autoSpaceDE w:val="0"/>
              <w:autoSpaceDN w:val="0"/>
              <w:adjustRightInd w:val="0"/>
              <w:ind w:firstLineChars="200" w:firstLine="361"/>
              <w:jc w:val="left"/>
              <w:rPr>
                <w:b/>
                <w:bCs/>
                <w:kern w:val="0"/>
                <w:sz w:val="18"/>
                <w:szCs w:val="18"/>
              </w:rPr>
            </w:pPr>
            <w:r w:rsidRPr="00E66EB6">
              <w:rPr>
                <w:b/>
                <w:bCs/>
                <w:kern w:val="0"/>
                <w:sz w:val="18"/>
                <w:szCs w:val="18"/>
              </w:rPr>
              <w:t xml:space="preserve">        </w:t>
            </w:r>
            <w:r w:rsidRPr="00E66EB6">
              <w:rPr>
                <w:b/>
                <w:bCs/>
                <w:sz w:val="18"/>
                <w:szCs w:val="18"/>
              </w:rPr>
              <w:t>sampling_frequency</w:t>
            </w:r>
          </w:p>
        </w:tc>
        <w:tc>
          <w:tcPr>
            <w:tcW w:w="1299" w:type="dxa"/>
          </w:tcPr>
          <w:p w14:paraId="41A72694" w14:textId="77777777" w:rsidR="004949C8" w:rsidRPr="00E66EB6" w:rsidRDefault="004949C8" w:rsidP="004949C8">
            <w:pPr>
              <w:rPr>
                <w:b/>
                <w:bCs/>
                <w:kern w:val="0"/>
                <w:sz w:val="18"/>
                <w:szCs w:val="18"/>
              </w:rPr>
            </w:pPr>
            <w:r w:rsidRPr="00E66EB6">
              <w:rPr>
                <w:b/>
                <w:bCs/>
                <w:kern w:val="0"/>
                <w:sz w:val="18"/>
                <w:szCs w:val="18"/>
              </w:rPr>
              <w:t>24</w:t>
            </w:r>
          </w:p>
        </w:tc>
        <w:tc>
          <w:tcPr>
            <w:tcW w:w="920" w:type="dxa"/>
          </w:tcPr>
          <w:p w14:paraId="447FD17C" w14:textId="77777777" w:rsidR="004949C8" w:rsidRPr="00E66EB6" w:rsidRDefault="004949C8" w:rsidP="004949C8">
            <w:pPr>
              <w:rPr>
                <w:b/>
                <w:bCs/>
                <w:kern w:val="0"/>
                <w:sz w:val="18"/>
                <w:szCs w:val="18"/>
              </w:rPr>
            </w:pPr>
            <w:r w:rsidRPr="00E66EB6">
              <w:rPr>
                <w:b/>
                <w:bCs/>
                <w:sz w:val="18"/>
                <w:szCs w:val="18"/>
              </w:rPr>
              <w:t>uimsbf</w:t>
            </w:r>
          </w:p>
        </w:tc>
      </w:tr>
      <w:tr w:rsidR="004949C8" w:rsidRPr="00E66EB6" w14:paraId="0180FD6F" w14:textId="77777777" w:rsidTr="001B1A25">
        <w:trPr>
          <w:trHeight w:val="314"/>
          <w:jc w:val="center"/>
        </w:trPr>
        <w:tc>
          <w:tcPr>
            <w:tcW w:w="6021" w:type="dxa"/>
          </w:tcPr>
          <w:p w14:paraId="336AF296" w14:textId="77777777" w:rsidR="004949C8" w:rsidRPr="00E66EB6" w:rsidRDefault="004949C8" w:rsidP="004949C8">
            <w:pPr>
              <w:autoSpaceDE w:val="0"/>
              <w:autoSpaceDN w:val="0"/>
              <w:adjustRightInd w:val="0"/>
              <w:ind w:firstLineChars="400" w:firstLine="720"/>
              <w:jc w:val="left"/>
              <w:rPr>
                <w:b/>
                <w:bCs/>
                <w:kern w:val="0"/>
                <w:sz w:val="18"/>
                <w:szCs w:val="18"/>
              </w:rPr>
            </w:pPr>
            <w:r w:rsidRPr="00E66EB6">
              <w:rPr>
                <w:bCs/>
                <w:kern w:val="0"/>
                <w:sz w:val="18"/>
                <w:szCs w:val="18"/>
              </w:rPr>
              <w:t>}</w:t>
            </w:r>
          </w:p>
        </w:tc>
        <w:tc>
          <w:tcPr>
            <w:tcW w:w="1299" w:type="dxa"/>
          </w:tcPr>
          <w:p w14:paraId="28E944A0" w14:textId="77777777" w:rsidR="004949C8" w:rsidRPr="00E66EB6" w:rsidRDefault="004949C8" w:rsidP="004949C8">
            <w:pPr>
              <w:rPr>
                <w:b/>
                <w:bCs/>
                <w:kern w:val="0"/>
                <w:sz w:val="18"/>
                <w:szCs w:val="18"/>
              </w:rPr>
            </w:pPr>
          </w:p>
        </w:tc>
        <w:tc>
          <w:tcPr>
            <w:tcW w:w="920" w:type="dxa"/>
          </w:tcPr>
          <w:p w14:paraId="17FA89B1" w14:textId="77777777" w:rsidR="004949C8" w:rsidRPr="00E66EB6" w:rsidRDefault="004949C8" w:rsidP="004949C8">
            <w:pPr>
              <w:rPr>
                <w:b/>
                <w:bCs/>
                <w:kern w:val="0"/>
                <w:sz w:val="18"/>
                <w:szCs w:val="18"/>
              </w:rPr>
            </w:pPr>
          </w:p>
        </w:tc>
      </w:tr>
      <w:tr w:rsidR="004949C8" w:rsidRPr="00E66EB6" w14:paraId="2FEF07CF" w14:textId="77777777" w:rsidTr="001B1A25">
        <w:trPr>
          <w:trHeight w:val="314"/>
          <w:jc w:val="center"/>
        </w:trPr>
        <w:tc>
          <w:tcPr>
            <w:tcW w:w="6021" w:type="dxa"/>
          </w:tcPr>
          <w:p w14:paraId="4C872C4B" w14:textId="77777777" w:rsidR="004949C8" w:rsidRPr="00E66EB6" w:rsidRDefault="004949C8" w:rsidP="004949C8">
            <w:pPr>
              <w:autoSpaceDE w:val="0"/>
              <w:autoSpaceDN w:val="0"/>
              <w:adjustRightInd w:val="0"/>
              <w:ind w:firstLineChars="200" w:firstLine="360"/>
              <w:jc w:val="left"/>
              <w:rPr>
                <w:b/>
                <w:bCs/>
                <w:kern w:val="0"/>
                <w:sz w:val="18"/>
                <w:szCs w:val="18"/>
              </w:rPr>
            </w:pPr>
            <w:r w:rsidRPr="00E66EB6">
              <w:rPr>
                <w:bCs/>
                <w:kern w:val="0"/>
                <w:sz w:val="18"/>
                <w:szCs w:val="18"/>
              </w:rPr>
              <w:t>}</w:t>
            </w:r>
          </w:p>
        </w:tc>
        <w:tc>
          <w:tcPr>
            <w:tcW w:w="1299" w:type="dxa"/>
          </w:tcPr>
          <w:p w14:paraId="78BB1016" w14:textId="77777777" w:rsidR="004949C8" w:rsidRPr="00E66EB6" w:rsidRDefault="004949C8" w:rsidP="004949C8">
            <w:pPr>
              <w:rPr>
                <w:b/>
                <w:bCs/>
                <w:kern w:val="0"/>
                <w:sz w:val="18"/>
                <w:szCs w:val="18"/>
              </w:rPr>
            </w:pPr>
          </w:p>
        </w:tc>
        <w:tc>
          <w:tcPr>
            <w:tcW w:w="920" w:type="dxa"/>
          </w:tcPr>
          <w:p w14:paraId="3B65154D" w14:textId="77777777" w:rsidR="004949C8" w:rsidRPr="00E66EB6" w:rsidRDefault="004949C8" w:rsidP="004949C8">
            <w:pPr>
              <w:rPr>
                <w:b/>
                <w:bCs/>
                <w:kern w:val="0"/>
                <w:sz w:val="18"/>
                <w:szCs w:val="18"/>
              </w:rPr>
            </w:pPr>
          </w:p>
        </w:tc>
      </w:tr>
      <w:tr w:rsidR="004949C8" w:rsidRPr="00E66EB6" w14:paraId="7888A0E7" w14:textId="77777777" w:rsidTr="001B1A25">
        <w:trPr>
          <w:trHeight w:val="314"/>
          <w:jc w:val="center"/>
        </w:trPr>
        <w:tc>
          <w:tcPr>
            <w:tcW w:w="6021" w:type="dxa"/>
          </w:tcPr>
          <w:p w14:paraId="000B6C11" w14:textId="77777777" w:rsidR="004949C8" w:rsidRPr="00E66EB6" w:rsidRDefault="004949C8" w:rsidP="004949C8">
            <w:pPr>
              <w:autoSpaceDE w:val="0"/>
              <w:autoSpaceDN w:val="0"/>
              <w:adjustRightInd w:val="0"/>
              <w:ind w:leftChars="157" w:left="330"/>
              <w:jc w:val="left"/>
              <w:rPr>
                <w:b/>
                <w:bCs/>
                <w:kern w:val="0"/>
                <w:sz w:val="18"/>
                <w:szCs w:val="18"/>
              </w:rPr>
            </w:pPr>
            <w:r w:rsidRPr="00E66EB6">
              <w:rPr>
                <w:bCs/>
                <w:kern w:val="0"/>
                <w:sz w:val="18"/>
                <w:szCs w:val="18"/>
              </w:rPr>
              <w:t>if(</w:t>
            </w:r>
            <w:r w:rsidRPr="00E66EB6">
              <w:rPr>
                <w:sz w:val="18"/>
                <w:szCs w:val="18"/>
              </w:rPr>
              <w:t xml:space="preserve">audio_codec_id==0 </w:t>
            </w:r>
            <w:r w:rsidRPr="00E66EB6">
              <w:rPr>
                <w:rFonts w:hint="eastAsia"/>
                <w:sz w:val="18"/>
                <w:szCs w:val="18"/>
              </w:rPr>
              <w:t>||</w:t>
            </w:r>
            <w:r w:rsidRPr="00E66EB6">
              <w:rPr>
                <w:sz w:val="18"/>
                <w:szCs w:val="18"/>
              </w:rPr>
              <w:t xml:space="preserve"> (audio_codec_id==2 &amp;&amp; </w:t>
            </w:r>
            <w:r w:rsidRPr="00E66EB6">
              <w:rPr>
                <w:bCs/>
                <w:sz w:val="18"/>
                <w:szCs w:val="18"/>
              </w:rPr>
              <w:t>coding_profile != 1)</w:t>
            </w:r>
            <w:r w:rsidRPr="00E66EB6">
              <w:rPr>
                <w:bCs/>
                <w:kern w:val="0"/>
                <w:sz w:val="18"/>
                <w:szCs w:val="18"/>
              </w:rPr>
              <w:t>){</w:t>
            </w:r>
          </w:p>
        </w:tc>
        <w:tc>
          <w:tcPr>
            <w:tcW w:w="1299" w:type="dxa"/>
          </w:tcPr>
          <w:p w14:paraId="513D6FD0" w14:textId="77777777" w:rsidR="004949C8" w:rsidRPr="00E66EB6" w:rsidRDefault="004949C8" w:rsidP="004949C8">
            <w:pPr>
              <w:rPr>
                <w:b/>
                <w:bCs/>
                <w:kern w:val="0"/>
                <w:sz w:val="18"/>
                <w:szCs w:val="18"/>
              </w:rPr>
            </w:pPr>
          </w:p>
        </w:tc>
        <w:tc>
          <w:tcPr>
            <w:tcW w:w="920" w:type="dxa"/>
          </w:tcPr>
          <w:p w14:paraId="3CF75BC6" w14:textId="77777777" w:rsidR="004949C8" w:rsidRPr="00E66EB6" w:rsidRDefault="004949C8" w:rsidP="004949C8">
            <w:pPr>
              <w:rPr>
                <w:b/>
                <w:bCs/>
                <w:kern w:val="0"/>
                <w:sz w:val="18"/>
                <w:szCs w:val="18"/>
              </w:rPr>
            </w:pPr>
          </w:p>
        </w:tc>
      </w:tr>
      <w:tr w:rsidR="004949C8" w:rsidRPr="00E66EB6" w14:paraId="20995076" w14:textId="77777777" w:rsidTr="001B1A25">
        <w:trPr>
          <w:trHeight w:val="314"/>
          <w:jc w:val="center"/>
        </w:trPr>
        <w:tc>
          <w:tcPr>
            <w:tcW w:w="6021" w:type="dxa"/>
          </w:tcPr>
          <w:p w14:paraId="2C91C64A" w14:textId="77777777" w:rsidR="004949C8" w:rsidRPr="00E66EB6" w:rsidRDefault="004949C8" w:rsidP="004949C8">
            <w:pPr>
              <w:autoSpaceDE w:val="0"/>
              <w:autoSpaceDN w:val="0"/>
              <w:adjustRightInd w:val="0"/>
              <w:ind w:firstLineChars="400" w:firstLine="723"/>
              <w:jc w:val="left"/>
              <w:rPr>
                <w:b/>
                <w:bCs/>
                <w:kern w:val="0"/>
                <w:sz w:val="18"/>
                <w:szCs w:val="18"/>
              </w:rPr>
            </w:pPr>
            <w:r w:rsidRPr="00E66EB6">
              <w:rPr>
                <w:b/>
                <w:bCs/>
                <w:kern w:val="0"/>
                <w:sz w:val="18"/>
                <w:szCs w:val="18"/>
              </w:rPr>
              <w:t xml:space="preserve">bitrate_index </w:t>
            </w:r>
          </w:p>
        </w:tc>
        <w:tc>
          <w:tcPr>
            <w:tcW w:w="1299" w:type="dxa"/>
          </w:tcPr>
          <w:p w14:paraId="6F70CED6" w14:textId="77777777" w:rsidR="004949C8" w:rsidRPr="00E66EB6" w:rsidRDefault="004949C8" w:rsidP="004949C8">
            <w:pPr>
              <w:rPr>
                <w:b/>
                <w:bCs/>
                <w:kern w:val="0"/>
                <w:sz w:val="18"/>
                <w:szCs w:val="18"/>
              </w:rPr>
            </w:pPr>
            <w:r w:rsidRPr="00E66EB6">
              <w:rPr>
                <w:b/>
                <w:bCs/>
                <w:kern w:val="0"/>
                <w:sz w:val="18"/>
                <w:szCs w:val="18"/>
              </w:rPr>
              <w:t>4</w:t>
            </w:r>
          </w:p>
        </w:tc>
        <w:tc>
          <w:tcPr>
            <w:tcW w:w="920" w:type="dxa"/>
          </w:tcPr>
          <w:p w14:paraId="55BBCC4C"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04FEA64F" w14:textId="77777777" w:rsidTr="001B1A25">
        <w:trPr>
          <w:trHeight w:val="314"/>
          <w:jc w:val="center"/>
        </w:trPr>
        <w:tc>
          <w:tcPr>
            <w:tcW w:w="6021" w:type="dxa"/>
          </w:tcPr>
          <w:p w14:paraId="34B071F8" w14:textId="77777777" w:rsidR="004949C8" w:rsidRPr="00E66EB6" w:rsidRDefault="004949C8" w:rsidP="004949C8">
            <w:pPr>
              <w:autoSpaceDE w:val="0"/>
              <w:autoSpaceDN w:val="0"/>
              <w:adjustRightInd w:val="0"/>
              <w:jc w:val="left"/>
              <w:rPr>
                <w:bCs/>
                <w:kern w:val="0"/>
                <w:sz w:val="18"/>
                <w:szCs w:val="18"/>
              </w:rPr>
            </w:pPr>
            <w:r w:rsidRPr="00E66EB6">
              <w:rPr>
                <w:rFonts w:hint="eastAsia"/>
                <w:b/>
                <w:bCs/>
                <w:kern w:val="0"/>
                <w:sz w:val="18"/>
                <w:szCs w:val="18"/>
              </w:rPr>
              <w:t xml:space="preserve"> </w:t>
            </w:r>
            <w:r w:rsidRPr="00E66EB6">
              <w:rPr>
                <w:b/>
                <w:bCs/>
                <w:kern w:val="0"/>
                <w:sz w:val="18"/>
                <w:szCs w:val="18"/>
              </w:rPr>
              <w:t xml:space="preserve">   </w:t>
            </w:r>
            <w:r w:rsidRPr="00E66EB6">
              <w:rPr>
                <w:bCs/>
                <w:kern w:val="0"/>
                <w:sz w:val="18"/>
                <w:szCs w:val="18"/>
              </w:rPr>
              <w:t>}</w:t>
            </w:r>
          </w:p>
        </w:tc>
        <w:tc>
          <w:tcPr>
            <w:tcW w:w="1299" w:type="dxa"/>
          </w:tcPr>
          <w:p w14:paraId="70110C49" w14:textId="77777777" w:rsidR="004949C8" w:rsidRPr="00E66EB6" w:rsidRDefault="004949C8" w:rsidP="004949C8">
            <w:pPr>
              <w:rPr>
                <w:b/>
                <w:bCs/>
                <w:kern w:val="0"/>
                <w:sz w:val="18"/>
                <w:szCs w:val="18"/>
              </w:rPr>
            </w:pPr>
          </w:p>
        </w:tc>
        <w:tc>
          <w:tcPr>
            <w:tcW w:w="920" w:type="dxa"/>
          </w:tcPr>
          <w:p w14:paraId="59113A83" w14:textId="77777777" w:rsidR="004949C8" w:rsidRPr="00E66EB6" w:rsidRDefault="004949C8" w:rsidP="004949C8">
            <w:pPr>
              <w:rPr>
                <w:b/>
                <w:bCs/>
                <w:kern w:val="0"/>
                <w:sz w:val="18"/>
                <w:szCs w:val="18"/>
              </w:rPr>
            </w:pPr>
          </w:p>
        </w:tc>
      </w:tr>
      <w:tr w:rsidR="004949C8" w:rsidRPr="00E66EB6" w14:paraId="6C645602" w14:textId="77777777" w:rsidTr="001B1A25">
        <w:trPr>
          <w:trHeight w:val="314"/>
          <w:jc w:val="center"/>
        </w:trPr>
        <w:tc>
          <w:tcPr>
            <w:tcW w:w="6021" w:type="dxa"/>
          </w:tcPr>
          <w:p w14:paraId="383EDBB3" w14:textId="77777777" w:rsidR="004949C8" w:rsidRPr="00E66EB6" w:rsidRDefault="004949C8" w:rsidP="004949C8">
            <w:pPr>
              <w:autoSpaceDE w:val="0"/>
              <w:autoSpaceDN w:val="0"/>
              <w:adjustRightInd w:val="0"/>
              <w:ind w:firstLineChars="200" w:firstLine="360"/>
              <w:jc w:val="left"/>
              <w:rPr>
                <w:b/>
                <w:bCs/>
                <w:kern w:val="0"/>
                <w:sz w:val="18"/>
                <w:szCs w:val="18"/>
              </w:rPr>
            </w:pPr>
            <w:r w:rsidRPr="00E66EB6">
              <w:rPr>
                <w:bCs/>
                <w:kern w:val="0"/>
                <w:sz w:val="18"/>
                <w:szCs w:val="18"/>
              </w:rPr>
              <w:t>if(</w:t>
            </w:r>
            <w:r w:rsidRPr="00E66EB6">
              <w:rPr>
                <w:sz w:val="18"/>
                <w:szCs w:val="18"/>
              </w:rPr>
              <w:t>audio_codec_id==0){</w:t>
            </w:r>
          </w:p>
        </w:tc>
        <w:tc>
          <w:tcPr>
            <w:tcW w:w="1299" w:type="dxa"/>
          </w:tcPr>
          <w:p w14:paraId="5E7F21F1" w14:textId="77777777" w:rsidR="004949C8" w:rsidRPr="00E66EB6" w:rsidRDefault="004949C8" w:rsidP="004949C8">
            <w:pPr>
              <w:rPr>
                <w:b/>
                <w:bCs/>
                <w:kern w:val="0"/>
                <w:sz w:val="18"/>
                <w:szCs w:val="18"/>
              </w:rPr>
            </w:pPr>
          </w:p>
        </w:tc>
        <w:tc>
          <w:tcPr>
            <w:tcW w:w="920" w:type="dxa"/>
          </w:tcPr>
          <w:p w14:paraId="4E45F211" w14:textId="77777777" w:rsidR="004949C8" w:rsidRPr="00E66EB6" w:rsidRDefault="004949C8" w:rsidP="004949C8">
            <w:pPr>
              <w:rPr>
                <w:b/>
                <w:bCs/>
                <w:kern w:val="0"/>
                <w:sz w:val="18"/>
                <w:szCs w:val="18"/>
              </w:rPr>
            </w:pPr>
          </w:p>
        </w:tc>
      </w:tr>
      <w:tr w:rsidR="004949C8" w:rsidRPr="00E66EB6" w14:paraId="4BBB5F44" w14:textId="77777777" w:rsidTr="001B1A25">
        <w:trPr>
          <w:trHeight w:val="314"/>
          <w:jc w:val="center"/>
        </w:trPr>
        <w:tc>
          <w:tcPr>
            <w:tcW w:w="6021" w:type="dxa"/>
          </w:tcPr>
          <w:p w14:paraId="604470C7" w14:textId="77777777" w:rsidR="004949C8" w:rsidRPr="00E66EB6" w:rsidRDefault="004949C8" w:rsidP="004949C8">
            <w:pPr>
              <w:autoSpaceDE w:val="0"/>
              <w:autoSpaceDN w:val="0"/>
              <w:adjustRightInd w:val="0"/>
              <w:ind w:firstLineChars="400" w:firstLine="723"/>
              <w:jc w:val="left"/>
              <w:rPr>
                <w:b/>
                <w:bCs/>
                <w:kern w:val="0"/>
                <w:sz w:val="18"/>
                <w:szCs w:val="18"/>
              </w:rPr>
            </w:pPr>
            <w:r w:rsidRPr="00E66EB6">
              <w:rPr>
                <w:b/>
                <w:bCs/>
                <w:kern w:val="0"/>
                <w:sz w:val="18"/>
                <w:szCs w:val="18"/>
              </w:rPr>
              <w:t>bitstream_type</w:t>
            </w:r>
          </w:p>
        </w:tc>
        <w:tc>
          <w:tcPr>
            <w:tcW w:w="1299" w:type="dxa"/>
          </w:tcPr>
          <w:p w14:paraId="3CA76B6B" w14:textId="77777777" w:rsidR="004949C8" w:rsidRPr="00E66EB6" w:rsidRDefault="004949C8" w:rsidP="004949C8">
            <w:pPr>
              <w:rPr>
                <w:b/>
                <w:bCs/>
                <w:kern w:val="0"/>
                <w:sz w:val="18"/>
                <w:szCs w:val="18"/>
              </w:rPr>
            </w:pPr>
            <w:r w:rsidRPr="00E66EB6">
              <w:rPr>
                <w:b/>
                <w:bCs/>
                <w:kern w:val="0"/>
                <w:sz w:val="18"/>
                <w:szCs w:val="18"/>
              </w:rPr>
              <w:t>1</w:t>
            </w:r>
          </w:p>
        </w:tc>
        <w:tc>
          <w:tcPr>
            <w:tcW w:w="920" w:type="dxa"/>
          </w:tcPr>
          <w:p w14:paraId="7DD0BBA3"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20861748" w14:textId="77777777" w:rsidTr="001B1A25">
        <w:trPr>
          <w:trHeight w:val="314"/>
          <w:jc w:val="center"/>
        </w:trPr>
        <w:tc>
          <w:tcPr>
            <w:tcW w:w="6021" w:type="dxa"/>
          </w:tcPr>
          <w:p w14:paraId="6E4281B3" w14:textId="77777777" w:rsidR="004949C8" w:rsidRPr="00E66EB6" w:rsidRDefault="004949C8" w:rsidP="004949C8">
            <w:pPr>
              <w:autoSpaceDE w:val="0"/>
              <w:autoSpaceDN w:val="0"/>
              <w:adjustRightInd w:val="0"/>
              <w:ind w:firstLineChars="400" w:firstLine="720"/>
              <w:jc w:val="left"/>
              <w:rPr>
                <w:b/>
                <w:bCs/>
                <w:kern w:val="0"/>
                <w:sz w:val="18"/>
                <w:szCs w:val="18"/>
              </w:rPr>
            </w:pPr>
            <w:r w:rsidRPr="00E66EB6">
              <w:rPr>
                <w:kern w:val="0"/>
                <w:sz w:val="18"/>
                <w:szCs w:val="18"/>
              </w:rPr>
              <w:t>if(channel_number==2){</w:t>
            </w:r>
          </w:p>
        </w:tc>
        <w:tc>
          <w:tcPr>
            <w:tcW w:w="1299" w:type="dxa"/>
          </w:tcPr>
          <w:p w14:paraId="0876B39B" w14:textId="77777777" w:rsidR="004949C8" w:rsidRPr="00E66EB6" w:rsidRDefault="004949C8" w:rsidP="004949C8">
            <w:pPr>
              <w:rPr>
                <w:b/>
                <w:bCs/>
                <w:kern w:val="0"/>
                <w:sz w:val="18"/>
                <w:szCs w:val="18"/>
              </w:rPr>
            </w:pPr>
          </w:p>
        </w:tc>
        <w:tc>
          <w:tcPr>
            <w:tcW w:w="920" w:type="dxa"/>
          </w:tcPr>
          <w:p w14:paraId="4CD4F349" w14:textId="77777777" w:rsidR="004949C8" w:rsidRPr="00E66EB6" w:rsidRDefault="004949C8" w:rsidP="004949C8">
            <w:pPr>
              <w:rPr>
                <w:b/>
                <w:bCs/>
                <w:kern w:val="0"/>
                <w:sz w:val="18"/>
                <w:szCs w:val="18"/>
              </w:rPr>
            </w:pPr>
          </w:p>
        </w:tc>
      </w:tr>
      <w:tr w:rsidR="004949C8" w:rsidRPr="00E66EB6" w14:paraId="23E6F4F6" w14:textId="77777777" w:rsidTr="001B1A25">
        <w:trPr>
          <w:trHeight w:val="314"/>
          <w:jc w:val="center"/>
        </w:trPr>
        <w:tc>
          <w:tcPr>
            <w:tcW w:w="6021" w:type="dxa"/>
          </w:tcPr>
          <w:p w14:paraId="5337DDE0" w14:textId="77777777" w:rsidR="004949C8" w:rsidRPr="00E66EB6" w:rsidRDefault="004949C8" w:rsidP="004949C8">
            <w:pPr>
              <w:autoSpaceDE w:val="0"/>
              <w:autoSpaceDN w:val="0"/>
              <w:adjustRightInd w:val="0"/>
              <w:ind w:firstLineChars="600" w:firstLine="1084"/>
              <w:jc w:val="left"/>
              <w:rPr>
                <w:b/>
                <w:bCs/>
                <w:kern w:val="0"/>
                <w:sz w:val="18"/>
                <w:szCs w:val="18"/>
              </w:rPr>
            </w:pPr>
            <w:r w:rsidRPr="00E66EB6">
              <w:rPr>
                <w:b/>
                <w:bCs/>
                <w:kern w:val="0"/>
                <w:sz w:val="18"/>
                <w:szCs w:val="18"/>
              </w:rPr>
              <w:t>supermode_flag</w:t>
            </w:r>
          </w:p>
        </w:tc>
        <w:tc>
          <w:tcPr>
            <w:tcW w:w="1299" w:type="dxa"/>
          </w:tcPr>
          <w:p w14:paraId="2147C779" w14:textId="77777777" w:rsidR="004949C8" w:rsidRPr="00E66EB6" w:rsidRDefault="004949C8" w:rsidP="004949C8">
            <w:pPr>
              <w:rPr>
                <w:b/>
                <w:bCs/>
                <w:kern w:val="0"/>
                <w:sz w:val="18"/>
                <w:szCs w:val="18"/>
              </w:rPr>
            </w:pPr>
            <w:r w:rsidRPr="00E66EB6">
              <w:rPr>
                <w:b/>
                <w:bCs/>
                <w:kern w:val="0"/>
                <w:sz w:val="18"/>
                <w:szCs w:val="18"/>
              </w:rPr>
              <w:t>2</w:t>
            </w:r>
          </w:p>
        </w:tc>
        <w:tc>
          <w:tcPr>
            <w:tcW w:w="920" w:type="dxa"/>
          </w:tcPr>
          <w:p w14:paraId="59BC326A"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32A83950" w14:textId="77777777" w:rsidTr="001B1A25">
        <w:trPr>
          <w:trHeight w:val="314"/>
          <w:jc w:val="center"/>
        </w:trPr>
        <w:tc>
          <w:tcPr>
            <w:tcW w:w="6021" w:type="dxa"/>
          </w:tcPr>
          <w:p w14:paraId="6E503CC8" w14:textId="77777777" w:rsidR="004949C8" w:rsidRPr="00E66EB6" w:rsidRDefault="004949C8" w:rsidP="004949C8">
            <w:pPr>
              <w:autoSpaceDE w:val="0"/>
              <w:autoSpaceDN w:val="0"/>
              <w:adjustRightInd w:val="0"/>
              <w:ind w:firstLineChars="600" w:firstLine="1084"/>
              <w:jc w:val="left"/>
              <w:rPr>
                <w:b/>
                <w:bCs/>
                <w:kern w:val="0"/>
                <w:sz w:val="18"/>
                <w:szCs w:val="18"/>
              </w:rPr>
            </w:pPr>
            <w:r w:rsidRPr="00E66EB6">
              <w:rPr>
                <w:b/>
                <w:bCs/>
                <w:sz w:val="18"/>
                <w:szCs w:val="18"/>
              </w:rPr>
              <w:t>couple_channel_config</w:t>
            </w:r>
          </w:p>
        </w:tc>
        <w:tc>
          <w:tcPr>
            <w:tcW w:w="1299" w:type="dxa"/>
          </w:tcPr>
          <w:p w14:paraId="1738C66F" w14:textId="77777777" w:rsidR="004949C8" w:rsidRPr="00E66EB6" w:rsidRDefault="004949C8" w:rsidP="004949C8">
            <w:pPr>
              <w:rPr>
                <w:b/>
                <w:bCs/>
                <w:kern w:val="0"/>
                <w:sz w:val="18"/>
                <w:szCs w:val="18"/>
              </w:rPr>
            </w:pPr>
            <w:r w:rsidRPr="00E66EB6">
              <w:rPr>
                <w:b/>
                <w:bCs/>
                <w:kern w:val="0"/>
                <w:sz w:val="18"/>
                <w:szCs w:val="18"/>
              </w:rPr>
              <w:t>8</w:t>
            </w:r>
          </w:p>
        </w:tc>
        <w:tc>
          <w:tcPr>
            <w:tcW w:w="920" w:type="dxa"/>
          </w:tcPr>
          <w:p w14:paraId="78215AE0"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45EF251F" w14:textId="77777777" w:rsidTr="001B1A25">
        <w:trPr>
          <w:trHeight w:val="314"/>
          <w:jc w:val="center"/>
        </w:trPr>
        <w:tc>
          <w:tcPr>
            <w:tcW w:w="6021" w:type="dxa"/>
          </w:tcPr>
          <w:p w14:paraId="7AAB884D" w14:textId="77777777" w:rsidR="004949C8" w:rsidRPr="00E66EB6" w:rsidRDefault="004949C8" w:rsidP="004949C8">
            <w:pPr>
              <w:autoSpaceDE w:val="0"/>
              <w:autoSpaceDN w:val="0"/>
              <w:adjustRightInd w:val="0"/>
              <w:ind w:firstLineChars="400" w:firstLine="720"/>
              <w:jc w:val="left"/>
              <w:rPr>
                <w:b/>
                <w:bCs/>
                <w:kern w:val="0"/>
                <w:sz w:val="18"/>
                <w:szCs w:val="18"/>
              </w:rPr>
            </w:pPr>
            <w:r w:rsidRPr="00E66EB6">
              <w:rPr>
                <w:sz w:val="18"/>
                <w:szCs w:val="18"/>
              </w:rPr>
              <w:t xml:space="preserve">} </w:t>
            </w:r>
          </w:p>
        </w:tc>
        <w:tc>
          <w:tcPr>
            <w:tcW w:w="1299" w:type="dxa"/>
          </w:tcPr>
          <w:p w14:paraId="2198F4CD" w14:textId="77777777" w:rsidR="004949C8" w:rsidRPr="00E66EB6" w:rsidRDefault="004949C8" w:rsidP="004949C8">
            <w:pPr>
              <w:rPr>
                <w:b/>
                <w:bCs/>
                <w:kern w:val="0"/>
                <w:sz w:val="18"/>
                <w:szCs w:val="18"/>
              </w:rPr>
            </w:pPr>
          </w:p>
        </w:tc>
        <w:tc>
          <w:tcPr>
            <w:tcW w:w="920" w:type="dxa"/>
          </w:tcPr>
          <w:p w14:paraId="03F415A6" w14:textId="77777777" w:rsidR="004949C8" w:rsidRPr="00E66EB6" w:rsidRDefault="004949C8" w:rsidP="004949C8">
            <w:pPr>
              <w:rPr>
                <w:b/>
                <w:bCs/>
                <w:kern w:val="0"/>
                <w:sz w:val="18"/>
                <w:szCs w:val="18"/>
              </w:rPr>
            </w:pPr>
          </w:p>
        </w:tc>
      </w:tr>
      <w:tr w:rsidR="004949C8" w:rsidRPr="00E66EB6" w14:paraId="4A8B20DD" w14:textId="77777777" w:rsidTr="001B1A25">
        <w:trPr>
          <w:trHeight w:val="314"/>
          <w:jc w:val="center"/>
        </w:trPr>
        <w:tc>
          <w:tcPr>
            <w:tcW w:w="6021" w:type="dxa"/>
          </w:tcPr>
          <w:p w14:paraId="026FE95C" w14:textId="77777777" w:rsidR="004949C8" w:rsidRPr="00E66EB6" w:rsidRDefault="004949C8" w:rsidP="004949C8">
            <w:pPr>
              <w:autoSpaceDE w:val="0"/>
              <w:autoSpaceDN w:val="0"/>
              <w:adjustRightInd w:val="0"/>
              <w:ind w:firstLineChars="400" w:firstLine="720"/>
              <w:jc w:val="left"/>
              <w:rPr>
                <w:b/>
                <w:bCs/>
                <w:kern w:val="0"/>
                <w:sz w:val="18"/>
                <w:szCs w:val="18"/>
              </w:rPr>
            </w:pPr>
            <w:r w:rsidRPr="00E66EB6">
              <w:rPr>
                <w:sz w:val="18"/>
                <w:szCs w:val="18"/>
              </w:rPr>
              <w:t>if(</w:t>
            </w:r>
            <w:r w:rsidRPr="00E66EB6">
              <w:rPr>
                <w:kern w:val="0"/>
                <w:sz w:val="18"/>
                <w:szCs w:val="18"/>
              </w:rPr>
              <w:t>channel_number&gt;2</w:t>
            </w:r>
            <w:r w:rsidRPr="00E66EB6">
              <w:rPr>
                <w:sz w:val="18"/>
                <w:szCs w:val="18"/>
              </w:rPr>
              <w:t>){</w:t>
            </w:r>
          </w:p>
        </w:tc>
        <w:tc>
          <w:tcPr>
            <w:tcW w:w="1299" w:type="dxa"/>
          </w:tcPr>
          <w:p w14:paraId="1A5832C2" w14:textId="77777777" w:rsidR="004949C8" w:rsidRPr="00E66EB6" w:rsidRDefault="004949C8" w:rsidP="004949C8">
            <w:pPr>
              <w:rPr>
                <w:b/>
                <w:bCs/>
                <w:kern w:val="0"/>
                <w:sz w:val="18"/>
                <w:szCs w:val="18"/>
              </w:rPr>
            </w:pPr>
          </w:p>
        </w:tc>
        <w:tc>
          <w:tcPr>
            <w:tcW w:w="920" w:type="dxa"/>
          </w:tcPr>
          <w:p w14:paraId="44A00921" w14:textId="77777777" w:rsidR="004949C8" w:rsidRPr="00E66EB6" w:rsidRDefault="004949C8" w:rsidP="004949C8">
            <w:pPr>
              <w:rPr>
                <w:b/>
                <w:bCs/>
                <w:kern w:val="0"/>
                <w:sz w:val="18"/>
                <w:szCs w:val="18"/>
              </w:rPr>
            </w:pPr>
          </w:p>
        </w:tc>
      </w:tr>
      <w:tr w:rsidR="004949C8" w:rsidRPr="00E66EB6" w14:paraId="5E9660BD" w14:textId="77777777" w:rsidTr="001B1A25">
        <w:trPr>
          <w:trHeight w:val="314"/>
          <w:jc w:val="center"/>
        </w:trPr>
        <w:tc>
          <w:tcPr>
            <w:tcW w:w="6021" w:type="dxa"/>
          </w:tcPr>
          <w:p w14:paraId="56788B03" w14:textId="77777777" w:rsidR="004949C8" w:rsidRPr="00E66EB6" w:rsidRDefault="004949C8" w:rsidP="004949C8">
            <w:pPr>
              <w:autoSpaceDE w:val="0"/>
              <w:autoSpaceDN w:val="0"/>
              <w:adjustRightInd w:val="0"/>
              <w:ind w:firstLineChars="600" w:firstLine="1084"/>
              <w:jc w:val="left"/>
              <w:rPr>
                <w:b/>
                <w:bCs/>
                <w:kern w:val="0"/>
                <w:sz w:val="18"/>
                <w:szCs w:val="18"/>
              </w:rPr>
            </w:pPr>
            <w:r w:rsidRPr="00E66EB6">
              <w:rPr>
                <w:b/>
                <w:bCs/>
                <w:kern w:val="0"/>
                <w:sz w:val="18"/>
                <w:szCs w:val="18"/>
              </w:rPr>
              <w:t>supermode_flag</w:t>
            </w:r>
          </w:p>
        </w:tc>
        <w:tc>
          <w:tcPr>
            <w:tcW w:w="1299" w:type="dxa"/>
          </w:tcPr>
          <w:p w14:paraId="6979CBED" w14:textId="77777777" w:rsidR="004949C8" w:rsidRPr="00E66EB6" w:rsidRDefault="004949C8" w:rsidP="004949C8">
            <w:pPr>
              <w:rPr>
                <w:b/>
                <w:bCs/>
                <w:kern w:val="0"/>
                <w:sz w:val="18"/>
                <w:szCs w:val="18"/>
              </w:rPr>
            </w:pPr>
            <w:r w:rsidRPr="00E66EB6">
              <w:rPr>
                <w:b/>
                <w:bCs/>
                <w:kern w:val="0"/>
                <w:sz w:val="18"/>
                <w:szCs w:val="18"/>
              </w:rPr>
              <w:t>2</w:t>
            </w:r>
          </w:p>
        </w:tc>
        <w:tc>
          <w:tcPr>
            <w:tcW w:w="920" w:type="dxa"/>
          </w:tcPr>
          <w:p w14:paraId="00913B23"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71249BC2" w14:textId="77777777" w:rsidTr="001B1A25">
        <w:trPr>
          <w:trHeight w:val="314"/>
          <w:jc w:val="center"/>
        </w:trPr>
        <w:tc>
          <w:tcPr>
            <w:tcW w:w="6021" w:type="dxa"/>
          </w:tcPr>
          <w:p w14:paraId="4A0A2740" w14:textId="77777777" w:rsidR="004949C8" w:rsidRPr="00E66EB6" w:rsidRDefault="004949C8" w:rsidP="004949C8">
            <w:pPr>
              <w:autoSpaceDE w:val="0"/>
              <w:autoSpaceDN w:val="0"/>
              <w:adjustRightInd w:val="0"/>
              <w:ind w:firstLineChars="600" w:firstLine="1084"/>
              <w:jc w:val="left"/>
              <w:rPr>
                <w:b/>
                <w:bCs/>
                <w:kern w:val="0"/>
                <w:sz w:val="18"/>
                <w:szCs w:val="18"/>
              </w:rPr>
            </w:pPr>
            <w:r w:rsidRPr="00E66EB6">
              <w:rPr>
                <w:b/>
                <w:bCs/>
                <w:sz w:val="18"/>
                <w:szCs w:val="18"/>
              </w:rPr>
              <w:t>couple_channel_config</w:t>
            </w:r>
          </w:p>
        </w:tc>
        <w:tc>
          <w:tcPr>
            <w:tcW w:w="1299" w:type="dxa"/>
          </w:tcPr>
          <w:p w14:paraId="02909978" w14:textId="77777777" w:rsidR="004949C8" w:rsidRPr="00E66EB6" w:rsidRDefault="004949C8" w:rsidP="004949C8">
            <w:pPr>
              <w:rPr>
                <w:b/>
                <w:bCs/>
                <w:kern w:val="0"/>
                <w:sz w:val="18"/>
                <w:szCs w:val="18"/>
              </w:rPr>
            </w:pPr>
            <w:r w:rsidRPr="00E66EB6">
              <w:rPr>
                <w:b/>
                <w:bCs/>
                <w:kern w:val="0"/>
                <w:sz w:val="18"/>
                <w:szCs w:val="18"/>
              </w:rPr>
              <w:t>8</w:t>
            </w:r>
          </w:p>
        </w:tc>
        <w:tc>
          <w:tcPr>
            <w:tcW w:w="920" w:type="dxa"/>
          </w:tcPr>
          <w:p w14:paraId="005C548F"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5F28BEEE" w14:textId="77777777" w:rsidTr="001B1A25">
        <w:trPr>
          <w:trHeight w:val="314"/>
          <w:jc w:val="center"/>
        </w:trPr>
        <w:tc>
          <w:tcPr>
            <w:tcW w:w="6021" w:type="dxa"/>
          </w:tcPr>
          <w:p w14:paraId="24785FF4" w14:textId="77777777" w:rsidR="004949C8" w:rsidRPr="00E66EB6" w:rsidRDefault="004949C8" w:rsidP="004949C8">
            <w:pPr>
              <w:autoSpaceDE w:val="0"/>
              <w:autoSpaceDN w:val="0"/>
              <w:adjustRightInd w:val="0"/>
              <w:ind w:firstLineChars="600" w:firstLine="1084"/>
              <w:jc w:val="left"/>
              <w:rPr>
                <w:b/>
                <w:bCs/>
                <w:kern w:val="0"/>
                <w:sz w:val="18"/>
                <w:szCs w:val="18"/>
              </w:rPr>
            </w:pPr>
            <w:r w:rsidRPr="00E66EB6">
              <w:rPr>
                <w:b/>
                <w:bCs/>
                <w:sz w:val="18"/>
                <w:szCs w:val="18"/>
              </w:rPr>
              <w:t>PCAGroupmodeHeader</w:t>
            </w:r>
          </w:p>
        </w:tc>
        <w:tc>
          <w:tcPr>
            <w:tcW w:w="1299" w:type="dxa"/>
          </w:tcPr>
          <w:p w14:paraId="3905CE4F" w14:textId="77777777" w:rsidR="004949C8" w:rsidRPr="00E66EB6" w:rsidRDefault="004949C8" w:rsidP="004949C8">
            <w:pPr>
              <w:rPr>
                <w:b/>
                <w:bCs/>
                <w:kern w:val="0"/>
                <w:sz w:val="18"/>
                <w:szCs w:val="18"/>
              </w:rPr>
            </w:pPr>
            <w:r w:rsidRPr="00E66EB6">
              <w:rPr>
                <w:b/>
                <w:bCs/>
                <w:kern w:val="0"/>
                <w:sz w:val="18"/>
                <w:szCs w:val="18"/>
              </w:rPr>
              <w:t>8</w:t>
            </w:r>
          </w:p>
        </w:tc>
        <w:tc>
          <w:tcPr>
            <w:tcW w:w="920" w:type="dxa"/>
          </w:tcPr>
          <w:p w14:paraId="2EC88F28" w14:textId="77777777" w:rsidR="004949C8" w:rsidRPr="00E66EB6" w:rsidRDefault="004949C8" w:rsidP="004949C8">
            <w:pPr>
              <w:rPr>
                <w:b/>
                <w:bCs/>
                <w:kern w:val="0"/>
                <w:sz w:val="18"/>
                <w:szCs w:val="18"/>
              </w:rPr>
            </w:pPr>
            <w:r w:rsidRPr="00E66EB6">
              <w:rPr>
                <w:b/>
                <w:bCs/>
                <w:kern w:val="0"/>
                <w:sz w:val="18"/>
                <w:szCs w:val="18"/>
              </w:rPr>
              <w:t>bslbf</w:t>
            </w:r>
          </w:p>
        </w:tc>
      </w:tr>
      <w:tr w:rsidR="004949C8" w:rsidRPr="00E66EB6" w14:paraId="7189E900" w14:textId="77777777" w:rsidTr="001B1A25">
        <w:trPr>
          <w:trHeight w:val="314"/>
          <w:jc w:val="center"/>
        </w:trPr>
        <w:tc>
          <w:tcPr>
            <w:tcW w:w="6021" w:type="dxa"/>
          </w:tcPr>
          <w:p w14:paraId="3931A2A7" w14:textId="77777777" w:rsidR="004949C8" w:rsidRPr="00E66EB6" w:rsidRDefault="004949C8" w:rsidP="004949C8">
            <w:pPr>
              <w:autoSpaceDE w:val="0"/>
              <w:autoSpaceDN w:val="0"/>
              <w:adjustRightInd w:val="0"/>
              <w:ind w:firstLineChars="400" w:firstLine="720"/>
              <w:jc w:val="left"/>
              <w:rPr>
                <w:b/>
                <w:bCs/>
                <w:kern w:val="0"/>
                <w:sz w:val="18"/>
                <w:szCs w:val="18"/>
              </w:rPr>
            </w:pPr>
            <w:r w:rsidRPr="00E66EB6">
              <w:rPr>
                <w:sz w:val="18"/>
                <w:szCs w:val="18"/>
              </w:rPr>
              <w:t>}</w:t>
            </w:r>
          </w:p>
        </w:tc>
        <w:tc>
          <w:tcPr>
            <w:tcW w:w="1299" w:type="dxa"/>
          </w:tcPr>
          <w:p w14:paraId="4039B39D" w14:textId="77777777" w:rsidR="004949C8" w:rsidRPr="00E66EB6" w:rsidRDefault="004949C8" w:rsidP="004949C8">
            <w:pPr>
              <w:rPr>
                <w:b/>
                <w:bCs/>
                <w:kern w:val="0"/>
                <w:sz w:val="18"/>
                <w:szCs w:val="18"/>
              </w:rPr>
            </w:pPr>
          </w:p>
        </w:tc>
        <w:tc>
          <w:tcPr>
            <w:tcW w:w="920" w:type="dxa"/>
          </w:tcPr>
          <w:p w14:paraId="00AC6ACD" w14:textId="77777777" w:rsidR="004949C8" w:rsidRPr="00E66EB6" w:rsidRDefault="004949C8" w:rsidP="004949C8">
            <w:pPr>
              <w:rPr>
                <w:b/>
                <w:bCs/>
                <w:kern w:val="0"/>
                <w:sz w:val="18"/>
                <w:szCs w:val="18"/>
              </w:rPr>
            </w:pPr>
          </w:p>
        </w:tc>
      </w:tr>
      <w:tr w:rsidR="004949C8" w:rsidRPr="00E66EB6" w14:paraId="717083E4" w14:textId="77777777" w:rsidTr="001B1A25">
        <w:trPr>
          <w:trHeight w:val="314"/>
          <w:jc w:val="center"/>
        </w:trPr>
        <w:tc>
          <w:tcPr>
            <w:tcW w:w="6021" w:type="dxa"/>
          </w:tcPr>
          <w:p w14:paraId="52BC9D7C" w14:textId="77777777" w:rsidR="004949C8" w:rsidRPr="00E66EB6" w:rsidRDefault="004949C8" w:rsidP="004949C8">
            <w:pPr>
              <w:autoSpaceDE w:val="0"/>
              <w:autoSpaceDN w:val="0"/>
              <w:adjustRightInd w:val="0"/>
              <w:ind w:firstLineChars="200" w:firstLine="360"/>
              <w:jc w:val="left"/>
              <w:rPr>
                <w:b/>
                <w:bCs/>
                <w:kern w:val="0"/>
                <w:sz w:val="18"/>
                <w:szCs w:val="18"/>
              </w:rPr>
            </w:pPr>
            <w:r w:rsidRPr="00E66EB6">
              <w:rPr>
                <w:sz w:val="18"/>
                <w:szCs w:val="18"/>
              </w:rPr>
              <w:t>}</w:t>
            </w:r>
          </w:p>
        </w:tc>
        <w:tc>
          <w:tcPr>
            <w:tcW w:w="1299" w:type="dxa"/>
          </w:tcPr>
          <w:p w14:paraId="28F2866C" w14:textId="77777777" w:rsidR="004949C8" w:rsidRPr="00E66EB6" w:rsidRDefault="004949C8" w:rsidP="004949C8">
            <w:pPr>
              <w:rPr>
                <w:b/>
                <w:bCs/>
                <w:kern w:val="0"/>
                <w:sz w:val="18"/>
                <w:szCs w:val="18"/>
              </w:rPr>
            </w:pPr>
          </w:p>
        </w:tc>
        <w:tc>
          <w:tcPr>
            <w:tcW w:w="920" w:type="dxa"/>
          </w:tcPr>
          <w:p w14:paraId="7B1BB80B" w14:textId="77777777" w:rsidR="004949C8" w:rsidRPr="00E66EB6" w:rsidRDefault="004949C8" w:rsidP="004949C8">
            <w:pPr>
              <w:rPr>
                <w:b/>
                <w:bCs/>
                <w:kern w:val="0"/>
                <w:sz w:val="18"/>
                <w:szCs w:val="18"/>
              </w:rPr>
            </w:pPr>
          </w:p>
        </w:tc>
      </w:tr>
      <w:tr w:rsidR="004949C8" w:rsidRPr="00E66EB6" w14:paraId="1124857A" w14:textId="77777777" w:rsidTr="001B1A25">
        <w:trPr>
          <w:trHeight w:val="314"/>
          <w:jc w:val="center"/>
        </w:trPr>
        <w:tc>
          <w:tcPr>
            <w:tcW w:w="6021" w:type="dxa"/>
          </w:tcPr>
          <w:p w14:paraId="0480B273" w14:textId="77777777" w:rsidR="004949C8" w:rsidRPr="00E66EB6" w:rsidRDefault="004949C8" w:rsidP="004949C8">
            <w:pPr>
              <w:autoSpaceDE w:val="0"/>
              <w:autoSpaceDN w:val="0"/>
              <w:adjustRightInd w:val="0"/>
              <w:ind w:firstLineChars="200" w:firstLine="360"/>
              <w:jc w:val="left"/>
              <w:rPr>
                <w:b/>
                <w:bCs/>
                <w:kern w:val="0"/>
                <w:sz w:val="18"/>
                <w:szCs w:val="18"/>
              </w:rPr>
            </w:pPr>
            <w:r w:rsidRPr="00E66EB6">
              <w:rPr>
                <w:sz w:val="18"/>
                <w:szCs w:val="18"/>
              </w:rPr>
              <w:t>byte_alignment()</w:t>
            </w:r>
          </w:p>
        </w:tc>
        <w:tc>
          <w:tcPr>
            <w:tcW w:w="1299" w:type="dxa"/>
          </w:tcPr>
          <w:p w14:paraId="584A998D" w14:textId="77777777" w:rsidR="004949C8" w:rsidRPr="00E66EB6" w:rsidRDefault="004949C8" w:rsidP="004949C8">
            <w:pPr>
              <w:rPr>
                <w:b/>
                <w:bCs/>
                <w:kern w:val="0"/>
                <w:sz w:val="18"/>
                <w:szCs w:val="18"/>
              </w:rPr>
            </w:pPr>
          </w:p>
        </w:tc>
        <w:tc>
          <w:tcPr>
            <w:tcW w:w="920" w:type="dxa"/>
          </w:tcPr>
          <w:p w14:paraId="40F1A3C5" w14:textId="77777777" w:rsidR="004949C8" w:rsidRPr="00E66EB6" w:rsidRDefault="004949C8" w:rsidP="004949C8">
            <w:pPr>
              <w:rPr>
                <w:b/>
                <w:bCs/>
                <w:kern w:val="0"/>
                <w:sz w:val="18"/>
                <w:szCs w:val="18"/>
              </w:rPr>
            </w:pPr>
          </w:p>
        </w:tc>
      </w:tr>
      <w:tr w:rsidR="004949C8" w:rsidRPr="00E66EB6" w14:paraId="3EB8D036" w14:textId="77777777" w:rsidTr="001B1A25">
        <w:trPr>
          <w:trHeight w:val="314"/>
          <w:jc w:val="center"/>
        </w:trPr>
        <w:tc>
          <w:tcPr>
            <w:tcW w:w="6021" w:type="dxa"/>
          </w:tcPr>
          <w:p w14:paraId="412142AE" w14:textId="77777777" w:rsidR="004949C8" w:rsidRPr="00E66EB6" w:rsidRDefault="004949C8" w:rsidP="004949C8">
            <w:pPr>
              <w:autoSpaceDE w:val="0"/>
              <w:autoSpaceDN w:val="0"/>
              <w:adjustRightInd w:val="0"/>
              <w:jc w:val="left"/>
              <w:rPr>
                <w:b/>
                <w:bCs/>
                <w:kern w:val="0"/>
                <w:sz w:val="18"/>
                <w:szCs w:val="18"/>
              </w:rPr>
            </w:pPr>
            <w:r w:rsidRPr="00E66EB6">
              <w:rPr>
                <w:sz w:val="18"/>
                <w:szCs w:val="18"/>
              </w:rPr>
              <w:t>}</w:t>
            </w:r>
          </w:p>
        </w:tc>
        <w:tc>
          <w:tcPr>
            <w:tcW w:w="1299" w:type="dxa"/>
          </w:tcPr>
          <w:p w14:paraId="3407F13E" w14:textId="77777777" w:rsidR="004949C8" w:rsidRPr="00E66EB6" w:rsidRDefault="004949C8" w:rsidP="004949C8">
            <w:pPr>
              <w:rPr>
                <w:b/>
                <w:bCs/>
                <w:kern w:val="0"/>
                <w:sz w:val="18"/>
                <w:szCs w:val="18"/>
              </w:rPr>
            </w:pPr>
          </w:p>
        </w:tc>
        <w:tc>
          <w:tcPr>
            <w:tcW w:w="920" w:type="dxa"/>
          </w:tcPr>
          <w:p w14:paraId="2FBE9DCF" w14:textId="77777777" w:rsidR="004949C8" w:rsidRPr="00E66EB6" w:rsidRDefault="004949C8" w:rsidP="004949C8">
            <w:pPr>
              <w:rPr>
                <w:b/>
                <w:bCs/>
                <w:kern w:val="0"/>
                <w:sz w:val="18"/>
                <w:szCs w:val="18"/>
              </w:rPr>
            </w:pPr>
          </w:p>
        </w:tc>
      </w:tr>
    </w:tbl>
    <w:p w14:paraId="498D781D" w14:textId="77777777" w:rsidR="00AF3682" w:rsidRPr="00E66EB6" w:rsidRDefault="00AF3682" w:rsidP="00AE78FB">
      <w:pPr>
        <w:autoSpaceDE w:val="0"/>
        <w:autoSpaceDN w:val="0"/>
        <w:adjustRightInd w:val="0"/>
        <w:jc w:val="left"/>
        <w:rPr>
          <w:kern w:val="0"/>
          <w:sz w:val="20"/>
          <w:szCs w:val="20"/>
        </w:rPr>
      </w:pPr>
    </w:p>
    <w:p w14:paraId="0D782041" w14:textId="77777777" w:rsidR="00AE78FB" w:rsidRPr="00E66EB6" w:rsidRDefault="00AE78FB" w:rsidP="00AE78FB">
      <w:pPr>
        <w:pStyle w:val="afa"/>
        <w:tabs>
          <w:tab w:val="clear" w:pos="360"/>
        </w:tabs>
        <w:spacing w:before="156" w:after="156"/>
        <w:rPr>
          <w:rFonts w:ascii="Times New Roman"/>
        </w:rPr>
      </w:pPr>
      <w:bookmarkStart w:id="2249" w:name="_Toc94276665"/>
      <w:bookmarkStart w:id="2250" w:name="_Toc94277331"/>
      <w:bookmarkStart w:id="2251" w:name="_Toc95165239"/>
      <w:bookmarkStart w:id="2252" w:name="_Toc95215529"/>
      <w:bookmarkStart w:id="2253" w:name="_Toc111124427"/>
      <w:bookmarkStart w:id="2254" w:name="_Toc112090207"/>
      <w:bookmarkStart w:id="2255" w:name="_Toc112090565"/>
      <w:r w:rsidRPr="00E66EB6">
        <w:rPr>
          <w:rFonts w:ascii="Times New Roman"/>
        </w:rPr>
        <w:t>AATF</w:t>
      </w:r>
      <w:r w:rsidRPr="00E66EB6">
        <w:rPr>
          <w:rFonts w:ascii="Times New Roman" w:hint="eastAsia"/>
        </w:rPr>
        <w:t>语法</w:t>
      </w:r>
      <w:bookmarkEnd w:id="2249"/>
      <w:bookmarkEnd w:id="2250"/>
      <w:bookmarkEnd w:id="2251"/>
      <w:bookmarkEnd w:id="2252"/>
      <w:bookmarkEnd w:id="2253"/>
      <w:bookmarkEnd w:id="2254"/>
      <w:bookmarkEnd w:id="2255"/>
    </w:p>
    <w:p w14:paraId="547A1F06" w14:textId="77777777" w:rsidR="00AE78FB" w:rsidRPr="00E66EB6" w:rsidRDefault="00AE78FB" w:rsidP="00AE78FB">
      <w:pPr>
        <w:pStyle w:val="aff6"/>
        <w:rPr>
          <w:rFonts w:ascii="Times New Roman"/>
        </w:rPr>
      </w:pPr>
      <w:r w:rsidRPr="00E66EB6">
        <w:rPr>
          <w:rFonts w:ascii="Times New Roman"/>
        </w:rPr>
        <w:t>AATF</w:t>
      </w:r>
      <w:r w:rsidRPr="00E66EB6">
        <w:rPr>
          <w:rFonts w:ascii="Times New Roman" w:hint="eastAsia"/>
        </w:rPr>
        <w:t>包含同步字和解码必需的信息，其语法见表</w:t>
      </w:r>
      <w:r w:rsidRPr="00E66EB6">
        <w:rPr>
          <w:rFonts w:ascii="Times New Roman"/>
        </w:rPr>
        <w:t>A.3</w:t>
      </w:r>
      <w:r w:rsidRPr="00E66EB6">
        <w:rPr>
          <w:rFonts w:ascii="Times New Roman" w:hint="eastAsia"/>
        </w:rPr>
        <w:t>。</w:t>
      </w:r>
    </w:p>
    <w:p w14:paraId="6C0518F8" w14:textId="77777777"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 xml:space="preserve">A.3  </w:t>
      </w:r>
      <w:r w:rsidRPr="00E66EB6">
        <w:rPr>
          <w:rFonts w:ascii="Times New Roman"/>
        </w:rPr>
        <w:t>aatf_sequence()</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341FB1CA" w14:textId="77777777" w:rsidTr="00C97703">
        <w:trPr>
          <w:trHeight w:val="317"/>
          <w:jc w:val="center"/>
        </w:trPr>
        <w:tc>
          <w:tcPr>
            <w:tcW w:w="6021" w:type="dxa"/>
            <w:tcBorders>
              <w:top w:val="single" w:sz="12" w:space="0" w:color="auto"/>
              <w:bottom w:val="single" w:sz="12" w:space="0" w:color="auto"/>
            </w:tcBorders>
          </w:tcPr>
          <w:p w14:paraId="1A9BE299" w14:textId="77777777" w:rsidR="00AE78FB" w:rsidRPr="00E66EB6" w:rsidRDefault="00AE78FB" w:rsidP="00C97703">
            <w:pPr>
              <w:jc w:val="center"/>
              <w:rPr>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6950CED6" w14:textId="77777777" w:rsidR="00AE78FB" w:rsidRPr="00E66EB6" w:rsidRDefault="00AE78FB" w:rsidP="00C97703">
            <w:pPr>
              <w:jc w:val="center"/>
              <w:rPr>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5C1BDDFA" w14:textId="77777777" w:rsidR="00AE78FB" w:rsidRPr="00E66EB6" w:rsidRDefault="00AE78FB" w:rsidP="00C97703">
            <w:pPr>
              <w:jc w:val="center"/>
              <w:rPr>
                <w:b/>
                <w:sz w:val="18"/>
                <w:szCs w:val="18"/>
              </w:rPr>
            </w:pPr>
            <w:r w:rsidRPr="00E66EB6">
              <w:rPr>
                <w:rFonts w:cs="宋体" w:hint="eastAsia"/>
                <w:b/>
                <w:sz w:val="18"/>
                <w:szCs w:val="18"/>
              </w:rPr>
              <w:t>助记符</w:t>
            </w:r>
          </w:p>
        </w:tc>
      </w:tr>
      <w:tr w:rsidR="00AE78FB" w:rsidRPr="00E66EB6" w14:paraId="1CE2A57D" w14:textId="77777777" w:rsidTr="00C97703">
        <w:trPr>
          <w:trHeight w:val="317"/>
          <w:jc w:val="center"/>
        </w:trPr>
        <w:tc>
          <w:tcPr>
            <w:tcW w:w="6021" w:type="dxa"/>
            <w:tcBorders>
              <w:top w:val="single" w:sz="12" w:space="0" w:color="auto"/>
              <w:bottom w:val="single" w:sz="6" w:space="0" w:color="auto"/>
            </w:tcBorders>
          </w:tcPr>
          <w:p w14:paraId="3EF4506D" w14:textId="77777777" w:rsidR="00AE78FB" w:rsidRPr="00E66EB6" w:rsidRDefault="00AE78FB" w:rsidP="00C97703">
            <w:pPr>
              <w:autoSpaceDE w:val="0"/>
              <w:autoSpaceDN w:val="0"/>
              <w:adjustRightInd w:val="0"/>
              <w:jc w:val="left"/>
              <w:rPr>
                <w:kern w:val="0"/>
                <w:sz w:val="18"/>
                <w:szCs w:val="18"/>
              </w:rPr>
            </w:pPr>
            <w:r w:rsidRPr="00E66EB6">
              <w:rPr>
                <w:sz w:val="18"/>
                <w:szCs w:val="18"/>
              </w:rPr>
              <w:t>aatf_sequence()</w:t>
            </w:r>
          </w:p>
        </w:tc>
        <w:tc>
          <w:tcPr>
            <w:tcW w:w="1299" w:type="dxa"/>
            <w:tcBorders>
              <w:top w:val="single" w:sz="12" w:space="0" w:color="auto"/>
              <w:bottom w:val="single" w:sz="6" w:space="0" w:color="auto"/>
            </w:tcBorders>
          </w:tcPr>
          <w:p w14:paraId="3DBE285C" w14:textId="77777777" w:rsidR="00AE78FB" w:rsidRPr="00E66EB6" w:rsidRDefault="00AE78FB" w:rsidP="00C97703">
            <w:pPr>
              <w:rPr>
                <w:sz w:val="18"/>
                <w:szCs w:val="18"/>
              </w:rPr>
            </w:pPr>
          </w:p>
        </w:tc>
        <w:tc>
          <w:tcPr>
            <w:tcW w:w="920" w:type="dxa"/>
            <w:tcBorders>
              <w:top w:val="single" w:sz="12" w:space="0" w:color="auto"/>
              <w:bottom w:val="single" w:sz="6" w:space="0" w:color="auto"/>
            </w:tcBorders>
          </w:tcPr>
          <w:p w14:paraId="431F2531" w14:textId="77777777" w:rsidR="00AE78FB" w:rsidRPr="00E66EB6" w:rsidRDefault="00AE78FB" w:rsidP="00C97703">
            <w:pPr>
              <w:rPr>
                <w:sz w:val="18"/>
                <w:szCs w:val="18"/>
              </w:rPr>
            </w:pPr>
          </w:p>
        </w:tc>
      </w:tr>
      <w:tr w:rsidR="00AE78FB" w:rsidRPr="00E66EB6" w14:paraId="672B0A9C" w14:textId="77777777" w:rsidTr="00C97703">
        <w:trPr>
          <w:trHeight w:val="317"/>
          <w:jc w:val="center"/>
        </w:trPr>
        <w:tc>
          <w:tcPr>
            <w:tcW w:w="6021" w:type="dxa"/>
            <w:tcBorders>
              <w:top w:val="single" w:sz="6" w:space="0" w:color="auto"/>
              <w:bottom w:val="single" w:sz="6" w:space="0" w:color="auto"/>
            </w:tcBorders>
          </w:tcPr>
          <w:p w14:paraId="3DF37A56"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w:t>
            </w:r>
          </w:p>
        </w:tc>
        <w:tc>
          <w:tcPr>
            <w:tcW w:w="1299" w:type="dxa"/>
            <w:tcBorders>
              <w:top w:val="single" w:sz="6" w:space="0" w:color="auto"/>
              <w:bottom w:val="single" w:sz="6" w:space="0" w:color="auto"/>
            </w:tcBorders>
          </w:tcPr>
          <w:p w14:paraId="40A90B7C" w14:textId="77777777" w:rsidR="00AE78FB" w:rsidRPr="00E66EB6" w:rsidRDefault="00AE78FB" w:rsidP="00C97703">
            <w:pPr>
              <w:rPr>
                <w:sz w:val="18"/>
                <w:szCs w:val="18"/>
              </w:rPr>
            </w:pPr>
          </w:p>
        </w:tc>
        <w:tc>
          <w:tcPr>
            <w:tcW w:w="920" w:type="dxa"/>
            <w:tcBorders>
              <w:top w:val="single" w:sz="6" w:space="0" w:color="auto"/>
              <w:bottom w:val="single" w:sz="6" w:space="0" w:color="auto"/>
            </w:tcBorders>
          </w:tcPr>
          <w:p w14:paraId="302A7082" w14:textId="77777777" w:rsidR="00AE78FB" w:rsidRPr="00E66EB6" w:rsidRDefault="00AE78FB" w:rsidP="00C97703">
            <w:pPr>
              <w:rPr>
                <w:sz w:val="18"/>
                <w:szCs w:val="18"/>
              </w:rPr>
            </w:pPr>
          </w:p>
        </w:tc>
      </w:tr>
      <w:tr w:rsidR="00AE78FB" w:rsidRPr="00E66EB6" w14:paraId="569E69C1" w14:textId="77777777" w:rsidTr="00C97703">
        <w:trPr>
          <w:trHeight w:val="317"/>
          <w:jc w:val="center"/>
        </w:trPr>
        <w:tc>
          <w:tcPr>
            <w:tcW w:w="6021" w:type="dxa"/>
            <w:tcBorders>
              <w:top w:val="single" w:sz="6" w:space="0" w:color="auto"/>
            </w:tcBorders>
          </w:tcPr>
          <w:p w14:paraId="7942E546" w14:textId="77777777" w:rsidR="00AE78FB" w:rsidRPr="00E66EB6" w:rsidRDefault="00AE78FB" w:rsidP="00C97703">
            <w:pPr>
              <w:autoSpaceDE w:val="0"/>
              <w:autoSpaceDN w:val="0"/>
              <w:adjustRightInd w:val="0"/>
              <w:ind w:firstLineChars="200" w:firstLine="360"/>
              <w:jc w:val="left"/>
              <w:rPr>
                <w:sz w:val="18"/>
                <w:szCs w:val="18"/>
              </w:rPr>
            </w:pPr>
            <w:r w:rsidRPr="00E66EB6">
              <w:rPr>
                <w:sz w:val="18"/>
                <w:szCs w:val="18"/>
              </w:rPr>
              <w:t>while (nextbits() == syncword) {</w:t>
            </w:r>
          </w:p>
        </w:tc>
        <w:tc>
          <w:tcPr>
            <w:tcW w:w="1299" w:type="dxa"/>
            <w:tcBorders>
              <w:top w:val="single" w:sz="6" w:space="0" w:color="auto"/>
            </w:tcBorders>
          </w:tcPr>
          <w:p w14:paraId="1662B022" w14:textId="77777777" w:rsidR="00AE78FB" w:rsidRPr="00E66EB6" w:rsidRDefault="00AE78FB" w:rsidP="00C97703">
            <w:pPr>
              <w:rPr>
                <w:sz w:val="18"/>
                <w:szCs w:val="18"/>
              </w:rPr>
            </w:pPr>
          </w:p>
        </w:tc>
        <w:tc>
          <w:tcPr>
            <w:tcW w:w="920" w:type="dxa"/>
            <w:tcBorders>
              <w:top w:val="single" w:sz="6" w:space="0" w:color="auto"/>
            </w:tcBorders>
          </w:tcPr>
          <w:p w14:paraId="630BCC03" w14:textId="77777777" w:rsidR="00AE78FB" w:rsidRPr="00E66EB6" w:rsidRDefault="00AE78FB" w:rsidP="00C97703">
            <w:pPr>
              <w:rPr>
                <w:sz w:val="18"/>
                <w:szCs w:val="18"/>
              </w:rPr>
            </w:pPr>
          </w:p>
        </w:tc>
      </w:tr>
      <w:tr w:rsidR="00AE78FB" w:rsidRPr="00E66EB6" w14:paraId="4188FC23" w14:textId="77777777" w:rsidTr="00C97703">
        <w:trPr>
          <w:trHeight w:val="317"/>
          <w:jc w:val="center"/>
        </w:trPr>
        <w:tc>
          <w:tcPr>
            <w:tcW w:w="6021" w:type="dxa"/>
          </w:tcPr>
          <w:p w14:paraId="164BE2B7"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sz w:val="18"/>
                <w:szCs w:val="18"/>
              </w:rPr>
              <w:t>aatf_frame()</w:t>
            </w:r>
          </w:p>
        </w:tc>
        <w:tc>
          <w:tcPr>
            <w:tcW w:w="1299" w:type="dxa"/>
          </w:tcPr>
          <w:p w14:paraId="78453289" w14:textId="77777777" w:rsidR="00AE78FB" w:rsidRPr="00E66EB6" w:rsidRDefault="00AE78FB" w:rsidP="00C97703">
            <w:pPr>
              <w:rPr>
                <w:sz w:val="18"/>
                <w:szCs w:val="18"/>
              </w:rPr>
            </w:pPr>
          </w:p>
        </w:tc>
        <w:tc>
          <w:tcPr>
            <w:tcW w:w="920" w:type="dxa"/>
          </w:tcPr>
          <w:p w14:paraId="11B0AA7B" w14:textId="77777777" w:rsidR="00AE78FB" w:rsidRPr="00E66EB6" w:rsidRDefault="00AE78FB" w:rsidP="00C97703">
            <w:pPr>
              <w:rPr>
                <w:sz w:val="18"/>
                <w:szCs w:val="18"/>
              </w:rPr>
            </w:pPr>
          </w:p>
        </w:tc>
      </w:tr>
      <w:tr w:rsidR="00AE78FB" w:rsidRPr="00E66EB6" w14:paraId="6F90493F" w14:textId="77777777" w:rsidTr="00C97703">
        <w:trPr>
          <w:trHeight w:val="317"/>
          <w:jc w:val="center"/>
        </w:trPr>
        <w:tc>
          <w:tcPr>
            <w:tcW w:w="6021" w:type="dxa"/>
          </w:tcPr>
          <w:p w14:paraId="3F3DA12F" w14:textId="77777777" w:rsidR="00AE78FB" w:rsidRPr="00E66EB6" w:rsidRDefault="00AE78FB" w:rsidP="00C97703">
            <w:pPr>
              <w:autoSpaceDE w:val="0"/>
              <w:autoSpaceDN w:val="0"/>
              <w:adjustRightInd w:val="0"/>
              <w:ind w:firstLineChars="200" w:firstLine="360"/>
              <w:jc w:val="left"/>
              <w:rPr>
                <w:sz w:val="18"/>
                <w:szCs w:val="18"/>
              </w:rPr>
            </w:pPr>
            <w:r w:rsidRPr="00E66EB6">
              <w:rPr>
                <w:sz w:val="18"/>
                <w:szCs w:val="18"/>
              </w:rPr>
              <w:t>}</w:t>
            </w:r>
          </w:p>
        </w:tc>
        <w:tc>
          <w:tcPr>
            <w:tcW w:w="1299" w:type="dxa"/>
          </w:tcPr>
          <w:p w14:paraId="3A5D5314" w14:textId="77777777" w:rsidR="00AE78FB" w:rsidRPr="00E66EB6" w:rsidRDefault="00AE78FB" w:rsidP="00C97703">
            <w:pPr>
              <w:rPr>
                <w:sz w:val="18"/>
                <w:szCs w:val="18"/>
              </w:rPr>
            </w:pPr>
          </w:p>
        </w:tc>
        <w:tc>
          <w:tcPr>
            <w:tcW w:w="920" w:type="dxa"/>
          </w:tcPr>
          <w:p w14:paraId="2948F94A" w14:textId="77777777" w:rsidR="00AE78FB" w:rsidRPr="00E66EB6" w:rsidRDefault="00AE78FB" w:rsidP="00C97703">
            <w:pPr>
              <w:rPr>
                <w:sz w:val="18"/>
                <w:szCs w:val="18"/>
              </w:rPr>
            </w:pPr>
          </w:p>
        </w:tc>
      </w:tr>
      <w:tr w:rsidR="00AE78FB" w:rsidRPr="00E66EB6" w14:paraId="3F91ED4C" w14:textId="77777777" w:rsidTr="00C97703">
        <w:trPr>
          <w:trHeight w:val="317"/>
          <w:jc w:val="center"/>
        </w:trPr>
        <w:tc>
          <w:tcPr>
            <w:tcW w:w="6021" w:type="dxa"/>
          </w:tcPr>
          <w:p w14:paraId="0D56ED07" w14:textId="77777777" w:rsidR="00AE78FB" w:rsidRPr="00E66EB6" w:rsidRDefault="00AE78FB" w:rsidP="00C97703">
            <w:pPr>
              <w:rPr>
                <w:sz w:val="18"/>
                <w:szCs w:val="18"/>
              </w:rPr>
            </w:pPr>
            <w:r w:rsidRPr="00E66EB6">
              <w:rPr>
                <w:kern w:val="0"/>
                <w:sz w:val="18"/>
                <w:szCs w:val="18"/>
              </w:rPr>
              <w:t>}</w:t>
            </w:r>
          </w:p>
        </w:tc>
        <w:tc>
          <w:tcPr>
            <w:tcW w:w="1299" w:type="dxa"/>
          </w:tcPr>
          <w:p w14:paraId="5ACFD1D3" w14:textId="77777777" w:rsidR="00AE78FB" w:rsidRPr="00E66EB6" w:rsidRDefault="00AE78FB" w:rsidP="00C97703">
            <w:pPr>
              <w:rPr>
                <w:sz w:val="18"/>
                <w:szCs w:val="18"/>
              </w:rPr>
            </w:pPr>
          </w:p>
        </w:tc>
        <w:tc>
          <w:tcPr>
            <w:tcW w:w="920" w:type="dxa"/>
          </w:tcPr>
          <w:p w14:paraId="71B172E7" w14:textId="77777777" w:rsidR="00AE78FB" w:rsidRPr="00E66EB6" w:rsidRDefault="00AE78FB" w:rsidP="00C97703">
            <w:pPr>
              <w:rPr>
                <w:sz w:val="18"/>
                <w:szCs w:val="18"/>
              </w:rPr>
            </w:pPr>
          </w:p>
        </w:tc>
      </w:tr>
    </w:tbl>
    <w:p w14:paraId="5C494D4E" w14:textId="77777777" w:rsidR="00AE78FB" w:rsidRPr="00E66EB6" w:rsidRDefault="00AE78FB" w:rsidP="00AE78FB">
      <w:pPr>
        <w:autoSpaceDE w:val="0"/>
        <w:autoSpaceDN w:val="0"/>
        <w:adjustRightInd w:val="0"/>
        <w:rPr>
          <w:kern w:val="0"/>
        </w:rPr>
      </w:pPr>
    </w:p>
    <w:p w14:paraId="03279B3B" w14:textId="77777777" w:rsidR="00AE78FB" w:rsidRPr="00E66EB6" w:rsidRDefault="00AE78FB" w:rsidP="00AE78FB">
      <w:pPr>
        <w:pStyle w:val="aff6"/>
        <w:spacing w:line="320" w:lineRule="exact"/>
        <w:rPr>
          <w:rFonts w:ascii="Times New Roman"/>
        </w:rPr>
      </w:pPr>
      <w:r w:rsidRPr="00E66EB6">
        <w:rPr>
          <w:rFonts w:ascii="Times New Roman"/>
        </w:rPr>
        <w:lastRenderedPageBreak/>
        <w:t>AATF</w:t>
      </w:r>
      <w:r w:rsidRPr="00E66EB6">
        <w:rPr>
          <w:rFonts w:ascii="Times New Roman" w:hint="eastAsia"/>
        </w:rPr>
        <w:t>帧描述了音频传输帧的位流序列，该序列由相应的解码头信息、信息头、错误校验和原始数据块组成。</w:t>
      </w:r>
      <w:r w:rsidRPr="00E66EB6">
        <w:rPr>
          <w:rFonts w:ascii="Times New Roman"/>
        </w:rPr>
        <w:t>aatf_frame()</w:t>
      </w:r>
      <w:r w:rsidRPr="00E66EB6">
        <w:rPr>
          <w:rFonts w:ascii="Times New Roman" w:hint="eastAsia"/>
        </w:rPr>
        <w:t>语法见表</w:t>
      </w:r>
      <w:r w:rsidRPr="00E66EB6">
        <w:rPr>
          <w:rFonts w:ascii="Times New Roman"/>
        </w:rPr>
        <w:t>A.4</w:t>
      </w:r>
      <w:r w:rsidRPr="00E66EB6">
        <w:rPr>
          <w:rFonts w:ascii="Times New Roman" w:hint="eastAsia"/>
        </w:rPr>
        <w:t>。</w:t>
      </w:r>
    </w:p>
    <w:p w14:paraId="217ADD82" w14:textId="77777777"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 xml:space="preserve">A.4  </w:t>
      </w:r>
      <w:r w:rsidRPr="00E66EB6">
        <w:rPr>
          <w:rFonts w:ascii="Times New Roman"/>
        </w:rPr>
        <w:t>aatf_frame()</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69865E91" w14:textId="77777777" w:rsidTr="00C97703">
        <w:trPr>
          <w:trHeight w:val="312"/>
          <w:jc w:val="center"/>
        </w:trPr>
        <w:tc>
          <w:tcPr>
            <w:tcW w:w="6021" w:type="dxa"/>
            <w:tcBorders>
              <w:top w:val="single" w:sz="12" w:space="0" w:color="auto"/>
              <w:bottom w:val="single" w:sz="12" w:space="0" w:color="auto"/>
            </w:tcBorders>
          </w:tcPr>
          <w:p w14:paraId="01908B1D" w14:textId="77777777" w:rsidR="00AE78FB" w:rsidRPr="00E66EB6" w:rsidRDefault="00AE78FB" w:rsidP="00C97703">
            <w:pPr>
              <w:jc w:val="center"/>
              <w:rPr>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21359B92" w14:textId="77777777" w:rsidR="00AE78FB" w:rsidRPr="00E66EB6" w:rsidRDefault="00AE78FB" w:rsidP="00C97703">
            <w:pPr>
              <w:jc w:val="center"/>
              <w:rPr>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209E072F" w14:textId="77777777" w:rsidR="00AE78FB" w:rsidRPr="00E66EB6" w:rsidRDefault="00AE78FB" w:rsidP="00C97703">
            <w:pPr>
              <w:jc w:val="center"/>
              <w:rPr>
                <w:b/>
                <w:sz w:val="18"/>
                <w:szCs w:val="18"/>
              </w:rPr>
            </w:pPr>
            <w:r w:rsidRPr="00E66EB6">
              <w:rPr>
                <w:rFonts w:cs="宋体" w:hint="eastAsia"/>
                <w:b/>
                <w:sz w:val="18"/>
                <w:szCs w:val="18"/>
              </w:rPr>
              <w:t>助记符</w:t>
            </w:r>
          </w:p>
        </w:tc>
      </w:tr>
      <w:tr w:rsidR="00AE78FB" w:rsidRPr="00E66EB6" w14:paraId="790D45C2" w14:textId="77777777" w:rsidTr="00C97703">
        <w:trPr>
          <w:trHeight w:val="312"/>
          <w:jc w:val="center"/>
        </w:trPr>
        <w:tc>
          <w:tcPr>
            <w:tcW w:w="6021" w:type="dxa"/>
            <w:tcBorders>
              <w:top w:val="single" w:sz="12" w:space="0" w:color="auto"/>
            </w:tcBorders>
          </w:tcPr>
          <w:p w14:paraId="62E6C39E" w14:textId="77777777" w:rsidR="00AE78FB" w:rsidRPr="00E66EB6" w:rsidRDefault="00AE78FB" w:rsidP="00C97703">
            <w:pPr>
              <w:autoSpaceDE w:val="0"/>
              <w:autoSpaceDN w:val="0"/>
              <w:adjustRightInd w:val="0"/>
              <w:jc w:val="left"/>
              <w:rPr>
                <w:kern w:val="0"/>
                <w:sz w:val="18"/>
                <w:szCs w:val="18"/>
              </w:rPr>
            </w:pPr>
            <w:r w:rsidRPr="00E66EB6">
              <w:rPr>
                <w:sz w:val="18"/>
                <w:szCs w:val="18"/>
              </w:rPr>
              <w:t>aatf_frame()</w:t>
            </w:r>
          </w:p>
        </w:tc>
        <w:tc>
          <w:tcPr>
            <w:tcW w:w="1299" w:type="dxa"/>
            <w:tcBorders>
              <w:top w:val="single" w:sz="12" w:space="0" w:color="auto"/>
            </w:tcBorders>
          </w:tcPr>
          <w:p w14:paraId="49EB6BF3" w14:textId="77777777" w:rsidR="00AE78FB" w:rsidRPr="00E66EB6" w:rsidRDefault="00AE78FB" w:rsidP="00C97703">
            <w:pPr>
              <w:rPr>
                <w:sz w:val="18"/>
                <w:szCs w:val="18"/>
              </w:rPr>
            </w:pPr>
          </w:p>
        </w:tc>
        <w:tc>
          <w:tcPr>
            <w:tcW w:w="920" w:type="dxa"/>
            <w:tcBorders>
              <w:top w:val="single" w:sz="12" w:space="0" w:color="auto"/>
            </w:tcBorders>
          </w:tcPr>
          <w:p w14:paraId="6799242A" w14:textId="77777777" w:rsidR="00AE78FB" w:rsidRPr="00E66EB6" w:rsidRDefault="00AE78FB" w:rsidP="00C97703">
            <w:pPr>
              <w:rPr>
                <w:sz w:val="18"/>
                <w:szCs w:val="18"/>
              </w:rPr>
            </w:pPr>
          </w:p>
        </w:tc>
      </w:tr>
      <w:tr w:rsidR="00AE78FB" w:rsidRPr="00E66EB6" w14:paraId="1C2D925D" w14:textId="77777777" w:rsidTr="00C97703">
        <w:trPr>
          <w:trHeight w:val="312"/>
          <w:jc w:val="center"/>
        </w:trPr>
        <w:tc>
          <w:tcPr>
            <w:tcW w:w="6021" w:type="dxa"/>
          </w:tcPr>
          <w:p w14:paraId="0D3A0FE7"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w:t>
            </w:r>
          </w:p>
        </w:tc>
        <w:tc>
          <w:tcPr>
            <w:tcW w:w="1299" w:type="dxa"/>
          </w:tcPr>
          <w:p w14:paraId="0780BE1A" w14:textId="77777777" w:rsidR="00AE78FB" w:rsidRPr="00E66EB6" w:rsidRDefault="00AE78FB" w:rsidP="00C97703">
            <w:pPr>
              <w:rPr>
                <w:sz w:val="18"/>
                <w:szCs w:val="18"/>
              </w:rPr>
            </w:pPr>
          </w:p>
        </w:tc>
        <w:tc>
          <w:tcPr>
            <w:tcW w:w="920" w:type="dxa"/>
          </w:tcPr>
          <w:p w14:paraId="7109B339" w14:textId="77777777" w:rsidR="00AE78FB" w:rsidRPr="00E66EB6" w:rsidRDefault="00AE78FB" w:rsidP="00C97703">
            <w:pPr>
              <w:rPr>
                <w:sz w:val="18"/>
                <w:szCs w:val="18"/>
              </w:rPr>
            </w:pPr>
          </w:p>
        </w:tc>
      </w:tr>
      <w:tr w:rsidR="00AE78FB" w:rsidRPr="00E66EB6" w14:paraId="2BEE8957" w14:textId="77777777" w:rsidTr="00C97703">
        <w:trPr>
          <w:trHeight w:val="312"/>
          <w:jc w:val="center"/>
        </w:trPr>
        <w:tc>
          <w:tcPr>
            <w:tcW w:w="6021" w:type="dxa"/>
          </w:tcPr>
          <w:p w14:paraId="1B54A89E"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sz w:val="18"/>
                <w:szCs w:val="18"/>
              </w:rPr>
              <w:t>syncword</w:t>
            </w:r>
          </w:p>
        </w:tc>
        <w:tc>
          <w:tcPr>
            <w:tcW w:w="1299" w:type="dxa"/>
          </w:tcPr>
          <w:p w14:paraId="19D57D08" w14:textId="77777777" w:rsidR="00AE78FB" w:rsidRPr="00E66EB6" w:rsidRDefault="00AE78FB" w:rsidP="00C97703">
            <w:pPr>
              <w:rPr>
                <w:sz w:val="18"/>
                <w:szCs w:val="18"/>
              </w:rPr>
            </w:pPr>
            <w:r w:rsidRPr="00E66EB6">
              <w:rPr>
                <w:b/>
                <w:bCs/>
                <w:sz w:val="18"/>
                <w:szCs w:val="18"/>
              </w:rPr>
              <w:t>12</w:t>
            </w:r>
          </w:p>
        </w:tc>
        <w:tc>
          <w:tcPr>
            <w:tcW w:w="920" w:type="dxa"/>
          </w:tcPr>
          <w:p w14:paraId="2E2A6842" w14:textId="77777777" w:rsidR="00AE78FB" w:rsidRPr="00E66EB6" w:rsidRDefault="00AE78FB" w:rsidP="00C97703">
            <w:pPr>
              <w:rPr>
                <w:sz w:val="18"/>
                <w:szCs w:val="18"/>
              </w:rPr>
            </w:pPr>
            <w:r w:rsidRPr="00E66EB6">
              <w:rPr>
                <w:b/>
                <w:bCs/>
                <w:sz w:val="18"/>
                <w:szCs w:val="18"/>
              </w:rPr>
              <w:t>bslbf</w:t>
            </w:r>
          </w:p>
        </w:tc>
      </w:tr>
      <w:tr w:rsidR="00AE78FB" w:rsidRPr="00E66EB6" w14:paraId="680E2FAB" w14:textId="77777777" w:rsidTr="00C97703">
        <w:trPr>
          <w:trHeight w:val="312"/>
          <w:jc w:val="center"/>
        </w:trPr>
        <w:tc>
          <w:tcPr>
            <w:tcW w:w="6021" w:type="dxa"/>
          </w:tcPr>
          <w:p w14:paraId="79178E84"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sz w:val="18"/>
                <w:szCs w:val="18"/>
              </w:rPr>
              <w:t>audio_codec_id</w:t>
            </w:r>
          </w:p>
        </w:tc>
        <w:tc>
          <w:tcPr>
            <w:tcW w:w="1299" w:type="dxa"/>
          </w:tcPr>
          <w:p w14:paraId="17C35BD6" w14:textId="77777777" w:rsidR="00AE78FB" w:rsidRPr="00E66EB6" w:rsidRDefault="00AE78FB" w:rsidP="00C97703">
            <w:pPr>
              <w:rPr>
                <w:sz w:val="18"/>
                <w:szCs w:val="18"/>
              </w:rPr>
            </w:pPr>
            <w:r w:rsidRPr="00E66EB6">
              <w:rPr>
                <w:b/>
                <w:bCs/>
                <w:sz w:val="18"/>
                <w:szCs w:val="18"/>
              </w:rPr>
              <w:t>4</w:t>
            </w:r>
          </w:p>
        </w:tc>
        <w:tc>
          <w:tcPr>
            <w:tcW w:w="920" w:type="dxa"/>
          </w:tcPr>
          <w:p w14:paraId="3CA6DA36" w14:textId="77777777" w:rsidR="00AE78FB" w:rsidRPr="00E66EB6" w:rsidRDefault="00AE78FB" w:rsidP="00C97703">
            <w:pPr>
              <w:rPr>
                <w:sz w:val="18"/>
                <w:szCs w:val="18"/>
              </w:rPr>
            </w:pPr>
            <w:r w:rsidRPr="00E66EB6">
              <w:rPr>
                <w:b/>
                <w:bCs/>
                <w:sz w:val="18"/>
                <w:szCs w:val="18"/>
              </w:rPr>
              <w:t>bslbf</w:t>
            </w:r>
          </w:p>
        </w:tc>
      </w:tr>
      <w:tr w:rsidR="00AE78FB" w:rsidRPr="00E66EB6" w14:paraId="1DAC8C5E" w14:textId="77777777" w:rsidTr="00C97703">
        <w:trPr>
          <w:trHeight w:val="312"/>
          <w:jc w:val="center"/>
        </w:trPr>
        <w:tc>
          <w:tcPr>
            <w:tcW w:w="6021" w:type="dxa"/>
          </w:tcPr>
          <w:p w14:paraId="03479C1A" w14:textId="77777777" w:rsidR="00AE78FB" w:rsidRPr="00E66EB6" w:rsidRDefault="00AE78FB" w:rsidP="00C97703">
            <w:pPr>
              <w:autoSpaceDE w:val="0"/>
              <w:autoSpaceDN w:val="0"/>
              <w:adjustRightInd w:val="0"/>
              <w:ind w:firstLineChars="200" w:firstLine="361"/>
              <w:jc w:val="left"/>
              <w:rPr>
                <w:b/>
                <w:bCs/>
                <w:sz w:val="18"/>
                <w:szCs w:val="18"/>
              </w:rPr>
            </w:pPr>
            <w:r w:rsidRPr="00E66EB6">
              <w:rPr>
                <w:rFonts w:hint="eastAsia"/>
                <w:b/>
                <w:bCs/>
                <w:sz w:val="18"/>
                <w:szCs w:val="18"/>
              </w:rPr>
              <w:t>anc</w:t>
            </w:r>
            <w:r w:rsidRPr="00E66EB6">
              <w:rPr>
                <w:b/>
                <w:bCs/>
                <w:sz w:val="18"/>
                <w:szCs w:val="18"/>
              </w:rPr>
              <w:t>_data_index</w:t>
            </w:r>
          </w:p>
        </w:tc>
        <w:tc>
          <w:tcPr>
            <w:tcW w:w="1299" w:type="dxa"/>
          </w:tcPr>
          <w:p w14:paraId="6D3C30EA" w14:textId="77777777" w:rsidR="00AE78FB" w:rsidRPr="00E66EB6" w:rsidRDefault="00AE78FB" w:rsidP="00C97703">
            <w:pPr>
              <w:rPr>
                <w:b/>
                <w:bCs/>
                <w:sz w:val="18"/>
                <w:szCs w:val="18"/>
              </w:rPr>
            </w:pPr>
            <w:r w:rsidRPr="00E66EB6">
              <w:rPr>
                <w:b/>
                <w:bCs/>
                <w:sz w:val="18"/>
                <w:szCs w:val="18"/>
              </w:rPr>
              <w:t>1</w:t>
            </w:r>
          </w:p>
        </w:tc>
        <w:tc>
          <w:tcPr>
            <w:tcW w:w="920" w:type="dxa"/>
          </w:tcPr>
          <w:p w14:paraId="392D65F0" w14:textId="77777777" w:rsidR="00AE78FB" w:rsidRPr="00E66EB6" w:rsidRDefault="00AE78FB" w:rsidP="00C97703">
            <w:pPr>
              <w:rPr>
                <w:b/>
                <w:bCs/>
                <w:sz w:val="18"/>
                <w:szCs w:val="18"/>
              </w:rPr>
            </w:pPr>
            <w:r w:rsidRPr="00E66EB6">
              <w:rPr>
                <w:rFonts w:hint="eastAsia"/>
                <w:b/>
                <w:bCs/>
                <w:sz w:val="18"/>
                <w:szCs w:val="18"/>
              </w:rPr>
              <w:t>b</w:t>
            </w:r>
            <w:r w:rsidRPr="00E66EB6">
              <w:rPr>
                <w:b/>
                <w:bCs/>
                <w:sz w:val="18"/>
                <w:szCs w:val="18"/>
              </w:rPr>
              <w:t>slbf</w:t>
            </w:r>
          </w:p>
        </w:tc>
      </w:tr>
      <w:tr w:rsidR="00AE78FB" w:rsidRPr="00E66EB6" w14:paraId="41924034" w14:textId="77777777" w:rsidTr="00C97703">
        <w:trPr>
          <w:trHeight w:val="312"/>
          <w:jc w:val="center"/>
        </w:trPr>
        <w:tc>
          <w:tcPr>
            <w:tcW w:w="6021" w:type="dxa"/>
          </w:tcPr>
          <w:p w14:paraId="7F91C65D" w14:textId="77777777" w:rsidR="00AE78FB" w:rsidRPr="00E66EB6" w:rsidRDefault="00AE78FB" w:rsidP="00C97703">
            <w:pPr>
              <w:autoSpaceDE w:val="0"/>
              <w:autoSpaceDN w:val="0"/>
              <w:adjustRightInd w:val="0"/>
              <w:ind w:firstLineChars="200" w:firstLine="360"/>
              <w:jc w:val="left"/>
              <w:rPr>
                <w:sz w:val="18"/>
                <w:szCs w:val="18"/>
              </w:rPr>
            </w:pPr>
            <w:r w:rsidRPr="00E66EB6">
              <w:rPr>
                <w:sz w:val="18"/>
                <w:szCs w:val="18"/>
              </w:rPr>
              <w:t>if(audio_codec_id &lt; 3){</w:t>
            </w:r>
          </w:p>
        </w:tc>
        <w:tc>
          <w:tcPr>
            <w:tcW w:w="1299" w:type="dxa"/>
          </w:tcPr>
          <w:p w14:paraId="1673E449" w14:textId="77777777" w:rsidR="00AE78FB" w:rsidRPr="00E66EB6" w:rsidRDefault="00AE78FB" w:rsidP="00C97703">
            <w:pPr>
              <w:rPr>
                <w:sz w:val="18"/>
                <w:szCs w:val="18"/>
              </w:rPr>
            </w:pPr>
          </w:p>
        </w:tc>
        <w:tc>
          <w:tcPr>
            <w:tcW w:w="920" w:type="dxa"/>
          </w:tcPr>
          <w:p w14:paraId="770979CA" w14:textId="77777777" w:rsidR="00AE78FB" w:rsidRPr="00E66EB6" w:rsidRDefault="00AE78FB" w:rsidP="00C97703">
            <w:pPr>
              <w:rPr>
                <w:sz w:val="18"/>
                <w:szCs w:val="18"/>
              </w:rPr>
            </w:pPr>
          </w:p>
        </w:tc>
      </w:tr>
      <w:tr w:rsidR="00AE78FB" w:rsidRPr="00E66EB6" w14:paraId="23C0363E" w14:textId="77777777" w:rsidTr="00C97703">
        <w:trPr>
          <w:trHeight w:val="312"/>
          <w:jc w:val="center"/>
        </w:trPr>
        <w:tc>
          <w:tcPr>
            <w:tcW w:w="6021" w:type="dxa"/>
          </w:tcPr>
          <w:p w14:paraId="22B5F49E" w14:textId="77777777" w:rsidR="00AE78FB" w:rsidRPr="00E66EB6" w:rsidRDefault="00AE78FB" w:rsidP="00C97703">
            <w:pPr>
              <w:autoSpaceDE w:val="0"/>
              <w:autoSpaceDN w:val="0"/>
              <w:adjustRightInd w:val="0"/>
              <w:ind w:firstLineChars="400" w:firstLine="720"/>
              <w:jc w:val="left"/>
              <w:rPr>
                <w:sz w:val="18"/>
                <w:szCs w:val="18"/>
              </w:rPr>
            </w:pPr>
            <w:r w:rsidRPr="00E66EB6">
              <w:rPr>
                <w:sz w:val="18"/>
                <w:szCs w:val="18"/>
              </w:rPr>
              <w:t>aatf_frame_header()</w:t>
            </w:r>
          </w:p>
        </w:tc>
        <w:tc>
          <w:tcPr>
            <w:tcW w:w="1299" w:type="dxa"/>
          </w:tcPr>
          <w:p w14:paraId="39761030" w14:textId="77777777" w:rsidR="00AE78FB" w:rsidRPr="00E66EB6" w:rsidRDefault="00AE78FB" w:rsidP="00C97703">
            <w:pPr>
              <w:rPr>
                <w:sz w:val="18"/>
                <w:szCs w:val="18"/>
              </w:rPr>
            </w:pPr>
          </w:p>
        </w:tc>
        <w:tc>
          <w:tcPr>
            <w:tcW w:w="920" w:type="dxa"/>
          </w:tcPr>
          <w:p w14:paraId="0157E386" w14:textId="77777777" w:rsidR="00AE78FB" w:rsidRPr="00E66EB6" w:rsidRDefault="00AE78FB" w:rsidP="00C97703">
            <w:pPr>
              <w:rPr>
                <w:sz w:val="18"/>
                <w:szCs w:val="18"/>
              </w:rPr>
            </w:pPr>
          </w:p>
        </w:tc>
      </w:tr>
      <w:tr w:rsidR="00AE78FB" w:rsidRPr="00E66EB6" w14:paraId="6D2557C5" w14:textId="77777777" w:rsidTr="00C97703">
        <w:trPr>
          <w:trHeight w:val="312"/>
          <w:jc w:val="center"/>
        </w:trPr>
        <w:tc>
          <w:tcPr>
            <w:tcW w:w="6021" w:type="dxa"/>
          </w:tcPr>
          <w:p w14:paraId="1FEDA299" w14:textId="77777777" w:rsidR="00AE78FB" w:rsidRPr="00E66EB6" w:rsidRDefault="00AE78FB" w:rsidP="00C97703">
            <w:pPr>
              <w:autoSpaceDE w:val="0"/>
              <w:autoSpaceDN w:val="0"/>
              <w:adjustRightInd w:val="0"/>
              <w:ind w:firstLineChars="400" w:firstLine="720"/>
              <w:jc w:val="left"/>
              <w:rPr>
                <w:sz w:val="18"/>
                <w:szCs w:val="18"/>
              </w:rPr>
            </w:pPr>
            <w:r w:rsidRPr="00E66EB6">
              <w:rPr>
                <w:sz w:val="18"/>
                <w:szCs w:val="18"/>
              </w:rPr>
              <w:t>byte_alignment()</w:t>
            </w:r>
          </w:p>
        </w:tc>
        <w:tc>
          <w:tcPr>
            <w:tcW w:w="1299" w:type="dxa"/>
          </w:tcPr>
          <w:p w14:paraId="7A837DCA" w14:textId="77777777" w:rsidR="00AE78FB" w:rsidRPr="00E66EB6" w:rsidRDefault="00AE78FB" w:rsidP="00C97703">
            <w:pPr>
              <w:rPr>
                <w:sz w:val="18"/>
                <w:szCs w:val="18"/>
              </w:rPr>
            </w:pPr>
          </w:p>
        </w:tc>
        <w:tc>
          <w:tcPr>
            <w:tcW w:w="920" w:type="dxa"/>
          </w:tcPr>
          <w:p w14:paraId="217DAB67" w14:textId="77777777" w:rsidR="00AE78FB" w:rsidRPr="00E66EB6" w:rsidRDefault="00AE78FB" w:rsidP="00C97703">
            <w:pPr>
              <w:rPr>
                <w:sz w:val="18"/>
                <w:szCs w:val="18"/>
              </w:rPr>
            </w:pPr>
          </w:p>
        </w:tc>
      </w:tr>
      <w:tr w:rsidR="00AE78FB" w:rsidRPr="00E66EB6" w14:paraId="4C64B955" w14:textId="77777777" w:rsidTr="00C97703">
        <w:trPr>
          <w:trHeight w:val="312"/>
          <w:jc w:val="center"/>
        </w:trPr>
        <w:tc>
          <w:tcPr>
            <w:tcW w:w="6021" w:type="dxa"/>
          </w:tcPr>
          <w:p w14:paraId="4CA51A1A" w14:textId="77777777" w:rsidR="00AE78FB" w:rsidRPr="00E66EB6" w:rsidRDefault="00AE78FB" w:rsidP="00C97703">
            <w:pPr>
              <w:autoSpaceDE w:val="0"/>
              <w:autoSpaceDN w:val="0"/>
              <w:adjustRightInd w:val="0"/>
              <w:ind w:firstLineChars="400" w:firstLine="720"/>
              <w:jc w:val="left"/>
              <w:rPr>
                <w:sz w:val="18"/>
                <w:szCs w:val="18"/>
              </w:rPr>
            </w:pPr>
            <w:r w:rsidRPr="00E66EB6">
              <w:rPr>
                <w:rFonts w:hint="eastAsia"/>
                <w:sz w:val="18"/>
                <w:szCs w:val="18"/>
              </w:rPr>
              <w:t>i</w:t>
            </w:r>
            <w:r w:rsidRPr="00E66EB6">
              <w:rPr>
                <w:sz w:val="18"/>
                <w:szCs w:val="18"/>
              </w:rPr>
              <w:t>f (audio_codec_id &lt; 2) {</w:t>
            </w:r>
          </w:p>
        </w:tc>
        <w:tc>
          <w:tcPr>
            <w:tcW w:w="1299" w:type="dxa"/>
          </w:tcPr>
          <w:p w14:paraId="74E722E5" w14:textId="77777777" w:rsidR="00AE78FB" w:rsidRPr="00E66EB6" w:rsidRDefault="00AE78FB" w:rsidP="00C97703">
            <w:pPr>
              <w:rPr>
                <w:sz w:val="18"/>
                <w:szCs w:val="18"/>
              </w:rPr>
            </w:pPr>
          </w:p>
        </w:tc>
        <w:tc>
          <w:tcPr>
            <w:tcW w:w="920" w:type="dxa"/>
          </w:tcPr>
          <w:p w14:paraId="6232A805" w14:textId="77777777" w:rsidR="00AE78FB" w:rsidRPr="00E66EB6" w:rsidRDefault="00AE78FB" w:rsidP="00C97703">
            <w:pPr>
              <w:rPr>
                <w:sz w:val="18"/>
                <w:szCs w:val="18"/>
              </w:rPr>
            </w:pPr>
          </w:p>
        </w:tc>
      </w:tr>
      <w:tr w:rsidR="00AE78FB" w:rsidRPr="00E66EB6" w14:paraId="7310B974" w14:textId="77777777" w:rsidTr="00C97703">
        <w:trPr>
          <w:trHeight w:val="312"/>
          <w:jc w:val="center"/>
        </w:trPr>
        <w:tc>
          <w:tcPr>
            <w:tcW w:w="6021" w:type="dxa"/>
          </w:tcPr>
          <w:p w14:paraId="4F26D2D6" w14:textId="77777777" w:rsidR="00AE78FB" w:rsidRPr="00E66EB6" w:rsidRDefault="00AE78FB" w:rsidP="00C97703">
            <w:pPr>
              <w:autoSpaceDE w:val="0"/>
              <w:autoSpaceDN w:val="0"/>
              <w:adjustRightInd w:val="0"/>
              <w:ind w:firstLineChars="600" w:firstLine="1080"/>
              <w:jc w:val="left"/>
              <w:rPr>
                <w:sz w:val="18"/>
                <w:szCs w:val="18"/>
              </w:rPr>
            </w:pPr>
            <w:r w:rsidRPr="00E66EB6">
              <w:rPr>
                <w:rFonts w:hint="eastAsia"/>
                <w:sz w:val="18"/>
                <w:szCs w:val="18"/>
              </w:rPr>
              <w:t>i</w:t>
            </w:r>
            <w:r w:rsidRPr="00E66EB6">
              <w:rPr>
                <w:sz w:val="18"/>
                <w:szCs w:val="18"/>
              </w:rPr>
              <w:t>f (coding_profile == 0) {</w:t>
            </w:r>
          </w:p>
        </w:tc>
        <w:tc>
          <w:tcPr>
            <w:tcW w:w="1299" w:type="dxa"/>
          </w:tcPr>
          <w:p w14:paraId="1F73373B" w14:textId="77777777" w:rsidR="00AE78FB" w:rsidRPr="00E66EB6" w:rsidRDefault="00AE78FB" w:rsidP="00C97703">
            <w:pPr>
              <w:rPr>
                <w:sz w:val="18"/>
                <w:szCs w:val="18"/>
              </w:rPr>
            </w:pPr>
          </w:p>
        </w:tc>
        <w:tc>
          <w:tcPr>
            <w:tcW w:w="920" w:type="dxa"/>
          </w:tcPr>
          <w:p w14:paraId="221AA3F5" w14:textId="77777777" w:rsidR="00AE78FB" w:rsidRPr="00E66EB6" w:rsidRDefault="00AE78FB" w:rsidP="00C97703">
            <w:pPr>
              <w:rPr>
                <w:sz w:val="18"/>
                <w:szCs w:val="18"/>
              </w:rPr>
            </w:pPr>
          </w:p>
        </w:tc>
      </w:tr>
      <w:tr w:rsidR="00AE78FB" w:rsidRPr="00E66EB6" w14:paraId="5C5AAAF9" w14:textId="77777777" w:rsidTr="00C97703">
        <w:trPr>
          <w:trHeight w:val="312"/>
          <w:jc w:val="center"/>
        </w:trPr>
        <w:tc>
          <w:tcPr>
            <w:tcW w:w="6021" w:type="dxa"/>
          </w:tcPr>
          <w:p w14:paraId="63A793F8" w14:textId="77777777" w:rsidR="00AE78FB" w:rsidRPr="00E66EB6" w:rsidRDefault="00AE78FB" w:rsidP="00C97703">
            <w:pPr>
              <w:autoSpaceDE w:val="0"/>
              <w:autoSpaceDN w:val="0"/>
              <w:adjustRightInd w:val="0"/>
              <w:jc w:val="left"/>
              <w:rPr>
                <w:sz w:val="18"/>
                <w:szCs w:val="18"/>
              </w:rPr>
            </w:pPr>
            <w:r w:rsidRPr="00E66EB6">
              <w:rPr>
                <w:sz w:val="18"/>
                <w:szCs w:val="18"/>
              </w:rPr>
              <w:t xml:space="preserve">                if (audio_codec_id == 0)</w:t>
            </w:r>
          </w:p>
        </w:tc>
        <w:tc>
          <w:tcPr>
            <w:tcW w:w="1299" w:type="dxa"/>
          </w:tcPr>
          <w:p w14:paraId="2EE4829D" w14:textId="77777777" w:rsidR="00AE78FB" w:rsidRPr="00E66EB6" w:rsidRDefault="00AE78FB" w:rsidP="00C97703">
            <w:pPr>
              <w:rPr>
                <w:sz w:val="18"/>
                <w:szCs w:val="18"/>
              </w:rPr>
            </w:pPr>
          </w:p>
        </w:tc>
        <w:tc>
          <w:tcPr>
            <w:tcW w:w="920" w:type="dxa"/>
          </w:tcPr>
          <w:p w14:paraId="0F737BA2" w14:textId="77777777" w:rsidR="00AE78FB" w:rsidRPr="00E66EB6" w:rsidRDefault="00AE78FB" w:rsidP="00C97703">
            <w:pPr>
              <w:rPr>
                <w:sz w:val="18"/>
                <w:szCs w:val="18"/>
              </w:rPr>
            </w:pPr>
          </w:p>
        </w:tc>
      </w:tr>
      <w:tr w:rsidR="00AE78FB" w:rsidRPr="00E66EB6" w14:paraId="46CBDA65" w14:textId="77777777" w:rsidTr="00C97703">
        <w:trPr>
          <w:trHeight w:val="312"/>
          <w:jc w:val="center"/>
        </w:trPr>
        <w:tc>
          <w:tcPr>
            <w:tcW w:w="6021" w:type="dxa"/>
          </w:tcPr>
          <w:p w14:paraId="1D5E0A58" w14:textId="77777777" w:rsidR="00AE78FB" w:rsidRPr="00E66EB6" w:rsidRDefault="00AE78FB" w:rsidP="00C97703">
            <w:pPr>
              <w:autoSpaceDE w:val="0"/>
              <w:autoSpaceDN w:val="0"/>
              <w:adjustRightInd w:val="0"/>
              <w:ind w:firstLineChars="1000" w:firstLine="1800"/>
              <w:jc w:val="left"/>
              <w:rPr>
                <w:sz w:val="18"/>
                <w:szCs w:val="18"/>
              </w:rPr>
            </w:pPr>
            <w:r w:rsidRPr="00E66EB6">
              <w:rPr>
                <w:sz w:val="18"/>
                <w:szCs w:val="18"/>
              </w:rPr>
              <w:t>ga_raw_data_block()</w:t>
            </w:r>
          </w:p>
        </w:tc>
        <w:tc>
          <w:tcPr>
            <w:tcW w:w="1299" w:type="dxa"/>
          </w:tcPr>
          <w:p w14:paraId="3BBF9D6C" w14:textId="77777777" w:rsidR="00AE78FB" w:rsidRPr="00E66EB6" w:rsidRDefault="00AE78FB" w:rsidP="00C97703">
            <w:pPr>
              <w:rPr>
                <w:sz w:val="18"/>
                <w:szCs w:val="18"/>
              </w:rPr>
            </w:pPr>
          </w:p>
        </w:tc>
        <w:tc>
          <w:tcPr>
            <w:tcW w:w="920" w:type="dxa"/>
          </w:tcPr>
          <w:p w14:paraId="41070EB4" w14:textId="77777777" w:rsidR="00AE78FB" w:rsidRPr="00E66EB6" w:rsidRDefault="00AE78FB" w:rsidP="00C97703">
            <w:pPr>
              <w:rPr>
                <w:sz w:val="18"/>
                <w:szCs w:val="18"/>
              </w:rPr>
            </w:pPr>
          </w:p>
        </w:tc>
      </w:tr>
      <w:tr w:rsidR="00AE78FB" w:rsidRPr="00E66EB6" w14:paraId="241DE1CF" w14:textId="77777777" w:rsidTr="00C97703">
        <w:trPr>
          <w:trHeight w:val="312"/>
          <w:jc w:val="center"/>
        </w:trPr>
        <w:tc>
          <w:tcPr>
            <w:tcW w:w="6021" w:type="dxa"/>
          </w:tcPr>
          <w:p w14:paraId="158627B7" w14:textId="77777777" w:rsidR="00AE78FB" w:rsidRPr="00E66EB6" w:rsidRDefault="00AE78FB" w:rsidP="00C97703">
            <w:pPr>
              <w:autoSpaceDE w:val="0"/>
              <w:autoSpaceDN w:val="0"/>
              <w:adjustRightInd w:val="0"/>
              <w:rPr>
                <w:sz w:val="18"/>
                <w:szCs w:val="18"/>
              </w:rPr>
            </w:pPr>
            <w:r w:rsidRPr="00E66EB6">
              <w:rPr>
                <w:sz w:val="18"/>
                <w:szCs w:val="18"/>
              </w:rPr>
              <w:t xml:space="preserve">                if (audio_codec_id == 1)</w:t>
            </w:r>
          </w:p>
        </w:tc>
        <w:tc>
          <w:tcPr>
            <w:tcW w:w="1299" w:type="dxa"/>
          </w:tcPr>
          <w:p w14:paraId="56AE54D8" w14:textId="77777777" w:rsidR="00AE78FB" w:rsidRPr="00E66EB6" w:rsidRDefault="00AE78FB" w:rsidP="00C97703">
            <w:pPr>
              <w:rPr>
                <w:b/>
                <w:sz w:val="18"/>
                <w:szCs w:val="18"/>
              </w:rPr>
            </w:pPr>
          </w:p>
        </w:tc>
        <w:tc>
          <w:tcPr>
            <w:tcW w:w="920" w:type="dxa"/>
          </w:tcPr>
          <w:p w14:paraId="78F9D99A" w14:textId="77777777" w:rsidR="00AE78FB" w:rsidRPr="00E66EB6" w:rsidRDefault="00AE78FB" w:rsidP="00C97703">
            <w:pPr>
              <w:rPr>
                <w:b/>
                <w:sz w:val="18"/>
                <w:szCs w:val="18"/>
              </w:rPr>
            </w:pPr>
          </w:p>
        </w:tc>
      </w:tr>
      <w:tr w:rsidR="00AE78FB" w:rsidRPr="00E66EB6" w14:paraId="6707CEC3" w14:textId="77777777" w:rsidTr="00C97703">
        <w:trPr>
          <w:trHeight w:val="312"/>
          <w:jc w:val="center"/>
        </w:trPr>
        <w:tc>
          <w:tcPr>
            <w:tcW w:w="6021" w:type="dxa"/>
          </w:tcPr>
          <w:p w14:paraId="296C753A" w14:textId="77777777" w:rsidR="00AE78FB" w:rsidRPr="00E66EB6" w:rsidRDefault="00AE78FB" w:rsidP="00C97703">
            <w:pPr>
              <w:autoSpaceDE w:val="0"/>
              <w:autoSpaceDN w:val="0"/>
              <w:adjustRightInd w:val="0"/>
              <w:jc w:val="left"/>
              <w:rPr>
                <w:sz w:val="18"/>
                <w:szCs w:val="18"/>
              </w:rPr>
            </w:pPr>
            <w:r w:rsidRPr="00E66EB6">
              <w:rPr>
                <w:sz w:val="18"/>
                <w:szCs w:val="18"/>
              </w:rPr>
              <w:t xml:space="preserve">                    ll_raw_data_block()</w:t>
            </w:r>
          </w:p>
        </w:tc>
        <w:tc>
          <w:tcPr>
            <w:tcW w:w="1299" w:type="dxa"/>
          </w:tcPr>
          <w:p w14:paraId="40DA004C" w14:textId="77777777" w:rsidR="00AE78FB" w:rsidRPr="00E66EB6" w:rsidRDefault="00AE78FB" w:rsidP="00C97703">
            <w:pPr>
              <w:ind w:firstLineChars="400" w:firstLine="720"/>
              <w:rPr>
                <w:sz w:val="18"/>
                <w:szCs w:val="18"/>
              </w:rPr>
            </w:pPr>
          </w:p>
        </w:tc>
        <w:tc>
          <w:tcPr>
            <w:tcW w:w="920" w:type="dxa"/>
          </w:tcPr>
          <w:p w14:paraId="064A2F5E" w14:textId="77777777" w:rsidR="00AE78FB" w:rsidRPr="00E66EB6" w:rsidRDefault="00AE78FB" w:rsidP="00C97703">
            <w:pPr>
              <w:ind w:firstLineChars="400" w:firstLine="720"/>
              <w:rPr>
                <w:sz w:val="18"/>
                <w:szCs w:val="18"/>
              </w:rPr>
            </w:pPr>
          </w:p>
        </w:tc>
      </w:tr>
      <w:tr w:rsidR="00AE78FB" w:rsidRPr="00E66EB6" w14:paraId="01482A10" w14:textId="77777777" w:rsidTr="00C97703">
        <w:trPr>
          <w:trHeight w:val="312"/>
          <w:jc w:val="center"/>
        </w:trPr>
        <w:tc>
          <w:tcPr>
            <w:tcW w:w="6021" w:type="dxa"/>
          </w:tcPr>
          <w:p w14:paraId="3193EFB9" w14:textId="77777777" w:rsidR="00AE78FB" w:rsidRPr="00E66EB6" w:rsidRDefault="00AE78FB" w:rsidP="00C97703">
            <w:pPr>
              <w:autoSpaceDE w:val="0"/>
              <w:autoSpaceDN w:val="0"/>
              <w:adjustRightInd w:val="0"/>
              <w:ind w:firstLineChars="600" w:firstLine="1080"/>
              <w:jc w:val="left"/>
              <w:rPr>
                <w:sz w:val="18"/>
                <w:szCs w:val="18"/>
              </w:rPr>
            </w:pPr>
            <w:r w:rsidRPr="00E66EB6">
              <w:rPr>
                <w:sz w:val="18"/>
                <w:szCs w:val="18"/>
                <w:lang w:val="fr-FR"/>
              </w:rPr>
              <w:t>}</w:t>
            </w:r>
          </w:p>
        </w:tc>
        <w:tc>
          <w:tcPr>
            <w:tcW w:w="1299" w:type="dxa"/>
          </w:tcPr>
          <w:p w14:paraId="136060BB" w14:textId="77777777" w:rsidR="00AE78FB" w:rsidRPr="00E66EB6" w:rsidRDefault="00AE78FB" w:rsidP="00C97703">
            <w:pPr>
              <w:rPr>
                <w:sz w:val="18"/>
                <w:szCs w:val="18"/>
              </w:rPr>
            </w:pPr>
          </w:p>
        </w:tc>
        <w:tc>
          <w:tcPr>
            <w:tcW w:w="920" w:type="dxa"/>
          </w:tcPr>
          <w:p w14:paraId="736B9536" w14:textId="77777777" w:rsidR="00AE78FB" w:rsidRPr="00E66EB6" w:rsidRDefault="00AE78FB" w:rsidP="00C97703">
            <w:pPr>
              <w:rPr>
                <w:sz w:val="18"/>
                <w:szCs w:val="18"/>
              </w:rPr>
            </w:pPr>
          </w:p>
        </w:tc>
      </w:tr>
      <w:tr w:rsidR="00AE78FB" w:rsidRPr="00E66EB6" w14:paraId="5CF1E111" w14:textId="77777777" w:rsidTr="00C97703">
        <w:trPr>
          <w:trHeight w:val="312"/>
          <w:jc w:val="center"/>
        </w:trPr>
        <w:tc>
          <w:tcPr>
            <w:tcW w:w="6021" w:type="dxa"/>
          </w:tcPr>
          <w:p w14:paraId="48825B96" w14:textId="77777777" w:rsidR="00AE78FB" w:rsidRPr="00E66EB6" w:rsidRDefault="00AE78FB" w:rsidP="00C97703">
            <w:pPr>
              <w:autoSpaceDE w:val="0"/>
              <w:autoSpaceDN w:val="0"/>
              <w:adjustRightInd w:val="0"/>
              <w:jc w:val="left"/>
              <w:rPr>
                <w:sz w:val="18"/>
                <w:szCs w:val="18"/>
              </w:rPr>
            </w:pPr>
            <w:r w:rsidRPr="00E66EB6">
              <w:rPr>
                <w:sz w:val="18"/>
                <w:szCs w:val="18"/>
              </w:rPr>
              <w:t xml:space="preserve">            if (coding_profile == 2)</w:t>
            </w:r>
          </w:p>
        </w:tc>
        <w:tc>
          <w:tcPr>
            <w:tcW w:w="1299" w:type="dxa"/>
          </w:tcPr>
          <w:p w14:paraId="4C00770A" w14:textId="77777777" w:rsidR="00AE78FB" w:rsidRPr="00E66EB6" w:rsidRDefault="00AE78FB" w:rsidP="00C97703">
            <w:pPr>
              <w:rPr>
                <w:sz w:val="18"/>
                <w:szCs w:val="18"/>
              </w:rPr>
            </w:pPr>
          </w:p>
        </w:tc>
        <w:tc>
          <w:tcPr>
            <w:tcW w:w="920" w:type="dxa"/>
          </w:tcPr>
          <w:p w14:paraId="48E38F00" w14:textId="77777777" w:rsidR="00AE78FB" w:rsidRPr="00E66EB6" w:rsidRDefault="00AE78FB" w:rsidP="00C97703">
            <w:pPr>
              <w:rPr>
                <w:sz w:val="18"/>
                <w:szCs w:val="18"/>
              </w:rPr>
            </w:pPr>
          </w:p>
        </w:tc>
      </w:tr>
      <w:tr w:rsidR="00AE78FB" w:rsidRPr="00E66EB6" w14:paraId="772A30DA" w14:textId="77777777" w:rsidTr="00C97703">
        <w:trPr>
          <w:trHeight w:val="312"/>
          <w:jc w:val="center"/>
        </w:trPr>
        <w:tc>
          <w:tcPr>
            <w:tcW w:w="6021" w:type="dxa"/>
          </w:tcPr>
          <w:p w14:paraId="465442DC" w14:textId="77777777" w:rsidR="00AE78FB" w:rsidRPr="00E66EB6" w:rsidRDefault="00AE78FB" w:rsidP="00C97703">
            <w:pPr>
              <w:autoSpaceDE w:val="0"/>
              <w:autoSpaceDN w:val="0"/>
              <w:adjustRightInd w:val="0"/>
              <w:jc w:val="left"/>
              <w:rPr>
                <w:sz w:val="18"/>
                <w:szCs w:val="18"/>
              </w:rPr>
            </w:pPr>
            <w:r w:rsidRPr="00E66EB6">
              <w:rPr>
                <w:sz w:val="18"/>
                <w:szCs w:val="18"/>
              </w:rPr>
              <w:t xml:space="preserve">                hoa_raw_data_block()</w:t>
            </w:r>
          </w:p>
        </w:tc>
        <w:tc>
          <w:tcPr>
            <w:tcW w:w="1299" w:type="dxa"/>
          </w:tcPr>
          <w:p w14:paraId="2995CB2A" w14:textId="77777777" w:rsidR="00AE78FB" w:rsidRPr="00E66EB6" w:rsidRDefault="00AE78FB" w:rsidP="00C97703">
            <w:pPr>
              <w:rPr>
                <w:sz w:val="18"/>
                <w:szCs w:val="18"/>
              </w:rPr>
            </w:pPr>
          </w:p>
        </w:tc>
        <w:tc>
          <w:tcPr>
            <w:tcW w:w="920" w:type="dxa"/>
          </w:tcPr>
          <w:p w14:paraId="729FCA8B" w14:textId="77777777" w:rsidR="00AE78FB" w:rsidRPr="00E66EB6" w:rsidRDefault="00AE78FB" w:rsidP="00C97703">
            <w:pPr>
              <w:rPr>
                <w:sz w:val="18"/>
                <w:szCs w:val="18"/>
              </w:rPr>
            </w:pPr>
          </w:p>
        </w:tc>
      </w:tr>
      <w:tr w:rsidR="00AE78FB" w:rsidRPr="00E66EB6" w14:paraId="4A3E1725" w14:textId="77777777" w:rsidTr="00C97703">
        <w:trPr>
          <w:trHeight w:val="312"/>
          <w:jc w:val="center"/>
        </w:trPr>
        <w:tc>
          <w:tcPr>
            <w:tcW w:w="6021" w:type="dxa"/>
          </w:tcPr>
          <w:p w14:paraId="28A10CDD" w14:textId="77777777" w:rsidR="00AE78FB" w:rsidRPr="00E66EB6" w:rsidRDefault="00AE78FB" w:rsidP="00C97703">
            <w:pPr>
              <w:autoSpaceDE w:val="0"/>
              <w:autoSpaceDN w:val="0"/>
              <w:adjustRightInd w:val="0"/>
              <w:jc w:val="left"/>
              <w:rPr>
                <w:sz w:val="18"/>
                <w:szCs w:val="18"/>
              </w:rPr>
            </w:pPr>
            <w:r w:rsidRPr="00E66EB6">
              <w:rPr>
                <w:rFonts w:hint="eastAsia"/>
                <w:sz w:val="18"/>
                <w:szCs w:val="18"/>
              </w:rPr>
              <w:t xml:space="preserve"> </w:t>
            </w:r>
            <w:r w:rsidRPr="00E66EB6">
              <w:rPr>
                <w:sz w:val="18"/>
                <w:szCs w:val="18"/>
              </w:rPr>
              <w:t xml:space="preserve">           }</w:t>
            </w:r>
          </w:p>
        </w:tc>
        <w:tc>
          <w:tcPr>
            <w:tcW w:w="1299" w:type="dxa"/>
          </w:tcPr>
          <w:p w14:paraId="457742E4" w14:textId="77777777" w:rsidR="00AE78FB" w:rsidRPr="00E66EB6" w:rsidRDefault="00AE78FB" w:rsidP="00C97703">
            <w:pPr>
              <w:rPr>
                <w:sz w:val="18"/>
                <w:szCs w:val="18"/>
              </w:rPr>
            </w:pPr>
          </w:p>
        </w:tc>
        <w:tc>
          <w:tcPr>
            <w:tcW w:w="920" w:type="dxa"/>
          </w:tcPr>
          <w:p w14:paraId="0B4DFF0C" w14:textId="77777777" w:rsidR="00AE78FB" w:rsidRPr="00E66EB6" w:rsidRDefault="00AE78FB" w:rsidP="00C97703">
            <w:pPr>
              <w:rPr>
                <w:sz w:val="18"/>
                <w:szCs w:val="18"/>
              </w:rPr>
            </w:pPr>
          </w:p>
        </w:tc>
      </w:tr>
      <w:tr w:rsidR="00AE78FB" w:rsidRPr="00E66EB6" w14:paraId="08CF9BD9" w14:textId="77777777" w:rsidTr="00C97703">
        <w:trPr>
          <w:trHeight w:val="312"/>
          <w:jc w:val="center"/>
        </w:trPr>
        <w:tc>
          <w:tcPr>
            <w:tcW w:w="6021" w:type="dxa"/>
          </w:tcPr>
          <w:p w14:paraId="4B0AD197" w14:textId="77777777" w:rsidR="00AE78FB" w:rsidRPr="00E66EB6" w:rsidRDefault="00AE78FB" w:rsidP="00C97703">
            <w:pPr>
              <w:autoSpaceDE w:val="0"/>
              <w:autoSpaceDN w:val="0"/>
              <w:adjustRightInd w:val="0"/>
              <w:jc w:val="left"/>
              <w:rPr>
                <w:sz w:val="18"/>
                <w:szCs w:val="18"/>
              </w:rPr>
            </w:pPr>
            <w:r w:rsidRPr="00E66EB6">
              <w:rPr>
                <w:rFonts w:hint="eastAsia"/>
                <w:sz w:val="18"/>
                <w:szCs w:val="18"/>
              </w:rPr>
              <w:t xml:space="preserve"> </w:t>
            </w:r>
            <w:r w:rsidRPr="00E66EB6">
              <w:rPr>
                <w:sz w:val="18"/>
                <w:szCs w:val="18"/>
              </w:rPr>
              <w:t xml:space="preserve">       }</w:t>
            </w:r>
          </w:p>
        </w:tc>
        <w:tc>
          <w:tcPr>
            <w:tcW w:w="1299" w:type="dxa"/>
          </w:tcPr>
          <w:p w14:paraId="79175DF3" w14:textId="77777777" w:rsidR="00AE78FB" w:rsidRPr="00E66EB6" w:rsidRDefault="00AE78FB" w:rsidP="00C97703">
            <w:pPr>
              <w:rPr>
                <w:sz w:val="18"/>
                <w:szCs w:val="18"/>
              </w:rPr>
            </w:pPr>
          </w:p>
        </w:tc>
        <w:tc>
          <w:tcPr>
            <w:tcW w:w="920" w:type="dxa"/>
          </w:tcPr>
          <w:p w14:paraId="107C3A27" w14:textId="77777777" w:rsidR="00AE78FB" w:rsidRPr="00E66EB6" w:rsidRDefault="00AE78FB" w:rsidP="00C97703">
            <w:pPr>
              <w:rPr>
                <w:sz w:val="18"/>
                <w:szCs w:val="18"/>
              </w:rPr>
            </w:pPr>
          </w:p>
        </w:tc>
      </w:tr>
      <w:tr w:rsidR="00AE78FB" w:rsidRPr="00E66EB6" w14:paraId="3A4D348D" w14:textId="77777777" w:rsidTr="00C97703">
        <w:trPr>
          <w:trHeight w:val="312"/>
          <w:jc w:val="center"/>
        </w:trPr>
        <w:tc>
          <w:tcPr>
            <w:tcW w:w="6021" w:type="dxa"/>
          </w:tcPr>
          <w:p w14:paraId="1F9A97B8" w14:textId="77777777" w:rsidR="00AE78FB" w:rsidRPr="00E66EB6" w:rsidRDefault="00AE78FB" w:rsidP="00C97703">
            <w:pPr>
              <w:autoSpaceDE w:val="0"/>
              <w:autoSpaceDN w:val="0"/>
              <w:adjustRightInd w:val="0"/>
              <w:jc w:val="left"/>
              <w:rPr>
                <w:sz w:val="18"/>
                <w:szCs w:val="18"/>
              </w:rPr>
            </w:pPr>
            <w:r w:rsidRPr="00E66EB6">
              <w:rPr>
                <w:rFonts w:hint="eastAsia"/>
                <w:sz w:val="18"/>
                <w:szCs w:val="18"/>
              </w:rPr>
              <w:t xml:space="preserve"> </w:t>
            </w:r>
            <w:r w:rsidRPr="00E66EB6">
              <w:rPr>
                <w:sz w:val="18"/>
                <w:szCs w:val="18"/>
              </w:rPr>
              <w:t xml:space="preserve">       else if (audio_codec_id == 2)</w:t>
            </w:r>
          </w:p>
        </w:tc>
        <w:tc>
          <w:tcPr>
            <w:tcW w:w="1299" w:type="dxa"/>
          </w:tcPr>
          <w:p w14:paraId="08BB370D" w14:textId="77777777" w:rsidR="00AE78FB" w:rsidRPr="00E66EB6" w:rsidRDefault="00AE78FB" w:rsidP="00C97703">
            <w:pPr>
              <w:rPr>
                <w:sz w:val="18"/>
                <w:szCs w:val="18"/>
              </w:rPr>
            </w:pPr>
          </w:p>
        </w:tc>
        <w:tc>
          <w:tcPr>
            <w:tcW w:w="920" w:type="dxa"/>
          </w:tcPr>
          <w:p w14:paraId="113BB2F6" w14:textId="77777777" w:rsidR="00AE78FB" w:rsidRPr="00E66EB6" w:rsidRDefault="00AE78FB" w:rsidP="00C97703">
            <w:pPr>
              <w:rPr>
                <w:sz w:val="18"/>
                <w:szCs w:val="18"/>
              </w:rPr>
            </w:pPr>
          </w:p>
        </w:tc>
      </w:tr>
      <w:tr w:rsidR="00AE78FB" w:rsidRPr="00E66EB6" w14:paraId="2647960C" w14:textId="77777777" w:rsidTr="00C97703">
        <w:trPr>
          <w:trHeight w:val="312"/>
          <w:jc w:val="center"/>
        </w:trPr>
        <w:tc>
          <w:tcPr>
            <w:tcW w:w="6021" w:type="dxa"/>
          </w:tcPr>
          <w:p w14:paraId="3EE5CD01" w14:textId="77777777" w:rsidR="00AE78FB" w:rsidRPr="00E66EB6" w:rsidRDefault="00AE78FB" w:rsidP="00C97703">
            <w:pPr>
              <w:autoSpaceDE w:val="0"/>
              <w:autoSpaceDN w:val="0"/>
              <w:adjustRightInd w:val="0"/>
              <w:jc w:val="left"/>
              <w:rPr>
                <w:sz w:val="18"/>
                <w:szCs w:val="18"/>
              </w:rPr>
            </w:pPr>
            <w:r w:rsidRPr="00E66EB6">
              <w:rPr>
                <w:rFonts w:hint="eastAsia"/>
                <w:sz w:val="18"/>
                <w:szCs w:val="18"/>
              </w:rPr>
              <w:t xml:space="preserve"> </w:t>
            </w:r>
            <w:r w:rsidRPr="00E66EB6">
              <w:rPr>
                <w:sz w:val="18"/>
                <w:szCs w:val="18"/>
              </w:rPr>
              <w:t xml:space="preserve">           ga_co_raw_data_block()</w:t>
            </w:r>
          </w:p>
        </w:tc>
        <w:tc>
          <w:tcPr>
            <w:tcW w:w="1299" w:type="dxa"/>
          </w:tcPr>
          <w:p w14:paraId="10F679A8" w14:textId="77777777" w:rsidR="00AE78FB" w:rsidRPr="00E66EB6" w:rsidRDefault="00AE78FB" w:rsidP="00C97703">
            <w:pPr>
              <w:rPr>
                <w:sz w:val="18"/>
                <w:szCs w:val="18"/>
              </w:rPr>
            </w:pPr>
          </w:p>
        </w:tc>
        <w:tc>
          <w:tcPr>
            <w:tcW w:w="920" w:type="dxa"/>
          </w:tcPr>
          <w:p w14:paraId="5AA5D0C9" w14:textId="77777777" w:rsidR="00AE78FB" w:rsidRPr="00E66EB6" w:rsidRDefault="00AE78FB" w:rsidP="00C97703">
            <w:pPr>
              <w:rPr>
                <w:sz w:val="18"/>
                <w:szCs w:val="18"/>
              </w:rPr>
            </w:pPr>
          </w:p>
        </w:tc>
      </w:tr>
      <w:tr w:rsidR="00AE78FB" w:rsidRPr="00E66EB6" w14:paraId="60DF9F40" w14:textId="77777777" w:rsidTr="00C97703">
        <w:trPr>
          <w:trHeight w:val="312"/>
          <w:jc w:val="center"/>
        </w:trPr>
        <w:tc>
          <w:tcPr>
            <w:tcW w:w="6021" w:type="dxa"/>
          </w:tcPr>
          <w:p w14:paraId="23541AD6" w14:textId="77777777" w:rsidR="00AE78FB" w:rsidRPr="00E66EB6" w:rsidRDefault="00AE78FB" w:rsidP="00C97703">
            <w:pPr>
              <w:autoSpaceDE w:val="0"/>
              <w:autoSpaceDN w:val="0"/>
              <w:adjustRightInd w:val="0"/>
              <w:ind w:firstLineChars="200" w:firstLine="360"/>
              <w:jc w:val="left"/>
              <w:rPr>
                <w:sz w:val="18"/>
                <w:szCs w:val="18"/>
              </w:rPr>
            </w:pPr>
            <w:r w:rsidRPr="00E66EB6">
              <w:rPr>
                <w:sz w:val="18"/>
                <w:szCs w:val="18"/>
              </w:rPr>
              <w:t>}</w:t>
            </w:r>
          </w:p>
        </w:tc>
        <w:tc>
          <w:tcPr>
            <w:tcW w:w="1299" w:type="dxa"/>
          </w:tcPr>
          <w:p w14:paraId="6C963A5D" w14:textId="77777777" w:rsidR="00AE78FB" w:rsidRPr="00E66EB6" w:rsidRDefault="00AE78FB" w:rsidP="00C97703">
            <w:pPr>
              <w:rPr>
                <w:sz w:val="18"/>
                <w:szCs w:val="18"/>
              </w:rPr>
            </w:pPr>
          </w:p>
        </w:tc>
        <w:tc>
          <w:tcPr>
            <w:tcW w:w="920" w:type="dxa"/>
          </w:tcPr>
          <w:p w14:paraId="5A49EB95" w14:textId="77777777" w:rsidR="00AE78FB" w:rsidRPr="00E66EB6" w:rsidRDefault="00AE78FB" w:rsidP="00C97703">
            <w:pPr>
              <w:rPr>
                <w:sz w:val="18"/>
                <w:szCs w:val="18"/>
              </w:rPr>
            </w:pPr>
          </w:p>
        </w:tc>
      </w:tr>
      <w:tr w:rsidR="00AE78FB" w:rsidRPr="00E66EB6" w14:paraId="54DE5312" w14:textId="77777777" w:rsidTr="00C97703">
        <w:trPr>
          <w:trHeight w:val="312"/>
          <w:jc w:val="center"/>
        </w:trPr>
        <w:tc>
          <w:tcPr>
            <w:tcW w:w="6021" w:type="dxa"/>
          </w:tcPr>
          <w:p w14:paraId="7DED3835" w14:textId="77777777" w:rsidR="00AE78FB" w:rsidRPr="00E66EB6" w:rsidRDefault="00AE78FB" w:rsidP="00C97703">
            <w:pPr>
              <w:autoSpaceDE w:val="0"/>
              <w:autoSpaceDN w:val="0"/>
              <w:adjustRightInd w:val="0"/>
              <w:jc w:val="left"/>
              <w:rPr>
                <w:sz w:val="18"/>
                <w:szCs w:val="18"/>
              </w:rPr>
            </w:pPr>
            <w:r w:rsidRPr="00E66EB6">
              <w:rPr>
                <w:rFonts w:hint="eastAsia"/>
                <w:sz w:val="18"/>
                <w:szCs w:val="18"/>
              </w:rPr>
              <w:t xml:space="preserve"> </w:t>
            </w:r>
            <w:r w:rsidRPr="00E66EB6">
              <w:rPr>
                <w:sz w:val="18"/>
                <w:szCs w:val="18"/>
              </w:rPr>
              <w:t xml:space="preserve">   frame_error_check()</w:t>
            </w:r>
          </w:p>
        </w:tc>
        <w:tc>
          <w:tcPr>
            <w:tcW w:w="1299" w:type="dxa"/>
          </w:tcPr>
          <w:p w14:paraId="109240EB" w14:textId="77777777" w:rsidR="00AE78FB" w:rsidRPr="00E66EB6" w:rsidRDefault="00AE78FB" w:rsidP="00C97703">
            <w:pPr>
              <w:ind w:firstLineChars="400" w:firstLine="720"/>
              <w:rPr>
                <w:sz w:val="18"/>
                <w:szCs w:val="18"/>
              </w:rPr>
            </w:pPr>
          </w:p>
        </w:tc>
        <w:tc>
          <w:tcPr>
            <w:tcW w:w="920" w:type="dxa"/>
          </w:tcPr>
          <w:p w14:paraId="55D12DFE" w14:textId="77777777" w:rsidR="00AE78FB" w:rsidRPr="00E66EB6" w:rsidRDefault="00AE78FB" w:rsidP="00C97703">
            <w:pPr>
              <w:ind w:firstLineChars="400" w:firstLine="720"/>
              <w:rPr>
                <w:sz w:val="18"/>
                <w:szCs w:val="18"/>
              </w:rPr>
            </w:pPr>
          </w:p>
        </w:tc>
      </w:tr>
      <w:tr w:rsidR="00AE78FB" w:rsidRPr="00E66EB6" w14:paraId="04C2B5CA" w14:textId="77777777" w:rsidTr="00C97703">
        <w:trPr>
          <w:trHeight w:val="312"/>
          <w:jc w:val="center"/>
        </w:trPr>
        <w:tc>
          <w:tcPr>
            <w:tcW w:w="6021" w:type="dxa"/>
          </w:tcPr>
          <w:p w14:paraId="7025C5A8" w14:textId="77777777" w:rsidR="00AE78FB" w:rsidRPr="00E66EB6" w:rsidRDefault="00AE78FB" w:rsidP="00C97703">
            <w:pPr>
              <w:rPr>
                <w:sz w:val="18"/>
                <w:szCs w:val="18"/>
              </w:rPr>
            </w:pPr>
            <w:r w:rsidRPr="00E66EB6">
              <w:rPr>
                <w:kern w:val="0"/>
                <w:sz w:val="18"/>
                <w:szCs w:val="18"/>
              </w:rPr>
              <w:t>}</w:t>
            </w:r>
          </w:p>
        </w:tc>
        <w:tc>
          <w:tcPr>
            <w:tcW w:w="1299" w:type="dxa"/>
          </w:tcPr>
          <w:p w14:paraId="741CC25A" w14:textId="77777777" w:rsidR="00AE78FB" w:rsidRPr="00E66EB6" w:rsidRDefault="00AE78FB" w:rsidP="00C97703">
            <w:pPr>
              <w:rPr>
                <w:sz w:val="18"/>
                <w:szCs w:val="18"/>
              </w:rPr>
            </w:pPr>
          </w:p>
        </w:tc>
        <w:tc>
          <w:tcPr>
            <w:tcW w:w="920" w:type="dxa"/>
          </w:tcPr>
          <w:p w14:paraId="0E58EE82" w14:textId="77777777" w:rsidR="00AE78FB" w:rsidRPr="00E66EB6" w:rsidRDefault="00AE78FB" w:rsidP="00C97703">
            <w:pPr>
              <w:rPr>
                <w:sz w:val="18"/>
                <w:szCs w:val="18"/>
              </w:rPr>
            </w:pPr>
          </w:p>
        </w:tc>
      </w:tr>
    </w:tbl>
    <w:p w14:paraId="3CC4C194" w14:textId="77777777" w:rsidR="00AE78FB" w:rsidRPr="00E66EB6" w:rsidRDefault="00AE78FB" w:rsidP="00AE78FB"/>
    <w:p w14:paraId="63431145" w14:textId="77777777" w:rsidR="00AE78FB" w:rsidRPr="00E66EB6" w:rsidRDefault="00AE78FB" w:rsidP="00AE78FB">
      <w:pPr>
        <w:autoSpaceDE w:val="0"/>
        <w:autoSpaceDN w:val="0"/>
        <w:adjustRightInd w:val="0"/>
        <w:ind w:firstLineChars="200" w:firstLine="420"/>
        <w:jc w:val="left"/>
        <w:rPr>
          <w:kern w:val="0"/>
          <w:szCs w:val="20"/>
        </w:rPr>
      </w:pPr>
      <w:r w:rsidRPr="00E66EB6">
        <w:rPr>
          <w:kern w:val="0"/>
          <w:szCs w:val="20"/>
        </w:rPr>
        <w:t>frame_error_check()</w:t>
      </w:r>
      <w:r w:rsidRPr="00E66EB6">
        <w:rPr>
          <w:rFonts w:hint="eastAsia"/>
          <w:kern w:val="0"/>
          <w:szCs w:val="20"/>
        </w:rPr>
        <w:t>位于</w:t>
      </w:r>
      <w:r w:rsidRPr="00E66EB6">
        <w:rPr>
          <w:kern w:val="0"/>
          <w:szCs w:val="20"/>
        </w:rPr>
        <w:t>attf</w:t>
      </w:r>
      <w:r w:rsidRPr="00E66EB6">
        <w:rPr>
          <w:rFonts w:hint="eastAsia"/>
          <w:kern w:val="0"/>
          <w:szCs w:val="20"/>
        </w:rPr>
        <w:t>帧的最后，用于查验每帧码流的完整性，当前帧的所有位根据其出现顺序进入</w:t>
      </w:r>
      <w:r w:rsidRPr="00E66EB6">
        <w:rPr>
          <w:kern w:val="0"/>
          <w:szCs w:val="20"/>
        </w:rPr>
        <w:t>CRC</w:t>
      </w:r>
      <w:r w:rsidRPr="00E66EB6">
        <w:rPr>
          <w:rFonts w:hint="eastAsia"/>
          <w:kern w:val="0"/>
          <w:szCs w:val="20"/>
        </w:rPr>
        <w:t>算法中。</w:t>
      </w:r>
      <w:r w:rsidRPr="00E66EB6">
        <w:rPr>
          <w:kern w:val="0"/>
          <w:szCs w:val="20"/>
        </w:rPr>
        <w:t>frame_error_check()</w:t>
      </w:r>
      <w:r w:rsidRPr="00E66EB6">
        <w:rPr>
          <w:rFonts w:hint="eastAsia"/>
          <w:kern w:val="0"/>
          <w:szCs w:val="20"/>
        </w:rPr>
        <w:t>语法见表</w:t>
      </w:r>
      <w:r w:rsidRPr="00E66EB6">
        <w:rPr>
          <w:kern w:val="0"/>
          <w:szCs w:val="20"/>
        </w:rPr>
        <w:t>A.5</w:t>
      </w:r>
      <w:r w:rsidRPr="00E66EB6">
        <w:rPr>
          <w:rFonts w:hint="eastAsia"/>
          <w:kern w:val="0"/>
          <w:szCs w:val="20"/>
        </w:rPr>
        <w:t>。</w:t>
      </w:r>
    </w:p>
    <w:p w14:paraId="0B4101C9" w14:textId="77777777" w:rsidR="00AE78FB" w:rsidRPr="00E66EB6" w:rsidRDefault="00AE78FB" w:rsidP="00B02EE7">
      <w:pPr>
        <w:pStyle w:val="affff2"/>
        <w:spacing w:before="156" w:after="156"/>
        <w:rPr>
          <w:rFonts w:ascii="Times New Roman"/>
        </w:rPr>
      </w:pPr>
      <w:r w:rsidRPr="00E66EB6">
        <w:rPr>
          <w:rFonts w:ascii="Times New Roman" w:hint="eastAsia"/>
        </w:rPr>
        <w:t>表</w:t>
      </w:r>
      <w:r w:rsidRPr="00E66EB6">
        <w:rPr>
          <w:rFonts w:ascii="Times New Roman"/>
        </w:rPr>
        <w:t>A.5 frame_error_check()</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68BCE388" w14:textId="77777777" w:rsidTr="00C97703">
        <w:trPr>
          <w:trHeight w:val="332"/>
          <w:jc w:val="center"/>
        </w:trPr>
        <w:tc>
          <w:tcPr>
            <w:tcW w:w="6021" w:type="dxa"/>
            <w:tcBorders>
              <w:top w:val="single" w:sz="12" w:space="0" w:color="auto"/>
              <w:bottom w:val="single" w:sz="12" w:space="0" w:color="auto"/>
            </w:tcBorders>
          </w:tcPr>
          <w:p w14:paraId="57EE3650" w14:textId="77777777" w:rsidR="00AE78FB" w:rsidRPr="00E66EB6" w:rsidRDefault="00AE78FB" w:rsidP="00C97703">
            <w:pPr>
              <w:jc w:val="center"/>
              <w:rPr>
                <w:rFonts w:cs="宋体"/>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68A6810A" w14:textId="77777777" w:rsidR="00AE78FB" w:rsidRPr="00E66EB6" w:rsidRDefault="00AE78FB" w:rsidP="00C97703">
            <w:pPr>
              <w:jc w:val="center"/>
              <w:rPr>
                <w:rFonts w:cs="宋体"/>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56B13EA3" w14:textId="77777777" w:rsidR="00AE78FB" w:rsidRPr="00E66EB6" w:rsidRDefault="00AE78FB" w:rsidP="00C97703">
            <w:pPr>
              <w:jc w:val="center"/>
              <w:rPr>
                <w:rFonts w:cs="宋体"/>
                <w:b/>
                <w:sz w:val="18"/>
                <w:szCs w:val="18"/>
              </w:rPr>
            </w:pPr>
            <w:r w:rsidRPr="00E66EB6">
              <w:rPr>
                <w:rFonts w:cs="宋体" w:hint="eastAsia"/>
                <w:b/>
                <w:sz w:val="18"/>
                <w:szCs w:val="18"/>
              </w:rPr>
              <w:t>助记符</w:t>
            </w:r>
          </w:p>
        </w:tc>
      </w:tr>
      <w:tr w:rsidR="00AE78FB" w:rsidRPr="00E66EB6" w14:paraId="5634BBD3" w14:textId="77777777" w:rsidTr="00C97703">
        <w:trPr>
          <w:trHeight w:val="332"/>
          <w:jc w:val="center"/>
        </w:trPr>
        <w:tc>
          <w:tcPr>
            <w:tcW w:w="6021" w:type="dxa"/>
            <w:tcBorders>
              <w:top w:val="single" w:sz="12" w:space="0" w:color="auto"/>
            </w:tcBorders>
          </w:tcPr>
          <w:p w14:paraId="3171BCF6" w14:textId="77777777" w:rsidR="00AE78FB" w:rsidRPr="00E66EB6" w:rsidRDefault="00AE78FB" w:rsidP="00C97703">
            <w:pPr>
              <w:autoSpaceDE w:val="0"/>
              <w:autoSpaceDN w:val="0"/>
              <w:adjustRightInd w:val="0"/>
              <w:jc w:val="left"/>
              <w:rPr>
                <w:kern w:val="0"/>
                <w:sz w:val="18"/>
                <w:szCs w:val="18"/>
              </w:rPr>
            </w:pPr>
            <w:r w:rsidRPr="00E66EB6">
              <w:rPr>
                <w:sz w:val="18"/>
                <w:szCs w:val="18"/>
              </w:rPr>
              <w:t>frame_error_check()</w:t>
            </w:r>
          </w:p>
        </w:tc>
        <w:tc>
          <w:tcPr>
            <w:tcW w:w="1299" w:type="dxa"/>
            <w:tcBorders>
              <w:top w:val="single" w:sz="12" w:space="0" w:color="auto"/>
            </w:tcBorders>
          </w:tcPr>
          <w:p w14:paraId="736AFA10" w14:textId="77777777" w:rsidR="00AE78FB" w:rsidRPr="00E66EB6" w:rsidRDefault="00AE78FB" w:rsidP="00C97703">
            <w:pPr>
              <w:rPr>
                <w:sz w:val="18"/>
                <w:szCs w:val="18"/>
              </w:rPr>
            </w:pPr>
          </w:p>
        </w:tc>
        <w:tc>
          <w:tcPr>
            <w:tcW w:w="920" w:type="dxa"/>
            <w:tcBorders>
              <w:top w:val="single" w:sz="12" w:space="0" w:color="auto"/>
            </w:tcBorders>
          </w:tcPr>
          <w:p w14:paraId="6A0829B4" w14:textId="77777777" w:rsidR="00AE78FB" w:rsidRPr="00E66EB6" w:rsidRDefault="00AE78FB" w:rsidP="00C97703">
            <w:pPr>
              <w:rPr>
                <w:sz w:val="18"/>
                <w:szCs w:val="18"/>
              </w:rPr>
            </w:pPr>
          </w:p>
        </w:tc>
      </w:tr>
      <w:tr w:rsidR="00AE78FB" w:rsidRPr="00E66EB6" w14:paraId="2286D594" w14:textId="77777777" w:rsidTr="00C97703">
        <w:trPr>
          <w:trHeight w:val="332"/>
          <w:jc w:val="center"/>
        </w:trPr>
        <w:tc>
          <w:tcPr>
            <w:tcW w:w="6021" w:type="dxa"/>
          </w:tcPr>
          <w:p w14:paraId="40167AE6"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w:t>
            </w:r>
          </w:p>
        </w:tc>
        <w:tc>
          <w:tcPr>
            <w:tcW w:w="1299" w:type="dxa"/>
          </w:tcPr>
          <w:p w14:paraId="39759CF3" w14:textId="77777777" w:rsidR="00AE78FB" w:rsidRPr="00E66EB6" w:rsidRDefault="00AE78FB" w:rsidP="00C97703">
            <w:pPr>
              <w:rPr>
                <w:sz w:val="18"/>
                <w:szCs w:val="18"/>
              </w:rPr>
            </w:pPr>
          </w:p>
        </w:tc>
        <w:tc>
          <w:tcPr>
            <w:tcW w:w="920" w:type="dxa"/>
          </w:tcPr>
          <w:p w14:paraId="7012F67C" w14:textId="77777777" w:rsidR="00AE78FB" w:rsidRPr="00E66EB6" w:rsidRDefault="00AE78FB" w:rsidP="00C97703">
            <w:pPr>
              <w:rPr>
                <w:sz w:val="18"/>
                <w:szCs w:val="18"/>
              </w:rPr>
            </w:pPr>
          </w:p>
        </w:tc>
      </w:tr>
      <w:tr w:rsidR="00AE78FB" w:rsidRPr="00E66EB6" w14:paraId="66DED007" w14:textId="77777777" w:rsidTr="00C97703">
        <w:trPr>
          <w:trHeight w:val="332"/>
          <w:jc w:val="center"/>
        </w:trPr>
        <w:tc>
          <w:tcPr>
            <w:tcW w:w="6021" w:type="dxa"/>
          </w:tcPr>
          <w:p w14:paraId="29BC6336"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sz w:val="18"/>
                <w:szCs w:val="18"/>
              </w:rPr>
              <w:t>crc_check</w:t>
            </w:r>
          </w:p>
        </w:tc>
        <w:tc>
          <w:tcPr>
            <w:tcW w:w="1299" w:type="dxa"/>
          </w:tcPr>
          <w:p w14:paraId="3B36DD4B" w14:textId="77777777" w:rsidR="00AE78FB" w:rsidRPr="00E66EB6" w:rsidRDefault="00AE78FB" w:rsidP="00C97703">
            <w:pPr>
              <w:rPr>
                <w:sz w:val="18"/>
                <w:szCs w:val="18"/>
              </w:rPr>
            </w:pPr>
            <w:r w:rsidRPr="00E66EB6">
              <w:rPr>
                <w:b/>
                <w:bCs/>
                <w:sz w:val="18"/>
                <w:szCs w:val="18"/>
              </w:rPr>
              <w:t>8</w:t>
            </w:r>
          </w:p>
        </w:tc>
        <w:tc>
          <w:tcPr>
            <w:tcW w:w="920" w:type="dxa"/>
          </w:tcPr>
          <w:p w14:paraId="42D45572" w14:textId="77777777" w:rsidR="00AE78FB" w:rsidRPr="00E66EB6" w:rsidRDefault="00AE78FB" w:rsidP="00C97703">
            <w:pPr>
              <w:rPr>
                <w:sz w:val="18"/>
                <w:szCs w:val="18"/>
              </w:rPr>
            </w:pPr>
            <w:r w:rsidRPr="00E66EB6">
              <w:rPr>
                <w:b/>
                <w:bCs/>
                <w:sz w:val="18"/>
                <w:szCs w:val="18"/>
              </w:rPr>
              <w:t>rpchof</w:t>
            </w:r>
          </w:p>
        </w:tc>
      </w:tr>
      <w:tr w:rsidR="00AE78FB" w:rsidRPr="00E66EB6" w14:paraId="6EC3F4BB" w14:textId="77777777" w:rsidTr="00C97703">
        <w:trPr>
          <w:trHeight w:val="332"/>
          <w:jc w:val="center"/>
        </w:trPr>
        <w:tc>
          <w:tcPr>
            <w:tcW w:w="6021" w:type="dxa"/>
          </w:tcPr>
          <w:p w14:paraId="0CDF7FAD" w14:textId="77777777" w:rsidR="00AE78FB" w:rsidRPr="00E66EB6" w:rsidRDefault="00AE78FB" w:rsidP="00C97703">
            <w:pPr>
              <w:rPr>
                <w:sz w:val="18"/>
                <w:szCs w:val="18"/>
              </w:rPr>
            </w:pPr>
            <w:r w:rsidRPr="00E66EB6">
              <w:rPr>
                <w:kern w:val="0"/>
                <w:sz w:val="18"/>
                <w:szCs w:val="18"/>
              </w:rPr>
              <w:t>}</w:t>
            </w:r>
          </w:p>
        </w:tc>
        <w:tc>
          <w:tcPr>
            <w:tcW w:w="1299" w:type="dxa"/>
          </w:tcPr>
          <w:p w14:paraId="7531CF3C" w14:textId="77777777" w:rsidR="00AE78FB" w:rsidRPr="00E66EB6" w:rsidRDefault="00AE78FB" w:rsidP="00C97703">
            <w:pPr>
              <w:rPr>
                <w:sz w:val="18"/>
                <w:szCs w:val="18"/>
              </w:rPr>
            </w:pPr>
          </w:p>
        </w:tc>
        <w:tc>
          <w:tcPr>
            <w:tcW w:w="920" w:type="dxa"/>
          </w:tcPr>
          <w:p w14:paraId="12E82444" w14:textId="77777777" w:rsidR="00AE78FB" w:rsidRPr="00E66EB6" w:rsidRDefault="00AE78FB" w:rsidP="00C97703">
            <w:pPr>
              <w:rPr>
                <w:sz w:val="18"/>
                <w:szCs w:val="18"/>
              </w:rPr>
            </w:pPr>
          </w:p>
        </w:tc>
      </w:tr>
    </w:tbl>
    <w:p w14:paraId="6E909454" w14:textId="77777777" w:rsidR="00AE78FB" w:rsidRPr="00E66EB6" w:rsidRDefault="00AE78FB" w:rsidP="00AE78FB"/>
    <w:p w14:paraId="3B975805" w14:textId="77777777" w:rsidR="00AE78FB" w:rsidRPr="00E66EB6" w:rsidRDefault="00AE78FB" w:rsidP="00AE78FB">
      <w:pPr>
        <w:pStyle w:val="aff6"/>
        <w:spacing w:line="320" w:lineRule="exact"/>
        <w:rPr>
          <w:rFonts w:ascii="Times New Roman"/>
        </w:rPr>
      </w:pPr>
      <w:r w:rsidRPr="00E66EB6">
        <w:rPr>
          <w:rFonts w:ascii="Times New Roman"/>
        </w:rPr>
        <w:t>AATF</w:t>
      </w:r>
      <w:r w:rsidRPr="00E66EB6">
        <w:rPr>
          <w:rFonts w:ascii="Times New Roman" w:hint="eastAsia"/>
        </w:rPr>
        <w:t>解码头描述了解码头信息，由同步字、采样率索引等组成。</w:t>
      </w:r>
      <w:r w:rsidRPr="00E66EB6">
        <w:rPr>
          <w:rFonts w:ascii="Times New Roman"/>
        </w:rPr>
        <w:t>aatf_frame_header()</w:t>
      </w:r>
      <w:r w:rsidRPr="00E66EB6">
        <w:rPr>
          <w:rFonts w:ascii="Times New Roman" w:hint="eastAsia"/>
        </w:rPr>
        <w:t>语法见表</w:t>
      </w:r>
      <w:r w:rsidRPr="00E66EB6">
        <w:rPr>
          <w:rFonts w:ascii="Times New Roman"/>
        </w:rPr>
        <w:t>A.6</w:t>
      </w:r>
      <w:r w:rsidRPr="00E66EB6">
        <w:rPr>
          <w:rFonts w:ascii="Times New Roman" w:hint="eastAsia"/>
        </w:rPr>
        <w:t>。</w:t>
      </w:r>
    </w:p>
    <w:p w14:paraId="38189B3F" w14:textId="77777777" w:rsidR="00AE78FB" w:rsidRPr="00E66EB6" w:rsidRDefault="00AE78FB" w:rsidP="00D36694">
      <w:pPr>
        <w:pStyle w:val="affff2"/>
        <w:spacing w:before="156" w:after="156"/>
        <w:rPr>
          <w:rFonts w:ascii="Times New Roman"/>
        </w:rPr>
      </w:pPr>
      <w:r w:rsidRPr="00E66EB6">
        <w:rPr>
          <w:rFonts w:ascii="Times New Roman" w:hint="eastAsia"/>
        </w:rPr>
        <w:lastRenderedPageBreak/>
        <w:t>表</w:t>
      </w:r>
      <w:r w:rsidRPr="00E66EB6">
        <w:rPr>
          <w:rFonts w:ascii="Times New Roman" w:hint="eastAsia"/>
        </w:rPr>
        <w:t>A.</w:t>
      </w:r>
      <w:r w:rsidRPr="00E66EB6">
        <w:rPr>
          <w:rFonts w:ascii="Times New Roman"/>
        </w:rPr>
        <w:t>6</w:t>
      </w:r>
      <w:r w:rsidRPr="00E66EB6">
        <w:rPr>
          <w:rFonts w:ascii="Times New Roman" w:hint="eastAsia"/>
        </w:rPr>
        <w:t xml:space="preserve">  </w:t>
      </w:r>
      <w:r w:rsidRPr="00E66EB6">
        <w:rPr>
          <w:rFonts w:ascii="Times New Roman"/>
        </w:rPr>
        <w:t>aatf_frame_header()</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68698015" w14:textId="77777777" w:rsidTr="00C97703">
        <w:trPr>
          <w:trHeight w:val="315"/>
          <w:jc w:val="center"/>
        </w:trPr>
        <w:tc>
          <w:tcPr>
            <w:tcW w:w="6021" w:type="dxa"/>
            <w:tcBorders>
              <w:top w:val="single" w:sz="12" w:space="0" w:color="auto"/>
              <w:bottom w:val="single" w:sz="12" w:space="0" w:color="auto"/>
            </w:tcBorders>
          </w:tcPr>
          <w:p w14:paraId="23089B27" w14:textId="77777777" w:rsidR="00AE78FB" w:rsidRPr="00E66EB6" w:rsidRDefault="00AE78FB" w:rsidP="00C97703">
            <w:pPr>
              <w:jc w:val="center"/>
              <w:rPr>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1C34E3CA" w14:textId="77777777" w:rsidR="00AE78FB" w:rsidRPr="00E66EB6" w:rsidRDefault="00AE78FB" w:rsidP="00C97703">
            <w:pPr>
              <w:jc w:val="center"/>
              <w:rPr>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34136DD6" w14:textId="77777777" w:rsidR="00AE78FB" w:rsidRPr="00E66EB6" w:rsidRDefault="00AE78FB" w:rsidP="00C97703">
            <w:pPr>
              <w:jc w:val="center"/>
              <w:rPr>
                <w:b/>
                <w:sz w:val="18"/>
                <w:szCs w:val="18"/>
              </w:rPr>
            </w:pPr>
            <w:r w:rsidRPr="00E66EB6">
              <w:rPr>
                <w:rFonts w:cs="宋体" w:hint="eastAsia"/>
                <w:b/>
                <w:sz w:val="18"/>
                <w:szCs w:val="18"/>
              </w:rPr>
              <w:t>助记符</w:t>
            </w:r>
          </w:p>
        </w:tc>
      </w:tr>
      <w:tr w:rsidR="00AE78FB" w:rsidRPr="00E66EB6" w14:paraId="1A3F0535" w14:textId="77777777" w:rsidTr="00C97703">
        <w:trPr>
          <w:trHeight w:val="315"/>
          <w:jc w:val="center"/>
        </w:trPr>
        <w:tc>
          <w:tcPr>
            <w:tcW w:w="6021" w:type="dxa"/>
            <w:tcBorders>
              <w:top w:val="single" w:sz="12" w:space="0" w:color="auto"/>
            </w:tcBorders>
          </w:tcPr>
          <w:p w14:paraId="3263A190" w14:textId="77777777" w:rsidR="00AE78FB" w:rsidRPr="00E66EB6" w:rsidRDefault="00AE78FB" w:rsidP="00C97703">
            <w:pPr>
              <w:autoSpaceDE w:val="0"/>
              <w:autoSpaceDN w:val="0"/>
              <w:adjustRightInd w:val="0"/>
              <w:jc w:val="left"/>
              <w:rPr>
                <w:kern w:val="0"/>
                <w:sz w:val="18"/>
                <w:szCs w:val="18"/>
              </w:rPr>
            </w:pPr>
            <w:r w:rsidRPr="00E66EB6">
              <w:rPr>
                <w:sz w:val="18"/>
                <w:szCs w:val="18"/>
              </w:rPr>
              <w:t>aatf_frame_header()</w:t>
            </w:r>
          </w:p>
        </w:tc>
        <w:tc>
          <w:tcPr>
            <w:tcW w:w="1299" w:type="dxa"/>
            <w:tcBorders>
              <w:top w:val="single" w:sz="12" w:space="0" w:color="auto"/>
            </w:tcBorders>
          </w:tcPr>
          <w:p w14:paraId="3339D56C" w14:textId="77777777" w:rsidR="00AE78FB" w:rsidRPr="00E66EB6" w:rsidRDefault="00AE78FB" w:rsidP="00C97703">
            <w:pPr>
              <w:rPr>
                <w:sz w:val="18"/>
                <w:szCs w:val="18"/>
              </w:rPr>
            </w:pPr>
          </w:p>
        </w:tc>
        <w:tc>
          <w:tcPr>
            <w:tcW w:w="920" w:type="dxa"/>
            <w:tcBorders>
              <w:top w:val="single" w:sz="12" w:space="0" w:color="auto"/>
            </w:tcBorders>
          </w:tcPr>
          <w:p w14:paraId="4CBD6E58" w14:textId="77777777" w:rsidR="00AE78FB" w:rsidRPr="00E66EB6" w:rsidRDefault="00AE78FB" w:rsidP="00C97703">
            <w:pPr>
              <w:rPr>
                <w:sz w:val="18"/>
                <w:szCs w:val="18"/>
              </w:rPr>
            </w:pPr>
          </w:p>
        </w:tc>
      </w:tr>
      <w:tr w:rsidR="00AE78FB" w:rsidRPr="00E66EB6" w14:paraId="0D4EE223" w14:textId="77777777" w:rsidTr="00C97703">
        <w:trPr>
          <w:trHeight w:val="315"/>
          <w:jc w:val="center"/>
        </w:trPr>
        <w:tc>
          <w:tcPr>
            <w:tcW w:w="6021" w:type="dxa"/>
          </w:tcPr>
          <w:p w14:paraId="7EB7708E"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w:t>
            </w:r>
          </w:p>
        </w:tc>
        <w:tc>
          <w:tcPr>
            <w:tcW w:w="1299" w:type="dxa"/>
          </w:tcPr>
          <w:p w14:paraId="5E660187" w14:textId="77777777" w:rsidR="00AE78FB" w:rsidRPr="00E66EB6" w:rsidRDefault="00AE78FB" w:rsidP="00C97703">
            <w:pPr>
              <w:rPr>
                <w:sz w:val="18"/>
                <w:szCs w:val="18"/>
              </w:rPr>
            </w:pPr>
          </w:p>
        </w:tc>
        <w:tc>
          <w:tcPr>
            <w:tcW w:w="920" w:type="dxa"/>
          </w:tcPr>
          <w:p w14:paraId="0A558152" w14:textId="77777777" w:rsidR="00AE78FB" w:rsidRPr="00E66EB6" w:rsidRDefault="00AE78FB" w:rsidP="00C97703">
            <w:pPr>
              <w:rPr>
                <w:sz w:val="18"/>
                <w:szCs w:val="18"/>
              </w:rPr>
            </w:pPr>
          </w:p>
        </w:tc>
      </w:tr>
      <w:tr w:rsidR="00AE78FB" w:rsidRPr="00E66EB6" w14:paraId="39FE31F5" w14:textId="77777777" w:rsidTr="00C97703">
        <w:trPr>
          <w:trHeight w:val="315"/>
          <w:jc w:val="center"/>
        </w:trPr>
        <w:tc>
          <w:tcPr>
            <w:tcW w:w="6021" w:type="dxa"/>
          </w:tcPr>
          <w:p w14:paraId="264606CC" w14:textId="77777777" w:rsidR="00AE78FB" w:rsidRPr="00E66EB6" w:rsidRDefault="00AE78FB" w:rsidP="00C97703">
            <w:pPr>
              <w:autoSpaceDE w:val="0"/>
              <w:autoSpaceDN w:val="0"/>
              <w:adjustRightInd w:val="0"/>
              <w:jc w:val="left"/>
              <w:rPr>
                <w:kern w:val="0"/>
                <w:sz w:val="18"/>
                <w:szCs w:val="18"/>
              </w:rPr>
            </w:pPr>
            <w:r w:rsidRPr="00E66EB6">
              <w:rPr>
                <w:rFonts w:hint="eastAsia"/>
                <w:kern w:val="0"/>
                <w:sz w:val="18"/>
                <w:szCs w:val="18"/>
              </w:rPr>
              <w:t xml:space="preserve"> </w:t>
            </w:r>
            <w:r w:rsidRPr="00E66EB6">
              <w:rPr>
                <w:kern w:val="0"/>
                <w:sz w:val="18"/>
                <w:szCs w:val="18"/>
              </w:rPr>
              <w:t xml:space="preserve">   if(</w:t>
            </w:r>
            <w:r w:rsidRPr="00E66EB6">
              <w:rPr>
                <w:sz w:val="18"/>
                <w:szCs w:val="18"/>
              </w:rPr>
              <w:t>audio_codec_id==2) {</w:t>
            </w:r>
          </w:p>
        </w:tc>
        <w:tc>
          <w:tcPr>
            <w:tcW w:w="1299" w:type="dxa"/>
          </w:tcPr>
          <w:p w14:paraId="677F8EC8" w14:textId="77777777" w:rsidR="00AE78FB" w:rsidRPr="00E66EB6" w:rsidRDefault="00AE78FB" w:rsidP="00C97703">
            <w:pPr>
              <w:rPr>
                <w:sz w:val="18"/>
                <w:szCs w:val="18"/>
              </w:rPr>
            </w:pPr>
          </w:p>
        </w:tc>
        <w:tc>
          <w:tcPr>
            <w:tcW w:w="920" w:type="dxa"/>
          </w:tcPr>
          <w:p w14:paraId="23958439" w14:textId="77777777" w:rsidR="00AE78FB" w:rsidRPr="00E66EB6" w:rsidRDefault="00AE78FB" w:rsidP="00C97703">
            <w:pPr>
              <w:rPr>
                <w:sz w:val="18"/>
                <w:szCs w:val="18"/>
              </w:rPr>
            </w:pPr>
          </w:p>
        </w:tc>
      </w:tr>
      <w:tr w:rsidR="00AE78FB" w:rsidRPr="00E66EB6" w14:paraId="7089A9F6" w14:textId="77777777" w:rsidTr="00C97703">
        <w:trPr>
          <w:trHeight w:val="315"/>
          <w:jc w:val="center"/>
        </w:trPr>
        <w:tc>
          <w:tcPr>
            <w:tcW w:w="6021" w:type="dxa"/>
          </w:tcPr>
          <w:p w14:paraId="67CF6722" w14:textId="77777777" w:rsidR="00AE78FB" w:rsidRPr="00E66EB6" w:rsidRDefault="00AE78FB" w:rsidP="00C97703">
            <w:pPr>
              <w:autoSpaceDE w:val="0"/>
              <w:autoSpaceDN w:val="0"/>
              <w:adjustRightInd w:val="0"/>
              <w:jc w:val="left"/>
              <w:rPr>
                <w:kern w:val="0"/>
                <w:sz w:val="18"/>
                <w:szCs w:val="18"/>
              </w:rPr>
            </w:pPr>
            <w:r w:rsidRPr="00E66EB6">
              <w:rPr>
                <w:rFonts w:hint="eastAsia"/>
                <w:kern w:val="0"/>
                <w:sz w:val="18"/>
                <w:szCs w:val="18"/>
              </w:rPr>
              <w:t xml:space="preserve"> </w:t>
            </w:r>
            <w:r w:rsidRPr="00E66EB6">
              <w:rPr>
                <w:kern w:val="0"/>
                <w:sz w:val="18"/>
                <w:szCs w:val="18"/>
              </w:rPr>
              <w:t xml:space="preserve">       </w:t>
            </w:r>
            <w:r w:rsidRPr="00E66EB6">
              <w:rPr>
                <w:b/>
                <w:bCs/>
                <w:sz w:val="18"/>
                <w:szCs w:val="18"/>
              </w:rPr>
              <w:t>nn_type</w:t>
            </w:r>
          </w:p>
        </w:tc>
        <w:tc>
          <w:tcPr>
            <w:tcW w:w="1299" w:type="dxa"/>
          </w:tcPr>
          <w:p w14:paraId="1AB4691B" w14:textId="77777777" w:rsidR="00AE78FB" w:rsidRPr="00E66EB6" w:rsidRDefault="00AE78FB" w:rsidP="00C97703">
            <w:pPr>
              <w:rPr>
                <w:sz w:val="18"/>
                <w:szCs w:val="18"/>
              </w:rPr>
            </w:pPr>
            <w:r w:rsidRPr="00E66EB6">
              <w:rPr>
                <w:b/>
                <w:bCs/>
                <w:sz w:val="18"/>
                <w:szCs w:val="18"/>
              </w:rPr>
              <w:t>3</w:t>
            </w:r>
          </w:p>
        </w:tc>
        <w:tc>
          <w:tcPr>
            <w:tcW w:w="920" w:type="dxa"/>
          </w:tcPr>
          <w:p w14:paraId="1630FDEA" w14:textId="77777777" w:rsidR="00AE78FB" w:rsidRPr="00E66EB6" w:rsidRDefault="00AE78FB" w:rsidP="00C97703">
            <w:pPr>
              <w:rPr>
                <w:sz w:val="18"/>
                <w:szCs w:val="18"/>
              </w:rPr>
            </w:pPr>
            <w:r w:rsidRPr="00E66EB6">
              <w:rPr>
                <w:b/>
                <w:bCs/>
                <w:sz w:val="18"/>
                <w:szCs w:val="18"/>
              </w:rPr>
              <w:t>uimsbf</w:t>
            </w:r>
          </w:p>
        </w:tc>
      </w:tr>
      <w:tr w:rsidR="00AE78FB" w:rsidRPr="00E66EB6" w14:paraId="29C9946D" w14:textId="77777777" w:rsidTr="00C97703">
        <w:trPr>
          <w:trHeight w:val="315"/>
          <w:jc w:val="center"/>
        </w:trPr>
        <w:tc>
          <w:tcPr>
            <w:tcW w:w="6021" w:type="dxa"/>
          </w:tcPr>
          <w:p w14:paraId="6C4A25CB" w14:textId="77777777" w:rsidR="00AE78FB" w:rsidRPr="00E66EB6" w:rsidRDefault="00AE78FB" w:rsidP="00C97703">
            <w:pPr>
              <w:autoSpaceDE w:val="0"/>
              <w:autoSpaceDN w:val="0"/>
              <w:adjustRightInd w:val="0"/>
              <w:jc w:val="left"/>
              <w:rPr>
                <w:kern w:val="0"/>
                <w:sz w:val="18"/>
                <w:szCs w:val="18"/>
              </w:rPr>
            </w:pPr>
            <w:r w:rsidRPr="00E66EB6">
              <w:rPr>
                <w:rFonts w:hint="eastAsia"/>
                <w:kern w:val="0"/>
                <w:sz w:val="18"/>
                <w:szCs w:val="18"/>
              </w:rPr>
              <w:t xml:space="preserve"> </w:t>
            </w:r>
            <w:r w:rsidRPr="00E66EB6">
              <w:rPr>
                <w:kern w:val="0"/>
                <w:sz w:val="18"/>
                <w:szCs w:val="18"/>
              </w:rPr>
              <w:t xml:space="preserve">   }</w:t>
            </w:r>
          </w:p>
        </w:tc>
        <w:tc>
          <w:tcPr>
            <w:tcW w:w="1299" w:type="dxa"/>
          </w:tcPr>
          <w:p w14:paraId="7398DE72" w14:textId="77777777" w:rsidR="00AE78FB" w:rsidRPr="00E66EB6" w:rsidRDefault="00AE78FB" w:rsidP="00C97703">
            <w:pPr>
              <w:rPr>
                <w:sz w:val="18"/>
                <w:szCs w:val="18"/>
              </w:rPr>
            </w:pPr>
          </w:p>
        </w:tc>
        <w:tc>
          <w:tcPr>
            <w:tcW w:w="920" w:type="dxa"/>
          </w:tcPr>
          <w:p w14:paraId="4A9AA570" w14:textId="77777777" w:rsidR="00AE78FB" w:rsidRPr="00E66EB6" w:rsidRDefault="00AE78FB" w:rsidP="00C97703">
            <w:pPr>
              <w:rPr>
                <w:sz w:val="18"/>
                <w:szCs w:val="18"/>
              </w:rPr>
            </w:pPr>
          </w:p>
        </w:tc>
      </w:tr>
      <w:tr w:rsidR="00AE78FB" w:rsidRPr="00E66EB6" w14:paraId="042B2958" w14:textId="77777777" w:rsidTr="00C97703">
        <w:trPr>
          <w:trHeight w:val="315"/>
          <w:jc w:val="center"/>
        </w:trPr>
        <w:tc>
          <w:tcPr>
            <w:tcW w:w="6021" w:type="dxa"/>
          </w:tcPr>
          <w:p w14:paraId="354FF22A"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sz w:val="18"/>
                <w:szCs w:val="18"/>
              </w:rPr>
              <w:t>coding_profile</w:t>
            </w:r>
          </w:p>
        </w:tc>
        <w:tc>
          <w:tcPr>
            <w:tcW w:w="1299" w:type="dxa"/>
          </w:tcPr>
          <w:p w14:paraId="570A038F" w14:textId="77777777" w:rsidR="00AE78FB" w:rsidRPr="00E66EB6" w:rsidRDefault="00AE78FB" w:rsidP="00C97703">
            <w:pPr>
              <w:rPr>
                <w:sz w:val="18"/>
                <w:szCs w:val="18"/>
              </w:rPr>
            </w:pPr>
            <w:r w:rsidRPr="00E66EB6">
              <w:rPr>
                <w:b/>
                <w:bCs/>
                <w:sz w:val="18"/>
                <w:szCs w:val="18"/>
              </w:rPr>
              <w:t>3</w:t>
            </w:r>
          </w:p>
        </w:tc>
        <w:tc>
          <w:tcPr>
            <w:tcW w:w="920" w:type="dxa"/>
          </w:tcPr>
          <w:p w14:paraId="363757AC" w14:textId="77777777" w:rsidR="00AE78FB" w:rsidRPr="00E66EB6" w:rsidRDefault="00AE78FB" w:rsidP="00C97703">
            <w:pPr>
              <w:rPr>
                <w:sz w:val="18"/>
                <w:szCs w:val="18"/>
              </w:rPr>
            </w:pPr>
            <w:r w:rsidRPr="00E66EB6">
              <w:rPr>
                <w:b/>
                <w:bCs/>
                <w:sz w:val="18"/>
                <w:szCs w:val="18"/>
              </w:rPr>
              <w:t>uimsbf</w:t>
            </w:r>
          </w:p>
        </w:tc>
      </w:tr>
      <w:tr w:rsidR="00AE78FB" w:rsidRPr="00E66EB6" w14:paraId="119439E7" w14:textId="77777777" w:rsidTr="00C97703">
        <w:trPr>
          <w:trHeight w:val="315"/>
          <w:jc w:val="center"/>
        </w:trPr>
        <w:tc>
          <w:tcPr>
            <w:tcW w:w="6021" w:type="dxa"/>
          </w:tcPr>
          <w:p w14:paraId="06DDCFDE" w14:textId="77777777" w:rsidR="00AE78FB" w:rsidRPr="00E66EB6" w:rsidRDefault="00AE78FB" w:rsidP="00C97703">
            <w:pPr>
              <w:autoSpaceDE w:val="0"/>
              <w:autoSpaceDN w:val="0"/>
              <w:adjustRightInd w:val="0"/>
              <w:ind w:firstLineChars="200" w:firstLine="361"/>
              <w:jc w:val="left"/>
              <w:rPr>
                <w:b/>
                <w:bCs/>
                <w:sz w:val="18"/>
                <w:szCs w:val="18"/>
              </w:rPr>
            </w:pPr>
            <w:r w:rsidRPr="00E66EB6">
              <w:rPr>
                <w:b/>
                <w:bCs/>
                <w:sz w:val="18"/>
                <w:szCs w:val="18"/>
              </w:rPr>
              <w:t>sampling_frequency_index</w:t>
            </w:r>
          </w:p>
        </w:tc>
        <w:tc>
          <w:tcPr>
            <w:tcW w:w="1299" w:type="dxa"/>
          </w:tcPr>
          <w:p w14:paraId="067C2249" w14:textId="77777777" w:rsidR="00AE78FB" w:rsidRPr="00E66EB6" w:rsidRDefault="00AE78FB" w:rsidP="00C97703">
            <w:pPr>
              <w:rPr>
                <w:b/>
                <w:bCs/>
                <w:sz w:val="18"/>
                <w:szCs w:val="18"/>
              </w:rPr>
            </w:pPr>
            <w:r w:rsidRPr="00E66EB6">
              <w:rPr>
                <w:b/>
                <w:bCs/>
                <w:sz w:val="18"/>
                <w:szCs w:val="18"/>
              </w:rPr>
              <w:t>4</w:t>
            </w:r>
          </w:p>
        </w:tc>
        <w:tc>
          <w:tcPr>
            <w:tcW w:w="920" w:type="dxa"/>
          </w:tcPr>
          <w:p w14:paraId="633C0B8E" w14:textId="77777777" w:rsidR="00AE78FB" w:rsidRPr="00E66EB6" w:rsidRDefault="00AE78FB" w:rsidP="00C97703">
            <w:pPr>
              <w:rPr>
                <w:b/>
                <w:bCs/>
                <w:sz w:val="18"/>
                <w:szCs w:val="18"/>
              </w:rPr>
            </w:pPr>
            <w:r w:rsidRPr="00E66EB6">
              <w:rPr>
                <w:b/>
                <w:bCs/>
                <w:sz w:val="18"/>
                <w:szCs w:val="18"/>
              </w:rPr>
              <w:t>uimsbf</w:t>
            </w:r>
          </w:p>
        </w:tc>
      </w:tr>
      <w:tr w:rsidR="00AE78FB" w:rsidRPr="00E66EB6" w14:paraId="5D0F8C04" w14:textId="77777777" w:rsidTr="00C97703">
        <w:trPr>
          <w:trHeight w:val="315"/>
          <w:jc w:val="center"/>
        </w:trPr>
        <w:tc>
          <w:tcPr>
            <w:tcW w:w="6021" w:type="dxa"/>
          </w:tcPr>
          <w:p w14:paraId="7E7E1B4C" w14:textId="77777777" w:rsidR="00AE78FB" w:rsidRPr="00E66EB6" w:rsidRDefault="00AE78FB" w:rsidP="00C97703">
            <w:pPr>
              <w:autoSpaceDE w:val="0"/>
              <w:autoSpaceDN w:val="0"/>
              <w:adjustRightInd w:val="0"/>
              <w:ind w:firstLineChars="200" w:firstLine="360"/>
              <w:jc w:val="left"/>
              <w:rPr>
                <w:b/>
                <w:bCs/>
                <w:sz w:val="18"/>
                <w:szCs w:val="18"/>
              </w:rPr>
            </w:pPr>
            <w:r w:rsidRPr="00E66EB6">
              <w:rPr>
                <w:sz w:val="18"/>
                <w:szCs w:val="18"/>
              </w:rPr>
              <w:t xml:space="preserve">if(audio_codec_id==1) </w:t>
            </w:r>
            <w:r w:rsidRPr="00E66EB6">
              <w:rPr>
                <w:rFonts w:hint="eastAsia"/>
                <w:sz w:val="18"/>
                <w:szCs w:val="18"/>
              </w:rPr>
              <w:t>{</w:t>
            </w:r>
          </w:p>
        </w:tc>
        <w:tc>
          <w:tcPr>
            <w:tcW w:w="1299" w:type="dxa"/>
          </w:tcPr>
          <w:p w14:paraId="46EA1E48" w14:textId="77777777" w:rsidR="00AE78FB" w:rsidRPr="00E66EB6" w:rsidRDefault="00AE78FB" w:rsidP="00C97703">
            <w:pPr>
              <w:rPr>
                <w:b/>
                <w:bCs/>
                <w:sz w:val="18"/>
                <w:szCs w:val="18"/>
              </w:rPr>
            </w:pPr>
          </w:p>
        </w:tc>
        <w:tc>
          <w:tcPr>
            <w:tcW w:w="920" w:type="dxa"/>
          </w:tcPr>
          <w:p w14:paraId="1E988ABF" w14:textId="77777777" w:rsidR="00AE78FB" w:rsidRPr="00E66EB6" w:rsidRDefault="00AE78FB" w:rsidP="00C97703">
            <w:pPr>
              <w:rPr>
                <w:b/>
                <w:bCs/>
                <w:sz w:val="18"/>
                <w:szCs w:val="18"/>
              </w:rPr>
            </w:pPr>
          </w:p>
        </w:tc>
      </w:tr>
      <w:tr w:rsidR="00AE78FB" w:rsidRPr="00E66EB6" w14:paraId="143B9739" w14:textId="77777777" w:rsidTr="00C97703">
        <w:trPr>
          <w:trHeight w:val="315"/>
          <w:jc w:val="center"/>
        </w:trPr>
        <w:tc>
          <w:tcPr>
            <w:tcW w:w="6021" w:type="dxa"/>
          </w:tcPr>
          <w:p w14:paraId="387B4BFF" w14:textId="77777777" w:rsidR="00AE78FB" w:rsidRPr="00E66EB6" w:rsidRDefault="00AE78FB" w:rsidP="00C97703">
            <w:pPr>
              <w:autoSpaceDE w:val="0"/>
              <w:autoSpaceDN w:val="0"/>
              <w:adjustRightInd w:val="0"/>
              <w:ind w:firstLineChars="400" w:firstLine="720"/>
              <w:jc w:val="left"/>
              <w:rPr>
                <w:b/>
                <w:bCs/>
                <w:sz w:val="18"/>
                <w:szCs w:val="18"/>
              </w:rPr>
            </w:pPr>
            <w:r w:rsidRPr="00E66EB6">
              <w:rPr>
                <w:bCs/>
                <w:kern w:val="0"/>
                <w:sz w:val="18"/>
                <w:szCs w:val="18"/>
              </w:rPr>
              <w:t>if (sampling_frequency_index==0xf) {</w:t>
            </w:r>
          </w:p>
        </w:tc>
        <w:tc>
          <w:tcPr>
            <w:tcW w:w="1299" w:type="dxa"/>
          </w:tcPr>
          <w:p w14:paraId="6D1F479B" w14:textId="77777777" w:rsidR="00AE78FB" w:rsidRPr="00E66EB6" w:rsidRDefault="00AE78FB" w:rsidP="00C97703">
            <w:pPr>
              <w:rPr>
                <w:b/>
                <w:bCs/>
                <w:sz w:val="18"/>
                <w:szCs w:val="18"/>
              </w:rPr>
            </w:pPr>
          </w:p>
        </w:tc>
        <w:tc>
          <w:tcPr>
            <w:tcW w:w="920" w:type="dxa"/>
          </w:tcPr>
          <w:p w14:paraId="640AFA92" w14:textId="77777777" w:rsidR="00AE78FB" w:rsidRPr="00E66EB6" w:rsidRDefault="00AE78FB" w:rsidP="00C97703">
            <w:pPr>
              <w:rPr>
                <w:b/>
                <w:bCs/>
                <w:sz w:val="18"/>
                <w:szCs w:val="18"/>
              </w:rPr>
            </w:pPr>
          </w:p>
        </w:tc>
      </w:tr>
      <w:tr w:rsidR="00AE78FB" w:rsidRPr="00E66EB6" w14:paraId="51F4F24F" w14:textId="77777777" w:rsidTr="00C97703">
        <w:trPr>
          <w:trHeight w:val="315"/>
          <w:jc w:val="center"/>
        </w:trPr>
        <w:tc>
          <w:tcPr>
            <w:tcW w:w="6021" w:type="dxa"/>
          </w:tcPr>
          <w:p w14:paraId="4D251390" w14:textId="77777777" w:rsidR="00AE78FB" w:rsidRPr="00E66EB6" w:rsidRDefault="00AE78FB" w:rsidP="00C97703">
            <w:pPr>
              <w:autoSpaceDE w:val="0"/>
              <w:autoSpaceDN w:val="0"/>
              <w:adjustRightInd w:val="0"/>
              <w:ind w:firstLineChars="200" w:firstLine="361"/>
              <w:jc w:val="left"/>
              <w:rPr>
                <w:b/>
                <w:bCs/>
                <w:sz w:val="18"/>
                <w:szCs w:val="18"/>
              </w:rPr>
            </w:pPr>
            <w:r w:rsidRPr="00E66EB6">
              <w:rPr>
                <w:b/>
                <w:bCs/>
                <w:kern w:val="0"/>
                <w:sz w:val="18"/>
                <w:szCs w:val="18"/>
              </w:rPr>
              <w:t xml:space="preserve">        </w:t>
            </w:r>
            <w:r w:rsidRPr="00E66EB6">
              <w:rPr>
                <w:b/>
                <w:bCs/>
                <w:sz w:val="18"/>
                <w:szCs w:val="18"/>
              </w:rPr>
              <w:t>sampling_frequency</w:t>
            </w:r>
          </w:p>
        </w:tc>
        <w:tc>
          <w:tcPr>
            <w:tcW w:w="1299" w:type="dxa"/>
          </w:tcPr>
          <w:p w14:paraId="226C5B73" w14:textId="77777777" w:rsidR="00AE78FB" w:rsidRPr="00E66EB6" w:rsidRDefault="00AE78FB" w:rsidP="00C97703">
            <w:pPr>
              <w:rPr>
                <w:b/>
                <w:bCs/>
                <w:sz w:val="18"/>
                <w:szCs w:val="18"/>
              </w:rPr>
            </w:pPr>
            <w:r w:rsidRPr="00E66EB6">
              <w:rPr>
                <w:b/>
                <w:bCs/>
                <w:kern w:val="0"/>
                <w:sz w:val="18"/>
                <w:szCs w:val="18"/>
              </w:rPr>
              <w:t>24</w:t>
            </w:r>
          </w:p>
        </w:tc>
        <w:tc>
          <w:tcPr>
            <w:tcW w:w="920" w:type="dxa"/>
          </w:tcPr>
          <w:p w14:paraId="31FCFFFA" w14:textId="77777777" w:rsidR="00AE78FB" w:rsidRPr="00E66EB6" w:rsidRDefault="00AE78FB" w:rsidP="00C97703">
            <w:pPr>
              <w:rPr>
                <w:b/>
                <w:bCs/>
                <w:sz w:val="18"/>
                <w:szCs w:val="18"/>
              </w:rPr>
            </w:pPr>
            <w:r w:rsidRPr="00E66EB6">
              <w:rPr>
                <w:b/>
                <w:bCs/>
                <w:sz w:val="18"/>
                <w:szCs w:val="18"/>
              </w:rPr>
              <w:t>uimsbf</w:t>
            </w:r>
          </w:p>
        </w:tc>
      </w:tr>
      <w:tr w:rsidR="00AE78FB" w:rsidRPr="00E66EB6" w14:paraId="41A91607" w14:textId="77777777" w:rsidTr="00C97703">
        <w:trPr>
          <w:trHeight w:val="315"/>
          <w:jc w:val="center"/>
        </w:trPr>
        <w:tc>
          <w:tcPr>
            <w:tcW w:w="6021" w:type="dxa"/>
          </w:tcPr>
          <w:p w14:paraId="3D00AE65" w14:textId="77777777" w:rsidR="00AE78FB" w:rsidRPr="00E66EB6" w:rsidRDefault="00AE78FB" w:rsidP="00C97703">
            <w:pPr>
              <w:autoSpaceDE w:val="0"/>
              <w:autoSpaceDN w:val="0"/>
              <w:adjustRightInd w:val="0"/>
              <w:ind w:firstLineChars="200" w:firstLine="360"/>
              <w:jc w:val="left"/>
              <w:rPr>
                <w:b/>
                <w:bCs/>
                <w:sz w:val="18"/>
                <w:szCs w:val="18"/>
              </w:rPr>
            </w:pPr>
            <w:r w:rsidRPr="00E66EB6">
              <w:rPr>
                <w:rFonts w:hint="eastAsia"/>
                <w:bCs/>
                <w:kern w:val="0"/>
                <w:sz w:val="18"/>
                <w:szCs w:val="18"/>
              </w:rPr>
              <w:t xml:space="preserve">    }</w:t>
            </w:r>
          </w:p>
        </w:tc>
        <w:tc>
          <w:tcPr>
            <w:tcW w:w="1299" w:type="dxa"/>
          </w:tcPr>
          <w:p w14:paraId="5E2F2F88" w14:textId="77777777" w:rsidR="00AE78FB" w:rsidRPr="00E66EB6" w:rsidRDefault="00AE78FB" w:rsidP="00C97703">
            <w:pPr>
              <w:rPr>
                <w:b/>
                <w:bCs/>
                <w:sz w:val="18"/>
                <w:szCs w:val="18"/>
              </w:rPr>
            </w:pPr>
          </w:p>
        </w:tc>
        <w:tc>
          <w:tcPr>
            <w:tcW w:w="920" w:type="dxa"/>
          </w:tcPr>
          <w:p w14:paraId="533F6240" w14:textId="77777777" w:rsidR="00AE78FB" w:rsidRPr="00E66EB6" w:rsidRDefault="00AE78FB" w:rsidP="00C97703">
            <w:pPr>
              <w:rPr>
                <w:b/>
                <w:bCs/>
                <w:sz w:val="18"/>
                <w:szCs w:val="18"/>
              </w:rPr>
            </w:pPr>
          </w:p>
        </w:tc>
      </w:tr>
      <w:tr w:rsidR="00AE78FB" w:rsidRPr="00E66EB6" w14:paraId="1CE7715A" w14:textId="77777777" w:rsidTr="00C97703">
        <w:trPr>
          <w:trHeight w:val="315"/>
          <w:jc w:val="center"/>
        </w:trPr>
        <w:tc>
          <w:tcPr>
            <w:tcW w:w="6021" w:type="dxa"/>
          </w:tcPr>
          <w:p w14:paraId="0EBEF026" w14:textId="77777777" w:rsidR="00AE78FB" w:rsidRPr="00E66EB6" w:rsidRDefault="00AE78FB" w:rsidP="00C97703">
            <w:pPr>
              <w:autoSpaceDE w:val="0"/>
              <w:autoSpaceDN w:val="0"/>
              <w:adjustRightInd w:val="0"/>
              <w:ind w:firstLineChars="200" w:firstLine="360"/>
              <w:jc w:val="left"/>
              <w:rPr>
                <w:b/>
                <w:bCs/>
                <w:sz w:val="18"/>
                <w:szCs w:val="18"/>
              </w:rPr>
            </w:pPr>
            <w:r w:rsidRPr="00E66EB6">
              <w:rPr>
                <w:rFonts w:hint="eastAsia"/>
                <w:bCs/>
                <w:kern w:val="0"/>
                <w:sz w:val="18"/>
                <w:szCs w:val="18"/>
              </w:rPr>
              <w:t>}</w:t>
            </w:r>
          </w:p>
        </w:tc>
        <w:tc>
          <w:tcPr>
            <w:tcW w:w="1299" w:type="dxa"/>
          </w:tcPr>
          <w:p w14:paraId="4E0FA0F8" w14:textId="77777777" w:rsidR="00AE78FB" w:rsidRPr="00E66EB6" w:rsidRDefault="00AE78FB" w:rsidP="00C97703">
            <w:pPr>
              <w:rPr>
                <w:b/>
                <w:bCs/>
                <w:sz w:val="18"/>
                <w:szCs w:val="18"/>
              </w:rPr>
            </w:pPr>
          </w:p>
        </w:tc>
        <w:tc>
          <w:tcPr>
            <w:tcW w:w="920" w:type="dxa"/>
          </w:tcPr>
          <w:p w14:paraId="489F28A7" w14:textId="77777777" w:rsidR="00AE78FB" w:rsidRPr="00E66EB6" w:rsidRDefault="00AE78FB" w:rsidP="00C97703">
            <w:pPr>
              <w:rPr>
                <w:b/>
                <w:bCs/>
                <w:sz w:val="18"/>
                <w:szCs w:val="18"/>
              </w:rPr>
            </w:pPr>
          </w:p>
        </w:tc>
      </w:tr>
      <w:tr w:rsidR="00AE78FB" w:rsidRPr="00E66EB6" w14:paraId="63B3143E" w14:textId="77777777" w:rsidTr="00C97703">
        <w:trPr>
          <w:trHeight w:val="315"/>
          <w:jc w:val="center"/>
        </w:trPr>
        <w:tc>
          <w:tcPr>
            <w:tcW w:w="6021" w:type="dxa"/>
          </w:tcPr>
          <w:p w14:paraId="75F445A3" w14:textId="77777777" w:rsidR="00AE78FB" w:rsidRPr="00E66EB6" w:rsidRDefault="00AE78FB" w:rsidP="00C97703">
            <w:pPr>
              <w:autoSpaceDE w:val="0"/>
              <w:autoSpaceDN w:val="0"/>
              <w:adjustRightInd w:val="0"/>
              <w:ind w:firstLineChars="200" w:firstLine="360"/>
              <w:jc w:val="left"/>
              <w:rPr>
                <w:bCs/>
                <w:sz w:val="18"/>
                <w:szCs w:val="18"/>
              </w:rPr>
            </w:pPr>
            <w:r w:rsidRPr="00E66EB6">
              <w:rPr>
                <w:bCs/>
                <w:sz w:val="18"/>
                <w:szCs w:val="18"/>
              </w:rPr>
              <w:t>if(audio_codec_id != 2){</w:t>
            </w:r>
          </w:p>
        </w:tc>
        <w:tc>
          <w:tcPr>
            <w:tcW w:w="1299" w:type="dxa"/>
          </w:tcPr>
          <w:p w14:paraId="3720640B" w14:textId="77777777" w:rsidR="00AE78FB" w:rsidRPr="00E66EB6" w:rsidRDefault="00AE78FB" w:rsidP="00C97703">
            <w:pPr>
              <w:rPr>
                <w:b/>
                <w:bCs/>
                <w:sz w:val="18"/>
                <w:szCs w:val="18"/>
              </w:rPr>
            </w:pPr>
          </w:p>
        </w:tc>
        <w:tc>
          <w:tcPr>
            <w:tcW w:w="920" w:type="dxa"/>
          </w:tcPr>
          <w:p w14:paraId="70AACE23" w14:textId="77777777" w:rsidR="00AE78FB" w:rsidRPr="00E66EB6" w:rsidRDefault="00AE78FB" w:rsidP="00C97703">
            <w:pPr>
              <w:rPr>
                <w:b/>
                <w:bCs/>
                <w:sz w:val="18"/>
                <w:szCs w:val="18"/>
              </w:rPr>
            </w:pPr>
          </w:p>
        </w:tc>
      </w:tr>
      <w:tr w:rsidR="00AE78FB" w:rsidRPr="00E66EB6" w14:paraId="78C3FDA2" w14:textId="77777777" w:rsidTr="00C97703">
        <w:trPr>
          <w:trHeight w:val="315"/>
          <w:jc w:val="center"/>
        </w:trPr>
        <w:tc>
          <w:tcPr>
            <w:tcW w:w="6021" w:type="dxa"/>
          </w:tcPr>
          <w:p w14:paraId="681C6E5B" w14:textId="77777777" w:rsidR="00AE78FB" w:rsidRPr="00E66EB6" w:rsidRDefault="00AE78FB" w:rsidP="00C97703">
            <w:pPr>
              <w:autoSpaceDE w:val="0"/>
              <w:autoSpaceDN w:val="0"/>
              <w:adjustRightInd w:val="0"/>
              <w:ind w:firstLineChars="400" w:firstLine="723"/>
              <w:jc w:val="left"/>
              <w:rPr>
                <w:b/>
                <w:bCs/>
                <w:sz w:val="18"/>
                <w:szCs w:val="18"/>
              </w:rPr>
            </w:pPr>
            <w:r w:rsidRPr="00E66EB6">
              <w:rPr>
                <w:rFonts w:hint="eastAsia"/>
                <w:b/>
                <w:bCs/>
                <w:sz w:val="18"/>
                <w:szCs w:val="18"/>
              </w:rPr>
              <w:t>r</w:t>
            </w:r>
            <w:r w:rsidRPr="00E66EB6">
              <w:rPr>
                <w:b/>
                <w:bCs/>
                <w:sz w:val="18"/>
                <w:szCs w:val="18"/>
              </w:rPr>
              <w:t>aw_frame_length</w:t>
            </w:r>
          </w:p>
        </w:tc>
        <w:tc>
          <w:tcPr>
            <w:tcW w:w="1299" w:type="dxa"/>
          </w:tcPr>
          <w:p w14:paraId="25C27F1D" w14:textId="77777777" w:rsidR="00AE78FB" w:rsidRPr="00E66EB6" w:rsidRDefault="00AE78FB" w:rsidP="00C97703">
            <w:pPr>
              <w:rPr>
                <w:b/>
                <w:bCs/>
                <w:sz w:val="18"/>
                <w:szCs w:val="18"/>
              </w:rPr>
            </w:pPr>
            <w:r w:rsidRPr="00E66EB6">
              <w:rPr>
                <w:rFonts w:hint="eastAsia"/>
                <w:b/>
                <w:bCs/>
                <w:sz w:val="18"/>
                <w:szCs w:val="18"/>
              </w:rPr>
              <w:t>1</w:t>
            </w:r>
            <w:r w:rsidRPr="00E66EB6">
              <w:rPr>
                <w:b/>
                <w:bCs/>
                <w:sz w:val="18"/>
                <w:szCs w:val="18"/>
              </w:rPr>
              <w:t>6</w:t>
            </w:r>
          </w:p>
        </w:tc>
        <w:tc>
          <w:tcPr>
            <w:tcW w:w="920" w:type="dxa"/>
          </w:tcPr>
          <w:p w14:paraId="31933E26" w14:textId="77777777" w:rsidR="00AE78FB" w:rsidRPr="00E66EB6" w:rsidRDefault="00AE78FB" w:rsidP="00C97703">
            <w:pPr>
              <w:rPr>
                <w:b/>
                <w:bCs/>
                <w:sz w:val="18"/>
                <w:szCs w:val="18"/>
              </w:rPr>
            </w:pPr>
            <w:r w:rsidRPr="00E66EB6">
              <w:rPr>
                <w:b/>
                <w:bCs/>
                <w:sz w:val="18"/>
                <w:szCs w:val="18"/>
              </w:rPr>
              <w:t>bslbf</w:t>
            </w:r>
          </w:p>
        </w:tc>
      </w:tr>
      <w:tr w:rsidR="00AE78FB" w:rsidRPr="00E66EB6" w14:paraId="1F25E3C7" w14:textId="77777777" w:rsidTr="00C97703">
        <w:trPr>
          <w:trHeight w:val="315"/>
          <w:jc w:val="center"/>
        </w:trPr>
        <w:tc>
          <w:tcPr>
            <w:tcW w:w="6021" w:type="dxa"/>
          </w:tcPr>
          <w:p w14:paraId="11E63B25" w14:textId="77777777" w:rsidR="00AE78FB" w:rsidRPr="00E66EB6" w:rsidRDefault="00AE78FB" w:rsidP="00C97703">
            <w:pPr>
              <w:autoSpaceDE w:val="0"/>
              <w:autoSpaceDN w:val="0"/>
              <w:adjustRightInd w:val="0"/>
              <w:ind w:firstLineChars="200" w:firstLine="360"/>
              <w:jc w:val="left"/>
              <w:rPr>
                <w:bCs/>
                <w:sz w:val="18"/>
                <w:szCs w:val="18"/>
              </w:rPr>
            </w:pPr>
            <w:r w:rsidRPr="00E66EB6">
              <w:rPr>
                <w:bCs/>
                <w:sz w:val="18"/>
                <w:szCs w:val="18"/>
              </w:rPr>
              <w:t>}</w:t>
            </w:r>
          </w:p>
        </w:tc>
        <w:tc>
          <w:tcPr>
            <w:tcW w:w="1299" w:type="dxa"/>
          </w:tcPr>
          <w:p w14:paraId="4877C7B1" w14:textId="77777777" w:rsidR="00AE78FB" w:rsidRPr="00E66EB6" w:rsidRDefault="00AE78FB" w:rsidP="00C97703">
            <w:pPr>
              <w:rPr>
                <w:b/>
                <w:bCs/>
                <w:sz w:val="18"/>
                <w:szCs w:val="18"/>
              </w:rPr>
            </w:pPr>
          </w:p>
        </w:tc>
        <w:tc>
          <w:tcPr>
            <w:tcW w:w="920" w:type="dxa"/>
          </w:tcPr>
          <w:p w14:paraId="3634B58E" w14:textId="77777777" w:rsidR="00AE78FB" w:rsidRPr="00E66EB6" w:rsidRDefault="00AE78FB" w:rsidP="00C97703">
            <w:pPr>
              <w:rPr>
                <w:b/>
                <w:bCs/>
                <w:sz w:val="18"/>
                <w:szCs w:val="18"/>
              </w:rPr>
            </w:pPr>
          </w:p>
        </w:tc>
      </w:tr>
      <w:tr w:rsidR="00AE78FB" w:rsidRPr="00E66EB6" w14:paraId="7FCB2953" w14:textId="77777777" w:rsidTr="00C97703">
        <w:trPr>
          <w:trHeight w:val="315"/>
          <w:jc w:val="center"/>
        </w:trPr>
        <w:tc>
          <w:tcPr>
            <w:tcW w:w="6021" w:type="dxa"/>
          </w:tcPr>
          <w:p w14:paraId="0B9FFEF2" w14:textId="77777777" w:rsidR="00AE78FB" w:rsidRPr="00E66EB6" w:rsidRDefault="00AE78FB" w:rsidP="00C97703">
            <w:pPr>
              <w:autoSpaceDE w:val="0"/>
              <w:autoSpaceDN w:val="0"/>
              <w:adjustRightInd w:val="0"/>
              <w:ind w:firstLineChars="200" w:firstLine="360"/>
              <w:jc w:val="left"/>
              <w:rPr>
                <w:bCs/>
                <w:sz w:val="18"/>
                <w:szCs w:val="18"/>
              </w:rPr>
            </w:pPr>
            <w:r w:rsidRPr="00E66EB6">
              <w:rPr>
                <w:rFonts w:hint="eastAsia"/>
                <w:bCs/>
                <w:sz w:val="18"/>
                <w:szCs w:val="18"/>
              </w:rPr>
              <w:t>a</w:t>
            </w:r>
            <w:r w:rsidRPr="00E66EB6">
              <w:rPr>
                <w:bCs/>
                <w:sz w:val="18"/>
                <w:szCs w:val="18"/>
              </w:rPr>
              <w:t>atf_error_check()</w:t>
            </w:r>
          </w:p>
        </w:tc>
        <w:tc>
          <w:tcPr>
            <w:tcW w:w="1299" w:type="dxa"/>
          </w:tcPr>
          <w:p w14:paraId="14043F7E" w14:textId="77777777" w:rsidR="00AE78FB" w:rsidRPr="00E66EB6" w:rsidRDefault="00AE78FB" w:rsidP="00C97703">
            <w:pPr>
              <w:rPr>
                <w:b/>
                <w:bCs/>
                <w:sz w:val="18"/>
                <w:szCs w:val="18"/>
              </w:rPr>
            </w:pPr>
          </w:p>
        </w:tc>
        <w:tc>
          <w:tcPr>
            <w:tcW w:w="920" w:type="dxa"/>
          </w:tcPr>
          <w:p w14:paraId="02047362" w14:textId="77777777" w:rsidR="00AE78FB" w:rsidRPr="00E66EB6" w:rsidRDefault="00AE78FB" w:rsidP="00C97703">
            <w:pPr>
              <w:rPr>
                <w:b/>
                <w:bCs/>
                <w:sz w:val="18"/>
                <w:szCs w:val="18"/>
              </w:rPr>
            </w:pPr>
          </w:p>
        </w:tc>
      </w:tr>
      <w:tr w:rsidR="00AE78FB" w:rsidRPr="00E66EB6" w14:paraId="4A0EB1A9" w14:textId="77777777" w:rsidTr="00C97703">
        <w:trPr>
          <w:trHeight w:val="315"/>
          <w:jc w:val="center"/>
        </w:trPr>
        <w:tc>
          <w:tcPr>
            <w:tcW w:w="6021" w:type="dxa"/>
          </w:tcPr>
          <w:p w14:paraId="2FFD543C" w14:textId="77777777" w:rsidR="00AE78FB" w:rsidRPr="00E66EB6" w:rsidRDefault="00AE78FB" w:rsidP="00C97703">
            <w:pPr>
              <w:autoSpaceDE w:val="0"/>
              <w:autoSpaceDN w:val="0"/>
              <w:adjustRightInd w:val="0"/>
              <w:ind w:firstLineChars="200" w:firstLine="360"/>
              <w:jc w:val="left"/>
              <w:rPr>
                <w:b/>
                <w:bCs/>
                <w:sz w:val="18"/>
                <w:szCs w:val="18"/>
              </w:rPr>
            </w:pPr>
            <w:r w:rsidRPr="00E66EB6">
              <w:rPr>
                <w:bCs/>
                <w:kern w:val="0"/>
                <w:sz w:val="18"/>
                <w:szCs w:val="18"/>
              </w:rPr>
              <w:t>if(</w:t>
            </w:r>
            <w:r w:rsidRPr="00E66EB6">
              <w:rPr>
                <w:sz w:val="18"/>
                <w:szCs w:val="18"/>
              </w:rPr>
              <w:t>audio_codec_id==0</w:t>
            </w:r>
            <w:r w:rsidRPr="00E66EB6">
              <w:rPr>
                <w:bCs/>
                <w:kern w:val="0"/>
                <w:sz w:val="18"/>
                <w:szCs w:val="18"/>
              </w:rPr>
              <w:t>)</w:t>
            </w:r>
          </w:p>
        </w:tc>
        <w:tc>
          <w:tcPr>
            <w:tcW w:w="1299" w:type="dxa"/>
          </w:tcPr>
          <w:p w14:paraId="24954EC0" w14:textId="77777777" w:rsidR="00AE78FB" w:rsidRPr="00E66EB6" w:rsidRDefault="00AE78FB" w:rsidP="00C97703">
            <w:pPr>
              <w:rPr>
                <w:b/>
                <w:bCs/>
                <w:sz w:val="18"/>
                <w:szCs w:val="18"/>
              </w:rPr>
            </w:pPr>
          </w:p>
        </w:tc>
        <w:tc>
          <w:tcPr>
            <w:tcW w:w="920" w:type="dxa"/>
          </w:tcPr>
          <w:p w14:paraId="0EFAE422" w14:textId="77777777" w:rsidR="00AE78FB" w:rsidRPr="00E66EB6" w:rsidRDefault="00AE78FB" w:rsidP="00C97703">
            <w:pPr>
              <w:rPr>
                <w:b/>
                <w:bCs/>
                <w:sz w:val="18"/>
                <w:szCs w:val="18"/>
              </w:rPr>
            </w:pPr>
          </w:p>
        </w:tc>
      </w:tr>
      <w:tr w:rsidR="00AE78FB" w:rsidRPr="00E66EB6" w14:paraId="669B5098" w14:textId="77777777" w:rsidTr="00C97703">
        <w:trPr>
          <w:trHeight w:val="315"/>
          <w:jc w:val="center"/>
        </w:trPr>
        <w:tc>
          <w:tcPr>
            <w:tcW w:w="6021" w:type="dxa"/>
          </w:tcPr>
          <w:p w14:paraId="30C27AE9" w14:textId="77777777" w:rsidR="00AE78FB" w:rsidRPr="00E66EB6" w:rsidRDefault="00AE78FB" w:rsidP="00C97703">
            <w:pPr>
              <w:autoSpaceDE w:val="0"/>
              <w:autoSpaceDN w:val="0"/>
              <w:adjustRightInd w:val="0"/>
              <w:ind w:firstLineChars="400" w:firstLine="723"/>
              <w:jc w:val="left"/>
              <w:rPr>
                <w:b/>
                <w:bCs/>
                <w:sz w:val="18"/>
                <w:szCs w:val="18"/>
              </w:rPr>
            </w:pPr>
            <w:r w:rsidRPr="00E66EB6">
              <w:rPr>
                <w:b/>
                <w:bCs/>
                <w:sz w:val="18"/>
                <w:szCs w:val="18"/>
              </w:rPr>
              <w:t>channel_number</w:t>
            </w:r>
            <w:r w:rsidRPr="00E66EB6">
              <w:rPr>
                <w:rFonts w:hint="eastAsia"/>
                <w:b/>
                <w:bCs/>
                <w:sz w:val="18"/>
                <w:szCs w:val="18"/>
              </w:rPr>
              <w:t>_index</w:t>
            </w:r>
          </w:p>
        </w:tc>
        <w:tc>
          <w:tcPr>
            <w:tcW w:w="1299" w:type="dxa"/>
          </w:tcPr>
          <w:p w14:paraId="2FF2004E" w14:textId="77777777" w:rsidR="00AE78FB" w:rsidRPr="00E66EB6" w:rsidRDefault="00AE78FB" w:rsidP="00C97703">
            <w:pPr>
              <w:rPr>
                <w:b/>
                <w:bCs/>
                <w:sz w:val="18"/>
                <w:szCs w:val="18"/>
              </w:rPr>
            </w:pPr>
            <w:r w:rsidRPr="00E66EB6">
              <w:rPr>
                <w:b/>
                <w:bCs/>
                <w:sz w:val="18"/>
                <w:szCs w:val="18"/>
              </w:rPr>
              <w:t>7</w:t>
            </w:r>
          </w:p>
        </w:tc>
        <w:tc>
          <w:tcPr>
            <w:tcW w:w="920" w:type="dxa"/>
          </w:tcPr>
          <w:p w14:paraId="72028AFF" w14:textId="77777777" w:rsidR="00AE78FB" w:rsidRPr="00E66EB6" w:rsidRDefault="00AE78FB" w:rsidP="00C97703">
            <w:pPr>
              <w:rPr>
                <w:b/>
                <w:bCs/>
                <w:sz w:val="18"/>
                <w:szCs w:val="18"/>
              </w:rPr>
            </w:pPr>
            <w:r w:rsidRPr="00E66EB6">
              <w:rPr>
                <w:b/>
                <w:bCs/>
                <w:sz w:val="18"/>
                <w:szCs w:val="18"/>
              </w:rPr>
              <w:t>bslbf</w:t>
            </w:r>
          </w:p>
        </w:tc>
      </w:tr>
      <w:tr w:rsidR="00AE78FB" w:rsidRPr="00E66EB6" w14:paraId="3E761CD7" w14:textId="77777777" w:rsidTr="00C97703">
        <w:trPr>
          <w:trHeight w:val="315"/>
          <w:jc w:val="center"/>
        </w:trPr>
        <w:tc>
          <w:tcPr>
            <w:tcW w:w="6021" w:type="dxa"/>
          </w:tcPr>
          <w:p w14:paraId="6F6FD013" w14:textId="77777777" w:rsidR="00AE78FB" w:rsidRPr="00E66EB6" w:rsidRDefault="00AE78FB" w:rsidP="00C97703">
            <w:pPr>
              <w:autoSpaceDE w:val="0"/>
              <w:autoSpaceDN w:val="0"/>
              <w:adjustRightInd w:val="0"/>
              <w:ind w:firstLineChars="200" w:firstLine="360"/>
              <w:jc w:val="left"/>
              <w:rPr>
                <w:b/>
                <w:bCs/>
                <w:sz w:val="18"/>
                <w:szCs w:val="18"/>
              </w:rPr>
            </w:pPr>
            <w:r w:rsidRPr="00E66EB6">
              <w:rPr>
                <w:bCs/>
                <w:kern w:val="0"/>
                <w:sz w:val="18"/>
                <w:szCs w:val="18"/>
              </w:rPr>
              <w:t>if(</w:t>
            </w:r>
            <w:r w:rsidRPr="00E66EB6">
              <w:rPr>
                <w:sz w:val="18"/>
                <w:szCs w:val="18"/>
              </w:rPr>
              <w:t>audio_codec_id==1)</w:t>
            </w:r>
          </w:p>
        </w:tc>
        <w:tc>
          <w:tcPr>
            <w:tcW w:w="1299" w:type="dxa"/>
          </w:tcPr>
          <w:p w14:paraId="2F8E6895" w14:textId="77777777" w:rsidR="00AE78FB" w:rsidRPr="00E66EB6" w:rsidRDefault="00AE78FB" w:rsidP="00C97703">
            <w:pPr>
              <w:rPr>
                <w:b/>
                <w:bCs/>
                <w:sz w:val="18"/>
                <w:szCs w:val="18"/>
              </w:rPr>
            </w:pPr>
          </w:p>
        </w:tc>
        <w:tc>
          <w:tcPr>
            <w:tcW w:w="920" w:type="dxa"/>
          </w:tcPr>
          <w:p w14:paraId="054EE364" w14:textId="77777777" w:rsidR="00AE78FB" w:rsidRPr="00E66EB6" w:rsidRDefault="00AE78FB" w:rsidP="00C97703">
            <w:pPr>
              <w:rPr>
                <w:b/>
                <w:bCs/>
                <w:sz w:val="18"/>
                <w:szCs w:val="18"/>
              </w:rPr>
            </w:pPr>
          </w:p>
        </w:tc>
      </w:tr>
      <w:tr w:rsidR="00AE78FB" w:rsidRPr="00E66EB6" w14:paraId="4796FACD" w14:textId="77777777" w:rsidTr="00C97703">
        <w:trPr>
          <w:trHeight w:val="315"/>
          <w:jc w:val="center"/>
        </w:trPr>
        <w:tc>
          <w:tcPr>
            <w:tcW w:w="6021" w:type="dxa"/>
          </w:tcPr>
          <w:p w14:paraId="543D2FB5" w14:textId="77777777" w:rsidR="00AE78FB" w:rsidRPr="00E66EB6" w:rsidRDefault="00AE78FB" w:rsidP="00C97703">
            <w:pPr>
              <w:autoSpaceDE w:val="0"/>
              <w:autoSpaceDN w:val="0"/>
              <w:adjustRightInd w:val="0"/>
              <w:ind w:firstLineChars="400" w:firstLine="723"/>
              <w:jc w:val="left"/>
              <w:rPr>
                <w:b/>
                <w:bCs/>
                <w:sz w:val="18"/>
                <w:szCs w:val="18"/>
              </w:rPr>
            </w:pPr>
            <w:r w:rsidRPr="00E66EB6">
              <w:rPr>
                <w:b/>
                <w:bCs/>
                <w:sz w:val="18"/>
                <w:szCs w:val="18"/>
              </w:rPr>
              <w:t>channel_number</w:t>
            </w:r>
          </w:p>
        </w:tc>
        <w:tc>
          <w:tcPr>
            <w:tcW w:w="1299" w:type="dxa"/>
          </w:tcPr>
          <w:p w14:paraId="4A5C1728" w14:textId="77777777" w:rsidR="00AE78FB" w:rsidRPr="00E66EB6" w:rsidRDefault="00AE78FB" w:rsidP="00C97703">
            <w:pPr>
              <w:rPr>
                <w:b/>
                <w:bCs/>
                <w:sz w:val="18"/>
                <w:szCs w:val="18"/>
              </w:rPr>
            </w:pPr>
            <w:r w:rsidRPr="00E66EB6">
              <w:rPr>
                <w:b/>
                <w:bCs/>
                <w:sz w:val="18"/>
                <w:szCs w:val="18"/>
              </w:rPr>
              <w:t>{4</w:t>
            </w:r>
            <w:r w:rsidRPr="00E66EB6">
              <w:rPr>
                <w:rFonts w:hint="eastAsia"/>
                <w:b/>
                <w:bCs/>
                <w:sz w:val="18"/>
                <w:szCs w:val="18"/>
              </w:rPr>
              <w:t>;</w:t>
            </w:r>
            <w:r w:rsidRPr="00E66EB6">
              <w:rPr>
                <w:b/>
                <w:bCs/>
                <w:sz w:val="18"/>
                <w:szCs w:val="18"/>
              </w:rPr>
              <w:t xml:space="preserve"> 8}</w:t>
            </w:r>
          </w:p>
        </w:tc>
        <w:tc>
          <w:tcPr>
            <w:tcW w:w="920" w:type="dxa"/>
          </w:tcPr>
          <w:p w14:paraId="49F142A8" w14:textId="77777777" w:rsidR="00AE78FB" w:rsidRPr="00E66EB6" w:rsidRDefault="00AE78FB" w:rsidP="00C97703">
            <w:pPr>
              <w:rPr>
                <w:b/>
                <w:bCs/>
                <w:sz w:val="18"/>
                <w:szCs w:val="18"/>
              </w:rPr>
            </w:pPr>
            <w:r w:rsidRPr="00E66EB6">
              <w:rPr>
                <w:b/>
                <w:bCs/>
                <w:sz w:val="18"/>
                <w:szCs w:val="18"/>
              </w:rPr>
              <w:t>bslbf</w:t>
            </w:r>
          </w:p>
        </w:tc>
      </w:tr>
      <w:tr w:rsidR="00AE78FB" w:rsidRPr="00E66EB6" w14:paraId="2E7198DF" w14:textId="77777777" w:rsidTr="00C97703">
        <w:trPr>
          <w:trHeight w:val="315"/>
          <w:jc w:val="center"/>
        </w:trPr>
        <w:tc>
          <w:tcPr>
            <w:tcW w:w="6021" w:type="dxa"/>
          </w:tcPr>
          <w:p w14:paraId="0620672A" w14:textId="77777777" w:rsidR="00AE78FB" w:rsidRPr="00E66EB6" w:rsidRDefault="00AE78FB" w:rsidP="00C97703">
            <w:pPr>
              <w:autoSpaceDE w:val="0"/>
              <w:autoSpaceDN w:val="0"/>
              <w:adjustRightInd w:val="0"/>
              <w:ind w:firstLineChars="200" w:firstLine="360"/>
              <w:jc w:val="left"/>
              <w:rPr>
                <w:b/>
                <w:bCs/>
                <w:sz w:val="18"/>
                <w:szCs w:val="18"/>
              </w:rPr>
            </w:pPr>
            <w:r w:rsidRPr="00E66EB6">
              <w:rPr>
                <w:bCs/>
                <w:kern w:val="0"/>
                <w:sz w:val="18"/>
                <w:szCs w:val="18"/>
              </w:rPr>
              <w:t>if(</w:t>
            </w:r>
            <w:r w:rsidRPr="00E66EB6">
              <w:rPr>
                <w:sz w:val="18"/>
                <w:szCs w:val="18"/>
              </w:rPr>
              <w:t>audio_codec_id==2</w:t>
            </w:r>
            <w:r w:rsidRPr="00E66EB6">
              <w:rPr>
                <w:bCs/>
                <w:kern w:val="0"/>
                <w:sz w:val="18"/>
                <w:szCs w:val="18"/>
              </w:rPr>
              <w:t>)</w:t>
            </w:r>
            <w:r w:rsidRPr="00E66EB6">
              <w:rPr>
                <w:rFonts w:hint="eastAsia"/>
                <w:bCs/>
                <w:kern w:val="0"/>
                <w:sz w:val="18"/>
                <w:szCs w:val="18"/>
              </w:rPr>
              <w:t>{</w:t>
            </w:r>
          </w:p>
        </w:tc>
        <w:tc>
          <w:tcPr>
            <w:tcW w:w="1299" w:type="dxa"/>
          </w:tcPr>
          <w:p w14:paraId="24225DD2" w14:textId="77777777" w:rsidR="00AE78FB" w:rsidRPr="00E66EB6" w:rsidDel="008E4BAC" w:rsidRDefault="00AE78FB" w:rsidP="00C97703">
            <w:pPr>
              <w:rPr>
                <w:b/>
                <w:bCs/>
                <w:sz w:val="18"/>
                <w:szCs w:val="18"/>
              </w:rPr>
            </w:pPr>
          </w:p>
        </w:tc>
        <w:tc>
          <w:tcPr>
            <w:tcW w:w="920" w:type="dxa"/>
          </w:tcPr>
          <w:p w14:paraId="55761788" w14:textId="77777777" w:rsidR="00AE78FB" w:rsidRPr="00E66EB6" w:rsidRDefault="00AE78FB" w:rsidP="00C97703">
            <w:pPr>
              <w:rPr>
                <w:b/>
                <w:bCs/>
                <w:sz w:val="18"/>
                <w:szCs w:val="18"/>
              </w:rPr>
            </w:pPr>
          </w:p>
        </w:tc>
      </w:tr>
      <w:tr w:rsidR="00AE78FB" w:rsidRPr="00E66EB6" w14:paraId="75E0C30B" w14:textId="77777777" w:rsidTr="00C97703">
        <w:trPr>
          <w:trHeight w:val="315"/>
          <w:jc w:val="center"/>
        </w:trPr>
        <w:tc>
          <w:tcPr>
            <w:tcW w:w="6021" w:type="dxa"/>
          </w:tcPr>
          <w:p w14:paraId="57025C08" w14:textId="77777777" w:rsidR="00AE78FB" w:rsidRPr="00E66EB6" w:rsidRDefault="00AE78FB" w:rsidP="00C97703">
            <w:pPr>
              <w:autoSpaceDE w:val="0"/>
              <w:autoSpaceDN w:val="0"/>
              <w:adjustRightInd w:val="0"/>
              <w:ind w:firstLineChars="200" w:firstLine="36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if(</w:t>
            </w:r>
            <w:r w:rsidRPr="00E66EB6">
              <w:rPr>
                <w:bCs/>
                <w:sz w:val="18"/>
                <w:szCs w:val="18"/>
              </w:rPr>
              <w:t>coding_profile</w:t>
            </w:r>
            <w:r w:rsidRPr="00E66EB6">
              <w:rPr>
                <w:sz w:val="18"/>
                <w:szCs w:val="18"/>
              </w:rPr>
              <w:t xml:space="preserve"> ==0</w:t>
            </w:r>
            <w:r w:rsidRPr="00E66EB6">
              <w:rPr>
                <w:bCs/>
                <w:kern w:val="0"/>
                <w:sz w:val="18"/>
                <w:szCs w:val="18"/>
              </w:rPr>
              <w:t>)</w:t>
            </w:r>
            <w:r w:rsidRPr="00E66EB6">
              <w:rPr>
                <w:rFonts w:hint="eastAsia"/>
                <w:bCs/>
                <w:kern w:val="0"/>
                <w:sz w:val="18"/>
                <w:szCs w:val="18"/>
              </w:rPr>
              <w:t>{</w:t>
            </w:r>
          </w:p>
        </w:tc>
        <w:tc>
          <w:tcPr>
            <w:tcW w:w="1299" w:type="dxa"/>
          </w:tcPr>
          <w:p w14:paraId="10918184" w14:textId="77777777" w:rsidR="00AE78FB" w:rsidRPr="00E66EB6" w:rsidDel="008E4BAC" w:rsidRDefault="00AE78FB" w:rsidP="00C97703">
            <w:pPr>
              <w:rPr>
                <w:b/>
                <w:bCs/>
                <w:sz w:val="18"/>
                <w:szCs w:val="18"/>
              </w:rPr>
            </w:pPr>
          </w:p>
        </w:tc>
        <w:tc>
          <w:tcPr>
            <w:tcW w:w="920" w:type="dxa"/>
          </w:tcPr>
          <w:p w14:paraId="392259EE" w14:textId="77777777" w:rsidR="00AE78FB" w:rsidRPr="00E66EB6" w:rsidRDefault="00AE78FB" w:rsidP="00C97703">
            <w:pPr>
              <w:rPr>
                <w:b/>
                <w:bCs/>
                <w:sz w:val="18"/>
                <w:szCs w:val="18"/>
              </w:rPr>
            </w:pPr>
          </w:p>
        </w:tc>
      </w:tr>
      <w:tr w:rsidR="00AE78FB" w:rsidRPr="00E66EB6" w14:paraId="1A203EDD" w14:textId="77777777" w:rsidTr="00C97703">
        <w:trPr>
          <w:trHeight w:val="315"/>
          <w:jc w:val="center"/>
        </w:trPr>
        <w:tc>
          <w:tcPr>
            <w:tcW w:w="6021" w:type="dxa"/>
          </w:tcPr>
          <w:p w14:paraId="4AA7770E" w14:textId="77777777" w:rsidR="00AE78FB" w:rsidRPr="00E66EB6" w:rsidRDefault="00AE78FB" w:rsidP="00C97703">
            <w:pPr>
              <w:autoSpaceDE w:val="0"/>
              <w:autoSpaceDN w:val="0"/>
              <w:adjustRightInd w:val="0"/>
              <w:ind w:firstLineChars="200" w:firstLine="36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sz w:val="18"/>
                <w:szCs w:val="18"/>
              </w:rPr>
              <w:t>channel_number</w:t>
            </w:r>
            <w:r w:rsidRPr="00E66EB6">
              <w:rPr>
                <w:rFonts w:hint="eastAsia"/>
                <w:b/>
                <w:bCs/>
                <w:sz w:val="18"/>
                <w:szCs w:val="18"/>
              </w:rPr>
              <w:t>_index</w:t>
            </w:r>
          </w:p>
        </w:tc>
        <w:tc>
          <w:tcPr>
            <w:tcW w:w="1299" w:type="dxa"/>
          </w:tcPr>
          <w:p w14:paraId="158F29E2" w14:textId="77777777" w:rsidR="00AE78FB" w:rsidRPr="00E66EB6" w:rsidDel="008E4BAC" w:rsidRDefault="00AE78FB" w:rsidP="00C97703">
            <w:pPr>
              <w:rPr>
                <w:b/>
                <w:bCs/>
                <w:sz w:val="18"/>
                <w:szCs w:val="18"/>
              </w:rPr>
            </w:pPr>
            <w:r w:rsidRPr="00E66EB6">
              <w:rPr>
                <w:rFonts w:hint="eastAsia"/>
                <w:b/>
                <w:bCs/>
                <w:sz w:val="18"/>
                <w:szCs w:val="18"/>
              </w:rPr>
              <w:t>7</w:t>
            </w:r>
          </w:p>
        </w:tc>
        <w:tc>
          <w:tcPr>
            <w:tcW w:w="920" w:type="dxa"/>
          </w:tcPr>
          <w:p w14:paraId="304675C1" w14:textId="77777777" w:rsidR="00AE78FB" w:rsidRPr="00E66EB6" w:rsidRDefault="00AE78FB" w:rsidP="00C97703">
            <w:pPr>
              <w:rPr>
                <w:b/>
                <w:bCs/>
                <w:sz w:val="18"/>
                <w:szCs w:val="18"/>
              </w:rPr>
            </w:pPr>
            <w:r w:rsidRPr="00E66EB6">
              <w:rPr>
                <w:b/>
                <w:bCs/>
                <w:sz w:val="18"/>
                <w:szCs w:val="18"/>
              </w:rPr>
              <w:t>bslbf</w:t>
            </w:r>
          </w:p>
        </w:tc>
      </w:tr>
      <w:tr w:rsidR="00AE78FB" w:rsidRPr="00E66EB6" w14:paraId="5DDF8C0C" w14:textId="77777777" w:rsidTr="00C97703">
        <w:trPr>
          <w:trHeight w:val="315"/>
          <w:jc w:val="center"/>
        </w:trPr>
        <w:tc>
          <w:tcPr>
            <w:tcW w:w="6021" w:type="dxa"/>
          </w:tcPr>
          <w:p w14:paraId="62185E47"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w:t>
            </w:r>
          </w:p>
        </w:tc>
        <w:tc>
          <w:tcPr>
            <w:tcW w:w="1299" w:type="dxa"/>
          </w:tcPr>
          <w:p w14:paraId="5BE5BA42" w14:textId="77777777" w:rsidR="00AE78FB" w:rsidRPr="00E66EB6" w:rsidRDefault="00AE78FB" w:rsidP="00C97703">
            <w:pPr>
              <w:rPr>
                <w:b/>
                <w:bCs/>
                <w:sz w:val="18"/>
                <w:szCs w:val="18"/>
              </w:rPr>
            </w:pPr>
          </w:p>
        </w:tc>
        <w:tc>
          <w:tcPr>
            <w:tcW w:w="920" w:type="dxa"/>
          </w:tcPr>
          <w:p w14:paraId="17276878" w14:textId="77777777" w:rsidR="00AE78FB" w:rsidRPr="00E66EB6" w:rsidRDefault="00AE78FB" w:rsidP="00C97703">
            <w:pPr>
              <w:rPr>
                <w:b/>
                <w:bCs/>
                <w:sz w:val="18"/>
                <w:szCs w:val="18"/>
              </w:rPr>
            </w:pPr>
          </w:p>
        </w:tc>
      </w:tr>
      <w:tr w:rsidR="00AE78FB" w:rsidRPr="00E66EB6" w14:paraId="07D851B7" w14:textId="77777777" w:rsidTr="00C97703">
        <w:trPr>
          <w:trHeight w:val="315"/>
          <w:jc w:val="center"/>
        </w:trPr>
        <w:tc>
          <w:tcPr>
            <w:tcW w:w="6021" w:type="dxa"/>
          </w:tcPr>
          <w:p w14:paraId="640C9AFF" w14:textId="77777777" w:rsidR="00AE78FB" w:rsidRPr="00E66EB6" w:rsidRDefault="00AE78FB" w:rsidP="00C97703">
            <w:pPr>
              <w:autoSpaceDE w:val="0"/>
              <w:autoSpaceDN w:val="0"/>
              <w:adjustRightInd w:val="0"/>
              <w:ind w:firstLineChars="400" w:firstLine="720"/>
              <w:jc w:val="left"/>
              <w:rPr>
                <w:b/>
                <w:bCs/>
                <w:sz w:val="18"/>
                <w:szCs w:val="18"/>
              </w:rPr>
            </w:pPr>
            <w:r w:rsidRPr="00E66EB6">
              <w:rPr>
                <w:bCs/>
                <w:kern w:val="0"/>
                <w:sz w:val="18"/>
                <w:szCs w:val="18"/>
              </w:rPr>
              <w:t>if(</w:t>
            </w:r>
            <w:r w:rsidRPr="00E66EB6">
              <w:rPr>
                <w:bCs/>
                <w:sz w:val="18"/>
                <w:szCs w:val="18"/>
              </w:rPr>
              <w:t>coding_profile</w:t>
            </w:r>
            <w:r w:rsidRPr="00E66EB6">
              <w:rPr>
                <w:sz w:val="18"/>
                <w:szCs w:val="18"/>
              </w:rPr>
              <w:t xml:space="preserve"> ==1</w:t>
            </w:r>
            <w:r w:rsidRPr="00E66EB6">
              <w:rPr>
                <w:bCs/>
                <w:kern w:val="0"/>
                <w:sz w:val="18"/>
                <w:szCs w:val="18"/>
              </w:rPr>
              <w:t>)</w:t>
            </w:r>
            <w:r w:rsidRPr="00E66EB6">
              <w:rPr>
                <w:rFonts w:hint="eastAsia"/>
                <w:bCs/>
                <w:kern w:val="0"/>
                <w:sz w:val="18"/>
                <w:szCs w:val="18"/>
              </w:rPr>
              <w:t>{</w:t>
            </w:r>
          </w:p>
        </w:tc>
        <w:tc>
          <w:tcPr>
            <w:tcW w:w="1299" w:type="dxa"/>
          </w:tcPr>
          <w:p w14:paraId="52A32564" w14:textId="77777777" w:rsidR="00AE78FB" w:rsidRPr="00E66EB6" w:rsidRDefault="00AE78FB" w:rsidP="00C97703">
            <w:pPr>
              <w:rPr>
                <w:b/>
                <w:bCs/>
                <w:sz w:val="18"/>
                <w:szCs w:val="18"/>
              </w:rPr>
            </w:pPr>
          </w:p>
        </w:tc>
        <w:tc>
          <w:tcPr>
            <w:tcW w:w="920" w:type="dxa"/>
          </w:tcPr>
          <w:p w14:paraId="57DE57BA" w14:textId="77777777" w:rsidR="00AE78FB" w:rsidRPr="00E66EB6" w:rsidRDefault="00AE78FB" w:rsidP="00C97703">
            <w:pPr>
              <w:rPr>
                <w:b/>
                <w:bCs/>
                <w:sz w:val="18"/>
                <w:szCs w:val="18"/>
              </w:rPr>
            </w:pPr>
          </w:p>
        </w:tc>
      </w:tr>
      <w:tr w:rsidR="00AE78FB" w:rsidRPr="00E66EB6" w14:paraId="3CE92E23" w14:textId="77777777" w:rsidTr="00C97703">
        <w:trPr>
          <w:trHeight w:val="314"/>
          <w:jc w:val="center"/>
        </w:trPr>
        <w:tc>
          <w:tcPr>
            <w:tcW w:w="6021" w:type="dxa"/>
          </w:tcPr>
          <w:p w14:paraId="10C3967A"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bCs/>
                <w:kern w:val="0"/>
                <w:sz w:val="18"/>
                <w:szCs w:val="18"/>
              </w:rPr>
              <w:t xml:space="preserve">  </w:t>
            </w:r>
            <w:r w:rsidRPr="00E66EB6">
              <w:rPr>
                <w:b/>
                <w:bCs/>
                <w:kern w:val="0"/>
                <w:sz w:val="18"/>
                <w:szCs w:val="18"/>
              </w:rPr>
              <w:t>soundBedType</w:t>
            </w:r>
          </w:p>
        </w:tc>
        <w:tc>
          <w:tcPr>
            <w:tcW w:w="1299" w:type="dxa"/>
          </w:tcPr>
          <w:p w14:paraId="3A707441" w14:textId="77777777" w:rsidR="00AE78FB" w:rsidRPr="00E66EB6" w:rsidRDefault="00AE78FB" w:rsidP="00C97703">
            <w:pPr>
              <w:rPr>
                <w:b/>
                <w:bCs/>
                <w:kern w:val="0"/>
                <w:sz w:val="18"/>
                <w:szCs w:val="18"/>
              </w:rPr>
            </w:pPr>
            <w:r w:rsidRPr="00E66EB6">
              <w:rPr>
                <w:b/>
                <w:bCs/>
                <w:sz w:val="18"/>
                <w:szCs w:val="18"/>
              </w:rPr>
              <w:t>2</w:t>
            </w:r>
          </w:p>
        </w:tc>
        <w:tc>
          <w:tcPr>
            <w:tcW w:w="920" w:type="dxa"/>
          </w:tcPr>
          <w:p w14:paraId="0728A25B" w14:textId="77777777" w:rsidR="00AE78FB" w:rsidRPr="00E66EB6" w:rsidRDefault="00AE78FB" w:rsidP="00C97703">
            <w:pPr>
              <w:rPr>
                <w:b/>
                <w:bCs/>
                <w:kern w:val="0"/>
                <w:sz w:val="18"/>
                <w:szCs w:val="18"/>
              </w:rPr>
            </w:pPr>
            <w:r w:rsidRPr="00E66EB6">
              <w:rPr>
                <w:b/>
                <w:bCs/>
                <w:sz w:val="18"/>
                <w:szCs w:val="18"/>
              </w:rPr>
              <w:t>uimsbf</w:t>
            </w:r>
          </w:p>
        </w:tc>
      </w:tr>
      <w:tr w:rsidR="00AE78FB" w:rsidRPr="00E66EB6" w14:paraId="06C121BE" w14:textId="77777777" w:rsidTr="00C97703">
        <w:trPr>
          <w:trHeight w:val="314"/>
          <w:jc w:val="center"/>
        </w:trPr>
        <w:tc>
          <w:tcPr>
            <w:tcW w:w="6021" w:type="dxa"/>
          </w:tcPr>
          <w:p w14:paraId="589BCD94"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if (soundBedType == 0){</w:t>
            </w:r>
          </w:p>
        </w:tc>
        <w:tc>
          <w:tcPr>
            <w:tcW w:w="1299" w:type="dxa"/>
          </w:tcPr>
          <w:p w14:paraId="6C2A90F0" w14:textId="77777777" w:rsidR="00AE78FB" w:rsidRPr="00E66EB6" w:rsidRDefault="00AE78FB" w:rsidP="00C97703">
            <w:pPr>
              <w:rPr>
                <w:b/>
                <w:bCs/>
                <w:sz w:val="18"/>
                <w:szCs w:val="18"/>
              </w:rPr>
            </w:pPr>
          </w:p>
        </w:tc>
        <w:tc>
          <w:tcPr>
            <w:tcW w:w="920" w:type="dxa"/>
          </w:tcPr>
          <w:p w14:paraId="38072FCA" w14:textId="77777777" w:rsidR="00AE78FB" w:rsidRPr="00E66EB6" w:rsidDel="008C5B92" w:rsidRDefault="00AE78FB" w:rsidP="00C97703">
            <w:pPr>
              <w:rPr>
                <w:b/>
                <w:bCs/>
                <w:sz w:val="18"/>
                <w:szCs w:val="18"/>
              </w:rPr>
            </w:pPr>
          </w:p>
        </w:tc>
      </w:tr>
      <w:tr w:rsidR="00AE78FB" w:rsidRPr="00E66EB6" w14:paraId="68AA290D" w14:textId="77777777" w:rsidTr="00C97703">
        <w:trPr>
          <w:trHeight w:val="314"/>
          <w:jc w:val="center"/>
        </w:trPr>
        <w:tc>
          <w:tcPr>
            <w:tcW w:w="6021" w:type="dxa"/>
          </w:tcPr>
          <w:p w14:paraId="3A3822D5"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object_channel_number</w:t>
            </w:r>
          </w:p>
        </w:tc>
        <w:tc>
          <w:tcPr>
            <w:tcW w:w="1299" w:type="dxa"/>
          </w:tcPr>
          <w:p w14:paraId="169D10AF" w14:textId="77777777" w:rsidR="00AE78FB" w:rsidRPr="00E66EB6" w:rsidRDefault="00AE78FB" w:rsidP="00C97703">
            <w:pPr>
              <w:rPr>
                <w:b/>
                <w:bCs/>
                <w:sz w:val="18"/>
                <w:szCs w:val="18"/>
              </w:rPr>
            </w:pPr>
            <w:r w:rsidRPr="00E66EB6">
              <w:rPr>
                <w:rFonts w:hint="eastAsia"/>
                <w:b/>
                <w:bCs/>
                <w:sz w:val="18"/>
                <w:szCs w:val="18"/>
              </w:rPr>
              <w:t>7</w:t>
            </w:r>
          </w:p>
        </w:tc>
        <w:tc>
          <w:tcPr>
            <w:tcW w:w="920" w:type="dxa"/>
          </w:tcPr>
          <w:p w14:paraId="2295D21B"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1CE6F6C1" w14:textId="77777777" w:rsidTr="00C97703">
        <w:trPr>
          <w:trHeight w:val="314"/>
          <w:jc w:val="center"/>
        </w:trPr>
        <w:tc>
          <w:tcPr>
            <w:tcW w:w="6021" w:type="dxa"/>
          </w:tcPr>
          <w:p w14:paraId="62F5D05B"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bitrate_index_per_channel</w:t>
            </w:r>
          </w:p>
        </w:tc>
        <w:tc>
          <w:tcPr>
            <w:tcW w:w="1299" w:type="dxa"/>
          </w:tcPr>
          <w:p w14:paraId="0B471DD6" w14:textId="77777777" w:rsidR="00AE78FB" w:rsidRPr="00E66EB6" w:rsidRDefault="00AE78FB" w:rsidP="00C97703">
            <w:pPr>
              <w:rPr>
                <w:b/>
                <w:bCs/>
                <w:sz w:val="18"/>
                <w:szCs w:val="18"/>
              </w:rPr>
            </w:pPr>
            <w:r w:rsidRPr="00E66EB6">
              <w:rPr>
                <w:rFonts w:hint="eastAsia"/>
                <w:b/>
                <w:bCs/>
                <w:sz w:val="18"/>
                <w:szCs w:val="18"/>
              </w:rPr>
              <w:t>4</w:t>
            </w:r>
          </w:p>
        </w:tc>
        <w:tc>
          <w:tcPr>
            <w:tcW w:w="920" w:type="dxa"/>
          </w:tcPr>
          <w:p w14:paraId="42504800"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240DCD9E" w14:textId="77777777" w:rsidTr="00C97703">
        <w:trPr>
          <w:trHeight w:val="314"/>
          <w:jc w:val="center"/>
        </w:trPr>
        <w:tc>
          <w:tcPr>
            <w:tcW w:w="6021" w:type="dxa"/>
          </w:tcPr>
          <w:p w14:paraId="6394F9EA"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 else if (soundBedType == 1){</w:t>
            </w:r>
          </w:p>
        </w:tc>
        <w:tc>
          <w:tcPr>
            <w:tcW w:w="1299" w:type="dxa"/>
          </w:tcPr>
          <w:p w14:paraId="654481DD" w14:textId="77777777" w:rsidR="00AE78FB" w:rsidRPr="00E66EB6" w:rsidRDefault="00AE78FB" w:rsidP="00C97703">
            <w:pPr>
              <w:rPr>
                <w:b/>
                <w:bCs/>
                <w:sz w:val="18"/>
                <w:szCs w:val="18"/>
              </w:rPr>
            </w:pPr>
          </w:p>
        </w:tc>
        <w:tc>
          <w:tcPr>
            <w:tcW w:w="920" w:type="dxa"/>
          </w:tcPr>
          <w:p w14:paraId="1036DECB" w14:textId="77777777" w:rsidR="00AE78FB" w:rsidRPr="00E66EB6" w:rsidDel="008C5B92" w:rsidRDefault="00AE78FB" w:rsidP="00C97703">
            <w:pPr>
              <w:rPr>
                <w:b/>
                <w:bCs/>
                <w:sz w:val="18"/>
                <w:szCs w:val="18"/>
              </w:rPr>
            </w:pPr>
          </w:p>
        </w:tc>
      </w:tr>
      <w:tr w:rsidR="00AE78FB" w:rsidRPr="00E66EB6" w14:paraId="1BEA7A90" w14:textId="77777777" w:rsidTr="00C97703">
        <w:trPr>
          <w:trHeight w:val="314"/>
          <w:jc w:val="center"/>
        </w:trPr>
        <w:tc>
          <w:tcPr>
            <w:tcW w:w="6021" w:type="dxa"/>
          </w:tcPr>
          <w:p w14:paraId="4095DEE5"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channel_number_index</w:t>
            </w:r>
          </w:p>
        </w:tc>
        <w:tc>
          <w:tcPr>
            <w:tcW w:w="1299" w:type="dxa"/>
          </w:tcPr>
          <w:p w14:paraId="5094CF62" w14:textId="77777777" w:rsidR="00AE78FB" w:rsidRPr="00E66EB6" w:rsidRDefault="00AE78FB" w:rsidP="00C97703">
            <w:pPr>
              <w:rPr>
                <w:b/>
                <w:bCs/>
                <w:sz w:val="18"/>
                <w:szCs w:val="18"/>
              </w:rPr>
            </w:pPr>
            <w:r w:rsidRPr="00E66EB6">
              <w:rPr>
                <w:rFonts w:hint="eastAsia"/>
                <w:b/>
                <w:bCs/>
                <w:sz w:val="18"/>
                <w:szCs w:val="18"/>
              </w:rPr>
              <w:t>7</w:t>
            </w:r>
          </w:p>
        </w:tc>
        <w:tc>
          <w:tcPr>
            <w:tcW w:w="920" w:type="dxa"/>
          </w:tcPr>
          <w:p w14:paraId="77E4B46C"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5CDDBED5" w14:textId="77777777" w:rsidTr="00C97703">
        <w:trPr>
          <w:trHeight w:val="314"/>
          <w:jc w:val="center"/>
        </w:trPr>
        <w:tc>
          <w:tcPr>
            <w:tcW w:w="6021" w:type="dxa"/>
          </w:tcPr>
          <w:p w14:paraId="0D6CAC60"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bitrate_index</w:t>
            </w:r>
          </w:p>
        </w:tc>
        <w:tc>
          <w:tcPr>
            <w:tcW w:w="1299" w:type="dxa"/>
          </w:tcPr>
          <w:p w14:paraId="1D1D8BFC" w14:textId="77777777" w:rsidR="00AE78FB" w:rsidRPr="00E66EB6" w:rsidRDefault="00AE78FB" w:rsidP="00C97703">
            <w:pPr>
              <w:rPr>
                <w:b/>
                <w:bCs/>
                <w:sz w:val="18"/>
                <w:szCs w:val="18"/>
              </w:rPr>
            </w:pPr>
            <w:r w:rsidRPr="00E66EB6">
              <w:rPr>
                <w:rFonts w:hint="eastAsia"/>
                <w:b/>
                <w:bCs/>
                <w:sz w:val="18"/>
                <w:szCs w:val="18"/>
              </w:rPr>
              <w:t>4</w:t>
            </w:r>
          </w:p>
        </w:tc>
        <w:tc>
          <w:tcPr>
            <w:tcW w:w="920" w:type="dxa"/>
          </w:tcPr>
          <w:p w14:paraId="1190035D"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6D7DA5E8" w14:textId="77777777" w:rsidTr="00C97703">
        <w:trPr>
          <w:trHeight w:val="314"/>
          <w:jc w:val="center"/>
        </w:trPr>
        <w:tc>
          <w:tcPr>
            <w:tcW w:w="6021" w:type="dxa"/>
          </w:tcPr>
          <w:p w14:paraId="41EEC61F"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object_channel_number</w:t>
            </w:r>
          </w:p>
        </w:tc>
        <w:tc>
          <w:tcPr>
            <w:tcW w:w="1299" w:type="dxa"/>
          </w:tcPr>
          <w:p w14:paraId="00337DD0" w14:textId="77777777" w:rsidR="00AE78FB" w:rsidRPr="00E66EB6" w:rsidRDefault="00AE78FB" w:rsidP="00C97703">
            <w:pPr>
              <w:rPr>
                <w:b/>
                <w:bCs/>
                <w:sz w:val="18"/>
                <w:szCs w:val="18"/>
              </w:rPr>
            </w:pPr>
            <w:r w:rsidRPr="00E66EB6">
              <w:rPr>
                <w:rFonts w:hint="eastAsia"/>
                <w:b/>
                <w:bCs/>
                <w:sz w:val="18"/>
                <w:szCs w:val="18"/>
              </w:rPr>
              <w:t>7</w:t>
            </w:r>
          </w:p>
        </w:tc>
        <w:tc>
          <w:tcPr>
            <w:tcW w:w="920" w:type="dxa"/>
          </w:tcPr>
          <w:p w14:paraId="526E5347"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7E95C30C" w14:textId="77777777" w:rsidTr="00C97703">
        <w:trPr>
          <w:trHeight w:val="314"/>
          <w:jc w:val="center"/>
        </w:trPr>
        <w:tc>
          <w:tcPr>
            <w:tcW w:w="6021" w:type="dxa"/>
          </w:tcPr>
          <w:p w14:paraId="085298B7"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bitrate_index_per_channel</w:t>
            </w:r>
          </w:p>
        </w:tc>
        <w:tc>
          <w:tcPr>
            <w:tcW w:w="1299" w:type="dxa"/>
          </w:tcPr>
          <w:p w14:paraId="63B95974" w14:textId="77777777" w:rsidR="00AE78FB" w:rsidRPr="00E66EB6" w:rsidRDefault="00AE78FB" w:rsidP="00C97703">
            <w:pPr>
              <w:rPr>
                <w:b/>
                <w:bCs/>
                <w:sz w:val="18"/>
                <w:szCs w:val="18"/>
              </w:rPr>
            </w:pPr>
            <w:r w:rsidRPr="00E66EB6">
              <w:rPr>
                <w:rFonts w:hint="eastAsia"/>
                <w:b/>
                <w:bCs/>
                <w:sz w:val="18"/>
                <w:szCs w:val="18"/>
              </w:rPr>
              <w:t>4</w:t>
            </w:r>
          </w:p>
        </w:tc>
        <w:tc>
          <w:tcPr>
            <w:tcW w:w="920" w:type="dxa"/>
          </w:tcPr>
          <w:p w14:paraId="58A9A117" w14:textId="77777777" w:rsidR="00AE78FB" w:rsidRPr="00E66EB6" w:rsidDel="008C5B92" w:rsidRDefault="00AE78FB" w:rsidP="00C97703">
            <w:pPr>
              <w:rPr>
                <w:b/>
                <w:bCs/>
                <w:sz w:val="18"/>
                <w:szCs w:val="18"/>
              </w:rPr>
            </w:pPr>
            <w:r w:rsidRPr="00E66EB6">
              <w:rPr>
                <w:b/>
                <w:bCs/>
                <w:sz w:val="18"/>
                <w:szCs w:val="18"/>
              </w:rPr>
              <w:t>uimsbf</w:t>
            </w:r>
          </w:p>
        </w:tc>
      </w:tr>
      <w:tr w:rsidR="00AE78FB" w:rsidRPr="00E66EB6" w14:paraId="0C4BB244" w14:textId="77777777" w:rsidTr="00C97703">
        <w:trPr>
          <w:trHeight w:val="314"/>
          <w:jc w:val="center"/>
        </w:trPr>
        <w:tc>
          <w:tcPr>
            <w:tcW w:w="6021" w:type="dxa"/>
          </w:tcPr>
          <w:p w14:paraId="52689F71" w14:textId="77777777" w:rsidR="00AE78FB" w:rsidRPr="00E66EB6" w:rsidRDefault="00AE78FB" w:rsidP="00C97703">
            <w:pPr>
              <w:autoSpaceDE w:val="0"/>
              <w:autoSpaceDN w:val="0"/>
              <w:adjustRightInd w:val="0"/>
              <w:ind w:firstLineChars="400" w:firstLine="720"/>
              <w:jc w:val="left"/>
              <w:rPr>
                <w:bCs/>
                <w:kern w:val="0"/>
                <w:sz w:val="18"/>
                <w:szCs w:val="18"/>
              </w:rPr>
            </w:pPr>
            <w:r w:rsidRPr="00E66EB6">
              <w:rPr>
                <w:rFonts w:hint="eastAsia"/>
                <w:bCs/>
                <w:kern w:val="0"/>
                <w:sz w:val="18"/>
                <w:szCs w:val="18"/>
              </w:rPr>
              <w:t xml:space="preserve"> </w:t>
            </w:r>
            <w:r w:rsidRPr="00E66EB6">
              <w:rPr>
                <w:bCs/>
                <w:kern w:val="0"/>
                <w:sz w:val="18"/>
                <w:szCs w:val="18"/>
              </w:rPr>
              <w:t xml:space="preserve"> }</w:t>
            </w:r>
          </w:p>
        </w:tc>
        <w:tc>
          <w:tcPr>
            <w:tcW w:w="1299" w:type="dxa"/>
          </w:tcPr>
          <w:p w14:paraId="12B9841A" w14:textId="77777777" w:rsidR="00AE78FB" w:rsidRPr="00E66EB6" w:rsidRDefault="00AE78FB" w:rsidP="00C97703">
            <w:pPr>
              <w:rPr>
                <w:b/>
                <w:bCs/>
                <w:sz w:val="18"/>
                <w:szCs w:val="18"/>
              </w:rPr>
            </w:pPr>
          </w:p>
        </w:tc>
        <w:tc>
          <w:tcPr>
            <w:tcW w:w="920" w:type="dxa"/>
          </w:tcPr>
          <w:p w14:paraId="720D88F2" w14:textId="77777777" w:rsidR="00AE78FB" w:rsidRPr="00E66EB6" w:rsidDel="008C5B92" w:rsidRDefault="00AE78FB" w:rsidP="00C97703">
            <w:pPr>
              <w:rPr>
                <w:b/>
                <w:bCs/>
                <w:sz w:val="18"/>
                <w:szCs w:val="18"/>
              </w:rPr>
            </w:pPr>
          </w:p>
        </w:tc>
      </w:tr>
      <w:tr w:rsidR="00AE78FB" w:rsidRPr="00E66EB6" w14:paraId="21ED31A7" w14:textId="77777777" w:rsidTr="00C97703">
        <w:trPr>
          <w:trHeight w:val="315"/>
          <w:jc w:val="center"/>
        </w:trPr>
        <w:tc>
          <w:tcPr>
            <w:tcW w:w="6021" w:type="dxa"/>
          </w:tcPr>
          <w:p w14:paraId="4F02820A" w14:textId="77777777" w:rsidR="00AE78FB" w:rsidRPr="00E66EB6" w:rsidRDefault="00AE78FB" w:rsidP="00C97703">
            <w:pPr>
              <w:autoSpaceDE w:val="0"/>
              <w:autoSpaceDN w:val="0"/>
              <w:adjustRightInd w:val="0"/>
              <w:ind w:firstLineChars="400" w:firstLine="720"/>
              <w:jc w:val="left"/>
              <w:rPr>
                <w:bCs/>
                <w:sz w:val="18"/>
                <w:szCs w:val="18"/>
              </w:rPr>
            </w:pPr>
            <w:r w:rsidRPr="00E66EB6">
              <w:rPr>
                <w:rFonts w:hint="eastAsia"/>
                <w:bCs/>
                <w:sz w:val="18"/>
                <w:szCs w:val="18"/>
              </w:rPr>
              <w:t>}</w:t>
            </w:r>
          </w:p>
        </w:tc>
        <w:tc>
          <w:tcPr>
            <w:tcW w:w="1299" w:type="dxa"/>
          </w:tcPr>
          <w:p w14:paraId="2E43A156" w14:textId="77777777" w:rsidR="00AE78FB" w:rsidRPr="00E66EB6" w:rsidRDefault="00AE78FB" w:rsidP="00C97703">
            <w:pPr>
              <w:rPr>
                <w:b/>
                <w:bCs/>
                <w:sz w:val="18"/>
                <w:szCs w:val="18"/>
              </w:rPr>
            </w:pPr>
          </w:p>
        </w:tc>
        <w:tc>
          <w:tcPr>
            <w:tcW w:w="920" w:type="dxa"/>
          </w:tcPr>
          <w:p w14:paraId="739122B3" w14:textId="77777777" w:rsidR="00AE78FB" w:rsidRPr="00E66EB6" w:rsidRDefault="00AE78FB" w:rsidP="00C97703">
            <w:pPr>
              <w:rPr>
                <w:b/>
                <w:bCs/>
                <w:sz w:val="18"/>
                <w:szCs w:val="18"/>
              </w:rPr>
            </w:pPr>
          </w:p>
        </w:tc>
      </w:tr>
      <w:tr w:rsidR="00AE78FB" w:rsidRPr="00E66EB6" w14:paraId="1AB33C0B" w14:textId="77777777" w:rsidTr="00C97703">
        <w:trPr>
          <w:trHeight w:val="315"/>
          <w:jc w:val="center"/>
        </w:trPr>
        <w:tc>
          <w:tcPr>
            <w:tcW w:w="6021" w:type="dxa"/>
          </w:tcPr>
          <w:p w14:paraId="23969AA1" w14:textId="77777777" w:rsidR="00AE78FB" w:rsidRPr="00E66EB6" w:rsidRDefault="00AE78FB" w:rsidP="00C97703">
            <w:pPr>
              <w:autoSpaceDE w:val="0"/>
              <w:autoSpaceDN w:val="0"/>
              <w:adjustRightInd w:val="0"/>
              <w:ind w:firstLineChars="400" w:firstLine="720"/>
              <w:jc w:val="left"/>
              <w:rPr>
                <w:bCs/>
                <w:sz w:val="18"/>
                <w:szCs w:val="18"/>
              </w:rPr>
            </w:pPr>
            <w:r w:rsidRPr="00E66EB6">
              <w:rPr>
                <w:bCs/>
                <w:kern w:val="0"/>
                <w:sz w:val="18"/>
                <w:szCs w:val="18"/>
              </w:rPr>
              <w:t>if(</w:t>
            </w:r>
            <w:r w:rsidRPr="00E66EB6">
              <w:rPr>
                <w:bCs/>
                <w:sz w:val="18"/>
                <w:szCs w:val="18"/>
              </w:rPr>
              <w:t>coding_profile</w:t>
            </w:r>
            <w:r w:rsidRPr="00E66EB6">
              <w:rPr>
                <w:sz w:val="18"/>
                <w:szCs w:val="18"/>
              </w:rPr>
              <w:t xml:space="preserve"> ==2</w:t>
            </w:r>
            <w:r w:rsidRPr="00E66EB6">
              <w:rPr>
                <w:bCs/>
                <w:kern w:val="0"/>
                <w:sz w:val="18"/>
                <w:szCs w:val="18"/>
              </w:rPr>
              <w:t>)</w:t>
            </w:r>
            <w:r w:rsidRPr="00E66EB6">
              <w:rPr>
                <w:rFonts w:hint="eastAsia"/>
                <w:bCs/>
                <w:kern w:val="0"/>
                <w:sz w:val="18"/>
                <w:szCs w:val="18"/>
              </w:rPr>
              <w:t>{</w:t>
            </w:r>
          </w:p>
        </w:tc>
        <w:tc>
          <w:tcPr>
            <w:tcW w:w="1299" w:type="dxa"/>
          </w:tcPr>
          <w:p w14:paraId="63B6C67D" w14:textId="77777777" w:rsidR="00AE78FB" w:rsidRPr="00E66EB6" w:rsidRDefault="00AE78FB" w:rsidP="00C97703">
            <w:pPr>
              <w:rPr>
                <w:b/>
                <w:bCs/>
                <w:sz w:val="18"/>
                <w:szCs w:val="18"/>
              </w:rPr>
            </w:pPr>
          </w:p>
        </w:tc>
        <w:tc>
          <w:tcPr>
            <w:tcW w:w="920" w:type="dxa"/>
          </w:tcPr>
          <w:p w14:paraId="75E9857E" w14:textId="77777777" w:rsidR="00AE78FB" w:rsidRPr="00E66EB6" w:rsidRDefault="00AE78FB" w:rsidP="00C97703">
            <w:pPr>
              <w:rPr>
                <w:b/>
                <w:bCs/>
                <w:sz w:val="18"/>
                <w:szCs w:val="18"/>
              </w:rPr>
            </w:pPr>
          </w:p>
        </w:tc>
      </w:tr>
      <w:tr w:rsidR="00AE78FB" w:rsidRPr="00E66EB6" w14:paraId="74694E72" w14:textId="77777777" w:rsidTr="00C97703">
        <w:trPr>
          <w:trHeight w:val="315"/>
          <w:jc w:val="center"/>
        </w:trPr>
        <w:tc>
          <w:tcPr>
            <w:tcW w:w="6021" w:type="dxa"/>
          </w:tcPr>
          <w:p w14:paraId="691342D7" w14:textId="77777777" w:rsidR="00AE78FB" w:rsidRPr="00E66EB6" w:rsidRDefault="00AE78FB" w:rsidP="00C97703">
            <w:pPr>
              <w:autoSpaceDE w:val="0"/>
              <w:autoSpaceDN w:val="0"/>
              <w:adjustRightInd w:val="0"/>
              <w:ind w:firstLineChars="400" w:firstLine="720"/>
              <w:jc w:val="left"/>
              <w:rPr>
                <w:b/>
                <w:bCs/>
                <w:kern w:val="0"/>
                <w:sz w:val="18"/>
                <w:szCs w:val="18"/>
              </w:rPr>
            </w:pPr>
            <w:r w:rsidRPr="00E66EB6">
              <w:rPr>
                <w:rFonts w:hint="eastAsia"/>
                <w:bCs/>
                <w:kern w:val="0"/>
                <w:sz w:val="18"/>
                <w:szCs w:val="18"/>
              </w:rPr>
              <w:t xml:space="preserve"> </w:t>
            </w:r>
            <w:r w:rsidRPr="00E66EB6">
              <w:rPr>
                <w:bCs/>
                <w:kern w:val="0"/>
                <w:sz w:val="18"/>
                <w:szCs w:val="18"/>
              </w:rPr>
              <w:t xml:space="preserve"> </w:t>
            </w:r>
            <w:r w:rsidRPr="00E66EB6">
              <w:rPr>
                <w:b/>
                <w:bCs/>
                <w:kern w:val="0"/>
                <w:sz w:val="18"/>
                <w:szCs w:val="18"/>
              </w:rPr>
              <w:t xml:space="preserve"> order</w:t>
            </w:r>
          </w:p>
        </w:tc>
        <w:tc>
          <w:tcPr>
            <w:tcW w:w="1299" w:type="dxa"/>
          </w:tcPr>
          <w:p w14:paraId="22F831EF" w14:textId="77777777" w:rsidR="00AE78FB" w:rsidRPr="00E66EB6" w:rsidRDefault="00AE78FB" w:rsidP="00C97703">
            <w:pPr>
              <w:rPr>
                <w:b/>
                <w:bCs/>
                <w:sz w:val="18"/>
                <w:szCs w:val="18"/>
              </w:rPr>
            </w:pPr>
            <w:r w:rsidRPr="00E66EB6">
              <w:rPr>
                <w:b/>
                <w:bCs/>
                <w:sz w:val="18"/>
                <w:szCs w:val="18"/>
              </w:rPr>
              <w:t>4</w:t>
            </w:r>
          </w:p>
        </w:tc>
        <w:tc>
          <w:tcPr>
            <w:tcW w:w="920" w:type="dxa"/>
          </w:tcPr>
          <w:p w14:paraId="26A07305" w14:textId="77777777" w:rsidR="00AE78FB" w:rsidRPr="00E66EB6" w:rsidRDefault="00AE78FB" w:rsidP="00C97703">
            <w:pPr>
              <w:rPr>
                <w:b/>
                <w:bCs/>
                <w:sz w:val="18"/>
                <w:szCs w:val="18"/>
              </w:rPr>
            </w:pPr>
            <w:r w:rsidRPr="00E66EB6">
              <w:rPr>
                <w:b/>
                <w:bCs/>
                <w:sz w:val="18"/>
                <w:szCs w:val="18"/>
              </w:rPr>
              <w:t>uimsbf</w:t>
            </w:r>
          </w:p>
        </w:tc>
      </w:tr>
    </w:tbl>
    <w:p w14:paraId="5DE59F74" w14:textId="025DB4EB" w:rsidR="00AF3682" w:rsidRPr="00E66EB6" w:rsidRDefault="00AF3682" w:rsidP="00AF3682">
      <w:pPr>
        <w:pStyle w:val="affff2"/>
        <w:spacing w:before="156" w:after="156"/>
        <w:rPr>
          <w:rFonts w:ascii="Times New Roman"/>
        </w:rPr>
      </w:pPr>
      <w:r w:rsidRPr="00E66EB6">
        <w:rPr>
          <w:rFonts w:ascii="Times New Roman" w:hint="eastAsia"/>
        </w:rPr>
        <w:lastRenderedPageBreak/>
        <w:t>表</w:t>
      </w:r>
      <w:r w:rsidRPr="00E66EB6">
        <w:rPr>
          <w:rFonts w:ascii="Times New Roman" w:hint="eastAsia"/>
        </w:rPr>
        <w:t>A.</w:t>
      </w:r>
      <w:r w:rsidRPr="00E66EB6">
        <w:rPr>
          <w:rFonts w:ascii="Times New Roman"/>
        </w:rPr>
        <w:t>6</w:t>
      </w:r>
      <w:r w:rsidRPr="00E66EB6">
        <w:rPr>
          <w:rFonts w:ascii="Times New Roman" w:hint="eastAsia"/>
        </w:rPr>
        <w:t>（续）</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F3682" w:rsidRPr="00E66EB6" w14:paraId="3564F01F" w14:textId="77777777" w:rsidTr="005F129D">
        <w:trPr>
          <w:trHeight w:val="315"/>
          <w:jc w:val="center"/>
        </w:trPr>
        <w:tc>
          <w:tcPr>
            <w:tcW w:w="6021" w:type="dxa"/>
            <w:tcBorders>
              <w:top w:val="single" w:sz="12" w:space="0" w:color="auto"/>
              <w:bottom w:val="single" w:sz="12" w:space="0" w:color="auto"/>
            </w:tcBorders>
          </w:tcPr>
          <w:p w14:paraId="2D8024EC" w14:textId="5FF23B5D" w:rsidR="00AF3682" w:rsidRPr="00E66EB6" w:rsidRDefault="008C1506" w:rsidP="005F129D">
            <w:pPr>
              <w:autoSpaceDE w:val="0"/>
              <w:autoSpaceDN w:val="0"/>
              <w:adjustRightInd w:val="0"/>
              <w:jc w:val="center"/>
              <w:rPr>
                <w:bCs/>
                <w:kern w:val="0"/>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281548F4" w14:textId="334751A9" w:rsidR="00AF3682" w:rsidRPr="00E66EB6" w:rsidRDefault="008C1506" w:rsidP="005F129D">
            <w:pPr>
              <w:jc w:val="center"/>
              <w:rPr>
                <w:b/>
                <w:bCs/>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539C7C9A" w14:textId="234ECB9F" w:rsidR="00AF3682" w:rsidRPr="00E66EB6" w:rsidRDefault="008C1506" w:rsidP="005F129D">
            <w:pPr>
              <w:jc w:val="center"/>
              <w:rPr>
                <w:b/>
                <w:bCs/>
                <w:sz w:val="18"/>
                <w:szCs w:val="18"/>
              </w:rPr>
            </w:pPr>
            <w:r w:rsidRPr="00E66EB6">
              <w:rPr>
                <w:rFonts w:cs="宋体" w:hint="eastAsia"/>
                <w:b/>
                <w:sz w:val="18"/>
                <w:szCs w:val="18"/>
              </w:rPr>
              <w:t>助记符</w:t>
            </w:r>
          </w:p>
        </w:tc>
      </w:tr>
      <w:tr w:rsidR="008C1506" w:rsidRPr="00E66EB6" w14:paraId="3450C46C" w14:textId="77777777" w:rsidTr="005F129D">
        <w:trPr>
          <w:trHeight w:val="315"/>
          <w:jc w:val="center"/>
        </w:trPr>
        <w:tc>
          <w:tcPr>
            <w:tcW w:w="6021" w:type="dxa"/>
            <w:tcBorders>
              <w:top w:val="single" w:sz="12" w:space="0" w:color="auto"/>
            </w:tcBorders>
          </w:tcPr>
          <w:p w14:paraId="4E993747" w14:textId="74385A74" w:rsidR="008C1506" w:rsidRPr="00E66EB6" w:rsidRDefault="008C1506" w:rsidP="001B1A25">
            <w:pPr>
              <w:autoSpaceDE w:val="0"/>
              <w:autoSpaceDN w:val="0"/>
              <w:adjustRightInd w:val="0"/>
              <w:ind w:firstLineChars="400" w:firstLine="720"/>
              <w:jc w:val="left"/>
              <w:rPr>
                <w:bCs/>
                <w:kern w:val="0"/>
                <w:sz w:val="18"/>
                <w:szCs w:val="18"/>
              </w:rPr>
            </w:pPr>
            <w:r w:rsidRPr="00E66EB6">
              <w:rPr>
                <w:rFonts w:hint="eastAsia"/>
                <w:bCs/>
                <w:kern w:val="0"/>
                <w:sz w:val="18"/>
                <w:szCs w:val="18"/>
              </w:rPr>
              <w:t>}</w:t>
            </w:r>
          </w:p>
        </w:tc>
        <w:tc>
          <w:tcPr>
            <w:tcW w:w="1299" w:type="dxa"/>
            <w:tcBorders>
              <w:top w:val="single" w:sz="12" w:space="0" w:color="auto"/>
            </w:tcBorders>
          </w:tcPr>
          <w:p w14:paraId="66EA8777" w14:textId="77777777" w:rsidR="008C1506" w:rsidRPr="00E66EB6" w:rsidRDefault="008C1506" w:rsidP="001B1A25">
            <w:pPr>
              <w:rPr>
                <w:b/>
                <w:bCs/>
                <w:sz w:val="18"/>
                <w:szCs w:val="18"/>
              </w:rPr>
            </w:pPr>
          </w:p>
        </w:tc>
        <w:tc>
          <w:tcPr>
            <w:tcW w:w="920" w:type="dxa"/>
            <w:tcBorders>
              <w:top w:val="single" w:sz="12" w:space="0" w:color="auto"/>
            </w:tcBorders>
          </w:tcPr>
          <w:p w14:paraId="4E5BD6EB" w14:textId="77777777" w:rsidR="008C1506" w:rsidRPr="00E66EB6" w:rsidRDefault="008C1506" w:rsidP="001B1A25">
            <w:pPr>
              <w:rPr>
                <w:b/>
                <w:bCs/>
                <w:sz w:val="18"/>
                <w:szCs w:val="18"/>
              </w:rPr>
            </w:pPr>
          </w:p>
        </w:tc>
      </w:tr>
      <w:tr w:rsidR="00AF3682" w:rsidRPr="00E66EB6" w14:paraId="76D79431" w14:textId="77777777" w:rsidTr="001B1A25">
        <w:trPr>
          <w:trHeight w:val="315"/>
          <w:jc w:val="center"/>
        </w:trPr>
        <w:tc>
          <w:tcPr>
            <w:tcW w:w="6021" w:type="dxa"/>
          </w:tcPr>
          <w:p w14:paraId="7C5C965F" w14:textId="77777777" w:rsidR="00AF3682" w:rsidRPr="00E66EB6" w:rsidRDefault="00AF3682" w:rsidP="001B1A25">
            <w:pPr>
              <w:autoSpaceDE w:val="0"/>
              <w:autoSpaceDN w:val="0"/>
              <w:adjustRightInd w:val="0"/>
              <w:ind w:firstLineChars="200" w:firstLine="360"/>
              <w:jc w:val="left"/>
              <w:rPr>
                <w:bCs/>
                <w:sz w:val="18"/>
                <w:szCs w:val="18"/>
              </w:rPr>
            </w:pPr>
            <w:r w:rsidRPr="00E66EB6">
              <w:rPr>
                <w:rFonts w:hint="eastAsia"/>
                <w:bCs/>
                <w:sz w:val="18"/>
                <w:szCs w:val="18"/>
              </w:rPr>
              <w:t>}</w:t>
            </w:r>
          </w:p>
        </w:tc>
        <w:tc>
          <w:tcPr>
            <w:tcW w:w="1299" w:type="dxa"/>
          </w:tcPr>
          <w:p w14:paraId="0701B4CC" w14:textId="77777777" w:rsidR="00AF3682" w:rsidRPr="00E66EB6" w:rsidDel="008E4BAC" w:rsidRDefault="00AF3682" w:rsidP="001B1A25">
            <w:pPr>
              <w:rPr>
                <w:b/>
                <w:bCs/>
                <w:sz w:val="18"/>
                <w:szCs w:val="18"/>
              </w:rPr>
            </w:pPr>
          </w:p>
        </w:tc>
        <w:tc>
          <w:tcPr>
            <w:tcW w:w="920" w:type="dxa"/>
          </w:tcPr>
          <w:p w14:paraId="6781BA5E" w14:textId="77777777" w:rsidR="00AF3682" w:rsidRPr="00E66EB6" w:rsidRDefault="00AF3682" w:rsidP="001B1A25">
            <w:pPr>
              <w:rPr>
                <w:b/>
                <w:bCs/>
                <w:sz w:val="18"/>
                <w:szCs w:val="18"/>
              </w:rPr>
            </w:pPr>
          </w:p>
        </w:tc>
      </w:tr>
      <w:tr w:rsidR="00AF3682" w:rsidRPr="00E66EB6" w14:paraId="0AA511CF" w14:textId="77777777" w:rsidTr="001B1A25">
        <w:trPr>
          <w:trHeight w:val="315"/>
          <w:jc w:val="center"/>
        </w:trPr>
        <w:tc>
          <w:tcPr>
            <w:tcW w:w="6021" w:type="dxa"/>
          </w:tcPr>
          <w:p w14:paraId="475D1928" w14:textId="77777777" w:rsidR="00AF3682" w:rsidRPr="00E66EB6" w:rsidRDefault="00AF3682" w:rsidP="001B1A25">
            <w:pPr>
              <w:autoSpaceDE w:val="0"/>
              <w:autoSpaceDN w:val="0"/>
              <w:adjustRightInd w:val="0"/>
              <w:ind w:firstLineChars="200" w:firstLine="361"/>
              <w:jc w:val="left"/>
              <w:rPr>
                <w:b/>
                <w:bCs/>
                <w:sz w:val="18"/>
                <w:szCs w:val="18"/>
              </w:rPr>
            </w:pPr>
            <w:r w:rsidRPr="00E66EB6">
              <w:rPr>
                <w:b/>
                <w:bCs/>
                <w:sz w:val="18"/>
                <w:szCs w:val="18"/>
              </w:rPr>
              <w:t>resolution</w:t>
            </w:r>
          </w:p>
        </w:tc>
        <w:tc>
          <w:tcPr>
            <w:tcW w:w="1299" w:type="dxa"/>
          </w:tcPr>
          <w:p w14:paraId="599AE906" w14:textId="77777777" w:rsidR="00AF3682" w:rsidRPr="00E66EB6" w:rsidRDefault="00AF3682" w:rsidP="001B1A25">
            <w:pPr>
              <w:rPr>
                <w:b/>
                <w:bCs/>
                <w:sz w:val="18"/>
                <w:szCs w:val="18"/>
              </w:rPr>
            </w:pPr>
            <w:r w:rsidRPr="00E66EB6">
              <w:rPr>
                <w:b/>
                <w:bCs/>
                <w:sz w:val="18"/>
                <w:szCs w:val="18"/>
              </w:rPr>
              <w:t>2</w:t>
            </w:r>
          </w:p>
        </w:tc>
        <w:tc>
          <w:tcPr>
            <w:tcW w:w="920" w:type="dxa"/>
          </w:tcPr>
          <w:p w14:paraId="26EA6EB0" w14:textId="77777777" w:rsidR="00AF3682" w:rsidRPr="00E66EB6" w:rsidRDefault="00AF3682" w:rsidP="001B1A25">
            <w:pPr>
              <w:rPr>
                <w:b/>
                <w:bCs/>
                <w:sz w:val="18"/>
                <w:szCs w:val="18"/>
              </w:rPr>
            </w:pPr>
            <w:r w:rsidRPr="00E66EB6">
              <w:rPr>
                <w:b/>
                <w:bCs/>
                <w:sz w:val="18"/>
                <w:szCs w:val="18"/>
              </w:rPr>
              <w:t>uimsbf</w:t>
            </w:r>
          </w:p>
        </w:tc>
      </w:tr>
      <w:tr w:rsidR="00AF3682" w:rsidRPr="00E66EB6" w14:paraId="707BBD6F" w14:textId="77777777" w:rsidTr="001B1A25">
        <w:trPr>
          <w:trHeight w:val="315"/>
          <w:jc w:val="center"/>
        </w:trPr>
        <w:tc>
          <w:tcPr>
            <w:tcW w:w="6021" w:type="dxa"/>
          </w:tcPr>
          <w:p w14:paraId="79A8EAB1" w14:textId="77777777" w:rsidR="00AF3682" w:rsidRPr="00E66EB6" w:rsidRDefault="00AF3682" w:rsidP="001B1A25">
            <w:pPr>
              <w:autoSpaceDE w:val="0"/>
              <w:autoSpaceDN w:val="0"/>
              <w:adjustRightInd w:val="0"/>
              <w:ind w:leftChars="157" w:left="330"/>
              <w:jc w:val="left"/>
              <w:rPr>
                <w:b/>
                <w:bCs/>
                <w:sz w:val="18"/>
                <w:szCs w:val="18"/>
              </w:rPr>
            </w:pPr>
            <w:r w:rsidRPr="00E66EB6">
              <w:rPr>
                <w:bCs/>
                <w:kern w:val="0"/>
                <w:sz w:val="18"/>
                <w:szCs w:val="18"/>
              </w:rPr>
              <w:t>if(</w:t>
            </w:r>
            <w:r w:rsidRPr="00E66EB6">
              <w:rPr>
                <w:sz w:val="18"/>
                <w:szCs w:val="18"/>
              </w:rPr>
              <w:t xml:space="preserve">audio_codec_id==0 </w:t>
            </w:r>
            <w:r w:rsidRPr="00E66EB6">
              <w:rPr>
                <w:rFonts w:hint="eastAsia"/>
                <w:sz w:val="18"/>
                <w:szCs w:val="18"/>
              </w:rPr>
              <w:t>||</w:t>
            </w:r>
            <w:r w:rsidRPr="00E66EB6">
              <w:rPr>
                <w:sz w:val="18"/>
                <w:szCs w:val="18"/>
              </w:rPr>
              <w:t xml:space="preserve"> (audio_codec_id==2 &amp;&amp; </w:t>
            </w:r>
            <w:r w:rsidRPr="00E66EB6">
              <w:rPr>
                <w:bCs/>
                <w:sz w:val="18"/>
                <w:szCs w:val="18"/>
              </w:rPr>
              <w:t>coding_profile != 1)</w:t>
            </w:r>
            <w:r w:rsidRPr="00E66EB6">
              <w:rPr>
                <w:bCs/>
                <w:kern w:val="0"/>
                <w:sz w:val="18"/>
                <w:szCs w:val="18"/>
              </w:rPr>
              <w:t>)</w:t>
            </w:r>
            <w:r w:rsidRPr="00E66EB6">
              <w:rPr>
                <w:rFonts w:hint="eastAsia"/>
                <w:bCs/>
                <w:kern w:val="0"/>
                <w:sz w:val="18"/>
                <w:szCs w:val="18"/>
              </w:rPr>
              <w:t>{</w:t>
            </w:r>
          </w:p>
        </w:tc>
        <w:tc>
          <w:tcPr>
            <w:tcW w:w="1299" w:type="dxa"/>
          </w:tcPr>
          <w:p w14:paraId="604086DA" w14:textId="77777777" w:rsidR="00AF3682" w:rsidRPr="00E66EB6" w:rsidRDefault="00AF3682" w:rsidP="001B1A25">
            <w:pPr>
              <w:rPr>
                <w:b/>
                <w:bCs/>
                <w:sz w:val="18"/>
                <w:szCs w:val="18"/>
              </w:rPr>
            </w:pPr>
          </w:p>
        </w:tc>
        <w:tc>
          <w:tcPr>
            <w:tcW w:w="920" w:type="dxa"/>
          </w:tcPr>
          <w:p w14:paraId="26825175" w14:textId="77777777" w:rsidR="00AF3682" w:rsidRPr="00E66EB6" w:rsidRDefault="00AF3682" w:rsidP="001B1A25">
            <w:pPr>
              <w:rPr>
                <w:b/>
                <w:bCs/>
                <w:sz w:val="18"/>
                <w:szCs w:val="18"/>
              </w:rPr>
            </w:pPr>
          </w:p>
        </w:tc>
      </w:tr>
      <w:tr w:rsidR="00AF3682" w:rsidRPr="00E66EB6" w14:paraId="5AF2563E" w14:textId="77777777" w:rsidTr="001B1A25">
        <w:trPr>
          <w:trHeight w:val="315"/>
          <w:jc w:val="center"/>
        </w:trPr>
        <w:tc>
          <w:tcPr>
            <w:tcW w:w="6021" w:type="dxa"/>
          </w:tcPr>
          <w:p w14:paraId="561F338C" w14:textId="77777777" w:rsidR="00AF3682" w:rsidRPr="00E66EB6" w:rsidRDefault="00AF3682" w:rsidP="001B1A25">
            <w:pPr>
              <w:autoSpaceDE w:val="0"/>
              <w:autoSpaceDN w:val="0"/>
              <w:adjustRightInd w:val="0"/>
              <w:ind w:firstLineChars="400" w:firstLine="723"/>
              <w:jc w:val="left"/>
              <w:rPr>
                <w:b/>
                <w:bCs/>
                <w:sz w:val="18"/>
                <w:szCs w:val="18"/>
              </w:rPr>
            </w:pPr>
            <w:r w:rsidRPr="00E66EB6">
              <w:rPr>
                <w:b/>
                <w:bCs/>
                <w:kern w:val="0"/>
                <w:sz w:val="18"/>
                <w:szCs w:val="18"/>
              </w:rPr>
              <w:t xml:space="preserve">bitrate_index </w:t>
            </w:r>
          </w:p>
        </w:tc>
        <w:tc>
          <w:tcPr>
            <w:tcW w:w="1299" w:type="dxa"/>
          </w:tcPr>
          <w:p w14:paraId="0609752E" w14:textId="77777777" w:rsidR="00AF3682" w:rsidRPr="00E66EB6" w:rsidRDefault="00AF3682" w:rsidP="001B1A25">
            <w:pPr>
              <w:rPr>
                <w:b/>
                <w:bCs/>
                <w:sz w:val="18"/>
                <w:szCs w:val="18"/>
              </w:rPr>
            </w:pPr>
            <w:r w:rsidRPr="00E66EB6">
              <w:rPr>
                <w:b/>
                <w:bCs/>
                <w:kern w:val="0"/>
                <w:sz w:val="18"/>
                <w:szCs w:val="18"/>
              </w:rPr>
              <w:t>4</w:t>
            </w:r>
          </w:p>
        </w:tc>
        <w:tc>
          <w:tcPr>
            <w:tcW w:w="920" w:type="dxa"/>
          </w:tcPr>
          <w:p w14:paraId="33E107BB" w14:textId="77777777" w:rsidR="00AF3682" w:rsidRPr="00E66EB6" w:rsidRDefault="00AF3682" w:rsidP="001B1A25">
            <w:pPr>
              <w:rPr>
                <w:b/>
                <w:bCs/>
                <w:sz w:val="18"/>
                <w:szCs w:val="18"/>
              </w:rPr>
            </w:pPr>
            <w:r w:rsidRPr="00E66EB6">
              <w:rPr>
                <w:b/>
                <w:bCs/>
                <w:kern w:val="0"/>
                <w:sz w:val="18"/>
                <w:szCs w:val="18"/>
              </w:rPr>
              <w:t>uimsbf</w:t>
            </w:r>
          </w:p>
        </w:tc>
      </w:tr>
      <w:tr w:rsidR="00AF3682" w:rsidRPr="00E66EB6" w14:paraId="1CCCA13E" w14:textId="77777777" w:rsidTr="001B1A25">
        <w:trPr>
          <w:trHeight w:val="315"/>
          <w:jc w:val="center"/>
        </w:trPr>
        <w:tc>
          <w:tcPr>
            <w:tcW w:w="6021" w:type="dxa"/>
          </w:tcPr>
          <w:p w14:paraId="1DE3630A" w14:textId="77777777" w:rsidR="00AF3682" w:rsidRPr="00E66EB6" w:rsidRDefault="00AF3682" w:rsidP="001B1A25">
            <w:pPr>
              <w:autoSpaceDE w:val="0"/>
              <w:autoSpaceDN w:val="0"/>
              <w:adjustRightInd w:val="0"/>
              <w:jc w:val="left"/>
              <w:rPr>
                <w:bCs/>
                <w:kern w:val="0"/>
                <w:sz w:val="18"/>
                <w:szCs w:val="18"/>
              </w:rPr>
            </w:pPr>
            <w:r w:rsidRPr="00E66EB6">
              <w:rPr>
                <w:rFonts w:hint="eastAsia"/>
                <w:b/>
                <w:bCs/>
                <w:kern w:val="0"/>
                <w:sz w:val="18"/>
                <w:szCs w:val="18"/>
              </w:rPr>
              <w:t xml:space="preserve"> </w:t>
            </w:r>
            <w:r w:rsidRPr="00E66EB6">
              <w:rPr>
                <w:b/>
                <w:bCs/>
                <w:kern w:val="0"/>
                <w:sz w:val="18"/>
                <w:szCs w:val="18"/>
              </w:rPr>
              <w:t xml:space="preserve"> </w:t>
            </w:r>
            <w:r w:rsidRPr="00E66EB6">
              <w:rPr>
                <w:bCs/>
                <w:kern w:val="0"/>
                <w:sz w:val="18"/>
                <w:szCs w:val="18"/>
              </w:rPr>
              <w:t xml:space="preserve">  }</w:t>
            </w:r>
          </w:p>
        </w:tc>
        <w:tc>
          <w:tcPr>
            <w:tcW w:w="1299" w:type="dxa"/>
          </w:tcPr>
          <w:p w14:paraId="375B3A4B" w14:textId="77777777" w:rsidR="00AF3682" w:rsidRPr="00E66EB6" w:rsidRDefault="00AF3682" w:rsidP="001B1A25">
            <w:pPr>
              <w:rPr>
                <w:b/>
                <w:bCs/>
                <w:kern w:val="0"/>
                <w:sz w:val="18"/>
                <w:szCs w:val="18"/>
              </w:rPr>
            </w:pPr>
          </w:p>
        </w:tc>
        <w:tc>
          <w:tcPr>
            <w:tcW w:w="920" w:type="dxa"/>
          </w:tcPr>
          <w:p w14:paraId="41D829E9" w14:textId="77777777" w:rsidR="00AF3682" w:rsidRPr="00E66EB6" w:rsidRDefault="00AF3682" w:rsidP="001B1A25">
            <w:pPr>
              <w:rPr>
                <w:b/>
                <w:bCs/>
                <w:kern w:val="0"/>
                <w:sz w:val="18"/>
                <w:szCs w:val="18"/>
              </w:rPr>
            </w:pPr>
          </w:p>
        </w:tc>
      </w:tr>
      <w:tr w:rsidR="00AF3682" w:rsidRPr="00E66EB6" w14:paraId="3001E637" w14:textId="77777777" w:rsidTr="001B1A25">
        <w:trPr>
          <w:trHeight w:val="315"/>
          <w:jc w:val="center"/>
        </w:trPr>
        <w:tc>
          <w:tcPr>
            <w:tcW w:w="6021" w:type="dxa"/>
          </w:tcPr>
          <w:p w14:paraId="715299F1" w14:textId="77777777" w:rsidR="00AF3682" w:rsidRPr="00E66EB6" w:rsidRDefault="00AF3682" w:rsidP="001B1A25">
            <w:pPr>
              <w:autoSpaceDE w:val="0"/>
              <w:autoSpaceDN w:val="0"/>
              <w:adjustRightInd w:val="0"/>
              <w:ind w:firstLineChars="200" w:firstLine="360"/>
              <w:jc w:val="left"/>
              <w:rPr>
                <w:b/>
                <w:bCs/>
                <w:kern w:val="0"/>
                <w:sz w:val="18"/>
                <w:szCs w:val="18"/>
              </w:rPr>
            </w:pPr>
            <w:r w:rsidRPr="00E66EB6">
              <w:rPr>
                <w:bCs/>
                <w:kern w:val="0"/>
                <w:sz w:val="18"/>
                <w:szCs w:val="18"/>
              </w:rPr>
              <w:t>if(</w:t>
            </w:r>
            <w:r w:rsidRPr="00E66EB6">
              <w:rPr>
                <w:sz w:val="18"/>
                <w:szCs w:val="18"/>
              </w:rPr>
              <w:t>audio_codec_id==0</w:t>
            </w:r>
            <w:r w:rsidRPr="00E66EB6">
              <w:rPr>
                <w:rFonts w:hint="eastAsia"/>
                <w:sz w:val="18"/>
                <w:szCs w:val="18"/>
              </w:rPr>
              <w:t>)</w:t>
            </w:r>
            <w:r w:rsidRPr="00E66EB6">
              <w:rPr>
                <w:sz w:val="18"/>
                <w:szCs w:val="18"/>
              </w:rPr>
              <w:t>{</w:t>
            </w:r>
          </w:p>
        </w:tc>
        <w:tc>
          <w:tcPr>
            <w:tcW w:w="1299" w:type="dxa"/>
          </w:tcPr>
          <w:p w14:paraId="08E8AB44" w14:textId="77777777" w:rsidR="00AF3682" w:rsidRPr="00E66EB6" w:rsidRDefault="00AF3682" w:rsidP="001B1A25">
            <w:pPr>
              <w:rPr>
                <w:b/>
                <w:bCs/>
                <w:kern w:val="0"/>
                <w:sz w:val="18"/>
                <w:szCs w:val="18"/>
              </w:rPr>
            </w:pPr>
          </w:p>
        </w:tc>
        <w:tc>
          <w:tcPr>
            <w:tcW w:w="920" w:type="dxa"/>
          </w:tcPr>
          <w:p w14:paraId="60FEF4CA" w14:textId="77777777" w:rsidR="00AF3682" w:rsidRPr="00E66EB6" w:rsidRDefault="00AF3682" w:rsidP="001B1A25">
            <w:pPr>
              <w:rPr>
                <w:b/>
                <w:bCs/>
                <w:kern w:val="0"/>
                <w:sz w:val="18"/>
                <w:szCs w:val="18"/>
              </w:rPr>
            </w:pPr>
          </w:p>
        </w:tc>
      </w:tr>
      <w:tr w:rsidR="00AF3682" w:rsidRPr="00E66EB6" w14:paraId="7A59808D" w14:textId="77777777" w:rsidTr="001B1A25">
        <w:trPr>
          <w:trHeight w:val="315"/>
          <w:jc w:val="center"/>
        </w:trPr>
        <w:tc>
          <w:tcPr>
            <w:tcW w:w="6021" w:type="dxa"/>
          </w:tcPr>
          <w:p w14:paraId="53E996FC" w14:textId="77777777" w:rsidR="00AF3682" w:rsidRPr="00E66EB6" w:rsidRDefault="00AF3682" w:rsidP="001B1A25">
            <w:pPr>
              <w:autoSpaceDE w:val="0"/>
              <w:autoSpaceDN w:val="0"/>
              <w:adjustRightInd w:val="0"/>
              <w:ind w:firstLineChars="400" w:firstLine="723"/>
              <w:jc w:val="left"/>
              <w:rPr>
                <w:b/>
                <w:bCs/>
                <w:sz w:val="18"/>
                <w:szCs w:val="18"/>
              </w:rPr>
            </w:pPr>
            <w:r w:rsidRPr="00E66EB6">
              <w:rPr>
                <w:b/>
                <w:bCs/>
                <w:sz w:val="18"/>
                <w:szCs w:val="18"/>
              </w:rPr>
              <w:t>bitstream_type</w:t>
            </w:r>
          </w:p>
        </w:tc>
        <w:tc>
          <w:tcPr>
            <w:tcW w:w="1299" w:type="dxa"/>
          </w:tcPr>
          <w:p w14:paraId="43521491" w14:textId="77777777" w:rsidR="00AF3682" w:rsidRPr="00E66EB6" w:rsidRDefault="00AF3682" w:rsidP="001B1A25">
            <w:pPr>
              <w:rPr>
                <w:b/>
                <w:bCs/>
                <w:sz w:val="18"/>
                <w:szCs w:val="18"/>
              </w:rPr>
            </w:pPr>
            <w:r w:rsidRPr="00E66EB6">
              <w:rPr>
                <w:b/>
                <w:bCs/>
                <w:sz w:val="18"/>
                <w:szCs w:val="18"/>
              </w:rPr>
              <w:t>1</w:t>
            </w:r>
          </w:p>
        </w:tc>
        <w:tc>
          <w:tcPr>
            <w:tcW w:w="920" w:type="dxa"/>
          </w:tcPr>
          <w:p w14:paraId="3EEBE268" w14:textId="77777777" w:rsidR="00AF3682" w:rsidRPr="00E66EB6" w:rsidRDefault="00AF3682" w:rsidP="001B1A25">
            <w:pPr>
              <w:rPr>
                <w:b/>
                <w:bCs/>
                <w:sz w:val="18"/>
                <w:szCs w:val="18"/>
              </w:rPr>
            </w:pPr>
            <w:r w:rsidRPr="00E66EB6">
              <w:rPr>
                <w:b/>
                <w:bCs/>
                <w:sz w:val="18"/>
                <w:szCs w:val="18"/>
              </w:rPr>
              <w:t>bslbf</w:t>
            </w:r>
          </w:p>
        </w:tc>
      </w:tr>
      <w:tr w:rsidR="00AF3682" w:rsidRPr="00E66EB6" w14:paraId="416D40C0" w14:textId="77777777" w:rsidTr="001B1A25">
        <w:trPr>
          <w:trHeight w:val="315"/>
          <w:jc w:val="center"/>
        </w:trPr>
        <w:tc>
          <w:tcPr>
            <w:tcW w:w="6021" w:type="dxa"/>
          </w:tcPr>
          <w:p w14:paraId="56A59A15" w14:textId="77777777" w:rsidR="00AF3682" w:rsidRPr="00E66EB6" w:rsidRDefault="00AF3682" w:rsidP="001B1A25">
            <w:pPr>
              <w:autoSpaceDE w:val="0"/>
              <w:autoSpaceDN w:val="0"/>
              <w:adjustRightInd w:val="0"/>
              <w:ind w:firstLineChars="100" w:firstLine="180"/>
              <w:jc w:val="left"/>
              <w:rPr>
                <w:b/>
                <w:bCs/>
                <w:sz w:val="18"/>
                <w:szCs w:val="18"/>
              </w:rPr>
            </w:pPr>
            <w:r w:rsidRPr="00E66EB6">
              <w:rPr>
                <w:rFonts w:hint="eastAsia"/>
                <w:bCs/>
                <w:sz w:val="18"/>
                <w:szCs w:val="18"/>
              </w:rPr>
              <w:t xml:space="preserve"> }</w:t>
            </w:r>
          </w:p>
        </w:tc>
        <w:tc>
          <w:tcPr>
            <w:tcW w:w="1299" w:type="dxa"/>
          </w:tcPr>
          <w:p w14:paraId="2A14F105" w14:textId="77777777" w:rsidR="00AF3682" w:rsidRPr="00E66EB6" w:rsidRDefault="00AF3682" w:rsidP="001B1A25">
            <w:pPr>
              <w:rPr>
                <w:b/>
                <w:bCs/>
                <w:sz w:val="18"/>
                <w:szCs w:val="18"/>
              </w:rPr>
            </w:pPr>
          </w:p>
        </w:tc>
        <w:tc>
          <w:tcPr>
            <w:tcW w:w="920" w:type="dxa"/>
          </w:tcPr>
          <w:p w14:paraId="006F1B0C" w14:textId="77777777" w:rsidR="00AF3682" w:rsidRPr="00E66EB6" w:rsidRDefault="00AF3682" w:rsidP="001B1A25">
            <w:pPr>
              <w:rPr>
                <w:b/>
                <w:bCs/>
                <w:sz w:val="18"/>
                <w:szCs w:val="18"/>
              </w:rPr>
            </w:pPr>
          </w:p>
        </w:tc>
      </w:tr>
      <w:tr w:rsidR="00AF3682" w:rsidRPr="00E66EB6" w14:paraId="6500E562" w14:textId="77777777" w:rsidTr="001B1A25">
        <w:trPr>
          <w:trHeight w:val="315"/>
          <w:jc w:val="center"/>
        </w:trPr>
        <w:tc>
          <w:tcPr>
            <w:tcW w:w="6021" w:type="dxa"/>
          </w:tcPr>
          <w:p w14:paraId="1759D1BB" w14:textId="77777777" w:rsidR="00AF3682" w:rsidRPr="00E66EB6" w:rsidRDefault="00AF3682" w:rsidP="001B1A25">
            <w:pPr>
              <w:autoSpaceDE w:val="0"/>
              <w:autoSpaceDN w:val="0"/>
              <w:adjustRightInd w:val="0"/>
              <w:jc w:val="left"/>
              <w:rPr>
                <w:bCs/>
                <w:sz w:val="18"/>
                <w:szCs w:val="18"/>
              </w:rPr>
            </w:pPr>
            <w:r w:rsidRPr="00E66EB6">
              <w:rPr>
                <w:kern w:val="0"/>
                <w:sz w:val="18"/>
                <w:szCs w:val="18"/>
              </w:rPr>
              <w:t>}</w:t>
            </w:r>
          </w:p>
        </w:tc>
        <w:tc>
          <w:tcPr>
            <w:tcW w:w="1299" w:type="dxa"/>
          </w:tcPr>
          <w:p w14:paraId="6BCFB8EA" w14:textId="77777777" w:rsidR="00AF3682" w:rsidRPr="00E66EB6" w:rsidRDefault="00AF3682" w:rsidP="001B1A25">
            <w:pPr>
              <w:rPr>
                <w:b/>
                <w:bCs/>
                <w:sz w:val="18"/>
                <w:szCs w:val="18"/>
              </w:rPr>
            </w:pPr>
          </w:p>
        </w:tc>
        <w:tc>
          <w:tcPr>
            <w:tcW w:w="920" w:type="dxa"/>
          </w:tcPr>
          <w:p w14:paraId="1AF5DBE0" w14:textId="77777777" w:rsidR="00AF3682" w:rsidRPr="00E66EB6" w:rsidRDefault="00AF3682" w:rsidP="001B1A25">
            <w:pPr>
              <w:rPr>
                <w:b/>
                <w:bCs/>
                <w:sz w:val="18"/>
                <w:szCs w:val="18"/>
              </w:rPr>
            </w:pPr>
          </w:p>
        </w:tc>
      </w:tr>
    </w:tbl>
    <w:p w14:paraId="36CB38B2" w14:textId="77777777"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A.</w:t>
      </w:r>
      <w:r w:rsidRPr="00E66EB6">
        <w:rPr>
          <w:rFonts w:ascii="Times New Roman"/>
        </w:rPr>
        <w:t>7</w:t>
      </w:r>
      <w:r w:rsidRPr="00E66EB6">
        <w:rPr>
          <w:rFonts w:ascii="Times New Roman" w:hint="eastAsia"/>
        </w:rPr>
        <w:t xml:space="preserve">  </w:t>
      </w:r>
      <w:r w:rsidRPr="00E66EB6">
        <w:rPr>
          <w:rFonts w:ascii="Times New Roman"/>
        </w:rPr>
        <w:t>aatf_error_check()</w:t>
      </w:r>
      <w:r w:rsidRPr="00E66EB6">
        <w:rPr>
          <w:rFonts w:ascii="Times New Roman" w:hint="eastAsia"/>
        </w:rPr>
        <w:t>语法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21"/>
        <w:gridCol w:w="1299"/>
        <w:gridCol w:w="920"/>
      </w:tblGrid>
      <w:tr w:rsidR="00AE78FB" w:rsidRPr="00E66EB6" w14:paraId="4339BE21" w14:textId="77777777" w:rsidTr="00C97703">
        <w:trPr>
          <w:trHeight w:val="332"/>
          <w:jc w:val="center"/>
        </w:trPr>
        <w:tc>
          <w:tcPr>
            <w:tcW w:w="6021" w:type="dxa"/>
            <w:tcBorders>
              <w:top w:val="single" w:sz="12" w:space="0" w:color="auto"/>
              <w:bottom w:val="single" w:sz="12" w:space="0" w:color="auto"/>
            </w:tcBorders>
          </w:tcPr>
          <w:p w14:paraId="2D4AD956" w14:textId="77777777" w:rsidR="00AE78FB" w:rsidRPr="00E66EB6" w:rsidRDefault="00AE78FB" w:rsidP="00C97703">
            <w:pPr>
              <w:jc w:val="center"/>
              <w:rPr>
                <w:rFonts w:cs="宋体"/>
                <w:b/>
                <w:sz w:val="18"/>
                <w:szCs w:val="18"/>
              </w:rPr>
            </w:pPr>
            <w:r w:rsidRPr="00E66EB6">
              <w:rPr>
                <w:rFonts w:cs="宋体" w:hint="eastAsia"/>
                <w:b/>
                <w:sz w:val="18"/>
                <w:szCs w:val="18"/>
              </w:rPr>
              <w:t>语法</w:t>
            </w:r>
          </w:p>
        </w:tc>
        <w:tc>
          <w:tcPr>
            <w:tcW w:w="1299" w:type="dxa"/>
            <w:tcBorders>
              <w:top w:val="single" w:sz="12" w:space="0" w:color="auto"/>
              <w:bottom w:val="single" w:sz="12" w:space="0" w:color="auto"/>
            </w:tcBorders>
          </w:tcPr>
          <w:p w14:paraId="2B807576" w14:textId="77777777" w:rsidR="00AE78FB" w:rsidRPr="00E66EB6" w:rsidRDefault="00AE78FB" w:rsidP="00C97703">
            <w:pPr>
              <w:jc w:val="center"/>
              <w:rPr>
                <w:rFonts w:cs="宋体"/>
                <w:b/>
                <w:sz w:val="18"/>
                <w:szCs w:val="18"/>
              </w:rPr>
            </w:pPr>
            <w:r w:rsidRPr="00E66EB6">
              <w:rPr>
                <w:rFonts w:cs="宋体" w:hint="eastAsia"/>
                <w:b/>
                <w:sz w:val="18"/>
                <w:szCs w:val="18"/>
              </w:rPr>
              <w:t>比特数</w:t>
            </w:r>
          </w:p>
        </w:tc>
        <w:tc>
          <w:tcPr>
            <w:tcW w:w="920" w:type="dxa"/>
            <w:tcBorders>
              <w:top w:val="single" w:sz="12" w:space="0" w:color="auto"/>
              <w:bottom w:val="single" w:sz="12" w:space="0" w:color="auto"/>
            </w:tcBorders>
          </w:tcPr>
          <w:p w14:paraId="7A26F2B3" w14:textId="77777777" w:rsidR="00AE78FB" w:rsidRPr="00E66EB6" w:rsidRDefault="00AE78FB" w:rsidP="00C97703">
            <w:pPr>
              <w:jc w:val="center"/>
              <w:rPr>
                <w:rFonts w:cs="宋体"/>
                <w:b/>
                <w:sz w:val="18"/>
                <w:szCs w:val="18"/>
              </w:rPr>
            </w:pPr>
            <w:r w:rsidRPr="00E66EB6">
              <w:rPr>
                <w:rFonts w:cs="宋体" w:hint="eastAsia"/>
                <w:b/>
                <w:sz w:val="18"/>
                <w:szCs w:val="18"/>
              </w:rPr>
              <w:t>助记符</w:t>
            </w:r>
          </w:p>
        </w:tc>
      </w:tr>
      <w:tr w:rsidR="00AE78FB" w:rsidRPr="00E66EB6" w14:paraId="5D50F17F" w14:textId="77777777" w:rsidTr="00C97703">
        <w:trPr>
          <w:trHeight w:val="332"/>
          <w:jc w:val="center"/>
        </w:trPr>
        <w:tc>
          <w:tcPr>
            <w:tcW w:w="6021" w:type="dxa"/>
            <w:tcBorders>
              <w:top w:val="single" w:sz="12" w:space="0" w:color="auto"/>
            </w:tcBorders>
          </w:tcPr>
          <w:p w14:paraId="193FD0A2" w14:textId="77777777" w:rsidR="00AE78FB" w:rsidRPr="00E66EB6" w:rsidRDefault="00AE78FB" w:rsidP="00C97703">
            <w:pPr>
              <w:autoSpaceDE w:val="0"/>
              <w:autoSpaceDN w:val="0"/>
              <w:adjustRightInd w:val="0"/>
              <w:jc w:val="left"/>
              <w:rPr>
                <w:kern w:val="0"/>
                <w:sz w:val="18"/>
                <w:szCs w:val="18"/>
              </w:rPr>
            </w:pPr>
            <w:r w:rsidRPr="00E66EB6">
              <w:rPr>
                <w:sz w:val="18"/>
                <w:szCs w:val="18"/>
              </w:rPr>
              <w:t>aatf_error_check()</w:t>
            </w:r>
          </w:p>
        </w:tc>
        <w:tc>
          <w:tcPr>
            <w:tcW w:w="1299" w:type="dxa"/>
            <w:tcBorders>
              <w:top w:val="single" w:sz="12" w:space="0" w:color="auto"/>
            </w:tcBorders>
          </w:tcPr>
          <w:p w14:paraId="403385C2" w14:textId="77777777" w:rsidR="00AE78FB" w:rsidRPr="00E66EB6" w:rsidRDefault="00AE78FB" w:rsidP="00C97703">
            <w:pPr>
              <w:rPr>
                <w:sz w:val="18"/>
                <w:szCs w:val="18"/>
              </w:rPr>
            </w:pPr>
          </w:p>
        </w:tc>
        <w:tc>
          <w:tcPr>
            <w:tcW w:w="920" w:type="dxa"/>
            <w:tcBorders>
              <w:top w:val="single" w:sz="12" w:space="0" w:color="auto"/>
            </w:tcBorders>
          </w:tcPr>
          <w:p w14:paraId="139F3214" w14:textId="77777777" w:rsidR="00AE78FB" w:rsidRPr="00E66EB6" w:rsidRDefault="00AE78FB" w:rsidP="00C97703">
            <w:pPr>
              <w:rPr>
                <w:sz w:val="18"/>
                <w:szCs w:val="18"/>
              </w:rPr>
            </w:pPr>
          </w:p>
        </w:tc>
      </w:tr>
      <w:tr w:rsidR="00AE78FB" w:rsidRPr="00E66EB6" w14:paraId="4AF20107" w14:textId="77777777" w:rsidTr="00C97703">
        <w:trPr>
          <w:trHeight w:val="332"/>
          <w:jc w:val="center"/>
        </w:trPr>
        <w:tc>
          <w:tcPr>
            <w:tcW w:w="6021" w:type="dxa"/>
          </w:tcPr>
          <w:p w14:paraId="054D72E0" w14:textId="77777777" w:rsidR="00AE78FB" w:rsidRPr="00E66EB6" w:rsidRDefault="00AE78FB" w:rsidP="00C97703">
            <w:pPr>
              <w:autoSpaceDE w:val="0"/>
              <w:autoSpaceDN w:val="0"/>
              <w:adjustRightInd w:val="0"/>
              <w:jc w:val="left"/>
              <w:rPr>
                <w:kern w:val="0"/>
                <w:sz w:val="18"/>
                <w:szCs w:val="18"/>
              </w:rPr>
            </w:pPr>
            <w:r w:rsidRPr="00E66EB6">
              <w:rPr>
                <w:kern w:val="0"/>
                <w:sz w:val="18"/>
                <w:szCs w:val="18"/>
              </w:rPr>
              <w:t>{</w:t>
            </w:r>
          </w:p>
        </w:tc>
        <w:tc>
          <w:tcPr>
            <w:tcW w:w="1299" w:type="dxa"/>
          </w:tcPr>
          <w:p w14:paraId="073CB7C5" w14:textId="77777777" w:rsidR="00AE78FB" w:rsidRPr="00E66EB6" w:rsidRDefault="00AE78FB" w:rsidP="00C97703">
            <w:pPr>
              <w:rPr>
                <w:sz w:val="18"/>
                <w:szCs w:val="18"/>
              </w:rPr>
            </w:pPr>
          </w:p>
        </w:tc>
        <w:tc>
          <w:tcPr>
            <w:tcW w:w="920" w:type="dxa"/>
          </w:tcPr>
          <w:p w14:paraId="3F62C37A" w14:textId="77777777" w:rsidR="00AE78FB" w:rsidRPr="00E66EB6" w:rsidRDefault="00AE78FB" w:rsidP="00C97703">
            <w:pPr>
              <w:rPr>
                <w:sz w:val="18"/>
                <w:szCs w:val="18"/>
              </w:rPr>
            </w:pPr>
          </w:p>
        </w:tc>
      </w:tr>
      <w:tr w:rsidR="00AE78FB" w:rsidRPr="00E66EB6" w14:paraId="74B88DEA" w14:textId="77777777" w:rsidTr="00C97703">
        <w:trPr>
          <w:trHeight w:val="332"/>
          <w:jc w:val="center"/>
        </w:trPr>
        <w:tc>
          <w:tcPr>
            <w:tcW w:w="6021" w:type="dxa"/>
          </w:tcPr>
          <w:p w14:paraId="411E3DFD" w14:textId="77777777" w:rsidR="00AE78FB" w:rsidRPr="00E66EB6" w:rsidRDefault="00AE78FB" w:rsidP="00C97703">
            <w:pPr>
              <w:autoSpaceDE w:val="0"/>
              <w:autoSpaceDN w:val="0"/>
              <w:adjustRightInd w:val="0"/>
              <w:ind w:firstLineChars="200" w:firstLine="361"/>
              <w:jc w:val="left"/>
              <w:rPr>
                <w:b/>
                <w:bCs/>
                <w:kern w:val="0"/>
                <w:sz w:val="18"/>
                <w:szCs w:val="18"/>
              </w:rPr>
            </w:pPr>
            <w:r w:rsidRPr="00E66EB6">
              <w:rPr>
                <w:b/>
                <w:bCs/>
                <w:sz w:val="18"/>
                <w:szCs w:val="18"/>
              </w:rPr>
              <w:t>crc_check</w:t>
            </w:r>
          </w:p>
        </w:tc>
        <w:tc>
          <w:tcPr>
            <w:tcW w:w="1299" w:type="dxa"/>
          </w:tcPr>
          <w:p w14:paraId="403CE196" w14:textId="77777777" w:rsidR="00AE78FB" w:rsidRPr="00E66EB6" w:rsidRDefault="00AE78FB" w:rsidP="00C97703">
            <w:pPr>
              <w:rPr>
                <w:sz w:val="18"/>
                <w:szCs w:val="18"/>
              </w:rPr>
            </w:pPr>
            <w:r w:rsidRPr="00E66EB6">
              <w:rPr>
                <w:b/>
                <w:bCs/>
                <w:sz w:val="18"/>
                <w:szCs w:val="18"/>
              </w:rPr>
              <w:t>8</w:t>
            </w:r>
          </w:p>
        </w:tc>
        <w:tc>
          <w:tcPr>
            <w:tcW w:w="920" w:type="dxa"/>
          </w:tcPr>
          <w:p w14:paraId="7AA706B0" w14:textId="77777777" w:rsidR="00AE78FB" w:rsidRPr="00E66EB6" w:rsidRDefault="00AE78FB" w:rsidP="00C97703">
            <w:pPr>
              <w:rPr>
                <w:sz w:val="18"/>
                <w:szCs w:val="18"/>
              </w:rPr>
            </w:pPr>
            <w:r w:rsidRPr="00E66EB6">
              <w:rPr>
                <w:b/>
                <w:bCs/>
                <w:sz w:val="18"/>
                <w:szCs w:val="18"/>
              </w:rPr>
              <w:t>rpchof</w:t>
            </w:r>
          </w:p>
        </w:tc>
      </w:tr>
      <w:tr w:rsidR="00AE78FB" w:rsidRPr="00E66EB6" w14:paraId="3D14B9DF" w14:textId="77777777" w:rsidTr="00C97703">
        <w:trPr>
          <w:trHeight w:val="332"/>
          <w:jc w:val="center"/>
        </w:trPr>
        <w:tc>
          <w:tcPr>
            <w:tcW w:w="6021" w:type="dxa"/>
          </w:tcPr>
          <w:p w14:paraId="67292D23" w14:textId="77777777" w:rsidR="00AE78FB" w:rsidRPr="00E66EB6" w:rsidRDefault="00AE78FB" w:rsidP="00C97703">
            <w:pPr>
              <w:rPr>
                <w:sz w:val="18"/>
                <w:szCs w:val="18"/>
              </w:rPr>
            </w:pPr>
            <w:r w:rsidRPr="00E66EB6">
              <w:rPr>
                <w:kern w:val="0"/>
                <w:sz w:val="18"/>
                <w:szCs w:val="18"/>
              </w:rPr>
              <w:t>}</w:t>
            </w:r>
          </w:p>
        </w:tc>
        <w:tc>
          <w:tcPr>
            <w:tcW w:w="1299" w:type="dxa"/>
          </w:tcPr>
          <w:p w14:paraId="31B57D8B" w14:textId="77777777" w:rsidR="00AE78FB" w:rsidRPr="00E66EB6" w:rsidRDefault="00AE78FB" w:rsidP="00C97703">
            <w:pPr>
              <w:rPr>
                <w:sz w:val="18"/>
                <w:szCs w:val="18"/>
              </w:rPr>
            </w:pPr>
          </w:p>
        </w:tc>
        <w:tc>
          <w:tcPr>
            <w:tcW w:w="920" w:type="dxa"/>
          </w:tcPr>
          <w:p w14:paraId="1A9E1191" w14:textId="77777777" w:rsidR="00AE78FB" w:rsidRPr="00E66EB6" w:rsidRDefault="00AE78FB" w:rsidP="00C97703">
            <w:pPr>
              <w:rPr>
                <w:sz w:val="18"/>
                <w:szCs w:val="18"/>
              </w:rPr>
            </w:pPr>
          </w:p>
        </w:tc>
      </w:tr>
    </w:tbl>
    <w:p w14:paraId="5F2B83D1" w14:textId="77777777" w:rsidR="00AE78FB" w:rsidRPr="00E66EB6" w:rsidRDefault="00AE78FB" w:rsidP="00AE78FB">
      <w:pPr>
        <w:rPr>
          <w:sz w:val="24"/>
        </w:rPr>
      </w:pPr>
    </w:p>
    <w:p w14:paraId="236CC0AB" w14:textId="77777777" w:rsidR="00AE78FB" w:rsidRPr="00E66EB6" w:rsidRDefault="00AE78FB" w:rsidP="00AE78FB">
      <w:pPr>
        <w:pStyle w:val="af9"/>
        <w:tabs>
          <w:tab w:val="clear" w:pos="360"/>
        </w:tabs>
        <w:spacing w:before="312" w:after="312"/>
        <w:rPr>
          <w:rFonts w:ascii="Times New Roman"/>
          <w:lang w:val="fr-FR"/>
        </w:rPr>
      </w:pPr>
      <w:bookmarkStart w:id="2256" w:name="_Toc94276666"/>
      <w:bookmarkStart w:id="2257" w:name="_Toc94277332"/>
      <w:bookmarkStart w:id="2258" w:name="_Toc95165240"/>
      <w:bookmarkStart w:id="2259" w:name="_Toc95215530"/>
      <w:bookmarkStart w:id="2260" w:name="_Toc111124428"/>
      <w:bookmarkStart w:id="2261" w:name="_Toc112090208"/>
      <w:bookmarkStart w:id="2262" w:name="_Toc112090566"/>
      <w:r w:rsidRPr="00E66EB6">
        <w:rPr>
          <w:rFonts w:ascii="Times New Roman"/>
          <w:lang w:val="fr-FR"/>
        </w:rPr>
        <w:t>AASF</w:t>
      </w:r>
      <w:r w:rsidRPr="00E66EB6">
        <w:rPr>
          <w:rFonts w:ascii="Times New Roman" w:hint="eastAsia"/>
          <w:lang w:val="fr-FR"/>
        </w:rPr>
        <w:t>和</w:t>
      </w:r>
      <w:r w:rsidRPr="00E66EB6">
        <w:rPr>
          <w:rFonts w:ascii="Times New Roman"/>
          <w:lang w:val="fr-FR"/>
        </w:rPr>
        <w:t>AATF</w:t>
      </w:r>
      <w:r w:rsidRPr="00E66EB6">
        <w:rPr>
          <w:rFonts w:ascii="Times New Roman" w:hint="eastAsia"/>
          <w:lang w:val="fr-FR"/>
        </w:rPr>
        <w:t>语义</w:t>
      </w:r>
      <w:bookmarkEnd w:id="2256"/>
      <w:bookmarkEnd w:id="2257"/>
      <w:bookmarkEnd w:id="2258"/>
      <w:bookmarkEnd w:id="2259"/>
      <w:bookmarkEnd w:id="2260"/>
      <w:bookmarkEnd w:id="2261"/>
      <w:bookmarkEnd w:id="2262"/>
    </w:p>
    <w:tbl>
      <w:tblPr>
        <w:tblW w:w="9333" w:type="dxa"/>
        <w:jc w:val="center"/>
        <w:tblLayout w:type="fixed"/>
        <w:tblLook w:val="0000" w:firstRow="0" w:lastRow="0" w:firstColumn="0" w:lastColumn="0" w:noHBand="0" w:noVBand="0"/>
      </w:tblPr>
      <w:tblGrid>
        <w:gridCol w:w="3071"/>
        <w:gridCol w:w="6262"/>
      </w:tblGrid>
      <w:tr w:rsidR="00AE78FB" w:rsidRPr="00E66EB6" w14:paraId="5AA963C0" w14:textId="77777777" w:rsidTr="00C97703">
        <w:trPr>
          <w:jc w:val="center"/>
        </w:trPr>
        <w:tc>
          <w:tcPr>
            <w:tcW w:w="3071" w:type="dxa"/>
          </w:tcPr>
          <w:p w14:paraId="1E282E80" w14:textId="77777777" w:rsidR="00AE78FB" w:rsidRPr="00E66EB6" w:rsidRDefault="00AE78FB" w:rsidP="00C97703">
            <w:pPr>
              <w:pStyle w:val="aff6"/>
              <w:ind w:firstLineChars="0" w:firstLine="0"/>
              <w:rPr>
                <w:rFonts w:ascii="Times New Roman"/>
                <w:szCs w:val="21"/>
              </w:rPr>
            </w:pPr>
            <w:r w:rsidRPr="00E66EB6">
              <w:rPr>
                <w:rFonts w:ascii="Times New Roman"/>
                <w:szCs w:val="21"/>
              </w:rPr>
              <w:t>ga_raw_data_stream()</w:t>
            </w:r>
          </w:p>
        </w:tc>
        <w:tc>
          <w:tcPr>
            <w:tcW w:w="6262" w:type="dxa"/>
          </w:tcPr>
          <w:p w14:paraId="068C97D4"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ga_raw_data_block()</w:t>
            </w:r>
            <w:r w:rsidRPr="00E66EB6">
              <w:rPr>
                <w:rFonts w:ascii="Times New Roman"/>
                <w:szCs w:val="21"/>
              </w:rPr>
              <w:t>的序列</w:t>
            </w:r>
            <w:r w:rsidRPr="00E66EB6">
              <w:rPr>
                <w:rFonts w:ascii="Times New Roman" w:hint="eastAsia"/>
                <w:szCs w:val="21"/>
              </w:rPr>
              <w:t>，由通用高码率音频编码工具产生</w:t>
            </w:r>
          </w:p>
        </w:tc>
      </w:tr>
      <w:tr w:rsidR="00AE78FB" w:rsidRPr="00E66EB6" w14:paraId="6940490F" w14:textId="77777777" w:rsidTr="00C97703">
        <w:trPr>
          <w:jc w:val="center"/>
        </w:trPr>
        <w:tc>
          <w:tcPr>
            <w:tcW w:w="3071" w:type="dxa"/>
          </w:tcPr>
          <w:p w14:paraId="2F649E62" w14:textId="77777777" w:rsidR="00AE78FB" w:rsidRPr="00E66EB6" w:rsidRDefault="00AE78FB" w:rsidP="00C97703">
            <w:pPr>
              <w:pStyle w:val="aff6"/>
              <w:ind w:firstLineChars="0" w:firstLine="0"/>
              <w:rPr>
                <w:rFonts w:ascii="Times New Roman"/>
                <w:szCs w:val="21"/>
              </w:rPr>
            </w:pPr>
            <w:r w:rsidRPr="00E66EB6">
              <w:rPr>
                <w:rFonts w:ascii="Times New Roman"/>
                <w:szCs w:val="21"/>
              </w:rPr>
              <w:t>ll_raw_data_stream()</w:t>
            </w:r>
          </w:p>
        </w:tc>
        <w:tc>
          <w:tcPr>
            <w:tcW w:w="6262" w:type="dxa"/>
          </w:tcPr>
          <w:p w14:paraId="421CE314"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ll_raw_data_block()</w:t>
            </w:r>
            <w:r w:rsidRPr="00E66EB6">
              <w:rPr>
                <w:rFonts w:ascii="Times New Roman"/>
                <w:szCs w:val="21"/>
              </w:rPr>
              <w:t>的序列</w:t>
            </w:r>
            <w:r w:rsidRPr="00E66EB6">
              <w:rPr>
                <w:rFonts w:ascii="Times New Roman" w:hint="eastAsia"/>
                <w:szCs w:val="21"/>
              </w:rPr>
              <w:t>，由无损音频编码工具产生</w:t>
            </w:r>
          </w:p>
        </w:tc>
      </w:tr>
      <w:tr w:rsidR="00AE78FB" w:rsidRPr="00E66EB6" w14:paraId="373F7111" w14:textId="77777777" w:rsidTr="00C97703">
        <w:trPr>
          <w:jc w:val="center"/>
        </w:trPr>
        <w:tc>
          <w:tcPr>
            <w:tcW w:w="3071" w:type="dxa"/>
          </w:tcPr>
          <w:p w14:paraId="623FB9A3" w14:textId="77777777" w:rsidR="00AE78FB" w:rsidRPr="00E66EB6" w:rsidRDefault="00AE78FB" w:rsidP="00C97703">
            <w:pPr>
              <w:pStyle w:val="aff6"/>
              <w:ind w:firstLineChars="0" w:firstLine="0"/>
              <w:rPr>
                <w:rFonts w:ascii="Times New Roman"/>
                <w:szCs w:val="21"/>
              </w:rPr>
            </w:pPr>
            <w:r w:rsidRPr="00E66EB6">
              <w:rPr>
                <w:rFonts w:ascii="Times New Roman"/>
                <w:szCs w:val="21"/>
              </w:rPr>
              <w:t>ga_co_raw_data_stream()</w:t>
            </w:r>
          </w:p>
        </w:tc>
        <w:tc>
          <w:tcPr>
            <w:tcW w:w="6262" w:type="dxa"/>
          </w:tcPr>
          <w:p w14:paraId="41C17F5A"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ga_co_raw_data_</w:t>
            </w:r>
            <w:r w:rsidRPr="00E66EB6">
              <w:rPr>
                <w:rFonts w:ascii="Times New Roman" w:hint="eastAsia"/>
                <w:szCs w:val="21"/>
              </w:rPr>
              <w:t>bloc</w:t>
            </w:r>
            <w:r w:rsidRPr="00E66EB6">
              <w:rPr>
                <w:rFonts w:ascii="Times New Roman"/>
                <w:szCs w:val="21"/>
              </w:rPr>
              <w:t>k()</w:t>
            </w:r>
            <w:r w:rsidRPr="00E66EB6">
              <w:rPr>
                <w:rFonts w:ascii="Times New Roman"/>
                <w:szCs w:val="21"/>
              </w:rPr>
              <w:t>的序列</w:t>
            </w:r>
            <w:r w:rsidRPr="00E66EB6">
              <w:rPr>
                <w:rFonts w:ascii="Times New Roman" w:hint="eastAsia"/>
                <w:szCs w:val="21"/>
              </w:rPr>
              <w:t>，由通用全码率音频编码工具产生</w:t>
            </w:r>
          </w:p>
        </w:tc>
      </w:tr>
      <w:tr w:rsidR="00AE78FB" w:rsidRPr="00E66EB6" w14:paraId="24993C5E" w14:textId="77777777" w:rsidTr="00C97703">
        <w:trPr>
          <w:jc w:val="center"/>
        </w:trPr>
        <w:tc>
          <w:tcPr>
            <w:tcW w:w="3071" w:type="dxa"/>
          </w:tcPr>
          <w:p w14:paraId="17E17D0F" w14:textId="77777777" w:rsidR="00AE78FB" w:rsidRPr="00E66EB6" w:rsidRDefault="00AE78FB" w:rsidP="00C97703">
            <w:pPr>
              <w:pStyle w:val="aff6"/>
              <w:ind w:firstLineChars="0" w:firstLine="0"/>
              <w:rPr>
                <w:rStyle w:val="SyntaxElement"/>
                <w:rFonts w:ascii="Times New Roman" w:hAnsi="Times New Roman"/>
              </w:rPr>
            </w:pPr>
            <w:r w:rsidRPr="00E66EB6">
              <w:rPr>
                <w:rFonts w:ascii="Times New Roman"/>
                <w:bCs/>
                <w:szCs w:val="21"/>
              </w:rPr>
              <w:t>raw_stream_length</w:t>
            </w:r>
          </w:p>
        </w:tc>
        <w:tc>
          <w:tcPr>
            <w:tcW w:w="6262" w:type="dxa"/>
          </w:tcPr>
          <w:p w14:paraId="408760CC"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hint="eastAsia"/>
                <w:szCs w:val="21"/>
              </w:rPr>
              <w:t>1</w:t>
            </w:r>
            <w:r w:rsidRPr="00E66EB6">
              <w:rPr>
                <w:rFonts w:ascii="Times New Roman"/>
                <w:szCs w:val="21"/>
              </w:rPr>
              <w:t>6</w:t>
            </w:r>
            <w:r w:rsidRPr="00E66EB6">
              <w:rPr>
                <w:rFonts w:ascii="Times New Roman" w:hint="eastAsia"/>
                <w:szCs w:val="21"/>
              </w:rPr>
              <w:t>比特，</w:t>
            </w:r>
            <w:r w:rsidRPr="00E66EB6">
              <w:rPr>
                <w:rFonts w:ascii="Times New Roman"/>
                <w:szCs w:val="21"/>
              </w:rPr>
              <w:t>原始音频数据流的长度，单位为字节</w:t>
            </w:r>
          </w:p>
        </w:tc>
      </w:tr>
      <w:tr w:rsidR="00AE78FB" w:rsidRPr="00E66EB6" w14:paraId="10B6E556" w14:textId="77777777" w:rsidTr="00C97703">
        <w:trPr>
          <w:trHeight w:val="1767"/>
          <w:jc w:val="center"/>
        </w:trPr>
        <w:tc>
          <w:tcPr>
            <w:tcW w:w="3071" w:type="dxa"/>
          </w:tcPr>
          <w:p w14:paraId="25AD95DA"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audio_codec_id</w:t>
            </w:r>
          </w:p>
        </w:tc>
        <w:tc>
          <w:tcPr>
            <w:tcW w:w="6262" w:type="dxa"/>
          </w:tcPr>
          <w:p w14:paraId="0F5A8C6A" w14:textId="77777777" w:rsidR="00AE78FB" w:rsidRPr="00E66EB6" w:rsidRDefault="00AE78FB" w:rsidP="00C97703">
            <w:pPr>
              <w:pStyle w:val="aff6"/>
              <w:ind w:firstLineChars="0" w:firstLine="0"/>
              <w:rPr>
                <w:rFonts w:ascii="Times New Roman"/>
                <w:szCs w:val="21"/>
              </w:rPr>
            </w:pPr>
            <w:r w:rsidRPr="00E66EB6">
              <w:rPr>
                <w:rFonts w:ascii="Times New Roman" w:hint="eastAsia"/>
                <w:szCs w:val="21"/>
              </w:rPr>
              <w:t>4</w:t>
            </w:r>
            <w:r w:rsidRPr="00E66EB6">
              <w:rPr>
                <w:rFonts w:ascii="Times New Roman"/>
                <w:szCs w:val="21"/>
              </w:rPr>
              <w:t>比特，</w:t>
            </w:r>
          </w:p>
          <w:p w14:paraId="1FC9652C"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‘0’</w:t>
            </w:r>
            <w:r w:rsidRPr="00E66EB6">
              <w:rPr>
                <w:rFonts w:ascii="Times New Roman"/>
                <w:szCs w:val="21"/>
              </w:rPr>
              <w:t>：通用高码率音频编码数据</w:t>
            </w:r>
          </w:p>
          <w:p w14:paraId="0C3B1856"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‘1’</w:t>
            </w:r>
            <w:r w:rsidRPr="00E66EB6">
              <w:rPr>
                <w:rFonts w:ascii="Times New Roman"/>
                <w:szCs w:val="21"/>
              </w:rPr>
              <w:t>：无损音频编码数据</w:t>
            </w:r>
          </w:p>
          <w:p w14:paraId="52215C6E"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‘2’</w:t>
            </w:r>
            <w:r w:rsidRPr="00E66EB6">
              <w:rPr>
                <w:rFonts w:ascii="Times New Roman"/>
                <w:szCs w:val="21"/>
              </w:rPr>
              <w:t>：</w:t>
            </w:r>
            <w:r w:rsidRPr="00E66EB6">
              <w:rPr>
                <w:rFonts w:ascii="Times New Roman" w:hint="eastAsia"/>
                <w:szCs w:val="21"/>
              </w:rPr>
              <w:t>通用全码率音频编码数据</w:t>
            </w:r>
          </w:p>
          <w:p w14:paraId="64E3C2D9" w14:textId="77777777" w:rsidR="00AE78FB" w:rsidRPr="00E66EB6" w:rsidRDefault="00AE78FB" w:rsidP="00C97703">
            <w:pPr>
              <w:pStyle w:val="aff6"/>
              <w:spacing w:afterLines="50" w:after="156"/>
              <w:ind w:leftChars="200" w:left="420" w:firstLineChars="0" w:firstLine="0"/>
              <w:rPr>
                <w:rFonts w:ascii="Times New Roman"/>
                <w:szCs w:val="21"/>
              </w:rPr>
            </w:pPr>
            <w:r w:rsidRPr="00E66EB6">
              <w:rPr>
                <w:rFonts w:ascii="Times New Roman"/>
                <w:szCs w:val="21"/>
              </w:rPr>
              <w:t>‘3’-‘15’</w:t>
            </w:r>
            <w:r w:rsidRPr="00E66EB6">
              <w:rPr>
                <w:rFonts w:ascii="Times New Roman"/>
                <w:szCs w:val="21"/>
              </w:rPr>
              <w:t>：保留</w:t>
            </w:r>
          </w:p>
        </w:tc>
      </w:tr>
      <w:tr w:rsidR="00AE78FB" w:rsidRPr="00E66EB6" w14:paraId="562AC93A" w14:textId="77777777" w:rsidTr="00C97703">
        <w:trPr>
          <w:jc w:val="center"/>
        </w:trPr>
        <w:tc>
          <w:tcPr>
            <w:tcW w:w="3071" w:type="dxa"/>
          </w:tcPr>
          <w:p w14:paraId="5388DA4D" w14:textId="77777777" w:rsidR="00AE78FB" w:rsidRPr="00E66EB6" w:rsidRDefault="00AE78FB" w:rsidP="00C97703">
            <w:pPr>
              <w:pStyle w:val="aff6"/>
              <w:ind w:firstLineChars="0" w:firstLine="0"/>
              <w:rPr>
                <w:rFonts w:ascii="Times New Roman"/>
                <w:bCs/>
                <w:szCs w:val="21"/>
              </w:rPr>
            </w:pPr>
            <w:r w:rsidRPr="00E66EB6">
              <w:rPr>
                <w:rFonts w:ascii="Times New Roman" w:hint="eastAsia"/>
                <w:bCs/>
                <w:szCs w:val="21"/>
              </w:rPr>
              <w:t>a</w:t>
            </w:r>
            <w:r w:rsidRPr="00E66EB6">
              <w:rPr>
                <w:rFonts w:ascii="Times New Roman"/>
                <w:bCs/>
                <w:szCs w:val="21"/>
              </w:rPr>
              <w:t>nc_data_index</w:t>
            </w:r>
          </w:p>
        </w:tc>
        <w:tc>
          <w:tcPr>
            <w:tcW w:w="6262" w:type="dxa"/>
          </w:tcPr>
          <w:p w14:paraId="442B8F71" w14:textId="77777777" w:rsidR="00AE78FB" w:rsidRPr="00E66EB6" w:rsidRDefault="00AE78FB" w:rsidP="00C97703">
            <w:pPr>
              <w:pStyle w:val="aff6"/>
              <w:ind w:firstLineChars="0" w:firstLine="0"/>
              <w:rPr>
                <w:rFonts w:ascii="Times New Roman"/>
                <w:szCs w:val="21"/>
              </w:rPr>
            </w:pPr>
            <w:r w:rsidRPr="00E66EB6">
              <w:rPr>
                <w:rFonts w:ascii="Times New Roman" w:hint="eastAsia"/>
                <w:szCs w:val="21"/>
              </w:rPr>
              <w:t>1</w:t>
            </w:r>
            <w:r w:rsidRPr="00E66EB6">
              <w:rPr>
                <w:rFonts w:ascii="Times New Roman" w:hint="eastAsia"/>
                <w:szCs w:val="21"/>
              </w:rPr>
              <w:t>比特，是否有辅助数据块的标识</w:t>
            </w:r>
          </w:p>
        </w:tc>
      </w:tr>
      <w:tr w:rsidR="00AE78FB" w:rsidRPr="00E66EB6" w14:paraId="42532F7F" w14:textId="77777777" w:rsidTr="00C97703">
        <w:trPr>
          <w:jc w:val="center"/>
        </w:trPr>
        <w:tc>
          <w:tcPr>
            <w:tcW w:w="3071" w:type="dxa"/>
          </w:tcPr>
          <w:p w14:paraId="4276947B"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resolution</w:t>
            </w:r>
          </w:p>
        </w:tc>
        <w:tc>
          <w:tcPr>
            <w:tcW w:w="6262" w:type="dxa"/>
          </w:tcPr>
          <w:p w14:paraId="5A2B076D" w14:textId="77777777" w:rsidR="00AE78FB" w:rsidRPr="00E66EB6" w:rsidRDefault="00AE78FB" w:rsidP="00C97703">
            <w:pPr>
              <w:pStyle w:val="aff6"/>
              <w:ind w:firstLineChars="0" w:firstLine="0"/>
              <w:rPr>
                <w:rFonts w:ascii="Times New Roman"/>
                <w:szCs w:val="21"/>
              </w:rPr>
            </w:pPr>
            <w:r w:rsidRPr="00E66EB6">
              <w:rPr>
                <w:rFonts w:ascii="Times New Roman"/>
              </w:rPr>
              <w:t>2</w:t>
            </w:r>
            <w:r w:rsidRPr="00E66EB6">
              <w:rPr>
                <w:rFonts w:ascii="Times New Roman"/>
              </w:rPr>
              <w:t>比特，</w:t>
            </w:r>
            <w:r w:rsidRPr="00E66EB6">
              <w:rPr>
                <w:rFonts w:ascii="Times New Roman" w:hint="eastAsia"/>
              </w:rPr>
              <w:t>表明</w:t>
            </w:r>
            <w:r w:rsidRPr="00E66EB6">
              <w:rPr>
                <w:rFonts w:ascii="Times New Roman"/>
              </w:rPr>
              <w:t>输入信号的量化比特数索引，</w:t>
            </w:r>
            <w:r w:rsidRPr="00E66EB6" w:rsidDel="008201B3">
              <w:rPr>
                <w:rFonts w:ascii="Times New Roman"/>
              </w:rPr>
              <w:t xml:space="preserve"> </w:t>
            </w:r>
          </w:p>
          <w:p w14:paraId="3FC8CB25" w14:textId="77777777" w:rsidR="00AE78FB" w:rsidRPr="00E66EB6" w:rsidRDefault="00AE78FB" w:rsidP="00C97703">
            <w:pPr>
              <w:pStyle w:val="aff6"/>
              <w:rPr>
                <w:rFonts w:ascii="Times New Roman"/>
                <w:szCs w:val="21"/>
              </w:rPr>
            </w:pPr>
            <w:r w:rsidRPr="00E66EB6">
              <w:rPr>
                <w:rFonts w:ascii="Times New Roman"/>
                <w:szCs w:val="21"/>
              </w:rPr>
              <w:t>‘0’</w:t>
            </w:r>
            <w:r w:rsidRPr="00E66EB6">
              <w:rPr>
                <w:rFonts w:ascii="Times New Roman"/>
                <w:szCs w:val="21"/>
              </w:rPr>
              <w:t>：</w:t>
            </w:r>
            <w:r w:rsidRPr="00E66EB6">
              <w:rPr>
                <w:rFonts w:ascii="Times New Roman"/>
                <w:szCs w:val="21"/>
              </w:rPr>
              <w:t>8</w:t>
            </w:r>
            <w:r w:rsidRPr="00E66EB6">
              <w:rPr>
                <w:rFonts w:ascii="Times New Roman"/>
                <w:szCs w:val="21"/>
              </w:rPr>
              <w:t>比特</w:t>
            </w:r>
            <w:r w:rsidRPr="00E66EB6">
              <w:rPr>
                <w:rFonts w:ascii="Times New Roman"/>
                <w:szCs w:val="21"/>
              </w:rPr>
              <w:t>/</w:t>
            </w:r>
            <w:r w:rsidRPr="00E66EB6">
              <w:rPr>
                <w:rFonts w:ascii="Times New Roman"/>
                <w:szCs w:val="21"/>
              </w:rPr>
              <w:t>采样点</w:t>
            </w:r>
          </w:p>
          <w:p w14:paraId="15262F86"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‘1’</w:t>
            </w:r>
            <w:r w:rsidRPr="00E66EB6">
              <w:rPr>
                <w:rFonts w:ascii="Times New Roman"/>
                <w:szCs w:val="21"/>
              </w:rPr>
              <w:t>：</w:t>
            </w:r>
            <w:r w:rsidRPr="00E66EB6">
              <w:rPr>
                <w:rFonts w:ascii="Times New Roman"/>
                <w:szCs w:val="21"/>
              </w:rPr>
              <w:t>16</w:t>
            </w:r>
            <w:r w:rsidRPr="00E66EB6">
              <w:rPr>
                <w:rFonts w:ascii="Times New Roman"/>
                <w:szCs w:val="21"/>
              </w:rPr>
              <w:t>比特</w:t>
            </w:r>
            <w:r w:rsidRPr="00E66EB6">
              <w:rPr>
                <w:rFonts w:ascii="Times New Roman"/>
                <w:szCs w:val="21"/>
              </w:rPr>
              <w:t>/</w:t>
            </w:r>
            <w:r w:rsidRPr="00E66EB6">
              <w:rPr>
                <w:rFonts w:ascii="Times New Roman"/>
                <w:szCs w:val="21"/>
              </w:rPr>
              <w:t>采样点</w:t>
            </w:r>
          </w:p>
          <w:p w14:paraId="74F9DC6D"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‘2’</w:t>
            </w:r>
            <w:r w:rsidRPr="00E66EB6">
              <w:rPr>
                <w:rFonts w:ascii="Times New Roman"/>
                <w:szCs w:val="21"/>
              </w:rPr>
              <w:t>：</w:t>
            </w:r>
            <w:r w:rsidRPr="00E66EB6">
              <w:rPr>
                <w:rFonts w:ascii="Times New Roman"/>
                <w:szCs w:val="21"/>
              </w:rPr>
              <w:t>24</w:t>
            </w:r>
            <w:r w:rsidRPr="00E66EB6">
              <w:rPr>
                <w:rFonts w:ascii="Times New Roman"/>
                <w:szCs w:val="21"/>
              </w:rPr>
              <w:t>比特</w:t>
            </w:r>
            <w:r w:rsidRPr="00E66EB6">
              <w:rPr>
                <w:rFonts w:ascii="Times New Roman"/>
                <w:szCs w:val="21"/>
              </w:rPr>
              <w:t>/</w:t>
            </w:r>
            <w:r w:rsidRPr="00E66EB6">
              <w:rPr>
                <w:rFonts w:ascii="Times New Roman"/>
                <w:szCs w:val="21"/>
              </w:rPr>
              <w:t>采样点</w:t>
            </w:r>
          </w:p>
          <w:p w14:paraId="308A3D01" w14:textId="77777777" w:rsidR="00AE78FB" w:rsidRPr="00E66EB6" w:rsidRDefault="00AE78FB" w:rsidP="00C97703">
            <w:pPr>
              <w:pStyle w:val="aff6"/>
              <w:spacing w:afterLines="50" w:after="156"/>
              <w:ind w:leftChars="200" w:left="420" w:firstLineChars="0" w:firstLine="0"/>
              <w:rPr>
                <w:rFonts w:ascii="Times New Roman"/>
                <w:szCs w:val="21"/>
              </w:rPr>
            </w:pPr>
            <w:r w:rsidRPr="00E66EB6">
              <w:rPr>
                <w:rFonts w:ascii="Times New Roman"/>
                <w:szCs w:val="21"/>
              </w:rPr>
              <w:t>‘3’</w:t>
            </w:r>
            <w:r w:rsidRPr="00E66EB6">
              <w:rPr>
                <w:rFonts w:ascii="Times New Roman"/>
                <w:szCs w:val="21"/>
              </w:rPr>
              <w:t>：保留</w:t>
            </w:r>
          </w:p>
        </w:tc>
      </w:tr>
      <w:tr w:rsidR="00AE78FB" w:rsidRPr="00E66EB6" w14:paraId="723F5B4C" w14:textId="77777777" w:rsidTr="00C97703">
        <w:trPr>
          <w:jc w:val="center"/>
        </w:trPr>
        <w:tc>
          <w:tcPr>
            <w:tcW w:w="3071" w:type="dxa"/>
          </w:tcPr>
          <w:p w14:paraId="0C51F6B4"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lastRenderedPageBreak/>
              <w:t>nn_type</w:t>
            </w:r>
          </w:p>
        </w:tc>
        <w:tc>
          <w:tcPr>
            <w:tcW w:w="6262" w:type="dxa"/>
          </w:tcPr>
          <w:p w14:paraId="3F720985" w14:textId="77777777" w:rsidR="00AE78FB" w:rsidRPr="00E66EB6" w:rsidRDefault="00AE78FB" w:rsidP="00C97703">
            <w:pPr>
              <w:pStyle w:val="aff6"/>
              <w:ind w:firstLineChars="0" w:firstLine="0"/>
              <w:rPr>
                <w:rFonts w:ascii="Times New Roman"/>
                <w:szCs w:val="21"/>
              </w:rPr>
            </w:pPr>
            <w:r w:rsidRPr="00E66EB6">
              <w:rPr>
                <w:rFonts w:ascii="Times New Roman"/>
                <w:szCs w:val="21"/>
              </w:rPr>
              <w:t>3</w:t>
            </w:r>
            <w:r w:rsidRPr="00E66EB6">
              <w:rPr>
                <w:rFonts w:ascii="Times New Roman"/>
                <w:szCs w:val="21"/>
              </w:rPr>
              <w:t>比特，</w:t>
            </w:r>
          </w:p>
          <w:p w14:paraId="14E3FAA7"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‘0’</w:t>
            </w:r>
            <w:r w:rsidRPr="00E66EB6">
              <w:rPr>
                <w:rFonts w:ascii="Times New Roman"/>
                <w:szCs w:val="21"/>
              </w:rPr>
              <w:t>：神经网络基本配置</w:t>
            </w:r>
          </w:p>
          <w:p w14:paraId="09138926"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‘1’</w:t>
            </w:r>
            <w:r w:rsidRPr="00E66EB6">
              <w:rPr>
                <w:rFonts w:ascii="Times New Roman"/>
                <w:szCs w:val="21"/>
              </w:rPr>
              <w:t>：神经网络低复杂度配置</w:t>
            </w:r>
          </w:p>
          <w:p w14:paraId="4D813E49"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‘2’</w:t>
            </w:r>
            <w:r w:rsidRPr="00E66EB6">
              <w:rPr>
                <w:rFonts w:ascii="Times New Roman" w:hint="eastAsia"/>
                <w:szCs w:val="21"/>
              </w:rPr>
              <w:t>-</w:t>
            </w:r>
            <w:r w:rsidRPr="00E66EB6">
              <w:rPr>
                <w:rFonts w:ascii="Times New Roman"/>
                <w:szCs w:val="21"/>
              </w:rPr>
              <w:t>‘7’</w:t>
            </w:r>
            <w:r w:rsidRPr="00E66EB6">
              <w:rPr>
                <w:rFonts w:ascii="Times New Roman"/>
                <w:szCs w:val="21"/>
              </w:rPr>
              <w:t>：</w:t>
            </w:r>
            <w:r w:rsidRPr="00E66EB6">
              <w:rPr>
                <w:rFonts w:ascii="Times New Roman"/>
                <w:szCs w:val="21"/>
              </w:rPr>
              <w:t xml:space="preserve"> </w:t>
            </w:r>
            <w:r w:rsidRPr="00E66EB6">
              <w:rPr>
                <w:rFonts w:ascii="Times New Roman"/>
                <w:szCs w:val="21"/>
              </w:rPr>
              <w:t>保留</w:t>
            </w:r>
          </w:p>
        </w:tc>
      </w:tr>
      <w:tr w:rsidR="00AE78FB" w:rsidRPr="00E66EB6" w14:paraId="70BDDD7C" w14:textId="77777777" w:rsidTr="00C97703">
        <w:trPr>
          <w:jc w:val="center"/>
        </w:trPr>
        <w:tc>
          <w:tcPr>
            <w:tcW w:w="3071" w:type="dxa"/>
          </w:tcPr>
          <w:p w14:paraId="039E5837"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coding_profile</w:t>
            </w:r>
          </w:p>
        </w:tc>
        <w:tc>
          <w:tcPr>
            <w:tcW w:w="6262" w:type="dxa"/>
          </w:tcPr>
          <w:p w14:paraId="6CAAF525" w14:textId="77777777" w:rsidR="00AE78FB" w:rsidRPr="00E66EB6" w:rsidRDefault="00AE78FB" w:rsidP="00C97703">
            <w:pPr>
              <w:pStyle w:val="aff6"/>
              <w:ind w:firstLineChars="0" w:firstLine="0"/>
              <w:rPr>
                <w:rFonts w:ascii="Times New Roman"/>
                <w:szCs w:val="21"/>
              </w:rPr>
            </w:pPr>
            <w:r w:rsidRPr="00E66EB6">
              <w:rPr>
                <w:rFonts w:ascii="Times New Roman"/>
                <w:szCs w:val="21"/>
              </w:rPr>
              <w:t>3</w:t>
            </w:r>
            <w:r w:rsidRPr="00E66EB6">
              <w:rPr>
                <w:rFonts w:ascii="Times New Roman"/>
                <w:szCs w:val="21"/>
              </w:rPr>
              <w:t>比特，</w:t>
            </w:r>
          </w:p>
          <w:p w14:paraId="758B6AFF"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‘0’</w:t>
            </w:r>
            <w:r w:rsidRPr="00E66EB6">
              <w:rPr>
                <w:rFonts w:ascii="Times New Roman"/>
                <w:szCs w:val="21"/>
              </w:rPr>
              <w:t>：基本框架</w:t>
            </w:r>
          </w:p>
          <w:p w14:paraId="0094C1D6"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‘1’</w:t>
            </w:r>
            <w:r w:rsidRPr="00E66EB6">
              <w:rPr>
                <w:rFonts w:ascii="Times New Roman" w:hint="eastAsia"/>
                <w:szCs w:val="21"/>
              </w:rPr>
              <w:t>：对象元数据编码框架</w:t>
            </w:r>
          </w:p>
          <w:p w14:paraId="65DCD255"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‘2’</w:t>
            </w:r>
            <w:r w:rsidRPr="00E66EB6">
              <w:rPr>
                <w:rFonts w:ascii="Times New Roman" w:hint="eastAsia"/>
                <w:szCs w:val="21"/>
              </w:rPr>
              <w:t>：</w:t>
            </w:r>
            <w:r w:rsidRPr="00E66EB6">
              <w:rPr>
                <w:rFonts w:ascii="Times New Roman" w:hint="eastAsia"/>
                <w:szCs w:val="21"/>
              </w:rPr>
              <w:t>HOA</w:t>
            </w:r>
            <w:r w:rsidRPr="00E66EB6">
              <w:rPr>
                <w:rFonts w:ascii="Times New Roman" w:hint="eastAsia"/>
                <w:szCs w:val="21"/>
              </w:rPr>
              <w:t>数据编码框架</w:t>
            </w:r>
          </w:p>
          <w:p w14:paraId="637DEB6F" w14:textId="77777777" w:rsidR="00AE78FB" w:rsidRPr="00E66EB6" w:rsidRDefault="00AE78FB" w:rsidP="00C97703">
            <w:pPr>
              <w:pStyle w:val="aff6"/>
              <w:spacing w:afterLines="50" w:after="156"/>
              <w:ind w:leftChars="200" w:left="420" w:firstLineChars="0" w:firstLine="0"/>
              <w:rPr>
                <w:rFonts w:ascii="Times New Roman"/>
                <w:szCs w:val="21"/>
              </w:rPr>
            </w:pPr>
            <w:r w:rsidRPr="00E66EB6">
              <w:rPr>
                <w:rFonts w:ascii="Times New Roman"/>
                <w:szCs w:val="21"/>
              </w:rPr>
              <w:t>‘3’</w:t>
            </w:r>
            <w:r w:rsidRPr="00E66EB6">
              <w:rPr>
                <w:rFonts w:ascii="Times New Roman" w:hint="eastAsia"/>
                <w:szCs w:val="21"/>
              </w:rPr>
              <w:t>-</w:t>
            </w:r>
            <w:r w:rsidRPr="00E66EB6">
              <w:rPr>
                <w:rFonts w:ascii="Times New Roman"/>
                <w:szCs w:val="21"/>
              </w:rPr>
              <w:t>‘7’</w:t>
            </w:r>
            <w:r w:rsidRPr="00E66EB6">
              <w:rPr>
                <w:rFonts w:ascii="Times New Roman"/>
                <w:szCs w:val="21"/>
              </w:rPr>
              <w:t>：保留</w:t>
            </w:r>
          </w:p>
        </w:tc>
      </w:tr>
      <w:tr w:rsidR="00AE78FB" w:rsidRPr="00E66EB6" w14:paraId="5EF9E993" w14:textId="77777777" w:rsidTr="00C97703">
        <w:trPr>
          <w:jc w:val="center"/>
        </w:trPr>
        <w:tc>
          <w:tcPr>
            <w:tcW w:w="3071" w:type="dxa"/>
          </w:tcPr>
          <w:p w14:paraId="3EE6C7EC"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channel_number</w:t>
            </w:r>
            <w:r w:rsidRPr="00E66EB6">
              <w:rPr>
                <w:rFonts w:ascii="Times New Roman" w:hint="eastAsia"/>
                <w:bCs/>
                <w:szCs w:val="21"/>
              </w:rPr>
              <w:t>_index</w:t>
            </w:r>
          </w:p>
        </w:tc>
        <w:tc>
          <w:tcPr>
            <w:tcW w:w="6262" w:type="dxa"/>
          </w:tcPr>
          <w:p w14:paraId="36907589" w14:textId="77777777" w:rsidR="00AE78FB" w:rsidRPr="00E66EB6" w:rsidRDefault="00AE78FB" w:rsidP="00C97703">
            <w:pPr>
              <w:pStyle w:val="aff6"/>
              <w:ind w:firstLineChars="0" w:firstLine="0"/>
              <w:rPr>
                <w:rFonts w:ascii="Times New Roman"/>
                <w:szCs w:val="21"/>
              </w:rPr>
            </w:pPr>
            <w:r w:rsidRPr="00E66EB6">
              <w:rPr>
                <w:rFonts w:ascii="Times New Roman" w:hint="eastAsia"/>
                <w:szCs w:val="21"/>
              </w:rPr>
              <w:t>7</w:t>
            </w:r>
            <w:r w:rsidRPr="00E66EB6">
              <w:rPr>
                <w:rFonts w:ascii="Times New Roman"/>
                <w:szCs w:val="21"/>
              </w:rPr>
              <w:t>比特，表明声道数</w:t>
            </w:r>
            <w:r w:rsidRPr="00E66EB6">
              <w:rPr>
                <w:rFonts w:ascii="Times New Roman" w:hint="eastAsia"/>
                <w:szCs w:val="21"/>
              </w:rPr>
              <w:t>索引，</w:t>
            </w:r>
            <w:r w:rsidRPr="00E66EB6">
              <w:rPr>
                <w:rFonts w:ascii="Times New Roman"/>
                <w:szCs w:val="21"/>
              </w:rPr>
              <w:t>见表</w:t>
            </w:r>
            <w:r w:rsidRPr="00E66EB6">
              <w:rPr>
                <w:rFonts w:ascii="Times New Roman"/>
                <w:szCs w:val="21"/>
              </w:rPr>
              <w:t>A.8</w:t>
            </w:r>
            <w:r w:rsidRPr="00E66EB6">
              <w:rPr>
                <w:rFonts w:ascii="Times New Roman" w:hint="eastAsia"/>
                <w:szCs w:val="21"/>
              </w:rPr>
              <w:t>，扬声器的空间位置引用</w:t>
            </w:r>
            <w:r w:rsidRPr="00E66EB6">
              <w:rPr>
                <w:rFonts w:ascii="Times New Roman"/>
                <w:szCs w:val="21"/>
              </w:rPr>
              <w:t>ITU-R  BS.2051</w:t>
            </w:r>
            <w:r w:rsidRPr="00E66EB6">
              <w:rPr>
                <w:rFonts w:ascii="Times New Roman" w:hint="eastAsia"/>
                <w:szCs w:val="21"/>
              </w:rPr>
              <w:t>-</w:t>
            </w:r>
            <w:r w:rsidRPr="00E66EB6">
              <w:rPr>
                <w:rFonts w:ascii="Times New Roman"/>
                <w:szCs w:val="21"/>
              </w:rPr>
              <w:t xml:space="preserve">2 </w:t>
            </w:r>
          </w:p>
        </w:tc>
      </w:tr>
      <w:tr w:rsidR="00AE78FB" w:rsidRPr="00E66EB6" w14:paraId="3365AB81" w14:textId="77777777" w:rsidTr="00C97703">
        <w:trPr>
          <w:jc w:val="center"/>
        </w:trPr>
        <w:tc>
          <w:tcPr>
            <w:tcW w:w="3071" w:type="dxa"/>
          </w:tcPr>
          <w:p w14:paraId="3482A051" w14:textId="77777777" w:rsidR="00AE78FB" w:rsidRPr="00E66EB6" w:rsidRDefault="00AE78FB" w:rsidP="00C97703">
            <w:pPr>
              <w:pStyle w:val="aff6"/>
              <w:spacing w:beforeLines="50" w:before="156"/>
              <w:ind w:firstLineChars="0" w:firstLine="0"/>
              <w:rPr>
                <w:rFonts w:ascii="Times New Roman"/>
                <w:bCs/>
                <w:szCs w:val="21"/>
              </w:rPr>
            </w:pPr>
            <w:r w:rsidRPr="00E66EB6">
              <w:rPr>
                <w:rFonts w:ascii="Times New Roman"/>
                <w:bCs/>
                <w:szCs w:val="21"/>
              </w:rPr>
              <w:t>channel_number</w:t>
            </w:r>
          </w:p>
        </w:tc>
        <w:tc>
          <w:tcPr>
            <w:tcW w:w="6262" w:type="dxa"/>
          </w:tcPr>
          <w:p w14:paraId="124D1D31" w14:textId="77777777" w:rsidR="00AE78FB" w:rsidRPr="00E66EB6" w:rsidRDefault="00AE78FB" w:rsidP="00C97703">
            <w:pPr>
              <w:pStyle w:val="aff6"/>
              <w:spacing w:beforeLines="50" w:before="156" w:afterLines="50" w:after="156"/>
              <w:ind w:firstLineChars="0" w:firstLine="0"/>
              <w:rPr>
                <w:rFonts w:ascii="Times New Roman"/>
                <w:szCs w:val="21"/>
              </w:rPr>
            </w:pPr>
            <w:r w:rsidRPr="00E66EB6">
              <w:rPr>
                <w:rFonts w:ascii="Times New Roman"/>
                <w:szCs w:val="21"/>
              </w:rPr>
              <w:t>当</w:t>
            </w:r>
            <w:r w:rsidRPr="00E66EB6">
              <w:rPr>
                <w:rFonts w:ascii="Times New Roman"/>
                <w:bCs/>
                <w:szCs w:val="21"/>
              </w:rPr>
              <w:t>audio_codec_id</w:t>
            </w:r>
            <w:r w:rsidRPr="00E66EB6">
              <w:rPr>
                <w:rFonts w:ascii="Times New Roman"/>
                <w:szCs w:val="21"/>
              </w:rPr>
              <w:t>为</w:t>
            </w:r>
            <w:r w:rsidRPr="00E66EB6">
              <w:rPr>
                <w:rFonts w:ascii="Times New Roman" w:hint="eastAsia"/>
                <w:szCs w:val="21"/>
              </w:rPr>
              <w:t>1</w:t>
            </w:r>
            <w:r w:rsidRPr="00E66EB6">
              <w:rPr>
                <w:rFonts w:ascii="Times New Roman"/>
                <w:szCs w:val="21"/>
              </w:rPr>
              <w:t>时，如果声道数小于</w:t>
            </w:r>
            <w:r w:rsidRPr="00E66EB6">
              <w:rPr>
                <w:rFonts w:ascii="Times New Roman"/>
                <w:szCs w:val="21"/>
              </w:rPr>
              <w:t>16</w:t>
            </w:r>
            <w:r w:rsidRPr="00E66EB6">
              <w:rPr>
                <w:rFonts w:ascii="Times New Roman"/>
                <w:szCs w:val="21"/>
              </w:rPr>
              <w:t>，</w:t>
            </w:r>
            <w:r w:rsidRPr="00E66EB6">
              <w:rPr>
                <w:rFonts w:ascii="Times New Roman"/>
                <w:szCs w:val="21"/>
              </w:rPr>
              <w:t>4</w:t>
            </w:r>
            <w:r w:rsidRPr="00E66EB6">
              <w:rPr>
                <w:rFonts w:ascii="Times New Roman"/>
                <w:szCs w:val="21"/>
              </w:rPr>
              <w:t>比特，其中</w:t>
            </w:r>
            <w:r w:rsidRPr="00E66EB6">
              <w:rPr>
                <w:rFonts w:ascii="Times New Roman"/>
                <w:szCs w:val="21"/>
              </w:rPr>
              <w:t>0xf</w:t>
            </w:r>
            <w:r w:rsidRPr="00E66EB6">
              <w:rPr>
                <w:rFonts w:ascii="Times New Roman"/>
                <w:szCs w:val="21"/>
              </w:rPr>
              <w:t>表示扩展，其他表示声道数；如果声道数不小于</w:t>
            </w:r>
            <w:r w:rsidRPr="00E66EB6">
              <w:rPr>
                <w:rFonts w:ascii="Times New Roman"/>
                <w:szCs w:val="21"/>
              </w:rPr>
              <w:t>16</w:t>
            </w:r>
            <w:r w:rsidRPr="00E66EB6">
              <w:rPr>
                <w:rFonts w:ascii="Times New Roman"/>
                <w:szCs w:val="21"/>
              </w:rPr>
              <w:t>，</w:t>
            </w:r>
            <w:r w:rsidRPr="00E66EB6">
              <w:rPr>
                <w:rFonts w:ascii="Times New Roman"/>
                <w:szCs w:val="21"/>
              </w:rPr>
              <w:t>8</w:t>
            </w:r>
            <w:r w:rsidRPr="00E66EB6">
              <w:rPr>
                <w:rFonts w:ascii="Times New Roman"/>
                <w:szCs w:val="21"/>
              </w:rPr>
              <w:t>比特</w:t>
            </w:r>
          </w:p>
        </w:tc>
      </w:tr>
      <w:tr w:rsidR="00AE78FB" w:rsidRPr="00E66EB6" w14:paraId="3BEEB7D8" w14:textId="77777777" w:rsidTr="00C97703">
        <w:trPr>
          <w:jc w:val="center"/>
        </w:trPr>
        <w:tc>
          <w:tcPr>
            <w:tcW w:w="3071" w:type="dxa"/>
          </w:tcPr>
          <w:p w14:paraId="5E71515F" w14:textId="77777777" w:rsidR="00AE78FB" w:rsidRPr="00E66EB6" w:rsidRDefault="00AE78FB" w:rsidP="00C97703">
            <w:pPr>
              <w:pStyle w:val="aff6"/>
              <w:spacing w:beforeLines="50" w:before="156"/>
              <w:ind w:firstLineChars="0" w:firstLine="0"/>
              <w:rPr>
                <w:rFonts w:ascii="Times New Roman"/>
                <w:bCs/>
                <w:szCs w:val="21"/>
              </w:rPr>
            </w:pPr>
            <w:r w:rsidRPr="00E66EB6">
              <w:rPr>
                <w:rFonts w:ascii="Times New Roman" w:hint="eastAsia"/>
                <w:bCs/>
                <w:szCs w:val="21"/>
              </w:rPr>
              <w:t>o</w:t>
            </w:r>
            <w:r w:rsidRPr="00E66EB6">
              <w:rPr>
                <w:rFonts w:ascii="Times New Roman"/>
                <w:bCs/>
                <w:szCs w:val="21"/>
              </w:rPr>
              <w:t>rder</w:t>
            </w:r>
          </w:p>
        </w:tc>
        <w:tc>
          <w:tcPr>
            <w:tcW w:w="6262" w:type="dxa"/>
          </w:tcPr>
          <w:p w14:paraId="3C4B9DBA" w14:textId="77777777" w:rsidR="00AE78FB" w:rsidRPr="00E66EB6" w:rsidRDefault="00AE78FB" w:rsidP="00C97703">
            <w:pPr>
              <w:pStyle w:val="aff6"/>
              <w:spacing w:beforeLines="50" w:before="156" w:afterLines="50" w:after="156"/>
              <w:ind w:firstLineChars="0" w:firstLine="0"/>
              <w:rPr>
                <w:rFonts w:ascii="Times New Roman"/>
                <w:szCs w:val="21"/>
              </w:rPr>
            </w:pPr>
            <w:r w:rsidRPr="00E66EB6">
              <w:rPr>
                <w:rFonts w:ascii="Times New Roman" w:hint="eastAsia"/>
                <w:szCs w:val="21"/>
              </w:rPr>
              <w:t>4</w:t>
            </w:r>
            <w:r w:rsidRPr="00E66EB6">
              <w:rPr>
                <w:rFonts w:ascii="Times New Roman" w:hint="eastAsia"/>
                <w:szCs w:val="21"/>
              </w:rPr>
              <w:t>比特，</w:t>
            </w:r>
            <w:r w:rsidRPr="00E66EB6">
              <w:rPr>
                <w:rFonts w:ascii="Times New Roman"/>
                <w:szCs w:val="21"/>
              </w:rPr>
              <w:t>(hoa_order + 1)</w:t>
            </w:r>
            <w:r w:rsidRPr="00E66EB6">
              <w:rPr>
                <w:rFonts w:ascii="Times New Roman" w:hint="eastAsia"/>
                <w:szCs w:val="21"/>
              </w:rPr>
              <w:t>表示</w:t>
            </w:r>
            <w:r w:rsidRPr="00E66EB6">
              <w:rPr>
                <w:rFonts w:ascii="Times New Roman" w:hint="eastAsia"/>
                <w:szCs w:val="21"/>
              </w:rPr>
              <w:t>HOA</w:t>
            </w:r>
            <w:r w:rsidRPr="00E66EB6">
              <w:rPr>
                <w:rFonts w:ascii="Times New Roman" w:hint="eastAsia"/>
                <w:szCs w:val="21"/>
              </w:rPr>
              <w:t>信号阶数</w:t>
            </w:r>
          </w:p>
        </w:tc>
      </w:tr>
      <w:tr w:rsidR="00AE78FB" w:rsidRPr="00E66EB6" w14:paraId="613BE30F" w14:textId="77777777" w:rsidTr="00C97703">
        <w:trPr>
          <w:jc w:val="center"/>
        </w:trPr>
        <w:tc>
          <w:tcPr>
            <w:tcW w:w="3071" w:type="dxa"/>
          </w:tcPr>
          <w:p w14:paraId="500FBA0D"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sampling_frequency_index</w:t>
            </w:r>
          </w:p>
        </w:tc>
        <w:tc>
          <w:tcPr>
            <w:tcW w:w="6262" w:type="dxa"/>
          </w:tcPr>
          <w:p w14:paraId="066163BC"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4</w:t>
            </w:r>
            <w:r w:rsidRPr="00E66EB6">
              <w:rPr>
                <w:rFonts w:ascii="Times New Roman"/>
                <w:szCs w:val="21"/>
              </w:rPr>
              <w:t>比特，输入信号采样频率</w:t>
            </w:r>
            <w:r w:rsidRPr="00E66EB6">
              <w:rPr>
                <w:rFonts w:ascii="Times New Roman" w:hint="eastAsia"/>
                <w:szCs w:val="21"/>
              </w:rPr>
              <w:t>索引</w:t>
            </w:r>
            <w:r w:rsidRPr="00E66EB6">
              <w:rPr>
                <w:rFonts w:ascii="Times New Roman"/>
                <w:szCs w:val="21"/>
              </w:rPr>
              <w:t>，见表</w:t>
            </w:r>
            <w:r w:rsidRPr="00E66EB6">
              <w:rPr>
                <w:rFonts w:ascii="Times New Roman"/>
                <w:szCs w:val="21"/>
              </w:rPr>
              <w:t xml:space="preserve">A.9 </w:t>
            </w:r>
          </w:p>
        </w:tc>
      </w:tr>
      <w:tr w:rsidR="00AE78FB" w:rsidRPr="00E66EB6" w14:paraId="523FFDBD" w14:textId="77777777" w:rsidTr="00C97703">
        <w:trPr>
          <w:jc w:val="center"/>
        </w:trPr>
        <w:tc>
          <w:tcPr>
            <w:tcW w:w="3071" w:type="dxa"/>
          </w:tcPr>
          <w:p w14:paraId="5182A664" w14:textId="77777777" w:rsidR="00AE78FB" w:rsidRPr="00E66EB6" w:rsidRDefault="00AE78FB" w:rsidP="00C97703">
            <w:pPr>
              <w:pStyle w:val="aff6"/>
              <w:ind w:firstLineChars="0" w:firstLine="0"/>
              <w:rPr>
                <w:rFonts w:ascii="Times New Roman"/>
                <w:bCs/>
                <w:szCs w:val="21"/>
              </w:rPr>
            </w:pPr>
            <w:r w:rsidRPr="00E66EB6">
              <w:rPr>
                <w:rFonts w:ascii="Times New Roman"/>
                <w:szCs w:val="21"/>
              </w:rPr>
              <w:t>sampling_frequency</w:t>
            </w:r>
          </w:p>
        </w:tc>
        <w:tc>
          <w:tcPr>
            <w:tcW w:w="6262" w:type="dxa"/>
          </w:tcPr>
          <w:p w14:paraId="1C363268" w14:textId="77777777" w:rsidR="00AE78FB" w:rsidRPr="00E66EB6" w:rsidRDefault="00AE78FB" w:rsidP="00C97703">
            <w:pPr>
              <w:jc w:val="left"/>
              <w:rPr>
                <w:szCs w:val="21"/>
              </w:rPr>
            </w:pPr>
            <w:r w:rsidRPr="00E66EB6">
              <w:rPr>
                <w:szCs w:val="21"/>
              </w:rPr>
              <w:t>表明扩展用采样频率值</w:t>
            </w:r>
            <w:r w:rsidRPr="00E66EB6">
              <w:rPr>
                <w:szCs w:val="21"/>
              </w:rPr>
              <w:t>(Hz)</w:t>
            </w:r>
            <w:r w:rsidRPr="00E66EB6">
              <w:rPr>
                <w:szCs w:val="21"/>
              </w:rPr>
              <w:t>，</w:t>
            </w:r>
            <w:r w:rsidRPr="00E66EB6">
              <w:rPr>
                <w:szCs w:val="21"/>
              </w:rPr>
              <w:t>24</w:t>
            </w:r>
            <w:r w:rsidRPr="00E66EB6">
              <w:rPr>
                <w:szCs w:val="21"/>
              </w:rPr>
              <w:t>比特的无符号整数：</w:t>
            </w:r>
          </w:p>
          <w:p w14:paraId="66387EB8" w14:textId="77777777" w:rsidR="00AE78FB" w:rsidRPr="00E66EB6" w:rsidRDefault="00AE78FB" w:rsidP="00C97703">
            <w:pPr>
              <w:ind w:leftChars="200" w:left="420"/>
              <w:jc w:val="left"/>
              <w:rPr>
                <w:szCs w:val="21"/>
              </w:rPr>
            </w:pPr>
            <w:r w:rsidRPr="00E66EB6">
              <w:rPr>
                <w:szCs w:val="21"/>
              </w:rPr>
              <w:t>0x000000</w:t>
            </w:r>
            <w:r w:rsidRPr="00E66EB6">
              <w:rPr>
                <w:szCs w:val="21"/>
              </w:rPr>
              <w:t>：</w:t>
            </w:r>
            <w:r w:rsidRPr="00E66EB6">
              <w:rPr>
                <w:szCs w:val="21"/>
              </w:rPr>
              <w:t>0 Hz</w:t>
            </w:r>
          </w:p>
          <w:p w14:paraId="206248DD" w14:textId="77777777" w:rsidR="00AE78FB" w:rsidRPr="00E66EB6" w:rsidRDefault="00AE78FB" w:rsidP="00C97703">
            <w:pPr>
              <w:ind w:leftChars="200" w:left="420"/>
              <w:jc w:val="left"/>
              <w:rPr>
                <w:szCs w:val="21"/>
              </w:rPr>
            </w:pPr>
            <w:r w:rsidRPr="00E66EB6">
              <w:rPr>
                <w:szCs w:val="21"/>
              </w:rPr>
              <w:t>0x000001</w:t>
            </w:r>
            <w:r w:rsidRPr="00E66EB6">
              <w:rPr>
                <w:szCs w:val="21"/>
              </w:rPr>
              <w:t>：</w:t>
            </w:r>
            <w:r w:rsidRPr="00E66EB6">
              <w:rPr>
                <w:szCs w:val="21"/>
              </w:rPr>
              <w:t>1 Hz</w:t>
            </w:r>
          </w:p>
          <w:p w14:paraId="75920EF6" w14:textId="77777777" w:rsidR="00AE78FB" w:rsidRPr="00E66EB6" w:rsidRDefault="00AE78FB" w:rsidP="00C97703">
            <w:pPr>
              <w:ind w:leftChars="200" w:left="420"/>
              <w:jc w:val="left"/>
              <w:rPr>
                <w:szCs w:val="21"/>
              </w:rPr>
            </w:pPr>
            <w:r w:rsidRPr="00E66EB6">
              <w:rPr>
                <w:szCs w:val="21"/>
              </w:rPr>
              <w:t>…</w:t>
            </w:r>
          </w:p>
          <w:p w14:paraId="7F54FAE9" w14:textId="77777777" w:rsidR="00AE78FB" w:rsidRPr="00E66EB6" w:rsidRDefault="00AE78FB" w:rsidP="00C97703">
            <w:pPr>
              <w:ind w:leftChars="200" w:left="420"/>
              <w:jc w:val="left"/>
              <w:rPr>
                <w:szCs w:val="21"/>
              </w:rPr>
            </w:pPr>
            <w:r w:rsidRPr="00E66EB6">
              <w:rPr>
                <w:szCs w:val="21"/>
              </w:rPr>
              <w:t>0xFFFFFE</w:t>
            </w:r>
            <w:r w:rsidRPr="00E66EB6">
              <w:rPr>
                <w:szCs w:val="21"/>
              </w:rPr>
              <w:t>：</w:t>
            </w:r>
            <w:r w:rsidRPr="00E66EB6">
              <w:rPr>
                <w:szCs w:val="21"/>
              </w:rPr>
              <w:t>16777214 Hz</w:t>
            </w:r>
          </w:p>
          <w:p w14:paraId="7A2AAD1C" w14:textId="77777777" w:rsidR="00AE78FB" w:rsidRPr="00E66EB6" w:rsidRDefault="00AE78FB" w:rsidP="00C97703">
            <w:pPr>
              <w:pStyle w:val="aff6"/>
              <w:spacing w:afterLines="50" w:after="156"/>
              <w:ind w:leftChars="200" w:left="420" w:firstLineChars="0" w:firstLine="0"/>
              <w:rPr>
                <w:rFonts w:ascii="Times New Roman"/>
                <w:szCs w:val="21"/>
              </w:rPr>
            </w:pPr>
            <w:r w:rsidRPr="00E66EB6">
              <w:rPr>
                <w:rFonts w:ascii="Times New Roman"/>
                <w:szCs w:val="21"/>
              </w:rPr>
              <w:t>0xFFFFFF</w:t>
            </w:r>
            <w:r w:rsidRPr="00E66EB6">
              <w:rPr>
                <w:rFonts w:ascii="Times New Roman"/>
                <w:szCs w:val="21"/>
              </w:rPr>
              <w:t>：保留</w:t>
            </w:r>
          </w:p>
        </w:tc>
      </w:tr>
      <w:tr w:rsidR="00AE78FB" w:rsidRPr="00E66EB6" w14:paraId="342E436D" w14:textId="77777777" w:rsidTr="00C97703">
        <w:trPr>
          <w:jc w:val="center"/>
        </w:trPr>
        <w:tc>
          <w:tcPr>
            <w:tcW w:w="3071" w:type="dxa"/>
          </w:tcPr>
          <w:p w14:paraId="7BF60B28" w14:textId="77777777" w:rsidR="00AE78FB" w:rsidRPr="00E66EB6" w:rsidRDefault="00AE78FB" w:rsidP="00C97703">
            <w:pPr>
              <w:pStyle w:val="aff6"/>
              <w:ind w:firstLineChars="0" w:firstLine="0"/>
              <w:rPr>
                <w:rFonts w:ascii="Times New Roman"/>
                <w:szCs w:val="21"/>
              </w:rPr>
            </w:pPr>
            <w:r w:rsidRPr="00E66EB6">
              <w:rPr>
                <w:rFonts w:ascii="Times New Roman"/>
                <w:szCs w:val="21"/>
              </w:rPr>
              <w:t>bitstream_type</w:t>
            </w:r>
          </w:p>
        </w:tc>
        <w:tc>
          <w:tcPr>
            <w:tcW w:w="6262" w:type="dxa"/>
          </w:tcPr>
          <w:p w14:paraId="2916F305" w14:textId="77777777" w:rsidR="00AE78FB" w:rsidRPr="00E66EB6" w:rsidRDefault="00AE78FB" w:rsidP="00C97703">
            <w:pPr>
              <w:pStyle w:val="aff6"/>
              <w:ind w:firstLineChars="0" w:firstLine="0"/>
              <w:rPr>
                <w:rFonts w:ascii="Times New Roman"/>
                <w:szCs w:val="21"/>
              </w:rPr>
            </w:pPr>
            <w:r w:rsidRPr="00E66EB6">
              <w:rPr>
                <w:rFonts w:ascii="Times New Roman"/>
              </w:rPr>
              <w:t>当</w:t>
            </w:r>
            <w:r w:rsidRPr="00E66EB6">
              <w:rPr>
                <w:rFonts w:ascii="Times New Roman"/>
                <w:bCs/>
              </w:rPr>
              <w:t>audio_codec_id</w:t>
            </w:r>
            <w:r w:rsidRPr="00E66EB6">
              <w:rPr>
                <w:rFonts w:ascii="Times New Roman"/>
              </w:rPr>
              <w:t>为</w:t>
            </w:r>
            <w:r w:rsidRPr="00E66EB6">
              <w:rPr>
                <w:rFonts w:ascii="Times New Roman" w:hint="eastAsia"/>
              </w:rPr>
              <w:t>0</w:t>
            </w:r>
            <w:r w:rsidRPr="00E66EB6">
              <w:rPr>
                <w:rFonts w:ascii="Times New Roman"/>
              </w:rPr>
              <w:t>时，表明位流类型的标志，</w:t>
            </w:r>
            <w:r w:rsidRPr="00E66EB6">
              <w:rPr>
                <w:rFonts w:ascii="Times New Roman"/>
              </w:rPr>
              <w:t>1</w:t>
            </w:r>
            <w:r w:rsidRPr="00E66EB6">
              <w:rPr>
                <w:rFonts w:ascii="Times New Roman"/>
              </w:rPr>
              <w:t>比特</w:t>
            </w:r>
            <w:r w:rsidRPr="00E66EB6">
              <w:rPr>
                <w:rFonts w:ascii="Times New Roman"/>
                <w:szCs w:val="21"/>
              </w:rPr>
              <w:t>:</w:t>
            </w:r>
          </w:p>
          <w:p w14:paraId="7075D976" w14:textId="77777777" w:rsidR="00AE78FB" w:rsidRPr="00E66EB6" w:rsidRDefault="00AE78FB" w:rsidP="00C97703">
            <w:pPr>
              <w:pStyle w:val="aff6"/>
              <w:ind w:leftChars="200" w:left="420" w:firstLineChars="0" w:firstLine="0"/>
              <w:rPr>
                <w:rFonts w:ascii="Times New Roman"/>
                <w:szCs w:val="21"/>
              </w:rPr>
            </w:pPr>
            <w:r w:rsidRPr="00E66EB6">
              <w:rPr>
                <w:rFonts w:ascii="Times New Roman"/>
                <w:szCs w:val="21"/>
              </w:rPr>
              <w:t xml:space="preserve">‘0’, </w:t>
            </w:r>
            <w:r w:rsidRPr="00E66EB6">
              <w:rPr>
                <w:rFonts w:ascii="Times New Roman"/>
                <w:szCs w:val="21"/>
              </w:rPr>
              <w:t>匀速位流，可通过信道匀速传输</w:t>
            </w:r>
          </w:p>
          <w:p w14:paraId="74246B1E" w14:textId="77777777" w:rsidR="00AE78FB" w:rsidRPr="00E66EB6" w:rsidRDefault="00AE78FB" w:rsidP="00C97703">
            <w:pPr>
              <w:pStyle w:val="aff6"/>
              <w:spacing w:afterLines="50" w:after="156"/>
              <w:ind w:leftChars="200" w:left="420" w:firstLineChars="0" w:firstLine="0"/>
              <w:rPr>
                <w:rFonts w:ascii="Times New Roman"/>
                <w:szCs w:val="21"/>
              </w:rPr>
            </w:pPr>
            <w:r w:rsidRPr="00E66EB6">
              <w:rPr>
                <w:rFonts w:ascii="Times New Roman"/>
                <w:szCs w:val="21"/>
              </w:rPr>
              <w:t xml:space="preserve">‘1’, </w:t>
            </w:r>
            <w:r w:rsidRPr="00E66EB6">
              <w:rPr>
                <w:rFonts w:ascii="Times New Roman"/>
                <w:szCs w:val="21"/>
              </w:rPr>
              <w:t>可变速位流，不适于匀速信道传输</w:t>
            </w:r>
          </w:p>
        </w:tc>
      </w:tr>
      <w:tr w:rsidR="00AE78FB" w:rsidRPr="00E66EB6" w14:paraId="342E43F7" w14:textId="77777777" w:rsidTr="00C97703">
        <w:trPr>
          <w:jc w:val="center"/>
        </w:trPr>
        <w:tc>
          <w:tcPr>
            <w:tcW w:w="3071" w:type="dxa"/>
          </w:tcPr>
          <w:p w14:paraId="6DDD8B3B" w14:textId="77777777" w:rsidR="00AE78FB" w:rsidRPr="00E66EB6" w:rsidRDefault="00AE78FB" w:rsidP="00C97703">
            <w:pPr>
              <w:pStyle w:val="aff6"/>
              <w:ind w:firstLineChars="0" w:firstLine="0"/>
              <w:rPr>
                <w:rFonts w:ascii="Times New Roman"/>
                <w:szCs w:val="21"/>
              </w:rPr>
            </w:pPr>
            <w:r w:rsidRPr="00E66EB6">
              <w:rPr>
                <w:rFonts w:ascii="Times New Roman"/>
                <w:szCs w:val="21"/>
              </w:rPr>
              <w:t>bitrate_index</w:t>
            </w:r>
          </w:p>
        </w:tc>
        <w:tc>
          <w:tcPr>
            <w:tcW w:w="6262" w:type="dxa"/>
          </w:tcPr>
          <w:p w14:paraId="67334015"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hint="eastAsia"/>
              </w:rPr>
              <w:t>4</w:t>
            </w:r>
            <w:r w:rsidRPr="00E66EB6">
              <w:rPr>
                <w:rFonts w:ascii="Times New Roman"/>
              </w:rPr>
              <w:t>比特</w:t>
            </w:r>
            <w:r w:rsidRPr="00E66EB6">
              <w:rPr>
                <w:rFonts w:ascii="Times New Roman"/>
                <w:szCs w:val="21"/>
              </w:rPr>
              <w:t>，</w:t>
            </w:r>
            <w:r w:rsidRPr="00E66EB6">
              <w:rPr>
                <w:rFonts w:ascii="Times New Roman"/>
              </w:rPr>
              <w:t>表明比特率的索引，</w:t>
            </w:r>
            <w:r w:rsidRPr="00E66EB6">
              <w:rPr>
                <w:rFonts w:ascii="Times New Roman"/>
                <w:szCs w:val="21"/>
              </w:rPr>
              <w:t>见表</w:t>
            </w:r>
            <w:r w:rsidRPr="00E66EB6">
              <w:rPr>
                <w:rFonts w:ascii="Times New Roman"/>
                <w:szCs w:val="21"/>
              </w:rPr>
              <w:t>A.10</w:t>
            </w:r>
            <w:r w:rsidRPr="00E66EB6">
              <w:rPr>
                <w:rFonts w:ascii="Times New Roman" w:hint="eastAsia"/>
                <w:szCs w:val="21"/>
              </w:rPr>
              <w:t>~</w:t>
            </w:r>
            <w:r w:rsidRPr="00E66EB6">
              <w:rPr>
                <w:rFonts w:ascii="Times New Roman"/>
                <w:szCs w:val="21"/>
              </w:rPr>
              <w:t>表</w:t>
            </w:r>
            <w:r w:rsidRPr="00E66EB6">
              <w:rPr>
                <w:rFonts w:ascii="Times New Roman"/>
                <w:szCs w:val="21"/>
              </w:rPr>
              <w:t>A.20</w:t>
            </w:r>
          </w:p>
        </w:tc>
      </w:tr>
      <w:tr w:rsidR="00AE78FB" w:rsidRPr="00E66EB6" w14:paraId="32750530" w14:textId="77777777" w:rsidTr="00C97703">
        <w:trPr>
          <w:jc w:val="center"/>
        </w:trPr>
        <w:tc>
          <w:tcPr>
            <w:tcW w:w="3071" w:type="dxa"/>
          </w:tcPr>
          <w:p w14:paraId="6DF22881" w14:textId="77777777" w:rsidR="00AE78FB" w:rsidRPr="00E66EB6" w:rsidRDefault="00AE78FB" w:rsidP="00C97703">
            <w:pPr>
              <w:pStyle w:val="aff6"/>
              <w:ind w:firstLineChars="0" w:firstLine="0"/>
              <w:rPr>
                <w:rFonts w:ascii="Times New Roman"/>
                <w:szCs w:val="21"/>
              </w:rPr>
            </w:pPr>
            <w:r w:rsidRPr="00E66EB6">
              <w:rPr>
                <w:rFonts w:ascii="Times New Roman"/>
                <w:szCs w:val="21"/>
              </w:rPr>
              <w:t>ga_raw_data_block()</w:t>
            </w:r>
          </w:p>
        </w:tc>
        <w:tc>
          <w:tcPr>
            <w:tcW w:w="6262" w:type="dxa"/>
          </w:tcPr>
          <w:p w14:paraId="7E08CB87"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通用音频编码原始位流数据</w:t>
            </w:r>
            <w:r w:rsidRPr="00E66EB6">
              <w:rPr>
                <w:rFonts w:ascii="Times New Roman" w:hint="eastAsia"/>
                <w:szCs w:val="21"/>
              </w:rPr>
              <w:t>，由通用高码率音频编码工具产生</w:t>
            </w:r>
          </w:p>
        </w:tc>
      </w:tr>
      <w:tr w:rsidR="00AE78FB" w:rsidRPr="00E66EB6" w14:paraId="3BB07E53" w14:textId="77777777" w:rsidTr="00C97703">
        <w:trPr>
          <w:jc w:val="center"/>
        </w:trPr>
        <w:tc>
          <w:tcPr>
            <w:tcW w:w="3071" w:type="dxa"/>
          </w:tcPr>
          <w:p w14:paraId="4E54C1C0" w14:textId="77777777" w:rsidR="00AE78FB" w:rsidRPr="00E66EB6" w:rsidRDefault="00AE78FB" w:rsidP="00C97703">
            <w:pPr>
              <w:pStyle w:val="aff6"/>
              <w:ind w:firstLineChars="0" w:firstLine="0"/>
              <w:rPr>
                <w:rFonts w:ascii="Times New Roman"/>
                <w:szCs w:val="21"/>
              </w:rPr>
            </w:pPr>
            <w:r w:rsidRPr="00E66EB6">
              <w:rPr>
                <w:rFonts w:ascii="Times New Roman"/>
                <w:szCs w:val="21"/>
              </w:rPr>
              <w:t>ll_raw_data_block()</w:t>
            </w:r>
          </w:p>
        </w:tc>
        <w:tc>
          <w:tcPr>
            <w:tcW w:w="6262" w:type="dxa"/>
          </w:tcPr>
          <w:p w14:paraId="2499CF40"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无损音频编码原始位流数据</w:t>
            </w:r>
            <w:r w:rsidRPr="00E66EB6">
              <w:rPr>
                <w:rFonts w:ascii="Times New Roman" w:hint="eastAsia"/>
                <w:szCs w:val="21"/>
              </w:rPr>
              <w:t>，由无损音频编码工具产生</w:t>
            </w:r>
          </w:p>
        </w:tc>
      </w:tr>
      <w:tr w:rsidR="00AE78FB" w:rsidRPr="00E66EB6" w14:paraId="558981EE" w14:textId="77777777" w:rsidTr="00C97703">
        <w:trPr>
          <w:jc w:val="center"/>
        </w:trPr>
        <w:tc>
          <w:tcPr>
            <w:tcW w:w="3071" w:type="dxa"/>
          </w:tcPr>
          <w:p w14:paraId="7CEB1934" w14:textId="77777777" w:rsidR="00AE78FB" w:rsidRPr="00E66EB6" w:rsidRDefault="00AE78FB" w:rsidP="00C97703">
            <w:pPr>
              <w:pStyle w:val="aff6"/>
              <w:ind w:firstLineChars="0" w:firstLine="0"/>
              <w:rPr>
                <w:rFonts w:ascii="Times New Roman"/>
                <w:szCs w:val="21"/>
              </w:rPr>
            </w:pPr>
            <w:r w:rsidRPr="00E66EB6">
              <w:rPr>
                <w:rFonts w:ascii="Times New Roman"/>
                <w:bCs/>
                <w:szCs w:val="21"/>
              </w:rPr>
              <w:t>ga_co</w:t>
            </w:r>
            <w:r w:rsidRPr="00E66EB6">
              <w:rPr>
                <w:rFonts w:ascii="Times New Roman"/>
                <w:szCs w:val="21"/>
              </w:rPr>
              <w:t>_raw_data_block()</w:t>
            </w:r>
          </w:p>
        </w:tc>
        <w:tc>
          <w:tcPr>
            <w:tcW w:w="6262" w:type="dxa"/>
          </w:tcPr>
          <w:p w14:paraId="6232E509"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hint="eastAsia"/>
                <w:szCs w:val="21"/>
              </w:rPr>
              <w:t>通用全码率</w:t>
            </w:r>
            <w:r w:rsidRPr="00E66EB6">
              <w:rPr>
                <w:rFonts w:ascii="Times New Roman"/>
                <w:szCs w:val="21"/>
              </w:rPr>
              <w:t>音频编码原始位流数据</w:t>
            </w:r>
            <w:r w:rsidRPr="00E66EB6">
              <w:rPr>
                <w:rFonts w:ascii="Times New Roman" w:hint="eastAsia"/>
                <w:szCs w:val="21"/>
              </w:rPr>
              <w:t>，由通用全码率音频编码工具产生</w:t>
            </w:r>
          </w:p>
        </w:tc>
      </w:tr>
      <w:tr w:rsidR="00AE78FB" w:rsidRPr="00E66EB6" w14:paraId="4BCAC0D9" w14:textId="77777777" w:rsidTr="00C97703">
        <w:trPr>
          <w:jc w:val="center"/>
        </w:trPr>
        <w:tc>
          <w:tcPr>
            <w:tcW w:w="3071" w:type="dxa"/>
          </w:tcPr>
          <w:p w14:paraId="174A6460" w14:textId="77777777" w:rsidR="00AE78FB" w:rsidRPr="00E66EB6" w:rsidRDefault="00AE78FB" w:rsidP="00C97703">
            <w:pPr>
              <w:pStyle w:val="aff6"/>
              <w:ind w:firstLineChars="0" w:firstLine="0"/>
              <w:rPr>
                <w:rFonts w:ascii="Times New Roman"/>
                <w:bCs/>
                <w:szCs w:val="21"/>
              </w:rPr>
            </w:pPr>
            <w:r w:rsidRPr="00E66EB6">
              <w:rPr>
                <w:rFonts w:ascii="Times New Roman" w:hint="eastAsia"/>
                <w:bCs/>
                <w:szCs w:val="21"/>
              </w:rPr>
              <w:t>anc</w:t>
            </w:r>
            <w:r w:rsidRPr="00E66EB6">
              <w:rPr>
                <w:rFonts w:ascii="Times New Roman"/>
                <w:bCs/>
                <w:szCs w:val="21"/>
              </w:rPr>
              <w:t>_data_type</w:t>
            </w:r>
          </w:p>
        </w:tc>
        <w:tc>
          <w:tcPr>
            <w:tcW w:w="6262" w:type="dxa"/>
          </w:tcPr>
          <w:p w14:paraId="1BF97358" w14:textId="77777777" w:rsidR="00AE78FB" w:rsidRPr="00E66EB6" w:rsidRDefault="00AE78FB" w:rsidP="00C97703">
            <w:pPr>
              <w:pStyle w:val="aff6"/>
              <w:spacing w:afterLines="50" w:after="156"/>
              <w:ind w:firstLineChars="0" w:firstLine="0"/>
              <w:rPr>
                <w:rFonts w:ascii="Times New Roman"/>
                <w:bCs/>
              </w:rPr>
            </w:pPr>
            <w:r w:rsidRPr="00E66EB6">
              <w:rPr>
                <w:rFonts w:ascii="Times New Roman"/>
                <w:bCs/>
              </w:rPr>
              <w:t>8</w:t>
            </w:r>
            <w:r w:rsidRPr="00E66EB6">
              <w:rPr>
                <w:rFonts w:ascii="Times New Roman" w:hint="eastAsia"/>
                <w:bCs/>
              </w:rPr>
              <w:t>比特，标识辅助数据类型，用户自定义</w:t>
            </w:r>
          </w:p>
        </w:tc>
      </w:tr>
      <w:tr w:rsidR="00AE78FB" w:rsidRPr="00E66EB6" w14:paraId="54634C74" w14:textId="77777777" w:rsidTr="00C97703">
        <w:trPr>
          <w:jc w:val="center"/>
        </w:trPr>
        <w:tc>
          <w:tcPr>
            <w:tcW w:w="3071" w:type="dxa"/>
          </w:tcPr>
          <w:p w14:paraId="3C55226B"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aasf_sequence()</w:t>
            </w:r>
          </w:p>
        </w:tc>
        <w:tc>
          <w:tcPr>
            <w:tcW w:w="6262" w:type="dxa"/>
          </w:tcPr>
          <w:p w14:paraId="291637B1"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hint="eastAsia"/>
                <w:szCs w:val="21"/>
              </w:rPr>
              <w:t>符合</w:t>
            </w:r>
            <w:r w:rsidRPr="00E66EB6">
              <w:rPr>
                <w:rFonts w:ascii="Times New Roman" w:hint="eastAsia"/>
                <w:szCs w:val="21"/>
              </w:rPr>
              <w:t>AVS_Audio_Storage_Format</w:t>
            </w:r>
            <w:r w:rsidRPr="00E66EB6">
              <w:rPr>
                <w:rFonts w:ascii="Times New Roman" w:hint="eastAsia"/>
                <w:szCs w:val="21"/>
              </w:rPr>
              <w:t>格式的序列，见表</w:t>
            </w:r>
            <w:r w:rsidRPr="00E66EB6">
              <w:rPr>
                <w:rFonts w:ascii="Times New Roman" w:hint="eastAsia"/>
                <w:szCs w:val="21"/>
              </w:rPr>
              <w:t>A.1</w:t>
            </w:r>
          </w:p>
        </w:tc>
      </w:tr>
      <w:tr w:rsidR="00AE78FB" w:rsidRPr="00E66EB6" w14:paraId="6390BB8F" w14:textId="77777777" w:rsidTr="00C97703">
        <w:trPr>
          <w:jc w:val="center"/>
        </w:trPr>
        <w:tc>
          <w:tcPr>
            <w:tcW w:w="3071" w:type="dxa"/>
          </w:tcPr>
          <w:p w14:paraId="0078DF1A"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aasf_header()</w:t>
            </w:r>
          </w:p>
        </w:tc>
        <w:tc>
          <w:tcPr>
            <w:tcW w:w="6262" w:type="dxa"/>
          </w:tcPr>
          <w:p w14:paraId="38139D92"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hint="eastAsia"/>
                <w:szCs w:val="21"/>
              </w:rPr>
              <w:t>AASF</w:t>
            </w:r>
            <w:r w:rsidRPr="00E66EB6">
              <w:rPr>
                <w:rFonts w:ascii="Times New Roman" w:hint="eastAsia"/>
                <w:szCs w:val="21"/>
              </w:rPr>
              <w:t>的字头，位于</w:t>
            </w:r>
            <w:r w:rsidRPr="00E66EB6">
              <w:rPr>
                <w:rFonts w:ascii="Times New Roman" w:hint="eastAsia"/>
                <w:szCs w:val="21"/>
              </w:rPr>
              <w:t>aasf_sequence</w:t>
            </w:r>
            <w:r w:rsidRPr="00E66EB6">
              <w:rPr>
                <w:rFonts w:ascii="Times New Roman" w:hint="eastAsia"/>
                <w:szCs w:val="21"/>
              </w:rPr>
              <w:t>的开始，见表</w:t>
            </w:r>
            <w:r w:rsidRPr="00E66EB6">
              <w:rPr>
                <w:rFonts w:ascii="Times New Roman" w:hint="eastAsia"/>
                <w:szCs w:val="21"/>
              </w:rPr>
              <w:t>A.2</w:t>
            </w:r>
          </w:p>
        </w:tc>
      </w:tr>
      <w:tr w:rsidR="00AE78FB" w:rsidRPr="00E66EB6" w14:paraId="597A59C2" w14:textId="77777777" w:rsidTr="00C97703">
        <w:trPr>
          <w:jc w:val="center"/>
        </w:trPr>
        <w:tc>
          <w:tcPr>
            <w:tcW w:w="3071" w:type="dxa"/>
          </w:tcPr>
          <w:p w14:paraId="42785A3B" w14:textId="77777777" w:rsidR="00AE78FB" w:rsidRPr="00E66EB6" w:rsidRDefault="00AE78FB" w:rsidP="00C97703">
            <w:pPr>
              <w:pStyle w:val="aff6"/>
              <w:widowControl w:val="0"/>
              <w:ind w:firstLineChars="0" w:firstLine="0"/>
              <w:rPr>
                <w:rFonts w:ascii="Times New Roman"/>
                <w:bCs/>
                <w:szCs w:val="21"/>
              </w:rPr>
            </w:pPr>
            <w:r w:rsidRPr="00E66EB6">
              <w:rPr>
                <w:rFonts w:ascii="Times New Roman"/>
                <w:bCs/>
                <w:szCs w:val="21"/>
              </w:rPr>
              <w:t>aatf_sequence()</w:t>
            </w:r>
          </w:p>
        </w:tc>
        <w:tc>
          <w:tcPr>
            <w:tcW w:w="6262" w:type="dxa"/>
          </w:tcPr>
          <w:p w14:paraId="1E2A57E3"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符合</w:t>
            </w:r>
            <w:r w:rsidRPr="00E66EB6">
              <w:rPr>
                <w:rFonts w:ascii="Times New Roman"/>
                <w:szCs w:val="21"/>
              </w:rPr>
              <w:t>AVS_Audio_Transport_Format</w:t>
            </w:r>
            <w:r w:rsidRPr="00E66EB6">
              <w:rPr>
                <w:rFonts w:ascii="Times New Roman"/>
                <w:szCs w:val="21"/>
              </w:rPr>
              <w:t>格式的序列，见表</w:t>
            </w:r>
            <w:r w:rsidRPr="00E66EB6">
              <w:rPr>
                <w:rFonts w:ascii="Times New Roman"/>
                <w:szCs w:val="21"/>
              </w:rPr>
              <w:t>A.3</w:t>
            </w:r>
          </w:p>
        </w:tc>
      </w:tr>
      <w:tr w:rsidR="00AE78FB" w:rsidRPr="00E66EB6" w14:paraId="7B20A4C1" w14:textId="77777777" w:rsidTr="00C97703">
        <w:trPr>
          <w:jc w:val="center"/>
        </w:trPr>
        <w:tc>
          <w:tcPr>
            <w:tcW w:w="3071" w:type="dxa"/>
          </w:tcPr>
          <w:p w14:paraId="45D24D74"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aatf_frame()</w:t>
            </w:r>
          </w:p>
        </w:tc>
        <w:tc>
          <w:tcPr>
            <w:tcW w:w="6262" w:type="dxa"/>
          </w:tcPr>
          <w:p w14:paraId="2FF23D26"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AATF</w:t>
            </w:r>
            <w:r w:rsidRPr="00E66EB6">
              <w:rPr>
                <w:rFonts w:ascii="Times New Roman"/>
                <w:szCs w:val="21"/>
              </w:rPr>
              <w:t>帧，见表</w:t>
            </w:r>
            <w:r w:rsidRPr="00E66EB6">
              <w:rPr>
                <w:rFonts w:ascii="Times New Roman"/>
                <w:szCs w:val="21"/>
              </w:rPr>
              <w:t>A.4</w:t>
            </w:r>
          </w:p>
        </w:tc>
      </w:tr>
      <w:tr w:rsidR="00AE78FB" w:rsidRPr="00E66EB6" w14:paraId="2FC3FF94" w14:textId="77777777" w:rsidTr="00C97703">
        <w:trPr>
          <w:jc w:val="center"/>
        </w:trPr>
        <w:tc>
          <w:tcPr>
            <w:tcW w:w="3071" w:type="dxa"/>
          </w:tcPr>
          <w:p w14:paraId="2E5D8B08" w14:textId="77777777" w:rsidR="00AE78FB" w:rsidRPr="00E66EB6" w:rsidRDefault="00AE78FB" w:rsidP="00C97703">
            <w:pPr>
              <w:pStyle w:val="aff6"/>
              <w:ind w:firstLineChars="0" w:firstLine="0"/>
              <w:rPr>
                <w:rFonts w:ascii="Times New Roman"/>
                <w:b/>
              </w:rPr>
            </w:pPr>
            <w:r w:rsidRPr="00E66EB6">
              <w:rPr>
                <w:rFonts w:ascii="Times New Roman"/>
                <w:bCs/>
                <w:szCs w:val="21"/>
              </w:rPr>
              <w:lastRenderedPageBreak/>
              <w:t>aatf_frame_header()</w:t>
            </w:r>
          </w:p>
        </w:tc>
        <w:tc>
          <w:tcPr>
            <w:tcW w:w="6262" w:type="dxa"/>
          </w:tcPr>
          <w:p w14:paraId="55AB82C1" w14:textId="77777777" w:rsidR="00AE78FB" w:rsidRPr="00E66EB6" w:rsidRDefault="00AE78FB" w:rsidP="00C97703">
            <w:pPr>
              <w:pStyle w:val="aff6"/>
              <w:spacing w:afterLines="50" w:after="156"/>
              <w:ind w:firstLineChars="0" w:firstLine="0"/>
              <w:rPr>
                <w:rFonts w:ascii="Times New Roman"/>
                <w:szCs w:val="21"/>
              </w:rPr>
            </w:pPr>
            <w:r w:rsidRPr="00E66EB6">
              <w:rPr>
                <w:rFonts w:ascii="Times New Roman"/>
                <w:szCs w:val="21"/>
              </w:rPr>
              <w:t>AATF</w:t>
            </w:r>
            <w:r w:rsidRPr="00E66EB6">
              <w:rPr>
                <w:rFonts w:ascii="Times New Roman"/>
                <w:szCs w:val="21"/>
              </w:rPr>
              <w:t>的解码帧头，见表</w:t>
            </w:r>
            <w:r w:rsidRPr="00E66EB6">
              <w:rPr>
                <w:rFonts w:ascii="Times New Roman"/>
                <w:szCs w:val="21"/>
              </w:rPr>
              <w:t>A.6</w:t>
            </w:r>
          </w:p>
        </w:tc>
      </w:tr>
      <w:tr w:rsidR="00AE78FB" w:rsidRPr="00E66EB6" w14:paraId="3A964A5A" w14:textId="77777777" w:rsidTr="00C97703">
        <w:trPr>
          <w:trHeight w:val="851"/>
          <w:jc w:val="center"/>
        </w:trPr>
        <w:tc>
          <w:tcPr>
            <w:tcW w:w="3071" w:type="dxa"/>
          </w:tcPr>
          <w:p w14:paraId="0D30A5F6" w14:textId="77777777" w:rsidR="00AE78FB" w:rsidRPr="00E66EB6" w:rsidRDefault="00AE78FB" w:rsidP="00C97703">
            <w:pPr>
              <w:pStyle w:val="aff6"/>
              <w:ind w:firstLineChars="0" w:firstLine="0"/>
              <w:rPr>
                <w:rFonts w:ascii="Times New Roman"/>
                <w:bCs/>
                <w:szCs w:val="21"/>
              </w:rPr>
            </w:pPr>
            <w:r w:rsidRPr="00E66EB6">
              <w:rPr>
                <w:rFonts w:ascii="Times New Roman" w:hint="eastAsia"/>
                <w:bCs/>
                <w:szCs w:val="21"/>
              </w:rPr>
              <w:t>raw</w:t>
            </w:r>
            <w:r w:rsidRPr="00E66EB6">
              <w:rPr>
                <w:rFonts w:ascii="Times New Roman"/>
                <w:bCs/>
                <w:szCs w:val="21"/>
              </w:rPr>
              <w:t>_frame_length</w:t>
            </w:r>
          </w:p>
        </w:tc>
        <w:tc>
          <w:tcPr>
            <w:tcW w:w="6262" w:type="dxa"/>
          </w:tcPr>
          <w:p w14:paraId="1E5B9600" w14:textId="77777777" w:rsidR="00AE78FB" w:rsidRPr="00E66EB6" w:rsidRDefault="00AE78FB" w:rsidP="00C97703">
            <w:pPr>
              <w:jc w:val="left"/>
              <w:rPr>
                <w:kern w:val="0"/>
                <w:szCs w:val="21"/>
              </w:rPr>
            </w:pPr>
            <w:r w:rsidRPr="00E66EB6">
              <w:rPr>
                <w:kern w:val="0"/>
                <w:szCs w:val="21"/>
              </w:rPr>
              <w:t>16</w:t>
            </w:r>
            <w:r w:rsidRPr="00E66EB6">
              <w:rPr>
                <w:rFonts w:hint="eastAsia"/>
                <w:kern w:val="0"/>
                <w:szCs w:val="21"/>
              </w:rPr>
              <w:t>比特，码流当前帧的总长度，添加码流当前帧的总长度标识，得到码流基本信息</w:t>
            </w:r>
          </w:p>
        </w:tc>
      </w:tr>
      <w:tr w:rsidR="00AE78FB" w:rsidRPr="00E66EB6" w14:paraId="1849864E" w14:textId="77777777" w:rsidTr="00C97703">
        <w:trPr>
          <w:trHeight w:val="835"/>
          <w:jc w:val="center"/>
        </w:trPr>
        <w:tc>
          <w:tcPr>
            <w:tcW w:w="3071" w:type="dxa"/>
          </w:tcPr>
          <w:p w14:paraId="32AF3C0F" w14:textId="77777777" w:rsidR="00AE78FB" w:rsidRPr="00E66EB6" w:rsidRDefault="00AE78FB" w:rsidP="00C97703">
            <w:pPr>
              <w:pStyle w:val="aff6"/>
              <w:ind w:firstLineChars="0" w:firstLine="0"/>
              <w:rPr>
                <w:rFonts w:ascii="Times New Roman"/>
                <w:szCs w:val="21"/>
              </w:rPr>
            </w:pPr>
            <w:r w:rsidRPr="00E66EB6">
              <w:rPr>
                <w:rFonts w:ascii="Times New Roman" w:hint="eastAsia"/>
                <w:szCs w:val="21"/>
              </w:rPr>
              <w:t>f</w:t>
            </w:r>
            <w:r w:rsidRPr="00E66EB6">
              <w:rPr>
                <w:rFonts w:ascii="Times New Roman"/>
                <w:szCs w:val="21"/>
              </w:rPr>
              <w:t>rame_error_check()</w:t>
            </w:r>
          </w:p>
        </w:tc>
        <w:tc>
          <w:tcPr>
            <w:tcW w:w="6262" w:type="dxa"/>
          </w:tcPr>
          <w:p w14:paraId="079FCB5E" w14:textId="77777777" w:rsidR="00AE78FB" w:rsidRPr="00E66EB6" w:rsidRDefault="00AE78FB" w:rsidP="00C97703">
            <w:pPr>
              <w:jc w:val="left"/>
              <w:rPr>
                <w:kern w:val="0"/>
                <w:szCs w:val="21"/>
              </w:rPr>
            </w:pPr>
            <w:r w:rsidRPr="00E66EB6">
              <w:rPr>
                <w:rFonts w:hint="eastAsia"/>
                <w:kern w:val="0"/>
                <w:szCs w:val="21"/>
              </w:rPr>
              <w:t>C</w:t>
            </w:r>
            <w:r w:rsidRPr="00E66EB6">
              <w:rPr>
                <w:kern w:val="0"/>
                <w:szCs w:val="21"/>
              </w:rPr>
              <w:t>RC</w:t>
            </w:r>
            <w:r w:rsidRPr="00E66EB6">
              <w:rPr>
                <w:rFonts w:hint="eastAsia"/>
                <w:kern w:val="0"/>
                <w:szCs w:val="21"/>
              </w:rPr>
              <w:t>校验生成的数据。</w:t>
            </w:r>
            <w:r w:rsidRPr="00E66EB6">
              <w:rPr>
                <w:rFonts w:hint="eastAsia"/>
                <w:kern w:val="0"/>
                <w:szCs w:val="21"/>
              </w:rPr>
              <w:t>AATF</w:t>
            </w:r>
            <w:r w:rsidRPr="00E66EB6">
              <w:rPr>
                <w:rFonts w:hint="eastAsia"/>
                <w:kern w:val="0"/>
                <w:szCs w:val="21"/>
              </w:rPr>
              <w:t>帧中的所有位根据其出现顺序进入</w:t>
            </w:r>
            <w:r w:rsidRPr="00E66EB6">
              <w:rPr>
                <w:rFonts w:hint="eastAsia"/>
                <w:kern w:val="0"/>
                <w:szCs w:val="21"/>
              </w:rPr>
              <w:t>CRC</w:t>
            </w:r>
            <w:r w:rsidRPr="00E66EB6">
              <w:rPr>
                <w:rFonts w:hint="eastAsia"/>
                <w:kern w:val="0"/>
                <w:szCs w:val="21"/>
              </w:rPr>
              <w:t>校验算法中进行校验，见表</w:t>
            </w:r>
            <w:r w:rsidRPr="00E66EB6">
              <w:rPr>
                <w:rFonts w:hint="eastAsia"/>
                <w:kern w:val="0"/>
                <w:szCs w:val="21"/>
              </w:rPr>
              <w:t>A</w:t>
            </w:r>
            <w:r w:rsidRPr="00E66EB6">
              <w:rPr>
                <w:kern w:val="0"/>
                <w:szCs w:val="21"/>
              </w:rPr>
              <w:t>.5</w:t>
            </w:r>
          </w:p>
        </w:tc>
      </w:tr>
      <w:tr w:rsidR="00AE78FB" w:rsidRPr="00E66EB6" w14:paraId="77FC3070" w14:textId="77777777" w:rsidTr="00C97703">
        <w:trPr>
          <w:trHeight w:val="563"/>
          <w:jc w:val="center"/>
        </w:trPr>
        <w:tc>
          <w:tcPr>
            <w:tcW w:w="3071" w:type="dxa"/>
          </w:tcPr>
          <w:p w14:paraId="57B217CE" w14:textId="77777777" w:rsidR="00AE78FB" w:rsidRPr="00E66EB6" w:rsidRDefault="00AE78FB" w:rsidP="00C97703">
            <w:pPr>
              <w:pStyle w:val="aff6"/>
              <w:ind w:firstLineChars="0" w:firstLine="0"/>
              <w:rPr>
                <w:rFonts w:ascii="Times New Roman"/>
                <w:szCs w:val="21"/>
              </w:rPr>
            </w:pPr>
            <w:r w:rsidRPr="00E66EB6">
              <w:rPr>
                <w:rFonts w:ascii="Times New Roman"/>
                <w:szCs w:val="21"/>
              </w:rPr>
              <w:t>aatf_error_check()</w:t>
            </w:r>
          </w:p>
        </w:tc>
        <w:tc>
          <w:tcPr>
            <w:tcW w:w="6262" w:type="dxa"/>
          </w:tcPr>
          <w:p w14:paraId="66481FE3" w14:textId="77777777" w:rsidR="00AE78FB" w:rsidRPr="00E66EB6" w:rsidRDefault="00AE78FB" w:rsidP="00C97703">
            <w:pPr>
              <w:jc w:val="left"/>
              <w:rPr>
                <w:kern w:val="0"/>
                <w:szCs w:val="21"/>
              </w:rPr>
            </w:pPr>
            <w:r w:rsidRPr="00E66EB6">
              <w:rPr>
                <w:kern w:val="0"/>
                <w:szCs w:val="21"/>
              </w:rPr>
              <w:t>CRC</w:t>
            </w:r>
            <w:r w:rsidRPr="00E66EB6">
              <w:rPr>
                <w:kern w:val="0"/>
                <w:szCs w:val="21"/>
              </w:rPr>
              <w:t>校验生成的数据</w:t>
            </w:r>
            <w:r w:rsidRPr="00E66EB6">
              <w:rPr>
                <w:rFonts w:hint="eastAsia"/>
                <w:kern w:val="0"/>
                <w:szCs w:val="21"/>
              </w:rPr>
              <w:t>，见表</w:t>
            </w:r>
            <w:r w:rsidRPr="00E66EB6">
              <w:rPr>
                <w:rFonts w:hint="eastAsia"/>
                <w:kern w:val="0"/>
                <w:szCs w:val="21"/>
              </w:rPr>
              <w:t>A</w:t>
            </w:r>
            <w:r w:rsidRPr="00E66EB6">
              <w:rPr>
                <w:kern w:val="0"/>
                <w:szCs w:val="21"/>
              </w:rPr>
              <w:t>.7</w:t>
            </w:r>
          </w:p>
        </w:tc>
      </w:tr>
      <w:tr w:rsidR="00AE78FB" w:rsidRPr="00E66EB6" w14:paraId="5DA01B15" w14:textId="77777777" w:rsidTr="00C97703">
        <w:trPr>
          <w:jc w:val="center"/>
        </w:trPr>
        <w:tc>
          <w:tcPr>
            <w:tcW w:w="3071" w:type="dxa"/>
          </w:tcPr>
          <w:p w14:paraId="20DB24E3"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syncword</w:t>
            </w:r>
          </w:p>
        </w:tc>
        <w:tc>
          <w:tcPr>
            <w:tcW w:w="6262" w:type="dxa"/>
          </w:tcPr>
          <w:p w14:paraId="1222D708" w14:textId="77777777" w:rsidR="00AE78FB" w:rsidRPr="00E66EB6" w:rsidRDefault="00AE78FB" w:rsidP="00C97703">
            <w:pPr>
              <w:spacing w:afterLines="50" w:after="156"/>
              <w:jc w:val="left"/>
              <w:rPr>
                <w:kern w:val="0"/>
                <w:szCs w:val="21"/>
              </w:rPr>
            </w:pPr>
            <w:r w:rsidRPr="00E66EB6">
              <w:rPr>
                <w:rFonts w:hint="eastAsia"/>
                <w:kern w:val="0"/>
                <w:szCs w:val="21"/>
              </w:rPr>
              <w:t>1</w:t>
            </w:r>
            <w:r w:rsidRPr="00E66EB6">
              <w:rPr>
                <w:kern w:val="0"/>
                <w:szCs w:val="21"/>
              </w:rPr>
              <w:t>2</w:t>
            </w:r>
            <w:r w:rsidRPr="00E66EB6">
              <w:rPr>
                <w:kern w:val="0"/>
                <w:szCs w:val="21"/>
              </w:rPr>
              <w:t>比特</w:t>
            </w:r>
            <w:r w:rsidRPr="00E66EB6">
              <w:rPr>
                <w:rFonts w:hint="eastAsia"/>
                <w:kern w:val="0"/>
                <w:szCs w:val="21"/>
              </w:rPr>
              <w:t>，</w:t>
            </w:r>
            <w:r w:rsidRPr="00E66EB6">
              <w:rPr>
                <w:kern w:val="0"/>
                <w:szCs w:val="21"/>
              </w:rPr>
              <w:t>表示</w:t>
            </w:r>
            <w:r w:rsidRPr="00E66EB6">
              <w:rPr>
                <w:rFonts w:hint="eastAsia"/>
                <w:kern w:val="0"/>
                <w:szCs w:val="21"/>
              </w:rPr>
              <w:t>同步字，比特串‘</w:t>
            </w:r>
            <w:r w:rsidRPr="00E66EB6">
              <w:rPr>
                <w:kern w:val="0"/>
                <w:szCs w:val="21"/>
              </w:rPr>
              <w:t>1</w:t>
            </w:r>
            <w:r w:rsidRPr="00E66EB6">
              <w:rPr>
                <w:rFonts w:hint="eastAsia"/>
                <w:kern w:val="0"/>
                <w:szCs w:val="21"/>
              </w:rPr>
              <w:t>111 1111 111</w:t>
            </w:r>
            <w:r w:rsidRPr="00E66EB6">
              <w:rPr>
                <w:kern w:val="0"/>
                <w:szCs w:val="21"/>
              </w:rPr>
              <w:t>1</w:t>
            </w:r>
            <w:r w:rsidRPr="00E66EB6">
              <w:rPr>
                <w:rFonts w:hint="eastAsia"/>
                <w:kern w:val="0"/>
                <w:szCs w:val="21"/>
              </w:rPr>
              <w:t>’</w:t>
            </w:r>
          </w:p>
        </w:tc>
      </w:tr>
      <w:tr w:rsidR="00AE78FB" w:rsidRPr="00E66EB6" w14:paraId="0A4A3FCC" w14:textId="77777777" w:rsidTr="00C97703">
        <w:trPr>
          <w:jc w:val="center"/>
        </w:trPr>
        <w:tc>
          <w:tcPr>
            <w:tcW w:w="3071" w:type="dxa"/>
          </w:tcPr>
          <w:p w14:paraId="623BD1EA" w14:textId="77777777" w:rsidR="00AE78FB" w:rsidRPr="00E66EB6" w:rsidRDefault="00AE78FB" w:rsidP="00C97703">
            <w:pPr>
              <w:pStyle w:val="aff6"/>
              <w:ind w:firstLineChars="0" w:firstLine="0"/>
              <w:rPr>
                <w:rFonts w:ascii="Times New Roman"/>
                <w:bCs/>
                <w:szCs w:val="21"/>
              </w:rPr>
            </w:pPr>
            <w:r w:rsidRPr="00E66EB6">
              <w:rPr>
                <w:rFonts w:ascii="Times New Roman"/>
                <w:szCs w:val="21"/>
              </w:rPr>
              <w:t>soundBedType</w:t>
            </w:r>
          </w:p>
        </w:tc>
        <w:tc>
          <w:tcPr>
            <w:tcW w:w="6262" w:type="dxa"/>
          </w:tcPr>
          <w:p w14:paraId="2BF0DD51" w14:textId="77777777" w:rsidR="00AE78FB" w:rsidRPr="00E66EB6" w:rsidRDefault="00AE78FB" w:rsidP="00C97703">
            <w:pPr>
              <w:ind w:left="3402" w:hanging="3402"/>
              <w:rPr>
                <w:szCs w:val="21"/>
              </w:rPr>
            </w:pPr>
            <w:r w:rsidRPr="00E66EB6">
              <w:rPr>
                <w:szCs w:val="21"/>
              </w:rPr>
              <w:t>2</w:t>
            </w:r>
            <w:r w:rsidRPr="00E66EB6">
              <w:rPr>
                <w:rFonts w:hint="eastAsia"/>
                <w:szCs w:val="21"/>
              </w:rPr>
              <w:t>比特，表示声床类型</w:t>
            </w:r>
          </w:p>
          <w:p w14:paraId="52674810" w14:textId="77777777" w:rsidR="00AE78FB" w:rsidRPr="00E66EB6" w:rsidRDefault="00AE78FB" w:rsidP="00C97703">
            <w:pPr>
              <w:rPr>
                <w:szCs w:val="21"/>
              </w:rPr>
            </w:pPr>
            <w:r w:rsidRPr="00E66EB6">
              <w:rPr>
                <w:rFonts w:hint="eastAsia"/>
                <w:szCs w:val="21"/>
              </w:rPr>
              <w:t>‘</w:t>
            </w:r>
            <w:r w:rsidRPr="00E66EB6">
              <w:rPr>
                <w:rFonts w:hint="eastAsia"/>
                <w:szCs w:val="21"/>
              </w:rPr>
              <w:t>0</w:t>
            </w:r>
            <w:r w:rsidRPr="00E66EB6">
              <w:rPr>
                <w:rFonts w:hint="eastAsia"/>
                <w:szCs w:val="21"/>
              </w:rPr>
              <w:t>’：没有声床，只有对象音频</w:t>
            </w:r>
          </w:p>
          <w:p w14:paraId="5F446D45" w14:textId="77777777" w:rsidR="00AE78FB" w:rsidRPr="00E66EB6" w:rsidRDefault="00AE78FB" w:rsidP="00C97703">
            <w:pPr>
              <w:spacing w:afterLines="50" w:after="156"/>
              <w:jc w:val="left"/>
              <w:rPr>
                <w:szCs w:val="21"/>
              </w:rPr>
            </w:pPr>
            <w:r w:rsidRPr="00E66EB6">
              <w:rPr>
                <w:rFonts w:hint="eastAsia"/>
                <w:szCs w:val="21"/>
              </w:rPr>
              <w:t>‘</w:t>
            </w:r>
            <w:r w:rsidRPr="00E66EB6">
              <w:rPr>
                <w:rFonts w:hint="eastAsia"/>
                <w:szCs w:val="21"/>
              </w:rPr>
              <w:t>1</w:t>
            </w:r>
            <w:r w:rsidRPr="00E66EB6">
              <w:rPr>
                <w:rFonts w:hint="eastAsia"/>
                <w:szCs w:val="21"/>
              </w:rPr>
              <w:t>’：声床为单声道音频或双声道立体声音频或多声道立体声音频中的一种</w:t>
            </w:r>
          </w:p>
          <w:p w14:paraId="5F20D9A4" w14:textId="77777777" w:rsidR="00AE78FB" w:rsidRPr="00E66EB6" w:rsidRDefault="00AE78FB" w:rsidP="00C97703">
            <w:pPr>
              <w:spacing w:afterLines="50" w:after="156"/>
              <w:jc w:val="left"/>
              <w:rPr>
                <w:kern w:val="0"/>
                <w:szCs w:val="21"/>
              </w:rPr>
            </w:pPr>
            <w:r w:rsidRPr="00E66EB6">
              <w:rPr>
                <w:szCs w:val="21"/>
              </w:rPr>
              <w:t>‘2’</w:t>
            </w:r>
            <w:r w:rsidRPr="00E66EB6">
              <w:rPr>
                <w:rFonts w:hint="eastAsia"/>
                <w:szCs w:val="21"/>
              </w:rPr>
              <w:t>-</w:t>
            </w:r>
            <w:r w:rsidRPr="00E66EB6">
              <w:rPr>
                <w:szCs w:val="21"/>
              </w:rPr>
              <w:t>‘3’</w:t>
            </w:r>
            <w:r w:rsidRPr="00E66EB6">
              <w:rPr>
                <w:szCs w:val="21"/>
              </w:rPr>
              <w:t>：保留</w:t>
            </w:r>
          </w:p>
        </w:tc>
      </w:tr>
      <w:tr w:rsidR="00AE78FB" w:rsidRPr="00E66EB6" w14:paraId="5C462897" w14:textId="77777777" w:rsidTr="00C97703">
        <w:trPr>
          <w:jc w:val="center"/>
        </w:trPr>
        <w:tc>
          <w:tcPr>
            <w:tcW w:w="3071" w:type="dxa"/>
          </w:tcPr>
          <w:p w14:paraId="5D7E3911" w14:textId="77777777" w:rsidR="00AE78FB" w:rsidRPr="00E66EB6" w:rsidRDefault="00AE78FB" w:rsidP="00C97703">
            <w:pPr>
              <w:pStyle w:val="aff6"/>
              <w:ind w:firstLineChars="0" w:firstLine="0"/>
              <w:rPr>
                <w:rFonts w:ascii="Times New Roman"/>
                <w:bCs/>
                <w:szCs w:val="21"/>
              </w:rPr>
            </w:pPr>
            <w:r w:rsidRPr="00E66EB6">
              <w:rPr>
                <w:rFonts w:ascii="Times New Roman"/>
                <w:szCs w:val="21"/>
              </w:rPr>
              <w:t>object_channel_number</w:t>
            </w:r>
          </w:p>
        </w:tc>
        <w:tc>
          <w:tcPr>
            <w:tcW w:w="6262" w:type="dxa"/>
          </w:tcPr>
          <w:p w14:paraId="4E6037B6" w14:textId="77777777" w:rsidR="00AE78FB" w:rsidRPr="00E66EB6" w:rsidRDefault="00AE78FB" w:rsidP="00C97703">
            <w:pPr>
              <w:jc w:val="left"/>
              <w:rPr>
                <w:szCs w:val="21"/>
              </w:rPr>
            </w:pPr>
            <w:r w:rsidRPr="00E66EB6">
              <w:rPr>
                <w:szCs w:val="21"/>
              </w:rPr>
              <w:t>7</w:t>
            </w:r>
            <w:r w:rsidRPr="00E66EB6">
              <w:rPr>
                <w:rFonts w:hint="eastAsia"/>
                <w:szCs w:val="21"/>
              </w:rPr>
              <w:t>比特，</w:t>
            </w:r>
            <w:r w:rsidRPr="00E66EB6">
              <w:rPr>
                <w:rFonts w:cs="宋体"/>
                <w:szCs w:val="21"/>
              </w:rPr>
              <w:t>(object_channel_number + 1)</w:t>
            </w:r>
            <w:r w:rsidRPr="00E66EB6">
              <w:rPr>
                <w:rFonts w:hint="eastAsia"/>
                <w:szCs w:val="21"/>
              </w:rPr>
              <w:t>表示全部对象音频的声道数量</w:t>
            </w:r>
          </w:p>
        </w:tc>
      </w:tr>
      <w:tr w:rsidR="00AE78FB" w:rsidRPr="00E66EB6" w14:paraId="74CB2F49" w14:textId="77777777" w:rsidTr="00C97703">
        <w:trPr>
          <w:jc w:val="center"/>
        </w:trPr>
        <w:tc>
          <w:tcPr>
            <w:tcW w:w="3071" w:type="dxa"/>
          </w:tcPr>
          <w:p w14:paraId="0A902324" w14:textId="77777777" w:rsidR="00AE78FB" w:rsidRPr="00E66EB6" w:rsidRDefault="00AE78FB" w:rsidP="00C97703">
            <w:pPr>
              <w:pStyle w:val="aff6"/>
              <w:ind w:firstLineChars="0" w:firstLine="0"/>
              <w:rPr>
                <w:rFonts w:ascii="Times New Roman"/>
                <w:bCs/>
                <w:szCs w:val="21"/>
              </w:rPr>
            </w:pPr>
            <w:r w:rsidRPr="00E66EB6">
              <w:rPr>
                <w:rFonts w:ascii="Times New Roman"/>
                <w:szCs w:val="21"/>
              </w:rPr>
              <w:t>bitrate_index_per_</w:t>
            </w:r>
            <w:r w:rsidRPr="00E66EB6">
              <w:rPr>
                <w:rFonts w:ascii="Times New Roman" w:hint="eastAsia"/>
                <w:szCs w:val="21"/>
              </w:rPr>
              <w:t>channel</w:t>
            </w:r>
          </w:p>
        </w:tc>
        <w:tc>
          <w:tcPr>
            <w:tcW w:w="6262" w:type="dxa"/>
          </w:tcPr>
          <w:p w14:paraId="56A0E056" w14:textId="77777777" w:rsidR="00AE78FB" w:rsidRPr="00E66EB6" w:rsidRDefault="00AE78FB" w:rsidP="00C97703">
            <w:pPr>
              <w:spacing w:afterLines="50" w:after="156"/>
              <w:jc w:val="left"/>
              <w:rPr>
                <w:kern w:val="0"/>
                <w:szCs w:val="21"/>
              </w:rPr>
            </w:pPr>
            <w:r w:rsidRPr="00E66EB6">
              <w:rPr>
                <w:szCs w:val="21"/>
              </w:rPr>
              <w:t>4</w:t>
            </w:r>
            <w:r w:rsidRPr="00E66EB6">
              <w:rPr>
                <w:rFonts w:hint="eastAsia"/>
                <w:szCs w:val="21"/>
              </w:rPr>
              <w:t>比特，表示所有对象音频平均每个声道比特率的索引，复用表</w:t>
            </w:r>
            <w:r w:rsidRPr="00E66EB6">
              <w:rPr>
                <w:rFonts w:hint="eastAsia"/>
                <w:szCs w:val="21"/>
              </w:rPr>
              <w:t>A.</w:t>
            </w:r>
            <w:r w:rsidRPr="00E66EB6">
              <w:rPr>
                <w:szCs w:val="21"/>
              </w:rPr>
              <w:t>8</w:t>
            </w:r>
          </w:p>
        </w:tc>
      </w:tr>
      <w:tr w:rsidR="00AE78FB" w:rsidRPr="00E66EB6" w14:paraId="629F3627" w14:textId="77777777" w:rsidTr="00C97703">
        <w:trPr>
          <w:jc w:val="center"/>
        </w:trPr>
        <w:tc>
          <w:tcPr>
            <w:tcW w:w="3071" w:type="dxa"/>
          </w:tcPr>
          <w:p w14:paraId="31E200E0" w14:textId="77777777" w:rsidR="00AE78FB" w:rsidRPr="00E66EB6" w:rsidRDefault="00AE78FB" w:rsidP="00C97703">
            <w:pPr>
              <w:pStyle w:val="aff6"/>
              <w:ind w:firstLineChars="0" w:firstLine="0"/>
              <w:rPr>
                <w:rFonts w:ascii="Times New Roman"/>
                <w:bCs/>
                <w:szCs w:val="21"/>
              </w:rPr>
            </w:pPr>
            <w:r w:rsidRPr="00E66EB6">
              <w:rPr>
                <w:rFonts w:ascii="Times New Roman"/>
                <w:bCs/>
                <w:szCs w:val="21"/>
              </w:rPr>
              <w:t>crc_check</w:t>
            </w:r>
          </w:p>
        </w:tc>
        <w:tc>
          <w:tcPr>
            <w:tcW w:w="6262" w:type="dxa"/>
          </w:tcPr>
          <w:p w14:paraId="464866DE" w14:textId="77777777" w:rsidR="00AE78FB" w:rsidRPr="00E66EB6" w:rsidRDefault="00AE78FB" w:rsidP="00C97703">
            <w:pPr>
              <w:spacing w:afterLines="50" w:after="156"/>
              <w:jc w:val="left"/>
              <w:rPr>
                <w:kern w:val="0"/>
                <w:szCs w:val="21"/>
              </w:rPr>
            </w:pPr>
            <w:r w:rsidRPr="00E66EB6">
              <w:rPr>
                <w:kern w:val="0"/>
                <w:szCs w:val="21"/>
              </w:rPr>
              <w:t>CRC</w:t>
            </w:r>
            <w:r w:rsidRPr="00E66EB6">
              <w:rPr>
                <w:kern w:val="0"/>
                <w:szCs w:val="21"/>
              </w:rPr>
              <w:t>校验</w:t>
            </w:r>
          </w:p>
        </w:tc>
      </w:tr>
    </w:tbl>
    <w:p w14:paraId="01294A93" w14:textId="77777777" w:rsidR="00000719" w:rsidRPr="00E66EB6" w:rsidRDefault="00000719" w:rsidP="00D36694">
      <w:pPr>
        <w:pStyle w:val="affff2"/>
        <w:spacing w:before="156" w:after="156"/>
        <w:rPr>
          <w:rFonts w:ascii="Times New Roman"/>
        </w:rPr>
      </w:pPr>
    </w:p>
    <w:p w14:paraId="7C651FE9" w14:textId="77777777"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A.</w:t>
      </w:r>
      <w:r w:rsidRPr="00E66EB6">
        <w:rPr>
          <w:rFonts w:ascii="Times New Roman"/>
        </w:rPr>
        <w:t>8</w:t>
      </w:r>
      <w:r w:rsidRPr="00E66EB6">
        <w:rPr>
          <w:rFonts w:ascii="Times New Roman" w:hint="eastAsia"/>
        </w:rPr>
        <w:t xml:space="preserve">  </w:t>
      </w:r>
      <w:r w:rsidRPr="00E66EB6">
        <w:rPr>
          <w:rFonts w:ascii="Times New Roman"/>
        </w:rPr>
        <w:t>channel_number</w:t>
      </w:r>
      <w:r w:rsidRPr="00E66EB6">
        <w:rPr>
          <w:rFonts w:ascii="Times New Roman" w:hint="eastAsia"/>
        </w:rPr>
        <w:t>配置表</w:t>
      </w:r>
    </w:p>
    <w:tbl>
      <w:tblPr>
        <w:tblW w:w="74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21"/>
        <w:gridCol w:w="2722"/>
        <w:gridCol w:w="1974"/>
      </w:tblGrid>
      <w:tr w:rsidR="00AE78FB" w:rsidRPr="00E66EB6" w14:paraId="4E302E45" w14:textId="77777777" w:rsidTr="00C97703">
        <w:trPr>
          <w:jc w:val="center"/>
        </w:trPr>
        <w:tc>
          <w:tcPr>
            <w:tcW w:w="2721" w:type="dxa"/>
            <w:tcBorders>
              <w:top w:val="single" w:sz="12" w:space="0" w:color="auto"/>
              <w:bottom w:val="single" w:sz="12" w:space="0" w:color="auto"/>
            </w:tcBorders>
          </w:tcPr>
          <w:p w14:paraId="4E862C33" w14:textId="77777777" w:rsidR="00AE78FB" w:rsidRPr="00E66EB6" w:rsidRDefault="00AE78FB" w:rsidP="00C97703">
            <w:pPr>
              <w:jc w:val="center"/>
              <w:rPr>
                <w:b/>
                <w:bCs/>
                <w:sz w:val="18"/>
                <w:szCs w:val="18"/>
              </w:rPr>
            </w:pPr>
            <w:r w:rsidRPr="00E66EB6">
              <w:rPr>
                <w:b/>
                <w:bCs/>
                <w:kern w:val="0"/>
                <w:sz w:val="18"/>
                <w:szCs w:val="18"/>
              </w:rPr>
              <w:t>channel_number</w:t>
            </w:r>
            <w:r w:rsidRPr="00E66EB6">
              <w:rPr>
                <w:rFonts w:hint="eastAsia"/>
                <w:b/>
                <w:bCs/>
                <w:kern w:val="0"/>
                <w:sz w:val="18"/>
                <w:szCs w:val="18"/>
              </w:rPr>
              <w:t>_index</w:t>
            </w:r>
          </w:p>
        </w:tc>
        <w:tc>
          <w:tcPr>
            <w:tcW w:w="2722" w:type="dxa"/>
            <w:tcBorders>
              <w:top w:val="single" w:sz="12" w:space="0" w:color="auto"/>
              <w:bottom w:val="single" w:sz="12" w:space="0" w:color="auto"/>
            </w:tcBorders>
          </w:tcPr>
          <w:p w14:paraId="0C5A726D" w14:textId="77777777" w:rsidR="00AE78FB" w:rsidRPr="00E66EB6" w:rsidRDefault="00AE78FB" w:rsidP="00C97703">
            <w:pPr>
              <w:jc w:val="center"/>
              <w:rPr>
                <w:b/>
                <w:bCs/>
                <w:sz w:val="18"/>
                <w:szCs w:val="18"/>
              </w:rPr>
            </w:pPr>
            <w:r w:rsidRPr="00E66EB6">
              <w:rPr>
                <w:rFonts w:cs="宋体" w:hint="eastAsia"/>
                <w:b/>
                <w:bCs/>
                <w:sz w:val="18"/>
                <w:szCs w:val="18"/>
              </w:rPr>
              <w:t>声道配置</w:t>
            </w:r>
          </w:p>
        </w:tc>
        <w:tc>
          <w:tcPr>
            <w:tcW w:w="1974" w:type="dxa"/>
            <w:tcBorders>
              <w:top w:val="single" w:sz="12" w:space="0" w:color="auto"/>
              <w:bottom w:val="single" w:sz="12" w:space="0" w:color="auto"/>
            </w:tcBorders>
          </w:tcPr>
          <w:p w14:paraId="04E48788" w14:textId="77777777" w:rsidR="00AE78FB" w:rsidRPr="00E66EB6" w:rsidRDefault="00AE78FB" w:rsidP="00C97703">
            <w:pPr>
              <w:jc w:val="center"/>
              <w:rPr>
                <w:rFonts w:cs="宋体"/>
                <w:b/>
                <w:bCs/>
                <w:sz w:val="18"/>
                <w:szCs w:val="18"/>
              </w:rPr>
            </w:pPr>
            <w:r w:rsidRPr="00E66EB6">
              <w:rPr>
                <w:rFonts w:cs="宋体" w:hint="eastAsia"/>
                <w:b/>
                <w:bCs/>
                <w:sz w:val="18"/>
                <w:szCs w:val="18"/>
              </w:rPr>
              <w:t>channel_number</w:t>
            </w:r>
          </w:p>
        </w:tc>
      </w:tr>
      <w:tr w:rsidR="00AE78FB" w:rsidRPr="00E66EB6" w14:paraId="6853CB0D" w14:textId="77777777" w:rsidTr="00C97703">
        <w:trPr>
          <w:jc w:val="center"/>
        </w:trPr>
        <w:tc>
          <w:tcPr>
            <w:tcW w:w="2721" w:type="dxa"/>
            <w:tcBorders>
              <w:top w:val="single" w:sz="12" w:space="0" w:color="auto"/>
            </w:tcBorders>
          </w:tcPr>
          <w:p w14:paraId="296BD9F2" w14:textId="77777777" w:rsidR="00AE78FB" w:rsidRPr="00E66EB6" w:rsidRDefault="00AE78FB" w:rsidP="00C97703">
            <w:pPr>
              <w:jc w:val="center"/>
              <w:rPr>
                <w:sz w:val="18"/>
                <w:szCs w:val="18"/>
              </w:rPr>
            </w:pPr>
            <w:r w:rsidRPr="00E66EB6">
              <w:rPr>
                <w:sz w:val="18"/>
                <w:szCs w:val="18"/>
              </w:rPr>
              <w:t>0x0</w:t>
            </w:r>
          </w:p>
        </w:tc>
        <w:tc>
          <w:tcPr>
            <w:tcW w:w="2722" w:type="dxa"/>
            <w:tcBorders>
              <w:top w:val="single" w:sz="12" w:space="0" w:color="auto"/>
            </w:tcBorders>
          </w:tcPr>
          <w:p w14:paraId="2994DA54" w14:textId="77777777" w:rsidR="00AE78FB" w:rsidRPr="00E66EB6" w:rsidRDefault="00AE78FB" w:rsidP="00C97703">
            <w:pPr>
              <w:jc w:val="center"/>
              <w:rPr>
                <w:sz w:val="18"/>
                <w:szCs w:val="18"/>
              </w:rPr>
            </w:pPr>
            <w:r w:rsidRPr="00E66EB6">
              <w:rPr>
                <w:rFonts w:cs="宋体" w:hint="eastAsia"/>
                <w:sz w:val="18"/>
                <w:szCs w:val="18"/>
              </w:rPr>
              <w:t>单声道</w:t>
            </w:r>
          </w:p>
        </w:tc>
        <w:tc>
          <w:tcPr>
            <w:tcW w:w="1974" w:type="dxa"/>
            <w:tcBorders>
              <w:top w:val="single" w:sz="12" w:space="0" w:color="auto"/>
            </w:tcBorders>
          </w:tcPr>
          <w:p w14:paraId="4E8891F2" w14:textId="77777777" w:rsidR="00AE78FB" w:rsidRPr="00E66EB6" w:rsidRDefault="00AE78FB" w:rsidP="00C97703">
            <w:pPr>
              <w:jc w:val="center"/>
              <w:rPr>
                <w:rFonts w:cs="宋体"/>
                <w:sz w:val="18"/>
                <w:szCs w:val="18"/>
              </w:rPr>
            </w:pPr>
            <w:r w:rsidRPr="00E66EB6">
              <w:rPr>
                <w:rFonts w:cs="宋体" w:hint="eastAsia"/>
                <w:sz w:val="18"/>
                <w:szCs w:val="18"/>
              </w:rPr>
              <w:t>1</w:t>
            </w:r>
          </w:p>
        </w:tc>
      </w:tr>
      <w:tr w:rsidR="00AE78FB" w:rsidRPr="00E66EB6" w14:paraId="6E76BA9C" w14:textId="77777777" w:rsidTr="00C97703">
        <w:trPr>
          <w:jc w:val="center"/>
        </w:trPr>
        <w:tc>
          <w:tcPr>
            <w:tcW w:w="2721" w:type="dxa"/>
          </w:tcPr>
          <w:p w14:paraId="71A19F44" w14:textId="77777777" w:rsidR="00AE78FB" w:rsidRPr="00E66EB6" w:rsidRDefault="00AE78FB" w:rsidP="00C97703">
            <w:pPr>
              <w:jc w:val="center"/>
              <w:rPr>
                <w:sz w:val="18"/>
                <w:szCs w:val="18"/>
              </w:rPr>
            </w:pPr>
            <w:r w:rsidRPr="00E66EB6">
              <w:rPr>
                <w:sz w:val="18"/>
                <w:szCs w:val="18"/>
              </w:rPr>
              <w:t>0x1</w:t>
            </w:r>
          </w:p>
        </w:tc>
        <w:tc>
          <w:tcPr>
            <w:tcW w:w="2722" w:type="dxa"/>
          </w:tcPr>
          <w:p w14:paraId="6067E2F8" w14:textId="77777777" w:rsidR="00AE78FB" w:rsidRPr="00E66EB6" w:rsidRDefault="00AE78FB" w:rsidP="00C97703">
            <w:pPr>
              <w:jc w:val="center"/>
              <w:rPr>
                <w:sz w:val="18"/>
                <w:szCs w:val="18"/>
              </w:rPr>
            </w:pPr>
            <w:r w:rsidRPr="00E66EB6">
              <w:rPr>
                <w:rFonts w:cs="宋体" w:hint="eastAsia"/>
                <w:sz w:val="18"/>
                <w:szCs w:val="18"/>
              </w:rPr>
              <w:t>双声道立体声</w:t>
            </w:r>
          </w:p>
        </w:tc>
        <w:tc>
          <w:tcPr>
            <w:tcW w:w="1974" w:type="dxa"/>
          </w:tcPr>
          <w:p w14:paraId="0C7B3A42" w14:textId="77777777" w:rsidR="00AE78FB" w:rsidRPr="00E66EB6" w:rsidRDefault="00AE78FB" w:rsidP="00C97703">
            <w:pPr>
              <w:jc w:val="center"/>
              <w:rPr>
                <w:rFonts w:cs="宋体"/>
                <w:sz w:val="18"/>
                <w:szCs w:val="18"/>
              </w:rPr>
            </w:pPr>
            <w:r w:rsidRPr="00E66EB6">
              <w:rPr>
                <w:rFonts w:cs="宋体" w:hint="eastAsia"/>
                <w:sz w:val="18"/>
                <w:szCs w:val="18"/>
              </w:rPr>
              <w:t>2</w:t>
            </w:r>
          </w:p>
        </w:tc>
      </w:tr>
      <w:tr w:rsidR="00AE78FB" w:rsidRPr="00E66EB6" w14:paraId="320963CC" w14:textId="77777777" w:rsidTr="00C97703">
        <w:trPr>
          <w:jc w:val="center"/>
        </w:trPr>
        <w:tc>
          <w:tcPr>
            <w:tcW w:w="2721" w:type="dxa"/>
          </w:tcPr>
          <w:p w14:paraId="5BE1DB32" w14:textId="77777777" w:rsidR="00AE78FB" w:rsidRPr="00E66EB6" w:rsidRDefault="00AE78FB" w:rsidP="00C97703">
            <w:pPr>
              <w:jc w:val="center"/>
              <w:rPr>
                <w:sz w:val="18"/>
                <w:szCs w:val="18"/>
              </w:rPr>
            </w:pPr>
            <w:r w:rsidRPr="00E66EB6">
              <w:rPr>
                <w:sz w:val="18"/>
                <w:szCs w:val="18"/>
              </w:rPr>
              <w:t>0x2</w:t>
            </w:r>
          </w:p>
        </w:tc>
        <w:tc>
          <w:tcPr>
            <w:tcW w:w="2722" w:type="dxa"/>
          </w:tcPr>
          <w:p w14:paraId="02A2F5FE" w14:textId="77777777" w:rsidR="00AE78FB" w:rsidRPr="00E66EB6" w:rsidRDefault="00AE78FB" w:rsidP="00C97703">
            <w:pPr>
              <w:jc w:val="center"/>
              <w:rPr>
                <w:sz w:val="18"/>
                <w:szCs w:val="18"/>
              </w:rPr>
            </w:pPr>
            <w:r w:rsidRPr="00E66EB6">
              <w:rPr>
                <w:sz w:val="18"/>
                <w:szCs w:val="18"/>
              </w:rPr>
              <w:t>5.1</w:t>
            </w:r>
          </w:p>
        </w:tc>
        <w:tc>
          <w:tcPr>
            <w:tcW w:w="1974" w:type="dxa"/>
          </w:tcPr>
          <w:p w14:paraId="40C3C92C" w14:textId="77777777" w:rsidR="00AE78FB" w:rsidRPr="00E66EB6" w:rsidRDefault="00AE78FB" w:rsidP="00C97703">
            <w:pPr>
              <w:jc w:val="center"/>
              <w:rPr>
                <w:sz w:val="18"/>
                <w:szCs w:val="18"/>
              </w:rPr>
            </w:pPr>
            <w:r w:rsidRPr="00E66EB6">
              <w:rPr>
                <w:rFonts w:hint="eastAsia"/>
                <w:sz w:val="18"/>
                <w:szCs w:val="18"/>
              </w:rPr>
              <w:t>6</w:t>
            </w:r>
          </w:p>
        </w:tc>
      </w:tr>
      <w:tr w:rsidR="00AE78FB" w:rsidRPr="00E66EB6" w14:paraId="35ABB48F" w14:textId="77777777" w:rsidTr="00C97703">
        <w:trPr>
          <w:jc w:val="center"/>
        </w:trPr>
        <w:tc>
          <w:tcPr>
            <w:tcW w:w="2721" w:type="dxa"/>
          </w:tcPr>
          <w:p w14:paraId="2D46462D" w14:textId="77777777" w:rsidR="00AE78FB" w:rsidRPr="00E66EB6" w:rsidRDefault="00AE78FB" w:rsidP="00C97703">
            <w:pPr>
              <w:jc w:val="center"/>
              <w:rPr>
                <w:sz w:val="18"/>
                <w:szCs w:val="18"/>
              </w:rPr>
            </w:pPr>
            <w:r w:rsidRPr="00E66EB6">
              <w:rPr>
                <w:sz w:val="18"/>
                <w:szCs w:val="18"/>
              </w:rPr>
              <w:t>0x3</w:t>
            </w:r>
          </w:p>
        </w:tc>
        <w:tc>
          <w:tcPr>
            <w:tcW w:w="2722" w:type="dxa"/>
          </w:tcPr>
          <w:p w14:paraId="7BFF079B" w14:textId="77777777" w:rsidR="00AE78FB" w:rsidRPr="00E66EB6" w:rsidRDefault="00AE78FB" w:rsidP="00C97703">
            <w:pPr>
              <w:jc w:val="center"/>
              <w:rPr>
                <w:sz w:val="18"/>
                <w:szCs w:val="18"/>
              </w:rPr>
            </w:pPr>
            <w:r w:rsidRPr="00E66EB6">
              <w:rPr>
                <w:sz w:val="18"/>
                <w:szCs w:val="18"/>
              </w:rPr>
              <w:t>7.1</w:t>
            </w:r>
          </w:p>
        </w:tc>
        <w:tc>
          <w:tcPr>
            <w:tcW w:w="1974" w:type="dxa"/>
          </w:tcPr>
          <w:p w14:paraId="01D3CEA8" w14:textId="77777777" w:rsidR="00AE78FB" w:rsidRPr="00E66EB6" w:rsidRDefault="00AE78FB" w:rsidP="00C97703">
            <w:pPr>
              <w:jc w:val="center"/>
              <w:rPr>
                <w:sz w:val="18"/>
                <w:szCs w:val="18"/>
              </w:rPr>
            </w:pPr>
            <w:r w:rsidRPr="00E66EB6">
              <w:rPr>
                <w:rFonts w:hint="eastAsia"/>
                <w:sz w:val="18"/>
                <w:szCs w:val="18"/>
              </w:rPr>
              <w:t>8</w:t>
            </w:r>
          </w:p>
        </w:tc>
      </w:tr>
      <w:tr w:rsidR="00AE78FB" w:rsidRPr="00E66EB6" w14:paraId="5B4DB9AB" w14:textId="77777777" w:rsidTr="00C97703">
        <w:trPr>
          <w:jc w:val="center"/>
        </w:trPr>
        <w:tc>
          <w:tcPr>
            <w:tcW w:w="2721" w:type="dxa"/>
          </w:tcPr>
          <w:p w14:paraId="173AAE44" w14:textId="77777777" w:rsidR="00AE78FB" w:rsidRPr="00E66EB6" w:rsidRDefault="00AE78FB" w:rsidP="00C97703">
            <w:pPr>
              <w:jc w:val="center"/>
              <w:rPr>
                <w:sz w:val="18"/>
                <w:szCs w:val="18"/>
              </w:rPr>
            </w:pPr>
            <w:r w:rsidRPr="00E66EB6">
              <w:rPr>
                <w:sz w:val="18"/>
                <w:szCs w:val="18"/>
              </w:rPr>
              <w:t>0x4</w:t>
            </w:r>
          </w:p>
        </w:tc>
        <w:tc>
          <w:tcPr>
            <w:tcW w:w="2722" w:type="dxa"/>
          </w:tcPr>
          <w:p w14:paraId="413C28CA" w14:textId="77777777" w:rsidR="00AE78FB" w:rsidRPr="00E66EB6" w:rsidRDefault="00AE78FB" w:rsidP="00C97703">
            <w:pPr>
              <w:jc w:val="center"/>
              <w:rPr>
                <w:sz w:val="18"/>
                <w:szCs w:val="18"/>
              </w:rPr>
            </w:pPr>
            <w:r w:rsidRPr="00E66EB6">
              <w:rPr>
                <w:sz w:val="18"/>
                <w:szCs w:val="18"/>
              </w:rPr>
              <w:t>10.2</w:t>
            </w:r>
          </w:p>
        </w:tc>
        <w:tc>
          <w:tcPr>
            <w:tcW w:w="1974" w:type="dxa"/>
          </w:tcPr>
          <w:p w14:paraId="3BF5AF2A" w14:textId="77777777" w:rsidR="00AE78FB" w:rsidRPr="00E66EB6" w:rsidRDefault="00AE78FB" w:rsidP="00C97703">
            <w:pPr>
              <w:jc w:val="center"/>
              <w:rPr>
                <w:sz w:val="18"/>
                <w:szCs w:val="18"/>
              </w:rPr>
            </w:pPr>
            <w:r w:rsidRPr="00E66EB6">
              <w:rPr>
                <w:rFonts w:hint="eastAsia"/>
                <w:sz w:val="18"/>
                <w:szCs w:val="18"/>
              </w:rPr>
              <w:t>12</w:t>
            </w:r>
          </w:p>
        </w:tc>
      </w:tr>
      <w:tr w:rsidR="00AE78FB" w:rsidRPr="00E66EB6" w14:paraId="62AB54DB" w14:textId="77777777" w:rsidTr="00C97703">
        <w:trPr>
          <w:jc w:val="center"/>
        </w:trPr>
        <w:tc>
          <w:tcPr>
            <w:tcW w:w="2721" w:type="dxa"/>
          </w:tcPr>
          <w:p w14:paraId="4FD8C60A" w14:textId="77777777" w:rsidR="00AE78FB" w:rsidRPr="00E66EB6" w:rsidRDefault="00AE78FB" w:rsidP="00C97703">
            <w:pPr>
              <w:jc w:val="center"/>
              <w:rPr>
                <w:sz w:val="18"/>
                <w:szCs w:val="18"/>
              </w:rPr>
            </w:pPr>
            <w:r w:rsidRPr="00E66EB6">
              <w:rPr>
                <w:sz w:val="18"/>
                <w:szCs w:val="18"/>
              </w:rPr>
              <w:t>0x5</w:t>
            </w:r>
          </w:p>
        </w:tc>
        <w:tc>
          <w:tcPr>
            <w:tcW w:w="2722" w:type="dxa"/>
          </w:tcPr>
          <w:p w14:paraId="4A323D35" w14:textId="77777777" w:rsidR="00AE78FB" w:rsidRPr="00E66EB6" w:rsidRDefault="00AE78FB" w:rsidP="00C97703">
            <w:pPr>
              <w:jc w:val="center"/>
              <w:rPr>
                <w:sz w:val="18"/>
                <w:szCs w:val="18"/>
              </w:rPr>
            </w:pPr>
            <w:r w:rsidRPr="00E66EB6">
              <w:rPr>
                <w:sz w:val="18"/>
                <w:szCs w:val="18"/>
              </w:rPr>
              <w:t>22.2</w:t>
            </w:r>
          </w:p>
        </w:tc>
        <w:tc>
          <w:tcPr>
            <w:tcW w:w="1974" w:type="dxa"/>
          </w:tcPr>
          <w:p w14:paraId="0462F05A" w14:textId="77777777" w:rsidR="00AE78FB" w:rsidRPr="00E66EB6" w:rsidRDefault="00AE78FB" w:rsidP="00C97703">
            <w:pPr>
              <w:jc w:val="center"/>
              <w:rPr>
                <w:sz w:val="18"/>
                <w:szCs w:val="18"/>
              </w:rPr>
            </w:pPr>
            <w:r w:rsidRPr="00E66EB6">
              <w:rPr>
                <w:rFonts w:hint="eastAsia"/>
                <w:sz w:val="18"/>
                <w:szCs w:val="18"/>
              </w:rPr>
              <w:t>24</w:t>
            </w:r>
          </w:p>
        </w:tc>
      </w:tr>
      <w:tr w:rsidR="00AE78FB" w:rsidRPr="00E66EB6" w14:paraId="74907DE6" w14:textId="77777777" w:rsidTr="00C97703">
        <w:trPr>
          <w:jc w:val="center"/>
        </w:trPr>
        <w:tc>
          <w:tcPr>
            <w:tcW w:w="2721" w:type="dxa"/>
          </w:tcPr>
          <w:p w14:paraId="61E33D2F"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x6</w:t>
            </w:r>
          </w:p>
        </w:tc>
        <w:tc>
          <w:tcPr>
            <w:tcW w:w="2722" w:type="dxa"/>
          </w:tcPr>
          <w:p w14:paraId="65AF15EE" w14:textId="77777777" w:rsidR="00AE78FB" w:rsidRPr="00E66EB6" w:rsidRDefault="00AE78FB" w:rsidP="00C97703">
            <w:pPr>
              <w:jc w:val="center"/>
              <w:rPr>
                <w:sz w:val="18"/>
                <w:szCs w:val="18"/>
              </w:rPr>
            </w:pPr>
            <w:r w:rsidRPr="00E66EB6">
              <w:rPr>
                <w:rFonts w:hint="eastAsia"/>
                <w:sz w:val="18"/>
                <w:szCs w:val="18"/>
              </w:rPr>
              <w:t>4</w:t>
            </w:r>
            <w:r w:rsidRPr="00E66EB6">
              <w:rPr>
                <w:sz w:val="18"/>
                <w:szCs w:val="18"/>
              </w:rPr>
              <w:t>.0/FOA</w:t>
            </w:r>
          </w:p>
        </w:tc>
        <w:tc>
          <w:tcPr>
            <w:tcW w:w="1974" w:type="dxa"/>
          </w:tcPr>
          <w:p w14:paraId="08E92DD8" w14:textId="77777777" w:rsidR="00AE78FB" w:rsidRPr="00E66EB6" w:rsidRDefault="00AE78FB" w:rsidP="00C97703">
            <w:pPr>
              <w:jc w:val="center"/>
              <w:rPr>
                <w:sz w:val="18"/>
                <w:szCs w:val="18"/>
              </w:rPr>
            </w:pPr>
            <w:r w:rsidRPr="00E66EB6">
              <w:rPr>
                <w:rFonts w:hint="eastAsia"/>
                <w:sz w:val="18"/>
                <w:szCs w:val="18"/>
              </w:rPr>
              <w:t>4</w:t>
            </w:r>
          </w:p>
        </w:tc>
      </w:tr>
      <w:tr w:rsidR="00AE78FB" w:rsidRPr="00E66EB6" w14:paraId="67BE3EAA" w14:textId="77777777" w:rsidTr="00C97703">
        <w:trPr>
          <w:jc w:val="center"/>
        </w:trPr>
        <w:tc>
          <w:tcPr>
            <w:tcW w:w="2721" w:type="dxa"/>
          </w:tcPr>
          <w:p w14:paraId="663AD6DD"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x7</w:t>
            </w:r>
          </w:p>
        </w:tc>
        <w:tc>
          <w:tcPr>
            <w:tcW w:w="2722" w:type="dxa"/>
          </w:tcPr>
          <w:p w14:paraId="7A51D54B" w14:textId="77777777" w:rsidR="00AE78FB" w:rsidRPr="00E66EB6" w:rsidRDefault="00AE78FB" w:rsidP="00C97703">
            <w:pPr>
              <w:jc w:val="center"/>
              <w:rPr>
                <w:sz w:val="18"/>
                <w:szCs w:val="18"/>
              </w:rPr>
            </w:pPr>
            <w:r w:rsidRPr="00E66EB6">
              <w:rPr>
                <w:rFonts w:hint="eastAsia"/>
                <w:sz w:val="18"/>
                <w:szCs w:val="18"/>
              </w:rPr>
              <w:t>5</w:t>
            </w:r>
            <w:r w:rsidRPr="00E66EB6">
              <w:rPr>
                <w:sz w:val="18"/>
                <w:szCs w:val="18"/>
              </w:rPr>
              <w:t>.1.2</w:t>
            </w:r>
          </w:p>
        </w:tc>
        <w:tc>
          <w:tcPr>
            <w:tcW w:w="1974" w:type="dxa"/>
          </w:tcPr>
          <w:p w14:paraId="30708580" w14:textId="77777777" w:rsidR="00AE78FB" w:rsidRPr="00E66EB6" w:rsidRDefault="00AE78FB" w:rsidP="00C97703">
            <w:pPr>
              <w:jc w:val="center"/>
              <w:rPr>
                <w:sz w:val="18"/>
                <w:szCs w:val="18"/>
              </w:rPr>
            </w:pPr>
            <w:r w:rsidRPr="00E66EB6">
              <w:rPr>
                <w:rFonts w:hint="eastAsia"/>
                <w:sz w:val="18"/>
                <w:szCs w:val="18"/>
              </w:rPr>
              <w:t>8</w:t>
            </w:r>
          </w:p>
        </w:tc>
      </w:tr>
      <w:tr w:rsidR="00AE78FB" w:rsidRPr="00E66EB6" w14:paraId="2F61C05D" w14:textId="77777777" w:rsidTr="00C97703">
        <w:trPr>
          <w:jc w:val="center"/>
        </w:trPr>
        <w:tc>
          <w:tcPr>
            <w:tcW w:w="2721" w:type="dxa"/>
          </w:tcPr>
          <w:p w14:paraId="0876DE52"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x8</w:t>
            </w:r>
          </w:p>
        </w:tc>
        <w:tc>
          <w:tcPr>
            <w:tcW w:w="2722" w:type="dxa"/>
          </w:tcPr>
          <w:p w14:paraId="533BAC1B" w14:textId="77777777" w:rsidR="00AE78FB" w:rsidRPr="00E66EB6" w:rsidRDefault="00AE78FB" w:rsidP="00C97703">
            <w:pPr>
              <w:jc w:val="center"/>
              <w:rPr>
                <w:sz w:val="18"/>
                <w:szCs w:val="18"/>
              </w:rPr>
            </w:pPr>
            <w:r w:rsidRPr="00E66EB6">
              <w:rPr>
                <w:rFonts w:hint="eastAsia"/>
                <w:sz w:val="18"/>
                <w:szCs w:val="18"/>
              </w:rPr>
              <w:t>5</w:t>
            </w:r>
            <w:r w:rsidRPr="00E66EB6">
              <w:rPr>
                <w:sz w:val="18"/>
                <w:szCs w:val="18"/>
              </w:rPr>
              <w:t>.1.4</w:t>
            </w:r>
          </w:p>
        </w:tc>
        <w:tc>
          <w:tcPr>
            <w:tcW w:w="1974" w:type="dxa"/>
          </w:tcPr>
          <w:p w14:paraId="33466A1E"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0</w:t>
            </w:r>
          </w:p>
        </w:tc>
      </w:tr>
      <w:tr w:rsidR="00AE78FB" w:rsidRPr="00E66EB6" w14:paraId="7F31CC1C" w14:textId="77777777" w:rsidTr="00C97703">
        <w:trPr>
          <w:jc w:val="center"/>
        </w:trPr>
        <w:tc>
          <w:tcPr>
            <w:tcW w:w="2721" w:type="dxa"/>
          </w:tcPr>
          <w:p w14:paraId="541D83DB"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x9</w:t>
            </w:r>
          </w:p>
        </w:tc>
        <w:tc>
          <w:tcPr>
            <w:tcW w:w="2722" w:type="dxa"/>
          </w:tcPr>
          <w:p w14:paraId="0B583AC2" w14:textId="77777777" w:rsidR="00AE78FB" w:rsidRPr="00E66EB6" w:rsidRDefault="00AE78FB" w:rsidP="00C97703">
            <w:pPr>
              <w:jc w:val="center"/>
              <w:rPr>
                <w:sz w:val="18"/>
                <w:szCs w:val="18"/>
              </w:rPr>
            </w:pPr>
            <w:r w:rsidRPr="00E66EB6">
              <w:rPr>
                <w:rFonts w:hint="eastAsia"/>
                <w:sz w:val="18"/>
                <w:szCs w:val="18"/>
              </w:rPr>
              <w:t>7</w:t>
            </w:r>
            <w:r w:rsidRPr="00E66EB6">
              <w:rPr>
                <w:sz w:val="18"/>
                <w:szCs w:val="18"/>
              </w:rPr>
              <w:t>.1.2</w:t>
            </w:r>
          </w:p>
        </w:tc>
        <w:tc>
          <w:tcPr>
            <w:tcW w:w="1974" w:type="dxa"/>
          </w:tcPr>
          <w:p w14:paraId="52D2E1EB"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0</w:t>
            </w:r>
          </w:p>
        </w:tc>
      </w:tr>
      <w:tr w:rsidR="00AE78FB" w:rsidRPr="00E66EB6" w14:paraId="16AAA83C" w14:textId="77777777" w:rsidTr="00C97703">
        <w:trPr>
          <w:jc w:val="center"/>
        </w:trPr>
        <w:tc>
          <w:tcPr>
            <w:tcW w:w="2721" w:type="dxa"/>
          </w:tcPr>
          <w:p w14:paraId="347042E9"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xa</w:t>
            </w:r>
          </w:p>
        </w:tc>
        <w:tc>
          <w:tcPr>
            <w:tcW w:w="2722" w:type="dxa"/>
          </w:tcPr>
          <w:p w14:paraId="51C3BE7C" w14:textId="77777777" w:rsidR="00AE78FB" w:rsidRPr="00E66EB6" w:rsidRDefault="00AE78FB" w:rsidP="00C97703">
            <w:pPr>
              <w:jc w:val="center"/>
              <w:rPr>
                <w:sz w:val="18"/>
                <w:szCs w:val="18"/>
              </w:rPr>
            </w:pPr>
            <w:r w:rsidRPr="00E66EB6">
              <w:rPr>
                <w:rFonts w:hint="eastAsia"/>
                <w:sz w:val="18"/>
                <w:szCs w:val="18"/>
              </w:rPr>
              <w:t>7</w:t>
            </w:r>
            <w:r w:rsidRPr="00E66EB6">
              <w:rPr>
                <w:sz w:val="18"/>
                <w:szCs w:val="18"/>
              </w:rPr>
              <w:t>.1.4</w:t>
            </w:r>
          </w:p>
        </w:tc>
        <w:tc>
          <w:tcPr>
            <w:tcW w:w="1974" w:type="dxa"/>
          </w:tcPr>
          <w:p w14:paraId="5D6F6CB8"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w:t>
            </w:r>
          </w:p>
        </w:tc>
      </w:tr>
      <w:tr w:rsidR="00AE78FB" w:rsidRPr="00E66EB6" w14:paraId="7921625A" w14:textId="77777777" w:rsidTr="00C97703">
        <w:trPr>
          <w:jc w:val="center"/>
        </w:trPr>
        <w:tc>
          <w:tcPr>
            <w:tcW w:w="2721" w:type="dxa"/>
          </w:tcPr>
          <w:p w14:paraId="2C04D406"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xb</w:t>
            </w:r>
          </w:p>
        </w:tc>
        <w:tc>
          <w:tcPr>
            <w:tcW w:w="2722" w:type="dxa"/>
          </w:tcPr>
          <w:p w14:paraId="5046B5EE" w14:textId="77777777" w:rsidR="00AE78FB" w:rsidRPr="00E66EB6" w:rsidRDefault="00AE78FB" w:rsidP="00C97703">
            <w:pPr>
              <w:jc w:val="center"/>
              <w:rPr>
                <w:sz w:val="18"/>
                <w:szCs w:val="18"/>
              </w:rPr>
            </w:pPr>
            <w:r w:rsidRPr="00E66EB6">
              <w:rPr>
                <w:rFonts w:hint="eastAsia"/>
                <w:sz w:val="18"/>
                <w:szCs w:val="18"/>
              </w:rPr>
              <w:t>3</w:t>
            </w:r>
            <w:r w:rsidRPr="00E66EB6">
              <w:rPr>
                <w:rFonts w:hint="eastAsia"/>
                <w:sz w:val="18"/>
                <w:szCs w:val="18"/>
              </w:rPr>
              <w:t>阶</w:t>
            </w:r>
            <w:r w:rsidRPr="00E66EB6">
              <w:rPr>
                <w:rFonts w:hint="eastAsia"/>
                <w:sz w:val="18"/>
                <w:szCs w:val="18"/>
              </w:rPr>
              <w:t>HOA</w:t>
            </w:r>
          </w:p>
        </w:tc>
        <w:tc>
          <w:tcPr>
            <w:tcW w:w="1974" w:type="dxa"/>
          </w:tcPr>
          <w:p w14:paraId="43BE5DCD"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6</w:t>
            </w:r>
          </w:p>
        </w:tc>
      </w:tr>
      <w:tr w:rsidR="00AE78FB" w:rsidRPr="00E66EB6" w14:paraId="715C1FB1" w14:textId="77777777" w:rsidTr="00C97703">
        <w:trPr>
          <w:jc w:val="center"/>
        </w:trPr>
        <w:tc>
          <w:tcPr>
            <w:tcW w:w="2721" w:type="dxa"/>
          </w:tcPr>
          <w:p w14:paraId="10C71195"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xc</w:t>
            </w:r>
          </w:p>
        </w:tc>
        <w:tc>
          <w:tcPr>
            <w:tcW w:w="2722" w:type="dxa"/>
          </w:tcPr>
          <w:p w14:paraId="3FFA3069" w14:textId="77777777" w:rsidR="00AE78FB" w:rsidRPr="00E66EB6" w:rsidRDefault="00AE78FB" w:rsidP="00C97703">
            <w:pPr>
              <w:jc w:val="center"/>
              <w:rPr>
                <w:sz w:val="18"/>
                <w:szCs w:val="18"/>
              </w:rPr>
            </w:pPr>
            <w:r w:rsidRPr="00E66EB6">
              <w:rPr>
                <w:rFonts w:hint="eastAsia"/>
                <w:sz w:val="18"/>
                <w:szCs w:val="18"/>
              </w:rPr>
              <w:t>2</w:t>
            </w:r>
            <w:r w:rsidRPr="00E66EB6">
              <w:rPr>
                <w:rFonts w:hint="eastAsia"/>
                <w:sz w:val="18"/>
                <w:szCs w:val="18"/>
              </w:rPr>
              <w:t>阶</w:t>
            </w:r>
            <w:r w:rsidRPr="00E66EB6">
              <w:rPr>
                <w:rFonts w:hint="eastAsia"/>
                <w:sz w:val="18"/>
                <w:szCs w:val="18"/>
              </w:rPr>
              <w:t>HOA</w:t>
            </w:r>
          </w:p>
        </w:tc>
        <w:tc>
          <w:tcPr>
            <w:tcW w:w="1974" w:type="dxa"/>
          </w:tcPr>
          <w:p w14:paraId="7C1FF738" w14:textId="77777777" w:rsidR="00AE78FB" w:rsidRPr="00E66EB6" w:rsidRDefault="00AE78FB" w:rsidP="00C97703">
            <w:pPr>
              <w:jc w:val="center"/>
              <w:rPr>
                <w:sz w:val="18"/>
                <w:szCs w:val="18"/>
              </w:rPr>
            </w:pPr>
            <w:r w:rsidRPr="00E66EB6">
              <w:rPr>
                <w:rFonts w:hint="eastAsia"/>
                <w:sz w:val="18"/>
                <w:szCs w:val="18"/>
              </w:rPr>
              <w:t>9</w:t>
            </w:r>
          </w:p>
        </w:tc>
      </w:tr>
      <w:tr w:rsidR="00AE78FB" w:rsidRPr="00E66EB6" w14:paraId="1392ACC6" w14:textId="77777777" w:rsidTr="00C97703">
        <w:trPr>
          <w:jc w:val="center"/>
        </w:trPr>
        <w:tc>
          <w:tcPr>
            <w:tcW w:w="2721" w:type="dxa"/>
          </w:tcPr>
          <w:p w14:paraId="7638CF58"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d</w:t>
            </w:r>
            <w:r w:rsidRPr="00E66EB6">
              <w:rPr>
                <w:sz w:val="18"/>
                <w:szCs w:val="18"/>
              </w:rPr>
              <w:t>-0x7f</w:t>
            </w:r>
          </w:p>
        </w:tc>
        <w:tc>
          <w:tcPr>
            <w:tcW w:w="2722" w:type="dxa"/>
          </w:tcPr>
          <w:p w14:paraId="7C776185" w14:textId="77777777" w:rsidR="00AE78FB" w:rsidRPr="00E66EB6" w:rsidRDefault="00AE78FB" w:rsidP="00C97703">
            <w:pPr>
              <w:jc w:val="center"/>
              <w:rPr>
                <w:sz w:val="18"/>
                <w:szCs w:val="18"/>
              </w:rPr>
            </w:pPr>
            <w:r w:rsidRPr="00E66EB6">
              <w:rPr>
                <w:rFonts w:cs="宋体" w:hint="eastAsia"/>
                <w:sz w:val="18"/>
                <w:szCs w:val="18"/>
              </w:rPr>
              <w:t>保留</w:t>
            </w:r>
          </w:p>
        </w:tc>
        <w:tc>
          <w:tcPr>
            <w:tcW w:w="1974" w:type="dxa"/>
          </w:tcPr>
          <w:p w14:paraId="0AE52394" w14:textId="77777777" w:rsidR="00AE78FB" w:rsidRPr="00E66EB6" w:rsidRDefault="00AE78FB" w:rsidP="00C97703">
            <w:pPr>
              <w:jc w:val="center"/>
              <w:rPr>
                <w:rFonts w:cs="宋体"/>
                <w:sz w:val="18"/>
                <w:szCs w:val="18"/>
              </w:rPr>
            </w:pPr>
          </w:p>
        </w:tc>
      </w:tr>
    </w:tbl>
    <w:p w14:paraId="7CFAF0C2" w14:textId="77777777" w:rsidR="00AE78FB" w:rsidRPr="00E66EB6" w:rsidRDefault="00AE78FB" w:rsidP="00AE78FB">
      <w:pPr>
        <w:pStyle w:val="aff6"/>
        <w:rPr>
          <w:rFonts w:ascii="Times New Roman"/>
        </w:rPr>
      </w:pPr>
    </w:p>
    <w:p w14:paraId="1E9FE676" w14:textId="77777777" w:rsidR="00560584" w:rsidRPr="00E66EB6" w:rsidRDefault="00560584" w:rsidP="00AE78FB">
      <w:pPr>
        <w:pStyle w:val="aff6"/>
        <w:rPr>
          <w:rFonts w:ascii="Times New Roman"/>
        </w:rPr>
      </w:pPr>
    </w:p>
    <w:p w14:paraId="7759004D" w14:textId="77777777" w:rsidR="00560584" w:rsidRPr="00E66EB6" w:rsidRDefault="00560584" w:rsidP="00AE78FB">
      <w:pPr>
        <w:pStyle w:val="aff6"/>
        <w:rPr>
          <w:rFonts w:ascii="Times New Roman"/>
        </w:rPr>
      </w:pPr>
    </w:p>
    <w:p w14:paraId="41F33198" w14:textId="77777777" w:rsidR="00AE78FB" w:rsidRPr="00E66EB6" w:rsidRDefault="00AE78FB" w:rsidP="00D36694">
      <w:pPr>
        <w:pStyle w:val="affff2"/>
        <w:spacing w:before="156" w:after="156"/>
        <w:rPr>
          <w:rFonts w:ascii="Times New Roman"/>
        </w:rPr>
      </w:pPr>
      <w:r w:rsidRPr="00E66EB6">
        <w:rPr>
          <w:rFonts w:ascii="Times New Roman" w:hint="eastAsia"/>
        </w:rPr>
        <w:lastRenderedPageBreak/>
        <w:t>表</w:t>
      </w:r>
      <w:r w:rsidRPr="00E66EB6">
        <w:rPr>
          <w:rFonts w:ascii="Times New Roman" w:hint="eastAsia"/>
        </w:rPr>
        <w:t>A.</w:t>
      </w:r>
      <w:r w:rsidRPr="00E66EB6">
        <w:rPr>
          <w:rFonts w:ascii="Times New Roman"/>
        </w:rPr>
        <w:t>9</w:t>
      </w:r>
      <w:r w:rsidRPr="00E66EB6">
        <w:rPr>
          <w:rFonts w:ascii="Times New Roman" w:hint="eastAsia"/>
        </w:rPr>
        <w:t xml:space="preserve">  </w:t>
      </w:r>
      <w:r w:rsidRPr="00E66EB6">
        <w:rPr>
          <w:rFonts w:ascii="Times New Roman" w:hint="eastAsia"/>
        </w:rPr>
        <w:t>采样率映射表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79"/>
        <w:gridCol w:w="2748"/>
      </w:tblGrid>
      <w:tr w:rsidR="00AE78FB" w:rsidRPr="00E66EB6" w14:paraId="47BE74A9" w14:textId="77777777" w:rsidTr="00560584">
        <w:trPr>
          <w:jc w:val="center"/>
        </w:trPr>
        <w:tc>
          <w:tcPr>
            <w:tcW w:w="2679" w:type="dxa"/>
            <w:tcBorders>
              <w:top w:val="single" w:sz="12" w:space="0" w:color="000000"/>
              <w:bottom w:val="single" w:sz="12" w:space="0" w:color="000000"/>
            </w:tcBorders>
          </w:tcPr>
          <w:p w14:paraId="29C27C72" w14:textId="77777777" w:rsidR="00AE78FB" w:rsidRPr="00E66EB6" w:rsidRDefault="00AE78FB" w:rsidP="00C97703">
            <w:pPr>
              <w:jc w:val="center"/>
              <w:rPr>
                <w:b/>
                <w:bCs/>
                <w:kern w:val="0"/>
                <w:sz w:val="18"/>
                <w:szCs w:val="18"/>
              </w:rPr>
            </w:pPr>
            <w:r w:rsidRPr="00E66EB6">
              <w:rPr>
                <w:b/>
                <w:bCs/>
                <w:kern w:val="0"/>
                <w:sz w:val="18"/>
                <w:szCs w:val="18"/>
              </w:rPr>
              <w:t>sampling_frequency_index</w:t>
            </w:r>
          </w:p>
        </w:tc>
        <w:tc>
          <w:tcPr>
            <w:tcW w:w="2748" w:type="dxa"/>
            <w:tcBorders>
              <w:top w:val="single" w:sz="12" w:space="0" w:color="000000"/>
              <w:bottom w:val="single" w:sz="12" w:space="0" w:color="000000"/>
            </w:tcBorders>
          </w:tcPr>
          <w:p w14:paraId="252CEE4B" w14:textId="77777777" w:rsidR="00AE78FB" w:rsidRPr="00E66EB6" w:rsidRDefault="00AE78FB" w:rsidP="00C97703">
            <w:pPr>
              <w:jc w:val="center"/>
              <w:rPr>
                <w:b/>
                <w:bCs/>
                <w:kern w:val="0"/>
                <w:sz w:val="18"/>
                <w:szCs w:val="18"/>
              </w:rPr>
            </w:pPr>
            <w:r w:rsidRPr="00E66EB6">
              <w:rPr>
                <w:rFonts w:cs="宋体" w:hint="eastAsia"/>
                <w:b/>
                <w:bCs/>
                <w:kern w:val="0"/>
                <w:sz w:val="18"/>
                <w:szCs w:val="18"/>
              </w:rPr>
              <w:t>采样频率</w:t>
            </w:r>
            <w:r w:rsidRPr="00E66EB6">
              <w:rPr>
                <w:b/>
                <w:bCs/>
                <w:kern w:val="0"/>
                <w:sz w:val="18"/>
                <w:szCs w:val="18"/>
              </w:rPr>
              <w:t>( Hz)</w:t>
            </w:r>
          </w:p>
        </w:tc>
      </w:tr>
      <w:tr w:rsidR="00AE78FB" w:rsidRPr="00E66EB6" w14:paraId="39130B01" w14:textId="77777777" w:rsidTr="00560584">
        <w:trPr>
          <w:jc w:val="center"/>
        </w:trPr>
        <w:tc>
          <w:tcPr>
            <w:tcW w:w="2679" w:type="dxa"/>
            <w:tcBorders>
              <w:top w:val="single" w:sz="12" w:space="0" w:color="000000"/>
            </w:tcBorders>
          </w:tcPr>
          <w:p w14:paraId="708E40D2" w14:textId="77777777" w:rsidR="00AE78FB" w:rsidRPr="00E66EB6" w:rsidRDefault="00AE78FB" w:rsidP="00C97703">
            <w:pPr>
              <w:jc w:val="center"/>
              <w:rPr>
                <w:sz w:val="18"/>
                <w:szCs w:val="18"/>
              </w:rPr>
            </w:pPr>
            <w:r w:rsidRPr="00E66EB6">
              <w:rPr>
                <w:sz w:val="18"/>
                <w:szCs w:val="18"/>
              </w:rPr>
              <w:t>0x0</w:t>
            </w:r>
          </w:p>
        </w:tc>
        <w:tc>
          <w:tcPr>
            <w:tcW w:w="2748" w:type="dxa"/>
            <w:tcBorders>
              <w:top w:val="single" w:sz="12" w:space="0" w:color="000000"/>
            </w:tcBorders>
          </w:tcPr>
          <w:p w14:paraId="1C59B8CB" w14:textId="77777777" w:rsidR="00AE78FB" w:rsidRPr="00E66EB6" w:rsidRDefault="00AE78FB" w:rsidP="00C97703">
            <w:pPr>
              <w:jc w:val="center"/>
              <w:rPr>
                <w:sz w:val="18"/>
                <w:szCs w:val="18"/>
              </w:rPr>
            </w:pPr>
            <w:r w:rsidRPr="00E66EB6">
              <w:rPr>
                <w:sz w:val="18"/>
                <w:szCs w:val="18"/>
              </w:rPr>
              <w:t>192000</w:t>
            </w:r>
          </w:p>
        </w:tc>
      </w:tr>
      <w:tr w:rsidR="00AE78FB" w:rsidRPr="00E66EB6" w14:paraId="1B5E4D3F" w14:textId="77777777" w:rsidTr="00560584">
        <w:trPr>
          <w:jc w:val="center"/>
        </w:trPr>
        <w:tc>
          <w:tcPr>
            <w:tcW w:w="2679" w:type="dxa"/>
          </w:tcPr>
          <w:p w14:paraId="2A99F53D" w14:textId="77777777" w:rsidR="00AE78FB" w:rsidRPr="00E66EB6" w:rsidRDefault="00AE78FB" w:rsidP="00C97703">
            <w:pPr>
              <w:jc w:val="center"/>
              <w:rPr>
                <w:sz w:val="18"/>
                <w:szCs w:val="18"/>
              </w:rPr>
            </w:pPr>
            <w:r w:rsidRPr="00E66EB6">
              <w:rPr>
                <w:sz w:val="18"/>
                <w:szCs w:val="18"/>
              </w:rPr>
              <w:t>0x1</w:t>
            </w:r>
          </w:p>
        </w:tc>
        <w:tc>
          <w:tcPr>
            <w:tcW w:w="2748" w:type="dxa"/>
          </w:tcPr>
          <w:p w14:paraId="6F61F0C3" w14:textId="77777777" w:rsidR="00AE78FB" w:rsidRPr="00E66EB6" w:rsidRDefault="00AE78FB" w:rsidP="00C97703">
            <w:pPr>
              <w:jc w:val="center"/>
              <w:rPr>
                <w:sz w:val="18"/>
                <w:szCs w:val="18"/>
              </w:rPr>
            </w:pPr>
            <w:r w:rsidRPr="00E66EB6">
              <w:rPr>
                <w:sz w:val="18"/>
                <w:szCs w:val="18"/>
              </w:rPr>
              <w:t>96000</w:t>
            </w:r>
          </w:p>
        </w:tc>
      </w:tr>
      <w:tr w:rsidR="00AE78FB" w:rsidRPr="00E66EB6" w14:paraId="718EA596" w14:textId="77777777" w:rsidTr="00560584">
        <w:trPr>
          <w:jc w:val="center"/>
        </w:trPr>
        <w:tc>
          <w:tcPr>
            <w:tcW w:w="2679" w:type="dxa"/>
          </w:tcPr>
          <w:p w14:paraId="0BC62CA7" w14:textId="77777777" w:rsidR="00AE78FB" w:rsidRPr="00E66EB6" w:rsidRDefault="00AE78FB" w:rsidP="00C97703">
            <w:pPr>
              <w:jc w:val="center"/>
              <w:rPr>
                <w:sz w:val="18"/>
                <w:szCs w:val="18"/>
              </w:rPr>
            </w:pPr>
            <w:r w:rsidRPr="00E66EB6">
              <w:rPr>
                <w:sz w:val="18"/>
                <w:szCs w:val="18"/>
              </w:rPr>
              <w:t>0x2</w:t>
            </w:r>
          </w:p>
        </w:tc>
        <w:tc>
          <w:tcPr>
            <w:tcW w:w="2748" w:type="dxa"/>
          </w:tcPr>
          <w:p w14:paraId="4CABB013" w14:textId="77777777" w:rsidR="00AE78FB" w:rsidRPr="00E66EB6" w:rsidRDefault="00AE78FB" w:rsidP="00C97703">
            <w:pPr>
              <w:jc w:val="center"/>
              <w:rPr>
                <w:sz w:val="18"/>
                <w:szCs w:val="18"/>
              </w:rPr>
            </w:pPr>
            <w:r w:rsidRPr="00E66EB6">
              <w:rPr>
                <w:sz w:val="18"/>
                <w:szCs w:val="18"/>
              </w:rPr>
              <w:t>48000</w:t>
            </w:r>
          </w:p>
        </w:tc>
      </w:tr>
      <w:tr w:rsidR="00AE78FB" w:rsidRPr="00E66EB6" w14:paraId="0508C105" w14:textId="77777777" w:rsidTr="00560584">
        <w:trPr>
          <w:jc w:val="center"/>
        </w:trPr>
        <w:tc>
          <w:tcPr>
            <w:tcW w:w="2679" w:type="dxa"/>
          </w:tcPr>
          <w:p w14:paraId="08735FC9" w14:textId="77777777" w:rsidR="00AE78FB" w:rsidRPr="00E66EB6" w:rsidRDefault="00AE78FB" w:rsidP="00C97703">
            <w:pPr>
              <w:jc w:val="center"/>
              <w:rPr>
                <w:sz w:val="18"/>
                <w:szCs w:val="18"/>
              </w:rPr>
            </w:pPr>
            <w:r w:rsidRPr="00E66EB6">
              <w:rPr>
                <w:sz w:val="18"/>
                <w:szCs w:val="18"/>
              </w:rPr>
              <w:t>0x3</w:t>
            </w:r>
          </w:p>
        </w:tc>
        <w:tc>
          <w:tcPr>
            <w:tcW w:w="2748" w:type="dxa"/>
          </w:tcPr>
          <w:p w14:paraId="4D2E51E6" w14:textId="77777777" w:rsidR="00AE78FB" w:rsidRPr="00E66EB6" w:rsidRDefault="00AE78FB" w:rsidP="00C97703">
            <w:pPr>
              <w:jc w:val="center"/>
              <w:rPr>
                <w:sz w:val="18"/>
                <w:szCs w:val="18"/>
              </w:rPr>
            </w:pPr>
            <w:r w:rsidRPr="00E66EB6">
              <w:rPr>
                <w:sz w:val="18"/>
                <w:szCs w:val="18"/>
              </w:rPr>
              <w:t>44100</w:t>
            </w:r>
          </w:p>
        </w:tc>
      </w:tr>
      <w:tr w:rsidR="00AE78FB" w:rsidRPr="00E66EB6" w14:paraId="60C5D2AB" w14:textId="77777777" w:rsidTr="00560584">
        <w:trPr>
          <w:jc w:val="center"/>
        </w:trPr>
        <w:tc>
          <w:tcPr>
            <w:tcW w:w="2679" w:type="dxa"/>
          </w:tcPr>
          <w:p w14:paraId="3BE195D6" w14:textId="77777777" w:rsidR="00AE78FB" w:rsidRPr="00E66EB6" w:rsidRDefault="00AE78FB" w:rsidP="00C97703">
            <w:pPr>
              <w:jc w:val="center"/>
              <w:rPr>
                <w:sz w:val="18"/>
                <w:szCs w:val="18"/>
              </w:rPr>
            </w:pPr>
            <w:r w:rsidRPr="00E66EB6">
              <w:rPr>
                <w:sz w:val="18"/>
                <w:szCs w:val="18"/>
              </w:rPr>
              <w:t>0x4</w:t>
            </w:r>
          </w:p>
        </w:tc>
        <w:tc>
          <w:tcPr>
            <w:tcW w:w="2748" w:type="dxa"/>
          </w:tcPr>
          <w:p w14:paraId="583E1559" w14:textId="77777777" w:rsidR="00AE78FB" w:rsidRPr="00E66EB6" w:rsidRDefault="00AE78FB" w:rsidP="00C97703">
            <w:pPr>
              <w:jc w:val="center"/>
              <w:rPr>
                <w:sz w:val="18"/>
                <w:szCs w:val="18"/>
              </w:rPr>
            </w:pPr>
            <w:r w:rsidRPr="00E66EB6">
              <w:rPr>
                <w:sz w:val="18"/>
                <w:szCs w:val="18"/>
              </w:rPr>
              <w:t>32000</w:t>
            </w:r>
          </w:p>
        </w:tc>
      </w:tr>
      <w:tr w:rsidR="00AE78FB" w:rsidRPr="00E66EB6" w14:paraId="7EAEF583" w14:textId="77777777" w:rsidTr="00560584">
        <w:trPr>
          <w:jc w:val="center"/>
        </w:trPr>
        <w:tc>
          <w:tcPr>
            <w:tcW w:w="2679" w:type="dxa"/>
          </w:tcPr>
          <w:p w14:paraId="202FD412" w14:textId="77777777" w:rsidR="00AE78FB" w:rsidRPr="00E66EB6" w:rsidRDefault="00AE78FB" w:rsidP="00C97703">
            <w:pPr>
              <w:jc w:val="center"/>
              <w:rPr>
                <w:sz w:val="18"/>
                <w:szCs w:val="18"/>
              </w:rPr>
            </w:pPr>
            <w:r w:rsidRPr="00E66EB6">
              <w:rPr>
                <w:sz w:val="18"/>
                <w:szCs w:val="18"/>
              </w:rPr>
              <w:t>0x5</w:t>
            </w:r>
          </w:p>
        </w:tc>
        <w:tc>
          <w:tcPr>
            <w:tcW w:w="2748" w:type="dxa"/>
          </w:tcPr>
          <w:p w14:paraId="65E78A3B" w14:textId="77777777" w:rsidR="00AE78FB" w:rsidRPr="00E66EB6" w:rsidRDefault="00AE78FB" w:rsidP="00C97703">
            <w:pPr>
              <w:jc w:val="center"/>
              <w:rPr>
                <w:sz w:val="18"/>
                <w:szCs w:val="18"/>
              </w:rPr>
            </w:pPr>
            <w:r w:rsidRPr="00E66EB6">
              <w:rPr>
                <w:sz w:val="18"/>
                <w:szCs w:val="18"/>
              </w:rPr>
              <w:t>24000</w:t>
            </w:r>
          </w:p>
        </w:tc>
      </w:tr>
      <w:tr w:rsidR="00AE78FB" w:rsidRPr="00E66EB6" w14:paraId="32961881" w14:textId="77777777" w:rsidTr="00560584">
        <w:trPr>
          <w:jc w:val="center"/>
        </w:trPr>
        <w:tc>
          <w:tcPr>
            <w:tcW w:w="2679" w:type="dxa"/>
          </w:tcPr>
          <w:p w14:paraId="190D9B01" w14:textId="77777777" w:rsidR="00AE78FB" w:rsidRPr="00E66EB6" w:rsidRDefault="00AE78FB" w:rsidP="00C97703">
            <w:pPr>
              <w:jc w:val="center"/>
              <w:rPr>
                <w:sz w:val="18"/>
                <w:szCs w:val="18"/>
              </w:rPr>
            </w:pPr>
            <w:r w:rsidRPr="00E66EB6">
              <w:rPr>
                <w:sz w:val="18"/>
                <w:szCs w:val="18"/>
              </w:rPr>
              <w:t>0x6</w:t>
            </w:r>
          </w:p>
        </w:tc>
        <w:tc>
          <w:tcPr>
            <w:tcW w:w="2748" w:type="dxa"/>
          </w:tcPr>
          <w:p w14:paraId="3A0024F2" w14:textId="77777777" w:rsidR="00AE78FB" w:rsidRPr="00E66EB6" w:rsidRDefault="00AE78FB" w:rsidP="00C97703">
            <w:pPr>
              <w:jc w:val="center"/>
              <w:rPr>
                <w:sz w:val="18"/>
                <w:szCs w:val="18"/>
              </w:rPr>
            </w:pPr>
            <w:r w:rsidRPr="00E66EB6">
              <w:rPr>
                <w:sz w:val="18"/>
                <w:szCs w:val="18"/>
              </w:rPr>
              <w:t>22050</w:t>
            </w:r>
          </w:p>
        </w:tc>
      </w:tr>
      <w:tr w:rsidR="00AE78FB" w:rsidRPr="00E66EB6" w14:paraId="60986809" w14:textId="77777777" w:rsidTr="00560584">
        <w:trPr>
          <w:jc w:val="center"/>
        </w:trPr>
        <w:tc>
          <w:tcPr>
            <w:tcW w:w="2679" w:type="dxa"/>
          </w:tcPr>
          <w:p w14:paraId="4336D65E" w14:textId="77777777" w:rsidR="00AE78FB" w:rsidRPr="00E66EB6" w:rsidRDefault="00AE78FB" w:rsidP="00C97703">
            <w:pPr>
              <w:jc w:val="center"/>
              <w:rPr>
                <w:sz w:val="18"/>
                <w:szCs w:val="18"/>
              </w:rPr>
            </w:pPr>
            <w:r w:rsidRPr="00E66EB6">
              <w:rPr>
                <w:sz w:val="18"/>
                <w:szCs w:val="18"/>
              </w:rPr>
              <w:t>0x7</w:t>
            </w:r>
          </w:p>
        </w:tc>
        <w:tc>
          <w:tcPr>
            <w:tcW w:w="2748" w:type="dxa"/>
          </w:tcPr>
          <w:p w14:paraId="29CAB542" w14:textId="77777777" w:rsidR="00AE78FB" w:rsidRPr="00E66EB6" w:rsidRDefault="00AE78FB" w:rsidP="00C97703">
            <w:pPr>
              <w:jc w:val="center"/>
              <w:rPr>
                <w:sz w:val="18"/>
                <w:szCs w:val="18"/>
              </w:rPr>
            </w:pPr>
            <w:r w:rsidRPr="00E66EB6">
              <w:rPr>
                <w:sz w:val="18"/>
                <w:szCs w:val="18"/>
              </w:rPr>
              <w:t>16000</w:t>
            </w:r>
          </w:p>
        </w:tc>
      </w:tr>
      <w:tr w:rsidR="00AE78FB" w:rsidRPr="00E66EB6" w14:paraId="43DEC00B" w14:textId="77777777" w:rsidTr="00560584">
        <w:trPr>
          <w:jc w:val="center"/>
        </w:trPr>
        <w:tc>
          <w:tcPr>
            <w:tcW w:w="2679" w:type="dxa"/>
          </w:tcPr>
          <w:p w14:paraId="51DC10E9" w14:textId="77777777" w:rsidR="00AE78FB" w:rsidRPr="00E66EB6" w:rsidRDefault="00AE78FB" w:rsidP="00C97703">
            <w:pPr>
              <w:jc w:val="center"/>
              <w:rPr>
                <w:sz w:val="18"/>
                <w:szCs w:val="18"/>
              </w:rPr>
            </w:pPr>
            <w:r w:rsidRPr="00E66EB6">
              <w:rPr>
                <w:sz w:val="18"/>
                <w:szCs w:val="18"/>
              </w:rPr>
              <w:t>0x8</w:t>
            </w:r>
          </w:p>
        </w:tc>
        <w:tc>
          <w:tcPr>
            <w:tcW w:w="2748" w:type="dxa"/>
          </w:tcPr>
          <w:p w14:paraId="0281AD37" w14:textId="77777777" w:rsidR="00AE78FB" w:rsidRPr="00E66EB6" w:rsidRDefault="00AE78FB" w:rsidP="00C97703">
            <w:pPr>
              <w:jc w:val="center"/>
              <w:rPr>
                <w:sz w:val="18"/>
                <w:szCs w:val="18"/>
              </w:rPr>
            </w:pPr>
            <w:r w:rsidRPr="00E66EB6">
              <w:rPr>
                <w:sz w:val="18"/>
                <w:szCs w:val="18"/>
              </w:rPr>
              <w:t>8000</w:t>
            </w:r>
          </w:p>
        </w:tc>
      </w:tr>
      <w:tr w:rsidR="00AE78FB" w:rsidRPr="00E66EB6" w14:paraId="4B2483FF" w14:textId="77777777" w:rsidTr="00560584">
        <w:trPr>
          <w:jc w:val="center"/>
        </w:trPr>
        <w:tc>
          <w:tcPr>
            <w:tcW w:w="2679" w:type="dxa"/>
          </w:tcPr>
          <w:p w14:paraId="537A2E27" w14:textId="77777777" w:rsidR="00AE78FB" w:rsidRPr="00E66EB6" w:rsidRDefault="00AE78FB" w:rsidP="00C97703">
            <w:pPr>
              <w:jc w:val="center"/>
              <w:rPr>
                <w:sz w:val="18"/>
                <w:szCs w:val="18"/>
              </w:rPr>
            </w:pPr>
            <w:r w:rsidRPr="00E66EB6">
              <w:rPr>
                <w:sz w:val="18"/>
                <w:szCs w:val="18"/>
              </w:rPr>
              <w:t>0x9~0xf</w:t>
            </w:r>
          </w:p>
        </w:tc>
        <w:tc>
          <w:tcPr>
            <w:tcW w:w="2748" w:type="dxa"/>
          </w:tcPr>
          <w:p w14:paraId="11497BF1" w14:textId="77777777" w:rsidR="00AE78FB" w:rsidRPr="00E66EB6" w:rsidRDefault="00AE78FB" w:rsidP="00C97703">
            <w:pPr>
              <w:jc w:val="center"/>
              <w:rPr>
                <w:sz w:val="18"/>
                <w:szCs w:val="18"/>
              </w:rPr>
            </w:pPr>
            <w:r w:rsidRPr="00E66EB6">
              <w:rPr>
                <w:rFonts w:cs="宋体" w:hint="eastAsia"/>
                <w:sz w:val="18"/>
                <w:szCs w:val="18"/>
              </w:rPr>
              <w:t>保留</w:t>
            </w:r>
          </w:p>
        </w:tc>
      </w:tr>
    </w:tbl>
    <w:p w14:paraId="38BA5DD1" w14:textId="77777777" w:rsidR="00000719" w:rsidRPr="00E66EB6" w:rsidRDefault="00000719" w:rsidP="00D36694">
      <w:pPr>
        <w:pStyle w:val="affff2"/>
        <w:spacing w:before="156" w:after="156"/>
        <w:rPr>
          <w:rFonts w:ascii="Times New Roman"/>
        </w:rPr>
      </w:pPr>
    </w:p>
    <w:p w14:paraId="44CF2993" w14:textId="77777777"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A.</w:t>
      </w:r>
      <w:r w:rsidRPr="00E66EB6">
        <w:rPr>
          <w:rFonts w:ascii="Times New Roman"/>
        </w:rPr>
        <w:t>10</w:t>
      </w:r>
      <w:r w:rsidRPr="00E66EB6">
        <w:rPr>
          <w:rFonts w:ascii="Times New Roman" w:hint="eastAsia"/>
        </w:rPr>
        <w:t xml:space="preserve">  </w:t>
      </w:r>
      <w:r w:rsidRPr="00E66EB6">
        <w:rPr>
          <w:rFonts w:ascii="Times New Roman" w:hint="eastAsia"/>
        </w:rPr>
        <w:t>单声道编码比特率索引表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05197988" w14:textId="77777777" w:rsidTr="00C97703">
        <w:trPr>
          <w:jc w:val="center"/>
        </w:trPr>
        <w:tc>
          <w:tcPr>
            <w:tcW w:w="2715" w:type="dxa"/>
            <w:tcBorders>
              <w:top w:val="single" w:sz="12" w:space="0" w:color="000000"/>
              <w:bottom w:val="single" w:sz="12" w:space="0" w:color="000000"/>
            </w:tcBorders>
          </w:tcPr>
          <w:p w14:paraId="5A7ACE7B"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34503BF8" w14:textId="77777777" w:rsidR="00AE78FB" w:rsidRPr="00E66EB6" w:rsidRDefault="00AE78FB" w:rsidP="00C97703">
            <w:pPr>
              <w:jc w:val="center"/>
              <w:rPr>
                <w:b/>
                <w:bCs/>
                <w:kern w:val="0"/>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AE78FB" w:rsidRPr="00E66EB6" w14:paraId="62AFC41C" w14:textId="77777777" w:rsidTr="00C97703">
        <w:trPr>
          <w:jc w:val="center"/>
        </w:trPr>
        <w:tc>
          <w:tcPr>
            <w:tcW w:w="2715" w:type="dxa"/>
            <w:tcBorders>
              <w:top w:val="single" w:sz="12" w:space="0" w:color="000000"/>
            </w:tcBorders>
          </w:tcPr>
          <w:p w14:paraId="3D58011E" w14:textId="77777777" w:rsidR="00AE78FB" w:rsidRPr="00E66EB6" w:rsidRDefault="00AE78FB" w:rsidP="00C97703">
            <w:pPr>
              <w:jc w:val="center"/>
              <w:rPr>
                <w:sz w:val="18"/>
                <w:szCs w:val="18"/>
              </w:rPr>
            </w:pPr>
            <w:r w:rsidRPr="00E66EB6">
              <w:rPr>
                <w:sz w:val="18"/>
                <w:szCs w:val="18"/>
              </w:rPr>
              <w:t>0x0</w:t>
            </w:r>
          </w:p>
        </w:tc>
        <w:tc>
          <w:tcPr>
            <w:tcW w:w="2712" w:type="dxa"/>
            <w:tcBorders>
              <w:top w:val="single" w:sz="12" w:space="0" w:color="000000"/>
            </w:tcBorders>
          </w:tcPr>
          <w:p w14:paraId="742FA3E7" w14:textId="77777777" w:rsidR="00AE78FB" w:rsidRPr="00E66EB6" w:rsidRDefault="00AE78FB" w:rsidP="00C97703">
            <w:pPr>
              <w:jc w:val="center"/>
              <w:rPr>
                <w:sz w:val="18"/>
                <w:szCs w:val="18"/>
              </w:rPr>
            </w:pPr>
            <w:r w:rsidRPr="00E66EB6">
              <w:rPr>
                <w:sz w:val="18"/>
                <w:szCs w:val="18"/>
              </w:rPr>
              <w:t>16</w:t>
            </w:r>
          </w:p>
        </w:tc>
      </w:tr>
      <w:tr w:rsidR="00AE78FB" w:rsidRPr="00E66EB6" w14:paraId="51FE7F2D" w14:textId="77777777" w:rsidTr="00C97703">
        <w:trPr>
          <w:jc w:val="center"/>
        </w:trPr>
        <w:tc>
          <w:tcPr>
            <w:tcW w:w="2715" w:type="dxa"/>
          </w:tcPr>
          <w:p w14:paraId="0C03554B" w14:textId="77777777" w:rsidR="00AE78FB" w:rsidRPr="00E66EB6" w:rsidRDefault="00AE78FB" w:rsidP="00C97703">
            <w:pPr>
              <w:jc w:val="center"/>
              <w:rPr>
                <w:sz w:val="18"/>
                <w:szCs w:val="18"/>
              </w:rPr>
            </w:pPr>
            <w:r w:rsidRPr="00E66EB6">
              <w:rPr>
                <w:sz w:val="18"/>
                <w:szCs w:val="18"/>
              </w:rPr>
              <w:t>0x1</w:t>
            </w:r>
          </w:p>
        </w:tc>
        <w:tc>
          <w:tcPr>
            <w:tcW w:w="2712" w:type="dxa"/>
          </w:tcPr>
          <w:p w14:paraId="76EBE008" w14:textId="77777777" w:rsidR="00AE78FB" w:rsidRPr="00E66EB6" w:rsidRDefault="00AE78FB" w:rsidP="00C97703">
            <w:pPr>
              <w:jc w:val="center"/>
              <w:rPr>
                <w:sz w:val="18"/>
                <w:szCs w:val="18"/>
              </w:rPr>
            </w:pPr>
            <w:r w:rsidRPr="00E66EB6">
              <w:rPr>
                <w:sz w:val="18"/>
                <w:szCs w:val="18"/>
              </w:rPr>
              <w:t>32</w:t>
            </w:r>
          </w:p>
        </w:tc>
      </w:tr>
      <w:tr w:rsidR="00AE78FB" w:rsidRPr="00E66EB6" w14:paraId="64230F1A" w14:textId="77777777" w:rsidTr="00C97703">
        <w:trPr>
          <w:jc w:val="center"/>
        </w:trPr>
        <w:tc>
          <w:tcPr>
            <w:tcW w:w="2715" w:type="dxa"/>
          </w:tcPr>
          <w:p w14:paraId="2B61CD52" w14:textId="77777777" w:rsidR="00AE78FB" w:rsidRPr="00E66EB6" w:rsidRDefault="00AE78FB" w:rsidP="00C97703">
            <w:pPr>
              <w:jc w:val="center"/>
              <w:rPr>
                <w:sz w:val="18"/>
                <w:szCs w:val="18"/>
              </w:rPr>
            </w:pPr>
            <w:r w:rsidRPr="00E66EB6">
              <w:rPr>
                <w:sz w:val="18"/>
                <w:szCs w:val="18"/>
              </w:rPr>
              <w:t>0x2</w:t>
            </w:r>
          </w:p>
        </w:tc>
        <w:tc>
          <w:tcPr>
            <w:tcW w:w="2712" w:type="dxa"/>
          </w:tcPr>
          <w:p w14:paraId="620E92D0" w14:textId="77777777" w:rsidR="00AE78FB" w:rsidRPr="00E66EB6" w:rsidRDefault="00AE78FB" w:rsidP="00C97703">
            <w:pPr>
              <w:jc w:val="center"/>
              <w:rPr>
                <w:sz w:val="18"/>
                <w:szCs w:val="18"/>
              </w:rPr>
            </w:pPr>
            <w:r w:rsidRPr="00E66EB6">
              <w:rPr>
                <w:sz w:val="18"/>
                <w:szCs w:val="18"/>
              </w:rPr>
              <w:t>44</w:t>
            </w:r>
          </w:p>
        </w:tc>
      </w:tr>
      <w:tr w:rsidR="00AE78FB" w:rsidRPr="00E66EB6" w14:paraId="2798BFCD" w14:textId="77777777" w:rsidTr="00C97703">
        <w:trPr>
          <w:jc w:val="center"/>
        </w:trPr>
        <w:tc>
          <w:tcPr>
            <w:tcW w:w="2715" w:type="dxa"/>
          </w:tcPr>
          <w:p w14:paraId="3007349C" w14:textId="77777777" w:rsidR="00AE78FB" w:rsidRPr="00E66EB6" w:rsidRDefault="00AE78FB" w:rsidP="00C97703">
            <w:pPr>
              <w:jc w:val="center"/>
              <w:rPr>
                <w:sz w:val="18"/>
                <w:szCs w:val="18"/>
              </w:rPr>
            </w:pPr>
            <w:r w:rsidRPr="00E66EB6">
              <w:rPr>
                <w:sz w:val="18"/>
                <w:szCs w:val="18"/>
              </w:rPr>
              <w:t>0x3</w:t>
            </w:r>
          </w:p>
        </w:tc>
        <w:tc>
          <w:tcPr>
            <w:tcW w:w="2712" w:type="dxa"/>
          </w:tcPr>
          <w:p w14:paraId="1F7A082F" w14:textId="77777777" w:rsidR="00AE78FB" w:rsidRPr="00E66EB6" w:rsidRDefault="00AE78FB" w:rsidP="00C97703">
            <w:pPr>
              <w:jc w:val="center"/>
              <w:rPr>
                <w:sz w:val="18"/>
                <w:szCs w:val="18"/>
              </w:rPr>
            </w:pPr>
            <w:r w:rsidRPr="00E66EB6">
              <w:rPr>
                <w:rFonts w:hint="eastAsia"/>
                <w:sz w:val="18"/>
                <w:szCs w:val="18"/>
              </w:rPr>
              <w:t>56</w:t>
            </w:r>
          </w:p>
        </w:tc>
      </w:tr>
      <w:tr w:rsidR="00AE78FB" w:rsidRPr="00E66EB6" w14:paraId="17F338B0" w14:textId="77777777" w:rsidTr="00C97703">
        <w:trPr>
          <w:jc w:val="center"/>
        </w:trPr>
        <w:tc>
          <w:tcPr>
            <w:tcW w:w="2715" w:type="dxa"/>
          </w:tcPr>
          <w:p w14:paraId="2A02F550" w14:textId="77777777" w:rsidR="00AE78FB" w:rsidRPr="00E66EB6" w:rsidRDefault="00AE78FB" w:rsidP="00C97703">
            <w:pPr>
              <w:jc w:val="center"/>
              <w:rPr>
                <w:sz w:val="18"/>
                <w:szCs w:val="18"/>
              </w:rPr>
            </w:pPr>
            <w:r w:rsidRPr="00E66EB6">
              <w:rPr>
                <w:sz w:val="18"/>
                <w:szCs w:val="18"/>
              </w:rPr>
              <w:t>0x4</w:t>
            </w:r>
          </w:p>
        </w:tc>
        <w:tc>
          <w:tcPr>
            <w:tcW w:w="2712" w:type="dxa"/>
          </w:tcPr>
          <w:p w14:paraId="4E89CFBC" w14:textId="77777777" w:rsidR="00AE78FB" w:rsidRPr="00E66EB6" w:rsidRDefault="00AE78FB" w:rsidP="00C97703">
            <w:pPr>
              <w:jc w:val="center"/>
              <w:rPr>
                <w:sz w:val="18"/>
                <w:szCs w:val="18"/>
              </w:rPr>
            </w:pPr>
            <w:r w:rsidRPr="00E66EB6">
              <w:rPr>
                <w:sz w:val="18"/>
                <w:szCs w:val="18"/>
              </w:rPr>
              <w:t>64</w:t>
            </w:r>
          </w:p>
        </w:tc>
      </w:tr>
      <w:tr w:rsidR="00AE78FB" w:rsidRPr="00E66EB6" w14:paraId="7A9FD010" w14:textId="77777777" w:rsidTr="00C97703">
        <w:trPr>
          <w:jc w:val="center"/>
        </w:trPr>
        <w:tc>
          <w:tcPr>
            <w:tcW w:w="2715" w:type="dxa"/>
          </w:tcPr>
          <w:p w14:paraId="68D28629" w14:textId="77777777" w:rsidR="00AE78FB" w:rsidRPr="00E66EB6" w:rsidRDefault="00AE78FB" w:rsidP="00C97703">
            <w:pPr>
              <w:jc w:val="center"/>
              <w:rPr>
                <w:sz w:val="18"/>
                <w:szCs w:val="18"/>
              </w:rPr>
            </w:pPr>
            <w:r w:rsidRPr="00E66EB6">
              <w:rPr>
                <w:sz w:val="18"/>
                <w:szCs w:val="18"/>
              </w:rPr>
              <w:t>0x5</w:t>
            </w:r>
          </w:p>
        </w:tc>
        <w:tc>
          <w:tcPr>
            <w:tcW w:w="2712" w:type="dxa"/>
          </w:tcPr>
          <w:p w14:paraId="6F71C502" w14:textId="77777777" w:rsidR="00AE78FB" w:rsidRPr="00E66EB6" w:rsidRDefault="00AE78FB" w:rsidP="00C97703">
            <w:pPr>
              <w:jc w:val="center"/>
              <w:rPr>
                <w:sz w:val="18"/>
                <w:szCs w:val="18"/>
              </w:rPr>
            </w:pPr>
            <w:r w:rsidRPr="00E66EB6">
              <w:rPr>
                <w:sz w:val="18"/>
                <w:szCs w:val="18"/>
              </w:rPr>
              <w:t>72</w:t>
            </w:r>
          </w:p>
        </w:tc>
      </w:tr>
      <w:tr w:rsidR="00AE78FB" w:rsidRPr="00E66EB6" w14:paraId="2E423F64" w14:textId="77777777" w:rsidTr="00C97703">
        <w:trPr>
          <w:jc w:val="center"/>
        </w:trPr>
        <w:tc>
          <w:tcPr>
            <w:tcW w:w="2715" w:type="dxa"/>
          </w:tcPr>
          <w:p w14:paraId="5FFDFD35" w14:textId="77777777" w:rsidR="00AE78FB" w:rsidRPr="00E66EB6" w:rsidRDefault="00AE78FB" w:rsidP="00C97703">
            <w:pPr>
              <w:jc w:val="center"/>
              <w:rPr>
                <w:sz w:val="18"/>
                <w:szCs w:val="18"/>
              </w:rPr>
            </w:pPr>
            <w:r w:rsidRPr="00E66EB6">
              <w:rPr>
                <w:sz w:val="18"/>
                <w:szCs w:val="18"/>
              </w:rPr>
              <w:t>0x6</w:t>
            </w:r>
          </w:p>
        </w:tc>
        <w:tc>
          <w:tcPr>
            <w:tcW w:w="2712" w:type="dxa"/>
          </w:tcPr>
          <w:p w14:paraId="2DE7BCC9" w14:textId="77777777" w:rsidR="00AE78FB" w:rsidRPr="00E66EB6" w:rsidRDefault="00AE78FB" w:rsidP="00C97703">
            <w:pPr>
              <w:jc w:val="center"/>
              <w:rPr>
                <w:sz w:val="18"/>
                <w:szCs w:val="18"/>
              </w:rPr>
            </w:pPr>
            <w:r w:rsidRPr="00E66EB6">
              <w:rPr>
                <w:sz w:val="18"/>
                <w:szCs w:val="18"/>
              </w:rPr>
              <w:t>80</w:t>
            </w:r>
          </w:p>
        </w:tc>
      </w:tr>
      <w:tr w:rsidR="00AE78FB" w:rsidRPr="00E66EB6" w14:paraId="23D59519" w14:textId="77777777" w:rsidTr="00C97703">
        <w:trPr>
          <w:jc w:val="center"/>
        </w:trPr>
        <w:tc>
          <w:tcPr>
            <w:tcW w:w="2715" w:type="dxa"/>
          </w:tcPr>
          <w:p w14:paraId="3E86A709" w14:textId="77777777" w:rsidR="00AE78FB" w:rsidRPr="00E66EB6" w:rsidRDefault="00AE78FB" w:rsidP="00C97703">
            <w:pPr>
              <w:jc w:val="center"/>
              <w:rPr>
                <w:sz w:val="18"/>
                <w:szCs w:val="18"/>
              </w:rPr>
            </w:pPr>
            <w:r w:rsidRPr="00E66EB6">
              <w:rPr>
                <w:sz w:val="18"/>
                <w:szCs w:val="18"/>
              </w:rPr>
              <w:t>0x7</w:t>
            </w:r>
          </w:p>
        </w:tc>
        <w:tc>
          <w:tcPr>
            <w:tcW w:w="2712" w:type="dxa"/>
          </w:tcPr>
          <w:p w14:paraId="4EC2D797" w14:textId="77777777" w:rsidR="00AE78FB" w:rsidRPr="00E66EB6" w:rsidRDefault="00AE78FB" w:rsidP="00C97703">
            <w:pPr>
              <w:jc w:val="center"/>
              <w:rPr>
                <w:sz w:val="18"/>
                <w:szCs w:val="18"/>
              </w:rPr>
            </w:pPr>
            <w:r w:rsidRPr="00E66EB6">
              <w:rPr>
                <w:sz w:val="18"/>
                <w:szCs w:val="18"/>
              </w:rPr>
              <w:t>96</w:t>
            </w:r>
          </w:p>
        </w:tc>
      </w:tr>
      <w:tr w:rsidR="00AE78FB" w:rsidRPr="00E66EB6" w14:paraId="059FB675" w14:textId="77777777" w:rsidTr="00C97703">
        <w:trPr>
          <w:jc w:val="center"/>
        </w:trPr>
        <w:tc>
          <w:tcPr>
            <w:tcW w:w="2715" w:type="dxa"/>
          </w:tcPr>
          <w:p w14:paraId="53C5A05F" w14:textId="77777777" w:rsidR="00AE78FB" w:rsidRPr="00E66EB6" w:rsidRDefault="00AE78FB" w:rsidP="00C97703">
            <w:pPr>
              <w:jc w:val="center"/>
              <w:rPr>
                <w:sz w:val="18"/>
                <w:szCs w:val="18"/>
              </w:rPr>
            </w:pPr>
            <w:r w:rsidRPr="00E66EB6">
              <w:rPr>
                <w:sz w:val="18"/>
                <w:szCs w:val="18"/>
              </w:rPr>
              <w:t>0x8</w:t>
            </w:r>
          </w:p>
        </w:tc>
        <w:tc>
          <w:tcPr>
            <w:tcW w:w="2712" w:type="dxa"/>
          </w:tcPr>
          <w:p w14:paraId="5FA63081" w14:textId="77777777" w:rsidR="00AE78FB" w:rsidRPr="00E66EB6" w:rsidRDefault="00AE78FB" w:rsidP="00C97703">
            <w:pPr>
              <w:jc w:val="center"/>
              <w:rPr>
                <w:sz w:val="18"/>
                <w:szCs w:val="18"/>
              </w:rPr>
            </w:pPr>
            <w:r w:rsidRPr="00E66EB6">
              <w:rPr>
                <w:sz w:val="18"/>
                <w:szCs w:val="18"/>
              </w:rPr>
              <w:t>128</w:t>
            </w:r>
          </w:p>
        </w:tc>
      </w:tr>
      <w:tr w:rsidR="00AE78FB" w:rsidRPr="00E66EB6" w14:paraId="7A234564" w14:textId="77777777" w:rsidTr="00C97703">
        <w:trPr>
          <w:jc w:val="center"/>
        </w:trPr>
        <w:tc>
          <w:tcPr>
            <w:tcW w:w="2715" w:type="dxa"/>
          </w:tcPr>
          <w:p w14:paraId="5B276811" w14:textId="77777777" w:rsidR="00AE78FB" w:rsidRPr="00E66EB6" w:rsidRDefault="00AE78FB" w:rsidP="00C97703">
            <w:pPr>
              <w:jc w:val="center"/>
              <w:rPr>
                <w:sz w:val="18"/>
                <w:szCs w:val="18"/>
              </w:rPr>
            </w:pPr>
            <w:r w:rsidRPr="00E66EB6">
              <w:rPr>
                <w:sz w:val="18"/>
                <w:szCs w:val="18"/>
              </w:rPr>
              <w:t>0x9</w:t>
            </w:r>
          </w:p>
        </w:tc>
        <w:tc>
          <w:tcPr>
            <w:tcW w:w="2712" w:type="dxa"/>
          </w:tcPr>
          <w:p w14:paraId="11D02B8C" w14:textId="77777777" w:rsidR="00AE78FB" w:rsidRPr="00E66EB6" w:rsidRDefault="00AE78FB" w:rsidP="00C97703">
            <w:pPr>
              <w:jc w:val="center"/>
              <w:rPr>
                <w:sz w:val="18"/>
                <w:szCs w:val="18"/>
              </w:rPr>
            </w:pPr>
            <w:r w:rsidRPr="00E66EB6">
              <w:rPr>
                <w:sz w:val="18"/>
                <w:szCs w:val="18"/>
              </w:rPr>
              <w:t>144</w:t>
            </w:r>
          </w:p>
        </w:tc>
      </w:tr>
      <w:tr w:rsidR="00AE78FB" w:rsidRPr="00E66EB6" w14:paraId="3591B8CA" w14:textId="77777777" w:rsidTr="00C97703">
        <w:trPr>
          <w:jc w:val="center"/>
        </w:trPr>
        <w:tc>
          <w:tcPr>
            <w:tcW w:w="2715" w:type="dxa"/>
          </w:tcPr>
          <w:p w14:paraId="3629FBA0" w14:textId="77777777" w:rsidR="00AE78FB" w:rsidRPr="00E66EB6" w:rsidRDefault="00AE78FB" w:rsidP="00C97703">
            <w:pPr>
              <w:jc w:val="center"/>
              <w:rPr>
                <w:sz w:val="18"/>
                <w:szCs w:val="18"/>
              </w:rPr>
            </w:pPr>
            <w:r w:rsidRPr="00E66EB6">
              <w:rPr>
                <w:sz w:val="18"/>
                <w:szCs w:val="18"/>
              </w:rPr>
              <w:t>0xa</w:t>
            </w:r>
          </w:p>
        </w:tc>
        <w:tc>
          <w:tcPr>
            <w:tcW w:w="2712" w:type="dxa"/>
          </w:tcPr>
          <w:p w14:paraId="03A6EAFE" w14:textId="77777777" w:rsidR="00AE78FB" w:rsidRPr="00E66EB6" w:rsidRDefault="00AE78FB" w:rsidP="00C97703">
            <w:pPr>
              <w:jc w:val="center"/>
              <w:rPr>
                <w:sz w:val="18"/>
                <w:szCs w:val="18"/>
              </w:rPr>
            </w:pPr>
            <w:r w:rsidRPr="00E66EB6">
              <w:rPr>
                <w:sz w:val="18"/>
                <w:szCs w:val="18"/>
              </w:rPr>
              <w:t>164</w:t>
            </w:r>
          </w:p>
        </w:tc>
      </w:tr>
      <w:tr w:rsidR="00AE78FB" w:rsidRPr="00E66EB6" w14:paraId="0731E546" w14:textId="77777777" w:rsidTr="00C97703">
        <w:trPr>
          <w:jc w:val="center"/>
        </w:trPr>
        <w:tc>
          <w:tcPr>
            <w:tcW w:w="2715" w:type="dxa"/>
          </w:tcPr>
          <w:p w14:paraId="326ADECC" w14:textId="77777777" w:rsidR="00AE78FB" w:rsidRPr="00E66EB6" w:rsidRDefault="00AE78FB" w:rsidP="00C97703">
            <w:pPr>
              <w:jc w:val="center"/>
              <w:rPr>
                <w:sz w:val="18"/>
                <w:szCs w:val="18"/>
              </w:rPr>
            </w:pPr>
            <w:r w:rsidRPr="00E66EB6">
              <w:rPr>
                <w:sz w:val="18"/>
                <w:szCs w:val="18"/>
              </w:rPr>
              <w:t>0xb</w:t>
            </w:r>
          </w:p>
        </w:tc>
        <w:tc>
          <w:tcPr>
            <w:tcW w:w="2712" w:type="dxa"/>
          </w:tcPr>
          <w:p w14:paraId="48F2018A" w14:textId="77777777" w:rsidR="00AE78FB" w:rsidRPr="00E66EB6" w:rsidRDefault="00AE78FB" w:rsidP="00C97703">
            <w:pPr>
              <w:jc w:val="center"/>
              <w:rPr>
                <w:sz w:val="18"/>
                <w:szCs w:val="18"/>
              </w:rPr>
            </w:pPr>
            <w:r w:rsidRPr="00E66EB6">
              <w:rPr>
                <w:sz w:val="18"/>
                <w:szCs w:val="18"/>
              </w:rPr>
              <w:t>192</w:t>
            </w:r>
          </w:p>
        </w:tc>
      </w:tr>
      <w:tr w:rsidR="00AE78FB" w:rsidRPr="00E66EB6" w14:paraId="67757D46" w14:textId="77777777" w:rsidTr="00C97703">
        <w:trPr>
          <w:jc w:val="center"/>
        </w:trPr>
        <w:tc>
          <w:tcPr>
            <w:tcW w:w="2715" w:type="dxa"/>
          </w:tcPr>
          <w:p w14:paraId="2035759D" w14:textId="77777777" w:rsidR="00AE78FB" w:rsidRPr="00E66EB6" w:rsidRDefault="00AE78FB" w:rsidP="00C97703">
            <w:pPr>
              <w:jc w:val="center"/>
              <w:rPr>
                <w:sz w:val="18"/>
                <w:szCs w:val="18"/>
              </w:rPr>
            </w:pPr>
            <w:r w:rsidRPr="00E66EB6">
              <w:rPr>
                <w:sz w:val="18"/>
                <w:szCs w:val="18"/>
              </w:rPr>
              <w:t>0xc~0xf</w:t>
            </w:r>
          </w:p>
        </w:tc>
        <w:tc>
          <w:tcPr>
            <w:tcW w:w="2712" w:type="dxa"/>
          </w:tcPr>
          <w:p w14:paraId="3DEDD0F1" w14:textId="77777777" w:rsidR="00AE78FB" w:rsidRPr="00E66EB6" w:rsidRDefault="00AE78FB" w:rsidP="00C97703">
            <w:pPr>
              <w:jc w:val="center"/>
              <w:rPr>
                <w:sz w:val="18"/>
                <w:szCs w:val="18"/>
              </w:rPr>
            </w:pPr>
            <w:r w:rsidRPr="00E66EB6">
              <w:rPr>
                <w:rFonts w:cs="宋体" w:hint="eastAsia"/>
                <w:sz w:val="18"/>
                <w:szCs w:val="18"/>
              </w:rPr>
              <w:t>保留</w:t>
            </w:r>
          </w:p>
        </w:tc>
      </w:tr>
    </w:tbl>
    <w:p w14:paraId="60ADFF24" w14:textId="77777777" w:rsidR="00000719" w:rsidRPr="00E66EB6" w:rsidRDefault="00000719" w:rsidP="00D36694">
      <w:pPr>
        <w:pStyle w:val="affff2"/>
        <w:spacing w:before="156" w:after="156"/>
        <w:rPr>
          <w:rFonts w:ascii="Times New Roman"/>
        </w:rPr>
      </w:pPr>
    </w:p>
    <w:p w14:paraId="2153CA76" w14:textId="77777777"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A.1</w:t>
      </w:r>
      <w:r w:rsidRPr="00E66EB6">
        <w:rPr>
          <w:rFonts w:ascii="Times New Roman"/>
        </w:rPr>
        <w:t>1</w:t>
      </w:r>
      <w:r w:rsidRPr="00E66EB6">
        <w:rPr>
          <w:rFonts w:ascii="Times New Roman" w:hint="eastAsia"/>
        </w:rPr>
        <w:t xml:space="preserve">  </w:t>
      </w:r>
      <w:r w:rsidRPr="00E66EB6">
        <w:rPr>
          <w:rFonts w:ascii="Times New Roman" w:hint="eastAsia"/>
        </w:rPr>
        <w:t>双声道立体声编码比特率索引表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606F8086" w14:textId="77777777" w:rsidTr="00C97703">
        <w:trPr>
          <w:jc w:val="center"/>
        </w:trPr>
        <w:tc>
          <w:tcPr>
            <w:tcW w:w="2715" w:type="dxa"/>
            <w:tcBorders>
              <w:top w:val="single" w:sz="12" w:space="0" w:color="000000"/>
              <w:bottom w:val="single" w:sz="12" w:space="0" w:color="000000"/>
            </w:tcBorders>
          </w:tcPr>
          <w:p w14:paraId="268AD727"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376CB52E" w14:textId="77777777" w:rsidR="00AE78FB" w:rsidRPr="00E66EB6" w:rsidRDefault="00AE78FB" w:rsidP="00C97703">
            <w:pPr>
              <w:jc w:val="center"/>
              <w:rPr>
                <w:b/>
                <w:bCs/>
                <w:kern w:val="0"/>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AE78FB" w:rsidRPr="00E66EB6" w14:paraId="3C17F3FE" w14:textId="77777777" w:rsidTr="00C97703">
        <w:trPr>
          <w:jc w:val="center"/>
        </w:trPr>
        <w:tc>
          <w:tcPr>
            <w:tcW w:w="2715" w:type="dxa"/>
            <w:tcBorders>
              <w:top w:val="single" w:sz="12" w:space="0" w:color="000000"/>
            </w:tcBorders>
          </w:tcPr>
          <w:p w14:paraId="30A27437" w14:textId="77777777" w:rsidR="00AE78FB" w:rsidRPr="00E66EB6" w:rsidRDefault="00AE78FB" w:rsidP="00C97703">
            <w:pPr>
              <w:jc w:val="center"/>
              <w:rPr>
                <w:sz w:val="18"/>
                <w:szCs w:val="18"/>
              </w:rPr>
            </w:pPr>
            <w:r w:rsidRPr="00E66EB6">
              <w:rPr>
                <w:sz w:val="18"/>
                <w:szCs w:val="18"/>
              </w:rPr>
              <w:t>0x0</w:t>
            </w:r>
          </w:p>
        </w:tc>
        <w:tc>
          <w:tcPr>
            <w:tcW w:w="2712" w:type="dxa"/>
            <w:tcBorders>
              <w:top w:val="single" w:sz="12" w:space="0" w:color="000000"/>
            </w:tcBorders>
          </w:tcPr>
          <w:p w14:paraId="63512C28" w14:textId="77777777" w:rsidR="00AE78FB" w:rsidRPr="00E66EB6" w:rsidRDefault="00AE78FB" w:rsidP="00C97703">
            <w:pPr>
              <w:jc w:val="center"/>
              <w:rPr>
                <w:sz w:val="18"/>
                <w:szCs w:val="18"/>
              </w:rPr>
            </w:pPr>
            <w:r w:rsidRPr="00E66EB6">
              <w:rPr>
                <w:sz w:val="18"/>
                <w:szCs w:val="18"/>
              </w:rPr>
              <w:t>24</w:t>
            </w:r>
          </w:p>
        </w:tc>
      </w:tr>
      <w:tr w:rsidR="00AE78FB" w:rsidRPr="00E66EB6" w14:paraId="0EA7CF1A" w14:textId="77777777" w:rsidTr="00C97703">
        <w:trPr>
          <w:jc w:val="center"/>
        </w:trPr>
        <w:tc>
          <w:tcPr>
            <w:tcW w:w="2715" w:type="dxa"/>
          </w:tcPr>
          <w:p w14:paraId="7DF81B9B" w14:textId="77777777" w:rsidR="00AE78FB" w:rsidRPr="00E66EB6" w:rsidRDefault="00AE78FB" w:rsidP="00C97703">
            <w:pPr>
              <w:jc w:val="center"/>
              <w:rPr>
                <w:sz w:val="18"/>
                <w:szCs w:val="18"/>
              </w:rPr>
            </w:pPr>
            <w:r w:rsidRPr="00E66EB6">
              <w:rPr>
                <w:sz w:val="18"/>
                <w:szCs w:val="18"/>
              </w:rPr>
              <w:t>0x1</w:t>
            </w:r>
          </w:p>
        </w:tc>
        <w:tc>
          <w:tcPr>
            <w:tcW w:w="2712" w:type="dxa"/>
          </w:tcPr>
          <w:p w14:paraId="3247FC53" w14:textId="77777777" w:rsidR="00AE78FB" w:rsidRPr="00E66EB6" w:rsidRDefault="00AE78FB" w:rsidP="00C97703">
            <w:pPr>
              <w:jc w:val="center"/>
              <w:rPr>
                <w:sz w:val="18"/>
                <w:szCs w:val="18"/>
              </w:rPr>
            </w:pPr>
            <w:r w:rsidRPr="00E66EB6">
              <w:rPr>
                <w:sz w:val="18"/>
                <w:szCs w:val="18"/>
              </w:rPr>
              <w:t>32</w:t>
            </w:r>
          </w:p>
        </w:tc>
      </w:tr>
      <w:tr w:rsidR="00AE78FB" w:rsidRPr="00E66EB6" w14:paraId="579006E8" w14:textId="77777777" w:rsidTr="00C97703">
        <w:trPr>
          <w:jc w:val="center"/>
        </w:trPr>
        <w:tc>
          <w:tcPr>
            <w:tcW w:w="2715" w:type="dxa"/>
          </w:tcPr>
          <w:p w14:paraId="56C0CED8" w14:textId="77777777" w:rsidR="00AE78FB" w:rsidRPr="00E66EB6" w:rsidRDefault="00AE78FB" w:rsidP="00C97703">
            <w:pPr>
              <w:jc w:val="center"/>
              <w:rPr>
                <w:sz w:val="18"/>
                <w:szCs w:val="18"/>
              </w:rPr>
            </w:pPr>
            <w:r w:rsidRPr="00E66EB6">
              <w:rPr>
                <w:sz w:val="18"/>
                <w:szCs w:val="18"/>
              </w:rPr>
              <w:t>0x2</w:t>
            </w:r>
          </w:p>
        </w:tc>
        <w:tc>
          <w:tcPr>
            <w:tcW w:w="2712" w:type="dxa"/>
          </w:tcPr>
          <w:p w14:paraId="3DCC095D" w14:textId="77777777" w:rsidR="00AE78FB" w:rsidRPr="00E66EB6" w:rsidRDefault="00AE78FB" w:rsidP="00C97703">
            <w:pPr>
              <w:jc w:val="center"/>
              <w:rPr>
                <w:sz w:val="18"/>
                <w:szCs w:val="18"/>
              </w:rPr>
            </w:pPr>
            <w:r w:rsidRPr="00E66EB6">
              <w:rPr>
                <w:sz w:val="18"/>
                <w:szCs w:val="18"/>
              </w:rPr>
              <w:t>48</w:t>
            </w:r>
          </w:p>
        </w:tc>
      </w:tr>
      <w:tr w:rsidR="00AE78FB" w:rsidRPr="00E66EB6" w14:paraId="51963FD7" w14:textId="77777777" w:rsidTr="00C97703">
        <w:trPr>
          <w:jc w:val="center"/>
        </w:trPr>
        <w:tc>
          <w:tcPr>
            <w:tcW w:w="2715" w:type="dxa"/>
          </w:tcPr>
          <w:p w14:paraId="4B65CF1E" w14:textId="77777777" w:rsidR="00AE78FB" w:rsidRPr="00E66EB6" w:rsidRDefault="00AE78FB" w:rsidP="00C97703">
            <w:pPr>
              <w:jc w:val="center"/>
              <w:rPr>
                <w:sz w:val="18"/>
                <w:szCs w:val="18"/>
              </w:rPr>
            </w:pPr>
            <w:r w:rsidRPr="00E66EB6">
              <w:rPr>
                <w:sz w:val="18"/>
                <w:szCs w:val="18"/>
              </w:rPr>
              <w:t>0x3</w:t>
            </w:r>
          </w:p>
        </w:tc>
        <w:tc>
          <w:tcPr>
            <w:tcW w:w="2712" w:type="dxa"/>
          </w:tcPr>
          <w:p w14:paraId="1BC78DC3" w14:textId="77777777" w:rsidR="00AE78FB" w:rsidRPr="00E66EB6" w:rsidRDefault="00AE78FB" w:rsidP="00C97703">
            <w:pPr>
              <w:jc w:val="center"/>
              <w:rPr>
                <w:sz w:val="18"/>
                <w:szCs w:val="18"/>
              </w:rPr>
            </w:pPr>
            <w:r w:rsidRPr="00E66EB6">
              <w:rPr>
                <w:sz w:val="18"/>
                <w:szCs w:val="18"/>
              </w:rPr>
              <w:t>64</w:t>
            </w:r>
          </w:p>
        </w:tc>
      </w:tr>
      <w:tr w:rsidR="00AE78FB" w:rsidRPr="00E66EB6" w14:paraId="588D25F6" w14:textId="77777777" w:rsidTr="00C97703">
        <w:trPr>
          <w:jc w:val="center"/>
        </w:trPr>
        <w:tc>
          <w:tcPr>
            <w:tcW w:w="2715" w:type="dxa"/>
          </w:tcPr>
          <w:p w14:paraId="0C1BF852" w14:textId="77777777" w:rsidR="00AE78FB" w:rsidRPr="00E66EB6" w:rsidRDefault="00AE78FB" w:rsidP="00C97703">
            <w:pPr>
              <w:jc w:val="center"/>
              <w:rPr>
                <w:sz w:val="18"/>
                <w:szCs w:val="18"/>
              </w:rPr>
            </w:pPr>
            <w:r w:rsidRPr="00E66EB6">
              <w:rPr>
                <w:sz w:val="18"/>
                <w:szCs w:val="18"/>
              </w:rPr>
              <w:t>0x4</w:t>
            </w:r>
          </w:p>
        </w:tc>
        <w:tc>
          <w:tcPr>
            <w:tcW w:w="2712" w:type="dxa"/>
          </w:tcPr>
          <w:p w14:paraId="281213C5" w14:textId="77777777" w:rsidR="00AE78FB" w:rsidRPr="00E66EB6" w:rsidRDefault="00AE78FB" w:rsidP="00C97703">
            <w:pPr>
              <w:jc w:val="center"/>
              <w:rPr>
                <w:sz w:val="18"/>
                <w:szCs w:val="18"/>
              </w:rPr>
            </w:pPr>
            <w:r w:rsidRPr="00E66EB6">
              <w:rPr>
                <w:sz w:val="18"/>
                <w:szCs w:val="18"/>
              </w:rPr>
              <w:t>80</w:t>
            </w:r>
          </w:p>
        </w:tc>
      </w:tr>
      <w:tr w:rsidR="00AE78FB" w:rsidRPr="00E66EB6" w14:paraId="439533D5" w14:textId="77777777" w:rsidTr="00C97703">
        <w:trPr>
          <w:jc w:val="center"/>
        </w:trPr>
        <w:tc>
          <w:tcPr>
            <w:tcW w:w="2715" w:type="dxa"/>
          </w:tcPr>
          <w:p w14:paraId="39F62D74" w14:textId="77777777" w:rsidR="00AE78FB" w:rsidRPr="00E66EB6" w:rsidRDefault="00AE78FB" w:rsidP="00C97703">
            <w:pPr>
              <w:jc w:val="center"/>
              <w:rPr>
                <w:sz w:val="18"/>
                <w:szCs w:val="18"/>
              </w:rPr>
            </w:pPr>
            <w:r w:rsidRPr="00E66EB6">
              <w:rPr>
                <w:sz w:val="18"/>
                <w:szCs w:val="18"/>
              </w:rPr>
              <w:t>0x5</w:t>
            </w:r>
          </w:p>
        </w:tc>
        <w:tc>
          <w:tcPr>
            <w:tcW w:w="2712" w:type="dxa"/>
          </w:tcPr>
          <w:p w14:paraId="343A81E0" w14:textId="77777777" w:rsidR="00AE78FB" w:rsidRPr="00E66EB6" w:rsidRDefault="00AE78FB" w:rsidP="00C97703">
            <w:pPr>
              <w:jc w:val="center"/>
              <w:rPr>
                <w:sz w:val="18"/>
                <w:szCs w:val="18"/>
              </w:rPr>
            </w:pPr>
            <w:r w:rsidRPr="00E66EB6">
              <w:rPr>
                <w:sz w:val="18"/>
                <w:szCs w:val="18"/>
              </w:rPr>
              <w:t>96</w:t>
            </w:r>
          </w:p>
        </w:tc>
      </w:tr>
    </w:tbl>
    <w:p w14:paraId="5B2E6B41" w14:textId="444ED021" w:rsidR="00000719" w:rsidRPr="00E66EB6" w:rsidRDefault="00000719" w:rsidP="005F129D">
      <w:pPr>
        <w:pStyle w:val="affff2"/>
        <w:spacing w:before="156" w:after="156"/>
      </w:pPr>
      <w:r w:rsidRPr="00E66EB6">
        <w:rPr>
          <w:rFonts w:ascii="Times New Roman" w:hint="eastAsia"/>
        </w:rPr>
        <w:lastRenderedPageBreak/>
        <w:t>表</w:t>
      </w:r>
      <w:r w:rsidRPr="00E66EB6">
        <w:rPr>
          <w:rFonts w:ascii="Times New Roman" w:hint="eastAsia"/>
        </w:rPr>
        <w:t>A.1</w:t>
      </w:r>
      <w:r w:rsidRPr="00E66EB6">
        <w:rPr>
          <w:rFonts w:ascii="Times New Roman"/>
        </w:rPr>
        <w:t>1</w:t>
      </w:r>
      <w:r w:rsidRPr="00E66EB6">
        <w:rPr>
          <w:rFonts w:ascii="Times New Roman" w:hint="eastAsia"/>
        </w:rPr>
        <w:t>（续）</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000719" w:rsidRPr="00E66EB6" w14:paraId="400A0353" w14:textId="77777777" w:rsidTr="005F129D">
        <w:trPr>
          <w:jc w:val="center"/>
        </w:trPr>
        <w:tc>
          <w:tcPr>
            <w:tcW w:w="2715" w:type="dxa"/>
            <w:tcBorders>
              <w:top w:val="single" w:sz="12" w:space="0" w:color="000000"/>
              <w:bottom w:val="single" w:sz="12" w:space="0" w:color="000000"/>
            </w:tcBorders>
          </w:tcPr>
          <w:p w14:paraId="3AB25B38" w14:textId="35A75FB2" w:rsidR="00000719" w:rsidRPr="00E66EB6" w:rsidRDefault="00000719" w:rsidP="00C97703">
            <w:pPr>
              <w:jc w:val="center"/>
              <w:rPr>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67624550" w14:textId="1623EEC0" w:rsidR="00000719" w:rsidRPr="00E66EB6" w:rsidRDefault="00000719" w:rsidP="00C97703">
            <w:pPr>
              <w:jc w:val="center"/>
              <w:rPr>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B02EE7" w:rsidRPr="00E66EB6" w14:paraId="39C81FE7" w14:textId="77777777" w:rsidTr="005F129D">
        <w:trPr>
          <w:jc w:val="center"/>
        </w:trPr>
        <w:tc>
          <w:tcPr>
            <w:tcW w:w="2715" w:type="dxa"/>
            <w:tcBorders>
              <w:top w:val="single" w:sz="12" w:space="0" w:color="000000"/>
              <w:left w:val="single" w:sz="12" w:space="0" w:color="000000"/>
              <w:bottom w:val="single" w:sz="6" w:space="0" w:color="000000"/>
              <w:right w:val="single" w:sz="6" w:space="0" w:color="000000"/>
            </w:tcBorders>
          </w:tcPr>
          <w:p w14:paraId="020CA596" w14:textId="77777777" w:rsidR="00B02EE7" w:rsidRPr="00E66EB6" w:rsidRDefault="00B02EE7" w:rsidP="006032D7">
            <w:pPr>
              <w:jc w:val="center"/>
              <w:rPr>
                <w:sz w:val="18"/>
                <w:szCs w:val="18"/>
              </w:rPr>
            </w:pPr>
            <w:r w:rsidRPr="00E66EB6">
              <w:rPr>
                <w:sz w:val="18"/>
                <w:szCs w:val="18"/>
              </w:rPr>
              <w:t>0x6</w:t>
            </w:r>
          </w:p>
        </w:tc>
        <w:tc>
          <w:tcPr>
            <w:tcW w:w="2712" w:type="dxa"/>
            <w:tcBorders>
              <w:top w:val="single" w:sz="12" w:space="0" w:color="000000"/>
              <w:left w:val="single" w:sz="6" w:space="0" w:color="000000"/>
              <w:bottom w:val="single" w:sz="6" w:space="0" w:color="000000"/>
              <w:right w:val="single" w:sz="12" w:space="0" w:color="000000"/>
            </w:tcBorders>
          </w:tcPr>
          <w:p w14:paraId="3A390D83" w14:textId="77777777" w:rsidR="00B02EE7" w:rsidRPr="00E66EB6" w:rsidRDefault="00B02EE7" w:rsidP="006032D7">
            <w:pPr>
              <w:jc w:val="center"/>
              <w:rPr>
                <w:sz w:val="18"/>
                <w:szCs w:val="18"/>
              </w:rPr>
            </w:pPr>
            <w:r w:rsidRPr="00E66EB6">
              <w:rPr>
                <w:sz w:val="18"/>
                <w:szCs w:val="18"/>
              </w:rPr>
              <w:t>128</w:t>
            </w:r>
          </w:p>
        </w:tc>
      </w:tr>
      <w:tr w:rsidR="00B02EE7" w:rsidRPr="00E66EB6" w14:paraId="7579569F" w14:textId="77777777" w:rsidTr="00B02EE7">
        <w:trPr>
          <w:jc w:val="center"/>
        </w:trPr>
        <w:tc>
          <w:tcPr>
            <w:tcW w:w="2715" w:type="dxa"/>
            <w:tcBorders>
              <w:top w:val="single" w:sz="6" w:space="0" w:color="000000"/>
              <w:left w:val="single" w:sz="12" w:space="0" w:color="000000"/>
              <w:bottom w:val="single" w:sz="6" w:space="0" w:color="000000"/>
              <w:right w:val="single" w:sz="6" w:space="0" w:color="000000"/>
            </w:tcBorders>
          </w:tcPr>
          <w:p w14:paraId="4D7CAC12" w14:textId="77777777" w:rsidR="00B02EE7" w:rsidRPr="00E66EB6" w:rsidRDefault="00B02EE7" w:rsidP="006032D7">
            <w:pPr>
              <w:jc w:val="center"/>
              <w:rPr>
                <w:sz w:val="18"/>
                <w:szCs w:val="18"/>
              </w:rPr>
            </w:pPr>
            <w:r w:rsidRPr="00E66EB6">
              <w:rPr>
                <w:sz w:val="18"/>
                <w:szCs w:val="18"/>
              </w:rPr>
              <w:t>0x7</w:t>
            </w:r>
          </w:p>
        </w:tc>
        <w:tc>
          <w:tcPr>
            <w:tcW w:w="2712" w:type="dxa"/>
            <w:tcBorders>
              <w:top w:val="single" w:sz="6" w:space="0" w:color="000000"/>
              <w:left w:val="single" w:sz="6" w:space="0" w:color="000000"/>
              <w:bottom w:val="single" w:sz="6" w:space="0" w:color="000000"/>
              <w:right w:val="single" w:sz="12" w:space="0" w:color="000000"/>
            </w:tcBorders>
          </w:tcPr>
          <w:p w14:paraId="42E20F7F" w14:textId="77777777" w:rsidR="00B02EE7" w:rsidRPr="00E66EB6" w:rsidRDefault="00B02EE7" w:rsidP="006032D7">
            <w:pPr>
              <w:jc w:val="center"/>
              <w:rPr>
                <w:sz w:val="18"/>
                <w:szCs w:val="18"/>
              </w:rPr>
            </w:pPr>
            <w:r w:rsidRPr="00E66EB6">
              <w:rPr>
                <w:sz w:val="18"/>
                <w:szCs w:val="18"/>
              </w:rPr>
              <w:t>144</w:t>
            </w:r>
          </w:p>
        </w:tc>
      </w:tr>
      <w:tr w:rsidR="00000719" w:rsidRPr="00E66EB6" w14:paraId="6E25AE4A" w14:textId="77777777" w:rsidTr="00B02EE7">
        <w:trPr>
          <w:jc w:val="center"/>
        </w:trPr>
        <w:tc>
          <w:tcPr>
            <w:tcW w:w="2715" w:type="dxa"/>
            <w:tcBorders>
              <w:top w:val="single" w:sz="6" w:space="0" w:color="000000"/>
              <w:left w:val="single" w:sz="12" w:space="0" w:color="000000"/>
              <w:bottom w:val="single" w:sz="6" w:space="0" w:color="000000"/>
              <w:right w:val="single" w:sz="6" w:space="0" w:color="000000"/>
            </w:tcBorders>
          </w:tcPr>
          <w:p w14:paraId="5EE9D12D" w14:textId="738B1919" w:rsidR="00000719" w:rsidRPr="00E66EB6" w:rsidRDefault="00000719" w:rsidP="00000719">
            <w:pPr>
              <w:jc w:val="center"/>
              <w:rPr>
                <w:sz w:val="18"/>
                <w:szCs w:val="18"/>
              </w:rPr>
            </w:pPr>
            <w:r w:rsidRPr="00E66EB6">
              <w:rPr>
                <w:sz w:val="18"/>
                <w:szCs w:val="18"/>
              </w:rPr>
              <w:t>0x8</w:t>
            </w:r>
          </w:p>
        </w:tc>
        <w:tc>
          <w:tcPr>
            <w:tcW w:w="2712" w:type="dxa"/>
            <w:tcBorders>
              <w:top w:val="single" w:sz="6" w:space="0" w:color="000000"/>
              <w:left w:val="single" w:sz="6" w:space="0" w:color="000000"/>
              <w:bottom w:val="single" w:sz="6" w:space="0" w:color="000000"/>
              <w:right w:val="single" w:sz="12" w:space="0" w:color="000000"/>
            </w:tcBorders>
          </w:tcPr>
          <w:p w14:paraId="4B0A888F" w14:textId="3A4EDBDA" w:rsidR="00000719" w:rsidRPr="00E66EB6" w:rsidRDefault="00000719" w:rsidP="00000719">
            <w:pPr>
              <w:jc w:val="center"/>
              <w:rPr>
                <w:sz w:val="18"/>
                <w:szCs w:val="18"/>
              </w:rPr>
            </w:pPr>
            <w:r w:rsidRPr="00E66EB6">
              <w:rPr>
                <w:sz w:val="18"/>
                <w:szCs w:val="18"/>
              </w:rPr>
              <w:t>192</w:t>
            </w:r>
          </w:p>
        </w:tc>
      </w:tr>
      <w:tr w:rsidR="00000719" w:rsidRPr="00E66EB6" w14:paraId="4D9740C6" w14:textId="77777777" w:rsidTr="00B02EE7">
        <w:trPr>
          <w:jc w:val="center"/>
        </w:trPr>
        <w:tc>
          <w:tcPr>
            <w:tcW w:w="2715" w:type="dxa"/>
            <w:tcBorders>
              <w:top w:val="single" w:sz="6" w:space="0" w:color="000000"/>
              <w:left w:val="single" w:sz="12" w:space="0" w:color="000000"/>
              <w:bottom w:val="single" w:sz="6" w:space="0" w:color="000000"/>
              <w:right w:val="single" w:sz="6" w:space="0" w:color="000000"/>
            </w:tcBorders>
          </w:tcPr>
          <w:p w14:paraId="3C0FD0C6" w14:textId="5454578D" w:rsidR="00000719" w:rsidRPr="00E66EB6" w:rsidRDefault="00000719" w:rsidP="00000719">
            <w:pPr>
              <w:jc w:val="center"/>
              <w:rPr>
                <w:sz w:val="18"/>
                <w:szCs w:val="18"/>
              </w:rPr>
            </w:pPr>
            <w:r w:rsidRPr="00E66EB6">
              <w:rPr>
                <w:sz w:val="18"/>
                <w:szCs w:val="18"/>
              </w:rPr>
              <w:t>0x9</w:t>
            </w:r>
          </w:p>
        </w:tc>
        <w:tc>
          <w:tcPr>
            <w:tcW w:w="2712" w:type="dxa"/>
            <w:tcBorders>
              <w:top w:val="single" w:sz="6" w:space="0" w:color="000000"/>
              <w:left w:val="single" w:sz="6" w:space="0" w:color="000000"/>
              <w:bottom w:val="single" w:sz="6" w:space="0" w:color="000000"/>
              <w:right w:val="single" w:sz="12" w:space="0" w:color="000000"/>
            </w:tcBorders>
          </w:tcPr>
          <w:p w14:paraId="45C910D3" w14:textId="42AFA8F2" w:rsidR="00000719" w:rsidRPr="00E66EB6" w:rsidRDefault="00000719" w:rsidP="00000719">
            <w:pPr>
              <w:jc w:val="center"/>
              <w:rPr>
                <w:sz w:val="18"/>
                <w:szCs w:val="18"/>
              </w:rPr>
            </w:pPr>
            <w:r w:rsidRPr="00E66EB6">
              <w:rPr>
                <w:sz w:val="18"/>
                <w:szCs w:val="18"/>
              </w:rPr>
              <w:t>256</w:t>
            </w:r>
          </w:p>
        </w:tc>
      </w:tr>
      <w:tr w:rsidR="00000719" w:rsidRPr="00E66EB6" w14:paraId="7BBF51EA" w14:textId="77777777" w:rsidTr="00B02EE7">
        <w:trPr>
          <w:jc w:val="center"/>
        </w:trPr>
        <w:tc>
          <w:tcPr>
            <w:tcW w:w="2715" w:type="dxa"/>
            <w:tcBorders>
              <w:top w:val="single" w:sz="6" w:space="0" w:color="000000"/>
              <w:left w:val="single" w:sz="12" w:space="0" w:color="000000"/>
              <w:bottom w:val="single" w:sz="6" w:space="0" w:color="000000"/>
              <w:right w:val="single" w:sz="6" w:space="0" w:color="000000"/>
            </w:tcBorders>
          </w:tcPr>
          <w:p w14:paraId="40D70DA8" w14:textId="67F114E4" w:rsidR="00000719" w:rsidRPr="00E66EB6" w:rsidRDefault="00000719" w:rsidP="00000719">
            <w:pPr>
              <w:jc w:val="center"/>
              <w:rPr>
                <w:sz w:val="18"/>
                <w:szCs w:val="18"/>
              </w:rPr>
            </w:pPr>
            <w:r w:rsidRPr="00E66EB6">
              <w:rPr>
                <w:sz w:val="18"/>
                <w:szCs w:val="18"/>
              </w:rPr>
              <w:t>0xa</w:t>
            </w:r>
          </w:p>
        </w:tc>
        <w:tc>
          <w:tcPr>
            <w:tcW w:w="2712" w:type="dxa"/>
            <w:tcBorders>
              <w:top w:val="single" w:sz="6" w:space="0" w:color="000000"/>
              <w:left w:val="single" w:sz="6" w:space="0" w:color="000000"/>
              <w:bottom w:val="single" w:sz="6" w:space="0" w:color="000000"/>
              <w:right w:val="single" w:sz="12" w:space="0" w:color="000000"/>
            </w:tcBorders>
          </w:tcPr>
          <w:p w14:paraId="1533B54F" w14:textId="26BB6BE3" w:rsidR="00000719" w:rsidRPr="00E66EB6" w:rsidRDefault="00000719" w:rsidP="00000719">
            <w:pPr>
              <w:jc w:val="center"/>
              <w:rPr>
                <w:sz w:val="18"/>
                <w:szCs w:val="18"/>
              </w:rPr>
            </w:pPr>
            <w:r w:rsidRPr="00E66EB6">
              <w:rPr>
                <w:sz w:val="18"/>
                <w:szCs w:val="18"/>
              </w:rPr>
              <w:t>320</w:t>
            </w:r>
          </w:p>
        </w:tc>
      </w:tr>
      <w:tr w:rsidR="00000719" w:rsidRPr="00E66EB6" w14:paraId="768C18F1" w14:textId="77777777" w:rsidTr="00E432A1">
        <w:trPr>
          <w:jc w:val="center"/>
        </w:trPr>
        <w:tc>
          <w:tcPr>
            <w:tcW w:w="2715" w:type="dxa"/>
            <w:tcBorders>
              <w:top w:val="single" w:sz="6" w:space="0" w:color="000000"/>
              <w:left w:val="single" w:sz="12" w:space="0" w:color="000000"/>
              <w:bottom w:val="single" w:sz="12" w:space="0" w:color="auto"/>
              <w:right w:val="single" w:sz="6" w:space="0" w:color="000000"/>
            </w:tcBorders>
          </w:tcPr>
          <w:p w14:paraId="4AFD09A6" w14:textId="6ADC4E21" w:rsidR="00000719" w:rsidRPr="00E66EB6" w:rsidRDefault="00000719" w:rsidP="00000719">
            <w:pPr>
              <w:jc w:val="center"/>
              <w:rPr>
                <w:sz w:val="18"/>
                <w:szCs w:val="18"/>
              </w:rPr>
            </w:pPr>
            <w:r w:rsidRPr="00E66EB6">
              <w:rPr>
                <w:sz w:val="18"/>
                <w:szCs w:val="18"/>
              </w:rPr>
              <w:t>0xb~0xf</w:t>
            </w:r>
          </w:p>
        </w:tc>
        <w:tc>
          <w:tcPr>
            <w:tcW w:w="2712" w:type="dxa"/>
            <w:tcBorders>
              <w:top w:val="single" w:sz="6" w:space="0" w:color="000000"/>
              <w:left w:val="single" w:sz="6" w:space="0" w:color="000000"/>
              <w:bottom w:val="single" w:sz="12" w:space="0" w:color="auto"/>
              <w:right w:val="single" w:sz="12" w:space="0" w:color="000000"/>
            </w:tcBorders>
          </w:tcPr>
          <w:p w14:paraId="6867F0C1" w14:textId="20AE35AF" w:rsidR="00000719" w:rsidRPr="00E66EB6" w:rsidRDefault="00000719" w:rsidP="00000719">
            <w:pPr>
              <w:jc w:val="center"/>
              <w:rPr>
                <w:sz w:val="18"/>
                <w:szCs w:val="18"/>
              </w:rPr>
            </w:pPr>
            <w:r w:rsidRPr="00E66EB6">
              <w:rPr>
                <w:rFonts w:cs="宋体" w:hint="eastAsia"/>
                <w:sz w:val="18"/>
                <w:szCs w:val="18"/>
              </w:rPr>
              <w:t>保留</w:t>
            </w:r>
          </w:p>
        </w:tc>
      </w:tr>
    </w:tbl>
    <w:p w14:paraId="0E21F2EE" w14:textId="77777777" w:rsidR="00000719" w:rsidRPr="00E66EB6" w:rsidRDefault="00000719" w:rsidP="00D36694">
      <w:pPr>
        <w:pStyle w:val="affff2"/>
        <w:spacing w:before="156" w:after="156"/>
        <w:rPr>
          <w:rFonts w:ascii="Times New Roman"/>
        </w:rPr>
      </w:pPr>
    </w:p>
    <w:p w14:paraId="48E26EBD"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A.12 5.1 </w:t>
      </w:r>
      <w:r w:rsidRPr="00E66EB6">
        <w:rPr>
          <w:rFonts w:ascii="Times New Roman"/>
        </w:rPr>
        <w:t>立体声编码比特率索引表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451043FE" w14:textId="77777777" w:rsidTr="00C97703">
        <w:trPr>
          <w:jc w:val="center"/>
        </w:trPr>
        <w:tc>
          <w:tcPr>
            <w:tcW w:w="2715" w:type="dxa"/>
            <w:tcBorders>
              <w:top w:val="single" w:sz="12" w:space="0" w:color="000000"/>
              <w:bottom w:val="single" w:sz="12" w:space="0" w:color="000000"/>
            </w:tcBorders>
          </w:tcPr>
          <w:p w14:paraId="31BF171C"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0AE66DD5" w14:textId="77777777" w:rsidR="00AE78FB" w:rsidRPr="00E66EB6" w:rsidRDefault="00AE78FB" w:rsidP="00C97703">
            <w:pPr>
              <w:jc w:val="center"/>
              <w:rPr>
                <w:b/>
                <w:bCs/>
                <w:kern w:val="0"/>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AE78FB" w:rsidRPr="00E66EB6" w14:paraId="3EED2BBA" w14:textId="77777777" w:rsidTr="00C97703">
        <w:trPr>
          <w:jc w:val="center"/>
        </w:trPr>
        <w:tc>
          <w:tcPr>
            <w:tcW w:w="2715" w:type="dxa"/>
          </w:tcPr>
          <w:p w14:paraId="1C0D4948"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2712" w:type="dxa"/>
          </w:tcPr>
          <w:p w14:paraId="44C1191C" w14:textId="77777777" w:rsidR="00AE78FB" w:rsidRPr="00E66EB6" w:rsidRDefault="00AE78FB" w:rsidP="00C97703">
            <w:pPr>
              <w:jc w:val="center"/>
              <w:rPr>
                <w:sz w:val="18"/>
                <w:szCs w:val="18"/>
              </w:rPr>
            </w:pPr>
            <w:r w:rsidRPr="00E66EB6">
              <w:rPr>
                <w:sz w:val="18"/>
                <w:szCs w:val="18"/>
              </w:rPr>
              <w:t>192</w:t>
            </w:r>
          </w:p>
        </w:tc>
      </w:tr>
      <w:tr w:rsidR="00AE78FB" w:rsidRPr="00E66EB6" w14:paraId="03B305A9" w14:textId="77777777" w:rsidTr="00C97703">
        <w:trPr>
          <w:jc w:val="center"/>
        </w:trPr>
        <w:tc>
          <w:tcPr>
            <w:tcW w:w="2715" w:type="dxa"/>
          </w:tcPr>
          <w:p w14:paraId="2BB34F45"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2712" w:type="dxa"/>
          </w:tcPr>
          <w:p w14:paraId="18F4D599" w14:textId="77777777" w:rsidR="00AE78FB" w:rsidRPr="00E66EB6" w:rsidRDefault="00AE78FB" w:rsidP="00C97703">
            <w:pPr>
              <w:jc w:val="center"/>
              <w:rPr>
                <w:sz w:val="18"/>
                <w:szCs w:val="18"/>
              </w:rPr>
            </w:pPr>
            <w:r w:rsidRPr="00E66EB6">
              <w:rPr>
                <w:sz w:val="18"/>
                <w:szCs w:val="18"/>
              </w:rPr>
              <w:t>256</w:t>
            </w:r>
          </w:p>
        </w:tc>
      </w:tr>
      <w:tr w:rsidR="00AE78FB" w:rsidRPr="00E66EB6" w14:paraId="46F407A0" w14:textId="77777777" w:rsidTr="00C97703">
        <w:trPr>
          <w:jc w:val="center"/>
        </w:trPr>
        <w:tc>
          <w:tcPr>
            <w:tcW w:w="2715" w:type="dxa"/>
          </w:tcPr>
          <w:p w14:paraId="05ECC4EB"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2712" w:type="dxa"/>
          </w:tcPr>
          <w:p w14:paraId="674B1867" w14:textId="77777777" w:rsidR="00AE78FB" w:rsidRPr="00E66EB6" w:rsidRDefault="00AE78FB" w:rsidP="00C97703">
            <w:pPr>
              <w:jc w:val="center"/>
              <w:rPr>
                <w:sz w:val="18"/>
                <w:szCs w:val="18"/>
              </w:rPr>
            </w:pPr>
            <w:r w:rsidRPr="00E66EB6">
              <w:rPr>
                <w:sz w:val="18"/>
                <w:szCs w:val="18"/>
              </w:rPr>
              <w:t>320</w:t>
            </w:r>
          </w:p>
        </w:tc>
      </w:tr>
      <w:tr w:rsidR="00AE78FB" w:rsidRPr="00E66EB6" w14:paraId="13A97321" w14:textId="77777777" w:rsidTr="00C97703">
        <w:trPr>
          <w:jc w:val="center"/>
        </w:trPr>
        <w:tc>
          <w:tcPr>
            <w:tcW w:w="2715" w:type="dxa"/>
          </w:tcPr>
          <w:p w14:paraId="1AD567A9"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2712" w:type="dxa"/>
          </w:tcPr>
          <w:p w14:paraId="07F66C67" w14:textId="77777777" w:rsidR="00AE78FB" w:rsidRPr="00E66EB6" w:rsidRDefault="00AE78FB" w:rsidP="00C97703">
            <w:pPr>
              <w:jc w:val="center"/>
              <w:rPr>
                <w:sz w:val="18"/>
                <w:szCs w:val="18"/>
              </w:rPr>
            </w:pPr>
            <w:r w:rsidRPr="00E66EB6">
              <w:rPr>
                <w:sz w:val="18"/>
                <w:szCs w:val="18"/>
              </w:rPr>
              <w:t>384</w:t>
            </w:r>
          </w:p>
        </w:tc>
      </w:tr>
      <w:tr w:rsidR="00AE78FB" w:rsidRPr="00E66EB6" w14:paraId="77DA94D1" w14:textId="77777777" w:rsidTr="00C97703">
        <w:trPr>
          <w:jc w:val="center"/>
        </w:trPr>
        <w:tc>
          <w:tcPr>
            <w:tcW w:w="2715" w:type="dxa"/>
          </w:tcPr>
          <w:p w14:paraId="66B265F1"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4</w:t>
            </w:r>
          </w:p>
        </w:tc>
        <w:tc>
          <w:tcPr>
            <w:tcW w:w="2712" w:type="dxa"/>
          </w:tcPr>
          <w:p w14:paraId="64FDCE27" w14:textId="77777777" w:rsidR="00AE78FB" w:rsidRPr="00E66EB6" w:rsidRDefault="00AE78FB" w:rsidP="00C97703">
            <w:pPr>
              <w:jc w:val="center"/>
              <w:rPr>
                <w:sz w:val="18"/>
                <w:szCs w:val="18"/>
              </w:rPr>
            </w:pPr>
            <w:r w:rsidRPr="00E66EB6">
              <w:rPr>
                <w:sz w:val="18"/>
                <w:szCs w:val="18"/>
              </w:rPr>
              <w:t>448</w:t>
            </w:r>
          </w:p>
        </w:tc>
      </w:tr>
      <w:tr w:rsidR="00AE78FB" w:rsidRPr="00E66EB6" w14:paraId="4D55E62F" w14:textId="77777777" w:rsidTr="00C97703">
        <w:trPr>
          <w:jc w:val="center"/>
        </w:trPr>
        <w:tc>
          <w:tcPr>
            <w:tcW w:w="2715" w:type="dxa"/>
          </w:tcPr>
          <w:p w14:paraId="178C1049"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5</w:t>
            </w:r>
          </w:p>
        </w:tc>
        <w:tc>
          <w:tcPr>
            <w:tcW w:w="2712" w:type="dxa"/>
          </w:tcPr>
          <w:p w14:paraId="73598BD2" w14:textId="77777777" w:rsidR="00AE78FB" w:rsidRPr="00E66EB6" w:rsidRDefault="00AE78FB" w:rsidP="00C97703">
            <w:pPr>
              <w:jc w:val="center"/>
              <w:rPr>
                <w:sz w:val="18"/>
                <w:szCs w:val="18"/>
              </w:rPr>
            </w:pPr>
            <w:r w:rsidRPr="00E66EB6">
              <w:rPr>
                <w:sz w:val="18"/>
                <w:szCs w:val="18"/>
              </w:rPr>
              <w:t>512</w:t>
            </w:r>
          </w:p>
        </w:tc>
      </w:tr>
      <w:tr w:rsidR="00AE78FB" w:rsidRPr="00E66EB6" w14:paraId="6D33225F" w14:textId="77777777" w:rsidTr="00C97703">
        <w:trPr>
          <w:jc w:val="center"/>
        </w:trPr>
        <w:tc>
          <w:tcPr>
            <w:tcW w:w="2715" w:type="dxa"/>
          </w:tcPr>
          <w:p w14:paraId="736C6C51"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6</w:t>
            </w:r>
          </w:p>
        </w:tc>
        <w:tc>
          <w:tcPr>
            <w:tcW w:w="2712" w:type="dxa"/>
          </w:tcPr>
          <w:p w14:paraId="21845810" w14:textId="77777777" w:rsidR="00AE78FB" w:rsidRPr="00E66EB6" w:rsidRDefault="00AE78FB" w:rsidP="00C97703">
            <w:pPr>
              <w:jc w:val="center"/>
              <w:rPr>
                <w:sz w:val="18"/>
                <w:szCs w:val="18"/>
              </w:rPr>
            </w:pPr>
            <w:r w:rsidRPr="00E66EB6">
              <w:rPr>
                <w:sz w:val="18"/>
                <w:szCs w:val="18"/>
              </w:rPr>
              <w:t>640</w:t>
            </w:r>
          </w:p>
        </w:tc>
      </w:tr>
      <w:tr w:rsidR="00AE78FB" w:rsidRPr="00E66EB6" w14:paraId="05A99005" w14:textId="77777777" w:rsidTr="00C97703">
        <w:trPr>
          <w:jc w:val="center"/>
        </w:trPr>
        <w:tc>
          <w:tcPr>
            <w:tcW w:w="2715" w:type="dxa"/>
          </w:tcPr>
          <w:p w14:paraId="5DBA7811"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7</w:t>
            </w:r>
          </w:p>
        </w:tc>
        <w:tc>
          <w:tcPr>
            <w:tcW w:w="2712" w:type="dxa"/>
          </w:tcPr>
          <w:p w14:paraId="559D1132" w14:textId="77777777" w:rsidR="00AE78FB" w:rsidRPr="00E66EB6" w:rsidRDefault="00AE78FB" w:rsidP="00C97703">
            <w:pPr>
              <w:jc w:val="center"/>
              <w:rPr>
                <w:sz w:val="18"/>
                <w:szCs w:val="18"/>
              </w:rPr>
            </w:pPr>
            <w:r w:rsidRPr="00E66EB6">
              <w:rPr>
                <w:sz w:val="18"/>
                <w:szCs w:val="18"/>
              </w:rPr>
              <w:t>720</w:t>
            </w:r>
          </w:p>
        </w:tc>
      </w:tr>
      <w:tr w:rsidR="00AE78FB" w:rsidRPr="00E66EB6" w14:paraId="730AAA6C" w14:textId="77777777" w:rsidTr="00C97703">
        <w:trPr>
          <w:jc w:val="center"/>
        </w:trPr>
        <w:tc>
          <w:tcPr>
            <w:tcW w:w="2715" w:type="dxa"/>
          </w:tcPr>
          <w:p w14:paraId="5506D606" w14:textId="77777777" w:rsidR="00AE78FB" w:rsidRPr="00E66EB6" w:rsidRDefault="00AE78FB" w:rsidP="00C97703">
            <w:pPr>
              <w:jc w:val="center"/>
              <w:rPr>
                <w:sz w:val="18"/>
                <w:szCs w:val="18"/>
              </w:rPr>
            </w:pPr>
            <w:r w:rsidRPr="00E66EB6">
              <w:rPr>
                <w:sz w:val="18"/>
                <w:szCs w:val="18"/>
              </w:rPr>
              <w:t>0x8</w:t>
            </w:r>
          </w:p>
        </w:tc>
        <w:tc>
          <w:tcPr>
            <w:tcW w:w="2712" w:type="dxa"/>
          </w:tcPr>
          <w:p w14:paraId="024D8597"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44</w:t>
            </w:r>
          </w:p>
        </w:tc>
      </w:tr>
      <w:tr w:rsidR="00AE78FB" w:rsidRPr="00E66EB6" w14:paraId="0B56844B" w14:textId="77777777" w:rsidTr="00C97703">
        <w:trPr>
          <w:jc w:val="center"/>
        </w:trPr>
        <w:tc>
          <w:tcPr>
            <w:tcW w:w="2715" w:type="dxa"/>
          </w:tcPr>
          <w:p w14:paraId="7B38F6C1" w14:textId="77777777" w:rsidR="00AE78FB" w:rsidRPr="00E66EB6" w:rsidRDefault="00AE78FB" w:rsidP="00C97703">
            <w:pPr>
              <w:jc w:val="center"/>
              <w:rPr>
                <w:sz w:val="18"/>
                <w:szCs w:val="18"/>
              </w:rPr>
            </w:pPr>
            <w:r w:rsidRPr="00E66EB6">
              <w:rPr>
                <w:sz w:val="18"/>
                <w:szCs w:val="18"/>
              </w:rPr>
              <w:t>0x9</w:t>
            </w:r>
          </w:p>
        </w:tc>
        <w:tc>
          <w:tcPr>
            <w:tcW w:w="2712" w:type="dxa"/>
          </w:tcPr>
          <w:p w14:paraId="535F5541" w14:textId="77777777" w:rsidR="00AE78FB" w:rsidRPr="00E66EB6" w:rsidRDefault="00AE78FB" w:rsidP="00C97703">
            <w:pPr>
              <w:jc w:val="center"/>
              <w:rPr>
                <w:sz w:val="18"/>
                <w:szCs w:val="18"/>
              </w:rPr>
            </w:pPr>
            <w:r w:rsidRPr="00E66EB6">
              <w:rPr>
                <w:rFonts w:hint="eastAsia"/>
                <w:sz w:val="18"/>
                <w:szCs w:val="18"/>
              </w:rPr>
              <w:t>9</w:t>
            </w:r>
            <w:r w:rsidRPr="00E66EB6">
              <w:rPr>
                <w:sz w:val="18"/>
                <w:szCs w:val="18"/>
              </w:rPr>
              <w:t>6</w:t>
            </w:r>
          </w:p>
        </w:tc>
      </w:tr>
      <w:tr w:rsidR="00AE78FB" w:rsidRPr="00E66EB6" w14:paraId="5DADB5E7" w14:textId="77777777" w:rsidTr="00C97703">
        <w:trPr>
          <w:jc w:val="center"/>
        </w:trPr>
        <w:tc>
          <w:tcPr>
            <w:tcW w:w="2715" w:type="dxa"/>
          </w:tcPr>
          <w:p w14:paraId="111DF762" w14:textId="77777777" w:rsidR="00AE78FB" w:rsidRPr="00E66EB6" w:rsidRDefault="00AE78FB" w:rsidP="00C97703">
            <w:pPr>
              <w:jc w:val="center"/>
              <w:rPr>
                <w:sz w:val="18"/>
                <w:szCs w:val="18"/>
              </w:rPr>
            </w:pPr>
            <w:r w:rsidRPr="00E66EB6">
              <w:rPr>
                <w:sz w:val="18"/>
                <w:szCs w:val="18"/>
              </w:rPr>
              <w:t>0xa</w:t>
            </w:r>
          </w:p>
        </w:tc>
        <w:tc>
          <w:tcPr>
            <w:tcW w:w="2712" w:type="dxa"/>
          </w:tcPr>
          <w:p w14:paraId="45A81EAD"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r>
      <w:tr w:rsidR="00AE78FB" w:rsidRPr="00E66EB6" w14:paraId="0435A3FB" w14:textId="77777777" w:rsidTr="00C97703">
        <w:trPr>
          <w:jc w:val="center"/>
        </w:trPr>
        <w:tc>
          <w:tcPr>
            <w:tcW w:w="2715" w:type="dxa"/>
          </w:tcPr>
          <w:p w14:paraId="6C283DB3" w14:textId="77777777" w:rsidR="00AE78FB" w:rsidRPr="00E66EB6" w:rsidRDefault="00AE78FB" w:rsidP="00C97703">
            <w:pPr>
              <w:jc w:val="center"/>
              <w:rPr>
                <w:sz w:val="18"/>
                <w:szCs w:val="18"/>
              </w:rPr>
            </w:pPr>
            <w:r w:rsidRPr="00E66EB6">
              <w:rPr>
                <w:rFonts w:hint="eastAsia"/>
                <w:sz w:val="18"/>
                <w:szCs w:val="18"/>
              </w:rPr>
              <w:t>0x</w:t>
            </w:r>
            <w:r w:rsidRPr="00E66EB6">
              <w:rPr>
                <w:sz w:val="18"/>
                <w:szCs w:val="18"/>
              </w:rPr>
              <w:t>b</w:t>
            </w:r>
          </w:p>
        </w:tc>
        <w:tc>
          <w:tcPr>
            <w:tcW w:w="2712" w:type="dxa"/>
          </w:tcPr>
          <w:p w14:paraId="5ED3F39D"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60</w:t>
            </w:r>
          </w:p>
        </w:tc>
      </w:tr>
      <w:tr w:rsidR="00AE78FB" w:rsidRPr="00E66EB6" w14:paraId="0880386F" w14:textId="77777777" w:rsidTr="00C97703">
        <w:trPr>
          <w:jc w:val="center"/>
        </w:trPr>
        <w:tc>
          <w:tcPr>
            <w:tcW w:w="2715" w:type="dxa"/>
          </w:tcPr>
          <w:p w14:paraId="18E094C6" w14:textId="77777777" w:rsidR="00AE78FB" w:rsidRPr="00E66EB6" w:rsidRDefault="00AE78FB" w:rsidP="00C97703">
            <w:pPr>
              <w:jc w:val="center"/>
              <w:rPr>
                <w:sz w:val="18"/>
                <w:szCs w:val="18"/>
              </w:rPr>
            </w:pPr>
            <w:r w:rsidRPr="00E66EB6">
              <w:rPr>
                <w:sz w:val="18"/>
                <w:szCs w:val="18"/>
              </w:rPr>
              <w:t>0xc~0xf</w:t>
            </w:r>
          </w:p>
        </w:tc>
        <w:tc>
          <w:tcPr>
            <w:tcW w:w="2712" w:type="dxa"/>
          </w:tcPr>
          <w:p w14:paraId="7AB8396E" w14:textId="77777777" w:rsidR="00AE78FB" w:rsidRPr="00E66EB6" w:rsidRDefault="00AE78FB" w:rsidP="00C97703">
            <w:pPr>
              <w:jc w:val="center"/>
              <w:rPr>
                <w:sz w:val="18"/>
                <w:szCs w:val="18"/>
              </w:rPr>
            </w:pPr>
            <w:r w:rsidRPr="00E66EB6">
              <w:rPr>
                <w:rFonts w:cs="宋体" w:hint="eastAsia"/>
                <w:sz w:val="18"/>
                <w:szCs w:val="18"/>
              </w:rPr>
              <w:t>保留</w:t>
            </w:r>
          </w:p>
        </w:tc>
      </w:tr>
    </w:tbl>
    <w:p w14:paraId="28CB17B5" w14:textId="77777777" w:rsidR="00000719" w:rsidRPr="00E66EB6" w:rsidRDefault="00000719" w:rsidP="00D36694">
      <w:pPr>
        <w:pStyle w:val="affff2"/>
        <w:spacing w:before="156" w:after="156"/>
        <w:rPr>
          <w:rFonts w:ascii="Times New Roman"/>
        </w:rPr>
      </w:pPr>
    </w:p>
    <w:p w14:paraId="6FCB483E"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A.13 7.1 </w:t>
      </w:r>
      <w:r w:rsidRPr="00E66EB6">
        <w:rPr>
          <w:rFonts w:ascii="Times New Roman"/>
        </w:rPr>
        <w:t>立体声编码比特率索引表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63728AAE" w14:textId="77777777" w:rsidTr="00C97703">
        <w:trPr>
          <w:jc w:val="center"/>
        </w:trPr>
        <w:tc>
          <w:tcPr>
            <w:tcW w:w="2715" w:type="dxa"/>
            <w:tcBorders>
              <w:top w:val="single" w:sz="12" w:space="0" w:color="000000"/>
              <w:bottom w:val="single" w:sz="12" w:space="0" w:color="000000"/>
            </w:tcBorders>
          </w:tcPr>
          <w:p w14:paraId="649F6516"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51F5F2DB" w14:textId="77777777" w:rsidR="00AE78FB" w:rsidRPr="00E66EB6" w:rsidRDefault="00AE78FB" w:rsidP="00C97703">
            <w:pPr>
              <w:jc w:val="center"/>
              <w:rPr>
                <w:b/>
                <w:bCs/>
                <w:kern w:val="0"/>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AE78FB" w:rsidRPr="00E66EB6" w14:paraId="5F930998" w14:textId="77777777" w:rsidTr="00C97703">
        <w:trPr>
          <w:jc w:val="center"/>
        </w:trPr>
        <w:tc>
          <w:tcPr>
            <w:tcW w:w="2715" w:type="dxa"/>
          </w:tcPr>
          <w:p w14:paraId="3C3F2E38"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2712" w:type="dxa"/>
          </w:tcPr>
          <w:p w14:paraId="5EDD0198" w14:textId="77777777" w:rsidR="00AE78FB" w:rsidRPr="00E66EB6" w:rsidRDefault="00AE78FB" w:rsidP="00C97703">
            <w:pPr>
              <w:jc w:val="center"/>
              <w:rPr>
                <w:sz w:val="18"/>
                <w:szCs w:val="18"/>
              </w:rPr>
            </w:pPr>
            <w:r w:rsidRPr="00E66EB6">
              <w:rPr>
                <w:sz w:val="18"/>
                <w:szCs w:val="18"/>
              </w:rPr>
              <w:t>192</w:t>
            </w:r>
          </w:p>
        </w:tc>
      </w:tr>
      <w:tr w:rsidR="00AE78FB" w:rsidRPr="00E66EB6" w14:paraId="20CD291F" w14:textId="77777777" w:rsidTr="00C97703">
        <w:trPr>
          <w:jc w:val="center"/>
        </w:trPr>
        <w:tc>
          <w:tcPr>
            <w:tcW w:w="2715" w:type="dxa"/>
          </w:tcPr>
          <w:p w14:paraId="26E40335"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2712" w:type="dxa"/>
          </w:tcPr>
          <w:p w14:paraId="145BCCD1" w14:textId="77777777" w:rsidR="00AE78FB" w:rsidRPr="00E66EB6" w:rsidRDefault="00AE78FB" w:rsidP="00C97703">
            <w:pPr>
              <w:jc w:val="center"/>
              <w:rPr>
                <w:sz w:val="18"/>
                <w:szCs w:val="18"/>
              </w:rPr>
            </w:pPr>
            <w:r w:rsidRPr="00E66EB6">
              <w:rPr>
                <w:sz w:val="18"/>
                <w:szCs w:val="18"/>
              </w:rPr>
              <w:t>480</w:t>
            </w:r>
          </w:p>
        </w:tc>
      </w:tr>
      <w:tr w:rsidR="00AE78FB" w:rsidRPr="00E66EB6" w14:paraId="6BE09F7F" w14:textId="77777777" w:rsidTr="00C97703">
        <w:trPr>
          <w:jc w:val="center"/>
        </w:trPr>
        <w:tc>
          <w:tcPr>
            <w:tcW w:w="2715" w:type="dxa"/>
          </w:tcPr>
          <w:p w14:paraId="79AF50C4"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2712" w:type="dxa"/>
          </w:tcPr>
          <w:p w14:paraId="55BA6C7B" w14:textId="77777777" w:rsidR="00AE78FB" w:rsidRPr="00E66EB6" w:rsidRDefault="00AE78FB" w:rsidP="00C97703">
            <w:pPr>
              <w:jc w:val="center"/>
              <w:rPr>
                <w:sz w:val="18"/>
                <w:szCs w:val="18"/>
              </w:rPr>
            </w:pPr>
            <w:r w:rsidRPr="00E66EB6">
              <w:rPr>
                <w:sz w:val="18"/>
                <w:szCs w:val="18"/>
              </w:rPr>
              <w:t>256</w:t>
            </w:r>
          </w:p>
        </w:tc>
      </w:tr>
      <w:tr w:rsidR="00AE78FB" w:rsidRPr="00E66EB6" w14:paraId="7EE10AF3" w14:textId="77777777" w:rsidTr="00C97703">
        <w:trPr>
          <w:jc w:val="center"/>
        </w:trPr>
        <w:tc>
          <w:tcPr>
            <w:tcW w:w="2715" w:type="dxa"/>
          </w:tcPr>
          <w:p w14:paraId="2353ABC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2712" w:type="dxa"/>
          </w:tcPr>
          <w:p w14:paraId="5BF270DF" w14:textId="77777777" w:rsidR="00AE78FB" w:rsidRPr="00E66EB6" w:rsidRDefault="00AE78FB" w:rsidP="00C97703">
            <w:pPr>
              <w:jc w:val="center"/>
              <w:rPr>
                <w:sz w:val="18"/>
                <w:szCs w:val="18"/>
              </w:rPr>
            </w:pPr>
            <w:r w:rsidRPr="00E66EB6">
              <w:rPr>
                <w:sz w:val="18"/>
                <w:szCs w:val="18"/>
              </w:rPr>
              <w:t>384</w:t>
            </w:r>
          </w:p>
        </w:tc>
      </w:tr>
      <w:tr w:rsidR="00AE78FB" w:rsidRPr="00E66EB6" w14:paraId="647D9F8B" w14:textId="77777777" w:rsidTr="00C97703">
        <w:trPr>
          <w:jc w:val="center"/>
        </w:trPr>
        <w:tc>
          <w:tcPr>
            <w:tcW w:w="2715" w:type="dxa"/>
          </w:tcPr>
          <w:p w14:paraId="1A6E1AB8"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4</w:t>
            </w:r>
          </w:p>
        </w:tc>
        <w:tc>
          <w:tcPr>
            <w:tcW w:w="2712" w:type="dxa"/>
          </w:tcPr>
          <w:p w14:paraId="0D03C3DD" w14:textId="77777777" w:rsidR="00AE78FB" w:rsidRPr="00E66EB6" w:rsidRDefault="00AE78FB" w:rsidP="00C97703">
            <w:pPr>
              <w:jc w:val="center"/>
              <w:rPr>
                <w:sz w:val="18"/>
                <w:szCs w:val="18"/>
              </w:rPr>
            </w:pPr>
            <w:r w:rsidRPr="00E66EB6">
              <w:rPr>
                <w:sz w:val="18"/>
                <w:szCs w:val="18"/>
              </w:rPr>
              <w:t>576</w:t>
            </w:r>
          </w:p>
        </w:tc>
      </w:tr>
      <w:tr w:rsidR="00AE78FB" w:rsidRPr="00E66EB6" w14:paraId="1F885679" w14:textId="77777777" w:rsidTr="00C97703">
        <w:trPr>
          <w:jc w:val="center"/>
        </w:trPr>
        <w:tc>
          <w:tcPr>
            <w:tcW w:w="2715" w:type="dxa"/>
          </w:tcPr>
          <w:p w14:paraId="425E826B"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5</w:t>
            </w:r>
          </w:p>
        </w:tc>
        <w:tc>
          <w:tcPr>
            <w:tcW w:w="2712" w:type="dxa"/>
          </w:tcPr>
          <w:p w14:paraId="3EBE246E"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40</w:t>
            </w:r>
          </w:p>
        </w:tc>
      </w:tr>
      <w:tr w:rsidR="00AE78FB" w:rsidRPr="00E66EB6" w14:paraId="038DA04B" w14:textId="77777777" w:rsidTr="00C97703">
        <w:trPr>
          <w:jc w:val="center"/>
        </w:trPr>
        <w:tc>
          <w:tcPr>
            <w:tcW w:w="2715" w:type="dxa"/>
          </w:tcPr>
          <w:p w14:paraId="4C6A1083" w14:textId="77777777" w:rsidR="00AE78FB" w:rsidRPr="00E66EB6" w:rsidRDefault="00AE78FB" w:rsidP="00C97703">
            <w:pPr>
              <w:jc w:val="center"/>
              <w:rPr>
                <w:sz w:val="18"/>
                <w:szCs w:val="18"/>
              </w:rPr>
            </w:pPr>
            <w:r w:rsidRPr="00E66EB6">
              <w:rPr>
                <w:sz w:val="18"/>
                <w:szCs w:val="18"/>
              </w:rPr>
              <w:t>0x6</w:t>
            </w:r>
          </w:p>
        </w:tc>
        <w:tc>
          <w:tcPr>
            <w:tcW w:w="2712" w:type="dxa"/>
          </w:tcPr>
          <w:p w14:paraId="1C08400B"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r>
      <w:tr w:rsidR="00AE78FB" w:rsidRPr="00E66EB6" w14:paraId="5EB3456A" w14:textId="77777777" w:rsidTr="00C97703">
        <w:trPr>
          <w:jc w:val="center"/>
        </w:trPr>
        <w:tc>
          <w:tcPr>
            <w:tcW w:w="2715" w:type="dxa"/>
          </w:tcPr>
          <w:p w14:paraId="6B4B1CDC" w14:textId="77777777" w:rsidR="00AE78FB" w:rsidRPr="00E66EB6" w:rsidRDefault="00AE78FB" w:rsidP="00C97703">
            <w:pPr>
              <w:jc w:val="center"/>
              <w:rPr>
                <w:sz w:val="18"/>
                <w:szCs w:val="18"/>
              </w:rPr>
            </w:pPr>
            <w:r w:rsidRPr="00E66EB6">
              <w:rPr>
                <w:sz w:val="18"/>
                <w:szCs w:val="18"/>
              </w:rPr>
              <w:t>0x7</w:t>
            </w:r>
          </w:p>
        </w:tc>
        <w:tc>
          <w:tcPr>
            <w:tcW w:w="2712" w:type="dxa"/>
          </w:tcPr>
          <w:p w14:paraId="3B9F05EE"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60</w:t>
            </w:r>
          </w:p>
        </w:tc>
      </w:tr>
      <w:tr w:rsidR="00AE78FB" w:rsidRPr="00E66EB6" w14:paraId="7996A31D" w14:textId="77777777" w:rsidTr="00C97703">
        <w:trPr>
          <w:jc w:val="center"/>
        </w:trPr>
        <w:tc>
          <w:tcPr>
            <w:tcW w:w="2715" w:type="dxa"/>
          </w:tcPr>
          <w:p w14:paraId="1E7AD810" w14:textId="77777777" w:rsidR="00AE78FB" w:rsidRPr="00E66EB6" w:rsidRDefault="00AE78FB" w:rsidP="00C97703">
            <w:pPr>
              <w:jc w:val="center"/>
              <w:rPr>
                <w:sz w:val="18"/>
                <w:szCs w:val="18"/>
              </w:rPr>
            </w:pPr>
            <w:r w:rsidRPr="00E66EB6">
              <w:rPr>
                <w:sz w:val="18"/>
                <w:szCs w:val="18"/>
              </w:rPr>
              <w:t>0x8~0xf</w:t>
            </w:r>
          </w:p>
        </w:tc>
        <w:tc>
          <w:tcPr>
            <w:tcW w:w="2712" w:type="dxa"/>
          </w:tcPr>
          <w:p w14:paraId="69BFAE82" w14:textId="77777777" w:rsidR="00AE78FB" w:rsidRPr="00E66EB6" w:rsidRDefault="00AE78FB" w:rsidP="00C97703">
            <w:pPr>
              <w:jc w:val="center"/>
              <w:rPr>
                <w:sz w:val="18"/>
                <w:szCs w:val="18"/>
              </w:rPr>
            </w:pPr>
            <w:r w:rsidRPr="00E66EB6">
              <w:rPr>
                <w:rFonts w:cs="宋体" w:hint="eastAsia"/>
                <w:sz w:val="18"/>
                <w:szCs w:val="18"/>
              </w:rPr>
              <w:t>保留</w:t>
            </w:r>
          </w:p>
        </w:tc>
      </w:tr>
    </w:tbl>
    <w:p w14:paraId="12593DBE" w14:textId="77777777" w:rsidR="00000719" w:rsidRPr="00E66EB6" w:rsidRDefault="00000719" w:rsidP="00D36694">
      <w:pPr>
        <w:pStyle w:val="affff2"/>
        <w:spacing w:before="156" w:after="156"/>
        <w:rPr>
          <w:rFonts w:ascii="Times New Roman"/>
        </w:rPr>
      </w:pPr>
    </w:p>
    <w:p w14:paraId="4EAD1133" w14:textId="77777777" w:rsidR="00AE78FB" w:rsidRPr="00E66EB6" w:rsidRDefault="00AE78FB" w:rsidP="00D36694">
      <w:pPr>
        <w:pStyle w:val="affff2"/>
        <w:spacing w:before="156" w:after="156"/>
        <w:rPr>
          <w:rFonts w:ascii="Times New Roman"/>
        </w:rPr>
      </w:pPr>
      <w:r w:rsidRPr="00E66EB6">
        <w:rPr>
          <w:rFonts w:ascii="Times New Roman"/>
        </w:rPr>
        <w:lastRenderedPageBreak/>
        <w:t>表</w:t>
      </w:r>
      <w:r w:rsidRPr="00E66EB6">
        <w:rPr>
          <w:rFonts w:ascii="Times New Roman"/>
        </w:rPr>
        <w:t xml:space="preserve"> A.14 4.0/FOA </w:t>
      </w:r>
      <w:r w:rsidRPr="00E66EB6">
        <w:rPr>
          <w:rFonts w:ascii="Times New Roman"/>
        </w:rPr>
        <w:t>立体声编码比特率索引表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1DEF64EA" w14:textId="77777777" w:rsidTr="00C97703">
        <w:trPr>
          <w:jc w:val="center"/>
        </w:trPr>
        <w:tc>
          <w:tcPr>
            <w:tcW w:w="2715" w:type="dxa"/>
            <w:tcBorders>
              <w:top w:val="single" w:sz="12" w:space="0" w:color="000000"/>
              <w:bottom w:val="single" w:sz="12" w:space="0" w:color="000000"/>
            </w:tcBorders>
          </w:tcPr>
          <w:p w14:paraId="6079ABE4"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auto"/>
            </w:tcBorders>
          </w:tcPr>
          <w:p w14:paraId="36C425EA" w14:textId="77777777" w:rsidR="00AE78FB" w:rsidRPr="00E66EB6" w:rsidRDefault="00AE78FB" w:rsidP="00C97703">
            <w:pPr>
              <w:jc w:val="center"/>
              <w:rPr>
                <w:b/>
                <w:bCs/>
                <w:kern w:val="0"/>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AE78FB" w:rsidRPr="00E66EB6" w14:paraId="5A88775F" w14:textId="77777777" w:rsidTr="00C97703">
        <w:trPr>
          <w:jc w:val="center"/>
        </w:trPr>
        <w:tc>
          <w:tcPr>
            <w:tcW w:w="2715" w:type="dxa"/>
          </w:tcPr>
          <w:p w14:paraId="03FF35D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2712" w:type="dxa"/>
            <w:tcBorders>
              <w:top w:val="single" w:sz="12" w:space="0" w:color="auto"/>
            </w:tcBorders>
          </w:tcPr>
          <w:p w14:paraId="70C1EC05" w14:textId="77777777" w:rsidR="00AE78FB" w:rsidRPr="00E66EB6" w:rsidRDefault="00AE78FB" w:rsidP="00C97703">
            <w:pPr>
              <w:jc w:val="center"/>
              <w:rPr>
                <w:sz w:val="18"/>
                <w:szCs w:val="18"/>
              </w:rPr>
            </w:pPr>
            <w:r w:rsidRPr="00E66EB6">
              <w:rPr>
                <w:sz w:val="18"/>
                <w:szCs w:val="18"/>
              </w:rPr>
              <w:t>48</w:t>
            </w:r>
          </w:p>
        </w:tc>
      </w:tr>
      <w:tr w:rsidR="00AE78FB" w:rsidRPr="00E66EB6" w14:paraId="51A58D04" w14:textId="77777777" w:rsidTr="00C97703">
        <w:trPr>
          <w:jc w:val="center"/>
        </w:trPr>
        <w:tc>
          <w:tcPr>
            <w:tcW w:w="2715" w:type="dxa"/>
          </w:tcPr>
          <w:p w14:paraId="40586595"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2712" w:type="dxa"/>
          </w:tcPr>
          <w:p w14:paraId="1A3DD874" w14:textId="77777777" w:rsidR="00AE78FB" w:rsidRPr="00E66EB6" w:rsidRDefault="00AE78FB" w:rsidP="00C97703">
            <w:pPr>
              <w:jc w:val="center"/>
              <w:rPr>
                <w:sz w:val="18"/>
                <w:szCs w:val="18"/>
              </w:rPr>
            </w:pPr>
            <w:r w:rsidRPr="00E66EB6">
              <w:rPr>
                <w:sz w:val="18"/>
                <w:szCs w:val="18"/>
              </w:rPr>
              <w:t>96</w:t>
            </w:r>
          </w:p>
        </w:tc>
      </w:tr>
      <w:tr w:rsidR="00AE78FB" w:rsidRPr="00E66EB6" w14:paraId="4BE3EE10" w14:textId="77777777" w:rsidTr="00C97703">
        <w:trPr>
          <w:jc w:val="center"/>
        </w:trPr>
        <w:tc>
          <w:tcPr>
            <w:tcW w:w="2715" w:type="dxa"/>
          </w:tcPr>
          <w:p w14:paraId="571FB91B"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2712" w:type="dxa"/>
          </w:tcPr>
          <w:p w14:paraId="770D14CD" w14:textId="77777777" w:rsidR="00AE78FB" w:rsidRPr="00E66EB6" w:rsidRDefault="00AE78FB" w:rsidP="00C97703">
            <w:pPr>
              <w:jc w:val="center"/>
              <w:rPr>
                <w:sz w:val="18"/>
                <w:szCs w:val="18"/>
              </w:rPr>
            </w:pPr>
            <w:r w:rsidRPr="00E66EB6">
              <w:rPr>
                <w:sz w:val="18"/>
                <w:szCs w:val="18"/>
              </w:rPr>
              <w:t>128</w:t>
            </w:r>
          </w:p>
        </w:tc>
      </w:tr>
      <w:tr w:rsidR="00AE78FB" w:rsidRPr="00E66EB6" w14:paraId="4A7E3B71" w14:textId="77777777" w:rsidTr="00C97703">
        <w:trPr>
          <w:jc w:val="center"/>
        </w:trPr>
        <w:tc>
          <w:tcPr>
            <w:tcW w:w="2715" w:type="dxa"/>
          </w:tcPr>
          <w:p w14:paraId="0230C3BE"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2712" w:type="dxa"/>
          </w:tcPr>
          <w:p w14:paraId="23D20107" w14:textId="77777777" w:rsidR="00AE78FB" w:rsidRPr="00E66EB6" w:rsidRDefault="00AE78FB" w:rsidP="00C97703">
            <w:pPr>
              <w:jc w:val="center"/>
              <w:rPr>
                <w:sz w:val="18"/>
                <w:szCs w:val="18"/>
              </w:rPr>
            </w:pPr>
            <w:r w:rsidRPr="00E66EB6">
              <w:rPr>
                <w:sz w:val="18"/>
                <w:szCs w:val="18"/>
              </w:rPr>
              <w:t>192</w:t>
            </w:r>
          </w:p>
        </w:tc>
      </w:tr>
      <w:tr w:rsidR="00AE78FB" w:rsidRPr="00E66EB6" w14:paraId="71E6E374" w14:textId="77777777" w:rsidTr="00C97703">
        <w:trPr>
          <w:jc w:val="center"/>
        </w:trPr>
        <w:tc>
          <w:tcPr>
            <w:tcW w:w="2715" w:type="dxa"/>
          </w:tcPr>
          <w:p w14:paraId="67BB3CF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4</w:t>
            </w:r>
          </w:p>
        </w:tc>
        <w:tc>
          <w:tcPr>
            <w:tcW w:w="2712" w:type="dxa"/>
          </w:tcPr>
          <w:p w14:paraId="151F6EB5" w14:textId="77777777" w:rsidR="00AE78FB" w:rsidRPr="00E66EB6" w:rsidRDefault="00AE78FB" w:rsidP="00C97703">
            <w:pPr>
              <w:jc w:val="center"/>
              <w:rPr>
                <w:sz w:val="18"/>
                <w:szCs w:val="18"/>
              </w:rPr>
            </w:pPr>
            <w:r w:rsidRPr="00E66EB6">
              <w:rPr>
                <w:sz w:val="18"/>
                <w:szCs w:val="18"/>
              </w:rPr>
              <w:t>256</w:t>
            </w:r>
          </w:p>
        </w:tc>
      </w:tr>
      <w:tr w:rsidR="00AE78FB" w:rsidRPr="00E66EB6" w14:paraId="7EDBE8B8" w14:textId="77777777" w:rsidTr="00C97703">
        <w:trPr>
          <w:jc w:val="center"/>
        </w:trPr>
        <w:tc>
          <w:tcPr>
            <w:tcW w:w="2715" w:type="dxa"/>
          </w:tcPr>
          <w:p w14:paraId="41B0C0D7" w14:textId="77777777" w:rsidR="00AE78FB" w:rsidRPr="00E66EB6" w:rsidRDefault="00AE78FB" w:rsidP="00C97703">
            <w:pPr>
              <w:jc w:val="center"/>
              <w:rPr>
                <w:sz w:val="18"/>
                <w:szCs w:val="18"/>
              </w:rPr>
            </w:pPr>
            <w:r w:rsidRPr="00E66EB6">
              <w:rPr>
                <w:sz w:val="18"/>
                <w:szCs w:val="18"/>
              </w:rPr>
              <w:t>0x5~0xf</w:t>
            </w:r>
          </w:p>
        </w:tc>
        <w:tc>
          <w:tcPr>
            <w:tcW w:w="2712" w:type="dxa"/>
          </w:tcPr>
          <w:p w14:paraId="34E2E0EE" w14:textId="77777777" w:rsidR="00AE78FB" w:rsidRPr="00E66EB6" w:rsidRDefault="00AE78FB" w:rsidP="00C97703">
            <w:pPr>
              <w:jc w:val="center"/>
              <w:rPr>
                <w:sz w:val="18"/>
                <w:szCs w:val="18"/>
              </w:rPr>
            </w:pPr>
            <w:r w:rsidRPr="00E66EB6">
              <w:rPr>
                <w:rFonts w:cs="宋体" w:hint="eastAsia"/>
                <w:sz w:val="18"/>
                <w:szCs w:val="18"/>
              </w:rPr>
              <w:t>保留</w:t>
            </w:r>
          </w:p>
        </w:tc>
      </w:tr>
    </w:tbl>
    <w:p w14:paraId="04A26457" w14:textId="77777777" w:rsidR="00000719" w:rsidRPr="00E66EB6" w:rsidRDefault="00000719" w:rsidP="00D36694">
      <w:pPr>
        <w:pStyle w:val="affff2"/>
        <w:spacing w:before="156" w:after="156"/>
        <w:rPr>
          <w:rFonts w:ascii="Times New Roman"/>
        </w:rPr>
      </w:pPr>
    </w:p>
    <w:p w14:paraId="08B50DF5"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A.15 5.1.2 </w:t>
      </w:r>
      <w:r w:rsidRPr="00E66EB6">
        <w:rPr>
          <w:rFonts w:ascii="Times New Roman"/>
        </w:rPr>
        <w:t>立体声编码比特率索引表</w:t>
      </w:r>
      <w:r w:rsidRPr="00E66EB6">
        <w:rPr>
          <w:rFonts w:ascii="Times New Roman" w:hint="eastAsia"/>
        </w:rPr>
        <w:t>（</w:t>
      </w:r>
      <w:r w:rsidRPr="00E66EB6">
        <w:rPr>
          <w:rFonts w:ascii="Times New Roman"/>
        </w:rPr>
        <w:t>audio_codec_id</w:t>
      </w:r>
      <w:r w:rsidRPr="00E66EB6">
        <w:rPr>
          <w:rFonts w:ascii="Times New Roman" w:hint="eastAsia"/>
        </w:rPr>
        <w:t>为</w:t>
      </w:r>
      <w:r w:rsidRPr="00E66EB6">
        <w:rPr>
          <w:rFonts w:ascii="Times New Roman" w:hint="eastAsia"/>
        </w:rPr>
        <w:t>2</w:t>
      </w:r>
      <w:r w:rsidRPr="00E66EB6">
        <w:rPr>
          <w:rFonts w:ascii="Times New Roman"/>
        </w:rPr>
        <w:t>时只用到总比特率</w:t>
      </w:r>
      <w:r w:rsidRPr="00E66EB6">
        <w:rPr>
          <w:rFonts w:ascii="Times New Roman" w:hint="eastAsia"/>
        </w:rPr>
        <w:t>）</w:t>
      </w:r>
    </w:p>
    <w:tbl>
      <w:tblPr>
        <w:tblW w:w="55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03"/>
        <w:gridCol w:w="1559"/>
        <w:gridCol w:w="1276"/>
        <w:gridCol w:w="1276"/>
      </w:tblGrid>
      <w:tr w:rsidR="00AE78FB" w:rsidRPr="00E66EB6" w14:paraId="2DF0C818" w14:textId="77777777" w:rsidTr="005F129D">
        <w:trPr>
          <w:jc w:val="center"/>
        </w:trPr>
        <w:tc>
          <w:tcPr>
            <w:tcW w:w="1403" w:type="dxa"/>
            <w:tcBorders>
              <w:top w:val="single" w:sz="12" w:space="0" w:color="000000"/>
              <w:bottom w:val="single" w:sz="12" w:space="0" w:color="000000"/>
            </w:tcBorders>
          </w:tcPr>
          <w:p w14:paraId="24E534F1"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1559" w:type="dxa"/>
            <w:tcBorders>
              <w:top w:val="single" w:sz="12" w:space="0" w:color="000000"/>
              <w:bottom w:val="single" w:sz="12" w:space="0" w:color="000000"/>
            </w:tcBorders>
          </w:tcPr>
          <w:p w14:paraId="082CB93A" w14:textId="77777777" w:rsidR="00AE78FB" w:rsidRPr="00E66EB6" w:rsidRDefault="00AE78FB" w:rsidP="00C97703">
            <w:pPr>
              <w:jc w:val="center"/>
              <w:rPr>
                <w:b/>
                <w:bCs/>
                <w:kern w:val="0"/>
                <w:sz w:val="18"/>
                <w:szCs w:val="18"/>
              </w:rPr>
            </w:pPr>
            <w:r w:rsidRPr="00E66EB6">
              <w:rPr>
                <w:b/>
                <w:bCs/>
                <w:kern w:val="0"/>
                <w:sz w:val="18"/>
                <w:szCs w:val="18"/>
              </w:rPr>
              <w:t>5.1</w:t>
            </w:r>
            <w:r w:rsidRPr="00E66EB6">
              <w:rPr>
                <w:rFonts w:hint="eastAsia"/>
                <w:b/>
                <w:bCs/>
                <w:kern w:val="0"/>
                <w:sz w:val="18"/>
                <w:szCs w:val="18"/>
              </w:rPr>
              <w:t>.</w:t>
            </w:r>
            <w:r w:rsidRPr="00E66EB6">
              <w:rPr>
                <w:b/>
                <w:bCs/>
                <w:kern w:val="0"/>
                <w:sz w:val="18"/>
                <w:szCs w:val="18"/>
              </w:rPr>
              <w:t>2</w:t>
            </w:r>
            <w:r w:rsidRPr="00E66EB6">
              <w:rPr>
                <w:rFonts w:cs="宋体" w:hint="eastAsia"/>
                <w:b/>
                <w:bCs/>
                <w:kern w:val="0"/>
                <w:sz w:val="18"/>
                <w:szCs w:val="18"/>
              </w:rPr>
              <w:t>总比特率</w:t>
            </w:r>
            <w:r w:rsidRPr="00E66EB6">
              <w:rPr>
                <w:b/>
                <w:bCs/>
                <w:kern w:val="0"/>
                <w:sz w:val="18"/>
                <w:szCs w:val="18"/>
              </w:rPr>
              <w:t xml:space="preserve"> (kb/s)</w:t>
            </w:r>
          </w:p>
        </w:tc>
        <w:tc>
          <w:tcPr>
            <w:tcW w:w="1276" w:type="dxa"/>
            <w:tcBorders>
              <w:top w:val="single" w:sz="12" w:space="0" w:color="000000"/>
              <w:bottom w:val="single" w:sz="12" w:space="0" w:color="000000"/>
            </w:tcBorders>
          </w:tcPr>
          <w:p w14:paraId="36CA97F9" w14:textId="77777777" w:rsidR="00AE78FB" w:rsidRPr="00E66EB6" w:rsidRDefault="00AE78FB" w:rsidP="00C97703">
            <w:pPr>
              <w:jc w:val="center"/>
              <w:rPr>
                <w:b/>
                <w:bCs/>
                <w:kern w:val="0"/>
                <w:sz w:val="18"/>
                <w:szCs w:val="18"/>
              </w:rPr>
            </w:pPr>
            <w:r w:rsidRPr="00E66EB6">
              <w:rPr>
                <w:rFonts w:hint="eastAsia"/>
                <w:b/>
                <w:bCs/>
                <w:kern w:val="0"/>
                <w:sz w:val="18"/>
                <w:szCs w:val="18"/>
              </w:rPr>
              <w:t>5</w:t>
            </w:r>
            <w:r w:rsidRPr="00E66EB6">
              <w:rPr>
                <w:b/>
                <w:bCs/>
                <w:kern w:val="0"/>
                <w:sz w:val="18"/>
                <w:szCs w:val="18"/>
              </w:rPr>
              <w:t>.1</w:t>
            </w:r>
            <w:r w:rsidRPr="00E66EB6">
              <w:rPr>
                <w:rFonts w:hint="eastAsia"/>
                <w:b/>
                <w:bCs/>
                <w:kern w:val="0"/>
                <w:sz w:val="18"/>
                <w:szCs w:val="18"/>
              </w:rPr>
              <w:t>比特率（</w:t>
            </w:r>
            <w:r w:rsidRPr="00E66EB6">
              <w:rPr>
                <w:rFonts w:hint="eastAsia"/>
                <w:b/>
                <w:bCs/>
                <w:kern w:val="0"/>
                <w:sz w:val="18"/>
                <w:szCs w:val="18"/>
              </w:rPr>
              <w:t>kb</w:t>
            </w:r>
            <w:r w:rsidRPr="00E66EB6">
              <w:rPr>
                <w:b/>
                <w:bCs/>
                <w:kern w:val="0"/>
                <w:sz w:val="18"/>
                <w:szCs w:val="18"/>
              </w:rPr>
              <w:t>/s</w:t>
            </w:r>
            <w:r w:rsidRPr="00E66EB6">
              <w:rPr>
                <w:rFonts w:hint="eastAsia"/>
                <w:b/>
                <w:bCs/>
                <w:kern w:val="0"/>
                <w:sz w:val="18"/>
                <w:szCs w:val="18"/>
              </w:rPr>
              <w:t>）</w:t>
            </w:r>
          </w:p>
        </w:tc>
        <w:tc>
          <w:tcPr>
            <w:tcW w:w="1276" w:type="dxa"/>
            <w:tcBorders>
              <w:top w:val="single" w:sz="12" w:space="0" w:color="000000"/>
              <w:bottom w:val="single" w:sz="12" w:space="0" w:color="000000"/>
            </w:tcBorders>
          </w:tcPr>
          <w:p w14:paraId="15350440" w14:textId="77777777" w:rsidR="00AE78FB" w:rsidRPr="00E66EB6" w:rsidRDefault="00AE78FB" w:rsidP="00C97703">
            <w:pPr>
              <w:jc w:val="center"/>
              <w:rPr>
                <w:b/>
                <w:bCs/>
                <w:kern w:val="0"/>
                <w:sz w:val="18"/>
                <w:szCs w:val="18"/>
              </w:rPr>
            </w:pPr>
            <w:r w:rsidRPr="00E66EB6">
              <w:rPr>
                <w:b/>
                <w:bCs/>
                <w:kern w:val="0"/>
                <w:sz w:val="18"/>
                <w:szCs w:val="18"/>
              </w:rPr>
              <w:t>0.0.2</w:t>
            </w:r>
            <w:r w:rsidRPr="00E66EB6">
              <w:rPr>
                <w:rFonts w:hint="eastAsia"/>
                <w:b/>
                <w:bCs/>
                <w:kern w:val="0"/>
                <w:sz w:val="18"/>
                <w:szCs w:val="18"/>
              </w:rPr>
              <w:t>比特率（</w:t>
            </w:r>
            <w:r w:rsidRPr="00E66EB6">
              <w:rPr>
                <w:rFonts w:hint="eastAsia"/>
                <w:b/>
                <w:bCs/>
                <w:kern w:val="0"/>
                <w:sz w:val="18"/>
                <w:szCs w:val="18"/>
              </w:rPr>
              <w:t>k</w:t>
            </w:r>
            <w:r w:rsidRPr="00E66EB6">
              <w:rPr>
                <w:b/>
                <w:bCs/>
                <w:kern w:val="0"/>
                <w:sz w:val="18"/>
                <w:szCs w:val="18"/>
              </w:rPr>
              <w:t>b/s</w:t>
            </w:r>
            <w:r w:rsidRPr="00E66EB6">
              <w:rPr>
                <w:rFonts w:hint="eastAsia"/>
                <w:b/>
                <w:bCs/>
                <w:kern w:val="0"/>
                <w:sz w:val="18"/>
                <w:szCs w:val="18"/>
              </w:rPr>
              <w:t>）</w:t>
            </w:r>
          </w:p>
        </w:tc>
      </w:tr>
      <w:tr w:rsidR="00AE78FB" w:rsidRPr="00E66EB6" w14:paraId="67AAAA60" w14:textId="77777777" w:rsidTr="005F129D">
        <w:trPr>
          <w:jc w:val="center"/>
        </w:trPr>
        <w:tc>
          <w:tcPr>
            <w:tcW w:w="1403" w:type="dxa"/>
          </w:tcPr>
          <w:p w14:paraId="09390715"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1559" w:type="dxa"/>
          </w:tcPr>
          <w:p w14:paraId="6BD1533E" w14:textId="77777777" w:rsidR="00AE78FB" w:rsidRPr="00E66EB6" w:rsidRDefault="00AE78FB" w:rsidP="00C97703">
            <w:pPr>
              <w:jc w:val="center"/>
              <w:rPr>
                <w:sz w:val="18"/>
                <w:szCs w:val="18"/>
              </w:rPr>
            </w:pPr>
            <w:r w:rsidRPr="00E66EB6">
              <w:rPr>
                <w:sz w:val="18"/>
                <w:szCs w:val="18"/>
              </w:rPr>
              <w:t>152</w:t>
            </w:r>
          </w:p>
        </w:tc>
        <w:tc>
          <w:tcPr>
            <w:tcW w:w="1276" w:type="dxa"/>
          </w:tcPr>
          <w:p w14:paraId="58736E94"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c>
          <w:tcPr>
            <w:tcW w:w="1276" w:type="dxa"/>
          </w:tcPr>
          <w:p w14:paraId="5F6603BF"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4</w:t>
            </w:r>
          </w:p>
        </w:tc>
      </w:tr>
      <w:tr w:rsidR="00AE78FB" w:rsidRPr="00E66EB6" w14:paraId="0D03490D" w14:textId="77777777" w:rsidTr="005F129D">
        <w:trPr>
          <w:jc w:val="center"/>
        </w:trPr>
        <w:tc>
          <w:tcPr>
            <w:tcW w:w="1403" w:type="dxa"/>
          </w:tcPr>
          <w:p w14:paraId="1957059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1559" w:type="dxa"/>
          </w:tcPr>
          <w:p w14:paraId="3A7EF841" w14:textId="77777777" w:rsidR="00AE78FB" w:rsidRPr="00E66EB6" w:rsidRDefault="00AE78FB" w:rsidP="00C97703">
            <w:pPr>
              <w:jc w:val="center"/>
              <w:rPr>
                <w:sz w:val="18"/>
                <w:szCs w:val="18"/>
              </w:rPr>
            </w:pPr>
            <w:r w:rsidRPr="00E66EB6">
              <w:rPr>
                <w:sz w:val="18"/>
                <w:szCs w:val="18"/>
              </w:rPr>
              <w:t>320</w:t>
            </w:r>
          </w:p>
        </w:tc>
        <w:tc>
          <w:tcPr>
            <w:tcW w:w="1276" w:type="dxa"/>
          </w:tcPr>
          <w:p w14:paraId="3406B380"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56</w:t>
            </w:r>
          </w:p>
        </w:tc>
        <w:tc>
          <w:tcPr>
            <w:tcW w:w="1276" w:type="dxa"/>
          </w:tcPr>
          <w:p w14:paraId="0020FFD5"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w:t>
            </w:r>
          </w:p>
        </w:tc>
      </w:tr>
      <w:tr w:rsidR="00AE78FB" w:rsidRPr="00E66EB6" w14:paraId="51680D0A" w14:textId="77777777" w:rsidTr="005F129D">
        <w:trPr>
          <w:jc w:val="center"/>
        </w:trPr>
        <w:tc>
          <w:tcPr>
            <w:tcW w:w="1403" w:type="dxa"/>
          </w:tcPr>
          <w:p w14:paraId="521633D1"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1559" w:type="dxa"/>
          </w:tcPr>
          <w:p w14:paraId="38CEB4B4" w14:textId="77777777" w:rsidR="00AE78FB" w:rsidRPr="00E66EB6" w:rsidRDefault="00AE78FB" w:rsidP="00C97703">
            <w:pPr>
              <w:jc w:val="center"/>
              <w:rPr>
                <w:sz w:val="18"/>
                <w:szCs w:val="18"/>
              </w:rPr>
            </w:pPr>
            <w:r w:rsidRPr="00E66EB6">
              <w:rPr>
                <w:sz w:val="18"/>
                <w:szCs w:val="18"/>
              </w:rPr>
              <w:t>480</w:t>
            </w:r>
          </w:p>
        </w:tc>
        <w:tc>
          <w:tcPr>
            <w:tcW w:w="1276" w:type="dxa"/>
          </w:tcPr>
          <w:p w14:paraId="6CF73B80"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c>
          <w:tcPr>
            <w:tcW w:w="1276" w:type="dxa"/>
          </w:tcPr>
          <w:p w14:paraId="63B27CBB" w14:textId="77777777" w:rsidR="00AE78FB" w:rsidRPr="00E66EB6" w:rsidRDefault="00AE78FB" w:rsidP="00C97703">
            <w:pPr>
              <w:jc w:val="center"/>
              <w:rPr>
                <w:sz w:val="18"/>
                <w:szCs w:val="18"/>
              </w:rPr>
            </w:pPr>
            <w:r w:rsidRPr="00E66EB6">
              <w:rPr>
                <w:rFonts w:hint="eastAsia"/>
                <w:sz w:val="18"/>
                <w:szCs w:val="18"/>
              </w:rPr>
              <w:t>9</w:t>
            </w:r>
            <w:r w:rsidRPr="00E66EB6">
              <w:rPr>
                <w:sz w:val="18"/>
                <w:szCs w:val="18"/>
              </w:rPr>
              <w:t>6</w:t>
            </w:r>
          </w:p>
        </w:tc>
      </w:tr>
      <w:tr w:rsidR="00AE78FB" w:rsidRPr="00E66EB6" w14:paraId="23A6C4C6" w14:textId="77777777" w:rsidTr="005F129D">
        <w:trPr>
          <w:jc w:val="center"/>
        </w:trPr>
        <w:tc>
          <w:tcPr>
            <w:tcW w:w="1403" w:type="dxa"/>
          </w:tcPr>
          <w:p w14:paraId="1FC9232F"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1559" w:type="dxa"/>
          </w:tcPr>
          <w:p w14:paraId="025780CB" w14:textId="77777777" w:rsidR="00AE78FB" w:rsidRPr="00E66EB6" w:rsidRDefault="00AE78FB" w:rsidP="00C97703">
            <w:pPr>
              <w:jc w:val="center"/>
              <w:rPr>
                <w:sz w:val="18"/>
                <w:szCs w:val="18"/>
              </w:rPr>
            </w:pPr>
            <w:r w:rsidRPr="00E66EB6">
              <w:rPr>
                <w:sz w:val="18"/>
                <w:szCs w:val="18"/>
              </w:rPr>
              <w:t>576</w:t>
            </w:r>
          </w:p>
        </w:tc>
        <w:tc>
          <w:tcPr>
            <w:tcW w:w="1276" w:type="dxa"/>
          </w:tcPr>
          <w:p w14:paraId="71F4A07E" w14:textId="77777777" w:rsidR="00AE78FB" w:rsidRPr="00E66EB6" w:rsidRDefault="00AE78FB" w:rsidP="00C97703">
            <w:pPr>
              <w:jc w:val="center"/>
              <w:rPr>
                <w:sz w:val="18"/>
                <w:szCs w:val="18"/>
              </w:rPr>
            </w:pPr>
            <w:r w:rsidRPr="00E66EB6">
              <w:rPr>
                <w:rFonts w:hint="eastAsia"/>
                <w:sz w:val="18"/>
                <w:szCs w:val="18"/>
              </w:rPr>
              <w:t>4</w:t>
            </w:r>
            <w:r w:rsidRPr="00E66EB6">
              <w:rPr>
                <w:sz w:val="18"/>
                <w:szCs w:val="18"/>
              </w:rPr>
              <w:t>48</w:t>
            </w:r>
          </w:p>
        </w:tc>
        <w:tc>
          <w:tcPr>
            <w:tcW w:w="1276" w:type="dxa"/>
          </w:tcPr>
          <w:p w14:paraId="50BDFD2F"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r>
      <w:tr w:rsidR="00AE78FB" w:rsidRPr="00E66EB6" w14:paraId="3C508C21" w14:textId="77777777" w:rsidTr="005F129D">
        <w:trPr>
          <w:jc w:val="center"/>
        </w:trPr>
        <w:tc>
          <w:tcPr>
            <w:tcW w:w="1403" w:type="dxa"/>
          </w:tcPr>
          <w:p w14:paraId="4FD7AB75" w14:textId="77777777" w:rsidR="00AE78FB" w:rsidRPr="00E66EB6" w:rsidRDefault="00AE78FB" w:rsidP="00C97703">
            <w:pPr>
              <w:jc w:val="center"/>
              <w:rPr>
                <w:sz w:val="18"/>
                <w:szCs w:val="18"/>
              </w:rPr>
            </w:pPr>
            <w:r w:rsidRPr="00E66EB6">
              <w:rPr>
                <w:sz w:val="18"/>
                <w:szCs w:val="18"/>
              </w:rPr>
              <w:t>0x4~0xf</w:t>
            </w:r>
          </w:p>
        </w:tc>
        <w:tc>
          <w:tcPr>
            <w:tcW w:w="1559" w:type="dxa"/>
          </w:tcPr>
          <w:p w14:paraId="1FD984F1" w14:textId="77777777" w:rsidR="00AE78FB" w:rsidRPr="00E66EB6" w:rsidRDefault="00AE78FB" w:rsidP="00C97703">
            <w:pPr>
              <w:jc w:val="center"/>
              <w:rPr>
                <w:sz w:val="18"/>
                <w:szCs w:val="18"/>
              </w:rPr>
            </w:pPr>
            <w:r w:rsidRPr="00E66EB6">
              <w:rPr>
                <w:rFonts w:cs="宋体" w:hint="eastAsia"/>
                <w:sz w:val="18"/>
                <w:szCs w:val="18"/>
              </w:rPr>
              <w:t>保留</w:t>
            </w:r>
          </w:p>
        </w:tc>
        <w:tc>
          <w:tcPr>
            <w:tcW w:w="1276" w:type="dxa"/>
          </w:tcPr>
          <w:p w14:paraId="76CDD86E" w14:textId="77777777" w:rsidR="00AE78FB" w:rsidRPr="00E66EB6" w:rsidRDefault="00AE78FB" w:rsidP="00C97703">
            <w:pPr>
              <w:jc w:val="center"/>
              <w:rPr>
                <w:rFonts w:cs="宋体"/>
                <w:sz w:val="18"/>
                <w:szCs w:val="18"/>
              </w:rPr>
            </w:pPr>
          </w:p>
        </w:tc>
        <w:tc>
          <w:tcPr>
            <w:tcW w:w="1276" w:type="dxa"/>
          </w:tcPr>
          <w:p w14:paraId="51F4EDB8" w14:textId="77777777" w:rsidR="00AE78FB" w:rsidRPr="00E66EB6" w:rsidRDefault="00AE78FB" w:rsidP="00C97703">
            <w:pPr>
              <w:jc w:val="center"/>
              <w:rPr>
                <w:rFonts w:cs="宋体"/>
                <w:sz w:val="18"/>
                <w:szCs w:val="18"/>
              </w:rPr>
            </w:pPr>
          </w:p>
        </w:tc>
      </w:tr>
    </w:tbl>
    <w:p w14:paraId="64F00790" w14:textId="77777777" w:rsidR="00000719" w:rsidRPr="00E66EB6" w:rsidRDefault="00000719" w:rsidP="00D36694">
      <w:pPr>
        <w:pStyle w:val="affff2"/>
        <w:spacing w:before="156" w:after="156"/>
        <w:rPr>
          <w:rFonts w:ascii="Times New Roman"/>
        </w:rPr>
      </w:pPr>
    </w:p>
    <w:p w14:paraId="57F848DF"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A.16 5.1.4 </w:t>
      </w:r>
      <w:r w:rsidRPr="00E66EB6">
        <w:rPr>
          <w:rFonts w:ascii="Times New Roman"/>
        </w:rPr>
        <w:t>立体声编码比特率索引表</w:t>
      </w:r>
      <w:r w:rsidRPr="00E66EB6">
        <w:rPr>
          <w:rFonts w:ascii="Times New Roman" w:hint="eastAsia"/>
        </w:rPr>
        <w:t>（</w:t>
      </w:r>
      <w:r w:rsidRPr="00E66EB6">
        <w:rPr>
          <w:rFonts w:ascii="Times New Roman"/>
        </w:rPr>
        <w:t>audio_codec_id</w:t>
      </w:r>
      <w:r w:rsidRPr="00E66EB6">
        <w:rPr>
          <w:rFonts w:ascii="Times New Roman" w:hint="eastAsia"/>
        </w:rPr>
        <w:t>为</w:t>
      </w:r>
      <w:r w:rsidRPr="00E66EB6">
        <w:rPr>
          <w:rFonts w:ascii="Times New Roman" w:hint="eastAsia"/>
        </w:rPr>
        <w:t>2</w:t>
      </w:r>
      <w:r w:rsidRPr="00E66EB6">
        <w:rPr>
          <w:rFonts w:ascii="Times New Roman"/>
        </w:rPr>
        <w:t>时只用到总比特率</w:t>
      </w:r>
      <w:r w:rsidRPr="00E66EB6">
        <w:rPr>
          <w:rFonts w:ascii="Times New Roman" w:hint="eastAsia"/>
        </w:rPr>
        <w:t>）</w:t>
      </w:r>
    </w:p>
    <w:tbl>
      <w:tblPr>
        <w:tblW w:w="55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17"/>
        <w:gridCol w:w="1418"/>
        <w:gridCol w:w="1275"/>
        <w:gridCol w:w="1404"/>
      </w:tblGrid>
      <w:tr w:rsidR="00AE78FB" w:rsidRPr="00E66EB6" w14:paraId="1EC0C82C" w14:textId="77777777" w:rsidTr="005F129D">
        <w:trPr>
          <w:jc w:val="center"/>
        </w:trPr>
        <w:tc>
          <w:tcPr>
            <w:tcW w:w="1417" w:type="dxa"/>
            <w:tcBorders>
              <w:top w:val="single" w:sz="12" w:space="0" w:color="000000"/>
              <w:bottom w:val="single" w:sz="12" w:space="0" w:color="000000"/>
            </w:tcBorders>
          </w:tcPr>
          <w:p w14:paraId="6B108187"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1418" w:type="dxa"/>
            <w:tcBorders>
              <w:top w:val="single" w:sz="12" w:space="0" w:color="000000"/>
              <w:bottom w:val="single" w:sz="12" w:space="0" w:color="000000"/>
            </w:tcBorders>
          </w:tcPr>
          <w:p w14:paraId="7346152C" w14:textId="77777777" w:rsidR="00AE78FB" w:rsidRPr="00E66EB6" w:rsidRDefault="00AE78FB" w:rsidP="00C97703">
            <w:pPr>
              <w:jc w:val="center"/>
              <w:rPr>
                <w:b/>
                <w:bCs/>
                <w:kern w:val="0"/>
                <w:sz w:val="18"/>
                <w:szCs w:val="18"/>
              </w:rPr>
            </w:pPr>
            <w:r w:rsidRPr="00E66EB6">
              <w:rPr>
                <w:b/>
                <w:bCs/>
                <w:kern w:val="0"/>
                <w:sz w:val="18"/>
                <w:szCs w:val="18"/>
              </w:rPr>
              <w:t>5.1</w:t>
            </w:r>
            <w:r w:rsidRPr="00E66EB6">
              <w:rPr>
                <w:rFonts w:hint="eastAsia"/>
                <w:b/>
                <w:bCs/>
                <w:kern w:val="0"/>
                <w:sz w:val="18"/>
                <w:szCs w:val="18"/>
              </w:rPr>
              <w:t>.</w:t>
            </w:r>
            <w:r w:rsidRPr="00E66EB6">
              <w:rPr>
                <w:b/>
                <w:bCs/>
                <w:kern w:val="0"/>
                <w:sz w:val="18"/>
                <w:szCs w:val="18"/>
              </w:rPr>
              <w:t>4</w:t>
            </w:r>
            <w:r w:rsidRPr="00E66EB6">
              <w:rPr>
                <w:rFonts w:cs="宋体" w:hint="eastAsia"/>
                <w:b/>
                <w:bCs/>
                <w:kern w:val="0"/>
                <w:sz w:val="18"/>
                <w:szCs w:val="18"/>
              </w:rPr>
              <w:t>总比特率</w:t>
            </w:r>
            <w:r w:rsidRPr="00E66EB6">
              <w:rPr>
                <w:b/>
                <w:bCs/>
                <w:kern w:val="0"/>
                <w:sz w:val="18"/>
                <w:szCs w:val="18"/>
              </w:rPr>
              <w:t xml:space="preserve"> (kb/s)</w:t>
            </w:r>
          </w:p>
        </w:tc>
        <w:tc>
          <w:tcPr>
            <w:tcW w:w="1275" w:type="dxa"/>
            <w:tcBorders>
              <w:top w:val="single" w:sz="12" w:space="0" w:color="000000"/>
              <w:bottom w:val="single" w:sz="12" w:space="0" w:color="000000"/>
            </w:tcBorders>
          </w:tcPr>
          <w:p w14:paraId="62A72002" w14:textId="77777777" w:rsidR="00AE78FB" w:rsidRPr="00E66EB6" w:rsidRDefault="00AE78FB" w:rsidP="00C97703">
            <w:pPr>
              <w:jc w:val="center"/>
              <w:rPr>
                <w:b/>
                <w:bCs/>
                <w:kern w:val="0"/>
                <w:sz w:val="18"/>
                <w:szCs w:val="18"/>
              </w:rPr>
            </w:pPr>
            <w:r w:rsidRPr="00E66EB6">
              <w:rPr>
                <w:rFonts w:hint="eastAsia"/>
                <w:b/>
                <w:bCs/>
                <w:kern w:val="0"/>
                <w:sz w:val="18"/>
                <w:szCs w:val="18"/>
              </w:rPr>
              <w:t>5</w:t>
            </w:r>
            <w:r w:rsidRPr="00E66EB6">
              <w:rPr>
                <w:b/>
                <w:bCs/>
                <w:kern w:val="0"/>
                <w:sz w:val="18"/>
                <w:szCs w:val="18"/>
              </w:rPr>
              <w:t>.1</w:t>
            </w:r>
            <w:r w:rsidRPr="00E66EB6">
              <w:rPr>
                <w:rFonts w:hint="eastAsia"/>
                <w:b/>
                <w:bCs/>
                <w:kern w:val="0"/>
                <w:sz w:val="18"/>
                <w:szCs w:val="18"/>
              </w:rPr>
              <w:t>比特率（</w:t>
            </w:r>
            <w:r w:rsidRPr="00E66EB6">
              <w:rPr>
                <w:rFonts w:hint="eastAsia"/>
                <w:b/>
                <w:bCs/>
                <w:kern w:val="0"/>
                <w:sz w:val="18"/>
                <w:szCs w:val="18"/>
              </w:rPr>
              <w:t>kb</w:t>
            </w:r>
            <w:r w:rsidRPr="00E66EB6">
              <w:rPr>
                <w:b/>
                <w:bCs/>
                <w:kern w:val="0"/>
                <w:sz w:val="18"/>
                <w:szCs w:val="18"/>
              </w:rPr>
              <w:t>/s</w:t>
            </w:r>
            <w:r w:rsidRPr="00E66EB6">
              <w:rPr>
                <w:rFonts w:hint="eastAsia"/>
                <w:b/>
                <w:bCs/>
                <w:kern w:val="0"/>
                <w:sz w:val="18"/>
                <w:szCs w:val="18"/>
              </w:rPr>
              <w:t>）</w:t>
            </w:r>
          </w:p>
        </w:tc>
        <w:tc>
          <w:tcPr>
            <w:tcW w:w="1404" w:type="dxa"/>
            <w:tcBorders>
              <w:top w:val="single" w:sz="12" w:space="0" w:color="000000"/>
              <w:bottom w:val="single" w:sz="12" w:space="0" w:color="000000"/>
            </w:tcBorders>
          </w:tcPr>
          <w:p w14:paraId="4083E3A3" w14:textId="77777777" w:rsidR="00AE78FB" w:rsidRPr="00E66EB6" w:rsidRDefault="00AE78FB" w:rsidP="00C97703">
            <w:pPr>
              <w:jc w:val="center"/>
              <w:rPr>
                <w:b/>
                <w:bCs/>
                <w:kern w:val="0"/>
                <w:sz w:val="18"/>
                <w:szCs w:val="18"/>
              </w:rPr>
            </w:pPr>
            <w:r w:rsidRPr="00E66EB6">
              <w:rPr>
                <w:b/>
                <w:bCs/>
                <w:kern w:val="0"/>
                <w:sz w:val="18"/>
                <w:szCs w:val="18"/>
              </w:rPr>
              <w:t>0.0.4</w:t>
            </w:r>
            <w:r w:rsidRPr="00E66EB6">
              <w:rPr>
                <w:rFonts w:hint="eastAsia"/>
                <w:b/>
                <w:bCs/>
                <w:kern w:val="0"/>
                <w:sz w:val="18"/>
                <w:szCs w:val="18"/>
              </w:rPr>
              <w:t>比特率（</w:t>
            </w:r>
            <w:r w:rsidRPr="00E66EB6">
              <w:rPr>
                <w:rFonts w:hint="eastAsia"/>
                <w:b/>
                <w:bCs/>
                <w:kern w:val="0"/>
                <w:sz w:val="18"/>
                <w:szCs w:val="18"/>
              </w:rPr>
              <w:t>k</w:t>
            </w:r>
            <w:r w:rsidRPr="00E66EB6">
              <w:rPr>
                <w:b/>
                <w:bCs/>
                <w:kern w:val="0"/>
                <w:sz w:val="18"/>
                <w:szCs w:val="18"/>
              </w:rPr>
              <w:t>b/s</w:t>
            </w:r>
            <w:r w:rsidRPr="00E66EB6">
              <w:rPr>
                <w:rFonts w:hint="eastAsia"/>
                <w:b/>
                <w:bCs/>
                <w:kern w:val="0"/>
                <w:sz w:val="18"/>
                <w:szCs w:val="18"/>
              </w:rPr>
              <w:t>）</w:t>
            </w:r>
          </w:p>
        </w:tc>
      </w:tr>
      <w:tr w:rsidR="00AE78FB" w:rsidRPr="00E66EB6" w14:paraId="4ACF83D6" w14:textId="77777777" w:rsidTr="005F129D">
        <w:trPr>
          <w:jc w:val="center"/>
        </w:trPr>
        <w:tc>
          <w:tcPr>
            <w:tcW w:w="1417" w:type="dxa"/>
          </w:tcPr>
          <w:p w14:paraId="64CBFF4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1418" w:type="dxa"/>
          </w:tcPr>
          <w:p w14:paraId="010DF31C" w14:textId="77777777" w:rsidR="00AE78FB" w:rsidRPr="00E66EB6" w:rsidRDefault="00AE78FB" w:rsidP="00C97703">
            <w:pPr>
              <w:jc w:val="center"/>
              <w:rPr>
                <w:sz w:val="18"/>
                <w:szCs w:val="18"/>
              </w:rPr>
            </w:pPr>
            <w:r w:rsidRPr="00E66EB6">
              <w:rPr>
                <w:sz w:val="18"/>
                <w:szCs w:val="18"/>
              </w:rPr>
              <w:t>176</w:t>
            </w:r>
          </w:p>
        </w:tc>
        <w:tc>
          <w:tcPr>
            <w:tcW w:w="1275" w:type="dxa"/>
          </w:tcPr>
          <w:p w14:paraId="0F342D40"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c>
          <w:tcPr>
            <w:tcW w:w="1404" w:type="dxa"/>
          </w:tcPr>
          <w:p w14:paraId="5FB8ACF1" w14:textId="77777777" w:rsidR="00AE78FB" w:rsidRPr="00E66EB6" w:rsidRDefault="00AE78FB" w:rsidP="00C97703">
            <w:pPr>
              <w:jc w:val="center"/>
              <w:rPr>
                <w:sz w:val="18"/>
                <w:szCs w:val="18"/>
              </w:rPr>
            </w:pPr>
            <w:r w:rsidRPr="00E66EB6">
              <w:rPr>
                <w:sz w:val="18"/>
                <w:szCs w:val="18"/>
              </w:rPr>
              <w:t>48</w:t>
            </w:r>
          </w:p>
        </w:tc>
      </w:tr>
      <w:tr w:rsidR="00AE78FB" w:rsidRPr="00E66EB6" w14:paraId="611E024E" w14:textId="77777777" w:rsidTr="005F129D">
        <w:trPr>
          <w:jc w:val="center"/>
        </w:trPr>
        <w:tc>
          <w:tcPr>
            <w:tcW w:w="1417" w:type="dxa"/>
          </w:tcPr>
          <w:p w14:paraId="160188A7"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1418" w:type="dxa"/>
          </w:tcPr>
          <w:p w14:paraId="53E43553" w14:textId="77777777" w:rsidR="00AE78FB" w:rsidRPr="00E66EB6" w:rsidRDefault="00AE78FB" w:rsidP="00C97703">
            <w:pPr>
              <w:jc w:val="center"/>
              <w:rPr>
                <w:sz w:val="18"/>
                <w:szCs w:val="18"/>
              </w:rPr>
            </w:pPr>
            <w:r w:rsidRPr="00E66EB6">
              <w:rPr>
                <w:sz w:val="18"/>
                <w:szCs w:val="18"/>
              </w:rPr>
              <w:t>384</w:t>
            </w:r>
          </w:p>
        </w:tc>
        <w:tc>
          <w:tcPr>
            <w:tcW w:w="1275" w:type="dxa"/>
          </w:tcPr>
          <w:p w14:paraId="74DE9601"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56</w:t>
            </w:r>
          </w:p>
        </w:tc>
        <w:tc>
          <w:tcPr>
            <w:tcW w:w="1404" w:type="dxa"/>
          </w:tcPr>
          <w:p w14:paraId="1A2D90F0" w14:textId="77777777" w:rsidR="00AE78FB" w:rsidRPr="00E66EB6" w:rsidRDefault="00AE78FB" w:rsidP="00C97703">
            <w:pPr>
              <w:jc w:val="center"/>
              <w:rPr>
                <w:sz w:val="18"/>
                <w:szCs w:val="18"/>
              </w:rPr>
            </w:pPr>
            <w:r w:rsidRPr="00E66EB6">
              <w:rPr>
                <w:sz w:val="18"/>
                <w:szCs w:val="18"/>
              </w:rPr>
              <w:t>128</w:t>
            </w:r>
          </w:p>
        </w:tc>
      </w:tr>
      <w:tr w:rsidR="00AE78FB" w:rsidRPr="00E66EB6" w14:paraId="2C824496" w14:textId="77777777" w:rsidTr="005F129D">
        <w:trPr>
          <w:jc w:val="center"/>
        </w:trPr>
        <w:tc>
          <w:tcPr>
            <w:tcW w:w="1417" w:type="dxa"/>
          </w:tcPr>
          <w:p w14:paraId="574B503D"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1418" w:type="dxa"/>
          </w:tcPr>
          <w:p w14:paraId="7F520F32" w14:textId="77777777" w:rsidR="00AE78FB" w:rsidRPr="00E66EB6" w:rsidRDefault="00AE78FB" w:rsidP="00C97703">
            <w:pPr>
              <w:jc w:val="center"/>
              <w:rPr>
                <w:sz w:val="18"/>
                <w:szCs w:val="18"/>
              </w:rPr>
            </w:pPr>
            <w:r w:rsidRPr="00E66EB6">
              <w:rPr>
                <w:sz w:val="18"/>
                <w:szCs w:val="18"/>
              </w:rPr>
              <w:t>576</w:t>
            </w:r>
          </w:p>
        </w:tc>
        <w:tc>
          <w:tcPr>
            <w:tcW w:w="1275" w:type="dxa"/>
          </w:tcPr>
          <w:p w14:paraId="0A1DE59B"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c>
          <w:tcPr>
            <w:tcW w:w="1404" w:type="dxa"/>
          </w:tcPr>
          <w:p w14:paraId="37FE2946"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92</w:t>
            </w:r>
          </w:p>
        </w:tc>
      </w:tr>
      <w:tr w:rsidR="00AE78FB" w:rsidRPr="00E66EB6" w14:paraId="166D6F80" w14:textId="77777777" w:rsidTr="005F129D">
        <w:trPr>
          <w:jc w:val="center"/>
        </w:trPr>
        <w:tc>
          <w:tcPr>
            <w:tcW w:w="1417" w:type="dxa"/>
          </w:tcPr>
          <w:p w14:paraId="1C8E0663"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1418" w:type="dxa"/>
          </w:tcPr>
          <w:p w14:paraId="0F97B9EB" w14:textId="77777777" w:rsidR="00AE78FB" w:rsidRPr="00E66EB6" w:rsidRDefault="00AE78FB" w:rsidP="00C97703">
            <w:pPr>
              <w:jc w:val="center"/>
              <w:rPr>
                <w:sz w:val="18"/>
                <w:szCs w:val="18"/>
              </w:rPr>
            </w:pPr>
            <w:r w:rsidRPr="00E66EB6">
              <w:rPr>
                <w:sz w:val="18"/>
                <w:szCs w:val="18"/>
              </w:rPr>
              <w:t>704</w:t>
            </w:r>
          </w:p>
        </w:tc>
        <w:tc>
          <w:tcPr>
            <w:tcW w:w="1275" w:type="dxa"/>
          </w:tcPr>
          <w:p w14:paraId="4AC41774" w14:textId="77777777" w:rsidR="00AE78FB" w:rsidRPr="00E66EB6" w:rsidRDefault="00AE78FB" w:rsidP="00C97703">
            <w:pPr>
              <w:jc w:val="center"/>
              <w:rPr>
                <w:sz w:val="18"/>
                <w:szCs w:val="18"/>
              </w:rPr>
            </w:pPr>
            <w:r w:rsidRPr="00E66EB6">
              <w:rPr>
                <w:rFonts w:hint="eastAsia"/>
                <w:sz w:val="18"/>
                <w:szCs w:val="18"/>
              </w:rPr>
              <w:t>4</w:t>
            </w:r>
            <w:r w:rsidRPr="00E66EB6">
              <w:rPr>
                <w:sz w:val="18"/>
                <w:szCs w:val="18"/>
              </w:rPr>
              <w:t>48</w:t>
            </w:r>
          </w:p>
        </w:tc>
        <w:tc>
          <w:tcPr>
            <w:tcW w:w="1404" w:type="dxa"/>
          </w:tcPr>
          <w:p w14:paraId="5FC4A7FD" w14:textId="77777777" w:rsidR="00AE78FB" w:rsidRPr="00E66EB6" w:rsidRDefault="00AE78FB" w:rsidP="00C97703">
            <w:pPr>
              <w:jc w:val="center"/>
              <w:rPr>
                <w:sz w:val="18"/>
                <w:szCs w:val="18"/>
              </w:rPr>
            </w:pPr>
            <w:r w:rsidRPr="00E66EB6">
              <w:rPr>
                <w:sz w:val="18"/>
                <w:szCs w:val="18"/>
              </w:rPr>
              <w:t>256</w:t>
            </w:r>
          </w:p>
        </w:tc>
      </w:tr>
      <w:tr w:rsidR="00AE78FB" w:rsidRPr="00E66EB6" w14:paraId="46C86395" w14:textId="77777777" w:rsidTr="005F129D">
        <w:trPr>
          <w:jc w:val="center"/>
        </w:trPr>
        <w:tc>
          <w:tcPr>
            <w:tcW w:w="1417" w:type="dxa"/>
          </w:tcPr>
          <w:p w14:paraId="7F5B4C20" w14:textId="77777777" w:rsidR="00AE78FB" w:rsidRPr="00E66EB6" w:rsidRDefault="00AE78FB" w:rsidP="00C97703">
            <w:pPr>
              <w:jc w:val="center"/>
              <w:rPr>
                <w:sz w:val="18"/>
                <w:szCs w:val="18"/>
              </w:rPr>
            </w:pPr>
            <w:r w:rsidRPr="00E66EB6">
              <w:rPr>
                <w:rFonts w:hint="eastAsia"/>
                <w:sz w:val="18"/>
                <w:szCs w:val="18"/>
              </w:rPr>
              <w:t>0x</w:t>
            </w:r>
            <w:r w:rsidRPr="00E66EB6">
              <w:rPr>
                <w:sz w:val="18"/>
                <w:szCs w:val="18"/>
              </w:rPr>
              <w:t>4</w:t>
            </w:r>
          </w:p>
        </w:tc>
        <w:tc>
          <w:tcPr>
            <w:tcW w:w="1418" w:type="dxa"/>
          </w:tcPr>
          <w:p w14:paraId="6C846487"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56</w:t>
            </w:r>
          </w:p>
        </w:tc>
        <w:tc>
          <w:tcPr>
            <w:tcW w:w="1275" w:type="dxa"/>
          </w:tcPr>
          <w:p w14:paraId="2E118774"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92</w:t>
            </w:r>
          </w:p>
        </w:tc>
        <w:tc>
          <w:tcPr>
            <w:tcW w:w="1404" w:type="dxa"/>
          </w:tcPr>
          <w:p w14:paraId="71864315"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w:t>
            </w:r>
          </w:p>
        </w:tc>
      </w:tr>
      <w:tr w:rsidR="00AE78FB" w:rsidRPr="00E66EB6" w14:paraId="4D0D8D77" w14:textId="77777777" w:rsidTr="005F129D">
        <w:trPr>
          <w:jc w:val="center"/>
        </w:trPr>
        <w:tc>
          <w:tcPr>
            <w:tcW w:w="1417" w:type="dxa"/>
          </w:tcPr>
          <w:p w14:paraId="10A114C9"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x5</w:t>
            </w:r>
          </w:p>
        </w:tc>
        <w:tc>
          <w:tcPr>
            <w:tcW w:w="1418" w:type="dxa"/>
          </w:tcPr>
          <w:p w14:paraId="0EA72BB4" w14:textId="77777777" w:rsidR="00AE78FB" w:rsidRPr="00E66EB6" w:rsidRDefault="00AE78FB" w:rsidP="00C97703">
            <w:pPr>
              <w:jc w:val="center"/>
              <w:rPr>
                <w:sz w:val="18"/>
                <w:szCs w:val="18"/>
              </w:rPr>
            </w:pPr>
            <w:r w:rsidRPr="00E66EB6">
              <w:rPr>
                <w:rFonts w:hint="eastAsia"/>
                <w:sz w:val="18"/>
                <w:szCs w:val="18"/>
              </w:rPr>
              <w:t>4</w:t>
            </w:r>
            <w:r w:rsidRPr="00E66EB6">
              <w:rPr>
                <w:sz w:val="18"/>
                <w:szCs w:val="18"/>
              </w:rPr>
              <w:t>48</w:t>
            </w:r>
          </w:p>
        </w:tc>
        <w:tc>
          <w:tcPr>
            <w:tcW w:w="1275" w:type="dxa"/>
          </w:tcPr>
          <w:p w14:paraId="3E445336"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20</w:t>
            </w:r>
          </w:p>
        </w:tc>
        <w:tc>
          <w:tcPr>
            <w:tcW w:w="1404" w:type="dxa"/>
          </w:tcPr>
          <w:p w14:paraId="5E3908A5"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r>
      <w:tr w:rsidR="00AE78FB" w:rsidRPr="00E66EB6" w14:paraId="41F41B15" w14:textId="77777777" w:rsidTr="005F129D">
        <w:trPr>
          <w:jc w:val="center"/>
        </w:trPr>
        <w:tc>
          <w:tcPr>
            <w:tcW w:w="1417" w:type="dxa"/>
          </w:tcPr>
          <w:p w14:paraId="1BF8DACF" w14:textId="77777777" w:rsidR="00AE78FB" w:rsidRPr="00E66EB6" w:rsidRDefault="00AE78FB" w:rsidP="00C97703">
            <w:pPr>
              <w:jc w:val="center"/>
              <w:rPr>
                <w:sz w:val="18"/>
                <w:szCs w:val="18"/>
              </w:rPr>
            </w:pPr>
            <w:r w:rsidRPr="00E66EB6">
              <w:rPr>
                <w:sz w:val="18"/>
                <w:szCs w:val="18"/>
              </w:rPr>
              <w:t>0x6~0xf</w:t>
            </w:r>
          </w:p>
        </w:tc>
        <w:tc>
          <w:tcPr>
            <w:tcW w:w="1418" w:type="dxa"/>
          </w:tcPr>
          <w:p w14:paraId="34EF031A" w14:textId="77777777" w:rsidR="00AE78FB" w:rsidRPr="00E66EB6" w:rsidRDefault="00AE78FB" w:rsidP="00C97703">
            <w:pPr>
              <w:jc w:val="center"/>
              <w:rPr>
                <w:sz w:val="18"/>
                <w:szCs w:val="18"/>
              </w:rPr>
            </w:pPr>
            <w:r w:rsidRPr="00E66EB6">
              <w:rPr>
                <w:rFonts w:cs="宋体" w:hint="eastAsia"/>
                <w:sz w:val="18"/>
                <w:szCs w:val="18"/>
              </w:rPr>
              <w:t>保留</w:t>
            </w:r>
          </w:p>
        </w:tc>
        <w:tc>
          <w:tcPr>
            <w:tcW w:w="1275" w:type="dxa"/>
          </w:tcPr>
          <w:p w14:paraId="5056D65C" w14:textId="77777777" w:rsidR="00AE78FB" w:rsidRPr="00E66EB6" w:rsidRDefault="00AE78FB" w:rsidP="00C97703">
            <w:pPr>
              <w:jc w:val="center"/>
              <w:rPr>
                <w:rFonts w:cs="宋体"/>
                <w:sz w:val="18"/>
                <w:szCs w:val="18"/>
              </w:rPr>
            </w:pPr>
          </w:p>
        </w:tc>
        <w:tc>
          <w:tcPr>
            <w:tcW w:w="1404" w:type="dxa"/>
          </w:tcPr>
          <w:p w14:paraId="2E6A6010" w14:textId="77777777" w:rsidR="00AE78FB" w:rsidRPr="00E66EB6" w:rsidRDefault="00AE78FB" w:rsidP="00C97703">
            <w:pPr>
              <w:jc w:val="center"/>
              <w:rPr>
                <w:rFonts w:cs="宋体"/>
                <w:sz w:val="18"/>
                <w:szCs w:val="18"/>
              </w:rPr>
            </w:pPr>
          </w:p>
        </w:tc>
      </w:tr>
    </w:tbl>
    <w:p w14:paraId="675F14B9" w14:textId="77777777" w:rsidR="00000719" w:rsidRPr="00E66EB6" w:rsidRDefault="00000719" w:rsidP="00D36694">
      <w:pPr>
        <w:pStyle w:val="affff2"/>
        <w:spacing w:before="156" w:after="156"/>
        <w:rPr>
          <w:rFonts w:ascii="Times New Roman"/>
        </w:rPr>
      </w:pPr>
    </w:p>
    <w:p w14:paraId="73B176A9"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A.17 7.1.2 </w:t>
      </w:r>
      <w:r w:rsidRPr="00E66EB6">
        <w:rPr>
          <w:rFonts w:ascii="Times New Roman"/>
        </w:rPr>
        <w:t>立体声编码比特率索引表</w:t>
      </w:r>
      <w:r w:rsidRPr="00E66EB6">
        <w:rPr>
          <w:rFonts w:ascii="Times New Roman" w:hint="eastAsia"/>
        </w:rPr>
        <w:t>（</w:t>
      </w:r>
      <w:r w:rsidRPr="00E66EB6">
        <w:rPr>
          <w:rFonts w:ascii="Times New Roman"/>
        </w:rPr>
        <w:t>audio_codec_id</w:t>
      </w:r>
      <w:r w:rsidRPr="00E66EB6">
        <w:rPr>
          <w:rFonts w:ascii="Times New Roman" w:hint="eastAsia"/>
        </w:rPr>
        <w:t>为</w:t>
      </w:r>
      <w:r w:rsidRPr="00E66EB6">
        <w:rPr>
          <w:rFonts w:ascii="Times New Roman" w:hint="eastAsia"/>
        </w:rPr>
        <w:t>2</w:t>
      </w:r>
      <w:r w:rsidRPr="00E66EB6">
        <w:rPr>
          <w:rFonts w:ascii="Times New Roman"/>
        </w:rPr>
        <w:t>时只用到总比特率</w:t>
      </w:r>
      <w:r w:rsidRPr="00E66EB6">
        <w:rPr>
          <w:rFonts w:ascii="Times New Roman" w:hint="eastAsia"/>
        </w:rPr>
        <w:t>）</w:t>
      </w:r>
    </w:p>
    <w:tbl>
      <w:tblPr>
        <w:tblW w:w="55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03"/>
        <w:gridCol w:w="1417"/>
        <w:gridCol w:w="1276"/>
        <w:gridCol w:w="1418"/>
      </w:tblGrid>
      <w:tr w:rsidR="00AE78FB" w:rsidRPr="00E66EB6" w14:paraId="3A11D4E4" w14:textId="77777777" w:rsidTr="005F129D">
        <w:trPr>
          <w:jc w:val="center"/>
        </w:trPr>
        <w:tc>
          <w:tcPr>
            <w:tcW w:w="1403" w:type="dxa"/>
            <w:tcBorders>
              <w:top w:val="single" w:sz="12" w:space="0" w:color="000000"/>
              <w:bottom w:val="single" w:sz="12" w:space="0" w:color="000000"/>
            </w:tcBorders>
          </w:tcPr>
          <w:p w14:paraId="7A22357D"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1417" w:type="dxa"/>
            <w:tcBorders>
              <w:top w:val="single" w:sz="12" w:space="0" w:color="000000"/>
              <w:bottom w:val="single" w:sz="12" w:space="0" w:color="000000"/>
            </w:tcBorders>
          </w:tcPr>
          <w:p w14:paraId="0D6B059B" w14:textId="77777777" w:rsidR="00AE78FB" w:rsidRPr="00E66EB6" w:rsidRDefault="00AE78FB" w:rsidP="00C97703">
            <w:pPr>
              <w:jc w:val="center"/>
              <w:rPr>
                <w:b/>
                <w:bCs/>
                <w:kern w:val="0"/>
                <w:sz w:val="18"/>
                <w:szCs w:val="18"/>
              </w:rPr>
            </w:pPr>
            <w:r w:rsidRPr="00E66EB6">
              <w:rPr>
                <w:b/>
                <w:bCs/>
                <w:kern w:val="0"/>
                <w:sz w:val="18"/>
                <w:szCs w:val="18"/>
              </w:rPr>
              <w:t>7.1</w:t>
            </w:r>
            <w:r w:rsidRPr="00E66EB6">
              <w:rPr>
                <w:rFonts w:hint="eastAsia"/>
                <w:b/>
                <w:bCs/>
                <w:kern w:val="0"/>
                <w:sz w:val="18"/>
                <w:szCs w:val="18"/>
              </w:rPr>
              <w:t>.</w:t>
            </w:r>
            <w:r w:rsidRPr="00E66EB6">
              <w:rPr>
                <w:b/>
                <w:bCs/>
                <w:kern w:val="0"/>
                <w:sz w:val="18"/>
                <w:szCs w:val="18"/>
              </w:rPr>
              <w:t>2</w:t>
            </w:r>
            <w:r w:rsidRPr="00E66EB6">
              <w:rPr>
                <w:rFonts w:cs="宋体" w:hint="eastAsia"/>
                <w:b/>
                <w:bCs/>
                <w:kern w:val="0"/>
                <w:sz w:val="18"/>
                <w:szCs w:val="18"/>
              </w:rPr>
              <w:t>总比特率</w:t>
            </w:r>
            <w:r w:rsidRPr="00E66EB6">
              <w:rPr>
                <w:b/>
                <w:bCs/>
                <w:kern w:val="0"/>
                <w:sz w:val="18"/>
                <w:szCs w:val="18"/>
              </w:rPr>
              <w:t xml:space="preserve"> (kb/s)</w:t>
            </w:r>
          </w:p>
        </w:tc>
        <w:tc>
          <w:tcPr>
            <w:tcW w:w="1276" w:type="dxa"/>
            <w:tcBorders>
              <w:top w:val="single" w:sz="12" w:space="0" w:color="000000"/>
              <w:bottom w:val="single" w:sz="12" w:space="0" w:color="000000"/>
            </w:tcBorders>
          </w:tcPr>
          <w:p w14:paraId="5DC2D543" w14:textId="77777777" w:rsidR="00AE78FB" w:rsidRPr="00E66EB6" w:rsidRDefault="00AE78FB" w:rsidP="00C97703">
            <w:pPr>
              <w:jc w:val="center"/>
              <w:rPr>
                <w:b/>
                <w:bCs/>
                <w:kern w:val="0"/>
                <w:sz w:val="18"/>
                <w:szCs w:val="18"/>
              </w:rPr>
            </w:pPr>
            <w:r w:rsidRPr="00E66EB6">
              <w:rPr>
                <w:rFonts w:hint="eastAsia"/>
                <w:b/>
                <w:bCs/>
                <w:kern w:val="0"/>
                <w:sz w:val="18"/>
                <w:szCs w:val="18"/>
              </w:rPr>
              <w:t>7</w:t>
            </w:r>
            <w:r w:rsidRPr="00E66EB6">
              <w:rPr>
                <w:b/>
                <w:bCs/>
                <w:kern w:val="0"/>
                <w:sz w:val="18"/>
                <w:szCs w:val="18"/>
              </w:rPr>
              <w:t>.1</w:t>
            </w:r>
            <w:r w:rsidRPr="00E66EB6">
              <w:rPr>
                <w:rFonts w:hint="eastAsia"/>
                <w:b/>
                <w:bCs/>
                <w:kern w:val="0"/>
                <w:sz w:val="18"/>
                <w:szCs w:val="18"/>
              </w:rPr>
              <w:t>比特率（</w:t>
            </w:r>
            <w:r w:rsidRPr="00E66EB6">
              <w:rPr>
                <w:rFonts w:hint="eastAsia"/>
                <w:b/>
                <w:bCs/>
                <w:kern w:val="0"/>
                <w:sz w:val="18"/>
                <w:szCs w:val="18"/>
              </w:rPr>
              <w:t>kb</w:t>
            </w:r>
            <w:r w:rsidRPr="00E66EB6">
              <w:rPr>
                <w:b/>
                <w:bCs/>
                <w:kern w:val="0"/>
                <w:sz w:val="18"/>
                <w:szCs w:val="18"/>
              </w:rPr>
              <w:t>/s</w:t>
            </w:r>
            <w:r w:rsidRPr="00E66EB6">
              <w:rPr>
                <w:rFonts w:hint="eastAsia"/>
                <w:b/>
                <w:bCs/>
                <w:kern w:val="0"/>
                <w:sz w:val="18"/>
                <w:szCs w:val="18"/>
              </w:rPr>
              <w:t>）</w:t>
            </w:r>
          </w:p>
        </w:tc>
        <w:tc>
          <w:tcPr>
            <w:tcW w:w="1418" w:type="dxa"/>
            <w:tcBorders>
              <w:top w:val="single" w:sz="12" w:space="0" w:color="000000"/>
              <w:bottom w:val="single" w:sz="12" w:space="0" w:color="000000"/>
            </w:tcBorders>
          </w:tcPr>
          <w:p w14:paraId="167C4FE5" w14:textId="77777777" w:rsidR="00AE78FB" w:rsidRPr="00E66EB6" w:rsidRDefault="00AE78FB" w:rsidP="00C97703">
            <w:pPr>
              <w:jc w:val="center"/>
              <w:rPr>
                <w:b/>
                <w:bCs/>
                <w:kern w:val="0"/>
                <w:sz w:val="18"/>
                <w:szCs w:val="18"/>
              </w:rPr>
            </w:pPr>
            <w:r w:rsidRPr="00E66EB6">
              <w:rPr>
                <w:b/>
                <w:bCs/>
                <w:kern w:val="0"/>
                <w:sz w:val="18"/>
                <w:szCs w:val="18"/>
              </w:rPr>
              <w:t>0.0.2</w:t>
            </w:r>
            <w:r w:rsidRPr="00E66EB6">
              <w:rPr>
                <w:rFonts w:hint="eastAsia"/>
                <w:b/>
                <w:bCs/>
                <w:kern w:val="0"/>
                <w:sz w:val="18"/>
                <w:szCs w:val="18"/>
              </w:rPr>
              <w:t>比特率（</w:t>
            </w:r>
            <w:r w:rsidRPr="00E66EB6">
              <w:rPr>
                <w:rFonts w:hint="eastAsia"/>
                <w:b/>
                <w:bCs/>
                <w:kern w:val="0"/>
                <w:sz w:val="18"/>
                <w:szCs w:val="18"/>
              </w:rPr>
              <w:t>k</w:t>
            </w:r>
            <w:r w:rsidRPr="00E66EB6">
              <w:rPr>
                <w:b/>
                <w:bCs/>
                <w:kern w:val="0"/>
                <w:sz w:val="18"/>
                <w:szCs w:val="18"/>
              </w:rPr>
              <w:t>b/s</w:t>
            </w:r>
            <w:r w:rsidRPr="00E66EB6">
              <w:rPr>
                <w:rFonts w:hint="eastAsia"/>
                <w:b/>
                <w:bCs/>
                <w:kern w:val="0"/>
                <w:sz w:val="18"/>
                <w:szCs w:val="18"/>
              </w:rPr>
              <w:t>）</w:t>
            </w:r>
          </w:p>
        </w:tc>
      </w:tr>
      <w:tr w:rsidR="00AE78FB" w:rsidRPr="00E66EB6" w14:paraId="2FA87FD4" w14:textId="77777777" w:rsidTr="005F129D">
        <w:trPr>
          <w:jc w:val="center"/>
        </w:trPr>
        <w:tc>
          <w:tcPr>
            <w:tcW w:w="1403" w:type="dxa"/>
          </w:tcPr>
          <w:p w14:paraId="5920FA5B"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1417" w:type="dxa"/>
          </w:tcPr>
          <w:p w14:paraId="6131527E" w14:textId="77777777" w:rsidR="00AE78FB" w:rsidRPr="00E66EB6" w:rsidRDefault="00AE78FB" w:rsidP="00C97703">
            <w:pPr>
              <w:jc w:val="center"/>
              <w:rPr>
                <w:sz w:val="18"/>
                <w:szCs w:val="18"/>
              </w:rPr>
            </w:pPr>
            <w:r w:rsidRPr="00E66EB6">
              <w:rPr>
                <w:sz w:val="18"/>
                <w:szCs w:val="18"/>
              </w:rPr>
              <w:t>216</w:t>
            </w:r>
          </w:p>
        </w:tc>
        <w:tc>
          <w:tcPr>
            <w:tcW w:w="1276" w:type="dxa"/>
          </w:tcPr>
          <w:p w14:paraId="3C369905"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92</w:t>
            </w:r>
          </w:p>
        </w:tc>
        <w:tc>
          <w:tcPr>
            <w:tcW w:w="1418" w:type="dxa"/>
          </w:tcPr>
          <w:p w14:paraId="15992837"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4</w:t>
            </w:r>
          </w:p>
        </w:tc>
      </w:tr>
      <w:tr w:rsidR="00AE78FB" w:rsidRPr="00E66EB6" w14:paraId="5E8D5D26" w14:textId="77777777" w:rsidTr="005F129D">
        <w:trPr>
          <w:jc w:val="center"/>
        </w:trPr>
        <w:tc>
          <w:tcPr>
            <w:tcW w:w="1403" w:type="dxa"/>
          </w:tcPr>
          <w:p w14:paraId="6E3CA42E"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1417" w:type="dxa"/>
          </w:tcPr>
          <w:p w14:paraId="27737372" w14:textId="77777777" w:rsidR="00AE78FB" w:rsidRPr="00E66EB6" w:rsidRDefault="00AE78FB" w:rsidP="00C97703">
            <w:pPr>
              <w:jc w:val="center"/>
              <w:rPr>
                <w:sz w:val="18"/>
                <w:szCs w:val="18"/>
              </w:rPr>
            </w:pPr>
            <w:r w:rsidRPr="00E66EB6">
              <w:rPr>
                <w:sz w:val="18"/>
                <w:szCs w:val="18"/>
              </w:rPr>
              <w:t>480</w:t>
            </w:r>
          </w:p>
        </w:tc>
        <w:tc>
          <w:tcPr>
            <w:tcW w:w="1276" w:type="dxa"/>
          </w:tcPr>
          <w:p w14:paraId="1320A446" w14:textId="77777777" w:rsidR="00AE78FB" w:rsidRPr="00E66EB6" w:rsidRDefault="00AE78FB" w:rsidP="00C97703">
            <w:pPr>
              <w:jc w:val="center"/>
              <w:rPr>
                <w:sz w:val="18"/>
                <w:szCs w:val="18"/>
              </w:rPr>
            </w:pPr>
            <w:r w:rsidRPr="00E66EB6">
              <w:rPr>
                <w:sz w:val="18"/>
                <w:szCs w:val="18"/>
              </w:rPr>
              <w:t>416</w:t>
            </w:r>
          </w:p>
        </w:tc>
        <w:tc>
          <w:tcPr>
            <w:tcW w:w="1418" w:type="dxa"/>
          </w:tcPr>
          <w:p w14:paraId="664ACC52"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w:t>
            </w:r>
          </w:p>
        </w:tc>
      </w:tr>
      <w:tr w:rsidR="00AE78FB" w:rsidRPr="00E66EB6" w14:paraId="1CF17C16" w14:textId="77777777" w:rsidTr="005F129D">
        <w:trPr>
          <w:jc w:val="center"/>
        </w:trPr>
        <w:tc>
          <w:tcPr>
            <w:tcW w:w="1403" w:type="dxa"/>
          </w:tcPr>
          <w:p w14:paraId="703B6234"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1417" w:type="dxa"/>
          </w:tcPr>
          <w:p w14:paraId="31335835" w14:textId="77777777" w:rsidR="00AE78FB" w:rsidRPr="00E66EB6" w:rsidRDefault="00AE78FB" w:rsidP="00C97703">
            <w:pPr>
              <w:jc w:val="center"/>
              <w:rPr>
                <w:sz w:val="18"/>
                <w:szCs w:val="18"/>
              </w:rPr>
            </w:pPr>
            <w:r w:rsidRPr="00E66EB6">
              <w:rPr>
                <w:sz w:val="18"/>
                <w:szCs w:val="18"/>
              </w:rPr>
              <w:t>576</w:t>
            </w:r>
          </w:p>
        </w:tc>
        <w:tc>
          <w:tcPr>
            <w:tcW w:w="1276" w:type="dxa"/>
          </w:tcPr>
          <w:p w14:paraId="19CBB1B6" w14:textId="77777777" w:rsidR="00AE78FB" w:rsidRPr="00E66EB6" w:rsidRDefault="00AE78FB" w:rsidP="00C97703">
            <w:pPr>
              <w:jc w:val="center"/>
              <w:rPr>
                <w:sz w:val="18"/>
                <w:szCs w:val="18"/>
              </w:rPr>
            </w:pPr>
            <w:r w:rsidRPr="00E66EB6">
              <w:rPr>
                <w:sz w:val="18"/>
                <w:szCs w:val="18"/>
              </w:rPr>
              <w:t>480</w:t>
            </w:r>
          </w:p>
        </w:tc>
        <w:tc>
          <w:tcPr>
            <w:tcW w:w="1418" w:type="dxa"/>
          </w:tcPr>
          <w:p w14:paraId="366D5F65" w14:textId="77777777" w:rsidR="00AE78FB" w:rsidRPr="00E66EB6" w:rsidRDefault="00AE78FB" w:rsidP="00C97703">
            <w:pPr>
              <w:jc w:val="center"/>
              <w:rPr>
                <w:sz w:val="18"/>
                <w:szCs w:val="18"/>
              </w:rPr>
            </w:pPr>
            <w:r w:rsidRPr="00E66EB6">
              <w:rPr>
                <w:rFonts w:hint="eastAsia"/>
                <w:sz w:val="18"/>
                <w:szCs w:val="18"/>
              </w:rPr>
              <w:t>9</w:t>
            </w:r>
            <w:r w:rsidRPr="00E66EB6">
              <w:rPr>
                <w:sz w:val="18"/>
                <w:szCs w:val="18"/>
              </w:rPr>
              <w:t>6</w:t>
            </w:r>
          </w:p>
        </w:tc>
      </w:tr>
      <w:tr w:rsidR="00AE78FB" w:rsidRPr="00E66EB6" w14:paraId="24ED4A42" w14:textId="77777777" w:rsidTr="005F129D">
        <w:trPr>
          <w:jc w:val="center"/>
        </w:trPr>
        <w:tc>
          <w:tcPr>
            <w:tcW w:w="1403" w:type="dxa"/>
          </w:tcPr>
          <w:p w14:paraId="77321C06"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x3</w:t>
            </w:r>
          </w:p>
        </w:tc>
        <w:tc>
          <w:tcPr>
            <w:tcW w:w="1417" w:type="dxa"/>
          </w:tcPr>
          <w:p w14:paraId="586A0FAF"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c>
          <w:tcPr>
            <w:tcW w:w="1276" w:type="dxa"/>
          </w:tcPr>
          <w:p w14:paraId="77E89000"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20</w:t>
            </w:r>
          </w:p>
        </w:tc>
        <w:tc>
          <w:tcPr>
            <w:tcW w:w="1418" w:type="dxa"/>
          </w:tcPr>
          <w:p w14:paraId="2FE951A1"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w:t>
            </w:r>
          </w:p>
        </w:tc>
      </w:tr>
    </w:tbl>
    <w:p w14:paraId="38727A57" w14:textId="07CF6E4E" w:rsidR="00FD6CA9" w:rsidRPr="00E66EB6" w:rsidRDefault="00FD6CA9" w:rsidP="00FD6CA9">
      <w:pPr>
        <w:pStyle w:val="affff2"/>
        <w:spacing w:before="156" w:after="156"/>
        <w:rPr>
          <w:rFonts w:ascii="Times New Roman"/>
        </w:rPr>
      </w:pPr>
      <w:r w:rsidRPr="00E66EB6">
        <w:rPr>
          <w:rFonts w:ascii="Times New Roman"/>
        </w:rPr>
        <w:lastRenderedPageBreak/>
        <w:t>表</w:t>
      </w:r>
      <w:r w:rsidRPr="00E66EB6">
        <w:rPr>
          <w:rFonts w:ascii="Times New Roman"/>
        </w:rPr>
        <w:t xml:space="preserve"> A.17</w:t>
      </w:r>
      <w:r w:rsidRPr="00E66EB6">
        <w:rPr>
          <w:rFonts w:ascii="Times New Roman" w:hint="eastAsia"/>
        </w:rPr>
        <w:t>（续）</w:t>
      </w:r>
    </w:p>
    <w:tbl>
      <w:tblPr>
        <w:tblW w:w="55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03"/>
        <w:gridCol w:w="1417"/>
        <w:gridCol w:w="1276"/>
        <w:gridCol w:w="1418"/>
      </w:tblGrid>
      <w:tr w:rsidR="00FD6CA9" w:rsidRPr="00E66EB6" w14:paraId="26AB38E5" w14:textId="77777777" w:rsidTr="005F129D">
        <w:trPr>
          <w:jc w:val="center"/>
        </w:trPr>
        <w:tc>
          <w:tcPr>
            <w:tcW w:w="1403" w:type="dxa"/>
            <w:tcBorders>
              <w:top w:val="single" w:sz="12" w:space="0" w:color="000000"/>
              <w:bottom w:val="single" w:sz="12" w:space="0" w:color="000000"/>
            </w:tcBorders>
          </w:tcPr>
          <w:p w14:paraId="4D3EE68A" w14:textId="15DD2F18" w:rsidR="00FD6CA9" w:rsidRPr="00E66EB6" w:rsidRDefault="00FD6CA9" w:rsidP="00FD6CA9">
            <w:pPr>
              <w:jc w:val="center"/>
              <w:rPr>
                <w:sz w:val="18"/>
                <w:szCs w:val="18"/>
              </w:rPr>
            </w:pPr>
            <w:r w:rsidRPr="00E66EB6">
              <w:rPr>
                <w:b/>
                <w:bCs/>
                <w:kern w:val="0"/>
                <w:sz w:val="18"/>
                <w:szCs w:val="18"/>
              </w:rPr>
              <w:t>bitrate_index</w:t>
            </w:r>
          </w:p>
        </w:tc>
        <w:tc>
          <w:tcPr>
            <w:tcW w:w="1417" w:type="dxa"/>
            <w:tcBorders>
              <w:top w:val="single" w:sz="12" w:space="0" w:color="000000"/>
              <w:bottom w:val="single" w:sz="12" w:space="0" w:color="000000"/>
            </w:tcBorders>
          </w:tcPr>
          <w:p w14:paraId="011F0E8F" w14:textId="616468C9" w:rsidR="00FD6CA9" w:rsidRPr="00E66EB6" w:rsidRDefault="00FD6CA9" w:rsidP="00FD6CA9">
            <w:pPr>
              <w:jc w:val="center"/>
              <w:rPr>
                <w:sz w:val="18"/>
                <w:szCs w:val="18"/>
              </w:rPr>
            </w:pPr>
            <w:r w:rsidRPr="00E66EB6">
              <w:rPr>
                <w:b/>
                <w:bCs/>
                <w:kern w:val="0"/>
                <w:sz w:val="18"/>
                <w:szCs w:val="18"/>
              </w:rPr>
              <w:t>7.1</w:t>
            </w:r>
            <w:r w:rsidRPr="00E66EB6">
              <w:rPr>
                <w:rFonts w:hint="eastAsia"/>
                <w:b/>
                <w:bCs/>
                <w:kern w:val="0"/>
                <w:sz w:val="18"/>
                <w:szCs w:val="18"/>
              </w:rPr>
              <w:t>.</w:t>
            </w:r>
            <w:r w:rsidRPr="00E66EB6">
              <w:rPr>
                <w:b/>
                <w:bCs/>
                <w:kern w:val="0"/>
                <w:sz w:val="18"/>
                <w:szCs w:val="18"/>
              </w:rPr>
              <w:t>2</w:t>
            </w:r>
            <w:r w:rsidRPr="00E66EB6">
              <w:rPr>
                <w:rFonts w:cs="宋体" w:hint="eastAsia"/>
                <w:b/>
                <w:bCs/>
                <w:kern w:val="0"/>
                <w:sz w:val="18"/>
                <w:szCs w:val="18"/>
              </w:rPr>
              <w:t>总比特率</w:t>
            </w:r>
            <w:r w:rsidRPr="00E66EB6">
              <w:rPr>
                <w:b/>
                <w:bCs/>
                <w:kern w:val="0"/>
                <w:sz w:val="18"/>
                <w:szCs w:val="18"/>
              </w:rPr>
              <w:t xml:space="preserve"> (kb/s)</w:t>
            </w:r>
          </w:p>
        </w:tc>
        <w:tc>
          <w:tcPr>
            <w:tcW w:w="1276" w:type="dxa"/>
            <w:tcBorders>
              <w:top w:val="single" w:sz="12" w:space="0" w:color="000000"/>
              <w:bottom w:val="single" w:sz="12" w:space="0" w:color="000000"/>
            </w:tcBorders>
          </w:tcPr>
          <w:p w14:paraId="1F7E2FEF" w14:textId="6414C248" w:rsidR="00FD6CA9" w:rsidRPr="00E66EB6" w:rsidRDefault="00FD6CA9" w:rsidP="00FD6CA9">
            <w:pPr>
              <w:jc w:val="center"/>
              <w:rPr>
                <w:sz w:val="18"/>
                <w:szCs w:val="18"/>
              </w:rPr>
            </w:pPr>
            <w:r w:rsidRPr="00E66EB6">
              <w:rPr>
                <w:rFonts w:hint="eastAsia"/>
                <w:b/>
                <w:bCs/>
                <w:kern w:val="0"/>
                <w:sz w:val="18"/>
                <w:szCs w:val="18"/>
              </w:rPr>
              <w:t>7</w:t>
            </w:r>
            <w:r w:rsidRPr="00E66EB6">
              <w:rPr>
                <w:b/>
                <w:bCs/>
                <w:kern w:val="0"/>
                <w:sz w:val="18"/>
                <w:szCs w:val="18"/>
              </w:rPr>
              <w:t>.1</w:t>
            </w:r>
            <w:r w:rsidRPr="00E66EB6">
              <w:rPr>
                <w:rFonts w:hint="eastAsia"/>
                <w:b/>
                <w:bCs/>
                <w:kern w:val="0"/>
                <w:sz w:val="18"/>
                <w:szCs w:val="18"/>
              </w:rPr>
              <w:t>比特率（</w:t>
            </w:r>
            <w:r w:rsidRPr="00E66EB6">
              <w:rPr>
                <w:rFonts w:hint="eastAsia"/>
                <w:b/>
                <w:bCs/>
                <w:kern w:val="0"/>
                <w:sz w:val="18"/>
                <w:szCs w:val="18"/>
              </w:rPr>
              <w:t>kb</w:t>
            </w:r>
            <w:r w:rsidRPr="00E66EB6">
              <w:rPr>
                <w:b/>
                <w:bCs/>
                <w:kern w:val="0"/>
                <w:sz w:val="18"/>
                <w:szCs w:val="18"/>
              </w:rPr>
              <w:t>/s</w:t>
            </w:r>
            <w:r w:rsidRPr="00E66EB6">
              <w:rPr>
                <w:rFonts w:hint="eastAsia"/>
                <w:b/>
                <w:bCs/>
                <w:kern w:val="0"/>
                <w:sz w:val="18"/>
                <w:szCs w:val="18"/>
              </w:rPr>
              <w:t>）</w:t>
            </w:r>
          </w:p>
        </w:tc>
        <w:tc>
          <w:tcPr>
            <w:tcW w:w="1418" w:type="dxa"/>
            <w:tcBorders>
              <w:top w:val="single" w:sz="12" w:space="0" w:color="000000"/>
              <w:bottom w:val="single" w:sz="12" w:space="0" w:color="000000"/>
            </w:tcBorders>
          </w:tcPr>
          <w:p w14:paraId="4701AF34" w14:textId="0B6E2724" w:rsidR="00FD6CA9" w:rsidRPr="00E66EB6" w:rsidRDefault="00FD6CA9" w:rsidP="00FD6CA9">
            <w:pPr>
              <w:jc w:val="center"/>
              <w:rPr>
                <w:sz w:val="18"/>
                <w:szCs w:val="18"/>
              </w:rPr>
            </w:pPr>
            <w:r w:rsidRPr="00E66EB6">
              <w:rPr>
                <w:b/>
                <w:bCs/>
                <w:kern w:val="0"/>
                <w:sz w:val="18"/>
                <w:szCs w:val="18"/>
              </w:rPr>
              <w:t>0.0.2</w:t>
            </w:r>
            <w:r w:rsidRPr="00E66EB6">
              <w:rPr>
                <w:rFonts w:hint="eastAsia"/>
                <w:b/>
                <w:bCs/>
                <w:kern w:val="0"/>
                <w:sz w:val="18"/>
                <w:szCs w:val="18"/>
              </w:rPr>
              <w:t>比特率（</w:t>
            </w:r>
            <w:r w:rsidRPr="00E66EB6">
              <w:rPr>
                <w:rFonts w:hint="eastAsia"/>
                <w:b/>
                <w:bCs/>
                <w:kern w:val="0"/>
                <w:sz w:val="18"/>
                <w:szCs w:val="18"/>
              </w:rPr>
              <w:t>k</w:t>
            </w:r>
            <w:r w:rsidRPr="00E66EB6">
              <w:rPr>
                <w:b/>
                <w:bCs/>
                <w:kern w:val="0"/>
                <w:sz w:val="18"/>
                <w:szCs w:val="18"/>
              </w:rPr>
              <w:t>b/s</w:t>
            </w:r>
            <w:r w:rsidRPr="00E66EB6">
              <w:rPr>
                <w:rFonts w:hint="eastAsia"/>
                <w:b/>
                <w:bCs/>
                <w:kern w:val="0"/>
                <w:sz w:val="18"/>
                <w:szCs w:val="18"/>
              </w:rPr>
              <w:t>）</w:t>
            </w:r>
          </w:p>
        </w:tc>
      </w:tr>
      <w:tr w:rsidR="00AE78FB" w:rsidRPr="00E66EB6" w14:paraId="3920E612" w14:textId="77777777" w:rsidTr="005F129D">
        <w:trPr>
          <w:jc w:val="center"/>
        </w:trPr>
        <w:tc>
          <w:tcPr>
            <w:tcW w:w="1403" w:type="dxa"/>
            <w:tcBorders>
              <w:top w:val="single" w:sz="12" w:space="0" w:color="000000"/>
            </w:tcBorders>
          </w:tcPr>
          <w:p w14:paraId="3E46855E"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x4</w:t>
            </w:r>
          </w:p>
        </w:tc>
        <w:tc>
          <w:tcPr>
            <w:tcW w:w="1417" w:type="dxa"/>
            <w:tcBorders>
              <w:top w:val="single" w:sz="12" w:space="0" w:color="000000"/>
            </w:tcBorders>
          </w:tcPr>
          <w:p w14:paraId="32773440" w14:textId="77777777" w:rsidR="00AE78FB" w:rsidRPr="00E66EB6" w:rsidRDefault="00AE78FB" w:rsidP="00C97703">
            <w:pPr>
              <w:jc w:val="center"/>
              <w:rPr>
                <w:sz w:val="18"/>
                <w:szCs w:val="18"/>
              </w:rPr>
            </w:pPr>
            <w:r w:rsidRPr="00E66EB6">
              <w:rPr>
                <w:rFonts w:hint="eastAsia"/>
                <w:sz w:val="18"/>
                <w:szCs w:val="18"/>
              </w:rPr>
              <w:t>7</w:t>
            </w:r>
            <w:r w:rsidRPr="00E66EB6">
              <w:rPr>
                <w:sz w:val="18"/>
                <w:szCs w:val="18"/>
              </w:rPr>
              <w:t>68</w:t>
            </w:r>
          </w:p>
        </w:tc>
        <w:tc>
          <w:tcPr>
            <w:tcW w:w="1276" w:type="dxa"/>
            <w:tcBorders>
              <w:top w:val="single" w:sz="12" w:space="0" w:color="000000"/>
            </w:tcBorders>
          </w:tcPr>
          <w:p w14:paraId="221C5192"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40</w:t>
            </w:r>
          </w:p>
        </w:tc>
        <w:tc>
          <w:tcPr>
            <w:tcW w:w="1418" w:type="dxa"/>
            <w:tcBorders>
              <w:top w:val="single" w:sz="12" w:space="0" w:color="000000"/>
            </w:tcBorders>
          </w:tcPr>
          <w:p w14:paraId="33720B1B"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r>
      <w:tr w:rsidR="00560584" w:rsidRPr="00E66EB6" w14:paraId="18AA0DE2" w14:textId="77777777" w:rsidTr="005F129D">
        <w:trPr>
          <w:jc w:val="center"/>
        </w:trPr>
        <w:tc>
          <w:tcPr>
            <w:tcW w:w="1403" w:type="dxa"/>
          </w:tcPr>
          <w:p w14:paraId="4A885CBF" w14:textId="77777777" w:rsidR="00560584" w:rsidRPr="00E66EB6" w:rsidRDefault="00560584" w:rsidP="001B1A25">
            <w:pPr>
              <w:jc w:val="center"/>
              <w:rPr>
                <w:sz w:val="18"/>
                <w:szCs w:val="18"/>
              </w:rPr>
            </w:pPr>
            <w:r w:rsidRPr="00E66EB6">
              <w:rPr>
                <w:sz w:val="18"/>
                <w:szCs w:val="18"/>
              </w:rPr>
              <w:t>0x5~0xf</w:t>
            </w:r>
          </w:p>
        </w:tc>
        <w:tc>
          <w:tcPr>
            <w:tcW w:w="1417" w:type="dxa"/>
          </w:tcPr>
          <w:p w14:paraId="6C5ADC62" w14:textId="77777777" w:rsidR="00560584" w:rsidRPr="00E66EB6" w:rsidRDefault="00560584" w:rsidP="001B1A25">
            <w:pPr>
              <w:jc w:val="center"/>
              <w:rPr>
                <w:sz w:val="18"/>
                <w:szCs w:val="18"/>
              </w:rPr>
            </w:pPr>
            <w:r w:rsidRPr="00E66EB6">
              <w:rPr>
                <w:rFonts w:cs="宋体" w:hint="eastAsia"/>
                <w:sz w:val="18"/>
                <w:szCs w:val="18"/>
              </w:rPr>
              <w:t>保留</w:t>
            </w:r>
          </w:p>
        </w:tc>
        <w:tc>
          <w:tcPr>
            <w:tcW w:w="1276" w:type="dxa"/>
          </w:tcPr>
          <w:p w14:paraId="74C58300" w14:textId="77777777" w:rsidR="00560584" w:rsidRPr="00E66EB6" w:rsidRDefault="00560584" w:rsidP="001B1A25">
            <w:pPr>
              <w:jc w:val="center"/>
              <w:rPr>
                <w:rFonts w:cs="宋体"/>
                <w:sz w:val="18"/>
                <w:szCs w:val="18"/>
              </w:rPr>
            </w:pPr>
          </w:p>
        </w:tc>
        <w:tc>
          <w:tcPr>
            <w:tcW w:w="1418" w:type="dxa"/>
          </w:tcPr>
          <w:p w14:paraId="583F8A50" w14:textId="77777777" w:rsidR="00560584" w:rsidRPr="00E66EB6" w:rsidRDefault="00560584" w:rsidP="001B1A25">
            <w:pPr>
              <w:jc w:val="center"/>
              <w:rPr>
                <w:rFonts w:cs="宋体"/>
                <w:sz w:val="18"/>
                <w:szCs w:val="18"/>
              </w:rPr>
            </w:pPr>
          </w:p>
        </w:tc>
      </w:tr>
    </w:tbl>
    <w:p w14:paraId="736403C1" w14:textId="77777777" w:rsidR="00000719" w:rsidRPr="00E66EB6" w:rsidRDefault="00000719" w:rsidP="00D36694">
      <w:pPr>
        <w:pStyle w:val="affff2"/>
        <w:spacing w:before="156" w:after="156"/>
        <w:rPr>
          <w:rFonts w:ascii="Times New Roman"/>
        </w:rPr>
      </w:pPr>
    </w:p>
    <w:p w14:paraId="2EAE0E82"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A.18 7.1.4 </w:t>
      </w:r>
      <w:r w:rsidRPr="00E66EB6">
        <w:rPr>
          <w:rFonts w:ascii="Times New Roman"/>
        </w:rPr>
        <w:t>立体声编码比特率索引表</w:t>
      </w:r>
      <w:r w:rsidRPr="00E66EB6">
        <w:rPr>
          <w:rFonts w:ascii="Times New Roman" w:hint="eastAsia"/>
        </w:rPr>
        <w:t>（</w:t>
      </w:r>
      <w:r w:rsidRPr="00E66EB6">
        <w:rPr>
          <w:rFonts w:ascii="Times New Roman"/>
        </w:rPr>
        <w:t>audio_codec_id</w:t>
      </w:r>
      <w:r w:rsidRPr="00E66EB6">
        <w:rPr>
          <w:rFonts w:ascii="Times New Roman" w:hint="eastAsia"/>
        </w:rPr>
        <w:t>为</w:t>
      </w:r>
      <w:r w:rsidRPr="00E66EB6">
        <w:rPr>
          <w:rFonts w:ascii="Times New Roman" w:hint="eastAsia"/>
        </w:rPr>
        <w:t>2</w:t>
      </w:r>
      <w:r w:rsidRPr="00E66EB6">
        <w:rPr>
          <w:rFonts w:ascii="Times New Roman"/>
        </w:rPr>
        <w:t>时只用到总比特率</w:t>
      </w:r>
      <w:r w:rsidRPr="00E66EB6">
        <w:rPr>
          <w:rFonts w:ascii="Times New Roman" w:hint="eastAsia"/>
        </w:rPr>
        <w:t>）</w:t>
      </w:r>
    </w:p>
    <w:tbl>
      <w:tblPr>
        <w:tblW w:w="5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03"/>
        <w:gridCol w:w="1418"/>
        <w:gridCol w:w="1290"/>
        <w:gridCol w:w="1418"/>
      </w:tblGrid>
      <w:tr w:rsidR="00AE78FB" w:rsidRPr="00E66EB6" w14:paraId="3E006D2F" w14:textId="77777777" w:rsidTr="005F129D">
        <w:trPr>
          <w:jc w:val="center"/>
        </w:trPr>
        <w:tc>
          <w:tcPr>
            <w:tcW w:w="1403" w:type="dxa"/>
            <w:tcBorders>
              <w:top w:val="single" w:sz="12" w:space="0" w:color="000000"/>
              <w:bottom w:val="single" w:sz="12" w:space="0" w:color="000000"/>
            </w:tcBorders>
          </w:tcPr>
          <w:p w14:paraId="666F5A21"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1418" w:type="dxa"/>
            <w:tcBorders>
              <w:top w:val="single" w:sz="12" w:space="0" w:color="000000"/>
              <w:bottom w:val="single" w:sz="12" w:space="0" w:color="000000"/>
            </w:tcBorders>
          </w:tcPr>
          <w:p w14:paraId="58E19A13" w14:textId="77777777" w:rsidR="00AE78FB" w:rsidRPr="00E66EB6" w:rsidRDefault="00AE78FB" w:rsidP="00C97703">
            <w:pPr>
              <w:jc w:val="center"/>
              <w:rPr>
                <w:b/>
                <w:bCs/>
                <w:kern w:val="0"/>
                <w:sz w:val="18"/>
                <w:szCs w:val="18"/>
              </w:rPr>
            </w:pPr>
            <w:r w:rsidRPr="00E66EB6">
              <w:rPr>
                <w:b/>
                <w:bCs/>
                <w:kern w:val="0"/>
                <w:sz w:val="18"/>
                <w:szCs w:val="18"/>
              </w:rPr>
              <w:t>7.1</w:t>
            </w:r>
            <w:r w:rsidRPr="00E66EB6">
              <w:rPr>
                <w:rFonts w:hint="eastAsia"/>
                <w:b/>
                <w:bCs/>
                <w:kern w:val="0"/>
                <w:sz w:val="18"/>
                <w:szCs w:val="18"/>
              </w:rPr>
              <w:t>.</w:t>
            </w:r>
            <w:r w:rsidRPr="00E66EB6">
              <w:rPr>
                <w:b/>
                <w:bCs/>
                <w:kern w:val="0"/>
                <w:sz w:val="18"/>
                <w:szCs w:val="18"/>
              </w:rPr>
              <w:t>4</w:t>
            </w:r>
            <w:r w:rsidRPr="00E66EB6">
              <w:rPr>
                <w:rFonts w:cs="宋体" w:hint="eastAsia"/>
                <w:b/>
                <w:bCs/>
                <w:kern w:val="0"/>
                <w:sz w:val="18"/>
                <w:szCs w:val="18"/>
              </w:rPr>
              <w:t>总比特率</w:t>
            </w:r>
            <w:r w:rsidRPr="00E66EB6">
              <w:rPr>
                <w:b/>
                <w:bCs/>
                <w:kern w:val="0"/>
                <w:sz w:val="18"/>
                <w:szCs w:val="18"/>
              </w:rPr>
              <w:t xml:space="preserve"> (kb/s)</w:t>
            </w:r>
          </w:p>
        </w:tc>
        <w:tc>
          <w:tcPr>
            <w:tcW w:w="1290" w:type="dxa"/>
            <w:tcBorders>
              <w:top w:val="single" w:sz="12" w:space="0" w:color="000000"/>
              <w:bottom w:val="single" w:sz="12" w:space="0" w:color="000000"/>
            </w:tcBorders>
          </w:tcPr>
          <w:p w14:paraId="61E0AEEE" w14:textId="77777777" w:rsidR="00AE78FB" w:rsidRPr="00E66EB6" w:rsidRDefault="00AE78FB" w:rsidP="00C97703">
            <w:pPr>
              <w:jc w:val="center"/>
              <w:rPr>
                <w:b/>
                <w:bCs/>
                <w:kern w:val="0"/>
                <w:sz w:val="18"/>
                <w:szCs w:val="18"/>
              </w:rPr>
            </w:pPr>
            <w:r w:rsidRPr="00E66EB6">
              <w:rPr>
                <w:rFonts w:hint="eastAsia"/>
                <w:b/>
                <w:bCs/>
                <w:kern w:val="0"/>
                <w:sz w:val="18"/>
                <w:szCs w:val="18"/>
              </w:rPr>
              <w:t>7</w:t>
            </w:r>
            <w:r w:rsidRPr="00E66EB6">
              <w:rPr>
                <w:b/>
                <w:bCs/>
                <w:kern w:val="0"/>
                <w:sz w:val="18"/>
                <w:szCs w:val="18"/>
              </w:rPr>
              <w:t>.1</w:t>
            </w:r>
            <w:r w:rsidRPr="00E66EB6">
              <w:rPr>
                <w:rFonts w:hint="eastAsia"/>
                <w:b/>
                <w:bCs/>
                <w:kern w:val="0"/>
                <w:sz w:val="18"/>
                <w:szCs w:val="18"/>
              </w:rPr>
              <w:t>比特率（</w:t>
            </w:r>
            <w:r w:rsidRPr="00E66EB6">
              <w:rPr>
                <w:rFonts w:hint="eastAsia"/>
                <w:b/>
                <w:bCs/>
                <w:kern w:val="0"/>
                <w:sz w:val="18"/>
                <w:szCs w:val="18"/>
              </w:rPr>
              <w:t>kb</w:t>
            </w:r>
            <w:r w:rsidRPr="00E66EB6">
              <w:rPr>
                <w:b/>
                <w:bCs/>
                <w:kern w:val="0"/>
                <w:sz w:val="18"/>
                <w:szCs w:val="18"/>
              </w:rPr>
              <w:t>/s</w:t>
            </w:r>
            <w:r w:rsidRPr="00E66EB6">
              <w:rPr>
                <w:rFonts w:hint="eastAsia"/>
                <w:b/>
                <w:bCs/>
                <w:kern w:val="0"/>
                <w:sz w:val="18"/>
                <w:szCs w:val="18"/>
              </w:rPr>
              <w:t>）</w:t>
            </w:r>
          </w:p>
        </w:tc>
        <w:tc>
          <w:tcPr>
            <w:tcW w:w="1418" w:type="dxa"/>
            <w:tcBorders>
              <w:top w:val="single" w:sz="12" w:space="0" w:color="000000"/>
              <w:bottom w:val="single" w:sz="12" w:space="0" w:color="000000"/>
            </w:tcBorders>
          </w:tcPr>
          <w:p w14:paraId="03A3CD1C" w14:textId="77777777" w:rsidR="00AE78FB" w:rsidRPr="00E66EB6" w:rsidRDefault="00AE78FB" w:rsidP="00C97703">
            <w:pPr>
              <w:jc w:val="center"/>
              <w:rPr>
                <w:b/>
                <w:bCs/>
                <w:kern w:val="0"/>
                <w:sz w:val="18"/>
                <w:szCs w:val="18"/>
              </w:rPr>
            </w:pPr>
            <w:r w:rsidRPr="00E66EB6">
              <w:rPr>
                <w:b/>
                <w:bCs/>
                <w:kern w:val="0"/>
                <w:sz w:val="18"/>
                <w:szCs w:val="18"/>
              </w:rPr>
              <w:t>0.0.4</w:t>
            </w:r>
            <w:r w:rsidRPr="00E66EB6">
              <w:rPr>
                <w:rFonts w:hint="eastAsia"/>
                <w:b/>
                <w:bCs/>
                <w:kern w:val="0"/>
                <w:sz w:val="18"/>
                <w:szCs w:val="18"/>
              </w:rPr>
              <w:t>比特率（</w:t>
            </w:r>
            <w:r w:rsidRPr="00E66EB6">
              <w:rPr>
                <w:rFonts w:hint="eastAsia"/>
                <w:b/>
                <w:bCs/>
                <w:kern w:val="0"/>
                <w:sz w:val="18"/>
                <w:szCs w:val="18"/>
              </w:rPr>
              <w:t>k</w:t>
            </w:r>
            <w:r w:rsidRPr="00E66EB6">
              <w:rPr>
                <w:b/>
                <w:bCs/>
                <w:kern w:val="0"/>
                <w:sz w:val="18"/>
                <w:szCs w:val="18"/>
              </w:rPr>
              <w:t>b/s</w:t>
            </w:r>
            <w:r w:rsidRPr="00E66EB6">
              <w:rPr>
                <w:rFonts w:hint="eastAsia"/>
                <w:b/>
                <w:bCs/>
                <w:kern w:val="0"/>
                <w:sz w:val="18"/>
                <w:szCs w:val="18"/>
              </w:rPr>
              <w:t>）</w:t>
            </w:r>
          </w:p>
        </w:tc>
      </w:tr>
      <w:tr w:rsidR="00AE78FB" w:rsidRPr="00E66EB6" w14:paraId="61883088" w14:textId="77777777" w:rsidTr="005F129D">
        <w:trPr>
          <w:jc w:val="center"/>
        </w:trPr>
        <w:tc>
          <w:tcPr>
            <w:tcW w:w="1403" w:type="dxa"/>
          </w:tcPr>
          <w:p w14:paraId="31697EE3"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1418" w:type="dxa"/>
          </w:tcPr>
          <w:p w14:paraId="3735AA00" w14:textId="77777777" w:rsidR="00AE78FB" w:rsidRPr="00E66EB6" w:rsidRDefault="00AE78FB" w:rsidP="00C97703">
            <w:pPr>
              <w:jc w:val="center"/>
              <w:rPr>
                <w:sz w:val="18"/>
                <w:szCs w:val="18"/>
              </w:rPr>
            </w:pPr>
            <w:r w:rsidRPr="00E66EB6">
              <w:rPr>
                <w:sz w:val="18"/>
                <w:szCs w:val="18"/>
              </w:rPr>
              <w:t>240</w:t>
            </w:r>
          </w:p>
        </w:tc>
        <w:tc>
          <w:tcPr>
            <w:tcW w:w="1290" w:type="dxa"/>
          </w:tcPr>
          <w:p w14:paraId="20C78C2E"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92</w:t>
            </w:r>
          </w:p>
        </w:tc>
        <w:tc>
          <w:tcPr>
            <w:tcW w:w="1418" w:type="dxa"/>
          </w:tcPr>
          <w:p w14:paraId="225993CF" w14:textId="77777777" w:rsidR="00AE78FB" w:rsidRPr="00E66EB6" w:rsidRDefault="00AE78FB" w:rsidP="00C97703">
            <w:pPr>
              <w:jc w:val="center"/>
              <w:rPr>
                <w:sz w:val="18"/>
                <w:szCs w:val="18"/>
              </w:rPr>
            </w:pPr>
            <w:r w:rsidRPr="00E66EB6">
              <w:rPr>
                <w:sz w:val="18"/>
                <w:szCs w:val="18"/>
              </w:rPr>
              <w:t>48</w:t>
            </w:r>
          </w:p>
        </w:tc>
      </w:tr>
      <w:tr w:rsidR="00AE78FB" w:rsidRPr="00E66EB6" w14:paraId="361B221D" w14:textId="77777777" w:rsidTr="005F129D">
        <w:trPr>
          <w:jc w:val="center"/>
        </w:trPr>
        <w:tc>
          <w:tcPr>
            <w:tcW w:w="1403" w:type="dxa"/>
          </w:tcPr>
          <w:p w14:paraId="40BAC46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1418" w:type="dxa"/>
          </w:tcPr>
          <w:p w14:paraId="580E361B" w14:textId="77777777" w:rsidR="00AE78FB" w:rsidRPr="00E66EB6" w:rsidRDefault="00AE78FB" w:rsidP="00C97703">
            <w:pPr>
              <w:jc w:val="center"/>
              <w:rPr>
                <w:sz w:val="18"/>
                <w:szCs w:val="18"/>
              </w:rPr>
            </w:pPr>
            <w:r w:rsidRPr="00E66EB6">
              <w:rPr>
                <w:sz w:val="18"/>
                <w:szCs w:val="18"/>
              </w:rPr>
              <w:t>608</w:t>
            </w:r>
          </w:p>
        </w:tc>
        <w:tc>
          <w:tcPr>
            <w:tcW w:w="1290" w:type="dxa"/>
          </w:tcPr>
          <w:p w14:paraId="343E7F9A" w14:textId="77777777" w:rsidR="00AE78FB" w:rsidRPr="00E66EB6" w:rsidRDefault="00AE78FB" w:rsidP="00C97703">
            <w:pPr>
              <w:jc w:val="center"/>
              <w:rPr>
                <w:sz w:val="18"/>
                <w:szCs w:val="18"/>
              </w:rPr>
            </w:pPr>
            <w:r w:rsidRPr="00E66EB6">
              <w:rPr>
                <w:sz w:val="18"/>
                <w:szCs w:val="18"/>
              </w:rPr>
              <w:t>480</w:t>
            </w:r>
          </w:p>
        </w:tc>
        <w:tc>
          <w:tcPr>
            <w:tcW w:w="1418" w:type="dxa"/>
          </w:tcPr>
          <w:p w14:paraId="5CB20FF5" w14:textId="77777777" w:rsidR="00AE78FB" w:rsidRPr="00E66EB6" w:rsidRDefault="00AE78FB" w:rsidP="00C97703">
            <w:pPr>
              <w:jc w:val="center"/>
              <w:rPr>
                <w:sz w:val="18"/>
                <w:szCs w:val="18"/>
              </w:rPr>
            </w:pPr>
            <w:r w:rsidRPr="00E66EB6">
              <w:rPr>
                <w:sz w:val="18"/>
                <w:szCs w:val="18"/>
              </w:rPr>
              <w:t>128</w:t>
            </w:r>
          </w:p>
        </w:tc>
      </w:tr>
      <w:tr w:rsidR="00AE78FB" w:rsidRPr="00E66EB6" w14:paraId="0162BA41" w14:textId="77777777" w:rsidTr="005F129D">
        <w:trPr>
          <w:jc w:val="center"/>
        </w:trPr>
        <w:tc>
          <w:tcPr>
            <w:tcW w:w="1403" w:type="dxa"/>
          </w:tcPr>
          <w:p w14:paraId="49F892E5"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1418" w:type="dxa"/>
          </w:tcPr>
          <w:p w14:paraId="6028254B"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c>
          <w:tcPr>
            <w:tcW w:w="1290" w:type="dxa"/>
          </w:tcPr>
          <w:p w14:paraId="7F2BA0BC"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88</w:t>
            </w:r>
          </w:p>
        </w:tc>
        <w:tc>
          <w:tcPr>
            <w:tcW w:w="1418" w:type="dxa"/>
          </w:tcPr>
          <w:p w14:paraId="47C23B1E" w14:textId="77777777" w:rsidR="00AE78FB" w:rsidRPr="00E66EB6" w:rsidRDefault="00AE78FB" w:rsidP="00C97703">
            <w:pPr>
              <w:jc w:val="center"/>
              <w:rPr>
                <w:sz w:val="18"/>
                <w:szCs w:val="18"/>
              </w:rPr>
            </w:pPr>
            <w:r w:rsidRPr="00E66EB6">
              <w:rPr>
                <w:rFonts w:hint="eastAsia"/>
                <w:sz w:val="18"/>
                <w:szCs w:val="18"/>
              </w:rPr>
              <w:t>9</w:t>
            </w:r>
            <w:r w:rsidRPr="00E66EB6">
              <w:rPr>
                <w:sz w:val="18"/>
                <w:szCs w:val="18"/>
              </w:rPr>
              <w:t>6</w:t>
            </w:r>
          </w:p>
        </w:tc>
      </w:tr>
      <w:tr w:rsidR="00AE78FB" w:rsidRPr="00E66EB6" w14:paraId="7021E916" w14:textId="77777777" w:rsidTr="005F129D">
        <w:trPr>
          <w:jc w:val="center"/>
        </w:trPr>
        <w:tc>
          <w:tcPr>
            <w:tcW w:w="1403" w:type="dxa"/>
          </w:tcPr>
          <w:p w14:paraId="4390069C"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1418" w:type="dxa"/>
          </w:tcPr>
          <w:p w14:paraId="075A74F4" w14:textId="77777777" w:rsidR="00AE78FB" w:rsidRPr="00E66EB6" w:rsidRDefault="00AE78FB" w:rsidP="00C97703">
            <w:pPr>
              <w:jc w:val="center"/>
              <w:rPr>
                <w:sz w:val="18"/>
                <w:szCs w:val="18"/>
              </w:rPr>
            </w:pPr>
            <w:r w:rsidRPr="00E66EB6">
              <w:rPr>
                <w:rFonts w:hint="eastAsia"/>
                <w:sz w:val="18"/>
                <w:szCs w:val="18"/>
              </w:rPr>
              <w:t>5</w:t>
            </w:r>
            <w:r w:rsidRPr="00E66EB6">
              <w:rPr>
                <w:sz w:val="18"/>
                <w:szCs w:val="18"/>
              </w:rPr>
              <w:t>12</w:t>
            </w:r>
          </w:p>
        </w:tc>
        <w:tc>
          <w:tcPr>
            <w:tcW w:w="1290" w:type="dxa"/>
          </w:tcPr>
          <w:p w14:paraId="34457142"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c>
          <w:tcPr>
            <w:tcW w:w="1418" w:type="dxa"/>
          </w:tcPr>
          <w:p w14:paraId="6716C8CA"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28</w:t>
            </w:r>
          </w:p>
        </w:tc>
      </w:tr>
      <w:tr w:rsidR="00AE78FB" w:rsidRPr="00E66EB6" w14:paraId="37D402E4" w14:textId="77777777" w:rsidTr="005F129D">
        <w:trPr>
          <w:jc w:val="center"/>
        </w:trPr>
        <w:tc>
          <w:tcPr>
            <w:tcW w:w="1403" w:type="dxa"/>
          </w:tcPr>
          <w:p w14:paraId="5FF7ECEC"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x4</w:t>
            </w:r>
          </w:p>
        </w:tc>
        <w:tc>
          <w:tcPr>
            <w:tcW w:w="1418" w:type="dxa"/>
          </w:tcPr>
          <w:p w14:paraId="4549045B" w14:textId="77777777" w:rsidR="00AE78FB" w:rsidRPr="00E66EB6" w:rsidRDefault="00AE78FB" w:rsidP="00C97703">
            <w:pPr>
              <w:jc w:val="center"/>
              <w:rPr>
                <w:sz w:val="18"/>
                <w:szCs w:val="18"/>
              </w:rPr>
            </w:pPr>
            <w:r w:rsidRPr="00E66EB6">
              <w:rPr>
                <w:rFonts w:hint="eastAsia"/>
                <w:sz w:val="18"/>
                <w:szCs w:val="18"/>
              </w:rPr>
              <w:t>8</w:t>
            </w:r>
            <w:r w:rsidRPr="00E66EB6">
              <w:rPr>
                <w:sz w:val="18"/>
                <w:szCs w:val="18"/>
              </w:rPr>
              <w:t>32</w:t>
            </w:r>
          </w:p>
        </w:tc>
        <w:tc>
          <w:tcPr>
            <w:tcW w:w="1290" w:type="dxa"/>
          </w:tcPr>
          <w:p w14:paraId="1D39031C" w14:textId="77777777" w:rsidR="00AE78FB" w:rsidRPr="00E66EB6" w:rsidRDefault="00AE78FB" w:rsidP="00C97703">
            <w:pPr>
              <w:jc w:val="center"/>
              <w:rPr>
                <w:sz w:val="18"/>
                <w:szCs w:val="18"/>
              </w:rPr>
            </w:pPr>
            <w:r w:rsidRPr="00E66EB6">
              <w:rPr>
                <w:rFonts w:hint="eastAsia"/>
                <w:sz w:val="18"/>
                <w:szCs w:val="18"/>
              </w:rPr>
              <w:t>5</w:t>
            </w:r>
            <w:r w:rsidRPr="00E66EB6">
              <w:rPr>
                <w:sz w:val="18"/>
                <w:szCs w:val="18"/>
              </w:rPr>
              <w:t>76</w:t>
            </w:r>
          </w:p>
        </w:tc>
        <w:tc>
          <w:tcPr>
            <w:tcW w:w="1418" w:type="dxa"/>
          </w:tcPr>
          <w:p w14:paraId="2F38F9CD"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56</w:t>
            </w:r>
          </w:p>
        </w:tc>
      </w:tr>
      <w:tr w:rsidR="00AE78FB" w:rsidRPr="00E66EB6" w14:paraId="5AD40E96" w14:textId="77777777" w:rsidTr="005F129D">
        <w:trPr>
          <w:jc w:val="center"/>
        </w:trPr>
        <w:tc>
          <w:tcPr>
            <w:tcW w:w="1403" w:type="dxa"/>
          </w:tcPr>
          <w:p w14:paraId="5B7FC15D" w14:textId="77777777" w:rsidR="00AE78FB" w:rsidRPr="00E66EB6" w:rsidRDefault="00AE78FB" w:rsidP="00C97703">
            <w:pPr>
              <w:jc w:val="center"/>
              <w:rPr>
                <w:sz w:val="18"/>
                <w:szCs w:val="18"/>
              </w:rPr>
            </w:pPr>
            <w:r w:rsidRPr="00E66EB6">
              <w:rPr>
                <w:sz w:val="18"/>
                <w:szCs w:val="18"/>
              </w:rPr>
              <w:t>0x5~0xf</w:t>
            </w:r>
          </w:p>
        </w:tc>
        <w:tc>
          <w:tcPr>
            <w:tcW w:w="1418" w:type="dxa"/>
          </w:tcPr>
          <w:p w14:paraId="4F29F323" w14:textId="77777777" w:rsidR="00AE78FB" w:rsidRPr="00E66EB6" w:rsidRDefault="00AE78FB" w:rsidP="00C97703">
            <w:pPr>
              <w:jc w:val="center"/>
              <w:rPr>
                <w:sz w:val="18"/>
                <w:szCs w:val="18"/>
              </w:rPr>
            </w:pPr>
            <w:r w:rsidRPr="00E66EB6">
              <w:rPr>
                <w:rFonts w:cs="宋体" w:hint="eastAsia"/>
                <w:sz w:val="18"/>
                <w:szCs w:val="18"/>
              </w:rPr>
              <w:t>保留</w:t>
            </w:r>
          </w:p>
        </w:tc>
        <w:tc>
          <w:tcPr>
            <w:tcW w:w="1290" w:type="dxa"/>
          </w:tcPr>
          <w:p w14:paraId="17616434" w14:textId="77777777" w:rsidR="00AE78FB" w:rsidRPr="00E66EB6" w:rsidRDefault="00AE78FB" w:rsidP="00C97703">
            <w:pPr>
              <w:jc w:val="center"/>
              <w:rPr>
                <w:rFonts w:cs="宋体"/>
                <w:sz w:val="18"/>
                <w:szCs w:val="18"/>
              </w:rPr>
            </w:pPr>
          </w:p>
        </w:tc>
        <w:tc>
          <w:tcPr>
            <w:tcW w:w="1418" w:type="dxa"/>
          </w:tcPr>
          <w:p w14:paraId="0E4DD43E" w14:textId="77777777" w:rsidR="00AE78FB" w:rsidRPr="00E66EB6" w:rsidRDefault="00AE78FB" w:rsidP="00C97703">
            <w:pPr>
              <w:jc w:val="center"/>
              <w:rPr>
                <w:rFonts w:cs="宋体"/>
                <w:sz w:val="18"/>
                <w:szCs w:val="18"/>
              </w:rPr>
            </w:pPr>
          </w:p>
        </w:tc>
      </w:tr>
    </w:tbl>
    <w:p w14:paraId="4AECA433" w14:textId="77777777" w:rsidR="00000719" w:rsidRPr="00E66EB6" w:rsidRDefault="00000719" w:rsidP="00D36694">
      <w:pPr>
        <w:pStyle w:val="affff2"/>
        <w:spacing w:before="156" w:after="156"/>
        <w:rPr>
          <w:rFonts w:ascii="Times New Roman"/>
        </w:rPr>
      </w:pPr>
    </w:p>
    <w:p w14:paraId="07F99C82" w14:textId="61A325C3" w:rsidR="00AE78FB" w:rsidRPr="00E66EB6" w:rsidRDefault="00AE78FB" w:rsidP="00D36694">
      <w:pPr>
        <w:pStyle w:val="affff2"/>
        <w:spacing w:before="156" w:after="156"/>
        <w:rPr>
          <w:rFonts w:ascii="Times New Roman"/>
        </w:rPr>
      </w:pPr>
      <w:r w:rsidRPr="00E66EB6">
        <w:rPr>
          <w:rFonts w:ascii="Times New Roman" w:hint="eastAsia"/>
        </w:rPr>
        <w:t>表</w:t>
      </w:r>
      <w:r w:rsidRPr="00E66EB6">
        <w:rPr>
          <w:rFonts w:ascii="Times New Roman" w:hint="eastAsia"/>
        </w:rPr>
        <w:t>A.</w:t>
      </w:r>
      <w:r w:rsidRPr="00E66EB6">
        <w:rPr>
          <w:rFonts w:ascii="Times New Roman"/>
        </w:rPr>
        <w:t>19</w:t>
      </w:r>
      <w:r w:rsidRPr="00E66EB6">
        <w:rPr>
          <w:rFonts w:ascii="Times New Roman" w:hint="eastAsia"/>
        </w:rPr>
        <w:t xml:space="preserve">  </w:t>
      </w:r>
      <w:r w:rsidRPr="00E66EB6">
        <w:rPr>
          <w:rFonts w:ascii="Times New Roman"/>
        </w:rPr>
        <w:t>2</w:t>
      </w:r>
      <w:r w:rsidRPr="00E66EB6">
        <w:rPr>
          <w:rFonts w:ascii="Times New Roman" w:hint="eastAsia"/>
        </w:rPr>
        <w:t>阶</w:t>
      </w:r>
      <w:r w:rsidRPr="00E66EB6">
        <w:rPr>
          <w:rFonts w:ascii="Times New Roman" w:hint="eastAsia"/>
        </w:rPr>
        <w:t>HOA</w:t>
      </w:r>
      <w:r w:rsidRPr="00E66EB6">
        <w:rPr>
          <w:rFonts w:ascii="Times New Roman" w:hint="eastAsia"/>
        </w:rPr>
        <w:t>（</w:t>
      </w:r>
      <w:r w:rsidRPr="00E66EB6">
        <w:rPr>
          <w:rFonts w:ascii="Times New Roman" w:hint="eastAsia"/>
        </w:rPr>
        <w:t>9</w:t>
      </w:r>
      <w:r w:rsidRPr="00E66EB6">
        <w:rPr>
          <w:rFonts w:ascii="Times New Roman" w:hint="eastAsia"/>
        </w:rPr>
        <w:t>声道）立体声编码比特率索引表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0435B74A" w14:textId="77777777" w:rsidTr="00C97703">
        <w:trPr>
          <w:jc w:val="center"/>
        </w:trPr>
        <w:tc>
          <w:tcPr>
            <w:tcW w:w="2715" w:type="dxa"/>
            <w:tcBorders>
              <w:top w:val="single" w:sz="12" w:space="0" w:color="000000"/>
              <w:bottom w:val="single" w:sz="12" w:space="0" w:color="000000"/>
            </w:tcBorders>
          </w:tcPr>
          <w:p w14:paraId="0DF5E7AB"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2DC546B1" w14:textId="77777777" w:rsidR="00AE78FB" w:rsidRPr="00E66EB6" w:rsidRDefault="00AE78FB" w:rsidP="00C97703">
            <w:pPr>
              <w:jc w:val="center"/>
              <w:rPr>
                <w:b/>
                <w:bCs/>
                <w:kern w:val="0"/>
                <w:sz w:val="18"/>
                <w:szCs w:val="18"/>
              </w:rPr>
            </w:pPr>
            <w:r w:rsidRPr="00E66EB6">
              <w:rPr>
                <w:b/>
                <w:bCs/>
                <w:kern w:val="0"/>
                <w:sz w:val="18"/>
                <w:szCs w:val="18"/>
              </w:rPr>
              <w:t>2</w:t>
            </w:r>
            <w:r w:rsidRPr="00E66EB6">
              <w:rPr>
                <w:rFonts w:hint="eastAsia"/>
                <w:b/>
                <w:bCs/>
                <w:kern w:val="0"/>
                <w:sz w:val="18"/>
                <w:szCs w:val="18"/>
              </w:rPr>
              <w:t>阶</w:t>
            </w:r>
            <w:r w:rsidRPr="00E66EB6">
              <w:rPr>
                <w:rFonts w:hint="eastAsia"/>
                <w:b/>
                <w:bCs/>
                <w:kern w:val="0"/>
                <w:sz w:val="18"/>
                <w:szCs w:val="18"/>
              </w:rPr>
              <w:t>HOA</w:t>
            </w:r>
            <w:r w:rsidRPr="00E66EB6">
              <w:rPr>
                <w:rFonts w:cs="宋体" w:hint="eastAsia"/>
                <w:b/>
                <w:bCs/>
                <w:kern w:val="0"/>
                <w:sz w:val="18"/>
                <w:szCs w:val="18"/>
              </w:rPr>
              <w:t>立体声比特率</w:t>
            </w:r>
            <w:r w:rsidRPr="00E66EB6">
              <w:rPr>
                <w:b/>
                <w:bCs/>
                <w:kern w:val="0"/>
                <w:sz w:val="18"/>
                <w:szCs w:val="18"/>
              </w:rPr>
              <w:t xml:space="preserve"> (kb/s)</w:t>
            </w:r>
          </w:p>
        </w:tc>
      </w:tr>
      <w:tr w:rsidR="00AE78FB" w:rsidRPr="00E66EB6" w14:paraId="1E06D476" w14:textId="77777777" w:rsidTr="00C97703">
        <w:trPr>
          <w:jc w:val="center"/>
        </w:trPr>
        <w:tc>
          <w:tcPr>
            <w:tcW w:w="2715" w:type="dxa"/>
          </w:tcPr>
          <w:p w14:paraId="1BC55432"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2712" w:type="dxa"/>
          </w:tcPr>
          <w:p w14:paraId="7C3BD27C" w14:textId="77777777" w:rsidR="00AE78FB" w:rsidRPr="00E66EB6" w:rsidRDefault="00AE78FB" w:rsidP="00C97703">
            <w:pPr>
              <w:jc w:val="center"/>
              <w:rPr>
                <w:sz w:val="18"/>
                <w:szCs w:val="18"/>
              </w:rPr>
            </w:pPr>
            <w:r w:rsidRPr="00E66EB6">
              <w:rPr>
                <w:rFonts w:hint="eastAsia"/>
                <w:sz w:val="18"/>
                <w:szCs w:val="18"/>
              </w:rPr>
              <w:t>1</w:t>
            </w:r>
            <w:r w:rsidRPr="00E66EB6">
              <w:rPr>
                <w:sz w:val="18"/>
                <w:szCs w:val="18"/>
              </w:rPr>
              <w:t>92</w:t>
            </w:r>
          </w:p>
        </w:tc>
      </w:tr>
      <w:tr w:rsidR="00AE78FB" w:rsidRPr="00E66EB6" w14:paraId="5FD2E48A" w14:textId="77777777" w:rsidTr="00C97703">
        <w:trPr>
          <w:jc w:val="center"/>
        </w:trPr>
        <w:tc>
          <w:tcPr>
            <w:tcW w:w="2715" w:type="dxa"/>
          </w:tcPr>
          <w:p w14:paraId="07117EA0" w14:textId="77777777" w:rsidR="00AE78FB" w:rsidRPr="00E66EB6" w:rsidRDefault="00AE78FB" w:rsidP="00C97703">
            <w:pPr>
              <w:jc w:val="center"/>
              <w:rPr>
                <w:sz w:val="18"/>
                <w:szCs w:val="18"/>
              </w:rPr>
            </w:pPr>
            <w:r w:rsidRPr="00E66EB6">
              <w:rPr>
                <w:rFonts w:hint="eastAsia"/>
                <w:sz w:val="18"/>
                <w:szCs w:val="18"/>
              </w:rPr>
              <w:t>0x</w:t>
            </w:r>
            <w:r w:rsidRPr="00E66EB6">
              <w:rPr>
                <w:sz w:val="18"/>
                <w:szCs w:val="18"/>
              </w:rPr>
              <w:t>1</w:t>
            </w:r>
          </w:p>
        </w:tc>
        <w:tc>
          <w:tcPr>
            <w:tcW w:w="2712" w:type="dxa"/>
          </w:tcPr>
          <w:p w14:paraId="453365BD" w14:textId="77777777" w:rsidR="00AE78FB" w:rsidRPr="00E66EB6" w:rsidRDefault="00AE78FB" w:rsidP="00C97703">
            <w:pPr>
              <w:jc w:val="center"/>
              <w:rPr>
                <w:sz w:val="18"/>
                <w:szCs w:val="18"/>
              </w:rPr>
            </w:pPr>
            <w:r w:rsidRPr="00E66EB6">
              <w:rPr>
                <w:rFonts w:hint="eastAsia"/>
                <w:sz w:val="18"/>
                <w:szCs w:val="18"/>
              </w:rPr>
              <w:t>2</w:t>
            </w:r>
            <w:r w:rsidRPr="00E66EB6">
              <w:rPr>
                <w:sz w:val="18"/>
                <w:szCs w:val="18"/>
              </w:rPr>
              <w:t>56</w:t>
            </w:r>
          </w:p>
        </w:tc>
      </w:tr>
      <w:tr w:rsidR="00AE78FB" w:rsidRPr="00E66EB6" w14:paraId="38DD0229" w14:textId="77777777" w:rsidTr="00C97703">
        <w:trPr>
          <w:jc w:val="center"/>
        </w:trPr>
        <w:tc>
          <w:tcPr>
            <w:tcW w:w="2715" w:type="dxa"/>
          </w:tcPr>
          <w:p w14:paraId="38967D04" w14:textId="77777777" w:rsidR="00AE78FB" w:rsidRPr="00E66EB6" w:rsidRDefault="00AE78FB" w:rsidP="00C97703">
            <w:pPr>
              <w:jc w:val="center"/>
              <w:rPr>
                <w:sz w:val="18"/>
                <w:szCs w:val="18"/>
              </w:rPr>
            </w:pPr>
            <w:r w:rsidRPr="00E66EB6">
              <w:rPr>
                <w:sz w:val="18"/>
                <w:szCs w:val="18"/>
              </w:rPr>
              <w:t>0x2</w:t>
            </w:r>
          </w:p>
        </w:tc>
        <w:tc>
          <w:tcPr>
            <w:tcW w:w="2712" w:type="dxa"/>
          </w:tcPr>
          <w:p w14:paraId="0046D81A" w14:textId="77777777" w:rsidR="00AE78FB" w:rsidRPr="00E66EB6" w:rsidRDefault="00AE78FB" w:rsidP="00C97703">
            <w:pPr>
              <w:jc w:val="center"/>
              <w:rPr>
                <w:sz w:val="18"/>
                <w:szCs w:val="18"/>
              </w:rPr>
            </w:pPr>
            <w:r w:rsidRPr="00E66EB6">
              <w:rPr>
                <w:sz w:val="18"/>
                <w:szCs w:val="18"/>
              </w:rPr>
              <w:t>320</w:t>
            </w:r>
          </w:p>
        </w:tc>
      </w:tr>
      <w:tr w:rsidR="00AE78FB" w:rsidRPr="00E66EB6" w14:paraId="22A91F70" w14:textId="77777777" w:rsidTr="00C97703">
        <w:trPr>
          <w:jc w:val="center"/>
        </w:trPr>
        <w:tc>
          <w:tcPr>
            <w:tcW w:w="2715" w:type="dxa"/>
          </w:tcPr>
          <w:p w14:paraId="11A8B8E3"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x3</w:t>
            </w:r>
          </w:p>
        </w:tc>
        <w:tc>
          <w:tcPr>
            <w:tcW w:w="2712" w:type="dxa"/>
          </w:tcPr>
          <w:p w14:paraId="10C9A419"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r>
      <w:tr w:rsidR="00AE78FB" w:rsidRPr="00E66EB6" w14:paraId="736F17B5" w14:textId="77777777" w:rsidTr="00C97703">
        <w:trPr>
          <w:jc w:val="center"/>
        </w:trPr>
        <w:tc>
          <w:tcPr>
            <w:tcW w:w="2715" w:type="dxa"/>
          </w:tcPr>
          <w:p w14:paraId="4D27C2AF" w14:textId="77777777" w:rsidR="00AE78FB" w:rsidRPr="00E66EB6" w:rsidRDefault="00AE78FB" w:rsidP="00C97703">
            <w:pPr>
              <w:jc w:val="center"/>
              <w:rPr>
                <w:sz w:val="18"/>
                <w:szCs w:val="18"/>
              </w:rPr>
            </w:pPr>
            <w:r w:rsidRPr="00E66EB6">
              <w:rPr>
                <w:sz w:val="18"/>
                <w:szCs w:val="18"/>
              </w:rPr>
              <w:t>0x4</w:t>
            </w:r>
          </w:p>
        </w:tc>
        <w:tc>
          <w:tcPr>
            <w:tcW w:w="2712" w:type="dxa"/>
          </w:tcPr>
          <w:p w14:paraId="096499DB" w14:textId="77777777" w:rsidR="00AE78FB" w:rsidRPr="00E66EB6" w:rsidRDefault="00AE78FB" w:rsidP="00C97703">
            <w:pPr>
              <w:jc w:val="center"/>
              <w:rPr>
                <w:sz w:val="18"/>
                <w:szCs w:val="18"/>
              </w:rPr>
            </w:pPr>
            <w:r w:rsidRPr="00E66EB6">
              <w:rPr>
                <w:sz w:val="18"/>
                <w:szCs w:val="18"/>
              </w:rPr>
              <w:t>480</w:t>
            </w:r>
          </w:p>
        </w:tc>
      </w:tr>
      <w:tr w:rsidR="00AE78FB" w:rsidRPr="00E66EB6" w14:paraId="5EDFEF5C" w14:textId="77777777" w:rsidTr="00C97703">
        <w:trPr>
          <w:jc w:val="center"/>
        </w:trPr>
        <w:tc>
          <w:tcPr>
            <w:tcW w:w="2715" w:type="dxa"/>
          </w:tcPr>
          <w:p w14:paraId="07ED80F4" w14:textId="77777777" w:rsidR="00AE78FB" w:rsidRPr="00E66EB6" w:rsidRDefault="00AE78FB" w:rsidP="00C97703">
            <w:pPr>
              <w:jc w:val="center"/>
              <w:rPr>
                <w:sz w:val="18"/>
                <w:szCs w:val="18"/>
              </w:rPr>
            </w:pPr>
            <w:r w:rsidRPr="00E66EB6">
              <w:rPr>
                <w:rFonts w:hint="eastAsia"/>
                <w:sz w:val="18"/>
                <w:szCs w:val="18"/>
              </w:rPr>
              <w:t>0</w:t>
            </w:r>
            <w:r w:rsidRPr="00E66EB6">
              <w:rPr>
                <w:sz w:val="18"/>
                <w:szCs w:val="18"/>
              </w:rPr>
              <w:t>x5</w:t>
            </w:r>
          </w:p>
        </w:tc>
        <w:tc>
          <w:tcPr>
            <w:tcW w:w="2712" w:type="dxa"/>
          </w:tcPr>
          <w:p w14:paraId="3D78D068" w14:textId="77777777" w:rsidR="00AE78FB" w:rsidRPr="00E66EB6" w:rsidRDefault="00AE78FB" w:rsidP="00C97703">
            <w:pPr>
              <w:jc w:val="center"/>
              <w:rPr>
                <w:sz w:val="18"/>
                <w:szCs w:val="18"/>
              </w:rPr>
            </w:pPr>
            <w:r w:rsidRPr="00E66EB6">
              <w:rPr>
                <w:rFonts w:hint="eastAsia"/>
                <w:sz w:val="18"/>
                <w:szCs w:val="18"/>
              </w:rPr>
              <w:t>5</w:t>
            </w:r>
            <w:r w:rsidRPr="00E66EB6">
              <w:rPr>
                <w:sz w:val="18"/>
                <w:szCs w:val="18"/>
              </w:rPr>
              <w:t>12</w:t>
            </w:r>
          </w:p>
        </w:tc>
      </w:tr>
      <w:tr w:rsidR="00AE78FB" w:rsidRPr="00E66EB6" w14:paraId="089E75B6" w14:textId="77777777" w:rsidTr="00C97703">
        <w:trPr>
          <w:jc w:val="center"/>
        </w:trPr>
        <w:tc>
          <w:tcPr>
            <w:tcW w:w="2715" w:type="dxa"/>
          </w:tcPr>
          <w:p w14:paraId="4FEE847F" w14:textId="77777777" w:rsidR="00AE78FB" w:rsidRPr="00E66EB6" w:rsidRDefault="00AE78FB" w:rsidP="00C97703">
            <w:pPr>
              <w:jc w:val="center"/>
              <w:rPr>
                <w:sz w:val="18"/>
                <w:szCs w:val="18"/>
              </w:rPr>
            </w:pPr>
            <w:r w:rsidRPr="00E66EB6">
              <w:rPr>
                <w:sz w:val="18"/>
                <w:szCs w:val="18"/>
              </w:rPr>
              <w:t>0x6</w:t>
            </w:r>
          </w:p>
        </w:tc>
        <w:tc>
          <w:tcPr>
            <w:tcW w:w="2712" w:type="dxa"/>
          </w:tcPr>
          <w:p w14:paraId="0C5DE171" w14:textId="77777777" w:rsidR="00AE78FB" w:rsidRPr="00E66EB6" w:rsidRDefault="00AE78FB" w:rsidP="00C97703">
            <w:pPr>
              <w:jc w:val="center"/>
              <w:rPr>
                <w:sz w:val="18"/>
                <w:szCs w:val="18"/>
              </w:rPr>
            </w:pPr>
            <w:r w:rsidRPr="00E66EB6">
              <w:rPr>
                <w:sz w:val="18"/>
                <w:szCs w:val="18"/>
              </w:rPr>
              <w:t>640</w:t>
            </w:r>
          </w:p>
        </w:tc>
      </w:tr>
      <w:tr w:rsidR="00AE78FB" w:rsidRPr="00E66EB6" w14:paraId="1C684D42" w14:textId="77777777" w:rsidTr="00C97703">
        <w:trPr>
          <w:jc w:val="center"/>
        </w:trPr>
        <w:tc>
          <w:tcPr>
            <w:tcW w:w="2715" w:type="dxa"/>
          </w:tcPr>
          <w:p w14:paraId="4216696F" w14:textId="77777777" w:rsidR="00AE78FB" w:rsidRPr="00E66EB6" w:rsidRDefault="00AE78FB" w:rsidP="00C97703">
            <w:pPr>
              <w:jc w:val="center"/>
              <w:rPr>
                <w:sz w:val="18"/>
                <w:szCs w:val="18"/>
              </w:rPr>
            </w:pPr>
            <w:r w:rsidRPr="00E66EB6">
              <w:rPr>
                <w:sz w:val="18"/>
                <w:szCs w:val="18"/>
              </w:rPr>
              <w:t>0x7~0xf</w:t>
            </w:r>
          </w:p>
        </w:tc>
        <w:tc>
          <w:tcPr>
            <w:tcW w:w="2712" w:type="dxa"/>
          </w:tcPr>
          <w:p w14:paraId="70D7A881" w14:textId="77777777" w:rsidR="00AE78FB" w:rsidRPr="00E66EB6" w:rsidRDefault="00AE78FB" w:rsidP="00C97703">
            <w:pPr>
              <w:jc w:val="center"/>
              <w:rPr>
                <w:sz w:val="18"/>
                <w:szCs w:val="18"/>
              </w:rPr>
            </w:pPr>
            <w:r w:rsidRPr="00E66EB6">
              <w:rPr>
                <w:rFonts w:cs="宋体" w:hint="eastAsia"/>
                <w:sz w:val="18"/>
                <w:szCs w:val="18"/>
              </w:rPr>
              <w:t>保留</w:t>
            </w:r>
          </w:p>
        </w:tc>
      </w:tr>
    </w:tbl>
    <w:p w14:paraId="45AAEF3F" w14:textId="77777777" w:rsidR="00000719" w:rsidRPr="00E66EB6" w:rsidRDefault="00000719" w:rsidP="00D36694">
      <w:pPr>
        <w:pStyle w:val="affff2"/>
        <w:spacing w:before="156" w:after="156"/>
        <w:rPr>
          <w:rFonts w:ascii="Times New Roman"/>
        </w:rPr>
      </w:pPr>
    </w:p>
    <w:p w14:paraId="1120E54B" w14:textId="77777777" w:rsidR="00AE78FB" w:rsidRPr="00E66EB6" w:rsidRDefault="00AE78FB" w:rsidP="00D36694">
      <w:pPr>
        <w:pStyle w:val="affff2"/>
        <w:spacing w:before="156" w:after="156"/>
        <w:rPr>
          <w:rFonts w:ascii="Times New Roman"/>
        </w:rPr>
      </w:pPr>
      <w:r w:rsidRPr="00E66EB6">
        <w:rPr>
          <w:rFonts w:ascii="Times New Roman"/>
        </w:rPr>
        <w:t>表</w:t>
      </w:r>
      <w:r w:rsidRPr="00E66EB6">
        <w:rPr>
          <w:rFonts w:ascii="Times New Roman"/>
        </w:rPr>
        <w:t xml:space="preserve"> A.20 3 </w:t>
      </w:r>
      <w:r w:rsidRPr="00E66EB6">
        <w:rPr>
          <w:rFonts w:ascii="Times New Roman"/>
        </w:rPr>
        <w:t>阶</w:t>
      </w:r>
      <w:r w:rsidRPr="00E66EB6">
        <w:rPr>
          <w:rFonts w:ascii="Times New Roman"/>
        </w:rPr>
        <w:t xml:space="preserve"> HOA</w:t>
      </w:r>
      <w:r w:rsidRPr="00E66EB6">
        <w:rPr>
          <w:rFonts w:ascii="Times New Roman"/>
        </w:rPr>
        <w:t>（</w:t>
      </w:r>
      <w:r w:rsidRPr="00E66EB6">
        <w:rPr>
          <w:rFonts w:ascii="Times New Roman"/>
        </w:rPr>
        <w:t xml:space="preserve">16 </w:t>
      </w:r>
      <w:r w:rsidRPr="00E66EB6">
        <w:rPr>
          <w:rFonts w:ascii="Times New Roman"/>
        </w:rPr>
        <w:t>声道）立体声编码比特率索引表</w:t>
      </w:r>
    </w:p>
    <w:tbl>
      <w:tblPr>
        <w:tblW w:w="542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15"/>
        <w:gridCol w:w="2712"/>
      </w:tblGrid>
      <w:tr w:rsidR="00AE78FB" w:rsidRPr="00E66EB6" w14:paraId="3497747C" w14:textId="77777777" w:rsidTr="00C97703">
        <w:trPr>
          <w:jc w:val="center"/>
        </w:trPr>
        <w:tc>
          <w:tcPr>
            <w:tcW w:w="2715" w:type="dxa"/>
            <w:tcBorders>
              <w:top w:val="single" w:sz="12" w:space="0" w:color="000000"/>
              <w:bottom w:val="single" w:sz="12" w:space="0" w:color="000000"/>
            </w:tcBorders>
          </w:tcPr>
          <w:p w14:paraId="36093A26" w14:textId="77777777" w:rsidR="00AE78FB" w:rsidRPr="00E66EB6" w:rsidRDefault="00AE78FB" w:rsidP="00C97703">
            <w:pPr>
              <w:jc w:val="center"/>
              <w:rPr>
                <w:b/>
                <w:bCs/>
                <w:kern w:val="0"/>
                <w:sz w:val="18"/>
                <w:szCs w:val="18"/>
              </w:rPr>
            </w:pPr>
            <w:r w:rsidRPr="00E66EB6">
              <w:rPr>
                <w:b/>
                <w:bCs/>
                <w:kern w:val="0"/>
                <w:sz w:val="18"/>
                <w:szCs w:val="18"/>
              </w:rPr>
              <w:t>bitrate_index</w:t>
            </w:r>
          </w:p>
        </w:tc>
        <w:tc>
          <w:tcPr>
            <w:tcW w:w="2712" w:type="dxa"/>
            <w:tcBorders>
              <w:top w:val="single" w:sz="12" w:space="0" w:color="000000"/>
              <w:bottom w:val="single" w:sz="12" w:space="0" w:color="000000"/>
            </w:tcBorders>
          </w:tcPr>
          <w:p w14:paraId="1B089DB9" w14:textId="77777777" w:rsidR="00AE78FB" w:rsidRPr="00E66EB6" w:rsidRDefault="00AE78FB" w:rsidP="00C97703">
            <w:pPr>
              <w:jc w:val="center"/>
              <w:rPr>
                <w:b/>
                <w:bCs/>
                <w:kern w:val="0"/>
                <w:sz w:val="18"/>
                <w:szCs w:val="18"/>
              </w:rPr>
            </w:pPr>
            <w:r w:rsidRPr="00E66EB6">
              <w:rPr>
                <w:rFonts w:cs="宋体" w:hint="eastAsia"/>
                <w:b/>
                <w:bCs/>
                <w:kern w:val="0"/>
                <w:sz w:val="18"/>
                <w:szCs w:val="18"/>
              </w:rPr>
              <w:t>比特率</w:t>
            </w:r>
            <w:r w:rsidRPr="00E66EB6">
              <w:rPr>
                <w:b/>
                <w:bCs/>
                <w:kern w:val="0"/>
                <w:sz w:val="18"/>
                <w:szCs w:val="18"/>
              </w:rPr>
              <w:t xml:space="preserve"> (kb/s)</w:t>
            </w:r>
          </w:p>
        </w:tc>
      </w:tr>
      <w:tr w:rsidR="00AE78FB" w:rsidRPr="00E66EB6" w14:paraId="2F8B3CC6" w14:textId="77777777" w:rsidTr="00C97703">
        <w:trPr>
          <w:jc w:val="center"/>
        </w:trPr>
        <w:tc>
          <w:tcPr>
            <w:tcW w:w="2715" w:type="dxa"/>
          </w:tcPr>
          <w:p w14:paraId="315C8E51"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0</w:t>
            </w:r>
          </w:p>
        </w:tc>
        <w:tc>
          <w:tcPr>
            <w:tcW w:w="2712" w:type="dxa"/>
          </w:tcPr>
          <w:p w14:paraId="46CC8807" w14:textId="77777777" w:rsidR="00AE78FB" w:rsidRPr="00E66EB6" w:rsidRDefault="00AE78FB" w:rsidP="00C97703">
            <w:pPr>
              <w:jc w:val="center"/>
              <w:rPr>
                <w:sz w:val="18"/>
                <w:szCs w:val="18"/>
              </w:rPr>
            </w:pPr>
            <w:r w:rsidRPr="00E66EB6">
              <w:rPr>
                <w:rFonts w:hint="eastAsia"/>
                <w:bCs/>
                <w:kern w:val="0"/>
                <w:sz w:val="18"/>
                <w:szCs w:val="18"/>
              </w:rPr>
              <w:t>2</w:t>
            </w:r>
            <w:r w:rsidRPr="00E66EB6">
              <w:rPr>
                <w:bCs/>
                <w:kern w:val="0"/>
                <w:sz w:val="18"/>
                <w:szCs w:val="18"/>
              </w:rPr>
              <w:t>56</w:t>
            </w:r>
          </w:p>
        </w:tc>
      </w:tr>
      <w:tr w:rsidR="00AE78FB" w:rsidRPr="00E66EB6" w14:paraId="44DAB3DD" w14:textId="77777777" w:rsidTr="00C97703">
        <w:trPr>
          <w:jc w:val="center"/>
        </w:trPr>
        <w:tc>
          <w:tcPr>
            <w:tcW w:w="2715" w:type="dxa"/>
          </w:tcPr>
          <w:p w14:paraId="0BA755AB"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1</w:t>
            </w:r>
          </w:p>
        </w:tc>
        <w:tc>
          <w:tcPr>
            <w:tcW w:w="2712" w:type="dxa"/>
          </w:tcPr>
          <w:p w14:paraId="2D8E3D84" w14:textId="77777777" w:rsidR="00AE78FB" w:rsidRPr="00E66EB6" w:rsidRDefault="00AE78FB" w:rsidP="00C97703">
            <w:pPr>
              <w:jc w:val="center"/>
              <w:rPr>
                <w:sz w:val="18"/>
                <w:szCs w:val="18"/>
              </w:rPr>
            </w:pPr>
            <w:r w:rsidRPr="00E66EB6">
              <w:rPr>
                <w:sz w:val="18"/>
                <w:szCs w:val="18"/>
              </w:rPr>
              <w:t>320</w:t>
            </w:r>
          </w:p>
        </w:tc>
      </w:tr>
      <w:tr w:rsidR="00AE78FB" w:rsidRPr="00E66EB6" w14:paraId="54FAEB84" w14:textId="77777777" w:rsidTr="00C97703">
        <w:trPr>
          <w:jc w:val="center"/>
        </w:trPr>
        <w:tc>
          <w:tcPr>
            <w:tcW w:w="2715" w:type="dxa"/>
          </w:tcPr>
          <w:p w14:paraId="153306FF"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2</w:t>
            </w:r>
          </w:p>
        </w:tc>
        <w:tc>
          <w:tcPr>
            <w:tcW w:w="2712" w:type="dxa"/>
          </w:tcPr>
          <w:p w14:paraId="61A012B7" w14:textId="77777777" w:rsidR="00AE78FB" w:rsidRPr="00E66EB6" w:rsidRDefault="00AE78FB" w:rsidP="00C97703">
            <w:pPr>
              <w:jc w:val="center"/>
              <w:rPr>
                <w:sz w:val="18"/>
                <w:szCs w:val="18"/>
              </w:rPr>
            </w:pPr>
            <w:r w:rsidRPr="00E66EB6">
              <w:rPr>
                <w:rFonts w:hint="eastAsia"/>
                <w:sz w:val="18"/>
                <w:szCs w:val="18"/>
              </w:rPr>
              <w:t>3</w:t>
            </w:r>
            <w:r w:rsidRPr="00E66EB6">
              <w:rPr>
                <w:sz w:val="18"/>
                <w:szCs w:val="18"/>
              </w:rPr>
              <w:t>84</w:t>
            </w:r>
          </w:p>
        </w:tc>
      </w:tr>
      <w:tr w:rsidR="00AE78FB" w:rsidRPr="00E66EB6" w14:paraId="2A9F16CF" w14:textId="77777777" w:rsidTr="00C97703">
        <w:trPr>
          <w:jc w:val="center"/>
        </w:trPr>
        <w:tc>
          <w:tcPr>
            <w:tcW w:w="2715" w:type="dxa"/>
          </w:tcPr>
          <w:p w14:paraId="392A1C84"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3</w:t>
            </w:r>
          </w:p>
        </w:tc>
        <w:tc>
          <w:tcPr>
            <w:tcW w:w="2712" w:type="dxa"/>
          </w:tcPr>
          <w:p w14:paraId="1F94CD92" w14:textId="77777777" w:rsidR="00AE78FB" w:rsidRPr="00E66EB6" w:rsidRDefault="00AE78FB" w:rsidP="00C97703">
            <w:pPr>
              <w:jc w:val="center"/>
              <w:rPr>
                <w:sz w:val="18"/>
                <w:szCs w:val="18"/>
              </w:rPr>
            </w:pPr>
            <w:r w:rsidRPr="00E66EB6">
              <w:rPr>
                <w:sz w:val="18"/>
                <w:szCs w:val="18"/>
              </w:rPr>
              <w:t>512</w:t>
            </w:r>
          </w:p>
        </w:tc>
      </w:tr>
      <w:tr w:rsidR="00AE78FB" w:rsidRPr="00E66EB6" w14:paraId="5A9A7852" w14:textId="77777777" w:rsidTr="00C97703">
        <w:trPr>
          <w:jc w:val="center"/>
        </w:trPr>
        <w:tc>
          <w:tcPr>
            <w:tcW w:w="2715" w:type="dxa"/>
          </w:tcPr>
          <w:p w14:paraId="343AC297" w14:textId="77777777" w:rsidR="00AE78FB" w:rsidRPr="00E66EB6" w:rsidRDefault="00AE78FB" w:rsidP="00C97703">
            <w:pPr>
              <w:jc w:val="center"/>
              <w:rPr>
                <w:sz w:val="18"/>
                <w:szCs w:val="18"/>
              </w:rPr>
            </w:pPr>
            <w:r w:rsidRPr="00E66EB6">
              <w:rPr>
                <w:sz w:val="18"/>
                <w:szCs w:val="18"/>
              </w:rPr>
              <w:t>0x</w:t>
            </w:r>
            <w:r w:rsidRPr="00E66EB6">
              <w:rPr>
                <w:rFonts w:hint="eastAsia"/>
                <w:sz w:val="18"/>
                <w:szCs w:val="18"/>
              </w:rPr>
              <w:t>4</w:t>
            </w:r>
          </w:p>
        </w:tc>
        <w:tc>
          <w:tcPr>
            <w:tcW w:w="2712" w:type="dxa"/>
          </w:tcPr>
          <w:p w14:paraId="4D47E7F5" w14:textId="77777777" w:rsidR="00AE78FB" w:rsidRPr="00E66EB6" w:rsidRDefault="00AE78FB" w:rsidP="00C97703">
            <w:pPr>
              <w:jc w:val="center"/>
              <w:rPr>
                <w:sz w:val="18"/>
                <w:szCs w:val="18"/>
              </w:rPr>
            </w:pPr>
            <w:r w:rsidRPr="00E66EB6">
              <w:rPr>
                <w:rFonts w:hint="eastAsia"/>
                <w:sz w:val="18"/>
                <w:szCs w:val="18"/>
              </w:rPr>
              <w:t>6</w:t>
            </w:r>
            <w:r w:rsidRPr="00E66EB6">
              <w:rPr>
                <w:sz w:val="18"/>
                <w:szCs w:val="18"/>
              </w:rPr>
              <w:t>40</w:t>
            </w:r>
          </w:p>
        </w:tc>
      </w:tr>
      <w:tr w:rsidR="00AE78FB" w:rsidRPr="00E66EB6" w14:paraId="63F7AD70" w14:textId="77777777" w:rsidTr="00C97703">
        <w:trPr>
          <w:jc w:val="center"/>
        </w:trPr>
        <w:tc>
          <w:tcPr>
            <w:tcW w:w="2715" w:type="dxa"/>
          </w:tcPr>
          <w:p w14:paraId="7306C537" w14:textId="77777777" w:rsidR="00AE78FB" w:rsidRPr="00E66EB6" w:rsidRDefault="00AE78FB" w:rsidP="00C97703">
            <w:pPr>
              <w:jc w:val="center"/>
              <w:rPr>
                <w:sz w:val="18"/>
                <w:szCs w:val="18"/>
              </w:rPr>
            </w:pPr>
            <w:r w:rsidRPr="00E66EB6">
              <w:rPr>
                <w:sz w:val="18"/>
                <w:szCs w:val="18"/>
              </w:rPr>
              <w:t>0x5</w:t>
            </w:r>
          </w:p>
        </w:tc>
        <w:tc>
          <w:tcPr>
            <w:tcW w:w="2712" w:type="dxa"/>
          </w:tcPr>
          <w:p w14:paraId="65C8D09B" w14:textId="77777777" w:rsidR="00AE78FB" w:rsidRPr="00E66EB6" w:rsidRDefault="00AE78FB" w:rsidP="00C97703">
            <w:pPr>
              <w:jc w:val="center"/>
              <w:rPr>
                <w:sz w:val="18"/>
                <w:szCs w:val="18"/>
              </w:rPr>
            </w:pPr>
            <w:r w:rsidRPr="00E66EB6">
              <w:rPr>
                <w:rFonts w:hint="eastAsia"/>
                <w:sz w:val="18"/>
                <w:szCs w:val="18"/>
              </w:rPr>
              <w:t>8</w:t>
            </w:r>
            <w:r w:rsidRPr="00E66EB6">
              <w:rPr>
                <w:sz w:val="18"/>
                <w:szCs w:val="18"/>
              </w:rPr>
              <w:t>96</w:t>
            </w:r>
          </w:p>
        </w:tc>
      </w:tr>
      <w:tr w:rsidR="00AE78FB" w:rsidRPr="00E66EB6" w14:paraId="6E89F97C" w14:textId="77777777" w:rsidTr="00C97703">
        <w:trPr>
          <w:jc w:val="center"/>
        </w:trPr>
        <w:tc>
          <w:tcPr>
            <w:tcW w:w="2715" w:type="dxa"/>
          </w:tcPr>
          <w:p w14:paraId="2FC58771" w14:textId="77777777" w:rsidR="00AE78FB" w:rsidRPr="00E66EB6" w:rsidRDefault="00AE78FB" w:rsidP="00C97703">
            <w:pPr>
              <w:jc w:val="center"/>
              <w:rPr>
                <w:sz w:val="18"/>
                <w:szCs w:val="18"/>
              </w:rPr>
            </w:pPr>
            <w:r w:rsidRPr="00E66EB6">
              <w:rPr>
                <w:sz w:val="18"/>
                <w:szCs w:val="18"/>
              </w:rPr>
              <w:t>0x6~0xf</w:t>
            </w:r>
          </w:p>
        </w:tc>
        <w:tc>
          <w:tcPr>
            <w:tcW w:w="2712" w:type="dxa"/>
          </w:tcPr>
          <w:p w14:paraId="47E9C727" w14:textId="77777777" w:rsidR="00AE78FB" w:rsidRPr="00E66EB6" w:rsidRDefault="00AE78FB" w:rsidP="00C97703">
            <w:pPr>
              <w:jc w:val="center"/>
              <w:rPr>
                <w:sz w:val="18"/>
                <w:szCs w:val="18"/>
              </w:rPr>
            </w:pPr>
            <w:r w:rsidRPr="00E66EB6">
              <w:rPr>
                <w:rFonts w:cs="宋体" w:hint="eastAsia"/>
                <w:sz w:val="18"/>
                <w:szCs w:val="18"/>
              </w:rPr>
              <w:t>保留</w:t>
            </w:r>
          </w:p>
        </w:tc>
      </w:tr>
    </w:tbl>
    <w:p w14:paraId="49429F4B" w14:textId="27CD1345" w:rsidR="00AE78FB" w:rsidRPr="00E66EB6" w:rsidRDefault="00AE78FB" w:rsidP="005F129D"/>
    <w:p w14:paraId="52930CF5" w14:textId="77777777" w:rsidR="000563F3" w:rsidRPr="00E66EB6" w:rsidRDefault="000563F3" w:rsidP="000563F3">
      <w:pPr>
        <w:pStyle w:val="ab"/>
        <w:rPr>
          <w:color w:val="auto"/>
        </w:rPr>
      </w:pPr>
      <w:bookmarkStart w:id="2263" w:name="_Toc112090209"/>
      <w:bookmarkStart w:id="2264" w:name="_Toc112090567"/>
      <w:bookmarkEnd w:id="2263"/>
      <w:bookmarkEnd w:id="2264"/>
    </w:p>
    <w:p w14:paraId="6E64EF8A" w14:textId="77777777" w:rsidR="000563F3" w:rsidRPr="00E66EB6" w:rsidRDefault="000563F3" w:rsidP="000563F3">
      <w:pPr>
        <w:pStyle w:val="af6"/>
        <w:rPr>
          <w:color w:val="auto"/>
        </w:rPr>
      </w:pPr>
      <w:bookmarkStart w:id="2265" w:name="_Toc112090210"/>
      <w:bookmarkStart w:id="2266" w:name="_Toc112090568"/>
      <w:bookmarkEnd w:id="2265"/>
      <w:bookmarkEnd w:id="2266"/>
    </w:p>
    <w:p w14:paraId="3146677C" w14:textId="674CE359" w:rsidR="000563F3" w:rsidRPr="00E66EB6" w:rsidRDefault="000563F3" w:rsidP="000563F3">
      <w:pPr>
        <w:pStyle w:val="af8"/>
      </w:pPr>
      <w:bookmarkStart w:id="2267" w:name="_GoBack"/>
      <w:bookmarkEnd w:id="2267"/>
      <w:r w:rsidRPr="00E66EB6">
        <w:br/>
      </w:r>
      <w:bookmarkStart w:id="2268" w:name="_Toc112090569"/>
      <w:r w:rsidRPr="00E66EB6">
        <w:rPr>
          <w:rFonts w:hint="eastAsia"/>
        </w:rPr>
        <w:t>（规范性）</w:t>
      </w:r>
      <w:r w:rsidRPr="00E66EB6">
        <w:br/>
      </w:r>
      <w:r w:rsidR="004B36E2" w:rsidRPr="00E66EB6">
        <w:rPr>
          <w:rFonts w:ascii="Times New Roman" w:hint="eastAsia"/>
        </w:rPr>
        <w:t>音频编码表</w:t>
      </w:r>
      <w:bookmarkEnd w:id="2268"/>
    </w:p>
    <w:p w14:paraId="3AFE14D6" w14:textId="55E3606B" w:rsidR="004B36E2" w:rsidRPr="00E66EB6" w:rsidRDefault="004B36E2" w:rsidP="004B36E2">
      <w:pPr>
        <w:pStyle w:val="aff6"/>
        <w:rPr>
          <w:rFonts w:ascii="Times New Roman"/>
        </w:rPr>
      </w:pPr>
      <w:r w:rsidRPr="00E66EB6">
        <w:rPr>
          <w:rFonts w:ascii="Times New Roman"/>
        </w:rPr>
        <w:t>表</w:t>
      </w:r>
      <w:r w:rsidRPr="00E66EB6">
        <w:rPr>
          <w:rFonts w:ascii="Times New Roman"/>
        </w:rPr>
        <w:t>B.1</w:t>
      </w:r>
      <w:r w:rsidRPr="00E66EB6">
        <w:rPr>
          <w:rFonts w:ascii="Times New Roman"/>
        </w:rPr>
        <w:t>至表</w:t>
      </w:r>
      <w:r w:rsidRPr="00E66EB6">
        <w:rPr>
          <w:rFonts w:ascii="Times New Roman"/>
        </w:rPr>
        <w:t>B.26</w:t>
      </w:r>
      <w:r w:rsidRPr="00E66EB6">
        <w:rPr>
          <w:rFonts w:ascii="Times New Roman"/>
        </w:rPr>
        <w:t>给出了</w:t>
      </w:r>
      <w:r w:rsidRPr="00E66EB6">
        <w:rPr>
          <w:rFonts w:ascii="Times New Roman"/>
        </w:rPr>
        <w:t>AVS3</w:t>
      </w:r>
      <w:r w:rsidRPr="00E66EB6">
        <w:rPr>
          <w:rFonts w:ascii="Times New Roman"/>
        </w:rPr>
        <w:t>音频编解码所用到的</w:t>
      </w:r>
      <w:r w:rsidR="006664EE" w:rsidRPr="00E66EB6">
        <w:rPr>
          <w:rFonts w:ascii="Times New Roman"/>
        </w:rPr>
        <w:t>码表</w:t>
      </w:r>
      <w:r w:rsidRPr="00E66EB6">
        <w:rPr>
          <w:rFonts w:ascii="Times New Roman"/>
        </w:rPr>
        <w:t>。</w:t>
      </w:r>
    </w:p>
    <w:p w14:paraId="6E0C9C81" w14:textId="2CDD632D" w:rsidR="007A71FB" w:rsidRPr="00E66EB6" w:rsidRDefault="004B36E2" w:rsidP="007A71FB">
      <w:pPr>
        <w:pStyle w:val="affff2"/>
        <w:spacing w:before="156" w:after="156"/>
        <w:rPr>
          <w:rFonts w:ascii="Times New Roman"/>
        </w:rPr>
      </w:pPr>
      <w:r w:rsidRPr="00E66EB6">
        <w:rPr>
          <w:rFonts w:ascii="Times New Roman"/>
        </w:rPr>
        <w:t>表</w:t>
      </w:r>
      <w:r w:rsidRPr="00E66EB6">
        <w:rPr>
          <w:rFonts w:ascii="Times New Roman"/>
        </w:rPr>
        <w:t xml:space="preserve">B.1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第一级</w:t>
      </w:r>
      <w:r w:rsidRPr="00E66EB6">
        <w:rPr>
          <w:rFonts w:ascii="Times New Roman"/>
        </w:rPr>
        <w:t xml:space="preserve"> </w:t>
      </w:r>
      <w:r w:rsidRPr="00E66EB6">
        <w:rPr>
          <w:rFonts w:ascii="Times New Roman"/>
        </w:rPr>
        <w:t>第一子</w:t>
      </w:r>
      <w:r w:rsidR="006664EE" w:rsidRPr="00E66EB6">
        <w:rPr>
          <w:rFonts w:ascii="Times New Roman"/>
        </w:rPr>
        <w:t>矢量码表</w:t>
      </w:r>
      <w:r w:rsidRPr="00E66EB6">
        <w:rPr>
          <w:rFonts w:ascii="Times New Roman"/>
        </w:rPr>
        <w:t xml:space="preserve"> lsf_stage1_CB1_hbr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32DD0E55" w14:textId="77777777" w:rsidTr="00462034">
        <w:tc>
          <w:tcPr>
            <w:tcW w:w="709" w:type="dxa"/>
            <w:tcBorders>
              <w:bottom w:val="single" w:sz="12" w:space="0" w:color="auto"/>
            </w:tcBorders>
            <w:shd w:val="clear" w:color="auto" w:fill="auto"/>
            <w:vAlign w:val="center"/>
          </w:tcPr>
          <w:p w14:paraId="74DCF5E6"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5BD26E44"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8B4B97" w:rsidRPr="00E66EB6" w14:paraId="52557BA0" w14:textId="77777777" w:rsidTr="00462034">
        <w:tc>
          <w:tcPr>
            <w:tcW w:w="709" w:type="dxa"/>
            <w:tcBorders>
              <w:top w:val="single" w:sz="12" w:space="0" w:color="auto"/>
            </w:tcBorders>
            <w:shd w:val="clear" w:color="auto" w:fill="auto"/>
            <w:vAlign w:val="center"/>
          </w:tcPr>
          <w:p w14:paraId="657B8E5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18B5144B" w14:textId="77777777" w:rsidR="00F700AA" w:rsidRPr="00E66EB6" w:rsidRDefault="008B4B97" w:rsidP="00B035EF">
            <w:pPr>
              <w:ind w:firstLineChars="885" w:firstLine="1593"/>
              <w:rPr>
                <w:sz w:val="18"/>
                <w:szCs w:val="18"/>
              </w:rPr>
            </w:pPr>
            <w:r w:rsidRPr="00E66EB6">
              <w:rPr>
                <w:sz w:val="18"/>
                <w:szCs w:val="18"/>
              </w:rPr>
              <w:t xml:space="preserve">12.532774     -294.914795   -839.115295   -1283.263306  -1366.740234  </w:t>
            </w:r>
          </w:p>
          <w:p w14:paraId="5011B4E4" w14:textId="75D84E32" w:rsidR="008B4B97" w:rsidRPr="00E66EB6" w:rsidRDefault="008B4B97" w:rsidP="00B035EF">
            <w:pPr>
              <w:ind w:firstLineChars="885" w:firstLine="1593"/>
              <w:rPr>
                <w:rFonts w:eastAsiaTheme="minorEastAsia" w:cs="Calibri"/>
                <w:sz w:val="18"/>
                <w:szCs w:val="18"/>
              </w:rPr>
            </w:pPr>
            <w:r w:rsidRPr="00E66EB6">
              <w:rPr>
                <w:sz w:val="18"/>
                <w:szCs w:val="18"/>
              </w:rPr>
              <w:t xml:space="preserve">-1291.976929  -889.037109   -662.501465   -394.010132   </w:t>
            </w:r>
          </w:p>
        </w:tc>
      </w:tr>
      <w:tr w:rsidR="008B4B97" w:rsidRPr="00E66EB6" w14:paraId="36FA223E" w14:textId="77777777" w:rsidTr="00462034">
        <w:tc>
          <w:tcPr>
            <w:tcW w:w="709" w:type="dxa"/>
            <w:shd w:val="clear" w:color="auto" w:fill="auto"/>
            <w:vAlign w:val="center"/>
          </w:tcPr>
          <w:p w14:paraId="3474791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063CC2E9" w14:textId="77777777" w:rsidR="00F700AA" w:rsidRPr="00E66EB6" w:rsidRDefault="008B4B97" w:rsidP="00B035EF">
            <w:pPr>
              <w:ind w:firstLineChars="885" w:firstLine="1593"/>
              <w:rPr>
                <w:sz w:val="18"/>
                <w:szCs w:val="18"/>
              </w:rPr>
            </w:pPr>
            <w:r w:rsidRPr="00E66EB6">
              <w:rPr>
                <w:sz w:val="18"/>
                <w:szCs w:val="18"/>
              </w:rPr>
              <w:t xml:space="preserve">7.659530      64.449364     -429.962616   -159.504883   -127.081932   </w:t>
            </w:r>
          </w:p>
          <w:p w14:paraId="7355A078" w14:textId="640E2A1A" w:rsidR="008B4B97" w:rsidRPr="00E66EB6" w:rsidRDefault="008B4B97" w:rsidP="00B035EF">
            <w:pPr>
              <w:ind w:firstLineChars="885" w:firstLine="1593"/>
              <w:rPr>
                <w:rFonts w:eastAsiaTheme="minorEastAsia" w:cs="Calibri"/>
                <w:sz w:val="18"/>
                <w:szCs w:val="18"/>
              </w:rPr>
            </w:pPr>
            <w:r w:rsidRPr="00E66EB6">
              <w:rPr>
                <w:sz w:val="18"/>
                <w:szCs w:val="18"/>
              </w:rPr>
              <w:t xml:space="preserve">-528.241577   -898.911499   -1261.207764  -1585.741333  </w:t>
            </w:r>
          </w:p>
        </w:tc>
      </w:tr>
      <w:tr w:rsidR="008B4B97" w:rsidRPr="00E66EB6" w14:paraId="51D481EA" w14:textId="77777777" w:rsidTr="00462034">
        <w:tc>
          <w:tcPr>
            <w:tcW w:w="709" w:type="dxa"/>
            <w:shd w:val="clear" w:color="auto" w:fill="auto"/>
            <w:vAlign w:val="center"/>
          </w:tcPr>
          <w:p w14:paraId="350067B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0E720FE6" w14:textId="77777777" w:rsidR="00F700AA" w:rsidRPr="00E66EB6" w:rsidRDefault="008B4B97" w:rsidP="00B035EF">
            <w:pPr>
              <w:ind w:firstLineChars="885" w:firstLine="1593"/>
              <w:rPr>
                <w:sz w:val="18"/>
                <w:szCs w:val="18"/>
              </w:rPr>
            </w:pPr>
            <w:r w:rsidRPr="00E66EB6">
              <w:rPr>
                <w:sz w:val="18"/>
                <w:szCs w:val="18"/>
              </w:rPr>
              <w:t xml:space="preserve">-265.316223   -1177.764160  -1719.669189  -2321.858154  -2539.730713  </w:t>
            </w:r>
          </w:p>
          <w:p w14:paraId="6B986E83" w14:textId="48D8A5F9" w:rsidR="008B4B97" w:rsidRPr="00E66EB6" w:rsidRDefault="008B4B97" w:rsidP="00B035EF">
            <w:pPr>
              <w:ind w:firstLineChars="885" w:firstLine="1593"/>
              <w:rPr>
                <w:rFonts w:eastAsiaTheme="minorEastAsia" w:cs="Calibri"/>
                <w:sz w:val="18"/>
                <w:szCs w:val="18"/>
              </w:rPr>
            </w:pPr>
            <w:r w:rsidRPr="00E66EB6">
              <w:rPr>
                <w:sz w:val="18"/>
                <w:szCs w:val="18"/>
              </w:rPr>
              <w:t xml:space="preserve">-1376.201050  -393.688843   -135.207047   153.807602    </w:t>
            </w:r>
          </w:p>
        </w:tc>
      </w:tr>
      <w:tr w:rsidR="008B4B97" w:rsidRPr="00E66EB6" w14:paraId="5176B93F" w14:textId="77777777" w:rsidTr="00462034">
        <w:tc>
          <w:tcPr>
            <w:tcW w:w="709" w:type="dxa"/>
            <w:shd w:val="clear" w:color="auto" w:fill="auto"/>
            <w:vAlign w:val="center"/>
          </w:tcPr>
          <w:p w14:paraId="6088BE4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3A641CDF" w14:textId="77777777" w:rsidR="00F700AA" w:rsidRPr="00E66EB6" w:rsidRDefault="008B4B97" w:rsidP="00B035EF">
            <w:pPr>
              <w:ind w:firstLineChars="885" w:firstLine="1593"/>
              <w:rPr>
                <w:sz w:val="18"/>
                <w:szCs w:val="18"/>
              </w:rPr>
            </w:pPr>
            <w:r w:rsidRPr="00E66EB6">
              <w:rPr>
                <w:sz w:val="18"/>
                <w:szCs w:val="18"/>
              </w:rPr>
              <w:t xml:space="preserve">-429.040771   1138.646240   1062.909912   1183.278198   1069.893311   </w:t>
            </w:r>
          </w:p>
          <w:p w14:paraId="78F7B20E" w14:textId="2DB46191" w:rsidR="008B4B97" w:rsidRPr="00E66EB6" w:rsidRDefault="008B4B97" w:rsidP="00B035EF">
            <w:pPr>
              <w:ind w:firstLineChars="885" w:firstLine="1593"/>
              <w:rPr>
                <w:rFonts w:eastAsiaTheme="minorEastAsia" w:cs="Calibri"/>
                <w:sz w:val="18"/>
                <w:szCs w:val="18"/>
              </w:rPr>
            </w:pPr>
            <w:r w:rsidRPr="00E66EB6">
              <w:rPr>
                <w:sz w:val="18"/>
                <w:szCs w:val="18"/>
              </w:rPr>
              <w:t xml:space="preserve">1066.192871   987.967041    938.215393    848.846802    </w:t>
            </w:r>
          </w:p>
        </w:tc>
      </w:tr>
      <w:tr w:rsidR="008B4B97" w:rsidRPr="00E66EB6" w14:paraId="58634AC4" w14:textId="77777777" w:rsidTr="00462034">
        <w:tc>
          <w:tcPr>
            <w:tcW w:w="709" w:type="dxa"/>
            <w:shd w:val="clear" w:color="auto" w:fill="auto"/>
            <w:vAlign w:val="center"/>
          </w:tcPr>
          <w:p w14:paraId="52AD90F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7C0FC73F" w14:textId="77777777" w:rsidR="00F700AA" w:rsidRPr="00E66EB6" w:rsidRDefault="008B4B97" w:rsidP="00B035EF">
            <w:pPr>
              <w:ind w:firstLineChars="885" w:firstLine="1593"/>
              <w:rPr>
                <w:sz w:val="18"/>
                <w:szCs w:val="18"/>
              </w:rPr>
            </w:pPr>
            <w:r w:rsidRPr="00E66EB6">
              <w:rPr>
                <w:sz w:val="18"/>
                <w:szCs w:val="18"/>
              </w:rPr>
              <w:t xml:space="preserve">-259.962219   -841.635864   -792.817505   -1015.578674  -1039.584106  </w:t>
            </w:r>
          </w:p>
          <w:p w14:paraId="679EF67F" w14:textId="045BB859" w:rsidR="008B4B97" w:rsidRPr="00E66EB6" w:rsidRDefault="008B4B97" w:rsidP="00B035EF">
            <w:pPr>
              <w:ind w:firstLineChars="885" w:firstLine="1593"/>
              <w:rPr>
                <w:rFonts w:eastAsiaTheme="minorEastAsia" w:cs="Calibri"/>
                <w:sz w:val="18"/>
                <w:szCs w:val="18"/>
              </w:rPr>
            </w:pPr>
            <w:r w:rsidRPr="00E66EB6">
              <w:rPr>
                <w:sz w:val="18"/>
                <w:szCs w:val="18"/>
              </w:rPr>
              <w:t xml:space="preserve">-1190.869629  -1251.823975  -1344.401611  -1400.721069  </w:t>
            </w:r>
          </w:p>
        </w:tc>
      </w:tr>
      <w:tr w:rsidR="008B4B97" w:rsidRPr="00E66EB6" w14:paraId="6813E8C1" w14:textId="77777777" w:rsidTr="00462034">
        <w:tc>
          <w:tcPr>
            <w:tcW w:w="709" w:type="dxa"/>
            <w:shd w:val="clear" w:color="auto" w:fill="auto"/>
            <w:vAlign w:val="center"/>
          </w:tcPr>
          <w:p w14:paraId="743818D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6BEC916A" w14:textId="77777777" w:rsidR="00F700AA" w:rsidRPr="00E66EB6" w:rsidRDefault="008B4B97" w:rsidP="00B035EF">
            <w:pPr>
              <w:ind w:firstLineChars="885" w:firstLine="1593"/>
              <w:rPr>
                <w:sz w:val="18"/>
                <w:szCs w:val="18"/>
              </w:rPr>
            </w:pPr>
            <w:r w:rsidRPr="00E66EB6">
              <w:rPr>
                <w:sz w:val="18"/>
                <w:szCs w:val="18"/>
              </w:rPr>
              <w:t xml:space="preserve">-255.383240   -340.604065   -225.726089   -194.386597   -82.405243    </w:t>
            </w:r>
          </w:p>
          <w:p w14:paraId="271EEA6C" w14:textId="6D938212" w:rsidR="008B4B97" w:rsidRPr="00E66EB6" w:rsidRDefault="008B4B97" w:rsidP="00B035EF">
            <w:pPr>
              <w:ind w:firstLineChars="885" w:firstLine="1593"/>
              <w:rPr>
                <w:rFonts w:eastAsiaTheme="minorEastAsia" w:cs="Calibri"/>
                <w:sz w:val="18"/>
                <w:szCs w:val="18"/>
              </w:rPr>
            </w:pPr>
            <w:r w:rsidRPr="00E66EB6">
              <w:rPr>
                <w:sz w:val="18"/>
                <w:szCs w:val="18"/>
              </w:rPr>
              <w:t xml:space="preserve">-87.643135    83.903320     127.325462    214.289505    </w:t>
            </w:r>
          </w:p>
        </w:tc>
      </w:tr>
      <w:tr w:rsidR="008B4B97" w:rsidRPr="00E66EB6" w14:paraId="2559CE1B" w14:textId="77777777" w:rsidTr="00462034">
        <w:tc>
          <w:tcPr>
            <w:tcW w:w="709" w:type="dxa"/>
            <w:shd w:val="clear" w:color="auto" w:fill="auto"/>
            <w:vAlign w:val="center"/>
          </w:tcPr>
          <w:p w14:paraId="5ED524C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4EF1E267" w14:textId="77777777" w:rsidR="00F700AA" w:rsidRPr="00E66EB6" w:rsidRDefault="008B4B97" w:rsidP="00B035EF">
            <w:pPr>
              <w:ind w:firstLineChars="885" w:firstLine="1593"/>
              <w:rPr>
                <w:sz w:val="18"/>
                <w:szCs w:val="18"/>
              </w:rPr>
            </w:pPr>
            <w:r w:rsidRPr="00E66EB6">
              <w:rPr>
                <w:sz w:val="18"/>
                <w:szCs w:val="18"/>
              </w:rPr>
              <w:t xml:space="preserve">-292.835663   -1187.095581  -1540.663330  -946.716309   -604.317749   </w:t>
            </w:r>
          </w:p>
          <w:p w14:paraId="31F1D3DF" w14:textId="3087589E" w:rsidR="008B4B97" w:rsidRPr="00E66EB6" w:rsidRDefault="008B4B97" w:rsidP="00B035EF">
            <w:pPr>
              <w:ind w:firstLineChars="885" w:firstLine="1593"/>
              <w:rPr>
                <w:rFonts w:eastAsiaTheme="minorEastAsia" w:cs="Calibri"/>
                <w:sz w:val="18"/>
                <w:szCs w:val="18"/>
              </w:rPr>
            </w:pPr>
            <w:r w:rsidRPr="00E66EB6">
              <w:rPr>
                <w:sz w:val="18"/>
                <w:szCs w:val="18"/>
              </w:rPr>
              <w:t xml:space="preserve">-340.563690   -148.200073   -110.725548   -88.781868    </w:t>
            </w:r>
          </w:p>
        </w:tc>
      </w:tr>
      <w:tr w:rsidR="008B4B97" w:rsidRPr="00E66EB6" w14:paraId="5086C65C" w14:textId="77777777" w:rsidTr="00462034">
        <w:tc>
          <w:tcPr>
            <w:tcW w:w="709" w:type="dxa"/>
            <w:shd w:val="clear" w:color="auto" w:fill="auto"/>
            <w:vAlign w:val="center"/>
          </w:tcPr>
          <w:p w14:paraId="0144AF3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535F7F03" w14:textId="77777777" w:rsidR="00F700AA" w:rsidRPr="00E66EB6" w:rsidRDefault="008B4B97" w:rsidP="00B035EF">
            <w:pPr>
              <w:ind w:firstLineChars="885" w:firstLine="1593"/>
              <w:rPr>
                <w:sz w:val="18"/>
                <w:szCs w:val="18"/>
              </w:rPr>
            </w:pPr>
            <w:r w:rsidRPr="00E66EB6">
              <w:rPr>
                <w:sz w:val="18"/>
                <w:szCs w:val="18"/>
              </w:rPr>
              <w:t xml:space="preserve">-66.158363    288.254822    52.301933     -176.605835   -372.656982   </w:t>
            </w:r>
          </w:p>
          <w:p w14:paraId="43027672" w14:textId="11987939" w:rsidR="008B4B97" w:rsidRPr="00E66EB6" w:rsidRDefault="008B4B97" w:rsidP="00B035EF">
            <w:pPr>
              <w:ind w:firstLineChars="885" w:firstLine="1593"/>
              <w:rPr>
                <w:rFonts w:eastAsiaTheme="minorEastAsia" w:cs="Calibri"/>
                <w:sz w:val="18"/>
                <w:szCs w:val="18"/>
              </w:rPr>
            </w:pPr>
            <w:r w:rsidRPr="00E66EB6">
              <w:rPr>
                <w:sz w:val="18"/>
                <w:szCs w:val="18"/>
              </w:rPr>
              <w:t xml:space="preserve">-638.140747   -765.024902   -1038.674561  -1158.282227  </w:t>
            </w:r>
          </w:p>
        </w:tc>
      </w:tr>
      <w:tr w:rsidR="008B4B97" w:rsidRPr="00E66EB6" w14:paraId="2A657C7D" w14:textId="77777777" w:rsidTr="00462034">
        <w:tc>
          <w:tcPr>
            <w:tcW w:w="709" w:type="dxa"/>
            <w:shd w:val="clear" w:color="auto" w:fill="auto"/>
            <w:vAlign w:val="center"/>
          </w:tcPr>
          <w:p w14:paraId="5D749FA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216F3F19" w14:textId="77777777" w:rsidR="00F700AA" w:rsidRPr="00E66EB6" w:rsidRDefault="008B4B97" w:rsidP="00B035EF">
            <w:pPr>
              <w:ind w:firstLineChars="885" w:firstLine="1593"/>
              <w:rPr>
                <w:sz w:val="18"/>
                <w:szCs w:val="18"/>
              </w:rPr>
            </w:pPr>
            <w:r w:rsidRPr="00E66EB6">
              <w:rPr>
                <w:sz w:val="18"/>
                <w:szCs w:val="18"/>
              </w:rPr>
              <w:t xml:space="preserve">-294.390991   -419.236633   164.241470    72.962151     184.964706    </w:t>
            </w:r>
          </w:p>
          <w:p w14:paraId="5E1D702E" w14:textId="43D46F2F" w:rsidR="008B4B97" w:rsidRPr="00E66EB6" w:rsidRDefault="008B4B97" w:rsidP="00B035EF">
            <w:pPr>
              <w:ind w:firstLineChars="885" w:firstLine="1593"/>
              <w:rPr>
                <w:rFonts w:eastAsiaTheme="minorEastAsia" w:cs="Calibri"/>
                <w:sz w:val="18"/>
                <w:szCs w:val="18"/>
              </w:rPr>
            </w:pPr>
            <w:r w:rsidRPr="00E66EB6">
              <w:rPr>
                <w:sz w:val="18"/>
                <w:szCs w:val="18"/>
              </w:rPr>
              <w:t xml:space="preserve">-5.999948     18.262583     -294.669708   -360.836609   </w:t>
            </w:r>
          </w:p>
        </w:tc>
      </w:tr>
      <w:tr w:rsidR="008B4B97" w:rsidRPr="00E66EB6" w14:paraId="082FD213" w14:textId="77777777" w:rsidTr="00462034">
        <w:tc>
          <w:tcPr>
            <w:tcW w:w="709" w:type="dxa"/>
            <w:shd w:val="clear" w:color="auto" w:fill="auto"/>
            <w:vAlign w:val="center"/>
          </w:tcPr>
          <w:p w14:paraId="126590D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47BA3464" w14:textId="77777777" w:rsidR="00F700AA" w:rsidRPr="00E66EB6" w:rsidRDefault="008B4B97" w:rsidP="00B035EF">
            <w:pPr>
              <w:ind w:firstLineChars="885" w:firstLine="1593"/>
              <w:rPr>
                <w:sz w:val="18"/>
                <w:szCs w:val="18"/>
              </w:rPr>
            </w:pPr>
            <w:r w:rsidRPr="00E66EB6">
              <w:rPr>
                <w:sz w:val="18"/>
                <w:szCs w:val="18"/>
              </w:rPr>
              <w:t xml:space="preserve">-354.790070   -980.296875   -664.455078   154.531082    347.748291    </w:t>
            </w:r>
          </w:p>
          <w:p w14:paraId="5D72623E" w14:textId="4D78C3C2" w:rsidR="008B4B97" w:rsidRPr="00E66EB6" w:rsidRDefault="008B4B97" w:rsidP="00B035EF">
            <w:pPr>
              <w:ind w:firstLineChars="885" w:firstLine="1593"/>
              <w:rPr>
                <w:rFonts w:eastAsiaTheme="minorEastAsia" w:cs="Calibri"/>
                <w:sz w:val="18"/>
                <w:szCs w:val="18"/>
              </w:rPr>
            </w:pPr>
            <w:r w:rsidRPr="00E66EB6">
              <w:rPr>
                <w:sz w:val="18"/>
                <w:szCs w:val="18"/>
              </w:rPr>
              <w:t xml:space="preserve">-81.605064    -166.168503   -575.064392   -619.221313   </w:t>
            </w:r>
          </w:p>
        </w:tc>
      </w:tr>
      <w:tr w:rsidR="008B4B97" w:rsidRPr="00E66EB6" w14:paraId="71E200BE" w14:textId="77777777" w:rsidTr="00462034">
        <w:tc>
          <w:tcPr>
            <w:tcW w:w="709" w:type="dxa"/>
            <w:shd w:val="clear" w:color="auto" w:fill="auto"/>
            <w:vAlign w:val="center"/>
          </w:tcPr>
          <w:p w14:paraId="2D9AC57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2CFAC4BE" w14:textId="77777777" w:rsidR="00F700AA" w:rsidRPr="00E66EB6" w:rsidRDefault="008B4B97" w:rsidP="00B035EF">
            <w:pPr>
              <w:ind w:firstLineChars="885" w:firstLine="1593"/>
              <w:rPr>
                <w:sz w:val="18"/>
                <w:szCs w:val="18"/>
              </w:rPr>
            </w:pPr>
            <w:r w:rsidRPr="00E66EB6">
              <w:rPr>
                <w:sz w:val="18"/>
                <w:szCs w:val="18"/>
              </w:rPr>
              <w:t xml:space="preserve">-51.074921    -590.091919   -995.163879   -1449.023193  -1636.229980  </w:t>
            </w:r>
          </w:p>
          <w:p w14:paraId="25957624" w14:textId="2B5A69A4" w:rsidR="008B4B97" w:rsidRPr="00E66EB6" w:rsidRDefault="008B4B97" w:rsidP="00B035EF">
            <w:pPr>
              <w:ind w:firstLineChars="885" w:firstLine="1593"/>
              <w:rPr>
                <w:rFonts w:eastAsiaTheme="minorEastAsia" w:cs="Calibri"/>
                <w:sz w:val="18"/>
                <w:szCs w:val="18"/>
              </w:rPr>
            </w:pPr>
            <w:r w:rsidRPr="00E66EB6">
              <w:rPr>
                <w:sz w:val="18"/>
                <w:szCs w:val="18"/>
              </w:rPr>
              <w:t xml:space="preserve">-1833.939575  -2052.215088  -2393.046387  -2492.594238  </w:t>
            </w:r>
          </w:p>
        </w:tc>
      </w:tr>
      <w:tr w:rsidR="008B4B97" w:rsidRPr="00E66EB6" w14:paraId="37D057B1" w14:textId="77777777" w:rsidTr="00462034">
        <w:tc>
          <w:tcPr>
            <w:tcW w:w="709" w:type="dxa"/>
            <w:shd w:val="clear" w:color="auto" w:fill="auto"/>
            <w:vAlign w:val="center"/>
          </w:tcPr>
          <w:p w14:paraId="064365A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46939065" w14:textId="77777777" w:rsidR="00F700AA" w:rsidRPr="00E66EB6" w:rsidRDefault="008B4B97" w:rsidP="00B035EF">
            <w:pPr>
              <w:ind w:firstLineChars="885" w:firstLine="1593"/>
              <w:rPr>
                <w:sz w:val="18"/>
                <w:szCs w:val="18"/>
              </w:rPr>
            </w:pPr>
            <w:r w:rsidRPr="00E66EB6">
              <w:rPr>
                <w:sz w:val="18"/>
                <w:szCs w:val="18"/>
              </w:rPr>
              <w:t xml:space="preserve">-756.212219   607.650330    1362.533325   1448.326538   1708.366821   </w:t>
            </w:r>
          </w:p>
          <w:p w14:paraId="62A039A5" w14:textId="26174809" w:rsidR="008B4B97" w:rsidRPr="00E66EB6" w:rsidRDefault="008B4B97" w:rsidP="00B035EF">
            <w:pPr>
              <w:ind w:firstLineChars="885" w:firstLine="1593"/>
              <w:rPr>
                <w:rFonts w:eastAsiaTheme="minorEastAsia" w:cs="Calibri"/>
                <w:sz w:val="18"/>
                <w:szCs w:val="18"/>
              </w:rPr>
            </w:pPr>
            <w:r w:rsidRPr="00E66EB6">
              <w:rPr>
                <w:sz w:val="18"/>
                <w:szCs w:val="18"/>
              </w:rPr>
              <w:t xml:space="preserve">1743.075806   1864.355957   1851.665405   1904.776489   </w:t>
            </w:r>
          </w:p>
        </w:tc>
      </w:tr>
      <w:tr w:rsidR="008B4B97" w:rsidRPr="00E66EB6" w14:paraId="13453FDC" w14:textId="77777777" w:rsidTr="00462034">
        <w:tc>
          <w:tcPr>
            <w:tcW w:w="709" w:type="dxa"/>
            <w:shd w:val="clear" w:color="auto" w:fill="auto"/>
            <w:vAlign w:val="center"/>
          </w:tcPr>
          <w:p w14:paraId="4EC0F89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663356D6" w14:textId="77777777" w:rsidR="00F700AA" w:rsidRPr="00E66EB6" w:rsidRDefault="008B4B97" w:rsidP="00B035EF">
            <w:pPr>
              <w:ind w:firstLineChars="885" w:firstLine="1593"/>
              <w:rPr>
                <w:sz w:val="18"/>
                <w:szCs w:val="18"/>
              </w:rPr>
            </w:pPr>
            <w:r w:rsidRPr="00E66EB6">
              <w:rPr>
                <w:sz w:val="18"/>
                <w:szCs w:val="18"/>
              </w:rPr>
              <w:t xml:space="preserve">-268.823273   -670.716125   -729.266479   -1178.513184  -717.594543   </w:t>
            </w:r>
          </w:p>
          <w:p w14:paraId="5C0DAA25" w14:textId="5A973A37" w:rsidR="008B4B97" w:rsidRPr="00E66EB6" w:rsidRDefault="008B4B97" w:rsidP="00B035EF">
            <w:pPr>
              <w:ind w:firstLineChars="885" w:firstLine="1593"/>
              <w:rPr>
                <w:rFonts w:eastAsiaTheme="minorEastAsia" w:cs="Calibri"/>
                <w:sz w:val="18"/>
                <w:szCs w:val="18"/>
              </w:rPr>
            </w:pPr>
            <w:r w:rsidRPr="00E66EB6">
              <w:rPr>
                <w:sz w:val="18"/>
                <w:szCs w:val="18"/>
              </w:rPr>
              <w:t xml:space="preserve">1188.218018   973.420044    669.331726    253.003632    </w:t>
            </w:r>
          </w:p>
        </w:tc>
      </w:tr>
      <w:tr w:rsidR="008B4B97" w:rsidRPr="00E66EB6" w14:paraId="37560284" w14:textId="77777777" w:rsidTr="00462034">
        <w:tc>
          <w:tcPr>
            <w:tcW w:w="709" w:type="dxa"/>
            <w:shd w:val="clear" w:color="auto" w:fill="auto"/>
            <w:vAlign w:val="center"/>
          </w:tcPr>
          <w:p w14:paraId="62AF9C6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76A12E16" w14:textId="77777777" w:rsidR="00F700AA" w:rsidRPr="00E66EB6" w:rsidRDefault="008B4B97" w:rsidP="00B035EF">
            <w:pPr>
              <w:ind w:firstLineChars="885" w:firstLine="1593"/>
              <w:rPr>
                <w:sz w:val="18"/>
                <w:szCs w:val="18"/>
              </w:rPr>
            </w:pPr>
            <w:r w:rsidRPr="00E66EB6">
              <w:rPr>
                <w:sz w:val="18"/>
                <w:szCs w:val="18"/>
              </w:rPr>
              <w:t xml:space="preserve">-380.711853   -880.759583   437.412231    377.531342    279.782745    </w:t>
            </w:r>
          </w:p>
          <w:p w14:paraId="0610388C" w14:textId="20720797" w:rsidR="008B4B97" w:rsidRPr="00E66EB6" w:rsidRDefault="008B4B97" w:rsidP="00B035EF">
            <w:pPr>
              <w:ind w:firstLineChars="885" w:firstLine="1593"/>
              <w:rPr>
                <w:rFonts w:eastAsiaTheme="minorEastAsia" w:cs="Calibri"/>
                <w:sz w:val="18"/>
                <w:szCs w:val="18"/>
              </w:rPr>
            </w:pPr>
            <w:r w:rsidRPr="00E66EB6">
              <w:rPr>
                <w:sz w:val="18"/>
                <w:szCs w:val="18"/>
              </w:rPr>
              <w:t xml:space="preserve">-164.422226   -350.319489   -689.558228   -759.321899   </w:t>
            </w:r>
          </w:p>
        </w:tc>
      </w:tr>
      <w:tr w:rsidR="008B4B97" w:rsidRPr="00E66EB6" w14:paraId="387C9117" w14:textId="77777777" w:rsidTr="00462034">
        <w:tc>
          <w:tcPr>
            <w:tcW w:w="709" w:type="dxa"/>
            <w:shd w:val="clear" w:color="auto" w:fill="auto"/>
            <w:vAlign w:val="center"/>
          </w:tcPr>
          <w:p w14:paraId="79AB498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519A0099" w14:textId="77777777" w:rsidR="00F700AA" w:rsidRPr="00E66EB6" w:rsidRDefault="008B4B97" w:rsidP="00B035EF">
            <w:pPr>
              <w:ind w:firstLineChars="885" w:firstLine="1593"/>
              <w:rPr>
                <w:sz w:val="18"/>
                <w:szCs w:val="18"/>
              </w:rPr>
            </w:pPr>
            <w:r w:rsidRPr="00E66EB6">
              <w:rPr>
                <w:sz w:val="18"/>
                <w:szCs w:val="18"/>
              </w:rPr>
              <w:t xml:space="preserve">199.626038    259.191193    -255.783997   -712.039185   -1172.695801  </w:t>
            </w:r>
          </w:p>
          <w:p w14:paraId="3B2FEBF9" w14:textId="1C15D822" w:rsidR="008B4B97" w:rsidRPr="00E66EB6" w:rsidRDefault="008B4B97" w:rsidP="00B035EF">
            <w:pPr>
              <w:ind w:firstLineChars="885" w:firstLine="1593"/>
              <w:rPr>
                <w:rFonts w:eastAsiaTheme="minorEastAsia" w:cs="Calibri"/>
                <w:sz w:val="18"/>
                <w:szCs w:val="18"/>
              </w:rPr>
            </w:pPr>
            <w:r w:rsidRPr="00E66EB6">
              <w:rPr>
                <w:sz w:val="18"/>
                <w:szCs w:val="18"/>
              </w:rPr>
              <w:t xml:space="preserve">-1557.458618  -1920.221191  -2091.199219  -2199.324707  </w:t>
            </w:r>
          </w:p>
        </w:tc>
      </w:tr>
    </w:tbl>
    <w:p w14:paraId="60FBC917" w14:textId="77777777" w:rsidR="00D54886" w:rsidRPr="00E66EB6" w:rsidRDefault="00D54886" w:rsidP="00D54886">
      <w:pPr>
        <w:pStyle w:val="affff2"/>
        <w:spacing w:before="156" w:after="156"/>
        <w:rPr>
          <w:rFonts w:ascii="Times New Roman"/>
        </w:rPr>
      </w:pPr>
    </w:p>
    <w:p w14:paraId="45BF8FC8" w14:textId="610CA54E" w:rsidR="00D54886" w:rsidRPr="00E66EB6" w:rsidRDefault="00D54886" w:rsidP="00D54886">
      <w:pPr>
        <w:pStyle w:val="affff2"/>
        <w:spacing w:before="156" w:after="156"/>
        <w:rPr>
          <w:rFonts w:ascii="Times New Roman"/>
        </w:rPr>
      </w:pPr>
      <w:r w:rsidRPr="00E66EB6">
        <w:rPr>
          <w:rFonts w:ascii="Times New Roman"/>
        </w:rPr>
        <w:lastRenderedPageBreak/>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5FD4F18C" w14:textId="77777777" w:rsidTr="005F129D">
        <w:tc>
          <w:tcPr>
            <w:tcW w:w="709" w:type="dxa"/>
            <w:tcBorders>
              <w:top w:val="single" w:sz="12" w:space="0" w:color="000000"/>
              <w:bottom w:val="single" w:sz="12" w:space="0" w:color="000000"/>
            </w:tcBorders>
            <w:shd w:val="clear" w:color="auto" w:fill="auto"/>
            <w:vAlign w:val="center"/>
          </w:tcPr>
          <w:p w14:paraId="6858D0EE" w14:textId="4FE3325A" w:rsidR="00D54886" w:rsidRPr="00E66EB6" w:rsidRDefault="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32541C78" w14:textId="5A0F8C86"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8B4B97" w:rsidRPr="00E66EB6" w14:paraId="4C83DF2C" w14:textId="77777777" w:rsidTr="005F129D">
        <w:tc>
          <w:tcPr>
            <w:tcW w:w="709" w:type="dxa"/>
            <w:tcBorders>
              <w:top w:val="single" w:sz="12" w:space="0" w:color="000000"/>
            </w:tcBorders>
            <w:shd w:val="clear" w:color="auto" w:fill="auto"/>
            <w:vAlign w:val="center"/>
          </w:tcPr>
          <w:p w14:paraId="1DD6ECD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16</w:t>
            </w:r>
          </w:p>
        </w:tc>
        <w:tc>
          <w:tcPr>
            <w:tcW w:w="8931" w:type="dxa"/>
            <w:tcBorders>
              <w:top w:val="single" w:sz="12" w:space="0" w:color="000000"/>
            </w:tcBorders>
            <w:shd w:val="clear" w:color="auto" w:fill="auto"/>
          </w:tcPr>
          <w:p w14:paraId="0D114F12" w14:textId="77777777" w:rsidR="00F700AA" w:rsidRPr="00E66EB6" w:rsidRDefault="008B4B97" w:rsidP="00B035EF">
            <w:pPr>
              <w:ind w:firstLineChars="885" w:firstLine="1593"/>
              <w:rPr>
                <w:sz w:val="18"/>
                <w:szCs w:val="18"/>
              </w:rPr>
            </w:pPr>
            <w:r w:rsidRPr="00E66EB6">
              <w:rPr>
                <w:sz w:val="18"/>
                <w:szCs w:val="18"/>
              </w:rPr>
              <w:t xml:space="preserve">-45.761089    121.817169    -221.829346   -605.307129   50.221458     </w:t>
            </w:r>
          </w:p>
          <w:p w14:paraId="59487A2C" w14:textId="6C131A49" w:rsidR="008B4B97" w:rsidRPr="00E66EB6" w:rsidRDefault="008B4B97" w:rsidP="00B035EF">
            <w:pPr>
              <w:ind w:firstLineChars="885" w:firstLine="1593"/>
              <w:rPr>
                <w:rFonts w:eastAsiaTheme="minorEastAsia" w:cs="Calibri"/>
                <w:sz w:val="18"/>
                <w:szCs w:val="18"/>
              </w:rPr>
            </w:pPr>
            <w:r w:rsidRPr="00E66EB6">
              <w:rPr>
                <w:sz w:val="18"/>
                <w:szCs w:val="18"/>
              </w:rPr>
              <w:t xml:space="preserve">-352.458374   -718.818115   -1095.817383  -1017.988525  </w:t>
            </w:r>
          </w:p>
        </w:tc>
      </w:tr>
      <w:tr w:rsidR="008B4B97" w:rsidRPr="00E66EB6" w14:paraId="447440E2" w14:textId="77777777" w:rsidTr="00462034">
        <w:tc>
          <w:tcPr>
            <w:tcW w:w="709" w:type="dxa"/>
            <w:shd w:val="clear" w:color="auto" w:fill="auto"/>
            <w:vAlign w:val="center"/>
          </w:tcPr>
          <w:p w14:paraId="7A15781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4818DCD6" w14:textId="77777777" w:rsidR="00D60054" w:rsidRPr="00E66EB6" w:rsidRDefault="008B4B97" w:rsidP="00B035EF">
            <w:pPr>
              <w:ind w:firstLineChars="885" w:firstLine="1593"/>
              <w:rPr>
                <w:sz w:val="18"/>
                <w:szCs w:val="18"/>
              </w:rPr>
            </w:pPr>
            <w:r w:rsidRPr="00E66EB6">
              <w:rPr>
                <w:sz w:val="18"/>
                <w:szCs w:val="18"/>
              </w:rPr>
              <w:t xml:space="preserve">-324.111664   -1289.777954  -1839.569458  -2347.638672  -1012.049316  </w:t>
            </w:r>
          </w:p>
          <w:p w14:paraId="24AE0EA3" w14:textId="7CDCE7B0" w:rsidR="008B4B97" w:rsidRPr="00E66EB6" w:rsidRDefault="008B4B97" w:rsidP="00B035EF">
            <w:pPr>
              <w:ind w:firstLineChars="885" w:firstLine="1593"/>
              <w:rPr>
                <w:sz w:val="18"/>
                <w:szCs w:val="18"/>
              </w:rPr>
            </w:pPr>
            <w:r w:rsidRPr="00E66EB6">
              <w:rPr>
                <w:sz w:val="18"/>
                <w:szCs w:val="18"/>
              </w:rPr>
              <w:t xml:space="preserve">-69.315178    187.488708    379.120422    501.824005    </w:t>
            </w:r>
          </w:p>
        </w:tc>
      </w:tr>
      <w:tr w:rsidR="008B4B97" w:rsidRPr="00E66EB6" w14:paraId="179A30A3" w14:textId="77777777" w:rsidTr="00462034">
        <w:tc>
          <w:tcPr>
            <w:tcW w:w="709" w:type="dxa"/>
            <w:shd w:val="clear" w:color="auto" w:fill="auto"/>
            <w:vAlign w:val="center"/>
          </w:tcPr>
          <w:p w14:paraId="3AE9E46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64780BFE" w14:textId="77777777" w:rsidR="00F700AA" w:rsidRPr="00E66EB6" w:rsidRDefault="008B4B97" w:rsidP="00B035EF">
            <w:pPr>
              <w:ind w:firstLineChars="885" w:firstLine="1593"/>
              <w:rPr>
                <w:sz w:val="18"/>
                <w:szCs w:val="18"/>
              </w:rPr>
            </w:pPr>
            <w:r w:rsidRPr="00E66EB6">
              <w:rPr>
                <w:sz w:val="18"/>
                <w:szCs w:val="18"/>
              </w:rPr>
              <w:t xml:space="preserve">-297.901764   -1236.970581  -1812.303833  -2200.946045  -986.018372   </w:t>
            </w:r>
          </w:p>
          <w:p w14:paraId="39EB6BFA" w14:textId="6C710E20" w:rsidR="008B4B97" w:rsidRPr="00E66EB6" w:rsidRDefault="008B4B97" w:rsidP="00B035EF">
            <w:pPr>
              <w:ind w:firstLineChars="885" w:firstLine="1593"/>
              <w:rPr>
                <w:rFonts w:eastAsiaTheme="minorEastAsia" w:cs="Calibri"/>
                <w:sz w:val="18"/>
                <w:szCs w:val="18"/>
              </w:rPr>
            </w:pPr>
            <w:r w:rsidRPr="00E66EB6">
              <w:rPr>
                <w:sz w:val="18"/>
                <w:szCs w:val="18"/>
              </w:rPr>
              <w:t xml:space="preserve">-547.798462   -307.574707   -199.468140   -167.143997   </w:t>
            </w:r>
          </w:p>
        </w:tc>
      </w:tr>
      <w:tr w:rsidR="008B4B97" w:rsidRPr="00E66EB6" w14:paraId="2097448A" w14:textId="77777777" w:rsidTr="00462034">
        <w:tc>
          <w:tcPr>
            <w:tcW w:w="709" w:type="dxa"/>
            <w:shd w:val="clear" w:color="auto" w:fill="auto"/>
            <w:vAlign w:val="center"/>
          </w:tcPr>
          <w:p w14:paraId="1148966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4837CF52" w14:textId="77777777" w:rsidR="00F700AA" w:rsidRPr="00E66EB6" w:rsidRDefault="008B4B97" w:rsidP="00B035EF">
            <w:pPr>
              <w:ind w:firstLineChars="885" w:firstLine="1593"/>
              <w:rPr>
                <w:sz w:val="18"/>
                <w:szCs w:val="18"/>
              </w:rPr>
            </w:pPr>
            <w:r w:rsidRPr="00E66EB6">
              <w:rPr>
                <w:sz w:val="18"/>
                <w:szCs w:val="18"/>
              </w:rPr>
              <w:t xml:space="preserve">-107.839973   -595.928772   -649.595825   -1203.271484  -417.419617   </w:t>
            </w:r>
          </w:p>
          <w:p w14:paraId="28BE1E25" w14:textId="201953A2" w:rsidR="008B4B97" w:rsidRPr="00E66EB6" w:rsidRDefault="008B4B97" w:rsidP="00B035EF">
            <w:pPr>
              <w:ind w:firstLineChars="885" w:firstLine="1593"/>
              <w:rPr>
                <w:rFonts w:eastAsiaTheme="minorEastAsia" w:cs="Calibri"/>
                <w:sz w:val="18"/>
                <w:szCs w:val="18"/>
              </w:rPr>
            </w:pPr>
            <w:r w:rsidRPr="00E66EB6">
              <w:rPr>
                <w:sz w:val="18"/>
                <w:szCs w:val="18"/>
              </w:rPr>
              <w:t xml:space="preserve">-843.091003   -1060.114380  -1251.820312  -790.997131   </w:t>
            </w:r>
          </w:p>
        </w:tc>
      </w:tr>
      <w:tr w:rsidR="008B4B97" w:rsidRPr="00E66EB6" w14:paraId="6F75C1C1" w14:textId="77777777" w:rsidTr="00462034">
        <w:tc>
          <w:tcPr>
            <w:tcW w:w="709" w:type="dxa"/>
            <w:shd w:val="clear" w:color="auto" w:fill="auto"/>
            <w:vAlign w:val="center"/>
          </w:tcPr>
          <w:p w14:paraId="662D267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06AA3556" w14:textId="77777777" w:rsidR="00F700AA" w:rsidRPr="00E66EB6" w:rsidRDefault="008B4B97" w:rsidP="00B035EF">
            <w:pPr>
              <w:ind w:firstLineChars="885" w:firstLine="1593"/>
              <w:rPr>
                <w:sz w:val="18"/>
                <w:szCs w:val="18"/>
              </w:rPr>
            </w:pPr>
            <w:r w:rsidRPr="00E66EB6">
              <w:rPr>
                <w:sz w:val="18"/>
                <w:szCs w:val="18"/>
              </w:rPr>
              <w:t xml:space="preserve">-202.438538   -1077.976929  -1395.944458  -1834.929443  -1851.974121  </w:t>
            </w:r>
          </w:p>
          <w:p w14:paraId="6D29963E" w14:textId="4ACCE2A8" w:rsidR="008B4B97" w:rsidRPr="00E66EB6" w:rsidRDefault="008B4B97" w:rsidP="00B035EF">
            <w:pPr>
              <w:ind w:firstLineChars="885" w:firstLine="1593"/>
              <w:rPr>
                <w:rFonts w:eastAsiaTheme="minorEastAsia" w:cs="Calibri"/>
                <w:sz w:val="18"/>
                <w:szCs w:val="18"/>
              </w:rPr>
            </w:pPr>
            <w:r w:rsidRPr="00E66EB6">
              <w:rPr>
                <w:sz w:val="18"/>
                <w:szCs w:val="18"/>
              </w:rPr>
              <w:t xml:space="preserve">-475.270538   147.567062    405.381622    628.118896    </w:t>
            </w:r>
          </w:p>
        </w:tc>
      </w:tr>
      <w:tr w:rsidR="008B4B97" w:rsidRPr="00E66EB6" w14:paraId="5B700807" w14:textId="77777777" w:rsidTr="00462034">
        <w:tc>
          <w:tcPr>
            <w:tcW w:w="709" w:type="dxa"/>
            <w:shd w:val="clear" w:color="auto" w:fill="auto"/>
            <w:vAlign w:val="center"/>
          </w:tcPr>
          <w:p w14:paraId="1397056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31202CA3" w14:textId="77777777" w:rsidR="00F700AA" w:rsidRPr="00E66EB6" w:rsidRDefault="008B4B97" w:rsidP="00B035EF">
            <w:pPr>
              <w:ind w:firstLineChars="885" w:firstLine="1593"/>
              <w:rPr>
                <w:sz w:val="18"/>
                <w:szCs w:val="18"/>
              </w:rPr>
            </w:pPr>
            <w:r w:rsidRPr="00E66EB6">
              <w:rPr>
                <w:sz w:val="18"/>
                <w:szCs w:val="18"/>
              </w:rPr>
              <w:t xml:space="preserve">-140.992111   -243.299820   -374.084686   -761.737305   379.897888    </w:t>
            </w:r>
          </w:p>
          <w:p w14:paraId="23B7C0E6" w14:textId="3A5D2861" w:rsidR="008B4B97" w:rsidRPr="00E66EB6" w:rsidRDefault="008B4B97" w:rsidP="00B035EF">
            <w:pPr>
              <w:ind w:firstLineChars="885" w:firstLine="1593"/>
              <w:rPr>
                <w:rFonts w:eastAsiaTheme="minorEastAsia" w:cs="Calibri"/>
                <w:sz w:val="18"/>
                <w:szCs w:val="18"/>
              </w:rPr>
            </w:pPr>
            <w:r w:rsidRPr="00E66EB6">
              <w:rPr>
                <w:sz w:val="18"/>
                <w:szCs w:val="18"/>
              </w:rPr>
              <w:t xml:space="preserve">146.736359    -218.489792   -693.225525   -1122.441040  </w:t>
            </w:r>
          </w:p>
        </w:tc>
      </w:tr>
      <w:tr w:rsidR="008B4B97" w:rsidRPr="00E66EB6" w14:paraId="22F0513B" w14:textId="77777777" w:rsidTr="00462034">
        <w:tc>
          <w:tcPr>
            <w:tcW w:w="709" w:type="dxa"/>
            <w:shd w:val="clear" w:color="auto" w:fill="auto"/>
            <w:vAlign w:val="center"/>
          </w:tcPr>
          <w:p w14:paraId="73F0D18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22E2EFCD" w14:textId="77777777" w:rsidR="00F700AA" w:rsidRPr="00E66EB6" w:rsidRDefault="008B4B97" w:rsidP="00B035EF">
            <w:pPr>
              <w:ind w:firstLineChars="885" w:firstLine="1593"/>
              <w:rPr>
                <w:sz w:val="18"/>
                <w:szCs w:val="18"/>
              </w:rPr>
            </w:pPr>
            <w:r w:rsidRPr="00E66EB6">
              <w:rPr>
                <w:sz w:val="18"/>
                <w:szCs w:val="18"/>
              </w:rPr>
              <w:t xml:space="preserve">298.091644    165.684982    -229.728912   -676.614502   -41.712887    </w:t>
            </w:r>
          </w:p>
          <w:p w14:paraId="78A311D7" w14:textId="771647C9" w:rsidR="008B4B97" w:rsidRPr="00E66EB6" w:rsidRDefault="008B4B97" w:rsidP="00B035EF">
            <w:pPr>
              <w:ind w:firstLineChars="885" w:firstLine="1593"/>
              <w:rPr>
                <w:rFonts w:eastAsiaTheme="minorEastAsia" w:cs="Calibri"/>
                <w:sz w:val="18"/>
                <w:szCs w:val="18"/>
              </w:rPr>
            </w:pPr>
            <w:r w:rsidRPr="00E66EB6">
              <w:rPr>
                <w:sz w:val="18"/>
                <w:szCs w:val="18"/>
              </w:rPr>
              <w:t xml:space="preserve">-241.386246   -313.544312   -564.628601   -634.669128   </w:t>
            </w:r>
          </w:p>
        </w:tc>
      </w:tr>
      <w:tr w:rsidR="008B4B97" w:rsidRPr="00E66EB6" w14:paraId="028461D9" w14:textId="77777777" w:rsidTr="00462034">
        <w:tc>
          <w:tcPr>
            <w:tcW w:w="709" w:type="dxa"/>
            <w:shd w:val="clear" w:color="auto" w:fill="auto"/>
            <w:vAlign w:val="center"/>
          </w:tcPr>
          <w:p w14:paraId="7868FC1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2CCCF2B1" w14:textId="77777777" w:rsidR="00F700AA" w:rsidRPr="00E66EB6" w:rsidRDefault="008B4B97" w:rsidP="00B035EF">
            <w:pPr>
              <w:ind w:firstLineChars="885" w:firstLine="1593"/>
              <w:rPr>
                <w:sz w:val="18"/>
                <w:szCs w:val="18"/>
              </w:rPr>
            </w:pPr>
            <w:r w:rsidRPr="00E66EB6">
              <w:rPr>
                <w:sz w:val="18"/>
                <w:szCs w:val="18"/>
              </w:rPr>
              <w:t xml:space="preserve">-339.094910   -932.599060   -810.994873   -1159.873413  -139.622528   </w:t>
            </w:r>
          </w:p>
          <w:p w14:paraId="6E9C7012" w14:textId="4D872FC4" w:rsidR="008B4B97" w:rsidRPr="00E66EB6" w:rsidRDefault="008B4B97" w:rsidP="00B035EF">
            <w:pPr>
              <w:ind w:firstLineChars="885" w:firstLine="1593"/>
              <w:rPr>
                <w:rFonts w:eastAsiaTheme="minorEastAsia" w:cs="Calibri"/>
                <w:sz w:val="18"/>
                <w:szCs w:val="18"/>
              </w:rPr>
            </w:pPr>
            <w:r w:rsidRPr="00E66EB6">
              <w:rPr>
                <w:sz w:val="18"/>
                <w:szCs w:val="18"/>
              </w:rPr>
              <w:t xml:space="preserve">-477.156525   -791.750977   -613.249939   193.185974    </w:t>
            </w:r>
          </w:p>
        </w:tc>
      </w:tr>
      <w:tr w:rsidR="008B4B97" w:rsidRPr="00E66EB6" w14:paraId="613457C5" w14:textId="77777777" w:rsidTr="00462034">
        <w:tc>
          <w:tcPr>
            <w:tcW w:w="709" w:type="dxa"/>
            <w:shd w:val="clear" w:color="auto" w:fill="auto"/>
            <w:vAlign w:val="center"/>
          </w:tcPr>
          <w:p w14:paraId="2BAA665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56404646" w14:textId="77777777" w:rsidR="00F700AA" w:rsidRPr="00E66EB6" w:rsidRDefault="008B4B97" w:rsidP="00B035EF">
            <w:pPr>
              <w:ind w:firstLineChars="885" w:firstLine="1593"/>
              <w:rPr>
                <w:sz w:val="18"/>
                <w:szCs w:val="18"/>
              </w:rPr>
            </w:pPr>
            <w:r w:rsidRPr="00E66EB6">
              <w:rPr>
                <w:sz w:val="18"/>
                <w:szCs w:val="18"/>
              </w:rPr>
              <w:t xml:space="preserve">192.596329    -448.119476   -199.818085   -711.967346   -599.650146   </w:t>
            </w:r>
          </w:p>
          <w:p w14:paraId="4324433D" w14:textId="7AD4BD9F" w:rsidR="008B4B97" w:rsidRPr="00E66EB6" w:rsidRDefault="008B4B97" w:rsidP="00B035EF">
            <w:pPr>
              <w:ind w:firstLineChars="885" w:firstLine="1593"/>
              <w:rPr>
                <w:rFonts w:eastAsiaTheme="minorEastAsia" w:cs="Calibri"/>
                <w:sz w:val="18"/>
                <w:szCs w:val="18"/>
              </w:rPr>
            </w:pPr>
            <w:r w:rsidRPr="00E66EB6">
              <w:rPr>
                <w:sz w:val="18"/>
                <w:szCs w:val="18"/>
              </w:rPr>
              <w:t xml:space="preserve">-906.385376   -844.235535   -1146.109009  -1127.517456  </w:t>
            </w:r>
          </w:p>
        </w:tc>
      </w:tr>
      <w:tr w:rsidR="008B4B97" w:rsidRPr="00E66EB6" w14:paraId="27A27C1B" w14:textId="77777777" w:rsidTr="00462034">
        <w:tc>
          <w:tcPr>
            <w:tcW w:w="709" w:type="dxa"/>
            <w:shd w:val="clear" w:color="auto" w:fill="auto"/>
            <w:vAlign w:val="center"/>
          </w:tcPr>
          <w:p w14:paraId="30180DE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4E7B86EE" w14:textId="77777777" w:rsidR="00F700AA" w:rsidRPr="00E66EB6" w:rsidRDefault="008B4B97" w:rsidP="00B035EF">
            <w:pPr>
              <w:ind w:firstLineChars="885" w:firstLine="1593"/>
              <w:rPr>
                <w:sz w:val="18"/>
                <w:szCs w:val="18"/>
              </w:rPr>
            </w:pPr>
            <w:r w:rsidRPr="00E66EB6">
              <w:rPr>
                <w:sz w:val="18"/>
                <w:szCs w:val="18"/>
              </w:rPr>
              <w:t xml:space="preserve">-153.114761   -477.945557   -842.755737   -1287.280884  -868.664062   </w:t>
            </w:r>
          </w:p>
          <w:p w14:paraId="25D997D5" w14:textId="73F43033" w:rsidR="008B4B97" w:rsidRPr="00E66EB6" w:rsidRDefault="008B4B97" w:rsidP="00B035EF">
            <w:pPr>
              <w:ind w:firstLineChars="885" w:firstLine="1593"/>
              <w:rPr>
                <w:rFonts w:eastAsiaTheme="minorEastAsia" w:cs="Calibri"/>
                <w:sz w:val="18"/>
                <w:szCs w:val="18"/>
              </w:rPr>
            </w:pPr>
            <w:r w:rsidRPr="00E66EB6">
              <w:rPr>
                <w:sz w:val="18"/>
                <w:szCs w:val="18"/>
              </w:rPr>
              <w:t xml:space="preserve">-659.642517   -409.744415   -252.595947   -137.149399   </w:t>
            </w:r>
          </w:p>
        </w:tc>
      </w:tr>
      <w:tr w:rsidR="008B4B97" w:rsidRPr="00E66EB6" w14:paraId="21FF1AF6" w14:textId="77777777" w:rsidTr="00462034">
        <w:tc>
          <w:tcPr>
            <w:tcW w:w="709" w:type="dxa"/>
            <w:shd w:val="clear" w:color="auto" w:fill="auto"/>
            <w:vAlign w:val="center"/>
          </w:tcPr>
          <w:p w14:paraId="1F7FD45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79EA0943" w14:textId="77777777" w:rsidR="00F700AA" w:rsidRPr="00E66EB6" w:rsidRDefault="008B4B97" w:rsidP="00B035EF">
            <w:pPr>
              <w:ind w:firstLineChars="885" w:firstLine="1593"/>
              <w:rPr>
                <w:sz w:val="18"/>
                <w:szCs w:val="18"/>
              </w:rPr>
            </w:pPr>
            <w:r w:rsidRPr="00E66EB6">
              <w:rPr>
                <w:sz w:val="18"/>
                <w:szCs w:val="18"/>
              </w:rPr>
              <w:t xml:space="preserve">468.480865    188.345016    -232.100403   -407.251648   -446.181030   </w:t>
            </w:r>
          </w:p>
          <w:p w14:paraId="0602518C" w14:textId="22724F8B" w:rsidR="008B4B97" w:rsidRPr="00E66EB6" w:rsidRDefault="008B4B97" w:rsidP="00B035EF">
            <w:pPr>
              <w:ind w:firstLineChars="885" w:firstLine="1593"/>
              <w:rPr>
                <w:rFonts w:eastAsiaTheme="minorEastAsia" w:cs="Calibri"/>
                <w:sz w:val="18"/>
                <w:szCs w:val="18"/>
              </w:rPr>
            </w:pPr>
            <w:r w:rsidRPr="00E66EB6">
              <w:rPr>
                <w:sz w:val="18"/>
                <w:szCs w:val="18"/>
              </w:rPr>
              <w:t xml:space="preserve">-654.295837   -737.947449   -982.220154   -1033.285034  </w:t>
            </w:r>
          </w:p>
        </w:tc>
      </w:tr>
      <w:tr w:rsidR="008B4B97" w:rsidRPr="00E66EB6" w14:paraId="4CE86344" w14:textId="77777777" w:rsidTr="00462034">
        <w:tc>
          <w:tcPr>
            <w:tcW w:w="709" w:type="dxa"/>
            <w:shd w:val="clear" w:color="auto" w:fill="auto"/>
            <w:vAlign w:val="center"/>
          </w:tcPr>
          <w:p w14:paraId="52BA248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1662593F" w14:textId="77777777" w:rsidR="00F700AA" w:rsidRPr="00E66EB6" w:rsidRDefault="008B4B97" w:rsidP="00B035EF">
            <w:pPr>
              <w:ind w:firstLineChars="885" w:firstLine="1593"/>
              <w:rPr>
                <w:sz w:val="18"/>
                <w:szCs w:val="18"/>
              </w:rPr>
            </w:pPr>
            <w:r w:rsidRPr="00E66EB6">
              <w:rPr>
                <w:sz w:val="18"/>
                <w:szCs w:val="18"/>
              </w:rPr>
              <w:t xml:space="preserve">-127.511642   -746.018372   -1140.810181  -1449.175049  -1522.306641  </w:t>
            </w:r>
          </w:p>
          <w:p w14:paraId="4A196FF2" w14:textId="56067FE1" w:rsidR="008B4B97" w:rsidRPr="00E66EB6" w:rsidRDefault="008B4B97" w:rsidP="00B035EF">
            <w:pPr>
              <w:ind w:firstLineChars="885" w:firstLine="1593"/>
              <w:rPr>
                <w:rFonts w:eastAsiaTheme="minorEastAsia" w:cs="Calibri"/>
                <w:sz w:val="18"/>
                <w:szCs w:val="18"/>
              </w:rPr>
            </w:pPr>
            <w:r w:rsidRPr="00E66EB6">
              <w:rPr>
                <w:sz w:val="18"/>
                <w:szCs w:val="18"/>
              </w:rPr>
              <w:t xml:space="preserve">-1604.072266  -1617.172607  -1747.286011  -1815.891724  </w:t>
            </w:r>
          </w:p>
        </w:tc>
      </w:tr>
      <w:tr w:rsidR="008B4B97" w:rsidRPr="00E66EB6" w14:paraId="1838D2E0" w14:textId="77777777" w:rsidTr="00462034">
        <w:tc>
          <w:tcPr>
            <w:tcW w:w="709" w:type="dxa"/>
            <w:shd w:val="clear" w:color="auto" w:fill="auto"/>
            <w:vAlign w:val="center"/>
          </w:tcPr>
          <w:p w14:paraId="0A35051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40B529A8" w14:textId="77777777" w:rsidR="00F700AA" w:rsidRPr="00E66EB6" w:rsidRDefault="008B4B97" w:rsidP="00B035EF">
            <w:pPr>
              <w:ind w:firstLineChars="885" w:firstLine="1593"/>
              <w:rPr>
                <w:sz w:val="18"/>
                <w:szCs w:val="18"/>
              </w:rPr>
            </w:pPr>
            <w:r w:rsidRPr="00E66EB6">
              <w:rPr>
                <w:sz w:val="18"/>
                <w:szCs w:val="18"/>
              </w:rPr>
              <w:t xml:space="preserve">-670.408997   573.691101    818.152100    1135.519531   1336.889160   </w:t>
            </w:r>
          </w:p>
          <w:p w14:paraId="2F101D17" w14:textId="010BE9A0" w:rsidR="008B4B97" w:rsidRPr="00E66EB6" w:rsidRDefault="008B4B97" w:rsidP="00B035EF">
            <w:pPr>
              <w:ind w:firstLineChars="885" w:firstLine="1593"/>
              <w:rPr>
                <w:rFonts w:eastAsiaTheme="minorEastAsia" w:cs="Calibri"/>
                <w:sz w:val="18"/>
                <w:szCs w:val="18"/>
              </w:rPr>
            </w:pPr>
            <w:r w:rsidRPr="00E66EB6">
              <w:rPr>
                <w:sz w:val="18"/>
                <w:szCs w:val="18"/>
              </w:rPr>
              <w:t xml:space="preserve">1511.981445   1608.480469   1687.401001   1774.689819   </w:t>
            </w:r>
          </w:p>
        </w:tc>
      </w:tr>
      <w:tr w:rsidR="008B4B97" w:rsidRPr="00E66EB6" w14:paraId="5FD0BF4A" w14:textId="77777777" w:rsidTr="00462034">
        <w:tc>
          <w:tcPr>
            <w:tcW w:w="709" w:type="dxa"/>
            <w:shd w:val="clear" w:color="auto" w:fill="auto"/>
            <w:vAlign w:val="center"/>
          </w:tcPr>
          <w:p w14:paraId="56FE94D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410E5F90" w14:textId="77777777" w:rsidR="00F700AA" w:rsidRPr="00E66EB6" w:rsidRDefault="008B4B97" w:rsidP="00B035EF">
            <w:pPr>
              <w:ind w:firstLineChars="885" w:firstLine="1593"/>
              <w:rPr>
                <w:sz w:val="18"/>
                <w:szCs w:val="18"/>
              </w:rPr>
            </w:pPr>
            <w:r w:rsidRPr="00E66EB6">
              <w:rPr>
                <w:sz w:val="18"/>
                <w:szCs w:val="18"/>
              </w:rPr>
              <w:t xml:space="preserve">167.956970    304.036682    -168.396362   -614.536133   -1020.216125  </w:t>
            </w:r>
          </w:p>
          <w:p w14:paraId="7FA10884" w14:textId="5F74F93E" w:rsidR="008B4B97" w:rsidRPr="00E66EB6" w:rsidRDefault="008B4B97" w:rsidP="00B035EF">
            <w:pPr>
              <w:ind w:firstLineChars="885" w:firstLine="1593"/>
              <w:rPr>
                <w:rFonts w:eastAsiaTheme="minorEastAsia" w:cs="Calibri"/>
                <w:sz w:val="18"/>
                <w:szCs w:val="18"/>
              </w:rPr>
            </w:pPr>
            <w:r w:rsidRPr="00E66EB6">
              <w:rPr>
                <w:sz w:val="18"/>
                <w:szCs w:val="18"/>
              </w:rPr>
              <w:t xml:space="preserve">-1307.400024  -1464.742065  -1539.064941  -1679.836670  </w:t>
            </w:r>
          </w:p>
        </w:tc>
      </w:tr>
      <w:tr w:rsidR="008B4B97" w:rsidRPr="00E66EB6" w14:paraId="58559F3B" w14:textId="77777777" w:rsidTr="00462034">
        <w:tc>
          <w:tcPr>
            <w:tcW w:w="709" w:type="dxa"/>
            <w:shd w:val="clear" w:color="auto" w:fill="auto"/>
            <w:vAlign w:val="center"/>
          </w:tcPr>
          <w:p w14:paraId="6647662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258AB457" w14:textId="77777777" w:rsidR="00F700AA" w:rsidRPr="00E66EB6" w:rsidRDefault="008B4B97" w:rsidP="00B035EF">
            <w:pPr>
              <w:ind w:firstLineChars="885" w:firstLine="1593"/>
              <w:rPr>
                <w:sz w:val="18"/>
                <w:szCs w:val="18"/>
              </w:rPr>
            </w:pPr>
            <w:r w:rsidRPr="00E66EB6">
              <w:rPr>
                <w:sz w:val="18"/>
                <w:szCs w:val="18"/>
              </w:rPr>
              <w:t xml:space="preserve">-286.643921   -820.866394   -919.530457   -1296.737915  -321.350098   </w:t>
            </w:r>
          </w:p>
          <w:p w14:paraId="5C26D210" w14:textId="553527E6" w:rsidR="008B4B97" w:rsidRPr="00E66EB6" w:rsidRDefault="008B4B97" w:rsidP="00B035EF">
            <w:pPr>
              <w:ind w:firstLineChars="885" w:firstLine="1593"/>
              <w:rPr>
                <w:rFonts w:eastAsiaTheme="minorEastAsia" w:cs="Calibri"/>
                <w:sz w:val="18"/>
                <w:szCs w:val="18"/>
              </w:rPr>
            </w:pPr>
            <w:r w:rsidRPr="00E66EB6">
              <w:rPr>
                <w:sz w:val="18"/>
                <w:szCs w:val="18"/>
              </w:rPr>
              <w:t xml:space="preserve">-247.957581   -74.895782    -46.720711    -16.407169    </w:t>
            </w:r>
          </w:p>
        </w:tc>
      </w:tr>
      <w:tr w:rsidR="008B4B97" w:rsidRPr="00E66EB6" w14:paraId="61E29E42" w14:textId="77777777" w:rsidTr="00462034">
        <w:tc>
          <w:tcPr>
            <w:tcW w:w="709" w:type="dxa"/>
            <w:shd w:val="clear" w:color="auto" w:fill="auto"/>
            <w:vAlign w:val="center"/>
          </w:tcPr>
          <w:p w14:paraId="67CA781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73488887" w14:textId="77777777" w:rsidR="00F700AA" w:rsidRPr="00E66EB6" w:rsidRDefault="008B4B97" w:rsidP="00B035EF">
            <w:pPr>
              <w:ind w:firstLineChars="885" w:firstLine="1593"/>
              <w:rPr>
                <w:sz w:val="18"/>
                <w:szCs w:val="18"/>
              </w:rPr>
            </w:pPr>
            <w:r w:rsidRPr="00E66EB6">
              <w:rPr>
                <w:sz w:val="18"/>
                <w:szCs w:val="18"/>
              </w:rPr>
              <w:t xml:space="preserve">177.128052    -597.696228   -1405.832397  -661.515259   -1250.172363  </w:t>
            </w:r>
          </w:p>
          <w:p w14:paraId="5D6E0C81" w14:textId="40AAAB6A" w:rsidR="008B4B97" w:rsidRPr="00E66EB6" w:rsidRDefault="008B4B97" w:rsidP="00B035EF">
            <w:pPr>
              <w:ind w:firstLineChars="885" w:firstLine="1593"/>
              <w:rPr>
                <w:rFonts w:eastAsiaTheme="minorEastAsia" w:cs="Calibri"/>
                <w:sz w:val="18"/>
                <w:szCs w:val="18"/>
              </w:rPr>
            </w:pPr>
            <w:r w:rsidRPr="00E66EB6">
              <w:rPr>
                <w:sz w:val="18"/>
                <w:szCs w:val="18"/>
              </w:rPr>
              <w:t xml:space="preserve">-1315.480957  -1228.537109  -1394.990479  -1568.131226  </w:t>
            </w:r>
          </w:p>
        </w:tc>
      </w:tr>
      <w:tr w:rsidR="008B4B97" w:rsidRPr="00E66EB6" w14:paraId="5B205609" w14:textId="77777777" w:rsidTr="00462034">
        <w:tc>
          <w:tcPr>
            <w:tcW w:w="709" w:type="dxa"/>
            <w:shd w:val="clear" w:color="auto" w:fill="auto"/>
            <w:vAlign w:val="center"/>
          </w:tcPr>
          <w:p w14:paraId="4DDE2B4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6E7ECB76" w14:textId="77777777" w:rsidR="00F700AA" w:rsidRPr="00E66EB6" w:rsidRDefault="008B4B97" w:rsidP="00B035EF">
            <w:pPr>
              <w:ind w:firstLineChars="885" w:firstLine="1593"/>
              <w:rPr>
                <w:sz w:val="18"/>
                <w:szCs w:val="18"/>
              </w:rPr>
            </w:pPr>
            <w:r w:rsidRPr="00E66EB6">
              <w:rPr>
                <w:sz w:val="18"/>
                <w:szCs w:val="18"/>
              </w:rPr>
              <w:t xml:space="preserve">-110.358360   228.341812    -54.777168    -180.577560   17.660156     </w:t>
            </w:r>
          </w:p>
          <w:p w14:paraId="5F304DAA" w14:textId="1150526D" w:rsidR="008B4B97" w:rsidRPr="00E66EB6" w:rsidRDefault="008B4B97" w:rsidP="00B035EF">
            <w:pPr>
              <w:ind w:firstLineChars="885" w:firstLine="1593"/>
              <w:rPr>
                <w:rFonts w:eastAsiaTheme="minorEastAsia" w:cs="Calibri"/>
                <w:sz w:val="18"/>
                <w:szCs w:val="18"/>
              </w:rPr>
            </w:pPr>
            <w:r w:rsidRPr="00E66EB6">
              <w:rPr>
                <w:sz w:val="18"/>
                <w:szCs w:val="18"/>
              </w:rPr>
              <w:t xml:space="preserve">-109.016502   -293.451660   -733.721802   -1050.250854  </w:t>
            </w:r>
          </w:p>
        </w:tc>
      </w:tr>
      <w:tr w:rsidR="008B4B97" w:rsidRPr="00E66EB6" w14:paraId="4750BC24" w14:textId="77777777" w:rsidTr="00462034">
        <w:tc>
          <w:tcPr>
            <w:tcW w:w="709" w:type="dxa"/>
            <w:shd w:val="clear" w:color="auto" w:fill="auto"/>
            <w:vAlign w:val="center"/>
          </w:tcPr>
          <w:p w14:paraId="02918AF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5176CA15" w14:textId="77777777" w:rsidR="00F700AA" w:rsidRPr="00E66EB6" w:rsidRDefault="008B4B97" w:rsidP="00B035EF">
            <w:pPr>
              <w:ind w:firstLineChars="885" w:firstLine="1593"/>
              <w:rPr>
                <w:sz w:val="18"/>
                <w:szCs w:val="18"/>
              </w:rPr>
            </w:pPr>
            <w:r w:rsidRPr="00E66EB6">
              <w:rPr>
                <w:sz w:val="18"/>
                <w:szCs w:val="18"/>
              </w:rPr>
              <w:t xml:space="preserve">-155.538376   -889.169373   -1357.671143  -1947.136353  -2360.618164  </w:t>
            </w:r>
          </w:p>
          <w:p w14:paraId="248CC43A" w14:textId="55336118" w:rsidR="008B4B97" w:rsidRPr="00E66EB6" w:rsidRDefault="008B4B97" w:rsidP="00B035EF">
            <w:pPr>
              <w:ind w:firstLineChars="885" w:firstLine="1593"/>
              <w:rPr>
                <w:rFonts w:eastAsiaTheme="minorEastAsia" w:cs="Calibri"/>
                <w:sz w:val="18"/>
                <w:szCs w:val="18"/>
              </w:rPr>
            </w:pPr>
            <w:r w:rsidRPr="00E66EB6">
              <w:rPr>
                <w:sz w:val="18"/>
                <w:szCs w:val="18"/>
              </w:rPr>
              <w:t xml:space="preserve">-2616.920898  -2678.006104  -2436.539795  -1598.749878  </w:t>
            </w:r>
          </w:p>
        </w:tc>
      </w:tr>
      <w:tr w:rsidR="008B4B97" w:rsidRPr="00E66EB6" w14:paraId="5A5B6328" w14:textId="77777777" w:rsidTr="00462034">
        <w:tc>
          <w:tcPr>
            <w:tcW w:w="709" w:type="dxa"/>
            <w:shd w:val="clear" w:color="auto" w:fill="auto"/>
            <w:vAlign w:val="center"/>
          </w:tcPr>
          <w:p w14:paraId="7F4E7E1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2F20AAEA" w14:textId="77777777" w:rsidR="00F700AA" w:rsidRPr="00E66EB6" w:rsidRDefault="008B4B97" w:rsidP="00B035EF">
            <w:pPr>
              <w:ind w:firstLineChars="885" w:firstLine="1593"/>
              <w:rPr>
                <w:sz w:val="18"/>
                <w:szCs w:val="18"/>
              </w:rPr>
            </w:pPr>
            <w:r w:rsidRPr="00E66EB6">
              <w:rPr>
                <w:sz w:val="18"/>
                <w:szCs w:val="18"/>
              </w:rPr>
              <w:t xml:space="preserve">-243.543640   -406.297119   -323.730835   -427.441620   -504.955658   </w:t>
            </w:r>
          </w:p>
          <w:p w14:paraId="0148A129" w14:textId="13499AA4" w:rsidR="008B4B97" w:rsidRPr="00E66EB6" w:rsidRDefault="008B4B97" w:rsidP="00B035EF">
            <w:pPr>
              <w:ind w:firstLineChars="885" w:firstLine="1593"/>
              <w:rPr>
                <w:rFonts w:eastAsiaTheme="minorEastAsia" w:cs="Calibri"/>
                <w:sz w:val="18"/>
                <w:szCs w:val="18"/>
              </w:rPr>
            </w:pPr>
            <w:r w:rsidRPr="00E66EB6">
              <w:rPr>
                <w:sz w:val="18"/>
                <w:szCs w:val="18"/>
              </w:rPr>
              <w:t xml:space="preserve">-723.262573   -574.874329   -697.197388   -441.316406   </w:t>
            </w:r>
          </w:p>
        </w:tc>
      </w:tr>
      <w:tr w:rsidR="008B4B97" w:rsidRPr="00E66EB6" w14:paraId="26869021" w14:textId="77777777" w:rsidTr="00462034">
        <w:tc>
          <w:tcPr>
            <w:tcW w:w="709" w:type="dxa"/>
            <w:shd w:val="clear" w:color="auto" w:fill="auto"/>
            <w:vAlign w:val="center"/>
          </w:tcPr>
          <w:p w14:paraId="7EF7D76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09BE51EF" w14:textId="77777777" w:rsidR="00F700AA" w:rsidRPr="00E66EB6" w:rsidRDefault="008B4B97" w:rsidP="00B035EF">
            <w:pPr>
              <w:ind w:firstLineChars="885" w:firstLine="1593"/>
              <w:rPr>
                <w:sz w:val="18"/>
                <w:szCs w:val="18"/>
              </w:rPr>
            </w:pPr>
            <w:r w:rsidRPr="00E66EB6">
              <w:rPr>
                <w:sz w:val="18"/>
                <w:szCs w:val="18"/>
              </w:rPr>
              <w:t xml:space="preserve">-248.952698   -476.071716   -109.808342   -350.722839   1045.941162   </w:t>
            </w:r>
          </w:p>
          <w:p w14:paraId="050EDED0" w14:textId="6559F4D2" w:rsidR="008B4B97" w:rsidRPr="00E66EB6" w:rsidRDefault="008B4B97" w:rsidP="00B035EF">
            <w:pPr>
              <w:ind w:firstLineChars="885" w:firstLine="1593"/>
              <w:rPr>
                <w:rFonts w:eastAsiaTheme="minorEastAsia" w:cs="Calibri"/>
                <w:sz w:val="18"/>
                <w:szCs w:val="18"/>
              </w:rPr>
            </w:pPr>
            <w:r w:rsidRPr="00E66EB6">
              <w:rPr>
                <w:sz w:val="18"/>
                <w:szCs w:val="18"/>
              </w:rPr>
              <w:t xml:space="preserve">772.961060    494.033112    -5.088210     -161.959808   </w:t>
            </w:r>
          </w:p>
        </w:tc>
      </w:tr>
    </w:tbl>
    <w:p w14:paraId="6CABC622" w14:textId="77777777" w:rsidR="00D54886" w:rsidRPr="00E66EB6" w:rsidRDefault="00D54886" w:rsidP="00D54886">
      <w:pPr>
        <w:pStyle w:val="affff2"/>
        <w:spacing w:before="156" w:after="156"/>
        <w:rPr>
          <w:rFonts w:ascii="Times New Roman"/>
        </w:rPr>
      </w:pPr>
      <w:r w:rsidRPr="00E66EB6">
        <w:rPr>
          <w:rFonts w:ascii="Times New Roman"/>
        </w:rPr>
        <w:lastRenderedPageBreak/>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14E27ECF" w14:textId="77777777" w:rsidTr="005F129D">
        <w:tc>
          <w:tcPr>
            <w:tcW w:w="709" w:type="dxa"/>
            <w:shd w:val="clear" w:color="auto" w:fill="auto"/>
            <w:vAlign w:val="center"/>
          </w:tcPr>
          <w:p w14:paraId="6B8360D1" w14:textId="58BEF7E1" w:rsidR="00D54886" w:rsidRPr="00E66EB6" w:rsidRDefault="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shd w:val="clear" w:color="auto" w:fill="auto"/>
            <w:vAlign w:val="center"/>
          </w:tcPr>
          <w:p w14:paraId="2A26283D" w14:textId="3138671A"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8B4B97" w:rsidRPr="00E66EB6" w14:paraId="361A02CE" w14:textId="77777777" w:rsidTr="00462034">
        <w:tc>
          <w:tcPr>
            <w:tcW w:w="709" w:type="dxa"/>
            <w:shd w:val="clear" w:color="auto" w:fill="auto"/>
            <w:vAlign w:val="center"/>
          </w:tcPr>
          <w:p w14:paraId="13540F2B"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47120291" w14:textId="77777777" w:rsidR="00F700AA" w:rsidRPr="00E66EB6" w:rsidRDefault="008B4B97" w:rsidP="00B035EF">
            <w:pPr>
              <w:ind w:firstLineChars="885" w:firstLine="1593"/>
              <w:rPr>
                <w:sz w:val="18"/>
                <w:szCs w:val="18"/>
              </w:rPr>
            </w:pPr>
            <w:r w:rsidRPr="00E66EB6">
              <w:rPr>
                <w:sz w:val="18"/>
                <w:szCs w:val="18"/>
              </w:rPr>
              <w:t xml:space="preserve">151.197754    -438.898071   -938.110779   -479.895996   -675.861450   </w:t>
            </w:r>
          </w:p>
          <w:p w14:paraId="1AD69B8C" w14:textId="18F94C32" w:rsidR="008B4B97" w:rsidRPr="00E66EB6" w:rsidRDefault="008B4B97" w:rsidP="00B035EF">
            <w:pPr>
              <w:ind w:firstLineChars="885" w:firstLine="1593"/>
              <w:rPr>
                <w:rFonts w:eastAsiaTheme="minorEastAsia" w:cs="Calibri"/>
                <w:sz w:val="18"/>
                <w:szCs w:val="18"/>
              </w:rPr>
            </w:pPr>
            <w:r w:rsidRPr="00E66EB6">
              <w:rPr>
                <w:sz w:val="18"/>
                <w:szCs w:val="18"/>
              </w:rPr>
              <w:t xml:space="preserve">-705.350769   -794.681152   -874.259277   -977.368958   </w:t>
            </w:r>
          </w:p>
        </w:tc>
      </w:tr>
      <w:tr w:rsidR="008B4B97" w:rsidRPr="00E66EB6" w14:paraId="793F3D14" w14:textId="77777777" w:rsidTr="00462034">
        <w:tc>
          <w:tcPr>
            <w:tcW w:w="709" w:type="dxa"/>
            <w:shd w:val="clear" w:color="auto" w:fill="auto"/>
            <w:vAlign w:val="center"/>
          </w:tcPr>
          <w:p w14:paraId="1EEA747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2EECD3A3" w14:textId="77777777" w:rsidR="00F700AA" w:rsidRPr="00E66EB6" w:rsidRDefault="008B4B97" w:rsidP="00B035EF">
            <w:pPr>
              <w:ind w:firstLineChars="885" w:firstLine="1593"/>
              <w:rPr>
                <w:sz w:val="18"/>
                <w:szCs w:val="18"/>
              </w:rPr>
            </w:pPr>
            <w:r w:rsidRPr="00E66EB6">
              <w:rPr>
                <w:sz w:val="18"/>
                <w:szCs w:val="18"/>
              </w:rPr>
              <w:t xml:space="preserve">228.726776    -288.248199   -45.990913    -358.880219   -273.076996   </w:t>
            </w:r>
          </w:p>
          <w:p w14:paraId="2383256B" w14:textId="4E7FD3E7" w:rsidR="008B4B97" w:rsidRPr="00E66EB6" w:rsidRDefault="008B4B97" w:rsidP="00B035EF">
            <w:pPr>
              <w:ind w:firstLineChars="885" w:firstLine="1593"/>
              <w:rPr>
                <w:rFonts w:eastAsiaTheme="minorEastAsia" w:cs="Calibri"/>
                <w:sz w:val="18"/>
                <w:szCs w:val="18"/>
              </w:rPr>
            </w:pPr>
            <w:r w:rsidRPr="00E66EB6">
              <w:rPr>
                <w:sz w:val="18"/>
                <w:szCs w:val="18"/>
              </w:rPr>
              <w:t xml:space="preserve">-574.781677   -553.036743   -901.941895   -933.009277   </w:t>
            </w:r>
          </w:p>
        </w:tc>
      </w:tr>
      <w:tr w:rsidR="008B4B97" w:rsidRPr="00E66EB6" w14:paraId="50CB70EB" w14:textId="77777777" w:rsidTr="00462034">
        <w:tc>
          <w:tcPr>
            <w:tcW w:w="709" w:type="dxa"/>
            <w:shd w:val="clear" w:color="auto" w:fill="auto"/>
            <w:vAlign w:val="center"/>
          </w:tcPr>
          <w:p w14:paraId="0A1725D9"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18F12DE5" w14:textId="77777777" w:rsidR="00F700AA" w:rsidRPr="00E66EB6" w:rsidRDefault="008B4B97" w:rsidP="00B035EF">
            <w:pPr>
              <w:ind w:firstLineChars="885" w:firstLine="1593"/>
              <w:rPr>
                <w:sz w:val="18"/>
                <w:szCs w:val="18"/>
              </w:rPr>
            </w:pPr>
            <w:r w:rsidRPr="00E66EB6">
              <w:rPr>
                <w:sz w:val="18"/>
                <w:szCs w:val="18"/>
              </w:rPr>
              <w:t xml:space="preserve">76.154396     -272.780579   -790.993469   -1419.796875  -1771.096313  </w:t>
            </w:r>
          </w:p>
          <w:p w14:paraId="3513B9CB" w14:textId="777A7006" w:rsidR="008B4B97" w:rsidRPr="00E66EB6" w:rsidRDefault="008B4B97" w:rsidP="00B035EF">
            <w:pPr>
              <w:ind w:firstLineChars="885" w:firstLine="1593"/>
              <w:rPr>
                <w:rFonts w:eastAsiaTheme="minorEastAsia" w:cs="Calibri"/>
                <w:sz w:val="18"/>
                <w:szCs w:val="18"/>
              </w:rPr>
            </w:pPr>
            <w:r w:rsidRPr="00E66EB6">
              <w:rPr>
                <w:sz w:val="18"/>
                <w:szCs w:val="18"/>
              </w:rPr>
              <w:t xml:space="preserve">-1205.924927  -1421.059082  -1131.960205  -634.587891   </w:t>
            </w:r>
          </w:p>
        </w:tc>
      </w:tr>
      <w:tr w:rsidR="008B4B97" w:rsidRPr="00E66EB6" w14:paraId="4A19665F" w14:textId="77777777" w:rsidTr="00462034">
        <w:tc>
          <w:tcPr>
            <w:tcW w:w="709" w:type="dxa"/>
            <w:shd w:val="clear" w:color="auto" w:fill="auto"/>
            <w:vAlign w:val="center"/>
          </w:tcPr>
          <w:p w14:paraId="27B7CED9"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2F287B1C" w14:textId="77777777" w:rsidR="00F700AA" w:rsidRPr="00E66EB6" w:rsidRDefault="008B4B97" w:rsidP="00B035EF">
            <w:pPr>
              <w:ind w:firstLineChars="885" w:firstLine="1593"/>
              <w:rPr>
                <w:sz w:val="18"/>
                <w:szCs w:val="18"/>
              </w:rPr>
            </w:pPr>
            <w:r w:rsidRPr="00E66EB6">
              <w:rPr>
                <w:sz w:val="18"/>
                <w:szCs w:val="18"/>
              </w:rPr>
              <w:t xml:space="preserve">-176.957001   -998.468262   -1355.086548  -1801.816040  -1972.916626  </w:t>
            </w:r>
          </w:p>
          <w:p w14:paraId="51872EC0" w14:textId="3F07AE6C" w:rsidR="008B4B97" w:rsidRPr="00E66EB6" w:rsidRDefault="008B4B97" w:rsidP="00B035EF">
            <w:pPr>
              <w:ind w:firstLineChars="885" w:firstLine="1593"/>
              <w:rPr>
                <w:rFonts w:eastAsiaTheme="minorEastAsia" w:cs="Calibri"/>
                <w:sz w:val="18"/>
                <w:szCs w:val="18"/>
              </w:rPr>
            </w:pPr>
            <w:r w:rsidRPr="00E66EB6">
              <w:rPr>
                <w:sz w:val="18"/>
                <w:szCs w:val="18"/>
              </w:rPr>
              <w:t xml:space="preserve">-2021.075684  -1891.074829  -1003.528870  -271.320404   </w:t>
            </w:r>
          </w:p>
        </w:tc>
      </w:tr>
      <w:tr w:rsidR="008B4B97" w:rsidRPr="00E66EB6" w14:paraId="15C50CF9" w14:textId="77777777" w:rsidTr="00462034">
        <w:tc>
          <w:tcPr>
            <w:tcW w:w="709" w:type="dxa"/>
            <w:shd w:val="clear" w:color="auto" w:fill="auto"/>
            <w:vAlign w:val="center"/>
          </w:tcPr>
          <w:p w14:paraId="4B79368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24BB497E" w14:textId="77777777" w:rsidR="00F700AA" w:rsidRPr="00E66EB6" w:rsidRDefault="008B4B97" w:rsidP="00B035EF">
            <w:pPr>
              <w:ind w:firstLineChars="885" w:firstLine="1593"/>
              <w:rPr>
                <w:sz w:val="18"/>
                <w:szCs w:val="18"/>
              </w:rPr>
            </w:pPr>
            <w:r w:rsidRPr="00E66EB6">
              <w:rPr>
                <w:sz w:val="18"/>
                <w:szCs w:val="18"/>
              </w:rPr>
              <w:t xml:space="preserve">-318.367218   -1027.510376  -1053.401367  -1400.671631  -688.487488   </w:t>
            </w:r>
          </w:p>
          <w:p w14:paraId="042EE2F2" w14:textId="3FFF1B99" w:rsidR="008B4B97" w:rsidRPr="00E66EB6" w:rsidRDefault="008B4B97" w:rsidP="00B035EF">
            <w:pPr>
              <w:ind w:firstLineChars="885" w:firstLine="1593"/>
              <w:rPr>
                <w:rFonts w:eastAsiaTheme="minorEastAsia" w:cs="Calibri"/>
                <w:sz w:val="18"/>
                <w:szCs w:val="18"/>
              </w:rPr>
            </w:pPr>
            <w:r w:rsidRPr="00E66EB6">
              <w:rPr>
                <w:sz w:val="18"/>
                <w:szCs w:val="18"/>
              </w:rPr>
              <w:t xml:space="preserve">-59.555279    173.477051    293.360443    413.468353    </w:t>
            </w:r>
          </w:p>
        </w:tc>
      </w:tr>
      <w:tr w:rsidR="008B4B97" w:rsidRPr="00E66EB6" w14:paraId="7B723696" w14:textId="77777777" w:rsidTr="00462034">
        <w:tc>
          <w:tcPr>
            <w:tcW w:w="709" w:type="dxa"/>
            <w:shd w:val="clear" w:color="auto" w:fill="auto"/>
            <w:vAlign w:val="center"/>
          </w:tcPr>
          <w:p w14:paraId="438F62A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38D29898" w14:textId="77777777" w:rsidR="00F700AA" w:rsidRPr="00E66EB6" w:rsidRDefault="008B4B97" w:rsidP="00B035EF">
            <w:pPr>
              <w:ind w:firstLineChars="885" w:firstLine="1593"/>
              <w:rPr>
                <w:sz w:val="18"/>
                <w:szCs w:val="18"/>
              </w:rPr>
            </w:pPr>
            <w:r w:rsidRPr="00E66EB6">
              <w:rPr>
                <w:sz w:val="18"/>
                <w:szCs w:val="18"/>
              </w:rPr>
              <w:t xml:space="preserve">-31.048168    -539.577820   -779.418274   -1198.360352  -1667.825073  </w:t>
            </w:r>
          </w:p>
          <w:p w14:paraId="6EC7A0D6" w14:textId="0234DB29" w:rsidR="008B4B97" w:rsidRPr="00E66EB6" w:rsidRDefault="008B4B97" w:rsidP="00B035EF">
            <w:pPr>
              <w:ind w:firstLineChars="885" w:firstLine="1593"/>
              <w:rPr>
                <w:rFonts w:eastAsiaTheme="minorEastAsia" w:cs="Calibri"/>
                <w:sz w:val="18"/>
                <w:szCs w:val="18"/>
              </w:rPr>
            </w:pPr>
            <w:r w:rsidRPr="00E66EB6">
              <w:rPr>
                <w:sz w:val="18"/>
                <w:szCs w:val="18"/>
              </w:rPr>
              <w:t xml:space="preserve">-1355.676392  -248.139374   -578.224731   -848.542908   </w:t>
            </w:r>
          </w:p>
        </w:tc>
      </w:tr>
      <w:tr w:rsidR="008B4B97" w:rsidRPr="00E66EB6" w14:paraId="33A7FBA9" w14:textId="77777777" w:rsidTr="00462034">
        <w:tc>
          <w:tcPr>
            <w:tcW w:w="709" w:type="dxa"/>
            <w:shd w:val="clear" w:color="auto" w:fill="auto"/>
            <w:vAlign w:val="center"/>
          </w:tcPr>
          <w:p w14:paraId="67A51AA4"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40C86280" w14:textId="77777777" w:rsidR="00F700AA" w:rsidRPr="00E66EB6" w:rsidRDefault="008B4B97" w:rsidP="00B035EF">
            <w:pPr>
              <w:ind w:firstLineChars="885" w:firstLine="1593"/>
              <w:rPr>
                <w:sz w:val="18"/>
                <w:szCs w:val="18"/>
              </w:rPr>
            </w:pPr>
            <w:r w:rsidRPr="00E66EB6">
              <w:rPr>
                <w:sz w:val="18"/>
                <w:szCs w:val="18"/>
              </w:rPr>
              <w:t xml:space="preserve">243.113541    -271.529938   75.644211     -120.757767   -23.166691    </w:t>
            </w:r>
          </w:p>
          <w:p w14:paraId="43FBF30C" w14:textId="6277A197" w:rsidR="008B4B97" w:rsidRPr="00E66EB6" w:rsidRDefault="008B4B97" w:rsidP="00B035EF">
            <w:pPr>
              <w:ind w:firstLineChars="885" w:firstLine="1593"/>
              <w:rPr>
                <w:rFonts w:eastAsiaTheme="minorEastAsia" w:cs="Calibri"/>
                <w:sz w:val="18"/>
                <w:szCs w:val="18"/>
              </w:rPr>
            </w:pPr>
            <w:r w:rsidRPr="00E66EB6">
              <w:rPr>
                <w:sz w:val="18"/>
                <w:szCs w:val="18"/>
              </w:rPr>
              <w:t xml:space="preserve">-275.094727   -270.071869   -566.301392   -527.317078   </w:t>
            </w:r>
          </w:p>
        </w:tc>
      </w:tr>
      <w:tr w:rsidR="008B4B97" w:rsidRPr="00E66EB6" w14:paraId="6B562CBA" w14:textId="77777777" w:rsidTr="00462034">
        <w:tc>
          <w:tcPr>
            <w:tcW w:w="709" w:type="dxa"/>
            <w:shd w:val="clear" w:color="auto" w:fill="auto"/>
            <w:vAlign w:val="center"/>
          </w:tcPr>
          <w:p w14:paraId="4E6E563D"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227F0D93" w14:textId="77777777" w:rsidR="00F700AA" w:rsidRPr="00E66EB6" w:rsidRDefault="008B4B97" w:rsidP="00B035EF">
            <w:pPr>
              <w:ind w:firstLineChars="885" w:firstLine="1593"/>
              <w:rPr>
                <w:sz w:val="18"/>
                <w:szCs w:val="18"/>
              </w:rPr>
            </w:pPr>
            <w:r w:rsidRPr="00E66EB6">
              <w:rPr>
                <w:sz w:val="18"/>
                <w:szCs w:val="18"/>
              </w:rPr>
              <w:t xml:space="preserve">209.083649    -86.944138    -171.801407   -309.664154   -601.843628   </w:t>
            </w:r>
          </w:p>
          <w:p w14:paraId="79EF45D0" w14:textId="7F389392" w:rsidR="008B4B97" w:rsidRPr="00E66EB6" w:rsidRDefault="008B4B97" w:rsidP="00B035EF">
            <w:pPr>
              <w:ind w:firstLineChars="885" w:firstLine="1593"/>
              <w:rPr>
                <w:rFonts w:eastAsiaTheme="minorEastAsia" w:cs="Calibri"/>
                <w:sz w:val="18"/>
                <w:szCs w:val="18"/>
              </w:rPr>
            </w:pPr>
            <w:r w:rsidRPr="00E66EB6">
              <w:rPr>
                <w:sz w:val="18"/>
                <w:szCs w:val="18"/>
              </w:rPr>
              <w:t xml:space="preserve">-1093.211426  -1161.305298  -629.750732   -553.044739   </w:t>
            </w:r>
          </w:p>
        </w:tc>
      </w:tr>
      <w:tr w:rsidR="008B4B97" w:rsidRPr="00E66EB6" w14:paraId="405FC9CC" w14:textId="77777777" w:rsidTr="00462034">
        <w:tc>
          <w:tcPr>
            <w:tcW w:w="709" w:type="dxa"/>
            <w:shd w:val="clear" w:color="auto" w:fill="auto"/>
            <w:vAlign w:val="center"/>
          </w:tcPr>
          <w:p w14:paraId="63FED8A0"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388239B5" w14:textId="77777777" w:rsidR="00F700AA" w:rsidRPr="00E66EB6" w:rsidRDefault="008B4B97" w:rsidP="00B035EF">
            <w:pPr>
              <w:ind w:firstLineChars="885" w:firstLine="1593"/>
              <w:rPr>
                <w:sz w:val="18"/>
                <w:szCs w:val="18"/>
              </w:rPr>
            </w:pPr>
            <w:r w:rsidRPr="00E66EB6">
              <w:rPr>
                <w:sz w:val="18"/>
                <w:szCs w:val="18"/>
              </w:rPr>
              <w:t xml:space="preserve">50.228077     260.481262    -176.737579   -563.293579   -836.673584   </w:t>
            </w:r>
          </w:p>
          <w:p w14:paraId="42C9521C" w14:textId="76EC9D5B" w:rsidR="008B4B97" w:rsidRPr="00E66EB6" w:rsidRDefault="008B4B97" w:rsidP="00B035EF">
            <w:pPr>
              <w:ind w:firstLineChars="885" w:firstLine="1593"/>
              <w:rPr>
                <w:rFonts w:eastAsiaTheme="minorEastAsia" w:cs="Calibri"/>
                <w:sz w:val="18"/>
                <w:szCs w:val="18"/>
              </w:rPr>
            </w:pPr>
            <w:r w:rsidRPr="00E66EB6">
              <w:rPr>
                <w:sz w:val="18"/>
                <w:szCs w:val="18"/>
              </w:rPr>
              <w:t xml:space="preserve">-983.849121   -900.034058   -1054.167847  -1024.612671  </w:t>
            </w:r>
          </w:p>
        </w:tc>
      </w:tr>
      <w:tr w:rsidR="008B4B97" w:rsidRPr="00E66EB6" w14:paraId="6620B09B" w14:textId="77777777" w:rsidTr="00462034">
        <w:tc>
          <w:tcPr>
            <w:tcW w:w="709" w:type="dxa"/>
            <w:shd w:val="clear" w:color="auto" w:fill="auto"/>
            <w:vAlign w:val="center"/>
          </w:tcPr>
          <w:p w14:paraId="35CD77D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6E5DACA2" w14:textId="77777777" w:rsidR="00F700AA" w:rsidRPr="00E66EB6" w:rsidRDefault="008B4B97" w:rsidP="00B035EF">
            <w:pPr>
              <w:ind w:firstLineChars="885" w:firstLine="1593"/>
              <w:rPr>
                <w:sz w:val="18"/>
                <w:szCs w:val="18"/>
              </w:rPr>
            </w:pPr>
            <w:r w:rsidRPr="00E66EB6">
              <w:rPr>
                <w:sz w:val="18"/>
                <w:szCs w:val="18"/>
              </w:rPr>
              <w:t xml:space="preserve">-217.254745   -1059.019897  -1551.903564  -2159.453125  -2555.874512  </w:t>
            </w:r>
          </w:p>
          <w:p w14:paraId="267B600E" w14:textId="1AB4B75E" w:rsidR="008B4B97" w:rsidRPr="00E66EB6" w:rsidRDefault="008B4B97" w:rsidP="00B035EF">
            <w:pPr>
              <w:ind w:firstLineChars="885" w:firstLine="1593"/>
              <w:rPr>
                <w:rFonts w:eastAsiaTheme="minorEastAsia" w:cs="Calibri"/>
                <w:sz w:val="18"/>
                <w:szCs w:val="18"/>
              </w:rPr>
            </w:pPr>
            <w:r w:rsidRPr="00E66EB6">
              <w:rPr>
                <w:sz w:val="18"/>
                <w:szCs w:val="18"/>
              </w:rPr>
              <w:t xml:space="preserve">-2660.438965  -1700.472412  -939.193237   -491.305817   </w:t>
            </w:r>
          </w:p>
        </w:tc>
      </w:tr>
      <w:tr w:rsidR="008B4B97" w:rsidRPr="00E66EB6" w14:paraId="086A055E" w14:textId="77777777" w:rsidTr="00462034">
        <w:tc>
          <w:tcPr>
            <w:tcW w:w="709" w:type="dxa"/>
            <w:shd w:val="clear" w:color="auto" w:fill="auto"/>
            <w:vAlign w:val="center"/>
          </w:tcPr>
          <w:p w14:paraId="0F241B0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21EB5602" w14:textId="77777777" w:rsidR="00F700AA" w:rsidRPr="00E66EB6" w:rsidRDefault="008B4B97" w:rsidP="00B035EF">
            <w:pPr>
              <w:ind w:firstLineChars="885" w:firstLine="1593"/>
              <w:rPr>
                <w:sz w:val="18"/>
                <w:szCs w:val="18"/>
              </w:rPr>
            </w:pPr>
            <w:r w:rsidRPr="00E66EB6">
              <w:rPr>
                <w:sz w:val="18"/>
                <w:szCs w:val="18"/>
              </w:rPr>
              <w:t xml:space="preserve">-109.810867   -139.434006   -212.173462   189.489395    433.778625    </w:t>
            </w:r>
          </w:p>
          <w:p w14:paraId="772CB007" w14:textId="5C4F61CB" w:rsidR="008B4B97" w:rsidRPr="00E66EB6" w:rsidRDefault="008B4B97" w:rsidP="00B035EF">
            <w:pPr>
              <w:ind w:firstLineChars="885" w:firstLine="1593"/>
              <w:rPr>
                <w:rFonts w:eastAsiaTheme="minorEastAsia" w:cs="Calibri"/>
                <w:sz w:val="18"/>
                <w:szCs w:val="18"/>
              </w:rPr>
            </w:pPr>
            <w:r w:rsidRPr="00E66EB6">
              <w:rPr>
                <w:sz w:val="18"/>
                <w:szCs w:val="18"/>
              </w:rPr>
              <w:t xml:space="preserve">328.265594    316.352631    29.588856     -62.139759    </w:t>
            </w:r>
          </w:p>
        </w:tc>
      </w:tr>
      <w:tr w:rsidR="008B4B97" w:rsidRPr="00E66EB6" w14:paraId="6AF63E6E" w14:textId="77777777" w:rsidTr="00462034">
        <w:tc>
          <w:tcPr>
            <w:tcW w:w="709" w:type="dxa"/>
            <w:shd w:val="clear" w:color="auto" w:fill="auto"/>
            <w:vAlign w:val="center"/>
          </w:tcPr>
          <w:p w14:paraId="665C8E5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6C678521" w14:textId="77777777" w:rsidR="00F700AA" w:rsidRPr="00E66EB6" w:rsidRDefault="008B4B97" w:rsidP="00B035EF">
            <w:pPr>
              <w:ind w:firstLineChars="885" w:firstLine="1593"/>
              <w:rPr>
                <w:sz w:val="18"/>
                <w:szCs w:val="18"/>
              </w:rPr>
            </w:pPr>
            <w:r w:rsidRPr="00E66EB6">
              <w:rPr>
                <w:sz w:val="18"/>
                <w:szCs w:val="18"/>
              </w:rPr>
              <w:t xml:space="preserve">-122.472839   -77.221489    -139.844727   -493.818024   -217.068741   </w:t>
            </w:r>
          </w:p>
          <w:p w14:paraId="07CD5303" w14:textId="5A6B41C4" w:rsidR="008B4B97" w:rsidRPr="00E66EB6" w:rsidRDefault="008B4B97" w:rsidP="00B035EF">
            <w:pPr>
              <w:ind w:firstLineChars="885" w:firstLine="1593"/>
              <w:rPr>
                <w:rFonts w:eastAsiaTheme="minorEastAsia" w:cs="Calibri"/>
                <w:sz w:val="18"/>
                <w:szCs w:val="18"/>
              </w:rPr>
            </w:pPr>
            <w:r w:rsidRPr="00E66EB6">
              <w:rPr>
                <w:sz w:val="18"/>
                <w:szCs w:val="18"/>
              </w:rPr>
              <w:t xml:space="preserve">444.526581    186.679306    -248.982697   -697.615417   </w:t>
            </w:r>
          </w:p>
        </w:tc>
      </w:tr>
      <w:tr w:rsidR="008B4B97" w:rsidRPr="00E66EB6" w14:paraId="79E1BE78" w14:textId="77777777" w:rsidTr="00462034">
        <w:tc>
          <w:tcPr>
            <w:tcW w:w="709" w:type="dxa"/>
            <w:shd w:val="clear" w:color="auto" w:fill="auto"/>
            <w:vAlign w:val="center"/>
          </w:tcPr>
          <w:p w14:paraId="03C5DF7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5FC6E2EE" w14:textId="77777777" w:rsidR="00F700AA" w:rsidRPr="00E66EB6" w:rsidRDefault="008B4B97" w:rsidP="00B035EF">
            <w:pPr>
              <w:ind w:firstLineChars="885" w:firstLine="1593"/>
              <w:rPr>
                <w:sz w:val="18"/>
                <w:szCs w:val="18"/>
              </w:rPr>
            </w:pPr>
            <w:r w:rsidRPr="00E66EB6">
              <w:rPr>
                <w:sz w:val="18"/>
                <w:szCs w:val="18"/>
              </w:rPr>
              <w:t xml:space="preserve">-283.886810   -634.963989   -187.824463   -160.884415   225.083527    </w:t>
            </w:r>
          </w:p>
          <w:p w14:paraId="591AF2CE" w14:textId="6BFC9F6C" w:rsidR="008B4B97" w:rsidRPr="00E66EB6" w:rsidRDefault="008B4B97" w:rsidP="00B035EF">
            <w:pPr>
              <w:ind w:firstLineChars="885" w:firstLine="1593"/>
              <w:rPr>
                <w:rFonts w:eastAsiaTheme="minorEastAsia" w:cs="Calibri"/>
                <w:sz w:val="18"/>
                <w:szCs w:val="18"/>
              </w:rPr>
            </w:pPr>
            <w:r w:rsidRPr="00E66EB6">
              <w:rPr>
                <w:sz w:val="18"/>
                <w:szCs w:val="18"/>
              </w:rPr>
              <w:t xml:space="preserve">-196.268967   -448.745483   -961.819641   -1293.330566  </w:t>
            </w:r>
          </w:p>
        </w:tc>
      </w:tr>
      <w:tr w:rsidR="008B4B97" w:rsidRPr="00E66EB6" w14:paraId="76DEAC13" w14:textId="77777777" w:rsidTr="00462034">
        <w:tc>
          <w:tcPr>
            <w:tcW w:w="709" w:type="dxa"/>
            <w:shd w:val="clear" w:color="auto" w:fill="auto"/>
            <w:vAlign w:val="center"/>
          </w:tcPr>
          <w:p w14:paraId="6455088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557CDFB4" w14:textId="77777777" w:rsidR="00F700AA" w:rsidRPr="00E66EB6" w:rsidRDefault="008B4B97" w:rsidP="00B035EF">
            <w:pPr>
              <w:ind w:firstLineChars="885" w:firstLine="1593"/>
              <w:rPr>
                <w:sz w:val="18"/>
                <w:szCs w:val="18"/>
              </w:rPr>
            </w:pPr>
            <w:r w:rsidRPr="00E66EB6">
              <w:rPr>
                <w:sz w:val="18"/>
                <w:szCs w:val="18"/>
              </w:rPr>
              <w:t xml:space="preserve">-205.688416   -818.517212   -1049.939453  -1471.114380  -1637.467896  </w:t>
            </w:r>
          </w:p>
          <w:p w14:paraId="2D357538" w14:textId="329EE4C4" w:rsidR="008B4B97" w:rsidRPr="00E66EB6" w:rsidRDefault="008B4B97" w:rsidP="00B035EF">
            <w:pPr>
              <w:ind w:firstLineChars="885" w:firstLine="1593"/>
              <w:rPr>
                <w:rFonts w:eastAsiaTheme="minorEastAsia" w:cs="Calibri"/>
                <w:sz w:val="18"/>
                <w:szCs w:val="18"/>
              </w:rPr>
            </w:pPr>
            <w:r w:rsidRPr="00E66EB6">
              <w:rPr>
                <w:sz w:val="18"/>
                <w:szCs w:val="18"/>
              </w:rPr>
              <w:t xml:space="preserve">569.867554    289.272095    33.614040     -107.433998   </w:t>
            </w:r>
          </w:p>
        </w:tc>
      </w:tr>
      <w:tr w:rsidR="008B4B97" w:rsidRPr="00E66EB6" w14:paraId="2C9FABAF" w14:textId="77777777" w:rsidTr="00462034">
        <w:tc>
          <w:tcPr>
            <w:tcW w:w="709" w:type="dxa"/>
            <w:shd w:val="clear" w:color="auto" w:fill="auto"/>
            <w:vAlign w:val="center"/>
          </w:tcPr>
          <w:p w14:paraId="577C40B9"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14BB0E05" w14:textId="77777777" w:rsidR="00F700AA" w:rsidRPr="00E66EB6" w:rsidRDefault="008B4B97" w:rsidP="00B035EF">
            <w:pPr>
              <w:ind w:firstLineChars="885" w:firstLine="1593"/>
              <w:rPr>
                <w:sz w:val="18"/>
                <w:szCs w:val="18"/>
              </w:rPr>
            </w:pPr>
            <w:r w:rsidRPr="00E66EB6">
              <w:rPr>
                <w:sz w:val="18"/>
                <w:szCs w:val="18"/>
              </w:rPr>
              <w:t xml:space="preserve">-470.968445   74.234940     -189.621552   93.866119     712.355530    </w:t>
            </w:r>
          </w:p>
          <w:p w14:paraId="54CBE1BB" w14:textId="67158EFC" w:rsidR="008B4B97" w:rsidRPr="00E66EB6" w:rsidRDefault="008B4B97" w:rsidP="00B035EF">
            <w:pPr>
              <w:ind w:firstLineChars="885" w:firstLine="1593"/>
              <w:rPr>
                <w:rFonts w:eastAsiaTheme="minorEastAsia" w:cs="Calibri"/>
                <w:sz w:val="18"/>
                <w:szCs w:val="18"/>
              </w:rPr>
            </w:pPr>
            <w:r w:rsidRPr="00E66EB6">
              <w:rPr>
                <w:sz w:val="18"/>
                <w:szCs w:val="18"/>
              </w:rPr>
              <w:t xml:space="preserve">1110.288940   1314.786499   1475.519287   1557.706787   </w:t>
            </w:r>
          </w:p>
        </w:tc>
      </w:tr>
      <w:tr w:rsidR="008B4B97" w:rsidRPr="00E66EB6" w14:paraId="774A53D1" w14:textId="77777777" w:rsidTr="00462034">
        <w:tc>
          <w:tcPr>
            <w:tcW w:w="709" w:type="dxa"/>
            <w:shd w:val="clear" w:color="auto" w:fill="auto"/>
            <w:vAlign w:val="center"/>
          </w:tcPr>
          <w:p w14:paraId="048A2FD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411B4A17" w14:textId="77777777" w:rsidR="00F700AA" w:rsidRPr="00E66EB6" w:rsidRDefault="008B4B97" w:rsidP="00B035EF">
            <w:pPr>
              <w:ind w:firstLineChars="885" w:firstLine="1593"/>
              <w:rPr>
                <w:sz w:val="18"/>
                <w:szCs w:val="18"/>
              </w:rPr>
            </w:pPr>
            <w:r w:rsidRPr="00E66EB6">
              <w:rPr>
                <w:sz w:val="18"/>
                <w:szCs w:val="18"/>
              </w:rPr>
              <w:t xml:space="preserve">-258.598328   -1029.964111  -1337.363525  -1035.258911  -921.234985   </w:t>
            </w:r>
          </w:p>
          <w:p w14:paraId="445B2294" w14:textId="4EF62773" w:rsidR="008B4B97" w:rsidRPr="00E66EB6" w:rsidRDefault="008B4B97" w:rsidP="00B035EF">
            <w:pPr>
              <w:ind w:firstLineChars="885" w:firstLine="1593"/>
              <w:rPr>
                <w:rFonts w:eastAsiaTheme="minorEastAsia" w:cs="Calibri"/>
                <w:sz w:val="18"/>
                <w:szCs w:val="18"/>
              </w:rPr>
            </w:pPr>
            <w:r w:rsidRPr="00E66EB6">
              <w:rPr>
                <w:sz w:val="18"/>
                <w:szCs w:val="18"/>
              </w:rPr>
              <w:t xml:space="preserve">-896.027100   -776.560547   -744.058167   -680.859985   </w:t>
            </w:r>
          </w:p>
        </w:tc>
      </w:tr>
      <w:tr w:rsidR="008B4B97" w:rsidRPr="00E66EB6" w14:paraId="1ECF5623" w14:textId="77777777" w:rsidTr="00462034">
        <w:tc>
          <w:tcPr>
            <w:tcW w:w="709" w:type="dxa"/>
            <w:shd w:val="clear" w:color="auto" w:fill="auto"/>
            <w:vAlign w:val="center"/>
          </w:tcPr>
          <w:p w14:paraId="797E60C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54545179" w14:textId="77777777" w:rsidR="00F700AA" w:rsidRPr="00E66EB6" w:rsidRDefault="008B4B97" w:rsidP="00B035EF">
            <w:pPr>
              <w:ind w:firstLineChars="885" w:firstLine="1593"/>
              <w:rPr>
                <w:sz w:val="18"/>
                <w:szCs w:val="18"/>
              </w:rPr>
            </w:pPr>
            <w:r w:rsidRPr="00E66EB6">
              <w:rPr>
                <w:sz w:val="18"/>
                <w:szCs w:val="18"/>
              </w:rPr>
              <w:t xml:space="preserve">-304.905701   -1248.585083  -1799.832031  -2462.894287  -2100.090576  </w:t>
            </w:r>
          </w:p>
          <w:p w14:paraId="005382D8" w14:textId="41C681F9" w:rsidR="008B4B97" w:rsidRPr="00E66EB6" w:rsidRDefault="008B4B97" w:rsidP="00B035EF">
            <w:pPr>
              <w:ind w:firstLineChars="885" w:firstLine="1593"/>
              <w:rPr>
                <w:rFonts w:eastAsiaTheme="minorEastAsia" w:cs="Calibri"/>
                <w:sz w:val="18"/>
                <w:szCs w:val="18"/>
              </w:rPr>
            </w:pPr>
            <w:r w:rsidRPr="00E66EB6">
              <w:rPr>
                <w:sz w:val="18"/>
                <w:szCs w:val="18"/>
              </w:rPr>
              <w:t xml:space="preserve">-516.581787   -119.507423   130.499710    273.351562    </w:t>
            </w:r>
          </w:p>
        </w:tc>
      </w:tr>
      <w:tr w:rsidR="008B4B97" w:rsidRPr="00E66EB6" w14:paraId="16B74A13" w14:textId="77777777" w:rsidTr="00462034">
        <w:tc>
          <w:tcPr>
            <w:tcW w:w="709" w:type="dxa"/>
            <w:shd w:val="clear" w:color="auto" w:fill="auto"/>
            <w:vAlign w:val="center"/>
          </w:tcPr>
          <w:p w14:paraId="1328430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77750053" w14:textId="77777777" w:rsidR="00F700AA" w:rsidRPr="00E66EB6" w:rsidRDefault="008B4B97" w:rsidP="00B035EF">
            <w:pPr>
              <w:ind w:firstLineChars="885" w:firstLine="1593"/>
              <w:rPr>
                <w:sz w:val="18"/>
                <w:szCs w:val="18"/>
              </w:rPr>
            </w:pPr>
            <w:r w:rsidRPr="00E66EB6">
              <w:rPr>
                <w:sz w:val="18"/>
                <w:szCs w:val="18"/>
              </w:rPr>
              <w:t xml:space="preserve">234.289627    1074.261353   614.698914    125.832085    -265.399841   </w:t>
            </w:r>
          </w:p>
          <w:p w14:paraId="0A9F2767" w14:textId="5E9A6C4F" w:rsidR="008B4B97" w:rsidRPr="00E66EB6" w:rsidRDefault="008B4B97" w:rsidP="00B035EF">
            <w:pPr>
              <w:ind w:firstLineChars="885" w:firstLine="1593"/>
              <w:rPr>
                <w:rFonts w:eastAsiaTheme="minorEastAsia" w:cs="Calibri"/>
                <w:sz w:val="18"/>
                <w:szCs w:val="18"/>
              </w:rPr>
            </w:pPr>
            <w:r w:rsidRPr="00E66EB6">
              <w:rPr>
                <w:sz w:val="18"/>
                <w:szCs w:val="18"/>
              </w:rPr>
              <w:t xml:space="preserve">-442.323151   -487.567566   -416.854156   -340.315491   </w:t>
            </w:r>
          </w:p>
        </w:tc>
      </w:tr>
      <w:tr w:rsidR="008B4B97" w:rsidRPr="00E66EB6" w14:paraId="4427AEBB" w14:textId="77777777" w:rsidTr="00462034">
        <w:tc>
          <w:tcPr>
            <w:tcW w:w="709" w:type="dxa"/>
            <w:shd w:val="clear" w:color="auto" w:fill="auto"/>
            <w:vAlign w:val="center"/>
          </w:tcPr>
          <w:p w14:paraId="10A1827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6539EBC9" w14:textId="77777777" w:rsidR="00F700AA" w:rsidRPr="00E66EB6" w:rsidRDefault="008B4B97" w:rsidP="00B035EF">
            <w:pPr>
              <w:ind w:firstLineChars="885" w:firstLine="1593"/>
              <w:rPr>
                <w:sz w:val="18"/>
                <w:szCs w:val="18"/>
              </w:rPr>
            </w:pPr>
            <w:r w:rsidRPr="00E66EB6">
              <w:rPr>
                <w:sz w:val="18"/>
                <w:szCs w:val="18"/>
              </w:rPr>
              <w:t xml:space="preserve">125.100708    -360.461273   -764.823303   -1421.218750  -967.333435   </w:t>
            </w:r>
          </w:p>
          <w:p w14:paraId="1F16AE41" w14:textId="7A177D18" w:rsidR="008B4B97" w:rsidRPr="00E66EB6" w:rsidRDefault="008B4B97" w:rsidP="00B035EF">
            <w:pPr>
              <w:ind w:firstLineChars="885" w:firstLine="1593"/>
              <w:rPr>
                <w:rFonts w:eastAsiaTheme="minorEastAsia" w:cs="Calibri"/>
                <w:sz w:val="18"/>
                <w:szCs w:val="18"/>
              </w:rPr>
            </w:pPr>
            <w:r w:rsidRPr="00E66EB6">
              <w:rPr>
                <w:sz w:val="18"/>
                <w:szCs w:val="18"/>
              </w:rPr>
              <w:t xml:space="preserve">-1095.811401  -1196.823486  -1400.642334  -1383.499878  </w:t>
            </w:r>
          </w:p>
        </w:tc>
      </w:tr>
    </w:tbl>
    <w:p w14:paraId="4FDFBE76" w14:textId="77777777" w:rsidR="00D54886" w:rsidRPr="00E66EB6" w:rsidRDefault="00D54886" w:rsidP="00D54886">
      <w:pPr>
        <w:pStyle w:val="affff2"/>
        <w:spacing w:before="156" w:after="156"/>
        <w:rPr>
          <w:rFonts w:ascii="Times New Roman"/>
        </w:rPr>
      </w:pPr>
      <w:r w:rsidRPr="00E66EB6">
        <w:rPr>
          <w:rFonts w:ascii="Times New Roman"/>
        </w:rPr>
        <w:lastRenderedPageBreak/>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20E5A6CA" w14:textId="77777777" w:rsidTr="005F129D">
        <w:tc>
          <w:tcPr>
            <w:tcW w:w="709" w:type="dxa"/>
            <w:tcBorders>
              <w:top w:val="single" w:sz="12" w:space="0" w:color="000000"/>
              <w:bottom w:val="single" w:sz="12" w:space="0" w:color="000000"/>
            </w:tcBorders>
            <w:shd w:val="clear" w:color="auto" w:fill="auto"/>
            <w:vAlign w:val="center"/>
          </w:tcPr>
          <w:p w14:paraId="2D59C9F2" w14:textId="78A6D486" w:rsidR="00D54886" w:rsidRPr="00E66EB6" w:rsidRDefault="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68A51A0F" w14:textId="33340002"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8B4B97" w:rsidRPr="00E66EB6" w14:paraId="41DA6BBB" w14:textId="77777777" w:rsidTr="005F129D">
        <w:tc>
          <w:tcPr>
            <w:tcW w:w="709" w:type="dxa"/>
            <w:tcBorders>
              <w:top w:val="single" w:sz="12" w:space="0" w:color="000000"/>
            </w:tcBorders>
            <w:shd w:val="clear" w:color="auto" w:fill="auto"/>
            <w:vAlign w:val="center"/>
          </w:tcPr>
          <w:p w14:paraId="416721D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55</w:t>
            </w:r>
          </w:p>
        </w:tc>
        <w:tc>
          <w:tcPr>
            <w:tcW w:w="8931" w:type="dxa"/>
            <w:tcBorders>
              <w:top w:val="single" w:sz="12" w:space="0" w:color="000000"/>
            </w:tcBorders>
            <w:shd w:val="clear" w:color="auto" w:fill="auto"/>
          </w:tcPr>
          <w:p w14:paraId="72270451" w14:textId="77777777" w:rsidR="00F700AA" w:rsidRPr="00E66EB6" w:rsidRDefault="008B4B97" w:rsidP="00B035EF">
            <w:pPr>
              <w:ind w:firstLineChars="885" w:firstLine="1593"/>
              <w:rPr>
                <w:sz w:val="18"/>
                <w:szCs w:val="18"/>
              </w:rPr>
            </w:pPr>
            <w:r w:rsidRPr="00E66EB6">
              <w:rPr>
                <w:sz w:val="18"/>
                <w:szCs w:val="18"/>
              </w:rPr>
              <w:t xml:space="preserve">-133.548233   -617.994385   -312.143127   -710.831909   79.074684     </w:t>
            </w:r>
          </w:p>
          <w:p w14:paraId="2C89E9C8" w14:textId="5DDD8857" w:rsidR="008B4B97" w:rsidRPr="00E66EB6" w:rsidRDefault="008B4B97" w:rsidP="00B035EF">
            <w:pPr>
              <w:ind w:firstLineChars="885" w:firstLine="1593"/>
              <w:rPr>
                <w:rFonts w:eastAsiaTheme="minorEastAsia" w:cs="Calibri"/>
                <w:sz w:val="18"/>
                <w:szCs w:val="18"/>
              </w:rPr>
            </w:pPr>
            <w:r w:rsidRPr="00E66EB6">
              <w:rPr>
                <w:sz w:val="18"/>
                <w:szCs w:val="18"/>
              </w:rPr>
              <w:t xml:space="preserve">-298.849487   -592.688049   -1062.510376  -562.840149   </w:t>
            </w:r>
          </w:p>
        </w:tc>
      </w:tr>
      <w:tr w:rsidR="008B4B97" w:rsidRPr="00E66EB6" w14:paraId="38AC993F" w14:textId="77777777" w:rsidTr="00462034">
        <w:tc>
          <w:tcPr>
            <w:tcW w:w="709" w:type="dxa"/>
            <w:shd w:val="clear" w:color="auto" w:fill="auto"/>
            <w:vAlign w:val="center"/>
          </w:tcPr>
          <w:p w14:paraId="7363C91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16C4679F" w14:textId="77777777" w:rsidR="00F700AA" w:rsidRPr="00E66EB6" w:rsidRDefault="008B4B97" w:rsidP="00B035EF">
            <w:pPr>
              <w:ind w:firstLineChars="885" w:firstLine="1593"/>
              <w:rPr>
                <w:sz w:val="18"/>
                <w:szCs w:val="18"/>
              </w:rPr>
            </w:pPr>
            <w:r w:rsidRPr="00E66EB6">
              <w:rPr>
                <w:sz w:val="18"/>
                <w:szCs w:val="18"/>
              </w:rPr>
              <w:t xml:space="preserve">-468.169861   1446.408569   1413.416870   1576.199707   1347.820801   </w:t>
            </w:r>
          </w:p>
          <w:p w14:paraId="562731C1" w14:textId="07C7F577" w:rsidR="008B4B97" w:rsidRPr="00E66EB6" w:rsidRDefault="008B4B97" w:rsidP="00B035EF">
            <w:pPr>
              <w:ind w:firstLineChars="885" w:firstLine="1593"/>
              <w:rPr>
                <w:rFonts w:eastAsiaTheme="minorEastAsia" w:cs="Calibri"/>
                <w:sz w:val="18"/>
                <w:szCs w:val="18"/>
              </w:rPr>
            </w:pPr>
            <w:r w:rsidRPr="00E66EB6">
              <w:rPr>
                <w:sz w:val="18"/>
                <w:szCs w:val="18"/>
              </w:rPr>
              <w:t xml:space="preserve">1305.200928   1179.695923   1049.632812   898.322266    </w:t>
            </w:r>
          </w:p>
        </w:tc>
      </w:tr>
      <w:tr w:rsidR="008B4B97" w:rsidRPr="00E66EB6" w14:paraId="68810B65" w14:textId="77777777" w:rsidTr="00462034">
        <w:tc>
          <w:tcPr>
            <w:tcW w:w="709" w:type="dxa"/>
            <w:shd w:val="clear" w:color="auto" w:fill="auto"/>
            <w:vAlign w:val="center"/>
          </w:tcPr>
          <w:p w14:paraId="507FE17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1D207A46" w14:textId="77777777" w:rsidR="00F700AA" w:rsidRPr="00E66EB6" w:rsidRDefault="008B4B97" w:rsidP="00B035EF">
            <w:pPr>
              <w:ind w:firstLineChars="885" w:firstLine="1593"/>
              <w:rPr>
                <w:sz w:val="18"/>
                <w:szCs w:val="18"/>
              </w:rPr>
            </w:pPr>
            <w:r w:rsidRPr="00E66EB6">
              <w:rPr>
                <w:sz w:val="18"/>
                <w:szCs w:val="18"/>
              </w:rPr>
              <w:t xml:space="preserve">-274.492950   -345.295959   -346.863892   -393.565643   -159.954437   </w:t>
            </w:r>
          </w:p>
          <w:p w14:paraId="54F8D144" w14:textId="01FF9112" w:rsidR="008B4B97" w:rsidRPr="00E66EB6" w:rsidRDefault="008B4B97" w:rsidP="00B035EF">
            <w:pPr>
              <w:ind w:firstLineChars="885" w:firstLine="1593"/>
              <w:rPr>
                <w:rFonts w:eastAsiaTheme="minorEastAsia" w:cs="Calibri"/>
                <w:sz w:val="18"/>
                <w:szCs w:val="18"/>
              </w:rPr>
            </w:pPr>
            <w:r w:rsidRPr="00E66EB6">
              <w:rPr>
                <w:sz w:val="18"/>
                <w:szCs w:val="18"/>
              </w:rPr>
              <w:t xml:space="preserve">-288.083282   -280.803223   -615.538269   -798.523987   </w:t>
            </w:r>
          </w:p>
        </w:tc>
      </w:tr>
      <w:tr w:rsidR="008B4B97" w:rsidRPr="00E66EB6" w14:paraId="17A6AF0D" w14:textId="77777777" w:rsidTr="00462034">
        <w:tc>
          <w:tcPr>
            <w:tcW w:w="709" w:type="dxa"/>
            <w:shd w:val="clear" w:color="auto" w:fill="auto"/>
            <w:vAlign w:val="center"/>
          </w:tcPr>
          <w:p w14:paraId="399F1EE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446D1783" w14:textId="77777777" w:rsidR="00F700AA" w:rsidRPr="00E66EB6" w:rsidRDefault="008B4B97" w:rsidP="00B035EF">
            <w:pPr>
              <w:ind w:firstLineChars="885" w:firstLine="1593"/>
              <w:rPr>
                <w:sz w:val="18"/>
                <w:szCs w:val="18"/>
              </w:rPr>
            </w:pPr>
            <w:r w:rsidRPr="00E66EB6">
              <w:rPr>
                <w:sz w:val="18"/>
                <w:szCs w:val="18"/>
              </w:rPr>
              <w:t xml:space="preserve">414.343719    -33.507385    -560.052307   -877.893921   -936.769043   </w:t>
            </w:r>
          </w:p>
          <w:p w14:paraId="2871250A" w14:textId="282BCA5F" w:rsidR="008B4B97" w:rsidRPr="00E66EB6" w:rsidRDefault="008B4B97" w:rsidP="00B035EF">
            <w:pPr>
              <w:ind w:firstLineChars="885" w:firstLine="1593"/>
              <w:rPr>
                <w:rFonts w:eastAsiaTheme="minorEastAsia" w:cs="Calibri"/>
                <w:sz w:val="18"/>
                <w:szCs w:val="18"/>
              </w:rPr>
            </w:pPr>
            <w:r w:rsidRPr="00E66EB6">
              <w:rPr>
                <w:sz w:val="18"/>
                <w:szCs w:val="18"/>
              </w:rPr>
              <w:t xml:space="preserve">-889.978210   -848.494446   -983.392456   -1004.623169  </w:t>
            </w:r>
          </w:p>
        </w:tc>
      </w:tr>
      <w:tr w:rsidR="008B4B97" w:rsidRPr="00E66EB6" w14:paraId="713E0DD3" w14:textId="77777777" w:rsidTr="00462034">
        <w:tc>
          <w:tcPr>
            <w:tcW w:w="709" w:type="dxa"/>
            <w:shd w:val="clear" w:color="auto" w:fill="auto"/>
            <w:vAlign w:val="center"/>
          </w:tcPr>
          <w:p w14:paraId="709644F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32FF5775" w14:textId="77777777" w:rsidR="00F700AA" w:rsidRPr="00E66EB6" w:rsidRDefault="008B4B97" w:rsidP="00B035EF">
            <w:pPr>
              <w:ind w:firstLineChars="885" w:firstLine="1593"/>
              <w:rPr>
                <w:sz w:val="18"/>
                <w:szCs w:val="18"/>
              </w:rPr>
            </w:pPr>
            <w:r w:rsidRPr="00E66EB6">
              <w:rPr>
                <w:sz w:val="18"/>
                <w:szCs w:val="18"/>
              </w:rPr>
              <w:t xml:space="preserve">-127.857430   10.724673     -503.393402   -1047.103760  -1597.348145  </w:t>
            </w:r>
          </w:p>
          <w:p w14:paraId="4FE076E5" w14:textId="08CAFF25" w:rsidR="008B4B97" w:rsidRPr="00E66EB6" w:rsidRDefault="008B4B97" w:rsidP="00B035EF">
            <w:pPr>
              <w:ind w:firstLineChars="885" w:firstLine="1593"/>
              <w:rPr>
                <w:rFonts w:eastAsiaTheme="minorEastAsia" w:cs="Calibri"/>
                <w:sz w:val="18"/>
                <w:szCs w:val="18"/>
              </w:rPr>
            </w:pPr>
            <w:r w:rsidRPr="00E66EB6">
              <w:rPr>
                <w:sz w:val="18"/>
                <w:szCs w:val="18"/>
              </w:rPr>
              <w:t xml:space="preserve">23.368412     119.567314    -27.045931    -122.189880   </w:t>
            </w:r>
          </w:p>
        </w:tc>
      </w:tr>
      <w:tr w:rsidR="008B4B97" w:rsidRPr="00E66EB6" w14:paraId="2823758D" w14:textId="77777777" w:rsidTr="00462034">
        <w:tc>
          <w:tcPr>
            <w:tcW w:w="709" w:type="dxa"/>
            <w:shd w:val="clear" w:color="auto" w:fill="auto"/>
            <w:vAlign w:val="center"/>
          </w:tcPr>
          <w:p w14:paraId="74A5414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6EAAE789" w14:textId="77777777" w:rsidR="00F700AA" w:rsidRPr="00E66EB6" w:rsidRDefault="008B4B97" w:rsidP="00B035EF">
            <w:pPr>
              <w:ind w:firstLineChars="885" w:firstLine="1593"/>
              <w:rPr>
                <w:sz w:val="18"/>
                <w:szCs w:val="18"/>
              </w:rPr>
            </w:pPr>
            <w:r w:rsidRPr="00E66EB6">
              <w:rPr>
                <w:sz w:val="18"/>
                <w:szCs w:val="18"/>
              </w:rPr>
              <w:t xml:space="preserve">50.129940     -513.716614   -175.773712   -814.073059   -183.152222   </w:t>
            </w:r>
          </w:p>
          <w:p w14:paraId="02C70550" w14:textId="2D815C58" w:rsidR="008B4B97" w:rsidRPr="00E66EB6" w:rsidRDefault="008B4B97" w:rsidP="00B035EF">
            <w:pPr>
              <w:ind w:firstLineChars="885" w:firstLine="1593"/>
              <w:rPr>
                <w:rFonts w:eastAsiaTheme="minorEastAsia" w:cs="Calibri"/>
                <w:sz w:val="18"/>
                <w:szCs w:val="18"/>
              </w:rPr>
            </w:pPr>
            <w:r w:rsidRPr="00E66EB6">
              <w:rPr>
                <w:sz w:val="18"/>
                <w:szCs w:val="18"/>
              </w:rPr>
              <w:t xml:space="preserve">-398.482635   -736.121338   -1233.094971  -1505.156860  </w:t>
            </w:r>
          </w:p>
        </w:tc>
      </w:tr>
      <w:tr w:rsidR="008B4B97" w:rsidRPr="00E66EB6" w14:paraId="0C90EB27" w14:textId="77777777" w:rsidTr="00462034">
        <w:tc>
          <w:tcPr>
            <w:tcW w:w="709" w:type="dxa"/>
            <w:shd w:val="clear" w:color="auto" w:fill="auto"/>
            <w:vAlign w:val="center"/>
          </w:tcPr>
          <w:p w14:paraId="7361717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56C07342" w14:textId="77777777" w:rsidR="00F700AA" w:rsidRPr="00E66EB6" w:rsidRDefault="008B4B97" w:rsidP="00B035EF">
            <w:pPr>
              <w:ind w:firstLineChars="885" w:firstLine="1593"/>
              <w:rPr>
                <w:sz w:val="18"/>
                <w:szCs w:val="18"/>
              </w:rPr>
            </w:pPr>
            <w:r w:rsidRPr="00E66EB6">
              <w:rPr>
                <w:sz w:val="18"/>
                <w:szCs w:val="18"/>
              </w:rPr>
              <w:t xml:space="preserve">-192.924240   -1000.330994  -1506.831055  -2159.660400  -2665.731934  </w:t>
            </w:r>
          </w:p>
          <w:p w14:paraId="7C4C0CB8" w14:textId="30129C45" w:rsidR="008B4B97" w:rsidRPr="00E66EB6" w:rsidRDefault="008B4B97" w:rsidP="00B035EF">
            <w:pPr>
              <w:ind w:firstLineChars="885" w:firstLine="1593"/>
              <w:rPr>
                <w:rFonts w:eastAsiaTheme="minorEastAsia" w:cs="Calibri"/>
                <w:sz w:val="18"/>
                <w:szCs w:val="18"/>
              </w:rPr>
            </w:pPr>
            <w:r w:rsidRPr="00E66EB6">
              <w:rPr>
                <w:sz w:val="18"/>
                <w:szCs w:val="18"/>
              </w:rPr>
              <w:t xml:space="preserve">-3122.868652  -3047.991943  -1299.960693  -665.220581   </w:t>
            </w:r>
          </w:p>
        </w:tc>
      </w:tr>
      <w:tr w:rsidR="008B4B97" w:rsidRPr="00E66EB6" w14:paraId="296D662F" w14:textId="77777777" w:rsidTr="00462034">
        <w:tc>
          <w:tcPr>
            <w:tcW w:w="709" w:type="dxa"/>
            <w:shd w:val="clear" w:color="auto" w:fill="auto"/>
            <w:vAlign w:val="center"/>
          </w:tcPr>
          <w:p w14:paraId="2E99F7D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5501CF1E" w14:textId="77777777" w:rsidR="00F700AA" w:rsidRPr="00E66EB6" w:rsidRDefault="008B4B97" w:rsidP="00B035EF">
            <w:pPr>
              <w:ind w:firstLineChars="885" w:firstLine="1593"/>
              <w:rPr>
                <w:sz w:val="18"/>
                <w:szCs w:val="18"/>
              </w:rPr>
            </w:pPr>
            <w:r w:rsidRPr="00E66EB6">
              <w:rPr>
                <w:sz w:val="18"/>
                <w:szCs w:val="18"/>
              </w:rPr>
              <w:t xml:space="preserve">-229.910477   371.929138    198.593094    147.880417    147.134155    </w:t>
            </w:r>
          </w:p>
          <w:p w14:paraId="63C576DA" w14:textId="417399C0" w:rsidR="008B4B97" w:rsidRPr="00E66EB6" w:rsidRDefault="008B4B97" w:rsidP="00B035EF">
            <w:pPr>
              <w:ind w:firstLineChars="885" w:firstLine="1593"/>
              <w:rPr>
                <w:rFonts w:eastAsiaTheme="minorEastAsia" w:cs="Calibri"/>
                <w:sz w:val="18"/>
                <w:szCs w:val="18"/>
              </w:rPr>
            </w:pPr>
            <w:r w:rsidRPr="00E66EB6">
              <w:rPr>
                <w:sz w:val="18"/>
                <w:szCs w:val="18"/>
              </w:rPr>
              <w:t xml:space="preserve">59.440495     74.496574     -130.838730   -153.672745   </w:t>
            </w:r>
          </w:p>
        </w:tc>
      </w:tr>
      <w:tr w:rsidR="008B4B97" w:rsidRPr="00E66EB6" w14:paraId="319F5B4B" w14:textId="77777777" w:rsidTr="00462034">
        <w:tc>
          <w:tcPr>
            <w:tcW w:w="709" w:type="dxa"/>
            <w:shd w:val="clear" w:color="auto" w:fill="auto"/>
            <w:vAlign w:val="center"/>
          </w:tcPr>
          <w:p w14:paraId="64F5DC8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0ADE2B27" w14:textId="77777777" w:rsidR="00F700AA" w:rsidRPr="00E66EB6" w:rsidRDefault="008B4B97" w:rsidP="00B035EF">
            <w:pPr>
              <w:ind w:firstLineChars="885" w:firstLine="1593"/>
              <w:rPr>
                <w:sz w:val="18"/>
                <w:szCs w:val="18"/>
              </w:rPr>
            </w:pPr>
            <w:r w:rsidRPr="00E66EB6">
              <w:rPr>
                <w:sz w:val="18"/>
                <w:szCs w:val="18"/>
              </w:rPr>
              <w:t xml:space="preserve">31.351290     -454.428986   -421.578094   -1073.841797  -293.511871   </w:t>
            </w:r>
          </w:p>
          <w:p w14:paraId="47195359" w14:textId="082A26D3" w:rsidR="008B4B97" w:rsidRPr="00E66EB6" w:rsidRDefault="008B4B97" w:rsidP="00B035EF">
            <w:pPr>
              <w:ind w:firstLineChars="885" w:firstLine="1593"/>
              <w:rPr>
                <w:rFonts w:eastAsiaTheme="minorEastAsia" w:cs="Calibri"/>
                <w:sz w:val="18"/>
                <w:szCs w:val="18"/>
              </w:rPr>
            </w:pPr>
            <w:r w:rsidRPr="00E66EB6">
              <w:rPr>
                <w:sz w:val="18"/>
                <w:szCs w:val="18"/>
              </w:rPr>
              <w:t xml:space="preserve">-674.466675   -667.398499   -510.883423   -513.513489   </w:t>
            </w:r>
          </w:p>
        </w:tc>
      </w:tr>
      <w:tr w:rsidR="008B4B97" w:rsidRPr="00E66EB6" w14:paraId="690D8A9C" w14:textId="77777777" w:rsidTr="00462034">
        <w:tc>
          <w:tcPr>
            <w:tcW w:w="709" w:type="dxa"/>
            <w:shd w:val="clear" w:color="auto" w:fill="auto"/>
            <w:vAlign w:val="center"/>
          </w:tcPr>
          <w:p w14:paraId="497E1D8B"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54203435" w14:textId="77777777" w:rsidR="00F700AA" w:rsidRPr="00E66EB6" w:rsidRDefault="008B4B97" w:rsidP="00B035EF">
            <w:pPr>
              <w:ind w:firstLineChars="885" w:firstLine="1593"/>
              <w:rPr>
                <w:sz w:val="18"/>
                <w:szCs w:val="18"/>
              </w:rPr>
            </w:pPr>
            <w:r w:rsidRPr="00E66EB6">
              <w:rPr>
                <w:sz w:val="18"/>
                <w:szCs w:val="18"/>
              </w:rPr>
              <w:t xml:space="preserve">1165.111938   1601.962036   1369.250000   1091.164673   806.724060    </w:t>
            </w:r>
          </w:p>
          <w:p w14:paraId="06403A69" w14:textId="727FC0FF" w:rsidR="008B4B97" w:rsidRPr="00E66EB6" w:rsidRDefault="008B4B97" w:rsidP="00B035EF">
            <w:pPr>
              <w:ind w:firstLineChars="885" w:firstLine="1593"/>
              <w:rPr>
                <w:rFonts w:eastAsiaTheme="minorEastAsia" w:cs="Calibri"/>
                <w:sz w:val="18"/>
                <w:szCs w:val="18"/>
              </w:rPr>
            </w:pPr>
            <w:r w:rsidRPr="00E66EB6">
              <w:rPr>
                <w:sz w:val="18"/>
                <w:szCs w:val="18"/>
              </w:rPr>
              <w:t xml:space="preserve">592.549011    437.339203    274.545990    130.017639    </w:t>
            </w:r>
          </w:p>
        </w:tc>
      </w:tr>
      <w:tr w:rsidR="008B4B97" w:rsidRPr="00E66EB6" w14:paraId="4687940A" w14:textId="77777777" w:rsidTr="00462034">
        <w:tc>
          <w:tcPr>
            <w:tcW w:w="709" w:type="dxa"/>
            <w:shd w:val="clear" w:color="auto" w:fill="auto"/>
            <w:vAlign w:val="center"/>
          </w:tcPr>
          <w:p w14:paraId="478B72E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65</w:t>
            </w:r>
          </w:p>
        </w:tc>
        <w:tc>
          <w:tcPr>
            <w:tcW w:w="8931" w:type="dxa"/>
            <w:shd w:val="clear" w:color="auto" w:fill="auto"/>
          </w:tcPr>
          <w:p w14:paraId="2A1BFE7C" w14:textId="77777777" w:rsidR="00F700AA" w:rsidRPr="00E66EB6" w:rsidRDefault="008B4B97" w:rsidP="00B035EF">
            <w:pPr>
              <w:ind w:firstLineChars="885" w:firstLine="1593"/>
              <w:rPr>
                <w:sz w:val="18"/>
                <w:szCs w:val="18"/>
              </w:rPr>
            </w:pPr>
            <w:r w:rsidRPr="00E66EB6">
              <w:rPr>
                <w:sz w:val="18"/>
                <w:szCs w:val="18"/>
              </w:rPr>
              <w:t xml:space="preserve">-391.330902   -1148.816284  -703.030945   -919.529114   -682.469421   </w:t>
            </w:r>
          </w:p>
          <w:p w14:paraId="4BC45898" w14:textId="0EFE9AAA" w:rsidR="008B4B97" w:rsidRPr="00E66EB6" w:rsidRDefault="008B4B97" w:rsidP="00B035EF">
            <w:pPr>
              <w:ind w:firstLineChars="885" w:firstLine="1593"/>
              <w:rPr>
                <w:rFonts w:eastAsiaTheme="minorEastAsia" w:cs="Calibri"/>
                <w:sz w:val="18"/>
                <w:szCs w:val="18"/>
              </w:rPr>
            </w:pPr>
            <w:r w:rsidRPr="00E66EB6">
              <w:rPr>
                <w:sz w:val="18"/>
                <w:szCs w:val="18"/>
              </w:rPr>
              <w:t xml:space="preserve">-552.763611   -389.571045   -372.423248   -269.741028   </w:t>
            </w:r>
          </w:p>
        </w:tc>
      </w:tr>
      <w:tr w:rsidR="008B4B97" w:rsidRPr="00E66EB6" w14:paraId="24CAF34F" w14:textId="77777777" w:rsidTr="00462034">
        <w:tc>
          <w:tcPr>
            <w:tcW w:w="709" w:type="dxa"/>
            <w:shd w:val="clear" w:color="auto" w:fill="auto"/>
            <w:vAlign w:val="center"/>
          </w:tcPr>
          <w:p w14:paraId="5A470EC9"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58802766" w14:textId="77777777" w:rsidR="00F700AA" w:rsidRPr="00E66EB6" w:rsidRDefault="008B4B97" w:rsidP="00B035EF">
            <w:pPr>
              <w:ind w:firstLineChars="885" w:firstLine="1593"/>
              <w:rPr>
                <w:sz w:val="18"/>
                <w:szCs w:val="18"/>
              </w:rPr>
            </w:pPr>
            <w:r w:rsidRPr="00E66EB6">
              <w:rPr>
                <w:sz w:val="18"/>
                <w:szCs w:val="18"/>
              </w:rPr>
              <w:t xml:space="preserve">-415.906036   -1370.143433  -467.918060   400.263123    538.698425    </w:t>
            </w:r>
          </w:p>
          <w:p w14:paraId="730F15F9" w14:textId="4774645F" w:rsidR="008B4B97" w:rsidRPr="00E66EB6" w:rsidRDefault="008B4B97" w:rsidP="00B035EF">
            <w:pPr>
              <w:ind w:firstLineChars="885" w:firstLine="1593"/>
              <w:rPr>
                <w:rFonts w:eastAsiaTheme="minorEastAsia" w:cs="Calibri"/>
                <w:sz w:val="18"/>
                <w:szCs w:val="18"/>
              </w:rPr>
            </w:pPr>
            <w:r w:rsidRPr="00E66EB6">
              <w:rPr>
                <w:sz w:val="18"/>
                <w:szCs w:val="18"/>
              </w:rPr>
              <w:t xml:space="preserve">626.269958    628.958679    609.006653    555.666260    </w:t>
            </w:r>
          </w:p>
        </w:tc>
      </w:tr>
      <w:tr w:rsidR="008B4B97" w:rsidRPr="00E66EB6" w14:paraId="6C104A40" w14:textId="77777777" w:rsidTr="00462034">
        <w:tc>
          <w:tcPr>
            <w:tcW w:w="709" w:type="dxa"/>
            <w:shd w:val="clear" w:color="auto" w:fill="auto"/>
            <w:vAlign w:val="center"/>
          </w:tcPr>
          <w:p w14:paraId="18E4EF4D"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67</w:t>
            </w:r>
          </w:p>
        </w:tc>
        <w:tc>
          <w:tcPr>
            <w:tcW w:w="8931" w:type="dxa"/>
            <w:shd w:val="clear" w:color="auto" w:fill="auto"/>
          </w:tcPr>
          <w:p w14:paraId="573B7510" w14:textId="77777777" w:rsidR="00F700AA" w:rsidRPr="00E66EB6" w:rsidRDefault="008B4B97" w:rsidP="00B035EF">
            <w:pPr>
              <w:ind w:firstLineChars="885" w:firstLine="1593"/>
              <w:rPr>
                <w:sz w:val="18"/>
                <w:szCs w:val="18"/>
              </w:rPr>
            </w:pPr>
            <w:r w:rsidRPr="00E66EB6">
              <w:rPr>
                <w:sz w:val="18"/>
                <w:szCs w:val="18"/>
              </w:rPr>
              <w:t xml:space="preserve">-211.888199   -304.512207   -574.377808   -763.588745   -798.061340   </w:t>
            </w:r>
          </w:p>
          <w:p w14:paraId="21BD0908" w14:textId="1F06DDE0" w:rsidR="008B4B97" w:rsidRPr="00E66EB6" w:rsidRDefault="008B4B97" w:rsidP="00B035EF">
            <w:pPr>
              <w:ind w:firstLineChars="885" w:firstLine="1593"/>
              <w:rPr>
                <w:rFonts w:eastAsiaTheme="minorEastAsia" w:cs="Calibri"/>
                <w:sz w:val="18"/>
                <w:szCs w:val="18"/>
              </w:rPr>
            </w:pPr>
            <w:r w:rsidRPr="00E66EB6">
              <w:rPr>
                <w:sz w:val="18"/>
                <w:szCs w:val="18"/>
              </w:rPr>
              <w:t xml:space="preserve">-969.718689   -1008.344788  -1133.811157  -1208.669189  </w:t>
            </w:r>
          </w:p>
        </w:tc>
      </w:tr>
      <w:tr w:rsidR="008B4B97" w:rsidRPr="00E66EB6" w14:paraId="3CFF77CC" w14:textId="77777777" w:rsidTr="00462034">
        <w:tc>
          <w:tcPr>
            <w:tcW w:w="709" w:type="dxa"/>
            <w:shd w:val="clear" w:color="auto" w:fill="auto"/>
            <w:vAlign w:val="center"/>
          </w:tcPr>
          <w:p w14:paraId="47FD6AF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657AA5E7" w14:textId="77777777" w:rsidR="00F700AA" w:rsidRPr="00E66EB6" w:rsidRDefault="008B4B97" w:rsidP="00B035EF">
            <w:pPr>
              <w:ind w:firstLineChars="885" w:firstLine="1593"/>
              <w:rPr>
                <w:sz w:val="18"/>
                <w:szCs w:val="18"/>
              </w:rPr>
            </w:pPr>
            <w:r w:rsidRPr="00E66EB6">
              <w:rPr>
                <w:sz w:val="18"/>
                <w:szCs w:val="18"/>
              </w:rPr>
              <w:t xml:space="preserve">387.929260    -384.363983   -491.873169   -1177.873779  -2040.045410  </w:t>
            </w:r>
          </w:p>
          <w:p w14:paraId="5FFE61EC" w14:textId="2D3B6C5B" w:rsidR="008B4B97" w:rsidRPr="00E66EB6" w:rsidRDefault="008B4B97" w:rsidP="00B035EF">
            <w:pPr>
              <w:ind w:firstLineChars="885" w:firstLine="1593"/>
              <w:rPr>
                <w:rFonts w:eastAsiaTheme="minorEastAsia" w:cs="Calibri"/>
                <w:sz w:val="18"/>
                <w:szCs w:val="18"/>
              </w:rPr>
            </w:pPr>
            <w:r w:rsidRPr="00E66EB6">
              <w:rPr>
                <w:sz w:val="18"/>
                <w:szCs w:val="18"/>
              </w:rPr>
              <w:t xml:space="preserve">-2299.358643  -879.417908   -600.336487   -538.996033   </w:t>
            </w:r>
          </w:p>
        </w:tc>
      </w:tr>
      <w:tr w:rsidR="008B4B97" w:rsidRPr="00E66EB6" w14:paraId="2137D331" w14:textId="77777777" w:rsidTr="00462034">
        <w:tc>
          <w:tcPr>
            <w:tcW w:w="709" w:type="dxa"/>
            <w:shd w:val="clear" w:color="auto" w:fill="auto"/>
            <w:vAlign w:val="center"/>
          </w:tcPr>
          <w:p w14:paraId="2FA39784"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69</w:t>
            </w:r>
          </w:p>
        </w:tc>
        <w:tc>
          <w:tcPr>
            <w:tcW w:w="8931" w:type="dxa"/>
            <w:shd w:val="clear" w:color="auto" w:fill="auto"/>
          </w:tcPr>
          <w:p w14:paraId="5BB8A5F0" w14:textId="77777777" w:rsidR="00F700AA" w:rsidRPr="00E66EB6" w:rsidRDefault="008B4B97" w:rsidP="00B035EF">
            <w:pPr>
              <w:ind w:firstLineChars="885" w:firstLine="1593"/>
              <w:rPr>
                <w:sz w:val="18"/>
                <w:szCs w:val="18"/>
              </w:rPr>
            </w:pPr>
            <w:r w:rsidRPr="00E66EB6">
              <w:rPr>
                <w:sz w:val="18"/>
                <w:szCs w:val="18"/>
              </w:rPr>
              <w:t xml:space="preserve">-194.664413   -432.293304   -354.330627   -721.107178   220.619720    </w:t>
            </w:r>
          </w:p>
          <w:p w14:paraId="31F86497" w14:textId="55C2E1F2" w:rsidR="008B4B97" w:rsidRPr="00E66EB6" w:rsidRDefault="008B4B97" w:rsidP="00B035EF">
            <w:pPr>
              <w:ind w:firstLineChars="885" w:firstLine="1593"/>
              <w:rPr>
                <w:rFonts w:eastAsiaTheme="minorEastAsia" w:cs="Calibri"/>
                <w:sz w:val="18"/>
                <w:szCs w:val="18"/>
              </w:rPr>
            </w:pPr>
            <w:r w:rsidRPr="00E66EB6">
              <w:rPr>
                <w:sz w:val="18"/>
                <w:szCs w:val="18"/>
              </w:rPr>
              <w:t xml:space="preserve">-28.813951    -13.943194    -279.962128   -211.170929   </w:t>
            </w:r>
          </w:p>
        </w:tc>
      </w:tr>
      <w:tr w:rsidR="008B4B97" w:rsidRPr="00E66EB6" w14:paraId="10582152" w14:textId="77777777" w:rsidTr="00462034">
        <w:tc>
          <w:tcPr>
            <w:tcW w:w="709" w:type="dxa"/>
            <w:shd w:val="clear" w:color="auto" w:fill="auto"/>
            <w:vAlign w:val="center"/>
          </w:tcPr>
          <w:p w14:paraId="75ADCC9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3062E120" w14:textId="77777777" w:rsidR="00F700AA" w:rsidRPr="00E66EB6" w:rsidRDefault="008B4B97" w:rsidP="00B035EF">
            <w:pPr>
              <w:ind w:firstLineChars="885" w:firstLine="1593"/>
              <w:rPr>
                <w:sz w:val="18"/>
                <w:szCs w:val="18"/>
              </w:rPr>
            </w:pPr>
            <w:r w:rsidRPr="00E66EB6">
              <w:rPr>
                <w:sz w:val="18"/>
                <w:szCs w:val="18"/>
              </w:rPr>
              <w:t xml:space="preserve">-254.518509   -1089.525269  -1553.118164  -1953.478149  -1708.065063  </w:t>
            </w:r>
          </w:p>
          <w:p w14:paraId="278E1213" w14:textId="5C6344CA" w:rsidR="008B4B97" w:rsidRPr="00E66EB6" w:rsidRDefault="008B4B97" w:rsidP="00B035EF">
            <w:pPr>
              <w:ind w:firstLineChars="885" w:firstLine="1593"/>
              <w:rPr>
                <w:rFonts w:eastAsiaTheme="minorEastAsia" w:cs="Calibri"/>
                <w:sz w:val="18"/>
                <w:szCs w:val="18"/>
              </w:rPr>
            </w:pPr>
            <w:r w:rsidRPr="00E66EB6">
              <w:rPr>
                <w:sz w:val="18"/>
                <w:szCs w:val="18"/>
              </w:rPr>
              <w:t xml:space="preserve">-1163.100708  -875.388916   -675.993652   -554.956543   </w:t>
            </w:r>
          </w:p>
        </w:tc>
      </w:tr>
      <w:tr w:rsidR="008B4B97" w:rsidRPr="00E66EB6" w14:paraId="58DA3119" w14:textId="77777777" w:rsidTr="00462034">
        <w:tc>
          <w:tcPr>
            <w:tcW w:w="709" w:type="dxa"/>
            <w:shd w:val="clear" w:color="auto" w:fill="auto"/>
            <w:vAlign w:val="center"/>
          </w:tcPr>
          <w:p w14:paraId="2003060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6752F41D" w14:textId="77777777" w:rsidR="00F700AA" w:rsidRPr="00E66EB6" w:rsidRDefault="008B4B97" w:rsidP="00B035EF">
            <w:pPr>
              <w:ind w:firstLineChars="885" w:firstLine="1593"/>
              <w:rPr>
                <w:sz w:val="18"/>
                <w:szCs w:val="18"/>
              </w:rPr>
            </w:pPr>
            <w:r w:rsidRPr="00E66EB6">
              <w:rPr>
                <w:sz w:val="18"/>
                <w:szCs w:val="18"/>
              </w:rPr>
              <w:t xml:space="preserve">45.468208     -177.159286   -486.094971   -971.243835   -326.891663   </w:t>
            </w:r>
          </w:p>
          <w:p w14:paraId="2F0B2012" w14:textId="746BEA9A" w:rsidR="008B4B97" w:rsidRPr="00E66EB6" w:rsidRDefault="008B4B97" w:rsidP="00B035EF">
            <w:pPr>
              <w:ind w:firstLineChars="885" w:firstLine="1593"/>
              <w:rPr>
                <w:rFonts w:eastAsiaTheme="minorEastAsia" w:cs="Calibri"/>
                <w:sz w:val="18"/>
                <w:szCs w:val="18"/>
              </w:rPr>
            </w:pPr>
            <w:r w:rsidRPr="00E66EB6">
              <w:rPr>
                <w:sz w:val="18"/>
                <w:szCs w:val="18"/>
              </w:rPr>
              <w:t xml:space="preserve">-774.877563   -1253.826904  -1702.123291  -1697.666016  </w:t>
            </w:r>
          </w:p>
        </w:tc>
      </w:tr>
      <w:tr w:rsidR="008B4B97" w:rsidRPr="00E66EB6" w14:paraId="74D69E44" w14:textId="77777777" w:rsidTr="00462034">
        <w:tc>
          <w:tcPr>
            <w:tcW w:w="709" w:type="dxa"/>
            <w:shd w:val="clear" w:color="auto" w:fill="auto"/>
            <w:vAlign w:val="center"/>
          </w:tcPr>
          <w:p w14:paraId="459A6EC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6B140FA0" w14:textId="77777777" w:rsidR="00F700AA" w:rsidRPr="00E66EB6" w:rsidRDefault="008B4B97" w:rsidP="00B035EF">
            <w:pPr>
              <w:ind w:firstLineChars="885" w:firstLine="1593"/>
              <w:rPr>
                <w:sz w:val="18"/>
                <w:szCs w:val="18"/>
              </w:rPr>
            </w:pPr>
            <w:r w:rsidRPr="00E66EB6">
              <w:rPr>
                <w:sz w:val="18"/>
                <w:szCs w:val="18"/>
              </w:rPr>
              <w:t xml:space="preserve">-617.304138   1302.192261   1183.291016   1409.274414   1356.658203   </w:t>
            </w:r>
          </w:p>
          <w:p w14:paraId="50981125" w14:textId="7BA86CB9" w:rsidR="008B4B97" w:rsidRPr="00E66EB6" w:rsidRDefault="008B4B97" w:rsidP="00B035EF">
            <w:pPr>
              <w:ind w:firstLineChars="885" w:firstLine="1593"/>
              <w:rPr>
                <w:rFonts w:eastAsiaTheme="minorEastAsia" w:cs="Calibri"/>
                <w:sz w:val="18"/>
                <w:szCs w:val="18"/>
              </w:rPr>
            </w:pPr>
            <w:r w:rsidRPr="00E66EB6">
              <w:rPr>
                <w:sz w:val="18"/>
                <w:szCs w:val="18"/>
              </w:rPr>
              <w:t xml:space="preserve">1509.198608   1565.556396   1796.875854   2312.282715   </w:t>
            </w:r>
          </w:p>
        </w:tc>
      </w:tr>
      <w:tr w:rsidR="008B4B97" w:rsidRPr="00E66EB6" w14:paraId="41B63731" w14:textId="77777777" w:rsidTr="00462034">
        <w:tc>
          <w:tcPr>
            <w:tcW w:w="709" w:type="dxa"/>
            <w:shd w:val="clear" w:color="auto" w:fill="auto"/>
            <w:vAlign w:val="center"/>
          </w:tcPr>
          <w:p w14:paraId="6882912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0760024D" w14:textId="77777777" w:rsidR="00F700AA" w:rsidRPr="00E66EB6" w:rsidRDefault="008B4B97" w:rsidP="00B035EF">
            <w:pPr>
              <w:ind w:firstLineChars="885" w:firstLine="1593"/>
              <w:rPr>
                <w:sz w:val="18"/>
                <w:szCs w:val="18"/>
              </w:rPr>
            </w:pPr>
            <w:r w:rsidRPr="00E66EB6">
              <w:rPr>
                <w:sz w:val="18"/>
                <w:szCs w:val="18"/>
              </w:rPr>
              <w:t xml:space="preserve">-318.085754   -294.912109   -243.064804   294.789520    587.472717    </w:t>
            </w:r>
          </w:p>
          <w:p w14:paraId="7406BE0F" w14:textId="0944F8A7" w:rsidR="008B4B97" w:rsidRPr="00E66EB6" w:rsidRDefault="008B4B97" w:rsidP="00B035EF">
            <w:pPr>
              <w:ind w:firstLineChars="885" w:firstLine="1593"/>
              <w:rPr>
                <w:rFonts w:eastAsiaTheme="minorEastAsia" w:cs="Calibri"/>
                <w:sz w:val="18"/>
                <w:szCs w:val="18"/>
              </w:rPr>
            </w:pPr>
            <w:r w:rsidRPr="00E66EB6">
              <w:rPr>
                <w:sz w:val="18"/>
                <w:szCs w:val="18"/>
              </w:rPr>
              <w:t xml:space="preserve">685.794067    779.710144    827.043884    850.107422    </w:t>
            </w:r>
          </w:p>
        </w:tc>
      </w:tr>
      <w:tr w:rsidR="008B4B97" w:rsidRPr="00E66EB6" w14:paraId="21D06C83" w14:textId="77777777" w:rsidTr="00462034">
        <w:tc>
          <w:tcPr>
            <w:tcW w:w="709" w:type="dxa"/>
            <w:shd w:val="clear" w:color="auto" w:fill="auto"/>
            <w:vAlign w:val="center"/>
          </w:tcPr>
          <w:p w14:paraId="06702274"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3603C662" w14:textId="77777777" w:rsidR="00F700AA" w:rsidRPr="00E66EB6" w:rsidRDefault="008B4B97" w:rsidP="00B035EF">
            <w:pPr>
              <w:ind w:firstLineChars="885" w:firstLine="1593"/>
              <w:rPr>
                <w:sz w:val="18"/>
                <w:szCs w:val="18"/>
              </w:rPr>
            </w:pPr>
            <w:r w:rsidRPr="00E66EB6">
              <w:rPr>
                <w:sz w:val="18"/>
                <w:szCs w:val="18"/>
              </w:rPr>
              <w:t xml:space="preserve">-675.562988   1130.372803   1039.005249   1216.456055   1123.337158   </w:t>
            </w:r>
          </w:p>
          <w:p w14:paraId="16E672D7" w14:textId="49DE5B6B" w:rsidR="008B4B97" w:rsidRPr="00E66EB6" w:rsidRDefault="008B4B97" w:rsidP="00B035EF">
            <w:pPr>
              <w:ind w:firstLineChars="885" w:firstLine="1593"/>
              <w:rPr>
                <w:rFonts w:eastAsiaTheme="minorEastAsia" w:cs="Calibri"/>
                <w:sz w:val="18"/>
                <w:szCs w:val="18"/>
              </w:rPr>
            </w:pPr>
            <w:r w:rsidRPr="00E66EB6">
              <w:rPr>
                <w:sz w:val="18"/>
                <w:szCs w:val="18"/>
              </w:rPr>
              <w:t xml:space="preserve">1227.838257   1186.562622   1320.220581   1376.252319   </w:t>
            </w:r>
          </w:p>
        </w:tc>
      </w:tr>
    </w:tbl>
    <w:p w14:paraId="2FABEA27" w14:textId="77777777" w:rsidR="00D54886" w:rsidRPr="00E66EB6" w:rsidRDefault="00D54886" w:rsidP="00D54886">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12EDD9B4" w14:textId="77777777" w:rsidTr="005F129D">
        <w:tc>
          <w:tcPr>
            <w:tcW w:w="709" w:type="dxa"/>
            <w:tcBorders>
              <w:top w:val="single" w:sz="12" w:space="0" w:color="000000"/>
              <w:bottom w:val="single" w:sz="12" w:space="0" w:color="000000"/>
            </w:tcBorders>
            <w:shd w:val="clear" w:color="auto" w:fill="auto"/>
            <w:vAlign w:val="center"/>
          </w:tcPr>
          <w:p w14:paraId="4543431F" w14:textId="1C34435D" w:rsidR="00D54886" w:rsidRPr="00E66EB6" w:rsidRDefault="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4072E5FC" w14:textId="1C090CD8"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8B4B97" w:rsidRPr="00E66EB6" w14:paraId="39222D8F" w14:textId="77777777" w:rsidTr="005F129D">
        <w:tc>
          <w:tcPr>
            <w:tcW w:w="709" w:type="dxa"/>
            <w:tcBorders>
              <w:top w:val="single" w:sz="12" w:space="0" w:color="000000"/>
            </w:tcBorders>
            <w:shd w:val="clear" w:color="auto" w:fill="auto"/>
            <w:vAlign w:val="center"/>
          </w:tcPr>
          <w:p w14:paraId="53DF9F3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75</w:t>
            </w:r>
          </w:p>
        </w:tc>
        <w:tc>
          <w:tcPr>
            <w:tcW w:w="8931" w:type="dxa"/>
            <w:tcBorders>
              <w:top w:val="single" w:sz="12" w:space="0" w:color="000000"/>
            </w:tcBorders>
            <w:shd w:val="clear" w:color="auto" w:fill="auto"/>
          </w:tcPr>
          <w:p w14:paraId="7265EC16" w14:textId="77777777" w:rsidR="00F700AA" w:rsidRPr="00E66EB6" w:rsidRDefault="008B4B97" w:rsidP="00B035EF">
            <w:pPr>
              <w:ind w:firstLineChars="885" w:firstLine="1593"/>
              <w:rPr>
                <w:sz w:val="18"/>
                <w:szCs w:val="18"/>
              </w:rPr>
            </w:pPr>
            <w:r w:rsidRPr="00E66EB6">
              <w:rPr>
                <w:sz w:val="18"/>
                <w:szCs w:val="18"/>
              </w:rPr>
              <w:t xml:space="preserve">-155.287216   -653.789795   -979.381104   -1584.975708  -907.041931   </w:t>
            </w:r>
          </w:p>
          <w:p w14:paraId="44EC5268" w14:textId="4B1F0E7D" w:rsidR="008B4B97" w:rsidRPr="00E66EB6" w:rsidRDefault="008B4B97" w:rsidP="00B035EF">
            <w:pPr>
              <w:ind w:firstLineChars="885" w:firstLine="1593"/>
              <w:rPr>
                <w:rFonts w:eastAsiaTheme="minorEastAsia" w:cs="Calibri"/>
                <w:sz w:val="18"/>
                <w:szCs w:val="18"/>
              </w:rPr>
            </w:pPr>
            <w:r w:rsidRPr="00E66EB6">
              <w:rPr>
                <w:sz w:val="18"/>
                <w:szCs w:val="18"/>
              </w:rPr>
              <w:t xml:space="preserve">-791.481995   -893.957764   -690.019653   -588.572449   </w:t>
            </w:r>
          </w:p>
        </w:tc>
      </w:tr>
      <w:tr w:rsidR="008B4B97" w:rsidRPr="00E66EB6" w14:paraId="0FEB2310" w14:textId="77777777" w:rsidTr="00462034">
        <w:tc>
          <w:tcPr>
            <w:tcW w:w="709" w:type="dxa"/>
            <w:shd w:val="clear" w:color="auto" w:fill="auto"/>
            <w:vAlign w:val="center"/>
          </w:tcPr>
          <w:p w14:paraId="6F3A8F4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76</w:t>
            </w:r>
          </w:p>
        </w:tc>
        <w:tc>
          <w:tcPr>
            <w:tcW w:w="8931" w:type="dxa"/>
            <w:shd w:val="clear" w:color="auto" w:fill="auto"/>
          </w:tcPr>
          <w:p w14:paraId="017BAD0D" w14:textId="77777777" w:rsidR="00F700AA" w:rsidRPr="00E66EB6" w:rsidRDefault="008B4B97" w:rsidP="00B035EF">
            <w:pPr>
              <w:ind w:firstLineChars="885" w:firstLine="1593"/>
              <w:rPr>
                <w:sz w:val="18"/>
                <w:szCs w:val="18"/>
              </w:rPr>
            </w:pPr>
            <w:r w:rsidRPr="00E66EB6">
              <w:rPr>
                <w:sz w:val="18"/>
                <w:szCs w:val="18"/>
              </w:rPr>
              <w:t xml:space="preserve">1085.995117   433.405426    23.847609     -363.684875   -394.045135   </w:t>
            </w:r>
          </w:p>
          <w:p w14:paraId="34969551" w14:textId="00AA84D2" w:rsidR="008B4B97" w:rsidRPr="00E66EB6" w:rsidRDefault="008B4B97" w:rsidP="00B035EF">
            <w:pPr>
              <w:ind w:firstLineChars="885" w:firstLine="1593"/>
              <w:rPr>
                <w:rFonts w:eastAsiaTheme="minorEastAsia" w:cs="Calibri"/>
                <w:sz w:val="18"/>
                <w:szCs w:val="18"/>
              </w:rPr>
            </w:pPr>
            <w:r w:rsidRPr="00E66EB6">
              <w:rPr>
                <w:sz w:val="18"/>
                <w:szCs w:val="18"/>
              </w:rPr>
              <w:t xml:space="preserve">-519.063965   -459.017670   -605.080383   -566.073059   </w:t>
            </w:r>
          </w:p>
        </w:tc>
      </w:tr>
      <w:tr w:rsidR="008B4B97" w:rsidRPr="00E66EB6" w14:paraId="4A89FFE8" w14:textId="77777777" w:rsidTr="00462034">
        <w:tc>
          <w:tcPr>
            <w:tcW w:w="709" w:type="dxa"/>
            <w:shd w:val="clear" w:color="auto" w:fill="auto"/>
            <w:vAlign w:val="center"/>
          </w:tcPr>
          <w:p w14:paraId="4AACE019"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28B62F81" w14:textId="77777777" w:rsidR="00F700AA" w:rsidRPr="00E66EB6" w:rsidRDefault="008B4B97" w:rsidP="00B035EF">
            <w:pPr>
              <w:ind w:firstLineChars="885" w:firstLine="1593"/>
              <w:rPr>
                <w:sz w:val="18"/>
                <w:szCs w:val="18"/>
              </w:rPr>
            </w:pPr>
            <w:r w:rsidRPr="00E66EB6">
              <w:rPr>
                <w:sz w:val="18"/>
                <w:szCs w:val="18"/>
              </w:rPr>
              <w:t xml:space="preserve">-39.306290    -267.335541   -399.840454   -361.051941   -369.583893   </w:t>
            </w:r>
          </w:p>
          <w:p w14:paraId="651DFD44" w14:textId="70492437" w:rsidR="008B4B97" w:rsidRPr="00E66EB6" w:rsidRDefault="008B4B97" w:rsidP="00B035EF">
            <w:pPr>
              <w:ind w:firstLineChars="885" w:firstLine="1593"/>
              <w:rPr>
                <w:rFonts w:eastAsiaTheme="minorEastAsia" w:cs="Calibri"/>
                <w:sz w:val="18"/>
                <w:szCs w:val="18"/>
              </w:rPr>
            </w:pPr>
            <w:r w:rsidRPr="00E66EB6">
              <w:rPr>
                <w:sz w:val="18"/>
                <w:szCs w:val="18"/>
              </w:rPr>
              <w:t xml:space="preserve">-813.095459   -1069.663818  -1484.840576  -729.816772   </w:t>
            </w:r>
          </w:p>
        </w:tc>
      </w:tr>
      <w:tr w:rsidR="008B4B97" w:rsidRPr="00E66EB6" w14:paraId="70E446C5" w14:textId="77777777" w:rsidTr="00462034">
        <w:tc>
          <w:tcPr>
            <w:tcW w:w="709" w:type="dxa"/>
            <w:shd w:val="clear" w:color="auto" w:fill="auto"/>
            <w:vAlign w:val="center"/>
          </w:tcPr>
          <w:p w14:paraId="2B2B37D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40FF33F3" w14:textId="77777777" w:rsidR="00F700AA" w:rsidRPr="00E66EB6" w:rsidRDefault="008B4B97" w:rsidP="00B035EF">
            <w:pPr>
              <w:ind w:firstLineChars="885" w:firstLine="1593"/>
              <w:rPr>
                <w:sz w:val="18"/>
                <w:szCs w:val="18"/>
              </w:rPr>
            </w:pPr>
            <w:r w:rsidRPr="00E66EB6">
              <w:rPr>
                <w:sz w:val="18"/>
                <w:szCs w:val="18"/>
              </w:rPr>
              <w:t xml:space="preserve">-157.645782   -441.672302   196.467331    -31.353685    -266.225250   </w:t>
            </w:r>
          </w:p>
          <w:p w14:paraId="3409A3F9" w14:textId="1978CAF8" w:rsidR="008B4B97" w:rsidRPr="00E66EB6" w:rsidRDefault="008B4B97" w:rsidP="00B035EF">
            <w:pPr>
              <w:ind w:firstLineChars="885" w:firstLine="1593"/>
              <w:rPr>
                <w:rFonts w:eastAsiaTheme="minorEastAsia" w:cs="Calibri"/>
                <w:sz w:val="18"/>
                <w:szCs w:val="18"/>
              </w:rPr>
            </w:pPr>
            <w:r w:rsidRPr="00E66EB6">
              <w:rPr>
                <w:sz w:val="18"/>
                <w:szCs w:val="18"/>
              </w:rPr>
              <w:t xml:space="preserve">-728.974548   -1055.533203  -1360.301636  -1394.537109  </w:t>
            </w:r>
          </w:p>
        </w:tc>
      </w:tr>
      <w:tr w:rsidR="008B4B97" w:rsidRPr="00E66EB6" w14:paraId="28C39A4F" w14:textId="77777777" w:rsidTr="00462034">
        <w:tc>
          <w:tcPr>
            <w:tcW w:w="709" w:type="dxa"/>
            <w:shd w:val="clear" w:color="auto" w:fill="auto"/>
            <w:vAlign w:val="center"/>
          </w:tcPr>
          <w:p w14:paraId="007BE01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4A0F4FD4" w14:textId="77777777" w:rsidR="00F700AA" w:rsidRPr="00E66EB6" w:rsidRDefault="008B4B97" w:rsidP="00B035EF">
            <w:pPr>
              <w:ind w:firstLineChars="885" w:firstLine="1593"/>
              <w:rPr>
                <w:sz w:val="18"/>
                <w:szCs w:val="18"/>
              </w:rPr>
            </w:pPr>
            <w:r w:rsidRPr="00E66EB6">
              <w:rPr>
                <w:sz w:val="18"/>
                <w:szCs w:val="18"/>
              </w:rPr>
              <w:t xml:space="preserve">-302.830658   -981.803101   -1199.857910  -1471.296997  -406.638672   </w:t>
            </w:r>
          </w:p>
          <w:p w14:paraId="2B4FA041" w14:textId="487659A6" w:rsidR="008B4B97" w:rsidRPr="00E66EB6" w:rsidRDefault="008B4B97" w:rsidP="00B035EF">
            <w:pPr>
              <w:ind w:firstLineChars="885" w:firstLine="1593"/>
              <w:rPr>
                <w:rFonts w:eastAsiaTheme="minorEastAsia" w:cs="Calibri"/>
                <w:sz w:val="18"/>
                <w:szCs w:val="18"/>
              </w:rPr>
            </w:pPr>
            <w:r w:rsidRPr="00E66EB6">
              <w:rPr>
                <w:sz w:val="18"/>
                <w:szCs w:val="18"/>
              </w:rPr>
              <w:t xml:space="preserve">-282.785950   -374.713959   -592.583313   -744.692444   </w:t>
            </w:r>
          </w:p>
        </w:tc>
      </w:tr>
      <w:tr w:rsidR="008B4B97" w:rsidRPr="00E66EB6" w14:paraId="4A31103E" w14:textId="77777777" w:rsidTr="00462034">
        <w:tc>
          <w:tcPr>
            <w:tcW w:w="709" w:type="dxa"/>
            <w:shd w:val="clear" w:color="auto" w:fill="auto"/>
            <w:vAlign w:val="center"/>
          </w:tcPr>
          <w:p w14:paraId="73038C9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7F5A02C7" w14:textId="77777777" w:rsidR="00F700AA" w:rsidRPr="00E66EB6" w:rsidRDefault="008B4B97" w:rsidP="00B035EF">
            <w:pPr>
              <w:ind w:firstLineChars="885" w:firstLine="1593"/>
              <w:rPr>
                <w:sz w:val="18"/>
                <w:szCs w:val="18"/>
              </w:rPr>
            </w:pPr>
            <w:r w:rsidRPr="00E66EB6">
              <w:rPr>
                <w:sz w:val="18"/>
                <w:szCs w:val="18"/>
              </w:rPr>
              <w:t xml:space="preserve">-414.440247   -1089.211548  -650.316528   -1022.616089  -497.021057   </w:t>
            </w:r>
          </w:p>
          <w:p w14:paraId="6A368FA1" w14:textId="3B298574" w:rsidR="008B4B97" w:rsidRPr="00E66EB6" w:rsidRDefault="008B4B97" w:rsidP="00B035EF">
            <w:pPr>
              <w:ind w:firstLineChars="885" w:firstLine="1593"/>
              <w:rPr>
                <w:rFonts w:eastAsiaTheme="minorEastAsia" w:cs="Calibri"/>
                <w:sz w:val="18"/>
                <w:szCs w:val="18"/>
              </w:rPr>
            </w:pPr>
            <w:r w:rsidRPr="00E66EB6">
              <w:rPr>
                <w:sz w:val="18"/>
                <w:szCs w:val="18"/>
              </w:rPr>
              <w:t xml:space="preserve">257.376678    508.734467    967.452759    1139.718262   </w:t>
            </w:r>
          </w:p>
        </w:tc>
      </w:tr>
      <w:tr w:rsidR="008B4B97" w:rsidRPr="00E66EB6" w14:paraId="0FB17CBC" w14:textId="77777777" w:rsidTr="00462034">
        <w:tc>
          <w:tcPr>
            <w:tcW w:w="709" w:type="dxa"/>
            <w:shd w:val="clear" w:color="auto" w:fill="auto"/>
            <w:vAlign w:val="center"/>
          </w:tcPr>
          <w:p w14:paraId="574904E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42F1820A" w14:textId="77777777" w:rsidR="00F700AA" w:rsidRPr="00E66EB6" w:rsidRDefault="008B4B97" w:rsidP="00B035EF">
            <w:pPr>
              <w:ind w:firstLineChars="885" w:firstLine="1593"/>
              <w:rPr>
                <w:sz w:val="18"/>
                <w:szCs w:val="18"/>
              </w:rPr>
            </w:pPr>
            <w:r w:rsidRPr="00E66EB6">
              <w:rPr>
                <w:sz w:val="18"/>
                <w:szCs w:val="18"/>
              </w:rPr>
              <w:t xml:space="preserve">629.385315    46.781452     -475.762695   -1036.605469  -1335.133911  </w:t>
            </w:r>
          </w:p>
          <w:p w14:paraId="274EA8E1" w14:textId="46169DBD" w:rsidR="008B4B97" w:rsidRPr="00E66EB6" w:rsidRDefault="008B4B97" w:rsidP="00B035EF">
            <w:pPr>
              <w:ind w:firstLineChars="885" w:firstLine="1593"/>
              <w:rPr>
                <w:rFonts w:eastAsiaTheme="minorEastAsia" w:cs="Calibri"/>
                <w:sz w:val="18"/>
                <w:szCs w:val="18"/>
              </w:rPr>
            </w:pPr>
            <w:r w:rsidRPr="00E66EB6">
              <w:rPr>
                <w:sz w:val="18"/>
                <w:szCs w:val="18"/>
              </w:rPr>
              <w:t xml:space="preserve">-1327.513062  -1000.840942  -768.826721   -775.389404   </w:t>
            </w:r>
          </w:p>
        </w:tc>
      </w:tr>
      <w:tr w:rsidR="008B4B97" w:rsidRPr="00E66EB6" w14:paraId="73D83D6C" w14:textId="77777777" w:rsidTr="00462034">
        <w:tc>
          <w:tcPr>
            <w:tcW w:w="709" w:type="dxa"/>
            <w:shd w:val="clear" w:color="auto" w:fill="auto"/>
            <w:vAlign w:val="center"/>
          </w:tcPr>
          <w:p w14:paraId="270AE63B"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6CAE28E9" w14:textId="77777777" w:rsidR="00F700AA" w:rsidRPr="00E66EB6" w:rsidRDefault="008B4B97" w:rsidP="00B035EF">
            <w:pPr>
              <w:ind w:firstLineChars="885" w:firstLine="1593"/>
              <w:rPr>
                <w:sz w:val="18"/>
                <w:szCs w:val="18"/>
              </w:rPr>
            </w:pPr>
            <w:r w:rsidRPr="00E66EB6">
              <w:rPr>
                <w:sz w:val="18"/>
                <w:szCs w:val="18"/>
              </w:rPr>
              <w:t xml:space="preserve">-14.132797    483.183777    1040.778809   889.231567    552.954224    </w:t>
            </w:r>
          </w:p>
          <w:p w14:paraId="682F262B" w14:textId="706456E5" w:rsidR="008B4B97" w:rsidRPr="00E66EB6" w:rsidRDefault="008B4B97" w:rsidP="00B035EF">
            <w:pPr>
              <w:ind w:firstLineChars="885" w:firstLine="1593"/>
              <w:rPr>
                <w:rFonts w:eastAsiaTheme="minorEastAsia" w:cs="Calibri"/>
                <w:sz w:val="18"/>
                <w:szCs w:val="18"/>
              </w:rPr>
            </w:pPr>
            <w:r w:rsidRPr="00E66EB6">
              <w:rPr>
                <w:sz w:val="18"/>
                <w:szCs w:val="18"/>
              </w:rPr>
              <w:t xml:space="preserve">70.982803     -318.060852   -793.120911   -1011.159302  </w:t>
            </w:r>
          </w:p>
        </w:tc>
      </w:tr>
      <w:tr w:rsidR="008B4B97" w:rsidRPr="00E66EB6" w14:paraId="20A80BFA" w14:textId="77777777" w:rsidTr="00462034">
        <w:tc>
          <w:tcPr>
            <w:tcW w:w="709" w:type="dxa"/>
            <w:shd w:val="clear" w:color="auto" w:fill="auto"/>
            <w:vAlign w:val="center"/>
          </w:tcPr>
          <w:p w14:paraId="49B9577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546690E4" w14:textId="77777777" w:rsidR="00F700AA" w:rsidRPr="00E66EB6" w:rsidRDefault="008B4B97" w:rsidP="00B035EF">
            <w:pPr>
              <w:ind w:firstLineChars="885" w:firstLine="1593"/>
              <w:rPr>
                <w:sz w:val="18"/>
                <w:szCs w:val="18"/>
              </w:rPr>
            </w:pPr>
            <w:r w:rsidRPr="00E66EB6">
              <w:rPr>
                <w:sz w:val="18"/>
                <w:szCs w:val="18"/>
              </w:rPr>
              <w:t xml:space="preserve">135.842896    114.402382    -402.932617   -912.733643   -456.571472   </w:t>
            </w:r>
          </w:p>
          <w:p w14:paraId="665D3430" w14:textId="7DD164D9" w:rsidR="008B4B97" w:rsidRPr="00E66EB6" w:rsidRDefault="008B4B97" w:rsidP="00B035EF">
            <w:pPr>
              <w:ind w:firstLineChars="885" w:firstLine="1593"/>
              <w:rPr>
                <w:rFonts w:eastAsiaTheme="minorEastAsia" w:cs="Calibri"/>
                <w:sz w:val="18"/>
                <w:szCs w:val="18"/>
              </w:rPr>
            </w:pPr>
            <w:r w:rsidRPr="00E66EB6">
              <w:rPr>
                <w:sz w:val="18"/>
                <w:szCs w:val="18"/>
              </w:rPr>
              <w:t xml:space="preserve">-654.064758   -907.594116   -1166.712891  -1294.101074  </w:t>
            </w:r>
          </w:p>
        </w:tc>
      </w:tr>
      <w:tr w:rsidR="008B4B97" w:rsidRPr="00E66EB6" w14:paraId="27155DA6" w14:textId="77777777" w:rsidTr="00462034">
        <w:tc>
          <w:tcPr>
            <w:tcW w:w="709" w:type="dxa"/>
            <w:shd w:val="clear" w:color="auto" w:fill="auto"/>
            <w:vAlign w:val="center"/>
          </w:tcPr>
          <w:p w14:paraId="69E036E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84</w:t>
            </w:r>
          </w:p>
        </w:tc>
        <w:tc>
          <w:tcPr>
            <w:tcW w:w="8931" w:type="dxa"/>
            <w:shd w:val="clear" w:color="auto" w:fill="auto"/>
          </w:tcPr>
          <w:p w14:paraId="6516D9DB" w14:textId="77777777" w:rsidR="00F700AA" w:rsidRPr="00E66EB6" w:rsidRDefault="008B4B97" w:rsidP="00B035EF">
            <w:pPr>
              <w:ind w:firstLineChars="885" w:firstLine="1593"/>
              <w:rPr>
                <w:sz w:val="18"/>
                <w:szCs w:val="18"/>
              </w:rPr>
            </w:pPr>
            <w:r w:rsidRPr="00E66EB6">
              <w:rPr>
                <w:sz w:val="18"/>
                <w:szCs w:val="18"/>
              </w:rPr>
              <w:t xml:space="preserve">-405.660950   650.800964    390.291229    402.028564    397.279541    </w:t>
            </w:r>
          </w:p>
          <w:p w14:paraId="59A842BE" w14:textId="38B09EAB" w:rsidR="008B4B97" w:rsidRPr="00E66EB6" w:rsidRDefault="008B4B97" w:rsidP="00B035EF">
            <w:pPr>
              <w:ind w:firstLineChars="885" w:firstLine="1593"/>
              <w:rPr>
                <w:rFonts w:eastAsiaTheme="minorEastAsia" w:cs="Calibri"/>
                <w:sz w:val="18"/>
                <w:szCs w:val="18"/>
              </w:rPr>
            </w:pPr>
            <w:r w:rsidRPr="00E66EB6">
              <w:rPr>
                <w:sz w:val="18"/>
                <w:szCs w:val="18"/>
              </w:rPr>
              <w:t xml:space="preserve">643.243591    782.320801    996.435913    1037.156860   </w:t>
            </w:r>
          </w:p>
        </w:tc>
      </w:tr>
      <w:tr w:rsidR="008B4B97" w:rsidRPr="00E66EB6" w14:paraId="56919169" w14:textId="77777777" w:rsidTr="00462034">
        <w:tc>
          <w:tcPr>
            <w:tcW w:w="709" w:type="dxa"/>
            <w:shd w:val="clear" w:color="auto" w:fill="auto"/>
            <w:vAlign w:val="center"/>
          </w:tcPr>
          <w:p w14:paraId="79B66EF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6AC3E67A" w14:textId="77777777" w:rsidR="00F700AA" w:rsidRPr="00E66EB6" w:rsidRDefault="008B4B97" w:rsidP="00B035EF">
            <w:pPr>
              <w:ind w:firstLineChars="885" w:firstLine="1593"/>
              <w:rPr>
                <w:sz w:val="18"/>
                <w:szCs w:val="18"/>
              </w:rPr>
            </w:pPr>
            <w:r w:rsidRPr="00E66EB6">
              <w:rPr>
                <w:sz w:val="18"/>
                <w:szCs w:val="18"/>
              </w:rPr>
              <w:t xml:space="preserve">739.563538    198.752533    -274.114716   -756.031982   -1016.008545  </w:t>
            </w:r>
          </w:p>
          <w:p w14:paraId="66CCB6E6" w14:textId="786DC6C9" w:rsidR="008B4B97" w:rsidRPr="00E66EB6" w:rsidRDefault="008B4B97" w:rsidP="00B035EF">
            <w:pPr>
              <w:ind w:firstLineChars="885" w:firstLine="1593"/>
              <w:rPr>
                <w:rFonts w:eastAsiaTheme="minorEastAsia" w:cs="Calibri"/>
                <w:sz w:val="18"/>
                <w:szCs w:val="18"/>
              </w:rPr>
            </w:pPr>
            <w:r w:rsidRPr="00E66EB6">
              <w:rPr>
                <w:sz w:val="18"/>
                <w:szCs w:val="18"/>
              </w:rPr>
              <w:t xml:space="preserve">-397.001160   -507.254028   -710.850891   -777.544189   </w:t>
            </w:r>
          </w:p>
        </w:tc>
      </w:tr>
      <w:tr w:rsidR="008B4B97" w:rsidRPr="00E66EB6" w14:paraId="0BA08CA2" w14:textId="77777777" w:rsidTr="00462034">
        <w:tc>
          <w:tcPr>
            <w:tcW w:w="709" w:type="dxa"/>
            <w:shd w:val="clear" w:color="auto" w:fill="auto"/>
            <w:vAlign w:val="center"/>
          </w:tcPr>
          <w:p w14:paraId="29844CA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266FFF83" w14:textId="77777777" w:rsidR="00F700AA" w:rsidRPr="00E66EB6" w:rsidRDefault="008B4B97" w:rsidP="00B035EF">
            <w:pPr>
              <w:ind w:firstLineChars="885" w:firstLine="1593"/>
              <w:rPr>
                <w:sz w:val="18"/>
                <w:szCs w:val="18"/>
              </w:rPr>
            </w:pPr>
            <w:r w:rsidRPr="00E66EB6">
              <w:rPr>
                <w:sz w:val="18"/>
                <w:szCs w:val="18"/>
              </w:rPr>
              <w:t xml:space="preserve">-505.712128   -1306.856934  -302.960205   -50.899620    724.131470    </w:t>
            </w:r>
          </w:p>
          <w:p w14:paraId="537D5E89" w14:textId="31AA0D0C" w:rsidR="008B4B97" w:rsidRPr="00E66EB6" w:rsidRDefault="008B4B97" w:rsidP="00B035EF">
            <w:pPr>
              <w:ind w:firstLineChars="885" w:firstLine="1593"/>
              <w:rPr>
                <w:rFonts w:eastAsiaTheme="minorEastAsia" w:cs="Calibri"/>
                <w:sz w:val="18"/>
                <w:szCs w:val="18"/>
              </w:rPr>
            </w:pPr>
            <w:r w:rsidRPr="00E66EB6">
              <w:rPr>
                <w:sz w:val="18"/>
                <w:szCs w:val="18"/>
              </w:rPr>
              <w:t xml:space="preserve">892.069763    1116.432861   1241.490356   1347.699341   </w:t>
            </w:r>
          </w:p>
        </w:tc>
      </w:tr>
      <w:tr w:rsidR="008B4B97" w:rsidRPr="00E66EB6" w14:paraId="6CCEBF3B" w14:textId="77777777" w:rsidTr="00462034">
        <w:tc>
          <w:tcPr>
            <w:tcW w:w="709" w:type="dxa"/>
            <w:shd w:val="clear" w:color="auto" w:fill="auto"/>
            <w:vAlign w:val="center"/>
          </w:tcPr>
          <w:p w14:paraId="293FD4AE"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63C351A2" w14:textId="77777777" w:rsidR="00F700AA" w:rsidRPr="00E66EB6" w:rsidRDefault="008B4B97" w:rsidP="00B035EF">
            <w:pPr>
              <w:ind w:firstLineChars="885" w:firstLine="1593"/>
              <w:rPr>
                <w:sz w:val="18"/>
                <w:szCs w:val="18"/>
              </w:rPr>
            </w:pPr>
            <w:r w:rsidRPr="00E66EB6">
              <w:rPr>
                <w:sz w:val="18"/>
                <w:szCs w:val="18"/>
              </w:rPr>
              <w:t xml:space="preserve">-185.285233   637.581787    570.410583    573.242920    520.846680    </w:t>
            </w:r>
          </w:p>
          <w:p w14:paraId="10CEE909" w14:textId="571FB09B" w:rsidR="008B4B97" w:rsidRPr="00E66EB6" w:rsidRDefault="008B4B97" w:rsidP="00B035EF">
            <w:pPr>
              <w:ind w:firstLineChars="885" w:firstLine="1593"/>
              <w:rPr>
                <w:rFonts w:eastAsiaTheme="minorEastAsia" w:cs="Calibri"/>
                <w:sz w:val="18"/>
                <w:szCs w:val="18"/>
              </w:rPr>
            </w:pPr>
            <w:r w:rsidRPr="00E66EB6">
              <w:rPr>
                <w:sz w:val="18"/>
                <w:szCs w:val="18"/>
              </w:rPr>
              <w:t xml:space="preserve">458.776489    506.174042    430.875732    434.773529    </w:t>
            </w:r>
          </w:p>
        </w:tc>
      </w:tr>
      <w:tr w:rsidR="008B4B97" w:rsidRPr="00E66EB6" w14:paraId="372F1092" w14:textId="77777777" w:rsidTr="00462034">
        <w:tc>
          <w:tcPr>
            <w:tcW w:w="709" w:type="dxa"/>
            <w:shd w:val="clear" w:color="auto" w:fill="auto"/>
            <w:vAlign w:val="center"/>
          </w:tcPr>
          <w:p w14:paraId="528B26C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75C714B4" w14:textId="77777777" w:rsidR="00F700AA" w:rsidRPr="00E66EB6" w:rsidRDefault="008B4B97" w:rsidP="00B035EF">
            <w:pPr>
              <w:ind w:firstLineChars="885" w:firstLine="1593"/>
              <w:rPr>
                <w:sz w:val="18"/>
                <w:szCs w:val="18"/>
              </w:rPr>
            </w:pPr>
            <w:r w:rsidRPr="00E66EB6">
              <w:rPr>
                <w:sz w:val="18"/>
                <w:szCs w:val="18"/>
              </w:rPr>
              <w:t xml:space="preserve">1638.158081   1885.557617   1226.245117   752.522339    329.570221    </w:t>
            </w:r>
          </w:p>
          <w:p w14:paraId="3F5B934F" w14:textId="71723AE5" w:rsidR="008B4B97" w:rsidRPr="00E66EB6" w:rsidRDefault="008B4B97" w:rsidP="00B035EF">
            <w:pPr>
              <w:ind w:firstLineChars="885" w:firstLine="1593"/>
              <w:rPr>
                <w:rFonts w:eastAsiaTheme="minorEastAsia" w:cs="Calibri"/>
                <w:sz w:val="18"/>
                <w:szCs w:val="18"/>
              </w:rPr>
            </w:pPr>
            <w:r w:rsidRPr="00E66EB6">
              <w:rPr>
                <w:sz w:val="18"/>
                <w:szCs w:val="18"/>
              </w:rPr>
              <w:t xml:space="preserve">-7.930009     -429.244537   -698.395142   -824.893433   </w:t>
            </w:r>
          </w:p>
        </w:tc>
      </w:tr>
      <w:tr w:rsidR="008B4B97" w:rsidRPr="00E66EB6" w14:paraId="60815E70" w14:textId="77777777" w:rsidTr="00462034">
        <w:tc>
          <w:tcPr>
            <w:tcW w:w="709" w:type="dxa"/>
            <w:shd w:val="clear" w:color="auto" w:fill="auto"/>
            <w:vAlign w:val="center"/>
          </w:tcPr>
          <w:p w14:paraId="239B86D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89</w:t>
            </w:r>
          </w:p>
        </w:tc>
        <w:tc>
          <w:tcPr>
            <w:tcW w:w="8931" w:type="dxa"/>
            <w:shd w:val="clear" w:color="auto" w:fill="auto"/>
          </w:tcPr>
          <w:p w14:paraId="464A469F" w14:textId="77777777" w:rsidR="00F700AA" w:rsidRPr="00E66EB6" w:rsidRDefault="008B4B97" w:rsidP="00B035EF">
            <w:pPr>
              <w:ind w:firstLineChars="885" w:firstLine="1593"/>
              <w:rPr>
                <w:sz w:val="18"/>
                <w:szCs w:val="18"/>
              </w:rPr>
            </w:pPr>
            <w:r w:rsidRPr="00E66EB6">
              <w:rPr>
                <w:sz w:val="18"/>
                <w:szCs w:val="18"/>
              </w:rPr>
              <w:t xml:space="preserve">67.108162     145.657013    -310.819153   -690.611633   -588.102966   </w:t>
            </w:r>
          </w:p>
          <w:p w14:paraId="20907265" w14:textId="2A841D1A" w:rsidR="008B4B97" w:rsidRPr="00E66EB6" w:rsidRDefault="008B4B97" w:rsidP="00B035EF">
            <w:pPr>
              <w:ind w:firstLineChars="885" w:firstLine="1593"/>
              <w:rPr>
                <w:rFonts w:eastAsiaTheme="minorEastAsia" w:cs="Calibri"/>
                <w:sz w:val="18"/>
                <w:szCs w:val="18"/>
              </w:rPr>
            </w:pPr>
            <w:r w:rsidRPr="00E66EB6">
              <w:rPr>
                <w:sz w:val="18"/>
                <w:szCs w:val="18"/>
              </w:rPr>
              <w:t xml:space="preserve">-149.363922   -405.786072   -809.160034   -1272.879028  </w:t>
            </w:r>
          </w:p>
        </w:tc>
      </w:tr>
      <w:tr w:rsidR="008B4B97" w:rsidRPr="00E66EB6" w14:paraId="4EB4A65B" w14:textId="77777777" w:rsidTr="00462034">
        <w:tc>
          <w:tcPr>
            <w:tcW w:w="709" w:type="dxa"/>
            <w:shd w:val="clear" w:color="auto" w:fill="auto"/>
            <w:vAlign w:val="center"/>
          </w:tcPr>
          <w:p w14:paraId="5E10CF0B"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295D3208" w14:textId="77777777" w:rsidR="00F700AA" w:rsidRPr="00E66EB6" w:rsidRDefault="008B4B97" w:rsidP="00B035EF">
            <w:pPr>
              <w:ind w:firstLineChars="885" w:firstLine="1593"/>
              <w:rPr>
                <w:sz w:val="18"/>
                <w:szCs w:val="18"/>
              </w:rPr>
            </w:pPr>
            <w:r w:rsidRPr="00E66EB6">
              <w:rPr>
                <w:sz w:val="18"/>
                <w:szCs w:val="18"/>
              </w:rPr>
              <w:t xml:space="preserve">-585.281555   595.188293    708.387085    891.753052    958.253723    </w:t>
            </w:r>
          </w:p>
          <w:p w14:paraId="45E3C977" w14:textId="77553099" w:rsidR="008B4B97" w:rsidRPr="00E66EB6" w:rsidRDefault="008B4B97" w:rsidP="00B035EF">
            <w:pPr>
              <w:ind w:firstLineChars="885" w:firstLine="1593"/>
              <w:rPr>
                <w:rFonts w:eastAsiaTheme="minorEastAsia" w:cs="Calibri"/>
                <w:sz w:val="18"/>
                <w:szCs w:val="18"/>
              </w:rPr>
            </w:pPr>
            <w:r w:rsidRPr="00E66EB6">
              <w:rPr>
                <w:sz w:val="18"/>
                <w:szCs w:val="18"/>
              </w:rPr>
              <w:t xml:space="preserve">1118.726318   1189.508423   1320.166870   1432.868286   </w:t>
            </w:r>
          </w:p>
        </w:tc>
      </w:tr>
      <w:tr w:rsidR="008B4B97" w:rsidRPr="00E66EB6" w14:paraId="73AB7AD8" w14:textId="77777777" w:rsidTr="00462034">
        <w:tc>
          <w:tcPr>
            <w:tcW w:w="709" w:type="dxa"/>
            <w:shd w:val="clear" w:color="auto" w:fill="auto"/>
            <w:vAlign w:val="center"/>
          </w:tcPr>
          <w:p w14:paraId="035EDFE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1A3659AA" w14:textId="77777777" w:rsidR="00F700AA" w:rsidRPr="00E66EB6" w:rsidRDefault="008B4B97" w:rsidP="00B035EF">
            <w:pPr>
              <w:ind w:firstLineChars="885" w:firstLine="1593"/>
              <w:rPr>
                <w:sz w:val="18"/>
                <w:szCs w:val="18"/>
              </w:rPr>
            </w:pPr>
            <w:r w:rsidRPr="00E66EB6">
              <w:rPr>
                <w:sz w:val="18"/>
                <w:szCs w:val="18"/>
              </w:rPr>
              <w:t xml:space="preserve">-149.615555   -240.052521   -648.237000   -988.918823   -466.479462   </w:t>
            </w:r>
          </w:p>
          <w:p w14:paraId="69BF8703" w14:textId="321AA0CE" w:rsidR="008B4B97" w:rsidRPr="00E66EB6" w:rsidRDefault="008B4B97" w:rsidP="00B035EF">
            <w:pPr>
              <w:ind w:firstLineChars="885" w:firstLine="1593"/>
              <w:rPr>
                <w:rFonts w:eastAsiaTheme="minorEastAsia" w:cs="Calibri"/>
                <w:sz w:val="18"/>
                <w:szCs w:val="18"/>
              </w:rPr>
            </w:pPr>
            <w:r w:rsidRPr="00E66EB6">
              <w:rPr>
                <w:sz w:val="18"/>
                <w:szCs w:val="18"/>
              </w:rPr>
              <w:t xml:space="preserve">-76.178154    -229.023560   -486.511444   -608.023254   </w:t>
            </w:r>
          </w:p>
        </w:tc>
      </w:tr>
      <w:tr w:rsidR="008B4B97" w:rsidRPr="00E66EB6" w14:paraId="174BE1BE" w14:textId="77777777" w:rsidTr="00462034">
        <w:tc>
          <w:tcPr>
            <w:tcW w:w="709" w:type="dxa"/>
            <w:shd w:val="clear" w:color="auto" w:fill="auto"/>
            <w:vAlign w:val="center"/>
          </w:tcPr>
          <w:p w14:paraId="14949AD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4297D4B4" w14:textId="77777777" w:rsidR="00F700AA" w:rsidRPr="00E66EB6" w:rsidRDefault="008B4B97" w:rsidP="00B035EF">
            <w:pPr>
              <w:ind w:firstLineChars="885" w:firstLine="1593"/>
              <w:rPr>
                <w:sz w:val="18"/>
                <w:szCs w:val="18"/>
              </w:rPr>
            </w:pPr>
            <w:r w:rsidRPr="00E66EB6">
              <w:rPr>
                <w:sz w:val="18"/>
                <w:szCs w:val="18"/>
              </w:rPr>
              <w:t xml:space="preserve">-430.823914   -1171.099731  -536.025940   -441.452942   255.522385    </w:t>
            </w:r>
          </w:p>
          <w:p w14:paraId="24060DCB" w14:textId="55C7DD5F" w:rsidR="008B4B97" w:rsidRPr="00E66EB6" w:rsidRDefault="008B4B97" w:rsidP="00B035EF">
            <w:pPr>
              <w:ind w:firstLineChars="885" w:firstLine="1593"/>
              <w:rPr>
                <w:rFonts w:eastAsiaTheme="minorEastAsia" w:cs="Calibri"/>
                <w:sz w:val="18"/>
                <w:szCs w:val="18"/>
              </w:rPr>
            </w:pPr>
            <w:r w:rsidRPr="00E66EB6">
              <w:rPr>
                <w:sz w:val="18"/>
                <w:szCs w:val="18"/>
              </w:rPr>
              <w:t xml:space="preserve">338.995361    481.303986    464.989960    568.602966    </w:t>
            </w:r>
          </w:p>
        </w:tc>
      </w:tr>
      <w:tr w:rsidR="008B4B97" w:rsidRPr="00E66EB6" w14:paraId="116BC678" w14:textId="77777777" w:rsidTr="00462034">
        <w:tc>
          <w:tcPr>
            <w:tcW w:w="709" w:type="dxa"/>
            <w:shd w:val="clear" w:color="auto" w:fill="auto"/>
            <w:vAlign w:val="center"/>
          </w:tcPr>
          <w:p w14:paraId="551FE3F4"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6F847980" w14:textId="77777777" w:rsidR="00F700AA" w:rsidRPr="00E66EB6" w:rsidRDefault="008B4B97" w:rsidP="00B035EF">
            <w:pPr>
              <w:ind w:firstLineChars="885" w:firstLine="1593"/>
              <w:rPr>
                <w:sz w:val="18"/>
                <w:szCs w:val="18"/>
              </w:rPr>
            </w:pPr>
            <w:r w:rsidRPr="00E66EB6">
              <w:rPr>
                <w:sz w:val="18"/>
                <w:szCs w:val="18"/>
              </w:rPr>
              <w:t xml:space="preserve">-324.765167   -1047.405151  -1045.352539  -363.335541   -84.914948    </w:t>
            </w:r>
          </w:p>
          <w:p w14:paraId="4378EEBE" w14:textId="4836043B" w:rsidR="008B4B97" w:rsidRPr="00E66EB6" w:rsidRDefault="008B4B97" w:rsidP="00B035EF">
            <w:pPr>
              <w:ind w:firstLineChars="885" w:firstLine="1593"/>
              <w:rPr>
                <w:rFonts w:eastAsiaTheme="minorEastAsia" w:cs="Calibri"/>
                <w:sz w:val="18"/>
                <w:szCs w:val="18"/>
              </w:rPr>
            </w:pPr>
            <w:r w:rsidRPr="00E66EB6">
              <w:rPr>
                <w:sz w:val="18"/>
                <w:szCs w:val="18"/>
              </w:rPr>
              <w:t xml:space="preserve">-66.833885    30.027208     -15.760809    12.066683     </w:t>
            </w:r>
          </w:p>
        </w:tc>
      </w:tr>
    </w:tbl>
    <w:p w14:paraId="0F28393E" w14:textId="77777777" w:rsidR="00D54886" w:rsidRPr="00E66EB6" w:rsidRDefault="00D54886" w:rsidP="00D54886">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537F971A" w14:textId="77777777" w:rsidTr="005F129D">
        <w:tc>
          <w:tcPr>
            <w:tcW w:w="709" w:type="dxa"/>
            <w:tcBorders>
              <w:top w:val="single" w:sz="12" w:space="0" w:color="000000"/>
              <w:bottom w:val="single" w:sz="12" w:space="0" w:color="000000"/>
            </w:tcBorders>
            <w:shd w:val="clear" w:color="auto" w:fill="auto"/>
            <w:vAlign w:val="center"/>
          </w:tcPr>
          <w:p w14:paraId="22D33D08" w14:textId="4D1B5CDE" w:rsidR="00D54886" w:rsidRPr="00E66EB6" w:rsidRDefault="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1CD932D3" w14:textId="2DC681DF"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8B4B97" w:rsidRPr="00E66EB6" w14:paraId="62D1C980" w14:textId="77777777" w:rsidTr="005F129D">
        <w:tc>
          <w:tcPr>
            <w:tcW w:w="709" w:type="dxa"/>
            <w:tcBorders>
              <w:top w:val="single" w:sz="12" w:space="0" w:color="000000"/>
            </w:tcBorders>
            <w:shd w:val="clear" w:color="auto" w:fill="auto"/>
            <w:vAlign w:val="center"/>
          </w:tcPr>
          <w:p w14:paraId="6EA99C1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94</w:t>
            </w:r>
          </w:p>
        </w:tc>
        <w:tc>
          <w:tcPr>
            <w:tcW w:w="8931" w:type="dxa"/>
            <w:tcBorders>
              <w:top w:val="single" w:sz="12" w:space="0" w:color="000000"/>
            </w:tcBorders>
            <w:shd w:val="clear" w:color="auto" w:fill="auto"/>
          </w:tcPr>
          <w:p w14:paraId="5B4D3874" w14:textId="77777777" w:rsidR="00F700AA" w:rsidRPr="00E66EB6" w:rsidRDefault="008B4B97" w:rsidP="00B035EF">
            <w:pPr>
              <w:ind w:firstLineChars="885" w:firstLine="1593"/>
              <w:rPr>
                <w:sz w:val="18"/>
                <w:szCs w:val="18"/>
              </w:rPr>
            </w:pPr>
            <w:r w:rsidRPr="00E66EB6">
              <w:rPr>
                <w:sz w:val="18"/>
                <w:szCs w:val="18"/>
              </w:rPr>
              <w:t xml:space="preserve">-175.676392   -408.857758   -583.354431   -648.645386   -479.757019   </w:t>
            </w:r>
          </w:p>
          <w:p w14:paraId="7BD62EE4" w14:textId="3C7B9EFF" w:rsidR="008B4B97" w:rsidRPr="00E66EB6" w:rsidRDefault="008B4B97" w:rsidP="00B035EF">
            <w:pPr>
              <w:ind w:firstLineChars="885" w:firstLine="1593"/>
              <w:rPr>
                <w:rFonts w:eastAsiaTheme="minorEastAsia" w:cs="Calibri"/>
                <w:sz w:val="18"/>
                <w:szCs w:val="18"/>
              </w:rPr>
            </w:pPr>
            <w:r w:rsidRPr="00E66EB6">
              <w:rPr>
                <w:sz w:val="18"/>
                <w:szCs w:val="18"/>
              </w:rPr>
              <w:t xml:space="preserve">-418.775604   -267.904999   -147.864532   -25.590437    </w:t>
            </w:r>
          </w:p>
        </w:tc>
      </w:tr>
      <w:tr w:rsidR="008B4B97" w:rsidRPr="00E66EB6" w14:paraId="7858EAFA" w14:textId="77777777" w:rsidTr="00462034">
        <w:tc>
          <w:tcPr>
            <w:tcW w:w="709" w:type="dxa"/>
            <w:shd w:val="clear" w:color="auto" w:fill="auto"/>
            <w:vAlign w:val="center"/>
          </w:tcPr>
          <w:p w14:paraId="252C2A43"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6D8F62D8" w14:textId="77777777" w:rsidR="00F700AA" w:rsidRPr="00E66EB6" w:rsidRDefault="008B4B97" w:rsidP="00B035EF">
            <w:pPr>
              <w:ind w:firstLineChars="885" w:firstLine="1593"/>
              <w:rPr>
                <w:sz w:val="18"/>
                <w:szCs w:val="18"/>
              </w:rPr>
            </w:pPr>
            <w:r w:rsidRPr="00E66EB6">
              <w:rPr>
                <w:sz w:val="18"/>
                <w:szCs w:val="18"/>
              </w:rPr>
              <w:t xml:space="preserve">-208.584457   -939.634705   -1357.809814  -1543.731812  -1245.787964  </w:t>
            </w:r>
          </w:p>
          <w:p w14:paraId="2A5E225C" w14:textId="30CFD9E0" w:rsidR="008B4B97" w:rsidRPr="00E66EB6" w:rsidRDefault="008B4B97" w:rsidP="00B035EF">
            <w:pPr>
              <w:ind w:firstLineChars="885" w:firstLine="1593"/>
              <w:rPr>
                <w:rFonts w:eastAsiaTheme="minorEastAsia" w:cs="Calibri"/>
                <w:sz w:val="18"/>
                <w:szCs w:val="18"/>
              </w:rPr>
            </w:pPr>
            <w:r w:rsidRPr="00E66EB6">
              <w:rPr>
                <w:sz w:val="18"/>
                <w:szCs w:val="18"/>
              </w:rPr>
              <w:t xml:space="preserve">-1208.176758  -1149.390625  -1191.954224  -1206.649658  </w:t>
            </w:r>
          </w:p>
        </w:tc>
      </w:tr>
      <w:tr w:rsidR="008B4B97" w:rsidRPr="00E66EB6" w14:paraId="7348D42C" w14:textId="77777777" w:rsidTr="00462034">
        <w:tc>
          <w:tcPr>
            <w:tcW w:w="709" w:type="dxa"/>
            <w:shd w:val="clear" w:color="auto" w:fill="auto"/>
            <w:vAlign w:val="center"/>
          </w:tcPr>
          <w:p w14:paraId="063B649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30E6454F" w14:textId="77777777" w:rsidR="00F700AA" w:rsidRPr="00E66EB6" w:rsidRDefault="008B4B97" w:rsidP="00B035EF">
            <w:pPr>
              <w:ind w:firstLineChars="885" w:firstLine="1593"/>
              <w:rPr>
                <w:sz w:val="18"/>
                <w:szCs w:val="18"/>
              </w:rPr>
            </w:pPr>
            <w:r w:rsidRPr="00E66EB6">
              <w:rPr>
                <w:sz w:val="18"/>
                <w:szCs w:val="18"/>
              </w:rPr>
              <w:t xml:space="preserve">-104.840843   131.496292    -209.161987   -429.285919   -443.612244   </w:t>
            </w:r>
          </w:p>
          <w:p w14:paraId="2F8DF04F" w14:textId="0CFDC6DD" w:rsidR="008B4B97" w:rsidRPr="00E66EB6" w:rsidRDefault="008B4B97" w:rsidP="00B035EF">
            <w:pPr>
              <w:ind w:firstLineChars="885" w:firstLine="1593"/>
              <w:rPr>
                <w:rFonts w:eastAsiaTheme="minorEastAsia" w:cs="Calibri"/>
                <w:sz w:val="18"/>
                <w:szCs w:val="18"/>
              </w:rPr>
            </w:pPr>
            <w:r w:rsidRPr="00E66EB6">
              <w:rPr>
                <w:sz w:val="18"/>
                <w:szCs w:val="18"/>
              </w:rPr>
              <w:t xml:space="preserve">190.636688    472.597717    768.328491    861.614197    </w:t>
            </w:r>
          </w:p>
        </w:tc>
      </w:tr>
      <w:tr w:rsidR="008B4B97" w:rsidRPr="00E66EB6" w14:paraId="6F969CB5" w14:textId="77777777" w:rsidTr="00462034">
        <w:tc>
          <w:tcPr>
            <w:tcW w:w="709" w:type="dxa"/>
            <w:shd w:val="clear" w:color="auto" w:fill="auto"/>
            <w:vAlign w:val="center"/>
          </w:tcPr>
          <w:p w14:paraId="4C00952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7EC2B39E" w14:textId="77777777" w:rsidR="00F700AA" w:rsidRPr="00E66EB6" w:rsidRDefault="008B4B97" w:rsidP="00B035EF">
            <w:pPr>
              <w:ind w:firstLineChars="885" w:firstLine="1593"/>
              <w:rPr>
                <w:sz w:val="18"/>
                <w:szCs w:val="18"/>
              </w:rPr>
            </w:pPr>
            <w:r w:rsidRPr="00E66EB6">
              <w:rPr>
                <w:sz w:val="18"/>
                <w:szCs w:val="18"/>
              </w:rPr>
              <w:t xml:space="preserve">-407.797485   -1443.926514  -1661.918823  207.416931    534.250854    </w:t>
            </w:r>
          </w:p>
          <w:p w14:paraId="4D667B57" w14:textId="0E71C277" w:rsidR="008B4B97" w:rsidRPr="00E66EB6" w:rsidRDefault="008B4B97" w:rsidP="00B035EF">
            <w:pPr>
              <w:ind w:firstLineChars="885" w:firstLine="1593"/>
              <w:rPr>
                <w:rFonts w:eastAsiaTheme="minorEastAsia" w:cs="Calibri"/>
                <w:sz w:val="18"/>
                <w:szCs w:val="18"/>
              </w:rPr>
            </w:pPr>
            <w:r w:rsidRPr="00E66EB6">
              <w:rPr>
                <w:sz w:val="18"/>
                <w:szCs w:val="18"/>
              </w:rPr>
              <w:t xml:space="preserve">731.394470    835.406738    833.161926    767.225098    </w:t>
            </w:r>
          </w:p>
        </w:tc>
      </w:tr>
      <w:tr w:rsidR="008B4B97" w:rsidRPr="00E66EB6" w14:paraId="7656F37A" w14:textId="77777777" w:rsidTr="00462034">
        <w:tc>
          <w:tcPr>
            <w:tcW w:w="709" w:type="dxa"/>
            <w:shd w:val="clear" w:color="auto" w:fill="auto"/>
            <w:vAlign w:val="center"/>
          </w:tcPr>
          <w:p w14:paraId="0006BF5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3D3E11B1" w14:textId="77777777" w:rsidR="00F700AA" w:rsidRPr="00E66EB6" w:rsidRDefault="008B4B97" w:rsidP="00B035EF">
            <w:pPr>
              <w:ind w:firstLineChars="885" w:firstLine="1593"/>
              <w:rPr>
                <w:sz w:val="18"/>
                <w:szCs w:val="18"/>
              </w:rPr>
            </w:pPr>
            <w:r w:rsidRPr="00E66EB6">
              <w:rPr>
                <w:sz w:val="18"/>
                <w:szCs w:val="18"/>
              </w:rPr>
              <w:t xml:space="preserve">1845.772217   1309.853271   668.536926    343.226593    143.572464    </w:t>
            </w:r>
          </w:p>
          <w:p w14:paraId="1DE85D7B" w14:textId="11399190" w:rsidR="008B4B97" w:rsidRPr="00E66EB6" w:rsidRDefault="008B4B97" w:rsidP="00B035EF">
            <w:pPr>
              <w:ind w:firstLineChars="885" w:firstLine="1593"/>
              <w:rPr>
                <w:rFonts w:eastAsiaTheme="minorEastAsia" w:cs="Calibri"/>
                <w:sz w:val="18"/>
                <w:szCs w:val="18"/>
              </w:rPr>
            </w:pPr>
            <w:r w:rsidRPr="00E66EB6">
              <w:rPr>
                <w:sz w:val="18"/>
                <w:szCs w:val="18"/>
              </w:rPr>
              <w:t xml:space="preserve">-49.394199    -113.645187   -29.705999    13.073053     </w:t>
            </w:r>
          </w:p>
        </w:tc>
      </w:tr>
      <w:tr w:rsidR="008B4B97" w:rsidRPr="00E66EB6" w14:paraId="208BC9E2" w14:textId="77777777" w:rsidTr="00462034">
        <w:tc>
          <w:tcPr>
            <w:tcW w:w="709" w:type="dxa"/>
            <w:shd w:val="clear" w:color="auto" w:fill="auto"/>
            <w:vAlign w:val="center"/>
          </w:tcPr>
          <w:p w14:paraId="00C774D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6892081E" w14:textId="77777777" w:rsidR="00F700AA" w:rsidRPr="00E66EB6" w:rsidRDefault="008B4B97" w:rsidP="00B035EF">
            <w:pPr>
              <w:ind w:firstLineChars="885" w:firstLine="1593"/>
              <w:rPr>
                <w:sz w:val="18"/>
                <w:szCs w:val="18"/>
              </w:rPr>
            </w:pPr>
            <w:r w:rsidRPr="00E66EB6">
              <w:rPr>
                <w:sz w:val="18"/>
                <w:szCs w:val="18"/>
              </w:rPr>
              <w:t xml:space="preserve">56.131977     -152.148804   -464.899872   -1033.450439  -1184.909790  </w:t>
            </w:r>
          </w:p>
          <w:p w14:paraId="7EDA8777" w14:textId="454E59B0" w:rsidR="008B4B97" w:rsidRPr="00E66EB6" w:rsidRDefault="008B4B97" w:rsidP="00B035EF">
            <w:pPr>
              <w:ind w:firstLineChars="885" w:firstLine="1593"/>
              <w:rPr>
                <w:rFonts w:eastAsiaTheme="minorEastAsia" w:cs="Calibri"/>
                <w:sz w:val="18"/>
                <w:szCs w:val="18"/>
              </w:rPr>
            </w:pPr>
            <w:r w:rsidRPr="00E66EB6">
              <w:rPr>
                <w:sz w:val="18"/>
                <w:szCs w:val="18"/>
              </w:rPr>
              <w:t xml:space="preserve">-460.081299   -810.854675   -1229.766235  -1627.935913  </w:t>
            </w:r>
          </w:p>
        </w:tc>
      </w:tr>
      <w:tr w:rsidR="008B4B97" w:rsidRPr="00E66EB6" w14:paraId="655DBBE5" w14:textId="77777777" w:rsidTr="00462034">
        <w:tc>
          <w:tcPr>
            <w:tcW w:w="709" w:type="dxa"/>
            <w:shd w:val="clear" w:color="auto" w:fill="auto"/>
            <w:vAlign w:val="center"/>
          </w:tcPr>
          <w:p w14:paraId="2DCCA677"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48B0C06E" w14:textId="77777777" w:rsidR="00D60054" w:rsidRPr="00E66EB6" w:rsidRDefault="008B4B97" w:rsidP="00B035EF">
            <w:pPr>
              <w:ind w:firstLineChars="885" w:firstLine="1593"/>
              <w:rPr>
                <w:sz w:val="18"/>
                <w:szCs w:val="18"/>
              </w:rPr>
            </w:pPr>
            <w:r w:rsidRPr="00E66EB6">
              <w:rPr>
                <w:sz w:val="18"/>
                <w:szCs w:val="18"/>
              </w:rPr>
              <w:t xml:space="preserve">-452.430084   -1235.425537  -176.435577   -54.552139    201.717514    </w:t>
            </w:r>
          </w:p>
          <w:p w14:paraId="1F1AE206" w14:textId="3FD314FA" w:rsidR="008B4B97" w:rsidRPr="00E66EB6" w:rsidRDefault="008B4B97" w:rsidP="00B035EF">
            <w:pPr>
              <w:ind w:firstLineChars="885" w:firstLine="1593"/>
              <w:rPr>
                <w:sz w:val="18"/>
                <w:szCs w:val="18"/>
              </w:rPr>
            </w:pPr>
            <w:r w:rsidRPr="00E66EB6">
              <w:rPr>
                <w:sz w:val="18"/>
                <w:szCs w:val="18"/>
              </w:rPr>
              <w:t xml:space="preserve">89.107384     104.389801    -15.340947    55.963818     </w:t>
            </w:r>
          </w:p>
        </w:tc>
      </w:tr>
      <w:tr w:rsidR="008B4B97" w:rsidRPr="00E66EB6" w14:paraId="639F742F" w14:textId="77777777" w:rsidTr="00462034">
        <w:tc>
          <w:tcPr>
            <w:tcW w:w="709" w:type="dxa"/>
            <w:shd w:val="clear" w:color="auto" w:fill="auto"/>
            <w:vAlign w:val="center"/>
          </w:tcPr>
          <w:p w14:paraId="57FE377A"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55537AD0" w14:textId="77777777" w:rsidR="00F700AA" w:rsidRPr="00E66EB6" w:rsidRDefault="008B4B97" w:rsidP="00B035EF">
            <w:pPr>
              <w:ind w:firstLineChars="885" w:firstLine="1593"/>
              <w:rPr>
                <w:sz w:val="18"/>
                <w:szCs w:val="18"/>
              </w:rPr>
            </w:pPr>
            <w:r w:rsidRPr="00E66EB6">
              <w:rPr>
                <w:sz w:val="18"/>
                <w:szCs w:val="18"/>
              </w:rPr>
              <w:t xml:space="preserve">-294.794617   -982.590759   -1157.254761  -1552.222290  -1173.347168  </w:t>
            </w:r>
          </w:p>
          <w:p w14:paraId="4EA323C1" w14:textId="7E9B59F2" w:rsidR="008B4B97" w:rsidRPr="00E66EB6" w:rsidRDefault="008B4B97" w:rsidP="00B035EF">
            <w:pPr>
              <w:ind w:firstLineChars="885" w:firstLine="1593"/>
              <w:rPr>
                <w:rFonts w:eastAsiaTheme="minorEastAsia" w:cs="Calibri"/>
                <w:sz w:val="18"/>
                <w:szCs w:val="18"/>
              </w:rPr>
            </w:pPr>
            <w:r w:rsidRPr="00E66EB6">
              <w:rPr>
                <w:sz w:val="18"/>
                <w:szCs w:val="18"/>
              </w:rPr>
              <w:t xml:space="preserve">-776.471863   -508.820099   -345.842194   -264.661591   </w:t>
            </w:r>
          </w:p>
        </w:tc>
      </w:tr>
      <w:tr w:rsidR="008B4B97" w:rsidRPr="00E66EB6" w14:paraId="4D24A4A4" w14:textId="77777777" w:rsidTr="00462034">
        <w:tc>
          <w:tcPr>
            <w:tcW w:w="709" w:type="dxa"/>
            <w:shd w:val="clear" w:color="auto" w:fill="auto"/>
            <w:vAlign w:val="center"/>
          </w:tcPr>
          <w:p w14:paraId="77391D7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28D697B2" w14:textId="77777777" w:rsidR="00F700AA" w:rsidRPr="00E66EB6" w:rsidRDefault="008B4B97" w:rsidP="00B035EF">
            <w:pPr>
              <w:ind w:firstLineChars="885" w:firstLine="1593"/>
              <w:rPr>
                <w:sz w:val="18"/>
                <w:szCs w:val="18"/>
              </w:rPr>
            </w:pPr>
            <w:r w:rsidRPr="00E66EB6">
              <w:rPr>
                <w:sz w:val="18"/>
                <w:szCs w:val="18"/>
              </w:rPr>
              <w:t xml:space="preserve">422.903564    -77.037788    -533.205566   -1148.150024  -1583.096802  </w:t>
            </w:r>
          </w:p>
          <w:p w14:paraId="652B673E" w14:textId="4B864807" w:rsidR="008B4B97" w:rsidRPr="00E66EB6" w:rsidRDefault="008B4B97" w:rsidP="00B035EF">
            <w:pPr>
              <w:ind w:firstLineChars="885" w:firstLine="1593"/>
              <w:rPr>
                <w:rFonts w:eastAsiaTheme="minorEastAsia" w:cs="Calibri"/>
                <w:sz w:val="18"/>
                <w:szCs w:val="18"/>
              </w:rPr>
            </w:pPr>
            <w:r w:rsidRPr="00E66EB6">
              <w:rPr>
                <w:sz w:val="18"/>
                <w:szCs w:val="18"/>
              </w:rPr>
              <w:t xml:space="preserve">-1563.172607  -1482.618774  -1418.075928  -1232.485107  </w:t>
            </w:r>
          </w:p>
        </w:tc>
      </w:tr>
      <w:tr w:rsidR="008B4B97" w:rsidRPr="00E66EB6" w14:paraId="1634AA01" w14:textId="77777777" w:rsidTr="00462034">
        <w:tc>
          <w:tcPr>
            <w:tcW w:w="709" w:type="dxa"/>
            <w:shd w:val="clear" w:color="auto" w:fill="auto"/>
            <w:vAlign w:val="center"/>
          </w:tcPr>
          <w:p w14:paraId="11CD0FBB"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79860F81" w14:textId="77777777" w:rsidR="00F700AA" w:rsidRPr="00E66EB6" w:rsidRDefault="008B4B97" w:rsidP="00B035EF">
            <w:pPr>
              <w:ind w:firstLineChars="885" w:firstLine="1593"/>
              <w:rPr>
                <w:sz w:val="18"/>
                <w:szCs w:val="18"/>
              </w:rPr>
            </w:pPr>
            <w:r w:rsidRPr="00E66EB6">
              <w:rPr>
                <w:sz w:val="18"/>
                <w:szCs w:val="18"/>
              </w:rPr>
              <w:t xml:space="preserve">349.948730    -169.888306   -473.498138   -799.142944   -1174.529297  </w:t>
            </w:r>
          </w:p>
          <w:p w14:paraId="02E13ED9" w14:textId="270DB556" w:rsidR="008B4B97" w:rsidRPr="00E66EB6" w:rsidRDefault="008B4B97" w:rsidP="00B035EF">
            <w:pPr>
              <w:ind w:firstLineChars="885" w:firstLine="1593"/>
              <w:rPr>
                <w:rFonts w:eastAsiaTheme="minorEastAsia" w:cs="Calibri"/>
                <w:sz w:val="18"/>
                <w:szCs w:val="18"/>
              </w:rPr>
            </w:pPr>
            <w:r w:rsidRPr="00E66EB6">
              <w:rPr>
                <w:sz w:val="18"/>
                <w:szCs w:val="18"/>
              </w:rPr>
              <w:t xml:space="preserve">-1534.228882  -856.638062   -1243.882568  -1346.036865  </w:t>
            </w:r>
          </w:p>
        </w:tc>
      </w:tr>
      <w:tr w:rsidR="008B4B97" w:rsidRPr="00E66EB6" w14:paraId="0EA93C92" w14:textId="77777777" w:rsidTr="00462034">
        <w:tc>
          <w:tcPr>
            <w:tcW w:w="709" w:type="dxa"/>
            <w:shd w:val="clear" w:color="auto" w:fill="auto"/>
            <w:vAlign w:val="center"/>
          </w:tcPr>
          <w:p w14:paraId="7D6AB16B"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104</w:t>
            </w:r>
          </w:p>
        </w:tc>
        <w:tc>
          <w:tcPr>
            <w:tcW w:w="8931" w:type="dxa"/>
            <w:shd w:val="clear" w:color="auto" w:fill="auto"/>
          </w:tcPr>
          <w:p w14:paraId="53F26641" w14:textId="77777777" w:rsidR="00F700AA" w:rsidRPr="00E66EB6" w:rsidRDefault="008B4B97" w:rsidP="00B035EF">
            <w:pPr>
              <w:ind w:firstLineChars="885" w:firstLine="1593"/>
              <w:rPr>
                <w:sz w:val="18"/>
                <w:szCs w:val="18"/>
              </w:rPr>
            </w:pPr>
            <w:r w:rsidRPr="00E66EB6">
              <w:rPr>
                <w:sz w:val="18"/>
                <w:szCs w:val="18"/>
              </w:rPr>
              <w:t xml:space="preserve">331.781677    -83.041771    -525.813416   -1026.352173  -1185.363159  </w:t>
            </w:r>
          </w:p>
          <w:p w14:paraId="01254A8A" w14:textId="1549A66E" w:rsidR="008B4B97" w:rsidRPr="00E66EB6" w:rsidRDefault="008B4B97" w:rsidP="00B035EF">
            <w:pPr>
              <w:ind w:firstLineChars="885" w:firstLine="1593"/>
              <w:rPr>
                <w:rFonts w:eastAsiaTheme="minorEastAsia" w:cs="Calibri"/>
                <w:sz w:val="18"/>
                <w:szCs w:val="18"/>
              </w:rPr>
            </w:pPr>
            <w:r w:rsidRPr="00E66EB6">
              <w:rPr>
                <w:sz w:val="18"/>
                <w:szCs w:val="18"/>
              </w:rPr>
              <w:t xml:space="preserve">-1167.713379  -1430.438721  -1703.381348  -1894.847290  </w:t>
            </w:r>
          </w:p>
        </w:tc>
      </w:tr>
      <w:tr w:rsidR="008B4B97" w:rsidRPr="00E66EB6" w14:paraId="319536BD" w14:textId="77777777" w:rsidTr="00462034">
        <w:tc>
          <w:tcPr>
            <w:tcW w:w="709" w:type="dxa"/>
            <w:shd w:val="clear" w:color="auto" w:fill="auto"/>
            <w:vAlign w:val="center"/>
          </w:tcPr>
          <w:p w14:paraId="0D855581"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45828322" w14:textId="77777777" w:rsidR="00F700AA" w:rsidRPr="00E66EB6" w:rsidRDefault="008B4B97" w:rsidP="00B035EF">
            <w:pPr>
              <w:ind w:firstLineChars="885" w:firstLine="1593"/>
              <w:rPr>
                <w:sz w:val="18"/>
                <w:szCs w:val="18"/>
              </w:rPr>
            </w:pPr>
            <w:r w:rsidRPr="00E66EB6">
              <w:rPr>
                <w:sz w:val="18"/>
                <w:szCs w:val="18"/>
              </w:rPr>
              <w:t xml:space="preserve">-163.386047   -482.613098   -367.271667   -620.273438   -823.262390   </w:t>
            </w:r>
          </w:p>
          <w:p w14:paraId="4F2DF823" w14:textId="3AED7988" w:rsidR="008B4B97" w:rsidRPr="00E66EB6" w:rsidRDefault="008B4B97" w:rsidP="00B035EF">
            <w:pPr>
              <w:ind w:firstLineChars="885" w:firstLine="1593"/>
              <w:rPr>
                <w:rFonts w:eastAsiaTheme="minorEastAsia" w:cs="Calibri"/>
                <w:sz w:val="18"/>
                <w:szCs w:val="18"/>
              </w:rPr>
            </w:pPr>
            <w:r w:rsidRPr="00E66EB6">
              <w:rPr>
                <w:sz w:val="18"/>
                <w:szCs w:val="18"/>
              </w:rPr>
              <w:t xml:space="preserve">-1089.952515  -1272.664673  -1561.849487  -1797.645264  </w:t>
            </w:r>
          </w:p>
        </w:tc>
      </w:tr>
      <w:tr w:rsidR="008B4B97" w:rsidRPr="00E66EB6" w14:paraId="2204C229" w14:textId="77777777" w:rsidTr="00462034">
        <w:tc>
          <w:tcPr>
            <w:tcW w:w="709" w:type="dxa"/>
            <w:shd w:val="clear" w:color="auto" w:fill="auto"/>
            <w:vAlign w:val="center"/>
          </w:tcPr>
          <w:p w14:paraId="4461AE8D"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435C2980" w14:textId="77777777" w:rsidR="00F700AA" w:rsidRPr="00E66EB6" w:rsidRDefault="008B4B97" w:rsidP="00B035EF">
            <w:pPr>
              <w:ind w:firstLineChars="885" w:firstLine="1593"/>
              <w:rPr>
                <w:sz w:val="18"/>
                <w:szCs w:val="18"/>
              </w:rPr>
            </w:pPr>
            <w:r w:rsidRPr="00E66EB6">
              <w:rPr>
                <w:sz w:val="18"/>
                <w:szCs w:val="18"/>
              </w:rPr>
              <w:t xml:space="preserve">-94.470627    -55.125443    -547.598450   -970.332947   -1201.722412  </w:t>
            </w:r>
          </w:p>
          <w:p w14:paraId="72723268" w14:textId="41B0FE33" w:rsidR="008B4B97" w:rsidRPr="00E66EB6" w:rsidRDefault="008B4B97" w:rsidP="00B035EF">
            <w:pPr>
              <w:ind w:firstLineChars="885" w:firstLine="1593"/>
              <w:rPr>
                <w:rFonts w:eastAsiaTheme="minorEastAsia" w:cs="Calibri"/>
                <w:sz w:val="18"/>
                <w:szCs w:val="18"/>
              </w:rPr>
            </w:pPr>
            <w:r w:rsidRPr="00E66EB6">
              <w:rPr>
                <w:sz w:val="18"/>
                <w:szCs w:val="18"/>
              </w:rPr>
              <w:t xml:space="preserve">-1190.345947  -1261.533813  -1256.466187  -1336.214600  </w:t>
            </w:r>
          </w:p>
        </w:tc>
      </w:tr>
      <w:tr w:rsidR="008B4B97" w:rsidRPr="00E66EB6" w14:paraId="229AF168" w14:textId="77777777" w:rsidTr="00462034">
        <w:tc>
          <w:tcPr>
            <w:tcW w:w="709" w:type="dxa"/>
            <w:shd w:val="clear" w:color="auto" w:fill="auto"/>
            <w:vAlign w:val="center"/>
          </w:tcPr>
          <w:p w14:paraId="2B99547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3E14B72E" w14:textId="77777777" w:rsidR="00F700AA" w:rsidRPr="00E66EB6" w:rsidRDefault="008B4B97" w:rsidP="00B035EF">
            <w:pPr>
              <w:ind w:firstLineChars="885" w:firstLine="1593"/>
              <w:rPr>
                <w:sz w:val="18"/>
                <w:szCs w:val="18"/>
              </w:rPr>
            </w:pPr>
            <w:r w:rsidRPr="00E66EB6">
              <w:rPr>
                <w:sz w:val="18"/>
                <w:szCs w:val="18"/>
              </w:rPr>
              <w:t xml:space="preserve">-280.255554   -122.187737   222.988007    -0.161418     -149.800110   </w:t>
            </w:r>
          </w:p>
          <w:p w14:paraId="344A5490" w14:textId="3BC43295" w:rsidR="008B4B97" w:rsidRPr="00E66EB6" w:rsidRDefault="008B4B97" w:rsidP="00B035EF">
            <w:pPr>
              <w:ind w:firstLineChars="885" w:firstLine="1593"/>
              <w:rPr>
                <w:rFonts w:eastAsiaTheme="minorEastAsia" w:cs="Calibri"/>
                <w:sz w:val="18"/>
                <w:szCs w:val="18"/>
              </w:rPr>
            </w:pPr>
            <w:r w:rsidRPr="00E66EB6">
              <w:rPr>
                <w:sz w:val="18"/>
                <w:szCs w:val="18"/>
              </w:rPr>
              <w:t xml:space="preserve">-457.114594   -539.179016   -763.223145   -744.701721   </w:t>
            </w:r>
          </w:p>
        </w:tc>
      </w:tr>
      <w:tr w:rsidR="008B4B97" w:rsidRPr="00E66EB6" w14:paraId="598C4C55" w14:textId="77777777" w:rsidTr="00462034">
        <w:tc>
          <w:tcPr>
            <w:tcW w:w="709" w:type="dxa"/>
            <w:shd w:val="clear" w:color="auto" w:fill="auto"/>
            <w:vAlign w:val="center"/>
          </w:tcPr>
          <w:p w14:paraId="2D2BD522"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108</w:t>
            </w:r>
          </w:p>
        </w:tc>
        <w:tc>
          <w:tcPr>
            <w:tcW w:w="8931" w:type="dxa"/>
            <w:shd w:val="clear" w:color="auto" w:fill="auto"/>
          </w:tcPr>
          <w:p w14:paraId="70D553EB" w14:textId="77777777" w:rsidR="00F700AA" w:rsidRPr="00E66EB6" w:rsidRDefault="008B4B97" w:rsidP="00B035EF">
            <w:pPr>
              <w:ind w:firstLineChars="885" w:firstLine="1593"/>
              <w:rPr>
                <w:sz w:val="18"/>
                <w:szCs w:val="18"/>
              </w:rPr>
            </w:pPr>
            <w:r w:rsidRPr="00E66EB6">
              <w:rPr>
                <w:sz w:val="18"/>
                <w:szCs w:val="18"/>
              </w:rPr>
              <w:t xml:space="preserve">-226.694626   146.819641    99.686066     156.132889    264.517853    </w:t>
            </w:r>
          </w:p>
          <w:p w14:paraId="059C5598" w14:textId="43015DC0" w:rsidR="008B4B97" w:rsidRPr="00E66EB6" w:rsidRDefault="008B4B97" w:rsidP="00B035EF">
            <w:pPr>
              <w:ind w:firstLineChars="885" w:firstLine="1593"/>
              <w:rPr>
                <w:rFonts w:eastAsiaTheme="minorEastAsia" w:cs="Calibri"/>
                <w:sz w:val="18"/>
                <w:szCs w:val="18"/>
              </w:rPr>
            </w:pPr>
            <w:r w:rsidRPr="00E66EB6">
              <w:rPr>
                <w:sz w:val="18"/>
                <w:szCs w:val="18"/>
              </w:rPr>
              <w:t xml:space="preserve">255.099182    390.046783    413.388489    484.449554    </w:t>
            </w:r>
          </w:p>
        </w:tc>
      </w:tr>
      <w:tr w:rsidR="008B4B97" w:rsidRPr="00E66EB6" w14:paraId="0527DC83" w14:textId="77777777" w:rsidTr="00462034">
        <w:tc>
          <w:tcPr>
            <w:tcW w:w="709" w:type="dxa"/>
            <w:shd w:val="clear" w:color="auto" w:fill="auto"/>
            <w:vAlign w:val="center"/>
          </w:tcPr>
          <w:p w14:paraId="765947D8"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26766080" w14:textId="77777777" w:rsidR="00F700AA" w:rsidRPr="00E66EB6" w:rsidRDefault="008B4B97" w:rsidP="00B035EF">
            <w:pPr>
              <w:ind w:firstLineChars="885" w:firstLine="1593"/>
              <w:rPr>
                <w:sz w:val="18"/>
                <w:szCs w:val="18"/>
              </w:rPr>
            </w:pPr>
            <w:r w:rsidRPr="00E66EB6">
              <w:rPr>
                <w:sz w:val="18"/>
                <w:szCs w:val="18"/>
              </w:rPr>
              <w:t xml:space="preserve">-193.396912   -668.117432   -935.539307   -1391.381470  -1675.302490  </w:t>
            </w:r>
          </w:p>
          <w:p w14:paraId="5A262A0B" w14:textId="2660C87F" w:rsidR="008B4B97" w:rsidRPr="00E66EB6" w:rsidRDefault="008B4B97" w:rsidP="00B035EF">
            <w:pPr>
              <w:ind w:firstLineChars="885" w:firstLine="1593"/>
              <w:rPr>
                <w:rFonts w:eastAsiaTheme="minorEastAsia" w:cs="Calibri"/>
                <w:sz w:val="18"/>
                <w:szCs w:val="18"/>
              </w:rPr>
            </w:pPr>
            <w:r w:rsidRPr="00E66EB6">
              <w:rPr>
                <w:sz w:val="18"/>
                <w:szCs w:val="18"/>
              </w:rPr>
              <w:t xml:space="preserve">257.404022    755.294250    780.717102    659.994995    </w:t>
            </w:r>
          </w:p>
        </w:tc>
      </w:tr>
      <w:tr w:rsidR="008B4B97" w:rsidRPr="00E66EB6" w14:paraId="60E4BCF7" w14:textId="77777777" w:rsidTr="00462034">
        <w:tc>
          <w:tcPr>
            <w:tcW w:w="709" w:type="dxa"/>
            <w:shd w:val="clear" w:color="auto" w:fill="auto"/>
            <w:vAlign w:val="center"/>
          </w:tcPr>
          <w:p w14:paraId="6543525F"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69F87A3D" w14:textId="77777777" w:rsidR="00F700AA" w:rsidRPr="00E66EB6" w:rsidRDefault="008B4B97" w:rsidP="00B035EF">
            <w:pPr>
              <w:ind w:firstLineChars="885" w:firstLine="1593"/>
              <w:rPr>
                <w:sz w:val="18"/>
                <w:szCs w:val="18"/>
              </w:rPr>
            </w:pPr>
            <w:r w:rsidRPr="00E66EB6">
              <w:rPr>
                <w:sz w:val="18"/>
                <w:szCs w:val="18"/>
              </w:rPr>
              <w:t xml:space="preserve">-351.291901   -1336.534912  -1761.683838  -812.096375   147.030319    </w:t>
            </w:r>
          </w:p>
          <w:p w14:paraId="62BBFCF9" w14:textId="7C7668A6" w:rsidR="008B4B97" w:rsidRPr="00E66EB6" w:rsidRDefault="008B4B97" w:rsidP="00B035EF">
            <w:pPr>
              <w:ind w:firstLineChars="885" w:firstLine="1593"/>
              <w:rPr>
                <w:rFonts w:eastAsiaTheme="minorEastAsia" w:cs="Calibri"/>
                <w:sz w:val="18"/>
                <w:szCs w:val="18"/>
              </w:rPr>
            </w:pPr>
            <w:r w:rsidRPr="00E66EB6">
              <w:rPr>
                <w:sz w:val="18"/>
                <w:szCs w:val="18"/>
              </w:rPr>
              <w:t xml:space="preserve">253.470673    430.642029    409.021210    470.170197    </w:t>
            </w:r>
          </w:p>
        </w:tc>
      </w:tr>
      <w:tr w:rsidR="008B4B97" w:rsidRPr="00E66EB6" w14:paraId="5F3C0D21" w14:textId="77777777" w:rsidTr="00462034">
        <w:tc>
          <w:tcPr>
            <w:tcW w:w="709" w:type="dxa"/>
            <w:shd w:val="clear" w:color="auto" w:fill="auto"/>
            <w:vAlign w:val="center"/>
          </w:tcPr>
          <w:p w14:paraId="423227C5"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6599971F" w14:textId="77777777" w:rsidR="00F700AA" w:rsidRPr="00E66EB6" w:rsidRDefault="008B4B97" w:rsidP="00B035EF">
            <w:pPr>
              <w:ind w:firstLineChars="885" w:firstLine="1593"/>
              <w:rPr>
                <w:sz w:val="18"/>
                <w:szCs w:val="18"/>
              </w:rPr>
            </w:pPr>
            <w:r w:rsidRPr="00E66EB6">
              <w:rPr>
                <w:sz w:val="18"/>
                <w:szCs w:val="18"/>
              </w:rPr>
              <w:t xml:space="preserve">-334.503387   -847.869446   -543.447876   -818.843140   -453.180328   </w:t>
            </w:r>
          </w:p>
          <w:p w14:paraId="192C9AD1" w14:textId="504772FA" w:rsidR="008B4B97" w:rsidRPr="00E66EB6" w:rsidRDefault="008B4B97" w:rsidP="00B035EF">
            <w:pPr>
              <w:ind w:firstLineChars="885" w:firstLine="1593"/>
              <w:rPr>
                <w:rFonts w:eastAsiaTheme="minorEastAsia" w:cs="Calibri"/>
                <w:sz w:val="18"/>
                <w:szCs w:val="18"/>
              </w:rPr>
            </w:pPr>
            <w:r w:rsidRPr="00E66EB6">
              <w:rPr>
                <w:sz w:val="18"/>
                <w:szCs w:val="18"/>
              </w:rPr>
              <w:t xml:space="preserve">-681.399109   -369.549103   -800.736877   -985.739807   </w:t>
            </w:r>
          </w:p>
        </w:tc>
      </w:tr>
      <w:tr w:rsidR="008B4B97" w:rsidRPr="00E66EB6" w14:paraId="05F9636B" w14:textId="77777777" w:rsidTr="00462034">
        <w:tc>
          <w:tcPr>
            <w:tcW w:w="709" w:type="dxa"/>
            <w:shd w:val="clear" w:color="auto" w:fill="auto"/>
            <w:vAlign w:val="center"/>
          </w:tcPr>
          <w:p w14:paraId="1DD09696"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6012BE2E" w14:textId="77777777" w:rsidR="00F700AA" w:rsidRPr="00E66EB6" w:rsidRDefault="008B4B97" w:rsidP="00B035EF">
            <w:pPr>
              <w:ind w:firstLineChars="885" w:firstLine="1593"/>
              <w:rPr>
                <w:sz w:val="18"/>
                <w:szCs w:val="18"/>
              </w:rPr>
            </w:pPr>
            <w:r w:rsidRPr="00E66EB6">
              <w:rPr>
                <w:sz w:val="18"/>
                <w:szCs w:val="18"/>
              </w:rPr>
              <w:t xml:space="preserve">-169.888916   188.977081    38.719604     -193.778885   663.089172    </w:t>
            </w:r>
          </w:p>
          <w:p w14:paraId="662DCC09" w14:textId="4A16D0FD" w:rsidR="008B4B97" w:rsidRPr="00E66EB6" w:rsidRDefault="008B4B97" w:rsidP="00B035EF">
            <w:pPr>
              <w:ind w:firstLineChars="885" w:firstLine="1593"/>
              <w:rPr>
                <w:rFonts w:eastAsiaTheme="minorEastAsia" w:cs="Calibri"/>
                <w:sz w:val="18"/>
                <w:szCs w:val="18"/>
              </w:rPr>
            </w:pPr>
            <w:r w:rsidRPr="00E66EB6">
              <w:rPr>
                <w:sz w:val="18"/>
                <w:szCs w:val="18"/>
              </w:rPr>
              <w:t xml:space="preserve">407.570740    102.907455    -395.730255   -696.857788   </w:t>
            </w:r>
          </w:p>
        </w:tc>
      </w:tr>
      <w:tr w:rsidR="008B4B97" w:rsidRPr="00E66EB6" w14:paraId="3BB68E19" w14:textId="77777777" w:rsidTr="00462034">
        <w:tc>
          <w:tcPr>
            <w:tcW w:w="709" w:type="dxa"/>
            <w:shd w:val="clear" w:color="auto" w:fill="auto"/>
            <w:vAlign w:val="center"/>
          </w:tcPr>
          <w:p w14:paraId="4B67B3CC" w14:textId="77777777" w:rsidR="008B4B97" w:rsidRPr="00E66EB6" w:rsidRDefault="008B4B97" w:rsidP="008B4B97">
            <w:pPr>
              <w:jc w:val="center"/>
              <w:rPr>
                <w:rFonts w:eastAsiaTheme="minorEastAsia" w:cs="Calibri"/>
                <w:sz w:val="18"/>
                <w:szCs w:val="18"/>
              </w:rPr>
            </w:pPr>
            <w:r w:rsidRPr="00E66EB6">
              <w:rPr>
                <w:rFonts w:eastAsiaTheme="minorEastAsia" w:cs="Calibri"/>
                <w:sz w:val="18"/>
                <w:szCs w:val="18"/>
              </w:rPr>
              <w:t>113</w:t>
            </w:r>
          </w:p>
        </w:tc>
        <w:tc>
          <w:tcPr>
            <w:tcW w:w="8931" w:type="dxa"/>
            <w:shd w:val="clear" w:color="auto" w:fill="auto"/>
          </w:tcPr>
          <w:p w14:paraId="685C516D" w14:textId="77777777" w:rsidR="00F700AA" w:rsidRPr="00E66EB6" w:rsidRDefault="008B4B97" w:rsidP="00B035EF">
            <w:pPr>
              <w:ind w:firstLineChars="885" w:firstLine="1593"/>
              <w:rPr>
                <w:sz w:val="18"/>
                <w:szCs w:val="18"/>
              </w:rPr>
            </w:pPr>
            <w:r w:rsidRPr="00E66EB6">
              <w:rPr>
                <w:sz w:val="18"/>
                <w:szCs w:val="18"/>
              </w:rPr>
              <w:t xml:space="preserve">-597.549011   11.597784     173.840820    871.852783    1169.863525   </w:t>
            </w:r>
          </w:p>
          <w:p w14:paraId="64696E3A" w14:textId="38ACA26F" w:rsidR="008B4B97" w:rsidRPr="00E66EB6" w:rsidRDefault="008B4B97" w:rsidP="00B035EF">
            <w:pPr>
              <w:ind w:firstLineChars="885" w:firstLine="1593"/>
              <w:rPr>
                <w:rFonts w:eastAsiaTheme="minorEastAsia" w:cs="Calibri"/>
                <w:sz w:val="18"/>
                <w:szCs w:val="18"/>
              </w:rPr>
            </w:pPr>
            <w:r w:rsidRPr="00E66EB6">
              <w:rPr>
                <w:sz w:val="18"/>
                <w:szCs w:val="18"/>
              </w:rPr>
              <w:t xml:space="preserve">1430.254272   1538.062988   1649.076782   1709.838135   </w:t>
            </w:r>
          </w:p>
        </w:tc>
      </w:tr>
    </w:tbl>
    <w:p w14:paraId="2FD2B983" w14:textId="77777777" w:rsidR="00D54886" w:rsidRPr="00E66EB6" w:rsidRDefault="00D54886" w:rsidP="00D54886">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2E458285" w14:textId="77777777" w:rsidTr="005F129D">
        <w:tc>
          <w:tcPr>
            <w:tcW w:w="709" w:type="dxa"/>
            <w:tcBorders>
              <w:top w:val="single" w:sz="12" w:space="0" w:color="000000"/>
              <w:bottom w:val="single" w:sz="12" w:space="0" w:color="000000"/>
            </w:tcBorders>
            <w:shd w:val="clear" w:color="auto" w:fill="auto"/>
            <w:vAlign w:val="center"/>
          </w:tcPr>
          <w:p w14:paraId="62D300B0" w14:textId="7A04EE63" w:rsidR="00D54886" w:rsidRPr="00E66EB6" w:rsidRDefault="00D54886" w:rsidP="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53CE5952" w14:textId="2A3A4892"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D54886" w:rsidRPr="00E66EB6" w14:paraId="05F5EBD7" w14:textId="77777777" w:rsidTr="005F129D">
        <w:tc>
          <w:tcPr>
            <w:tcW w:w="709" w:type="dxa"/>
            <w:tcBorders>
              <w:top w:val="single" w:sz="12" w:space="0" w:color="000000"/>
            </w:tcBorders>
            <w:shd w:val="clear" w:color="auto" w:fill="auto"/>
            <w:vAlign w:val="center"/>
          </w:tcPr>
          <w:p w14:paraId="6576258E"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114</w:t>
            </w:r>
          </w:p>
        </w:tc>
        <w:tc>
          <w:tcPr>
            <w:tcW w:w="8931" w:type="dxa"/>
            <w:tcBorders>
              <w:top w:val="single" w:sz="12" w:space="0" w:color="000000"/>
            </w:tcBorders>
            <w:shd w:val="clear" w:color="auto" w:fill="auto"/>
          </w:tcPr>
          <w:p w14:paraId="51E03C03" w14:textId="77777777" w:rsidR="00D54886" w:rsidRPr="00E66EB6" w:rsidRDefault="00D54886" w:rsidP="00D54886">
            <w:pPr>
              <w:ind w:firstLineChars="885" w:firstLine="1593"/>
              <w:rPr>
                <w:sz w:val="18"/>
                <w:szCs w:val="18"/>
              </w:rPr>
            </w:pPr>
            <w:r w:rsidRPr="00E66EB6">
              <w:rPr>
                <w:sz w:val="18"/>
                <w:szCs w:val="18"/>
              </w:rPr>
              <w:t xml:space="preserve">110.810623    -260.302307   -717.694092   -1216.236084  -1650.935913  </w:t>
            </w:r>
          </w:p>
          <w:p w14:paraId="008B9593" w14:textId="226B2811" w:rsidR="00D54886" w:rsidRPr="00E66EB6" w:rsidRDefault="00D54886" w:rsidP="00D54886">
            <w:pPr>
              <w:ind w:firstLineChars="885" w:firstLine="1593"/>
              <w:rPr>
                <w:rFonts w:eastAsiaTheme="minorEastAsia" w:cs="Calibri"/>
                <w:sz w:val="18"/>
                <w:szCs w:val="18"/>
              </w:rPr>
            </w:pPr>
            <w:r w:rsidRPr="00E66EB6">
              <w:rPr>
                <w:sz w:val="18"/>
                <w:szCs w:val="18"/>
              </w:rPr>
              <w:t xml:space="preserve">-1598.782959  -1049.980835  -991.954529   -953.349915   </w:t>
            </w:r>
          </w:p>
        </w:tc>
      </w:tr>
      <w:tr w:rsidR="00D54886" w:rsidRPr="00E66EB6" w14:paraId="0E6D185E" w14:textId="77777777" w:rsidTr="00462034">
        <w:tc>
          <w:tcPr>
            <w:tcW w:w="709" w:type="dxa"/>
            <w:shd w:val="clear" w:color="auto" w:fill="auto"/>
            <w:vAlign w:val="center"/>
          </w:tcPr>
          <w:p w14:paraId="46655CDD"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03ECDA03" w14:textId="77777777" w:rsidR="00D54886" w:rsidRPr="00E66EB6" w:rsidRDefault="00D54886" w:rsidP="00D54886">
            <w:pPr>
              <w:ind w:firstLineChars="885" w:firstLine="1593"/>
              <w:rPr>
                <w:sz w:val="18"/>
                <w:szCs w:val="18"/>
              </w:rPr>
            </w:pPr>
            <w:r w:rsidRPr="00E66EB6">
              <w:rPr>
                <w:sz w:val="18"/>
                <w:szCs w:val="18"/>
              </w:rPr>
              <w:t xml:space="preserve">-149.068253   -724.761475   -1071.322144  -1674.264038  -2245.992676  </w:t>
            </w:r>
          </w:p>
          <w:p w14:paraId="39A873BE" w14:textId="307463A8" w:rsidR="00D54886" w:rsidRPr="00E66EB6" w:rsidRDefault="00D54886" w:rsidP="00D54886">
            <w:pPr>
              <w:ind w:firstLineChars="885" w:firstLine="1593"/>
              <w:rPr>
                <w:rFonts w:eastAsiaTheme="minorEastAsia" w:cs="Calibri"/>
                <w:sz w:val="18"/>
                <w:szCs w:val="18"/>
              </w:rPr>
            </w:pPr>
            <w:r w:rsidRPr="00E66EB6">
              <w:rPr>
                <w:sz w:val="18"/>
                <w:szCs w:val="18"/>
              </w:rPr>
              <w:t xml:space="preserve">-310.163513   -453.569458   -402.124115   -212.454956   </w:t>
            </w:r>
          </w:p>
        </w:tc>
      </w:tr>
      <w:tr w:rsidR="00D54886" w:rsidRPr="00E66EB6" w14:paraId="45B420DC" w14:textId="77777777" w:rsidTr="00462034">
        <w:tc>
          <w:tcPr>
            <w:tcW w:w="709" w:type="dxa"/>
            <w:shd w:val="clear" w:color="auto" w:fill="auto"/>
            <w:vAlign w:val="center"/>
          </w:tcPr>
          <w:p w14:paraId="0A4C878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7C1FF134" w14:textId="77777777" w:rsidR="00D54886" w:rsidRPr="00E66EB6" w:rsidRDefault="00D54886" w:rsidP="00D54886">
            <w:pPr>
              <w:ind w:firstLineChars="885" w:firstLine="1593"/>
              <w:rPr>
                <w:sz w:val="18"/>
                <w:szCs w:val="18"/>
              </w:rPr>
            </w:pPr>
            <w:r w:rsidRPr="00E66EB6">
              <w:rPr>
                <w:sz w:val="18"/>
                <w:szCs w:val="18"/>
              </w:rPr>
              <w:t xml:space="preserve">-53.550934    -631.069824   -720.459900   -1071.667725  -1272.118164  </w:t>
            </w:r>
          </w:p>
          <w:p w14:paraId="34F8BE95" w14:textId="70755B89" w:rsidR="00D54886" w:rsidRPr="00E66EB6" w:rsidRDefault="00D54886" w:rsidP="00D54886">
            <w:pPr>
              <w:ind w:firstLineChars="885" w:firstLine="1593"/>
              <w:rPr>
                <w:rFonts w:eastAsiaTheme="minorEastAsia" w:cs="Calibri"/>
                <w:sz w:val="18"/>
                <w:szCs w:val="18"/>
              </w:rPr>
            </w:pPr>
            <w:r w:rsidRPr="00E66EB6">
              <w:rPr>
                <w:sz w:val="18"/>
                <w:szCs w:val="18"/>
              </w:rPr>
              <w:t xml:space="preserve">-1691.381958  -1747.413452  -887.452759   -563.786804   </w:t>
            </w:r>
          </w:p>
        </w:tc>
      </w:tr>
      <w:tr w:rsidR="00D54886" w:rsidRPr="00E66EB6" w14:paraId="27B01BBE" w14:textId="77777777" w:rsidTr="00462034">
        <w:tc>
          <w:tcPr>
            <w:tcW w:w="709" w:type="dxa"/>
            <w:shd w:val="clear" w:color="auto" w:fill="auto"/>
            <w:vAlign w:val="center"/>
          </w:tcPr>
          <w:p w14:paraId="2A5D83BF"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61459C84" w14:textId="77777777" w:rsidR="00D54886" w:rsidRPr="00E66EB6" w:rsidRDefault="00D54886" w:rsidP="00D54886">
            <w:pPr>
              <w:ind w:firstLineChars="885" w:firstLine="1593"/>
              <w:rPr>
                <w:sz w:val="18"/>
                <w:szCs w:val="18"/>
              </w:rPr>
            </w:pPr>
            <w:r w:rsidRPr="00E66EB6">
              <w:rPr>
                <w:sz w:val="18"/>
                <w:szCs w:val="18"/>
              </w:rPr>
              <w:t xml:space="preserve">93.887642     -169.664261   -540.245117   -1219.269531  -823.180481   </w:t>
            </w:r>
          </w:p>
          <w:p w14:paraId="6093F879" w14:textId="469256A2" w:rsidR="00D54886" w:rsidRPr="00E66EB6" w:rsidRDefault="00D54886" w:rsidP="00D54886">
            <w:pPr>
              <w:ind w:firstLineChars="885" w:firstLine="1593"/>
              <w:rPr>
                <w:rFonts w:eastAsiaTheme="minorEastAsia" w:cs="Calibri"/>
                <w:sz w:val="18"/>
                <w:szCs w:val="18"/>
              </w:rPr>
            </w:pPr>
            <w:r w:rsidRPr="00E66EB6">
              <w:rPr>
                <w:sz w:val="18"/>
                <w:szCs w:val="18"/>
              </w:rPr>
              <w:t xml:space="preserve">-1033.660400  -1287.411987  -699.180481   -743.583679   </w:t>
            </w:r>
          </w:p>
        </w:tc>
      </w:tr>
      <w:tr w:rsidR="00D54886" w:rsidRPr="00E66EB6" w14:paraId="6AD23413" w14:textId="77777777" w:rsidTr="00462034">
        <w:tc>
          <w:tcPr>
            <w:tcW w:w="709" w:type="dxa"/>
            <w:shd w:val="clear" w:color="auto" w:fill="auto"/>
            <w:vAlign w:val="center"/>
          </w:tcPr>
          <w:p w14:paraId="2A24FD13"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77126728" w14:textId="77777777" w:rsidR="00D54886" w:rsidRPr="00E66EB6" w:rsidRDefault="00D54886" w:rsidP="00D54886">
            <w:pPr>
              <w:ind w:firstLineChars="885" w:firstLine="1593"/>
              <w:rPr>
                <w:sz w:val="18"/>
                <w:szCs w:val="18"/>
              </w:rPr>
            </w:pPr>
            <w:r w:rsidRPr="00E66EB6">
              <w:rPr>
                <w:sz w:val="18"/>
                <w:szCs w:val="18"/>
              </w:rPr>
              <w:t xml:space="preserve">106.536568    131.629593    -247.396606   -506.335999   -527.198425   </w:t>
            </w:r>
          </w:p>
          <w:p w14:paraId="680D8C74" w14:textId="180C4F5D" w:rsidR="00D54886" w:rsidRPr="00E66EB6" w:rsidRDefault="00D54886" w:rsidP="00D54886">
            <w:pPr>
              <w:ind w:firstLineChars="885" w:firstLine="1593"/>
              <w:rPr>
                <w:rFonts w:eastAsiaTheme="minorEastAsia" w:cs="Calibri"/>
                <w:sz w:val="18"/>
                <w:szCs w:val="18"/>
              </w:rPr>
            </w:pPr>
            <w:r w:rsidRPr="00E66EB6">
              <w:rPr>
                <w:sz w:val="18"/>
                <w:szCs w:val="18"/>
              </w:rPr>
              <w:t xml:space="preserve">-326.019135   14.460602     319.439056    400.146210    </w:t>
            </w:r>
          </w:p>
        </w:tc>
      </w:tr>
      <w:tr w:rsidR="00D54886" w:rsidRPr="00E66EB6" w14:paraId="6BB12769" w14:textId="77777777" w:rsidTr="00462034">
        <w:tc>
          <w:tcPr>
            <w:tcW w:w="709" w:type="dxa"/>
            <w:shd w:val="clear" w:color="auto" w:fill="auto"/>
            <w:vAlign w:val="center"/>
          </w:tcPr>
          <w:p w14:paraId="1D24B95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2B4D5091" w14:textId="77777777" w:rsidR="00D54886" w:rsidRPr="00E66EB6" w:rsidRDefault="00D54886" w:rsidP="00D54886">
            <w:pPr>
              <w:ind w:firstLineChars="885" w:firstLine="1593"/>
              <w:rPr>
                <w:sz w:val="18"/>
                <w:szCs w:val="18"/>
              </w:rPr>
            </w:pPr>
            <w:r w:rsidRPr="00E66EB6">
              <w:rPr>
                <w:sz w:val="18"/>
                <w:szCs w:val="18"/>
              </w:rPr>
              <w:t xml:space="preserve">345.794647    -128.985657   -553.267151   -1045.432983  -1151.686646  </w:t>
            </w:r>
          </w:p>
          <w:p w14:paraId="24E7CD06" w14:textId="5018A3D7" w:rsidR="00D54886" w:rsidRPr="00E66EB6" w:rsidRDefault="00D54886" w:rsidP="00D54886">
            <w:pPr>
              <w:ind w:firstLineChars="885" w:firstLine="1593"/>
              <w:rPr>
                <w:rFonts w:eastAsiaTheme="minorEastAsia" w:cs="Calibri"/>
                <w:sz w:val="18"/>
                <w:szCs w:val="18"/>
              </w:rPr>
            </w:pPr>
            <w:r w:rsidRPr="00E66EB6">
              <w:rPr>
                <w:sz w:val="18"/>
                <w:szCs w:val="18"/>
              </w:rPr>
              <w:t xml:space="preserve">-834.284668   -627.922363   -414.898682   -315.911713   </w:t>
            </w:r>
          </w:p>
        </w:tc>
      </w:tr>
      <w:tr w:rsidR="00D54886" w:rsidRPr="00E66EB6" w14:paraId="194380EC" w14:textId="77777777" w:rsidTr="00462034">
        <w:tc>
          <w:tcPr>
            <w:tcW w:w="709" w:type="dxa"/>
            <w:shd w:val="clear" w:color="auto" w:fill="auto"/>
            <w:vAlign w:val="center"/>
          </w:tcPr>
          <w:p w14:paraId="0641C4E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5C524ECA" w14:textId="77777777" w:rsidR="00D54886" w:rsidRPr="00E66EB6" w:rsidRDefault="00D54886" w:rsidP="00D54886">
            <w:pPr>
              <w:ind w:firstLineChars="885" w:firstLine="1593"/>
              <w:rPr>
                <w:sz w:val="18"/>
                <w:szCs w:val="18"/>
              </w:rPr>
            </w:pPr>
            <w:r w:rsidRPr="00E66EB6">
              <w:rPr>
                <w:sz w:val="18"/>
                <w:szCs w:val="18"/>
              </w:rPr>
              <w:t xml:space="preserve">16.523335     -81.917313    -481.277618   -28.254915    41.456417     </w:t>
            </w:r>
          </w:p>
          <w:p w14:paraId="242ACE92" w14:textId="5CA5737F" w:rsidR="00D54886" w:rsidRPr="00E66EB6" w:rsidRDefault="00D54886" w:rsidP="00D54886">
            <w:pPr>
              <w:ind w:firstLineChars="885" w:firstLine="1593"/>
              <w:rPr>
                <w:rFonts w:eastAsiaTheme="minorEastAsia" w:cs="Calibri"/>
                <w:sz w:val="18"/>
                <w:szCs w:val="18"/>
              </w:rPr>
            </w:pPr>
            <w:r w:rsidRPr="00E66EB6">
              <w:rPr>
                <w:sz w:val="18"/>
                <w:szCs w:val="18"/>
              </w:rPr>
              <w:t xml:space="preserve">-76.575104    -110.086128   -321.329346   -374.198547   </w:t>
            </w:r>
          </w:p>
        </w:tc>
      </w:tr>
      <w:tr w:rsidR="00D54886" w:rsidRPr="00E66EB6" w14:paraId="54A31CCE" w14:textId="77777777" w:rsidTr="00462034">
        <w:tc>
          <w:tcPr>
            <w:tcW w:w="709" w:type="dxa"/>
            <w:shd w:val="clear" w:color="auto" w:fill="auto"/>
            <w:vAlign w:val="center"/>
          </w:tcPr>
          <w:p w14:paraId="4DB594F5"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524CC05A" w14:textId="77777777" w:rsidR="00D54886" w:rsidRPr="00E66EB6" w:rsidRDefault="00D54886" w:rsidP="00D54886">
            <w:pPr>
              <w:ind w:firstLineChars="885" w:firstLine="1593"/>
              <w:rPr>
                <w:sz w:val="18"/>
                <w:szCs w:val="18"/>
              </w:rPr>
            </w:pPr>
            <w:r w:rsidRPr="00E66EB6">
              <w:rPr>
                <w:sz w:val="18"/>
                <w:szCs w:val="18"/>
              </w:rPr>
              <w:t xml:space="preserve">25.006420     2178.584473   2119.460693   1804.463623   1368.770874   </w:t>
            </w:r>
          </w:p>
          <w:p w14:paraId="4A204FD3" w14:textId="657C2824" w:rsidR="00D54886" w:rsidRPr="00E66EB6" w:rsidRDefault="00D54886" w:rsidP="00D54886">
            <w:pPr>
              <w:ind w:firstLineChars="885" w:firstLine="1593"/>
              <w:rPr>
                <w:rFonts w:eastAsiaTheme="minorEastAsia" w:cs="Calibri"/>
                <w:sz w:val="18"/>
                <w:szCs w:val="18"/>
              </w:rPr>
            </w:pPr>
            <w:r w:rsidRPr="00E66EB6">
              <w:rPr>
                <w:sz w:val="18"/>
                <w:szCs w:val="18"/>
              </w:rPr>
              <w:t xml:space="preserve">973.360657    580.718323    271.132294    10.037239     </w:t>
            </w:r>
          </w:p>
        </w:tc>
      </w:tr>
      <w:tr w:rsidR="00D54886" w:rsidRPr="00E66EB6" w14:paraId="31C41D52" w14:textId="77777777" w:rsidTr="00462034">
        <w:tc>
          <w:tcPr>
            <w:tcW w:w="709" w:type="dxa"/>
            <w:shd w:val="clear" w:color="auto" w:fill="auto"/>
            <w:vAlign w:val="center"/>
          </w:tcPr>
          <w:p w14:paraId="1094EBC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671CD90C" w14:textId="77777777" w:rsidR="00D54886" w:rsidRPr="00E66EB6" w:rsidRDefault="00D54886" w:rsidP="00D54886">
            <w:pPr>
              <w:ind w:firstLineChars="885" w:firstLine="1593"/>
              <w:rPr>
                <w:sz w:val="18"/>
                <w:szCs w:val="18"/>
              </w:rPr>
            </w:pPr>
            <w:r w:rsidRPr="00E66EB6">
              <w:rPr>
                <w:sz w:val="18"/>
                <w:szCs w:val="18"/>
              </w:rPr>
              <w:t xml:space="preserve">-207.521225   -389.666595   -658.753906   -1088.745239  -147.729385   </w:t>
            </w:r>
          </w:p>
          <w:p w14:paraId="3C26A63C" w14:textId="58BF97BF" w:rsidR="00D54886" w:rsidRPr="00E66EB6" w:rsidRDefault="00D54886" w:rsidP="00D54886">
            <w:pPr>
              <w:ind w:firstLineChars="885" w:firstLine="1593"/>
              <w:rPr>
                <w:rFonts w:eastAsiaTheme="minorEastAsia" w:cs="Calibri"/>
                <w:sz w:val="18"/>
                <w:szCs w:val="18"/>
              </w:rPr>
            </w:pPr>
            <w:r w:rsidRPr="00E66EB6">
              <w:rPr>
                <w:sz w:val="18"/>
                <w:szCs w:val="18"/>
              </w:rPr>
              <w:t xml:space="preserve">-409.515961   -591.869751   -895.262207   -1240.875854  </w:t>
            </w:r>
          </w:p>
        </w:tc>
      </w:tr>
      <w:tr w:rsidR="00D54886" w:rsidRPr="00E66EB6" w14:paraId="47AB8947" w14:textId="77777777" w:rsidTr="00462034">
        <w:tc>
          <w:tcPr>
            <w:tcW w:w="709" w:type="dxa"/>
            <w:shd w:val="clear" w:color="auto" w:fill="auto"/>
            <w:vAlign w:val="center"/>
          </w:tcPr>
          <w:p w14:paraId="4BA59E3E"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123</w:t>
            </w:r>
          </w:p>
        </w:tc>
        <w:tc>
          <w:tcPr>
            <w:tcW w:w="8931" w:type="dxa"/>
            <w:shd w:val="clear" w:color="auto" w:fill="auto"/>
          </w:tcPr>
          <w:p w14:paraId="492D53ED" w14:textId="77777777" w:rsidR="00D54886" w:rsidRPr="00E66EB6" w:rsidRDefault="00D54886" w:rsidP="00D54886">
            <w:pPr>
              <w:ind w:firstLineChars="885" w:firstLine="1593"/>
              <w:rPr>
                <w:sz w:val="18"/>
                <w:szCs w:val="18"/>
              </w:rPr>
            </w:pPr>
            <w:r w:rsidRPr="00E66EB6">
              <w:rPr>
                <w:sz w:val="18"/>
                <w:szCs w:val="18"/>
              </w:rPr>
              <w:t xml:space="preserve">431.983582    279.939575    -40.320492    -317.882599   -521.578796   </w:t>
            </w:r>
          </w:p>
          <w:p w14:paraId="2BB486FE" w14:textId="6AF98742" w:rsidR="00D54886" w:rsidRPr="00E66EB6" w:rsidRDefault="00D54886" w:rsidP="00D54886">
            <w:pPr>
              <w:ind w:firstLineChars="885" w:firstLine="1593"/>
              <w:rPr>
                <w:rFonts w:eastAsiaTheme="minorEastAsia" w:cs="Calibri"/>
                <w:sz w:val="18"/>
                <w:szCs w:val="18"/>
              </w:rPr>
            </w:pPr>
            <w:r w:rsidRPr="00E66EB6">
              <w:rPr>
                <w:sz w:val="18"/>
                <w:szCs w:val="18"/>
              </w:rPr>
              <w:t xml:space="preserve">-840.770447   -1032.591431  -1336.981812  -1490.085083  </w:t>
            </w:r>
          </w:p>
        </w:tc>
      </w:tr>
      <w:tr w:rsidR="00D54886" w:rsidRPr="00E66EB6" w14:paraId="7A3ED404" w14:textId="77777777" w:rsidTr="00462034">
        <w:tc>
          <w:tcPr>
            <w:tcW w:w="709" w:type="dxa"/>
            <w:shd w:val="clear" w:color="auto" w:fill="auto"/>
            <w:vAlign w:val="center"/>
          </w:tcPr>
          <w:p w14:paraId="1ABE3BD1"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01C6D8DB" w14:textId="77777777" w:rsidR="00D54886" w:rsidRPr="00E66EB6" w:rsidRDefault="00D54886" w:rsidP="00D54886">
            <w:pPr>
              <w:ind w:firstLineChars="885" w:firstLine="1593"/>
              <w:rPr>
                <w:sz w:val="18"/>
                <w:szCs w:val="18"/>
              </w:rPr>
            </w:pPr>
            <w:r w:rsidRPr="00E66EB6">
              <w:rPr>
                <w:sz w:val="18"/>
                <w:szCs w:val="18"/>
              </w:rPr>
              <w:t xml:space="preserve">-6.341250     951.111572    1478.494995   1295.491821   970.222351    </w:t>
            </w:r>
          </w:p>
          <w:p w14:paraId="0F097E4C" w14:textId="4479EFFF" w:rsidR="00D54886" w:rsidRPr="00E66EB6" w:rsidRDefault="00D54886" w:rsidP="00D54886">
            <w:pPr>
              <w:ind w:firstLineChars="885" w:firstLine="1593"/>
              <w:rPr>
                <w:rFonts w:eastAsiaTheme="minorEastAsia" w:cs="Calibri"/>
                <w:sz w:val="18"/>
                <w:szCs w:val="18"/>
              </w:rPr>
            </w:pPr>
            <w:r w:rsidRPr="00E66EB6">
              <w:rPr>
                <w:sz w:val="18"/>
                <w:szCs w:val="18"/>
              </w:rPr>
              <w:t xml:space="preserve">504.117615    163.589752    -330.766846   -542.744446   </w:t>
            </w:r>
          </w:p>
        </w:tc>
      </w:tr>
      <w:tr w:rsidR="00D54886" w:rsidRPr="00E66EB6" w14:paraId="0833B45F" w14:textId="77777777" w:rsidTr="00462034">
        <w:tc>
          <w:tcPr>
            <w:tcW w:w="709" w:type="dxa"/>
            <w:shd w:val="clear" w:color="auto" w:fill="auto"/>
            <w:vAlign w:val="center"/>
          </w:tcPr>
          <w:p w14:paraId="57589650"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14F8EA73" w14:textId="77777777" w:rsidR="00D54886" w:rsidRPr="00E66EB6" w:rsidRDefault="00D54886" w:rsidP="00D54886">
            <w:pPr>
              <w:ind w:firstLineChars="885" w:firstLine="1593"/>
              <w:rPr>
                <w:sz w:val="18"/>
                <w:szCs w:val="18"/>
              </w:rPr>
            </w:pPr>
            <w:r w:rsidRPr="00E66EB6">
              <w:rPr>
                <w:sz w:val="18"/>
                <w:szCs w:val="18"/>
              </w:rPr>
              <w:t xml:space="preserve">-275.387726   -907.883240   -428.596405   -844.338684   -750.426392   </w:t>
            </w:r>
          </w:p>
          <w:p w14:paraId="7C8B5473" w14:textId="2C46FBF8" w:rsidR="00D54886" w:rsidRPr="00E66EB6" w:rsidRDefault="00D54886" w:rsidP="00D54886">
            <w:pPr>
              <w:ind w:firstLineChars="885" w:firstLine="1593"/>
              <w:rPr>
                <w:rFonts w:eastAsiaTheme="minorEastAsia" w:cs="Calibri"/>
                <w:sz w:val="18"/>
                <w:szCs w:val="18"/>
              </w:rPr>
            </w:pPr>
            <w:r w:rsidRPr="00E66EB6">
              <w:rPr>
                <w:sz w:val="18"/>
                <w:szCs w:val="18"/>
              </w:rPr>
              <w:t xml:space="preserve">520.789246    191.068069    -101.187233   -342.247009   </w:t>
            </w:r>
          </w:p>
        </w:tc>
      </w:tr>
      <w:tr w:rsidR="00D54886" w:rsidRPr="00E66EB6" w14:paraId="6DD88412" w14:textId="77777777" w:rsidTr="00462034">
        <w:tc>
          <w:tcPr>
            <w:tcW w:w="709" w:type="dxa"/>
            <w:shd w:val="clear" w:color="auto" w:fill="auto"/>
            <w:vAlign w:val="center"/>
          </w:tcPr>
          <w:p w14:paraId="429B45E7"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3A3D29CB" w14:textId="77777777" w:rsidR="00D54886" w:rsidRPr="00E66EB6" w:rsidRDefault="00D54886" w:rsidP="00D54886">
            <w:pPr>
              <w:ind w:firstLineChars="885" w:firstLine="1593"/>
              <w:rPr>
                <w:sz w:val="18"/>
                <w:szCs w:val="18"/>
              </w:rPr>
            </w:pPr>
            <w:r w:rsidRPr="00E66EB6">
              <w:rPr>
                <w:sz w:val="18"/>
                <w:szCs w:val="18"/>
              </w:rPr>
              <w:t xml:space="preserve">-66.128357    -356.209076   -771.646179   -1201.168701  -840.965698   </w:t>
            </w:r>
          </w:p>
          <w:p w14:paraId="59D57AE5" w14:textId="57791C46" w:rsidR="00D54886" w:rsidRPr="00E66EB6" w:rsidRDefault="00D54886" w:rsidP="00D54886">
            <w:pPr>
              <w:ind w:firstLineChars="885" w:firstLine="1593"/>
              <w:rPr>
                <w:rFonts w:eastAsiaTheme="minorEastAsia" w:cs="Calibri"/>
                <w:sz w:val="18"/>
                <w:szCs w:val="18"/>
              </w:rPr>
            </w:pPr>
            <w:r w:rsidRPr="00E66EB6">
              <w:rPr>
                <w:sz w:val="18"/>
                <w:szCs w:val="18"/>
              </w:rPr>
              <w:t xml:space="preserve">-289.156830   20.764372     132.631866    253.929382    </w:t>
            </w:r>
          </w:p>
        </w:tc>
      </w:tr>
      <w:tr w:rsidR="00D54886" w:rsidRPr="00E66EB6" w14:paraId="40B35FD1" w14:textId="77777777" w:rsidTr="00462034">
        <w:tc>
          <w:tcPr>
            <w:tcW w:w="709" w:type="dxa"/>
            <w:shd w:val="clear" w:color="auto" w:fill="auto"/>
            <w:vAlign w:val="center"/>
          </w:tcPr>
          <w:p w14:paraId="264FA16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5C3E86DD" w14:textId="77777777" w:rsidR="00D54886" w:rsidRPr="00E66EB6" w:rsidRDefault="00D54886" w:rsidP="00D54886">
            <w:pPr>
              <w:ind w:firstLineChars="885" w:firstLine="1593"/>
              <w:rPr>
                <w:sz w:val="18"/>
                <w:szCs w:val="18"/>
              </w:rPr>
            </w:pPr>
            <w:r w:rsidRPr="00E66EB6">
              <w:rPr>
                <w:sz w:val="18"/>
                <w:szCs w:val="18"/>
              </w:rPr>
              <w:t xml:space="preserve">566.312805    529.282288    382.089203    246.211899    92.596085     </w:t>
            </w:r>
          </w:p>
          <w:p w14:paraId="57F081E0" w14:textId="65C8B987" w:rsidR="00D54886" w:rsidRPr="00E66EB6" w:rsidRDefault="00D54886" w:rsidP="00D54886">
            <w:pPr>
              <w:ind w:firstLineChars="885" w:firstLine="1593"/>
              <w:rPr>
                <w:rFonts w:eastAsiaTheme="minorEastAsia" w:cs="Calibri"/>
                <w:sz w:val="18"/>
                <w:szCs w:val="18"/>
              </w:rPr>
            </w:pPr>
            <w:r w:rsidRPr="00E66EB6">
              <w:rPr>
                <w:sz w:val="18"/>
                <w:szCs w:val="18"/>
              </w:rPr>
              <w:t xml:space="preserve">-190.611786   -343.605133   -657.513916   -751.330872   </w:t>
            </w:r>
          </w:p>
        </w:tc>
      </w:tr>
      <w:tr w:rsidR="00D54886" w:rsidRPr="00E66EB6" w14:paraId="52544C8C" w14:textId="77777777" w:rsidTr="00462034">
        <w:tc>
          <w:tcPr>
            <w:tcW w:w="709" w:type="dxa"/>
            <w:shd w:val="clear" w:color="auto" w:fill="auto"/>
            <w:vAlign w:val="center"/>
          </w:tcPr>
          <w:p w14:paraId="3C6FAEEA"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128</w:t>
            </w:r>
          </w:p>
        </w:tc>
        <w:tc>
          <w:tcPr>
            <w:tcW w:w="8931" w:type="dxa"/>
            <w:shd w:val="clear" w:color="auto" w:fill="auto"/>
          </w:tcPr>
          <w:p w14:paraId="608269CD" w14:textId="77777777" w:rsidR="00D54886" w:rsidRPr="00E66EB6" w:rsidRDefault="00D54886" w:rsidP="00D54886">
            <w:pPr>
              <w:ind w:firstLineChars="885" w:firstLine="1593"/>
              <w:rPr>
                <w:sz w:val="18"/>
                <w:szCs w:val="18"/>
              </w:rPr>
            </w:pPr>
            <w:r w:rsidRPr="00E66EB6">
              <w:rPr>
                <w:sz w:val="18"/>
                <w:szCs w:val="18"/>
              </w:rPr>
              <w:t xml:space="preserve">-89.353828    -615.056641   -164.835449   -727.441833   -718.769043   </w:t>
            </w:r>
          </w:p>
          <w:p w14:paraId="2396269E" w14:textId="0621BDAF" w:rsidR="00D54886" w:rsidRPr="00E66EB6" w:rsidRDefault="00D54886" w:rsidP="00D54886">
            <w:pPr>
              <w:ind w:firstLineChars="885" w:firstLine="1593"/>
              <w:rPr>
                <w:rFonts w:eastAsiaTheme="minorEastAsia" w:cs="Calibri"/>
                <w:sz w:val="18"/>
                <w:szCs w:val="18"/>
              </w:rPr>
            </w:pPr>
            <w:r w:rsidRPr="00E66EB6">
              <w:rPr>
                <w:sz w:val="18"/>
                <w:szCs w:val="18"/>
              </w:rPr>
              <w:t xml:space="preserve">95.425873     -281.069977   -664.238403   -1059.275757  </w:t>
            </w:r>
          </w:p>
        </w:tc>
      </w:tr>
      <w:tr w:rsidR="00D54886" w:rsidRPr="00E66EB6" w14:paraId="731D3645" w14:textId="77777777" w:rsidTr="00462034">
        <w:tc>
          <w:tcPr>
            <w:tcW w:w="709" w:type="dxa"/>
            <w:shd w:val="clear" w:color="auto" w:fill="auto"/>
            <w:vAlign w:val="center"/>
          </w:tcPr>
          <w:p w14:paraId="070965D6"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129</w:t>
            </w:r>
          </w:p>
        </w:tc>
        <w:tc>
          <w:tcPr>
            <w:tcW w:w="8931" w:type="dxa"/>
            <w:shd w:val="clear" w:color="auto" w:fill="auto"/>
          </w:tcPr>
          <w:p w14:paraId="57769EBE" w14:textId="77777777" w:rsidR="00D54886" w:rsidRPr="00E66EB6" w:rsidRDefault="00D54886" w:rsidP="00D54886">
            <w:pPr>
              <w:ind w:firstLineChars="885" w:firstLine="1593"/>
              <w:rPr>
                <w:sz w:val="18"/>
                <w:szCs w:val="18"/>
              </w:rPr>
            </w:pPr>
            <w:r w:rsidRPr="00E66EB6">
              <w:rPr>
                <w:sz w:val="18"/>
                <w:szCs w:val="18"/>
              </w:rPr>
              <w:t xml:space="preserve">-246.166534   -842.018738   -1040.614258  -406.870605   -277.347656   </w:t>
            </w:r>
          </w:p>
          <w:p w14:paraId="0E948774" w14:textId="7CB4B364" w:rsidR="00D54886" w:rsidRPr="00E66EB6" w:rsidRDefault="00D54886" w:rsidP="00D54886">
            <w:pPr>
              <w:ind w:firstLineChars="885" w:firstLine="1593"/>
              <w:rPr>
                <w:rFonts w:eastAsiaTheme="minorEastAsia" w:cs="Calibri"/>
                <w:sz w:val="18"/>
                <w:szCs w:val="18"/>
              </w:rPr>
            </w:pPr>
            <w:r w:rsidRPr="00E66EB6">
              <w:rPr>
                <w:sz w:val="18"/>
                <w:szCs w:val="18"/>
              </w:rPr>
              <w:t xml:space="preserve">-449.857819   -463.342133   -622.325012   -565.881592   </w:t>
            </w:r>
          </w:p>
        </w:tc>
      </w:tr>
      <w:tr w:rsidR="00D54886" w:rsidRPr="00E66EB6" w14:paraId="5A9DB928" w14:textId="77777777" w:rsidTr="00462034">
        <w:tc>
          <w:tcPr>
            <w:tcW w:w="709" w:type="dxa"/>
            <w:shd w:val="clear" w:color="auto" w:fill="auto"/>
            <w:vAlign w:val="center"/>
          </w:tcPr>
          <w:p w14:paraId="42B7D9B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130</w:t>
            </w:r>
          </w:p>
        </w:tc>
        <w:tc>
          <w:tcPr>
            <w:tcW w:w="8931" w:type="dxa"/>
            <w:shd w:val="clear" w:color="auto" w:fill="auto"/>
          </w:tcPr>
          <w:p w14:paraId="3B52F166" w14:textId="77777777" w:rsidR="00D54886" w:rsidRPr="00E66EB6" w:rsidRDefault="00D54886" w:rsidP="00D54886">
            <w:pPr>
              <w:ind w:firstLineChars="885" w:firstLine="1593"/>
              <w:rPr>
                <w:sz w:val="18"/>
                <w:szCs w:val="18"/>
              </w:rPr>
            </w:pPr>
            <w:r w:rsidRPr="00E66EB6">
              <w:rPr>
                <w:sz w:val="18"/>
                <w:szCs w:val="18"/>
              </w:rPr>
              <w:t xml:space="preserve">-326.831329   -787.752136   -173.408951   -412.883850   580.736755    </w:t>
            </w:r>
          </w:p>
          <w:p w14:paraId="22275968" w14:textId="7803A972" w:rsidR="00D54886" w:rsidRPr="00E66EB6" w:rsidRDefault="00D54886" w:rsidP="00D54886">
            <w:pPr>
              <w:ind w:firstLineChars="885" w:firstLine="1593"/>
              <w:rPr>
                <w:rFonts w:eastAsiaTheme="minorEastAsia" w:cs="Calibri"/>
                <w:sz w:val="18"/>
                <w:szCs w:val="18"/>
              </w:rPr>
            </w:pPr>
            <w:r w:rsidRPr="00E66EB6">
              <w:rPr>
                <w:sz w:val="18"/>
                <w:szCs w:val="18"/>
              </w:rPr>
              <w:t xml:space="preserve">336.680817    40.913807     -444.342743   -772.719482   </w:t>
            </w:r>
          </w:p>
        </w:tc>
      </w:tr>
      <w:tr w:rsidR="00D54886" w:rsidRPr="00E66EB6" w14:paraId="674F5BAE" w14:textId="77777777" w:rsidTr="00462034">
        <w:tc>
          <w:tcPr>
            <w:tcW w:w="709" w:type="dxa"/>
            <w:shd w:val="clear" w:color="auto" w:fill="auto"/>
            <w:vAlign w:val="center"/>
          </w:tcPr>
          <w:p w14:paraId="6FD50D38"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131</w:t>
            </w:r>
          </w:p>
        </w:tc>
        <w:tc>
          <w:tcPr>
            <w:tcW w:w="8931" w:type="dxa"/>
            <w:shd w:val="clear" w:color="auto" w:fill="auto"/>
          </w:tcPr>
          <w:p w14:paraId="3F8880FC" w14:textId="77777777" w:rsidR="00D54886" w:rsidRPr="00E66EB6" w:rsidRDefault="00D54886" w:rsidP="00D54886">
            <w:pPr>
              <w:ind w:firstLineChars="885" w:firstLine="1593"/>
              <w:rPr>
                <w:sz w:val="18"/>
                <w:szCs w:val="18"/>
              </w:rPr>
            </w:pPr>
            <w:r w:rsidRPr="00E66EB6">
              <w:rPr>
                <w:sz w:val="18"/>
                <w:szCs w:val="18"/>
              </w:rPr>
              <w:t xml:space="preserve">9.320523      332.287872    385.677032    785.866394    891.927979    </w:t>
            </w:r>
          </w:p>
          <w:p w14:paraId="5B690771" w14:textId="72C92613" w:rsidR="00D54886" w:rsidRPr="00E66EB6" w:rsidRDefault="00D54886" w:rsidP="00D54886">
            <w:pPr>
              <w:ind w:firstLineChars="885" w:firstLine="1593"/>
              <w:rPr>
                <w:rFonts w:eastAsiaTheme="minorEastAsia" w:cs="Calibri"/>
                <w:sz w:val="18"/>
                <w:szCs w:val="18"/>
              </w:rPr>
            </w:pPr>
            <w:r w:rsidRPr="00E66EB6">
              <w:rPr>
                <w:sz w:val="18"/>
                <w:szCs w:val="18"/>
              </w:rPr>
              <w:t xml:space="preserve">525.718018    197.978317    -313.102997   -582.461182   </w:t>
            </w:r>
          </w:p>
        </w:tc>
      </w:tr>
      <w:tr w:rsidR="00D54886" w:rsidRPr="00E66EB6" w14:paraId="00309425" w14:textId="77777777" w:rsidTr="00462034">
        <w:tc>
          <w:tcPr>
            <w:tcW w:w="709" w:type="dxa"/>
            <w:shd w:val="clear" w:color="auto" w:fill="auto"/>
            <w:vAlign w:val="center"/>
          </w:tcPr>
          <w:p w14:paraId="6A7D160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132</w:t>
            </w:r>
          </w:p>
        </w:tc>
        <w:tc>
          <w:tcPr>
            <w:tcW w:w="8931" w:type="dxa"/>
            <w:shd w:val="clear" w:color="auto" w:fill="auto"/>
          </w:tcPr>
          <w:p w14:paraId="29C6A1A3" w14:textId="77777777" w:rsidR="00D54886" w:rsidRPr="00E66EB6" w:rsidRDefault="00D54886" w:rsidP="00D54886">
            <w:pPr>
              <w:ind w:firstLineChars="885" w:firstLine="1593"/>
              <w:rPr>
                <w:sz w:val="18"/>
                <w:szCs w:val="18"/>
              </w:rPr>
            </w:pPr>
            <w:r w:rsidRPr="00E66EB6">
              <w:rPr>
                <w:sz w:val="18"/>
                <w:szCs w:val="18"/>
              </w:rPr>
              <w:t xml:space="preserve">929.624023    297.050354    -158.697464   -666.646606   -876.853760   </w:t>
            </w:r>
          </w:p>
          <w:p w14:paraId="5BC3C384" w14:textId="4433B212" w:rsidR="00D54886" w:rsidRPr="00E66EB6" w:rsidRDefault="00D54886" w:rsidP="00D54886">
            <w:pPr>
              <w:ind w:firstLineChars="885" w:firstLine="1593"/>
              <w:rPr>
                <w:rFonts w:eastAsiaTheme="minorEastAsia" w:cs="Calibri"/>
                <w:sz w:val="18"/>
                <w:szCs w:val="18"/>
              </w:rPr>
            </w:pPr>
            <w:r w:rsidRPr="00E66EB6">
              <w:rPr>
                <w:sz w:val="18"/>
                <w:szCs w:val="18"/>
              </w:rPr>
              <w:t xml:space="preserve">-1016.439880  -1018.763245  -1223.214111  -1140.760864  </w:t>
            </w:r>
          </w:p>
        </w:tc>
      </w:tr>
    </w:tbl>
    <w:p w14:paraId="55818091" w14:textId="77777777" w:rsidR="00D54886" w:rsidRPr="00E66EB6" w:rsidRDefault="00D54886" w:rsidP="00D54886">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54886" w:rsidRPr="00E66EB6" w14:paraId="49645EDA" w14:textId="77777777" w:rsidTr="005F129D">
        <w:tc>
          <w:tcPr>
            <w:tcW w:w="709" w:type="dxa"/>
            <w:tcBorders>
              <w:top w:val="single" w:sz="12" w:space="0" w:color="000000"/>
              <w:bottom w:val="single" w:sz="12" w:space="0" w:color="000000"/>
            </w:tcBorders>
            <w:shd w:val="clear" w:color="auto" w:fill="auto"/>
            <w:vAlign w:val="center"/>
          </w:tcPr>
          <w:p w14:paraId="0AA8D5CA" w14:textId="2AACAFA6" w:rsidR="00D54886" w:rsidRPr="00E66EB6" w:rsidRDefault="00D54886">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0A1E59B6" w14:textId="3DDB42A7" w:rsidR="00D54886" w:rsidRPr="00E66EB6" w:rsidRDefault="00D54886" w:rsidP="005F129D">
            <w:pPr>
              <w:jc w:val="center"/>
              <w:rPr>
                <w:sz w:val="18"/>
                <w:szCs w:val="18"/>
              </w:rPr>
            </w:pPr>
            <w:r w:rsidRPr="00E66EB6">
              <w:rPr>
                <w:rFonts w:eastAsiaTheme="minorEastAsia" w:cs="Calibri" w:hint="eastAsia"/>
                <w:b/>
                <w:sz w:val="18"/>
                <w:szCs w:val="18"/>
              </w:rPr>
              <w:t>码字</w:t>
            </w:r>
          </w:p>
        </w:tc>
      </w:tr>
      <w:tr w:rsidR="00D54886" w:rsidRPr="00E66EB6" w14:paraId="7C9D97F5" w14:textId="77777777" w:rsidTr="005F129D">
        <w:tc>
          <w:tcPr>
            <w:tcW w:w="709" w:type="dxa"/>
            <w:tcBorders>
              <w:top w:val="single" w:sz="12" w:space="0" w:color="000000"/>
            </w:tcBorders>
            <w:shd w:val="clear" w:color="auto" w:fill="auto"/>
            <w:vAlign w:val="center"/>
          </w:tcPr>
          <w:p w14:paraId="62B00636"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133</w:t>
            </w:r>
          </w:p>
        </w:tc>
        <w:tc>
          <w:tcPr>
            <w:tcW w:w="8931" w:type="dxa"/>
            <w:tcBorders>
              <w:top w:val="single" w:sz="12" w:space="0" w:color="000000"/>
            </w:tcBorders>
            <w:shd w:val="clear" w:color="auto" w:fill="auto"/>
          </w:tcPr>
          <w:p w14:paraId="0E433DCD" w14:textId="77777777" w:rsidR="00D54886" w:rsidRPr="00E66EB6" w:rsidRDefault="00D54886" w:rsidP="00D54886">
            <w:pPr>
              <w:ind w:firstLineChars="885" w:firstLine="1593"/>
              <w:rPr>
                <w:sz w:val="18"/>
                <w:szCs w:val="18"/>
              </w:rPr>
            </w:pPr>
            <w:r w:rsidRPr="00E66EB6">
              <w:rPr>
                <w:sz w:val="18"/>
                <w:szCs w:val="18"/>
              </w:rPr>
              <w:t xml:space="preserve">140.714645    -163.534546   -663.564331   -1197.529541  -1644.409424  </w:t>
            </w:r>
          </w:p>
          <w:p w14:paraId="15EB3D5B" w14:textId="44A68C1B" w:rsidR="00D54886" w:rsidRPr="00E66EB6" w:rsidRDefault="00D54886" w:rsidP="00D54886">
            <w:pPr>
              <w:ind w:firstLineChars="885" w:firstLine="1593"/>
              <w:rPr>
                <w:rFonts w:eastAsiaTheme="minorEastAsia" w:cs="Calibri"/>
                <w:sz w:val="18"/>
                <w:szCs w:val="18"/>
              </w:rPr>
            </w:pPr>
            <w:r w:rsidRPr="00E66EB6">
              <w:rPr>
                <w:sz w:val="18"/>
                <w:szCs w:val="18"/>
              </w:rPr>
              <w:t xml:space="preserve">-1826.487671  -1873.009277  -1903.410522  -1918.154663  </w:t>
            </w:r>
          </w:p>
        </w:tc>
      </w:tr>
      <w:tr w:rsidR="00D54886" w:rsidRPr="00E66EB6" w14:paraId="0DFCE362" w14:textId="77777777" w:rsidTr="00462034">
        <w:tc>
          <w:tcPr>
            <w:tcW w:w="709" w:type="dxa"/>
            <w:shd w:val="clear" w:color="auto" w:fill="auto"/>
            <w:vAlign w:val="center"/>
          </w:tcPr>
          <w:p w14:paraId="44DB9248"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134</w:t>
            </w:r>
          </w:p>
        </w:tc>
        <w:tc>
          <w:tcPr>
            <w:tcW w:w="8931" w:type="dxa"/>
            <w:shd w:val="clear" w:color="auto" w:fill="auto"/>
          </w:tcPr>
          <w:p w14:paraId="4459CF36" w14:textId="77777777" w:rsidR="00D54886" w:rsidRPr="00E66EB6" w:rsidRDefault="00D54886" w:rsidP="00D54886">
            <w:pPr>
              <w:ind w:firstLineChars="885" w:firstLine="1593"/>
              <w:rPr>
                <w:sz w:val="18"/>
                <w:szCs w:val="18"/>
              </w:rPr>
            </w:pPr>
            <w:r w:rsidRPr="00E66EB6">
              <w:rPr>
                <w:sz w:val="18"/>
                <w:szCs w:val="18"/>
              </w:rPr>
              <w:t xml:space="preserve">129.709396    1713.367920   1161.276245   707.854980    299.398163    </w:t>
            </w:r>
          </w:p>
          <w:p w14:paraId="3687ACCC" w14:textId="446F1792" w:rsidR="00D54886" w:rsidRPr="00E66EB6" w:rsidRDefault="00D54886" w:rsidP="00D54886">
            <w:pPr>
              <w:ind w:firstLineChars="885" w:firstLine="1593"/>
              <w:rPr>
                <w:rFonts w:eastAsiaTheme="minorEastAsia" w:cs="Calibri"/>
                <w:sz w:val="18"/>
                <w:szCs w:val="18"/>
              </w:rPr>
            </w:pPr>
            <w:r w:rsidRPr="00E66EB6">
              <w:rPr>
                <w:sz w:val="18"/>
                <w:szCs w:val="18"/>
              </w:rPr>
              <w:t xml:space="preserve">162.641678    -26.087206    -77.141838    -171.849213   </w:t>
            </w:r>
          </w:p>
        </w:tc>
      </w:tr>
      <w:tr w:rsidR="00D54886" w:rsidRPr="00E66EB6" w14:paraId="796D7EF9" w14:textId="77777777" w:rsidTr="00462034">
        <w:tc>
          <w:tcPr>
            <w:tcW w:w="709" w:type="dxa"/>
            <w:shd w:val="clear" w:color="auto" w:fill="auto"/>
            <w:vAlign w:val="center"/>
          </w:tcPr>
          <w:p w14:paraId="39ABCED7"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135</w:t>
            </w:r>
          </w:p>
        </w:tc>
        <w:tc>
          <w:tcPr>
            <w:tcW w:w="8931" w:type="dxa"/>
            <w:shd w:val="clear" w:color="auto" w:fill="auto"/>
          </w:tcPr>
          <w:p w14:paraId="74E8046B" w14:textId="77777777" w:rsidR="00D54886" w:rsidRPr="00E66EB6" w:rsidRDefault="00D54886" w:rsidP="00D54886">
            <w:pPr>
              <w:ind w:firstLineChars="885" w:firstLine="1593"/>
              <w:rPr>
                <w:sz w:val="18"/>
                <w:szCs w:val="18"/>
              </w:rPr>
            </w:pPr>
            <w:r w:rsidRPr="00E66EB6">
              <w:rPr>
                <w:sz w:val="18"/>
                <w:szCs w:val="18"/>
              </w:rPr>
              <w:t xml:space="preserve">-205.154602   110.982040    -142.183319   -365.562744   -301.546692   </w:t>
            </w:r>
          </w:p>
          <w:p w14:paraId="0F2AD657" w14:textId="03FE688C" w:rsidR="00D54886" w:rsidRPr="00E66EB6" w:rsidRDefault="00D54886" w:rsidP="00D54886">
            <w:pPr>
              <w:ind w:firstLineChars="885" w:firstLine="1593"/>
              <w:rPr>
                <w:rFonts w:eastAsiaTheme="minorEastAsia" w:cs="Calibri"/>
                <w:sz w:val="18"/>
                <w:szCs w:val="18"/>
              </w:rPr>
            </w:pPr>
            <w:r w:rsidRPr="00E66EB6">
              <w:rPr>
                <w:sz w:val="18"/>
                <w:szCs w:val="18"/>
              </w:rPr>
              <w:t xml:space="preserve">-279.877960   -196.408676   -350.420135   -323.925201   </w:t>
            </w:r>
          </w:p>
        </w:tc>
      </w:tr>
      <w:tr w:rsidR="00D54886" w:rsidRPr="00E66EB6" w14:paraId="574E155F" w14:textId="77777777" w:rsidTr="00462034">
        <w:tc>
          <w:tcPr>
            <w:tcW w:w="709" w:type="dxa"/>
            <w:shd w:val="clear" w:color="auto" w:fill="auto"/>
            <w:vAlign w:val="center"/>
          </w:tcPr>
          <w:p w14:paraId="78AD1F93"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136</w:t>
            </w:r>
          </w:p>
        </w:tc>
        <w:tc>
          <w:tcPr>
            <w:tcW w:w="8931" w:type="dxa"/>
            <w:shd w:val="clear" w:color="auto" w:fill="auto"/>
          </w:tcPr>
          <w:p w14:paraId="51FD7715" w14:textId="77777777" w:rsidR="00D54886" w:rsidRPr="00E66EB6" w:rsidRDefault="00D54886" w:rsidP="00D54886">
            <w:pPr>
              <w:ind w:firstLineChars="885" w:firstLine="1593"/>
              <w:rPr>
                <w:sz w:val="18"/>
                <w:szCs w:val="18"/>
              </w:rPr>
            </w:pPr>
            <w:r w:rsidRPr="00E66EB6">
              <w:rPr>
                <w:sz w:val="18"/>
                <w:szCs w:val="18"/>
              </w:rPr>
              <w:t xml:space="preserve">-69.882439    99.225761     -316.386963   -783.445007   -774.641357   </w:t>
            </w:r>
          </w:p>
          <w:p w14:paraId="24A133D4" w14:textId="03CE51A0" w:rsidR="00D54886" w:rsidRPr="00E66EB6" w:rsidRDefault="00D54886" w:rsidP="00D54886">
            <w:pPr>
              <w:ind w:firstLineChars="885" w:firstLine="1593"/>
              <w:rPr>
                <w:rFonts w:eastAsiaTheme="minorEastAsia" w:cs="Calibri"/>
                <w:sz w:val="18"/>
                <w:szCs w:val="18"/>
              </w:rPr>
            </w:pPr>
            <w:r w:rsidRPr="00E66EB6">
              <w:rPr>
                <w:sz w:val="18"/>
                <w:szCs w:val="18"/>
              </w:rPr>
              <w:t xml:space="preserve">-866.159729   -460.005524   -366.746399   -196.000290   </w:t>
            </w:r>
          </w:p>
        </w:tc>
      </w:tr>
      <w:tr w:rsidR="00D54886" w:rsidRPr="00E66EB6" w14:paraId="3A332445" w14:textId="77777777" w:rsidTr="00462034">
        <w:tc>
          <w:tcPr>
            <w:tcW w:w="709" w:type="dxa"/>
            <w:shd w:val="clear" w:color="auto" w:fill="auto"/>
            <w:vAlign w:val="center"/>
          </w:tcPr>
          <w:p w14:paraId="6996B0AE"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137</w:t>
            </w:r>
          </w:p>
        </w:tc>
        <w:tc>
          <w:tcPr>
            <w:tcW w:w="8931" w:type="dxa"/>
            <w:shd w:val="clear" w:color="auto" w:fill="auto"/>
          </w:tcPr>
          <w:p w14:paraId="1D1E174E" w14:textId="77777777" w:rsidR="00D54886" w:rsidRPr="00E66EB6" w:rsidRDefault="00D54886" w:rsidP="00D54886">
            <w:pPr>
              <w:ind w:firstLineChars="885" w:firstLine="1593"/>
              <w:rPr>
                <w:sz w:val="18"/>
                <w:szCs w:val="18"/>
              </w:rPr>
            </w:pPr>
            <w:r w:rsidRPr="00E66EB6">
              <w:rPr>
                <w:sz w:val="18"/>
                <w:szCs w:val="18"/>
              </w:rPr>
              <w:t xml:space="preserve">-161.529800   -873.052002   -820.817627   -1312.994629  -1011.838318  </w:t>
            </w:r>
          </w:p>
          <w:p w14:paraId="5504F4E0" w14:textId="2670DD4F" w:rsidR="00D54886" w:rsidRPr="00E66EB6" w:rsidRDefault="00D54886" w:rsidP="00D54886">
            <w:pPr>
              <w:ind w:firstLineChars="885" w:firstLine="1593"/>
              <w:rPr>
                <w:rFonts w:eastAsiaTheme="minorEastAsia" w:cs="Calibri"/>
                <w:sz w:val="18"/>
                <w:szCs w:val="18"/>
              </w:rPr>
            </w:pPr>
            <w:r w:rsidRPr="00E66EB6">
              <w:rPr>
                <w:sz w:val="18"/>
                <w:szCs w:val="18"/>
              </w:rPr>
              <w:t xml:space="preserve">-781.103821   -1038.130737  533.575745    471.384552    </w:t>
            </w:r>
          </w:p>
        </w:tc>
      </w:tr>
      <w:tr w:rsidR="00D54886" w:rsidRPr="00E66EB6" w14:paraId="1A2888A8" w14:textId="77777777" w:rsidTr="00462034">
        <w:tc>
          <w:tcPr>
            <w:tcW w:w="709" w:type="dxa"/>
            <w:shd w:val="clear" w:color="auto" w:fill="auto"/>
            <w:vAlign w:val="center"/>
          </w:tcPr>
          <w:p w14:paraId="57033E50"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138</w:t>
            </w:r>
          </w:p>
        </w:tc>
        <w:tc>
          <w:tcPr>
            <w:tcW w:w="8931" w:type="dxa"/>
            <w:shd w:val="clear" w:color="auto" w:fill="auto"/>
          </w:tcPr>
          <w:p w14:paraId="52E6EE99" w14:textId="77777777" w:rsidR="00D54886" w:rsidRPr="00E66EB6" w:rsidRDefault="00D54886" w:rsidP="00D54886">
            <w:pPr>
              <w:ind w:firstLineChars="885" w:firstLine="1593"/>
              <w:rPr>
                <w:sz w:val="18"/>
                <w:szCs w:val="18"/>
              </w:rPr>
            </w:pPr>
            <w:r w:rsidRPr="00E66EB6">
              <w:rPr>
                <w:sz w:val="18"/>
                <w:szCs w:val="18"/>
              </w:rPr>
              <w:t xml:space="preserve">-374.898529   -888.264526   -167.955841   -273.180542   -202.054932   </w:t>
            </w:r>
          </w:p>
          <w:p w14:paraId="327A5556" w14:textId="005C47B1" w:rsidR="00D54886" w:rsidRPr="00E66EB6" w:rsidRDefault="00D54886" w:rsidP="00D54886">
            <w:pPr>
              <w:ind w:firstLineChars="885" w:firstLine="1593"/>
              <w:rPr>
                <w:rFonts w:eastAsiaTheme="minorEastAsia" w:cs="Calibri"/>
                <w:sz w:val="18"/>
                <w:szCs w:val="18"/>
              </w:rPr>
            </w:pPr>
            <w:r w:rsidRPr="00E66EB6">
              <w:rPr>
                <w:sz w:val="18"/>
                <w:szCs w:val="18"/>
              </w:rPr>
              <w:t xml:space="preserve">-368.927612   -237.626297   -390.566956   -269.131531   </w:t>
            </w:r>
          </w:p>
        </w:tc>
      </w:tr>
      <w:tr w:rsidR="00D54886" w:rsidRPr="00E66EB6" w14:paraId="2C862005" w14:textId="77777777" w:rsidTr="00462034">
        <w:tc>
          <w:tcPr>
            <w:tcW w:w="709" w:type="dxa"/>
            <w:shd w:val="clear" w:color="auto" w:fill="auto"/>
            <w:vAlign w:val="center"/>
          </w:tcPr>
          <w:p w14:paraId="200F424A"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139</w:t>
            </w:r>
          </w:p>
        </w:tc>
        <w:tc>
          <w:tcPr>
            <w:tcW w:w="8931" w:type="dxa"/>
            <w:shd w:val="clear" w:color="auto" w:fill="auto"/>
          </w:tcPr>
          <w:p w14:paraId="6F36F830" w14:textId="77777777" w:rsidR="00D54886" w:rsidRPr="00E66EB6" w:rsidRDefault="00D54886" w:rsidP="00D54886">
            <w:pPr>
              <w:ind w:firstLineChars="885" w:firstLine="1593"/>
              <w:rPr>
                <w:sz w:val="18"/>
                <w:szCs w:val="18"/>
              </w:rPr>
            </w:pPr>
            <w:r w:rsidRPr="00E66EB6">
              <w:rPr>
                <w:sz w:val="18"/>
                <w:szCs w:val="18"/>
              </w:rPr>
              <w:t xml:space="preserve">194.377274    436.584747    307.389587    374.059601    419.120728    </w:t>
            </w:r>
          </w:p>
          <w:p w14:paraId="046EDFA3" w14:textId="2ADC2DB2" w:rsidR="00D54886" w:rsidRPr="00E66EB6" w:rsidRDefault="00D54886" w:rsidP="00D54886">
            <w:pPr>
              <w:ind w:firstLineChars="885" w:firstLine="1593"/>
              <w:rPr>
                <w:rFonts w:eastAsiaTheme="minorEastAsia" w:cs="Calibri"/>
                <w:sz w:val="18"/>
                <w:szCs w:val="18"/>
              </w:rPr>
            </w:pPr>
            <w:r w:rsidRPr="00E66EB6">
              <w:rPr>
                <w:sz w:val="18"/>
                <w:szCs w:val="18"/>
              </w:rPr>
              <w:t xml:space="preserve">301.247375    322.779480    77.648521     34.339844     </w:t>
            </w:r>
          </w:p>
        </w:tc>
      </w:tr>
      <w:tr w:rsidR="00D54886" w:rsidRPr="00E66EB6" w14:paraId="15F5DC20" w14:textId="77777777" w:rsidTr="00462034">
        <w:tc>
          <w:tcPr>
            <w:tcW w:w="709" w:type="dxa"/>
            <w:shd w:val="clear" w:color="auto" w:fill="auto"/>
            <w:vAlign w:val="center"/>
          </w:tcPr>
          <w:p w14:paraId="30873550"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140</w:t>
            </w:r>
          </w:p>
        </w:tc>
        <w:tc>
          <w:tcPr>
            <w:tcW w:w="8931" w:type="dxa"/>
            <w:shd w:val="clear" w:color="auto" w:fill="auto"/>
          </w:tcPr>
          <w:p w14:paraId="5BD1C8E0" w14:textId="77777777" w:rsidR="00D54886" w:rsidRPr="00E66EB6" w:rsidRDefault="00D54886" w:rsidP="00D54886">
            <w:pPr>
              <w:ind w:firstLineChars="885" w:firstLine="1593"/>
              <w:rPr>
                <w:sz w:val="18"/>
                <w:szCs w:val="18"/>
              </w:rPr>
            </w:pPr>
            <w:r w:rsidRPr="00E66EB6">
              <w:rPr>
                <w:sz w:val="18"/>
                <w:szCs w:val="18"/>
              </w:rPr>
              <w:t xml:space="preserve">-77.034248    685.388672    415.089294    122.450302    -161.383041   </w:t>
            </w:r>
          </w:p>
          <w:p w14:paraId="4E14FB34" w14:textId="1A141098" w:rsidR="00D54886" w:rsidRPr="00E66EB6" w:rsidRDefault="00D54886" w:rsidP="00D54886">
            <w:pPr>
              <w:ind w:firstLineChars="885" w:firstLine="1593"/>
              <w:rPr>
                <w:rFonts w:eastAsiaTheme="minorEastAsia" w:cs="Calibri"/>
                <w:sz w:val="18"/>
                <w:szCs w:val="18"/>
              </w:rPr>
            </w:pPr>
            <w:r w:rsidRPr="00E66EB6">
              <w:rPr>
                <w:sz w:val="18"/>
                <w:szCs w:val="18"/>
              </w:rPr>
              <w:t xml:space="preserve">-452.515381   -613.104004   -873.833557   -951.395569   </w:t>
            </w:r>
          </w:p>
        </w:tc>
      </w:tr>
      <w:tr w:rsidR="00D54886" w:rsidRPr="00E66EB6" w14:paraId="09E88CF7" w14:textId="77777777" w:rsidTr="00462034">
        <w:tc>
          <w:tcPr>
            <w:tcW w:w="709" w:type="dxa"/>
            <w:shd w:val="clear" w:color="auto" w:fill="auto"/>
            <w:vAlign w:val="center"/>
          </w:tcPr>
          <w:p w14:paraId="140A7020"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141</w:t>
            </w:r>
          </w:p>
        </w:tc>
        <w:tc>
          <w:tcPr>
            <w:tcW w:w="8931" w:type="dxa"/>
            <w:shd w:val="clear" w:color="auto" w:fill="auto"/>
          </w:tcPr>
          <w:p w14:paraId="0ECD5B2F" w14:textId="77777777" w:rsidR="00D54886" w:rsidRPr="00E66EB6" w:rsidRDefault="00D54886" w:rsidP="00D54886">
            <w:pPr>
              <w:ind w:firstLineChars="885" w:firstLine="1593"/>
              <w:rPr>
                <w:sz w:val="18"/>
                <w:szCs w:val="18"/>
              </w:rPr>
            </w:pPr>
            <w:r w:rsidRPr="00E66EB6">
              <w:rPr>
                <w:sz w:val="18"/>
                <w:szCs w:val="18"/>
              </w:rPr>
              <w:t xml:space="preserve">-386.433350   -1145.266479  -1259.791016  -1136.691406  545.907166    </w:t>
            </w:r>
          </w:p>
          <w:p w14:paraId="6F7C2D73" w14:textId="772FC3E2" w:rsidR="00D54886" w:rsidRPr="00E66EB6" w:rsidRDefault="00D54886" w:rsidP="00D54886">
            <w:pPr>
              <w:ind w:firstLineChars="885" w:firstLine="1593"/>
              <w:rPr>
                <w:rFonts w:eastAsiaTheme="minorEastAsia" w:cs="Calibri"/>
                <w:sz w:val="18"/>
                <w:szCs w:val="18"/>
              </w:rPr>
            </w:pPr>
            <w:r w:rsidRPr="00E66EB6">
              <w:rPr>
                <w:sz w:val="18"/>
                <w:szCs w:val="18"/>
              </w:rPr>
              <w:t xml:space="preserve">747.837524    923.854492    916.237183    975.617310    </w:t>
            </w:r>
          </w:p>
        </w:tc>
      </w:tr>
      <w:tr w:rsidR="00D54886" w:rsidRPr="00E66EB6" w14:paraId="6A17B6CE" w14:textId="77777777" w:rsidTr="00462034">
        <w:tc>
          <w:tcPr>
            <w:tcW w:w="709" w:type="dxa"/>
            <w:shd w:val="clear" w:color="auto" w:fill="auto"/>
            <w:vAlign w:val="center"/>
          </w:tcPr>
          <w:p w14:paraId="3974A0B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142</w:t>
            </w:r>
          </w:p>
        </w:tc>
        <w:tc>
          <w:tcPr>
            <w:tcW w:w="8931" w:type="dxa"/>
            <w:shd w:val="clear" w:color="auto" w:fill="auto"/>
          </w:tcPr>
          <w:p w14:paraId="7E7A9C93" w14:textId="77777777" w:rsidR="00D54886" w:rsidRPr="00E66EB6" w:rsidRDefault="00D54886" w:rsidP="00D54886">
            <w:pPr>
              <w:ind w:firstLineChars="885" w:firstLine="1593"/>
              <w:rPr>
                <w:sz w:val="18"/>
                <w:szCs w:val="18"/>
              </w:rPr>
            </w:pPr>
            <w:r w:rsidRPr="00E66EB6">
              <w:rPr>
                <w:sz w:val="18"/>
                <w:szCs w:val="18"/>
              </w:rPr>
              <w:t xml:space="preserve">-247.674072   -890.098083   -707.935608   -1260.291138  -1387.769531  </w:t>
            </w:r>
          </w:p>
          <w:p w14:paraId="4A4592A6" w14:textId="40D5ADC3" w:rsidR="00D54886" w:rsidRPr="00E66EB6" w:rsidRDefault="00D54886" w:rsidP="00D54886">
            <w:pPr>
              <w:ind w:firstLineChars="885" w:firstLine="1593"/>
              <w:rPr>
                <w:rFonts w:eastAsiaTheme="minorEastAsia" w:cs="Calibri"/>
                <w:sz w:val="18"/>
                <w:szCs w:val="18"/>
              </w:rPr>
            </w:pPr>
            <w:r w:rsidRPr="00E66EB6">
              <w:rPr>
                <w:sz w:val="18"/>
                <w:szCs w:val="18"/>
              </w:rPr>
              <w:t xml:space="preserve">-469.448212   -107.897461   29.525518     187.592911    </w:t>
            </w:r>
          </w:p>
        </w:tc>
      </w:tr>
      <w:tr w:rsidR="00D54886" w:rsidRPr="00E66EB6" w14:paraId="1550343C" w14:textId="77777777" w:rsidTr="00462034">
        <w:tc>
          <w:tcPr>
            <w:tcW w:w="709" w:type="dxa"/>
            <w:shd w:val="clear" w:color="auto" w:fill="auto"/>
            <w:vAlign w:val="center"/>
          </w:tcPr>
          <w:p w14:paraId="2ACCE823"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143</w:t>
            </w:r>
          </w:p>
        </w:tc>
        <w:tc>
          <w:tcPr>
            <w:tcW w:w="8931" w:type="dxa"/>
            <w:shd w:val="clear" w:color="auto" w:fill="auto"/>
          </w:tcPr>
          <w:p w14:paraId="6077DD24" w14:textId="77777777" w:rsidR="00D54886" w:rsidRPr="00E66EB6" w:rsidRDefault="00D54886" w:rsidP="00D54886">
            <w:pPr>
              <w:ind w:firstLineChars="885" w:firstLine="1593"/>
              <w:rPr>
                <w:sz w:val="18"/>
                <w:szCs w:val="18"/>
              </w:rPr>
            </w:pPr>
            <w:r w:rsidRPr="00E66EB6">
              <w:rPr>
                <w:sz w:val="18"/>
                <w:szCs w:val="18"/>
              </w:rPr>
              <w:t xml:space="preserve">75.124016     -594.743408   -319.550049   -1086.576904  -1389.873901  </w:t>
            </w:r>
          </w:p>
          <w:p w14:paraId="11F23E64" w14:textId="716B9CF8" w:rsidR="00D54886" w:rsidRPr="00E66EB6" w:rsidRDefault="00D54886" w:rsidP="00D54886">
            <w:pPr>
              <w:ind w:firstLineChars="885" w:firstLine="1593"/>
              <w:rPr>
                <w:rFonts w:eastAsiaTheme="minorEastAsia" w:cs="Calibri"/>
                <w:sz w:val="18"/>
                <w:szCs w:val="18"/>
              </w:rPr>
            </w:pPr>
            <w:r w:rsidRPr="00E66EB6">
              <w:rPr>
                <w:sz w:val="18"/>
                <w:szCs w:val="18"/>
              </w:rPr>
              <w:t xml:space="preserve">-1009.383911  -1102.857422  -1238.913208  -1034.670898  </w:t>
            </w:r>
          </w:p>
        </w:tc>
      </w:tr>
      <w:tr w:rsidR="00D54886" w:rsidRPr="00E66EB6" w14:paraId="264EA45E" w14:textId="77777777" w:rsidTr="00462034">
        <w:tc>
          <w:tcPr>
            <w:tcW w:w="709" w:type="dxa"/>
            <w:shd w:val="clear" w:color="auto" w:fill="auto"/>
            <w:vAlign w:val="center"/>
          </w:tcPr>
          <w:p w14:paraId="40F09439"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144</w:t>
            </w:r>
          </w:p>
        </w:tc>
        <w:tc>
          <w:tcPr>
            <w:tcW w:w="8931" w:type="dxa"/>
            <w:shd w:val="clear" w:color="auto" w:fill="auto"/>
          </w:tcPr>
          <w:p w14:paraId="4871CFB4" w14:textId="77777777" w:rsidR="00D54886" w:rsidRPr="00E66EB6" w:rsidRDefault="00D54886" w:rsidP="00D54886">
            <w:pPr>
              <w:ind w:firstLineChars="885" w:firstLine="1593"/>
              <w:rPr>
                <w:sz w:val="18"/>
                <w:szCs w:val="18"/>
              </w:rPr>
            </w:pPr>
            <w:r w:rsidRPr="00E66EB6">
              <w:rPr>
                <w:sz w:val="18"/>
                <w:szCs w:val="18"/>
              </w:rPr>
              <w:t xml:space="preserve">-213.455551   -1097.307861  -1620.846313  -2178.167725  -2369.833252  </w:t>
            </w:r>
          </w:p>
          <w:p w14:paraId="687331E9" w14:textId="5139FEBC" w:rsidR="00D54886" w:rsidRPr="00E66EB6" w:rsidRDefault="00D54886" w:rsidP="00D54886">
            <w:pPr>
              <w:ind w:firstLineChars="885" w:firstLine="1593"/>
              <w:rPr>
                <w:rFonts w:eastAsiaTheme="minorEastAsia" w:cs="Calibri"/>
                <w:sz w:val="18"/>
                <w:szCs w:val="18"/>
              </w:rPr>
            </w:pPr>
            <w:r w:rsidRPr="00E66EB6">
              <w:rPr>
                <w:sz w:val="18"/>
                <w:szCs w:val="18"/>
              </w:rPr>
              <w:t xml:space="preserve">-1891.464478  -1046.413208  -597.500854   -269.395081   </w:t>
            </w:r>
          </w:p>
        </w:tc>
      </w:tr>
      <w:tr w:rsidR="00D54886" w:rsidRPr="00E66EB6" w14:paraId="6FB1E61E" w14:textId="77777777" w:rsidTr="00462034">
        <w:tc>
          <w:tcPr>
            <w:tcW w:w="709" w:type="dxa"/>
            <w:shd w:val="clear" w:color="auto" w:fill="auto"/>
            <w:vAlign w:val="center"/>
          </w:tcPr>
          <w:p w14:paraId="32047321"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145</w:t>
            </w:r>
          </w:p>
        </w:tc>
        <w:tc>
          <w:tcPr>
            <w:tcW w:w="8931" w:type="dxa"/>
            <w:shd w:val="clear" w:color="auto" w:fill="auto"/>
          </w:tcPr>
          <w:p w14:paraId="38EE640A" w14:textId="77777777" w:rsidR="00D54886" w:rsidRPr="00E66EB6" w:rsidRDefault="00D54886" w:rsidP="00D54886">
            <w:pPr>
              <w:ind w:firstLineChars="885" w:firstLine="1593"/>
              <w:rPr>
                <w:sz w:val="18"/>
                <w:szCs w:val="18"/>
              </w:rPr>
            </w:pPr>
            <w:r w:rsidRPr="00E66EB6">
              <w:rPr>
                <w:sz w:val="18"/>
                <w:szCs w:val="18"/>
              </w:rPr>
              <w:t xml:space="preserve">-120.505707   -545.911987   -856.895325   -1281.255371  -1845.679321  </w:t>
            </w:r>
          </w:p>
          <w:p w14:paraId="6FC18FAD" w14:textId="2C80A322" w:rsidR="00D54886" w:rsidRPr="00E66EB6" w:rsidRDefault="00D54886" w:rsidP="00D54886">
            <w:pPr>
              <w:ind w:firstLineChars="885" w:firstLine="1593"/>
              <w:rPr>
                <w:rFonts w:eastAsiaTheme="minorEastAsia" w:cs="Calibri"/>
                <w:sz w:val="18"/>
                <w:szCs w:val="18"/>
              </w:rPr>
            </w:pPr>
            <w:r w:rsidRPr="00E66EB6">
              <w:rPr>
                <w:sz w:val="18"/>
                <w:szCs w:val="18"/>
              </w:rPr>
              <w:t xml:space="preserve">-1432.887329  619.328125    417.883484    233.810257    </w:t>
            </w:r>
          </w:p>
        </w:tc>
      </w:tr>
      <w:tr w:rsidR="00D54886" w:rsidRPr="00E66EB6" w14:paraId="4D900426" w14:textId="77777777" w:rsidTr="00462034">
        <w:tc>
          <w:tcPr>
            <w:tcW w:w="709" w:type="dxa"/>
            <w:shd w:val="clear" w:color="auto" w:fill="auto"/>
            <w:vAlign w:val="center"/>
          </w:tcPr>
          <w:p w14:paraId="16D5F9E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146</w:t>
            </w:r>
          </w:p>
        </w:tc>
        <w:tc>
          <w:tcPr>
            <w:tcW w:w="8931" w:type="dxa"/>
            <w:shd w:val="clear" w:color="auto" w:fill="auto"/>
          </w:tcPr>
          <w:p w14:paraId="5DFF1E79" w14:textId="77777777" w:rsidR="00D54886" w:rsidRPr="00E66EB6" w:rsidRDefault="00D54886" w:rsidP="00D54886">
            <w:pPr>
              <w:ind w:firstLineChars="885" w:firstLine="1593"/>
              <w:rPr>
                <w:sz w:val="18"/>
                <w:szCs w:val="18"/>
              </w:rPr>
            </w:pPr>
            <w:r w:rsidRPr="00E66EB6">
              <w:rPr>
                <w:sz w:val="18"/>
                <w:szCs w:val="18"/>
              </w:rPr>
              <w:t xml:space="preserve">-15.592245    -329.802032   -900.705811   -1522.858643  -2115.699707  </w:t>
            </w:r>
          </w:p>
          <w:p w14:paraId="29E1914D" w14:textId="1F4100F8" w:rsidR="00D54886" w:rsidRPr="00E66EB6" w:rsidRDefault="00D54886" w:rsidP="00D54886">
            <w:pPr>
              <w:ind w:firstLineChars="885" w:firstLine="1593"/>
              <w:rPr>
                <w:rFonts w:eastAsiaTheme="minorEastAsia" w:cs="Calibri"/>
                <w:sz w:val="18"/>
                <w:szCs w:val="18"/>
              </w:rPr>
            </w:pPr>
            <w:r w:rsidRPr="00E66EB6">
              <w:rPr>
                <w:sz w:val="18"/>
                <w:szCs w:val="18"/>
              </w:rPr>
              <w:t xml:space="preserve">-2749.846924  -3296.389648  -3688.250977  -3953.603027  </w:t>
            </w:r>
          </w:p>
        </w:tc>
      </w:tr>
      <w:tr w:rsidR="00D54886" w:rsidRPr="00E66EB6" w14:paraId="552F1D65" w14:textId="77777777" w:rsidTr="00462034">
        <w:tc>
          <w:tcPr>
            <w:tcW w:w="709" w:type="dxa"/>
            <w:shd w:val="clear" w:color="auto" w:fill="auto"/>
            <w:vAlign w:val="center"/>
          </w:tcPr>
          <w:p w14:paraId="28FC0318"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147</w:t>
            </w:r>
          </w:p>
        </w:tc>
        <w:tc>
          <w:tcPr>
            <w:tcW w:w="8931" w:type="dxa"/>
            <w:shd w:val="clear" w:color="auto" w:fill="auto"/>
          </w:tcPr>
          <w:p w14:paraId="1BCEEAFC" w14:textId="77777777" w:rsidR="00D54886" w:rsidRPr="00E66EB6" w:rsidRDefault="00D54886" w:rsidP="00D54886">
            <w:pPr>
              <w:ind w:firstLineChars="885" w:firstLine="1593"/>
              <w:rPr>
                <w:sz w:val="18"/>
                <w:szCs w:val="18"/>
              </w:rPr>
            </w:pPr>
            <w:r w:rsidRPr="00E66EB6">
              <w:rPr>
                <w:sz w:val="18"/>
                <w:szCs w:val="18"/>
              </w:rPr>
              <w:t xml:space="preserve">-82.807320    -749.621643   -1257.475830  -1907.140503  -2538.343750  </w:t>
            </w:r>
          </w:p>
          <w:p w14:paraId="670F68AA" w14:textId="6C19848F" w:rsidR="00D54886" w:rsidRPr="00E66EB6" w:rsidRDefault="00D54886" w:rsidP="00D54886">
            <w:pPr>
              <w:ind w:firstLineChars="885" w:firstLine="1593"/>
              <w:rPr>
                <w:rFonts w:eastAsiaTheme="minorEastAsia" w:cs="Calibri"/>
                <w:sz w:val="18"/>
                <w:szCs w:val="18"/>
              </w:rPr>
            </w:pPr>
            <w:r w:rsidRPr="00E66EB6">
              <w:rPr>
                <w:sz w:val="18"/>
                <w:szCs w:val="18"/>
              </w:rPr>
              <w:t xml:space="preserve">-3129.432129  -3701.928955  -3864.471191  -1477.994141  </w:t>
            </w:r>
          </w:p>
        </w:tc>
      </w:tr>
      <w:tr w:rsidR="00D54886" w:rsidRPr="00E66EB6" w14:paraId="07EAD275" w14:textId="77777777" w:rsidTr="00462034">
        <w:tc>
          <w:tcPr>
            <w:tcW w:w="709" w:type="dxa"/>
            <w:shd w:val="clear" w:color="auto" w:fill="auto"/>
            <w:vAlign w:val="center"/>
          </w:tcPr>
          <w:p w14:paraId="0B878B27"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148</w:t>
            </w:r>
          </w:p>
        </w:tc>
        <w:tc>
          <w:tcPr>
            <w:tcW w:w="8931" w:type="dxa"/>
            <w:shd w:val="clear" w:color="auto" w:fill="auto"/>
          </w:tcPr>
          <w:p w14:paraId="29FF58F0" w14:textId="77777777" w:rsidR="00D54886" w:rsidRPr="00E66EB6" w:rsidRDefault="00D54886" w:rsidP="00D54886">
            <w:pPr>
              <w:ind w:firstLineChars="885" w:firstLine="1593"/>
              <w:rPr>
                <w:sz w:val="18"/>
                <w:szCs w:val="18"/>
              </w:rPr>
            </w:pPr>
            <w:r w:rsidRPr="00E66EB6">
              <w:rPr>
                <w:sz w:val="18"/>
                <w:szCs w:val="18"/>
              </w:rPr>
              <w:t xml:space="preserve">-452.950867   -441.102600   869.980042    831.790283    1031.825684   </w:t>
            </w:r>
          </w:p>
          <w:p w14:paraId="69F21A60" w14:textId="4403B3BF" w:rsidR="00D54886" w:rsidRPr="00E66EB6" w:rsidRDefault="00D54886" w:rsidP="00D54886">
            <w:pPr>
              <w:ind w:firstLineChars="885" w:firstLine="1593"/>
              <w:rPr>
                <w:rFonts w:eastAsiaTheme="minorEastAsia" w:cs="Calibri"/>
                <w:sz w:val="18"/>
                <w:szCs w:val="18"/>
              </w:rPr>
            </w:pPr>
            <w:r w:rsidRPr="00E66EB6">
              <w:rPr>
                <w:sz w:val="18"/>
                <w:szCs w:val="18"/>
              </w:rPr>
              <w:t xml:space="preserve">875.656311    909.180115    737.284363    744.969055    </w:t>
            </w:r>
          </w:p>
        </w:tc>
      </w:tr>
      <w:tr w:rsidR="00D54886" w:rsidRPr="00E66EB6" w14:paraId="10480DE6" w14:textId="77777777" w:rsidTr="00462034">
        <w:tc>
          <w:tcPr>
            <w:tcW w:w="709" w:type="dxa"/>
            <w:shd w:val="clear" w:color="auto" w:fill="auto"/>
            <w:vAlign w:val="center"/>
          </w:tcPr>
          <w:p w14:paraId="56989676"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149</w:t>
            </w:r>
          </w:p>
        </w:tc>
        <w:tc>
          <w:tcPr>
            <w:tcW w:w="8931" w:type="dxa"/>
            <w:shd w:val="clear" w:color="auto" w:fill="auto"/>
          </w:tcPr>
          <w:p w14:paraId="5D1387F1" w14:textId="77777777" w:rsidR="00D54886" w:rsidRPr="00E66EB6" w:rsidRDefault="00D54886" w:rsidP="00D54886">
            <w:pPr>
              <w:ind w:firstLineChars="885" w:firstLine="1593"/>
              <w:rPr>
                <w:sz w:val="18"/>
                <w:szCs w:val="18"/>
              </w:rPr>
            </w:pPr>
            <w:r w:rsidRPr="00E66EB6">
              <w:rPr>
                <w:sz w:val="18"/>
                <w:szCs w:val="18"/>
              </w:rPr>
              <w:t xml:space="preserve">-148.392014   -888.583252   -1215.410522  -1655.602417  -2103.372803  </w:t>
            </w:r>
          </w:p>
          <w:p w14:paraId="36D12368" w14:textId="5153156C" w:rsidR="00D54886" w:rsidRPr="00E66EB6" w:rsidRDefault="00D54886" w:rsidP="00D54886">
            <w:pPr>
              <w:ind w:firstLineChars="885" w:firstLine="1593"/>
              <w:rPr>
                <w:rFonts w:eastAsiaTheme="minorEastAsia" w:cs="Calibri"/>
                <w:sz w:val="18"/>
                <w:szCs w:val="18"/>
              </w:rPr>
            </w:pPr>
            <w:r w:rsidRPr="00E66EB6">
              <w:rPr>
                <w:sz w:val="18"/>
                <w:szCs w:val="18"/>
              </w:rPr>
              <w:t xml:space="preserve">-2140.581055  -394.873322   -189.024429   99.190369     </w:t>
            </w:r>
          </w:p>
        </w:tc>
      </w:tr>
      <w:tr w:rsidR="00D54886" w:rsidRPr="00E66EB6" w14:paraId="0E6FD1CC" w14:textId="77777777" w:rsidTr="00462034">
        <w:tc>
          <w:tcPr>
            <w:tcW w:w="709" w:type="dxa"/>
            <w:shd w:val="clear" w:color="auto" w:fill="auto"/>
            <w:vAlign w:val="center"/>
          </w:tcPr>
          <w:p w14:paraId="3749DE1D"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150</w:t>
            </w:r>
          </w:p>
        </w:tc>
        <w:tc>
          <w:tcPr>
            <w:tcW w:w="8931" w:type="dxa"/>
            <w:shd w:val="clear" w:color="auto" w:fill="auto"/>
          </w:tcPr>
          <w:p w14:paraId="7B69A726" w14:textId="77777777" w:rsidR="00D54886" w:rsidRPr="00E66EB6" w:rsidRDefault="00D54886" w:rsidP="00D54886">
            <w:pPr>
              <w:ind w:firstLineChars="885" w:firstLine="1593"/>
              <w:rPr>
                <w:sz w:val="18"/>
                <w:szCs w:val="18"/>
              </w:rPr>
            </w:pPr>
            <w:r w:rsidRPr="00E66EB6">
              <w:rPr>
                <w:sz w:val="18"/>
                <w:szCs w:val="18"/>
              </w:rPr>
              <w:t xml:space="preserve">668.062195    1458.963623   1275.840820   1355.906494   1220.712769   </w:t>
            </w:r>
          </w:p>
          <w:p w14:paraId="27DAC2CC" w14:textId="1F3E519F" w:rsidR="00D54886" w:rsidRPr="00E66EB6" w:rsidRDefault="00D54886" w:rsidP="00D54886">
            <w:pPr>
              <w:ind w:firstLineChars="885" w:firstLine="1593"/>
              <w:rPr>
                <w:rFonts w:eastAsiaTheme="minorEastAsia" w:cs="Calibri"/>
                <w:sz w:val="18"/>
                <w:szCs w:val="18"/>
              </w:rPr>
            </w:pPr>
            <w:r w:rsidRPr="00E66EB6">
              <w:rPr>
                <w:sz w:val="18"/>
                <w:szCs w:val="18"/>
              </w:rPr>
              <w:t xml:space="preserve">1246.279053   1182.607300   1140.741455   993.256104    </w:t>
            </w:r>
          </w:p>
        </w:tc>
      </w:tr>
      <w:tr w:rsidR="00D54886" w:rsidRPr="00E66EB6" w14:paraId="7E1B4ACC" w14:textId="77777777" w:rsidTr="00462034">
        <w:tc>
          <w:tcPr>
            <w:tcW w:w="709" w:type="dxa"/>
            <w:shd w:val="clear" w:color="auto" w:fill="auto"/>
            <w:vAlign w:val="center"/>
          </w:tcPr>
          <w:p w14:paraId="72D02FB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151</w:t>
            </w:r>
          </w:p>
        </w:tc>
        <w:tc>
          <w:tcPr>
            <w:tcW w:w="8931" w:type="dxa"/>
            <w:shd w:val="clear" w:color="auto" w:fill="auto"/>
          </w:tcPr>
          <w:p w14:paraId="34CDFB22" w14:textId="77777777" w:rsidR="00D54886" w:rsidRPr="00E66EB6" w:rsidRDefault="00D54886" w:rsidP="00D54886">
            <w:pPr>
              <w:ind w:firstLineChars="885" w:firstLine="1593"/>
              <w:rPr>
                <w:sz w:val="18"/>
                <w:szCs w:val="18"/>
              </w:rPr>
            </w:pPr>
            <w:r w:rsidRPr="00E66EB6">
              <w:rPr>
                <w:sz w:val="18"/>
                <w:szCs w:val="18"/>
              </w:rPr>
              <w:t xml:space="preserve">-256.370544   -1082.097290  -1411.395996  -1818.622192  -1726.187256  </w:t>
            </w:r>
          </w:p>
          <w:p w14:paraId="37C43B14" w14:textId="5D280DEF" w:rsidR="00D54886" w:rsidRPr="00E66EB6" w:rsidRDefault="00D54886" w:rsidP="00D54886">
            <w:pPr>
              <w:ind w:firstLineChars="885" w:firstLine="1593"/>
              <w:rPr>
                <w:rFonts w:eastAsiaTheme="minorEastAsia" w:cs="Calibri"/>
                <w:sz w:val="18"/>
                <w:szCs w:val="18"/>
              </w:rPr>
            </w:pPr>
            <w:r w:rsidRPr="00E66EB6">
              <w:rPr>
                <w:sz w:val="18"/>
                <w:szCs w:val="18"/>
              </w:rPr>
              <w:t xml:space="preserve">-1003.165771  -337.975769   -137.042953   38.859200     </w:t>
            </w:r>
          </w:p>
        </w:tc>
      </w:tr>
      <w:tr w:rsidR="00D54886" w:rsidRPr="00E66EB6" w14:paraId="460CC33E" w14:textId="77777777" w:rsidTr="00462034">
        <w:tc>
          <w:tcPr>
            <w:tcW w:w="709" w:type="dxa"/>
            <w:shd w:val="clear" w:color="auto" w:fill="auto"/>
            <w:vAlign w:val="center"/>
          </w:tcPr>
          <w:p w14:paraId="781180D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152</w:t>
            </w:r>
          </w:p>
        </w:tc>
        <w:tc>
          <w:tcPr>
            <w:tcW w:w="8931" w:type="dxa"/>
            <w:shd w:val="clear" w:color="auto" w:fill="auto"/>
          </w:tcPr>
          <w:p w14:paraId="64AB67B5" w14:textId="77777777" w:rsidR="00D54886" w:rsidRPr="00E66EB6" w:rsidRDefault="00D54886" w:rsidP="00D54886">
            <w:pPr>
              <w:ind w:firstLineChars="885" w:firstLine="1593"/>
              <w:rPr>
                <w:sz w:val="18"/>
                <w:szCs w:val="18"/>
              </w:rPr>
            </w:pPr>
            <w:r w:rsidRPr="00E66EB6">
              <w:rPr>
                <w:sz w:val="18"/>
                <w:szCs w:val="18"/>
              </w:rPr>
              <w:t xml:space="preserve">-366.040039   -1343.038208  -1263.489624  -12.731862    325.425690    </w:t>
            </w:r>
          </w:p>
          <w:p w14:paraId="5287FD49" w14:textId="1EB67B73" w:rsidR="00D54886" w:rsidRPr="00E66EB6" w:rsidRDefault="00D54886" w:rsidP="00D54886">
            <w:pPr>
              <w:ind w:firstLineChars="885" w:firstLine="1593"/>
              <w:rPr>
                <w:rFonts w:eastAsiaTheme="minorEastAsia" w:cs="Calibri"/>
                <w:sz w:val="18"/>
                <w:szCs w:val="18"/>
              </w:rPr>
            </w:pPr>
            <w:r w:rsidRPr="00E66EB6">
              <w:rPr>
                <w:sz w:val="18"/>
                <w:szCs w:val="18"/>
              </w:rPr>
              <w:t xml:space="preserve">409.669739    441.824127    415.941864    374.911804    </w:t>
            </w:r>
          </w:p>
        </w:tc>
      </w:tr>
    </w:tbl>
    <w:p w14:paraId="70D98A00" w14:textId="77777777" w:rsidR="00DA5501" w:rsidRPr="00E66EB6" w:rsidRDefault="00DA5501" w:rsidP="00DA5501">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A5501" w:rsidRPr="00E66EB6" w14:paraId="4DC0D44F" w14:textId="77777777" w:rsidTr="005F129D">
        <w:tc>
          <w:tcPr>
            <w:tcW w:w="709" w:type="dxa"/>
            <w:tcBorders>
              <w:top w:val="single" w:sz="12" w:space="0" w:color="000000"/>
              <w:bottom w:val="single" w:sz="12" w:space="0" w:color="000000"/>
            </w:tcBorders>
            <w:shd w:val="clear" w:color="auto" w:fill="auto"/>
            <w:vAlign w:val="center"/>
          </w:tcPr>
          <w:p w14:paraId="66F87B6A" w14:textId="443DF3D9" w:rsidR="00DA5501" w:rsidRPr="00E66EB6" w:rsidRDefault="00DA550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65A388B7" w14:textId="17C0A7D9" w:rsidR="00DA5501" w:rsidRPr="00E66EB6" w:rsidRDefault="00DA5501" w:rsidP="005F129D">
            <w:pPr>
              <w:jc w:val="center"/>
              <w:rPr>
                <w:sz w:val="18"/>
                <w:szCs w:val="18"/>
              </w:rPr>
            </w:pPr>
            <w:r w:rsidRPr="00E66EB6">
              <w:rPr>
                <w:rFonts w:eastAsiaTheme="minorEastAsia" w:cs="Calibri" w:hint="eastAsia"/>
                <w:b/>
                <w:sz w:val="18"/>
                <w:szCs w:val="18"/>
              </w:rPr>
              <w:t>码字</w:t>
            </w:r>
          </w:p>
        </w:tc>
      </w:tr>
      <w:tr w:rsidR="00D54886" w:rsidRPr="00E66EB6" w14:paraId="00930776" w14:textId="77777777" w:rsidTr="005F129D">
        <w:tc>
          <w:tcPr>
            <w:tcW w:w="709" w:type="dxa"/>
            <w:tcBorders>
              <w:top w:val="single" w:sz="12" w:space="0" w:color="000000"/>
            </w:tcBorders>
            <w:shd w:val="clear" w:color="auto" w:fill="auto"/>
            <w:vAlign w:val="center"/>
          </w:tcPr>
          <w:p w14:paraId="72AB06AD"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153</w:t>
            </w:r>
          </w:p>
        </w:tc>
        <w:tc>
          <w:tcPr>
            <w:tcW w:w="8931" w:type="dxa"/>
            <w:tcBorders>
              <w:top w:val="single" w:sz="12" w:space="0" w:color="000000"/>
            </w:tcBorders>
            <w:shd w:val="clear" w:color="auto" w:fill="auto"/>
          </w:tcPr>
          <w:p w14:paraId="59AAA572" w14:textId="77777777" w:rsidR="00D54886" w:rsidRPr="00E66EB6" w:rsidRDefault="00D54886" w:rsidP="00D54886">
            <w:pPr>
              <w:ind w:firstLineChars="885" w:firstLine="1593"/>
              <w:rPr>
                <w:sz w:val="18"/>
                <w:szCs w:val="18"/>
              </w:rPr>
            </w:pPr>
            <w:r w:rsidRPr="00E66EB6">
              <w:rPr>
                <w:sz w:val="18"/>
                <w:szCs w:val="18"/>
              </w:rPr>
              <w:t xml:space="preserve">-112.508049   54.832523     231.882675    534.124878    808.231689    </w:t>
            </w:r>
          </w:p>
          <w:p w14:paraId="262BFCEE" w14:textId="0299E8E0" w:rsidR="00D54886" w:rsidRPr="00E66EB6" w:rsidRDefault="00D54886" w:rsidP="00D54886">
            <w:pPr>
              <w:ind w:firstLineChars="885" w:firstLine="1593"/>
              <w:rPr>
                <w:rFonts w:eastAsiaTheme="minorEastAsia" w:cs="Calibri"/>
                <w:sz w:val="18"/>
                <w:szCs w:val="18"/>
              </w:rPr>
            </w:pPr>
            <w:r w:rsidRPr="00E66EB6">
              <w:rPr>
                <w:sz w:val="18"/>
                <w:szCs w:val="18"/>
              </w:rPr>
              <w:t xml:space="preserve">746.702209    716.196777    473.386963    386.079987    </w:t>
            </w:r>
          </w:p>
        </w:tc>
      </w:tr>
      <w:tr w:rsidR="00D54886" w:rsidRPr="00E66EB6" w14:paraId="4412C8AE" w14:textId="77777777" w:rsidTr="00462034">
        <w:tc>
          <w:tcPr>
            <w:tcW w:w="709" w:type="dxa"/>
            <w:shd w:val="clear" w:color="auto" w:fill="auto"/>
            <w:vAlign w:val="center"/>
          </w:tcPr>
          <w:p w14:paraId="2391FAE8"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154</w:t>
            </w:r>
          </w:p>
        </w:tc>
        <w:tc>
          <w:tcPr>
            <w:tcW w:w="8931" w:type="dxa"/>
            <w:shd w:val="clear" w:color="auto" w:fill="auto"/>
          </w:tcPr>
          <w:p w14:paraId="65878069" w14:textId="77777777" w:rsidR="00D54886" w:rsidRPr="00E66EB6" w:rsidRDefault="00D54886" w:rsidP="00D54886">
            <w:pPr>
              <w:ind w:firstLineChars="885" w:firstLine="1593"/>
              <w:rPr>
                <w:sz w:val="18"/>
                <w:szCs w:val="18"/>
              </w:rPr>
            </w:pPr>
            <w:r w:rsidRPr="00E66EB6">
              <w:rPr>
                <w:sz w:val="18"/>
                <w:szCs w:val="18"/>
              </w:rPr>
              <w:t xml:space="preserve">-375.002533   -1194.725464  -1038.355469  -1037.824829  -11.491217    </w:t>
            </w:r>
          </w:p>
          <w:p w14:paraId="3253633C" w14:textId="1A562E57" w:rsidR="00D54886" w:rsidRPr="00E66EB6" w:rsidRDefault="00D54886" w:rsidP="00D54886">
            <w:pPr>
              <w:ind w:firstLineChars="885" w:firstLine="1593"/>
              <w:rPr>
                <w:rFonts w:eastAsiaTheme="minorEastAsia" w:cs="Calibri"/>
                <w:sz w:val="18"/>
                <w:szCs w:val="18"/>
              </w:rPr>
            </w:pPr>
            <w:r w:rsidRPr="00E66EB6">
              <w:rPr>
                <w:sz w:val="18"/>
                <w:szCs w:val="18"/>
              </w:rPr>
              <w:t xml:space="preserve">117.387360    292.925751    285.436829    373.991669    </w:t>
            </w:r>
          </w:p>
        </w:tc>
      </w:tr>
      <w:tr w:rsidR="00D54886" w:rsidRPr="00E66EB6" w14:paraId="0A22249A" w14:textId="77777777" w:rsidTr="00462034">
        <w:tc>
          <w:tcPr>
            <w:tcW w:w="709" w:type="dxa"/>
            <w:shd w:val="clear" w:color="auto" w:fill="auto"/>
            <w:vAlign w:val="center"/>
          </w:tcPr>
          <w:p w14:paraId="1FA98F2C"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155</w:t>
            </w:r>
          </w:p>
        </w:tc>
        <w:tc>
          <w:tcPr>
            <w:tcW w:w="8931" w:type="dxa"/>
            <w:shd w:val="clear" w:color="auto" w:fill="auto"/>
          </w:tcPr>
          <w:p w14:paraId="773C8330" w14:textId="77777777" w:rsidR="00D54886" w:rsidRPr="00E66EB6" w:rsidRDefault="00D54886" w:rsidP="00D54886">
            <w:pPr>
              <w:ind w:firstLineChars="885" w:firstLine="1593"/>
              <w:rPr>
                <w:sz w:val="18"/>
                <w:szCs w:val="18"/>
              </w:rPr>
            </w:pPr>
            <w:r w:rsidRPr="00E66EB6">
              <w:rPr>
                <w:sz w:val="18"/>
                <w:szCs w:val="18"/>
              </w:rPr>
              <w:t xml:space="preserve">-110.031464   402.007935    218.209946    103.379486    8.490447      </w:t>
            </w:r>
          </w:p>
          <w:p w14:paraId="46E63F95" w14:textId="6781C27E" w:rsidR="00D54886" w:rsidRPr="00E66EB6" w:rsidRDefault="00D54886" w:rsidP="00D54886">
            <w:pPr>
              <w:ind w:firstLineChars="885" w:firstLine="1593"/>
              <w:rPr>
                <w:rFonts w:eastAsiaTheme="minorEastAsia" w:cs="Calibri"/>
                <w:sz w:val="18"/>
                <w:szCs w:val="18"/>
              </w:rPr>
            </w:pPr>
            <w:r w:rsidRPr="00E66EB6">
              <w:rPr>
                <w:sz w:val="18"/>
                <w:szCs w:val="18"/>
              </w:rPr>
              <w:t xml:space="preserve">-179.653946   -258.198151   -527.337402   -586.289978   </w:t>
            </w:r>
          </w:p>
        </w:tc>
      </w:tr>
      <w:tr w:rsidR="00D54886" w:rsidRPr="00E66EB6" w14:paraId="229B6592" w14:textId="77777777" w:rsidTr="00462034">
        <w:tc>
          <w:tcPr>
            <w:tcW w:w="709" w:type="dxa"/>
            <w:shd w:val="clear" w:color="auto" w:fill="auto"/>
            <w:vAlign w:val="center"/>
          </w:tcPr>
          <w:p w14:paraId="5AE2E9E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156</w:t>
            </w:r>
          </w:p>
        </w:tc>
        <w:tc>
          <w:tcPr>
            <w:tcW w:w="8931" w:type="dxa"/>
            <w:shd w:val="clear" w:color="auto" w:fill="auto"/>
          </w:tcPr>
          <w:p w14:paraId="780F57ED" w14:textId="77777777" w:rsidR="00D54886" w:rsidRPr="00E66EB6" w:rsidRDefault="00D54886" w:rsidP="00D54886">
            <w:pPr>
              <w:ind w:firstLineChars="885" w:firstLine="1593"/>
              <w:rPr>
                <w:sz w:val="18"/>
                <w:szCs w:val="18"/>
              </w:rPr>
            </w:pPr>
            <w:r w:rsidRPr="00E66EB6">
              <w:rPr>
                <w:sz w:val="18"/>
                <w:szCs w:val="18"/>
              </w:rPr>
              <w:t xml:space="preserve">97.160622     1709.108643   1261.806885   869.773987    438.982056    </w:t>
            </w:r>
          </w:p>
          <w:p w14:paraId="4E3356F2" w14:textId="7FAD1E79" w:rsidR="00D54886" w:rsidRPr="00E66EB6" w:rsidRDefault="00D54886" w:rsidP="00D54886">
            <w:pPr>
              <w:ind w:firstLineChars="885" w:firstLine="1593"/>
              <w:rPr>
                <w:rFonts w:eastAsiaTheme="minorEastAsia" w:cs="Calibri"/>
                <w:sz w:val="18"/>
                <w:szCs w:val="18"/>
              </w:rPr>
            </w:pPr>
            <w:r w:rsidRPr="00E66EB6">
              <w:rPr>
                <w:sz w:val="18"/>
                <w:szCs w:val="18"/>
              </w:rPr>
              <w:t xml:space="preserve">32.777740     -373.052063   -746.220032   -967.538818   </w:t>
            </w:r>
          </w:p>
        </w:tc>
      </w:tr>
      <w:tr w:rsidR="00D54886" w:rsidRPr="00E66EB6" w14:paraId="3F04D8EF" w14:textId="77777777" w:rsidTr="00462034">
        <w:tc>
          <w:tcPr>
            <w:tcW w:w="709" w:type="dxa"/>
            <w:shd w:val="clear" w:color="auto" w:fill="auto"/>
            <w:vAlign w:val="center"/>
          </w:tcPr>
          <w:p w14:paraId="3E945BD8"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157</w:t>
            </w:r>
          </w:p>
        </w:tc>
        <w:tc>
          <w:tcPr>
            <w:tcW w:w="8931" w:type="dxa"/>
            <w:shd w:val="clear" w:color="auto" w:fill="auto"/>
          </w:tcPr>
          <w:p w14:paraId="2F770012" w14:textId="77777777" w:rsidR="00D54886" w:rsidRPr="00E66EB6" w:rsidRDefault="00D54886" w:rsidP="00D54886">
            <w:pPr>
              <w:ind w:firstLineChars="885" w:firstLine="1593"/>
              <w:rPr>
                <w:sz w:val="18"/>
                <w:szCs w:val="18"/>
              </w:rPr>
            </w:pPr>
            <w:r w:rsidRPr="00E66EB6">
              <w:rPr>
                <w:sz w:val="18"/>
                <w:szCs w:val="18"/>
              </w:rPr>
              <w:t xml:space="preserve">-47.745808    137.209152    168.656677    88.941284     -78.959335    </w:t>
            </w:r>
          </w:p>
          <w:p w14:paraId="5C944416" w14:textId="034A6C9D" w:rsidR="00D54886" w:rsidRPr="00E66EB6" w:rsidRDefault="00D54886" w:rsidP="00D54886">
            <w:pPr>
              <w:ind w:firstLineChars="885" w:firstLine="1593"/>
              <w:rPr>
                <w:rFonts w:eastAsiaTheme="minorEastAsia" w:cs="Calibri"/>
                <w:sz w:val="18"/>
                <w:szCs w:val="18"/>
              </w:rPr>
            </w:pPr>
            <w:r w:rsidRPr="00E66EB6">
              <w:rPr>
                <w:sz w:val="18"/>
                <w:szCs w:val="18"/>
              </w:rPr>
              <w:t xml:space="preserve">-387.421143   -421.709259   -261.284119   -19.217987    </w:t>
            </w:r>
          </w:p>
        </w:tc>
      </w:tr>
      <w:tr w:rsidR="00D54886" w:rsidRPr="00E66EB6" w14:paraId="3A6F2254" w14:textId="77777777" w:rsidTr="00462034">
        <w:tc>
          <w:tcPr>
            <w:tcW w:w="709" w:type="dxa"/>
            <w:shd w:val="clear" w:color="auto" w:fill="auto"/>
            <w:vAlign w:val="center"/>
          </w:tcPr>
          <w:p w14:paraId="3803139A"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158</w:t>
            </w:r>
          </w:p>
        </w:tc>
        <w:tc>
          <w:tcPr>
            <w:tcW w:w="8931" w:type="dxa"/>
            <w:shd w:val="clear" w:color="auto" w:fill="auto"/>
          </w:tcPr>
          <w:p w14:paraId="59356DBE" w14:textId="77777777" w:rsidR="00D54886" w:rsidRPr="00E66EB6" w:rsidRDefault="00D54886" w:rsidP="00D54886">
            <w:pPr>
              <w:ind w:firstLineChars="885" w:firstLine="1593"/>
              <w:rPr>
                <w:sz w:val="18"/>
                <w:szCs w:val="18"/>
              </w:rPr>
            </w:pPr>
            <w:r w:rsidRPr="00E66EB6">
              <w:rPr>
                <w:sz w:val="18"/>
                <w:szCs w:val="18"/>
              </w:rPr>
              <w:t xml:space="preserve">525.404297    244.304626    -157.482239   -522.035645   -503.885803   </w:t>
            </w:r>
          </w:p>
          <w:p w14:paraId="6913DF6C" w14:textId="71C00064" w:rsidR="00D54886" w:rsidRPr="00E66EB6" w:rsidRDefault="00D54886" w:rsidP="00D54886">
            <w:pPr>
              <w:ind w:firstLineChars="885" w:firstLine="1593"/>
              <w:rPr>
                <w:rFonts w:eastAsiaTheme="minorEastAsia" w:cs="Calibri"/>
                <w:sz w:val="18"/>
                <w:szCs w:val="18"/>
              </w:rPr>
            </w:pPr>
            <w:r w:rsidRPr="00E66EB6">
              <w:rPr>
                <w:sz w:val="18"/>
                <w:szCs w:val="18"/>
              </w:rPr>
              <w:t xml:space="preserve">-472.361633   -211.423141   -210.994324   -100.604553   </w:t>
            </w:r>
          </w:p>
        </w:tc>
      </w:tr>
      <w:tr w:rsidR="00D54886" w:rsidRPr="00E66EB6" w14:paraId="66F95C31" w14:textId="77777777" w:rsidTr="00462034">
        <w:tc>
          <w:tcPr>
            <w:tcW w:w="709" w:type="dxa"/>
            <w:shd w:val="clear" w:color="auto" w:fill="auto"/>
            <w:vAlign w:val="center"/>
          </w:tcPr>
          <w:p w14:paraId="5484C02A"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159</w:t>
            </w:r>
          </w:p>
        </w:tc>
        <w:tc>
          <w:tcPr>
            <w:tcW w:w="8931" w:type="dxa"/>
            <w:shd w:val="clear" w:color="auto" w:fill="auto"/>
          </w:tcPr>
          <w:p w14:paraId="6DDC0286" w14:textId="77777777" w:rsidR="00D54886" w:rsidRPr="00E66EB6" w:rsidRDefault="00D54886" w:rsidP="00D54886">
            <w:pPr>
              <w:ind w:firstLineChars="885" w:firstLine="1593"/>
              <w:rPr>
                <w:sz w:val="18"/>
                <w:szCs w:val="18"/>
              </w:rPr>
            </w:pPr>
            <w:r w:rsidRPr="00E66EB6">
              <w:rPr>
                <w:sz w:val="18"/>
                <w:szCs w:val="18"/>
              </w:rPr>
              <w:t xml:space="preserve">-64.922203    -577.785645   -692.792053   -977.476746   -1072.638306  </w:t>
            </w:r>
          </w:p>
          <w:p w14:paraId="03CCE853" w14:textId="2C59B4CF" w:rsidR="00D54886" w:rsidRPr="00E66EB6" w:rsidRDefault="00D54886" w:rsidP="00D54886">
            <w:pPr>
              <w:ind w:firstLineChars="885" w:firstLine="1593"/>
              <w:rPr>
                <w:rFonts w:eastAsiaTheme="minorEastAsia" w:cs="Calibri"/>
                <w:sz w:val="18"/>
                <w:szCs w:val="18"/>
              </w:rPr>
            </w:pPr>
            <w:r w:rsidRPr="00E66EB6">
              <w:rPr>
                <w:sz w:val="18"/>
                <w:szCs w:val="18"/>
              </w:rPr>
              <w:t xml:space="preserve">-1360.974854  -1721.664429  -2073.228027  -2290.486816  </w:t>
            </w:r>
          </w:p>
        </w:tc>
      </w:tr>
      <w:tr w:rsidR="00D54886" w:rsidRPr="00E66EB6" w14:paraId="4F6C93F9" w14:textId="77777777" w:rsidTr="00462034">
        <w:tc>
          <w:tcPr>
            <w:tcW w:w="709" w:type="dxa"/>
            <w:shd w:val="clear" w:color="auto" w:fill="auto"/>
            <w:vAlign w:val="center"/>
          </w:tcPr>
          <w:p w14:paraId="0752ABCE"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160</w:t>
            </w:r>
          </w:p>
        </w:tc>
        <w:tc>
          <w:tcPr>
            <w:tcW w:w="8931" w:type="dxa"/>
            <w:shd w:val="clear" w:color="auto" w:fill="auto"/>
          </w:tcPr>
          <w:p w14:paraId="087A32DC" w14:textId="77777777" w:rsidR="00D54886" w:rsidRPr="00E66EB6" w:rsidRDefault="00D54886" w:rsidP="00D54886">
            <w:pPr>
              <w:ind w:firstLineChars="885" w:firstLine="1593"/>
              <w:rPr>
                <w:sz w:val="18"/>
                <w:szCs w:val="18"/>
              </w:rPr>
            </w:pPr>
            <w:r w:rsidRPr="00E66EB6">
              <w:rPr>
                <w:sz w:val="18"/>
                <w:szCs w:val="18"/>
              </w:rPr>
              <w:t xml:space="preserve">-250.663101   -1146.197388  -1699.822632  -2325.511963  -2795.845459  </w:t>
            </w:r>
          </w:p>
          <w:p w14:paraId="0995B5D0" w14:textId="52FDC43D" w:rsidR="00D54886" w:rsidRPr="00E66EB6" w:rsidRDefault="00D54886" w:rsidP="00D54886">
            <w:pPr>
              <w:ind w:firstLineChars="885" w:firstLine="1593"/>
              <w:rPr>
                <w:rFonts w:eastAsiaTheme="minorEastAsia" w:cs="Calibri"/>
                <w:sz w:val="18"/>
                <w:szCs w:val="18"/>
              </w:rPr>
            </w:pPr>
            <w:r w:rsidRPr="00E66EB6">
              <w:rPr>
                <w:sz w:val="18"/>
                <w:szCs w:val="18"/>
              </w:rPr>
              <w:t xml:space="preserve">-2657.724609  -835.075684   -357.637390   10.896358     </w:t>
            </w:r>
          </w:p>
        </w:tc>
      </w:tr>
      <w:tr w:rsidR="00D54886" w:rsidRPr="00E66EB6" w14:paraId="0D93BB27" w14:textId="77777777" w:rsidTr="00462034">
        <w:tc>
          <w:tcPr>
            <w:tcW w:w="709" w:type="dxa"/>
            <w:shd w:val="clear" w:color="auto" w:fill="auto"/>
            <w:vAlign w:val="center"/>
          </w:tcPr>
          <w:p w14:paraId="1375A621"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161</w:t>
            </w:r>
          </w:p>
        </w:tc>
        <w:tc>
          <w:tcPr>
            <w:tcW w:w="8931" w:type="dxa"/>
            <w:shd w:val="clear" w:color="auto" w:fill="auto"/>
          </w:tcPr>
          <w:p w14:paraId="6C5E3957" w14:textId="77777777" w:rsidR="00D54886" w:rsidRPr="00E66EB6" w:rsidRDefault="00D54886" w:rsidP="00D54886">
            <w:pPr>
              <w:ind w:firstLineChars="885" w:firstLine="1593"/>
              <w:rPr>
                <w:sz w:val="18"/>
                <w:szCs w:val="18"/>
              </w:rPr>
            </w:pPr>
            <w:r w:rsidRPr="00E66EB6">
              <w:rPr>
                <w:sz w:val="18"/>
                <w:szCs w:val="18"/>
              </w:rPr>
              <w:t xml:space="preserve">-171.140884   -654.061401   -598.868103   -1201.529785  -1382.656372  </w:t>
            </w:r>
          </w:p>
          <w:p w14:paraId="2372FE55" w14:textId="75CAAEFF" w:rsidR="00D54886" w:rsidRPr="00E66EB6" w:rsidRDefault="00D54886" w:rsidP="00D54886">
            <w:pPr>
              <w:ind w:firstLineChars="885" w:firstLine="1593"/>
              <w:rPr>
                <w:rFonts w:eastAsiaTheme="minorEastAsia" w:cs="Calibri"/>
                <w:sz w:val="18"/>
                <w:szCs w:val="18"/>
              </w:rPr>
            </w:pPr>
            <w:r w:rsidRPr="00E66EB6">
              <w:rPr>
                <w:sz w:val="18"/>
                <w:szCs w:val="18"/>
              </w:rPr>
              <w:t xml:space="preserve">-849.022766   -794.400818   -573.129028   -378.523499   </w:t>
            </w:r>
          </w:p>
        </w:tc>
      </w:tr>
      <w:tr w:rsidR="00D54886" w:rsidRPr="00E66EB6" w14:paraId="649BF06D" w14:textId="77777777" w:rsidTr="00462034">
        <w:tc>
          <w:tcPr>
            <w:tcW w:w="709" w:type="dxa"/>
            <w:shd w:val="clear" w:color="auto" w:fill="auto"/>
            <w:vAlign w:val="center"/>
          </w:tcPr>
          <w:p w14:paraId="777F8A73"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162</w:t>
            </w:r>
          </w:p>
        </w:tc>
        <w:tc>
          <w:tcPr>
            <w:tcW w:w="8931" w:type="dxa"/>
            <w:shd w:val="clear" w:color="auto" w:fill="auto"/>
          </w:tcPr>
          <w:p w14:paraId="7BA85828" w14:textId="77777777" w:rsidR="00D54886" w:rsidRPr="00E66EB6" w:rsidRDefault="00D54886" w:rsidP="00D54886">
            <w:pPr>
              <w:ind w:firstLineChars="885" w:firstLine="1593"/>
              <w:rPr>
                <w:sz w:val="18"/>
                <w:szCs w:val="18"/>
              </w:rPr>
            </w:pPr>
            <w:r w:rsidRPr="00E66EB6">
              <w:rPr>
                <w:sz w:val="18"/>
                <w:szCs w:val="18"/>
              </w:rPr>
              <w:t xml:space="preserve">1585.175171   1531.839478   1551.516235   1452.569946   1442.305908   </w:t>
            </w:r>
          </w:p>
          <w:p w14:paraId="72EF6253" w14:textId="044AE98D" w:rsidR="00D54886" w:rsidRPr="00E66EB6" w:rsidRDefault="00D54886" w:rsidP="00D54886">
            <w:pPr>
              <w:ind w:firstLineChars="885" w:firstLine="1593"/>
              <w:rPr>
                <w:rFonts w:eastAsiaTheme="minorEastAsia" w:cs="Calibri"/>
                <w:sz w:val="18"/>
                <w:szCs w:val="18"/>
              </w:rPr>
            </w:pPr>
            <w:r w:rsidRPr="00E66EB6">
              <w:rPr>
                <w:sz w:val="18"/>
                <w:szCs w:val="18"/>
              </w:rPr>
              <w:t xml:space="preserve">1338.680786   1311.629150   1214.936279   1141.125244   </w:t>
            </w:r>
          </w:p>
        </w:tc>
      </w:tr>
      <w:tr w:rsidR="00D54886" w:rsidRPr="00E66EB6" w14:paraId="7B738B1C" w14:textId="77777777" w:rsidTr="00462034">
        <w:tc>
          <w:tcPr>
            <w:tcW w:w="709" w:type="dxa"/>
            <w:shd w:val="clear" w:color="auto" w:fill="auto"/>
            <w:vAlign w:val="center"/>
          </w:tcPr>
          <w:p w14:paraId="4D63838D"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163</w:t>
            </w:r>
          </w:p>
        </w:tc>
        <w:tc>
          <w:tcPr>
            <w:tcW w:w="8931" w:type="dxa"/>
            <w:shd w:val="clear" w:color="auto" w:fill="auto"/>
          </w:tcPr>
          <w:p w14:paraId="48EE72CE" w14:textId="77777777" w:rsidR="00D54886" w:rsidRPr="00E66EB6" w:rsidRDefault="00D54886" w:rsidP="00D54886">
            <w:pPr>
              <w:ind w:firstLineChars="885" w:firstLine="1593"/>
              <w:rPr>
                <w:sz w:val="18"/>
                <w:szCs w:val="18"/>
              </w:rPr>
            </w:pPr>
            <w:r w:rsidRPr="00E66EB6">
              <w:rPr>
                <w:sz w:val="18"/>
                <w:szCs w:val="18"/>
              </w:rPr>
              <w:t xml:space="preserve">-15.817514    -411.485168   -394.904633   -753.658813   -597.352112   </w:t>
            </w:r>
          </w:p>
          <w:p w14:paraId="7DBA9F05" w14:textId="7EB72598" w:rsidR="00D54886" w:rsidRPr="00E66EB6" w:rsidRDefault="00D54886" w:rsidP="00D54886">
            <w:pPr>
              <w:ind w:firstLineChars="885" w:firstLine="1593"/>
              <w:rPr>
                <w:rFonts w:eastAsiaTheme="minorEastAsia" w:cs="Calibri"/>
                <w:sz w:val="18"/>
                <w:szCs w:val="18"/>
              </w:rPr>
            </w:pPr>
            <w:r w:rsidRPr="00E66EB6">
              <w:rPr>
                <w:sz w:val="18"/>
                <w:szCs w:val="18"/>
              </w:rPr>
              <w:t xml:space="preserve">-668.474182   116.694031    -271.499939   -593.399780   </w:t>
            </w:r>
          </w:p>
        </w:tc>
      </w:tr>
      <w:tr w:rsidR="00D54886" w:rsidRPr="00E66EB6" w14:paraId="0964D25D" w14:textId="77777777" w:rsidTr="00462034">
        <w:tc>
          <w:tcPr>
            <w:tcW w:w="709" w:type="dxa"/>
            <w:shd w:val="clear" w:color="auto" w:fill="auto"/>
            <w:vAlign w:val="center"/>
          </w:tcPr>
          <w:p w14:paraId="1AAC9A99"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164</w:t>
            </w:r>
          </w:p>
        </w:tc>
        <w:tc>
          <w:tcPr>
            <w:tcW w:w="8931" w:type="dxa"/>
            <w:shd w:val="clear" w:color="auto" w:fill="auto"/>
          </w:tcPr>
          <w:p w14:paraId="532A337A" w14:textId="77777777" w:rsidR="00D54886" w:rsidRPr="00E66EB6" w:rsidRDefault="00D54886" w:rsidP="00D54886">
            <w:pPr>
              <w:ind w:firstLineChars="885" w:firstLine="1593"/>
              <w:rPr>
                <w:sz w:val="18"/>
                <w:szCs w:val="18"/>
              </w:rPr>
            </w:pPr>
            <w:r w:rsidRPr="00E66EB6">
              <w:rPr>
                <w:sz w:val="18"/>
                <w:szCs w:val="18"/>
              </w:rPr>
              <w:t xml:space="preserve">68.322708     -326.461426   -433.361847   -998.881042   -920.705383   </w:t>
            </w:r>
          </w:p>
          <w:p w14:paraId="6AB3A8EF" w14:textId="1505A185" w:rsidR="00D54886" w:rsidRPr="00E66EB6" w:rsidRDefault="00D54886" w:rsidP="00D54886">
            <w:pPr>
              <w:ind w:firstLineChars="885" w:firstLine="1593"/>
              <w:rPr>
                <w:rFonts w:eastAsiaTheme="minorEastAsia" w:cs="Calibri"/>
                <w:sz w:val="18"/>
                <w:szCs w:val="18"/>
              </w:rPr>
            </w:pPr>
            <w:r w:rsidRPr="00E66EB6">
              <w:rPr>
                <w:sz w:val="18"/>
                <w:szCs w:val="18"/>
              </w:rPr>
              <w:t xml:space="preserve">-390.451447   -750.696716   -1122.629150  -548.098206   </w:t>
            </w:r>
          </w:p>
        </w:tc>
      </w:tr>
      <w:tr w:rsidR="00D54886" w:rsidRPr="00E66EB6" w14:paraId="5DF00EB0" w14:textId="77777777" w:rsidTr="00462034">
        <w:tc>
          <w:tcPr>
            <w:tcW w:w="709" w:type="dxa"/>
            <w:shd w:val="clear" w:color="auto" w:fill="auto"/>
            <w:vAlign w:val="center"/>
          </w:tcPr>
          <w:p w14:paraId="7BE6DEB9"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165</w:t>
            </w:r>
          </w:p>
        </w:tc>
        <w:tc>
          <w:tcPr>
            <w:tcW w:w="8931" w:type="dxa"/>
            <w:shd w:val="clear" w:color="auto" w:fill="auto"/>
          </w:tcPr>
          <w:p w14:paraId="141228C3" w14:textId="77777777" w:rsidR="00D54886" w:rsidRPr="00E66EB6" w:rsidRDefault="00D54886" w:rsidP="00D54886">
            <w:pPr>
              <w:ind w:firstLineChars="885" w:firstLine="1593"/>
              <w:rPr>
                <w:sz w:val="18"/>
                <w:szCs w:val="18"/>
              </w:rPr>
            </w:pPr>
            <w:r w:rsidRPr="00E66EB6">
              <w:rPr>
                <w:sz w:val="18"/>
                <w:szCs w:val="18"/>
              </w:rPr>
              <w:t xml:space="preserve">-308.922272   -1033.517578  -1245.763550  -1659.946777  -963.066772   </w:t>
            </w:r>
          </w:p>
          <w:p w14:paraId="62FB4E19" w14:textId="17B27238" w:rsidR="00D54886" w:rsidRPr="00E66EB6" w:rsidRDefault="00D54886" w:rsidP="00D54886">
            <w:pPr>
              <w:ind w:firstLineChars="885" w:firstLine="1593"/>
              <w:rPr>
                <w:rFonts w:eastAsiaTheme="minorEastAsia" w:cs="Calibri"/>
                <w:sz w:val="18"/>
                <w:szCs w:val="18"/>
              </w:rPr>
            </w:pPr>
            <w:r w:rsidRPr="00E66EB6">
              <w:rPr>
                <w:sz w:val="18"/>
                <w:szCs w:val="18"/>
              </w:rPr>
              <w:t xml:space="preserve">-433.620239   -130.026184   -19.373592    55.147762     </w:t>
            </w:r>
          </w:p>
        </w:tc>
      </w:tr>
      <w:tr w:rsidR="00D54886" w:rsidRPr="00E66EB6" w14:paraId="116E1C30" w14:textId="77777777" w:rsidTr="00462034">
        <w:tc>
          <w:tcPr>
            <w:tcW w:w="709" w:type="dxa"/>
            <w:shd w:val="clear" w:color="auto" w:fill="auto"/>
            <w:vAlign w:val="center"/>
          </w:tcPr>
          <w:p w14:paraId="5D706E9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166</w:t>
            </w:r>
          </w:p>
        </w:tc>
        <w:tc>
          <w:tcPr>
            <w:tcW w:w="8931" w:type="dxa"/>
            <w:shd w:val="clear" w:color="auto" w:fill="auto"/>
          </w:tcPr>
          <w:p w14:paraId="33D49CB8" w14:textId="77777777" w:rsidR="00D54886" w:rsidRPr="00E66EB6" w:rsidRDefault="00D54886" w:rsidP="00D54886">
            <w:pPr>
              <w:ind w:firstLineChars="885" w:firstLine="1593"/>
              <w:rPr>
                <w:sz w:val="18"/>
                <w:szCs w:val="18"/>
              </w:rPr>
            </w:pPr>
            <w:r w:rsidRPr="00E66EB6">
              <w:rPr>
                <w:sz w:val="18"/>
                <w:szCs w:val="18"/>
              </w:rPr>
              <w:t xml:space="preserve">396.746063    360.242676    2.003803      -101.434189   -69.522614    </w:t>
            </w:r>
          </w:p>
          <w:p w14:paraId="3D4EC1D0" w14:textId="7E8D1888" w:rsidR="00D54886" w:rsidRPr="00E66EB6" w:rsidRDefault="00D54886" w:rsidP="00D54886">
            <w:pPr>
              <w:ind w:firstLineChars="885" w:firstLine="1593"/>
              <w:rPr>
                <w:rFonts w:eastAsiaTheme="minorEastAsia" w:cs="Calibri"/>
                <w:sz w:val="18"/>
                <w:szCs w:val="18"/>
              </w:rPr>
            </w:pPr>
            <w:r w:rsidRPr="00E66EB6">
              <w:rPr>
                <w:sz w:val="18"/>
                <w:szCs w:val="18"/>
              </w:rPr>
              <w:t xml:space="preserve">-177.138092   -174.745331   -394.647644   -427.269562   </w:t>
            </w:r>
          </w:p>
        </w:tc>
      </w:tr>
      <w:tr w:rsidR="00D54886" w:rsidRPr="00E66EB6" w14:paraId="555B5EC8" w14:textId="77777777" w:rsidTr="00462034">
        <w:tc>
          <w:tcPr>
            <w:tcW w:w="709" w:type="dxa"/>
            <w:shd w:val="clear" w:color="auto" w:fill="auto"/>
            <w:vAlign w:val="center"/>
          </w:tcPr>
          <w:p w14:paraId="483C05D3"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167</w:t>
            </w:r>
          </w:p>
        </w:tc>
        <w:tc>
          <w:tcPr>
            <w:tcW w:w="8931" w:type="dxa"/>
            <w:shd w:val="clear" w:color="auto" w:fill="auto"/>
          </w:tcPr>
          <w:p w14:paraId="05F30382" w14:textId="77777777" w:rsidR="00D54886" w:rsidRPr="00E66EB6" w:rsidRDefault="00D54886" w:rsidP="00D54886">
            <w:pPr>
              <w:ind w:firstLineChars="885" w:firstLine="1593"/>
              <w:rPr>
                <w:sz w:val="18"/>
                <w:szCs w:val="18"/>
              </w:rPr>
            </w:pPr>
            <w:r w:rsidRPr="00E66EB6">
              <w:rPr>
                <w:sz w:val="18"/>
                <w:szCs w:val="18"/>
              </w:rPr>
              <w:t xml:space="preserve">-199.146637   -455.867065   -788.567322   -982.193665   -794.411926   </w:t>
            </w:r>
          </w:p>
          <w:p w14:paraId="41B845D2" w14:textId="56DA4D7E" w:rsidR="00D54886" w:rsidRPr="00E66EB6" w:rsidRDefault="00D54886" w:rsidP="00D54886">
            <w:pPr>
              <w:ind w:firstLineChars="885" w:firstLine="1593"/>
              <w:rPr>
                <w:rFonts w:eastAsiaTheme="minorEastAsia" w:cs="Calibri"/>
                <w:sz w:val="18"/>
                <w:szCs w:val="18"/>
              </w:rPr>
            </w:pPr>
            <w:r w:rsidRPr="00E66EB6">
              <w:rPr>
                <w:sz w:val="18"/>
                <w:szCs w:val="18"/>
              </w:rPr>
              <w:t xml:space="preserve">-802.438049   -647.405396   -676.345154   -567.256836   </w:t>
            </w:r>
          </w:p>
        </w:tc>
      </w:tr>
      <w:tr w:rsidR="00D54886" w:rsidRPr="00E66EB6" w14:paraId="6750C77B" w14:textId="77777777" w:rsidTr="00462034">
        <w:tc>
          <w:tcPr>
            <w:tcW w:w="709" w:type="dxa"/>
            <w:shd w:val="clear" w:color="auto" w:fill="auto"/>
            <w:vAlign w:val="center"/>
          </w:tcPr>
          <w:p w14:paraId="2D50022A"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168</w:t>
            </w:r>
          </w:p>
        </w:tc>
        <w:tc>
          <w:tcPr>
            <w:tcW w:w="8931" w:type="dxa"/>
            <w:shd w:val="clear" w:color="auto" w:fill="auto"/>
          </w:tcPr>
          <w:p w14:paraId="0FDBCE9E" w14:textId="77777777" w:rsidR="00D54886" w:rsidRPr="00E66EB6" w:rsidRDefault="00D54886" w:rsidP="00D54886">
            <w:pPr>
              <w:ind w:firstLineChars="885" w:firstLine="1593"/>
              <w:rPr>
                <w:sz w:val="18"/>
                <w:szCs w:val="18"/>
              </w:rPr>
            </w:pPr>
            <w:r w:rsidRPr="00E66EB6">
              <w:rPr>
                <w:sz w:val="18"/>
                <w:szCs w:val="18"/>
              </w:rPr>
              <w:t xml:space="preserve">-431.786865   62.282070     216.347824    678.388000    795.189697    </w:t>
            </w:r>
          </w:p>
          <w:p w14:paraId="716FC11F" w14:textId="7E922FD4" w:rsidR="00D54886" w:rsidRPr="00E66EB6" w:rsidRDefault="00D54886" w:rsidP="00D54886">
            <w:pPr>
              <w:ind w:firstLineChars="885" w:firstLine="1593"/>
              <w:rPr>
                <w:rFonts w:eastAsiaTheme="minorEastAsia" w:cs="Calibri"/>
                <w:sz w:val="18"/>
                <w:szCs w:val="18"/>
              </w:rPr>
            </w:pPr>
            <w:r w:rsidRPr="00E66EB6">
              <w:rPr>
                <w:sz w:val="18"/>
                <w:szCs w:val="18"/>
              </w:rPr>
              <w:t xml:space="preserve">954.403870    1031.630981   1167.656860   1262.549561   </w:t>
            </w:r>
          </w:p>
        </w:tc>
      </w:tr>
      <w:tr w:rsidR="00D54886" w:rsidRPr="00E66EB6" w14:paraId="0848D14B" w14:textId="77777777" w:rsidTr="00462034">
        <w:tc>
          <w:tcPr>
            <w:tcW w:w="709" w:type="dxa"/>
            <w:shd w:val="clear" w:color="auto" w:fill="auto"/>
            <w:vAlign w:val="center"/>
          </w:tcPr>
          <w:p w14:paraId="2101B864"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169</w:t>
            </w:r>
          </w:p>
        </w:tc>
        <w:tc>
          <w:tcPr>
            <w:tcW w:w="8931" w:type="dxa"/>
            <w:shd w:val="clear" w:color="auto" w:fill="auto"/>
          </w:tcPr>
          <w:p w14:paraId="4941CD34" w14:textId="77777777" w:rsidR="00D54886" w:rsidRPr="00E66EB6" w:rsidRDefault="00D54886" w:rsidP="00D54886">
            <w:pPr>
              <w:ind w:firstLineChars="885" w:firstLine="1593"/>
              <w:rPr>
                <w:sz w:val="18"/>
                <w:szCs w:val="18"/>
              </w:rPr>
            </w:pPr>
            <w:r w:rsidRPr="00E66EB6">
              <w:rPr>
                <w:sz w:val="18"/>
                <w:szCs w:val="18"/>
              </w:rPr>
              <w:t xml:space="preserve">708.548950    192.753342    -206.201889   -693.366821   -838.465393   </w:t>
            </w:r>
          </w:p>
          <w:p w14:paraId="5A0B8DB9" w14:textId="7C6A2106" w:rsidR="00D54886" w:rsidRPr="00E66EB6" w:rsidRDefault="00D54886" w:rsidP="00D54886">
            <w:pPr>
              <w:ind w:firstLineChars="885" w:firstLine="1593"/>
              <w:rPr>
                <w:rFonts w:eastAsiaTheme="minorEastAsia" w:cs="Calibri"/>
                <w:sz w:val="18"/>
                <w:szCs w:val="18"/>
              </w:rPr>
            </w:pPr>
            <w:r w:rsidRPr="00E66EB6">
              <w:rPr>
                <w:sz w:val="18"/>
                <w:szCs w:val="18"/>
              </w:rPr>
              <w:t xml:space="preserve">-1190.832153  -358.575958   -655.519409   -667.919006   </w:t>
            </w:r>
          </w:p>
        </w:tc>
      </w:tr>
      <w:tr w:rsidR="00D54886" w:rsidRPr="00E66EB6" w14:paraId="03C4861B" w14:textId="77777777" w:rsidTr="00462034">
        <w:tc>
          <w:tcPr>
            <w:tcW w:w="709" w:type="dxa"/>
            <w:shd w:val="clear" w:color="auto" w:fill="auto"/>
            <w:vAlign w:val="center"/>
          </w:tcPr>
          <w:p w14:paraId="6C91F0FA"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170</w:t>
            </w:r>
          </w:p>
        </w:tc>
        <w:tc>
          <w:tcPr>
            <w:tcW w:w="8931" w:type="dxa"/>
            <w:shd w:val="clear" w:color="auto" w:fill="auto"/>
          </w:tcPr>
          <w:p w14:paraId="0E81DAEB" w14:textId="77777777" w:rsidR="00D54886" w:rsidRPr="00E66EB6" w:rsidRDefault="00D54886" w:rsidP="00D54886">
            <w:pPr>
              <w:ind w:firstLineChars="885" w:firstLine="1593"/>
              <w:rPr>
                <w:sz w:val="18"/>
                <w:szCs w:val="18"/>
              </w:rPr>
            </w:pPr>
            <w:r w:rsidRPr="00E66EB6">
              <w:rPr>
                <w:sz w:val="18"/>
                <w:szCs w:val="18"/>
              </w:rPr>
              <w:t xml:space="preserve">-24.659691    646.923035    357.575531    42.665451     -318.174011   </w:t>
            </w:r>
          </w:p>
          <w:p w14:paraId="35D692A5" w14:textId="26B8270A" w:rsidR="00D54886" w:rsidRPr="00E66EB6" w:rsidRDefault="00D54886" w:rsidP="00D54886">
            <w:pPr>
              <w:ind w:firstLineChars="885" w:firstLine="1593"/>
              <w:rPr>
                <w:rFonts w:eastAsiaTheme="minorEastAsia" w:cs="Calibri"/>
                <w:sz w:val="18"/>
                <w:szCs w:val="18"/>
              </w:rPr>
            </w:pPr>
            <w:r w:rsidRPr="00E66EB6">
              <w:rPr>
                <w:sz w:val="18"/>
                <w:szCs w:val="18"/>
              </w:rPr>
              <w:t xml:space="preserve">-703.991577   -1065.087036  -1389.942993  -1617.854614  </w:t>
            </w:r>
          </w:p>
        </w:tc>
      </w:tr>
      <w:tr w:rsidR="00D54886" w:rsidRPr="00E66EB6" w14:paraId="5DED906E" w14:textId="77777777" w:rsidTr="00462034">
        <w:tc>
          <w:tcPr>
            <w:tcW w:w="709" w:type="dxa"/>
            <w:shd w:val="clear" w:color="auto" w:fill="auto"/>
            <w:vAlign w:val="center"/>
          </w:tcPr>
          <w:p w14:paraId="25597C32" w14:textId="77777777" w:rsidR="00D54886" w:rsidRPr="00E66EB6" w:rsidRDefault="00D54886" w:rsidP="00D54886">
            <w:pPr>
              <w:jc w:val="center"/>
              <w:rPr>
                <w:rFonts w:eastAsiaTheme="minorEastAsia" w:cs="Calibri"/>
                <w:sz w:val="18"/>
                <w:szCs w:val="18"/>
              </w:rPr>
            </w:pPr>
            <w:r w:rsidRPr="00E66EB6">
              <w:rPr>
                <w:rFonts w:eastAsiaTheme="minorEastAsia" w:cs="Calibri"/>
                <w:sz w:val="18"/>
                <w:szCs w:val="18"/>
              </w:rPr>
              <w:t>171</w:t>
            </w:r>
          </w:p>
        </w:tc>
        <w:tc>
          <w:tcPr>
            <w:tcW w:w="8931" w:type="dxa"/>
            <w:shd w:val="clear" w:color="auto" w:fill="auto"/>
          </w:tcPr>
          <w:p w14:paraId="01BE70EB" w14:textId="77777777" w:rsidR="00D54886" w:rsidRPr="00E66EB6" w:rsidRDefault="00D54886" w:rsidP="00D54886">
            <w:pPr>
              <w:ind w:firstLineChars="885" w:firstLine="1593"/>
              <w:rPr>
                <w:sz w:val="18"/>
                <w:szCs w:val="18"/>
              </w:rPr>
            </w:pPr>
            <w:r w:rsidRPr="00E66EB6">
              <w:rPr>
                <w:sz w:val="18"/>
                <w:szCs w:val="18"/>
              </w:rPr>
              <w:t xml:space="preserve">-457.514343   523.834534    812.696045    919.779358    959.375000    </w:t>
            </w:r>
          </w:p>
          <w:p w14:paraId="74FE6174" w14:textId="01FEA963" w:rsidR="00D54886" w:rsidRPr="00E66EB6" w:rsidRDefault="00D54886" w:rsidP="00D54886">
            <w:pPr>
              <w:ind w:firstLineChars="885" w:firstLine="1593"/>
              <w:rPr>
                <w:rFonts w:eastAsiaTheme="minorEastAsia" w:cs="Calibri"/>
                <w:sz w:val="18"/>
                <w:szCs w:val="18"/>
              </w:rPr>
            </w:pPr>
            <w:r w:rsidRPr="00E66EB6">
              <w:rPr>
                <w:sz w:val="18"/>
                <w:szCs w:val="18"/>
              </w:rPr>
              <w:t xml:space="preserve">926.008667    893.313049    813.890991    772.358887    </w:t>
            </w:r>
          </w:p>
        </w:tc>
      </w:tr>
    </w:tbl>
    <w:p w14:paraId="383FB783" w14:textId="77777777" w:rsidR="00DA5501" w:rsidRPr="00E66EB6" w:rsidRDefault="00DA5501" w:rsidP="00DA5501">
      <w:pPr>
        <w:pStyle w:val="affff2"/>
        <w:spacing w:before="156" w:after="156"/>
        <w:rPr>
          <w:rFonts w:ascii="Times New Roman"/>
        </w:rPr>
      </w:pPr>
      <w:r w:rsidRPr="00E66EB6">
        <w:br w:type="page"/>
      </w: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A5501" w:rsidRPr="00E66EB6" w14:paraId="06737A23" w14:textId="77777777" w:rsidTr="005F129D">
        <w:tc>
          <w:tcPr>
            <w:tcW w:w="709" w:type="dxa"/>
            <w:tcBorders>
              <w:top w:val="single" w:sz="12" w:space="0" w:color="000000"/>
              <w:bottom w:val="single" w:sz="12" w:space="0" w:color="000000"/>
            </w:tcBorders>
            <w:shd w:val="clear" w:color="auto" w:fill="auto"/>
            <w:vAlign w:val="center"/>
          </w:tcPr>
          <w:p w14:paraId="1D34F980" w14:textId="69192DC1" w:rsidR="00DA5501" w:rsidRPr="00E66EB6" w:rsidRDefault="00DA5501" w:rsidP="00DA550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145470AE" w14:textId="05FD3609" w:rsidR="00DA5501" w:rsidRPr="00E66EB6" w:rsidRDefault="00DA5501" w:rsidP="005F129D">
            <w:pPr>
              <w:jc w:val="center"/>
              <w:rPr>
                <w:sz w:val="18"/>
                <w:szCs w:val="18"/>
              </w:rPr>
            </w:pPr>
            <w:r w:rsidRPr="00E66EB6">
              <w:rPr>
                <w:rFonts w:eastAsiaTheme="minorEastAsia" w:cs="Calibri" w:hint="eastAsia"/>
                <w:b/>
                <w:sz w:val="18"/>
                <w:szCs w:val="18"/>
              </w:rPr>
              <w:t>码字</w:t>
            </w:r>
          </w:p>
        </w:tc>
      </w:tr>
      <w:tr w:rsidR="00DA5501" w:rsidRPr="00E66EB6" w14:paraId="3583C01F" w14:textId="77777777" w:rsidTr="005F129D">
        <w:tc>
          <w:tcPr>
            <w:tcW w:w="709" w:type="dxa"/>
            <w:tcBorders>
              <w:top w:val="single" w:sz="12" w:space="0" w:color="000000"/>
            </w:tcBorders>
            <w:shd w:val="clear" w:color="auto" w:fill="auto"/>
            <w:vAlign w:val="center"/>
          </w:tcPr>
          <w:p w14:paraId="7DCABE5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172</w:t>
            </w:r>
          </w:p>
        </w:tc>
        <w:tc>
          <w:tcPr>
            <w:tcW w:w="8931" w:type="dxa"/>
            <w:tcBorders>
              <w:top w:val="single" w:sz="12" w:space="0" w:color="000000"/>
            </w:tcBorders>
            <w:shd w:val="clear" w:color="auto" w:fill="auto"/>
          </w:tcPr>
          <w:p w14:paraId="21B4EF6B" w14:textId="77777777" w:rsidR="00DA5501" w:rsidRPr="00E66EB6" w:rsidRDefault="00DA5501" w:rsidP="00DA5501">
            <w:pPr>
              <w:ind w:firstLineChars="885" w:firstLine="1593"/>
              <w:rPr>
                <w:sz w:val="18"/>
                <w:szCs w:val="18"/>
              </w:rPr>
            </w:pPr>
            <w:r w:rsidRPr="00E66EB6">
              <w:rPr>
                <w:sz w:val="18"/>
                <w:szCs w:val="18"/>
              </w:rPr>
              <w:t xml:space="preserve">-252.229111   -205.577118   -99.335968    -261.883484   477.315582    </w:t>
            </w:r>
          </w:p>
          <w:p w14:paraId="65F650B9" w14:textId="3551AC0A" w:rsidR="00DA5501" w:rsidRPr="00E66EB6" w:rsidRDefault="00DA5501" w:rsidP="00DA5501">
            <w:pPr>
              <w:ind w:firstLineChars="885" w:firstLine="1593"/>
              <w:rPr>
                <w:rFonts w:eastAsiaTheme="minorEastAsia" w:cs="Calibri"/>
                <w:sz w:val="18"/>
                <w:szCs w:val="18"/>
              </w:rPr>
            </w:pPr>
            <w:r w:rsidRPr="00E66EB6">
              <w:rPr>
                <w:sz w:val="18"/>
                <w:szCs w:val="18"/>
              </w:rPr>
              <w:t xml:space="preserve">0.361599      -358.287689   -819.807617   -474.220642   </w:t>
            </w:r>
          </w:p>
        </w:tc>
      </w:tr>
      <w:tr w:rsidR="00DA5501" w:rsidRPr="00E66EB6" w14:paraId="2BAE5982" w14:textId="77777777" w:rsidTr="00462034">
        <w:tc>
          <w:tcPr>
            <w:tcW w:w="709" w:type="dxa"/>
            <w:shd w:val="clear" w:color="auto" w:fill="auto"/>
            <w:vAlign w:val="center"/>
          </w:tcPr>
          <w:p w14:paraId="1A6E22DB"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173</w:t>
            </w:r>
          </w:p>
        </w:tc>
        <w:tc>
          <w:tcPr>
            <w:tcW w:w="8931" w:type="dxa"/>
            <w:shd w:val="clear" w:color="auto" w:fill="auto"/>
          </w:tcPr>
          <w:p w14:paraId="1941DB78" w14:textId="77777777" w:rsidR="00DA5501" w:rsidRPr="00E66EB6" w:rsidRDefault="00DA5501" w:rsidP="00DA5501">
            <w:pPr>
              <w:ind w:firstLineChars="885" w:firstLine="1593"/>
              <w:rPr>
                <w:sz w:val="18"/>
                <w:szCs w:val="18"/>
              </w:rPr>
            </w:pPr>
            <w:r w:rsidRPr="00E66EB6">
              <w:rPr>
                <w:sz w:val="18"/>
                <w:szCs w:val="18"/>
              </w:rPr>
              <w:t xml:space="preserve">-53.019951    -151.925522   -92.089211    110.928047    -146.320724   </w:t>
            </w:r>
          </w:p>
          <w:p w14:paraId="0E3BEAE0" w14:textId="0E8D4A49" w:rsidR="00DA5501" w:rsidRPr="00E66EB6" w:rsidRDefault="00DA5501" w:rsidP="00DA5501">
            <w:pPr>
              <w:ind w:firstLineChars="885" w:firstLine="1593"/>
              <w:rPr>
                <w:rFonts w:eastAsiaTheme="minorEastAsia" w:cs="Calibri"/>
                <w:sz w:val="18"/>
                <w:szCs w:val="18"/>
              </w:rPr>
            </w:pPr>
            <w:r w:rsidRPr="00E66EB6">
              <w:rPr>
                <w:sz w:val="18"/>
                <w:szCs w:val="18"/>
              </w:rPr>
              <w:t xml:space="preserve">-725.104370   -78.699577    -230.563110   -788.255493   </w:t>
            </w:r>
          </w:p>
        </w:tc>
      </w:tr>
      <w:tr w:rsidR="00DA5501" w:rsidRPr="00E66EB6" w14:paraId="2AD6F059" w14:textId="77777777" w:rsidTr="00462034">
        <w:tc>
          <w:tcPr>
            <w:tcW w:w="709" w:type="dxa"/>
            <w:shd w:val="clear" w:color="auto" w:fill="auto"/>
            <w:vAlign w:val="center"/>
          </w:tcPr>
          <w:p w14:paraId="5AACAAAA"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174</w:t>
            </w:r>
          </w:p>
        </w:tc>
        <w:tc>
          <w:tcPr>
            <w:tcW w:w="8931" w:type="dxa"/>
            <w:shd w:val="clear" w:color="auto" w:fill="auto"/>
          </w:tcPr>
          <w:p w14:paraId="5D679521" w14:textId="77777777" w:rsidR="00DA5501" w:rsidRPr="00E66EB6" w:rsidRDefault="00DA5501" w:rsidP="00DA5501">
            <w:pPr>
              <w:ind w:firstLineChars="885" w:firstLine="1593"/>
              <w:rPr>
                <w:sz w:val="18"/>
                <w:szCs w:val="18"/>
              </w:rPr>
            </w:pPr>
            <w:r w:rsidRPr="00E66EB6">
              <w:rPr>
                <w:sz w:val="18"/>
                <w:szCs w:val="18"/>
              </w:rPr>
              <w:t xml:space="preserve">-165.916931   -780.054993   -682.217590   -808.404785   -1022.207703  </w:t>
            </w:r>
          </w:p>
          <w:p w14:paraId="2D1C1ED1" w14:textId="69D0FF2F" w:rsidR="00DA5501" w:rsidRPr="00E66EB6" w:rsidRDefault="00DA5501" w:rsidP="00DA5501">
            <w:pPr>
              <w:ind w:firstLineChars="885" w:firstLine="1593"/>
              <w:rPr>
                <w:rFonts w:eastAsiaTheme="minorEastAsia" w:cs="Calibri"/>
                <w:sz w:val="18"/>
                <w:szCs w:val="18"/>
              </w:rPr>
            </w:pPr>
            <w:r w:rsidRPr="00E66EB6">
              <w:rPr>
                <w:sz w:val="18"/>
                <w:szCs w:val="18"/>
              </w:rPr>
              <w:t xml:space="preserve">-1302.715820  -362.507385   -233.079498   -63.115982    </w:t>
            </w:r>
          </w:p>
        </w:tc>
      </w:tr>
      <w:tr w:rsidR="00DA5501" w:rsidRPr="00E66EB6" w14:paraId="47D9F9FF" w14:textId="77777777" w:rsidTr="00462034">
        <w:tc>
          <w:tcPr>
            <w:tcW w:w="709" w:type="dxa"/>
            <w:shd w:val="clear" w:color="auto" w:fill="auto"/>
            <w:vAlign w:val="center"/>
          </w:tcPr>
          <w:p w14:paraId="12CF578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175</w:t>
            </w:r>
          </w:p>
        </w:tc>
        <w:tc>
          <w:tcPr>
            <w:tcW w:w="8931" w:type="dxa"/>
            <w:shd w:val="clear" w:color="auto" w:fill="auto"/>
          </w:tcPr>
          <w:p w14:paraId="11DA9301" w14:textId="77777777" w:rsidR="00DA5501" w:rsidRPr="00E66EB6" w:rsidRDefault="00DA5501" w:rsidP="00DA5501">
            <w:pPr>
              <w:ind w:firstLineChars="885" w:firstLine="1593"/>
              <w:rPr>
                <w:sz w:val="18"/>
                <w:szCs w:val="18"/>
              </w:rPr>
            </w:pPr>
            <w:r w:rsidRPr="00E66EB6">
              <w:rPr>
                <w:sz w:val="18"/>
                <w:szCs w:val="18"/>
              </w:rPr>
              <w:t xml:space="preserve">-293.424652   -879.620972   -768.047363   -469.037689   -368.898315   </w:t>
            </w:r>
          </w:p>
          <w:p w14:paraId="375EB888" w14:textId="09465A8B" w:rsidR="00DA5501" w:rsidRPr="00E66EB6" w:rsidRDefault="00DA5501" w:rsidP="00DA5501">
            <w:pPr>
              <w:ind w:firstLineChars="885" w:firstLine="1593"/>
              <w:rPr>
                <w:rFonts w:eastAsiaTheme="minorEastAsia" w:cs="Calibri"/>
                <w:sz w:val="18"/>
                <w:szCs w:val="18"/>
              </w:rPr>
            </w:pPr>
            <w:r w:rsidRPr="00E66EB6">
              <w:rPr>
                <w:sz w:val="18"/>
                <w:szCs w:val="18"/>
              </w:rPr>
              <w:t xml:space="preserve">-681.270874   -910.819763   -1210.304688  -1444.320190  </w:t>
            </w:r>
          </w:p>
        </w:tc>
      </w:tr>
      <w:tr w:rsidR="00DA5501" w:rsidRPr="00E66EB6" w14:paraId="15F03F80" w14:textId="77777777" w:rsidTr="00462034">
        <w:tc>
          <w:tcPr>
            <w:tcW w:w="709" w:type="dxa"/>
            <w:shd w:val="clear" w:color="auto" w:fill="auto"/>
            <w:vAlign w:val="center"/>
          </w:tcPr>
          <w:p w14:paraId="10587525"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176</w:t>
            </w:r>
          </w:p>
        </w:tc>
        <w:tc>
          <w:tcPr>
            <w:tcW w:w="8931" w:type="dxa"/>
            <w:shd w:val="clear" w:color="auto" w:fill="auto"/>
          </w:tcPr>
          <w:p w14:paraId="6B0C3D6B" w14:textId="77777777" w:rsidR="00DA5501" w:rsidRPr="00E66EB6" w:rsidRDefault="00DA5501" w:rsidP="00DA5501">
            <w:pPr>
              <w:ind w:firstLineChars="885" w:firstLine="1593"/>
              <w:rPr>
                <w:sz w:val="18"/>
                <w:szCs w:val="18"/>
              </w:rPr>
            </w:pPr>
            <w:r w:rsidRPr="00E66EB6">
              <w:rPr>
                <w:sz w:val="18"/>
                <w:szCs w:val="18"/>
              </w:rPr>
              <w:t xml:space="preserve">-70.139114    -411.455475   -836.225708   -1157.311279  -1184.458862  </w:t>
            </w:r>
          </w:p>
          <w:p w14:paraId="2C92C730" w14:textId="4F9D112E" w:rsidR="00DA5501" w:rsidRPr="00E66EB6" w:rsidRDefault="00DA5501" w:rsidP="00DA5501">
            <w:pPr>
              <w:ind w:firstLineChars="885" w:firstLine="1593"/>
              <w:rPr>
                <w:rFonts w:eastAsiaTheme="minorEastAsia" w:cs="Calibri"/>
                <w:sz w:val="18"/>
                <w:szCs w:val="18"/>
              </w:rPr>
            </w:pPr>
            <w:r w:rsidRPr="00E66EB6">
              <w:rPr>
                <w:sz w:val="18"/>
                <w:szCs w:val="18"/>
              </w:rPr>
              <w:t xml:space="preserve">-1145.269043  -1037.999146  -1040.423218  -917.642273   </w:t>
            </w:r>
          </w:p>
        </w:tc>
      </w:tr>
      <w:tr w:rsidR="00DA5501" w:rsidRPr="00E66EB6" w14:paraId="0D2C2559" w14:textId="77777777" w:rsidTr="00462034">
        <w:tc>
          <w:tcPr>
            <w:tcW w:w="709" w:type="dxa"/>
            <w:shd w:val="clear" w:color="auto" w:fill="auto"/>
            <w:vAlign w:val="center"/>
          </w:tcPr>
          <w:p w14:paraId="3CC0DAC8"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177</w:t>
            </w:r>
          </w:p>
        </w:tc>
        <w:tc>
          <w:tcPr>
            <w:tcW w:w="8931" w:type="dxa"/>
            <w:shd w:val="clear" w:color="auto" w:fill="auto"/>
          </w:tcPr>
          <w:p w14:paraId="57A8ED59" w14:textId="77777777" w:rsidR="00DA5501" w:rsidRPr="00E66EB6" w:rsidRDefault="00DA5501" w:rsidP="00DA5501">
            <w:pPr>
              <w:ind w:firstLineChars="885" w:firstLine="1593"/>
              <w:rPr>
                <w:sz w:val="18"/>
                <w:szCs w:val="18"/>
              </w:rPr>
            </w:pPr>
            <w:r w:rsidRPr="00E66EB6">
              <w:rPr>
                <w:sz w:val="18"/>
                <w:szCs w:val="18"/>
              </w:rPr>
              <w:t xml:space="preserve">458.907898    239.671219    -274.590546   -997.059631   -456.334076   </w:t>
            </w:r>
          </w:p>
          <w:p w14:paraId="4D95F6DC" w14:textId="06A64ECB" w:rsidR="00DA5501" w:rsidRPr="00E66EB6" w:rsidRDefault="00DA5501" w:rsidP="00DA5501">
            <w:pPr>
              <w:ind w:firstLineChars="885" w:firstLine="1593"/>
              <w:rPr>
                <w:rFonts w:eastAsiaTheme="minorEastAsia" w:cs="Calibri"/>
                <w:sz w:val="18"/>
                <w:szCs w:val="18"/>
              </w:rPr>
            </w:pPr>
            <w:r w:rsidRPr="00E66EB6">
              <w:rPr>
                <w:sz w:val="18"/>
                <w:szCs w:val="18"/>
              </w:rPr>
              <w:t xml:space="preserve">-879.237061   -834.715515   -929.808228   -453.293610   </w:t>
            </w:r>
          </w:p>
        </w:tc>
      </w:tr>
      <w:tr w:rsidR="00DA5501" w:rsidRPr="00E66EB6" w14:paraId="54A3F660" w14:textId="77777777" w:rsidTr="00462034">
        <w:tc>
          <w:tcPr>
            <w:tcW w:w="709" w:type="dxa"/>
            <w:shd w:val="clear" w:color="auto" w:fill="auto"/>
            <w:vAlign w:val="center"/>
          </w:tcPr>
          <w:p w14:paraId="71A18F7C"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178</w:t>
            </w:r>
          </w:p>
        </w:tc>
        <w:tc>
          <w:tcPr>
            <w:tcW w:w="8931" w:type="dxa"/>
            <w:shd w:val="clear" w:color="auto" w:fill="auto"/>
          </w:tcPr>
          <w:p w14:paraId="352984F5" w14:textId="77777777" w:rsidR="00DA5501" w:rsidRPr="00E66EB6" w:rsidRDefault="00DA5501" w:rsidP="00DA5501">
            <w:pPr>
              <w:ind w:firstLineChars="885" w:firstLine="1593"/>
              <w:rPr>
                <w:sz w:val="18"/>
                <w:szCs w:val="18"/>
              </w:rPr>
            </w:pPr>
            <w:r w:rsidRPr="00E66EB6">
              <w:rPr>
                <w:sz w:val="18"/>
                <w:szCs w:val="18"/>
              </w:rPr>
              <w:t xml:space="preserve">-201.639328   -373.349304   -552.528625   -328.857635   297.073822    </w:t>
            </w:r>
          </w:p>
          <w:p w14:paraId="5E0A852D" w14:textId="14DE8239" w:rsidR="00DA5501" w:rsidRPr="00E66EB6" w:rsidRDefault="00DA5501" w:rsidP="00DA5501">
            <w:pPr>
              <w:ind w:firstLineChars="885" w:firstLine="1593"/>
              <w:rPr>
                <w:rFonts w:eastAsiaTheme="minorEastAsia" w:cs="Calibri"/>
                <w:sz w:val="18"/>
                <w:szCs w:val="18"/>
              </w:rPr>
            </w:pPr>
            <w:r w:rsidRPr="00E66EB6">
              <w:rPr>
                <w:sz w:val="18"/>
                <w:szCs w:val="18"/>
              </w:rPr>
              <w:t xml:space="preserve">401.934570    530.450989    488.733856    495.095428    </w:t>
            </w:r>
          </w:p>
        </w:tc>
      </w:tr>
      <w:tr w:rsidR="00DA5501" w:rsidRPr="00E66EB6" w14:paraId="42956D3A" w14:textId="77777777" w:rsidTr="00462034">
        <w:tc>
          <w:tcPr>
            <w:tcW w:w="709" w:type="dxa"/>
            <w:shd w:val="clear" w:color="auto" w:fill="auto"/>
            <w:vAlign w:val="center"/>
          </w:tcPr>
          <w:p w14:paraId="312F9159"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179</w:t>
            </w:r>
          </w:p>
        </w:tc>
        <w:tc>
          <w:tcPr>
            <w:tcW w:w="8931" w:type="dxa"/>
            <w:shd w:val="clear" w:color="auto" w:fill="auto"/>
          </w:tcPr>
          <w:p w14:paraId="373688AB" w14:textId="77777777" w:rsidR="00DA5501" w:rsidRPr="00E66EB6" w:rsidRDefault="00DA5501" w:rsidP="00DA5501">
            <w:pPr>
              <w:ind w:firstLineChars="885" w:firstLine="1593"/>
              <w:rPr>
                <w:sz w:val="18"/>
                <w:szCs w:val="18"/>
              </w:rPr>
            </w:pPr>
            <w:r w:rsidRPr="00E66EB6">
              <w:rPr>
                <w:sz w:val="18"/>
                <w:szCs w:val="18"/>
              </w:rPr>
              <w:t xml:space="preserve">368.688141    1257.926880   814.361023    495.116058    46.022434     </w:t>
            </w:r>
          </w:p>
          <w:p w14:paraId="08E7E052" w14:textId="4225D84B" w:rsidR="00DA5501" w:rsidRPr="00E66EB6" w:rsidRDefault="00DA5501" w:rsidP="00DA5501">
            <w:pPr>
              <w:ind w:firstLineChars="885" w:firstLine="1593"/>
              <w:rPr>
                <w:rFonts w:eastAsiaTheme="minorEastAsia" w:cs="Calibri"/>
                <w:sz w:val="18"/>
                <w:szCs w:val="18"/>
              </w:rPr>
            </w:pPr>
            <w:r w:rsidRPr="00E66EB6">
              <w:rPr>
                <w:sz w:val="18"/>
                <w:szCs w:val="18"/>
              </w:rPr>
              <w:t xml:space="preserve">-361.370819   -752.548462   -1097.315186  -1236.272583  </w:t>
            </w:r>
          </w:p>
        </w:tc>
      </w:tr>
      <w:tr w:rsidR="00DA5501" w:rsidRPr="00E66EB6" w14:paraId="217FE945" w14:textId="77777777" w:rsidTr="00462034">
        <w:tc>
          <w:tcPr>
            <w:tcW w:w="709" w:type="dxa"/>
            <w:shd w:val="clear" w:color="auto" w:fill="auto"/>
            <w:vAlign w:val="center"/>
          </w:tcPr>
          <w:p w14:paraId="798C0FD3"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180</w:t>
            </w:r>
          </w:p>
        </w:tc>
        <w:tc>
          <w:tcPr>
            <w:tcW w:w="8931" w:type="dxa"/>
            <w:shd w:val="clear" w:color="auto" w:fill="auto"/>
          </w:tcPr>
          <w:p w14:paraId="40E79CB9" w14:textId="77777777" w:rsidR="00DA5501" w:rsidRPr="00E66EB6" w:rsidRDefault="00DA5501" w:rsidP="00DA5501">
            <w:pPr>
              <w:ind w:firstLineChars="885" w:firstLine="1593"/>
              <w:rPr>
                <w:sz w:val="18"/>
                <w:szCs w:val="18"/>
              </w:rPr>
            </w:pPr>
            <w:r w:rsidRPr="00E66EB6">
              <w:rPr>
                <w:sz w:val="18"/>
                <w:szCs w:val="18"/>
              </w:rPr>
              <w:t xml:space="preserve">85.106880     208.105011    -91.348747    -327.705048   -615.689270   </w:t>
            </w:r>
          </w:p>
          <w:p w14:paraId="0D4815FB" w14:textId="10743921" w:rsidR="00DA5501" w:rsidRPr="00E66EB6" w:rsidRDefault="00DA5501" w:rsidP="00DA5501">
            <w:pPr>
              <w:ind w:firstLineChars="885" w:firstLine="1593"/>
              <w:rPr>
                <w:rFonts w:eastAsiaTheme="minorEastAsia" w:cs="Calibri"/>
                <w:sz w:val="18"/>
                <w:szCs w:val="18"/>
              </w:rPr>
            </w:pPr>
            <w:r w:rsidRPr="00E66EB6">
              <w:rPr>
                <w:sz w:val="18"/>
                <w:szCs w:val="18"/>
              </w:rPr>
              <w:t xml:space="preserve">-1000.071167  -1401.193359  -1803.255371  -2100.476807  </w:t>
            </w:r>
          </w:p>
        </w:tc>
      </w:tr>
      <w:tr w:rsidR="00DA5501" w:rsidRPr="00E66EB6" w14:paraId="1B60E532" w14:textId="77777777" w:rsidTr="00462034">
        <w:tc>
          <w:tcPr>
            <w:tcW w:w="709" w:type="dxa"/>
            <w:shd w:val="clear" w:color="auto" w:fill="auto"/>
            <w:vAlign w:val="center"/>
          </w:tcPr>
          <w:p w14:paraId="4324C08D"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181</w:t>
            </w:r>
          </w:p>
        </w:tc>
        <w:tc>
          <w:tcPr>
            <w:tcW w:w="8931" w:type="dxa"/>
            <w:shd w:val="clear" w:color="auto" w:fill="auto"/>
          </w:tcPr>
          <w:p w14:paraId="55C06B3F" w14:textId="77777777" w:rsidR="00DA5501" w:rsidRPr="00E66EB6" w:rsidRDefault="00DA5501" w:rsidP="00DA5501">
            <w:pPr>
              <w:ind w:firstLineChars="885" w:firstLine="1593"/>
              <w:rPr>
                <w:sz w:val="18"/>
                <w:szCs w:val="18"/>
              </w:rPr>
            </w:pPr>
            <w:r w:rsidRPr="00E66EB6">
              <w:rPr>
                <w:sz w:val="18"/>
                <w:szCs w:val="18"/>
              </w:rPr>
              <w:t xml:space="preserve">-14.701283    -503.161835   -825.721863   -1459.594971  -2056.221924  </w:t>
            </w:r>
          </w:p>
          <w:p w14:paraId="73FBBBCF" w14:textId="51DF3BEF" w:rsidR="00DA5501" w:rsidRPr="00E66EB6" w:rsidRDefault="00DA5501" w:rsidP="00DA5501">
            <w:pPr>
              <w:ind w:firstLineChars="885" w:firstLine="1593"/>
              <w:rPr>
                <w:rFonts w:eastAsiaTheme="minorEastAsia" w:cs="Calibri"/>
                <w:sz w:val="18"/>
                <w:szCs w:val="18"/>
              </w:rPr>
            </w:pPr>
            <w:r w:rsidRPr="00E66EB6">
              <w:rPr>
                <w:sz w:val="18"/>
                <w:szCs w:val="18"/>
              </w:rPr>
              <w:t xml:space="preserve">-1266.375000  -921.267029   -558.592896   -308.952728   </w:t>
            </w:r>
          </w:p>
        </w:tc>
      </w:tr>
      <w:tr w:rsidR="00DA5501" w:rsidRPr="00E66EB6" w14:paraId="4563E09A" w14:textId="77777777" w:rsidTr="00462034">
        <w:tc>
          <w:tcPr>
            <w:tcW w:w="709" w:type="dxa"/>
            <w:shd w:val="clear" w:color="auto" w:fill="auto"/>
            <w:vAlign w:val="center"/>
          </w:tcPr>
          <w:p w14:paraId="6F455F5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182</w:t>
            </w:r>
          </w:p>
        </w:tc>
        <w:tc>
          <w:tcPr>
            <w:tcW w:w="8931" w:type="dxa"/>
            <w:shd w:val="clear" w:color="auto" w:fill="auto"/>
          </w:tcPr>
          <w:p w14:paraId="7C0B16D0" w14:textId="77777777" w:rsidR="00DA5501" w:rsidRPr="00E66EB6" w:rsidRDefault="00DA5501" w:rsidP="00DA5501">
            <w:pPr>
              <w:ind w:firstLineChars="885" w:firstLine="1593"/>
              <w:rPr>
                <w:sz w:val="18"/>
                <w:szCs w:val="18"/>
              </w:rPr>
            </w:pPr>
            <w:r w:rsidRPr="00E66EB6">
              <w:rPr>
                <w:sz w:val="18"/>
                <w:szCs w:val="18"/>
              </w:rPr>
              <w:t xml:space="preserve">2364.062988   2268.497803   1553.899414   1021.092712   683.231995    </w:t>
            </w:r>
          </w:p>
          <w:p w14:paraId="536784F1" w14:textId="50772558" w:rsidR="00DA5501" w:rsidRPr="00E66EB6" w:rsidRDefault="00DA5501" w:rsidP="00DA5501">
            <w:pPr>
              <w:ind w:firstLineChars="885" w:firstLine="1593"/>
              <w:rPr>
                <w:rFonts w:eastAsiaTheme="minorEastAsia" w:cs="Calibri"/>
                <w:sz w:val="18"/>
                <w:szCs w:val="18"/>
              </w:rPr>
            </w:pPr>
            <w:r w:rsidRPr="00E66EB6">
              <w:rPr>
                <w:sz w:val="18"/>
                <w:szCs w:val="18"/>
              </w:rPr>
              <w:t xml:space="preserve">391.977448    151.044174    16.674553     -95.852577    </w:t>
            </w:r>
          </w:p>
        </w:tc>
      </w:tr>
      <w:tr w:rsidR="00DA5501" w:rsidRPr="00E66EB6" w14:paraId="1985D75C" w14:textId="77777777" w:rsidTr="00462034">
        <w:tc>
          <w:tcPr>
            <w:tcW w:w="709" w:type="dxa"/>
            <w:shd w:val="clear" w:color="auto" w:fill="auto"/>
            <w:vAlign w:val="center"/>
          </w:tcPr>
          <w:p w14:paraId="23AC3FA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183</w:t>
            </w:r>
          </w:p>
        </w:tc>
        <w:tc>
          <w:tcPr>
            <w:tcW w:w="8931" w:type="dxa"/>
            <w:shd w:val="clear" w:color="auto" w:fill="auto"/>
          </w:tcPr>
          <w:p w14:paraId="05E07D82" w14:textId="77777777" w:rsidR="00DA5501" w:rsidRPr="00E66EB6" w:rsidRDefault="00DA5501" w:rsidP="00DA5501">
            <w:pPr>
              <w:ind w:firstLineChars="885" w:firstLine="1593"/>
              <w:rPr>
                <w:sz w:val="18"/>
                <w:szCs w:val="18"/>
              </w:rPr>
            </w:pPr>
            <w:r w:rsidRPr="00E66EB6">
              <w:rPr>
                <w:sz w:val="18"/>
                <w:szCs w:val="18"/>
              </w:rPr>
              <w:t xml:space="preserve">-118.223747   -668.176819   -1049.796265  -1510.749268  -1862.077271  </w:t>
            </w:r>
          </w:p>
          <w:p w14:paraId="2211A223" w14:textId="103BA438" w:rsidR="00DA5501" w:rsidRPr="00E66EB6" w:rsidRDefault="00DA5501" w:rsidP="00DA5501">
            <w:pPr>
              <w:ind w:firstLineChars="885" w:firstLine="1593"/>
              <w:rPr>
                <w:rFonts w:eastAsiaTheme="minorEastAsia" w:cs="Calibri"/>
                <w:sz w:val="18"/>
                <w:szCs w:val="18"/>
              </w:rPr>
            </w:pPr>
            <w:r w:rsidRPr="00E66EB6">
              <w:rPr>
                <w:sz w:val="18"/>
                <w:szCs w:val="18"/>
              </w:rPr>
              <w:t xml:space="preserve">-1833.617554  -1126.837524  -915.571106   -646.829102   </w:t>
            </w:r>
          </w:p>
        </w:tc>
      </w:tr>
      <w:tr w:rsidR="00DA5501" w:rsidRPr="00E66EB6" w14:paraId="611E2EC5" w14:textId="77777777" w:rsidTr="00462034">
        <w:tc>
          <w:tcPr>
            <w:tcW w:w="709" w:type="dxa"/>
            <w:shd w:val="clear" w:color="auto" w:fill="auto"/>
            <w:vAlign w:val="center"/>
          </w:tcPr>
          <w:p w14:paraId="3EA39234"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184</w:t>
            </w:r>
          </w:p>
        </w:tc>
        <w:tc>
          <w:tcPr>
            <w:tcW w:w="8931" w:type="dxa"/>
            <w:shd w:val="clear" w:color="auto" w:fill="auto"/>
          </w:tcPr>
          <w:p w14:paraId="5B17B077" w14:textId="77777777" w:rsidR="00DA5501" w:rsidRPr="00E66EB6" w:rsidRDefault="00DA5501" w:rsidP="00DA5501">
            <w:pPr>
              <w:ind w:firstLineChars="885" w:firstLine="1593"/>
              <w:rPr>
                <w:sz w:val="18"/>
                <w:szCs w:val="18"/>
              </w:rPr>
            </w:pPr>
            <w:r w:rsidRPr="00E66EB6">
              <w:rPr>
                <w:sz w:val="18"/>
                <w:szCs w:val="18"/>
              </w:rPr>
              <w:t xml:space="preserve">81.282196     -137.213165   -536.142334   -1273.106079  -744.081238   </w:t>
            </w:r>
          </w:p>
          <w:p w14:paraId="242CAE0F" w14:textId="36D9A0F2" w:rsidR="00DA5501" w:rsidRPr="00E66EB6" w:rsidRDefault="00DA5501" w:rsidP="00DA5501">
            <w:pPr>
              <w:ind w:firstLineChars="885" w:firstLine="1593"/>
              <w:rPr>
                <w:rFonts w:eastAsiaTheme="minorEastAsia" w:cs="Calibri"/>
                <w:sz w:val="18"/>
                <w:szCs w:val="18"/>
              </w:rPr>
            </w:pPr>
            <w:r w:rsidRPr="00E66EB6">
              <w:rPr>
                <w:sz w:val="18"/>
                <w:szCs w:val="18"/>
              </w:rPr>
              <w:t xml:space="preserve">-1123.636353  -557.924438   -875.544250   -944.424561   </w:t>
            </w:r>
          </w:p>
        </w:tc>
      </w:tr>
      <w:tr w:rsidR="00DA5501" w:rsidRPr="00E66EB6" w14:paraId="2454A00C" w14:textId="77777777" w:rsidTr="00462034">
        <w:tc>
          <w:tcPr>
            <w:tcW w:w="709" w:type="dxa"/>
            <w:shd w:val="clear" w:color="auto" w:fill="auto"/>
            <w:vAlign w:val="center"/>
          </w:tcPr>
          <w:p w14:paraId="5DF513AE"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185</w:t>
            </w:r>
          </w:p>
        </w:tc>
        <w:tc>
          <w:tcPr>
            <w:tcW w:w="8931" w:type="dxa"/>
            <w:shd w:val="clear" w:color="auto" w:fill="auto"/>
          </w:tcPr>
          <w:p w14:paraId="560023FA" w14:textId="77777777" w:rsidR="00DA5501" w:rsidRPr="00E66EB6" w:rsidRDefault="00DA5501" w:rsidP="00DA5501">
            <w:pPr>
              <w:ind w:firstLineChars="885" w:firstLine="1593"/>
              <w:rPr>
                <w:sz w:val="18"/>
                <w:szCs w:val="18"/>
              </w:rPr>
            </w:pPr>
            <w:r w:rsidRPr="00E66EB6">
              <w:rPr>
                <w:sz w:val="18"/>
                <w:szCs w:val="18"/>
              </w:rPr>
              <w:t xml:space="preserve">-146.028366   965.887390    669.985779    441.832611    227.827728    </w:t>
            </w:r>
          </w:p>
          <w:p w14:paraId="1E00EB6E" w14:textId="5E711346" w:rsidR="00DA5501" w:rsidRPr="00E66EB6" w:rsidRDefault="00DA5501" w:rsidP="00DA5501">
            <w:pPr>
              <w:ind w:firstLineChars="885" w:firstLine="1593"/>
              <w:rPr>
                <w:rFonts w:eastAsiaTheme="minorEastAsia" w:cs="Calibri"/>
                <w:sz w:val="18"/>
                <w:szCs w:val="18"/>
              </w:rPr>
            </w:pPr>
            <w:r w:rsidRPr="00E66EB6">
              <w:rPr>
                <w:sz w:val="18"/>
                <w:szCs w:val="18"/>
              </w:rPr>
              <w:t xml:space="preserve">-48.675701    -282.892731   -611.419556   -752.563721   </w:t>
            </w:r>
          </w:p>
        </w:tc>
      </w:tr>
      <w:tr w:rsidR="00DA5501" w:rsidRPr="00E66EB6" w14:paraId="48792370" w14:textId="77777777" w:rsidTr="00462034">
        <w:tc>
          <w:tcPr>
            <w:tcW w:w="709" w:type="dxa"/>
            <w:shd w:val="clear" w:color="auto" w:fill="auto"/>
            <w:vAlign w:val="center"/>
          </w:tcPr>
          <w:p w14:paraId="5D8CB1F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186</w:t>
            </w:r>
          </w:p>
        </w:tc>
        <w:tc>
          <w:tcPr>
            <w:tcW w:w="8931" w:type="dxa"/>
            <w:shd w:val="clear" w:color="auto" w:fill="auto"/>
          </w:tcPr>
          <w:p w14:paraId="32FD3C06" w14:textId="77777777" w:rsidR="00DA5501" w:rsidRPr="00E66EB6" w:rsidRDefault="00DA5501" w:rsidP="00DA5501">
            <w:pPr>
              <w:ind w:firstLineChars="885" w:firstLine="1593"/>
              <w:rPr>
                <w:sz w:val="18"/>
                <w:szCs w:val="18"/>
              </w:rPr>
            </w:pPr>
            <w:r w:rsidRPr="00E66EB6">
              <w:rPr>
                <w:sz w:val="18"/>
                <w:szCs w:val="18"/>
              </w:rPr>
              <w:t xml:space="preserve">-215.103439   -891.118774   -1128.932861  -1478.110840  -1518.857300  </w:t>
            </w:r>
          </w:p>
          <w:p w14:paraId="7994471D" w14:textId="37F4729E" w:rsidR="00DA5501" w:rsidRPr="00E66EB6" w:rsidRDefault="00DA5501" w:rsidP="00DA5501">
            <w:pPr>
              <w:ind w:firstLineChars="885" w:firstLine="1593"/>
              <w:rPr>
                <w:rFonts w:eastAsiaTheme="minorEastAsia" w:cs="Calibri"/>
                <w:sz w:val="18"/>
                <w:szCs w:val="18"/>
              </w:rPr>
            </w:pPr>
            <w:r w:rsidRPr="00E66EB6">
              <w:rPr>
                <w:sz w:val="18"/>
                <w:szCs w:val="18"/>
              </w:rPr>
              <w:t xml:space="preserve">-1391.129761  -784.654297   -464.452179   -218.385284   </w:t>
            </w:r>
          </w:p>
        </w:tc>
      </w:tr>
      <w:tr w:rsidR="00DA5501" w:rsidRPr="00E66EB6" w14:paraId="1652BF60" w14:textId="77777777" w:rsidTr="00462034">
        <w:tc>
          <w:tcPr>
            <w:tcW w:w="709" w:type="dxa"/>
            <w:shd w:val="clear" w:color="auto" w:fill="auto"/>
            <w:vAlign w:val="center"/>
          </w:tcPr>
          <w:p w14:paraId="6A515BEC"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187</w:t>
            </w:r>
          </w:p>
        </w:tc>
        <w:tc>
          <w:tcPr>
            <w:tcW w:w="8931" w:type="dxa"/>
            <w:shd w:val="clear" w:color="auto" w:fill="auto"/>
          </w:tcPr>
          <w:p w14:paraId="37DDF955" w14:textId="77777777" w:rsidR="00DA5501" w:rsidRPr="00E66EB6" w:rsidRDefault="00DA5501" w:rsidP="00DA5501">
            <w:pPr>
              <w:ind w:firstLineChars="885" w:firstLine="1593"/>
              <w:rPr>
                <w:sz w:val="18"/>
                <w:szCs w:val="18"/>
              </w:rPr>
            </w:pPr>
            <w:r w:rsidRPr="00E66EB6">
              <w:rPr>
                <w:sz w:val="18"/>
                <w:szCs w:val="18"/>
              </w:rPr>
              <w:t xml:space="preserve">-104.318695   -755.709900   -1227.947144  -1774.801636  -2108.293213  </w:t>
            </w:r>
          </w:p>
          <w:p w14:paraId="4E405D93" w14:textId="59B2F4DD" w:rsidR="00DA5501" w:rsidRPr="00E66EB6" w:rsidRDefault="00DA5501" w:rsidP="00DA5501">
            <w:pPr>
              <w:ind w:firstLineChars="885" w:firstLine="1593"/>
              <w:rPr>
                <w:rFonts w:eastAsiaTheme="minorEastAsia" w:cs="Calibri"/>
                <w:sz w:val="18"/>
                <w:szCs w:val="18"/>
              </w:rPr>
            </w:pPr>
            <w:r w:rsidRPr="00E66EB6">
              <w:rPr>
                <w:sz w:val="18"/>
                <w:szCs w:val="18"/>
              </w:rPr>
              <w:t xml:space="preserve">-2460.826416  -2636.740479  -2869.123779  -2697.159424  </w:t>
            </w:r>
          </w:p>
        </w:tc>
      </w:tr>
      <w:tr w:rsidR="00DA5501" w:rsidRPr="00E66EB6" w14:paraId="35F55811" w14:textId="77777777" w:rsidTr="00462034">
        <w:tc>
          <w:tcPr>
            <w:tcW w:w="709" w:type="dxa"/>
            <w:shd w:val="clear" w:color="auto" w:fill="auto"/>
            <w:vAlign w:val="center"/>
          </w:tcPr>
          <w:p w14:paraId="7F8479B9"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188</w:t>
            </w:r>
          </w:p>
        </w:tc>
        <w:tc>
          <w:tcPr>
            <w:tcW w:w="8931" w:type="dxa"/>
            <w:shd w:val="clear" w:color="auto" w:fill="auto"/>
          </w:tcPr>
          <w:p w14:paraId="4168AAF6" w14:textId="77777777" w:rsidR="00DA5501" w:rsidRPr="00E66EB6" w:rsidRDefault="00DA5501" w:rsidP="00DA5501">
            <w:pPr>
              <w:ind w:firstLineChars="885" w:firstLine="1593"/>
              <w:rPr>
                <w:sz w:val="18"/>
                <w:szCs w:val="18"/>
              </w:rPr>
            </w:pPr>
            <w:r w:rsidRPr="00E66EB6">
              <w:rPr>
                <w:sz w:val="18"/>
                <w:szCs w:val="18"/>
              </w:rPr>
              <w:t xml:space="preserve">374.387817    305.442200    17.710152     -78.148804    -160.953735   </w:t>
            </w:r>
          </w:p>
          <w:p w14:paraId="183EA2B9" w14:textId="67736FB0" w:rsidR="00DA5501" w:rsidRPr="00E66EB6" w:rsidRDefault="00DA5501" w:rsidP="00DA5501">
            <w:pPr>
              <w:ind w:firstLineChars="885" w:firstLine="1593"/>
              <w:rPr>
                <w:rFonts w:eastAsiaTheme="minorEastAsia" w:cs="Calibri"/>
                <w:sz w:val="18"/>
                <w:szCs w:val="18"/>
              </w:rPr>
            </w:pPr>
            <w:r w:rsidRPr="00E66EB6">
              <w:rPr>
                <w:sz w:val="18"/>
                <w:szCs w:val="18"/>
              </w:rPr>
              <w:t xml:space="preserve">-425.886536   -515.567261   -755.588318   -765.299072   </w:t>
            </w:r>
          </w:p>
        </w:tc>
      </w:tr>
      <w:tr w:rsidR="00DA5501" w:rsidRPr="00E66EB6" w14:paraId="7696040F" w14:textId="77777777" w:rsidTr="00462034">
        <w:tc>
          <w:tcPr>
            <w:tcW w:w="709" w:type="dxa"/>
            <w:shd w:val="clear" w:color="auto" w:fill="auto"/>
            <w:vAlign w:val="center"/>
          </w:tcPr>
          <w:p w14:paraId="20405B3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189</w:t>
            </w:r>
          </w:p>
        </w:tc>
        <w:tc>
          <w:tcPr>
            <w:tcW w:w="8931" w:type="dxa"/>
            <w:shd w:val="clear" w:color="auto" w:fill="auto"/>
          </w:tcPr>
          <w:p w14:paraId="5290A859" w14:textId="77777777" w:rsidR="00DA5501" w:rsidRPr="00E66EB6" w:rsidRDefault="00DA5501" w:rsidP="00DA5501">
            <w:pPr>
              <w:ind w:firstLineChars="885" w:firstLine="1593"/>
              <w:rPr>
                <w:sz w:val="18"/>
                <w:szCs w:val="18"/>
              </w:rPr>
            </w:pPr>
            <w:r w:rsidRPr="00E66EB6">
              <w:rPr>
                <w:sz w:val="18"/>
                <w:szCs w:val="18"/>
              </w:rPr>
              <w:t xml:space="preserve">-25.625576    344.318176    -43.530491    -324.637817   -482.693909   </w:t>
            </w:r>
          </w:p>
          <w:p w14:paraId="5FF935E9" w14:textId="12975060" w:rsidR="00DA5501" w:rsidRPr="00E66EB6" w:rsidRDefault="00DA5501" w:rsidP="00DA5501">
            <w:pPr>
              <w:ind w:firstLineChars="885" w:firstLine="1593"/>
              <w:rPr>
                <w:rFonts w:eastAsiaTheme="minorEastAsia" w:cs="Calibri"/>
                <w:sz w:val="18"/>
                <w:szCs w:val="18"/>
              </w:rPr>
            </w:pPr>
            <w:r w:rsidRPr="00E66EB6">
              <w:rPr>
                <w:sz w:val="18"/>
                <w:szCs w:val="18"/>
              </w:rPr>
              <w:t xml:space="preserve">-559.479553   -535.363708   -679.792480   -645.745972   </w:t>
            </w:r>
          </w:p>
        </w:tc>
      </w:tr>
      <w:tr w:rsidR="00DA5501" w:rsidRPr="00E66EB6" w14:paraId="71F1231D" w14:textId="77777777" w:rsidTr="00462034">
        <w:tc>
          <w:tcPr>
            <w:tcW w:w="709" w:type="dxa"/>
            <w:shd w:val="clear" w:color="auto" w:fill="auto"/>
            <w:vAlign w:val="center"/>
          </w:tcPr>
          <w:p w14:paraId="74269A2C"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190</w:t>
            </w:r>
          </w:p>
        </w:tc>
        <w:tc>
          <w:tcPr>
            <w:tcW w:w="8931" w:type="dxa"/>
            <w:shd w:val="clear" w:color="auto" w:fill="auto"/>
          </w:tcPr>
          <w:p w14:paraId="51F337E2" w14:textId="77777777" w:rsidR="00DA5501" w:rsidRPr="00E66EB6" w:rsidRDefault="00DA5501" w:rsidP="00DA5501">
            <w:pPr>
              <w:ind w:firstLineChars="885" w:firstLine="1593"/>
              <w:rPr>
                <w:sz w:val="18"/>
                <w:szCs w:val="18"/>
              </w:rPr>
            </w:pPr>
            <w:r w:rsidRPr="00E66EB6">
              <w:rPr>
                <w:sz w:val="18"/>
                <w:szCs w:val="18"/>
              </w:rPr>
              <w:t xml:space="preserve">-722.385986   1108.328003   1432.110596   1615.616211   1747.338501   </w:t>
            </w:r>
          </w:p>
          <w:p w14:paraId="07F58B64" w14:textId="7AB3BE1A" w:rsidR="00DA5501" w:rsidRPr="00E66EB6" w:rsidRDefault="00DA5501" w:rsidP="00DA5501">
            <w:pPr>
              <w:ind w:firstLineChars="885" w:firstLine="1593"/>
              <w:rPr>
                <w:rFonts w:eastAsiaTheme="minorEastAsia" w:cs="Calibri"/>
                <w:sz w:val="18"/>
                <w:szCs w:val="18"/>
              </w:rPr>
            </w:pPr>
            <w:r w:rsidRPr="00E66EB6">
              <w:rPr>
                <w:sz w:val="18"/>
                <w:szCs w:val="18"/>
              </w:rPr>
              <w:t xml:space="preserve">1839.730713   1887.988037   1897.838745   1882.956177   </w:t>
            </w:r>
          </w:p>
        </w:tc>
      </w:tr>
      <w:tr w:rsidR="00DA5501" w:rsidRPr="00E66EB6" w14:paraId="35C2F5BC" w14:textId="77777777" w:rsidTr="00462034">
        <w:tc>
          <w:tcPr>
            <w:tcW w:w="709" w:type="dxa"/>
            <w:shd w:val="clear" w:color="auto" w:fill="auto"/>
            <w:vAlign w:val="center"/>
          </w:tcPr>
          <w:p w14:paraId="4ADCFAA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191</w:t>
            </w:r>
          </w:p>
        </w:tc>
        <w:tc>
          <w:tcPr>
            <w:tcW w:w="8931" w:type="dxa"/>
            <w:shd w:val="clear" w:color="auto" w:fill="auto"/>
          </w:tcPr>
          <w:p w14:paraId="5C90E5F4" w14:textId="77777777" w:rsidR="00DA5501" w:rsidRPr="00E66EB6" w:rsidRDefault="00DA5501" w:rsidP="00DA5501">
            <w:pPr>
              <w:ind w:firstLineChars="885" w:firstLine="1593"/>
              <w:rPr>
                <w:sz w:val="18"/>
                <w:szCs w:val="18"/>
              </w:rPr>
            </w:pPr>
            <w:r w:rsidRPr="00E66EB6">
              <w:rPr>
                <w:sz w:val="18"/>
                <w:szCs w:val="18"/>
              </w:rPr>
              <w:t xml:space="preserve">-216.053711   -774.596313   -807.091064   -1286.393799  -868.596130   </w:t>
            </w:r>
          </w:p>
          <w:p w14:paraId="1A89DBD3" w14:textId="3DD29AE1" w:rsidR="00DA5501" w:rsidRPr="00E66EB6" w:rsidRDefault="00DA5501" w:rsidP="00DA5501">
            <w:pPr>
              <w:ind w:firstLineChars="885" w:firstLine="1593"/>
              <w:rPr>
                <w:rFonts w:eastAsiaTheme="minorEastAsia" w:cs="Calibri"/>
                <w:sz w:val="18"/>
                <w:szCs w:val="18"/>
              </w:rPr>
            </w:pPr>
            <w:r w:rsidRPr="00E66EB6">
              <w:rPr>
                <w:sz w:val="18"/>
                <w:szCs w:val="18"/>
              </w:rPr>
              <w:t xml:space="preserve">-644.140198   -719.721497   -999.943665   -1312.422852  </w:t>
            </w:r>
          </w:p>
        </w:tc>
      </w:tr>
    </w:tbl>
    <w:p w14:paraId="5AB946C0" w14:textId="77777777" w:rsidR="00DA5501" w:rsidRPr="00E66EB6" w:rsidRDefault="00DA5501" w:rsidP="00DA5501">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A5501" w:rsidRPr="00E66EB6" w14:paraId="211981B0" w14:textId="77777777" w:rsidTr="005F129D">
        <w:tc>
          <w:tcPr>
            <w:tcW w:w="709" w:type="dxa"/>
            <w:tcBorders>
              <w:top w:val="single" w:sz="12" w:space="0" w:color="000000"/>
              <w:bottom w:val="single" w:sz="12" w:space="0" w:color="000000"/>
            </w:tcBorders>
            <w:shd w:val="clear" w:color="auto" w:fill="auto"/>
            <w:vAlign w:val="center"/>
          </w:tcPr>
          <w:p w14:paraId="0E72ECCA" w14:textId="644D4C14" w:rsidR="00DA5501" w:rsidRPr="00E66EB6" w:rsidRDefault="00DA5501" w:rsidP="00DA550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69F2C26B" w14:textId="046C7DA7" w:rsidR="00DA5501" w:rsidRPr="00E66EB6" w:rsidRDefault="00DA5501" w:rsidP="005F129D">
            <w:pPr>
              <w:jc w:val="center"/>
              <w:rPr>
                <w:sz w:val="18"/>
                <w:szCs w:val="18"/>
              </w:rPr>
            </w:pPr>
            <w:r w:rsidRPr="00E66EB6">
              <w:rPr>
                <w:rFonts w:eastAsiaTheme="minorEastAsia" w:cs="Calibri" w:hint="eastAsia"/>
                <w:b/>
                <w:sz w:val="18"/>
                <w:szCs w:val="18"/>
              </w:rPr>
              <w:t>码字</w:t>
            </w:r>
          </w:p>
        </w:tc>
      </w:tr>
      <w:tr w:rsidR="00DA5501" w:rsidRPr="00E66EB6" w14:paraId="480A9101" w14:textId="77777777" w:rsidTr="005F129D">
        <w:tc>
          <w:tcPr>
            <w:tcW w:w="709" w:type="dxa"/>
            <w:tcBorders>
              <w:top w:val="single" w:sz="12" w:space="0" w:color="000000"/>
            </w:tcBorders>
            <w:shd w:val="clear" w:color="auto" w:fill="auto"/>
            <w:vAlign w:val="center"/>
          </w:tcPr>
          <w:p w14:paraId="1359FD19"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192</w:t>
            </w:r>
          </w:p>
        </w:tc>
        <w:tc>
          <w:tcPr>
            <w:tcW w:w="8931" w:type="dxa"/>
            <w:tcBorders>
              <w:top w:val="single" w:sz="12" w:space="0" w:color="000000"/>
            </w:tcBorders>
            <w:shd w:val="clear" w:color="auto" w:fill="auto"/>
          </w:tcPr>
          <w:p w14:paraId="538C9064" w14:textId="77777777" w:rsidR="00DA5501" w:rsidRPr="00E66EB6" w:rsidRDefault="00DA5501" w:rsidP="00DA5501">
            <w:pPr>
              <w:ind w:firstLineChars="885" w:firstLine="1593"/>
              <w:rPr>
                <w:sz w:val="18"/>
                <w:szCs w:val="18"/>
              </w:rPr>
            </w:pPr>
            <w:r w:rsidRPr="00E66EB6">
              <w:rPr>
                <w:sz w:val="18"/>
                <w:szCs w:val="18"/>
              </w:rPr>
              <w:t xml:space="preserve">347.996399    -73.063454    -430.095886   -405.626465   -424.762238   </w:t>
            </w:r>
          </w:p>
          <w:p w14:paraId="7E4F6CB6" w14:textId="528C2052" w:rsidR="00DA5501" w:rsidRPr="00E66EB6" w:rsidRDefault="00DA5501" w:rsidP="00DA5501">
            <w:pPr>
              <w:ind w:firstLineChars="885" w:firstLine="1593"/>
              <w:rPr>
                <w:rFonts w:eastAsiaTheme="minorEastAsia" w:cs="Calibri"/>
                <w:sz w:val="18"/>
                <w:szCs w:val="18"/>
              </w:rPr>
            </w:pPr>
            <w:r w:rsidRPr="00E66EB6">
              <w:rPr>
                <w:sz w:val="18"/>
                <w:szCs w:val="18"/>
              </w:rPr>
              <w:t xml:space="preserve">-505.689728   -474.230194   -602.869690   -516.047668   </w:t>
            </w:r>
          </w:p>
        </w:tc>
      </w:tr>
      <w:tr w:rsidR="00DA5501" w:rsidRPr="00E66EB6" w14:paraId="2A7BA8D6" w14:textId="77777777" w:rsidTr="00462034">
        <w:tc>
          <w:tcPr>
            <w:tcW w:w="709" w:type="dxa"/>
            <w:shd w:val="clear" w:color="auto" w:fill="auto"/>
            <w:vAlign w:val="center"/>
          </w:tcPr>
          <w:p w14:paraId="5869BC3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193</w:t>
            </w:r>
          </w:p>
        </w:tc>
        <w:tc>
          <w:tcPr>
            <w:tcW w:w="8931" w:type="dxa"/>
            <w:shd w:val="clear" w:color="auto" w:fill="auto"/>
          </w:tcPr>
          <w:p w14:paraId="64C0DB61" w14:textId="77777777" w:rsidR="00DA5501" w:rsidRPr="00E66EB6" w:rsidRDefault="00DA5501" w:rsidP="00DA5501">
            <w:pPr>
              <w:ind w:firstLineChars="885" w:firstLine="1593"/>
              <w:rPr>
                <w:sz w:val="18"/>
                <w:szCs w:val="18"/>
              </w:rPr>
            </w:pPr>
            <w:r w:rsidRPr="00E66EB6">
              <w:rPr>
                <w:sz w:val="18"/>
                <w:szCs w:val="18"/>
              </w:rPr>
              <w:t xml:space="preserve">-121.138519   599.921997    1637.786133   1673.657104   1515.356201   </w:t>
            </w:r>
          </w:p>
          <w:p w14:paraId="6B655BB2" w14:textId="55AD002A" w:rsidR="00DA5501" w:rsidRPr="00E66EB6" w:rsidRDefault="00DA5501" w:rsidP="00DA5501">
            <w:pPr>
              <w:ind w:firstLineChars="885" w:firstLine="1593"/>
              <w:rPr>
                <w:rFonts w:eastAsiaTheme="minorEastAsia" w:cs="Calibri"/>
                <w:sz w:val="18"/>
                <w:szCs w:val="18"/>
              </w:rPr>
            </w:pPr>
            <w:r w:rsidRPr="00E66EB6">
              <w:rPr>
                <w:sz w:val="18"/>
                <w:szCs w:val="18"/>
              </w:rPr>
              <w:t xml:space="preserve">1099.747314   782.899292    290.842285    50.356499     </w:t>
            </w:r>
          </w:p>
        </w:tc>
      </w:tr>
      <w:tr w:rsidR="00DA5501" w:rsidRPr="00E66EB6" w14:paraId="3DE62D53" w14:textId="77777777" w:rsidTr="00462034">
        <w:tc>
          <w:tcPr>
            <w:tcW w:w="709" w:type="dxa"/>
            <w:shd w:val="clear" w:color="auto" w:fill="auto"/>
            <w:vAlign w:val="center"/>
          </w:tcPr>
          <w:p w14:paraId="6508E63E"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194</w:t>
            </w:r>
          </w:p>
        </w:tc>
        <w:tc>
          <w:tcPr>
            <w:tcW w:w="8931" w:type="dxa"/>
            <w:shd w:val="clear" w:color="auto" w:fill="auto"/>
          </w:tcPr>
          <w:p w14:paraId="68EC229F" w14:textId="77777777" w:rsidR="00DA5501" w:rsidRPr="00E66EB6" w:rsidRDefault="00DA5501" w:rsidP="00DA5501">
            <w:pPr>
              <w:ind w:firstLineChars="885" w:firstLine="1593"/>
              <w:rPr>
                <w:sz w:val="18"/>
                <w:szCs w:val="18"/>
              </w:rPr>
            </w:pPr>
            <w:r w:rsidRPr="00E66EB6">
              <w:rPr>
                <w:sz w:val="18"/>
                <w:szCs w:val="18"/>
              </w:rPr>
              <w:t xml:space="preserve">-479.236481   -1292.459961  486.444305    617.295349    807.077637    </w:t>
            </w:r>
          </w:p>
          <w:p w14:paraId="2175C3D3" w14:textId="45F92606" w:rsidR="00DA5501" w:rsidRPr="00E66EB6" w:rsidRDefault="00DA5501" w:rsidP="00DA5501">
            <w:pPr>
              <w:ind w:firstLineChars="885" w:firstLine="1593"/>
              <w:rPr>
                <w:rFonts w:eastAsiaTheme="minorEastAsia" w:cs="Calibri"/>
                <w:sz w:val="18"/>
                <w:szCs w:val="18"/>
              </w:rPr>
            </w:pPr>
            <w:r w:rsidRPr="00E66EB6">
              <w:rPr>
                <w:sz w:val="18"/>
                <w:szCs w:val="18"/>
              </w:rPr>
              <w:t xml:space="preserve">742.250183    786.319092    690.602112    686.478699    </w:t>
            </w:r>
          </w:p>
        </w:tc>
      </w:tr>
      <w:tr w:rsidR="00DA5501" w:rsidRPr="00E66EB6" w14:paraId="06B25C9A" w14:textId="77777777" w:rsidTr="00462034">
        <w:tc>
          <w:tcPr>
            <w:tcW w:w="709" w:type="dxa"/>
            <w:shd w:val="clear" w:color="auto" w:fill="auto"/>
            <w:vAlign w:val="center"/>
          </w:tcPr>
          <w:p w14:paraId="4265A16B"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195</w:t>
            </w:r>
          </w:p>
        </w:tc>
        <w:tc>
          <w:tcPr>
            <w:tcW w:w="8931" w:type="dxa"/>
            <w:shd w:val="clear" w:color="auto" w:fill="auto"/>
          </w:tcPr>
          <w:p w14:paraId="02347C1D" w14:textId="77777777" w:rsidR="00DA5501" w:rsidRPr="00E66EB6" w:rsidRDefault="00DA5501" w:rsidP="00DA5501">
            <w:pPr>
              <w:ind w:firstLineChars="885" w:firstLine="1593"/>
              <w:rPr>
                <w:sz w:val="18"/>
                <w:szCs w:val="18"/>
              </w:rPr>
            </w:pPr>
            <w:r w:rsidRPr="00E66EB6">
              <w:rPr>
                <w:sz w:val="18"/>
                <w:szCs w:val="18"/>
              </w:rPr>
              <w:t xml:space="preserve">-384.315399   -1041.603760  -388.681671   -720.672424   -491.007507   </w:t>
            </w:r>
          </w:p>
          <w:p w14:paraId="4FEE5EA9" w14:textId="328A2666" w:rsidR="00DA5501" w:rsidRPr="00E66EB6" w:rsidRDefault="00DA5501" w:rsidP="00DA5501">
            <w:pPr>
              <w:ind w:firstLineChars="885" w:firstLine="1593"/>
              <w:rPr>
                <w:rFonts w:eastAsiaTheme="minorEastAsia" w:cs="Calibri"/>
                <w:sz w:val="18"/>
                <w:szCs w:val="18"/>
              </w:rPr>
            </w:pPr>
            <w:r w:rsidRPr="00E66EB6">
              <w:rPr>
                <w:sz w:val="18"/>
                <w:szCs w:val="18"/>
              </w:rPr>
              <w:t xml:space="preserve">-261.076233   70.605843     193.263412    359.707428    </w:t>
            </w:r>
          </w:p>
        </w:tc>
      </w:tr>
      <w:tr w:rsidR="00DA5501" w:rsidRPr="00E66EB6" w14:paraId="4F66E51E" w14:textId="77777777" w:rsidTr="00462034">
        <w:tc>
          <w:tcPr>
            <w:tcW w:w="709" w:type="dxa"/>
            <w:shd w:val="clear" w:color="auto" w:fill="auto"/>
            <w:vAlign w:val="center"/>
          </w:tcPr>
          <w:p w14:paraId="0397464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196</w:t>
            </w:r>
          </w:p>
        </w:tc>
        <w:tc>
          <w:tcPr>
            <w:tcW w:w="8931" w:type="dxa"/>
            <w:shd w:val="clear" w:color="auto" w:fill="auto"/>
          </w:tcPr>
          <w:p w14:paraId="78EFE3EE" w14:textId="77777777" w:rsidR="00DA5501" w:rsidRPr="00E66EB6" w:rsidRDefault="00DA5501" w:rsidP="00DA5501">
            <w:pPr>
              <w:ind w:firstLineChars="885" w:firstLine="1593"/>
              <w:rPr>
                <w:sz w:val="18"/>
                <w:szCs w:val="18"/>
              </w:rPr>
            </w:pPr>
            <w:r w:rsidRPr="00E66EB6">
              <w:rPr>
                <w:sz w:val="18"/>
                <w:szCs w:val="18"/>
              </w:rPr>
              <w:t xml:space="preserve">726.636963    1068.222656   835.229492    646.974976    372.526855    </w:t>
            </w:r>
          </w:p>
          <w:p w14:paraId="5D70E751" w14:textId="2608203E" w:rsidR="00DA5501" w:rsidRPr="00E66EB6" w:rsidRDefault="00DA5501" w:rsidP="00DA5501">
            <w:pPr>
              <w:ind w:firstLineChars="885" w:firstLine="1593"/>
              <w:rPr>
                <w:rFonts w:eastAsiaTheme="minorEastAsia" w:cs="Calibri"/>
                <w:sz w:val="18"/>
                <w:szCs w:val="18"/>
              </w:rPr>
            </w:pPr>
            <w:r w:rsidRPr="00E66EB6">
              <w:rPr>
                <w:sz w:val="18"/>
                <w:szCs w:val="18"/>
              </w:rPr>
              <w:t xml:space="preserve">81.769661     -155.821640   -467.406036   -609.194092   </w:t>
            </w:r>
          </w:p>
        </w:tc>
      </w:tr>
      <w:tr w:rsidR="00DA5501" w:rsidRPr="00E66EB6" w14:paraId="5E2BBC69" w14:textId="77777777" w:rsidTr="00462034">
        <w:tc>
          <w:tcPr>
            <w:tcW w:w="709" w:type="dxa"/>
            <w:shd w:val="clear" w:color="auto" w:fill="auto"/>
            <w:vAlign w:val="center"/>
          </w:tcPr>
          <w:p w14:paraId="39708FC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197</w:t>
            </w:r>
          </w:p>
        </w:tc>
        <w:tc>
          <w:tcPr>
            <w:tcW w:w="8931" w:type="dxa"/>
            <w:shd w:val="clear" w:color="auto" w:fill="auto"/>
          </w:tcPr>
          <w:p w14:paraId="20C9AAE4" w14:textId="77777777" w:rsidR="00DA5501" w:rsidRPr="00E66EB6" w:rsidRDefault="00DA5501" w:rsidP="00DA5501">
            <w:pPr>
              <w:ind w:firstLineChars="885" w:firstLine="1593"/>
              <w:rPr>
                <w:sz w:val="18"/>
                <w:szCs w:val="18"/>
              </w:rPr>
            </w:pPr>
            <w:r w:rsidRPr="00E66EB6">
              <w:rPr>
                <w:sz w:val="18"/>
                <w:szCs w:val="18"/>
              </w:rPr>
              <w:t xml:space="preserve">1011.585083   1131.065430   551.508789    84.949585     -427.427521   </w:t>
            </w:r>
          </w:p>
          <w:p w14:paraId="2E49BEDC" w14:textId="73ADA16D" w:rsidR="00DA5501" w:rsidRPr="00E66EB6" w:rsidRDefault="00DA5501" w:rsidP="00DA5501">
            <w:pPr>
              <w:ind w:firstLineChars="885" w:firstLine="1593"/>
              <w:rPr>
                <w:rFonts w:eastAsiaTheme="minorEastAsia" w:cs="Calibri"/>
                <w:sz w:val="18"/>
                <w:szCs w:val="18"/>
              </w:rPr>
            </w:pPr>
            <w:r w:rsidRPr="00E66EB6">
              <w:rPr>
                <w:sz w:val="18"/>
                <w:szCs w:val="18"/>
              </w:rPr>
              <w:t xml:space="preserve">-899.412659   -1345.255493  -1725.048218  -1932.867798  </w:t>
            </w:r>
          </w:p>
        </w:tc>
      </w:tr>
      <w:tr w:rsidR="00DA5501" w:rsidRPr="00E66EB6" w14:paraId="33837066" w14:textId="77777777" w:rsidTr="00462034">
        <w:tc>
          <w:tcPr>
            <w:tcW w:w="709" w:type="dxa"/>
            <w:shd w:val="clear" w:color="auto" w:fill="auto"/>
            <w:vAlign w:val="center"/>
          </w:tcPr>
          <w:p w14:paraId="4EE7F4B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198</w:t>
            </w:r>
          </w:p>
        </w:tc>
        <w:tc>
          <w:tcPr>
            <w:tcW w:w="8931" w:type="dxa"/>
            <w:shd w:val="clear" w:color="auto" w:fill="auto"/>
          </w:tcPr>
          <w:p w14:paraId="6716C011" w14:textId="77777777" w:rsidR="00DA5501" w:rsidRPr="00E66EB6" w:rsidRDefault="00DA5501" w:rsidP="00DA5501">
            <w:pPr>
              <w:ind w:firstLineChars="885" w:firstLine="1593"/>
              <w:rPr>
                <w:sz w:val="18"/>
                <w:szCs w:val="18"/>
              </w:rPr>
            </w:pPr>
            <w:r w:rsidRPr="00E66EB6">
              <w:rPr>
                <w:sz w:val="18"/>
                <w:szCs w:val="18"/>
              </w:rPr>
              <w:t xml:space="preserve">-104.705009   -570.926758   -903.287659   -1329.082520  -1503.404053  </w:t>
            </w:r>
          </w:p>
          <w:p w14:paraId="33A3F1E3" w14:textId="6ED3348C" w:rsidR="00DA5501" w:rsidRPr="00E66EB6" w:rsidRDefault="00DA5501" w:rsidP="00DA5501">
            <w:pPr>
              <w:ind w:firstLineChars="885" w:firstLine="1593"/>
              <w:rPr>
                <w:rFonts w:eastAsiaTheme="minorEastAsia" w:cs="Calibri"/>
                <w:sz w:val="18"/>
                <w:szCs w:val="18"/>
              </w:rPr>
            </w:pPr>
            <w:r w:rsidRPr="00E66EB6">
              <w:rPr>
                <w:sz w:val="18"/>
                <w:szCs w:val="18"/>
              </w:rPr>
              <w:t xml:space="preserve">-1593.681519  -1433.338745  -1354.490723  -1103.630737  </w:t>
            </w:r>
          </w:p>
        </w:tc>
      </w:tr>
      <w:tr w:rsidR="00DA5501" w:rsidRPr="00E66EB6" w14:paraId="7D2291E9" w14:textId="77777777" w:rsidTr="00462034">
        <w:tc>
          <w:tcPr>
            <w:tcW w:w="709" w:type="dxa"/>
            <w:shd w:val="clear" w:color="auto" w:fill="auto"/>
            <w:vAlign w:val="center"/>
          </w:tcPr>
          <w:p w14:paraId="547BD836"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199</w:t>
            </w:r>
          </w:p>
        </w:tc>
        <w:tc>
          <w:tcPr>
            <w:tcW w:w="8931" w:type="dxa"/>
            <w:shd w:val="clear" w:color="auto" w:fill="auto"/>
          </w:tcPr>
          <w:p w14:paraId="3793E009" w14:textId="77777777" w:rsidR="00DA5501" w:rsidRPr="00E66EB6" w:rsidRDefault="00DA5501" w:rsidP="00DA5501">
            <w:pPr>
              <w:ind w:firstLineChars="885" w:firstLine="1593"/>
              <w:rPr>
                <w:sz w:val="18"/>
                <w:szCs w:val="18"/>
              </w:rPr>
            </w:pPr>
            <w:r w:rsidRPr="00E66EB6">
              <w:rPr>
                <w:sz w:val="18"/>
                <w:szCs w:val="18"/>
              </w:rPr>
              <w:t xml:space="preserve">684.434998    2677.031738   2640.076416   2477.602783   2097.601562   </w:t>
            </w:r>
          </w:p>
          <w:p w14:paraId="2E2283AF" w14:textId="3F0698CE" w:rsidR="00DA5501" w:rsidRPr="00E66EB6" w:rsidRDefault="00DA5501" w:rsidP="00DA5501">
            <w:pPr>
              <w:ind w:firstLineChars="885" w:firstLine="1593"/>
              <w:rPr>
                <w:rFonts w:eastAsiaTheme="minorEastAsia" w:cs="Calibri"/>
                <w:sz w:val="18"/>
                <w:szCs w:val="18"/>
              </w:rPr>
            </w:pPr>
            <w:r w:rsidRPr="00E66EB6">
              <w:rPr>
                <w:sz w:val="18"/>
                <w:szCs w:val="18"/>
              </w:rPr>
              <w:t xml:space="preserve">1757.809448   1344.368896   984.018860    607.138794    </w:t>
            </w:r>
          </w:p>
        </w:tc>
      </w:tr>
      <w:tr w:rsidR="00DA5501" w:rsidRPr="00E66EB6" w14:paraId="13E3CD3D" w14:textId="77777777" w:rsidTr="00462034">
        <w:tc>
          <w:tcPr>
            <w:tcW w:w="709" w:type="dxa"/>
            <w:shd w:val="clear" w:color="auto" w:fill="auto"/>
            <w:vAlign w:val="center"/>
          </w:tcPr>
          <w:p w14:paraId="32448078"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200</w:t>
            </w:r>
          </w:p>
        </w:tc>
        <w:tc>
          <w:tcPr>
            <w:tcW w:w="8931" w:type="dxa"/>
            <w:shd w:val="clear" w:color="auto" w:fill="auto"/>
          </w:tcPr>
          <w:p w14:paraId="7B20E103" w14:textId="77777777" w:rsidR="00DA5501" w:rsidRPr="00E66EB6" w:rsidRDefault="00DA5501" w:rsidP="00DA5501">
            <w:pPr>
              <w:ind w:firstLineChars="885" w:firstLine="1593"/>
              <w:rPr>
                <w:sz w:val="18"/>
                <w:szCs w:val="18"/>
              </w:rPr>
            </w:pPr>
            <w:r w:rsidRPr="00E66EB6">
              <w:rPr>
                <w:sz w:val="18"/>
                <w:szCs w:val="18"/>
              </w:rPr>
              <w:t xml:space="preserve">-275.864197   29.051449     -274.191254   -358.941620   46.813194     </w:t>
            </w:r>
          </w:p>
          <w:p w14:paraId="090159EF" w14:textId="3765298D" w:rsidR="00DA5501" w:rsidRPr="00E66EB6" w:rsidRDefault="00DA5501" w:rsidP="00DA5501">
            <w:pPr>
              <w:ind w:firstLineChars="885" w:firstLine="1593"/>
              <w:rPr>
                <w:rFonts w:eastAsiaTheme="minorEastAsia" w:cs="Calibri"/>
                <w:sz w:val="18"/>
                <w:szCs w:val="18"/>
              </w:rPr>
            </w:pPr>
            <w:r w:rsidRPr="00E66EB6">
              <w:rPr>
                <w:sz w:val="18"/>
                <w:szCs w:val="18"/>
              </w:rPr>
              <w:t xml:space="preserve">657.108032    913.113220    1191.818359   1285.592896   </w:t>
            </w:r>
          </w:p>
        </w:tc>
      </w:tr>
      <w:tr w:rsidR="00DA5501" w:rsidRPr="00E66EB6" w14:paraId="5EDD3175" w14:textId="77777777" w:rsidTr="00462034">
        <w:tc>
          <w:tcPr>
            <w:tcW w:w="709" w:type="dxa"/>
            <w:shd w:val="clear" w:color="auto" w:fill="auto"/>
            <w:vAlign w:val="center"/>
          </w:tcPr>
          <w:p w14:paraId="25456578"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201</w:t>
            </w:r>
          </w:p>
        </w:tc>
        <w:tc>
          <w:tcPr>
            <w:tcW w:w="8931" w:type="dxa"/>
            <w:shd w:val="clear" w:color="auto" w:fill="auto"/>
          </w:tcPr>
          <w:p w14:paraId="3EF7CAA2" w14:textId="77777777" w:rsidR="00DA5501" w:rsidRPr="00E66EB6" w:rsidRDefault="00DA5501" w:rsidP="00DA5501">
            <w:pPr>
              <w:ind w:firstLineChars="885" w:firstLine="1593"/>
              <w:rPr>
                <w:sz w:val="18"/>
                <w:szCs w:val="18"/>
              </w:rPr>
            </w:pPr>
            <w:r w:rsidRPr="00E66EB6">
              <w:rPr>
                <w:sz w:val="18"/>
                <w:szCs w:val="18"/>
              </w:rPr>
              <w:t xml:space="preserve">617.544373    809.540405    751.557190    656.415466    539.906250    </w:t>
            </w:r>
          </w:p>
          <w:p w14:paraId="72526AEE" w14:textId="43257C79" w:rsidR="00DA5501" w:rsidRPr="00E66EB6" w:rsidRDefault="00DA5501" w:rsidP="00DA5501">
            <w:pPr>
              <w:ind w:firstLineChars="885" w:firstLine="1593"/>
              <w:rPr>
                <w:rFonts w:eastAsiaTheme="minorEastAsia" w:cs="Calibri"/>
                <w:sz w:val="18"/>
                <w:szCs w:val="18"/>
              </w:rPr>
            </w:pPr>
            <w:r w:rsidRPr="00E66EB6">
              <w:rPr>
                <w:sz w:val="18"/>
                <w:szCs w:val="18"/>
              </w:rPr>
              <w:t xml:space="preserve">344.674286    311.402069    104.217766    43.276100     </w:t>
            </w:r>
          </w:p>
        </w:tc>
      </w:tr>
      <w:tr w:rsidR="00DA5501" w:rsidRPr="00E66EB6" w14:paraId="04DC61CB" w14:textId="77777777" w:rsidTr="00462034">
        <w:tc>
          <w:tcPr>
            <w:tcW w:w="709" w:type="dxa"/>
            <w:shd w:val="clear" w:color="auto" w:fill="auto"/>
            <w:vAlign w:val="center"/>
          </w:tcPr>
          <w:p w14:paraId="66BF3F3A"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202</w:t>
            </w:r>
          </w:p>
        </w:tc>
        <w:tc>
          <w:tcPr>
            <w:tcW w:w="8931" w:type="dxa"/>
            <w:shd w:val="clear" w:color="auto" w:fill="auto"/>
          </w:tcPr>
          <w:p w14:paraId="1024FCB6" w14:textId="77777777" w:rsidR="00DA5501" w:rsidRPr="00E66EB6" w:rsidRDefault="00DA5501" w:rsidP="00DA5501">
            <w:pPr>
              <w:ind w:firstLineChars="885" w:firstLine="1593"/>
              <w:rPr>
                <w:sz w:val="18"/>
                <w:szCs w:val="18"/>
              </w:rPr>
            </w:pPr>
            <w:r w:rsidRPr="00E66EB6">
              <w:rPr>
                <w:sz w:val="18"/>
                <w:szCs w:val="18"/>
              </w:rPr>
              <w:t xml:space="preserve">-570.533142   -1292.932617  781.957703    861.536133    1279.650024   </w:t>
            </w:r>
          </w:p>
          <w:p w14:paraId="51E97939" w14:textId="75FF81EB" w:rsidR="00DA5501" w:rsidRPr="00E66EB6" w:rsidRDefault="00DA5501" w:rsidP="00DA5501">
            <w:pPr>
              <w:ind w:firstLineChars="885" w:firstLine="1593"/>
              <w:rPr>
                <w:rFonts w:eastAsiaTheme="minorEastAsia" w:cs="Calibri"/>
                <w:sz w:val="18"/>
                <w:szCs w:val="18"/>
              </w:rPr>
            </w:pPr>
            <w:r w:rsidRPr="00E66EB6">
              <w:rPr>
                <w:sz w:val="18"/>
                <w:szCs w:val="18"/>
              </w:rPr>
              <w:t xml:space="preserve">1209.266235   1395.982300   1345.671509   1472.285889   </w:t>
            </w:r>
          </w:p>
        </w:tc>
      </w:tr>
      <w:tr w:rsidR="00DA5501" w:rsidRPr="00E66EB6" w14:paraId="5D9ED1A3" w14:textId="77777777" w:rsidTr="00462034">
        <w:tc>
          <w:tcPr>
            <w:tcW w:w="709" w:type="dxa"/>
            <w:shd w:val="clear" w:color="auto" w:fill="auto"/>
            <w:vAlign w:val="center"/>
          </w:tcPr>
          <w:p w14:paraId="15A0534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203</w:t>
            </w:r>
          </w:p>
        </w:tc>
        <w:tc>
          <w:tcPr>
            <w:tcW w:w="8931" w:type="dxa"/>
            <w:shd w:val="clear" w:color="auto" w:fill="auto"/>
          </w:tcPr>
          <w:p w14:paraId="6628103A" w14:textId="77777777" w:rsidR="00DA5501" w:rsidRPr="00E66EB6" w:rsidRDefault="00DA5501" w:rsidP="00DA5501">
            <w:pPr>
              <w:ind w:firstLineChars="885" w:firstLine="1593"/>
              <w:rPr>
                <w:sz w:val="18"/>
                <w:szCs w:val="18"/>
              </w:rPr>
            </w:pPr>
            <w:r w:rsidRPr="00E66EB6">
              <w:rPr>
                <w:sz w:val="18"/>
                <w:szCs w:val="18"/>
              </w:rPr>
              <w:t xml:space="preserve">613.478943    498.496368    221.305801    -10.624701    -228.434753   </w:t>
            </w:r>
          </w:p>
          <w:p w14:paraId="42A8B7C5" w14:textId="2A0364A7" w:rsidR="00DA5501" w:rsidRPr="00E66EB6" w:rsidRDefault="00DA5501" w:rsidP="00DA5501">
            <w:pPr>
              <w:ind w:firstLineChars="885" w:firstLine="1593"/>
              <w:rPr>
                <w:rFonts w:eastAsiaTheme="minorEastAsia" w:cs="Calibri"/>
                <w:sz w:val="18"/>
                <w:szCs w:val="18"/>
              </w:rPr>
            </w:pPr>
            <w:r w:rsidRPr="00E66EB6">
              <w:rPr>
                <w:sz w:val="18"/>
                <w:szCs w:val="18"/>
              </w:rPr>
              <w:t xml:space="preserve">-553.930908   -738.420349   -1059.372314  -1161.117065  </w:t>
            </w:r>
          </w:p>
        </w:tc>
      </w:tr>
      <w:tr w:rsidR="00DA5501" w:rsidRPr="00E66EB6" w14:paraId="26C017E9" w14:textId="77777777" w:rsidTr="00462034">
        <w:tc>
          <w:tcPr>
            <w:tcW w:w="709" w:type="dxa"/>
            <w:shd w:val="clear" w:color="auto" w:fill="auto"/>
            <w:vAlign w:val="center"/>
          </w:tcPr>
          <w:p w14:paraId="30DD4896"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204</w:t>
            </w:r>
          </w:p>
        </w:tc>
        <w:tc>
          <w:tcPr>
            <w:tcW w:w="8931" w:type="dxa"/>
            <w:shd w:val="clear" w:color="auto" w:fill="auto"/>
          </w:tcPr>
          <w:p w14:paraId="5F391D81" w14:textId="77777777" w:rsidR="00DA5501" w:rsidRPr="00E66EB6" w:rsidRDefault="00DA5501" w:rsidP="00DA5501">
            <w:pPr>
              <w:ind w:firstLineChars="885" w:firstLine="1593"/>
              <w:rPr>
                <w:sz w:val="18"/>
                <w:szCs w:val="18"/>
              </w:rPr>
            </w:pPr>
            <w:r w:rsidRPr="00E66EB6">
              <w:rPr>
                <w:sz w:val="18"/>
                <w:szCs w:val="18"/>
              </w:rPr>
              <w:t xml:space="preserve">-99.197083    -364.513275   -658.022156   -1038.899536  -1296.954346  </w:t>
            </w:r>
          </w:p>
          <w:p w14:paraId="34366B53" w14:textId="2D2DB89A" w:rsidR="00DA5501" w:rsidRPr="00E66EB6" w:rsidRDefault="00DA5501" w:rsidP="00DA5501">
            <w:pPr>
              <w:ind w:firstLineChars="885" w:firstLine="1593"/>
              <w:rPr>
                <w:rFonts w:eastAsiaTheme="minorEastAsia" w:cs="Calibri"/>
                <w:sz w:val="18"/>
                <w:szCs w:val="18"/>
              </w:rPr>
            </w:pPr>
            <w:r w:rsidRPr="00E66EB6">
              <w:rPr>
                <w:sz w:val="18"/>
                <w:szCs w:val="18"/>
              </w:rPr>
              <w:t xml:space="preserve">-1541.067017  -1558.542969  -1601.610840  -1636.576050  </w:t>
            </w:r>
          </w:p>
        </w:tc>
      </w:tr>
      <w:tr w:rsidR="00DA5501" w:rsidRPr="00E66EB6" w14:paraId="79570A54" w14:textId="77777777" w:rsidTr="00462034">
        <w:tc>
          <w:tcPr>
            <w:tcW w:w="709" w:type="dxa"/>
            <w:shd w:val="clear" w:color="auto" w:fill="auto"/>
            <w:vAlign w:val="center"/>
          </w:tcPr>
          <w:p w14:paraId="3262076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205</w:t>
            </w:r>
          </w:p>
        </w:tc>
        <w:tc>
          <w:tcPr>
            <w:tcW w:w="8931" w:type="dxa"/>
            <w:shd w:val="clear" w:color="auto" w:fill="auto"/>
          </w:tcPr>
          <w:p w14:paraId="4E0FC483" w14:textId="77777777" w:rsidR="00DA5501" w:rsidRPr="00E66EB6" w:rsidRDefault="00DA5501" w:rsidP="00DA5501">
            <w:pPr>
              <w:ind w:firstLineChars="885" w:firstLine="1593"/>
              <w:rPr>
                <w:sz w:val="18"/>
                <w:szCs w:val="18"/>
              </w:rPr>
            </w:pPr>
            <w:r w:rsidRPr="00E66EB6">
              <w:rPr>
                <w:sz w:val="18"/>
                <w:szCs w:val="18"/>
              </w:rPr>
              <w:t xml:space="preserve">1902.935669   2657.081543   2283.650879   1829.887695   1418.237427   </w:t>
            </w:r>
          </w:p>
          <w:p w14:paraId="75C3F33B" w14:textId="4DF2A3E4" w:rsidR="00DA5501" w:rsidRPr="00E66EB6" w:rsidRDefault="00DA5501" w:rsidP="00DA5501">
            <w:pPr>
              <w:ind w:firstLineChars="885" w:firstLine="1593"/>
              <w:rPr>
                <w:rFonts w:eastAsiaTheme="minorEastAsia" w:cs="Calibri"/>
                <w:sz w:val="18"/>
                <w:szCs w:val="18"/>
              </w:rPr>
            </w:pPr>
            <w:r w:rsidRPr="00E66EB6">
              <w:rPr>
                <w:sz w:val="18"/>
                <w:szCs w:val="18"/>
              </w:rPr>
              <w:t xml:space="preserve">1029.569336   635.649658    348.315186    57.349442     </w:t>
            </w:r>
          </w:p>
        </w:tc>
      </w:tr>
      <w:tr w:rsidR="00DA5501" w:rsidRPr="00E66EB6" w14:paraId="2B6325B5" w14:textId="77777777" w:rsidTr="00462034">
        <w:tc>
          <w:tcPr>
            <w:tcW w:w="709" w:type="dxa"/>
            <w:shd w:val="clear" w:color="auto" w:fill="auto"/>
            <w:vAlign w:val="center"/>
          </w:tcPr>
          <w:p w14:paraId="1B3427F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206</w:t>
            </w:r>
          </w:p>
        </w:tc>
        <w:tc>
          <w:tcPr>
            <w:tcW w:w="8931" w:type="dxa"/>
            <w:shd w:val="clear" w:color="auto" w:fill="auto"/>
          </w:tcPr>
          <w:p w14:paraId="7086348C" w14:textId="77777777" w:rsidR="00DA5501" w:rsidRPr="00E66EB6" w:rsidRDefault="00DA5501" w:rsidP="00DA5501">
            <w:pPr>
              <w:ind w:firstLineChars="885" w:firstLine="1593"/>
              <w:rPr>
                <w:sz w:val="18"/>
                <w:szCs w:val="18"/>
              </w:rPr>
            </w:pPr>
            <w:r w:rsidRPr="00E66EB6">
              <w:rPr>
                <w:sz w:val="18"/>
                <w:szCs w:val="18"/>
              </w:rPr>
              <w:t xml:space="preserve">-169.365402   -779.464294   -807.007690   -1272.415161  -1381.448120  </w:t>
            </w:r>
          </w:p>
          <w:p w14:paraId="3AECD98F" w14:textId="679ACD14" w:rsidR="00DA5501" w:rsidRPr="00E66EB6" w:rsidRDefault="00DA5501" w:rsidP="00DA5501">
            <w:pPr>
              <w:ind w:firstLineChars="885" w:firstLine="1593"/>
              <w:rPr>
                <w:rFonts w:eastAsiaTheme="minorEastAsia" w:cs="Calibri"/>
                <w:sz w:val="18"/>
                <w:szCs w:val="18"/>
              </w:rPr>
            </w:pPr>
            <w:r w:rsidRPr="00E66EB6">
              <w:rPr>
                <w:sz w:val="18"/>
                <w:szCs w:val="18"/>
              </w:rPr>
              <w:t xml:space="preserve">-31.502048    -271.029419   -526.351501   -776.372559   </w:t>
            </w:r>
          </w:p>
        </w:tc>
      </w:tr>
      <w:tr w:rsidR="00DA5501" w:rsidRPr="00E66EB6" w14:paraId="5891E3AC" w14:textId="77777777" w:rsidTr="00462034">
        <w:tc>
          <w:tcPr>
            <w:tcW w:w="709" w:type="dxa"/>
            <w:shd w:val="clear" w:color="auto" w:fill="auto"/>
            <w:vAlign w:val="center"/>
          </w:tcPr>
          <w:p w14:paraId="15AA53AB"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207</w:t>
            </w:r>
          </w:p>
        </w:tc>
        <w:tc>
          <w:tcPr>
            <w:tcW w:w="8931" w:type="dxa"/>
            <w:shd w:val="clear" w:color="auto" w:fill="auto"/>
          </w:tcPr>
          <w:p w14:paraId="38BA5999" w14:textId="77777777" w:rsidR="00DA5501" w:rsidRPr="00E66EB6" w:rsidRDefault="00DA5501" w:rsidP="00DA5501">
            <w:pPr>
              <w:ind w:firstLineChars="885" w:firstLine="1593"/>
              <w:rPr>
                <w:sz w:val="18"/>
                <w:szCs w:val="18"/>
              </w:rPr>
            </w:pPr>
            <w:r w:rsidRPr="00E66EB6">
              <w:rPr>
                <w:sz w:val="18"/>
                <w:szCs w:val="18"/>
              </w:rPr>
              <w:t xml:space="preserve">-372.196869   -999.805115   -67.133698    -185.357285   -272.310028   </w:t>
            </w:r>
          </w:p>
          <w:p w14:paraId="42588277" w14:textId="600C1A8C" w:rsidR="00DA5501" w:rsidRPr="00E66EB6" w:rsidRDefault="00DA5501" w:rsidP="00DA5501">
            <w:pPr>
              <w:ind w:firstLineChars="885" w:firstLine="1593"/>
              <w:rPr>
                <w:rFonts w:eastAsiaTheme="minorEastAsia" w:cs="Calibri"/>
                <w:sz w:val="18"/>
                <w:szCs w:val="18"/>
              </w:rPr>
            </w:pPr>
            <w:r w:rsidRPr="00E66EB6">
              <w:rPr>
                <w:sz w:val="18"/>
                <w:szCs w:val="18"/>
              </w:rPr>
              <w:t xml:space="preserve">-589.583923   -690.671143   -871.234436   -813.840027   </w:t>
            </w:r>
          </w:p>
        </w:tc>
      </w:tr>
      <w:tr w:rsidR="00DA5501" w:rsidRPr="00E66EB6" w14:paraId="137C4A6E" w14:textId="77777777" w:rsidTr="00462034">
        <w:tc>
          <w:tcPr>
            <w:tcW w:w="709" w:type="dxa"/>
            <w:shd w:val="clear" w:color="auto" w:fill="auto"/>
            <w:vAlign w:val="center"/>
          </w:tcPr>
          <w:p w14:paraId="6FD83285"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208</w:t>
            </w:r>
          </w:p>
        </w:tc>
        <w:tc>
          <w:tcPr>
            <w:tcW w:w="8931" w:type="dxa"/>
            <w:shd w:val="clear" w:color="auto" w:fill="auto"/>
          </w:tcPr>
          <w:p w14:paraId="4B635024" w14:textId="77777777" w:rsidR="00DA5501" w:rsidRPr="00E66EB6" w:rsidRDefault="00DA5501" w:rsidP="00DA5501">
            <w:pPr>
              <w:ind w:firstLineChars="885" w:firstLine="1593"/>
              <w:rPr>
                <w:sz w:val="18"/>
                <w:szCs w:val="18"/>
              </w:rPr>
            </w:pPr>
            <w:r w:rsidRPr="00E66EB6">
              <w:rPr>
                <w:sz w:val="18"/>
                <w:szCs w:val="18"/>
              </w:rPr>
              <w:t xml:space="preserve">780.040894    540.443909    272.137726    127.595924    103.035805    </w:t>
            </w:r>
          </w:p>
          <w:p w14:paraId="54170DE1" w14:textId="3C064268" w:rsidR="00DA5501" w:rsidRPr="00E66EB6" w:rsidRDefault="00DA5501" w:rsidP="00DA5501">
            <w:pPr>
              <w:ind w:firstLineChars="885" w:firstLine="1593"/>
              <w:rPr>
                <w:rFonts w:eastAsiaTheme="minorEastAsia" w:cs="Calibri"/>
                <w:sz w:val="18"/>
                <w:szCs w:val="18"/>
              </w:rPr>
            </w:pPr>
            <w:r w:rsidRPr="00E66EB6">
              <w:rPr>
                <w:sz w:val="18"/>
                <w:szCs w:val="18"/>
              </w:rPr>
              <w:t xml:space="preserve">-7.213268     33.308098     -92.559692    -86.642143    </w:t>
            </w:r>
          </w:p>
        </w:tc>
      </w:tr>
      <w:tr w:rsidR="00DA5501" w:rsidRPr="00E66EB6" w14:paraId="3341B016" w14:textId="77777777" w:rsidTr="00462034">
        <w:tc>
          <w:tcPr>
            <w:tcW w:w="709" w:type="dxa"/>
            <w:shd w:val="clear" w:color="auto" w:fill="auto"/>
            <w:vAlign w:val="center"/>
          </w:tcPr>
          <w:p w14:paraId="224021B3"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209</w:t>
            </w:r>
          </w:p>
        </w:tc>
        <w:tc>
          <w:tcPr>
            <w:tcW w:w="8931" w:type="dxa"/>
            <w:shd w:val="clear" w:color="auto" w:fill="auto"/>
          </w:tcPr>
          <w:p w14:paraId="572E54A4" w14:textId="77777777" w:rsidR="00DA5501" w:rsidRPr="00E66EB6" w:rsidRDefault="00DA5501" w:rsidP="00DA5501">
            <w:pPr>
              <w:ind w:firstLineChars="885" w:firstLine="1593"/>
              <w:rPr>
                <w:sz w:val="18"/>
                <w:szCs w:val="18"/>
              </w:rPr>
            </w:pPr>
            <w:r w:rsidRPr="00E66EB6">
              <w:rPr>
                <w:sz w:val="18"/>
                <w:szCs w:val="18"/>
              </w:rPr>
              <w:t xml:space="preserve">-43.860863    -75.046074    -498.833160   79.453178     -48.209049    </w:t>
            </w:r>
          </w:p>
          <w:p w14:paraId="11598B4C" w14:textId="2771EEA6" w:rsidR="00DA5501" w:rsidRPr="00E66EB6" w:rsidRDefault="00DA5501" w:rsidP="00DA5501">
            <w:pPr>
              <w:ind w:firstLineChars="885" w:firstLine="1593"/>
              <w:rPr>
                <w:rFonts w:eastAsiaTheme="minorEastAsia" w:cs="Calibri"/>
                <w:sz w:val="18"/>
                <w:szCs w:val="18"/>
              </w:rPr>
            </w:pPr>
            <w:r w:rsidRPr="00E66EB6">
              <w:rPr>
                <w:sz w:val="18"/>
                <w:szCs w:val="18"/>
              </w:rPr>
              <w:t xml:space="preserve">-427.222076   -640.230713   -834.722412   -843.463928   </w:t>
            </w:r>
          </w:p>
        </w:tc>
      </w:tr>
      <w:tr w:rsidR="00DA5501" w:rsidRPr="00E66EB6" w14:paraId="48491064" w14:textId="77777777" w:rsidTr="00462034">
        <w:tc>
          <w:tcPr>
            <w:tcW w:w="709" w:type="dxa"/>
            <w:shd w:val="clear" w:color="auto" w:fill="auto"/>
            <w:vAlign w:val="center"/>
          </w:tcPr>
          <w:p w14:paraId="7A0D0EC9"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210</w:t>
            </w:r>
          </w:p>
        </w:tc>
        <w:tc>
          <w:tcPr>
            <w:tcW w:w="8931" w:type="dxa"/>
            <w:shd w:val="clear" w:color="auto" w:fill="auto"/>
          </w:tcPr>
          <w:p w14:paraId="58DD0C54" w14:textId="77777777" w:rsidR="00DA5501" w:rsidRPr="00E66EB6" w:rsidRDefault="00DA5501" w:rsidP="00DA5501">
            <w:pPr>
              <w:ind w:firstLineChars="885" w:firstLine="1593"/>
              <w:rPr>
                <w:sz w:val="18"/>
                <w:szCs w:val="18"/>
              </w:rPr>
            </w:pPr>
            <w:r w:rsidRPr="00E66EB6">
              <w:rPr>
                <w:sz w:val="18"/>
                <w:szCs w:val="18"/>
              </w:rPr>
              <w:t xml:space="preserve">-84.002121    -803.222839   -903.731995   -1555.773071  -1820.684082  </w:t>
            </w:r>
          </w:p>
          <w:p w14:paraId="61FD2A35" w14:textId="332ECAEF" w:rsidR="00DA5501" w:rsidRPr="00E66EB6" w:rsidRDefault="00DA5501" w:rsidP="00DA5501">
            <w:pPr>
              <w:ind w:firstLineChars="885" w:firstLine="1593"/>
              <w:rPr>
                <w:rFonts w:eastAsiaTheme="minorEastAsia" w:cs="Calibri"/>
                <w:sz w:val="18"/>
                <w:szCs w:val="18"/>
              </w:rPr>
            </w:pPr>
            <w:r w:rsidRPr="00E66EB6">
              <w:rPr>
                <w:sz w:val="18"/>
                <w:szCs w:val="18"/>
              </w:rPr>
              <w:t xml:space="preserve">-645.273804   -843.073975   -983.579224   -1107.764282  </w:t>
            </w:r>
          </w:p>
        </w:tc>
      </w:tr>
    </w:tbl>
    <w:p w14:paraId="7A1B10F7" w14:textId="77777777" w:rsidR="00DA5501" w:rsidRPr="00E66EB6" w:rsidRDefault="00DA5501" w:rsidP="00DA5501">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A5501" w:rsidRPr="00E66EB6" w14:paraId="5C4D4AF0" w14:textId="77777777" w:rsidTr="005F129D">
        <w:tc>
          <w:tcPr>
            <w:tcW w:w="709" w:type="dxa"/>
            <w:tcBorders>
              <w:top w:val="single" w:sz="12" w:space="0" w:color="000000"/>
              <w:bottom w:val="single" w:sz="12" w:space="0" w:color="000000"/>
            </w:tcBorders>
            <w:shd w:val="clear" w:color="auto" w:fill="auto"/>
            <w:vAlign w:val="center"/>
          </w:tcPr>
          <w:p w14:paraId="2A044F55" w14:textId="4CA7FE56" w:rsidR="00DA5501" w:rsidRPr="00E66EB6" w:rsidRDefault="00DA5501" w:rsidP="00DA550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026448E6" w14:textId="63D4F97D" w:rsidR="00DA5501" w:rsidRPr="00E66EB6" w:rsidRDefault="00DA5501" w:rsidP="005F129D">
            <w:pPr>
              <w:jc w:val="center"/>
              <w:rPr>
                <w:sz w:val="18"/>
                <w:szCs w:val="18"/>
              </w:rPr>
            </w:pPr>
            <w:r w:rsidRPr="00E66EB6">
              <w:rPr>
                <w:rFonts w:eastAsiaTheme="minorEastAsia" w:cs="Calibri" w:hint="eastAsia"/>
                <w:b/>
                <w:sz w:val="18"/>
                <w:szCs w:val="18"/>
              </w:rPr>
              <w:t>码字</w:t>
            </w:r>
          </w:p>
        </w:tc>
      </w:tr>
      <w:tr w:rsidR="00DA5501" w:rsidRPr="00E66EB6" w14:paraId="4DBB05FD" w14:textId="77777777" w:rsidTr="005F129D">
        <w:tc>
          <w:tcPr>
            <w:tcW w:w="709" w:type="dxa"/>
            <w:tcBorders>
              <w:top w:val="single" w:sz="12" w:space="0" w:color="000000"/>
            </w:tcBorders>
            <w:shd w:val="clear" w:color="auto" w:fill="auto"/>
            <w:vAlign w:val="center"/>
          </w:tcPr>
          <w:p w14:paraId="36069DB4"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211</w:t>
            </w:r>
          </w:p>
        </w:tc>
        <w:tc>
          <w:tcPr>
            <w:tcW w:w="8931" w:type="dxa"/>
            <w:tcBorders>
              <w:top w:val="single" w:sz="12" w:space="0" w:color="000000"/>
            </w:tcBorders>
            <w:shd w:val="clear" w:color="auto" w:fill="auto"/>
          </w:tcPr>
          <w:p w14:paraId="252BF331" w14:textId="77777777" w:rsidR="00DA5501" w:rsidRPr="00E66EB6" w:rsidRDefault="00DA5501" w:rsidP="00DA5501">
            <w:pPr>
              <w:ind w:firstLineChars="885" w:firstLine="1593"/>
              <w:rPr>
                <w:sz w:val="18"/>
                <w:szCs w:val="18"/>
              </w:rPr>
            </w:pPr>
            <w:r w:rsidRPr="00E66EB6">
              <w:rPr>
                <w:sz w:val="18"/>
                <w:szCs w:val="18"/>
              </w:rPr>
              <w:t xml:space="preserve">287.774628    -39.120178    -597.361511   -1199.857666  -1640.720093  </w:t>
            </w:r>
          </w:p>
          <w:p w14:paraId="36DCBFE8" w14:textId="221D5367" w:rsidR="00DA5501" w:rsidRPr="00E66EB6" w:rsidRDefault="00DA5501" w:rsidP="00DA5501">
            <w:pPr>
              <w:ind w:firstLineChars="885" w:firstLine="1593"/>
              <w:rPr>
                <w:rFonts w:eastAsiaTheme="minorEastAsia" w:cs="Calibri"/>
                <w:sz w:val="18"/>
                <w:szCs w:val="18"/>
              </w:rPr>
            </w:pPr>
            <w:r w:rsidRPr="00E66EB6">
              <w:rPr>
                <w:sz w:val="18"/>
                <w:szCs w:val="18"/>
              </w:rPr>
              <w:t xml:space="preserve">-873.398071   -894.083130   -927.508362   -891.872498   </w:t>
            </w:r>
          </w:p>
        </w:tc>
      </w:tr>
      <w:tr w:rsidR="00DA5501" w:rsidRPr="00E66EB6" w14:paraId="2AA1D663" w14:textId="77777777" w:rsidTr="00462034">
        <w:tc>
          <w:tcPr>
            <w:tcW w:w="709" w:type="dxa"/>
            <w:shd w:val="clear" w:color="auto" w:fill="auto"/>
            <w:vAlign w:val="center"/>
          </w:tcPr>
          <w:p w14:paraId="1AE1AB88"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212</w:t>
            </w:r>
          </w:p>
        </w:tc>
        <w:tc>
          <w:tcPr>
            <w:tcW w:w="8931" w:type="dxa"/>
            <w:shd w:val="clear" w:color="auto" w:fill="auto"/>
          </w:tcPr>
          <w:p w14:paraId="5A155D86" w14:textId="77777777" w:rsidR="00DA5501" w:rsidRPr="00E66EB6" w:rsidRDefault="00DA5501" w:rsidP="00DA5501">
            <w:pPr>
              <w:ind w:firstLineChars="885" w:firstLine="1593"/>
              <w:rPr>
                <w:sz w:val="18"/>
                <w:szCs w:val="18"/>
              </w:rPr>
            </w:pPr>
            <w:r w:rsidRPr="00E66EB6">
              <w:rPr>
                <w:sz w:val="18"/>
                <w:szCs w:val="18"/>
              </w:rPr>
              <w:t xml:space="preserve">-189.896698   782.072388    781.725647    674.643738    497.708771    </w:t>
            </w:r>
          </w:p>
          <w:p w14:paraId="5E7E341B" w14:textId="00B1C5FC" w:rsidR="00DA5501" w:rsidRPr="00E66EB6" w:rsidRDefault="00DA5501" w:rsidP="00DA5501">
            <w:pPr>
              <w:ind w:firstLineChars="885" w:firstLine="1593"/>
              <w:rPr>
                <w:rFonts w:eastAsiaTheme="minorEastAsia" w:cs="Calibri"/>
                <w:sz w:val="18"/>
                <w:szCs w:val="18"/>
              </w:rPr>
            </w:pPr>
            <w:r w:rsidRPr="00E66EB6">
              <w:rPr>
                <w:sz w:val="18"/>
                <w:szCs w:val="18"/>
              </w:rPr>
              <w:t xml:space="preserve">241.687012    148.634705    -93.176682    -177.620422   </w:t>
            </w:r>
          </w:p>
        </w:tc>
      </w:tr>
      <w:tr w:rsidR="00DA5501" w:rsidRPr="00E66EB6" w14:paraId="3D5F1E50" w14:textId="77777777" w:rsidTr="00462034">
        <w:tc>
          <w:tcPr>
            <w:tcW w:w="709" w:type="dxa"/>
            <w:shd w:val="clear" w:color="auto" w:fill="auto"/>
            <w:vAlign w:val="center"/>
          </w:tcPr>
          <w:p w14:paraId="1DAA60FE"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213</w:t>
            </w:r>
          </w:p>
        </w:tc>
        <w:tc>
          <w:tcPr>
            <w:tcW w:w="8931" w:type="dxa"/>
            <w:shd w:val="clear" w:color="auto" w:fill="auto"/>
          </w:tcPr>
          <w:p w14:paraId="3F050207" w14:textId="77777777" w:rsidR="00DA5501" w:rsidRPr="00E66EB6" w:rsidRDefault="00DA5501" w:rsidP="00DA5501">
            <w:pPr>
              <w:ind w:firstLineChars="885" w:firstLine="1593"/>
              <w:rPr>
                <w:sz w:val="18"/>
                <w:szCs w:val="18"/>
              </w:rPr>
            </w:pPr>
            <w:r w:rsidRPr="00E66EB6">
              <w:rPr>
                <w:sz w:val="18"/>
                <w:szCs w:val="18"/>
              </w:rPr>
              <w:t xml:space="preserve">-121.669731   -873.069214   -1265.429932  -1776.589233  -2045.400513  </w:t>
            </w:r>
          </w:p>
          <w:p w14:paraId="2C57BFA0" w14:textId="3E2BAA33" w:rsidR="00DA5501" w:rsidRPr="00E66EB6" w:rsidRDefault="00DA5501" w:rsidP="00DA5501">
            <w:pPr>
              <w:ind w:firstLineChars="885" w:firstLine="1593"/>
              <w:rPr>
                <w:rFonts w:eastAsiaTheme="minorEastAsia" w:cs="Calibri"/>
                <w:sz w:val="18"/>
                <w:szCs w:val="18"/>
              </w:rPr>
            </w:pPr>
            <w:r w:rsidRPr="00E66EB6">
              <w:rPr>
                <w:sz w:val="18"/>
                <w:szCs w:val="18"/>
              </w:rPr>
              <w:t xml:space="preserve">-2201.425537  -2075.754150  -2074.478760  -1888.381592  </w:t>
            </w:r>
          </w:p>
        </w:tc>
      </w:tr>
      <w:tr w:rsidR="00DA5501" w:rsidRPr="00E66EB6" w14:paraId="107C33B8" w14:textId="77777777" w:rsidTr="00462034">
        <w:tc>
          <w:tcPr>
            <w:tcW w:w="709" w:type="dxa"/>
            <w:shd w:val="clear" w:color="auto" w:fill="auto"/>
            <w:vAlign w:val="center"/>
          </w:tcPr>
          <w:p w14:paraId="051ABDF4"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214</w:t>
            </w:r>
          </w:p>
        </w:tc>
        <w:tc>
          <w:tcPr>
            <w:tcW w:w="8931" w:type="dxa"/>
            <w:shd w:val="clear" w:color="auto" w:fill="auto"/>
          </w:tcPr>
          <w:p w14:paraId="2C2D3BCC" w14:textId="77777777" w:rsidR="00DA5501" w:rsidRPr="00E66EB6" w:rsidRDefault="00DA5501" w:rsidP="00DA5501">
            <w:pPr>
              <w:ind w:firstLineChars="885" w:firstLine="1593"/>
              <w:rPr>
                <w:sz w:val="18"/>
                <w:szCs w:val="18"/>
              </w:rPr>
            </w:pPr>
            <w:r w:rsidRPr="00E66EB6">
              <w:rPr>
                <w:sz w:val="18"/>
                <w:szCs w:val="18"/>
              </w:rPr>
              <w:t xml:space="preserve">-169.272018   30.012857     -109.015106   465.255615    453.288849    </w:t>
            </w:r>
          </w:p>
          <w:p w14:paraId="6DF5F9C7" w14:textId="5E5BCFB5" w:rsidR="00DA5501" w:rsidRPr="00E66EB6" w:rsidRDefault="00DA5501" w:rsidP="00DA5501">
            <w:pPr>
              <w:ind w:firstLineChars="885" w:firstLine="1593"/>
              <w:rPr>
                <w:rFonts w:eastAsiaTheme="minorEastAsia" w:cs="Calibri"/>
                <w:sz w:val="18"/>
                <w:szCs w:val="18"/>
              </w:rPr>
            </w:pPr>
            <w:r w:rsidRPr="00E66EB6">
              <w:rPr>
                <w:sz w:val="18"/>
                <w:szCs w:val="18"/>
              </w:rPr>
              <w:t xml:space="preserve">40.586933     -249.114258   -631.611816   -837.331116   </w:t>
            </w:r>
          </w:p>
        </w:tc>
      </w:tr>
      <w:tr w:rsidR="00DA5501" w:rsidRPr="00E66EB6" w14:paraId="29B68D71" w14:textId="77777777" w:rsidTr="00462034">
        <w:tc>
          <w:tcPr>
            <w:tcW w:w="709" w:type="dxa"/>
            <w:shd w:val="clear" w:color="auto" w:fill="auto"/>
            <w:vAlign w:val="center"/>
          </w:tcPr>
          <w:p w14:paraId="07D8C70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215</w:t>
            </w:r>
          </w:p>
        </w:tc>
        <w:tc>
          <w:tcPr>
            <w:tcW w:w="8931" w:type="dxa"/>
            <w:shd w:val="clear" w:color="auto" w:fill="auto"/>
          </w:tcPr>
          <w:p w14:paraId="033C415A" w14:textId="77777777" w:rsidR="00DA5501" w:rsidRPr="00E66EB6" w:rsidRDefault="00DA5501" w:rsidP="00DA5501">
            <w:pPr>
              <w:ind w:firstLineChars="885" w:firstLine="1593"/>
              <w:rPr>
                <w:sz w:val="18"/>
                <w:szCs w:val="18"/>
              </w:rPr>
            </w:pPr>
            <w:r w:rsidRPr="00E66EB6">
              <w:rPr>
                <w:sz w:val="18"/>
                <w:szCs w:val="18"/>
              </w:rPr>
              <w:t xml:space="preserve">-362.530945   -801.328735   282.536194    243.578491    390.871216    </w:t>
            </w:r>
          </w:p>
          <w:p w14:paraId="22581F54" w14:textId="39A3D111" w:rsidR="00DA5501" w:rsidRPr="00E66EB6" w:rsidRDefault="00DA5501" w:rsidP="00DA5501">
            <w:pPr>
              <w:ind w:firstLineChars="885" w:firstLine="1593"/>
              <w:rPr>
                <w:rFonts w:eastAsiaTheme="minorEastAsia" w:cs="Calibri"/>
                <w:sz w:val="18"/>
                <w:szCs w:val="18"/>
              </w:rPr>
            </w:pPr>
            <w:r w:rsidRPr="00E66EB6">
              <w:rPr>
                <w:sz w:val="18"/>
                <w:szCs w:val="18"/>
              </w:rPr>
              <w:t xml:space="preserve">297.866333    479.047913    369.696472    405.338074    </w:t>
            </w:r>
          </w:p>
        </w:tc>
      </w:tr>
      <w:tr w:rsidR="00DA5501" w:rsidRPr="00E66EB6" w14:paraId="76084DC6" w14:textId="77777777" w:rsidTr="00462034">
        <w:tc>
          <w:tcPr>
            <w:tcW w:w="709" w:type="dxa"/>
            <w:shd w:val="clear" w:color="auto" w:fill="auto"/>
            <w:vAlign w:val="center"/>
          </w:tcPr>
          <w:p w14:paraId="5B5CFD2B"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216</w:t>
            </w:r>
          </w:p>
        </w:tc>
        <w:tc>
          <w:tcPr>
            <w:tcW w:w="8931" w:type="dxa"/>
            <w:shd w:val="clear" w:color="auto" w:fill="auto"/>
          </w:tcPr>
          <w:p w14:paraId="5C985BEF" w14:textId="77777777" w:rsidR="00DA5501" w:rsidRPr="00E66EB6" w:rsidRDefault="00DA5501" w:rsidP="00DA5501">
            <w:pPr>
              <w:ind w:firstLineChars="885" w:firstLine="1593"/>
              <w:rPr>
                <w:sz w:val="18"/>
                <w:szCs w:val="18"/>
              </w:rPr>
            </w:pPr>
            <w:r w:rsidRPr="00E66EB6">
              <w:rPr>
                <w:sz w:val="18"/>
                <w:szCs w:val="18"/>
              </w:rPr>
              <w:t xml:space="preserve">-238.607315   -852.011536   -964.665527   -1365.129395  -1391.019897  </w:t>
            </w:r>
          </w:p>
          <w:p w14:paraId="196941A6" w14:textId="5C0BB9BD" w:rsidR="00DA5501" w:rsidRPr="00E66EB6" w:rsidRDefault="00DA5501" w:rsidP="00DA5501">
            <w:pPr>
              <w:ind w:firstLineChars="885" w:firstLine="1593"/>
              <w:rPr>
                <w:rFonts w:eastAsiaTheme="minorEastAsia" w:cs="Calibri"/>
                <w:sz w:val="18"/>
                <w:szCs w:val="18"/>
              </w:rPr>
            </w:pPr>
            <w:r w:rsidRPr="00E66EB6">
              <w:rPr>
                <w:sz w:val="18"/>
                <w:szCs w:val="18"/>
              </w:rPr>
              <w:t xml:space="preserve">-1305.390503  -1077.980591  -937.738281   -683.551453   </w:t>
            </w:r>
          </w:p>
        </w:tc>
      </w:tr>
      <w:tr w:rsidR="00DA5501" w:rsidRPr="00E66EB6" w14:paraId="1BAA8DDA" w14:textId="77777777" w:rsidTr="00462034">
        <w:tc>
          <w:tcPr>
            <w:tcW w:w="709" w:type="dxa"/>
            <w:shd w:val="clear" w:color="auto" w:fill="auto"/>
            <w:vAlign w:val="center"/>
          </w:tcPr>
          <w:p w14:paraId="379CA848"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217</w:t>
            </w:r>
          </w:p>
        </w:tc>
        <w:tc>
          <w:tcPr>
            <w:tcW w:w="8931" w:type="dxa"/>
            <w:shd w:val="clear" w:color="auto" w:fill="auto"/>
          </w:tcPr>
          <w:p w14:paraId="48E1604D" w14:textId="77777777" w:rsidR="00DA5501" w:rsidRPr="00E66EB6" w:rsidRDefault="00DA5501" w:rsidP="00DA5501">
            <w:pPr>
              <w:ind w:firstLineChars="885" w:firstLine="1593"/>
              <w:rPr>
                <w:sz w:val="18"/>
                <w:szCs w:val="18"/>
              </w:rPr>
            </w:pPr>
            <w:r w:rsidRPr="00E66EB6">
              <w:rPr>
                <w:sz w:val="18"/>
                <w:szCs w:val="18"/>
              </w:rPr>
              <w:t xml:space="preserve">-85.789406    182.220551    330.619476    318.162048    156.505722    </w:t>
            </w:r>
          </w:p>
          <w:p w14:paraId="0FF095AB" w14:textId="09383F3F" w:rsidR="00DA5501" w:rsidRPr="00E66EB6" w:rsidRDefault="00DA5501" w:rsidP="00DA5501">
            <w:pPr>
              <w:ind w:firstLineChars="885" w:firstLine="1593"/>
              <w:rPr>
                <w:rFonts w:eastAsiaTheme="minorEastAsia" w:cs="Calibri"/>
                <w:sz w:val="18"/>
                <w:szCs w:val="18"/>
              </w:rPr>
            </w:pPr>
            <w:r w:rsidRPr="00E66EB6">
              <w:rPr>
                <w:sz w:val="18"/>
                <w:szCs w:val="18"/>
              </w:rPr>
              <w:t xml:space="preserve">-267.389893   -595.257080   -1019.441650  -1273.395508  </w:t>
            </w:r>
          </w:p>
        </w:tc>
      </w:tr>
      <w:tr w:rsidR="00DA5501" w:rsidRPr="00E66EB6" w14:paraId="29299F13" w14:textId="77777777" w:rsidTr="00462034">
        <w:tc>
          <w:tcPr>
            <w:tcW w:w="709" w:type="dxa"/>
            <w:shd w:val="clear" w:color="auto" w:fill="auto"/>
            <w:vAlign w:val="center"/>
          </w:tcPr>
          <w:p w14:paraId="791097AB"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218</w:t>
            </w:r>
          </w:p>
        </w:tc>
        <w:tc>
          <w:tcPr>
            <w:tcW w:w="8931" w:type="dxa"/>
            <w:shd w:val="clear" w:color="auto" w:fill="auto"/>
          </w:tcPr>
          <w:p w14:paraId="4DDEFC1F" w14:textId="77777777" w:rsidR="00DA5501" w:rsidRPr="00E66EB6" w:rsidRDefault="00DA5501" w:rsidP="00DA5501">
            <w:pPr>
              <w:ind w:firstLineChars="885" w:firstLine="1593"/>
              <w:rPr>
                <w:sz w:val="18"/>
                <w:szCs w:val="18"/>
              </w:rPr>
            </w:pPr>
            <w:r w:rsidRPr="00E66EB6">
              <w:rPr>
                <w:sz w:val="18"/>
                <w:szCs w:val="18"/>
              </w:rPr>
              <w:t xml:space="preserve">-187.219238   -403.721039   -729.755493   -965.228516   -133.767776   </w:t>
            </w:r>
          </w:p>
          <w:p w14:paraId="0C977329" w14:textId="7E7B1FDA" w:rsidR="00DA5501" w:rsidRPr="00E66EB6" w:rsidRDefault="00DA5501" w:rsidP="00DA5501">
            <w:pPr>
              <w:ind w:firstLineChars="885" w:firstLine="1593"/>
              <w:rPr>
                <w:rFonts w:eastAsiaTheme="minorEastAsia" w:cs="Calibri"/>
                <w:sz w:val="18"/>
                <w:szCs w:val="18"/>
              </w:rPr>
            </w:pPr>
            <w:r w:rsidRPr="00E66EB6">
              <w:rPr>
                <w:sz w:val="18"/>
                <w:szCs w:val="18"/>
              </w:rPr>
              <w:t xml:space="preserve">126.393250    296.895660    303.930176    363.149719    </w:t>
            </w:r>
          </w:p>
        </w:tc>
      </w:tr>
      <w:tr w:rsidR="00DA5501" w:rsidRPr="00E66EB6" w14:paraId="6A9B4FA4" w14:textId="77777777" w:rsidTr="00462034">
        <w:tc>
          <w:tcPr>
            <w:tcW w:w="709" w:type="dxa"/>
            <w:shd w:val="clear" w:color="auto" w:fill="auto"/>
            <w:vAlign w:val="center"/>
          </w:tcPr>
          <w:p w14:paraId="3CC851B4"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219</w:t>
            </w:r>
          </w:p>
        </w:tc>
        <w:tc>
          <w:tcPr>
            <w:tcW w:w="8931" w:type="dxa"/>
            <w:shd w:val="clear" w:color="auto" w:fill="auto"/>
          </w:tcPr>
          <w:p w14:paraId="5481F24B" w14:textId="77777777" w:rsidR="00DA5501" w:rsidRPr="00E66EB6" w:rsidRDefault="00DA5501" w:rsidP="00DA5501">
            <w:pPr>
              <w:ind w:firstLineChars="885" w:firstLine="1593"/>
              <w:rPr>
                <w:sz w:val="18"/>
                <w:szCs w:val="18"/>
              </w:rPr>
            </w:pPr>
            <w:r w:rsidRPr="00E66EB6">
              <w:rPr>
                <w:sz w:val="18"/>
                <w:szCs w:val="18"/>
              </w:rPr>
              <w:t xml:space="preserve">310.347870    -47.092258    -511.695251   -1076.267456  -986.932312   </w:t>
            </w:r>
          </w:p>
          <w:p w14:paraId="6BF329E6" w14:textId="18390A14" w:rsidR="00DA5501" w:rsidRPr="00E66EB6" w:rsidRDefault="00DA5501" w:rsidP="00DA5501">
            <w:pPr>
              <w:ind w:firstLineChars="885" w:firstLine="1593"/>
              <w:rPr>
                <w:rFonts w:eastAsiaTheme="minorEastAsia" w:cs="Calibri"/>
                <w:sz w:val="18"/>
                <w:szCs w:val="18"/>
              </w:rPr>
            </w:pPr>
            <w:r w:rsidRPr="00E66EB6">
              <w:rPr>
                <w:sz w:val="18"/>
                <w:szCs w:val="18"/>
              </w:rPr>
              <w:t xml:space="preserve">-1167.762695  -1244.994751  -1354.601929  -820.385315   </w:t>
            </w:r>
          </w:p>
        </w:tc>
      </w:tr>
      <w:tr w:rsidR="00DA5501" w:rsidRPr="00E66EB6" w14:paraId="1668C7E8" w14:textId="77777777" w:rsidTr="00462034">
        <w:tc>
          <w:tcPr>
            <w:tcW w:w="709" w:type="dxa"/>
            <w:shd w:val="clear" w:color="auto" w:fill="auto"/>
            <w:vAlign w:val="center"/>
          </w:tcPr>
          <w:p w14:paraId="634B46C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220</w:t>
            </w:r>
          </w:p>
        </w:tc>
        <w:tc>
          <w:tcPr>
            <w:tcW w:w="8931" w:type="dxa"/>
            <w:shd w:val="clear" w:color="auto" w:fill="auto"/>
          </w:tcPr>
          <w:p w14:paraId="5F446B25" w14:textId="77777777" w:rsidR="00DA5501" w:rsidRPr="00E66EB6" w:rsidRDefault="00DA5501" w:rsidP="00DA5501">
            <w:pPr>
              <w:ind w:firstLineChars="885" w:firstLine="1593"/>
              <w:rPr>
                <w:sz w:val="18"/>
                <w:szCs w:val="18"/>
              </w:rPr>
            </w:pPr>
            <w:r w:rsidRPr="00E66EB6">
              <w:rPr>
                <w:sz w:val="18"/>
                <w:szCs w:val="18"/>
              </w:rPr>
              <w:t xml:space="preserve">-97.799355    442.941376    811.982605    957.969604    918.645081    </w:t>
            </w:r>
          </w:p>
          <w:p w14:paraId="59E73854" w14:textId="5ECF4806" w:rsidR="00DA5501" w:rsidRPr="00E66EB6" w:rsidRDefault="00DA5501" w:rsidP="00DA5501">
            <w:pPr>
              <w:ind w:firstLineChars="885" w:firstLine="1593"/>
              <w:rPr>
                <w:rFonts w:eastAsiaTheme="minorEastAsia" w:cs="Calibri"/>
                <w:sz w:val="18"/>
                <w:szCs w:val="18"/>
              </w:rPr>
            </w:pPr>
            <w:r w:rsidRPr="00E66EB6">
              <w:rPr>
                <w:sz w:val="18"/>
                <w:szCs w:val="18"/>
              </w:rPr>
              <w:t xml:space="preserve">678.298462    573.526001    214.357635    77.677307     </w:t>
            </w:r>
          </w:p>
        </w:tc>
      </w:tr>
      <w:tr w:rsidR="00DA5501" w:rsidRPr="00E66EB6" w14:paraId="75F75C28" w14:textId="77777777" w:rsidTr="00462034">
        <w:tc>
          <w:tcPr>
            <w:tcW w:w="709" w:type="dxa"/>
            <w:shd w:val="clear" w:color="auto" w:fill="auto"/>
            <w:vAlign w:val="center"/>
          </w:tcPr>
          <w:p w14:paraId="4CC9DD82"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221</w:t>
            </w:r>
          </w:p>
        </w:tc>
        <w:tc>
          <w:tcPr>
            <w:tcW w:w="8931" w:type="dxa"/>
            <w:shd w:val="clear" w:color="auto" w:fill="auto"/>
          </w:tcPr>
          <w:p w14:paraId="510B095C" w14:textId="77777777" w:rsidR="00DA5501" w:rsidRPr="00E66EB6" w:rsidRDefault="00DA5501" w:rsidP="00DA5501">
            <w:pPr>
              <w:ind w:firstLineChars="885" w:firstLine="1593"/>
              <w:rPr>
                <w:sz w:val="18"/>
                <w:szCs w:val="18"/>
              </w:rPr>
            </w:pPr>
            <w:r w:rsidRPr="00E66EB6">
              <w:rPr>
                <w:sz w:val="18"/>
                <w:szCs w:val="18"/>
              </w:rPr>
              <w:t xml:space="preserve">-179.466064   -953.375244   -1399.735840  -1847.744751  -1956.635498  </w:t>
            </w:r>
          </w:p>
          <w:p w14:paraId="77438FFA" w14:textId="2F72FFF1" w:rsidR="00DA5501" w:rsidRPr="00E66EB6" w:rsidRDefault="00DA5501" w:rsidP="00DA5501">
            <w:pPr>
              <w:ind w:firstLineChars="885" w:firstLine="1593"/>
              <w:rPr>
                <w:rFonts w:eastAsiaTheme="minorEastAsia" w:cs="Calibri"/>
                <w:sz w:val="18"/>
                <w:szCs w:val="18"/>
              </w:rPr>
            </w:pPr>
            <w:r w:rsidRPr="00E66EB6">
              <w:rPr>
                <w:sz w:val="18"/>
                <w:szCs w:val="18"/>
              </w:rPr>
              <w:t xml:space="preserve">-1822.329590  -1526.700073  -1380.293213  -1160.773560  </w:t>
            </w:r>
          </w:p>
        </w:tc>
      </w:tr>
      <w:tr w:rsidR="00DA5501" w:rsidRPr="00E66EB6" w14:paraId="1432BBDC" w14:textId="77777777" w:rsidTr="00462034">
        <w:tc>
          <w:tcPr>
            <w:tcW w:w="709" w:type="dxa"/>
            <w:shd w:val="clear" w:color="auto" w:fill="auto"/>
            <w:vAlign w:val="center"/>
          </w:tcPr>
          <w:p w14:paraId="2D9771EE"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222</w:t>
            </w:r>
          </w:p>
        </w:tc>
        <w:tc>
          <w:tcPr>
            <w:tcW w:w="8931" w:type="dxa"/>
            <w:shd w:val="clear" w:color="auto" w:fill="auto"/>
          </w:tcPr>
          <w:p w14:paraId="69D17B24" w14:textId="77777777" w:rsidR="00DA5501" w:rsidRPr="00E66EB6" w:rsidRDefault="00DA5501" w:rsidP="00DA5501">
            <w:pPr>
              <w:ind w:firstLineChars="885" w:firstLine="1593"/>
              <w:rPr>
                <w:sz w:val="18"/>
                <w:szCs w:val="18"/>
              </w:rPr>
            </w:pPr>
            <w:r w:rsidRPr="00E66EB6">
              <w:rPr>
                <w:sz w:val="18"/>
                <w:szCs w:val="18"/>
              </w:rPr>
              <w:t xml:space="preserve">-653.149902   1254.798218   1124.465698   1332.852051   1239.890015   </w:t>
            </w:r>
          </w:p>
          <w:p w14:paraId="25FA73A1" w14:textId="246E15EE" w:rsidR="00DA5501" w:rsidRPr="00E66EB6" w:rsidRDefault="00DA5501" w:rsidP="00DA5501">
            <w:pPr>
              <w:ind w:firstLineChars="885" w:firstLine="1593"/>
              <w:rPr>
                <w:rFonts w:eastAsiaTheme="minorEastAsia" w:cs="Calibri"/>
                <w:sz w:val="18"/>
                <w:szCs w:val="18"/>
              </w:rPr>
            </w:pPr>
            <w:r w:rsidRPr="00E66EB6">
              <w:rPr>
                <w:sz w:val="18"/>
                <w:szCs w:val="18"/>
              </w:rPr>
              <w:t xml:space="preserve">1379.581177   1360.235107   1535.566772   1697.100464   </w:t>
            </w:r>
          </w:p>
        </w:tc>
      </w:tr>
      <w:tr w:rsidR="00DA5501" w:rsidRPr="00E66EB6" w14:paraId="39ADC371" w14:textId="77777777" w:rsidTr="00462034">
        <w:tc>
          <w:tcPr>
            <w:tcW w:w="709" w:type="dxa"/>
            <w:shd w:val="clear" w:color="auto" w:fill="auto"/>
            <w:vAlign w:val="center"/>
          </w:tcPr>
          <w:p w14:paraId="795DAEA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223</w:t>
            </w:r>
          </w:p>
        </w:tc>
        <w:tc>
          <w:tcPr>
            <w:tcW w:w="8931" w:type="dxa"/>
            <w:shd w:val="clear" w:color="auto" w:fill="auto"/>
          </w:tcPr>
          <w:p w14:paraId="2E4C1CFC" w14:textId="77777777" w:rsidR="00DA5501" w:rsidRPr="00E66EB6" w:rsidRDefault="00DA5501" w:rsidP="00DA5501">
            <w:pPr>
              <w:ind w:firstLineChars="885" w:firstLine="1593"/>
              <w:rPr>
                <w:sz w:val="18"/>
                <w:szCs w:val="18"/>
              </w:rPr>
            </w:pPr>
            <w:r w:rsidRPr="00E66EB6">
              <w:rPr>
                <w:sz w:val="18"/>
                <w:szCs w:val="18"/>
              </w:rPr>
              <w:t xml:space="preserve">-264.660797   86.838188     638.347168    474.387848    295.338104    </w:t>
            </w:r>
          </w:p>
          <w:p w14:paraId="1A0129D0" w14:textId="3900BB00" w:rsidR="00DA5501" w:rsidRPr="00E66EB6" w:rsidRDefault="00DA5501" w:rsidP="00DA5501">
            <w:pPr>
              <w:ind w:firstLineChars="885" w:firstLine="1593"/>
              <w:rPr>
                <w:rFonts w:eastAsiaTheme="minorEastAsia" w:cs="Calibri"/>
                <w:sz w:val="18"/>
                <w:szCs w:val="18"/>
              </w:rPr>
            </w:pPr>
            <w:r w:rsidRPr="00E66EB6">
              <w:rPr>
                <w:sz w:val="18"/>
                <w:szCs w:val="18"/>
              </w:rPr>
              <w:t xml:space="preserve">-62.242229    -152.140320   -451.995605   -545.072205   </w:t>
            </w:r>
          </w:p>
        </w:tc>
      </w:tr>
      <w:tr w:rsidR="00DA5501" w:rsidRPr="00E66EB6" w14:paraId="29955E2D" w14:textId="77777777" w:rsidTr="00462034">
        <w:tc>
          <w:tcPr>
            <w:tcW w:w="709" w:type="dxa"/>
            <w:shd w:val="clear" w:color="auto" w:fill="auto"/>
            <w:vAlign w:val="center"/>
          </w:tcPr>
          <w:p w14:paraId="5A2F865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224</w:t>
            </w:r>
          </w:p>
        </w:tc>
        <w:tc>
          <w:tcPr>
            <w:tcW w:w="8931" w:type="dxa"/>
            <w:shd w:val="clear" w:color="auto" w:fill="auto"/>
          </w:tcPr>
          <w:p w14:paraId="6C12C577" w14:textId="77777777" w:rsidR="00DA5501" w:rsidRPr="00E66EB6" w:rsidRDefault="00DA5501" w:rsidP="00DA5501">
            <w:pPr>
              <w:ind w:firstLineChars="885" w:firstLine="1593"/>
              <w:rPr>
                <w:sz w:val="18"/>
                <w:szCs w:val="18"/>
              </w:rPr>
            </w:pPr>
            <w:r w:rsidRPr="00E66EB6">
              <w:rPr>
                <w:sz w:val="18"/>
                <w:szCs w:val="18"/>
              </w:rPr>
              <w:t xml:space="preserve">-294.116180   -926.886108   -564.997986   -810.562195   -823.729614   </w:t>
            </w:r>
          </w:p>
          <w:p w14:paraId="6C418B99" w14:textId="272E5799" w:rsidR="00DA5501" w:rsidRPr="00E66EB6" w:rsidRDefault="00DA5501" w:rsidP="00DA5501">
            <w:pPr>
              <w:ind w:firstLineChars="885" w:firstLine="1593"/>
              <w:rPr>
                <w:rFonts w:eastAsiaTheme="minorEastAsia" w:cs="Calibri"/>
                <w:sz w:val="18"/>
                <w:szCs w:val="18"/>
              </w:rPr>
            </w:pPr>
            <w:r w:rsidRPr="00E66EB6">
              <w:rPr>
                <w:sz w:val="18"/>
                <w:szCs w:val="18"/>
              </w:rPr>
              <w:t xml:space="preserve">-1049.912598  -951.003418   -904.211121   -781.321716   </w:t>
            </w:r>
          </w:p>
        </w:tc>
      </w:tr>
      <w:tr w:rsidR="00DA5501" w:rsidRPr="00E66EB6" w14:paraId="759F4BFC" w14:textId="77777777" w:rsidTr="00462034">
        <w:tc>
          <w:tcPr>
            <w:tcW w:w="709" w:type="dxa"/>
            <w:shd w:val="clear" w:color="auto" w:fill="auto"/>
            <w:vAlign w:val="center"/>
          </w:tcPr>
          <w:p w14:paraId="624AA5E8"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225</w:t>
            </w:r>
          </w:p>
        </w:tc>
        <w:tc>
          <w:tcPr>
            <w:tcW w:w="8931" w:type="dxa"/>
            <w:shd w:val="clear" w:color="auto" w:fill="auto"/>
          </w:tcPr>
          <w:p w14:paraId="37E35BAE" w14:textId="77777777" w:rsidR="00DA5501" w:rsidRPr="00E66EB6" w:rsidRDefault="00DA5501" w:rsidP="00DA5501">
            <w:pPr>
              <w:ind w:firstLineChars="885" w:firstLine="1593"/>
              <w:rPr>
                <w:sz w:val="18"/>
                <w:szCs w:val="18"/>
              </w:rPr>
            </w:pPr>
            <w:r w:rsidRPr="00E66EB6">
              <w:rPr>
                <w:sz w:val="18"/>
                <w:szCs w:val="18"/>
              </w:rPr>
              <w:t xml:space="preserve">23.488888     -412.369110   -441.759216   -691.951904   -884.265442   </w:t>
            </w:r>
          </w:p>
          <w:p w14:paraId="64CBB302" w14:textId="2840E68C" w:rsidR="00DA5501" w:rsidRPr="00E66EB6" w:rsidRDefault="00DA5501" w:rsidP="00DA5501">
            <w:pPr>
              <w:ind w:firstLineChars="885" w:firstLine="1593"/>
              <w:rPr>
                <w:rFonts w:eastAsiaTheme="minorEastAsia" w:cs="Calibri"/>
                <w:sz w:val="18"/>
                <w:szCs w:val="18"/>
              </w:rPr>
            </w:pPr>
            <w:r w:rsidRPr="00E66EB6">
              <w:rPr>
                <w:sz w:val="18"/>
                <w:szCs w:val="18"/>
              </w:rPr>
              <w:t xml:space="preserve">-1368.422485  -1694.430542  -1727.004883  -1126.412109  </w:t>
            </w:r>
          </w:p>
        </w:tc>
      </w:tr>
      <w:tr w:rsidR="00DA5501" w:rsidRPr="00E66EB6" w14:paraId="136C99D5" w14:textId="77777777" w:rsidTr="00462034">
        <w:tc>
          <w:tcPr>
            <w:tcW w:w="709" w:type="dxa"/>
            <w:shd w:val="clear" w:color="auto" w:fill="auto"/>
            <w:vAlign w:val="center"/>
          </w:tcPr>
          <w:p w14:paraId="7B32F0D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226</w:t>
            </w:r>
          </w:p>
        </w:tc>
        <w:tc>
          <w:tcPr>
            <w:tcW w:w="8931" w:type="dxa"/>
            <w:shd w:val="clear" w:color="auto" w:fill="auto"/>
          </w:tcPr>
          <w:p w14:paraId="5CD95582" w14:textId="77777777" w:rsidR="00DA5501" w:rsidRPr="00E66EB6" w:rsidRDefault="00DA5501" w:rsidP="00DA5501">
            <w:pPr>
              <w:ind w:firstLineChars="885" w:firstLine="1593"/>
              <w:rPr>
                <w:sz w:val="18"/>
                <w:szCs w:val="18"/>
              </w:rPr>
            </w:pPr>
            <w:r w:rsidRPr="00E66EB6">
              <w:rPr>
                <w:sz w:val="18"/>
                <w:szCs w:val="18"/>
              </w:rPr>
              <w:t xml:space="preserve">-34.125507    -201.101593   -432.403564   -877.453430   -1181.488647  </w:t>
            </w:r>
          </w:p>
          <w:p w14:paraId="6C4E5054" w14:textId="18B25577" w:rsidR="00DA5501" w:rsidRPr="00E66EB6" w:rsidRDefault="00DA5501" w:rsidP="00DA5501">
            <w:pPr>
              <w:ind w:firstLineChars="885" w:firstLine="1593"/>
              <w:rPr>
                <w:rFonts w:eastAsiaTheme="minorEastAsia" w:cs="Calibri"/>
                <w:sz w:val="18"/>
                <w:szCs w:val="18"/>
              </w:rPr>
            </w:pPr>
            <w:r w:rsidRPr="00E66EB6">
              <w:rPr>
                <w:sz w:val="18"/>
                <w:szCs w:val="18"/>
              </w:rPr>
              <w:t xml:space="preserve">-619.693298   -423.591156   -702.601868   -1005.619995  </w:t>
            </w:r>
          </w:p>
        </w:tc>
      </w:tr>
      <w:tr w:rsidR="00DA5501" w:rsidRPr="00E66EB6" w14:paraId="5A34C435" w14:textId="77777777" w:rsidTr="00462034">
        <w:tc>
          <w:tcPr>
            <w:tcW w:w="709" w:type="dxa"/>
            <w:shd w:val="clear" w:color="auto" w:fill="auto"/>
            <w:vAlign w:val="center"/>
          </w:tcPr>
          <w:p w14:paraId="485648D6"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227</w:t>
            </w:r>
          </w:p>
        </w:tc>
        <w:tc>
          <w:tcPr>
            <w:tcW w:w="8931" w:type="dxa"/>
            <w:shd w:val="clear" w:color="auto" w:fill="auto"/>
          </w:tcPr>
          <w:p w14:paraId="0C8565AA" w14:textId="77777777" w:rsidR="00DA5501" w:rsidRPr="00E66EB6" w:rsidRDefault="00DA5501" w:rsidP="00DA5501">
            <w:pPr>
              <w:ind w:firstLineChars="885" w:firstLine="1593"/>
              <w:rPr>
                <w:sz w:val="18"/>
                <w:szCs w:val="18"/>
              </w:rPr>
            </w:pPr>
            <w:r w:rsidRPr="00E66EB6">
              <w:rPr>
                <w:sz w:val="18"/>
                <w:szCs w:val="18"/>
              </w:rPr>
              <w:t xml:space="preserve">-100.312309   -673.506653   -981.401489   -1410.046509  -1695.960571  </w:t>
            </w:r>
          </w:p>
          <w:p w14:paraId="31350605" w14:textId="7499DD68" w:rsidR="00DA5501" w:rsidRPr="00E66EB6" w:rsidRDefault="00DA5501" w:rsidP="00DA5501">
            <w:pPr>
              <w:ind w:firstLineChars="885" w:firstLine="1593"/>
              <w:rPr>
                <w:rFonts w:eastAsiaTheme="minorEastAsia" w:cs="Calibri"/>
                <w:sz w:val="18"/>
                <w:szCs w:val="18"/>
              </w:rPr>
            </w:pPr>
            <w:r w:rsidRPr="00E66EB6">
              <w:rPr>
                <w:sz w:val="18"/>
                <w:szCs w:val="18"/>
              </w:rPr>
              <w:t xml:space="preserve">-1886.820923  -2109.124023  -1959.750244  -1201.863892  </w:t>
            </w:r>
          </w:p>
        </w:tc>
      </w:tr>
      <w:tr w:rsidR="00DA5501" w:rsidRPr="00E66EB6" w14:paraId="2CF1F88E" w14:textId="77777777" w:rsidTr="00462034">
        <w:tc>
          <w:tcPr>
            <w:tcW w:w="709" w:type="dxa"/>
            <w:shd w:val="clear" w:color="auto" w:fill="auto"/>
            <w:vAlign w:val="center"/>
          </w:tcPr>
          <w:p w14:paraId="35580FA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228</w:t>
            </w:r>
          </w:p>
        </w:tc>
        <w:tc>
          <w:tcPr>
            <w:tcW w:w="8931" w:type="dxa"/>
            <w:shd w:val="clear" w:color="auto" w:fill="auto"/>
          </w:tcPr>
          <w:p w14:paraId="4DCFD6E4" w14:textId="77777777" w:rsidR="00DA5501" w:rsidRPr="00E66EB6" w:rsidRDefault="00DA5501" w:rsidP="00DA5501">
            <w:pPr>
              <w:ind w:firstLineChars="885" w:firstLine="1593"/>
              <w:rPr>
                <w:sz w:val="18"/>
                <w:szCs w:val="18"/>
              </w:rPr>
            </w:pPr>
            <w:r w:rsidRPr="00E66EB6">
              <w:rPr>
                <w:sz w:val="18"/>
                <w:szCs w:val="18"/>
              </w:rPr>
              <w:t xml:space="preserve">-346.761017   -884.866821   -900.544067   -1077.662720  619.997192    </w:t>
            </w:r>
          </w:p>
          <w:p w14:paraId="0E5D50D0" w14:textId="3973C943" w:rsidR="00DA5501" w:rsidRPr="00E66EB6" w:rsidRDefault="00DA5501" w:rsidP="00DA5501">
            <w:pPr>
              <w:ind w:firstLineChars="885" w:firstLine="1593"/>
              <w:rPr>
                <w:rFonts w:eastAsiaTheme="minorEastAsia" w:cs="Calibri"/>
                <w:sz w:val="18"/>
                <w:szCs w:val="18"/>
              </w:rPr>
            </w:pPr>
            <w:r w:rsidRPr="00E66EB6">
              <w:rPr>
                <w:sz w:val="18"/>
                <w:szCs w:val="18"/>
              </w:rPr>
              <w:t xml:space="preserve">543.461304    242.865036    -100.780441   -286.818024   </w:t>
            </w:r>
          </w:p>
        </w:tc>
      </w:tr>
      <w:tr w:rsidR="00DA5501" w:rsidRPr="00E66EB6" w14:paraId="59C0808C" w14:textId="77777777" w:rsidTr="00462034">
        <w:tc>
          <w:tcPr>
            <w:tcW w:w="709" w:type="dxa"/>
            <w:shd w:val="clear" w:color="auto" w:fill="auto"/>
            <w:vAlign w:val="center"/>
          </w:tcPr>
          <w:p w14:paraId="59D933E1"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229</w:t>
            </w:r>
          </w:p>
        </w:tc>
        <w:tc>
          <w:tcPr>
            <w:tcW w:w="8931" w:type="dxa"/>
            <w:shd w:val="clear" w:color="auto" w:fill="auto"/>
          </w:tcPr>
          <w:p w14:paraId="29FCE06A" w14:textId="77777777" w:rsidR="00DA5501" w:rsidRPr="00E66EB6" w:rsidRDefault="00DA5501" w:rsidP="00DA5501">
            <w:pPr>
              <w:ind w:firstLineChars="885" w:firstLine="1593"/>
              <w:rPr>
                <w:sz w:val="18"/>
                <w:szCs w:val="18"/>
              </w:rPr>
            </w:pPr>
            <w:r w:rsidRPr="00E66EB6">
              <w:rPr>
                <w:sz w:val="18"/>
                <w:szCs w:val="18"/>
              </w:rPr>
              <w:t xml:space="preserve">-200.410614   109.605659    -170.653717   -421.138000   -651.408691   </w:t>
            </w:r>
          </w:p>
          <w:p w14:paraId="7CA825D6" w14:textId="653A0A83" w:rsidR="00DA5501" w:rsidRPr="00E66EB6" w:rsidRDefault="00DA5501" w:rsidP="00DA5501">
            <w:pPr>
              <w:ind w:firstLineChars="885" w:firstLine="1593"/>
              <w:rPr>
                <w:rFonts w:eastAsiaTheme="minorEastAsia" w:cs="Calibri"/>
                <w:sz w:val="18"/>
                <w:szCs w:val="18"/>
              </w:rPr>
            </w:pPr>
            <w:r w:rsidRPr="00E66EB6">
              <w:rPr>
                <w:sz w:val="18"/>
                <w:szCs w:val="18"/>
              </w:rPr>
              <w:t xml:space="preserve">-912.773987   -1131.077881  -1341.235229  -1498.216187  </w:t>
            </w:r>
          </w:p>
        </w:tc>
      </w:tr>
      <w:tr w:rsidR="00DA5501" w:rsidRPr="00E66EB6" w14:paraId="476F3DBB" w14:textId="77777777" w:rsidTr="00462034">
        <w:tc>
          <w:tcPr>
            <w:tcW w:w="709" w:type="dxa"/>
            <w:shd w:val="clear" w:color="auto" w:fill="auto"/>
            <w:vAlign w:val="center"/>
          </w:tcPr>
          <w:p w14:paraId="491053CD"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230</w:t>
            </w:r>
          </w:p>
        </w:tc>
        <w:tc>
          <w:tcPr>
            <w:tcW w:w="8931" w:type="dxa"/>
            <w:shd w:val="clear" w:color="auto" w:fill="auto"/>
          </w:tcPr>
          <w:p w14:paraId="7EB232C8" w14:textId="77777777" w:rsidR="00DA5501" w:rsidRPr="00E66EB6" w:rsidRDefault="00DA5501" w:rsidP="00DA5501">
            <w:pPr>
              <w:ind w:firstLineChars="885" w:firstLine="1593"/>
              <w:rPr>
                <w:sz w:val="18"/>
                <w:szCs w:val="18"/>
              </w:rPr>
            </w:pPr>
            <w:r w:rsidRPr="00E66EB6">
              <w:rPr>
                <w:sz w:val="18"/>
                <w:szCs w:val="18"/>
              </w:rPr>
              <w:t xml:space="preserve">572.233276    755.728027    730.481140    826.995178    843.460083    </w:t>
            </w:r>
          </w:p>
          <w:p w14:paraId="126BAA41" w14:textId="155311C7" w:rsidR="00DA5501" w:rsidRPr="00E66EB6" w:rsidRDefault="00DA5501" w:rsidP="00DA5501">
            <w:pPr>
              <w:ind w:firstLineChars="885" w:firstLine="1593"/>
              <w:rPr>
                <w:rFonts w:eastAsiaTheme="minorEastAsia" w:cs="Calibri"/>
                <w:sz w:val="18"/>
                <w:szCs w:val="18"/>
              </w:rPr>
            </w:pPr>
            <w:r w:rsidRPr="00E66EB6">
              <w:rPr>
                <w:sz w:val="18"/>
                <w:szCs w:val="18"/>
              </w:rPr>
              <w:t xml:space="preserve">827.285400    823.618469    699.820312    607.336975    </w:t>
            </w:r>
          </w:p>
        </w:tc>
      </w:tr>
    </w:tbl>
    <w:p w14:paraId="572D898F" w14:textId="77777777" w:rsidR="00DA5501" w:rsidRPr="00E66EB6" w:rsidRDefault="00DA5501" w:rsidP="00DA5501">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A5501" w:rsidRPr="00E66EB6" w14:paraId="2E7F77E4" w14:textId="77777777" w:rsidTr="005F129D">
        <w:tc>
          <w:tcPr>
            <w:tcW w:w="709" w:type="dxa"/>
            <w:tcBorders>
              <w:top w:val="single" w:sz="12" w:space="0" w:color="000000"/>
              <w:bottom w:val="single" w:sz="12" w:space="0" w:color="000000"/>
            </w:tcBorders>
            <w:shd w:val="clear" w:color="auto" w:fill="auto"/>
            <w:vAlign w:val="center"/>
          </w:tcPr>
          <w:p w14:paraId="7ABE87B5" w14:textId="603E3150" w:rsidR="00DA5501" w:rsidRPr="00E66EB6" w:rsidRDefault="00DA5501" w:rsidP="00DA550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7A692363" w14:textId="4CF6A1BA" w:rsidR="00DA5501" w:rsidRPr="00E66EB6" w:rsidRDefault="00DA5501" w:rsidP="005F129D">
            <w:pPr>
              <w:jc w:val="center"/>
              <w:rPr>
                <w:sz w:val="18"/>
                <w:szCs w:val="18"/>
              </w:rPr>
            </w:pPr>
            <w:r w:rsidRPr="00E66EB6">
              <w:rPr>
                <w:rFonts w:eastAsiaTheme="minorEastAsia" w:cs="Calibri" w:hint="eastAsia"/>
                <w:b/>
                <w:sz w:val="18"/>
                <w:szCs w:val="18"/>
              </w:rPr>
              <w:t>码字</w:t>
            </w:r>
          </w:p>
        </w:tc>
      </w:tr>
      <w:tr w:rsidR="00DA5501" w:rsidRPr="00E66EB6" w14:paraId="1F8CAFD8" w14:textId="77777777" w:rsidTr="005F129D">
        <w:tc>
          <w:tcPr>
            <w:tcW w:w="709" w:type="dxa"/>
            <w:tcBorders>
              <w:top w:val="single" w:sz="12" w:space="0" w:color="000000"/>
            </w:tcBorders>
            <w:shd w:val="clear" w:color="auto" w:fill="auto"/>
            <w:vAlign w:val="center"/>
          </w:tcPr>
          <w:p w14:paraId="119FF8AB"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231</w:t>
            </w:r>
          </w:p>
        </w:tc>
        <w:tc>
          <w:tcPr>
            <w:tcW w:w="8931" w:type="dxa"/>
            <w:tcBorders>
              <w:top w:val="single" w:sz="12" w:space="0" w:color="000000"/>
            </w:tcBorders>
            <w:shd w:val="clear" w:color="auto" w:fill="auto"/>
          </w:tcPr>
          <w:p w14:paraId="2EDDC128" w14:textId="77777777" w:rsidR="00DA5501" w:rsidRPr="00E66EB6" w:rsidRDefault="00DA5501" w:rsidP="00DA5501">
            <w:pPr>
              <w:ind w:firstLineChars="885" w:firstLine="1593"/>
              <w:rPr>
                <w:sz w:val="18"/>
                <w:szCs w:val="18"/>
              </w:rPr>
            </w:pPr>
            <w:r w:rsidRPr="00E66EB6">
              <w:rPr>
                <w:sz w:val="18"/>
                <w:szCs w:val="18"/>
              </w:rPr>
              <w:t xml:space="preserve">-19.294380    -195.121170   -463.009827   -795.654175   -981.652588   </w:t>
            </w:r>
          </w:p>
          <w:p w14:paraId="41136168" w14:textId="0C47E869" w:rsidR="00DA5501" w:rsidRPr="00E66EB6" w:rsidRDefault="00DA5501" w:rsidP="00DA5501">
            <w:pPr>
              <w:ind w:firstLineChars="885" w:firstLine="1593"/>
              <w:rPr>
                <w:rFonts w:eastAsiaTheme="minorEastAsia" w:cs="Calibri"/>
                <w:sz w:val="18"/>
                <w:szCs w:val="18"/>
              </w:rPr>
            </w:pPr>
            <w:r w:rsidRPr="00E66EB6">
              <w:rPr>
                <w:sz w:val="18"/>
                <w:szCs w:val="18"/>
              </w:rPr>
              <w:t xml:space="preserve">-1232.025391  -832.356018   -925.299133   -594.547485   </w:t>
            </w:r>
          </w:p>
        </w:tc>
      </w:tr>
      <w:tr w:rsidR="00DA5501" w:rsidRPr="00E66EB6" w14:paraId="23A74B6D" w14:textId="77777777" w:rsidTr="00462034">
        <w:tc>
          <w:tcPr>
            <w:tcW w:w="709" w:type="dxa"/>
            <w:shd w:val="clear" w:color="auto" w:fill="auto"/>
            <w:vAlign w:val="center"/>
          </w:tcPr>
          <w:p w14:paraId="7342BBD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232</w:t>
            </w:r>
          </w:p>
        </w:tc>
        <w:tc>
          <w:tcPr>
            <w:tcW w:w="8931" w:type="dxa"/>
            <w:shd w:val="clear" w:color="auto" w:fill="auto"/>
          </w:tcPr>
          <w:p w14:paraId="3DABC58F" w14:textId="77777777" w:rsidR="00DA5501" w:rsidRPr="00E66EB6" w:rsidRDefault="00DA5501" w:rsidP="00DA5501">
            <w:pPr>
              <w:ind w:firstLineChars="885" w:firstLine="1593"/>
              <w:rPr>
                <w:sz w:val="18"/>
                <w:szCs w:val="18"/>
              </w:rPr>
            </w:pPr>
            <w:r w:rsidRPr="00E66EB6">
              <w:rPr>
                <w:sz w:val="18"/>
                <w:szCs w:val="18"/>
              </w:rPr>
              <w:t xml:space="preserve">-406.959015   -1069.484375  -700.927673   -869.769348   138.809525    </w:t>
            </w:r>
          </w:p>
          <w:p w14:paraId="622E4203" w14:textId="01C6C862" w:rsidR="00DA5501" w:rsidRPr="00E66EB6" w:rsidRDefault="00DA5501" w:rsidP="00DA5501">
            <w:pPr>
              <w:ind w:firstLineChars="885" w:firstLine="1593"/>
              <w:rPr>
                <w:rFonts w:eastAsiaTheme="minorEastAsia" w:cs="Calibri"/>
                <w:sz w:val="18"/>
                <w:szCs w:val="18"/>
              </w:rPr>
            </w:pPr>
            <w:r w:rsidRPr="00E66EB6">
              <w:rPr>
                <w:sz w:val="18"/>
                <w:szCs w:val="18"/>
              </w:rPr>
              <w:t xml:space="preserve">-27.963032    -146.023773   -592.793091   -904.695923   </w:t>
            </w:r>
          </w:p>
        </w:tc>
      </w:tr>
      <w:tr w:rsidR="00DA5501" w:rsidRPr="00E66EB6" w14:paraId="1BE85A6B" w14:textId="77777777" w:rsidTr="00462034">
        <w:tc>
          <w:tcPr>
            <w:tcW w:w="709" w:type="dxa"/>
            <w:shd w:val="clear" w:color="auto" w:fill="auto"/>
            <w:vAlign w:val="center"/>
          </w:tcPr>
          <w:p w14:paraId="6405625F"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233</w:t>
            </w:r>
          </w:p>
        </w:tc>
        <w:tc>
          <w:tcPr>
            <w:tcW w:w="8931" w:type="dxa"/>
            <w:shd w:val="clear" w:color="auto" w:fill="auto"/>
          </w:tcPr>
          <w:p w14:paraId="42020B61" w14:textId="77777777" w:rsidR="00DA5501" w:rsidRPr="00E66EB6" w:rsidRDefault="00DA5501" w:rsidP="00DA5501">
            <w:pPr>
              <w:ind w:firstLineChars="885" w:firstLine="1593"/>
              <w:rPr>
                <w:sz w:val="18"/>
                <w:szCs w:val="18"/>
              </w:rPr>
            </w:pPr>
            <w:r w:rsidRPr="00E66EB6">
              <w:rPr>
                <w:sz w:val="18"/>
                <w:szCs w:val="18"/>
              </w:rPr>
              <w:t xml:space="preserve">358.704681    2203.979248   1786.071411   1356.908936   891.832825    </w:t>
            </w:r>
          </w:p>
          <w:p w14:paraId="3D9BC52E" w14:textId="637B4F6C" w:rsidR="00DA5501" w:rsidRPr="00E66EB6" w:rsidRDefault="00DA5501" w:rsidP="00DA5501">
            <w:pPr>
              <w:ind w:firstLineChars="885" w:firstLine="1593"/>
              <w:rPr>
                <w:rFonts w:eastAsiaTheme="minorEastAsia" w:cs="Calibri"/>
                <w:sz w:val="18"/>
                <w:szCs w:val="18"/>
              </w:rPr>
            </w:pPr>
            <w:r w:rsidRPr="00E66EB6">
              <w:rPr>
                <w:sz w:val="18"/>
                <w:szCs w:val="18"/>
              </w:rPr>
              <w:t xml:space="preserve">512.293335    67.515404     -327.043518   -622.445557   </w:t>
            </w:r>
          </w:p>
        </w:tc>
      </w:tr>
      <w:tr w:rsidR="00DA5501" w:rsidRPr="00E66EB6" w14:paraId="6B4D5EC1" w14:textId="77777777" w:rsidTr="00462034">
        <w:tc>
          <w:tcPr>
            <w:tcW w:w="709" w:type="dxa"/>
            <w:shd w:val="clear" w:color="auto" w:fill="auto"/>
            <w:vAlign w:val="center"/>
          </w:tcPr>
          <w:p w14:paraId="3BE17325"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234</w:t>
            </w:r>
          </w:p>
        </w:tc>
        <w:tc>
          <w:tcPr>
            <w:tcW w:w="8931" w:type="dxa"/>
            <w:shd w:val="clear" w:color="auto" w:fill="auto"/>
          </w:tcPr>
          <w:p w14:paraId="0CA2C225" w14:textId="77777777" w:rsidR="00DA5501" w:rsidRPr="00E66EB6" w:rsidRDefault="00DA5501" w:rsidP="00DA5501">
            <w:pPr>
              <w:ind w:firstLineChars="885" w:firstLine="1593"/>
              <w:rPr>
                <w:sz w:val="18"/>
                <w:szCs w:val="18"/>
              </w:rPr>
            </w:pPr>
            <w:r w:rsidRPr="00E66EB6">
              <w:rPr>
                <w:sz w:val="18"/>
                <w:szCs w:val="18"/>
              </w:rPr>
              <w:t xml:space="preserve">300.532776    129.682983    149.795502    261.271667    280.571259    </w:t>
            </w:r>
          </w:p>
          <w:p w14:paraId="530B15BA" w14:textId="5AFECC19" w:rsidR="00DA5501" w:rsidRPr="00E66EB6" w:rsidRDefault="00DA5501" w:rsidP="00DA5501">
            <w:pPr>
              <w:ind w:firstLineChars="885" w:firstLine="1593"/>
              <w:rPr>
                <w:rFonts w:eastAsiaTheme="minorEastAsia" w:cs="Calibri"/>
                <w:sz w:val="18"/>
                <w:szCs w:val="18"/>
              </w:rPr>
            </w:pPr>
            <w:r w:rsidRPr="00E66EB6">
              <w:rPr>
                <w:sz w:val="18"/>
                <w:szCs w:val="18"/>
              </w:rPr>
              <w:t xml:space="preserve">67.060669     35.455791     -271.818146   -376.685242   </w:t>
            </w:r>
          </w:p>
        </w:tc>
      </w:tr>
      <w:tr w:rsidR="00DA5501" w:rsidRPr="00E66EB6" w14:paraId="0D27336A" w14:textId="77777777" w:rsidTr="00462034">
        <w:tc>
          <w:tcPr>
            <w:tcW w:w="709" w:type="dxa"/>
            <w:shd w:val="clear" w:color="auto" w:fill="auto"/>
            <w:vAlign w:val="center"/>
          </w:tcPr>
          <w:p w14:paraId="1238F852"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235</w:t>
            </w:r>
          </w:p>
        </w:tc>
        <w:tc>
          <w:tcPr>
            <w:tcW w:w="8931" w:type="dxa"/>
            <w:shd w:val="clear" w:color="auto" w:fill="auto"/>
          </w:tcPr>
          <w:p w14:paraId="7BE8BFEF" w14:textId="77777777" w:rsidR="00DA5501" w:rsidRPr="00E66EB6" w:rsidRDefault="00DA5501" w:rsidP="00DA5501">
            <w:pPr>
              <w:ind w:firstLineChars="885" w:firstLine="1593"/>
              <w:rPr>
                <w:sz w:val="18"/>
                <w:szCs w:val="18"/>
              </w:rPr>
            </w:pPr>
            <w:r w:rsidRPr="00E66EB6">
              <w:rPr>
                <w:sz w:val="18"/>
                <w:szCs w:val="18"/>
              </w:rPr>
              <w:t xml:space="preserve">-201.779694   -71.861748    512.022095    501.403564    545.430664    </w:t>
            </w:r>
          </w:p>
          <w:p w14:paraId="2E9B0BFA" w14:textId="2B182066" w:rsidR="00DA5501" w:rsidRPr="00E66EB6" w:rsidRDefault="00DA5501" w:rsidP="00DA5501">
            <w:pPr>
              <w:ind w:firstLineChars="885" w:firstLine="1593"/>
              <w:rPr>
                <w:rFonts w:eastAsiaTheme="minorEastAsia" w:cs="Calibri"/>
                <w:sz w:val="18"/>
                <w:szCs w:val="18"/>
              </w:rPr>
            </w:pPr>
            <w:r w:rsidRPr="00E66EB6">
              <w:rPr>
                <w:sz w:val="18"/>
                <w:szCs w:val="18"/>
              </w:rPr>
              <w:t xml:space="preserve">269.734314    290.257141    20.506559     -9.238894     </w:t>
            </w:r>
          </w:p>
        </w:tc>
      </w:tr>
      <w:tr w:rsidR="00DA5501" w:rsidRPr="00E66EB6" w14:paraId="0716B576" w14:textId="77777777" w:rsidTr="00462034">
        <w:tc>
          <w:tcPr>
            <w:tcW w:w="709" w:type="dxa"/>
            <w:shd w:val="clear" w:color="auto" w:fill="auto"/>
            <w:vAlign w:val="center"/>
          </w:tcPr>
          <w:p w14:paraId="33EC28D3"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236</w:t>
            </w:r>
          </w:p>
        </w:tc>
        <w:tc>
          <w:tcPr>
            <w:tcW w:w="8931" w:type="dxa"/>
            <w:shd w:val="clear" w:color="auto" w:fill="auto"/>
          </w:tcPr>
          <w:p w14:paraId="579FA42C" w14:textId="77777777" w:rsidR="00DA5501" w:rsidRPr="00E66EB6" w:rsidRDefault="00DA5501" w:rsidP="00DA5501">
            <w:pPr>
              <w:ind w:firstLineChars="885" w:firstLine="1593"/>
              <w:rPr>
                <w:sz w:val="18"/>
                <w:szCs w:val="18"/>
              </w:rPr>
            </w:pPr>
            <w:r w:rsidRPr="00E66EB6">
              <w:rPr>
                <w:sz w:val="18"/>
                <w:szCs w:val="18"/>
              </w:rPr>
              <w:t xml:space="preserve">220.352310    646.220276    485.153656    378.431824    239.117081    </w:t>
            </w:r>
          </w:p>
          <w:p w14:paraId="05E6ECCA" w14:textId="226A11E4" w:rsidR="00DA5501" w:rsidRPr="00E66EB6" w:rsidRDefault="00DA5501" w:rsidP="00DA5501">
            <w:pPr>
              <w:ind w:firstLineChars="885" w:firstLine="1593"/>
              <w:rPr>
                <w:rFonts w:eastAsiaTheme="minorEastAsia" w:cs="Calibri"/>
                <w:sz w:val="18"/>
                <w:szCs w:val="18"/>
              </w:rPr>
            </w:pPr>
            <w:r w:rsidRPr="00E66EB6">
              <w:rPr>
                <w:sz w:val="18"/>
                <w:szCs w:val="18"/>
              </w:rPr>
              <w:t xml:space="preserve">30.119192     -48.385849    -281.666260   -321.418243   </w:t>
            </w:r>
          </w:p>
        </w:tc>
      </w:tr>
      <w:tr w:rsidR="00DA5501" w:rsidRPr="00E66EB6" w14:paraId="32A12585" w14:textId="77777777" w:rsidTr="00462034">
        <w:tc>
          <w:tcPr>
            <w:tcW w:w="709" w:type="dxa"/>
            <w:shd w:val="clear" w:color="auto" w:fill="auto"/>
            <w:vAlign w:val="center"/>
          </w:tcPr>
          <w:p w14:paraId="0D3C2C9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237</w:t>
            </w:r>
          </w:p>
        </w:tc>
        <w:tc>
          <w:tcPr>
            <w:tcW w:w="8931" w:type="dxa"/>
            <w:shd w:val="clear" w:color="auto" w:fill="auto"/>
          </w:tcPr>
          <w:p w14:paraId="5A3D0C80" w14:textId="77777777" w:rsidR="00DA5501" w:rsidRPr="00E66EB6" w:rsidRDefault="00DA5501" w:rsidP="00DA5501">
            <w:pPr>
              <w:ind w:firstLineChars="885" w:firstLine="1593"/>
              <w:rPr>
                <w:sz w:val="18"/>
                <w:szCs w:val="18"/>
              </w:rPr>
            </w:pPr>
            <w:r w:rsidRPr="00E66EB6">
              <w:rPr>
                <w:sz w:val="18"/>
                <w:szCs w:val="18"/>
              </w:rPr>
              <w:t xml:space="preserve">-37.013084    -12.237608    -445.684906   -694.351868   -519.398560   </w:t>
            </w:r>
          </w:p>
          <w:p w14:paraId="588648BB" w14:textId="73157EF0" w:rsidR="00DA5501" w:rsidRPr="00E66EB6" w:rsidRDefault="00DA5501" w:rsidP="00DA5501">
            <w:pPr>
              <w:ind w:firstLineChars="885" w:firstLine="1593"/>
              <w:rPr>
                <w:rFonts w:eastAsiaTheme="minorEastAsia" w:cs="Calibri"/>
                <w:sz w:val="18"/>
                <w:szCs w:val="18"/>
              </w:rPr>
            </w:pPr>
            <w:r w:rsidRPr="00E66EB6">
              <w:rPr>
                <w:sz w:val="18"/>
                <w:szCs w:val="18"/>
              </w:rPr>
              <w:t xml:space="preserve">-689.213684   -619.480469   -789.566101   -831.354065   </w:t>
            </w:r>
          </w:p>
        </w:tc>
      </w:tr>
      <w:tr w:rsidR="00DA5501" w:rsidRPr="00E66EB6" w14:paraId="6EEF731D" w14:textId="77777777" w:rsidTr="00462034">
        <w:tc>
          <w:tcPr>
            <w:tcW w:w="709" w:type="dxa"/>
            <w:shd w:val="clear" w:color="auto" w:fill="auto"/>
            <w:vAlign w:val="center"/>
          </w:tcPr>
          <w:p w14:paraId="6B293542"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238</w:t>
            </w:r>
          </w:p>
        </w:tc>
        <w:tc>
          <w:tcPr>
            <w:tcW w:w="8931" w:type="dxa"/>
            <w:shd w:val="clear" w:color="auto" w:fill="auto"/>
          </w:tcPr>
          <w:p w14:paraId="1AB3A15F" w14:textId="77777777" w:rsidR="00DA5501" w:rsidRPr="00E66EB6" w:rsidRDefault="00DA5501" w:rsidP="00DA5501">
            <w:pPr>
              <w:ind w:firstLineChars="885" w:firstLine="1593"/>
              <w:rPr>
                <w:sz w:val="18"/>
                <w:szCs w:val="18"/>
              </w:rPr>
            </w:pPr>
            <w:r w:rsidRPr="00E66EB6">
              <w:rPr>
                <w:sz w:val="18"/>
                <w:szCs w:val="18"/>
              </w:rPr>
              <w:t xml:space="preserve">-311.697540   -1214.498779  -1629.167725  -1667.692383  -252.691345   </w:t>
            </w:r>
          </w:p>
          <w:p w14:paraId="26ED0BEE" w14:textId="78426771" w:rsidR="00DA5501" w:rsidRPr="00E66EB6" w:rsidRDefault="00DA5501" w:rsidP="00DA5501">
            <w:pPr>
              <w:ind w:firstLineChars="885" w:firstLine="1593"/>
              <w:rPr>
                <w:rFonts w:eastAsiaTheme="minorEastAsia" w:cs="Calibri"/>
                <w:sz w:val="18"/>
                <w:szCs w:val="18"/>
              </w:rPr>
            </w:pPr>
            <w:r w:rsidRPr="00E66EB6">
              <w:rPr>
                <w:sz w:val="18"/>
                <w:szCs w:val="18"/>
              </w:rPr>
              <w:t xml:space="preserve">-41.316105    138.973297    128.725128    171.948929    </w:t>
            </w:r>
          </w:p>
        </w:tc>
      </w:tr>
      <w:tr w:rsidR="00DA5501" w:rsidRPr="00E66EB6" w14:paraId="2B880820" w14:textId="77777777" w:rsidTr="00462034">
        <w:tc>
          <w:tcPr>
            <w:tcW w:w="709" w:type="dxa"/>
            <w:shd w:val="clear" w:color="auto" w:fill="auto"/>
            <w:vAlign w:val="center"/>
          </w:tcPr>
          <w:p w14:paraId="73200E93"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239</w:t>
            </w:r>
          </w:p>
        </w:tc>
        <w:tc>
          <w:tcPr>
            <w:tcW w:w="8931" w:type="dxa"/>
            <w:shd w:val="clear" w:color="auto" w:fill="auto"/>
          </w:tcPr>
          <w:p w14:paraId="26874127" w14:textId="77777777" w:rsidR="00DA5501" w:rsidRPr="00E66EB6" w:rsidRDefault="00DA5501" w:rsidP="00DA5501">
            <w:pPr>
              <w:ind w:firstLineChars="885" w:firstLine="1593"/>
              <w:rPr>
                <w:sz w:val="18"/>
                <w:szCs w:val="18"/>
              </w:rPr>
            </w:pPr>
            <w:r w:rsidRPr="00E66EB6">
              <w:rPr>
                <w:sz w:val="18"/>
                <w:szCs w:val="18"/>
              </w:rPr>
              <w:t xml:space="preserve">-177.504532   -999.752441   -1437.215332  -2003.558228  -2320.895508  </w:t>
            </w:r>
          </w:p>
          <w:p w14:paraId="2FDC2519" w14:textId="2DDB4C9C" w:rsidR="00DA5501" w:rsidRPr="00E66EB6" w:rsidRDefault="00DA5501" w:rsidP="00DA5501">
            <w:pPr>
              <w:ind w:firstLineChars="885" w:firstLine="1593"/>
              <w:rPr>
                <w:rFonts w:eastAsiaTheme="minorEastAsia" w:cs="Calibri"/>
                <w:sz w:val="18"/>
                <w:szCs w:val="18"/>
              </w:rPr>
            </w:pPr>
            <w:r w:rsidRPr="00E66EB6">
              <w:rPr>
                <w:sz w:val="18"/>
                <w:szCs w:val="18"/>
              </w:rPr>
              <w:t xml:space="preserve">-2459.510742  -2212.731934  -1705.895630  -941.731689   </w:t>
            </w:r>
          </w:p>
        </w:tc>
      </w:tr>
      <w:tr w:rsidR="00DA5501" w:rsidRPr="00E66EB6" w14:paraId="65F24857" w14:textId="77777777" w:rsidTr="00462034">
        <w:tc>
          <w:tcPr>
            <w:tcW w:w="709" w:type="dxa"/>
            <w:shd w:val="clear" w:color="auto" w:fill="auto"/>
            <w:vAlign w:val="center"/>
          </w:tcPr>
          <w:p w14:paraId="1CAC7783"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240</w:t>
            </w:r>
          </w:p>
        </w:tc>
        <w:tc>
          <w:tcPr>
            <w:tcW w:w="8931" w:type="dxa"/>
            <w:shd w:val="clear" w:color="auto" w:fill="auto"/>
          </w:tcPr>
          <w:p w14:paraId="5116D589" w14:textId="77777777" w:rsidR="00DA5501" w:rsidRPr="00E66EB6" w:rsidRDefault="00DA5501" w:rsidP="00DA5501">
            <w:pPr>
              <w:ind w:firstLineChars="885" w:firstLine="1593"/>
              <w:rPr>
                <w:sz w:val="18"/>
                <w:szCs w:val="18"/>
              </w:rPr>
            </w:pPr>
            <w:r w:rsidRPr="00E66EB6">
              <w:rPr>
                <w:sz w:val="18"/>
                <w:szCs w:val="18"/>
              </w:rPr>
              <w:t xml:space="preserve">-64.721283    798.213867    379.698395    88.914154     -168.081284   </w:t>
            </w:r>
          </w:p>
          <w:p w14:paraId="1F71A5CC" w14:textId="740AD2F1" w:rsidR="00DA5501" w:rsidRPr="00E66EB6" w:rsidRDefault="00DA5501" w:rsidP="00DA5501">
            <w:pPr>
              <w:ind w:firstLineChars="885" w:firstLine="1593"/>
              <w:rPr>
                <w:rFonts w:eastAsiaTheme="minorEastAsia" w:cs="Calibri"/>
                <w:sz w:val="18"/>
                <w:szCs w:val="18"/>
              </w:rPr>
            </w:pPr>
            <w:r w:rsidRPr="00E66EB6">
              <w:rPr>
                <w:sz w:val="18"/>
                <w:szCs w:val="18"/>
              </w:rPr>
              <w:t xml:space="preserve">-58.058834    73.794998     323.422882    401.970367    </w:t>
            </w:r>
          </w:p>
        </w:tc>
      </w:tr>
      <w:tr w:rsidR="00DA5501" w:rsidRPr="00E66EB6" w14:paraId="21D5BC96" w14:textId="77777777" w:rsidTr="00462034">
        <w:tc>
          <w:tcPr>
            <w:tcW w:w="709" w:type="dxa"/>
            <w:shd w:val="clear" w:color="auto" w:fill="auto"/>
            <w:vAlign w:val="center"/>
          </w:tcPr>
          <w:p w14:paraId="1ACE2B84"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241</w:t>
            </w:r>
          </w:p>
        </w:tc>
        <w:tc>
          <w:tcPr>
            <w:tcW w:w="8931" w:type="dxa"/>
            <w:shd w:val="clear" w:color="auto" w:fill="auto"/>
          </w:tcPr>
          <w:p w14:paraId="5E4B5026" w14:textId="77777777" w:rsidR="00DA5501" w:rsidRPr="00E66EB6" w:rsidRDefault="00DA5501" w:rsidP="00DA5501">
            <w:pPr>
              <w:ind w:firstLineChars="885" w:firstLine="1593"/>
              <w:rPr>
                <w:sz w:val="18"/>
                <w:szCs w:val="18"/>
              </w:rPr>
            </w:pPr>
            <w:r w:rsidRPr="00E66EB6">
              <w:rPr>
                <w:sz w:val="18"/>
                <w:szCs w:val="18"/>
              </w:rPr>
              <w:t xml:space="preserve">124.400887    -86.299744    -713.425903   -1270.068115  -1901.768066  </w:t>
            </w:r>
          </w:p>
          <w:p w14:paraId="72682EBB" w14:textId="0A4EB187" w:rsidR="00DA5501" w:rsidRPr="00E66EB6" w:rsidRDefault="00DA5501" w:rsidP="00DA5501">
            <w:pPr>
              <w:ind w:firstLineChars="885" w:firstLine="1593"/>
              <w:rPr>
                <w:rFonts w:eastAsiaTheme="minorEastAsia" w:cs="Calibri"/>
                <w:sz w:val="18"/>
                <w:szCs w:val="18"/>
              </w:rPr>
            </w:pPr>
            <w:r w:rsidRPr="00E66EB6">
              <w:rPr>
                <w:sz w:val="18"/>
                <w:szCs w:val="18"/>
              </w:rPr>
              <w:t xml:space="preserve">-2410.684326  -2521.028076  -2378.131104  -2131.198730  </w:t>
            </w:r>
          </w:p>
        </w:tc>
      </w:tr>
      <w:tr w:rsidR="00DA5501" w:rsidRPr="00E66EB6" w14:paraId="313E8B64" w14:textId="77777777" w:rsidTr="00462034">
        <w:tc>
          <w:tcPr>
            <w:tcW w:w="709" w:type="dxa"/>
            <w:shd w:val="clear" w:color="auto" w:fill="auto"/>
            <w:vAlign w:val="center"/>
          </w:tcPr>
          <w:p w14:paraId="1FB09BB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242</w:t>
            </w:r>
          </w:p>
        </w:tc>
        <w:tc>
          <w:tcPr>
            <w:tcW w:w="8931" w:type="dxa"/>
            <w:shd w:val="clear" w:color="auto" w:fill="auto"/>
          </w:tcPr>
          <w:p w14:paraId="07FD34DB" w14:textId="77777777" w:rsidR="00DA5501" w:rsidRPr="00E66EB6" w:rsidRDefault="00DA5501" w:rsidP="00DA5501">
            <w:pPr>
              <w:ind w:firstLineChars="885" w:firstLine="1593"/>
              <w:rPr>
                <w:sz w:val="18"/>
                <w:szCs w:val="18"/>
              </w:rPr>
            </w:pPr>
            <w:r w:rsidRPr="00E66EB6">
              <w:rPr>
                <w:sz w:val="18"/>
                <w:szCs w:val="18"/>
              </w:rPr>
              <w:t xml:space="preserve">-246.546921   -936.140015   -666.568726   -711.366394   -604.071777   </w:t>
            </w:r>
          </w:p>
          <w:p w14:paraId="55517691" w14:textId="17E15A80" w:rsidR="00DA5501" w:rsidRPr="00E66EB6" w:rsidRDefault="00DA5501" w:rsidP="00DA5501">
            <w:pPr>
              <w:ind w:firstLineChars="885" w:firstLine="1593"/>
              <w:rPr>
                <w:rFonts w:eastAsiaTheme="minorEastAsia" w:cs="Calibri"/>
                <w:sz w:val="18"/>
                <w:szCs w:val="18"/>
              </w:rPr>
            </w:pPr>
            <w:r w:rsidRPr="00E66EB6">
              <w:rPr>
                <w:sz w:val="18"/>
                <w:szCs w:val="18"/>
              </w:rPr>
              <w:t xml:space="preserve">-503.898346   1039.701782   805.238953    313.919495    </w:t>
            </w:r>
          </w:p>
        </w:tc>
      </w:tr>
      <w:tr w:rsidR="00DA5501" w:rsidRPr="00E66EB6" w14:paraId="6FA09B7E" w14:textId="77777777" w:rsidTr="00462034">
        <w:tc>
          <w:tcPr>
            <w:tcW w:w="709" w:type="dxa"/>
            <w:shd w:val="clear" w:color="auto" w:fill="auto"/>
            <w:vAlign w:val="center"/>
          </w:tcPr>
          <w:p w14:paraId="477658B0"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243</w:t>
            </w:r>
          </w:p>
        </w:tc>
        <w:tc>
          <w:tcPr>
            <w:tcW w:w="8931" w:type="dxa"/>
            <w:shd w:val="clear" w:color="auto" w:fill="auto"/>
          </w:tcPr>
          <w:p w14:paraId="3B59A908" w14:textId="77777777" w:rsidR="00DA5501" w:rsidRPr="00E66EB6" w:rsidRDefault="00DA5501" w:rsidP="00DA5501">
            <w:pPr>
              <w:ind w:firstLineChars="885" w:firstLine="1593"/>
              <w:rPr>
                <w:sz w:val="18"/>
                <w:szCs w:val="18"/>
              </w:rPr>
            </w:pPr>
            <w:r w:rsidRPr="00E66EB6">
              <w:rPr>
                <w:sz w:val="18"/>
                <w:szCs w:val="18"/>
              </w:rPr>
              <w:t xml:space="preserve">-288.440033   -241.610382   -246.760681   -401.584534   -492.142914   </w:t>
            </w:r>
          </w:p>
          <w:p w14:paraId="22353E37" w14:textId="79B66B26" w:rsidR="00DA5501" w:rsidRPr="00E66EB6" w:rsidRDefault="00DA5501" w:rsidP="00DA5501">
            <w:pPr>
              <w:ind w:firstLineChars="885" w:firstLine="1593"/>
              <w:rPr>
                <w:rFonts w:eastAsiaTheme="minorEastAsia" w:cs="Calibri"/>
                <w:sz w:val="18"/>
                <w:szCs w:val="18"/>
              </w:rPr>
            </w:pPr>
            <w:r w:rsidRPr="00E66EB6">
              <w:rPr>
                <w:sz w:val="18"/>
                <w:szCs w:val="18"/>
              </w:rPr>
              <w:t xml:space="preserve">-692.678162   -740.253235   -969.517273   -1111.669189  </w:t>
            </w:r>
          </w:p>
        </w:tc>
      </w:tr>
      <w:tr w:rsidR="00DA5501" w:rsidRPr="00E66EB6" w14:paraId="05778A5E" w14:textId="77777777" w:rsidTr="00462034">
        <w:tc>
          <w:tcPr>
            <w:tcW w:w="709" w:type="dxa"/>
            <w:shd w:val="clear" w:color="auto" w:fill="auto"/>
            <w:vAlign w:val="center"/>
          </w:tcPr>
          <w:p w14:paraId="7F7A36F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244</w:t>
            </w:r>
          </w:p>
        </w:tc>
        <w:tc>
          <w:tcPr>
            <w:tcW w:w="8931" w:type="dxa"/>
            <w:shd w:val="clear" w:color="auto" w:fill="auto"/>
          </w:tcPr>
          <w:p w14:paraId="66398970" w14:textId="77777777" w:rsidR="00DA5501" w:rsidRPr="00E66EB6" w:rsidRDefault="00DA5501" w:rsidP="00DA5501">
            <w:pPr>
              <w:ind w:firstLineChars="885" w:firstLine="1593"/>
              <w:rPr>
                <w:sz w:val="18"/>
                <w:szCs w:val="18"/>
              </w:rPr>
            </w:pPr>
            <w:r w:rsidRPr="00E66EB6">
              <w:rPr>
                <w:sz w:val="18"/>
                <w:szCs w:val="18"/>
              </w:rPr>
              <w:t xml:space="preserve">-357.615021   -505.923218   1234.285034   1028.074219   764.083801    </w:t>
            </w:r>
          </w:p>
          <w:p w14:paraId="0E9BAE39" w14:textId="485A789C" w:rsidR="00DA5501" w:rsidRPr="00E66EB6" w:rsidRDefault="00DA5501" w:rsidP="00DA5501">
            <w:pPr>
              <w:ind w:firstLineChars="885" w:firstLine="1593"/>
              <w:rPr>
                <w:rFonts w:eastAsiaTheme="minorEastAsia" w:cs="Calibri"/>
                <w:sz w:val="18"/>
                <w:szCs w:val="18"/>
              </w:rPr>
            </w:pPr>
            <w:r w:rsidRPr="00E66EB6">
              <w:rPr>
                <w:sz w:val="18"/>
                <w:szCs w:val="18"/>
              </w:rPr>
              <w:t xml:space="preserve">298.424377    180.949036    -154.882401   -236.654190   </w:t>
            </w:r>
          </w:p>
        </w:tc>
      </w:tr>
      <w:tr w:rsidR="00DA5501" w:rsidRPr="00E66EB6" w14:paraId="0B40F48A" w14:textId="77777777" w:rsidTr="00462034">
        <w:tc>
          <w:tcPr>
            <w:tcW w:w="709" w:type="dxa"/>
            <w:shd w:val="clear" w:color="auto" w:fill="auto"/>
            <w:vAlign w:val="center"/>
          </w:tcPr>
          <w:p w14:paraId="5603DA7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245</w:t>
            </w:r>
          </w:p>
        </w:tc>
        <w:tc>
          <w:tcPr>
            <w:tcW w:w="8931" w:type="dxa"/>
            <w:shd w:val="clear" w:color="auto" w:fill="auto"/>
          </w:tcPr>
          <w:p w14:paraId="51D1DA3A" w14:textId="77777777" w:rsidR="00DA5501" w:rsidRPr="00E66EB6" w:rsidRDefault="00DA5501" w:rsidP="00DA5501">
            <w:pPr>
              <w:ind w:firstLineChars="885" w:firstLine="1593"/>
              <w:rPr>
                <w:sz w:val="18"/>
                <w:szCs w:val="18"/>
              </w:rPr>
            </w:pPr>
            <w:r w:rsidRPr="00E66EB6">
              <w:rPr>
                <w:sz w:val="18"/>
                <w:szCs w:val="18"/>
              </w:rPr>
              <w:t xml:space="preserve">-159.627060   1235.245239   1178.883301   1088.014160   860.808533    </w:t>
            </w:r>
          </w:p>
          <w:p w14:paraId="6CE0E869" w14:textId="7AADCFF0" w:rsidR="00DA5501" w:rsidRPr="00E66EB6" w:rsidRDefault="00DA5501" w:rsidP="00DA5501">
            <w:pPr>
              <w:ind w:firstLineChars="885" w:firstLine="1593"/>
              <w:rPr>
                <w:rFonts w:eastAsiaTheme="minorEastAsia" w:cs="Calibri"/>
                <w:sz w:val="18"/>
                <w:szCs w:val="18"/>
              </w:rPr>
            </w:pPr>
            <w:r w:rsidRPr="00E66EB6">
              <w:rPr>
                <w:sz w:val="18"/>
                <w:szCs w:val="18"/>
              </w:rPr>
              <w:t xml:space="preserve">636.503967    566.731140    383.741333    251.244156    </w:t>
            </w:r>
          </w:p>
        </w:tc>
      </w:tr>
      <w:tr w:rsidR="00DA5501" w:rsidRPr="00E66EB6" w14:paraId="634CBE8E" w14:textId="77777777" w:rsidTr="00462034">
        <w:tc>
          <w:tcPr>
            <w:tcW w:w="709" w:type="dxa"/>
            <w:shd w:val="clear" w:color="auto" w:fill="auto"/>
            <w:vAlign w:val="center"/>
          </w:tcPr>
          <w:p w14:paraId="55F2174A"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246</w:t>
            </w:r>
          </w:p>
        </w:tc>
        <w:tc>
          <w:tcPr>
            <w:tcW w:w="8931" w:type="dxa"/>
            <w:shd w:val="clear" w:color="auto" w:fill="auto"/>
          </w:tcPr>
          <w:p w14:paraId="790F2777" w14:textId="77777777" w:rsidR="00DA5501" w:rsidRPr="00E66EB6" w:rsidRDefault="00DA5501" w:rsidP="00DA5501">
            <w:pPr>
              <w:ind w:firstLineChars="885" w:firstLine="1593"/>
              <w:rPr>
                <w:sz w:val="18"/>
                <w:szCs w:val="18"/>
              </w:rPr>
            </w:pPr>
            <w:r w:rsidRPr="00E66EB6">
              <w:rPr>
                <w:sz w:val="18"/>
                <w:szCs w:val="18"/>
              </w:rPr>
              <w:t xml:space="preserve">-54.214455    -417.550842   -859.441040   -1392.187866  -1611.388672  </w:t>
            </w:r>
          </w:p>
          <w:p w14:paraId="437464D3" w14:textId="5569F50B" w:rsidR="00DA5501" w:rsidRPr="00E66EB6" w:rsidRDefault="00DA5501" w:rsidP="00DA5501">
            <w:pPr>
              <w:ind w:firstLineChars="885" w:firstLine="1593"/>
              <w:rPr>
                <w:rFonts w:eastAsiaTheme="minorEastAsia" w:cs="Calibri"/>
                <w:sz w:val="18"/>
                <w:szCs w:val="18"/>
              </w:rPr>
            </w:pPr>
            <w:r w:rsidRPr="00E66EB6">
              <w:rPr>
                <w:sz w:val="18"/>
                <w:szCs w:val="18"/>
              </w:rPr>
              <w:t xml:space="preserve">-927.907532   -386.700897   -194.817215   14.651560     </w:t>
            </w:r>
          </w:p>
        </w:tc>
      </w:tr>
      <w:tr w:rsidR="00DA5501" w:rsidRPr="00E66EB6" w14:paraId="54D76458" w14:textId="77777777" w:rsidTr="00462034">
        <w:tc>
          <w:tcPr>
            <w:tcW w:w="709" w:type="dxa"/>
            <w:shd w:val="clear" w:color="auto" w:fill="auto"/>
            <w:vAlign w:val="center"/>
          </w:tcPr>
          <w:p w14:paraId="12372781"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247</w:t>
            </w:r>
          </w:p>
        </w:tc>
        <w:tc>
          <w:tcPr>
            <w:tcW w:w="8931" w:type="dxa"/>
            <w:shd w:val="clear" w:color="auto" w:fill="auto"/>
          </w:tcPr>
          <w:p w14:paraId="5CEA87BA" w14:textId="77777777" w:rsidR="00DA5501" w:rsidRPr="00E66EB6" w:rsidRDefault="00DA5501" w:rsidP="00DA5501">
            <w:pPr>
              <w:ind w:firstLineChars="885" w:firstLine="1593"/>
              <w:rPr>
                <w:sz w:val="18"/>
                <w:szCs w:val="18"/>
              </w:rPr>
            </w:pPr>
            <w:r w:rsidRPr="00E66EB6">
              <w:rPr>
                <w:sz w:val="18"/>
                <w:szCs w:val="18"/>
              </w:rPr>
              <w:t xml:space="preserve">-742.290100   -15.748692    1266.636108   1328.531128   1668.744019   </w:t>
            </w:r>
          </w:p>
          <w:p w14:paraId="68F33223" w14:textId="2C65D784" w:rsidR="00DA5501" w:rsidRPr="00E66EB6" w:rsidRDefault="00DA5501" w:rsidP="00DA5501">
            <w:pPr>
              <w:ind w:firstLineChars="885" w:firstLine="1593"/>
              <w:rPr>
                <w:rFonts w:eastAsiaTheme="minorEastAsia" w:cs="Calibri"/>
                <w:sz w:val="18"/>
                <w:szCs w:val="18"/>
              </w:rPr>
            </w:pPr>
            <w:r w:rsidRPr="00E66EB6">
              <w:rPr>
                <w:sz w:val="18"/>
                <w:szCs w:val="18"/>
              </w:rPr>
              <w:t xml:space="preserve">1669.059204   1832.402100   1788.834961   1862.470825   </w:t>
            </w:r>
          </w:p>
        </w:tc>
      </w:tr>
      <w:tr w:rsidR="00DA5501" w:rsidRPr="00E66EB6" w14:paraId="7CDBC3D1" w14:textId="77777777" w:rsidTr="00462034">
        <w:tc>
          <w:tcPr>
            <w:tcW w:w="709" w:type="dxa"/>
            <w:shd w:val="clear" w:color="auto" w:fill="auto"/>
            <w:vAlign w:val="center"/>
          </w:tcPr>
          <w:p w14:paraId="663178EE"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248</w:t>
            </w:r>
          </w:p>
        </w:tc>
        <w:tc>
          <w:tcPr>
            <w:tcW w:w="8931" w:type="dxa"/>
            <w:shd w:val="clear" w:color="auto" w:fill="auto"/>
          </w:tcPr>
          <w:p w14:paraId="5A09C0D6" w14:textId="77777777" w:rsidR="00DA5501" w:rsidRPr="00E66EB6" w:rsidRDefault="00DA5501" w:rsidP="00DA5501">
            <w:pPr>
              <w:ind w:firstLineChars="885" w:firstLine="1593"/>
              <w:rPr>
                <w:sz w:val="18"/>
                <w:szCs w:val="18"/>
              </w:rPr>
            </w:pPr>
            <w:r w:rsidRPr="00E66EB6">
              <w:rPr>
                <w:sz w:val="18"/>
                <w:szCs w:val="18"/>
              </w:rPr>
              <w:t xml:space="preserve">-343.283539   -1302.701172  -1851.272339  -1961.326782  -130.270493   </w:t>
            </w:r>
          </w:p>
          <w:p w14:paraId="12F9310F" w14:textId="4337C26F" w:rsidR="00DA5501" w:rsidRPr="00E66EB6" w:rsidRDefault="00DA5501" w:rsidP="00DA5501">
            <w:pPr>
              <w:ind w:firstLineChars="885" w:firstLine="1593"/>
              <w:rPr>
                <w:rFonts w:eastAsiaTheme="minorEastAsia" w:cs="Calibri"/>
                <w:sz w:val="18"/>
                <w:szCs w:val="18"/>
              </w:rPr>
            </w:pPr>
            <w:r w:rsidRPr="00E66EB6">
              <w:rPr>
                <w:sz w:val="18"/>
                <w:szCs w:val="18"/>
              </w:rPr>
              <w:t xml:space="preserve">248.502701    551.546631    607.094482    766.398682    </w:t>
            </w:r>
          </w:p>
        </w:tc>
      </w:tr>
      <w:tr w:rsidR="00DA5501" w:rsidRPr="00E66EB6" w14:paraId="6C462D83" w14:textId="77777777" w:rsidTr="00462034">
        <w:tc>
          <w:tcPr>
            <w:tcW w:w="709" w:type="dxa"/>
            <w:shd w:val="clear" w:color="auto" w:fill="auto"/>
            <w:vAlign w:val="center"/>
          </w:tcPr>
          <w:p w14:paraId="15F4320C"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249</w:t>
            </w:r>
          </w:p>
        </w:tc>
        <w:tc>
          <w:tcPr>
            <w:tcW w:w="8931" w:type="dxa"/>
            <w:shd w:val="clear" w:color="auto" w:fill="auto"/>
          </w:tcPr>
          <w:p w14:paraId="4D2AFD5B" w14:textId="77777777" w:rsidR="00DA5501" w:rsidRPr="00E66EB6" w:rsidRDefault="00DA5501" w:rsidP="00DA5501">
            <w:pPr>
              <w:ind w:firstLineChars="885" w:firstLine="1593"/>
              <w:rPr>
                <w:sz w:val="18"/>
                <w:szCs w:val="18"/>
              </w:rPr>
            </w:pPr>
            <w:r w:rsidRPr="00E66EB6">
              <w:rPr>
                <w:sz w:val="18"/>
                <w:szCs w:val="18"/>
              </w:rPr>
              <w:t xml:space="preserve">107.124557    -148.659027   -554.413086   -982.619141   -1348.362915  </w:t>
            </w:r>
          </w:p>
          <w:p w14:paraId="5430B96B" w14:textId="05466E85" w:rsidR="00DA5501" w:rsidRPr="00E66EB6" w:rsidRDefault="00DA5501" w:rsidP="00DA5501">
            <w:pPr>
              <w:ind w:firstLineChars="885" w:firstLine="1593"/>
              <w:rPr>
                <w:rFonts w:eastAsiaTheme="minorEastAsia" w:cs="Calibri"/>
                <w:sz w:val="18"/>
                <w:szCs w:val="18"/>
              </w:rPr>
            </w:pPr>
            <w:r w:rsidRPr="00E66EB6">
              <w:rPr>
                <w:sz w:val="18"/>
                <w:szCs w:val="18"/>
              </w:rPr>
              <w:t xml:space="preserve">-1730.620483  -2168.555664  -2596.479980  -2861.052490  </w:t>
            </w:r>
          </w:p>
        </w:tc>
      </w:tr>
    </w:tbl>
    <w:p w14:paraId="690059C3" w14:textId="77777777" w:rsidR="00DA5501" w:rsidRPr="00E66EB6" w:rsidRDefault="00DA5501" w:rsidP="00DA5501">
      <w:pPr>
        <w:pStyle w:val="affff2"/>
        <w:spacing w:before="156" w:after="156"/>
        <w:rPr>
          <w:rFonts w:ascii="Times New Roman"/>
        </w:rPr>
      </w:pPr>
      <w:r w:rsidRPr="00E66EB6">
        <w:rPr>
          <w:rFonts w:ascii="Times New Roman"/>
        </w:rPr>
        <w:t>表</w:t>
      </w:r>
      <w:r w:rsidRPr="00E66EB6">
        <w:rPr>
          <w:rFonts w:ascii="Times New Roman"/>
        </w:rPr>
        <w:t>B.1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DA5501" w:rsidRPr="00E66EB6" w14:paraId="42699FAA" w14:textId="77777777" w:rsidTr="005F129D">
        <w:tc>
          <w:tcPr>
            <w:tcW w:w="709" w:type="dxa"/>
            <w:tcBorders>
              <w:top w:val="single" w:sz="12" w:space="0" w:color="000000"/>
              <w:bottom w:val="single" w:sz="12" w:space="0" w:color="000000"/>
            </w:tcBorders>
            <w:shd w:val="clear" w:color="auto" w:fill="auto"/>
            <w:vAlign w:val="center"/>
          </w:tcPr>
          <w:p w14:paraId="0512AB8A" w14:textId="187BC193" w:rsidR="00DA5501" w:rsidRPr="00E66EB6" w:rsidRDefault="00DA5501" w:rsidP="00DA550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top w:val="single" w:sz="12" w:space="0" w:color="000000"/>
              <w:bottom w:val="single" w:sz="12" w:space="0" w:color="000000"/>
            </w:tcBorders>
            <w:shd w:val="clear" w:color="auto" w:fill="auto"/>
            <w:vAlign w:val="center"/>
          </w:tcPr>
          <w:p w14:paraId="384B78E4" w14:textId="5EBDF553" w:rsidR="00DA5501" w:rsidRPr="00E66EB6" w:rsidRDefault="00DA5501" w:rsidP="005F129D">
            <w:pPr>
              <w:jc w:val="center"/>
              <w:rPr>
                <w:sz w:val="18"/>
                <w:szCs w:val="18"/>
              </w:rPr>
            </w:pPr>
            <w:r w:rsidRPr="00E66EB6">
              <w:rPr>
                <w:rFonts w:eastAsiaTheme="minorEastAsia" w:cs="Calibri" w:hint="eastAsia"/>
                <w:b/>
                <w:sz w:val="18"/>
                <w:szCs w:val="18"/>
              </w:rPr>
              <w:t>码字</w:t>
            </w:r>
          </w:p>
        </w:tc>
      </w:tr>
      <w:tr w:rsidR="00DA5501" w:rsidRPr="00E66EB6" w14:paraId="08D5ED09" w14:textId="77777777" w:rsidTr="005F129D">
        <w:tc>
          <w:tcPr>
            <w:tcW w:w="709" w:type="dxa"/>
            <w:tcBorders>
              <w:top w:val="single" w:sz="12" w:space="0" w:color="000000"/>
            </w:tcBorders>
            <w:shd w:val="clear" w:color="auto" w:fill="auto"/>
            <w:vAlign w:val="center"/>
          </w:tcPr>
          <w:p w14:paraId="5B4CED2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250</w:t>
            </w:r>
          </w:p>
        </w:tc>
        <w:tc>
          <w:tcPr>
            <w:tcW w:w="8931" w:type="dxa"/>
            <w:tcBorders>
              <w:top w:val="single" w:sz="12" w:space="0" w:color="000000"/>
            </w:tcBorders>
            <w:shd w:val="clear" w:color="auto" w:fill="auto"/>
          </w:tcPr>
          <w:p w14:paraId="7A0A8B5A" w14:textId="77777777" w:rsidR="00DA5501" w:rsidRPr="00E66EB6" w:rsidRDefault="00DA5501" w:rsidP="00DA5501">
            <w:pPr>
              <w:ind w:firstLineChars="885" w:firstLine="1593"/>
              <w:rPr>
                <w:sz w:val="18"/>
                <w:szCs w:val="18"/>
              </w:rPr>
            </w:pPr>
            <w:r w:rsidRPr="00E66EB6">
              <w:rPr>
                <w:sz w:val="18"/>
                <w:szCs w:val="18"/>
              </w:rPr>
              <w:t xml:space="preserve">-418.114899   -961.129211   -17.794352    661.979614    851.078003    </w:t>
            </w:r>
          </w:p>
          <w:p w14:paraId="3132E708" w14:textId="0190EDE4" w:rsidR="00DA5501" w:rsidRPr="00E66EB6" w:rsidRDefault="00DA5501" w:rsidP="00DA5501">
            <w:pPr>
              <w:ind w:firstLineChars="885" w:firstLine="1593"/>
              <w:rPr>
                <w:rFonts w:eastAsiaTheme="minorEastAsia" w:cs="Calibri"/>
                <w:sz w:val="18"/>
                <w:szCs w:val="18"/>
              </w:rPr>
            </w:pPr>
            <w:r w:rsidRPr="00E66EB6">
              <w:rPr>
                <w:sz w:val="18"/>
                <w:szCs w:val="18"/>
              </w:rPr>
              <w:t xml:space="preserve">437.627960    205.163864    -273.702789   -388.516815   </w:t>
            </w:r>
          </w:p>
        </w:tc>
      </w:tr>
      <w:tr w:rsidR="00DA5501" w:rsidRPr="00E66EB6" w14:paraId="7AB47D55" w14:textId="77777777" w:rsidTr="00462034">
        <w:tc>
          <w:tcPr>
            <w:tcW w:w="709" w:type="dxa"/>
            <w:shd w:val="clear" w:color="auto" w:fill="auto"/>
            <w:vAlign w:val="center"/>
          </w:tcPr>
          <w:p w14:paraId="11F31E8E"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251</w:t>
            </w:r>
          </w:p>
        </w:tc>
        <w:tc>
          <w:tcPr>
            <w:tcW w:w="8931" w:type="dxa"/>
            <w:shd w:val="clear" w:color="auto" w:fill="auto"/>
          </w:tcPr>
          <w:p w14:paraId="3002F069" w14:textId="77777777" w:rsidR="00DA5501" w:rsidRPr="00E66EB6" w:rsidRDefault="00DA5501" w:rsidP="00DA5501">
            <w:pPr>
              <w:ind w:firstLineChars="885" w:firstLine="1593"/>
              <w:rPr>
                <w:sz w:val="18"/>
                <w:szCs w:val="18"/>
              </w:rPr>
            </w:pPr>
            <w:r w:rsidRPr="00E66EB6">
              <w:rPr>
                <w:sz w:val="18"/>
                <w:szCs w:val="18"/>
              </w:rPr>
              <w:t xml:space="preserve">275.978882    184.001373    -100.555817   -225.438446   74.304443     </w:t>
            </w:r>
          </w:p>
          <w:p w14:paraId="36E7EE7A" w14:textId="7BCDC8E7" w:rsidR="00DA5501" w:rsidRPr="00E66EB6" w:rsidRDefault="00DA5501" w:rsidP="00DA5501">
            <w:pPr>
              <w:ind w:firstLineChars="885" w:firstLine="1593"/>
              <w:rPr>
                <w:rFonts w:eastAsiaTheme="minorEastAsia" w:cs="Calibri"/>
                <w:sz w:val="18"/>
                <w:szCs w:val="18"/>
              </w:rPr>
            </w:pPr>
            <w:r w:rsidRPr="00E66EB6">
              <w:rPr>
                <w:sz w:val="18"/>
                <w:szCs w:val="18"/>
              </w:rPr>
              <w:t xml:space="preserve">22.188887     179.736740    0.251966      10.995980     </w:t>
            </w:r>
          </w:p>
        </w:tc>
      </w:tr>
      <w:tr w:rsidR="00DA5501" w:rsidRPr="00E66EB6" w14:paraId="0BA713E4" w14:textId="77777777" w:rsidTr="00462034">
        <w:tc>
          <w:tcPr>
            <w:tcW w:w="709" w:type="dxa"/>
            <w:shd w:val="clear" w:color="auto" w:fill="auto"/>
            <w:vAlign w:val="center"/>
          </w:tcPr>
          <w:p w14:paraId="79391CDD"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252</w:t>
            </w:r>
          </w:p>
        </w:tc>
        <w:tc>
          <w:tcPr>
            <w:tcW w:w="8931" w:type="dxa"/>
            <w:shd w:val="clear" w:color="auto" w:fill="auto"/>
          </w:tcPr>
          <w:p w14:paraId="20A14CAE" w14:textId="77777777" w:rsidR="00DA5501" w:rsidRPr="00E66EB6" w:rsidRDefault="00DA5501" w:rsidP="00DA5501">
            <w:pPr>
              <w:ind w:firstLineChars="885" w:firstLine="1593"/>
              <w:rPr>
                <w:sz w:val="18"/>
                <w:szCs w:val="18"/>
              </w:rPr>
            </w:pPr>
            <w:r w:rsidRPr="00E66EB6">
              <w:rPr>
                <w:sz w:val="18"/>
                <w:szCs w:val="18"/>
              </w:rPr>
              <w:t xml:space="preserve">1615.943481   1123.951782   539.817871    175.317184    -110.204140  </w:t>
            </w:r>
          </w:p>
          <w:p w14:paraId="1F153536" w14:textId="226FFF74" w:rsidR="00DA5501" w:rsidRPr="00E66EB6" w:rsidRDefault="00DA5501" w:rsidP="00DA5501">
            <w:pPr>
              <w:ind w:firstLineChars="885" w:firstLine="1593"/>
              <w:rPr>
                <w:rFonts w:eastAsiaTheme="minorEastAsia" w:cs="Calibri"/>
                <w:sz w:val="18"/>
                <w:szCs w:val="18"/>
              </w:rPr>
            </w:pPr>
            <w:r w:rsidRPr="00E66EB6">
              <w:rPr>
                <w:sz w:val="18"/>
                <w:szCs w:val="18"/>
              </w:rPr>
              <w:t xml:space="preserve">-465.569305   -681.310852   -827.931396   -798.271057   </w:t>
            </w:r>
          </w:p>
        </w:tc>
      </w:tr>
      <w:tr w:rsidR="00DA5501" w:rsidRPr="00E66EB6" w14:paraId="00ABCD29" w14:textId="77777777" w:rsidTr="00462034">
        <w:tc>
          <w:tcPr>
            <w:tcW w:w="709" w:type="dxa"/>
            <w:shd w:val="clear" w:color="auto" w:fill="auto"/>
            <w:vAlign w:val="center"/>
          </w:tcPr>
          <w:p w14:paraId="23B2B8F1"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253</w:t>
            </w:r>
          </w:p>
        </w:tc>
        <w:tc>
          <w:tcPr>
            <w:tcW w:w="8931" w:type="dxa"/>
            <w:shd w:val="clear" w:color="auto" w:fill="auto"/>
          </w:tcPr>
          <w:p w14:paraId="3DA7DAC9" w14:textId="77777777" w:rsidR="00DA5501" w:rsidRPr="00E66EB6" w:rsidRDefault="00DA5501" w:rsidP="00DA5501">
            <w:pPr>
              <w:ind w:firstLineChars="885" w:firstLine="1593"/>
              <w:rPr>
                <w:sz w:val="18"/>
                <w:szCs w:val="18"/>
              </w:rPr>
            </w:pPr>
            <w:r w:rsidRPr="00E66EB6">
              <w:rPr>
                <w:sz w:val="18"/>
                <w:szCs w:val="18"/>
              </w:rPr>
              <w:t xml:space="preserve">580.269958    370.878906    110.667450    134.644119    306.276093    </w:t>
            </w:r>
          </w:p>
          <w:p w14:paraId="1A6DC859" w14:textId="6B811C18" w:rsidR="00DA5501" w:rsidRPr="00E66EB6" w:rsidRDefault="00DA5501" w:rsidP="00DA5501">
            <w:pPr>
              <w:ind w:firstLineChars="885" w:firstLine="1593"/>
              <w:rPr>
                <w:rFonts w:eastAsiaTheme="minorEastAsia" w:cs="Calibri"/>
                <w:sz w:val="18"/>
                <w:szCs w:val="18"/>
              </w:rPr>
            </w:pPr>
            <w:r w:rsidRPr="00E66EB6">
              <w:rPr>
                <w:sz w:val="18"/>
                <w:szCs w:val="18"/>
              </w:rPr>
              <w:t xml:space="preserve">418.459473    557.146606    516.662964    507.707855    </w:t>
            </w:r>
          </w:p>
        </w:tc>
      </w:tr>
      <w:tr w:rsidR="00DA5501" w:rsidRPr="00E66EB6" w14:paraId="71DCD21D" w14:textId="77777777" w:rsidTr="00462034">
        <w:tc>
          <w:tcPr>
            <w:tcW w:w="709" w:type="dxa"/>
            <w:shd w:val="clear" w:color="auto" w:fill="auto"/>
            <w:vAlign w:val="center"/>
          </w:tcPr>
          <w:p w14:paraId="59EA54AA"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254</w:t>
            </w:r>
          </w:p>
        </w:tc>
        <w:tc>
          <w:tcPr>
            <w:tcW w:w="8931" w:type="dxa"/>
            <w:shd w:val="clear" w:color="auto" w:fill="auto"/>
          </w:tcPr>
          <w:p w14:paraId="531FC512" w14:textId="77777777" w:rsidR="00DA5501" w:rsidRPr="00E66EB6" w:rsidRDefault="00DA5501" w:rsidP="00DA5501">
            <w:pPr>
              <w:ind w:firstLineChars="885" w:firstLine="1593"/>
              <w:rPr>
                <w:sz w:val="18"/>
                <w:szCs w:val="18"/>
              </w:rPr>
            </w:pPr>
            <w:r w:rsidRPr="00E66EB6">
              <w:rPr>
                <w:sz w:val="18"/>
                <w:szCs w:val="18"/>
              </w:rPr>
              <w:t xml:space="preserve">36.891468     -515.519226   -762.948547   -1508.485718  -1802.767700  </w:t>
            </w:r>
          </w:p>
          <w:p w14:paraId="0DBEF57F" w14:textId="04D8233A" w:rsidR="00DA5501" w:rsidRPr="00E66EB6" w:rsidRDefault="00DA5501" w:rsidP="00DA5501">
            <w:pPr>
              <w:ind w:firstLineChars="885" w:firstLine="1593"/>
              <w:rPr>
                <w:rFonts w:eastAsiaTheme="minorEastAsia" w:cs="Calibri"/>
                <w:sz w:val="18"/>
                <w:szCs w:val="18"/>
              </w:rPr>
            </w:pPr>
            <w:r w:rsidRPr="00E66EB6">
              <w:rPr>
                <w:sz w:val="18"/>
                <w:szCs w:val="18"/>
              </w:rPr>
              <w:t xml:space="preserve">-1083.640381  -1172.074219  -1403.558838  -1596.932861  </w:t>
            </w:r>
          </w:p>
        </w:tc>
      </w:tr>
      <w:tr w:rsidR="00DA5501" w:rsidRPr="00E66EB6" w14:paraId="06CF5CBC" w14:textId="77777777" w:rsidTr="00462034">
        <w:tc>
          <w:tcPr>
            <w:tcW w:w="709" w:type="dxa"/>
            <w:shd w:val="clear" w:color="auto" w:fill="auto"/>
            <w:vAlign w:val="center"/>
          </w:tcPr>
          <w:p w14:paraId="3F759F97"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255</w:t>
            </w:r>
          </w:p>
        </w:tc>
        <w:tc>
          <w:tcPr>
            <w:tcW w:w="8931" w:type="dxa"/>
            <w:shd w:val="clear" w:color="auto" w:fill="auto"/>
          </w:tcPr>
          <w:p w14:paraId="72CC19D2" w14:textId="77777777" w:rsidR="00DA5501" w:rsidRPr="00E66EB6" w:rsidRDefault="00DA5501" w:rsidP="00DA5501">
            <w:pPr>
              <w:ind w:firstLineChars="885" w:firstLine="1593"/>
              <w:rPr>
                <w:sz w:val="18"/>
                <w:szCs w:val="18"/>
              </w:rPr>
            </w:pPr>
            <w:r w:rsidRPr="00E66EB6">
              <w:rPr>
                <w:sz w:val="18"/>
                <w:szCs w:val="18"/>
              </w:rPr>
              <w:t xml:space="preserve">383.148956    -26.410944    -467.441589   -667.710754   -780.453552   </w:t>
            </w:r>
          </w:p>
          <w:p w14:paraId="1E7843D7" w14:textId="1B077E82" w:rsidR="00DA5501" w:rsidRPr="00E66EB6" w:rsidRDefault="00DA5501" w:rsidP="00DA5501">
            <w:pPr>
              <w:ind w:firstLineChars="885" w:firstLine="1593"/>
              <w:rPr>
                <w:rFonts w:eastAsiaTheme="minorEastAsia" w:cs="Calibri"/>
                <w:sz w:val="18"/>
                <w:szCs w:val="18"/>
              </w:rPr>
            </w:pPr>
            <w:r w:rsidRPr="00E66EB6">
              <w:rPr>
                <w:sz w:val="18"/>
                <w:szCs w:val="18"/>
              </w:rPr>
              <w:t xml:space="preserve">-992.135803   -1154.880615  -1385.698730  -1454.032837  </w:t>
            </w:r>
          </w:p>
        </w:tc>
      </w:tr>
      <w:tr w:rsidR="00DA5501" w:rsidRPr="00E66EB6" w14:paraId="40164747" w14:textId="77777777" w:rsidTr="00462034">
        <w:tc>
          <w:tcPr>
            <w:tcW w:w="709" w:type="dxa"/>
            <w:shd w:val="clear" w:color="auto" w:fill="auto"/>
            <w:vAlign w:val="center"/>
          </w:tcPr>
          <w:p w14:paraId="5C2552AA" w14:textId="77777777" w:rsidR="00DA5501" w:rsidRPr="00E66EB6" w:rsidRDefault="00DA5501" w:rsidP="00DA5501">
            <w:pPr>
              <w:jc w:val="center"/>
              <w:rPr>
                <w:rFonts w:eastAsiaTheme="minorEastAsia" w:cs="Calibri"/>
                <w:sz w:val="18"/>
                <w:szCs w:val="18"/>
              </w:rPr>
            </w:pPr>
            <w:r w:rsidRPr="00E66EB6">
              <w:rPr>
                <w:rFonts w:eastAsiaTheme="minorEastAsia" w:cs="Calibri"/>
                <w:sz w:val="18"/>
                <w:szCs w:val="18"/>
              </w:rPr>
              <w:t>256</w:t>
            </w:r>
          </w:p>
        </w:tc>
        <w:tc>
          <w:tcPr>
            <w:tcW w:w="8931" w:type="dxa"/>
            <w:shd w:val="clear" w:color="auto" w:fill="auto"/>
          </w:tcPr>
          <w:p w14:paraId="098D0664" w14:textId="77777777" w:rsidR="00DA5501" w:rsidRPr="00E66EB6" w:rsidRDefault="00DA5501" w:rsidP="00DA5501">
            <w:pPr>
              <w:ind w:firstLineChars="885" w:firstLine="1593"/>
              <w:rPr>
                <w:sz w:val="18"/>
                <w:szCs w:val="18"/>
              </w:rPr>
            </w:pPr>
            <w:r w:rsidRPr="00E66EB6">
              <w:rPr>
                <w:sz w:val="18"/>
                <w:szCs w:val="18"/>
              </w:rPr>
              <w:t xml:space="preserve">153.504349    -389.179504   -746.059998   -1376.398071  -2047.961426  </w:t>
            </w:r>
          </w:p>
          <w:p w14:paraId="1EE130B5" w14:textId="023AD08C" w:rsidR="00DA5501" w:rsidRPr="00E66EB6" w:rsidRDefault="00DA5501" w:rsidP="00DA5501">
            <w:pPr>
              <w:ind w:firstLineChars="885" w:firstLine="1593"/>
              <w:rPr>
                <w:rFonts w:eastAsiaTheme="minorEastAsia" w:cs="Calibri"/>
                <w:sz w:val="18"/>
                <w:szCs w:val="18"/>
              </w:rPr>
            </w:pPr>
            <w:r w:rsidRPr="00E66EB6">
              <w:rPr>
                <w:sz w:val="18"/>
                <w:szCs w:val="18"/>
              </w:rPr>
              <w:t xml:space="preserve">-2373.300781  -1687.155884  -1366.466553  -1077.949463  </w:t>
            </w:r>
          </w:p>
        </w:tc>
      </w:tr>
    </w:tbl>
    <w:p w14:paraId="29BF6D70" w14:textId="77777777" w:rsidR="00D54886" w:rsidRPr="00E66EB6" w:rsidRDefault="00D54886" w:rsidP="007A71FB">
      <w:pPr>
        <w:pStyle w:val="affff2"/>
        <w:spacing w:before="156" w:after="156"/>
        <w:rPr>
          <w:rFonts w:ascii="Times New Roman"/>
        </w:rPr>
      </w:pPr>
    </w:p>
    <w:p w14:paraId="29D13B4C" w14:textId="61CEA011" w:rsidR="007A71FB" w:rsidRPr="00E66EB6" w:rsidRDefault="007A71FB" w:rsidP="007A71FB">
      <w:pPr>
        <w:pStyle w:val="affff2"/>
        <w:spacing w:before="156" w:after="156"/>
        <w:rPr>
          <w:rFonts w:ascii="Times New Roman"/>
        </w:rPr>
      </w:pPr>
      <w:r w:rsidRPr="00E66EB6">
        <w:rPr>
          <w:rFonts w:ascii="Times New Roman"/>
        </w:rPr>
        <w:t>表</w:t>
      </w:r>
      <w:r w:rsidRPr="00E66EB6">
        <w:rPr>
          <w:rFonts w:ascii="Times New Roman"/>
        </w:rPr>
        <w:t xml:space="preserve">B.2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第一级</w:t>
      </w:r>
      <w:r w:rsidRPr="00E66EB6">
        <w:rPr>
          <w:rFonts w:ascii="Times New Roman"/>
        </w:rPr>
        <w:t xml:space="preserve"> </w:t>
      </w:r>
      <w:r w:rsidRPr="00E66EB6">
        <w:rPr>
          <w:rFonts w:ascii="Times New Roman"/>
        </w:rPr>
        <w:t>第二子</w:t>
      </w:r>
      <w:r w:rsidR="006664EE" w:rsidRPr="00E66EB6">
        <w:rPr>
          <w:rFonts w:ascii="Times New Roman"/>
        </w:rPr>
        <w:t>矢量码表</w:t>
      </w:r>
      <w:r w:rsidRPr="00E66EB6">
        <w:rPr>
          <w:rFonts w:ascii="Times New Roman"/>
        </w:rPr>
        <w:t xml:space="preserve"> lsf_stage1_CB2_hbr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7E03A392" w14:textId="77777777" w:rsidTr="00462034">
        <w:tc>
          <w:tcPr>
            <w:tcW w:w="709" w:type="dxa"/>
            <w:tcBorders>
              <w:bottom w:val="single" w:sz="12" w:space="0" w:color="auto"/>
            </w:tcBorders>
            <w:shd w:val="clear" w:color="auto" w:fill="auto"/>
            <w:vAlign w:val="center"/>
          </w:tcPr>
          <w:p w14:paraId="5ADC8EB3"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5A5B5CCA"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B17730" w:rsidRPr="00E66EB6" w14:paraId="2CE32D8F" w14:textId="77777777" w:rsidTr="00932BBE">
        <w:tc>
          <w:tcPr>
            <w:tcW w:w="709" w:type="dxa"/>
            <w:tcBorders>
              <w:top w:val="single" w:sz="12" w:space="0" w:color="auto"/>
            </w:tcBorders>
            <w:shd w:val="clear" w:color="auto" w:fill="auto"/>
            <w:vAlign w:val="center"/>
          </w:tcPr>
          <w:p w14:paraId="6CA71158"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5F353D4A" w14:textId="77777777" w:rsidR="00B17730" w:rsidRPr="00E66EB6" w:rsidRDefault="00B17730" w:rsidP="00B035EF">
            <w:pPr>
              <w:ind w:firstLineChars="885" w:firstLine="1593"/>
              <w:rPr>
                <w:sz w:val="18"/>
                <w:szCs w:val="18"/>
              </w:rPr>
            </w:pPr>
            <w:r w:rsidRPr="00E66EB6">
              <w:rPr>
                <w:sz w:val="18"/>
                <w:szCs w:val="18"/>
              </w:rPr>
              <w:t xml:space="preserve">-2.419283     160.314499    -65.667160    145.171967    -234.788620   </w:t>
            </w:r>
          </w:p>
          <w:p w14:paraId="6051602B" w14:textId="187D3479" w:rsidR="00B17730" w:rsidRPr="00E66EB6" w:rsidRDefault="00B17730" w:rsidP="00B035EF">
            <w:pPr>
              <w:ind w:firstLineChars="885" w:firstLine="1593"/>
              <w:rPr>
                <w:rFonts w:eastAsiaTheme="minorEastAsia" w:cs="Calibri"/>
                <w:sz w:val="18"/>
                <w:szCs w:val="18"/>
              </w:rPr>
            </w:pPr>
            <w:r w:rsidRPr="00E66EB6">
              <w:rPr>
                <w:sz w:val="18"/>
                <w:szCs w:val="18"/>
              </w:rPr>
              <w:t xml:space="preserve">58.263897     -857.876892   </w:t>
            </w:r>
          </w:p>
        </w:tc>
      </w:tr>
      <w:tr w:rsidR="00B17730" w:rsidRPr="00E66EB6" w14:paraId="672C0A95" w14:textId="77777777" w:rsidTr="00932BBE">
        <w:tc>
          <w:tcPr>
            <w:tcW w:w="709" w:type="dxa"/>
            <w:shd w:val="clear" w:color="auto" w:fill="auto"/>
            <w:vAlign w:val="center"/>
          </w:tcPr>
          <w:p w14:paraId="22579BEC"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1652D1B6" w14:textId="77777777" w:rsidR="00B17730" w:rsidRPr="00E66EB6" w:rsidRDefault="00B17730" w:rsidP="00B035EF">
            <w:pPr>
              <w:ind w:firstLineChars="885" w:firstLine="1593"/>
              <w:rPr>
                <w:sz w:val="18"/>
                <w:szCs w:val="18"/>
              </w:rPr>
            </w:pPr>
            <w:r w:rsidRPr="00E66EB6">
              <w:rPr>
                <w:sz w:val="18"/>
                <w:szCs w:val="18"/>
              </w:rPr>
              <w:t xml:space="preserve">-1078.523315  -1171.671143  -1471.139771  -1721.603516  -2394.023438  </w:t>
            </w:r>
          </w:p>
          <w:p w14:paraId="16055F77" w14:textId="0243FF19" w:rsidR="00B17730" w:rsidRPr="00E66EB6" w:rsidRDefault="00B17730" w:rsidP="00B035EF">
            <w:pPr>
              <w:ind w:firstLineChars="885" w:firstLine="1593"/>
              <w:rPr>
                <w:rFonts w:eastAsiaTheme="minorEastAsia" w:cs="Calibri"/>
                <w:sz w:val="18"/>
                <w:szCs w:val="18"/>
              </w:rPr>
            </w:pPr>
            <w:r w:rsidRPr="00E66EB6">
              <w:rPr>
                <w:sz w:val="18"/>
                <w:szCs w:val="18"/>
              </w:rPr>
              <w:t xml:space="preserve">-3054.640137  -371.735413   </w:t>
            </w:r>
          </w:p>
        </w:tc>
      </w:tr>
      <w:tr w:rsidR="00B17730" w:rsidRPr="00E66EB6" w14:paraId="33E52B18" w14:textId="77777777" w:rsidTr="00932BBE">
        <w:tc>
          <w:tcPr>
            <w:tcW w:w="709" w:type="dxa"/>
            <w:shd w:val="clear" w:color="auto" w:fill="auto"/>
            <w:vAlign w:val="center"/>
          </w:tcPr>
          <w:p w14:paraId="1F9ED25E"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059E1C9B" w14:textId="77777777" w:rsidR="00B17730" w:rsidRPr="00E66EB6" w:rsidRDefault="00B17730" w:rsidP="00B035EF">
            <w:pPr>
              <w:ind w:firstLineChars="885" w:firstLine="1593"/>
              <w:rPr>
                <w:sz w:val="18"/>
                <w:szCs w:val="18"/>
              </w:rPr>
            </w:pPr>
            <w:r w:rsidRPr="00E66EB6">
              <w:rPr>
                <w:sz w:val="18"/>
                <w:szCs w:val="18"/>
              </w:rPr>
              <w:t xml:space="preserve">-1384.490234  -722.422668   -1254.738892  -1515.970703  -1980.408691  </w:t>
            </w:r>
          </w:p>
          <w:p w14:paraId="2AF92AA1" w14:textId="1DBC1478" w:rsidR="00B17730" w:rsidRPr="00E66EB6" w:rsidRDefault="00B17730" w:rsidP="00B035EF">
            <w:pPr>
              <w:ind w:firstLineChars="885" w:firstLine="1593"/>
              <w:rPr>
                <w:rFonts w:eastAsiaTheme="minorEastAsia" w:cs="Calibri"/>
                <w:sz w:val="18"/>
                <w:szCs w:val="18"/>
              </w:rPr>
            </w:pPr>
            <w:r w:rsidRPr="00E66EB6">
              <w:rPr>
                <w:sz w:val="18"/>
                <w:szCs w:val="18"/>
              </w:rPr>
              <w:t xml:space="preserve">-1571.614868  -2312.044922  </w:t>
            </w:r>
          </w:p>
        </w:tc>
      </w:tr>
      <w:tr w:rsidR="00B17730" w:rsidRPr="00E66EB6" w14:paraId="2374FAAE" w14:textId="77777777" w:rsidTr="00932BBE">
        <w:tc>
          <w:tcPr>
            <w:tcW w:w="709" w:type="dxa"/>
            <w:shd w:val="clear" w:color="auto" w:fill="auto"/>
            <w:vAlign w:val="center"/>
          </w:tcPr>
          <w:p w14:paraId="79B311EE"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536A05DE" w14:textId="77777777" w:rsidR="00B17730" w:rsidRPr="00E66EB6" w:rsidRDefault="00B17730" w:rsidP="00B035EF">
            <w:pPr>
              <w:ind w:firstLineChars="885" w:firstLine="1593"/>
              <w:rPr>
                <w:sz w:val="18"/>
                <w:szCs w:val="18"/>
              </w:rPr>
            </w:pPr>
            <w:r w:rsidRPr="00E66EB6">
              <w:rPr>
                <w:sz w:val="18"/>
                <w:szCs w:val="18"/>
              </w:rPr>
              <w:t xml:space="preserve">-1211.196167  -1535.960938  -1990.369141  -1961.203735  -1703.231079  </w:t>
            </w:r>
          </w:p>
          <w:p w14:paraId="65C3CBF9" w14:textId="256FEEC7" w:rsidR="00B17730" w:rsidRPr="00E66EB6" w:rsidRDefault="00B17730" w:rsidP="00B035EF">
            <w:pPr>
              <w:ind w:firstLineChars="885" w:firstLine="1593"/>
              <w:rPr>
                <w:rFonts w:eastAsiaTheme="minorEastAsia" w:cs="Calibri"/>
                <w:sz w:val="18"/>
                <w:szCs w:val="18"/>
              </w:rPr>
            </w:pPr>
            <w:r w:rsidRPr="00E66EB6">
              <w:rPr>
                <w:sz w:val="18"/>
                <w:szCs w:val="18"/>
              </w:rPr>
              <w:t xml:space="preserve">-1067.977661  -1775.004883  </w:t>
            </w:r>
          </w:p>
        </w:tc>
      </w:tr>
      <w:tr w:rsidR="00B17730" w:rsidRPr="00E66EB6" w14:paraId="3485D921" w14:textId="77777777" w:rsidTr="00932BBE">
        <w:tc>
          <w:tcPr>
            <w:tcW w:w="709" w:type="dxa"/>
            <w:shd w:val="clear" w:color="auto" w:fill="auto"/>
            <w:vAlign w:val="center"/>
          </w:tcPr>
          <w:p w14:paraId="59C1BC47"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52281146" w14:textId="77777777" w:rsidR="00B17730" w:rsidRPr="00E66EB6" w:rsidRDefault="00B17730" w:rsidP="00B035EF">
            <w:pPr>
              <w:ind w:firstLineChars="885" w:firstLine="1593"/>
              <w:rPr>
                <w:sz w:val="18"/>
                <w:szCs w:val="18"/>
              </w:rPr>
            </w:pPr>
            <w:r w:rsidRPr="00E66EB6">
              <w:rPr>
                <w:sz w:val="18"/>
                <w:szCs w:val="18"/>
              </w:rPr>
              <w:t xml:space="preserve">-1028.398438  -939.567017   -1238.632568  -1016.474548  -1560.545044  </w:t>
            </w:r>
          </w:p>
          <w:p w14:paraId="7860CC2D" w14:textId="662B811F" w:rsidR="00B17730" w:rsidRPr="00E66EB6" w:rsidRDefault="00B17730" w:rsidP="00B035EF">
            <w:pPr>
              <w:ind w:firstLineChars="885" w:firstLine="1593"/>
              <w:rPr>
                <w:rFonts w:eastAsiaTheme="minorEastAsia" w:cs="Calibri"/>
                <w:sz w:val="18"/>
                <w:szCs w:val="18"/>
              </w:rPr>
            </w:pPr>
            <w:r w:rsidRPr="00E66EB6">
              <w:rPr>
                <w:sz w:val="18"/>
                <w:szCs w:val="18"/>
              </w:rPr>
              <w:t xml:space="preserve">-1644.496826  -2429.453613  </w:t>
            </w:r>
          </w:p>
        </w:tc>
      </w:tr>
      <w:tr w:rsidR="00B17730" w:rsidRPr="00E66EB6" w14:paraId="6F15B480" w14:textId="77777777" w:rsidTr="00932BBE">
        <w:tc>
          <w:tcPr>
            <w:tcW w:w="709" w:type="dxa"/>
            <w:shd w:val="clear" w:color="auto" w:fill="auto"/>
            <w:vAlign w:val="center"/>
          </w:tcPr>
          <w:p w14:paraId="0DE7875B"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2E05622C" w14:textId="77777777" w:rsidR="00B17730" w:rsidRPr="00E66EB6" w:rsidRDefault="00B17730" w:rsidP="00B035EF">
            <w:pPr>
              <w:ind w:firstLineChars="885" w:firstLine="1593"/>
              <w:rPr>
                <w:sz w:val="18"/>
                <w:szCs w:val="18"/>
              </w:rPr>
            </w:pPr>
            <w:r w:rsidRPr="00E66EB6">
              <w:rPr>
                <w:sz w:val="18"/>
                <w:szCs w:val="18"/>
              </w:rPr>
              <w:t xml:space="preserve">-1490.962769  -1297.616699  -1220.265747  -988.459229   -1302.738037  </w:t>
            </w:r>
          </w:p>
          <w:p w14:paraId="064062A9" w14:textId="1F93F8A5" w:rsidR="00B17730" w:rsidRPr="00E66EB6" w:rsidRDefault="00B17730" w:rsidP="00B035EF">
            <w:pPr>
              <w:ind w:firstLineChars="885" w:firstLine="1593"/>
              <w:rPr>
                <w:rFonts w:eastAsiaTheme="minorEastAsia" w:cs="Calibri"/>
                <w:sz w:val="18"/>
                <w:szCs w:val="18"/>
              </w:rPr>
            </w:pPr>
            <w:r w:rsidRPr="00E66EB6">
              <w:rPr>
                <w:sz w:val="18"/>
                <w:szCs w:val="18"/>
              </w:rPr>
              <w:t xml:space="preserve">-1197.546387  -1958.636597  </w:t>
            </w:r>
          </w:p>
        </w:tc>
      </w:tr>
      <w:tr w:rsidR="00B17730" w:rsidRPr="00E66EB6" w14:paraId="532EAD14" w14:textId="77777777" w:rsidTr="00932BBE">
        <w:tc>
          <w:tcPr>
            <w:tcW w:w="709" w:type="dxa"/>
            <w:shd w:val="clear" w:color="auto" w:fill="auto"/>
            <w:vAlign w:val="center"/>
          </w:tcPr>
          <w:p w14:paraId="2EBA7ACD"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0AB6906F" w14:textId="77777777" w:rsidR="00B17730" w:rsidRPr="00E66EB6" w:rsidRDefault="00B17730" w:rsidP="00B035EF">
            <w:pPr>
              <w:ind w:firstLineChars="885" w:firstLine="1593"/>
              <w:rPr>
                <w:sz w:val="18"/>
                <w:szCs w:val="18"/>
              </w:rPr>
            </w:pPr>
            <w:r w:rsidRPr="00E66EB6">
              <w:rPr>
                <w:sz w:val="18"/>
                <w:szCs w:val="18"/>
              </w:rPr>
              <w:t xml:space="preserve">463.516296    493.455872    55.139450     115.217438    -464.511414   </w:t>
            </w:r>
          </w:p>
          <w:p w14:paraId="4305DE51" w14:textId="18CFB889" w:rsidR="00B17730" w:rsidRPr="00E66EB6" w:rsidRDefault="00B17730" w:rsidP="00B035EF">
            <w:pPr>
              <w:ind w:firstLineChars="885" w:firstLine="1593"/>
              <w:rPr>
                <w:rFonts w:eastAsiaTheme="minorEastAsia" w:cs="Calibri"/>
                <w:sz w:val="18"/>
                <w:szCs w:val="18"/>
              </w:rPr>
            </w:pPr>
            <w:r w:rsidRPr="00E66EB6">
              <w:rPr>
                <w:sz w:val="18"/>
                <w:szCs w:val="18"/>
              </w:rPr>
              <w:t xml:space="preserve">-580.085999   -1564.193848  </w:t>
            </w:r>
          </w:p>
        </w:tc>
      </w:tr>
      <w:tr w:rsidR="00B17730" w:rsidRPr="00E66EB6" w14:paraId="56BC967D" w14:textId="77777777" w:rsidTr="00932BBE">
        <w:tc>
          <w:tcPr>
            <w:tcW w:w="709" w:type="dxa"/>
            <w:shd w:val="clear" w:color="auto" w:fill="auto"/>
            <w:vAlign w:val="center"/>
          </w:tcPr>
          <w:p w14:paraId="40B2C86F"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73E71ACF" w14:textId="77777777" w:rsidR="00B17730" w:rsidRPr="00E66EB6" w:rsidRDefault="00B17730" w:rsidP="00B035EF">
            <w:pPr>
              <w:ind w:firstLineChars="885" w:firstLine="1593"/>
              <w:rPr>
                <w:sz w:val="18"/>
                <w:szCs w:val="18"/>
              </w:rPr>
            </w:pPr>
            <w:r w:rsidRPr="00E66EB6">
              <w:rPr>
                <w:sz w:val="18"/>
                <w:szCs w:val="18"/>
              </w:rPr>
              <w:t xml:space="preserve">-1785.097778  -1858.684814  -2109.224365  -2145.851074  -2486.418213  </w:t>
            </w:r>
          </w:p>
          <w:p w14:paraId="25C020F1" w14:textId="03FC7C80" w:rsidR="00B17730" w:rsidRPr="00E66EB6" w:rsidRDefault="00B17730" w:rsidP="00B035EF">
            <w:pPr>
              <w:ind w:firstLineChars="885" w:firstLine="1593"/>
              <w:rPr>
                <w:rFonts w:eastAsiaTheme="minorEastAsia" w:cs="Calibri"/>
                <w:sz w:val="18"/>
                <w:szCs w:val="18"/>
              </w:rPr>
            </w:pPr>
            <w:r w:rsidRPr="00E66EB6">
              <w:rPr>
                <w:sz w:val="18"/>
                <w:szCs w:val="18"/>
              </w:rPr>
              <w:t xml:space="preserve">-2603.061768  -3070.082275  </w:t>
            </w:r>
          </w:p>
        </w:tc>
      </w:tr>
      <w:tr w:rsidR="00B17730" w:rsidRPr="00E66EB6" w14:paraId="2DFA8E1F" w14:textId="77777777" w:rsidTr="00932BBE">
        <w:tc>
          <w:tcPr>
            <w:tcW w:w="709" w:type="dxa"/>
            <w:shd w:val="clear" w:color="auto" w:fill="auto"/>
            <w:vAlign w:val="center"/>
          </w:tcPr>
          <w:p w14:paraId="1BE62A8E"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0840F360" w14:textId="77777777" w:rsidR="00B17730" w:rsidRPr="00E66EB6" w:rsidRDefault="00B17730" w:rsidP="00B035EF">
            <w:pPr>
              <w:ind w:firstLineChars="885" w:firstLine="1593"/>
              <w:rPr>
                <w:sz w:val="18"/>
                <w:szCs w:val="18"/>
              </w:rPr>
            </w:pPr>
            <w:r w:rsidRPr="00E66EB6">
              <w:rPr>
                <w:sz w:val="18"/>
                <w:szCs w:val="18"/>
              </w:rPr>
              <w:t xml:space="preserve">-1086.836304  -1152.029175  -1538.223999  -1379.222656  -1861.346191  </w:t>
            </w:r>
          </w:p>
          <w:p w14:paraId="67FB47B3" w14:textId="3EC5582E" w:rsidR="00B17730" w:rsidRPr="00E66EB6" w:rsidRDefault="00B17730" w:rsidP="00B035EF">
            <w:pPr>
              <w:ind w:firstLineChars="885" w:firstLine="1593"/>
              <w:rPr>
                <w:rFonts w:eastAsiaTheme="minorEastAsia" w:cs="Calibri"/>
                <w:sz w:val="18"/>
                <w:szCs w:val="18"/>
              </w:rPr>
            </w:pPr>
            <w:r w:rsidRPr="00E66EB6">
              <w:rPr>
                <w:sz w:val="18"/>
                <w:szCs w:val="18"/>
              </w:rPr>
              <w:t xml:space="preserve">-1678.717773  -2455.295898  </w:t>
            </w:r>
          </w:p>
        </w:tc>
      </w:tr>
      <w:tr w:rsidR="00B17730" w:rsidRPr="00E66EB6" w14:paraId="713A0F28" w14:textId="77777777" w:rsidTr="00932BBE">
        <w:tc>
          <w:tcPr>
            <w:tcW w:w="709" w:type="dxa"/>
            <w:shd w:val="clear" w:color="auto" w:fill="auto"/>
            <w:vAlign w:val="center"/>
          </w:tcPr>
          <w:p w14:paraId="002B0AEA" w14:textId="77777777" w:rsidR="00B17730" w:rsidRPr="00E66EB6" w:rsidRDefault="00B17730" w:rsidP="00B17730">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33D4C04B" w14:textId="77777777" w:rsidR="00B17730" w:rsidRPr="00E66EB6" w:rsidRDefault="00B17730" w:rsidP="00B035EF">
            <w:pPr>
              <w:ind w:firstLineChars="885" w:firstLine="1593"/>
              <w:rPr>
                <w:sz w:val="18"/>
                <w:szCs w:val="18"/>
              </w:rPr>
            </w:pPr>
            <w:r w:rsidRPr="00E66EB6">
              <w:rPr>
                <w:sz w:val="18"/>
                <w:szCs w:val="18"/>
              </w:rPr>
              <w:t xml:space="preserve">-1128.577026  -1054.297852  -974.278442   -911.481689   -875.174438   </w:t>
            </w:r>
          </w:p>
          <w:p w14:paraId="0E4E69B5" w14:textId="03E1C016" w:rsidR="00B17730" w:rsidRPr="00E66EB6" w:rsidRDefault="00B17730" w:rsidP="00B035EF">
            <w:pPr>
              <w:ind w:firstLineChars="885" w:firstLine="1593"/>
              <w:rPr>
                <w:rFonts w:eastAsiaTheme="minorEastAsia" w:cs="Calibri"/>
                <w:sz w:val="18"/>
                <w:szCs w:val="18"/>
              </w:rPr>
            </w:pPr>
            <w:r w:rsidRPr="00E66EB6">
              <w:rPr>
                <w:sz w:val="18"/>
                <w:szCs w:val="18"/>
              </w:rPr>
              <w:t xml:space="preserve">-844.964905   -1078.336792  </w:t>
            </w:r>
          </w:p>
        </w:tc>
      </w:tr>
    </w:tbl>
    <w:p w14:paraId="100D57D7" w14:textId="77777777" w:rsidR="00ED554F" w:rsidRPr="00E66EB6" w:rsidRDefault="00ED554F" w:rsidP="00ED554F">
      <w:pPr>
        <w:pStyle w:val="affff2"/>
        <w:spacing w:before="156" w:after="156"/>
        <w:rPr>
          <w:rFonts w:ascii="Times New Roman"/>
        </w:rPr>
      </w:pPr>
    </w:p>
    <w:p w14:paraId="635E9B63" w14:textId="139D2E7E"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26528925" w14:textId="77777777" w:rsidTr="005F129D">
        <w:tc>
          <w:tcPr>
            <w:tcW w:w="709" w:type="dxa"/>
            <w:tcBorders>
              <w:bottom w:val="single" w:sz="12" w:space="0" w:color="000000"/>
            </w:tcBorders>
            <w:shd w:val="clear" w:color="auto" w:fill="auto"/>
          </w:tcPr>
          <w:p w14:paraId="5D49775B" w14:textId="24DD837C"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6674B50C" w14:textId="6109E6B7"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3D57732C" w14:textId="77777777" w:rsidTr="00ED554F">
        <w:tc>
          <w:tcPr>
            <w:tcW w:w="709" w:type="dxa"/>
            <w:tcBorders>
              <w:top w:val="single" w:sz="12" w:space="0" w:color="000000"/>
            </w:tcBorders>
            <w:shd w:val="clear" w:color="auto" w:fill="auto"/>
            <w:vAlign w:val="center"/>
          </w:tcPr>
          <w:p w14:paraId="5B6467E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w:t>
            </w:r>
          </w:p>
        </w:tc>
        <w:tc>
          <w:tcPr>
            <w:tcW w:w="8931" w:type="dxa"/>
            <w:tcBorders>
              <w:top w:val="single" w:sz="12" w:space="0" w:color="000000"/>
            </w:tcBorders>
            <w:shd w:val="clear" w:color="auto" w:fill="auto"/>
          </w:tcPr>
          <w:p w14:paraId="0692C05F" w14:textId="77777777" w:rsidR="00ED554F" w:rsidRPr="00E66EB6" w:rsidRDefault="00ED554F" w:rsidP="00ED554F">
            <w:pPr>
              <w:ind w:firstLineChars="885" w:firstLine="1593"/>
              <w:rPr>
                <w:sz w:val="18"/>
                <w:szCs w:val="18"/>
              </w:rPr>
            </w:pPr>
            <w:r w:rsidRPr="00E66EB6">
              <w:rPr>
                <w:sz w:val="18"/>
                <w:szCs w:val="18"/>
              </w:rPr>
              <w:t xml:space="preserve">-469.022614   -829.216492   -1263.203735  -1220.989136  -1111.808350  </w:t>
            </w:r>
          </w:p>
          <w:p w14:paraId="35F2C40A" w14:textId="46EAAEB7" w:rsidR="00ED554F" w:rsidRPr="00E66EB6" w:rsidRDefault="00ED554F" w:rsidP="00ED554F">
            <w:pPr>
              <w:ind w:firstLineChars="885" w:firstLine="1593"/>
              <w:rPr>
                <w:rFonts w:eastAsiaTheme="minorEastAsia" w:cs="Calibri"/>
                <w:sz w:val="18"/>
                <w:szCs w:val="18"/>
              </w:rPr>
            </w:pPr>
            <w:r w:rsidRPr="00E66EB6">
              <w:rPr>
                <w:sz w:val="18"/>
                <w:szCs w:val="18"/>
              </w:rPr>
              <w:t xml:space="preserve">-834.006348   -1571.638306  </w:t>
            </w:r>
          </w:p>
        </w:tc>
      </w:tr>
      <w:tr w:rsidR="00ED554F" w:rsidRPr="00E66EB6" w14:paraId="30828FCB" w14:textId="77777777" w:rsidTr="00932BBE">
        <w:tc>
          <w:tcPr>
            <w:tcW w:w="709" w:type="dxa"/>
            <w:shd w:val="clear" w:color="auto" w:fill="auto"/>
            <w:vAlign w:val="center"/>
          </w:tcPr>
          <w:p w14:paraId="5EEA3A0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343D70C8" w14:textId="77777777" w:rsidR="00ED554F" w:rsidRPr="00E66EB6" w:rsidRDefault="00ED554F" w:rsidP="00ED554F">
            <w:pPr>
              <w:ind w:firstLineChars="885" w:firstLine="1593"/>
              <w:rPr>
                <w:sz w:val="18"/>
                <w:szCs w:val="18"/>
              </w:rPr>
            </w:pPr>
            <w:r w:rsidRPr="00E66EB6">
              <w:rPr>
                <w:sz w:val="18"/>
                <w:szCs w:val="18"/>
              </w:rPr>
              <w:t xml:space="preserve">-1552.077637  -1593.502808  -1913.150513  -1876.412720  -2260.737793  </w:t>
            </w:r>
          </w:p>
          <w:p w14:paraId="5AC0C641" w14:textId="341C7B61" w:rsidR="00ED554F" w:rsidRPr="00E66EB6" w:rsidRDefault="00ED554F" w:rsidP="00ED554F">
            <w:pPr>
              <w:ind w:firstLineChars="885" w:firstLine="1593"/>
              <w:rPr>
                <w:rFonts w:eastAsiaTheme="minorEastAsia" w:cs="Calibri"/>
                <w:sz w:val="18"/>
                <w:szCs w:val="18"/>
              </w:rPr>
            </w:pPr>
            <w:r w:rsidRPr="00E66EB6">
              <w:rPr>
                <w:sz w:val="18"/>
                <w:szCs w:val="18"/>
              </w:rPr>
              <w:t xml:space="preserve">-1906.382080  -2539.385986  </w:t>
            </w:r>
          </w:p>
        </w:tc>
      </w:tr>
      <w:tr w:rsidR="00ED554F" w:rsidRPr="00E66EB6" w14:paraId="76BBB2D8" w14:textId="77777777" w:rsidTr="00932BBE">
        <w:tc>
          <w:tcPr>
            <w:tcW w:w="709" w:type="dxa"/>
            <w:shd w:val="clear" w:color="auto" w:fill="auto"/>
            <w:vAlign w:val="center"/>
          </w:tcPr>
          <w:p w14:paraId="1BD332F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43B60018" w14:textId="77777777" w:rsidR="00ED554F" w:rsidRPr="00E66EB6" w:rsidRDefault="00ED554F" w:rsidP="00ED554F">
            <w:pPr>
              <w:ind w:firstLineChars="885" w:firstLine="1593"/>
              <w:rPr>
                <w:sz w:val="18"/>
                <w:szCs w:val="18"/>
              </w:rPr>
            </w:pPr>
            <w:r w:rsidRPr="00E66EB6">
              <w:rPr>
                <w:sz w:val="18"/>
                <w:szCs w:val="18"/>
              </w:rPr>
              <w:t xml:space="preserve">-46.287777    76.654182     -390.476898   -316.844574   -910.179382   </w:t>
            </w:r>
          </w:p>
          <w:p w14:paraId="10570DDE" w14:textId="382E79FA" w:rsidR="00ED554F" w:rsidRPr="00E66EB6" w:rsidRDefault="00ED554F" w:rsidP="00ED554F">
            <w:pPr>
              <w:ind w:firstLineChars="885" w:firstLine="1593"/>
              <w:rPr>
                <w:rFonts w:eastAsiaTheme="minorEastAsia" w:cs="Calibri"/>
                <w:sz w:val="18"/>
                <w:szCs w:val="18"/>
              </w:rPr>
            </w:pPr>
            <w:r w:rsidRPr="00E66EB6">
              <w:rPr>
                <w:sz w:val="18"/>
                <w:szCs w:val="18"/>
              </w:rPr>
              <w:t xml:space="preserve">-908.117615   -1883.781006  </w:t>
            </w:r>
          </w:p>
        </w:tc>
      </w:tr>
      <w:tr w:rsidR="00ED554F" w:rsidRPr="00E66EB6" w14:paraId="1376C5C3" w14:textId="77777777" w:rsidTr="00932BBE">
        <w:tc>
          <w:tcPr>
            <w:tcW w:w="709" w:type="dxa"/>
            <w:shd w:val="clear" w:color="auto" w:fill="auto"/>
            <w:vAlign w:val="center"/>
          </w:tcPr>
          <w:p w14:paraId="19C9075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6A0A3CD1" w14:textId="77777777" w:rsidR="00ED554F" w:rsidRPr="00E66EB6" w:rsidRDefault="00ED554F" w:rsidP="00ED554F">
            <w:pPr>
              <w:ind w:firstLineChars="885" w:firstLine="1593"/>
              <w:rPr>
                <w:sz w:val="18"/>
                <w:szCs w:val="18"/>
              </w:rPr>
            </w:pPr>
            <w:r w:rsidRPr="00E66EB6">
              <w:rPr>
                <w:sz w:val="18"/>
                <w:szCs w:val="18"/>
              </w:rPr>
              <w:t xml:space="preserve">-352.165497   -324.392731   -374.813843   -377.579254   -412.347839   </w:t>
            </w:r>
          </w:p>
          <w:p w14:paraId="502AC28F" w14:textId="25CC0554" w:rsidR="00ED554F" w:rsidRPr="00E66EB6" w:rsidRDefault="00ED554F" w:rsidP="00ED554F">
            <w:pPr>
              <w:ind w:firstLineChars="885" w:firstLine="1593"/>
              <w:rPr>
                <w:rFonts w:eastAsiaTheme="minorEastAsia" w:cs="Calibri"/>
                <w:sz w:val="18"/>
                <w:szCs w:val="18"/>
              </w:rPr>
            </w:pPr>
            <w:r w:rsidRPr="00E66EB6">
              <w:rPr>
                <w:sz w:val="18"/>
                <w:szCs w:val="18"/>
              </w:rPr>
              <w:t xml:space="preserve">-616.016418   -1052.164185  </w:t>
            </w:r>
          </w:p>
        </w:tc>
      </w:tr>
      <w:tr w:rsidR="00ED554F" w:rsidRPr="00E66EB6" w14:paraId="5F2F6F4A" w14:textId="77777777" w:rsidTr="00932BBE">
        <w:tc>
          <w:tcPr>
            <w:tcW w:w="709" w:type="dxa"/>
            <w:shd w:val="clear" w:color="auto" w:fill="auto"/>
            <w:vAlign w:val="center"/>
          </w:tcPr>
          <w:p w14:paraId="4E8D8D3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1EF53478" w14:textId="77777777" w:rsidR="00ED554F" w:rsidRPr="00E66EB6" w:rsidRDefault="00ED554F" w:rsidP="00ED554F">
            <w:pPr>
              <w:ind w:firstLineChars="885" w:firstLine="1593"/>
              <w:rPr>
                <w:sz w:val="18"/>
                <w:szCs w:val="18"/>
              </w:rPr>
            </w:pPr>
            <w:r w:rsidRPr="00E66EB6">
              <w:rPr>
                <w:sz w:val="18"/>
                <w:szCs w:val="18"/>
              </w:rPr>
              <w:t xml:space="preserve">2562.200684   2434.767578   2081.610840   1673.590088   1283.249878   </w:t>
            </w:r>
          </w:p>
          <w:p w14:paraId="276EC2AF" w14:textId="3FEAA7FA" w:rsidR="00ED554F" w:rsidRPr="00E66EB6" w:rsidRDefault="00ED554F" w:rsidP="00ED554F">
            <w:pPr>
              <w:ind w:firstLineChars="885" w:firstLine="1593"/>
              <w:rPr>
                <w:rFonts w:eastAsiaTheme="minorEastAsia" w:cs="Calibri"/>
                <w:sz w:val="18"/>
                <w:szCs w:val="18"/>
              </w:rPr>
            </w:pPr>
            <w:r w:rsidRPr="00E66EB6">
              <w:rPr>
                <w:sz w:val="18"/>
                <w:szCs w:val="18"/>
              </w:rPr>
              <w:t xml:space="preserve">942.633057    707.649902    </w:t>
            </w:r>
          </w:p>
        </w:tc>
      </w:tr>
      <w:tr w:rsidR="00ED554F" w:rsidRPr="00E66EB6" w14:paraId="311DDD29" w14:textId="77777777" w:rsidTr="00932BBE">
        <w:tc>
          <w:tcPr>
            <w:tcW w:w="709" w:type="dxa"/>
            <w:shd w:val="clear" w:color="auto" w:fill="auto"/>
            <w:vAlign w:val="center"/>
          </w:tcPr>
          <w:p w14:paraId="39CD612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283AE721" w14:textId="77777777" w:rsidR="00ED554F" w:rsidRPr="00E66EB6" w:rsidRDefault="00ED554F" w:rsidP="00ED554F">
            <w:pPr>
              <w:ind w:firstLineChars="885" w:firstLine="1593"/>
              <w:rPr>
                <w:sz w:val="18"/>
                <w:szCs w:val="18"/>
              </w:rPr>
            </w:pPr>
            <w:r w:rsidRPr="00E66EB6">
              <w:rPr>
                <w:sz w:val="18"/>
                <w:szCs w:val="18"/>
              </w:rPr>
              <w:t xml:space="preserve">-503.909973   -505.138428   -966.220215   -990.389893   -1561.319458  </w:t>
            </w:r>
          </w:p>
          <w:p w14:paraId="17158F0E" w14:textId="76C1B780" w:rsidR="00ED554F" w:rsidRPr="00E66EB6" w:rsidRDefault="00ED554F" w:rsidP="00ED554F">
            <w:pPr>
              <w:ind w:firstLineChars="885" w:firstLine="1593"/>
              <w:rPr>
                <w:rFonts w:eastAsiaTheme="minorEastAsia" w:cs="Calibri"/>
                <w:sz w:val="18"/>
                <w:szCs w:val="18"/>
              </w:rPr>
            </w:pPr>
            <w:r w:rsidRPr="00E66EB6">
              <w:rPr>
                <w:sz w:val="18"/>
                <w:szCs w:val="18"/>
              </w:rPr>
              <w:t xml:space="preserve">-1457.232422  -2308.474365  </w:t>
            </w:r>
          </w:p>
        </w:tc>
      </w:tr>
      <w:tr w:rsidR="00ED554F" w:rsidRPr="00E66EB6" w14:paraId="43DA3981" w14:textId="77777777" w:rsidTr="00932BBE">
        <w:tc>
          <w:tcPr>
            <w:tcW w:w="709" w:type="dxa"/>
            <w:shd w:val="clear" w:color="auto" w:fill="auto"/>
            <w:vAlign w:val="center"/>
          </w:tcPr>
          <w:p w14:paraId="61BA35E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00A99387" w14:textId="77777777" w:rsidR="00ED554F" w:rsidRPr="00E66EB6" w:rsidRDefault="00ED554F" w:rsidP="00ED554F">
            <w:pPr>
              <w:ind w:firstLineChars="885" w:firstLine="1593"/>
              <w:rPr>
                <w:sz w:val="18"/>
                <w:szCs w:val="18"/>
              </w:rPr>
            </w:pPr>
            <w:r w:rsidRPr="00E66EB6">
              <w:rPr>
                <w:sz w:val="18"/>
                <w:szCs w:val="18"/>
              </w:rPr>
              <w:t xml:space="preserve">-1655.097412  -1696.792847  -1498.722900  -1659.318237  -1431.109619  </w:t>
            </w:r>
          </w:p>
          <w:p w14:paraId="3FB2A7C0" w14:textId="048D566C" w:rsidR="00ED554F" w:rsidRPr="00E66EB6" w:rsidRDefault="00ED554F" w:rsidP="00ED554F">
            <w:pPr>
              <w:ind w:firstLineChars="885" w:firstLine="1593"/>
              <w:rPr>
                <w:rFonts w:eastAsiaTheme="minorEastAsia" w:cs="Calibri"/>
                <w:sz w:val="18"/>
                <w:szCs w:val="18"/>
              </w:rPr>
            </w:pPr>
            <w:r w:rsidRPr="00E66EB6">
              <w:rPr>
                <w:sz w:val="18"/>
                <w:szCs w:val="18"/>
              </w:rPr>
              <w:t xml:space="preserve">-1221.678345  -1568.875122  </w:t>
            </w:r>
          </w:p>
        </w:tc>
      </w:tr>
      <w:tr w:rsidR="00ED554F" w:rsidRPr="00E66EB6" w14:paraId="52343A51" w14:textId="77777777" w:rsidTr="00932BBE">
        <w:tc>
          <w:tcPr>
            <w:tcW w:w="709" w:type="dxa"/>
            <w:shd w:val="clear" w:color="auto" w:fill="auto"/>
            <w:vAlign w:val="center"/>
          </w:tcPr>
          <w:p w14:paraId="25DCF20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3D391F70" w14:textId="77777777" w:rsidR="00ED554F" w:rsidRPr="00E66EB6" w:rsidRDefault="00ED554F" w:rsidP="00ED554F">
            <w:pPr>
              <w:ind w:firstLineChars="885" w:firstLine="1593"/>
              <w:rPr>
                <w:sz w:val="18"/>
                <w:szCs w:val="18"/>
              </w:rPr>
            </w:pPr>
            <w:r w:rsidRPr="00E66EB6">
              <w:rPr>
                <w:sz w:val="18"/>
                <w:szCs w:val="18"/>
              </w:rPr>
              <w:t xml:space="preserve">-721.078979   -461.355804   -801.716370   -720.517578   -1222.670288  </w:t>
            </w:r>
          </w:p>
          <w:p w14:paraId="283D495D" w14:textId="5377E57C" w:rsidR="00ED554F" w:rsidRPr="00E66EB6" w:rsidRDefault="00ED554F" w:rsidP="00ED554F">
            <w:pPr>
              <w:ind w:firstLineChars="885" w:firstLine="1593"/>
              <w:rPr>
                <w:rFonts w:eastAsiaTheme="minorEastAsia" w:cs="Calibri"/>
                <w:sz w:val="18"/>
                <w:szCs w:val="18"/>
              </w:rPr>
            </w:pPr>
            <w:r w:rsidRPr="00E66EB6">
              <w:rPr>
                <w:sz w:val="18"/>
                <w:szCs w:val="18"/>
              </w:rPr>
              <w:t xml:space="preserve">-1142.029541  -2031.396606  </w:t>
            </w:r>
          </w:p>
        </w:tc>
      </w:tr>
      <w:tr w:rsidR="00ED554F" w:rsidRPr="00E66EB6" w14:paraId="1EB6DDC7" w14:textId="77777777" w:rsidTr="00932BBE">
        <w:tc>
          <w:tcPr>
            <w:tcW w:w="709" w:type="dxa"/>
            <w:shd w:val="clear" w:color="auto" w:fill="auto"/>
            <w:vAlign w:val="center"/>
          </w:tcPr>
          <w:p w14:paraId="38AE24D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39AB9FD0" w14:textId="77777777" w:rsidR="00ED554F" w:rsidRPr="00E66EB6" w:rsidRDefault="00ED554F" w:rsidP="00ED554F">
            <w:pPr>
              <w:ind w:firstLineChars="885" w:firstLine="1593"/>
              <w:rPr>
                <w:sz w:val="18"/>
                <w:szCs w:val="18"/>
              </w:rPr>
            </w:pPr>
            <w:r w:rsidRPr="00E66EB6">
              <w:rPr>
                <w:sz w:val="18"/>
                <w:szCs w:val="18"/>
              </w:rPr>
              <w:t xml:space="preserve">-1293.315674  -873.878784   -679.288696   31.862846     -228.983414   </w:t>
            </w:r>
          </w:p>
          <w:p w14:paraId="0BC85022" w14:textId="081EB945" w:rsidR="00ED554F" w:rsidRPr="00E66EB6" w:rsidRDefault="00ED554F" w:rsidP="00ED554F">
            <w:pPr>
              <w:ind w:firstLineChars="885" w:firstLine="1593"/>
              <w:rPr>
                <w:rFonts w:eastAsiaTheme="minorEastAsia" w:cs="Calibri"/>
                <w:sz w:val="18"/>
                <w:szCs w:val="18"/>
              </w:rPr>
            </w:pPr>
            <w:r w:rsidRPr="00E66EB6">
              <w:rPr>
                <w:sz w:val="18"/>
                <w:szCs w:val="18"/>
              </w:rPr>
              <w:t xml:space="preserve">-440.117798   -1383.703369  </w:t>
            </w:r>
          </w:p>
        </w:tc>
      </w:tr>
      <w:tr w:rsidR="00ED554F" w:rsidRPr="00E66EB6" w14:paraId="40F94C03" w14:textId="77777777" w:rsidTr="00932BBE">
        <w:tc>
          <w:tcPr>
            <w:tcW w:w="709" w:type="dxa"/>
            <w:shd w:val="clear" w:color="auto" w:fill="auto"/>
            <w:vAlign w:val="center"/>
          </w:tcPr>
          <w:p w14:paraId="6866E25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1DB64337" w14:textId="77777777" w:rsidR="00ED554F" w:rsidRPr="00E66EB6" w:rsidRDefault="00ED554F" w:rsidP="00ED554F">
            <w:pPr>
              <w:ind w:firstLineChars="885" w:firstLine="1593"/>
              <w:rPr>
                <w:sz w:val="18"/>
                <w:szCs w:val="18"/>
              </w:rPr>
            </w:pPr>
            <w:r w:rsidRPr="00E66EB6">
              <w:rPr>
                <w:sz w:val="18"/>
                <w:szCs w:val="18"/>
              </w:rPr>
              <w:t xml:space="preserve">595.191284    568.244507    557.998779    649.209656    584.837952    </w:t>
            </w:r>
          </w:p>
          <w:p w14:paraId="4E056B7C" w14:textId="743D62D4" w:rsidR="00ED554F" w:rsidRPr="00E66EB6" w:rsidRDefault="00ED554F" w:rsidP="00ED554F">
            <w:pPr>
              <w:ind w:firstLineChars="885" w:firstLine="1593"/>
              <w:rPr>
                <w:rFonts w:eastAsiaTheme="minorEastAsia" w:cs="Calibri"/>
                <w:sz w:val="18"/>
                <w:szCs w:val="18"/>
              </w:rPr>
            </w:pPr>
            <w:r w:rsidRPr="00E66EB6">
              <w:rPr>
                <w:sz w:val="18"/>
                <w:szCs w:val="18"/>
              </w:rPr>
              <w:t xml:space="preserve">555.886047    474.990448    </w:t>
            </w:r>
          </w:p>
        </w:tc>
      </w:tr>
      <w:tr w:rsidR="00ED554F" w:rsidRPr="00E66EB6" w14:paraId="638A43F6" w14:textId="77777777" w:rsidTr="00932BBE">
        <w:tc>
          <w:tcPr>
            <w:tcW w:w="709" w:type="dxa"/>
            <w:shd w:val="clear" w:color="auto" w:fill="auto"/>
            <w:vAlign w:val="center"/>
          </w:tcPr>
          <w:p w14:paraId="36E5F25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720554A6" w14:textId="77777777" w:rsidR="00ED554F" w:rsidRPr="00E66EB6" w:rsidRDefault="00ED554F" w:rsidP="00ED554F">
            <w:pPr>
              <w:ind w:firstLineChars="885" w:firstLine="1593"/>
              <w:rPr>
                <w:sz w:val="18"/>
                <w:szCs w:val="18"/>
              </w:rPr>
            </w:pPr>
            <w:r w:rsidRPr="00E66EB6">
              <w:rPr>
                <w:sz w:val="18"/>
                <w:szCs w:val="18"/>
              </w:rPr>
              <w:t xml:space="preserve">811.444946    775.415100    772.300293    550.483521    392.688019    </w:t>
            </w:r>
          </w:p>
          <w:p w14:paraId="2E8FF3D7" w14:textId="518D6B66" w:rsidR="00ED554F" w:rsidRPr="00E66EB6" w:rsidRDefault="00ED554F" w:rsidP="00ED554F">
            <w:pPr>
              <w:ind w:firstLineChars="885" w:firstLine="1593"/>
              <w:rPr>
                <w:rFonts w:eastAsiaTheme="minorEastAsia" w:cs="Calibri"/>
                <w:sz w:val="18"/>
                <w:szCs w:val="18"/>
              </w:rPr>
            </w:pPr>
            <w:r w:rsidRPr="00E66EB6">
              <w:rPr>
                <w:sz w:val="18"/>
                <w:szCs w:val="18"/>
              </w:rPr>
              <w:t xml:space="preserve">-140.597336   -225.270554   </w:t>
            </w:r>
          </w:p>
        </w:tc>
      </w:tr>
      <w:tr w:rsidR="00ED554F" w:rsidRPr="00E66EB6" w14:paraId="695C4F8D" w14:textId="77777777" w:rsidTr="00932BBE">
        <w:tc>
          <w:tcPr>
            <w:tcW w:w="709" w:type="dxa"/>
            <w:shd w:val="clear" w:color="auto" w:fill="auto"/>
            <w:vAlign w:val="center"/>
          </w:tcPr>
          <w:p w14:paraId="4A5E31C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395E1513" w14:textId="77777777" w:rsidR="00ED554F" w:rsidRPr="00E66EB6" w:rsidRDefault="00ED554F" w:rsidP="00ED554F">
            <w:pPr>
              <w:ind w:firstLineChars="885" w:firstLine="1593"/>
              <w:rPr>
                <w:sz w:val="18"/>
                <w:szCs w:val="18"/>
              </w:rPr>
            </w:pPr>
            <w:r w:rsidRPr="00E66EB6">
              <w:rPr>
                <w:sz w:val="18"/>
                <w:szCs w:val="18"/>
              </w:rPr>
              <w:t xml:space="preserve">-887.068237   -1424.254639  -2049.020752  -1434.494263  -1748.213257  </w:t>
            </w:r>
          </w:p>
          <w:p w14:paraId="1AA93B80" w14:textId="695B5EC1" w:rsidR="00ED554F" w:rsidRPr="00E66EB6" w:rsidRDefault="00ED554F" w:rsidP="00ED554F">
            <w:pPr>
              <w:ind w:firstLineChars="885" w:firstLine="1593"/>
              <w:rPr>
                <w:rFonts w:eastAsiaTheme="minorEastAsia" w:cs="Calibri"/>
                <w:sz w:val="18"/>
                <w:szCs w:val="18"/>
              </w:rPr>
            </w:pPr>
            <w:r w:rsidRPr="00E66EB6">
              <w:rPr>
                <w:sz w:val="18"/>
                <w:szCs w:val="18"/>
              </w:rPr>
              <w:t xml:space="preserve">-1317.314209  -2176.650635  </w:t>
            </w:r>
          </w:p>
        </w:tc>
      </w:tr>
      <w:tr w:rsidR="00ED554F" w:rsidRPr="00E66EB6" w14:paraId="3BA22CA2" w14:textId="77777777" w:rsidTr="00932BBE">
        <w:tc>
          <w:tcPr>
            <w:tcW w:w="709" w:type="dxa"/>
            <w:shd w:val="clear" w:color="auto" w:fill="auto"/>
            <w:vAlign w:val="center"/>
          </w:tcPr>
          <w:p w14:paraId="1564BAF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714EFEAF" w14:textId="77777777" w:rsidR="00ED554F" w:rsidRPr="00E66EB6" w:rsidRDefault="00ED554F" w:rsidP="00ED554F">
            <w:pPr>
              <w:ind w:firstLineChars="885" w:firstLine="1593"/>
              <w:rPr>
                <w:sz w:val="18"/>
                <w:szCs w:val="18"/>
              </w:rPr>
            </w:pPr>
            <w:r w:rsidRPr="00E66EB6">
              <w:rPr>
                <w:sz w:val="18"/>
                <w:szCs w:val="18"/>
              </w:rPr>
              <w:t xml:space="preserve">-616.794067   -1045.691406  -1647.098145  -1025.717041  -1460.346680  </w:t>
            </w:r>
          </w:p>
          <w:p w14:paraId="5464D73D" w14:textId="7E8D60FA" w:rsidR="00ED554F" w:rsidRPr="00E66EB6" w:rsidRDefault="00ED554F" w:rsidP="00ED554F">
            <w:pPr>
              <w:ind w:firstLineChars="885" w:firstLine="1593"/>
              <w:rPr>
                <w:rFonts w:eastAsiaTheme="minorEastAsia" w:cs="Calibri"/>
                <w:sz w:val="18"/>
                <w:szCs w:val="18"/>
              </w:rPr>
            </w:pPr>
            <w:r w:rsidRPr="00E66EB6">
              <w:rPr>
                <w:sz w:val="18"/>
                <w:szCs w:val="18"/>
              </w:rPr>
              <w:t xml:space="preserve">-1325.690430  -2155.200195  </w:t>
            </w:r>
          </w:p>
        </w:tc>
      </w:tr>
      <w:tr w:rsidR="00ED554F" w:rsidRPr="00E66EB6" w14:paraId="1EF9CDBA" w14:textId="77777777" w:rsidTr="00932BBE">
        <w:tc>
          <w:tcPr>
            <w:tcW w:w="709" w:type="dxa"/>
            <w:shd w:val="clear" w:color="auto" w:fill="auto"/>
            <w:vAlign w:val="center"/>
          </w:tcPr>
          <w:p w14:paraId="579704C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10CE5C1F" w14:textId="77777777" w:rsidR="00ED554F" w:rsidRPr="00E66EB6" w:rsidRDefault="00ED554F" w:rsidP="00ED554F">
            <w:pPr>
              <w:ind w:firstLineChars="885" w:firstLine="1593"/>
              <w:rPr>
                <w:sz w:val="18"/>
                <w:szCs w:val="18"/>
              </w:rPr>
            </w:pPr>
            <w:r w:rsidRPr="00E66EB6">
              <w:rPr>
                <w:sz w:val="18"/>
                <w:szCs w:val="18"/>
              </w:rPr>
              <w:t xml:space="preserve">-635.036682   -836.133301   446.604218    574.536316    437.461243    </w:t>
            </w:r>
          </w:p>
          <w:p w14:paraId="579F8D3A" w14:textId="57B0CA22" w:rsidR="00ED554F" w:rsidRPr="00E66EB6" w:rsidRDefault="00ED554F" w:rsidP="00ED554F">
            <w:pPr>
              <w:ind w:firstLineChars="885" w:firstLine="1593"/>
              <w:rPr>
                <w:rFonts w:eastAsiaTheme="minorEastAsia" w:cs="Calibri"/>
                <w:sz w:val="18"/>
                <w:szCs w:val="18"/>
              </w:rPr>
            </w:pPr>
            <w:r w:rsidRPr="00E66EB6">
              <w:rPr>
                <w:sz w:val="18"/>
                <w:szCs w:val="18"/>
              </w:rPr>
              <w:t xml:space="preserve">360.389191    355.061340    </w:t>
            </w:r>
          </w:p>
        </w:tc>
      </w:tr>
      <w:tr w:rsidR="00ED554F" w:rsidRPr="00E66EB6" w14:paraId="273421B7" w14:textId="77777777" w:rsidTr="00932BBE">
        <w:tc>
          <w:tcPr>
            <w:tcW w:w="709" w:type="dxa"/>
            <w:shd w:val="clear" w:color="auto" w:fill="auto"/>
            <w:vAlign w:val="center"/>
          </w:tcPr>
          <w:p w14:paraId="7056225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34474F06" w14:textId="77777777" w:rsidR="00ED554F" w:rsidRPr="00E66EB6" w:rsidRDefault="00ED554F" w:rsidP="00ED554F">
            <w:pPr>
              <w:ind w:firstLineChars="885" w:firstLine="1593"/>
              <w:rPr>
                <w:sz w:val="18"/>
                <w:szCs w:val="18"/>
              </w:rPr>
            </w:pPr>
            <w:r w:rsidRPr="00E66EB6">
              <w:rPr>
                <w:sz w:val="18"/>
                <w:szCs w:val="18"/>
              </w:rPr>
              <w:t xml:space="preserve">1443.341187   1918.654541   1750.556519   1440.371948   1099.758789   </w:t>
            </w:r>
          </w:p>
          <w:p w14:paraId="3371937E" w14:textId="2EAF5666" w:rsidR="00ED554F" w:rsidRPr="00E66EB6" w:rsidRDefault="00ED554F" w:rsidP="00ED554F">
            <w:pPr>
              <w:ind w:firstLineChars="885" w:firstLine="1593"/>
              <w:rPr>
                <w:rFonts w:eastAsiaTheme="minorEastAsia" w:cs="Calibri"/>
                <w:sz w:val="18"/>
                <w:szCs w:val="18"/>
              </w:rPr>
            </w:pPr>
            <w:r w:rsidRPr="00E66EB6">
              <w:rPr>
                <w:sz w:val="18"/>
                <w:szCs w:val="18"/>
              </w:rPr>
              <w:t xml:space="preserve">820.523560    634.274231    </w:t>
            </w:r>
          </w:p>
        </w:tc>
      </w:tr>
      <w:tr w:rsidR="00ED554F" w:rsidRPr="00E66EB6" w14:paraId="110FCE3D" w14:textId="77777777" w:rsidTr="00932BBE">
        <w:tc>
          <w:tcPr>
            <w:tcW w:w="709" w:type="dxa"/>
            <w:shd w:val="clear" w:color="auto" w:fill="auto"/>
            <w:vAlign w:val="center"/>
          </w:tcPr>
          <w:p w14:paraId="15FE344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179249E5" w14:textId="77777777" w:rsidR="00ED554F" w:rsidRPr="00E66EB6" w:rsidRDefault="00ED554F" w:rsidP="00ED554F">
            <w:pPr>
              <w:ind w:firstLineChars="885" w:firstLine="1593"/>
              <w:rPr>
                <w:sz w:val="18"/>
                <w:szCs w:val="18"/>
              </w:rPr>
            </w:pPr>
            <w:r w:rsidRPr="00E66EB6">
              <w:rPr>
                <w:sz w:val="18"/>
                <w:szCs w:val="18"/>
              </w:rPr>
              <w:t xml:space="preserve">-372.092194   -290.193817   -417.522156   -456.368469   -676.214355   </w:t>
            </w:r>
          </w:p>
          <w:p w14:paraId="5427AC74" w14:textId="62298A91" w:rsidR="00ED554F" w:rsidRPr="00E66EB6" w:rsidRDefault="00ED554F" w:rsidP="00ED554F">
            <w:pPr>
              <w:ind w:firstLineChars="885" w:firstLine="1593"/>
              <w:rPr>
                <w:rFonts w:eastAsiaTheme="minorEastAsia" w:cs="Calibri"/>
                <w:sz w:val="18"/>
                <w:szCs w:val="18"/>
              </w:rPr>
            </w:pPr>
            <w:r w:rsidRPr="00E66EB6">
              <w:rPr>
                <w:sz w:val="18"/>
                <w:szCs w:val="18"/>
              </w:rPr>
              <w:t xml:space="preserve">-1011.395630  -1729.396240  </w:t>
            </w:r>
          </w:p>
        </w:tc>
      </w:tr>
      <w:tr w:rsidR="00ED554F" w:rsidRPr="00E66EB6" w14:paraId="2EA1F7BA" w14:textId="77777777" w:rsidTr="00932BBE">
        <w:tc>
          <w:tcPr>
            <w:tcW w:w="709" w:type="dxa"/>
            <w:shd w:val="clear" w:color="auto" w:fill="auto"/>
            <w:vAlign w:val="center"/>
          </w:tcPr>
          <w:p w14:paraId="2667A37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6EB5B53D" w14:textId="77777777" w:rsidR="00ED554F" w:rsidRPr="00E66EB6" w:rsidRDefault="00ED554F" w:rsidP="00ED554F">
            <w:pPr>
              <w:ind w:firstLineChars="885" w:firstLine="1593"/>
              <w:rPr>
                <w:sz w:val="18"/>
                <w:szCs w:val="18"/>
              </w:rPr>
            </w:pPr>
            <w:r w:rsidRPr="00E66EB6">
              <w:rPr>
                <w:sz w:val="18"/>
                <w:szCs w:val="18"/>
              </w:rPr>
              <w:t xml:space="preserve">-1407.802124  -1410.329712  -1326.036133  -1297.428345  -1112.815430  </w:t>
            </w:r>
          </w:p>
          <w:p w14:paraId="70F62979" w14:textId="4BF6D9D3" w:rsidR="00ED554F" w:rsidRPr="00E66EB6" w:rsidRDefault="00ED554F" w:rsidP="00ED554F">
            <w:pPr>
              <w:ind w:firstLineChars="885" w:firstLine="1593"/>
              <w:rPr>
                <w:rFonts w:eastAsiaTheme="minorEastAsia" w:cs="Calibri"/>
                <w:sz w:val="18"/>
                <w:szCs w:val="18"/>
              </w:rPr>
            </w:pPr>
            <w:r w:rsidRPr="00E66EB6">
              <w:rPr>
                <w:sz w:val="18"/>
                <w:szCs w:val="18"/>
              </w:rPr>
              <w:t xml:space="preserve">-1066.590942  -1198.377930  </w:t>
            </w:r>
          </w:p>
        </w:tc>
      </w:tr>
      <w:tr w:rsidR="00ED554F" w:rsidRPr="00E66EB6" w14:paraId="6E984785" w14:textId="77777777" w:rsidTr="00932BBE">
        <w:tc>
          <w:tcPr>
            <w:tcW w:w="709" w:type="dxa"/>
            <w:shd w:val="clear" w:color="auto" w:fill="auto"/>
            <w:vAlign w:val="center"/>
          </w:tcPr>
          <w:p w14:paraId="16A95C4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580F4672" w14:textId="77777777" w:rsidR="00ED554F" w:rsidRPr="00E66EB6" w:rsidRDefault="00ED554F" w:rsidP="00ED554F">
            <w:pPr>
              <w:ind w:firstLineChars="885" w:firstLine="1593"/>
              <w:rPr>
                <w:sz w:val="18"/>
                <w:szCs w:val="18"/>
              </w:rPr>
            </w:pPr>
            <w:r w:rsidRPr="00E66EB6">
              <w:rPr>
                <w:sz w:val="18"/>
                <w:szCs w:val="18"/>
              </w:rPr>
              <w:t xml:space="preserve">-1155.173584  -470.017883   -875.280945   -991.236267   -1473.512573  </w:t>
            </w:r>
          </w:p>
          <w:p w14:paraId="7A461B75" w14:textId="5D0E789A" w:rsidR="00ED554F" w:rsidRPr="00E66EB6" w:rsidRDefault="00ED554F" w:rsidP="00ED554F">
            <w:pPr>
              <w:ind w:firstLineChars="885" w:firstLine="1593"/>
              <w:rPr>
                <w:rFonts w:eastAsiaTheme="minorEastAsia" w:cs="Calibri"/>
                <w:sz w:val="18"/>
                <w:szCs w:val="18"/>
              </w:rPr>
            </w:pPr>
            <w:r w:rsidRPr="00E66EB6">
              <w:rPr>
                <w:sz w:val="18"/>
                <w:szCs w:val="18"/>
              </w:rPr>
              <w:t xml:space="preserve">-1466.203979  -2238.273926  </w:t>
            </w:r>
          </w:p>
        </w:tc>
      </w:tr>
      <w:tr w:rsidR="00ED554F" w:rsidRPr="00E66EB6" w14:paraId="6FC0F819" w14:textId="77777777" w:rsidTr="00932BBE">
        <w:tc>
          <w:tcPr>
            <w:tcW w:w="709" w:type="dxa"/>
            <w:shd w:val="clear" w:color="auto" w:fill="auto"/>
            <w:vAlign w:val="center"/>
          </w:tcPr>
          <w:p w14:paraId="62FCA86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0F358916" w14:textId="77777777" w:rsidR="00ED554F" w:rsidRPr="00E66EB6" w:rsidRDefault="00ED554F" w:rsidP="00ED554F">
            <w:pPr>
              <w:ind w:firstLineChars="885" w:firstLine="1593"/>
              <w:rPr>
                <w:sz w:val="18"/>
                <w:szCs w:val="18"/>
              </w:rPr>
            </w:pPr>
            <w:r w:rsidRPr="00E66EB6">
              <w:rPr>
                <w:sz w:val="18"/>
                <w:szCs w:val="18"/>
              </w:rPr>
              <w:t xml:space="preserve">-1100.306641  -265.063721   -716.102051   -924.100891   -1284.598145  </w:t>
            </w:r>
          </w:p>
          <w:p w14:paraId="11D6928D" w14:textId="13D8BC01" w:rsidR="00ED554F" w:rsidRPr="00E66EB6" w:rsidRDefault="00ED554F" w:rsidP="00ED554F">
            <w:pPr>
              <w:ind w:firstLineChars="885" w:firstLine="1593"/>
              <w:rPr>
                <w:rFonts w:eastAsiaTheme="minorEastAsia" w:cs="Calibri"/>
                <w:sz w:val="18"/>
                <w:szCs w:val="18"/>
              </w:rPr>
            </w:pPr>
            <w:r w:rsidRPr="00E66EB6">
              <w:rPr>
                <w:sz w:val="18"/>
                <w:szCs w:val="18"/>
              </w:rPr>
              <w:t xml:space="preserve">-869.538757   -1762.164185  </w:t>
            </w:r>
          </w:p>
        </w:tc>
      </w:tr>
    </w:tbl>
    <w:p w14:paraId="5AC892A8"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6B6DCBB8" w14:textId="77777777" w:rsidTr="005F129D">
        <w:tc>
          <w:tcPr>
            <w:tcW w:w="709" w:type="dxa"/>
            <w:tcBorders>
              <w:bottom w:val="single" w:sz="12" w:space="0" w:color="000000"/>
            </w:tcBorders>
            <w:shd w:val="clear" w:color="auto" w:fill="auto"/>
          </w:tcPr>
          <w:p w14:paraId="7605B3CF" w14:textId="04E9CF17"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3CFF16D" w14:textId="18BA5A55"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028781B5" w14:textId="77777777" w:rsidTr="00ED554F">
        <w:tc>
          <w:tcPr>
            <w:tcW w:w="709" w:type="dxa"/>
            <w:tcBorders>
              <w:top w:val="single" w:sz="12" w:space="0" w:color="000000"/>
            </w:tcBorders>
            <w:shd w:val="clear" w:color="auto" w:fill="auto"/>
            <w:vAlign w:val="center"/>
          </w:tcPr>
          <w:p w14:paraId="58FABED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30</w:t>
            </w:r>
          </w:p>
        </w:tc>
        <w:tc>
          <w:tcPr>
            <w:tcW w:w="8931" w:type="dxa"/>
            <w:tcBorders>
              <w:top w:val="single" w:sz="12" w:space="0" w:color="000000"/>
            </w:tcBorders>
            <w:shd w:val="clear" w:color="auto" w:fill="auto"/>
          </w:tcPr>
          <w:p w14:paraId="7CB12FE0" w14:textId="77777777" w:rsidR="00ED554F" w:rsidRPr="00E66EB6" w:rsidRDefault="00ED554F" w:rsidP="00ED554F">
            <w:pPr>
              <w:ind w:firstLineChars="885" w:firstLine="1593"/>
              <w:rPr>
                <w:sz w:val="18"/>
                <w:szCs w:val="18"/>
              </w:rPr>
            </w:pPr>
            <w:r w:rsidRPr="00E66EB6">
              <w:rPr>
                <w:sz w:val="18"/>
                <w:szCs w:val="18"/>
              </w:rPr>
              <w:t xml:space="preserve">-1201.742798  -1308.445068  -1072.893188  -1381.481323  -1818.513550  </w:t>
            </w:r>
          </w:p>
          <w:p w14:paraId="2678C76E" w14:textId="3486A973" w:rsidR="00ED554F" w:rsidRPr="00E66EB6" w:rsidRDefault="00ED554F" w:rsidP="00ED554F">
            <w:pPr>
              <w:ind w:firstLineChars="885" w:firstLine="1593"/>
              <w:rPr>
                <w:rFonts w:eastAsiaTheme="minorEastAsia" w:cs="Calibri"/>
                <w:sz w:val="18"/>
                <w:szCs w:val="18"/>
              </w:rPr>
            </w:pPr>
            <w:r w:rsidRPr="00E66EB6">
              <w:rPr>
                <w:sz w:val="18"/>
                <w:szCs w:val="18"/>
              </w:rPr>
              <w:t xml:space="preserve">-1411.241333  -2124.507324  </w:t>
            </w:r>
          </w:p>
        </w:tc>
      </w:tr>
      <w:tr w:rsidR="00ED554F" w:rsidRPr="00E66EB6" w14:paraId="24B49A76" w14:textId="77777777" w:rsidTr="00932BBE">
        <w:tc>
          <w:tcPr>
            <w:tcW w:w="709" w:type="dxa"/>
            <w:shd w:val="clear" w:color="auto" w:fill="auto"/>
            <w:vAlign w:val="center"/>
          </w:tcPr>
          <w:p w14:paraId="2387BFD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2D1F6B08" w14:textId="77777777" w:rsidR="00ED554F" w:rsidRPr="00E66EB6" w:rsidRDefault="00ED554F" w:rsidP="00ED554F">
            <w:pPr>
              <w:ind w:firstLineChars="885" w:firstLine="1593"/>
              <w:rPr>
                <w:sz w:val="18"/>
                <w:szCs w:val="18"/>
              </w:rPr>
            </w:pPr>
            <w:r w:rsidRPr="00E66EB6">
              <w:rPr>
                <w:sz w:val="18"/>
                <w:szCs w:val="18"/>
              </w:rPr>
              <w:t xml:space="preserve">-1093.597290  -1401.546509  -1534.675781  -1167.730591  -1508.403564  </w:t>
            </w:r>
          </w:p>
          <w:p w14:paraId="29D67E36" w14:textId="2959EBF9" w:rsidR="00ED554F" w:rsidRPr="00E66EB6" w:rsidRDefault="00ED554F" w:rsidP="00ED554F">
            <w:pPr>
              <w:ind w:firstLineChars="885" w:firstLine="1593"/>
              <w:rPr>
                <w:rFonts w:eastAsiaTheme="minorEastAsia" w:cs="Calibri"/>
                <w:sz w:val="18"/>
                <w:szCs w:val="18"/>
              </w:rPr>
            </w:pPr>
            <w:r w:rsidRPr="00E66EB6">
              <w:rPr>
                <w:sz w:val="18"/>
                <w:szCs w:val="18"/>
              </w:rPr>
              <w:t xml:space="preserve">-1272.788940  -2043.262451  </w:t>
            </w:r>
          </w:p>
        </w:tc>
      </w:tr>
      <w:tr w:rsidR="00ED554F" w:rsidRPr="00E66EB6" w14:paraId="7219FA69" w14:textId="77777777" w:rsidTr="00932BBE">
        <w:tc>
          <w:tcPr>
            <w:tcW w:w="709" w:type="dxa"/>
            <w:shd w:val="clear" w:color="auto" w:fill="auto"/>
            <w:vAlign w:val="center"/>
          </w:tcPr>
          <w:p w14:paraId="3F96673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79BE6FAB" w14:textId="77777777" w:rsidR="00ED554F" w:rsidRPr="00E66EB6" w:rsidRDefault="00ED554F" w:rsidP="00ED554F">
            <w:pPr>
              <w:ind w:firstLineChars="885" w:firstLine="1593"/>
              <w:rPr>
                <w:sz w:val="18"/>
                <w:szCs w:val="18"/>
              </w:rPr>
            </w:pPr>
            <w:r w:rsidRPr="00E66EB6">
              <w:rPr>
                <w:sz w:val="18"/>
                <w:szCs w:val="18"/>
              </w:rPr>
              <w:t xml:space="preserve">-754.049805   -706.918457   -1074.583252  -1259.205933  -2180.911133  </w:t>
            </w:r>
          </w:p>
          <w:p w14:paraId="0802E50E" w14:textId="19CEE683" w:rsidR="00ED554F" w:rsidRPr="00E66EB6" w:rsidRDefault="00ED554F" w:rsidP="00ED554F">
            <w:pPr>
              <w:ind w:firstLineChars="885" w:firstLine="1593"/>
              <w:rPr>
                <w:rFonts w:eastAsiaTheme="minorEastAsia" w:cs="Calibri"/>
                <w:sz w:val="18"/>
                <w:szCs w:val="18"/>
              </w:rPr>
            </w:pPr>
            <w:r w:rsidRPr="00E66EB6">
              <w:rPr>
                <w:sz w:val="18"/>
                <w:szCs w:val="18"/>
              </w:rPr>
              <w:t xml:space="preserve">-1706.644531  1.634244      </w:t>
            </w:r>
          </w:p>
        </w:tc>
      </w:tr>
      <w:tr w:rsidR="00ED554F" w:rsidRPr="00E66EB6" w14:paraId="11F286E6" w14:textId="77777777" w:rsidTr="00932BBE">
        <w:tc>
          <w:tcPr>
            <w:tcW w:w="709" w:type="dxa"/>
            <w:shd w:val="clear" w:color="auto" w:fill="auto"/>
            <w:vAlign w:val="center"/>
          </w:tcPr>
          <w:p w14:paraId="69A8946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316DFEF1" w14:textId="77777777" w:rsidR="00ED554F" w:rsidRPr="00E66EB6" w:rsidRDefault="00ED554F" w:rsidP="00ED554F">
            <w:pPr>
              <w:ind w:firstLineChars="885" w:firstLine="1593"/>
              <w:rPr>
                <w:sz w:val="18"/>
                <w:szCs w:val="18"/>
              </w:rPr>
            </w:pPr>
            <w:r w:rsidRPr="00E66EB6">
              <w:rPr>
                <w:sz w:val="18"/>
                <w:szCs w:val="18"/>
              </w:rPr>
              <w:t xml:space="preserve">-1318.558105  -1511.099365  -1847.709717  -1602.843018  -1996.738037  </w:t>
            </w:r>
          </w:p>
          <w:p w14:paraId="03529388" w14:textId="63DA24BD" w:rsidR="00ED554F" w:rsidRPr="00E66EB6" w:rsidRDefault="00ED554F" w:rsidP="00ED554F">
            <w:pPr>
              <w:ind w:firstLineChars="885" w:firstLine="1593"/>
              <w:rPr>
                <w:rFonts w:eastAsiaTheme="minorEastAsia" w:cs="Calibri"/>
                <w:sz w:val="18"/>
                <w:szCs w:val="18"/>
              </w:rPr>
            </w:pPr>
            <w:r w:rsidRPr="00E66EB6">
              <w:rPr>
                <w:sz w:val="18"/>
                <w:szCs w:val="18"/>
              </w:rPr>
              <w:t xml:space="preserve">-1653.422607  -2384.769775  </w:t>
            </w:r>
          </w:p>
        </w:tc>
      </w:tr>
      <w:tr w:rsidR="00ED554F" w:rsidRPr="00E66EB6" w14:paraId="3C3CBD1E" w14:textId="77777777" w:rsidTr="00932BBE">
        <w:tc>
          <w:tcPr>
            <w:tcW w:w="709" w:type="dxa"/>
            <w:shd w:val="clear" w:color="auto" w:fill="auto"/>
            <w:vAlign w:val="center"/>
          </w:tcPr>
          <w:p w14:paraId="202DEBC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42C0418C" w14:textId="77777777" w:rsidR="00ED554F" w:rsidRPr="00E66EB6" w:rsidRDefault="00ED554F" w:rsidP="00ED554F">
            <w:pPr>
              <w:ind w:firstLineChars="885" w:firstLine="1593"/>
              <w:rPr>
                <w:sz w:val="18"/>
                <w:szCs w:val="18"/>
              </w:rPr>
            </w:pPr>
            <w:r w:rsidRPr="00E66EB6">
              <w:rPr>
                <w:sz w:val="18"/>
                <w:szCs w:val="18"/>
              </w:rPr>
              <w:t xml:space="preserve">-1110.535645  -1422.926270  -1907.578003  -2039.082153  -2278.691650  </w:t>
            </w:r>
          </w:p>
          <w:p w14:paraId="1CBA9041" w14:textId="649F7E5C" w:rsidR="00ED554F" w:rsidRPr="00E66EB6" w:rsidRDefault="00ED554F" w:rsidP="00ED554F">
            <w:pPr>
              <w:ind w:firstLineChars="885" w:firstLine="1593"/>
              <w:rPr>
                <w:rFonts w:eastAsiaTheme="minorEastAsia" w:cs="Calibri"/>
                <w:sz w:val="18"/>
                <w:szCs w:val="18"/>
              </w:rPr>
            </w:pPr>
            <w:r w:rsidRPr="00E66EB6">
              <w:rPr>
                <w:sz w:val="18"/>
                <w:szCs w:val="18"/>
              </w:rPr>
              <w:t xml:space="preserve">-1397.641602  -2057.705566  </w:t>
            </w:r>
          </w:p>
        </w:tc>
      </w:tr>
      <w:tr w:rsidR="00ED554F" w:rsidRPr="00E66EB6" w14:paraId="055F5E4F" w14:textId="77777777" w:rsidTr="00932BBE">
        <w:tc>
          <w:tcPr>
            <w:tcW w:w="709" w:type="dxa"/>
            <w:shd w:val="clear" w:color="auto" w:fill="auto"/>
            <w:vAlign w:val="center"/>
          </w:tcPr>
          <w:p w14:paraId="013007E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55BF7BD8" w14:textId="77777777" w:rsidR="00ED554F" w:rsidRPr="00E66EB6" w:rsidRDefault="00ED554F" w:rsidP="00ED554F">
            <w:pPr>
              <w:ind w:firstLineChars="885" w:firstLine="1593"/>
              <w:rPr>
                <w:sz w:val="18"/>
                <w:szCs w:val="18"/>
              </w:rPr>
            </w:pPr>
            <w:r w:rsidRPr="00E66EB6">
              <w:rPr>
                <w:sz w:val="18"/>
                <w:szCs w:val="18"/>
              </w:rPr>
              <w:t xml:space="preserve">-297.689423   -405.208588   -590.064941   -701.502441   -636.377380   </w:t>
            </w:r>
          </w:p>
          <w:p w14:paraId="2AAB36BB" w14:textId="2DFEE0F1" w:rsidR="00ED554F" w:rsidRPr="00E66EB6" w:rsidRDefault="00ED554F" w:rsidP="00ED554F">
            <w:pPr>
              <w:ind w:firstLineChars="885" w:firstLine="1593"/>
              <w:rPr>
                <w:rFonts w:eastAsiaTheme="minorEastAsia" w:cs="Calibri"/>
                <w:sz w:val="18"/>
                <w:szCs w:val="18"/>
              </w:rPr>
            </w:pPr>
            <w:r w:rsidRPr="00E66EB6">
              <w:rPr>
                <w:sz w:val="18"/>
                <w:szCs w:val="18"/>
              </w:rPr>
              <w:t xml:space="preserve">-546.131653   -241.727249   </w:t>
            </w:r>
          </w:p>
        </w:tc>
      </w:tr>
      <w:tr w:rsidR="00ED554F" w:rsidRPr="00E66EB6" w14:paraId="33844990" w14:textId="77777777" w:rsidTr="00932BBE">
        <w:tc>
          <w:tcPr>
            <w:tcW w:w="709" w:type="dxa"/>
            <w:shd w:val="clear" w:color="auto" w:fill="auto"/>
            <w:vAlign w:val="center"/>
          </w:tcPr>
          <w:p w14:paraId="36B1A86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26083E5E" w14:textId="77777777" w:rsidR="00ED554F" w:rsidRPr="00E66EB6" w:rsidRDefault="00ED554F" w:rsidP="00ED554F">
            <w:pPr>
              <w:ind w:firstLineChars="885" w:firstLine="1593"/>
              <w:rPr>
                <w:sz w:val="18"/>
                <w:szCs w:val="18"/>
              </w:rPr>
            </w:pPr>
            <w:r w:rsidRPr="00E66EB6">
              <w:rPr>
                <w:sz w:val="18"/>
                <w:szCs w:val="18"/>
              </w:rPr>
              <w:t xml:space="preserve">-473.099213   -404.824402   -347.584503   -261.104828   -228.279114   </w:t>
            </w:r>
          </w:p>
          <w:p w14:paraId="5896FD67" w14:textId="254D5432" w:rsidR="00ED554F" w:rsidRPr="00E66EB6" w:rsidRDefault="00ED554F" w:rsidP="00ED554F">
            <w:pPr>
              <w:ind w:firstLineChars="885" w:firstLine="1593"/>
              <w:rPr>
                <w:rFonts w:eastAsiaTheme="minorEastAsia" w:cs="Calibri"/>
                <w:sz w:val="18"/>
                <w:szCs w:val="18"/>
              </w:rPr>
            </w:pPr>
            <w:r w:rsidRPr="00E66EB6">
              <w:rPr>
                <w:sz w:val="18"/>
                <w:szCs w:val="18"/>
              </w:rPr>
              <w:t xml:space="preserve">-188.513779   -20.013456    </w:t>
            </w:r>
          </w:p>
        </w:tc>
      </w:tr>
      <w:tr w:rsidR="00ED554F" w:rsidRPr="00E66EB6" w14:paraId="252135F4" w14:textId="77777777" w:rsidTr="00932BBE">
        <w:tc>
          <w:tcPr>
            <w:tcW w:w="709" w:type="dxa"/>
            <w:shd w:val="clear" w:color="auto" w:fill="auto"/>
            <w:vAlign w:val="center"/>
          </w:tcPr>
          <w:p w14:paraId="7506D76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22A3D6E9" w14:textId="77777777" w:rsidR="00ED554F" w:rsidRPr="00E66EB6" w:rsidRDefault="00ED554F" w:rsidP="00ED554F">
            <w:pPr>
              <w:ind w:firstLineChars="885" w:firstLine="1593"/>
              <w:rPr>
                <w:sz w:val="18"/>
                <w:szCs w:val="18"/>
              </w:rPr>
            </w:pPr>
            <w:r w:rsidRPr="00E66EB6">
              <w:rPr>
                <w:sz w:val="18"/>
                <w:szCs w:val="18"/>
              </w:rPr>
              <w:t xml:space="preserve">-1784.105713  -1652.451172  -1898.372681  -1465.228760  -1634.671509  </w:t>
            </w:r>
          </w:p>
          <w:p w14:paraId="228360B1" w14:textId="02786CD5" w:rsidR="00ED554F" w:rsidRPr="00E66EB6" w:rsidRDefault="00ED554F" w:rsidP="00ED554F">
            <w:pPr>
              <w:ind w:firstLineChars="885" w:firstLine="1593"/>
              <w:rPr>
                <w:rFonts w:eastAsiaTheme="minorEastAsia" w:cs="Calibri"/>
                <w:sz w:val="18"/>
                <w:szCs w:val="18"/>
              </w:rPr>
            </w:pPr>
            <w:r w:rsidRPr="00E66EB6">
              <w:rPr>
                <w:sz w:val="18"/>
                <w:szCs w:val="18"/>
              </w:rPr>
              <w:t xml:space="preserve">-1010.233643  -1834.144043  </w:t>
            </w:r>
          </w:p>
        </w:tc>
      </w:tr>
      <w:tr w:rsidR="00ED554F" w:rsidRPr="00E66EB6" w14:paraId="571100BA" w14:textId="77777777" w:rsidTr="00932BBE">
        <w:tc>
          <w:tcPr>
            <w:tcW w:w="709" w:type="dxa"/>
            <w:shd w:val="clear" w:color="auto" w:fill="auto"/>
            <w:vAlign w:val="center"/>
          </w:tcPr>
          <w:p w14:paraId="061F885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60F3E618" w14:textId="77777777" w:rsidR="00ED554F" w:rsidRPr="00E66EB6" w:rsidRDefault="00ED554F" w:rsidP="00ED554F">
            <w:pPr>
              <w:ind w:firstLineChars="885" w:firstLine="1593"/>
              <w:rPr>
                <w:sz w:val="18"/>
                <w:szCs w:val="18"/>
              </w:rPr>
            </w:pPr>
            <w:r w:rsidRPr="00E66EB6">
              <w:rPr>
                <w:sz w:val="18"/>
                <w:szCs w:val="18"/>
              </w:rPr>
              <w:t xml:space="preserve">-1227.201172  -1219.217651  -1632.298462  -1706.958496  -2169.429443  </w:t>
            </w:r>
          </w:p>
          <w:p w14:paraId="02BE3C03" w14:textId="07CF01D6" w:rsidR="00ED554F" w:rsidRPr="00E66EB6" w:rsidRDefault="00ED554F" w:rsidP="00ED554F">
            <w:pPr>
              <w:ind w:firstLineChars="885" w:firstLine="1593"/>
              <w:rPr>
                <w:rFonts w:eastAsiaTheme="minorEastAsia" w:cs="Calibri"/>
                <w:sz w:val="18"/>
                <w:szCs w:val="18"/>
              </w:rPr>
            </w:pPr>
            <w:r w:rsidRPr="00E66EB6">
              <w:rPr>
                <w:sz w:val="18"/>
                <w:szCs w:val="18"/>
              </w:rPr>
              <w:t xml:space="preserve">-1836.036255  -2525.359375  </w:t>
            </w:r>
          </w:p>
        </w:tc>
      </w:tr>
      <w:tr w:rsidR="00ED554F" w:rsidRPr="00E66EB6" w14:paraId="734FEF0D" w14:textId="77777777" w:rsidTr="00932BBE">
        <w:tc>
          <w:tcPr>
            <w:tcW w:w="709" w:type="dxa"/>
            <w:shd w:val="clear" w:color="auto" w:fill="auto"/>
            <w:vAlign w:val="center"/>
          </w:tcPr>
          <w:p w14:paraId="4255BDE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2B86346D" w14:textId="77777777" w:rsidR="00ED554F" w:rsidRPr="00E66EB6" w:rsidRDefault="00ED554F" w:rsidP="00ED554F">
            <w:pPr>
              <w:ind w:firstLineChars="885" w:firstLine="1593"/>
              <w:rPr>
                <w:sz w:val="18"/>
                <w:szCs w:val="18"/>
              </w:rPr>
            </w:pPr>
            <w:r w:rsidRPr="00E66EB6">
              <w:rPr>
                <w:sz w:val="18"/>
                <w:szCs w:val="18"/>
              </w:rPr>
              <w:t xml:space="preserve">-706.488342   -746.910095   -1253.204346  -1326.531860  -1862.745117  </w:t>
            </w:r>
          </w:p>
          <w:p w14:paraId="6E63520F" w14:textId="56961097" w:rsidR="00ED554F" w:rsidRPr="00E66EB6" w:rsidRDefault="00ED554F" w:rsidP="00ED554F">
            <w:pPr>
              <w:ind w:firstLineChars="885" w:firstLine="1593"/>
              <w:rPr>
                <w:rFonts w:eastAsiaTheme="minorEastAsia" w:cs="Calibri"/>
                <w:sz w:val="18"/>
                <w:szCs w:val="18"/>
              </w:rPr>
            </w:pPr>
            <w:r w:rsidRPr="00E66EB6">
              <w:rPr>
                <w:sz w:val="18"/>
                <w:szCs w:val="18"/>
              </w:rPr>
              <w:t xml:space="preserve">-1672.360107  -2445.018555  </w:t>
            </w:r>
          </w:p>
        </w:tc>
      </w:tr>
      <w:tr w:rsidR="00ED554F" w:rsidRPr="00E66EB6" w14:paraId="541C8BC0" w14:textId="77777777" w:rsidTr="00932BBE">
        <w:tc>
          <w:tcPr>
            <w:tcW w:w="709" w:type="dxa"/>
            <w:shd w:val="clear" w:color="auto" w:fill="auto"/>
            <w:vAlign w:val="center"/>
          </w:tcPr>
          <w:p w14:paraId="5C92AB4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56074646" w14:textId="77777777" w:rsidR="00ED554F" w:rsidRPr="00E66EB6" w:rsidRDefault="00ED554F" w:rsidP="00ED554F">
            <w:pPr>
              <w:ind w:firstLineChars="885" w:firstLine="1593"/>
              <w:rPr>
                <w:sz w:val="18"/>
                <w:szCs w:val="18"/>
              </w:rPr>
            </w:pPr>
            <w:r w:rsidRPr="00E66EB6">
              <w:rPr>
                <w:sz w:val="18"/>
                <w:szCs w:val="18"/>
              </w:rPr>
              <w:t xml:space="preserve">854.645203    292.497955    -411.134827   -850.383911   -1575.365845  </w:t>
            </w:r>
          </w:p>
          <w:p w14:paraId="01C094E3" w14:textId="701FC7F7" w:rsidR="00ED554F" w:rsidRPr="00E66EB6" w:rsidRDefault="00ED554F" w:rsidP="00ED554F">
            <w:pPr>
              <w:ind w:firstLineChars="885" w:firstLine="1593"/>
              <w:rPr>
                <w:rFonts w:eastAsiaTheme="minorEastAsia" w:cs="Calibri"/>
                <w:sz w:val="18"/>
                <w:szCs w:val="18"/>
              </w:rPr>
            </w:pPr>
            <w:r w:rsidRPr="00E66EB6">
              <w:rPr>
                <w:sz w:val="18"/>
                <w:szCs w:val="18"/>
              </w:rPr>
              <w:t xml:space="preserve">-1757.057251  -2767.714600  </w:t>
            </w:r>
          </w:p>
        </w:tc>
      </w:tr>
      <w:tr w:rsidR="00ED554F" w:rsidRPr="00E66EB6" w14:paraId="6A8B8263" w14:textId="77777777" w:rsidTr="00932BBE">
        <w:tc>
          <w:tcPr>
            <w:tcW w:w="709" w:type="dxa"/>
            <w:shd w:val="clear" w:color="auto" w:fill="auto"/>
            <w:vAlign w:val="center"/>
          </w:tcPr>
          <w:p w14:paraId="662A22E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0E473516" w14:textId="77777777" w:rsidR="00ED554F" w:rsidRPr="00E66EB6" w:rsidRDefault="00ED554F" w:rsidP="00ED554F">
            <w:pPr>
              <w:ind w:firstLineChars="885" w:firstLine="1593"/>
              <w:rPr>
                <w:sz w:val="18"/>
                <w:szCs w:val="18"/>
              </w:rPr>
            </w:pPr>
            <w:r w:rsidRPr="00E66EB6">
              <w:rPr>
                <w:sz w:val="18"/>
                <w:szCs w:val="18"/>
              </w:rPr>
              <w:t xml:space="preserve">-1319.187622  -1640.014404  -1963.474976  -1162.507080  -1304.337158  </w:t>
            </w:r>
          </w:p>
          <w:p w14:paraId="798B2807" w14:textId="5CCC4543" w:rsidR="00ED554F" w:rsidRPr="00E66EB6" w:rsidRDefault="00ED554F" w:rsidP="00ED554F">
            <w:pPr>
              <w:ind w:firstLineChars="885" w:firstLine="1593"/>
              <w:rPr>
                <w:rFonts w:eastAsiaTheme="minorEastAsia" w:cs="Calibri"/>
                <w:sz w:val="18"/>
                <w:szCs w:val="18"/>
              </w:rPr>
            </w:pPr>
            <w:r w:rsidRPr="00E66EB6">
              <w:rPr>
                <w:sz w:val="18"/>
                <w:szCs w:val="18"/>
              </w:rPr>
              <w:t xml:space="preserve">-958.915283   -1782.987671  </w:t>
            </w:r>
          </w:p>
        </w:tc>
      </w:tr>
      <w:tr w:rsidR="00ED554F" w:rsidRPr="00E66EB6" w14:paraId="390D6D6F" w14:textId="77777777" w:rsidTr="00932BBE">
        <w:tc>
          <w:tcPr>
            <w:tcW w:w="709" w:type="dxa"/>
            <w:shd w:val="clear" w:color="auto" w:fill="auto"/>
            <w:vAlign w:val="center"/>
          </w:tcPr>
          <w:p w14:paraId="0515F4E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238A04FE" w14:textId="77777777" w:rsidR="00ED554F" w:rsidRPr="00E66EB6" w:rsidRDefault="00ED554F" w:rsidP="00ED554F">
            <w:pPr>
              <w:ind w:firstLineChars="885" w:firstLine="1593"/>
              <w:rPr>
                <w:sz w:val="18"/>
                <w:szCs w:val="18"/>
              </w:rPr>
            </w:pPr>
            <w:r w:rsidRPr="00E66EB6">
              <w:rPr>
                <w:sz w:val="18"/>
                <w:szCs w:val="18"/>
              </w:rPr>
              <w:t xml:space="preserve">-1232.779175  -1079.236206  -1447.466187  -1258.913452  -1644.954712  </w:t>
            </w:r>
          </w:p>
          <w:p w14:paraId="3660C25E" w14:textId="00EE3C19" w:rsidR="00ED554F" w:rsidRPr="00E66EB6" w:rsidRDefault="00ED554F" w:rsidP="00ED554F">
            <w:pPr>
              <w:ind w:firstLineChars="885" w:firstLine="1593"/>
              <w:rPr>
                <w:rFonts w:eastAsiaTheme="minorEastAsia" w:cs="Calibri"/>
                <w:sz w:val="18"/>
                <w:szCs w:val="18"/>
              </w:rPr>
            </w:pPr>
            <w:r w:rsidRPr="00E66EB6">
              <w:rPr>
                <w:sz w:val="18"/>
                <w:szCs w:val="18"/>
              </w:rPr>
              <w:t xml:space="preserve">-1100.258301  -1906.573486  </w:t>
            </w:r>
          </w:p>
        </w:tc>
      </w:tr>
      <w:tr w:rsidR="00ED554F" w:rsidRPr="00E66EB6" w14:paraId="3D7B5EDF" w14:textId="77777777" w:rsidTr="00932BBE">
        <w:tc>
          <w:tcPr>
            <w:tcW w:w="709" w:type="dxa"/>
            <w:shd w:val="clear" w:color="auto" w:fill="auto"/>
            <w:vAlign w:val="center"/>
          </w:tcPr>
          <w:p w14:paraId="532C1AA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4E844AEC" w14:textId="77777777" w:rsidR="00ED554F" w:rsidRPr="00E66EB6" w:rsidRDefault="00ED554F" w:rsidP="00ED554F">
            <w:pPr>
              <w:ind w:firstLineChars="885" w:firstLine="1593"/>
              <w:rPr>
                <w:sz w:val="18"/>
                <w:szCs w:val="18"/>
              </w:rPr>
            </w:pPr>
            <w:r w:rsidRPr="00E66EB6">
              <w:rPr>
                <w:sz w:val="18"/>
                <w:szCs w:val="18"/>
              </w:rPr>
              <w:t xml:space="preserve">-847.552856   -713.231628   -752.985596   -389.162506   -754.285461   </w:t>
            </w:r>
          </w:p>
          <w:p w14:paraId="5E06947D" w14:textId="443B1049" w:rsidR="00ED554F" w:rsidRPr="00E66EB6" w:rsidRDefault="00ED554F" w:rsidP="00ED554F">
            <w:pPr>
              <w:ind w:firstLineChars="885" w:firstLine="1593"/>
              <w:rPr>
                <w:rFonts w:eastAsiaTheme="minorEastAsia" w:cs="Calibri"/>
                <w:sz w:val="18"/>
                <w:szCs w:val="18"/>
              </w:rPr>
            </w:pPr>
            <w:r w:rsidRPr="00E66EB6">
              <w:rPr>
                <w:sz w:val="18"/>
                <w:szCs w:val="18"/>
              </w:rPr>
              <w:t xml:space="preserve">-648.719849   -1566.578369  </w:t>
            </w:r>
          </w:p>
        </w:tc>
      </w:tr>
      <w:tr w:rsidR="00ED554F" w:rsidRPr="00E66EB6" w14:paraId="6E6B790E" w14:textId="77777777" w:rsidTr="00932BBE">
        <w:tc>
          <w:tcPr>
            <w:tcW w:w="709" w:type="dxa"/>
            <w:shd w:val="clear" w:color="auto" w:fill="auto"/>
            <w:vAlign w:val="center"/>
          </w:tcPr>
          <w:p w14:paraId="40F3543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28EC8994" w14:textId="77777777" w:rsidR="00ED554F" w:rsidRPr="00E66EB6" w:rsidRDefault="00ED554F" w:rsidP="00ED554F">
            <w:pPr>
              <w:ind w:firstLineChars="885" w:firstLine="1593"/>
              <w:rPr>
                <w:sz w:val="18"/>
                <w:szCs w:val="18"/>
              </w:rPr>
            </w:pPr>
            <w:r w:rsidRPr="00E66EB6">
              <w:rPr>
                <w:sz w:val="18"/>
                <w:szCs w:val="18"/>
              </w:rPr>
              <w:t xml:space="preserve">-1708.502441  -1424.723267  -1653.111572  -1522.201782  -1966.691406  </w:t>
            </w:r>
          </w:p>
          <w:p w14:paraId="51F2E5EC" w14:textId="1566AA11" w:rsidR="00ED554F" w:rsidRPr="00E66EB6" w:rsidRDefault="00ED554F" w:rsidP="00ED554F">
            <w:pPr>
              <w:ind w:firstLineChars="885" w:firstLine="1593"/>
              <w:rPr>
                <w:rFonts w:eastAsiaTheme="minorEastAsia" w:cs="Calibri"/>
                <w:sz w:val="18"/>
                <w:szCs w:val="18"/>
              </w:rPr>
            </w:pPr>
            <w:r w:rsidRPr="00E66EB6">
              <w:rPr>
                <w:sz w:val="18"/>
                <w:szCs w:val="18"/>
              </w:rPr>
              <w:t xml:space="preserve">-2173.961670  -2931.311035  </w:t>
            </w:r>
          </w:p>
        </w:tc>
      </w:tr>
      <w:tr w:rsidR="00ED554F" w:rsidRPr="00E66EB6" w14:paraId="52BCCAD2" w14:textId="77777777" w:rsidTr="00932BBE">
        <w:tc>
          <w:tcPr>
            <w:tcW w:w="709" w:type="dxa"/>
            <w:shd w:val="clear" w:color="auto" w:fill="auto"/>
            <w:vAlign w:val="center"/>
          </w:tcPr>
          <w:p w14:paraId="2C1004A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1E97039A" w14:textId="77777777" w:rsidR="00ED554F" w:rsidRPr="00E66EB6" w:rsidRDefault="00ED554F" w:rsidP="00ED554F">
            <w:pPr>
              <w:ind w:firstLineChars="885" w:firstLine="1593"/>
              <w:rPr>
                <w:sz w:val="18"/>
                <w:szCs w:val="18"/>
              </w:rPr>
            </w:pPr>
            <w:r w:rsidRPr="00E66EB6">
              <w:rPr>
                <w:sz w:val="18"/>
                <w:szCs w:val="18"/>
              </w:rPr>
              <w:t xml:space="preserve">-1751.297852  -1319.098145  -1734.377686  -1953.311157  -2216.190430  </w:t>
            </w:r>
          </w:p>
          <w:p w14:paraId="7D8E2F62" w14:textId="2271F1FB" w:rsidR="00ED554F" w:rsidRPr="00E66EB6" w:rsidRDefault="00ED554F" w:rsidP="00ED554F">
            <w:pPr>
              <w:ind w:firstLineChars="885" w:firstLine="1593"/>
              <w:rPr>
                <w:rFonts w:eastAsiaTheme="minorEastAsia" w:cs="Calibri"/>
                <w:sz w:val="18"/>
                <w:szCs w:val="18"/>
              </w:rPr>
            </w:pPr>
            <w:r w:rsidRPr="00E66EB6">
              <w:rPr>
                <w:sz w:val="18"/>
                <w:szCs w:val="18"/>
              </w:rPr>
              <w:t xml:space="preserve">-1501.015137  -2159.846436  </w:t>
            </w:r>
          </w:p>
        </w:tc>
      </w:tr>
      <w:tr w:rsidR="00ED554F" w:rsidRPr="00E66EB6" w14:paraId="614A5319" w14:textId="77777777" w:rsidTr="00932BBE">
        <w:tc>
          <w:tcPr>
            <w:tcW w:w="709" w:type="dxa"/>
            <w:shd w:val="clear" w:color="auto" w:fill="auto"/>
            <w:vAlign w:val="center"/>
          </w:tcPr>
          <w:p w14:paraId="2FBDBCD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085CE528" w14:textId="77777777" w:rsidR="00ED554F" w:rsidRPr="00E66EB6" w:rsidRDefault="00ED554F" w:rsidP="00ED554F">
            <w:pPr>
              <w:ind w:firstLineChars="885" w:firstLine="1593"/>
              <w:rPr>
                <w:sz w:val="18"/>
                <w:szCs w:val="18"/>
              </w:rPr>
            </w:pPr>
            <w:r w:rsidRPr="00E66EB6">
              <w:rPr>
                <w:sz w:val="18"/>
                <w:szCs w:val="18"/>
              </w:rPr>
              <w:t xml:space="preserve">-858.159241   -429.482086   -517.704590   -187.014236   -571.912231   </w:t>
            </w:r>
          </w:p>
          <w:p w14:paraId="1D0198A9" w14:textId="6ECFE122" w:rsidR="00ED554F" w:rsidRPr="00E66EB6" w:rsidRDefault="00ED554F" w:rsidP="00ED554F">
            <w:pPr>
              <w:ind w:firstLineChars="885" w:firstLine="1593"/>
              <w:rPr>
                <w:rFonts w:eastAsiaTheme="minorEastAsia" w:cs="Calibri"/>
                <w:sz w:val="18"/>
                <w:szCs w:val="18"/>
              </w:rPr>
            </w:pPr>
            <w:r w:rsidRPr="00E66EB6">
              <w:rPr>
                <w:sz w:val="18"/>
                <w:szCs w:val="18"/>
              </w:rPr>
              <w:t xml:space="preserve">-561.262939   -1495.169434  </w:t>
            </w:r>
          </w:p>
        </w:tc>
      </w:tr>
      <w:tr w:rsidR="00ED554F" w:rsidRPr="00E66EB6" w14:paraId="7E0844C6" w14:textId="77777777" w:rsidTr="00932BBE">
        <w:tc>
          <w:tcPr>
            <w:tcW w:w="709" w:type="dxa"/>
            <w:shd w:val="clear" w:color="auto" w:fill="auto"/>
            <w:vAlign w:val="center"/>
          </w:tcPr>
          <w:p w14:paraId="7B62DFC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37FCB8A2" w14:textId="77777777" w:rsidR="00ED554F" w:rsidRPr="00E66EB6" w:rsidRDefault="00ED554F" w:rsidP="00ED554F">
            <w:pPr>
              <w:ind w:firstLineChars="885" w:firstLine="1593"/>
              <w:rPr>
                <w:sz w:val="18"/>
                <w:szCs w:val="18"/>
              </w:rPr>
            </w:pPr>
            <w:r w:rsidRPr="00E66EB6">
              <w:rPr>
                <w:sz w:val="18"/>
                <w:szCs w:val="18"/>
              </w:rPr>
              <w:t xml:space="preserve">-1599.613403  -1549.241089  -1734.210693  -1790.577881  -2356.241211  </w:t>
            </w:r>
          </w:p>
          <w:p w14:paraId="1B2F3B72" w14:textId="7543EC40" w:rsidR="00ED554F" w:rsidRPr="00E66EB6" w:rsidRDefault="00ED554F" w:rsidP="00ED554F">
            <w:pPr>
              <w:ind w:firstLineChars="885" w:firstLine="1593"/>
              <w:rPr>
                <w:rFonts w:eastAsiaTheme="minorEastAsia" w:cs="Calibri"/>
                <w:sz w:val="18"/>
                <w:szCs w:val="18"/>
              </w:rPr>
            </w:pPr>
            <w:r w:rsidRPr="00E66EB6">
              <w:rPr>
                <w:sz w:val="18"/>
                <w:szCs w:val="18"/>
              </w:rPr>
              <w:t xml:space="preserve">-1012.164307  8.991084      </w:t>
            </w:r>
          </w:p>
        </w:tc>
      </w:tr>
      <w:tr w:rsidR="00ED554F" w:rsidRPr="00E66EB6" w14:paraId="303815AC" w14:textId="77777777" w:rsidTr="00932BBE">
        <w:tc>
          <w:tcPr>
            <w:tcW w:w="709" w:type="dxa"/>
            <w:shd w:val="clear" w:color="auto" w:fill="auto"/>
            <w:vAlign w:val="center"/>
          </w:tcPr>
          <w:p w14:paraId="1E43614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49CB4571" w14:textId="77777777" w:rsidR="00ED554F" w:rsidRPr="00E66EB6" w:rsidRDefault="00ED554F" w:rsidP="00ED554F">
            <w:pPr>
              <w:ind w:firstLineChars="885" w:firstLine="1593"/>
              <w:rPr>
                <w:sz w:val="18"/>
                <w:szCs w:val="18"/>
              </w:rPr>
            </w:pPr>
            <w:r w:rsidRPr="00E66EB6">
              <w:rPr>
                <w:sz w:val="18"/>
                <w:szCs w:val="18"/>
              </w:rPr>
              <w:t xml:space="preserve">-1529.388672  -1403.281006  -1647.208618  -1530.277222  -2019.098633  </w:t>
            </w:r>
          </w:p>
          <w:p w14:paraId="19F6E83C" w14:textId="1633D300" w:rsidR="00ED554F" w:rsidRPr="00E66EB6" w:rsidRDefault="00ED554F" w:rsidP="00ED554F">
            <w:pPr>
              <w:ind w:firstLineChars="885" w:firstLine="1593"/>
              <w:rPr>
                <w:rFonts w:eastAsiaTheme="minorEastAsia" w:cs="Calibri"/>
                <w:sz w:val="18"/>
                <w:szCs w:val="18"/>
              </w:rPr>
            </w:pPr>
            <w:r w:rsidRPr="00E66EB6">
              <w:rPr>
                <w:sz w:val="18"/>
                <w:szCs w:val="18"/>
              </w:rPr>
              <w:t xml:space="preserve">-204.429886   -1181.068848  </w:t>
            </w:r>
          </w:p>
        </w:tc>
      </w:tr>
      <w:tr w:rsidR="00ED554F" w:rsidRPr="00E66EB6" w14:paraId="20B086D1" w14:textId="77777777" w:rsidTr="00932BBE">
        <w:tc>
          <w:tcPr>
            <w:tcW w:w="709" w:type="dxa"/>
            <w:shd w:val="clear" w:color="auto" w:fill="auto"/>
            <w:vAlign w:val="center"/>
          </w:tcPr>
          <w:p w14:paraId="72A4331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1C98B3EA" w14:textId="77777777" w:rsidR="00ED554F" w:rsidRPr="00E66EB6" w:rsidRDefault="00ED554F" w:rsidP="00ED554F">
            <w:pPr>
              <w:ind w:firstLineChars="885" w:firstLine="1593"/>
              <w:rPr>
                <w:sz w:val="18"/>
                <w:szCs w:val="18"/>
              </w:rPr>
            </w:pPr>
            <w:r w:rsidRPr="00E66EB6">
              <w:rPr>
                <w:sz w:val="18"/>
                <w:szCs w:val="18"/>
              </w:rPr>
              <w:t xml:space="preserve">-739.415649   -794.005127   -1411.415649  -1707.639160  -2181.610107  </w:t>
            </w:r>
          </w:p>
          <w:p w14:paraId="2048B766" w14:textId="293ACBC9" w:rsidR="00ED554F" w:rsidRPr="00E66EB6" w:rsidRDefault="00ED554F" w:rsidP="00ED554F">
            <w:pPr>
              <w:ind w:firstLineChars="885" w:firstLine="1593"/>
              <w:rPr>
                <w:rFonts w:eastAsiaTheme="minorEastAsia" w:cs="Calibri"/>
                <w:sz w:val="18"/>
                <w:szCs w:val="18"/>
              </w:rPr>
            </w:pPr>
            <w:r w:rsidRPr="00E66EB6">
              <w:rPr>
                <w:sz w:val="18"/>
                <w:szCs w:val="18"/>
              </w:rPr>
              <w:t xml:space="preserve">-2057.284912  -2670.123291  </w:t>
            </w:r>
          </w:p>
        </w:tc>
      </w:tr>
    </w:tbl>
    <w:p w14:paraId="4BC0E259"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17025C17" w14:textId="77777777" w:rsidTr="005F129D">
        <w:tc>
          <w:tcPr>
            <w:tcW w:w="709" w:type="dxa"/>
            <w:tcBorders>
              <w:bottom w:val="single" w:sz="12" w:space="0" w:color="000000"/>
            </w:tcBorders>
            <w:shd w:val="clear" w:color="auto" w:fill="auto"/>
          </w:tcPr>
          <w:p w14:paraId="12D203E8" w14:textId="38DFD853"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1DEC8DA3" w14:textId="7E7AC822"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5CE9BA9F" w14:textId="77777777" w:rsidTr="00ED554F">
        <w:tc>
          <w:tcPr>
            <w:tcW w:w="709" w:type="dxa"/>
            <w:tcBorders>
              <w:top w:val="single" w:sz="12" w:space="0" w:color="000000"/>
            </w:tcBorders>
            <w:shd w:val="clear" w:color="auto" w:fill="auto"/>
            <w:vAlign w:val="center"/>
          </w:tcPr>
          <w:p w14:paraId="2F30D3B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50</w:t>
            </w:r>
          </w:p>
        </w:tc>
        <w:tc>
          <w:tcPr>
            <w:tcW w:w="8931" w:type="dxa"/>
            <w:tcBorders>
              <w:top w:val="single" w:sz="12" w:space="0" w:color="000000"/>
            </w:tcBorders>
            <w:shd w:val="clear" w:color="auto" w:fill="auto"/>
          </w:tcPr>
          <w:p w14:paraId="31AA80C4" w14:textId="77777777" w:rsidR="00ED554F" w:rsidRPr="00E66EB6" w:rsidRDefault="00ED554F" w:rsidP="00ED554F">
            <w:pPr>
              <w:ind w:firstLineChars="885" w:firstLine="1593"/>
              <w:rPr>
                <w:sz w:val="18"/>
                <w:szCs w:val="18"/>
              </w:rPr>
            </w:pPr>
            <w:r w:rsidRPr="00E66EB6">
              <w:rPr>
                <w:sz w:val="18"/>
                <w:szCs w:val="18"/>
              </w:rPr>
              <w:t xml:space="preserve">-670.362915   142.910156    -360.664429   -494.088745   -1075.005737  </w:t>
            </w:r>
          </w:p>
          <w:p w14:paraId="7F363059" w14:textId="751AB4D8" w:rsidR="00ED554F" w:rsidRPr="00E66EB6" w:rsidRDefault="00ED554F" w:rsidP="00ED554F">
            <w:pPr>
              <w:ind w:firstLineChars="885" w:firstLine="1593"/>
              <w:rPr>
                <w:rFonts w:eastAsiaTheme="minorEastAsia" w:cs="Calibri"/>
                <w:sz w:val="18"/>
                <w:szCs w:val="18"/>
              </w:rPr>
            </w:pPr>
            <w:r w:rsidRPr="00E66EB6">
              <w:rPr>
                <w:sz w:val="18"/>
                <w:szCs w:val="18"/>
              </w:rPr>
              <w:t xml:space="preserve">-949.166016   -1895.671509  </w:t>
            </w:r>
          </w:p>
        </w:tc>
      </w:tr>
      <w:tr w:rsidR="00ED554F" w:rsidRPr="00E66EB6" w14:paraId="4C5E5409" w14:textId="77777777" w:rsidTr="00932BBE">
        <w:tc>
          <w:tcPr>
            <w:tcW w:w="709" w:type="dxa"/>
            <w:shd w:val="clear" w:color="auto" w:fill="auto"/>
            <w:vAlign w:val="center"/>
          </w:tcPr>
          <w:p w14:paraId="0DA93C0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69523CE6" w14:textId="77777777" w:rsidR="00ED554F" w:rsidRPr="00E66EB6" w:rsidRDefault="00ED554F" w:rsidP="00ED554F">
            <w:pPr>
              <w:ind w:firstLineChars="885" w:firstLine="1593"/>
              <w:rPr>
                <w:sz w:val="18"/>
                <w:szCs w:val="18"/>
              </w:rPr>
            </w:pPr>
            <w:r w:rsidRPr="00E66EB6">
              <w:rPr>
                <w:sz w:val="18"/>
                <w:szCs w:val="18"/>
              </w:rPr>
              <w:t xml:space="preserve">-1492.212524  -1310.221436  -1528.393799  -1207.413574  -1402.620728  </w:t>
            </w:r>
          </w:p>
          <w:p w14:paraId="306FCED3" w14:textId="12F73B4C" w:rsidR="00ED554F" w:rsidRPr="00E66EB6" w:rsidRDefault="00ED554F" w:rsidP="00ED554F">
            <w:pPr>
              <w:ind w:firstLineChars="885" w:firstLine="1593"/>
              <w:rPr>
                <w:rFonts w:eastAsiaTheme="minorEastAsia" w:cs="Calibri"/>
                <w:sz w:val="18"/>
                <w:szCs w:val="18"/>
              </w:rPr>
            </w:pPr>
            <w:r w:rsidRPr="00E66EB6">
              <w:rPr>
                <w:sz w:val="18"/>
                <w:szCs w:val="18"/>
              </w:rPr>
              <w:t xml:space="preserve">-877.879089   -1732.826782  </w:t>
            </w:r>
          </w:p>
        </w:tc>
      </w:tr>
      <w:tr w:rsidR="00ED554F" w:rsidRPr="00E66EB6" w14:paraId="0F406312" w14:textId="77777777" w:rsidTr="00932BBE">
        <w:tc>
          <w:tcPr>
            <w:tcW w:w="709" w:type="dxa"/>
            <w:shd w:val="clear" w:color="auto" w:fill="auto"/>
            <w:vAlign w:val="center"/>
          </w:tcPr>
          <w:p w14:paraId="59CABFE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66B9DCB4" w14:textId="77777777" w:rsidR="00ED554F" w:rsidRPr="00E66EB6" w:rsidRDefault="00ED554F" w:rsidP="00ED554F">
            <w:pPr>
              <w:ind w:firstLineChars="885" w:firstLine="1593"/>
              <w:rPr>
                <w:sz w:val="18"/>
                <w:szCs w:val="18"/>
              </w:rPr>
            </w:pPr>
            <w:r w:rsidRPr="00E66EB6">
              <w:rPr>
                <w:sz w:val="18"/>
                <w:szCs w:val="18"/>
              </w:rPr>
              <w:t xml:space="preserve">-1899.612915  -1946.405640  -2189.999756  -2077.627197  -2337.402832  </w:t>
            </w:r>
          </w:p>
          <w:p w14:paraId="522FCFB6" w14:textId="0354DA95" w:rsidR="00ED554F" w:rsidRPr="00E66EB6" w:rsidRDefault="00ED554F" w:rsidP="00ED554F">
            <w:pPr>
              <w:ind w:firstLineChars="885" w:firstLine="1593"/>
              <w:rPr>
                <w:rFonts w:eastAsiaTheme="minorEastAsia" w:cs="Calibri"/>
                <w:sz w:val="18"/>
                <w:szCs w:val="18"/>
              </w:rPr>
            </w:pPr>
            <w:r w:rsidRPr="00E66EB6">
              <w:rPr>
                <w:sz w:val="18"/>
                <w:szCs w:val="18"/>
              </w:rPr>
              <w:t xml:space="preserve">-1881.988037  -2417.630859  </w:t>
            </w:r>
          </w:p>
        </w:tc>
      </w:tr>
      <w:tr w:rsidR="00ED554F" w:rsidRPr="00E66EB6" w14:paraId="04449DFC" w14:textId="77777777" w:rsidTr="00932BBE">
        <w:tc>
          <w:tcPr>
            <w:tcW w:w="709" w:type="dxa"/>
            <w:shd w:val="clear" w:color="auto" w:fill="auto"/>
            <w:vAlign w:val="center"/>
          </w:tcPr>
          <w:p w14:paraId="342556D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53B9835E" w14:textId="77777777" w:rsidR="00ED554F" w:rsidRPr="00E66EB6" w:rsidRDefault="00ED554F" w:rsidP="00ED554F">
            <w:pPr>
              <w:ind w:firstLineChars="885" w:firstLine="1593"/>
              <w:rPr>
                <w:sz w:val="18"/>
                <w:szCs w:val="18"/>
              </w:rPr>
            </w:pPr>
            <w:r w:rsidRPr="00E66EB6">
              <w:rPr>
                <w:sz w:val="18"/>
                <w:szCs w:val="18"/>
              </w:rPr>
              <w:t xml:space="preserve">-443.188019   -565.652710   -618.054932   -1095.713745  -1577.799927  </w:t>
            </w:r>
          </w:p>
          <w:p w14:paraId="17827EBC" w14:textId="0EF1A0FE" w:rsidR="00ED554F" w:rsidRPr="00E66EB6" w:rsidRDefault="00ED554F" w:rsidP="00ED554F">
            <w:pPr>
              <w:ind w:firstLineChars="885" w:firstLine="1593"/>
              <w:rPr>
                <w:rFonts w:eastAsiaTheme="minorEastAsia" w:cs="Calibri"/>
                <w:sz w:val="18"/>
                <w:szCs w:val="18"/>
              </w:rPr>
            </w:pPr>
            <w:r w:rsidRPr="00E66EB6">
              <w:rPr>
                <w:sz w:val="18"/>
                <w:szCs w:val="18"/>
              </w:rPr>
              <w:t xml:space="preserve">-258.012268   195.130524    </w:t>
            </w:r>
          </w:p>
        </w:tc>
      </w:tr>
      <w:tr w:rsidR="00ED554F" w:rsidRPr="00E66EB6" w14:paraId="20389362" w14:textId="77777777" w:rsidTr="00932BBE">
        <w:tc>
          <w:tcPr>
            <w:tcW w:w="709" w:type="dxa"/>
            <w:shd w:val="clear" w:color="auto" w:fill="auto"/>
            <w:vAlign w:val="center"/>
          </w:tcPr>
          <w:p w14:paraId="576D7C0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62780F68" w14:textId="77777777" w:rsidR="00ED554F" w:rsidRPr="00E66EB6" w:rsidRDefault="00ED554F" w:rsidP="00ED554F">
            <w:pPr>
              <w:ind w:firstLineChars="885" w:firstLine="1593"/>
              <w:rPr>
                <w:sz w:val="18"/>
                <w:szCs w:val="18"/>
              </w:rPr>
            </w:pPr>
            <w:r w:rsidRPr="00E66EB6">
              <w:rPr>
                <w:sz w:val="18"/>
                <w:szCs w:val="18"/>
              </w:rPr>
              <w:t xml:space="preserve">-1586.906616  -919.452026   -1106.189697  -755.043091   -1071.426147  </w:t>
            </w:r>
          </w:p>
          <w:p w14:paraId="1E3CDEB5" w14:textId="32F3F2E1" w:rsidR="00ED554F" w:rsidRPr="00E66EB6" w:rsidRDefault="00ED554F" w:rsidP="00ED554F">
            <w:pPr>
              <w:ind w:firstLineChars="885" w:firstLine="1593"/>
              <w:rPr>
                <w:rFonts w:eastAsiaTheme="minorEastAsia" w:cs="Calibri"/>
                <w:sz w:val="18"/>
                <w:szCs w:val="18"/>
              </w:rPr>
            </w:pPr>
            <w:r w:rsidRPr="00E66EB6">
              <w:rPr>
                <w:sz w:val="18"/>
                <w:szCs w:val="18"/>
              </w:rPr>
              <w:t xml:space="preserve">-833.499817   -1684.316284  </w:t>
            </w:r>
          </w:p>
        </w:tc>
      </w:tr>
      <w:tr w:rsidR="00ED554F" w:rsidRPr="00E66EB6" w14:paraId="44A80885" w14:textId="77777777" w:rsidTr="00932BBE">
        <w:tc>
          <w:tcPr>
            <w:tcW w:w="709" w:type="dxa"/>
            <w:shd w:val="clear" w:color="auto" w:fill="auto"/>
            <w:vAlign w:val="center"/>
          </w:tcPr>
          <w:p w14:paraId="357AD0F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2017A218" w14:textId="77777777" w:rsidR="00ED554F" w:rsidRPr="00E66EB6" w:rsidRDefault="00ED554F" w:rsidP="00ED554F">
            <w:pPr>
              <w:ind w:firstLineChars="885" w:firstLine="1593"/>
              <w:rPr>
                <w:sz w:val="18"/>
                <w:szCs w:val="18"/>
              </w:rPr>
            </w:pPr>
            <w:r w:rsidRPr="00E66EB6">
              <w:rPr>
                <w:sz w:val="18"/>
                <w:szCs w:val="18"/>
              </w:rPr>
              <w:t xml:space="preserve">-1143.235718  -936.594666   -1197.897095  -1033.911987  -1462.376709  </w:t>
            </w:r>
          </w:p>
          <w:p w14:paraId="43AFA70A" w14:textId="45B24118" w:rsidR="00ED554F" w:rsidRPr="00E66EB6" w:rsidRDefault="00ED554F" w:rsidP="00ED554F">
            <w:pPr>
              <w:ind w:firstLineChars="885" w:firstLine="1593"/>
              <w:rPr>
                <w:rFonts w:eastAsiaTheme="minorEastAsia" w:cs="Calibri"/>
                <w:sz w:val="18"/>
                <w:szCs w:val="18"/>
              </w:rPr>
            </w:pPr>
            <w:r w:rsidRPr="00E66EB6">
              <w:rPr>
                <w:sz w:val="18"/>
                <w:szCs w:val="18"/>
              </w:rPr>
              <w:t xml:space="preserve">-1257.573853  -2066.716797  </w:t>
            </w:r>
          </w:p>
        </w:tc>
      </w:tr>
      <w:tr w:rsidR="00ED554F" w:rsidRPr="00E66EB6" w14:paraId="7EC7C4FC" w14:textId="77777777" w:rsidTr="00932BBE">
        <w:tc>
          <w:tcPr>
            <w:tcW w:w="709" w:type="dxa"/>
            <w:shd w:val="clear" w:color="auto" w:fill="auto"/>
            <w:vAlign w:val="center"/>
          </w:tcPr>
          <w:p w14:paraId="7D5BA0A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51BBC264" w14:textId="77777777" w:rsidR="00ED554F" w:rsidRPr="00E66EB6" w:rsidRDefault="00ED554F" w:rsidP="00ED554F">
            <w:pPr>
              <w:ind w:firstLineChars="885" w:firstLine="1593"/>
              <w:rPr>
                <w:sz w:val="18"/>
                <w:szCs w:val="18"/>
              </w:rPr>
            </w:pPr>
            <w:r w:rsidRPr="00E66EB6">
              <w:rPr>
                <w:sz w:val="18"/>
                <w:szCs w:val="18"/>
              </w:rPr>
              <w:t xml:space="preserve">-536.623352   -206.564285   -343.659088   -62.936752    -504.874664   </w:t>
            </w:r>
          </w:p>
          <w:p w14:paraId="3F2EBAF9" w14:textId="2B1D5A22" w:rsidR="00ED554F" w:rsidRPr="00E66EB6" w:rsidRDefault="00ED554F" w:rsidP="00ED554F">
            <w:pPr>
              <w:ind w:firstLineChars="885" w:firstLine="1593"/>
              <w:rPr>
                <w:rFonts w:eastAsiaTheme="minorEastAsia" w:cs="Calibri"/>
                <w:sz w:val="18"/>
                <w:szCs w:val="18"/>
              </w:rPr>
            </w:pPr>
            <w:r w:rsidRPr="00E66EB6">
              <w:rPr>
                <w:sz w:val="18"/>
                <w:szCs w:val="18"/>
              </w:rPr>
              <w:t xml:space="preserve">-529.995789   -1492.665894  </w:t>
            </w:r>
          </w:p>
        </w:tc>
      </w:tr>
      <w:tr w:rsidR="00ED554F" w:rsidRPr="00E66EB6" w14:paraId="1C6D6059" w14:textId="77777777" w:rsidTr="00932BBE">
        <w:tc>
          <w:tcPr>
            <w:tcW w:w="709" w:type="dxa"/>
            <w:shd w:val="clear" w:color="auto" w:fill="auto"/>
            <w:vAlign w:val="center"/>
          </w:tcPr>
          <w:p w14:paraId="50DCF24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31052068" w14:textId="77777777" w:rsidR="00ED554F" w:rsidRPr="00E66EB6" w:rsidRDefault="00ED554F" w:rsidP="00ED554F">
            <w:pPr>
              <w:ind w:firstLineChars="885" w:firstLine="1593"/>
              <w:rPr>
                <w:sz w:val="18"/>
                <w:szCs w:val="18"/>
              </w:rPr>
            </w:pPr>
            <w:r w:rsidRPr="00E66EB6">
              <w:rPr>
                <w:sz w:val="18"/>
                <w:szCs w:val="18"/>
              </w:rPr>
              <w:t xml:space="preserve">-635.089966   -626.647522   -1009.990417  -1018.424805  -1485.962158  </w:t>
            </w:r>
          </w:p>
          <w:p w14:paraId="47477C03" w14:textId="2CB909DA" w:rsidR="00ED554F" w:rsidRPr="00E66EB6" w:rsidRDefault="00ED554F" w:rsidP="00ED554F">
            <w:pPr>
              <w:ind w:firstLineChars="885" w:firstLine="1593"/>
              <w:rPr>
                <w:rFonts w:eastAsiaTheme="minorEastAsia" w:cs="Calibri"/>
                <w:sz w:val="18"/>
                <w:szCs w:val="18"/>
              </w:rPr>
            </w:pPr>
            <w:r w:rsidRPr="00E66EB6">
              <w:rPr>
                <w:sz w:val="18"/>
                <w:szCs w:val="18"/>
              </w:rPr>
              <w:t xml:space="preserve">-1090.072388  -1937.496460  </w:t>
            </w:r>
          </w:p>
        </w:tc>
      </w:tr>
      <w:tr w:rsidR="00ED554F" w:rsidRPr="00E66EB6" w14:paraId="0C76EC53" w14:textId="77777777" w:rsidTr="00932BBE">
        <w:tc>
          <w:tcPr>
            <w:tcW w:w="709" w:type="dxa"/>
            <w:shd w:val="clear" w:color="auto" w:fill="auto"/>
            <w:vAlign w:val="center"/>
          </w:tcPr>
          <w:p w14:paraId="2B16075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041C354F" w14:textId="77777777" w:rsidR="00ED554F" w:rsidRPr="00E66EB6" w:rsidRDefault="00ED554F" w:rsidP="00ED554F">
            <w:pPr>
              <w:ind w:firstLineChars="885" w:firstLine="1593"/>
              <w:rPr>
                <w:sz w:val="18"/>
                <w:szCs w:val="18"/>
              </w:rPr>
            </w:pPr>
            <w:r w:rsidRPr="00E66EB6">
              <w:rPr>
                <w:sz w:val="18"/>
                <w:szCs w:val="18"/>
              </w:rPr>
              <w:t xml:space="preserve">-620.463623   -633.232483   -1289.380615  -1406.137085  -2240.552490  </w:t>
            </w:r>
          </w:p>
          <w:p w14:paraId="072408EC" w14:textId="4935D3A4" w:rsidR="00ED554F" w:rsidRPr="00E66EB6" w:rsidRDefault="00ED554F" w:rsidP="00ED554F">
            <w:pPr>
              <w:ind w:firstLineChars="885" w:firstLine="1593"/>
              <w:rPr>
                <w:rFonts w:eastAsiaTheme="minorEastAsia" w:cs="Calibri"/>
                <w:sz w:val="18"/>
                <w:szCs w:val="18"/>
              </w:rPr>
            </w:pPr>
            <w:r w:rsidRPr="00E66EB6">
              <w:rPr>
                <w:sz w:val="18"/>
                <w:szCs w:val="18"/>
              </w:rPr>
              <w:t xml:space="preserve">-2669.604736  -3655.253418  </w:t>
            </w:r>
          </w:p>
        </w:tc>
      </w:tr>
      <w:tr w:rsidR="00ED554F" w:rsidRPr="00E66EB6" w14:paraId="3F6E66C8" w14:textId="77777777" w:rsidTr="00932BBE">
        <w:tc>
          <w:tcPr>
            <w:tcW w:w="709" w:type="dxa"/>
            <w:shd w:val="clear" w:color="auto" w:fill="auto"/>
            <w:vAlign w:val="center"/>
          </w:tcPr>
          <w:p w14:paraId="4954F48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14881BC6" w14:textId="77777777" w:rsidR="00ED554F" w:rsidRPr="00E66EB6" w:rsidRDefault="00ED554F" w:rsidP="00ED554F">
            <w:pPr>
              <w:ind w:firstLineChars="885" w:firstLine="1593"/>
              <w:rPr>
                <w:sz w:val="18"/>
                <w:szCs w:val="18"/>
              </w:rPr>
            </w:pPr>
            <w:r w:rsidRPr="00E66EB6">
              <w:rPr>
                <w:sz w:val="18"/>
                <w:szCs w:val="18"/>
              </w:rPr>
              <w:t xml:space="preserve">385.163025    235.010010    109.594536    -140.336746   -343.256104   </w:t>
            </w:r>
          </w:p>
          <w:p w14:paraId="5B35F114" w14:textId="449E3320" w:rsidR="00ED554F" w:rsidRPr="00E66EB6" w:rsidRDefault="00ED554F" w:rsidP="00ED554F">
            <w:pPr>
              <w:ind w:firstLineChars="885" w:firstLine="1593"/>
              <w:rPr>
                <w:rFonts w:eastAsiaTheme="minorEastAsia" w:cs="Calibri"/>
                <w:sz w:val="18"/>
                <w:szCs w:val="18"/>
              </w:rPr>
            </w:pPr>
            <w:r w:rsidRPr="00E66EB6">
              <w:rPr>
                <w:sz w:val="18"/>
                <w:szCs w:val="18"/>
              </w:rPr>
              <w:t xml:space="preserve">-936.745605   -1449.994995  </w:t>
            </w:r>
          </w:p>
        </w:tc>
      </w:tr>
      <w:tr w:rsidR="00ED554F" w:rsidRPr="00E66EB6" w14:paraId="5D0A23F3" w14:textId="77777777" w:rsidTr="00932BBE">
        <w:tc>
          <w:tcPr>
            <w:tcW w:w="709" w:type="dxa"/>
            <w:shd w:val="clear" w:color="auto" w:fill="auto"/>
            <w:vAlign w:val="center"/>
          </w:tcPr>
          <w:p w14:paraId="0969CA5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75A21CEC" w14:textId="77777777" w:rsidR="00ED554F" w:rsidRPr="00E66EB6" w:rsidRDefault="00ED554F" w:rsidP="00ED554F">
            <w:pPr>
              <w:ind w:firstLineChars="885" w:firstLine="1593"/>
              <w:rPr>
                <w:sz w:val="18"/>
                <w:szCs w:val="18"/>
              </w:rPr>
            </w:pPr>
            <w:r w:rsidRPr="00E66EB6">
              <w:rPr>
                <w:sz w:val="18"/>
                <w:szCs w:val="18"/>
              </w:rPr>
              <w:t xml:space="preserve">-1792.394043  -1997.911011  -2452.838379  -2765.314941  -3405.402344  </w:t>
            </w:r>
          </w:p>
          <w:p w14:paraId="3A836017" w14:textId="673C6F56" w:rsidR="00ED554F" w:rsidRPr="00E66EB6" w:rsidRDefault="00ED554F" w:rsidP="00ED554F">
            <w:pPr>
              <w:ind w:firstLineChars="885" w:firstLine="1593"/>
              <w:rPr>
                <w:rFonts w:eastAsiaTheme="minorEastAsia" w:cs="Calibri"/>
                <w:sz w:val="18"/>
                <w:szCs w:val="18"/>
              </w:rPr>
            </w:pPr>
            <w:r w:rsidRPr="00E66EB6">
              <w:rPr>
                <w:sz w:val="18"/>
                <w:szCs w:val="18"/>
              </w:rPr>
              <w:t xml:space="preserve">-3936.408936  -4873.289551  </w:t>
            </w:r>
          </w:p>
        </w:tc>
      </w:tr>
      <w:tr w:rsidR="00ED554F" w:rsidRPr="00E66EB6" w14:paraId="7452B245" w14:textId="77777777" w:rsidTr="00932BBE">
        <w:tc>
          <w:tcPr>
            <w:tcW w:w="709" w:type="dxa"/>
            <w:shd w:val="clear" w:color="auto" w:fill="auto"/>
            <w:vAlign w:val="center"/>
          </w:tcPr>
          <w:p w14:paraId="69121A0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37808DC6" w14:textId="77777777" w:rsidR="00ED554F" w:rsidRPr="00E66EB6" w:rsidRDefault="00ED554F" w:rsidP="00ED554F">
            <w:pPr>
              <w:ind w:firstLineChars="885" w:firstLine="1593"/>
              <w:rPr>
                <w:sz w:val="18"/>
                <w:szCs w:val="18"/>
              </w:rPr>
            </w:pPr>
            <w:r w:rsidRPr="00E66EB6">
              <w:rPr>
                <w:sz w:val="18"/>
                <w:szCs w:val="18"/>
              </w:rPr>
              <w:t xml:space="preserve">-1154.483887  -1268.832031  -1734.370239  -1847.437744  -2347.112793  </w:t>
            </w:r>
          </w:p>
          <w:p w14:paraId="767EAA28" w14:textId="59CBAC69" w:rsidR="00ED554F" w:rsidRPr="00E66EB6" w:rsidRDefault="00ED554F" w:rsidP="00ED554F">
            <w:pPr>
              <w:ind w:firstLineChars="885" w:firstLine="1593"/>
              <w:rPr>
                <w:rFonts w:eastAsiaTheme="minorEastAsia" w:cs="Calibri"/>
                <w:sz w:val="18"/>
                <w:szCs w:val="18"/>
              </w:rPr>
            </w:pPr>
            <w:r w:rsidRPr="00E66EB6">
              <w:rPr>
                <w:sz w:val="18"/>
                <w:szCs w:val="18"/>
              </w:rPr>
              <w:t xml:space="preserve">-2373.519043  -3009.969238  </w:t>
            </w:r>
          </w:p>
        </w:tc>
      </w:tr>
      <w:tr w:rsidR="00ED554F" w:rsidRPr="00E66EB6" w14:paraId="4D591BCA" w14:textId="77777777" w:rsidTr="00932BBE">
        <w:tc>
          <w:tcPr>
            <w:tcW w:w="709" w:type="dxa"/>
            <w:shd w:val="clear" w:color="auto" w:fill="auto"/>
            <w:vAlign w:val="center"/>
          </w:tcPr>
          <w:p w14:paraId="238DF71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097CB925" w14:textId="77777777" w:rsidR="00ED554F" w:rsidRPr="00E66EB6" w:rsidRDefault="00ED554F" w:rsidP="00ED554F">
            <w:pPr>
              <w:ind w:firstLineChars="885" w:firstLine="1593"/>
              <w:rPr>
                <w:sz w:val="18"/>
                <w:szCs w:val="18"/>
              </w:rPr>
            </w:pPr>
            <w:r w:rsidRPr="00E66EB6">
              <w:rPr>
                <w:sz w:val="18"/>
                <w:szCs w:val="18"/>
              </w:rPr>
              <w:t xml:space="preserve">-627.695007   -288.654572   -112.204475   34.272385     176.012314    </w:t>
            </w:r>
          </w:p>
          <w:p w14:paraId="184C9767" w14:textId="10D787C7" w:rsidR="00ED554F" w:rsidRPr="00E66EB6" w:rsidRDefault="00ED554F" w:rsidP="00ED554F">
            <w:pPr>
              <w:ind w:firstLineChars="885" w:firstLine="1593"/>
              <w:rPr>
                <w:rFonts w:eastAsiaTheme="minorEastAsia" w:cs="Calibri"/>
                <w:sz w:val="18"/>
                <w:szCs w:val="18"/>
              </w:rPr>
            </w:pPr>
            <w:r w:rsidRPr="00E66EB6">
              <w:rPr>
                <w:sz w:val="18"/>
                <w:szCs w:val="18"/>
              </w:rPr>
              <w:t xml:space="preserve">283.529846    305.059326    </w:t>
            </w:r>
          </w:p>
        </w:tc>
      </w:tr>
      <w:tr w:rsidR="00ED554F" w:rsidRPr="00E66EB6" w14:paraId="02F519FB" w14:textId="77777777" w:rsidTr="00932BBE">
        <w:tc>
          <w:tcPr>
            <w:tcW w:w="709" w:type="dxa"/>
            <w:shd w:val="clear" w:color="auto" w:fill="auto"/>
            <w:vAlign w:val="center"/>
          </w:tcPr>
          <w:p w14:paraId="6E8BF84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263BC389" w14:textId="77777777" w:rsidR="00ED554F" w:rsidRPr="00E66EB6" w:rsidRDefault="00ED554F" w:rsidP="00ED554F">
            <w:pPr>
              <w:ind w:firstLineChars="885" w:firstLine="1593"/>
              <w:rPr>
                <w:sz w:val="18"/>
                <w:szCs w:val="18"/>
              </w:rPr>
            </w:pPr>
            <w:r w:rsidRPr="00E66EB6">
              <w:rPr>
                <w:sz w:val="18"/>
                <w:szCs w:val="18"/>
              </w:rPr>
              <w:t xml:space="preserve">-1217.558350  -1120.316528  -1583.846558  -784.825684   -1247.993896  </w:t>
            </w:r>
          </w:p>
          <w:p w14:paraId="0AC0010E" w14:textId="5DC92AD3" w:rsidR="00ED554F" w:rsidRPr="00E66EB6" w:rsidRDefault="00ED554F" w:rsidP="00ED554F">
            <w:pPr>
              <w:ind w:firstLineChars="885" w:firstLine="1593"/>
              <w:rPr>
                <w:rFonts w:eastAsiaTheme="minorEastAsia" w:cs="Calibri"/>
                <w:sz w:val="18"/>
                <w:szCs w:val="18"/>
              </w:rPr>
            </w:pPr>
            <w:r w:rsidRPr="00E66EB6">
              <w:rPr>
                <w:sz w:val="18"/>
                <w:szCs w:val="18"/>
              </w:rPr>
              <w:t xml:space="preserve">-1176.566162  -2005.552856  </w:t>
            </w:r>
          </w:p>
        </w:tc>
      </w:tr>
      <w:tr w:rsidR="00ED554F" w:rsidRPr="00E66EB6" w14:paraId="411E783E" w14:textId="77777777" w:rsidTr="00932BBE">
        <w:tc>
          <w:tcPr>
            <w:tcW w:w="709" w:type="dxa"/>
            <w:shd w:val="clear" w:color="auto" w:fill="auto"/>
            <w:vAlign w:val="center"/>
          </w:tcPr>
          <w:p w14:paraId="0FF265E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500F9B7C" w14:textId="77777777" w:rsidR="00ED554F" w:rsidRPr="00E66EB6" w:rsidRDefault="00ED554F" w:rsidP="00ED554F">
            <w:pPr>
              <w:ind w:firstLineChars="885" w:firstLine="1593"/>
              <w:rPr>
                <w:sz w:val="18"/>
                <w:szCs w:val="18"/>
              </w:rPr>
            </w:pPr>
            <w:r w:rsidRPr="00E66EB6">
              <w:rPr>
                <w:sz w:val="18"/>
                <w:szCs w:val="18"/>
              </w:rPr>
              <w:t xml:space="preserve">-910.307007   -771.879333   -654.502563   -518.989929   -393.384796   </w:t>
            </w:r>
          </w:p>
          <w:p w14:paraId="613B75AE" w14:textId="01CCBB58" w:rsidR="00ED554F" w:rsidRPr="00E66EB6" w:rsidRDefault="00ED554F" w:rsidP="00ED554F">
            <w:pPr>
              <w:ind w:firstLineChars="885" w:firstLine="1593"/>
              <w:rPr>
                <w:rFonts w:eastAsiaTheme="minorEastAsia" w:cs="Calibri"/>
                <w:sz w:val="18"/>
                <w:szCs w:val="18"/>
              </w:rPr>
            </w:pPr>
            <w:r w:rsidRPr="00E66EB6">
              <w:rPr>
                <w:sz w:val="18"/>
                <w:szCs w:val="18"/>
              </w:rPr>
              <w:t xml:space="preserve">-309.178009   -177.891571   </w:t>
            </w:r>
          </w:p>
        </w:tc>
      </w:tr>
      <w:tr w:rsidR="00ED554F" w:rsidRPr="00E66EB6" w14:paraId="7301256D" w14:textId="77777777" w:rsidTr="00932BBE">
        <w:tc>
          <w:tcPr>
            <w:tcW w:w="709" w:type="dxa"/>
            <w:shd w:val="clear" w:color="auto" w:fill="auto"/>
            <w:vAlign w:val="center"/>
          </w:tcPr>
          <w:p w14:paraId="48F7A8C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65</w:t>
            </w:r>
          </w:p>
        </w:tc>
        <w:tc>
          <w:tcPr>
            <w:tcW w:w="8931" w:type="dxa"/>
            <w:shd w:val="clear" w:color="auto" w:fill="auto"/>
          </w:tcPr>
          <w:p w14:paraId="65E40728" w14:textId="77777777" w:rsidR="00ED554F" w:rsidRPr="00E66EB6" w:rsidRDefault="00ED554F" w:rsidP="00ED554F">
            <w:pPr>
              <w:ind w:firstLineChars="885" w:firstLine="1593"/>
              <w:rPr>
                <w:sz w:val="18"/>
                <w:szCs w:val="18"/>
              </w:rPr>
            </w:pPr>
            <w:r w:rsidRPr="00E66EB6">
              <w:rPr>
                <w:sz w:val="18"/>
                <w:szCs w:val="18"/>
              </w:rPr>
              <w:t xml:space="preserve">-2529.651855  -2346.246338  -2178.039307  -1941.845825  -2070.227295  </w:t>
            </w:r>
          </w:p>
          <w:p w14:paraId="6013CF36" w14:textId="77F368FD" w:rsidR="00ED554F" w:rsidRPr="00E66EB6" w:rsidRDefault="00ED554F" w:rsidP="00ED554F">
            <w:pPr>
              <w:ind w:firstLineChars="885" w:firstLine="1593"/>
              <w:rPr>
                <w:rFonts w:eastAsiaTheme="minorEastAsia" w:cs="Calibri"/>
                <w:sz w:val="18"/>
                <w:szCs w:val="18"/>
              </w:rPr>
            </w:pPr>
            <w:r w:rsidRPr="00E66EB6">
              <w:rPr>
                <w:sz w:val="18"/>
                <w:szCs w:val="18"/>
              </w:rPr>
              <w:t xml:space="preserve">-800.921936   -31.894379    </w:t>
            </w:r>
          </w:p>
        </w:tc>
      </w:tr>
      <w:tr w:rsidR="00ED554F" w:rsidRPr="00E66EB6" w14:paraId="2D004C65" w14:textId="77777777" w:rsidTr="00932BBE">
        <w:tc>
          <w:tcPr>
            <w:tcW w:w="709" w:type="dxa"/>
            <w:shd w:val="clear" w:color="auto" w:fill="auto"/>
            <w:vAlign w:val="center"/>
          </w:tcPr>
          <w:p w14:paraId="0E05CC7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28CC4443" w14:textId="77777777" w:rsidR="00ED554F" w:rsidRPr="00E66EB6" w:rsidRDefault="00ED554F" w:rsidP="00ED554F">
            <w:pPr>
              <w:ind w:firstLineChars="885" w:firstLine="1593"/>
              <w:rPr>
                <w:sz w:val="18"/>
                <w:szCs w:val="18"/>
              </w:rPr>
            </w:pPr>
            <w:r w:rsidRPr="00E66EB6">
              <w:rPr>
                <w:sz w:val="18"/>
                <w:szCs w:val="18"/>
              </w:rPr>
              <w:t xml:space="preserve">-3132.030029  -3499.226318  -2046.768066  -1019.603027  -549.786011   </w:t>
            </w:r>
          </w:p>
          <w:p w14:paraId="0F82EE65" w14:textId="3F637749" w:rsidR="00ED554F" w:rsidRPr="00E66EB6" w:rsidRDefault="00ED554F" w:rsidP="00ED554F">
            <w:pPr>
              <w:ind w:firstLineChars="885" w:firstLine="1593"/>
              <w:rPr>
                <w:rFonts w:eastAsiaTheme="minorEastAsia" w:cs="Calibri"/>
                <w:sz w:val="18"/>
                <w:szCs w:val="18"/>
              </w:rPr>
            </w:pPr>
            <w:r w:rsidRPr="00E66EB6">
              <w:rPr>
                <w:sz w:val="18"/>
                <w:szCs w:val="18"/>
              </w:rPr>
              <w:t xml:space="preserve">-104.957031   167.858231    </w:t>
            </w:r>
          </w:p>
        </w:tc>
      </w:tr>
      <w:tr w:rsidR="00ED554F" w:rsidRPr="00E66EB6" w14:paraId="4806410C" w14:textId="77777777" w:rsidTr="00932BBE">
        <w:tc>
          <w:tcPr>
            <w:tcW w:w="709" w:type="dxa"/>
            <w:shd w:val="clear" w:color="auto" w:fill="auto"/>
            <w:vAlign w:val="center"/>
          </w:tcPr>
          <w:p w14:paraId="7F7F7EE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67</w:t>
            </w:r>
          </w:p>
        </w:tc>
        <w:tc>
          <w:tcPr>
            <w:tcW w:w="8931" w:type="dxa"/>
            <w:shd w:val="clear" w:color="auto" w:fill="auto"/>
          </w:tcPr>
          <w:p w14:paraId="779811B0" w14:textId="77777777" w:rsidR="00ED554F" w:rsidRPr="00E66EB6" w:rsidRDefault="00ED554F" w:rsidP="00ED554F">
            <w:pPr>
              <w:ind w:firstLineChars="885" w:firstLine="1593"/>
              <w:rPr>
                <w:sz w:val="18"/>
                <w:szCs w:val="18"/>
              </w:rPr>
            </w:pPr>
            <w:r w:rsidRPr="00E66EB6">
              <w:rPr>
                <w:sz w:val="18"/>
                <w:szCs w:val="18"/>
              </w:rPr>
              <w:t xml:space="preserve">-474.505066   -509.255920   -905.583496   -815.027100   -1272.156982  </w:t>
            </w:r>
          </w:p>
          <w:p w14:paraId="5934574E" w14:textId="1FEB814E" w:rsidR="00ED554F" w:rsidRPr="00E66EB6" w:rsidRDefault="00ED554F" w:rsidP="00ED554F">
            <w:pPr>
              <w:ind w:firstLineChars="885" w:firstLine="1593"/>
              <w:rPr>
                <w:rFonts w:eastAsiaTheme="minorEastAsia" w:cs="Calibri"/>
                <w:sz w:val="18"/>
                <w:szCs w:val="18"/>
              </w:rPr>
            </w:pPr>
            <w:r w:rsidRPr="00E66EB6">
              <w:rPr>
                <w:sz w:val="18"/>
                <w:szCs w:val="18"/>
              </w:rPr>
              <w:t xml:space="preserve">-819.950623   -1736.453125  </w:t>
            </w:r>
          </w:p>
        </w:tc>
      </w:tr>
      <w:tr w:rsidR="00ED554F" w:rsidRPr="00E66EB6" w14:paraId="1652A8E9" w14:textId="77777777" w:rsidTr="00932BBE">
        <w:tc>
          <w:tcPr>
            <w:tcW w:w="709" w:type="dxa"/>
            <w:shd w:val="clear" w:color="auto" w:fill="auto"/>
            <w:vAlign w:val="center"/>
          </w:tcPr>
          <w:p w14:paraId="32FA50E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5EE9CA66" w14:textId="77777777" w:rsidR="00ED554F" w:rsidRPr="00E66EB6" w:rsidRDefault="00ED554F" w:rsidP="00ED554F">
            <w:pPr>
              <w:ind w:firstLineChars="885" w:firstLine="1593"/>
              <w:rPr>
                <w:sz w:val="18"/>
                <w:szCs w:val="18"/>
              </w:rPr>
            </w:pPr>
            <w:r w:rsidRPr="00E66EB6">
              <w:rPr>
                <w:sz w:val="18"/>
                <w:szCs w:val="18"/>
              </w:rPr>
              <w:t xml:space="preserve">-172.418259   -211.089874   -379.782471   -747.982300   -954.582886   </w:t>
            </w:r>
          </w:p>
          <w:p w14:paraId="47FED588" w14:textId="4A0687E4" w:rsidR="00ED554F" w:rsidRPr="00E66EB6" w:rsidRDefault="00ED554F" w:rsidP="00ED554F">
            <w:pPr>
              <w:ind w:firstLineChars="885" w:firstLine="1593"/>
              <w:rPr>
                <w:rFonts w:eastAsiaTheme="minorEastAsia" w:cs="Calibri"/>
                <w:sz w:val="18"/>
                <w:szCs w:val="18"/>
              </w:rPr>
            </w:pPr>
            <w:r w:rsidRPr="00E66EB6">
              <w:rPr>
                <w:sz w:val="18"/>
                <w:szCs w:val="18"/>
              </w:rPr>
              <w:t xml:space="preserve">-1373.502441  -363.987579   </w:t>
            </w:r>
          </w:p>
        </w:tc>
      </w:tr>
    </w:tbl>
    <w:p w14:paraId="5359C750"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0A44C578" w14:textId="77777777" w:rsidTr="005F129D">
        <w:tc>
          <w:tcPr>
            <w:tcW w:w="709" w:type="dxa"/>
            <w:tcBorders>
              <w:bottom w:val="single" w:sz="12" w:space="0" w:color="000000"/>
            </w:tcBorders>
            <w:shd w:val="clear" w:color="auto" w:fill="auto"/>
          </w:tcPr>
          <w:p w14:paraId="587D56DF" w14:textId="0E93CB59"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B7A9F79" w14:textId="56ECCBA7"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39297340" w14:textId="77777777" w:rsidTr="00ED554F">
        <w:tc>
          <w:tcPr>
            <w:tcW w:w="709" w:type="dxa"/>
            <w:tcBorders>
              <w:top w:val="single" w:sz="12" w:space="0" w:color="000000"/>
            </w:tcBorders>
            <w:shd w:val="clear" w:color="auto" w:fill="auto"/>
            <w:vAlign w:val="center"/>
          </w:tcPr>
          <w:p w14:paraId="7C26B8B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69</w:t>
            </w:r>
          </w:p>
        </w:tc>
        <w:tc>
          <w:tcPr>
            <w:tcW w:w="8931" w:type="dxa"/>
            <w:tcBorders>
              <w:top w:val="single" w:sz="12" w:space="0" w:color="000000"/>
            </w:tcBorders>
            <w:shd w:val="clear" w:color="auto" w:fill="auto"/>
          </w:tcPr>
          <w:p w14:paraId="5D325D66" w14:textId="77777777" w:rsidR="00ED554F" w:rsidRPr="00E66EB6" w:rsidRDefault="00ED554F" w:rsidP="00ED554F">
            <w:pPr>
              <w:ind w:firstLineChars="885" w:firstLine="1593"/>
              <w:rPr>
                <w:sz w:val="18"/>
                <w:szCs w:val="18"/>
              </w:rPr>
            </w:pPr>
            <w:r w:rsidRPr="00E66EB6">
              <w:rPr>
                <w:sz w:val="18"/>
                <w:szCs w:val="18"/>
              </w:rPr>
              <w:t xml:space="preserve">-2398.576416  -2511.631104  -2776.724854  -2771.916748  -3270.471924  </w:t>
            </w:r>
          </w:p>
          <w:p w14:paraId="7488A4DC" w14:textId="7035E6F2" w:rsidR="00ED554F" w:rsidRPr="00E66EB6" w:rsidRDefault="00ED554F" w:rsidP="00ED554F">
            <w:pPr>
              <w:ind w:firstLineChars="885" w:firstLine="1593"/>
              <w:rPr>
                <w:rFonts w:eastAsiaTheme="minorEastAsia" w:cs="Calibri"/>
                <w:sz w:val="18"/>
                <w:szCs w:val="18"/>
              </w:rPr>
            </w:pPr>
            <w:r w:rsidRPr="00E66EB6">
              <w:rPr>
                <w:sz w:val="18"/>
                <w:szCs w:val="18"/>
              </w:rPr>
              <w:t xml:space="preserve">-3033.739258  -508.376343   </w:t>
            </w:r>
          </w:p>
        </w:tc>
      </w:tr>
      <w:tr w:rsidR="00ED554F" w:rsidRPr="00E66EB6" w14:paraId="0F245ECD" w14:textId="77777777" w:rsidTr="00932BBE">
        <w:tc>
          <w:tcPr>
            <w:tcW w:w="709" w:type="dxa"/>
            <w:shd w:val="clear" w:color="auto" w:fill="auto"/>
            <w:vAlign w:val="center"/>
          </w:tcPr>
          <w:p w14:paraId="0637245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4FA8A533" w14:textId="77777777" w:rsidR="00ED554F" w:rsidRPr="00E66EB6" w:rsidRDefault="00ED554F" w:rsidP="00ED554F">
            <w:pPr>
              <w:ind w:firstLineChars="885" w:firstLine="1593"/>
              <w:rPr>
                <w:sz w:val="18"/>
                <w:szCs w:val="18"/>
              </w:rPr>
            </w:pPr>
            <w:r w:rsidRPr="00E66EB6">
              <w:rPr>
                <w:sz w:val="18"/>
                <w:szCs w:val="18"/>
              </w:rPr>
              <w:t xml:space="preserve">-1303.360962  -1687.757080  -1746.616455  -2382.338379  -2609.013184  </w:t>
            </w:r>
          </w:p>
          <w:p w14:paraId="0C78BE2C" w14:textId="13D684CD" w:rsidR="00ED554F" w:rsidRPr="00E66EB6" w:rsidRDefault="00ED554F" w:rsidP="00ED554F">
            <w:pPr>
              <w:ind w:firstLineChars="885" w:firstLine="1593"/>
              <w:rPr>
                <w:rFonts w:eastAsiaTheme="minorEastAsia" w:cs="Calibri"/>
                <w:sz w:val="18"/>
                <w:szCs w:val="18"/>
              </w:rPr>
            </w:pPr>
            <w:r w:rsidRPr="00E66EB6">
              <w:rPr>
                <w:sz w:val="18"/>
                <w:szCs w:val="18"/>
              </w:rPr>
              <w:t xml:space="preserve">-3633.147461  -1998.025391  </w:t>
            </w:r>
          </w:p>
        </w:tc>
      </w:tr>
      <w:tr w:rsidR="00ED554F" w:rsidRPr="00E66EB6" w14:paraId="78D8C6FF" w14:textId="77777777" w:rsidTr="00932BBE">
        <w:tc>
          <w:tcPr>
            <w:tcW w:w="709" w:type="dxa"/>
            <w:shd w:val="clear" w:color="auto" w:fill="auto"/>
            <w:vAlign w:val="center"/>
          </w:tcPr>
          <w:p w14:paraId="0155968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27B155D6" w14:textId="77777777" w:rsidR="00ED554F" w:rsidRPr="00E66EB6" w:rsidRDefault="00ED554F" w:rsidP="00ED554F">
            <w:pPr>
              <w:ind w:firstLineChars="885" w:firstLine="1593"/>
              <w:rPr>
                <w:sz w:val="18"/>
                <w:szCs w:val="18"/>
              </w:rPr>
            </w:pPr>
            <w:r w:rsidRPr="00E66EB6">
              <w:rPr>
                <w:sz w:val="18"/>
                <w:szCs w:val="18"/>
              </w:rPr>
              <w:t xml:space="preserve">-952.940369   -987.538635   -1416.463867  -1309.199341  -1750.525146  </w:t>
            </w:r>
          </w:p>
          <w:p w14:paraId="4B7C410F" w14:textId="5936B068" w:rsidR="00ED554F" w:rsidRPr="00E66EB6" w:rsidRDefault="00ED554F" w:rsidP="00ED554F">
            <w:pPr>
              <w:ind w:firstLineChars="885" w:firstLine="1593"/>
              <w:rPr>
                <w:rFonts w:eastAsiaTheme="minorEastAsia" w:cs="Calibri"/>
                <w:sz w:val="18"/>
                <w:szCs w:val="18"/>
              </w:rPr>
            </w:pPr>
            <w:r w:rsidRPr="00E66EB6">
              <w:rPr>
                <w:sz w:val="18"/>
                <w:szCs w:val="18"/>
              </w:rPr>
              <w:t xml:space="preserve">-1389.113770  -2180.002197  </w:t>
            </w:r>
          </w:p>
        </w:tc>
      </w:tr>
      <w:tr w:rsidR="00ED554F" w:rsidRPr="00E66EB6" w14:paraId="7F658146" w14:textId="77777777" w:rsidTr="00932BBE">
        <w:tc>
          <w:tcPr>
            <w:tcW w:w="709" w:type="dxa"/>
            <w:shd w:val="clear" w:color="auto" w:fill="auto"/>
            <w:vAlign w:val="center"/>
          </w:tcPr>
          <w:p w14:paraId="2F57152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221A726E" w14:textId="77777777" w:rsidR="00ED554F" w:rsidRPr="00E66EB6" w:rsidRDefault="00ED554F" w:rsidP="00ED554F">
            <w:pPr>
              <w:ind w:firstLineChars="885" w:firstLine="1593"/>
              <w:rPr>
                <w:sz w:val="18"/>
                <w:szCs w:val="18"/>
              </w:rPr>
            </w:pPr>
            <w:r w:rsidRPr="00E66EB6">
              <w:rPr>
                <w:sz w:val="18"/>
                <w:szCs w:val="18"/>
              </w:rPr>
              <w:t xml:space="preserve">-574.681458   -562.496338   -678.858276   -728.855408   -818.664185   </w:t>
            </w:r>
          </w:p>
          <w:p w14:paraId="3AD458F5" w14:textId="6BA4A7F8" w:rsidR="00ED554F" w:rsidRPr="00E66EB6" w:rsidRDefault="00ED554F" w:rsidP="00ED554F">
            <w:pPr>
              <w:ind w:firstLineChars="885" w:firstLine="1593"/>
              <w:rPr>
                <w:rFonts w:eastAsiaTheme="minorEastAsia" w:cs="Calibri"/>
                <w:sz w:val="18"/>
                <w:szCs w:val="18"/>
              </w:rPr>
            </w:pPr>
            <w:r w:rsidRPr="00E66EB6">
              <w:rPr>
                <w:sz w:val="18"/>
                <w:szCs w:val="18"/>
              </w:rPr>
              <w:t xml:space="preserve">-756.459534   -1134.977417  </w:t>
            </w:r>
          </w:p>
        </w:tc>
      </w:tr>
      <w:tr w:rsidR="00ED554F" w:rsidRPr="00E66EB6" w14:paraId="4300E349" w14:textId="77777777" w:rsidTr="00932BBE">
        <w:tc>
          <w:tcPr>
            <w:tcW w:w="709" w:type="dxa"/>
            <w:shd w:val="clear" w:color="auto" w:fill="auto"/>
            <w:vAlign w:val="center"/>
          </w:tcPr>
          <w:p w14:paraId="741D453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26CCD646" w14:textId="77777777" w:rsidR="00ED554F" w:rsidRPr="00E66EB6" w:rsidRDefault="00ED554F" w:rsidP="00ED554F">
            <w:pPr>
              <w:ind w:firstLineChars="885" w:firstLine="1593"/>
              <w:rPr>
                <w:sz w:val="18"/>
                <w:szCs w:val="18"/>
              </w:rPr>
            </w:pPr>
            <w:r w:rsidRPr="00E66EB6">
              <w:rPr>
                <w:sz w:val="18"/>
                <w:szCs w:val="18"/>
              </w:rPr>
              <w:t xml:space="preserve">-412.590485   448.910034    -602.397278   -842.126648   -489.682098   </w:t>
            </w:r>
          </w:p>
          <w:p w14:paraId="21F4AF96" w14:textId="1B44F49A" w:rsidR="00ED554F" w:rsidRPr="00E66EB6" w:rsidRDefault="00ED554F" w:rsidP="00ED554F">
            <w:pPr>
              <w:ind w:firstLineChars="885" w:firstLine="1593"/>
              <w:rPr>
                <w:rFonts w:eastAsiaTheme="minorEastAsia" w:cs="Calibri"/>
                <w:sz w:val="18"/>
                <w:szCs w:val="18"/>
              </w:rPr>
            </w:pPr>
            <w:r w:rsidRPr="00E66EB6">
              <w:rPr>
                <w:sz w:val="18"/>
                <w:szCs w:val="18"/>
              </w:rPr>
              <w:t xml:space="preserve">-746.656067   -1191.718628  </w:t>
            </w:r>
          </w:p>
        </w:tc>
      </w:tr>
      <w:tr w:rsidR="00ED554F" w:rsidRPr="00E66EB6" w14:paraId="4EE23D4F" w14:textId="77777777" w:rsidTr="00932BBE">
        <w:tc>
          <w:tcPr>
            <w:tcW w:w="709" w:type="dxa"/>
            <w:shd w:val="clear" w:color="auto" w:fill="auto"/>
            <w:vAlign w:val="center"/>
          </w:tcPr>
          <w:p w14:paraId="141C408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3F688220" w14:textId="77777777" w:rsidR="00ED554F" w:rsidRPr="00E66EB6" w:rsidRDefault="00ED554F" w:rsidP="00ED554F">
            <w:pPr>
              <w:ind w:firstLineChars="885" w:firstLine="1593"/>
              <w:rPr>
                <w:sz w:val="18"/>
                <w:szCs w:val="18"/>
              </w:rPr>
            </w:pPr>
            <w:r w:rsidRPr="00E66EB6">
              <w:rPr>
                <w:sz w:val="18"/>
                <w:szCs w:val="18"/>
              </w:rPr>
              <w:t xml:space="preserve">152.910690    247.706787    214.242065    260.911499    232.637787    </w:t>
            </w:r>
          </w:p>
          <w:p w14:paraId="1AE49985" w14:textId="2754D8B9" w:rsidR="00ED554F" w:rsidRPr="00E66EB6" w:rsidRDefault="00ED554F" w:rsidP="00ED554F">
            <w:pPr>
              <w:ind w:firstLineChars="885" w:firstLine="1593"/>
              <w:rPr>
                <w:rFonts w:eastAsiaTheme="minorEastAsia" w:cs="Calibri"/>
                <w:sz w:val="18"/>
                <w:szCs w:val="18"/>
              </w:rPr>
            </w:pPr>
            <w:r w:rsidRPr="00E66EB6">
              <w:rPr>
                <w:sz w:val="18"/>
                <w:szCs w:val="18"/>
              </w:rPr>
              <w:t xml:space="preserve">236.632812    182.894653    </w:t>
            </w:r>
          </w:p>
        </w:tc>
      </w:tr>
      <w:tr w:rsidR="00ED554F" w:rsidRPr="00E66EB6" w14:paraId="67A72734" w14:textId="77777777" w:rsidTr="00932BBE">
        <w:tc>
          <w:tcPr>
            <w:tcW w:w="709" w:type="dxa"/>
            <w:shd w:val="clear" w:color="auto" w:fill="auto"/>
            <w:vAlign w:val="center"/>
          </w:tcPr>
          <w:p w14:paraId="5856F02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75</w:t>
            </w:r>
          </w:p>
        </w:tc>
        <w:tc>
          <w:tcPr>
            <w:tcW w:w="8931" w:type="dxa"/>
            <w:shd w:val="clear" w:color="auto" w:fill="auto"/>
          </w:tcPr>
          <w:p w14:paraId="7D0AF58A" w14:textId="77777777" w:rsidR="00ED554F" w:rsidRPr="00E66EB6" w:rsidRDefault="00ED554F" w:rsidP="00ED554F">
            <w:pPr>
              <w:ind w:firstLineChars="885" w:firstLine="1593"/>
              <w:rPr>
                <w:sz w:val="18"/>
                <w:szCs w:val="18"/>
              </w:rPr>
            </w:pPr>
            <w:r w:rsidRPr="00E66EB6">
              <w:rPr>
                <w:sz w:val="18"/>
                <w:szCs w:val="18"/>
              </w:rPr>
              <w:t xml:space="preserve">-1539.218384  -1439.939575  -1750.878662  -1712.403442  -2418.214600  </w:t>
            </w:r>
          </w:p>
          <w:p w14:paraId="1A486DC0" w14:textId="287AA226" w:rsidR="00ED554F" w:rsidRPr="00E66EB6" w:rsidRDefault="00ED554F" w:rsidP="00ED554F">
            <w:pPr>
              <w:ind w:firstLineChars="885" w:firstLine="1593"/>
              <w:rPr>
                <w:rFonts w:eastAsiaTheme="minorEastAsia" w:cs="Calibri"/>
                <w:sz w:val="18"/>
                <w:szCs w:val="18"/>
              </w:rPr>
            </w:pPr>
            <w:r w:rsidRPr="00E66EB6">
              <w:rPr>
                <w:sz w:val="18"/>
                <w:szCs w:val="18"/>
              </w:rPr>
              <w:t xml:space="preserve">-2109.415771  -92.771507    </w:t>
            </w:r>
          </w:p>
        </w:tc>
      </w:tr>
      <w:tr w:rsidR="00ED554F" w:rsidRPr="00E66EB6" w14:paraId="3BF39F82" w14:textId="77777777" w:rsidTr="00932BBE">
        <w:tc>
          <w:tcPr>
            <w:tcW w:w="709" w:type="dxa"/>
            <w:shd w:val="clear" w:color="auto" w:fill="auto"/>
            <w:vAlign w:val="center"/>
          </w:tcPr>
          <w:p w14:paraId="1297E88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76</w:t>
            </w:r>
          </w:p>
        </w:tc>
        <w:tc>
          <w:tcPr>
            <w:tcW w:w="8931" w:type="dxa"/>
            <w:shd w:val="clear" w:color="auto" w:fill="auto"/>
          </w:tcPr>
          <w:p w14:paraId="03AB5EC1" w14:textId="77777777" w:rsidR="00ED554F" w:rsidRPr="00E66EB6" w:rsidRDefault="00ED554F" w:rsidP="00ED554F">
            <w:pPr>
              <w:ind w:firstLineChars="885" w:firstLine="1593"/>
              <w:rPr>
                <w:sz w:val="18"/>
                <w:szCs w:val="18"/>
              </w:rPr>
            </w:pPr>
            <w:r w:rsidRPr="00E66EB6">
              <w:rPr>
                <w:sz w:val="18"/>
                <w:szCs w:val="18"/>
              </w:rPr>
              <w:t xml:space="preserve">-269.296265   -194.720230   -660.341675   -704.296448   -1362.437866  </w:t>
            </w:r>
          </w:p>
          <w:p w14:paraId="68C07FCC" w14:textId="605EC882" w:rsidR="00ED554F" w:rsidRPr="00E66EB6" w:rsidRDefault="00ED554F" w:rsidP="00ED554F">
            <w:pPr>
              <w:ind w:firstLineChars="885" w:firstLine="1593"/>
              <w:rPr>
                <w:rFonts w:eastAsiaTheme="minorEastAsia" w:cs="Calibri"/>
                <w:sz w:val="18"/>
                <w:szCs w:val="18"/>
              </w:rPr>
            </w:pPr>
            <w:r w:rsidRPr="00E66EB6">
              <w:rPr>
                <w:sz w:val="18"/>
                <w:szCs w:val="18"/>
              </w:rPr>
              <w:t xml:space="preserve">-1454.097656  -2336.554688  </w:t>
            </w:r>
          </w:p>
        </w:tc>
      </w:tr>
      <w:tr w:rsidR="00ED554F" w:rsidRPr="00E66EB6" w14:paraId="58C71B28" w14:textId="77777777" w:rsidTr="00932BBE">
        <w:tc>
          <w:tcPr>
            <w:tcW w:w="709" w:type="dxa"/>
            <w:shd w:val="clear" w:color="auto" w:fill="auto"/>
            <w:vAlign w:val="center"/>
          </w:tcPr>
          <w:p w14:paraId="0C3B155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2F3F1E7C" w14:textId="77777777" w:rsidR="00ED554F" w:rsidRPr="00E66EB6" w:rsidRDefault="00ED554F" w:rsidP="00ED554F">
            <w:pPr>
              <w:ind w:firstLineChars="885" w:firstLine="1593"/>
              <w:rPr>
                <w:sz w:val="18"/>
                <w:szCs w:val="18"/>
              </w:rPr>
            </w:pPr>
            <w:r w:rsidRPr="00E66EB6">
              <w:rPr>
                <w:sz w:val="18"/>
                <w:szCs w:val="18"/>
              </w:rPr>
              <w:t xml:space="preserve">-717.084900   -772.887573   -1189.133179  -1135.438721  -1627.112549  </w:t>
            </w:r>
          </w:p>
          <w:p w14:paraId="51AF9A81" w14:textId="23814D2C" w:rsidR="00ED554F" w:rsidRPr="00E66EB6" w:rsidRDefault="00ED554F" w:rsidP="00ED554F">
            <w:pPr>
              <w:ind w:firstLineChars="885" w:firstLine="1593"/>
              <w:rPr>
                <w:rFonts w:eastAsiaTheme="minorEastAsia" w:cs="Calibri"/>
                <w:sz w:val="18"/>
                <w:szCs w:val="18"/>
              </w:rPr>
            </w:pPr>
            <w:r w:rsidRPr="00E66EB6">
              <w:rPr>
                <w:sz w:val="18"/>
                <w:szCs w:val="18"/>
              </w:rPr>
              <w:t xml:space="preserve">-1386.582886  -2218.122070  </w:t>
            </w:r>
          </w:p>
        </w:tc>
      </w:tr>
      <w:tr w:rsidR="00ED554F" w:rsidRPr="00E66EB6" w14:paraId="13EA501D" w14:textId="77777777" w:rsidTr="00932BBE">
        <w:tc>
          <w:tcPr>
            <w:tcW w:w="709" w:type="dxa"/>
            <w:shd w:val="clear" w:color="auto" w:fill="auto"/>
            <w:vAlign w:val="center"/>
          </w:tcPr>
          <w:p w14:paraId="6969B4A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327A4775" w14:textId="77777777" w:rsidR="00ED554F" w:rsidRPr="00E66EB6" w:rsidRDefault="00ED554F" w:rsidP="00ED554F">
            <w:pPr>
              <w:ind w:firstLineChars="885" w:firstLine="1593"/>
              <w:rPr>
                <w:sz w:val="18"/>
                <w:szCs w:val="18"/>
              </w:rPr>
            </w:pPr>
            <w:r w:rsidRPr="00E66EB6">
              <w:rPr>
                <w:sz w:val="18"/>
                <w:szCs w:val="18"/>
              </w:rPr>
              <w:t xml:space="preserve">-105.389801   -78.868919    -62.281616    -27.662807    -34.128387    </w:t>
            </w:r>
          </w:p>
          <w:p w14:paraId="1743824C" w14:textId="18142F5E" w:rsidR="00ED554F" w:rsidRPr="00E66EB6" w:rsidRDefault="00ED554F" w:rsidP="00ED554F">
            <w:pPr>
              <w:ind w:firstLineChars="885" w:firstLine="1593"/>
              <w:rPr>
                <w:rFonts w:eastAsiaTheme="minorEastAsia" w:cs="Calibri"/>
                <w:sz w:val="18"/>
                <w:szCs w:val="18"/>
              </w:rPr>
            </w:pPr>
            <w:r w:rsidRPr="00E66EB6">
              <w:rPr>
                <w:sz w:val="18"/>
                <w:szCs w:val="18"/>
              </w:rPr>
              <w:t xml:space="preserve">-25.283138    105.283974    </w:t>
            </w:r>
          </w:p>
        </w:tc>
      </w:tr>
      <w:tr w:rsidR="00ED554F" w:rsidRPr="00E66EB6" w14:paraId="7B5BEE64" w14:textId="77777777" w:rsidTr="00932BBE">
        <w:tc>
          <w:tcPr>
            <w:tcW w:w="709" w:type="dxa"/>
            <w:shd w:val="clear" w:color="auto" w:fill="auto"/>
            <w:vAlign w:val="center"/>
          </w:tcPr>
          <w:p w14:paraId="1F102C5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5969F726" w14:textId="77777777" w:rsidR="00ED554F" w:rsidRPr="00E66EB6" w:rsidRDefault="00ED554F" w:rsidP="00ED554F">
            <w:pPr>
              <w:ind w:firstLineChars="885" w:firstLine="1593"/>
              <w:rPr>
                <w:sz w:val="18"/>
                <w:szCs w:val="18"/>
              </w:rPr>
            </w:pPr>
            <w:r w:rsidRPr="00E66EB6">
              <w:rPr>
                <w:sz w:val="18"/>
                <w:szCs w:val="18"/>
              </w:rPr>
              <w:t xml:space="preserve">-103.275963   -120.688072   -213.694702   -342.597443   -543.487488   </w:t>
            </w:r>
          </w:p>
          <w:p w14:paraId="4A821491" w14:textId="513B4A04" w:rsidR="00ED554F" w:rsidRPr="00E66EB6" w:rsidRDefault="00ED554F" w:rsidP="00ED554F">
            <w:pPr>
              <w:ind w:firstLineChars="885" w:firstLine="1593"/>
              <w:rPr>
                <w:rFonts w:eastAsiaTheme="minorEastAsia" w:cs="Calibri"/>
                <w:sz w:val="18"/>
                <w:szCs w:val="18"/>
              </w:rPr>
            </w:pPr>
            <w:r w:rsidRPr="00E66EB6">
              <w:rPr>
                <w:sz w:val="18"/>
                <w:szCs w:val="18"/>
              </w:rPr>
              <w:t xml:space="preserve">-995.674866   -1635.099976  </w:t>
            </w:r>
          </w:p>
        </w:tc>
      </w:tr>
      <w:tr w:rsidR="00ED554F" w:rsidRPr="00E66EB6" w14:paraId="67FCD120" w14:textId="77777777" w:rsidTr="00932BBE">
        <w:tc>
          <w:tcPr>
            <w:tcW w:w="709" w:type="dxa"/>
            <w:shd w:val="clear" w:color="auto" w:fill="auto"/>
            <w:vAlign w:val="center"/>
          </w:tcPr>
          <w:p w14:paraId="10D56BD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6A9353CB" w14:textId="77777777" w:rsidR="00ED554F" w:rsidRPr="00E66EB6" w:rsidRDefault="00ED554F" w:rsidP="00ED554F">
            <w:pPr>
              <w:ind w:firstLineChars="885" w:firstLine="1593"/>
              <w:rPr>
                <w:sz w:val="18"/>
                <w:szCs w:val="18"/>
              </w:rPr>
            </w:pPr>
            <w:r w:rsidRPr="00E66EB6">
              <w:rPr>
                <w:sz w:val="18"/>
                <w:szCs w:val="18"/>
              </w:rPr>
              <w:t xml:space="preserve">1009.061951   609.200684    -465.664246   30.097935     -210.724548   </w:t>
            </w:r>
          </w:p>
          <w:p w14:paraId="6697C8BC" w14:textId="31027281" w:rsidR="00ED554F" w:rsidRPr="00E66EB6" w:rsidRDefault="00ED554F" w:rsidP="00ED554F">
            <w:pPr>
              <w:ind w:firstLineChars="885" w:firstLine="1593"/>
              <w:rPr>
                <w:rFonts w:eastAsiaTheme="minorEastAsia" w:cs="Calibri"/>
                <w:sz w:val="18"/>
                <w:szCs w:val="18"/>
              </w:rPr>
            </w:pPr>
            <w:r w:rsidRPr="00E66EB6">
              <w:rPr>
                <w:sz w:val="18"/>
                <w:szCs w:val="18"/>
              </w:rPr>
              <w:t xml:space="preserve">-536.370544   -807.965881   </w:t>
            </w:r>
          </w:p>
        </w:tc>
      </w:tr>
      <w:tr w:rsidR="00ED554F" w:rsidRPr="00E66EB6" w14:paraId="753748F9" w14:textId="77777777" w:rsidTr="00932BBE">
        <w:tc>
          <w:tcPr>
            <w:tcW w:w="709" w:type="dxa"/>
            <w:shd w:val="clear" w:color="auto" w:fill="auto"/>
            <w:vAlign w:val="center"/>
          </w:tcPr>
          <w:p w14:paraId="68EFA9F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45EF9DF2" w14:textId="77777777" w:rsidR="00ED554F" w:rsidRPr="00E66EB6" w:rsidRDefault="00ED554F" w:rsidP="00ED554F">
            <w:pPr>
              <w:ind w:firstLineChars="885" w:firstLine="1593"/>
              <w:rPr>
                <w:sz w:val="18"/>
                <w:szCs w:val="18"/>
              </w:rPr>
            </w:pPr>
            <w:r w:rsidRPr="00E66EB6">
              <w:rPr>
                <w:sz w:val="18"/>
                <w:szCs w:val="18"/>
              </w:rPr>
              <w:t xml:space="preserve">-1385.402832  -1392.083252  -1377.516113  -832.042542   -1012.094482  </w:t>
            </w:r>
          </w:p>
          <w:p w14:paraId="4D59484B" w14:textId="148B3A03" w:rsidR="00ED554F" w:rsidRPr="00E66EB6" w:rsidRDefault="00ED554F" w:rsidP="00ED554F">
            <w:pPr>
              <w:ind w:firstLineChars="885" w:firstLine="1593"/>
              <w:rPr>
                <w:rFonts w:eastAsiaTheme="minorEastAsia" w:cs="Calibri"/>
                <w:sz w:val="18"/>
                <w:szCs w:val="18"/>
              </w:rPr>
            </w:pPr>
            <w:r w:rsidRPr="00E66EB6">
              <w:rPr>
                <w:sz w:val="18"/>
                <w:szCs w:val="18"/>
              </w:rPr>
              <w:t xml:space="preserve">-767.382751   -1628.946655  </w:t>
            </w:r>
          </w:p>
        </w:tc>
      </w:tr>
      <w:tr w:rsidR="00ED554F" w:rsidRPr="00E66EB6" w14:paraId="040BC18A" w14:textId="77777777" w:rsidTr="00932BBE">
        <w:tc>
          <w:tcPr>
            <w:tcW w:w="709" w:type="dxa"/>
            <w:shd w:val="clear" w:color="auto" w:fill="auto"/>
            <w:vAlign w:val="center"/>
          </w:tcPr>
          <w:p w14:paraId="64F76F9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3C3D4A8D" w14:textId="77777777" w:rsidR="00ED554F" w:rsidRPr="00E66EB6" w:rsidRDefault="00ED554F" w:rsidP="00ED554F">
            <w:pPr>
              <w:ind w:firstLineChars="885" w:firstLine="1593"/>
              <w:rPr>
                <w:sz w:val="18"/>
                <w:szCs w:val="18"/>
              </w:rPr>
            </w:pPr>
            <w:r w:rsidRPr="00E66EB6">
              <w:rPr>
                <w:sz w:val="18"/>
                <w:szCs w:val="18"/>
              </w:rPr>
              <w:t xml:space="preserve">-1500.500488  -846.375916   -895.946228   -1546.125366  -1017.199158  </w:t>
            </w:r>
          </w:p>
          <w:p w14:paraId="0380ECDE" w14:textId="1661C550" w:rsidR="00ED554F" w:rsidRPr="00E66EB6" w:rsidRDefault="00ED554F" w:rsidP="00ED554F">
            <w:pPr>
              <w:ind w:firstLineChars="885" w:firstLine="1593"/>
              <w:rPr>
                <w:rFonts w:eastAsiaTheme="minorEastAsia" w:cs="Calibri"/>
                <w:sz w:val="18"/>
                <w:szCs w:val="18"/>
              </w:rPr>
            </w:pPr>
            <w:r w:rsidRPr="00E66EB6">
              <w:rPr>
                <w:sz w:val="18"/>
                <w:szCs w:val="18"/>
              </w:rPr>
              <w:t xml:space="preserve">-895.583435   -1452.323242  </w:t>
            </w:r>
          </w:p>
        </w:tc>
      </w:tr>
      <w:tr w:rsidR="00ED554F" w:rsidRPr="00E66EB6" w14:paraId="53DCD485" w14:textId="77777777" w:rsidTr="00932BBE">
        <w:tc>
          <w:tcPr>
            <w:tcW w:w="709" w:type="dxa"/>
            <w:shd w:val="clear" w:color="auto" w:fill="auto"/>
            <w:vAlign w:val="center"/>
          </w:tcPr>
          <w:p w14:paraId="520C8A2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3FDB497B" w14:textId="77777777" w:rsidR="00ED554F" w:rsidRPr="00E66EB6" w:rsidRDefault="00ED554F" w:rsidP="00ED554F">
            <w:pPr>
              <w:ind w:firstLineChars="885" w:firstLine="1593"/>
              <w:rPr>
                <w:sz w:val="18"/>
                <w:szCs w:val="18"/>
              </w:rPr>
            </w:pPr>
            <w:r w:rsidRPr="00E66EB6">
              <w:rPr>
                <w:sz w:val="18"/>
                <w:szCs w:val="18"/>
              </w:rPr>
              <w:t xml:space="preserve">1122.770508   1670.907715   1631.485596   1352.043579   1042.138550   </w:t>
            </w:r>
          </w:p>
          <w:p w14:paraId="461CA46D" w14:textId="5A9ECF18" w:rsidR="00ED554F" w:rsidRPr="00E66EB6" w:rsidRDefault="00ED554F" w:rsidP="00ED554F">
            <w:pPr>
              <w:ind w:firstLineChars="885" w:firstLine="1593"/>
              <w:rPr>
                <w:rFonts w:eastAsiaTheme="minorEastAsia" w:cs="Calibri"/>
                <w:sz w:val="18"/>
                <w:szCs w:val="18"/>
              </w:rPr>
            </w:pPr>
            <w:r w:rsidRPr="00E66EB6">
              <w:rPr>
                <w:sz w:val="18"/>
                <w:szCs w:val="18"/>
              </w:rPr>
              <w:t xml:space="preserve">780.370483    613.057800    </w:t>
            </w:r>
          </w:p>
        </w:tc>
      </w:tr>
      <w:tr w:rsidR="00ED554F" w:rsidRPr="00E66EB6" w14:paraId="3773FB05" w14:textId="77777777" w:rsidTr="00932BBE">
        <w:tc>
          <w:tcPr>
            <w:tcW w:w="709" w:type="dxa"/>
            <w:shd w:val="clear" w:color="auto" w:fill="auto"/>
            <w:vAlign w:val="center"/>
          </w:tcPr>
          <w:p w14:paraId="59D1D3D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84</w:t>
            </w:r>
          </w:p>
        </w:tc>
        <w:tc>
          <w:tcPr>
            <w:tcW w:w="8931" w:type="dxa"/>
            <w:shd w:val="clear" w:color="auto" w:fill="auto"/>
          </w:tcPr>
          <w:p w14:paraId="197BBCA3" w14:textId="77777777" w:rsidR="00ED554F" w:rsidRPr="00E66EB6" w:rsidRDefault="00ED554F" w:rsidP="00ED554F">
            <w:pPr>
              <w:ind w:firstLineChars="885" w:firstLine="1593"/>
              <w:rPr>
                <w:sz w:val="18"/>
                <w:szCs w:val="18"/>
              </w:rPr>
            </w:pPr>
            <w:r w:rsidRPr="00E66EB6">
              <w:rPr>
                <w:sz w:val="18"/>
                <w:szCs w:val="18"/>
              </w:rPr>
              <w:t xml:space="preserve">531.805969    18.100105     -1.253166     522.595703    462.182434    </w:t>
            </w:r>
          </w:p>
          <w:p w14:paraId="61B9FEE1" w14:textId="3B0088CA" w:rsidR="00ED554F" w:rsidRPr="00E66EB6" w:rsidRDefault="00ED554F" w:rsidP="00ED554F">
            <w:pPr>
              <w:ind w:firstLineChars="885" w:firstLine="1593"/>
              <w:rPr>
                <w:rFonts w:eastAsiaTheme="minorEastAsia" w:cs="Calibri"/>
                <w:sz w:val="18"/>
                <w:szCs w:val="18"/>
              </w:rPr>
            </w:pPr>
            <w:r w:rsidRPr="00E66EB6">
              <w:rPr>
                <w:sz w:val="18"/>
                <w:szCs w:val="18"/>
              </w:rPr>
              <w:t xml:space="preserve">442.523926    430.177887    </w:t>
            </w:r>
          </w:p>
        </w:tc>
      </w:tr>
      <w:tr w:rsidR="00ED554F" w:rsidRPr="00E66EB6" w14:paraId="22D8418D" w14:textId="77777777" w:rsidTr="00932BBE">
        <w:tc>
          <w:tcPr>
            <w:tcW w:w="709" w:type="dxa"/>
            <w:shd w:val="clear" w:color="auto" w:fill="auto"/>
            <w:vAlign w:val="center"/>
          </w:tcPr>
          <w:p w14:paraId="7771BD4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1E8C837A" w14:textId="77777777" w:rsidR="00ED554F" w:rsidRPr="00E66EB6" w:rsidRDefault="00ED554F" w:rsidP="00ED554F">
            <w:pPr>
              <w:ind w:firstLineChars="885" w:firstLine="1593"/>
              <w:rPr>
                <w:sz w:val="18"/>
                <w:szCs w:val="18"/>
              </w:rPr>
            </w:pPr>
            <w:r w:rsidRPr="00E66EB6">
              <w:rPr>
                <w:sz w:val="18"/>
                <w:szCs w:val="18"/>
              </w:rPr>
              <w:t xml:space="preserve">-670.851379   -733.118835   -1088.392700  -611.241272   -1116.670410  </w:t>
            </w:r>
          </w:p>
          <w:p w14:paraId="6176BA5C" w14:textId="0F9CADD9" w:rsidR="00ED554F" w:rsidRPr="00E66EB6" w:rsidRDefault="00ED554F" w:rsidP="00ED554F">
            <w:pPr>
              <w:ind w:firstLineChars="885" w:firstLine="1593"/>
              <w:rPr>
                <w:rFonts w:eastAsiaTheme="minorEastAsia" w:cs="Calibri"/>
                <w:sz w:val="18"/>
                <w:szCs w:val="18"/>
              </w:rPr>
            </w:pPr>
            <w:r w:rsidRPr="00E66EB6">
              <w:rPr>
                <w:sz w:val="18"/>
                <w:szCs w:val="18"/>
              </w:rPr>
              <w:t xml:space="preserve">-934.079407   -1845.358521  </w:t>
            </w:r>
          </w:p>
        </w:tc>
      </w:tr>
      <w:tr w:rsidR="00ED554F" w:rsidRPr="00E66EB6" w14:paraId="151EFF2A" w14:textId="77777777" w:rsidTr="00932BBE">
        <w:tc>
          <w:tcPr>
            <w:tcW w:w="709" w:type="dxa"/>
            <w:shd w:val="clear" w:color="auto" w:fill="auto"/>
            <w:vAlign w:val="center"/>
          </w:tcPr>
          <w:p w14:paraId="5D5787C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08C61F19" w14:textId="77777777" w:rsidR="00ED554F" w:rsidRPr="00E66EB6" w:rsidRDefault="00ED554F" w:rsidP="00ED554F">
            <w:pPr>
              <w:ind w:firstLineChars="885" w:firstLine="1593"/>
              <w:rPr>
                <w:sz w:val="18"/>
                <w:szCs w:val="18"/>
              </w:rPr>
            </w:pPr>
            <w:r w:rsidRPr="00E66EB6">
              <w:rPr>
                <w:sz w:val="18"/>
                <w:szCs w:val="18"/>
              </w:rPr>
              <w:t xml:space="preserve">82.398796     412.937378    -409.110931   -275.867157   -172.803696   </w:t>
            </w:r>
          </w:p>
          <w:p w14:paraId="0201AB8D" w14:textId="33A3BD94" w:rsidR="00ED554F" w:rsidRPr="00E66EB6" w:rsidRDefault="00ED554F" w:rsidP="00ED554F">
            <w:pPr>
              <w:ind w:firstLineChars="885" w:firstLine="1593"/>
              <w:rPr>
                <w:rFonts w:eastAsiaTheme="minorEastAsia" w:cs="Calibri"/>
                <w:sz w:val="18"/>
                <w:szCs w:val="18"/>
              </w:rPr>
            </w:pPr>
            <w:r w:rsidRPr="00E66EB6">
              <w:rPr>
                <w:sz w:val="18"/>
                <w:szCs w:val="18"/>
              </w:rPr>
              <w:t xml:space="preserve">-533.976257   -666.394287   </w:t>
            </w:r>
          </w:p>
        </w:tc>
      </w:tr>
      <w:tr w:rsidR="00ED554F" w:rsidRPr="00E66EB6" w14:paraId="2AC33D6B" w14:textId="77777777" w:rsidTr="00932BBE">
        <w:tc>
          <w:tcPr>
            <w:tcW w:w="709" w:type="dxa"/>
            <w:shd w:val="clear" w:color="auto" w:fill="auto"/>
            <w:vAlign w:val="center"/>
          </w:tcPr>
          <w:p w14:paraId="612FB7E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2BAC92C9" w14:textId="77777777" w:rsidR="00ED554F" w:rsidRPr="00E66EB6" w:rsidRDefault="00ED554F" w:rsidP="00ED554F">
            <w:pPr>
              <w:ind w:firstLineChars="885" w:firstLine="1593"/>
              <w:rPr>
                <w:sz w:val="18"/>
                <w:szCs w:val="18"/>
              </w:rPr>
            </w:pPr>
            <w:r w:rsidRPr="00E66EB6">
              <w:rPr>
                <w:sz w:val="18"/>
                <w:szCs w:val="18"/>
              </w:rPr>
              <w:t xml:space="preserve">543.545166    607.136230    301.981262    172.075729    113.461922    </w:t>
            </w:r>
          </w:p>
          <w:p w14:paraId="7EAF6BB0" w14:textId="1687EF74" w:rsidR="00ED554F" w:rsidRPr="00E66EB6" w:rsidRDefault="00ED554F" w:rsidP="00ED554F">
            <w:pPr>
              <w:ind w:firstLineChars="885" w:firstLine="1593"/>
              <w:rPr>
                <w:rFonts w:eastAsiaTheme="minorEastAsia" w:cs="Calibri"/>
                <w:sz w:val="18"/>
                <w:szCs w:val="18"/>
              </w:rPr>
            </w:pPr>
            <w:r w:rsidRPr="00E66EB6">
              <w:rPr>
                <w:sz w:val="18"/>
                <w:szCs w:val="18"/>
              </w:rPr>
              <w:t xml:space="preserve">-367.959656   -589.366028   </w:t>
            </w:r>
          </w:p>
        </w:tc>
      </w:tr>
      <w:tr w:rsidR="00ED554F" w:rsidRPr="00E66EB6" w14:paraId="242262A4" w14:textId="77777777" w:rsidTr="00932BBE">
        <w:tc>
          <w:tcPr>
            <w:tcW w:w="709" w:type="dxa"/>
            <w:shd w:val="clear" w:color="auto" w:fill="auto"/>
            <w:vAlign w:val="center"/>
          </w:tcPr>
          <w:p w14:paraId="1F17FCB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77FA0516" w14:textId="77777777" w:rsidR="00ED554F" w:rsidRPr="00E66EB6" w:rsidRDefault="00ED554F" w:rsidP="00ED554F">
            <w:pPr>
              <w:ind w:firstLineChars="885" w:firstLine="1593"/>
              <w:rPr>
                <w:sz w:val="18"/>
                <w:szCs w:val="18"/>
              </w:rPr>
            </w:pPr>
            <w:r w:rsidRPr="00E66EB6">
              <w:rPr>
                <w:sz w:val="18"/>
                <w:szCs w:val="18"/>
              </w:rPr>
              <w:t xml:space="preserve">-46.647766    -158.918213   -854.853210   -1275.315552  -1905.142456  </w:t>
            </w:r>
          </w:p>
          <w:p w14:paraId="764730A7" w14:textId="4DA215ED" w:rsidR="00ED554F" w:rsidRPr="00E66EB6" w:rsidRDefault="00ED554F" w:rsidP="00ED554F">
            <w:pPr>
              <w:ind w:firstLineChars="885" w:firstLine="1593"/>
              <w:rPr>
                <w:rFonts w:eastAsiaTheme="minorEastAsia" w:cs="Calibri"/>
                <w:sz w:val="18"/>
                <w:szCs w:val="18"/>
              </w:rPr>
            </w:pPr>
            <w:r w:rsidRPr="00E66EB6">
              <w:rPr>
                <w:sz w:val="18"/>
                <w:szCs w:val="18"/>
              </w:rPr>
              <w:t xml:space="preserve">-1610.375366  -2407.119385  </w:t>
            </w:r>
          </w:p>
        </w:tc>
      </w:tr>
    </w:tbl>
    <w:p w14:paraId="33DFD9BE"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12E7E64D" w14:textId="77777777" w:rsidTr="005F129D">
        <w:tc>
          <w:tcPr>
            <w:tcW w:w="709" w:type="dxa"/>
            <w:tcBorders>
              <w:bottom w:val="single" w:sz="12" w:space="0" w:color="000000"/>
            </w:tcBorders>
            <w:shd w:val="clear" w:color="auto" w:fill="auto"/>
          </w:tcPr>
          <w:p w14:paraId="0153AA8B" w14:textId="43004561"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01C237EB" w14:textId="7C727ECA"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594E9919" w14:textId="77777777" w:rsidTr="00ED554F">
        <w:tc>
          <w:tcPr>
            <w:tcW w:w="709" w:type="dxa"/>
            <w:tcBorders>
              <w:top w:val="single" w:sz="12" w:space="0" w:color="000000"/>
            </w:tcBorders>
            <w:shd w:val="clear" w:color="auto" w:fill="auto"/>
            <w:vAlign w:val="center"/>
          </w:tcPr>
          <w:p w14:paraId="562EFDA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89</w:t>
            </w:r>
          </w:p>
        </w:tc>
        <w:tc>
          <w:tcPr>
            <w:tcW w:w="8931" w:type="dxa"/>
            <w:tcBorders>
              <w:top w:val="single" w:sz="12" w:space="0" w:color="000000"/>
            </w:tcBorders>
            <w:shd w:val="clear" w:color="auto" w:fill="auto"/>
          </w:tcPr>
          <w:p w14:paraId="5E300587" w14:textId="77777777" w:rsidR="00ED554F" w:rsidRPr="00E66EB6" w:rsidRDefault="00ED554F" w:rsidP="00ED554F">
            <w:pPr>
              <w:ind w:firstLineChars="885" w:firstLine="1593"/>
              <w:rPr>
                <w:sz w:val="18"/>
                <w:szCs w:val="18"/>
              </w:rPr>
            </w:pPr>
            <w:r w:rsidRPr="00E66EB6">
              <w:rPr>
                <w:sz w:val="18"/>
                <w:szCs w:val="18"/>
              </w:rPr>
              <w:t xml:space="preserve">521.322937    241.396042    453.540802    341.791687    266.615082    </w:t>
            </w:r>
          </w:p>
          <w:p w14:paraId="63C6B65A" w14:textId="7351037A" w:rsidR="00ED554F" w:rsidRPr="00E66EB6" w:rsidRDefault="00ED554F" w:rsidP="00ED554F">
            <w:pPr>
              <w:ind w:firstLineChars="885" w:firstLine="1593"/>
              <w:rPr>
                <w:rFonts w:eastAsiaTheme="minorEastAsia" w:cs="Calibri"/>
                <w:sz w:val="18"/>
                <w:szCs w:val="18"/>
              </w:rPr>
            </w:pPr>
            <w:r w:rsidRPr="00E66EB6">
              <w:rPr>
                <w:sz w:val="18"/>
                <w:szCs w:val="18"/>
              </w:rPr>
              <w:t xml:space="preserve">-259.359222   -238.219513   </w:t>
            </w:r>
          </w:p>
        </w:tc>
      </w:tr>
      <w:tr w:rsidR="00ED554F" w:rsidRPr="00E66EB6" w14:paraId="22246D3A" w14:textId="77777777" w:rsidTr="00932BBE">
        <w:tc>
          <w:tcPr>
            <w:tcW w:w="709" w:type="dxa"/>
            <w:shd w:val="clear" w:color="auto" w:fill="auto"/>
            <w:vAlign w:val="center"/>
          </w:tcPr>
          <w:p w14:paraId="37543E5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05FF4DB2" w14:textId="77777777" w:rsidR="00ED554F" w:rsidRPr="00E66EB6" w:rsidRDefault="00ED554F" w:rsidP="00ED554F">
            <w:pPr>
              <w:ind w:firstLineChars="885" w:firstLine="1593"/>
              <w:rPr>
                <w:sz w:val="18"/>
                <w:szCs w:val="18"/>
              </w:rPr>
            </w:pPr>
            <w:r w:rsidRPr="00E66EB6">
              <w:rPr>
                <w:sz w:val="18"/>
                <w:szCs w:val="18"/>
              </w:rPr>
              <w:t xml:space="preserve">-3024.762939  -3473.895752  -3734.945068  -4403.958984  -2253.765869  </w:t>
            </w:r>
          </w:p>
          <w:p w14:paraId="35E80C16" w14:textId="2E544835" w:rsidR="00ED554F" w:rsidRPr="00E66EB6" w:rsidRDefault="00ED554F" w:rsidP="00ED554F">
            <w:pPr>
              <w:ind w:firstLineChars="885" w:firstLine="1593"/>
              <w:rPr>
                <w:rFonts w:eastAsiaTheme="minorEastAsia" w:cs="Calibri"/>
                <w:sz w:val="18"/>
                <w:szCs w:val="18"/>
              </w:rPr>
            </w:pPr>
            <w:r w:rsidRPr="00E66EB6">
              <w:rPr>
                <w:sz w:val="18"/>
                <w:szCs w:val="18"/>
              </w:rPr>
              <w:t xml:space="preserve">-701.315063   -197.920502   </w:t>
            </w:r>
          </w:p>
        </w:tc>
      </w:tr>
      <w:tr w:rsidR="00ED554F" w:rsidRPr="00E66EB6" w14:paraId="79E704FF" w14:textId="77777777" w:rsidTr="00932BBE">
        <w:tc>
          <w:tcPr>
            <w:tcW w:w="709" w:type="dxa"/>
            <w:shd w:val="clear" w:color="auto" w:fill="auto"/>
            <w:vAlign w:val="center"/>
          </w:tcPr>
          <w:p w14:paraId="6A7F1D9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7262E8FA" w14:textId="77777777" w:rsidR="00ED554F" w:rsidRPr="00E66EB6" w:rsidRDefault="00ED554F" w:rsidP="00ED554F">
            <w:pPr>
              <w:ind w:firstLineChars="885" w:firstLine="1593"/>
              <w:rPr>
                <w:sz w:val="18"/>
                <w:szCs w:val="18"/>
              </w:rPr>
            </w:pPr>
            <w:r w:rsidRPr="00E66EB6">
              <w:rPr>
                <w:sz w:val="18"/>
                <w:szCs w:val="18"/>
              </w:rPr>
              <w:t xml:space="preserve">-2045.555664  -2459.894775  -2769.943604  -3419.300781  -3497.661865  </w:t>
            </w:r>
          </w:p>
          <w:p w14:paraId="299FFE2E" w14:textId="5790A2D9" w:rsidR="00ED554F" w:rsidRPr="00E66EB6" w:rsidRDefault="00ED554F" w:rsidP="00ED554F">
            <w:pPr>
              <w:ind w:firstLineChars="885" w:firstLine="1593"/>
              <w:rPr>
                <w:rFonts w:eastAsiaTheme="minorEastAsia" w:cs="Calibri"/>
                <w:sz w:val="18"/>
                <w:szCs w:val="18"/>
              </w:rPr>
            </w:pPr>
            <w:r w:rsidRPr="00E66EB6">
              <w:rPr>
                <w:sz w:val="18"/>
                <w:szCs w:val="18"/>
              </w:rPr>
              <w:t xml:space="preserve">-956.672546   -174.634003   </w:t>
            </w:r>
          </w:p>
        </w:tc>
      </w:tr>
      <w:tr w:rsidR="00ED554F" w:rsidRPr="00E66EB6" w14:paraId="233F5B93" w14:textId="77777777" w:rsidTr="00932BBE">
        <w:tc>
          <w:tcPr>
            <w:tcW w:w="709" w:type="dxa"/>
            <w:shd w:val="clear" w:color="auto" w:fill="auto"/>
            <w:vAlign w:val="center"/>
          </w:tcPr>
          <w:p w14:paraId="2EB7A61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62C44B8D" w14:textId="77777777" w:rsidR="00ED554F" w:rsidRPr="00E66EB6" w:rsidRDefault="00ED554F" w:rsidP="00ED554F">
            <w:pPr>
              <w:ind w:firstLineChars="885" w:firstLine="1593"/>
              <w:rPr>
                <w:sz w:val="18"/>
                <w:szCs w:val="18"/>
              </w:rPr>
            </w:pPr>
            <w:r w:rsidRPr="00E66EB6">
              <w:rPr>
                <w:sz w:val="18"/>
                <w:szCs w:val="18"/>
              </w:rPr>
              <w:t xml:space="preserve">108.707832    252.321487    -208.273285   -93.021729    -641.800171   </w:t>
            </w:r>
          </w:p>
          <w:p w14:paraId="566CB3EC" w14:textId="1F934F92" w:rsidR="00ED554F" w:rsidRPr="00E66EB6" w:rsidRDefault="00ED554F" w:rsidP="00ED554F">
            <w:pPr>
              <w:ind w:firstLineChars="885" w:firstLine="1593"/>
              <w:rPr>
                <w:rFonts w:eastAsiaTheme="minorEastAsia" w:cs="Calibri"/>
                <w:sz w:val="18"/>
                <w:szCs w:val="18"/>
              </w:rPr>
            </w:pPr>
            <w:r w:rsidRPr="00E66EB6">
              <w:rPr>
                <w:sz w:val="18"/>
                <w:szCs w:val="18"/>
              </w:rPr>
              <w:t xml:space="preserve">-682.776855   -1663.273682  </w:t>
            </w:r>
          </w:p>
        </w:tc>
      </w:tr>
      <w:tr w:rsidR="00ED554F" w:rsidRPr="00E66EB6" w14:paraId="62D28AF1" w14:textId="77777777" w:rsidTr="00932BBE">
        <w:tc>
          <w:tcPr>
            <w:tcW w:w="709" w:type="dxa"/>
            <w:shd w:val="clear" w:color="auto" w:fill="auto"/>
            <w:vAlign w:val="center"/>
          </w:tcPr>
          <w:p w14:paraId="50A8CD0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111AD27F" w14:textId="77777777" w:rsidR="00ED554F" w:rsidRPr="00E66EB6" w:rsidRDefault="00ED554F" w:rsidP="00ED554F">
            <w:pPr>
              <w:ind w:firstLineChars="885" w:firstLine="1593"/>
              <w:rPr>
                <w:sz w:val="18"/>
                <w:szCs w:val="18"/>
              </w:rPr>
            </w:pPr>
            <w:r w:rsidRPr="00E66EB6">
              <w:rPr>
                <w:sz w:val="18"/>
                <w:szCs w:val="18"/>
              </w:rPr>
              <w:t xml:space="preserve">-1423.165039  -1088.585571  -1452.920044  -1146.858765  -1597.936279  </w:t>
            </w:r>
          </w:p>
          <w:p w14:paraId="76CE48FA" w14:textId="4D0A186B" w:rsidR="00ED554F" w:rsidRPr="00E66EB6" w:rsidRDefault="00ED554F" w:rsidP="00ED554F">
            <w:pPr>
              <w:ind w:firstLineChars="885" w:firstLine="1593"/>
              <w:rPr>
                <w:rFonts w:eastAsiaTheme="minorEastAsia" w:cs="Calibri"/>
                <w:sz w:val="18"/>
                <w:szCs w:val="18"/>
              </w:rPr>
            </w:pPr>
            <w:r w:rsidRPr="00E66EB6">
              <w:rPr>
                <w:sz w:val="18"/>
                <w:szCs w:val="18"/>
              </w:rPr>
              <w:t xml:space="preserve">-1454.332642  -2243.208496  </w:t>
            </w:r>
          </w:p>
        </w:tc>
      </w:tr>
      <w:tr w:rsidR="00ED554F" w:rsidRPr="00E66EB6" w14:paraId="24DB7A45" w14:textId="77777777" w:rsidTr="00932BBE">
        <w:tc>
          <w:tcPr>
            <w:tcW w:w="709" w:type="dxa"/>
            <w:shd w:val="clear" w:color="auto" w:fill="auto"/>
            <w:vAlign w:val="center"/>
          </w:tcPr>
          <w:p w14:paraId="42291D9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94</w:t>
            </w:r>
          </w:p>
        </w:tc>
        <w:tc>
          <w:tcPr>
            <w:tcW w:w="8931" w:type="dxa"/>
            <w:shd w:val="clear" w:color="auto" w:fill="auto"/>
          </w:tcPr>
          <w:p w14:paraId="1757A940" w14:textId="77777777" w:rsidR="00ED554F" w:rsidRPr="00E66EB6" w:rsidRDefault="00ED554F" w:rsidP="00ED554F">
            <w:pPr>
              <w:ind w:firstLineChars="885" w:firstLine="1593"/>
              <w:rPr>
                <w:sz w:val="18"/>
                <w:szCs w:val="18"/>
              </w:rPr>
            </w:pPr>
            <w:r w:rsidRPr="00E66EB6">
              <w:rPr>
                <w:sz w:val="18"/>
                <w:szCs w:val="18"/>
              </w:rPr>
              <w:t xml:space="preserve">-2298.474854  -1807.991699  -1828.818726  -1534.023926  -1638.536865  </w:t>
            </w:r>
          </w:p>
          <w:p w14:paraId="3E60DBC2" w14:textId="1904B0B4" w:rsidR="00ED554F" w:rsidRPr="00E66EB6" w:rsidRDefault="00ED554F" w:rsidP="00ED554F">
            <w:pPr>
              <w:ind w:firstLineChars="885" w:firstLine="1593"/>
              <w:rPr>
                <w:rFonts w:eastAsiaTheme="minorEastAsia" w:cs="Calibri"/>
                <w:sz w:val="18"/>
                <w:szCs w:val="18"/>
              </w:rPr>
            </w:pPr>
            <w:r w:rsidRPr="00E66EB6">
              <w:rPr>
                <w:sz w:val="18"/>
                <w:szCs w:val="18"/>
              </w:rPr>
              <w:t xml:space="preserve">-1291.564331  -1974.960815  </w:t>
            </w:r>
          </w:p>
        </w:tc>
      </w:tr>
      <w:tr w:rsidR="00ED554F" w:rsidRPr="00E66EB6" w14:paraId="48648958" w14:textId="77777777" w:rsidTr="00932BBE">
        <w:tc>
          <w:tcPr>
            <w:tcW w:w="709" w:type="dxa"/>
            <w:shd w:val="clear" w:color="auto" w:fill="auto"/>
            <w:vAlign w:val="center"/>
          </w:tcPr>
          <w:p w14:paraId="12EE65E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63FBA28F" w14:textId="77777777" w:rsidR="00ED554F" w:rsidRPr="00E66EB6" w:rsidRDefault="00ED554F" w:rsidP="00ED554F">
            <w:pPr>
              <w:ind w:firstLineChars="885" w:firstLine="1593"/>
              <w:rPr>
                <w:sz w:val="18"/>
                <w:szCs w:val="18"/>
              </w:rPr>
            </w:pPr>
            <w:r w:rsidRPr="00E66EB6">
              <w:rPr>
                <w:sz w:val="18"/>
                <w:szCs w:val="18"/>
              </w:rPr>
              <w:t xml:space="preserve">96.640167     112.615158    138.253311    75.827415     79.389519     </w:t>
            </w:r>
          </w:p>
          <w:p w14:paraId="5EC86200" w14:textId="4798387E" w:rsidR="00ED554F" w:rsidRPr="00E66EB6" w:rsidRDefault="00ED554F" w:rsidP="00ED554F">
            <w:pPr>
              <w:ind w:firstLineChars="885" w:firstLine="1593"/>
              <w:rPr>
                <w:rFonts w:eastAsiaTheme="minorEastAsia" w:cs="Calibri"/>
                <w:sz w:val="18"/>
                <w:szCs w:val="18"/>
              </w:rPr>
            </w:pPr>
            <w:r w:rsidRPr="00E66EB6">
              <w:rPr>
                <w:sz w:val="18"/>
                <w:szCs w:val="18"/>
              </w:rPr>
              <w:t xml:space="preserve">-317.291626   -423.935577   </w:t>
            </w:r>
          </w:p>
        </w:tc>
      </w:tr>
      <w:tr w:rsidR="00ED554F" w:rsidRPr="00E66EB6" w14:paraId="7B6660FD" w14:textId="77777777" w:rsidTr="00932BBE">
        <w:tc>
          <w:tcPr>
            <w:tcW w:w="709" w:type="dxa"/>
            <w:shd w:val="clear" w:color="auto" w:fill="auto"/>
            <w:vAlign w:val="center"/>
          </w:tcPr>
          <w:p w14:paraId="53F5CBA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35BC0CDF" w14:textId="77777777" w:rsidR="00ED554F" w:rsidRPr="00E66EB6" w:rsidRDefault="00ED554F" w:rsidP="00ED554F">
            <w:pPr>
              <w:ind w:firstLineChars="885" w:firstLine="1593"/>
              <w:rPr>
                <w:sz w:val="18"/>
                <w:szCs w:val="18"/>
              </w:rPr>
            </w:pPr>
            <w:r w:rsidRPr="00E66EB6">
              <w:rPr>
                <w:sz w:val="18"/>
                <w:szCs w:val="18"/>
              </w:rPr>
              <w:t xml:space="preserve">-2190.903564  -2466.402344  -2937.284424  -3436.668213  -1297.438965  </w:t>
            </w:r>
          </w:p>
          <w:p w14:paraId="1792F24E" w14:textId="0A468B5A" w:rsidR="00ED554F" w:rsidRPr="00E66EB6" w:rsidRDefault="00ED554F" w:rsidP="00ED554F">
            <w:pPr>
              <w:ind w:firstLineChars="885" w:firstLine="1593"/>
              <w:rPr>
                <w:rFonts w:eastAsiaTheme="minorEastAsia" w:cs="Calibri"/>
                <w:sz w:val="18"/>
                <w:szCs w:val="18"/>
              </w:rPr>
            </w:pPr>
            <w:r w:rsidRPr="00E66EB6">
              <w:rPr>
                <w:sz w:val="18"/>
                <w:szCs w:val="18"/>
              </w:rPr>
              <w:t xml:space="preserve">-498.876495   -27.772251    </w:t>
            </w:r>
          </w:p>
        </w:tc>
      </w:tr>
      <w:tr w:rsidR="00ED554F" w:rsidRPr="00E66EB6" w14:paraId="5ABD3450" w14:textId="77777777" w:rsidTr="00932BBE">
        <w:tc>
          <w:tcPr>
            <w:tcW w:w="709" w:type="dxa"/>
            <w:shd w:val="clear" w:color="auto" w:fill="auto"/>
            <w:vAlign w:val="center"/>
          </w:tcPr>
          <w:p w14:paraId="21A3D52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4F5CA1FC" w14:textId="77777777" w:rsidR="00ED554F" w:rsidRPr="00E66EB6" w:rsidRDefault="00ED554F" w:rsidP="00ED554F">
            <w:pPr>
              <w:ind w:firstLineChars="885" w:firstLine="1593"/>
              <w:rPr>
                <w:sz w:val="18"/>
                <w:szCs w:val="18"/>
              </w:rPr>
            </w:pPr>
            <w:r w:rsidRPr="00E66EB6">
              <w:rPr>
                <w:sz w:val="18"/>
                <w:szCs w:val="18"/>
              </w:rPr>
              <w:t xml:space="preserve">-243.354324   -515.297729   -1009.140625  -799.371338   -1319.890137  </w:t>
            </w:r>
          </w:p>
          <w:p w14:paraId="25341959" w14:textId="2FBF136B" w:rsidR="00ED554F" w:rsidRPr="00E66EB6" w:rsidRDefault="00ED554F" w:rsidP="00ED554F">
            <w:pPr>
              <w:ind w:firstLineChars="885" w:firstLine="1593"/>
              <w:rPr>
                <w:rFonts w:eastAsiaTheme="minorEastAsia" w:cs="Calibri"/>
                <w:sz w:val="18"/>
                <w:szCs w:val="18"/>
              </w:rPr>
            </w:pPr>
            <w:r w:rsidRPr="00E66EB6">
              <w:rPr>
                <w:sz w:val="18"/>
                <w:szCs w:val="18"/>
              </w:rPr>
              <w:t xml:space="preserve">-1174.466919  -2037.242920  </w:t>
            </w:r>
          </w:p>
        </w:tc>
      </w:tr>
      <w:tr w:rsidR="00ED554F" w:rsidRPr="00E66EB6" w14:paraId="271B77D7" w14:textId="77777777" w:rsidTr="00932BBE">
        <w:tc>
          <w:tcPr>
            <w:tcW w:w="709" w:type="dxa"/>
            <w:shd w:val="clear" w:color="auto" w:fill="auto"/>
            <w:vAlign w:val="center"/>
          </w:tcPr>
          <w:p w14:paraId="278CB7C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5058C5AA" w14:textId="77777777" w:rsidR="00ED554F" w:rsidRPr="00E66EB6" w:rsidRDefault="00ED554F" w:rsidP="00ED554F">
            <w:pPr>
              <w:ind w:firstLineChars="885" w:firstLine="1593"/>
              <w:rPr>
                <w:sz w:val="18"/>
                <w:szCs w:val="18"/>
              </w:rPr>
            </w:pPr>
            <w:r w:rsidRPr="00E66EB6">
              <w:rPr>
                <w:sz w:val="18"/>
                <w:szCs w:val="18"/>
              </w:rPr>
              <w:t xml:space="preserve">-1041.807251  -1027.113037  -1163.923096  -1349.724854  -1977.282715  </w:t>
            </w:r>
          </w:p>
          <w:p w14:paraId="5C724705" w14:textId="78A3E3C5" w:rsidR="00ED554F" w:rsidRPr="00E66EB6" w:rsidRDefault="00ED554F" w:rsidP="00ED554F">
            <w:pPr>
              <w:ind w:firstLineChars="885" w:firstLine="1593"/>
              <w:rPr>
                <w:rFonts w:eastAsiaTheme="minorEastAsia" w:cs="Calibri"/>
                <w:sz w:val="18"/>
                <w:szCs w:val="18"/>
              </w:rPr>
            </w:pPr>
            <w:r w:rsidRPr="00E66EB6">
              <w:rPr>
                <w:sz w:val="18"/>
                <w:szCs w:val="18"/>
              </w:rPr>
              <w:t xml:space="preserve">-652.251343   115.361565    </w:t>
            </w:r>
          </w:p>
        </w:tc>
      </w:tr>
      <w:tr w:rsidR="00ED554F" w:rsidRPr="00E66EB6" w14:paraId="2321A6CB" w14:textId="77777777" w:rsidTr="00932BBE">
        <w:tc>
          <w:tcPr>
            <w:tcW w:w="709" w:type="dxa"/>
            <w:shd w:val="clear" w:color="auto" w:fill="auto"/>
            <w:vAlign w:val="center"/>
          </w:tcPr>
          <w:p w14:paraId="63D1319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4265F4AD" w14:textId="77777777" w:rsidR="00ED554F" w:rsidRPr="00E66EB6" w:rsidRDefault="00ED554F" w:rsidP="00ED554F">
            <w:pPr>
              <w:ind w:firstLineChars="885" w:firstLine="1593"/>
              <w:rPr>
                <w:sz w:val="18"/>
                <w:szCs w:val="18"/>
              </w:rPr>
            </w:pPr>
            <w:r w:rsidRPr="00E66EB6">
              <w:rPr>
                <w:sz w:val="18"/>
                <w:szCs w:val="18"/>
              </w:rPr>
              <w:t xml:space="preserve">-1354.297119  -562.692932   -753.652527   -413.559052   -754.919495   </w:t>
            </w:r>
          </w:p>
          <w:p w14:paraId="6B6880CA" w14:textId="5C687147" w:rsidR="00ED554F" w:rsidRPr="00E66EB6" w:rsidRDefault="00ED554F" w:rsidP="00ED554F">
            <w:pPr>
              <w:ind w:firstLineChars="885" w:firstLine="1593"/>
              <w:rPr>
                <w:rFonts w:eastAsiaTheme="minorEastAsia" w:cs="Calibri"/>
                <w:sz w:val="18"/>
                <w:szCs w:val="18"/>
              </w:rPr>
            </w:pPr>
            <w:r w:rsidRPr="00E66EB6">
              <w:rPr>
                <w:sz w:val="18"/>
                <w:szCs w:val="18"/>
              </w:rPr>
              <w:t xml:space="preserve">-635.021240   -1544.279419  </w:t>
            </w:r>
          </w:p>
        </w:tc>
      </w:tr>
      <w:tr w:rsidR="00ED554F" w:rsidRPr="00E66EB6" w14:paraId="7F508430" w14:textId="77777777" w:rsidTr="00932BBE">
        <w:tc>
          <w:tcPr>
            <w:tcW w:w="709" w:type="dxa"/>
            <w:shd w:val="clear" w:color="auto" w:fill="auto"/>
            <w:vAlign w:val="center"/>
          </w:tcPr>
          <w:p w14:paraId="5D08725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2DCEA83B" w14:textId="77777777" w:rsidR="00ED554F" w:rsidRPr="00E66EB6" w:rsidRDefault="00ED554F" w:rsidP="00ED554F">
            <w:pPr>
              <w:ind w:firstLineChars="885" w:firstLine="1593"/>
              <w:rPr>
                <w:sz w:val="18"/>
                <w:szCs w:val="18"/>
              </w:rPr>
            </w:pPr>
            <w:r w:rsidRPr="00E66EB6">
              <w:rPr>
                <w:sz w:val="18"/>
                <w:szCs w:val="18"/>
              </w:rPr>
              <w:t xml:space="preserve">-1668.864868  -1325.623413  -1609.677124  -1448.219360  -1860.879028  </w:t>
            </w:r>
          </w:p>
          <w:p w14:paraId="28166C96" w14:textId="6C18A770" w:rsidR="00ED554F" w:rsidRPr="00E66EB6" w:rsidRDefault="00ED554F" w:rsidP="00ED554F">
            <w:pPr>
              <w:ind w:firstLineChars="885" w:firstLine="1593"/>
              <w:rPr>
                <w:rFonts w:eastAsiaTheme="minorEastAsia" w:cs="Calibri"/>
                <w:sz w:val="18"/>
                <w:szCs w:val="18"/>
              </w:rPr>
            </w:pPr>
            <w:r w:rsidRPr="00E66EB6">
              <w:rPr>
                <w:sz w:val="18"/>
                <w:szCs w:val="18"/>
              </w:rPr>
              <w:t xml:space="preserve">-1637.513184  -2361.399902  </w:t>
            </w:r>
          </w:p>
        </w:tc>
      </w:tr>
      <w:tr w:rsidR="00ED554F" w:rsidRPr="00E66EB6" w14:paraId="1F46B46A" w14:textId="77777777" w:rsidTr="00932BBE">
        <w:tc>
          <w:tcPr>
            <w:tcW w:w="709" w:type="dxa"/>
            <w:shd w:val="clear" w:color="auto" w:fill="auto"/>
            <w:vAlign w:val="center"/>
          </w:tcPr>
          <w:p w14:paraId="4EEC338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08DC62E3" w14:textId="77777777" w:rsidR="00ED554F" w:rsidRPr="00E66EB6" w:rsidRDefault="00ED554F" w:rsidP="00ED554F">
            <w:pPr>
              <w:ind w:firstLineChars="885" w:firstLine="1593"/>
              <w:rPr>
                <w:sz w:val="18"/>
                <w:szCs w:val="18"/>
              </w:rPr>
            </w:pPr>
            <w:r w:rsidRPr="00E66EB6">
              <w:rPr>
                <w:sz w:val="18"/>
                <w:szCs w:val="18"/>
              </w:rPr>
              <w:t xml:space="preserve">-347.324158   -75.992462    -131.846283   291.220245    162.089828    </w:t>
            </w:r>
          </w:p>
          <w:p w14:paraId="56809E53" w14:textId="09CA40DC" w:rsidR="00ED554F" w:rsidRPr="00E66EB6" w:rsidRDefault="00ED554F" w:rsidP="00ED554F">
            <w:pPr>
              <w:ind w:firstLineChars="885" w:firstLine="1593"/>
              <w:rPr>
                <w:rFonts w:eastAsiaTheme="minorEastAsia" w:cs="Calibri"/>
                <w:sz w:val="18"/>
                <w:szCs w:val="18"/>
              </w:rPr>
            </w:pPr>
            <w:r w:rsidRPr="00E66EB6">
              <w:rPr>
                <w:sz w:val="18"/>
                <w:szCs w:val="18"/>
              </w:rPr>
              <w:t xml:space="preserve">388.920471    -653.307129   </w:t>
            </w:r>
          </w:p>
        </w:tc>
      </w:tr>
      <w:tr w:rsidR="00ED554F" w:rsidRPr="00E66EB6" w14:paraId="64FD9786" w14:textId="77777777" w:rsidTr="00932BBE">
        <w:tc>
          <w:tcPr>
            <w:tcW w:w="709" w:type="dxa"/>
            <w:shd w:val="clear" w:color="auto" w:fill="auto"/>
            <w:vAlign w:val="center"/>
          </w:tcPr>
          <w:p w14:paraId="76840D5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2F26F9B6" w14:textId="77777777" w:rsidR="00ED554F" w:rsidRPr="00E66EB6" w:rsidRDefault="00ED554F" w:rsidP="00ED554F">
            <w:pPr>
              <w:ind w:firstLineChars="885" w:firstLine="1593"/>
              <w:rPr>
                <w:sz w:val="18"/>
                <w:szCs w:val="18"/>
              </w:rPr>
            </w:pPr>
            <w:r w:rsidRPr="00E66EB6">
              <w:rPr>
                <w:sz w:val="18"/>
                <w:szCs w:val="18"/>
              </w:rPr>
              <w:t xml:space="preserve">-2050.590332  -2310.230957  -2291.951904  -2675.141113  -2778.385986  </w:t>
            </w:r>
          </w:p>
          <w:p w14:paraId="42FFA8DA" w14:textId="05468107" w:rsidR="00ED554F" w:rsidRPr="00E66EB6" w:rsidRDefault="00ED554F" w:rsidP="00ED554F">
            <w:pPr>
              <w:ind w:firstLineChars="885" w:firstLine="1593"/>
              <w:rPr>
                <w:rFonts w:eastAsiaTheme="minorEastAsia" w:cs="Calibri"/>
                <w:sz w:val="18"/>
                <w:szCs w:val="18"/>
              </w:rPr>
            </w:pPr>
            <w:r w:rsidRPr="00E66EB6">
              <w:rPr>
                <w:sz w:val="18"/>
                <w:szCs w:val="18"/>
              </w:rPr>
              <w:t xml:space="preserve">-3633.289307  -1146.127441  </w:t>
            </w:r>
          </w:p>
        </w:tc>
      </w:tr>
      <w:tr w:rsidR="00ED554F" w:rsidRPr="00E66EB6" w14:paraId="5D76E13D" w14:textId="77777777" w:rsidTr="00932BBE">
        <w:tc>
          <w:tcPr>
            <w:tcW w:w="709" w:type="dxa"/>
            <w:shd w:val="clear" w:color="auto" w:fill="auto"/>
            <w:vAlign w:val="center"/>
          </w:tcPr>
          <w:p w14:paraId="6FAAD1D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7CD0AF13" w14:textId="77777777" w:rsidR="00ED554F" w:rsidRPr="00E66EB6" w:rsidRDefault="00ED554F" w:rsidP="00ED554F">
            <w:pPr>
              <w:ind w:firstLineChars="885" w:firstLine="1593"/>
              <w:rPr>
                <w:sz w:val="18"/>
                <w:szCs w:val="18"/>
              </w:rPr>
            </w:pPr>
            <w:r w:rsidRPr="00E66EB6">
              <w:rPr>
                <w:sz w:val="18"/>
                <w:szCs w:val="18"/>
              </w:rPr>
              <w:t xml:space="preserve">-1614.307007  -663.231628   -1097.481689  -1164.423218  -1516.326782  </w:t>
            </w:r>
          </w:p>
          <w:p w14:paraId="0740D6A3" w14:textId="6CD95B51" w:rsidR="00ED554F" w:rsidRPr="00E66EB6" w:rsidRDefault="00ED554F" w:rsidP="00ED554F">
            <w:pPr>
              <w:ind w:firstLineChars="885" w:firstLine="1593"/>
              <w:rPr>
                <w:rFonts w:eastAsiaTheme="minorEastAsia" w:cs="Calibri"/>
                <w:sz w:val="18"/>
                <w:szCs w:val="18"/>
              </w:rPr>
            </w:pPr>
            <w:r w:rsidRPr="00E66EB6">
              <w:rPr>
                <w:sz w:val="18"/>
                <w:szCs w:val="18"/>
              </w:rPr>
              <w:t xml:space="preserve">-1110.013550  -1895.555176  </w:t>
            </w:r>
          </w:p>
        </w:tc>
      </w:tr>
      <w:tr w:rsidR="00ED554F" w:rsidRPr="00E66EB6" w14:paraId="4F7F83F3" w14:textId="77777777" w:rsidTr="00932BBE">
        <w:tc>
          <w:tcPr>
            <w:tcW w:w="709" w:type="dxa"/>
            <w:shd w:val="clear" w:color="auto" w:fill="auto"/>
            <w:vAlign w:val="center"/>
          </w:tcPr>
          <w:p w14:paraId="34ABB99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104</w:t>
            </w:r>
          </w:p>
        </w:tc>
        <w:tc>
          <w:tcPr>
            <w:tcW w:w="8931" w:type="dxa"/>
            <w:shd w:val="clear" w:color="auto" w:fill="auto"/>
          </w:tcPr>
          <w:p w14:paraId="69913686" w14:textId="77777777" w:rsidR="00ED554F" w:rsidRPr="00E66EB6" w:rsidRDefault="00ED554F" w:rsidP="00ED554F">
            <w:pPr>
              <w:ind w:firstLineChars="885" w:firstLine="1593"/>
              <w:rPr>
                <w:sz w:val="18"/>
                <w:szCs w:val="18"/>
              </w:rPr>
            </w:pPr>
            <w:r w:rsidRPr="00E66EB6">
              <w:rPr>
                <w:sz w:val="18"/>
                <w:szCs w:val="18"/>
              </w:rPr>
              <w:t xml:space="preserve">-319.394135   -225.083298   -154.588684   -149.742538   -115.347519   </w:t>
            </w:r>
          </w:p>
          <w:p w14:paraId="3AFB2321" w14:textId="02E59584" w:rsidR="00ED554F" w:rsidRPr="00E66EB6" w:rsidRDefault="00ED554F" w:rsidP="00ED554F">
            <w:pPr>
              <w:ind w:firstLineChars="885" w:firstLine="1593"/>
              <w:rPr>
                <w:rFonts w:eastAsiaTheme="minorEastAsia" w:cs="Calibri"/>
                <w:sz w:val="18"/>
                <w:szCs w:val="18"/>
              </w:rPr>
            </w:pPr>
            <w:r w:rsidRPr="00E66EB6">
              <w:rPr>
                <w:sz w:val="18"/>
                <w:szCs w:val="18"/>
              </w:rPr>
              <w:t xml:space="preserve">-371.147858   -522.308655   </w:t>
            </w:r>
          </w:p>
        </w:tc>
      </w:tr>
      <w:tr w:rsidR="00ED554F" w:rsidRPr="00E66EB6" w14:paraId="78151CC7" w14:textId="77777777" w:rsidTr="00932BBE">
        <w:tc>
          <w:tcPr>
            <w:tcW w:w="709" w:type="dxa"/>
            <w:shd w:val="clear" w:color="auto" w:fill="auto"/>
            <w:vAlign w:val="center"/>
          </w:tcPr>
          <w:p w14:paraId="69F5EEB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3CA58C78" w14:textId="77777777" w:rsidR="00ED554F" w:rsidRPr="00E66EB6" w:rsidRDefault="00ED554F" w:rsidP="00ED554F">
            <w:pPr>
              <w:ind w:firstLineChars="885" w:firstLine="1593"/>
              <w:rPr>
                <w:sz w:val="18"/>
                <w:szCs w:val="18"/>
              </w:rPr>
            </w:pPr>
            <w:r w:rsidRPr="00E66EB6">
              <w:rPr>
                <w:sz w:val="18"/>
                <w:szCs w:val="18"/>
              </w:rPr>
              <w:t xml:space="preserve">-859.840576   -938.111267   -1020.927307  -1169.248535  -1277.663086  </w:t>
            </w:r>
          </w:p>
          <w:p w14:paraId="1AD4FDB1" w14:textId="360AB52F" w:rsidR="00ED554F" w:rsidRPr="00E66EB6" w:rsidRDefault="00ED554F" w:rsidP="00ED554F">
            <w:pPr>
              <w:ind w:firstLineChars="885" w:firstLine="1593"/>
              <w:rPr>
                <w:rFonts w:eastAsiaTheme="minorEastAsia" w:cs="Calibri"/>
                <w:sz w:val="18"/>
                <w:szCs w:val="18"/>
              </w:rPr>
            </w:pPr>
            <w:r w:rsidRPr="00E66EB6">
              <w:rPr>
                <w:sz w:val="18"/>
                <w:szCs w:val="18"/>
              </w:rPr>
              <w:t xml:space="preserve">-1379.227295  -1146.013184  </w:t>
            </w:r>
          </w:p>
        </w:tc>
      </w:tr>
      <w:tr w:rsidR="00ED554F" w:rsidRPr="00E66EB6" w14:paraId="27F41102" w14:textId="77777777" w:rsidTr="00932BBE">
        <w:tc>
          <w:tcPr>
            <w:tcW w:w="709" w:type="dxa"/>
            <w:shd w:val="clear" w:color="auto" w:fill="auto"/>
            <w:vAlign w:val="center"/>
          </w:tcPr>
          <w:p w14:paraId="5CFE084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53D59188" w14:textId="77777777" w:rsidR="00ED554F" w:rsidRPr="00E66EB6" w:rsidRDefault="00ED554F" w:rsidP="00ED554F">
            <w:pPr>
              <w:ind w:firstLineChars="885" w:firstLine="1593"/>
              <w:rPr>
                <w:sz w:val="18"/>
                <w:szCs w:val="18"/>
              </w:rPr>
            </w:pPr>
            <w:r w:rsidRPr="00E66EB6">
              <w:rPr>
                <w:sz w:val="18"/>
                <w:szCs w:val="18"/>
              </w:rPr>
              <w:t xml:space="preserve">-1326.813721  -1601.993652  -1752.636230  -2242.349609  -2609.572266  </w:t>
            </w:r>
          </w:p>
          <w:p w14:paraId="1891AF05" w14:textId="433CF6DB" w:rsidR="00ED554F" w:rsidRPr="00E66EB6" w:rsidRDefault="00ED554F" w:rsidP="00ED554F">
            <w:pPr>
              <w:ind w:firstLineChars="885" w:firstLine="1593"/>
              <w:rPr>
                <w:rFonts w:eastAsiaTheme="minorEastAsia" w:cs="Calibri"/>
                <w:sz w:val="18"/>
                <w:szCs w:val="18"/>
              </w:rPr>
            </w:pPr>
            <w:r w:rsidRPr="00E66EB6">
              <w:rPr>
                <w:sz w:val="18"/>
                <w:szCs w:val="18"/>
              </w:rPr>
              <w:t xml:space="preserve">-3539.369629  -913.157288   </w:t>
            </w:r>
          </w:p>
        </w:tc>
      </w:tr>
      <w:tr w:rsidR="00ED554F" w:rsidRPr="00E66EB6" w14:paraId="4E4DC00F" w14:textId="77777777" w:rsidTr="00932BBE">
        <w:tc>
          <w:tcPr>
            <w:tcW w:w="709" w:type="dxa"/>
            <w:shd w:val="clear" w:color="auto" w:fill="auto"/>
            <w:vAlign w:val="center"/>
          </w:tcPr>
          <w:p w14:paraId="593D4A6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14D71158" w14:textId="77777777" w:rsidR="00ED554F" w:rsidRPr="00E66EB6" w:rsidRDefault="00ED554F" w:rsidP="00ED554F">
            <w:pPr>
              <w:ind w:firstLineChars="885" w:firstLine="1593"/>
              <w:rPr>
                <w:sz w:val="18"/>
                <w:szCs w:val="18"/>
              </w:rPr>
            </w:pPr>
            <w:r w:rsidRPr="00E66EB6">
              <w:rPr>
                <w:sz w:val="18"/>
                <w:szCs w:val="18"/>
              </w:rPr>
              <w:t xml:space="preserve">-2168.114014  -2284.954102  -2477.869629  -2073.338623  -2052.058105  </w:t>
            </w:r>
          </w:p>
          <w:p w14:paraId="1F5D0321" w14:textId="19C11205" w:rsidR="00ED554F" w:rsidRPr="00E66EB6" w:rsidRDefault="00ED554F" w:rsidP="00ED554F">
            <w:pPr>
              <w:ind w:firstLineChars="885" w:firstLine="1593"/>
              <w:rPr>
                <w:rFonts w:eastAsiaTheme="minorEastAsia" w:cs="Calibri"/>
                <w:sz w:val="18"/>
                <w:szCs w:val="18"/>
              </w:rPr>
            </w:pPr>
            <w:r w:rsidRPr="00E66EB6">
              <w:rPr>
                <w:sz w:val="18"/>
                <w:szCs w:val="18"/>
              </w:rPr>
              <w:t xml:space="preserve">-1417.045776  -2028.703491  </w:t>
            </w:r>
          </w:p>
        </w:tc>
      </w:tr>
    </w:tbl>
    <w:p w14:paraId="027F11E2"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5DC0AAF4" w14:textId="77777777" w:rsidTr="005F129D">
        <w:tc>
          <w:tcPr>
            <w:tcW w:w="709" w:type="dxa"/>
            <w:tcBorders>
              <w:bottom w:val="single" w:sz="12" w:space="0" w:color="000000"/>
            </w:tcBorders>
            <w:shd w:val="clear" w:color="auto" w:fill="auto"/>
          </w:tcPr>
          <w:p w14:paraId="7D846C48" w14:textId="0D5D3CF0"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C3AFB1F" w14:textId="4CF77EFB"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2152EBA9" w14:textId="77777777" w:rsidTr="00ED554F">
        <w:tc>
          <w:tcPr>
            <w:tcW w:w="709" w:type="dxa"/>
            <w:tcBorders>
              <w:top w:val="single" w:sz="12" w:space="0" w:color="000000"/>
            </w:tcBorders>
            <w:shd w:val="clear" w:color="auto" w:fill="auto"/>
            <w:vAlign w:val="center"/>
          </w:tcPr>
          <w:p w14:paraId="17CDECB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108</w:t>
            </w:r>
          </w:p>
        </w:tc>
        <w:tc>
          <w:tcPr>
            <w:tcW w:w="8931" w:type="dxa"/>
            <w:tcBorders>
              <w:top w:val="single" w:sz="12" w:space="0" w:color="000000"/>
            </w:tcBorders>
            <w:shd w:val="clear" w:color="auto" w:fill="auto"/>
          </w:tcPr>
          <w:p w14:paraId="1EDD145F" w14:textId="77777777" w:rsidR="00ED554F" w:rsidRPr="00E66EB6" w:rsidRDefault="00ED554F" w:rsidP="00ED554F">
            <w:pPr>
              <w:ind w:firstLineChars="885" w:firstLine="1593"/>
              <w:rPr>
                <w:sz w:val="18"/>
                <w:szCs w:val="18"/>
              </w:rPr>
            </w:pPr>
            <w:r w:rsidRPr="00E66EB6">
              <w:rPr>
                <w:sz w:val="18"/>
                <w:szCs w:val="18"/>
              </w:rPr>
              <w:t xml:space="preserve">-1867.457886  -1809.243896  -1990.184448  -1686.044189  -1962.137573  </w:t>
            </w:r>
          </w:p>
          <w:p w14:paraId="51FE3C0F" w14:textId="22635016" w:rsidR="00ED554F" w:rsidRPr="00E66EB6" w:rsidRDefault="00ED554F" w:rsidP="00ED554F">
            <w:pPr>
              <w:ind w:firstLineChars="885" w:firstLine="1593"/>
              <w:rPr>
                <w:rFonts w:eastAsiaTheme="minorEastAsia" w:cs="Calibri"/>
                <w:sz w:val="18"/>
                <w:szCs w:val="18"/>
              </w:rPr>
            </w:pPr>
            <w:r w:rsidRPr="00E66EB6">
              <w:rPr>
                <w:sz w:val="18"/>
                <w:szCs w:val="18"/>
              </w:rPr>
              <w:t xml:space="preserve">-1634.547119  -2286.456299  </w:t>
            </w:r>
          </w:p>
        </w:tc>
      </w:tr>
      <w:tr w:rsidR="00ED554F" w:rsidRPr="00E66EB6" w14:paraId="4C422748" w14:textId="77777777" w:rsidTr="00932BBE">
        <w:tc>
          <w:tcPr>
            <w:tcW w:w="709" w:type="dxa"/>
            <w:shd w:val="clear" w:color="auto" w:fill="auto"/>
            <w:vAlign w:val="center"/>
          </w:tcPr>
          <w:p w14:paraId="05276E9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57043215" w14:textId="77777777" w:rsidR="00ED554F" w:rsidRPr="00E66EB6" w:rsidRDefault="00ED554F" w:rsidP="00ED554F">
            <w:pPr>
              <w:ind w:firstLineChars="885" w:firstLine="1593"/>
              <w:rPr>
                <w:sz w:val="18"/>
                <w:szCs w:val="18"/>
              </w:rPr>
            </w:pPr>
            <w:r w:rsidRPr="00E66EB6">
              <w:rPr>
                <w:sz w:val="18"/>
                <w:szCs w:val="18"/>
              </w:rPr>
              <w:t xml:space="preserve">-1081.580444  -196.722565   -694.187744   -1347.482910  -605.154907   </w:t>
            </w:r>
          </w:p>
          <w:p w14:paraId="54C95EAE" w14:textId="57024484" w:rsidR="00ED554F" w:rsidRPr="00E66EB6" w:rsidRDefault="00ED554F" w:rsidP="00ED554F">
            <w:pPr>
              <w:ind w:firstLineChars="885" w:firstLine="1593"/>
              <w:rPr>
                <w:rFonts w:eastAsiaTheme="minorEastAsia" w:cs="Calibri"/>
                <w:sz w:val="18"/>
                <w:szCs w:val="18"/>
              </w:rPr>
            </w:pPr>
            <w:r w:rsidRPr="00E66EB6">
              <w:rPr>
                <w:sz w:val="18"/>
                <w:szCs w:val="18"/>
              </w:rPr>
              <w:t xml:space="preserve">-826.458252   -1013.666016  </w:t>
            </w:r>
          </w:p>
        </w:tc>
      </w:tr>
      <w:tr w:rsidR="00ED554F" w:rsidRPr="00E66EB6" w14:paraId="3C8D599A" w14:textId="77777777" w:rsidTr="00932BBE">
        <w:tc>
          <w:tcPr>
            <w:tcW w:w="709" w:type="dxa"/>
            <w:shd w:val="clear" w:color="auto" w:fill="auto"/>
            <w:vAlign w:val="center"/>
          </w:tcPr>
          <w:p w14:paraId="20E9C87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0D0B6395" w14:textId="77777777" w:rsidR="00ED554F" w:rsidRPr="00E66EB6" w:rsidRDefault="00ED554F" w:rsidP="00ED554F">
            <w:pPr>
              <w:ind w:firstLineChars="885" w:firstLine="1593"/>
              <w:rPr>
                <w:sz w:val="18"/>
                <w:szCs w:val="18"/>
              </w:rPr>
            </w:pPr>
            <w:r w:rsidRPr="00E66EB6">
              <w:rPr>
                <w:sz w:val="18"/>
                <w:szCs w:val="18"/>
              </w:rPr>
              <w:t xml:space="preserve">-919.857666   -1200.682861  -1102.610352  -927.558167   -1131.861206  </w:t>
            </w:r>
          </w:p>
          <w:p w14:paraId="43BCC98F" w14:textId="08F806A0" w:rsidR="00ED554F" w:rsidRPr="00E66EB6" w:rsidRDefault="00ED554F" w:rsidP="00ED554F">
            <w:pPr>
              <w:ind w:firstLineChars="885" w:firstLine="1593"/>
              <w:rPr>
                <w:rFonts w:eastAsiaTheme="minorEastAsia" w:cs="Calibri"/>
                <w:sz w:val="18"/>
                <w:szCs w:val="18"/>
              </w:rPr>
            </w:pPr>
            <w:r w:rsidRPr="00E66EB6">
              <w:rPr>
                <w:sz w:val="18"/>
                <w:szCs w:val="18"/>
              </w:rPr>
              <w:t xml:space="preserve">-1148.240112  -1908.182495  </w:t>
            </w:r>
          </w:p>
        </w:tc>
      </w:tr>
      <w:tr w:rsidR="00ED554F" w:rsidRPr="00E66EB6" w14:paraId="5F651E38" w14:textId="77777777" w:rsidTr="00932BBE">
        <w:tc>
          <w:tcPr>
            <w:tcW w:w="709" w:type="dxa"/>
            <w:shd w:val="clear" w:color="auto" w:fill="auto"/>
            <w:vAlign w:val="center"/>
          </w:tcPr>
          <w:p w14:paraId="15B33CF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2E22E425" w14:textId="77777777" w:rsidR="00ED554F" w:rsidRPr="00E66EB6" w:rsidRDefault="00ED554F" w:rsidP="00ED554F">
            <w:pPr>
              <w:ind w:firstLineChars="885" w:firstLine="1593"/>
              <w:rPr>
                <w:sz w:val="18"/>
                <w:szCs w:val="18"/>
              </w:rPr>
            </w:pPr>
            <w:r w:rsidRPr="00E66EB6">
              <w:rPr>
                <w:sz w:val="18"/>
                <w:szCs w:val="18"/>
              </w:rPr>
              <w:t xml:space="preserve">-440.644104   597.595337    1034.048462   968.113770    761.715088    </w:t>
            </w:r>
          </w:p>
          <w:p w14:paraId="1835B4C8" w14:textId="0B9725E1" w:rsidR="00ED554F" w:rsidRPr="00E66EB6" w:rsidRDefault="00ED554F" w:rsidP="00ED554F">
            <w:pPr>
              <w:ind w:firstLineChars="885" w:firstLine="1593"/>
              <w:rPr>
                <w:rFonts w:eastAsiaTheme="minorEastAsia" w:cs="Calibri"/>
                <w:sz w:val="18"/>
                <w:szCs w:val="18"/>
              </w:rPr>
            </w:pPr>
            <w:r w:rsidRPr="00E66EB6">
              <w:rPr>
                <w:sz w:val="18"/>
                <w:szCs w:val="18"/>
              </w:rPr>
              <w:t xml:space="preserve">594.234375    512.320557    </w:t>
            </w:r>
          </w:p>
        </w:tc>
      </w:tr>
      <w:tr w:rsidR="00ED554F" w:rsidRPr="00E66EB6" w14:paraId="77D20262" w14:textId="77777777" w:rsidTr="00932BBE">
        <w:tc>
          <w:tcPr>
            <w:tcW w:w="709" w:type="dxa"/>
            <w:shd w:val="clear" w:color="auto" w:fill="auto"/>
            <w:vAlign w:val="center"/>
          </w:tcPr>
          <w:p w14:paraId="454521B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50A85435" w14:textId="77777777" w:rsidR="00ED554F" w:rsidRPr="00E66EB6" w:rsidRDefault="00ED554F" w:rsidP="00ED554F">
            <w:pPr>
              <w:ind w:firstLineChars="885" w:firstLine="1593"/>
              <w:rPr>
                <w:sz w:val="18"/>
                <w:szCs w:val="18"/>
              </w:rPr>
            </w:pPr>
            <w:r w:rsidRPr="00E66EB6">
              <w:rPr>
                <w:sz w:val="18"/>
                <w:szCs w:val="18"/>
              </w:rPr>
              <w:t xml:space="preserve">391.910309    563.187866    992.584900    989.100708    791.781616    </w:t>
            </w:r>
          </w:p>
          <w:p w14:paraId="082B1504" w14:textId="64B365A5" w:rsidR="00ED554F" w:rsidRPr="00E66EB6" w:rsidRDefault="00ED554F" w:rsidP="00ED554F">
            <w:pPr>
              <w:ind w:firstLineChars="885" w:firstLine="1593"/>
              <w:rPr>
                <w:rFonts w:eastAsiaTheme="minorEastAsia" w:cs="Calibri"/>
                <w:sz w:val="18"/>
                <w:szCs w:val="18"/>
              </w:rPr>
            </w:pPr>
            <w:r w:rsidRPr="00E66EB6">
              <w:rPr>
                <w:sz w:val="18"/>
                <w:szCs w:val="18"/>
              </w:rPr>
              <w:t xml:space="preserve">635.883789    524.414001    </w:t>
            </w:r>
          </w:p>
        </w:tc>
      </w:tr>
      <w:tr w:rsidR="00ED554F" w:rsidRPr="00E66EB6" w14:paraId="76B73879" w14:textId="77777777" w:rsidTr="00932BBE">
        <w:tc>
          <w:tcPr>
            <w:tcW w:w="709" w:type="dxa"/>
            <w:shd w:val="clear" w:color="auto" w:fill="auto"/>
            <w:vAlign w:val="center"/>
          </w:tcPr>
          <w:p w14:paraId="4EB251D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113</w:t>
            </w:r>
          </w:p>
        </w:tc>
        <w:tc>
          <w:tcPr>
            <w:tcW w:w="8931" w:type="dxa"/>
            <w:shd w:val="clear" w:color="auto" w:fill="auto"/>
          </w:tcPr>
          <w:p w14:paraId="514F5676" w14:textId="77777777" w:rsidR="00ED554F" w:rsidRPr="00E66EB6" w:rsidRDefault="00ED554F" w:rsidP="00ED554F">
            <w:pPr>
              <w:ind w:firstLineChars="885" w:firstLine="1593"/>
              <w:rPr>
                <w:sz w:val="18"/>
                <w:szCs w:val="18"/>
              </w:rPr>
            </w:pPr>
            <w:r w:rsidRPr="00E66EB6">
              <w:rPr>
                <w:sz w:val="18"/>
                <w:szCs w:val="18"/>
              </w:rPr>
              <w:t xml:space="preserve">-1439.674683  -432.677399   805.322449    1533.820435   1271.657715   </w:t>
            </w:r>
          </w:p>
          <w:p w14:paraId="29F9FEF8" w14:textId="6BB4DFCE" w:rsidR="00ED554F" w:rsidRPr="00E66EB6" w:rsidRDefault="00ED554F" w:rsidP="00ED554F">
            <w:pPr>
              <w:ind w:firstLineChars="885" w:firstLine="1593"/>
              <w:rPr>
                <w:rFonts w:eastAsiaTheme="minorEastAsia" w:cs="Calibri"/>
                <w:sz w:val="18"/>
                <w:szCs w:val="18"/>
              </w:rPr>
            </w:pPr>
            <w:r w:rsidRPr="00E66EB6">
              <w:rPr>
                <w:sz w:val="18"/>
                <w:szCs w:val="18"/>
              </w:rPr>
              <w:t xml:space="preserve">1052.136719   766.054626    </w:t>
            </w:r>
          </w:p>
        </w:tc>
      </w:tr>
      <w:tr w:rsidR="00ED554F" w:rsidRPr="00E66EB6" w14:paraId="7D0F45F7" w14:textId="77777777" w:rsidTr="00932BBE">
        <w:tc>
          <w:tcPr>
            <w:tcW w:w="709" w:type="dxa"/>
            <w:shd w:val="clear" w:color="auto" w:fill="auto"/>
            <w:vAlign w:val="center"/>
          </w:tcPr>
          <w:p w14:paraId="6DFE65A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114</w:t>
            </w:r>
          </w:p>
        </w:tc>
        <w:tc>
          <w:tcPr>
            <w:tcW w:w="8931" w:type="dxa"/>
            <w:shd w:val="clear" w:color="auto" w:fill="auto"/>
          </w:tcPr>
          <w:p w14:paraId="0CD18DC9" w14:textId="77777777" w:rsidR="00ED554F" w:rsidRPr="00E66EB6" w:rsidRDefault="00ED554F" w:rsidP="00ED554F">
            <w:pPr>
              <w:ind w:firstLineChars="885" w:firstLine="1593"/>
              <w:rPr>
                <w:sz w:val="18"/>
                <w:szCs w:val="18"/>
              </w:rPr>
            </w:pPr>
            <w:r w:rsidRPr="00E66EB6">
              <w:rPr>
                <w:sz w:val="18"/>
                <w:szCs w:val="18"/>
              </w:rPr>
              <w:t xml:space="preserve">743.810669    1176.505127   1493.295532   1480.138062   1338.440552   </w:t>
            </w:r>
          </w:p>
          <w:p w14:paraId="538DAC13" w14:textId="5E3920B3" w:rsidR="00ED554F" w:rsidRPr="00E66EB6" w:rsidRDefault="00ED554F" w:rsidP="00ED554F">
            <w:pPr>
              <w:ind w:firstLineChars="885" w:firstLine="1593"/>
              <w:rPr>
                <w:rFonts w:eastAsiaTheme="minorEastAsia" w:cs="Calibri"/>
                <w:sz w:val="18"/>
                <w:szCs w:val="18"/>
              </w:rPr>
            </w:pPr>
            <w:r w:rsidRPr="00E66EB6">
              <w:rPr>
                <w:sz w:val="18"/>
                <w:szCs w:val="18"/>
              </w:rPr>
              <w:t xml:space="preserve">1121.954712   834.426086    </w:t>
            </w:r>
          </w:p>
        </w:tc>
      </w:tr>
      <w:tr w:rsidR="00ED554F" w:rsidRPr="00E66EB6" w14:paraId="1100B42C" w14:textId="77777777" w:rsidTr="00932BBE">
        <w:tc>
          <w:tcPr>
            <w:tcW w:w="709" w:type="dxa"/>
            <w:shd w:val="clear" w:color="auto" w:fill="auto"/>
            <w:vAlign w:val="center"/>
          </w:tcPr>
          <w:p w14:paraId="4DFC189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644F55F3" w14:textId="77777777" w:rsidR="00ED554F" w:rsidRPr="00E66EB6" w:rsidRDefault="00ED554F" w:rsidP="00ED554F">
            <w:pPr>
              <w:ind w:firstLineChars="885" w:firstLine="1593"/>
              <w:rPr>
                <w:sz w:val="18"/>
                <w:szCs w:val="18"/>
              </w:rPr>
            </w:pPr>
            <w:r w:rsidRPr="00E66EB6">
              <w:rPr>
                <w:sz w:val="18"/>
                <w:szCs w:val="18"/>
              </w:rPr>
              <w:t xml:space="preserve">-1309.833740  -1543.746216  -2007.929199  -2380.663330  -2985.001221  </w:t>
            </w:r>
          </w:p>
          <w:p w14:paraId="5B48C028" w14:textId="52A13094" w:rsidR="00ED554F" w:rsidRPr="00E66EB6" w:rsidRDefault="00ED554F" w:rsidP="00ED554F">
            <w:pPr>
              <w:ind w:firstLineChars="885" w:firstLine="1593"/>
              <w:rPr>
                <w:rFonts w:eastAsiaTheme="minorEastAsia" w:cs="Calibri"/>
                <w:sz w:val="18"/>
                <w:szCs w:val="18"/>
              </w:rPr>
            </w:pPr>
            <w:r w:rsidRPr="00E66EB6">
              <w:rPr>
                <w:sz w:val="18"/>
                <w:szCs w:val="18"/>
              </w:rPr>
              <w:t xml:space="preserve">-3658.058105  -4591.415039  </w:t>
            </w:r>
          </w:p>
        </w:tc>
      </w:tr>
      <w:tr w:rsidR="00ED554F" w:rsidRPr="00E66EB6" w14:paraId="741FA8AE" w14:textId="77777777" w:rsidTr="00932BBE">
        <w:tc>
          <w:tcPr>
            <w:tcW w:w="709" w:type="dxa"/>
            <w:shd w:val="clear" w:color="auto" w:fill="auto"/>
            <w:vAlign w:val="center"/>
          </w:tcPr>
          <w:p w14:paraId="630CB63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6EF0CF4C" w14:textId="77777777" w:rsidR="00ED554F" w:rsidRPr="00E66EB6" w:rsidRDefault="00ED554F" w:rsidP="00ED554F">
            <w:pPr>
              <w:ind w:firstLineChars="885" w:firstLine="1593"/>
              <w:rPr>
                <w:sz w:val="18"/>
                <w:szCs w:val="18"/>
              </w:rPr>
            </w:pPr>
            <w:r w:rsidRPr="00E66EB6">
              <w:rPr>
                <w:sz w:val="18"/>
                <w:szCs w:val="18"/>
              </w:rPr>
              <w:t xml:space="preserve">-1922.901245  -1399.050415  -1030.848633  -619.000916   -646.067261   </w:t>
            </w:r>
          </w:p>
          <w:p w14:paraId="79B6C7E6" w14:textId="274D8761" w:rsidR="00ED554F" w:rsidRPr="00E66EB6" w:rsidRDefault="00ED554F" w:rsidP="00ED554F">
            <w:pPr>
              <w:ind w:firstLineChars="885" w:firstLine="1593"/>
              <w:rPr>
                <w:rFonts w:eastAsiaTheme="minorEastAsia" w:cs="Calibri"/>
                <w:sz w:val="18"/>
                <w:szCs w:val="18"/>
              </w:rPr>
            </w:pPr>
            <w:r w:rsidRPr="00E66EB6">
              <w:rPr>
                <w:sz w:val="18"/>
                <w:szCs w:val="18"/>
              </w:rPr>
              <w:t xml:space="preserve">-641.641907   -1374.606079  </w:t>
            </w:r>
          </w:p>
        </w:tc>
      </w:tr>
      <w:tr w:rsidR="00ED554F" w:rsidRPr="00E66EB6" w14:paraId="7B65DCA9" w14:textId="77777777" w:rsidTr="00932BBE">
        <w:tc>
          <w:tcPr>
            <w:tcW w:w="709" w:type="dxa"/>
            <w:shd w:val="clear" w:color="auto" w:fill="auto"/>
            <w:vAlign w:val="center"/>
          </w:tcPr>
          <w:p w14:paraId="7D970B3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09D4B2F8" w14:textId="77777777" w:rsidR="00ED554F" w:rsidRPr="00E66EB6" w:rsidRDefault="00ED554F" w:rsidP="00ED554F">
            <w:pPr>
              <w:ind w:firstLineChars="885" w:firstLine="1593"/>
              <w:rPr>
                <w:sz w:val="18"/>
                <w:szCs w:val="18"/>
              </w:rPr>
            </w:pPr>
            <w:r w:rsidRPr="00E66EB6">
              <w:rPr>
                <w:sz w:val="18"/>
                <w:szCs w:val="18"/>
              </w:rPr>
              <w:t xml:space="preserve">-1196.555542  -973.870911   -1342.077759  -1283.749268  -1889.687012  </w:t>
            </w:r>
          </w:p>
          <w:p w14:paraId="26969F31" w14:textId="3FE27D61" w:rsidR="00ED554F" w:rsidRPr="00E66EB6" w:rsidRDefault="00ED554F" w:rsidP="00ED554F">
            <w:pPr>
              <w:ind w:firstLineChars="885" w:firstLine="1593"/>
              <w:rPr>
                <w:rFonts w:eastAsiaTheme="minorEastAsia" w:cs="Calibri"/>
                <w:sz w:val="18"/>
                <w:szCs w:val="18"/>
              </w:rPr>
            </w:pPr>
            <w:r w:rsidRPr="00E66EB6">
              <w:rPr>
                <w:sz w:val="18"/>
                <w:szCs w:val="18"/>
              </w:rPr>
              <w:t xml:space="preserve">-2061.299561  -2908.992432  </w:t>
            </w:r>
          </w:p>
        </w:tc>
      </w:tr>
      <w:tr w:rsidR="00ED554F" w:rsidRPr="00E66EB6" w14:paraId="1A18A1A9" w14:textId="77777777" w:rsidTr="00932BBE">
        <w:tc>
          <w:tcPr>
            <w:tcW w:w="709" w:type="dxa"/>
            <w:shd w:val="clear" w:color="auto" w:fill="auto"/>
            <w:vAlign w:val="center"/>
          </w:tcPr>
          <w:p w14:paraId="0DCF32A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45E8B4A5" w14:textId="77777777" w:rsidR="00ED554F" w:rsidRPr="00E66EB6" w:rsidRDefault="00ED554F" w:rsidP="00ED554F">
            <w:pPr>
              <w:ind w:firstLineChars="885" w:firstLine="1593"/>
              <w:rPr>
                <w:sz w:val="18"/>
                <w:szCs w:val="18"/>
              </w:rPr>
            </w:pPr>
            <w:r w:rsidRPr="00E66EB6">
              <w:rPr>
                <w:sz w:val="18"/>
                <w:szCs w:val="18"/>
              </w:rPr>
              <w:t xml:space="preserve">-980.406311   -728.974548   -885.837646   -752.803345   -1042.341309  </w:t>
            </w:r>
          </w:p>
          <w:p w14:paraId="60D658C7" w14:textId="0B67026C" w:rsidR="00ED554F" w:rsidRPr="00E66EB6" w:rsidRDefault="00ED554F" w:rsidP="00ED554F">
            <w:pPr>
              <w:ind w:firstLineChars="885" w:firstLine="1593"/>
              <w:rPr>
                <w:rFonts w:eastAsiaTheme="minorEastAsia" w:cs="Calibri"/>
                <w:sz w:val="18"/>
                <w:szCs w:val="18"/>
              </w:rPr>
            </w:pPr>
            <w:r w:rsidRPr="00E66EB6">
              <w:rPr>
                <w:sz w:val="18"/>
                <w:szCs w:val="18"/>
              </w:rPr>
              <w:t xml:space="preserve">-745.296265   -1563.498047  </w:t>
            </w:r>
          </w:p>
        </w:tc>
      </w:tr>
      <w:tr w:rsidR="00ED554F" w:rsidRPr="00E66EB6" w14:paraId="0C12A994" w14:textId="77777777" w:rsidTr="00932BBE">
        <w:tc>
          <w:tcPr>
            <w:tcW w:w="709" w:type="dxa"/>
            <w:shd w:val="clear" w:color="auto" w:fill="auto"/>
            <w:vAlign w:val="center"/>
          </w:tcPr>
          <w:p w14:paraId="3DFEA24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06B1864A" w14:textId="77777777" w:rsidR="00ED554F" w:rsidRPr="00E66EB6" w:rsidRDefault="00ED554F" w:rsidP="00ED554F">
            <w:pPr>
              <w:ind w:firstLineChars="885" w:firstLine="1593"/>
              <w:rPr>
                <w:sz w:val="18"/>
                <w:szCs w:val="18"/>
              </w:rPr>
            </w:pPr>
            <w:r w:rsidRPr="00E66EB6">
              <w:rPr>
                <w:sz w:val="18"/>
                <w:szCs w:val="18"/>
              </w:rPr>
              <w:t xml:space="preserve">-1263.167725  -1426.673706  -1675.168213  -1466.998169  -1760.544067  </w:t>
            </w:r>
          </w:p>
          <w:p w14:paraId="6CA4DF2D" w14:textId="63797775" w:rsidR="00ED554F" w:rsidRPr="00E66EB6" w:rsidRDefault="00ED554F" w:rsidP="00ED554F">
            <w:pPr>
              <w:ind w:firstLineChars="885" w:firstLine="1593"/>
              <w:rPr>
                <w:rFonts w:eastAsiaTheme="minorEastAsia" w:cs="Calibri"/>
                <w:sz w:val="18"/>
                <w:szCs w:val="18"/>
              </w:rPr>
            </w:pPr>
            <w:r w:rsidRPr="00E66EB6">
              <w:rPr>
                <w:sz w:val="18"/>
                <w:szCs w:val="18"/>
              </w:rPr>
              <w:t xml:space="preserve">-1011.527344  -1834.742432  </w:t>
            </w:r>
          </w:p>
        </w:tc>
      </w:tr>
      <w:tr w:rsidR="00ED554F" w:rsidRPr="00E66EB6" w14:paraId="2BDA545C" w14:textId="77777777" w:rsidTr="00932BBE">
        <w:tc>
          <w:tcPr>
            <w:tcW w:w="709" w:type="dxa"/>
            <w:shd w:val="clear" w:color="auto" w:fill="auto"/>
            <w:vAlign w:val="center"/>
          </w:tcPr>
          <w:p w14:paraId="4300395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61A4B3AC" w14:textId="77777777" w:rsidR="00ED554F" w:rsidRPr="00E66EB6" w:rsidRDefault="00ED554F" w:rsidP="00ED554F">
            <w:pPr>
              <w:ind w:firstLineChars="885" w:firstLine="1593"/>
              <w:rPr>
                <w:sz w:val="18"/>
                <w:szCs w:val="18"/>
              </w:rPr>
            </w:pPr>
            <w:r w:rsidRPr="00E66EB6">
              <w:rPr>
                <w:sz w:val="18"/>
                <w:szCs w:val="18"/>
              </w:rPr>
              <w:t xml:space="preserve">-751.732178   -818.037720   -1138.700195  -342.462280   -658.276855   </w:t>
            </w:r>
          </w:p>
          <w:p w14:paraId="7AA52070" w14:textId="068DBDA8" w:rsidR="00ED554F" w:rsidRPr="00E66EB6" w:rsidRDefault="00ED554F" w:rsidP="00ED554F">
            <w:pPr>
              <w:ind w:firstLineChars="885" w:firstLine="1593"/>
              <w:rPr>
                <w:rFonts w:eastAsiaTheme="minorEastAsia" w:cs="Calibri"/>
                <w:sz w:val="18"/>
                <w:szCs w:val="18"/>
              </w:rPr>
            </w:pPr>
            <w:r w:rsidRPr="00E66EB6">
              <w:rPr>
                <w:sz w:val="18"/>
                <w:szCs w:val="18"/>
              </w:rPr>
              <w:t xml:space="preserve">-1265.891968  -2143.573486  </w:t>
            </w:r>
          </w:p>
        </w:tc>
      </w:tr>
      <w:tr w:rsidR="00ED554F" w:rsidRPr="00E66EB6" w14:paraId="5DE7FA62" w14:textId="77777777" w:rsidTr="00932BBE">
        <w:tc>
          <w:tcPr>
            <w:tcW w:w="709" w:type="dxa"/>
            <w:shd w:val="clear" w:color="auto" w:fill="auto"/>
            <w:vAlign w:val="center"/>
          </w:tcPr>
          <w:p w14:paraId="71E3280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2607B8A5" w14:textId="77777777" w:rsidR="00ED554F" w:rsidRPr="00E66EB6" w:rsidRDefault="00ED554F" w:rsidP="00ED554F">
            <w:pPr>
              <w:ind w:firstLineChars="885" w:firstLine="1593"/>
              <w:rPr>
                <w:sz w:val="18"/>
                <w:szCs w:val="18"/>
              </w:rPr>
            </w:pPr>
            <w:r w:rsidRPr="00E66EB6">
              <w:rPr>
                <w:sz w:val="18"/>
                <w:szCs w:val="18"/>
              </w:rPr>
              <w:t xml:space="preserve">-1062.747192  -1031.713623  -1468.429077  -1521.497925  -1117.125610  </w:t>
            </w:r>
          </w:p>
          <w:p w14:paraId="3282C5B8" w14:textId="114365CA" w:rsidR="00ED554F" w:rsidRPr="00E66EB6" w:rsidRDefault="00ED554F" w:rsidP="00ED554F">
            <w:pPr>
              <w:ind w:firstLineChars="885" w:firstLine="1593"/>
              <w:rPr>
                <w:rFonts w:eastAsiaTheme="minorEastAsia" w:cs="Calibri"/>
                <w:sz w:val="18"/>
                <w:szCs w:val="18"/>
              </w:rPr>
            </w:pPr>
            <w:r w:rsidRPr="00E66EB6">
              <w:rPr>
                <w:sz w:val="18"/>
                <w:szCs w:val="18"/>
              </w:rPr>
              <w:t xml:space="preserve">-1381.837769  -2174.170410  </w:t>
            </w:r>
          </w:p>
        </w:tc>
      </w:tr>
      <w:tr w:rsidR="00ED554F" w:rsidRPr="00E66EB6" w14:paraId="24051F19" w14:textId="77777777" w:rsidTr="00932BBE">
        <w:tc>
          <w:tcPr>
            <w:tcW w:w="709" w:type="dxa"/>
            <w:shd w:val="clear" w:color="auto" w:fill="auto"/>
            <w:vAlign w:val="center"/>
          </w:tcPr>
          <w:p w14:paraId="277D79F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4EB5BDC0" w14:textId="77777777" w:rsidR="00ED554F" w:rsidRPr="00E66EB6" w:rsidRDefault="00ED554F" w:rsidP="00ED554F">
            <w:pPr>
              <w:ind w:firstLineChars="885" w:firstLine="1593"/>
              <w:rPr>
                <w:sz w:val="18"/>
                <w:szCs w:val="18"/>
              </w:rPr>
            </w:pPr>
            <w:r w:rsidRPr="00E66EB6">
              <w:rPr>
                <w:sz w:val="18"/>
                <w:szCs w:val="18"/>
              </w:rPr>
              <w:t xml:space="preserve">-727.855774   -761.253967   -860.535095   -1033.114380  -965.472717   </w:t>
            </w:r>
          </w:p>
          <w:p w14:paraId="13BBBB17" w14:textId="2D3D5C39" w:rsidR="00ED554F" w:rsidRPr="00E66EB6" w:rsidRDefault="00ED554F" w:rsidP="00ED554F">
            <w:pPr>
              <w:ind w:firstLineChars="885" w:firstLine="1593"/>
              <w:rPr>
                <w:rFonts w:eastAsiaTheme="minorEastAsia" w:cs="Calibri"/>
                <w:sz w:val="18"/>
                <w:szCs w:val="18"/>
              </w:rPr>
            </w:pPr>
            <w:r w:rsidRPr="00E66EB6">
              <w:rPr>
                <w:sz w:val="18"/>
                <w:szCs w:val="18"/>
              </w:rPr>
              <w:t xml:space="preserve">-817.884644   -371.561340   </w:t>
            </w:r>
          </w:p>
        </w:tc>
      </w:tr>
      <w:tr w:rsidR="00ED554F" w:rsidRPr="00E66EB6" w14:paraId="6DF2F7B0" w14:textId="77777777" w:rsidTr="00932BBE">
        <w:tc>
          <w:tcPr>
            <w:tcW w:w="709" w:type="dxa"/>
            <w:shd w:val="clear" w:color="auto" w:fill="auto"/>
            <w:vAlign w:val="center"/>
          </w:tcPr>
          <w:p w14:paraId="7386CF5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123</w:t>
            </w:r>
          </w:p>
        </w:tc>
        <w:tc>
          <w:tcPr>
            <w:tcW w:w="8931" w:type="dxa"/>
            <w:shd w:val="clear" w:color="auto" w:fill="auto"/>
          </w:tcPr>
          <w:p w14:paraId="0C680779" w14:textId="77777777" w:rsidR="00ED554F" w:rsidRPr="00E66EB6" w:rsidRDefault="00ED554F" w:rsidP="00ED554F">
            <w:pPr>
              <w:ind w:firstLineChars="885" w:firstLine="1593"/>
              <w:rPr>
                <w:sz w:val="18"/>
                <w:szCs w:val="18"/>
              </w:rPr>
            </w:pPr>
            <w:r w:rsidRPr="00E66EB6">
              <w:rPr>
                <w:sz w:val="18"/>
                <w:szCs w:val="18"/>
              </w:rPr>
              <w:t xml:space="preserve">2878.902344   2563.296875   2195.727051   1742.656860   1348.161011   </w:t>
            </w:r>
          </w:p>
          <w:p w14:paraId="15CCD423" w14:textId="0DF36D53" w:rsidR="00ED554F" w:rsidRPr="00E66EB6" w:rsidRDefault="00ED554F" w:rsidP="00ED554F">
            <w:pPr>
              <w:ind w:firstLineChars="885" w:firstLine="1593"/>
              <w:rPr>
                <w:rFonts w:eastAsiaTheme="minorEastAsia" w:cs="Calibri"/>
                <w:sz w:val="18"/>
                <w:szCs w:val="18"/>
              </w:rPr>
            </w:pPr>
            <w:r w:rsidRPr="00E66EB6">
              <w:rPr>
                <w:sz w:val="18"/>
                <w:szCs w:val="18"/>
              </w:rPr>
              <w:t xml:space="preserve">980.504700    733.287659    </w:t>
            </w:r>
          </w:p>
        </w:tc>
      </w:tr>
      <w:tr w:rsidR="00ED554F" w:rsidRPr="00E66EB6" w14:paraId="44A1565B" w14:textId="77777777" w:rsidTr="00932BBE">
        <w:tc>
          <w:tcPr>
            <w:tcW w:w="709" w:type="dxa"/>
            <w:shd w:val="clear" w:color="auto" w:fill="auto"/>
            <w:vAlign w:val="center"/>
          </w:tcPr>
          <w:p w14:paraId="1D1504E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6AEF3668" w14:textId="77777777" w:rsidR="00ED554F" w:rsidRPr="00E66EB6" w:rsidRDefault="00ED554F" w:rsidP="00ED554F">
            <w:pPr>
              <w:ind w:firstLineChars="885" w:firstLine="1593"/>
              <w:rPr>
                <w:sz w:val="18"/>
                <w:szCs w:val="18"/>
              </w:rPr>
            </w:pPr>
            <w:r w:rsidRPr="00E66EB6">
              <w:rPr>
                <w:sz w:val="18"/>
                <w:szCs w:val="18"/>
              </w:rPr>
              <w:t xml:space="preserve">541.978516    672.371216    416.751801    434.956940    -161.895126   </w:t>
            </w:r>
          </w:p>
          <w:p w14:paraId="4A694C4F" w14:textId="76072D76" w:rsidR="00ED554F" w:rsidRPr="00E66EB6" w:rsidRDefault="00ED554F" w:rsidP="00ED554F">
            <w:pPr>
              <w:ind w:firstLineChars="885" w:firstLine="1593"/>
              <w:rPr>
                <w:rFonts w:eastAsiaTheme="minorEastAsia" w:cs="Calibri"/>
                <w:sz w:val="18"/>
                <w:szCs w:val="18"/>
              </w:rPr>
            </w:pPr>
            <w:r w:rsidRPr="00E66EB6">
              <w:rPr>
                <w:sz w:val="18"/>
                <w:szCs w:val="18"/>
              </w:rPr>
              <w:t xml:space="preserve">-387.416565   -1383.375610  </w:t>
            </w:r>
          </w:p>
        </w:tc>
      </w:tr>
      <w:tr w:rsidR="00ED554F" w:rsidRPr="00E66EB6" w14:paraId="6EEA94DB" w14:textId="77777777" w:rsidTr="00932BBE">
        <w:tc>
          <w:tcPr>
            <w:tcW w:w="709" w:type="dxa"/>
            <w:shd w:val="clear" w:color="auto" w:fill="auto"/>
            <w:vAlign w:val="center"/>
          </w:tcPr>
          <w:p w14:paraId="7C7AAAD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3F400129" w14:textId="77777777" w:rsidR="00ED554F" w:rsidRPr="00E66EB6" w:rsidRDefault="00ED554F" w:rsidP="00ED554F">
            <w:pPr>
              <w:ind w:firstLineChars="885" w:firstLine="1593"/>
              <w:rPr>
                <w:sz w:val="18"/>
                <w:szCs w:val="18"/>
              </w:rPr>
            </w:pPr>
            <w:r w:rsidRPr="00E66EB6">
              <w:rPr>
                <w:sz w:val="18"/>
                <w:szCs w:val="18"/>
              </w:rPr>
              <w:t xml:space="preserve">273.264313    421.542664    200.308136    299.106689    -225.245010   </w:t>
            </w:r>
          </w:p>
          <w:p w14:paraId="08F9B6E8" w14:textId="15795644" w:rsidR="00ED554F" w:rsidRPr="00E66EB6" w:rsidRDefault="00ED554F" w:rsidP="00ED554F">
            <w:pPr>
              <w:ind w:firstLineChars="885" w:firstLine="1593"/>
              <w:rPr>
                <w:rFonts w:eastAsiaTheme="minorEastAsia" w:cs="Calibri"/>
                <w:sz w:val="18"/>
                <w:szCs w:val="18"/>
              </w:rPr>
            </w:pPr>
            <w:r w:rsidRPr="00E66EB6">
              <w:rPr>
                <w:sz w:val="18"/>
                <w:szCs w:val="18"/>
              </w:rPr>
              <w:t xml:space="preserve">-408.481689   -1372.519531  </w:t>
            </w:r>
          </w:p>
        </w:tc>
      </w:tr>
      <w:tr w:rsidR="00ED554F" w:rsidRPr="00E66EB6" w14:paraId="2519B5B3" w14:textId="77777777" w:rsidTr="00932BBE">
        <w:tc>
          <w:tcPr>
            <w:tcW w:w="709" w:type="dxa"/>
            <w:shd w:val="clear" w:color="auto" w:fill="auto"/>
            <w:vAlign w:val="center"/>
          </w:tcPr>
          <w:p w14:paraId="385D86B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01E7ED97" w14:textId="77777777" w:rsidR="00ED554F" w:rsidRPr="00E66EB6" w:rsidRDefault="00ED554F" w:rsidP="00ED554F">
            <w:pPr>
              <w:ind w:firstLineChars="885" w:firstLine="1593"/>
              <w:rPr>
                <w:sz w:val="18"/>
                <w:szCs w:val="18"/>
              </w:rPr>
            </w:pPr>
            <w:r w:rsidRPr="00E66EB6">
              <w:rPr>
                <w:sz w:val="18"/>
                <w:szCs w:val="18"/>
              </w:rPr>
              <w:t xml:space="preserve">1209.753784   1304.036499   1377.753174   1216.187012   969.355408    </w:t>
            </w:r>
          </w:p>
          <w:p w14:paraId="770565A7" w14:textId="39925E7F" w:rsidR="00ED554F" w:rsidRPr="00E66EB6" w:rsidRDefault="00ED554F" w:rsidP="00ED554F">
            <w:pPr>
              <w:ind w:firstLineChars="885" w:firstLine="1593"/>
              <w:rPr>
                <w:rFonts w:eastAsiaTheme="minorEastAsia" w:cs="Calibri"/>
                <w:sz w:val="18"/>
                <w:szCs w:val="18"/>
              </w:rPr>
            </w:pPr>
            <w:r w:rsidRPr="00E66EB6">
              <w:rPr>
                <w:sz w:val="18"/>
                <w:szCs w:val="18"/>
              </w:rPr>
              <w:t xml:space="preserve">773.580505    594.077393    </w:t>
            </w:r>
          </w:p>
        </w:tc>
      </w:tr>
      <w:tr w:rsidR="00ED554F" w:rsidRPr="00E66EB6" w14:paraId="2508C8DC" w14:textId="77777777" w:rsidTr="00932BBE">
        <w:tc>
          <w:tcPr>
            <w:tcW w:w="709" w:type="dxa"/>
            <w:shd w:val="clear" w:color="auto" w:fill="auto"/>
            <w:vAlign w:val="center"/>
          </w:tcPr>
          <w:p w14:paraId="665C5B9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4DB02DB3" w14:textId="77777777" w:rsidR="00ED554F" w:rsidRPr="00E66EB6" w:rsidRDefault="00ED554F" w:rsidP="00ED554F">
            <w:pPr>
              <w:ind w:firstLineChars="885" w:firstLine="1593"/>
              <w:rPr>
                <w:sz w:val="18"/>
                <w:szCs w:val="18"/>
              </w:rPr>
            </w:pPr>
            <w:r w:rsidRPr="00E66EB6">
              <w:rPr>
                <w:sz w:val="18"/>
                <w:szCs w:val="18"/>
              </w:rPr>
              <w:t xml:space="preserve">21.863016     1291.028809   1398.661255   1895.399658   2431.829102  </w:t>
            </w:r>
          </w:p>
          <w:p w14:paraId="00324EE1" w14:textId="7AD614C6" w:rsidR="00ED554F" w:rsidRPr="00E66EB6" w:rsidRDefault="00ED554F" w:rsidP="00ED554F">
            <w:pPr>
              <w:ind w:firstLineChars="885" w:firstLine="1593"/>
              <w:rPr>
                <w:rFonts w:eastAsiaTheme="minorEastAsia" w:cs="Calibri"/>
                <w:sz w:val="18"/>
                <w:szCs w:val="18"/>
              </w:rPr>
            </w:pPr>
            <w:r w:rsidRPr="00E66EB6">
              <w:rPr>
                <w:sz w:val="18"/>
                <w:szCs w:val="18"/>
              </w:rPr>
              <w:t xml:space="preserve"> 2305.669922   1364.550049   </w:t>
            </w:r>
          </w:p>
        </w:tc>
      </w:tr>
    </w:tbl>
    <w:p w14:paraId="460381AF"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25571934" w14:textId="77777777" w:rsidTr="005F129D">
        <w:tc>
          <w:tcPr>
            <w:tcW w:w="709" w:type="dxa"/>
            <w:tcBorders>
              <w:bottom w:val="single" w:sz="12" w:space="0" w:color="000000"/>
            </w:tcBorders>
            <w:shd w:val="clear" w:color="auto" w:fill="auto"/>
          </w:tcPr>
          <w:p w14:paraId="377D5802" w14:textId="0F7CAB01"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EA61A98" w14:textId="3CB90FFE"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0D30D588" w14:textId="77777777" w:rsidTr="00ED554F">
        <w:tc>
          <w:tcPr>
            <w:tcW w:w="709" w:type="dxa"/>
            <w:tcBorders>
              <w:top w:val="single" w:sz="12" w:space="0" w:color="000000"/>
            </w:tcBorders>
            <w:shd w:val="clear" w:color="auto" w:fill="auto"/>
            <w:vAlign w:val="center"/>
          </w:tcPr>
          <w:p w14:paraId="5D0E5F7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128</w:t>
            </w:r>
          </w:p>
        </w:tc>
        <w:tc>
          <w:tcPr>
            <w:tcW w:w="8931" w:type="dxa"/>
            <w:tcBorders>
              <w:top w:val="single" w:sz="12" w:space="0" w:color="000000"/>
            </w:tcBorders>
            <w:shd w:val="clear" w:color="auto" w:fill="auto"/>
          </w:tcPr>
          <w:p w14:paraId="3329253B" w14:textId="77777777" w:rsidR="00ED554F" w:rsidRPr="00E66EB6" w:rsidRDefault="00ED554F" w:rsidP="00ED554F">
            <w:pPr>
              <w:ind w:firstLineChars="885" w:firstLine="1593"/>
              <w:rPr>
                <w:sz w:val="18"/>
                <w:szCs w:val="18"/>
              </w:rPr>
            </w:pPr>
            <w:r w:rsidRPr="00E66EB6">
              <w:rPr>
                <w:sz w:val="18"/>
                <w:szCs w:val="18"/>
              </w:rPr>
              <w:t xml:space="preserve">1303.329468   1405.020874   1302.691284   1044.241333   482.370239    </w:t>
            </w:r>
          </w:p>
          <w:p w14:paraId="0B711B4B" w14:textId="4C860D11" w:rsidR="00ED554F" w:rsidRPr="00E66EB6" w:rsidRDefault="00ED554F" w:rsidP="00ED554F">
            <w:pPr>
              <w:ind w:firstLineChars="885" w:firstLine="1593"/>
              <w:rPr>
                <w:rFonts w:eastAsiaTheme="minorEastAsia" w:cs="Calibri"/>
                <w:sz w:val="18"/>
                <w:szCs w:val="18"/>
              </w:rPr>
            </w:pPr>
            <w:r w:rsidRPr="00E66EB6">
              <w:rPr>
                <w:sz w:val="18"/>
                <w:szCs w:val="18"/>
              </w:rPr>
              <w:t xml:space="preserve">-99.826935    -742.828918   </w:t>
            </w:r>
          </w:p>
        </w:tc>
      </w:tr>
      <w:tr w:rsidR="00ED554F" w:rsidRPr="00E66EB6" w14:paraId="1F23AD39" w14:textId="77777777" w:rsidTr="00932BBE">
        <w:tc>
          <w:tcPr>
            <w:tcW w:w="709" w:type="dxa"/>
            <w:shd w:val="clear" w:color="auto" w:fill="auto"/>
            <w:vAlign w:val="center"/>
          </w:tcPr>
          <w:p w14:paraId="257C683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129</w:t>
            </w:r>
          </w:p>
        </w:tc>
        <w:tc>
          <w:tcPr>
            <w:tcW w:w="8931" w:type="dxa"/>
            <w:shd w:val="clear" w:color="auto" w:fill="auto"/>
          </w:tcPr>
          <w:p w14:paraId="1DE72BE5" w14:textId="77777777" w:rsidR="00ED554F" w:rsidRPr="00E66EB6" w:rsidRDefault="00ED554F" w:rsidP="00ED554F">
            <w:pPr>
              <w:ind w:firstLineChars="885" w:firstLine="1593"/>
              <w:rPr>
                <w:sz w:val="18"/>
                <w:szCs w:val="18"/>
              </w:rPr>
            </w:pPr>
            <w:r w:rsidRPr="00E66EB6">
              <w:rPr>
                <w:sz w:val="18"/>
                <w:szCs w:val="18"/>
              </w:rPr>
              <w:t xml:space="preserve">-243.456650   19.171192     -169.918671   41.986885     -427.325165   </w:t>
            </w:r>
          </w:p>
          <w:p w14:paraId="30B80850" w14:textId="488BB846" w:rsidR="00ED554F" w:rsidRPr="00E66EB6" w:rsidRDefault="00ED554F" w:rsidP="00ED554F">
            <w:pPr>
              <w:ind w:firstLineChars="885" w:firstLine="1593"/>
              <w:rPr>
                <w:rFonts w:eastAsiaTheme="minorEastAsia" w:cs="Calibri"/>
                <w:sz w:val="18"/>
                <w:szCs w:val="18"/>
              </w:rPr>
            </w:pPr>
            <w:r w:rsidRPr="00E66EB6">
              <w:rPr>
                <w:sz w:val="18"/>
                <w:szCs w:val="18"/>
              </w:rPr>
              <w:t xml:space="preserve">-493.024017   -1455.053223  </w:t>
            </w:r>
          </w:p>
        </w:tc>
      </w:tr>
      <w:tr w:rsidR="00ED554F" w:rsidRPr="00E66EB6" w14:paraId="010F7E43" w14:textId="77777777" w:rsidTr="00932BBE">
        <w:tc>
          <w:tcPr>
            <w:tcW w:w="709" w:type="dxa"/>
            <w:shd w:val="clear" w:color="auto" w:fill="auto"/>
            <w:vAlign w:val="center"/>
          </w:tcPr>
          <w:p w14:paraId="36B9141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130</w:t>
            </w:r>
          </w:p>
        </w:tc>
        <w:tc>
          <w:tcPr>
            <w:tcW w:w="8931" w:type="dxa"/>
            <w:shd w:val="clear" w:color="auto" w:fill="auto"/>
          </w:tcPr>
          <w:p w14:paraId="7504757D" w14:textId="77777777" w:rsidR="00ED554F" w:rsidRPr="00E66EB6" w:rsidRDefault="00ED554F" w:rsidP="00ED554F">
            <w:pPr>
              <w:ind w:firstLineChars="885" w:firstLine="1593"/>
              <w:rPr>
                <w:sz w:val="18"/>
                <w:szCs w:val="18"/>
              </w:rPr>
            </w:pPr>
            <w:r w:rsidRPr="00E66EB6">
              <w:rPr>
                <w:sz w:val="18"/>
                <w:szCs w:val="18"/>
              </w:rPr>
              <w:t xml:space="preserve">-1885.273560  -1884.482178  -1712.416626  -1577.402344  -1217.507446  </w:t>
            </w:r>
          </w:p>
          <w:p w14:paraId="75455D0C" w14:textId="471C25E9" w:rsidR="00ED554F" w:rsidRPr="00E66EB6" w:rsidRDefault="00ED554F" w:rsidP="00ED554F">
            <w:pPr>
              <w:ind w:firstLineChars="885" w:firstLine="1593"/>
              <w:rPr>
                <w:rFonts w:eastAsiaTheme="minorEastAsia" w:cs="Calibri"/>
                <w:sz w:val="18"/>
                <w:szCs w:val="18"/>
              </w:rPr>
            </w:pPr>
            <w:r w:rsidRPr="00E66EB6">
              <w:rPr>
                <w:sz w:val="18"/>
                <w:szCs w:val="18"/>
              </w:rPr>
              <w:t xml:space="preserve">-1040.416504  -771.315369   </w:t>
            </w:r>
          </w:p>
        </w:tc>
      </w:tr>
      <w:tr w:rsidR="00ED554F" w:rsidRPr="00E66EB6" w14:paraId="0C4E43D2" w14:textId="77777777" w:rsidTr="00932BBE">
        <w:tc>
          <w:tcPr>
            <w:tcW w:w="709" w:type="dxa"/>
            <w:shd w:val="clear" w:color="auto" w:fill="auto"/>
            <w:vAlign w:val="center"/>
          </w:tcPr>
          <w:p w14:paraId="4A6B8F3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131</w:t>
            </w:r>
          </w:p>
        </w:tc>
        <w:tc>
          <w:tcPr>
            <w:tcW w:w="8931" w:type="dxa"/>
            <w:shd w:val="clear" w:color="auto" w:fill="auto"/>
          </w:tcPr>
          <w:p w14:paraId="4094D253" w14:textId="77777777" w:rsidR="00ED554F" w:rsidRPr="00E66EB6" w:rsidRDefault="00ED554F" w:rsidP="00ED554F">
            <w:pPr>
              <w:ind w:firstLineChars="885" w:firstLine="1593"/>
              <w:rPr>
                <w:sz w:val="18"/>
                <w:szCs w:val="18"/>
              </w:rPr>
            </w:pPr>
            <w:r w:rsidRPr="00E66EB6">
              <w:rPr>
                <w:sz w:val="18"/>
                <w:szCs w:val="18"/>
              </w:rPr>
              <w:t xml:space="preserve">-353.943054   -561.155701   -838.340637   -301.564575   -768.600586   </w:t>
            </w:r>
          </w:p>
          <w:p w14:paraId="1B61A6F2" w14:textId="28558CBA" w:rsidR="00ED554F" w:rsidRPr="00E66EB6" w:rsidRDefault="00ED554F" w:rsidP="00ED554F">
            <w:pPr>
              <w:ind w:firstLineChars="885" w:firstLine="1593"/>
              <w:rPr>
                <w:rFonts w:eastAsiaTheme="minorEastAsia" w:cs="Calibri"/>
                <w:sz w:val="18"/>
                <w:szCs w:val="18"/>
              </w:rPr>
            </w:pPr>
            <w:r w:rsidRPr="00E66EB6">
              <w:rPr>
                <w:sz w:val="18"/>
                <w:szCs w:val="18"/>
              </w:rPr>
              <w:t xml:space="preserve">-660.318481   -1599.372559  </w:t>
            </w:r>
          </w:p>
        </w:tc>
      </w:tr>
      <w:tr w:rsidR="00ED554F" w:rsidRPr="00E66EB6" w14:paraId="5614224B" w14:textId="77777777" w:rsidTr="00932BBE">
        <w:tc>
          <w:tcPr>
            <w:tcW w:w="709" w:type="dxa"/>
            <w:shd w:val="clear" w:color="auto" w:fill="auto"/>
            <w:vAlign w:val="center"/>
          </w:tcPr>
          <w:p w14:paraId="318C81B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132</w:t>
            </w:r>
          </w:p>
        </w:tc>
        <w:tc>
          <w:tcPr>
            <w:tcW w:w="8931" w:type="dxa"/>
            <w:shd w:val="clear" w:color="auto" w:fill="auto"/>
          </w:tcPr>
          <w:p w14:paraId="14FAD41B" w14:textId="77777777" w:rsidR="00ED554F" w:rsidRPr="00E66EB6" w:rsidRDefault="00ED554F" w:rsidP="00ED554F">
            <w:pPr>
              <w:ind w:firstLineChars="885" w:firstLine="1593"/>
              <w:rPr>
                <w:sz w:val="18"/>
                <w:szCs w:val="18"/>
              </w:rPr>
            </w:pPr>
            <w:r w:rsidRPr="00E66EB6">
              <w:rPr>
                <w:sz w:val="18"/>
                <w:szCs w:val="18"/>
              </w:rPr>
              <w:t xml:space="preserve">-596.970764   -412.483307   -497.547699   -143.599548   -386.428436   </w:t>
            </w:r>
          </w:p>
          <w:p w14:paraId="76592CAF" w14:textId="75A7C36E" w:rsidR="00ED554F" w:rsidRPr="00E66EB6" w:rsidRDefault="00ED554F" w:rsidP="00ED554F">
            <w:pPr>
              <w:ind w:firstLineChars="885" w:firstLine="1593"/>
              <w:rPr>
                <w:rFonts w:eastAsiaTheme="minorEastAsia" w:cs="Calibri"/>
                <w:sz w:val="18"/>
                <w:szCs w:val="18"/>
              </w:rPr>
            </w:pPr>
            <w:r w:rsidRPr="00E66EB6">
              <w:rPr>
                <w:sz w:val="18"/>
                <w:szCs w:val="18"/>
              </w:rPr>
              <w:t xml:space="preserve">59.043865     -814.205750   </w:t>
            </w:r>
          </w:p>
        </w:tc>
      </w:tr>
      <w:tr w:rsidR="00ED554F" w:rsidRPr="00E66EB6" w14:paraId="0A5FB5A9" w14:textId="77777777" w:rsidTr="00932BBE">
        <w:tc>
          <w:tcPr>
            <w:tcW w:w="709" w:type="dxa"/>
            <w:shd w:val="clear" w:color="auto" w:fill="auto"/>
            <w:vAlign w:val="center"/>
          </w:tcPr>
          <w:p w14:paraId="5D7486A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133</w:t>
            </w:r>
          </w:p>
        </w:tc>
        <w:tc>
          <w:tcPr>
            <w:tcW w:w="8931" w:type="dxa"/>
            <w:shd w:val="clear" w:color="auto" w:fill="auto"/>
          </w:tcPr>
          <w:p w14:paraId="400158EF" w14:textId="77777777" w:rsidR="00ED554F" w:rsidRPr="00E66EB6" w:rsidRDefault="00ED554F" w:rsidP="00ED554F">
            <w:pPr>
              <w:ind w:firstLineChars="885" w:firstLine="1593"/>
              <w:rPr>
                <w:sz w:val="18"/>
                <w:szCs w:val="18"/>
              </w:rPr>
            </w:pPr>
            <w:r w:rsidRPr="00E66EB6">
              <w:rPr>
                <w:sz w:val="18"/>
                <w:szCs w:val="18"/>
              </w:rPr>
              <w:t xml:space="preserve">-224.299942   -247.268860   146.163208    623.048340    533.660522    </w:t>
            </w:r>
          </w:p>
          <w:p w14:paraId="5A5F056B" w14:textId="0EBD99FA" w:rsidR="00ED554F" w:rsidRPr="00E66EB6" w:rsidRDefault="00ED554F" w:rsidP="00ED554F">
            <w:pPr>
              <w:ind w:firstLineChars="885" w:firstLine="1593"/>
              <w:rPr>
                <w:rFonts w:eastAsiaTheme="minorEastAsia" w:cs="Calibri"/>
                <w:sz w:val="18"/>
                <w:szCs w:val="18"/>
              </w:rPr>
            </w:pPr>
            <w:r w:rsidRPr="00E66EB6">
              <w:rPr>
                <w:sz w:val="18"/>
                <w:szCs w:val="18"/>
              </w:rPr>
              <w:t xml:space="preserve">471.134277    421.878693    </w:t>
            </w:r>
          </w:p>
        </w:tc>
      </w:tr>
      <w:tr w:rsidR="00ED554F" w:rsidRPr="00E66EB6" w14:paraId="4B34136D" w14:textId="77777777" w:rsidTr="00932BBE">
        <w:tc>
          <w:tcPr>
            <w:tcW w:w="709" w:type="dxa"/>
            <w:shd w:val="clear" w:color="auto" w:fill="auto"/>
            <w:vAlign w:val="center"/>
          </w:tcPr>
          <w:p w14:paraId="14C8DB6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134</w:t>
            </w:r>
          </w:p>
        </w:tc>
        <w:tc>
          <w:tcPr>
            <w:tcW w:w="8931" w:type="dxa"/>
            <w:shd w:val="clear" w:color="auto" w:fill="auto"/>
          </w:tcPr>
          <w:p w14:paraId="1AC8B46F" w14:textId="77777777" w:rsidR="00ED554F" w:rsidRPr="00E66EB6" w:rsidRDefault="00ED554F" w:rsidP="00ED554F">
            <w:pPr>
              <w:ind w:firstLineChars="885" w:firstLine="1593"/>
              <w:rPr>
                <w:sz w:val="18"/>
                <w:szCs w:val="18"/>
              </w:rPr>
            </w:pPr>
            <w:r w:rsidRPr="00E66EB6">
              <w:rPr>
                <w:sz w:val="18"/>
                <w:szCs w:val="18"/>
              </w:rPr>
              <w:t xml:space="preserve">-1553.117188  -1283.806396  -911.148193   -677.186279   -274.994110   </w:t>
            </w:r>
          </w:p>
          <w:p w14:paraId="7896C5ED" w14:textId="20BECB09" w:rsidR="00ED554F" w:rsidRPr="00E66EB6" w:rsidRDefault="00ED554F" w:rsidP="00ED554F">
            <w:pPr>
              <w:ind w:firstLineChars="885" w:firstLine="1593"/>
              <w:rPr>
                <w:rFonts w:eastAsiaTheme="minorEastAsia" w:cs="Calibri"/>
                <w:sz w:val="18"/>
                <w:szCs w:val="18"/>
              </w:rPr>
            </w:pPr>
            <w:r w:rsidRPr="00E66EB6">
              <w:rPr>
                <w:sz w:val="18"/>
                <w:szCs w:val="18"/>
              </w:rPr>
              <w:t xml:space="preserve">51.233665     148.706848    </w:t>
            </w:r>
          </w:p>
        </w:tc>
      </w:tr>
      <w:tr w:rsidR="00ED554F" w:rsidRPr="00E66EB6" w14:paraId="3365CCD1" w14:textId="77777777" w:rsidTr="00932BBE">
        <w:tc>
          <w:tcPr>
            <w:tcW w:w="709" w:type="dxa"/>
            <w:shd w:val="clear" w:color="auto" w:fill="auto"/>
            <w:vAlign w:val="center"/>
          </w:tcPr>
          <w:p w14:paraId="27DA200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135</w:t>
            </w:r>
          </w:p>
        </w:tc>
        <w:tc>
          <w:tcPr>
            <w:tcW w:w="8931" w:type="dxa"/>
            <w:shd w:val="clear" w:color="auto" w:fill="auto"/>
          </w:tcPr>
          <w:p w14:paraId="527FE166" w14:textId="77777777" w:rsidR="00ED554F" w:rsidRPr="00E66EB6" w:rsidRDefault="00ED554F" w:rsidP="00ED554F">
            <w:pPr>
              <w:ind w:firstLineChars="885" w:firstLine="1593"/>
              <w:rPr>
                <w:sz w:val="18"/>
                <w:szCs w:val="18"/>
              </w:rPr>
            </w:pPr>
            <w:r w:rsidRPr="00E66EB6">
              <w:rPr>
                <w:sz w:val="18"/>
                <w:szCs w:val="18"/>
              </w:rPr>
              <w:t xml:space="preserve">-2115.568604  -2261.006104  -2324.882812  -1577.229004  -1470.652100  </w:t>
            </w:r>
          </w:p>
          <w:p w14:paraId="760B87CD" w14:textId="0EF6EAB0" w:rsidR="00ED554F" w:rsidRPr="00E66EB6" w:rsidRDefault="00ED554F" w:rsidP="00ED554F">
            <w:pPr>
              <w:ind w:firstLineChars="885" w:firstLine="1593"/>
              <w:rPr>
                <w:rFonts w:eastAsiaTheme="minorEastAsia" w:cs="Calibri"/>
                <w:sz w:val="18"/>
                <w:szCs w:val="18"/>
              </w:rPr>
            </w:pPr>
            <w:r w:rsidRPr="00E66EB6">
              <w:rPr>
                <w:sz w:val="18"/>
                <w:szCs w:val="18"/>
              </w:rPr>
              <w:t xml:space="preserve">-1025.168945  -1738.755493  </w:t>
            </w:r>
          </w:p>
        </w:tc>
      </w:tr>
      <w:tr w:rsidR="00ED554F" w:rsidRPr="00E66EB6" w14:paraId="3C44D89C" w14:textId="77777777" w:rsidTr="00932BBE">
        <w:tc>
          <w:tcPr>
            <w:tcW w:w="709" w:type="dxa"/>
            <w:shd w:val="clear" w:color="auto" w:fill="auto"/>
            <w:vAlign w:val="center"/>
          </w:tcPr>
          <w:p w14:paraId="636F45D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136</w:t>
            </w:r>
          </w:p>
        </w:tc>
        <w:tc>
          <w:tcPr>
            <w:tcW w:w="8931" w:type="dxa"/>
            <w:shd w:val="clear" w:color="auto" w:fill="auto"/>
          </w:tcPr>
          <w:p w14:paraId="3196133E" w14:textId="77777777" w:rsidR="00ED554F" w:rsidRPr="00E66EB6" w:rsidRDefault="00ED554F" w:rsidP="00ED554F">
            <w:pPr>
              <w:ind w:firstLineChars="885" w:firstLine="1593"/>
              <w:rPr>
                <w:sz w:val="18"/>
                <w:szCs w:val="18"/>
              </w:rPr>
            </w:pPr>
            <w:r w:rsidRPr="00E66EB6">
              <w:rPr>
                <w:sz w:val="18"/>
                <w:szCs w:val="18"/>
              </w:rPr>
              <w:t xml:space="preserve">-167.383331   -12.103893    73.544403     159.821869    283.711426    </w:t>
            </w:r>
          </w:p>
          <w:p w14:paraId="3ED63F3D" w14:textId="656CF8EE" w:rsidR="00ED554F" w:rsidRPr="00E66EB6" w:rsidRDefault="00ED554F" w:rsidP="00ED554F">
            <w:pPr>
              <w:ind w:firstLineChars="885" w:firstLine="1593"/>
              <w:rPr>
                <w:rFonts w:eastAsiaTheme="minorEastAsia" w:cs="Calibri"/>
                <w:sz w:val="18"/>
                <w:szCs w:val="18"/>
              </w:rPr>
            </w:pPr>
            <w:r w:rsidRPr="00E66EB6">
              <w:rPr>
                <w:sz w:val="18"/>
                <w:szCs w:val="18"/>
              </w:rPr>
              <w:t xml:space="preserve">364.061676    391.078552    </w:t>
            </w:r>
          </w:p>
        </w:tc>
      </w:tr>
      <w:tr w:rsidR="00ED554F" w:rsidRPr="00E66EB6" w14:paraId="54EA89E4" w14:textId="77777777" w:rsidTr="00932BBE">
        <w:tc>
          <w:tcPr>
            <w:tcW w:w="709" w:type="dxa"/>
            <w:shd w:val="clear" w:color="auto" w:fill="auto"/>
            <w:vAlign w:val="center"/>
          </w:tcPr>
          <w:p w14:paraId="38369D2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137</w:t>
            </w:r>
          </w:p>
        </w:tc>
        <w:tc>
          <w:tcPr>
            <w:tcW w:w="8931" w:type="dxa"/>
            <w:shd w:val="clear" w:color="auto" w:fill="auto"/>
          </w:tcPr>
          <w:p w14:paraId="2096A046" w14:textId="77777777" w:rsidR="00ED554F" w:rsidRPr="00E66EB6" w:rsidRDefault="00ED554F" w:rsidP="00ED554F">
            <w:pPr>
              <w:ind w:firstLineChars="885" w:firstLine="1593"/>
              <w:rPr>
                <w:sz w:val="18"/>
                <w:szCs w:val="18"/>
              </w:rPr>
            </w:pPr>
            <w:r w:rsidRPr="00E66EB6">
              <w:rPr>
                <w:sz w:val="18"/>
                <w:szCs w:val="18"/>
              </w:rPr>
              <w:t xml:space="preserve">-1912.710205  -1896.303101  -1644.200806  -1082.829590  -1104.169800  </w:t>
            </w:r>
          </w:p>
          <w:p w14:paraId="2237E21F" w14:textId="4D8F60CA" w:rsidR="00ED554F" w:rsidRPr="00E66EB6" w:rsidRDefault="00ED554F" w:rsidP="00ED554F">
            <w:pPr>
              <w:ind w:firstLineChars="885" w:firstLine="1593"/>
              <w:rPr>
                <w:rFonts w:eastAsiaTheme="minorEastAsia" w:cs="Calibri"/>
                <w:sz w:val="18"/>
                <w:szCs w:val="18"/>
              </w:rPr>
            </w:pPr>
            <w:r w:rsidRPr="00E66EB6">
              <w:rPr>
                <w:sz w:val="18"/>
                <w:szCs w:val="18"/>
              </w:rPr>
              <w:t xml:space="preserve">-869.738037   -1651.942749  </w:t>
            </w:r>
          </w:p>
        </w:tc>
      </w:tr>
      <w:tr w:rsidR="00ED554F" w:rsidRPr="00E66EB6" w14:paraId="1148EFF3" w14:textId="77777777" w:rsidTr="00932BBE">
        <w:tc>
          <w:tcPr>
            <w:tcW w:w="709" w:type="dxa"/>
            <w:shd w:val="clear" w:color="auto" w:fill="auto"/>
            <w:vAlign w:val="center"/>
          </w:tcPr>
          <w:p w14:paraId="44B8C65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138</w:t>
            </w:r>
          </w:p>
        </w:tc>
        <w:tc>
          <w:tcPr>
            <w:tcW w:w="8931" w:type="dxa"/>
            <w:shd w:val="clear" w:color="auto" w:fill="auto"/>
          </w:tcPr>
          <w:p w14:paraId="10810A8A" w14:textId="77777777" w:rsidR="00ED554F" w:rsidRPr="00E66EB6" w:rsidRDefault="00ED554F" w:rsidP="00ED554F">
            <w:pPr>
              <w:ind w:firstLineChars="885" w:firstLine="1593"/>
              <w:rPr>
                <w:sz w:val="18"/>
                <w:szCs w:val="18"/>
              </w:rPr>
            </w:pPr>
            <w:r w:rsidRPr="00E66EB6">
              <w:rPr>
                <w:sz w:val="18"/>
                <w:szCs w:val="18"/>
              </w:rPr>
              <w:t xml:space="preserve">-1340.277466  -1241.133667  -1657.185791  -1511.284302  -2178.502197  </w:t>
            </w:r>
          </w:p>
          <w:p w14:paraId="7F9EFC7B" w14:textId="417E0BDA" w:rsidR="00ED554F" w:rsidRPr="00E66EB6" w:rsidRDefault="00ED554F" w:rsidP="00ED554F">
            <w:pPr>
              <w:ind w:firstLineChars="885" w:firstLine="1593"/>
              <w:rPr>
                <w:rFonts w:eastAsiaTheme="minorEastAsia" w:cs="Calibri"/>
                <w:sz w:val="18"/>
                <w:szCs w:val="18"/>
              </w:rPr>
            </w:pPr>
            <w:r w:rsidRPr="00E66EB6">
              <w:rPr>
                <w:sz w:val="18"/>
                <w:szCs w:val="18"/>
              </w:rPr>
              <w:t xml:space="preserve">1093.690063   45.818890     </w:t>
            </w:r>
          </w:p>
        </w:tc>
      </w:tr>
      <w:tr w:rsidR="00ED554F" w:rsidRPr="00E66EB6" w14:paraId="2A752652" w14:textId="77777777" w:rsidTr="00932BBE">
        <w:tc>
          <w:tcPr>
            <w:tcW w:w="709" w:type="dxa"/>
            <w:shd w:val="clear" w:color="auto" w:fill="auto"/>
            <w:vAlign w:val="center"/>
          </w:tcPr>
          <w:p w14:paraId="3629FB1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139</w:t>
            </w:r>
          </w:p>
        </w:tc>
        <w:tc>
          <w:tcPr>
            <w:tcW w:w="8931" w:type="dxa"/>
            <w:shd w:val="clear" w:color="auto" w:fill="auto"/>
          </w:tcPr>
          <w:p w14:paraId="1B997B1F" w14:textId="77777777" w:rsidR="00ED554F" w:rsidRPr="00E66EB6" w:rsidRDefault="00ED554F" w:rsidP="00ED554F">
            <w:pPr>
              <w:ind w:firstLineChars="885" w:firstLine="1593"/>
              <w:rPr>
                <w:sz w:val="18"/>
                <w:szCs w:val="18"/>
              </w:rPr>
            </w:pPr>
            <w:r w:rsidRPr="00E66EB6">
              <w:rPr>
                <w:sz w:val="18"/>
                <w:szCs w:val="18"/>
              </w:rPr>
              <w:t xml:space="preserve">-1570.591797  -1679.194092  -1796.852661  -2047.197021  -2285.650879  </w:t>
            </w:r>
          </w:p>
          <w:p w14:paraId="03929BF1" w14:textId="6A150E54" w:rsidR="00ED554F" w:rsidRPr="00E66EB6" w:rsidRDefault="00ED554F" w:rsidP="00ED554F">
            <w:pPr>
              <w:ind w:firstLineChars="885" w:firstLine="1593"/>
              <w:rPr>
                <w:rFonts w:eastAsiaTheme="minorEastAsia" w:cs="Calibri"/>
                <w:sz w:val="18"/>
                <w:szCs w:val="18"/>
              </w:rPr>
            </w:pPr>
            <w:r w:rsidRPr="00E66EB6">
              <w:rPr>
                <w:sz w:val="18"/>
                <w:szCs w:val="18"/>
              </w:rPr>
              <w:t xml:space="preserve">-2350.982910  -1454.589722  </w:t>
            </w:r>
          </w:p>
        </w:tc>
      </w:tr>
      <w:tr w:rsidR="00ED554F" w:rsidRPr="00E66EB6" w14:paraId="7A4BA4D7" w14:textId="77777777" w:rsidTr="00932BBE">
        <w:tc>
          <w:tcPr>
            <w:tcW w:w="709" w:type="dxa"/>
            <w:shd w:val="clear" w:color="auto" w:fill="auto"/>
            <w:vAlign w:val="center"/>
          </w:tcPr>
          <w:p w14:paraId="6B4BF35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140</w:t>
            </w:r>
          </w:p>
        </w:tc>
        <w:tc>
          <w:tcPr>
            <w:tcW w:w="8931" w:type="dxa"/>
            <w:shd w:val="clear" w:color="auto" w:fill="auto"/>
          </w:tcPr>
          <w:p w14:paraId="44D3A3F4" w14:textId="77777777" w:rsidR="00ED554F" w:rsidRPr="00E66EB6" w:rsidRDefault="00ED554F" w:rsidP="00ED554F">
            <w:pPr>
              <w:ind w:firstLineChars="885" w:firstLine="1593"/>
              <w:rPr>
                <w:sz w:val="18"/>
                <w:szCs w:val="18"/>
              </w:rPr>
            </w:pPr>
            <w:r w:rsidRPr="00E66EB6">
              <w:rPr>
                <w:sz w:val="18"/>
                <w:szCs w:val="18"/>
              </w:rPr>
              <w:t xml:space="preserve">-1231.343994  -824.596130   -996.815735   -746.322632   -1122.684814  </w:t>
            </w:r>
          </w:p>
          <w:p w14:paraId="5BC39C2F" w14:textId="06458FA7" w:rsidR="00ED554F" w:rsidRPr="00E66EB6" w:rsidRDefault="00ED554F" w:rsidP="00ED554F">
            <w:pPr>
              <w:ind w:firstLineChars="885" w:firstLine="1593"/>
              <w:rPr>
                <w:rFonts w:eastAsiaTheme="minorEastAsia" w:cs="Calibri"/>
                <w:sz w:val="18"/>
                <w:szCs w:val="18"/>
              </w:rPr>
            </w:pPr>
            <w:r w:rsidRPr="00E66EB6">
              <w:rPr>
                <w:sz w:val="18"/>
                <w:szCs w:val="18"/>
              </w:rPr>
              <w:t xml:space="preserve">-1111.156372  -1945.990845  </w:t>
            </w:r>
          </w:p>
        </w:tc>
      </w:tr>
      <w:tr w:rsidR="00ED554F" w:rsidRPr="00E66EB6" w14:paraId="1907361C" w14:textId="77777777" w:rsidTr="00932BBE">
        <w:tc>
          <w:tcPr>
            <w:tcW w:w="709" w:type="dxa"/>
            <w:shd w:val="clear" w:color="auto" w:fill="auto"/>
            <w:vAlign w:val="center"/>
          </w:tcPr>
          <w:p w14:paraId="42FFD04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141</w:t>
            </w:r>
          </w:p>
        </w:tc>
        <w:tc>
          <w:tcPr>
            <w:tcW w:w="8931" w:type="dxa"/>
            <w:shd w:val="clear" w:color="auto" w:fill="auto"/>
          </w:tcPr>
          <w:p w14:paraId="35A49C23" w14:textId="77777777" w:rsidR="00ED554F" w:rsidRPr="00E66EB6" w:rsidRDefault="00ED554F" w:rsidP="00ED554F">
            <w:pPr>
              <w:ind w:firstLineChars="885" w:firstLine="1593"/>
              <w:rPr>
                <w:sz w:val="18"/>
                <w:szCs w:val="18"/>
              </w:rPr>
            </w:pPr>
            <w:r w:rsidRPr="00E66EB6">
              <w:rPr>
                <w:sz w:val="18"/>
                <w:szCs w:val="18"/>
              </w:rPr>
              <w:t xml:space="preserve">-591.877258   516.155334    -489.766815   -64.764053    152.845764    </w:t>
            </w:r>
          </w:p>
          <w:p w14:paraId="6AE61D84" w14:textId="0706B379" w:rsidR="00ED554F" w:rsidRPr="00E66EB6" w:rsidRDefault="00ED554F" w:rsidP="00ED554F">
            <w:pPr>
              <w:ind w:firstLineChars="885" w:firstLine="1593"/>
              <w:rPr>
                <w:rFonts w:eastAsiaTheme="minorEastAsia" w:cs="Calibri"/>
                <w:sz w:val="18"/>
                <w:szCs w:val="18"/>
              </w:rPr>
            </w:pPr>
            <w:r w:rsidRPr="00E66EB6">
              <w:rPr>
                <w:sz w:val="18"/>
                <w:szCs w:val="18"/>
              </w:rPr>
              <w:t xml:space="preserve">333.220337    62.063614     </w:t>
            </w:r>
          </w:p>
        </w:tc>
      </w:tr>
      <w:tr w:rsidR="00ED554F" w:rsidRPr="00E66EB6" w14:paraId="04A0CBF8" w14:textId="77777777" w:rsidTr="00932BBE">
        <w:tc>
          <w:tcPr>
            <w:tcW w:w="709" w:type="dxa"/>
            <w:shd w:val="clear" w:color="auto" w:fill="auto"/>
            <w:vAlign w:val="center"/>
          </w:tcPr>
          <w:p w14:paraId="44B38C0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142</w:t>
            </w:r>
          </w:p>
        </w:tc>
        <w:tc>
          <w:tcPr>
            <w:tcW w:w="8931" w:type="dxa"/>
            <w:shd w:val="clear" w:color="auto" w:fill="auto"/>
          </w:tcPr>
          <w:p w14:paraId="271FEABF" w14:textId="77777777" w:rsidR="00ED554F" w:rsidRPr="00E66EB6" w:rsidRDefault="00ED554F" w:rsidP="00ED554F">
            <w:pPr>
              <w:ind w:firstLineChars="885" w:firstLine="1593"/>
              <w:rPr>
                <w:sz w:val="18"/>
                <w:szCs w:val="18"/>
              </w:rPr>
            </w:pPr>
            <w:r w:rsidRPr="00E66EB6">
              <w:rPr>
                <w:sz w:val="18"/>
                <w:szCs w:val="18"/>
              </w:rPr>
              <w:t xml:space="preserve">15.653727     224.633698    17.151478     178.893738    -337.240814   </w:t>
            </w:r>
          </w:p>
          <w:p w14:paraId="37103A7E" w14:textId="0E7D674C" w:rsidR="00ED554F" w:rsidRPr="00E66EB6" w:rsidRDefault="00ED554F" w:rsidP="00ED554F">
            <w:pPr>
              <w:ind w:firstLineChars="885" w:firstLine="1593"/>
              <w:rPr>
                <w:rFonts w:eastAsiaTheme="minorEastAsia" w:cs="Calibri"/>
                <w:sz w:val="18"/>
                <w:szCs w:val="18"/>
              </w:rPr>
            </w:pPr>
            <w:r w:rsidRPr="00E66EB6">
              <w:rPr>
                <w:sz w:val="18"/>
                <w:szCs w:val="18"/>
              </w:rPr>
              <w:t xml:space="preserve">-462.331940   -1436.735352  </w:t>
            </w:r>
          </w:p>
        </w:tc>
      </w:tr>
      <w:tr w:rsidR="00ED554F" w:rsidRPr="00E66EB6" w14:paraId="19CC0335" w14:textId="77777777" w:rsidTr="00932BBE">
        <w:tc>
          <w:tcPr>
            <w:tcW w:w="709" w:type="dxa"/>
            <w:shd w:val="clear" w:color="auto" w:fill="auto"/>
            <w:vAlign w:val="center"/>
          </w:tcPr>
          <w:p w14:paraId="27BD948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143</w:t>
            </w:r>
          </w:p>
        </w:tc>
        <w:tc>
          <w:tcPr>
            <w:tcW w:w="8931" w:type="dxa"/>
            <w:shd w:val="clear" w:color="auto" w:fill="auto"/>
          </w:tcPr>
          <w:p w14:paraId="7BF09424" w14:textId="77777777" w:rsidR="00ED554F" w:rsidRPr="00E66EB6" w:rsidRDefault="00ED554F" w:rsidP="00ED554F">
            <w:pPr>
              <w:ind w:firstLineChars="885" w:firstLine="1593"/>
              <w:rPr>
                <w:sz w:val="18"/>
                <w:szCs w:val="18"/>
              </w:rPr>
            </w:pPr>
            <w:r w:rsidRPr="00E66EB6">
              <w:rPr>
                <w:sz w:val="18"/>
                <w:szCs w:val="18"/>
              </w:rPr>
              <w:t xml:space="preserve">-880.164734   -1290.051636  -1623.288086  -1078.399658  -1245.619141  </w:t>
            </w:r>
          </w:p>
          <w:p w14:paraId="2EF8CC8D" w14:textId="5770187F" w:rsidR="00ED554F" w:rsidRPr="00E66EB6" w:rsidRDefault="00ED554F" w:rsidP="00ED554F">
            <w:pPr>
              <w:ind w:firstLineChars="885" w:firstLine="1593"/>
              <w:rPr>
                <w:rFonts w:eastAsiaTheme="minorEastAsia" w:cs="Calibri"/>
                <w:sz w:val="18"/>
                <w:szCs w:val="18"/>
              </w:rPr>
            </w:pPr>
            <w:r w:rsidRPr="00E66EB6">
              <w:rPr>
                <w:sz w:val="18"/>
                <w:szCs w:val="18"/>
              </w:rPr>
              <w:t xml:space="preserve">-837.299866   -1683.115723  </w:t>
            </w:r>
          </w:p>
        </w:tc>
      </w:tr>
      <w:tr w:rsidR="00ED554F" w:rsidRPr="00E66EB6" w14:paraId="215F292F" w14:textId="77777777" w:rsidTr="00932BBE">
        <w:tc>
          <w:tcPr>
            <w:tcW w:w="709" w:type="dxa"/>
            <w:shd w:val="clear" w:color="auto" w:fill="auto"/>
            <w:vAlign w:val="center"/>
          </w:tcPr>
          <w:p w14:paraId="42A3D4C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144</w:t>
            </w:r>
          </w:p>
        </w:tc>
        <w:tc>
          <w:tcPr>
            <w:tcW w:w="8931" w:type="dxa"/>
            <w:shd w:val="clear" w:color="auto" w:fill="auto"/>
          </w:tcPr>
          <w:p w14:paraId="02689DE0" w14:textId="77777777" w:rsidR="00ED554F" w:rsidRPr="00E66EB6" w:rsidRDefault="00ED554F" w:rsidP="00ED554F">
            <w:pPr>
              <w:ind w:firstLineChars="885" w:firstLine="1593"/>
              <w:rPr>
                <w:sz w:val="18"/>
                <w:szCs w:val="18"/>
              </w:rPr>
            </w:pPr>
            <w:r w:rsidRPr="00E66EB6">
              <w:rPr>
                <w:sz w:val="18"/>
                <w:szCs w:val="18"/>
              </w:rPr>
              <w:t xml:space="preserve">-381.960052   -284.937103   -677.927490   -490.750854   -1093.306274  </w:t>
            </w:r>
          </w:p>
          <w:p w14:paraId="2225DB6A" w14:textId="027D56C5" w:rsidR="00ED554F" w:rsidRPr="00E66EB6" w:rsidRDefault="00ED554F" w:rsidP="00ED554F">
            <w:pPr>
              <w:ind w:firstLineChars="885" w:firstLine="1593"/>
              <w:rPr>
                <w:rFonts w:eastAsiaTheme="minorEastAsia" w:cs="Calibri"/>
                <w:sz w:val="18"/>
                <w:szCs w:val="18"/>
              </w:rPr>
            </w:pPr>
            <w:r w:rsidRPr="00E66EB6">
              <w:rPr>
                <w:sz w:val="18"/>
                <w:szCs w:val="18"/>
              </w:rPr>
              <w:t xml:space="preserve">-1053.094482  -2001.423950  </w:t>
            </w:r>
          </w:p>
        </w:tc>
      </w:tr>
      <w:tr w:rsidR="00ED554F" w:rsidRPr="00E66EB6" w14:paraId="56535FE0" w14:textId="77777777" w:rsidTr="00932BBE">
        <w:tc>
          <w:tcPr>
            <w:tcW w:w="709" w:type="dxa"/>
            <w:shd w:val="clear" w:color="auto" w:fill="auto"/>
            <w:vAlign w:val="center"/>
          </w:tcPr>
          <w:p w14:paraId="5ABBA1F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145</w:t>
            </w:r>
          </w:p>
        </w:tc>
        <w:tc>
          <w:tcPr>
            <w:tcW w:w="8931" w:type="dxa"/>
            <w:shd w:val="clear" w:color="auto" w:fill="auto"/>
          </w:tcPr>
          <w:p w14:paraId="1D76867B" w14:textId="77777777" w:rsidR="00ED554F" w:rsidRPr="00E66EB6" w:rsidRDefault="00ED554F" w:rsidP="00ED554F">
            <w:pPr>
              <w:ind w:firstLineChars="885" w:firstLine="1593"/>
              <w:rPr>
                <w:sz w:val="18"/>
                <w:szCs w:val="18"/>
              </w:rPr>
            </w:pPr>
            <w:r w:rsidRPr="00E66EB6">
              <w:rPr>
                <w:sz w:val="18"/>
                <w:szCs w:val="18"/>
              </w:rPr>
              <w:t xml:space="preserve">539.515076    387.047943    101.081024    -7.919919     -134.106995   </w:t>
            </w:r>
          </w:p>
          <w:p w14:paraId="6B41CC9C" w14:textId="6711EF06" w:rsidR="00ED554F" w:rsidRPr="00E66EB6" w:rsidRDefault="00ED554F" w:rsidP="00ED554F">
            <w:pPr>
              <w:ind w:firstLineChars="885" w:firstLine="1593"/>
              <w:rPr>
                <w:rFonts w:eastAsiaTheme="minorEastAsia" w:cs="Calibri"/>
                <w:sz w:val="18"/>
                <w:szCs w:val="18"/>
              </w:rPr>
            </w:pPr>
            <w:r w:rsidRPr="00E66EB6">
              <w:rPr>
                <w:sz w:val="18"/>
                <w:szCs w:val="18"/>
              </w:rPr>
              <w:t xml:space="preserve">-150.895966   135.475677    </w:t>
            </w:r>
          </w:p>
        </w:tc>
      </w:tr>
      <w:tr w:rsidR="00ED554F" w:rsidRPr="00E66EB6" w14:paraId="2FA06D81" w14:textId="77777777" w:rsidTr="00932BBE">
        <w:tc>
          <w:tcPr>
            <w:tcW w:w="709" w:type="dxa"/>
            <w:shd w:val="clear" w:color="auto" w:fill="auto"/>
            <w:vAlign w:val="center"/>
          </w:tcPr>
          <w:p w14:paraId="5792011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146</w:t>
            </w:r>
          </w:p>
        </w:tc>
        <w:tc>
          <w:tcPr>
            <w:tcW w:w="8931" w:type="dxa"/>
            <w:shd w:val="clear" w:color="auto" w:fill="auto"/>
          </w:tcPr>
          <w:p w14:paraId="360BA347" w14:textId="77777777" w:rsidR="00ED554F" w:rsidRPr="00E66EB6" w:rsidRDefault="00ED554F" w:rsidP="00ED554F">
            <w:pPr>
              <w:ind w:firstLineChars="885" w:firstLine="1593"/>
              <w:rPr>
                <w:sz w:val="18"/>
                <w:szCs w:val="18"/>
              </w:rPr>
            </w:pPr>
            <w:r w:rsidRPr="00E66EB6">
              <w:rPr>
                <w:sz w:val="18"/>
                <w:szCs w:val="18"/>
              </w:rPr>
              <w:t xml:space="preserve">1593.414062   1659.969238   1600.840820   1375.510620   1092.070435   </w:t>
            </w:r>
          </w:p>
          <w:p w14:paraId="1740E511" w14:textId="7783BC6C" w:rsidR="00ED554F" w:rsidRPr="00E66EB6" w:rsidRDefault="00ED554F" w:rsidP="00ED554F">
            <w:pPr>
              <w:ind w:firstLineChars="885" w:firstLine="1593"/>
              <w:rPr>
                <w:rFonts w:eastAsiaTheme="minorEastAsia" w:cs="Calibri"/>
                <w:sz w:val="18"/>
                <w:szCs w:val="18"/>
              </w:rPr>
            </w:pPr>
            <w:r w:rsidRPr="00E66EB6">
              <w:rPr>
                <w:sz w:val="18"/>
                <w:szCs w:val="18"/>
              </w:rPr>
              <w:t xml:space="preserve">869.114746    646.936401    </w:t>
            </w:r>
          </w:p>
        </w:tc>
      </w:tr>
    </w:tbl>
    <w:p w14:paraId="0D4009FD"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427BC255" w14:textId="77777777" w:rsidTr="005F129D">
        <w:tc>
          <w:tcPr>
            <w:tcW w:w="709" w:type="dxa"/>
            <w:tcBorders>
              <w:bottom w:val="single" w:sz="12" w:space="0" w:color="000000"/>
            </w:tcBorders>
            <w:shd w:val="clear" w:color="auto" w:fill="auto"/>
          </w:tcPr>
          <w:p w14:paraId="54EB0C38" w14:textId="591B6E02"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840A160" w14:textId="0C582A6E"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3F71BE59" w14:textId="77777777" w:rsidTr="00ED554F">
        <w:tc>
          <w:tcPr>
            <w:tcW w:w="709" w:type="dxa"/>
            <w:tcBorders>
              <w:top w:val="single" w:sz="12" w:space="0" w:color="000000"/>
            </w:tcBorders>
            <w:shd w:val="clear" w:color="auto" w:fill="auto"/>
            <w:vAlign w:val="center"/>
          </w:tcPr>
          <w:p w14:paraId="3895CDC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147</w:t>
            </w:r>
          </w:p>
        </w:tc>
        <w:tc>
          <w:tcPr>
            <w:tcW w:w="8931" w:type="dxa"/>
            <w:tcBorders>
              <w:top w:val="single" w:sz="12" w:space="0" w:color="000000"/>
            </w:tcBorders>
            <w:shd w:val="clear" w:color="auto" w:fill="auto"/>
          </w:tcPr>
          <w:p w14:paraId="13E06F14" w14:textId="77777777" w:rsidR="00ED554F" w:rsidRPr="00E66EB6" w:rsidRDefault="00ED554F" w:rsidP="00ED554F">
            <w:pPr>
              <w:ind w:firstLineChars="885" w:firstLine="1593"/>
              <w:rPr>
                <w:sz w:val="18"/>
                <w:szCs w:val="18"/>
              </w:rPr>
            </w:pPr>
            <w:r w:rsidRPr="00E66EB6">
              <w:rPr>
                <w:sz w:val="18"/>
                <w:szCs w:val="18"/>
              </w:rPr>
              <w:t xml:space="preserve">-787.252808   -1061.453613  -1590.851074  -1673.327759  -2047.322632  </w:t>
            </w:r>
          </w:p>
          <w:p w14:paraId="6603EB96" w14:textId="2411FEDA" w:rsidR="00ED554F" w:rsidRPr="00E66EB6" w:rsidRDefault="00ED554F" w:rsidP="00ED554F">
            <w:pPr>
              <w:ind w:firstLineChars="885" w:firstLine="1593"/>
              <w:rPr>
                <w:rFonts w:eastAsiaTheme="minorEastAsia" w:cs="Calibri"/>
                <w:sz w:val="18"/>
                <w:szCs w:val="18"/>
              </w:rPr>
            </w:pPr>
            <w:r w:rsidRPr="00E66EB6">
              <w:rPr>
                <w:sz w:val="18"/>
                <w:szCs w:val="18"/>
              </w:rPr>
              <w:t xml:space="preserve">-1546.440063  -2271.757812  </w:t>
            </w:r>
          </w:p>
        </w:tc>
      </w:tr>
      <w:tr w:rsidR="00ED554F" w:rsidRPr="00E66EB6" w14:paraId="17613212" w14:textId="77777777" w:rsidTr="00932BBE">
        <w:tc>
          <w:tcPr>
            <w:tcW w:w="709" w:type="dxa"/>
            <w:shd w:val="clear" w:color="auto" w:fill="auto"/>
            <w:vAlign w:val="center"/>
          </w:tcPr>
          <w:p w14:paraId="09A0228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148</w:t>
            </w:r>
          </w:p>
        </w:tc>
        <w:tc>
          <w:tcPr>
            <w:tcW w:w="8931" w:type="dxa"/>
            <w:shd w:val="clear" w:color="auto" w:fill="auto"/>
          </w:tcPr>
          <w:p w14:paraId="616AA797" w14:textId="77777777" w:rsidR="00ED554F" w:rsidRPr="00E66EB6" w:rsidRDefault="00ED554F" w:rsidP="00ED554F">
            <w:pPr>
              <w:ind w:firstLineChars="885" w:firstLine="1593"/>
              <w:rPr>
                <w:sz w:val="18"/>
                <w:szCs w:val="18"/>
              </w:rPr>
            </w:pPr>
            <w:r w:rsidRPr="00E66EB6">
              <w:rPr>
                <w:sz w:val="18"/>
                <w:szCs w:val="18"/>
              </w:rPr>
              <w:t xml:space="preserve">-876.749084   -45.474106    644.229065    755.632751    620.382935    </w:t>
            </w:r>
          </w:p>
          <w:p w14:paraId="5F59E98A" w14:textId="53AC471D" w:rsidR="00ED554F" w:rsidRPr="00E66EB6" w:rsidRDefault="00ED554F" w:rsidP="00ED554F">
            <w:pPr>
              <w:ind w:firstLineChars="885" w:firstLine="1593"/>
              <w:rPr>
                <w:rFonts w:eastAsiaTheme="minorEastAsia" w:cs="Calibri"/>
                <w:sz w:val="18"/>
                <w:szCs w:val="18"/>
              </w:rPr>
            </w:pPr>
            <w:r w:rsidRPr="00E66EB6">
              <w:rPr>
                <w:sz w:val="18"/>
                <w:szCs w:val="18"/>
              </w:rPr>
              <w:t xml:space="preserve">499.973053    440.885681    </w:t>
            </w:r>
          </w:p>
        </w:tc>
      </w:tr>
      <w:tr w:rsidR="00ED554F" w:rsidRPr="00E66EB6" w14:paraId="53B5F240" w14:textId="77777777" w:rsidTr="00932BBE">
        <w:tc>
          <w:tcPr>
            <w:tcW w:w="709" w:type="dxa"/>
            <w:shd w:val="clear" w:color="auto" w:fill="auto"/>
            <w:vAlign w:val="center"/>
          </w:tcPr>
          <w:p w14:paraId="06CA955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149</w:t>
            </w:r>
          </w:p>
        </w:tc>
        <w:tc>
          <w:tcPr>
            <w:tcW w:w="8931" w:type="dxa"/>
            <w:shd w:val="clear" w:color="auto" w:fill="auto"/>
          </w:tcPr>
          <w:p w14:paraId="1330F5A9" w14:textId="77777777" w:rsidR="00ED554F" w:rsidRPr="00E66EB6" w:rsidRDefault="00ED554F" w:rsidP="00ED554F">
            <w:pPr>
              <w:ind w:firstLineChars="885" w:firstLine="1593"/>
              <w:rPr>
                <w:sz w:val="18"/>
                <w:szCs w:val="18"/>
              </w:rPr>
            </w:pPr>
            <w:r w:rsidRPr="00E66EB6">
              <w:rPr>
                <w:sz w:val="18"/>
                <w:szCs w:val="18"/>
              </w:rPr>
              <w:t xml:space="preserve">-1919.868652  -2080.363770  -1926.503418  -2014.912842  -1927.411865  </w:t>
            </w:r>
          </w:p>
          <w:p w14:paraId="24CFD1F2" w14:textId="584D0ADE" w:rsidR="00ED554F" w:rsidRPr="00E66EB6" w:rsidRDefault="00ED554F" w:rsidP="00ED554F">
            <w:pPr>
              <w:ind w:firstLineChars="885" w:firstLine="1593"/>
              <w:rPr>
                <w:rFonts w:eastAsiaTheme="minorEastAsia" w:cs="Calibri"/>
                <w:sz w:val="18"/>
                <w:szCs w:val="18"/>
              </w:rPr>
            </w:pPr>
            <w:r w:rsidRPr="00E66EB6">
              <w:rPr>
                <w:sz w:val="18"/>
                <w:szCs w:val="18"/>
              </w:rPr>
              <w:t xml:space="preserve">-1671.540894  -1158.850708  </w:t>
            </w:r>
          </w:p>
        </w:tc>
      </w:tr>
      <w:tr w:rsidR="00ED554F" w:rsidRPr="00E66EB6" w14:paraId="63BAC710" w14:textId="77777777" w:rsidTr="00932BBE">
        <w:tc>
          <w:tcPr>
            <w:tcW w:w="709" w:type="dxa"/>
            <w:shd w:val="clear" w:color="auto" w:fill="auto"/>
            <w:vAlign w:val="center"/>
          </w:tcPr>
          <w:p w14:paraId="061B6A1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150</w:t>
            </w:r>
          </w:p>
        </w:tc>
        <w:tc>
          <w:tcPr>
            <w:tcW w:w="8931" w:type="dxa"/>
            <w:shd w:val="clear" w:color="auto" w:fill="auto"/>
          </w:tcPr>
          <w:p w14:paraId="1EA6C283" w14:textId="77777777" w:rsidR="00ED554F" w:rsidRPr="00E66EB6" w:rsidRDefault="00ED554F" w:rsidP="00ED554F">
            <w:pPr>
              <w:ind w:firstLineChars="885" w:firstLine="1593"/>
              <w:rPr>
                <w:sz w:val="18"/>
                <w:szCs w:val="18"/>
              </w:rPr>
            </w:pPr>
            <w:r w:rsidRPr="00E66EB6">
              <w:rPr>
                <w:sz w:val="18"/>
                <w:szCs w:val="18"/>
              </w:rPr>
              <w:t xml:space="preserve">-1218.003174  -1076.153198  -932.393799   -782.836609   -592.775208   </w:t>
            </w:r>
          </w:p>
          <w:p w14:paraId="64C13929" w14:textId="7E80E996" w:rsidR="00ED554F" w:rsidRPr="00E66EB6" w:rsidRDefault="00ED554F" w:rsidP="00ED554F">
            <w:pPr>
              <w:ind w:firstLineChars="885" w:firstLine="1593"/>
              <w:rPr>
                <w:rFonts w:eastAsiaTheme="minorEastAsia" w:cs="Calibri"/>
                <w:sz w:val="18"/>
                <w:szCs w:val="18"/>
              </w:rPr>
            </w:pPr>
            <w:r w:rsidRPr="00E66EB6">
              <w:rPr>
                <w:sz w:val="18"/>
                <w:szCs w:val="18"/>
              </w:rPr>
              <w:t xml:space="preserve">-526.451233   -449.310181   </w:t>
            </w:r>
          </w:p>
        </w:tc>
      </w:tr>
      <w:tr w:rsidR="00ED554F" w:rsidRPr="00E66EB6" w14:paraId="6C1A7295" w14:textId="77777777" w:rsidTr="00932BBE">
        <w:tc>
          <w:tcPr>
            <w:tcW w:w="709" w:type="dxa"/>
            <w:shd w:val="clear" w:color="auto" w:fill="auto"/>
            <w:vAlign w:val="center"/>
          </w:tcPr>
          <w:p w14:paraId="0F73A39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151</w:t>
            </w:r>
          </w:p>
        </w:tc>
        <w:tc>
          <w:tcPr>
            <w:tcW w:w="8931" w:type="dxa"/>
            <w:shd w:val="clear" w:color="auto" w:fill="auto"/>
          </w:tcPr>
          <w:p w14:paraId="328E2311" w14:textId="77777777" w:rsidR="00ED554F" w:rsidRPr="00E66EB6" w:rsidRDefault="00ED554F" w:rsidP="00ED554F">
            <w:pPr>
              <w:ind w:firstLineChars="885" w:firstLine="1593"/>
              <w:rPr>
                <w:sz w:val="18"/>
                <w:szCs w:val="18"/>
              </w:rPr>
            </w:pPr>
            <w:r w:rsidRPr="00E66EB6">
              <w:rPr>
                <w:sz w:val="18"/>
                <w:szCs w:val="18"/>
              </w:rPr>
              <w:t xml:space="preserve">-2234.837158  -2223.677734  -2711.080322  -1939.675659  -578.922241   </w:t>
            </w:r>
          </w:p>
          <w:p w14:paraId="62582F46" w14:textId="11E41B85" w:rsidR="00ED554F" w:rsidRPr="00E66EB6" w:rsidRDefault="00ED554F" w:rsidP="00ED554F">
            <w:pPr>
              <w:ind w:firstLineChars="885" w:firstLine="1593"/>
              <w:rPr>
                <w:rFonts w:eastAsiaTheme="minorEastAsia" w:cs="Calibri"/>
                <w:sz w:val="18"/>
                <w:szCs w:val="18"/>
              </w:rPr>
            </w:pPr>
            <w:r w:rsidRPr="00E66EB6">
              <w:rPr>
                <w:sz w:val="18"/>
                <w:szCs w:val="18"/>
              </w:rPr>
              <w:t xml:space="preserve">-171.547806   191.678024    </w:t>
            </w:r>
          </w:p>
        </w:tc>
      </w:tr>
      <w:tr w:rsidR="00ED554F" w:rsidRPr="00E66EB6" w14:paraId="56AFDD53" w14:textId="77777777" w:rsidTr="00932BBE">
        <w:tc>
          <w:tcPr>
            <w:tcW w:w="709" w:type="dxa"/>
            <w:shd w:val="clear" w:color="auto" w:fill="auto"/>
            <w:vAlign w:val="center"/>
          </w:tcPr>
          <w:p w14:paraId="4DAABC6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152</w:t>
            </w:r>
          </w:p>
        </w:tc>
        <w:tc>
          <w:tcPr>
            <w:tcW w:w="8931" w:type="dxa"/>
            <w:shd w:val="clear" w:color="auto" w:fill="auto"/>
          </w:tcPr>
          <w:p w14:paraId="770076B5" w14:textId="77777777" w:rsidR="00ED554F" w:rsidRPr="00E66EB6" w:rsidRDefault="00ED554F" w:rsidP="00ED554F">
            <w:pPr>
              <w:ind w:firstLineChars="885" w:firstLine="1593"/>
              <w:rPr>
                <w:sz w:val="18"/>
                <w:szCs w:val="18"/>
              </w:rPr>
            </w:pPr>
            <w:r w:rsidRPr="00E66EB6">
              <w:rPr>
                <w:sz w:val="18"/>
                <w:szCs w:val="18"/>
              </w:rPr>
              <w:t xml:space="preserve">-515.611633   583.618469    401.767639    306.167664    320.778778    </w:t>
            </w:r>
          </w:p>
          <w:p w14:paraId="2A09D7FD" w14:textId="67D70333" w:rsidR="00ED554F" w:rsidRPr="00E66EB6" w:rsidRDefault="00ED554F" w:rsidP="00ED554F">
            <w:pPr>
              <w:ind w:firstLineChars="885" w:firstLine="1593"/>
              <w:rPr>
                <w:rFonts w:eastAsiaTheme="minorEastAsia" w:cs="Calibri"/>
                <w:sz w:val="18"/>
                <w:szCs w:val="18"/>
              </w:rPr>
            </w:pPr>
            <w:r w:rsidRPr="00E66EB6">
              <w:rPr>
                <w:sz w:val="18"/>
                <w:szCs w:val="18"/>
              </w:rPr>
              <w:t xml:space="preserve">322.591461    361.566620    </w:t>
            </w:r>
          </w:p>
        </w:tc>
      </w:tr>
      <w:tr w:rsidR="00ED554F" w:rsidRPr="00E66EB6" w14:paraId="4738A17F" w14:textId="77777777" w:rsidTr="00932BBE">
        <w:tc>
          <w:tcPr>
            <w:tcW w:w="709" w:type="dxa"/>
            <w:shd w:val="clear" w:color="auto" w:fill="auto"/>
            <w:vAlign w:val="center"/>
          </w:tcPr>
          <w:p w14:paraId="33CA9FE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153</w:t>
            </w:r>
          </w:p>
        </w:tc>
        <w:tc>
          <w:tcPr>
            <w:tcW w:w="8931" w:type="dxa"/>
            <w:shd w:val="clear" w:color="auto" w:fill="auto"/>
          </w:tcPr>
          <w:p w14:paraId="3EA2A8B3" w14:textId="77777777" w:rsidR="00ED554F" w:rsidRPr="00E66EB6" w:rsidRDefault="00ED554F" w:rsidP="00ED554F">
            <w:pPr>
              <w:ind w:firstLineChars="885" w:firstLine="1593"/>
              <w:rPr>
                <w:sz w:val="18"/>
                <w:szCs w:val="18"/>
              </w:rPr>
            </w:pPr>
            <w:r w:rsidRPr="00E66EB6">
              <w:rPr>
                <w:sz w:val="18"/>
                <w:szCs w:val="18"/>
              </w:rPr>
              <w:t xml:space="preserve">-184.567017   -207.550415   -637.447937   -573.346252   -1081.125610  </w:t>
            </w:r>
          </w:p>
          <w:p w14:paraId="7F6455B3" w14:textId="012EA775" w:rsidR="00ED554F" w:rsidRPr="00E66EB6" w:rsidRDefault="00ED554F" w:rsidP="00ED554F">
            <w:pPr>
              <w:ind w:firstLineChars="885" w:firstLine="1593"/>
              <w:rPr>
                <w:rFonts w:eastAsiaTheme="minorEastAsia" w:cs="Calibri"/>
                <w:sz w:val="18"/>
                <w:szCs w:val="18"/>
              </w:rPr>
            </w:pPr>
            <w:r w:rsidRPr="00E66EB6">
              <w:rPr>
                <w:sz w:val="18"/>
                <w:szCs w:val="18"/>
              </w:rPr>
              <w:t xml:space="preserve">-787.249268   -1735.852539  </w:t>
            </w:r>
          </w:p>
        </w:tc>
      </w:tr>
      <w:tr w:rsidR="00ED554F" w:rsidRPr="00E66EB6" w14:paraId="0D77EFF4" w14:textId="77777777" w:rsidTr="00932BBE">
        <w:tc>
          <w:tcPr>
            <w:tcW w:w="709" w:type="dxa"/>
            <w:shd w:val="clear" w:color="auto" w:fill="auto"/>
            <w:vAlign w:val="center"/>
          </w:tcPr>
          <w:p w14:paraId="62986D8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154</w:t>
            </w:r>
          </w:p>
        </w:tc>
        <w:tc>
          <w:tcPr>
            <w:tcW w:w="8931" w:type="dxa"/>
            <w:shd w:val="clear" w:color="auto" w:fill="auto"/>
          </w:tcPr>
          <w:p w14:paraId="75DAF177" w14:textId="77777777" w:rsidR="00ED554F" w:rsidRPr="00E66EB6" w:rsidRDefault="00ED554F" w:rsidP="00ED554F">
            <w:pPr>
              <w:ind w:firstLineChars="885" w:firstLine="1593"/>
              <w:rPr>
                <w:sz w:val="18"/>
                <w:szCs w:val="18"/>
              </w:rPr>
            </w:pPr>
            <w:r w:rsidRPr="00E66EB6">
              <w:rPr>
                <w:sz w:val="18"/>
                <w:szCs w:val="18"/>
              </w:rPr>
              <w:t xml:space="preserve">227.247940    444.299164    297.879089    608.798340    334.543396    </w:t>
            </w:r>
          </w:p>
          <w:p w14:paraId="0CAE1568" w14:textId="6B6E6AC0" w:rsidR="00ED554F" w:rsidRPr="00E66EB6" w:rsidRDefault="00ED554F" w:rsidP="00ED554F">
            <w:pPr>
              <w:ind w:firstLineChars="885" w:firstLine="1593"/>
              <w:rPr>
                <w:rFonts w:eastAsiaTheme="minorEastAsia" w:cs="Calibri"/>
                <w:sz w:val="18"/>
                <w:szCs w:val="18"/>
              </w:rPr>
            </w:pPr>
            <w:r w:rsidRPr="00E66EB6">
              <w:rPr>
                <w:sz w:val="18"/>
                <w:szCs w:val="18"/>
              </w:rPr>
              <w:t xml:space="preserve">427.894012    -635.143921   </w:t>
            </w:r>
          </w:p>
        </w:tc>
      </w:tr>
      <w:tr w:rsidR="00ED554F" w:rsidRPr="00E66EB6" w14:paraId="6F962E4C" w14:textId="77777777" w:rsidTr="00932BBE">
        <w:tc>
          <w:tcPr>
            <w:tcW w:w="709" w:type="dxa"/>
            <w:shd w:val="clear" w:color="auto" w:fill="auto"/>
            <w:vAlign w:val="center"/>
          </w:tcPr>
          <w:p w14:paraId="4D3D2DD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155</w:t>
            </w:r>
          </w:p>
        </w:tc>
        <w:tc>
          <w:tcPr>
            <w:tcW w:w="8931" w:type="dxa"/>
            <w:shd w:val="clear" w:color="auto" w:fill="auto"/>
          </w:tcPr>
          <w:p w14:paraId="06022B2F" w14:textId="77777777" w:rsidR="00ED554F" w:rsidRPr="00E66EB6" w:rsidRDefault="00ED554F" w:rsidP="00ED554F">
            <w:pPr>
              <w:ind w:firstLineChars="885" w:firstLine="1593"/>
              <w:rPr>
                <w:sz w:val="18"/>
                <w:szCs w:val="18"/>
              </w:rPr>
            </w:pPr>
            <w:r w:rsidRPr="00E66EB6">
              <w:rPr>
                <w:sz w:val="18"/>
                <w:szCs w:val="18"/>
              </w:rPr>
              <w:t xml:space="preserve">-1812.030884  -1838.233154  -2065.830566  -1949.772827  -2039.627563  </w:t>
            </w:r>
          </w:p>
          <w:p w14:paraId="3F13A463" w14:textId="1C3F5F0D" w:rsidR="00ED554F" w:rsidRPr="00E66EB6" w:rsidRDefault="00ED554F" w:rsidP="00ED554F">
            <w:pPr>
              <w:ind w:firstLineChars="885" w:firstLine="1593"/>
              <w:rPr>
                <w:rFonts w:eastAsiaTheme="minorEastAsia" w:cs="Calibri"/>
                <w:sz w:val="18"/>
                <w:szCs w:val="18"/>
              </w:rPr>
            </w:pPr>
            <w:r w:rsidRPr="00E66EB6">
              <w:rPr>
                <w:sz w:val="18"/>
                <w:szCs w:val="18"/>
              </w:rPr>
              <w:t xml:space="preserve">-1210.980957  -1901.968018  </w:t>
            </w:r>
          </w:p>
        </w:tc>
      </w:tr>
      <w:tr w:rsidR="00ED554F" w:rsidRPr="00E66EB6" w14:paraId="41547460" w14:textId="77777777" w:rsidTr="00932BBE">
        <w:tc>
          <w:tcPr>
            <w:tcW w:w="709" w:type="dxa"/>
            <w:shd w:val="clear" w:color="auto" w:fill="auto"/>
            <w:vAlign w:val="center"/>
          </w:tcPr>
          <w:p w14:paraId="6F7B0C9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156</w:t>
            </w:r>
          </w:p>
        </w:tc>
        <w:tc>
          <w:tcPr>
            <w:tcW w:w="8931" w:type="dxa"/>
            <w:shd w:val="clear" w:color="auto" w:fill="auto"/>
          </w:tcPr>
          <w:p w14:paraId="462E394F" w14:textId="77777777" w:rsidR="00ED554F" w:rsidRPr="00E66EB6" w:rsidRDefault="00ED554F" w:rsidP="00ED554F">
            <w:pPr>
              <w:ind w:firstLineChars="885" w:firstLine="1593"/>
              <w:rPr>
                <w:sz w:val="18"/>
                <w:szCs w:val="18"/>
              </w:rPr>
            </w:pPr>
            <w:r w:rsidRPr="00E66EB6">
              <w:rPr>
                <w:sz w:val="18"/>
                <w:szCs w:val="18"/>
              </w:rPr>
              <w:t xml:space="preserve">1436.209717   735.195618    -322.993958   678.544128    432.665771    </w:t>
            </w:r>
          </w:p>
          <w:p w14:paraId="5EA02912" w14:textId="76595F64" w:rsidR="00ED554F" w:rsidRPr="00E66EB6" w:rsidRDefault="00ED554F" w:rsidP="00ED554F">
            <w:pPr>
              <w:ind w:firstLineChars="885" w:firstLine="1593"/>
              <w:rPr>
                <w:rFonts w:eastAsiaTheme="minorEastAsia" w:cs="Calibri"/>
                <w:sz w:val="18"/>
                <w:szCs w:val="18"/>
              </w:rPr>
            </w:pPr>
            <w:r w:rsidRPr="00E66EB6">
              <w:rPr>
                <w:sz w:val="18"/>
                <w:szCs w:val="18"/>
              </w:rPr>
              <w:t xml:space="preserve">592.310730    166.796082    </w:t>
            </w:r>
          </w:p>
        </w:tc>
      </w:tr>
      <w:tr w:rsidR="00ED554F" w:rsidRPr="00E66EB6" w14:paraId="1846C29C" w14:textId="77777777" w:rsidTr="00932BBE">
        <w:tc>
          <w:tcPr>
            <w:tcW w:w="709" w:type="dxa"/>
            <w:shd w:val="clear" w:color="auto" w:fill="auto"/>
            <w:vAlign w:val="center"/>
          </w:tcPr>
          <w:p w14:paraId="600162B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157</w:t>
            </w:r>
          </w:p>
        </w:tc>
        <w:tc>
          <w:tcPr>
            <w:tcW w:w="8931" w:type="dxa"/>
            <w:shd w:val="clear" w:color="auto" w:fill="auto"/>
          </w:tcPr>
          <w:p w14:paraId="5DAD7B68" w14:textId="77777777" w:rsidR="00ED554F" w:rsidRPr="00E66EB6" w:rsidRDefault="00ED554F" w:rsidP="00ED554F">
            <w:pPr>
              <w:ind w:firstLineChars="885" w:firstLine="1593"/>
              <w:rPr>
                <w:sz w:val="18"/>
                <w:szCs w:val="18"/>
              </w:rPr>
            </w:pPr>
            <w:r w:rsidRPr="00E66EB6">
              <w:rPr>
                <w:sz w:val="18"/>
                <w:szCs w:val="18"/>
              </w:rPr>
              <w:t xml:space="preserve">-2169.908936  -2414.579346  -2538.250488  -2509.250000  -2578.761475  </w:t>
            </w:r>
          </w:p>
          <w:p w14:paraId="3035BAA9" w14:textId="63643D30" w:rsidR="00ED554F" w:rsidRPr="00E66EB6" w:rsidRDefault="00ED554F" w:rsidP="00ED554F">
            <w:pPr>
              <w:ind w:firstLineChars="885" w:firstLine="1593"/>
              <w:rPr>
                <w:rFonts w:eastAsiaTheme="minorEastAsia" w:cs="Calibri"/>
                <w:sz w:val="18"/>
                <w:szCs w:val="18"/>
              </w:rPr>
            </w:pPr>
            <w:r w:rsidRPr="00E66EB6">
              <w:rPr>
                <w:sz w:val="18"/>
                <w:szCs w:val="18"/>
              </w:rPr>
              <w:t xml:space="preserve">-2044.640625  -2299.136719  </w:t>
            </w:r>
          </w:p>
        </w:tc>
      </w:tr>
      <w:tr w:rsidR="00ED554F" w:rsidRPr="00E66EB6" w14:paraId="17D3F10D" w14:textId="77777777" w:rsidTr="00932BBE">
        <w:tc>
          <w:tcPr>
            <w:tcW w:w="709" w:type="dxa"/>
            <w:shd w:val="clear" w:color="auto" w:fill="auto"/>
            <w:vAlign w:val="center"/>
          </w:tcPr>
          <w:p w14:paraId="6DA48CA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158</w:t>
            </w:r>
          </w:p>
        </w:tc>
        <w:tc>
          <w:tcPr>
            <w:tcW w:w="8931" w:type="dxa"/>
            <w:shd w:val="clear" w:color="auto" w:fill="auto"/>
          </w:tcPr>
          <w:p w14:paraId="178C56AC" w14:textId="77777777" w:rsidR="00ED554F" w:rsidRPr="00E66EB6" w:rsidRDefault="00ED554F" w:rsidP="00ED554F">
            <w:pPr>
              <w:ind w:firstLineChars="885" w:firstLine="1593"/>
              <w:rPr>
                <w:sz w:val="18"/>
                <w:szCs w:val="18"/>
              </w:rPr>
            </w:pPr>
            <w:r w:rsidRPr="00E66EB6">
              <w:rPr>
                <w:sz w:val="18"/>
                <w:szCs w:val="18"/>
              </w:rPr>
              <w:t xml:space="preserve">-1557.501587  -1493.935425  -1315.934204  -1132.046143  -782.128296   </w:t>
            </w:r>
          </w:p>
          <w:p w14:paraId="5CB49C10" w14:textId="7DE5BE1A" w:rsidR="00ED554F" w:rsidRPr="00E66EB6" w:rsidRDefault="00ED554F" w:rsidP="00ED554F">
            <w:pPr>
              <w:ind w:firstLineChars="885" w:firstLine="1593"/>
              <w:rPr>
                <w:rFonts w:eastAsiaTheme="minorEastAsia" w:cs="Calibri"/>
                <w:sz w:val="18"/>
                <w:szCs w:val="18"/>
              </w:rPr>
            </w:pPr>
            <w:r w:rsidRPr="00E66EB6">
              <w:rPr>
                <w:sz w:val="18"/>
                <w:szCs w:val="18"/>
              </w:rPr>
              <w:t xml:space="preserve">-679.114502   -560.047363   </w:t>
            </w:r>
          </w:p>
        </w:tc>
      </w:tr>
      <w:tr w:rsidR="00ED554F" w:rsidRPr="00E66EB6" w14:paraId="5986DC76" w14:textId="77777777" w:rsidTr="00932BBE">
        <w:tc>
          <w:tcPr>
            <w:tcW w:w="709" w:type="dxa"/>
            <w:shd w:val="clear" w:color="auto" w:fill="auto"/>
            <w:vAlign w:val="center"/>
          </w:tcPr>
          <w:p w14:paraId="38D32E0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159</w:t>
            </w:r>
          </w:p>
        </w:tc>
        <w:tc>
          <w:tcPr>
            <w:tcW w:w="8931" w:type="dxa"/>
            <w:shd w:val="clear" w:color="auto" w:fill="auto"/>
          </w:tcPr>
          <w:p w14:paraId="71BADF6E" w14:textId="77777777" w:rsidR="00ED554F" w:rsidRPr="00E66EB6" w:rsidRDefault="00ED554F" w:rsidP="00ED554F">
            <w:pPr>
              <w:ind w:firstLineChars="885" w:firstLine="1593"/>
              <w:rPr>
                <w:sz w:val="18"/>
                <w:szCs w:val="18"/>
              </w:rPr>
            </w:pPr>
            <w:r w:rsidRPr="00E66EB6">
              <w:rPr>
                <w:sz w:val="18"/>
                <w:szCs w:val="18"/>
              </w:rPr>
              <w:t xml:space="preserve">15.841063     1116.713013   1351.467651   1158.964600   898.157715    </w:t>
            </w:r>
          </w:p>
          <w:p w14:paraId="1899A620" w14:textId="291A860F" w:rsidR="00ED554F" w:rsidRPr="00E66EB6" w:rsidRDefault="00ED554F" w:rsidP="00ED554F">
            <w:pPr>
              <w:ind w:firstLineChars="885" w:firstLine="1593"/>
              <w:rPr>
                <w:rFonts w:eastAsiaTheme="minorEastAsia" w:cs="Calibri"/>
                <w:sz w:val="18"/>
                <w:szCs w:val="18"/>
              </w:rPr>
            </w:pPr>
            <w:r w:rsidRPr="00E66EB6">
              <w:rPr>
                <w:sz w:val="18"/>
                <w:szCs w:val="18"/>
              </w:rPr>
              <w:t xml:space="preserve">685.430969    553.459656    </w:t>
            </w:r>
          </w:p>
        </w:tc>
      </w:tr>
      <w:tr w:rsidR="00ED554F" w:rsidRPr="00E66EB6" w14:paraId="4E95C6AD" w14:textId="77777777" w:rsidTr="00932BBE">
        <w:tc>
          <w:tcPr>
            <w:tcW w:w="709" w:type="dxa"/>
            <w:shd w:val="clear" w:color="auto" w:fill="auto"/>
            <w:vAlign w:val="center"/>
          </w:tcPr>
          <w:p w14:paraId="25C4759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160</w:t>
            </w:r>
          </w:p>
        </w:tc>
        <w:tc>
          <w:tcPr>
            <w:tcW w:w="8931" w:type="dxa"/>
            <w:shd w:val="clear" w:color="auto" w:fill="auto"/>
          </w:tcPr>
          <w:p w14:paraId="7995B41A" w14:textId="77777777" w:rsidR="00ED554F" w:rsidRPr="00E66EB6" w:rsidRDefault="00ED554F" w:rsidP="00ED554F">
            <w:pPr>
              <w:ind w:firstLineChars="885" w:firstLine="1593"/>
              <w:rPr>
                <w:sz w:val="18"/>
                <w:szCs w:val="18"/>
              </w:rPr>
            </w:pPr>
            <w:r w:rsidRPr="00E66EB6">
              <w:rPr>
                <w:sz w:val="18"/>
                <w:szCs w:val="18"/>
              </w:rPr>
              <w:t xml:space="preserve">-1616.942993  -617.771545   -350.499329   -60.721684    76.723930     </w:t>
            </w:r>
          </w:p>
          <w:p w14:paraId="7CE093DF" w14:textId="7F2B54A9" w:rsidR="00ED554F" w:rsidRPr="00E66EB6" w:rsidRDefault="00ED554F" w:rsidP="00ED554F">
            <w:pPr>
              <w:ind w:firstLineChars="885" w:firstLine="1593"/>
              <w:rPr>
                <w:rFonts w:eastAsiaTheme="minorEastAsia" w:cs="Calibri"/>
                <w:sz w:val="18"/>
                <w:szCs w:val="18"/>
              </w:rPr>
            </w:pPr>
            <w:r w:rsidRPr="00E66EB6">
              <w:rPr>
                <w:sz w:val="18"/>
                <w:szCs w:val="18"/>
              </w:rPr>
              <w:t xml:space="preserve">237.614853    156.796127    </w:t>
            </w:r>
          </w:p>
        </w:tc>
      </w:tr>
      <w:tr w:rsidR="00ED554F" w:rsidRPr="00E66EB6" w14:paraId="35087957" w14:textId="77777777" w:rsidTr="00932BBE">
        <w:tc>
          <w:tcPr>
            <w:tcW w:w="709" w:type="dxa"/>
            <w:shd w:val="clear" w:color="auto" w:fill="auto"/>
            <w:vAlign w:val="center"/>
          </w:tcPr>
          <w:p w14:paraId="62F3ADA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161</w:t>
            </w:r>
          </w:p>
        </w:tc>
        <w:tc>
          <w:tcPr>
            <w:tcW w:w="8931" w:type="dxa"/>
            <w:shd w:val="clear" w:color="auto" w:fill="auto"/>
          </w:tcPr>
          <w:p w14:paraId="3C5BC41E" w14:textId="77777777" w:rsidR="00ED554F" w:rsidRPr="00E66EB6" w:rsidRDefault="00ED554F" w:rsidP="00ED554F">
            <w:pPr>
              <w:ind w:firstLineChars="885" w:firstLine="1593"/>
              <w:rPr>
                <w:sz w:val="18"/>
                <w:szCs w:val="18"/>
              </w:rPr>
            </w:pPr>
            <w:r w:rsidRPr="00E66EB6">
              <w:rPr>
                <w:sz w:val="18"/>
                <w:szCs w:val="18"/>
              </w:rPr>
              <w:t xml:space="preserve">-876.453308   166.194077    -586.573547   -950.025879   -162.685486   </w:t>
            </w:r>
          </w:p>
          <w:p w14:paraId="395961C4" w14:textId="277F7BF5" w:rsidR="00ED554F" w:rsidRPr="00E66EB6" w:rsidRDefault="00ED554F" w:rsidP="00ED554F">
            <w:pPr>
              <w:ind w:firstLineChars="885" w:firstLine="1593"/>
              <w:rPr>
                <w:rFonts w:eastAsiaTheme="minorEastAsia" w:cs="Calibri"/>
                <w:sz w:val="18"/>
                <w:szCs w:val="18"/>
              </w:rPr>
            </w:pPr>
            <w:r w:rsidRPr="00E66EB6">
              <w:rPr>
                <w:sz w:val="18"/>
                <w:szCs w:val="18"/>
              </w:rPr>
              <w:t xml:space="preserve">-11.021299    -74.673676    </w:t>
            </w:r>
          </w:p>
        </w:tc>
      </w:tr>
      <w:tr w:rsidR="00ED554F" w:rsidRPr="00E66EB6" w14:paraId="5BBEEABC" w14:textId="77777777" w:rsidTr="00932BBE">
        <w:tc>
          <w:tcPr>
            <w:tcW w:w="709" w:type="dxa"/>
            <w:shd w:val="clear" w:color="auto" w:fill="auto"/>
            <w:vAlign w:val="center"/>
          </w:tcPr>
          <w:p w14:paraId="2123CFF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162</w:t>
            </w:r>
          </w:p>
        </w:tc>
        <w:tc>
          <w:tcPr>
            <w:tcW w:w="8931" w:type="dxa"/>
            <w:shd w:val="clear" w:color="auto" w:fill="auto"/>
          </w:tcPr>
          <w:p w14:paraId="60C31D4D" w14:textId="77777777" w:rsidR="00ED554F" w:rsidRPr="00E66EB6" w:rsidRDefault="00ED554F" w:rsidP="00ED554F">
            <w:pPr>
              <w:ind w:firstLineChars="885" w:firstLine="1593"/>
              <w:rPr>
                <w:sz w:val="18"/>
                <w:szCs w:val="18"/>
              </w:rPr>
            </w:pPr>
            <w:r w:rsidRPr="00E66EB6">
              <w:rPr>
                <w:sz w:val="18"/>
                <w:szCs w:val="18"/>
              </w:rPr>
              <w:t xml:space="preserve">-933.958252   -792.638428   -681.551208   -596.130432   -585.906128   </w:t>
            </w:r>
          </w:p>
          <w:p w14:paraId="75EE8DB2" w14:textId="3847EEC3" w:rsidR="00ED554F" w:rsidRPr="00E66EB6" w:rsidRDefault="00ED554F" w:rsidP="00ED554F">
            <w:pPr>
              <w:ind w:firstLineChars="885" w:firstLine="1593"/>
              <w:rPr>
                <w:rFonts w:eastAsiaTheme="minorEastAsia" w:cs="Calibri"/>
                <w:sz w:val="18"/>
                <w:szCs w:val="18"/>
              </w:rPr>
            </w:pPr>
            <w:r w:rsidRPr="00E66EB6">
              <w:rPr>
                <w:sz w:val="18"/>
                <w:szCs w:val="18"/>
              </w:rPr>
              <w:t xml:space="preserve">-594.729431   -936.187195   </w:t>
            </w:r>
          </w:p>
        </w:tc>
      </w:tr>
      <w:tr w:rsidR="00ED554F" w:rsidRPr="00E66EB6" w14:paraId="78D7861D" w14:textId="77777777" w:rsidTr="00932BBE">
        <w:tc>
          <w:tcPr>
            <w:tcW w:w="709" w:type="dxa"/>
            <w:shd w:val="clear" w:color="auto" w:fill="auto"/>
            <w:vAlign w:val="center"/>
          </w:tcPr>
          <w:p w14:paraId="46401EE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163</w:t>
            </w:r>
          </w:p>
        </w:tc>
        <w:tc>
          <w:tcPr>
            <w:tcW w:w="8931" w:type="dxa"/>
            <w:shd w:val="clear" w:color="auto" w:fill="auto"/>
          </w:tcPr>
          <w:p w14:paraId="3A9F75DF" w14:textId="77777777" w:rsidR="00ED554F" w:rsidRPr="00E66EB6" w:rsidRDefault="00ED554F" w:rsidP="00ED554F">
            <w:pPr>
              <w:ind w:firstLineChars="885" w:firstLine="1593"/>
              <w:rPr>
                <w:sz w:val="18"/>
                <w:szCs w:val="18"/>
              </w:rPr>
            </w:pPr>
            <w:r w:rsidRPr="00E66EB6">
              <w:rPr>
                <w:sz w:val="18"/>
                <w:szCs w:val="18"/>
              </w:rPr>
              <w:t xml:space="preserve">-1208.862915  -1227.308350  -1181.368286  -1337.841309  -948.802124   </w:t>
            </w:r>
          </w:p>
          <w:p w14:paraId="24EED113" w14:textId="1279CD59" w:rsidR="00ED554F" w:rsidRPr="00E66EB6" w:rsidRDefault="00ED554F" w:rsidP="00ED554F">
            <w:pPr>
              <w:ind w:firstLineChars="885" w:firstLine="1593"/>
              <w:rPr>
                <w:rFonts w:eastAsiaTheme="minorEastAsia" w:cs="Calibri"/>
                <w:sz w:val="18"/>
                <w:szCs w:val="18"/>
              </w:rPr>
            </w:pPr>
            <w:r w:rsidRPr="00E66EB6">
              <w:rPr>
                <w:sz w:val="18"/>
                <w:szCs w:val="18"/>
              </w:rPr>
              <w:t xml:space="preserve">-172.173843   113.793404    </w:t>
            </w:r>
          </w:p>
        </w:tc>
      </w:tr>
      <w:tr w:rsidR="00ED554F" w:rsidRPr="00E66EB6" w14:paraId="50D6A50A" w14:textId="77777777" w:rsidTr="00932BBE">
        <w:tc>
          <w:tcPr>
            <w:tcW w:w="709" w:type="dxa"/>
            <w:shd w:val="clear" w:color="auto" w:fill="auto"/>
            <w:vAlign w:val="center"/>
          </w:tcPr>
          <w:p w14:paraId="7F40F9E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164</w:t>
            </w:r>
          </w:p>
        </w:tc>
        <w:tc>
          <w:tcPr>
            <w:tcW w:w="8931" w:type="dxa"/>
            <w:shd w:val="clear" w:color="auto" w:fill="auto"/>
          </w:tcPr>
          <w:p w14:paraId="65C780EF" w14:textId="77777777" w:rsidR="00ED554F" w:rsidRPr="00E66EB6" w:rsidRDefault="00ED554F" w:rsidP="00ED554F">
            <w:pPr>
              <w:ind w:firstLineChars="885" w:firstLine="1593"/>
              <w:rPr>
                <w:sz w:val="18"/>
                <w:szCs w:val="18"/>
              </w:rPr>
            </w:pPr>
            <w:r w:rsidRPr="00E66EB6">
              <w:rPr>
                <w:sz w:val="18"/>
                <w:szCs w:val="18"/>
              </w:rPr>
              <w:t xml:space="preserve">47.086929     9.638669      -28.048338    -108.225067   -177.868164   </w:t>
            </w:r>
          </w:p>
          <w:p w14:paraId="7AC0C872" w14:textId="31AA341B" w:rsidR="00ED554F" w:rsidRPr="00E66EB6" w:rsidRDefault="00ED554F" w:rsidP="00ED554F">
            <w:pPr>
              <w:ind w:firstLineChars="885" w:firstLine="1593"/>
              <w:rPr>
                <w:rFonts w:eastAsiaTheme="minorEastAsia" w:cs="Calibri"/>
                <w:sz w:val="18"/>
                <w:szCs w:val="18"/>
              </w:rPr>
            </w:pPr>
            <w:r w:rsidRPr="00E66EB6">
              <w:rPr>
                <w:sz w:val="18"/>
                <w:szCs w:val="18"/>
              </w:rPr>
              <w:t xml:space="preserve">-537.585083   -921.853699   </w:t>
            </w:r>
          </w:p>
        </w:tc>
      </w:tr>
      <w:tr w:rsidR="00ED554F" w:rsidRPr="00E66EB6" w14:paraId="143C0713" w14:textId="77777777" w:rsidTr="00932BBE">
        <w:tc>
          <w:tcPr>
            <w:tcW w:w="709" w:type="dxa"/>
            <w:shd w:val="clear" w:color="auto" w:fill="auto"/>
            <w:vAlign w:val="center"/>
          </w:tcPr>
          <w:p w14:paraId="5586529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165</w:t>
            </w:r>
          </w:p>
        </w:tc>
        <w:tc>
          <w:tcPr>
            <w:tcW w:w="8931" w:type="dxa"/>
            <w:shd w:val="clear" w:color="auto" w:fill="auto"/>
          </w:tcPr>
          <w:p w14:paraId="699DBD22" w14:textId="77777777" w:rsidR="00ED554F" w:rsidRPr="00E66EB6" w:rsidRDefault="00ED554F" w:rsidP="00ED554F">
            <w:pPr>
              <w:ind w:firstLineChars="885" w:firstLine="1593"/>
              <w:rPr>
                <w:sz w:val="18"/>
                <w:szCs w:val="18"/>
              </w:rPr>
            </w:pPr>
            <w:r w:rsidRPr="00E66EB6">
              <w:rPr>
                <w:sz w:val="18"/>
                <w:szCs w:val="18"/>
              </w:rPr>
              <w:t xml:space="preserve">2227.242676   2299.043213   1983.756958   1611.156250   1230.987183   </w:t>
            </w:r>
          </w:p>
          <w:p w14:paraId="1D1A47AA" w14:textId="636DAC92" w:rsidR="00ED554F" w:rsidRPr="00E66EB6" w:rsidRDefault="00ED554F" w:rsidP="00ED554F">
            <w:pPr>
              <w:ind w:firstLineChars="885" w:firstLine="1593"/>
              <w:rPr>
                <w:rFonts w:eastAsiaTheme="minorEastAsia" w:cs="Calibri"/>
                <w:sz w:val="18"/>
                <w:szCs w:val="18"/>
              </w:rPr>
            </w:pPr>
            <w:r w:rsidRPr="00E66EB6">
              <w:rPr>
                <w:sz w:val="18"/>
                <w:szCs w:val="18"/>
              </w:rPr>
              <w:t xml:space="preserve">910.737427    687.558899    </w:t>
            </w:r>
          </w:p>
        </w:tc>
      </w:tr>
      <w:tr w:rsidR="00ED554F" w:rsidRPr="00E66EB6" w14:paraId="0BC1FCEC" w14:textId="77777777" w:rsidTr="00932BBE">
        <w:tc>
          <w:tcPr>
            <w:tcW w:w="709" w:type="dxa"/>
            <w:shd w:val="clear" w:color="auto" w:fill="auto"/>
            <w:vAlign w:val="center"/>
          </w:tcPr>
          <w:p w14:paraId="5DE80DD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166</w:t>
            </w:r>
          </w:p>
        </w:tc>
        <w:tc>
          <w:tcPr>
            <w:tcW w:w="8931" w:type="dxa"/>
            <w:shd w:val="clear" w:color="auto" w:fill="auto"/>
          </w:tcPr>
          <w:p w14:paraId="01825A79" w14:textId="77777777" w:rsidR="00ED554F" w:rsidRPr="00E66EB6" w:rsidRDefault="00ED554F" w:rsidP="00ED554F">
            <w:pPr>
              <w:ind w:firstLineChars="885" w:firstLine="1593"/>
              <w:rPr>
                <w:sz w:val="18"/>
                <w:szCs w:val="18"/>
              </w:rPr>
            </w:pPr>
            <w:r w:rsidRPr="00E66EB6">
              <w:rPr>
                <w:sz w:val="18"/>
                <w:szCs w:val="18"/>
              </w:rPr>
              <w:t xml:space="preserve">-2634.895264  -1341.407104  -655.939148   -435.204132   -138.849350   </w:t>
            </w:r>
          </w:p>
          <w:p w14:paraId="2A68A656" w14:textId="00D589FC" w:rsidR="00ED554F" w:rsidRPr="00E66EB6" w:rsidRDefault="00ED554F" w:rsidP="00ED554F">
            <w:pPr>
              <w:ind w:firstLineChars="885" w:firstLine="1593"/>
              <w:rPr>
                <w:rFonts w:eastAsiaTheme="minorEastAsia" w:cs="Calibri"/>
                <w:sz w:val="18"/>
                <w:szCs w:val="18"/>
              </w:rPr>
            </w:pPr>
            <w:r w:rsidRPr="00E66EB6">
              <w:rPr>
                <w:sz w:val="18"/>
                <w:szCs w:val="18"/>
              </w:rPr>
              <w:t xml:space="preserve">109.223824    175.581787    </w:t>
            </w:r>
          </w:p>
        </w:tc>
      </w:tr>
    </w:tbl>
    <w:p w14:paraId="2375083A"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3B7D6482" w14:textId="77777777" w:rsidTr="005F129D">
        <w:tc>
          <w:tcPr>
            <w:tcW w:w="709" w:type="dxa"/>
            <w:tcBorders>
              <w:bottom w:val="single" w:sz="12" w:space="0" w:color="000000"/>
            </w:tcBorders>
            <w:shd w:val="clear" w:color="auto" w:fill="auto"/>
          </w:tcPr>
          <w:p w14:paraId="7D9B55CF" w14:textId="4C930BCF"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B37EC9F" w14:textId="4038D7E5"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5897A4B0" w14:textId="77777777" w:rsidTr="00ED554F">
        <w:tc>
          <w:tcPr>
            <w:tcW w:w="709" w:type="dxa"/>
            <w:tcBorders>
              <w:top w:val="single" w:sz="12" w:space="0" w:color="000000"/>
            </w:tcBorders>
            <w:shd w:val="clear" w:color="auto" w:fill="auto"/>
            <w:vAlign w:val="center"/>
          </w:tcPr>
          <w:p w14:paraId="2C10AEB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167</w:t>
            </w:r>
          </w:p>
        </w:tc>
        <w:tc>
          <w:tcPr>
            <w:tcW w:w="8931" w:type="dxa"/>
            <w:tcBorders>
              <w:top w:val="single" w:sz="12" w:space="0" w:color="000000"/>
            </w:tcBorders>
            <w:shd w:val="clear" w:color="auto" w:fill="auto"/>
          </w:tcPr>
          <w:p w14:paraId="1B1B3A9A" w14:textId="77777777" w:rsidR="00ED554F" w:rsidRPr="00E66EB6" w:rsidRDefault="00ED554F" w:rsidP="00ED554F">
            <w:pPr>
              <w:ind w:firstLineChars="885" w:firstLine="1593"/>
              <w:rPr>
                <w:sz w:val="18"/>
                <w:szCs w:val="18"/>
              </w:rPr>
            </w:pPr>
            <w:r w:rsidRPr="00E66EB6">
              <w:rPr>
                <w:sz w:val="18"/>
                <w:szCs w:val="18"/>
              </w:rPr>
              <w:t xml:space="preserve">381.176819    172.363068    -181.324799   -255.549347   88.474831     </w:t>
            </w:r>
          </w:p>
          <w:p w14:paraId="170C9408" w14:textId="7EA3F1CE" w:rsidR="00ED554F" w:rsidRPr="00E66EB6" w:rsidRDefault="00ED554F" w:rsidP="00ED554F">
            <w:pPr>
              <w:ind w:firstLineChars="885" w:firstLine="1593"/>
              <w:rPr>
                <w:rFonts w:eastAsiaTheme="minorEastAsia" w:cs="Calibri"/>
                <w:sz w:val="18"/>
                <w:szCs w:val="18"/>
              </w:rPr>
            </w:pPr>
            <w:r w:rsidRPr="00E66EB6">
              <w:rPr>
                <w:sz w:val="18"/>
                <w:szCs w:val="18"/>
              </w:rPr>
              <w:t xml:space="preserve">314.105194    349.051849    </w:t>
            </w:r>
          </w:p>
        </w:tc>
      </w:tr>
      <w:tr w:rsidR="00ED554F" w:rsidRPr="00E66EB6" w14:paraId="1A5E501B" w14:textId="77777777" w:rsidTr="00932BBE">
        <w:tc>
          <w:tcPr>
            <w:tcW w:w="709" w:type="dxa"/>
            <w:shd w:val="clear" w:color="auto" w:fill="auto"/>
            <w:vAlign w:val="center"/>
          </w:tcPr>
          <w:p w14:paraId="4C95CD1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168</w:t>
            </w:r>
          </w:p>
        </w:tc>
        <w:tc>
          <w:tcPr>
            <w:tcW w:w="8931" w:type="dxa"/>
            <w:shd w:val="clear" w:color="auto" w:fill="auto"/>
          </w:tcPr>
          <w:p w14:paraId="728064CE" w14:textId="77777777" w:rsidR="00ED554F" w:rsidRPr="00E66EB6" w:rsidRDefault="00ED554F" w:rsidP="00ED554F">
            <w:pPr>
              <w:ind w:firstLineChars="885" w:firstLine="1593"/>
              <w:rPr>
                <w:sz w:val="18"/>
                <w:szCs w:val="18"/>
              </w:rPr>
            </w:pPr>
            <w:r w:rsidRPr="00E66EB6">
              <w:rPr>
                <w:sz w:val="18"/>
                <w:szCs w:val="18"/>
              </w:rPr>
              <w:t xml:space="preserve">-942.328003   -727.934448   -1051.050659  -895.382385   -1331.618530  </w:t>
            </w:r>
          </w:p>
          <w:p w14:paraId="29EA3E21" w14:textId="42A829E6" w:rsidR="00ED554F" w:rsidRPr="00E66EB6" w:rsidRDefault="00ED554F" w:rsidP="00ED554F">
            <w:pPr>
              <w:ind w:firstLineChars="885" w:firstLine="1593"/>
              <w:rPr>
                <w:rFonts w:eastAsiaTheme="minorEastAsia" w:cs="Calibri"/>
                <w:sz w:val="18"/>
                <w:szCs w:val="18"/>
              </w:rPr>
            </w:pPr>
            <w:r w:rsidRPr="00E66EB6">
              <w:rPr>
                <w:sz w:val="18"/>
                <w:szCs w:val="18"/>
              </w:rPr>
              <w:t xml:space="preserve">-949.222717   -1827.845581  </w:t>
            </w:r>
          </w:p>
        </w:tc>
      </w:tr>
      <w:tr w:rsidR="00ED554F" w:rsidRPr="00E66EB6" w14:paraId="1FD34014" w14:textId="77777777" w:rsidTr="00932BBE">
        <w:tc>
          <w:tcPr>
            <w:tcW w:w="709" w:type="dxa"/>
            <w:shd w:val="clear" w:color="auto" w:fill="auto"/>
            <w:vAlign w:val="center"/>
          </w:tcPr>
          <w:p w14:paraId="2F33E6A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169</w:t>
            </w:r>
          </w:p>
        </w:tc>
        <w:tc>
          <w:tcPr>
            <w:tcW w:w="8931" w:type="dxa"/>
            <w:shd w:val="clear" w:color="auto" w:fill="auto"/>
          </w:tcPr>
          <w:p w14:paraId="485C2828" w14:textId="77777777" w:rsidR="00ED554F" w:rsidRPr="00E66EB6" w:rsidRDefault="00ED554F" w:rsidP="00ED554F">
            <w:pPr>
              <w:ind w:firstLineChars="885" w:firstLine="1593"/>
              <w:rPr>
                <w:sz w:val="18"/>
                <w:szCs w:val="18"/>
              </w:rPr>
            </w:pPr>
            <w:r w:rsidRPr="00E66EB6">
              <w:rPr>
                <w:sz w:val="18"/>
                <w:szCs w:val="18"/>
              </w:rPr>
              <w:t xml:space="preserve">1050.846069   960.810059    899.902222    918.711304    741.007629    </w:t>
            </w:r>
          </w:p>
          <w:p w14:paraId="7524CCD7" w14:textId="127D6AF0" w:rsidR="00ED554F" w:rsidRPr="00E66EB6" w:rsidRDefault="00ED554F" w:rsidP="00ED554F">
            <w:pPr>
              <w:ind w:firstLineChars="885" w:firstLine="1593"/>
              <w:rPr>
                <w:rFonts w:eastAsiaTheme="minorEastAsia" w:cs="Calibri"/>
                <w:sz w:val="18"/>
                <w:szCs w:val="18"/>
              </w:rPr>
            </w:pPr>
            <w:r w:rsidRPr="00E66EB6">
              <w:rPr>
                <w:sz w:val="18"/>
                <w:szCs w:val="18"/>
              </w:rPr>
              <w:t xml:space="preserve">642.515076    427.510681    </w:t>
            </w:r>
          </w:p>
        </w:tc>
      </w:tr>
      <w:tr w:rsidR="00ED554F" w:rsidRPr="00E66EB6" w14:paraId="34126C4A" w14:textId="77777777" w:rsidTr="00932BBE">
        <w:tc>
          <w:tcPr>
            <w:tcW w:w="709" w:type="dxa"/>
            <w:shd w:val="clear" w:color="auto" w:fill="auto"/>
            <w:vAlign w:val="center"/>
          </w:tcPr>
          <w:p w14:paraId="064E0F5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170</w:t>
            </w:r>
          </w:p>
        </w:tc>
        <w:tc>
          <w:tcPr>
            <w:tcW w:w="8931" w:type="dxa"/>
            <w:shd w:val="clear" w:color="auto" w:fill="auto"/>
          </w:tcPr>
          <w:p w14:paraId="707C3BF2" w14:textId="77777777" w:rsidR="00ED554F" w:rsidRPr="00E66EB6" w:rsidRDefault="00ED554F" w:rsidP="00ED554F">
            <w:pPr>
              <w:ind w:firstLineChars="885" w:firstLine="1593"/>
              <w:rPr>
                <w:sz w:val="18"/>
                <w:szCs w:val="18"/>
              </w:rPr>
            </w:pPr>
            <w:r w:rsidRPr="00E66EB6">
              <w:rPr>
                <w:sz w:val="18"/>
                <w:szCs w:val="18"/>
              </w:rPr>
              <w:t xml:space="preserve">-1923.227295  -2332.062744  -2334.375244  -2903.227539  -2950.154785  </w:t>
            </w:r>
          </w:p>
          <w:p w14:paraId="7BB0434A" w14:textId="6914AD0C" w:rsidR="00ED554F" w:rsidRPr="00E66EB6" w:rsidRDefault="00ED554F" w:rsidP="00ED554F">
            <w:pPr>
              <w:ind w:firstLineChars="885" w:firstLine="1593"/>
              <w:rPr>
                <w:rFonts w:eastAsiaTheme="minorEastAsia" w:cs="Calibri"/>
                <w:sz w:val="18"/>
                <w:szCs w:val="18"/>
              </w:rPr>
            </w:pPr>
            <w:r w:rsidRPr="00E66EB6">
              <w:rPr>
                <w:sz w:val="18"/>
                <w:szCs w:val="18"/>
              </w:rPr>
              <w:t xml:space="preserve">-3899.762695  -2456.197754  </w:t>
            </w:r>
          </w:p>
        </w:tc>
      </w:tr>
      <w:tr w:rsidR="00ED554F" w:rsidRPr="00E66EB6" w14:paraId="23CB770E" w14:textId="77777777" w:rsidTr="00932BBE">
        <w:tc>
          <w:tcPr>
            <w:tcW w:w="709" w:type="dxa"/>
            <w:shd w:val="clear" w:color="auto" w:fill="auto"/>
            <w:vAlign w:val="center"/>
          </w:tcPr>
          <w:p w14:paraId="41D116D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171</w:t>
            </w:r>
          </w:p>
        </w:tc>
        <w:tc>
          <w:tcPr>
            <w:tcW w:w="8931" w:type="dxa"/>
            <w:shd w:val="clear" w:color="auto" w:fill="auto"/>
          </w:tcPr>
          <w:p w14:paraId="593F8232" w14:textId="77777777" w:rsidR="00ED554F" w:rsidRPr="00E66EB6" w:rsidRDefault="00ED554F" w:rsidP="00ED554F">
            <w:pPr>
              <w:ind w:firstLineChars="885" w:firstLine="1593"/>
              <w:rPr>
                <w:sz w:val="18"/>
                <w:szCs w:val="18"/>
              </w:rPr>
            </w:pPr>
            <w:r w:rsidRPr="00E66EB6">
              <w:rPr>
                <w:sz w:val="18"/>
                <w:szCs w:val="18"/>
              </w:rPr>
              <w:t xml:space="preserve">-1321.074463  -1645.838745  -1858.400757  -2214.028320  -1537.176392  </w:t>
            </w:r>
          </w:p>
          <w:p w14:paraId="0D662CA5" w14:textId="74729406" w:rsidR="00ED554F" w:rsidRPr="00E66EB6" w:rsidRDefault="00ED554F" w:rsidP="00ED554F">
            <w:pPr>
              <w:ind w:firstLineChars="885" w:firstLine="1593"/>
              <w:rPr>
                <w:rFonts w:eastAsiaTheme="minorEastAsia" w:cs="Calibri"/>
                <w:sz w:val="18"/>
                <w:szCs w:val="18"/>
              </w:rPr>
            </w:pPr>
            <w:r w:rsidRPr="00E66EB6">
              <w:rPr>
                <w:sz w:val="18"/>
                <w:szCs w:val="18"/>
              </w:rPr>
              <w:t xml:space="preserve">-342.966125   61.078449     </w:t>
            </w:r>
          </w:p>
        </w:tc>
      </w:tr>
      <w:tr w:rsidR="00ED554F" w:rsidRPr="00E66EB6" w14:paraId="32F3E798" w14:textId="77777777" w:rsidTr="00932BBE">
        <w:tc>
          <w:tcPr>
            <w:tcW w:w="709" w:type="dxa"/>
            <w:shd w:val="clear" w:color="auto" w:fill="auto"/>
            <w:vAlign w:val="center"/>
          </w:tcPr>
          <w:p w14:paraId="4FA3280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172</w:t>
            </w:r>
          </w:p>
        </w:tc>
        <w:tc>
          <w:tcPr>
            <w:tcW w:w="8931" w:type="dxa"/>
            <w:shd w:val="clear" w:color="auto" w:fill="auto"/>
          </w:tcPr>
          <w:p w14:paraId="6AA59E8B" w14:textId="77777777" w:rsidR="00ED554F" w:rsidRPr="00E66EB6" w:rsidRDefault="00ED554F" w:rsidP="00ED554F">
            <w:pPr>
              <w:ind w:firstLineChars="885" w:firstLine="1593"/>
              <w:rPr>
                <w:sz w:val="18"/>
                <w:szCs w:val="18"/>
              </w:rPr>
            </w:pPr>
            <w:r w:rsidRPr="00E66EB6">
              <w:rPr>
                <w:sz w:val="18"/>
                <w:szCs w:val="18"/>
              </w:rPr>
              <w:t xml:space="preserve">794.880249    930.161804    695.314148    628.398499    40.544762    </w:t>
            </w:r>
          </w:p>
          <w:p w14:paraId="414298FD" w14:textId="5A5D32F7" w:rsidR="00ED554F" w:rsidRPr="00E66EB6" w:rsidRDefault="00ED554F" w:rsidP="00ED554F">
            <w:pPr>
              <w:ind w:firstLineChars="885" w:firstLine="1593"/>
              <w:rPr>
                <w:rFonts w:eastAsiaTheme="minorEastAsia" w:cs="Calibri"/>
                <w:sz w:val="18"/>
                <w:szCs w:val="18"/>
              </w:rPr>
            </w:pPr>
            <w:r w:rsidRPr="00E66EB6">
              <w:rPr>
                <w:sz w:val="18"/>
                <w:szCs w:val="18"/>
              </w:rPr>
              <w:t xml:space="preserve">-332.564636   -1304.538208  </w:t>
            </w:r>
          </w:p>
        </w:tc>
      </w:tr>
      <w:tr w:rsidR="00ED554F" w:rsidRPr="00E66EB6" w14:paraId="79AEDFCE" w14:textId="77777777" w:rsidTr="00932BBE">
        <w:tc>
          <w:tcPr>
            <w:tcW w:w="709" w:type="dxa"/>
            <w:shd w:val="clear" w:color="auto" w:fill="auto"/>
            <w:vAlign w:val="center"/>
          </w:tcPr>
          <w:p w14:paraId="5208893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173</w:t>
            </w:r>
          </w:p>
        </w:tc>
        <w:tc>
          <w:tcPr>
            <w:tcW w:w="8931" w:type="dxa"/>
            <w:shd w:val="clear" w:color="auto" w:fill="auto"/>
          </w:tcPr>
          <w:p w14:paraId="4479095E" w14:textId="77777777" w:rsidR="00ED554F" w:rsidRPr="00E66EB6" w:rsidRDefault="00ED554F" w:rsidP="00ED554F">
            <w:pPr>
              <w:ind w:firstLineChars="885" w:firstLine="1593"/>
              <w:rPr>
                <w:sz w:val="18"/>
                <w:szCs w:val="18"/>
              </w:rPr>
            </w:pPr>
            <w:r w:rsidRPr="00E66EB6">
              <w:rPr>
                <w:sz w:val="18"/>
                <w:szCs w:val="18"/>
              </w:rPr>
              <w:t xml:space="preserve">-1196.832886  -1046.309692  -974.942627   -507.224152   -811.209106   </w:t>
            </w:r>
          </w:p>
          <w:p w14:paraId="2C84B209" w14:textId="72693A9B" w:rsidR="00ED554F" w:rsidRPr="00E66EB6" w:rsidRDefault="00ED554F" w:rsidP="00ED554F">
            <w:pPr>
              <w:ind w:firstLineChars="885" w:firstLine="1593"/>
              <w:rPr>
                <w:rFonts w:eastAsiaTheme="minorEastAsia" w:cs="Calibri"/>
                <w:sz w:val="18"/>
                <w:szCs w:val="18"/>
              </w:rPr>
            </w:pPr>
            <w:r w:rsidRPr="00E66EB6">
              <w:rPr>
                <w:sz w:val="18"/>
                <w:szCs w:val="18"/>
              </w:rPr>
              <w:t xml:space="preserve">-686.430359   -1591.003418  </w:t>
            </w:r>
          </w:p>
        </w:tc>
      </w:tr>
      <w:tr w:rsidR="00ED554F" w:rsidRPr="00E66EB6" w14:paraId="582A7430" w14:textId="77777777" w:rsidTr="00932BBE">
        <w:tc>
          <w:tcPr>
            <w:tcW w:w="709" w:type="dxa"/>
            <w:shd w:val="clear" w:color="auto" w:fill="auto"/>
            <w:vAlign w:val="center"/>
          </w:tcPr>
          <w:p w14:paraId="44CCC83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174</w:t>
            </w:r>
          </w:p>
        </w:tc>
        <w:tc>
          <w:tcPr>
            <w:tcW w:w="8931" w:type="dxa"/>
            <w:shd w:val="clear" w:color="auto" w:fill="auto"/>
          </w:tcPr>
          <w:p w14:paraId="283A095C" w14:textId="77777777" w:rsidR="00ED554F" w:rsidRPr="00E66EB6" w:rsidRDefault="00ED554F" w:rsidP="00ED554F">
            <w:pPr>
              <w:ind w:firstLineChars="885" w:firstLine="1593"/>
              <w:rPr>
                <w:sz w:val="18"/>
                <w:szCs w:val="18"/>
              </w:rPr>
            </w:pPr>
            <w:r w:rsidRPr="00E66EB6">
              <w:rPr>
                <w:sz w:val="18"/>
                <w:szCs w:val="18"/>
              </w:rPr>
              <w:t xml:space="preserve">-1766.451294  -1068.532959  -1442.078491  -1631.367676  -1790.646729  </w:t>
            </w:r>
          </w:p>
          <w:p w14:paraId="7F28B812" w14:textId="5585DD8C" w:rsidR="00ED554F" w:rsidRPr="00E66EB6" w:rsidRDefault="00ED554F" w:rsidP="00ED554F">
            <w:pPr>
              <w:ind w:firstLineChars="885" w:firstLine="1593"/>
              <w:rPr>
                <w:rFonts w:eastAsiaTheme="minorEastAsia" w:cs="Calibri"/>
                <w:sz w:val="18"/>
                <w:szCs w:val="18"/>
              </w:rPr>
            </w:pPr>
            <w:r w:rsidRPr="00E66EB6">
              <w:rPr>
                <w:sz w:val="18"/>
                <w:szCs w:val="18"/>
              </w:rPr>
              <w:t xml:space="preserve">-1115.237061  -1888.490234  </w:t>
            </w:r>
          </w:p>
        </w:tc>
      </w:tr>
      <w:tr w:rsidR="00ED554F" w:rsidRPr="00E66EB6" w14:paraId="09D2E837" w14:textId="77777777" w:rsidTr="00932BBE">
        <w:tc>
          <w:tcPr>
            <w:tcW w:w="709" w:type="dxa"/>
            <w:shd w:val="clear" w:color="auto" w:fill="auto"/>
            <w:vAlign w:val="center"/>
          </w:tcPr>
          <w:p w14:paraId="6FB833C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175</w:t>
            </w:r>
          </w:p>
        </w:tc>
        <w:tc>
          <w:tcPr>
            <w:tcW w:w="8931" w:type="dxa"/>
            <w:shd w:val="clear" w:color="auto" w:fill="auto"/>
          </w:tcPr>
          <w:p w14:paraId="2DFCC827" w14:textId="77777777" w:rsidR="00ED554F" w:rsidRPr="00E66EB6" w:rsidRDefault="00ED554F" w:rsidP="00ED554F">
            <w:pPr>
              <w:ind w:firstLineChars="885" w:firstLine="1593"/>
              <w:rPr>
                <w:sz w:val="18"/>
                <w:szCs w:val="18"/>
              </w:rPr>
            </w:pPr>
            <w:r w:rsidRPr="00E66EB6">
              <w:rPr>
                <w:sz w:val="18"/>
                <w:szCs w:val="18"/>
              </w:rPr>
              <w:t xml:space="preserve">-2597.554443  -3010.818359  -3857.105469  -4409.147461  -5543.684570  </w:t>
            </w:r>
          </w:p>
          <w:p w14:paraId="08A700B5" w14:textId="55974B8B" w:rsidR="00ED554F" w:rsidRPr="00E66EB6" w:rsidRDefault="00ED554F" w:rsidP="00ED554F">
            <w:pPr>
              <w:ind w:firstLineChars="885" w:firstLine="1593"/>
              <w:rPr>
                <w:rFonts w:eastAsiaTheme="minorEastAsia" w:cs="Calibri"/>
                <w:sz w:val="18"/>
                <w:szCs w:val="18"/>
              </w:rPr>
            </w:pPr>
            <w:r w:rsidRPr="00E66EB6">
              <w:rPr>
                <w:sz w:val="18"/>
                <w:szCs w:val="18"/>
              </w:rPr>
              <w:t xml:space="preserve">-5077.316406  -969.496399   </w:t>
            </w:r>
          </w:p>
        </w:tc>
      </w:tr>
      <w:tr w:rsidR="00ED554F" w:rsidRPr="00E66EB6" w14:paraId="356A2C9A" w14:textId="77777777" w:rsidTr="00932BBE">
        <w:tc>
          <w:tcPr>
            <w:tcW w:w="709" w:type="dxa"/>
            <w:shd w:val="clear" w:color="auto" w:fill="auto"/>
            <w:vAlign w:val="center"/>
          </w:tcPr>
          <w:p w14:paraId="7B232BE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176</w:t>
            </w:r>
          </w:p>
        </w:tc>
        <w:tc>
          <w:tcPr>
            <w:tcW w:w="8931" w:type="dxa"/>
            <w:shd w:val="clear" w:color="auto" w:fill="auto"/>
          </w:tcPr>
          <w:p w14:paraId="59187902" w14:textId="77777777" w:rsidR="00ED554F" w:rsidRPr="00E66EB6" w:rsidRDefault="00ED554F" w:rsidP="00ED554F">
            <w:pPr>
              <w:ind w:firstLineChars="885" w:firstLine="1593"/>
              <w:rPr>
                <w:sz w:val="18"/>
                <w:szCs w:val="18"/>
              </w:rPr>
            </w:pPr>
            <w:r w:rsidRPr="00E66EB6">
              <w:rPr>
                <w:sz w:val="18"/>
                <w:szCs w:val="18"/>
              </w:rPr>
              <w:t xml:space="preserve">686.251831    616.379700    427.633118    373.425873    278.641876    </w:t>
            </w:r>
          </w:p>
          <w:p w14:paraId="0F57C696" w14:textId="1AE71426" w:rsidR="00ED554F" w:rsidRPr="00E66EB6" w:rsidRDefault="00ED554F" w:rsidP="00ED554F">
            <w:pPr>
              <w:ind w:firstLineChars="885" w:firstLine="1593"/>
              <w:rPr>
                <w:rFonts w:eastAsiaTheme="minorEastAsia" w:cs="Calibri"/>
                <w:sz w:val="18"/>
                <w:szCs w:val="18"/>
              </w:rPr>
            </w:pPr>
            <w:r w:rsidRPr="00E66EB6">
              <w:rPr>
                <w:sz w:val="18"/>
                <w:szCs w:val="18"/>
              </w:rPr>
              <w:t xml:space="preserve">251.032150    277.012299    </w:t>
            </w:r>
          </w:p>
        </w:tc>
      </w:tr>
      <w:tr w:rsidR="00ED554F" w:rsidRPr="00E66EB6" w14:paraId="50AF1475" w14:textId="77777777" w:rsidTr="00932BBE">
        <w:tc>
          <w:tcPr>
            <w:tcW w:w="709" w:type="dxa"/>
            <w:shd w:val="clear" w:color="auto" w:fill="auto"/>
            <w:vAlign w:val="center"/>
          </w:tcPr>
          <w:p w14:paraId="453DEE0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177</w:t>
            </w:r>
          </w:p>
        </w:tc>
        <w:tc>
          <w:tcPr>
            <w:tcW w:w="8931" w:type="dxa"/>
            <w:shd w:val="clear" w:color="auto" w:fill="auto"/>
          </w:tcPr>
          <w:p w14:paraId="6804E5EE" w14:textId="77777777" w:rsidR="00ED554F" w:rsidRPr="00E66EB6" w:rsidRDefault="00ED554F" w:rsidP="00ED554F">
            <w:pPr>
              <w:ind w:firstLineChars="885" w:firstLine="1593"/>
              <w:rPr>
                <w:sz w:val="18"/>
                <w:szCs w:val="18"/>
              </w:rPr>
            </w:pPr>
            <w:r w:rsidRPr="00E66EB6">
              <w:rPr>
                <w:sz w:val="18"/>
                <w:szCs w:val="18"/>
              </w:rPr>
              <w:t xml:space="preserve">-938.053894   -423.530273   -804.657959   -1640.446411  -1215.777222  </w:t>
            </w:r>
          </w:p>
          <w:p w14:paraId="73E26E51" w14:textId="1EF5DC7D" w:rsidR="00ED554F" w:rsidRPr="00E66EB6" w:rsidRDefault="00ED554F" w:rsidP="00ED554F">
            <w:pPr>
              <w:ind w:firstLineChars="885" w:firstLine="1593"/>
              <w:rPr>
                <w:rFonts w:eastAsiaTheme="minorEastAsia" w:cs="Calibri"/>
                <w:sz w:val="18"/>
                <w:szCs w:val="18"/>
              </w:rPr>
            </w:pPr>
            <w:r w:rsidRPr="00E66EB6">
              <w:rPr>
                <w:sz w:val="18"/>
                <w:szCs w:val="18"/>
              </w:rPr>
              <w:t xml:space="preserve">-1003.299316  -1671.776978  </w:t>
            </w:r>
          </w:p>
        </w:tc>
      </w:tr>
      <w:tr w:rsidR="00ED554F" w:rsidRPr="00E66EB6" w14:paraId="5A4CB989" w14:textId="77777777" w:rsidTr="00932BBE">
        <w:tc>
          <w:tcPr>
            <w:tcW w:w="709" w:type="dxa"/>
            <w:shd w:val="clear" w:color="auto" w:fill="auto"/>
            <w:vAlign w:val="center"/>
          </w:tcPr>
          <w:p w14:paraId="67B0B03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178</w:t>
            </w:r>
          </w:p>
        </w:tc>
        <w:tc>
          <w:tcPr>
            <w:tcW w:w="8931" w:type="dxa"/>
            <w:shd w:val="clear" w:color="auto" w:fill="auto"/>
          </w:tcPr>
          <w:p w14:paraId="3007A6C2" w14:textId="77777777" w:rsidR="00ED554F" w:rsidRPr="00E66EB6" w:rsidRDefault="00ED554F" w:rsidP="00ED554F">
            <w:pPr>
              <w:ind w:firstLineChars="885" w:firstLine="1593"/>
              <w:rPr>
                <w:sz w:val="18"/>
                <w:szCs w:val="18"/>
              </w:rPr>
            </w:pPr>
            <w:r w:rsidRPr="00E66EB6">
              <w:rPr>
                <w:sz w:val="18"/>
                <w:szCs w:val="18"/>
              </w:rPr>
              <w:t xml:space="preserve">222.797958    344.567383    353.334686    417.572205    452.120239    </w:t>
            </w:r>
          </w:p>
          <w:p w14:paraId="0065BE93" w14:textId="30953AFE" w:rsidR="00ED554F" w:rsidRPr="00E66EB6" w:rsidRDefault="00ED554F" w:rsidP="00ED554F">
            <w:pPr>
              <w:ind w:firstLineChars="885" w:firstLine="1593"/>
              <w:rPr>
                <w:rFonts w:eastAsiaTheme="minorEastAsia" w:cs="Calibri"/>
                <w:sz w:val="18"/>
                <w:szCs w:val="18"/>
              </w:rPr>
            </w:pPr>
            <w:r w:rsidRPr="00E66EB6">
              <w:rPr>
                <w:sz w:val="18"/>
                <w:szCs w:val="18"/>
              </w:rPr>
              <w:t xml:space="preserve">471.539337    452.700836    </w:t>
            </w:r>
          </w:p>
        </w:tc>
      </w:tr>
      <w:tr w:rsidR="00ED554F" w:rsidRPr="00E66EB6" w14:paraId="54C0FB4B" w14:textId="77777777" w:rsidTr="00932BBE">
        <w:tc>
          <w:tcPr>
            <w:tcW w:w="709" w:type="dxa"/>
            <w:shd w:val="clear" w:color="auto" w:fill="auto"/>
            <w:vAlign w:val="center"/>
          </w:tcPr>
          <w:p w14:paraId="4C76961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179</w:t>
            </w:r>
          </w:p>
        </w:tc>
        <w:tc>
          <w:tcPr>
            <w:tcW w:w="8931" w:type="dxa"/>
            <w:shd w:val="clear" w:color="auto" w:fill="auto"/>
          </w:tcPr>
          <w:p w14:paraId="2CBE3391" w14:textId="77777777" w:rsidR="00ED554F" w:rsidRPr="00E66EB6" w:rsidRDefault="00ED554F" w:rsidP="00ED554F">
            <w:pPr>
              <w:ind w:firstLineChars="885" w:firstLine="1593"/>
              <w:rPr>
                <w:sz w:val="18"/>
                <w:szCs w:val="18"/>
              </w:rPr>
            </w:pPr>
            <w:r w:rsidRPr="00E66EB6">
              <w:rPr>
                <w:sz w:val="18"/>
                <w:szCs w:val="18"/>
              </w:rPr>
              <w:t xml:space="preserve">-193.654877   486.405945    1418.244995   1514.918335   1254.049561   </w:t>
            </w:r>
          </w:p>
          <w:p w14:paraId="7C689FA2" w14:textId="17CD0A0F" w:rsidR="00ED554F" w:rsidRPr="00E66EB6" w:rsidRDefault="00ED554F" w:rsidP="00ED554F">
            <w:pPr>
              <w:ind w:firstLineChars="885" w:firstLine="1593"/>
              <w:rPr>
                <w:rFonts w:eastAsiaTheme="minorEastAsia" w:cs="Calibri"/>
                <w:sz w:val="18"/>
                <w:szCs w:val="18"/>
              </w:rPr>
            </w:pPr>
            <w:r w:rsidRPr="00E66EB6">
              <w:rPr>
                <w:sz w:val="18"/>
                <w:szCs w:val="18"/>
              </w:rPr>
              <w:t xml:space="preserve">1046.550415   773.944763    </w:t>
            </w:r>
          </w:p>
        </w:tc>
      </w:tr>
      <w:tr w:rsidR="00ED554F" w:rsidRPr="00E66EB6" w14:paraId="122A79B7" w14:textId="77777777" w:rsidTr="00932BBE">
        <w:tc>
          <w:tcPr>
            <w:tcW w:w="709" w:type="dxa"/>
            <w:shd w:val="clear" w:color="auto" w:fill="auto"/>
            <w:vAlign w:val="center"/>
          </w:tcPr>
          <w:p w14:paraId="0A754663"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180</w:t>
            </w:r>
          </w:p>
        </w:tc>
        <w:tc>
          <w:tcPr>
            <w:tcW w:w="8931" w:type="dxa"/>
            <w:shd w:val="clear" w:color="auto" w:fill="auto"/>
          </w:tcPr>
          <w:p w14:paraId="10BFDBA3" w14:textId="77777777" w:rsidR="00ED554F" w:rsidRPr="00E66EB6" w:rsidRDefault="00ED554F" w:rsidP="00ED554F">
            <w:pPr>
              <w:ind w:firstLineChars="885" w:firstLine="1593"/>
              <w:rPr>
                <w:sz w:val="18"/>
                <w:szCs w:val="18"/>
              </w:rPr>
            </w:pPr>
            <w:r w:rsidRPr="00E66EB6">
              <w:rPr>
                <w:sz w:val="18"/>
                <w:szCs w:val="18"/>
              </w:rPr>
              <w:t xml:space="preserve">-1542.704712  -1538.845825  -1861.758179  -1613.740601  -1869.317993  </w:t>
            </w:r>
          </w:p>
          <w:p w14:paraId="501A0B25" w14:textId="2B59BD41" w:rsidR="00ED554F" w:rsidRPr="00E66EB6" w:rsidRDefault="00ED554F" w:rsidP="00ED554F">
            <w:pPr>
              <w:ind w:firstLineChars="885" w:firstLine="1593"/>
              <w:rPr>
                <w:rFonts w:eastAsiaTheme="minorEastAsia" w:cs="Calibri"/>
                <w:sz w:val="18"/>
                <w:szCs w:val="18"/>
              </w:rPr>
            </w:pPr>
            <w:r w:rsidRPr="00E66EB6">
              <w:rPr>
                <w:sz w:val="18"/>
                <w:szCs w:val="18"/>
              </w:rPr>
              <w:t xml:space="preserve">-1350.750854  -2065.242920  </w:t>
            </w:r>
          </w:p>
        </w:tc>
      </w:tr>
      <w:tr w:rsidR="00ED554F" w:rsidRPr="00E66EB6" w14:paraId="05F30B01" w14:textId="77777777" w:rsidTr="00932BBE">
        <w:tc>
          <w:tcPr>
            <w:tcW w:w="709" w:type="dxa"/>
            <w:shd w:val="clear" w:color="auto" w:fill="auto"/>
            <w:vAlign w:val="center"/>
          </w:tcPr>
          <w:p w14:paraId="028C0AD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181</w:t>
            </w:r>
          </w:p>
        </w:tc>
        <w:tc>
          <w:tcPr>
            <w:tcW w:w="8931" w:type="dxa"/>
            <w:shd w:val="clear" w:color="auto" w:fill="auto"/>
          </w:tcPr>
          <w:p w14:paraId="7306CBF2" w14:textId="77777777" w:rsidR="00ED554F" w:rsidRPr="00E66EB6" w:rsidRDefault="00ED554F" w:rsidP="00ED554F">
            <w:pPr>
              <w:ind w:firstLineChars="885" w:firstLine="1593"/>
              <w:rPr>
                <w:sz w:val="18"/>
                <w:szCs w:val="18"/>
              </w:rPr>
            </w:pPr>
            <w:r w:rsidRPr="00E66EB6">
              <w:rPr>
                <w:sz w:val="18"/>
                <w:szCs w:val="18"/>
              </w:rPr>
              <w:t xml:space="preserve">-1929.660034  -1931.505859  -2094.259277  -2162.314209  -2643.336426  </w:t>
            </w:r>
          </w:p>
          <w:p w14:paraId="5188BE22" w14:textId="66CAE4FE" w:rsidR="00ED554F" w:rsidRPr="00E66EB6" w:rsidRDefault="00ED554F" w:rsidP="00ED554F">
            <w:pPr>
              <w:ind w:firstLineChars="885" w:firstLine="1593"/>
              <w:rPr>
                <w:rFonts w:eastAsiaTheme="minorEastAsia" w:cs="Calibri"/>
                <w:sz w:val="18"/>
                <w:szCs w:val="18"/>
              </w:rPr>
            </w:pPr>
            <w:r w:rsidRPr="00E66EB6">
              <w:rPr>
                <w:sz w:val="18"/>
                <w:szCs w:val="18"/>
              </w:rPr>
              <w:t xml:space="preserve">-3044.777344  -388.269257   </w:t>
            </w:r>
          </w:p>
        </w:tc>
      </w:tr>
      <w:tr w:rsidR="00ED554F" w:rsidRPr="00E66EB6" w14:paraId="1C78FBE3" w14:textId="77777777" w:rsidTr="00932BBE">
        <w:tc>
          <w:tcPr>
            <w:tcW w:w="709" w:type="dxa"/>
            <w:shd w:val="clear" w:color="auto" w:fill="auto"/>
            <w:vAlign w:val="center"/>
          </w:tcPr>
          <w:p w14:paraId="57F9D80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182</w:t>
            </w:r>
          </w:p>
        </w:tc>
        <w:tc>
          <w:tcPr>
            <w:tcW w:w="8931" w:type="dxa"/>
            <w:shd w:val="clear" w:color="auto" w:fill="auto"/>
          </w:tcPr>
          <w:p w14:paraId="43C5D6E6" w14:textId="77777777" w:rsidR="00ED554F" w:rsidRPr="00E66EB6" w:rsidRDefault="00ED554F" w:rsidP="00ED554F">
            <w:pPr>
              <w:ind w:firstLineChars="885" w:firstLine="1593"/>
              <w:rPr>
                <w:sz w:val="18"/>
                <w:szCs w:val="18"/>
              </w:rPr>
            </w:pPr>
            <w:r w:rsidRPr="00E66EB6">
              <w:rPr>
                <w:sz w:val="18"/>
                <w:szCs w:val="18"/>
              </w:rPr>
              <w:t xml:space="preserve">2023.152832   2168.609131   1901.014771   1566.093262   1199.623291   </w:t>
            </w:r>
          </w:p>
          <w:p w14:paraId="26E0E334" w14:textId="17D21F48" w:rsidR="00ED554F" w:rsidRPr="00E66EB6" w:rsidRDefault="00ED554F" w:rsidP="00ED554F">
            <w:pPr>
              <w:ind w:firstLineChars="885" w:firstLine="1593"/>
              <w:rPr>
                <w:rFonts w:eastAsiaTheme="minorEastAsia" w:cs="Calibri"/>
                <w:sz w:val="18"/>
                <w:szCs w:val="18"/>
              </w:rPr>
            </w:pPr>
            <w:r w:rsidRPr="00E66EB6">
              <w:rPr>
                <w:sz w:val="18"/>
                <w:szCs w:val="18"/>
              </w:rPr>
              <w:t xml:space="preserve">905.672363    677.364563    </w:t>
            </w:r>
          </w:p>
        </w:tc>
      </w:tr>
      <w:tr w:rsidR="00ED554F" w:rsidRPr="00E66EB6" w14:paraId="27A4B814" w14:textId="77777777" w:rsidTr="00932BBE">
        <w:tc>
          <w:tcPr>
            <w:tcW w:w="709" w:type="dxa"/>
            <w:shd w:val="clear" w:color="auto" w:fill="auto"/>
            <w:vAlign w:val="center"/>
          </w:tcPr>
          <w:p w14:paraId="6863FD9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183</w:t>
            </w:r>
          </w:p>
        </w:tc>
        <w:tc>
          <w:tcPr>
            <w:tcW w:w="8931" w:type="dxa"/>
            <w:shd w:val="clear" w:color="auto" w:fill="auto"/>
          </w:tcPr>
          <w:p w14:paraId="0C9D5157" w14:textId="77777777" w:rsidR="00ED554F" w:rsidRPr="00E66EB6" w:rsidRDefault="00ED554F" w:rsidP="00ED554F">
            <w:pPr>
              <w:ind w:firstLineChars="885" w:firstLine="1593"/>
              <w:rPr>
                <w:sz w:val="18"/>
                <w:szCs w:val="18"/>
              </w:rPr>
            </w:pPr>
            <w:r w:rsidRPr="00E66EB6">
              <w:rPr>
                <w:sz w:val="18"/>
                <w:szCs w:val="18"/>
              </w:rPr>
              <w:t xml:space="preserve">-1454.306519  -1817.152954  -2259.534668  -1921.817383  -2116.793457  </w:t>
            </w:r>
          </w:p>
          <w:p w14:paraId="5F03962A" w14:textId="0A463E04" w:rsidR="00ED554F" w:rsidRPr="00E66EB6" w:rsidRDefault="00ED554F" w:rsidP="00ED554F">
            <w:pPr>
              <w:ind w:firstLineChars="885" w:firstLine="1593"/>
              <w:rPr>
                <w:rFonts w:eastAsiaTheme="minorEastAsia" w:cs="Calibri"/>
                <w:sz w:val="18"/>
                <w:szCs w:val="18"/>
              </w:rPr>
            </w:pPr>
            <w:r w:rsidRPr="00E66EB6">
              <w:rPr>
                <w:sz w:val="18"/>
                <w:szCs w:val="18"/>
              </w:rPr>
              <w:t xml:space="preserve">-1604.087891  -2239.123047  </w:t>
            </w:r>
          </w:p>
        </w:tc>
      </w:tr>
      <w:tr w:rsidR="00ED554F" w:rsidRPr="00E66EB6" w14:paraId="70E2ABEF" w14:textId="77777777" w:rsidTr="00932BBE">
        <w:tc>
          <w:tcPr>
            <w:tcW w:w="709" w:type="dxa"/>
            <w:shd w:val="clear" w:color="auto" w:fill="auto"/>
            <w:vAlign w:val="center"/>
          </w:tcPr>
          <w:p w14:paraId="7536A38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184</w:t>
            </w:r>
          </w:p>
        </w:tc>
        <w:tc>
          <w:tcPr>
            <w:tcW w:w="8931" w:type="dxa"/>
            <w:shd w:val="clear" w:color="auto" w:fill="auto"/>
          </w:tcPr>
          <w:p w14:paraId="43B54737" w14:textId="77777777" w:rsidR="00ED554F" w:rsidRPr="00E66EB6" w:rsidRDefault="00ED554F" w:rsidP="00ED554F">
            <w:pPr>
              <w:ind w:firstLineChars="885" w:firstLine="1593"/>
              <w:rPr>
                <w:sz w:val="18"/>
                <w:szCs w:val="18"/>
              </w:rPr>
            </w:pPr>
            <w:r w:rsidRPr="00E66EB6">
              <w:rPr>
                <w:sz w:val="18"/>
                <w:szCs w:val="18"/>
              </w:rPr>
              <w:t xml:space="preserve">-2059.189697  -1293.733521  -1435.723511  -1025.210571  -1308.423828  </w:t>
            </w:r>
          </w:p>
          <w:p w14:paraId="4C2CE1E3" w14:textId="1C79ED9D" w:rsidR="00ED554F" w:rsidRPr="00E66EB6" w:rsidRDefault="00ED554F" w:rsidP="00ED554F">
            <w:pPr>
              <w:ind w:firstLineChars="885" w:firstLine="1593"/>
              <w:rPr>
                <w:rFonts w:eastAsiaTheme="minorEastAsia" w:cs="Calibri"/>
                <w:sz w:val="18"/>
                <w:szCs w:val="18"/>
              </w:rPr>
            </w:pPr>
            <w:r w:rsidRPr="00E66EB6">
              <w:rPr>
                <w:sz w:val="18"/>
                <w:szCs w:val="18"/>
              </w:rPr>
              <w:t xml:space="preserve">-1063.895020  -1869.822754  </w:t>
            </w:r>
          </w:p>
        </w:tc>
      </w:tr>
      <w:tr w:rsidR="00ED554F" w:rsidRPr="00E66EB6" w14:paraId="1966C124" w14:textId="77777777" w:rsidTr="00932BBE">
        <w:tc>
          <w:tcPr>
            <w:tcW w:w="709" w:type="dxa"/>
            <w:shd w:val="clear" w:color="auto" w:fill="auto"/>
            <w:vAlign w:val="center"/>
          </w:tcPr>
          <w:p w14:paraId="42EAF44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185</w:t>
            </w:r>
          </w:p>
        </w:tc>
        <w:tc>
          <w:tcPr>
            <w:tcW w:w="8931" w:type="dxa"/>
            <w:shd w:val="clear" w:color="auto" w:fill="auto"/>
          </w:tcPr>
          <w:p w14:paraId="698F3D01" w14:textId="77777777" w:rsidR="00ED554F" w:rsidRPr="00E66EB6" w:rsidRDefault="00ED554F" w:rsidP="00ED554F">
            <w:pPr>
              <w:ind w:firstLineChars="885" w:firstLine="1593"/>
              <w:rPr>
                <w:sz w:val="18"/>
                <w:szCs w:val="18"/>
              </w:rPr>
            </w:pPr>
            <w:r w:rsidRPr="00E66EB6">
              <w:rPr>
                <w:sz w:val="18"/>
                <w:szCs w:val="18"/>
              </w:rPr>
              <w:t xml:space="preserve">1757.312622   2066.028564   1840.750732   1509.043823   1156.838501   </w:t>
            </w:r>
          </w:p>
          <w:p w14:paraId="4AAAE6D8" w14:textId="37243C29" w:rsidR="00ED554F" w:rsidRPr="00E66EB6" w:rsidRDefault="00ED554F" w:rsidP="00ED554F">
            <w:pPr>
              <w:ind w:firstLineChars="885" w:firstLine="1593"/>
              <w:rPr>
                <w:rFonts w:eastAsiaTheme="minorEastAsia" w:cs="Calibri"/>
                <w:sz w:val="18"/>
                <w:szCs w:val="18"/>
              </w:rPr>
            </w:pPr>
            <w:r w:rsidRPr="00E66EB6">
              <w:rPr>
                <w:sz w:val="18"/>
                <w:szCs w:val="18"/>
              </w:rPr>
              <w:t xml:space="preserve">859.446899    657.098877    </w:t>
            </w:r>
          </w:p>
        </w:tc>
      </w:tr>
    </w:tbl>
    <w:p w14:paraId="31CA049F"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75A66E44" w14:textId="77777777" w:rsidTr="005F129D">
        <w:tc>
          <w:tcPr>
            <w:tcW w:w="709" w:type="dxa"/>
            <w:tcBorders>
              <w:bottom w:val="single" w:sz="12" w:space="0" w:color="000000"/>
            </w:tcBorders>
            <w:shd w:val="clear" w:color="auto" w:fill="auto"/>
          </w:tcPr>
          <w:p w14:paraId="2F860AF0" w14:textId="45E6BB04"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45E6DC8" w14:textId="3FA150FC"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63A83526" w14:textId="77777777" w:rsidTr="00ED554F">
        <w:tc>
          <w:tcPr>
            <w:tcW w:w="709" w:type="dxa"/>
            <w:tcBorders>
              <w:top w:val="single" w:sz="12" w:space="0" w:color="000000"/>
            </w:tcBorders>
            <w:shd w:val="clear" w:color="auto" w:fill="auto"/>
            <w:vAlign w:val="center"/>
          </w:tcPr>
          <w:p w14:paraId="160C3F4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186</w:t>
            </w:r>
          </w:p>
        </w:tc>
        <w:tc>
          <w:tcPr>
            <w:tcW w:w="8931" w:type="dxa"/>
            <w:tcBorders>
              <w:top w:val="single" w:sz="12" w:space="0" w:color="000000"/>
            </w:tcBorders>
            <w:shd w:val="clear" w:color="auto" w:fill="auto"/>
          </w:tcPr>
          <w:p w14:paraId="569F2009" w14:textId="77777777" w:rsidR="00ED554F" w:rsidRPr="00E66EB6" w:rsidRDefault="00ED554F" w:rsidP="00ED554F">
            <w:pPr>
              <w:ind w:firstLineChars="885" w:firstLine="1593"/>
              <w:rPr>
                <w:sz w:val="18"/>
                <w:szCs w:val="18"/>
              </w:rPr>
            </w:pPr>
            <w:r w:rsidRPr="00E66EB6">
              <w:rPr>
                <w:sz w:val="18"/>
                <w:szCs w:val="18"/>
              </w:rPr>
              <w:t xml:space="preserve">-1604.242920  -1782.429321  -2060.613525  -989.568481   -304.592560   </w:t>
            </w:r>
          </w:p>
          <w:p w14:paraId="6EE50971" w14:textId="319CDB21" w:rsidR="00ED554F" w:rsidRPr="00E66EB6" w:rsidRDefault="00ED554F" w:rsidP="00ED554F">
            <w:pPr>
              <w:ind w:firstLineChars="885" w:firstLine="1593"/>
              <w:rPr>
                <w:rFonts w:eastAsiaTheme="minorEastAsia" w:cs="Calibri"/>
                <w:sz w:val="18"/>
                <w:szCs w:val="18"/>
              </w:rPr>
            </w:pPr>
            <w:r w:rsidRPr="00E66EB6">
              <w:rPr>
                <w:sz w:val="18"/>
                <w:szCs w:val="18"/>
              </w:rPr>
              <w:t xml:space="preserve">52.363155     261.436890    </w:t>
            </w:r>
          </w:p>
        </w:tc>
      </w:tr>
      <w:tr w:rsidR="00ED554F" w:rsidRPr="00E66EB6" w14:paraId="64B63531" w14:textId="77777777" w:rsidTr="00932BBE">
        <w:tc>
          <w:tcPr>
            <w:tcW w:w="709" w:type="dxa"/>
            <w:shd w:val="clear" w:color="auto" w:fill="auto"/>
            <w:vAlign w:val="center"/>
          </w:tcPr>
          <w:p w14:paraId="470BF1C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187</w:t>
            </w:r>
          </w:p>
        </w:tc>
        <w:tc>
          <w:tcPr>
            <w:tcW w:w="8931" w:type="dxa"/>
            <w:shd w:val="clear" w:color="auto" w:fill="auto"/>
          </w:tcPr>
          <w:p w14:paraId="66762162" w14:textId="77777777" w:rsidR="00ED554F" w:rsidRPr="00E66EB6" w:rsidRDefault="00ED554F" w:rsidP="00ED554F">
            <w:pPr>
              <w:ind w:firstLineChars="885" w:firstLine="1593"/>
              <w:rPr>
                <w:sz w:val="18"/>
                <w:szCs w:val="18"/>
              </w:rPr>
            </w:pPr>
            <w:r w:rsidRPr="00E66EB6">
              <w:rPr>
                <w:sz w:val="18"/>
                <w:szCs w:val="18"/>
              </w:rPr>
              <w:t xml:space="preserve">-790.060547   -677.193604   -854.483887   -1002.869568  -1361.044922  </w:t>
            </w:r>
          </w:p>
          <w:p w14:paraId="30486778" w14:textId="5CEBA17D" w:rsidR="00ED554F" w:rsidRPr="00E66EB6" w:rsidRDefault="00ED554F" w:rsidP="00ED554F">
            <w:pPr>
              <w:ind w:firstLineChars="885" w:firstLine="1593"/>
              <w:rPr>
                <w:rFonts w:eastAsiaTheme="minorEastAsia" w:cs="Calibri"/>
                <w:sz w:val="18"/>
                <w:szCs w:val="18"/>
              </w:rPr>
            </w:pPr>
            <w:r w:rsidRPr="00E66EB6">
              <w:rPr>
                <w:sz w:val="18"/>
                <w:szCs w:val="18"/>
              </w:rPr>
              <w:t xml:space="preserve">187.528214    -758.687378   </w:t>
            </w:r>
          </w:p>
        </w:tc>
      </w:tr>
      <w:tr w:rsidR="00ED554F" w:rsidRPr="00E66EB6" w14:paraId="10D9375B" w14:textId="77777777" w:rsidTr="00932BBE">
        <w:tc>
          <w:tcPr>
            <w:tcW w:w="709" w:type="dxa"/>
            <w:shd w:val="clear" w:color="auto" w:fill="auto"/>
            <w:vAlign w:val="center"/>
          </w:tcPr>
          <w:p w14:paraId="3D23876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188</w:t>
            </w:r>
          </w:p>
        </w:tc>
        <w:tc>
          <w:tcPr>
            <w:tcW w:w="8931" w:type="dxa"/>
            <w:shd w:val="clear" w:color="auto" w:fill="auto"/>
          </w:tcPr>
          <w:p w14:paraId="1D242BC4" w14:textId="77777777" w:rsidR="00ED554F" w:rsidRPr="00E66EB6" w:rsidRDefault="00ED554F" w:rsidP="00ED554F">
            <w:pPr>
              <w:ind w:firstLineChars="885" w:firstLine="1593"/>
              <w:rPr>
                <w:sz w:val="18"/>
                <w:szCs w:val="18"/>
              </w:rPr>
            </w:pPr>
            <w:r w:rsidRPr="00E66EB6">
              <w:rPr>
                <w:sz w:val="18"/>
                <w:szCs w:val="18"/>
              </w:rPr>
              <w:t xml:space="preserve">-850.720215   -815.171509   -782.120972   -750.712524   -930.394592   </w:t>
            </w:r>
          </w:p>
          <w:p w14:paraId="170E0B6E" w14:textId="0FAFCDC8" w:rsidR="00ED554F" w:rsidRPr="00E66EB6" w:rsidRDefault="00ED554F" w:rsidP="00ED554F">
            <w:pPr>
              <w:ind w:firstLineChars="885" w:firstLine="1593"/>
              <w:rPr>
                <w:rFonts w:eastAsiaTheme="minorEastAsia" w:cs="Calibri"/>
                <w:sz w:val="18"/>
                <w:szCs w:val="18"/>
              </w:rPr>
            </w:pPr>
            <w:r w:rsidRPr="00E66EB6">
              <w:rPr>
                <w:sz w:val="18"/>
                <w:szCs w:val="18"/>
              </w:rPr>
              <w:t xml:space="preserve">-1100.443970  -1842.617432  </w:t>
            </w:r>
          </w:p>
        </w:tc>
      </w:tr>
      <w:tr w:rsidR="00ED554F" w:rsidRPr="00E66EB6" w14:paraId="657BEBEA" w14:textId="77777777" w:rsidTr="00932BBE">
        <w:tc>
          <w:tcPr>
            <w:tcW w:w="709" w:type="dxa"/>
            <w:shd w:val="clear" w:color="auto" w:fill="auto"/>
            <w:vAlign w:val="center"/>
          </w:tcPr>
          <w:p w14:paraId="782D60F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189</w:t>
            </w:r>
          </w:p>
        </w:tc>
        <w:tc>
          <w:tcPr>
            <w:tcW w:w="8931" w:type="dxa"/>
            <w:shd w:val="clear" w:color="auto" w:fill="auto"/>
          </w:tcPr>
          <w:p w14:paraId="31443C14" w14:textId="77777777" w:rsidR="00ED554F" w:rsidRPr="00E66EB6" w:rsidRDefault="00ED554F" w:rsidP="00ED554F">
            <w:pPr>
              <w:ind w:firstLineChars="885" w:firstLine="1593"/>
              <w:rPr>
                <w:sz w:val="18"/>
                <w:szCs w:val="18"/>
              </w:rPr>
            </w:pPr>
            <w:r w:rsidRPr="00E66EB6">
              <w:rPr>
                <w:sz w:val="18"/>
                <w:szCs w:val="18"/>
              </w:rPr>
              <w:t xml:space="preserve">-1013.528564  -619.302734   -1039.494873  -1345.197998  -1822.371460  </w:t>
            </w:r>
          </w:p>
          <w:p w14:paraId="7FEDEBCC" w14:textId="21C1A6AE" w:rsidR="00ED554F" w:rsidRPr="00E66EB6" w:rsidRDefault="00ED554F" w:rsidP="00ED554F">
            <w:pPr>
              <w:ind w:firstLineChars="885" w:firstLine="1593"/>
              <w:rPr>
                <w:rFonts w:eastAsiaTheme="minorEastAsia" w:cs="Calibri"/>
                <w:sz w:val="18"/>
                <w:szCs w:val="18"/>
              </w:rPr>
            </w:pPr>
            <w:r w:rsidRPr="00E66EB6">
              <w:rPr>
                <w:sz w:val="18"/>
                <w:szCs w:val="18"/>
              </w:rPr>
              <w:t xml:space="preserve">-1228.573486  -1966.074951  </w:t>
            </w:r>
          </w:p>
        </w:tc>
      </w:tr>
      <w:tr w:rsidR="00ED554F" w:rsidRPr="00E66EB6" w14:paraId="4BDF4D74" w14:textId="77777777" w:rsidTr="00932BBE">
        <w:tc>
          <w:tcPr>
            <w:tcW w:w="709" w:type="dxa"/>
            <w:shd w:val="clear" w:color="auto" w:fill="auto"/>
            <w:vAlign w:val="center"/>
          </w:tcPr>
          <w:p w14:paraId="5E16651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190</w:t>
            </w:r>
          </w:p>
        </w:tc>
        <w:tc>
          <w:tcPr>
            <w:tcW w:w="8931" w:type="dxa"/>
            <w:shd w:val="clear" w:color="auto" w:fill="auto"/>
          </w:tcPr>
          <w:p w14:paraId="290700DE" w14:textId="77777777" w:rsidR="00ED554F" w:rsidRPr="00E66EB6" w:rsidRDefault="00ED554F" w:rsidP="00ED554F">
            <w:pPr>
              <w:ind w:firstLineChars="885" w:firstLine="1593"/>
              <w:rPr>
                <w:sz w:val="18"/>
                <w:szCs w:val="18"/>
              </w:rPr>
            </w:pPr>
            <w:r w:rsidRPr="00E66EB6">
              <w:rPr>
                <w:sz w:val="18"/>
                <w:szCs w:val="18"/>
              </w:rPr>
              <w:t xml:space="preserve">-890.626709   -1002.113586  -1763.994995  44.655560     -635.783936   </w:t>
            </w:r>
          </w:p>
          <w:p w14:paraId="1C322C6F" w14:textId="0CB906BD" w:rsidR="00ED554F" w:rsidRPr="00E66EB6" w:rsidRDefault="00ED554F" w:rsidP="00ED554F">
            <w:pPr>
              <w:ind w:firstLineChars="885" w:firstLine="1593"/>
              <w:rPr>
                <w:rFonts w:eastAsiaTheme="minorEastAsia" w:cs="Calibri"/>
                <w:sz w:val="18"/>
                <w:szCs w:val="18"/>
              </w:rPr>
            </w:pPr>
            <w:r w:rsidRPr="00E66EB6">
              <w:rPr>
                <w:sz w:val="18"/>
                <w:szCs w:val="18"/>
              </w:rPr>
              <w:t xml:space="preserve">-1296.306763  -1941.137939  </w:t>
            </w:r>
          </w:p>
        </w:tc>
      </w:tr>
      <w:tr w:rsidR="00ED554F" w:rsidRPr="00E66EB6" w14:paraId="121ED0D9" w14:textId="77777777" w:rsidTr="00932BBE">
        <w:tc>
          <w:tcPr>
            <w:tcW w:w="709" w:type="dxa"/>
            <w:shd w:val="clear" w:color="auto" w:fill="auto"/>
            <w:vAlign w:val="center"/>
          </w:tcPr>
          <w:p w14:paraId="50AB3EA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191</w:t>
            </w:r>
          </w:p>
        </w:tc>
        <w:tc>
          <w:tcPr>
            <w:tcW w:w="8931" w:type="dxa"/>
            <w:shd w:val="clear" w:color="auto" w:fill="auto"/>
          </w:tcPr>
          <w:p w14:paraId="7D69854C" w14:textId="77777777" w:rsidR="00ED554F" w:rsidRPr="00E66EB6" w:rsidRDefault="00ED554F" w:rsidP="00ED554F">
            <w:pPr>
              <w:ind w:firstLineChars="885" w:firstLine="1593"/>
              <w:rPr>
                <w:sz w:val="18"/>
                <w:szCs w:val="18"/>
              </w:rPr>
            </w:pPr>
            <w:r w:rsidRPr="00E66EB6">
              <w:rPr>
                <w:sz w:val="18"/>
                <w:szCs w:val="18"/>
              </w:rPr>
              <w:t xml:space="preserve">-2550.192383  -3048.042969  -3690.282471  -4373.286133  -5208.394531  </w:t>
            </w:r>
          </w:p>
          <w:p w14:paraId="548F222C" w14:textId="542BA287" w:rsidR="00ED554F" w:rsidRPr="00E66EB6" w:rsidRDefault="00ED554F" w:rsidP="00ED554F">
            <w:pPr>
              <w:ind w:firstLineChars="885" w:firstLine="1593"/>
              <w:rPr>
                <w:rFonts w:eastAsiaTheme="minorEastAsia" w:cs="Calibri"/>
                <w:sz w:val="18"/>
                <w:szCs w:val="18"/>
              </w:rPr>
            </w:pPr>
            <w:r w:rsidRPr="00E66EB6">
              <w:rPr>
                <w:sz w:val="18"/>
                <w:szCs w:val="18"/>
              </w:rPr>
              <w:t xml:space="preserve">-1917.806274  -581.258240   </w:t>
            </w:r>
          </w:p>
        </w:tc>
      </w:tr>
      <w:tr w:rsidR="00ED554F" w:rsidRPr="00E66EB6" w14:paraId="7FE60C4E" w14:textId="77777777" w:rsidTr="00932BBE">
        <w:tc>
          <w:tcPr>
            <w:tcW w:w="709" w:type="dxa"/>
            <w:shd w:val="clear" w:color="auto" w:fill="auto"/>
            <w:vAlign w:val="center"/>
          </w:tcPr>
          <w:p w14:paraId="433EC6A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192</w:t>
            </w:r>
          </w:p>
        </w:tc>
        <w:tc>
          <w:tcPr>
            <w:tcW w:w="8931" w:type="dxa"/>
            <w:shd w:val="clear" w:color="auto" w:fill="auto"/>
          </w:tcPr>
          <w:p w14:paraId="05E3B96B" w14:textId="77777777" w:rsidR="00ED554F" w:rsidRPr="00E66EB6" w:rsidRDefault="00ED554F" w:rsidP="00ED554F">
            <w:pPr>
              <w:ind w:firstLineChars="885" w:firstLine="1593"/>
              <w:rPr>
                <w:sz w:val="18"/>
                <w:szCs w:val="18"/>
              </w:rPr>
            </w:pPr>
            <w:r w:rsidRPr="00E66EB6">
              <w:rPr>
                <w:sz w:val="18"/>
                <w:szCs w:val="18"/>
              </w:rPr>
              <w:t xml:space="preserve">-46.051090    -444.285278   -621.605347   218.354416    294.350952    </w:t>
            </w:r>
          </w:p>
          <w:p w14:paraId="5A581337" w14:textId="0C4CE7E9" w:rsidR="00ED554F" w:rsidRPr="00E66EB6" w:rsidRDefault="00ED554F" w:rsidP="00ED554F">
            <w:pPr>
              <w:ind w:firstLineChars="885" w:firstLine="1593"/>
              <w:rPr>
                <w:rFonts w:eastAsiaTheme="minorEastAsia" w:cs="Calibri"/>
                <w:sz w:val="18"/>
                <w:szCs w:val="18"/>
              </w:rPr>
            </w:pPr>
            <w:r w:rsidRPr="00E66EB6">
              <w:rPr>
                <w:sz w:val="18"/>
                <w:szCs w:val="18"/>
              </w:rPr>
              <w:t xml:space="preserve">309.784790    355.443756    </w:t>
            </w:r>
          </w:p>
        </w:tc>
      </w:tr>
      <w:tr w:rsidR="00ED554F" w:rsidRPr="00E66EB6" w14:paraId="358369F1" w14:textId="77777777" w:rsidTr="00932BBE">
        <w:tc>
          <w:tcPr>
            <w:tcW w:w="709" w:type="dxa"/>
            <w:shd w:val="clear" w:color="auto" w:fill="auto"/>
            <w:vAlign w:val="center"/>
          </w:tcPr>
          <w:p w14:paraId="3772F8A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193</w:t>
            </w:r>
          </w:p>
        </w:tc>
        <w:tc>
          <w:tcPr>
            <w:tcW w:w="8931" w:type="dxa"/>
            <w:shd w:val="clear" w:color="auto" w:fill="auto"/>
          </w:tcPr>
          <w:p w14:paraId="43864B9F" w14:textId="77777777" w:rsidR="00ED554F" w:rsidRPr="00E66EB6" w:rsidRDefault="00ED554F" w:rsidP="00ED554F">
            <w:pPr>
              <w:ind w:firstLineChars="885" w:firstLine="1593"/>
              <w:rPr>
                <w:sz w:val="18"/>
                <w:szCs w:val="18"/>
              </w:rPr>
            </w:pPr>
            <w:r w:rsidRPr="00E66EB6">
              <w:rPr>
                <w:sz w:val="18"/>
                <w:szCs w:val="18"/>
              </w:rPr>
              <w:t xml:space="preserve">-832.117493   -659.459045   -481.507568   -341.173279   -48.068172    </w:t>
            </w:r>
          </w:p>
          <w:p w14:paraId="50BB1E3A" w14:textId="120FDED1" w:rsidR="00ED554F" w:rsidRPr="00E66EB6" w:rsidRDefault="00ED554F" w:rsidP="00ED554F">
            <w:pPr>
              <w:ind w:firstLineChars="885" w:firstLine="1593"/>
              <w:rPr>
                <w:rFonts w:eastAsiaTheme="minorEastAsia" w:cs="Calibri"/>
                <w:sz w:val="18"/>
                <w:szCs w:val="18"/>
              </w:rPr>
            </w:pPr>
            <w:r w:rsidRPr="00E66EB6">
              <w:rPr>
                <w:sz w:val="18"/>
                <w:szCs w:val="18"/>
              </w:rPr>
              <w:t xml:space="preserve">158.933624    259.165100    </w:t>
            </w:r>
          </w:p>
        </w:tc>
      </w:tr>
      <w:tr w:rsidR="00ED554F" w:rsidRPr="00E66EB6" w14:paraId="5B46554B" w14:textId="77777777" w:rsidTr="00932BBE">
        <w:tc>
          <w:tcPr>
            <w:tcW w:w="709" w:type="dxa"/>
            <w:shd w:val="clear" w:color="auto" w:fill="auto"/>
            <w:vAlign w:val="center"/>
          </w:tcPr>
          <w:p w14:paraId="0D84185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194</w:t>
            </w:r>
          </w:p>
        </w:tc>
        <w:tc>
          <w:tcPr>
            <w:tcW w:w="8931" w:type="dxa"/>
            <w:shd w:val="clear" w:color="auto" w:fill="auto"/>
          </w:tcPr>
          <w:p w14:paraId="49FA35E2" w14:textId="77777777" w:rsidR="00ED554F" w:rsidRPr="00E66EB6" w:rsidRDefault="00ED554F" w:rsidP="00ED554F">
            <w:pPr>
              <w:ind w:firstLineChars="885" w:firstLine="1593"/>
              <w:rPr>
                <w:sz w:val="18"/>
                <w:szCs w:val="18"/>
              </w:rPr>
            </w:pPr>
            <w:r w:rsidRPr="00E66EB6">
              <w:rPr>
                <w:sz w:val="18"/>
                <w:szCs w:val="18"/>
              </w:rPr>
              <w:t xml:space="preserve">-723.183533   -566.399109   -422.477692   -387.357666   -312.310120   </w:t>
            </w:r>
          </w:p>
          <w:p w14:paraId="1FA6C0FC" w14:textId="1EF1F665" w:rsidR="00ED554F" w:rsidRPr="00E66EB6" w:rsidRDefault="00ED554F" w:rsidP="00ED554F">
            <w:pPr>
              <w:ind w:firstLineChars="885" w:firstLine="1593"/>
              <w:rPr>
                <w:rFonts w:eastAsiaTheme="minorEastAsia" w:cs="Calibri"/>
                <w:sz w:val="18"/>
                <w:szCs w:val="18"/>
              </w:rPr>
            </w:pPr>
            <w:r w:rsidRPr="00E66EB6">
              <w:rPr>
                <w:sz w:val="18"/>
                <w:szCs w:val="18"/>
              </w:rPr>
              <w:t xml:space="preserve">-495.552063   -642.440918   </w:t>
            </w:r>
          </w:p>
        </w:tc>
      </w:tr>
      <w:tr w:rsidR="00ED554F" w:rsidRPr="00E66EB6" w14:paraId="4FE990A2" w14:textId="77777777" w:rsidTr="00932BBE">
        <w:tc>
          <w:tcPr>
            <w:tcW w:w="709" w:type="dxa"/>
            <w:shd w:val="clear" w:color="auto" w:fill="auto"/>
            <w:vAlign w:val="center"/>
          </w:tcPr>
          <w:p w14:paraId="3442FE9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195</w:t>
            </w:r>
          </w:p>
        </w:tc>
        <w:tc>
          <w:tcPr>
            <w:tcW w:w="8931" w:type="dxa"/>
            <w:shd w:val="clear" w:color="auto" w:fill="auto"/>
          </w:tcPr>
          <w:p w14:paraId="0B911682" w14:textId="77777777" w:rsidR="00ED554F" w:rsidRPr="00E66EB6" w:rsidRDefault="00ED554F" w:rsidP="00ED554F">
            <w:pPr>
              <w:ind w:firstLineChars="885" w:firstLine="1593"/>
              <w:rPr>
                <w:sz w:val="18"/>
                <w:szCs w:val="18"/>
              </w:rPr>
            </w:pPr>
            <w:r w:rsidRPr="00E66EB6">
              <w:rPr>
                <w:sz w:val="18"/>
                <w:szCs w:val="18"/>
              </w:rPr>
              <w:t xml:space="preserve">-3213.293945  -3731.129150  -3566.625977  -1970.124390  -969.271667   </w:t>
            </w:r>
          </w:p>
          <w:p w14:paraId="092E4A6B" w14:textId="58193A1D" w:rsidR="00ED554F" w:rsidRPr="00E66EB6" w:rsidRDefault="00ED554F" w:rsidP="00ED554F">
            <w:pPr>
              <w:ind w:firstLineChars="885" w:firstLine="1593"/>
              <w:rPr>
                <w:rFonts w:eastAsiaTheme="minorEastAsia" w:cs="Calibri"/>
                <w:sz w:val="18"/>
                <w:szCs w:val="18"/>
              </w:rPr>
            </w:pPr>
            <w:r w:rsidRPr="00E66EB6">
              <w:rPr>
                <w:sz w:val="18"/>
                <w:szCs w:val="18"/>
              </w:rPr>
              <w:t xml:space="preserve">-349.031250   88.375351     </w:t>
            </w:r>
          </w:p>
        </w:tc>
      </w:tr>
      <w:tr w:rsidR="00ED554F" w:rsidRPr="00E66EB6" w14:paraId="3D40863C" w14:textId="77777777" w:rsidTr="00932BBE">
        <w:tc>
          <w:tcPr>
            <w:tcW w:w="709" w:type="dxa"/>
            <w:shd w:val="clear" w:color="auto" w:fill="auto"/>
            <w:vAlign w:val="center"/>
          </w:tcPr>
          <w:p w14:paraId="4E5E85A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196</w:t>
            </w:r>
          </w:p>
        </w:tc>
        <w:tc>
          <w:tcPr>
            <w:tcW w:w="8931" w:type="dxa"/>
            <w:shd w:val="clear" w:color="auto" w:fill="auto"/>
          </w:tcPr>
          <w:p w14:paraId="5AD74FE9" w14:textId="77777777" w:rsidR="00ED554F" w:rsidRPr="00E66EB6" w:rsidRDefault="00ED554F" w:rsidP="00ED554F">
            <w:pPr>
              <w:ind w:firstLineChars="885" w:firstLine="1593"/>
              <w:rPr>
                <w:sz w:val="18"/>
                <w:szCs w:val="18"/>
              </w:rPr>
            </w:pPr>
            <w:r w:rsidRPr="00E66EB6">
              <w:rPr>
                <w:sz w:val="18"/>
                <w:szCs w:val="18"/>
              </w:rPr>
              <w:t xml:space="preserve">-1493.730713  -1925.979980  -2232.583740  -1535.923706  -1746.921387  </w:t>
            </w:r>
          </w:p>
          <w:p w14:paraId="1B3AE3C4" w14:textId="112194A2" w:rsidR="00ED554F" w:rsidRPr="00E66EB6" w:rsidRDefault="00ED554F" w:rsidP="00ED554F">
            <w:pPr>
              <w:ind w:firstLineChars="885" w:firstLine="1593"/>
              <w:rPr>
                <w:rFonts w:eastAsiaTheme="minorEastAsia" w:cs="Calibri"/>
                <w:sz w:val="18"/>
                <w:szCs w:val="18"/>
              </w:rPr>
            </w:pPr>
            <w:r w:rsidRPr="00E66EB6">
              <w:rPr>
                <w:sz w:val="18"/>
                <w:szCs w:val="18"/>
              </w:rPr>
              <w:t xml:space="preserve">-1267.045776  -1990.320190  </w:t>
            </w:r>
          </w:p>
        </w:tc>
      </w:tr>
      <w:tr w:rsidR="00ED554F" w:rsidRPr="00E66EB6" w14:paraId="7EB372BE" w14:textId="77777777" w:rsidTr="00932BBE">
        <w:tc>
          <w:tcPr>
            <w:tcW w:w="709" w:type="dxa"/>
            <w:shd w:val="clear" w:color="auto" w:fill="auto"/>
            <w:vAlign w:val="center"/>
          </w:tcPr>
          <w:p w14:paraId="6F6A6FD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197</w:t>
            </w:r>
          </w:p>
        </w:tc>
        <w:tc>
          <w:tcPr>
            <w:tcW w:w="8931" w:type="dxa"/>
            <w:shd w:val="clear" w:color="auto" w:fill="auto"/>
          </w:tcPr>
          <w:p w14:paraId="504FCF69" w14:textId="77777777" w:rsidR="00ED554F" w:rsidRPr="00E66EB6" w:rsidRDefault="00ED554F" w:rsidP="00ED554F">
            <w:pPr>
              <w:ind w:firstLineChars="885" w:firstLine="1593"/>
              <w:rPr>
                <w:sz w:val="18"/>
                <w:szCs w:val="18"/>
              </w:rPr>
            </w:pPr>
            <w:r w:rsidRPr="00E66EB6">
              <w:rPr>
                <w:sz w:val="18"/>
                <w:szCs w:val="18"/>
              </w:rPr>
              <w:t xml:space="preserve">-931.412964   -793.034607   -1133.670776  -1261.493530  -1737.755371  </w:t>
            </w:r>
          </w:p>
          <w:p w14:paraId="61511585" w14:textId="20D4D0B4" w:rsidR="00ED554F" w:rsidRPr="00E66EB6" w:rsidRDefault="00ED554F" w:rsidP="00ED554F">
            <w:pPr>
              <w:ind w:firstLineChars="885" w:firstLine="1593"/>
              <w:rPr>
                <w:rFonts w:eastAsiaTheme="minorEastAsia" w:cs="Calibri"/>
                <w:sz w:val="18"/>
                <w:szCs w:val="18"/>
              </w:rPr>
            </w:pPr>
            <w:r w:rsidRPr="00E66EB6">
              <w:rPr>
                <w:sz w:val="18"/>
                <w:szCs w:val="18"/>
              </w:rPr>
              <w:t xml:space="preserve">-699.421814   -1597.601440  </w:t>
            </w:r>
          </w:p>
        </w:tc>
      </w:tr>
      <w:tr w:rsidR="00ED554F" w:rsidRPr="00E66EB6" w14:paraId="2BFB6314" w14:textId="77777777" w:rsidTr="00932BBE">
        <w:tc>
          <w:tcPr>
            <w:tcW w:w="709" w:type="dxa"/>
            <w:shd w:val="clear" w:color="auto" w:fill="auto"/>
            <w:vAlign w:val="center"/>
          </w:tcPr>
          <w:p w14:paraId="4545E4A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198</w:t>
            </w:r>
          </w:p>
        </w:tc>
        <w:tc>
          <w:tcPr>
            <w:tcW w:w="8931" w:type="dxa"/>
            <w:shd w:val="clear" w:color="auto" w:fill="auto"/>
          </w:tcPr>
          <w:p w14:paraId="1F574FE7" w14:textId="77777777" w:rsidR="00ED554F" w:rsidRPr="00E66EB6" w:rsidRDefault="00ED554F" w:rsidP="00ED554F">
            <w:pPr>
              <w:ind w:firstLineChars="885" w:firstLine="1593"/>
              <w:rPr>
                <w:sz w:val="18"/>
                <w:szCs w:val="18"/>
              </w:rPr>
            </w:pPr>
            <w:r w:rsidRPr="00E66EB6">
              <w:rPr>
                <w:sz w:val="18"/>
                <w:szCs w:val="18"/>
              </w:rPr>
              <w:t xml:space="preserve">-802.901489   -780.312927   -1156.061279  -814.251770   -1303.202515  </w:t>
            </w:r>
          </w:p>
          <w:p w14:paraId="25619770" w14:textId="73A10178" w:rsidR="00ED554F" w:rsidRPr="00E66EB6" w:rsidRDefault="00ED554F" w:rsidP="00ED554F">
            <w:pPr>
              <w:ind w:firstLineChars="885" w:firstLine="1593"/>
              <w:rPr>
                <w:rFonts w:eastAsiaTheme="minorEastAsia" w:cs="Calibri"/>
                <w:sz w:val="18"/>
                <w:szCs w:val="18"/>
              </w:rPr>
            </w:pPr>
            <w:r w:rsidRPr="00E66EB6">
              <w:rPr>
                <w:sz w:val="18"/>
                <w:szCs w:val="18"/>
              </w:rPr>
              <w:t xml:space="preserve">-1265.482178  -2118.627930  </w:t>
            </w:r>
          </w:p>
        </w:tc>
      </w:tr>
      <w:tr w:rsidR="00ED554F" w:rsidRPr="00E66EB6" w14:paraId="6A328FA8" w14:textId="77777777" w:rsidTr="00932BBE">
        <w:tc>
          <w:tcPr>
            <w:tcW w:w="709" w:type="dxa"/>
            <w:shd w:val="clear" w:color="auto" w:fill="auto"/>
            <w:vAlign w:val="center"/>
          </w:tcPr>
          <w:p w14:paraId="6614C35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199</w:t>
            </w:r>
          </w:p>
        </w:tc>
        <w:tc>
          <w:tcPr>
            <w:tcW w:w="8931" w:type="dxa"/>
            <w:shd w:val="clear" w:color="auto" w:fill="auto"/>
          </w:tcPr>
          <w:p w14:paraId="02C24D69" w14:textId="77777777" w:rsidR="00ED554F" w:rsidRPr="00E66EB6" w:rsidRDefault="00ED554F" w:rsidP="00ED554F">
            <w:pPr>
              <w:ind w:firstLineChars="885" w:firstLine="1593"/>
              <w:rPr>
                <w:sz w:val="18"/>
                <w:szCs w:val="18"/>
              </w:rPr>
            </w:pPr>
            <w:r w:rsidRPr="00E66EB6">
              <w:rPr>
                <w:sz w:val="18"/>
                <w:szCs w:val="18"/>
              </w:rPr>
              <w:t xml:space="preserve">1859.657349   1899.714355   1752.933350   1489.179077   1168.854858   </w:t>
            </w:r>
          </w:p>
          <w:p w14:paraId="4597C377" w14:textId="73206F83" w:rsidR="00ED554F" w:rsidRPr="00E66EB6" w:rsidRDefault="00ED554F" w:rsidP="00ED554F">
            <w:pPr>
              <w:ind w:firstLineChars="885" w:firstLine="1593"/>
              <w:rPr>
                <w:rFonts w:eastAsiaTheme="minorEastAsia" w:cs="Calibri"/>
                <w:sz w:val="18"/>
                <w:szCs w:val="18"/>
              </w:rPr>
            </w:pPr>
            <w:r w:rsidRPr="00E66EB6">
              <w:rPr>
                <w:sz w:val="18"/>
                <w:szCs w:val="18"/>
              </w:rPr>
              <w:t xml:space="preserve">923.944519    675.960144    </w:t>
            </w:r>
          </w:p>
        </w:tc>
      </w:tr>
      <w:tr w:rsidR="00ED554F" w:rsidRPr="00E66EB6" w14:paraId="60E603E7" w14:textId="77777777" w:rsidTr="00932BBE">
        <w:tc>
          <w:tcPr>
            <w:tcW w:w="709" w:type="dxa"/>
            <w:shd w:val="clear" w:color="auto" w:fill="auto"/>
            <w:vAlign w:val="center"/>
          </w:tcPr>
          <w:p w14:paraId="30BE21A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200</w:t>
            </w:r>
          </w:p>
        </w:tc>
        <w:tc>
          <w:tcPr>
            <w:tcW w:w="8931" w:type="dxa"/>
            <w:shd w:val="clear" w:color="auto" w:fill="auto"/>
          </w:tcPr>
          <w:p w14:paraId="3E62E18A" w14:textId="77777777" w:rsidR="00ED554F" w:rsidRPr="00E66EB6" w:rsidRDefault="00ED554F" w:rsidP="00ED554F">
            <w:pPr>
              <w:ind w:firstLineChars="885" w:firstLine="1593"/>
              <w:rPr>
                <w:sz w:val="18"/>
                <w:szCs w:val="18"/>
              </w:rPr>
            </w:pPr>
            <w:r w:rsidRPr="00E66EB6">
              <w:rPr>
                <w:sz w:val="18"/>
                <w:szCs w:val="18"/>
              </w:rPr>
              <w:t xml:space="preserve">-758.564758   -1219.479126  -1183.540894  -239.990875   -2.090081     </w:t>
            </w:r>
          </w:p>
          <w:p w14:paraId="091E0D04" w14:textId="727339BB" w:rsidR="00ED554F" w:rsidRPr="00E66EB6" w:rsidRDefault="00ED554F" w:rsidP="00ED554F">
            <w:pPr>
              <w:ind w:firstLineChars="885" w:firstLine="1593"/>
              <w:rPr>
                <w:rFonts w:eastAsiaTheme="minorEastAsia" w:cs="Calibri"/>
                <w:sz w:val="18"/>
                <w:szCs w:val="18"/>
              </w:rPr>
            </w:pPr>
            <w:r w:rsidRPr="00E66EB6">
              <w:rPr>
                <w:sz w:val="18"/>
                <w:szCs w:val="18"/>
              </w:rPr>
              <w:t xml:space="preserve">238.982742    254.410858    </w:t>
            </w:r>
          </w:p>
        </w:tc>
      </w:tr>
      <w:tr w:rsidR="00ED554F" w:rsidRPr="00E66EB6" w14:paraId="216AD3ED" w14:textId="77777777" w:rsidTr="00932BBE">
        <w:tc>
          <w:tcPr>
            <w:tcW w:w="709" w:type="dxa"/>
            <w:shd w:val="clear" w:color="auto" w:fill="auto"/>
            <w:vAlign w:val="center"/>
          </w:tcPr>
          <w:p w14:paraId="7330B09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201</w:t>
            </w:r>
          </w:p>
        </w:tc>
        <w:tc>
          <w:tcPr>
            <w:tcW w:w="8931" w:type="dxa"/>
            <w:shd w:val="clear" w:color="auto" w:fill="auto"/>
          </w:tcPr>
          <w:p w14:paraId="497AA987" w14:textId="77777777" w:rsidR="00ED554F" w:rsidRPr="00E66EB6" w:rsidRDefault="00ED554F" w:rsidP="00ED554F">
            <w:pPr>
              <w:ind w:firstLineChars="885" w:firstLine="1593"/>
              <w:rPr>
                <w:sz w:val="18"/>
                <w:szCs w:val="18"/>
              </w:rPr>
            </w:pPr>
            <w:r w:rsidRPr="00E66EB6">
              <w:rPr>
                <w:sz w:val="18"/>
                <w:szCs w:val="18"/>
              </w:rPr>
              <w:t xml:space="preserve">-654.688660   -1015.827209  -1190.445923  -605.556641   -856.632019   </w:t>
            </w:r>
          </w:p>
          <w:p w14:paraId="2DF4BFB2" w14:textId="01C67DC8" w:rsidR="00ED554F" w:rsidRPr="00E66EB6" w:rsidRDefault="00ED554F" w:rsidP="00ED554F">
            <w:pPr>
              <w:ind w:firstLineChars="885" w:firstLine="1593"/>
              <w:rPr>
                <w:rFonts w:eastAsiaTheme="minorEastAsia" w:cs="Calibri"/>
                <w:sz w:val="18"/>
                <w:szCs w:val="18"/>
              </w:rPr>
            </w:pPr>
            <w:r w:rsidRPr="00E66EB6">
              <w:rPr>
                <w:sz w:val="18"/>
                <w:szCs w:val="18"/>
              </w:rPr>
              <w:t xml:space="preserve">-642.030579   -1519.150391  </w:t>
            </w:r>
          </w:p>
        </w:tc>
      </w:tr>
      <w:tr w:rsidR="00ED554F" w:rsidRPr="00E66EB6" w14:paraId="4F2958B9" w14:textId="77777777" w:rsidTr="00932BBE">
        <w:tc>
          <w:tcPr>
            <w:tcW w:w="709" w:type="dxa"/>
            <w:shd w:val="clear" w:color="auto" w:fill="auto"/>
            <w:vAlign w:val="center"/>
          </w:tcPr>
          <w:p w14:paraId="1A50F0C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202</w:t>
            </w:r>
          </w:p>
        </w:tc>
        <w:tc>
          <w:tcPr>
            <w:tcW w:w="8931" w:type="dxa"/>
            <w:shd w:val="clear" w:color="auto" w:fill="auto"/>
          </w:tcPr>
          <w:p w14:paraId="36D41E0D" w14:textId="77777777" w:rsidR="00ED554F" w:rsidRPr="00E66EB6" w:rsidRDefault="00ED554F" w:rsidP="00ED554F">
            <w:pPr>
              <w:ind w:firstLineChars="885" w:firstLine="1593"/>
              <w:rPr>
                <w:sz w:val="18"/>
                <w:szCs w:val="18"/>
              </w:rPr>
            </w:pPr>
            <w:r w:rsidRPr="00E66EB6">
              <w:rPr>
                <w:sz w:val="18"/>
                <w:szCs w:val="18"/>
              </w:rPr>
              <w:t xml:space="preserve">1119.471191   858.251709    249.507751    471.759491    265.540253    </w:t>
            </w:r>
          </w:p>
          <w:p w14:paraId="2E31FFA6" w14:textId="02919BA4" w:rsidR="00ED554F" w:rsidRPr="00E66EB6" w:rsidRDefault="00ED554F" w:rsidP="00ED554F">
            <w:pPr>
              <w:ind w:firstLineChars="885" w:firstLine="1593"/>
              <w:rPr>
                <w:rFonts w:eastAsiaTheme="minorEastAsia" w:cs="Calibri"/>
                <w:sz w:val="18"/>
                <w:szCs w:val="18"/>
              </w:rPr>
            </w:pPr>
            <w:r w:rsidRPr="00E66EB6">
              <w:rPr>
                <w:sz w:val="18"/>
                <w:szCs w:val="18"/>
              </w:rPr>
              <w:t xml:space="preserve">-206.793472   -294.015991   </w:t>
            </w:r>
          </w:p>
        </w:tc>
      </w:tr>
      <w:tr w:rsidR="00ED554F" w:rsidRPr="00E66EB6" w14:paraId="71A9795C" w14:textId="77777777" w:rsidTr="00932BBE">
        <w:tc>
          <w:tcPr>
            <w:tcW w:w="709" w:type="dxa"/>
            <w:shd w:val="clear" w:color="auto" w:fill="auto"/>
            <w:vAlign w:val="center"/>
          </w:tcPr>
          <w:p w14:paraId="003D8DB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203</w:t>
            </w:r>
          </w:p>
        </w:tc>
        <w:tc>
          <w:tcPr>
            <w:tcW w:w="8931" w:type="dxa"/>
            <w:shd w:val="clear" w:color="auto" w:fill="auto"/>
          </w:tcPr>
          <w:p w14:paraId="270C8E90" w14:textId="77777777" w:rsidR="00ED554F" w:rsidRPr="00E66EB6" w:rsidRDefault="00ED554F" w:rsidP="00ED554F">
            <w:pPr>
              <w:ind w:firstLineChars="885" w:firstLine="1593"/>
              <w:rPr>
                <w:sz w:val="18"/>
                <w:szCs w:val="18"/>
              </w:rPr>
            </w:pPr>
            <w:r w:rsidRPr="00E66EB6">
              <w:rPr>
                <w:sz w:val="18"/>
                <w:szCs w:val="18"/>
              </w:rPr>
              <w:t xml:space="preserve">-1211.920776  -1029.572876  -1262.090942  -1054.197144  -1343.196411  </w:t>
            </w:r>
          </w:p>
          <w:p w14:paraId="54739860" w14:textId="27C5F5B2" w:rsidR="00ED554F" w:rsidRPr="00E66EB6" w:rsidRDefault="00ED554F" w:rsidP="00ED554F">
            <w:pPr>
              <w:ind w:firstLineChars="885" w:firstLine="1593"/>
              <w:rPr>
                <w:rFonts w:eastAsiaTheme="minorEastAsia" w:cs="Calibri"/>
                <w:sz w:val="18"/>
                <w:szCs w:val="18"/>
              </w:rPr>
            </w:pPr>
            <w:r w:rsidRPr="00E66EB6">
              <w:rPr>
                <w:sz w:val="18"/>
                <w:szCs w:val="18"/>
              </w:rPr>
              <w:t xml:space="preserve">-919.689575   -1749.811035  </w:t>
            </w:r>
          </w:p>
        </w:tc>
      </w:tr>
      <w:tr w:rsidR="00ED554F" w:rsidRPr="00E66EB6" w14:paraId="39CB52C1" w14:textId="77777777" w:rsidTr="00932BBE">
        <w:tc>
          <w:tcPr>
            <w:tcW w:w="709" w:type="dxa"/>
            <w:shd w:val="clear" w:color="auto" w:fill="auto"/>
            <w:vAlign w:val="center"/>
          </w:tcPr>
          <w:p w14:paraId="0DA1A88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204</w:t>
            </w:r>
          </w:p>
        </w:tc>
        <w:tc>
          <w:tcPr>
            <w:tcW w:w="8931" w:type="dxa"/>
            <w:shd w:val="clear" w:color="auto" w:fill="auto"/>
          </w:tcPr>
          <w:p w14:paraId="706F6DCD" w14:textId="77777777" w:rsidR="00ED554F" w:rsidRPr="00E66EB6" w:rsidRDefault="00ED554F" w:rsidP="00ED554F">
            <w:pPr>
              <w:ind w:firstLineChars="885" w:firstLine="1593"/>
              <w:rPr>
                <w:sz w:val="18"/>
                <w:szCs w:val="18"/>
              </w:rPr>
            </w:pPr>
            <w:r w:rsidRPr="00E66EB6">
              <w:rPr>
                <w:sz w:val="18"/>
                <w:szCs w:val="18"/>
              </w:rPr>
              <w:t xml:space="preserve">-610.228638   -286.711029   -544.461487   -354.503784   -793.421814   </w:t>
            </w:r>
          </w:p>
          <w:p w14:paraId="0DCAD7F4" w14:textId="7DD43DE4" w:rsidR="00ED554F" w:rsidRPr="00E66EB6" w:rsidRDefault="00ED554F" w:rsidP="00ED554F">
            <w:pPr>
              <w:ind w:firstLineChars="885" w:firstLine="1593"/>
              <w:rPr>
                <w:rFonts w:eastAsiaTheme="minorEastAsia" w:cs="Calibri"/>
                <w:sz w:val="18"/>
                <w:szCs w:val="18"/>
              </w:rPr>
            </w:pPr>
            <w:r w:rsidRPr="00E66EB6">
              <w:rPr>
                <w:sz w:val="18"/>
                <w:szCs w:val="18"/>
              </w:rPr>
              <w:t xml:space="preserve">-698.029663   -1636.272949  </w:t>
            </w:r>
          </w:p>
        </w:tc>
      </w:tr>
      <w:tr w:rsidR="00ED554F" w:rsidRPr="00E66EB6" w14:paraId="06FFD5BC" w14:textId="77777777" w:rsidTr="00932BBE">
        <w:tc>
          <w:tcPr>
            <w:tcW w:w="709" w:type="dxa"/>
            <w:shd w:val="clear" w:color="auto" w:fill="auto"/>
            <w:vAlign w:val="center"/>
          </w:tcPr>
          <w:p w14:paraId="483288E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205</w:t>
            </w:r>
          </w:p>
        </w:tc>
        <w:tc>
          <w:tcPr>
            <w:tcW w:w="8931" w:type="dxa"/>
            <w:shd w:val="clear" w:color="auto" w:fill="auto"/>
          </w:tcPr>
          <w:p w14:paraId="52574DBC" w14:textId="77777777" w:rsidR="00ED554F" w:rsidRPr="00E66EB6" w:rsidRDefault="00ED554F" w:rsidP="00ED554F">
            <w:pPr>
              <w:ind w:firstLineChars="885" w:firstLine="1593"/>
              <w:rPr>
                <w:sz w:val="18"/>
                <w:szCs w:val="18"/>
              </w:rPr>
            </w:pPr>
            <w:r w:rsidRPr="00E66EB6">
              <w:rPr>
                <w:sz w:val="18"/>
                <w:szCs w:val="18"/>
              </w:rPr>
              <w:t xml:space="preserve">-1988.942139  -2270.791504  -2623.452881  -3106.659668  -3696.352295  </w:t>
            </w:r>
          </w:p>
          <w:p w14:paraId="55BB2178" w14:textId="7A4E1383" w:rsidR="00ED554F" w:rsidRPr="00E66EB6" w:rsidRDefault="00ED554F" w:rsidP="00ED554F">
            <w:pPr>
              <w:ind w:firstLineChars="885" w:firstLine="1593"/>
              <w:rPr>
                <w:rFonts w:eastAsiaTheme="minorEastAsia" w:cs="Calibri"/>
                <w:sz w:val="18"/>
                <w:szCs w:val="18"/>
              </w:rPr>
            </w:pPr>
            <w:r w:rsidRPr="00E66EB6">
              <w:rPr>
                <w:sz w:val="18"/>
                <w:szCs w:val="18"/>
              </w:rPr>
              <w:t xml:space="preserve">-4359.229980  -1231.581909  </w:t>
            </w:r>
          </w:p>
        </w:tc>
      </w:tr>
    </w:tbl>
    <w:p w14:paraId="6EBD7433"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13ED70E3" w14:textId="77777777" w:rsidTr="005F129D">
        <w:tc>
          <w:tcPr>
            <w:tcW w:w="709" w:type="dxa"/>
            <w:tcBorders>
              <w:bottom w:val="single" w:sz="12" w:space="0" w:color="000000"/>
            </w:tcBorders>
            <w:shd w:val="clear" w:color="auto" w:fill="auto"/>
          </w:tcPr>
          <w:p w14:paraId="48C4B952" w14:textId="4FA6A90D"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3E0654BB" w14:textId="47B02DF7"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0C2DD8B1" w14:textId="77777777" w:rsidTr="00ED554F">
        <w:tc>
          <w:tcPr>
            <w:tcW w:w="709" w:type="dxa"/>
            <w:tcBorders>
              <w:top w:val="single" w:sz="12" w:space="0" w:color="000000"/>
            </w:tcBorders>
            <w:shd w:val="clear" w:color="auto" w:fill="auto"/>
            <w:vAlign w:val="center"/>
          </w:tcPr>
          <w:p w14:paraId="1FB7384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206</w:t>
            </w:r>
          </w:p>
        </w:tc>
        <w:tc>
          <w:tcPr>
            <w:tcW w:w="8931" w:type="dxa"/>
            <w:tcBorders>
              <w:top w:val="single" w:sz="12" w:space="0" w:color="000000"/>
            </w:tcBorders>
            <w:shd w:val="clear" w:color="auto" w:fill="auto"/>
          </w:tcPr>
          <w:p w14:paraId="204F9036" w14:textId="77777777" w:rsidR="00ED554F" w:rsidRPr="00E66EB6" w:rsidRDefault="00ED554F" w:rsidP="00ED554F">
            <w:pPr>
              <w:ind w:firstLineChars="885" w:firstLine="1593"/>
              <w:rPr>
                <w:sz w:val="18"/>
                <w:szCs w:val="18"/>
              </w:rPr>
            </w:pPr>
            <w:r w:rsidRPr="00E66EB6">
              <w:rPr>
                <w:sz w:val="18"/>
                <w:szCs w:val="18"/>
              </w:rPr>
              <w:t xml:space="preserve">-769.379578   -1117.632202  -1622.923950  -1560.120117  -1645.681274  </w:t>
            </w:r>
          </w:p>
          <w:p w14:paraId="52F7EC37" w14:textId="275C38C4" w:rsidR="00ED554F" w:rsidRPr="00E66EB6" w:rsidRDefault="00ED554F" w:rsidP="00ED554F">
            <w:pPr>
              <w:ind w:firstLineChars="885" w:firstLine="1593"/>
              <w:rPr>
                <w:rFonts w:eastAsiaTheme="minorEastAsia" w:cs="Calibri"/>
                <w:sz w:val="18"/>
                <w:szCs w:val="18"/>
              </w:rPr>
            </w:pPr>
            <w:r w:rsidRPr="00E66EB6">
              <w:rPr>
                <w:sz w:val="18"/>
                <w:szCs w:val="18"/>
              </w:rPr>
              <w:t xml:space="preserve">-1032.027710  -1828.624878  </w:t>
            </w:r>
          </w:p>
        </w:tc>
      </w:tr>
      <w:tr w:rsidR="00ED554F" w:rsidRPr="00E66EB6" w14:paraId="2504CBE2" w14:textId="77777777" w:rsidTr="00932BBE">
        <w:tc>
          <w:tcPr>
            <w:tcW w:w="709" w:type="dxa"/>
            <w:shd w:val="clear" w:color="auto" w:fill="auto"/>
            <w:vAlign w:val="center"/>
          </w:tcPr>
          <w:p w14:paraId="55DEC88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207</w:t>
            </w:r>
          </w:p>
        </w:tc>
        <w:tc>
          <w:tcPr>
            <w:tcW w:w="8931" w:type="dxa"/>
            <w:shd w:val="clear" w:color="auto" w:fill="auto"/>
          </w:tcPr>
          <w:p w14:paraId="17FA862E" w14:textId="77777777" w:rsidR="00ED554F" w:rsidRPr="00E66EB6" w:rsidRDefault="00ED554F" w:rsidP="00ED554F">
            <w:pPr>
              <w:ind w:firstLineChars="885" w:firstLine="1593"/>
              <w:rPr>
                <w:sz w:val="18"/>
                <w:szCs w:val="18"/>
              </w:rPr>
            </w:pPr>
            <w:r w:rsidRPr="00E66EB6">
              <w:rPr>
                <w:sz w:val="18"/>
                <w:szCs w:val="18"/>
              </w:rPr>
              <w:t xml:space="preserve">-214.166290   389.766052    490.709106    845.222534    281.663879    </w:t>
            </w:r>
          </w:p>
          <w:p w14:paraId="5EC0C9A6" w14:textId="00FA576D" w:rsidR="00ED554F" w:rsidRPr="00E66EB6" w:rsidRDefault="00ED554F" w:rsidP="00ED554F">
            <w:pPr>
              <w:ind w:firstLineChars="885" w:firstLine="1593"/>
              <w:rPr>
                <w:rFonts w:eastAsiaTheme="minorEastAsia" w:cs="Calibri"/>
                <w:sz w:val="18"/>
                <w:szCs w:val="18"/>
              </w:rPr>
            </w:pPr>
            <w:r w:rsidRPr="00E66EB6">
              <w:rPr>
                <w:sz w:val="18"/>
                <w:szCs w:val="18"/>
              </w:rPr>
              <w:t xml:space="preserve">-253.058563   -1178.845459  </w:t>
            </w:r>
          </w:p>
        </w:tc>
      </w:tr>
      <w:tr w:rsidR="00ED554F" w:rsidRPr="00E66EB6" w14:paraId="3CC621CB" w14:textId="77777777" w:rsidTr="00932BBE">
        <w:tc>
          <w:tcPr>
            <w:tcW w:w="709" w:type="dxa"/>
            <w:shd w:val="clear" w:color="auto" w:fill="auto"/>
            <w:vAlign w:val="center"/>
          </w:tcPr>
          <w:p w14:paraId="440E6A2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208</w:t>
            </w:r>
          </w:p>
        </w:tc>
        <w:tc>
          <w:tcPr>
            <w:tcW w:w="8931" w:type="dxa"/>
            <w:shd w:val="clear" w:color="auto" w:fill="auto"/>
          </w:tcPr>
          <w:p w14:paraId="1EF8935E" w14:textId="77777777" w:rsidR="00ED554F" w:rsidRPr="00E66EB6" w:rsidRDefault="00ED554F" w:rsidP="00ED554F">
            <w:pPr>
              <w:ind w:firstLineChars="885" w:firstLine="1593"/>
              <w:rPr>
                <w:sz w:val="18"/>
                <w:szCs w:val="18"/>
              </w:rPr>
            </w:pPr>
            <w:r w:rsidRPr="00E66EB6">
              <w:rPr>
                <w:sz w:val="18"/>
                <w:szCs w:val="18"/>
              </w:rPr>
              <w:t xml:space="preserve">-1189.373657  -1266.664551  -1796.728516  -1872.993408  -2566.956055  </w:t>
            </w:r>
          </w:p>
          <w:p w14:paraId="780A4356" w14:textId="413A3B6A" w:rsidR="00ED554F" w:rsidRPr="00E66EB6" w:rsidRDefault="00ED554F" w:rsidP="00ED554F">
            <w:pPr>
              <w:ind w:firstLineChars="885" w:firstLine="1593"/>
              <w:rPr>
                <w:rFonts w:eastAsiaTheme="minorEastAsia" w:cs="Calibri"/>
                <w:sz w:val="18"/>
                <w:szCs w:val="18"/>
              </w:rPr>
            </w:pPr>
            <w:r w:rsidRPr="00E66EB6">
              <w:rPr>
                <w:sz w:val="18"/>
                <w:szCs w:val="18"/>
              </w:rPr>
              <w:t xml:space="preserve">-2864.288330  -3873.072998  </w:t>
            </w:r>
          </w:p>
        </w:tc>
      </w:tr>
      <w:tr w:rsidR="00ED554F" w:rsidRPr="00E66EB6" w14:paraId="072530E7" w14:textId="77777777" w:rsidTr="00932BBE">
        <w:tc>
          <w:tcPr>
            <w:tcW w:w="709" w:type="dxa"/>
            <w:shd w:val="clear" w:color="auto" w:fill="auto"/>
            <w:vAlign w:val="center"/>
          </w:tcPr>
          <w:p w14:paraId="180B43C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209</w:t>
            </w:r>
          </w:p>
        </w:tc>
        <w:tc>
          <w:tcPr>
            <w:tcW w:w="8931" w:type="dxa"/>
            <w:shd w:val="clear" w:color="auto" w:fill="auto"/>
          </w:tcPr>
          <w:p w14:paraId="720634AC" w14:textId="77777777" w:rsidR="00ED554F" w:rsidRPr="00E66EB6" w:rsidRDefault="00ED554F" w:rsidP="00ED554F">
            <w:pPr>
              <w:ind w:firstLineChars="885" w:firstLine="1593"/>
              <w:rPr>
                <w:sz w:val="18"/>
                <w:szCs w:val="18"/>
              </w:rPr>
            </w:pPr>
            <w:r w:rsidRPr="00E66EB6">
              <w:rPr>
                <w:sz w:val="18"/>
                <w:szCs w:val="18"/>
              </w:rPr>
              <w:t xml:space="preserve">-752.549072   -213.618332   -171.188766   526.129272    59.229225     </w:t>
            </w:r>
          </w:p>
          <w:p w14:paraId="03344419" w14:textId="731FA6DD" w:rsidR="00ED554F" w:rsidRPr="00E66EB6" w:rsidRDefault="00ED554F" w:rsidP="00ED554F">
            <w:pPr>
              <w:ind w:firstLineChars="885" w:firstLine="1593"/>
              <w:rPr>
                <w:rFonts w:eastAsiaTheme="minorEastAsia" w:cs="Calibri"/>
                <w:sz w:val="18"/>
                <w:szCs w:val="18"/>
              </w:rPr>
            </w:pPr>
            <w:r w:rsidRPr="00E66EB6">
              <w:rPr>
                <w:sz w:val="18"/>
                <w:szCs w:val="18"/>
              </w:rPr>
              <w:t xml:space="preserve">-384.757385   -1381.908691  </w:t>
            </w:r>
          </w:p>
        </w:tc>
      </w:tr>
      <w:tr w:rsidR="00ED554F" w:rsidRPr="00E66EB6" w14:paraId="46790CA9" w14:textId="77777777" w:rsidTr="00932BBE">
        <w:tc>
          <w:tcPr>
            <w:tcW w:w="709" w:type="dxa"/>
            <w:shd w:val="clear" w:color="auto" w:fill="auto"/>
            <w:vAlign w:val="center"/>
          </w:tcPr>
          <w:p w14:paraId="38D1BBC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210</w:t>
            </w:r>
          </w:p>
        </w:tc>
        <w:tc>
          <w:tcPr>
            <w:tcW w:w="8931" w:type="dxa"/>
            <w:shd w:val="clear" w:color="auto" w:fill="auto"/>
          </w:tcPr>
          <w:p w14:paraId="20515A35" w14:textId="77777777" w:rsidR="00ED554F" w:rsidRPr="00E66EB6" w:rsidRDefault="00ED554F" w:rsidP="00ED554F">
            <w:pPr>
              <w:ind w:firstLineChars="885" w:firstLine="1593"/>
              <w:rPr>
                <w:sz w:val="18"/>
                <w:szCs w:val="18"/>
              </w:rPr>
            </w:pPr>
            <w:r w:rsidRPr="00E66EB6">
              <w:rPr>
                <w:sz w:val="18"/>
                <w:szCs w:val="18"/>
              </w:rPr>
              <w:t xml:space="preserve">589.618896    958.856995    1043.165405   1143.152832   1853.732544   </w:t>
            </w:r>
          </w:p>
          <w:p w14:paraId="611D920E" w14:textId="6BFE68B6" w:rsidR="00ED554F" w:rsidRPr="00E66EB6" w:rsidRDefault="00ED554F" w:rsidP="00ED554F">
            <w:pPr>
              <w:ind w:firstLineChars="885" w:firstLine="1593"/>
              <w:rPr>
                <w:rFonts w:eastAsiaTheme="minorEastAsia" w:cs="Calibri"/>
                <w:sz w:val="18"/>
                <w:szCs w:val="18"/>
              </w:rPr>
            </w:pPr>
            <w:r w:rsidRPr="00E66EB6">
              <w:rPr>
                <w:sz w:val="18"/>
                <w:szCs w:val="18"/>
              </w:rPr>
              <w:t xml:space="preserve">2285.578369   1410.694824   </w:t>
            </w:r>
          </w:p>
        </w:tc>
      </w:tr>
      <w:tr w:rsidR="00ED554F" w:rsidRPr="00E66EB6" w14:paraId="04141ED0" w14:textId="77777777" w:rsidTr="00932BBE">
        <w:tc>
          <w:tcPr>
            <w:tcW w:w="709" w:type="dxa"/>
            <w:shd w:val="clear" w:color="auto" w:fill="auto"/>
            <w:vAlign w:val="center"/>
          </w:tcPr>
          <w:p w14:paraId="2CE7869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211</w:t>
            </w:r>
          </w:p>
        </w:tc>
        <w:tc>
          <w:tcPr>
            <w:tcW w:w="8931" w:type="dxa"/>
            <w:shd w:val="clear" w:color="auto" w:fill="auto"/>
          </w:tcPr>
          <w:p w14:paraId="1A03F692" w14:textId="77777777" w:rsidR="00ED554F" w:rsidRPr="00E66EB6" w:rsidRDefault="00ED554F" w:rsidP="00ED554F">
            <w:pPr>
              <w:ind w:firstLineChars="885" w:firstLine="1593"/>
              <w:rPr>
                <w:sz w:val="18"/>
                <w:szCs w:val="18"/>
              </w:rPr>
            </w:pPr>
            <w:r w:rsidRPr="00E66EB6">
              <w:rPr>
                <w:sz w:val="18"/>
                <w:szCs w:val="18"/>
              </w:rPr>
              <w:t xml:space="preserve">-1040.660400  -1191.703125  -654.014648   -941.981873   -1474.148315  </w:t>
            </w:r>
          </w:p>
          <w:p w14:paraId="4923F8FF" w14:textId="2516FA9C" w:rsidR="00ED554F" w:rsidRPr="00E66EB6" w:rsidRDefault="00ED554F" w:rsidP="00ED554F">
            <w:pPr>
              <w:ind w:firstLineChars="885" w:firstLine="1593"/>
              <w:rPr>
                <w:rFonts w:eastAsiaTheme="minorEastAsia" w:cs="Calibri"/>
                <w:sz w:val="18"/>
                <w:szCs w:val="18"/>
              </w:rPr>
            </w:pPr>
            <w:r w:rsidRPr="00E66EB6">
              <w:rPr>
                <w:sz w:val="18"/>
                <w:szCs w:val="18"/>
              </w:rPr>
              <w:t xml:space="preserve">-921.510010   -1640.542358  </w:t>
            </w:r>
          </w:p>
        </w:tc>
      </w:tr>
      <w:tr w:rsidR="00ED554F" w:rsidRPr="00E66EB6" w14:paraId="154AEBD4" w14:textId="77777777" w:rsidTr="00932BBE">
        <w:tc>
          <w:tcPr>
            <w:tcW w:w="709" w:type="dxa"/>
            <w:shd w:val="clear" w:color="auto" w:fill="auto"/>
            <w:vAlign w:val="center"/>
          </w:tcPr>
          <w:p w14:paraId="12EED2A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212</w:t>
            </w:r>
          </w:p>
        </w:tc>
        <w:tc>
          <w:tcPr>
            <w:tcW w:w="8931" w:type="dxa"/>
            <w:shd w:val="clear" w:color="auto" w:fill="auto"/>
          </w:tcPr>
          <w:p w14:paraId="7D98F5A8" w14:textId="77777777" w:rsidR="00ED554F" w:rsidRPr="00E66EB6" w:rsidRDefault="00ED554F" w:rsidP="00ED554F">
            <w:pPr>
              <w:ind w:firstLineChars="885" w:firstLine="1593"/>
              <w:rPr>
                <w:sz w:val="18"/>
                <w:szCs w:val="18"/>
              </w:rPr>
            </w:pPr>
            <w:r w:rsidRPr="00E66EB6">
              <w:rPr>
                <w:sz w:val="18"/>
                <w:szCs w:val="18"/>
              </w:rPr>
              <w:t xml:space="preserve">-1563.276001  -1639.329346  -2228.906738  -2306.195312  -2921.983398  </w:t>
            </w:r>
          </w:p>
          <w:p w14:paraId="6F150AC4" w14:textId="701516B4" w:rsidR="00ED554F" w:rsidRPr="00E66EB6" w:rsidRDefault="00ED554F" w:rsidP="00ED554F">
            <w:pPr>
              <w:ind w:firstLineChars="885" w:firstLine="1593"/>
              <w:rPr>
                <w:rFonts w:eastAsiaTheme="minorEastAsia" w:cs="Calibri"/>
                <w:sz w:val="18"/>
                <w:szCs w:val="18"/>
              </w:rPr>
            </w:pPr>
            <w:r w:rsidRPr="00E66EB6">
              <w:rPr>
                <w:sz w:val="18"/>
                <w:szCs w:val="18"/>
              </w:rPr>
              <w:t xml:space="preserve">-2888.887939  -3908.613770  </w:t>
            </w:r>
          </w:p>
        </w:tc>
      </w:tr>
      <w:tr w:rsidR="00ED554F" w:rsidRPr="00E66EB6" w14:paraId="1AE1B247" w14:textId="77777777" w:rsidTr="00932BBE">
        <w:tc>
          <w:tcPr>
            <w:tcW w:w="709" w:type="dxa"/>
            <w:shd w:val="clear" w:color="auto" w:fill="auto"/>
            <w:vAlign w:val="center"/>
          </w:tcPr>
          <w:p w14:paraId="7645E9C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213</w:t>
            </w:r>
          </w:p>
        </w:tc>
        <w:tc>
          <w:tcPr>
            <w:tcW w:w="8931" w:type="dxa"/>
            <w:shd w:val="clear" w:color="auto" w:fill="auto"/>
          </w:tcPr>
          <w:p w14:paraId="7414EE26" w14:textId="77777777" w:rsidR="00ED554F" w:rsidRPr="00E66EB6" w:rsidRDefault="00ED554F" w:rsidP="00ED554F">
            <w:pPr>
              <w:ind w:firstLineChars="885" w:firstLine="1593"/>
              <w:rPr>
                <w:sz w:val="18"/>
                <w:szCs w:val="18"/>
              </w:rPr>
            </w:pPr>
            <w:r w:rsidRPr="00E66EB6">
              <w:rPr>
                <w:sz w:val="18"/>
                <w:szCs w:val="18"/>
              </w:rPr>
              <w:t xml:space="preserve">-1378.559082  -1430.042114  -1700.228394  -53.977154    -540.871887   </w:t>
            </w:r>
          </w:p>
          <w:p w14:paraId="73262EE3" w14:textId="62012442" w:rsidR="00ED554F" w:rsidRPr="00E66EB6" w:rsidRDefault="00ED554F" w:rsidP="00ED554F">
            <w:pPr>
              <w:ind w:firstLineChars="885" w:firstLine="1593"/>
              <w:rPr>
                <w:rFonts w:eastAsiaTheme="minorEastAsia" w:cs="Calibri"/>
                <w:sz w:val="18"/>
                <w:szCs w:val="18"/>
              </w:rPr>
            </w:pPr>
            <w:r w:rsidRPr="00E66EB6">
              <w:rPr>
                <w:sz w:val="18"/>
                <w:szCs w:val="18"/>
              </w:rPr>
              <w:t xml:space="preserve">-542.380432   -1553.821655  </w:t>
            </w:r>
          </w:p>
        </w:tc>
      </w:tr>
      <w:tr w:rsidR="00ED554F" w:rsidRPr="00E66EB6" w14:paraId="123FCC20" w14:textId="77777777" w:rsidTr="00932BBE">
        <w:tc>
          <w:tcPr>
            <w:tcW w:w="709" w:type="dxa"/>
            <w:shd w:val="clear" w:color="auto" w:fill="auto"/>
            <w:vAlign w:val="center"/>
          </w:tcPr>
          <w:p w14:paraId="5F81125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214</w:t>
            </w:r>
          </w:p>
        </w:tc>
        <w:tc>
          <w:tcPr>
            <w:tcW w:w="8931" w:type="dxa"/>
            <w:shd w:val="clear" w:color="auto" w:fill="auto"/>
          </w:tcPr>
          <w:p w14:paraId="60D8ECF0" w14:textId="77777777" w:rsidR="00ED554F" w:rsidRPr="00E66EB6" w:rsidRDefault="00ED554F" w:rsidP="00ED554F">
            <w:pPr>
              <w:ind w:firstLineChars="885" w:firstLine="1593"/>
              <w:rPr>
                <w:sz w:val="18"/>
                <w:szCs w:val="18"/>
              </w:rPr>
            </w:pPr>
            <w:r w:rsidRPr="00E66EB6">
              <w:rPr>
                <w:sz w:val="18"/>
                <w:szCs w:val="18"/>
              </w:rPr>
              <w:t xml:space="preserve">-1160.307495  -1163.990601  -1185.203003  -1398.706299  -1303.736572  </w:t>
            </w:r>
          </w:p>
          <w:p w14:paraId="75A9E840" w14:textId="7D06A1C7" w:rsidR="00ED554F" w:rsidRPr="00E66EB6" w:rsidRDefault="00ED554F" w:rsidP="00ED554F">
            <w:pPr>
              <w:ind w:firstLineChars="885" w:firstLine="1593"/>
              <w:rPr>
                <w:rFonts w:eastAsiaTheme="minorEastAsia" w:cs="Calibri"/>
                <w:sz w:val="18"/>
                <w:szCs w:val="18"/>
              </w:rPr>
            </w:pPr>
            <w:r w:rsidRPr="00E66EB6">
              <w:rPr>
                <w:sz w:val="18"/>
                <w:szCs w:val="18"/>
              </w:rPr>
              <w:t xml:space="preserve">-987.148376   -471.440216   </w:t>
            </w:r>
          </w:p>
        </w:tc>
      </w:tr>
      <w:tr w:rsidR="00ED554F" w:rsidRPr="00E66EB6" w14:paraId="4FF8CE71" w14:textId="77777777" w:rsidTr="00932BBE">
        <w:tc>
          <w:tcPr>
            <w:tcW w:w="709" w:type="dxa"/>
            <w:shd w:val="clear" w:color="auto" w:fill="auto"/>
            <w:vAlign w:val="center"/>
          </w:tcPr>
          <w:p w14:paraId="3486984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215</w:t>
            </w:r>
          </w:p>
        </w:tc>
        <w:tc>
          <w:tcPr>
            <w:tcW w:w="8931" w:type="dxa"/>
            <w:shd w:val="clear" w:color="auto" w:fill="auto"/>
          </w:tcPr>
          <w:p w14:paraId="5D42212D" w14:textId="77777777" w:rsidR="00ED554F" w:rsidRPr="00E66EB6" w:rsidRDefault="00ED554F" w:rsidP="00ED554F">
            <w:pPr>
              <w:ind w:firstLineChars="885" w:firstLine="1593"/>
              <w:rPr>
                <w:sz w:val="18"/>
                <w:szCs w:val="18"/>
              </w:rPr>
            </w:pPr>
            <w:r w:rsidRPr="00E66EB6">
              <w:rPr>
                <w:sz w:val="18"/>
                <w:szCs w:val="18"/>
              </w:rPr>
              <w:t xml:space="preserve">-1030.117188  -972.643860   -1276.948486  -738.906311   -1100.516724  </w:t>
            </w:r>
          </w:p>
          <w:p w14:paraId="2A8BCB08" w14:textId="4CFFAB11" w:rsidR="00ED554F" w:rsidRPr="00E66EB6" w:rsidRDefault="00ED554F" w:rsidP="00ED554F">
            <w:pPr>
              <w:ind w:firstLineChars="885" w:firstLine="1593"/>
              <w:rPr>
                <w:rFonts w:eastAsiaTheme="minorEastAsia" w:cs="Calibri"/>
                <w:sz w:val="18"/>
                <w:szCs w:val="18"/>
              </w:rPr>
            </w:pPr>
            <w:r w:rsidRPr="00E66EB6">
              <w:rPr>
                <w:sz w:val="18"/>
                <w:szCs w:val="18"/>
              </w:rPr>
              <w:t xml:space="preserve">-795.453491   -1693.452637  </w:t>
            </w:r>
          </w:p>
        </w:tc>
      </w:tr>
      <w:tr w:rsidR="00ED554F" w:rsidRPr="00E66EB6" w14:paraId="1E5EB5A2" w14:textId="77777777" w:rsidTr="00932BBE">
        <w:tc>
          <w:tcPr>
            <w:tcW w:w="709" w:type="dxa"/>
            <w:shd w:val="clear" w:color="auto" w:fill="auto"/>
            <w:vAlign w:val="center"/>
          </w:tcPr>
          <w:p w14:paraId="1714AB6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216</w:t>
            </w:r>
          </w:p>
        </w:tc>
        <w:tc>
          <w:tcPr>
            <w:tcW w:w="8931" w:type="dxa"/>
            <w:shd w:val="clear" w:color="auto" w:fill="auto"/>
          </w:tcPr>
          <w:p w14:paraId="07527E5A" w14:textId="77777777" w:rsidR="00ED554F" w:rsidRPr="00E66EB6" w:rsidRDefault="00ED554F" w:rsidP="00ED554F">
            <w:pPr>
              <w:ind w:firstLineChars="885" w:firstLine="1593"/>
              <w:rPr>
                <w:sz w:val="18"/>
                <w:szCs w:val="18"/>
              </w:rPr>
            </w:pPr>
            <w:r w:rsidRPr="00E66EB6">
              <w:rPr>
                <w:sz w:val="18"/>
                <w:szCs w:val="18"/>
              </w:rPr>
              <w:t xml:space="preserve">-468.792480   -450.322815   -974.565002   -1008.784973  -1696.910156  </w:t>
            </w:r>
          </w:p>
          <w:p w14:paraId="0F006CE8" w14:textId="02C5E7A4" w:rsidR="00ED554F" w:rsidRPr="00E66EB6" w:rsidRDefault="00ED554F" w:rsidP="00ED554F">
            <w:pPr>
              <w:ind w:firstLineChars="885" w:firstLine="1593"/>
              <w:rPr>
                <w:rFonts w:eastAsiaTheme="minorEastAsia" w:cs="Calibri"/>
                <w:sz w:val="18"/>
                <w:szCs w:val="18"/>
              </w:rPr>
            </w:pPr>
            <w:r w:rsidRPr="00E66EB6">
              <w:rPr>
                <w:sz w:val="18"/>
                <w:szCs w:val="18"/>
              </w:rPr>
              <w:t xml:space="preserve">-1940.522095  -2817.710938  </w:t>
            </w:r>
          </w:p>
        </w:tc>
      </w:tr>
      <w:tr w:rsidR="00ED554F" w:rsidRPr="00E66EB6" w14:paraId="7DD02374" w14:textId="77777777" w:rsidTr="00932BBE">
        <w:tc>
          <w:tcPr>
            <w:tcW w:w="709" w:type="dxa"/>
            <w:shd w:val="clear" w:color="auto" w:fill="auto"/>
            <w:vAlign w:val="center"/>
          </w:tcPr>
          <w:p w14:paraId="326AC7EB"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217</w:t>
            </w:r>
          </w:p>
        </w:tc>
        <w:tc>
          <w:tcPr>
            <w:tcW w:w="8931" w:type="dxa"/>
            <w:shd w:val="clear" w:color="auto" w:fill="auto"/>
          </w:tcPr>
          <w:p w14:paraId="7D5420BE" w14:textId="77777777" w:rsidR="00ED554F" w:rsidRPr="00E66EB6" w:rsidRDefault="00ED554F" w:rsidP="00ED554F">
            <w:pPr>
              <w:ind w:firstLineChars="885" w:firstLine="1593"/>
              <w:rPr>
                <w:sz w:val="18"/>
                <w:szCs w:val="18"/>
              </w:rPr>
            </w:pPr>
            <w:r w:rsidRPr="00E66EB6">
              <w:rPr>
                <w:sz w:val="18"/>
                <w:szCs w:val="18"/>
              </w:rPr>
              <w:t xml:space="preserve">-838.831787   274.059998    -663.343933   -1405.616699  -877.030273   </w:t>
            </w:r>
          </w:p>
          <w:p w14:paraId="45844176" w14:textId="1F7912A3" w:rsidR="00ED554F" w:rsidRPr="00E66EB6" w:rsidRDefault="00ED554F" w:rsidP="00ED554F">
            <w:pPr>
              <w:ind w:firstLineChars="885" w:firstLine="1593"/>
              <w:rPr>
                <w:rFonts w:eastAsiaTheme="minorEastAsia" w:cs="Calibri"/>
                <w:sz w:val="18"/>
                <w:szCs w:val="18"/>
              </w:rPr>
            </w:pPr>
            <w:r w:rsidRPr="00E66EB6">
              <w:rPr>
                <w:sz w:val="18"/>
                <w:szCs w:val="18"/>
              </w:rPr>
              <w:t xml:space="preserve">-879.753784   -1595.256836  </w:t>
            </w:r>
          </w:p>
        </w:tc>
      </w:tr>
      <w:tr w:rsidR="00ED554F" w:rsidRPr="00E66EB6" w14:paraId="15F0FA0E" w14:textId="77777777" w:rsidTr="00932BBE">
        <w:tc>
          <w:tcPr>
            <w:tcW w:w="709" w:type="dxa"/>
            <w:shd w:val="clear" w:color="auto" w:fill="auto"/>
            <w:vAlign w:val="center"/>
          </w:tcPr>
          <w:p w14:paraId="34ED264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218</w:t>
            </w:r>
          </w:p>
        </w:tc>
        <w:tc>
          <w:tcPr>
            <w:tcW w:w="8931" w:type="dxa"/>
            <w:shd w:val="clear" w:color="auto" w:fill="auto"/>
          </w:tcPr>
          <w:p w14:paraId="02CCBA21" w14:textId="77777777" w:rsidR="00ED554F" w:rsidRPr="00E66EB6" w:rsidRDefault="00ED554F" w:rsidP="00ED554F">
            <w:pPr>
              <w:ind w:firstLineChars="885" w:firstLine="1593"/>
              <w:rPr>
                <w:sz w:val="18"/>
                <w:szCs w:val="18"/>
              </w:rPr>
            </w:pPr>
            <w:r w:rsidRPr="00E66EB6">
              <w:rPr>
                <w:sz w:val="18"/>
                <w:szCs w:val="18"/>
              </w:rPr>
              <w:t xml:space="preserve">137.608704    69.000343     -47.363461    -233.584244   -445.194702   </w:t>
            </w:r>
          </w:p>
          <w:p w14:paraId="08E36045" w14:textId="030D3F56" w:rsidR="00ED554F" w:rsidRPr="00E66EB6" w:rsidRDefault="00ED554F" w:rsidP="00ED554F">
            <w:pPr>
              <w:ind w:firstLineChars="885" w:firstLine="1593"/>
              <w:rPr>
                <w:rFonts w:eastAsiaTheme="minorEastAsia" w:cs="Calibri"/>
                <w:sz w:val="18"/>
                <w:szCs w:val="18"/>
              </w:rPr>
            </w:pPr>
            <w:r w:rsidRPr="00E66EB6">
              <w:rPr>
                <w:sz w:val="18"/>
                <w:szCs w:val="18"/>
              </w:rPr>
              <w:t xml:space="preserve">-970.103699   -1565.977539  </w:t>
            </w:r>
          </w:p>
        </w:tc>
      </w:tr>
      <w:tr w:rsidR="00ED554F" w:rsidRPr="00E66EB6" w14:paraId="7A644249" w14:textId="77777777" w:rsidTr="00932BBE">
        <w:tc>
          <w:tcPr>
            <w:tcW w:w="709" w:type="dxa"/>
            <w:shd w:val="clear" w:color="auto" w:fill="auto"/>
            <w:vAlign w:val="center"/>
          </w:tcPr>
          <w:p w14:paraId="58B5AD6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219</w:t>
            </w:r>
          </w:p>
        </w:tc>
        <w:tc>
          <w:tcPr>
            <w:tcW w:w="8931" w:type="dxa"/>
            <w:shd w:val="clear" w:color="auto" w:fill="auto"/>
          </w:tcPr>
          <w:p w14:paraId="2E437454" w14:textId="77777777" w:rsidR="00ED554F" w:rsidRPr="00E66EB6" w:rsidRDefault="00ED554F" w:rsidP="00ED554F">
            <w:pPr>
              <w:ind w:firstLineChars="885" w:firstLine="1593"/>
              <w:rPr>
                <w:sz w:val="18"/>
                <w:szCs w:val="18"/>
              </w:rPr>
            </w:pPr>
            <w:r w:rsidRPr="00E66EB6">
              <w:rPr>
                <w:sz w:val="18"/>
                <w:szCs w:val="18"/>
              </w:rPr>
              <w:t xml:space="preserve">-1042.776245  -477.652252   -729.477844   -454.572510   -946.314819   </w:t>
            </w:r>
          </w:p>
          <w:p w14:paraId="4CC9F261" w14:textId="6CD279D3" w:rsidR="00ED554F" w:rsidRPr="00E66EB6" w:rsidRDefault="00ED554F" w:rsidP="00ED554F">
            <w:pPr>
              <w:ind w:firstLineChars="885" w:firstLine="1593"/>
              <w:rPr>
                <w:rFonts w:eastAsiaTheme="minorEastAsia" w:cs="Calibri"/>
                <w:sz w:val="18"/>
                <w:szCs w:val="18"/>
              </w:rPr>
            </w:pPr>
            <w:r w:rsidRPr="00E66EB6">
              <w:rPr>
                <w:sz w:val="18"/>
                <w:szCs w:val="18"/>
              </w:rPr>
              <w:t xml:space="preserve">-931.773499   -1823.560181  </w:t>
            </w:r>
          </w:p>
        </w:tc>
      </w:tr>
      <w:tr w:rsidR="00ED554F" w:rsidRPr="00E66EB6" w14:paraId="32EEFF9C" w14:textId="77777777" w:rsidTr="00932BBE">
        <w:tc>
          <w:tcPr>
            <w:tcW w:w="709" w:type="dxa"/>
            <w:shd w:val="clear" w:color="auto" w:fill="auto"/>
            <w:vAlign w:val="center"/>
          </w:tcPr>
          <w:p w14:paraId="734FDC8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220</w:t>
            </w:r>
          </w:p>
        </w:tc>
        <w:tc>
          <w:tcPr>
            <w:tcW w:w="8931" w:type="dxa"/>
            <w:shd w:val="clear" w:color="auto" w:fill="auto"/>
          </w:tcPr>
          <w:p w14:paraId="61987881" w14:textId="77777777" w:rsidR="00ED554F" w:rsidRPr="00E66EB6" w:rsidRDefault="00ED554F" w:rsidP="00ED554F">
            <w:pPr>
              <w:ind w:firstLineChars="885" w:firstLine="1593"/>
              <w:rPr>
                <w:sz w:val="18"/>
                <w:szCs w:val="18"/>
              </w:rPr>
            </w:pPr>
            <w:r w:rsidRPr="00E66EB6">
              <w:rPr>
                <w:sz w:val="18"/>
                <w:szCs w:val="18"/>
              </w:rPr>
              <w:t xml:space="preserve">42.125374     35.638535     740.415527    843.886780    668.383301    </w:t>
            </w:r>
          </w:p>
          <w:p w14:paraId="59CD4578" w14:textId="3153D996" w:rsidR="00ED554F" w:rsidRPr="00E66EB6" w:rsidRDefault="00ED554F" w:rsidP="00ED554F">
            <w:pPr>
              <w:ind w:firstLineChars="885" w:firstLine="1593"/>
              <w:rPr>
                <w:rFonts w:eastAsiaTheme="minorEastAsia" w:cs="Calibri"/>
                <w:sz w:val="18"/>
                <w:szCs w:val="18"/>
              </w:rPr>
            </w:pPr>
            <w:r w:rsidRPr="00E66EB6">
              <w:rPr>
                <w:sz w:val="18"/>
                <w:szCs w:val="18"/>
              </w:rPr>
              <w:t xml:space="preserve">543.146301    472.985168    </w:t>
            </w:r>
          </w:p>
        </w:tc>
      </w:tr>
      <w:tr w:rsidR="00ED554F" w:rsidRPr="00E66EB6" w14:paraId="6E84B7E5" w14:textId="77777777" w:rsidTr="00932BBE">
        <w:tc>
          <w:tcPr>
            <w:tcW w:w="709" w:type="dxa"/>
            <w:shd w:val="clear" w:color="auto" w:fill="auto"/>
            <w:vAlign w:val="center"/>
          </w:tcPr>
          <w:p w14:paraId="15D0D68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221</w:t>
            </w:r>
          </w:p>
        </w:tc>
        <w:tc>
          <w:tcPr>
            <w:tcW w:w="8931" w:type="dxa"/>
            <w:shd w:val="clear" w:color="auto" w:fill="auto"/>
          </w:tcPr>
          <w:p w14:paraId="78CF1878" w14:textId="77777777" w:rsidR="00ED554F" w:rsidRPr="00E66EB6" w:rsidRDefault="00ED554F" w:rsidP="00ED554F">
            <w:pPr>
              <w:ind w:firstLineChars="885" w:firstLine="1593"/>
              <w:rPr>
                <w:sz w:val="18"/>
                <w:szCs w:val="18"/>
              </w:rPr>
            </w:pPr>
            <w:r w:rsidRPr="00E66EB6">
              <w:rPr>
                <w:sz w:val="18"/>
                <w:szCs w:val="18"/>
              </w:rPr>
              <w:t xml:space="preserve">392.935059    653.371216    -448.405304   375.040161    295.584198    </w:t>
            </w:r>
          </w:p>
          <w:p w14:paraId="07C3684B" w14:textId="3BEAB0A6" w:rsidR="00ED554F" w:rsidRPr="00E66EB6" w:rsidRDefault="00ED554F" w:rsidP="00ED554F">
            <w:pPr>
              <w:ind w:firstLineChars="885" w:firstLine="1593"/>
              <w:rPr>
                <w:rFonts w:eastAsiaTheme="minorEastAsia" w:cs="Calibri"/>
                <w:sz w:val="18"/>
                <w:szCs w:val="18"/>
              </w:rPr>
            </w:pPr>
            <w:r w:rsidRPr="00E66EB6">
              <w:rPr>
                <w:sz w:val="18"/>
                <w:szCs w:val="18"/>
              </w:rPr>
              <w:t xml:space="preserve">471.666870    103.572754    </w:t>
            </w:r>
          </w:p>
        </w:tc>
      </w:tr>
      <w:tr w:rsidR="00ED554F" w:rsidRPr="00E66EB6" w14:paraId="774BCCED" w14:textId="77777777" w:rsidTr="00932BBE">
        <w:tc>
          <w:tcPr>
            <w:tcW w:w="709" w:type="dxa"/>
            <w:shd w:val="clear" w:color="auto" w:fill="auto"/>
            <w:vAlign w:val="center"/>
          </w:tcPr>
          <w:p w14:paraId="748FC44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222</w:t>
            </w:r>
          </w:p>
        </w:tc>
        <w:tc>
          <w:tcPr>
            <w:tcW w:w="8931" w:type="dxa"/>
            <w:shd w:val="clear" w:color="auto" w:fill="auto"/>
          </w:tcPr>
          <w:p w14:paraId="3587B04A" w14:textId="77777777" w:rsidR="00ED554F" w:rsidRPr="00E66EB6" w:rsidRDefault="00ED554F" w:rsidP="00ED554F">
            <w:pPr>
              <w:ind w:firstLineChars="885" w:firstLine="1593"/>
              <w:rPr>
                <w:sz w:val="18"/>
                <w:szCs w:val="18"/>
              </w:rPr>
            </w:pPr>
            <w:r w:rsidRPr="00E66EB6">
              <w:rPr>
                <w:sz w:val="18"/>
                <w:szCs w:val="18"/>
              </w:rPr>
              <w:t xml:space="preserve">-154.301132   -306.378052   -466.394440   -551.980957   -192.136795   </w:t>
            </w:r>
          </w:p>
          <w:p w14:paraId="4A6A9E68" w14:textId="3182D482" w:rsidR="00ED554F" w:rsidRPr="00E66EB6" w:rsidRDefault="00ED554F" w:rsidP="00ED554F">
            <w:pPr>
              <w:ind w:firstLineChars="885" w:firstLine="1593"/>
              <w:rPr>
                <w:rFonts w:eastAsiaTheme="minorEastAsia" w:cs="Calibri"/>
                <w:sz w:val="18"/>
                <w:szCs w:val="18"/>
              </w:rPr>
            </w:pPr>
            <w:r w:rsidRPr="00E66EB6">
              <w:rPr>
                <w:sz w:val="18"/>
                <w:szCs w:val="18"/>
              </w:rPr>
              <w:t xml:space="preserve">165.342453    298.238892    </w:t>
            </w:r>
          </w:p>
        </w:tc>
      </w:tr>
      <w:tr w:rsidR="00ED554F" w:rsidRPr="00E66EB6" w14:paraId="710B07EC" w14:textId="77777777" w:rsidTr="00932BBE">
        <w:tc>
          <w:tcPr>
            <w:tcW w:w="709" w:type="dxa"/>
            <w:shd w:val="clear" w:color="auto" w:fill="auto"/>
            <w:vAlign w:val="center"/>
          </w:tcPr>
          <w:p w14:paraId="32019570"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223</w:t>
            </w:r>
          </w:p>
        </w:tc>
        <w:tc>
          <w:tcPr>
            <w:tcW w:w="8931" w:type="dxa"/>
            <w:shd w:val="clear" w:color="auto" w:fill="auto"/>
          </w:tcPr>
          <w:p w14:paraId="031F5FF7" w14:textId="77777777" w:rsidR="00ED554F" w:rsidRPr="00E66EB6" w:rsidRDefault="00ED554F" w:rsidP="00ED554F">
            <w:pPr>
              <w:ind w:firstLineChars="885" w:firstLine="1593"/>
              <w:rPr>
                <w:sz w:val="18"/>
                <w:szCs w:val="18"/>
              </w:rPr>
            </w:pPr>
            <w:r w:rsidRPr="00E66EB6">
              <w:rPr>
                <w:sz w:val="18"/>
                <w:szCs w:val="18"/>
              </w:rPr>
              <w:t xml:space="preserve">-2925.972656  -2523.248535  -1111.652954  -685.163635   -275.557953   </w:t>
            </w:r>
          </w:p>
          <w:p w14:paraId="01CEAE8D" w14:textId="65B126F3" w:rsidR="00ED554F" w:rsidRPr="00E66EB6" w:rsidRDefault="00ED554F" w:rsidP="00ED554F">
            <w:pPr>
              <w:ind w:firstLineChars="885" w:firstLine="1593"/>
              <w:rPr>
                <w:rFonts w:eastAsiaTheme="minorEastAsia" w:cs="Calibri"/>
                <w:sz w:val="18"/>
                <w:szCs w:val="18"/>
              </w:rPr>
            </w:pPr>
            <w:r w:rsidRPr="00E66EB6">
              <w:rPr>
                <w:sz w:val="18"/>
                <w:szCs w:val="18"/>
              </w:rPr>
              <w:t xml:space="preserve">25.750113     194.467148    </w:t>
            </w:r>
          </w:p>
        </w:tc>
      </w:tr>
      <w:tr w:rsidR="00ED554F" w:rsidRPr="00E66EB6" w14:paraId="6AB429E3" w14:textId="77777777" w:rsidTr="00932BBE">
        <w:tc>
          <w:tcPr>
            <w:tcW w:w="709" w:type="dxa"/>
            <w:shd w:val="clear" w:color="auto" w:fill="auto"/>
            <w:vAlign w:val="center"/>
          </w:tcPr>
          <w:p w14:paraId="4F3BEB7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224</w:t>
            </w:r>
          </w:p>
        </w:tc>
        <w:tc>
          <w:tcPr>
            <w:tcW w:w="8931" w:type="dxa"/>
            <w:shd w:val="clear" w:color="auto" w:fill="auto"/>
          </w:tcPr>
          <w:p w14:paraId="5830162A" w14:textId="77777777" w:rsidR="00ED554F" w:rsidRPr="00E66EB6" w:rsidRDefault="00ED554F" w:rsidP="00ED554F">
            <w:pPr>
              <w:ind w:firstLineChars="885" w:firstLine="1593"/>
              <w:rPr>
                <w:sz w:val="18"/>
                <w:szCs w:val="18"/>
              </w:rPr>
            </w:pPr>
            <w:r w:rsidRPr="00E66EB6">
              <w:rPr>
                <w:sz w:val="18"/>
                <w:szCs w:val="18"/>
              </w:rPr>
              <w:t xml:space="preserve">-1574.326416  -1417.313110  -1626.486328  -1278.805542  -1589.582886  </w:t>
            </w:r>
          </w:p>
          <w:p w14:paraId="48C5E377" w14:textId="47CF2A97" w:rsidR="00ED554F" w:rsidRPr="00E66EB6" w:rsidRDefault="00ED554F" w:rsidP="00ED554F">
            <w:pPr>
              <w:ind w:firstLineChars="885" w:firstLine="1593"/>
              <w:rPr>
                <w:rFonts w:eastAsiaTheme="minorEastAsia" w:cs="Calibri"/>
                <w:sz w:val="18"/>
                <w:szCs w:val="18"/>
              </w:rPr>
            </w:pPr>
            <w:r w:rsidRPr="00E66EB6">
              <w:rPr>
                <w:sz w:val="18"/>
                <w:szCs w:val="18"/>
              </w:rPr>
              <w:t xml:space="preserve">-1240.964600  -2012.671753  </w:t>
            </w:r>
          </w:p>
        </w:tc>
      </w:tr>
    </w:tbl>
    <w:p w14:paraId="1DC9D224" w14:textId="35DB042F" w:rsidR="00ED554F" w:rsidRPr="00E66EB6" w:rsidRDefault="00ED554F" w:rsidP="005F129D">
      <w:pPr>
        <w:pStyle w:val="affff2"/>
        <w:spacing w:before="156" w:after="156"/>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187D664A" w14:textId="77777777" w:rsidTr="005F129D">
        <w:tc>
          <w:tcPr>
            <w:tcW w:w="709" w:type="dxa"/>
            <w:tcBorders>
              <w:bottom w:val="single" w:sz="12" w:space="0" w:color="000000"/>
            </w:tcBorders>
            <w:shd w:val="clear" w:color="auto" w:fill="auto"/>
          </w:tcPr>
          <w:p w14:paraId="39E557E2" w14:textId="2D0FF1C0"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2E694B60" w14:textId="57BA2B9D"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0A7A044C" w14:textId="77777777" w:rsidTr="00ED554F">
        <w:tc>
          <w:tcPr>
            <w:tcW w:w="709" w:type="dxa"/>
            <w:tcBorders>
              <w:top w:val="single" w:sz="12" w:space="0" w:color="000000"/>
            </w:tcBorders>
            <w:shd w:val="clear" w:color="auto" w:fill="auto"/>
            <w:vAlign w:val="center"/>
          </w:tcPr>
          <w:p w14:paraId="1CB7EB9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225</w:t>
            </w:r>
          </w:p>
        </w:tc>
        <w:tc>
          <w:tcPr>
            <w:tcW w:w="8931" w:type="dxa"/>
            <w:tcBorders>
              <w:top w:val="single" w:sz="12" w:space="0" w:color="000000"/>
            </w:tcBorders>
            <w:shd w:val="clear" w:color="auto" w:fill="auto"/>
          </w:tcPr>
          <w:p w14:paraId="71A1BAD2" w14:textId="77777777" w:rsidR="00ED554F" w:rsidRPr="00E66EB6" w:rsidRDefault="00ED554F" w:rsidP="00ED554F">
            <w:pPr>
              <w:ind w:firstLineChars="885" w:firstLine="1593"/>
              <w:rPr>
                <w:sz w:val="18"/>
                <w:szCs w:val="18"/>
              </w:rPr>
            </w:pPr>
            <w:r w:rsidRPr="00E66EB6">
              <w:rPr>
                <w:sz w:val="18"/>
                <w:szCs w:val="18"/>
              </w:rPr>
              <w:t xml:space="preserve">594.715515    1486.845581   1531.019653   1274.003052   970.901367    </w:t>
            </w:r>
          </w:p>
          <w:p w14:paraId="56D6D36E" w14:textId="6488ED91" w:rsidR="00ED554F" w:rsidRPr="00E66EB6" w:rsidRDefault="00ED554F" w:rsidP="00ED554F">
            <w:pPr>
              <w:ind w:firstLineChars="885" w:firstLine="1593"/>
              <w:rPr>
                <w:rFonts w:eastAsiaTheme="minorEastAsia" w:cs="Calibri"/>
                <w:sz w:val="18"/>
                <w:szCs w:val="18"/>
              </w:rPr>
            </w:pPr>
            <w:r w:rsidRPr="00E66EB6">
              <w:rPr>
                <w:sz w:val="18"/>
                <w:szCs w:val="18"/>
              </w:rPr>
              <w:t xml:space="preserve">732.011169    579.845337    </w:t>
            </w:r>
          </w:p>
        </w:tc>
      </w:tr>
      <w:tr w:rsidR="00ED554F" w:rsidRPr="00E66EB6" w14:paraId="1AD5A7E2" w14:textId="77777777" w:rsidTr="00932BBE">
        <w:tc>
          <w:tcPr>
            <w:tcW w:w="709" w:type="dxa"/>
            <w:shd w:val="clear" w:color="auto" w:fill="auto"/>
            <w:vAlign w:val="center"/>
          </w:tcPr>
          <w:p w14:paraId="0603893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226</w:t>
            </w:r>
          </w:p>
        </w:tc>
        <w:tc>
          <w:tcPr>
            <w:tcW w:w="8931" w:type="dxa"/>
            <w:shd w:val="clear" w:color="auto" w:fill="auto"/>
          </w:tcPr>
          <w:p w14:paraId="740EC770" w14:textId="77777777" w:rsidR="00ED554F" w:rsidRPr="00E66EB6" w:rsidRDefault="00ED554F" w:rsidP="00ED554F">
            <w:pPr>
              <w:ind w:firstLineChars="885" w:firstLine="1593"/>
              <w:rPr>
                <w:sz w:val="18"/>
                <w:szCs w:val="18"/>
              </w:rPr>
            </w:pPr>
            <w:r w:rsidRPr="00E66EB6">
              <w:rPr>
                <w:sz w:val="18"/>
                <w:szCs w:val="18"/>
              </w:rPr>
              <w:t xml:space="preserve">137.167023    36.624592     -517.013245   -589.374573   -1265.440552  </w:t>
            </w:r>
          </w:p>
          <w:p w14:paraId="50B3BFE5" w14:textId="760605E0" w:rsidR="00ED554F" w:rsidRPr="00E66EB6" w:rsidRDefault="00ED554F" w:rsidP="00ED554F">
            <w:pPr>
              <w:ind w:firstLineChars="885" w:firstLine="1593"/>
              <w:rPr>
                <w:rFonts w:eastAsiaTheme="minorEastAsia" w:cs="Calibri"/>
                <w:sz w:val="18"/>
                <w:szCs w:val="18"/>
              </w:rPr>
            </w:pPr>
            <w:r w:rsidRPr="00E66EB6">
              <w:rPr>
                <w:sz w:val="18"/>
                <w:szCs w:val="18"/>
              </w:rPr>
              <w:t xml:space="preserve">-1145.184204  -2051.384277  </w:t>
            </w:r>
          </w:p>
        </w:tc>
      </w:tr>
      <w:tr w:rsidR="00ED554F" w:rsidRPr="00E66EB6" w14:paraId="15BF57B7" w14:textId="77777777" w:rsidTr="00932BBE">
        <w:tc>
          <w:tcPr>
            <w:tcW w:w="709" w:type="dxa"/>
            <w:shd w:val="clear" w:color="auto" w:fill="auto"/>
            <w:vAlign w:val="center"/>
          </w:tcPr>
          <w:p w14:paraId="11964DF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227</w:t>
            </w:r>
          </w:p>
        </w:tc>
        <w:tc>
          <w:tcPr>
            <w:tcW w:w="8931" w:type="dxa"/>
            <w:shd w:val="clear" w:color="auto" w:fill="auto"/>
          </w:tcPr>
          <w:p w14:paraId="601C5BAF" w14:textId="77777777" w:rsidR="00ED554F" w:rsidRPr="00E66EB6" w:rsidRDefault="00ED554F" w:rsidP="00ED554F">
            <w:pPr>
              <w:ind w:firstLineChars="885" w:firstLine="1593"/>
              <w:rPr>
                <w:sz w:val="18"/>
                <w:szCs w:val="18"/>
              </w:rPr>
            </w:pPr>
            <w:r w:rsidRPr="00E66EB6">
              <w:rPr>
                <w:sz w:val="18"/>
                <w:szCs w:val="18"/>
              </w:rPr>
              <w:t xml:space="preserve">-26.435886    -56.422054    -404.378052   -394.194000   -813.856628   </w:t>
            </w:r>
          </w:p>
          <w:p w14:paraId="4E39AD6F" w14:textId="3AF62569" w:rsidR="00ED554F" w:rsidRPr="00E66EB6" w:rsidRDefault="00ED554F" w:rsidP="00ED554F">
            <w:pPr>
              <w:ind w:firstLineChars="885" w:firstLine="1593"/>
              <w:rPr>
                <w:rFonts w:eastAsiaTheme="minorEastAsia" w:cs="Calibri"/>
                <w:sz w:val="18"/>
                <w:szCs w:val="18"/>
              </w:rPr>
            </w:pPr>
            <w:r w:rsidRPr="00E66EB6">
              <w:rPr>
                <w:sz w:val="18"/>
                <w:szCs w:val="18"/>
              </w:rPr>
              <w:t xml:space="preserve">-314.063995   -1064.395996  </w:t>
            </w:r>
          </w:p>
        </w:tc>
      </w:tr>
      <w:tr w:rsidR="00ED554F" w:rsidRPr="00E66EB6" w14:paraId="57335C50" w14:textId="77777777" w:rsidTr="00932BBE">
        <w:tc>
          <w:tcPr>
            <w:tcW w:w="709" w:type="dxa"/>
            <w:shd w:val="clear" w:color="auto" w:fill="auto"/>
            <w:vAlign w:val="center"/>
          </w:tcPr>
          <w:p w14:paraId="6894B98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228</w:t>
            </w:r>
          </w:p>
        </w:tc>
        <w:tc>
          <w:tcPr>
            <w:tcW w:w="8931" w:type="dxa"/>
            <w:shd w:val="clear" w:color="auto" w:fill="auto"/>
          </w:tcPr>
          <w:p w14:paraId="10060903" w14:textId="77777777" w:rsidR="00ED554F" w:rsidRPr="00E66EB6" w:rsidRDefault="00ED554F" w:rsidP="00ED554F">
            <w:pPr>
              <w:ind w:firstLineChars="885" w:firstLine="1593"/>
              <w:rPr>
                <w:sz w:val="18"/>
                <w:szCs w:val="18"/>
              </w:rPr>
            </w:pPr>
            <w:r w:rsidRPr="00E66EB6">
              <w:rPr>
                <w:sz w:val="18"/>
                <w:szCs w:val="18"/>
              </w:rPr>
              <w:t xml:space="preserve">-1260.744629  -1497.010498  -2024.455566  -2299.268555  -2770.762207  </w:t>
            </w:r>
          </w:p>
          <w:p w14:paraId="2C9E7D22" w14:textId="52945FBA" w:rsidR="00ED554F" w:rsidRPr="00E66EB6" w:rsidRDefault="00ED554F" w:rsidP="00ED554F">
            <w:pPr>
              <w:ind w:firstLineChars="885" w:firstLine="1593"/>
              <w:rPr>
                <w:rFonts w:eastAsiaTheme="minorEastAsia" w:cs="Calibri"/>
                <w:sz w:val="18"/>
                <w:szCs w:val="18"/>
              </w:rPr>
            </w:pPr>
            <w:r w:rsidRPr="00E66EB6">
              <w:rPr>
                <w:sz w:val="18"/>
                <w:szCs w:val="18"/>
              </w:rPr>
              <w:t xml:space="preserve">-2045.283081  -2527.341797  </w:t>
            </w:r>
          </w:p>
        </w:tc>
      </w:tr>
      <w:tr w:rsidR="00ED554F" w:rsidRPr="00E66EB6" w14:paraId="5047FE99" w14:textId="77777777" w:rsidTr="00932BBE">
        <w:tc>
          <w:tcPr>
            <w:tcW w:w="709" w:type="dxa"/>
            <w:shd w:val="clear" w:color="auto" w:fill="auto"/>
            <w:vAlign w:val="center"/>
          </w:tcPr>
          <w:p w14:paraId="6869568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229</w:t>
            </w:r>
          </w:p>
        </w:tc>
        <w:tc>
          <w:tcPr>
            <w:tcW w:w="8931" w:type="dxa"/>
            <w:shd w:val="clear" w:color="auto" w:fill="auto"/>
          </w:tcPr>
          <w:p w14:paraId="21293FC9" w14:textId="77777777" w:rsidR="00ED554F" w:rsidRPr="00E66EB6" w:rsidRDefault="00ED554F" w:rsidP="00ED554F">
            <w:pPr>
              <w:ind w:firstLineChars="885" w:firstLine="1593"/>
              <w:rPr>
                <w:sz w:val="18"/>
                <w:szCs w:val="18"/>
              </w:rPr>
            </w:pPr>
            <w:r w:rsidRPr="00E66EB6">
              <w:rPr>
                <w:sz w:val="18"/>
                <w:szCs w:val="18"/>
              </w:rPr>
              <w:t xml:space="preserve">-359.603333   -176.854752   -683.117859   -981.453491   -1492.026001  </w:t>
            </w:r>
          </w:p>
          <w:p w14:paraId="2C2987B5" w14:textId="4680B3FF" w:rsidR="00ED554F" w:rsidRPr="00E66EB6" w:rsidRDefault="00ED554F" w:rsidP="00ED554F">
            <w:pPr>
              <w:ind w:firstLineChars="885" w:firstLine="1593"/>
              <w:rPr>
                <w:rFonts w:eastAsiaTheme="minorEastAsia" w:cs="Calibri"/>
                <w:sz w:val="18"/>
                <w:szCs w:val="18"/>
              </w:rPr>
            </w:pPr>
            <w:r w:rsidRPr="00E66EB6">
              <w:rPr>
                <w:sz w:val="18"/>
                <w:szCs w:val="18"/>
              </w:rPr>
              <w:t xml:space="preserve">-1031.153564  -1905.748535  </w:t>
            </w:r>
          </w:p>
        </w:tc>
      </w:tr>
      <w:tr w:rsidR="00ED554F" w:rsidRPr="00E66EB6" w14:paraId="0C9B026D" w14:textId="77777777" w:rsidTr="00932BBE">
        <w:tc>
          <w:tcPr>
            <w:tcW w:w="709" w:type="dxa"/>
            <w:shd w:val="clear" w:color="auto" w:fill="auto"/>
            <w:vAlign w:val="center"/>
          </w:tcPr>
          <w:p w14:paraId="74FF173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230</w:t>
            </w:r>
          </w:p>
        </w:tc>
        <w:tc>
          <w:tcPr>
            <w:tcW w:w="8931" w:type="dxa"/>
            <w:shd w:val="clear" w:color="auto" w:fill="auto"/>
          </w:tcPr>
          <w:p w14:paraId="52861D65" w14:textId="77777777" w:rsidR="00ED554F" w:rsidRPr="00E66EB6" w:rsidRDefault="00ED554F" w:rsidP="00ED554F">
            <w:pPr>
              <w:ind w:firstLineChars="885" w:firstLine="1593"/>
              <w:rPr>
                <w:sz w:val="18"/>
                <w:szCs w:val="18"/>
              </w:rPr>
            </w:pPr>
            <w:r w:rsidRPr="00E66EB6">
              <w:rPr>
                <w:sz w:val="18"/>
                <w:szCs w:val="18"/>
              </w:rPr>
              <w:t xml:space="preserve">-1651.876099  -1859.713501  -2263.955811  -2451.694580  -2612.706787  </w:t>
            </w:r>
          </w:p>
          <w:p w14:paraId="792B48F6" w14:textId="7E228AC6" w:rsidR="00ED554F" w:rsidRPr="00E66EB6" w:rsidRDefault="00ED554F" w:rsidP="00ED554F">
            <w:pPr>
              <w:ind w:firstLineChars="885" w:firstLine="1593"/>
              <w:rPr>
                <w:rFonts w:eastAsiaTheme="minorEastAsia" w:cs="Calibri"/>
                <w:sz w:val="18"/>
                <w:szCs w:val="18"/>
              </w:rPr>
            </w:pPr>
            <w:r w:rsidRPr="00E66EB6">
              <w:rPr>
                <w:sz w:val="18"/>
                <w:szCs w:val="18"/>
              </w:rPr>
              <w:t xml:space="preserve">-1484.526978  -2041.182739  </w:t>
            </w:r>
          </w:p>
        </w:tc>
      </w:tr>
      <w:tr w:rsidR="00ED554F" w:rsidRPr="00E66EB6" w14:paraId="04A5A8D5" w14:textId="77777777" w:rsidTr="00932BBE">
        <w:tc>
          <w:tcPr>
            <w:tcW w:w="709" w:type="dxa"/>
            <w:shd w:val="clear" w:color="auto" w:fill="auto"/>
            <w:vAlign w:val="center"/>
          </w:tcPr>
          <w:p w14:paraId="31B8C93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231</w:t>
            </w:r>
          </w:p>
        </w:tc>
        <w:tc>
          <w:tcPr>
            <w:tcW w:w="8931" w:type="dxa"/>
            <w:shd w:val="clear" w:color="auto" w:fill="auto"/>
          </w:tcPr>
          <w:p w14:paraId="0E32BB07" w14:textId="77777777" w:rsidR="00ED554F" w:rsidRPr="00E66EB6" w:rsidRDefault="00ED554F" w:rsidP="00ED554F">
            <w:pPr>
              <w:ind w:firstLineChars="885" w:firstLine="1593"/>
              <w:rPr>
                <w:sz w:val="18"/>
                <w:szCs w:val="18"/>
              </w:rPr>
            </w:pPr>
            <w:r w:rsidRPr="00E66EB6">
              <w:rPr>
                <w:sz w:val="18"/>
                <w:szCs w:val="18"/>
              </w:rPr>
              <w:t xml:space="preserve">-597.484070   -370.993713   -597.899780   472.524628    -203.220230   </w:t>
            </w:r>
          </w:p>
          <w:p w14:paraId="190C36F9" w14:textId="4B3DC100" w:rsidR="00ED554F" w:rsidRPr="00E66EB6" w:rsidRDefault="00ED554F" w:rsidP="00ED554F">
            <w:pPr>
              <w:ind w:firstLineChars="885" w:firstLine="1593"/>
              <w:rPr>
                <w:rFonts w:eastAsiaTheme="minorEastAsia" w:cs="Calibri"/>
                <w:sz w:val="18"/>
                <w:szCs w:val="18"/>
              </w:rPr>
            </w:pPr>
            <w:r w:rsidRPr="00E66EB6">
              <w:rPr>
                <w:sz w:val="18"/>
                <w:szCs w:val="18"/>
              </w:rPr>
              <w:t xml:space="preserve">-1188.975708  -2064.148193  </w:t>
            </w:r>
          </w:p>
        </w:tc>
      </w:tr>
      <w:tr w:rsidR="00ED554F" w:rsidRPr="00E66EB6" w14:paraId="2F55EFED" w14:textId="77777777" w:rsidTr="00932BBE">
        <w:tc>
          <w:tcPr>
            <w:tcW w:w="709" w:type="dxa"/>
            <w:shd w:val="clear" w:color="auto" w:fill="auto"/>
            <w:vAlign w:val="center"/>
          </w:tcPr>
          <w:p w14:paraId="624A939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232</w:t>
            </w:r>
          </w:p>
        </w:tc>
        <w:tc>
          <w:tcPr>
            <w:tcW w:w="8931" w:type="dxa"/>
            <w:shd w:val="clear" w:color="auto" w:fill="auto"/>
          </w:tcPr>
          <w:p w14:paraId="1B220574" w14:textId="77777777" w:rsidR="00ED554F" w:rsidRPr="00E66EB6" w:rsidRDefault="00ED554F" w:rsidP="00ED554F">
            <w:pPr>
              <w:ind w:firstLineChars="885" w:firstLine="1593"/>
              <w:rPr>
                <w:sz w:val="18"/>
                <w:szCs w:val="18"/>
              </w:rPr>
            </w:pPr>
            <w:r w:rsidRPr="00E66EB6">
              <w:rPr>
                <w:sz w:val="18"/>
                <w:szCs w:val="18"/>
              </w:rPr>
              <w:t xml:space="preserve">-626.137695   -534.148499   -583.699036   -581.131592   -782.097595   </w:t>
            </w:r>
          </w:p>
          <w:p w14:paraId="620D3277" w14:textId="0337EE90" w:rsidR="00ED554F" w:rsidRPr="00E66EB6" w:rsidRDefault="00ED554F" w:rsidP="00ED554F">
            <w:pPr>
              <w:ind w:firstLineChars="885" w:firstLine="1593"/>
              <w:rPr>
                <w:rFonts w:eastAsiaTheme="minorEastAsia" w:cs="Calibri"/>
                <w:sz w:val="18"/>
                <w:szCs w:val="18"/>
              </w:rPr>
            </w:pPr>
            <w:r w:rsidRPr="00E66EB6">
              <w:rPr>
                <w:sz w:val="18"/>
                <w:szCs w:val="18"/>
              </w:rPr>
              <w:t xml:space="preserve">-1054.995117  -1791.960815  </w:t>
            </w:r>
          </w:p>
        </w:tc>
      </w:tr>
      <w:tr w:rsidR="00ED554F" w:rsidRPr="00E66EB6" w14:paraId="043216CD" w14:textId="77777777" w:rsidTr="00932BBE">
        <w:tc>
          <w:tcPr>
            <w:tcW w:w="709" w:type="dxa"/>
            <w:shd w:val="clear" w:color="auto" w:fill="auto"/>
            <w:vAlign w:val="center"/>
          </w:tcPr>
          <w:p w14:paraId="0EE211C5"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233</w:t>
            </w:r>
          </w:p>
        </w:tc>
        <w:tc>
          <w:tcPr>
            <w:tcW w:w="8931" w:type="dxa"/>
            <w:shd w:val="clear" w:color="auto" w:fill="auto"/>
          </w:tcPr>
          <w:p w14:paraId="13C7BF5D" w14:textId="77777777" w:rsidR="00ED554F" w:rsidRPr="00E66EB6" w:rsidRDefault="00ED554F" w:rsidP="00ED554F">
            <w:pPr>
              <w:ind w:firstLineChars="885" w:firstLine="1593"/>
              <w:rPr>
                <w:sz w:val="18"/>
                <w:szCs w:val="18"/>
              </w:rPr>
            </w:pPr>
            <w:r w:rsidRPr="00E66EB6">
              <w:rPr>
                <w:sz w:val="18"/>
                <w:szCs w:val="18"/>
              </w:rPr>
              <w:t xml:space="preserve">-1330.559326  -1746.493286  -1845.468750  -2474.347168  -2675.653564  </w:t>
            </w:r>
          </w:p>
          <w:p w14:paraId="11D06EA9" w14:textId="71051D57" w:rsidR="00ED554F" w:rsidRPr="00E66EB6" w:rsidRDefault="00ED554F" w:rsidP="00ED554F">
            <w:pPr>
              <w:ind w:firstLineChars="885" w:firstLine="1593"/>
              <w:rPr>
                <w:rFonts w:eastAsiaTheme="minorEastAsia" w:cs="Calibri"/>
                <w:sz w:val="18"/>
                <w:szCs w:val="18"/>
              </w:rPr>
            </w:pPr>
            <w:r w:rsidRPr="00E66EB6">
              <w:rPr>
                <w:sz w:val="18"/>
                <w:szCs w:val="18"/>
              </w:rPr>
              <w:t xml:space="preserve">-3675.258301  -3224.888184  </w:t>
            </w:r>
          </w:p>
        </w:tc>
      </w:tr>
      <w:tr w:rsidR="00ED554F" w:rsidRPr="00E66EB6" w14:paraId="4DA6CA1D" w14:textId="77777777" w:rsidTr="00932BBE">
        <w:tc>
          <w:tcPr>
            <w:tcW w:w="709" w:type="dxa"/>
            <w:shd w:val="clear" w:color="auto" w:fill="auto"/>
            <w:vAlign w:val="center"/>
          </w:tcPr>
          <w:p w14:paraId="10A15BF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234</w:t>
            </w:r>
          </w:p>
        </w:tc>
        <w:tc>
          <w:tcPr>
            <w:tcW w:w="8931" w:type="dxa"/>
            <w:shd w:val="clear" w:color="auto" w:fill="auto"/>
          </w:tcPr>
          <w:p w14:paraId="6C43792E" w14:textId="77777777" w:rsidR="00ED554F" w:rsidRPr="00E66EB6" w:rsidRDefault="00ED554F" w:rsidP="00ED554F">
            <w:pPr>
              <w:ind w:firstLineChars="885" w:firstLine="1593"/>
              <w:rPr>
                <w:sz w:val="18"/>
                <w:szCs w:val="18"/>
              </w:rPr>
            </w:pPr>
            <w:r w:rsidRPr="00E66EB6">
              <w:rPr>
                <w:sz w:val="18"/>
                <w:szCs w:val="18"/>
              </w:rPr>
              <w:t xml:space="preserve">-350.680878   -649.529663   -1278.257690  -1429.337891  -1821.152344  </w:t>
            </w:r>
          </w:p>
          <w:p w14:paraId="1950D923" w14:textId="738CCD2C" w:rsidR="00ED554F" w:rsidRPr="00E66EB6" w:rsidRDefault="00ED554F" w:rsidP="00ED554F">
            <w:pPr>
              <w:ind w:firstLineChars="885" w:firstLine="1593"/>
              <w:rPr>
                <w:rFonts w:eastAsiaTheme="minorEastAsia" w:cs="Calibri"/>
                <w:sz w:val="18"/>
                <w:szCs w:val="18"/>
              </w:rPr>
            </w:pPr>
            <w:r w:rsidRPr="00E66EB6">
              <w:rPr>
                <w:sz w:val="18"/>
                <w:szCs w:val="18"/>
              </w:rPr>
              <w:t xml:space="preserve">-1156.966309  -1977.541138  </w:t>
            </w:r>
          </w:p>
        </w:tc>
      </w:tr>
      <w:tr w:rsidR="00ED554F" w:rsidRPr="00E66EB6" w14:paraId="20109F78" w14:textId="77777777" w:rsidTr="00932BBE">
        <w:tc>
          <w:tcPr>
            <w:tcW w:w="709" w:type="dxa"/>
            <w:shd w:val="clear" w:color="auto" w:fill="auto"/>
            <w:vAlign w:val="center"/>
          </w:tcPr>
          <w:p w14:paraId="12A48F6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235</w:t>
            </w:r>
          </w:p>
        </w:tc>
        <w:tc>
          <w:tcPr>
            <w:tcW w:w="8931" w:type="dxa"/>
            <w:shd w:val="clear" w:color="auto" w:fill="auto"/>
          </w:tcPr>
          <w:p w14:paraId="7BA80DBD" w14:textId="77777777" w:rsidR="00ED554F" w:rsidRPr="00E66EB6" w:rsidRDefault="00ED554F" w:rsidP="00ED554F">
            <w:pPr>
              <w:ind w:firstLineChars="885" w:firstLine="1593"/>
              <w:rPr>
                <w:sz w:val="18"/>
                <w:szCs w:val="18"/>
              </w:rPr>
            </w:pPr>
            <w:r w:rsidRPr="00E66EB6">
              <w:rPr>
                <w:sz w:val="18"/>
                <w:szCs w:val="18"/>
              </w:rPr>
              <w:t xml:space="preserve">-1108.990601  -980.478210   -1450.680420  -1764.365967  -2155.622559  </w:t>
            </w:r>
          </w:p>
          <w:p w14:paraId="4E1F4115" w14:textId="7923F621" w:rsidR="00ED554F" w:rsidRPr="00E66EB6" w:rsidRDefault="00ED554F" w:rsidP="00ED554F">
            <w:pPr>
              <w:ind w:firstLineChars="885" w:firstLine="1593"/>
              <w:rPr>
                <w:rFonts w:eastAsiaTheme="minorEastAsia" w:cs="Calibri"/>
                <w:sz w:val="18"/>
                <w:szCs w:val="18"/>
              </w:rPr>
            </w:pPr>
            <w:r w:rsidRPr="00E66EB6">
              <w:rPr>
                <w:sz w:val="18"/>
                <w:szCs w:val="18"/>
              </w:rPr>
              <w:t xml:space="preserve">-1117.615234  -1904.928223  </w:t>
            </w:r>
          </w:p>
        </w:tc>
      </w:tr>
      <w:tr w:rsidR="00ED554F" w:rsidRPr="00E66EB6" w14:paraId="0B92920F" w14:textId="77777777" w:rsidTr="00932BBE">
        <w:tc>
          <w:tcPr>
            <w:tcW w:w="709" w:type="dxa"/>
            <w:shd w:val="clear" w:color="auto" w:fill="auto"/>
            <w:vAlign w:val="center"/>
          </w:tcPr>
          <w:p w14:paraId="38C2741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236</w:t>
            </w:r>
          </w:p>
        </w:tc>
        <w:tc>
          <w:tcPr>
            <w:tcW w:w="8931" w:type="dxa"/>
            <w:shd w:val="clear" w:color="auto" w:fill="auto"/>
          </w:tcPr>
          <w:p w14:paraId="082815D9" w14:textId="77777777" w:rsidR="00ED554F" w:rsidRPr="00E66EB6" w:rsidRDefault="00ED554F" w:rsidP="00ED554F">
            <w:pPr>
              <w:ind w:firstLineChars="885" w:firstLine="1593"/>
              <w:rPr>
                <w:sz w:val="18"/>
                <w:szCs w:val="18"/>
              </w:rPr>
            </w:pPr>
            <w:r w:rsidRPr="00E66EB6">
              <w:rPr>
                <w:sz w:val="18"/>
                <w:szCs w:val="18"/>
              </w:rPr>
              <w:t xml:space="preserve">-731.516907   -960.150146   -368.916779   237.534698    298.949432    </w:t>
            </w:r>
          </w:p>
          <w:p w14:paraId="16EC8AB9" w14:textId="04DAE9A5" w:rsidR="00ED554F" w:rsidRPr="00E66EB6" w:rsidRDefault="00ED554F" w:rsidP="00ED554F">
            <w:pPr>
              <w:ind w:firstLineChars="885" w:firstLine="1593"/>
              <w:rPr>
                <w:rFonts w:eastAsiaTheme="minorEastAsia" w:cs="Calibri"/>
                <w:sz w:val="18"/>
                <w:szCs w:val="18"/>
              </w:rPr>
            </w:pPr>
            <w:r w:rsidRPr="00E66EB6">
              <w:rPr>
                <w:sz w:val="18"/>
                <w:szCs w:val="18"/>
              </w:rPr>
              <w:t xml:space="preserve">354.164429    369.252014    </w:t>
            </w:r>
          </w:p>
        </w:tc>
      </w:tr>
      <w:tr w:rsidR="00ED554F" w:rsidRPr="00E66EB6" w14:paraId="7229D624" w14:textId="77777777" w:rsidTr="00932BBE">
        <w:tc>
          <w:tcPr>
            <w:tcW w:w="709" w:type="dxa"/>
            <w:shd w:val="clear" w:color="auto" w:fill="auto"/>
            <w:vAlign w:val="center"/>
          </w:tcPr>
          <w:p w14:paraId="10F9FB6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237</w:t>
            </w:r>
          </w:p>
        </w:tc>
        <w:tc>
          <w:tcPr>
            <w:tcW w:w="8931" w:type="dxa"/>
            <w:shd w:val="clear" w:color="auto" w:fill="auto"/>
          </w:tcPr>
          <w:p w14:paraId="05FD7A7F" w14:textId="77777777" w:rsidR="00ED554F" w:rsidRPr="00E66EB6" w:rsidRDefault="00ED554F" w:rsidP="00ED554F">
            <w:pPr>
              <w:ind w:firstLineChars="885" w:firstLine="1593"/>
              <w:rPr>
                <w:sz w:val="18"/>
                <w:szCs w:val="18"/>
              </w:rPr>
            </w:pPr>
            <w:r w:rsidRPr="00E66EB6">
              <w:rPr>
                <w:sz w:val="18"/>
                <w:szCs w:val="18"/>
              </w:rPr>
              <w:t xml:space="preserve">726.680481    970.058655    1240.952026   1122.956055   901.566833    </w:t>
            </w:r>
          </w:p>
          <w:p w14:paraId="612F645B" w14:textId="68510B36" w:rsidR="00ED554F" w:rsidRPr="00E66EB6" w:rsidRDefault="00ED554F" w:rsidP="00ED554F">
            <w:pPr>
              <w:ind w:firstLineChars="885" w:firstLine="1593"/>
              <w:rPr>
                <w:rFonts w:eastAsiaTheme="minorEastAsia" w:cs="Calibri"/>
                <w:sz w:val="18"/>
                <w:szCs w:val="18"/>
              </w:rPr>
            </w:pPr>
            <w:r w:rsidRPr="00E66EB6">
              <w:rPr>
                <w:sz w:val="18"/>
                <w:szCs w:val="18"/>
              </w:rPr>
              <w:t xml:space="preserve">712.591248    579.026184    </w:t>
            </w:r>
          </w:p>
        </w:tc>
      </w:tr>
      <w:tr w:rsidR="00ED554F" w:rsidRPr="00E66EB6" w14:paraId="18A1EE4A" w14:textId="77777777" w:rsidTr="00932BBE">
        <w:tc>
          <w:tcPr>
            <w:tcW w:w="709" w:type="dxa"/>
            <w:shd w:val="clear" w:color="auto" w:fill="auto"/>
            <w:vAlign w:val="center"/>
          </w:tcPr>
          <w:p w14:paraId="4A09102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238</w:t>
            </w:r>
          </w:p>
        </w:tc>
        <w:tc>
          <w:tcPr>
            <w:tcW w:w="8931" w:type="dxa"/>
            <w:shd w:val="clear" w:color="auto" w:fill="auto"/>
          </w:tcPr>
          <w:p w14:paraId="2A46EF7D" w14:textId="77777777" w:rsidR="00ED554F" w:rsidRPr="00E66EB6" w:rsidRDefault="00ED554F" w:rsidP="00ED554F">
            <w:pPr>
              <w:ind w:firstLineChars="885" w:firstLine="1593"/>
              <w:rPr>
                <w:sz w:val="18"/>
                <w:szCs w:val="18"/>
              </w:rPr>
            </w:pPr>
            <w:r w:rsidRPr="00E66EB6">
              <w:rPr>
                <w:sz w:val="18"/>
                <w:szCs w:val="18"/>
              </w:rPr>
              <w:t xml:space="preserve">-1509.388062  -1746.989380  -1382.398804  -1719.351562  -2064.650879  </w:t>
            </w:r>
          </w:p>
          <w:p w14:paraId="58BE53CE" w14:textId="7E5E62B3" w:rsidR="00ED554F" w:rsidRPr="00E66EB6" w:rsidRDefault="00ED554F" w:rsidP="00ED554F">
            <w:pPr>
              <w:ind w:firstLineChars="885" w:firstLine="1593"/>
              <w:rPr>
                <w:rFonts w:eastAsiaTheme="minorEastAsia" w:cs="Calibri"/>
                <w:sz w:val="18"/>
                <w:szCs w:val="18"/>
              </w:rPr>
            </w:pPr>
            <w:r w:rsidRPr="00E66EB6">
              <w:rPr>
                <w:sz w:val="18"/>
                <w:szCs w:val="18"/>
              </w:rPr>
              <w:t xml:space="preserve">-1278.447510  -1975.246460  </w:t>
            </w:r>
          </w:p>
        </w:tc>
      </w:tr>
      <w:tr w:rsidR="00ED554F" w:rsidRPr="00E66EB6" w14:paraId="42CDD985" w14:textId="77777777" w:rsidTr="00932BBE">
        <w:tc>
          <w:tcPr>
            <w:tcW w:w="709" w:type="dxa"/>
            <w:shd w:val="clear" w:color="auto" w:fill="auto"/>
            <w:vAlign w:val="center"/>
          </w:tcPr>
          <w:p w14:paraId="173F484E"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239</w:t>
            </w:r>
          </w:p>
        </w:tc>
        <w:tc>
          <w:tcPr>
            <w:tcW w:w="8931" w:type="dxa"/>
            <w:shd w:val="clear" w:color="auto" w:fill="auto"/>
          </w:tcPr>
          <w:p w14:paraId="236B1A9E" w14:textId="77777777" w:rsidR="00ED554F" w:rsidRPr="00E66EB6" w:rsidRDefault="00ED554F" w:rsidP="00ED554F">
            <w:pPr>
              <w:ind w:firstLineChars="885" w:firstLine="1593"/>
              <w:rPr>
                <w:sz w:val="18"/>
                <w:szCs w:val="18"/>
              </w:rPr>
            </w:pPr>
            <w:r w:rsidRPr="00E66EB6">
              <w:rPr>
                <w:sz w:val="18"/>
                <w:szCs w:val="18"/>
              </w:rPr>
              <w:t xml:space="preserve">414.816895    535.429321    -51.128113    -234.962631   -1016.078186  </w:t>
            </w:r>
          </w:p>
          <w:p w14:paraId="71C58D62" w14:textId="5EE8F68A" w:rsidR="00ED554F" w:rsidRPr="00E66EB6" w:rsidRDefault="00ED554F" w:rsidP="00ED554F">
            <w:pPr>
              <w:ind w:firstLineChars="885" w:firstLine="1593"/>
              <w:rPr>
                <w:rFonts w:eastAsiaTheme="minorEastAsia" w:cs="Calibri"/>
                <w:sz w:val="18"/>
                <w:szCs w:val="18"/>
              </w:rPr>
            </w:pPr>
            <w:r w:rsidRPr="00E66EB6">
              <w:rPr>
                <w:sz w:val="18"/>
                <w:szCs w:val="18"/>
              </w:rPr>
              <w:t xml:space="preserve">-1202.653809  -2175.594971  </w:t>
            </w:r>
          </w:p>
        </w:tc>
      </w:tr>
      <w:tr w:rsidR="00ED554F" w:rsidRPr="00E66EB6" w14:paraId="5954384C" w14:textId="77777777" w:rsidTr="00932BBE">
        <w:tc>
          <w:tcPr>
            <w:tcW w:w="709" w:type="dxa"/>
            <w:shd w:val="clear" w:color="auto" w:fill="auto"/>
            <w:vAlign w:val="center"/>
          </w:tcPr>
          <w:p w14:paraId="6E1E92F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240</w:t>
            </w:r>
          </w:p>
        </w:tc>
        <w:tc>
          <w:tcPr>
            <w:tcW w:w="8931" w:type="dxa"/>
            <w:shd w:val="clear" w:color="auto" w:fill="auto"/>
          </w:tcPr>
          <w:p w14:paraId="6466E8C3" w14:textId="77777777" w:rsidR="00ED554F" w:rsidRPr="00E66EB6" w:rsidRDefault="00ED554F" w:rsidP="00ED554F">
            <w:pPr>
              <w:ind w:firstLineChars="885" w:firstLine="1593"/>
              <w:rPr>
                <w:sz w:val="18"/>
                <w:szCs w:val="18"/>
              </w:rPr>
            </w:pPr>
            <w:r w:rsidRPr="00E66EB6">
              <w:rPr>
                <w:sz w:val="18"/>
                <w:szCs w:val="18"/>
              </w:rPr>
              <w:t xml:space="preserve">-759.597778   -960.860474   -1123.675293  -1550.068359  -1919.764771  </w:t>
            </w:r>
          </w:p>
          <w:p w14:paraId="25F8EACB" w14:textId="5AFC7D98" w:rsidR="00ED554F" w:rsidRPr="00E66EB6" w:rsidRDefault="00ED554F" w:rsidP="00ED554F">
            <w:pPr>
              <w:ind w:firstLineChars="885" w:firstLine="1593"/>
              <w:rPr>
                <w:rFonts w:eastAsiaTheme="minorEastAsia" w:cs="Calibri"/>
                <w:sz w:val="18"/>
                <w:szCs w:val="18"/>
              </w:rPr>
            </w:pPr>
            <w:r w:rsidRPr="00E66EB6">
              <w:rPr>
                <w:sz w:val="18"/>
                <w:szCs w:val="18"/>
              </w:rPr>
              <w:t xml:space="preserve">-2633.365967  -1350.687866  </w:t>
            </w:r>
          </w:p>
        </w:tc>
      </w:tr>
      <w:tr w:rsidR="00ED554F" w:rsidRPr="00E66EB6" w14:paraId="5491E82A" w14:textId="77777777" w:rsidTr="00932BBE">
        <w:tc>
          <w:tcPr>
            <w:tcW w:w="709" w:type="dxa"/>
            <w:shd w:val="clear" w:color="auto" w:fill="auto"/>
            <w:vAlign w:val="center"/>
          </w:tcPr>
          <w:p w14:paraId="0F00B18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241</w:t>
            </w:r>
          </w:p>
        </w:tc>
        <w:tc>
          <w:tcPr>
            <w:tcW w:w="8931" w:type="dxa"/>
            <w:shd w:val="clear" w:color="auto" w:fill="auto"/>
          </w:tcPr>
          <w:p w14:paraId="436EDA1C" w14:textId="77777777" w:rsidR="00ED554F" w:rsidRPr="00E66EB6" w:rsidRDefault="00ED554F" w:rsidP="00ED554F">
            <w:pPr>
              <w:ind w:firstLineChars="885" w:firstLine="1593"/>
              <w:rPr>
                <w:sz w:val="18"/>
                <w:szCs w:val="18"/>
              </w:rPr>
            </w:pPr>
            <w:r w:rsidRPr="00E66EB6">
              <w:rPr>
                <w:sz w:val="18"/>
                <w:szCs w:val="18"/>
              </w:rPr>
              <w:t xml:space="preserve">-1151.824707  -1196.646729  -1087.567993  -1698.596680  -1496.082275  </w:t>
            </w:r>
          </w:p>
          <w:p w14:paraId="28A81DF4" w14:textId="0EB22CA2" w:rsidR="00ED554F" w:rsidRPr="00E66EB6" w:rsidRDefault="00ED554F" w:rsidP="00ED554F">
            <w:pPr>
              <w:ind w:firstLineChars="885" w:firstLine="1593"/>
              <w:rPr>
                <w:rFonts w:eastAsiaTheme="minorEastAsia" w:cs="Calibri"/>
                <w:sz w:val="18"/>
                <w:szCs w:val="18"/>
              </w:rPr>
            </w:pPr>
            <w:r w:rsidRPr="00E66EB6">
              <w:rPr>
                <w:sz w:val="18"/>
                <w:szCs w:val="18"/>
              </w:rPr>
              <w:t xml:space="preserve">-1052.537354  -1673.215332  </w:t>
            </w:r>
          </w:p>
        </w:tc>
      </w:tr>
      <w:tr w:rsidR="00ED554F" w:rsidRPr="00E66EB6" w14:paraId="039CC68A" w14:textId="77777777" w:rsidTr="00932BBE">
        <w:tc>
          <w:tcPr>
            <w:tcW w:w="709" w:type="dxa"/>
            <w:shd w:val="clear" w:color="auto" w:fill="auto"/>
            <w:vAlign w:val="center"/>
          </w:tcPr>
          <w:p w14:paraId="7C847AE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242</w:t>
            </w:r>
          </w:p>
        </w:tc>
        <w:tc>
          <w:tcPr>
            <w:tcW w:w="8931" w:type="dxa"/>
            <w:shd w:val="clear" w:color="auto" w:fill="auto"/>
          </w:tcPr>
          <w:p w14:paraId="334844CC" w14:textId="77777777" w:rsidR="00ED554F" w:rsidRPr="00E66EB6" w:rsidRDefault="00ED554F" w:rsidP="00ED554F">
            <w:pPr>
              <w:ind w:firstLineChars="885" w:firstLine="1593"/>
              <w:rPr>
                <w:sz w:val="18"/>
                <w:szCs w:val="18"/>
              </w:rPr>
            </w:pPr>
            <w:r w:rsidRPr="00E66EB6">
              <w:rPr>
                <w:sz w:val="18"/>
                <w:szCs w:val="18"/>
              </w:rPr>
              <w:t xml:space="preserve">-1385.504883  -1422.370239  -1487.047119  -1680.568115  -1802.940796  </w:t>
            </w:r>
          </w:p>
          <w:p w14:paraId="016B11F6" w14:textId="76841036" w:rsidR="00ED554F" w:rsidRPr="00E66EB6" w:rsidRDefault="00ED554F" w:rsidP="00ED554F">
            <w:pPr>
              <w:ind w:firstLineChars="885" w:firstLine="1593"/>
              <w:rPr>
                <w:rFonts w:eastAsiaTheme="minorEastAsia" w:cs="Calibri"/>
                <w:sz w:val="18"/>
                <w:szCs w:val="18"/>
              </w:rPr>
            </w:pPr>
            <w:r w:rsidRPr="00E66EB6">
              <w:rPr>
                <w:sz w:val="18"/>
                <w:szCs w:val="18"/>
              </w:rPr>
              <w:t xml:space="preserve">-1530.545532  -793.454041   </w:t>
            </w:r>
          </w:p>
        </w:tc>
      </w:tr>
      <w:tr w:rsidR="00ED554F" w:rsidRPr="00E66EB6" w14:paraId="75E3167B" w14:textId="77777777" w:rsidTr="00932BBE">
        <w:tc>
          <w:tcPr>
            <w:tcW w:w="709" w:type="dxa"/>
            <w:shd w:val="clear" w:color="auto" w:fill="auto"/>
            <w:vAlign w:val="center"/>
          </w:tcPr>
          <w:p w14:paraId="30794A24"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243</w:t>
            </w:r>
          </w:p>
        </w:tc>
        <w:tc>
          <w:tcPr>
            <w:tcW w:w="8931" w:type="dxa"/>
            <w:shd w:val="clear" w:color="auto" w:fill="auto"/>
          </w:tcPr>
          <w:p w14:paraId="3DD41A25" w14:textId="77777777" w:rsidR="00ED554F" w:rsidRPr="00E66EB6" w:rsidRDefault="00ED554F" w:rsidP="00ED554F">
            <w:pPr>
              <w:ind w:firstLineChars="885" w:firstLine="1593"/>
              <w:rPr>
                <w:sz w:val="18"/>
                <w:szCs w:val="18"/>
              </w:rPr>
            </w:pPr>
            <w:r w:rsidRPr="00E66EB6">
              <w:rPr>
                <w:sz w:val="18"/>
                <w:szCs w:val="18"/>
              </w:rPr>
              <w:t xml:space="preserve">1013.024414   923.160645    798.228455    699.183228    541.279236    </w:t>
            </w:r>
          </w:p>
          <w:p w14:paraId="381E1A48" w14:textId="0CFBCF31" w:rsidR="00ED554F" w:rsidRPr="00E66EB6" w:rsidRDefault="00ED554F" w:rsidP="00ED554F">
            <w:pPr>
              <w:ind w:firstLineChars="885" w:firstLine="1593"/>
              <w:rPr>
                <w:rFonts w:eastAsiaTheme="minorEastAsia" w:cs="Calibri"/>
                <w:sz w:val="18"/>
                <w:szCs w:val="18"/>
              </w:rPr>
            </w:pPr>
            <w:r w:rsidRPr="00E66EB6">
              <w:rPr>
                <w:sz w:val="18"/>
                <w:szCs w:val="18"/>
              </w:rPr>
              <w:t xml:space="preserve">341.881500    412.349915    </w:t>
            </w:r>
          </w:p>
        </w:tc>
      </w:tr>
      <w:tr w:rsidR="00ED554F" w:rsidRPr="00E66EB6" w14:paraId="404B75B2" w14:textId="77777777" w:rsidTr="00932BBE">
        <w:tc>
          <w:tcPr>
            <w:tcW w:w="709" w:type="dxa"/>
            <w:shd w:val="clear" w:color="auto" w:fill="auto"/>
            <w:vAlign w:val="center"/>
          </w:tcPr>
          <w:p w14:paraId="23E2586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244</w:t>
            </w:r>
          </w:p>
        </w:tc>
        <w:tc>
          <w:tcPr>
            <w:tcW w:w="8931" w:type="dxa"/>
            <w:shd w:val="clear" w:color="auto" w:fill="auto"/>
          </w:tcPr>
          <w:p w14:paraId="344E5A52" w14:textId="77777777" w:rsidR="00ED554F" w:rsidRPr="00E66EB6" w:rsidRDefault="00ED554F" w:rsidP="00ED554F">
            <w:pPr>
              <w:ind w:firstLineChars="885" w:firstLine="1593"/>
              <w:rPr>
                <w:sz w:val="18"/>
                <w:szCs w:val="18"/>
              </w:rPr>
            </w:pPr>
            <w:r w:rsidRPr="00E66EB6">
              <w:rPr>
                <w:sz w:val="18"/>
                <w:szCs w:val="18"/>
              </w:rPr>
              <w:t xml:space="preserve">-2169.254883  -1868.476440  -1482.921021  -1427.902588  -1178.953979  </w:t>
            </w:r>
          </w:p>
          <w:p w14:paraId="3D675598" w14:textId="3CEBD195" w:rsidR="00ED554F" w:rsidRPr="00E66EB6" w:rsidRDefault="00ED554F" w:rsidP="00ED554F">
            <w:pPr>
              <w:ind w:firstLineChars="885" w:firstLine="1593"/>
              <w:rPr>
                <w:rFonts w:eastAsiaTheme="minorEastAsia" w:cs="Calibri"/>
                <w:sz w:val="18"/>
                <w:szCs w:val="18"/>
              </w:rPr>
            </w:pPr>
            <w:r w:rsidRPr="00E66EB6">
              <w:rPr>
                <w:sz w:val="18"/>
                <w:szCs w:val="18"/>
              </w:rPr>
              <w:t xml:space="preserve">-290.343079   48.260975     </w:t>
            </w:r>
          </w:p>
        </w:tc>
      </w:tr>
    </w:tbl>
    <w:p w14:paraId="7ED44E23" w14:textId="77777777" w:rsidR="00ED554F" w:rsidRPr="00E66EB6" w:rsidRDefault="00ED554F" w:rsidP="00ED554F">
      <w:pPr>
        <w:pStyle w:val="affff2"/>
        <w:spacing w:before="156" w:after="156"/>
        <w:rPr>
          <w:rFonts w:ascii="Times New Roman"/>
        </w:rPr>
      </w:pPr>
      <w:r w:rsidRPr="00E66EB6">
        <w:rPr>
          <w:rFonts w:ascii="Times New Roman"/>
        </w:rPr>
        <w:t>表</w:t>
      </w:r>
      <w:r w:rsidRPr="00E66EB6">
        <w:rPr>
          <w:rFonts w:ascii="Times New Roman"/>
        </w:rPr>
        <w:t>B.2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D554F" w:rsidRPr="00E66EB6" w14:paraId="292E4056" w14:textId="77777777" w:rsidTr="005F129D">
        <w:tc>
          <w:tcPr>
            <w:tcW w:w="709" w:type="dxa"/>
            <w:tcBorders>
              <w:bottom w:val="single" w:sz="12" w:space="0" w:color="000000"/>
            </w:tcBorders>
            <w:shd w:val="clear" w:color="auto" w:fill="auto"/>
          </w:tcPr>
          <w:p w14:paraId="1D7D20F2" w14:textId="2826558A" w:rsidR="00ED554F" w:rsidRPr="00E66EB6" w:rsidRDefault="00ED554F" w:rsidP="00ED554F">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64659C68" w14:textId="61AC532A" w:rsidR="00ED554F" w:rsidRPr="00E66EB6" w:rsidRDefault="00ED554F" w:rsidP="005F129D">
            <w:pPr>
              <w:jc w:val="center"/>
              <w:rPr>
                <w:sz w:val="18"/>
                <w:szCs w:val="18"/>
              </w:rPr>
            </w:pPr>
            <w:r w:rsidRPr="00E66EB6">
              <w:rPr>
                <w:rFonts w:eastAsiaTheme="minorEastAsia" w:cs="Calibri" w:hint="eastAsia"/>
                <w:b/>
                <w:sz w:val="18"/>
                <w:szCs w:val="18"/>
              </w:rPr>
              <w:t>码字</w:t>
            </w:r>
          </w:p>
        </w:tc>
      </w:tr>
      <w:tr w:rsidR="00ED554F" w:rsidRPr="00E66EB6" w14:paraId="5B6FCC6F" w14:textId="77777777" w:rsidTr="00ED554F">
        <w:tc>
          <w:tcPr>
            <w:tcW w:w="709" w:type="dxa"/>
            <w:tcBorders>
              <w:top w:val="single" w:sz="12" w:space="0" w:color="000000"/>
            </w:tcBorders>
            <w:shd w:val="clear" w:color="auto" w:fill="auto"/>
            <w:vAlign w:val="center"/>
          </w:tcPr>
          <w:p w14:paraId="29EF0076"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245</w:t>
            </w:r>
          </w:p>
        </w:tc>
        <w:tc>
          <w:tcPr>
            <w:tcW w:w="8931" w:type="dxa"/>
            <w:tcBorders>
              <w:top w:val="single" w:sz="12" w:space="0" w:color="000000"/>
            </w:tcBorders>
            <w:shd w:val="clear" w:color="auto" w:fill="auto"/>
          </w:tcPr>
          <w:p w14:paraId="0BD20289" w14:textId="77777777" w:rsidR="00ED554F" w:rsidRPr="00E66EB6" w:rsidRDefault="00ED554F" w:rsidP="00ED554F">
            <w:pPr>
              <w:ind w:firstLineChars="885" w:firstLine="1593"/>
              <w:rPr>
                <w:sz w:val="18"/>
                <w:szCs w:val="18"/>
              </w:rPr>
            </w:pPr>
            <w:r w:rsidRPr="00E66EB6">
              <w:rPr>
                <w:sz w:val="18"/>
                <w:szCs w:val="18"/>
              </w:rPr>
              <w:t xml:space="preserve">-2174.610840  -2151.178711  -2372.573730  -2247.478760  -2823.552979  </w:t>
            </w:r>
          </w:p>
          <w:p w14:paraId="50F17DB1" w14:textId="12B7E810" w:rsidR="00ED554F" w:rsidRPr="00E66EB6" w:rsidRDefault="00ED554F" w:rsidP="00ED554F">
            <w:pPr>
              <w:ind w:firstLineChars="885" w:firstLine="1593"/>
              <w:rPr>
                <w:rFonts w:eastAsiaTheme="minorEastAsia" w:cs="Calibri"/>
                <w:sz w:val="18"/>
                <w:szCs w:val="18"/>
              </w:rPr>
            </w:pPr>
            <w:r w:rsidRPr="00E66EB6">
              <w:rPr>
                <w:sz w:val="18"/>
                <w:szCs w:val="18"/>
              </w:rPr>
              <w:t xml:space="preserve">-1877.511353  -206.024292   </w:t>
            </w:r>
          </w:p>
        </w:tc>
      </w:tr>
      <w:tr w:rsidR="00ED554F" w:rsidRPr="00E66EB6" w14:paraId="7E4A124C" w14:textId="77777777" w:rsidTr="00932BBE">
        <w:tc>
          <w:tcPr>
            <w:tcW w:w="709" w:type="dxa"/>
            <w:shd w:val="clear" w:color="auto" w:fill="auto"/>
            <w:vAlign w:val="center"/>
          </w:tcPr>
          <w:p w14:paraId="6B02B60F"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246</w:t>
            </w:r>
          </w:p>
        </w:tc>
        <w:tc>
          <w:tcPr>
            <w:tcW w:w="8931" w:type="dxa"/>
            <w:shd w:val="clear" w:color="auto" w:fill="auto"/>
          </w:tcPr>
          <w:p w14:paraId="3828E1B5" w14:textId="77777777" w:rsidR="00ED554F" w:rsidRPr="00E66EB6" w:rsidRDefault="00ED554F" w:rsidP="00ED554F">
            <w:pPr>
              <w:ind w:firstLineChars="885" w:firstLine="1593"/>
              <w:rPr>
                <w:sz w:val="18"/>
                <w:szCs w:val="18"/>
              </w:rPr>
            </w:pPr>
            <w:r w:rsidRPr="00E66EB6">
              <w:rPr>
                <w:sz w:val="18"/>
                <w:szCs w:val="18"/>
              </w:rPr>
              <w:t xml:space="preserve">1082.607422   2064.338379   2365.753174   2626.614014   2299.045410   </w:t>
            </w:r>
          </w:p>
          <w:p w14:paraId="620F4154" w14:textId="1367AFDA" w:rsidR="00ED554F" w:rsidRPr="00E66EB6" w:rsidRDefault="00ED554F" w:rsidP="00ED554F">
            <w:pPr>
              <w:ind w:firstLineChars="885" w:firstLine="1593"/>
              <w:rPr>
                <w:rFonts w:eastAsiaTheme="minorEastAsia" w:cs="Calibri"/>
                <w:sz w:val="18"/>
                <w:szCs w:val="18"/>
              </w:rPr>
            </w:pPr>
            <w:r w:rsidRPr="00E66EB6">
              <w:rPr>
                <w:sz w:val="18"/>
                <w:szCs w:val="18"/>
              </w:rPr>
              <w:t xml:space="preserve">2062.203125   1200.084229   </w:t>
            </w:r>
          </w:p>
        </w:tc>
      </w:tr>
      <w:tr w:rsidR="00ED554F" w:rsidRPr="00E66EB6" w14:paraId="47BC43D6" w14:textId="77777777" w:rsidTr="00932BBE">
        <w:tc>
          <w:tcPr>
            <w:tcW w:w="709" w:type="dxa"/>
            <w:shd w:val="clear" w:color="auto" w:fill="auto"/>
            <w:vAlign w:val="center"/>
          </w:tcPr>
          <w:p w14:paraId="7AACE531"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247</w:t>
            </w:r>
          </w:p>
        </w:tc>
        <w:tc>
          <w:tcPr>
            <w:tcW w:w="8931" w:type="dxa"/>
            <w:shd w:val="clear" w:color="auto" w:fill="auto"/>
          </w:tcPr>
          <w:p w14:paraId="19F95FB3" w14:textId="77777777" w:rsidR="00ED554F" w:rsidRPr="00E66EB6" w:rsidRDefault="00ED554F" w:rsidP="00ED554F">
            <w:pPr>
              <w:ind w:firstLineChars="885" w:firstLine="1593"/>
              <w:rPr>
                <w:sz w:val="18"/>
                <w:szCs w:val="18"/>
              </w:rPr>
            </w:pPr>
            <w:r w:rsidRPr="00E66EB6">
              <w:rPr>
                <w:sz w:val="18"/>
                <w:szCs w:val="18"/>
              </w:rPr>
              <w:t xml:space="preserve">144.305130    -24.135992    -270.347900   -433.131073   -458.793701   </w:t>
            </w:r>
          </w:p>
          <w:p w14:paraId="55E1851B" w14:textId="0ED90F33" w:rsidR="00ED554F" w:rsidRPr="00E66EB6" w:rsidRDefault="00ED554F" w:rsidP="00ED554F">
            <w:pPr>
              <w:ind w:firstLineChars="885" w:firstLine="1593"/>
              <w:rPr>
                <w:rFonts w:eastAsiaTheme="minorEastAsia" w:cs="Calibri"/>
                <w:sz w:val="18"/>
                <w:szCs w:val="18"/>
              </w:rPr>
            </w:pPr>
            <w:r w:rsidRPr="00E66EB6">
              <w:rPr>
                <w:sz w:val="18"/>
                <w:szCs w:val="18"/>
              </w:rPr>
              <w:t xml:space="preserve">-345.861237   27.411316     </w:t>
            </w:r>
          </w:p>
        </w:tc>
      </w:tr>
      <w:tr w:rsidR="00ED554F" w:rsidRPr="00E66EB6" w14:paraId="5ED52087" w14:textId="77777777" w:rsidTr="00932BBE">
        <w:tc>
          <w:tcPr>
            <w:tcW w:w="709" w:type="dxa"/>
            <w:shd w:val="clear" w:color="auto" w:fill="auto"/>
            <w:vAlign w:val="center"/>
          </w:tcPr>
          <w:p w14:paraId="1C83393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248</w:t>
            </w:r>
          </w:p>
        </w:tc>
        <w:tc>
          <w:tcPr>
            <w:tcW w:w="8931" w:type="dxa"/>
            <w:shd w:val="clear" w:color="auto" w:fill="auto"/>
          </w:tcPr>
          <w:p w14:paraId="2022C806" w14:textId="77777777" w:rsidR="00ED554F" w:rsidRPr="00E66EB6" w:rsidRDefault="00ED554F" w:rsidP="00ED554F">
            <w:pPr>
              <w:ind w:firstLineChars="885" w:firstLine="1593"/>
              <w:rPr>
                <w:sz w:val="18"/>
                <w:szCs w:val="18"/>
              </w:rPr>
            </w:pPr>
            <w:r w:rsidRPr="00E66EB6">
              <w:rPr>
                <w:sz w:val="18"/>
                <w:szCs w:val="18"/>
              </w:rPr>
              <w:t xml:space="preserve">-1911.949707  -2278.694824  -2423.027588  -2859.584961  -3014.995117  </w:t>
            </w:r>
          </w:p>
          <w:p w14:paraId="7136CFF7" w14:textId="7160646B" w:rsidR="00ED554F" w:rsidRPr="00E66EB6" w:rsidRDefault="00ED554F" w:rsidP="00ED554F">
            <w:pPr>
              <w:ind w:firstLineChars="885" w:firstLine="1593"/>
              <w:rPr>
                <w:rFonts w:eastAsiaTheme="minorEastAsia" w:cs="Calibri"/>
                <w:sz w:val="18"/>
                <w:szCs w:val="18"/>
              </w:rPr>
            </w:pPr>
            <w:r w:rsidRPr="00E66EB6">
              <w:rPr>
                <w:sz w:val="18"/>
                <w:szCs w:val="18"/>
              </w:rPr>
              <w:t xml:space="preserve">-3781.610840  -3822.277100  </w:t>
            </w:r>
          </w:p>
        </w:tc>
      </w:tr>
      <w:tr w:rsidR="00ED554F" w:rsidRPr="00E66EB6" w14:paraId="641D59A4" w14:textId="77777777" w:rsidTr="00932BBE">
        <w:tc>
          <w:tcPr>
            <w:tcW w:w="709" w:type="dxa"/>
            <w:shd w:val="clear" w:color="auto" w:fill="auto"/>
            <w:vAlign w:val="center"/>
          </w:tcPr>
          <w:p w14:paraId="314DC72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249</w:t>
            </w:r>
          </w:p>
        </w:tc>
        <w:tc>
          <w:tcPr>
            <w:tcW w:w="8931" w:type="dxa"/>
            <w:shd w:val="clear" w:color="auto" w:fill="auto"/>
          </w:tcPr>
          <w:p w14:paraId="4A320275" w14:textId="77777777" w:rsidR="00ED554F" w:rsidRPr="00E66EB6" w:rsidRDefault="00ED554F" w:rsidP="00ED554F">
            <w:pPr>
              <w:ind w:firstLineChars="885" w:firstLine="1593"/>
              <w:rPr>
                <w:sz w:val="18"/>
                <w:szCs w:val="18"/>
              </w:rPr>
            </w:pPr>
            <w:r w:rsidRPr="00E66EB6">
              <w:rPr>
                <w:sz w:val="18"/>
                <w:szCs w:val="18"/>
              </w:rPr>
              <w:t xml:space="preserve">-836.404602   -933.741699   -1307.806152  -1098.735352  -1511.847290  </w:t>
            </w:r>
          </w:p>
          <w:p w14:paraId="0FDE7439" w14:textId="7B950D0E" w:rsidR="00ED554F" w:rsidRPr="00E66EB6" w:rsidRDefault="00ED554F" w:rsidP="00ED554F">
            <w:pPr>
              <w:ind w:firstLineChars="885" w:firstLine="1593"/>
              <w:rPr>
                <w:rFonts w:eastAsiaTheme="minorEastAsia" w:cs="Calibri"/>
                <w:sz w:val="18"/>
                <w:szCs w:val="18"/>
              </w:rPr>
            </w:pPr>
            <w:r w:rsidRPr="00E66EB6">
              <w:rPr>
                <w:sz w:val="18"/>
                <w:szCs w:val="18"/>
              </w:rPr>
              <w:t xml:space="preserve">-1059.338257  -1894.064087  </w:t>
            </w:r>
          </w:p>
        </w:tc>
      </w:tr>
      <w:tr w:rsidR="00ED554F" w:rsidRPr="00E66EB6" w14:paraId="68362767" w14:textId="77777777" w:rsidTr="00932BBE">
        <w:tc>
          <w:tcPr>
            <w:tcW w:w="709" w:type="dxa"/>
            <w:shd w:val="clear" w:color="auto" w:fill="auto"/>
            <w:vAlign w:val="center"/>
          </w:tcPr>
          <w:p w14:paraId="5504C57D"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250</w:t>
            </w:r>
          </w:p>
        </w:tc>
        <w:tc>
          <w:tcPr>
            <w:tcW w:w="8931" w:type="dxa"/>
            <w:shd w:val="clear" w:color="auto" w:fill="auto"/>
          </w:tcPr>
          <w:p w14:paraId="02433702" w14:textId="77777777" w:rsidR="00ED554F" w:rsidRPr="00E66EB6" w:rsidRDefault="00ED554F" w:rsidP="00ED554F">
            <w:pPr>
              <w:ind w:firstLineChars="885" w:firstLine="1593"/>
              <w:rPr>
                <w:sz w:val="18"/>
                <w:szCs w:val="18"/>
              </w:rPr>
            </w:pPr>
            <w:r w:rsidRPr="00E66EB6">
              <w:rPr>
                <w:sz w:val="18"/>
                <w:szCs w:val="18"/>
              </w:rPr>
              <w:t xml:space="preserve">-640.583130   -440.947906   -751.173767   -560.251831   -1045.903076  </w:t>
            </w:r>
          </w:p>
          <w:p w14:paraId="33192F3E" w14:textId="67A1EDF0" w:rsidR="00ED554F" w:rsidRPr="00E66EB6" w:rsidRDefault="00ED554F" w:rsidP="00ED554F">
            <w:pPr>
              <w:ind w:firstLineChars="885" w:firstLine="1593"/>
              <w:rPr>
                <w:rFonts w:eastAsiaTheme="minorEastAsia" w:cs="Calibri"/>
                <w:sz w:val="18"/>
                <w:szCs w:val="18"/>
              </w:rPr>
            </w:pPr>
            <w:r w:rsidRPr="00E66EB6">
              <w:rPr>
                <w:sz w:val="18"/>
                <w:szCs w:val="18"/>
              </w:rPr>
              <w:t xml:space="preserve">-798.479858   -1751.981079  </w:t>
            </w:r>
          </w:p>
        </w:tc>
      </w:tr>
      <w:tr w:rsidR="00ED554F" w:rsidRPr="00E66EB6" w14:paraId="79A53D3A" w14:textId="77777777" w:rsidTr="00932BBE">
        <w:tc>
          <w:tcPr>
            <w:tcW w:w="709" w:type="dxa"/>
            <w:shd w:val="clear" w:color="auto" w:fill="auto"/>
            <w:vAlign w:val="center"/>
          </w:tcPr>
          <w:p w14:paraId="00927802"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251</w:t>
            </w:r>
          </w:p>
        </w:tc>
        <w:tc>
          <w:tcPr>
            <w:tcW w:w="8931" w:type="dxa"/>
            <w:shd w:val="clear" w:color="auto" w:fill="auto"/>
          </w:tcPr>
          <w:p w14:paraId="5AF0AD6F" w14:textId="77777777" w:rsidR="00ED554F" w:rsidRPr="00E66EB6" w:rsidRDefault="00ED554F" w:rsidP="00ED554F">
            <w:pPr>
              <w:ind w:firstLineChars="885" w:firstLine="1593"/>
              <w:rPr>
                <w:sz w:val="18"/>
                <w:szCs w:val="18"/>
              </w:rPr>
            </w:pPr>
            <w:r w:rsidRPr="00E66EB6">
              <w:rPr>
                <w:sz w:val="18"/>
                <w:szCs w:val="18"/>
              </w:rPr>
              <w:t xml:space="preserve">-2256.432617  -1674.571045  -700.385254   756.211304    1299.046753   </w:t>
            </w:r>
          </w:p>
          <w:p w14:paraId="0E12932F" w14:textId="5E3A6BB7" w:rsidR="00ED554F" w:rsidRPr="00E66EB6" w:rsidRDefault="00ED554F" w:rsidP="00ED554F">
            <w:pPr>
              <w:ind w:firstLineChars="885" w:firstLine="1593"/>
              <w:rPr>
                <w:rFonts w:eastAsiaTheme="minorEastAsia" w:cs="Calibri"/>
                <w:sz w:val="18"/>
                <w:szCs w:val="18"/>
              </w:rPr>
            </w:pPr>
            <w:r w:rsidRPr="00E66EB6">
              <w:rPr>
                <w:sz w:val="18"/>
                <w:szCs w:val="18"/>
              </w:rPr>
              <w:t xml:space="preserve">1050.701660   726.589233    </w:t>
            </w:r>
          </w:p>
        </w:tc>
      </w:tr>
      <w:tr w:rsidR="00ED554F" w:rsidRPr="00E66EB6" w14:paraId="7C610D94" w14:textId="77777777" w:rsidTr="00932BBE">
        <w:tc>
          <w:tcPr>
            <w:tcW w:w="709" w:type="dxa"/>
            <w:shd w:val="clear" w:color="auto" w:fill="auto"/>
            <w:vAlign w:val="center"/>
          </w:tcPr>
          <w:p w14:paraId="532AC687"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252</w:t>
            </w:r>
          </w:p>
        </w:tc>
        <w:tc>
          <w:tcPr>
            <w:tcW w:w="8931" w:type="dxa"/>
            <w:shd w:val="clear" w:color="auto" w:fill="auto"/>
          </w:tcPr>
          <w:p w14:paraId="01C68D69" w14:textId="77777777" w:rsidR="00ED554F" w:rsidRPr="00E66EB6" w:rsidRDefault="00ED554F" w:rsidP="00ED554F">
            <w:pPr>
              <w:ind w:firstLineChars="885" w:firstLine="1593"/>
              <w:rPr>
                <w:sz w:val="18"/>
                <w:szCs w:val="18"/>
              </w:rPr>
            </w:pPr>
            <w:r w:rsidRPr="00E66EB6">
              <w:rPr>
                <w:sz w:val="18"/>
                <w:szCs w:val="18"/>
              </w:rPr>
              <w:t xml:space="preserve">-722.514709   -774.690674   -832.236450   -947.848145   -522.118652   </w:t>
            </w:r>
          </w:p>
          <w:p w14:paraId="2B0F1338" w14:textId="392BA89F" w:rsidR="00ED554F" w:rsidRPr="00E66EB6" w:rsidRDefault="00ED554F" w:rsidP="00ED554F">
            <w:pPr>
              <w:ind w:firstLineChars="885" w:firstLine="1593"/>
              <w:rPr>
                <w:rFonts w:eastAsiaTheme="minorEastAsia" w:cs="Calibri"/>
                <w:sz w:val="18"/>
                <w:szCs w:val="18"/>
              </w:rPr>
            </w:pPr>
            <w:r w:rsidRPr="00E66EB6">
              <w:rPr>
                <w:sz w:val="18"/>
                <w:szCs w:val="18"/>
              </w:rPr>
              <w:t xml:space="preserve">7.550344      214.319077    </w:t>
            </w:r>
          </w:p>
        </w:tc>
      </w:tr>
      <w:tr w:rsidR="00ED554F" w:rsidRPr="00E66EB6" w14:paraId="73F8DD84" w14:textId="77777777" w:rsidTr="00932BBE">
        <w:tc>
          <w:tcPr>
            <w:tcW w:w="709" w:type="dxa"/>
            <w:shd w:val="clear" w:color="auto" w:fill="auto"/>
            <w:vAlign w:val="center"/>
          </w:tcPr>
          <w:p w14:paraId="3252D67C"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253</w:t>
            </w:r>
          </w:p>
        </w:tc>
        <w:tc>
          <w:tcPr>
            <w:tcW w:w="8931" w:type="dxa"/>
            <w:shd w:val="clear" w:color="auto" w:fill="auto"/>
          </w:tcPr>
          <w:p w14:paraId="67F646DE" w14:textId="77777777" w:rsidR="00ED554F" w:rsidRPr="00E66EB6" w:rsidRDefault="00ED554F" w:rsidP="00ED554F">
            <w:pPr>
              <w:ind w:firstLineChars="885" w:firstLine="1593"/>
              <w:rPr>
                <w:sz w:val="18"/>
                <w:szCs w:val="18"/>
              </w:rPr>
            </w:pPr>
            <w:r w:rsidRPr="00E66EB6">
              <w:rPr>
                <w:sz w:val="18"/>
                <w:szCs w:val="18"/>
              </w:rPr>
              <w:t xml:space="preserve">-1925.266357  238.258560    -597.768127   -720.570435   15.188728     </w:t>
            </w:r>
          </w:p>
          <w:p w14:paraId="2EFB264B" w14:textId="6E099C85" w:rsidR="00ED554F" w:rsidRPr="00E66EB6" w:rsidRDefault="00ED554F" w:rsidP="00ED554F">
            <w:pPr>
              <w:ind w:firstLineChars="885" w:firstLine="1593"/>
              <w:rPr>
                <w:rFonts w:eastAsiaTheme="minorEastAsia" w:cs="Calibri"/>
                <w:sz w:val="18"/>
                <w:szCs w:val="18"/>
              </w:rPr>
            </w:pPr>
            <w:r w:rsidRPr="00E66EB6">
              <w:rPr>
                <w:sz w:val="18"/>
                <w:szCs w:val="18"/>
              </w:rPr>
              <w:t xml:space="preserve">186.199814    8.823078      </w:t>
            </w:r>
          </w:p>
        </w:tc>
      </w:tr>
      <w:tr w:rsidR="00ED554F" w:rsidRPr="00E66EB6" w14:paraId="190C206C" w14:textId="77777777" w:rsidTr="00932BBE">
        <w:tc>
          <w:tcPr>
            <w:tcW w:w="709" w:type="dxa"/>
            <w:shd w:val="clear" w:color="auto" w:fill="auto"/>
            <w:vAlign w:val="center"/>
          </w:tcPr>
          <w:p w14:paraId="2D56FBBA"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254</w:t>
            </w:r>
          </w:p>
        </w:tc>
        <w:tc>
          <w:tcPr>
            <w:tcW w:w="8931" w:type="dxa"/>
            <w:shd w:val="clear" w:color="auto" w:fill="auto"/>
          </w:tcPr>
          <w:p w14:paraId="6B247A15" w14:textId="77777777" w:rsidR="00ED554F" w:rsidRPr="00E66EB6" w:rsidRDefault="00ED554F" w:rsidP="00ED554F">
            <w:pPr>
              <w:ind w:firstLineChars="885" w:firstLine="1593"/>
              <w:rPr>
                <w:sz w:val="18"/>
                <w:szCs w:val="18"/>
              </w:rPr>
            </w:pPr>
            <w:r w:rsidRPr="00E66EB6">
              <w:rPr>
                <w:sz w:val="18"/>
                <w:szCs w:val="18"/>
              </w:rPr>
              <w:t xml:space="preserve">-1493.605347  -1635.037720  -1872.133667  -1141.085938  -1540.600220  </w:t>
            </w:r>
          </w:p>
          <w:p w14:paraId="7D03E243" w14:textId="716C6F49" w:rsidR="00ED554F" w:rsidRPr="00E66EB6" w:rsidRDefault="00ED554F" w:rsidP="00ED554F">
            <w:pPr>
              <w:ind w:firstLineChars="885" w:firstLine="1593"/>
              <w:rPr>
                <w:rFonts w:eastAsiaTheme="minorEastAsia" w:cs="Calibri"/>
                <w:sz w:val="18"/>
                <w:szCs w:val="18"/>
              </w:rPr>
            </w:pPr>
            <w:r w:rsidRPr="00E66EB6">
              <w:rPr>
                <w:sz w:val="18"/>
                <w:szCs w:val="18"/>
              </w:rPr>
              <w:t xml:space="preserve">-1550.948486  -2279.032471  </w:t>
            </w:r>
          </w:p>
        </w:tc>
      </w:tr>
      <w:tr w:rsidR="00ED554F" w:rsidRPr="00E66EB6" w14:paraId="3D224F2A" w14:textId="77777777" w:rsidTr="00932BBE">
        <w:tc>
          <w:tcPr>
            <w:tcW w:w="709" w:type="dxa"/>
            <w:shd w:val="clear" w:color="auto" w:fill="auto"/>
            <w:vAlign w:val="center"/>
          </w:tcPr>
          <w:p w14:paraId="0144A149"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255</w:t>
            </w:r>
          </w:p>
        </w:tc>
        <w:tc>
          <w:tcPr>
            <w:tcW w:w="8931" w:type="dxa"/>
            <w:shd w:val="clear" w:color="auto" w:fill="auto"/>
          </w:tcPr>
          <w:p w14:paraId="07D61CC8" w14:textId="77777777" w:rsidR="00ED554F" w:rsidRPr="00E66EB6" w:rsidRDefault="00ED554F" w:rsidP="00ED554F">
            <w:pPr>
              <w:ind w:firstLineChars="885" w:firstLine="1593"/>
              <w:rPr>
                <w:sz w:val="18"/>
                <w:szCs w:val="18"/>
              </w:rPr>
            </w:pPr>
            <w:r w:rsidRPr="00E66EB6">
              <w:rPr>
                <w:sz w:val="18"/>
                <w:szCs w:val="18"/>
              </w:rPr>
              <w:t xml:space="preserve">-250.391434   -80.652458    -379.481018   -217.784698   -719.979736   </w:t>
            </w:r>
          </w:p>
          <w:p w14:paraId="40EC1D06" w14:textId="3C1ACC82" w:rsidR="00ED554F" w:rsidRPr="00E66EB6" w:rsidRDefault="00ED554F" w:rsidP="00ED554F">
            <w:pPr>
              <w:ind w:firstLineChars="885" w:firstLine="1593"/>
              <w:rPr>
                <w:rFonts w:eastAsiaTheme="minorEastAsia" w:cs="Calibri"/>
                <w:sz w:val="18"/>
                <w:szCs w:val="18"/>
              </w:rPr>
            </w:pPr>
            <w:r w:rsidRPr="00E66EB6">
              <w:rPr>
                <w:sz w:val="18"/>
                <w:szCs w:val="18"/>
              </w:rPr>
              <w:t xml:space="preserve">-681.776978   -1644.389404  </w:t>
            </w:r>
          </w:p>
        </w:tc>
      </w:tr>
      <w:tr w:rsidR="00ED554F" w:rsidRPr="00E66EB6" w14:paraId="328A8A99" w14:textId="77777777" w:rsidTr="00932BBE">
        <w:tc>
          <w:tcPr>
            <w:tcW w:w="709" w:type="dxa"/>
            <w:shd w:val="clear" w:color="auto" w:fill="auto"/>
            <w:vAlign w:val="center"/>
          </w:tcPr>
          <w:p w14:paraId="6843D758" w14:textId="77777777" w:rsidR="00ED554F" w:rsidRPr="00E66EB6" w:rsidRDefault="00ED554F" w:rsidP="00ED554F">
            <w:pPr>
              <w:jc w:val="center"/>
              <w:rPr>
                <w:rFonts w:eastAsiaTheme="minorEastAsia" w:cs="Calibri"/>
                <w:sz w:val="18"/>
                <w:szCs w:val="18"/>
              </w:rPr>
            </w:pPr>
            <w:r w:rsidRPr="00E66EB6">
              <w:rPr>
                <w:rFonts w:eastAsiaTheme="minorEastAsia" w:cs="Calibri"/>
                <w:sz w:val="18"/>
                <w:szCs w:val="18"/>
              </w:rPr>
              <w:t>256</w:t>
            </w:r>
          </w:p>
        </w:tc>
        <w:tc>
          <w:tcPr>
            <w:tcW w:w="8931" w:type="dxa"/>
            <w:shd w:val="clear" w:color="auto" w:fill="auto"/>
          </w:tcPr>
          <w:p w14:paraId="02795365" w14:textId="77777777" w:rsidR="00ED554F" w:rsidRPr="00E66EB6" w:rsidRDefault="00ED554F" w:rsidP="00ED554F">
            <w:pPr>
              <w:ind w:firstLineChars="885" w:firstLine="1593"/>
              <w:rPr>
                <w:sz w:val="18"/>
                <w:szCs w:val="18"/>
              </w:rPr>
            </w:pPr>
            <w:r w:rsidRPr="00E66EB6">
              <w:rPr>
                <w:sz w:val="18"/>
                <w:szCs w:val="18"/>
              </w:rPr>
              <w:t xml:space="preserve">-1256.465210  -1254.223389  -1621.097778  -1516.847778  -1851.374390  </w:t>
            </w:r>
          </w:p>
          <w:p w14:paraId="0DA94A0D" w14:textId="0381062A" w:rsidR="00ED554F" w:rsidRPr="00E66EB6" w:rsidRDefault="00ED554F" w:rsidP="00ED554F">
            <w:pPr>
              <w:ind w:firstLineChars="885" w:firstLine="1593"/>
              <w:rPr>
                <w:rFonts w:eastAsiaTheme="minorEastAsia" w:cs="Calibri"/>
                <w:sz w:val="18"/>
                <w:szCs w:val="18"/>
              </w:rPr>
            </w:pPr>
            <w:r w:rsidRPr="00E66EB6">
              <w:rPr>
                <w:sz w:val="18"/>
                <w:szCs w:val="18"/>
              </w:rPr>
              <w:t xml:space="preserve">-1392.915283  -2135.959473  </w:t>
            </w:r>
          </w:p>
        </w:tc>
      </w:tr>
    </w:tbl>
    <w:p w14:paraId="2FD63CCD" w14:textId="77777777" w:rsidR="00D54886" w:rsidRPr="00E66EB6" w:rsidRDefault="00D54886" w:rsidP="001D1450">
      <w:pPr>
        <w:pStyle w:val="affff2"/>
        <w:spacing w:before="156" w:after="156"/>
        <w:rPr>
          <w:rFonts w:ascii="Times New Roman"/>
        </w:rPr>
      </w:pPr>
    </w:p>
    <w:p w14:paraId="3101606B" w14:textId="71A367EC"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B.3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第一子</w:t>
      </w:r>
      <w:r w:rsidR="006664EE" w:rsidRPr="00E66EB6">
        <w:rPr>
          <w:rFonts w:ascii="Times New Roman"/>
        </w:rPr>
        <w:t>矢量码表</w:t>
      </w:r>
      <w:r w:rsidRPr="00E66EB6">
        <w:rPr>
          <w:rFonts w:ascii="Times New Roman"/>
        </w:rPr>
        <w:t xml:space="preserve"> lsf_stage2_CB1_hbr</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7A71FB" w:rsidRPr="00E66EB6" w14:paraId="7613DD39" w14:textId="77777777" w:rsidTr="00462034">
        <w:trPr>
          <w:jc w:val="center"/>
        </w:trPr>
        <w:tc>
          <w:tcPr>
            <w:tcW w:w="694" w:type="dxa"/>
            <w:tcBorders>
              <w:bottom w:val="single" w:sz="12" w:space="0" w:color="auto"/>
            </w:tcBorders>
            <w:shd w:val="clear" w:color="auto" w:fill="auto"/>
          </w:tcPr>
          <w:p w14:paraId="1CDCC316"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0" w:type="dxa"/>
            <w:tcBorders>
              <w:bottom w:val="single" w:sz="12" w:space="0" w:color="auto"/>
            </w:tcBorders>
            <w:shd w:val="clear" w:color="auto" w:fill="auto"/>
          </w:tcPr>
          <w:p w14:paraId="5C34F124"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2C700DFA" w14:textId="77777777" w:rsidTr="00462034">
        <w:trPr>
          <w:jc w:val="center"/>
        </w:trPr>
        <w:tc>
          <w:tcPr>
            <w:tcW w:w="694" w:type="dxa"/>
            <w:tcBorders>
              <w:top w:val="single" w:sz="12" w:space="0" w:color="auto"/>
            </w:tcBorders>
            <w:shd w:val="clear" w:color="auto" w:fill="auto"/>
            <w:vAlign w:val="center"/>
          </w:tcPr>
          <w:p w14:paraId="731ACA2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0" w:type="dxa"/>
            <w:tcBorders>
              <w:top w:val="single" w:sz="12" w:space="0" w:color="auto"/>
            </w:tcBorders>
            <w:shd w:val="clear" w:color="auto" w:fill="auto"/>
          </w:tcPr>
          <w:p w14:paraId="65CAB434" w14:textId="738FE2F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-713.785767    168.407120     153.748795</w:t>
            </w:r>
          </w:p>
        </w:tc>
      </w:tr>
      <w:tr w:rsidR="00473AD9" w:rsidRPr="00E66EB6" w14:paraId="182E6D73" w14:textId="77777777" w:rsidTr="00462034">
        <w:trPr>
          <w:jc w:val="center"/>
        </w:trPr>
        <w:tc>
          <w:tcPr>
            <w:tcW w:w="694" w:type="dxa"/>
            <w:shd w:val="clear" w:color="auto" w:fill="auto"/>
            <w:vAlign w:val="center"/>
          </w:tcPr>
          <w:p w14:paraId="61D4F68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0" w:type="dxa"/>
            <w:shd w:val="clear" w:color="auto" w:fill="auto"/>
          </w:tcPr>
          <w:p w14:paraId="42036B0B" w14:textId="7203A3F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36.340725      90.616714      -32.429771</w:t>
            </w:r>
          </w:p>
        </w:tc>
      </w:tr>
      <w:tr w:rsidR="00473AD9" w:rsidRPr="00E66EB6" w14:paraId="3EAF5D52" w14:textId="77777777" w:rsidTr="00462034">
        <w:trPr>
          <w:jc w:val="center"/>
        </w:trPr>
        <w:tc>
          <w:tcPr>
            <w:tcW w:w="694" w:type="dxa"/>
            <w:shd w:val="clear" w:color="auto" w:fill="auto"/>
            <w:vAlign w:val="center"/>
          </w:tcPr>
          <w:p w14:paraId="4829903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0" w:type="dxa"/>
            <w:shd w:val="clear" w:color="auto" w:fill="auto"/>
          </w:tcPr>
          <w:p w14:paraId="7D8DA993" w14:textId="10B6A42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52.624313      -38.090992     -364.945282</w:t>
            </w:r>
          </w:p>
        </w:tc>
      </w:tr>
      <w:tr w:rsidR="00473AD9" w:rsidRPr="00E66EB6" w14:paraId="31AAF328" w14:textId="77777777" w:rsidTr="00462034">
        <w:trPr>
          <w:jc w:val="center"/>
        </w:trPr>
        <w:tc>
          <w:tcPr>
            <w:tcW w:w="694" w:type="dxa"/>
            <w:shd w:val="clear" w:color="auto" w:fill="auto"/>
            <w:vAlign w:val="center"/>
          </w:tcPr>
          <w:p w14:paraId="689BE27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0" w:type="dxa"/>
            <w:shd w:val="clear" w:color="auto" w:fill="auto"/>
          </w:tcPr>
          <w:p w14:paraId="3F4ABFC0" w14:textId="49C37EFF"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154.185974     109.762367     355.092072</w:t>
            </w:r>
          </w:p>
        </w:tc>
      </w:tr>
      <w:tr w:rsidR="00473AD9" w:rsidRPr="00E66EB6" w14:paraId="7796B6C7" w14:textId="77777777" w:rsidTr="00462034">
        <w:trPr>
          <w:jc w:val="center"/>
        </w:trPr>
        <w:tc>
          <w:tcPr>
            <w:tcW w:w="694" w:type="dxa"/>
            <w:shd w:val="clear" w:color="auto" w:fill="auto"/>
            <w:vAlign w:val="center"/>
          </w:tcPr>
          <w:p w14:paraId="063F072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0" w:type="dxa"/>
            <w:shd w:val="clear" w:color="auto" w:fill="auto"/>
          </w:tcPr>
          <w:p w14:paraId="3B02DAF5" w14:textId="6BEBE3E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-375.530365    -62.235508     -134.981415</w:t>
            </w:r>
          </w:p>
        </w:tc>
      </w:tr>
      <w:tr w:rsidR="00473AD9" w:rsidRPr="00E66EB6" w14:paraId="1964391F" w14:textId="77777777" w:rsidTr="00462034">
        <w:trPr>
          <w:jc w:val="center"/>
        </w:trPr>
        <w:tc>
          <w:tcPr>
            <w:tcW w:w="694" w:type="dxa"/>
            <w:shd w:val="clear" w:color="auto" w:fill="auto"/>
            <w:vAlign w:val="center"/>
          </w:tcPr>
          <w:p w14:paraId="6BEEDEF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0" w:type="dxa"/>
            <w:shd w:val="clear" w:color="auto" w:fill="auto"/>
          </w:tcPr>
          <w:p w14:paraId="45EC6825" w14:textId="539260D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115.415070     -699.178345    276.090454</w:t>
            </w:r>
          </w:p>
        </w:tc>
      </w:tr>
      <w:tr w:rsidR="00473AD9" w:rsidRPr="00E66EB6" w14:paraId="53F3DE0B" w14:textId="77777777" w:rsidTr="00462034">
        <w:trPr>
          <w:jc w:val="center"/>
        </w:trPr>
        <w:tc>
          <w:tcPr>
            <w:tcW w:w="694" w:type="dxa"/>
            <w:shd w:val="clear" w:color="auto" w:fill="auto"/>
            <w:vAlign w:val="center"/>
          </w:tcPr>
          <w:p w14:paraId="34F0206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0" w:type="dxa"/>
            <w:shd w:val="clear" w:color="auto" w:fill="auto"/>
          </w:tcPr>
          <w:p w14:paraId="7B179D20" w14:textId="319A0F2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-363.505493    -245.460114    -404.869843</w:t>
            </w:r>
          </w:p>
        </w:tc>
      </w:tr>
      <w:tr w:rsidR="00473AD9" w:rsidRPr="00E66EB6" w14:paraId="45296076" w14:textId="77777777" w:rsidTr="00462034">
        <w:trPr>
          <w:jc w:val="center"/>
        </w:trPr>
        <w:tc>
          <w:tcPr>
            <w:tcW w:w="694" w:type="dxa"/>
            <w:shd w:val="clear" w:color="auto" w:fill="auto"/>
            <w:vAlign w:val="center"/>
          </w:tcPr>
          <w:p w14:paraId="4D9A2AE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0" w:type="dxa"/>
            <w:shd w:val="clear" w:color="auto" w:fill="auto"/>
          </w:tcPr>
          <w:p w14:paraId="2E6DCB9F" w14:textId="7E44B02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-102.644508    121.746376     -52.143639</w:t>
            </w:r>
          </w:p>
        </w:tc>
      </w:tr>
      <w:tr w:rsidR="00473AD9" w:rsidRPr="00E66EB6" w14:paraId="3177E9C3" w14:textId="77777777" w:rsidTr="00462034">
        <w:trPr>
          <w:jc w:val="center"/>
        </w:trPr>
        <w:tc>
          <w:tcPr>
            <w:tcW w:w="694" w:type="dxa"/>
            <w:shd w:val="clear" w:color="auto" w:fill="auto"/>
            <w:vAlign w:val="center"/>
          </w:tcPr>
          <w:p w14:paraId="5F66769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0" w:type="dxa"/>
            <w:shd w:val="clear" w:color="auto" w:fill="auto"/>
          </w:tcPr>
          <w:p w14:paraId="78DF817F" w14:textId="2C267F3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250.990021     -180.223267    -60.538208</w:t>
            </w:r>
          </w:p>
        </w:tc>
      </w:tr>
      <w:tr w:rsidR="00473AD9" w:rsidRPr="00E66EB6" w14:paraId="3288FE0C" w14:textId="77777777" w:rsidTr="00462034">
        <w:trPr>
          <w:jc w:val="center"/>
        </w:trPr>
        <w:tc>
          <w:tcPr>
            <w:tcW w:w="694" w:type="dxa"/>
            <w:shd w:val="clear" w:color="auto" w:fill="auto"/>
            <w:vAlign w:val="center"/>
          </w:tcPr>
          <w:p w14:paraId="604FA4C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0" w:type="dxa"/>
            <w:shd w:val="clear" w:color="auto" w:fill="auto"/>
          </w:tcPr>
          <w:p w14:paraId="6A720078" w14:textId="5BEC347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2.304316       254.452957     -118.709351</w:t>
            </w:r>
          </w:p>
        </w:tc>
      </w:tr>
    </w:tbl>
    <w:p w14:paraId="0B1F059D" w14:textId="4F1590BE" w:rsidR="002C4D0E" w:rsidRPr="00E66EB6" w:rsidRDefault="002C4D0E" w:rsidP="002C4D0E">
      <w:pPr>
        <w:pStyle w:val="affff2"/>
        <w:spacing w:before="156" w:after="156"/>
        <w:rPr>
          <w:rFonts w:ascii="Times New Roman"/>
        </w:rPr>
      </w:pPr>
      <w:r w:rsidRPr="00E66EB6">
        <w:rPr>
          <w:rFonts w:ascii="Times New Roman"/>
        </w:rPr>
        <w:t>表</w:t>
      </w:r>
      <w:r w:rsidRPr="00E66EB6">
        <w:rPr>
          <w:rFonts w:ascii="Times New Roman"/>
        </w:rPr>
        <w:t>B.3</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2C4D0E" w:rsidRPr="00E66EB6" w14:paraId="21FD3D22" w14:textId="77777777" w:rsidTr="002C4D0E">
        <w:trPr>
          <w:jc w:val="center"/>
        </w:trPr>
        <w:tc>
          <w:tcPr>
            <w:tcW w:w="694" w:type="dxa"/>
            <w:tcBorders>
              <w:top w:val="single" w:sz="12" w:space="0" w:color="000000"/>
              <w:bottom w:val="single" w:sz="12" w:space="0" w:color="000000"/>
            </w:tcBorders>
            <w:shd w:val="clear" w:color="auto" w:fill="auto"/>
          </w:tcPr>
          <w:p w14:paraId="0AB3A8C5" w14:textId="3FDFEFB0" w:rsidR="002C4D0E" w:rsidRPr="00E66EB6" w:rsidRDefault="002C4D0E" w:rsidP="002C4D0E">
            <w:pPr>
              <w:jc w:val="center"/>
              <w:rPr>
                <w:rFonts w:eastAsiaTheme="minorEastAsia" w:cs="Calibri"/>
                <w:sz w:val="18"/>
                <w:szCs w:val="18"/>
              </w:rPr>
            </w:pPr>
            <w:r w:rsidRPr="00E66EB6">
              <w:rPr>
                <w:rFonts w:eastAsiaTheme="minorEastAsia" w:cs="Calibri" w:hint="eastAsia"/>
                <w:b/>
                <w:sz w:val="18"/>
                <w:szCs w:val="18"/>
              </w:rPr>
              <w:t>索引</w:t>
            </w:r>
          </w:p>
        </w:tc>
        <w:tc>
          <w:tcPr>
            <w:tcW w:w="8930" w:type="dxa"/>
            <w:tcBorders>
              <w:top w:val="single" w:sz="12" w:space="0" w:color="000000"/>
              <w:bottom w:val="single" w:sz="12" w:space="0" w:color="000000"/>
            </w:tcBorders>
            <w:shd w:val="clear" w:color="auto" w:fill="auto"/>
          </w:tcPr>
          <w:p w14:paraId="295E4EAE" w14:textId="0CFB0849" w:rsidR="002C4D0E" w:rsidRPr="00E66EB6" w:rsidRDefault="002C4D0E" w:rsidP="002C4D0E">
            <w:pPr>
              <w:autoSpaceDE w:val="0"/>
              <w:autoSpaceDN w:val="0"/>
              <w:adjustRightInd w:val="0"/>
              <w:jc w:val="center"/>
              <w:rPr>
                <w:sz w:val="18"/>
                <w:szCs w:val="18"/>
              </w:rPr>
            </w:pPr>
            <w:r w:rsidRPr="00E66EB6">
              <w:rPr>
                <w:rFonts w:eastAsiaTheme="minorEastAsia" w:cs="Calibri" w:hint="eastAsia"/>
                <w:b/>
                <w:sz w:val="18"/>
                <w:szCs w:val="18"/>
              </w:rPr>
              <w:t>码字</w:t>
            </w:r>
          </w:p>
        </w:tc>
      </w:tr>
      <w:tr w:rsidR="00473AD9" w:rsidRPr="00E66EB6" w14:paraId="53A6ECAB" w14:textId="77777777" w:rsidTr="002C4D0E">
        <w:trPr>
          <w:jc w:val="center"/>
        </w:trPr>
        <w:tc>
          <w:tcPr>
            <w:tcW w:w="694" w:type="dxa"/>
            <w:tcBorders>
              <w:top w:val="single" w:sz="12" w:space="0" w:color="000000"/>
            </w:tcBorders>
            <w:shd w:val="clear" w:color="auto" w:fill="auto"/>
            <w:vAlign w:val="center"/>
          </w:tcPr>
          <w:p w14:paraId="4C86CEE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0" w:type="dxa"/>
            <w:tcBorders>
              <w:top w:val="single" w:sz="12" w:space="0" w:color="000000"/>
            </w:tcBorders>
            <w:shd w:val="clear" w:color="auto" w:fill="auto"/>
          </w:tcPr>
          <w:p w14:paraId="6ABC44C3" w14:textId="0FA62D0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-64.000519     -172.352188    -549.504944</w:t>
            </w:r>
          </w:p>
        </w:tc>
      </w:tr>
      <w:tr w:rsidR="00473AD9" w:rsidRPr="00E66EB6" w14:paraId="3533E3CD" w14:textId="77777777" w:rsidTr="00462034">
        <w:trPr>
          <w:jc w:val="center"/>
        </w:trPr>
        <w:tc>
          <w:tcPr>
            <w:tcW w:w="694" w:type="dxa"/>
            <w:shd w:val="clear" w:color="auto" w:fill="auto"/>
            <w:vAlign w:val="center"/>
          </w:tcPr>
          <w:p w14:paraId="45D2315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0" w:type="dxa"/>
            <w:shd w:val="clear" w:color="auto" w:fill="auto"/>
          </w:tcPr>
          <w:p w14:paraId="2BBAB80F" w14:textId="751B017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145.008041     -198.819794    74.863930</w:t>
            </w:r>
          </w:p>
        </w:tc>
      </w:tr>
      <w:tr w:rsidR="00473AD9" w:rsidRPr="00E66EB6" w14:paraId="7B085D8B" w14:textId="77777777" w:rsidTr="00462034">
        <w:trPr>
          <w:jc w:val="center"/>
        </w:trPr>
        <w:tc>
          <w:tcPr>
            <w:tcW w:w="694" w:type="dxa"/>
            <w:shd w:val="clear" w:color="auto" w:fill="auto"/>
            <w:vAlign w:val="center"/>
          </w:tcPr>
          <w:p w14:paraId="22B70CD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0" w:type="dxa"/>
            <w:shd w:val="clear" w:color="auto" w:fill="auto"/>
          </w:tcPr>
          <w:p w14:paraId="63742DA7" w14:textId="2813555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-319.988373    62.626167      -325.089386</w:t>
            </w:r>
          </w:p>
        </w:tc>
      </w:tr>
      <w:tr w:rsidR="00473AD9" w:rsidRPr="00E66EB6" w14:paraId="5ACF7C8A" w14:textId="77777777" w:rsidTr="00462034">
        <w:trPr>
          <w:jc w:val="center"/>
        </w:trPr>
        <w:tc>
          <w:tcPr>
            <w:tcW w:w="694" w:type="dxa"/>
            <w:shd w:val="clear" w:color="auto" w:fill="auto"/>
            <w:vAlign w:val="center"/>
          </w:tcPr>
          <w:p w14:paraId="0AF9A3B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0" w:type="dxa"/>
            <w:shd w:val="clear" w:color="auto" w:fill="auto"/>
          </w:tcPr>
          <w:p w14:paraId="2609A36E" w14:textId="08BCFBA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-288.144287    -715.401611    -396.285156</w:t>
            </w:r>
          </w:p>
        </w:tc>
      </w:tr>
      <w:tr w:rsidR="00473AD9" w:rsidRPr="00E66EB6" w14:paraId="1F82279B" w14:textId="77777777" w:rsidTr="00462034">
        <w:trPr>
          <w:jc w:val="center"/>
        </w:trPr>
        <w:tc>
          <w:tcPr>
            <w:tcW w:w="694" w:type="dxa"/>
            <w:shd w:val="clear" w:color="auto" w:fill="auto"/>
            <w:vAlign w:val="center"/>
          </w:tcPr>
          <w:p w14:paraId="64E9A23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0" w:type="dxa"/>
            <w:shd w:val="clear" w:color="auto" w:fill="auto"/>
          </w:tcPr>
          <w:p w14:paraId="7200B08E" w14:textId="550E75A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-211.637512    -4.421244      -14.446482</w:t>
            </w:r>
          </w:p>
        </w:tc>
      </w:tr>
      <w:tr w:rsidR="00473AD9" w:rsidRPr="00E66EB6" w14:paraId="48AEE0A3" w14:textId="77777777" w:rsidTr="00462034">
        <w:trPr>
          <w:jc w:val="center"/>
        </w:trPr>
        <w:tc>
          <w:tcPr>
            <w:tcW w:w="694" w:type="dxa"/>
            <w:shd w:val="clear" w:color="auto" w:fill="auto"/>
            <w:vAlign w:val="center"/>
          </w:tcPr>
          <w:p w14:paraId="5F362E1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0" w:type="dxa"/>
            <w:shd w:val="clear" w:color="auto" w:fill="auto"/>
          </w:tcPr>
          <w:p w14:paraId="3C9203F7" w14:textId="26C5696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82.578644      123.950401     -213.957626</w:t>
            </w:r>
          </w:p>
        </w:tc>
      </w:tr>
      <w:tr w:rsidR="00473AD9" w:rsidRPr="00E66EB6" w14:paraId="6FB4BC97" w14:textId="77777777" w:rsidTr="00462034">
        <w:trPr>
          <w:jc w:val="center"/>
        </w:trPr>
        <w:tc>
          <w:tcPr>
            <w:tcW w:w="694" w:type="dxa"/>
            <w:shd w:val="clear" w:color="auto" w:fill="auto"/>
            <w:vAlign w:val="center"/>
          </w:tcPr>
          <w:p w14:paraId="77ECB91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17</w:t>
            </w:r>
          </w:p>
        </w:tc>
        <w:tc>
          <w:tcPr>
            <w:tcW w:w="8930" w:type="dxa"/>
            <w:shd w:val="clear" w:color="auto" w:fill="auto"/>
          </w:tcPr>
          <w:p w14:paraId="4F865697" w14:textId="7E69826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-164.570007    844.651917     255.872421</w:t>
            </w:r>
          </w:p>
        </w:tc>
      </w:tr>
      <w:tr w:rsidR="00473AD9" w:rsidRPr="00E66EB6" w14:paraId="733BF15C" w14:textId="77777777" w:rsidTr="00462034">
        <w:trPr>
          <w:jc w:val="center"/>
        </w:trPr>
        <w:tc>
          <w:tcPr>
            <w:tcW w:w="694" w:type="dxa"/>
            <w:shd w:val="clear" w:color="auto" w:fill="auto"/>
            <w:vAlign w:val="center"/>
          </w:tcPr>
          <w:p w14:paraId="03B3CF9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18</w:t>
            </w:r>
          </w:p>
        </w:tc>
        <w:tc>
          <w:tcPr>
            <w:tcW w:w="8930" w:type="dxa"/>
            <w:shd w:val="clear" w:color="auto" w:fill="auto"/>
          </w:tcPr>
          <w:p w14:paraId="24307D19" w14:textId="30BCE8D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-247.887390    55.306465      200.785889</w:t>
            </w:r>
          </w:p>
        </w:tc>
      </w:tr>
      <w:tr w:rsidR="00473AD9" w:rsidRPr="00E66EB6" w14:paraId="447F4845" w14:textId="77777777" w:rsidTr="00462034">
        <w:trPr>
          <w:jc w:val="center"/>
        </w:trPr>
        <w:tc>
          <w:tcPr>
            <w:tcW w:w="694" w:type="dxa"/>
            <w:shd w:val="clear" w:color="auto" w:fill="auto"/>
            <w:vAlign w:val="center"/>
          </w:tcPr>
          <w:p w14:paraId="5DA748F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19</w:t>
            </w:r>
          </w:p>
        </w:tc>
        <w:tc>
          <w:tcPr>
            <w:tcW w:w="8930" w:type="dxa"/>
            <w:shd w:val="clear" w:color="auto" w:fill="auto"/>
          </w:tcPr>
          <w:p w14:paraId="75A7E168" w14:textId="5A3E1D5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-215.868759    -609.106079    -63.238937</w:t>
            </w:r>
          </w:p>
        </w:tc>
      </w:tr>
      <w:tr w:rsidR="00473AD9" w:rsidRPr="00E66EB6" w14:paraId="0391ED88" w14:textId="77777777" w:rsidTr="00462034">
        <w:trPr>
          <w:jc w:val="center"/>
        </w:trPr>
        <w:tc>
          <w:tcPr>
            <w:tcW w:w="694" w:type="dxa"/>
            <w:shd w:val="clear" w:color="auto" w:fill="auto"/>
            <w:vAlign w:val="center"/>
          </w:tcPr>
          <w:p w14:paraId="620451B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20</w:t>
            </w:r>
          </w:p>
        </w:tc>
        <w:tc>
          <w:tcPr>
            <w:tcW w:w="8930" w:type="dxa"/>
            <w:shd w:val="clear" w:color="auto" w:fill="auto"/>
          </w:tcPr>
          <w:p w14:paraId="5ABF9A5E" w14:textId="1BF9194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392.302124     42.328953      249.753616</w:t>
            </w:r>
          </w:p>
        </w:tc>
      </w:tr>
      <w:tr w:rsidR="00473AD9" w:rsidRPr="00E66EB6" w14:paraId="7C038CC4" w14:textId="77777777" w:rsidTr="00462034">
        <w:trPr>
          <w:jc w:val="center"/>
        </w:trPr>
        <w:tc>
          <w:tcPr>
            <w:tcW w:w="694" w:type="dxa"/>
            <w:shd w:val="clear" w:color="auto" w:fill="auto"/>
            <w:vAlign w:val="center"/>
          </w:tcPr>
          <w:p w14:paraId="105224A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21</w:t>
            </w:r>
          </w:p>
        </w:tc>
        <w:tc>
          <w:tcPr>
            <w:tcW w:w="8930" w:type="dxa"/>
            <w:shd w:val="clear" w:color="auto" w:fill="auto"/>
          </w:tcPr>
          <w:p w14:paraId="3A5578AE" w14:textId="3E4C98B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-184.973984    -69.296509     118.628799</w:t>
            </w:r>
          </w:p>
        </w:tc>
      </w:tr>
      <w:tr w:rsidR="00473AD9" w:rsidRPr="00E66EB6" w14:paraId="1B9F219D" w14:textId="77777777" w:rsidTr="00462034">
        <w:trPr>
          <w:jc w:val="center"/>
        </w:trPr>
        <w:tc>
          <w:tcPr>
            <w:tcW w:w="694" w:type="dxa"/>
            <w:shd w:val="clear" w:color="auto" w:fill="auto"/>
            <w:vAlign w:val="center"/>
          </w:tcPr>
          <w:p w14:paraId="2F3C281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22</w:t>
            </w:r>
          </w:p>
        </w:tc>
        <w:tc>
          <w:tcPr>
            <w:tcW w:w="8930" w:type="dxa"/>
            <w:shd w:val="clear" w:color="auto" w:fill="auto"/>
          </w:tcPr>
          <w:p w14:paraId="31DA37E5" w14:textId="1B8C1E2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51.923347      -142.208099    177.060547</w:t>
            </w:r>
          </w:p>
        </w:tc>
      </w:tr>
      <w:tr w:rsidR="00473AD9" w:rsidRPr="00E66EB6" w14:paraId="2C00BDCB" w14:textId="77777777" w:rsidTr="00462034">
        <w:trPr>
          <w:jc w:val="center"/>
        </w:trPr>
        <w:tc>
          <w:tcPr>
            <w:tcW w:w="694" w:type="dxa"/>
            <w:shd w:val="clear" w:color="auto" w:fill="auto"/>
            <w:vAlign w:val="center"/>
          </w:tcPr>
          <w:p w14:paraId="42D93A3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23</w:t>
            </w:r>
          </w:p>
        </w:tc>
        <w:tc>
          <w:tcPr>
            <w:tcW w:w="8930" w:type="dxa"/>
            <w:shd w:val="clear" w:color="auto" w:fill="auto"/>
          </w:tcPr>
          <w:p w14:paraId="229AE99C" w14:textId="696D2D9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53.448772      -305.917572    -103.890076</w:t>
            </w:r>
          </w:p>
        </w:tc>
      </w:tr>
      <w:tr w:rsidR="00473AD9" w:rsidRPr="00E66EB6" w14:paraId="71A3F5E9" w14:textId="77777777" w:rsidTr="00462034">
        <w:trPr>
          <w:jc w:val="center"/>
        </w:trPr>
        <w:tc>
          <w:tcPr>
            <w:tcW w:w="694" w:type="dxa"/>
            <w:shd w:val="clear" w:color="auto" w:fill="auto"/>
            <w:vAlign w:val="center"/>
          </w:tcPr>
          <w:p w14:paraId="337DF07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24</w:t>
            </w:r>
          </w:p>
        </w:tc>
        <w:tc>
          <w:tcPr>
            <w:tcW w:w="8930" w:type="dxa"/>
            <w:shd w:val="clear" w:color="auto" w:fill="auto"/>
          </w:tcPr>
          <w:p w14:paraId="017E9EEF" w14:textId="1C7B8E0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229.675934     0.439482       122.373756</w:t>
            </w:r>
          </w:p>
        </w:tc>
      </w:tr>
      <w:tr w:rsidR="00473AD9" w:rsidRPr="00E66EB6" w14:paraId="57D6127C" w14:textId="77777777" w:rsidTr="00462034">
        <w:trPr>
          <w:jc w:val="center"/>
        </w:trPr>
        <w:tc>
          <w:tcPr>
            <w:tcW w:w="694" w:type="dxa"/>
            <w:shd w:val="clear" w:color="auto" w:fill="auto"/>
            <w:vAlign w:val="center"/>
          </w:tcPr>
          <w:p w14:paraId="3A1DE99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25</w:t>
            </w:r>
          </w:p>
        </w:tc>
        <w:tc>
          <w:tcPr>
            <w:tcW w:w="8930" w:type="dxa"/>
            <w:shd w:val="clear" w:color="auto" w:fill="auto"/>
          </w:tcPr>
          <w:p w14:paraId="28978500" w14:textId="4B0503B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-277.801453    166.968170     733.307129</w:t>
            </w:r>
          </w:p>
        </w:tc>
      </w:tr>
      <w:tr w:rsidR="00473AD9" w:rsidRPr="00E66EB6" w14:paraId="122737E7" w14:textId="77777777" w:rsidTr="00462034">
        <w:trPr>
          <w:jc w:val="center"/>
        </w:trPr>
        <w:tc>
          <w:tcPr>
            <w:tcW w:w="694" w:type="dxa"/>
            <w:shd w:val="clear" w:color="auto" w:fill="auto"/>
            <w:vAlign w:val="center"/>
          </w:tcPr>
          <w:p w14:paraId="4A9015C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26</w:t>
            </w:r>
          </w:p>
        </w:tc>
        <w:tc>
          <w:tcPr>
            <w:tcW w:w="8930" w:type="dxa"/>
            <w:shd w:val="clear" w:color="auto" w:fill="auto"/>
          </w:tcPr>
          <w:p w14:paraId="14A17C38" w14:textId="1A6BE3B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170.546982     339.845001     31.960520</w:t>
            </w:r>
          </w:p>
        </w:tc>
      </w:tr>
      <w:tr w:rsidR="00473AD9" w:rsidRPr="00E66EB6" w14:paraId="16E6F50C" w14:textId="77777777" w:rsidTr="00462034">
        <w:trPr>
          <w:jc w:val="center"/>
        </w:trPr>
        <w:tc>
          <w:tcPr>
            <w:tcW w:w="694" w:type="dxa"/>
            <w:shd w:val="clear" w:color="auto" w:fill="auto"/>
            <w:vAlign w:val="center"/>
          </w:tcPr>
          <w:p w14:paraId="05985E4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27</w:t>
            </w:r>
          </w:p>
        </w:tc>
        <w:tc>
          <w:tcPr>
            <w:tcW w:w="8930" w:type="dxa"/>
            <w:shd w:val="clear" w:color="auto" w:fill="auto"/>
          </w:tcPr>
          <w:p w14:paraId="41669174" w14:textId="380B965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64.136490      -25.794970     65.980400</w:t>
            </w:r>
          </w:p>
        </w:tc>
      </w:tr>
      <w:tr w:rsidR="00473AD9" w:rsidRPr="00E66EB6" w14:paraId="0C935127" w14:textId="77777777" w:rsidTr="00462034">
        <w:trPr>
          <w:jc w:val="center"/>
        </w:trPr>
        <w:tc>
          <w:tcPr>
            <w:tcW w:w="694" w:type="dxa"/>
            <w:shd w:val="clear" w:color="auto" w:fill="auto"/>
            <w:vAlign w:val="center"/>
          </w:tcPr>
          <w:p w14:paraId="3553820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28</w:t>
            </w:r>
          </w:p>
        </w:tc>
        <w:tc>
          <w:tcPr>
            <w:tcW w:w="8930" w:type="dxa"/>
            <w:shd w:val="clear" w:color="auto" w:fill="auto"/>
          </w:tcPr>
          <w:p w14:paraId="5FB06158" w14:textId="2F9407B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-43.597557     -34.969471     -37.739056</w:t>
            </w:r>
          </w:p>
        </w:tc>
      </w:tr>
      <w:tr w:rsidR="00473AD9" w:rsidRPr="00E66EB6" w14:paraId="7C1F919F" w14:textId="77777777" w:rsidTr="00462034">
        <w:trPr>
          <w:jc w:val="center"/>
        </w:trPr>
        <w:tc>
          <w:tcPr>
            <w:tcW w:w="694" w:type="dxa"/>
            <w:shd w:val="clear" w:color="auto" w:fill="auto"/>
            <w:vAlign w:val="center"/>
          </w:tcPr>
          <w:p w14:paraId="0A9CF30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29</w:t>
            </w:r>
          </w:p>
        </w:tc>
        <w:tc>
          <w:tcPr>
            <w:tcW w:w="8930" w:type="dxa"/>
            <w:shd w:val="clear" w:color="auto" w:fill="auto"/>
          </w:tcPr>
          <w:p w14:paraId="42240D50" w14:textId="5CF8A51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-212.885864    507.455505     437.958435</w:t>
            </w:r>
          </w:p>
        </w:tc>
      </w:tr>
      <w:tr w:rsidR="00473AD9" w:rsidRPr="00E66EB6" w14:paraId="267A97A6" w14:textId="77777777" w:rsidTr="00462034">
        <w:trPr>
          <w:jc w:val="center"/>
        </w:trPr>
        <w:tc>
          <w:tcPr>
            <w:tcW w:w="694" w:type="dxa"/>
            <w:shd w:val="clear" w:color="auto" w:fill="auto"/>
            <w:vAlign w:val="center"/>
          </w:tcPr>
          <w:p w14:paraId="62227F9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30</w:t>
            </w:r>
          </w:p>
        </w:tc>
        <w:tc>
          <w:tcPr>
            <w:tcW w:w="8930" w:type="dxa"/>
            <w:shd w:val="clear" w:color="auto" w:fill="auto"/>
          </w:tcPr>
          <w:p w14:paraId="608697CE" w14:textId="49E314C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-493.030060    -311.711365    187.651596</w:t>
            </w:r>
          </w:p>
        </w:tc>
      </w:tr>
      <w:tr w:rsidR="00473AD9" w:rsidRPr="00E66EB6" w14:paraId="5C54E0B9" w14:textId="77777777" w:rsidTr="00462034">
        <w:trPr>
          <w:jc w:val="center"/>
        </w:trPr>
        <w:tc>
          <w:tcPr>
            <w:tcW w:w="694" w:type="dxa"/>
            <w:shd w:val="clear" w:color="auto" w:fill="auto"/>
            <w:vAlign w:val="center"/>
          </w:tcPr>
          <w:p w14:paraId="48187EA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31</w:t>
            </w:r>
          </w:p>
        </w:tc>
        <w:tc>
          <w:tcPr>
            <w:tcW w:w="8930" w:type="dxa"/>
            <w:shd w:val="clear" w:color="auto" w:fill="auto"/>
          </w:tcPr>
          <w:p w14:paraId="6EC024E9" w14:textId="27A064C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-354.960724    144.233612     368.872223</w:t>
            </w:r>
          </w:p>
        </w:tc>
      </w:tr>
      <w:tr w:rsidR="00473AD9" w:rsidRPr="00E66EB6" w14:paraId="043B3639" w14:textId="77777777" w:rsidTr="00462034">
        <w:trPr>
          <w:jc w:val="center"/>
        </w:trPr>
        <w:tc>
          <w:tcPr>
            <w:tcW w:w="694" w:type="dxa"/>
            <w:shd w:val="clear" w:color="auto" w:fill="auto"/>
            <w:vAlign w:val="center"/>
          </w:tcPr>
          <w:p w14:paraId="3F3E109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32</w:t>
            </w:r>
          </w:p>
        </w:tc>
        <w:tc>
          <w:tcPr>
            <w:tcW w:w="8930" w:type="dxa"/>
            <w:shd w:val="clear" w:color="auto" w:fill="auto"/>
          </w:tcPr>
          <w:p w14:paraId="4B0E7214" w14:textId="4F468A9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81.155983      198.582993     -361.475037</w:t>
            </w:r>
          </w:p>
        </w:tc>
      </w:tr>
      <w:tr w:rsidR="00473AD9" w:rsidRPr="00E66EB6" w14:paraId="13BDC054" w14:textId="77777777" w:rsidTr="00462034">
        <w:trPr>
          <w:jc w:val="center"/>
        </w:trPr>
        <w:tc>
          <w:tcPr>
            <w:tcW w:w="694" w:type="dxa"/>
            <w:shd w:val="clear" w:color="auto" w:fill="auto"/>
            <w:vAlign w:val="center"/>
          </w:tcPr>
          <w:p w14:paraId="6E9BCAB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33</w:t>
            </w:r>
          </w:p>
        </w:tc>
        <w:tc>
          <w:tcPr>
            <w:tcW w:w="8930" w:type="dxa"/>
            <w:shd w:val="clear" w:color="auto" w:fill="auto"/>
          </w:tcPr>
          <w:p w14:paraId="69BD06E0" w14:textId="603ED4EF"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-57.561897     -190.277390    -40.531013</w:t>
            </w:r>
          </w:p>
        </w:tc>
      </w:tr>
      <w:tr w:rsidR="00473AD9" w:rsidRPr="00E66EB6" w14:paraId="6E84BB97" w14:textId="77777777" w:rsidTr="00462034">
        <w:trPr>
          <w:jc w:val="center"/>
        </w:trPr>
        <w:tc>
          <w:tcPr>
            <w:tcW w:w="694" w:type="dxa"/>
            <w:shd w:val="clear" w:color="auto" w:fill="auto"/>
            <w:vAlign w:val="center"/>
          </w:tcPr>
          <w:p w14:paraId="7188212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34</w:t>
            </w:r>
          </w:p>
        </w:tc>
        <w:tc>
          <w:tcPr>
            <w:tcW w:w="8930" w:type="dxa"/>
            <w:shd w:val="clear" w:color="auto" w:fill="auto"/>
          </w:tcPr>
          <w:p w14:paraId="0E6C5EFD" w14:textId="657BC31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225.483200     184.535919     145.773300</w:t>
            </w:r>
          </w:p>
        </w:tc>
      </w:tr>
      <w:tr w:rsidR="00473AD9" w:rsidRPr="00E66EB6" w14:paraId="0F088F44" w14:textId="77777777" w:rsidTr="00462034">
        <w:trPr>
          <w:jc w:val="center"/>
        </w:trPr>
        <w:tc>
          <w:tcPr>
            <w:tcW w:w="694" w:type="dxa"/>
            <w:shd w:val="clear" w:color="auto" w:fill="auto"/>
            <w:vAlign w:val="center"/>
          </w:tcPr>
          <w:p w14:paraId="751D8C1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35</w:t>
            </w:r>
          </w:p>
        </w:tc>
        <w:tc>
          <w:tcPr>
            <w:tcW w:w="8930" w:type="dxa"/>
            <w:shd w:val="clear" w:color="auto" w:fill="auto"/>
          </w:tcPr>
          <w:p w14:paraId="09940821" w14:textId="57F93E1F"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37.873772      -300.896942    273.377380</w:t>
            </w:r>
          </w:p>
        </w:tc>
      </w:tr>
      <w:tr w:rsidR="00473AD9" w:rsidRPr="00E66EB6" w14:paraId="4C197BCA" w14:textId="77777777" w:rsidTr="00462034">
        <w:trPr>
          <w:jc w:val="center"/>
        </w:trPr>
        <w:tc>
          <w:tcPr>
            <w:tcW w:w="694" w:type="dxa"/>
            <w:shd w:val="clear" w:color="auto" w:fill="auto"/>
            <w:vAlign w:val="center"/>
          </w:tcPr>
          <w:p w14:paraId="566CDCC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36</w:t>
            </w:r>
          </w:p>
        </w:tc>
        <w:tc>
          <w:tcPr>
            <w:tcW w:w="8930" w:type="dxa"/>
            <w:shd w:val="clear" w:color="auto" w:fill="auto"/>
          </w:tcPr>
          <w:p w14:paraId="295F67AF" w14:textId="0FD11E8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-161.762527    -104.531548    -353.909149</w:t>
            </w:r>
          </w:p>
        </w:tc>
      </w:tr>
      <w:tr w:rsidR="00473AD9" w:rsidRPr="00E66EB6" w14:paraId="735E8C92" w14:textId="77777777" w:rsidTr="00462034">
        <w:trPr>
          <w:jc w:val="center"/>
        </w:trPr>
        <w:tc>
          <w:tcPr>
            <w:tcW w:w="694" w:type="dxa"/>
            <w:shd w:val="clear" w:color="auto" w:fill="auto"/>
            <w:vAlign w:val="center"/>
          </w:tcPr>
          <w:p w14:paraId="08AEDEB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37</w:t>
            </w:r>
          </w:p>
        </w:tc>
        <w:tc>
          <w:tcPr>
            <w:tcW w:w="8930" w:type="dxa"/>
            <w:shd w:val="clear" w:color="auto" w:fill="auto"/>
          </w:tcPr>
          <w:p w14:paraId="37A295EE" w14:textId="648BFC4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437.577271     -248.396957    -118.537544</w:t>
            </w:r>
          </w:p>
        </w:tc>
      </w:tr>
      <w:tr w:rsidR="00473AD9" w:rsidRPr="00E66EB6" w14:paraId="22423B31" w14:textId="77777777" w:rsidTr="00462034">
        <w:trPr>
          <w:jc w:val="center"/>
        </w:trPr>
        <w:tc>
          <w:tcPr>
            <w:tcW w:w="694" w:type="dxa"/>
            <w:shd w:val="clear" w:color="auto" w:fill="auto"/>
            <w:vAlign w:val="center"/>
          </w:tcPr>
          <w:p w14:paraId="0D43B75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38</w:t>
            </w:r>
          </w:p>
        </w:tc>
        <w:tc>
          <w:tcPr>
            <w:tcW w:w="8930" w:type="dxa"/>
            <w:shd w:val="clear" w:color="auto" w:fill="auto"/>
          </w:tcPr>
          <w:p w14:paraId="79DCAF69" w14:textId="6959F93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95.924393      -536.217834    -123.140144</w:t>
            </w:r>
          </w:p>
        </w:tc>
      </w:tr>
      <w:tr w:rsidR="00473AD9" w:rsidRPr="00E66EB6" w14:paraId="472DDD93" w14:textId="77777777" w:rsidTr="00462034">
        <w:trPr>
          <w:jc w:val="center"/>
        </w:trPr>
        <w:tc>
          <w:tcPr>
            <w:tcW w:w="694" w:type="dxa"/>
            <w:shd w:val="clear" w:color="auto" w:fill="auto"/>
            <w:vAlign w:val="center"/>
          </w:tcPr>
          <w:p w14:paraId="61E59DF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39</w:t>
            </w:r>
          </w:p>
        </w:tc>
        <w:tc>
          <w:tcPr>
            <w:tcW w:w="8930" w:type="dxa"/>
            <w:shd w:val="clear" w:color="auto" w:fill="auto"/>
          </w:tcPr>
          <w:p w14:paraId="40E909E8" w14:textId="3BBAD9D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-116.965042    137.023346     -432.474640</w:t>
            </w:r>
          </w:p>
        </w:tc>
      </w:tr>
      <w:tr w:rsidR="00473AD9" w:rsidRPr="00E66EB6" w14:paraId="4600B433" w14:textId="77777777" w:rsidTr="00462034">
        <w:trPr>
          <w:jc w:val="center"/>
        </w:trPr>
        <w:tc>
          <w:tcPr>
            <w:tcW w:w="694" w:type="dxa"/>
            <w:shd w:val="clear" w:color="auto" w:fill="auto"/>
            <w:vAlign w:val="center"/>
          </w:tcPr>
          <w:p w14:paraId="459A378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40</w:t>
            </w:r>
          </w:p>
        </w:tc>
        <w:tc>
          <w:tcPr>
            <w:tcW w:w="8930" w:type="dxa"/>
            <w:shd w:val="clear" w:color="auto" w:fill="auto"/>
          </w:tcPr>
          <w:p w14:paraId="4850274E" w14:textId="0A44210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-401.308441    -316.035950    -124.605537</w:t>
            </w:r>
          </w:p>
        </w:tc>
      </w:tr>
      <w:tr w:rsidR="00473AD9" w:rsidRPr="00E66EB6" w14:paraId="06F2DAD9" w14:textId="77777777" w:rsidTr="00462034">
        <w:trPr>
          <w:jc w:val="center"/>
        </w:trPr>
        <w:tc>
          <w:tcPr>
            <w:tcW w:w="694" w:type="dxa"/>
            <w:shd w:val="clear" w:color="auto" w:fill="auto"/>
            <w:vAlign w:val="center"/>
          </w:tcPr>
          <w:p w14:paraId="240DF2B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41</w:t>
            </w:r>
          </w:p>
        </w:tc>
        <w:tc>
          <w:tcPr>
            <w:tcW w:w="8930" w:type="dxa"/>
            <w:shd w:val="clear" w:color="auto" w:fill="auto"/>
          </w:tcPr>
          <w:p w14:paraId="4624A5A1" w14:textId="72B35F5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265.316132     7.975056       -193.403076</w:t>
            </w:r>
          </w:p>
        </w:tc>
      </w:tr>
      <w:tr w:rsidR="00473AD9" w:rsidRPr="00E66EB6" w14:paraId="516C87A2" w14:textId="77777777" w:rsidTr="00462034">
        <w:trPr>
          <w:jc w:val="center"/>
        </w:trPr>
        <w:tc>
          <w:tcPr>
            <w:tcW w:w="694" w:type="dxa"/>
            <w:shd w:val="clear" w:color="auto" w:fill="auto"/>
            <w:vAlign w:val="center"/>
          </w:tcPr>
          <w:p w14:paraId="2DC263A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42</w:t>
            </w:r>
          </w:p>
        </w:tc>
        <w:tc>
          <w:tcPr>
            <w:tcW w:w="8930" w:type="dxa"/>
            <w:shd w:val="clear" w:color="auto" w:fill="auto"/>
          </w:tcPr>
          <w:p w14:paraId="157555E2" w14:textId="665E1C2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-10.286757     -256.780396    -308.450928</w:t>
            </w:r>
          </w:p>
        </w:tc>
      </w:tr>
      <w:tr w:rsidR="00473AD9" w:rsidRPr="00E66EB6" w14:paraId="258F2178" w14:textId="77777777" w:rsidTr="00462034">
        <w:trPr>
          <w:jc w:val="center"/>
        </w:trPr>
        <w:tc>
          <w:tcPr>
            <w:tcW w:w="694" w:type="dxa"/>
            <w:shd w:val="clear" w:color="auto" w:fill="auto"/>
            <w:vAlign w:val="center"/>
          </w:tcPr>
          <w:p w14:paraId="4B9C251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43</w:t>
            </w:r>
          </w:p>
        </w:tc>
        <w:tc>
          <w:tcPr>
            <w:tcW w:w="8930" w:type="dxa"/>
            <w:shd w:val="clear" w:color="auto" w:fill="auto"/>
          </w:tcPr>
          <w:p w14:paraId="4048025B" w14:textId="436A9B7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286.242706     221.018967     -186.312241</w:t>
            </w:r>
          </w:p>
        </w:tc>
      </w:tr>
      <w:tr w:rsidR="00473AD9" w:rsidRPr="00E66EB6" w14:paraId="4D2D642D" w14:textId="77777777" w:rsidTr="00462034">
        <w:trPr>
          <w:jc w:val="center"/>
        </w:trPr>
        <w:tc>
          <w:tcPr>
            <w:tcW w:w="694" w:type="dxa"/>
            <w:shd w:val="clear" w:color="auto" w:fill="auto"/>
            <w:vAlign w:val="center"/>
          </w:tcPr>
          <w:p w14:paraId="7F03CC3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44</w:t>
            </w:r>
          </w:p>
        </w:tc>
        <w:tc>
          <w:tcPr>
            <w:tcW w:w="8930" w:type="dxa"/>
            <w:shd w:val="clear" w:color="auto" w:fill="auto"/>
          </w:tcPr>
          <w:p w14:paraId="4FBE28BB" w14:textId="6BDB373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231.734329     -155.717773    278.019806</w:t>
            </w:r>
          </w:p>
        </w:tc>
      </w:tr>
      <w:tr w:rsidR="00473AD9" w:rsidRPr="00E66EB6" w14:paraId="0305E8BD" w14:textId="77777777" w:rsidTr="00462034">
        <w:trPr>
          <w:jc w:val="center"/>
        </w:trPr>
        <w:tc>
          <w:tcPr>
            <w:tcW w:w="694" w:type="dxa"/>
            <w:shd w:val="clear" w:color="auto" w:fill="auto"/>
            <w:vAlign w:val="center"/>
          </w:tcPr>
          <w:p w14:paraId="6168EEC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45</w:t>
            </w:r>
          </w:p>
        </w:tc>
        <w:tc>
          <w:tcPr>
            <w:tcW w:w="8930" w:type="dxa"/>
            <w:shd w:val="clear" w:color="auto" w:fill="auto"/>
          </w:tcPr>
          <w:p w14:paraId="119E5A96" w14:textId="53E3078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-344.505493    -185.656815    515.490845</w:t>
            </w:r>
          </w:p>
        </w:tc>
      </w:tr>
      <w:tr w:rsidR="00473AD9" w:rsidRPr="00E66EB6" w14:paraId="378D1A2C" w14:textId="77777777" w:rsidTr="00462034">
        <w:trPr>
          <w:jc w:val="center"/>
        </w:trPr>
        <w:tc>
          <w:tcPr>
            <w:tcW w:w="694" w:type="dxa"/>
            <w:shd w:val="clear" w:color="auto" w:fill="auto"/>
            <w:vAlign w:val="center"/>
          </w:tcPr>
          <w:p w14:paraId="14BE4FA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46</w:t>
            </w:r>
          </w:p>
        </w:tc>
        <w:tc>
          <w:tcPr>
            <w:tcW w:w="8930" w:type="dxa"/>
            <w:shd w:val="clear" w:color="auto" w:fill="auto"/>
          </w:tcPr>
          <w:p w14:paraId="6401E3CD" w14:textId="47A4EDA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-210.659317    -371.243408    298.229218</w:t>
            </w:r>
          </w:p>
        </w:tc>
      </w:tr>
      <w:tr w:rsidR="00473AD9" w:rsidRPr="00E66EB6" w14:paraId="6E3767C8" w14:textId="77777777" w:rsidTr="00462034">
        <w:trPr>
          <w:jc w:val="center"/>
        </w:trPr>
        <w:tc>
          <w:tcPr>
            <w:tcW w:w="694" w:type="dxa"/>
            <w:shd w:val="clear" w:color="auto" w:fill="auto"/>
            <w:vAlign w:val="center"/>
          </w:tcPr>
          <w:p w14:paraId="3B31D6A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47</w:t>
            </w:r>
          </w:p>
        </w:tc>
        <w:tc>
          <w:tcPr>
            <w:tcW w:w="8930" w:type="dxa"/>
            <w:shd w:val="clear" w:color="auto" w:fill="auto"/>
          </w:tcPr>
          <w:p w14:paraId="0203FE17" w14:textId="1D3E2C8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-55.369648     -502.107391    166.864746</w:t>
            </w:r>
          </w:p>
        </w:tc>
      </w:tr>
      <w:tr w:rsidR="00473AD9" w:rsidRPr="00E66EB6" w14:paraId="776C2BFA" w14:textId="77777777" w:rsidTr="00462034">
        <w:trPr>
          <w:jc w:val="center"/>
        </w:trPr>
        <w:tc>
          <w:tcPr>
            <w:tcW w:w="694" w:type="dxa"/>
            <w:shd w:val="clear" w:color="auto" w:fill="auto"/>
            <w:vAlign w:val="center"/>
          </w:tcPr>
          <w:p w14:paraId="5E95630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48</w:t>
            </w:r>
          </w:p>
        </w:tc>
        <w:tc>
          <w:tcPr>
            <w:tcW w:w="8930" w:type="dxa"/>
            <w:shd w:val="clear" w:color="auto" w:fill="auto"/>
          </w:tcPr>
          <w:p w14:paraId="24053919" w14:textId="753F49D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-237.739120    449.408295     71.104065</w:t>
            </w:r>
          </w:p>
        </w:tc>
      </w:tr>
    </w:tbl>
    <w:p w14:paraId="1CF7AFF1" w14:textId="77777777" w:rsidR="002C4D0E" w:rsidRPr="00E66EB6" w:rsidRDefault="002C4D0E" w:rsidP="002C4D0E">
      <w:pPr>
        <w:pStyle w:val="affff2"/>
        <w:spacing w:before="156" w:after="156"/>
        <w:rPr>
          <w:rFonts w:ascii="Times New Roman"/>
        </w:rPr>
      </w:pPr>
      <w:r w:rsidRPr="00E66EB6">
        <w:rPr>
          <w:rFonts w:ascii="Times New Roman"/>
        </w:rPr>
        <w:t>表</w:t>
      </w:r>
      <w:r w:rsidRPr="00E66EB6">
        <w:rPr>
          <w:rFonts w:ascii="Times New Roman"/>
        </w:rPr>
        <w:t>B.3</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2C4D0E" w:rsidRPr="00E66EB6" w14:paraId="2470CDA6" w14:textId="77777777" w:rsidTr="002C4D0E">
        <w:trPr>
          <w:jc w:val="center"/>
        </w:trPr>
        <w:tc>
          <w:tcPr>
            <w:tcW w:w="694" w:type="dxa"/>
            <w:tcBorders>
              <w:bottom w:val="single" w:sz="12" w:space="0" w:color="000000"/>
            </w:tcBorders>
            <w:shd w:val="clear" w:color="auto" w:fill="auto"/>
          </w:tcPr>
          <w:p w14:paraId="65D8D203" w14:textId="0D65DC60" w:rsidR="002C4D0E" w:rsidRPr="00E66EB6" w:rsidRDefault="002C4D0E" w:rsidP="002C4D0E">
            <w:pPr>
              <w:jc w:val="center"/>
              <w:rPr>
                <w:rFonts w:eastAsiaTheme="minorEastAsia" w:cs="Calibri"/>
                <w:sz w:val="18"/>
                <w:szCs w:val="18"/>
              </w:rPr>
            </w:pPr>
            <w:r w:rsidRPr="00E66EB6">
              <w:rPr>
                <w:rFonts w:eastAsiaTheme="minorEastAsia" w:cs="Calibri" w:hint="eastAsia"/>
                <w:b/>
                <w:sz w:val="18"/>
                <w:szCs w:val="18"/>
              </w:rPr>
              <w:t>索引</w:t>
            </w:r>
          </w:p>
        </w:tc>
        <w:tc>
          <w:tcPr>
            <w:tcW w:w="8930" w:type="dxa"/>
            <w:tcBorders>
              <w:bottom w:val="single" w:sz="12" w:space="0" w:color="000000"/>
            </w:tcBorders>
            <w:shd w:val="clear" w:color="auto" w:fill="auto"/>
          </w:tcPr>
          <w:p w14:paraId="49FDB0B4" w14:textId="17C417EF" w:rsidR="002C4D0E" w:rsidRPr="00E66EB6" w:rsidRDefault="002C4D0E" w:rsidP="002C4D0E">
            <w:pPr>
              <w:autoSpaceDE w:val="0"/>
              <w:autoSpaceDN w:val="0"/>
              <w:adjustRightInd w:val="0"/>
              <w:jc w:val="center"/>
              <w:rPr>
                <w:sz w:val="18"/>
                <w:szCs w:val="18"/>
              </w:rPr>
            </w:pPr>
            <w:r w:rsidRPr="00E66EB6">
              <w:rPr>
                <w:rFonts w:eastAsiaTheme="minorEastAsia" w:cs="Calibri" w:hint="eastAsia"/>
                <w:b/>
                <w:sz w:val="18"/>
                <w:szCs w:val="18"/>
              </w:rPr>
              <w:t>码字</w:t>
            </w:r>
          </w:p>
        </w:tc>
      </w:tr>
      <w:tr w:rsidR="00473AD9" w:rsidRPr="00E66EB6" w14:paraId="3BA8153A" w14:textId="77777777" w:rsidTr="002C4D0E">
        <w:trPr>
          <w:jc w:val="center"/>
        </w:trPr>
        <w:tc>
          <w:tcPr>
            <w:tcW w:w="694" w:type="dxa"/>
            <w:tcBorders>
              <w:top w:val="single" w:sz="12" w:space="0" w:color="000000"/>
            </w:tcBorders>
            <w:shd w:val="clear" w:color="auto" w:fill="auto"/>
            <w:vAlign w:val="center"/>
          </w:tcPr>
          <w:p w14:paraId="0BE002F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49</w:t>
            </w:r>
          </w:p>
        </w:tc>
        <w:tc>
          <w:tcPr>
            <w:tcW w:w="8930" w:type="dxa"/>
            <w:tcBorders>
              <w:top w:val="single" w:sz="12" w:space="0" w:color="000000"/>
            </w:tcBorders>
            <w:shd w:val="clear" w:color="auto" w:fill="auto"/>
          </w:tcPr>
          <w:p w14:paraId="2BDF96C7" w14:textId="18001D7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-197.362518    292.102844     232.818176</w:t>
            </w:r>
          </w:p>
        </w:tc>
      </w:tr>
      <w:tr w:rsidR="00473AD9" w:rsidRPr="00E66EB6" w14:paraId="1B3B35B2" w14:textId="77777777" w:rsidTr="00462034">
        <w:trPr>
          <w:jc w:val="center"/>
        </w:trPr>
        <w:tc>
          <w:tcPr>
            <w:tcW w:w="694" w:type="dxa"/>
            <w:shd w:val="clear" w:color="auto" w:fill="auto"/>
            <w:vAlign w:val="center"/>
          </w:tcPr>
          <w:p w14:paraId="3A43301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50</w:t>
            </w:r>
          </w:p>
        </w:tc>
        <w:tc>
          <w:tcPr>
            <w:tcW w:w="8930" w:type="dxa"/>
            <w:shd w:val="clear" w:color="auto" w:fill="auto"/>
          </w:tcPr>
          <w:p w14:paraId="3E995413" w14:textId="5778055F"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-244.392792    154.775345     58.205173</w:t>
            </w:r>
          </w:p>
        </w:tc>
      </w:tr>
      <w:tr w:rsidR="00473AD9" w:rsidRPr="00E66EB6" w14:paraId="79875A78" w14:textId="77777777" w:rsidTr="00462034">
        <w:trPr>
          <w:jc w:val="center"/>
        </w:trPr>
        <w:tc>
          <w:tcPr>
            <w:tcW w:w="694" w:type="dxa"/>
            <w:shd w:val="clear" w:color="auto" w:fill="auto"/>
            <w:vAlign w:val="center"/>
          </w:tcPr>
          <w:p w14:paraId="4987AA8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51</w:t>
            </w:r>
          </w:p>
        </w:tc>
        <w:tc>
          <w:tcPr>
            <w:tcW w:w="8930" w:type="dxa"/>
            <w:shd w:val="clear" w:color="auto" w:fill="auto"/>
          </w:tcPr>
          <w:p w14:paraId="74A50395" w14:textId="3272F9D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266.715729     694.912415     70.328987</w:t>
            </w:r>
          </w:p>
        </w:tc>
      </w:tr>
      <w:tr w:rsidR="00473AD9" w:rsidRPr="00E66EB6" w14:paraId="6B38F24A" w14:textId="77777777" w:rsidTr="00462034">
        <w:trPr>
          <w:jc w:val="center"/>
        </w:trPr>
        <w:tc>
          <w:tcPr>
            <w:tcW w:w="694" w:type="dxa"/>
            <w:shd w:val="clear" w:color="auto" w:fill="auto"/>
            <w:vAlign w:val="center"/>
          </w:tcPr>
          <w:p w14:paraId="58A6AAC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52</w:t>
            </w:r>
          </w:p>
        </w:tc>
        <w:tc>
          <w:tcPr>
            <w:tcW w:w="8930" w:type="dxa"/>
            <w:shd w:val="clear" w:color="auto" w:fill="auto"/>
          </w:tcPr>
          <w:p w14:paraId="0CF34208" w14:textId="7FE8396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-204.886414    -186.953674    -33.269745</w:t>
            </w:r>
          </w:p>
        </w:tc>
      </w:tr>
      <w:tr w:rsidR="00473AD9" w:rsidRPr="00E66EB6" w14:paraId="7A9DEDD8" w14:textId="77777777" w:rsidTr="00462034">
        <w:trPr>
          <w:jc w:val="center"/>
        </w:trPr>
        <w:tc>
          <w:tcPr>
            <w:tcW w:w="694" w:type="dxa"/>
            <w:shd w:val="clear" w:color="auto" w:fill="auto"/>
            <w:vAlign w:val="center"/>
          </w:tcPr>
          <w:p w14:paraId="02B3E25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53</w:t>
            </w:r>
          </w:p>
        </w:tc>
        <w:tc>
          <w:tcPr>
            <w:tcW w:w="8930" w:type="dxa"/>
            <w:shd w:val="clear" w:color="auto" w:fill="auto"/>
          </w:tcPr>
          <w:p w14:paraId="49FFEFC3" w14:textId="0AEFCF8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119.856064     -148.999146    -212.473984</w:t>
            </w:r>
          </w:p>
        </w:tc>
      </w:tr>
      <w:tr w:rsidR="00473AD9" w:rsidRPr="00E66EB6" w14:paraId="33118A47" w14:textId="77777777" w:rsidTr="00462034">
        <w:trPr>
          <w:jc w:val="center"/>
        </w:trPr>
        <w:tc>
          <w:tcPr>
            <w:tcW w:w="694" w:type="dxa"/>
            <w:shd w:val="clear" w:color="auto" w:fill="auto"/>
            <w:vAlign w:val="center"/>
          </w:tcPr>
          <w:p w14:paraId="17BA7EC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54</w:t>
            </w:r>
          </w:p>
        </w:tc>
        <w:tc>
          <w:tcPr>
            <w:tcW w:w="8930" w:type="dxa"/>
            <w:shd w:val="clear" w:color="auto" w:fill="auto"/>
          </w:tcPr>
          <w:p w14:paraId="689EE705" w14:textId="2CF9727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-96.027031     -133.978561    283.992157</w:t>
            </w:r>
          </w:p>
        </w:tc>
      </w:tr>
      <w:tr w:rsidR="00473AD9" w:rsidRPr="00E66EB6" w14:paraId="32FB9217" w14:textId="77777777" w:rsidTr="00462034">
        <w:trPr>
          <w:jc w:val="center"/>
        </w:trPr>
        <w:tc>
          <w:tcPr>
            <w:tcW w:w="694" w:type="dxa"/>
            <w:shd w:val="clear" w:color="auto" w:fill="auto"/>
            <w:vAlign w:val="center"/>
          </w:tcPr>
          <w:p w14:paraId="42F2890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55</w:t>
            </w:r>
          </w:p>
        </w:tc>
        <w:tc>
          <w:tcPr>
            <w:tcW w:w="8930" w:type="dxa"/>
            <w:shd w:val="clear" w:color="auto" w:fill="auto"/>
          </w:tcPr>
          <w:p w14:paraId="6D7EC294" w14:textId="78A8315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-277.930481    14.714230      -619.926331</w:t>
            </w:r>
          </w:p>
        </w:tc>
      </w:tr>
      <w:tr w:rsidR="00473AD9" w:rsidRPr="00E66EB6" w14:paraId="2CF43247" w14:textId="77777777" w:rsidTr="00462034">
        <w:trPr>
          <w:jc w:val="center"/>
        </w:trPr>
        <w:tc>
          <w:tcPr>
            <w:tcW w:w="694" w:type="dxa"/>
            <w:shd w:val="clear" w:color="auto" w:fill="auto"/>
            <w:vAlign w:val="center"/>
          </w:tcPr>
          <w:p w14:paraId="78204C9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56</w:t>
            </w:r>
          </w:p>
        </w:tc>
        <w:tc>
          <w:tcPr>
            <w:tcW w:w="8930" w:type="dxa"/>
            <w:shd w:val="clear" w:color="auto" w:fill="auto"/>
          </w:tcPr>
          <w:p w14:paraId="0A279E65" w14:textId="6778C93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108.560051     381.440857     -174.843597</w:t>
            </w:r>
          </w:p>
        </w:tc>
      </w:tr>
      <w:tr w:rsidR="00473AD9" w:rsidRPr="00E66EB6" w14:paraId="6E0BA5AC" w14:textId="77777777" w:rsidTr="00462034">
        <w:trPr>
          <w:jc w:val="center"/>
        </w:trPr>
        <w:tc>
          <w:tcPr>
            <w:tcW w:w="694" w:type="dxa"/>
            <w:shd w:val="clear" w:color="auto" w:fill="auto"/>
            <w:vAlign w:val="center"/>
          </w:tcPr>
          <w:p w14:paraId="2F39A05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57</w:t>
            </w:r>
          </w:p>
        </w:tc>
        <w:tc>
          <w:tcPr>
            <w:tcW w:w="8930" w:type="dxa"/>
            <w:shd w:val="clear" w:color="auto" w:fill="auto"/>
          </w:tcPr>
          <w:p w14:paraId="50C9F011" w14:textId="1FCC264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-532.884521    158.514374     -200.185989</w:t>
            </w:r>
          </w:p>
        </w:tc>
      </w:tr>
      <w:tr w:rsidR="00473AD9" w:rsidRPr="00E66EB6" w14:paraId="1036A3EE" w14:textId="77777777" w:rsidTr="00462034">
        <w:trPr>
          <w:jc w:val="center"/>
        </w:trPr>
        <w:tc>
          <w:tcPr>
            <w:tcW w:w="694" w:type="dxa"/>
            <w:shd w:val="clear" w:color="auto" w:fill="auto"/>
            <w:vAlign w:val="center"/>
          </w:tcPr>
          <w:p w14:paraId="4FDFAE1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58</w:t>
            </w:r>
          </w:p>
        </w:tc>
        <w:tc>
          <w:tcPr>
            <w:tcW w:w="8930" w:type="dxa"/>
            <w:shd w:val="clear" w:color="auto" w:fill="auto"/>
          </w:tcPr>
          <w:p w14:paraId="5326BD3D" w14:textId="75E4A5A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-14.112489     326.978088     130.464569</w:t>
            </w:r>
          </w:p>
        </w:tc>
      </w:tr>
      <w:tr w:rsidR="00473AD9" w:rsidRPr="00E66EB6" w14:paraId="777DA649" w14:textId="77777777" w:rsidTr="00462034">
        <w:trPr>
          <w:jc w:val="center"/>
        </w:trPr>
        <w:tc>
          <w:tcPr>
            <w:tcW w:w="694" w:type="dxa"/>
            <w:shd w:val="clear" w:color="auto" w:fill="auto"/>
            <w:vAlign w:val="center"/>
          </w:tcPr>
          <w:p w14:paraId="1B3BA1F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59</w:t>
            </w:r>
          </w:p>
        </w:tc>
        <w:tc>
          <w:tcPr>
            <w:tcW w:w="8930" w:type="dxa"/>
            <w:shd w:val="clear" w:color="auto" w:fill="auto"/>
          </w:tcPr>
          <w:p w14:paraId="59C1B65B" w14:textId="5FB455F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-101.656219    31.647610      -269.940765</w:t>
            </w:r>
          </w:p>
        </w:tc>
      </w:tr>
      <w:tr w:rsidR="00473AD9" w:rsidRPr="00E66EB6" w14:paraId="358C50A8" w14:textId="77777777" w:rsidTr="00462034">
        <w:trPr>
          <w:jc w:val="center"/>
        </w:trPr>
        <w:tc>
          <w:tcPr>
            <w:tcW w:w="694" w:type="dxa"/>
            <w:shd w:val="clear" w:color="auto" w:fill="auto"/>
            <w:vAlign w:val="center"/>
          </w:tcPr>
          <w:p w14:paraId="2A61279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60</w:t>
            </w:r>
          </w:p>
        </w:tc>
        <w:tc>
          <w:tcPr>
            <w:tcW w:w="8930" w:type="dxa"/>
            <w:shd w:val="clear" w:color="auto" w:fill="auto"/>
          </w:tcPr>
          <w:p w14:paraId="6C37D8FD" w14:textId="2453555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-144.576035    -422.618805    -323.873138</w:t>
            </w:r>
          </w:p>
        </w:tc>
      </w:tr>
      <w:tr w:rsidR="00473AD9" w:rsidRPr="00E66EB6" w14:paraId="2490A2B5" w14:textId="77777777" w:rsidTr="00462034">
        <w:trPr>
          <w:jc w:val="center"/>
        </w:trPr>
        <w:tc>
          <w:tcPr>
            <w:tcW w:w="694" w:type="dxa"/>
            <w:shd w:val="clear" w:color="auto" w:fill="auto"/>
            <w:vAlign w:val="center"/>
          </w:tcPr>
          <w:p w14:paraId="62FF027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61</w:t>
            </w:r>
          </w:p>
        </w:tc>
        <w:tc>
          <w:tcPr>
            <w:tcW w:w="8930" w:type="dxa"/>
            <w:shd w:val="clear" w:color="auto" w:fill="auto"/>
          </w:tcPr>
          <w:p w14:paraId="6C0F5DDC" w14:textId="2BFD348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65.474930      -420.618225    -505.687775</w:t>
            </w:r>
          </w:p>
        </w:tc>
      </w:tr>
      <w:tr w:rsidR="00473AD9" w:rsidRPr="00E66EB6" w14:paraId="048138CC" w14:textId="77777777" w:rsidTr="00462034">
        <w:trPr>
          <w:jc w:val="center"/>
        </w:trPr>
        <w:tc>
          <w:tcPr>
            <w:tcW w:w="694" w:type="dxa"/>
            <w:shd w:val="clear" w:color="auto" w:fill="auto"/>
            <w:vAlign w:val="center"/>
          </w:tcPr>
          <w:p w14:paraId="5BBEAEE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62</w:t>
            </w:r>
          </w:p>
        </w:tc>
        <w:tc>
          <w:tcPr>
            <w:tcW w:w="8930" w:type="dxa"/>
            <w:shd w:val="clear" w:color="auto" w:fill="auto"/>
          </w:tcPr>
          <w:p w14:paraId="3D47BF43" w14:textId="2BD4338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209.829102     -387.511017    94.998833</w:t>
            </w:r>
          </w:p>
        </w:tc>
      </w:tr>
      <w:tr w:rsidR="00473AD9" w:rsidRPr="00E66EB6" w14:paraId="45FD68A4" w14:textId="77777777" w:rsidTr="00462034">
        <w:trPr>
          <w:jc w:val="center"/>
        </w:trPr>
        <w:tc>
          <w:tcPr>
            <w:tcW w:w="694" w:type="dxa"/>
            <w:shd w:val="clear" w:color="auto" w:fill="auto"/>
            <w:vAlign w:val="center"/>
          </w:tcPr>
          <w:p w14:paraId="6C6C9A3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63</w:t>
            </w:r>
          </w:p>
        </w:tc>
        <w:tc>
          <w:tcPr>
            <w:tcW w:w="8930" w:type="dxa"/>
            <w:shd w:val="clear" w:color="auto" w:fill="auto"/>
          </w:tcPr>
          <w:p w14:paraId="1D64FAFC" w14:textId="06C95C6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-172.908279    -60.086086     -150.022415</w:t>
            </w:r>
          </w:p>
        </w:tc>
      </w:tr>
      <w:tr w:rsidR="00473AD9" w:rsidRPr="00E66EB6" w14:paraId="7CEA8E48" w14:textId="77777777" w:rsidTr="00462034">
        <w:trPr>
          <w:jc w:val="center"/>
        </w:trPr>
        <w:tc>
          <w:tcPr>
            <w:tcW w:w="694" w:type="dxa"/>
            <w:shd w:val="clear" w:color="auto" w:fill="auto"/>
            <w:vAlign w:val="center"/>
          </w:tcPr>
          <w:p w14:paraId="25A4464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64</w:t>
            </w:r>
          </w:p>
        </w:tc>
        <w:tc>
          <w:tcPr>
            <w:tcW w:w="8930" w:type="dxa"/>
            <w:shd w:val="clear" w:color="auto" w:fill="auto"/>
          </w:tcPr>
          <w:p w14:paraId="2A28DE72" w14:textId="75EB4C4F"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-46.326584     260.807922     452.773834</w:t>
            </w:r>
          </w:p>
        </w:tc>
      </w:tr>
      <w:tr w:rsidR="00473AD9" w:rsidRPr="00E66EB6" w14:paraId="6939AAE2" w14:textId="77777777" w:rsidTr="00462034">
        <w:trPr>
          <w:jc w:val="center"/>
        </w:trPr>
        <w:tc>
          <w:tcPr>
            <w:tcW w:w="694" w:type="dxa"/>
            <w:shd w:val="clear" w:color="auto" w:fill="auto"/>
            <w:vAlign w:val="center"/>
          </w:tcPr>
          <w:p w14:paraId="4D615C5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65</w:t>
            </w:r>
          </w:p>
        </w:tc>
        <w:tc>
          <w:tcPr>
            <w:tcW w:w="8930" w:type="dxa"/>
            <w:shd w:val="clear" w:color="auto" w:fill="auto"/>
          </w:tcPr>
          <w:p w14:paraId="2B1F4227" w14:textId="5EDB71E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279.548889     -141.048431    -322.010864</w:t>
            </w:r>
          </w:p>
        </w:tc>
      </w:tr>
      <w:tr w:rsidR="00473AD9" w:rsidRPr="00E66EB6" w14:paraId="1EDC749A" w14:textId="77777777" w:rsidTr="00462034">
        <w:trPr>
          <w:jc w:val="center"/>
        </w:trPr>
        <w:tc>
          <w:tcPr>
            <w:tcW w:w="694" w:type="dxa"/>
            <w:shd w:val="clear" w:color="auto" w:fill="auto"/>
            <w:vAlign w:val="center"/>
          </w:tcPr>
          <w:p w14:paraId="645D7C5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66</w:t>
            </w:r>
          </w:p>
        </w:tc>
        <w:tc>
          <w:tcPr>
            <w:tcW w:w="8930" w:type="dxa"/>
            <w:shd w:val="clear" w:color="auto" w:fill="auto"/>
          </w:tcPr>
          <w:p w14:paraId="7177E015" w14:textId="23AE7B6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393.468262     8.009486       -42.706268</w:t>
            </w:r>
          </w:p>
        </w:tc>
      </w:tr>
      <w:tr w:rsidR="00473AD9" w:rsidRPr="00E66EB6" w14:paraId="7B4F9C03" w14:textId="77777777" w:rsidTr="00462034">
        <w:trPr>
          <w:jc w:val="center"/>
        </w:trPr>
        <w:tc>
          <w:tcPr>
            <w:tcW w:w="694" w:type="dxa"/>
            <w:shd w:val="clear" w:color="auto" w:fill="auto"/>
            <w:vAlign w:val="center"/>
          </w:tcPr>
          <w:p w14:paraId="0A71EBE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67</w:t>
            </w:r>
          </w:p>
        </w:tc>
        <w:tc>
          <w:tcPr>
            <w:tcW w:w="8930" w:type="dxa"/>
            <w:shd w:val="clear" w:color="auto" w:fill="auto"/>
          </w:tcPr>
          <w:p w14:paraId="4F729F21" w14:textId="77C1AE6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-81.231201     45.355511      65.719444</w:t>
            </w:r>
          </w:p>
        </w:tc>
      </w:tr>
      <w:tr w:rsidR="00473AD9" w:rsidRPr="00E66EB6" w14:paraId="5389892B" w14:textId="77777777" w:rsidTr="00462034">
        <w:trPr>
          <w:jc w:val="center"/>
        </w:trPr>
        <w:tc>
          <w:tcPr>
            <w:tcW w:w="694" w:type="dxa"/>
            <w:shd w:val="clear" w:color="auto" w:fill="auto"/>
            <w:vAlign w:val="center"/>
          </w:tcPr>
          <w:p w14:paraId="382115E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68</w:t>
            </w:r>
          </w:p>
        </w:tc>
        <w:tc>
          <w:tcPr>
            <w:tcW w:w="8930" w:type="dxa"/>
            <w:shd w:val="clear" w:color="auto" w:fill="auto"/>
          </w:tcPr>
          <w:p w14:paraId="6853023B" w14:textId="5C4CB34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222.150711     -141.217514    -564.965637</w:t>
            </w:r>
          </w:p>
        </w:tc>
      </w:tr>
      <w:tr w:rsidR="00473AD9" w:rsidRPr="00E66EB6" w14:paraId="2A4E04DF" w14:textId="77777777" w:rsidTr="00462034">
        <w:trPr>
          <w:jc w:val="center"/>
        </w:trPr>
        <w:tc>
          <w:tcPr>
            <w:tcW w:w="694" w:type="dxa"/>
            <w:shd w:val="clear" w:color="auto" w:fill="auto"/>
            <w:vAlign w:val="center"/>
          </w:tcPr>
          <w:p w14:paraId="5E601A8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69</w:t>
            </w:r>
          </w:p>
        </w:tc>
        <w:tc>
          <w:tcPr>
            <w:tcW w:w="8930" w:type="dxa"/>
            <w:shd w:val="clear" w:color="auto" w:fill="auto"/>
          </w:tcPr>
          <w:p w14:paraId="27E57F36" w14:textId="0585BEF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346.164856     434.299622     -66.598831</w:t>
            </w:r>
          </w:p>
        </w:tc>
      </w:tr>
      <w:tr w:rsidR="00473AD9" w:rsidRPr="00E66EB6" w14:paraId="541CDFB5" w14:textId="77777777" w:rsidTr="00462034">
        <w:trPr>
          <w:jc w:val="center"/>
        </w:trPr>
        <w:tc>
          <w:tcPr>
            <w:tcW w:w="694" w:type="dxa"/>
            <w:shd w:val="clear" w:color="auto" w:fill="auto"/>
            <w:vAlign w:val="center"/>
          </w:tcPr>
          <w:p w14:paraId="0E1DB91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70</w:t>
            </w:r>
          </w:p>
        </w:tc>
        <w:tc>
          <w:tcPr>
            <w:tcW w:w="8930" w:type="dxa"/>
            <w:shd w:val="clear" w:color="auto" w:fill="auto"/>
          </w:tcPr>
          <w:p w14:paraId="2551F47B" w14:textId="76FC21AF"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568.707031     -159.705505    544.176575</w:t>
            </w:r>
          </w:p>
        </w:tc>
      </w:tr>
      <w:tr w:rsidR="00473AD9" w:rsidRPr="00E66EB6" w14:paraId="19FEF7B2" w14:textId="77777777" w:rsidTr="00462034">
        <w:trPr>
          <w:jc w:val="center"/>
        </w:trPr>
        <w:tc>
          <w:tcPr>
            <w:tcW w:w="694" w:type="dxa"/>
            <w:shd w:val="clear" w:color="auto" w:fill="auto"/>
            <w:vAlign w:val="center"/>
          </w:tcPr>
          <w:p w14:paraId="72BF187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71</w:t>
            </w:r>
          </w:p>
        </w:tc>
        <w:tc>
          <w:tcPr>
            <w:tcW w:w="8930" w:type="dxa"/>
            <w:shd w:val="clear" w:color="auto" w:fill="auto"/>
          </w:tcPr>
          <w:p w14:paraId="281A74C8" w14:textId="41A51E8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-211.341019    -216.253036    -211.727448</w:t>
            </w:r>
          </w:p>
        </w:tc>
      </w:tr>
      <w:tr w:rsidR="00473AD9" w:rsidRPr="00E66EB6" w14:paraId="5C2D4753" w14:textId="77777777" w:rsidTr="00462034">
        <w:trPr>
          <w:jc w:val="center"/>
        </w:trPr>
        <w:tc>
          <w:tcPr>
            <w:tcW w:w="694" w:type="dxa"/>
            <w:shd w:val="clear" w:color="auto" w:fill="auto"/>
            <w:vAlign w:val="center"/>
          </w:tcPr>
          <w:p w14:paraId="657135B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72</w:t>
            </w:r>
          </w:p>
        </w:tc>
        <w:tc>
          <w:tcPr>
            <w:tcW w:w="8930" w:type="dxa"/>
            <w:shd w:val="clear" w:color="auto" w:fill="auto"/>
          </w:tcPr>
          <w:p w14:paraId="432777D7" w14:textId="768FEBF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224.405930     357.485809     257.797882</w:t>
            </w:r>
          </w:p>
        </w:tc>
      </w:tr>
      <w:tr w:rsidR="00473AD9" w:rsidRPr="00E66EB6" w14:paraId="53474D1E" w14:textId="77777777" w:rsidTr="00462034">
        <w:trPr>
          <w:jc w:val="center"/>
        </w:trPr>
        <w:tc>
          <w:tcPr>
            <w:tcW w:w="694" w:type="dxa"/>
            <w:shd w:val="clear" w:color="auto" w:fill="auto"/>
            <w:vAlign w:val="center"/>
          </w:tcPr>
          <w:p w14:paraId="50161B4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73</w:t>
            </w:r>
          </w:p>
        </w:tc>
        <w:tc>
          <w:tcPr>
            <w:tcW w:w="8930" w:type="dxa"/>
            <w:shd w:val="clear" w:color="auto" w:fill="auto"/>
          </w:tcPr>
          <w:p w14:paraId="7B219B14" w14:textId="0A5B556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553.497620     31.112984      -678.450806</w:t>
            </w:r>
          </w:p>
        </w:tc>
      </w:tr>
      <w:tr w:rsidR="00473AD9" w:rsidRPr="00E66EB6" w14:paraId="2BB04A30" w14:textId="77777777" w:rsidTr="00462034">
        <w:trPr>
          <w:jc w:val="center"/>
        </w:trPr>
        <w:tc>
          <w:tcPr>
            <w:tcW w:w="694" w:type="dxa"/>
            <w:shd w:val="clear" w:color="auto" w:fill="auto"/>
            <w:vAlign w:val="center"/>
          </w:tcPr>
          <w:p w14:paraId="716665A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74</w:t>
            </w:r>
          </w:p>
        </w:tc>
        <w:tc>
          <w:tcPr>
            <w:tcW w:w="8930" w:type="dxa"/>
            <w:shd w:val="clear" w:color="auto" w:fill="auto"/>
          </w:tcPr>
          <w:p w14:paraId="00572EEF" w14:textId="6CE8ADD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82.964523      135.422699     -656.731628</w:t>
            </w:r>
          </w:p>
        </w:tc>
      </w:tr>
      <w:tr w:rsidR="00473AD9" w:rsidRPr="00E66EB6" w14:paraId="44FBD943" w14:textId="77777777" w:rsidTr="00462034">
        <w:trPr>
          <w:jc w:val="center"/>
        </w:trPr>
        <w:tc>
          <w:tcPr>
            <w:tcW w:w="694" w:type="dxa"/>
            <w:shd w:val="clear" w:color="auto" w:fill="auto"/>
            <w:vAlign w:val="center"/>
          </w:tcPr>
          <w:p w14:paraId="251AD23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75</w:t>
            </w:r>
          </w:p>
        </w:tc>
        <w:tc>
          <w:tcPr>
            <w:tcW w:w="8930" w:type="dxa"/>
            <w:shd w:val="clear" w:color="auto" w:fill="auto"/>
          </w:tcPr>
          <w:p w14:paraId="10FFEB8A" w14:textId="3561948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175.658020     -128.771088    503.778290</w:t>
            </w:r>
          </w:p>
        </w:tc>
      </w:tr>
      <w:tr w:rsidR="00473AD9" w:rsidRPr="00E66EB6" w14:paraId="2B38F15C" w14:textId="77777777" w:rsidTr="00462034">
        <w:trPr>
          <w:jc w:val="center"/>
        </w:trPr>
        <w:tc>
          <w:tcPr>
            <w:tcW w:w="694" w:type="dxa"/>
            <w:shd w:val="clear" w:color="auto" w:fill="auto"/>
            <w:vAlign w:val="center"/>
          </w:tcPr>
          <w:p w14:paraId="0CCAA7C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76</w:t>
            </w:r>
          </w:p>
        </w:tc>
        <w:tc>
          <w:tcPr>
            <w:tcW w:w="8930" w:type="dxa"/>
            <w:shd w:val="clear" w:color="auto" w:fill="auto"/>
          </w:tcPr>
          <w:p w14:paraId="55940963" w14:textId="7B8CCCD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14.064637      492.906281     239.662155</w:t>
            </w:r>
          </w:p>
        </w:tc>
      </w:tr>
      <w:tr w:rsidR="00473AD9" w:rsidRPr="00E66EB6" w14:paraId="039E8A4D" w14:textId="77777777" w:rsidTr="00462034">
        <w:trPr>
          <w:jc w:val="center"/>
        </w:trPr>
        <w:tc>
          <w:tcPr>
            <w:tcW w:w="694" w:type="dxa"/>
            <w:shd w:val="clear" w:color="auto" w:fill="auto"/>
            <w:vAlign w:val="center"/>
          </w:tcPr>
          <w:p w14:paraId="42901A7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77</w:t>
            </w:r>
          </w:p>
        </w:tc>
        <w:tc>
          <w:tcPr>
            <w:tcW w:w="8930" w:type="dxa"/>
            <w:shd w:val="clear" w:color="auto" w:fill="auto"/>
          </w:tcPr>
          <w:p w14:paraId="2D53D1A6" w14:textId="639B82B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472.926147     -403.081818    -391.692749</w:t>
            </w:r>
          </w:p>
        </w:tc>
      </w:tr>
      <w:tr w:rsidR="00473AD9" w:rsidRPr="00E66EB6" w14:paraId="6495C941" w14:textId="77777777" w:rsidTr="00462034">
        <w:trPr>
          <w:jc w:val="center"/>
        </w:trPr>
        <w:tc>
          <w:tcPr>
            <w:tcW w:w="694" w:type="dxa"/>
            <w:shd w:val="clear" w:color="auto" w:fill="auto"/>
            <w:vAlign w:val="center"/>
          </w:tcPr>
          <w:p w14:paraId="742C59E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78</w:t>
            </w:r>
          </w:p>
        </w:tc>
        <w:tc>
          <w:tcPr>
            <w:tcW w:w="8930" w:type="dxa"/>
            <w:shd w:val="clear" w:color="auto" w:fill="auto"/>
          </w:tcPr>
          <w:p w14:paraId="6481DA04" w14:textId="5FF17C7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-292.928436    -699.444397    353.090057</w:t>
            </w:r>
          </w:p>
        </w:tc>
      </w:tr>
      <w:tr w:rsidR="00473AD9" w:rsidRPr="00E66EB6" w14:paraId="26236F65" w14:textId="77777777" w:rsidTr="00462034">
        <w:trPr>
          <w:jc w:val="center"/>
        </w:trPr>
        <w:tc>
          <w:tcPr>
            <w:tcW w:w="694" w:type="dxa"/>
            <w:shd w:val="clear" w:color="auto" w:fill="auto"/>
            <w:vAlign w:val="center"/>
          </w:tcPr>
          <w:p w14:paraId="6156C1D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79</w:t>
            </w:r>
          </w:p>
        </w:tc>
        <w:tc>
          <w:tcPr>
            <w:tcW w:w="8930" w:type="dxa"/>
            <w:shd w:val="clear" w:color="auto" w:fill="auto"/>
          </w:tcPr>
          <w:p w14:paraId="58573F47" w14:textId="4E40DBF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72.990135      -133.231140    -53.157795</w:t>
            </w:r>
          </w:p>
        </w:tc>
      </w:tr>
      <w:tr w:rsidR="00473AD9" w:rsidRPr="00E66EB6" w14:paraId="7F9C66B5" w14:textId="77777777" w:rsidTr="00462034">
        <w:trPr>
          <w:jc w:val="center"/>
        </w:trPr>
        <w:tc>
          <w:tcPr>
            <w:tcW w:w="694" w:type="dxa"/>
            <w:shd w:val="clear" w:color="auto" w:fill="auto"/>
            <w:vAlign w:val="center"/>
          </w:tcPr>
          <w:p w14:paraId="38753F0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80</w:t>
            </w:r>
          </w:p>
        </w:tc>
        <w:tc>
          <w:tcPr>
            <w:tcW w:w="8930" w:type="dxa"/>
            <w:shd w:val="clear" w:color="auto" w:fill="auto"/>
          </w:tcPr>
          <w:p w14:paraId="05008289" w14:textId="29435A7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-52.832638     -117.261017    69.052734</w:t>
            </w:r>
          </w:p>
        </w:tc>
      </w:tr>
      <w:tr w:rsidR="00473AD9" w:rsidRPr="00E66EB6" w14:paraId="26ECF67F" w14:textId="77777777" w:rsidTr="00462034">
        <w:trPr>
          <w:jc w:val="center"/>
        </w:trPr>
        <w:tc>
          <w:tcPr>
            <w:tcW w:w="694" w:type="dxa"/>
            <w:shd w:val="clear" w:color="auto" w:fill="auto"/>
            <w:vAlign w:val="center"/>
          </w:tcPr>
          <w:p w14:paraId="2E1D1CA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81</w:t>
            </w:r>
          </w:p>
        </w:tc>
        <w:tc>
          <w:tcPr>
            <w:tcW w:w="8930" w:type="dxa"/>
            <w:shd w:val="clear" w:color="auto" w:fill="auto"/>
          </w:tcPr>
          <w:p w14:paraId="2DE0DF8D" w14:textId="17F14E0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426.745056     201.403336     31.993965</w:t>
            </w:r>
          </w:p>
        </w:tc>
      </w:tr>
      <w:tr w:rsidR="00473AD9" w:rsidRPr="00E66EB6" w14:paraId="195F0D70" w14:textId="77777777" w:rsidTr="00462034">
        <w:trPr>
          <w:jc w:val="center"/>
        </w:trPr>
        <w:tc>
          <w:tcPr>
            <w:tcW w:w="694" w:type="dxa"/>
            <w:shd w:val="clear" w:color="auto" w:fill="auto"/>
            <w:vAlign w:val="center"/>
          </w:tcPr>
          <w:p w14:paraId="6BB92A8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82</w:t>
            </w:r>
          </w:p>
        </w:tc>
        <w:tc>
          <w:tcPr>
            <w:tcW w:w="8930" w:type="dxa"/>
            <w:shd w:val="clear" w:color="auto" w:fill="auto"/>
          </w:tcPr>
          <w:p w14:paraId="39A2107B" w14:textId="1F4A7BF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223.471848     449.586548     -409.097839</w:t>
            </w:r>
          </w:p>
        </w:tc>
      </w:tr>
      <w:tr w:rsidR="00473AD9" w:rsidRPr="00E66EB6" w14:paraId="36850849" w14:textId="77777777" w:rsidTr="00462034">
        <w:trPr>
          <w:jc w:val="center"/>
        </w:trPr>
        <w:tc>
          <w:tcPr>
            <w:tcW w:w="694" w:type="dxa"/>
            <w:shd w:val="clear" w:color="auto" w:fill="auto"/>
            <w:vAlign w:val="center"/>
          </w:tcPr>
          <w:p w14:paraId="6E93317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83</w:t>
            </w:r>
          </w:p>
        </w:tc>
        <w:tc>
          <w:tcPr>
            <w:tcW w:w="8930" w:type="dxa"/>
            <w:shd w:val="clear" w:color="auto" w:fill="auto"/>
          </w:tcPr>
          <w:p w14:paraId="1FDE8445" w14:textId="0782996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-74.437065     170.063431     109.249542</w:t>
            </w:r>
          </w:p>
        </w:tc>
      </w:tr>
      <w:tr w:rsidR="00473AD9" w:rsidRPr="00E66EB6" w14:paraId="4AF486AD" w14:textId="77777777" w:rsidTr="00462034">
        <w:trPr>
          <w:jc w:val="center"/>
        </w:trPr>
        <w:tc>
          <w:tcPr>
            <w:tcW w:w="694" w:type="dxa"/>
            <w:shd w:val="clear" w:color="auto" w:fill="auto"/>
            <w:vAlign w:val="center"/>
          </w:tcPr>
          <w:p w14:paraId="289B9B5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84</w:t>
            </w:r>
          </w:p>
        </w:tc>
        <w:tc>
          <w:tcPr>
            <w:tcW w:w="8930" w:type="dxa"/>
            <w:shd w:val="clear" w:color="auto" w:fill="auto"/>
          </w:tcPr>
          <w:p w14:paraId="74A3CCCB" w14:textId="3843189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94.061584      -8.890752      -155.487183</w:t>
            </w:r>
          </w:p>
        </w:tc>
      </w:tr>
      <w:tr w:rsidR="00473AD9" w:rsidRPr="00E66EB6" w14:paraId="6CEE3BAE" w14:textId="77777777" w:rsidTr="00462034">
        <w:trPr>
          <w:jc w:val="center"/>
        </w:trPr>
        <w:tc>
          <w:tcPr>
            <w:tcW w:w="694" w:type="dxa"/>
            <w:shd w:val="clear" w:color="auto" w:fill="auto"/>
            <w:vAlign w:val="center"/>
          </w:tcPr>
          <w:p w14:paraId="21DF694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85</w:t>
            </w:r>
          </w:p>
        </w:tc>
        <w:tc>
          <w:tcPr>
            <w:tcW w:w="8930" w:type="dxa"/>
            <w:shd w:val="clear" w:color="auto" w:fill="auto"/>
          </w:tcPr>
          <w:p w14:paraId="12D76945" w14:textId="011370D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181.220139     -12.836661     -26.633982</w:t>
            </w:r>
          </w:p>
        </w:tc>
      </w:tr>
    </w:tbl>
    <w:p w14:paraId="1D37F638" w14:textId="77777777" w:rsidR="002C4D0E" w:rsidRPr="00E66EB6" w:rsidRDefault="002C4D0E" w:rsidP="002C4D0E">
      <w:pPr>
        <w:pStyle w:val="affff2"/>
        <w:spacing w:before="156" w:after="156"/>
        <w:rPr>
          <w:rFonts w:ascii="Times New Roman"/>
        </w:rPr>
      </w:pPr>
      <w:r w:rsidRPr="00E66EB6">
        <w:rPr>
          <w:rFonts w:ascii="Times New Roman"/>
        </w:rPr>
        <w:t>表</w:t>
      </w:r>
      <w:r w:rsidRPr="00E66EB6">
        <w:rPr>
          <w:rFonts w:ascii="Times New Roman"/>
        </w:rPr>
        <w:t>B.3</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2C4D0E" w:rsidRPr="00E66EB6" w14:paraId="35C37F61" w14:textId="77777777" w:rsidTr="002C4D0E">
        <w:trPr>
          <w:jc w:val="center"/>
        </w:trPr>
        <w:tc>
          <w:tcPr>
            <w:tcW w:w="694" w:type="dxa"/>
            <w:tcBorders>
              <w:bottom w:val="single" w:sz="12" w:space="0" w:color="000000"/>
            </w:tcBorders>
            <w:shd w:val="clear" w:color="auto" w:fill="auto"/>
          </w:tcPr>
          <w:p w14:paraId="4CDFD1C1" w14:textId="72323BFC" w:rsidR="002C4D0E" w:rsidRPr="00E66EB6" w:rsidRDefault="002C4D0E" w:rsidP="002C4D0E">
            <w:pPr>
              <w:jc w:val="center"/>
              <w:rPr>
                <w:rFonts w:eastAsiaTheme="minorEastAsia" w:cs="Calibri"/>
                <w:sz w:val="18"/>
                <w:szCs w:val="18"/>
              </w:rPr>
            </w:pPr>
            <w:r w:rsidRPr="00E66EB6">
              <w:rPr>
                <w:rFonts w:eastAsiaTheme="minorEastAsia" w:cs="Calibri" w:hint="eastAsia"/>
                <w:b/>
                <w:sz w:val="18"/>
                <w:szCs w:val="18"/>
              </w:rPr>
              <w:t>索引</w:t>
            </w:r>
          </w:p>
        </w:tc>
        <w:tc>
          <w:tcPr>
            <w:tcW w:w="8930" w:type="dxa"/>
            <w:tcBorders>
              <w:bottom w:val="single" w:sz="12" w:space="0" w:color="000000"/>
            </w:tcBorders>
            <w:shd w:val="clear" w:color="auto" w:fill="auto"/>
          </w:tcPr>
          <w:p w14:paraId="417EBA72" w14:textId="0C3417B4" w:rsidR="002C4D0E" w:rsidRPr="00E66EB6" w:rsidRDefault="002C4D0E" w:rsidP="002C4D0E">
            <w:pPr>
              <w:autoSpaceDE w:val="0"/>
              <w:autoSpaceDN w:val="0"/>
              <w:adjustRightInd w:val="0"/>
              <w:jc w:val="center"/>
              <w:rPr>
                <w:sz w:val="18"/>
                <w:szCs w:val="18"/>
              </w:rPr>
            </w:pPr>
            <w:r w:rsidRPr="00E66EB6">
              <w:rPr>
                <w:rFonts w:eastAsiaTheme="minorEastAsia" w:cs="Calibri" w:hint="eastAsia"/>
                <w:b/>
                <w:sz w:val="18"/>
                <w:szCs w:val="18"/>
              </w:rPr>
              <w:t>码字</w:t>
            </w:r>
          </w:p>
        </w:tc>
      </w:tr>
      <w:tr w:rsidR="002C4D0E" w:rsidRPr="00E66EB6" w14:paraId="55D4822A" w14:textId="77777777" w:rsidTr="002C4D0E">
        <w:trPr>
          <w:jc w:val="center"/>
        </w:trPr>
        <w:tc>
          <w:tcPr>
            <w:tcW w:w="694" w:type="dxa"/>
            <w:tcBorders>
              <w:top w:val="single" w:sz="12" w:space="0" w:color="000000"/>
            </w:tcBorders>
            <w:shd w:val="clear" w:color="auto" w:fill="auto"/>
            <w:vAlign w:val="center"/>
          </w:tcPr>
          <w:p w14:paraId="0A746439"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86</w:t>
            </w:r>
          </w:p>
        </w:tc>
        <w:tc>
          <w:tcPr>
            <w:tcW w:w="8930" w:type="dxa"/>
            <w:tcBorders>
              <w:top w:val="single" w:sz="12" w:space="0" w:color="000000"/>
            </w:tcBorders>
            <w:shd w:val="clear" w:color="auto" w:fill="auto"/>
          </w:tcPr>
          <w:p w14:paraId="2E35824D" w14:textId="61DB9D1F"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-257.568481    404.635712     -478.268524</w:t>
            </w:r>
          </w:p>
        </w:tc>
      </w:tr>
      <w:tr w:rsidR="002C4D0E" w:rsidRPr="00E66EB6" w14:paraId="300F35D8" w14:textId="77777777" w:rsidTr="00462034">
        <w:trPr>
          <w:jc w:val="center"/>
        </w:trPr>
        <w:tc>
          <w:tcPr>
            <w:tcW w:w="694" w:type="dxa"/>
            <w:shd w:val="clear" w:color="auto" w:fill="auto"/>
            <w:vAlign w:val="center"/>
          </w:tcPr>
          <w:p w14:paraId="549255F4"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87</w:t>
            </w:r>
          </w:p>
        </w:tc>
        <w:tc>
          <w:tcPr>
            <w:tcW w:w="8930" w:type="dxa"/>
            <w:shd w:val="clear" w:color="auto" w:fill="auto"/>
          </w:tcPr>
          <w:p w14:paraId="0CF86389" w14:textId="4127ABFE"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-118.702698    -1.801430      436.133667</w:t>
            </w:r>
          </w:p>
        </w:tc>
      </w:tr>
      <w:tr w:rsidR="002C4D0E" w:rsidRPr="00E66EB6" w14:paraId="21F67891" w14:textId="77777777" w:rsidTr="00462034">
        <w:trPr>
          <w:jc w:val="center"/>
        </w:trPr>
        <w:tc>
          <w:tcPr>
            <w:tcW w:w="694" w:type="dxa"/>
            <w:shd w:val="clear" w:color="auto" w:fill="auto"/>
            <w:vAlign w:val="center"/>
          </w:tcPr>
          <w:p w14:paraId="5291665A"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88</w:t>
            </w:r>
          </w:p>
        </w:tc>
        <w:tc>
          <w:tcPr>
            <w:tcW w:w="8930" w:type="dxa"/>
            <w:shd w:val="clear" w:color="auto" w:fill="auto"/>
          </w:tcPr>
          <w:p w14:paraId="2F105E18" w14:textId="29FE0CA3"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-328.992798    -148.799011    49.605450</w:t>
            </w:r>
          </w:p>
        </w:tc>
      </w:tr>
      <w:tr w:rsidR="002C4D0E" w:rsidRPr="00E66EB6" w14:paraId="18C127D1" w14:textId="77777777" w:rsidTr="00462034">
        <w:trPr>
          <w:jc w:val="center"/>
        </w:trPr>
        <w:tc>
          <w:tcPr>
            <w:tcW w:w="694" w:type="dxa"/>
            <w:shd w:val="clear" w:color="auto" w:fill="auto"/>
            <w:vAlign w:val="center"/>
          </w:tcPr>
          <w:p w14:paraId="077C0ED9"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89</w:t>
            </w:r>
          </w:p>
        </w:tc>
        <w:tc>
          <w:tcPr>
            <w:tcW w:w="8930" w:type="dxa"/>
            <w:shd w:val="clear" w:color="auto" w:fill="auto"/>
          </w:tcPr>
          <w:p w14:paraId="3D5248D7" w14:textId="12378922"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685.787781     -5.360787      84.299042</w:t>
            </w:r>
          </w:p>
        </w:tc>
      </w:tr>
      <w:tr w:rsidR="002C4D0E" w:rsidRPr="00E66EB6" w14:paraId="438A9C42" w14:textId="77777777" w:rsidTr="00462034">
        <w:trPr>
          <w:jc w:val="center"/>
        </w:trPr>
        <w:tc>
          <w:tcPr>
            <w:tcW w:w="694" w:type="dxa"/>
            <w:shd w:val="clear" w:color="auto" w:fill="auto"/>
            <w:vAlign w:val="center"/>
          </w:tcPr>
          <w:p w14:paraId="452129E2"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90</w:t>
            </w:r>
          </w:p>
        </w:tc>
        <w:tc>
          <w:tcPr>
            <w:tcW w:w="8930" w:type="dxa"/>
            <w:shd w:val="clear" w:color="auto" w:fill="auto"/>
          </w:tcPr>
          <w:p w14:paraId="24509C58" w14:textId="77948E8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-92.548859     -405.149048    -942.782654</w:t>
            </w:r>
          </w:p>
        </w:tc>
      </w:tr>
      <w:tr w:rsidR="002C4D0E" w:rsidRPr="00E66EB6" w14:paraId="2EE2AB80" w14:textId="77777777" w:rsidTr="00462034">
        <w:trPr>
          <w:jc w:val="center"/>
        </w:trPr>
        <w:tc>
          <w:tcPr>
            <w:tcW w:w="694" w:type="dxa"/>
            <w:shd w:val="clear" w:color="auto" w:fill="auto"/>
            <w:vAlign w:val="center"/>
          </w:tcPr>
          <w:p w14:paraId="379963F9"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91</w:t>
            </w:r>
          </w:p>
        </w:tc>
        <w:tc>
          <w:tcPr>
            <w:tcW w:w="8930" w:type="dxa"/>
            <w:shd w:val="clear" w:color="auto" w:fill="auto"/>
          </w:tcPr>
          <w:p w14:paraId="129D12B0" w14:textId="192BCAB3"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545.499023     378.187408     237.816772</w:t>
            </w:r>
          </w:p>
        </w:tc>
      </w:tr>
      <w:tr w:rsidR="002C4D0E" w:rsidRPr="00E66EB6" w14:paraId="6DFE04CA" w14:textId="77777777" w:rsidTr="00462034">
        <w:trPr>
          <w:jc w:val="center"/>
        </w:trPr>
        <w:tc>
          <w:tcPr>
            <w:tcW w:w="694" w:type="dxa"/>
            <w:shd w:val="clear" w:color="auto" w:fill="auto"/>
            <w:vAlign w:val="center"/>
          </w:tcPr>
          <w:p w14:paraId="48DA24DE"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92</w:t>
            </w:r>
          </w:p>
        </w:tc>
        <w:tc>
          <w:tcPr>
            <w:tcW w:w="8930" w:type="dxa"/>
            <w:shd w:val="clear" w:color="auto" w:fill="auto"/>
          </w:tcPr>
          <w:p w14:paraId="73C52A8B" w14:textId="400BF4CB"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223.737640     689.972900     549.611572</w:t>
            </w:r>
          </w:p>
        </w:tc>
      </w:tr>
      <w:tr w:rsidR="002C4D0E" w:rsidRPr="00E66EB6" w14:paraId="032C8483" w14:textId="77777777" w:rsidTr="00462034">
        <w:trPr>
          <w:jc w:val="center"/>
        </w:trPr>
        <w:tc>
          <w:tcPr>
            <w:tcW w:w="694" w:type="dxa"/>
            <w:shd w:val="clear" w:color="auto" w:fill="auto"/>
            <w:vAlign w:val="center"/>
          </w:tcPr>
          <w:p w14:paraId="450AA19C"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93</w:t>
            </w:r>
          </w:p>
        </w:tc>
        <w:tc>
          <w:tcPr>
            <w:tcW w:w="8930" w:type="dxa"/>
            <w:shd w:val="clear" w:color="auto" w:fill="auto"/>
          </w:tcPr>
          <w:p w14:paraId="43E6AAA0" w14:textId="25BAD954"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-402.027008    256.815186     47.899891</w:t>
            </w:r>
          </w:p>
        </w:tc>
      </w:tr>
      <w:tr w:rsidR="002C4D0E" w:rsidRPr="00E66EB6" w14:paraId="6955392E" w14:textId="77777777" w:rsidTr="00462034">
        <w:trPr>
          <w:jc w:val="center"/>
        </w:trPr>
        <w:tc>
          <w:tcPr>
            <w:tcW w:w="694" w:type="dxa"/>
            <w:shd w:val="clear" w:color="auto" w:fill="auto"/>
            <w:vAlign w:val="center"/>
          </w:tcPr>
          <w:p w14:paraId="5DE43489"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94</w:t>
            </w:r>
          </w:p>
        </w:tc>
        <w:tc>
          <w:tcPr>
            <w:tcW w:w="8930" w:type="dxa"/>
            <w:shd w:val="clear" w:color="auto" w:fill="auto"/>
          </w:tcPr>
          <w:p w14:paraId="16C0464A" w14:textId="0C302D3B"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198.374649     -338.206146    -228.664978</w:t>
            </w:r>
          </w:p>
        </w:tc>
      </w:tr>
      <w:tr w:rsidR="002C4D0E" w:rsidRPr="00E66EB6" w14:paraId="60FAA7A0" w14:textId="77777777" w:rsidTr="00462034">
        <w:trPr>
          <w:jc w:val="center"/>
        </w:trPr>
        <w:tc>
          <w:tcPr>
            <w:tcW w:w="694" w:type="dxa"/>
            <w:shd w:val="clear" w:color="auto" w:fill="auto"/>
            <w:vAlign w:val="center"/>
          </w:tcPr>
          <w:p w14:paraId="057F91AD"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95</w:t>
            </w:r>
          </w:p>
        </w:tc>
        <w:tc>
          <w:tcPr>
            <w:tcW w:w="8930" w:type="dxa"/>
            <w:shd w:val="clear" w:color="auto" w:fill="auto"/>
          </w:tcPr>
          <w:p w14:paraId="0A0445E9" w14:textId="2F43EF6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-74.177917     -279.765411    485.423126</w:t>
            </w:r>
          </w:p>
        </w:tc>
      </w:tr>
      <w:tr w:rsidR="002C4D0E" w:rsidRPr="00E66EB6" w14:paraId="14A08AEF" w14:textId="77777777" w:rsidTr="00462034">
        <w:trPr>
          <w:jc w:val="center"/>
        </w:trPr>
        <w:tc>
          <w:tcPr>
            <w:tcW w:w="694" w:type="dxa"/>
            <w:shd w:val="clear" w:color="auto" w:fill="auto"/>
            <w:vAlign w:val="center"/>
          </w:tcPr>
          <w:p w14:paraId="0AFD96DF"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96</w:t>
            </w:r>
          </w:p>
        </w:tc>
        <w:tc>
          <w:tcPr>
            <w:tcW w:w="8930" w:type="dxa"/>
            <w:shd w:val="clear" w:color="auto" w:fill="auto"/>
          </w:tcPr>
          <w:p w14:paraId="3D919226" w14:textId="5C42FF87"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592.158936     327.568512     -262.079163</w:t>
            </w:r>
          </w:p>
        </w:tc>
      </w:tr>
      <w:tr w:rsidR="002C4D0E" w:rsidRPr="00E66EB6" w14:paraId="6D9742F9" w14:textId="77777777" w:rsidTr="00462034">
        <w:trPr>
          <w:jc w:val="center"/>
        </w:trPr>
        <w:tc>
          <w:tcPr>
            <w:tcW w:w="694" w:type="dxa"/>
            <w:shd w:val="clear" w:color="auto" w:fill="auto"/>
            <w:vAlign w:val="center"/>
          </w:tcPr>
          <w:p w14:paraId="6DFE9F1B"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97</w:t>
            </w:r>
          </w:p>
        </w:tc>
        <w:tc>
          <w:tcPr>
            <w:tcW w:w="8930" w:type="dxa"/>
            <w:shd w:val="clear" w:color="auto" w:fill="auto"/>
          </w:tcPr>
          <w:p w14:paraId="5C2AB60F" w14:textId="1151CD17"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-97.092148     110.176552     270.185944</w:t>
            </w:r>
          </w:p>
        </w:tc>
      </w:tr>
      <w:tr w:rsidR="002C4D0E" w:rsidRPr="00E66EB6" w14:paraId="29D7BF6C" w14:textId="77777777" w:rsidTr="00462034">
        <w:trPr>
          <w:jc w:val="center"/>
        </w:trPr>
        <w:tc>
          <w:tcPr>
            <w:tcW w:w="694" w:type="dxa"/>
            <w:shd w:val="clear" w:color="auto" w:fill="auto"/>
            <w:vAlign w:val="center"/>
          </w:tcPr>
          <w:p w14:paraId="5EF14F61"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98</w:t>
            </w:r>
          </w:p>
        </w:tc>
        <w:tc>
          <w:tcPr>
            <w:tcW w:w="8930" w:type="dxa"/>
            <w:shd w:val="clear" w:color="auto" w:fill="auto"/>
          </w:tcPr>
          <w:p w14:paraId="6A7F1F11" w14:textId="0A35A62E"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-134.869324    293.152802     -12.102485</w:t>
            </w:r>
          </w:p>
        </w:tc>
      </w:tr>
      <w:tr w:rsidR="002C4D0E" w:rsidRPr="00E66EB6" w14:paraId="7BDC554D" w14:textId="77777777" w:rsidTr="00462034">
        <w:trPr>
          <w:jc w:val="center"/>
        </w:trPr>
        <w:tc>
          <w:tcPr>
            <w:tcW w:w="694" w:type="dxa"/>
            <w:shd w:val="clear" w:color="auto" w:fill="auto"/>
            <w:vAlign w:val="center"/>
          </w:tcPr>
          <w:p w14:paraId="54D74975"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99</w:t>
            </w:r>
          </w:p>
        </w:tc>
        <w:tc>
          <w:tcPr>
            <w:tcW w:w="8930" w:type="dxa"/>
            <w:shd w:val="clear" w:color="auto" w:fill="auto"/>
          </w:tcPr>
          <w:p w14:paraId="6229E252" w14:textId="4734D66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196.897675     149.523315     -40.585079</w:t>
            </w:r>
          </w:p>
        </w:tc>
      </w:tr>
      <w:tr w:rsidR="002C4D0E" w:rsidRPr="00E66EB6" w14:paraId="3B8BF790" w14:textId="77777777" w:rsidTr="00462034">
        <w:trPr>
          <w:jc w:val="center"/>
        </w:trPr>
        <w:tc>
          <w:tcPr>
            <w:tcW w:w="694" w:type="dxa"/>
            <w:shd w:val="clear" w:color="auto" w:fill="auto"/>
            <w:vAlign w:val="center"/>
          </w:tcPr>
          <w:p w14:paraId="4EC1724B"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100</w:t>
            </w:r>
          </w:p>
        </w:tc>
        <w:tc>
          <w:tcPr>
            <w:tcW w:w="8930" w:type="dxa"/>
            <w:shd w:val="clear" w:color="auto" w:fill="auto"/>
          </w:tcPr>
          <w:p w14:paraId="6E4A82E2" w14:textId="51110C65"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974.516663     442.782013     130.876434</w:t>
            </w:r>
          </w:p>
        </w:tc>
      </w:tr>
      <w:tr w:rsidR="002C4D0E" w:rsidRPr="00E66EB6" w14:paraId="5E78904B" w14:textId="77777777" w:rsidTr="00462034">
        <w:trPr>
          <w:jc w:val="center"/>
        </w:trPr>
        <w:tc>
          <w:tcPr>
            <w:tcW w:w="694" w:type="dxa"/>
            <w:shd w:val="clear" w:color="auto" w:fill="auto"/>
            <w:vAlign w:val="center"/>
          </w:tcPr>
          <w:p w14:paraId="03A512AD"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101</w:t>
            </w:r>
          </w:p>
        </w:tc>
        <w:tc>
          <w:tcPr>
            <w:tcW w:w="8930" w:type="dxa"/>
            <w:shd w:val="clear" w:color="auto" w:fill="auto"/>
          </w:tcPr>
          <w:p w14:paraId="6ECA35A3" w14:textId="161571A2"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-119.678520    183.199692     -210.154816</w:t>
            </w:r>
          </w:p>
        </w:tc>
      </w:tr>
      <w:tr w:rsidR="002C4D0E" w:rsidRPr="00E66EB6" w14:paraId="7D6DB411" w14:textId="77777777" w:rsidTr="00462034">
        <w:trPr>
          <w:jc w:val="center"/>
        </w:trPr>
        <w:tc>
          <w:tcPr>
            <w:tcW w:w="694" w:type="dxa"/>
            <w:shd w:val="clear" w:color="auto" w:fill="auto"/>
            <w:vAlign w:val="center"/>
          </w:tcPr>
          <w:p w14:paraId="5244849B"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102</w:t>
            </w:r>
          </w:p>
        </w:tc>
        <w:tc>
          <w:tcPr>
            <w:tcW w:w="8930" w:type="dxa"/>
            <w:shd w:val="clear" w:color="auto" w:fill="auto"/>
          </w:tcPr>
          <w:p w14:paraId="29A015B6" w14:textId="4FB51FC1"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520.430542     -462.481323    137.886856</w:t>
            </w:r>
          </w:p>
        </w:tc>
      </w:tr>
      <w:tr w:rsidR="002C4D0E" w:rsidRPr="00E66EB6" w14:paraId="56C04553" w14:textId="77777777" w:rsidTr="00462034">
        <w:trPr>
          <w:jc w:val="center"/>
        </w:trPr>
        <w:tc>
          <w:tcPr>
            <w:tcW w:w="694" w:type="dxa"/>
            <w:shd w:val="clear" w:color="auto" w:fill="auto"/>
            <w:vAlign w:val="center"/>
          </w:tcPr>
          <w:p w14:paraId="74A1DEEB"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103</w:t>
            </w:r>
          </w:p>
        </w:tc>
        <w:tc>
          <w:tcPr>
            <w:tcW w:w="8930" w:type="dxa"/>
            <w:shd w:val="clear" w:color="auto" w:fill="auto"/>
          </w:tcPr>
          <w:p w14:paraId="00F1C932" w14:textId="72900906"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64.144768      -24.995043     303.479828</w:t>
            </w:r>
          </w:p>
        </w:tc>
      </w:tr>
      <w:tr w:rsidR="002C4D0E" w:rsidRPr="00E66EB6" w14:paraId="73EFA0C1" w14:textId="77777777" w:rsidTr="00462034">
        <w:trPr>
          <w:jc w:val="center"/>
        </w:trPr>
        <w:tc>
          <w:tcPr>
            <w:tcW w:w="694" w:type="dxa"/>
            <w:shd w:val="clear" w:color="auto" w:fill="auto"/>
            <w:vAlign w:val="center"/>
          </w:tcPr>
          <w:p w14:paraId="293069E8"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104</w:t>
            </w:r>
          </w:p>
        </w:tc>
        <w:tc>
          <w:tcPr>
            <w:tcW w:w="8930" w:type="dxa"/>
            <w:shd w:val="clear" w:color="auto" w:fill="auto"/>
          </w:tcPr>
          <w:p w14:paraId="415BA5AC" w14:textId="1AB72A3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-65.387932     380.154449     -306.889679</w:t>
            </w:r>
          </w:p>
        </w:tc>
      </w:tr>
      <w:tr w:rsidR="002C4D0E" w:rsidRPr="00E66EB6" w14:paraId="163573FE" w14:textId="77777777" w:rsidTr="00462034">
        <w:trPr>
          <w:jc w:val="center"/>
        </w:trPr>
        <w:tc>
          <w:tcPr>
            <w:tcW w:w="694" w:type="dxa"/>
            <w:shd w:val="clear" w:color="auto" w:fill="auto"/>
            <w:vAlign w:val="center"/>
          </w:tcPr>
          <w:p w14:paraId="4AF7142F"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105</w:t>
            </w:r>
          </w:p>
        </w:tc>
        <w:tc>
          <w:tcPr>
            <w:tcW w:w="8930" w:type="dxa"/>
            <w:shd w:val="clear" w:color="auto" w:fill="auto"/>
          </w:tcPr>
          <w:p w14:paraId="03CE2386" w14:textId="7FDA226A"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312.868439     105.024971     -392.744720</w:t>
            </w:r>
          </w:p>
        </w:tc>
      </w:tr>
      <w:tr w:rsidR="002C4D0E" w:rsidRPr="00E66EB6" w14:paraId="531D492B" w14:textId="77777777" w:rsidTr="00462034">
        <w:trPr>
          <w:jc w:val="center"/>
        </w:trPr>
        <w:tc>
          <w:tcPr>
            <w:tcW w:w="694" w:type="dxa"/>
            <w:shd w:val="clear" w:color="auto" w:fill="auto"/>
            <w:vAlign w:val="center"/>
          </w:tcPr>
          <w:p w14:paraId="1BAFA67A"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106</w:t>
            </w:r>
          </w:p>
        </w:tc>
        <w:tc>
          <w:tcPr>
            <w:tcW w:w="8930" w:type="dxa"/>
            <w:shd w:val="clear" w:color="auto" w:fill="auto"/>
          </w:tcPr>
          <w:p w14:paraId="3C924992" w14:textId="6E67387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-42.009869     -144.065552    -184.797028</w:t>
            </w:r>
          </w:p>
        </w:tc>
      </w:tr>
      <w:tr w:rsidR="002C4D0E" w:rsidRPr="00E66EB6" w14:paraId="1B111C24" w14:textId="77777777" w:rsidTr="00462034">
        <w:trPr>
          <w:jc w:val="center"/>
        </w:trPr>
        <w:tc>
          <w:tcPr>
            <w:tcW w:w="694" w:type="dxa"/>
            <w:shd w:val="clear" w:color="auto" w:fill="auto"/>
            <w:vAlign w:val="center"/>
          </w:tcPr>
          <w:p w14:paraId="258CDC60"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107</w:t>
            </w:r>
          </w:p>
        </w:tc>
        <w:tc>
          <w:tcPr>
            <w:tcW w:w="8930" w:type="dxa"/>
            <w:shd w:val="clear" w:color="auto" w:fill="auto"/>
          </w:tcPr>
          <w:p w14:paraId="27EF1BFA" w14:textId="08ED0B5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-286.622528    -143.909866    256.411652</w:t>
            </w:r>
          </w:p>
        </w:tc>
      </w:tr>
      <w:tr w:rsidR="002C4D0E" w:rsidRPr="00E66EB6" w14:paraId="27872886" w14:textId="77777777" w:rsidTr="00462034">
        <w:trPr>
          <w:jc w:val="center"/>
        </w:trPr>
        <w:tc>
          <w:tcPr>
            <w:tcW w:w="694" w:type="dxa"/>
            <w:shd w:val="clear" w:color="auto" w:fill="auto"/>
            <w:vAlign w:val="center"/>
          </w:tcPr>
          <w:p w14:paraId="7A714E24"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108</w:t>
            </w:r>
          </w:p>
        </w:tc>
        <w:tc>
          <w:tcPr>
            <w:tcW w:w="8930" w:type="dxa"/>
            <w:shd w:val="clear" w:color="auto" w:fill="auto"/>
          </w:tcPr>
          <w:p w14:paraId="67CFBCB4" w14:textId="08D7C1D3"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361.120209     194.673004     488.534027</w:t>
            </w:r>
          </w:p>
        </w:tc>
      </w:tr>
      <w:tr w:rsidR="002C4D0E" w:rsidRPr="00E66EB6" w14:paraId="46CEC8E5" w14:textId="77777777" w:rsidTr="00462034">
        <w:trPr>
          <w:jc w:val="center"/>
        </w:trPr>
        <w:tc>
          <w:tcPr>
            <w:tcW w:w="694" w:type="dxa"/>
            <w:shd w:val="clear" w:color="auto" w:fill="auto"/>
            <w:vAlign w:val="center"/>
          </w:tcPr>
          <w:p w14:paraId="072A5C13"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109</w:t>
            </w:r>
          </w:p>
        </w:tc>
        <w:tc>
          <w:tcPr>
            <w:tcW w:w="8930" w:type="dxa"/>
            <w:shd w:val="clear" w:color="auto" w:fill="auto"/>
          </w:tcPr>
          <w:p w14:paraId="7F1AEBA3" w14:textId="5833733F"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608.696533     -6.981796      -274.527039</w:t>
            </w:r>
          </w:p>
        </w:tc>
      </w:tr>
      <w:tr w:rsidR="002C4D0E" w:rsidRPr="00E66EB6" w14:paraId="2D191829" w14:textId="77777777" w:rsidTr="00462034">
        <w:trPr>
          <w:jc w:val="center"/>
        </w:trPr>
        <w:tc>
          <w:tcPr>
            <w:tcW w:w="694" w:type="dxa"/>
            <w:shd w:val="clear" w:color="auto" w:fill="auto"/>
            <w:vAlign w:val="center"/>
          </w:tcPr>
          <w:p w14:paraId="05FDDCA0"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110</w:t>
            </w:r>
          </w:p>
        </w:tc>
        <w:tc>
          <w:tcPr>
            <w:tcW w:w="8930" w:type="dxa"/>
            <w:shd w:val="clear" w:color="auto" w:fill="auto"/>
          </w:tcPr>
          <w:p w14:paraId="77059B05" w14:textId="48D92F8C"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45.004539      218.194778     28.713619</w:t>
            </w:r>
          </w:p>
        </w:tc>
      </w:tr>
      <w:tr w:rsidR="002C4D0E" w:rsidRPr="00E66EB6" w14:paraId="692A1153" w14:textId="77777777" w:rsidTr="00462034">
        <w:trPr>
          <w:jc w:val="center"/>
        </w:trPr>
        <w:tc>
          <w:tcPr>
            <w:tcW w:w="694" w:type="dxa"/>
            <w:shd w:val="clear" w:color="auto" w:fill="auto"/>
            <w:vAlign w:val="center"/>
          </w:tcPr>
          <w:p w14:paraId="36C0B4C9"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111</w:t>
            </w:r>
          </w:p>
        </w:tc>
        <w:tc>
          <w:tcPr>
            <w:tcW w:w="8930" w:type="dxa"/>
            <w:shd w:val="clear" w:color="auto" w:fill="auto"/>
          </w:tcPr>
          <w:p w14:paraId="19E45F55" w14:textId="4F01EAC5"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-256.952240    -384.646057    64.113510</w:t>
            </w:r>
          </w:p>
        </w:tc>
      </w:tr>
      <w:tr w:rsidR="002C4D0E" w:rsidRPr="00E66EB6" w14:paraId="295C657C" w14:textId="77777777" w:rsidTr="00462034">
        <w:trPr>
          <w:jc w:val="center"/>
        </w:trPr>
        <w:tc>
          <w:tcPr>
            <w:tcW w:w="694" w:type="dxa"/>
            <w:shd w:val="clear" w:color="auto" w:fill="auto"/>
            <w:vAlign w:val="center"/>
          </w:tcPr>
          <w:p w14:paraId="0DE78801"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112</w:t>
            </w:r>
          </w:p>
        </w:tc>
        <w:tc>
          <w:tcPr>
            <w:tcW w:w="8930" w:type="dxa"/>
            <w:shd w:val="clear" w:color="auto" w:fill="auto"/>
          </w:tcPr>
          <w:p w14:paraId="06594298" w14:textId="17986A66"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-488.355804    532.116638     224.472809</w:t>
            </w:r>
          </w:p>
        </w:tc>
      </w:tr>
      <w:tr w:rsidR="002C4D0E" w:rsidRPr="00E66EB6" w14:paraId="4958F9EA" w14:textId="77777777" w:rsidTr="00462034">
        <w:trPr>
          <w:jc w:val="center"/>
        </w:trPr>
        <w:tc>
          <w:tcPr>
            <w:tcW w:w="694" w:type="dxa"/>
            <w:shd w:val="clear" w:color="auto" w:fill="auto"/>
            <w:vAlign w:val="center"/>
          </w:tcPr>
          <w:p w14:paraId="58AE1C96"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113</w:t>
            </w:r>
          </w:p>
        </w:tc>
        <w:tc>
          <w:tcPr>
            <w:tcW w:w="8930" w:type="dxa"/>
            <w:shd w:val="clear" w:color="auto" w:fill="auto"/>
          </w:tcPr>
          <w:p w14:paraId="2A8B9ED4" w14:textId="4D3694EF"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-128.912506    -241.478180    128.511200</w:t>
            </w:r>
          </w:p>
        </w:tc>
      </w:tr>
      <w:tr w:rsidR="002C4D0E" w:rsidRPr="00E66EB6" w14:paraId="33B0AE59" w14:textId="77777777" w:rsidTr="00462034">
        <w:trPr>
          <w:jc w:val="center"/>
        </w:trPr>
        <w:tc>
          <w:tcPr>
            <w:tcW w:w="694" w:type="dxa"/>
            <w:shd w:val="clear" w:color="auto" w:fill="auto"/>
            <w:vAlign w:val="center"/>
          </w:tcPr>
          <w:p w14:paraId="75786A1C"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114</w:t>
            </w:r>
          </w:p>
        </w:tc>
        <w:tc>
          <w:tcPr>
            <w:tcW w:w="8930" w:type="dxa"/>
            <w:shd w:val="clear" w:color="auto" w:fill="auto"/>
          </w:tcPr>
          <w:p w14:paraId="278BA7CA" w14:textId="41FC7269"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-272.429382    330.666290     -179.248230</w:t>
            </w:r>
          </w:p>
        </w:tc>
      </w:tr>
      <w:tr w:rsidR="002C4D0E" w:rsidRPr="00E66EB6" w14:paraId="04B42B4A" w14:textId="77777777" w:rsidTr="00462034">
        <w:trPr>
          <w:jc w:val="center"/>
        </w:trPr>
        <w:tc>
          <w:tcPr>
            <w:tcW w:w="694" w:type="dxa"/>
            <w:shd w:val="clear" w:color="auto" w:fill="auto"/>
            <w:vAlign w:val="center"/>
          </w:tcPr>
          <w:p w14:paraId="1C1D6E7E"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115</w:t>
            </w:r>
          </w:p>
        </w:tc>
        <w:tc>
          <w:tcPr>
            <w:tcW w:w="8930" w:type="dxa"/>
            <w:shd w:val="clear" w:color="auto" w:fill="auto"/>
          </w:tcPr>
          <w:p w14:paraId="3024894D" w14:textId="0CBDFAF8"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33.182674      226.608612     254.291412</w:t>
            </w:r>
          </w:p>
        </w:tc>
      </w:tr>
      <w:tr w:rsidR="002C4D0E" w:rsidRPr="00E66EB6" w14:paraId="7DDADE5A" w14:textId="77777777" w:rsidTr="00462034">
        <w:trPr>
          <w:jc w:val="center"/>
        </w:trPr>
        <w:tc>
          <w:tcPr>
            <w:tcW w:w="694" w:type="dxa"/>
            <w:shd w:val="clear" w:color="auto" w:fill="auto"/>
            <w:vAlign w:val="center"/>
          </w:tcPr>
          <w:p w14:paraId="0EED60F8"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116</w:t>
            </w:r>
          </w:p>
        </w:tc>
        <w:tc>
          <w:tcPr>
            <w:tcW w:w="8930" w:type="dxa"/>
            <w:shd w:val="clear" w:color="auto" w:fill="auto"/>
          </w:tcPr>
          <w:p w14:paraId="43ADCE94" w14:textId="6F51A0E2"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-439.983124    8.855278       102.383743</w:t>
            </w:r>
          </w:p>
        </w:tc>
      </w:tr>
      <w:tr w:rsidR="002C4D0E" w:rsidRPr="00E66EB6" w14:paraId="5450C9A7" w14:textId="77777777" w:rsidTr="00462034">
        <w:trPr>
          <w:jc w:val="center"/>
        </w:trPr>
        <w:tc>
          <w:tcPr>
            <w:tcW w:w="694" w:type="dxa"/>
            <w:shd w:val="clear" w:color="auto" w:fill="auto"/>
            <w:vAlign w:val="center"/>
          </w:tcPr>
          <w:p w14:paraId="509113B0"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117</w:t>
            </w:r>
          </w:p>
        </w:tc>
        <w:tc>
          <w:tcPr>
            <w:tcW w:w="8930" w:type="dxa"/>
            <w:shd w:val="clear" w:color="auto" w:fill="auto"/>
          </w:tcPr>
          <w:p w14:paraId="68AD1D7A" w14:textId="2995DF0F"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53.941254      37.994209      697.273926</w:t>
            </w:r>
          </w:p>
        </w:tc>
      </w:tr>
      <w:tr w:rsidR="002C4D0E" w:rsidRPr="00E66EB6" w14:paraId="3E971DED" w14:textId="77777777" w:rsidTr="00462034">
        <w:trPr>
          <w:jc w:val="center"/>
        </w:trPr>
        <w:tc>
          <w:tcPr>
            <w:tcW w:w="694" w:type="dxa"/>
            <w:shd w:val="clear" w:color="auto" w:fill="auto"/>
            <w:vAlign w:val="center"/>
          </w:tcPr>
          <w:p w14:paraId="3A5500EE"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118</w:t>
            </w:r>
          </w:p>
        </w:tc>
        <w:tc>
          <w:tcPr>
            <w:tcW w:w="8930" w:type="dxa"/>
            <w:shd w:val="clear" w:color="auto" w:fill="auto"/>
          </w:tcPr>
          <w:p w14:paraId="6A118E90" w14:textId="759B1E15"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-128.799225    -350.602203    -105.367256</w:t>
            </w:r>
          </w:p>
        </w:tc>
      </w:tr>
      <w:tr w:rsidR="002C4D0E" w:rsidRPr="00E66EB6" w14:paraId="390F8E1D" w14:textId="77777777" w:rsidTr="00462034">
        <w:trPr>
          <w:jc w:val="center"/>
        </w:trPr>
        <w:tc>
          <w:tcPr>
            <w:tcW w:w="694" w:type="dxa"/>
            <w:shd w:val="clear" w:color="auto" w:fill="auto"/>
            <w:vAlign w:val="center"/>
          </w:tcPr>
          <w:p w14:paraId="4663F15A"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119</w:t>
            </w:r>
          </w:p>
        </w:tc>
        <w:tc>
          <w:tcPr>
            <w:tcW w:w="8930" w:type="dxa"/>
            <w:shd w:val="clear" w:color="auto" w:fill="auto"/>
          </w:tcPr>
          <w:p w14:paraId="032EE4E3" w14:textId="5ADE1173"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-11.603866     -330.001129    57.193336</w:t>
            </w:r>
          </w:p>
        </w:tc>
      </w:tr>
      <w:tr w:rsidR="002C4D0E" w:rsidRPr="00E66EB6" w14:paraId="1F89CD7D" w14:textId="77777777" w:rsidTr="00462034">
        <w:trPr>
          <w:jc w:val="center"/>
        </w:trPr>
        <w:tc>
          <w:tcPr>
            <w:tcW w:w="694" w:type="dxa"/>
            <w:shd w:val="clear" w:color="auto" w:fill="auto"/>
            <w:vAlign w:val="center"/>
          </w:tcPr>
          <w:p w14:paraId="24CBCA7A"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120</w:t>
            </w:r>
          </w:p>
        </w:tc>
        <w:tc>
          <w:tcPr>
            <w:tcW w:w="8930" w:type="dxa"/>
            <w:shd w:val="clear" w:color="auto" w:fill="auto"/>
          </w:tcPr>
          <w:p w14:paraId="39236FEE" w14:textId="14505281"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-109.075554    -486.121399    795.247375</w:t>
            </w:r>
          </w:p>
        </w:tc>
      </w:tr>
      <w:tr w:rsidR="002C4D0E" w:rsidRPr="00E66EB6" w14:paraId="047C8D8C" w14:textId="77777777" w:rsidTr="00462034">
        <w:trPr>
          <w:jc w:val="center"/>
        </w:trPr>
        <w:tc>
          <w:tcPr>
            <w:tcW w:w="694" w:type="dxa"/>
            <w:shd w:val="clear" w:color="auto" w:fill="auto"/>
            <w:vAlign w:val="center"/>
          </w:tcPr>
          <w:p w14:paraId="049CE797"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121</w:t>
            </w:r>
          </w:p>
        </w:tc>
        <w:tc>
          <w:tcPr>
            <w:tcW w:w="8930" w:type="dxa"/>
            <w:shd w:val="clear" w:color="auto" w:fill="auto"/>
          </w:tcPr>
          <w:p w14:paraId="126D41A8" w14:textId="6879DDA7"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-183.717377    632.973999     -138.407562</w:t>
            </w:r>
          </w:p>
        </w:tc>
      </w:tr>
      <w:tr w:rsidR="002C4D0E" w:rsidRPr="00E66EB6" w14:paraId="7A9A4A87" w14:textId="77777777" w:rsidTr="00462034">
        <w:trPr>
          <w:jc w:val="center"/>
        </w:trPr>
        <w:tc>
          <w:tcPr>
            <w:tcW w:w="694" w:type="dxa"/>
            <w:shd w:val="clear" w:color="auto" w:fill="auto"/>
            <w:vAlign w:val="center"/>
          </w:tcPr>
          <w:p w14:paraId="394EDA39"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122</w:t>
            </w:r>
          </w:p>
        </w:tc>
        <w:tc>
          <w:tcPr>
            <w:tcW w:w="8930" w:type="dxa"/>
            <w:shd w:val="clear" w:color="auto" w:fill="auto"/>
          </w:tcPr>
          <w:p w14:paraId="2116968C" w14:textId="263931C0"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-6.666337      486.127014     -17.339613</w:t>
            </w:r>
          </w:p>
        </w:tc>
      </w:tr>
      <w:tr w:rsidR="002C4D0E" w:rsidRPr="00E66EB6" w14:paraId="71DA6ADD" w14:textId="77777777" w:rsidTr="00462034">
        <w:trPr>
          <w:jc w:val="center"/>
        </w:trPr>
        <w:tc>
          <w:tcPr>
            <w:tcW w:w="694" w:type="dxa"/>
            <w:shd w:val="clear" w:color="auto" w:fill="auto"/>
            <w:vAlign w:val="center"/>
          </w:tcPr>
          <w:p w14:paraId="0C2A1CCD"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123</w:t>
            </w:r>
          </w:p>
        </w:tc>
        <w:tc>
          <w:tcPr>
            <w:tcW w:w="8930" w:type="dxa"/>
            <w:shd w:val="clear" w:color="auto" w:fill="auto"/>
          </w:tcPr>
          <w:p w14:paraId="469F8C69" w14:textId="7B3663AB"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389.025299     -181.146561    137.332169</w:t>
            </w:r>
          </w:p>
        </w:tc>
      </w:tr>
    </w:tbl>
    <w:p w14:paraId="33D665E5" w14:textId="77777777" w:rsidR="002C4D0E" w:rsidRPr="00E66EB6" w:rsidRDefault="002C4D0E" w:rsidP="002C4D0E">
      <w:pPr>
        <w:pStyle w:val="affff2"/>
        <w:spacing w:before="156" w:after="156"/>
        <w:rPr>
          <w:rFonts w:ascii="Times New Roman"/>
        </w:rPr>
      </w:pPr>
      <w:r w:rsidRPr="00E66EB6">
        <w:rPr>
          <w:rFonts w:ascii="Times New Roman"/>
        </w:rPr>
        <w:t>表</w:t>
      </w:r>
      <w:r w:rsidRPr="00E66EB6">
        <w:rPr>
          <w:rFonts w:ascii="Times New Roman"/>
        </w:rPr>
        <w:t>B.3</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2C4D0E" w:rsidRPr="00E66EB6" w14:paraId="32814645" w14:textId="77777777" w:rsidTr="002C4D0E">
        <w:trPr>
          <w:jc w:val="center"/>
        </w:trPr>
        <w:tc>
          <w:tcPr>
            <w:tcW w:w="694" w:type="dxa"/>
            <w:tcBorders>
              <w:bottom w:val="single" w:sz="12" w:space="0" w:color="000000"/>
            </w:tcBorders>
            <w:shd w:val="clear" w:color="auto" w:fill="auto"/>
          </w:tcPr>
          <w:p w14:paraId="6507F3EE" w14:textId="419B66DD" w:rsidR="002C4D0E" w:rsidRPr="00E66EB6" w:rsidRDefault="002C4D0E" w:rsidP="002C4D0E">
            <w:pPr>
              <w:jc w:val="center"/>
              <w:rPr>
                <w:rFonts w:eastAsiaTheme="minorEastAsia" w:cs="Calibri"/>
                <w:sz w:val="18"/>
                <w:szCs w:val="18"/>
              </w:rPr>
            </w:pPr>
            <w:r w:rsidRPr="00E66EB6">
              <w:rPr>
                <w:rFonts w:eastAsiaTheme="minorEastAsia" w:cs="Calibri" w:hint="eastAsia"/>
                <w:b/>
                <w:sz w:val="18"/>
                <w:szCs w:val="18"/>
              </w:rPr>
              <w:t>索引</w:t>
            </w:r>
          </w:p>
        </w:tc>
        <w:tc>
          <w:tcPr>
            <w:tcW w:w="8930" w:type="dxa"/>
            <w:tcBorders>
              <w:bottom w:val="single" w:sz="12" w:space="0" w:color="000000"/>
            </w:tcBorders>
            <w:shd w:val="clear" w:color="auto" w:fill="auto"/>
          </w:tcPr>
          <w:p w14:paraId="7D25E9A4" w14:textId="01C61184" w:rsidR="002C4D0E" w:rsidRPr="00E66EB6" w:rsidRDefault="002C4D0E" w:rsidP="002C4D0E">
            <w:pPr>
              <w:autoSpaceDE w:val="0"/>
              <w:autoSpaceDN w:val="0"/>
              <w:adjustRightInd w:val="0"/>
              <w:jc w:val="center"/>
              <w:rPr>
                <w:sz w:val="18"/>
                <w:szCs w:val="18"/>
              </w:rPr>
            </w:pPr>
            <w:r w:rsidRPr="00E66EB6">
              <w:rPr>
                <w:rFonts w:eastAsiaTheme="minorEastAsia" w:cs="Calibri" w:hint="eastAsia"/>
                <w:b/>
                <w:sz w:val="18"/>
                <w:szCs w:val="18"/>
              </w:rPr>
              <w:t>码字</w:t>
            </w:r>
          </w:p>
        </w:tc>
      </w:tr>
      <w:tr w:rsidR="002C4D0E" w:rsidRPr="00E66EB6" w14:paraId="41E37221" w14:textId="77777777" w:rsidTr="002C4D0E">
        <w:trPr>
          <w:jc w:val="center"/>
        </w:trPr>
        <w:tc>
          <w:tcPr>
            <w:tcW w:w="694" w:type="dxa"/>
            <w:tcBorders>
              <w:top w:val="single" w:sz="12" w:space="0" w:color="000000"/>
            </w:tcBorders>
            <w:shd w:val="clear" w:color="auto" w:fill="auto"/>
            <w:vAlign w:val="center"/>
          </w:tcPr>
          <w:p w14:paraId="63428E81"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124</w:t>
            </w:r>
          </w:p>
        </w:tc>
        <w:tc>
          <w:tcPr>
            <w:tcW w:w="8930" w:type="dxa"/>
            <w:tcBorders>
              <w:top w:val="single" w:sz="12" w:space="0" w:color="000000"/>
            </w:tcBorders>
            <w:shd w:val="clear" w:color="auto" w:fill="auto"/>
          </w:tcPr>
          <w:p w14:paraId="0B61CC33" w14:textId="709A9DEA"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-271.502441    115.163071     -122.910507</w:t>
            </w:r>
          </w:p>
        </w:tc>
      </w:tr>
      <w:tr w:rsidR="002C4D0E" w:rsidRPr="00E66EB6" w14:paraId="289E728D" w14:textId="77777777" w:rsidTr="00462034">
        <w:trPr>
          <w:jc w:val="center"/>
        </w:trPr>
        <w:tc>
          <w:tcPr>
            <w:tcW w:w="694" w:type="dxa"/>
            <w:shd w:val="clear" w:color="auto" w:fill="auto"/>
            <w:vAlign w:val="center"/>
          </w:tcPr>
          <w:p w14:paraId="4D9E3F45" w14:textId="77777777" w:rsidR="002C4D0E" w:rsidRPr="00E66EB6" w:rsidRDefault="002C4D0E" w:rsidP="002C4D0E">
            <w:pPr>
              <w:jc w:val="center"/>
              <w:rPr>
                <w:rFonts w:eastAsiaTheme="minorEastAsia" w:cs="Calibri"/>
                <w:sz w:val="18"/>
                <w:szCs w:val="18"/>
              </w:rPr>
            </w:pPr>
            <w:r w:rsidRPr="00E66EB6">
              <w:rPr>
                <w:rFonts w:eastAsiaTheme="minorEastAsia" w:cs="Calibri"/>
                <w:sz w:val="18"/>
                <w:szCs w:val="18"/>
              </w:rPr>
              <w:t>125</w:t>
            </w:r>
          </w:p>
        </w:tc>
        <w:tc>
          <w:tcPr>
            <w:tcW w:w="8930" w:type="dxa"/>
            <w:shd w:val="clear" w:color="auto" w:fill="auto"/>
          </w:tcPr>
          <w:p w14:paraId="4AEE0764" w14:textId="76A91184" w:rsidR="002C4D0E" w:rsidRPr="00E66EB6" w:rsidRDefault="002C4D0E" w:rsidP="002C4D0E">
            <w:pPr>
              <w:autoSpaceDE w:val="0"/>
              <w:autoSpaceDN w:val="0"/>
              <w:adjustRightInd w:val="0"/>
              <w:ind w:firstLineChars="1436" w:firstLine="2585"/>
              <w:jc w:val="left"/>
              <w:rPr>
                <w:rFonts w:eastAsiaTheme="minorEastAsia" w:cs="Calibri"/>
                <w:kern w:val="0"/>
                <w:sz w:val="18"/>
                <w:szCs w:val="18"/>
              </w:rPr>
            </w:pPr>
            <w:r w:rsidRPr="00E66EB6">
              <w:rPr>
                <w:sz w:val="18"/>
                <w:szCs w:val="18"/>
              </w:rPr>
              <w:t>-39.242790     21.079741      -150.635345</w:t>
            </w:r>
          </w:p>
        </w:tc>
      </w:tr>
      <w:tr w:rsidR="00473AD9" w:rsidRPr="00E66EB6" w14:paraId="74C8687B" w14:textId="77777777" w:rsidTr="00462034">
        <w:trPr>
          <w:jc w:val="center"/>
        </w:trPr>
        <w:tc>
          <w:tcPr>
            <w:tcW w:w="694" w:type="dxa"/>
            <w:shd w:val="clear" w:color="auto" w:fill="auto"/>
            <w:vAlign w:val="center"/>
          </w:tcPr>
          <w:p w14:paraId="619D624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126</w:t>
            </w:r>
          </w:p>
        </w:tc>
        <w:tc>
          <w:tcPr>
            <w:tcW w:w="8930" w:type="dxa"/>
            <w:shd w:val="clear" w:color="auto" w:fill="auto"/>
          </w:tcPr>
          <w:p w14:paraId="6DD08D44" w14:textId="4F11EA5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257.078369     -403.075104    437.620300</w:t>
            </w:r>
          </w:p>
        </w:tc>
      </w:tr>
      <w:tr w:rsidR="00473AD9" w:rsidRPr="00E66EB6" w14:paraId="1C657927" w14:textId="77777777" w:rsidTr="00462034">
        <w:trPr>
          <w:jc w:val="center"/>
        </w:trPr>
        <w:tc>
          <w:tcPr>
            <w:tcW w:w="694" w:type="dxa"/>
            <w:shd w:val="clear" w:color="auto" w:fill="auto"/>
            <w:vAlign w:val="center"/>
          </w:tcPr>
          <w:p w14:paraId="475D1D6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127</w:t>
            </w:r>
          </w:p>
        </w:tc>
        <w:tc>
          <w:tcPr>
            <w:tcW w:w="8930" w:type="dxa"/>
            <w:shd w:val="clear" w:color="auto" w:fill="auto"/>
          </w:tcPr>
          <w:p w14:paraId="5A3E202E" w14:textId="7D58E3E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-45.516216     -8.866961      180.737320</w:t>
            </w:r>
          </w:p>
        </w:tc>
      </w:tr>
      <w:tr w:rsidR="00473AD9" w:rsidRPr="00E66EB6" w14:paraId="33107456" w14:textId="77777777" w:rsidTr="00462034">
        <w:trPr>
          <w:jc w:val="center"/>
        </w:trPr>
        <w:tc>
          <w:tcPr>
            <w:tcW w:w="694" w:type="dxa"/>
            <w:shd w:val="clear" w:color="auto" w:fill="auto"/>
            <w:vAlign w:val="center"/>
          </w:tcPr>
          <w:p w14:paraId="7BE58AF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128</w:t>
            </w:r>
          </w:p>
        </w:tc>
        <w:tc>
          <w:tcPr>
            <w:tcW w:w="8930" w:type="dxa"/>
            <w:shd w:val="clear" w:color="auto" w:fill="auto"/>
          </w:tcPr>
          <w:p w14:paraId="3011B9C4" w14:textId="562BE0E5" w:rsidR="00473AD9" w:rsidRPr="00E66EB6" w:rsidRDefault="00473AD9" w:rsidP="00C22DF7">
            <w:pPr>
              <w:ind w:firstLineChars="1436" w:firstLine="2585"/>
              <w:jc w:val="left"/>
              <w:rPr>
                <w:rFonts w:eastAsiaTheme="minorEastAsia" w:cs="Calibri"/>
                <w:sz w:val="18"/>
                <w:szCs w:val="18"/>
              </w:rPr>
            </w:pPr>
            <w:r w:rsidRPr="00E66EB6">
              <w:rPr>
                <w:sz w:val="18"/>
                <w:szCs w:val="18"/>
              </w:rPr>
              <w:t>70.438759      98.982910      139.766769</w:t>
            </w:r>
          </w:p>
        </w:tc>
      </w:tr>
    </w:tbl>
    <w:p w14:paraId="48E75984" w14:textId="77777777" w:rsidR="00D54886" w:rsidRPr="00E66EB6" w:rsidRDefault="00D54886" w:rsidP="001D1450">
      <w:pPr>
        <w:pStyle w:val="affff2"/>
        <w:spacing w:before="156" w:after="156"/>
        <w:rPr>
          <w:rFonts w:ascii="Times New Roman"/>
        </w:rPr>
      </w:pPr>
    </w:p>
    <w:p w14:paraId="0F48D154" w14:textId="5D2FA4CB"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B.4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第二子</w:t>
      </w:r>
      <w:r w:rsidR="006664EE" w:rsidRPr="00E66EB6">
        <w:rPr>
          <w:rFonts w:ascii="Times New Roman"/>
        </w:rPr>
        <w:t>矢量码表</w:t>
      </w:r>
      <w:r w:rsidRPr="00E66EB6">
        <w:rPr>
          <w:rFonts w:ascii="Times New Roman"/>
        </w:rPr>
        <w:t xml:space="preserve"> lsf_stage2_CB2_hbr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0C69DD68" w14:textId="77777777" w:rsidTr="00462034">
        <w:tc>
          <w:tcPr>
            <w:tcW w:w="709" w:type="dxa"/>
            <w:tcBorders>
              <w:bottom w:val="single" w:sz="12" w:space="0" w:color="auto"/>
            </w:tcBorders>
            <w:shd w:val="clear" w:color="auto" w:fill="auto"/>
          </w:tcPr>
          <w:p w14:paraId="77934AD8"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68AB3DAC"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00D3F891" w14:textId="77777777" w:rsidTr="00462034">
        <w:tc>
          <w:tcPr>
            <w:tcW w:w="709" w:type="dxa"/>
            <w:tcBorders>
              <w:top w:val="single" w:sz="12" w:space="0" w:color="auto"/>
            </w:tcBorders>
            <w:shd w:val="clear" w:color="auto" w:fill="auto"/>
            <w:vAlign w:val="center"/>
          </w:tcPr>
          <w:p w14:paraId="545FA42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7429C0BD" w14:textId="37EF6F8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20.507162      117.254471     308.534973     </w:t>
            </w:r>
          </w:p>
        </w:tc>
      </w:tr>
      <w:tr w:rsidR="00473AD9" w:rsidRPr="00E66EB6" w14:paraId="6B935635" w14:textId="77777777" w:rsidTr="00462034">
        <w:tc>
          <w:tcPr>
            <w:tcW w:w="709" w:type="dxa"/>
            <w:shd w:val="clear" w:color="auto" w:fill="auto"/>
            <w:vAlign w:val="center"/>
          </w:tcPr>
          <w:p w14:paraId="5EF3875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3F9C55C6" w14:textId="6482E81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167.627548     -284.581360    35.337910      </w:t>
            </w:r>
          </w:p>
        </w:tc>
      </w:tr>
      <w:tr w:rsidR="00473AD9" w:rsidRPr="00E66EB6" w14:paraId="2FD8C882" w14:textId="77777777" w:rsidTr="00462034">
        <w:tc>
          <w:tcPr>
            <w:tcW w:w="709" w:type="dxa"/>
            <w:shd w:val="clear" w:color="auto" w:fill="auto"/>
            <w:vAlign w:val="center"/>
          </w:tcPr>
          <w:p w14:paraId="0E5F21D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72A144C9" w14:textId="716C623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-50.533733     262.051270     -222.744385    </w:t>
            </w:r>
          </w:p>
        </w:tc>
      </w:tr>
      <w:tr w:rsidR="00473AD9" w:rsidRPr="00E66EB6" w14:paraId="16C816B8" w14:textId="77777777" w:rsidTr="00462034">
        <w:tc>
          <w:tcPr>
            <w:tcW w:w="709" w:type="dxa"/>
            <w:shd w:val="clear" w:color="auto" w:fill="auto"/>
            <w:vAlign w:val="center"/>
          </w:tcPr>
          <w:p w14:paraId="2A90F5E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16355344" w14:textId="68AF2D0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213.973526     -192.300507    227.454147     </w:t>
            </w:r>
          </w:p>
        </w:tc>
      </w:tr>
      <w:tr w:rsidR="00473AD9" w:rsidRPr="00E66EB6" w14:paraId="6BA3A2B9" w14:textId="77777777" w:rsidTr="00462034">
        <w:tc>
          <w:tcPr>
            <w:tcW w:w="709" w:type="dxa"/>
            <w:shd w:val="clear" w:color="auto" w:fill="auto"/>
            <w:vAlign w:val="center"/>
          </w:tcPr>
          <w:p w14:paraId="151C617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7CD3FD26" w14:textId="25692A8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324.752869     154.691422     142.521759     </w:t>
            </w:r>
          </w:p>
        </w:tc>
      </w:tr>
      <w:tr w:rsidR="00473AD9" w:rsidRPr="00E66EB6" w14:paraId="4C62CB40" w14:textId="77777777" w:rsidTr="00462034">
        <w:tc>
          <w:tcPr>
            <w:tcW w:w="709" w:type="dxa"/>
            <w:shd w:val="clear" w:color="auto" w:fill="auto"/>
            <w:vAlign w:val="center"/>
          </w:tcPr>
          <w:p w14:paraId="7FA6803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31921600" w14:textId="17C4899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-302.892273    22.365881      -268.279053    </w:t>
            </w:r>
          </w:p>
        </w:tc>
      </w:tr>
      <w:tr w:rsidR="00473AD9" w:rsidRPr="00E66EB6" w14:paraId="5CDBC8BC" w14:textId="77777777" w:rsidTr="00462034">
        <w:tc>
          <w:tcPr>
            <w:tcW w:w="709" w:type="dxa"/>
            <w:shd w:val="clear" w:color="auto" w:fill="auto"/>
            <w:vAlign w:val="center"/>
          </w:tcPr>
          <w:p w14:paraId="051C3A8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26FD420E" w14:textId="48A65A7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384.219574     -46.759758     295.384735     </w:t>
            </w:r>
          </w:p>
        </w:tc>
      </w:tr>
      <w:tr w:rsidR="00473AD9" w:rsidRPr="00E66EB6" w14:paraId="21EDB272" w14:textId="77777777" w:rsidTr="00462034">
        <w:tc>
          <w:tcPr>
            <w:tcW w:w="709" w:type="dxa"/>
            <w:shd w:val="clear" w:color="auto" w:fill="auto"/>
            <w:vAlign w:val="center"/>
          </w:tcPr>
          <w:p w14:paraId="76B0B03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7365C2C3" w14:textId="281DC40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-326.932983    -142.875214    123.286591     </w:t>
            </w:r>
          </w:p>
        </w:tc>
      </w:tr>
      <w:tr w:rsidR="00473AD9" w:rsidRPr="00E66EB6" w14:paraId="1DA73B16" w14:textId="77777777" w:rsidTr="00462034">
        <w:tc>
          <w:tcPr>
            <w:tcW w:w="709" w:type="dxa"/>
            <w:shd w:val="clear" w:color="auto" w:fill="auto"/>
            <w:vAlign w:val="center"/>
          </w:tcPr>
          <w:p w14:paraId="36E37FC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50A9D041" w14:textId="21D528C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462.440582     30.680933      -644.826782    </w:t>
            </w:r>
          </w:p>
        </w:tc>
      </w:tr>
      <w:tr w:rsidR="00473AD9" w:rsidRPr="00E66EB6" w14:paraId="55F9B5FD" w14:textId="77777777" w:rsidTr="00462034">
        <w:tc>
          <w:tcPr>
            <w:tcW w:w="709" w:type="dxa"/>
            <w:shd w:val="clear" w:color="auto" w:fill="auto"/>
            <w:vAlign w:val="center"/>
          </w:tcPr>
          <w:p w14:paraId="33927CE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15CF8A4F" w14:textId="293510C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75.870522      100.746597     -229.091095    </w:t>
            </w:r>
          </w:p>
        </w:tc>
      </w:tr>
      <w:tr w:rsidR="00473AD9" w:rsidRPr="00E66EB6" w14:paraId="47B4CB0B" w14:textId="77777777" w:rsidTr="00462034">
        <w:tc>
          <w:tcPr>
            <w:tcW w:w="709" w:type="dxa"/>
            <w:shd w:val="clear" w:color="auto" w:fill="auto"/>
            <w:vAlign w:val="center"/>
          </w:tcPr>
          <w:p w14:paraId="67C79B1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6F9524E1" w14:textId="19ACDB3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-184.132187    -518.547424    -105.319809    </w:t>
            </w:r>
          </w:p>
        </w:tc>
      </w:tr>
      <w:tr w:rsidR="00473AD9" w:rsidRPr="00E66EB6" w14:paraId="265F26EB" w14:textId="77777777" w:rsidTr="00462034">
        <w:tc>
          <w:tcPr>
            <w:tcW w:w="709" w:type="dxa"/>
            <w:shd w:val="clear" w:color="auto" w:fill="auto"/>
            <w:vAlign w:val="center"/>
          </w:tcPr>
          <w:p w14:paraId="7DDE2FD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4FDE8347" w14:textId="252F3D4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-128.916153    -172.195633    83.659973      </w:t>
            </w:r>
          </w:p>
        </w:tc>
      </w:tr>
      <w:tr w:rsidR="00473AD9" w:rsidRPr="00E66EB6" w14:paraId="1C69A43E" w14:textId="77777777" w:rsidTr="00462034">
        <w:tc>
          <w:tcPr>
            <w:tcW w:w="709" w:type="dxa"/>
            <w:shd w:val="clear" w:color="auto" w:fill="auto"/>
            <w:vAlign w:val="center"/>
          </w:tcPr>
          <w:p w14:paraId="2B64BCF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52B24764" w14:textId="7C6E01D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63.237682      -497.342957    72.141266      </w:t>
            </w:r>
          </w:p>
        </w:tc>
      </w:tr>
      <w:tr w:rsidR="00473AD9" w:rsidRPr="00E66EB6" w14:paraId="4BD0D1C1" w14:textId="77777777" w:rsidTr="00462034">
        <w:tc>
          <w:tcPr>
            <w:tcW w:w="709" w:type="dxa"/>
            <w:shd w:val="clear" w:color="auto" w:fill="auto"/>
            <w:vAlign w:val="center"/>
          </w:tcPr>
          <w:p w14:paraId="1BCE9AF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601CCC27" w14:textId="40F5DDB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274.313446     167.584351     -33.896770     </w:t>
            </w:r>
          </w:p>
        </w:tc>
      </w:tr>
      <w:tr w:rsidR="00473AD9" w:rsidRPr="00E66EB6" w14:paraId="7AC07BC6" w14:textId="77777777" w:rsidTr="00462034">
        <w:tc>
          <w:tcPr>
            <w:tcW w:w="709" w:type="dxa"/>
            <w:shd w:val="clear" w:color="auto" w:fill="auto"/>
            <w:vAlign w:val="center"/>
          </w:tcPr>
          <w:p w14:paraId="250BADE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4C1C74FA" w14:textId="30E916E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-596.630493    8.026925       -321.141144    </w:t>
            </w:r>
          </w:p>
        </w:tc>
      </w:tr>
      <w:tr w:rsidR="00473AD9" w:rsidRPr="00E66EB6" w14:paraId="63B32E08" w14:textId="77777777" w:rsidTr="00462034">
        <w:tc>
          <w:tcPr>
            <w:tcW w:w="709" w:type="dxa"/>
            <w:shd w:val="clear" w:color="auto" w:fill="auto"/>
            <w:vAlign w:val="center"/>
          </w:tcPr>
          <w:p w14:paraId="45595CC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10493642" w14:textId="0E35CA5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50.223522      -16.749166     -83.381676     </w:t>
            </w:r>
          </w:p>
        </w:tc>
      </w:tr>
      <w:tr w:rsidR="00473AD9" w:rsidRPr="00E66EB6" w14:paraId="0288E2F2" w14:textId="77777777" w:rsidTr="00462034">
        <w:tc>
          <w:tcPr>
            <w:tcW w:w="709" w:type="dxa"/>
            <w:shd w:val="clear" w:color="auto" w:fill="auto"/>
            <w:vAlign w:val="center"/>
          </w:tcPr>
          <w:p w14:paraId="6BF9E19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6C5135C6" w14:textId="72D99A2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44.889523      -767.325989    -139.284637    </w:t>
            </w:r>
          </w:p>
        </w:tc>
      </w:tr>
      <w:tr w:rsidR="00473AD9" w:rsidRPr="00E66EB6" w14:paraId="14DE5296" w14:textId="77777777" w:rsidTr="00462034">
        <w:tc>
          <w:tcPr>
            <w:tcW w:w="709" w:type="dxa"/>
            <w:shd w:val="clear" w:color="auto" w:fill="auto"/>
            <w:vAlign w:val="center"/>
          </w:tcPr>
          <w:p w14:paraId="587714A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6B61754F" w14:textId="000F42D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224.780106     352.491333     75.805626      </w:t>
            </w:r>
          </w:p>
        </w:tc>
      </w:tr>
      <w:tr w:rsidR="00473AD9" w:rsidRPr="00E66EB6" w14:paraId="506C2CB7" w14:textId="77777777" w:rsidTr="00462034">
        <w:tc>
          <w:tcPr>
            <w:tcW w:w="709" w:type="dxa"/>
            <w:shd w:val="clear" w:color="auto" w:fill="auto"/>
            <w:vAlign w:val="center"/>
          </w:tcPr>
          <w:p w14:paraId="3012F3C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621EBE02" w14:textId="45F6DCE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-33.128654     305.753296     -601.859070    </w:t>
            </w:r>
          </w:p>
        </w:tc>
      </w:tr>
      <w:tr w:rsidR="00473AD9" w:rsidRPr="00E66EB6" w14:paraId="793702D6" w14:textId="77777777" w:rsidTr="00462034">
        <w:tc>
          <w:tcPr>
            <w:tcW w:w="709" w:type="dxa"/>
            <w:shd w:val="clear" w:color="auto" w:fill="auto"/>
            <w:vAlign w:val="center"/>
          </w:tcPr>
          <w:p w14:paraId="60FC481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49666B81" w14:textId="45432DA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115.771713     -93.239197     107.058525     </w:t>
            </w:r>
          </w:p>
        </w:tc>
      </w:tr>
      <w:tr w:rsidR="00473AD9" w:rsidRPr="00E66EB6" w14:paraId="141A9297" w14:textId="77777777" w:rsidTr="00462034">
        <w:tc>
          <w:tcPr>
            <w:tcW w:w="709" w:type="dxa"/>
            <w:shd w:val="clear" w:color="auto" w:fill="auto"/>
            <w:vAlign w:val="center"/>
          </w:tcPr>
          <w:p w14:paraId="4E74B6D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6E963921" w14:textId="09AE523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-148.837738    183.316940     413.980072     </w:t>
            </w:r>
          </w:p>
        </w:tc>
      </w:tr>
      <w:tr w:rsidR="00473AD9" w:rsidRPr="00E66EB6" w14:paraId="1BB99FCD" w14:textId="77777777" w:rsidTr="00462034">
        <w:tc>
          <w:tcPr>
            <w:tcW w:w="709" w:type="dxa"/>
            <w:shd w:val="clear" w:color="auto" w:fill="auto"/>
            <w:vAlign w:val="center"/>
          </w:tcPr>
          <w:p w14:paraId="5A76580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091C3F6B" w14:textId="7AFBBE0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-182.227646    -697.383789    278.016632     </w:t>
            </w:r>
          </w:p>
        </w:tc>
      </w:tr>
      <w:tr w:rsidR="00473AD9" w:rsidRPr="00E66EB6" w14:paraId="7B6FC18D" w14:textId="77777777" w:rsidTr="00462034">
        <w:tc>
          <w:tcPr>
            <w:tcW w:w="709" w:type="dxa"/>
            <w:shd w:val="clear" w:color="auto" w:fill="auto"/>
            <w:vAlign w:val="center"/>
          </w:tcPr>
          <w:p w14:paraId="3B342A3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5B44DA18" w14:textId="2FDD937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445.581207     256.918182     -61.204651     </w:t>
            </w:r>
          </w:p>
        </w:tc>
      </w:tr>
      <w:tr w:rsidR="00473AD9" w:rsidRPr="00E66EB6" w14:paraId="4A2848BC" w14:textId="77777777" w:rsidTr="00462034">
        <w:tc>
          <w:tcPr>
            <w:tcW w:w="709" w:type="dxa"/>
            <w:shd w:val="clear" w:color="auto" w:fill="auto"/>
            <w:vAlign w:val="center"/>
          </w:tcPr>
          <w:p w14:paraId="0961419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731D67E9" w14:textId="4009551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707.401611     599.105469     466.282776     </w:t>
            </w:r>
          </w:p>
        </w:tc>
      </w:tr>
      <w:tr w:rsidR="00473AD9" w:rsidRPr="00E66EB6" w14:paraId="78B89D5A" w14:textId="77777777" w:rsidTr="00462034">
        <w:tc>
          <w:tcPr>
            <w:tcW w:w="709" w:type="dxa"/>
            <w:shd w:val="clear" w:color="auto" w:fill="auto"/>
            <w:vAlign w:val="center"/>
          </w:tcPr>
          <w:p w14:paraId="067B2E2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3EA5C663" w14:textId="020948C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172.835205     -255.287506    -399.850555    </w:t>
            </w:r>
          </w:p>
        </w:tc>
      </w:tr>
      <w:tr w:rsidR="00473AD9" w:rsidRPr="00E66EB6" w14:paraId="12115F69" w14:textId="77777777" w:rsidTr="00462034">
        <w:tc>
          <w:tcPr>
            <w:tcW w:w="709" w:type="dxa"/>
            <w:shd w:val="clear" w:color="auto" w:fill="auto"/>
            <w:vAlign w:val="center"/>
          </w:tcPr>
          <w:p w14:paraId="5D797A4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18550E46" w14:textId="08BA6AB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-182.281845    185.917496     198.393707     </w:t>
            </w:r>
          </w:p>
        </w:tc>
      </w:tr>
      <w:tr w:rsidR="00473AD9" w:rsidRPr="00E66EB6" w14:paraId="379B5070" w14:textId="77777777" w:rsidTr="00462034">
        <w:tc>
          <w:tcPr>
            <w:tcW w:w="709" w:type="dxa"/>
            <w:shd w:val="clear" w:color="auto" w:fill="auto"/>
            <w:vAlign w:val="center"/>
          </w:tcPr>
          <w:p w14:paraId="3F85F9A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11C7C348" w14:textId="5B0118A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-354.348358    77.655319      121.351845     </w:t>
            </w:r>
          </w:p>
        </w:tc>
      </w:tr>
      <w:tr w:rsidR="00473AD9" w:rsidRPr="00E66EB6" w14:paraId="6728E768" w14:textId="77777777" w:rsidTr="00462034">
        <w:tc>
          <w:tcPr>
            <w:tcW w:w="709" w:type="dxa"/>
            <w:shd w:val="clear" w:color="auto" w:fill="auto"/>
            <w:vAlign w:val="center"/>
          </w:tcPr>
          <w:p w14:paraId="5C69A3C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5BBC7031" w14:textId="45D8554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165.057236     -250.012955    -153.211365    </w:t>
            </w:r>
          </w:p>
        </w:tc>
      </w:tr>
    </w:tbl>
    <w:p w14:paraId="44897537" w14:textId="04C8F8CE" w:rsidR="00263EED" w:rsidRPr="00E66EB6" w:rsidRDefault="00263EED" w:rsidP="00263EED">
      <w:pPr>
        <w:pStyle w:val="affff2"/>
        <w:spacing w:before="156" w:after="156"/>
        <w:rPr>
          <w:rFonts w:ascii="Times New Roman"/>
        </w:rPr>
      </w:pPr>
      <w:r w:rsidRPr="00E66EB6">
        <w:rPr>
          <w:rFonts w:ascii="Times New Roman"/>
        </w:rPr>
        <w:t>表</w:t>
      </w:r>
      <w:r w:rsidRPr="00E66EB6">
        <w:rPr>
          <w:rFonts w:ascii="Times New Roman"/>
        </w:rPr>
        <w:t>B.4</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2B7A52" w:rsidRPr="00E66EB6" w14:paraId="1BE8942E" w14:textId="77777777" w:rsidTr="00883EFA">
        <w:tc>
          <w:tcPr>
            <w:tcW w:w="709" w:type="dxa"/>
            <w:tcBorders>
              <w:bottom w:val="single" w:sz="12" w:space="0" w:color="000000"/>
            </w:tcBorders>
            <w:shd w:val="clear" w:color="auto" w:fill="auto"/>
          </w:tcPr>
          <w:p w14:paraId="452DA63E" w14:textId="7690B98D" w:rsidR="002B7A52" w:rsidRPr="00E66EB6" w:rsidRDefault="002B7A52" w:rsidP="002B7A52">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034F7FDB" w14:textId="292B4053" w:rsidR="002B7A52" w:rsidRPr="00E66EB6" w:rsidRDefault="002B7A52" w:rsidP="002B7A52">
            <w:pPr>
              <w:autoSpaceDE w:val="0"/>
              <w:autoSpaceDN w:val="0"/>
              <w:adjustRightInd w:val="0"/>
              <w:jc w:val="center"/>
              <w:rPr>
                <w:sz w:val="18"/>
                <w:szCs w:val="18"/>
              </w:rPr>
            </w:pPr>
            <w:r w:rsidRPr="00E66EB6">
              <w:rPr>
                <w:rFonts w:eastAsiaTheme="minorEastAsia" w:cs="Calibri" w:hint="eastAsia"/>
                <w:b/>
                <w:sz w:val="18"/>
                <w:szCs w:val="18"/>
              </w:rPr>
              <w:t>码字</w:t>
            </w:r>
          </w:p>
        </w:tc>
      </w:tr>
      <w:tr w:rsidR="002B7A52" w:rsidRPr="00E66EB6" w14:paraId="7261E36A" w14:textId="77777777" w:rsidTr="00263EED">
        <w:tc>
          <w:tcPr>
            <w:tcW w:w="709" w:type="dxa"/>
            <w:tcBorders>
              <w:top w:val="single" w:sz="12" w:space="0" w:color="000000"/>
            </w:tcBorders>
            <w:shd w:val="clear" w:color="auto" w:fill="auto"/>
            <w:vAlign w:val="center"/>
          </w:tcPr>
          <w:p w14:paraId="2742784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29</w:t>
            </w:r>
          </w:p>
        </w:tc>
        <w:tc>
          <w:tcPr>
            <w:tcW w:w="8931" w:type="dxa"/>
            <w:tcBorders>
              <w:top w:val="single" w:sz="12" w:space="0" w:color="000000"/>
            </w:tcBorders>
            <w:shd w:val="clear" w:color="auto" w:fill="auto"/>
          </w:tcPr>
          <w:p w14:paraId="3C0DA439" w14:textId="12B610C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15.198963      -101.545570    337.992859     </w:t>
            </w:r>
          </w:p>
        </w:tc>
      </w:tr>
      <w:tr w:rsidR="002B7A52" w:rsidRPr="00E66EB6" w14:paraId="65981D27" w14:textId="77777777" w:rsidTr="00462034">
        <w:tc>
          <w:tcPr>
            <w:tcW w:w="709" w:type="dxa"/>
            <w:shd w:val="clear" w:color="auto" w:fill="auto"/>
            <w:vAlign w:val="center"/>
          </w:tcPr>
          <w:p w14:paraId="305E490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2C2369A1" w14:textId="3C43CAE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635.096924     -22.253139     -276.124939    </w:t>
            </w:r>
          </w:p>
        </w:tc>
      </w:tr>
      <w:tr w:rsidR="002B7A52" w:rsidRPr="00E66EB6" w14:paraId="0D36625D" w14:textId="77777777" w:rsidTr="00462034">
        <w:tc>
          <w:tcPr>
            <w:tcW w:w="709" w:type="dxa"/>
            <w:shd w:val="clear" w:color="auto" w:fill="auto"/>
            <w:vAlign w:val="center"/>
          </w:tcPr>
          <w:p w14:paraId="17A34EF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6F182AFF" w14:textId="3DD2218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-174.264359    306.408936     -30.304029     </w:t>
            </w:r>
          </w:p>
        </w:tc>
      </w:tr>
      <w:tr w:rsidR="002B7A52" w:rsidRPr="00E66EB6" w14:paraId="64B2FD02" w14:textId="77777777" w:rsidTr="00462034">
        <w:tc>
          <w:tcPr>
            <w:tcW w:w="709" w:type="dxa"/>
            <w:shd w:val="clear" w:color="auto" w:fill="auto"/>
            <w:vAlign w:val="center"/>
          </w:tcPr>
          <w:p w14:paraId="7A6848A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0DB7F15C" w14:textId="15C98B8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63.197758      65.521347      148.829025     </w:t>
            </w:r>
          </w:p>
        </w:tc>
      </w:tr>
      <w:tr w:rsidR="002B7A52" w:rsidRPr="00E66EB6" w14:paraId="66B43A37" w14:textId="77777777" w:rsidTr="00462034">
        <w:tc>
          <w:tcPr>
            <w:tcW w:w="709" w:type="dxa"/>
            <w:shd w:val="clear" w:color="auto" w:fill="auto"/>
            <w:vAlign w:val="center"/>
          </w:tcPr>
          <w:p w14:paraId="41A1247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5E00FB44" w14:textId="5FF2CEB5"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-565.097168    -720.727173    95.707863      </w:t>
            </w:r>
          </w:p>
        </w:tc>
      </w:tr>
      <w:tr w:rsidR="002B7A52" w:rsidRPr="00E66EB6" w14:paraId="33E6C524" w14:textId="77777777" w:rsidTr="00462034">
        <w:tc>
          <w:tcPr>
            <w:tcW w:w="709" w:type="dxa"/>
            <w:shd w:val="clear" w:color="auto" w:fill="auto"/>
            <w:vAlign w:val="center"/>
          </w:tcPr>
          <w:p w14:paraId="2B2A3A0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0E001308" w14:textId="31E2C5AF"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173.535858     4.769509       226.110519     </w:t>
            </w:r>
          </w:p>
        </w:tc>
      </w:tr>
      <w:tr w:rsidR="002B7A52" w:rsidRPr="00E66EB6" w14:paraId="1F1F5836" w14:textId="77777777" w:rsidTr="00462034">
        <w:tc>
          <w:tcPr>
            <w:tcW w:w="709" w:type="dxa"/>
            <w:shd w:val="clear" w:color="auto" w:fill="auto"/>
            <w:vAlign w:val="center"/>
          </w:tcPr>
          <w:p w14:paraId="3725C88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3F89A8D9" w14:textId="55A71EC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-302.163788    -364.092468    40.338612      </w:t>
            </w:r>
          </w:p>
        </w:tc>
      </w:tr>
      <w:tr w:rsidR="002B7A52" w:rsidRPr="00E66EB6" w14:paraId="2D3C25D4" w14:textId="77777777" w:rsidTr="00462034">
        <w:tc>
          <w:tcPr>
            <w:tcW w:w="709" w:type="dxa"/>
            <w:shd w:val="clear" w:color="auto" w:fill="auto"/>
            <w:vAlign w:val="center"/>
          </w:tcPr>
          <w:p w14:paraId="1087DF1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47875106" w14:textId="78735E8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322.009796     -130.186035    -257.399811    </w:t>
            </w:r>
          </w:p>
        </w:tc>
      </w:tr>
      <w:tr w:rsidR="002B7A52" w:rsidRPr="00E66EB6" w14:paraId="5606F14E" w14:textId="77777777" w:rsidTr="00462034">
        <w:tc>
          <w:tcPr>
            <w:tcW w:w="709" w:type="dxa"/>
            <w:shd w:val="clear" w:color="auto" w:fill="auto"/>
            <w:vAlign w:val="center"/>
          </w:tcPr>
          <w:p w14:paraId="7783F6E7"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1CA3E14C" w14:textId="2C7C843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-143.584061    432.809937     187.272064     </w:t>
            </w:r>
          </w:p>
        </w:tc>
      </w:tr>
      <w:tr w:rsidR="002B7A52" w:rsidRPr="00E66EB6" w14:paraId="3664BF1C" w14:textId="77777777" w:rsidTr="00462034">
        <w:tc>
          <w:tcPr>
            <w:tcW w:w="709" w:type="dxa"/>
            <w:shd w:val="clear" w:color="auto" w:fill="auto"/>
            <w:vAlign w:val="center"/>
          </w:tcPr>
          <w:p w14:paraId="63642F3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1574A182" w14:textId="76753ED6"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-8.131482      172.260559     72.100441      </w:t>
            </w:r>
          </w:p>
        </w:tc>
      </w:tr>
      <w:tr w:rsidR="002B7A52" w:rsidRPr="00E66EB6" w14:paraId="57DA5AA2" w14:textId="77777777" w:rsidTr="00462034">
        <w:tc>
          <w:tcPr>
            <w:tcW w:w="709" w:type="dxa"/>
            <w:shd w:val="clear" w:color="auto" w:fill="auto"/>
            <w:vAlign w:val="center"/>
          </w:tcPr>
          <w:p w14:paraId="5204689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0E2C62E3" w14:textId="7F6B1F5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-69.128052     -15.661174     -246.318619    </w:t>
            </w:r>
          </w:p>
        </w:tc>
      </w:tr>
      <w:tr w:rsidR="002B7A52" w:rsidRPr="00E66EB6" w14:paraId="71AC74E6" w14:textId="77777777" w:rsidTr="00462034">
        <w:tc>
          <w:tcPr>
            <w:tcW w:w="709" w:type="dxa"/>
            <w:shd w:val="clear" w:color="auto" w:fill="auto"/>
            <w:vAlign w:val="center"/>
          </w:tcPr>
          <w:p w14:paraId="6ED3CD3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4E74CB6A" w14:textId="006BA86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141.381821     678.433350     463.580078     </w:t>
            </w:r>
          </w:p>
        </w:tc>
      </w:tr>
      <w:tr w:rsidR="002B7A52" w:rsidRPr="00E66EB6" w14:paraId="09A13AE8" w14:textId="77777777" w:rsidTr="00462034">
        <w:tc>
          <w:tcPr>
            <w:tcW w:w="709" w:type="dxa"/>
            <w:shd w:val="clear" w:color="auto" w:fill="auto"/>
            <w:vAlign w:val="center"/>
          </w:tcPr>
          <w:p w14:paraId="000DA22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26118828" w14:textId="39BA34E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205.150635     60.560955      -127.768204    </w:t>
            </w:r>
          </w:p>
        </w:tc>
      </w:tr>
      <w:tr w:rsidR="002B7A52" w:rsidRPr="00E66EB6" w14:paraId="78371EC0" w14:textId="77777777" w:rsidTr="00462034">
        <w:tc>
          <w:tcPr>
            <w:tcW w:w="709" w:type="dxa"/>
            <w:shd w:val="clear" w:color="auto" w:fill="auto"/>
            <w:vAlign w:val="center"/>
          </w:tcPr>
          <w:p w14:paraId="095D854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63CE30E8" w14:textId="7939625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-396.496399    355.075836     271.316498     </w:t>
            </w:r>
          </w:p>
        </w:tc>
      </w:tr>
      <w:tr w:rsidR="002B7A52" w:rsidRPr="00E66EB6" w14:paraId="2603474C" w14:textId="77777777" w:rsidTr="00462034">
        <w:tc>
          <w:tcPr>
            <w:tcW w:w="709" w:type="dxa"/>
            <w:shd w:val="clear" w:color="auto" w:fill="auto"/>
            <w:vAlign w:val="center"/>
          </w:tcPr>
          <w:p w14:paraId="75A3B03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23AC59F1" w14:textId="58A4127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-16.061943     261.906860     182.079605     </w:t>
            </w:r>
          </w:p>
        </w:tc>
      </w:tr>
      <w:tr w:rsidR="002B7A52" w:rsidRPr="00E66EB6" w14:paraId="6E128BC3" w14:textId="77777777" w:rsidTr="00462034">
        <w:tc>
          <w:tcPr>
            <w:tcW w:w="709" w:type="dxa"/>
            <w:shd w:val="clear" w:color="auto" w:fill="auto"/>
            <w:vAlign w:val="center"/>
          </w:tcPr>
          <w:p w14:paraId="66D2F2C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45B93AD3" w14:textId="08066F6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119.859367     -86.526634     -181.600311    </w:t>
            </w:r>
          </w:p>
        </w:tc>
      </w:tr>
      <w:tr w:rsidR="002B7A52" w:rsidRPr="00E66EB6" w14:paraId="3EAA9361" w14:textId="77777777" w:rsidTr="00462034">
        <w:tc>
          <w:tcPr>
            <w:tcW w:w="709" w:type="dxa"/>
            <w:shd w:val="clear" w:color="auto" w:fill="auto"/>
            <w:vAlign w:val="center"/>
          </w:tcPr>
          <w:p w14:paraId="5888B33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0F515806" w14:textId="243F5C1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-278.325073    273.584839     -346.330780    </w:t>
            </w:r>
          </w:p>
        </w:tc>
      </w:tr>
      <w:tr w:rsidR="002B7A52" w:rsidRPr="00E66EB6" w14:paraId="0AA0888C" w14:textId="77777777" w:rsidTr="00462034">
        <w:tc>
          <w:tcPr>
            <w:tcW w:w="709" w:type="dxa"/>
            <w:shd w:val="clear" w:color="auto" w:fill="auto"/>
            <w:vAlign w:val="center"/>
          </w:tcPr>
          <w:p w14:paraId="30E4C8B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53F57544" w14:textId="1386F96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-848.170715    -77.039818     206.621765     </w:t>
            </w:r>
          </w:p>
        </w:tc>
      </w:tr>
      <w:tr w:rsidR="002B7A52" w:rsidRPr="00E66EB6" w14:paraId="7BF90533" w14:textId="77777777" w:rsidTr="00462034">
        <w:tc>
          <w:tcPr>
            <w:tcW w:w="709" w:type="dxa"/>
            <w:shd w:val="clear" w:color="auto" w:fill="auto"/>
            <w:vAlign w:val="center"/>
          </w:tcPr>
          <w:p w14:paraId="4BA32A57"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4D9C3062" w14:textId="72D20A9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-20.108572     -224.001541    -248.247284    </w:t>
            </w:r>
          </w:p>
        </w:tc>
      </w:tr>
      <w:tr w:rsidR="002B7A52" w:rsidRPr="00E66EB6" w14:paraId="2EDD7283" w14:textId="77777777" w:rsidTr="00462034">
        <w:tc>
          <w:tcPr>
            <w:tcW w:w="709" w:type="dxa"/>
            <w:shd w:val="clear" w:color="auto" w:fill="auto"/>
            <w:vAlign w:val="center"/>
          </w:tcPr>
          <w:p w14:paraId="1B49816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6DF6C481" w14:textId="1246542F"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-152.951675    146.029510     4.365578       </w:t>
            </w:r>
          </w:p>
        </w:tc>
      </w:tr>
      <w:tr w:rsidR="002B7A52" w:rsidRPr="00E66EB6" w14:paraId="146BB7AF" w14:textId="77777777" w:rsidTr="00462034">
        <w:tc>
          <w:tcPr>
            <w:tcW w:w="709" w:type="dxa"/>
            <w:shd w:val="clear" w:color="auto" w:fill="auto"/>
            <w:vAlign w:val="center"/>
          </w:tcPr>
          <w:p w14:paraId="007EE9E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1FE0F6E0" w14:textId="541C461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62.817871      353.723999     343.701416     </w:t>
            </w:r>
          </w:p>
        </w:tc>
      </w:tr>
      <w:tr w:rsidR="002B7A52" w:rsidRPr="00E66EB6" w14:paraId="79475071" w14:textId="77777777" w:rsidTr="00462034">
        <w:tc>
          <w:tcPr>
            <w:tcW w:w="709" w:type="dxa"/>
            <w:shd w:val="clear" w:color="auto" w:fill="auto"/>
            <w:vAlign w:val="center"/>
          </w:tcPr>
          <w:p w14:paraId="03727E6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5A6895CA" w14:textId="0949AD3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-436.317230    -275.409271    341.552063     </w:t>
            </w:r>
          </w:p>
        </w:tc>
      </w:tr>
      <w:tr w:rsidR="002B7A52" w:rsidRPr="00E66EB6" w14:paraId="4C9FA3AB" w14:textId="77777777" w:rsidTr="00462034">
        <w:tc>
          <w:tcPr>
            <w:tcW w:w="709" w:type="dxa"/>
            <w:shd w:val="clear" w:color="auto" w:fill="auto"/>
            <w:vAlign w:val="center"/>
          </w:tcPr>
          <w:p w14:paraId="3FE5F05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73422C05" w14:textId="285D857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147.565918     230.680481     166.706573     </w:t>
            </w:r>
          </w:p>
        </w:tc>
      </w:tr>
      <w:tr w:rsidR="002B7A52" w:rsidRPr="00E66EB6" w14:paraId="00F9D196" w14:textId="77777777" w:rsidTr="00462034">
        <w:tc>
          <w:tcPr>
            <w:tcW w:w="709" w:type="dxa"/>
            <w:shd w:val="clear" w:color="auto" w:fill="auto"/>
            <w:vAlign w:val="center"/>
          </w:tcPr>
          <w:p w14:paraId="2356A7A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4E6B2F13" w14:textId="0555CAE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-34.370865     -308.244354    -41.257004     </w:t>
            </w:r>
          </w:p>
        </w:tc>
      </w:tr>
      <w:tr w:rsidR="002B7A52" w:rsidRPr="00E66EB6" w14:paraId="6A3E13D9" w14:textId="77777777" w:rsidTr="00462034">
        <w:tc>
          <w:tcPr>
            <w:tcW w:w="709" w:type="dxa"/>
            <w:shd w:val="clear" w:color="auto" w:fill="auto"/>
            <w:vAlign w:val="center"/>
          </w:tcPr>
          <w:p w14:paraId="0AEA074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4F256FC7" w14:textId="44DD2A26"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-241.203552    -430.650146    813.072693     </w:t>
            </w:r>
          </w:p>
        </w:tc>
      </w:tr>
      <w:tr w:rsidR="002B7A52" w:rsidRPr="00E66EB6" w14:paraId="52853262" w14:textId="77777777" w:rsidTr="00462034">
        <w:tc>
          <w:tcPr>
            <w:tcW w:w="709" w:type="dxa"/>
            <w:shd w:val="clear" w:color="auto" w:fill="auto"/>
            <w:vAlign w:val="center"/>
          </w:tcPr>
          <w:p w14:paraId="6A8C593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2547E767" w14:textId="5E7463E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368.040619     -410.771362    232.966476     </w:t>
            </w:r>
          </w:p>
        </w:tc>
      </w:tr>
      <w:tr w:rsidR="002B7A52" w:rsidRPr="00E66EB6" w14:paraId="5B8CFBD2" w14:textId="77777777" w:rsidTr="00462034">
        <w:tc>
          <w:tcPr>
            <w:tcW w:w="709" w:type="dxa"/>
            <w:shd w:val="clear" w:color="auto" w:fill="auto"/>
            <w:vAlign w:val="center"/>
          </w:tcPr>
          <w:p w14:paraId="5AEABCE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7A5CF76D" w14:textId="05F356C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51.651077      -146.025299    -22.975538     </w:t>
            </w:r>
          </w:p>
        </w:tc>
      </w:tr>
      <w:tr w:rsidR="002B7A52" w:rsidRPr="00E66EB6" w14:paraId="1CD468B9" w14:textId="77777777" w:rsidTr="00462034">
        <w:tc>
          <w:tcPr>
            <w:tcW w:w="709" w:type="dxa"/>
            <w:shd w:val="clear" w:color="auto" w:fill="auto"/>
            <w:vAlign w:val="center"/>
          </w:tcPr>
          <w:p w14:paraId="4AA57E6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49F02551" w14:textId="2848436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-282.722992    -620.837402    -850.400146    </w:t>
            </w:r>
          </w:p>
        </w:tc>
      </w:tr>
      <w:tr w:rsidR="002B7A52" w:rsidRPr="00E66EB6" w14:paraId="7A7553EC" w14:textId="77777777" w:rsidTr="00462034">
        <w:tc>
          <w:tcPr>
            <w:tcW w:w="709" w:type="dxa"/>
            <w:shd w:val="clear" w:color="auto" w:fill="auto"/>
            <w:vAlign w:val="center"/>
          </w:tcPr>
          <w:p w14:paraId="1BC241F3"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0668B85C" w14:textId="1AC37F8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-165.943176    -55.919006     572.439575     </w:t>
            </w:r>
          </w:p>
        </w:tc>
      </w:tr>
      <w:tr w:rsidR="002B7A52" w:rsidRPr="00E66EB6" w14:paraId="7B806153" w14:textId="77777777" w:rsidTr="00462034">
        <w:tc>
          <w:tcPr>
            <w:tcW w:w="709" w:type="dxa"/>
            <w:shd w:val="clear" w:color="auto" w:fill="auto"/>
            <w:vAlign w:val="center"/>
          </w:tcPr>
          <w:p w14:paraId="02216EE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57A8A2F4" w14:textId="19C02AF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-103.814415    -227.512253    -490.515442    </w:t>
            </w:r>
          </w:p>
        </w:tc>
      </w:tr>
      <w:tr w:rsidR="002B7A52" w:rsidRPr="00E66EB6" w14:paraId="5ECB043E" w14:textId="77777777" w:rsidTr="00462034">
        <w:tc>
          <w:tcPr>
            <w:tcW w:w="709" w:type="dxa"/>
            <w:shd w:val="clear" w:color="auto" w:fill="auto"/>
            <w:vAlign w:val="center"/>
          </w:tcPr>
          <w:p w14:paraId="0722B992"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5A35D8CD" w14:textId="22DEBCD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124.234863     -193.956253    -844.806152    </w:t>
            </w:r>
          </w:p>
        </w:tc>
      </w:tr>
      <w:tr w:rsidR="002B7A52" w:rsidRPr="00E66EB6" w14:paraId="04FD8EBE" w14:textId="77777777" w:rsidTr="00462034">
        <w:tc>
          <w:tcPr>
            <w:tcW w:w="709" w:type="dxa"/>
            <w:shd w:val="clear" w:color="auto" w:fill="auto"/>
            <w:vAlign w:val="center"/>
          </w:tcPr>
          <w:p w14:paraId="2D6E9B3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0745348C" w14:textId="2ACD5B8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-505.521362    82.886086      466.838531     </w:t>
            </w:r>
          </w:p>
        </w:tc>
      </w:tr>
      <w:tr w:rsidR="002B7A52" w:rsidRPr="00E66EB6" w14:paraId="10073D8D" w14:textId="77777777" w:rsidTr="00462034">
        <w:tc>
          <w:tcPr>
            <w:tcW w:w="709" w:type="dxa"/>
            <w:shd w:val="clear" w:color="auto" w:fill="auto"/>
            <w:vAlign w:val="center"/>
          </w:tcPr>
          <w:p w14:paraId="0E59C52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24EC15A6" w14:textId="18F054B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148.491516     -239.119812    546.069153     </w:t>
            </w:r>
          </w:p>
        </w:tc>
      </w:tr>
      <w:tr w:rsidR="002B7A52" w:rsidRPr="00E66EB6" w14:paraId="2A462B3C" w14:textId="77777777" w:rsidTr="00462034">
        <w:tc>
          <w:tcPr>
            <w:tcW w:w="709" w:type="dxa"/>
            <w:shd w:val="clear" w:color="auto" w:fill="auto"/>
            <w:vAlign w:val="center"/>
          </w:tcPr>
          <w:p w14:paraId="00D0FF33"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6CDB0B1C" w14:textId="22E8710C"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63.785629      -80.139122     -321.356995    </w:t>
            </w:r>
          </w:p>
        </w:tc>
      </w:tr>
      <w:tr w:rsidR="002B7A52" w:rsidRPr="00E66EB6" w14:paraId="686F9EE6" w14:textId="77777777" w:rsidTr="00462034">
        <w:tc>
          <w:tcPr>
            <w:tcW w:w="709" w:type="dxa"/>
            <w:shd w:val="clear" w:color="auto" w:fill="auto"/>
            <w:vAlign w:val="center"/>
          </w:tcPr>
          <w:p w14:paraId="60F557C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3F34D22B" w14:textId="6D1B52AA"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564.061768     129.677856     165.186554     </w:t>
            </w:r>
          </w:p>
        </w:tc>
      </w:tr>
      <w:tr w:rsidR="002B7A52" w:rsidRPr="00E66EB6" w14:paraId="64F0D074" w14:textId="77777777" w:rsidTr="00462034">
        <w:tc>
          <w:tcPr>
            <w:tcW w:w="709" w:type="dxa"/>
            <w:shd w:val="clear" w:color="auto" w:fill="auto"/>
            <w:vAlign w:val="center"/>
          </w:tcPr>
          <w:p w14:paraId="1D2FD13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4E7B22BF" w14:textId="3116920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158.311157     128.742462     70.707832      </w:t>
            </w:r>
          </w:p>
        </w:tc>
      </w:tr>
      <w:tr w:rsidR="002B7A52" w:rsidRPr="00E66EB6" w14:paraId="4AAD143B" w14:textId="77777777" w:rsidTr="00462034">
        <w:tc>
          <w:tcPr>
            <w:tcW w:w="709" w:type="dxa"/>
            <w:shd w:val="clear" w:color="auto" w:fill="auto"/>
            <w:vAlign w:val="center"/>
          </w:tcPr>
          <w:p w14:paraId="0579CE8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65</w:t>
            </w:r>
          </w:p>
        </w:tc>
        <w:tc>
          <w:tcPr>
            <w:tcW w:w="8931" w:type="dxa"/>
            <w:shd w:val="clear" w:color="auto" w:fill="auto"/>
          </w:tcPr>
          <w:p w14:paraId="2CF4E976" w14:textId="0B1D56A5"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316.238434     -27.633970     86.694901      </w:t>
            </w:r>
          </w:p>
        </w:tc>
      </w:tr>
      <w:tr w:rsidR="002B7A52" w:rsidRPr="00E66EB6" w14:paraId="5E190345" w14:textId="77777777" w:rsidTr="00462034">
        <w:tc>
          <w:tcPr>
            <w:tcW w:w="709" w:type="dxa"/>
            <w:shd w:val="clear" w:color="auto" w:fill="auto"/>
            <w:vAlign w:val="center"/>
          </w:tcPr>
          <w:p w14:paraId="6CEDF665"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00126E2A" w14:textId="12EB53BA"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-175.450073    -93.772957     -166.443024    </w:t>
            </w:r>
          </w:p>
        </w:tc>
      </w:tr>
    </w:tbl>
    <w:p w14:paraId="4B9AB55A" w14:textId="77777777" w:rsidR="00263EED" w:rsidRPr="00E66EB6" w:rsidRDefault="00263EED" w:rsidP="00263EED">
      <w:pPr>
        <w:pStyle w:val="affff2"/>
        <w:spacing w:before="156" w:after="156"/>
        <w:rPr>
          <w:rFonts w:ascii="Times New Roman"/>
        </w:rPr>
      </w:pPr>
      <w:r w:rsidRPr="00E66EB6">
        <w:rPr>
          <w:rFonts w:ascii="Times New Roman"/>
        </w:rPr>
        <w:t>表</w:t>
      </w:r>
      <w:r w:rsidRPr="00E66EB6">
        <w:rPr>
          <w:rFonts w:ascii="Times New Roman"/>
        </w:rPr>
        <w:t>B.4</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2B7A52" w:rsidRPr="00E66EB6" w14:paraId="6491CA66" w14:textId="77777777" w:rsidTr="00883EFA">
        <w:tc>
          <w:tcPr>
            <w:tcW w:w="709" w:type="dxa"/>
            <w:tcBorders>
              <w:bottom w:val="single" w:sz="12" w:space="0" w:color="000000"/>
            </w:tcBorders>
            <w:shd w:val="clear" w:color="auto" w:fill="auto"/>
          </w:tcPr>
          <w:p w14:paraId="1428A0EF" w14:textId="17789C56" w:rsidR="002B7A52" w:rsidRPr="00E66EB6" w:rsidRDefault="002B7A52" w:rsidP="002B7A52">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75B2B9E0" w14:textId="09123CF4" w:rsidR="002B7A52" w:rsidRPr="00E66EB6" w:rsidRDefault="002B7A52" w:rsidP="002B7A52">
            <w:pPr>
              <w:autoSpaceDE w:val="0"/>
              <w:autoSpaceDN w:val="0"/>
              <w:adjustRightInd w:val="0"/>
              <w:jc w:val="center"/>
              <w:rPr>
                <w:sz w:val="18"/>
                <w:szCs w:val="18"/>
              </w:rPr>
            </w:pPr>
            <w:r w:rsidRPr="00E66EB6">
              <w:rPr>
                <w:rFonts w:eastAsiaTheme="minorEastAsia" w:cs="Calibri" w:hint="eastAsia"/>
                <w:b/>
                <w:sz w:val="18"/>
                <w:szCs w:val="18"/>
              </w:rPr>
              <w:t>码字</w:t>
            </w:r>
          </w:p>
        </w:tc>
      </w:tr>
      <w:tr w:rsidR="002B7A52" w:rsidRPr="00E66EB6" w14:paraId="34B0D313" w14:textId="77777777" w:rsidTr="00263EED">
        <w:tc>
          <w:tcPr>
            <w:tcW w:w="709" w:type="dxa"/>
            <w:tcBorders>
              <w:top w:val="single" w:sz="12" w:space="0" w:color="000000"/>
            </w:tcBorders>
            <w:shd w:val="clear" w:color="auto" w:fill="auto"/>
            <w:vAlign w:val="center"/>
          </w:tcPr>
          <w:p w14:paraId="009F48E3"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67</w:t>
            </w:r>
          </w:p>
        </w:tc>
        <w:tc>
          <w:tcPr>
            <w:tcW w:w="8931" w:type="dxa"/>
            <w:tcBorders>
              <w:top w:val="single" w:sz="12" w:space="0" w:color="000000"/>
            </w:tcBorders>
            <w:shd w:val="clear" w:color="auto" w:fill="auto"/>
          </w:tcPr>
          <w:p w14:paraId="79BBCCE8" w14:textId="038F25B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-142.252975    -157.993195    255.044876     </w:t>
            </w:r>
          </w:p>
        </w:tc>
      </w:tr>
      <w:tr w:rsidR="002B7A52" w:rsidRPr="00E66EB6" w14:paraId="6B361CE3" w14:textId="77777777" w:rsidTr="00462034">
        <w:tc>
          <w:tcPr>
            <w:tcW w:w="709" w:type="dxa"/>
            <w:shd w:val="clear" w:color="auto" w:fill="auto"/>
            <w:vAlign w:val="center"/>
          </w:tcPr>
          <w:p w14:paraId="7E9E4967"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1972FBE4" w14:textId="5C1A4E0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-313.525330    13.380783      -652.654724    </w:t>
            </w:r>
          </w:p>
        </w:tc>
      </w:tr>
      <w:tr w:rsidR="002B7A52" w:rsidRPr="00E66EB6" w14:paraId="75F1580A" w14:textId="77777777" w:rsidTr="00462034">
        <w:tc>
          <w:tcPr>
            <w:tcW w:w="709" w:type="dxa"/>
            <w:shd w:val="clear" w:color="auto" w:fill="auto"/>
            <w:vAlign w:val="center"/>
          </w:tcPr>
          <w:p w14:paraId="15FF201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69</w:t>
            </w:r>
          </w:p>
        </w:tc>
        <w:tc>
          <w:tcPr>
            <w:tcW w:w="8931" w:type="dxa"/>
            <w:shd w:val="clear" w:color="auto" w:fill="auto"/>
          </w:tcPr>
          <w:p w14:paraId="777F9E85" w14:textId="1770EAA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-241.896759    28.034353      -57.149029     </w:t>
            </w:r>
          </w:p>
        </w:tc>
      </w:tr>
      <w:tr w:rsidR="002B7A52" w:rsidRPr="00E66EB6" w14:paraId="0B1D3762" w14:textId="77777777" w:rsidTr="00462034">
        <w:tc>
          <w:tcPr>
            <w:tcW w:w="709" w:type="dxa"/>
            <w:shd w:val="clear" w:color="auto" w:fill="auto"/>
            <w:vAlign w:val="center"/>
          </w:tcPr>
          <w:p w14:paraId="46CB5E0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02E44AFB" w14:textId="4F97EDF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-190.798920    0.189457       116.813072     </w:t>
            </w:r>
          </w:p>
        </w:tc>
      </w:tr>
      <w:tr w:rsidR="002B7A52" w:rsidRPr="00E66EB6" w14:paraId="5DD81A09" w14:textId="77777777" w:rsidTr="00462034">
        <w:tc>
          <w:tcPr>
            <w:tcW w:w="709" w:type="dxa"/>
            <w:shd w:val="clear" w:color="auto" w:fill="auto"/>
            <w:vAlign w:val="center"/>
          </w:tcPr>
          <w:p w14:paraId="7AE266E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5A933EAB" w14:textId="7457D2F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844.387390     337.000793     -19.824232     </w:t>
            </w:r>
          </w:p>
        </w:tc>
      </w:tr>
      <w:tr w:rsidR="002B7A52" w:rsidRPr="00E66EB6" w14:paraId="66DC71F7" w14:textId="77777777" w:rsidTr="00462034">
        <w:tc>
          <w:tcPr>
            <w:tcW w:w="709" w:type="dxa"/>
            <w:shd w:val="clear" w:color="auto" w:fill="auto"/>
            <w:vAlign w:val="center"/>
          </w:tcPr>
          <w:p w14:paraId="466BA50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2AA714FA" w14:textId="4CD8CA5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-564.077698    500.165619     -415.747192    </w:t>
            </w:r>
          </w:p>
        </w:tc>
      </w:tr>
      <w:tr w:rsidR="002B7A52" w:rsidRPr="00E66EB6" w14:paraId="28E61D06" w14:textId="77777777" w:rsidTr="00462034">
        <w:tc>
          <w:tcPr>
            <w:tcW w:w="709" w:type="dxa"/>
            <w:shd w:val="clear" w:color="auto" w:fill="auto"/>
            <w:vAlign w:val="center"/>
          </w:tcPr>
          <w:p w14:paraId="320D04F2"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38838730" w14:textId="79E2A27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213.419327     -91.672638     -57.745274     </w:t>
            </w:r>
          </w:p>
        </w:tc>
      </w:tr>
      <w:tr w:rsidR="002B7A52" w:rsidRPr="00E66EB6" w14:paraId="3D6C553C" w14:textId="77777777" w:rsidTr="00462034">
        <w:tc>
          <w:tcPr>
            <w:tcW w:w="709" w:type="dxa"/>
            <w:shd w:val="clear" w:color="auto" w:fill="auto"/>
            <w:vAlign w:val="center"/>
          </w:tcPr>
          <w:p w14:paraId="1EF427D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17A8AFC8" w14:textId="13AF97E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-99.660248     74.968384      -407.527557    </w:t>
            </w:r>
          </w:p>
        </w:tc>
      </w:tr>
      <w:tr w:rsidR="002B7A52" w:rsidRPr="00E66EB6" w14:paraId="08937316" w14:textId="77777777" w:rsidTr="00462034">
        <w:tc>
          <w:tcPr>
            <w:tcW w:w="709" w:type="dxa"/>
            <w:shd w:val="clear" w:color="auto" w:fill="auto"/>
            <w:vAlign w:val="center"/>
          </w:tcPr>
          <w:p w14:paraId="000EC6E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75</w:t>
            </w:r>
          </w:p>
        </w:tc>
        <w:tc>
          <w:tcPr>
            <w:tcW w:w="8931" w:type="dxa"/>
            <w:shd w:val="clear" w:color="auto" w:fill="auto"/>
          </w:tcPr>
          <w:p w14:paraId="51F03E50" w14:textId="26B546E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-29.572922     -96.862167     -131.641983    </w:t>
            </w:r>
          </w:p>
        </w:tc>
      </w:tr>
      <w:tr w:rsidR="002B7A52" w:rsidRPr="00E66EB6" w14:paraId="3E53883B" w14:textId="77777777" w:rsidTr="00462034">
        <w:tc>
          <w:tcPr>
            <w:tcW w:w="709" w:type="dxa"/>
            <w:shd w:val="clear" w:color="auto" w:fill="auto"/>
            <w:vAlign w:val="center"/>
          </w:tcPr>
          <w:p w14:paraId="1BB2C2F3"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76</w:t>
            </w:r>
          </w:p>
        </w:tc>
        <w:tc>
          <w:tcPr>
            <w:tcW w:w="8931" w:type="dxa"/>
            <w:shd w:val="clear" w:color="auto" w:fill="auto"/>
          </w:tcPr>
          <w:p w14:paraId="33EDA158" w14:textId="514ECAB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-135.936050    -355.414703    151.864426     </w:t>
            </w:r>
          </w:p>
        </w:tc>
      </w:tr>
      <w:tr w:rsidR="002B7A52" w:rsidRPr="00E66EB6" w14:paraId="5E67897E" w14:textId="77777777" w:rsidTr="00462034">
        <w:tc>
          <w:tcPr>
            <w:tcW w:w="709" w:type="dxa"/>
            <w:shd w:val="clear" w:color="auto" w:fill="auto"/>
            <w:vAlign w:val="center"/>
          </w:tcPr>
          <w:p w14:paraId="259E226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3E9B1453" w14:textId="4252B825"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222.614548     -673.049561    517.544067     </w:t>
            </w:r>
          </w:p>
        </w:tc>
      </w:tr>
      <w:tr w:rsidR="002B7A52" w:rsidRPr="00E66EB6" w14:paraId="3F98A565" w14:textId="77777777" w:rsidTr="00462034">
        <w:tc>
          <w:tcPr>
            <w:tcW w:w="709" w:type="dxa"/>
            <w:shd w:val="clear" w:color="auto" w:fill="auto"/>
            <w:vAlign w:val="center"/>
          </w:tcPr>
          <w:p w14:paraId="4512A2B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76F8BDDC" w14:textId="1841285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111.716286     204.121689     -51.537071     </w:t>
            </w:r>
          </w:p>
        </w:tc>
      </w:tr>
      <w:tr w:rsidR="002B7A52" w:rsidRPr="00E66EB6" w14:paraId="5B673CC8" w14:textId="77777777" w:rsidTr="00462034">
        <w:tc>
          <w:tcPr>
            <w:tcW w:w="709" w:type="dxa"/>
            <w:shd w:val="clear" w:color="auto" w:fill="auto"/>
            <w:vAlign w:val="center"/>
          </w:tcPr>
          <w:p w14:paraId="5E0DF2E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582D42C4" w14:textId="2B88186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80.887352      35.771717      2.501737       </w:t>
            </w:r>
          </w:p>
        </w:tc>
      </w:tr>
      <w:tr w:rsidR="002B7A52" w:rsidRPr="00E66EB6" w14:paraId="01E38D2E" w14:textId="77777777" w:rsidTr="00462034">
        <w:tc>
          <w:tcPr>
            <w:tcW w:w="709" w:type="dxa"/>
            <w:shd w:val="clear" w:color="auto" w:fill="auto"/>
            <w:vAlign w:val="center"/>
          </w:tcPr>
          <w:p w14:paraId="2293ADD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1681854D" w14:textId="36CBD26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-370.751129    -221.242981    -170.055420    </w:t>
            </w:r>
          </w:p>
        </w:tc>
      </w:tr>
      <w:tr w:rsidR="002B7A52" w:rsidRPr="00E66EB6" w14:paraId="3BA09F67" w14:textId="77777777" w:rsidTr="00462034">
        <w:tc>
          <w:tcPr>
            <w:tcW w:w="709" w:type="dxa"/>
            <w:shd w:val="clear" w:color="auto" w:fill="auto"/>
            <w:vAlign w:val="center"/>
          </w:tcPr>
          <w:p w14:paraId="11ABC5A7"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05CA4408" w14:textId="42B8724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-549.659729    -200.956406    12.992573      </w:t>
            </w:r>
          </w:p>
        </w:tc>
      </w:tr>
      <w:tr w:rsidR="002B7A52" w:rsidRPr="00E66EB6" w14:paraId="2CABCD1A" w14:textId="77777777" w:rsidTr="00462034">
        <w:tc>
          <w:tcPr>
            <w:tcW w:w="709" w:type="dxa"/>
            <w:shd w:val="clear" w:color="auto" w:fill="auto"/>
            <w:vAlign w:val="center"/>
          </w:tcPr>
          <w:p w14:paraId="1C100A9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2E73D47F" w14:textId="25CB1CEC"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59.403713      -418.178558    -191.717911    </w:t>
            </w:r>
          </w:p>
        </w:tc>
      </w:tr>
      <w:tr w:rsidR="002B7A52" w:rsidRPr="00E66EB6" w14:paraId="7F4A0629" w14:textId="77777777" w:rsidTr="00462034">
        <w:tc>
          <w:tcPr>
            <w:tcW w:w="709" w:type="dxa"/>
            <w:shd w:val="clear" w:color="auto" w:fill="auto"/>
            <w:vAlign w:val="center"/>
          </w:tcPr>
          <w:p w14:paraId="55E8246D"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45CA5C76" w14:textId="23D3FFA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-52.472393     56.039600      70.462021      </w:t>
            </w:r>
          </w:p>
        </w:tc>
      </w:tr>
      <w:tr w:rsidR="002B7A52" w:rsidRPr="00E66EB6" w14:paraId="47734A40" w14:textId="77777777" w:rsidTr="00462034">
        <w:tc>
          <w:tcPr>
            <w:tcW w:w="709" w:type="dxa"/>
            <w:shd w:val="clear" w:color="auto" w:fill="auto"/>
            <w:vAlign w:val="center"/>
          </w:tcPr>
          <w:p w14:paraId="55DB574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84</w:t>
            </w:r>
          </w:p>
        </w:tc>
        <w:tc>
          <w:tcPr>
            <w:tcW w:w="8931" w:type="dxa"/>
            <w:shd w:val="clear" w:color="auto" w:fill="auto"/>
          </w:tcPr>
          <w:p w14:paraId="5AB0B096" w14:textId="111A7A9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-88.299973     -178.931824    -61.182095     </w:t>
            </w:r>
          </w:p>
        </w:tc>
      </w:tr>
      <w:tr w:rsidR="002B7A52" w:rsidRPr="00E66EB6" w14:paraId="1B6BB948" w14:textId="77777777" w:rsidTr="00462034">
        <w:tc>
          <w:tcPr>
            <w:tcW w:w="709" w:type="dxa"/>
            <w:shd w:val="clear" w:color="auto" w:fill="auto"/>
            <w:vAlign w:val="center"/>
          </w:tcPr>
          <w:p w14:paraId="2CF4585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34EDA1FA" w14:textId="41E78AE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125.889633     580.681763     -326.664459    </w:t>
            </w:r>
          </w:p>
        </w:tc>
      </w:tr>
      <w:tr w:rsidR="002B7A52" w:rsidRPr="00E66EB6" w14:paraId="052A10C1" w14:textId="77777777" w:rsidTr="00462034">
        <w:tc>
          <w:tcPr>
            <w:tcW w:w="709" w:type="dxa"/>
            <w:shd w:val="clear" w:color="auto" w:fill="auto"/>
            <w:vAlign w:val="center"/>
          </w:tcPr>
          <w:p w14:paraId="0EAFC13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0795494F" w14:textId="552BA79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-592.087524    160.197723     37.150238      </w:t>
            </w:r>
          </w:p>
        </w:tc>
      </w:tr>
      <w:tr w:rsidR="002B7A52" w:rsidRPr="00E66EB6" w14:paraId="2F3443BD" w14:textId="77777777" w:rsidTr="00462034">
        <w:tc>
          <w:tcPr>
            <w:tcW w:w="709" w:type="dxa"/>
            <w:shd w:val="clear" w:color="auto" w:fill="auto"/>
            <w:vAlign w:val="center"/>
          </w:tcPr>
          <w:p w14:paraId="39D1604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30685FE9" w14:textId="584B661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362.081543     337.822754     311.010651     </w:t>
            </w:r>
          </w:p>
        </w:tc>
      </w:tr>
      <w:tr w:rsidR="002B7A52" w:rsidRPr="00E66EB6" w14:paraId="3057D6E3" w14:textId="77777777" w:rsidTr="00462034">
        <w:tc>
          <w:tcPr>
            <w:tcW w:w="709" w:type="dxa"/>
            <w:shd w:val="clear" w:color="auto" w:fill="auto"/>
            <w:vAlign w:val="center"/>
          </w:tcPr>
          <w:p w14:paraId="0317783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366A8AB3" w14:textId="727E453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186.879440     331.649445     -169.341782    </w:t>
            </w:r>
          </w:p>
        </w:tc>
      </w:tr>
      <w:tr w:rsidR="002B7A52" w:rsidRPr="00E66EB6" w14:paraId="69D23810" w14:textId="77777777" w:rsidTr="00462034">
        <w:tc>
          <w:tcPr>
            <w:tcW w:w="709" w:type="dxa"/>
            <w:shd w:val="clear" w:color="auto" w:fill="auto"/>
            <w:vAlign w:val="center"/>
          </w:tcPr>
          <w:p w14:paraId="34DB957D"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89</w:t>
            </w:r>
          </w:p>
        </w:tc>
        <w:tc>
          <w:tcPr>
            <w:tcW w:w="8931" w:type="dxa"/>
            <w:shd w:val="clear" w:color="auto" w:fill="auto"/>
          </w:tcPr>
          <w:p w14:paraId="670299C6" w14:textId="1413E96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-238.267609    783.910889     138.339188     </w:t>
            </w:r>
          </w:p>
        </w:tc>
      </w:tr>
      <w:tr w:rsidR="002B7A52" w:rsidRPr="00E66EB6" w14:paraId="621F28BA" w14:textId="77777777" w:rsidTr="00462034">
        <w:tc>
          <w:tcPr>
            <w:tcW w:w="709" w:type="dxa"/>
            <w:shd w:val="clear" w:color="auto" w:fill="auto"/>
            <w:vAlign w:val="center"/>
          </w:tcPr>
          <w:p w14:paraId="40BDB6A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4915BDCC" w14:textId="5386AB7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-5.536943      -490.727203    -455.820465    </w:t>
            </w:r>
          </w:p>
        </w:tc>
      </w:tr>
      <w:tr w:rsidR="002B7A52" w:rsidRPr="00E66EB6" w14:paraId="182231E1" w14:textId="77777777" w:rsidTr="00462034">
        <w:tc>
          <w:tcPr>
            <w:tcW w:w="709" w:type="dxa"/>
            <w:shd w:val="clear" w:color="auto" w:fill="auto"/>
            <w:vAlign w:val="center"/>
          </w:tcPr>
          <w:p w14:paraId="606A5DC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6B9D99CD" w14:textId="3A9A991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349.078400     -449.050262    -113.857185    </w:t>
            </w:r>
          </w:p>
        </w:tc>
      </w:tr>
      <w:tr w:rsidR="002B7A52" w:rsidRPr="00E66EB6" w14:paraId="7586ACE6" w14:textId="77777777" w:rsidTr="00462034">
        <w:tc>
          <w:tcPr>
            <w:tcW w:w="709" w:type="dxa"/>
            <w:shd w:val="clear" w:color="auto" w:fill="auto"/>
            <w:vAlign w:val="center"/>
          </w:tcPr>
          <w:p w14:paraId="72E0477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2123CD46" w14:textId="17DE4DC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524.526978     -149.489349    603.087891     </w:t>
            </w:r>
          </w:p>
        </w:tc>
      </w:tr>
      <w:tr w:rsidR="002B7A52" w:rsidRPr="00E66EB6" w14:paraId="44B614FC" w14:textId="77777777" w:rsidTr="00462034">
        <w:tc>
          <w:tcPr>
            <w:tcW w:w="709" w:type="dxa"/>
            <w:shd w:val="clear" w:color="auto" w:fill="auto"/>
            <w:vAlign w:val="center"/>
          </w:tcPr>
          <w:p w14:paraId="4AA3F5C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0F18C7CF" w14:textId="313E430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470.803162     318.161041     -352.185669    </w:t>
            </w:r>
          </w:p>
        </w:tc>
      </w:tr>
      <w:tr w:rsidR="002B7A52" w:rsidRPr="00E66EB6" w14:paraId="7E0DD4D1" w14:textId="77777777" w:rsidTr="00462034">
        <w:tc>
          <w:tcPr>
            <w:tcW w:w="709" w:type="dxa"/>
            <w:shd w:val="clear" w:color="auto" w:fill="auto"/>
            <w:vAlign w:val="center"/>
          </w:tcPr>
          <w:p w14:paraId="184FD7A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94</w:t>
            </w:r>
          </w:p>
        </w:tc>
        <w:tc>
          <w:tcPr>
            <w:tcW w:w="8931" w:type="dxa"/>
            <w:shd w:val="clear" w:color="auto" w:fill="auto"/>
          </w:tcPr>
          <w:p w14:paraId="4A10B573" w14:textId="3DCE37E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-166.528366    -349.740906    415.440033     </w:t>
            </w:r>
          </w:p>
        </w:tc>
      </w:tr>
      <w:tr w:rsidR="002B7A52" w:rsidRPr="00E66EB6" w14:paraId="193617A3" w14:textId="77777777" w:rsidTr="00462034">
        <w:tc>
          <w:tcPr>
            <w:tcW w:w="709" w:type="dxa"/>
            <w:shd w:val="clear" w:color="auto" w:fill="auto"/>
            <w:vAlign w:val="center"/>
          </w:tcPr>
          <w:p w14:paraId="73AA402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656CC7B3" w14:textId="3AC0433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159.741531     26.906466      458.308716     </w:t>
            </w:r>
          </w:p>
        </w:tc>
      </w:tr>
      <w:tr w:rsidR="002B7A52" w:rsidRPr="00E66EB6" w14:paraId="283F58E9" w14:textId="77777777" w:rsidTr="00462034">
        <w:tc>
          <w:tcPr>
            <w:tcW w:w="709" w:type="dxa"/>
            <w:shd w:val="clear" w:color="auto" w:fill="auto"/>
            <w:vAlign w:val="center"/>
          </w:tcPr>
          <w:p w14:paraId="4B359A7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627471D1" w14:textId="439744C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123.212921     -21.127138     -508.872711    </w:t>
            </w:r>
          </w:p>
        </w:tc>
      </w:tr>
      <w:tr w:rsidR="002B7A52" w:rsidRPr="00E66EB6" w14:paraId="0430DE6B" w14:textId="77777777" w:rsidTr="00462034">
        <w:tc>
          <w:tcPr>
            <w:tcW w:w="709" w:type="dxa"/>
            <w:shd w:val="clear" w:color="auto" w:fill="auto"/>
            <w:vAlign w:val="center"/>
          </w:tcPr>
          <w:p w14:paraId="2142B165"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169C45DD" w14:textId="4A40C7F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-239.674759    -150.437744    -346.729095    </w:t>
            </w:r>
          </w:p>
        </w:tc>
      </w:tr>
      <w:tr w:rsidR="002B7A52" w:rsidRPr="00E66EB6" w14:paraId="67B8D5A5" w14:textId="77777777" w:rsidTr="00462034">
        <w:tc>
          <w:tcPr>
            <w:tcW w:w="709" w:type="dxa"/>
            <w:shd w:val="clear" w:color="auto" w:fill="auto"/>
            <w:vAlign w:val="center"/>
          </w:tcPr>
          <w:p w14:paraId="61D16C03"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3A299152" w14:textId="6C22AF8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300.417145     81.030838      -299.241089    </w:t>
            </w:r>
          </w:p>
        </w:tc>
      </w:tr>
      <w:tr w:rsidR="002B7A52" w:rsidRPr="00E66EB6" w14:paraId="1D731455" w14:textId="77777777" w:rsidTr="00462034">
        <w:tc>
          <w:tcPr>
            <w:tcW w:w="709" w:type="dxa"/>
            <w:shd w:val="clear" w:color="auto" w:fill="auto"/>
            <w:vAlign w:val="center"/>
          </w:tcPr>
          <w:p w14:paraId="38E9197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6183EEF5" w14:textId="56CC1B0F"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-400.569550    -31.321560     -64.911179     </w:t>
            </w:r>
          </w:p>
        </w:tc>
      </w:tr>
      <w:tr w:rsidR="002B7A52" w:rsidRPr="00E66EB6" w14:paraId="5C758251" w14:textId="77777777" w:rsidTr="00462034">
        <w:tc>
          <w:tcPr>
            <w:tcW w:w="709" w:type="dxa"/>
            <w:shd w:val="clear" w:color="auto" w:fill="auto"/>
            <w:vAlign w:val="center"/>
          </w:tcPr>
          <w:p w14:paraId="62DFC6DC"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3DDCD8CA" w14:textId="2951C6D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-329.600861    264.643341     72.342133      </w:t>
            </w:r>
          </w:p>
        </w:tc>
      </w:tr>
      <w:tr w:rsidR="002B7A52" w:rsidRPr="00E66EB6" w14:paraId="3A6D4F24" w14:textId="77777777" w:rsidTr="00462034">
        <w:tc>
          <w:tcPr>
            <w:tcW w:w="709" w:type="dxa"/>
            <w:shd w:val="clear" w:color="auto" w:fill="auto"/>
            <w:vAlign w:val="center"/>
          </w:tcPr>
          <w:p w14:paraId="23153B7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0096F623" w14:textId="4C15F42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-76.098831     23.414692      223.034027     </w:t>
            </w:r>
          </w:p>
        </w:tc>
      </w:tr>
      <w:tr w:rsidR="002B7A52" w:rsidRPr="00E66EB6" w14:paraId="18E47DEF" w14:textId="77777777" w:rsidTr="00462034">
        <w:tc>
          <w:tcPr>
            <w:tcW w:w="709" w:type="dxa"/>
            <w:shd w:val="clear" w:color="auto" w:fill="auto"/>
            <w:vAlign w:val="center"/>
          </w:tcPr>
          <w:p w14:paraId="0E81FB4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2B91F158" w14:textId="0B5543B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410.300262     545.022339     14.200037      </w:t>
            </w:r>
          </w:p>
        </w:tc>
      </w:tr>
      <w:tr w:rsidR="002B7A52" w:rsidRPr="00E66EB6" w14:paraId="221AE254" w14:textId="77777777" w:rsidTr="00462034">
        <w:tc>
          <w:tcPr>
            <w:tcW w:w="709" w:type="dxa"/>
            <w:shd w:val="clear" w:color="auto" w:fill="auto"/>
            <w:vAlign w:val="center"/>
          </w:tcPr>
          <w:p w14:paraId="10BFFFC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30C574B4" w14:textId="301E091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64.472435      -380.021576    299.929443     </w:t>
            </w:r>
          </w:p>
        </w:tc>
      </w:tr>
    </w:tbl>
    <w:p w14:paraId="5C4B5156" w14:textId="77777777" w:rsidR="002B7A52" w:rsidRPr="00E66EB6" w:rsidRDefault="002B7A52" w:rsidP="002B7A52">
      <w:pPr>
        <w:pStyle w:val="affff2"/>
        <w:spacing w:before="156" w:after="156"/>
        <w:rPr>
          <w:rFonts w:ascii="Times New Roman"/>
        </w:rPr>
      </w:pPr>
      <w:r w:rsidRPr="00E66EB6">
        <w:rPr>
          <w:rFonts w:ascii="Times New Roman"/>
        </w:rPr>
        <w:t>表</w:t>
      </w:r>
      <w:r w:rsidRPr="00E66EB6">
        <w:rPr>
          <w:rFonts w:ascii="Times New Roman"/>
        </w:rPr>
        <w:t>B.4</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2B7A52" w:rsidRPr="00E66EB6" w14:paraId="5915CDBA" w14:textId="77777777" w:rsidTr="00883EFA">
        <w:tc>
          <w:tcPr>
            <w:tcW w:w="709" w:type="dxa"/>
            <w:tcBorders>
              <w:bottom w:val="single" w:sz="12" w:space="0" w:color="000000"/>
            </w:tcBorders>
            <w:shd w:val="clear" w:color="auto" w:fill="auto"/>
          </w:tcPr>
          <w:p w14:paraId="0F51F9E8" w14:textId="32781BFE" w:rsidR="002B7A52" w:rsidRPr="00E66EB6" w:rsidRDefault="002B7A52" w:rsidP="002B7A52">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6ECE4E3" w14:textId="44D6B990" w:rsidR="002B7A52" w:rsidRPr="00E66EB6" w:rsidRDefault="002B7A52" w:rsidP="002B7A52">
            <w:pPr>
              <w:autoSpaceDE w:val="0"/>
              <w:autoSpaceDN w:val="0"/>
              <w:adjustRightInd w:val="0"/>
              <w:jc w:val="center"/>
              <w:rPr>
                <w:sz w:val="18"/>
                <w:szCs w:val="18"/>
              </w:rPr>
            </w:pPr>
            <w:r w:rsidRPr="00E66EB6">
              <w:rPr>
                <w:rFonts w:eastAsiaTheme="minorEastAsia" w:cs="Calibri" w:hint="eastAsia"/>
                <w:b/>
                <w:sz w:val="18"/>
                <w:szCs w:val="18"/>
              </w:rPr>
              <w:t>码字</w:t>
            </w:r>
          </w:p>
        </w:tc>
      </w:tr>
      <w:tr w:rsidR="00473AD9" w:rsidRPr="00E66EB6" w14:paraId="034FBF56" w14:textId="77777777" w:rsidTr="002B7A52">
        <w:tc>
          <w:tcPr>
            <w:tcW w:w="709" w:type="dxa"/>
            <w:tcBorders>
              <w:top w:val="single" w:sz="12" w:space="0" w:color="000000"/>
            </w:tcBorders>
            <w:shd w:val="clear" w:color="auto" w:fill="auto"/>
            <w:vAlign w:val="center"/>
          </w:tcPr>
          <w:p w14:paraId="7C69682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104</w:t>
            </w:r>
          </w:p>
        </w:tc>
        <w:tc>
          <w:tcPr>
            <w:tcW w:w="8931" w:type="dxa"/>
            <w:tcBorders>
              <w:top w:val="single" w:sz="12" w:space="0" w:color="000000"/>
            </w:tcBorders>
            <w:shd w:val="clear" w:color="auto" w:fill="auto"/>
          </w:tcPr>
          <w:p w14:paraId="72CED1B3" w14:textId="2E3353A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-276.012024    -14.363681     307.793549     </w:t>
            </w:r>
          </w:p>
        </w:tc>
      </w:tr>
      <w:tr w:rsidR="00473AD9" w:rsidRPr="00E66EB6" w14:paraId="303DD337" w14:textId="77777777" w:rsidTr="00462034">
        <w:tc>
          <w:tcPr>
            <w:tcW w:w="709" w:type="dxa"/>
            <w:shd w:val="clear" w:color="auto" w:fill="auto"/>
            <w:vAlign w:val="center"/>
          </w:tcPr>
          <w:p w14:paraId="256BEAB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3818F362" w14:textId="47279E5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458.341339     -364.150879    -473.549255    </w:t>
            </w:r>
          </w:p>
        </w:tc>
      </w:tr>
      <w:tr w:rsidR="00473AD9" w:rsidRPr="00E66EB6" w14:paraId="25652D50" w14:textId="77777777" w:rsidTr="00462034">
        <w:tc>
          <w:tcPr>
            <w:tcW w:w="709" w:type="dxa"/>
            <w:shd w:val="clear" w:color="auto" w:fill="auto"/>
            <w:vAlign w:val="center"/>
          </w:tcPr>
          <w:p w14:paraId="4EDCABF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02BCF08E" w14:textId="62B8119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-134.677811    -57.834167     -0.576738      </w:t>
            </w:r>
          </w:p>
        </w:tc>
      </w:tr>
      <w:tr w:rsidR="00473AD9" w:rsidRPr="00E66EB6" w14:paraId="3F5F714B" w14:textId="77777777" w:rsidTr="00462034">
        <w:tc>
          <w:tcPr>
            <w:tcW w:w="709" w:type="dxa"/>
            <w:shd w:val="clear" w:color="auto" w:fill="auto"/>
            <w:vAlign w:val="center"/>
          </w:tcPr>
          <w:p w14:paraId="3588129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403EAC29" w14:textId="2C2B541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-138.862488    111.922058     -166.296036    </w:t>
            </w:r>
          </w:p>
        </w:tc>
      </w:tr>
      <w:tr w:rsidR="00473AD9" w:rsidRPr="00E66EB6" w14:paraId="045207BA" w14:textId="77777777" w:rsidTr="00462034">
        <w:tc>
          <w:tcPr>
            <w:tcW w:w="709" w:type="dxa"/>
            <w:shd w:val="clear" w:color="auto" w:fill="auto"/>
            <w:vAlign w:val="center"/>
          </w:tcPr>
          <w:p w14:paraId="4B8A204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108</w:t>
            </w:r>
          </w:p>
        </w:tc>
        <w:tc>
          <w:tcPr>
            <w:tcW w:w="8931" w:type="dxa"/>
            <w:shd w:val="clear" w:color="auto" w:fill="auto"/>
          </w:tcPr>
          <w:p w14:paraId="0D049843" w14:textId="51D2B4F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-390.244507    475.571930     -62.043774     </w:t>
            </w:r>
          </w:p>
        </w:tc>
      </w:tr>
      <w:tr w:rsidR="00473AD9" w:rsidRPr="00E66EB6" w14:paraId="6F543124" w14:textId="77777777" w:rsidTr="00462034">
        <w:tc>
          <w:tcPr>
            <w:tcW w:w="709" w:type="dxa"/>
            <w:shd w:val="clear" w:color="auto" w:fill="auto"/>
            <w:vAlign w:val="center"/>
          </w:tcPr>
          <w:p w14:paraId="59FF25B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2C55B6D7" w14:textId="62DE758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146.384476     230.729202     -393.689453    </w:t>
            </w:r>
          </w:p>
        </w:tc>
      </w:tr>
      <w:tr w:rsidR="00473AD9" w:rsidRPr="00E66EB6" w14:paraId="5987FE50" w14:textId="77777777" w:rsidTr="00462034">
        <w:tc>
          <w:tcPr>
            <w:tcW w:w="709" w:type="dxa"/>
            <w:shd w:val="clear" w:color="auto" w:fill="auto"/>
            <w:vAlign w:val="center"/>
          </w:tcPr>
          <w:p w14:paraId="0BEE268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4A487A48" w14:textId="18BFC6C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216.011246     162.604935     315.091980     </w:t>
            </w:r>
          </w:p>
        </w:tc>
      </w:tr>
      <w:tr w:rsidR="00473AD9" w:rsidRPr="00E66EB6" w14:paraId="71480816" w14:textId="77777777" w:rsidTr="00462034">
        <w:tc>
          <w:tcPr>
            <w:tcW w:w="709" w:type="dxa"/>
            <w:shd w:val="clear" w:color="auto" w:fill="auto"/>
            <w:vAlign w:val="center"/>
          </w:tcPr>
          <w:p w14:paraId="51341AF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56FADEF4" w14:textId="7CBB15B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371.276337     -198.172241    -7.094508      </w:t>
            </w:r>
          </w:p>
        </w:tc>
      </w:tr>
      <w:tr w:rsidR="00473AD9" w:rsidRPr="00E66EB6" w14:paraId="41794F1C" w14:textId="77777777" w:rsidTr="00462034">
        <w:tc>
          <w:tcPr>
            <w:tcW w:w="709" w:type="dxa"/>
            <w:shd w:val="clear" w:color="auto" w:fill="auto"/>
            <w:vAlign w:val="center"/>
          </w:tcPr>
          <w:p w14:paraId="736B1ED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6F8AF8D7" w14:textId="49ABEB2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-412.132812    -448.155182    -344.452454    </w:t>
            </w:r>
          </w:p>
        </w:tc>
      </w:tr>
      <w:tr w:rsidR="00473AD9" w:rsidRPr="00E66EB6" w14:paraId="02E7EBCB" w14:textId="77777777" w:rsidTr="00462034">
        <w:tc>
          <w:tcPr>
            <w:tcW w:w="709" w:type="dxa"/>
            <w:shd w:val="clear" w:color="auto" w:fill="auto"/>
            <w:vAlign w:val="center"/>
          </w:tcPr>
          <w:p w14:paraId="65DCBA8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113</w:t>
            </w:r>
          </w:p>
        </w:tc>
        <w:tc>
          <w:tcPr>
            <w:tcW w:w="8931" w:type="dxa"/>
            <w:shd w:val="clear" w:color="auto" w:fill="auto"/>
          </w:tcPr>
          <w:p w14:paraId="5FEC2F85" w14:textId="65A3BAB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21.202076      -217.792053    148.690628     </w:t>
            </w:r>
          </w:p>
        </w:tc>
      </w:tr>
      <w:tr w:rsidR="00473AD9" w:rsidRPr="00E66EB6" w14:paraId="66116766" w14:textId="77777777" w:rsidTr="00462034">
        <w:tc>
          <w:tcPr>
            <w:tcW w:w="709" w:type="dxa"/>
            <w:shd w:val="clear" w:color="auto" w:fill="auto"/>
            <w:vAlign w:val="center"/>
          </w:tcPr>
          <w:p w14:paraId="164D827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114</w:t>
            </w:r>
          </w:p>
        </w:tc>
        <w:tc>
          <w:tcPr>
            <w:tcW w:w="8931" w:type="dxa"/>
            <w:shd w:val="clear" w:color="auto" w:fill="auto"/>
          </w:tcPr>
          <w:p w14:paraId="3693FB03" w14:textId="72ED29F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-239.708435    -178.662338    -46.387856     </w:t>
            </w:r>
          </w:p>
        </w:tc>
      </w:tr>
      <w:tr w:rsidR="00473AD9" w:rsidRPr="00E66EB6" w14:paraId="42D2BFB1" w14:textId="77777777" w:rsidTr="00462034">
        <w:tc>
          <w:tcPr>
            <w:tcW w:w="709" w:type="dxa"/>
            <w:shd w:val="clear" w:color="auto" w:fill="auto"/>
            <w:vAlign w:val="center"/>
          </w:tcPr>
          <w:p w14:paraId="44B88E9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77423AB2" w14:textId="6EDE8CB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-372.993713    190.326294     -134.271698    </w:t>
            </w:r>
          </w:p>
        </w:tc>
      </w:tr>
      <w:tr w:rsidR="00473AD9" w:rsidRPr="00E66EB6" w14:paraId="0336ABF4" w14:textId="77777777" w:rsidTr="00462034">
        <w:tc>
          <w:tcPr>
            <w:tcW w:w="709" w:type="dxa"/>
            <w:shd w:val="clear" w:color="auto" w:fill="auto"/>
            <w:vAlign w:val="center"/>
          </w:tcPr>
          <w:p w14:paraId="2A10BB0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5EE49BB7" w14:textId="69C2429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78.791969      546.357361     89.262733      </w:t>
            </w:r>
          </w:p>
        </w:tc>
      </w:tr>
      <w:tr w:rsidR="00473AD9" w:rsidRPr="00E66EB6" w14:paraId="5982EA70" w14:textId="77777777" w:rsidTr="00462034">
        <w:tc>
          <w:tcPr>
            <w:tcW w:w="709" w:type="dxa"/>
            <w:shd w:val="clear" w:color="auto" w:fill="auto"/>
            <w:vAlign w:val="center"/>
          </w:tcPr>
          <w:p w14:paraId="636F556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412C3F3D" w14:textId="127FF70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108.147072     201.503693     691.316589     </w:t>
            </w:r>
          </w:p>
        </w:tc>
      </w:tr>
      <w:tr w:rsidR="00473AD9" w:rsidRPr="00E66EB6" w14:paraId="68131A26" w14:textId="77777777" w:rsidTr="00462034">
        <w:tc>
          <w:tcPr>
            <w:tcW w:w="709" w:type="dxa"/>
            <w:shd w:val="clear" w:color="auto" w:fill="auto"/>
            <w:vAlign w:val="center"/>
          </w:tcPr>
          <w:p w14:paraId="0E68BE6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635C5418" w14:textId="5F80B10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-295.153564    468.795502     587.713989     </w:t>
            </w:r>
          </w:p>
        </w:tc>
      </w:tr>
      <w:tr w:rsidR="00473AD9" w:rsidRPr="00E66EB6" w14:paraId="39A194B5" w14:textId="77777777" w:rsidTr="00462034">
        <w:tc>
          <w:tcPr>
            <w:tcW w:w="709" w:type="dxa"/>
            <w:shd w:val="clear" w:color="auto" w:fill="auto"/>
            <w:vAlign w:val="center"/>
          </w:tcPr>
          <w:p w14:paraId="3FDF003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69173037" w14:textId="7DB338A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11.740393      334.976410     -1.581412      </w:t>
            </w:r>
          </w:p>
        </w:tc>
      </w:tr>
      <w:tr w:rsidR="00473AD9" w:rsidRPr="00E66EB6" w14:paraId="29CCD594" w14:textId="77777777" w:rsidTr="00462034">
        <w:tc>
          <w:tcPr>
            <w:tcW w:w="709" w:type="dxa"/>
            <w:shd w:val="clear" w:color="auto" w:fill="auto"/>
            <w:vAlign w:val="center"/>
          </w:tcPr>
          <w:p w14:paraId="06D2BEB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5DEB5FF3" w14:textId="00E1780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-170.412354    -303.384949    -200.288986    </w:t>
            </w:r>
          </w:p>
        </w:tc>
      </w:tr>
      <w:tr w:rsidR="00473AD9" w:rsidRPr="00E66EB6" w14:paraId="24FF0652" w14:textId="77777777" w:rsidTr="00462034">
        <w:tc>
          <w:tcPr>
            <w:tcW w:w="709" w:type="dxa"/>
            <w:shd w:val="clear" w:color="auto" w:fill="auto"/>
            <w:vAlign w:val="center"/>
          </w:tcPr>
          <w:p w14:paraId="322A629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1F15DE54" w14:textId="1CD16C3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3.908800       121.635567     -68.972488     </w:t>
            </w:r>
          </w:p>
        </w:tc>
      </w:tr>
      <w:tr w:rsidR="00473AD9" w:rsidRPr="00E66EB6" w14:paraId="47D5B7FC" w14:textId="77777777" w:rsidTr="00462034">
        <w:tc>
          <w:tcPr>
            <w:tcW w:w="709" w:type="dxa"/>
            <w:shd w:val="clear" w:color="auto" w:fill="auto"/>
            <w:vAlign w:val="center"/>
          </w:tcPr>
          <w:p w14:paraId="66A24E6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7BA6C4B8" w14:textId="0646EAE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183.778122     8.971548       47.254635      </w:t>
            </w:r>
          </w:p>
        </w:tc>
      </w:tr>
      <w:tr w:rsidR="00473AD9" w:rsidRPr="00E66EB6" w14:paraId="25615A03" w14:textId="77777777" w:rsidTr="00462034">
        <w:tc>
          <w:tcPr>
            <w:tcW w:w="709" w:type="dxa"/>
            <w:shd w:val="clear" w:color="auto" w:fill="auto"/>
            <w:vAlign w:val="center"/>
          </w:tcPr>
          <w:p w14:paraId="6D00232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123</w:t>
            </w:r>
          </w:p>
        </w:tc>
        <w:tc>
          <w:tcPr>
            <w:tcW w:w="8931" w:type="dxa"/>
            <w:shd w:val="clear" w:color="auto" w:fill="auto"/>
          </w:tcPr>
          <w:p w14:paraId="39524D04" w14:textId="76C6D23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-62.340725     12.960299      -53.699871     </w:t>
            </w:r>
          </w:p>
        </w:tc>
      </w:tr>
      <w:tr w:rsidR="00473AD9" w:rsidRPr="00E66EB6" w14:paraId="4EC37F97" w14:textId="77777777" w:rsidTr="00462034">
        <w:tc>
          <w:tcPr>
            <w:tcW w:w="709" w:type="dxa"/>
            <w:shd w:val="clear" w:color="auto" w:fill="auto"/>
            <w:vAlign w:val="center"/>
          </w:tcPr>
          <w:p w14:paraId="22C6EA7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441E0570" w14:textId="7915045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422.356262     21.269390      -79.914871     </w:t>
            </w:r>
          </w:p>
        </w:tc>
      </w:tr>
      <w:tr w:rsidR="00473AD9" w:rsidRPr="00E66EB6" w14:paraId="318365E2" w14:textId="77777777" w:rsidTr="00462034">
        <w:tc>
          <w:tcPr>
            <w:tcW w:w="709" w:type="dxa"/>
            <w:shd w:val="clear" w:color="auto" w:fill="auto"/>
            <w:vAlign w:val="center"/>
          </w:tcPr>
          <w:p w14:paraId="3D029EE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28968545" w14:textId="3DCD85C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-10.798393     -58.968788     82.892532      </w:t>
            </w:r>
          </w:p>
        </w:tc>
      </w:tr>
      <w:tr w:rsidR="00473AD9" w:rsidRPr="00E66EB6" w14:paraId="2BF6D94C" w14:textId="77777777" w:rsidTr="00462034">
        <w:tc>
          <w:tcPr>
            <w:tcW w:w="709" w:type="dxa"/>
            <w:shd w:val="clear" w:color="auto" w:fill="auto"/>
            <w:vAlign w:val="center"/>
          </w:tcPr>
          <w:p w14:paraId="18E8635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263720ED" w14:textId="272D973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-110.142456    493.066437     -173.040512    </w:t>
            </w:r>
          </w:p>
        </w:tc>
      </w:tr>
      <w:tr w:rsidR="00473AD9" w:rsidRPr="00E66EB6" w14:paraId="686E7E22" w14:textId="77777777" w:rsidTr="00462034">
        <w:tc>
          <w:tcPr>
            <w:tcW w:w="709" w:type="dxa"/>
            <w:shd w:val="clear" w:color="auto" w:fill="auto"/>
            <w:vAlign w:val="center"/>
          </w:tcPr>
          <w:p w14:paraId="37FB111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35CBD9C7" w14:textId="1649DA7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-762.578003    593.424316     203.118790     </w:t>
            </w:r>
          </w:p>
        </w:tc>
      </w:tr>
      <w:tr w:rsidR="00473AD9" w:rsidRPr="00E66EB6" w14:paraId="3851C93B" w14:textId="77777777" w:rsidTr="00462034">
        <w:tc>
          <w:tcPr>
            <w:tcW w:w="709" w:type="dxa"/>
            <w:shd w:val="clear" w:color="auto" w:fill="auto"/>
            <w:vAlign w:val="center"/>
          </w:tcPr>
          <w:p w14:paraId="71E9CC3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128</w:t>
            </w:r>
          </w:p>
        </w:tc>
        <w:tc>
          <w:tcPr>
            <w:tcW w:w="8931" w:type="dxa"/>
            <w:shd w:val="clear" w:color="auto" w:fill="auto"/>
          </w:tcPr>
          <w:p w14:paraId="314B7EF2" w14:textId="3FAD2275" w:rsidR="00473AD9" w:rsidRPr="00E66EB6" w:rsidRDefault="00473AD9" w:rsidP="00C22DF7">
            <w:pPr>
              <w:ind w:firstLineChars="1436" w:firstLine="2585"/>
              <w:jc w:val="left"/>
              <w:rPr>
                <w:rFonts w:eastAsiaTheme="minorEastAsia" w:cs="Calibri"/>
                <w:sz w:val="18"/>
                <w:szCs w:val="18"/>
              </w:rPr>
            </w:pPr>
            <w:r w:rsidRPr="00E66EB6">
              <w:rPr>
                <w:sz w:val="18"/>
                <w:szCs w:val="18"/>
              </w:rPr>
              <w:t xml:space="preserve">648.862854     -213.159912    89.717255      </w:t>
            </w:r>
          </w:p>
        </w:tc>
      </w:tr>
    </w:tbl>
    <w:p w14:paraId="6E61FD02" w14:textId="77777777" w:rsidR="00D54886" w:rsidRPr="00E66EB6" w:rsidRDefault="00D54886" w:rsidP="001D1450">
      <w:pPr>
        <w:pStyle w:val="affff2"/>
        <w:spacing w:before="156" w:after="156"/>
        <w:rPr>
          <w:rFonts w:ascii="Times New Roman"/>
        </w:rPr>
      </w:pPr>
    </w:p>
    <w:p w14:paraId="37E66F1D" w14:textId="1D1B8D0C"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B.5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第三子</w:t>
      </w:r>
      <w:r w:rsidR="006664EE" w:rsidRPr="00E66EB6">
        <w:rPr>
          <w:rFonts w:ascii="Times New Roman"/>
        </w:rPr>
        <w:t>矢量码表</w:t>
      </w:r>
      <w:r w:rsidRPr="00E66EB6">
        <w:rPr>
          <w:rFonts w:ascii="Times New Roman"/>
        </w:rPr>
        <w:t xml:space="preserve"> lsf_stage2_CB3_hbr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553305CD" w14:textId="77777777" w:rsidTr="00462034">
        <w:tc>
          <w:tcPr>
            <w:tcW w:w="709" w:type="dxa"/>
            <w:tcBorders>
              <w:bottom w:val="single" w:sz="12" w:space="0" w:color="auto"/>
            </w:tcBorders>
            <w:shd w:val="clear" w:color="auto" w:fill="auto"/>
          </w:tcPr>
          <w:p w14:paraId="1E418E98"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540815A4"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4E59145F" w14:textId="77777777" w:rsidTr="00462034">
        <w:tc>
          <w:tcPr>
            <w:tcW w:w="709" w:type="dxa"/>
            <w:tcBorders>
              <w:top w:val="single" w:sz="12" w:space="0" w:color="auto"/>
            </w:tcBorders>
            <w:shd w:val="clear" w:color="auto" w:fill="auto"/>
            <w:vAlign w:val="center"/>
          </w:tcPr>
          <w:p w14:paraId="21725F6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3BC34C76" w14:textId="6901FA1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61.442013      88.865410      -6.914186      </w:t>
            </w:r>
          </w:p>
        </w:tc>
      </w:tr>
      <w:tr w:rsidR="00473AD9" w:rsidRPr="00E66EB6" w14:paraId="70CB0EEE" w14:textId="77777777" w:rsidTr="00462034">
        <w:tc>
          <w:tcPr>
            <w:tcW w:w="709" w:type="dxa"/>
            <w:shd w:val="clear" w:color="auto" w:fill="auto"/>
            <w:vAlign w:val="center"/>
          </w:tcPr>
          <w:p w14:paraId="4A6F619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2E00D3D3" w14:textId="28BA6E2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-189.400803    183.880447     453.544067     </w:t>
            </w:r>
          </w:p>
        </w:tc>
      </w:tr>
      <w:tr w:rsidR="00473AD9" w:rsidRPr="00E66EB6" w14:paraId="3EBAEC1F" w14:textId="77777777" w:rsidTr="00462034">
        <w:tc>
          <w:tcPr>
            <w:tcW w:w="709" w:type="dxa"/>
            <w:shd w:val="clear" w:color="auto" w:fill="auto"/>
            <w:vAlign w:val="center"/>
          </w:tcPr>
          <w:p w14:paraId="3908B30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1DC8E30B" w14:textId="06F7348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119.694290     122.304260     -185.256332    </w:t>
            </w:r>
          </w:p>
        </w:tc>
      </w:tr>
      <w:tr w:rsidR="00473AD9" w:rsidRPr="00E66EB6" w14:paraId="436C70C9" w14:textId="77777777" w:rsidTr="00462034">
        <w:tc>
          <w:tcPr>
            <w:tcW w:w="709" w:type="dxa"/>
            <w:shd w:val="clear" w:color="auto" w:fill="auto"/>
            <w:vAlign w:val="center"/>
          </w:tcPr>
          <w:p w14:paraId="240133E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5D313288" w14:textId="2348178E"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185.325165     257.642426     21.324890      </w:t>
            </w:r>
          </w:p>
        </w:tc>
      </w:tr>
      <w:tr w:rsidR="00473AD9" w:rsidRPr="00E66EB6" w14:paraId="3939AD0F" w14:textId="77777777" w:rsidTr="00462034">
        <w:tc>
          <w:tcPr>
            <w:tcW w:w="709" w:type="dxa"/>
            <w:shd w:val="clear" w:color="auto" w:fill="auto"/>
            <w:vAlign w:val="center"/>
          </w:tcPr>
          <w:p w14:paraId="322F9FA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680C4180" w14:textId="17C86F48"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176.223907     376.925690     276.048035     </w:t>
            </w:r>
          </w:p>
        </w:tc>
      </w:tr>
      <w:tr w:rsidR="00473AD9" w:rsidRPr="00E66EB6" w14:paraId="2BE2B330" w14:textId="77777777" w:rsidTr="00462034">
        <w:tc>
          <w:tcPr>
            <w:tcW w:w="709" w:type="dxa"/>
            <w:shd w:val="clear" w:color="auto" w:fill="auto"/>
            <w:vAlign w:val="center"/>
          </w:tcPr>
          <w:p w14:paraId="74B0DEF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406633EC" w14:textId="659673A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44.387566      -336.891266    -287.661438    </w:t>
            </w:r>
          </w:p>
        </w:tc>
      </w:tr>
      <w:tr w:rsidR="00473AD9" w:rsidRPr="00E66EB6" w14:paraId="58572DA6" w14:textId="77777777" w:rsidTr="00462034">
        <w:tc>
          <w:tcPr>
            <w:tcW w:w="709" w:type="dxa"/>
            <w:shd w:val="clear" w:color="auto" w:fill="auto"/>
            <w:vAlign w:val="center"/>
          </w:tcPr>
          <w:p w14:paraId="3300F2B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466CD5E9" w14:textId="2FF7ED54"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364.234314     -399.658417    453.150360     </w:t>
            </w:r>
          </w:p>
        </w:tc>
      </w:tr>
      <w:tr w:rsidR="00473AD9" w:rsidRPr="00E66EB6" w14:paraId="41DBFD20" w14:textId="77777777" w:rsidTr="00462034">
        <w:tc>
          <w:tcPr>
            <w:tcW w:w="709" w:type="dxa"/>
            <w:shd w:val="clear" w:color="auto" w:fill="auto"/>
            <w:vAlign w:val="center"/>
          </w:tcPr>
          <w:p w14:paraId="237F29A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606C9D50" w14:textId="3DE2990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309.771759     -396.966858    -246.510818    </w:t>
            </w:r>
          </w:p>
        </w:tc>
      </w:tr>
      <w:tr w:rsidR="00473AD9" w:rsidRPr="00E66EB6" w14:paraId="4C0C4231" w14:textId="77777777" w:rsidTr="00462034">
        <w:tc>
          <w:tcPr>
            <w:tcW w:w="709" w:type="dxa"/>
            <w:shd w:val="clear" w:color="auto" w:fill="auto"/>
            <w:vAlign w:val="center"/>
          </w:tcPr>
          <w:p w14:paraId="2F8A802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6F63359A" w14:textId="0814315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-98.734177     -268.355042    117.649399     </w:t>
            </w:r>
          </w:p>
        </w:tc>
      </w:tr>
    </w:tbl>
    <w:p w14:paraId="1FDCCE6E" w14:textId="081EFD95" w:rsidR="002B7A52" w:rsidRPr="00E66EB6" w:rsidRDefault="002B7A52" w:rsidP="002B7A52">
      <w:pPr>
        <w:pStyle w:val="affff2"/>
        <w:spacing w:before="156" w:after="156"/>
        <w:rPr>
          <w:rFonts w:ascii="Times New Roman"/>
        </w:rPr>
      </w:pPr>
      <w:r w:rsidRPr="00E66EB6">
        <w:rPr>
          <w:rFonts w:ascii="Times New Roman"/>
        </w:rPr>
        <w:t>表</w:t>
      </w:r>
      <w:r w:rsidRPr="00E66EB6">
        <w:rPr>
          <w:rFonts w:ascii="Times New Roman"/>
        </w:rPr>
        <w:t>B.5</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2B7A52" w:rsidRPr="00E66EB6" w14:paraId="27BEBE4C" w14:textId="77777777" w:rsidTr="00883EFA">
        <w:tc>
          <w:tcPr>
            <w:tcW w:w="709" w:type="dxa"/>
            <w:tcBorders>
              <w:bottom w:val="single" w:sz="12" w:space="0" w:color="000000"/>
            </w:tcBorders>
            <w:shd w:val="clear" w:color="auto" w:fill="auto"/>
          </w:tcPr>
          <w:p w14:paraId="0A71A811" w14:textId="1BB04236" w:rsidR="002B7A52" w:rsidRPr="00E66EB6" w:rsidRDefault="002B7A52" w:rsidP="002B7A52">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5494A93" w14:textId="53E8E35D" w:rsidR="002B7A52" w:rsidRPr="00E66EB6" w:rsidRDefault="002B7A52" w:rsidP="002B7A52">
            <w:pPr>
              <w:autoSpaceDE w:val="0"/>
              <w:autoSpaceDN w:val="0"/>
              <w:adjustRightInd w:val="0"/>
              <w:jc w:val="center"/>
              <w:rPr>
                <w:sz w:val="18"/>
                <w:szCs w:val="18"/>
              </w:rPr>
            </w:pPr>
            <w:r w:rsidRPr="00E66EB6">
              <w:rPr>
                <w:rFonts w:eastAsiaTheme="minorEastAsia" w:cs="Calibri" w:hint="eastAsia"/>
                <w:b/>
                <w:sz w:val="18"/>
                <w:szCs w:val="18"/>
              </w:rPr>
              <w:t>码字</w:t>
            </w:r>
          </w:p>
        </w:tc>
      </w:tr>
      <w:tr w:rsidR="002B7A52" w:rsidRPr="00E66EB6" w14:paraId="056425D4" w14:textId="77777777" w:rsidTr="002B7A52">
        <w:tc>
          <w:tcPr>
            <w:tcW w:w="709" w:type="dxa"/>
            <w:tcBorders>
              <w:top w:val="single" w:sz="12" w:space="0" w:color="000000"/>
            </w:tcBorders>
            <w:shd w:val="clear" w:color="auto" w:fill="auto"/>
            <w:vAlign w:val="center"/>
          </w:tcPr>
          <w:p w14:paraId="0D54255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10</w:t>
            </w:r>
          </w:p>
        </w:tc>
        <w:tc>
          <w:tcPr>
            <w:tcW w:w="8931" w:type="dxa"/>
            <w:tcBorders>
              <w:top w:val="single" w:sz="12" w:space="0" w:color="000000"/>
            </w:tcBorders>
            <w:shd w:val="clear" w:color="auto" w:fill="auto"/>
          </w:tcPr>
          <w:p w14:paraId="70298F1C" w14:textId="6B60B2E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68.921753      181.501190     315.960663     </w:t>
            </w:r>
          </w:p>
        </w:tc>
      </w:tr>
      <w:tr w:rsidR="002B7A52" w:rsidRPr="00E66EB6" w14:paraId="7E854194" w14:textId="77777777" w:rsidTr="00462034">
        <w:tc>
          <w:tcPr>
            <w:tcW w:w="709" w:type="dxa"/>
            <w:shd w:val="clear" w:color="auto" w:fill="auto"/>
            <w:vAlign w:val="center"/>
          </w:tcPr>
          <w:p w14:paraId="6E0BE4D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59572076" w14:textId="78450F8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-16.736830     -112.308594    57.227196      </w:t>
            </w:r>
          </w:p>
        </w:tc>
      </w:tr>
      <w:tr w:rsidR="002B7A52" w:rsidRPr="00E66EB6" w14:paraId="26C13232" w14:textId="77777777" w:rsidTr="00462034">
        <w:tc>
          <w:tcPr>
            <w:tcW w:w="709" w:type="dxa"/>
            <w:shd w:val="clear" w:color="auto" w:fill="auto"/>
            <w:vAlign w:val="center"/>
          </w:tcPr>
          <w:p w14:paraId="5931CE7D"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66CB77D6" w14:textId="22926CE6"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-191.615204    -370.536560    -89.005638     </w:t>
            </w:r>
          </w:p>
        </w:tc>
      </w:tr>
      <w:tr w:rsidR="002B7A52" w:rsidRPr="00E66EB6" w14:paraId="461AF3F0" w14:textId="77777777" w:rsidTr="00462034">
        <w:tc>
          <w:tcPr>
            <w:tcW w:w="709" w:type="dxa"/>
            <w:shd w:val="clear" w:color="auto" w:fill="auto"/>
            <w:vAlign w:val="center"/>
          </w:tcPr>
          <w:p w14:paraId="5CAF7FC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53C4F5EA" w14:textId="50E8F13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-635.830200    -111.513008    426.530273     </w:t>
            </w:r>
          </w:p>
        </w:tc>
      </w:tr>
      <w:tr w:rsidR="002B7A52" w:rsidRPr="00E66EB6" w14:paraId="310234BD" w14:textId="77777777" w:rsidTr="00462034">
        <w:tc>
          <w:tcPr>
            <w:tcW w:w="709" w:type="dxa"/>
            <w:shd w:val="clear" w:color="auto" w:fill="auto"/>
            <w:vAlign w:val="center"/>
          </w:tcPr>
          <w:p w14:paraId="130D278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7AB29B71" w14:textId="395B1E6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133.312378     -378.453064    44.851124      </w:t>
            </w:r>
          </w:p>
        </w:tc>
      </w:tr>
      <w:tr w:rsidR="002B7A52" w:rsidRPr="00E66EB6" w14:paraId="4492711E" w14:textId="77777777" w:rsidTr="00462034">
        <w:tc>
          <w:tcPr>
            <w:tcW w:w="709" w:type="dxa"/>
            <w:shd w:val="clear" w:color="auto" w:fill="auto"/>
            <w:vAlign w:val="center"/>
          </w:tcPr>
          <w:p w14:paraId="3CAE05B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7B1DE2CB" w14:textId="5CFCA26C"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-247.431152    145.292679     33.881779      </w:t>
            </w:r>
          </w:p>
        </w:tc>
      </w:tr>
      <w:tr w:rsidR="002B7A52" w:rsidRPr="00E66EB6" w14:paraId="4A6002DE" w14:textId="77777777" w:rsidTr="00462034">
        <w:tc>
          <w:tcPr>
            <w:tcW w:w="709" w:type="dxa"/>
            <w:shd w:val="clear" w:color="auto" w:fill="auto"/>
            <w:vAlign w:val="center"/>
          </w:tcPr>
          <w:p w14:paraId="410A70F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489D01EF" w14:textId="2BB2B5D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702.903503     405.354767     -185.583740    </w:t>
            </w:r>
          </w:p>
        </w:tc>
      </w:tr>
      <w:tr w:rsidR="002B7A52" w:rsidRPr="00E66EB6" w14:paraId="461424F1" w14:textId="77777777" w:rsidTr="00462034">
        <w:tc>
          <w:tcPr>
            <w:tcW w:w="709" w:type="dxa"/>
            <w:shd w:val="clear" w:color="auto" w:fill="auto"/>
            <w:vAlign w:val="center"/>
          </w:tcPr>
          <w:p w14:paraId="605ADEB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191E9A5A" w14:textId="15AE678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55.931442      -52.922546     225.309769     </w:t>
            </w:r>
          </w:p>
        </w:tc>
      </w:tr>
      <w:tr w:rsidR="002B7A52" w:rsidRPr="00E66EB6" w14:paraId="238FDDF7" w14:textId="77777777" w:rsidTr="00462034">
        <w:tc>
          <w:tcPr>
            <w:tcW w:w="709" w:type="dxa"/>
            <w:shd w:val="clear" w:color="auto" w:fill="auto"/>
            <w:vAlign w:val="center"/>
          </w:tcPr>
          <w:p w14:paraId="0DDA1EE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03DF2B61" w14:textId="61218EF9"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-329.518463    23.220282      207.375168     </w:t>
            </w:r>
          </w:p>
        </w:tc>
      </w:tr>
      <w:tr w:rsidR="002B7A52" w:rsidRPr="00E66EB6" w14:paraId="7A69E441" w14:textId="77777777" w:rsidTr="00462034">
        <w:tc>
          <w:tcPr>
            <w:tcW w:w="709" w:type="dxa"/>
            <w:shd w:val="clear" w:color="auto" w:fill="auto"/>
            <w:vAlign w:val="center"/>
          </w:tcPr>
          <w:p w14:paraId="61430945"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63C79347" w14:textId="6C53F76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-81.797279     61.733788      214.160568     </w:t>
            </w:r>
          </w:p>
        </w:tc>
      </w:tr>
      <w:tr w:rsidR="002B7A52" w:rsidRPr="00E66EB6" w14:paraId="6DE8919E" w14:textId="77777777" w:rsidTr="00462034">
        <w:tc>
          <w:tcPr>
            <w:tcW w:w="709" w:type="dxa"/>
            <w:shd w:val="clear" w:color="auto" w:fill="auto"/>
            <w:vAlign w:val="center"/>
          </w:tcPr>
          <w:p w14:paraId="4B668D2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384298B1" w14:textId="023ABBE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-333.189178    -366.966156    253.709396     </w:t>
            </w:r>
          </w:p>
        </w:tc>
      </w:tr>
      <w:tr w:rsidR="002B7A52" w:rsidRPr="00E66EB6" w14:paraId="2953F289" w14:textId="77777777" w:rsidTr="00462034">
        <w:tc>
          <w:tcPr>
            <w:tcW w:w="709" w:type="dxa"/>
            <w:shd w:val="clear" w:color="auto" w:fill="auto"/>
            <w:vAlign w:val="center"/>
          </w:tcPr>
          <w:p w14:paraId="0E275A0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16B498BB" w14:textId="47750AA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300.709991     191.407745     190.362869     </w:t>
            </w:r>
          </w:p>
        </w:tc>
      </w:tr>
      <w:tr w:rsidR="002B7A52" w:rsidRPr="00E66EB6" w14:paraId="506EADB1" w14:textId="77777777" w:rsidTr="00462034">
        <w:tc>
          <w:tcPr>
            <w:tcW w:w="709" w:type="dxa"/>
            <w:shd w:val="clear" w:color="auto" w:fill="auto"/>
            <w:vAlign w:val="center"/>
          </w:tcPr>
          <w:p w14:paraId="148C38E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626ED1AC" w14:textId="67E9396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-54.259617     292.960663     -166.641479    </w:t>
            </w:r>
          </w:p>
        </w:tc>
      </w:tr>
      <w:tr w:rsidR="002B7A52" w:rsidRPr="00E66EB6" w14:paraId="36EF2DD1" w14:textId="77777777" w:rsidTr="00462034">
        <w:tc>
          <w:tcPr>
            <w:tcW w:w="709" w:type="dxa"/>
            <w:shd w:val="clear" w:color="auto" w:fill="auto"/>
            <w:vAlign w:val="center"/>
          </w:tcPr>
          <w:p w14:paraId="410A42F5"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41B77ACF" w14:textId="4DCE2CA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207.949539     -137.050339    90.344116      </w:t>
            </w:r>
          </w:p>
        </w:tc>
      </w:tr>
      <w:tr w:rsidR="002B7A52" w:rsidRPr="00E66EB6" w14:paraId="1C958814" w14:textId="77777777" w:rsidTr="00462034">
        <w:tc>
          <w:tcPr>
            <w:tcW w:w="709" w:type="dxa"/>
            <w:shd w:val="clear" w:color="auto" w:fill="auto"/>
            <w:vAlign w:val="center"/>
          </w:tcPr>
          <w:p w14:paraId="10BD83D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5178A66D" w14:textId="19AF9BC5"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292.658539     413.935455     -165.154205    </w:t>
            </w:r>
          </w:p>
        </w:tc>
      </w:tr>
      <w:tr w:rsidR="002B7A52" w:rsidRPr="00E66EB6" w14:paraId="26BCAB95" w14:textId="77777777" w:rsidTr="00462034">
        <w:tc>
          <w:tcPr>
            <w:tcW w:w="709" w:type="dxa"/>
            <w:shd w:val="clear" w:color="auto" w:fill="auto"/>
            <w:vAlign w:val="center"/>
          </w:tcPr>
          <w:p w14:paraId="2F9230F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166E764A" w14:textId="37862D7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43.520733      -285.075592    348.921387     </w:t>
            </w:r>
          </w:p>
        </w:tc>
      </w:tr>
      <w:tr w:rsidR="002B7A52" w:rsidRPr="00E66EB6" w14:paraId="1D09DE1E" w14:textId="77777777" w:rsidTr="00462034">
        <w:tc>
          <w:tcPr>
            <w:tcW w:w="709" w:type="dxa"/>
            <w:shd w:val="clear" w:color="auto" w:fill="auto"/>
            <w:vAlign w:val="center"/>
          </w:tcPr>
          <w:p w14:paraId="2F0F3D8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76B87267" w14:textId="620615F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-173.507782    -407.853882    -702.097595    </w:t>
            </w:r>
          </w:p>
        </w:tc>
      </w:tr>
      <w:tr w:rsidR="002B7A52" w:rsidRPr="00E66EB6" w14:paraId="1F98E9C4" w14:textId="77777777" w:rsidTr="00462034">
        <w:tc>
          <w:tcPr>
            <w:tcW w:w="709" w:type="dxa"/>
            <w:shd w:val="clear" w:color="auto" w:fill="auto"/>
            <w:vAlign w:val="center"/>
          </w:tcPr>
          <w:p w14:paraId="1E9AF2C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395F7F06" w14:textId="6FF9AC2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576.308167     110.584236     -7.069339      </w:t>
            </w:r>
          </w:p>
        </w:tc>
      </w:tr>
      <w:tr w:rsidR="002B7A52" w:rsidRPr="00E66EB6" w14:paraId="6778C4F2" w14:textId="77777777" w:rsidTr="00462034">
        <w:tc>
          <w:tcPr>
            <w:tcW w:w="709" w:type="dxa"/>
            <w:shd w:val="clear" w:color="auto" w:fill="auto"/>
            <w:vAlign w:val="center"/>
          </w:tcPr>
          <w:p w14:paraId="484CBCD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42F5B6F6" w14:textId="539C891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583.669678     2.836300       -559.254211    </w:t>
            </w:r>
          </w:p>
        </w:tc>
      </w:tr>
      <w:tr w:rsidR="002B7A52" w:rsidRPr="00E66EB6" w14:paraId="2D19D1A3" w14:textId="77777777" w:rsidTr="00462034">
        <w:tc>
          <w:tcPr>
            <w:tcW w:w="709" w:type="dxa"/>
            <w:shd w:val="clear" w:color="auto" w:fill="auto"/>
            <w:vAlign w:val="center"/>
          </w:tcPr>
          <w:p w14:paraId="1F285FF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6AF75236" w14:textId="3890DDEC"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331.974945     23.614412      -271.937256    </w:t>
            </w:r>
          </w:p>
        </w:tc>
      </w:tr>
      <w:tr w:rsidR="002B7A52" w:rsidRPr="00E66EB6" w14:paraId="0E1372CC" w14:textId="77777777" w:rsidTr="00462034">
        <w:tc>
          <w:tcPr>
            <w:tcW w:w="709" w:type="dxa"/>
            <w:shd w:val="clear" w:color="auto" w:fill="auto"/>
            <w:vAlign w:val="center"/>
          </w:tcPr>
          <w:p w14:paraId="528C22F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65266C3E" w14:textId="6016E2D8"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275.383270     -28.569506     282.474884     </w:t>
            </w:r>
          </w:p>
        </w:tc>
      </w:tr>
      <w:tr w:rsidR="002B7A52" w:rsidRPr="00E66EB6" w14:paraId="33D2D74C" w14:textId="77777777" w:rsidTr="00462034">
        <w:tc>
          <w:tcPr>
            <w:tcW w:w="709" w:type="dxa"/>
            <w:shd w:val="clear" w:color="auto" w:fill="auto"/>
            <w:vAlign w:val="center"/>
          </w:tcPr>
          <w:p w14:paraId="1B27C1A5"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5F3C9FFF" w14:textId="299864F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311.056641     79.100693      -21.822622     </w:t>
            </w:r>
          </w:p>
        </w:tc>
      </w:tr>
      <w:tr w:rsidR="002B7A52" w:rsidRPr="00E66EB6" w14:paraId="3C44A753" w14:textId="77777777" w:rsidTr="00462034">
        <w:tc>
          <w:tcPr>
            <w:tcW w:w="709" w:type="dxa"/>
            <w:shd w:val="clear" w:color="auto" w:fill="auto"/>
            <w:vAlign w:val="center"/>
          </w:tcPr>
          <w:p w14:paraId="3A9A5A6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4E8AC216" w14:textId="3C68865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-192.355347    -147.341660    -184.034576    </w:t>
            </w:r>
          </w:p>
        </w:tc>
      </w:tr>
      <w:tr w:rsidR="002B7A52" w:rsidRPr="00E66EB6" w14:paraId="22C1170A" w14:textId="77777777" w:rsidTr="00462034">
        <w:tc>
          <w:tcPr>
            <w:tcW w:w="709" w:type="dxa"/>
            <w:shd w:val="clear" w:color="auto" w:fill="auto"/>
            <w:vAlign w:val="center"/>
          </w:tcPr>
          <w:p w14:paraId="30D3F31F"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4E22A92E" w14:textId="3856E84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-439.608124    448.283508     603.143738     </w:t>
            </w:r>
          </w:p>
        </w:tc>
      </w:tr>
      <w:tr w:rsidR="002B7A52" w:rsidRPr="00E66EB6" w14:paraId="2A27C37E" w14:textId="77777777" w:rsidTr="00462034">
        <w:tc>
          <w:tcPr>
            <w:tcW w:w="709" w:type="dxa"/>
            <w:shd w:val="clear" w:color="auto" w:fill="auto"/>
            <w:vAlign w:val="center"/>
          </w:tcPr>
          <w:p w14:paraId="649D9F7D"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0DFC7BD8" w14:textId="111866E6"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-201.011368    21.700256      -159.099167    </w:t>
            </w:r>
          </w:p>
        </w:tc>
      </w:tr>
      <w:tr w:rsidR="002B7A52" w:rsidRPr="00E66EB6" w14:paraId="0749B739" w14:textId="77777777" w:rsidTr="00462034">
        <w:tc>
          <w:tcPr>
            <w:tcW w:w="709" w:type="dxa"/>
            <w:shd w:val="clear" w:color="auto" w:fill="auto"/>
            <w:vAlign w:val="center"/>
          </w:tcPr>
          <w:p w14:paraId="5283913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1C65C52B" w14:textId="068FA7F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135.237228     2.610675       35.422089      </w:t>
            </w:r>
          </w:p>
        </w:tc>
      </w:tr>
      <w:tr w:rsidR="002B7A52" w:rsidRPr="00E66EB6" w14:paraId="04F50522" w14:textId="77777777" w:rsidTr="00462034">
        <w:tc>
          <w:tcPr>
            <w:tcW w:w="709" w:type="dxa"/>
            <w:shd w:val="clear" w:color="auto" w:fill="auto"/>
            <w:vAlign w:val="center"/>
          </w:tcPr>
          <w:p w14:paraId="3206CCD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49EC2FDD" w14:textId="55D4F413"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-19.653358     -37.952515     -95.742783     </w:t>
            </w:r>
          </w:p>
        </w:tc>
      </w:tr>
      <w:tr w:rsidR="002B7A52" w:rsidRPr="00E66EB6" w14:paraId="032E6302" w14:textId="77777777" w:rsidTr="00462034">
        <w:tc>
          <w:tcPr>
            <w:tcW w:w="709" w:type="dxa"/>
            <w:shd w:val="clear" w:color="auto" w:fill="auto"/>
            <w:vAlign w:val="center"/>
          </w:tcPr>
          <w:p w14:paraId="46D2A6A5"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1A4FD1C0" w14:textId="6C3ECD1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-74.458069     109.526535     -83.227531     </w:t>
            </w:r>
          </w:p>
        </w:tc>
      </w:tr>
      <w:tr w:rsidR="002B7A52" w:rsidRPr="00E66EB6" w14:paraId="11EF2905" w14:textId="77777777" w:rsidTr="00462034">
        <w:tc>
          <w:tcPr>
            <w:tcW w:w="709" w:type="dxa"/>
            <w:shd w:val="clear" w:color="auto" w:fill="auto"/>
            <w:vAlign w:val="center"/>
          </w:tcPr>
          <w:p w14:paraId="2598F64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782DD91D" w14:textId="2C9EB67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-335.823456    744.129639     38.045818      </w:t>
            </w:r>
          </w:p>
        </w:tc>
      </w:tr>
      <w:tr w:rsidR="002B7A52" w:rsidRPr="00E66EB6" w14:paraId="4A940B84" w14:textId="77777777" w:rsidTr="00462034">
        <w:tc>
          <w:tcPr>
            <w:tcW w:w="709" w:type="dxa"/>
            <w:shd w:val="clear" w:color="auto" w:fill="auto"/>
            <w:vAlign w:val="center"/>
          </w:tcPr>
          <w:p w14:paraId="1F05657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2D12F028" w14:textId="2A0951FA"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466.931183     -218.274597    4.676877       </w:t>
            </w:r>
          </w:p>
        </w:tc>
      </w:tr>
      <w:tr w:rsidR="002B7A52" w:rsidRPr="00E66EB6" w14:paraId="566DC5F9" w14:textId="77777777" w:rsidTr="00462034">
        <w:tc>
          <w:tcPr>
            <w:tcW w:w="709" w:type="dxa"/>
            <w:shd w:val="clear" w:color="auto" w:fill="auto"/>
            <w:vAlign w:val="center"/>
          </w:tcPr>
          <w:p w14:paraId="2C8AB0C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5FABA1DF" w14:textId="42BBCCFA"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-13.563426     208.090698     87.632927      </w:t>
            </w:r>
          </w:p>
        </w:tc>
      </w:tr>
      <w:tr w:rsidR="002B7A52" w:rsidRPr="00E66EB6" w14:paraId="79D79002" w14:textId="77777777" w:rsidTr="00462034">
        <w:tc>
          <w:tcPr>
            <w:tcW w:w="709" w:type="dxa"/>
            <w:shd w:val="clear" w:color="auto" w:fill="auto"/>
            <w:vAlign w:val="center"/>
          </w:tcPr>
          <w:p w14:paraId="4C50B2C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4EE67306" w14:textId="316B177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119.996140     111.237968     156.117310     </w:t>
            </w:r>
          </w:p>
        </w:tc>
      </w:tr>
      <w:tr w:rsidR="002B7A52" w:rsidRPr="00E66EB6" w14:paraId="29C91EC6" w14:textId="77777777" w:rsidTr="00462034">
        <w:tc>
          <w:tcPr>
            <w:tcW w:w="709" w:type="dxa"/>
            <w:shd w:val="clear" w:color="auto" w:fill="auto"/>
            <w:vAlign w:val="center"/>
          </w:tcPr>
          <w:p w14:paraId="5DBC8CF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2578E3D5" w14:textId="644B2FD2"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-259.981445    466.053467     -437.298828    </w:t>
            </w:r>
          </w:p>
        </w:tc>
      </w:tr>
      <w:tr w:rsidR="002B7A52" w:rsidRPr="00E66EB6" w14:paraId="10280903" w14:textId="77777777" w:rsidTr="00462034">
        <w:tc>
          <w:tcPr>
            <w:tcW w:w="709" w:type="dxa"/>
            <w:shd w:val="clear" w:color="auto" w:fill="auto"/>
            <w:vAlign w:val="center"/>
          </w:tcPr>
          <w:p w14:paraId="23AE54D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71F99DCF" w14:textId="6309528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-84.826576     11.426362      51.927937      </w:t>
            </w:r>
          </w:p>
        </w:tc>
      </w:tr>
      <w:tr w:rsidR="002B7A52" w:rsidRPr="00E66EB6" w14:paraId="25EAD70E" w14:textId="77777777" w:rsidTr="00462034">
        <w:tc>
          <w:tcPr>
            <w:tcW w:w="709" w:type="dxa"/>
            <w:shd w:val="clear" w:color="auto" w:fill="auto"/>
            <w:vAlign w:val="center"/>
          </w:tcPr>
          <w:p w14:paraId="6AEE607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55F7FE7D" w14:textId="2364B2C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-158.319885    331.992126     210.548325     </w:t>
            </w:r>
          </w:p>
        </w:tc>
      </w:tr>
      <w:tr w:rsidR="002B7A52" w:rsidRPr="00E66EB6" w14:paraId="0C1BF880" w14:textId="77777777" w:rsidTr="00462034">
        <w:tc>
          <w:tcPr>
            <w:tcW w:w="709" w:type="dxa"/>
            <w:shd w:val="clear" w:color="auto" w:fill="auto"/>
            <w:vAlign w:val="center"/>
          </w:tcPr>
          <w:p w14:paraId="3D48FF2A"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3471C83F" w14:textId="3B1ECFD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494.739502     174.590012     389.298523     </w:t>
            </w:r>
          </w:p>
        </w:tc>
      </w:tr>
      <w:tr w:rsidR="002B7A52" w:rsidRPr="00E66EB6" w14:paraId="2D9C68D9" w14:textId="77777777" w:rsidTr="00462034">
        <w:tc>
          <w:tcPr>
            <w:tcW w:w="709" w:type="dxa"/>
            <w:shd w:val="clear" w:color="auto" w:fill="auto"/>
            <w:vAlign w:val="center"/>
          </w:tcPr>
          <w:p w14:paraId="2818F14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5FED4C7E" w14:textId="5D85FBD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-27.986452     -202.765732    -108.582108    </w:t>
            </w:r>
          </w:p>
        </w:tc>
      </w:tr>
    </w:tbl>
    <w:p w14:paraId="5C643CBB" w14:textId="77777777" w:rsidR="002B7A52" w:rsidRPr="00E66EB6" w:rsidRDefault="002B7A52" w:rsidP="002B7A52">
      <w:pPr>
        <w:pStyle w:val="affff2"/>
        <w:spacing w:before="156" w:after="156"/>
        <w:rPr>
          <w:rFonts w:ascii="Times New Roman"/>
        </w:rPr>
      </w:pPr>
      <w:r w:rsidRPr="00E66EB6">
        <w:rPr>
          <w:rFonts w:ascii="Times New Roman"/>
        </w:rPr>
        <w:t>表</w:t>
      </w:r>
      <w:r w:rsidRPr="00E66EB6">
        <w:rPr>
          <w:rFonts w:ascii="Times New Roman"/>
        </w:rPr>
        <w:t>B.5</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2B7A52" w:rsidRPr="00E66EB6" w14:paraId="60C846DC" w14:textId="77777777" w:rsidTr="00883EFA">
        <w:tc>
          <w:tcPr>
            <w:tcW w:w="709" w:type="dxa"/>
            <w:tcBorders>
              <w:bottom w:val="single" w:sz="12" w:space="0" w:color="000000"/>
            </w:tcBorders>
            <w:shd w:val="clear" w:color="auto" w:fill="auto"/>
          </w:tcPr>
          <w:p w14:paraId="7C5A9FC2" w14:textId="4C49A26D" w:rsidR="002B7A52" w:rsidRPr="00E66EB6" w:rsidRDefault="002B7A52" w:rsidP="002B7A52">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3BAFC293" w14:textId="3FE905FE" w:rsidR="002B7A52" w:rsidRPr="00E66EB6" w:rsidRDefault="002B7A52" w:rsidP="002B7A52">
            <w:pPr>
              <w:autoSpaceDE w:val="0"/>
              <w:autoSpaceDN w:val="0"/>
              <w:adjustRightInd w:val="0"/>
              <w:jc w:val="center"/>
              <w:rPr>
                <w:sz w:val="18"/>
                <w:szCs w:val="18"/>
              </w:rPr>
            </w:pPr>
            <w:r w:rsidRPr="00E66EB6">
              <w:rPr>
                <w:rFonts w:eastAsiaTheme="minorEastAsia" w:cs="Calibri" w:hint="eastAsia"/>
                <w:b/>
                <w:sz w:val="18"/>
                <w:szCs w:val="18"/>
              </w:rPr>
              <w:t>码字</w:t>
            </w:r>
          </w:p>
        </w:tc>
      </w:tr>
      <w:tr w:rsidR="00473AD9" w:rsidRPr="00E66EB6" w14:paraId="67A4A84D" w14:textId="77777777" w:rsidTr="002B7A52">
        <w:tc>
          <w:tcPr>
            <w:tcW w:w="709" w:type="dxa"/>
            <w:tcBorders>
              <w:top w:val="single" w:sz="12" w:space="0" w:color="000000"/>
            </w:tcBorders>
            <w:shd w:val="clear" w:color="auto" w:fill="auto"/>
            <w:vAlign w:val="center"/>
          </w:tcPr>
          <w:p w14:paraId="646F15F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47</w:t>
            </w:r>
          </w:p>
        </w:tc>
        <w:tc>
          <w:tcPr>
            <w:tcW w:w="8931" w:type="dxa"/>
            <w:tcBorders>
              <w:top w:val="single" w:sz="12" w:space="0" w:color="000000"/>
            </w:tcBorders>
            <w:shd w:val="clear" w:color="auto" w:fill="auto"/>
          </w:tcPr>
          <w:p w14:paraId="14AA6300" w14:textId="1FCF2B4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-81.897018     -700.229736    150.311615     </w:t>
            </w:r>
          </w:p>
        </w:tc>
      </w:tr>
      <w:tr w:rsidR="00473AD9" w:rsidRPr="00E66EB6" w14:paraId="5C7CCA1A" w14:textId="77777777" w:rsidTr="00462034">
        <w:tc>
          <w:tcPr>
            <w:tcW w:w="709" w:type="dxa"/>
            <w:shd w:val="clear" w:color="auto" w:fill="auto"/>
            <w:vAlign w:val="center"/>
          </w:tcPr>
          <w:p w14:paraId="32D97FB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5D0679D5" w14:textId="0E3C6FA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-441.722595    -63.444637     -332.879852    </w:t>
            </w:r>
          </w:p>
        </w:tc>
      </w:tr>
      <w:tr w:rsidR="00473AD9" w:rsidRPr="00E66EB6" w14:paraId="6D7309AE" w14:textId="77777777" w:rsidTr="00462034">
        <w:tc>
          <w:tcPr>
            <w:tcW w:w="709" w:type="dxa"/>
            <w:shd w:val="clear" w:color="auto" w:fill="auto"/>
            <w:vAlign w:val="center"/>
          </w:tcPr>
          <w:p w14:paraId="3A622C9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6355CBA9" w14:textId="04883143"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87.043427      43.144299      555.890503     </w:t>
            </w:r>
          </w:p>
        </w:tc>
      </w:tr>
      <w:tr w:rsidR="00473AD9" w:rsidRPr="00E66EB6" w14:paraId="5798B867" w14:textId="77777777" w:rsidTr="00462034">
        <w:tc>
          <w:tcPr>
            <w:tcW w:w="709" w:type="dxa"/>
            <w:shd w:val="clear" w:color="auto" w:fill="auto"/>
            <w:vAlign w:val="center"/>
          </w:tcPr>
          <w:p w14:paraId="714738A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5454E316" w14:textId="7A9E5C5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-174.406799    -471.973938    753.418884     </w:t>
            </w:r>
          </w:p>
        </w:tc>
      </w:tr>
      <w:tr w:rsidR="00473AD9" w:rsidRPr="00E66EB6" w14:paraId="43F0FE61" w14:textId="77777777" w:rsidTr="00462034">
        <w:tc>
          <w:tcPr>
            <w:tcW w:w="709" w:type="dxa"/>
            <w:shd w:val="clear" w:color="auto" w:fill="auto"/>
            <w:vAlign w:val="center"/>
          </w:tcPr>
          <w:p w14:paraId="18E7397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799428DF" w14:textId="3BA2D5D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154.363052     -138.182922    -528.208679    </w:t>
            </w:r>
          </w:p>
        </w:tc>
      </w:tr>
      <w:tr w:rsidR="00473AD9" w:rsidRPr="00E66EB6" w14:paraId="5DA4A1E3" w14:textId="77777777" w:rsidTr="00462034">
        <w:tc>
          <w:tcPr>
            <w:tcW w:w="709" w:type="dxa"/>
            <w:shd w:val="clear" w:color="auto" w:fill="auto"/>
            <w:vAlign w:val="center"/>
          </w:tcPr>
          <w:p w14:paraId="0F5BA36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4997BFC4" w14:textId="768AFF4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-610.850464    358.816376     115.910812     </w:t>
            </w:r>
          </w:p>
        </w:tc>
      </w:tr>
      <w:tr w:rsidR="00473AD9" w:rsidRPr="00E66EB6" w14:paraId="669E4FA1" w14:textId="77777777" w:rsidTr="00462034">
        <w:tc>
          <w:tcPr>
            <w:tcW w:w="709" w:type="dxa"/>
            <w:shd w:val="clear" w:color="auto" w:fill="auto"/>
            <w:vAlign w:val="center"/>
          </w:tcPr>
          <w:p w14:paraId="0FE3599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1FF073FC" w14:textId="41896A3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-172.365845    -105.489944    361.526398     </w:t>
            </w:r>
          </w:p>
        </w:tc>
      </w:tr>
      <w:tr w:rsidR="00473AD9" w:rsidRPr="00E66EB6" w14:paraId="65B8C15E" w14:textId="77777777" w:rsidTr="00462034">
        <w:tc>
          <w:tcPr>
            <w:tcW w:w="709" w:type="dxa"/>
            <w:shd w:val="clear" w:color="auto" w:fill="auto"/>
            <w:vAlign w:val="center"/>
          </w:tcPr>
          <w:p w14:paraId="6261BF7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5AFAE1E4" w14:textId="0CB1752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-500.688629    -436.756714    -99.204269     </w:t>
            </w:r>
          </w:p>
        </w:tc>
      </w:tr>
      <w:tr w:rsidR="00473AD9" w:rsidRPr="00E66EB6" w14:paraId="40D65B34" w14:textId="77777777" w:rsidTr="00462034">
        <w:tc>
          <w:tcPr>
            <w:tcW w:w="709" w:type="dxa"/>
            <w:shd w:val="clear" w:color="auto" w:fill="auto"/>
            <w:vAlign w:val="center"/>
          </w:tcPr>
          <w:p w14:paraId="7BDF0F4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375B3393" w14:textId="773707B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156.351166     236.082245     -466.519012    </w:t>
            </w:r>
          </w:p>
        </w:tc>
      </w:tr>
      <w:tr w:rsidR="00473AD9" w:rsidRPr="00E66EB6" w14:paraId="3109319B" w14:textId="77777777" w:rsidTr="00462034">
        <w:tc>
          <w:tcPr>
            <w:tcW w:w="709" w:type="dxa"/>
            <w:shd w:val="clear" w:color="auto" w:fill="auto"/>
            <w:vAlign w:val="center"/>
          </w:tcPr>
          <w:p w14:paraId="7A75BAB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11883295" w14:textId="0F4912A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-179.466690    -272.355408    -352.192108    </w:t>
            </w:r>
          </w:p>
        </w:tc>
      </w:tr>
      <w:tr w:rsidR="00473AD9" w:rsidRPr="00E66EB6" w14:paraId="20DD4BA1" w14:textId="77777777" w:rsidTr="00462034">
        <w:tc>
          <w:tcPr>
            <w:tcW w:w="709" w:type="dxa"/>
            <w:shd w:val="clear" w:color="auto" w:fill="auto"/>
            <w:vAlign w:val="center"/>
          </w:tcPr>
          <w:p w14:paraId="48C0D8F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2950EE93" w14:textId="483892D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383.152679     591.679932     542.802246     </w:t>
            </w:r>
          </w:p>
        </w:tc>
      </w:tr>
      <w:tr w:rsidR="00473AD9" w:rsidRPr="00E66EB6" w14:paraId="378DD062" w14:textId="77777777" w:rsidTr="00462034">
        <w:tc>
          <w:tcPr>
            <w:tcW w:w="709" w:type="dxa"/>
            <w:shd w:val="clear" w:color="auto" w:fill="auto"/>
            <w:vAlign w:val="center"/>
          </w:tcPr>
          <w:p w14:paraId="64AB2B3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15A6B581" w14:textId="2350807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164.616272     -115.712784    -131.835144    </w:t>
            </w:r>
          </w:p>
        </w:tc>
      </w:tr>
      <w:tr w:rsidR="00473AD9" w:rsidRPr="00E66EB6" w14:paraId="6DF8955B" w14:textId="77777777" w:rsidTr="00462034">
        <w:tc>
          <w:tcPr>
            <w:tcW w:w="709" w:type="dxa"/>
            <w:shd w:val="clear" w:color="auto" w:fill="auto"/>
            <w:vAlign w:val="center"/>
          </w:tcPr>
          <w:p w14:paraId="5680141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0A90BEE9" w14:textId="44FEF60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-373.097534    293.575073     -173.105423    </w:t>
            </w:r>
          </w:p>
        </w:tc>
      </w:tr>
      <w:tr w:rsidR="00473AD9" w:rsidRPr="00E66EB6" w14:paraId="6C16D034" w14:textId="77777777" w:rsidTr="00462034">
        <w:tc>
          <w:tcPr>
            <w:tcW w:w="709" w:type="dxa"/>
            <w:shd w:val="clear" w:color="auto" w:fill="auto"/>
            <w:vAlign w:val="center"/>
          </w:tcPr>
          <w:p w14:paraId="7486C46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7129CFD3" w14:textId="0127BC5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-251.338821    -126.143494    19.707720      </w:t>
            </w:r>
          </w:p>
        </w:tc>
      </w:tr>
      <w:tr w:rsidR="00473AD9" w:rsidRPr="00E66EB6" w14:paraId="27CDD22E" w14:textId="77777777" w:rsidTr="00462034">
        <w:tc>
          <w:tcPr>
            <w:tcW w:w="709" w:type="dxa"/>
            <w:shd w:val="clear" w:color="auto" w:fill="auto"/>
            <w:vAlign w:val="center"/>
          </w:tcPr>
          <w:p w14:paraId="423E532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6C08C72C" w14:textId="499E2379"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-147.272232    61.723743      -422.298248    </w:t>
            </w:r>
          </w:p>
        </w:tc>
      </w:tr>
      <w:tr w:rsidR="00473AD9" w:rsidRPr="00E66EB6" w14:paraId="0A950D83" w14:textId="77777777" w:rsidTr="00462034">
        <w:tc>
          <w:tcPr>
            <w:tcW w:w="709" w:type="dxa"/>
            <w:shd w:val="clear" w:color="auto" w:fill="auto"/>
            <w:vAlign w:val="center"/>
          </w:tcPr>
          <w:p w14:paraId="1E04F77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3F967862" w14:textId="36C0A40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3.450175       514.963806     16.579840      </w:t>
            </w:r>
          </w:p>
        </w:tc>
      </w:tr>
      <w:tr w:rsidR="00473AD9" w:rsidRPr="00E66EB6" w14:paraId="7C0ED4DE" w14:textId="77777777" w:rsidTr="00462034">
        <w:tc>
          <w:tcPr>
            <w:tcW w:w="709" w:type="dxa"/>
            <w:shd w:val="clear" w:color="auto" w:fill="auto"/>
            <w:vAlign w:val="center"/>
          </w:tcPr>
          <w:p w14:paraId="1334202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51C134AE" w14:textId="0E8D36B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-531.877258    -14.696597     -27.526365     </w:t>
            </w:r>
          </w:p>
        </w:tc>
      </w:tr>
      <w:tr w:rsidR="00473AD9" w:rsidRPr="00E66EB6" w14:paraId="67B75310" w14:textId="77777777" w:rsidTr="00462034">
        <w:tc>
          <w:tcPr>
            <w:tcW w:w="709" w:type="dxa"/>
            <w:shd w:val="clear" w:color="auto" w:fill="auto"/>
            <w:vAlign w:val="center"/>
          </w:tcPr>
          <w:p w14:paraId="60094AC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5F876194" w14:textId="61C957F4" w:rsidR="00473AD9" w:rsidRPr="00E66EB6" w:rsidRDefault="00473AD9" w:rsidP="00C22DF7">
            <w:pPr>
              <w:ind w:firstLineChars="1436" w:firstLine="2585"/>
              <w:jc w:val="left"/>
              <w:rPr>
                <w:rFonts w:eastAsiaTheme="minorEastAsia" w:cs="Calibri"/>
                <w:sz w:val="18"/>
                <w:szCs w:val="18"/>
              </w:rPr>
            </w:pPr>
            <w:r w:rsidRPr="00E66EB6">
              <w:rPr>
                <w:sz w:val="18"/>
                <w:szCs w:val="18"/>
              </w:rPr>
              <w:t xml:space="preserve">12.894713      -64.106720     -285.631409    </w:t>
            </w:r>
          </w:p>
        </w:tc>
      </w:tr>
    </w:tbl>
    <w:p w14:paraId="403430AF" w14:textId="77777777" w:rsidR="00D54886" w:rsidRPr="00E66EB6" w:rsidRDefault="00D54886" w:rsidP="001D1450">
      <w:pPr>
        <w:pStyle w:val="affff2"/>
        <w:spacing w:before="156" w:after="156"/>
        <w:rPr>
          <w:rFonts w:ascii="Times New Roman"/>
        </w:rPr>
      </w:pPr>
    </w:p>
    <w:p w14:paraId="6C1AAE78" w14:textId="7F07ED3E"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B.6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第四子</w:t>
      </w:r>
      <w:r w:rsidR="006664EE" w:rsidRPr="00E66EB6">
        <w:rPr>
          <w:rFonts w:ascii="Times New Roman"/>
        </w:rPr>
        <w:t>矢量码表</w:t>
      </w:r>
      <w:r w:rsidRPr="00E66EB6">
        <w:rPr>
          <w:rFonts w:ascii="Times New Roman"/>
        </w:rPr>
        <w:t xml:space="preserve"> lsf_stage2_CB4_hbr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666A7118" w14:textId="77777777" w:rsidTr="00462034">
        <w:tc>
          <w:tcPr>
            <w:tcW w:w="709" w:type="dxa"/>
            <w:tcBorders>
              <w:bottom w:val="single" w:sz="12" w:space="0" w:color="auto"/>
            </w:tcBorders>
            <w:shd w:val="clear" w:color="auto" w:fill="auto"/>
          </w:tcPr>
          <w:p w14:paraId="56A421E9"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71B5CC45"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3B1621D9" w14:textId="77777777" w:rsidTr="00462034">
        <w:tc>
          <w:tcPr>
            <w:tcW w:w="709" w:type="dxa"/>
            <w:tcBorders>
              <w:top w:val="single" w:sz="12" w:space="0" w:color="auto"/>
            </w:tcBorders>
            <w:shd w:val="clear" w:color="auto" w:fill="auto"/>
            <w:vAlign w:val="center"/>
          </w:tcPr>
          <w:p w14:paraId="1C8193A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3209BFF7" w14:textId="1A88C09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92.195709      -173.186340    -76.764999     </w:t>
            </w:r>
          </w:p>
        </w:tc>
      </w:tr>
      <w:tr w:rsidR="00473AD9" w:rsidRPr="00E66EB6" w14:paraId="282C1B52" w14:textId="77777777" w:rsidTr="00462034">
        <w:tc>
          <w:tcPr>
            <w:tcW w:w="709" w:type="dxa"/>
            <w:shd w:val="clear" w:color="auto" w:fill="auto"/>
            <w:vAlign w:val="center"/>
          </w:tcPr>
          <w:p w14:paraId="5B1D67B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12217256" w14:textId="53BEF52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-42.733780     402.076965     -167.067413    </w:t>
            </w:r>
          </w:p>
        </w:tc>
      </w:tr>
      <w:tr w:rsidR="00473AD9" w:rsidRPr="00E66EB6" w14:paraId="4A14372D" w14:textId="77777777" w:rsidTr="00462034">
        <w:tc>
          <w:tcPr>
            <w:tcW w:w="709" w:type="dxa"/>
            <w:shd w:val="clear" w:color="auto" w:fill="auto"/>
            <w:vAlign w:val="center"/>
          </w:tcPr>
          <w:p w14:paraId="3F20D69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69D5CC87" w14:textId="330C6466"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216.264893     102.677452     168.312927     </w:t>
            </w:r>
          </w:p>
        </w:tc>
      </w:tr>
      <w:tr w:rsidR="00473AD9" w:rsidRPr="00E66EB6" w14:paraId="0613110D" w14:textId="77777777" w:rsidTr="00462034">
        <w:tc>
          <w:tcPr>
            <w:tcW w:w="709" w:type="dxa"/>
            <w:shd w:val="clear" w:color="auto" w:fill="auto"/>
            <w:vAlign w:val="center"/>
          </w:tcPr>
          <w:p w14:paraId="049594E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797E8722" w14:textId="74FFA38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-180.997543    162.147827     -134.432327    </w:t>
            </w:r>
          </w:p>
        </w:tc>
      </w:tr>
      <w:tr w:rsidR="00473AD9" w:rsidRPr="00E66EB6" w14:paraId="2FBC7B4B" w14:textId="77777777" w:rsidTr="00462034">
        <w:tc>
          <w:tcPr>
            <w:tcW w:w="709" w:type="dxa"/>
            <w:shd w:val="clear" w:color="auto" w:fill="auto"/>
            <w:vAlign w:val="center"/>
          </w:tcPr>
          <w:p w14:paraId="2481D03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231D2260" w14:textId="0D373F8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67.712898      258.969391     239.192825     </w:t>
            </w:r>
          </w:p>
        </w:tc>
      </w:tr>
      <w:tr w:rsidR="00473AD9" w:rsidRPr="00E66EB6" w14:paraId="30557B0A" w14:textId="77777777" w:rsidTr="00462034">
        <w:tc>
          <w:tcPr>
            <w:tcW w:w="709" w:type="dxa"/>
            <w:shd w:val="clear" w:color="auto" w:fill="auto"/>
            <w:vAlign w:val="center"/>
          </w:tcPr>
          <w:p w14:paraId="6CD2AB7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69099993" w14:textId="27F53261"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-170.611481    256.868103     173.602570     </w:t>
            </w:r>
          </w:p>
        </w:tc>
      </w:tr>
      <w:tr w:rsidR="00473AD9" w:rsidRPr="00E66EB6" w14:paraId="3C6707CA" w14:textId="77777777" w:rsidTr="00462034">
        <w:tc>
          <w:tcPr>
            <w:tcW w:w="709" w:type="dxa"/>
            <w:shd w:val="clear" w:color="auto" w:fill="auto"/>
            <w:vAlign w:val="center"/>
          </w:tcPr>
          <w:p w14:paraId="5A5DF1E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6116A28E" w14:textId="37B2EEF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-8.513791      -111.140099    92.899986      </w:t>
            </w:r>
          </w:p>
        </w:tc>
      </w:tr>
      <w:tr w:rsidR="00473AD9" w:rsidRPr="00E66EB6" w14:paraId="6FA3FE2F" w14:textId="77777777" w:rsidTr="00462034">
        <w:tc>
          <w:tcPr>
            <w:tcW w:w="709" w:type="dxa"/>
            <w:shd w:val="clear" w:color="auto" w:fill="auto"/>
            <w:vAlign w:val="center"/>
          </w:tcPr>
          <w:p w14:paraId="57A2A0E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1504AE6B" w14:textId="62456515"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327.391144     205.558334     -102.128365    </w:t>
            </w:r>
          </w:p>
        </w:tc>
      </w:tr>
      <w:tr w:rsidR="00473AD9" w:rsidRPr="00E66EB6" w14:paraId="0E2AFF61" w14:textId="77777777" w:rsidTr="00462034">
        <w:tc>
          <w:tcPr>
            <w:tcW w:w="709" w:type="dxa"/>
            <w:shd w:val="clear" w:color="auto" w:fill="auto"/>
            <w:vAlign w:val="center"/>
          </w:tcPr>
          <w:p w14:paraId="015B3D9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2455E47B" w14:textId="100F0F2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244.509750     -137.128418    -470.007751    </w:t>
            </w:r>
          </w:p>
        </w:tc>
      </w:tr>
      <w:tr w:rsidR="00473AD9" w:rsidRPr="00E66EB6" w14:paraId="3202198F" w14:textId="77777777" w:rsidTr="00462034">
        <w:tc>
          <w:tcPr>
            <w:tcW w:w="709" w:type="dxa"/>
            <w:shd w:val="clear" w:color="auto" w:fill="auto"/>
            <w:vAlign w:val="center"/>
          </w:tcPr>
          <w:p w14:paraId="2293F02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207134C4" w14:textId="3AC3940C"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-305.208832    85.310158      56.496731      </w:t>
            </w:r>
          </w:p>
        </w:tc>
      </w:tr>
      <w:tr w:rsidR="00473AD9" w:rsidRPr="00E66EB6" w14:paraId="119CD364" w14:textId="77777777" w:rsidTr="00462034">
        <w:tc>
          <w:tcPr>
            <w:tcW w:w="709" w:type="dxa"/>
            <w:shd w:val="clear" w:color="auto" w:fill="auto"/>
            <w:vAlign w:val="center"/>
          </w:tcPr>
          <w:p w14:paraId="159B56A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03593D99" w14:textId="0DB8F0E7"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180.332489     -404.626892    35.443607      </w:t>
            </w:r>
          </w:p>
        </w:tc>
      </w:tr>
      <w:tr w:rsidR="00473AD9" w:rsidRPr="00E66EB6" w14:paraId="4512E71A" w14:textId="77777777" w:rsidTr="00462034">
        <w:tc>
          <w:tcPr>
            <w:tcW w:w="709" w:type="dxa"/>
            <w:shd w:val="clear" w:color="auto" w:fill="auto"/>
            <w:vAlign w:val="center"/>
          </w:tcPr>
          <w:p w14:paraId="4866530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188BC50B" w14:textId="63A22FBD"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-89.915100     -413.847076    440.065216     </w:t>
            </w:r>
          </w:p>
        </w:tc>
      </w:tr>
      <w:tr w:rsidR="00473AD9" w:rsidRPr="00E66EB6" w14:paraId="500B3ED7" w14:textId="77777777" w:rsidTr="00462034">
        <w:tc>
          <w:tcPr>
            <w:tcW w:w="709" w:type="dxa"/>
            <w:shd w:val="clear" w:color="auto" w:fill="auto"/>
            <w:vAlign w:val="center"/>
          </w:tcPr>
          <w:p w14:paraId="01389B7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73B05DCC" w14:textId="1DFD1F4B"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-49.306343     63.195087      62.291702      </w:t>
            </w:r>
          </w:p>
        </w:tc>
      </w:tr>
      <w:tr w:rsidR="00473AD9" w:rsidRPr="00E66EB6" w14:paraId="2807942A" w14:textId="77777777" w:rsidTr="00462034">
        <w:tc>
          <w:tcPr>
            <w:tcW w:w="709" w:type="dxa"/>
            <w:shd w:val="clear" w:color="auto" w:fill="auto"/>
            <w:vAlign w:val="center"/>
          </w:tcPr>
          <w:p w14:paraId="5A769A7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1311AC31" w14:textId="1181DF30"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-56.507740     -124.494896    -224.872910    </w:t>
            </w:r>
          </w:p>
        </w:tc>
      </w:tr>
      <w:tr w:rsidR="00473AD9" w:rsidRPr="00E66EB6" w14:paraId="0ACD3ADE" w14:textId="77777777" w:rsidTr="00462034">
        <w:tc>
          <w:tcPr>
            <w:tcW w:w="709" w:type="dxa"/>
            <w:shd w:val="clear" w:color="auto" w:fill="auto"/>
            <w:vAlign w:val="center"/>
          </w:tcPr>
          <w:p w14:paraId="45CBEA3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3AE553D1" w14:textId="662A95B2"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-117.042595    -206.133224    -17.508348     </w:t>
            </w:r>
          </w:p>
        </w:tc>
      </w:tr>
      <w:tr w:rsidR="00473AD9" w:rsidRPr="00E66EB6" w14:paraId="404D08E5" w14:textId="77777777" w:rsidTr="00462034">
        <w:tc>
          <w:tcPr>
            <w:tcW w:w="709" w:type="dxa"/>
            <w:shd w:val="clear" w:color="auto" w:fill="auto"/>
            <w:vAlign w:val="center"/>
          </w:tcPr>
          <w:p w14:paraId="7E58042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11A349A5" w14:textId="2C8A269A" w:rsidR="00473AD9" w:rsidRPr="00E66EB6" w:rsidRDefault="00473AD9" w:rsidP="00C22DF7">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-199.800507    -28.671963     -490.060699    </w:t>
            </w:r>
          </w:p>
        </w:tc>
      </w:tr>
    </w:tbl>
    <w:p w14:paraId="4410AEE7" w14:textId="1B0DF83D" w:rsidR="002B7A52" w:rsidRPr="00E66EB6" w:rsidRDefault="002B7A52" w:rsidP="002B7A52">
      <w:pPr>
        <w:pStyle w:val="affff2"/>
        <w:spacing w:before="156" w:after="156"/>
        <w:rPr>
          <w:rFonts w:ascii="Times New Roman"/>
        </w:rPr>
      </w:pPr>
      <w:r w:rsidRPr="00E66EB6">
        <w:rPr>
          <w:rFonts w:ascii="Times New Roman"/>
        </w:rPr>
        <w:t>表</w:t>
      </w:r>
      <w:r w:rsidRPr="00E66EB6">
        <w:rPr>
          <w:rFonts w:ascii="Times New Roman"/>
        </w:rPr>
        <w:t>B.6</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2B7A52" w:rsidRPr="00E66EB6" w14:paraId="02CDABBE" w14:textId="77777777" w:rsidTr="002B7A52">
        <w:tc>
          <w:tcPr>
            <w:tcW w:w="709" w:type="dxa"/>
            <w:tcBorders>
              <w:bottom w:val="single" w:sz="12" w:space="0" w:color="000000"/>
            </w:tcBorders>
            <w:shd w:val="clear" w:color="auto" w:fill="auto"/>
          </w:tcPr>
          <w:p w14:paraId="14B38177" w14:textId="0A50DF29" w:rsidR="002B7A52" w:rsidRPr="00E66EB6" w:rsidRDefault="002B7A52" w:rsidP="002B7A52">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57A6050" w14:textId="5B8DE4A9" w:rsidR="002B7A52" w:rsidRPr="00E66EB6" w:rsidRDefault="002B7A52" w:rsidP="002B7A52">
            <w:pPr>
              <w:autoSpaceDE w:val="0"/>
              <w:autoSpaceDN w:val="0"/>
              <w:adjustRightInd w:val="0"/>
              <w:jc w:val="center"/>
              <w:rPr>
                <w:sz w:val="18"/>
                <w:szCs w:val="18"/>
              </w:rPr>
            </w:pPr>
            <w:r w:rsidRPr="00E66EB6">
              <w:rPr>
                <w:rFonts w:eastAsiaTheme="minorEastAsia" w:cs="Calibri" w:hint="eastAsia"/>
                <w:b/>
                <w:sz w:val="18"/>
                <w:szCs w:val="18"/>
              </w:rPr>
              <w:t>码字</w:t>
            </w:r>
          </w:p>
        </w:tc>
      </w:tr>
      <w:tr w:rsidR="002B7A52" w:rsidRPr="00E66EB6" w14:paraId="64B08C85" w14:textId="77777777" w:rsidTr="002B7A52">
        <w:tc>
          <w:tcPr>
            <w:tcW w:w="709" w:type="dxa"/>
            <w:tcBorders>
              <w:top w:val="single" w:sz="12" w:space="0" w:color="000000"/>
            </w:tcBorders>
            <w:shd w:val="clear" w:color="auto" w:fill="auto"/>
            <w:vAlign w:val="center"/>
          </w:tcPr>
          <w:p w14:paraId="665B1DB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17</w:t>
            </w:r>
          </w:p>
        </w:tc>
        <w:tc>
          <w:tcPr>
            <w:tcW w:w="8931" w:type="dxa"/>
            <w:tcBorders>
              <w:top w:val="single" w:sz="12" w:space="0" w:color="000000"/>
            </w:tcBorders>
            <w:shd w:val="clear" w:color="auto" w:fill="auto"/>
          </w:tcPr>
          <w:p w14:paraId="5090F915" w14:textId="19094C7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57.166000      181.844971     14.875186      </w:t>
            </w:r>
          </w:p>
        </w:tc>
      </w:tr>
      <w:tr w:rsidR="002B7A52" w:rsidRPr="00E66EB6" w14:paraId="6A35D308" w14:textId="77777777" w:rsidTr="00462034">
        <w:tc>
          <w:tcPr>
            <w:tcW w:w="709" w:type="dxa"/>
            <w:shd w:val="clear" w:color="auto" w:fill="auto"/>
            <w:vAlign w:val="center"/>
          </w:tcPr>
          <w:p w14:paraId="640BA7C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2E2F5DFF" w14:textId="153F885F"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-11.494995     -12.210985     -83.709663     </w:t>
            </w:r>
          </w:p>
        </w:tc>
      </w:tr>
      <w:tr w:rsidR="002B7A52" w:rsidRPr="00E66EB6" w14:paraId="570CD98B" w14:textId="77777777" w:rsidTr="00462034">
        <w:tc>
          <w:tcPr>
            <w:tcW w:w="709" w:type="dxa"/>
            <w:shd w:val="clear" w:color="auto" w:fill="auto"/>
            <w:vAlign w:val="center"/>
          </w:tcPr>
          <w:p w14:paraId="2DEDBA1E"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1409CD12" w14:textId="0403FC76"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83.800140      98.593323      -225.477493    </w:t>
            </w:r>
          </w:p>
        </w:tc>
      </w:tr>
      <w:tr w:rsidR="002B7A52" w:rsidRPr="00E66EB6" w14:paraId="2731D7E1" w14:textId="77777777" w:rsidTr="00462034">
        <w:tc>
          <w:tcPr>
            <w:tcW w:w="709" w:type="dxa"/>
            <w:shd w:val="clear" w:color="auto" w:fill="auto"/>
            <w:vAlign w:val="center"/>
          </w:tcPr>
          <w:p w14:paraId="23029791"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357D68FF" w14:textId="1585E48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130.287781     5.693187       39.476902      </w:t>
            </w:r>
          </w:p>
        </w:tc>
      </w:tr>
      <w:tr w:rsidR="002B7A52" w:rsidRPr="00E66EB6" w14:paraId="1571445D" w14:textId="77777777" w:rsidTr="00462034">
        <w:tc>
          <w:tcPr>
            <w:tcW w:w="709" w:type="dxa"/>
            <w:shd w:val="clear" w:color="auto" w:fill="auto"/>
            <w:vAlign w:val="center"/>
          </w:tcPr>
          <w:p w14:paraId="3E339307"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5B9C4789" w14:textId="12E50155"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128.140930     -135.807297    296.940247     </w:t>
            </w:r>
          </w:p>
        </w:tc>
      </w:tr>
      <w:tr w:rsidR="002B7A52" w:rsidRPr="00E66EB6" w14:paraId="56504AEC" w14:textId="77777777" w:rsidTr="00462034">
        <w:tc>
          <w:tcPr>
            <w:tcW w:w="709" w:type="dxa"/>
            <w:shd w:val="clear" w:color="auto" w:fill="auto"/>
            <w:vAlign w:val="center"/>
          </w:tcPr>
          <w:p w14:paraId="3558655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1B34DEB3" w14:textId="60C7EAA0"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-112.687485    -389.502289    -221.875732    </w:t>
            </w:r>
          </w:p>
        </w:tc>
      </w:tr>
      <w:tr w:rsidR="002B7A52" w:rsidRPr="00E66EB6" w14:paraId="1DDD1472" w14:textId="77777777" w:rsidTr="00462034">
        <w:tc>
          <w:tcPr>
            <w:tcW w:w="709" w:type="dxa"/>
            <w:shd w:val="clear" w:color="auto" w:fill="auto"/>
            <w:vAlign w:val="center"/>
          </w:tcPr>
          <w:p w14:paraId="61572E07"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688DAAC4" w14:textId="1BFE9AFD"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-157.652573    -37.295250     11.366231      </w:t>
            </w:r>
          </w:p>
        </w:tc>
      </w:tr>
      <w:tr w:rsidR="002B7A52" w:rsidRPr="00E66EB6" w14:paraId="5BBDEF8D" w14:textId="77777777" w:rsidTr="00462034">
        <w:tc>
          <w:tcPr>
            <w:tcW w:w="709" w:type="dxa"/>
            <w:shd w:val="clear" w:color="auto" w:fill="auto"/>
            <w:vAlign w:val="center"/>
          </w:tcPr>
          <w:p w14:paraId="45661AD4"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79200071" w14:textId="59A78C27"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-496.884033    -539.886902    -120.588898    </w:t>
            </w:r>
          </w:p>
        </w:tc>
      </w:tr>
      <w:tr w:rsidR="002B7A52" w:rsidRPr="00E66EB6" w14:paraId="3DD85A92" w14:textId="77777777" w:rsidTr="00462034">
        <w:tc>
          <w:tcPr>
            <w:tcW w:w="709" w:type="dxa"/>
            <w:shd w:val="clear" w:color="auto" w:fill="auto"/>
            <w:vAlign w:val="center"/>
          </w:tcPr>
          <w:p w14:paraId="209BE1D8"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1733EB58" w14:textId="41ED773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-78.960876     34.301903      287.433350     </w:t>
            </w:r>
          </w:p>
        </w:tc>
      </w:tr>
      <w:tr w:rsidR="002B7A52" w:rsidRPr="00E66EB6" w14:paraId="4142791E" w14:textId="77777777" w:rsidTr="00462034">
        <w:tc>
          <w:tcPr>
            <w:tcW w:w="709" w:type="dxa"/>
            <w:shd w:val="clear" w:color="auto" w:fill="auto"/>
            <w:vAlign w:val="center"/>
          </w:tcPr>
          <w:p w14:paraId="30177772"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0F4E132E" w14:textId="1AD0AD2E"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269.951935     -62.663803     -131.213440    </w:t>
            </w:r>
          </w:p>
        </w:tc>
      </w:tr>
      <w:tr w:rsidR="002B7A52" w:rsidRPr="00E66EB6" w14:paraId="1941D71E" w14:textId="77777777" w:rsidTr="00462034">
        <w:tc>
          <w:tcPr>
            <w:tcW w:w="709" w:type="dxa"/>
            <w:shd w:val="clear" w:color="auto" w:fill="auto"/>
            <w:vAlign w:val="center"/>
          </w:tcPr>
          <w:p w14:paraId="2E2D5096"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1B79586C" w14:textId="0E1324EB"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-538.176331    470.946381     245.755112     </w:t>
            </w:r>
          </w:p>
        </w:tc>
      </w:tr>
      <w:tr w:rsidR="002B7A52" w:rsidRPr="00E66EB6" w14:paraId="7507A76B" w14:textId="77777777" w:rsidTr="00462034">
        <w:tc>
          <w:tcPr>
            <w:tcW w:w="709" w:type="dxa"/>
            <w:shd w:val="clear" w:color="auto" w:fill="auto"/>
            <w:vAlign w:val="center"/>
          </w:tcPr>
          <w:p w14:paraId="0DE65000"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5797C905" w14:textId="238D9544"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-265.331299    -83.310402     -141.434708    </w:t>
            </w:r>
          </w:p>
        </w:tc>
      </w:tr>
      <w:tr w:rsidR="002B7A52" w:rsidRPr="00E66EB6" w14:paraId="39A21C7A" w14:textId="77777777" w:rsidTr="00462034">
        <w:tc>
          <w:tcPr>
            <w:tcW w:w="709" w:type="dxa"/>
            <w:shd w:val="clear" w:color="auto" w:fill="auto"/>
            <w:vAlign w:val="center"/>
          </w:tcPr>
          <w:p w14:paraId="41AEB592"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66788C10" w14:textId="743F4931"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436.499817     440.873291     263.916779     </w:t>
            </w:r>
          </w:p>
        </w:tc>
      </w:tr>
      <w:tr w:rsidR="002B7A52" w:rsidRPr="00E66EB6" w14:paraId="5EDEB017" w14:textId="77777777" w:rsidTr="00462034">
        <w:tc>
          <w:tcPr>
            <w:tcW w:w="709" w:type="dxa"/>
            <w:shd w:val="clear" w:color="auto" w:fill="auto"/>
            <w:vAlign w:val="center"/>
          </w:tcPr>
          <w:p w14:paraId="1B2B45EB"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66261ACA" w14:textId="692AE2BC"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-631.545959    -29.409035     -72.509338     </w:t>
            </w:r>
          </w:p>
        </w:tc>
      </w:tr>
      <w:tr w:rsidR="002B7A52" w:rsidRPr="00E66EB6" w14:paraId="3EC6AD41" w14:textId="77777777" w:rsidTr="00462034">
        <w:tc>
          <w:tcPr>
            <w:tcW w:w="709" w:type="dxa"/>
            <w:shd w:val="clear" w:color="auto" w:fill="auto"/>
            <w:vAlign w:val="center"/>
          </w:tcPr>
          <w:p w14:paraId="20165419"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13A51295" w14:textId="69F549CA" w:rsidR="002B7A52" w:rsidRPr="00E66EB6" w:rsidRDefault="002B7A52" w:rsidP="002B7A52">
            <w:pPr>
              <w:autoSpaceDE w:val="0"/>
              <w:autoSpaceDN w:val="0"/>
              <w:adjustRightInd w:val="0"/>
              <w:ind w:firstLineChars="1436" w:firstLine="2585"/>
              <w:jc w:val="left"/>
              <w:rPr>
                <w:rFonts w:eastAsiaTheme="minorEastAsia" w:cs="Calibri"/>
                <w:kern w:val="0"/>
                <w:sz w:val="18"/>
                <w:szCs w:val="18"/>
              </w:rPr>
            </w:pPr>
            <w:r w:rsidRPr="00E66EB6">
              <w:rPr>
                <w:sz w:val="18"/>
                <w:szCs w:val="18"/>
              </w:rPr>
              <w:t xml:space="preserve">-294.762054    -158.774612    187.861343     </w:t>
            </w:r>
          </w:p>
        </w:tc>
      </w:tr>
      <w:tr w:rsidR="002B7A52" w:rsidRPr="00E66EB6" w14:paraId="398FC673" w14:textId="77777777" w:rsidTr="00462034">
        <w:tc>
          <w:tcPr>
            <w:tcW w:w="709" w:type="dxa"/>
            <w:shd w:val="clear" w:color="auto" w:fill="auto"/>
            <w:vAlign w:val="center"/>
          </w:tcPr>
          <w:p w14:paraId="66F16942" w14:textId="77777777" w:rsidR="002B7A52" w:rsidRPr="00E66EB6" w:rsidRDefault="002B7A52" w:rsidP="002B7A52">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565FF03A" w14:textId="22C32EA0" w:rsidR="002B7A52" w:rsidRPr="00E66EB6" w:rsidRDefault="002B7A52" w:rsidP="002B7A52">
            <w:pPr>
              <w:ind w:firstLineChars="1436" w:firstLine="2585"/>
              <w:jc w:val="left"/>
              <w:rPr>
                <w:rFonts w:eastAsiaTheme="minorEastAsia" w:cs="Calibri"/>
                <w:sz w:val="18"/>
                <w:szCs w:val="18"/>
              </w:rPr>
            </w:pPr>
            <w:r w:rsidRPr="00E66EB6">
              <w:rPr>
                <w:sz w:val="18"/>
                <w:szCs w:val="18"/>
              </w:rPr>
              <w:t xml:space="preserve">453.967224     -94.971153     122.421051     </w:t>
            </w:r>
          </w:p>
        </w:tc>
      </w:tr>
    </w:tbl>
    <w:p w14:paraId="2D3C8643" w14:textId="77777777" w:rsidR="00D54886" w:rsidRPr="00E66EB6" w:rsidRDefault="00D54886" w:rsidP="001D1450">
      <w:pPr>
        <w:pStyle w:val="affff2"/>
        <w:spacing w:before="156" w:after="156"/>
        <w:rPr>
          <w:rFonts w:ascii="Times New Roman"/>
        </w:rPr>
      </w:pPr>
    </w:p>
    <w:p w14:paraId="7BDF05F9" w14:textId="295BE052"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B.7  </w:t>
      </w:r>
      <w:r w:rsidRPr="00E66EB6">
        <w:rPr>
          <w:rFonts w:ascii="Times New Roman"/>
        </w:rPr>
        <w:t>高</w:t>
      </w:r>
      <w:r w:rsidRPr="00E66EB6">
        <w:rPr>
          <w:rFonts w:ascii="Times New Roman" w:hint="eastAsia"/>
        </w:rPr>
        <w:t>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第五子</w:t>
      </w:r>
      <w:r w:rsidR="006664EE" w:rsidRPr="00E66EB6">
        <w:rPr>
          <w:rFonts w:ascii="Times New Roman"/>
        </w:rPr>
        <w:t>矢量码表</w:t>
      </w:r>
      <w:r w:rsidRPr="00E66EB6">
        <w:rPr>
          <w:rFonts w:ascii="Times New Roman"/>
        </w:rPr>
        <w:t xml:space="preserve"> lsf_stage2_CB5_hbr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75971A0B" w14:textId="77777777" w:rsidTr="00462034">
        <w:tc>
          <w:tcPr>
            <w:tcW w:w="709" w:type="dxa"/>
            <w:tcBorders>
              <w:bottom w:val="single" w:sz="12" w:space="0" w:color="auto"/>
            </w:tcBorders>
            <w:shd w:val="clear" w:color="auto" w:fill="auto"/>
          </w:tcPr>
          <w:p w14:paraId="35F52961"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194134E6"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4E4BB46F" w14:textId="77777777" w:rsidTr="00462034">
        <w:tc>
          <w:tcPr>
            <w:tcW w:w="709" w:type="dxa"/>
            <w:tcBorders>
              <w:top w:val="single" w:sz="12" w:space="0" w:color="auto"/>
            </w:tcBorders>
            <w:shd w:val="clear" w:color="auto" w:fill="auto"/>
            <w:vAlign w:val="center"/>
          </w:tcPr>
          <w:p w14:paraId="40CF049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60EF1028" w14:textId="08531DE4"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-446.630402    640.495911     268.249786     -67.830261     </w:t>
            </w:r>
          </w:p>
        </w:tc>
      </w:tr>
      <w:tr w:rsidR="00473AD9" w:rsidRPr="00E66EB6" w14:paraId="467D2E1A" w14:textId="77777777" w:rsidTr="00462034">
        <w:tc>
          <w:tcPr>
            <w:tcW w:w="709" w:type="dxa"/>
            <w:shd w:val="clear" w:color="auto" w:fill="auto"/>
            <w:vAlign w:val="center"/>
          </w:tcPr>
          <w:p w14:paraId="4955E15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7EB37ADB" w14:textId="7AE8B40B"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34.200180      144.016098     43.309258      28.019665      </w:t>
            </w:r>
          </w:p>
        </w:tc>
      </w:tr>
      <w:tr w:rsidR="00473AD9" w:rsidRPr="00E66EB6" w14:paraId="4DB1EC48" w14:textId="77777777" w:rsidTr="00462034">
        <w:tc>
          <w:tcPr>
            <w:tcW w:w="709" w:type="dxa"/>
            <w:shd w:val="clear" w:color="auto" w:fill="auto"/>
            <w:vAlign w:val="center"/>
          </w:tcPr>
          <w:p w14:paraId="4B5E6FB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00F18CC4" w14:textId="371F8734"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122.397560     413.036896     108.406776     21.556137      </w:t>
            </w:r>
          </w:p>
        </w:tc>
      </w:tr>
      <w:tr w:rsidR="00473AD9" w:rsidRPr="00E66EB6" w14:paraId="56B69AB9" w14:textId="77777777" w:rsidTr="00462034">
        <w:tc>
          <w:tcPr>
            <w:tcW w:w="709" w:type="dxa"/>
            <w:shd w:val="clear" w:color="auto" w:fill="auto"/>
            <w:vAlign w:val="center"/>
          </w:tcPr>
          <w:p w14:paraId="3DC25F0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64C43874" w14:textId="495E0B40"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-291.235809    -590.999878    -4.219362      -29.149132     </w:t>
            </w:r>
          </w:p>
        </w:tc>
      </w:tr>
      <w:tr w:rsidR="00473AD9" w:rsidRPr="00E66EB6" w14:paraId="100F69C1" w14:textId="77777777" w:rsidTr="00462034">
        <w:tc>
          <w:tcPr>
            <w:tcW w:w="709" w:type="dxa"/>
            <w:shd w:val="clear" w:color="auto" w:fill="auto"/>
            <w:vAlign w:val="center"/>
          </w:tcPr>
          <w:p w14:paraId="365A8A3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4A75461B" w14:textId="07F8313E"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-182.353165    247.858917     -82.613281     -248.262726    </w:t>
            </w:r>
          </w:p>
        </w:tc>
      </w:tr>
      <w:tr w:rsidR="00473AD9" w:rsidRPr="00E66EB6" w14:paraId="2695F9A9" w14:textId="77777777" w:rsidTr="00462034">
        <w:tc>
          <w:tcPr>
            <w:tcW w:w="709" w:type="dxa"/>
            <w:shd w:val="clear" w:color="auto" w:fill="auto"/>
            <w:vAlign w:val="center"/>
          </w:tcPr>
          <w:p w14:paraId="3A58D2D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7C9CCDF4" w14:textId="4350AA98"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11.704876      -19.809439     175.695541     109.505432     </w:t>
            </w:r>
          </w:p>
        </w:tc>
      </w:tr>
      <w:tr w:rsidR="00473AD9" w:rsidRPr="00E66EB6" w14:paraId="31B6EAEA" w14:textId="77777777" w:rsidTr="00462034">
        <w:tc>
          <w:tcPr>
            <w:tcW w:w="709" w:type="dxa"/>
            <w:shd w:val="clear" w:color="auto" w:fill="auto"/>
            <w:vAlign w:val="center"/>
          </w:tcPr>
          <w:p w14:paraId="6297912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6BA846F4" w14:textId="7E64EC20"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-199.381882    -162.686661    116.547264     96.769501      </w:t>
            </w:r>
          </w:p>
        </w:tc>
      </w:tr>
      <w:tr w:rsidR="00473AD9" w:rsidRPr="00E66EB6" w14:paraId="72DC09C5" w14:textId="77777777" w:rsidTr="00462034">
        <w:tc>
          <w:tcPr>
            <w:tcW w:w="709" w:type="dxa"/>
            <w:shd w:val="clear" w:color="auto" w:fill="auto"/>
            <w:vAlign w:val="center"/>
          </w:tcPr>
          <w:p w14:paraId="515ED89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3EA8F56C" w14:textId="6A132CC1"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85.434540      -28.285826     18.597948      -23.235142     </w:t>
            </w:r>
          </w:p>
        </w:tc>
      </w:tr>
      <w:tr w:rsidR="00473AD9" w:rsidRPr="00E66EB6" w14:paraId="20D5C4FB" w14:textId="77777777" w:rsidTr="00462034">
        <w:tc>
          <w:tcPr>
            <w:tcW w:w="709" w:type="dxa"/>
            <w:shd w:val="clear" w:color="auto" w:fill="auto"/>
            <w:vAlign w:val="center"/>
          </w:tcPr>
          <w:p w14:paraId="7E6FCD1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221BD562" w14:textId="75FC7309"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112.726555     -284.508789    -29.389679     257.062927     </w:t>
            </w:r>
          </w:p>
        </w:tc>
      </w:tr>
      <w:tr w:rsidR="00473AD9" w:rsidRPr="00E66EB6" w14:paraId="2F99726D" w14:textId="77777777" w:rsidTr="00462034">
        <w:tc>
          <w:tcPr>
            <w:tcW w:w="709" w:type="dxa"/>
            <w:shd w:val="clear" w:color="auto" w:fill="auto"/>
            <w:vAlign w:val="center"/>
          </w:tcPr>
          <w:p w14:paraId="43F2836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49A73B44" w14:textId="5EB1B5D8"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-253.303757    -54.471107     -98.781433     -31.290049     </w:t>
            </w:r>
          </w:p>
        </w:tc>
      </w:tr>
      <w:tr w:rsidR="00473AD9" w:rsidRPr="00E66EB6" w14:paraId="2360700E" w14:textId="77777777" w:rsidTr="00462034">
        <w:tc>
          <w:tcPr>
            <w:tcW w:w="709" w:type="dxa"/>
            <w:shd w:val="clear" w:color="auto" w:fill="auto"/>
            <w:vAlign w:val="center"/>
          </w:tcPr>
          <w:p w14:paraId="2CC7877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7DA44E65" w14:textId="4B0BFA32"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-28.797440     -6.548668      -64.319229     103.122360     </w:t>
            </w:r>
          </w:p>
        </w:tc>
      </w:tr>
      <w:tr w:rsidR="00473AD9" w:rsidRPr="00E66EB6" w14:paraId="2F5AF20A" w14:textId="77777777" w:rsidTr="00462034">
        <w:tc>
          <w:tcPr>
            <w:tcW w:w="709" w:type="dxa"/>
            <w:shd w:val="clear" w:color="auto" w:fill="auto"/>
            <w:vAlign w:val="center"/>
          </w:tcPr>
          <w:p w14:paraId="45B78A3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2D3D9A73" w14:textId="3F27094C"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102.159714     -280.140747    276.293243     -38.849163     </w:t>
            </w:r>
          </w:p>
        </w:tc>
      </w:tr>
      <w:tr w:rsidR="00473AD9" w:rsidRPr="00E66EB6" w14:paraId="5A47974A" w14:textId="77777777" w:rsidTr="00462034">
        <w:tc>
          <w:tcPr>
            <w:tcW w:w="709" w:type="dxa"/>
            <w:shd w:val="clear" w:color="auto" w:fill="auto"/>
            <w:vAlign w:val="center"/>
          </w:tcPr>
          <w:p w14:paraId="4F042F5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6E980D6A" w14:textId="2856DDB2"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-184.768158    -482.613373    -769.700989    -47.989521     </w:t>
            </w:r>
          </w:p>
        </w:tc>
      </w:tr>
      <w:tr w:rsidR="00473AD9" w:rsidRPr="00E66EB6" w14:paraId="27A4FA32" w14:textId="77777777" w:rsidTr="00462034">
        <w:tc>
          <w:tcPr>
            <w:tcW w:w="709" w:type="dxa"/>
            <w:shd w:val="clear" w:color="auto" w:fill="auto"/>
            <w:vAlign w:val="center"/>
          </w:tcPr>
          <w:p w14:paraId="0783CE6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6692C539" w14:textId="03A8BCF9"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-223.921066    166.102005     120.577484     120.780533     </w:t>
            </w:r>
          </w:p>
        </w:tc>
      </w:tr>
      <w:tr w:rsidR="00473AD9" w:rsidRPr="00E66EB6" w14:paraId="3B1AD3FB" w14:textId="77777777" w:rsidTr="00462034">
        <w:tc>
          <w:tcPr>
            <w:tcW w:w="709" w:type="dxa"/>
            <w:shd w:val="clear" w:color="auto" w:fill="auto"/>
            <w:vAlign w:val="center"/>
          </w:tcPr>
          <w:p w14:paraId="7F1F058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64235904" w14:textId="21823990"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58.940697      148.444000     49.055420      347.937683     </w:t>
            </w:r>
          </w:p>
        </w:tc>
      </w:tr>
      <w:tr w:rsidR="00473AD9" w:rsidRPr="00E66EB6" w14:paraId="067F9CB3" w14:textId="77777777" w:rsidTr="00462034">
        <w:tc>
          <w:tcPr>
            <w:tcW w:w="709" w:type="dxa"/>
            <w:shd w:val="clear" w:color="auto" w:fill="auto"/>
            <w:vAlign w:val="center"/>
          </w:tcPr>
          <w:p w14:paraId="0F4322B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1D98B5B5" w14:textId="0C05EECF"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-194.453476    -55.881226     -203.431305    440.613892     </w:t>
            </w:r>
          </w:p>
        </w:tc>
      </w:tr>
      <w:tr w:rsidR="00473AD9" w:rsidRPr="00E66EB6" w14:paraId="07C99FAB" w14:textId="77777777" w:rsidTr="00462034">
        <w:tc>
          <w:tcPr>
            <w:tcW w:w="709" w:type="dxa"/>
            <w:shd w:val="clear" w:color="auto" w:fill="auto"/>
            <w:vAlign w:val="center"/>
          </w:tcPr>
          <w:p w14:paraId="68AB3E7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0C893BD9" w14:textId="5E1A8D76" w:rsidR="00473AD9" w:rsidRPr="00E66EB6" w:rsidRDefault="00473AD9" w:rsidP="00C22DF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271.730316     37.378754      -396.253754    157.584000     </w:t>
            </w:r>
          </w:p>
        </w:tc>
      </w:tr>
    </w:tbl>
    <w:p w14:paraId="0DC67503" w14:textId="6F84AD88" w:rsidR="002B7A52" w:rsidRPr="00E66EB6" w:rsidRDefault="002B7A52" w:rsidP="002B7A52">
      <w:pPr>
        <w:pStyle w:val="affff2"/>
        <w:spacing w:before="156" w:after="156"/>
        <w:rPr>
          <w:rFonts w:ascii="Times New Roman"/>
        </w:rPr>
      </w:pPr>
      <w:r w:rsidRPr="00E66EB6">
        <w:rPr>
          <w:rFonts w:ascii="Times New Roman"/>
        </w:rPr>
        <w:t>表</w:t>
      </w:r>
      <w:r w:rsidRPr="00E66EB6">
        <w:rPr>
          <w:rFonts w:ascii="Times New Roman"/>
        </w:rPr>
        <w:t>B.7</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8B0267" w:rsidRPr="00E66EB6" w14:paraId="062AA23F" w14:textId="77777777" w:rsidTr="008B0267">
        <w:tc>
          <w:tcPr>
            <w:tcW w:w="709" w:type="dxa"/>
            <w:tcBorders>
              <w:bottom w:val="single" w:sz="12" w:space="0" w:color="000000"/>
            </w:tcBorders>
            <w:shd w:val="clear" w:color="auto" w:fill="auto"/>
          </w:tcPr>
          <w:p w14:paraId="4F9895AC" w14:textId="0EC703B2" w:rsidR="008B0267" w:rsidRPr="00E66EB6" w:rsidRDefault="008B0267" w:rsidP="008B0267">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2BB2D1E2" w14:textId="03E57FC3" w:rsidR="008B0267" w:rsidRPr="00E66EB6" w:rsidRDefault="008B0267" w:rsidP="008B0267">
            <w:pPr>
              <w:autoSpaceDE w:val="0"/>
              <w:autoSpaceDN w:val="0"/>
              <w:adjustRightInd w:val="0"/>
              <w:jc w:val="center"/>
              <w:rPr>
                <w:sz w:val="18"/>
                <w:szCs w:val="18"/>
              </w:rPr>
            </w:pPr>
            <w:r w:rsidRPr="00E66EB6">
              <w:rPr>
                <w:rFonts w:eastAsiaTheme="minorEastAsia" w:cs="Calibri" w:hint="eastAsia"/>
                <w:b/>
                <w:sz w:val="18"/>
                <w:szCs w:val="18"/>
              </w:rPr>
              <w:t>码字</w:t>
            </w:r>
          </w:p>
        </w:tc>
      </w:tr>
      <w:tr w:rsidR="008B0267" w:rsidRPr="00E66EB6" w14:paraId="51884376" w14:textId="77777777" w:rsidTr="008B0267">
        <w:tc>
          <w:tcPr>
            <w:tcW w:w="709" w:type="dxa"/>
            <w:tcBorders>
              <w:top w:val="single" w:sz="12" w:space="0" w:color="000000"/>
            </w:tcBorders>
            <w:shd w:val="clear" w:color="auto" w:fill="auto"/>
            <w:vAlign w:val="center"/>
          </w:tcPr>
          <w:p w14:paraId="5CFF2090"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18</w:t>
            </w:r>
          </w:p>
        </w:tc>
        <w:tc>
          <w:tcPr>
            <w:tcW w:w="8931" w:type="dxa"/>
            <w:tcBorders>
              <w:top w:val="single" w:sz="12" w:space="0" w:color="000000"/>
            </w:tcBorders>
            <w:shd w:val="clear" w:color="auto" w:fill="auto"/>
          </w:tcPr>
          <w:p w14:paraId="42910C0E" w14:textId="3085EA37"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-125.173019    240.714401     -231.325714    77.097366      </w:t>
            </w:r>
          </w:p>
        </w:tc>
      </w:tr>
      <w:tr w:rsidR="008B0267" w:rsidRPr="00E66EB6" w14:paraId="1C3AFF35" w14:textId="77777777" w:rsidTr="00462034">
        <w:tc>
          <w:tcPr>
            <w:tcW w:w="709" w:type="dxa"/>
            <w:shd w:val="clear" w:color="auto" w:fill="auto"/>
            <w:vAlign w:val="center"/>
          </w:tcPr>
          <w:p w14:paraId="7390DF8E"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17DD34B0" w14:textId="1FA224EA"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245.718994     72.768524      112.223206     59.880192      </w:t>
            </w:r>
          </w:p>
        </w:tc>
      </w:tr>
      <w:tr w:rsidR="008B0267" w:rsidRPr="00E66EB6" w14:paraId="2FFD75C2" w14:textId="77777777" w:rsidTr="00462034">
        <w:tc>
          <w:tcPr>
            <w:tcW w:w="709" w:type="dxa"/>
            <w:shd w:val="clear" w:color="auto" w:fill="auto"/>
            <w:vAlign w:val="center"/>
          </w:tcPr>
          <w:p w14:paraId="1E5D61BB"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7F7B15BA" w14:textId="790C635F"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-58.394215     -204.128754    -21.877651     -69.457428     </w:t>
            </w:r>
          </w:p>
        </w:tc>
      </w:tr>
      <w:tr w:rsidR="008B0267" w:rsidRPr="00E66EB6" w14:paraId="591B61A9" w14:textId="77777777" w:rsidTr="00462034">
        <w:tc>
          <w:tcPr>
            <w:tcW w:w="709" w:type="dxa"/>
            <w:shd w:val="clear" w:color="auto" w:fill="auto"/>
            <w:vAlign w:val="center"/>
          </w:tcPr>
          <w:p w14:paraId="299B709D"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4B3C0868" w14:textId="0AF10ECD"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198.198151     152.518585     -76.095955     -92.793144     </w:t>
            </w:r>
          </w:p>
        </w:tc>
      </w:tr>
      <w:tr w:rsidR="008B0267" w:rsidRPr="00E66EB6" w14:paraId="562924E0" w14:textId="77777777" w:rsidTr="00462034">
        <w:tc>
          <w:tcPr>
            <w:tcW w:w="709" w:type="dxa"/>
            <w:shd w:val="clear" w:color="auto" w:fill="auto"/>
            <w:vAlign w:val="center"/>
          </w:tcPr>
          <w:p w14:paraId="0A7E6F1C"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2F792910" w14:textId="6D2550EE"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5.645205       -2.743056      -126.321007    -129.334778    </w:t>
            </w:r>
          </w:p>
        </w:tc>
      </w:tr>
      <w:tr w:rsidR="008B0267" w:rsidRPr="00E66EB6" w14:paraId="3D275B78" w14:textId="77777777" w:rsidTr="00462034">
        <w:tc>
          <w:tcPr>
            <w:tcW w:w="709" w:type="dxa"/>
            <w:shd w:val="clear" w:color="auto" w:fill="auto"/>
            <w:vAlign w:val="center"/>
          </w:tcPr>
          <w:p w14:paraId="03788BF5"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429DDCAB" w14:textId="1F8F09FF"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140.627350     39.890167      114.086823     -290.992889    </w:t>
            </w:r>
          </w:p>
        </w:tc>
      </w:tr>
      <w:tr w:rsidR="008B0267" w:rsidRPr="00E66EB6" w14:paraId="13A08D05" w14:textId="77777777" w:rsidTr="00462034">
        <w:tc>
          <w:tcPr>
            <w:tcW w:w="709" w:type="dxa"/>
            <w:shd w:val="clear" w:color="auto" w:fill="auto"/>
            <w:vAlign w:val="center"/>
          </w:tcPr>
          <w:p w14:paraId="29ECF225"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02125055" w14:textId="23F45510"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129.491241     165.633606     406.660248     150.717422     </w:t>
            </w:r>
          </w:p>
        </w:tc>
      </w:tr>
      <w:tr w:rsidR="008B0267" w:rsidRPr="00E66EB6" w14:paraId="5C6B3FF1" w14:textId="77777777" w:rsidTr="00462034">
        <w:tc>
          <w:tcPr>
            <w:tcW w:w="709" w:type="dxa"/>
            <w:shd w:val="clear" w:color="auto" w:fill="auto"/>
            <w:vAlign w:val="center"/>
          </w:tcPr>
          <w:p w14:paraId="114EBEE1"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14FD81DA" w14:textId="37268BF1"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-606.185791    -12.697894     7.033066       -27.042786     </w:t>
            </w:r>
          </w:p>
        </w:tc>
      </w:tr>
      <w:tr w:rsidR="008B0267" w:rsidRPr="00E66EB6" w14:paraId="65A5A184" w14:textId="77777777" w:rsidTr="00462034">
        <w:tc>
          <w:tcPr>
            <w:tcW w:w="709" w:type="dxa"/>
            <w:shd w:val="clear" w:color="auto" w:fill="auto"/>
            <w:vAlign w:val="center"/>
          </w:tcPr>
          <w:p w14:paraId="1980DFCA"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0015F6B1" w14:textId="369735D4"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585.682068     260.057220     63.060730      -9.845518      </w:t>
            </w:r>
          </w:p>
        </w:tc>
      </w:tr>
      <w:tr w:rsidR="008B0267" w:rsidRPr="00E66EB6" w14:paraId="4CCD8D4F" w14:textId="77777777" w:rsidTr="00462034">
        <w:tc>
          <w:tcPr>
            <w:tcW w:w="709" w:type="dxa"/>
            <w:shd w:val="clear" w:color="auto" w:fill="auto"/>
            <w:vAlign w:val="center"/>
          </w:tcPr>
          <w:p w14:paraId="1E322E28"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0621768C" w14:textId="2490DC25"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254.377533     -187.517456    -100.691185    -109.688454    </w:t>
            </w:r>
          </w:p>
        </w:tc>
      </w:tr>
      <w:tr w:rsidR="008B0267" w:rsidRPr="00E66EB6" w14:paraId="49963BEA" w14:textId="77777777" w:rsidTr="00462034">
        <w:tc>
          <w:tcPr>
            <w:tcW w:w="709" w:type="dxa"/>
            <w:shd w:val="clear" w:color="auto" w:fill="auto"/>
            <w:vAlign w:val="center"/>
          </w:tcPr>
          <w:p w14:paraId="04B2EF3D"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5F909AF9" w14:textId="75AE22B1"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-81.884468     -167.102570    -333.533386    -11.585288     </w:t>
            </w:r>
          </w:p>
        </w:tc>
      </w:tr>
      <w:tr w:rsidR="008B0267" w:rsidRPr="00E66EB6" w14:paraId="5EA75EA7" w14:textId="77777777" w:rsidTr="00462034">
        <w:tc>
          <w:tcPr>
            <w:tcW w:w="709" w:type="dxa"/>
            <w:shd w:val="clear" w:color="auto" w:fill="auto"/>
            <w:vAlign w:val="center"/>
          </w:tcPr>
          <w:p w14:paraId="23856AB5"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505B6E68" w14:textId="262A6988"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216.725479     93.283714      -303.676849    -367.260162    </w:t>
            </w:r>
          </w:p>
        </w:tc>
      </w:tr>
      <w:tr w:rsidR="008B0267" w:rsidRPr="00E66EB6" w14:paraId="7A2A4CD8" w14:textId="77777777" w:rsidTr="00462034">
        <w:tc>
          <w:tcPr>
            <w:tcW w:w="709" w:type="dxa"/>
            <w:shd w:val="clear" w:color="auto" w:fill="auto"/>
            <w:vAlign w:val="center"/>
          </w:tcPr>
          <w:p w14:paraId="55E70276"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1A5641E2" w14:textId="7DFC3943"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-95.634460     -174.039597    -142.232117    -356.129242    </w:t>
            </w:r>
          </w:p>
        </w:tc>
      </w:tr>
      <w:tr w:rsidR="008B0267" w:rsidRPr="00E66EB6" w14:paraId="35D41627" w14:textId="77777777" w:rsidTr="00462034">
        <w:tc>
          <w:tcPr>
            <w:tcW w:w="709" w:type="dxa"/>
            <w:shd w:val="clear" w:color="auto" w:fill="auto"/>
            <w:vAlign w:val="center"/>
          </w:tcPr>
          <w:p w14:paraId="43D30131"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10E17F0F" w14:textId="02CFCF37" w:rsidR="008B0267" w:rsidRPr="00E66EB6" w:rsidRDefault="008B0267" w:rsidP="008B0267">
            <w:pPr>
              <w:autoSpaceDE w:val="0"/>
              <w:autoSpaceDN w:val="0"/>
              <w:adjustRightInd w:val="0"/>
              <w:ind w:firstLineChars="1121" w:firstLine="2018"/>
              <w:jc w:val="left"/>
              <w:rPr>
                <w:rFonts w:eastAsiaTheme="minorEastAsia" w:cs="Calibri"/>
                <w:kern w:val="0"/>
                <w:sz w:val="18"/>
                <w:szCs w:val="18"/>
              </w:rPr>
            </w:pPr>
            <w:r w:rsidRPr="00E66EB6">
              <w:rPr>
                <w:sz w:val="18"/>
                <w:szCs w:val="18"/>
              </w:rPr>
              <w:t xml:space="preserve">-83.721230     -3.592948      37.293602      -44.416279     </w:t>
            </w:r>
          </w:p>
        </w:tc>
      </w:tr>
      <w:tr w:rsidR="008B0267" w:rsidRPr="00E66EB6" w14:paraId="4CAEC1D6" w14:textId="77777777" w:rsidTr="00462034">
        <w:tc>
          <w:tcPr>
            <w:tcW w:w="709" w:type="dxa"/>
            <w:shd w:val="clear" w:color="auto" w:fill="auto"/>
            <w:vAlign w:val="center"/>
          </w:tcPr>
          <w:p w14:paraId="24629662" w14:textId="77777777" w:rsidR="008B0267" w:rsidRPr="00E66EB6" w:rsidRDefault="008B0267" w:rsidP="008B0267">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752FFAA0" w14:textId="1E7C99B1" w:rsidR="008B0267" w:rsidRPr="00E66EB6" w:rsidRDefault="008B0267" w:rsidP="008B0267">
            <w:pPr>
              <w:ind w:firstLineChars="1121" w:firstLine="2018"/>
              <w:jc w:val="left"/>
              <w:rPr>
                <w:rFonts w:eastAsiaTheme="minorEastAsia" w:cs="Calibri"/>
                <w:sz w:val="18"/>
                <w:szCs w:val="18"/>
              </w:rPr>
            </w:pPr>
            <w:r w:rsidRPr="00E66EB6">
              <w:rPr>
                <w:sz w:val="18"/>
                <w:szCs w:val="18"/>
              </w:rPr>
              <w:t xml:space="preserve">-173.826035    -209.999924    505.608887     329.540344     </w:t>
            </w:r>
          </w:p>
        </w:tc>
      </w:tr>
    </w:tbl>
    <w:p w14:paraId="05F78645" w14:textId="77777777" w:rsidR="00D54886" w:rsidRPr="00E66EB6" w:rsidRDefault="00D54886" w:rsidP="001D1450">
      <w:pPr>
        <w:pStyle w:val="affff2"/>
        <w:spacing w:before="156" w:after="156"/>
        <w:rPr>
          <w:rFonts w:ascii="Times New Roman"/>
        </w:rPr>
      </w:pPr>
    </w:p>
    <w:p w14:paraId="6019F601" w14:textId="17893C60"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B.8  </w:t>
      </w:r>
      <w:r w:rsidRPr="00E66EB6">
        <w:rPr>
          <w:rFonts w:ascii="Times New Roman"/>
        </w:rPr>
        <w:t>低精度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第一级</w:t>
      </w:r>
      <w:r w:rsidRPr="00E66EB6">
        <w:rPr>
          <w:rFonts w:ascii="Times New Roman"/>
        </w:rPr>
        <w:t xml:space="preserve"> </w:t>
      </w:r>
      <w:r w:rsidRPr="00E66EB6">
        <w:rPr>
          <w:rFonts w:ascii="Times New Roman"/>
        </w:rPr>
        <w:t>第一子</w:t>
      </w:r>
      <w:r w:rsidR="006664EE" w:rsidRPr="00E66EB6">
        <w:rPr>
          <w:rFonts w:ascii="Times New Roman"/>
        </w:rPr>
        <w:t>矢量码表</w:t>
      </w:r>
      <w:r w:rsidRPr="00E66EB6">
        <w:rPr>
          <w:rFonts w:ascii="Times New Roman"/>
        </w:rPr>
        <w:t xml:space="preserve"> lsf_stage1_CB1_lbr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5D090F3C" w14:textId="77777777" w:rsidTr="00462034">
        <w:tc>
          <w:tcPr>
            <w:tcW w:w="709" w:type="dxa"/>
            <w:tcBorders>
              <w:bottom w:val="single" w:sz="12" w:space="0" w:color="auto"/>
            </w:tcBorders>
            <w:shd w:val="clear" w:color="auto" w:fill="auto"/>
            <w:vAlign w:val="center"/>
          </w:tcPr>
          <w:p w14:paraId="5EFF66BE"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071573D3"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E93641" w:rsidRPr="00E66EB6" w14:paraId="51D6267B" w14:textId="77777777" w:rsidTr="00932BBE">
        <w:tc>
          <w:tcPr>
            <w:tcW w:w="709" w:type="dxa"/>
            <w:tcBorders>
              <w:top w:val="single" w:sz="12" w:space="0" w:color="auto"/>
            </w:tcBorders>
            <w:shd w:val="clear" w:color="auto" w:fill="auto"/>
            <w:vAlign w:val="center"/>
          </w:tcPr>
          <w:p w14:paraId="3F9A69BB"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03535D81" w14:textId="77777777" w:rsidR="00E93641" w:rsidRPr="00E66EB6" w:rsidRDefault="00E93641" w:rsidP="00C22DF7">
            <w:pPr>
              <w:ind w:firstLineChars="885" w:firstLine="1593"/>
              <w:rPr>
                <w:sz w:val="18"/>
                <w:szCs w:val="18"/>
              </w:rPr>
            </w:pPr>
            <w:r w:rsidRPr="00E66EB6">
              <w:rPr>
                <w:sz w:val="18"/>
                <w:szCs w:val="18"/>
              </w:rPr>
              <w:t xml:space="preserve">-350.459351   -1110.657715  -1039.387939  -307.705811   -81.258949    </w:t>
            </w:r>
          </w:p>
          <w:p w14:paraId="21D70B38" w14:textId="3036CF64" w:rsidR="00E93641" w:rsidRPr="00E66EB6" w:rsidRDefault="00E93641" w:rsidP="00C22DF7">
            <w:pPr>
              <w:ind w:firstLineChars="885" w:firstLine="1593"/>
              <w:rPr>
                <w:rFonts w:eastAsiaTheme="minorEastAsia" w:cs="Calibri"/>
                <w:sz w:val="18"/>
                <w:szCs w:val="18"/>
              </w:rPr>
            </w:pPr>
            <w:r w:rsidRPr="00E66EB6">
              <w:rPr>
                <w:sz w:val="18"/>
                <w:szCs w:val="18"/>
              </w:rPr>
              <w:t xml:space="preserve">-67.539551    27.608225     -15.766386    26.909994     </w:t>
            </w:r>
          </w:p>
        </w:tc>
      </w:tr>
      <w:tr w:rsidR="00E93641" w:rsidRPr="00E66EB6" w14:paraId="09933815" w14:textId="77777777" w:rsidTr="00932BBE">
        <w:tc>
          <w:tcPr>
            <w:tcW w:w="709" w:type="dxa"/>
            <w:shd w:val="clear" w:color="auto" w:fill="auto"/>
            <w:vAlign w:val="center"/>
          </w:tcPr>
          <w:p w14:paraId="1F8F0CEF"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21BEDC3E" w14:textId="77777777" w:rsidR="00E93641" w:rsidRPr="00E66EB6" w:rsidRDefault="00E93641" w:rsidP="00C22DF7">
            <w:pPr>
              <w:ind w:firstLineChars="885" w:firstLine="1593"/>
              <w:rPr>
                <w:sz w:val="18"/>
                <w:szCs w:val="18"/>
              </w:rPr>
            </w:pPr>
            <w:r w:rsidRPr="00E66EB6">
              <w:rPr>
                <w:sz w:val="18"/>
                <w:szCs w:val="18"/>
              </w:rPr>
              <w:t xml:space="preserve">830.518982    1316.991455   969.974976    701.664673    395.667511    </w:t>
            </w:r>
          </w:p>
          <w:p w14:paraId="4DEFF4E8" w14:textId="3214043A" w:rsidR="00E93641" w:rsidRPr="00E66EB6" w:rsidRDefault="00E93641" w:rsidP="00C22DF7">
            <w:pPr>
              <w:ind w:firstLineChars="885" w:firstLine="1593"/>
              <w:rPr>
                <w:rFonts w:eastAsiaTheme="minorEastAsia" w:cs="Calibri"/>
                <w:sz w:val="18"/>
                <w:szCs w:val="18"/>
              </w:rPr>
            </w:pPr>
            <w:r w:rsidRPr="00E66EB6">
              <w:rPr>
                <w:sz w:val="18"/>
                <w:szCs w:val="18"/>
              </w:rPr>
              <w:t xml:space="preserve">140.679199    -86.249687    -326.514038   -441.620605   </w:t>
            </w:r>
          </w:p>
        </w:tc>
      </w:tr>
      <w:tr w:rsidR="00E93641" w:rsidRPr="00E66EB6" w14:paraId="4B50C31C" w14:textId="77777777" w:rsidTr="00932BBE">
        <w:tc>
          <w:tcPr>
            <w:tcW w:w="709" w:type="dxa"/>
            <w:shd w:val="clear" w:color="auto" w:fill="auto"/>
            <w:vAlign w:val="center"/>
          </w:tcPr>
          <w:p w14:paraId="6FDB4243"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44F2E668" w14:textId="77777777" w:rsidR="00E93641" w:rsidRPr="00E66EB6" w:rsidRDefault="00E93641" w:rsidP="00C22DF7">
            <w:pPr>
              <w:ind w:firstLineChars="885" w:firstLine="1593"/>
              <w:rPr>
                <w:sz w:val="18"/>
                <w:szCs w:val="18"/>
              </w:rPr>
            </w:pPr>
            <w:r w:rsidRPr="00E66EB6">
              <w:rPr>
                <w:sz w:val="18"/>
                <w:szCs w:val="18"/>
              </w:rPr>
              <w:t xml:space="preserve">875.874268    300.750061    -135.191727   -749.033386   -624.504944   </w:t>
            </w:r>
          </w:p>
          <w:p w14:paraId="4989ECDD" w14:textId="357E0C9B" w:rsidR="00E93641" w:rsidRPr="00E66EB6" w:rsidRDefault="00E93641" w:rsidP="00C22DF7">
            <w:pPr>
              <w:ind w:firstLineChars="885" w:firstLine="1593"/>
              <w:rPr>
                <w:rFonts w:eastAsiaTheme="minorEastAsia" w:cs="Calibri"/>
                <w:sz w:val="18"/>
                <w:szCs w:val="18"/>
              </w:rPr>
            </w:pPr>
            <w:r w:rsidRPr="00E66EB6">
              <w:rPr>
                <w:sz w:val="18"/>
                <w:szCs w:val="18"/>
              </w:rPr>
              <w:t xml:space="preserve">-977.145691   -270.945770   -528.141113   -484.400909   </w:t>
            </w:r>
          </w:p>
        </w:tc>
      </w:tr>
      <w:tr w:rsidR="00E93641" w:rsidRPr="00E66EB6" w14:paraId="657868DA" w14:textId="77777777" w:rsidTr="00932BBE">
        <w:tc>
          <w:tcPr>
            <w:tcW w:w="709" w:type="dxa"/>
            <w:shd w:val="clear" w:color="auto" w:fill="auto"/>
            <w:vAlign w:val="center"/>
          </w:tcPr>
          <w:p w14:paraId="7459E76E"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3FB67492" w14:textId="77777777" w:rsidR="00E93641" w:rsidRPr="00E66EB6" w:rsidRDefault="00E93641" w:rsidP="00C22DF7">
            <w:pPr>
              <w:ind w:firstLineChars="885" w:firstLine="1593"/>
              <w:rPr>
                <w:sz w:val="18"/>
                <w:szCs w:val="18"/>
              </w:rPr>
            </w:pPr>
            <w:r w:rsidRPr="00E66EB6">
              <w:rPr>
                <w:sz w:val="18"/>
                <w:szCs w:val="18"/>
              </w:rPr>
              <w:t xml:space="preserve">-37.185486    -438.739746   -198.407791   -716.461426   25.968819     </w:t>
            </w:r>
          </w:p>
          <w:p w14:paraId="38105422" w14:textId="55A2CBD8" w:rsidR="00E93641" w:rsidRPr="00E66EB6" w:rsidRDefault="00E93641" w:rsidP="00C22DF7">
            <w:pPr>
              <w:ind w:firstLineChars="885" w:firstLine="1593"/>
              <w:rPr>
                <w:rFonts w:eastAsiaTheme="minorEastAsia" w:cs="Calibri"/>
                <w:sz w:val="18"/>
                <w:szCs w:val="18"/>
              </w:rPr>
            </w:pPr>
            <w:r w:rsidRPr="00E66EB6">
              <w:rPr>
                <w:sz w:val="18"/>
                <w:szCs w:val="18"/>
              </w:rPr>
              <w:t xml:space="preserve">-322.178650   -642.945679   -1081.934448  -619.731140   </w:t>
            </w:r>
          </w:p>
        </w:tc>
      </w:tr>
      <w:tr w:rsidR="00E93641" w:rsidRPr="00E66EB6" w14:paraId="59310E77" w14:textId="77777777" w:rsidTr="00932BBE">
        <w:tc>
          <w:tcPr>
            <w:tcW w:w="709" w:type="dxa"/>
            <w:shd w:val="clear" w:color="auto" w:fill="auto"/>
            <w:vAlign w:val="center"/>
          </w:tcPr>
          <w:p w14:paraId="575B5E7E"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61731042" w14:textId="77777777" w:rsidR="00E93641" w:rsidRPr="00E66EB6" w:rsidRDefault="00E93641" w:rsidP="00C22DF7">
            <w:pPr>
              <w:ind w:firstLineChars="885" w:firstLine="1593"/>
              <w:rPr>
                <w:sz w:val="18"/>
                <w:szCs w:val="18"/>
              </w:rPr>
            </w:pPr>
            <w:r w:rsidRPr="00E66EB6">
              <w:rPr>
                <w:sz w:val="18"/>
                <w:szCs w:val="18"/>
              </w:rPr>
              <w:t xml:space="preserve">8.619967      -325.081543   -537.529907   -906.260193   -1086.351807  </w:t>
            </w:r>
          </w:p>
          <w:p w14:paraId="6744E5CE" w14:textId="1643984F" w:rsidR="00E93641" w:rsidRPr="00E66EB6" w:rsidRDefault="00E93641" w:rsidP="00C22DF7">
            <w:pPr>
              <w:ind w:firstLineChars="885" w:firstLine="1593"/>
              <w:rPr>
                <w:rFonts w:eastAsiaTheme="minorEastAsia" w:cs="Calibri"/>
                <w:sz w:val="18"/>
                <w:szCs w:val="18"/>
              </w:rPr>
            </w:pPr>
            <w:r w:rsidRPr="00E66EB6">
              <w:rPr>
                <w:sz w:val="18"/>
                <w:szCs w:val="18"/>
              </w:rPr>
              <w:t xml:space="preserve">-1269.749512  -990.259827   -1082.904907  -659.676147   </w:t>
            </w:r>
          </w:p>
        </w:tc>
      </w:tr>
      <w:tr w:rsidR="00E93641" w:rsidRPr="00E66EB6" w14:paraId="53A5C789" w14:textId="77777777" w:rsidTr="00932BBE">
        <w:tc>
          <w:tcPr>
            <w:tcW w:w="709" w:type="dxa"/>
            <w:shd w:val="clear" w:color="auto" w:fill="auto"/>
            <w:vAlign w:val="center"/>
          </w:tcPr>
          <w:p w14:paraId="4A04C405"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3A36CA7E" w14:textId="77777777" w:rsidR="00E93641" w:rsidRPr="00E66EB6" w:rsidRDefault="00E93641" w:rsidP="00C22DF7">
            <w:pPr>
              <w:ind w:firstLineChars="885" w:firstLine="1593"/>
              <w:rPr>
                <w:sz w:val="18"/>
                <w:szCs w:val="18"/>
              </w:rPr>
            </w:pPr>
            <w:r w:rsidRPr="00E66EB6">
              <w:rPr>
                <w:sz w:val="18"/>
                <w:szCs w:val="18"/>
              </w:rPr>
              <w:t xml:space="preserve">1975.103882   1380.655762   714.073425    323.243988    40.096863     </w:t>
            </w:r>
          </w:p>
          <w:p w14:paraId="33E0D706" w14:textId="63031BAA" w:rsidR="00E93641" w:rsidRPr="00E66EB6" w:rsidRDefault="00E93641" w:rsidP="00C22DF7">
            <w:pPr>
              <w:ind w:firstLineChars="885" w:firstLine="1593"/>
              <w:rPr>
                <w:rFonts w:eastAsiaTheme="minorEastAsia" w:cs="Calibri"/>
                <w:sz w:val="18"/>
                <w:szCs w:val="18"/>
              </w:rPr>
            </w:pPr>
            <w:r w:rsidRPr="00E66EB6">
              <w:rPr>
                <w:sz w:val="18"/>
                <w:szCs w:val="18"/>
              </w:rPr>
              <w:t xml:space="preserve">-340.828369   -585.161987   -748.583984   -674.141174   </w:t>
            </w:r>
          </w:p>
        </w:tc>
      </w:tr>
      <w:tr w:rsidR="00E93641" w:rsidRPr="00E66EB6" w14:paraId="7323F5FA" w14:textId="77777777" w:rsidTr="00932BBE">
        <w:tc>
          <w:tcPr>
            <w:tcW w:w="709" w:type="dxa"/>
            <w:shd w:val="clear" w:color="auto" w:fill="auto"/>
            <w:vAlign w:val="center"/>
          </w:tcPr>
          <w:p w14:paraId="19E4C21E"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09492513" w14:textId="77777777" w:rsidR="00E93641" w:rsidRPr="00E66EB6" w:rsidRDefault="00E93641" w:rsidP="00C22DF7">
            <w:pPr>
              <w:ind w:firstLineChars="885" w:firstLine="1593"/>
              <w:rPr>
                <w:sz w:val="18"/>
                <w:szCs w:val="18"/>
              </w:rPr>
            </w:pPr>
            <w:r w:rsidRPr="00E66EB6">
              <w:rPr>
                <w:sz w:val="18"/>
                <w:szCs w:val="18"/>
              </w:rPr>
              <w:t xml:space="preserve">-149.657196   -842.284973   -991.205566   -1085.922729  -1127.279663  </w:t>
            </w:r>
          </w:p>
          <w:p w14:paraId="77F7A939" w14:textId="561FF4FC" w:rsidR="00E93641" w:rsidRPr="00E66EB6" w:rsidRDefault="00E93641" w:rsidP="00C22DF7">
            <w:pPr>
              <w:ind w:firstLineChars="885" w:firstLine="1593"/>
              <w:rPr>
                <w:rFonts w:eastAsiaTheme="minorEastAsia" w:cs="Calibri"/>
                <w:sz w:val="18"/>
                <w:szCs w:val="18"/>
              </w:rPr>
            </w:pPr>
            <w:r w:rsidRPr="00E66EB6">
              <w:rPr>
                <w:sz w:val="18"/>
                <w:szCs w:val="18"/>
              </w:rPr>
              <w:t xml:space="preserve">-1483.629272  -1023.704834  -461.994324   -253.976318   </w:t>
            </w:r>
          </w:p>
        </w:tc>
      </w:tr>
      <w:tr w:rsidR="00E93641" w:rsidRPr="00E66EB6" w14:paraId="5D823372" w14:textId="77777777" w:rsidTr="00932BBE">
        <w:tc>
          <w:tcPr>
            <w:tcW w:w="709" w:type="dxa"/>
            <w:shd w:val="clear" w:color="auto" w:fill="auto"/>
            <w:vAlign w:val="center"/>
          </w:tcPr>
          <w:p w14:paraId="45A064D7"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23065266" w14:textId="77777777" w:rsidR="00E93641" w:rsidRPr="00E66EB6" w:rsidRDefault="00E93641" w:rsidP="00C22DF7">
            <w:pPr>
              <w:ind w:firstLineChars="885" w:firstLine="1593"/>
              <w:rPr>
                <w:sz w:val="18"/>
                <w:szCs w:val="18"/>
              </w:rPr>
            </w:pPr>
            <w:r w:rsidRPr="00E66EB6">
              <w:rPr>
                <w:sz w:val="18"/>
                <w:szCs w:val="18"/>
              </w:rPr>
              <w:t xml:space="preserve">-18.673189    189.549789    -168.876450   -405.123322   -453.465790   </w:t>
            </w:r>
          </w:p>
          <w:p w14:paraId="35497109" w14:textId="4493C748" w:rsidR="00E93641" w:rsidRPr="00E66EB6" w:rsidRDefault="00E93641" w:rsidP="00C22DF7">
            <w:pPr>
              <w:ind w:firstLineChars="885" w:firstLine="1593"/>
              <w:rPr>
                <w:rFonts w:eastAsiaTheme="minorEastAsia" w:cs="Calibri"/>
                <w:sz w:val="18"/>
                <w:szCs w:val="18"/>
              </w:rPr>
            </w:pPr>
            <w:r w:rsidRPr="00E66EB6">
              <w:rPr>
                <w:sz w:val="18"/>
                <w:szCs w:val="18"/>
              </w:rPr>
              <w:t xml:space="preserve">-77.701363    268.827789    600.122742    675.741089    </w:t>
            </w:r>
          </w:p>
        </w:tc>
      </w:tr>
      <w:tr w:rsidR="00E93641" w:rsidRPr="00E66EB6" w14:paraId="658169E1" w14:textId="77777777" w:rsidTr="00932BBE">
        <w:tc>
          <w:tcPr>
            <w:tcW w:w="709" w:type="dxa"/>
            <w:shd w:val="clear" w:color="auto" w:fill="auto"/>
            <w:vAlign w:val="center"/>
          </w:tcPr>
          <w:p w14:paraId="66FC79B3"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7450DFC8" w14:textId="77777777" w:rsidR="00E93641" w:rsidRPr="00E66EB6" w:rsidRDefault="00E93641" w:rsidP="00C22DF7">
            <w:pPr>
              <w:ind w:firstLineChars="885" w:firstLine="1593"/>
              <w:rPr>
                <w:sz w:val="18"/>
                <w:szCs w:val="18"/>
              </w:rPr>
            </w:pPr>
            <w:r w:rsidRPr="00E66EB6">
              <w:rPr>
                <w:sz w:val="18"/>
                <w:szCs w:val="18"/>
              </w:rPr>
              <w:t xml:space="preserve">-481.714874   -1312.720947  497.238983    617.127869    809.172363    </w:t>
            </w:r>
          </w:p>
          <w:p w14:paraId="7ED5A755" w14:textId="5DA5F88F" w:rsidR="00E93641" w:rsidRPr="00E66EB6" w:rsidRDefault="00E93641" w:rsidP="00C22DF7">
            <w:pPr>
              <w:ind w:firstLineChars="885" w:firstLine="1593"/>
              <w:rPr>
                <w:rFonts w:eastAsiaTheme="minorEastAsia" w:cs="Calibri"/>
                <w:sz w:val="18"/>
                <w:szCs w:val="18"/>
              </w:rPr>
            </w:pPr>
            <w:r w:rsidRPr="00E66EB6">
              <w:rPr>
                <w:sz w:val="18"/>
                <w:szCs w:val="18"/>
              </w:rPr>
              <w:t xml:space="preserve">738.139771    787.788086    698.119446    695.123840    </w:t>
            </w:r>
          </w:p>
        </w:tc>
      </w:tr>
      <w:tr w:rsidR="00E93641" w:rsidRPr="00E66EB6" w14:paraId="6DC19AC4" w14:textId="77777777" w:rsidTr="00932BBE">
        <w:tc>
          <w:tcPr>
            <w:tcW w:w="709" w:type="dxa"/>
            <w:shd w:val="clear" w:color="auto" w:fill="auto"/>
            <w:vAlign w:val="center"/>
          </w:tcPr>
          <w:p w14:paraId="30C7BC46" w14:textId="77777777" w:rsidR="00E93641" w:rsidRPr="00E66EB6" w:rsidRDefault="00E93641" w:rsidP="00E93641">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433D7E5C" w14:textId="77777777" w:rsidR="00E93641" w:rsidRPr="00E66EB6" w:rsidRDefault="00E93641" w:rsidP="00C22DF7">
            <w:pPr>
              <w:ind w:firstLineChars="885" w:firstLine="1593"/>
              <w:rPr>
                <w:sz w:val="18"/>
                <w:szCs w:val="18"/>
              </w:rPr>
            </w:pPr>
            <w:r w:rsidRPr="00E66EB6">
              <w:rPr>
                <w:sz w:val="18"/>
                <w:szCs w:val="18"/>
              </w:rPr>
              <w:t xml:space="preserve">165.517990    463.347443    161.873764    -94.733566    -408.583618   </w:t>
            </w:r>
          </w:p>
          <w:p w14:paraId="798E939B" w14:textId="2925654B" w:rsidR="00E93641" w:rsidRPr="00E66EB6" w:rsidRDefault="00E93641" w:rsidP="00C22DF7">
            <w:pPr>
              <w:ind w:firstLineChars="885" w:firstLine="1593"/>
              <w:rPr>
                <w:rFonts w:eastAsiaTheme="minorEastAsia" w:cs="Calibri"/>
                <w:sz w:val="18"/>
                <w:szCs w:val="18"/>
              </w:rPr>
            </w:pPr>
            <w:r w:rsidRPr="00E66EB6">
              <w:rPr>
                <w:sz w:val="18"/>
                <w:szCs w:val="18"/>
              </w:rPr>
              <w:t xml:space="preserve">-801.933167   -1183.599121  -1549.846436  -1829.587524  </w:t>
            </w:r>
          </w:p>
        </w:tc>
      </w:tr>
    </w:tbl>
    <w:p w14:paraId="1A4DF7F8" w14:textId="639FBF33" w:rsidR="008B0267" w:rsidRPr="00E66EB6" w:rsidRDefault="008B0267" w:rsidP="008B0267">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20B49F72" w14:textId="77777777" w:rsidTr="00883EFA">
        <w:tc>
          <w:tcPr>
            <w:tcW w:w="709" w:type="dxa"/>
            <w:tcBorders>
              <w:bottom w:val="single" w:sz="12" w:space="0" w:color="000000"/>
            </w:tcBorders>
            <w:shd w:val="clear" w:color="auto" w:fill="auto"/>
            <w:vAlign w:val="center"/>
          </w:tcPr>
          <w:p w14:paraId="0CB0B6A0" w14:textId="1AEABD7A"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725ACE98" w14:textId="3A73AAF1"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4991D2AC" w14:textId="77777777" w:rsidTr="008B0267">
        <w:tc>
          <w:tcPr>
            <w:tcW w:w="709" w:type="dxa"/>
            <w:tcBorders>
              <w:top w:val="single" w:sz="12" w:space="0" w:color="000000"/>
            </w:tcBorders>
            <w:shd w:val="clear" w:color="auto" w:fill="auto"/>
            <w:vAlign w:val="center"/>
          </w:tcPr>
          <w:p w14:paraId="375B3BF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w:t>
            </w:r>
          </w:p>
        </w:tc>
        <w:tc>
          <w:tcPr>
            <w:tcW w:w="8931" w:type="dxa"/>
            <w:tcBorders>
              <w:top w:val="single" w:sz="12" w:space="0" w:color="000000"/>
            </w:tcBorders>
            <w:shd w:val="clear" w:color="auto" w:fill="auto"/>
          </w:tcPr>
          <w:p w14:paraId="1AABA7DE" w14:textId="77777777" w:rsidR="006A210A" w:rsidRPr="00E66EB6" w:rsidRDefault="006A210A" w:rsidP="006A210A">
            <w:pPr>
              <w:ind w:firstLineChars="885" w:firstLine="1593"/>
              <w:rPr>
                <w:sz w:val="18"/>
                <w:szCs w:val="18"/>
              </w:rPr>
            </w:pPr>
            <w:r w:rsidRPr="00E66EB6">
              <w:rPr>
                <w:sz w:val="18"/>
                <w:szCs w:val="18"/>
              </w:rPr>
              <w:t xml:space="preserve">-54.419785    -532.895569   -852.639648   -1328.288696  -1952.080444  </w:t>
            </w:r>
          </w:p>
          <w:p w14:paraId="4218B984" w14:textId="4653BD46" w:rsidR="006A210A" w:rsidRPr="00E66EB6" w:rsidRDefault="006A210A" w:rsidP="006A210A">
            <w:pPr>
              <w:ind w:firstLineChars="885" w:firstLine="1593"/>
              <w:rPr>
                <w:rFonts w:eastAsiaTheme="minorEastAsia" w:cs="Calibri"/>
                <w:sz w:val="18"/>
                <w:szCs w:val="18"/>
              </w:rPr>
            </w:pPr>
            <w:r w:rsidRPr="00E66EB6">
              <w:rPr>
                <w:sz w:val="18"/>
                <w:szCs w:val="18"/>
              </w:rPr>
              <w:t xml:space="preserve">-2071.530518  -92.382095    -203.139877   -186.850891   </w:t>
            </w:r>
          </w:p>
        </w:tc>
      </w:tr>
      <w:tr w:rsidR="006A210A" w:rsidRPr="00E66EB6" w14:paraId="0DC0CA91" w14:textId="77777777" w:rsidTr="00932BBE">
        <w:tc>
          <w:tcPr>
            <w:tcW w:w="709" w:type="dxa"/>
            <w:shd w:val="clear" w:color="auto" w:fill="auto"/>
            <w:vAlign w:val="center"/>
          </w:tcPr>
          <w:p w14:paraId="7A4BE28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1591072A" w14:textId="77777777" w:rsidR="006A210A" w:rsidRPr="00E66EB6" w:rsidRDefault="006A210A" w:rsidP="006A210A">
            <w:pPr>
              <w:ind w:firstLineChars="885" w:firstLine="1593"/>
              <w:rPr>
                <w:sz w:val="18"/>
                <w:szCs w:val="18"/>
              </w:rPr>
            </w:pPr>
            <w:r w:rsidRPr="00E66EB6">
              <w:rPr>
                <w:sz w:val="18"/>
                <w:szCs w:val="18"/>
              </w:rPr>
              <w:t xml:space="preserve">183.861481    -367.273651   -851.810547   -411.512238   -523.118713   </w:t>
            </w:r>
          </w:p>
          <w:p w14:paraId="4C3E5146" w14:textId="77CC9CD6" w:rsidR="006A210A" w:rsidRPr="00E66EB6" w:rsidRDefault="006A210A" w:rsidP="006A210A">
            <w:pPr>
              <w:ind w:firstLineChars="885" w:firstLine="1593"/>
              <w:rPr>
                <w:rFonts w:eastAsiaTheme="minorEastAsia" w:cs="Calibri"/>
                <w:sz w:val="18"/>
                <w:szCs w:val="18"/>
              </w:rPr>
            </w:pPr>
            <w:r w:rsidRPr="00E66EB6">
              <w:rPr>
                <w:sz w:val="18"/>
                <w:szCs w:val="18"/>
              </w:rPr>
              <w:t xml:space="preserve">-562.440063   -624.123779   -710.631714   -784.563538   </w:t>
            </w:r>
          </w:p>
        </w:tc>
      </w:tr>
      <w:tr w:rsidR="006A210A" w:rsidRPr="00E66EB6" w14:paraId="4A3049FB" w14:textId="77777777" w:rsidTr="00932BBE">
        <w:tc>
          <w:tcPr>
            <w:tcW w:w="709" w:type="dxa"/>
            <w:shd w:val="clear" w:color="auto" w:fill="auto"/>
            <w:vAlign w:val="center"/>
          </w:tcPr>
          <w:p w14:paraId="3827D1E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7FA9C1FD" w14:textId="77777777" w:rsidR="006A210A" w:rsidRPr="00E66EB6" w:rsidRDefault="006A210A" w:rsidP="006A210A">
            <w:pPr>
              <w:ind w:firstLineChars="885" w:firstLine="1593"/>
              <w:rPr>
                <w:sz w:val="18"/>
                <w:szCs w:val="18"/>
              </w:rPr>
            </w:pPr>
            <w:r w:rsidRPr="00E66EB6">
              <w:rPr>
                <w:sz w:val="18"/>
                <w:szCs w:val="18"/>
              </w:rPr>
              <w:t xml:space="preserve">-177.176773   -521.651245   -243.776535   -638.196167   -178.797272   </w:t>
            </w:r>
          </w:p>
          <w:p w14:paraId="6AAB56DD" w14:textId="2E83F7AE" w:rsidR="006A210A" w:rsidRPr="00E66EB6" w:rsidRDefault="006A210A" w:rsidP="006A210A">
            <w:pPr>
              <w:ind w:firstLineChars="885" w:firstLine="1593"/>
              <w:rPr>
                <w:rFonts w:eastAsiaTheme="minorEastAsia" w:cs="Calibri"/>
                <w:sz w:val="18"/>
                <w:szCs w:val="18"/>
              </w:rPr>
            </w:pPr>
            <w:r w:rsidRPr="00E66EB6">
              <w:rPr>
                <w:sz w:val="18"/>
                <w:szCs w:val="18"/>
              </w:rPr>
              <w:t xml:space="preserve">619.959656    324.879456    -91.975945    -505.510773   </w:t>
            </w:r>
          </w:p>
        </w:tc>
      </w:tr>
      <w:tr w:rsidR="006A210A" w:rsidRPr="00E66EB6" w14:paraId="79C64FF4" w14:textId="77777777" w:rsidTr="00932BBE">
        <w:tc>
          <w:tcPr>
            <w:tcW w:w="709" w:type="dxa"/>
            <w:shd w:val="clear" w:color="auto" w:fill="auto"/>
            <w:vAlign w:val="center"/>
          </w:tcPr>
          <w:p w14:paraId="3992F90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17C18FED" w14:textId="77777777" w:rsidR="006A210A" w:rsidRPr="00E66EB6" w:rsidRDefault="006A210A" w:rsidP="006A210A">
            <w:pPr>
              <w:ind w:firstLineChars="885" w:firstLine="1593"/>
              <w:rPr>
                <w:sz w:val="18"/>
                <w:szCs w:val="18"/>
              </w:rPr>
            </w:pPr>
            <w:r w:rsidRPr="00E66EB6">
              <w:rPr>
                <w:sz w:val="18"/>
                <w:szCs w:val="18"/>
              </w:rPr>
              <w:t xml:space="preserve">-257.685272   -815.271667   -835.617249   -1264.782471  -1022.726257  </w:t>
            </w:r>
          </w:p>
          <w:p w14:paraId="56684906" w14:textId="77BB3609" w:rsidR="006A210A" w:rsidRPr="00E66EB6" w:rsidRDefault="006A210A" w:rsidP="006A210A">
            <w:pPr>
              <w:ind w:firstLineChars="885" w:firstLine="1593"/>
              <w:rPr>
                <w:rFonts w:eastAsiaTheme="minorEastAsia" w:cs="Calibri"/>
                <w:sz w:val="18"/>
                <w:szCs w:val="18"/>
              </w:rPr>
            </w:pPr>
            <w:r w:rsidRPr="00E66EB6">
              <w:rPr>
                <w:sz w:val="18"/>
                <w:szCs w:val="18"/>
              </w:rPr>
              <w:t xml:space="preserve">1117.330078   928.825928    663.468262    264.610596    </w:t>
            </w:r>
          </w:p>
        </w:tc>
      </w:tr>
      <w:tr w:rsidR="006A210A" w:rsidRPr="00E66EB6" w14:paraId="1D9D3A4E" w14:textId="77777777" w:rsidTr="00932BBE">
        <w:tc>
          <w:tcPr>
            <w:tcW w:w="709" w:type="dxa"/>
            <w:shd w:val="clear" w:color="auto" w:fill="auto"/>
            <w:vAlign w:val="center"/>
          </w:tcPr>
          <w:p w14:paraId="47F64F9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6414E749" w14:textId="77777777" w:rsidR="006A210A" w:rsidRPr="00E66EB6" w:rsidRDefault="006A210A" w:rsidP="006A210A">
            <w:pPr>
              <w:ind w:firstLineChars="885" w:firstLine="1593"/>
              <w:rPr>
                <w:sz w:val="18"/>
                <w:szCs w:val="18"/>
              </w:rPr>
            </w:pPr>
            <w:r w:rsidRPr="00E66EB6">
              <w:rPr>
                <w:sz w:val="18"/>
                <w:szCs w:val="18"/>
              </w:rPr>
              <w:t xml:space="preserve">25.521532     100.323082    -382.839996   -812.957520   -1234.972046  </w:t>
            </w:r>
          </w:p>
          <w:p w14:paraId="4F58D2D6" w14:textId="10F9CAA4" w:rsidR="006A210A" w:rsidRPr="00E66EB6" w:rsidRDefault="006A210A" w:rsidP="006A210A">
            <w:pPr>
              <w:ind w:firstLineChars="885" w:firstLine="1593"/>
              <w:rPr>
                <w:rFonts w:eastAsiaTheme="minorEastAsia" w:cs="Calibri"/>
                <w:sz w:val="18"/>
                <w:szCs w:val="18"/>
              </w:rPr>
            </w:pPr>
            <w:r w:rsidRPr="00E66EB6">
              <w:rPr>
                <w:sz w:val="18"/>
                <w:szCs w:val="18"/>
              </w:rPr>
              <w:t xml:space="preserve">-1564.814453  -1898.064453  -1977.380615  -2026.754517  </w:t>
            </w:r>
          </w:p>
        </w:tc>
      </w:tr>
      <w:tr w:rsidR="006A210A" w:rsidRPr="00E66EB6" w14:paraId="31B26C49" w14:textId="77777777" w:rsidTr="00932BBE">
        <w:tc>
          <w:tcPr>
            <w:tcW w:w="709" w:type="dxa"/>
            <w:shd w:val="clear" w:color="auto" w:fill="auto"/>
            <w:vAlign w:val="center"/>
          </w:tcPr>
          <w:p w14:paraId="33D27EA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59DFB75D" w14:textId="77777777" w:rsidR="006A210A" w:rsidRPr="00E66EB6" w:rsidRDefault="006A210A" w:rsidP="006A210A">
            <w:pPr>
              <w:ind w:firstLineChars="885" w:firstLine="1593"/>
              <w:rPr>
                <w:sz w:val="18"/>
                <w:szCs w:val="18"/>
              </w:rPr>
            </w:pPr>
            <w:r w:rsidRPr="00E66EB6">
              <w:rPr>
                <w:sz w:val="18"/>
                <w:szCs w:val="18"/>
              </w:rPr>
              <w:t xml:space="preserve">-176.444000   -438.630615   -730.473633   -1083.432129  -1262.495728  </w:t>
            </w:r>
          </w:p>
          <w:p w14:paraId="2D51AEFA" w14:textId="768A570E" w:rsidR="006A210A" w:rsidRPr="00E66EB6" w:rsidRDefault="006A210A" w:rsidP="006A210A">
            <w:pPr>
              <w:ind w:firstLineChars="885" w:firstLine="1593"/>
              <w:rPr>
                <w:rFonts w:eastAsiaTheme="minorEastAsia" w:cs="Calibri"/>
                <w:sz w:val="18"/>
                <w:szCs w:val="18"/>
              </w:rPr>
            </w:pPr>
            <w:r w:rsidRPr="00E66EB6">
              <w:rPr>
                <w:sz w:val="18"/>
                <w:szCs w:val="18"/>
              </w:rPr>
              <w:t xml:space="preserve">-1234.185547  -1185.764893  -1210.682739  -1209.831421  </w:t>
            </w:r>
          </w:p>
        </w:tc>
      </w:tr>
      <w:tr w:rsidR="006A210A" w:rsidRPr="00E66EB6" w14:paraId="283A9D87" w14:textId="77777777" w:rsidTr="00932BBE">
        <w:tc>
          <w:tcPr>
            <w:tcW w:w="709" w:type="dxa"/>
            <w:shd w:val="clear" w:color="auto" w:fill="auto"/>
            <w:vAlign w:val="center"/>
          </w:tcPr>
          <w:p w14:paraId="24F1009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343A9FFC" w14:textId="77777777" w:rsidR="006A210A" w:rsidRPr="00E66EB6" w:rsidRDefault="006A210A" w:rsidP="006A210A">
            <w:pPr>
              <w:ind w:firstLineChars="885" w:firstLine="1593"/>
              <w:rPr>
                <w:sz w:val="18"/>
                <w:szCs w:val="18"/>
              </w:rPr>
            </w:pPr>
            <w:r w:rsidRPr="00E66EB6">
              <w:rPr>
                <w:sz w:val="18"/>
                <w:szCs w:val="18"/>
              </w:rPr>
              <w:t xml:space="preserve">-360.419434   -785.268372   -865.262695   -1157.854126  766.852356    </w:t>
            </w:r>
          </w:p>
          <w:p w14:paraId="4CB0730D" w14:textId="48184F9A" w:rsidR="006A210A" w:rsidRPr="00E66EB6" w:rsidRDefault="006A210A" w:rsidP="006A210A">
            <w:pPr>
              <w:ind w:firstLineChars="885" w:firstLine="1593"/>
              <w:rPr>
                <w:rFonts w:eastAsiaTheme="minorEastAsia" w:cs="Calibri"/>
                <w:sz w:val="18"/>
                <w:szCs w:val="18"/>
              </w:rPr>
            </w:pPr>
            <w:r w:rsidRPr="00E66EB6">
              <w:rPr>
                <w:sz w:val="18"/>
                <w:szCs w:val="18"/>
              </w:rPr>
              <w:t xml:space="preserve">969.479614    737.747498    532.021301    313.538544    </w:t>
            </w:r>
          </w:p>
        </w:tc>
      </w:tr>
      <w:tr w:rsidR="006A210A" w:rsidRPr="00E66EB6" w14:paraId="78F04887" w14:textId="77777777" w:rsidTr="00932BBE">
        <w:tc>
          <w:tcPr>
            <w:tcW w:w="709" w:type="dxa"/>
            <w:shd w:val="clear" w:color="auto" w:fill="auto"/>
            <w:vAlign w:val="center"/>
          </w:tcPr>
          <w:p w14:paraId="6BBA1BC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67B2A49B" w14:textId="77777777" w:rsidR="006A210A" w:rsidRPr="00E66EB6" w:rsidRDefault="006A210A" w:rsidP="006A210A">
            <w:pPr>
              <w:ind w:firstLineChars="885" w:firstLine="1593"/>
              <w:rPr>
                <w:sz w:val="18"/>
                <w:szCs w:val="18"/>
              </w:rPr>
            </w:pPr>
            <w:r w:rsidRPr="00E66EB6">
              <w:rPr>
                <w:sz w:val="18"/>
                <w:szCs w:val="18"/>
              </w:rPr>
              <w:t xml:space="preserve">73.917870     -175.426498   -555.667419   -1068.706665  -1075.443237  </w:t>
            </w:r>
          </w:p>
          <w:p w14:paraId="5DC8BC65" w14:textId="4B61AA18" w:rsidR="006A210A" w:rsidRPr="00E66EB6" w:rsidRDefault="006A210A" w:rsidP="006A210A">
            <w:pPr>
              <w:ind w:firstLineChars="885" w:firstLine="1593"/>
              <w:rPr>
                <w:rFonts w:eastAsiaTheme="minorEastAsia" w:cs="Calibri"/>
                <w:sz w:val="18"/>
                <w:szCs w:val="18"/>
              </w:rPr>
            </w:pPr>
            <w:r w:rsidRPr="00E66EB6">
              <w:rPr>
                <w:sz w:val="18"/>
                <w:szCs w:val="18"/>
              </w:rPr>
              <w:t xml:space="preserve">-587.874329   -348.189636   -173.672394   -40.342525    </w:t>
            </w:r>
          </w:p>
        </w:tc>
      </w:tr>
      <w:tr w:rsidR="006A210A" w:rsidRPr="00E66EB6" w14:paraId="13A6A600" w14:textId="77777777" w:rsidTr="00932BBE">
        <w:tc>
          <w:tcPr>
            <w:tcW w:w="709" w:type="dxa"/>
            <w:shd w:val="clear" w:color="auto" w:fill="auto"/>
            <w:vAlign w:val="center"/>
          </w:tcPr>
          <w:p w14:paraId="351B5B1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7CC7481C" w14:textId="77777777" w:rsidR="006A210A" w:rsidRPr="00E66EB6" w:rsidRDefault="006A210A" w:rsidP="006A210A">
            <w:pPr>
              <w:ind w:firstLineChars="885" w:firstLine="1593"/>
              <w:rPr>
                <w:sz w:val="18"/>
                <w:szCs w:val="18"/>
              </w:rPr>
            </w:pPr>
            <w:r w:rsidRPr="00E66EB6">
              <w:rPr>
                <w:sz w:val="18"/>
                <w:szCs w:val="18"/>
              </w:rPr>
              <w:t xml:space="preserve">-171.413345   57.096062     -278.747833   -399.241699   -545.361328   </w:t>
            </w:r>
          </w:p>
          <w:p w14:paraId="7581E7CD" w14:textId="042661DF" w:rsidR="006A210A" w:rsidRPr="00E66EB6" w:rsidRDefault="006A210A" w:rsidP="006A210A">
            <w:pPr>
              <w:ind w:firstLineChars="885" w:firstLine="1593"/>
              <w:rPr>
                <w:rFonts w:eastAsiaTheme="minorEastAsia" w:cs="Calibri"/>
                <w:sz w:val="18"/>
                <w:szCs w:val="18"/>
              </w:rPr>
            </w:pPr>
            <w:r w:rsidRPr="00E66EB6">
              <w:rPr>
                <w:sz w:val="18"/>
                <w:szCs w:val="18"/>
              </w:rPr>
              <w:t xml:space="preserve">-765.097778   -964.719727   -1209.839111  -1428.539917  </w:t>
            </w:r>
          </w:p>
        </w:tc>
      </w:tr>
      <w:tr w:rsidR="006A210A" w:rsidRPr="00E66EB6" w14:paraId="2EAF2033" w14:textId="77777777" w:rsidTr="00932BBE">
        <w:tc>
          <w:tcPr>
            <w:tcW w:w="709" w:type="dxa"/>
            <w:shd w:val="clear" w:color="auto" w:fill="auto"/>
            <w:vAlign w:val="center"/>
          </w:tcPr>
          <w:p w14:paraId="7B3B11A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4F8559B0" w14:textId="77777777" w:rsidR="006A210A" w:rsidRPr="00E66EB6" w:rsidRDefault="006A210A" w:rsidP="006A210A">
            <w:pPr>
              <w:ind w:firstLineChars="885" w:firstLine="1593"/>
              <w:rPr>
                <w:sz w:val="18"/>
                <w:szCs w:val="18"/>
              </w:rPr>
            </w:pPr>
            <w:r w:rsidRPr="00E66EB6">
              <w:rPr>
                <w:sz w:val="18"/>
                <w:szCs w:val="18"/>
              </w:rPr>
              <w:t xml:space="preserve">-357.214722   -896.660034   -37.925079    -239.189606   -322.952301   </w:t>
            </w:r>
          </w:p>
          <w:p w14:paraId="24215B0F" w14:textId="49CE9F2F" w:rsidR="006A210A" w:rsidRPr="00E66EB6" w:rsidRDefault="006A210A" w:rsidP="006A210A">
            <w:pPr>
              <w:ind w:firstLineChars="885" w:firstLine="1593"/>
              <w:rPr>
                <w:rFonts w:eastAsiaTheme="minorEastAsia" w:cs="Calibri"/>
                <w:sz w:val="18"/>
                <w:szCs w:val="18"/>
              </w:rPr>
            </w:pPr>
            <w:r w:rsidRPr="00E66EB6">
              <w:rPr>
                <w:sz w:val="18"/>
                <w:szCs w:val="18"/>
              </w:rPr>
              <w:t xml:space="preserve">-631.056213   -714.007874   -913.038513   -878.441833   </w:t>
            </w:r>
          </w:p>
        </w:tc>
      </w:tr>
      <w:tr w:rsidR="006A210A" w:rsidRPr="00E66EB6" w14:paraId="5FDEFF25" w14:textId="77777777" w:rsidTr="00932BBE">
        <w:tc>
          <w:tcPr>
            <w:tcW w:w="709" w:type="dxa"/>
            <w:shd w:val="clear" w:color="auto" w:fill="auto"/>
            <w:vAlign w:val="center"/>
          </w:tcPr>
          <w:p w14:paraId="0F72FE8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16BDBDA5" w14:textId="77777777" w:rsidR="006A210A" w:rsidRPr="00E66EB6" w:rsidRDefault="006A210A" w:rsidP="006A210A">
            <w:pPr>
              <w:ind w:firstLineChars="885" w:firstLine="1593"/>
              <w:rPr>
                <w:sz w:val="18"/>
                <w:szCs w:val="18"/>
              </w:rPr>
            </w:pPr>
            <w:r w:rsidRPr="00E66EB6">
              <w:rPr>
                <w:sz w:val="18"/>
                <w:szCs w:val="18"/>
              </w:rPr>
              <w:t xml:space="preserve">1577.066040   1529.908569   1551.067139   1455.275879   1443.303467   </w:t>
            </w:r>
          </w:p>
          <w:p w14:paraId="499B24C9" w14:textId="0821282E" w:rsidR="006A210A" w:rsidRPr="00E66EB6" w:rsidRDefault="006A210A" w:rsidP="006A210A">
            <w:pPr>
              <w:ind w:firstLineChars="885" w:firstLine="1593"/>
              <w:rPr>
                <w:rFonts w:eastAsiaTheme="minorEastAsia" w:cs="Calibri"/>
                <w:sz w:val="18"/>
                <w:szCs w:val="18"/>
              </w:rPr>
            </w:pPr>
            <w:r w:rsidRPr="00E66EB6">
              <w:rPr>
                <w:sz w:val="18"/>
                <w:szCs w:val="18"/>
              </w:rPr>
              <w:t xml:space="preserve">1338.591675   1316.248779   1216.262451   1138.473267   </w:t>
            </w:r>
          </w:p>
        </w:tc>
      </w:tr>
      <w:tr w:rsidR="006A210A" w:rsidRPr="00E66EB6" w14:paraId="055B06CB" w14:textId="77777777" w:rsidTr="00932BBE">
        <w:tc>
          <w:tcPr>
            <w:tcW w:w="709" w:type="dxa"/>
            <w:shd w:val="clear" w:color="auto" w:fill="auto"/>
            <w:vAlign w:val="center"/>
          </w:tcPr>
          <w:p w14:paraId="08EF1D4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7B0F19E4" w14:textId="77777777" w:rsidR="006A210A" w:rsidRPr="00E66EB6" w:rsidRDefault="006A210A" w:rsidP="006A210A">
            <w:pPr>
              <w:ind w:firstLineChars="885" w:firstLine="1593"/>
              <w:rPr>
                <w:sz w:val="18"/>
                <w:szCs w:val="18"/>
              </w:rPr>
            </w:pPr>
            <w:r w:rsidRPr="00E66EB6">
              <w:rPr>
                <w:sz w:val="18"/>
                <w:szCs w:val="18"/>
              </w:rPr>
              <w:t xml:space="preserve">-409.347382   -896.647339   645.859741    732.300842    705.857483    </w:t>
            </w:r>
          </w:p>
          <w:p w14:paraId="58425F9E" w14:textId="0D612DFA" w:rsidR="006A210A" w:rsidRPr="00E66EB6" w:rsidRDefault="006A210A" w:rsidP="006A210A">
            <w:pPr>
              <w:ind w:firstLineChars="885" w:firstLine="1593"/>
              <w:rPr>
                <w:rFonts w:eastAsiaTheme="minorEastAsia" w:cs="Calibri"/>
                <w:sz w:val="18"/>
                <w:szCs w:val="18"/>
              </w:rPr>
            </w:pPr>
            <w:r w:rsidRPr="00E66EB6">
              <w:rPr>
                <w:sz w:val="18"/>
                <w:szCs w:val="18"/>
              </w:rPr>
              <w:t xml:space="preserve">302.651703    108.818642    -286.890961   -332.548187   </w:t>
            </w:r>
          </w:p>
        </w:tc>
      </w:tr>
      <w:tr w:rsidR="006A210A" w:rsidRPr="00E66EB6" w14:paraId="4584AD77" w14:textId="77777777" w:rsidTr="00932BBE">
        <w:tc>
          <w:tcPr>
            <w:tcW w:w="709" w:type="dxa"/>
            <w:shd w:val="clear" w:color="auto" w:fill="auto"/>
            <w:vAlign w:val="center"/>
          </w:tcPr>
          <w:p w14:paraId="10205DC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01F71AF2" w14:textId="77777777" w:rsidR="006A210A" w:rsidRPr="00E66EB6" w:rsidRDefault="006A210A" w:rsidP="006A210A">
            <w:pPr>
              <w:ind w:firstLineChars="885" w:firstLine="1593"/>
              <w:rPr>
                <w:sz w:val="18"/>
                <w:szCs w:val="18"/>
              </w:rPr>
            </w:pPr>
            <w:r w:rsidRPr="00E66EB6">
              <w:rPr>
                <w:sz w:val="18"/>
                <w:szCs w:val="18"/>
              </w:rPr>
              <w:t xml:space="preserve">-245.251160   -851.509521   -998.825500   -1403.856812  -688.652405   </w:t>
            </w:r>
          </w:p>
          <w:p w14:paraId="44BA98CC" w14:textId="7FD17693" w:rsidR="006A210A" w:rsidRPr="00E66EB6" w:rsidRDefault="006A210A" w:rsidP="006A210A">
            <w:pPr>
              <w:ind w:firstLineChars="885" w:firstLine="1593"/>
              <w:rPr>
                <w:rFonts w:eastAsiaTheme="minorEastAsia" w:cs="Calibri"/>
                <w:sz w:val="18"/>
                <w:szCs w:val="18"/>
              </w:rPr>
            </w:pPr>
            <w:r w:rsidRPr="00E66EB6">
              <w:rPr>
                <w:sz w:val="18"/>
                <w:szCs w:val="18"/>
              </w:rPr>
              <w:t xml:space="preserve">-72.345734    -200.590012   -436.256897   -716.309570   </w:t>
            </w:r>
          </w:p>
        </w:tc>
      </w:tr>
      <w:tr w:rsidR="006A210A" w:rsidRPr="00E66EB6" w14:paraId="79FF1118" w14:textId="77777777" w:rsidTr="00932BBE">
        <w:tc>
          <w:tcPr>
            <w:tcW w:w="709" w:type="dxa"/>
            <w:shd w:val="clear" w:color="auto" w:fill="auto"/>
            <w:vAlign w:val="center"/>
          </w:tcPr>
          <w:p w14:paraId="0DFF828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64BEB9E9" w14:textId="77777777" w:rsidR="006A210A" w:rsidRPr="00E66EB6" w:rsidRDefault="006A210A" w:rsidP="006A210A">
            <w:pPr>
              <w:ind w:firstLineChars="885" w:firstLine="1593"/>
              <w:rPr>
                <w:sz w:val="18"/>
                <w:szCs w:val="18"/>
              </w:rPr>
            </w:pPr>
            <w:r w:rsidRPr="00E66EB6">
              <w:rPr>
                <w:sz w:val="18"/>
                <w:szCs w:val="18"/>
              </w:rPr>
              <w:t xml:space="preserve">-330.863983   -905.250244   -375.980499   -700.450745   -352.954773   </w:t>
            </w:r>
          </w:p>
          <w:p w14:paraId="1E3F35C9" w14:textId="03EEF9F0" w:rsidR="006A210A" w:rsidRPr="00E66EB6" w:rsidRDefault="006A210A" w:rsidP="006A210A">
            <w:pPr>
              <w:ind w:firstLineChars="885" w:firstLine="1593"/>
              <w:rPr>
                <w:rFonts w:eastAsiaTheme="minorEastAsia" w:cs="Calibri"/>
                <w:sz w:val="18"/>
                <w:szCs w:val="18"/>
              </w:rPr>
            </w:pPr>
            <w:r w:rsidRPr="00E66EB6">
              <w:rPr>
                <w:sz w:val="18"/>
                <w:szCs w:val="18"/>
              </w:rPr>
              <w:t xml:space="preserve">-106.922882   -215.295853   -600.505005   -879.973511   </w:t>
            </w:r>
          </w:p>
        </w:tc>
      </w:tr>
      <w:tr w:rsidR="006A210A" w:rsidRPr="00E66EB6" w14:paraId="1B8C8E56" w14:textId="77777777" w:rsidTr="00932BBE">
        <w:tc>
          <w:tcPr>
            <w:tcW w:w="709" w:type="dxa"/>
            <w:shd w:val="clear" w:color="auto" w:fill="auto"/>
            <w:vAlign w:val="center"/>
          </w:tcPr>
          <w:p w14:paraId="493FC4F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56B98C9D" w14:textId="77777777" w:rsidR="006A210A" w:rsidRPr="00E66EB6" w:rsidRDefault="006A210A" w:rsidP="006A210A">
            <w:pPr>
              <w:ind w:firstLineChars="885" w:firstLine="1593"/>
              <w:rPr>
                <w:sz w:val="18"/>
                <w:szCs w:val="18"/>
              </w:rPr>
            </w:pPr>
            <w:r w:rsidRPr="00E66EB6">
              <w:rPr>
                <w:sz w:val="18"/>
                <w:szCs w:val="18"/>
              </w:rPr>
              <w:t xml:space="preserve">-414.539246   -976.347595   90.056046     24.310310     12.638400     </w:t>
            </w:r>
          </w:p>
          <w:p w14:paraId="2E73623D" w14:textId="27543695" w:rsidR="006A210A" w:rsidRPr="00E66EB6" w:rsidRDefault="006A210A" w:rsidP="006A210A">
            <w:pPr>
              <w:ind w:firstLineChars="885" w:firstLine="1593"/>
              <w:rPr>
                <w:rFonts w:eastAsiaTheme="minorEastAsia" w:cs="Calibri"/>
                <w:sz w:val="18"/>
                <w:szCs w:val="18"/>
              </w:rPr>
            </w:pPr>
            <w:r w:rsidRPr="00E66EB6">
              <w:rPr>
                <w:sz w:val="18"/>
                <w:szCs w:val="18"/>
              </w:rPr>
              <w:t xml:space="preserve">-256.423431   -215.814499   -414.811096   -375.642853   </w:t>
            </w:r>
          </w:p>
        </w:tc>
      </w:tr>
      <w:tr w:rsidR="006A210A" w:rsidRPr="00E66EB6" w14:paraId="5537C971" w14:textId="77777777" w:rsidTr="00932BBE">
        <w:tc>
          <w:tcPr>
            <w:tcW w:w="709" w:type="dxa"/>
            <w:shd w:val="clear" w:color="auto" w:fill="auto"/>
            <w:vAlign w:val="center"/>
          </w:tcPr>
          <w:p w14:paraId="7A3D3A5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2FCD5820" w14:textId="77777777" w:rsidR="006A210A" w:rsidRPr="00E66EB6" w:rsidRDefault="006A210A" w:rsidP="006A210A">
            <w:pPr>
              <w:ind w:firstLineChars="885" w:firstLine="1593"/>
              <w:rPr>
                <w:sz w:val="18"/>
                <w:szCs w:val="18"/>
              </w:rPr>
            </w:pPr>
            <w:r w:rsidRPr="00E66EB6">
              <w:rPr>
                <w:sz w:val="18"/>
                <w:szCs w:val="18"/>
              </w:rPr>
              <w:t xml:space="preserve">-407.677155   67.193260     -239.487579   -109.491417   505.456665    </w:t>
            </w:r>
          </w:p>
          <w:p w14:paraId="19F488FB" w14:textId="73BA8CD4" w:rsidR="006A210A" w:rsidRPr="00E66EB6" w:rsidRDefault="006A210A" w:rsidP="006A210A">
            <w:pPr>
              <w:ind w:firstLineChars="885" w:firstLine="1593"/>
              <w:rPr>
                <w:rFonts w:eastAsiaTheme="minorEastAsia" w:cs="Calibri"/>
                <w:sz w:val="18"/>
                <w:szCs w:val="18"/>
              </w:rPr>
            </w:pPr>
            <w:r w:rsidRPr="00E66EB6">
              <w:rPr>
                <w:sz w:val="18"/>
                <w:szCs w:val="18"/>
              </w:rPr>
              <w:t xml:space="preserve">979.732239    1202.223755   1395.712646   1486.746216   </w:t>
            </w:r>
          </w:p>
        </w:tc>
      </w:tr>
      <w:tr w:rsidR="006A210A" w:rsidRPr="00E66EB6" w14:paraId="0A990C53" w14:textId="77777777" w:rsidTr="00932BBE">
        <w:tc>
          <w:tcPr>
            <w:tcW w:w="709" w:type="dxa"/>
            <w:shd w:val="clear" w:color="auto" w:fill="auto"/>
            <w:vAlign w:val="center"/>
          </w:tcPr>
          <w:p w14:paraId="5837E01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64690B4D" w14:textId="77777777" w:rsidR="006A210A" w:rsidRPr="00E66EB6" w:rsidRDefault="006A210A" w:rsidP="006A210A">
            <w:pPr>
              <w:ind w:firstLineChars="885" w:firstLine="1593"/>
              <w:rPr>
                <w:sz w:val="18"/>
                <w:szCs w:val="18"/>
              </w:rPr>
            </w:pPr>
            <w:r w:rsidRPr="00E66EB6">
              <w:rPr>
                <w:sz w:val="18"/>
                <w:szCs w:val="18"/>
              </w:rPr>
              <w:t xml:space="preserve">-103.741013   419.907928    320.453217    215.451691    83.301155     </w:t>
            </w:r>
          </w:p>
          <w:p w14:paraId="729CF612" w14:textId="2CE38761" w:rsidR="006A210A" w:rsidRPr="00E66EB6" w:rsidRDefault="006A210A" w:rsidP="006A210A">
            <w:pPr>
              <w:ind w:firstLineChars="885" w:firstLine="1593"/>
              <w:rPr>
                <w:rFonts w:eastAsiaTheme="minorEastAsia" w:cs="Calibri"/>
                <w:sz w:val="18"/>
                <w:szCs w:val="18"/>
              </w:rPr>
            </w:pPr>
            <w:r w:rsidRPr="00E66EB6">
              <w:rPr>
                <w:sz w:val="18"/>
                <w:szCs w:val="18"/>
              </w:rPr>
              <w:t xml:space="preserve">-252.383514   -505.506042   -914.186646   -1144.382202  </w:t>
            </w:r>
          </w:p>
        </w:tc>
      </w:tr>
      <w:tr w:rsidR="006A210A" w:rsidRPr="00E66EB6" w14:paraId="1242835A" w14:textId="77777777" w:rsidTr="00932BBE">
        <w:tc>
          <w:tcPr>
            <w:tcW w:w="709" w:type="dxa"/>
            <w:shd w:val="clear" w:color="auto" w:fill="auto"/>
            <w:vAlign w:val="center"/>
          </w:tcPr>
          <w:p w14:paraId="2C7A825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1CDA8D7F" w14:textId="77777777" w:rsidR="006A210A" w:rsidRPr="00E66EB6" w:rsidRDefault="006A210A" w:rsidP="006A210A">
            <w:pPr>
              <w:ind w:firstLineChars="885" w:firstLine="1593"/>
              <w:rPr>
                <w:sz w:val="18"/>
                <w:szCs w:val="18"/>
              </w:rPr>
            </w:pPr>
            <w:r w:rsidRPr="00E66EB6">
              <w:rPr>
                <w:sz w:val="18"/>
                <w:szCs w:val="18"/>
              </w:rPr>
              <w:t xml:space="preserve">22.720533     -186.878723   -341.957092   -498.801239   -536.332214   </w:t>
            </w:r>
          </w:p>
          <w:p w14:paraId="72E69080" w14:textId="0773113D" w:rsidR="006A210A" w:rsidRPr="00E66EB6" w:rsidRDefault="006A210A" w:rsidP="006A210A">
            <w:pPr>
              <w:ind w:firstLineChars="885" w:firstLine="1593"/>
              <w:rPr>
                <w:rFonts w:eastAsiaTheme="minorEastAsia" w:cs="Calibri"/>
                <w:sz w:val="18"/>
                <w:szCs w:val="18"/>
              </w:rPr>
            </w:pPr>
            <w:r w:rsidRPr="00E66EB6">
              <w:rPr>
                <w:sz w:val="18"/>
                <w:szCs w:val="18"/>
              </w:rPr>
              <w:t xml:space="preserve">-952.614136   -1357.851318  -1808.392944  -2053.646729  </w:t>
            </w:r>
          </w:p>
        </w:tc>
      </w:tr>
      <w:tr w:rsidR="006A210A" w:rsidRPr="00E66EB6" w14:paraId="3D942B94" w14:textId="77777777" w:rsidTr="00932BBE">
        <w:tc>
          <w:tcPr>
            <w:tcW w:w="709" w:type="dxa"/>
            <w:shd w:val="clear" w:color="auto" w:fill="auto"/>
            <w:vAlign w:val="center"/>
          </w:tcPr>
          <w:p w14:paraId="1CB5C91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2547AFB3" w14:textId="77777777" w:rsidR="006A210A" w:rsidRPr="00E66EB6" w:rsidRDefault="006A210A" w:rsidP="006A210A">
            <w:pPr>
              <w:ind w:firstLineChars="885" w:firstLine="1593"/>
              <w:rPr>
                <w:sz w:val="18"/>
                <w:szCs w:val="18"/>
              </w:rPr>
            </w:pPr>
            <w:r w:rsidRPr="00E66EB6">
              <w:rPr>
                <w:sz w:val="18"/>
                <w:szCs w:val="18"/>
              </w:rPr>
              <w:t xml:space="preserve">-26.351635    -744.136047   -797.139587   -1550.414185  -1788.882568  </w:t>
            </w:r>
          </w:p>
          <w:p w14:paraId="04F1714C" w14:textId="4A2C342D" w:rsidR="006A210A" w:rsidRPr="00E66EB6" w:rsidRDefault="006A210A" w:rsidP="006A210A">
            <w:pPr>
              <w:ind w:firstLineChars="885" w:firstLine="1593"/>
              <w:rPr>
                <w:rFonts w:eastAsiaTheme="minorEastAsia" w:cs="Calibri"/>
                <w:sz w:val="18"/>
                <w:szCs w:val="18"/>
              </w:rPr>
            </w:pPr>
            <w:r w:rsidRPr="00E66EB6">
              <w:rPr>
                <w:sz w:val="18"/>
                <w:szCs w:val="18"/>
              </w:rPr>
              <w:t xml:space="preserve">-811.625061   -984.366882   -1143.760254  -1279.114746  </w:t>
            </w:r>
          </w:p>
        </w:tc>
      </w:tr>
    </w:tbl>
    <w:p w14:paraId="0504066C"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3EDEB56A" w14:textId="77777777" w:rsidTr="00883EFA">
        <w:tc>
          <w:tcPr>
            <w:tcW w:w="709" w:type="dxa"/>
            <w:tcBorders>
              <w:bottom w:val="single" w:sz="12" w:space="0" w:color="000000"/>
            </w:tcBorders>
            <w:shd w:val="clear" w:color="auto" w:fill="auto"/>
            <w:vAlign w:val="center"/>
          </w:tcPr>
          <w:p w14:paraId="6DEA4907" w14:textId="00273180"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50008442" w14:textId="7AA2A216"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56347461" w14:textId="77777777" w:rsidTr="006A210A">
        <w:tc>
          <w:tcPr>
            <w:tcW w:w="709" w:type="dxa"/>
            <w:tcBorders>
              <w:top w:val="single" w:sz="12" w:space="0" w:color="000000"/>
            </w:tcBorders>
            <w:shd w:val="clear" w:color="auto" w:fill="auto"/>
            <w:vAlign w:val="center"/>
          </w:tcPr>
          <w:p w14:paraId="7858A4B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30</w:t>
            </w:r>
          </w:p>
        </w:tc>
        <w:tc>
          <w:tcPr>
            <w:tcW w:w="8931" w:type="dxa"/>
            <w:tcBorders>
              <w:top w:val="single" w:sz="12" w:space="0" w:color="000000"/>
            </w:tcBorders>
            <w:shd w:val="clear" w:color="auto" w:fill="auto"/>
          </w:tcPr>
          <w:p w14:paraId="27906C45" w14:textId="77777777" w:rsidR="006A210A" w:rsidRPr="00E66EB6" w:rsidRDefault="006A210A" w:rsidP="006A210A">
            <w:pPr>
              <w:ind w:firstLineChars="885" w:firstLine="1593"/>
              <w:rPr>
                <w:sz w:val="18"/>
                <w:szCs w:val="18"/>
              </w:rPr>
            </w:pPr>
            <w:r w:rsidRPr="00E66EB6">
              <w:rPr>
                <w:sz w:val="18"/>
                <w:szCs w:val="18"/>
              </w:rPr>
              <w:t xml:space="preserve">-107.477005   -773.448425   -1269.981323  -1817.958374  -2156.203369  </w:t>
            </w:r>
          </w:p>
          <w:p w14:paraId="7BB47D36" w14:textId="6A965BAB" w:rsidR="006A210A" w:rsidRPr="00E66EB6" w:rsidRDefault="006A210A" w:rsidP="006A210A">
            <w:pPr>
              <w:ind w:firstLineChars="885" w:firstLine="1593"/>
              <w:rPr>
                <w:rFonts w:eastAsiaTheme="minorEastAsia" w:cs="Calibri"/>
                <w:sz w:val="18"/>
                <w:szCs w:val="18"/>
              </w:rPr>
            </w:pPr>
            <w:r w:rsidRPr="00E66EB6">
              <w:rPr>
                <w:sz w:val="18"/>
                <w:szCs w:val="18"/>
              </w:rPr>
              <w:t xml:space="preserve">-2516.463135  -2683.684570  -2863.591309  -2623.000488  </w:t>
            </w:r>
          </w:p>
        </w:tc>
      </w:tr>
      <w:tr w:rsidR="006A210A" w:rsidRPr="00E66EB6" w14:paraId="59B837EF" w14:textId="77777777" w:rsidTr="00932BBE">
        <w:tc>
          <w:tcPr>
            <w:tcW w:w="709" w:type="dxa"/>
            <w:shd w:val="clear" w:color="auto" w:fill="auto"/>
            <w:vAlign w:val="center"/>
          </w:tcPr>
          <w:p w14:paraId="35619F8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61D54119" w14:textId="77777777" w:rsidR="006A210A" w:rsidRPr="00E66EB6" w:rsidRDefault="006A210A" w:rsidP="006A210A">
            <w:pPr>
              <w:ind w:firstLineChars="885" w:firstLine="1593"/>
              <w:rPr>
                <w:sz w:val="18"/>
                <w:szCs w:val="18"/>
              </w:rPr>
            </w:pPr>
            <w:r w:rsidRPr="00E66EB6">
              <w:rPr>
                <w:sz w:val="18"/>
                <w:szCs w:val="18"/>
              </w:rPr>
              <w:t xml:space="preserve">-95.678566    204.781097    -189.688644   -453.370697   -564.583740   </w:t>
            </w:r>
          </w:p>
          <w:p w14:paraId="7D30F1C6" w14:textId="4D2F3851" w:rsidR="006A210A" w:rsidRPr="00E66EB6" w:rsidRDefault="006A210A" w:rsidP="006A210A">
            <w:pPr>
              <w:ind w:firstLineChars="885" w:firstLine="1593"/>
              <w:rPr>
                <w:rFonts w:eastAsiaTheme="minorEastAsia" w:cs="Calibri"/>
                <w:sz w:val="18"/>
                <w:szCs w:val="18"/>
              </w:rPr>
            </w:pPr>
            <w:r w:rsidRPr="00E66EB6">
              <w:rPr>
                <w:sz w:val="18"/>
                <w:szCs w:val="18"/>
              </w:rPr>
              <w:t xml:space="preserve">-524.080322   -323.315308   -217.640259   -82.427811    </w:t>
            </w:r>
          </w:p>
        </w:tc>
      </w:tr>
      <w:tr w:rsidR="006A210A" w:rsidRPr="00E66EB6" w14:paraId="6BF04FE9" w14:textId="77777777" w:rsidTr="00932BBE">
        <w:tc>
          <w:tcPr>
            <w:tcW w:w="709" w:type="dxa"/>
            <w:shd w:val="clear" w:color="auto" w:fill="auto"/>
            <w:vAlign w:val="center"/>
          </w:tcPr>
          <w:p w14:paraId="0B46A12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3FFC104F" w14:textId="77777777" w:rsidR="006A210A" w:rsidRPr="00E66EB6" w:rsidRDefault="006A210A" w:rsidP="006A210A">
            <w:pPr>
              <w:ind w:firstLineChars="885" w:firstLine="1593"/>
              <w:rPr>
                <w:sz w:val="18"/>
                <w:szCs w:val="18"/>
              </w:rPr>
            </w:pPr>
            <w:r w:rsidRPr="00E66EB6">
              <w:rPr>
                <w:sz w:val="18"/>
                <w:szCs w:val="18"/>
              </w:rPr>
              <w:t xml:space="preserve">304.838196    198.058044    26.587915     227.075500    279.514038    </w:t>
            </w:r>
          </w:p>
          <w:p w14:paraId="2FA1C431" w14:textId="440A7FCA" w:rsidR="006A210A" w:rsidRPr="00E66EB6" w:rsidRDefault="006A210A" w:rsidP="006A210A">
            <w:pPr>
              <w:ind w:firstLineChars="885" w:firstLine="1593"/>
              <w:rPr>
                <w:rFonts w:eastAsiaTheme="minorEastAsia" w:cs="Calibri"/>
                <w:sz w:val="18"/>
                <w:szCs w:val="18"/>
              </w:rPr>
            </w:pPr>
            <w:r w:rsidRPr="00E66EB6">
              <w:rPr>
                <w:sz w:val="18"/>
                <w:szCs w:val="18"/>
              </w:rPr>
              <w:t xml:space="preserve">90.428169     25.509212     -293.474701   -421.430298   </w:t>
            </w:r>
          </w:p>
        </w:tc>
      </w:tr>
      <w:tr w:rsidR="006A210A" w:rsidRPr="00E66EB6" w14:paraId="7B007D13" w14:textId="77777777" w:rsidTr="00932BBE">
        <w:tc>
          <w:tcPr>
            <w:tcW w:w="709" w:type="dxa"/>
            <w:shd w:val="clear" w:color="auto" w:fill="auto"/>
            <w:vAlign w:val="center"/>
          </w:tcPr>
          <w:p w14:paraId="7D367BC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39B04DC9" w14:textId="77777777" w:rsidR="006A210A" w:rsidRPr="00E66EB6" w:rsidRDefault="006A210A" w:rsidP="006A210A">
            <w:pPr>
              <w:ind w:firstLineChars="885" w:firstLine="1593"/>
              <w:rPr>
                <w:sz w:val="18"/>
                <w:szCs w:val="18"/>
              </w:rPr>
            </w:pPr>
            <w:r w:rsidRPr="00E66EB6">
              <w:rPr>
                <w:sz w:val="18"/>
                <w:szCs w:val="18"/>
              </w:rPr>
              <w:t xml:space="preserve">705.637146    193.382828    -315.379425   -720.216431   -1010.554382  </w:t>
            </w:r>
          </w:p>
          <w:p w14:paraId="2E367A59" w14:textId="3BA4E543" w:rsidR="006A210A" w:rsidRPr="00E66EB6" w:rsidRDefault="006A210A" w:rsidP="006A210A">
            <w:pPr>
              <w:ind w:firstLineChars="885" w:firstLine="1593"/>
              <w:rPr>
                <w:rFonts w:eastAsiaTheme="minorEastAsia" w:cs="Calibri"/>
                <w:sz w:val="18"/>
                <w:szCs w:val="18"/>
              </w:rPr>
            </w:pPr>
            <w:r w:rsidRPr="00E66EB6">
              <w:rPr>
                <w:sz w:val="18"/>
                <w:szCs w:val="18"/>
              </w:rPr>
              <w:t xml:space="preserve">-368.707733   -478.114960   -653.081177   -744.303284   </w:t>
            </w:r>
          </w:p>
        </w:tc>
      </w:tr>
      <w:tr w:rsidR="006A210A" w:rsidRPr="00E66EB6" w14:paraId="1CE6986A" w14:textId="77777777" w:rsidTr="00932BBE">
        <w:tc>
          <w:tcPr>
            <w:tcW w:w="709" w:type="dxa"/>
            <w:shd w:val="clear" w:color="auto" w:fill="auto"/>
            <w:vAlign w:val="center"/>
          </w:tcPr>
          <w:p w14:paraId="5CCB2C7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02EE2656" w14:textId="77777777" w:rsidR="006A210A" w:rsidRPr="00E66EB6" w:rsidRDefault="006A210A" w:rsidP="006A210A">
            <w:pPr>
              <w:ind w:firstLineChars="885" w:firstLine="1593"/>
              <w:rPr>
                <w:sz w:val="18"/>
                <w:szCs w:val="18"/>
              </w:rPr>
            </w:pPr>
            <w:r w:rsidRPr="00E66EB6">
              <w:rPr>
                <w:sz w:val="18"/>
                <w:szCs w:val="18"/>
              </w:rPr>
              <w:t xml:space="preserve">-124.040001   -617.344604   -750.567200   -1259.906250  -1586.850342  </w:t>
            </w:r>
          </w:p>
          <w:p w14:paraId="79751D01" w14:textId="05416AF1" w:rsidR="006A210A" w:rsidRPr="00E66EB6" w:rsidRDefault="006A210A" w:rsidP="006A210A">
            <w:pPr>
              <w:ind w:firstLineChars="885" w:firstLine="1593"/>
              <w:rPr>
                <w:rFonts w:eastAsiaTheme="minorEastAsia" w:cs="Calibri"/>
                <w:sz w:val="18"/>
                <w:szCs w:val="18"/>
              </w:rPr>
            </w:pPr>
            <w:r w:rsidRPr="00E66EB6">
              <w:rPr>
                <w:sz w:val="18"/>
                <w:szCs w:val="18"/>
              </w:rPr>
              <w:t xml:space="preserve">-129.100784   -301.769806   -535.021301   -797.296326   </w:t>
            </w:r>
          </w:p>
        </w:tc>
      </w:tr>
      <w:tr w:rsidR="006A210A" w:rsidRPr="00E66EB6" w14:paraId="01CAF690" w14:textId="77777777" w:rsidTr="00932BBE">
        <w:tc>
          <w:tcPr>
            <w:tcW w:w="709" w:type="dxa"/>
            <w:shd w:val="clear" w:color="auto" w:fill="auto"/>
            <w:vAlign w:val="center"/>
          </w:tcPr>
          <w:p w14:paraId="5571E77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7CD6F749" w14:textId="77777777" w:rsidR="006A210A" w:rsidRPr="00E66EB6" w:rsidRDefault="006A210A" w:rsidP="006A210A">
            <w:pPr>
              <w:ind w:firstLineChars="885" w:firstLine="1593"/>
              <w:rPr>
                <w:sz w:val="18"/>
                <w:szCs w:val="18"/>
              </w:rPr>
            </w:pPr>
            <w:r w:rsidRPr="00E66EB6">
              <w:rPr>
                <w:sz w:val="18"/>
                <w:szCs w:val="18"/>
              </w:rPr>
              <w:t xml:space="preserve">-120.237625   945.004333    1023.360596   1063.863770   923.643372    </w:t>
            </w:r>
          </w:p>
          <w:p w14:paraId="0DC96240" w14:textId="5DD9ADD1" w:rsidR="006A210A" w:rsidRPr="00E66EB6" w:rsidRDefault="006A210A" w:rsidP="006A210A">
            <w:pPr>
              <w:ind w:firstLineChars="885" w:firstLine="1593"/>
              <w:rPr>
                <w:rFonts w:eastAsiaTheme="minorEastAsia" w:cs="Calibri"/>
                <w:sz w:val="18"/>
                <w:szCs w:val="18"/>
              </w:rPr>
            </w:pPr>
            <w:r w:rsidRPr="00E66EB6">
              <w:rPr>
                <w:sz w:val="18"/>
                <w:szCs w:val="18"/>
              </w:rPr>
              <w:t xml:space="preserve">722.150696    610.020325    326.225830    204.115326    </w:t>
            </w:r>
          </w:p>
        </w:tc>
      </w:tr>
      <w:tr w:rsidR="006A210A" w:rsidRPr="00E66EB6" w14:paraId="3015AA7F" w14:textId="77777777" w:rsidTr="00932BBE">
        <w:tc>
          <w:tcPr>
            <w:tcW w:w="709" w:type="dxa"/>
            <w:shd w:val="clear" w:color="auto" w:fill="auto"/>
            <w:vAlign w:val="center"/>
          </w:tcPr>
          <w:p w14:paraId="6261A67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6F74B44A" w14:textId="77777777" w:rsidR="006A210A" w:rsidRPr="00E66EB6" w:rsidRDefault="006A210A" w:rsidP="006A210A">
            <w:pPr>
              <w:ind w:firstLineChars="885" w:firstLine="1593"/>
              <w:rPr>
                <w:sz w:val="18"/>
                <w:szCs w:val="18"/>
              </w:rPr>
            </w:pPr>
            <w:r w:rsidRPr="00E66EB6">
              <w:rPr>
                <w:sz w:val="18"/>
                <w:szCs w:val="18"/>
              </w:rPr>
              <w:t xml:space="preserve">-242.126205   -1014.856384  -1121.360840  -1530.979004  -1499.600098  </w:t>
            </w:r>
          </w:p>
          <w:p w14:paraId="573BE6E4" w14:textId="6B357503" w:rsidR="006A210A" w:rsidRPr="00E66EB6" w:rsidRDefault="006A210A" w:rsidP="006A210A">
            <w:pPr>
              <w:ind w:firstLineChars="885" w:firstLine="1593"/>
              <w:rPr>
                <w:rFonts w:eastAsiaTheme="minorEastAsia" w:cs="Calibri"/>
                <w:sz w:val="18"/>
                <w:szCs w:val="18"/>
              </w:rPr>
            </w:pPr>
            <w:r w:rsidRPr="00E66EB6">
              <w:rPr>
                <w:sz w:val="18"/>
                <w:szCs w:val="18"/>
              </w:rPr>
              <w:t xml:space="preserve">2.104447      449.181427    711.969604    828.493713    </w:t>
            </w:r>
          </w:p>
        </w:tc>
      </w:tr>
      <w:tr w:rsidR="006A210A" w:rsidRPr="00E66EB6" w14:paraId="20EB516C" w14:textId="77777777" w:rsidTr="00932BBE">
        <w:tc>
          <w:tcPr>
            <w:tcW w:w="709" w:type="dxa"/>
            <w:shd w:val="clear" w:color="auto" w:fill="auto"/>
            <w:vAlign w:val="center"/>
          </w:tcPr>
          <w:p w14:paraId="4A3A92A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7BAE29BF" w14:textId="77777777" w:rsidR="006A210A" w:rsidRPr="00E66EB6" w:rsidRDefault="006A210A" w:rsidP="006A210A">
            <w:pPr>
              <w:ind w:firstLineChars="885" w:firstLine="1593"/>
              <w:rPr>
                <w:sz w:val="18"/>
                <w:szCs w:val="18"/>
              </w:rPr>
            </w:pPr>
            <w:r w:rsidRPr="00E66EB6">
              <w:rPr>
                <w:sz w:val="18"/>
                <w:szCs w:val="18"/>
              </w:rPr>
              <w:t xml:space="preserve">-87.722557    -762.384583   -1226.589966  -839.319092   -951.323608   </w:t>
            </w:r>
          </w:p>
          <w:p w14:paraId="44197D5E" w14:textId="63848F27" w:rsidR="006A210A" w:rsidRPr="00E66EB6" w:rsidRDefault="006A210A" w:rsidP="006A210A">
            <w:pPr>
              <w:ind w:firstLineChars="885" w:firstLine="1593"/>
              <w:rPr>
                <w:rFonts w:eastAsiaTheme="minorEastAsia" w:cs="Calibri"/>
                <w:sz w:val="18"/>
                <w:szCs w:val="18"/>
              </w:rPr>
            </w:pPr>
            <w:r w:rsidRPr="00E66EB6">
              <w:rPr>
                <w:sz w:val="18"/>
                <w:szCs w:val="18"/>
              </w:rPr>
              <w:t xml:space="preserve">-971.707947   -973.453064   -954.515076   -996.160034   </w:t>
            </w:r>
          </w:p>
        </w:tc>
      </w:tr>
      <w:tr w:rsidR="006A210A" w:rsidRPr="00E66EB6" w14:paraId="3FB6FC10" w14:textId="77777777" w:rsidTr="00932BBE">
        <w:tc>
          <w:tcPr>
            <w:tcW w:w="709" w:type="dxa"/>
            <w:shd w:val="clear" w:color="auto" w:fill="auto"/>
            <w:vAlign w:val="center"/>
          </w:tcPr>
          <w:p w14:paraId="7E9F60A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42553696" w14:textId="77777777" w:rsidR="006A210A" w:rsidRPr="00E66EB6" w:rsidRDefault="006A210A" w:rsidP="006A210A">
            <w:pPr>
              <w:ind w:firstLineChars="885" w:firstLine="1593"/>
              <w:rPr>
                <w:sz w:val="18"/>
                <w:szCs w:val="18"/>
              </w:rPr>
            </w:pPr>
            <w:r w:rsidRPr="00E66EB6">
              <w:rPr>
                <w:sz w:val="18"/>
                <w:szCs w:val="18"/>
              </w:rPr>
              <w:t xml:space="preserve">-168.498444   -970.490906   -1430.185791  -1907.497803  -2064.904053  </w:t>
            </w:r>
          </w:p>
          <w:p w14:paraId="434B6D90" w14:textId="5A1BE85D" w:rsidR="006A210A" w:rsidRPr="00E66EB6" w:rsidRDefault="006A210A" w:rsidP="006A210A">
            <w:pPr>
              <w:ind w:firstLineChars="885" w:firstLine="1593"/>
              <w:rPr>
                <w:rFonts w:eastAsiaTheme="minorEastAsia" w:cs="Calibri"/>
                <w:sz w:val="18"/>
                <w:szCs w:val="18"/>
              </w:rPr>
            </w:pPr>
            <w:r w:rsidRPr="00E66EB6">
              <w:rPr>
                <w:sz w:val="18"/>
                <w:szCs w:val="18"/>
              </w:rPr>
              <w:t xml:space="preserve">-2020.493530  -1702.496704  -1505.148682  -1141.392456  </w:t>
            </w:r>
          </w:p>
        </w:tc>
      </w:tr>
      <w:tr w:rsidR="006A210A" w:rsidRPr="00E66EB6" w14:paraId="635D795A" w14:textId="77777777" w:rsidTr="00932BBE">
        <w:tc>
          <w:tcPr>
            <w:tcW w:w="709" w:type="dxa"/>
            <w:shd w:val="clear" w:color="auto" w:fill="auto"/>
            <w:vAlign w:val="center"/>
          </w:tcPr>
          <w:p w14:paraId="69F0C7F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6DFA4550" w14:textId="77777777" w:rsidR="006A210A" w:rsidRPr="00E66EB6" w:rsidRDefault="006A210A" w:rsidP="006A210A">
            <w:pPr>
              <w:ind w:firstLineChars="885" w:firstLine="1593"/>
              <w:rPr>
                <w:sz w:val="18"/>
                <w:szCs w:val="18"/>
              </w:rPr>
            </w:pPr>
            <w:r w:rsidRPr="00E66EB6">
              <w:rPr>
                <w:sz w:val="18"/>
                <w:szCs w:val="18"/>
              </w:rPr>
              <w:t xml:space="preserve">235.255157    -214.254913   -735.741943   -1327.962769  -1079.209229  </w:t>
            </w:r>
          </w:p>
          <w:p w14:paraId="5534BDAD" w14:textId="35420F64" w:rsidR="006A210A" w:rsidRPr="00E66EB6" w:rsidRDefault="006A210A" w:rsidP="006A210A">
            <w:pPr>
              <w:ind w:firstLineChars="885" w:firstLine="1593"/>
              <w:rPr>
                <w:rFonts w:eastAsiaTheme="minorEastAsia" w:cs="Calibri"/>
                <w:sz w:val="18"/>
                <w:szCs w:val="18"/>
              </w:rPr>
            </w:pPr>
            <w:r w:rsidRPr="00E66EB6">
              <w:rPr>
                <w:sz w:val="18"/>
                <w:szCs w:val="18"/>
              </w:rPr>
              <w:t xml:space="preserve">-1155.385376  -1207.560913  -1325.105225  -1136.770874  </w:t>
            </w:r>
          </w:p>
        </w:tc>
      </w:tr>
      <w:tr w:rsidR="006A210A" w:rsidRPr="00E66EB6" w14:paraId="3DC65432" w14:textId="77777777" w:rsidTr="00932BBE">
        <w:tc>
          <w:tcPr>
            <w:tcW w:w="709" w:type="dxa"/>
            <w:shd w:val="clear" w:color="auto" w:fill="auto"/>
            <w:vAlign w:val="center"/>
          </w:tcPr>
          <w:p w14:paraId="140553E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747249EC" w14:textId="77777777" w:rsidR="006A210A" w:rsidRPr="00E66EB6" w:rsidRDefault="006A210A" w:rsidP="006A210A">
            <w:pPr>
              <w:ind w:firstLineChars="885" w:firstLine="1593"/>
              <w:rPr>
                <w:sz w:val="18"/>
                <w:szCs w:val="18"/>
              </w:rPr>
            </w:pPr>
            <w:r w:rsidRPr="00E66EB6">
              <w:rPr>
                <w:sz w:val="18"/>
                <w:szCs w:val="18"/>
              </w:rPr>
              <w:t xml:space="preserve">489.040497    379.885406    126.575279    166.232132    351.813141    </w:t>
            </w:r>
          </w:p>
          <w:p w14:paraId="2B7189F5" w14:textId="5F8AE183" w:rsidR="006A210A" w:rsidRPr="00E66EB6" w:rsidRDefault="006A210A" w:rsidP="006A210A">
            <w:pPr>
              <w:ind w:firstLineChars="885" w:firstLine="1593"/>
              <w:rPr>
                <w:rFonts w:eastAsiaTheme="minorEastAsia" w:cs="Calibri"/>
                <w:sz w:val="18"/>
                <w:szCs w:val="18"/>
              </w:rPr>
            </w:pPr>
            <w:r w:rsidRPr="00E66EB6">
              <w:rPr>
                <w:sz w:val="18"/>
                <w:szCs w:val="18"/>
              </w:rPr>
              <w:t xml:space="preserve">480.143921    609.508545    543.443359    531.942444    </w:t>
            </w:r>
          </w:p>
        </w:tc>
      </w:tr>
      <w:tr w:rsidR="006A210A" w:rsidRPr="00E66EB6" w14:paraId="1696C470" w14:textId="77777777" w:rsidTr="00932BBE">
        <w:tc>
          <w:tcPr>
            <w:tcW w:w="709" w:type="dxa"/>
            <w:shd w:val="clear" w:color="auto" w:fill="auto"/>
            <w:vAlign w:val="center"/>
          </w:tcPr>
          <w:p w14:paraId="7C98D3F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260B7DF5" w14:textId="77777777" w:rsidR="006A210A" w:rsidRPr="00E66EB6" w:rsidRDefault="006A210A" w:rsidP="006A210A">
            <w:pPr>
              <w:ind w:firstLineChars="885" w:firstLine="1593"/>
              <w:rPr>
                <w:sz w:val="18"/>
                <w:szCs w:val="18"/>
              </w:rPr>
            </w:pPr>
            <w:r w:rsidRPr="00E66EB6">
              <w:rPr>
                <w:sz w:val="18"/>
                <w:szCs w:val="18"/>
              </w:rPr>
              <w:t xml:space="preserve">-153.286011   -209.206512   -534.360840   -915.646362   70.271286     </w:t>
            </w:r>
          </w:p>
          <w:p w14:paraId="0E0951E0" w14:textId="21EBF713" w:rsidR="006A210A" w:rsidRPr="00E66EB6" w:rsidRDefault="006A210A" w:rsidP="006A210A">
            <w:pPr>
              <w:ind w:firstLineChars="885" w:firstLine="1593"/>
              <w:rPr>
                <w:rFonts w:eastAsiaTheme="minorEastAsia" w:cs="Calibri"/>
                <w:sz w:val="18"/>
                <w:szCs w:val="18"/>
              </w:rPr>
            </w:pPr>
            <w:r w:rsidRPr="00E66EB6">
              <w:rPr>
                <w:sz w:val="18"/>
                <w:szCs w:val="18"/>
              </w:rPr>
              <w:t xml:space="preserve">-16.743921    -169.522858   -503.006714   -716.120972   </w:t>
            </w:r>
          </w:p>
        </w:tc>
      </w:tr>
      <w:tr w:rsidR="006A210A" w:rsidRPr="00E66EB6" w14:paraId="02ACB726" w14:textId="77777777" w:rsidTr="00932BBE">
        <w:tc>
          <w:tcPr>
            <w:tcW w:w="709" w:type="dxa"/>
            <w:shd w:val="clear" w:color="auto" w:fill="auto"/>
            <w:vAlign w:val="center"/>
          </w:tcPr>
          <w:p w14:paraId="30FAA9C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7A12927D" w14:textId="77777777" w:rsidR="006A210A" w:rsidRPr="00E66EB6" w:rsidRDefault="006A210A" w:rsidP="006A210A">
            <w:pPr>
              <w:ind w:firstLineChars="885" w:firstLine="1593"/>
              <w:rPr>
                <w:sz w:val="18"/>
                <w:szCs w:val="18"/>
              </w:rPr>
            </w:pPr>
            <w:r w:rsidRPr="00E66EB6">
              <w:rPr>
                <w:sz w:val="18"/>
                <w:szCs w:val="18"/>
              </w:rPr>
              <w:t xml:space="preserve">-345.934845   -1309.356201  -1890.006348  -2248.306396  -439.151978   </w:t>
            </w:r>
          </w:p>
          <w:p w14:paraId="1B50B7ED" w14:textId="358AB9ED" w:rsidR="006A210A" w:rsidRPr="00E66EB6" w:rsidRDefault="006A210A" w:rsidP="006A210A">
            <w:pPr>
              <w:ind w:firstLineChars="885" w:firstLine="1593"/>
              <w:rPr>
                <w:rFonts w:eastAsiaTheme="minorEastAsia" w:cs="Calibri"/>
                <w:sz w:val="18"/>
                <w:szCs w:val="18"/>
              </w:rPr>
            </w:pPr>
            <w:r w:rsidRPr="00E66EB6">
              <w:rPr>
                <w:sz w:val="18"/>
                <w:szCs w:val="18"/>
              </w:rPr>
              <w:t xml:space="preserve">92.394310     370.706940    471.791962    618.747803    </w:t>
            </w:r>
          </w:p>
        </w:tc>
      </w:tr>
      <w:tr w:rsidR="006A210A" w:rsidRPr="00E66EB6" w14:paraId="2B67C3D8" w14:textId="77777777" w:rsidTr="00932BBE">
        <w:tc>
          <w:tcPr>
            <w:tcW w:w="709" w:type="dxa"/>
            <w:shd w:val="clear" w:color="auto" w:fill="auto"/>
            <w:vAlign w:val="center"/>
          </w:tcPr>
          <w:p w14:paraId="36FADB3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1A26C238" w14:textId="77777777" w:rsidR="006A210A" w:rsidRPr="00E66EB6" w:rsidRDefault="006A210A" w:rsidP="006A210A">
            <w:pPr>
              <w:ind w:firstLineChars="885" w:firstLine="1593"/>
              <w:rPr>
                <w:sz w:val="18"/>
                <w:szCs w:val="18"/>
              </w:rPr>
            </w:pPr>
            <w:r w:rsidRPr="00E66EB6">
              <w:rPr>
                <w:sz w:val="18"/>
                <w:szCs w:val="18"/>
              </w:rPr>
              <w:t xml:space="preserve">-310.524963   -842.749207   -696.589539   -105.589561   71.578148     </w:t>
            </w:r>
          </w:p>
          <w:p w14:paraId="50B784A0" w14:textId="5BF5A6F3" w:rsidR="006A210A" w:rsidRPr="00E66EB6" w:rsidRDefault="006A210A" w:rsidP="006A210A">
            <w:pPr>
              <w:ind w:firstLineChars="885" w:firstLine="1593"/>
              <w:rPr>
                <w:rFonts w:eastAsiaTheme="minorEastAsia" w:cs="Calibri"/>
                <w:sz w:val="18"/>
                <w:szCs w:val="18"/>
              </w:rPr>
            </w:pPr>
            <w:r w:rsidRPr="00E66EB6">
              <w:rPr>
                <w:sz w:val="18"/>
                <w:szCs w:val="18"/>
              </w:rPr>
              <w:t xml:space="preserve">-348.991364   -368.559540   -730.835938   -645.298462   </w:t>
            </w:r>
          </w:p>
        </w:tc>
      </w:tr>
      <w:tr w:rsidR="006A210A" w:rsidRPr="00E66EB6" w14:paraId="729CE045" w14:textId="77777777" w:rsidTr="00932BBE">
        <w:tc>
          <w:tcPr>
            <w:tcW w:w="709" w:type="dxa"/>
            <w:shd w:val="clear" w:color="auto" w:fill="auto"/>
            <w:vAlign w:val="center"/>
          </w:tcPr>
          <w:p w14:paraId="46D1078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41BF0BA4" w14:textId="77777777" w:rsidR="006A210A" w:rsidRPr="00E66EB6" w:rsidRDefault="006A210A" w:rsidP="006A210A">
            <w:pPr>
              <w:ind w:firstLineChars="885" w:firstLine="1593"/>
              <w:rPr>
                <w:sz w:val="18"/>
                <w:szCs w:val="18"/>
              </w:rPr>
            </w:pPr>
            <w:r w:rsidRPr="00E66EB6">
              <w:rPr>
                <w:sz w:val="18"/>
                <w:szCs w:val="18"/>
              </w:rPr>
              <w:t xml:space="preserve">-306.158356   -1102.411255  -1307.940552  -1490.519287  -1121.813599  </w:t>
            </w:r>
          </w:p>
          <w:p w14:paraId="5C1A28D2" w14:textId="592E7B07" w:rsidR="006A210A" w:rsidRPr="00E66EB6" w:rsidRDefault="006A210A" w:rsidP="006A210A">
            <w:pPr>
              <w:ind w:firstLineChars="885" w:firstLine="1593"/>
              <w:rPr>
                <w:rFonts w:eastAsiaTheme="minorEastAsia" w:cs="Calibri"/>
                <w:sz w:val="18"/>
                <w:szCs w:val="18"/>
              </w:rPr>
            </w:pPr>
            <w:r w:rsidRPr="00E66EB6">
              <w:rPr>
                <w:sz w:val="18"/>
                <w:szCs w:val="18"/>
              </w:rPr>
              <w:t xml:space="preserve">-795.747864   -604.703613   -509.754211   -467.392792   </w:t>
            </w:r>
          </w:p>
        </w:tc>
      </w:tr>
      <w:tr w:rsidR="006A210A" w:rsidRPr="00E66EB6" w14:paraId="014BF6E0" w14:textId="77777777" w:rsidTr="00932BBE">
        <w:tc>
          <w:tcPr>
            <w:tcW w:w="709" w:type="dxa"/>
            <w:shd w:val="clear" w:color="auto" w:fill="auto"/>
            <w:vAlign w:val="center"/>
          </w:tcPr>
          <w:p w14:paraId="0754AB0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67329D53" w14:textId="77777777" w:rsidR="006A210A" w:rsidRPr="00E66EB6" w:rsidRDefault="006A210A" w:rsidP="006A210A">
            <w:pPr>
              <w:ind w:firstLineChars="885" w:firstLine="1593"/>
              <w:rPr>
                <w:sz w:val="18"/>
                <w:szCs w:val="18"/>
              </w:rPr>
            </w:pPr>
            <w:r w:rsidRPr="00E66EB6">
              <w:rPr>
                <w:sz w:val="18"/>
                <w:szCs w:val="18"/>
              </w:rPr>
              <w:t xml:space="preserve">-279.305969   -1188.364014  -1767.922607  -2403.655518  -2683.665283  </w:t>
            </w:r>
          </w:p>
          <w:p w14:paraId="563318D1" w14:textId="1BCA5491" w:rsidR="006A210A" w:rsidRPr="00E66EB6" w:rsidRDefault="006A210A" w:rsidP="006A210A">
            <w:pPr>
              <w:ind w:firstLineChars="885" w:firstLine="1593"/>
              <w:rPr>
                <w:rFonts w:eastAsiaTheme="minorEastAsia" w:cs="Calibri"/>
                <w:sz w:val="18"/>
                <w:szCs w:val="18"/>
              </w:rPr>
            </w:pPr>
            <w:r w:rsidRPr="00E66EB6">
              <w:rPr>
                <w:sz w:val="18"/>
                <w:szCs w:val="18"/>
              </w:rPr>
              <w:t xml:space="preserve">-1444.281616  -463.252106   -212.524490   61.606976     </w:t>
            </w:r>
          </w:p>
        </w:tc>
      </w:tr>
      <w:tr w:rsidR="006A210A" w:rsidRPr="00E66EB6" w14:paraId="5A29BD99" w14:textId="77777777" w:rsidTr="00932BBE">
        <w:tc>
          <w:tcPr>
            <w:tcW w:w="709" w:type="dxa"/>
            <w:shd w:val="clear" w:color="auto" w:fill="auto"/>
            <w:vAlign w:val="center"/>
          </w:tcPr>
          <w:p w14:paraId="5A4AA6E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3C1B093B" w14:textId="77777777" w:rsidR="006A210A" w:rsidRPr="00E66EB6" w:rsidRDefault="006A210A" w:rsidP="006A210A">
            <w:pPr>
              <w:ind w:firstLineChars="885" w:firstLine="1593"/>
              <w:rPr>
                <w:sz w:val="18"/>
                <w:szCs w:val="18"/>
              </w:rPr>
            </w:pPr>
            <w:r w:rsidRPr="00E66EB6">
              <w:rPr>
                <w:sz w:val="18"/>
                <w:szCs w:val="18"/>
              </w:rPr>
              <w:t xml:space="preserve">647.597961    8.382929      -398.628387   -858.689392   -1196.260742  </w:t>
            </w:r>
          </w:p>
          <w:p w14:paraId="7CF18FE2" w14:textId="743DEC01" w:rsidR="006A210A" w:rsidRPr="00E66EB6" w:rsidRDefault="006A210A" w:rsidP="006A210A">
            <w:pPr>
              <w:ind w:firstLineChars="885" w:firstLine="1593"/>
              <w:rPr>
                <w:rFonts w:eastAsiaTheme="minorEastAsia" w:cs="Calibri"/>
                <w:sz w:val="18"/>
                <w:szCs w:val="18"/>
              </w:rPr>
            </w:pPr>
            <w:r w:rsidRPr="00E66EB6">
              <w:rPr>
                <w:sz w:val="18"/>
                <w:szCs w:val="18"/>
              </w:rPr>
              <w:t xml:space="preserve">-1258.485107  -1150.217529  -1349.348267  -1085.179932  </w:t>
            </w:r>
          </w:p>
        </w:tc>
      </w:tr>
      <w:tr w:rsidR="006A210A" w:rsidRPr="00E66EB6" w14:paraId="0C66DCCD" w14:textId="77777777" w:rsidTr="00932BBE">
        <w:tc>
          <w:tcPr>
            <w:tcW w:w="709" w:type="dxa"/>
            <w:shd w:val="clear" w:color="auto" w:fill="auto"/>
            <w:vAlign w:val="center"/>
          </w:tcPr>
          <w:p w14:paraId="0E5B710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0693DED3" w14:textId="77777777" w:rsidR="006A210A" w:rsidRPr="00E66EB6" w:rsidRDefault="006A210A" w:rsidP="006A210A">
            <w:pPr>
              <w:ind w:firstLineChars="885" w:firstLine="1593"/>
              <w:rPr>
                <w:sz w:val="18"/>
                <w:szCs w:val="18"/>
              </w:rPr>
            </w:pPr>
            <w:r w:rsidRPr="00E66EB6">
              <w:rPr>
                <w:sz w:val="18"/>
                <w:szCs w:val="18"/>
              </w:rPr>
              <w:t xml:space="preserve">-449.228638   1142.992554   1064.484375   1191.123779   1070.723755   </w:t>
            </w:r>
          </w:p>
          <w:p w14:paraId="650BAFDF" w14:textId="71D7ECE3" w:rsidR="006A210A" w:rsidRPr="00E66EB6" w:rsidRDefault="006A210A" w:rsidP="006A210A">
            <w:pPr>
              <w:ind w:firstLineChars="885" w:firstLine="1593"/>
              <w:rPr>
                <w:rFonts w:eastAsiaTheme="minorEastAsia" w:cs="Calibri"/>
                <w:sz w:val="18"/>
                <w:szCs w:val="18"/>
              </w:rPr>
            </w:pPr>
            <w:r w:rsidRPr="00E66EB6">
              <w:rPr>
                <w:sz w:val="18"/>
                <w:szCs w:val="18"/>
              </w:rPr>
              <w:t xml:space="preserve">1070.619873   986.951904    948.657349    863.388184    </w:t>
            </w:r>
          </w:p>
        </w:tc>
      </w:tr>
      <w:tr w:rsidR="006A210A" w:rsidRPr="00E66EB6" w14:paraId="672C703D" w14:textId="77777777" w:rsidTr="00932BBE">
        <w:tc>
          <w:tcPr>
            <w:tcW w:w="709" w:type="dxa"/>
            <w:shd w:val="clear" w:color="auto" w:fill="auto"/>
            <w:vAlign w:val="center"/>
          </w:tcPr>
          <w:p w14:paraId="61314F5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03A7AF10" w14:textId="77777777" w:rsidR="006A210A" w:rsidRPr="00E66EB6" w:rsidRDefault="006A210A" w:rsidP="006A210A">
            <w:pPr>
              <w:ind w:firstLineChars="885" w:firstLine="1593"/>
              <w:rPr>
                <w:sz w:val="18"/>
                <w:szCs w:val="18"/>
              </w:rPr>
            </w:pPr>
            <w:r w:rsidRPr="00E66EB6">
              <w:rPr>
                <w:sz w:val="18"/>
                <w:szCs w:val="18"/>
              </w:rPr>
              <w:t xml:space="preserve">-254.184570   69.529388     958.512634    839.154419    698.573792    </w:t>
            </w:r>
          </w:p>
          <w:p w14:paraId="3BBD45D2" w14:textId="52F3B02F" w:rsidR="006A210A" w:rsidRPr="00E66EB6" w:rsidRDefault="006A210A" w:rsidP="006A210A">
            <w:pPr>
              <w:ind w:firstLineChars="885" w:firstLine="1593"/>
              <w:rPr>
                <w:rFonts w:eastAsiaTheme="minorEastAsia" w:cs="Calibri"/>
                <w:sz w:val="18"/>
                <w:szCs w:val="18"/>
              </w:rPr>
            </w:pPr>
            <w:r w:rsidRPr="00E66EB6">
              <w:rPr>
                <w:sz w:val="18"/>
                <w:szCs w:val="18"/>
              </w:rPr>
              <w:t xml:space="preserve">330.158081    380.084473    116.397308    39.122948     </w:t>
            </w:r>
          </w:p>
        </w:tc>
      </w:tr>
      <w:tr w:rsidR="006A210A" w:rsidRPr="00E66EB6" w14:paraId="08DAC6BC" w14:textId="77777777" w:rsidTr="00932BBE">
        <w:tc>
          <w:tcPr>
            <w:tcW w:w="709" w:type="dxa"/>
            <w:shd w:val="clear" w:color="auto" w:fill="auto"/>
            <w:vAlign w:val="center"/>
          </w:tcPr>
          <w:p w14:paraId="2EDAC40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69BADDD4" w14:textId="77777777" w:rsidR="006A210A" w:rsidRPr="00E66EB6" w:rsidRDefault="006A210A" w:rsidP="006A210A">
            <w:pPr>
              <w:ind w:firstLineChars="885" w:firstLine="1593"/>
              <w:rPr>
                <w:sz w:val="18"/>
                <w:szCs w:val="18"/>
              </w:rPr>
            </w:pPr>
            <w:r w:rsidRPr="00E66EB6">
              <w:rPr>
                <w:sz w:val="18"/>
                <w:szCs w:val="18"/>
              </w:rPr>
              <w:t xml:space="preserve">-247.474976   -291.702637   -560.705872   -726.362122   -712.323059   </w:t>
            </w:r>
          </w:p>
          <w:p w14:paraId="199F21A7" w14:textId="40DCF74A" w:rsidR="006A210A" w:rsidRPr="00E66EB6" w:rsidRDefault="006A210A" w:rsidP="006A210A">
            <w:pPr>
              <w:ind w:firstLineChars="885" w:firstLine="1593"/>
              <w:rPr>
                <w:rFonts w:eastAsiaTheme="minorEastAsia" w:cs="Calibri"/>
                <w:sz w:val="18"/>
                <w:szCs w:val="18"/>
              </w:rPr>
            </w:pPr>
            <w:r w:rsidRPr="00E66EB6">
              <w:rPr>
                <w:sz w:val="18"/>
                <w:szCs w:val="18"/>
              </w:rPr>
              <w:t xml:space="preserve">-847.740417   -819.774109   -972.264526   -1000.929565  </w:t>
            </w:r>
          </w:p>
        </w:tc>
      </w:tr>
    </w:tbl>
    <w:p w14:paraId="46B044C0" w14:textId="36FBBD4E"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09A62A45" w14:textId="77777777" w:rsidTr="00883EFA">
        <w:tc>
          <w:tcPr>
            <w:tcW w:w="709" w:type="dxa"/>
            <w:tcBorders>
              <w:bottom w:val="single" w:sz="12" w:space="0" w:color="000000"/>
            </w:tcBorders>
            <w:shd w:val="clear" w:color="auto" w:fill="auto"/>
            <w:vAlign w:val="center"/>
          </w:tcPr>
          <w:p w14:paraId="60BDBB49" w14:textId="5178459A"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69C6C5FB" w14:textId="0E12F340"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3F07E180" w14:textId="77777777" w:rsidTr="006A210A">
        <w:tc>
          <w:tcPr>
            <w:tcW w:w="709" w:type="dxa"/>
            <w:tcBorders>
              <w:top w:val="single" w:sz="12" w:space="0" w:color="000000"/>
            </w:tcBorders>
            <w:shd w:val="clear" w:color="auto" w:fill="auto"/>
            <w:vAlign w:val="center"/>
          </w:tcPr>
          <w:p w14:paraId="4C06BD3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50</w:t>
            </w:r>
          </w:p>
        </w:tc>
        <w:tc>
          <w:tcPr>
            <w:tcW w:w="8931" w:type="dxa"/>
            <w:tcBorders>
              <w:top w:val="single" w:sz="12" w:space="0" w:color="000000"/>
            </w:tcBorders>
            <w:shd w:val="clear" w:color="auto" w:fill="auto"/>
          </w:tcPr>
          <w:p w14:paraId="7807B396" w14:textId="77777777" w:rsidR="006A210A" w:rsidRPr="00E66EB6" w:rsidRDefault="006A210A" w:rsidP="006A210A">
            <w:pPr>
              <w:ind w:firstLineChars="885" w:firstLine="1593"/>
              <w:rPr>
                <w:sz w:val="18"/>
                <w:szCs w:val="18"/>
              </w:rPr>
            </w:pPr>
            <w:r w:rsidRPr="00E66EB6">
              <w:rPr>
                <w:sz w:val="18"/>
                <w:szCs w:val="18"/>
              </w:rPr>
              <w:t xml:space="preserve">-102.649529   -744.442200   -1258.676880  -1895.340088  -2534.861816  </w:t>
            </w:r>
          </w:p>
          <w:p w14:paraId="3995B32F" w14:textId="5A817C4C" w:rsidR="006A210A" w:rsidRPr="00E66EB6" w:rsidRDefault="006A210A" w:rsidP="006A210A">
            <w:pPr>
              <w:ind w:firstLineChars="885" w:firstLine="1593"/>
              <w:rPr>
                <w:rFonts w:eastAsiaTheme="minorEastAsia" w:cs="Calibri"/>
                <w:sz w:val="18"/>
                <w:szCs w:val="18"/>
              </w:rPr>
            </w:pPr>
            <w:r w:rsidRPr="00E66EB6">
              <w:rPr>
                <w:sz w:val="18"/>
                <w:szCs w:val="18"/>
              </w:rPr>
              <w:t xml:space="preserve">-3116.099365  -3649.456787  -3755.880127  -1480.863159  </w:t>
            </w:r>
          </w:p>
        </w:tc>
      </w:tr>
      <w:tr w:rsidR="006A210A" w:rsidRPr="00E66EB6" w14:paraId="61121AFC" w14:textId="77777777" w:rsidTr="00932BBE">
        <w:tc>
          <w:tcPr>
            <w:tcW w:w="709" w:type="dxa"/>
            <w:shd w:val="clear" w:color="auto" w:fill="auto"/>
            <w:vAlign w:val="center"/>
          </w:tcPr>
          <w:p w14:paraId="2C62B3A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348A64B9" w14:textId="77777777" w:rsidR="006A210A" w:rsidRPr="00E66EB6" w:rsidRDefault="006A210A" w:rsidP="006A210A">
            <w:pPr>
              <w:ind w:firstLineChars="885" w:firstLine="1593"/>
              <w:rPr>
                <w:sz w:val="18"/>
                <w:szCs w:val="18"/>
              </w:rPr>
            </w:pPr>
            <w:r w:rsidRPr="00E66EB6">
              <w:rPr>
                <w:sz w:val="18"/>
                <w:szCs w:val="18"/>
              </w:rPr>
              <w:t xml:space="preserve">-224.878769   -868.444153   -1144.696777  -1584.141479  -1576.102783  </w:t>
            </w:r>
          </w:p>
          <w:p w14:paraId="61930ACC" w14:textId="3C46E360" w:rsidR="006A210A" w:rsidRPr="00E66EB6" w:rsidRDefault="006A210A" w:rsidP="006A210A">
            <w:pPr>
              <w:ind w:firstLineChars="885" w:firstLine="1593"/>
              <w:rPr>
                <w:rFonts w:eastAsiaTheme="minorEastAsia" w:cs="Calibri"/>
                <w:sz w:val="18"/>
                <w:szCs w:val="18"/>
              </w:rPr>
            </w:pPr>
            <w:r w:rsidRPr="00E66EB6">
              <w:rPr>
                <w:sz w:val="18"/>
                <w:szCs w:val="18"/>
              </w:rPr>
              <w:t xml:space="preserve">-1216.113770  -629.454285   -408.229340   -209.635284   </w:t>
            </w:r>
          </w:p>
        </w:tc>
      </w:tr>
      <w:tr w:rsidR="006A210A" w:rsidRPr="00E66EB6" w14:paraId="7794DCA0" w14:textId="77777777" w:rsidTr="00932BBE">
        <w:tc>
          <w:tcPr>
            <w:tcW w:w="709" w:type="dxa"/>
            <w:shd w:val="clear" w:color="auto" w:fill="auto"/>
            <w:vAlign w:val="center"/>
          </w:tcPr>
          <w:p w14:paraId="0EA21E7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068DAF5F" w14:textId="77777777" w:rsidR="006A210A" w:rsidRPr="00E66EB6" w:rsidRDefault="006A210A" w:rsidP="006A210A">
            <w:pPr>
              <w:ind w:firstLineChars="885" w:firstLine="1593"/>
              <w:rPr>
                <w:sz w:val="18"/>
                <w:szCs w:val="18"/>
              </w:rPr>
            </w:pPr>
            <w:r w:rsidRPr="00E66EB6">
              <w:rPr>
                <w:sz w:val="18"/>
                <w:szCs w:val="18"/>
              </w:rPr>
              <w:t xml:space="preserve">-222.695526   203.857239    149.654663    180.832245    239.630402    </w:t>
            </w:r>
          </w:p>
          <w:p w14:paraId="7C76E0A4" w14:textId="048D8CA8" w:rsidR="006A210A" w:rsidRPr="00E66EB6" w:rsidRDefault="006A210A" w:rsidP="006A210A">
            <w:pPr>
              <w:ind w:firstLineChars="885" w:firstLine="1593"/>
              <w:rPr>
                <w:rFonts w:eastAsiaTheme="minorEastAsia" w:cs="Calibri"/>
                <w:sz w:val="18"/>
                <w:szCs w:val="18"/>
              </w:rPr>
            </w:pPr>
            <w:r w:rsidRPr="00E66EB6">
              <w:rPr>
                <w:sz w:val="18"/>
                <w:szCs w:val="18"/>
              </w:rPr>
              <w:t xml:space="preserve">195.768661    296.441437    316.698608    426.070404    </w:t>
            </w:r>
          </w:p>
        </w:tc>
      </w:tr>
      <w:tr w:rsidR="006A210A" w:rsidRPr="00E66EB6" w14:paraId="39D52381" w14:textId="77777777" w:rsidTr="00932BBE">
        <w:tc>
          <w:tcPr>
            <w:tcW w:w="709" w:type="dxa"/>
            <w:shd w:val="clear" w:color="auto" w:fill="auto"/>
            <w:vAlign w:val="center"/>
          </w:tcPr>
          <w:p w14:paraId="24E0D97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4559C4E6" w14:textId="77777777" w:rsidR="006A210A" w:rsidRPr="00E66EB6" w:rsidRDefault="006A210A" w:rsidP="006A210A">
            <w:pPr>
              <w:ind w:firstLineChars="885" w:firstLine="1593"/>
              <w:rPr>
                <w:sz w:val="18"/>
                <w:szCs w:val="18"/>
              </w:rPr>
            </w:pPr>
            <w:r w:rsidRPr="00E66EB6">
              <w:rPr>
                <w:sz w:val="18"/>
                <w:szCs w:val="18"/>
              </w:rPr>
              <w:t xml:space="preserve">121.947586    -357.326324   -682.028442   -1382.699463  -1620.812744  </w:t>
            </w:r>
          </w:p>
          <w:p w14:paraId="61028C81" w14:textId="1FE38A6B" w:rsidR="006A210A" w:rsidRPr="00E66EB6" w:rsidRDefault="006A210A" w:rsidP="006A210A">
            <w:pPr>
              <w:ind w:firstLineChars="885" w:firstLine="1593"/>
              <w:rPr>
                <w:rFonts w:eastAsiaTheme="minorEastAsia" w:cs="Calibri"/>
                <w:sz w:val="18"/>
                <w:szCs w:val="18"/>
              </w:rPr>
            </w:pPr>
            <w:r w:rsidRPr="00E66EB6">
              <w:rPr>
                <w:sz w:val="18"/>
                <w:szCs w:val="18"/>
              </w:rPr>
              <w:t xml:space="preserve">-1094.719849  -1241.071045  -1532.304321  -1752.286865  </w:t>
            </w:r>
          </w:p>
        </w:tc>
      </w:tr>
      <w:tr w:rsidR="006A210A" w:rsidRPr="00E66EB6" w14:paraId="6DBAC43B" w14:textId="77777777" w:rsidTr="00932BBE">
        <w:tc>
          <w:tcPr>
            <w:tcW w:w="709" w:type="dxa"/>
            <w:shd w:val="clear" w:color="auto" w:fill="auto"/>
            <w:vAlign w:val="center"/>
          </w:tcPr>
          <w:p w14:paraId="40BFE24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7741DCB2" w14:textId="77777777" w:rsidR="006A210A" w:rsidRPr="00E66EB6" w:rsidRDefault="006A210A" w:rsidP="006A210A">
            <w:pPr>
              <w:ind w:firstLineChars="885" w:firstLine="1593"/>
              <w:rPr>
                <w:sz w:val="18"/>
                <w:szCs w:val="18"/>
              </w:rPr>
            </w:pPr>
            <w:r w:rsidRPr="00E66EB6">
              <w:rPr>
                <w:sz w:val="18"/>
                <w:szCs w:val="18"/>
              </w:rPr>
              <w:t xml:space="preserve">-403.487427   -1423.419800  -1591.178345  245.310394    599.750122    </w:t>
            </w:r>
          </w:p>
          <w:p w14:paraId="1C57C204" w14:textId="34BC90DA" w:rsidR="006A210A" w:rsidRPr="00E66EB6" w:rsidRDefault="006A210A" w:rsidP="006A210A">
            <w:pPr>
              <w:ind w:firstLineChars="885" w:firstLine="1593"/>
              <w:rPr>
                <w:rFonts w:eastAsiaTheme="minorEastAsia" w:cs="Calibri"/>
                <w:sz w:val="18"/>
                <w:szCs w:val="18"/>
              </w:rPr>
            </w:pPr>
            <w:r w:rsidRPr="00E66EB6">
              <w:rPr>
                <w:sz w:val="18"/>
                <w:szCs w:val="18"/>
              </w:rPr>
              <w:t xml:space="preserve">789.179199    882.052734    882.112976    816.936096    </w:t>
            </w:r>
          </w:p>
        </w:tc>
      </w:tr>
      <w:tr w:rsidR="006A210A" w:rsidRPr="00E66EB6" w14:paraId="0DB186B2" w14:textId="77777777" w:rsidTr="00932BBE">
        <w:tc>
          <w:tcPr>
            <w:tcW w:w="709" w:type="dxa"/>
            <w:shd w:val="clear" w:color="auto" w:fill="auto"/>
            <w:vAlign w:val="center"/>
          </w:tcPr>
          <w:p w14:paraId="3106EEC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410DBC29" w14:textId="77777777" w:rsidR="006A210A" w:rsidRPr="00E66EB6" w:rsidRDefault="006A210A" w:rsidP="006A210A">
            <w:pPr>
              <w:ind w:firstLineChars="885" w:firstLine="1593"/>
              <w:rPr>
                <w:sz w:val="18"/>
                <w:szCs w:val="18"/>
              </w:rPr>
            </w:pPr>
            <w:r w:rsidRPr="00E66EB6">
              <w:rPr>
                <w:sz w:val="18"/>
                <w:szCs w:val="18"/>
              </w:rPr>
              <w:t xml:space="preserve">-36.153755    -279.553741   -632.521973   -8.765594     35.625114     </w:t>
            </w:r>
          </w:p>
          <w:p w14:paraId="72038FD3" w14:textId="46F836E1" w:rsidR="006A210A" w:rsidRPr="00E66EB6" w:rsidRDefault="006A210A" w:rsidP="006A210A">
            <w:pPr>
              <w:ind w:firstLineChars="885" w:firstLine="1593"/>
              <w:rPr>
                <w:rFonts w:eastAsiaTheme="minorEastAsia" w:cs="Calibri"/>
                <w:sz w:val="18"/>
                <w:szCs w:val="18"/>
              </w:rPr>
            </w:pPr>
            <w:r w:rsidRPr="00E66EB6">
              <w:rPr>
                <w:sz w:val="18"/>
                <w:szCs w:val="18"/>
              </w:rPr>
              <w:t xml:space="preserve">-69.890617    16.580078     -204.663498   -340.181366   </w:t>
            </w:r>
          </w:p>
        </w:tc>
      </w:tr>
      <w:tr w:rsidR="006A210A" w:rsidRPr="00E66EB6" w14:paraId="413B5299" w14:textId="77777777" w:rsidTr="00932BBE">
        <w:tc>
          <w:tcPr>
            <w:tcW w:w="709" w:type="dxa"/>
            <w:shd w:val="clear" w:color="auto" w:fill="auto"/>
            <w:vAlign w:val="center"/>
          </w:tcPr>
          <w:p w14:paraId="6E8903A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3B5E223E" w14:textId="77777777" w:rsidR="006A210A" w:rsidRPr="00E66EB6" w:rsidRDefault="006A210A" w:rsidP="006A210A">
            <w:pPr>
              <w:ind w:firstLineChars="885" w:firstLine="1593"/>
              <w:rPr>
                <w:sz w:val="18"/>
                <w:szCs w:val="18"/>
              </w:rPr>
            </w:pPr>
            <w:r w:rsidRPr="00E66EB6">
              <w:rPr>
                <w:sz w:val="18"/>
                <w:szCs w:val="18"/>
              </w:rPr>
              <w:t xml:space="preserve">-199.492142   81.513809     32.626942     -178.653061   -278.078857   </w:t>
            </w:r>
          </w:p>
          <w:p w14:paraId="195DDEDC" w14:textId="25546976" w:rsidR="006A210A" w:rsidRPr="00E66EB6" w:rsidRDefault="006A210A" w:rsidP="006A210A">
            <w:pPr>
              <w:ind w:firstLineChars="885" w:firstLine="1593"/>
              <w:rPr>
                <w:rFonts w:eastAsiaTheme="minorEastAsia" w:cs="Calibri"/>
                <w:sz w:val="18"/>
                <w:szCs w:val="18"/>
              </w:rPr>
            </w:pPr>
            <w:r w:rsidRPr="00E66EB6">
              <w:rPr>
                <w:sz w:val="18"/>
                <w:szCs w:val="18"/>
              </w:rPr>
              <w:t xml:space="preserve">-547.297485   -676.165894   -952.851868   -1025.475952  </w:t>
            </w:r>
          </w:p>
        </w:tc>
      </w:tr>
      <w:tr w:rsidR="006A210A" w:rsidRPr="00E66EB6" w14:paraId="07C485D7" w14:textId="77777777" w:rsidTr="00932BBE">
        <w:tc>
          <w:tcPr>
            <w:tcW w:w="709" w:type="dxa"/>
            <w:shd w:val="clear" w:color="auto" w:fill="auto"/>
            <w:vAlign w:val="center"/>
          </w:tcPr>
          <w:p w14:paraId="1BDC85A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325E8B8A" w14:textId="77777777" w:rsidR="006A210A" w:rsidRPr="00E66EB6" w:rsidRDefault="006A210A" w:rsidP="006A210A">
            <w:pPr>
              <w:ind w:firstLineChars="885" w:firstLine="1593"/>
              <w:rPr>
                <w:sz w:val="18"/>
                <w:szCs w:val="18"/>
              </w:rPr>
            </w:pPr>
            <w:r w:rsidRPr="00E66EB6">
              <w:rPr>
                <w:sz w:val="18"/>
                <w:szCs w:val="18"/>
              </w:rPr>
              <w:t xml:space="preserve">237.930984    -243.357269   -671.658203   -733.092896   -758.623291   </w:t>
            </w:r>
          </w:p>
          <w:p w14:paraId="76006235" w14:textId="701C0565" w:rsidR="006A210A" w:rsidRPr="00E66EB6" w:rsidRDefault="006A210A" w:rsidP="006A210A">
            <w:pPr>
              <w:ind w:firstLineChars="885" w:firstLine="1593"/>
              <w:rPr>
                <w:rFonts w:eastAsiaTheme="minorEastAsia" w:cs="Calibri"/>
                <w:sz w:val="18"/>
                <w:szCs w:val="18"/>
              </w:rPr>
            </w:pPr>
            <w:r w:rsidRPr="00E66EB6">
              <w:rPr>
                <w:sz w:val="18"/>
                <w:szCs w:val="18"/>
              </w:rPr>
              <w:t xml:space="preserve">-951.332397   -1087.989868  -1268.829590  -1280.351929  </w:t>
            </w:r>
          </w:p>
        </w:tc>
      </w:tr>
      <w:tr w:rsidR="006A210A" w:rsidRPr="00E66EB6" w14:paraId="000ADDAF" w14:textId="77777777" w:rsidTr="00932BBE">
        <w:tc>
          <w:tcPr>
            <w:tcW w:w="709" w:type="dxa"/>
            <w:shd w:val="clear" w:color="auto" w:fill="auto"/>
            <w:vAlign w:val="center"/>
          </w:tcPr>
          <w:p w14:paraId="194F42E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7E07F2D7" w14:textId="77777777" w:rsidR="006A210A" w:rsidRPr="00E66EB6" w:rsidRDefault="006A210A" w:rsidP="006A210A">
            <w:pPr>
              <w:ind w:firstLineChars="885" w:firstLine="1593"/>
              <w:rPr>
                <w:sz w:val="18"/>
                <w:szCs w:val="18"/>
              </w:rPr>
            </w:pPr>
            <w:r w:rsidRPr="00E66EB6">
              <w:rPr>
                <w:sz w:val="18"/>
                <w:szCs w:val="18"/>
              </w:rPr>
              <w:t xml:space="preserve">-227.537750   -287.850098   -292.606018   -429.307404   -253.741806   </w:t>
            </w:r>
          </w:p>
          <w:p w14:paraId="10C566F1" w14:textId="11FC2BC0" w:rsidR="006A210A" w:rsidRPr="00E66EB6" w:rsidRDefault="006A210A" w:rsidP="006A210A">
            <w:pPr>
              <w:ind w:firstLineChars="885" w:firstLine="1593"/>
              <w:rPr>
                <w:rFonts w:eastAsiaTheme="minorEastAsia" w:cs="Calibri"/>
                <w:sz w:val="18"/>
                <w:szCs w:val="18"/>
              </w:rPr>
            </w:pPr>
            <w:r w:rsidRPr="00E66EB6">
              <w:rPr>
                <w:sz w:val="18"/>
                <w:szCs w:val="18"/>
              </w:rPr>
              <w:t xml:space="preserve">-301.787720   -203.673462   -411.002045   -375.994415   </w:t>
            </w:r>
          </w:p>
        </w:tc>
      </w:tr>
      <w:tr w:rsidR="006A210A" w:rsidRPr="00E66EB6" w14:paraId="400878B9" w14:textId="77777777" w:rsidTr="00932BBE">
        <w:tc>
          <w:tcPr>
            <w:tcW w:w="709" w:type="dxa"/>
            <w:shd w:val="clear" w:color="auto" w:fill="auto"/>
            <w:vAlign w:val="center"/>
          </w:tcPr>
          <w:p w14:paraId="3BE7238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12273227" w14:textId="77777777" w:rsidR="006A210A" w:rsidRPr="00E66EB6" w:rsidRDefault="006A210A" w:rsidP="006A210A">
            <w:pPr>
              <w:ind w:firstLineChars="885" w:firstLine="1593"/>
              <w:rPr>
                <w:sz w:val="18"/>
                <w:szCs w:val="18"/>
              </w:rPr>
            </w:pPr>
            <w:r w:rsidRPr="00E66EB6">
              <w:rPr>
                <w:sz w:val="18"/>
                <w:szCs w:val="18"/>
              </w:rPr>
              <w:t xml:space="preserve">-231.314774   6.343965      1509.542236   1552.771118   1414.968018   </w:t>
            </w:r>
          </w:p>
          <w:p w14:paraId="2D4B6257" w14:textId="04BBCE00" w:rsidR="006A210A" w:rsidRPr="00E66EB6" w:rsidRDefault="006A210A" w:rsidP="006A210A">
            <w:pPr>
              <w:ind w:firstLineChars="885" w:firstLine="1593"/>
              <w:rPr>
                <w:rFonts w:eastAsiaTheme="minorEastAsia" w:cs="Calibri"/>
                <w:sz w:val="18"/>
                <w:szCs w:val="18"/>
              </w:rPr>
            </w:pPr>
            <w:r w:rsidRPr="00E66EB6">
              <w:rPr>
                <w:sz w:val="18"/>
                <w:szCs w:val="18"/>
              </w:rPr>
              <w:t xml:space="preserve">1010.981384   781.095398    288.140961    64.403107     </w:t>
            </w:r>
          </w:p>
        </w:tc>
      </w:tr>
      <w:tr w:rsidR="006A210A" w:rsidRPr="00E66EB6" w14:paraId="2587020E" w14:textId="77777777" w:rsidTr="00932BBE">
        <w:tc>
          <w:tcPr>
            <w:tcW w:w="709" w:type="dxa"/>
            <w:shd w:val="clear" w:color="auto" w:fill="auto"/>
            <w:vAlign w:val="center"/>
          </w:tcPr>
          <w:p w14:paraId="200C383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33DA8295" w14:textId="77777777" w:rsidR="006A210A" w:rsidRPr="00E66EB6" w:rsidRDefault="006A210A" w:rsidP="006A210A">
            <w:pPr>
              <w:ind w:firstLineChars="885" w:firstLine="1593"/>
              <w:rPr>
                <w:sz w:val="18"/>
                <w:szCs w:val="18"/>
              </w:rPr>
            </w:pPr>
            <w:r w:rsidRPr="00E66EB6">
              <w:rPr>
                <w:sz w:val="18"/>
                <w:szCs w:val="18"/>
              </w:rPr>
              <w:t xml:space="preserve">-273.534241   -1185.445679  -1731.143311  -2246.872070  -1664.682007  </w:t>
            </w:r>
          </w:p>
          <w:p w14:paraId="0FD62646" w14:textId="60D06AE3" w:rsidR="006A210A" w:rsidRPr="00E66EB6" w:rsidRDefault="006A210A" w:rsidP="006A210A">
            <w:pPr>
              <w:ind w:firstLineChars="885" w:firstLine="1593"/>
              <w:rPr>
                <w:rFonts w:eastAsiaTheme="minorEastAsia" w:cs="Calibri"/>
                <w:sz w:val="18"/>
                <w:szCs w:val="18"/>
              </w:rPr>
            </w:pPr>
            <w:r w:rsidRPr="00E66EB6">
              <w:rPr>
                <w:sz w:val="18"/>
                <w:szCs w:val="18"/>
              </w:rPr>
              <w:t xml:space="preserve">-876.096619   -482.111023   -280.437042   -194.066895   </w:t>
            </w:r>
          </w:p>
        </w:tc>
      </w:tr>
      <w:tr w:rsidR="006A210A" w:rsidRPr="00E66EB6" w14:paraId="0CB29EA7" w14:textId="77777777" w:rsidTr="00932BBE">
        <w:tc>
          <w:tcPr>
            <w:tcW w:w="709" w:type="dxa"/>
            <w:shd w:val="clear" w:color="auto" w:fill="auto"/>
            <w:vAlign w:val="center"/>
          </w:tcPr>
          <w:p w14:paraId="4766968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36A181B9" w14:textId="77777777" w:rsidR="006A210A" w:rsidRPr="00E66EB6" w:rsidRDefault="006A210A" w:rsidP="006A210A">
            <w:pPr>
              <w:ind w:firstLineChars="885" w:firstLine="1593"/>
              <w:rPr>
                <w:sz w:val="18"/>
                <w:szCs w:val="18"/>
              </w:rPr>
            </w:pPr>
            <w:r w:rsidRPr="00E66EB6">
              <w:rPr>
                <w:sz w:val="18"/>
                <w:szCs w:val="18"/>
              </w:rPr>
              <w:t xml:space="preserve">-59.669891    -437.954163   -952.351013   -1369.370361  -1366.131226  </w:t>
            </w:r>
          </w:p>
          <w:p w14:paraId="45A95870" w14:textId="6CFA6853" w:rsidR="006A210A" w:rsidRPr="00E66EB6" w:rsidRDefault="006A210A" w:rsidP="006A210A">
            <w:pPr>
              <w:ind w:firstLineChars="885" w:firstLine="1593"/>
              <w:rPr>
                <w:rFonts w:eastAsiaTheme="minorEastAsia" w:cs="Calibri"/>
                <w:sz w:val="18"/>
                <w:szCs w:val="18"/>
              </w:rPr>
            </w:pPr>
            <w:r w:rsidRPr="00E66EB6">
              <w:rPr>
                <w:sz w:val="18"/>
                <w:szCs w:val="18"/>
              </w:rPr>
              <w:t xml:space="preserve">-1311.555176  -1082.967407  -927.321472   -682.334717   </w:t>
            </w:r>
          </w:p>
        </w:tc>
      </w:tr>
      <w:tr w:rsidR="006A210A" w:rsidRPr="00E66EB6" w14:paraId="050DF365" w14:textId="77777777" w:rsidTr="00932BBE">
        <w:tc>
          <w:tcPr>
            <w:tcW w:w="709" w:type="dxa"/>
            <w:shd w:val="clear" w:color="auto" w:fill="auto"/>
            <w:vAlign w:val="center"/>
          </w:tcPr>
          <w:p w14:paraId="3B7D179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5D813B5A" w14:textId="77777777" w:rsidR="006A210A" w:rsidRPr="00E66EB6" w:rsidRDefault="006A210A" w:rsidP="006A210A">
            <w:pPr>
              <w:ind w:firstLineChars="885" w:firstLine="1593"/>
              <w:rPr>
                <w:sz w:val="18"/>
                <w:szCs w:val="18"/>
              </w:rPr>
            </w:pPr>
            <w:r w:rsidRPr="00E66EB6">
              <w:rPr>
                <w:sz w:val="18"/>
                <w:szCs w:val="18"/>
              </w:rPr>
              <w:t xml:space="preserve">684.509644    105.415596    -391.989441   -928.875854   -1156.915527  </w:t>
            </w:r>
          </w:p>
          <w:p w14:paraId="48FF4BDB" w14:textId="41CEC7A2" w:rsidR="006A210A" w:rsidRPr="00E66EB6" w:rsidRDefault="006A210A" w:rsidP="006A210A">
            <w:pPr>
              <w:ind w:firstLineChars="885" w:firstLine="1593"/>
              <w:rPr>
                <w:rFonts w:eastAsiaTheme="minorEastAsia" w:cs="Calibri"/>
                <w:sz w:val="18"/>
                <w:szCs w:val="18"/>
              </w:rPr>
            </w:pPr>
            <w:r w:rsidRPr="00E66EB6">
              <w:rPr>
                <w:sz w:val="18"/>
                <w:szCs w:val="18"/>
              </w:rPr>
              <w:t xml:space="preserve">-1280.749268  -705.104919   -712.426208   -747.950562   </w:t>
            </w:r>
          </w:p>
        </w:tc>
      </w:tr>
      <w:tr w:rsidR="006A210A" w:rsidRPr="00E66EB6" w14:paraId="546A17ED" w14:textId="77777777" w:rsidTr="00932BBE">
        <w:tc>
          <w:tcPr>
            <w:tcW w:w="709" w:type="dxa"/>
            <w:shd w:val="clear" w:color="auto" w:fill="auto"/>
            <w:vAlign w:val="center"/>
          </w:tcPr>
          <w:p w14:paraId="033F0D3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34CD66D2" w14:textId="77777777" w:rsidR="006A210A" w:rsidRPr="00E66EB6" w:rsidRDefault="006A210A" w:rsidP="006A210A">
            <w:pPr>
              <w:ind w:firstLineChars="885" w:firstLine="1593"/>
              <w:rPr>
                <w:sz w:val="18"/>
                <w:szCs w:val="18"/>
              </w:rPr>
            </w:pPr>
            <w:r w:rsidRPr="00E66EB6">
              <w:rPr>
                <w:sz w:val="18"/>
                <w:szCs w:val="18"/>
              </w:rPr>
              <w:t xml:space="preserve">21.285646     850.948059    1489.332886   1323.255493   997.157410    </w:t>
            </w:r>
          </w:p>
          <w:p w14:paraId="24EA87D7" w14:textId="46EE5F61" w:rsidR="006A210A" w:rsidRPr="00E66EB6" w:rsidRDefault="006A210A" w:rsidP="006A210A">
            <w:pPr>
              <w:ind w:firstLineChars="885" w:firstLine="1593"/>
              <w:rPr>
                <w:rFonts w:eastAsiaTheme="minorEastAsia" w:cs="Calibri"/>
                <w:sz w:val="18"/>
                <w:szCs w:val="18"/>
              </w:rPr>
            </w:pPr>
            <w:r w:rsidRPr="00E66EB6">
              <w:rPr>
                <w:sz w:val="18"/>
                <w:szCs w:val="18"/>
              </w:rPr>
              <w:t xml:space="preserve">536.696960    184.663040    -327.162109   -538.481995   </w:t>
            </w:r>
          </w:p>
        </w:tc>
      </w:tr>
      <w:tr w:rsidR="006A210A" w:rsidRPr="00E66EB6" w14:paraId="77CADB2C" w14:textId="77777777" w:rsidTr="00932BBE">
        <w:tc>
          <w:tcPr>
            <w:tcW w:w="709" w:type="dxa"/>
            <w:shd w:val="clear" w:color="auto" w:fill="auto"/>
            <w:vAlign w:val="center"/>
          </w:tcPr>
          <w:p w14:paraId="0524C14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41CDE4F4" w14:textId="77777777" w:rsidR="006A210A" w:rsidRPr="00E66EB6" w:rsidRDefault="006A210A" w:rsidP="006A210A">
            <w:pPr>
              <w:ind w:firstLineChars="885" w:firstLine="1593"/>
              <w:rPr>
                <w:sz w:val="18"/>
                <w:szCs w:val="18"/>
              </w:rPr>
            </w:pPr>
            <w:r w:rsidRPr="00E66EB6">
              <w:rPr>
                <w:sz w:val="18"/>
                <w:szCs w:val="18"/>
              </w:rPr>
              <w:t xml:space="preserve">-672.908691   1205.853271   1076.858276   1270.047241   1163.228638   </w:t>
            </w:r>
          </w:p>
          <w:p w14:paraId="6E16B280" w14:textId="12D540E1" w:rsidR="006A210A" w:rsidRPr="00E66EB6" w:rsidRDefault="006A210A" w:rsidP="006A210A">
            <w:pPr>
              <w:ind w:firstLineChars="885" w:firstLine="1593"/>
              <w:rPr>
                <w:rFonts w:eastAsiaTheme="minorEastAsia" w:cs="Calibri"/>
                <w:sz w:val="18"/>
                <w:szCs w:val="18"/>
              </w:rPr>
            </w:pPr>
            <w:r w:rsidRPr="00E66EB6">
              <w:rPr>
                <w:sz w:val="18"/>
                <w:szCs w:val="18"/>
              </w:rPr>
              <w:t xml:space="preserve">1278.610229   1231.399780   1384.312500   1458.875610   </w:t>
            </w:r>
          </w:p>
        </w:tc>
      </w:tr>
      <w:tr w:rsidR="006A210A" w:rsidRPr="00E66EB6" w14:paraId="1FA54DAE" w14:textId="77777777" w:rsidTr="00932BBE">
        <w:tc>
          <w:tcPr>
            <w:tcW w:w="709" w:type="dxa"/>
            <w:shd w:val="clear" w:color="auto" w:fill="auto"/>
            <w:vAlign w:val="center"/>
          </w:tcPr>
          <w:p w14:paraId="3C471EC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65</w:t>
            </w:r>
          </w:p>
        </w:tc>
        <w:tc>
          <w:tcPr>
            <w:tcW w:w="8931" w:type="dxa"/>
            <w:shd w:val="clear" w:color="auto" w:fill="auto"/>
          </w:tcPr>
          <w:p w14:paraId="642D83E5" w14:textId="77777777" w:rsidR="006A210A" w:rsidRPr="00E66EB6" w:rsidRDefault="006A210A" w:rsidP="006A210A">
            <w:pPr>
              <w:ind w:firstLineChars="885" w:firstLine="1593"/>
              <w:rPr>
                <w:sz w:val="18"/>
                <w:szCs w:val="18"/>
              </w:rPr>
            </w:pPr>
            <w:r w:rsidRPr="00E66EB6">
              <w:rPr>
                <w:sz w:val="18"/>
                <w:szCs w:val="18"/>
              </w:rPr>
              <w:t xml:space="preserve">1123.680298   1195.730835   596.091187    120.459366    -367.943024   </w:t>
            </w:r>
          </w:p>
          <w:p w14:paraId="0F753CAC" w14:textId="4129CB3F" w:rsidR="006A210A" w:rsidRPr="00E66EB6" w:rsidRDefault="006A210A" w:rsidP="006A210A">
            <w:pPr>
              <w:ind w:firstLineChars="885" w:firstLine="1593"/>
              <w:rPr>
                <w:rFonts w:eastAsiaTheme="minorEastAsia" w:cs="Calibri"/>
                <w:sz w:val="18"/>
                <w:szCs w:val="18"/>
              </w:rPr>
            </w:pPr>
            <w:r w:rsidRPr="00E66EB6">
              <w:rPr>
                <w:sz w:val="18"/>
                <w:szCs w:val="18"/>
              </w:rPr>
              <w:t xml:space="preserve">-844.443298   -1278.164551  -1673.333130  -1885.995850  </w:t>
            </w:r>
          </w:p>
        </w:tc>
      </w:tr>
      <w:tr w:rsidR="006A210A" w:rsidRPr="00E66EB6" w14:paraId="18860E4B" w14:textId="77777777" w:rsidTr="00932BBE">
        <w:tc>
          <w:tcPr>
            <w:tcW w:w="709" w:type="dxa"/>
            <w:shd w:val="clear" w:color="auto" w:fill="auto"/>
            <w:vAlign w:val="center"/>
          </w:tcPr>
          <w:p w14:paraId="23A1D2B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7B670EAB" w14:textId="77777777" w:rsidR="006A210A" w:rsidRPr="00E66EB6" w:rsidRDefault="006A210A" w:rsidP="006A210A">
            <w:pPr>
              <w:ind w:firstLineChars="885" w:firstLine="1593"/>
              <w:rPr>
                <w:sz w:val="18"/>
                <w:szCs w:val="18"/>
              </w:rPr>
            </w:pPr>
            <w:r w:rsidRPr="00E66EB6">
              <w:rPr>
                <w:sz w:val="18"/>
                <w:szCs w:val="18"/>
              </w:rPr>
              <w:t xml:space="preserve">272.514954    -301.388336   -37.983318    -253.615463   -214.135483   </w:t>
            </w:r>
          </w:p>
          <w:p w14:paraId="121DB3C4" w14:textId="3BAAADB5" w:rsidR="006A210A" w:rsidRPr="00E66EB6" w:rsidRDefault="006A210A" w:rsidP="006A210A">
            <w:pPr>
              <w:ind w:firstLineChars="885" w:firstLine="1593"/>
              <w:rPr>
                <w:rFonts w:eastAsiaTheme="minorEastAsia" w:cs="Calibri"/>
                <w:sz w:val="18"/>
                <w:szCs w:val="18"/>
              </w:rPr>
            </w:pPr>
            <w:r w:rsidRPr="00E66EB6">
              <w:rPr>
                <w:sz w:val="18"/>
                <w:szCs w:val="18"/>
              </w:rPr>
              <w:t xml:space="preserve">-513.741882   -462.207184   -767.507812   -831.534363   </w:t>
            </w:r>
          </w:p>
        </w:tc>
      </w:tr>
      <w:tr w:rsidR="006A210A" w:rsidRPr="00E66EB6" w14:paraId="71F60D2D" w14:textId="77777777" w:rsidTr="00932BBE">
        <w:tc>
          <w:tcPr>
            <w:tcW w:w="709" w:type="dxa"/>
            <w:shd w:val="clear" w:color="auto" w:fill="auto"/>
            <w:vAlign w:val="center"/>
          </w:tcPr>
          <w:p w14:paraId="69DF0D8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67</w:t>
            </w:r>
          </w:p>
        </w:tc>
        <w:tc>
          <w:tcPr>
            <w:tcW w:w="8931" w:type="dxa"/>
            <w:shd w:val="clear" w:color="auto" w:fill="auto"/>
          </w:tcPr>
          <w:p w14:paraId="1DD6CEB3" w14:textId="77777777" w:rsidR="006A210A" w:rsidRPr="00E66EB6" w:rsidRDefault="006A210A" w:rsidP="006A210A">
            <w:pPr>
              <w:ind w:firstLineChars="885" w:firstLine="1593"/>
              <w:rPr>
                <w:sz w:val="18"/>
                <w:szCs w:val="18"/>
              </w:rPr>
            </w:pPr>
            <w:r w:rsidRPr="00E66EB6">
              <w:rPr>
                <w:sz w:val="18"/>
                <w:szCs w:val="18"/>
              </w:rPr>
              <w:t xml:space="preserve">87.529411     -284.147980   -737.057129   -1398.583252  -1831.413574  </w:t>
            </w:r>
          </w:p>
          <w:p w14:paraId="2D174D1D" w14:textId="54C4699D" w:rsidR="006A210A" w:rsidRPr="00E66EB6" w:rsidRDefault="006A210A" w:rsidP="006A210A">
            <w:pPr>
              <w:ind w:firstLineChars="885" w:firstLine="1593"/>
              <w:rPr>
                <w:rFonts w:eastAsiaTheme="minorEastAsia" w:cs="Calibri"/>
                <w:sz w:val="18"/>
                <w:szCs w:val="18"/>
              </w:rPr>
            </w:pPr>
            <w:r w:rsidRPr="00E66EB6">
              <w:rPr>
                <w:sz w:val="18"/>
                <w:szCs w:val="18"/>
              </w:rPr>
              <w:t xml:space="preserve">-1200.515869  -1424.156372  -1247.542358  -695.322876   </w:t>
            </w:r>
          </w:p>
        </w:tc>
      </w:tr>
      <w:tr w:rsidR="006A210A" w:rsidRPr="00E66EB6" w14:paraId="70DFB2A1" w14:textId="77777777" w:rsidTr="00932BBE">
        <w:tc>
          <w:tcPr>
            <w:tcW w:w="709" w:type="dxa"/>
            <w:shd w:val="clear" w:color="auto" w:fill="auto"/>
            <w:vAlign w:val="center"/>
          </w:tcPr>
          <w:p w14:paraId="076467A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0E149BE8" w14:textId="77777777" w:rsidR="006A210A" w:rsidRPr="00E66EB6" w:rsidRDefault="006A210A" w:rsidP="006A210A">
            <w:pPr>
              <w:ind w:firstLineChars="885" w:firstLine="1593"/>
              <w:rPr>
                <w:sz w:val="18"/>
                <w:szCs w:val="18"/>
              </w:rPr>
            </w:pPr>
            <w:r w:rsidRPr="00E66EB6">
              <w:rPr>
                <w:sz w:val="18"/>
                <w:szCs w:val="18"/>
              </w:rPr>
              <w:t xml:space="preserve">190.618988    -83.082245    -404.415741   -902.791565   -341.542328   </w:t>
            </w:r>
          </w:p>
          <w:p w14:paraId="31E9C963" w14:textId="47ADCE06" w:rsidR="006A210A" w:rsidRPr="00E66EB6" w:rsidRDefault="006A210A" w:rsidP="006A210A">
            <w:pPr>
              <w:ind w:firstLineChars="885" w:firstLine="1593"/>
              <w:rPr>
                <w:rFonts w:eastAsiaTheme="minorEastAsia" w:cs="Calibri"/>
                <w:sz w:val="18"/>
                <w:szCs w:val="18"/>
              </w:rPr>
            </w:pPr>
            <w:r w:rsidRPr="00E66EB6">
              <w:rPr>
                <w:sz w:val="18"/>
                <w:szCs w:val="18"/>
              </w:rPr>
              <w:t xml:space="preserve">-531.072021   -452.109833   -526.579529   -438.453522   </w:t>
            </w:r>
          </w:p>
        </w:tc>
      </w:tr>
    </w:tbl>
    <w:p w14:paraId="0941A43A"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65C281AA" w14:textId="77777777" w:rsidTr="00883EFA">
        <w:tc>
          <w:tcPr>
            <w:tcW w:w="709" w:type="dxa"/>
            <w:tcBorders>
              <w:bottom w:val="single" w:sz="12" w:space="0" w:color="000000"/>
            </w:tcBorders>
            <w:shd w:val="clear" w:color="auto" w:fill="auto"/>
            <w:vAlign w:val="center"/>
          </w:tcPr>
          <w:p w14:paraId="5C50B208" w14:textId="79D8E0C2"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1ECAD10C" w14:textId="10337993"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1DF47D9E" w14:textId="77777777" w:rsidTr="006A210A">
        <w:tc>
          <w:tcPr>
            <w:tcW w:w="709" w:type="dxa"/>
            <w:tcBorders>
              <w:top w:val="single" w:sz="12" w:space="0" w:color="000000"/>
            </w:tcBorders>
            <w:shd w:val="clear" w:color="auto" w:fill="auto"/>
            <w:vAlign w:val="center"/>
          </w:tcPr>
          <w:p w14:paraId="50D4B84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69</w:t>
            </w:r>
          </w:p>
        </w:tc>
        <w:tc>
          <w:tcPr>
            <w:tcW w:w="8931" w:type="dxa"/>
            <w:tcBorders>
              <w:top w:val="single" w:sz="12" w:space="0" w:color="000000"/>
            </w:tcBorders>
            <w:shd w:val="clear" w:color="auto" w:fill="auto"/>
          </w:tcPr>
          <w:p w14:paraId="71C5A59A" w14:textId="77777777" w:rsidR="006A210A" w:rsidRPr="00E66EB6" w:rsidRDefault="006A210A" w:rsidP="006A210A">
            <w:pPr>
              <w:ind w:firstLineChars="885" w:firstLine="1593"/>
              <w:rPr>
                <w:sz w:val="18"/>
                <w:szCs w:val="18"/>
              </w:rPr>
            </w:pPr>
            <w:r w:rsidRPr="00E66EB6">
              <w:rPr>
                <w:sz w:val="18"/>
                <w:szCs w:val="18"/>
              </w:rPr>
              <w:t xml:space="preserve">-356.549683   -1249.736206  -1552.698242  -1509.339844  96.601120     </w:t>
            </w:r>
          </w:p>
          <w:p w14:paraId="0BAD99DD" w14:textId="466EF497" w:rsidR="006A210A" w:rsidRPr="00E66EB6" w:rsidRDefault="006A210A" w:rsidP="006A210A">
            <w:pPr>
              <w:ind w:firstLineChars="885" w:firstLine="1593"/>
              <w:rPr>
                <w:rFonts w:eastAsiaTheme="minorEastAsia" w:cs="Calibri"/>
                <w:sz w:val="18"/>
                <w:szCs w:val="18"/>
              </w:rPr>
            </w:pPr>
            <w:r w:rsidRPr="00E66EB6">
              <w:rPr>
                <w:sz w:val="18"/>
                <w:szCs w:val="18"/>
              </w:rPr>
              <w:t xml:space="preserve">463.938782    772.470825    876.086670    1027.148193   </w:t>
            </w:r>
          </w:p>
        </w:tc>
      </w:tr>
      <w:tr w:rsidR="006A210A" w:rsidRPr="00E66EB6" w14:paraId="20E02341" w14:textId="77777777" w:rsidTr="00932BBE">
        <w:tc>
          <w:tcPr>
            <w:tcW w:w="709" w:type="dxa"/>
            <w:shd w:val="clear" w:color="auto" w:fill="auto"/>
            <w:vAlign w:val="center"/>
          </w:tcPr>
          <w:p w14:paraId="4783D11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29AA1136" w14:textId="77777777" w:rsidR="006A210A" w:rsidRPr="00E66EB6" w:rsidRDefault="006A210A" w:rsidP="006A210A">
            <w:pPr>
              <w:ind w:firstLineChars="885" w:firstLine="1593"/>
              <w:rPr>
                <w:sz w:val="18"/>
                <w:szCs w:val="18"/>
              </w:rPr>
            </w:pPr>
            <w:r w:rsidRPr="00E66EB6">
              <w:rPr>
                <w:sz w:val="18"/>
                <w:szCs w:val="18"/>
              </w:rPr>
              <w:t xml:space="preserve">-251.656082   -741.916626   -800.877991   -1204.293213  -898.387207   </w:t>
            </w:r>
          </w:p>
          <w:p w14:paraId="26F85BA2" w14:textId="7C62FB9C" w:rsidR="006A210A" w:rsidRPr="00E66EB6" w:rsidRDefault="006A210A" w:rsidP="006A210A">
            <w:pPr>
              <w:ind w:firstLineChars="885" w:firstLine="1593"/>
              <w:rPr>
                <w:rFonts w:eastAsiaTheme="minorEastAsia" w:cs="Calibri"/>
                <w:sz w:val="18"/>
                <w:szCs w:val="18"/>
              </w:rPr>
            </w:pPr>
            <w:r w:rsidRPr="00E66EB6">
              <w:rPr>
                <w:sz w:val="18"/>
                <w:szCs w:val="18"/>
              </w:rPr>
              <w:t xml:space="preserve">-536.743469   -540.424072   -951.805664   -1371.296997  </w:t>
            </w:r>
          </w:p>
        </w:tc>
      </w:tr>
      <w:tr w:rsidR="006A210A" w:rsidRPr="00E66EB6" w14:paraId="17377067" w14:textId="77777777" w:rsidTr="00932BBE">
        <w:tc>
          <w:tcPr>
            <w:tcW w:w="709" w:type="dxa"/>
            <w:shd w:val="clear" w:color="auto" w:fill="auto"/>
            <w:vAlign w:val="center"/>
          </w:tcPr>
          <w:p w14:paraId="51B5407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7C5B9C4F" w14:textId="77777777" w:rsidR="006A210A" w:rsidRPr="00E66EB6" w:rsidRDefault="006A210A" w:rsidP="006A210A">
            <w:pPr>
              <w:ind w:firstLineChars="885" w:firstLine="1593"/>
              <w:rPr>
                <w:sz w:val="18"/>
                <w:szCs w:val="18"/>
              </w:rPr>
            </w:pPr>
            <w:r w:rsidRPr="00E66EB6">
              <w:rPr>
                <w:sz w:val="18"/>
                <w:szCs w:val="18"/>
              </w:rPr>
              <w:t xml:space="preserve">-16.392891    -341.709778   -903.738708   -1518.366821  -2100.664795  </w:t>
            </w:r>
          </w:p>
          <w:p w14:paraId="317601FF" w14:textId="618880A7" w:rsidR="006A210A" w:rsidRPr="00E66EB6" w:rsidRDefault="006A210A" w:rsidP="006A210A">
            <w:pPr>
              <w:ind w:firstLineChars="885" w:firstLine="1593"/>
              <w:rPr>
                <w:rFonts w:eastAsiaTheme="minorEastAsia" w:cs="Calibri"/>
                <w:sz w:val="18"/>
                <w:szCs w:val="18"/>
              </w:rPr>
            </w:pPr>
            <w:r w:rsidRPr="00E66EB6">
              <w:rPr>
                <w:sz w:val="18"/>
                <w:szCs w:val="18"/>
              </w:rPr>
              <w:t xml:space="preserve">-2723.664795  -3262.568848  -3655.256592  -3920.665039  </w:t>
            </w:r>
          </w:p>
        </w:tc>
      </w:tr>
      <w:tr w:rsidR="006A210A" w:rsidRPr="00E66EB6" w14:paraId="0BF7E6E5" w14:textId="77777777" w:rsidTr="00932BBE">
        <w:tc>
          <w:tcPr>
            <w:tcW w:w="709" w:type="dxa"/>
            <w:shd w:val="clear" w:color="auto" w:fill="auto"/>
            <w:vAlign w:val="center"/>
          </w:tcPr>
          <w:p w14:paraId="44DFCDF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4CBC6D8B" w14:textId="77777777" w:rsidR="006A210A" w:rsidRPr="00E66EB6" w:rsidRDefault="006A210A" w:rsidP="006A210A">
            <w:pPr>
              <w:ind w:firstLineChars="885" w:firstLine="1593"/>
              <w:rPr>
                <w:sz w:val="18"/>
                <w:szCs w:val="18"/>
              </w:rPr>
            </w:pPr>
            <w:r w:rsidRPr="00E66EB6">
              <w:rPr>
                <w:sz w:val="18"/>
                <w:szCs w:val="18"/>
              </w:rPr>
              <w:t xml:space="preserve">-284.557129   -626.414917   -170.010101   -351.521912   993.011292    </w:t>
            </w:r>
          </w:p>
          <w:p w14:paraId="58ECB566" w14:textId="73C35665" w:rsidR="006A210A" w:rsidRPr="00E66EB6" w:rsidRDefault="006A210A" w:rsidP="006A210A">
            <w:pPr>
              <w:ind w:firstLineChars="885" w:firstLine="1593"/>
              <w:rPr>
                <w:rFonts w:eastAsiaTheme="minorEastAsia" w:cs="Calibri"/>
                <w:sz w:val="18"/>
                <w:szCs w:val="18"/>
              </w:rPr>
            </w:pPr>
            <w:r w:rsidRPr="00E66EB6">
              <w:rPr>
                <w:sz w:val="18"/>
                <w:szCs w:val="18"/>
              </w:rPr>
              <w:t xml:space="preserve">707.154114    430.032684    -56.580963    -208.748627   </w:t>
            </w:r>
          </w:p>
        </w:tc>
      </w:tr>
      <w:tr w:rsidR="006A210A" w:rsidRPr="00E66EB6" w14:paraId="51BB1F2F" w14:textId="77777777" w:rsidTr="00932BBE">
        <w:tc>
          <w:tcPr>
            <w:tcW w:w="709" w:type="dxa"/>
            <w:shd w:val="clear" w:color="auto" w:fill="auto"/>
            <w:vAlign w:val="center"/>
          </w:tcPr>
          <w:p w14:paraId="406194B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27D645EC" w14:textId="77777777" w:rsidR="006A210A" w:rsidRPr="00E66EB6" w:rsidRDefault="006A210A" w:rsidP="006A210A">
            <w:pPr>
              <w:ind w:firstLineChars="885" w:firstLine="1593"/>
              <w:rPr>
                <w:sz w:val="18"/>
                <w:szCs w:val="18"/>
              </w:rPr>
            </w:pPr>
            <w:r w:rsidRPr="00E66EB6">
              <w:rPr>
                <w:sz w:val="18"/>
                <w:szCs w:val="18"/>
              </w:rPr>
              <w:t xml:space="preserve">-63.585968    -276.151489   -456.599518   -256.501343   -333.562897   </w:t>
            </w:r>
          </w:p>
          <w:p w14:paraId="7A92184C" w14:textId="6245317E" w:rsidR="006A210A" w:rsidRPr="00E66EB6" w:rsidRDefault="006A210A" w:rsidP="006A210A">
            <w:pPr>
              <w:ind w:firstLineChars="885" w:firstLine="1593"/>
              <w:rPr>
                <w:rFonts w:eastAsiaTheme="minorEastAsia" w:cs="Calibri"/>
                <w:sz w:val="18"/>
                <w:szCs w:val="18"/>
              </w:rPr>
            </w:pPr>
            <w:r w:rsidRPr="00E66EB6">
              <w:rPr>
                <w:sz w:val="18"/>
                <w:szCs w:val="18"/>
              </w:rPr>
              <w:t xml:space="preserve">-755.818237   -1020.620972  -1435.192871  -740.306030   </w:t>
            </w:r>
          </w:p>
        </w:tc>
      </w:tr>
      <w:tr w:rsidR="006A210A" w:rsidRPr="00E66EB6" w14:paraId="5D695FC9" w14:textId="77777777" w:rsidTr="00932BBE">
        <w:tc>
          <w:tcPr>
            <w:tcW w:w="709" w:type="dxa"/>
            <w:shd w:val="clear" w:color="auto" w:fill="auto"/>
            <w:vAlign w:val="center"/>
          </w:tcPr>
          <w:p w14:paraId="12A8266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1388A8E9" w14:textId="77777777" w:rsidR="006A210A" w:rsidRPr="00E66EB6" w:rsidRDefault="006A210A" w:rsidP="006A210A">
            <w:pPr>
              <w:ind w:firstLineChars="885" w:firstLine="1593"/>
              <w:rPr>
                <w:sz w:val="18"/>
                <w:szCs w:val="18"/>
              </w:rPr>
            </w:pPr>
            <w:r w:rsidRPr="00E66EB6">
              <w:rPr>
                <w:sz w:val="18"/>
                <w:szCs w:val="18"/>
              </w:rPr>
              <w:t xml:space="preserve">1629.834961   1146.042969   539.183167    225.645462    43.176285     </w:t>
            </w:r>
          </w:p>
          <w:p w14:paraId="57D69044" w14:textId="7CC4A8F7" w:rsidR="006A210A" w:rsidRPr="00E66EB6" w:rsidRDefault="006A210A" w:rsidP="006A210A">
            <w:pPr>
              <w:ind w:firstLineChars="885" w:firstLine="1593"/>
              <w:rPr>
                <w:rFonts w:eastAsiaTheme="minorEastAsia" w:cs="Calibri"/>
                <w:sz w:val="18"/>
                <w:szCs w:val="18"/>
              </w:rPr>
            </w:pPr>
            <w:r w:rsidRPr="00E66EB6">
              <w:rPr>
                <w:sz w:val="18"/>
                <w:szCs w:val="18"/>
              </w:rPr>
              <w:t xml:space="preserve">-56.714531    -61.315525    51.049088     105.315742    </w:t>
            </w:r>
          </w:p>
        </w:tc>
      </w:tr>
      <w:tr w:rsidR="006A210A" w:rsidRPr="00E66EB6" w14:paraId="03678683" w14:textId="77777777" w:rsidTr="00932BBE">
        <w:tc>
          <w:tcPr>
            <w:tcW w:w="709" w:type="dxa"/>
            <w:shd w:val="clear" w:color="auto" w:fill="auto"/>
            <w:vAlign w:val="center"/>
          </w:tcPr>
          <w:p w14:paraId="2E8C8F1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75</w:t>
            </w:r>
          </w:p>
        </w:tc>
        <w:tc>
          <w:tcPr>
            <w:tcW w:w="8931" w:type="dxa"/>
            <w:shd w:val="clear" w:color="auto" w:fill="auto"/>
          </w:tcPr>
          <w:p w14:paraId="1F930005" w14:textId="77777777" w:rsidR="006A210A" w:rsidRPr="00E66EB6" w:rsidRDefault="006A210A" w:rsidP="006A210A">
            <w:pPr>
              <w:ind w:firstLineChars="885" w:firstLine="1593"/>
              <w:rPr>
                <w:sz w:val="18"/>
                <w:szCs w:val="18"/>
              </w:rPr>
            </w:pPr>
            <w:r w:rsidRPr="00E66EB6">
              <w:rPr>
                <w:sz w:val="18"/>
                <w:szCs w:val="18"/>
              </w:rPr>
              <w:t xml:space="preserve">-257.347992   -949.083496   -514.112061   -946.301208   -1061.262451  </w:t>
            </w:r>
          </w:p>
          <w:p w14:paraId="615B375B" w14:textId="6574960F" w:rsidR="006A210A" w:rsidRPr="00E66EB6" w:rsidRDefault="006A210A" w:rsidP="006A210A">
            <w:pPr>
              <w:ind w:firstLineChars="885" w:firstLine="1593"/>
              <w:rPr>
                <w:rFonts w:eastAsiaTheme="minorEastAsia" w:cs="Calibri"/>
                <w:sz w:val="18"/>
                <w:szCs w:val="18"/>
              </w:rPr>
            </w:pPr>
            <w:r w:rsidRPr="00E66EB6">
              <w:rPr>
                <w:sz w:val="18"/>
                <w:szCs w:val="18"/>
              </w:rPr>
              <w:t xml:space="preserve">423.505493    64.353943     -184.519806   -310.060455   </w:t>
            </w:r>
          </w:p>
        </w:tc>
      </w:tr>
      <w:tr w:rsidR="006A210A" w:rsidRPr="00E66EB6" w14:paraId="5A915AA1" w14:textId="77777777" w:rsidTr="00932BBE">
        <w:tc>
          <w:tcPr>
            <w:tcW w:w="709" w:type="dxa"/>
            <w:shd w:val="clear" w:color="auto" w:fill="auto"/>
            <w:vAlign w:val="center"/>
          </w:tcPr>
          <w:p w14:paraId="35A00B0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76</w:t>
            </w:r>
          </w:p>
        </w:tc>
        <w:tc>
          <w:tcPr>
            <w:tcW w:w="8931" w:type="dxa"/>
            <w:shd w:val="clear" w:color="auto" w:fill="auto"/>
          </w:tcPr>
          <w:p w14:paraId="44AD99E9" w14:textId="77777777" w:rsidR="006A210A" w:rsidRPr="00E66EB6" w:rsidRDefault="006A210A" w:rsidP="006A210A">
            <w:pPr>
              <w:ind w:firstLineChars="885" w:firstLine="1593"/>
              <w:rPr>
                <w:sz w:val="18"/>
                <w:szCs w:val="18"/>
              </w:rPr>
            </w:pPr>
            <w:r w:rsidRPr="00E66EB6">
              <w:rPr>
                <w:sz w:val="18"/>
                <w:szCs w:val="18"/>
              </w:rPr>
              <w:t xml:space="preserve">601.338196    730.051941    529.544189    350.136139    123.053047    </w:t>
            </w:r>
          </w:p>
          <w:p w14:paraId="57D32723" w14:textId="52F65F07" w:rsidR="006A210A" w:rsidRPr="00E66EB6" w:rsidRDefault="006A210A" w:rsidP="006A210A">
            <w:pPr>
              <w:ind w:firstLineChars="885" w:firstLine="1593"/>
              <w:rPr>
                <w:rFonts w:eastAsiaTheme="minorEastAsia" w:cs="Calibri"/>
                <w:sz w:val="18"/>
                <w:szCs w:val="18"/>
              </w:rPr>
            </w:pPr>
            <w:r w:rsidRPr="00E66EB6">
              <w:rPr>
                <w:sz w:val="18"/>
                <w:szCs w:val="18"/>
              </w:rPr>
              <w:t xml:space="preserve">-167.247162   -385.363373   -718.114075   -827.812866   </w:t>
            </w:r>
          </w:p>
        </w:tc>
      </w:tr>
      <w:tr w:rsidR="006A210A" w:rsidRPr="00E66EB6" w14:paraId="65A4FBD3" w14:textId="77777777" w:rsidTr="00932BBE">
        <w:tc>
          <w:tcPr>
            <w:tcW w:w="709" w:type="dxa"/>
            <w:shd w:val="clear" w:color="auto" w:fill="auto"/>
            <w:vAlign w:val="center"/>
          </w:tcPr>
          <w:p w14:paraId="154EC86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50A87226" w14:textId="77777777" w:rsidR="006A210A" w:rsidRPr="00E66EB6" w:rsidRDefault="006A210A" w:rsidP="006A210A">
            <w:pPr>
              <w:ind w:firstLineChars="885" w:firstLine="1593"/>
              <w:rPr>
                <w:sz w:val="18"/>
                <w:szCs w:val="18"/>
              </w:rPr>
            </w:pPr>
            <w:r w:rsidRPr="00E66EB6">
              <w:rPr>
                <w:sz w:val="18"/>
                <w:szCs w:val="18"/>
              </w:rPr>
              <w:t xml:space="preserve">957.477234    1673.412354   1102.213501   726.657349    193.804886    </w:t>
            </w:r>
          </w:p>
          <w:p w14:paraId="0A6BD3B2" w14:textId="692FF724" w:rsidR="006A210A" w:rsidRPr="00E66EB6" w:rsidRDefault="006A210A" w:rsidP="006A210A">
            <w:pPr>
              <w:ind w:firstLineChars="885" w:firstLine="1593"/>
              <w:rPr>
                <w:rFonts w:eastAsiaTheme="minorEastAsia" w:cs="Calibri"/>
                <w:sz w:val="18"/>
                <w:szCs w:val="18"/>
              </w:rPr>
            </w:pPr>
            <w:r w:rsidRPr="00E66EB6">
              <w:rPr>
                <w:sz w:val="18"/>
                <w:szCs w:val="18"/>
              </w:rPr>
              <w:t xml:space="preserve">-166.666946   -647.636536   -933.063171   -1035.739258  </w:t>
            </w:r>
          </w:p>
        </w:tc>
      </w:tr>
      <w:tr w:rsidR="006A210A" w:rsidRPr="00E66EB6" w14:paraId="60A330AF" w14:textId="77777777" w:rsidTr="00932BBE">
        <w:tc>
          <w:tcPr>
            <w:tcW w:w="709" w:type="dxa"/>
            <w:shd w:val="clear" w:color="auto" w:fill="auto"/>
            <w:vAlign w:val="center"/>
          </w:tcPr>
          <w:p w14:paraId="055DB54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70290A06" w14:textId="77777777" w:rsidR="006A210A" w:rsidRPr="00E66EB6" w:rsidRDefault="006A210A" w:rsidP="006A210A">
            <w:pPr>
              <w:ind w:firstLineChars="885" w:firstLine="1593"/>
              <w:rPr>
                <w:sz w:val="18"/>
                <w:szCs w:val="18"/>
              </w:rPr>
            </w:pPr>
            <w:r w:rsidRPr="00E66EB6">
              <w:rPr>
                <w:sz w:val="18"/>
                <w:szCs w:val="18"/>
              </w:rPr>
              <w:t xml:space="preserve">-177.455978   -666.090027   -713.341553   -1062.997437  -483.726715   </w:t>
            </w:r>
          </w:p>
          <w:p w14:paraId="770046A5" w14:textId="7172823C" w:rsidR="006A210A" w:rsidRPr="00E66EB6" w:rsidRDefault="006A210A" w:rsidP="006A210A">
            <w:pPr>
              <w:ind w:firstLineChars="885" w:firstLine="1593"/>
              <w:rPr>
                <w:rFonts w:eastAsiaTheme="minorEastAsia" w:cs="Calibri"/>
                <w:sz w:val="18"/>
                <w:szCs w:val="18"/>
              </w:rPr>
            </w:pPr>
            <w:r w:rsidRPr="00E66EB6">
              <w:rPr>
                <w:sz w:val="18"/>
                <w:szCs w:val="18"/>
              </w:rPr>
              <w:t xml:space="preserve">-690.400879   -933.267517   -1214.673828  -318.606110   </w:t>
            </w:r>
          </w:p>
        </w:tc>
      </w:tr>
      <w:tr w:rsidR="006A210A" w:rsidRPr="00E66EB6" w14:paraId="697B0D54" w14:textId="77777777" w:rsidTr="00932BBE">
        <w:tc>
          <w:tcPr>
            <w:tcW w:w="709" w:type="dxa"/>
            <w:shd w:val="clear" w:color="auto" w:fill="auto"/>
            <w:vAlign w:val="center"/>
          </w:tcPr>
          <w:p w14:paraId="6F8F967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50FB33F4" w14:textId="77777777" w:rsidR="006A210A" w:rsidRPr="00E66EB6" w:rsidRDefault="006A210A" w:rsidP="006A210A">
            <w:pPr>
              <w:ind w:firstLineChars="885" w:firstLine="1593"/>
              <w:rPr>
                <w:sz w:val="18"/>
                <w:szCs w:val="18"/>
              </w:rPr>
            </w:pPr>
            <w:r w:rsidRPr="00E66EB6">
              <w:rPr>
                <w:sz w:val="18"/>
                <w:szCs w:val="18"/>
              </w:rPr>
              <w:t xml:space="preserve">-189.500244   -405.898071   -668.867981   -764.180420   -19.830473    </w:t>
            </w:r>
          </w:p>
          <w:p w14:paraId="728B6A54" w14:textId="5004F0BB" w:rsidR="006A210A" w:rsidRPr="00E66EB6" w:rsidRDefault="006A210A" w:rsidP="006A210A">
            <w:pPr>
              <w:ind w:firstLineChars="885" w:firstLine="1593"/>
              <w:rPr>
                <w:rFonts w:eastAsiaTheme="minorEastAsia" w:cs="Calibri"/>
                <w:sz w:val="18"/>
                <w:szCs w:val="18"/>
              </w:rPr>
            </w:pPr>
            <w:r w:rsidRPr="00E66EB6">
              <w:rPr>
                <w:sz w:val="18"/>
                <w:szCs w:val="18"/>
              </w:rPr>
              <w:t xml:space="preserve">181.539169    350.049530    341.817993    381.419586    </w:t>
            </w:r>
          </w:p>
        </w:tc>
      </w:tr>
      <w:tr w:rsidR="006A210A" w:rsidRPr="00E66EB6" w14:paraId="09834245" w14:textId="77777777" w:rsidTr="00932BBE">
        <w:tc>
          <w:tcPr>
            <w:tcW w:w="709" w:type="dxa"/>
            <w:shd w:val="clear" w:color="auto" w:fill="auto"/>
            <w:vAlign w:val="center"/>
          </w:tcPr>
          <w:p w14:paraId="30BB304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68940EA6" w14:textId="77777777" w:rsidR="006A210A" w:rsidRPr="00E66EB6" w:rsidRDefault="006A210A" w:rsidP="006A210A">
            <w:pPr>
              <w:ind w:firstLineChars="885" w:firstLine="1593"/>
              <w:rPr>
                <w:sz w:val="18"/>
                <w:szCs w:val="18"/>
              </w:rPr>
            </w:pPr>
            <w:r w:rsidRPr="00E66EB6">
              <w:rPr>
                <w:sz w:val="18"/>
                <w:szCs w:val="18"/>
              </w:rPr>
              <w:t xml:space="preserve">58.198463     87.016228     -470.353455   -1019.402344  -505.580994   </w:t>
            </w:r>
          </w:p>
          <w:p w14:paraId="1836CDD6" w14:textId="1302D28B" w:rsidR="006A210A" w:rsidRPr="00E66EB6" w:rsidRDefault="006A210A" w:rsidP="006A210A">
            <w:pPr>
              <w:ind w:firstLineChars="885" w:firstLine="1593"/>
              <w:rPr>
                <w:rFonts w:eastAsiaTheme="minorEastAsia" w:cs="Calibri"/>
                <w:sz w:val="18"/>
                <w:szCs w:val="18"/>
              </w:rPr>
            </w:pPr>
            <w:r w:rsidRPr="00E66EB6">
              <w:rPr>
                <w:sz w:val="18"/>
                <w:szCs w:val="18"/>
              </w:rPr>
              <w:t xml:space="preserve">-476.027191   -643.724976   -953.289673   -1218.301025  </w:t>
            </w:r>
          </w:p>
        </w:tc>
      </w:tr>
      <w:tr w:rsidR="006A210A" w:rsidRPr="00E66EB6" w14:paraId="289A1DA5" w14:textId="77777777" w:rsidTr="00932BBE">
        <w:tc>
          <w:tcPr>
            <w:tcW w:w="709" w:type="dxa"/>
            <w:shd w:val="clear" w:color="auto" w:fill="auto"/>
            <w:vAlign w:val="center"/>
          </w:tcPr>
          <w:p w14:paraId="0B91F50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6E53E8F9" w14:textId="77777777" w:rsidR="006A210A" w:rsidRPr="00E66EB6" w:rsidRDefault="006A210A" w:rsidP="006A210A">
            <w:pPr>
              <w:ind w:firstLineChars="885" w:firstLine="1593"/>
              <w:rPr>
                <w:sz w:val="18"/>
                <w:szCs w:val="18"/>
              </w:rPr>
            </w:pPr>
            <w:r w:rsidRPr="00E66EB6">
              <w:rPr>
                <w:sz w:val="18"/>
                <w:szCs w:val="18"/>
              </w:rPr>
              <w:t xml:space="preserve">-9.731637     35.897629     -398.662964   108.671082    -30.824179    </w:t>
            </w:r>
          </w:p>
          <w:p w14:paraId="797214EF" w14:textId="241D876E" w:rsidR="006A210A" w:rsidRPr="00E66EB6" w:rsidRDefault="006A210A" w:rsidP="006A210A">
            <w:pPr>
              <w:ind w:firstLineChars="885" w:firstLine="1593"/>
              <w:rPr>
                <w:rFonts w:eastAsiaTheme="minorEastAsia" w:cs="Calibri"/>
                <w:sz w:val="18"/>
                <w:szCs w:val="18"/>
              </w:rPr>
            </w:pPr>
            <w:r w:rsidRPr="00E66EB6">
              <w:rPr>
                <w:sz w:val="18"/>
                <w:szCs w:val="18"/>
              </w:rPr>
              <w:t xml:space="preserve">-403.612305   -511.957275   -623.195251   -685.248840   </w:t>
            </w:r>
          </w:p>
        </w:tc>
      </w:tr>
      <w:tr w:rsidR="006A210A" w:rsidRPr="00E66EB6" w14:paraId="0236F7D7" w14:textId="77777777" w:rsidTr="00932BBE">
        <w:tc>
          <w:tcPr>
            <w:tcW w:w="709" w:type="dxa"/>
            <w:shd w:val="clear" w:color="auto" w:fill="auto"/>
            <w:vAlign w:val="center"/>
          </w:tcPr>
          <w:p w14:paraId="3B70107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1BE13AE4" w14:textId="77777777" w:rsidR="006A210A" w:rsidRPr="00E66EB6" w:rsidRDefault="006A210A" w:rsidP="006A210A">
            <w:pPr>
              <w:ind w:firstLineChars="885" w:firstLine="1593"/>
              <w:rPr>
                <w:sz w:val="18"/>
                <w:szCs w:val="18"/>
              </w:rPr>
            </w:pPr>
            <w:r w:rsidRPr="00E66EB6">
              <w:rPr>
                <w:sz w:val="18"/>
                <w:szCs w:val="18"/>
              </w:rPr>
              <w:t xml:space="preserve">-157.306366   -553.577942   -975.876953   -1460.082764  -992.205627   </w:t>
            </w:r>
          </w:p>
          <w:p w14:paraId="55358B89" w14:textId="2A9CEB96" w:rsidR="006A210A" w:rsidRPr="00E66EB6" w:rsidRDefault="006A210A" w:rsidP="006A210A">
            <w:pPr>
              <w:ind w:firstLineChars="885" w:firstLine="1593"/>
              <w:rPr>
                <w:rFonts w:eastAsiaTheme="minorEastAsia" w:cs="Calibri"/>
                <w:sz w:val="18"/>
                <w:szCs w:val="18"/>
              </w:rPr>
            </w:pPr>
            <w:r w:rsidRPr="00E66EB6">
              <w:rPr>
                <w:sz w:val="18"/>
                <w:szCs w:val="18"/>
              </w:rPr>
              <w:t xml:space="preserve">-776.317871   -511.261353   -326.743317   -198.921204   </w:t>
            </w:r>
          </w:p>
        </w:tc>
      </w:tr>
      <w:tr w:rsidR="006A210A" w:rsidRPr="00E66EB6" w14:paraId="2FB6B482" w14:textId="77777777" w:rsidTr="00932BBE">
        <w:tc>
          <w:tcPr>
            <w:tcW w:w="709" w:type="dxa"/>
            <w:shd w:val="clear" w:color="auto" w:fill="auto"/>
            <w:vAlign w:val="center"/>
          </w:tcPr>
          <w:p w14:paraId="11CEAA4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61069A27" w14:textId="77777777" w:rsidR="006A210A" w:rsidRPr="00E66EB6" w:rsidRDefault="006A210A" w:rsidP="006A210A">
            <w:pPr>
              <w:ind w:firstLineChars="885" w:firstLine="1593"/>
              <w:rPr>
                <w:sz w:val="18"/>
                <w:szCs w:val="18"/>
              </w:rPr>
            </w:pPr>
            <w:r w:rsidRPr="00E66EB6">
              <w:rPr>
                <w:sz w:val="18"/>
                <w:szCs w:val="18"/>
              </w:rPr>
              <w:t xml:space="preserve">-662.229797   337.577576    714.611816    1115.122437   1346.081543   </w:t>
            </w:r>
          </w:p>
          <w:p w14:paraId="40664D77" w14:textId="5554C101" w:rsidR="006A210A" w:rsidRPr="00E66EB6" w:rsidRDefault="006A210A" w:rsidP="006A210A">
            <w:pPr>
              <w:ind w:firstLineChars="885" w:firstLine="1593"/>
              <w:rPr>
                <w:rFonts w:eastAsiaTheme="minorEastAsia" w:cs="Calibri"/>
                <w:sz w:val="18"/>
                <w:szCs w:val="18"/>
              </w:rPr>
            </w:pPr>
            <w:r w:rsidRPr="00E66EB6">
              <w:rPr>
                <w:sz w:val="18"/>
                <w:szCs w:val="18"/>
              </w:rPr>
              <w:t xml:space="preserve">1525.260742   1630.367676   1702.934814   1783.298096   </w:t>
            </w:r>
          </w:p>
        </w:tc>
      </w:tr>
      <w:tr w:rsidR="006A210A" w:rsidRPr="00E66EB6" w14:paraId="7A5E959C" w14:textId="77777777" w:rsidTr="00932BBE">
        <w:tc>
          <w:tcPr>
            <w:tcW w:w="709" w:type="dxa"/>
            <w:shd w:val="clear" w:color="auto" w:fill="auto"/>
            <w:vAlign w:val="center"/>
          </w:tcPr>
          <w:p w14:paraId="0F37B6B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84</w:t>
            </w:r>
          </w:p>
        </w:tc>
        <w:tc>
          <w:tcPr>
            <w:tcW w:w="8931" w:type="dxa"/>
            <w:shd w:val="clear" w:color="auto" w:fill="auto"/>
          </w:tcPr>
          <w:p w14:paraId="2F7D205A" w14:textId="77777777" w:rsidR="006A210A" w:rsidRPr="00E66EB6" w:rsidRDefault="006A210A" w:rsidP="006A210A">
            <w:pPr>
              <w:ind w:firstLineChars="885" w:firstLine="1593"/>
              <w:rPr>
                <w:sz w:val="18"/>
                <w:szCs w:val="18"/>
              </w:rPr>
            </w:pPr>
            <w:r w:rsidRPr="00E66EB6">
              <w:rPr>
                <w:sz w:val="18"/>
                <w:szCs w:val="18"/>
              </w:rPr>
              <w:t xml:space="preserve">-96.698639    476.073669    356.679108    307.013367    275.333221    </w:t>
            </w:r>
          </w:p>
          <w:p w14:paraId="676A76DB" w14:textId="6E4EE021" w:rsidR="006A210A" w:rsidRPr="00E66EB6" w:rsidRDefault="006A210A" w:rsidP="006A210A">
            <w:pPr>
              <w:ind w:firstLineChars="885" w:firstLine="1593"/>
              <w:rPr>
                <w:rFonts w:eastAsiaTheme="minorEastAsia" w:cs="Calibri"/>
                <w:sz w:val="18"/>
                <w:szCs w:val="18"/>
              </w:rPr>
            </w:pPr>
            <w:r w:rsidRPr="00E66EB6">
              <w:rPr>
                <w:sz w:val="18"/>
                <w:szCs w:val="18"/>
              </w:rPr>
              <w:t xml:space="preserve">144.351913    131.806870    -89.757820    -125.505257   </w:t>
            </w:r>
          </w:p>
        </w:tc>
      </w:tr>
      <w:tr w:rsidR="006A210A" w:rsidRPr="00E66EB6" w14:paraId="36098B84" w14:textId="77777777" w:rsidTr="00932BBE">
        <w:tc>
          <w:tcPr>
            <w:tcW w:w="709" w:type="dxa"/>
            <w:shd w:val="clear" w:color="auto" w:fill="auto"/>
            <w:vAlign w:val="center"/>
          </w:tcPr>
          <w:p w14:paraId="199E6AA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0F1298CE" w14:textId="77777777" w:rsidR="006A210A" w:rsidRPr="00E66EB6" w:rsidRDefault="006A210A" w:rsidP="006A210A">
            <w:pPr>
              <w:ind w:firstLineChars="885" w:firstLine="1593"/>
              <w:rPr>
                <w:sz w:val="18"/>
                <w:szCs w:val="18"/>
              </w:rPr>
            </w:pPr>
            <w:r w:rsidRPr="00E66EB6">
              <w:rPr>
                <w:sz w:val="18"/>
                <w:szCs w:val="18"/>
              </w:rPr>
              <w:t xml:space="preserve">96.625595     -234.501587   -735.064636   -1204.421265  -1373.773438  </w:t>
            </w:r>
          </w:p>
          <w:p w14:paraId="6D6E2836" w14:textId="577CD7CC" w:rsidR="006A210A" w:rsidRPr="00E66EB6" w:rsidRDefault="006A210A" w:rsidP="006A210A">
            <w:pPr>
              <w:ind w:firstLineChars="885" w:firstLine="1593"/>
              <w:rPr>
                <w:rFonts w:eastAsiaTheme="minorEastAsia" w:cs="Calibri"/>
                <w:sz w:val="18"/>
                <w:szCs w:val="18"/>
              </w:rPr>
            </w:pPr>
            <w:r w:rsidRPr="00E66EB6">
              <w:rPr>
                <w:sz w:val="18"/>
                <w:szCs w:val="18"/>
              </w:rPr>
              <w:t xml:space="preserve">-1125.901245  -666.270874   -459.149506   -250.652649   </w:t>
            </w:r>
          </w:p>
        </w:tc>
      </w:tr>
      <w:tr w:rsidR="006A210A" w:rsidRPr="00E66EB6" w14:paraId="7D8683C0" w14:textId="77777777" w:rsidTr="00932BBE">
        <w:tc>
          <w:tcPr>
            <w:tcW w:w="709" w:type="dxa"/>
            <w:shd w:val="clear" w:color="auto" w:fill="auto"/>
            <w:vAlign w:val="center"/>
          </w:tcPr>
          <w:p w14:paraId="273A100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1CAA3CBF" w14:textId="77777777" w:rsidR="006A210A" w:rsidRPr="00E66EB6" w:rsidRDefault="006A210A" w:rsidP="006A210A">
            <w:pPr>
              <w:ind w:firstLineChars="885" w:firstLine="1593"/>
              <w:rPr>
                <w:sz w:val="18"/>
                <w:szCs w:val="18"/>
              </w:rPr>
            </w:pPr>
            <w:r w:rsidRPr="00E66EB6">
              <w:rPr>
                <w:sz w:val="18"/>
                <w:szCs w:val="18"/>
              </w:rPr>
              <w:t xml:space="preserve">169.706879    -187.591034   -705.413025   -1239.362549  -1701.577881  </w:t>
            </w:r>
          </w:p>
          <w:p w14:paraId="7984FA62" w14:textId="49E91D37" w:rsidR="006A210A" w:rsidRPr="00E66EB6" w:rsidRDefault="006A210A" w:rsidP="006A210A">
            <w:pPr>
              <w:ind w:firstLineChars="885" w:firstLine="1593"/>
              <w:rPr>
                <w:rFonts w:eastAsiaTheme="minorEastAsia" w:cs="Calibri"/>
                <w:sz w:val="18"/>
                <w:szCs w:val="18"/>
              </w:rPr>
            </w:pPr>
            <w:r w:rsidRPr="00E66EB6">
              <w:rPr>
                <w:sz w:val="18"/>
                <w:szCs w:val="18"/>
              </w:rPr>
              <w:t xml:space="preserve">-1862.408569  -1851.633179  -1883.478271  -1916.869873  </w:t>
            </w:r>
          </w:p>
        </w:tc>
      </w:tr>
      <w:tr w:rsidR="006A210A" w:rsidRPr="00E66EB6" w14:paraId="480A23A8" w14:textId="77777777" w:rsidTr="00932BBE">
        <w:tc>
          <w:tcPr>
            <w:tcW w:w="709" w:type="dxa"/>
            <w:shd w:val="clear" w:color="auto" w:fill="auto"/>
            <w:vAlign w:val="center"/>
          </w:tcPr>
          <w:p w14:paraId="2C794A3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1365465C" w14:textId="77777777" w:rsidR="006A210A" w:rsidRPr="00E66EB6" w:rsidRDefault="006A210A" w:rsidP="006A210A">
            <w:pPr>
              <w:ind w:firstLineChars="885" w:firstLine="1593"/>
              <w:rPr>
                <w:sz w:val="18"/>
                <w:szCs w:val="18"/>
              </w:rPr>
            </w:pPr>
            <w:r w:rsidRPr="00E66EB6">
              <w:rPr>
                <w:sz w:val="18"/>
                <w:szCs w:val="18"/>
              </w:rPr>
              <w:t xml:space="preserve">-64.554306    -62.929207    -407.237640   103.524368    40.249016     </w:t>
            </w:r>
          </w:p>
          <w:p w14:paraId="44212EB8" w14:textId="2F48F34A" w:rsidR="006A210A" w:rsidRPr="00E66EB6" w:rsidRDefault="006A210A" w:rsidP="006A210A">
            <w:pPr>
              <w:ind w:firstLineChars="885" w:firstLine="1593"/>
              <w:rPr>
                <w:rFonts w:eastAsiaTheme="minorEastAsia" w:cs="Calibri"/>
                <w:sz w:val="18"/>
                <w:szCs w:val="18"/>
              </w:rPr>
            </w:pPr>
            <w:r w:rsidRPr="00E66EB6">
              <w:rPr>
                <w:sz w:val="18"/>
                <w:szCs w:val="18"/>
              </w:rPr>
              <w:t xml:space="preserve">-404.697784   -763.795471   -1124.062500  -1390.584351  </w:t>
            </w:r>
          </w:p>
        </w:tc>
      </w:tr>
      <w:tr w:rsidR="006A210A" w:rsidRPr="00E66EB6" w14:paraId="1E95B3A8" w14:textId="77777777" w:rsidTr="00932BBE">
        <w:tc>
          <w:tcPr>
            <w:tcW w:w="709" w:type="dxa"/>
            <w:shd w:val="clear" w:color="auto" w:fill="auto"/>
            <w:vAlign w:val="center"/>
          </w:tcPr>
          <w:p w14:paraId="4806C39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67B79973" w14:textId="77777777" w:rsidR="006A210A" w:rsidRPr="00E66EB6" w:rsidRDefault="006A210A" w:rsidP="006A210A">
            <w:pPr>
              <w:ind w:firstLineChars="885" w:firstLine="1593"/>
              <w:rPr>
                <w:sz w:val="18"/>
                <w:szCs w:val="18"/>
              </w:rPr>
            </w:pPr>
            <w:r w:rsidRPr="00E66EB6">
              <w:rPr>
                <w:sz w:val="18"/>
                <w:szCs w:val="18"/>
              </w:rPr>
              <w:t xml:space="preserve">-141.843674   -793.938049   -1194.776245  -1549.655762  -1645.277832  </w:t>
            </w:r>
          </w:p>
          <w:p w14:paraId="46895BDB" w14:textId="0986CCA3" w:rsidR="006A210A" w:rsidRPr="00E66EB6" w:rsidRDefault="006A210A" w:rsidP="006A210A">
            <w:pPr>
              <w:ind w:firstLineChars="885" w:firstLine="1593"/>
              <w:rPr>
                <w:rFonts w:eastAsiaTheme="minorEastAsia" w:cs="Calibri"/>
                <w:sz w:val="18"/>
                <w:szCs w:val="18"/>
              </w:rPr>
            </w:pPr>
            <w:r w:rsidRPr="00E66EB6">
              <w:rPr>
                <w:sz w:val="18"/>
                <w:szCs w:val="18"/>
              </w:rPr>
              <w:t xml:space="preserve">-1719.506592  -1687.905640  -1854.041382  -1926.495483  </w:t>
            </w:r>
          </w:p>
        </w:tc>
      </w:tr>
    </w:tbl>
    <w:p w14:paraId="1C99250F"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76D395B6" w14:textId="77777777" w:rsidTr="00883EFA">
        <w:tc>
          <w:tcPr>
            <w:tcW w:w="709" w:type="dxa"/>
            <w:tcBorders>
              <w:bottom w:val="single" w:sz="12" w:space="0" w:color="000000"/>
            </w:tcBorders>
            <w:shd w:val="clear" w:color="auto" w:fill="auto"/>
            <w:vAlign w:val="center"/>
          </w:tcPr>
          <w:p w14:paraId="53408449" w14:textId="50D9CADA"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6D1FC4F3" w14:textId="4E47EC6E"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29F75D6C" w14:textId="77777777" w:rsidTr="006A210A">
        <w:tc>
          <w:tcPr>
            <w:tcW w:w="709" w:type="dxa"/>
            <w:tcBorders>
              <w:top w:val="single" w:sz="12" w:space="0" w:color="000000"/>
            </w:tcBorders>
            <w:shd w:val="clear" w:color="auto" w:fill="auto"/>
            <w:vAlign w:val="center"/>
          </w:tcPr>
          <w:p w14:paraId="7019F85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89</w:t>
            </w:r>
          </w:p>
        </w:tc>
        <w:tc>
          <w:tcPr>
            <w:tcW w:w="8931" w:type="dxa"/>
            <w:tcBorders>
              <w:top w:val="single" w:sz="12" w:space="0" w:color="000000"/>
            </w:tcBorders>
            <w:shd w:val="clear" w:color="auto" w:fill="auto"/>
          </w:tcPr>
          <w:p w14:paraId="3C466E4B" w14:textId="77777777" w:rsidR="006A210A" w:rsidRPr="00E66EB6" w:rsidRDefault="006A210A" w:rsidP="006A210A">
            <w:pPr>
              <w:ind w:firstLineChars="885" w:firstLine="1593"/>
              <w:rPr>
                <w:sz w:val="18"/>
                <w:szCs w:val="18"/>
              </w:rPr>
            </w:pPr>
            <w:r w:rsidRPr="00E66EB6">
              <w:rPr>
                <w:sz w:val="18"/>
                <w:szCs w:val="18"/>
              </w:rPr>
              <w:t xml:space="preserve">-194.186035   -903.843506   -790.955811   -1279.267334  -942.369080   </w:t>
            </w:r>
          </w:p>
          <w:p w14:paraId="2F59FACD" w14:textId="7501F8ED" w:rsidR="006A210A" w:rsidRPr="00E66EB6" w:rsidRDefault="006A210A" w:rsidP="006A210A">
            <w:pPr>
              <w:ind w:firstLineChars="885" w:firstLine="1593"/>
              <w:rPr>
                <w:rFonts w:eastAsiaTheme="minorEastAsia" w:cs="Calibri"/>
                <w:sz w:val="18"/>
                <w:szCs w:val="18"/>
              </w:rPr>
            </w:pPr>
            <w:r w:rsidRPr="00E66EB6">
              <w:rPr>
                <w:sz w:val="18"/>
                <w:szCs w:val="18"/>
              </w:rPr>
              <w:t xml:space="preserve">-715.308228   -985.681213   525.467102    483.847260    </w:t>
            </w:r>
          </w:p>
        </w:tc>
      </w:tr>
      <w:tr w:rsidR="006A210A" w:rsidRPr="00E66EB6" w14:paraId="2CE3DE82" w14:textId="77777777" w:rsidTr="00932BBE">
        <w:tc>
          <w:tcPr>
            <w:tcW w:w="709" w:type="dxa"/>
            <w:shd w:val="clear" w:color="auto" w:fill="auto"/>
            <w:vAlign w:val="center"/>
          </w:tcPr>
          <w:p w14:paraId="11C7AEA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1D2B30EC" w14:textId="77777777" w:rsidR="006A210A" w:rsidRPr="00E66EB6" w:rsidRDefault="006A210A" w:rsidP="006A210A">
            <w:pPr>
              <w:ind w:firstLineChars="885" w:firstLine="1593"/>
              <w:rPr>
                <w:sz w:val="18"/>
                <w:szCs w:val="18"/>
              </w:rPr>
            </w:pPr>
            <w:r w:rsidRPr="00E66EB6">
              <w:rPr>
                <w:sz w:val="18"/>
                <w:szCs w:val="18"/>
              </w:rPr>
              <w:t xml:space="preserve">2144.286133   2143.108154   1424.848999   907.611938    586.665710    </w:t>
            </w:r>
          </w:p>
          <w:p w14:paraId="348351BF" w14:textId="1D00A1A8" w:rsidR="006A210A" w:rsidRPr="00E66EB6" w:rsidRDefault="006A210A" w:rsidP="006A210A">
            <w:pPr>
              <w:ind w:firstLineChars="885" w:firstLine="1593"/>
              <w:rPr>
                <w:rFonts w:eastAsiaTheme="minorEastAsia" w:cs="Calibri"/>
                <w:sz w:val="18"/>
                <w:szCs w:val="18"/>
              </w:rPr>
            </w:pPr>
            <w:r w:rsidRPr="00E66EB6">
              <w:rPr>
                <w:sz w:val="18"/>
                <w:szCs w:val="18"/>
              </w:rPr>
              <w:t xml:space="preserve">307.282593    24.629150     -128.423553   -254.069794   </w:t>
            </w:r>
          </w:p>
        </w:tc>
      </w:tr>
      <w:tr w:rsidR="006A210A" w:rsidRPr="00E66EB6" w14:paraId="6897C5D9" w14:textId="77777777" w:rsidTr="00932BBE">
        <w:tc>
          <w:tcPr>
            <w:tcW w:w="709" w:type="dxa"/>
            <w:shd w:val="clear" w:color="auto" w:fill="auto"/>
            <w:vAlign w:val="center"/>
          </w:tcPr>
          <w:p w14:paraId="3CDBFE1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51F498C6" w14:textId="77777777" w:rsidR="006A210A" w:rsidRPr="00E66EB6" w:rsidRDefault="006A210A" w:rsidP="006A210A">
            <w:pPr>
              <w:ind w:firstLineChars="885" w:firstLine="1593"/>
              <w:rPr>
                <w:sz w:val="18"/>
                <w:szCs w:val="18"/>
              </w:rPr>
            </w:pPr>
            <w:r w:rsidRPr="00E66EB6">
              <w:rPr>
                <w:sz w:val="18"/>
                <w:szCs w:val="18"/>
              </w:rPr>
              <w:t xml:space="preserve">-168.323730   -977.983582   -1317.796509  -1770.269409  -1939.598022  </w:t>
            </w:r>
          </w:p>
          <w:p w14:paraId="5EAE87AC" w14:textId="2F95B41B" w:rsidR="006A210A" w:rsidRPr="00E66EB6" w:rsidRDefault="006A210A" w:rsidP="006A210A">
            <w:pPr>
              <w:ind w:firstLineChars="885" w:firstLine="1593"/>
              <w:rPr>
                <w:rFonts w:eastAsiaTheme="minorEastAsia" w:cs="Calibri"/>
                <w:sz w:val="18"/>
                <w:szCs w:val="18"/>
              </w:rPr>
            </w:pPr>
            <w:r w:rsidRPr="00E66EB6">
              <w:rPr>
                <w:sz w:val="18"/>
                <w:szCs w:val="18"/>
              </w:rPr>
              <w:t xml:space="preserve">-2061.373291  -1970.316895  -1014.373840  -266.364838   </w:t>
            </w:r>
          </w:p>
        </w:tc>
      </w:tr>
      <w:tr w:rsidR="006A210A" w:rsidRPr="00E66EB6" w14:paraId="07EC5401" w14:textId="77777777" w:rsidTr="00932BBE">
        <w:tc>
          <w:tcPr>
            <w:tcW w:w="709" w:type="dxa"/>
            <w:shd w:val="clear" w:color="auto" w:fill="auto"/>
            <w:vAlign w:val="center"/>
          </w:tcPr>
          <w:p w14:paraId="218DF30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2F9605B8" w14:textId="77777777" w:rsidR="006A210A" w:rsidRPr="00E66EB6" w:rsidRDefault="006A210A" w:rsidP="006A210A">
            <w:pPr>
              <w:ind w:firstLineChars="885" w:firstLine="1593"/>
              <w:rPr>
                <w:sz w:val="18"/>
                <w:szCs w:val="18"/>
              </w:rPr>
            </w:pPr>
            <w:r w:rsidRPr="00E66EB6">
              <w:rPr>
                <w:sz w:val="18"/>
                <w:szCs w:val="18"/>
              </w:rPr>
              <w:t xml:space="preserve">-14.177239    -456.114960   -698.976685   -1179.255615  -1664.940552  </w:t>
            </w:r>
          </w:p>
          <w:p w14:paraId="5DB1C556" w14:textId="29663B10" w:rsidR="006A210A" w:rsidRPr="00E66EB6" w:rsidRDefault="006A210A" w:rsidP="006A210A">
            <w:pPr>
              <w:ind w:firstLineChars="885" w:firstLine="1593"/>
              <w:rPr>
                <w:rFonts w:eastAsiaTheme="minorEastAsia" w:cs="Calibri"/>
                <w:sz w:val="18"/>
                <w:szCs w:val="18"/>
              </w:rPr>
            </w:pPr>
            <w:r w:rsidRPr="00E66EB6">
              <w:rPr>
                <w:sz w:val="18"/>
                <w:szCs w:val="18"/>
              </w:rPr>
              <w:t xml:space="preserve">-1250.903931  -484.642120   -708.259399   -900.153687   </w:t>
            </w:r>
          </w:p>
        </w:tc>
      </w:tr>
      <w:tr w:rsidR="006A210A" w:rsidRPr="00E66EB6" w14:paraId="76A6EA07" w14:textId="77777777" w:rsidTr="00932BBE">
        <w:tc>
          <w:tcPr>
            <w:tcW w:w="709" w:type="dxa"/>
            <w:shd w:val="clear" w:color="auto" w:fill="auto"/>
            <w:vAlign w:val="center"/>
          </w:tcPr>
          <w:p w14:paraId="105F631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64738D84" w14:textId="77777777" w:rsidR="006A210A" w:rsidRPr="00E66EB6" w:rsidRDefault="006A210A" w:rsidP="006A210A">
            <w:pPr>
              <w:ind w:firstLineChars="885" w:firstLine="1593"/>
              <w:rPr>
                <w:sz w:val="18"/>
                <w:szCs w:val="18"/>
              </w:rPr>
            </w:pPr>
            <w:r w:rsidRPr="00E66EB6">
              <w:rPr>
                <w:sz w:val="18"/>
                <w:szCs w:val="18"/>
              </w:rPr>
              <w:t xml:space="preserve">-243.909988   -627.637512   -352.178253   -584.734863   317.760437    </w:t>
            </w:r>
          </w:p>
          <w:p w14:paraId="366909BA" w14:textId="4008E069" w:rsidR="006A210A" w:rsidRPr="00E66EB6" w:rsidRDefault="006A210A" w:rsidP="006A210A">
            <w:pPr>
              <w:ind w:firstLineChars="885" w:firstLine="1593"/>
              <w:rPr>
                <w:rFonts w:eastAsiaTheme="minorEastAsia" w:cs="Calibri"/>
                <w:sz w:val="18"/>
                <w:szCs w:val="18"/>
              </w:rPr>
            </w:pPr>
            <w:r w:rsidRPr="00E66EB6">
              <w:rPr>
                <w:sz w:val="18"/>
                <w:szCs w:val="18"/>
              </w:rPr>
              <w:t xml:space="preserve">-84.799057    -425.512421   -952.116028   -1349.741211  </w:t>
            </w:r>
          </w:p>
        </w:tc>
      </w:tr>
      <w:tr w:rsidR="006A210A" w:rsidRPr="00E66EB6" w14:paraId="39ADC451" w14:textId="77777777" w:rsidTr="00932BBE">
        <w:tc>
          <w:tcPr>
            <w:tcW w:w="709" w:type="dxa"/>
            <w:shd w:val="clear" w:color="auto" w:fill="auto"/>
            <w:vAlign w:val="center"/>
          </w:tcPr>
          <w:p w14:paraId="7C6CF6F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94</w:t>
            </w:r>
          </w:p>
        </w:tc>
        <w:tc>
          <w:tcPr>
            <w:tcW w:w="8931" w:type="dxa"/>
            <w:shd w:val="clear" w:color="auto" w:fill="auto"/>
          </w:tcPr>
          <w:p w14:paraId="73D795BD" w14:textId="77777777" w:rsidR="006A210A" w:rsidRPr="00E66EB6" w:rsidRDefault="006A210A" w:rsidP="006A210A">
            <w:pPr>
              <w:ind w:firstLineChars="885" w:firstLine="1593"/>
              <w:rPr>
                <w:sz w:val="18"/>
                <w:szCs w:val="18"/>
              </w:rPr>
            </w:pPr>
            <w:r w:rsidRPr="00E66EB6">
              <w:rPr>
                <w:sz w:val="18"/>
                <w:szCs w:val="18"/>
              </w:rPr>
              <w:t xml:space="preserve">84.997139     -326.942902   -436.166351   -822.967712   -793.385132   </w:t>
            </w:r>
          </w:p>
          <w:p w14:paraId="7B4C5034" w14:textId="30987955" w:rsidR="006A210A" w:rsidRPr="00E66EB6" w:rsidRDefault="006A210A" w:rsidP="006A210A">
            <w:pPr>
              <w:ind w:firstLineChars="885" w:firstLine="1593"/>
              <w:rPr>
                <w:rFonts w:eastAsiaTheme="minorEastAsia" w:cs="Calibri"/>
                <w:sz w:val="18"/>
                <w:szCs w:val="18"/>
              </w:rPr>
            </w:pPr>
            <w:r w:rsidRPr="00E66EB6">
              <w:rPr>
                <w:sz w:val="18"/>
                <w:szCs w:val="18"/>
              </w:rPr>
              <w:t xml:space="preserve">-1216.504883  -1579.634766  -1824.714111  -1103.522095  </w:t>
            </w:r>
          </w:p>
        </w:tc>
      </w:tr>
      <w:tr w:rsidR="006A210A" w:rsidRPr="00E66EB6" w14:paraId="022C6F53" w14:textId="77777777" w:rsidTr="00932BBE">
        <w:tc>
          <w:tcPr>
            <w:tcW w:w="709" w:type="dxa"/>
            <w:shd w:val="clear" w:color="auto" w:fill="auto"/>
            <w:vAlign w:val="center"/>
          </w:tcPr>
          <w:p w14:paraId="5A5120C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2CD1D63C" w14:textId="77777777" w:rsidR="006A210A" w:rsidRPr="00E66EB6" w:rsidRDefault="006A210A" w:rsidP="006A210A">
            <w:pPr>
              <w:ind w:firstLineChars="885" w:firstLine="1593"/>
              <w:rPr>
                <w:sz w:val="18"/>
                <w:szCs w:val="18"/>
              </w:rPr>
            </w:pPr>
            <w:r w:rsidRPr="00E66EB6">
              <w:rPr>
                <w:sz w:val="18"/>
                <w:szCs w:val="18"/>
              </w:rPr>
              <w:t xml:space="preserve">-78.882149    557.116882    243.507629    -59.426495    -326.818054   </w:t>
            </w:r>
          </w:p>
          <w:p w14:paraId="75636BD3" w14:textId="091488FA" w:rsidR="006A210A" w:rsidRPr="00E66EB6" w:rsidRDefault="006A210A" w:rsidP="006A210A">
            <w:pPr>
              <w:ind w:firstLineChars="885" w:firstLine="1593"/>
              <w:rPr>
                <w:rFonts w:eastAsiaTheme="minorEastAsia" w:cs="Calibri"/>
                <w:sz w:val="18"/>
                <w:szCs w:val="18"/>
              </w:rPr>
            </w:pPr>
            <w:r w:rsidRPr="00E66EB6">
              <w:rPr>
                <w:sz w:val="18"/>
                <w:szCs w:val="18"/>
              </w:rPr>
              <w:t xml:space="preserve">-656.480164   -882.566284   -1162.840576  -1292.122192  </w:t>
            </w:r>
          </w:p>
        </w:tc>
      </w:tr>
      <w:tr w:rsidR="006A210A" w:rsidRPr="00E66EB6" w14:paraId="11518283" w14:textId="77777777" w:rsidTr="00932BBE">
        <w:tc>
          <w:tcPr>
            <w:tcW w:w="709" w:type="dxa"/>
            <w:shd w:val="clear" w:color="auto" w:fill="auto"/>
            <w:vAlign w:val="center"/>
          </w:tcPr>
          <w:p w14:paraId="7DB7656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78EADE26" w14:textId="77777777" w:rsidR="006A210A" w:rsidRPr="00E66EB6" w:rsidRDefault="006A210A" w:rsidP="006A210A">
            <w:pPr>
              <w:ind w:firstLineChars="885" w:firstLine="1593"/>
              <w:rPr>
                <w:sz w:val="18"/>
                <w:szCs w:val="18"/>
              </w:rPr>
            </w:pPr>
            <w:r w:rsidRPr="00E66EB6">
              <w:rPr>
                <w:sz w:val="18"/>
                <w:szCs w:val="18"/>
              </w:rPr>
              <w:t xml:space="preserve">472.399078    324.246429    123.760132    107.621017    172.215866    </w:t>
            </w:r>
          </w:p>
          <w:p w14:paraId="7FB9ADE7" w14:textId="655945A6" w:rsidR="006A210A" w:rsidRPr="00E66EB6" w:rsidRDefault="006A210A" w:rsidP="006A210A">
            <w:pPr>
              <w:ind w:firstLineChars="885" w:firstLine="1593"/>
              <w:rPr>
                <w:rFonts w:eastAsiaTheme="minorEastAsia" w:cs="Calibri"/>
                <w:sz w:val="18"/>
                <w:szCs w:val="18"/>
              </w:rPr>
            </w:pPr>
            <w:r w:rsidRPr="00E66EB6">
              <w:rPr>
                <w:sz w:val="18"/>
                <w:szCs w:val="18"/>
              </w:rPr>
              <w:t xml:space="preserve">100.703049    220.447205    70.769211     93.025391     </w:t>
            </w:r>
          </w:p>
        </w:tc>
      </w:tr>
      <w:tr w:rsidR="006A210A" w:rsidRPr="00E66EB6" w14:paraId="57F7D011" w14:textId="77777777" w:rsidTr="00932BBE">
        <w:tc>
          <w:tcPr>
            <w:tcW w:w="709" w:type="dxa"/>
            <w:shd w:val="clear" w:color="auto" w:fill="auto"/>
            <w:vAlign w:val="center"/>
          </w:tcPr>
          <w:p w14:paraId="7F089E5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07B022FE" w14:textId="77777777" w:rsidR="006A210A" w:rsidRPr="00E66EB6" w:rsidRDefault="006A210A" w:rsidP="006A210A">
            <w:pPr>
              <w:ind w:firstLineChars="885" w:firstLine="1593"/>
              <w:rPr>
                <w:sz w:val="18"/>
                <w:szCs w:val="18"/>
              </w:rPr>
            </w:pPr>
            <w:r w:rsidRPr="00E66EB6">
              <w:rPr>
                <w:sz w:val="18"/>
                <w:szCs w:val="18"/>
              </w:rPr>
              <w:t xml:space="preserve">-279.016632   319.207550    -34.997967    -125.365486   -3.664740     </w:t>
            </w:r>
          </w:p>
          <w:p w14:paraId="08AFB678" w14:textId="0B3B319C" w:rsidR="006A210A" w:rsidRPr="00E66EB6" w:rsidRDefault="006A210A" w:rsidP="006A210A">
            <w:pPr>
              <w:ind w:firstLineChars="885" w:firstLine="1593"/>
              <w:rPr>
                <w:rFonts w:eastAsiaTheme="minorEastAsia" w:cs="Calibri"/>
                <w:sz w:val="18"/>
                <w:szCs w:val="18"/>
              </w:rPr>
            </w:pPr>
            <w:r w:rsidRPr="00E66EB6">
              <w:rPr>
                <w:sz w:val="18"/>
                <w:szCs w:val="18"/>
              </w:rPr>
              <w:t xml:space="preserve">454.022797    673.832275    971.419556    1070.634033   </w:t>
            </w:r>
          </w:p>
        </w:tc>
      </w:tr>
      <w:tr w:rsidR="006A210A" w:rsidRPr="00E66EB6" w14:paraId="07FCD511" w14:textId="77777777" w:rsidTr="00932BBE">
        <w:tc>
          <w:tcPr>
            <w:tcW w:w="709" w:type="dxa"/>
            <w:shd w:val="clear" w:color="auto" w:fill="auto"/>
            <w:vAlign w:val="center"/>
          </w:tcPr>
          <w:p w14:paraId="58F5F80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4C72C5B0" w14:textId="77777777" w:rsidR="006A210A" w:rsidRPr="00E66EB6" w:rsidRDefault="006A210A" w:rsidP="006A210A">
            <w:pPr>
              <w:ind w:firstLineChars="885" w:firstLine="1593"/>
              <w:rPr>
                <w:sz w:val="18"/>
                <w:szCs w:val="18"/>
              </w:rPr>
            </w:pPr>
            <w:r w:rsidRPr="00E66EB6">
              <w:rPr>
                <w:sz w:val="18"/>
                <w:szCs w:val="18"/>
              </w:rPr>
              <w:t xml:space="preserve">-86.031052    -99.652267    -551.247314   -880.790283   -1066.362305  </w:t>
            </w:r>
          </w:p>
          <w:p w14:paraId="6F3965A1" w14:textId="6A16CC7F" w:rsidR="006A210A" w:rsidRPr="00E66EB6" w:rsidRDefault="006A210A" w:rsidP="006A210A">
            <w:pPr>
              <w:ind w:firstLineChars="885" w:firstLine="1593"/>
              <w:rPr>
                <w:rFonts w:eastAsiaTheme="minorEastAsia" w:cs="Calibri"/>
                <w:sz w:val="18"/>
                <w:szCs w:val="18"/>
              </w:rPr>
            </w:pPr>
            <w:r w:rsidRPr="00E66EB6">
              <w:rPr>
                <w:sz w:val="18"/>
                <w:szCs w:val="18"/>
              </w:rPr>
              <w:t xml:space="preserve">-1154.501709  -1332.679810  -1483.808594  -1698.237671  </w:t>
            </w:r>
          </w:p>
        </w:tc>
      </w:tr>
      <w:tr w:rsidR="006A210A" w:rsidRPr="00E66EB6" w14:paraId="373CB52F" w14:textId="77777777" w:rsidTr="00932BBE">
        <w:tc>
          <w:tcPr>
            <w:tcW w:w="709" w:type="dxa"/>
            <w:shd w:val="clear" w:color="auto" w:fill="auto"/>
            <w:vAlign w:val="center"/>
          </w:tcPr>
          <w:p w14:paraId="09869F2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5780F686" w14:textId="77777777" w:rsidR="006A210A" w:rsidRPr="00E66EB6" w:rsidRDefault="006A210A" w:rsidP="006A210A">
            <w:pPr>
              <w:ind w:firstLineChars="885" w:firstLine="1593"/>
              <w:rPr>
                <w:sz w:val="18"/>
                <w:szCs w:val="18"/>
              </w:rPr>
            </w:pPr>
            <w:r w:rsidRPr="00E66EB6">
              <w:rPr>
                <w:sz w:val="18"/>
                <w:szCs w:val="18"/>
              </w:rPr>
              <w:t xml:space="preserve">139.571533    -74.816330    -730.456421   -1296.350708  -1943.886841  </w:t>
            </w:r>
          </w:p>
          <w:p w14:paraId="0C947AEE" w14:textId="097E46E7" w:rsidR="006A210A" w:rsidRPr="00E66EB6" w:rsidRDefault="006A210A" w:rsidP="006A210A">
            <w:pPr>
              <w:ind w:firstLineChars="885" w:firstLine="1593"/>
              <w:rPr>
                <w:rFonts w:eastAsiaTheme="minorEastAsia" w:cs="Calibri"/>
                <w:sz w:val="18"/>
                <w:szCs w:val="18"/>
              </w:rPr>
            </w:pPr>
            <w:r w:rsidRPr="00E66EB6">
              <w:rPr>
                <w:sz w:val="18"/>
                <w:szCs w:val="18"/>
              </w:rPr>
              <w:t xml:space="preserve">-2471.267334  -2555.464111  -2359.309814  -2118.012939  </w:t>
            </w:r>
          </w:p>
        </w:tc>
      </w:tr>
      <w:tr w:rsidR="006A210A" w:rsidRPr="00E66EB6" w14:paraId="7D7E197A" w14:textId="77777777" w:rsidTr="00932BBE">
        <w:tc>
          <w:tcPr>
            <w:tcW w:w="709" w:type="dxa"/>
            <w:shd w:val="clear" w:color="auto" w:fill="auto"/>
            <w:vAlign w:val="center"/>
          </w:tcPr>
          <w:p w14:paraId="2EFF92C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1FDB2C69" w14:textId="77777777" w:rsidR="006A210A" w:rsidRPr="00E66EB6" w:rsidRDefault="006A210A" w:rsidP="006A210A">
            <w:pPr>
              <w:ind w:firstLineChars="885" w:firstLine="1593"/>
              <w:rPr>
                <w:sz w:val="18"/>
                <w:szCs w:val="18"/>
              </w:rPr>
            </w:pPr>
            <w:r w:rsidRPr="00E66EB6">
              <w:rPr>
                <w:sz w:val="18"/>
                <w:szCs w:val="18"/>
              </w:rPr>
              <w:t xml:space="preserve">-232.477631   -323.773041   -457.001678   -708.959167   -360.985809   </w:t>
            </w:r>
          </w:p>
          <w:p w14:paraId="1DAFD4A9" w14:textId="36438639" w:rsidR="006A210A" w:rsidRPr="00E66EB6" w:rsidRDefault="006A210A" w:rsidP="006A210A">
            <w:pPr>
              <w:ind w:firstLineChars="885" w:firstLine="1593"/>
              <w:rPr>
                <w:rFonts w:eastAsiaTheme="minorEastAsia" w:cs="Calibri"/>
                <w:sz w:val="18"/>
                <w:szCs w:val="18"/>
              </w:rPr>
            </w:pPr>
            <w:r w:rsidRPr="00E66EB6">
              <w:rPr>
                <w:sz w:val="18"/>
                <w:szCs w:val="18"/>
              </w:rPr>
              <w:t xml:space="preserve">484.481323    753.548096    1113.769897   1170.534302   </w:t>
            </w:r>
          </w:p>
        </w:tc>
      </w:tr>
      <w:tr w:rsidR="006A210A" w:rsidRPr="00E66EB6" w14:paraId="2F12A15E" w14:textId="77777777" w:rsidTr="00932BBE">
        <w:tc>
          <w:tcPr>
            <w:tcW w:w="709" w:type="dxa"/>
            <w:shd w:val="clear" w:color="auto" w:fill="auto"/>
            <w:vAlign w:val="center"/>
          </w:tcPr>
          <w:p w14:paraId="69A4657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5CA9BFB7" w14:textId="77777777" w:rsidR="006A210A" w:rsidRPr="00E66EB6" w:rsidRDefault="006A210A" w:rsidP="006A210A">
            <w:pPr>
              <w:ind w:firstLineChars="885" w:firstLine="1593"/>
              <w:rPr>
                <w:sz w:val="18"/>
                <w:szCs w:val="18"/>
              </w:rPr>
            </w:pPr>
            <w:r w:rsidRPr="00E66EB6">
              <w:rPr>
                <w:sz w:val="18"/>
                <w:szCs w:val="18"/>
              </w:rPr>
              <w:t xml:space="preserve">-96.813431    -683.746643   -784.213257   -1114.412476  -1279.278809 </w:t>
            </w:r>
          </w:p>
          <w:p w14:paraId="62D561B7" w14:textId="0731E2EC" w:rsidR="006A210A" w:rsidRPr="00E66EB6" w:rsidRDefault="006A210A" w:rsidP="006A210A">
            <w:pPr>
              <w:ind w:firstLineChars="885" w:firstLine="1593"/>
              <w:rPr>
                <w:rFonts w:eastAsiaTheme="minorEastAsia" w:cs="Calibri"/>
                <w:sz w:val="18"/>
                <w:szCs w:val="18"/>
              </w:rPr>
            </w:pPr>
            <w:r w:rsidRPr="00E66EB6">
              <w:rPr>
                <w:sz w:val="18"/>
                <w:szCs w:val="18"/>
              </w:rPr>
              <w:t xml:space="preserve">-1705.722290  -1768.958984  -1196.400635  -768.627014   </w:t>
            </w:r>
          </w:p>
        </w:tc>
      </w:tr>
      <w:tr w:rsidR="006A210A" w:rsidRPr="00E66EB6" w14:paraId="77417DA8" w14:textId="77777777" w:rsidTr="00932BBE">
        <w:tc>
          <w:tcPr>
            <w:tcW w:w="709" w:type="dxa"/>
            <w:shd w:val="clear" w:color="auto" w:fill="auto"/>
            <w:vAlign w:val="center"/>
          </w:tcPr>
          <w:p w14:paraId="78C55E9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055C6270" w14:textId="77777777" w:rsidR="006A210A" w:rsidRPr="00E66EB6" w:rsidRDefault="006A210A" w:rsidP="006A210A">
            <w:pPr>
              <w:ind w:firstLineChars="885" w:firstLine="1593"/>
              <w:rPr>
                <w:sz w:val="18"/>
                <w:szCs w:val="18"/>
              </w:rPr>
            </w:pPr>
            <w:r w:rsidRPr="00E66EB6">
              <w:rPr>
                <w:sz w:val="18"/>
                <w:szCs w:val="18"/>
              </w:rPr>
              <w:t xml:space="preserve">-234.763580   -1016.336548  -1436.150757  -1801.835938  -1697.735352  </w:t>
            </w:r>
          </w:p>
          <w:p w14:paraId="46CB106A" w14:textId="44391364" w:rsidR="006A210A" w:rsidRPr="00E66EB6" w:rsidRDefault="006A210A" w:rsidP="006A210A">
            <w:pPr>
              <w:ind w:firstLineChars="885" w:firstLine="1593"/>
              <w:rPr>
                <w:rFonts w:eastAsiaTheme="minorEastAsia" w:cs="Calibri"/>
                <w:sz w:val="18"/>
                <w:szCs w:val="18"/>
              </w:rPr>
            </w:pPr>
            <w:r w:rsidRPr="00E66EB6">
              <w:rPr>
                <w:sz w:val="18"/>
                <w:szCs w:val="18"/>
              </w:rPr>
              <w:t xml:space="preserve">-1363.577026  -1055.104492  -852.366211   -672.977417   </w:t>
            </w:r>
          </w:p>
        </w:tc>
      </w:tr>
      <w:tr w:rsidR="006A210A" w:rsidRPr="00E66EB6" w14:paraId="330DD957" w14:textId="77777777" w:rsidTr="00932BBE">
        <w:tc>
          <w:tcPr>
            <w:tcW w:w="709" w:type="dxa"/>
            <w:shd w:val="clear" w:color="auto" w:fill="auto"/>
            <w:vAlign w:val="center"/>
          </w:tcPr>
          <w:p w14:paraId="267E9D5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477CF917" w14:textId="77777777" w:rsidR="006A210A" w:rsidRPr="00E66EB6" w:rsidRDefault="006A210A" w:rsidP="006A210A">
            <w:pPr>
              <w:ind w:firstLineChars="885" w:firstLine="1593"/>
              <w:rPr>
                <w:sz w:val="18"/>
                <w:szCs w:val="18"/>
              </w:rPr>
            </w:pPr>
            <w:r w:rsidRPr="00E66EB6">
              <w:rPr>
                <w:sz w:val="18"/>
                <w:szCs w:val="18"/>
              </w:rPr>
              <w:t xml:space="preserve">423.673950    204.145523    -80.427010    -237.875229   -397.674561   </w:t>
            </w:r>
          </w:p>
          <w:p w14:paraId="62676155" w14:textId="206CB4AF" w:rsidR="006A210A" w:rsidRPr="00E66EB6" w:rsidRDefault="006A210A" w:rsidP="006A210A">
            <w:pPr>
              <w:ind w:firstLineChars="885" w:firstLine="1593"/>
              <w:rPr>
                <w:rFonts w:eastAsiaTheme="minorEastAsia" w:cs="Calibri"/>
                <w:sz w:val="18"/>
                <w:szCs w:val="18"/>
              </w:rPr>
            </w:pPr>
            <w:r w:rsidRPr="00E66EB6">
              <w:rPr>
                <w:sz w:val="18"/>
                <w:szCs w:val="18"/>
              </w:rPr>
              <w:t xml:space="preserve">-692.070435   -832.088562   -1137.829102  -1263.773438  </w:t>
            </w:r>
          </w:p>
        </w:tc>
      </w:tr>
      <w:tr w:rsidR="006A210A" w:rsidRPr="00E66EB6" w14:paraId="3ADD9D67" w14:textId="77777777" w:rsidTr="00932BBE">
        <w:tc>
          <w:tcPr>
            <w:tcW w:w="709" w:type="dxa"/>
            <w:shd w:val="clear" w:color="auto" w:fill="auto"/>
            <w:vAlign w:val="center"/>
          </w:tcPr>
          <w:p w14:paraId="3557A1D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104</w:t>
            </w:r>
          </w:p>
        </w:tc>
        <w:tc>
          <w:tcPr>
            <w:tcW w:w="8931" w:type="dxa"/>
            <w:shd w:val="clear" w:color="auto" w:fill="auto"/>
          </w:tcPr>
          <w:p w14:paraId="731F4784" w14:textId="77777777" w:rsidR="006A210A" w:rsidRPr="00E66EB6" w:rsidRDefault="006A210A" w:rsidP="006A210A">
            <w:pPr>
              <w:ind w:firstLineChars="885" w:firstLine="1593"/>
              <w:rPr>
                <w:sz w:val="18"/>
                <w:szCs w:val="18"/>
              </w:rPr>
            </w:pPr>
            <w:r w:rsidRPr="00E66EB6">
              <w:rPr>
                <w:sz w:val="18"/>
                <w:szCs w:val="18"/>
              </w:rPr>
              <w:t xml:space="preserve">504.952789    140.112259    -276.739960   -574.314697   -427.731293   </w:t>
            </w:r>
          </w:p>
          <w:p w14:paraId="7DE7A624" w14:textId="1207921C" w:rsidR="006A210A" w:rsidRPr="00E66EB6" w:rsidRDefault="006A210A" w:rsidP="006A210A">
            <w:pPr>
              <w:ind w:firstLineChars="885" w:firstLine="1593"/>
              <w:rPr>
                <w:rFonts w:eastAsiaTheme="minorEastAsia" w:cs="Calibri"/>
                <w:sz w:val="18"/>
                <w:szCs w:val="18"/>
              </w:rPr>
            </w:pPr>
            <w:r w:rsidRPr="00E66EB6">
              <w:rPr>
                <w:sz w:val="18"/>
                <w:szCs w:val="18"/>
              </w:rPr>
              <w:t xml:space="preserve">-264.691650   -6.429366     59.627628     128.354279    </w:t>
            </w:r>
          </w:p>
        </w:tc>
      </w:tr>
      <w:tr w:rsidR="006A210A" w:rsidRPr="00E66EB6" w14:paraId="0024EAB2" w14:textId="77777777" w:rsidTr="00932BBE">
        <w:tc>
          <w:tcPr>
            <w:tcW w:w="709" w:type="dxa"/>
            <w:shd w:val="clear" w:color="auto" w:fill="auto"/>
            <w:vAlign w:val="center"/>
          </w:tcPr>
          <w:p w14:paraId="62EC48A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62F93E1C" w14:textId="77777777" w:rsidR="006A210A" w:rsidRPr="00E66EB6" w:rsidRDefault="006A210A" w:rsidP="006A210A">
            <w:pPr>
              <w:ind w:firstLineChars="885" w:firstLine="1593"/>
              <w:rPr>
                <w:sz w:val="18"/>
                <w:szCs w:val="18"/>
              </w:rPr>
            </w:pPr>
            <w:r w:rsidRPr="00E66EB6">
              <w:rPr>
                <w:sz w:val="18"/>
                <w:szCs w:val="18"/>
              </w:rPr>
              <w:t xml:space="preserve">181.932892    -406.816956   -736.782471   -1377.915894  -2054.307373  </w:t>
            </w:r>
          </w:p>
          <w:p w14:paraId="1DAC9034" w14:textId="0ED09636" w:rsidR="006A210A" w:rsidRPr="00E66EB6" w:rsidRDefault="006A210A" w:rsidP="006A210A">
            <w:pPr>
              <w:ind w:firstLineChars="885" w:firstLine="1593"/>
              <w:rPr>
                <w:rFonts w:eastAsiaTheme="minorEastAsia" w:cs="Calibri"/>
                <w:sz w:val="18"/>
                <w:szCs w:val="18"/>
              </w:rPr>
            </w:pPr>
            <w:r w:rsidRPr="00E66EB6">
              <w:rPr>
                <w:sz w:val="18"/>
                <w:szCs w:val="18"/>
              </w:rPr>
              <w:t xml:space="preserve">-2382.816895  -1719.648071  -1395.232666  -1084.625366  </w:t>
            </w:r>
          </w:p>
        </w:tc>
      </w:tr>
      <w:tr w:rsidR="006A210A" w:rsidRPr="00E66EB6" w14:paraId="76472E77" w14:textId="77777777" w:rsidTr="00932BBE">
        <w:tc>
          <w:tcPr>
            <w:tcW w:w="709" w:type="dxa"/>
            <w:shd w:val="clear" w:color="auto" w:fill="auto"/>
            <w:vAlign w:val="center"/>
          </w:tcPr>
          <w:p w14:paraId="234C4CF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6B6F9974" w14:textId="77777777" w:rsidR="006A210A" w:rsidRPr="00E66EB6" w:rsidRDefault="006A210A" w:rsidP="006A210A">
            <w:pPr>
              <w:ind w:firstLineChars="885" w:firstLine="1593"/>
              <w:rPr>
                <w:sz w:val="18"/>
                <w:szCs w:val="18"/>
              </w:rPr>
            </w:pPr>
            <w:r w:rsidRPr="00E66EB6">
              <w:rPr>
                <w:sz w:val="18"/>
                <w:szCs w:val="18"/>
              </w:rPr>
              <w:t xml:space="preserve">89.986191     1808.005493   1425.416870   1018.296204   603.047913    </w:t>
            </w:r>
          </w:p>
          <w:p w14:paraId="4130555A" w14:textId="335EEA02" w:rsidR="006A210A" w:rsidRPr="00E66EB6" w:rsidRDefault="006A210A" w:rsidP="006A210A">
            <w:pPr>
              <w:ind w:firstLineChars="885" w:firstLine="1593"/>
              <w:rPr>
                <w:rFonts w:eastAsiaTheme="minorEastAsia" w:cs="Calibri"/>
                <w:sz w:val="18"/>
                <w:szCs w:val="18"/>
              </w:rPr>
            </w:pPr>
            <w:r w:rsidRPr="00E66EB6">
              <w:rPr>
                <w:sz w:val="18"/>
                <w:szCs w:val="18"/>
              </w:rPr>
              <w:t xml:space="preserve">200.996918    -203.648102   -614.505920   -859.780212   </w:t>
            </w:r>
          </w:p>
        </w:tc>
      </w:tr>
      <w:tr w:rsidR="006A210A" w:rsidRPr="00E66EB6" w14:paraId="6BD0509C" w14:textId="77777777" w:rsidTr="00932BBE">
        <w:tc>
          <w:tcPr>
            <w:tcW w:w="709" w:type="dxa"/>
            <w:shd w:val="clear" w:color="auto" w:fill="auto"/>
            <w:vAlign w:val="center"/>
          </w:tcPr>
          <w:p w14:paraId="23CE841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5B4413BC" w14:textId="77777777" w:rsidR="006A210A" w:rsidRPr="00E66EB6" w:rsidRDefault="006A210A" w:rsidP="006A210A">
            <w:pPr>
              <w:ind w:firstLineChars="885" w:firstLine="1593"/>
              <w:rPr>
                <w:sz w:val="18"/>
                <w:szCs w:val="18"/>
              </w:rPr>
            </w:pPr>
            <w:r w:rsidRPr="00E66EB6">
              <w:rPr>
                <w:sz w:val="18"/>
                <w:szCs w:val="18"/>
              </w:rPr>
              <w:t xml:space="preserve">25.575348     -491.275757   -169.827484   -756.985229   -510.820648   </w:t>
            </w:r>
          </w:p>
          <w:p w14:paraId="44AE3FBF" w14:textId="5DB5F84C" w:rsidR="006A210A" w:rsidRPr="00E66EB6" w:rsidRDefault="006A210A" w:rsidP="006A210A">
            <w:pPr>
              <w:ind w:firstLineChars="885" w:firstLine="1593"/>
              <w:rPr>
                <w:rFonts w:eastAsiaTheme="minorEastAsia" w:cs="Calibri"/>
                <w:sz w:val="18"/>
                <w:szCs w:val="18"/>
              </w:rPr>
            </w:pPr>
            <w:r w:rsidRPr="00E66EB6">
              <w:rPr>
                <w:sz w:val="18"/>
                <w:szCs w:val="18"/>
              </w:rPr>
              <w:t xml:space="preserve">-271.569244   -627.316101   -1105.351074  -1497.432861  </w:t>
            </w:r>
          </w:p>
        </w:tc>
      </w:tr>
    </w:tbl>
    <w:p w14:paraId="0069C3A2"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4819DDB5" w14:textId="77777777" w:rsidTr="00883EFA">
        <w:tc>
          <w:tcPr>
            <w:tcW w:w="709" w:type="dxa"/>
            <w:tcBorders>
              <w:bottom w:val="single" w:sz="12" w:space="0" w:color="000000"/>
            </w:tcBorders>
            <w:shd w:val="clear" w:color="auto" w:fill="auto"/>
            <w:vAlign w:val="center"/>
          </w:tcPr>
          <w:p w14:paraId="34136BC4" w14:textId="6B40F1A4"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6819FD5E" w14:textId="35832008"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75E8A92C" w14:textId="77777777" w:rsidTr="006A210A">
        <w:tc>
          <w:tcPr>
            <w:tcW w:w="709" w:type="dxa"/>
            <w:tcBorders>
              <w:top w:val="single" w:sz="12" w:space="0" w:color="000000"/>
            </w:tcBorders>
            <w:shd w:val="clear" w:color="auto" w:fill="auto"/>
            <w:vAlign w:val="center"/>
          </w:tcPr>
          <w:p w14:paraId="31B162C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108</w:t>
            </w:r>
          </w:p>
        </w:tc>
        <w:tc>
          <w:tcPr>
            <w:tcW w:w="8931" w:type="dxa"/>
            <w:tcBorders>
              <w:top w:val="single" w:sz="12" w:space="0" w:color="000000"/>
            </w:tcBorders>
            <w:shd w:val="clear" w:color="auto" w:fill="auto"/>
          </w:tcPr>
          <w:p w14:paraId="2903761E" w14:textId="77777777" w:rsidR="006A210A" w:rsidRPr="00E66EB6" w:rsidRDefault="006A210A" w:rsidP="006A210A">
            <w:pPr>
              <w:ind w:firstLineChars="885" w:firstLine="1593"/>
              <w:rPr>
                <w:sz w:val="18"/>
                <w:szCs w:val="18"/>
              </w:rPr>
            </w:pPr>
            <w:r w:rsidRPr="00E66EB6">
              <w:rPr>
                <w:sz w:val="18"/>
                <w:szCs w:val="18"/>
              </w:rPr>
              <w:t xml:space="preserve">-0.721510     752.166748    412.833252    60.089832     -264.969238   </w:t>
            </w:r>
          </w:p>
          <w:p w14:paraId="7D27AB6E" w14:textId="04D73611" w:rsidR="006A210A" w:rsidRPr="00E66EB6" w:rsidRDefault="006A210A" w:rsidP="006A210A">
            <w:pPr>
              <w:ind w:firstLineChars="885" w:firstLine="1593"/>
              <w:rPr>
                <w:rFonts w:eastAsiaTheme="minorEastAsia" w:cs="Calibri"/>
                <w:sz w:val="18"/>
                <w:szCs w:val="18"/>
              </w:rPr>
            </w:pPr>
            <w:r w:rsidRPr="00E66EB6">
              <w:rPr>
                <w:sz w:val="18"/>
                <w:szCs w:val="18"/>
              </w:rPr>
              <w:t xml:space="preserve">-507.899292   -573.338013   -668.694214   -629.476257   </w:t>
            </w:r>
          </w:p>
        </w:tc>
      </w:tr>
      <w:tr w:rsidR="006A210A" w:rsidRPr="00E66EB6" w14:paraId="7DDD5D10" w14:textId="77777777" w:rsidTr="00932BBE">
        <w:tc>
          <w:tcPr>
            <w:tcW w:w="709" w:type="dxa"/>
            <w:shd w:val="clear" w:color="auto" w:fill="auto"/>
            <w:vAlign w:val="center"/>
          </w:tcPr>
          <w:p w14:paraId="79AEF3E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4F41E37F" w14:textId="77777777" w:rsidR="006A210A" w:rsidRPr="00E66EB6" w:rsidRDefault="006A210A" w:rsidP="006A210A">
            <w:pPr>
              <w:ind w:firstLineChars="885" w:firstLine="1593"/>
              <w:rPr>
                <w:sz w:val="18"/>
                <w:szCs w:val="18"/>
              </w:rPr>
            </w:pPr>
            <w:r w:rsidRPr="00E66EB6">
              <w:rPr>
                <w:sz w:val="18"/>
                <w:szCs w:val="18"/>
              </w:rPr>
              <w:t xml:space="preserve">-157.224030   -924.664978   -1350.100952  -1907.713013  -2248.231201  </w:t>
            </w:r>
          </w:p>
          <w:p w14:paraId="47CF7C38" w14:textId="2DC15741" w:rsidR="006A210A" w:rsidRPr="00E66EB6" w:rsidRDefault="006A210A" w:rsidP="006A210A">
            <w:pPr>
              <w:ind w:firstLineChars="885" w:firstLine="1593"/>
              <w:rPr>
                <w:rFonts w:eastAsiaTheme="minorEastAsia" w:cs="Calibri"/>
                <w:sz w:val="18"/>
                <w:szCs w:val="18"/>
              </w:rPr>
            </w:pPr>
            <w:r w:rsidRPr="00E66EB6">
              <w:rPr>
                <w:sz w:val="18"/>
                <w:szCs w:val="18"/>
              </w:rPr>
              <w:t xml:space="preserve">-2433.884766  -2367.341064  -2260.742920  -1727.894043  </w:t>
            </w:r>
          </w:p>
        </w:tc>
      </w:tr>
      <w:tr w:rsidR="006A210A" w:rsidRPr="00E66EB6" w14:paraId="4556195B" w14:textId="77777777" w:rsidTr="00932BBE">
        <w:tc>
          <w:tcPr>
            <w:tcW w:w="709" w:type="dxa"/>
            <w:shd w:val="clear" w:color="auto" w:fill="auto"/>
            <w:vAlign w:val="center"/>
          </w:tcPr>
          <w:p w14:paraId="30481E2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6D3D2377" w14:textId="77777777" w:rsidR="006A210A" w:rsidRPr="00E66EB6" w:rsidRDefault="006A210A" w:rsidP="006A210A">
            <w:pPr>
              <w:ind w:firstLineChars="885" w:firstLine="1593"/>
              <w:rPr>
                <w:sz w:val="18"/>
                <w:szCs w:val="18"/>
              </w:rPr>
            </w:pPr>
            <w:r w:rsidRPr="00E66EB6">
              <w:rPr>
                <w:sz w:val="18"/>
                <w:szCs w:val="18"/>
              </w:rPr>
              <w:t xml:space="preserve">-312.066467   -1067.247803  -1253.844849  -1673.790649  -1243.493896  </w:t>
            </w:r>
          </w:p>
          <w:p w14:paraId="59B9BB5F" w14:textId="5D8677AD" w:rsidR="006A210A" w:rsidRPr="00E66EB6" w:rsidRDefault="006A210A" w:rsidP="006A210A">
            <w:pPr>
              <w:ind w:firstLineChars="885" w:firstLine="1593"/>
              <w:rPr>
                <w:rFonts w:eastAsiaTheme="minorEastAsia" w:cs="Calibri"/>
                <w:sz w:val="18"/>
                <w:szCs w:val="18"/>
              </w:rPr>
            </w:pPr>
            <w:r w:rsidRPr="00E66EB6">
              <w:rPr>
                <w:sz w:val="18"/>
                <w:szCs w:val="18"/>
              </w:rPr>
              <w:t xml:space="preserve">-606.165710   -238.625320   -74.536827    29.102182     </w:t>
            </w:r>
          </w:p>
        </w:tc>
      </w:tr>
      <w:tr w:rsidR="006A210A" w:rsidRPr="00E66EB6" w14:paraId="76CF4C7E" w14:textId="77777777" w:rsidTr="00932BBE">
        <w:tc>
          <w:tcPr>
            <w:tcW w:w="709" w:type="dxa"/>
            <w:shd w:val="clear" w:color="auto" w:fill="auto"/>
            <w:vAlign w:val="center"/>
          </w:tcPr>
          <w:p w14:paraId="13179CD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0AAA13F9" w14:textId="77777777" w:rsidR="006A210A" w:rsidRPr="00E66EB6" w:rsidRDefault="006A210A" w:rsidP="006A210A">
            <w:pPr>
              <w:ind w:firstLineChars="885" w:firstLine="1593"/>
              <w:rPr>
                <w:sz w:val="18"/>
                <w:szCs w:val="18"/>
              </w:rPr>
            </w:pPr>
            <w:r w:rsidRPr="00E66EB6">
              <w:rPr>
                <w:sz w:val="18"/>
                <w:szCs w:val="18"/>
              </w:rPr>
              <w:t xml:space="preserve">188.922134    -387.703766   -181.650040   -684.412659   -465.589478   </w:t>
            </w:r>
          </w:p>
          <w:p w14:paraId="0BE8A359" w14:textId="39CCEF0E" w:rsidR="006A210A" w:rsidRPr="00E66EB6" w:rsidRDefault="006A210A" w:rsidP="006A210A">
            <w:pPr>
              <w:ind w:firstLineChars="885" w:firstLine="1593"/>
              <w:rPr>
                <w:rFonts w:eastAsiaTheme="minorEastAsia" w:cs="Calibri"/>
                <w:sz w:val="18"/>
                <w:szCs w:val="18"/>
              </w:rPr>
            </w:pPr>
            <w:r w:rsidRPr="00E66EB6">
              <w:rPr>
                <w:sz w:val="18"/>
                <w:szCs w:val="18"/>
              </w:rPr>
              <w:t xml:space="preserve">-816.664978   -761.582275   -1098.897217  -1035.031494  </w:t>
            </w:r>
          </w:p>
        </w:tc>
      </w:tr>
      <w:tr w:rsidR="006A210A" w:rsidRPr="00E66EB6" w14:paraId="33FED704" w14:textId="77777777" w:rsidTr="00932BBE">
        <w:tc>
          <w:tcPr>
            <w:tcW w:w="709" w:type="dxa"/>
            <w:shd w:val="clear" w:color="auto" w:fill="auto"/>
            <w:vAlign w:val="center"/>
          </w:tcPr>
          <w:p w14:paraId="09B682B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05FBBD63" w14:textId="77777777" w:rsidR="006A210A" w:rsidRPr="00E66EB6" w:rsidRDefault="006A210A" w:rsidP="006A210A">
            <w:pPr>
              <w:ind w:firstLineChars="885" w:firstLine="1593"/>
              <w:rPr>
                <w:sz w:val="18"/>
                <w:szCs w:val="18"/>
              </w:rPr>
            </w:pPr>
            <w:r w:rsidRPr="00E66EB6">
              <w:rPr>
                <w:sz w:val="18"/>
                <w:szCs w:val="18"/>
              </w:rPr>
              <w:t xml:space="preserve">-502.310791   -1291.180786  -377.128448   -356.472809   549.371277    </w:t>
            </w:r>
          </w:p>
          <w:p w14:paraId="39C0C97F" w14:textId="259D3584" w:rsidR="006A210A" w:rsidRPr="00E66EB6" w:rsidRDefault="006A210A" w:rsidP="006A210A">
            <w:pPr>
              <w:ind w:firstLineChars="885" w:firstLine="1593"/>
              <w:rPr>
                <w:rFonts w:eastAsiaTheme="minorEastAsia" w:cs="Calibri"/>
                <w:sz w:val="18"/>
                <w:szCs w:val="18"/>
              </w:rPr>
            </w:pPr>
            <w:r w:rsidRPr="00E66EB6">
              <w:rPr>
                <w:sz w:val="18"/>
                <w:szCs w:val="18"/>
              </w:rPr>
              <w:t xml:space="preserve">798.475464    1053.768799   1193.387329   1321.974854   </w:t>
            </w:r>
          </w:p>
        </w:tc>
      </w:tr>
      <w:tr w:rsidR="006A210A" w:rsidRPr="00E66EB6" w14:paraId="582A534B" w14:textId="77777777" w:rsidTr="00932BBE">
        <w:tc>
          <w:tcPr>
            <w:tcW w:w="709" w:type="dxa"/>
            <w:shd w:val="clear" w:color="auto" w:fill="auto"/>
            <w:vAlign w:val="center"/>
          </w:tcPr>
          <w:p w14:paraId="528B920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113</w:t>
            </w:r>
          </w:p>
        </w:tc>
        <w:tc>
          <w:tcPr>
            <w:tcW w:w="8931" w:type="dxa"/>
            <w:shd w:val="clear" w:color="auto" w:fill="auto"/>
          </w:tcPr>
          <w:p w14:paraId="1B1AC56C" w14:textId="77777777" w:rsidR="006A210A" w:rsidRPr="00E66EB6" w:rsidRDefault="006A210A" w:rsidP="006A210A">
            <w:pPr>
              <w:ind w:firstLineChars="885" w:firstLine="1593"/>
              <w:rPr>
                <w:sz w:val="18"/>
                <w:szCs w:val="18"/>
              </w:rPr>
            </w:pPr>
            <w:r w:rsidRPr="00E66EB6">
              <w:rPr>
                <w:sz w:val="18"/>
                <w:szCs w:val="18"/>
              </w:rPr>
              <w:t xml:space="preserve">120.875381    -86.850357    -507.376892   -934.800537   -1352.639282  </w:t>
            </w:r>
          </w:p>
          <w:p w14:paraId="4F6E5E73" w14:textId="6D148A1C" w:rsidR="006A210A" w:rsidRPr="00E66EB6" w:rsidRDefault="006A210A" w:rsidP="006A210A">
            <w:pPr>
              <w:ind w:firstLineChars="885" w:firstLine="1593"/>
              <w:rPr>
                <w:rFonts w:eastAsiaTheme="minorEastAsia" w:cs="Calibri"/>
                <w:sz w:val="18"/>
                <w:szCs w:val="18"/>
              </w:rPr>
            </w:pPr>
            <w:r w:rsidRPr="00E66EB6">
              <w:rPr>
                <w:sz w:val="18"/>
                <w:szCs w:val="18"/>
              </w:rPr>
              <w:t xml:space="preserve">-1755.437500  -2217.682129  -2608.354004  -2838.226074  </w:t>
            </w:r>
          </w:p>
        </w:tc>
      </w:tr>
      <w:tr w:rsidR="006A210A" w:rsidRPr="00E66EB6" w14:paraId="2B00D5D6" w14:textId="77777777" w:rsidTr="00932BBE">
        <w:tc>
          <w:tcPr>
            <w:tcW w:w="709" w:type="dxa"/>
            <w:shd w:val="clear" w:color="auto" w:fill="auto"/>
            <w:vAlign w:val="center"/>
          </w:tcPr>
          <w:p w14:paraId="6ACA453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114</w:t>
            </w:r>
          </w:p>
        </w:tc>
        <w:tc>
          <w:tcPr>
            <w:tcW w:w="8931" w:type="dxa"/>
            <w:shd w:val="clear" w:color="auto" w:fill="auto"/>
          </w:tcPr>
          <w:p w14:paraId="4803581F" w14:textId="77777777" w:rsidR="006A210A" w:rsidRPr="00E66EB6" w:rsidRDefault="006A210A" w:rsidP="006A210A">
            <w:pPr>
              <w:ind w:firstLineChars="885" w:firstLine="1593"/>
              <w:rPr>
                <w:sz w:val="18"/>
                <w:szCs w:val="18"/>
              </w:rPr>
            </w:pPr>
            <w:r w:rsidRPr="00E66EB6">
              <w:rPr>
                <w:sz w:val="18"/>
                <w:szCs w:val="18"/>
              </w:rPr>
              <w:t xml:space="preserve">-28.809593    -518.338684   -698.639709   -1113.990356  -1242.462402  </w:t>
            </w:r>
          </w:p>
          <w:p w14:paraId="6CCDB760" w14:textId="43587228" w:rsidR="006A210A" w:rsidRPr="00E66EB6" w:rsidRDefault="006A210A" w:rsidP="006A210A">
            <w:pPr>
              <w:ind w:firstLineChars="885" w:firstLine="1593"/>
              <w:rPr>
                <w:rFonts w:eastAsiaTheme="minorEastAsia" w:cs="Calibri"/>
                <w:sz w:val="18"/>
                <w:szCs w:val="18"/>
              </w:rPr>
            </w:pPr>
            <w:r w:rsidRPr="00E66EB6">
              <w:rPr>
                <w:sz w:val="18"/>
                <w:szCs w:val="18"/>
              </w:rPr>
              <w:t xml:space="preserve">-1523.905029  -1635.930420  -1677.925537  -1646.178345  </w:t>
            </w:r>
          </w:p>
        </w:tc>
      </w:tr>
      <w:tr w:rsidR="006A210A" w:rsidRPr="00E66EB6" w14:paraId="58A92593" w14:textId="77777777" w:rsidTr="00932BBE">
        <w:tc>
          <w:tcPr>
            <w:tcW w:w="709" w:type="dxa"/>
            <w:shd w:val="clear" w:color="auto" w:fill="auto"/>
            <w:vAlign w:val="center"/>
          </w:tcPr>
          <w:p w14:paraId="5A18453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33203AA7" w14:textId="77777777" w:rsidR="006A210A" w:rsidRPr="00E66EB6" w:rsidRDefault="006A210A" w:rsidP="006A210A">
            <w:pPr>
              <w:ind w:firstLineChars="885" w:firstLine="1593"/>
              <w:rPr>
                <w:sz w:val="18"/>
                <w:szCs w:val="18"/>
              </w:rPr>
            </w:pPr>
            <w:r w:rsidRPr="00E66EB6">
              <w:rPr>
                <w:sz w:val="18"/>
                <w:szCs w:val="18"/>
              </w:rPr>
              <w:t xml:space="preserve">-2.076617     351.878967    417.553589    814.712280    924.905518    </w:t>
            </w:r>
          </w:p>
          <w:p w14:paraId="70250E79" w14:textId="7676F580" w:rsidR="006A210A" w:rsidRPr="00E66EB6" w:rsidRDefault="006A210A" w:rsidP="006A210A">
            <w:pPr>
              <w:ind w:firstLineChars="885" w:firstLine="1593"/>
              <w:rPr>
                <w:rFonts w:eastAsiaTheme="minorEastAsia" w:cs="Calibri"/>
                <w:sz w:val="18"/>
                <w:szCs w:val="18"/>
              </w:rPr>
            </w:pPr>
            <w:r w:rsidRPr="00E66EB6">
              <w:rPr>
                <w:sz w:val="18"/>
                <w:szCs w:val="18"/>
              </w:rPr>
              <w:t xml:space="preserve">541.083313    210.906433    -301.686249   -554.606995   </w:t>
            </w:r>
          </w:p>
        </w:tc>
      </w:tr>
      <w:tr w:rsidR="006A210A" w:rsidRPr="00E66EB6" w14:paraId="377F1428" w14:textId="77777777" w:rsidTr="00932BBE">
        <w:tc>
          <w:tcPr>
            <w:tcW w:w="709" w:type="dxa"/>
            <w:shd w:val="clear" w:color="auto" w:fill="auto"/>
            <w:vAlign w:val="center"/>
          </w:tcPr>
          <w:p w14:paraId="6C136EB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4CB531BA" w14:textId="77777777" w:rsidR="006A210A" w:rsidRPr="00E66EB6" w:rsidRDefault="006A210A" w:rsidP="006A210A">
            <w:pPr>
              <w:ind w:firstLineChars="885" w:firstLine="1593"/>
              <w:rPr>
                <w:sz w:val="18"/>
                <w:szCs w:val="18"/>
              </w:rPr>
            </w:pPr>
            <w:r w:rsidRPr="00E66EB6">
              <w:rPr>
                <w:sz w:val="18"/>
                <w:szCs w:val="18"/>
              </w:rPr>
              <w:t xml:space="preserve">-174.367935   -101.753105   506.573730    213.724670    -62.353058    </w:t>
            </w:r>
          </w:p>
          <w:p w14:paraId="408B350D" w14:textId="5E417AB8" w:rsidR="006A210A" w:rsidRPr="00E66EB6" w:rsidRDefault="006A210A" w:rsidP="006A210A">
            <w:pPr>
              <w:ind w:firstLineChars="885" w:firstLine="1593"/>
              <w:rPr>
                <w:rFonts w:eastAsiaTheme="minorEastAsia" w:cs="Calibri"/>
                <w:sz w:val="18"/>
                <w:szCs w:val="18"/>
              </w:rPr>
            </w:pPr>
            <w:r w:rsidRPr="00E66EB6">
              <w:rPr>
                <w:sz w:val="18"/>
                <w:szCs w:val="18"/>
              </w:rPr>
              <w:t xml:space="preserve">-467.419281   -549.319031   -683.690430   -647.043274   </w:t>
            </w:r>
          </w:p>
        </w:tc>
      </w:tr>
      <w:tr w:rsidR="006A210A" w:rsidRPr="00E66EB6" w14:paraId="3E2C9142" w14:textId="77777777" w:rsidTr="00932BBE">
        <w:tc>
          <w:tcPr>
            <w:tcW w:w="709" w:type="dxa"/>
            <w:shd w:val="clear" w:color="auto" w:fill="auto"/>
            <w:vAlign w:val="center"/>
          </w:tcPr>
          <w:p w14:paraId="2135139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110DCFFF" w14:textId="77777777" w:rsidR="006A210A" w:rsidRPr="00E66EB6" w:rsidRDefault="006A210A" w:rsidP="006A210A">
            <w:pPr>
              <w:ind w:firstLineChars="885" w:firstLine="1593"/>
              <w:rPr>
                <w:sz w:val="18"/>
                <w:szCs w:val="18"/>
              </w:rPr>
            </w:pPr>
            <w:r w:rsidRPr="00E66EB6">
              <w:rPr>
                <w:sz w:val="18"/>
                <w:szCs w:val="18"/>
              </w:rPr>
              <w:t xml:space="preserve">359.021729    415.796295    73.191391     -83.700104    -112.212723   </w:t>
            </w:r>
          </w:p>
          <w:p w14:paraId="0C3DE951" w14:textId="59F1135F" w:rsidR="006A210A" w:rsidRPr="00E66EB6" w:rsidRDefault="006A210A" w:rsidP="006A210A">
            <w:pPr>
              <w:ind w:firstLineChars="885" w:firstLine="1593"/>
              <w:rPr>
                <w:rFonts w:eastAsiaTheme="minorEastAsia" w:cs="Calibri"/>
                <w:sz w:val="18"/>
                <w:szCs w:val="18"/>
              </w:rPr>
            </w:pPr>
            <w:r w:rsidRPr="00E66EB6">
              <w:rPr>
                <w:sz w:val="18"/>
                <w:szCs w:val="18"/>
              </w:rPr>
              <w:t xml:space="preserve">-194.968842   -109.225288   -253.853516   -208.237640   </w:t>
            </w:r>
          </w:p>
        </w:tc>
      </w:tr>
      <w:tr w:rsidR="006A210A" w:rsidRPr="00E66EB6" w14:paraId="6D3268E6" w14:textId="77777777" w:rsidTr="00932BBE">
        <w:tc>
          <w:tcPr>
            <w:tcW w:w="709" w:type="dxa"/>
            <w:shd w:val="clear" w:color="auto" w:fill="auto"/>
            <w:vAlign w:val="center"/>
          </w:tcPr>
          <w:p w14:paraId="4ECD59B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10810406" w14:textId="77777777" w:rsidR="006A210A" w:rsidRPr="00E66EB6" w:rsidRDefault="006A210A" w:rsidP="006A210A">
            <w:pPr>
              <w:ind w:firstLineChars="885" w:firstLine="1593"/>
              <w:rPr>
                <w:sz w:val="18"/>
                <w:szCs w:val="18"/>
              </w:rPr>
            </w:pPr>
            <w:r w:rsidRPr="00E66EB6">
              <w:rPr>
                <w:sz w:val="18"/>
                <w:szCs w:val="18"/>
              </w:rPr>
              <w:t xml:space="preserve">-610.554260   678.981201    786.243042    980.827698    1033.276733   </w:t>
            </w:r>
          </w:p>
          <w:p w14:paraId="36F84316" w14:textId="40840BDC" w:rsidR="006A210A" w:rsidRPr="00E66EB6" w:rsidRDefault="006A210A" w:rsidP="006A210A">
            <w:pPr>
              <w:ind w:firstLineChars="885" w:firstLine="1593"/>
              <w:rPr>
                <w:rFonts w:eastAsiaTheme="minorEastAsia" w:cs="Calibri"/>
                <w:sz w:val="18"/>
                <w:szCs w:val="18"/>
              </w:rPr>
            </w:pPr>
            <w:r w:rsidRPr="00E66EB6">
              <w:rPr>
                <w:sz w:val="18"/>
                <w:szCs w:val="18"/>
              </w:rPr>
              <w:t xml:space="preserve">1177.275757   1230.203247   1353.269897   1464.978394   </w:t>
            </w:r>
          </w:p>
        </w:tc>
      </w:tr>
      <w:tr w:rsidR="006A210A" w:rsidRPr="00E66EB6" w14:paraId="5BF3BDD3" w14:textId="77777777" w:rsidTr="00932BBE">
        <w:tc>
          <w:tcPr>
            <w:tcW w:w="709" w:type="dxa"/>
            <w:shd w:val="clear" w:color="auto" w:fill="auto"/>
            <w:vAlign w:val="center"/>
          </w:tcPr>
          <w:p w14:paraId="41EF2B7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24C7BACF" w14:textId="77777777" w:rsidR="006A210A" w:rsidRPr="00E66EB6" w:rsidRDefault="006A210A" w:rsidP="006A210A">
            <w:pPr>
              <w:ind w:firstLineChars="885" w:firstLine="1593"/>
              <w:rPr>
                <w:sz w:val="18"/>
                <w:szCs w:val="18"/>
              </w:rPr>
            </w:pPr>
            <w:r w:rsidRPr="00E66EB6">
              <w:rPr>
                <w:sz w:val="18"/>
                <w:szCs w:val="18"/>
              </w:rPr>
              <w:t xml:space="preserve">-422.542664   -1154.585815  -685.516357   -561.854980   237.946915    </w:t>
            </w:r>
          </w:p>
          <w:p w14:paraId="0F62CA33" w14:textId="1D566068" w:rsidR="006A210A" w:rsidRPr="00E66EB6" w:rsidRDefault="006A210A" w:rsidP="006A210A">
            <w:pPr>
              <w:ind w:firstLineChars="885" w:firstLine="1593"/>
              <w:rPr>
                <w:rFonts w:eastAsiaTheme="minorEastAsia" w:cs="Calibri"/>
                <w:sz w:val="18"/>
                <w:szCs w:val="18"/>
              </w:rPr>
            </w:pPr>
            <w:r w:rsidRPr="00E66EB6">
              <w:rPr>
                <w:sz w:val="18"/>
                <w:szCs w:val="18"/>
              </w:rPr>
              <w:t xml:space="preserve">312.140289    475.985229    467.722260    577.558716    </w:t>
            </w:r>
          </w:p>
        </w:tc>
      </w:tr>
      <w:tr w:rsidR="006A210A" w:rsidRPr="00E66EB6" w14:paraId="0E479FF7" w14:textId="77777777" w:rsidTr="00932BBE">
        <w:tc>
          <w:tcPr>
            <w:tcW w:w="709" w:type="dxa"/>
            <w:shd w:val="clear" w:color="auto" w:fill="auto"/>
            <w:vAlign w:val="center"/>
          </w:tcPr>
          <w:p w14:paraId="30C6237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15BD3B05" w14:textId="77777777" w:rsidR="006A210A" w:rsidRPr="00E66EB6" w:rsidRDefault="006A210A" w:rsidP="006A210A">
            <w:pPr>
              <w:ind w:firstLineChars="885" w:firstLine="1593"/>
              <w:rPr>
                <w:sz w:val="18"/>
                <w:szCs w:val="18"/>
              </w:rPr>
            </w:pPr>
            <w:r w:rsidRPr="00E66EB6">
              <w:rPr>
                <w:sz w:val="18"/>
                <w:szCs w:val="18"/>
              </w:rPr>
              <w:t xml:space="preserve">-303.906586   -299.817566   -38.045284    -111.681908   -18.812908    </w:t>
            </w:r>
          </w:p>
          <w:p w14:paraId="3C4A6D15" w14:textId="178DDC00" w:rsidR="006A210A" w:rsidRPr="00E66EB6" w:rsidRDefault="006A210A" w:rsidP="006A210A">
            <w:pPr>
              <w:ind w:firstLineChars="885" w:firstLine="1593"/>
              <w:rPr>
                <w:rFonts w:eastAsiaTheme="minorEastAsia" w:cs="Calibri"/>
                <w:sz w:val="18"/>
                <w:szCs w:val="18"/>
              </w:rPr>
            </w:pPr>
            <w:r w:rsidRPr="00E66EB6">
              <w:rPr>
                <w:sz w:val="18"/>
                <w:szCs w:val="18"/>
              </w:rPr>
              <w:t xml:space="preserve">-235.245544   -267.668060   -654.276001   -863.731628   </w:t>
            </w:r>
          </w:p>
        </w:tc>
      </w:tr>
      <w:tr w:rsidR="006A210A" w:rsidRPr="00E66EB6" w14:paraId="21684A4C" w14:textId="77777777" w:rsidTr="00932BBE">
        <w:tc>
          <w:tcPr>
            <w:tcW w:w="709" w:type="dxa"/>
            <w:shd w:val="clear" w:color="auto" w:fill="auto"/>
            <w:vAlign w:val="center"/>
          </w:tcPr>
          <w:p w14:paraId="6CD0785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383DB3C8" w14:textId="77777777" w:rsidR="006A210A" w:rsidRPr="00E66EB6" w:rsidRDefault="006A210A" w:rsidP="006A210A">
            <w:pPr>
              <w:ind w:firstLineChars="885" w:firstLine="1593"/>
              <w:rPr>
                <w:sz w:val="18"/>
                <w:szCs w:val="18"/>
              </w:rPr>
            </w:pPr>
            <w:r w:rsidRPr="00E66EB6">
              <w:rPr>
                <w:sz w:val="18"/>
                <w:szCs w:val="18"/>
              </w:rPr>
              <w:t xml:space="preserve">-307.668579   -1263.498169  -1795.801514  -2345.257080  -1378.010864  </w:t>
            </w:r>
          </w:p>
          <w:p w14:paraId="14A53829" w14:textId="3226D9F2" w:rsidR="006A210A" w:rsidRPr="00E66EB6" w:rsidRDefault="006A210A" w:rsidP="006A210A">
            <w:pPr>
              <w:ind w:firstLineChars="885" w:firstLine="1593"/>
              <w:rPr>
                <w:rFonts w:eastAsiaTheme="minorEastAsia" w:cs="Calibri"/>
                <w:sz w:val="18"/>
                <w:szCs w:val="18"/>
              </w:rPr>
            </w:pPr>
            <w:r w:rsidRPr="00E66EB6">
              <w:rPr>
                <w:sz w:val="18"/>
                <w:szCs w:val="18"/>
              </w:rPr>
              <w:t xml:space="preserve">-224.626175   76.730064     291.228607    412.261261    </w:t>
            </w:r>
          </w:p>
        </w:tc>
      </w:tr>
      <w:tr w:rsidR="006A210A" w:rsidRPr="00E66EB6" w14:paraId="2A71CB9D" w14:textId="77777777" w:rsidTr="00932BBE">
        <w:tc>
          <w:tcPr>
            <w:tcW w:w="709" w:type="dxa"/>
            <w:shd w:val="clear" w:color="auto" w:fill="auto"/>
            <w:vAlign w:val="center"/>
          </w:tcPr>
          <w:p w14:paraId="38F7117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1783EE09" w14:textId="77777777" w:rsidR="006A210A" w:rsidRPr="00E66EB6" w:rsidRDefault="006A210A" w:rsidP="006A210A">
            <w:pPr>
              <w:ind w:firstLineChars="885" w:firstLine="1593"/>
              <w:rPr>
                <w:sz w:val="18"/>
                <w:szCs w:val="18"/>
              </w:rPr>
            </w:pPr>
            <w:r w:rsidRPr="00E66EB6">
              <w:rPr>
                <w:sz w:val="18"/>
                <w:szCs w:val="18"/>
              </w:rPr>
              <w:t xml:space="preserve">-159.790817   -357.482483   245.199310    -26.278240    -233.085129   </w:t>
            </w:r>
          </w:p>
          <w:p w14:paraId="7964C8A1" w14:textId="3B4F8FEF" w:rsidR="006A210A" w:rsidRPr="00E66EB6" w:rsidRDefault="006A210A" w:rsidP="006A210A">
            <w:pPr>
              <w:ind w:firstLineChars="885" w:firstLine="1593"/>
              <w:rPr>
                <w:rFonts w:eastAsiaTheme="minorEastAsia" w:cs="Calibri"/>
                <w:sz w:val="18"/>
                <w:szCs w:val="18"/>
              </w:rPr>
            </w:pPr>
            <w:r w:rsidRPr="00E66EB6">
              <w:rPr>
                <w:sz w:val="18"/>
                <w:szCs w:val="18"/>
              </w:rPr>
              <w:t xml:space="preserve">-694.296326   -1010.374084  -1348.147705  -1435.401978  </w:t>
            </w:r>
          </w:p>
        </w:tc>
      </w:tr>
      <w:tr w:rsidR="006A210A" w:rsidRPr="00E66EB6" w14:paraId="22407AC0" w14:textId="77777777" w:rsidTr="00932BBE">
        <w:tc>
          <w:tcPr>
            <w:tcW w:w="709" w:type="dxa"/>
            <w:shd w:val="clear" w:color="auto" w:fill="auto"/>
            <w:vAlign w:val="center"/>
          </w:tcPr>
          <w:p w14:paraId="6A9D1B1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123</w:t>
            </w:r>
          </w:p>
        </w:tc>
        <w:tc>
          <w:tcPr>
            <w:tcW w:w="8931" w:type="dxa"/>
            <w:shd w:val="clear" w:color="auto" w:fill="auto"/>
          </w:tcPr>
          <w:p w14:paraId="7651944B" w14:textId="77777777" w:rsidR="006A210A" w:rsidRPr="00E66EB6" w:rsidRDefault="006A210A" w:rsidP="006A210A">
            <w:pPr>
              <w:ind w:firstLineChars="885" w:firstLine="1593"/>
              <w:rPr>
                <w:sz w:val="18"/>
                <w:szCs w:val="18"/>
              </w:rPr>
            </w:pPr>
            <w:r w:rsidRPr="00E66EB6">
              <w:rPr>
                <w:sz w:val="18"/>
                <w:szCs w:val="18"/>
              </w:rPr>
              <w:t xml:space="preserve">-341.661224   -972.107300   -596.526306   -812.299072   -721.850769   </w:t>
            </w:r>
          </w:p>
          <w:p w14:paraId="2824AE53" w14:textId="32B30499" w:rsidR="006A210A" w:rsidRPr="00E66EB6" w:rsidRDefault="006A210A" w:rsidP="006A210A">
            <w:pPr>
              <w:ind w:firstLineChars="885" w:firstLine="1593"/>
              <w:rPr>
                <w:rFonts w:eastAsiaTheme="minorEastAsia" w:cs="Calibri"/>
                <w:sz w:val="18"/>
                <w:szCs w:val="18"/>
              </w:rPr>
            </w:pPr>
            <w:r w:rsidRPr="00E66EB6">
              <w:rPr>
                <w:sz w:val="18"/>
                <w:szCs w:val="18"/>
              </w:rPr>
              <w:t xml:space="preserve">-892.498962   -719.133484   -799.860718   -747.034363   </w:t>
            </w:r>
          </w:p>
        </w:tc>
      </w:tr>
      <w:tr w:rsidR="006A210A" w:rsidRPr="00E66EB6" w14:paraId="64EA3D5E" w14:textId="77777777" w:rsidTr="00932BBE">
        <w:tc>
          <w:tcPr>
            <w:tcW w:w="709" w:type="dxa"/>
            <w:shd w:val="clear" w:color="auto" w:fill="auto"/>
            <w:vAlign w:val="center"/>
          </w:tcPr>
          <w:p w14:paraId="1EB1CE0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18C42518" w14:textId="77777777" w:rsidR="006A210A" w:rsidRPr="00E66EB6" w:rsidRDefault="006A210A" w:rsidP="006A210A">
            <w:pPr>
              <w:ind w:firstLineChars="885" w:firstLine="1593"/>
              <w:rPr>
                <w:sz w:val="18"/>
                <w:szCs w:val="18"/>
              </w:rPr>
            </w:pPr>
            <w:r w:rsidRPr="00E66EB6">
              <w:rPr>
                <w:sz w:val="18"/>
                <w:szCs w:val="18"/>
              </w:rPr>
              <w:t xml:space="preserve">208.944168    -571.758667   -1403.062866  -698.768188   -1295.974854  </w:t>
            </w:r>
          </w:p>
          <w:p w14:paraId="26389CF6" w14:textId="37CFD672" w:rsidR="006A210A" w:rsidRPr="00E66EB6" w:rsidRDefault="006A210A" w:rsidP="006A210A">
            <w:pPr>
              <w:ind w:firstLineChars="885" w:firstLine="1593"/>
              <w:rPr>
                <w:rFonts w:eastAsiaTheme="minorEastAsia" w:cs="Calibri"/>
                <w:sz w:val="18"/>
                <w:szCs w:val="18"/>
              </w:rPr>
            </w:pPr>
            <w:r w:rsidRPr="00E66EB6">
              <w:rPr>
                <w:sz w:val="18"/>
                <w:szCs w:val="18"/>
              </w:rPr>
              <w:t xml:space="preserve">-1408.635620  -1278.894287  -1461.294312  -1620.020142  </w:t>
            </w:r>
          </w:p>
        </w:tc>
      </w:tr>
      <w:tr w:rsidR="006A210A" w:rsidRPr="00E66EB6" w14:paraId="2B675D3D" w14:textId="77777777" w:rsidTr="00932BBE">
        <w:tc>
          <w:tcPr>
            <w:tcW w:w="709" w:type="dxa"/>
            <w:shd w:val="clear" w:color="auto" w:fill="auto"/>
            <w:vAlign w:val="center"/>
          </w:tcPr>
          <w:p w14:paraId="09411B3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3B62AD41" w14:textId="77777777" w:rsidR="006A210A" w:rsidRPr="00E66EB6" w:rsidRDefault="006A210A" w:rsidP="006A210A">
            <w:pPr>
              <w:ind w:firstLineChars="885" w:firstLine="1593"/>
              <w:rPr>
                <w:sz w:val="18"/>
                <w:szCs w:val="18"/>
              </w:rPr>
            </w:pPr>
            <w:r w:rsidRPr="00E66EB6">
              <w:rPr>
                <w:sz w:val="18"/>
                <w:szCs w:val="18"/>
              </w:rPr>
              <w:t xml:space="preserve">2016.535767   2583.699951   2156.421387   1682.253540   1306.288452  </w:t>
            </w:r>
          </w:p>
          <w:p w14:paraId="21BEAFB4" w14:textId="58B691E8" w:rsidR="006A210A" w:rsidRPr="00E66EB6" w:rsidRDefault="006A210A" w:rsidP="006A210A">
            <w:pPr>
              <w:ind w:firstLineChars="885" w:firstLine="1593"/>
              <w:rPr>
                <w:rFonts w:eastAsiaTheme="minorEastAsia" w:cs="Calibri"/>
                <w:sz w:val="18"/>
                <w:szCs w:val="18"/>
              </w:rPr>
            </w:pPr>
            <w:r w:rsidRPr="00E66EB6">
              <w:rPr>
                <w:sz w:val="18"/>
                <w:szCs w:val="18"/>
              </w:rPr>
              <w:t xml:space="preserve">930.015930    575.535400    332.289062    81.306969     </w:t>
            </w:r>
          </w:p>
        </w:tc>
      </w:tr>
      <w:tr w:rsidR="006A210A" w:rsidRPr="00E66EB6" w14:paraId="71EBBA6B" w14:textId="77777777" w:rsidTr="00932BBE">
        <w:tc>
          <w:tcPr>
            <w:tcW w:w="709" w:type="dxa"/>
            <w:shd w:val="clear" w:color="auto" w:fill="auto"/>
            <w:vAlign w:val="center"/>
          </w:tcPr>
          <w:p w14:paraId="3770C6A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6F0865DE" w14:textId="77777777" w:rsidR="006A210A" w:rsidRPr="00E66EB6" w:rsidRDefault="006A210A" w:rsidP="006A210A">
            <w:pPr>
              <w:ind w:firstLineChars="885" w:firstLine="1593"/>
              <w:rPr>
                <w:sz w:val="18"/>
                <w:szCs w:val="18"/>
              </w:rPr>
            </w:pPr>
            <w:r w:rsidRPr="00E66EB6">
              <w:rPr>
                <w:sz w:val="18"/>
                <w:szCs w:val="18"/>
              </w:rPr>
              <w:t xml:space="preserve">-481.642883   767.079956    478.750885    549.838379    567.944458    </w:t>
            </w:r>
          </w:p>
          <w:p w14:paraId="7C80BD51" w14:textId="3038E7C4" w:rsidR="006A210A" w:rsidRPr="00E66EB6" w:rsidRDefault="006A210A" w:rsidP="006A210A">
            <w:pPr>
              <w:ind w:firstLineChars="885" w:firstLine="1593"/>
              <w:rPr>
                <w:rFonts w:eastAsiaTheme="minorEastAsia" w:cs="Calibri"/>
                <w:sz w:val="18"/>
                <w:szCs w:val="18"/>
              </w:rPr>
            </w:pPr>
            <w:r w:rsidRPr="00E66EB6">
              <w:rPr>
                <w:sz w:val="18"/>
                <w:szCs w:val="18"/>
              </w:rPr>
              <w:t xml:space="preserve">842.335510    934.838013    1140.607788   1189.669922   </w:t>
            </w:r>
          </w:p>
        </w:tc>
      </w:tr>
      <w:tr w:rsidR="006A210A" w:rsidRPr="00E66EB6" w14:paraId="5AEBC16B" w14:textId="77777777" w:rsidTr="00932BBE">
        <w:tc>
          <w:tcPr>
            <w:tcW w:w="709" w:type="dxa"/>
            <w:shd w:val="clear" w:color="auto" w:fill="auto"/>
            <w:vAlign w:val="center"/>
          </w:tcPr>
          <w:p w14:paraId="7B5B8D9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12201642" w14:textId="77777777" w:rsidR="006A210A" w:rsidRPr="00E66EB6" w:rsidRDefault="006A210A" w:rsidP="006A210A">
            <w:pPr>
              <w:ind w:firstLineChars="885" w:firstLine="1593"/>
              <w:rPr>
                <w:sz w:val="18"/>
                <w:szCs w:val="18"/>
              </w:rPr>
            </w:pPr>
            <w:r w:rsidRPr="00E66EB6">
              <w:rPr>
                <w:sz w:val="18"/>
                <w:szCs w:val="18"/>
              </w:rPr>
              <w:t xml:space="preserve">-651.013611   1213.169678   1114.427612   1324.416138   1282.206177   </w:t>
            </w:r>
          </w:p>
          <w:p w14:paraId="025390EF" w14:textId="7402A376" w:rsidR="006A210A" w:rsidRPr="00E66EB6" w:rsidRDefault="006A210A" w:rsidP="006A210A">
            <w:pPr>
              <w:ind w:firstLineChars="885" w:firstLine="1593"/>
              <w:rPr>
                <w:rFonts w:eastAsiaTheme="minorEastAsia" w:cs="Calibri"/>
                <w:sz w:val="18"/>
                <w:szCs w:val="18"/>
              </w:rPr>
            </w:pPr>
            <w:r w:rsidRPr="00E66EB6">
              <w:rPr>
                <w:sz w:val="18"/>
                <w:szCs w:val="18"/>
              </w:rPr>
              <w:t xml:space="preserve">1429.387817   1446.570801   1614.566772   1816.776367   </w:t>
            </w:r>
          </w:p>
        </w:tc>
      </w:tr>
    </w:tbl>
    <w:p w14:paraId="6CEB5928"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6F300652" w14:textId="77777777" w:rsidTr="00883EFA">
        <w:tc>
          <w:tcPr>
            <w:tcW w:w="709" w:type="dxa"/>
            <w:tcBorders>
              <w:bottom w:val="single" w:sz="12" w:space="0" w:color="000000"/>
            </w:tcBorders>
            <w:shd w:val="clear" w:color="auto" w:fill="auto"/>
            <w:vAlign w:val="center"/>
          </w:tcPr>
          <w:p w14:paraId="22C428B9" w14:textId="3732A0B8"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5A5AF9DA" w14:textId="2C4C78C1"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366F0E4E" w14:textId="77777777" w:rsidTr="006A210A">
        <w:tc>
          <w:tcPr>
            <w:tcW w:w="709" w:type="dxa"/>
            <w:tcBorders>
              <w:top w:val="single" w:sz="12" w:space="0" w:color="000000"/>
            </w:tcBorders>
            <w:shd w:val="clear" w:color="auto" w:fill="auto"/>
            <w:vAlign w:val="center"/>
          </w:tcPr>
          <w:p w14:paraId="2168003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128</w:t>
            </w:r>
          </w:p>
        </w:tc>
        <w:tc>
          <w:tcPr>
            <w:tcW w:w="8931" w:type="dxa"/>
            <w:tcBorders>
              <w:top w:val="single" w:sz="12" w:space="0" w:color="000000"/>
            </w:tcBorders>
            <w:shd w:val="clear" w:color="auto" w:fill="auto"/>
          </w:tcPr>
          <w:p w14:paraId="2445DCA1" w14:textId="77777777" w:rsidR="006A210A" w:rsidRPr="00E66EB6" w:rsidRDefault="006A210A" w:rsidP="006A210A">
            <w:pPr>
              <w:ind w:firstLineChars="885" w:firstLine="1593"/>
              <w:rPr>
                <w:sz w:val="18"/>
                <w:szCs w:val="18"/>
              </w:rPr>
            </w:pPr>
            <w:r w:rsidRPr="00E66EB6">
              <w:rPr>
                <w:sz w:val="18"/>
                <w:szCs w:val="18"/>
              </w:rPr>
              <w:t xml:space="preserve">30.436600     -268.822021   -520.411560   -1239.242188  -502.846497   </w:t>
            </w:r>
          </w:p>
          <w:p w14:paraId="2DDDF0E3" w14:textId="272DE295" w:rsidR="006A210A" w:rsidRPr="00E66EB6" w:rsidRDefault="006A210A" w:rsidP="006A210A">
            <w:pPr>
              <w:ind w:firstLineChars="885" w:firstLine="1593"/>
              <w:rPr>
                <w:rFonts w:eastAsiaTheme="minorEastAsia" w:cs="Calibri"/>
                <w:sz w:val="18"/>
                <w:szCs w:val="18"/>
              </w:rPr>
            </w:pPr>
            <w:r w:rsidRPr="00E66EB6">
              <w:rPr>
                <w:sz w:val="18"/>
                <w:szCs w:val="18"/>
              </w:rPr>
              <w:t xml:space="preserve">-964.426086   -957.118896   -648.420837   -727.841003   </w:t>
            </w:r>
          </w:p>
        </w:tc>
      </w:tr>
      <w:tr w:rsidR="006A210A" w:rsidRPr="00E66EB6" w14:paraId="1BCF7320" w14:textId="77777777" w:rsidTr="00932BBE">
        <w:tc>
          <w:tcPr>
            <w:tcW w:w="709" w:type="dxa"/>
            <w:shd w:val="clear" w:color="auto" w:fill="auto"/>
            <w:vAlign w:val="center"/>
          </w:tcPr>
          <w:p w14:paraId="5D84980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129</w:t>
            </w:r>
          </w:p>
        </w:tc>
        <w:tc>
          <w:tcPr>
            <w:tcW w:w="8931" w:type="dxa"/>
            <w:shd w:val="clear" w:color="auto" w:fill="auto"/>
          </w:tcPr>
          <w:p w14:paraId="265A3CA8" w14:textId="77777777" w:rsidR="006A210A" w:rsidRPr="00E66EB6" w:rsidRDefault="006A210A" w:rsidP="006A210A">
            <w:pPr>
              <w:ind w:firstLineChars="885" w:firstLine="1593"/>
              <w:rPr>
                <w:sz w:val="18"/>
                <w:szCs w:val="18"/>
              </w:rPr>
            </w:pPr>
            <w:r w:rsidRPr="00E66EB6">
              <w:rPr>
                <w:sz w:val="18"/>
                <w:szCs w:val="18"/>
              </w:rPr>
              <w:t xml:space="preserve">-67.992126    -398.622040   -443.123474   -723.682251   -735.579407   </w:t>
            </w:r>
          </w:p>
          <w:p w14:paraId="42C85E1E" w14:textId="6ED5BA4B" w:rsidR="006A210A" w:rsidRPr="00E66EB6" w:rsidRDefault="006A210A" w:rsidP="006A210A">
            <w:pPr>
              <w:ind w:firstLineChars="885" w:firstLine="1593"/>
              <w:rPr>
                <w:rFonts w:eastAsiaTheme="minorEastAsia" w:cs="Calibri"/>
                <w:sz w:val="18"/>
                <w:szCs w:val="18"/>
              </w:rPr>
            </w:pPr>
            <w:r w:rsidRPr="00E66EB6">
              <w:rPr>
                <w:sz w:val="18"/>
                <w:szCs w:val="18"/>
              </w:rPr>
              <w:t xml:space="preserve">-836.367432   -9.895487     -451.035370   -848.732605   </w:t>
            </w:r>
          </w:p>
        </w:tc>
      </w:tr>
      <w:tr w:rsidR="006A210A" w:rsidRPr="00E66EB6" w14:paraId="4ED0CDDD" w14:textId="77777777" w:rsidTr="00932BBE">
        <w:tc>
          <w:tcPr>
            <w:tcW w:w="709" w:type="dxa"/>
            <w:shd w:val="clear" w:color="auto" w:fill="auto"/>
            <w:vAlign w:val="center"/>
          </w:tcPr>
          <w:p w14:paraId="00805E6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130</w:t>
            </w:r>
          </w:p>
        </w:tc>
        <w:tc>
          <w:tcPr>
            <w:tcW w:w="8931" w:type="dxa"/>
            <w:shd w:val="clear" w:color="auto" w:fill="auto"/>
          </w:tcPr>
          <w:p w14:paraId="1858B11B" w14:textId="77777777" w:rsidR="006A210A" w:rsidRPr="00E66EB6" w:rsidRDefault="006A210A" w:rsidP="006A210A">
            <w:pPr>
              <w:ind w:firstLineChars="885" w:firstLine="1593"/>
              <w:rPr>
                <w:sz w:val="18"/>
                <w:szCs w:val="18"/>
              </w:rPr>
            </w:pPr>
            <w:r w:rsidRPr="00E66EB6">
              <w:rPr>
                <w:sz w:val="18"/>
                <w:szCs w:val="18"/>
              </w:rPr>
              <w:t xml:space="preserve">270.295380    -93.148148    -561.977783   -1183.561768  -1104.187744  </w:t>
            </w:r>
          </w:p>
          <w:p w14:paraId="57B17B37" w14:textId="1D8F14FA" w:rsidR="006A210A" w:rsidRPr="00E66EB6" w:rsidRDefault="006A210A" w:rsidP="006A210A">
            <w:pPr>
              <w:ind w:firstLineChars="885" w:firstLine="1593"/>
              <w:rPr>
                <w:rFonts w:eastAsiaTheme="minorEastAsia" w:cs="Calibri"/>
                <w:sz w:val="18"/>
                <w:szCs w:val="18"/>
              </w:rPr>
            </w:pPr>
            <w:r w:rsidRPr="00E66EB6">
              <w:rPr>
                <w:sz w:val="18"/>
                <w:szCs w:val="18"/>
              </w:rPr>
              <w:t xml:space="preserve">-1177.850220  -1397.009399  -728.114258   -721.127014   </w:t>
            </w:r>
          </w:p>
        </w:tc>
      </w:tr>
      <w:tr w:rsidR="006A210A" w:rsidRPr="00E66EB6" w14:paraId="50C5EA08" w14:textId="77777777" w:rsidTr="00932BBE">
        <w:tc>
          <w:tcPr>
            <w:tcW w:w="709" w:type="dxa"/>
            <w:shd w:val="clear" w:color="auto" w:fill="auto"/>
            <w:vAlign w:val="center"/>
          </w:tcPr>
          <w:p w14:paraId="3B76774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131</w:t>
            </w:r>
          </w:p>
        </w:tc>
        <w:tc>
          <w:tcPr>
            <w:tcW w:w="8931" w:type="dxa"/>
            <w:shd w:val="clear" w:color="auto" w:fill="auto"/>
          </w:tcPr>
          <w:p w14:paraId="15248F31" w14:textId="77777777" w:rsidR="006A210A" w:rsidRPr="00E66EB6" w:rsidRDefault="006A210A" w:rsidP="006A210A">
            <w:pPr>
              <w:ind w:firstLineChars="885" w:firstLine="1593"/>
              <w:rPr>
                <w:sz w:val="18"/>
                <w:szCs w:val="18"/>
              </w:rPr>
            </w:pPr>
            <w:r w:rsidRPr="00E66EB6">
              <w:rPr>
                <w:sz w:val="18"/>
                <w:szCs w:val="18"/>
              </w:rPr>
              <w:t xml:space="preserve">-568.377502   1.897134      -48.158859    682.458374    1064.579224   </w:t>
            </w:r>
          </w:p>
          <w:p w14:paraId="4ACA5FB1" w14:textId="36961282" w:rsidR="006A210A" w:rsidRPr="00E66EB6" w:rsidRDefault="006A210A" w:rsidP="006A210A">
            <w:pPr>
              <w:ind w:firstLineChars="885" w:firstLine="1593"/>
              <w:rPr>
                <w:rFonts w:eastAsiaTheme="minorEastAsia" w:cs="Calibri"/>
                <w:sz w:val="18"/>
                <w:szCs w:val="18"/>
              </w:rPr>
            </w:pPr>
            <w:r w:rsidRPr="00E66EB6">
              <w:rPr>
                <w:sz w:val="18"/>
                <w:szCs w:val="18"/>
              </w:rPr>
              <w:t xml:space="preserve">1367.183472   1499.239258   1623.660278   1682.907227   </w:t>
            </w:r>
          </w:p>
        </w:tc>
      </w:tr>
      <w:tr w:rsidR="006A210A" w:rsidRPr="00E66EB6" w14:paraId="19979DF6" w14:textId="77777777" w:rsidTr="00932BBE">
        <w:tc>
          <w:tcPr>
            <w:tcW w:w="709" w:type="dxa"/>
            <w:shd w:val="clear" w:color="auto" w:fill="auto"/>
            <w:vAlign w:val="center"/>
          </w:tcPr>
          <w:p w14:paraId="53B021D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132</w:t>
            </w:r>
          </w:p>
        </w:tc>
        <w:tc>
          <w:tcPr>
            <w:tcW w:w="8931" w:type="dxa"/>
            <w:shd w:val="clear" w:color="auto" w:fill="auto"/>
          </w:tcPr>
          <w:p w14:paraId="3650D88C" w14:textId="77777777" w:rsidR="006A210A" w:rsidRPr="00E66EB6" w:rsidRDefault="006A210A" w:rsidP="006A210A">
            <w:pPr>
              <w:ind w:firstLineChars="885" w:firstLine="1593"/>
              <w:rPr>
                <w:sz w:val="18"/>
                <w:szCs w:val="18"/>
              </w:rPr>
            </w:pPr>
            <w:r w:rsidRPr="00E66EB6">
              <w:rPr>
                <w:sz w:val="18"/>
                <w:szCs w:val="18"/>
              </w:rPr>
              <w:t xml:space="preserve">-332.755524   -1277.148193  -1741.189209  -1430.306396  -47.963100    </w:t>
            </w:r>
          </w:p>
          <w:p w14:paraId="270F8615" w14:textId="56904C19" w:rsidR="006A210A" w:rsidRPr="00E66EB6" w:rsidRDefault="006A210A" w:rsidP="006A210A">
            <w:pPr>
              <w:ind w:firstLineChars="885" w:firstLine="1593"/>
              <w:rPr>
                <w:rFonts w:eastAsiaTheme="minorEastAsia" w:cs="Calibri"/>
                <w:sz w:val="18"/>
                <w:szCs w:val="18"/>
              </w:rPr>
            </w:pPr>
            <w:r w:rsidRPr="00E66EB6">
              <w:rPr>
                <w:sz w:val="18"/>
                <w:szCs w:val="18"/>
              </w:rPr>
              <w:t xml:space="preserve">90.906227     290.168091    258.427002    330.425507    </w:t>
            </w:r>
          </w:p>
        </w:tc>
      </w:tr>
      <w:tr w:rsidR="006A210A" w:rsidRPr="00E66EB6" w14:paraId="44DC84F9" w14:textId="77777777" w:rsidTr="00932BBE">
        <w:tc>
          <w:tcPr>
            <w:tcW w:w="709" w:type="dxa"/>
            <w:shd w:val="clear" w:color="auto" w:fill="auto"/>
            <w:vAlign w:val="center"/>
          </w:tcPr>
          <w:p w14:paraId="6893A10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133</w:t>
            </w:r>
          </w:p>
        </w:tc>
        <w:tc>
          <w:tcPr>
            <w:tcW w:w="8931" w:type="dxa"/>
            <w:shd w:val="clear" w:color="auto" w:fill="auto"/>
          </w:tcPr>
          <w:p w14:paraId="78C441BB" w14:textId="77777777" w:rsidR="006A210A" w:rsidRPr="00E66EB6" w:rsidRDefault="006A210A" w:rsidP="006A210A">
            <w:pPr>
              <w:ind w:firstLineChars="885" w:firstLine="1593"/>
              <w:rPr>
                <w:sz w:val="18"/>
                <w:szCs w:val="18"/>
              </w:rPr>
            </w:pPr>
            <w:r w:rsidRPr="00E66EB6">
              <w:rPr>
                <w:sz w:val="18"/>
                <w:szCs w:val="18"/>
              </w:rPr>
              <w:t xml:space="preserve">-157.008728   -29.765123    -517.562866   -1025.533936  -1501.759155  </w:t>
            </w:r>
          </w:p>
          <w:p w14:paraId="0295B8BB" w14:textId="1C1A9D4B" w:rsidR="006A210A" w:rsidRPr="00E66EB6" w:rsidRDefault="006A210A" w:rsidP="006A210A">
            <w:pPr>
              <w:ind w:firstLineChars="885" w:firstLine="1593"/>
              <w:rPr>
                <w:rFonts w:eastAsiaTheme="minorEastAsia" w:cs="Calibri"/>
                <w:sz w:val="18"/>
                <w:szCs w:val="18"/>
              </w:rPr>
            </w:pPr>
            <w:r w:rsidRPr="00E66EB6">
              <w:rPr>
                <w:sz w:val="18"/>
                <w:szCs w:val="18"/>
              </w:rPr>
              <w:t xml:space="preserve">172.473587    378.613739    263.816620    157.555740    </w:t>
            </w:r>
          </w:p>
        </w:tc>
      </w:tr>
      <w:tr w:rsidR="006A210A" w:rsidRPr="00E66EB6" w14:paraId="2597914A" w14:textId="77777777" w:rsidTr="00932BBE">
        <w:tc>
          <w:tcPr>
            <w:tcW w:w="709" w:type="dxa"/>
            <w:shd w:val="clear" w:color="auto" w:fill="auto"/>
            <w:vAlign w:val="center"/>
          </w:tcPr>
          <w:p w14:paraId="5AE6104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134</w:t>
            </w:r>
          </w:p>
        </w:tc>
        <w:tc>
          <w:tcPr>
            <w:tcW w:w="8931" w:type="dxa"/>
            <w:shd w:val="clear" w:color="auto" w:fill="auto"/>
          </w:tcPr>
          <w:p w14:paraId="4411118D" w14:textId="77777777" w:rsidR="006A210A" w:rsidRPr="00E66EB6" w:rsidRDefault="006A210A" w:rsidP="006A210A">
            <w:pPr>
              <w:ind w:firstLineChars="885" w:firstLine="1593"/>
              <w:rPr>
                <w:sz w:val="18"/>
                <w:szCs w:val="18"/>
              </w:rPr>
            </w:pPr>
            <w:r w:rsidRPr="00E66EB6">
              <w:rPr>
                <w:sz w:val="18"/>
                <w:szCs w:val="18"/>
              </w:rPr>
              <w:t xml:space="preserve">373.106750    553.056580    50.987843     -386.420197   -904.769958   </w:t>
            </w:r>
          </w:p>
          <w:p w14:paraId="470BAA78" w14:textId="5DDB16C0" w:rsidR="006A210A" w:rsidRPr="00E66EB6" w:rsidRDefault="006A210A" w:rsidP="006A210A">
            <w:pPr>
              <w:ind w:firstLineChars="885" w:firstLine="1593"/>
              <w:rPr>
                <w:rFonts w:eastAsiaTheme="minorEastAsia" w:cs="Calibri"/>
                <w:sz w:val="18"/>
                <w:szCs w:val="18"/>
              </w:rPr>
            </w:pPr>
            <w:r w:rsidRPr="00E66EB6">
              <w:rPr>
                <w:sz w:val="18"/>
                <w:szCs w:val="18"/>
              </w:rPr>
              <w:t xml:space="preserve">-1344.794800  -1750.855347  -2064.066650  -2277.853027  </w:t>
            </w:r>
          </w:p>
        </w:tc>
      </w:tr>
      <w:tr w:rsidR="006A210A" w:rsidRPr="00E66EB6" w14:paraId="767D3823" w14:textId="77777777" w:rsidTr="00932BBE">
        <w:tc>
          <w:tcPr>
            <w:tcW w:w="709" w:type="dxa"/>
            <w:shd w:val="clear" w:color="auto" w:fill="auto"/>
            <w:vAlign w:val="center"/>
          </w:tcPr>
          <w:p w14:paraId="42AD999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135</w:t>
            </w:r>
          </w:p>
        </w:tc>
        <w:tc>
          <w:tcPr>
            <w:tcW w:w="8931" w:type="dxa"/>
            <w:shd w:val="clear" w:color="auto" w:fill="auto"/>
          </w:tcPr>
          <w:p w14:paraId="3904BD5C" w14:textId="77777777" w:rsidR="006A210A" w:rsidRPr="00E66EB6" w:rsidRDefault="006A210A" w:rsidP="006A210A">
            <w:pPr>
              <w:ind w:firstLineChars="885" w:firstLine="1593"/>
              <w:rPr>
                <w:sz w:val="18"/>
                <w:szCs w:val="18"/>
              </w:rPr>
            </w:pPr>
            <w:r w:rsidRPr="00E66EB6">
              <w:rPr>
                <w:sz w:val="18"/>
                <w:szCs w:val="18"/>
              </w:rPr>
              <w:t xml:space="preserve">-425.244843   -1345.192139  -378.066376   387.963837    549.967407    </w:t>
            </w:r>
          </w:p>
          <w:p w14:paraId="18EA7AFF" w14:textId="05E144B2" w:rsidR="006A210A" w:rsidRPr="00E66EB6" w:rsidRDefault="006A210A" w:rsidP="006A210A">
            <w:pPr>
              <w:ind w:firstLineChars="885" w:firstLine="1593"/>
              <w:rPr>
                <w:rFonts w:eastAsiaTheme="minorEastAsia" w:cs="Calibri"/>
                <w:sz w:val="18"/>
                <w:szCs w:val="18"/>
              </w:rPr>
            </w:pPr>
            <w:r w:rsidRPr="00E66EB6">
              <w:rPr>
                <w:sz w:val="18"/>
                <w:szCs w:val="18"/>
              </w:rPr>
              <w:t xml:space="preserve">625.941589    644.349915    621.692932    584.571045    </w:t>
            </w:r>
          </w:p>
        </w:tc>
      </w:tr>
      <w:tr w:rsidR="006A210A" w:rsidRPr="00E66EB6" w14:paraId="36B3554B" w14:textId="77777777" w:rsidTr="00932BBE">
        <w:tc>
          <w:tcPr>
            <w:tcW w:w="709" w:type="dxa"/>
            <w:shd w:val="clear" w:color="auto" w:fill="auto"/>
            <w:vAlign w:val="center"/>
          </w:tcPr>
          <w:p w14:paraId="3CDF9D1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136</w:t>
            </w:r>
          </w:p>
        </w:tc>
        <w:tc>
          <w:tcPr>
            <w:tcW w:w="8931" w:type="dxa"/>
            <w:shd w:val="clear" w:color="auto" w:fill="auto"/>
          </w:tcPr>
          <w:p w14:paraId="2E152513" w14:textId="77777777" w:rsidR="006A210A" w:rsidRPr="00E66EB6" w:rsidRDefault="006A210A" w:rsidP="006A210A">
            <w:pPr>
              <w:ind w:firstLineChars="885" w:firstLine="1593"/>
              <w:rPr>
                <w:sz w:val="18"/>
                <w:szCs w:val="18"/>
              </w:rPr>
            </w:pPr>
            <w:r w:rsidRPr="00E66EB6">
              <w:rPr>
                <w:sz w:val="18"/>
                <w:szCs w:val="18"/>
              </w:rPr>
              <w:t xml:space="preserve">-16.541977    138.275986    -180.281464   -352.161438   132.832703    </w:t>
            </w:r>
          </w:p>
          <w:p w14:paraId="69993C83" w14:textId="7C3C1D85" w:rsidR="006A210A" w:rsidRPr="00E66EB6" w:rsidRDefault="006A210A" w:rsidP="006A210A">
            <w:pPr>
              <w:ind w:firstLineChars="885" w:firstLine="1593"/>
              <w:rPr>
                <w:rFonts w:eastAsiaTheme="minorEastAsia" w:cs="Calibri"/>
                <w:sz w:val="18"/>
                <w:szCs w:val="18"/>
              </w:rPr>
            </w:pPr>
            <w:r w:rsidRPr="00E66EB6">
              <w:rPr>
                <w:sz w:val="18"/>
                <w:szCs w:val="18"/>
              </w:rPr>
              <w:t xml:space="preserve">87.394142     201.175293    -36.061161    -62.357914    </w:t>
            </w:r>
          </w:p>
        </w:tc>
      </w:tr>
      <w:tr w:rsidR="006A210A" w:rsidRPr="00E66EB6" w14:paraId="614B8642" w14:textId="77777777" w:rsidTr="00932BBE">
        <w:tc>
          <w:tcPr>
            <w:tcW w:w="709" w:type="dxa"/>
            <w:shd w:val="clear" w:color="auto" w:fill="auto"/>
            <w:vAlign w:val="center"/>
          </w:tcPr>
          <w:p w14:paraId="18DBE0B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137</w:t>
            </w:r>
          </w:p>
        </w:tc>
        <w:tc>
          <w:tcPr>
            <w:tcW w:w="8931" w:type="dxa"/>
            <w:shd w:val="clear" w:color="auto" w:fill="auto"/>
          </w:tcPr>
          <w:p w14:paraId="29456C6E" w14:textId="77777777" w:rsidR="006A210A" w:rsidRPr="00E66EB6" w:rsidRDefault="006A210A" w:rsidP="006A210A">
            <w:pPr>
              <w:ind w:firstLineChars="885" w:firstLine="1593"/>
              <w:rPr>
                <w:sz w:val="18"/>
                <w:szCs w:val="18"/>
              </w:rPr>
            </w:pPr>
            <w:r w:rsidRPr="00E66EB6">
              <w:rPr>
                <w:sz w:val="18"/>
                <w:szCs w:val="18"/>
              </w:rPr>
              <w:t xml:space="preserve">-618.062744   1298.624023   1185.361084   1413.948364   1361.496704   </w:t>
            </w:r>
          </w:p>
          <w:p w14:paraId="46485E03" w14:textId="675D8E34" w:rsidR="006A210A" w:rsidRPr="00E66EB6" w:rsidRDefault="006A210A" w:rsidP="006A210A">
            <w:pPr>
              <w:ind w:firstLineChars="885" w:firstLine="1593"/>
              <w:rPr>
                <w:rFonts w:eastAsiaTheme="minorEastAsia" w:cs="Calibri"/>
                <w:sz w:val="18"/>
                <w:szCs w:val="18"/>
              </w:rPr>
            </w:pPr>
            <w:r w:rsidRPr="00E66EB6">
              <w:rPr>
                <w:sz w:val="18"/>
                <w:szCs w:val="18"/>
              </w:rPr>
              <w:t xml:space="preserve">1514.361084   1570.251099   1806.322876   2337.903564   </w:t>
            </w:r>
          </w:p>
        </w:tc>
      </w:tr>
      <w:tr w:rsidR="006A210A" w:rsidRPr="00E66EB6" w14:paraId="63833E8F" w14:textId="77777777" w:rsidTr="00932BBE">
        <w:tc>
          <w:tcPr>
            <w:tcW w:w="709" w:type="dxa"/>
            <w:shd w:val="clear" w:color="auto" w:fill="auto"/>
            <w:vAlign w:val="center"/>
          </w:tcPr>
          <w:p w14:paraId="296A84C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138</w:t>
            </w:r>
          </w:p>
        </w:tc>
        <w:tc>
          <w:tcPr>
            <w:tcW w:w="8931" w:type="dxa"/>
            <w:shd w:val="clear" w:color="auto" w:fill="auto"/>
          </w:tcPr>
          <w:p w14:paraId="0B253D5B" w14:textId="77777777" w:rsidR="006A210A" w:rsidRPr="00E66EB6" w:rsidRDefault="006A210A" w:rsidP="006A210A">
            <w:pPr>
              <w:ind w:firstLineChars="885" w:firstLine="1593"/>
              <w:rPr>
                <w:sz w:val="18"/>
                <w:szCs w:val="18"/>
              </w:rPr>
            </w:pPr>
            <w:r w:rsidRPr="00E66EB6">
              <w:rPr>
                <w:sz w:val="18"/>
                <w:szCs w:val="18"/>
              </w:rPr>
              <w:t xml:space="preserve">-357.054291   -1350.821655  -1671.045654  -585.366516   200.789124    </w:t>
            </w:r>
          </w:p>
          <w:p w14:paraId="76743787" w14:textId="2EAF8515" w:rsidR="006A210A" w:rsidRPr="00E66EB6" w:rsidRDefault="006A210A" w:rsidP="006A210A">
            <w:pPr>
              <w:ind w:firstLineChars="885" w:firstLine="1593"/>
              <w:rPr>
                <w:rFonts w:eastAsiaTheme="minorEastAsia" w:cs="Calibri"/>
                <w:sz w:val="18"/>
                <w:szCs w:val="18"/>
              </w:rPr>
            </w:pPr>
            <w:r w:rsidRPr="00E66EB6">
              <w:rPr>
                <w:sz w:val="18"/>
                <w:szCs w:val="18"/>
              </w:rPr>
              <w:t xml:space="preserve">301.339294    449.095581    433.317352    471.774445    </w:t>
            </w:r>
          </w:p>
        </w:tc>
      </w:tr>
      <w:tr w:rsidR="006A210A" w:rsidRPr="00E66EB6" w14:paraId="3EAF1D1F" w14:textId="77777777" w:rsidTr="00932BBE">
        <w:tc>
          <w:tcPr>
            <w:tcW w:w="709" w:type="dxa"/>
            <w:shd w:val="clear" w:color="auto" w:fill="auto"/>
            <w:vAlign w:val="center"/>
          </w:tcPr>
          <w:p w14:paraId="3D03F25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139</w:t>
            </w:r>
          </w:p>
        </w:tc>
        <w:tc>
          <w:tcPr>
            <w:tcW w:w="8931" w:type="dxa"/>
            <w:shd w:val="clear" w:color="auto" w:fill="auto"/>
          </w:tcPr>
          <w:p w14:paraId="1E9132E0" w14:textId="77777777" w:rsidR="006A210A" w:rsidRPr="00E66EB6" w:rsidRDefault="006A210A" w:rsidP="006A210A">
            <w:pPr>
              <w:ind w:firstLineChars="885" w:firstLine="1593"/>
              <w:rPr>
                <w:sz w:val="18"/>
                <w:szCs w:val="18"/>
              </w:rPr>
            </w:pPr>
            <w:r w:rsidRPr="00E66EB6">
              <w:rPr>
                <w:sz w:val="18"/>
                <w:szCs w:val="18"/>
              </w:rPr>
              <w:t xml:space="preserve">-108.307884   -546.904785   -848.436340   -1438.375000  -1839.243286  </w:t>
            </w:r>
          </w:p>
          <w:p w14:paraId="5B7550F1" w14:textId="43597059" w:rsidR="006A210A" w:rsidRPr="00E66EB6" w:rsidRDefault="006A210A" w:rsidP="006A210A">
            <w:pPr>
              <w:ind w:firstLineChars="885" w:firstLine="1593"/>
              <w:rPr>
                <w:rFonts w:eastAsiaTheme="minorEastAsia" w:cs="Calibri"/>
                <w:sz w:val="18"/>
                <w:szCs w:val="18"/>
              </w:rPr>
            </w:pPr>
            <w:r w:rsidRPr="00E66EB6">
              <w:rPr>
                <w:sz w:val="18"/>
                <w:szCs w:val="18"/>
              </w:rPr>
              <w:t xml:space="preserve">-789.302368   -314.564728   -132.880920   70.787682     </w:t>
            </w:r>
          </w:p>
        </w:tc>
      </w:tr>
      <w:tr w:rsidR="006A210A" w:rsidRPr="00E66EB6" w14:paraId="513D5B5B" w14:textId="77777777" w:rsidTr="00932BBE">
        <w:tc>
          <w:tcPr>
            <w:tcW w:w="709" w:type="dxa"/>
            <w:shd w:val="clear" w:color="auto" w:fill="auto"/>
            <w:vAlign w:val="center"/>
          </w:tcPr>
          <w:p w14:paraId="5EFCF37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140</w:t>
            </w:r>
          </w:p>
        </w:tc>
        <w:tc>
          <w:tcPr>
            <w:tcW w:w="8931" w:type="dxa"/>
            <w:shd w:val="clear" w:color="auto" w:fill="auto"/>
          </w:tcPr>
          <w:p w14:paraId="5937F048" w14:textId="77777777" w:rsidR="006A210A" w:rsidRPr="00E66EB6" w:rsidRDefault="006A210A" w:rsidP="006A210A">
            <w:pPr>
              <w:ind w:firstLineChars="885" w:firstLine="1593"/>
              <w:rPr>
                <w:sz w:val="18"/>
                <w:szCs w:val="18"/>
              </w:rPr>
            </w:pPr>
            <w:r w:rsidRPr="00E66EB6">
              <w:rPr>
                <w:sz w:val="18"/>
                <w:szCs w:val="18"/>
              </w:rPr>
              <w:t xml:space="preserve">-308.546326   -210.140747   -150.658768   375.302368    643.934448    </w:t>
            </w:r>
          </w:p>
          <w:p w14:paraId="291622AF" w14:textId="5209CDDA" w:rsidR="006A210A" w:rsidRPr="00E66EB6" w:rsidRDefault="006A210A" w:rsidP="006A210A">
            <w:pPr>
              <w:ind w:firstLineChars="885" w:firstLine="1593"/>
              <w:rPr>
                <w:rFonts w:eastAsiaTheme="minorEastAsia" w:cs="Calibri"/>
                <w:sz w:val="18"/>
                <w:szCs w:val="18"/>
              </w:rPr>
            </w:pPr>
            <w:r w:rsidRPr="00E66EB6">
              <w:rPr>
                <w:sz w:val="18"/>
                <w:szCs w:val="18"/>
              </w:rPr>
              <w:t xml:space="preserve">749.838379    835.551147    891.345764    908.518005    </w:t>
            </w:r>
          </w:p>
        </w:tc>
      </w:tr>
      <w:tr w:rsidR="006A210A" w:rsidRPr="00E66EB6" w14:paraId="7561ADCD" w14:textId="77777777" w:rsidTr="00932BBE">
        <w:tc>
          <w:tcPr>
            <w:tcW w:w="709" w:type="dxa"/>
            <w:shd w:val="clear" w:color="auto" w:fill="auto"/>
            <w:vAlign w:val="center"/>
          </w:tcPr>
          <w:p w14:paraId="39E68C5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141</w:t>
            </w:r>
          </w:p>
        </w:tc>
        <w:tc>
          <w:tcPr>
            <w:tcW w:w="8931" w:type="dxa"/>
            <w:shd w:val="clear" w:color="auto" w:fill="auto"/>
          </w:tcPr>
          <w:p w14:paraId="5D2AF9E9" w14:textId="77777777" w:rsidR="006A210A" w:rsidRPr="00E66EB6" w:rsidRDefault="006A210A" w:rsidP="006A210A">
            <w:pPr>
              <w:ind w:firstLineChars="885" w:firstLine="1593"/>
              <w:rPr>
                <w:sz w:val="18"/>
                <w:szCs w:val="18"/>
              </w:rPr>
            </w:pPr>
            <w:r w:rsidRPr="00E66EB6">
              <w:rPr>
                <w:sz w:val="18"/>
                <w:szCs w:val="18"/>
              </w:rPr>
              <w:t xml:space="preserve">-467.672546   66.437386     352.558075    733.662537    851.549316    </w:t>
            </w:r>
          </w:p>
          <w:p w14:paraId="5CA30773" w14:textId="54C2580E" w:rsidR="006A210A" w:rsidRPr="00E66EB6" w:rsidRDefault="006A210A" w:rsidP="006A210A">
            <w:pPr>
              <w:ind w:firstLineChars="885" w:firstLine="1593"/>
              <w:rPr>
                <w:rFonts w:eastAsiaTheme="minorEastAsia" w:cs="Calibri"/>
                <w:sz w:val="18"/>
                <w:szCs w:val="18"/>
              </w:rPr>
            </w:pPr>
            <w:r w:rsidRPr="00E66EB6">
              <w:rPr>
                <w:sz w:val="18"/>
                <w:szCs w:val="18"/>
              </w:rPr>
              <w:t xml:space="preserve">1012.505676   1108.903809   1238.738037   1367.354126   </w:t>
            </w:r>
          </w:p>
        </w:tc>
      </w:tr>
      <w:tr w:rsidR="006A210A" w:rsidRPr="00E66EB6" w14:paraId="7547B21D" w14:textId="77777777" w:rsidTr="00932BBE">
        <w:tc>
          <w:tcPr>
            <w:tcW w:w="709" w:type="dxa"/>
            <w:shd w:val="clear" w:color="auto" w:fill="auto"/>
            <w:vAlign w:val="center"/>
          </w:tcPr>
          <w:p w14:paraId="3F55884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142</w:t>
            </w:r>
          </w:p>
        </w:tc>
        <w:tc>
          <w:tcPr>
            <w:tcW w:w="8931" w:type="dxa"/>
            <w:shd w:val="clear" w:color="auto" w:fill="auto"/>
          </w:tcPr>
          <w:p w14:paraId="3EB8E6F4" w14:textId="77777777" w:rsidR="006A210A" w:rsidRPr="00E66EB6" w:rsidRDefault="006A210A" w:rsidP="006A210A">
            <w:pPr>
              <w:ind w:firstLineChars="885" w:firstLine="1593"/>
              <w:rPr>
                <w:sz w:val="18"/>
                <w:szCs w:val="18"/>
              </w:rPr>
            </w:pPr>
            <w:r w:rsidRPr="00E66EB6">
              <w:rPr>
                <w:sz w:val="18"/>
                <w:szCs w:val="18"/>
              </w:rPr>
              <w:t xml:space="preserve">-225.670258   -176.692368   -139.687531   -297.688843   484.590149    </w:t>
            </w:r>
          </w:p>
          <w:p w14:paraId="4F5B1BD6" w14:textId="5680FE9F" w:rsidR="006A210A" w:rsidRPr="00E66EB6" w:rsidRDefault="006A210A" w:rsidP="006A210A">
            <w:pPr>
              <w:ind w:firstLineChars="885" w:firstLine="1593"/>
              <w:rPr>
                <w:rFonts w:eastAsiaTheme="minorEastAsia" w:cs="Calibri"/>
                <w:sz w:val="18"/>
                <w:szCs w:val="18"/>
              </w:rPr>
            </w:pPr>
            <w:r w:rsidRPr="00E66EB6">
              <w:rPr>
                <w:sz w:val="18"/>
                <w:szCs w:val="18"/>
              </w:rPr>
              <w:t xml:space="preserve">-12.994805    -385.974274   -824.333435   -420.143768   </w:t>
            </w:r>
          </w:p>
        </w:tc>
      </w:tr>
      <w:tr w:rsidR="006A210A" w:rsidRPr="00E66EB6" w14:paraId="7A7AC177" w14:textId="77777777" w:rsidTr="00932BBE">
        <w:tc>
          <w:tcPr>
            <w:tcW w:w="709" w:type="dxa"/>
            <w:shd w:val="clear" w:color="auto" w:fill="auto"/>
            <w:vAlign w:val="center"/>
          </w:tcPr>
          <w:p w14:paraId="5A88E66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143</w:t>
            </w:r>
          </w:p>
        </w:tc>
        <w:tc>
          <w:tcPr>
            <w:tcW w:w="8931" w:type="dxa"/>
            <w:shd w:val="clear" w:color="auto" w:fill="auto"/>
          </w:tcPr>
          <w:p w14:paraId="2DB50DC1" w14:textId="77777777" w:rsidR="006A210A" w:rsidRPr="00E66EB6" w:rsidRDefault="006A210A" w:rsidP="006A210A">
            <w:pPr>
              <w:ind w:firstLineChars="885" w:firstLine="1593"/>
              <w:rPr>
                <w:sz w:val="18"/>
                <w:szCs w:val="18"/>
              </w:rPr>
            </w:pPr>
            <w:r w:rsidRPr="00E66EB6">
              <w:rPr>
                <w:sz w:val="18"/>
                <w:szCs w:val="18"/>
              </w:rPr>
              <w:t xml:space="preserve">-321.209778   -609.134277   326.301758    326.337311    475.917419    </w:t>
            </w:r>
          </w:p>
          <w:p w14:paraId="50FC4F4B" w14:textId="15DD5F7C" w:rsidR="006A210A" w:rsidRPr="00E66EB6" w:rsidRDefault="006A210A" w:rsidP="006A210A">
            <w:pPr>
              <w:ind w:firstLineChars="885" w:firstLine="1593"/>
              <w:rPr>
                <w:rFonts w:eastAsiaTheme="minorEastAsia" w:cs="Calibri"/>
                <w:sz w:val="18"/>
                <w:szCs w:val="18"/>
              </w:rPr>
            </w:pPr>
            <w:r w:rsidRPr="00E66EB6">
              <w:rPr>
                <w:sz w:val="18"/>
                <w:szCs w:val="18"/>
              </w:rPr>
              <w:t xml:space="preserve">347.087677    517.783081    389.418243    412.928894    </w:t>
            </w:r>
          </w:p>
        </w:tc>
      </w:tr>
      <w:tr w:rsidR="006A210A" w:rsidRPr="00E66EB6" w14:paraId="45513695" w14:textId="77777777" w:rsidTr="00932BBE">
        <w:tc>
          <w:tcPr>
            <w:tcW w:w="709" w:type="dxa"/>
            <w:shd w:val="clear" w:color="auto" w:fill="auto"/>
            <w:vAlign w:val="center"/>
          </w:tcPr>
          <w:p w14:paraId="525CEE8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144</w:t>
            </w:r>
          </w:p>
        </w:tc>
        <w:tc>
          <w:tcPr>
            <w:tcW w:w="8931" w:type="dxa"/>
            <w:shd w:val="clear" w:color="auto" w:fill="auto"/>
          </w:tcPr>
          <w:p w14:paraId="68A4DEA1" w14:textId="77777777" w:rsidR="006A210A" w:rsidRPr="00E66EB6" w:rsidRDefault="006A210A" w:rsidP="006A210A">
            <w:pPr>
              <w:ind w:firstLineChars="885" w:firstLine="1593"/>
              <w:rPr>
                <w:sz w:val="18"/>
                <w:szCs w:val="18"/>
              </w:rPr>
            </w:pPr>
            <w:r w:rsidRPr="00E66EB6">
              <w:rPr>
                <w:sz w:val="18"/>
                <w:szCs w:val="18"/>
              </w:rPr>
              <w:t xml:space="preserve">304.724731    317.969849    168.403549    88.447319     16.958170     </w:t>
            </w:r>
          </w:p>
          <w:p w14:paraId="5237E4CC" w14:textId="17FDA460" w:rsidR="006A210A" w:rsidRPr="00E66EB6" w:rsidRDefault="006A210A" w:rsidP="006A210A">
            <w:pPr>
              <w:ind w:firstLineChars="885" w:firstLine="1593"/>
              <w:rPr>
                <w:rFonts w:eastAsiaTheme="minorEastAsia" w:cs="Calibri"/>
                <w:sz w:val="18"/>
                <w:szCs w:val="18"/>
              </w:rPr>
            </w:pPr>
            <w:r w:rsidRPr="00E66EB6">
              <w:rPr>
                <w:sz w:val="18"/>
                <w:szCs w:val="18"/>
              </w:rPr>
              <w:t xml:space="preserve">-236.259430   -315.584869   -580.212830   -623.322693   </w:t>
            </w:r>
          </w:p>
        </w:tc>
      </w:tr>
      <w:tr w:rsidR="006A210A" w:rsidRPr="00E66EB6" w14:paraId="27BF2A01" w14:textId="77777777" w:rsidTr="00932BBE">
        <w:tc>
          <w:tcPr>
            <w:tcW w:w="709" w:type="dxa"/>
            <w:shd w:val="clear" w:color="auto" w:fill="auto"/>
            <w:vAlign w:val="center"/>
          </w:tcPr>
          <w:p w14:paraId="57A7CF1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145</w:t>
            </w:r>
          </w:p>
        </w:tc>
        <w:tc>
          <w:tcPr>
            <w:tcW w:w="8931" w:type="dxa"/>
            <w:shd w:val="clear" w:color="auto" w:fill="auto"/>
          </w:tcPr>
          <w:p w14:paraId="7897C133" w14:textId="77777777" w:rsidR="006A210A" w:rsidRPr="00E66EB6" w:rsidRDefault="006A210A" w:rsidP="006A210A">
            <w:pPr>
              <w:ind w:firstLineChars="885" w:firstLine="1593"/>
              <w:rPr>
                <w:sz w:val="18"/>
                <w:szCs w:val="18"/>
              </w:rPr>
            </w:pPr>
            <w:r w:rsidRPr="00E66EB6">
              <w:rPr>
                <w:sz w:val="18"/>
                <w:szCs w:val="18"/>
              </w:rPr>
              <w:t xml:space="preserve">-224.797653   -70.260223    609.323975    491.570801    339.155457    </w:t>
            </w:r>
          </w:p>
          <w:p w14:paraId="5BC17555" w14:textId="70DBC8EC" w:rsidR="006A210A" w:rsidRPr="00E66EB6" w:rsidRDefault="006A210A" w:rsidP="006A210A">
            <w:pPr>
              <w:ind w:firstLineChars="885" w:firstLine="1593"/>
              <w:rPr>
                <w:rFonts w:eastAsiaTheme="minorEastAsia" w:cs="Calibri"/>
                <w:sz w:val="18"/>
                <w:szCs w:val="18"/>
              </w:rPr>
            </w:pPr>
            <w:r w:rsidRPr="00E66EB6">
              <w:rPr>
                <w:sz w:val="18"/>
                <w:szCs w:val="18"/>
              </w:rPr>
              <w:t xml:space="preserve">-11.061495    -53.120930    -337.209778   -425.730225   </w:t>
            </w:r>
          </w:p>
        </w:tc>
      </w:tr>
      <w:tr w:rsidR="006A210A" w:rsidRPr="00E66EB6" w14:paraId="38D4E3BF" w14:textId="77777777" w:rsidTr="00932BBE">
        <w:tc>
          <w:tcPr>
            <w:tcW w:w="709" w:type="dxa"/>
            <w:shd w:val="clear" w:color="auto" w:fill="auto"/>
            <w:vAlign w:val="center"/>
          </w:tcPr>
          <w:p w14:paraId="6BBB1FF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146</w:t>
            </w:r>
          </w:p>
        </w:tc>
        <w:tc>
          <w:tcPr>
            <w:tcW w:w="8931" w:type="dxa"/>
            <w:shd w:val="clear" w:color="auto" w:fill="auto"/>
          </w:tcPr>
          <w:p w14:paraId="3AB7E844" w14:textId="77777777" w:rsidR="006A210A" w:rsidRPr="00E66EB6" w:rsidRDefault="006A210A" w:rsidP="006A210A">
            <w:pPr>
              <w:ind w:firstLineChars="885" w:firstLine="1593"/>
              <w:rPr>
                <w:sz w:val="18"/>
                <w:szCs w:val="18"/>
              </w:rPr>
            </w:pPr>
            <w:r w:rsidRPr="00E66EB6">
              <w:rPr>
                <w:sz w:val="18"/>
                <w:szCs w:val="18"/>
              </w:rPr>
              <w:t xml:space="preserve">1121.619385   1424.637451   1250.940796   1042.490601   812.568176   </w:t>
            </w:r>
          </w:p>
          <w:p w14:paraId="04C5F1AB" w14:textId="3C564D26" w:rsidR="006A210A" w:rsidRPr="00E66EB6" w:rsidRDefault="006A210A" w:rsidP="006A210A">
            <w:pPr>
              <w:ind w:firstLineChars="885" w:firstLine="1593"/>
              <w:rPr>
                <w:rFonts w:eastAsiaTheme="minorEastAsia" w:cs="Calibri"/>
                <w:sz w:val="18"/>
                <w:szCs w:val="18"/>
              </w:rPr>
            </w:pPr>
            <w:r w:rsidRPr="00E66EB6">
              <w:rPr>
                <w:sz w:val="18"/>
                <w:szCs w:val="18"/>
              </w:rPr>
              <w:t xml:space="preserve"> 620.814148    503.227112    336.917236    223.762650    </w:t>
            </w:r>
          </w:p>
        </w:tc>
      </w:tr>
    </w:tbl>
    <w:p w14:paraId="6177411A"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69FE247E" w14:textId="77777777" w:rsidTr="00883EFA">
        <w:tc>
          <w:tcPr>
            <w:tcW w:w="709" w:type="dxa"/>
            <w:tcBorders>
              <w:bottom w:val="single" w:sz="12" w:space="0" w:color="000000"/>
            </w:tcBorders>
            <w:shd w:val="clear" w:color="auto" w:fill="auto"/>
            <w:vAlign w:val="center"/>
          </w:tcPr>
          <w:p w14:paraId="2BA44824" w14:textId="42A11347"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58705F20" w14:textId="386D5233"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166D4F1C" w14:textId="77777777" w:rsidTr="006A210A">
        <w:tc>
          <w:tcPr>
            <w:tcW w:w="709" w:type="dxa"/>
            <w:tcBorders>
              <w:top w:val="single" w:sz="12" w:space="0" w:color="000000"/>
            </w:tcBorders>
            <w:shd w:val="clear" w:color="auto" w:fill="auto"/>
            <w:vAlign w:val="center"/>
          </w:tcPr>
          <w:p w14:paraId="5A31D9D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147</w:t>
            </w:r>
          </w:p>
        </w:tc>
        <w:tc>
          <w:tcPr>
            <w:tcW w:w="8931" w:type="dxa"/>
            <w:tcBorders>
              <w:top w:val="single" w:sz="12" w:space="0" w:color="000000"/>
            </w:tcBorders>
            <w:shd w:val="clear" w:color="auto" w:fill="auto"/>
          </w:tcPr>
          <w:p w14:paraId="55DA797A" w14:textId="77777777" w:rsidR="006A210A" w:rsidRPr="00E66EB6" w:rsidRDefault="006A210A" w:rsidP="006A210A">
            <w:pPr>
              <w:ind w:firstLineChars="885" w:firstLine="1593"/>
              <w:rPr>
                <w:sz w:val="18"/>
                <w:szCs w:val="18"/>
              </w:rPr>
            </w:pPr>
            <w:r w:rsidRPr="00E66EB6">
              <w:rPr>
                <w:sz w:val="18"/>
                <w:szCs w:val="18"/>
              </w:rPr>
              <w:t xml:space="preserve">-301.173950   -982.761230   -689.736267   -1041.371948  -1144.856323  </w:t>
            </w:r>
          </w:p>
          <w:p w14:paraId="457E3969" w14:textId="397332E2" w:rsidR="006A210A" w:rsidRPr="00E66EB6" w:rsidRDefault="006A210A" w:rsidP="006A210A">
            <w:pPr>
              <w:ind w:firstLineChars="885" w:firstLine="1593"/>
              <w:rPr>
                <w:rFonts w:eastAsiaTheme="minorEastAsia" w:cs="Calibri"/>
                <w:sz w:val="18"/>
                <w:szCs w:val="18"/>
              </w:rPr>
            </w:pPr>
            <w:r w:rsidRPr="00E66EB6">
              <w:rPr>
                <w:sz w:val="18"/>
                <w:szCs w:val="18"/>
              </w:rPr>
              <w:t xml:space="preserve">-886.875671   -277.517120   -220.478470   -55.952248    </w:t>
            </w:r>
          </w:p>
        </w:tc>
      </w:tr>
      <w:tr w:rsidR="006A210A" w:rsidRPr="00E66EB6" w14:paraId="7BFDCDAC" w14:textId="77777777" w:rsidTr="00932BBE">
        <w:tc>
          <w:tcPr>
            <w:tcW w:w="709" w:type="dxa"/>
            <w:shd w:val="clear" w:color="auto" w:fill="auto"/>
            <w:vAlign w:val="center"/>
          </w:tcPr>
          <w:p w14:paraId="7A80901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148</w:t>
            </w:r>
          </w:p>
        </w:tc>
        <w:tc>
          <w:tcPr>
            <w:tcW w:w="8931" w:type="dxa"/>
            <w:shd w:val="clear" w:color="auto" w:fill="auto"/>
          </w:tcPr>
          <w:p w14:paraId="6B934F75" w14:textId="77777777" w:rsidR="006A210A" w:rsidRPr="00E66EB6" w:rsidRDefault="006A210A" w:rsidP="006A210A">
            <w:pPr>
              <w:ind w:firstLineChars="885" w:firstLine="1593"/>
              <w:rPr>
                <w:sz w:val="18"/>
                <w:szCs w:val="18"/>
              </w:rPr>
            </w:pPr>
            <w:r w:rsidRPr="00E66EB6">
              <w:rPr>
                <w:sz w:val="18"/>
                <w:szCs w:val="18"/>
              </w:rPr>
              <w:t xml:space="preserve">1.571693      303.673279    -95.214012    -438.626190   -701.699219   </w:t>
            </w:r>
          </w:p>
          <w:p w14:paraId="312538B9" w14:textId="0D5C3737" w:rsidR="006A210A" w:rsidRPr="00E66EB6" w:rsidRDefault="006A210A" w:rsidP="006A210A">
            <w:pPr>
              <w:ind w:firstLineChars="885" w:firstLine="1593"/>
              <w:rPr>
                <w:rFonts w:eastAsiaTheme="minorEastAsia" w:cs="Calibri"/>
                <w:sz w:val="18"/>
                <w:szCs w:val="18"/>
              </w:rPr>
            </w:pPr>
            <w:r w:rsidRPr="00E66EB6">
              <w:rPr>
                <w:sz w:val="18"/>
                <w:szCs w:val="18"/>
              </w:rPr>
              <w:t xml:space="preserve">-824.135132   -750.147827   -931.409912   -964.330688   </w:t>
            </w:r>
          </w:p>
        </w:tc>
      </w:tr>
      <w:tr w:rsidR="006A210A" w:rsidRPr="00E66EB6" w14:paraId="5FD32317" w14:textId="77777777" w:rsidTr="00932BBE">
        <w:tc>
          <w:tcPr>
            <w:tcW w:w="709" w:type="dxa"/>
            <w:shd w:val="clear" w:color="auto" w:fill="auto"/>
            <w:vAlign w:val="center"/>
          </w:tcPr>
          <w:p w14:paraId="52C82FB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149</w:t>
            </w:r>
          </w:p>
        </w:tc>
        <w:tc>
          <w:tcPr>
            <w:tcW w:w="8931" w:type="dxa"/>
            <w:shd w:val="clear" w:color="auto" w:fill="auto"/>
          </w:tcPr>
          <w:p w14:paraId="0CB9BFC7" w14:textId="77777777" w:rsidR="006A210A" w:rsidRPr="00E66EB6" w:rsidRDefault="006A210A" w:rsidP="006A210A">
            <w:pPr>
              <w:ind w:firstLineChars="885" w:firstLine="1593"/>
              <w:rPr>
                <w:sz w:val="18"/>
                <w:szCs w:val="18"/>
              </w:rPr>
            </w:pPr>
            <w:r w:rsidRPr="00E66EB6">
              <w:rPr>
                <w:sz w:val="18"/>
                <w:szCs w:val="18"/>
              </w:rPr>
              <w:t xml:space="preserve">360.211334    2345.139160   1970.203003   1550.722778   1044.960815   </w:t>
            </w:r>
          </w:p>
          <w:p w14:paraId="64DBD04E" w14:textId="4CFEF1E9" w:rsidR="006A210A" w:rsidRPr="00E66EB6" w:rsidRDefault="006A210A" w:rsidP="006A210A">
            <w:pPr>
              <w:ind w:firstLineChars="885" w:firstLine="1593"/>
              <w:rPr>
                <w:rFonts w:eastAsiaTheme="minorEastAsia" w:cs="Calibri"/>
                <w:sz w:val="18"/>
                <w:szCs w:val="18"/>
              </w:rPr>
            </w:pPr>
            <w:r w:rsidRPr="00E66EB6">
              <w:rPr>
                <w:sz w:val="18"/>
                <w:szCs w:val="18"/>
              </w:rPr>
              <w:t xml:space="preserve">669.019226    233.912216    -111.696175   -383.211975   </w:t>
            </w:r>
          </w:p>
        </w:tc>
      </w:tr>
      <w:tr w:rsidR="006A210A" w:rsidRPr="00E66EB6" w14:paraId="59502E9B" w14:textId="77777777" w:rsidTr="00932BBE">
        <w:tc>
          <w:tcPr>
            <w:tcW w:w="709" w:type="dxa"/>
            <w:shd w:val="clear" w:color="auto" w:fill="auto"/>
            <w:vAlign w:val="center"/>
          </w:tcPr>
          <w:p w14:paraId="41F612A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150</w:t>
            </w:r>
          </w:p>
        </w:tc>
        <w:tc>
          <w:tcPr>
            <w:tcW w:w="8931" w:type="dxa"/>
            <w:shd w:val="clear" w:color="auto" w:fill="auto"/>
          </w:tcPr>
          <w:p w14:paraId="165527A6" w14:textId="77777777" w:rsidR="006A210A" w:rsidRPr="00E66EB6" w:rsidRDefault="006A210A" w:rsidP="006A210A">
            <w:pPr>
              <w:ind w:firstLineChars="885" w:firstLine="1593"/>
              <w:rPr>
                <w:sz w:val="18"/>
                <w:szCs w:val="18"/>
              </w:rPr>
            </w:pPr>
            <w:r w:rsidRPr="00E66EB6">
              <w:rPr>
                <w:sz w:val="18"/>
                <w:szCs w:val="18"/>
              </w:rPr>
              <w:t xml:space="preserve">-198.679718   -459.207184   -647.677734   -856.236145   -497.603973   </w:t>
            </w:r>
          </w:p>
          <w:p w14:paraId="18358C33" w14:textId="5BDEC85F" w:rsidR="006A210A" w:rsidRPr="00E66EB6" w:rsidRDefault="006A210A" w:rsidP="006A210A">
            <w:pPr>
              <w:ind w:firstLineChars="885" w:firstLine="1593"/>
              <w:rPr>
                <w:rFonts w:eastAsiaTheme="minorEastAsia" w:cs="Calibri"/>
                <w:sz w:val="18"/>
                <w:szCs w:val="18"/>
              </w:rPr>
            </w:pPr>
            <w:r w:rsidRPr="00E66EB6">
              <w:rPr>
                <w:sz w:val="18"/>
                <w:szCs w:val="18"/>
              </w:rPr>
              <w:t xml:space="preserve">-371.051819   -88.504814    -52.162579    -3.863596     </w:t>
            </w:r>
          </w:p>
        </w:tc>
      </w:tr>
      <w:tr w:rsidR="006A210A" w:rsidRPr="00E66EB6" w14:paraId="38BB7919" w14:textId="77777777" w:rsidTr="00932BBE">
        <w:tc>
          <w:tcPr>
            <w:tcW w:w="709" w:type="dxa"/>
            <w:shd w:val="clear" w:color="auto" w:fill="auto"/>
            <w:vAlign w:val="center"/>
          </w:tcPr>
          <w:p w14:paraId="7418E55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151</w:t>
            </w:r>
          </w:p>
        </w:tc>
        <w:tc>
          <w:tcPr>
            <w:tcW w:w="8931" w:type="dxa"/>
            <w:shd w:val="clear" w:color="auto" w:fill="auto"/>
          </w:tcPr>
          <w:p w14:paraId="4422975B" w14:textId="77777777" w:rsidR="006A210A" w:rsidRPr="00E66EB6" w:rsidRDefault="006A210A" w:rsidP="006A210A">
            <w:pPr>
              <w:ind w:firstLineChars="885" w:firstLine="1593"/>
              <w:rPr>
                <w:sz w:val="18"/>
                <w:szCs w:val="18"/>
              </w:rPr>
            </w:pPr>
            <w:r w:rsidRPr="00E66EB6">
              <w:rPr>
                <w:sz w:val="18"/>
                <w:szCs w:val="18"/>
              </w:rPr>
              <w:t xml:space="preserve">-234.505722   -1106.629150  -1637.704224  -2245.764404  -2716.826416  </w:t>
            </w:r>
          </w:p>
          <w:p w14:paraId="7A235687" w14:textId="7E156874" w:rsidR="006A210A" w:rsidRPr="00E66EB6" w:rsidRDefault="006A210A" w:rsidP="006A210A">
            <w:pPr>
              <w:ind w:firstLineChars="885" w:firstLine="1593"/>
              <w:rPr>
                <w:rFonts w:eastAsiaTheme="minorEastAsia" w:cs="Calibri"/>
                <w:sz w:val="18"/>
                <w:szCs w:val="18"/>
              </w:rPr>
            </w:pPr>
            <w:r w:rsidRPr="00E66EB6">
              <w:rPr>
                <w:sz w:val="18"/>
                <w:szCs w:val="18"/>
              </w:rPr>
              <w:t xml:space="preserve">-2709.702393  -860.633789   -364.690216   -3.835027     </w:t>
            </w:r>
          </w:p>
        </w:tc>
      </w:tr>
      <w:tr w:rsidR="006A210A" w:rsidRPr="00E66EB6" w14:paraId="332A9B51" w14:textId="77777777" w:rsidTr="00932BBE">
        <w:tc>
          <w:tcPr>
            <w:tcW w:w="709" w:type="dxa"/>
            <w:shd w:val="clear" w:color="auto" w:fill="auto"/>
            <w:vAlign w:val="center"/>
          </w:tcPr>
          <w:p w14:paraId="0B2177E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152</w:t>
            </w:r>
          </w:p>
        </w:tc>
        <w:tc>
          <w:tcPr>
            <w:tcW w:w="8931" w:type="dxa"/>
            <w:shd w:val="clear" w:color="auto" w:fill="auto"/>
          </w:tcPr>
          <w:p w14:paraId="14421DCC" w14:textId="77777777" w:rsidR="006A210A" w:rsidRPr="00E66EB6" w:rsidRDefault="006A210A" w:rsidP="006A210A">
            <w:pPr>
              <w:ind w:firstLineChars="885" w:firstLine="1593"/>
              <w:rPr>
                <w:sz w:val="18"/>
                <w:szCs w:val="18"/>
              </w:rPr>
            </w:pPr>
            <w:r w:rsidRPr="00E66EB6">
              <w:rPr>
                <w:sz w:val="18"/>
                <w:szCs w:val="18"/>
              </w:rPr>
              <w:t xml:space="preserve">433.529449    360.604156    53.111431     -97.453865    -204.377487   </w:t>
            </w:r>
          </w:p>
          <w:p w14:paraId="1E014E6E" w14:textId="477DE763" w:rsidR="006A210A" w:rsidRPr="00E66EB6" w:rsidRDefault="006A210A" w:rsidP="006A210A">
            <w:pPr>
              <w:ind w:firstLineChars="885" w:firstLine="1593"/>
              <w:rPr>
                <w:rFonts w:eastAsiaTheme="minorEastAsia" w:cs="Calibri"/>
                <w:sz w:val="18"/>
                <w:szCs w:val="18"/>
              </w:rPr>
            </w:pPr>
            <w:r w:rsidRPr="00E66EB6">
              <w:rPr>
                <w:sz w:val="18"/>
                <w:szCs w:val="18"/>
              </w:rPr>
              <w:t xml:space="preserve">-441.845123   -556.891479   -850.518005   -914.695190   </w:t>
            </w:r>
          </w:p>
        </w:tc>
      </w:tr>
      <w:tr w:rsidR="006A210A" w:rsidRPr="00E66EB6" w14:paraId="0C9CD200" w14:textId="77777777" w:rsidTr="00932BBE">
        <w:tc>
          <w:tcPr>
            <w:tcW w:w="709" w:type="dxa"/>
            <w:shd w:val="clear" w:color="auto" w:fill="auto"/>
            <w:vAlign w:val="center"/>
          </w:tcPr>
          <w:p w14:paraId="0495459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153</w:t>
            </w:r>
          </w:p>
        </w:tc>
        <w:tc>
          <w:tcPr>
            <w:tcW w:w="8931" w:type="dxa"/>
            <w:shd w:val="clear" w:color="auto" w:fill="auto"/>
          </w:tcPr>
          <w:p w14:paraId="6EEACFAB" w14:textId="77777777" w:rsidR="006A210A" w:rsidRPr="00E66EB6" w:rsidRDefault="006A210A" w:rsidP="006A210A">
            <w:pPr>
              <w:ind w:firstLineChars="885" w:firstLine="1593"/>
              <w:rPr>
                <w:sz w:val="18"/>
                <w:szCs w:val="18"/>
              </w:rPr>
            </w:pPr>
            <w:r w:rsidRPr="00E66EB6">
              <w:rPr>
                <w:sz w:val="18"/>
                <w:szCs w:val="18"/>
              </w:rPr>
              <w:t xml:space="preserve">-94.201759    -682.459534   -1009.064270  -1450.390747  -1754.623047  </w:t>
            </w:r>
          </w:p>
          <w:p w14:paraId="6D9BC9E2" w14:textId="412DC743" w:rsidR="006A210A" w:rsidRPr="00E66EB6" w:rsidRDefault="006A210A" w:rsidP="006A210A">
            <w:pPr>
              <w:ind w:firstLineChars="885" w:firstLine="1593"/>
              <w:rPr>
                <w:rFonts w:eastAsiaTheme="minorEastAsia" w:cs="Calibri"/>
                <w:sz w:val="18"/>
                <w:szCs w:val="18"/>
              </w:rPr>
            </w:pPr>
            <w:r w:rsidRPr="00E66EB6">
              <w:rPr>
                <w:sz w:val="18"/>
                <w:szCs w:val="18"/>
              </w:rPr>
              <w:t xml:space="preserve">-1931.054321  -2161.267090  -2073.351562  -1264.456177  </w:t>
            </w:r>
          </w:p>
        </w:tc>
      </w:tr>
      <w:tr w:rsidR="006A210A" w:rsidRPr="00E66EB6" w14:paraId="2E403D70" w14:textId="77777777" w:rsidTr="00932BBE">
        <w:tc>
          <w:tcPr>
            <w:tcW w:w="709" w:type="dxa"/>
            <w:shd w:val="clear" w:color="auto" w:fill="auto"/>
            <w:vAlign w:val="center"/>
          </w:tcPr>
          <w:p w14:paraId="7730F6E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154</w:t>
            </w:r>
          </w:p>
        </w:tc>
        <w:tc>
          <w:tcPr>
            <w:tcW w:w="8931" w:type="dxa"/>
            <w:shd w:val="clear" w:color="auto" w:fill="auto"/>
          </w:tcPr>
          <w:p w14:paraId="2B7C51A7" w14:textId="77777777" w:rsidR="006A210A" w:rsidRPr="00E66EB6" w:rsidRDefault="006A210A" w:rsidP="006A210A">
            <w:pPr>
              <w:ind w:firstLineChars="885" w:firstLine="1593"/>
              <w:rPr>
                <w:sz w:val="18"/>
                <w:szCs w:val="18"/>
              </w:rPr>
            </w:pPr>
            <w:r w:rsidRPr="00E66EB6">
              <w:rPr>
                <w:sz w:val="18"/>
                <w:szCs w:val="18"/>
              </w:rPr>
              <w:t xml:space="preserve">158.497513    -39.482288    -491.640747   -1033.636963  -1495.640747  </w:t>
            </w:r>
          </w:p>
          <w:p w14:paraId="2C7C0E60" w14:textId="5B55354E" w:rsidR="006A210A" w:rsidRPr="00E66EB6" w:rsidRDefault="006A210A" w:rsidP="006A210A">
            <w:pPr>
              <w:ind w:firstLineChars="885" w:firstLine="1593"/>
              <w:rPr>
                <w:rFonts w:eastAsiaTheme="minorEastAsia" w:cs="Calibri"/>
                <w:sz w:val="18"/>
                <w:szCs w:val="18"/>
              </w:rPr>
            </w:pPr>
            <w:r w:rsidRPr="00E66EB6">
              <w:rPr>
                <w:sz w:val="18"/>
                <w:szCs w:val="18"/>
              </w:rPr>
              <w:t xml:space="preserve">-1644.056763  -1503.796021  -1429.203735  -1311.148682  </w:t>
            </w:r>
          </w:p>
        </w:tc>
      </w:tr>
      <w:tr w:rsidR="006A210A" w:rsidRPr="00E66EB6" w14:paraId="1639D7AB" w14:textId="77777777" w:rsidTr="00932BBE">
        <w:tc>
          <w:tcPr>
            <w:tcW w:w="709" w:type="dxa"/>
            <w:shd w:val="clear" w:color="auto" w:fill="auto"/>
            <w:vAlign w:val="center"/>
          </w:tcPr>
          <w:p w14:paraId="7181ACE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155</w:t>
            </w:r>
          </w:p>
        </w:tc>
        <w:tc>
          <w:tcPr>
            <w:tcW w:w="8931" w:type="dxa"/>
            <w:shd w:val="clear" w:color="auto" w:fill="auto"/>
          </w:tcPr>
          <w:p w14:paraId="5194A077" w14:textId="77777777" w:rsidR="006A210A" w:rsidRPr="00E66EB6" w:rsidRDefault="006A210A" w:rsidP="006A210A">
            <w:pPr>
              <w:ind w:firstLineChars="885" w:firstLine="1593"/>
              <w:rPr>
                <w:sz w:val="18"/>
                <w:szCs w:val="18"/>
              </w:rPr>
            </w:pPr>
            <w:r w:rsidRPr="00E66EB6">
              <w:rPr>
                <w:sz w:val="18"/>
                <w:szCs w:val="18"/>
              </w:rPr>
              <w:t xml:space="preserve">-37.986122    49.700111     122.811394    363.070068    539.050903    </w:t>
            </w:r>
          </w:p>
          <w:p w14:paraId="16D2209D" w14:textId="4DDCD24A" w:rsidR="006A210A" w:rsidRPr="00E66EB6" w:rsidRDefault="006A210A" w:rsidP="006A210A">
            <w:pPr>
              <w:ind w:firstLineChars="885" w:firstLine="1593"/>
              <w:rPr>
                <w:rFonts w:eastAsiaTheme="minorEastAsia" w:cs="Calibri"/>
                <w:sz w:val="18"/>
                <w:szCs w:val="18"/>
              </w:rPr>
            </w:pPr>
            <w:r w:rsidRPr="00E66EB6">
              <w:rPr>
                <w:sz w:val="18"/>
                <w:szCs w:val="18"/>
              </w:rPr>
              <w:t xml:space="preserve">389.771210    358.130951    42.615650     -54.583321    </w:t>
            </w:r>
          </w:p>
        </w:tc>
      </w:tr>
      <w:tr w:rsidR="006A210A" w:rsidRPr="00E66EB6" w14:paraId="38A9F074" w14:textId="77777777" w:rsidTr="00932BBE">
        <w:tc>
          <w:tcPr>
            <w:tcW w:w="709" w:type="dxa"/>
            <w:shd w:val="clear" w:color="auto" w:fill="auto"/>
            <w:vAlign w:val="center"/>
          </w:tcPr>
          <w:p w14:paraId="44136A2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156</w:t>
            </w:r>
          </w:p>
        </w:tc>
        <w:tc>
          <w:tcPr>
            <w:tcW w:w="8931" w:type="dxa"/>
            <w:shd w:val="clear" w:color="auto" w:fill="auto"/>
          </w:tcPr>
          <w:p w14:paraId="4B2DDFD1" w14:textId="77777777" w:rsidR="006A210A" w:rsidRPr="00E66EB6" w:rsidRDefault="006A210A" w:rsidP="006A210A">
            <w:pPr>
              <w:ind w:firstLineChars="885" w:firstLine="1593"/>
              <w:rPr>
                <w:sz w:val="18"/>
                <w:szCs w:val="18"/>
              </w:rPr>
            </w:pPr>
            <w:r w:rsidRPr="00E66EB6">
              <w:rPr>
                <w:sz w:val="18"/>
                <w:szCs w:val="18"/>
              </w:rPr>
              <w:t xml:space="preserve">-190.028824   35.819481     -72.171303    416.761719    468.406982    </w:t>
            </w:r>
          </w:p>
          <w:p w14:paraId="37DD1CE3" w14:textId="39F04505" w:rsidR="006A210A" w:rsidRPr="00E66EB6" w:rsidRDefault="006A210A" w:rsidP="006A210A">
            <w:pPr>
              <w:ind w:firstLineChars="885" w:firstLine="1593"/>
              <w:rPr>
                <w:rFonts w:eastAsiaTheme="minorEastAsia" w:cs="Calibri"/>
                <w:sz w:val="18"/>
                <w:szCs w:val="18"/>
              </w:rPr>
            </w:pPr>
            <w:r w:rsidRPr="00E66EB6">
              <w:rPr>
                <w:sz w:val="18"/>
                <w:szCs w:val="18"/>
              </w:rPr>
              <w:t xml:space="preserve">48.947430     -217.165985   -629.450134   -855.864807   </w:t>
            </w:r>
          </w:p>
        </w:tc>
      </w:tr>
      <w:tr w:rsidR="006A210A" w:rsidRPr="00E66EB6" w14:paraId="7DFE492A" w14:textId="77777777" w:rsidTr="00932BBE">
        <w:tc>
          <w:tcPr>
            <w:tcW w:w="709" w:type="dxa"/>
            <w:shd w:val="clear" w:color="auto" w:fill="auto"/>
            <w:vAlign w:val="center"/>
          </w:tcPr>
          <w:p w14:paraId="6A7A709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157</w:t>
            </w:r>
          </w:p>
        </w:tc>
        <w:tc>
          <w:tcPr>
            <w:tcW w:w="8931" w:type="dxa"/>
            <w:shd w:val="clear" w:color="auto" w:fill="auto"/>
          </w:tcPr>
          <w:p w14:paraId="7FC433BC" w14:textId="77777777" w:rsidR="006A210A" w:rsidRPr="00E66EB6" w:rsidRDefault="006A210A" w:rsidP="006A210A">
            <w:pPr>
              <w:ind w:firstLineChars="885" w:firstLine="1593"/>
              <w:rPr>
                <w:sz w:val="18"/>
                <w:szCs w:val="18"/>
              </w:rPr>
            </w:pPr>
            <w:r w:rsidRPr="00E66EB6">
              <w:rPr>
                <w:sz w:val="18"/>
                <w:szCs w:val="18"/>
              </w:rPr>
              <w:t xml:space="preserve">690.035156    678.191345    374.738464    116.511391    -177.495270   </w:t>
            </w:r>
          </w:p>
          <w:p w14:paraId="763F85D6" w14:textId="2501A544" w:rsidR="006A210A" w:rsidRPr="00E66EB6" w:rsidRDefault="006A210A" w:rsidP="006A210A">
            <w:pPr>
              <w:ind w:firstLineChars="885" w:firstLine="1593"/>
              <w:rPr>
                <w:rFonts w:eastAsiaTheme="minorEastAsia" w:cs="Calibri"/>
                <w:sz w:val="18"/>
                <w:szCs w:val="18"/>
              </w:rPr>
            </w:pPr>
            <w:r w:rsidRPr="00E66EB6">
              <w:rPr>
                <w:sz w:val="18"/>
                <w:szCs w:val="18"/>
              </w:rPr>
              <w:t xml:space="preserve">-559.347290   -781.556396   -1086.437988  -1198.095215  </w:t>
            </w:r>
          </w:p>
        </w:tc>
      </w:tr>
      <w:tr w:rsidR="006A210A" w:rsidRPr="00E66EB6" w14:paraId="6EA5BE55" w14:textId="77777777" w:rsidTr="00932BBE">
        <w:tc>
          <w:tcPr>
            <w:tcW w:w="709" w:type="dxa"/>
            <w:shd w:val="clear" w:color="auto" w:fill="auto"/>
            <w:vAlign w:val="center"/>
          </w:tcPr>
          <w:p w14:paraId="1F49DC2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158</w:t>
            </w:r>
          </w:p>
        </w:tc>
        <w:tc>
          <w:tcPr>
            <w:tcW w:w="8931" w:type="dxa"/>
            <w:shd w:val="clear" w:color="auto" w:fill="auto"/>
          </w:tcPr>
          <w:p w14:paraId="27EF434B" w14:textId="77777777" w:rsidR="006A210A" w:rsidRPr="00E66EB6" w:rsidRDefault="006A210A" w:rsidP="006A210A">
            <w:pPr>
              <w:ind w:firstLineChars="885" w:firstLine="1593"/>
              <w:rPr>
                <w:sz w:val="18"/>
                <w:szCs w:val="18"/>
              </w:rPr>
            </w:pPr>
            <w:r w:rsidRPr="00E66EB6">
              <w:rPr>
                <w:sz w:val="18"/>
                <w:szCs w:val="18"/>
              </w:rPr>
              <w:t xml:space="preserve">982.496399    394.303375    -71.543907    -523.927917   -677.260681   </w:t>
            </w:r>
          </w:p>
          <w:p w14:paraId="6F8F7C70" w14:textId="20F55B81" w:rsidR="006A210A" w:rsidRPr="00E66EB6" w:rsidRDefault="006A210A" w:rsidP="006A210A">
            <w:pPr>
              <w:ind w:firstLineChars="885" w:firstLine="1593"/>
              <w:rPr>
                <w:rFonts w:eastAsiaTheme="minorEastAsia" w:cs="Calibri"/>
                <w:sz w:val="18"/>
                <w:szCs w:val="18"/>
              </w:rPr>
            </w:pPr>
            <w:r w:rsidRPr="00E66EB6">
              <w:rPr>
                <w:sz w:val="18"/>
                <w:szCs w:val="18"/>
              </w:rPr>
              <w:t xml:space="preserve">-894.055725   -894.495422   -1078.243774  -1019.578369  </w:t>
            </w:r>
          </w:p>
        </w:tc>
      </w:tr>
      <w:tr w:rsidR="006A210A" w:rsidRPr="00E66EB6" w14:paraId="317DEAAC" w14:textId="77777777" w:rsidTr="00932BBE">
        <w:tc>
          <w:tcPr>
            <w:tcW w:w="709" w:type="dxa"/>
            <w:shd w:val="clear" w:color="auto" w:fill="auto"/>
            <w:vAlign w:val="center"/>
          </w:tcPr>
          <w:p w14:paraId="6783C79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159</w:t>
            </w:r>
          </w:p>
        </w:tc>
        <w:tc>
          <w:tcPr>
            <w:tcW w:w="8931" w:type="dxa"/>
            <w:shd w:val="clear" w:color="auto" w:fill="auto"/>
          </w:tcPr>
          <w:p w14:paraId="467E789F" w14:textId="77777777" w:rsidR="006A210A" w:rsidRPr="00E66EB6" w:rsidRDefault="006A210A" w:rsidP="006A210A">
            <w:pPr>
              <w:ind w:firstLineChars="885" w:firstLine="1593"/>
              <w:rPr>
                <w:sz w:val="18"/>
                <w:szCs w:val="18"/>
              </w:rPr>
            </w:pPr>
            <w:r w:rsidRPr="00E66EB6">
              <w:rPr>
                <w:sz w:val="18"/>
                <w:szCs w:val="18"/>
              </w:rPr>
              <w:t xml:space="preserve">-59.720707    -615.157593   -1011.128235  -1471.507812  -1689.347046  </w:t>
            </w:r>
          </w:p>
          <w:p w14:paraId="458C469E" w14:textId="7CE63E41" w:rsidR="006A210A" w:rsidRPr="00E66EB6" w:rsidRDefault="006A210A" w:rsidP="006A210A">
            <w:pPr>
              <w:ind w:firstLineChars="885" w:firstLine="1593"/>
              <w:rPr>
                <w:rFonts w:eastAsiaTheme="minorEastAsia" w:cs="Calibri"/>
                <w:sz w:val="18"/>
                <w:szCs w:val="18"/>
              </w:rPr>
            </w:pPr>
            <w:r w:rsidRPr="00E66EB6">
              <w:rPr>
                <w:sz w:val="18"/>
                <w:szCs w:val="18"/>
              </w:rPr>
              <w:t xml:space="preserve">-1918.099365  -2118.354004  -2456.670654  -2522.051758  </w:t>
            </w:r>
          </w:p>
        </w:tc>
      </w:tr>
      <w:tr w:rsidR="006A210A" w:rsidRPr="00E66EB6" w14:paraId="61798133" w14:textId="77777777" w:rsidTr="00932BBE">
        <w:tc>
          <w:tcPr>
            <w:tcW w:w="709" w:type="dxa"/>
            <w:shd w:val="clear" w:color="auto" w:fill="auto"/>
            <w:vAlign w:val="center"/>
          </w:tcPr>
          <w:p w14:paraId="46A0A91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160</w:t>
            </w:r>
          </w:p>
        </w:tc>
        <w:tc>
          <w:tcPr>
            <w:tcW w:w="8931" w:type="dxa"/>
            <w:shd w:val="clear" w:color="auto" w:fill="auto"/>
          </w:tcPr>
          <w:p w14:paraId="3E35009A" w14:textId="77777777" w:rsidR="006A210A" w:rsidRPr="00E66EB6" w:rsidRDefault="006A210A" w:rsidP="006A210A">
            <w:pPr>
              <w:ind w:firstLineChars="885" w:firstLine="1593"/>
              <w:rPr>
                <w:sz w:val="18"/>
                <w:szCs w:val="18"/>
              </w:rPr>
            </w:pPr>
            <w:r w:rsidRPr="00E66EB6">
              <w:rPr>
                <w:sz w:val="18"/>
                <w:szCs w:val="18"/>
              </w:rPr>
              <w:t xml:space="preserve">-19.764742    -471.573608   -823.959961   -1426.643921  -1940.420166  </w:t>
            </w:r>
          </w:p>
          <w:p w14:paraId="1C82D030" w14:textId="1264F7AE" w:rsidR="006A210A" w:rsidRPr="00E66EB6" w:rsidRDefault="006A210A" w:rsidP="006A210A">
            <w:pPr>
              <w:ind w:firstLineChars="885" w:firstLine="1593"/>
              <w:rPr>
                <w:rFonts w:eastAsiaTheme="minorEastAsia" w:cs="Calibri"/>
                <w:sz w:val="18"/>
                <w:szCs w:val="18"/>
              </w:rPr>
            </w:pPr>
            <w:r w:rsidRPr="00E66EB6">
              <w:rPr>
                <w:sz w:val="18"/>
                <w:szCs w:val="18"/>
              </w:rPr>
              <w:t xml:space="preserve">-1354.637817  -1006.084229  -600.211182   -315.964661   </w:t>
            </w:r>
          </w:p>
        </w:tc>
      </w:tr>
      <w:tr w:rsidR="006A210A" w:rsidRPr="00E66EB6" w14:paraId="12A4B56D" w14:textId="77777777" w:rsidTr="00932BBE">
        <w:tc>
          <w:tcPr>
            <w:tcW w:w="709" w:type="dxa"/>
            <w:shd w:val="clear" w:color="auto" w:fill="auto"/>
            <w:vAlign w:val="center"/>
          </w:tcPr>
          <w:p w14:paraId="0D5E717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161</w:t>
            </w:r>
          </w:p>
        </w:tc>
        <w:tc>
          <w:tcPr>
            <w:tcW w:w="8931" w:type="dxa"/>
            <w:shd w:val="clear" w:color="auto" w:fill="auto"/>
          </w:tcPr>
          <w:p w14:paraId="3DFEA78B" w14:textId="77777777" w:rsidR="006A210A" w:rsidRPr="00E66EB6" w:rsidRDefault="006A210A" w:rsidP="006A210A">
            <w:pPr>
              <w:ind w:firstLineChars="885" w:firstLine="1593"/>
              <w:rPr>
                <w:sz w:val="18"/>
                <w:szCs w:val="18"/>
              </w:rPr>
            </w:pPr>
            <w:r w:rsidRPr="00E66EB6">
              <w:rPr>
                <w:sz w:val="18"/>
                <w:szCs w:val="18"/>
              </w:rPr>
              <w:t xml:space="preserve">451.760864    -386.723450   -443.880493   -1157.029419  -2024.143433  </w:t>
            </w:r>
          </w:p>
          <w:p w14:paraId="7B33F0AA" w14:textId="6D6E5EBA" w:rsidR="006A210A" w:rsidRPr="00E66EB6" w:rsidRDefault="006A210A" w:rsidP="006A210A">
            <w:pPr>
              <w:ind w:firstLineChars="885" w:firstLine="1593"/>
              <w:rPr>
                <w:rFonts w:eastAsiaTheme="minorEastAsia" w:cs="Calibri"/>
                <w:sz w:val="18"/>
                <w:szCs w:val="18"/>
              </w:rPr>
            </w:pPr>
            <w:r w:rsidRPr="00E66EB6">
              <w:rPr>
                <w:sz w:val="18"/>
                <w:szCs w:val="18"/>
              </w:rPr>
              <w:t xml:space="preserve">-2307.281494  -988.382568   -643.842834   -581.822632   </w:t>
            </w:r>
          </w:p>
        </w:tc>
      </w:tr>
      <w:tr w:rsidR="006A210A" w:rsidRPr="00E66EB6" w14:paraId="6E8AAC6D" w14:textId="77777777" w:rsidTr="00932BBE">
        <w:tc>
          <w:tcPr>
            <w:tcW w:w="709" w:type="dxa"/>
            <w:shd w:val="clear" w:color="auto" w:fill="auto"/>
            <w:vAlign w:val="center"/>
          </w:tcPr>
          <w:p w14:paraId="53D0E04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162</w:t>
            </w:r>
          </w:p>
        </w:tc>
        <w:tc>
          <w:tcPr>
            <w:tcW w:w="8931" w:type="dxa"/>
            <w:shd w:val="clear" w:color="auto" w:fill="auto"/>
          </w:tcPr>
          <w:p w14:paraId="4F20AEAA" w14:textId="77777777" w:rsidR="006A210A" w:rsidRPr="00E66EB6" w:rsidRDefault="006A210A" w:rsidP="006A210A">
            <w:pPr>
              <w:ind w:firstLineChars="885" w:firstLine="1593"/>
              <w:rPr>
                <w:sz w:val="18"/>
                <w:szCs w:val="18"/>
              </w:rPr>
            </w:pPr>
            <w:r w:rsidRPr="00E66EB6">
              <w:rPr>
                <w:sz w:val="18"/>
                <w:szCs w:val="18"/>
              </w:rPr>
              <w:t xml:space="preserve">29.281801     -474.824768   -717.323547   -1104.237671  -1173.256714  </w:t>
            </w:r>
          </w:p>
          <w:p w14:paraId="0F37E64C" w14:textId="33D99A3B" w:rsidR="006A210A" w:rsidRPr="00E66EB6" w:rsidRDefault="006A210A" w:rsidP="006A210A">
            <w:pPr>
              <w:ind w:firstLineChars="885" w:firstLine="1593"/>
              <w:rPr>
                <w:rFonts w:eastAsiaTheme="minorEastAsia" w:cs="Calibri"/>
                <w:sz w:val="18"/>
                <w:szCs w:val="18"/>
              </w:rPr>
            </w:pPr>
            <w:r w:rsidRPr="00E66EB6">
              <w:rPr>
                <w:sz w:val="18"/>
                <w:szCs w:val="18"/>
              </w:rPr>
              <w:t xml:space="preserve">-1403.408569  -1757.094482  -2137.989014  -2409.224121  </w:t>
            </w:r>
          </w:p>
        </w:tc>
      </w:tr>
      <w:tr w:rsidR="006A210A" w:rsidRPr="00E66EB6" w14:paraId="2C3458E7" w14:textId="77777777" w:rsidTr="00932BBE">
        <w:tc>
          <w:tcPr>
            <w:tcW w:w="709" w:type="dxa"/>
            <w:shd w:val="clear" w:color="auto" w:fill="auto"/>
            <w:vAlign w:val="center"/>
          </w:tcPr>
          <w:p w14:paraId="5905C1F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163</w:t>
            </w:r>
          </w:p>
        </w:tc>
        <w:tc>
          <w:tcPr>
            <w:tcW w:w="8931" w:type="dxa"/>
            <w:shd w:val="clear" w:color="auto" w:fill="auto"/>
          </w:tcPr>
          <w:p w14:paraId="63418398" w14:textId="77777777" w:rsidR="006A210A" w:rsidRPr="00E66EB6" w:rsidRDefault="006A210A" w:rsidP="006A210A">
            <w:pPr>
              <w:ind w:firstLineChars="885" w:firstLine="1593"/>
              <w:rPr>
                <w:sz w:val="18"/>
                <w:szCs w:val="18"/>
              </w:rPr>
            </w:pPr>
            <w:r w:rsidRPr="00E66EB6">
              <w:rPr>
                <w:sz w:val="18"/>
                <w:szCs w:val="18"/>
              </w:rPr>
              <w:t xml:space="preserve">-126.811966   -660.853577   -1009.586609  -1468.573242  -1837.390503  </w:t>
            </w:r>
          </w:p>
          <w:p w14:paraId="4CEFF26F" w14:textId="636259EC" w:rsidR="006A210A" w:rsidRPr="00E66EB6" w:rsidRDefault="006A210A" w:rsidP="006A210A">
            <w:pPr>
              <w:ind w:firstLineChars="885" w:firstLine="1593"/>
              <w:rPr>
                <w:rFonts w:eastAsiaTheme="minorEastAsia" w:cs="Calibri"/>
                <w:sz w:val="18"/>
                <w:szCs w:val="18"/>
              </w:rPr>
            </w:pPr>
            <w:r w:rsidRPr="00E66EB6">
              <w:rPr>
                <w:sz w:val="18"/>
                <w:szCs w:val="18"/>
              </w:rPr>
              <w:t xml:space="preserve">-1873.889648  -1122.959351  -944.855286   -682.774719   </w:t>
            </w:r>
          </w:p>
        </w:tc>
      </w:tr>
      <w:tr w:rsidR="006A210A" w:rsidRPr="00E66EB6" w14:paraId="07DE9689" w14:textId="77777777" w:rsidTr="00932BBE">
        <w:tc>
          <w:tcPr>
            <w:tcW w:w="709" w:type="dxa"/>
            <w:shd w:val="clear" w:color="auto" w:fill="auto"/>
            <w:vAlign w:val="center"/>
          </w:tcPr>
          <w:p w14:paraId="6F4361D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164</w:t>
            </w:r>
          </w:p>
        </w:tc>
        <w:tc>
          <w:tcPr>
            <w:tcW w:w="8931" w:type="dxa"/>
            <w:shd w:val="clear" w:color="auto" w:fill="auto"/>
          </w:tcPr>
          <w:p w14:paraId="36AEA851" w14:textId="77777777" w:rsidR="006A210A" w:rsidRPr="00E66EB6" w:rsidRDefault="006A210A" w:rsidP="006A210A">
            <w:pPr>
              <w:ind w:firstLineChars="885" w:firstLine="1593"/>
              <w:rPr>
                <w:sz w:val="18"/>
                <w:szCs w:val="18"/>
              </w:rPr>
            </w:pPr>
            <w:r w:rsidRPr="00E66EB6">
              <w:rPr>
                <w:sz w:val="18"/>
                <w:szCs w:val="18"/>
              </w:rPr>
              <w:t xml:space="preserve">-201.716019   -376.240814   -457.417786   -95.987808    325.228302    </w:t>
            </w:r>
          </w:p>
          <w:p w14:paraId="070C8F35" w14:textId="657C0E67" w:rsidR="006A210A" w:rsidRPr="00E66EB6" w:rsidRDefault="006A210A" w:rsidP="006A210A">
            <w:pPr>
              <w:ind w:firstLineChars="885" w:firstLine="1593"/>
              <w:rPr>
                <w:rFonts w:eastAsiaTheme="minorEastAsia" w:cs="Calibri"/>
                <w:sz w:val="18"/>
                <w:szCs w:val="18"/>
              </w:rPr>
            </w:pPr>
            <w:r w:rsidRPr="00E66EB6">
              <w:rPr>
                <w:sz w:val="18"/>
                <w:szCs w:val="18"/>
              </w:rPr>
              <w:t xml:space="preserve">398.688049    527.887512    476.375580    496.663727    </w:t>
            </w:r>
          </w:p>
        </w:tc>
      </w:tr>
      <w:tr w:rsidR="006A210A" w:rsidRPr="00E66EB6" w14:paraId="026C4703" w14:textId="77777777" w:rsidTr="00932BBE">
        <w:tc>
          <w:tcPr>
            <w:tcW w:w="709" w:type="dxa"/>
            <w:shd w:val="clear" w:color="auto" w:fill="auto"/>
            <w:vAlign w:val="center"/>
          </w:tcPr>
          <w:p w14:paraId="0141B4A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165</w:t>
            </w:r>
          </w:p>
        </w:tc>
        <w:tc>
          <w:tcPr>
            <w:tcW w:w="8931" w:type="dxa"/>
            <w:shd w:val="clear" w:color="auto" w:fill="auto"/>
          </w:tcPr>
          <w:p w14:paraId="5C953558" w14:textId="77777777" w:rsidR="006A210A" w:rsidRPr="00E66EB6" w:rsidRDefault="006A210A" w:rsidP="006A210A">
            <w:pPr>
              <w:ind w:firstLineChars="885" w:firstLine="1593"/>
              <w:rPr>
                <w:sz w:val="18"/>
                <w:szCs w:val="18"/>
              </w:rPr>
            </w:pPr>
            <w:r w:rsidRPr="00E66EB6">
              <w:rPr>
                <w:sz w:val="18"/>
                <w:szCs w:val="18"/>
              </w:rPr>
              <w:t xml:space="preserve">-243.958618   -349.740448   -196.670685   -205.858994   -178.919907   </w:t>
            </w:r>
          </w:p>
          <w:p w14:paraId="50BD1F72" w14:textId="632C5466" w:rsidR="006A210A" w:rsidRPr="00E66EB6" w:rsidRDefault="006A210A" w:rsidP="006A210A">
            <w:pPr>
              <w:ind w:firstLineChars="885" w:firstLine="1593"/>
              <w:rPr>
                <w:rFonts w:eastAsiaTheme="minorEastAsia" w:cs="Calibri"/>
                <w:sz w:val="18"/>
                <w:szCs w:val="18"/>
              </w:rPr>
            </w:pPr>
            <w:r w:rsidRPr="00E66EB6">
              <w:rPr>
                <w:sz w:val="18"/>
                <w:szCs w:val="18"/>
              </w:rPr>
              <w:t xml:space="preserve">-210.137161   -34.842102    96.661407     234.190201    </w:t>
            </w:r>
          </w:p>
        </w:tc>
      </w:tr>
      <w:tr w:rsidR="006A210A" w:rsidRPr="00E66EB6" w14:paraId="5AC8274F" w14:textId="77777777" w:rsidTr="00932BBE">
        <w:tc>
          <w:tcPr>
            <w:tcW w:w="709" w:type="dxa"/>
            <w:shd w:val="clear" w:color="auto" w:fill="auto"/>
            <w:vAlign w:val="center"/>
          </w:tcPr>
          <w:p w14:paraId="0EED00E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166</w:t>
            </w:r>
          </w:p>
        </w:tc>
        <w:tc>
          <w:tcPr>
            <w:tcW w:w="8931" w:type="dxa"/>
            <w:shd w:val="clear" w:color="auto" w:fill="auto"/>
          </w:tcPr>
          <w:p w14:paraId="269BA26D" w14:textId="77777777" w:rsidR="006A210A" w:rsidRPr="00E66EB6" w:rsidRDefault="006A210A" w:rsidP="006A210A">
            <w:pPr>
              <w:ind w:firstLineChars="885" w:firstLine="1593"/>
              <w:rPr>
                <w:sz w:val="18"/>
                <w:szCs w:val="18"/>
              </w:rPr>
            </w:pPr>
            <w:r w:rsidRPr="00E66EB6">
              <w:rPr>
                <w:sz w:val="18"/>
                <w:szCs w:val="18"/>
              </w:rPr>
              <w:t xml:space="preserve">-22.390350    489.585999    985.910645    861.128479    541.654785    </w:t>
            </w:r>
          </w:p>
          <w:p w14:paraId="35495ED7" w14:textId="3BB2FCB3" w:rsidR="006A210A" w:rsidRPr="00E66EB6" w:rsidRDefault="006A210A" w:rsidP="006A210A">
            <w:pPr>
              <w:ind w:firstLineChars="885" w:firstLine="1593"/>
              <w:rPr>
                <w:rFonts w:eastAsiaTheme="minorEastAsia" w:cs="Calibri"/>
                <w:sz w:val="18"/>
                <w:szCs w:val="18"/>
              </w:rPr>
            </w:pPr>
            <w:r w:rsidRPr="00E66EB6">
              <w:rPr>
                <w:sz w:val="18"/>
                <w:szCs w:val="18"/>
              </w:rPr>
              <w:t xml:space="preserve">74.230301     -314.271606   -788.963013   -999.877136   </w:t>
            </w:r>
          </w:p>
        </w:tc>
      </w:tr>
    </w:tbl>
    <w:p w14:paraId="0366B9CB"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3A8A4B1D" w14:textId="77777777" w:rsidTr="00883EFA">
        <w:tc>
          <w:tcPr>
            <w:tcW w:w="709" w:type="dxa"/>
            <w:tcBorders>
              <w:bottom w:val="single" w:sz="12" w:space="0" w:color="000000"/>
            </w:tcBorders>
            <w:shd w:val="clear" w:color="auto" w:fill="auto"/>
            <w:vAlign w:val="center"/>
          </w:tcPr>
          <w:p w14:paraId="5E14F521" w14:textId="6660CBFF"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650CE3C1" w14:textId="2A7ED612"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2013D651" w14:textId="77777777" w:rsidTr="006A210A">
        <w:tc>
          <w:tcPr>
            <w:tcW w:w="709" w:type="dxa"/>
            <w:tcBorders>
              <w:top w:val="single" w:sz="12" w:space="0" w:color="000000"/>
            </w:tcBorders>
            <w:shd w:val="clear" w:color="auto" w:fill="auto"/>
            <w:vAlign w:val="center"/>
          </w:tcPr>
          <w:p w14:paraId="4B98ED4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167</w:t>
            </w:r>
          </w:p>
        </w:tc>
        <w:tc>
          <w:tcPr>
            <w:tcW w:w="8931" w:type="dxa"/>
            <w:tcBorders>
              <w:top w:val="single" w:sz="12" w:space="0" w:color="000000"/>
            </w:tcBorders>
            <w:shd w:val="clear" w:color="auto" w:fill="auto"/>
          </w:tcPr>
          <w:p w14:paraId="1373E1B8" w14:textId="77777777" w:rsidR="006A210A" w:rsidRPr="00E66EB6" w:rsidRDefault="006A210A" w:rsidP="006A210A">
            <w:pPr>
              <w:ind w:firstLineChars="885" w:firstLine="1593"/>
              <w:rPr>
                <w:sz w:val="18"/>
                <w:szCs w:val="18"/>
              </w:rPr>
            </w:pPr>
            <w:r w:rsidRPr="00E66EB6">
              <w:rPr>
                <w:sz w:val="18"/>
                <w:szCs w:val="18"/>
              </w:rPr>
              <w:t xml:space="preserve">222.074677    -287.362183   74.757889     -117.507614   15.699092     </w:t>
            </w:r>
          </w:p>
          <w:p w14:paraId="44D45028" w14:textId="5FA70C9C" w:rsidR="006A210A" w:rsidRPr="00E66EB6" w:rsidRDefault="006A210A" w:rsidP="006A210A">
            <w:pPr>
              <w:ind w:firstLineChars="885" w:firstLine="1593"/>
              <w:rPr>
                <w:rFonts w:eastAsiaTheme="minorEastAsia" w:cs="Calibri"/>
                <w:sz w:val="18"/>
                <w:szCs w:val="18"/>
              </w:rPr>
            </w:pPr>
            <w:r w:rsidRPr="00E66EB6">
              <w:rPr>
                <w:sz w:val="18"/>
                <w:szCs w:val="18"/>
              </w:rPr>
              <w:t xml:space="preserve">-264.202545   -159.531601   -392.734039   -338.009735   </w:t>
            </w:r>
          </w:p>
        </w:tc>
      </w:tr>
      <w:tr w:rsidR="006A210A" w:rsidRPr="00E66EB6" w14:paraId="63907C96" w14:textId="77777777" w:rsidTr="00932BBE">
        <w:tc>
          <w:tcPr>
            <w:tcW w:w="709" w:type="dxa"/>
            <w:shd w:val="clear" w:color="auto" w:fill="auto"/>
            <w:vAlign w:val="center"/>
          </w:tcPr>
          <w:p w14:paraId="3411955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168</w:t>
            </w:r>
          </w:p>
        </w:tc>
        <w:tc>
          <w:tcPr>
            <w:tcW w:w="8931" w:type="dxa"/>
            <w:shd w:val="clear" w:color="auto" w:fill="auto"/>
          </w:tcPr>
          <w:p w14:paraId="25BEE843" w14:textId="77777777" w:rsidR="006A210A" w:rsidRPr="00E66EB6" w:rsidRDefault="006A210A" w:rsidP="006A210A">
            <w:pPr>
              <w:ind w:firstLineChars="885" w:firstLine="1593"/>
              <w:rPr>
                <w:sz w:val="18"/>
                <w:szCs w:val="18"/>
              </w:rPr>
            </w:pPr>
            <w:r w:rsidRPr="00E66EB6">
              <w:rPr>
                <w:sz w:val="18"/>
                <w:szCs w:val="18"/>
              </w:rPr>
              <w:t xml:space="preserve">-181.277679   -638.428589   -680.598938   -1230.816284  -1306.731812  </w:t>
            </w:r>
          </w:p>
          <w:p w14:paraId="219B72D1" w14:textId="27E11D6B" w:rsidR="006A210A" w:rsidRPr="00E66EB6" w:rsidRDefault="006A210A" w:rsidP="006A210A">
            <w:pPr>
              <w:ind w:firstLineChars="885" w:firstLine="1593"/>
              <w:rPr>
                <w:rFonts w:eastAsiaTheme="minorEastAsia" w:cs="Calibri"/>
                <w:sz w:val="18"/>
                <w:szCs w:val="18"/>
              </w:rPr>
            </w:pPr>
            <w:r w:rsidRPr="00E66EB6">
              <w:rPr>
                <w:sz w:val="18"/>
                <w:szCs w:val="18"/>
              </w:rPr>
              <w:t xml:space="preserve">-876.499939   -893.502136   -641.560120   -465.425415   </w:t>
            </w:r>
          </w:p>
        </w:tc>
      </w:tr>
      <w:tr w:rsidR="006A210A" w:rsidRPr="00E66EB6" w14:paraId="0964044D" w14:textId="77777777" w:rsidTr="00932BBE">
        <w:tc>
          <w:tcPr>
            <w:tcW w:w="709" w:type="dxa"/>
            <w:shd w:val="clear" w:color="auto" w:fill="auto"/>
            <w:vAlign w:val="center"/>
          </w:tcPr>
          <w:p w14:paraId="39087D5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169</w:t>
            </w:r>
          </w:p>
        </w:tc>
        <w:tc>
          <w:tcPr>
            <w:tcW w:w="8931" w:type="dxa"/>
            <w:shd w:val="clear" w:color="auto" w:fill="auto"/>
          </w:tcPr>
          <w:p w14:paraId="02326BDD" w14:textId="77777777" w:rsidR="006A210A" w:rsidRPr="00E66EB6" w:rsidRDefault="006A210A" w:rsidP="006A210A">
            <w:pPr>
              <w:ind w:firstLineChars="885" w:firstLine="1593"/>
              <w:rPr>
                <w:sz w:val="18"/>
                <w:szCs w:val="18"/>
              </w:rPr>
            </w:pPr>
            <w:r w:rsidRPr="00E66EB6">
              <w:rPr>
                <w:sz w:val="18"/>
                <w:szCs w:val="18"/>
              </w:rPr>
              <w:t xml:space="preserve">45.706028     -187.878601   -227.202896   -348.698608   -655.258301   </w:t>
            </w:r>
          </w:p>
          <w:p w14:paraId="15BCDC81" w14:textId="6360B687" w:rsidR="006A210A" w:rsidRPr="00E66EB6" w:rsidRDefault="006A210A" w:rsidP="006A210A">
            <w:pPr>
              <w:ind w:firstLineChars="885" w:firstLine="1593"/>
              <w:rPr>
                <w:rFonts w:eastAsiaTheme="minorEastAsia" w:cs="Calibri"/>
                <w:sz w:val="18"/>
                <w:szCs w:val="18"/>
              </w:rPr>
            </w:pPr>
            <w:r w:rsidRPr="00E66EB6">
              <w:rPr>
                <w:sz w:val="18"/>
                <w:szCs w:val="18"/>
              </w:rPr>
              <w:t xml:space="preserve">-1177.003418  -1363.528564  -834.438538   -787.763733   </w:t>
            </w:r>
          </w:p>
        </w:tc>
      </w:tr>
      <w:tr w:rsidR="006A210A" w:rsidRPr="00E66EB6" w14:paraId="5238B47D" w14:textId="77777777" w:rsidTr="00932BBE">
        <w:tc>
          <w:tcPr>
            <w:tcW w:w="709" w:type="dxa"/>
            <w:shd w:val="clear" w:color="auto" w:fill="auto"/>
            <w:vAlign w:val="center"/>
          </w:tcPr>
          <w:p w14:paraId="5D05C3B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170</w:t>
            </w:r>
          </w:p>
        </w:tc>
        <w:tc>
          <w:tcPr>
            <w:tcW w:w="8931" w:type="dxa"/>
            <w:shd w:val="clear" w:color="auto" w:fill="auto"/>
          </w:tcPr>
          <w:p w14:paraId="1047508F" w14:textId="77777777" w:rsidR="006A210A" w:rsidRPr="00E66EB6" w:rsidRDefault="006A210A" w:rsidP="006A210A">
            <w:pPr>
              <w:ind w:firstLineChars="885" w:firstLine="1593"/>
              <w:rPr>
                <w:sz w:val="18"/>
                <w:szCs w:val="18"/>
              </w:rPr>
            </w:pPr>
            <w:r w:rsidRPr="00E66EB6">
              <w:rPr>
                <w:sz w:val="18"/>
                <w:szCs w:val="18"/>
              </w:rPr>
              <w:t xml:space="preserve">538.307739    95.790123     -343.766388   -791.648621   -1077.554932  </w:t>
            </w:r>
          </w:p>
          <w:p w14:paraId="4132BAE5" w14:textId="1AEA3D91" w:rsidR="006A210A" w:rsidRPr="00E66EB6" w:rsidRDefault="006A210A" w:rsidP="006A210A">
            <w:pPr>
              <w:ind w:firstLineChars="885" w:firstLine="1593"/>
              <w:rPr>
                <w:rFonts w:eastAsiaTheme="minorEastAsia" w:cs="Calibri"/>
                <w:sz w:val="18"/>
                <w:szCs w:val="18"/>
              </w:rPr>
            </w:pPr>
            <w:r w:rsidRPr="00E66EB6">
              <w:rPr>
                <w:sz w:val="18"/>
                <w:szCs w:val="18"/>
              </w:rPr>
              <w:t xml:space="preserve">-1263.006348  -1397.224121  -1605.978027  -1821.339966  </w:t>
            </w:r>
          </w:p>
        </w:tc>
      </w:tr>
      <w:tr w:rsidR="006A210A" w:rsidRPr="00E66EB6" w14:paraId="7A9375A3" w14:textId="77777777" w:rsidTr="00932BBE">
        <w:tc>
          <w:tcPr>
            <w:tcW w:w="709" w:type="dxa"/>
            <w:shd w:val="clear" w:color="auto" w:fill="auto"/>
            <w:vAlign w:val="center"/>
          </w:tcPr>
          <w:p w14:paraId="6470FC5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171</w:t>
            </w:r>
          </w:p>
        </w:tc>
        <w:tc>
          <w:tcPr>
            <w:tcW w:w="8931" w:type="dxa"/>
            <w:shd w:val="clear" w:color="auto" w:fill="auto"/>
          </w:tcPr>
          <w:p w14:paraId="27489F52" w14:textId="77777777" w:rsidR="006A210A" w:rsidRPr="00E66EB6" w:rsidRDefault="006A210A" w:rsidP="006A210A">
            <w:pPr>
              <w:ind w:firstLineChars="885" w:firstLine="1593"/>
              <w:rPr>
                <w:sz w:val="18"/>
                <w:szCs w:val="18"/>
              </w:rPr>
            </w:pPr>
            <w:r w:rsidRPr="00E66EB6">
              <w:rPr>
                <w:sz w:val="18"/>
                <w:szCs w:val="18"/>
              </w:rPr>
              <w:t xml:space="preserve">-284.588654   -921.890015   -737.540161   -840.388123   -948.210571   </w:t>
            </w:r>
          </w:p>
          <w:p w14:paraId="5D8CB89E" w14:textId="2814D6BF" w:rsidR="006A210A" w:rsidRPr="00E66EB6" w:rsidRDefault="006A210A" w:rsidP="006A210A">
            <w:pPr>
              <w:ind w:firstLineChars="885" w:firstLine="1593"/>
              <w:rPr>
                <w:rFonts w:eastAsiaTheme="minorEastAsia" w:cs="Calibri"/>
                <w:sz w:val="18"/>
                <w:szCs w:val="18"/>
              </w:rPr>
            </w:pPr>
            <w:r w:rsidRPr="00E66EB6">
              <w:rPr>
                <w:sz w:val="18"/>
                <w:szCs w:val="18"/>
              </w:rPr>
              <w:t xml:space="preserve">-1147.289307  -1362.922241  -1606.361816  -1775.419800  </w:t>
            </w:r>
          </w:p>
        </w:tc>
      </w:tr>
      <w:tr w:rsidR="006A210A" w:rsidRPr="00E66EB6" w14:paraId="12E14C4B" w14:textId="77777777" w:rsidTr="00932BBE">
        <w:tc>
          <w:tcPr>
            <w:tcW w:w="709" w:type="dxa"/>
            <w:shd w:val="clear" w:color="auto" w:fill="auto"/>
            <w:vAlign w:val="center"/>
          </w:tcPr>
          <w:p w14:paraId="0614F22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172</w:t>
            </w:r>
          </w:p>
        </w:tc>
        <w:tc>
          <w:tcPr>
            <w:tcW w:w="8931" w:type="dxa"/>
            <w:shd w:val="clear" w:color="auto" w:fill="auto"/>
          </w:tcPr>
          <w:p w14:paraId="427F1B94" w14:textId="77777777" w:rsidR="006A210A" w:rsidRPr="00E66EB6" w:rsidRDefault="006A210A" w:rsidP="006A210A">
            <w:pPr>
              <w:ind w:firstLineChars="885" w:firstLine="1593"/>
              <w:rPr>
                <w:sz w:val="18"/>
                <w:szCs w:val="18"/>
              </w:rPr>
            </w:pPr>
            <w:r w:rsidRPr="00E66EB6">
              <w:rPr>
                <w:sz w:val="18"/>
                <w:szCs w:val="18"/>
              </w:rPr>
              <w:t xml:space="preserve">-8.925940     1316.169312   874.871948    478.259766    134.867432    </w:t>
            </w:r>
          </w:p>
          <w:p w14:paraId="6C9B0A26" w14:textId="2151CD77" w:rsidR="006A210A" w:rsidRPr="00E66EB6" w:rsidRDefault="006A210A" w:rsidP="006A210A">
            <w:pPr>
              <w:ind w:firstLineChars="885" w:firstLine="1593"/>
              <w:rPr>
                <w:rFonts w:eastAsiaTheme="minorEastAsia" w:cs="Calibri"/>
                <w:sz w:val="18"/>
                <w:szCs w:val="18"/>
              </w:rPr>
            </w:pPr>
            <w:r w:rsidRPr="00E66EB6">
              <w:rPr>
                <w:sz w:val="18"/>
                <w:szCs w:val="18"/>
              </w:rPr>
              <w:t xml:space="preserve">-152.284210   -396.394501   -642.910522   -747.362061   </w:t>
            </w:r>
          </w:p>
        </w:tc>
      </w:tr>
      <w:tr w:rsidR="006A210A" w:rsidRPr="00E66EB6" w14:paraId="40272AC1" w14:textId="77777777" w:rsidTr="00932BBE">
        <w:tc>
          <w:tcPr>
            <w:tcW w:w="709" w:type="dxa"/>
            <w:shd w:val="clear" w:color="auto" w:fill="auto"/>
            <w:vAlign w:val="center"/>
          </w:tcPr>
          <w:p w14:paraId="68388FB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173</w:t>
            </w:r>
          </w:p>
        </w:tc>
        <w:tc>
          <w:tcPr>
            <w:tcW w:w="8931" w:type="dxa"/>
            <w:shd w:val="clear" w:color="auto" w:fill="auto"/>
          </w:tcPr>
          <w:p w14:paraId="5A4419C2" w14:textId="77777777" w:rsidR="006A210A" w:rsidRPr="00E66EB6" w:rsidRDefault="006A210A" w:rsidP="006A210A">
            <w:pPr>
              <w:ind w:firstLineChars="885" w:firstLine="1593"/>
              <w:rPr>
                <w:sz w:val="18"/>
                <w:szCs w:val="18"/>
              </w:rPr>
            </w:pPr>
            <w:r w:rsidRPr="00E66EB6">
              <w:rPr>
                <w:sz w:val="18"/>
                <w:szCs w:val="18"/>
              </w:rPr>
              <w:t xml:space="preserve">-570.521057   -1320.476807  680.706299    816.224182    1261.479004   </w:t>
            </w:r>
          </w:p>
          <w:p w14:paraId="5CEE61B4" w14:textId="019D04EB" w:rsidR="006A210A" w:rsidRPr="00E66EB6" w:rsidRDefault="006A210A" w:rsidP="006A210A">
            <w:pPr>
              <w:ind w:firstLineChars="885" w:firstLine="1593"/>
              <w:rPr>
                <w:rFonts w:eastAsiaTheme="minorEastAsia" w:cs="Calibri"/>
                <w:sz w:val="18"/>
                <w:szCs w:val="18"/>
              </w:rPr>
            </w:pPr>
            <w:r w:rsidRPr="00E66EB6">
              <w:rPr>
                <w:sz w:val="18"/>
                <w:szCs w:val="18"/>
              </w:rPr>
              <w:t xml:space="preserve">1220.774414   1413.046021   1383.548584   1500.537842   </w:t>
            </w:r>
          </w:p>
        </w:tc>
      </w:tr>
      <w:tr w:rsidR="006A210A" w:rsidRPr="00E66EB6" w14:paraId="4FC68C88" w14:textId="77777777" w:rsidTr="00932BBE">
        <w:tc>
          <w:tcPr>
            <w:tcW w:w="709" w:type="dxa"/>
            <w:shd w:val="clear" w:color="auto" w:fill="auto"/>
            <w:vAlign w:val="center"/>
          </w:tcPr>
          <w:p w14:paraId="39A00B5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174</w:t>
            </w:r>
          </w:p>
        </w:tc>
        <w:tc>
          <w:tcPr>
            <w:tcW w:w="8931" w:type="dxa"/>
            <w:shd w:val="clear" w:color="auto" w:fill="auto"/>
          </w:tcPr>
          <w:p w14:paraId="7FD24BE3" w14:textId="77777777" w:rsidR="006A210A" w:rsidRPr="00E66EB6" w:rsidRDefault="006A210A" w:rsidP="006A210A">
            <w:pPr>
              <w:ind w:firstLineChars="885" w:firstLine="1593"/>
              <w:rPr>
                <w:sz w:val="18"/>
                <w:szCs w:val="18"/>
              </w:rPr>
            </w:pPr>
            <w:r w:rsidRPr="00E66EB6">
              <w:rPr>
                <w:sz w:val="18"/>
                <w:szCs w:val="18"/>
              </w:rPr>
              <w:t xml:space="preserve">-376.266327   -1358.371704  -1142.299683  117.106003    372.370209    </w:t>
            </w:r>
          </w:p>
          <w:p w14:paraId="4BDF477E" w14:textId="41B63D3A" w:rsidR="006A210A" w:rsidRPr="00E66EB6" w:rsidRDefault="006A210A" w:rsidP="006A210A">
            <w:pPr>
              <w:ind w:firstLineChars="885" w:firstLine="1593"/>
              <w:rPr>
                <w:rFonts w:eastAsiaTheme="minorEastAsia" w:cs="Calibri"/>
                <w:sz w:val="18"/>
                <w:szCs w:val="18"/>
              </w:rPr>
            </w:pPr>
            <w:r w:rsidRPr="00E66EB6">
              <w:rPr>
                <w:sz w:val="18"/>
                <w:szCs w:val="18"/>
              </w:rPr>
              <w:t xml:space="preserve">457.582367    465.587280    445.678497    394.158661    </w:t>
            </w:r>
          </w:p>
        </w:tc>
      </w:tr>
      <w:tr w:rsidR="006A210A" w:rsidRPr="00E66EB6" w14:paraId="522C44AF" w14:textId="77777777" w:rsidTr="00932BBE">
        <w:tc>
          <w:tcPr>
            <w:tcW w:w="709" w:type="dxa"/>
            <w:shd w:val="clear" w:color="auto" w:fill="auto"/>
            <w:vAlign w:val="center"/>
          </w:tcPr>
          <w:p w14:paraId="0F0A1C7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175</w:t>
            </w:r>
          </w:p>
        </w:tc>
        <w:tc>
          <w:tcPr>
            <w:tcW w:w="8931" w:type="dxa"/>
            <w:shd w:val="clear" w:color="auto" w:fill="auto"/>
          </w:tcPr>
          <w:p w14:paraId="07579F88" w14:textId="77777777" w:rsidR="006A210A" w:rsidRPr="00E66EB6" w:rsidRDefault="006A210A" w:rsidP="006A210A">
            <w:pPr>
              <w:ind w:firstLineChars="885" w:firstLine="1593"/>
              <w:rPr>
                <w:sz w:val="18"/>
                <w:szCs w:val="18"/>
              </w:rPr>
            </w:pPr>
            <w:r w:rsidRPr="00E66EB6">
              <w:rPr>
                <w:sz w:val="18"/>
                <w:szCs w:val="18"/>
              </w:rPr>
              <w:t xml:space="preserve">-171.539291   -748.739136   -1096.384766  -1554.841553  -1886.605469  </w:t>
            </w:r>
          </w:p>
          <w:p w14:paraId="11F3D482" w14:textId="478FE67E" w:rsidR="006A210A" w:rsidRPr="00E66EB6" w:rsidRDefault="006A210A" w:rsidP="006A210A">
            <w:pPr>
              <w:ind w:firstLineChars="885" w:firstLine="1593"/>
              <w:rPr>
                <w:rFonts w:eastAsiaTheme="minorEastAsia" w:cs="Calibri"/>
                <w:sz w:val="18"/>
                <w:szCs w:val="18"/>
              </w:rPr>
            </w:pPr>
            <w:r w:rsidRPr="00E66EB6">
              <w:rPr>
                <w:sz w:val="18"/>
                <w:szCs w:val="18"/>
              </w:rPr>
              <w:t xml:space="preserve">336.762848    160.452591    4.648007      -53.059750    </w:t>
            </w:r>
          </w:p>
        </w:tc>
      </w:tr>
      <w:tr w:rsidR="006A210A" w:rsidRPr="00E66EB6" w14:paraId="4A8E09C8" w14:textId="77777777" w:rsidTr="00932BBE">
        <w:tc>
          <w:tcPr>
            <w:tcW w:w="709" w:type="dxa"/>
            <w:shd w:val="clear" w:color="auto" w:fill="auto"/>
            <w:vAlign w:val="center"/>
          </w:tcPr>
          <w:p w14:paraId="0753D60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176</w:t>
            </w:r>
          </w:p>
        </w:tc>
        <w:tc>
          <w:tcPr>
            <w:tcW w:w="8931" w:type="dxa"/>
            <w:shd w:val="clear" w:color="auto" w:fill="auto"/>
          </w:tcPr>
          <w:p w14:paraId="768A518D" w14:textId="77777777" w:rsidR="006A210A" w:rsidRPr="00E66EB6" w:rsidRDefault="006A210A" w:rsidP="006A210A">
            <w:pPr>
              <w:ind w:firstLineChars="885" w:firstLine="1593"/>
              <w:rPr>
                <w:sz w:val="18"/>
                <w:szCs w:val="18"/>
              </w:rPr>
            </w:pPr>
            <w:r w:rsidRPr="00E66EB6">
              <w:rPr>
                <w:sz w:val="18"/>
                <w:szCs w:val="18"/>
              </w:rPr>
              <w:t xml:space="preserve">57.858696     -230.532944   -734.336426   -1199.881348  -1048.929321  </w:t>
            </w:r>
          </w:p>
          <w:p w14:paraId="364685F6" w14:textId="33679000" w:rsidR="006A210A" w:rsidRPr="00E66EB6" w:rsidRDefault="006A210A" w:rsidP="006A210A">
            <w:pPr>
              <w:ind w:firstLineChars="885" w:firstLine="1593"/>
              <w:rPr>
                <w:rFonts w:eastAsiaTheme="minorEastAsia" w:cs="Calibri"/>
                <w:sz w:val="18"/>
                <w:szCs w:val="18"/>
              </w:rPr>
            </w:pPr>
            <w:r w:rsidRPr="00E66EB6">
              <w:rPr>
                <w:sz w:val="18"/>
                <w:szCs w:val="18"/>
              </w:rPr>
              <w:t xml:space="preserve">-844.434143   -756.553528   -898.697021   -814.052979   </w:t>
            </w:r>
          </w:p>
        </w:tc>
      </w:tr>
      <w:tr w:rsidR="006A210A" w:rsidRPr="00E66EB6" w14:paraId="464E60E5" w14:textId="77777777" w:rsidTr="00932BBE">
        <w:tc>
          <w:tcPr>
            <w:tcW w:w="709" w:type="dxa"/>
            <w:shd w:val="clear" w:color="auto" w:fill="auto"/>
            <w:vAlign w:val="center"/>
          </w:tcPr>
          <w:p w14:paraId="461A083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177</w:t>
            </w:r>
          </w:p>
        </w:tc>
        <w:tc>
          <w:tcPr>
            <w:tcW w:w="8931" w:type="dxa"/>
            <w:shd w:val="clear" w:color="auto" w:fill="auto"/>
          </w:tcPr>
          <w:p w14:paraId="270C1A8E" w14:textId="77777777" w:rsidR="006A210A" w:rsidRPr="00E66EB6" w:rsidRDefault="006A210A" w:rsidP="006A210A">
            <w:pPr>
              <w:ind w:firstLineChars="885" w:firstLine="1593"/>
              <w:rPr>
                <w:sz w:val="18"/>
                <w:szCs w:val="18"/>
              </w:rPr>
            </w:pPr>
            <w:r w:rsidRPr="00E66EB6">
              <w:rPr>
                <w:sz w:val="18"/>
                <w:szCs w:val="18"/>
              </w:rPr>
              <w:t xml:space="preserve">102.989395    -343.258972   -396.959747   -646.421448   -774.568970   </w:t>
            </w:r>
          </w:p>
          <w:p w14:paraId="6FB9CF30" w14:textId="1663892A" w:rsidR="006A210A" w:rsidRPr="00E66EB6" w:rsidRDefault="006A210A" w:rsidP="006A210A">
            <w:pPr>
              <w:ind w:firstLineChars="885" w:firstLine="1593"/>
              <w:rPr>
                <w:rFonts w:eastAsiaTheme="minorEastAsia" w:cs="Calibri"/>
                <w:sz w:val="18"/>
                <w:szCs w:val="18"/>
              </w:rPr>
            </w:pPr>
            <w:r w:rsidRPr="00E66EB6">
              <w:rPr>
                <w:sz w:val="18"/>
                <w:szCs w:val="18"/>
              </w:rPr>
              <w:t xml:space="preserve">-1126.143433  -563.837280   -424.341248   -188.013916   </w:t>
            </w:r>
          </w:p>
        </w:tc>
      </w:tr>
      <w:tr w:rsidR="006A210A" w:rsidRPr="00E66EB6" w14:paraId="60E0128E" w14:textId="77777777" w:rsidTr="00932BBE">
        <w:tc>
          <w:tcPr>
            <w:tcW w:w="709" w:type="dxa"/>
            <w:shd w:val="clear" w:color="auto" w:fill="auto"/>
            <w:vAlign w:val="center"/>
          </w:tcPr>
          <w:p w14:paraId="47E7FFC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178</w:t>
            </w:r>
          </w:p>
        </w:tc>
        <w:tc>
          <w:tcPr>
            <w:tcW w:w="8931" w:type="dxa"/>
            <w:shd w:val="clear" w:color="auto" w:fill="auto"/>
          </w:tcPr>
          <w:p w14:paraId="0391BFFE" w14:textId="77777777" w:rsidR="006A210A" w:rsidRPr="00E66EB6" w:rsidRDefault="006A210A" w:rsidP="006A210A">
            <w:pPr>
              <w:ind w:firstLineChars="885" w:firstLine="1593"/>
              <w:rPr>
                <w:sz w:val="18"/>
                <w:szCs w:val="18"/>
              </w:rPr>
            </w:pPr>
            <w:r w:rsidRPr="00E66EB6">
              <w:rPr>
                <w:sz w:val="18"/>
                <w:szCs w:val="18"/>
              </w:rPr>
              <w:t xml:space="preserve">-146.991638   -804.075195   -1119.743408  -1683.964355  -2263.950439  </w:t>
            </w:r>
          </w:p>
          <w:p w14:paraId="2A4CD6FB" w14:textId="097F1B70" w:rsidR="006A210A" w:rsidRPr="00E66EB6" w:rsidRDefault="006A210A" w:rsidP="006A210A">
            <w:pPr>
              <w:ind w:firstLineChars="885" w:firstLine="1593"/>
              <w:rPr>
                <w:rFonts w:eastAsiaTheme="minorEastAsia" w:cs="Calibri"/>
                <w:sz w:val="18"/>
                <w:szCs w:val="18"/>
              </w:rPr>
            </w:pPr>
            <w:r w:rsidRPr="00E66EB6">
              <w:rPr>
                <w:sz w:val="18"/>
                <w:szCs w:val="18"/>
              </w:rPr>
              <w:t xml:space="preserve">-503.006744   -721.959473   -673.123291   -445.826538   </w:t>
            </w:r>
          </w:p>
        </w:tc>
      </w:tr>
      <w:tr w:rsidR="006A210A" w:rsidRPr="00E66EB6" w14:paraId="72CCD771" w14:textId="77777777" w:rsidTr="00932BBE">
        <w:tc>
          <w:tcPr>
            <w:tcW w:w="709" w:type="dxa"/>
            <w:shd w:val="clear" w:color="auto" w:fill="auto"/>
            <w:vAlign w:val="center"/>
          </w:tcPr>
          <w:p w14:paraId="0F34B45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179</w:t>
            </w:r>
          </w:p>
        </w:tc>
        <w:tc>
          <w:tcPr>
            <w:tcW w:w="8931" w:type="dxa"/>
            <w:shd w:val="clear" w:color="auto" w:fill="auto"/>
          </w:tcPr>
          <w:p w14:paraId="6C4C58F3" w14:textId="77777777" w:rsidR="006A210A" w:rsidRPr="00E66EB6" w:rsidRDefault="006A210A" w:rsidP="006A210A">
            <w:pPr>
              <w:ind w:firstLineChars="885" w:firstLine="1593"/>
              <w:rPr>
                <w:sz w:val="18"/>
                <w:szCs w:val="18"/>
              </w:rPr>
            </w:pPr>
            <w:r w:rsidRPr="00E66EB6">
              <w:rPr>
                <w:sz w:val="18"/>
                <w:szCs w:val="18"/>
              </w:rPr>
              <w:t xml:space="preserve">-395.988495   -1070.903198  -590.672363   382.879913    644.958984    </w:t>
            </w:r>
          </w:p>
          <w:p w14:paraId="73F756E0" w14:textId="47FD4422" w:rsidR="006A210A" w:rsidRPr="00E66EB6" w:rsidRDefault="006A210A" w:rsidP="006A210A">
            <w:pPr>
              <w:ind w:firstLineChars="885" w:firstLine="1593"/>
              <w:rPr>
                <w:rFonts w:eastAsiaTheme="minorEastAsia" w:cs="Calibri"/>
                <w:sz w:val="18"/>
                <w:szCs w:val="18"/>
              </w:rPr>
            </w:pPr>
            <w:r w:rsidRPr="00E66EB6">
              <w:rPr>
                <w:sz w:val="18"/>
                <w:szCs w:val="18"/>
              </w:rPr>
              <w:t xml:space="preserve">241.903732    46.419594     -411.099579   -550.546265   </w:t>
            </w:r>
          </w:p>
        </w:tc>
      </w:tr>
      <w:tr w:rsidR="006A210A" w:rsidRPr="00E66EB6" w14:paraId="77A4AEA6" w14:textId="77777777" w:rsidTr="00932BBE">
        <w:tc>
          <w:tcPr>
            <w:tcW w:w="709" w:type="dxa"/>
            <w:shd w:val="clear" w:color="auto" w:fill="auto"/>
            <w:vAlign w:val="center"/>
          </w:tcPr>
          <w:p w14:paraId="377204D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180</w:t>
            </w:r>
          </w:p>
        </w:tc>
        <w:tc>
          <w:tcPr>
            <w:tcW w:w="8931" w:type="dxa"/>
            <w:shd w:val="clear" w:color="auto" w:fill="auto"/>
          </w:tcPr>
          <w:p w14:paraId="5A2BAEE2" w14:textId="77777777" w:rsidR="006A210A" w:rsidRPr="00E66EB6" w:rsidRDefault="006A210A" w:rsidP="006A210A">
            <w:pPr>
              <w:ind w:firstLineChars="885" w:firstLine="1593"/>
              <w:rPr>
                <w:sz w:val="18"/>
                <w:szCs w:val="18"/>
              </w:rPr>
            </w:pPr>
            <w:r w:rsidRPr="00E66EB6">
              <w:rPr>
                <w:sz w:val="18"/>
                <w:szCs w:val="18"/>
              </w:rPr>
              <w:t xml:space="preserve">-157.615616   -459.796967   -879.255615   -1276.781128  -463.483490   </w:t>
            </w:r>
          </w:p>
          <w:p w14:paraId="2C313AAC" w14:textId="58E0E878" w:rsidR="006A210A" w:rsidRPr="00E66EB6" w:rsidRDefault="006A210A" w:rsidP="006A210A">
            <w:pPr>
              <w:ind w:firstLineChars="885" w:firstLine="1593"/>
              <w:rPr>
                <w:rFonts w:eastAsiaTheme="minorEastAsia" w:cs="Calibri"/>
                <w:sz w:val="18"/>
                <w:szCs w:val="18"/>
              </w:rPr>
            </w:pPr>
            <w:r w:rsidRPr="00E66EB6">
              <w:rPr>
                <w:sz w:val="18"/>
                <w:szCs w:val="18"/>
              </w:rPr>
              <w:t xml:space="preserve">-34.213669    160.186905    225.185394    315.109528    </w:t>
            </w:r>
          </w:p>
        </w:tc>
      </w:tr>
      <w:tr w:rsidR="006A210A" w:rsidRPr="00E66EB6" w14:paraId="14861529" w14:textId="77777777" w:rsidTr="00932BBE">
        <w:tc>
          <w:tcPr>
            <w:tcW w:w="709" w:type="dxa"/>
            <w:shd w:val="clear" w:color="auto" w:fill="auto"/>
            <w:vAlign w:val="center"/>
          </w:tcPr>
          <w:p w14:paraId="03CD122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181</w:t>
            </w:r>
          </w:p>
        </w:tc>
        <w:tc>
          <w:tcPr>
            <w:tcW w:w="8931" w:type="dxa"/>
            <w:shd w:val="clear" w:color="auto" w:fill="auto"/>
          </w:tcPr>
          <w:p w14:paraId="474331AA" w14:textId="77777777" w:rsidR="006A210A" w:rsidRPr="00E66EB6" w:rsidRDefault="006A210A" w:rsidP="006A210A">
            <w:pPr>
              <w:ind w:firstLineChars="885" w:firstLine="1593"/>
              <w:rPr>
                <w:sz w:val="18"/>
                <w:szCs w:val="18"/>
              </w:rPr>
            </w:pPr>
            <w:r w:rsidRPr="00E66EB6">
              <w:rPr>
                <w:sz w:val="18"/>
                <w:szCs w:val="18"/>
              </w:rPr>
              <w:t xml:space="preserve">-193.233856   -983.809692   -1439.684448  -2042.781250  -2454.115234  </w:t>
            </w:r>
          </w:p>
          <w:p w14:paraId="6D3E9279" w14:textId="77D51A13" w:rsidR="006A210A" w:rsidRPr="00E66EB6" w:rsidRDefault="006A210A" w:rsidP="006A210A">
            <w:pPr>
              <w:ind w:firstLineChars="885" w:firstLine="1593"/>
              <w:rPr>
                <w:rFonts w:eastAsiaTheme="minorEastAsia" w:cs="Calibri"/>
                <w:sz w:val="18"/>
                <w:szCs w:val="18"/>
              </w:rPr>
            </w:pPr>
            <w:r w:rsidRPr="00E66EB6">
              <w:rPr>
                <w:sz w:val="18"/>
                <w:szCs w:val="18"/>
              </w:rPr>
              <w:t xml:space="preserve">-2739.922119  -2691.471436  -1722.092529  -884.103638   </w:t>
            </w:r>
          </w:p>
        </w:tc>
      </w:tr>
      <w:tr w:rsidR="006A210A" w:rsidRPr="00E66EB6" w14:paraId="6C92F24D" w14:textId="77777777" w:rsidTr="00932BBE">
        <w:tc>
          <w:tcPr>
            <w:tcW w:w="709" w:type="dxa"/>
            <w:shd w:val="clear" w:color="auto" w:fill="auto"/>
            <w:vAlign w:val="center"/>
          </w:tcPr>
          <w:p w14:paraId="76E67A4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182</w:t>
            </w:r>
          </w:p>
        </w:tc>
        <w:tc>
          <w:tcPr>
            <w:tcW w:w="8931" w:type="dxa"/>
            <w:shd w:val="clear" w:color="auto" w:fill="auto"/>
          </w:tcPr>
          <w:p w14:paraId="45564A81" w14:textId="77777777" w:rsidR="006A210A" w:rsidRPr="00E66EB6" w:rsidRDefault="006A210A" w:rsidP="006A210A">
            <w:pPr>
              <w:ind w:firstLineChars="885" w:firstLine="1593"/>
              <w:rPr>
                <w:sz w:val="18"/>
                <w:szCs w:val="18"/>
              </w:rPr>
            </w:pPr>
            <w:r w:rsidRPr="00E66EB6">
              <w:rPr>
                <w:sz w:val="18"/>
                <w:szCs w:val="18"/>
              </w:rPr>
              <w:t xml:space="preserve">-209.261917   -1071.798706  -1602.855591  -2159.484375  -2374.191406  </w:t>
            </w:r>
          </w:p>
          <w:p w14:paraId="02ED81A3" w14:textId="1A751D98" w:rsidR="006A210A" w:rsidRPr="00E66EB6" w:rsidRDefault="006A210A" w:rsidP="006A210A">
            <w:pPr>
              <w:ind w:firstLineChars="885" w:firstLine="1593"/>
              <w:rPr>
                <w:rFonts w:eastAsiaTheme="minorEastAsia" w:cs="Calibri"/>
                <w:sz w:val="18"/>
                <w:szCs w:val="18"/>
              </w:rPr>
            </w:pPr>
            <w:r w:rsidRPr="00E66EB6">
              <w:rPr>
                <w:sz w:val="18"/>
                <w:szCs w:val="18"/>
              </w:rPr>
              <w:t xml:space="preserve">-1981.226807  -1148.103149  -682.483826   -329.949249   </w:t>
            </w:r>
          </w:p>
        </w:tc>
      </w:tr>
      <w:tr w:rsidR="006A210A" w:rsidRPr="00E66EB6" w14:paraId="3E473168" w14:textId="77777777" w:rsidTr="00932BBE">
        <w:tc>
          <w:tcPr>
            <w:tcW w:w="709" w:type="dxa"/>
            <w:shd w:val="clear" w:color="auto" w:fill="auto"/>
            <w:vAlign w:val="center"/>
          </w:tcPr>
          <w:p w14:paraId="5C6654A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183</w:t>
            </w:r>
          </w:p>
        </w:tc>
        <w:tc>
          <w:tcPr>
            <w:tcW w:w="8931" w:type="dxa"/>
            <w:shd w:val="clear" w:color="auto" w:fill="auto"/>
          </w:tcPr>
          <w:p w14:paraId="19FD04D2" w14:textId="77777777" w:rsidR="006A210A" w:rsidRPr="00E66EB6" w:rsidRDefault="006A210A" w:rsidP="006A210A">
            <w:pPr>
              <w:ind w:firstLineChars="885" w:firstLine="1593"/>
              <w:rPr>
                <w:sz w:val="18"/>
                <w:szCs w:val="18"/>
              </w:rPr>
            </w:pPr>
            <w:r w:rsidRPr="00E66EB6">
              <w:rPr>
                <w:sz w:val="18"/>
                <w:szCs w:val="18"/>
              </w:rPr>
              <w:t xml:space="preserve">-112.721451   202.234741    2.389480      -264.000092   -27.009350    </w:t>
            </w:r>
          </w:p>
          <w:p w14:paraId="5CC9A18B" w14:textId="1AAEB366" w:rsidR="006A210A" w:rsidRPr="00E66EB6" w:rsidRDefault="006A210A" w:rsidP="006A210A">
            <w:pPr>
              <w:ind w:firstLineChars="885" w:firstLine="1593"/>
              <w:rPr>
                <w:rFonts w:eastAsiaTheme="minorEastAsia" w:cs="Calibri"/>
                <w:sz w:val="18"/>
                <w:szCs w:val="18"/>
              </w:rPr>
            </w:pPr>
            <w:r w:rsidRPr="00E66EB6">
              <w:rPr>
                <w:sz w:val="18"/>
                <w:szCs w:val="18"/>
              </w:rPr>
              <w:t xml:space="preserve">202.602722    26.050808     -430.921570   -765.662109   </w:t>
            </w:r>
          </w:p>
        </w:tc>
      </w:tr>
      <w:tr w:rsidR="006A210A" w:rsidRPr="00E66EB6" w14:paraId="7273A4B3" w14:textId="77777777" w:rsidTr="00932BBE">
        <w:tc>
          <w:tcPr>
            <w:tcW w:w="709" w:type="dxa"/>
            <w:shd w:val="clear" w:color="auto" w:fill="auto"/>
            <w:vAlign w:val="center"/>
          </w:tcPr>
          <w:p w14:paraId="4C3F297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184</w:t>
            </w:r>
          </w:p>
        </w:tc>
        <w:tc>
          <w:tcPr>
            <w:tcW w:w="8931" w:type="dxa"/>
            <w:shd w:val="clear" w:color="auto" w:fill="auto"/>
          </w:tcPr>
          <w:p w14:paraId="3B2511FE" w14:textId="77777777" w:rsidR="006A210A" w:rsidRPr="00E66EB6" w:rsidRDefault="006A210A" w:rsidP="006A210A">
            <w:pPr>
              <w:ind w:firstLineChars="885" w:firstLine="1593"/>
              <w:rPr>
                <w:sz w:val="18"/>
                <w:szCs w:val="18"/>
              </w:rPr>
            </w:pPr>
            <w:r w:rsidRPr="00E66EB6">
              <w:rPr>
                <w:sz w:val="18"/>
                <w:szCs w:val="18"/>
              </w:rPr>
              <w:t xml:space="preserve">397.861053    182.528809    -235.648392   -405.027954   -136.935242   </w:t>
            </w:r>
          </w:p>
          <w:p w14:paraId="2E25928B" w14:textId="1830111F" w:rsidR="006A210A" w:rsidRPr="00E66EB6" w:rsidRDefault="006A210A" w:rsidP="006A210A">
            <w:pPr>
              <w:ind w:firstLineChars="885" w:firstLine="1593"/>
              <w:rPr>
                <w:rFonts w:eastAsiaTheme="minorEastAsia" w:cs="Calibri"/>
                <w:sz w:val="18"/>
                <w:szCs w:val="18"/>
              </w:rPr>
            </w:pPr>
            <w:r w:rsidRPr="00E66EB6">
              <w:rPr>
                <w:sz w:val="18"/>
                <w:szCs w:val="18"/>
              </w:rPr>
              <w:t xml:space="preserve">-235.972595   -246.528183   -481.237274   -535.715332   </w:t>
            </w:r>
          </w:p>
        </w:tc>
      </w:tr>
      <w:tr w:rsidR="006A210A" w:rsidRPr="00E66EB6" w14:paraId="113AF029" w14:textId="77777777" w:rsidTr="00932BBE">
        <w:tc>
          <w:tcPr>
            <w:tcW w:w="709" w:type="dxa"/>
            <w:shd w:val="clear" w:color="auto" w:fill="auto"/>
            <w:vAlign w:val="center"/>
          </w:tcPr>
          <w:p w14:paraId="59826EC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185</w:t>
            </w:r>
          </w:p>
        </w:tc>
        <w:tc>
          <w:tcPr>
            <w:tcW w:w="8931" w:type="dxa"/>
            <w:shd w:val="clear" w:color="auto" w:fill="auto"/>
          </w:tcPr>
          <w:p w14:paraId="070D8F8F" w14:textId="77777777" w:rsidR="006A210A" w:rsidRPr="00E66EB6" w:rsidRDefault="006A210A" w:rsidP="006A210A">
            <w:pPr>
              <w:ind w:firstLineChars="885" w:firstLine="1593"/>
              <w:rPr>
                <w:sz w:val="18"/>
                <w:szCs w:val="18"/>
              </w:rPr>
            </w:pPr>
            <w:r w:rsidRPr="00E66EB6">
              <w:rPr>
                <w:sz w:val="18"/>
                <w:szCs w:val="18"/>
              </w:rPr>
              <w:t xml:space="preserve">-278.234009   -827.781128   -752.883911   -466.989594   -320.336670   </w:t>
            </w:r>
          </w:p>
          <w:p w14:paraId="7BE1670A" w14:textId="2E490464" w:rsidR="006A210A" w:rsidRPr="00E66EB6" w:rsidRDefault="006A210A" w:rsidP="006A210A">
            <w:pPr>
              <w:ind w:firstLineChars="885" w:firstLine="1593"/>
              <w:rPr>
                <w:rFonts w:eastAsiaTheme="minorEastAsia" w:cs="Calibri"/>
                <w:sz w:val="18"/>
                <w:szCs w:val="18"/>
              </w:rPr>
            </w:pPr>
            <w:r w:rsidRPr="00E66EB6">
              <w:rPr>
                <w:sz w:val="18"/>
                <w:szCs w:val="18"/>
              </w:rPr>
              <w:t xml:space="preserve">-672.032898   -863.731323   -1161.255981  -1400.910889  </w:t>
            </w:r>
          </w:p>
        </w:tc>
      </w:tr>
    </w:tbl>
    <w:p w14:paraId="7A90EDAA"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48A923E3" w14:textId="77777777" w:rsidTr="00883EFA">
        <w:tc>
          <w:tcPr>
            <w:tcW w:w="709" w:type="dxa"/>
            <w:tcBorders>
              <w:bottom w:val="single" w:sz="12" w:space="0" w:color="000000"/>
            </w:tcBorders>
            <w:shd w:val="clear" w:color="auto" w:fill="auto"/>
            <w:vAlign w:val="center"/>
          </w:tcPr>
          <w:p w14:paraId="6970F836" w14:textId="0D1B7FA6"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2DEF1944" w14:textId="72FCA98E"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10E413F6" w14:textId="77777777" w:rsidTr="006A210A">
        <w:tc>
          <w:tcPr>
            <w:tcW w:w="709" w:type="dxa"/>
            <w:tcBorders>
              <w:top w:val="single" w:sz="12" w:space="0" w:color="000000"/>
            </w:tcBorders>
            <w:shd w:val="clear" w:color="auto" w:fill="auto"/>
            <w:vAlign w:val="center"/>
          </w:tcPr>
          <w:p w14:paraId="1D1BFC6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186</w:t>
            </w:r>
          </w:p>
        </w:tc>
        <w:tc>
          <w:tcPr>
            <w:tcW w:w="8931" w:type="dxa"/>
            <w:tcBorders>
              <w:top w:val="single" w:sz="12" w:space="0" w:color="000000"/>
            </w:tcBorders>
            <w:shd w:val="clear" w:color="auto" w:fill="auto"/>
          </w:tcPr>
          <w:p w14:paraId="423A46F2" w14:textId="77777777" w:rsidR="006A210A" w:rsidRPr="00E66EB6" w:rsidRDefault="006A210A" w:rsidP="006A210A">
            <w:pPr>
              <w:ind w:firstLineChars="885" w:firstLine="1593"/>
              <w:rPr>
                <w:sz w:val="18"/>
                <w:szCs w:val="18"/>
              </w:rPr>
            </w:pPr>
            <w:r w:rsidRPr="00E66EB6">
              <w:rPr>
                <w:sz w:val="18"/>
                <w:szCs w:val="18"/>
              </w:rPr>
              <w:t xml:space="preserve">-40.973869    -131.660767   -299.178619   -742.490723   -771.245972   </w:t>
            </w:r>
          </w:p>
          <w:p w14:paraId="55AE0AE0" w14:textId="50C08ADA" w:rsidR="006A210A" w:rsidRPr="00E66EB6" w:rsidRDefault="006A210A" w:rsidP="006A210A">
            <w:pPr>
              <w:ind w:firstLineChars="885" w:firstLine="1593"/>
              <w:rPr>
                <w:rFonts w:eastAsiaTheme="minorEastAsia" w:cs="Calibri"/>
                <w:sz w:val="18"/>
                <w:szCs w:val="18"/>
              </w:rPr>
            </w:pPr>
            <w:r w:rsidRPr="00E66EB6">
              <w:rPr>
                <w:sz w:val="18"/>
                <w:szCs w:val="18"/>
              </w:rPr>
              <w:t xml:space="preserve">113.764877    -196.912857   -561.841675   -982.662415   </w:t>
            </w:r>
          </w:p>
        </w:tc>
      </w:tr>
      <w:tr w:rsidR="006A210A" w:rsidRPr="00E66EB6" w14:paraId="761DA7EC" w14:textId="77777777" w:rsidTr="00932BBE">
        <w:tc>
          <w:tcPr>
            <w:tcW w:w="709" w:type="dxa"/>
            <w:shd w:val="clear" w:color="auto" w:fill="auto"/>
            <w:vAlign w:val="center"/>
          </w:tcPr>
          <w:p w14:paraId="18DE7D0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187</w:t>
            </w:r>
          </w:p>
        </w:tc>
        <w:tc>
          <w:tcPr>
            <w:tcW w:w="8931" w:type="dxa"/>
            <w:shd w:val="clear" w:color="auto" w:fill="auto"/>
          </w:tcPr>
          <w:p w14:paraId="059BBE57" w14:textId="77777777" w:rsidR="006A210A" w:rsidRPr="00E66EB6" w:rsidRDefault="006A210A" w:rsidP="006A210A">
            <w:pPr>
              <w:ind w:firstLineChars="885" w:firstLine="1593"/>
              <w:rPr>
                <w:sz w:val="18"/>
                <w:szCs w:val="18"/>
              </w:rPr>
            </w:pPr>
            <w:r w:rsidRPr="00E66EB6">
              <w:rPr>
                <w:sz w:val="18"/>
                <w:szCs w:val="18"/>
              </w:rPr>
              <w:t xml:space="preserve">-404.340363   -1134.885864  -1034.914307  -997.058594   267.367828    </w:t>
            </w:r>
          </w:p>
          <w:p w14:paraId="2A6EC238" w14:textId="42E1CDB9" w:rsidR="006A210A" w:rsidRPr="00E66EB6" w:rsidRDefault="006A210A" w:rsidP="006A210A">
            <w:pPr>
              <w:ind w:firstLineChars="885" w:firstLine="1593"/>
              <w:rPr>
                <w:rFonts w:eastAsiaTheme="minorEastAsia" w:cs="Calibri"/>
                <w:sz w:val="18"/>
                <w:szCs w:val="18"/>
              </w:rPr>
            </w:pPr>
            <w:r w:rsidRPr="00E66EB6">
              <w:rPr>
                <w:sz w:val="18"/>
                <w:szCs w:val="18"/>
              </w:rPr>
              <w:t xml:space="preserve">173.992477    -1.694684     -464.673004   -770.912231   </w:t>
            </w:r>
          </w:p>
        </w:tc>
      </w:tr>
      <w:tr w:rsidR="006A210A" w:rsidRPr="00E66EB6" w14:paraId="13B67064" w14:textId="77777777" w:rsidTr="00932BBE">
        <w:tc>
          <w:tcPr>
            <w:tcW w:w="709" w:type="dxa"/>
            <w:shd w:val="clear" w:color="auto" w:fill="auto"/>
            <w:vAlign w:val="center"/>
          </w:tcPr>
          <w:p w14:paraId="6ABFF0C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188</w:t>
            </w:r>
          </w:p>
        </w:tc>
        <w:tc>
          <w:tcPr>
            <w:tcW w:w="8931" w:type="dxa"/>
            <w:shd w:val="clear" w:color="auto" w:fill="auto"/>
          </w:tcPr>
          <w:p w14:paraId="6B9DFBEF" w14:textId="77777777" w:rsidR="006A210A" w:rsidRPr="00E66EB6" w:rsidRDefault="006A210A" w:rsidP="006A210A">
            <w:pPr>
              <w:ind w:firstLineChars="885" w:firstLine="1593"/>
              <w:rPr>
                <w:sz w:val="18"/>
                <w:szCs w:val="18"/>
              </w:rPr>
            </w:pPr>
            <w:r w:rsidRPr="00E66EB6">
              <w:rPr>
                <w:sz w:val="18"/>
                <w:szCs w:val="18"/>
              </w:rPr>
              <w:t xml:space="preserve">-253.682114   -217.055069   -450.508270   -521.870178   -282.631500   </w:t>
            </w:r>
          </w:p>
          <w:p w14:paraId="60861A93" w14:textId="26D6F5D7" w:rsidR="006A210A" w:rsidRPr="00E66EB6" w:rsidRDefault="006A210A" w:rsidP="006A210A">
            <w:pPr>
              <w:ind w:firstLineChars="885" w:firstLine="1593"/>
              <w:rPr>
                <w:rFonts w:eastAsiaTheme="minorEastAsia" w:cs="Calibri"/>
                <w:sz w:val="18"/>
                <w:szCs w:val="18"/>
              </w:rPr>
            </w:pPr>
            <w:r w:rsidRPr="00E66EB6">
              <w:rPr>
                <w:sz w:val="18"/>
                <w:szCs w:val="18"/>
              </w:rPr>
              <w:t xml:space="preserve">-517.459839   -495.103638   -834.461365   -1062.342529  </w:t>
            </w:r>
          </w:p>
        </w:tc>
      </w:tr>
      <w:tr w:rsidR="006A210A" w:rsidRPr="00E66EB6" w14:paraId="30D52AB0" w14:textId="77777777" w:rsidTr="00932BBE">
        <w:tc>
          <w:tcPr>
            <w:tcW w:w="709" w:type="dxa"/>
            <w:shd w:val="clear" w:color="auto" w:fill="auto"/>
            <w:vAlign w:val="center"/>
          </w:tcPr>
          <w:p w14:paraId="590270E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189</w:t>
            </w:r>
          </w:p>
        </w:tc>
        <w:tc>
          <w:tcPr>
            <w:tcW w:w="8931" w:type="dxa"/>
            <w:shd w:val="clear" w:color="auto" w:fill="auto"/>
          </w:tcPr>
          <w:p w14:paraId="704589DD" w14:textId="77777777" w:rsidR="006A210A" w:rsidRPr="00E66EB6" w:rsidRDefault="006A210A" w:rsidP="006A210A">
            <w:pPr>
              <w:ind w:firstLineChars="885" w:firstLine="1593"/>
              <w:rPr>
                <w:sz w:val="18"/>
                <w:szCs w:val="18"/>
              </w:rPr>
            </w:pPr>
            <w:r w:rsidRPr="00E66EB6">
              <w:rPr>
                <w:sz w:val="18"/>
                <w:szCs w:val="18"/>
              </w:rPr>
              <w:t xml:space="preserve">-249.738586   -937.397705   -640.001892   -675.438660   -570.580078   </w:t>
            </w:r>
          </w:p>
          <w:p w14:paraId="4DB19605" w14:textId="36C6D9E6" w:rsidR="006A210A" w:rsidRPr="00E66EB6" w:rsidRDefault="006A210A" w:rsidP="006A210A">
            <w:pPr>
              <w:ind w:firstLineChars="885" w:firstLine="1593"/>
              <w:rPr>
                <w:rFonts w:eastAsiaTheme="minorEastAsia" w:cs="Calibri"/>
                <w:sz w:val="18"/>
                <w:szCs w:val="18"/>
              </w:rPr>
            </w:pPr>
            <w:r w:rsidRPr="00E66EB6">
              <w:rPr>
                <w:sz w:val="18"/>
                <w:szCs w:val="18"/>
              </w:rPr>
              <w:t xml:space="preserve">-407.106415   1070.533203   836.401245    326.148163    </w:t>
            </w:r>
          </w:p>
        </w:tc>
      </w:tr>
      <w:tr w:rsidR="006A210A" w:rsidRPr="00E66EB6" w14:paraId="6A018575" w14:textId="77777777" w:rsidTr="00932BBE">
        <w:tc>
          <w:tcPr>
            <w:tcW w:w="709" w:type="dxa"/>
            <w:shd w:val="clear" w:color="auto" w:fill="auto"/>
            <w:vAlign w:val="center"/>
          </w:tcPr>
          <w:p w14:paraId="7CD378D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190</w:t>
            </w:r>
          </w:p>
        </w:tc>
        <w:tc>
          <w:tcPr>
            <w:tcW w:w="8931" w:type="dxa"/>
            <w:shd w:val="clear" w:color="auto" w:fill="auto"/>
          </w:tcPr>
          <w:p w14:paraId="5EEDA786" w14:textId="77777777" w:rsidR="006A210A" w:rsidRPr="00E66EB6" w:rsidRDefault="006A210A" w:rsidP="006A210A">
            <w:pPr>
              <w:ind w:firstLineChars="885" w:firstLine="1593"/>
              <w:rPr>
                <w:sz w:val="18"/>
                <w:szCs w:val="18"/>
              </w:rPr>
            </w:pPr>
            <w:r w:rsidRPr="00E66EB6">
              <w:rPr>
                <w:sz w:val="18"/>
                <w:szCs w:val="18"/>
              </w:rPr>
              <w:t xml:space="preserve">527.339905    719.609558    720.028137    822.540894    849.751709    </w:t>
            </w:r>
          </w:p>
          <w:p w14:paraId="57D03802" w14:textId="5E409FF6" w:rsidR="006A210A" w:rsidRPr="00E66EB6" w:rsidRDefault="006A210A" w:rsidP="006A210A">
            <w:pPr>
              <w:ind w:firstLineChars="885" w:firstLine="1593"/>
              <w:rPr>
                <w:rFonts w:eastAsiaTheme="minorEastAsia" w:cs="Calibri"/>
                <w:sz w:val="18"/>
                <w:szCs w:val="18"/>
              </w:rPr>
            </w:pPr>
            <w:r w:rsidRPr="00E66EB6">
              <w:rPr>
                <w:sz w:val="18"/>
                <w:szCs w:val="18"/>
              </w:rPr>
              <w:t xml:space="preserve">825.033508    828.729248    717.622009    636.672119    </w:t>
            </w:r>
          </w:p>
        </w:tc>
      </w:tr>
      <w:tr w:rsidR="006A210A" w:rsidRPr="00E66EB6" w14:paraId="6005CF16" w14:textId="77777777" w:rsidTr="00932BBE">
        <w:tc>
          <w:tcPr>
            <w:tcW w:w="709" w:type="dxa"/>
            <w:shd w:val="clear" w:color="auto" w:fill="auto"/>
            <w:vAlign w:val="center"/>
          </w:tcPr>
          <w:p w14:paraId="5769C67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191</w:t>
            </w:r>
          </w:p>
        </w:tc>
        <w:tc>
          <w:tcPr>
            <w:tcW w:w="8931" w:type="dxa"/>
            <w:shd w:val="clear" w:color="auto" w:fill="auto"/>
          </w:tcPr>
          <w:p w14:paraId="2602CCC5" w14:textId="77777777" w:rsidR="006A210A" w:rsidRPr="00E66EB6" w:rsidRDefault="006A210A" w:rsidP="006A210A">
            <w:pPr>
              <w:ind w:firstLineChars="885" w:firstLine="1593"/>
              <w:rPr>
                <w:sz w:val="18"/>
                <w:szCs w:val="18"/>
              </w:rPr>
            </w:pPr>
            <w:r w:rsidRPr="00E66EB6">
              <w:rPr>
                <w:sz w:val="18"/>
                <w:szCs w:val="18"/>
              </w:rPr>
              <w:t xml:space="preserve">-456.071869   -1250.948975  -104.695229   -75.758865    139.109131    </w:t>
            </w:r>
          </w:p>
          <w:p w14:paraId="0FEF07AA" w14:textId="54767184" w:rsidR="006A210A" w:rsidRPr="00E66EB6" w:rsidRDefault="006A210A" w:rsidP="006A210A">
            <w:pPr>
              <w:ind w:firstLineChars="885" w:firstLine="1593"/>
              <w:rPr>
                <w:rFonts w:eastAsiaTheme="minorEastAsia" w:cs="Calibri"/>
                <w:sz w:val="18"/>
                <w:szCs w:val="18"/>
              </w:rPr>
            </w:pPr>
            <w:r w:rsidRPr="00E66EB6">
              <w:rPr>
                <w:sz w:val="18"/>
                <w:szCs w:val="18"/>
              </w:rPr>
              <w:t xml:space="preserve">132.780731    210.528854    168.443298    271.893005    </w:t>
            </w:r>
          </w:p>
        </w:tc>
      </w:tr>
      <w:tr w:rsidR="006A210A" w:rsidRPr="00E66EB6" w14:paraId="4598429E" w14:textId="77777777" w:rsidTr="00932BBE">
        <w:tc>
          <w:tcPr>
            <w:tcW w:w="709" w:type="dxa"/>
            <w:shd w:val="clear" w:color="auto" w:fill="auto"/>
            <w:vAlign w:val="center"/>
          </w:tcPr>
          <w:p w14:paraId="59E6600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192</w:t>
            </w:r>
          </w:p>
        </w:tc>
        <w:tc>
          <w:tcPr>
            <w:tcW w:w="8931" w:type="dxa"/>
            <w:shd w:val="clear" w:color="auto" w:fill="auto"/>
          </w:tcPr>
          <w:p w14:paraId="39F704DC" w14:textId="77777777" w:rsidR="006A210A" w:rsidRPr="00E66EB6" w:rsidRDefault="006A210A" w:rsidP="006A210A">
            <w:pPr>
              <w:ind w:firstLineChars="885" w:firstLine="1593"/>
              <w:rPr>
                <w:sz w:val="18"/>
                <w:szCs w:val="18"/>
              </w:rPr>
            </w:pPr>
            <w:r w:rsidRPr="00E66EB6">
              <w:rPr>
                <w:sz w:val="18"/>
                <w:szCs w:val="18"/>
              </w:rPr>
              <w:t xml:space="preserve">-217.989136   -1060.941772  -1543.470825  -2165.294434  -2583.753662  </w:t>
            </w:r>
          </w:p>
          <w:p w14:paraId="75FEA8A2" w14:textId="54824E4D" w:rsidR="006A210A" w:rsidRPr="00E66EB6" w:rsidRDefault="006A210A" w:rsidP="006A210A">
            <w:pPr>
              <w:ind w:firstLineChars="885" w:firstLine="1593"/>
              <w:rPr>
                <w:rFonts w:eastAsiaTheme="minorEastAsia" w:cs="Calibri"/>
                <w:sz w:val="18"/>
                <w:szCs w:val="18"/>
              </w:rPr>
            </w:pPr>
            <w:r w:rsidRPr="00E66EB6">
              <w:rPr>
                <w:sz w:val="18"/>
                <w:szCs w:val="18"/>
              </w:rPr>
              <w:t xml:space="preserve">-2728.703125  -1856.940430  -1027.727783  -544.276062   </w:t>
            </w:r>
          </w:p>
        </w:tc>
      </w:tr>
      <w:tr w:rsidR="006A210A" w:rsidRPr="00E66EB6" w14:paraId="4B3E1F1B" w14:textId="77777777" w:rsidTr="00932BBE">
        <w:tc>
          <w:tcPr>
            <w:tcW w:w="709" w:type="dxa"/>
            <w:shd w:val="clear" w:color="auto" w:fill="auto"/>
            <w:vAlign w:val="center"/>
          </w:tcPr>
          <w:p w14:paraId="7D40734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193</w:t>
            </w:r>
          </w:p>
        </w:tc>
        <w:tc>
          <w:tcPr>
            <w:tcW w:w="8931" w:type="dxa"/>
            <w:shd w:val="clear" w:color="auto" w:fill="auto"/>
          </w:tcPr>
          <w:p w14:paraId="4F1AAB59" w14:textId="77777777" w:rsidR="006A210A" w:rsidRPr="00E66EB6" w:rsidRDefault="006A210A" w:rsidP="006A210A">
            <w:pPr>
              <w:ind w:firstLineChars="885" w:firstLine="1593"/>
              <w:rPr>
                <w:sz w:val="18"/>
                <w:szCs w:val="18"/>
              </w:rPr>
            </w:pPr>
            <w:r w:rsidRPr="00E66EB6">
              <w:rPr>
                <w:sz w:val="18"/>
                <w:szCs w:val="18"/>
              </w:rPr>
              <w:t xml:space="preserve">-474.045319   458.974854    837.952820    943.188660    1000.440247   </w:t>
            </w:r>
          </w:p>
          <w:p w14:paraId="2C942AE3" w14:textId="4D2C5CF5" w:rsidR="006A210A" w:rsidRPr="00E66EB6" w:rsidRDefault="006A210A" w:rsidP="006A210A">
            <w:pPr>
              <w:ind w:firstLineChars="885" w:firstLine="1593"/>
              <w:rPr>
                <w:rFonts w:eastAsiaTheme="minorEastAsia" w:cs="Calibri"/>
                <w:sz w:val="18"/>
                <w:szCs w:val="18"/>
              </w:rPr>
            </w:pPr>
            <w:r w:rsidRPr="00E66EB6">
              <w:rPr>
                <w:sz w:val="18"/>
                <w:szCs w:val="18"/>
              </w:rPr>
              <w:t xml:space="preserve">950.523865    926.026123    833.391296    796.308044    </w:t>
            </w:r>
          </w:p>
        </w:tc>
      </w:tr>
      <w:tr w:rsidR="006A210A" w:rsidRPr="00E66EB6" w14:paraId="6B25C9E1" w14:textId="77777777" w:rsidTr="00932BBE">
        <w:tc>
          <w:tcPr>
            <w:tcW w:w="709" w:type="dxa"/>
            <w:shd w:val="clear" w:color="auto" w:fill="auto"/>
            <w:vAlign w:val="center"/>
          </w:tcPr>
          <w:p w14:paraId="293C241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194</w:t>
            </w:r>
          </w:p>
        </w:tc>
        <w:tc>
          <w:tcPr>
            <w:tcW w:w="8931" w:type="dxa"/>
            <w:shd w:val="clear" w:color="auto" w:fill="auto"/>
          </w:tcPr>
          <w:p w14:paraId="695A46C2" w14:textId="77777777" w:rsidR="006A210A" w:rsidRPr="00E66EB6" w:rsidRDefault="006A210A" w:rsidP="006A210A">
            <w:pPr>
              <w:ind w:firstLineChars="885" w:firstLine="1593"/>
              <w:rPr>
                <w:sz w:val="18"/>
                <w:szCs w:val="18"/>
              </w:rPr>
            </w:pPr>
            <w:r w:rsidRPr="00E66EB6">
              <w:rPr>
                <w:sz w:val="18"/>
                <w:szCs w:val="18"/>
              </w:rPr>
              <w:t xml:space="preserve">-90.405281    -689.172913   -543.798401   -1191.090942  -779.600403   </w:t>
            </w:r>
          </w:p>
          <w:p w14:paraId="0340E1DF" w14:textId="47597CEF" w:rsidR="006A210A" w:rsidRPr="00E66EB6" w:rsidRDefault="006A210A" w:rsidP="006A210A">
            <w:pPr>
              <w:ind w:firstLineChars="885" w:firstLine="1593"/>
              <w:rPr>
                <w:rFonts w:eastAsiaTheme="minorEastAsia" w:cs="Calibri"/>
                <w:sz w:val="18"/>
                <w:szCs w:val="18"/>
              </w:rPr>
            </w:pPr>
            <w:r w:rsidRPr="00E66EB6">
              <w:rPr>
                <w:sz w:val="18"/>
                <w:szCs w:val="18"/>
              </w:rPr>
              <w:t xml:space="preserve">-1011.817810  -1103.439209  -1140.771606  -1069.512573  </w:t>
            </w:r>
          </w:p>
        </w:tc>
      </w:tr>
      <w:tr w:rsidR="006A210A" w:rsidRPr="00E66EB6" w14:paraId="41D005B0" w14:textId="77777777" w:rsidTr="00932BBE">
        <w:tc>
          <w:tcPr>
            <w:tcW w:w="709" w:type="dxa"/>
            <w:shd w:val="clear" w:color="auto" w:fill="auto"/>
            <w:vAlign w:val="center"/>
          </w:tcPr>
          <w:p w14:paraId="23BE9A7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195</w:t>
            </w:r>
          </w:p>
        </w:tc>
        <w:tc>
          <w:tcPr>
            <w:tcW w:w="8931" w:type="dxa"/>
            <w:shd w:val="clear" w:color="auto" w:fill="auto"/>
          </w:tcPr>
          <w:p w14:paraId="587525C9" w14:textId="77777777" w:rsidR="006A210A" w:rsidRPr="00E66EB6" w:rsidRDefault="006A210A" w:rsidP="006A210A">
            <w:pPr>
              <w:ind w:firstLineChars="885" w:firstLine="1593"/>
              <w:rPr>
                <w:sz w:val="18"/>
                <w:szCs w:val="18"/>
              </w:rPr>
            </w:pPr>
            <w:r w:rsidRPr="00E66EB6">
              <w:rPr>
                <w:sz w:val="18"/>
                <w:szCs w:val="18"/>
              </w:rPr>
              <w:t xml:space="preserve">654.475708    1470.965454   1283.830566   1355.302246   1215.090698   </w:t>
            </w:r>
          </w:p>
          <w:p w14:paraId="62390DB7" w14:textId="213780F0" w:rsidR="006A210A" w:rsidRPr="00E66EB6" w:rsidRDefault="006A210A" w:rsidP="006A210A">
            <w:pPr>
              <w:ind w:firstLineChars="885" w:firstLine="1593"/>
              <w:rPr>
                <w:rFonts w:eastAsiaTheme="minorEastAsia" w:cs="Calibri"/>
                <w:sz w:val="18"/>
                <w:szCs w:val="18"/>
              </w:rPr>
            </w:pPr>
            <w:r w:rsidRPr="00E66EB6">
              <w:rPr>
                <w:sz w:val="18"/>
                <w:szCs w:val="18"/>
              </w:rPr>
              <w:t xml:space="preserve">1242.490967   1179.114990   1123.327759   975.381287    </w:t>
            </w:r>
          </w:p>
        </w:tc>
      </w:tr>
      <w:tr w:rsidR="006A210A" w:rsidRPr="00E66EB6" w14:paraId="7FA1E96F" w14:textId="77777777" w:rsidTr="00932BBE">
        <w:tc>
          <w:tcPr>
            <w:tcW w:w="709" w:type="dxa"/>
            <w:shd w:val="clear" w:color="auto" w:fill="auto"/>
            <w:vAlign w:val="center"/>
          </w:tcPr>
          <w:p w14:paraId="6477137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196</w:t>
            </w:r>
          </w:p>
        </w:tc>
        <w:tc>
          <w:tcPr>
            <w:tcW w:w="8931" w:type="dxa"/>
            <w:shd w:val="clear" w:color="auto" w:fill="auto"/>
          </w:tcPr>
          <w:p w14:paraId="0D95EAF9" w14:textId="77777777" w:rsidR="006A210A" w:rsidRPr="00E66EB6" w:rsidRDefault="006A210A" w:rsidP="006A210A">
            <w:pPr>
              <w:ind w:firstLineChars="885" w:firstLine="1593"/>
              <w:rPr>
                <w:sz w:val="18"/>
                <w:szCs w:val="18"/>
              </w:rPr>
            </w:pPr>
            <w:r w:rsidRPr="00E66EB6">
              <w:rPr>
                <w:sz w:val="18"/>
                <w:szCs w:val="18"/>
              </w:rPr>
              <w:t xml:space="preserve">221.189468    -193.926590   -671.781799   -1185.121460  -1651.171631  </w:t>
            </w:r>
          </w:p>
          <w:p w14:paraId="4732B6F7" w14:textId="4B640DE0" w:rsidR="006A210A" w:rsidRPr="00E66EB6" w:rsidRDefault="006A210A" w:rsidP="006A210A">
            <w:pPr>
              <w:ind w:firstLineChars="885" w:firstLine="1593"/>
              <w:rPr>
                <w:rFonts w:eastAsiaTheme="minorEastAsia" w:cs="Calibri"/>
                <w:sz w:val="18"/>
                <w:szCs w:val="18"/>
              </w:rPr>
            </w:pPr>
            <w:r w:rsidRPr="00E66EB6">
              <w:rPr>
                <w:sz w:val="18"/>
                <w:szCs w:val="18"/>
              </w:rPr>
              <w:t xml:space="preserve">-1605.885986  -1099.926270  -1008.106689  -976.504089   </w:t>
            </w:r>
          </w:p>
        </w:tc>
      </w:tr>
      <w:tr w:rsidR="006A210A" w:rsidRPr="00E66EB6" w14:paraId="74136461" w14:textId="77777777" w:rsidTr="00932BBE">
        <w:tc>
          <w:tcPr>
            <w:tcW w:w="709" w:type="dxa"/>
            <w:shd w:val="clear" w:color="auto" w:fill="auto"/>
            <w:vAlign w:val="center"/>
          </w:tcPr>
          <w:p w14:paraId="0185410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197</w:t>
            </w:r>
          </w:p>
        </w:tc>
        <w:tc>
          <w:tcPr>
            <w:tcW w:w="8931" w:type="dxa"/>
            <w:shd w:val="clear" w:color="auto" w:fill="auto"/>
          </w:tcPr>
          <w:p w14:paraId="3112D2E4" w14:textId="77777777" w:rsidR="006A210A" w:rsidRPr="00E66EB6" w:rsidRDefault="006A210A" w:rsidP="006A210A">
            <w:pPr>
              <w:ind w:firstLineChars="885" w:firstLine="1593"/>
              <w:rPr>
                <w:sz w:val="18"/>
                <w:szCs w:val="18"/>
              </w:rPr>
            </w:pPr>
            <w:r w:rsidRPr="00E66EB6">
              <w:rPr>
                <w:sz w:val="18"/>
                <w:szCs w:val="18"/>
              </w:rPr>
              <w:t xml:space="preserve">302.228058    166.080658    -291.596680   -514.976562   -334.636627   </w:t>
            </w:r>
          </w:p>
          <w:p w14:paraId="701BC2F7" w14:textId="3A313A4A" w:rsidR="006A210A" w:rsidRPr="00E66EB6" w:rsidRDefault="006A210A" w:rsidP="006A210A">
            <w:pPr>
              <w:ind w:firstLineChars="885" w:firstLine="1593"/>
              <w:rPr>
                <w:rFonts w:eastAsiaTheme="minorEastAsia" w:cs="Calibri"/>
                <w:sz w:val="18"/>
                <w:szCs w:val="18"/>
              </w:rPr>
            </w:pPr>
            <w:r w:rsidRPr="00E66EB6">
              <w:rPr>
                <w:sz w:val="18"/>
                <w:szCs w:val="18"/>
              </w:rPr>
              <w:t xml:space="preserve">-519.004272   -632.970520   -862.890137   -927.529724   </w:t>
            </w:r>
          </w:p>
        </w:tc>
      </w:tr>
      <w:tr w:rsidR="006A210A" w:rsidRPr="00E66EB6" w14:paraId="46A62728" w14:textId="77777777" w:rsidTr="00932BBE">
        <w:tc>
          <w:tcPr>
            <w:tcW w:w="709" w:type="dxa"/>
            <w:shd w:val="clear" w:color="auto" w:fill="auto"/>
            <w:vAlign w:val="center"/>
          </w:tcPr>
          <w:p w14:paraId="26FEE32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198</w:t>
            </w:r>
          </w:p>
        </w:tc>
        <w:tc>
          <w:tcPr>
            <w:tcW w:w="8931" w:type="dxa"/>
            <w:shd w:val="clear" w:color="auto" w:fill="auto"/>
          </w:tcPr>
          <w:p w14:paraId="1BE320DB" w14:textId="77777777" w:rsidR="006A210A" w:rsidRPr="00E66EB6" w:rsidRDefault="006A210A" w:rsidP="006A210A">
            <w:pPr>
              <w:ind w:firstLineChars="885" w:firstLine="1593"/>
              <w:rPr>
                <w:sz w:val="18"/>
                <w:szCs w:val="18"/>
              </w:rPr>
            </w:pPr>
            <w:r w:rsidRPr="00E66EB6">
              <w:rPr>
                <w:sz w:val="18"/>
                <w:szCs w:val="18"/>
              </w:rPr>
              <w:t xml:space="preserve">-304.122864   -994.066772   -893.892944   -1265.938599  -1306.123413  </w:t>
            </w:r>
          </w:p>
          <w:p w14:paraId="1B5C7FF9" w14:textId="73702A47" w:rsidR="006A210A" w:rsidRPr="00E66EB6" w:rsidRDefault="006A210A" w:rsidP="006A210A">
            <w:pPr>
              <w:ind w:firstLineChars="885" w:firstLine="1593"/>
              <w:rPr>
                <w:rFonts w:eastAsiaTheme="minorEastAsia" w:cs="Calibri"/>
                <w:sz w:val="18"/>
                <w:szCs w:val="18"/>
              </w:rPr>
            </w:pPr>
            <w:r w:rsidRPr="00E66EB6">
              <w:rPr>
                <w:sz w:val="18"/>
                <w:szCs w:val="18"/>
              </w:rPr>
              <w:t xml:space="preserve">-1279.007935  -1051.650269  -1009.602112  -776.189697   </w:t>
            </w:r>
          </w:p>
        </w:tc>
      </w:tr>
      <w:tr w:rsidR="006A210A" w:rsidRPr="00E66EB6" w14:paraId="5AB8A6E0" w14:textId="77777777" w:rsidTr="00932BBE">
        <w:tc>
          <w:tcPr>
            <w:tcW w:w="709" w:type="dxa"/>
            <w:shd w:val="clear" w:color="auto" w:fill="auto"/>
            <w:vAlign w:val="center"/>
          </w:tcPr>
          <w:p w14:paraId="6F39101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199</w:t>
            </w:r>
          </w:p>
        </w:tc>
        <w:tc>
          <w:tcPr>
            <w:tcW w:w="8931" w:type="dxa"/>
            <w:shd w:val="clear" w:color="auto" w:fill="auto"/>
          </w:tcPr>
          <w:p w14:paraId="5A31BE15" w14:textId="77777777" w:rsidR="006A210A" w:rsidRPr="00E66EB6" w:rsidRDefault="006A210A" w:rsidP="006A210A">
            <w:pPr>
              <w:ind w:firstLineChars="885" w:firstLine="1593"/>
              <w:rPr>
                <w:sz w:val="18"/>
                <w:szCs w:val="18"/>
              </w:rPr>
            </w:pPr>
            <w:r w:rsidRPr="00E66EB6">
              <w:rPr>
                <w:sz w:val="18"/>
                <w:szCs w:val="18"/>
              </w:rPr>
              <w:t xml:space="preserve">398.439453    -20.591383    -555.842163   -1159.980835  -1624.051880  </w:t>
            </w:r>
          </w:p>
          <w:p w14:paraId="7B2BCF32" w14:textId="415603F8" w:rsidR="006A210A" w:rsidRPr="00E66EB6" w:rsidRDefault="006A210A" w:rsidP="006A210A">
            <w:pPr>
              <w:ind w:firstLineChars="885" w:firstLine="1593"/>
              <w:rPr>
                <w:rFonts w:eastAsiaTheme="minorEastAsia" w:cs="Calibri"/>
                <w:sz w:val="18"/>
                <w:szCs w:val="18"/>
              </w:rPr>
            </w:pPr>
            <w:r w:rsidRPr="00E66EB6">
              <w:rPr>
                <w:sz w:val="18"/>
                <w:szCs w:val="18"/>
              </w:rPr>
              <w:t xml:space="preserve">-894.125793   -949.559753   -885.922180   -814.496460   </w:t>
            </w:r>
          </w:p>
        </w:tc>
      </w:tr>
      <w:tr w:rsidR="006A210A" w:rsidRPr="00E66EB6" w14:paraId="1F5EB017" w14:textId="77777777" w:rsidTr="00932BBE">
        <w:tc>
          <w:tcPr>
            <w:tcW w:w="709" w:type="dxa"/>
            <w:shd w:val="clear" w:color="auto" w:fill="auto"/>
            <w:vAlign w:val="center"/>
          </w:tcPr>
          <w:p w14:paraId="78E6C6F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200</w:t>
            </w:r>
          </w:p>
        </w:tc>
        <w:tc>
          <w:tcPr>
            <w:tcW w:w="8931" w:type="dxa"/>
            <w:shd w:val="clear" w:color="auto" w:fill="auto"/>
          </w:tcPr>
          <w:p w14:paraId="57839C7A" w14:textId="77777777" w:rsidR="006A210A" w:rsidRPr="00E66EB6" w:rsidRDefault="006A210A" w:rsidP="006A210A">
            <w:pPr>
              <w:ind w:firstLineChars="885" w:firstLine="1593"/>
              <w:rPr>
                <w:sz w:val="18"/>
                <w:szCs w:val="18"/>
              </w:rPr>
            </w:pPr>
            <w:r w:rsidRPr="00E66EB6">
              <w:rPr>
                <w:sz w:val="18"/>
                <w:szCs w:val="18"/>
              </w:rPr>
              <w:t xml:space="preserve">92.801064     1164.293945   802.599792    479.609894    40.354275     </w:t>
            </w:r>
          </w:p>
          <w:p w14:paraId="486D2CDB" w14:textId="6F16D68C" w:rsidR="006A210A" w:rsidRPr="00E66EB6" w:rsidRDefault="006A210A" w:rsidP="006A210A">
            <w:pPr>
              <w:ind w:firstLineChars="885" w:firstLine="1593"/>
              <w:rPr>
                <w:rFonts w:eastAsiaTheme="minorEastAsia" w:cs="Calibri"/>
                <w:sz w:val="18"/>
                <w:szCs w:val="18"/>
              </w:rPr>
            </w:pPr>
            <w:r w:rsidRPr="00E66EB6">
              <w:rPr>
                <w:sz w:val="18"/>
                <w:szCs w:val="18"/>
              </w:rPr>
              <w:t xml:space="preserve">-409.047546   -837.928162   -1215.925171  -1403.282349  </w:t>
            </w:r>
          </w:p>
        </w:tc>
      </w:tr>
      <w:tr w:rsidR="006A210A" w:rsidRPr="00E66EB6" w14:paraId="2574881D" w14:textId="77777777" w:rsidTr="00932BBE">
        <w:tc>
          <w:tcPr>
            <w:tcW w:w="709" w:type="dxa"/>
            <w:shd w:val="clear" w:color="auto" w:fill="auto"/>
            <w:vAlign w:val="center"/>
          </w:tcPr>
          <w:p w14:paraId="0E9636B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201</w:t>
            </w:r>
          </w:p>
        </w:tc>
        <w:tc>
          <w:tcPr>
            <w:tcW w:w="8931" w:type="dxa"/>
            <w:shd w:val="clear" w:color="auto" w:fill="auto"/>
          </w:tcPr>
          <w:p w14:paraId="6998E21A" w14:textId="77777777" w:rsidR="006A210A" w:rsidRPr="00E66EB6" w:rsidRDefault="006A210A" w:rsidP="006A210A">
            <w:pPr>
              <w:ind w:firstLineChars="885" w:firstLine="1593"/>
              <w:rPr>
                <w:sz w:val="18"/>
                <w:szCs w:val="18"/>
              </w:rPr>
            </w:pPr>
            <w:r w:rsidRPr="00E66EB6">
              <w:rPr>
                <w:sz w:val="18"/>
                <w:szCs w:val="18"/>
              </w:rPr>
              <w:t xml:space="preserve">-103.158302   900.035217    838.126953    700.942932    490.099823    </w:t>
            </w:r>
          </w:p>
          <w:p w14:paraId="33BE4547" w14:textId="2926FB4E" w:rsidR="006A210A" w:rsidRPr="00E66EB6" w:rsidRDefault="006A210A" w:rsidP="006A210A">
            <w:pPr>
              <w:ind w:firstLineChars="885" w:firstLine="1593"/>
              <w:rPr>
                <w:rFonts w:eastAsiaTheme="minorEastAsia" w:cs="Calibri"/>
                <w:sz w:val="18"/>
                <w:szCs w:val="18"/>
              </w:rPr>
            </w:pPr>
            <w:r w:rsidRPr="00E66EB6">
              <w:rPr>
                <w:sz w:val="18"/>
                <w:szCs w:val="18"/>
              </w:rPr>
              <w:t xml:space="preserve">215.066879    54.649097     -221.317123   -332.887360   </w:t>
            </w:r>
          </w:p>
        </w:tc>
      </w:tr>
      <w:tr w:rsidR="006A210A" w:rsidRPr="00E66EB6" w14:paraId="29795321" w14:textId="77777777" w:rsidTr="00932BBE">
        <w:tc>
          <w:tcPr>
            <w:tcW w:w="709" w:type="dxa"/>
            <w:shd w:val="clear" w:color="auto" w:fill="auto"/>
            <w:vAlign w:val="center"/>
          </w:tcPr>
          <w:p w14:paraId="029699C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202</w:t>
            </w:r>
          </w:p>
        </w:tc>
        <w:tc>
          <w:tcPr>
            <w:tcW w:w="8931" w:type="dxa"/>
            <w:shd w:val="clear" w:color="auto" w:fill="auto"/>
          </w:tcPr>
          <w:p w14:paraId="191546B0" w14:textId="77777777" w:rsidR="006A210A" w:rsidRPr="00E66EB6" w:rsidRDefault="006A210A" w:rsidP="006A210A">
            <w:pPr>
              <w:ind w:firstLineChars="885" w:firstLine="1593"/>
              <w:rPr>
                <w:sz w:val="18"/>
                <w:szCs w:val="18"/>
              </w:rPr>
            </w:pPr>
            <w:r w:rsidRPr="00E66EB6">
              <w:rPr>
                <w:sz w:val="18"/>
                <w:szCs w:val="18"/>
              </w:rPr>
              <w:t xml:space="preserve">-316.185150   -795.790527   -465.281952   -823.125916   279.398102    </w:t>
            </w:r>
          </w:p>
          <w:p w14:paraId="66962794" w14:textId="60459CAF" w:rsidR="006A210A" w:rsidRPr="00E66EB6" w:rsidRDefault="006A210A" w:rsidP="006A210A">
            <w:pPr>
              <w:ind w:firstLineChars="885" w:firstLine="1593"/>
              <w:rPr>
                <w:rFonts w:eastAsiaTheme="minorEastAsia" w:cs="Calibri"/>
                <w:sz w:val="18"/>
                <w:szCs w:val="18"/>
              </w:rPr>
            </w:pPr>
            <w:r w:rsidRPr="00E66EB6">
              <w:rPr>
                <w:sz w:val="18"/>
                <w:szCs w:val="18"/>
              </w:rPr>
              <w:t xml:space="preserve">4.969502      -111.705475   -293.041595   -71.397591    </w:t>
            </w:r>
          </w:p>
        </w:tc>
      </w:tr>
      <w:tr w:rsidR="006A210A" w:rsidRPr="00E66EB6" w14:paraId="24A64510" w14:textId="77777777" w:rsidTr="00932BBE">
        <w:tc>
          <w:tcPr>
            <w:tcW w:w="709" w:type="dxa"/>
            <w:shd w:val="clear" w:color="auto" w:fill="auto"/>
            <w:vAlign w:val="center"/>
          </w:tcPr>
          <w:p w14:paraId="2E76D4D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203</w:t>
            </w:r>
          </w:p>
        </w:tc>
        <w:tc>
          <w:tcPr>
            <w:tcW w:w="8931" w:type="dxa"/>
            <w:shd w:val="clear" w:color="auto" w:fill="auto"/>
          </w:tcPr>
          <w:p w14:paraId="2EBC718C" w14:textId="77777777" w:rsidR="006A210A" w:rsidRPr="00E66EB6" w:rsidRDefault="006A210A" w:rsidP="006A210A">
            <w:pPr>
              <w:ind w:firstLineChars="885" w:firstLine="1593"/>
              <w:rPr>
                <w:sz w:val="18"/>
                <w:szCs w:val="18"/>
              </w:rPr>
            </w:pPr>
            <w:r w:rsidRPr="00E66EB6">
              <w:rPr>
                <w:sz w:val="18"/>
                <w:szCs w:val="18"/>
              </w:rPr>
              <w:t xml:space="preserve">-208.605103   -930.010925   -1317.236084  -1524.382568  -1237.802368  </w:t>
            </w:r>
          </w:p>
          <w:p w14:paraId="1FD0B46C" w14:textId="0E5CCC46" w:rsidR="006A210A" w:rsidRPr="00E66EB6" w:rsidRDefault="006A210A" w:rsidP="006A210A">
            <w:pPr>
              <w:ind w:firstLineChars="885" w:firstLine="1593"/>
              <w:rPr>
                <w:rFonts w:eastAsiaTheme="minorEastAsia" w:cs="Calibri"/>
                <w:sz w:val="18"/>
                <w:szCs w:val="18"/>
              </w:rPr>
            </w:pPr>
            <w:r w:rsidRPr="00E66EB6">
              <w:rPr>
                <w:sz w:val="18"/>
                <w:szCs w:val="18"/>
              </w:rPr>
              <w:t xml:space="preserve">-1231.182373  -1223.147705  -1303.267090  -1338.722656  </w:t>
            </w:r>
          </w:p>
        </w:tc>
      </w:tr>
      <w:tr w:rsidR="006A210A" w:rsidRPr="00E66EB6" w14:paraId="7C1DE8B1" w14:textId="77777777" w:rsidTr="00932BBE">
        <w:tc>
          <w:tcPr>
            <w:tcW w:w="709" w:type="dxa"/>
            <w:shd w:val="clear" w:color="auto" w:fill="auto"/>
            <w:vAlign w:val="center"/>
          </w:tcPr>
          <w:p w14:paraId="19B448A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204</w:t>
            </w:r>
          </w:p>
        </w:tc>
        <w:tc>
          <w:tcPr>
            <w:tcW w:w="8931" w:type="dxa"/>
            <w:shd w:val="clear" w:color="auto" w:fill="auto"/>
          </w:tcPr>
          <w:p w14:paraId="3EF041CB" w14:textId="77777777" w:rsidR="006A210A" w:rsidRPr="00E66EB6" w:rsidRDefault="006A210A" w:rsidP="006A210A">
            <w:pPr>
              <w:ind w:firstLineChars="885" w:firstLine="1593"/>
              <w:rPr>
                <w:sz w:val="18"/>
                <w:szCs w:val="18"/>
              </w:rPr>
            </w:pPr>
            <w:r w:rsidRPr="00E66EB6">
              <w:rPr>
                <w:sz w:val="18"/>
                <w:szCs w:val="18"/>
              </w:rPr>
              <w:t xml:space="preserve">-306.984497   524.299561    496.007812    554.238037    526.116821    </w:t>
            </w:r>
          </w:p>
          <w:p w14:paraId="3453562E" w14:textId="2218DBFE" w:rsidR="006A210A" w:rsidRPr="00E66EB6" w:rsidRDefault="006A210A" w:rsidP="006A210A">
            <w:pPr>
              <w:ind w:firstLineChars="885" w:firstLine="1593"/>
              <w:rPr>
                <w:rFonts w:eastAsiaTheme="minorEastAsia" w:cs="Calibri"/>
                <w:sz w:val="18"/>
                <w:szCs w:val="18"/>
              </w:rPr>
            </w:pPr>
            <w:r w:rsidRPr="00E66EB6">
              <w:rPr>
                <w:sz w:val="18"/>
                <w:szCs w:val="18"/>
              </w:rPr>
              <w:t xml:space="preserve">552.875793    621.609985    647.903809    648.063293    </w:t>
            </w:r>
          </w:p>
        </w:tc>
      </w:tr>
      <w:tr w:rsidR="006A210A" w:rsidRPr="00E66EB6" w14:paraId="0A4C2C7F" w14:textId="77777777" w:rsidTr="00932BBE">
        <w:tc>
          <w:tcPr>
            <w:tcW w:w="709" w:type="dxa"/>
            <w:shd w:val="clear" w:color="auto" w:fill="auto"/>
            <w:vAlign w:val="center"/>
          </w:tcPr>
          <w:p w14:paraId="2274C12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205</w:t>
            </w:r>
          </w:p>
        </w:tc>
        <w:tc>
          <w:tcPr>
            <w:tcW w:w="8931" w:type="dxa"/>
            <w:shd w:val="clear" w:color="auto" w:fill="auto"/>
          </w:tcPr>
          <w:p w14:paraId="27CD2D05" w14:textId="77777777" w:rsidR="006A210A" w:rsidRPr="00E66EB6" w:rsidRDefault="006A210A" w:rsidP="006A210A">
            <w:pPr>
              <w:ind w:firstLineChars="885" w:firstLine="1593"/>
              <w:rPr>
                <w:sz w:val="18"/>
                <w:szCs w:val="18"/>
              </w:rPr>
            </w:pPr>
            <w:r w:rsidRPr="00E66EB6">
              <w:rPr>
                <w:sz w:val="18"/>
                <w:szCs w:val="18"/>
              </w:rPr>
              <w:t xml:space="preserve">-191.399063   106.350975    -10.322931    -235.823715   781.303772    </w:t>
            </w:r>
          </w:p>
          <w:p w14:paraId="742353A1" w14:textId="0544E420" w:rsidR="006A210A" w:rsidRPr="00E66EB6" w:rsidRDefault="006A210A" w:rsidP="006A210A">
            <w:pPr>
              <w:ind w:firstLineChars="885" w:firstLine="1593"/>
              <w:rPr>
                <w:rFonts w:eastAsiaTheme="minorEastAsia" w:cs="Calibri"/>
                <w:sz w:val="18"/>
                <w:szCs w:val="18"/>
              </w:rPr>
            </w:pPr>
            <w:r w:rsidRPr="00E66EB6">
              <w:rPr>
                <w:sz w:val="18"/>
                <w:szCs w:val="18"/>
              </w:rPr>
              <w:t xml:space="preserve">475.559570    138.095871    -381.311462   -703.843323   </w:t>
            </w:r>
          </w:p>
        </w:tc>
      </w:tr>
    </w:tbl>
    <w:p w14:paraId="288586D3"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113176D5" w14:textId="77777777" w:rsidTr="00883EFA">
        <w:tc>
          <w:tcPr>
            <w:tcW w:w="709" w:type="dxa"/>
            <w:tcBorders>
              <w:bottom w:val="single" w:sz="12" w:space="0" w:color="000000"/>
            </w:tcBorders>
            <w:shd w:val="clear" w:color="auto" w:fill="auto"/>
            <w:vAlign w:val="center"/>
          </w:tcPr>
          <w:p w14:paraId="77C32500" w14:textId="4D2E37B4"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146F6990" w14:textId="011BC997"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575A3074" w14:textId="77777777" w:rsidTr="006A210A">
        <w:tc>
          <w:tcPr>
            <w:tcW w:w="709" w:type="dxa"/>
            <w:tcBorders>
              <w:top w:val="single" w:sz="12" w:space="0" w:color="000000"/>
            </w:tcBorders>
            <w:shd w:val="clear" w:color="auto" w:fill="auto"/>
            <w:vAlign w:val="center"/>
          </w:tcPr>
          <w:p w14:paraId="2753B1E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206</w:t>
            </w:r>
          </w:p>
        </w:tc>
        <w:tc>
          <w:tcPr>
            <w:tcW w:w="8931" w:type="dxa"/>
            <w:tcBorders>
              <w:top w:val="single" w:sz="12" w:space="0" w:color="000000"/>
            </w:tcBorders>
            <w:shd w:val="clear" w:color="auto" w:fill="auto"/>
          </w:tcPr>
          <w:p w14:paraId="41BD407A" w14:textId="77777777" w:rsidR="006A210A" w:rsidRPr="00E66EB6" w:rsidRDefault="006A210A" w:rsidP="006A210A">
            <w:pPr>
              <w:ind w:firstLineChars="885" w:firstLine="1593"/>
              <w:rPr>
                <w:sz w:val="18"/>
                <w:szCs w:val="18"/>
              </w:rPr>
            </w:pPr>
            <w:r w:rsidRPr="00E66EB6">
              <w:rPr>
                <w:sz w:val="18"/>
                <w:szCs w:val="18"/>
              </w:rPr>
              <w:t xml:space="preserve">427.002899    193.730301    -249.266571   -576.741150   -672.449402   </w:t>
            </w:r>
          </w:p>
          <w:p w14:paraId="50DD5D89" w14:textId="145F51AE" w:rsidR="006A210A" w:rsidRPr="00E66EB6" w:rsidRDefault="006A210A" w:rsidP="006A210A">
            <w:pPr>
              <w:ind w:firstLineChars="885" w:firstLine="1593"/>
              <w:rPr>
                <w:rFonts w:eastAsiaTheme="minorEastAsia" w:cs="Calibri"/>
                <w:sz w:val="18"/>
                <w:szCs w:val="18"/>
              </w:rPr>
            </w:pPr>
            <w:r w:rsidRPr="00E66EB6">
              <w:rPr>
                <w:sz w:val="18"/>
                <w:szCs w:val="18"/>
              </w:rPr>
              <w:t xml:space="preserve">-905.434448   -1067.168945  -1354.593628  -1497.148926  </w:t>
            </w:r>
          </w:p>
        </w:tc>
      </w:tr>
      <w:tr w:rsidR="006A210A" w:rsidRPr="00E66EB6" w14:paraId="6C0E6076" w14:textId="77777777" w:rsidTr="00932BBE">
        <w:tc>
          <w:tcPr>
            <w:tcW w:w="709" w:type="dxa"/>
            <w:shd w:val="clear" w:color="auto" w:fill="auto"/>
            <w:vAlign w:val="center"/>
          </w:tcPr>
          <w:p w14:paraId="3A01AA4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207</w:t>
            </w:r>
          </w:p>
        </w:tc>
        <w:tc>
          <w:tcPr>
            <w:tcW w:w="8931" w:type="dxa"/>
            <w:shd w:val="clear" w:color="auto" w:fill="auto"/>
          </w:tcPr>
          <w:p w14:paraId="48EBF0C4" w14:textId="77777777" w:rsidR="006A210A" w:rsidRPr="00E66EB6" w:rsidRDefault="006A210A" w:rsidP="006A210A">
            <w:pPr>
              <w:ind w:firstLineChars="885" w:firstLine="1593"/>
              <w:rPr>
                <w:sz w:val="18"/>
                <w:szCs w:val="18"/>
              </w:rPr>
            </w:pPr>
            <w:r w:rsidRPr="00E66EB6">
              <w:rPr>
                <w:sz w:val="18"/>
                <w:szCs w:val="18"/>
              </w:rPr>
              <w:t xml:space="preserve">-470.544312   1433.881592   1415.007812   1581.021729   1347.515015   </w:t>
            </w:r>
          </w:p>
          <w:p w14:paraId="6CED70D4" w14:textId="1E807961" w:rsidR="006A210A" w:rsidRPr="00E66EB6" w:rsidRDefault="006A210A" w:rsidP="006A210A">
            <w:pPr>
              <w:ind w:firstLineChars="885" w:firstLine="1593"/>
              <w:rPr>
                <w:rFonts w:eastAsiaTheme="minorEastAsia" w:cs="Calibri"/>
                <w:sz w:val="18"/>
                <w:szCs w:val="18"/>
              </w:rPr>
            </w:pPr>
            <w:r w:rsidRPr="00E66EB6">
              <w:rPr>
                <w:sz w:val="18"/>
                <w:szCs w:val="18"/>
              </w:rPr>
              <w:t xml:space="preserve">1305.963989   1181.518433   1046.481812   899.044922    </w:t>
            </w:r>
          </w:p>
        </w:tc>
      </w:tr>
      <w:tr w:rsidR="006A210A" w:rsidRPr="00E66EB6" w14:paraId="462E3141" w14:textId="77777777" w:rsidTr="00932BBE">
        <w:tc>
          <w:tcPr>
            <w:tcW w:w="709" w:type="dxa"/>
            <w:shd w:val="clear" w:color="auto" w:fill="auto"/>
            <w:vAlign w:val="center"/>
          </w:tcPr>
          <w:p w14:paraId="7E977AFC"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208</w:t>
            </w:r>
          </w:p>
        </w:tc>
        <w:tc>
          <w:tcPr>
            <w:tcW w:w="8931" w:type="dxa"/>
            <w:shd w:val="clear" w:color="auto" w:fill="auto"/>
          </w:tcPr>
          <w:p w14:paraId="6059840A" w14:textId="77777777" w:rsidR="006A210A" w:rsidRPr="00E66EB6" w:rsidRDefault="006A210A" w:rsidP="006A210A">
            <w:pPr>
              <w:ind w:firstLineChars="885" w:firstLine="1593"/>
              <w:rPr>
                <w:sz w:val="18"/>
                <w:szCs w:val="18"/>
              </w:rPr>
            </w:pPr>
            <w:r w:rsidRPr="00E66EB6">
              <w:rPr>
                <w:sz w:val="18"/>
                <w:szCs w:val="18"/>
              </w:rPr>
              <w:t xml:space="preserve">-280.197632   -426.098328   67.108482     72.767601     313.018188    </w:t>
            </w:r>
          </w:p>
          <w:p w14:paraId="145619F3" w14:textId="652B4B12" w:rsidR="006A210A" w:rsidRPr="00E66EB6" w:rsidRDefault="006A210A" w:rsidP="006A210A">
            <w:pPr>
              <w:ind w:firstLineChars="885" w:firstLine="1593"/>
              <w:rPr>
                <w:rFonts w:eastAsiaTheme="minorEastAsia" w:cs="Calibri"/>
                <w:sz w:val="18"/>
                <w:szCs w:val="18"/>
              </w:rPr>
            </w:pPr>
            <w:r w:rsidRPr="00E66EB6">
              <w:rPr>
                <w:sz w:val="18"/>
                <w:szCs w:val="18"/>
              </w:rPr>
              <w:t xml:space="preserve">100.961258    144.139343    -174.612595   -228.310028   </w:t>
            </w:r>
          </w:p>
        </w:tc>
      </w:tr>
      <w:tr w:rsidR="006A210A" w:rsidRPr="00E66EB6" w14:paraId="6BD7BD63" w14:textId="77777777" w:rsidTr="00932BBE">
        <w:tc>
          <w:tcPr>
            <w:tcW w:w="709" w:type="dxa"/>
            <w:shd w:val="clear" w:color="auto" w:fill="auto"/>
            <w:vAlign w:val="center"/>
          </w:tcPr>
          <w:p w14:paraId="75246A5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209</w:t>
            </w:r>
          </w:p>
        </w:tc>
        <w:tc>
          <w:tcPr>
            <w:tcW w:w="8931" w:type="dxa"/>
            <w:shd w:val="clear" w:color="auto" w:fill="auto"/>
          </w:tcPr>
          <w:p w14:paraId="540567BC" w14:textId="77777777" w:rsidR="006A210A" w:rsidRPr="00E66EB6" w:rsidRDefault="006A210A" w:rsidP="006A210A">
            <w:pPr>
              <w:ind w:firstLineChars="885" w:firstLine="1593"/>
              <w:rPr>
                <w:sz w:val="18"/>
                <w:szCs w:val="18"/>
              </w:rPr>
            </w:pPr>
            <w:r w:rsidRPr="00E66EB6">
              <w:rPr>
                <w:sz w:val="18"/>
                <w:szCs w:val="18"/>
              </w:rPr>
              <w:t xml:space="preserve">11.646732     964.122498    523.617188    150.000824    -173.893707   </w:t>
            </w:r>
          </w:p>
          <w:p w14:paraId="11119D99" w14:textId="6E697FD2" w:rsidR="006A210A" w:rsidRPr="00E66EB6" w:rsidRDefault="006A210A" w:rsidP="006A210A">
            <w:pPr>
              <w:ind w:firstLineChars="885" w:firstLine="1593"/>
              <w:rPr>
                <w:rFonts w:eastAsiaTheme="minorEastAsia" w:cs="Calibri"/>
                <w:sz w:val="18"/>
                <w:szCs w:val="18"/>
              </w:rPr>
            </w:pPr>
            <w:r w:rsidRPr="00E66EB6">
              <w:rPr>
                <w:sz w:val="18"/>
                <w:szCs w:val="18"/>
              </w:rPr>
              <w:t xml:space="preserve">-157.686981   -103.815186   156.810150    247.870422    </w:t>
            </w:r>
          </w:p>
        </w:tc>
      </w:tr>
      <w:tr w:rsidR="006A210A" w:rsidRPr="00E66EB6" w14:paraId="1F851A36" w14:textId="77777777" w:rsidTr="00932BBE">
        <w:tc>
          <w:tcPr>
            <w:tcW w:w="709" w:type="dxa"/>
            <w:shd w:val="clear" w:color="auto" w:fill="auto"/>
            <w:vAlign w:val="center"/>
          </w:tcPr>
          <w:p w14:paraId="4E8971C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210</w:t>
            </w:r>
          </w:p>
        </w:tc>
        <w:tc>
          <w:tcPr>
            <w:tcW w:w="8931" w:type="dxa"/>
            <w:shd w:val="clear" w:color="auto" w:fill="auto"/>
          </w:tcPr>
          <w:p w14:paraId="33616B01" w14:textId="77777777" w:rsidR="006A210A" w:rsidRPr="00E66EB6" w:rsidRDefault="006A210A" w:rsidP="006A210A">
            <w:pPr>
              <w:ind w:firstLineChars="885" w:firstLine="1593"/>
              <w:rPr>
                <w:sz w:val="18"/>
                <w:szCs w:val="18"/>
              </w:rPr>
            </w:pPr>
            <w:r w:rsidRPr="00E66EB6">
              <w:rPr>
                <w:sz w:val="18"/>
                <w:szCs w:val="18"/>
              </w:rPr>
              <w:t xml:space="preserve">-332.143280   -1160.115356  -1280.343750  -767.366089   -498.519501   </w:t>
            </w:r>
          </w:p>
          <w:p w14:paraId="09DDDD72" w14:textId="3B52CD38" w:rsidR="006A210A" w:rsidRPr="00E66EB6" w:rsidRDefault="006A210A" w:rsidP="006A210A">
            <w:pPr>
              <w:ind w:firstLineChars="885" w:firstLine="1593"/>
              <w:rPr>
                <w:rFonts w:eastAsiaTheme="minorEastAsia" w:cs="Calibri"/>
                <w:sz w:val="18"/>
                <w:szCs w:val="18"/>
              </w:rPr>
            </w:pPr>
            <w:r w:rsidRPr="00E66EB6">
              <w:rPr>
                <w:sz w:val="18"/>
                <w:szCs w:val="18"/>
              </w:rPr>
              <w:t xml:space="preserve">-533.037537   -494.996948   -569.730042   -518.864563   </w:t>
            </w:r>
          </w:p>
        </w:tc>
      </w:tr>
      <w:tr w:rsidR="006A210A" w:rsidRPr="00E66EB6" w14:paraId="46C37B8F" w14:textId="77777777" w:rsidTr="00932BBE">
        <w:tc>
          <w:tcPr>
            <w:tcW w:w="709" w:type="dxa"/>
            <w:shd w:val="clear" w:color="auto" w:fill="auto"/>
            <w:vAlign w:val="center"/>
          </w:tcPr>
          <w:p w14:paraId="504B3B2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211</w:t>
            </w:r>
          </w:p>
        </w:tc>
        <w:tc>
          <w:tcPr>
            <w:tcW w:w="8931" w:type="dxa"/>
            <w:shd w:val="clear" w:color="auto" w:fill="auto"/>
          </w:tcPr>
          <w:p w14:paraId="7297BE99" w14:textId="77777777" w:rsidR="006A210A" w:rsidRPr="00E66EB6" w:rsidRDefault="006A210A" w:rsidP="006A210A">
            <w:pPr>
              <w:ind w:firstLineChars="885" w:firstLine="1593"/>
              <w:rPr>
                <w:sz w:val="18"/>
                <w:szCs w:val="18"/>
              </w:rPr>
            </w:pPr>
            <w:r w:rsidRPr="00E66EB6">
              <w:rPr>
                <w:sz w:val="18"/>
                <w:szCs w:val="18"/>
              </w:rPr>
              <w:t xml:space="preserve">433.381531    15.187217     -449.491577   -703.293030   -803.316833   </w:t>
            </w:r>
          </w:p>
          <w:p w14:paraId="7128D6C0" w14:textId="4277EAF1" w:rsidR="006A210A" w:rsidRPr="00E66EB6" w:rsidRDefault="006A210A" w:rsidP="006A210A">
            <w:pPr>
              <w:ind w:firstLineChars="885" w:firstLine="1593"/>
              <w:rPr>
                <w:rFonts w:eastAsiaTheme="minorEastAsia" w:cs="Calibri"/>
                <w:sz w:val="18"/>
                <w:szCs w:val="18"/>
              </w:rPr>
            </w:pPr>
            <w:r w:rsidRPr="00E66EB6">
              <w:rPr>
                <w:sz w:val="18"/>
                <w:szCs w:val="18"/>
              </w:rPr>
              <w:t xml:space="preserve">-835.974365   -792.097107   -951.533813   -945.431335   </w:t>
            </w:r>
          </w:p>
        </w:tc>
      </w:tr>
      <w:tr w:rsidR="006A210A" w:rsidRPr="00E66EB6" w14:paraId="2614C28C" w14:textId="77777777" w:rsidTr="00932BBE">
        <w:tc>
          <w:tcPr>
            <w:tcW w:w="709" w:type="dxa"/>
            <w:shd w:val="clear" w:color="auto" w:fill="auto"/>
            <w:vAlign w:val="center"/>
          </w:tcPr>
          <w:p w14:paraId="546807D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212</w:t>
            </w:r>
          </w:p>
        </w:tc>
        <w:tc>
          <w:tcPr>
            <w:tcW w:w="8931" w:type="dxa"/>
            <w:shd w:val="clear" w:color="auto" w:fill="auto"/>
          </w:tcPr>
          <w:p w14:paraId="0D7D0708" w14:textId="77777777" w:rsidR="006A210A" w:rsidRPr="00E66EB6" w:rsidRDefault="006A210A" w:rsidP="006A210A">
            <w:pPr>
              <w:ind w:firstLineChars="885" w:firstLine="1593"/>
              <w:rPr>
                <w:sz w:val="18"/>
                <w:szCs w:val="18"/>
              </w:rPr>
            </w:pPr>
            <w:r w:rsidRPr="00E66EB6">
              <w:rPr>
                <w:sz w:val="18"/>
                <w:szCs w:val="18"/>
              </w:rPr>
              <w:t xml:space="preserve">-749.471924   13.263083     1330.948242   1355.199341   1704.749146   </w:t>
            </w:r>
          </w:p>
          <w:p w14:paraId="3602D792" w14:textId="10836B77" w:rsidR="006A210A" w:rsidRPr="00E66EB6" w:rsidRDefault="006A210A" w:rsidP="006A210A">
            <w:pPr>
              <w:ind w:firstLineChars="885" w:firstLine="1593"/>
              <w:rPr>
                <w:rFonts w:eastAsiaTheme="minorEastAsia" w:cs="Calibri"/>
                <w:sz w:val="18"/>
                <w:szCs w:val="18"/>
              </w:rPr>
            </w:pPr>
            <w:r w:rsidRPr="00E66EB6">
              <w:rPr>
                <w:sz w:val="18"/>
                <w:szCs w:val="18"/>
              </w:rPr>
              <w:t xml:space="preserve">1687.224976   1855.235474   1803.945068   1879.865356   </w:t>
            </w:r>
          </w:p>
        </w:tc>
      </w:tr>
      <w:tr w:rsidR="006A210A" w:rsidRPr="00E66EB6" w14:paraId="5D375CAE" w14:textId="77777777" w:rsidTr="00932BBE">
        <w:tc>
          <w:tcPr>
            <w:tcW w:w="709" w:type="dxa"/>
            <w:shd w:val="clear" w:color="auto" w:fill="auto"/>
            <w:vAlign w:val="center"/>
          </w:tcPr>
          <w:p w14:paraId="05784BC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213</w:t>
            </w:r>
          </w:p>
        </w:tc>
        <w:tc>
          <w:tcPr>
            <w:tcW w:w="8931" w:type="dxa"/>
            <w:shd w:val="clear" w:color="auto" w:fill="auto"/>
          </w:tcPr>
          <w:p w14:paraId="1CBE787E" w14:textId="77777777" w:rsidR="006A210A" w:rsidRPr="00E66EB6" w:rsidRDefault="006A210A" w:rsidP="006A210A">
            <w:pPr>
              <w:ind w:firstLineChars="885" w:firstLine="1593"/>
              <w:rPr>
                <w:sz w:val="18"/>
                <w:szCs w:val="18"/>
              </w:rPr>
            </w:pPr>
            <w:r w:rsidRPr="00E66EB6">
              <w:rPr>
                <w:sz w:val="18"/>
                <w:szCs w:val="18"/>
              </w:rPr>
              <w:t xml:space="preserve">-329.422394   -1097.037354  -1218.800781  -1606.691040  -640.537842   </w:t>
            </w:r>
          </w:p>
          <w:p w14:paraId="72FFDFBD" w14:textId="52213F75" w:rsidR="006A210A" w:rsidRPr="00E66EB6" w:rsidRDefault="006A210A" w:rsidP="006A210A">
            <w:pPr>
              <w:ind w:firstLineChars="885" w:firstLine="1593"/>
              <w:rPr>
                <w:rFonts w:eastAsiaTheme="minorEastAsia" w:cs="Calibri"/>
                <w:sz w:val="18"/>
                <w:szCs w:val="18"/>
              </w:rPr>
            </w:pPr>
            <w:r w:rsidRPr="00E66EB6">
              <w:rPr>
                <w:sz w:val="18"/>
                <w:szCs w:val="18"/>
              </w:rPr>
              <w:t xml:space="preserve">-167.328995   50.598976     132.925644    204.857117    </w:t>
            </w:r>
          </w:p>
        </w:tc>
      </w:tr>
      <w:tr w:rsidR="006A210A" w:rsidRPr="00E66EB6" w14:paraId="0D2AE727" w14:textId="77777777" w:rsidTr="00932BBE">
        <w:tc>
          <w:tcPr>
            <w:tcW w:w="709" w:type="dxa"/>
            <w:shd w:val="clear" w:color="auto" w:fill="auto"/>
            <w:vAlign w:val="center"/>
          </w:tcPr>
          <w:p w14:paraId="2FEB6557"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214</w:t>
            </w:r>
          </w:p>
        </w:tc>
        <w:tc>
          <w:tcPr>
            <w:tcW w:w="8931" w:type="dxa"/>
            <w:shd w:val="clear" w:color="auto" w:fill="auto"/>
          </w:tcPr>
          <w:p w14:paraId="608C427E" w14:textId="77777777" w:rsidR="006A210A" w:rsidRPr="00E66EB6" w:rsidRDefault="006A210A" w:rsidP="006A210A">
            <w:pPr>
              <w:ind w:firstLineChars="885" w:firstLine="1593"/>
              <w:rPr>
                <w:sz w:val="18"/>
                <w:szCs w:val="18"/>
              </w:rPr>
            </w:pPr>
            <w:r w:rsidRPr="00E66EB6">
              <w:rPr>
                <w:sz w:val="18"/>
                <w:szCs w:val="18"/>
              </w:rPr>
              <w:t xml:space="preserve">-76.864571    1566.287720   1979.153564   1816.987061   1480.883545   </w:t>
            </w:r>
          </w:p>
          <w:p w14:paraId="749B842F" w14:textId="7FDFD78D" w:rsidR="006A210A" w:rsidRPr="00E66EB6" w:rsidRDefault="006A210A" w:rsidP="006A210A">
            <w:pPr>
              <w:ind w:firstLineChars="885" w:firstLine="1593"/>
              <w:rPr>
                <w:rFonts w:eastAsiaTheme="minorEastAsia" w:cs="Calibri"/>
                <w:sz w:val="18"/>
                <w:szCs w:val="18"/>
              </w:rPr>
            </w:pPr>
            <w:r w:rsidRPr="00E66EB6">
              <w:rPr>
                <w:sz w:val="18"/>
                <w:szCs w:val="18"/>
              </w:rPr>
              <w:t xml:space="preserve">1051.511841   680.155212    283.731506    49.960445     </w:t>
            </w:r>
          </w:p>
        </w:tc>
      </w:tr>
      <w:tr w:rsidR="006A210A" w:rsidRPr="00E66EB6" w14:paraId="33423896" w14:textId="77777777" w:rsidTr="00932BBE">
        <w:tc>
          <w:tcPr>
            <w:tcW w:w="709" w:type="dxa"/>
            <w:shd w:val="clear" w:color="auto" w:fill="auto"/>
            <w:vAlign w:val="center"/>
          </w:tcPr>
          <w:p w14:paraId="41F2822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215</w:t>
            </w:r>
          </w:p>
        </w:tc>
        <w:tc>
          <w:tcPr>
            <w:tcW w:w="8931" w:type="dxa"/>
            <w:shd w:val="clear" w:color="auto" w:fill="auto"/>
          </w:tcPr>
          <w:p w14:paraId="495D3F1F" w14:textId="77777777" w:rsidR="006A210A" w:rsidRPr="00E66EB6" w:rsidRDefault="006A210A" w:rsidP="006A210A">
            <w:pPr>
              <w:ind w:firstLineChars="885" w:firstLine="1593"/>
              <w:rPr>
                <w:sz w:val="18"/>
                <w:szCs w:val="18"/>
              </w:rPr>
            </w:pPr>
            <w:r w:rsidRPr="00E66EB6">
              <w:rPr>
                <w:sz w:val="18"/>
                <w:szCs w:val="18"/>
              </w:rPr>
              <w:t xml:space="preserve">-398.984741   -1099.112671  -441.023163   -865.695312   -596.991150   </w:t>
            </w:r>
          </w:p>
          <w:p w14:paraId="0F7915B3" w14:textId="194B6EB1" w:rsidR="006A210A" w:rsidRPr="00E66EB6" w:rsidRDefault="006A210A" w:rsidP="006A210A">
            <w:pPr>
              <w:ind w:firstLineChars="885" w:firstLine="1593"/>
              <w:rPr>
                <w:rFonts w:eastAsiaTheme="minorEastAsia" w:cs="Calibri"/>
                <w:sz w:val="18"/>
                <w:szCs w:val="18"/>
              </w:rPr>
            </w:pPr>
            <w:r w:rsidRPr="00E66EB6">
              <w:rPr>
                <w:sz w:val="18"/>
                <w:szCs w:val="18"/>
              </w:rPr>
              <w:t xml:space="preserve">-165.189606   145.491440    313.867889    534.415955    </w:t>
            </w:r>
          </w:p>
        </w:tc>
      </w:tr>
      <w:tr w:rsidR="006A210A" w:rsidRPr="00E66EB6" w14:paraId="109F375B" w14:textId="77777777" w:rsidTr="00932BBE">
        <w:tc>
          <w:tcPr>
            <w:tcW w:w="709" w:type="dxa"/>
            <w:shd w:val="clear" w:color="auto" w:fill="auto"/>
            <w:vAlign w:val="center"/>
          </w:tcPr>
          <w:p w14:paraId="0E81B40D"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216</w:t>
            </w:r>
          </w:p>
        </w:tc>
        <w:tc>
          <w:tcPr>
            <w:tcW w:w="8931" w:type="dxa"/>
            <w:shd w:val="clear" w:color="auto" w:fill="auto"/>
          </w:tcPr>
          <w:p w14:paraId="7DE23B63" w14:textId="77777777" w:rsidR="006A210A" w:rsidRPr="00E66EB6" w:rsidRDefault="006A210A" w:rsidP="006A210A">
            <w:pPr>
              <w:ind w:firstLineChars="885" w:firstLine="1593"/>
              <w:rPr>
                <w:sz w:val="18"/>
                <w:szCs w:val="18"/>
              </w:rPr>
            </w:pPr>
            <w:r w:rsidRPr="00E66EB6">
              <w:rPr>
                <w:sz w:val="18"/>
                <w:szCs w:val="18"/>
              </w:rPr>
              <w:t xml:space="preserve">-344.061218   -787.391846   314.467285    335.746521    330.660370    </w:t>
            </w:r>
          </w:p>
          <w:p w14:paraId="20E51D3B" w14:textId="6B0D42EB" w:rsidR="006A210A" w:rsidRPr="00E66EB6" w:rsidRDefault="006A210A" w:rsidP="006A210A">
            <w:pPr>
              <w:ind w:firstLineChars="885" w:firstLine="1593"/>
              <w:rPr>
                <w:rFonts w:eastAsiaTheme="minorEastAsia" w:cs="Calibri"/>
                <w:sz w:val="18"/>
                <w:szCs w:val="18"/>
              </w:rPr>
            </w:pPr>
            <w:r w:rsidRPr="00E66EB6">
              <w:rPr>
                <w:sz w:val="18"/>
                <w:szCs w:val="18"/>
              </w:rPr>
              <w:t xml:space="preserve">-155.917572   -427.322876   -874.026428   -1033.887695  </w:t>
            </w:r>
          </w:p>
        </w:tc>
      </w:tr>
      <w:tr w:rsidR="006A210A" w:rsidRPr="00E66EB6" w14:paraId="5DE1D70F" w14:textId="77777777" w:rsidTr="00932BBE">
        <w:tc>
          <w:tcPr>
            <w:tcW w:w="709" w:type="dxa"/>
            <w:shd w:val="clear" w:color="auto" w:fill="auto"/>
            <w:vAlign w:val="center"/>
          </w:tcPr>
          <w:p w14:paraId="471B462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217</w:t>
            </w:r>
          </w:p>
        </w:tc>
        <w:tc>
          <w:tcPr>
            <w:tcW w:w="8931" w:type="dxa"/>
            <w:shd w:val="clear" w:color="auto" w:fill="auto"/>
          </w:tcPr>
          <w:p w14:paraId="76CD183F" w14:textId="77777777" w:rsidR="006A210A" w:rsidRPr="00E66EB6" w:rsidRDefault="006A210A" w:rsidP="006A210A">
            <w:pPr>
              <w:ind w:firstLineChars="885" w:firstLine="1593"/>
              <w:rPr>
                <w:sz w:val="18"/>
                <w:szCs w:val="18"/>
              </w:rPr>
            </w:pPr>
            <w:r w:rsidRPr="00E66EB6">
              <w:rPr>
                <w:sz w:val="18"/>
                <w:szCs w:val="18"/>
              </w:rPr>
              <w:t xml:space="preserve">-218.076859   -471.678925   -740.102173   -963.206055   -691.495605   </w:t>
            </w:r>
          </w:p>
          <w:p w14:paraId="7C5EDA18" w14:textId="352811DD" w:rsidR="006A210A" w:rsidRPr="00E66EB6" w:rsidRDefault="006A210A" w:rsidP="006A210A">
            <w:pPr>
              <w:ind w:firstLineChars="885" w:firstLine="1593"/>
              <w:rPr>
                <w:rFonts w:eastAsiaTheme="minorEastAsia" w:cs="Calibri"/>
                <w:sz w:val="18"/>
                <w:szCs w:val="18"/>
              </w:rPr>
            </w:pPr>
            <w:r w:rsidRPr="00E66EB6">
              <w:rPr>
                <w:sz w:val="18"/>
                <w:szCs w:val="18"/>
              </w:rPr>
              <w:t xml:space="preserve">-631.507080   -526.847839   -547.032471   -472.381805   </w:t>
            </w:r>
          </w:p>
        </w:tc>
      </w:tr>
      <w:tr w:rsidR="006A210A" w:rsidRPr="00E66EB6" w14:paraId="6733BCF2" w14:textId="77777777" w:rsidTr="00932BBE">
        <w:tc>
          <w:tcPr>
            <w:tcW w:w="709" w:type="dxa"/>
            <w:shd w:val="clear" w:color="auto" w:fill="auto"/>
            <w:vAlign w:val="center"/>
          </w:tcPr>
          <w:p w14:paraId="3C043C8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218</w:t>
            </w:r>
          </w:p>
        </w:tc>
        <w:tc>
          <w:tcPr>
            <w:tcW w:w="8931" w:type="dxa"/>
            <w:shd w:val="clear" w:color="auto" w:fill="auto"/>
          </w:tcPr>
          <w:p w14:paraId="5D421131" w14:textId="77777777" w:rsidR="006A210A" w:rsidRPr="00E66EB6" w:rsidRDefault="006A210A" w:rsidP="006A210A">
            <w:pPr>
              <w:ind w:firstLineChars="885" w:firstLine="1593"/>
              <w:rPr>
                <w:sz w:val="18"/>
                <w:szCs w:val="18"/>
              </w:rPr>
            </w:pPr>
            <w:r w:rsidRPr="00E66EB6">
              <w:rPr>
                <w:sz w:val="18"/>
                <w:szCs w:val="18"/>
              </w:rPr>
              <w:t xml:space="preserve">-65.633423    1715.546143   1273.253662   891.733337    491.938904    </w:t>
            </w:r>
          </w:p>
          <w:p w14:paraId="0992FE55" w14:textId="4A9A70B2" w:rsidR="006A210A" w:rsidRPr="00E66EB6" w:rsidRDefault="006A210A" w:rsidP="006A210A">
            <w:pPr>
              <w:ind w:firstLineChars="885" w:firstLine="1593"/>
              <w:rPr>
                <w:rFonts w:eastAsiaTheme="minorEastAsia" w:cs="Calibri"/>
                <w:sz w:val="18"/>
                <w:szCs w:val="18"/>
              </w:rPr>
            </w:pPr>
            <w:r w:rsidRPr="00E66EB6">
              <w:rPr>
                <w:sz w:val="18"/>
                <w:szCs w:val="18"/>
              </w:rPr>
              <w:t xml:space="preserve">317.231781    236.129700    258.489990    122.087456    </w:t>
            </w:r>
          </w:p>
        </w:tc>
      </w:tr>
      <w:tr w:rsidR="006A210A" w:rsidRPr="00E66EB6" w14:paraId="73E37538" w14:textId="77777777" w:rsidTr="00932BBE">
        <w:tc>
          <w:tcPr>
            <w:tcW w:w="709" w:type="dxa"/>
            <w:shd w:val="clear" w:color="auto" w:fill="auto"/>
            <w:vAlign w:val="center"/>
          </w:tcPr>
          <w:p w14:paraId="46E4875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219</w:t>
            </w:r>
          </w:p>
        </w:tc>
        <w:tc>
          <w:tcPr>
            <w:tcW w:w="8931" w:type="dxa"/>
            <w:shd w:val="clear" w:color="auto" w:fill="auto"/>
          </w:tcPr>
          <w:p w14:paraId="21E24C16" w14:textId="77777777" w:rsidR="006A210A" w:rsidRPr="00E66EB6" w:rsidRDefault="006A210A" w:rsidP="006A210A">
            <w:pPr>
              <w:ind w:firstLineChars="885" w:firstLine="1593"/>
              <w:rPr>
                <w:sz w:val="18"/>
                <w:szCs w:val="18"/>
              </w:rPr>
            </w:pPr>
            <w:r w:rsidRPr="00E66EB6">
              <w:rPr>
                <w:sz w:val="18"/>
                <w:szCs w:val="18"/>
              </w:rPr>
              <w:t xml:space="preserve">-182.897858   -635.679382   -839.284912   -1327.341187  -1097.753052  </w:t>
            </w:r>
          </w:p>
          <w:p w14:paraId="48294FB4" w14:textId="018D9F4B" w:rsidR="006A210A" w:rsidRPr="00E66EB6" w:rsidRDefault="006A210A" w:rsidP="006A210A">
            <w:pPr>
              <w:ind w:firstLineChars="885" w:firstLine="1593"/>
              <w:rPr>
                <w:rFonts w:eastAsiaTheme="minorEastAsia" w:cs="Calibri"/>
                <w:sz w:val="18"/>
                <w:szCs w:val="18"/>
              </w:rPr>
            </w:pPr>
            <w:r w:rsidRPr="00E66EB6">
              <w:rPr>
                <w:sz w:val="18"/>
                <w:szCs w:val="18"/>
              </w:rPr>
              <w:t xml:space="preserve">-407.501709   -31.804829    98.519104     220.063461    </w:t>
            </w:r>
          </w:p>
        </w:tc>
      </w:tr>
      <w:tr w:rsidR="006A210A" w:rsidRPr="00E66EB6" w14:paraId="5475B4AB" w14:textId="77777777" w:rsidTr="00932BBE">
        <w:tc>
          <w:tcPr>
            <w:tcW w:w="709" w:type="dxa"/>
            <w:shd w:val="clear" w:color="auto" w:fill="auto"/>
            <w:vAlign w:val="center"/>
          </w:tcPr>
          <w:p w14:paraId="7814D47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220</w:t>
            </w:r>
          </w:p>
        </w:tc>
        <w:tc>
          <w:tcPr>
            <w:tcW w:w="8931" w:type="dxa"/>
            <w:shd w:val="clear" w:color="auto" w:fill="auto"/>
          </w:tcPr>
          <w:p w14:paraId="3124B5AC" w14:textId="77777777" w:rsidR="006A210A" w:rsidRPr="00E66EB6" w:rsidRDefault="006A210A" w:rsidP="006A210A">
            <w:pPr>
              <w:ind w:firstLineChars="885" w:firstLine="1593"/>
              <w:rPr>
                <w:sz w:val="18"/>
                <w:szCs w:val="18"/>
              </w:rPr>
            </w:pPr>
            <w:r w:rsidRPr="00E66EB6">
              <w:rPr>
                <w:sz w:val="18"/>
                <w:szCs w:val="18"/>
              </w:rPr>
              <w:t xml:space="preserve">-272.900055   -1190.943359  -1664.515991  -2272.859375  -2254.459961  </w:t>
            </w:r>
          </w:p>
          <w:p w14:paraId="52279B17" w14:textId="685A4E84" w:rsidR="006A210A" w:rsidRPr="00E66EB6" w:rsidRDefault="006A210A" w:rsidP="006A210A">
            <w:pPr>
              <w:ind w:firstLineChars="885" w:firstLine="1593"/>
              <w:rPr>
                <w:rFonts w:eastAsiaTheme="minorEastAsia" w:cs="Calibri"/>
                <w:sz w:val="18"/>
                <w:szCs w:val="18"/>
              </w:rPr>
            </w:pPr>
            <w:r w:rsidRPr="00E66EB6">
              <w:rPr>
                <w:sz w:val="18"/>
                <w:szCs w:val="18"/>
              </w:rPr>
              <w:t xml:space="preserve">-658.264221   -92.030678    162.460190    371.485138    </w:t>
            </w:r>
          </w:p>
        </w:tc>
      </w:tr>
      <w:tr w:rsidR="006A210A" w:rsidRPr="00E66EB6" w14:paraId="0148D885" w14:textId="77777777" w:rsidTr="00932BBE">
        <w:tc>
          <w:tcPr>
            <w:tcW w:w="709" w:type="dxa"/>
            <w:shd w:val="clear" w:color="auto" w:fill="auto"/>
            <w:vAlign w:val="center"/>
          </w:tcPr>
          <w:p w14:paraId="42A0F2D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221</w:t>
            </w:r>
          </w:p>
        </w:tc>
        <w:tc>
          <w:tcPr>
            <w:tcW w:w="8931" w:type="dxa"/>
            <w:shd w:val="clear" w:color="auto" w:fill="auto"/>
          </w:tcPr>
          <w:p w14:paraId="6B830AC9" w14:textId="77777777" w:rsidR="006A210A" w:rsidRPr="00E66EB6" w:rsidRDefault="006A210A" w:rsidP="006A210A">
            <w:pPr>
              <w:ind w:firstLineChars="885" w:firstLine="1593"/>
              <w:rPr>
                <w:sz w:val="18"/>
                <w:szCs w:val="18"/>
              </w:rPr>
            </w:pPr>
            <w:r w:rsidRPr="00E66EB6">
              <w:rPr>
                <w:sz w:val="18"/>
                <w:szCs w:val="18"/>
              </w:rPr>
              <w:t xml:space="preserve">110.549355    -97.581825    -448.147552   -1003.613464  -1313.954224  </w:t>
            </w:r>
          </w:p>
          <w:p w14:paraId="3391F3F5" w14:textId="1D41A7AC" w:rsidR="006A210A" w:rsidRPr="00E66EB6" w:rsidRDefault="006A210A" w:rsidP="006A210A">
            <w:pPr>
              <w:ind w:firstLineChars="885" w:firstLine="1593"/>
              <w:rPr>
                <w:rFonts w:eastAsiaTheme="minorEastAsia" w:cs="Calibri"/>
                <w:sz w:val="18"/>
                <w:szCs w:val="18"/>
              </w:rPr>
            </w:pPr>
            <w:r w:rsidRPr="00E66EB6">
              <w:rPr>
                <w:sz w:val="18"/>
                <w:szCs w:val="18"/>
              </w:rPr>
              <w:t xml:space="preserve">-490.750549   -771.622314   -1146.729614  -1488.419556  </w:t>
            </w:r>
          </w:p>
        </w:tc>
      </w:tr>
      <w:tr w:rsidR="006A210A" w:rsidRPr="00E66EB6" w14:paraId="69F1101B" w14:textId="77777777" w:rsidTr="00932BBE">
        <w:tc>
          <w:tcPr>
            <w:tcW w:w="709" w:type="dxa"/>
            <w:shd w:val="clear" w:color="auto" w:fill="auto"/>
            <w:vAlign w:val="center"/>
          </w:tcPr>
          <w:p w14:paraId="62A729F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222</w:t>
            </w:r>
          </w:p>
        </w:tc>
        <w:tc>
          <w:tcPr>
            <w:tcW w:w="8931" w:type="dxa"/>
            <w:shd w:val="clear" w:color="auto" w:fill="auto"/>
          </w:tcPr>
          <w:p w14:paraId="7ACA45A0" w14:textId="77777777" w:rsidR="006A210A" w:rsidRPr="00E66EB6" w:rsidRDefault="006A210A" w:rsidP="006A210A">
            <w:pPr>
              <w:ind w:firstLineChars="885" w:firstLine="1593"/>
              <w:rPr>
                <w:sz w:val="18"/>
                <w:szCs w:val="18"/>
              </w:rPr>
            </w:pPr>
            <w:r w:rsidRPr="00E66EB6">
              <w:rPr>
                <w:sz w:val="18"/>
                <w:szCs w:val="18"/>
              </w:rPr>
              <w:t xml:space="preserve">-15.722897    -343.917999   -623.659790   -1222.161865  -525.122131   </w:t>
            </w:r>
          </w:p>
          <w:p w14:paraId="4202367C" w14:textId="3CDE0AA7" w:rsidR="006A210A" w:rsidRPr="00E66EB6" w:rsidRDefault="006A210A" w:rsidP="006A210A">
            <w:pPr>
              <w:ind w:firstLineChars="885" w:firstLine="1593"/>
              <w:rPr>
                <w:rFonts w:eastAsiaTheme="minorEastAsia" w:cs="Calibri"/>
                <w:sz w:val="18"/>
                <w:szCs w:val="18"/>
              </w:rPr>
            </w:pPr>
            <w:r w:rsidRPr="00E66EB6">
              <w:rPr>
                <w:sz w:val="18"/>
                <w:szCs w:val="18"/>
              </w:rPr>
              <w:t xml:space="preserve">-746.976440   -1098.472656  -1486.665894  -1646.623291  </w:t>
            </w:r>
          </w:p>
        </w:tc>
      </w:tr>
      <w:tr w:rsidR="006A210A" w:rsidRPr="00E66EB6" w14:paraId="0ADE4CC2" w14:textId="77777777" w:rsidTr="00932BBE">
        <w:tc>
          <w:tcPr>
            <w:tcW w:w="709" w:type="dxa"/>
            <w:shd w:val="clear" w:color="auto" w:fill="auto"/>
            <w:vAlign w:val="center"/>
          </w:tcPr>
          <w:p w14:paraId="6003CC9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223</w:t>
            </w:r>
          </w:p>
        </w:tc>
        <w:tc>
          <w:tcPr>
            <w:tcW w:w="8931" w:type="dxa"/>
            <w:shd w:val="clear" w:color="auto" w:fill="auto"/>
          </w:tcPr>
          <w:p w14:paraId="2D4B8881" w14:textId="77777777" w:rsidR="006A210A" w:rsidRPr="00E66EB6" w:rsidRDefault="006A210A" w:rsidP="006A210A">
            <w:pPr>
              <w:ind w:firstLineChars="885" w:firstLine="1593"/>
              <w:rPr>
                <w:sz w:val="18"/>
                <w:szCs w:val="18"/>
              </w:rPr>
            </w:pPr>
            <w:r w:rsidRPr="00E66EB6">
              <w:rPr>
                <w:sz w:val="18"/>
                <w:szCs w:val="18"/>
              </w:rPr>
              <w:t xml:space="preserve">-27.274996    110.961189    -360.191864   -839.653381   -959.202759   </w:t>
            </w:r>
          </w:p>
          <w:p w14:paraId="0CCC0B68" w14:textId="45C07C8D" w:rsidR="006A210A" w:rsidRPr="00E66EB6" w:rsidRDefault="006A210A" w:rsidP="006A210A">
            <w:pPr>
              <w:ind w:firstLineChars="885" w:firstLine="1593"/>
              <w:rPr>
                <w:rFonts w:eastAsiaTheme="minorEastAsia" w:cs="Calibri"/>
                <w:sz w:val="18"/>
                <w:szCs w:val="18"/>
              </w:rPr>
            </w:pPr>
            <w:r w:rsidRPr="00E66EB6">
              <w:rPr>
                <w:sz w:val="18"/>
                <w:szCs w:val="18"/>
              </w:rPr>
              <w:t xml:space="preserve">-1052.568970  -1121.710815  -1161.902222  -1138.799072  </w:t>
            </w:r>
          </w:p>
        </w:tc>
      </w:tr>
      <w:tr w:rsidR="006A210A" w:rsidRPr="00E66EB6" w14:paraId="2141010F" w14:textId="77777777" w:rsidTr="00932BBE">
        <w:tc>
          <w:tcPr>
            <w:tcW w:w="709" w:type="dxa"/>
            <w:shd w:val="clear" w:color="auto" w:fill="auto"/>
            <w:vAlign w:val="center"/>
          </w:tcPr>
          <w:p w14:paraId="0D3355E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224</w:t>
            </w:r>
          </w:p>
        </w:tc>
        <w:tc>
          <w:tcPr>
            <w:tcW w:w="8931" w:type="dxa"/>
            <w:shd w:val="clear" w:color="auto" w:fill="auto"/>
          </w:tcPr>
          <w:p w14:paraId="04771633" w14:textId="77777777" w:rsidR="006A210A" w:rsidRPr="00E66EB6" w:rsidRDefault="006A210A" w:rsidP="006A210A">
            <w:pPr>
              <w:ind w:firstLineChars="885" w:firstLine="1593"/>
              <w:rPr>
                <w:sz w:val="18"/>
                <w:szCs w:val="18"/>
              </w:rPr>
            </w:pPr>
            <w:r w:rsidRPr="00E66EB6">
              <w:rPr>
                <w:sz w:val="18"/>
                <w:szCs w:val="18"/>
              </w:rPr>
              <w:t xml:space="preserve">2.914193      183.097900    -369.737396   -906.104187   -865.116028   </w:t>
            </w:r>
          </w:p>
          <w:p w14:paraId="0572D423" w14:textId="679B685C" w:rsidR="006A210A" w:rsidRPr="00E66EB6" w:rsidRDefault="006A210A" w:rsidP="006A210A">
            <w:pPr>
              <w:ind w:firstLineChars="885" w:firstLine="1593"/>
              <w:rPr>
                <w:rFonts w:eastAsiaTheme="minorEastAsia" w:cs="Calibri"/>
                <w:sz w:val="18"/>
                <w:szCs w:val="18"/>
              </w:rPr>
            </w:pPr>
            <w:r w:rsidRPr="00E66EB6">
              <w:rPr>
                <w:sz w:val="18"/>
                <w:szCs w:val="18"/>
              </w:rPr>
              <w:t xml:space="preserve">-992.003296   -587.679138   -629.010742   -564.785950   </w:t>
            </w:r>
          </w:p>
        </w:tc>
      </w:tr>
    </w:tbl>
    <w:p w14:paraId="425E71F6"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0CC4F3AD" w14:textId="77777777" w:rsidTr="00883EFA">
        <w:tc>
          <w:tcPr>
            <w:tcW w:w="709" w:type="dxa"/>
            <w:tcBorders>
              <w:bottom w:val="single" w:sz="12" w:space="0" w:color="000000"/>
            </w:tcBorders>
            <w:shd w:val="clear" w:color="auto" w:fill="auto"/>
            <w:vAlign w:val="center"/>
          </w:tcPr>
          <w:p w14:paraId="34D5097A" w14:textId="136E4E52"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6BD95CAB" w14:textId="09BF5D16"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5164BFF5" w14:textId="77777777" w:rsidTr="006A210A">
        <w:tc>
          <w:tcPr>
            <w:tcW w:w="709" w:type="dxa"/>
            <w:tcBorders>
              <w:top w:val="single" w:sz="12" w:space="0" w:color="000000"/>
            </w:tcBorders>
            <w:shd w:val="clear" w:color="auto" w:fill="auto"/>
            <w:vAlign w:val="center"/>
          </w:tcPr>
          <w:p w14:paraId="55D254B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225</w:t>
            </w:r>
          </w:p>
        </w:tc>
        <w:tc>
          <w:tcPr>
            <w:tcW w:w="8931" w:type="dxa"/>
            <w:tcBorders>
              <w:top w:val="single" w:sz="12" w:space="0" w:color="000000"/>
            </w:tcBorders>
            <w:shd w:val="clear" w:color="auto" w:fill="auto"/>
          </w:tcPr>
          <w:p w14:paraId="4FFF765A" w14:textId="77777777" w:rsidR="006A210A" w:rsidRPr="00E66EB6" w:rsidRDefault="006A210A" w:rsidP="006A210A">
            <w:pPr>
              <w:ind w:firstLineChars="885" w:firstLine="1593"/>
              <w:rPr>
                <w:sz w:val="18"/>
                <w:szCs w:val="18"/>
              </w:rPr>
            </w:pPr>
            <w:r w:rsidRPr="00E66EB6">
              <w:rPr>
                <w:sz w:val="18"/>
                <w:szCs w:val="18"/>
              </w:rPr>
              <w:t xml:space="preserve">-199.768204   -522.689270   -259.972870   -581.607056   -790.009460   </w:t>
            </w:r>
          </w:p>
          <w:p w14:paraId="0109007F" w14:textId="166C27E0" w:rsidR="006A210A" w:rsidRPr="00E66EB6" w:rsidRDefault="006A210A" w:rsidP="006A210A">
            <w:pPr>
              <w:ind w:firstLineChars="885" w:firstLine="1593"/>
              <w:rPr>
                <w:rFonts w:eastAsiaTheme="minorEastAsia" w:cs="Calibri"/>
                <w:sz w:val="18"/>
                <w:szCs w:val="18"/>
              </w:rPr>
            </w:pPr>
            <w:r w:rsidRPr="00E66EB6">
              <w:rPr>
                <w:sz w:val="18"/>
                <w:szCs w:val="18"/>
              </w:rPr>
              <w:t xml:space="preserve">-1049.283936  -1102.648071  -1337.240479  -1395.463989  </w:t>
            </w:r>
          </w:p>
        </w:tc>
      </w:tr>
      <w:tr w:rsidR="006A210A" w:rsidRPr="00E66EB6" w14:paraId="5F2085A3" w14:textId="77777777" w:rsidTr="00932BBE">
        <w:tc>
          <w:tcPr>
            <w:tcW w:w="709" w:type="dxa"/>
            <w:shd w:val="clear" w:color="auto" w:fill="auto"/>
            <w:vAlign w:val="center"/>
          </w:tcPr>
          <w:p w14:paraId="2125003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226</w:t>
            </w:r>
          </w:p>
        </w:tc>
        <w:tc>
          <w:tcPr>
            <w:tcW w:w="8931" w:type="dxa"/>
            <w:shd w:val="clear" w:color="auto" w:fill="auto"/>
          </w:tcPr>
          <w:p w14:paraId="4E42734C" w14:textId="77777777" w:rsidR="006A210A" w:rsidRPr="00E66EB6" w:rsidRDefault="006A210A" w:rsidP="006A210A">
            <w:pPr>
              <w:ind w:firstLineChars="885" w:firstLine="1593"/>
              <w:rPr>
                <w:sz w:val="18"/>
                <w:szCs w:val="18"/>
              </w:rPr>
            </w:pPr>
            <w:r w:rsidRPr="00E66EB6">
              <w:rPr>
                <w:sz w:val="18"/>
                <w:szCs w:val="18"/>
              </w:rPr>
              <w:t xml:space="preserve">66.927528     -428.277649   -187.231018   -836.323792   -1125.244873  </w:t>
            </w:r>
          </w:p>
          <w:p w14:paraId="2385CD45" w14:textId="664E09EB" w:rsidR="006A210A" w:rsidRPr="00E66EB6" w:rsidRDefault="006A210A" w:rsidP="006A210A">
            <w:pPr>
              <w:ind w:firstLineChars="885" w:firstLine="1593"/>
              <w:rPr>
                <w:rFonts w:eastAsiaTheme="minorEastAsia" w:cs="Calibri"/>
                <w:sz w:val="18"/>
                <w:szCs w:val="18"/>
              </w:rPr>
            </w:pPr>
            <w:r w:rsidRPr="00E66EB6">
              <w:rPr>
                <w:sz w:val="18"/>
                <w:szCs w:val="18"/>
              </w:rPr>
              <w:t xml:space="preserve">-458.102875   -647.304199   -886.505554   -638.468018   </w:t>
            </w:r>
          </w:p>
        </w:tc>
      </w:tr>
      <w:tr w:rsidR="006A210A" w:rsidRPr="00E66EB6" w14:paraId="647E2B11" w14:textId="77777777" w:rsidTr="00932BBE">
        <w:tc>
          <w:tcPr>
            <w:tcW w:w="709" w:type="dxa"/>
            <w:shd w:val="clear" w:color="auto" w:fill="auto"/>
            <w:vAlign w:val="center"/>
          </w:tcPr>
          <w:p w14:paraId="7DB3B98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227</w:t>
            </w:r>
          </w:p>
        </w:tc>
        <w:tc>
          <w:tcPr>
            <w:tcW w:w="8931" w:type="dxa"/>
            <w:shd w:val="clear" w:color="auto" w:fill="auto"/>
          </w:tcPr>
          <w:p w14:paraId="5ADF5802" w14:textId="77777777" w:rsidR="006A210A" w:rsidRPr="00E66EB6" w:rsidRDefault="006A210A" w:rsidP="006A210A">
            <w:pPr>
              <w:ind w:firstLineChars="885" w:firstLine="1593"/>
              <w:rPr>
                <w:sz w:val="18"/>
                <w:szCs w:val="18"/>
              </w:rPr>
            </w:pPr>
            <w:r w:rsidRPr="00E66EB6">
              <w:rPr>
                <w:sz w:val="18"/>
                <w:szCs w:val="18"/>
              </w:rPr>
              <w:t xml:space="preserve">-94.328537    261.429749    -97.315033    -452.707825   -832.687073   </w:t>
            </w:r>
          </w:p>
          <w:p w14:paraId="72E208F2" w14:textId="4540242F" w:rsidR="006A210A" w:rsidRPr="00E66EB6" w:rsidRDefault="006A210A" w:rsidP="006A210A">
            <w:pPr>
              <w:ind w:firstLineChars="885" w:firstLine="1593"/>
              <w:rPr>
                <w:rFonts w:eastAsiaTheme="minorEastAsia" w:cs="Calibri"/>
                <w:sz w:val="18"/>
                <w:szCs w:val="18"/>
              </w:rPr>
            </w:pPr>
            <w:r w:rsidRPr="00E66EB6">
              <w:rPr>
                <w:sz w:val="18"/>
                <w:szCs w:val="18"/>
              </w:rPr>
              <w:t xml:space="preserve">-1155.034424  -1376.725220  -1519.680664  -1655.947266  </w:t>
            </w:r>
          </w:p>
        </w:tc>
      </w:tr>
      <w:tr w:rsidR="006A210A" w:rsidRPr="00E66EB6" w14:paraId="63EF8F3C" w14:textId="77777777" w:rsidTr="00932BBE">
        <w:tc>
          <w:tcPr>
            <w:tcW w:w="709" w:type="dxa"/>
            <w:shd w:val="clear" w:color="auto" w:fill="auto"/>
            <w:vAlign w:val="center"/>
          </w:tcPr>
          <w:p w14:paraId="57470E74"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228</w:t>
            </w:r>
          </w:p>
        </w:tc>
        <w:tc>
          <w:tcPr>
            <w:tcW w:w="8931" w:type="dxa"/>
            <w:shd w:val="clear" w:color="auto" w:fill="auto"/>
          </w:tcPr>
          <w:p w14:paraId="48B908A6" w14:textId="77777777" w:rsidR="006A210A" w:rsidRPr="00E66EB6" w:rsidRDefault="006A210A" w:rsidP="006A210A">
            <w:pPr>
              <w:ind w:firstLineChars="885" w:firstLine="1593"/>
              <w:rPr>
                <w:sz w:val="18"/>
                <w:szCs w:val="18"/>
              </w:rPr>
            </w:pPr>
            <w:r w:rsidRPr="00E66EB6">
              <w:rPr>
                <w:sz w:val="18"/>
                <w:szCs w:val="18"/>
              </w:rPr>
              <w:t xml:space="preserve">403.557434    222.425934    -116.075737   -299.235687   -451.025604   </w:t>
            </w:r>
          </w:p>
          <w:p w14:paraId="5C026BD4" w14:textId="7D8D9F85" w:rsidR="006A210A" w:rsidRPr="00E66EB6" w:rsidRDefault="006A210A" w:rsidP="006A210A">
            <w:pPr>
              <w:ind w:firstLineChars="885" w:firstLine="1593"/>
              <w:rPr>
                <w:rFonts w:eastAsiaTheme="minorEastAsia" w:cs="Calibri"/>
                <w:sz w:val="18"/>
                <w:szCs w:val="18"/>
              </w:rPr>
            </w:pPr>
            <w:r w:rsidRPr="00E66EB6">
              <w:rPr>
                <w:sz w:val="18"/>
                <w:szCs w:val="18"/>
              </w:rPr>
              <w:t xml:space="preserve">-742.190613   -672.085266   -684.950989   -390.703125   </w:t>
            </w:r>
          </w:p>
        </w:tc>
      </w:tr>
      <w:tr w:rsidR="006A210A" w:rsidRPr="00E66EB6" w14:paraId="60D777FE" w14:textId="77777777" w:rsidTr="00932BBE">
        <w:tc>
          <w:tcPr>
            <w:tcW w:w="709" w:type="dxa"/>
            <w:shd w:val="clear" w:color="auto" w:fill="auto"/>
            <w:vAlign w:val="center"/>
          </w:tcPr>
          <w:p w14:paraId="7856EE3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229</w:t>
            </w:r>
          </w:p>
        </w:tc>
        <w:tc>
          <w:tcPr>
            <w:tcW w:w="8931" w:type="dxa"/>
            <w:shd w:val="clear" w:color="auto" w:fill="auto"/>
          </w:tcPr>
          <w:p w14:paraId="3D2D9BA4" w14:textId="77777777" w:rsidR="006A210A" w:rsidRPr="00E66EB6" w:rsidRDefault="006A210A" w:rsidP="006A210A">
            <w:pPr>
              <w:ind w:firstLineChars="885" w:firstLine="1593"/>
              <w:rPr>
                <w:sz w:val="18"/>
                <w:szCs w:val="18"/>
              </w:rPr>
            </w:pPr>
            <w:r w:rsidRPr="00E66EB6">
              <w:rPr>
                <w:sz w:val="18"/>
                <w:szCs w:val="18"/>
              </w:rPr>
              <w:t xml:space="preserve">-77.066376    77.830589     277.074188    636.396851    923.212097    </w:t>
            </w:r>
          </w:p>
          <w:p w14:paraId="39FE0375" w14:textId="19B8B2D4" w:rsidR="006A210A" w:rsidRPr="00E66EB6" w:rsidRDefault="006A210A" w:rsidP="006A210A">
            <w:pPr>
              <w:ind w:firstLineChars="885" w:firstLine="1593"/>
              <w:rPr>
                <w:rFonts w:eastAsiaTheme="minorEastAsia" w:cs="Calibri"/>
                <w:sz w:val="18"/>
                <w:szCs w:val="18"/>
              </w:rPr>
            </w:pPr>
            <w:r w:rsidRPr="00E66EB6">
              <w:rPr>
                <w:sz w:val="18"/>
                <w:szCs w:val="18"/>
              </w:rPr>
              <w:t xml:space="preserve">808.036011    707.707886    389.819733    273.664062    </w:t>
            </w:r>
          </w:p>
        </w:tc>
      </w:tr>
      <w:tr w:rsidR="006A210A" w:rsidRPr="00E66EB6" w14:paraId="7959B6AA" w14:textId="77777777" w:rsidTr="00932BBE">
        <w:tc>
          <w:tcPr>
            <w:tcW w:w="709" w:type="dxa"/>
            <w:shd w:val="clear" w:color="auto" w:fill="auto"/>
            <w:vAlign w:val="center"/>
          </w:tcPr>
          <w:p w14:paraId="452338F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230</w:t>
            </w:r>
          </w:p>
        </w:tc>
        <w:tc>
          <w:tcPr>
            <w:tcW w:w="8931" w:type="dxa"/>
            <w:shd w:val="clear" w:color="auto" w:fill="auto"/>
          </w:tcPr>
          <w:p w14:paraId="5DB13718" w14:textId="77777777" w:rsidR="006A210A" w:rsidRPr="00E66EB6" w:rsidRDefault="006A210A" w:rsidP="006A210A">
            <w:pPr>
              <w:ind w:firstLineChars="885" w:firstLine="1593"/>
              <w:rPr>
                <w:sz w:val="18"/>
                <w:szCs w:val="18"/>
              </w:rPr>
            </w:pPr>
            <w:r w:rsidRPr="00E66EB6">
              <w:rPr>
                <w:sz w:val="18"/>
                <w:szCs w:val="18"/>
              </w:rPr>
              <w:t xml:space="preserve">-233.448212   -258.093109   -270.512939   -414.142883   -485.810974   </w:t>
            </w:r>
          </w:p>
          <w:p w14:paraId="734D58EF" w14:textId="729B89E1" w:rsidR="006A210A" w:rsidRPr="00E66EB6" w:rsidRDefault="006A210A" w:rsidP="006A210A">
            <w:pPr>
              <w:ind w:firstLineChars="885" w:firstLine="1593"/>
              <w:rPr>
                <w:rFonts w:eastAsiaTheme="minorEastAsia" w:cs="Calibri"/>
                <w:sz w:val="18"/>
                <w:szCs w:val="18"/>
              </w:rPr>
            </w:pPr>
            <w:r w:rsidRPr="00E66EB6">
              <w:rPr>
                <w:sz w:val="18"/>
                <w:szCs w:val="18"/>
              </w:rPr>
              <w:t xml:space="preserve">-690.496765   -622.794006   -712.351135   -551.438660   </w:t>
            </w:r>
          </w:p>
        </w:tc>
      </w:tr>
      <w:tr w:rsidR="006A210A" w:rsidRPr="00E66EB6" w14:paraId="134792B7" w14:textId="77777777" w:rsidTr="00932BBE">
        <w:tc>
          <w:tcPr>
            <w:tcW w:w="709" w:type="dxa"/>
            <w:shd w:val="clear" w:color="auto" w:fill="auto"/>
            <w:vAlign w:val="center"/>
          </w:tcPr>
          <w:p w14:paraId="01C1A30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231</w:t>
            </w:r>
          </w:p>
        </w:tc>
        <w:tc>
          <w:tcPr>
            <w:tcW w:w="8931" w:type="dxa"/>
            <w:shd w:val="clear" w:color="auto" w:fill="auto"/>
          </w:tcPr>
          <w:p w14:paraId="31A77157" w14:textId="77777777" w:rsidR="006A210A" w:rsidRPr="00E66EB6" w:rsidRDefault="006A210A" w:rsidP="006A210A">
            <w:pPr>
              <w:ind w:firstLineChars="885" w:firstLine="1593"/>
              <w:rPr>
                <w:sz w:val="18"/>
                <w:szCs w:val="18"/>
              </w:rPr>
            </w:pPr>
            <w:r w:rsidRPr="00E66EB6">
              <w:rPr>
                <w:sz w:val="18"/>
                <w:szCs w:val="18"/>
              </w:rPr>
              <w:t xml:space="preserve">571.873657    673.336548    634.134155    580.569336    501.235016    </w:t>
            </w:r>
          </w:p>
          <w:p w14:paraId="7C98F6F8" w14:textId="7FB3E4E7" w:rsidR="006A210A" w:rsidRPr="00E66EB6" w:rsidRDefault="006A210A" w:rsidP="006A210A">
            <w:pPr>
              <w:ind w:firstLineChars="885" w:firstLine="1593"/>
              <w:rPr>
                <w:rFonts w:eastAsiaTheme="minorEastAsia" w:cs="Calibri"/>
                <w:sz w:val="18"/>
                <w:szCs w:val="18"/>
              </w:rPr>
            </w:pPr>
            <w:r w:rsidRPr="00E66EB6">
              <w:rPr>
                <w:sz w:val="18"/>
                <w:szCs w:val="18"/>
              </w:rPr>
              <w:t xml:space="preserve">329.346832    329.521454    114.622795    51.585625     </w:t>
            </w:r>
          </w:p>
        </w:tc>
      </w:tr>
      <w:tr w:rsidR="006A210A" w:rsidRPr="00E66EB6" w14:paraId="76D93797" w14:textId="77777777" w:rsidTr="00932BBE">
        <w:tc>
          <w:tcPr>
            <w:tcW w:w="709" w:type="dxa"/>
            <w:shd w:val="clear" w:color="auto" w:fill="auto"/>
            <w:vAlign w:val="center"/>
          </w:tcPr>
          <w:p w14:paraId="3BD4426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232</w:t>
            </w:r>
          </w:p>
        </w:tc>
        <w:tc>
          <w:tcPr>
            <w:tcW w:w="8931" w:type="dxa"/>
            <w:shd w:val="clear" w:color="auto" w:fill="auto"/>
          </w:tcPr>
          <w:p w14:paraId="0661B040" w14:textId="77777777" w:rsidR="006A210A" w:rsidRPr="00E66EB6" w:rsidRDefault="006A210A" w:rsidP="006A210A">
            <w:pPr>
              <w:ind w:firstLineChars="885" w:firstLine="1593"/>
              <w:rPr>
                <w:sz w:val="18"/>
                <w:szCs w:val="18"/>
              </w:rPr>
            </w:pPr>
            <w:r w:rsidRPr="00E66EB6">
              <w:rPr>
                <w:sz w:val="18"/>
                <w:szCs w:val="18"/>
              </w:rPr>
              <w:t xml:space="preserve">-101.469490   666.245056    543.401917    582.935486    546.431091    </w:t>
            </w:r>
          </w:p>
          <w:p w14:paraId="59038384" w14:textId="6CB3328E" w:rsidR="006A210A" w:rsidRPr="00E66EB6" w:rsidRDefault="006A210A" w:rsidP="006A210A">
            <w:pPr>
              <w:ind w:firstLineChars="885" w:firstLine="1593"/>
              <w:rPr>
                <w:rFonts w:eastAsiaTheme="minorEastAsia" w:cs="Calibri"/>
                <w:sz w:val="18"/>
                <w:szCs w:val="18"/>
              </w:rPr>
            </w:pPr>
            <w:r w:rsidRPr="00E66EB6">
              <w:rPr>
                <w:sz w:val="18"/>
                <w:szCs w:val="18"/>
              </w:rPr>
              <w:t xml:space="preserve">420.524933    404.157104    195.331772    161.434845    </w:t>
            </w:r>
          </w:p>
        </w:tc>
      </w:tr>
      <w:tr w:rsidR="006A210A" w:rsidRPr="00E66EB6" w14:paraId="7B5BAC0F" w14:textId="77777777" w:rsidTr="00932BBE">
        <w:tc>
          <w:tcPr>
            <w:tcW w:w="709" w:type="dxa"/>
            <w:shd w:val="clear" w:color="auto" w:fill="auto"/>
            <w:vAlign w:val="center"/>
          </w:tcPr>
          <w:p w14:paraId="0636977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233</w:t>
            </w:r>
          </w:p>
        </w:tc>
        <w:tc>
          <w:tcPr>
            <w:tcW w:w="8931" w:type="dxa"/>
            <w:shd w:val="clear" w:color="auto" w:fill="auto"/>
          </w:tcPr>
          <w:p w14:paraId="61DAB725" w14:textId="77777777" w:rsidR="006A210A" w:rsidRPr="00E66EB6" w:rsidRDefault="006A210A" w:rsidP="006A210A">
            <w:pPr>
              <w:ind w:firstLineChars="885" w:firstLine="1593"/>
              <w:rPr>
                <w:sz w:val="18"/>
                <w:szCs w:val="18"/>
              </w:rPr>
            </w:pPr>
            <w:r w:rsidRPr="00E66EB6">
              <w:rPr>
                <w:sz w:val="18"/>
                <w:szCs w:val="18"/>
              </w:rPr>
              <w:t xml:space="preserve">-176.970886   -737.287842   -1058.790771  -1613.152466  -855.213684   </w:t>
            </w:r>
          </w:p>
          <w:p w14:paraId="775E6528" w14:textId="1EB0F989" w:rsidR="006A210A" w:rsidRPr="00E66EB6" w:rsidRDefault="006A210A" w:rsidP="006A210A">
            <w:pPr>
              <w:ind w:firstLineChars="885" w:firstLine="1593"/>
              <w:rPr>
                <w:rFonts w:eastAsiaTheme="minorEastAsia" w:cs="Calibri"/>
                <w:sz w:val="18"/>
                <w:szCs w:val="18"/>
              </w:rPr>
            </w:pPr>
            <w:r w:rsidRPr="00E66EB6">
              <w:rPr>
                <w:sz w:val="18"/>
                <w:szCs w:val="18"/>
              </w:rPr>
              <w:t xml:space="preserve">-747.337891   -887.670715   -818.685181   -779.836792   </w:t>
            </w:r>
          </w:p>
        </w:tc>
      </w:tr>
      <w:tr w:rsidR="006A210A" w:rsidRPr="00E66EB6" w14:paraId="432AE3FD" w14:textId="77777777" w:rsidTr="00932BBE">
        <w:tc>
          <w:tcPr>
            <w:tcW w:w="709" w:type="dxa"/>
            <w:shd w:val="clear" w:color="auto" w:fill="auto"/>
            <w:vAlign w:val="center"/>
          </w:tcPr>
          <w:p w14:paraId="06E4B77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234</w:t>
            </w:r>
          </w:p>
        </w:tc>
        <w:tc>
          <w:tcPr>
            <w:tcW w:w="8931" w:type="dxa"/>
            <w:shd w:val="clear" w:color="auto" w:fill="auto"/>
          </w:tcPr>
          <w:p w14:paraId="2B3775D9" w14:textId="77777777" w:rsidR="006A210A" w:rsidRPr="00E66EB6" w:rsidRDefault="006A210A" w:rsidP="006A210A">
            <w:pPr>
              <w:ind w:firstLineChars="885" w:firstLine="1593"/>
              <w:rPr>
                <w:sz w:val="18"/>
                <w:szCs w:val="18"/>
              </w:rPr>
            </w:pPr>
            <w:r w:rsidRPr="00E66EB6">
              <w:rPr>
                <w:sz w:val="18"/>
                <w:szCs w:val="18"/>
              </w:rPr>
              <w:t xml:space="preserve">-374.160767   -992.195374   -447.817047   -538.550659   -421.040131   </w:t>
            </w:r>
          </w:p>
          <w:p w14:paraId="0F5ECEA9" w14:textId="09B0E1FF" w:rsidR="006A210A" w:rsidRPr="00E66EB6" w:rsidRDefault="006A210A" w:rsidP="006A210A">
            <w:pPr>
              <w:ind w:firstLineChars="885" w:firstLine="1593"/>
              <w:rPr>
                <w:rFonts w:eastAsiaTheme="minorEastAsia" w:cs="Calibri"/>
                <w:sz w:val="18"/>
                <w:szCs w:val="18"/>
              </w:rPr>
            </w:pPr>
            <w:r w:rsidRPr="00E66EB6">
              <w:rPr>
                <w:sz w:val="18"/>
                <w:szCs w:val="18"/>
              </w:rPr>
              <w:t xml:space="preserve">-537.537476   -373.479462   -352.113800   -141.020050   </w:t>
            </w:r>
          </w:p>
        </w:tc>
      </w:tr>
      <w:tr w:rsidR="006A210A" w:rsidRPr="00E66EB6" w14:paraId="5BB08738" w14:textId="77777777" w:rsidTr="00932BBE">
        <w:tc>
          <w:tcPr>
            <w:tcW w:w="709" w:type="dxa"/>
            <w:shd w:val="clear" w:color="auto" w:fill="auto"/>
            <w:vAlign w:val="center"/>
          </w:tcPr>
          <w:p w14:paraId="5F793C6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235</w:t>
            </w:r>
          </w:p>
        </w:tc>
        <w:tc>
          <w:tcPr>
            <w:tcW w:w="8931" w:type="dxa"/>
            <w:shd w:val="clear" w:color="auto" w:fill="auto"/>
          </w:tcPr>
          <w:p w14:paraId="7B247198" w14:textId="77777777" w:rsidR="006A210A" w:rsidRPr="00E66EB6" w:rsidRDefault="006A210A" w:rsidP="006A210A">
            <w:pPr>
              <w:ind w:firstLineChars="885" w:firstLine="1593"/>
              <w:rPr>
                <w:sz w:val="18"/>
                <w:szCs w:val="18"/>
              </w:rPr>
            </w:pPr>
            <w:r w:rsidRPr="00E66EB6">
              <w:rPr>
                <w:sz w:val="18"/>
                <w:szCs w:val="18"/>
              </w:rPr>
              <w:t xml:space="preserve">-754.974487   635.823425    1339.891724   1442.483521   1692.018677   </w:t>
            </w:r>
          </w:p>
          <w:p w14:paraId="490EE694" w14:textId="4026CA9B" w:rsidR="006A210A" w:rsidRPr="00E66EB6" w:rsidRDefault="006A210A" w:rsidP="006A210A">
            <w:pPr>
              <w:ind w:firstLineChars="885" w:firstLine="1593"/>
              <w:rPr>
                <w:rFonts w:eastAsiaTheme="minorEastAsia" w:cs="Calibri"/>
                <w:sz w:val="18"/>
                <w:szCs w:val="18"/>
              </w:rPr>
            </w:pPr>
            <w:r w:rsidRPr="00E66EB6">
              <w:rPr>
                <w:sz w:val="18"/>
                <w:szCs w:val="18"/>
              </w:rPr>
              <w:t xml:space="preserve">1734.460083   1852.739746   1843.592163   1893.666260   </w:t>
            </w:r>
          </w:p>
        </w:tc>
      </w:tr>
      <w:tr w:rsidR="006A210A" w:rsidRPr="00E66EB6" w14:paraId="2F0618B3" w14:textId="77777777" w:rsidTr="00932BBE">
        <w:tc>
          <w:tcPr>
            <w:tcW w:w="709" w:type="dxa"/>
            <w:shd w:val="clear" w:color="auto" w:fill="auto"/>
            <w:vAlign w:val="center"/>
          </w:tcPr>
          <w:p w14:paraId="1E4045D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236</w:t>
            </w:r>
          </w:p>
        </w:tc>
        <w:tc>
          <w:tcPr>
            <w:tcW w:w="8931" w:type="dxa"/>
            <w:shd w:val="clear" w:color="auto" w:fill="auto"/>
          </w:tcPr>
          <w:p w14:paraId="1CBCEA87" w14:textId="77777777" w:rsidR="006A210A" w:rsidRPr="00E66EB6" w:rsidRDefault="006A210A" w:rsidP="006A210A">
            <w:pPr>
              <w:ind w:firstLineChars="885" w:firstLine="1593"/>
              <w:rPr>
                <w:sz w:val="18"/>
                <w:szCs w:val="18"/>
              </w:rPr>
            </w:pPr>
            <w:r w:rsidRPr="00E66EB6">
              <w:rPr>
                <w:sz w:val="18"/>
                <w:szCs w:val="18"/>
              </w:rPr>
              <w:t xml:space="preserve">-158.565567   610.178833    436.004883    295.670258    169.214249    </w:t>
            </w:r>
          </w:p>
          <w:p w14:paraId="22C30791" w14:textId="167E0221" w:rsidR="006A210A" w:rsidRPr="00E66EB6" w:rsidRDefault="006A210A" w:rsidP="006A210A">
            <w:pPr>
              <w:ind w:firstLineChars="885" w:firstLine="1593"/>
              <w:rPr>
                <w:rFonts w:eastAsiaTheme="minorEastAsia" w:cs="Calibri"/>
                <w:sz w:val="18"/>
                <w:szCs w:val="18"/>
              </w:rPr>
            </w:pPr>
            <w:r w:rsidRPr="00E66EB6">
              <w:rPr>
                <w:sz w:val="18"/>
                <w:szCs w:val="18"/>
              </w:rPr>
              <w:t xml:space="preserve">-54.113548    -182.365295   -487.801361   -587.581665   </w:t>
            </w:r>
          </w:p>
        </w:tc>
      </w:tr>
      <w:tr w:rsidR="006A210A" w:rsidRPr="00E66EB6" w14:paraId="079676BB" w14:textId="77777777" w:rsidTr="00932BBE">
        <w:tc>
          <w:tcPr>
            <w:tcW w:w="709" w:type="dxa"/>
            <w:shd w:val="clear" w:color="auto" w:fill="auto"/>
            <w:vAlign w:val="center"/>
          </w:tcPr>
          <w:p w14:paraId="17EE486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237</w:t>
            </w:r>
          </w:p>
        </w:tc>
        <w:tc>
          <w:tcPr>
            <w:tcW w:w="8931" w:type="dxa"/>
            <w:shd w:val="clear" w:color="auto" w:fill="auto"/>
          </w:tcPr>
          <w:p w14:paraId="6EAECD95" w14:textId="77777777" w:rsidR="006A210A" w:rsidRPr="00E66EB6" w:rsidRDefault="006A210A" w:rsidP="006A210A">
            <w:pPr>
              <w:ind w:firstLineChars="885" w:firstLine="1593"/>
              <w:rPr>
                <w:sz w:val="18"/>
                <w:szCs w:val="18"/>
              </w:rPr>
            </w:pPr>
            <w:r w:rsidRPr="00E66EB6">
              <w:rPr>
                <w:sz w:val="18"/>
                <w:szCs w:val="18"/>
              </w:rPr>
              <w:t xml:space="preserve">-238.826248   200.013123    110.359848    71.252274     -9.610732    </w:t>
            </w:r>
          </w:p>
          <w:p w14:paraId="2B5C1B77" w14:textId="4311CB9C" w:rsidR="006A210A" w:rsidRPr="00E66EB6" w:rsidRDefault="006A210A" w:rsidP="006A210A">
            <w:pPr>
              <w:ind w:firstLineChars="885" w:firstLine="1593"/>
              <w:rPr>
                <w:rFonts w:eastAsiaTheme="minorEastAsia" w:cs="Calibri"/>
                <w:sz w:val="18"/>
                <w:szCs w:val="18"/>
              </w:rPr>
            </w:pPr>
            <w:r w:rsidRPr="00E66EB6">
              <w:rPr>
                <w:sz w:val="18"/>
                <w:szCs w:val="18"/>
              </w:rPr>
              <w:t xml:space="preserve"> -190.478989   -175.310699   -294.996704   -249.046890   </w:t>
            </w:r>
          </w:p>
        </w:tc>
      </w:tr>
      <w:tr w:rsidR="006A210A" w:rsidRPr="00E66EB6" w14:paraId="0C3B0E16" w14:textId="77777777" w:rsidTr="00932BBE">
        <w:tc>
          <w:tcPr>
            <w:tcW w:w="709" w:type="dxa"/>
            <w:shd w:val="clear" w:color="auto" w:fill="auto"/>
            <w:vAlign w:val="center"/>
          </w:tcPr>
          <w:p w14:paraId="325596E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238</w:t>
            </w:r>
          </w:p>
        </w:tc>
        <w:tc>
          <w:tcPr>
            <w:tcW w:w="8931" w:type="dxa"/>
            <w:shd w:val="clear" w:color="auto" w:fill="auto"/>
          </w:tcPr>
          <w:p w14:paraId="12A14EFE" w14:textId="77777777" w:rsidR="006A210A" w:rsidRPr="00E66EB6" w:rsidRDefault="006A210A" w:rsidP="006A210A">
            <w:pPr>
              <w:ind w:firstLineChars="885" w:firstLine="1593"/>
              <w:rPr>
                <w:sz w:val="18"/>
                <w:szCs w:val="18"/>
              </w:rPr>
            </w:pPr>
            <w:r w:rsidRPr="00E66EB6">
              <w:rPr>
                <w:sz w:val="18"/>
                <w:szCs w:val="18"/>
              </w:rPr>
              <w:t xml:space="preserve">156.508057    -156.490112   -465.772675   -913.607361   -1022.254211  </w:t>
            </w:r>
          </w:p>
          <w:p w14:paraId="188A49B9" w14:textId="51601913" w:rsidR="006A210A" w:rsidRPr="00E66EB6" w:rsidRDefault="006A210A" w:rsidP="006A210A">
            <w:pPr>
              <w:ind w:firstLineChars="885" w:firstLine="1593"/>
              <w:rPr>
                <w:rFonts w:eastAsiaTheme="minorEastAsia" w:cs="Calibri"/>
                <w:sz w:val="18"/>
                <w:szCs w:val="18"/>
              </w:rPr>
            </w:pPr>
            <w:r w:rsidRPr="00E66EB6">
              <w:rPr>
                <w:sz w:val="18"/>
                <w:szCs w:val="18"/>
              </w:rPr>
              <w:t xml:space="preserve">-1363.447388  -615.717407   -1028.598267  -1266.942139  </w:t>
            </w:r>
          </w:p>
        </w:tc>
      </w:tr>
      <w:tr w:rsidR="006A210A" w:rsidRPr="00E66EB6" w14:paraId="695C68DD" w14:textId="77777777" w:rsidTr="00932BBE">
        <w:tc>
          <w:tcPr>
            <w:tcW w:w="709" w:type="dxa"/>
            <w:shd w:val="clear" w:color="auto" w:fill="auto"/>
            <w:vAlign w:val="center"/>
          </w:tcPr>
          <w:p w14:paraId="5098073B"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239</w:t>
            </w:r>
          </w:p>
        </w:tc>
        <w:tc>
          <w:tcPr>
            <w:tcW w:w="8931" w:type="dxa"/>
            <w:shd w:val="clear" w:color="auto" w:fill="auto"/>
          </w:tcPr>
          <w:p w14:paraId="2A732924" w14:textId="77777777" w:rsidR="006A210A" w:rsidRPr="00E66EB6" w:rsidRDefault="006A210A" w:rsidP="006A210A">
            <w:pPr>
              <w:ind w:firstLineChars="885" w:firstLine="1593"/>
              <w:rPr>
                <w:sz w:val="18"/>
                <w:szCs w:val="18"/>
              </w:rPr>
            </w:pPr>
            <w:r w:rsidRPr="00E66EB6">
              <w:rPr>
                <w:sz w:val="18"/>
                <w:szCs w:val="18"/>
              </w:rPr>
              <w:t xml:space="preserve">-356.656403   -1146.559814  -1022.871277  -1108.460815  -90.339676    </w:t>
            </w:r>
          </w:p>
          <w:p w14:paraId="735A46D6" w14:textId="1EFE08B8" w:rsidR="006A210A" w:rsidRPr="00E66EB6" w:rsidRDefault="006A210A" w:rsidP="006A210A">
            <w:pPr>
              <w:ind w:firstLineChars="885" w:firstLine="1593"/>
              <w:rPr>
                <w:rFonts w:eastAsiaTheme="minorEastAsia" w:cs="Calibri"/>
                <w:sz w:val="18"/>
                <w:szCs w:val="18"/>
              </w:rPr>
            </w:pPr>
            <w:r w:rsidRPr="00E66EB6">
              <w:rPr>
                <w:sz w:val="18"/>
                <w:szCs w:val="18"/>
              </w:rPr>
              <w:t xml:space="preserve">72.129295     232.148758    237.532684    313.416077    </w:t>
            </w:r>
          </w:p>
        </w:tc>
      </w:tr>
      <w:tr w:rsidR="006A210A" w:rsidRPr="00E66EB6" w14:paraId="6BDCB6C3" w14:textId="77777777" w:rsidTr="00932BBE">
        <w:tc>
          <w:tcPr>
            <w:tcW w:w="709" w:type="dxa"/>
            <w:shd w:val="clear" w:color="auto" w:fill="auto"/>
            <w:vAlign w:val="center"/>
          </w:tcPr>
          <w:p w14:paraId="192FE07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240</w:t>
            </w:r>
          </w:p>
        </w:tc>
        <w:tc>
          <w:tcPr>
            <w:tcW w:w="8931" w:type="dxa"/>
            <w:shd w:val="clear" w:color="auto" w:fill="auto"/>
          </w:tcPr>
          <w:p w14:paraId="7DE1AB23" w14:textId="77777777" w:rsidR="006A210A" w:rsidRPr="00E66EB6" w:rsidRDefault="006A210A" w:rsidP="006A210A">
            <w:pPr>
              <w:ind w:firstLineChars="885" w:firstLine="1593"/>
              <w:rPr>
                <w:sz w:val="18"/>
                <w:szCs w:val="18"/>
              </w:rPr>
            </w:pPr>
            <w:r w:rsidRPr="00E66EB6">
              <w:rPr>
                <w:sz w:val="18"/>
                <w:szCs w:val="18"/>
              </w:rPr>
              <w:t xml:space="preserve">-297.429688   -711.554810   -216.735733   -505.421326   551.118713    </w:t>
            </w:r>
          </w:p>
          <w:p w14:paraId="5CC4256D" w14:textId="556F5094" w:rsidR="006A210A" w:rsidRPr="00E66EB6" w:rsidRDefault="006A210A" w:rsidP="006A210A">
            <w:pPr>
              <w:ind w:firstLineChars="885" w:firstLine="1593"/>
              <w:rPr>
                <w:rFonts w:eastAsiaTheme="minorEastAsia" w:cs="Calibri"/>
                <w:sz w:val="18"/>
                <w:szCs w:val="18"/>
              </w:rPr>
            </w:pPr>
            <w:r w:rsidRPr="00E66EB6">
              <w:rPr>
                <w:sz w:val="18"/>
                <w:szCs w:val="18"/>
              </w:rPr>
              <w:t xml:space="preserve">250.093857    -38.674564    -525.157959   -849.864563   </w:t>
            </w:r>
          </w:p>
        </w:tc>
      </w:tr>
      <w:tr w:rsidR="006A210A" w:rsidRPr="00E66EB6" w14:paraId="21F93A37" w14:textId="77777777" w:rsidTr="00932BBE">
        <w:tc>
          <w:tcPr>
            <w:tcW w:w="709" w:type="dxa"/>
            <w:shd w:val="clear" w:color="auto" w:fill="auto"/>
            <w:vAlign w:val="center"/>
          </w:tcPr>
          <w:p w14:paraId="0D5C53D3"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241</w:t>
            </w:r>
          </w:p>
        </w:tc>
        <w:tc>
          <w:tcPr>
            <w:tcW w:w="8931" w:type="dxa"/>
            <w:shd w:val="clear" w:color="auto" w:fill="auto"/>
          </w:tcPr>
          <w:p w14:paraId="44104884" w14:textId="77777777" w:rsidR="006A210A" w:rsidRPr="00E66EB6" w:rsidRDefault="006A210A" w:rsidP="006A210A">
            <w:pPr>
              <w:ind w:firstLineChars="885" w:firstLine="1593"/>
              <w:rPr>
                <w:sz w:val="18"/>
                <w:szCs w:val="18"/>
              </w:rPr>
            </w:pPr>
            <w:r w:rsidRPr="00E66EB6">
              <w:rPr>
                <w:sz w:val="18"/>
                <w:szCs w:val="18"/>
              </w:rPr>
              <w:t xml:space="preserve">-295.815125   -1209.349854  -1776.149536  -1998.250122  -592.952271   </w:t>
            </w:r>
          </w:p>
          <w:p w14:paraId="2A08783B" w14:textId="3FBAD748" w:rsidR="006A210A" w:rsidRPr="00E66EB6" w:rsidRDefault="006A210A" w:rsidP="006A210A">
            <w:pPr>
              <w:ind w:firstLineChars="885" w:firstLine="1593"/>
              <w:rPr>
                <w:rFonts w:eastAsiaTheme="minorEastAsia" w:cs="Calibri"/>
                <w:sz w:val="18"/>
                <w:szCs w:val="18"/>
              </w:rPr>
            </w:pPr>
            <w:r w:rsidRPr="00E66EB6">
              <w:rPr>
                <w:sz w:val="18"/>
                <w:szCs w:val="18"/>
              </w:rPr>
              <w:t xml:space="preserve">-384.668030   -185.576477   -164.222015   -136.108200   </w:t>
            </w:r>
          </w:p>
        </w:tc>
      </w:tr>
      <w:tr w:rsidR="006A210A" w:rsidRPr="00E66EB6" w14:paraId="57116136" w14:textId="77777777" w:rsidTr="00932BBE">
        <w:tc>
          <w:tcPr>
            <w:tcW w:w="709" w:type="dxa"/>
            <w:shd w:val="clear" w:color="auto" w:fill="auto"/>
            <w:vAlign w:val="center"/>
          </w:tcPr>
          <w:p w14:paraId="713B0E1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242</w:t>
            </w:r>
          </w:p>
        </w:tc>
        <w:tc>
          <w:tcPr>
            <w:tcW w:w="8931" w:type="dxa"/>
            <w:shd w:val="clear" w:color="auto" w:fill="auto"/>
          </w:tcPr>
          <w:p w14:paraId="2024FE3E" w14:textId="77777777" w:rsidR="006A210A" w:rsidRPr="00E66EB6" w:rsidRDefault="006A210A" w:rsidP="006A210A">
            <w:pPr>
              <w:ind w:firstLineChars="885" w:firstLine="1593"/>
              <w:rPr>
                <w:sz w:val="18"/>
                <w:szCs w:val="18"/>
              </w:rPr>
            </w:pPr>
            <w:r w:rsidRPr="00E66EB6">
              <w:rPr>
                <w:sz w:val="18"/>
                <w:szCs w:val="18"/>
              </w:rPr>
              <w:t xml:space="preserve">-132.807831   -638.202820   -917.321838   -1318.292114  -1810.082275  </w:t>
            </w:r>
          </w:p>
          <w:p w14:paraId="01989ED1" w14:textId="463A425A" w:rsidR="006A210A" w:rsidRPr="00E66EB6" w:rsidRDefault="006A210A" w:rsidP="006A210A">
            <w:pPr>
              <w:ind w:firstLineChars="885" w:firstLine="1593"/>
              <w:rPr>
                <w:rFonts w:eastAsiaTheme="minorEastAsia" w:cs="Calibri"/>
                <w:sz w:val="18"/>
                <w:szCs w:val="18"/>
              </w:rPr>
            </w:pPr>
            <w:r w:rsidRPr="00E66EB6">
              <w:rPr>
                <w:sz w:val="18"/>
                <w:szCs w:val="18"/>
              </w:rPr>
              <w:t xml:space="preserve">-1220.721802  685.909424    556.612610    370.619812    </w:t>
            </w:r>
          </w:p>
        </w:tc>
      </w:tr>
      <w:tr w:rsidR="006A210A" w:rsidRPr="00E66EB6" w14:paraId="407EFD40" w14:textId="77777777" w:rsidTr="00932BBE">
        <w:tc>
          <w:tcPr>
            <w:tcW w:w="709" w:type="dxa"/>
            <w:shd w:val="clear" w:color="auto" w:fill="auto"/>
            <w:vAlign w:val="center"/>
          </w:tcPr>
          <w:p w14:paraId="50CB31AE"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243</w:t>
            </w:r>
          </w:p>
        </w:tc>
        <w:tc>
          <w:tcPr>
            <w:tcW w:w="8931" w:type="dxa"/>
            <w:shd w:val="clear" w:color="auto" w:fill="auto"/>
          </w:tcPr>
          <w:p w14:paraId="034F2A99" w14:textId="77777777" w:rsidR="006A210A" w:rsidRPr="00E66EB6" w:rsidRDefault="006A210A" w:rsidP="006A210A">
            <w:pPr>
              <w:ind w:firstLineChars="885" w:firstLine="1593"/>
              <w:rPr>
                <w:sz w:val="18"/>
                <w:szCs w:val="18"/>
              </w:rPr>
            </w:pPr>
            <w:r w:rsidRPr="00E66EB6">
              <w:rPr>
                <w:sz w:val="18"/>
                <w:szCs w:val="18"/>
              </w:rPr>
              <w:t xml:space="preserve">-197.379715   -1072.747314  -1440.673584  -1876.071411  -2089.344238  </w:t>
            </w:r>
          </w:p>
          <w:p w14:paraId="1E3DB615" w14:textId="0F21D640" w:rsidR="006A210A" w:rsidRPr="00E66EB6" w:rsidRDefault="006A210A" w:rsidP="006A210A">
            <w:pPr>
              <w:ind w:firstLineChars="885" w:firstLine="1593"/>
              <w:rPr>
                <w:rFonts w:eastAsiaTheme="minorEastAsia" w:cs="Calibri"/>
                <w:sz w:val="18"/>
                <w:szCs w:val="18"/>
              </w:rPr>
            </w:pPr>
            <w:r w:rsidRPr="00E66EB6">
              <w:rPr>
                <w:sz w:val="18"/>
                <w:szCs w:val="18"/>
              </w:rPr>
              <w:t xml:space="preserve">-1721.490356  -494.098083   -140.939713   217.494400    </w:t>
            </w:r>
          </w:p>
        </w:tc>
      </w:tr>
      <w:tr w:rsidR="006A210A" w:rsidRPr="00E66EB6" w14:paraId="4767D7C1" w14:textId="77777777" w:rsidTr="00932BBE">
        <w:tc>
          <w:tcPr>
            <w:tcW w:w="709" w:type="dxa"/>
            <w:shd w:val="clear" w:color="auto" w:fill="auto"/>
            <w:vAlign w:val="center"/>
          </w:tcPr>
          <w:p w14:paraId="62C64DE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244</w:t>
            </w:r>
          </w:p>
        </w:tc>
        <w:tc>
          <w:tcPr>
            <w:tcW w:w="8931" w:type="dxa"/>
            <w:shd w:val="clear" w:color="auto" w:fill="auto"/>
          </w:tcPr>
          <w:p w14:paraId="6BA763A4" w14:textId="77777777" w:rsidR="006A210A" w:rsidRPr="00E66EB6" w:rsidRDefault="006A210A" w:rsidP="006A210A">
            <w:pPr>
              <w:ind w:firstLineChars="885" w:firstLine="1593"/>
              <w:rPr>
                <w:sz w:val="18"/>
                <w:szCs w:val="18"/>
              </w:rPr>
            </w:pPr>
            <w:r w:rsidRPr="00E66EB6">
              <w:rPr>
                <w:sz w:val="18"/>
                <w:szCs w:val="18"/>
              </w:rPr>
              <w:t xml:space="preserve">508.745697    620.538208    498.007721    371.627930    241.868118    </w:t>
            </w:r>
          </w:p>
          <w:p w14:paraId="6CA66B1B" w14:textId="0FA68BD5" w:rsidR="006A210A" w:rsidRPr="00E66EB6" w:rsidRDefault="006A210A" w:rsidP="006A210A">
            <w:pPr>
              <w:ind w:firstLineChars="885" w:firstLine="1593"/>
              <w:rPr>
                <w:rFonts w:eastAsiaTheme="minorEastAsia" w:cs="Calibri"/>
                <w:sz w:val="18"/>
                <w:szCs w:val="18"/>
              </w:rPr>
            </w:pPr>
            <w:r w:rsidRPr="00E66EB6">
              <w:rPr>
                <w:sz w:val="18"/>
                <w:szCs w:val="18"/>
              </w:rPr>
              <w:t xml:space="preserve">6.471931      -64.585320    -294.206207   -329.333954   </w:t>
            </w:r>
          </w:p>
        </w:tc>
      </w:tr>
    </w:tbl>
    <w:p w14:paraId="6B3BBC7A" w14:textId="77777777" w:rsidR="006A210A" w:rsidRPr="00E66EB6" w:rsidRDefault="006A210A" w:rsidP="006A210A">
      <w:pPr>
        <w:pStyle w:val="affff2"/>
        <w:spacing w:before="156" w:after="156"/>
        <w:rPr>
          <w:rFonts w:ascii="Times New Roman"/>
        </w:rPr>
      </w:pPr>
      <w:r w:rsidRPr="00E66EB6">
        <w:rPr>
          <w:rFonts w:ascii="Times New Roman"/>
        </w:rPr>
        <w:t>表</w:t>
      </w:r>
      <w:r w:rsidRPr="00E66EB6">
        <w:rPr>
          <w:rFonts w:ascii="Times New Roman"/>
        </w:rPr>
        <w:t>B.8</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A210A" w:rsidRPr="00E66EB6" w14:paraId="7FBD9F1C" w14:textId="77777777" w:rsidTr="00883EFA">
        <w:tc>
          <w:tcPr>
            <w:tcW w:w="709" w:type="dxa"/>
            <w:tcBorders>
              <w:bottom w:val="single" w:sz="12" w:space="0" w:color="000000"/>
            </w:tcBorders>
            <w:shd w:val="clear" w:color="auto" w:fill="auto"/>
            <w:vAlign w:val="center"/>
          </w:tcPr>
          <w:p w14:paraId="453643A8" w14:textId="44CF8E5C" w:rsidR="006A210A" w:rsidRPr="00E66EB6" w:rsidRDefault="006A210A" w:rsidP="006A210A">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vAlign w:val="center"/>
          </w:tcPr>
          <w:p w14:paraId="4DCE55C7" w14:textId="699545B2" w:rsidR="006A210A" w:rsidRPr="00E66EB6" w:rsidRDefault="006A210A" w:rsidP="006A210A">
            <w:pPr>
              <w:jc w:val="center"/>
              <w:rPr>
                <w:sz w:val="18"/>
                <w:szCs w:val="18"/>
              </w:rPr>
            </w:pPr>
            <w:r w:rsidRPr="00E66EB6">
              <w:rPr>
                <w:rFonts w:eastAsiaTheme="minorEastAsia" w:cs="Calibri" w:hint="eastAsia"/>
                <w:b/>
                <w:sz w:val="18"/>
                <w:szCs w:val="18"/>
              </w:rPr>
              <w:t>码字</w:t>
            </w:r>
          </w:p>
        </w:tc>
      </w:tr>
      <w:tr w:rsidR="006A210A" w:rsidRPr="00E66EB6" w14:paraId="4F387A7A" w14:textId="77777777" w:rsidTr="006A210A">
        <w:tc>
          <w:tcPr>
            <w:tcW w:w="709" w:type="dxa"/>
            <w:tcBorders>
              <w:top w:val="single" w:sz="12" w:space="0" w:color="000000"/>
            </w:tcBorders>
            <w:shd w:val="clear" w:color="auto" w:fill="auto"/>
            <w:vAlign w:val="center"/>
          </w:tcPr>
          <w:p w14:paraId="75CCE52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245</w:t>
            </w:r>
          </w:p>
        </w:tc>
        <w:tc>
          <w:tcPr>
            <w:tcW w:w="8931" w:type="dxa"/>
            <w:tcBorders>
              <w:top w:val="single" w:sz="12" w:space="0" w:color="000000"/>
            </w:tcBorders>
            <w:shd w:val="clear" w:color="auto" w:fill="auto"/>
          </w:tcPr>
          <w:p w14:paraId="3B5F822B" w14:textId="77777777" w:rsidR="006A210A" w:rsidRPr="00E66EB6" w:rsidRDefault="006A210A" w:rsidP="006A210A">
            <w:pPr>
              <w:ind w:firstLineChars="885" w:firstLine="1593"/>
              <w:rPr>
                <w:sz w:val="18"/>
                <w:szCs w:val="18"/>
              </w:rPr>
            </w:pPr>
            <w:r w:rsidRPr="00E66EB6">
              <w:rPr>
                <w:sz w:val="18"/>
                <w:szCs w:val="18"/>
              </w:rPr>
              <w:t xml:space="preserve">-461.752197   -504.665894   834.920532    809.721191    1020.176880   </w:t>
            </w:r>
          </w:p>
          <w:p w14:paraId="507FBB12" w14:textId="5A117AF8" w:rsidR="006A210A" w:rsidRPr="00E66EB6" w:rsidRDefault="006A210A" w:rsidP="006A210A">
            <w:pPr>
              <w:ind w:firstLineChars="885" w:firstLine="1593"/>
              <w:rPr>
                <w:rFonts w:eastAsiaTheme="minorEastAsia" w:cs="Calibri"/>
                <w:sz w:val="18"/>
                <w:szCs w:val="18"/>
              </w:rPr>
            </w:pPr>
            <w:r w:rsidRPr="00E66EB6">
              <w:rPr>
                <w:sz w:val="18"/>
                <w:szCs w:val="18"/>
              </w:rPr>
              <w:t xml:space="preserve">871.390442    903.949707    739.781250    752.165588    </w:t>
            </w:r>
          </w:p>
        </w:tc>
      </w:tr>
      <w:tr w:rsidR="006A210A" w:rsidRPr="00E66EB6" w14:paraId="180AAA10" w14:textId="77777777" w:rsidTr="00932BBE">
        <w:tc>
          <w:tcPr>
            <w:tcW w:w="709" w:type="dxa"/>
            <w:shd w:val="clear" w:color="auto" w:fill="auto"/>
            <w:vAlign w:val="center"/>
          </w:tcPr>
          <w:p w14:paraId="44BF8B7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246</w:t>
            </w:r>
          </w:p>
        </w:tc>
        <w:tc>
          <w:tcPr>
            <w:tcW w:w="8931" w:type="dxa"/>
            <w:shd w:val="clear" w:color="auto" w:fill="auto"/>
          </w:tcPr>
          <w:p w14:paraId="0C7B4375" w14:textId="77777777" w:rsidR="006A210A" w:rsidRPr="00E66EB6" w:rsidRDefault="006A210A" w:rsidP="006A210A">
            <w:pPr>
              <w:ind w:firstLineChars="885" w:firstLine="1593"/>
              <w:rPr>
                <w:sz w:val="18"/>
                <w:szCs w:val="18"/>
              </w:rPr>
            </w:pPr>
            <w:r w:rsidRPr="00E66EB6">
              <w:rPr>
                <w:sz w:val="18"/>
                <w:szCs w:val="18"/>
              </w:rPr>
              <w:t xml:space="preserve">68.185127     -25.366402    -289.149689   -775.257812   -47.512859    </w:t>
            </w:r>
          </w:p>
          <w:p w14:paraId="0356125A" w14:textId="6FD78D95" w:rsidR="006A210A" w:rsidRPr="00E66EB6" w:rsidRDefault="006A210A" w:rsidP="006A210A">
            <w:pPr>
              <w:ind w:firstLineChars="885" w:firstLine="1593"/>
              <w:rPr>
                <w:rFonts w:eastAsiaTheme="minorEastAsia" w:cs="Calibri"/>
                <w:sz w:val="18"/>
                <w:szCs w:val="18"/>
              </w:rPr>
            </w:pPr>
            <w:r w:rsidRPr="00E66EB6">
              <w:rPr>
                <w:sz w:val="18"/>
                <w:szCs w:val="18"/>
              </w:rPr>
              <w:t xml:space="preserve">-551.142700   -992.717712   -1406.638184  -1423.804077  </w:t>
            </w:r>
          </w:p>
        </w:tc>
      </w:tr>
      <w:tr w:rsidR="006A210A" w:rsidRPr="00E66EB6" w14:paraId="6D01E303" w14:textId="77777777" w:rsidTr="00932BBE">
        <w:tc>
          <w:tcPr>
            <w:tcW w:w="709" w:type="dxa"/>
            <w:shd w:val="clear" w:color="auto" w:fill="auto"/>
            <w:vAlign w:val="center"/>
          </w:tcPr>
          <w:p w14:paraId="6C2AF775"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247</w:t>
            </w:r>
          </w:p>
        </w:tc>
        <w:tc>
          <w:tcPr>
            <w:tcW w:w="8931" w:type="dxa"/>
            <w:shd w:val="clear" w:color="auto" w:fill="auto"/>
          </w:tcPr>
          <w:p w14:paraId="1FD64519" w14:textId="77777777" w:rsidR="006A210A" w:rsidRPr="00E66EB6" w:rsidRDefault="006A210A" w:rsidP="006A210A">
            <w:pPr>
              <w:ind w:firstLineChars="885" w:firstLine="1593"/>
              <w:rPr>
                <w:sz w:val="18"/>
                <w:szCs w:val="18"/>
              </w:rPr>
            </w:pPr>
            <w:r w:rsidRPr="00E66EB6">
              <w:rPr>
                <w:sz w:val="18"/>
                <w:szCs w:val="18"/>
              </w:rPr>
              <w:t xml:space="preserve">1074.732666   523.538391    143.826492    -187.822311   -245.405121   </w:t>
            </w:r>
          </w:p>
          <w:p w14:paraId="476446EE" w14:textId="7A258564" w:rsidR="006A210A" w:rsidRPr="00E66EB6" w:rsidRDefault="006A210A" w:rsidP="006A210A">
            <w:pPr>
              <w:ind w:firstLineChars="885" w:firstLine="1593"/>
              <w:rPr>
                <w:rFonts w:eastAsiaTheme="minorEastAsia" w:cs="Calibri"/>
                <w:sz w:val="18"/>
                <w:szCs w:val="18"/>
              </w:rPr>
            </w:pPr>
            <w:r w:rsidRPr="00E66EB6">
              <w:rPr>
                <w:sz w:val="18"/>
                <w:szCs w:val="18"/>
              </w:rPr>
              <w:t xml:space="preserve">-337.596924   -392.422150   -526.609680   -543.828674   </w:t>
            </w:r>
          </w:p>
        </w:tc>
      </w:tr>
      <w:tr w:rsidR="006A210A" w:rsidRPr="00E66EB6" w14:paraId="2D2FF58F" w14:textId="77777777" w:rsidTr="00932BBE">
        <w:tc>
          <w:tcPr>
            <w:tcW w:w="709" w:type="dxa"/>
            <w:shd w:val="clear" w:color="auto" w:fill="auto"/>
            <w:vAlign w:val="center"/>
          </w:tcPr>
          <w:p w14:paraId="7C6EE006"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248</w:t>
            </w:r>
          </w:p>
        </w:tc>
        <w:tc>
          <w:tcPr>
            <w:tcW w:w="8931" w:type="dxa"/>
            <w:shd w:val="clear" w:color="auto" w:fill="auto"/>
          </w:tcPr>
          <w:p w14:paraId="127B6B95" w14:textId="77777777" w:rsidR="006A210A" w:rsidRPr="00E66EB6" w:rsidRDefault="006A210A" w:rsidP="006A210A">
            <w:pPr>
              <w:ind w:firstLineChars="885" w:firstLine="1593"/>
              <w:rPr>
                <w:sz w:val="18"/>
                <w:szCs w:val="18"/>
              </w:rPr>
            </w:pPr>
            <w:r w:rsidRPr="00E66EB6">
              <w:rPr>
                <w:sz w:val="18"/>
                <w:szCs w:val="18"/>
              </w:rPr>
              <w:t xml:space="preserve">-121.817963   286.786957    -32.153019    -268.764130   -310.116547   </w:t>
            </w:r>
          </w:p>
          <w:p w14:paraId="449542C9" w14:textId="23DAE6D5" w:rsidR="006A210A" w:rsidRPr="00E66EB6" w:rsidRDefault="006A210A" w:rsidP="006A210A">
            <w:pPr>
              <w:ind w:firstLineChars="885" w:firstLine="1593"/>
              <w:rPr>
                <w:rFonts w:eastAsiaTheme="minorEastAsia" w:cs="Calibri"/>
                <w:sz w:val="18"/>
                <w:szCs w:val="18"/>
              </w:rPr>
            </w:pPr>
            <w:r w:rsidRPr="00E66EB6">
              <w:rPr>
                <w:sz w:val="18"/>
                <w:szCs w:val="18"/>
              </w:rPr>
              <w:t xml:space="preserve">-382.739136   -381.658600   -611.214905   -667.152649   </w:t>
            </w:r>
          </w:p>
        </w:tc>
      </w:tr>
      <w:tr w:rsidR="006A210A" w:rsidRPr="00E66EB6" w14:paraId="1FE82133" w14:textId="77777777" w:rsidTr="00932BBE">
        <w:tc>
          <w:tcPr>
            <w:tcW w:w="709" w:type="dxa"/>
            <w:shd w:val="clear" w:color="auto" w:fill="auto"/>
            <w:vAlign w:val="center"/>
          </w:tcPr>
          <w:p w14:paraId="23EC2EF1"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249</w:t>
            </w:r>
          </w:p>
        </w:tc>
        <w:tc>
          <w:tcPr>
            <w:tcW w:w="8931" w:type="dxa"/>
            <w:shd w:val="clear" w:color="auto" w:fill="auto"/>
          </w:tcPr>
          <w:p w14:paraId="17E6820E" w14:textId="77777777" w:rsidR="006A210A" w:rsidRPr="00E66EB6" w:rsidRDefault="006A210A" w:rsidP="006A210A">
            <w:pPr>
              <w:ind w:firstLineChars="885" w:firstLine="1593"/>
              <w:rPr>
                <w:sz w:val="18"/>
                <w:szCs w:val="18"/>
              </w:rPr>
            </w:pPr>
            <w:r w:rsidRPr="00E66EB6">
              <w:rPr>
                <w:sz w:val="18"/>
                <w:szCs w:val="18"/>
              </w:rPr>
              <w:t xml:space="preserve">368.183838    129.406418    -327.912201   -1042.670898  -555.348694   </w:t>
            </w:r>
          </w:p>
          <w:p w14:paraId="36D18BAC" w14:textId="01180B70" w:rsidR="006A210A" w:rsidRPr="00E66EB6" w:rsidRDefault="006A210A" w:rsidP="006A210A">
            <w:pPr>
              <w:ind w:firstLineChars="885" w:firstLine="1593"/>
              <w:rPr>
                <w:rFonts w:eastAsiaTheme="minorEastAsia" w:cs="Calibri"/>
                <w:sz w:val="18"/>
                <w:szCs w:val="18"/>
              </w:rPr>
            </w:pPr>
            <w:r w:rsidRPr="00E66EB6">
              <w:rPr>
                <w:sz w:val="18"/>
                <w:szCs w:val="18"/>
              </w:rPr>
              <w:t xml:space="preserve">-921.933716   -976.043030   -1177.621948  -504.788055   </w:t>
            </w:r>
          </w:p>
        </w:tc>
      </w:tr>
      <w:tr w:rsidR="006A210A" w:rsidRPr="00E66EB6" w14:paraId="560B854A" w14:textId="77777777" w:rsidTr="00932BBE">
        <w:tc>
          <w:tcPr>
            <w:tcW w:w="709" w:type="dxa"/>
            <w:shd w:val="clear" w:color="auto" w:fill="auto"/>
            <w:vAlign w:val="center"/>
          </w:tcPr>
          <w:p w14:paraId="274E6198"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250</w:t>
            </w:r>
          </w:p>
        </w:tc>
        <w:tc>
          <w:tcPr>
            <w:tcW w:w="8931" w:type="dxa"/>
            <w:shd w:val="clear" w:color="auto" w:fill="auto"/>
          </w:tcPr>
          <w:p w14:paraId="1FA1EFE1" w14:textId="77777777" w:rsidR="006A210A" w:rsidRPr="00E66EB6" w:rsidRDefault="006A210A" w:rsidP="006A210A">
            <w:pPr>
              <w:ind w:firstLineChars="885" w:firstLine="1593"/>
              <w:rPr>
                <w:sz w:val="18"/>
                <w:szCs w:val="18"/>
              </w:rPr>
            </w:pPr>
            <w:r w:rsidRPr="00E66EB6">
              <w:rPr>
                <w:sz w:val="18"/>
                <w:szCs w:val="18"/>
              </w:rPr>
              <w:t xml:space="preserve">-243.511139   -747.707458   -671.397400   -1178.495239  -75.772865    </w:t>
            </w:r>
          </w:p>
          <w:p w14:paraId="0502C350" w14:textId="227C5C1D" w:rsidR="006A210A" w:rsidRPr="00E66EB6" w:rsidRDefault="006A210A" w:rsidP="006A210A">
            <w:pPr>
              <w:ind w:firstLineChars="885" w:firstLine="1593"/>
              <w:rPr>
                <w:rFonts w:eastAsiaTheme="minorEastAsia" w:cs="Calibri"/>
                <w:sz w:val="18"/>
                <w:szCs w:val="18"/>
              </w:rPr>
            </w:pPr>
            <w:r w:rsidRPr="00E66EB6">
              <w:rPr>
                <w:sz w:val="18"/>
                <w:szCs w:val="18"/>
              </w:rPr>
              <w:t xml:space="preserve">-466.295319   -582.133057   -871.793884   -1050.080688  </w:t>
            </w:r>
          </w:p>
        </w:tc>
      </w:tr>
      <w:tr w:rsidR="006A210A" w:rsidRPr="00E66EB6" w14:paraId="52174B36" w14:textId="77777777" w:rsidTr="00932BBE">
        <w:tc>
          <w:tcPr>
            <w:tcW w:w="709" w:type="dxa"/>
            <w:shd w:val="clear" w:color="auto" w:fill="auto"/>
            <w:vAlign w:val="center"/>
          </w:tcPr>
          <w:p w14:paraId="13054EB0"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251</w:t>
            </w:r>
          </w:p>
        </w:tc>
        <w:tc>
          <w:tcPr>
            <w:tcW w:w="8931" w:type="dxa"/>
            <w:shd w:val="clear" w:color="auto" w:fill="auto"/>
          </w:tcPr>
          <w:p w14:paraId="6F359386" w14:textId="77777777" w:rsidR="006A210A" w:rsidRPr="00E66EB6" w:rsidRDefault="006A210A" w:rsidP="006A210A">
            <w:pPr>
              <w:ind w:firstLineChars="885" w:firstLine="1593"/>
              <w:rPr>
                <w:sz w:val="18"/>
                <w:szCs w:val="18"/>
              </w:rPr>
            </w:pPr>
            <w:r w:rsidRPr="00E66EB6">
              <w:rPr>
                <w:sz w:val="18"/>
                <w:szCs w:val="18"/>
              </w:rPr>
              <w:t xml:space="preserve">-106.184364   -608.038757   -968.961609   -1434.189453  -1641.399658  </w:t>
            </w:r>
          </w:p>
          <w:p w14:paraId="4DA87181" w14:textId="75697EBA" w:rsidR="006A210A" w:rsidRPr="00E66EB6" w:rsidRDefault="006A210A" w:rsidP="006A210A">
            <w:pPr>
              <w:ind w:firstLineChars="885" w:firstLine="1593"/>
              <w:rPr>
                <w:rFonts w:eastAsiaTheme="minorEastAsia" w:cs="Calibri"/>
                <w:sz w:val="18"/>
                <w:szCs w:val="18"/>
              </w:rPr>
            </w:pPr>
            <w:r w:rsidRPr="00E66EB6">
              <w:rPr>
                <w:sz w:val="18"/>
                <w:szCs w:val="18"/>
              </w:rPr>
              <w:t xml:space="preserve">-1630.353271  -1443.817383  -1404.703247  -1230.599854  </w:t>
            </w:r>
          </w:p>
        </w:tc>
      </w:tr>
      <w:tr w:rsidR="006A210A" w:rsidRPr="00E66EB6" w14:paraId="6756E016" w14:textId="77777777" w:rsidTr="00932BBE">
        <w:tc>
          <w:tcPr>
            <w:tcW w:w="709" w:type="dxa"/>
            <w:shd w:val="clear" w:color="auto" w:fill="auto"/>
            <w:vAlign w:val="center"/>
          </w:tcPr>
          <w:p w14:paraId="62AD3F4A"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252</w:t>
            </w:r>
          </w:p>
        </w:tc>
        <w:tc>
          <w:tcPr>
            <w:tcW w:w="8931" w:type="dxa"/>
            <w:shd w:val="clear" w:color="auto" w:fill="auto"/>
          </w:tcPr>
          <w:p w14:paraId="6B2F99EF" w14:textId="77777777" w:rsidR="006A210A" w:rsidRPr="00E66EB6" w:rsidRDefault="006A210A" w:rsidP="006A210A">
            <w:pPr>
              <w:ind w:firstLineChars="885" w:firstLine="1593"/>
              <w:rPr>
                <w:sz w:val="18"/>
                <w:szCs w:val="18"/>
              </w:rPr>
            </w:pPr>
            <w:r w:rsidRPr="00E66EB6">
              <w:rPr>
                <w:sz w:val="18"/>
                <w:szCs w:val="18"/>
              </w:rPr>
              <w:t xml:space="preserve">718.401611    2704.733887   2630.791748   2413.644775   2020.989502   </w:t>
            </w:r>
          </w:p>
          <w:p w14:paraId="2B61F092" w14:textId="1C31431D" w:rsidR="006A210A" w:rsidRPr="00E66EB6" w:rsidRDefault="006A210A" w:rsidP="006A210A">
            <w:pPr>
              <w:ind w:firstLineChars="885" w:firstLine="1593"/>
              <w:rPr>
                <w:rFonts w:eastAsiaTheme="minorEastAsia" w:cs="Calibri"/>
                <w:sz w:val="18"/>
                <w:szCs w:val="18"/>
              </w:rPr>
            </w:pPr>
            <w:r w:rsidRPr="00E66EB6">
              <w:rPr>
                <w:sz w:val="18"/>
                <w:szCs w:val="18"/>
              </w:rPr>
              <w:t xml:space="preserve">1672.132812   1268.989136   930.174011    549.528198    </w:t>
            </w:r>
          </w:p>
        </w:tc>
      </w:tr>
      <w:tr w:rsidR="006A210A" w:rsidRPr="00E66EB6" w14:paraId="0AE57CCD" w14:textId="77777777" w:rsidTr="00932BBE">
        <w:tc>
          <w:tcPr>
            <w:tcW w:w="709" w:type="dxa"/>
            <w:shd w:val="clear" w:color="auto" w:fill="auto"/>
            <w:vAlign w:val="center"/>
          </w:tcPr>
          <w:p w14:paraId="0ADF9E09"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253</w:t>
            </w:r>
          </w:p>
        </w:tc>
        <w:tc>
          <w:tcPr>
            <w:tcW w:w="8931" w:type="dxa"/>
            <w:shd w:val="clear" w:color="auto" w:fill="auto"/>
          </w:tcPr>
          <w:p w14:paraId="28E8688F" w14:textId="77777777" w:rsidR="006A210A" w:rsidRPr="00E66EB6" w:rsidRDefault="006A210A" w:rsidP="006A210A">
            <w:pPr>
              <w:ind w:firstLineChars="885" w:firstLine="1593"/>
              <w:rPr>
                <w:sz w:val="18"/>
                <w:szCs w:val="18"/>
              </w:rPr>
            </w:pPr>
            <w:r w:rsidRPr="00E66EB6">
              <w:rPr>
                <w:sz w:val="18"/>
                <w:szCs w:val="18"/>
              </w:rPr>
              <w:t xml:space="preserve">-280.844727   -837.520813   -893.299866   -1385.495483  -334.480225   </w:t>
            </w:r>
          </w:p>
          <w:p w14:paraId="3FBE8447" w14:textId="76FFF230" w:rsidR="006A210A" w:rsidRPr="00E66EB6" w:rsidRDefault="006A210A" w:rsidP="006A210A">
            <w:pPr>
              <w:ind w:firstLineChars="885" w:firstLine="1593"/>
              <w:rPr>
                <w:rFonts w:eastAsiaTheme="minorEastAsia" w:cs="Calibri"/>
                <w:sz w:val="18"/>
                <w:szCs w:val="18"/>
              </w:rPr>
            </w:pPr>
            <w:r w:rsidRPr="00E66EB6">
              <w:rPr>
                <w:sz w:val="18"/>
                <w:szCs w:val="18"/>
              </w:rPr>
              <w:t xml:space="preserve">-482.172333   -454.969421   -286.658356   -111.712273   </w:t>
            </w:r>
          </w:p>
        </w:tc>
      </w:tr>
      <w:tr w:rsidR="006A210A" w:rsidRPr="00E66EB6" w14:paraId="795FB1F9" w14:textId="77777777" w:rsidTr="00932BBE">
        <w:tc>
          <w:tcPr>
            <w:tcW w:w="709" w:type="dxa"/>
            <w:shd w:val="clear" w:color="auto" w:fill="auto"/>
            <w:vAlign w:val="center"/>
          </w:tcPr>
          <w:p w14:paraId="20F1724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254</w:t>
            </w:r>
          </w:p>
        </w:tc>
        <w:tc>
          <w:tcPr>
            <w:tcW w:w="8931" w:type="dxa"/>
            <w:shd w:val="clear" w:color="auto" w:fill="auto"/>
          </w:tcPr>
          <w:p w14:paraId="53FB1D23" w14:textId="77777777" w:rsidR="006A210A" w:rsidRPr="00E66EB6" w:rsidRDefault="006A210A" w:rsidP="006A210A">
            <w:pPr>
              <w:ind w:firstLineChars="885" w:firstLine="1593"/>
              <w:rPr>
                <w:sz w:val="18"/>
                <w:szCs w:val="18"/>
              </w:rPr>
            </w:pPr>
            <w:r w:rsidRPr="00E66EB6">
              <w:rPr>
                <w:sz w:val="18"/>
                <w:szCs w:val="18"/>
              </w:rPr>
              <w:t xml:space="preserve">-294.975677   -1109.926758  -1316.428345  -987.775269   -629.906128   </w:t>
            </w:r>
          </w:p>
          <w:p w14:paraId="69B900C7" w14:textId="6399B1BD" w:rsidR="006A210A" w:rsidRPr="00E66EB6" w:rsidRDefault="006A210A" w:rsidP="006A210A">
            <w:pPr>
              <w:ind w:firstLineChars="885" w:firstLine="1593"/>
              <w:rPr>
                <w:rFonts w:eastAsiaTheme="minorEastAsia" w:cs="Calibri"/>
                <w:sz w:val="18"/>
                <w:szCs w:val="18"/>
              </w:rPr>
            </w:pPr>
            <w:r w:rsidRPr="00E66EB6">
              <w:rPr>
                <w:sz w:val="18"/>
                <w:szCs w:val="18"/>
              </w:rPr>
              <w:t xml:space="preserve">-331.063782   -88.151436    -42.998192    -9.167728     </w:t>
            </w:r>
          </w:p>
        </w:tc>
      </w:tr>
      <w:tr w:rsidR="006A210A" w:rsidRPr="00E66EB6" w14:paraId="6CCC9814" w14:textId="77777777" w:rsidTr="00932BBE">
        <w:tc>
          <w:tcPr>
            <w:tcW w:w="709" w:type="dxa"/>
            <w:shd w:val="clear" w:color="auto" w:fill="auto"/>
            <w:vAlign w:val="center"/>
          </w:tcPr>
          <w:p w14:paraId="673B9BEF"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255</w:t>
            </w:r>
          </w:p>
        </w:tc>
        <w:tc>
          <w:tcPr>
            <w:tcW w:w="8931" w:type="dxa"/>
            <w:shd w:val="clear" w:color="auto" w:fill="auto"/>
          </w:tcPr>
          <w:p w14:paraId="1A447A53" w14:textId="77777777" w:rsidR="006A210A" w:rsidRPr="00E66EB6" w:rsidRDefault="006A210A" w:rsidP="006A210A">
            <w:pPr>
              <w:ind w:firstLineChars="885" w:firstLine="1593"/>
              <w:rPr>
                <w:sz w:val="18"/>
                <w:szCs w:val="18"/>
              </w:rPr>
            </w:pPr>
            <w:r w:rsidRPr="00E66EB6">
              <w:rPr>
                <w:sz w:val="18"/>
                <w:szCs w:val="18"/>
              </w:rPr>
              <w:t xml:space="preserve">-720.846436   1115.457275   1445.276978   1626.742798   1758.635132   </w:t>
            </w:r>
          </w:p>
          <w:p w14:paraId="74DA110A" w14:textId="501593C0" w:rsidR="006A210A" w:rsidRPr="00E66EB6" w:rsidRDefault="006A210A" w:rsidP="006A210A">
            <w:pPr>
              <w:ind w:firstLineChars="885" w:firstLine="1593"/>
              <w:rPr>
                <w:rFonts w:eastAsiaTheme="minorEastAsia" w:cs="Calibri"/>
                <w:sz w:val="18"/>
                <w:szCs w:val="18"/>
              </w:rPr>
            </w:pPr>
            <w:r w:rsidRPr="00E66EB6">
              <w:rPr>
                <w:sz w:val="18"/>
                <w:szCs w:val="18"/>
              </w:rPr>
              <w:t xml:space="preserve">1845.389893   1893.553589   1901.911011   1885.918091   </w:t>
            </w:r>
          </w:p>
        </w:tc>
      </w:tr>
      <w:tr w:rsidR="006A210A" w:rsidRPr="00E66EB6" w14:paraId="2492B758" w14:textId="77777777" w:rsidTr="00932BBE">
        <w:tc>
          <w:tcPr>
            <w:tcW w:w="709" w:type="dxa"/>
            <w:shd w:val="clear" w:color="auto" w:fill="auto"/>
            <w:vAlign w:val="center"/>
          </w:tcPr>
          <w:p w14:paraId="7FF32362" w14:textId="77777777" w:rsidR="006A210A" w:rsidRPr="00E66EB6" w:rsidRDefault="006A210A" w:rsidP="006A210A">
            <w:pPr>
              <w:jc w:val="center"/>
              <w:rPr>
                <w:rFonts w:eastAsiaTheme="minorEastAsia" w:cs="Calibri"/>
                <w:sz w:val="18"/>
                <w:szCs w:val="18"/>
              </w:rPr>
            </w:pPr>
            <w:r w:rsidRPr="00E66EB6">
              <w:rPr>
                <w:rFonts w:eastAsiaTheme="minorEastAsia" w:cs="Calibri"/>
                <w:sz w:val="18"/>
                <w:szCs w:val="18"/>
              </w:rPr>
              <w:t>256</w:t>
            </w:r>
          </w:p>
        </w:tc>
        <w:tc>
          <w:tcPr>
            <w:tcW w:w="8931" w:type="dxa"/>
            <w:shd w:val="clear" w:color="auto" w:fill="auto"/>
          </w:tcPr>
          <w:p w14:paraId="66D1FF2B" w14:textId="77777777" w:rsidR="006A210A" w:rsidRPr="00E66EB6" w:rsidRDefault="006A210A" w:rsidP="006A210A">
            <w:pPr>
              <w:ind w:firstLineChars="885" w:firstLine="1593"/>
              <w:rPr>
                <w:sz w:val="18"/>
                <w:szCs w:val="18"/>
              </w:rPr>
            </w:pPr>
            <w:r w:rsidRPr="00E66EB6">
              <w:rPr>
                <w:sz w:val="18"/>
                <w:szCs w:val="18"/>
              </w:rPr>
              <w:t xml:space="preserve">-10.630882    173.645126    -194.461044   -520.689392   145.682388    </w:t>
            </w:r>
          </w:p>
          <w:p w14:paraId="2DA16B00" w14:textId="21370D55" w:rsidR="006A210A" w:rsidRPr="00E66EB6" w:rsidRDefault="006A210A" w:rsidP="006A210A">
            <w:pPr>
              <w:ind w:firstLineChars="885" w:firstLine="1593"/>
              <w:rPr>
                <w:rFonts w:eastAsiaTheme="minorEastAsia" w:cs="Calibri"/>
                <w:sz w:val="18"/>
                <w:szCs w:val="18"/>
              </w:rPr>
            </w:pPr>
            <w:r w:rsidRPr="00E66EB6">
              <w:rPr>
                <w:sz w:val="18"/>
                <w:szCs w:val="18"/>
              </w:rPr>
              <w:t xml:space="preserve">-76.744125    -411.265472   -869.935303   -1199.078491  </w:t>
            </w:r>
          </w:p>
        </w:tc>
      </w:tr>
    </w:tbl>
    <w:p w14:paraId="03E6B4F3" w14:textId="77777777" w:rsidR="00D54886" w:rsidRPr="00E66EB6" w:rsidRDefault="00D54886" w:rsidP="001D1450">
      <w:pPr>
        <w:pStyle w:val="affff2"/>
        <w:spacing w:before="156" w:after="156"/>
        <w:rPr>
          <w:rFonts w:ascii="Times New Roman"/>
        </w:rPr>
      </w:pPr>
    </w:p>
    <w:p w14:paraId="5D6722DE" w14:textId="0C498574"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B.9  </w:t>
      </w:r>
      <w:r w:rsidRPr="00E66EB6">
        <w:rPr>
          <w:rFonts w:ascii="Times New Roman"/>
        </w:rPr>
        <w:t>低精度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第一级</w:t>
      </w:r>
      <w:r w:rsidRPr="00E66EB6">
        <w:rPr>
          <w:rFonts w:ascii="Times New Roman"/>
        </w:rPr>
        <w:t xml:space="preserve"> </w:t>
      </w:r>
      <w:r w:rsidRPr="00E66EB6">
        <w:rPr>
          <w:rFonts w:ascii="Times New Roman"/>
        </w:rPr>
        <w:t>第二子</w:t>
      </w:r>
      <w:r w:rsidR="006664EE" w:rsidRPr="00E66EB6">
        <w:rPr>
          <w:rFonts w:ascii="Times New Roman"/>
        </w:rPr>
        <w:t>矢量码表</w:t>
      </w:r>
      <w:r w:rsidRPr="00E66EB6">
        <w:rPr>
          <w:rFonts w:ascii="Times New Roman"/>
        </w:rPr>
        <w:t xml:space="preserve"> lsf_stage1_CB2_lbr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0A13BDEC" w14:textId="77777777" w:rsidTr="00462034">
        <w:tc>
          <w:tcPr>
            <w:tcW w:w="709" w:type="dxa"/>
            <w:tcBorders>
              <w:bottom w:val="single" w:sz="12" w:space="0" w:color="auto"/>
            </w:tcBorders>
            <w:shd w:val="clear" w:color="auto" w:fill="auto"/>
            <w:vAlign w:val="center"/>
          </w:tcPr>
          <w:p w14:paraId="58B18BBE"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2E4AE3D9"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784C50" w:rsidRPr="00E66EB6" w14:paraId="1EC377AF" w14:textId="77777777" w:rsidTr="00932BBE">
        <w:tc>
          <w:tcPr>
            <w:tcW w:w="709" w:type="dxa"/>
            <w:tcBorders>
              <w:top w:val="single" w:sz="12" w:space="0" w:color="auto"/>
            </w:tcBorders>
            <w:shd w:val="clear" w:color="auto" w:fill="auto"/>
            <w:vAlign w:val="center"/>
          </w:tcPr>
          <w:p w14:paraId="3269C227" w14:textId="77777777" w:rsidR="00784C50" w:rsidRPr="00E66EB6" w:rsidRDefault="00784C50" w:rsidP="00784C50">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7555AA94" w14:textId="77777777" w:rsidR="00661C6D" w:rsidRPr="00E66EB6" w:rsidRDefault="00784C50" w:rsidP="00C22DF7">
            <w:pPr>
              <w:ind w:firstLineChars="885" w:firstLine="1593"/>
              <w:rPr>
                <w:sz w:val="18"/>
                <w:szCs w:val="18"/>
              </w:rPr>
            </w:pPr>
            <w:r w:rsidRPr="00E66EB6">
              <w:rPr>
                <w:sz w:val="18"/>
                <w:szCs w:val="18"/>
              </w:rPr>
              <w:t xml:space="preserve">-1025.445557  -1558.926147  -2144.454346  -1791.063965  -1952.295288  </w:t>
            </w:r>
          </w:p>
          <w:p w14:paraId="1E4A2D95" w14:textId="727DECF8" w:rsidR="00784C50" w:rsidRPr="00E66EB6" w:rsidRDefault="00784C50" w:rsidP="00C22DF7">
            <w:pPr>
              <w:ind w:firstLineChars="885" w:firstLine="1593"/>
              <w:rPr>
                <w:rFonts w:eastAsiaTheme="minorEastAsia" w:cs="Calibri"/>
                <w:sz w:val="18"/>
                <w:szCs w:val="18"/>
              </w:rPr>
            </w:pPr>
            <w:r w:rsidRPr="00E66EB6">
              <w:rPr>
                <w:sz w:val="18"/>
                <w:szCs w:val="18"/>
              </w:rPr>
              <w:t xml:space="preserve">-1405.597290  -2150.003418  </w:t>
            </w:r>
          </w:p>
        </w:tc>
      </w:tr>
      <w:tr w:rsidR="00784C50" w:rsidRPr="00E66EB6" w14:paraId="6F08B514" w14:textId="77777777" w:rsidTr="00932BBE">
        <w:tc>
          <w:tcPr>
            <w:tcW w:w="709" w:type="dxa"/>
            <w:shd w:val="clear" w:color="auto" w:fill="auto"/>
            <w:vAlign w:val="center"/>
          </w:tcPr>
          <w:p w14:paraId="4BD34426" w14:textId="77777777" w:rsidR="00784C50" w:rsidRPr="00E66EB6" w:rsidRDefault="00784C50" w:rsidP="00784C50">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63F8D403" w14:textId="77777777" w:rsidR="00661C6D" w:rsidRPr="00E66EB6" w:rsidRDefault="00784C50" w:rsidP="00C22DF7">
            <w:pPr>
              <w:ind w:firstLineChars="885" w:firstLine="1593"/>
              <w:rPr>
                <w:sz w:val="18"/>
                <w:szCs w:val="18"/>
              </w:rPr>
            </w:pPr>
            <w:r w:rsidRPr="00E66EB6">
              <w:rPr>
                <w:sz w:val="18"/>
                <w:szCs w:val="18"/>
              </w:rPr>
              <w:t xml:space="preserve">-954.523376   -818.689392   -1113.715698  -887.345154   -1365.084351  </w:t>
            </w:r>
          </w:p>
          <w:p w14:paraId="02EA3BE7" w14:textId="5BEA62E9" w:rsidR="00784C50" w:rsidRPr="00E66EB6" w:rsidRDefault="00784C50" w:rsidP="00C22DF7">
            <w:pPr>
              <w:ind w:firstLineChars="885" w:firstLine="1593"/>
              <w:rPr>
                <w:rFonts w:eastAsiaTheme="minorEastAsia" w:cs="Calibri"/>
                <w:sz w:val="18"/>
                <w:szCs w:val="18"/>
              </w:rPr>
            </w:pPr>
            <w:r w:rsidRPr="00E66EB6">
              <w:rPr>
                <w:sz w:val="18"/>
                <w:szCs w:val="18"/>
              </w:rPr>
              <w:t xml:space="preserve">-1268.915771  -2110.815186  </w:t>
            </w:r>
          </w:p>
        </w:tc>
      </w:tr>
      <w:tr w:rsidR="00784C50" w:rsidRPr="00E66EB6" w14:paraId="38560F41" w14:textId="77777777" w:rsidTr="00932BBE">
        <w:tc>
          <w:tcPr>
            <w:tcW w:w="709" w:type="dxa"/>
            <w:shd w:val="clear" w:color="auto" w:fill="auto"/>
            <w:vAlign w:val="center"/>
          </w:tcPr>
          <w:p w14:paraId="3C17A7E5" w14:textId="77777777" w:rsidR="00784C50" w:rsidRPr="00E66EB6" w:rsidRDefault="00784C50" w:rsidP="00784C50">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49E16D18" w14:textId="77777777" w:rsidR="00661C6D" w:rsidRPr="00E66EB6" w:rsidRDefault="00784C50" w:rsidP="00C22DF7">
            <w:pPr>
              <w:ind w:firstLineChars="885" w:firstLine="1593"/>
              <w:rPr>
                <w:sz w:val="18"/>
                <w:szCs w:val="18"/>
              </w:rPr>
            </w:pPr>
            <w:r w:rsidRPr="00E66EB6">
              <w:rPr>
                <w:sz w:val="18"/>
                <w:szCs w:val="18"/>
              </w:rPr>
              <w:t xml:space="preserve">-619.806885   -685.579651   -746.767395   -691.805176   -616.305969   </w:t>
            </w:r>
          </w:p>
          <w:p w14:paraId="7290CEAF" w14:textId="6823137F" w:rsidR="00784C50" w:rsidRPr="00E66EB6" w:rsidRDefault="00784C50" w:rsidP="00C22DF7">
            <w:pPr>
              <w:ind w:firstLineChars="885" w:firstLine="1593"/>
              <w:rPr>
                <w:rFonts w:eastAsiaTheme="minorEastAsia" w:cs="Calibri"/>
                <w:sz w:val="18"/>
                <w:szCs w:val="18"/>
              </w:rPr>
            </w:pPr>
            <w:r w:rsidRPr="00E66EB6">
              <w:rPr>
                <w:sz w:val="18"/>
                <w:szCs w:val="18"/>
              </w:rPr>
              <w:t xml:space="preserve">-647.728027   -512.941956   </w:t>
            </w:r>
          </w:p>
        </w:tc>
      </w:tr>
      <w:tr w:rsidR="00784C50" w:rsidRPr="00E66EB6" w14:paraId="6A1DD111" w14:textId="77777777" w:rsidTr="00932BBE">
        <w:tc>
          <w:tcPr>
            <w:tcW w:w="709" w:type="dxa"/>
            <w:shd w:val="clear" w:color="auto" w:fill="auto"/>
            <w:vAlign w:val="center"/>
          </w:tcPr>
          <w:p w14:paraId="5893F7DE" w14:textId="77777777" w:rsidR="00784C50" w:rsidRPr="00E66EB6" w:rsidRDefault="00784C50" w:rsidP="00784C50">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24AFF0EA" w14:textId="77777777" w:rsidR="00661C6D" w:rsidRPr="00E66EB6" w:rsidRDefault="00784C50" w:rsidP="00C22DF7">
            <w:pPr>
              <w:ind w:firstLineChars="885" w:firstLine="1593"/>
              <w:rPr>
                <w:sz w:val="18"/>
                <w:szCs w:val="18"/>
              </w:rPr>
            </w:pPr>
            <w:r w:rsidRPr="00E66EB6">
              <w:rPr>
                <w:sz w:val="18"/>
                <w:szCs w:val="18"/>
              </w:rPr>
              <w:t xml:space="preserve">-59.775761    22.873430     -414.587616   -322.859131   -903.828430   </w:t>
            </w:r>
          </w:p>
          <w:p w14:paraId="3F98F5E3" w14:textId="0CBA0B91" w:rsidR="00784C50" w:rsidRPr="00E66EB6" w:rsidRDefault="00784C50" w:rsidP="00C22DF7">
            <w:pPr>
              <w:ind w:firstLineChars="885" w:firstLine="1593"/>
              <w:rPr>
                <w:rFonts w:eastAsiaTheme="minorEastAsia" w:cs="Calibri"/>
                <w:sz w:val="18"/>
                <w:szCs w:val="18"/>
              </w:rPr>
            </w:pPr>
            <w:r w:rsidRPr="00E66EB6">
              <w:rPr>
                <w:sz w:val="18"/>
                <w:szCs w:val="18"/>
              </w:rPr>
              <w:t xml:space="preserve">-888.348755   -1863.307739  </w:t>
            </w:r>
          </w:p>
        </w:tc>
      </w:tr>
      <w:tr w:rsidR="00784C50" w:rsidRPr="00E66EB6" w14:paraId="01DE019A" w14:textId="77777777" w:rsidTr="00932BBE">
        <w:tc>
          <w:tcPr>
            <w:tcW w:w="709" w:type="dxa"/>
            <w:shd w:val="clear" w:color="auto" w:fill="auto"/>
            <w:vAlign w:val="center"/>
          </w:tcPr>
          <w:p w14:paraId="14EA5D95" w14:textId="77777777" w:rsidR="00784C50" w:rsidRPr="00E66EB6" w:rsidRDefault="00784C50" w:rsidP="00784C50">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585A62E3" w14:textId="77777777" w:rsidR="00661C6D" w:rsidRPr="00E66EB6" w:rsidRDefault="00784C50" w:rsidP="00C22DF7">
            <w:pPr>
              <w:ind w:firstLineChars="885" w:firstLine="1593"/>
              <w:rPr>
                <w:sz w:val="18"/>
                <w:szCs w:val="18"/>
              </w:rPr>
            </w:pPr>
            <w:r w:rsidRPr="00E66EB6">
              <w:rPr>
                <w:sz w:val="18"/>
                <w:szCs w:val="18"/>
              </w:rPr>
              <w:t xml:space="preserve">-1225.429932  -1281.655762  -1576.963623  -1762.252441  -2420.828369  </w:t>
            </w:r>
          </w:p>
          <w:p w14:paraId="7E14DFE3" w14:textId="1E90748F" w:rsidR="00784C50" w:rsidRPr="00E66EB6" w:rsidRDefault="00784C50" w:rsidP="00C22DF7">
            <w:pPr>
              <w:ind w:firstLineChars="885" w:firstLine="1593"/>
              <w:rPr>
                <w:rFonts w:eastAsiaTheme="minorEastAsia" w:cs="Calibri"/>
                <w:sz w:val="18"/>
                <w:szCs w:val="18"/>
              </w:rPr>
            </w:pPr>
            <w:r w:rsidRPr="00E66EB6">
              <w:rPr>
                <w:sz w:val="18"/>
                <w:szCs w:val="18"/>
              </w:rPr>
              <w:t xml:space="preserve">-2961.331543  -318.643402   </w:t>
            </w:r>
          </w:p>
        </w:tc>
      </w:tr>
    </w:tbl>
    <w:p w14:paraId="42896D6D" w14:textId="4E4DF6AA" w:rsidR="00883EFA" w:rsidRPr="00E66EB6" w:rsidRDefault="00883EFA" w:rsidP="00883EFA">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16626D62" w14:textId="77777777" w:rsidTr="00E54CDD">
        <w:tc>
          <w:tcPr>
            <w:tcW w:w="709" w:type="dxa"/>
            <w:tcBorders>
              <w:bottom w:val="single" w:sz="12" w:space="0" w:color="000000"/>
            </w:tcBorders>
            <w:shd w:val="clear" w:color="auto" w:fill="auto"/>
          </w:tcPr>
          <w:p w14:paraId="5E110CAB" w14:textId="3EFB90F6"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F1FEA0A" w14:textId="53F50EFF"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7CD9844C" w14:textId="77777777" w:rsidTr="00883EFA">
        <w:tc>
          <w:tcPr>
            <w:tcW w:w="709" w:type="dxa"/>
            <w:tcBorders>
              <w:top w:val="single" w:sz="12" w:space="0" w:color="000000"/>
            </w:tcBorders>
            <w:shd w:val="clear" w:color="auto" w:fill="auto"/>
            <w:vAlign w:val="center"/>
          </w:tcPr>
          <w:p w14:paraId="3CF0276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w:t>
            </w:r>
          </w:p>
        </w:tc>
        <w:tc>
          <w:tcPr>
            <w:tcW w:w="8931" w:type="dxa"/>
            <w:tcBorders>
              <w:top w:val="single" w:sz="12" w:space="0" w:color="000000"/>
            </w:tcBorders>
            <w:shd w:val="clear" w:color="auto" w:fill="auto"/>
          </w:tcPr>
          <w:p w14:paraId="26D4607A" w14:textId="77777777" w:rsidR="00C839E1" w:rsidRPr="00E66EB6" w:rsidRDefault="00C839E1" w:rsidP="00C839E1">
            <w:pPr>
              <w:ind w:firstLineChars="885" w:firstLine="1593"/>
              <w:rPr>
                <w:sz w:val="18"/>
                <w:szCs w:val="18"/>
              </w:rPr>
            </w:pPr>
            <w:r w:rsidRPr="00E66EB6">
              <w:rPr>
                <w:sz w:val="18"/>
                <w:szCs w:val="18"/>
              </w:rPr>
              <w:t xml:space="preserve">-847.398743   -1271.069458  -1061.816650  -168.675690   50.615589     </w:t>
            </w:r>
          </w:p>
          <w:p w14:paraId="64250FBC" w14:textId="3C85E995" w:rsidR="00C839E1" w:rsidRPr="00E66EB6" w:rsidRDefault="00C839E1" w:rsidP="00C839E1">
            <w:pPr>
              <w:ind w:firstLineChars="885" w:firstLine="1593"/>
              <w:rPr>
                <w:rFonts w:eastAsiaTheme="minorEastAsia" w:cs="Calibri"/>
                <w:sz w:val="18"/>
                <w:szCs w:val="18"/>
              </w:rPr>
            </w:pPr>
            <w:r w:rsidRPr="00E66EB6">
              <w:rPr>
                <w:sz w:val="18"/>
                <w:szCs w:val="18"/>
              </w:rPr>
              <w:t xml:space="preserve">259.891388    311.872589    </w:t>
            </w:r>
          </w:p>
        </w:tc>
      </w:tr>
      <w:tr w:rsidR="00C839E1" w:rsidRPr="00E66EB6" w14:paraId="14567F5F" w14:textId="77777777" w:rsidTr="00932BBE">
        <w:tc>
          <w:tcPr>
            <w:tcW w:w="709" w:type="dxa"/>
            <w:shd w:val="clear" w:color="auto" w:fill="auto"/>
            <w:vAlign w:val="center"/>
          </w:tcPr>
          <w:p w14:paraId="3FB5521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785EDAFB" w14:textId="77777777" w:rsidR="00C839E1" w:rsidRPr="00E66EB6" w:rsidRDefault="00C839E1" w:rsidP="00C839E1">
            <w:pPr>
              <w:ind w:firstLineChars="885" w:firstLine="1593"/>
              <w:rPr>
                <w:sz w:val="18"/>
                <w:szCs w:val="18"/>
              </w:rPr>
            </w:pPr>
            <w:r w:rsidRPr="00E66EB6">
              <w:rPr>
                <w:sz w:val="18"/>
                <w:szCs w:val="18"/>
              </w:rPr>
              <w:t xml:space="preserve">1678.143066   1741.549927   1650.775269   1412.182495   1118.326782   </w:t>
            </w:r>
          </w:p>
          <w:p w14:paraId="2A1C2224" w14:textId="6A03D7ED" w:rsidR="00C839E1" w:rsidRPr="00E66EB6" w:rsidRDefault="00C839E1" w:rsidP="00C839E1">
            <w:pPr>
              <w:ind w:firstLineChars="885" w:firstLine="1593"/>
              <w:rPr>
                <w:rFonts w:eastAsiaTheme="minorEastAsia" w:cs="Calibri"/>
                <w:sz w:val="18"/>
                <w:szCs w:val="18"/>
              </w:rPr>
            </w:pPr>
            <w:r w:rsidRPr="00E66EB6">
              <w:rPr>
                <w:sz w:val="18"/>
                <w:szCs w:val="18"/>
              </w:rPr>
              <w:t xml:space="preserve">889.213501    657.603821    </w:t>
            </w:r>
          </w:p>
        </w:tc>
      </w:tr>
      <w:tr w:rsidR="00C839E1" w:rsidRPr="00E66EB6" w14:paraId="0C5FFB0D" w14:textId="77777777" w:rsidTr="00932BBE">
        <w:tc>
          <w:tcPr>
            <w:tcW w:w="709" w:type="dxa"/>
            <w:shd w:val="clear" w:color="auto" w:fill="auto"/>
            <w:vAlign w:val="center"/>
          </w:tcPr>
          <w:p w14:paraId="55610D2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307F8BF8" w14:textId="77777777" w:rsidR="00C839E1" w:rsidRPr="00E66EB6" w:rsidRDefault="00C839E1" w:rsidP="00C839E1">
            <w:pPr>
              <w:ind w:firstLineChars="885" w:firstLine="1593"/>
              <w:rPr>
                <w:sz w:val="18"/>
                <w:szCs w:val="18"/>
              </w:rPr>
            </w:pPr>
            <w:r w:rsidRPr="00E66EB6">
              <w:rPr>
                <w:sz w:val="18"/>
                <w:szCs w:val="18"/>
              </w:rPr>
              <w:t xml:space="preserve">-1893.017090  -2061.548584  -1934.615967  -2040.489502  -1998.668701  </w:t>
            </w:r>
          </w:p>
          <w:p w14:paraId="07420FAC" w14:textId="28298003" w:rsidR="00C839E1" w:rsidRPr="00E66EB6" w:rsidRDefault="00C839E1" w:rsidP="00C839E1">
            <w:pPr>
              <w:ind w:firstLineChars="885" w:firstLine="1593"/>
              <w:rPr>
                <w:rFonts w:eastAsiaTheme="minorEastAsia" w:cs="Calibri"/>
                <w:sz w:val="18"/>
                <w:szCs w:val="18"/>
              </w:rPr>
            </w:pPr>
            <w:r w:rsidRPr="00E66EB6">
              <w:rPr>
                <w:sz w:val="18"/>
                <w:szCs w:val="18"/>
              </w:rPr>
              <w:t xml:space="preserve">-1757.438721  -1278.423218  </w:t>
            </w:r>
          </w:p>
        </w:tc>
      </w:tr>
      <w:tr w:rsidR="00C839E1" w:rsidRPr="00E66EB6" w14:paraId="47F9F286" w14:textId="77777777" w:rsidTr="00932BBE">
        <w:tc>
          <w:tcPr>
            <w:tcW w:w="709" w:type="dxa"/>
            <w:shd w:val="clear" w:color="auto" w:fill="auto"/>
            <w:vAlign w:val="center"/>
          </w:tcPr>
          <w:p w14:paraId="592ED2B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5B20C18A" w14:textId="77777777" w:rsidR="00C839E1" w:rsidRPr="00E66EB6" w:rsidRDefault="00C839E1" w:rsidP="00C839E1">
            <w:pPr>
              <w:ind w:firstLineChars="885" w:firstLine="1593"/>
              <w:rPr>
                <w:sz w:val="18"/>
                <w:szCs w:val="18"/>
              </w:rPr>
            </w:pPr>
            <w:r w:rsidRPr="00E66EB6">
              <w:rPr>
                <w:sz w:val="18"/>
                <w:szCs w:val="18"/>
              </w:rPr>
              <w:t xml:space="preserve">-1981.158325  -2000.392334  -1779.247070  -1688.792236  -1332.873413  </w:t>
            </w:r>
          </w:p>
          <w:p w14:paraId="7456FB77" w14:textId="12ADABCB" w:rsidR="00C839E1" w:rsidRPr="00E66EB6" w:rsidRDefault="00C839E1" w:rsidP="00C839E1">
            <w:pPr>
              <w:ind w:firstLineChars="885" w:firstLine="1593"/>
              <w:rPr>
                <w:rFonts w:eastAsiaTheme="minorEastAsia" w:cs="Calibri"/>
                <w:sz w:val="18"/>
                <w:szCs w:val="18"/>
              </w:rPr>
            </w:pPr>
            <w:r w:rsidRPr="00E66EB6">
              <w:rPr>
                <w:sz w:val="18"/>
                <w:szCs w:val="18"/>
              </w:rPr>
              <w:t xml:space="preserve">-1121.153931  -940.593201   </w:t>
            </w:r>
          </w:p>
        </w:tc>
      </w:tr>
      <w:tr w:rsidR="00C839E1" w:rsidRPr="00E66EB6" w14:paraId="58C4294E" w14:textId="77777777" w:rsidTr="00932BBE">
        <w:tc>
          <w:tcPr>
            <w:tcW w:w="709" w:type="dxa"/>
            <w:shd w:val="clear" w:color="auto" w:fill="auto"/>
            <w:vAlign w:val="center"/>
          </w:tcPr>
          <w:p w14:paraId="5AD9E6E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2BA44A5D" w14:textId="77777777" w:rsidR="00C839E1" w:rsidRPr="00E66EB6" w:rsidRDefault="00C839E1" w:rsidP="00C839E1">
            <w:pPr>
              <w:ind w:firstLineChars="885" w:firstLine="1593"/>
              <w:rPr>
                <w:sz w:val="18"/>
                <w:szCs w:val="18"/>
              </w:rPr>
            </w:pPr>
            <w:r w:rsidRPr="00E66EB6">
              <w:rPr>
                <w:sz w:val="18"/>
                <w:szCs w:val="18"/>
              </w:rPr>
              <w:t xml:space="preserve">-1115.811279  -1152.664795  -1552.353027  -1439.754517  -1908.486694  </w:t>
            </w:r>
          </w:p>
          <w:p w14:paraId="747C1F28" w14:textId="58C58D6D" w:rsidR="00C839E1" w:rsidRPr="00E66EB6" w:rsidRDefault="00C839E1" w:rsidP="00C839E1">
            <w:pPr>
              <w:ind w:firstLineChars="885" w:firstLine="1593"/>
              <w:rPr>
                <w:rFonts w:eastAsiaTheme="minorEastAsia" w:cs="Calibri"/>
                <w:sz w:val="18"/>
                <w:szCs w:val="18"/>
              </w:rPr>
            </w:pPr>
            <w:r w:rsidRPr="00E66EB6">
              <w:rPr>
                <w:sz w:val="18"/>
                <w:szCs w:val="18"/>
              </w:rPr>
              <w:t xml:space="preserve">-1673.207275  -2451.110107  </w:t>
            </w:r>
          </w:p>
        </w:tc>
      </w:tr>
      <w:tr w:rsidR="00C839E1" w:rsidRPr="00E66EB6" w14:paraId="1E69AC10" w14:textId="77777777" w:rsidTr="00932BBE">
        <w:tc>
          <w:tcPr>
            <w:tcW w:w="709" w:type="dxa"/>
            <w:shd w:val="clear" w:color="auto" w:fill="auto"/>
            <w:vAlign w:val="center"/>
          </w:tcPr>
          <w:p w14:paraId="7871853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2DCF7EEB" w14:textId="77777777" w:rsidR="00C839E1" w:rsidRPr="00E66EB6" w:rsidRDefault="00C839E1" w:rsidP="00C839E1">
            <w:pPr>
              <w:ind w:firstLineChars="885" w:firstLine="1593"/>
              <w:rPr>
                <w:sz w:val="18"/>
                <w:szCs w:val="18"/>
              </w:rPr>
            </w:pPr>
            <w:r w:rsidRPr="00E66EB6">
              <w:rPr>
                <w:sz w:val="18"/>
                <w:szCs w:val="18"/>
              </w:rPr>
              <w:t xml:space="preserve">-379.387024   -26.146738    41.422009     164.160645    123.430641    </w:t>
            </w:r>
          </w:p>
          <w:p w14:paraId="360FFD00" w14:textId="0C44BB91" w:rsidR="00C839E1" w:rsidRPr="00E66EB6" w:rsidRDefault="00C839E1" w:rsidP="00C839E1">
            <w:pPr>
              <w:ind w:firstLineChars="885" w:firstLine="1593"/>
              <w:rPr>
                <w:rFonts w:eastAsiaTheme="minorEastAsia" w:cs="Calibri"/>
                <w:sz w:val="18"/>
                <w:szCs w:val="18"/>
              </w:rPr>
            </w:pPr>
            <w:r w:rsidRPr="00E66EB6">
              <w:rPr>
                <w:sz w:val="18"/>
                <w:szCs w:val="18"/>
              </w:rPr>
              <w:t xml:space="preserve">175.891678    62.278313     </w:t>
            </w:r>
          </w:p>
        </w:tc>
      </w:tr>
      <w:tr w:rsidR="00C839E1" w:rsidRPr="00E66EB6" w14:paraId="4F0BC428" w14:textId="77777777" w:rsidTr="00932BBE">
        <w:tc>
          <w:tcPr>
            <w:tcW w:w="709" w:type="dxa"/>
            <w:shd w:val="clear" w:color="auto" w:fill="auto"/>
            <w:vAlign w:val="center"/>
          </w:tcPr>
          <w:p w14:paraId="56FAAB1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43DC5403" w14:textId="77777777" w:rsidR="00C839E1" w:rsidRPr="00E66EB6" w:rsidRDefault="00C839E1" w:rsidP="00C839E1">
            <w:pPr>
              <w:ind w:firstLineChars="885" w:firstLine="1593"/>
              <w:rPr>
                <w:sz w:val="18"/>
                <w:szCs w:val="18"/>
              </w:rPr>
            </w:pPr>
            <w:r w:rsidRPr="00E66EB6">
              <w:rPr>
                <w:sz w:val="18"/>
                <w:szCs w:val="18"/>
              </w:rPr>
              <w:t xml:space="preserve">-2213.671631  -1141.692993  -609.784058   -353.606750   -85.206703    </w:t>
            </w:r>
          </w:p>
          <w:p w14:paraId="698283EB" w14:textId="768FC29D" w:rsidR="00C839E1" w:rsidRPr="00E66EB6" w:rsidRDefault="00C839E1" w:rsidP="00C839E1">
            <w:pPr>
              <w:ind w:firstLineChars="885" w:firstLine="1593"/>
              <w:rPr>
                <w:rFonts w:eastAsiaTheme="minorEastAsia" w:cs="Calibri"/>
                <w:sz w:val="18"/>
                <w:szCs w:val="18"/>
              </w:rPr>
            </w:pPr>
            <w:r w:rsidRPr="00E66EB6">
              <w:rPr>
                <w:sz w:val="18"/>
                <w:szCs w:val="18"/>
              </w:rPr>
              <w:t xml:space="preserve">148.116455    181.632812    </w:t>
            </w:r>
          </w:p>
        </w:tc>
      </w:tr>
      <w:tr w:rsidR="00C839E1" w:rsidRPr="00E66EB6" w14:paraId="77849049" w14:textId="77777777" w:rsidTr="00932BBE">
        <w:tc>
          <w:tcPr>
            <w:tcW w:w="709" w:type="dxa"/>
            <w:shd w:val="clear" w:color="auto" w:fill="auto"/>
            <w:vAlign w:val="center"/>
          </w:tcPr>
          <w:p w14:paraId="1171210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042A04D7" w14:textId="77777777" w:rsidR="00C839E1" w:rsidRPr="00E66EB6" w:rsidRDefault="00C839E1" w:rsidP="00C839E1">
            <w:pPr>
              <w:ind w:firstLineChars="885" w:firstLine="1593"/>
              <w:rPr>
                <w:sz w:val="18"/>
                <w:szCs w:val="18"/>
              </w:rPr>
            </w:pPr>
            <w:r w:rsidRPr="00E66EB6">
              <w:rPr>
                <w:sz w:val="18"/>
                <w:szCs w:val="18"/>
              </w:rPr>
              <w:t xml:space="preserve">-1154.319214  -1227.523071  -1489.456421  -1601.720459  -2058.670654  </w:t>
            </w:r>
          </w:p>
          <w:p w14:paraId="3C0DC67D" w14:textId="5B084CB3" w:rsidR="00C839E1" w:rsidRPr="00E66EB6" w:rsidRDefault="00C839E1" w:rsidP="00C839E1">
            <w:pPr>
              <w:ind w:firstLineChars="885" w:firstLine="1593"/>
              <w:rPr>
                <w:rFonts w:eastAsiaTheme="minorEastAsia" w:cs="Calibri"/>
                <w:sz w:val="18"/>
                <w:szCs w:val="18"/>
              </w:rPr>
            </w:pPr>
            <w:r w:rsidRPr="00E66EB6">
              <w:rPr>
                <w:sz w:val="18"/>
                <w:szCs w:val="18"/>
              </w:rPr>
              <w:t xml:space="preserve">-814.973206   -1702.502808  </w:t>
            </w:r>
          </w:p>
        </w:tc>
      </w:tr>
      <w:tr w:rsidR="00C839E1" w:rsidRPr="00E66EB6" w14:paraId="1DEC4F22" w14:textId="77777777" w:rsidTr="00932BBE">
        <w:tc>
          <w:tcPr>
            <w:tcW w:w="709" w:type="dxa"/>
            <w:shd w:val="clear" w:color="auto" w:fill="auto"/>
            <w:vAlign w:val="center"/>
          </w:tcPr>
          <w:p w14:paraId="33A0296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68734964" w14:textId="77777777" w:rsidR="00C839E1" w:rsidRPr="00E66EB6" w:rsidRDefault="00C839E1" w:rsidP="00C839E1">
            <w:pPr>
              <w:ind w:firstLineChars="885" w:firstLine="1593"/>
              <w:rPr>
                <w:sz w:val="18"/>
                <w:szCs w:val="18"/>
              </w:rPr>
            </w:pPr>
            <w:r w:rsidRPr="00E66EB6">
              <w:rPr>
                <w:sz w:val="18"/>
                <w:szCs w:val="18"/>
              </w:rPr>
              <w:t xml:space="preserve">-918.795044   -1343.674194  -1183.565918  -950.312866   -1186.982422  </w:t>
            </w:r>
          </w:p>
          <w:p w14:paraId="2261D31A" w14:textId="29D35D6B" w:rsidR="00C839E1" w:rsidRPr="00E66EB6" w:rsidRDefault="00C839E1" w:rsidP="00C839E1">
            <w:pPr>
              <w:ind w:firstLineChars="885" w:firstLine="1593"/>
              <w:rPr>
                <w:rFonts w:eastAsiaTheme="minorEastAsia" w:cs="Calibri"/>
                <w:sz w:val="18"/>
                <w:szCs w:val="18"/>
              </w:rPr>
            </w:pPr>
            <w:r w:rsidRPr="00E66EB6">
              <w:rPr>
                <w:sz w:val="18"/>
                <w:szCs w:val="18"/>
              </w:rPr>
              <w:t xml:space="preserve">-1103.976562  -1854.349609  </w:t>
            </w:r>
          </w:p>
        </w:tc>
      </w:tr>
      <w:tr w:rsidR="00C839E1" w:rsidRPr="00E66EB6" w14:paraId="5AC2745F" w14:textId="77777777" w:rsidTr="00932BBE">
        <w:tc>
          <w:tcPr>
            <w:tcW w:w="709" w:type="dxa"/>
            <w:shd w:val="clear" w:color="auto" w:fill="auto"/>
            <w:vAlign w:val="center"/>
          </w:tcPr>
          <w:p w14:paraId="0DA4982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447ABF09" w14:textId="77777777" w:rsidR="00C839E1" w:rsidRPr="00E66EB6" w:rsidRDefault="00C839E1" w:rsidP="00C839E1">
            <w:pPr>
              <w:ind w:firstLineChars="885" w:firstLine="1593"/>
              <w:rPr>
                <w:sz w:val="18"/>
                <w:szCs w:val="18"/>
              </w:rPr>
            </w:pPr>
            <w:r w:rsidRPr="00E66EB6">
              <w:rPr>
                <w:sz w:val="18"/>
                <w:szCs w:val="18"/>
              </w:rPr>
              <w:t xml:space="preserve">227.948730    1136.904053   1219.321167   1506.619507   2232.180908   </w:t>
            </w:r>
          </w:p>
          <w:p w14:paraId="7E6DF0F9" w14:textId="33FF93A3" w:rsidR="00C839E1" w:rsidRPr="00E66EB6" w:rsidRDefault="00C839E1" w:rsidP="00C839E1">
            <w:pPr>
              <w:ind w:firstLineChars="885" w:firstLine="1593"/>
              <w:rPr>
                <w:rFonts w:eastAsiaTheme="minorEastAsia" w:cs="Calibri"/>
                <w:sz w:val="18"/>
                <w:szCs w:val="18"/>
              </w:rPr>
            </w:pPr>
            <w:r w:rsidRPr="00E66EB6">
              <w:rPr>
                <w:sz w:val="18"/>
                <w:szCs w:val="18"/>
              </w:rPr>
              <w:t xml:space="preserve">2348.839111   1403.756592   </w:t>
            </w:r>
          </w:p>
        </w:tc>
      </w:tr>
      <w:tr w:rsidR="00C839E1" w:rsidRPr="00E66EB6" w14:paraId="592BCFB0" w14:textId="77777777" w:rsidTr="00932BBE">
        <w:tc>
          <w:tcPr>
            <w:tcW w:w="709" w:type="dxa"/>
            <w:shd w:val="clear" w:color="auto" w:fill="auto"/>
            <w:vAlign w:val="center"/>
          </w:tcPr>
          <w:p w14:paraId="70F73A5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6ECFA61C" w14:textId="77777777" w:rsidR="00C839E1" w:rsidRPr="00E66EB6" w:rsidRDefault="00C839E1" w:rsidP="00C839E1">
            <w:pPr>
              <w:ind w:firstLineChars="885" w:firstLine="1593"/>
              <w:rPr>
                <w:sz w:val="18"/>
                <w:szCs w:val="18"/>
              </w:rPr>
            </w:pPr>
            <w:r w:rsidRPr="00E66EB6">
              <w:rPr>
                <w:sz w:val="18"/>
                <w:szCs w:val="18"/>
              </w:rPr>
              <w:t xml:space="preserve">-2236.907715  -2289.355713  -2560.764893  -2482.412842  -3092.014160  </w:t>
            </w:r>
          </w:p>
          <w:p w14:paraId="5786605E" w14:textId="2F246E78" w:rsidR="00C839E1" w:rsidRPr="00E66EB6" w:rsidRDefault="00C839E1" w:rsidP="00C839E1">
            <w:pPr>
              <w:ind w:firstLineChars="885" w:firstLine="1593"/>
              <w:rPr>
                <w:rFonts w:eastAsiaTheme="minorEastAsia" w:cs="Calibri"/>
                <w:sz w:val="18"/>
                <w:szCs w:val="18"/>
              </w:rPr>
            </w:pPr>
            <w:r w:rsidRPr="00E66EB6">
              <w:rPr>
                <w:sz w:val="18"/>
                <w:szCs w:val="18"/>
              </w:rPr>
              <w:t xml:space="preserve">-2176.867676  -317.259705   </w:t>
            </w:r>
          </w:p>
        </w:tc>
      </w:tr>
      <w:tr w:rsidR="00C839E1" w:rsidRPr="00E66EB6" w14:paraId="0ADBB2BC" w14:textId="77777777" w:rsidTr="00932BBE">
        <w:tc>
          <w:tcPr>
            <w:tcW w:w="709" w:type="dxa"/>
            <w:shd w:val="clear" w:color="auto" w:fill="auto"/>
            <w:vAlign w:val="center"/>
          </w:tcPr>
          <w:p w14:paraId="00CB6F1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23AEB375" w14:textId="77777777" w:rsidR="00C839E1" w:rsidRPr="00E66EB6" w:rsidRDefault="00C839E1" w:rsidP="00C839E1">
            <w:pPr>
              <w:ind w:firstLineChars="885" w:firstLine="1593"/>
              <w:rPr>
                <w:sz w:val="18"/>
                <w:szCs w:val="18"/>
              </w:rPr>
            </w:pPr>
            <w:r w:rsidRPr="00E66EB6">
              <w:rPr>
                <w:sz w:val="18"/>
                <w:szCs w:val="18"/>
              </w:rPr>
              <w:t xml:space="preserve">-1555.807617  -501.324615   -1023.675842  -1040.626343  -1486.283691  </w:t>
            </w:r>
          </w:p>
          <w:p w14:paraId="1771FBF5" w14:textId="00275C62" w:rsidR="00C839E1" w:rsidRPr="00E66EB6" w:rsidRDefault="00C839E1" w:rsidP="00C839E1">
            <w:pPr>
              <w:ind w:firstLineChars="885" w:firstLine="1593"/>
              <w:rPr>
                <w:rFonts w:eastAsiaTheme="minorEastAsia" w:cs="Calibri"/>
                <w:sz w:val="18"/>
                <w:szCs w:val="18"/>
              </w:rPr>
            </w:pPr>
            <w:r w:rsidRPr="00E66EB6">
              <w:rPr>
                <w:sz w:val="18"/>
                <w:szCs w:val="18"/>
              </w:rPr>
              <w:t xml:space="preserve">-1266.904053  -2026.519897  </w:t>
            </w:r>
          </w:p>
        </w:tc>
      </w:tr>
      <w:tr w:rsidR="00C839E1" w:rsidRPr="00E66EB6" w14:paraId="576E658D" w14:textId="77777777" w:rsidTr="00932BBE">
        <w:tc>
          <w:tcPr>
            <w:tcW w:w="709" w:type="dxa"/>
            <w:shd w:val="clear" w:color="auto" w:fill="auto"/>
            <w:vAlign w:val="center"/>
          </w:tcPr>
          <w:p w14:paraId="2964954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010FDD05" w14:textId="77777777" w:rsidR="00C839E1" w:rsidRPr="00E66EB6" w:rsidRDefault="00C839E1" w:rsidP="00C839E1">
            <w:pPr>
              <w:ind w:firstLineChars="885" w:firstLine="1593"/>
              <w:rPr>
                <w:sz w:val="18"/>
                <w:szCs w:val="18"/>
              </w:rPr>
            </w:pPr>
            <w:r w:rsidRPr="00E66EB6">
              <w:rPr>
                <w:sz w:val="18"/>
                <w:szCs w:val="18"/>
              </w:rPr>
              <w:t xml:space="preserve">-1669.823242  -1464.875244  -1696.568970  -1326.180298  -1452.729004  </w:t>
            </w:r>
          </w:p>
          <w:p w14:paraId="12BF7EC1" w14:textId="589EABE2" w:rsidR="00C839E1" w:rsidRPr="00E66EB6" w:rsidRDefault="00C839E1" w:rsidP="00C839E1">
            <w:pPr>
              <w:ind w:firstLineChars="885" w:firstLine="1593"/>
              <w:rPr>
                <w:rFonts w:eastAsiaTheme="minorEastAsia" w:cs="Calibri"/>
                <w:sz w:val="18"/>
                <w:szCs w:val="18"/>
              </w:rPr>
            </w:pPr>
            <w:r w:rsidRPr="00E66EB6">
              <w:rPr>
                <w:sz w:val="18"/>
                <w:szCs w:val="18"/>
              </w:rPr>
              <w:t xml:space="preserve">-840.359619   -1714.870850  </w:t>
            </w:r>
          </w:p>
        </w:tc>
      </w:tr>
      <w:tr w:rsidR="00C839E1" w:rsidRPr="00E66EB6" w14:paraId="58809783" w14:textId="77777777" w:rsidTr="00932BBE">
        <w:tc>
          <w:tcPr>
            <w:tcW w:w="709" w:type="dxa"/>
            <w:shd w:val="clear" w:color="auto" w:fill="auto"/>
            <w:vAlign w:val="center"/>
          </w:tcPr>
          <w:p w14:paraId="413AB39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5A34E59D" w14:textId="77777777" w:rsidR="00C839E1" w:rsidRPr="00E66EB6" w:rsidRDefault="00C839E1" w:rsidP="00C839E1">
            <w:pPr>
              <w:ind w:firstLineChars="885" w:firstLine="1593"/>
              <w:rPr>
                <w:sz w:val="18"/>
                <w:szCs w:val="18"/>
              </w:rPr>
            </w:pPr>
            <w:r w:rsidRPr="00E66EB6">
              <w:rPr>
                <w:sz w:val="18"/>
                <w:szCs w:val="18"/>
              </w:rPr>
              <w:t xml:space="preserve">-1532.789062  -1729.420166  -2049.086426  -1779.276611  -1770.308472  </w:t>
            </w:r>
          </w:p>
          <w:p w14:paraId="04089674" w14:textId="3A599565" w:rsidR="00C839E1" w:rsidRPr="00E66EB6" w:rsidRDefault="00C839E1" w:rsidP="00C839E1">
            <w:pPr>
              <w:ind w:firstLineChars="885" w:firstLine="1593"/>
              <w:rPr>
                <w:rFonts w:eastAsiaTheme="minorEastAsia" w:cs="Calibri"/>
                <w:sz w:val="18"/>
                <w:szCs w:val="18"/>
              </w:rPr>
            </w:pPr>
            <w:r w:rsidRPr="00E66EB6">
              <w:rPr>
                <w:sz w:val="18"/>
                <w:szCs w:val="18"/>
              </w:rPr>
              <w:t xml:space="preserve">-1014.531860  -1772.082520  </w:t>
            </w:r>
          </w:p>
        </w:tc>
      </w:tr>
      <w:tr w:rsidR="00C839E1" w:rsidRPr="00E66EB6" w14:paraId="42BDD83B" w14:textId="77777777" w:rsidTr="00932BBE">
        <w:tc>
          <w:tcPr>
            <w:tcW w:w="709" w:type="dxa"/>
            <w:shd w:val="clear" w:color="auto" w:fill="auto"/>
            <w:vAlign w:val="center"/>
          </w:tcPr>
          <w:p w14:paraId="58415F5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19C529F9" w14:textId="77777777" w:rsidR="00C839E1" w:rsidRPr="00E66EB6" w:rsidRDefault="00C839E1" w:rsidP="00C839E1">
            <w:pPr>
              <w:ind w:firstLineChars="885" w:firstLine="1593"/>
              <w:rPr>
                <w:sz w:val="18"/>
                <w:szCs w:val="18"/>
              </w:rPr>
            </w:pPr>
            <w:r w:rsidRPr="00E66EB6">
              <w:rPr>
                <w:sz w:val="18"/>
                <w:szCs w:val="18"/>
              </w:rPr>
              <w:t xml:space="preserve">-1528.967285  -1655.654541  -1899.280884  -1819.910645  -2133.318115  </w:t>
            </w:r>
          </w:p>
          <w:p w14:paraId="5EF39C3E" w14:textId="3BE7E69C" w:rsidR="00C839E1" w:rsidRPr="00E66EB6" w:rsidRDefault="00C839E1" w:rsidP="00C839E1">
            <w:pPr>
              <w:ind w:firstLineChars="885" w:firstLine="1593"/>
              <w:rPr>
                <w:rFonts w:eastAsiaTheme="minorEastAsia" w:cs="Calibri"/>
                <w:sz w:val="18"/>
                <w:szCs w:val="18"/>
              </w:rPr>
            </w:pPr>
            <w:r w:rsidRPr="00E66EB6">
              <w:rPr>
                <w:sz w:val="18"/>
                <w:szCs w:val="18"/>
              </w:rPr>
              <w:t xml:space="preserve">-1590.653442  -2254.575684  </w:t>
            </w:r>
          </w:p>
        </w:tc>
      </w:tr>
      <w:tr w:rsidR="00C839E1" w:rsidRPr="00E66EB6" w14:paraId="619EDAB5" w14:textId="77777777" w:rsidTr="00932BBE">
        <w:tc>
          <w:tcPr>
            <w:tcW w:w="709" w:type="dxa"/>
            <w:shd w:val="clear" w:color="auto" w:fill="auto"/>
            <w:vAlign w:val="center"/>
          </w:tcPr>
          <w:p w14:paraId="081D23E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4A86CE81" w14:textId="77777777" w:rsidR="00C839E1" w:rsidRPr="00E66EB6" w:rsidRDefault="00C839E1" w:rsidP="00C839E1">
            <w:pPr>
              <w:ind w:firstLineChars="885" w:firstLine="1593"/>
              <w:rPr>
                <w:sz w:val="18"/>
                <w:szCs w:val="18"/>
              </w:rPr>
            </w:pPr>
            <w:r w:rsidRPr="00E66EB6">
              <w:rPr>
                <w:sz w:val="18"/>
                <w:szCs w:val="18"/>
              </w:rPr>
              <w:t xml:space="preserve">-1144.653076  -948.210571   -870.286560   -501.640564   -793.606384   </w:t>
            </w:r>
          </w:p>
          <w:p w14:paraId="60F63D69" w14:textId="30AD10EB" w:rsidR="00C839E1" w:rsidRPr="00E66EB6" w:rsidRDefault="00C839E1" w:rsidP="00C839E1">
            <w:pPr>
              <w:ind w:firstLineChars="885" w:firstLine="1593"/>
              <w:rPr>
                <w:rFonts w:eastAsiaTheme="minorEastAsia" w:cs="Calibri"/>
                <w:sz w:val="18"/>
                <w:szCs w:val="18"/>
              </w:rPr>
            </w:pPr>
            <w:r w:rsidRPr="00E66EB6">
              <w:rPr>
                <w:sz w:val="18"/>
                <w:szCs w:val="18"/>
              </w:rPr>
              <w:t xml:space="preserve">-671.439697   -1547.295288  </w:t>
            </w:r>
          </w:p>
        </w:tc>
      </w:tr>
      <w:tr w:rsidR="00C839E1" w:rsidRPr="00E66EB6" w14:paraId="417BC18C" w14:textId="77777777" w:rsidTr="00932BBE">
        <w:tc>
          <w:tcPr>
            <w:tcW w:w="709" w:type="dxa"/>
            <w:shd w:val="clear" w:color="auto" w:fill="auto"/>
            <w:vAlign w:val="center"/>
          </w:tcPr>
          <w:p w14:paraId="26392B5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7A6EC9FB" w14:textId="77777777" w:rsidR="00C839E1" w:rsidRPr="00E66EB6" w:rsidRDefault="00C839E1" w:rsidP="00C839E1">
            <w:pPr>
              <w:ind w:firstLineChars="885" w:firstLine="1593"/>
              <w:rPr>
                <w:sz w:val="18"/>
                <w:szCs w:val="18"/>
              </w:rPr>
            </w:pPr>
            <w:r w:rsidRPr="00E66EB6">
              <w:rPr>
                <w:sz w:val="18"/>
                <w:szCs w:val="18"/>
              </w:rPr>
              <w:t xml:space="preserve">-461.364410   682.552795    461.194458    359.740967    362.942017    </w:t>
            </w:r>
          </w:p>
          <w:p w14:paraId="7A419846" w14:textId="07478E62" w:rsidR="00C839E1" w:rsidRPr="00E66EB6" w:rsidRDefault="00C839E1" w:rsidP="00C839E1">
            <w:pPr>
              <w:ind w:firstLineChars="885" w:firstLine="1593"/>
              <w:rPr>
                <w:rFonts w:eastAsiaTheme="minorEastAsia" w:cs="Calibri"/>
                <w:sz w:val="18"/>
                <w:szCs w:val="18"/>
              </w:rPr>
            </w:pPr>
            <w:r w:rsidRPr="00E66EB6">
              <w:rPr>
                <w:sz w:val="18"/>
                <w:szCs w:val="18"/>
              </w:rPr>
              <w:t xml:space="preserve">339.776062    376.410309    </w:t>
            </w:r>
          </w:p>
        </w:tc>
      </w:tr>
      <w:tr w:rsidR="00C839E1" w:rsidRPr="00E66EB6" w14:paraId="78F6FBC8" w14:textId="77777777" w:rsidTr="00932BBE">
        <w:tc>
          <w:tcPr>
            <w:tcW w:w="709" w:type="dxa"/>
            <w:shd w:val="clear" w:color="auto" w:fill="auto"/>
            <w:vAlign w:val="center"/>
          </w:tcPr>
          <w:p w14:paraId="43BCE51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5F2E042A" w14:textId="77777777" w:rsidR="00C839E1" w:rsidRPr="00E66EB6" w:rsidRDefault="00C839E1" w:rsidP="00C839E1">
            <w:pPr>
              <w:ind w:firstLineChars="885" w:firstLine="1593"/>
              <w:rPr>
                <w:sz w:val="18"/>
                <w:szCs w:val="18"/>
              </w:rPr>
            </w:pPr>
            <w:r w:rsidRPr="00E66EB6">
              <w:rPr>
                <w:sz w:val="18"/>
                <w:szCs w:val="18"/>
              </w:rPr>
              <w:t xml:space="preserve">-1149.120239  -1575.110596  -1927.880615  -1335.437256  -1518.165649  </w:t>
            </w:r>
          </w:p>
          <w:p w14:paraId="40AE476D" w14:textId="0362B2CD" w:rsidR="00C839E1" w:rsidRPr="00E66EB6" w:rsidRDefault="00C839E1" w:rsidP="00C839E1">
            <w:pPr>
              <w:ind w:firstLineChars="885" w:firstLine="1593"/>
              <w:rPr>
                <w:rFonts w:eastAsiaTheme="minorEastAsia" w:cs="Calibri"/>
                <w:sz w:val="18"/>
                <w:szCs w:val="18"/>
              </w:rPr>
            </w:pPr>
            <w:r w:rsidRPr="00E66EB6">
              <w:rPr>
                <w:sz w:val="18"/>
                <w:szCs w:val="18"/>
              </w:rPr>
              <w:t xml:space="preserve">-1044.578857  -1843.897095  </w:t>
            </w:r>
          </w:p>
        </w:tc>
      </w:tr>
      <w:tr w:rsidR="00C839E1" w:rsidRPr="00E66EB6" w14:paraId="0C554371" w14:textId="77777777" w:rsidTr="00932BBE">
        <w:tc>
          <w:tcPr>
            <w:tcW w:w="709" w:type="dxa"/>
            <w:shd w:val="clear" w:color="auto" w:fill="auto"/>
            <w:vAlign w:val="center"/>
          </w:tcPr>
          <w:p w14:paraId="36262A0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7C721964" w14:textId="77777777" w:rsidR="00C839E1" w:rsidRPr="00E66EB6" w:rsidRDefault="00C839E1" w:rsidP="00C839E1">
            <w:pPr>
              <w:ind w:firstLineChars="885" w:firstLine="1593"/>
              <w:rPr>
                <w:sz w:val="18"/>
                <w:szCs w:val="18"/>
              </w:rPr>
            </w:pPr>
            <w:r w:rsidRPr="00E66EB6">
              <w:rPr>
                <w:sz w:val="18"/>
                <w:szCs w:val="18"/>
              </w:rPr>
              <w:t xml:space="preserve">2135.116699   2256.741455   1956.162842   1594.127441   1218.817749   </w:t>
            </w:r>
          </w:p>
          <w:p w14:paraId="712750D7" w14:textId="40451700" w:rsidR="00C839E1" w:rsidRPr="00E66EB6" w:rsidRDefault="00C839E1" w:rsidP="00C839E1">
            <w:pPr>
              <w:ind w:firstLineChars="885" w:firstLine="1593"/>
              <w:rPr>
                <w:rFonts w:eastAsiaTheme="minorEastAsia" w:cs="Calibri"/>
                <w:sz w:val="18"/>
                <w:szCs w:val="18"/>
              </w:rPr>
            </w:pPr>
            <w:r w:rsidRPr="00E66EB6">
              <w:rPr>
                <w:sz w:val="18"/>
                <w:szCs w:val="18"/>
              </w:rPr>
              <w:t xml:space="preserve">904.284485    682.448364    </w:t>
            </w:r>
          </w:p>
        </w:tc>
      </w:tr>
      <w:tr w:rsidR="00C839E1" w:rsidRPr="00E66EB6" w14:paraId="079ED3C0" w14:textId="77777777" w:rsidTr="00932BBE">
        <w:tc>
          <w:tcPr>
            <w:tcW w:w="709" w:type="dxa"/>
            <w:shd w:val="clear" w:color="auto" w:fill="auto"/>
            <w:vAlign w:val="center"/>
          </w:tcPr>
          <w:p w14:paraId="3E08F8E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359036A3" w14:textId="77777777" w:rsidR="00C839E1" w:rsidRPr="00E66EB6" w:rsidRDefault="00C839E1" w:rsidP="00C839E1">
            <w:pPr>
              <w:ind w:firstLineChars="885" w:firstLine="1593"/>
              <w:rPr>
                <w:sz w:val="18"/>
                <w:szCs w:val="18"/>
              </w:rPr>
            </w:pPr>
            <w:r w:rsidRPr="00E66EB6">
              <w:rPr>
                <w:sz w:val="18"/>
                <w:szCs w:val="18"/>
              </w:rPr>
              <w:t xml:space="preserve">-1041.697021  -1173.235107  -633.627747   -966.614746   -1525.846680  </w:t>
            </w:r>
          </w:p>
          <w:p w14:paraId="794282BF" w14:textId="788CEAAC" w:rsidR="00C839E1" w:rsidRPr="00E66EB6" w:rsidRDefault="00C839E1" w:rsidP="00C839E1">
            <w:pPr>
              <w:ind w:firstLineChars="885" w:firstLine="1593"/>
              <w:rPr>
                <w:rFonts w:eastAsiaTheme="minorEastAsia" w:cs="Calibri"/>
                <w:sz w:val="18"/>
                <w:szCs w:val="18"/>
              </w:rPr>
            </w:pPr>
            <w:r w:rsidRPr="00E66EB6">
              <w:rPr>
                <w:sz w:val="18"/>
                <w:szCs w:val="18"/>
              </w:rPr>
              <w:t xml:space="preserve">-983.940491   -1708.915771  </w:t>
            </w:r>
          </w:p>
        </w:tc>
      </w:tr>
    </w:tbl>
    <w:p w14:paraId="44614CB9" w14:textId="77777777" w:rsidR="00883EFA" w:rsidRPr="00E66EB6" w:rsidRDefault="00883EFA" w:rsidP="00883EFA">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4F96C2EF" w14:textId="77777777" w:rsidTr="00E54CDD">
        <w:tc>
          <w:tcPr>
            <w:tcW w:w="709" w:type="dxa"/>
            <w:tcBorders>
              <w:bottom w:val="single" w:sz="12" w:space="0" w:color="000000"/>
            </w:tcBorders>
            <w:shd w:val="clear" w:color="auto" w:fill="auto"/>
          </w:tcPr>
          <w:p w14:paraId="31DFED34" w14:textId="1ED1BC4B"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769BBC61" w14:textId="6F31494F"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6EC06D9F" w14:textId="77777777" w:rsidTr="00883EFA">
        <w:tc>
          <w:tcPr>
            <w:tcW w:w="709" w:type="dxa"/>
            <w:tcBorders>
              <w:top w:val="single" w:sz="12" w:space="0" w:color="000000"/>
            </w:tcBorders>
            <w:shd w:val="clear" w:color="auto" w:fill="auto"/>
            <w:vAlign w:val="center"/>
          </w:tcPr>
          <w:p w14:paraId="732E11B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26</w:t>
            </w:r>
          </w:p>
        </w:tc>
        <w:tc>
          <w:tcPr>
            <w:tcW w:w="8931" w:type="dxa"/>
            <w:tcBorders>
              <w:top w:val="single" w:sz="12" w:space="0" w:color="000000"/>
            </w:tcBorders>
            <w:shd w:val="clear" w:color="auto" w:fill="auto"/>
          </w:tcPr>
          <w:p w14:paraId="5113B20F" w14:textId="77777777" w:rsidR="00C839E1" w:rsidRPr="00E66EB6" w:rsidRDefault="00C839E1" w:rsidP="00C839E1">
            <w:pPr>
              <w:ind w:firstLineChars="885" w:firstLine="1593"/>
              <w:rPr>
                <w:sz w:val="18"/>
                <w:szCs w:val="18"/>
              </w:rPr>
            </w:pPr>
            <w:r w:rsidRPr="00E66EB6">
              <w:rPr>
                <w:sz w:val="18"/>
                <w:szCs w:val="18"/>
              </w:rPr>
              <w:t xml:space="preserve">-1837.993042  -2091.420898  -2478.027588  -2809.757080  -3339.826416  </w:t>
            </w:r>
          </w:p>
          <w:p w14:paraId="49697BD5" w14:textId="7BA2C0BD" w:rsidR="00C839E1" w:rsidRPr="00E66EB6" w:rsidRDefault="00C839E1" w:rsidP="00C839E1">
            <w:pPr>
              <w:ind w:firstLineChars="885" w:firstLine="1593"/>
              <w:rPr>
                <w:rFonts w:eastAsiaTheme="minorEastAsia" w:cs="Calibri"/>
                <w:sz w:val="18"/>
                <w:szCs w:val="18"/>
              </w:rPr>
            </w:pPr>
            <w:r w:rsidRPr="00E66EB6">
              <w:rPr>
                <w:sz w:val="18"/>
                <w:szCs w:val="18"/>
              </w:rPr>
              <w:t xml:space="preserve">-3897.479736  -4707.816406  </w:t>
            </w:r>
          </w:p>
        </w:tc>
      </w:tr>
      <w:tr w:rsidR="00C839E1" w:rsidRPr="00E66EB6" w14:paraId="22AD6E98" w14:textId="77777777" w:rsidTr="00932BBE">
        <w:tc>
          <w:tcPr>
            <w:tcW w:w="709" w:type="dxa"/>
            <w:shd w:val="clear" w:color="auto" w:fill="auto"/>
            <w:vAlign w:val="center"/>
          </w:tcPr>
          <w:p w14:paraId="673A656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2DC903F4" w14:textId="77777777" w:rsidR="00C839E1" w:rsidRPr="00E66EB6" w:rsidRDefault="00C839E1" w:rsidP="00C839E1">
            <w:pPr>
              <w:ind w:firstLineChars="885" w:firstLine="1593"/>
              <w:rPr>
                <w:sz w:val="18"/>
                <w:szCs w:val="18"/>
              </w:rPr>
            </w:pPr>
            <w:r w:rsidRPr="00E66EB6">
              <w:rPr>
                <w:sz w:val="18"/>
                <w:szCs w:val="18"/>
              </w:rPr>
              <w:t xml:space="preserve">-445.076660   -157.336899   0.462463      312.914917    378.175018    </w:t>
            </w:r>
          </w:p>
          <w:p w14:paraId="4650BE9D" w14:textId="13A973B2" w:rsidR="00C839E1" w:rsidRPr="00E66EB6" w:rsidRDefault="00C839E1" w:rsidP="00C839E1">
            <w:pPr>
              <w:ind w:firstLineChars="885" w:firstLine="1593"/>
              <w:rPr>
                <w:rFonts w:eastAsiaTheme="minorEastAsia" w:cs="Calibri"/>
                <w:sz w:val="18"/>
                <w:szCs w:val="18"/>
              </w:rPr>
            </w:pPr>
            <w:r w:rsidRPr="00E66EB6">
              <w:rPr>
                <w:sz w:val="18"/>
                <w:szCs w:val="18"/>
              </w:rPr>
              <w:t xml:space="preserve">418.287964    437.912292    </w:t>
            </w:r>
          </w:p>
        </w:tc>
      </w:tr>
      <w:tr w:rsidR="00C839E1" w:rsidRPr="00E66EB6" w14:paraId="1A4382DD" w14:textId="77777777" w:rsidTr="00932BBE">
        <w:tc>
          <w:tcPr>
            <w:tcW w:w="709" w:type="dxa"/>
            <w:shd w:val="clear" w:color="auto" w:fill="auto"/>
            <w:vAlign w:val="center"/>
          </w:tcPr>
          <w:p w14:paraId="727883B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66C83526" w14:textId="77777777" w:rsidR="00C839E1" w:rsidRPr="00E66EB6" w:rsidRDefault="00C839E1" w:rsidP="00C839E1">
            <w:pPr>
              <w:ind w:firstLineChars="885" w:firstLine="1593"/>
              <w:rPr>
                <w:sz w:val="18"/>
                <w:szCs w:val="18"/>
              </w:rPr>
            </w:pPr>
            <w:r w:rsidRPr="00E66EB6">
              <w:rPr>
                <w:sz w:val="18"/>
                <w:szCs w:val="18"/>
              </w:rPr>
              <w:t xml:space="preserve">-439.980408   -449.660858   -1115.516235  -1478.943726  -2040.065186  </w:t>
            </w:r>
          </w:p>
          <w:p w14:paraId="14624D7D" w14:textId="29ABE991" w:rsidR="00C839E1" w:rsidRPr="00E66EB6" w:rsidRDefault="00C839E1" w:rsidP="00C839E1">
            <w:pPr>
              <w:ind w:firstLineChars="885" w:firstLine="1593"/>
              <w:rPr>
                <w:rFonts w:eastAsiaTheme="minorEastAsia" w:cs="Calibri"/>
                <w:sz w:val="18"/>
                <w:szCs w:val="18"/>
              </w:rPr>
            </w:pPr>
            <w:r w:rsidRPr="00E66EB6">
              <w:rPr>
                <w:sz w:val="18"/>
                <w:szCs w:val="18"/>
              </w:rPr>
              <w:t xml:space="preserve">-1754.303345  -2473.741211  </w:t>
            </w:r>
          </w:p>
        </w:tc>
      </w:tr>
      <w:tr w:rsidR="00C839E1" w:rsidRPr="00E66EB6" w14:paraId="6A116407" w14:textId="77777777" w:rsidTr="00932BBE">
        <w:tc>
          <w:tcPr>
            <w:tcW w:w="709" w:type="dxa"/>
            <w:shd w:val="clear" w:color="auto" w:fill="auto"/>
            <w:vAlign w:val="center"/>
          </w:tcPr>
          <w:p w14:paraId="2B00129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432C35B2" w14:textId="77777777" w:rsidR="00C839E1" w:rsidRPr="00E66EB6" w:rsidRDefault="00C839E1" w:rsidP="00C839E1">
            <w:pPr>
              <w:ind w:firstLineChars="885" w:firstLine="1593"/>
              <w:rPr>
                <w:sz w:val="18"/>
                <w:szCs w:val="18"/>
              </w:rPr>
            </w:pPr>
            <w:r w:rsidRPr="00E66EB6">
              <w:rPr>
                <w:sz w:val="18"/>
                <w:szCs w:val="18"/>
              </w:rPr>
              <w:t xml:space="preserve">183.339447    101.839279    -21.999655    -217.910965   -431.363098   </w:t>
            </w:r>
          </w:p>
          <w:p w14:paraId="3CD59DBE" w14:textId="1214B539" w:rsidR="00C839E1" w:rsidRPr="00E66EB6" w:rsidRDefault="00C839E1" w:rsidP="00C839E1">
            <w:pPr>
              <w:ind w:firstLineChars="885" w:firstLine="1593"/>
              <w:rPr>
                <w:rFonts w:eastAsiaTheme="minorEastAsia" w:cs="Calibri"/>
                <w:sz w:val="18"/>
                <w:szCs w:val="18"/>
              </w:rPr>
            </w:pPr>
            <w:r w:rsidRPr="00E66EB6">
              <w:rPr>
                <w:sz w:val="18"/>
                <w:szCs w:val="18"/>
              </w:rPr>
              <w:t xml:space="preserve">-963.968079   -1546.019775  </w:t>
            </w:r>
          </w:p>
        </w:tc>
      </w:tr>
      <w:tr w:rsidR="00C839E1" w:rsidRPr="00E66EB6" w14:paraId="72EDD504" w14:textId="77777777" w:rsidTr="00932BBE">
        <w:tc>
          <w:tcPr>
            <w:tcW w:w="709" w:type="dxa"/>
            <w:shd w:val="clear" w:color="auto" w:fill="auto"/>
            <w:vAlign w:val="center"/>
          </w:tcPr>
          <w:p w14:paraId="383750D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3F791117" w14:textId="77777777" w:rsidR="00C839E1" w:rsidRPr="00E66EB6" w:rsidRDefault="00C839E1" w:rsidP="00C839E1">
            <w:pPr>
              <w:ind w:firstLineChars="885" w:firstLine="1593"/>
              <w:rPr>
                <w:sz w:val="18"/>
                <w:szCs w:val="18"/>
              </w:rPr>
            </w:pPr>
            <w:r w:rsidRPr="00E66EB6">
              <w:rPr>
                <w:sz w:val="18"/>
                <w:szCs w:val="18"/>
              </w:rPr>
              <w:t xml:space="preserve">-1504.246826  -1618.718872  -1747.502930  -2033.336304  -2296.113037  </w:t>
            </w:r>
          </w:p>
          <w:p w14:paraId="3D25EC7A" w14:textId="229180D7" w:rsidR="00C839E1" w:rsidRPr="00E66EB6" w:rsidRDefault="00C839E1" w:rsidP="00C839E1">
            <w:pPr>
              <w:ind w:firstLineChars="885" w:firstLine="1593"/>
              <w:rPr>
                <w:rFonts w:eastAsiaTheme="minorEastAsia" w:cs="Calibri"/>
                <w:sz w:val="18"/>
                <w:szCs w:val="18"/>
              </w:rPr>
            </w:pPr>
            <w:r w:rsidRPr="00E66EB6">
              <w:rPr>
                <w:sz w:val="18"/>
                <w:szCs w:val="18"/>
              </w:rPr>
              <w:t xml:space="preserve">-2512.910645  -1610.453125  </w:t>
            </w:r>
          </w:p>
        </w:tc>
      </w:tr>
      <w:tr w:rsidR="00C839E1" w:rsidRPr="00E66EB6" w14:paraId="5FCF61A9" w14:textId="77777777" w:rsidTr="00932BBE">
        <w:tc>
          <w:tcPr>
            <w:tcW w:w="709" w:type="dxa"/>
            <w:shd w:val="clear" w:color="auto" w:fill="auto"/>
            <w:vAlign w:val="center"/>
          </w:tcPr>
          <w:p w14:paraId="2911EC5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430877A5" w14:textId="77777777" w:rsidR="00C839E1" w:rsidRPr="00E66EB6" w:rsidRDefault="00C839E1" w:rsidP="00C839E1">
            <w:pPr>
              <w:ind w:firstLineChars="885" w:firstLine="1593"/>
              <w:rPr>
                <w:sz w:val="18"/>
                <w:szCs w:val="18"/>
              </w:rPr>
            </w:pPr>
            <w:r w:rsidRPr="00E66EB6">
              <w:rPr>
                <w:sz w:val="18"/>
                <w:szCs w:val="18"/>
              </w:rPr>
              <w:t xml:space="preserve">-917.428162   -986.813293   -1067.608032  -1200.509155  -1362.467285  </w:t>
            </w:r>
          </w:p>
          <w:p w14:paraId="2FA4C968" w14:textId="36E2CFFB" w:rsidR="00C839E1" w:rsidRPr="00E66EB6" w:rsidRDefault="00C839E1" w:rsidP="00C839E1">
            <w:pPr>
              <w:ind w:firstLineChars="885" w:firstLine="1593"/>
              <w:rPr>
                <w:rFonts w:eastAsiaTheme="minorEastAsia" w:cs="Calibri"/>
                <w:sz w:val="18"/>
                <w:szCs w:val="18"/>
              </w:rPr>
            </w:pPr>
            <w:r w:rsidRPr="00E66EB6">
              <w:rPr>
                <w:sz w:val="18"/>
                <w:szCs w:val="18"/>
              </w:rPr>
              <w:t xml:space="preserve">-1514.312012  -1158.368652  </w:t>
            </w:r>
          </w:p>
        </w:tc>
      </w:tr>
      <w:tr w:rsidR="00C839E1" w:rsidRPr="00E66EB6" w14:paraId="18F87769" w14:textId="77777777" w:rsidTr="00932BBE">
        <w:tc>
          <w:tcPr>
            <w:tcW w:w="709" w:type="dxa"/>
            <w:shd w:val="clear" w:color="auto" w:fill="auto"/>
            <w:vAlign w:val="center"/>
          </w:tcPr>
          <w:p w14:paraId="31E28A2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36519E43" w14:textId="77777777" w:rsidR="00C839E1" w:rsidRPr="00E66EB6" w:rsidRDefault="00C839E1" w:rsidP="00C839E1">
            <w:pPr>
              <w:ind w:firstLineChars="885" w:firstLine="1593"/>
              <w:rPr>
                <w:sz w:val="18"/>
                <w:szCs w:val="18"/>
              </w:rPr>
            </w:pPr>
            <w:r w:rsidRPr="00E66EB6">
              <w:rPr>
                <w:sz w:val="18"/>
                <w:szCs w:val="18"/>
              </w:rPr>
              <w:t xml:space="preserve">1395.400391   1494.203003   1504.630981   1298.671509   1035.527832   </w:t>
            </w:r>
          </w:p>
          <w:p w14:paraId="5ADADA60" w14:textId="74312E27" w:rsidR="00C839E1" w:rsidRPr="00E66EB6" w:rsidRDefault="00C839E1" w:rsidP="00C839E1">
            <w:pPr>
              <w:ind w:firstLineChars="885" w:firstLine="1593"/>
              <w:rPr>
                <w:rFonts w:eastAsiaTheme="minorEastAsia" w:cs="Calibri"/>
                <w:sz w:val="18"/>
                <w:szCs w:val="18"/>
              </w:rPr>
            </w:pPr>
            <w:r w:rsidRPr="00E66EB6">
              <w:rPr>
                <w:sz w:val="18"/>
                <w:szCs w:val="18"/>
              </w:rPr>
              <w:t xml:space="preserve">821.061829    624.906738    </w:t>
            </w:r>
          </w:p>
        </w:tc>
      </w:tr>
      <w:tr w:rsidR="00C839E1" w:rsidRPr="00E66EB6" w14:paraId="3CEFB4B2" w14:textId="77777777" w:rsidTr="00932BBE">
        <w:tc>
          <w:tcPr>
            <w:tcW w:w="709" w:type="dxa"/>
            <w:shd w:val="clear" w:color="auto" w:fill="auto"/>
            <w:vAlign w:val="center"/>
          </w:tcPr>
          <w:p w14:paraId="0F09A52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1DC488C1" w14:textId="77777777" w:rsidR="00C839E1" w:rsidRPr="00E66EB6" w:rsidRDefault="00C839E1" w:rsidP="00C839E1">
            <w:pPr>
              <w:ind w:firstLineChars="885" w:firstLine="1593"/>
              <w:rPr>
                <w:sz w:val="18"/>
                <w:szCs w:val="18"/>
              </w:rPr>
            </w:pPr>
            <w:r w:rsidRPr="00E66EB6">
              <w:rPr>
                <w:sz w:val="18"/>
                <w:szCs w:val="18"/>
              </w:rPr>
              <w:t xml:space="preserve">-448.509827   -513.075562   -838.923401   -349.190704   -993.107971   </w:t>
            </w:r>
          </w:p>
          <w:p w14:paraId="001190E1" w14:textId="17BF0DE3" w:rsidR="00C839E1" w:rsidRPr="00E66EB6" w:rsidRDefault="00C839E1" w:rsidP="00C839E1">
            <w:pPr>
              <w:ind w:firstLineChars="885" w:firstLine="1593"/>
              <w:rPr>
                <w:rFonts w:eastAsiaTheme="minorEastAsia" w:cs="Calibri"/>
                <w:sz w:val="18"/>
                <w:szCs w:val="18"/>
              </w:rPr>
            </w:pPr>
            <w:r w:rsidRPr="00E66EB6">
              <w:rPr>
                <w:sz w:val="18"/>
                <w:szCs w:val="18"/>
              </w:rPr>
              <w:t xml:space="preserve">-1118.479248  -2049.759033  </w:t>
            </w:r>
          </w:p>
        </w:tc>
      </w:tr>
      <w:tr w:rsidR="00C839E1" w:rsidRPr="00E66EB6" w14:paraId="168FC280" w14:textId="77777777" w:rsidTr="00932BBE">
        <w:tc>
          <w:tcPr>
            <w:tcW w:w="709" w:type="dxa"/>
            <w:shd w:val="clear" w:color="auto" w:fill="auto"/>
            <w:vAlign w:val="center"/>
          </w:tcPr>
          <w:p w14:paraId="52F3E9E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178472AB" w14:textId="77777777" w:rsidR="00C839E1" w:rsidRPr="00E66EB6" w:rsidRDefault="00C839E1" w:rsidP="00C839E1">
            <w:pPr>
              <w:ind w:firstLineChars="885" w:firstLine="1593"/>
              <w:rPr>
                <w:sz w:val="18"/>
                <w:szCs w:val="18"/>
              </w:rPr>
            </w:pPr>
            <w:r w:rsidRPr="00E66EB6">
              <w:rPr>
                <w:sz w:val="18"/>
                <w:szCs w:val="18"/>
              </w:rPr>
              <w:t xml:space="preserve">-612.845703   -1007.675659  -1485.587158  -1165.256592  -1222.697632  </w:t>
            </w:r>
          </w:p>
          <w:p w14:paraId="72613734" w14:textId="4F2FBC3F" w:rsidR="00C839E1" w:rsidRPr="00E66EB6" w:rsidRDefault="00C839E1" w:rsidP="00C839E1">
            <w:pPr>
              <w:ind w:firstLineChars="885" w:firstLine="1593"/>
              <w:rPr>
                <w:rFonts w:eastAsiaTheme="minorEastAsia" w:cs="Calibri"/>
                <w:sz w:val="18"/>
                <w:szCs w:val="18"/>
              </w:rPr>
            </w:pPr>
            <w:r w:rsidRPr="00E66EB6">
              <w:rPr>
                <w:sz w:val="18"/>
                <w:szCs w:val="18"/>
              </w:rPr>
              <w:t xml:space="preserve">-840.847656   -1658.234619  </w:t>
            </w:r>
          </w:p>
        </w:tc>
      </w:tr>
      <w:tr w:rsidR="00C839E1" w:rsidRPr="00E66EB6" w14:paraId="4F7E3A3A" w14:textId="77777777" w:rsidTr="00932BBE">
        <w:tc>
          <w:tcPr>
            <w:tcW w:w="709" w:type="dxa"/>
            <w:shd w:val="clear" w:color="auto" w:fill="auto"/>
            <w:vAlign w:val="center"/>
          </w:tcPr>
          <w:p w14:paraId="24255EA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449A37E8" w14:textId="77777777" w:rsidR="00C839E1" w:rsidRPr="00E66EB6" w:rsidRDefault="00C839E1" w:rsidP="00C839E1">
            <w:pPr>
              <w:ind w:firstLineChars="885" w:firstLine="1593"/>
              <w:rPr>
                <w:sz w:val="18"/>
                <w:szCs w:val="18"/>
              </w:rPr>
            </w:pPr>
            <w:r w:rsidRPr="00E66EB6">
              <w:rPr>
                <w:sz w:val="18"/>
                <w:szCs w:val="18"/>
              </w:rPr>
              <w:t xml:space="preserve">-1450.915405  -1349.162354  -1323.501709  74.000221     -380.690308   </w:t>
            </w:r>
          </w:p>
          <w:p w14:paraId="48ADD2D6" w14:textId="6B5F881C" w:rsidR="00C839E1" w:rsidRPr="00E66EB6" w:rsidRDefault="00C839E1" w:rsidP="00C839E1">
            <w:pPr>
              <w:ind w:firstLineChars="885" w:firstLine="1593"/>
              <w:rPr>
                <w:rFonts w:eastAsiaTheme="minorEastAsia" w:cs="Calibri"/>
                <w:sz w:val="18"/>
                <w:szCs w:val="18"/>
              </w:rPr>
            </w:pPr>
            <w:r w:rsidRPr="00E66EB6">
              <w:rPr>
                <w:sz w:val="18"/>
                <w:szCs w:val="18"/>
              </w:rPr>
              <w:t xml:space="preserve">-498.892334   -1499.937378  </w:t>
            </w:r>
          </w:p>
        </w:tc>
      </w:tr>
      <w:tr w:rsidR="00C839E1" w:rsidRPr="00E66EB6" w14:paraId="6FCB1C14" w14:textId="77777777" w:rsidTr="00932BBE">
        <w:tc>
          <w:tcPr>
            <w:tcW w:w="709" w:type="dxa"/>
            <w:shd w:val="clear" w:color="auto" w:fill="auto"/>
            <w:vAlign w:val="center"/>
          </w:tcPr>
          <w:p w14:paraId="388C9EC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4FE96D87" w14:textId="77777777" w:rsidR="00C839E1" w:rsidRPr="00E66EB6" w:rsidRDefault="00C839E1" w:rsidP="00C839E1">
            <w:pPr>
              <w:ind w:firstLineChars="885" w:firstLine="1593"/>
              <w:rPr>
                <w:sz w:val="18"/>
                <w:szCs w:val="18"/>
              </w:rPr>
            </w:pPr>
            <w:r w:rsidRPr="00E66EB6">
              <w:rPr>
                <w:sz w:val="18"/>
                <w:szCs w:val="18"/>
              </w:rPr>
              <w:t xml:space="preserve">-2156.536133  -2291.489014  -2427.126465  -1819.702637  -1754.847168  </w:t>
            </w:r>
          </w:p>
          <w:p w14:paraId="05B44516" w14:textId="491BA51D" w:rsidR="00C839E1" w:rsidRPr="00E66EB6" w:rsidRDefault="00C839E1" w:rsidP="00C839E1">
            <w:pPr>
              <w:ind w:firstLineChars="885" w:firstLine="1593"/>
              <w:rPr>
                <w:rFonts w:eastAsiaTheme="minorEastAsia" w:cs="Calibri"/>
                <w:sz w:val="18"/>
                <w:szCs w:val="18"/>
              </w:rPr>
            </w:pPr>
            <w:r w:rsidRPr="00E66EB6">
              <w:rPr>
                <w:sz w:val="18"/>
                <w:szCs w:val="18"/>
              </w:rPr>
              <w:t xml:space="preserve">-1190.418701  -1890.954834  </w:t>
            </w:r>
          </w:p>
        </w:tc>
      </w:tr>
      <w:tr w:rsidR="00C839E1" w:rsidRPr="00E66EB6" w14:paraId="5C21BD3E" w14:textId="77777777" w:rsidTr="00932BBE">
        <w:tc>
          <w:tcPr>
            <w:tcW w:w="709" w:type="dxa"/>
            <w:shd w:val="clear" w:color="auto" w:fill="auto"/>
            <w:vAlign w:val="center"/>
          </w:tcPr>
          <w:p w14:paraId="5E01293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6D61409D" w14:textId="77777777" w:rsidR="00C839E1" w:rsidRPr="00E66EB6" w:rsidRDefault="00C839E1" w:rsidP="00C839E1">
            <w:pPr>
              <w:ind w:firstLineChars="885" w:firstLine="1593"/>
              <w:rPr>
                <w:sz w:val="18"/>
                <w:szCs w:val="18"/>
              </w:rPr>
            </w:pPr>
            <w:r w:rsidRPr="00E66EB6">
              <w:rPr>
                <w:sz w:val="18"/>
                <w:szCs w:val="18"/>
              </w:rPr>
              <w:t xml:space="preserve">-1499.903687  -444.774536   768.410950    1536.175415   1272.848511   </w:t>
            </w:r>
          </w:p>
          <w:p w14:paraId="6D973038" w14:textId="46F8BFF8" w:rsidR="00C839E1" w:rsidRPr="00E66EB6" w:rsidRDefault="00C839E1" w:rsidP="00C839E1">
            <w:pPr>
              <w:ind w:firstLineChars="885" w:firstLine="1593"/>
              <w:rPr>
                <w:rFonts w:eastAsiaTheme="minorEastAsia" w:cs="Calibri"/>
                <w:sz w:val="18"/>
                <w:szCs w:val="18"/>
              </w:rPr>
            </w:pPr>
            <w:r w:rsidRPr="00E66EB6">
              <w:rPr>
                <w:sz w:val="18"/>
                <w:szCs w:val="18"/>
              </w:rPr>
              <w:t xml:space="preserve">1048.861816   772.685303    </w:t>
            </w:r>
          </w:p>
        </w:tc>
      </w:tr>
      <w:tr w:rsidR="00C839E1" w:rsidRPr="00E66EB6" w14:paraId="4E925346" w14:textId="77777777" w:rsidTr="00932BBE">
        <w:tc>
          <w:tcPr>
            <w:tcW w:w="709" w:type="dxa"/>
            <w:shd w:val="clear" w:color="auto" w:fill="auto"/>
            <w:vAlign w:val="center"/>
          </w:tcPr>
          <w:p w14:paraId="1565D8C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510E2997" w14:textId="77777777" w:rsidR="00C839E1" w:rsidRPr="00E66EB6" w:rsidRDefault="00C839E1" w:rsidP="00C839E1">
            <w:pPr>
              <w:ind w:firstLineChars="885" w:firstLine="1593"/>
              <w:rPr>
                <w:sz w:val="18"/>
                <w:szCs w:val="18"/>
              </w:rPr>
            </w:pPr>
            <w:r w:rsidRPr="00E66EB6">
              <w:rPr>
                <w:sz w:val="18"/>
                <w:szCs w:val="18"/>
              </w:rPr>
              <w:t xml:space="preserve">-887.627563   -822.545837   -998.152100   -562.538330   -786.750061   </w:t>
            </w:r>
          </w:p>
          <w:p w14:paraId="7F3926CC" w14:textId="275E72A7" w:rsidR="00C839E1" w:rsidRPr="00E66EB6" w:rsidRDefault="00C839E1" w:rsidP="00C839E1">
            <w:pPr>
              <w:ind w:firstLineChars="885" w:firstLine="1593"/>
              <w:rPr>
                <w:rFonts w:eastAsiaTheme="minorEastAsia" w:cs="Calibri"/>
                <w:sz w:val="18"/>
                <w:szCs w:val="18"/>
              </w:rPr>
            </w:pPr>
            <w:r w:rsidRPr="00E66EB6">
              <w:rPr>
                <w:sz w:val="18"/>
                <w:szCs w:val="18"/>
              </w:rPr>
              <w:t xml:space="preserve">-142.196915   -868.241516   </w:t>
            </w:r>
          </w:p>
        </w:tc>
      </w:tr>
      <w:tr w:rsidR="00C839E1" w:rsidRPr="00E66EB6" w14:paraId="0C9F83C7" w14:textId="77777777" w:rsidTr="00932BBE">
        <w:tc>
          <w:tcPr>
            <w:tcW w:w="709" w:type="dxa"/>
            <w:shd w:val="clear" w:color="auto" w:fill="auto"/>
            <w:vAlign w:val="center"/>
          </w:tcPr>
          <w:p w14:paraId="5E91854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64F33AEF" w14:textId="77777777" w:rsidR="00C839E1" w:rsidRPr="00E66EB6" w:rsidRDefault="00C839E1" w:rsidP="00C839E1">
            <w:pPr>
              <w:ind w:firstLineChars="885" w:firstLine="1593"/>
              <w:rPr>
                <w:sz w:val="18"/>
                <w:szCs w:val="18"/>
              </w:rPr>
            </w:pPr>
            <w:r w:rsidRPr="00E66EB6">
              <w:rPr>
                <w:sz w:val="18"/>
                <w:szCs w:val="18"/>
              </w:rPr>
              <w:t xml:space="preserve">1133.573730   1022.729675   933.447632    929.575195    746.131165    </w:t>
            </w:r>
          </w:p>
          <w:p w14:paraId="0FB42296" w14:textId="6228C4AE" w:rsidR="00C839E1" w:rsidRPr="00E66EB6" w:rsidRDefault="00C839E1" w:rsidP="00C839E1">
            <w:pPr>
              <w:ind w:firstLineChars="885" w:firstLine="1593"/>
              <w:rPr>
                <w:rFonts w:eastAsiaTheme="minorEastAsia" w:cs="Calibri"/>
                <w:sz w:val="18"/>
                <w:szCs w:val="18"/>
              </w:rPr>
            </w:pPr>
            <w:r w:rsidRPr="00E66EB6">
              <w:rPr>
                <w:sz w:val="18"/>
                <w:szCs w:val="18"/>
              </w:rPr>
              <w:t xml:space="preserve">643.459045    421.243073    </w:t>
            </w:r>
          </w:p>
        </w:tc>
      </w:tr>
      <w:tr w:rsidR="00C839E1" w:rsidRPr="00E66EB6" w14:paraId="303B1817" w14:textId="77777777" w:rsidTr="00932BBE">
        <w:tc>
          <w:tcPr>
            <w:tcW w:w="709" w:type="dxa"/>
            <w:shd w:val="clear" w:color="auto" w:fill="auto"/>
            <w:vAlign w:val="center"/>
          </w:tcPr>
          <w:p w14:paraId="5E8F0E0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740AFE3A" w14:textId="77777777" w:rsidR="00C839E1" w:rsidRPr="00E66EB6" w:rsidRDefault="00C839E1" w:rsidP="00C839E1">
            <w:pPr>
              <w:ind w:firstLineChars="885" w:firstLine="1593"/>
              <w:rPr>
                <w:sz w:val="18"/>
                <w:szCs w:val="18"/>
              </w:rPr>
            </w:pPr>
            <w:r w:rsidRPr="00E66EB6">
              <w:rPr>
                <w:sz w:val="18"/>
                <w:szCs w:val="18"/>
              </w:rPr>
              <w:t xml:space="preserve">-594.492798   448.852051    1012.362915   956.231873    752.287537    </w:t>
            </w:r>
          </w:p>
          <w:p w14:paraId="31193CB7" w14:textId="64C7ED9B" w:rsidR="00C839E1" w:rsidRPr="00E66EB6" w:rsidRDefault="00C839E1" w:rsidP="00C839E1">
            <w:pPr>
              <w:ind w:firstLineChars="885" w:firstLine="1593"/>
              <w:rPr>
                <w:rFonts w:eastAsiaTheme="minorEastAsia" w:cs="Calibri"/>
                <w:sz w:val="18"/>
                <w:szCs w:val="18"/>
              </w:rPr>
            </w:pPr>
            <w:r w:rsidRPr="00E66EB6">
              <w:rPr>
                <w:sz w:val="18"/>
                <w:szCs w:val="18"/>
              </w:rPr>
              <w:t xml:space="preserve">587.962708    512.185059    </w:t>
            </w:r>
          </w:p>
        </w:tc>
      </w:tr>
      <w:tr w:rsidR="00C839E1" w:rsidRPr="00E66EB6" w14:paraId="5D2EC6D0" w14:textId="77777777" w:rsidTr="00932BBE">
        <w:tc>
          <w:tcPr>
            <w:tcW w:w="709" w:type="dxa"/>
            <w:shd w:val="clear" w:color="auto" w:fill="auto"/>
            <w:vAlign w:val="center"/>
          </w:tcPr>
          <w:p w14:paraId="6617FB8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6C41F426" w14:textId="77777777" w:rsidR="00C839E1" w:rsidRPr="00E66EB6" w:rsidRDefault="00C839E1" w:rsidP="00C839E1">
            <w:pPr>
              <w:ind w:firstLineChars="885" w:firstLine="1593"/>
              <w:rPr>
                <w:sz w:val="18"/>
                <w:szCs w:val="18"/>
              </w:rPr>
            </w:pPr>
            <w:r w:rsidRPr="00E66EB6">
              <w:rPr>
                <w:sz w:val="18"/>
                <w:szCs w:val="18"/>
              </w:rPr>
              <w:t xml:space="preserve">-1410.218628  -1474.849854  -1449.908081  -1601.166992  -1158.019897  </w:t>
            </w:r>
          </w:p>
          <w:p w14:paraId="411852D7" w14:textId="39405509" w:rsidR="00C839E1" w:rsidRPr="00E66EB6" w:rsidRDefault="00C839E1" w:rsidP="00C839E1">
            <w:pPr>
              <w:ind w:firstLineChars="885" w:firstLine="1593"/>
              <w:rPr>
                <w:rFonts w:eastAsiaTheme="minorEastAsia" w:cs="Calibri"/>
                <w:sz w:val="18"/>
                <w:szCs w:val="18"/>
              </w:rPr>
            </w:pPr>
            <w:r w:rsidRPr="00E66EB6">
              <w:rPr>
                <w:sz w:val="18"/>
                <w:szCs w:val="18"/>
              </w:rPr>
              <w:t xml:space="preserve">-255.972961   72.685135     </w:t>
            </w:r>
          </w:p>
        </w:tc>
      </w:tr>
      <w:tr w:rsidR="00C839E1" w:rsidRPr="00E66EB6" w14:paraId="42523E26" w14:textId="77777777" w:rsidTr="00932BBE">
        <w:tc>
          <w:tcPr>
            <w:tcW w:w="709" w:type="dxa"/>
            <w:shd w:val="clear" w:color="auto" w:fill="auto"/>
            <w:vAlign w:val="center"/>
          </w:tcPr>
          <w:p w14:paraId="668E090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2A59BC25" w14:textId="77777777" w:rsidR="00C839E1" w:rsidRPr="00E66EB6" w:rsidRDefault="00C839E1" w:rsidP="00C839E1">
            <w:pPr>
              <w:ind w:firstLineChars="885" w:firstLine="1593"/>
              <w:rPr>
                <w:sz w:val="18"/>
                <w:szCs w:val="18"/>
              </w:rPr>
            </w:pPr>
            <w:r w:rsidRPr="00E66EB6">
              <w:rPr>
                <w:sz w:val="18"/>
                <w:szCs w:val="18"/>
              </w:rPr>
              <w:t xml:space="preserve">-1266.662720  -1197.473999  -1101.059326  -1019.961609  -935.622437   </w:t>
            </w:r>
          </w:p>
          <w:p w14:paraId="71FE42B6" w14:textId="4F93982E" w:rsidR="00C839E1" w:rsidRPr="00E66EB6" w:rsidRDefault="00C839E1" w:rsidP="00C839E1">
            <w:pPr>
              <w:ind w:firstLineChars="885" w:firstLine="1593"/>
              <w:rPr>
                <w:rFonts w:eastAsiaTheme="minorEastAsia" w:cs="Calibri"/>
                <w:sz w:val="18"/>
                <w:szCs w:val="18"/>
              </w:rPr>
            </w:pPr>
            <w:r w:rsidRPr="00E66EB6">
              <w:rPr>
                <w:sz w:val="18"/>
                <w:szCs w:val="18"/>
              </w:rPr>
              <w:t xml:space="preserve">-897.695129   -1165.877075  </w:t>
            </w:r>
          </w:p>
        </w:tc>
      </w:tr>
      <w:tr w:rsidR="00C839E1" w:rsidRPr="00E66EB6" w14:paraId="3C864B1A" w14:textId="77777777" w:rsidTr="00932BBE">
        <w:tc>
          <w:tcPr>
            <w:tcW w:w="709" w:type="dxa"/>
            <w:shd w:val="clear" w:color="auto" w:fill="auto"/>
            <w:vAlign w:val="center"/>
          </w:tcPr>
          <w:p w14:paraId="6826FF5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593D8DE4" w14:textId="77777777" w:rsidR="00C839E1" w:rsidRPr="00E66EB6" w:rsidRDefault="00C839E1" w:rsidP="00C839E1">
            <w:pPr>
              <w:ind w:firstLineChars="885" w:firstLine="1593"/>
              <w:rPr>
                <w:sz w:val="18"/>
                <w:szCs w:val="18"/>
              </w:rPr>
            </w:pPr>
            <w:r w:rsidRPr="00E66EB6">
              <w:rPr>
                <w:sz w:val="18"/>
                <w:szCs w:val="18"/>
              </w:rPr>
              <w:t xml:space="preserve">-1161.196167  -1358.582031  -1438.956055  -1154.027466  -1487.140015  </w:t>
            </w:r>
          </w:p>
          <w:p w14:paraId="3B1F582B" w14:textId="297937AD" w:rsidR="00C839E1" w:rsidRPr="00E66EB6" w:rsidRDefault="00C839E1" w:rsidP="00C839E1">
            <w:pPr>
              <w:ind w:firstLineChars="885" w:firstLine="1593"/>
              <w:rPr>
                <w:rFonts w:eastAsiaTheme="minorEastAsia" w:cs="Calibri"/>
                <w:sz w:val="18"/>
                <w:szCs w:val="18"/>
              </w:rPr>
            </w:pPr>
            <w:r w:rsidRPr="00E66EB6">
              <w:rPr>
                <w:sz w:val="18"/>
                <w:szCs w:val="18"/>
              </w:rPr>
              <w:t xml:space="preserve">-1287.429932  -2068.938477  </w:t>
            </w:r>
          </w:p>
        </w:tc>
      </w:tr>
      <w:tr w:rsidR="00C839E1" w:rsidRPr="00E66EB6" w14:paraId="5C2AB196" w14:textId="77777777" w:rsidTr="00932BBE">
        <w:tc>
          <w:tcPr>
            <w:tcW w:w="709" w:type="dxa"/>
            <w:shd w:val="clear" w:color="auto" w:fill="auto"/>
            <w:vAlign w:val="center"/>
          </w:tcPr>
          <w:p w14:paraId="06FC0A5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45239C88" w14:textId="77777777" w:rsidR="00C839E1" w:rsidRPr="00E66EB6" w:rsidRDefault="00C839E1" w:rsidP="00C839E1">
            <w:pPr>
              <w:ind w:firstLineChars="885" w:firstLine="1593"/>
              <w:rPr>
                <w:sz w:val="18"/>
                <w:szCs w:val="18"/>
              </w:rPr>
            </w:pPr>
            <w:r w:rsidRPr="00E66EB6">
              <w:rPr>
                <w:sz w:val="18"/>
                <w:szCs w:val="18"/>
              </w:rPr>
              <w:t xml:space="preserve">-1951.491943  -2276.684082  -2605.463135  -3121.375732  -3703.884521  </w:t>
            </w:r>
          </w:p>
          <w:p w14:paraId="0E25D360" w14:textId="0238D484" w:rsidR="00C839E1" w:rsidRPr="00E66EB6" w:rsidRDefault="00C839E1" w:rsidP="00C839E1">
            <w:pPr>
              <w:ind w:firstLineChars="885" w:firstLine="1593"/>
              <w:rPr>
                <w:rFonts w:eastAsiaTheme="minorEastAsia" w:cs="Calibri"/>
                <w:sz w:val="18"/>
                <w:szCs w:val="18"/>
              </w:rPr>
            </w:pPr>
            <w:r w:rsidRPr="00E66EB6">
              <w:rPr>
                <w:sz w:val="18"/>
                <w:szCs w:val="18"/>
              </w:rPr>
              <w:t xml:space="preserve">-4444.492188  -1389.477295  </w:t>
            </w:r>
          </w:p>
        </w:tc>
      </w:tr>
    </w:tbl>
    <w:p w14:paraId="2F68693B"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5DA838AA" w14:textId="77777777" w:rsidTr="00E54CDD">
        <w:tc>
          <w:tcPr>
            <w:tcW w:w="709" w:type="dxa"/>
            <w:tcBorders>
              <w:bottom w:val="single" w:sz="12" w:space="0" w:color="000000"/>
            </w:tcBorders>
            <w:shd w:val="clear" w:color="auto" w:fill="auto"/>
          </w:tcPr>
          <w:p w14:paraId="21A5A06E" w14:textId="5D544930"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6A085B6C" w14:textId="05888D6F"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4A520E86" w14:textId="77777777" w:rsidTr="00C839E1">
        <w:tc>
          <w:tcPr>
            <w:tcW w:w="709" w:type="dxa"/>
            <w:tcBorders>
              <w:top w:val="single" w:sz="12" w:space="0" w:color="000000"/>
            </w:tcBorders>
            <w:shd w:val="clear" w:color="auto" w:fill="auto"/>
            <w:vAlign w:val="center"/>
          </w:tcPr>
          <w:p w14:paraId="6CEBABA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45</w:t>
            </w:r>
          </w:p>
        </w:tc>
        <w:tc>
          <w:tcPr>
            <w:tcW w:w="8931" w:type="dxa"/>
            <w:tcBorders>
              <w:top w:val="single" w:sz="12" w:space="0" w:color="000000"/>
            </w:tcBorders>
            <w:shd w:val="clear" w:color="auto" w:fill="auto"/>
          </w:tcPr>
          <w:p w14:paraId="20EBC788" w14:textId="77777777" w:rsidR="00C839E1" w:rsidRPr="00E66EB6" w:rsidRDefault="00C839E1" w:rsidP="00C839E1">
            <w:pPr>
              <w:ind w:firstLineChars="885" w:firstLine="1593"/>
              <w:rPr>
                <w:sz w:val="18"/>
                <w:szCs w:val="18"/>
              </w:rPr>
            </w:pPr>
            <w:r w:rsidRPr="00E66EB6">
              <w:rPr>
                <w:sz w:val="18"/>
                <w:szCs w:val="18"/>
              </w:rPr>
              <w:t xml:space="preserve">513.975647    12.077785     -122.189568   475.613800    431.415344    </w:t>
            </w:r>
          </w:p>
          <w:p w14:paraId="2825B9B5" w14:textId="10526CC6" w:rsidR="00C839E1" w:rsidRPr="00E66EB6" w:rsidRDefault="00C839E1" w:rsidP="00C839E1">
            <w:pPr>
              <w:ind w:firstLineChars="885" w:firstLine="1593"/>
              <w:rPr>
                <w:rFonts w:eastAsiaTheme="minorEastAsia" w:cs="Calibri"/>
                <w:sz w:val="18"/>
                <w:szCs w:val="18"/>
              </w:rPr>
            </w:pPr>
            <w:r w:rsidRPr="00E66EB6">
              <w:rPr>
                <w:sz w:val="18"/>
                <w:szCs w:val="18"/>
              </w:rPr>
              <w:t xml:space="preserve">426.029419    416.788300    </w:t>
            </w:r>
          </w:p>
        </w:tc>
      </w:tr>
      <w:tr w:rsidR="00C839E1" w:rsidRPr="00E66EB6" w14:paraId="01E0CDCA" w14:textId="77777777" w:rsidTr="00932BBE">
        <w:tc>
          <w:tcPr>
            <w:tcW w:w="709" w:type="dxa"/>
            <w:shd w:val="clear" w:color="auto" w:fill="auto"/>
            <w:vAlign w:val="center"/>
          </w:tcPr>
          <w:p w14:paraId="4904063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552C5EF6" w14:textId="77777777" w:rsidR="00C839E1" w:rsidRPr="00E66EB6" w:rsidRDefault="00C839E1" w:rsidP="00C839E1">
            <w:pPr>
              <w:ind w:firstLineChars="885" w:firstLine="1593"/>
              <w:rPr>
                <w:sz w:val="18"/>
                <w:szCs w:val="18"/>
              </w:rPr>
            </w:pPr>
            <w:r w:rsidRPr="00E66EB6">
              <w:rPr>
                <w:sz w:val="18"/>
                <w:szCs w:val="18"/>
              </w:rPr>
              <w:t xml:space="preserve">-847.774170   -475.462006   -815.791504   -800.997925   -1365.104858  </w:t>
            </w:r>
          </w:p>
          <w:p w14:paraId="3A705104" w14:textId="2243DFC2" w:rsidR="00C839E1" w:rsidRPr="00E66EB6" w:rsidRDefault="00C839E1" w:rsidP="00C839E1">
            <w:pPr>
              <w:ind w:firstLineChars="885" w:firstLine="1593"/>
              <w:rPr>
                <w:rFonts w:eastAsiaTheme="minorEastAsia" w:cs="Calibri"/>
                <w:sz w:val="18"/>
                <w:szCs w:val="18"/>
              </w:rPr>
            </w:pPr>
            <w:r w:rsidRPr="00E66EB6">
              <w:rPr>
                <w:sz w:val="18"/>
                <w:szCs w:val="18"/>
              </w:rPr>
              <w:t xml:space="preserve">-1477.232422  -2320.281250  </w:t>
            </w:r>
          </w:p>
        </w:tc>
      </w:tr>
      <w:tr w:rsidR="00C839E1" w:rsidRPr="00E66EB6" w14:paraId="41FBE9FC" w14:textId="77777777" w:rsidTr="00932BBE">
        <w:tc>
          <w:tcPr>
            <w:tcW w:w="709" w:type="dxa"/>
            <w:shd w:val="clear" w:color="auto" w:fill="auto"/>
            <w:vAlign w:val="center"/>
          </w:tcPr>
          <w:p w14:paraId="28436ED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17EA04B1" w14:textId="77777777" w:rsidR="00C839E1" w:rsidRPr="00E66EB6" w:rsidRDefault="00C839E1" w:rsidP="00C839E1">
            <w:pPr>
              <w:ind w:firstLineChars="885" w:firstLine="1593"/>
              <w:rPr>
                <w:sz w:val="18"/>
                <w:szCs w:val="18"/>
              </w:rPr>
            </w:pPr>
            <w:r w:rsidRPr="00E66EB6">
              <w:rPr>
                <w:sz w:val="18"/>
                <w:szCs w:val="18"/>
              </w:rPr>
              <w:t xml:space="preserve">264.021484    246.813354    64.843918     40.896435     -145.363602   </w:t>
            </w:r>
          </w:p>
          <w:p w14:paraId="3E00DBC5" w14:textId="07C2BF2A" w:rsidR="00C839E1" w:rsidRPr="00E66EB6" w:rsidRDefault="00C839E1" w:rsidP="00C839E1">
            <w:pPr>
              <w:ind w:firstLineChars="885" w:firstLine="1593"/>
              <w:rPr>
                <w:rFonts w:eastAsiaTheme="minorEastAsia" w:cs="Calibri"/>
                <w:sz w:val="18"/>
                <w:szCs w:val="18"/>
              </w:rPr>
            </w:pPr>
            <w:r w:rsidRPr="00E66EB6">
              <w:rPr>
                <w:sz w:val="18"/>
                <w:szCs w:val="18"/>
              </w:rPr>
              <w:t xml:space="preserve">-482.314117   -1039.475708  </w:t>
            </w:r>
          </w:p>
        </w:tc>
      </w:tr>
      <w:tr w:rsidR="00C839E1" w:rsidRPr="00E66EB6" w14:paraId="0F7BA7D2" w14:textId="77777777" w:rsidTr="00932BBE">
        <w:tc>
          <w:tcPr>
            <w:tcW w:w="709" w:type="dxa"/>
            <w:shd w:val="clear" w:color="auto" w:fill="auto"/>
            <w:vAlign w:val="center"/>
          </w:tcPr>
          <w:p w14:paraId="784C451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40383B0D" w14:textId="77777777" w:rsidR="00C839E1" w:rsidRPr="00E66EB6" w:rsidRDefault="00C839E1" w:rsidP="00C839E1">
            <w:pPr>
              <w:ind w:firstLineChars="885" w:firstLine="1593"/>
              <w:rPr>
                <w:sz w:val="18"/>
                <w:szCs w:val="18"/>
              </w:rPr>
            </w:pPr>
            <w:r w:rsidRPr="00E66EB6">
              <w:rPr>
                <w:sz w:val="18"/>
                <w:szCs w:val="18"/>
              </w:rPr>
              <w:t xml:space="preserve">-855.705627   -193.679138   587.207397    741.479309    611.131592    </w:t>
            </w:r>
          </w:p>
          <w:p w14:paraId="21031CFC" w14:textId="483E4501" w:rsidR="00C839E1" w:rsidRPr="00E66EB6" w:rsidRDefault="00C839E1" w:rsidP="00C839E1">
            <w:pPr>
              <w:ind w:firstLineChars="885" w:firstLine="1593"/>
              <w:rPr>
                <w:rFonts w:eastAsiaTheme="minorEastAsia" w:cs="Calibri"/>
                <w:sz w:val="18"/>
                <w:szCs w:val="18"/>
              </w:rPr>
            </w:pPr>
            <w:r w:rsidRPr="00E66EB6">
              <w:rPr>
                <w:sz w:val="18"/>
                <w:szCs w:val="18"/>
              </w:rPr>
              <w:t xml:space="preserve">490.605042    419.768677    </w:t>
            </w:r>
          </w:p>
        </w:tc>
      </w:tr>
      <w:tr w:rsidR="00C839E1" w:rsidRPr="00E66EB6" w14:paraId="33FA27B2" w14:textId="77777777" w:rsidTr="00932BBE">
        <w:tc>
          <w:tcPr>
            <w:tcW w:w="709" w:type="dxa"/>
            <w:shd w:val="clear" w:color="auto" w:fill="auto"/>
            <w:vAlign w:val="center"/>
          </w:tcPr>
          <w:p w14:paraId="15E1E69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1E87160E" w14:textId="77777777" w:rsidR="00C839E1" w:rsidRPr="00E66EB6" w:rsidRDefault="00C839E1" w:rsidP="00C839E1">
            <w:pPr>
              <w:ind w:firstLineChars="885" w:firstLine="1593"/>
              <w:rPr>
                <w:sz w:val="18"/>
                <w:szCs w:val="18"/>
              </w:rPr>
            </w:pPr>
            <w:r w:rsidRPr="00E66EB6">
              <w:rPr>
                <w:sz w:val="18"/>
                <w:szCs w:val="18"/>
              </w:rPr>
              <w:t xml:space="preserve">-904.709534   -993.312683   -997.528381   -1657.625854  -1188.919189  </w:t>
            </w:r>
          </w:p>
          <w:p w14:paraId="16577397" w14:textId="3F65D20E" w:rsidR="00C839E1" w:rsidRPr="00E66EB6" w:rsidRDefault="00C839E1" w:rsidP="00C839E1">
            <w:pPr>
              <w:ind w:firstLineChars="885" w:firstLine="1593"/>
              <w:rPr>
                <w:rFonts w:eastAsiaTheme="minorEastAsia" w:cs="Calibri"/>
                <w:sz w:val="18"/>
                <w:szCs w:val="18"/>
              </w:rPr>
            </w:pPr>
            <w:r w:rsidRPr="00E66EB6">
              <w:rPr>
                <w:sz w:val="18"/>
                <w:szCs w:val="18"/>
              </w:rPr>
              <w:t xml:space="preserve">-997.200623   -1495.383057  </w:t>
            </w:r>
          </w:p>
        </w:tc>
      </w:tr>
      <w:tr w:rsidR="00C839E1" w:rsidRPr="00E66EB6" w14:paraId="62A8DDB7" w14:textId="77777777" w:rsidTr="00932BBE">
        <w:tc>
          <w:tcPr>
            <w:tcW w:w="709" w:type="dxa"/>
            <w:shd w:val="clear" w:color="auto" w:fill="auto"/>
            <w:vAlign w:val="center"/>
          </w:tcPr>
          <w:p w14:paraId="1ED1A83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27943B0C" w14:textId="77777777" w:rsidR="00C839E1" w:rsidRPr="00E66EB6" w:rsidRDefault="00C839E1" w:rsidP="00C839E1">
            <w:pPr>
              <w:ind w:firstLineChars="885" w:firstLine="1593"/>
              <w:rPr>
                <w:sz w:val="18"/>
                <w:szCs w:val="18"/>
              </w:rPr>
            </w:pPr>
            <w:r w:rsidRPr="00E66EB6">
              <w:rPr>
                <w:sz w:val="18"/>
                <w:szCs w:val="18"/>
              </w:rPr>
              <w:t xml:space="preserve">-931.204895   -1047.634766  -1584.752808  -1791.148193  -2180.735107  </w:t>
            </w:r>
          </w:p>
          <w:p w14:paraId="6C2F0392" w14:textId="7CA9F0C8" w:rsidR="00C839E1" w:rsidRPr="00E66EB6" w:rsidRDefault="00C839E1" w:rsidP="00C839E1">
            <w:pPr>
              <w:ind w:firstLineChars="885" w:firstLine="1593"/>
              <w:rPr>
                <w:rFonts w:eastAsiaTheme="minorEastAsia" w:cs="Calibri"/>
                <w:sz w:val="18"/>
                <w:szCs w:val="18"/>
              </w:rPr>
            </w:pPr>
            <w:r w:rsidRPr="00E66EB6">
              <w:rPr>
                <w:sz w:val="18"/>
                <w:szCs w:val="18"/>
              </w:rPr>
              <w:t xml:space="preserve">-1455.360474  -2169.037109  </w:t>
            </w:r>
          </w:p>
        </w:tc>
      </w:tr>
      <w:tr w:rsidR="00C839E1" w:rsidRPr="00E66EB6" w14:paraId="274406ED" w14:textId="77777777" w:rsidTr="00932BBE">
        <w:tc>
          <w:tcPr>
            <w:tcW w:w="709" w:type="dxa"/>
            <w:shd w:val="clear" w:color="auto" w:fill="auto"/>
            <w:vAlign w:val="center"/>
          </w:tcPr>
          <w:p w14:paraId="034EA20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33E9FAEC" w14:textId="77777777" w:rsidR="00C839E1" w:rsidRPr="00E66EB6" w:rsidRDefault="00C839E1" w:rsidP="00C839E1">
            <w:pPr>
              <w:ind w:firstLineChars="885" w:firstLine="1593"/>
              <w:rPr>
                <w:sz w:val="18"/>
                <w:szCs w:val="18"/>
              </w:rPr>
            </w:pPr>
            <w:r w:rsidRPr="00E66EB6">
              <w:rPr>
                <w:sz w:val="18"/>
                <w:szCs w:val="18"/>
              </w:rPr>
              <w:t xml:space="preserve">-1015.164124  -1246.681641  -1685.658813  -1876.436157  -1603.031738  </w:t>
            </w:r>
          </w:p>
          <w:p w14:paraId="7AABAE20" w14:textId="324BF8CA" w:rsidR="00C839E1" w:rsidRPr="00E66EB6" w:rsidRDefault="00C839E1" w:rsidP="00C839E1">
            <w:pPr>
              <w:ind w:firstLineChars="885" w:firstLine="1593"/>
              <w:rPr>
                <w:rFonts w:eastAsiaTheme="minorEastAsia" w:cs="Calibri"/>
                <w:sz w:val="18"/>
                <w:szCs w:val="18"/>
              </w:rPr>
            </w:pPr>
            <w:r w:rsidRPr="00E66EB6">
              <w:rPr>
                <w:sz w:val="18"/>
                <w:szCs w:val="18"/>
              </w:rPr>
              <w:t xml:space="preserve">-1116.275635  -1803.888672  </w:t>
            </w:r>
          </w:p>
        </w:tc>
      </w:tr>
      <w:tr w:rsidR="00C839E1" w:rsidRPr="00E66EB6" w14:paraId="4C612EF6" w14:textId="77777777" w:rsidTr="00932BBE">
        <w:tc>
          <w:tcPr>
            <w:tcW w:w="709" w:type="dxa"/>
            <w:shd w:val="clear" w:color="auto" w:fill="auto"/>
            <w:vAlign w:val="center"/>
          </w:tcPr>
          <w:p w14:paraId="77CA81E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27F6F2CE" w14:textId="77777777" w:rsidR="00C839E1" w:rsidRPr="00E66EB6" w:rsidRDefault="00C839E1" w:rsidP="00C839E1">
            <w:pPr>
              <w:ind w:firstLineChars="885" w:firstLine="1593"/>
              <w:rPr>
                <w:sz w:val="18"/>
                <w:szCs w:val="18"/>
              </w:rPr>
            </w:pPr>
            <w:r w:rsidRPr="00E66EB6">
              <w:rPr>
                <w:sz w:val="18"/>
                <w:szCs w:val="18"/>
              </w:rPr>
              <w:t xml:space="preserve">-851.682434   -633.694946   -451.774994   -389.725128   -313.773590   </w:t>
            </w:r>
          </w:p>
          <w:p w14:paraId="2EE61931" w14:textId="47CD8EBE" w:rsidR="00C839E1" w:rsidRPr="00E66EB6" w:rsidRDefault="00C839E1" w:rsidP="00C839E1">
            <w:pPr>
              <w:ind w:firstLineChars="885" w:firstLine="1593"/>
              <w:rPr>
                <w:rFonts w:eastAsiaTheme="minorEastAsia" w:cs="Calibri"/>
                <w:sz w:val="18"/>
                <w:szCs w:val="18"/>
              </w:rPr>
            </w:pPr>
            <w:r w:rsidRPr="00E66EB6">
              <w:rPr>
                <w:sz w:val="18"/>
                <w:szCs w:val="18"/>
              </w:rPr>
              <w:t xml:space="preserve">-480.187469   -692.924622   </w:t>
            </w:r>
          </w:p>
        </w:tc>
      </w:tr>
      <w:tr w:rsidR="00C839E1" w:rsidRPr="00E66EB6" w14:paraId="2A3CBCBB" w14:textId="77777777" w:rsidTr="00932BBE">
        <w:tc>
          <w:tcPr>
            <w:tcW w:w="709" w:type="dxa"/>
            <w:shd w:val="clear" w:color="auto" w:fill="auto"/>
            <w:vAlign w:val="center"/>
          </w:tcPr>
          <w:p w14:paraId="47537C1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539FCC5A" w14:textId="77777777" w:rsidR="00C839E1" w:rsidRPr="00E66EB6" w:rsidRDefault="00C839E1" w:rsidP="00C839E1">
            <w:pPr>
              <w:ind w:firstLineChars="885" w:firstLine="1593"/>
              <w:rPr>
                <w:sz w:val="18"/>
                <w:szCs w:val="18"/>
              </w:rPr>
            </w:pPr>
            <w:r w:rsidRPr="00E66EB6">
              <w:rPr>
                <w:sz w:val="18"/>
                <w:szCs w:val="18"/>
              </w:rPr>
              <w:t xml:space="preserve">-712.982483   -691.948669   -657.795349   -648.190430   -834.174927   </w:t>
            </w:r>
          </w:p>
          <w:p w14:paraId="68CD6230" w14:textId="346F693F" w:rsidR="00C839E1" w:rsidRPr="00E66EB6" w:rsidRDefault="00C839E1" w:rsidP="00C839E1">
            <w:pPr>
              <w:ind w:firstLineChars="885" w:firstLine="1593"/>
              <w:rPr>
                <w:rFonts w:eastAsiaTheme="minorEastAsia" w:cs="Calibri"/>
                <w:sz w:val="18"/>
                <w:szCs w:val="18"/>
              </w:rPr>
            </w:pPr>
            <w:r w:rsidRPr="00E66EB6">
              <w:rPr>
                <w:sz w:val="18"/>
                <w:szCs w:val="18"/>
              </w:rPr>
              <w:t xml:space="preserve">-1056.077148  -1796.616211  </w:t>
            </w:r>
          </w:p>
        </w:tc>
      </w:tr>
      <w:tr w:rsidR="00C839E1" w:rsidRPr="00E66EB6" w14:paraId="204EFD9B" w14:textId="77777777" w:rsidTr="00932BBE">
        <w:tc>
          <w:tcPr>
            <w:tcW w:w="709" w:type="dxa"/>
            <w:shd w:val="clear" w:color="auto" w:fill="auto"/>
            <w:vAlign w:val="center"/>
          </w:tcPr>
          <w:p w14:paraId="77211DF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77A40C84" w14:textId="77777777" w:rsidR="00C839E1" w:rsidRPr="00E66EB6" w:rsidRDefault="00C839E1" w:rsidP="00C839E1">
            <w:pPr>
              <w:ind w:firstLineChars="885" w:firstLine="1593"/>
              <w:rPr>
                <w:sz w:val="18"/>
                <w:szCs w:val="18"/>
              </w:rPr>
            </w:pPr>
            <w:r w:rsidRPr="00E66EB6">
              <w:rPr>
                <w:sz w:val="18"/>
                <w:szCs w:val="18"/>
              </w:rPr>
              <w:t xml:space="preserve">1951.557739   2124.905762   1876.367065   1546.324097   1187.195190   </w:t>
            </w:r>
          </w:p>
          <w:p w14:paraId="4C883466" w14:textId="6B811F6F" w:rsidR="00C839E1" w:rsidRPr="00E66EB6" w:rsidRDefault="00C839E1" w:rsidP="00C839E1">
            <w:pPr>
              <w:ind w:firstLineChars="885" w:firstLine="1593"/>
              <w:rPr>
                <w:rFonts w:eastAsiaTheme="minorEastAsia" w:cs="Calibri"/>
                <w:sz w:val="18"/>
                <w:szCs w:val="18"/>
              </w:rPr>
            </w:pPr>
            <w:r w:rsidRPr="00E66EB6">
              <w:rPr>
                <w:sz w:val="18"/>
                <w:szCs w:val="18"/>
              </w:rPr>
              <w:t xml:space="preserve">894.609985    670.870239    </w:t>
            </w:r>
          </w:p>
        </w:tc>
      </w:tr>
      <w:tr w:rsidR="00C839E1" w:rsidRPr="00E66EB6" w14:paraId="06E36CEF" w14:textId="77777777" w:rsidTr="00932BBE">
        <w:tc>
          <w:tcPr>
            <w:tcW w:w="709" w:type="dxa"/>
            <w:shd w:val="clear" w:color="auto" w:fill="auto"/>
            <w:vAlign w:val="center"/>
          </w:tcPr>
          <w:p w14:paraId="1163E0E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4248477B" w14:textId="77777777" w:rsidR="00C839E1" w:rsidRPr="00E66EB6" w:rsidRDefault="00C839E1" w:rsidP="00C839E1">
            <w:pPr>
              <w:ind w:firstLineChars="885" w:firstLine="1593"/>
              <w:rPr>
                <w:sz w:val="18"/>
                <w:szCs w:val="18"/>
              </w:rPr>
            </w:pPr>
            <w:r w:rsidRPr="00E66EB6">
              <w:rPr>
                <w:sz w:val="18"/>
                <w:szCs w:val="18"/>
              </w:rPr>
              <w:t xml:space="preserve">73.852234     65.499107     665.957153    829.415833    664.944092    </w:t>
            </w:r>
          </w:p>
          <w:p w14:paraId="3FB7BD3C" w14:textId="69EB0176" w:rsidR="00C839E1" w:rsidRPr="00E66EB6" w:rsidRDefault="00C839E1" w:rsidP="00C839E1">
            <w:pPr>
              <w:ind w:firstLineChars="885" w:firstLine="1593"/>
              <w:rPr>
                <w:rFonts w:eastAsiaTheme="minorEastAsia" w:cs="Calibri"/>
                <w:sz w:val="18"/>
                <w:szCs w:val="18"/>
              </w:rPr>
            </w:pPr>
            <w:r w:rsidRPr="00E66EB6">
              <w:rPr>
                <w:sz w:val="18"/>
                <w:szCs w:val="18"/>
              </w:rPr>
              <w:t xml:space="preserve">553.647522    477.308777    </w:t>
            </w:r>
          </w:p>
        </w:tc>
      </w:tr>
      <w:tr w:rsidR="00C839E1" w:rsidRPr="00E66EB6" w14:paraId="7C10B174" w14:textId="77777777" w:rsidTr="00932BBE">
        <w:tc>
          <w:tcPr>
            <w:tcW w:w="709" w:type="dxa"/>
            <w:shd w:val="clear" w:color="auto" w:fill="auto"/>
            <w:vAlign w:val="center"/>
          </w:tcPr>
          <w:p w14:paraId="5DD6C0E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3206918B" w14:textId="77777777" w:rsidR="00C839E1" w:rsidRPr="00E66EB6" w:rsidRDefault="00C839E1" w:rsidP="00C839E1">
            <w:pPr>
              <w:ind w:firstLineChars="885" w:firstLine="1593"/>
              <w:rPr>
                <w:sz w:val="18"/>
                <w:szCs w:val="18"/>
              </w:rPr>
            </w:pPr>
            <w:r w:rsidRPr="00E66EB6">
              <w:rPr>
                <w:sz w:val="18"/>
                <w:szCs w:val="18"/>
              </w:rPr>
              <w:t xml:space="preserve">-225.363541   470.226196    1420.814209   1524.770996   1257.211914   </w:t>
            </w:r>
          </w:p>
          <w:p w14:paraId="12B31A9D" w14:textId="410A46BB" w:rsidR="00C839E1" w:rsidRPr="00E66EB6" w:rsidRDefault="00C839E1" w:rsidP="00C839E1">
            <w:pPr>
              <w:ind w:firstLineChars="885" w:firstLine="1593"/>
              <w:rPr>
                <w:rFonts w:eastAsiaTheme="minorEastAsia" w:cs="Calibri"/>
                <w:sz w:val="18"/>
                <w:szCs w:val="18"/>
              </w:rPr>
            </w:pPr>
            <w:r w:rsidRPr="00E66EB6">
              <w:rPr>
                <w:sz w:val="18"/>
                <w:szCs w:val="18"/>
              </w:rPr>
              <w:t xml:space="preserve">1054.867676   779.712891    </w:t>
            </w:r>
          </w:p>
        </w:tc>
      </w:tr>
      <w:tr w:rsidR="00C839E1" w:rsidRPr="00E66EB6" w14:paraId="76EC9F8A" w14:textId="77777777" w:rsidTr="00932BBE">
        <w:tc>
          <w:tcPr>
            <w:tcW w:w="709" w:type="dxa"/>
            <w:shd w:val="clear" w:color="auto" w:fill="auto"/>
            <w:vAlign w:val="center"/>
          </w:tcPr>
          <w:p w14:paraId="2774A6B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27A58967" w14:textId="77777777" w:rsidR="00C839E1" w:rsidRPr="00E66EB6" w:rsidRDefault="00C839E1" w:rsidP="00C839E1">
            <w:pPr>
              <w:ind w:firstLineChars="885" w:firstLine="1593"/>
              <w:rPr>
                <w:sz w:val="18"/>
                <w:szCs w:val="18"/>
              </w:rPr>
            </w:pPr>
            <w:r w:rsidRPr="00E66EB6">
              <w:rPr>
                <w:sz w:val="18"/>
                <w:szCs w:val="18"/>
              </w:rPr>
              <w:t xml:space="preserve">-3066.772217  -3320.171875  -1755.439575  -913.461670   -465.759613   </w:t>
            </w:r>
          </w:p>
          <w:p w14:paraId="412D0383" w14:textId="1494F84E" w:rsidR="00C839E1" w:rsidRPr="00E66EB6" w:rsidRDefault="00C839E1" w:rsidP="00C839E1">
            <w:pPr>
              <w:ind w:firstLineChars="885" w:firstLine="1593"/>
              <w:rPr>
                <w:rFonts w:eastAsiaTheme="minorEastAsia" w:cs="Calibri"/>
                <w:sz w:val="18"/>
                <w:szCs w:val="18"/>
              </w:rPr>
            </w:pPr>
            <w:r w:rsidRPr="00E66EB6">
              <w:rPr>
                <w:sz w:val="18"/>
                <w:szCs w:val="18"/>
              </w:rPr>
              <w:t xml:space="preserve">-57.672546    181.598816    </w:t>
            </w:r>
          </w:p>
        </w:tc>
      </w:tr>
      <w:tr w:rsidR="00C839E1" w:rsidRPr="00E66EB6" w14:paraId="1509BB2E" w14:textId="77777777" w:rsidTr="00932BBE">
        <w:tc>
          <w:tcPr>
            <w:tcW w:w="709" w:type="dxa"/>
            <w:shd w:val="clear" w:color="auto" w:fill="auto"/>
            <w:vAlign w:val="center"/>
          </w:tcPr>
          <w:p w14:paraId="6EB1610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459F8E12" w14:textId="77777777" w:rsidR="00C839E1" w:rsidRPr="00E66EB6" w:rsidRDefault="00C839E1" w:rsidP="00C839E1">
            <w:pPr>
              <w:ind w:firstLineChars="885" w:firstLine="1593"/>
              <w:rPr>
                <w:sz w:val="18"/>
                <w:szCs w:val="18"/>
              </w:rPr>
            </w:pPr>
            <w:r w:rsidRPr="00E66EB6">
              <w:rPr>
                <w:sz w:val="18"/>
                <w:szCs w:val="18"/>
              </w:rPr>
              <w:t xml:space="preserve">394.747803    543.978943    301.814484    373.118195    -203.041214   </w:t>
            </w:r>
          </w:p>
          <w:p w14:paraId="25E31E2F" w14:textId="151A290D" w:rsidR="00C839E1" w:rsidRPr="00E66EB6" w:rsidRDefault="00C839E1" w:rsidP="00C839E1">
            <w:pPr>
              <w:ind w:firstLineChars="885" w:firstLine="1593"/>
              <w:rPr>
                <w:rFonts w:eastAsiaTheme="minorEastAsia" w:cs="Calibri"/>
                <w:sz w:val="18"/>
                <w:szCs w:val="18"/>
              </w:rPr>
            </w:pPr>
            <w:r w:rsidRPr="00E66EB6">
              <w:rPr>
                <w:sz w:val="18"/>
                <w:szCs w:val="18"/>
              </w:rPr>
              <w:t xml:space="preserve">-410.210175   -1401.083496  </w:t>
            </w:r>
          </w:p>
        </w:tc>
      </w:tr>
      <w:tr w:rsidR="00C839E1" w:rsidRPr="00E66EB6" w14:paraId="68293796" w14:textId="77777777" w:rsidTr="00932BBE">
        <w:tc>
          <w:tcPr>
            <w:tcW w:w="709" w:type="dxa"/>
            <w:shd w:val="clear" w:color="auto" w:fill="auto"/>
            <w:vAlign w:val="center"/>
          </w:tcPr>
          <w:p w14:paraId="315E9FD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38047D54" w14:textId="77777777" w:rsidR="00C839E1" w:rsidRPr="00E66EB6" w:rsidRDefault="00C839E1" w:rsidP="00C839E1">
            <w:pPr>
              <w:ind w:firstLineChars="885" w:firstLine="1593"/>
              <w:rPr>
                <w:sz w:val="18"/>
                <w:szCs w:val="18"/>
              </w:rPr>
            </w:pPr>
            <w:r w:rsidRPr="00E66EB6">
              <w:rPr>
                <w:sz w:val="18"/>
                <w:szCs w:val="18"/>
              </w:rPr>
              <w:t xml:space="preserve">-254.991013   6.490180      -86.547020    334.854797    192.452530    </w:t>
            </w:r>
          </w:p>
          <w:p w14:paraId="1626C390" w14:textId="1F48C44D" w:rsidR="00C839E1" w:rsidRPr="00E66EB6" w:rsidRDefault="00C839E1" w:rsidP="00C839E1">
            <w:pPr>
              <w:ind w:firstLineChars="885" w:firstLine="1593"/>
              <w:rPr>
                <w:rFonts w:eastAsiaTheme="minorEastAsia" w:cs="Calibri"/>
                <w:sz w:val="18"/>
                <w:szCs w:val="18"/>
              </w:rPr>
            </w:pPr>
            <w:r w:rsidRPr="00E66EB6">
              <w:rPr>
                <w:sz w:val="18"/>
                <w:szCs w:val="18"/>
              </w:rPr>
              <w:t xml:space="preserve">419.970276    -669.483948   </w:t>
            </w:r>
          </w:p>
        </w:tc>
      </w:tr>
      <w:tr w:rsidR="00C839E1" w:rsidRPr="00E66EB6" w14:paraId="1B3258AA" w14:textId="77777777" w:rsidTr="00932BBE">
        <w:tc>
          <w:tcPr>
            <w:tcW w:w="709" w:type="dxa"/>
            <w:shd w:val="clear" w:color="auto" w:fill="auto"/>
            <w:vAlign w:val="center"/>
          </w:tcPr>
          <w:p w14:paraId="1046724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6AC814C3" w14:textId="77777777" w:rsidR="00C839E1" w:rsidRPr="00E66EB6" w:rsidRDefault="00C839E1" w:rsidP="00C839E1">
            <w:pPr>
              <w:ind w:firstLineChars="885" w:firstLine="1593"/>
              <w:rPr>
                <w:sz w:val="18"/>
                <w:szCs w:val="18"/>
              </w:rPr>
            </w:pPr>
            <w:r w:rsidRPr="00E66EB6">
              <w:rPr>
                <w:sz w:val="18"/>
                <w:szCs w:val="18"/>
              </w:rPr>
              <w:t xml:space="preserve">-853.813477   -937.095398   -1324.438965  -1171.276611  -1614.367432  </w:t>
            </w:r>
          </w:p>
          <w:p w14:paraId="7999C548" w14:textId="18D17F11" w:rsidR="00C839E1" w:rsidRPr="00E66EB6" w:rsidRDefault="00C839E1" w:rsidP="00C839E1">
            <w:pPr>
              <w:ind w:firstLineChars="885" w:firstLine="1593"/>
              <w:rPr>
                <w:rFonts w:eastAsiaTheme="minorEastAsia" w:cs="Calibri"/>
                <w:sz w:val="18"/>
                <w:szCs w:val="18"/>
              </w:rPr>
            </w:pPr>
            <w:r w:rsidRPr="00E66EB6">
              <w:rPr>
                <w:sz w:val="18"/>
                <w:szCs w:val="18"/>
              </w:rPr>
              <w:t xml:space="preserve">-1207.909180  -2010.941772  </w:t>
            </w:r>
          </w:p>
        </w:tc>
      </w:tr>
      <w:tr w:rsidR="00C839E1" w:rsidRPr="00E66EB6" w14:paraId="49E80723" w14:textId="77777777" w:rsidTr="00932BBE">
        <w:tc>
          <w:tcPr>
            <w:tcW w:w="709" w:type="dxa"/>
            <w:shd w:val="clear" w:color="auto" w:fill="auto"/>
            <w:vAlign w:val="center"/>
          </w:tcPr>
          <w:p w14:paraId="75802ED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484FFCD3" w14:textId="77777777" w:rsidR="00C839E1" w:rsidRPr="00E66EB6" w:rsidRDefault="00C839E1" w:rsidP="00C839E1">
            <w:pPr>
              <w:ind w:firstLineChars="885" w:firstLine="1593"/>
              <w:rPr>
                <w:sz w:val="18"/>
                <w:szCs w:val="18"/>
              </w:rPr>
            </w:pPr>
            <w:r w:rsidRPr="00E66EB6">
              <w:rPr>
                <w:sz w:val="18"/>
                <w:szCs w:val="18"/>
              </w:rPr>
              <w:t xml:space="preserve">-79.464409    -308.357544   -878.415833   -1053.853882  -1480.095215  </w:t>
            </w:r>
          </w:p>
          <w:p w14:paraId="51912FEA" w14:textId="3FA2FCC6" w:rsidR="00C839E1" w:rsidRPr="00E66EB6" w:rsidRDefault="00C839E1" w:rsidP="00C839E1">
            <w:pPr>
              <w:ind w:firstLineChars="885" w:firstLine="1593"/>
              <w:rPr>
                <w:rFonts w:eastAsiaTheme="minorEastAsia" w:cs="Calibri"/>
                <w:sz w:val="18"/>
                <w:szCs w:val="18"/>
              </w:rPr>
            </w:pPr>
            <w:r w:rsidRPr="00E66EB6">
              <w:rPr>
                <w:sz w:val="18"/>
                <w:szCs w:val="18"/>
              </w:rPr>
              <w:t xml:space="preserve">-1042.867920  -1868.481201  </w:t>
            </w:r>
          </w:p>
        </w:tc>
      </w:tr>
      <w:tr w:rsidR="00C839E1" w:rsidRPr="00E66EB6" w14:paraId="04D891FC" w14:textId="77777777" w:rsidTr="00932BBE">
        <w:tc>
          <w:tcPr>
            <w:tcW w:w="709" w:type="dxa"/>
            <w:shd w:val="clear" w:color="auto" w:fill="auto"/>
            <w:vAlign w:val="center"/>
          </w:tcPr>
          <w:p w14:paraId="6566AF7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1F72A9E0" w14:textId="77777777" w:rsidR="00C839E1" w:rsidRPr="00E66EB6" w:rsidRDefault="00C839E1" w:rsidP="00C839E1">
            <w:pPr>
              <w:ind w:firstLineChars="885" w:firstLine="1593"/>
              <w:rPr>
                <w:sz w:val="18"/>
                <w:szCs w:val="18"/>
              </w:rPr>
            </w:pPr>
            <w:r w:rsidRPr="00E66EB6">
              <w:rPr>
                <w:sz w:val="18"/>
                <w:szCs w:val="18"/>
              </w:rPr>
              <w:t xml:space="preserve">1119.224121   2373.954834   2685.428467   2891.306641   2396.660889   </w:t>
            </w:r>
          </w:p>
          <w:p w14:paraId="2F665BB2" w14:textId="0CEBACC7" w:rsidR="00C839E1" w:rsidRPr="00E66EB6" w:rsidRDefault="00C839E1" w:rsidP="00C839E1">
            <w:pPr>
              <w:ind w:firstLineChars="885" w:firstLine="1593"/>
              <w:rPr>
                <w:rFonts w:eastAsiaTheme="minorEastAsia" w:cs="Calibri"/>
                <w:sz w:val="18"/>
                <w:szCs w:val="18"/>
              </w:rPr>
            </w:pPr>
            <w:r w:rsidRPr="00E66EB6">
              <w:rPr>
                <w:sz w:val="18"/>
                <w:szCs w:val="18"/>
              </w:rPr>
              <w:t xml:space="preserve">2056.481934   1200.541382   </w:t>
            </w:r>
          </w:p>
        </w:tc>
      </w:tr>
      <w:tr w:rsidR="00C839E1" w:rsidRPr="00E66EB6" w14:paraId="4D853597" w14:textId="77777777" w:rsidTr="00932BBE">
        <w:tc>
          <w:tcPr>
            <w:tcW w:w="709" w:type="dxa"/>
            <w:shd w:val="clear" w:color="auto" w:fill="auto"/>
            <w:vAlign w:val="center"/>
          </w:tcPr>
          <w:p w14:paraId="03652D9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6E7A1A42" w14:textId="77777777" w:rsidR="00C839E1" w:rsidRPr="00E66EB6" w:rsidRDefault="00C839E1" w:rsidP="00C839E1">
            <w:pPr>
              <w:ind w:firstLineChars="885" w:firstLine="1593"/>
              <w:rPr>
                <w:sz w:val="18"/>
                <w:szCs w:val="18"/>
              </w:rPr>
            </w:pPr>
            <w:r w:rsidRPr="00E66EB6">
              <w:rPr>
                <w:sz w:val="18"/>
                <w:szCs w:val="18"/>
              </w:rPr>
              <w:t xml:space="preserve">714.623291    438.046265    73.563614     -58.022953    -9.994848     </w:t>
            </w:r>
          </w:p>
          <w:p w14:paraId="5B93BB4C" w14:textId="5D4E49D0" w:rsidR="00C839E1" w:rsidRPr="00E66EB6" w:rsidRDefault="00C839E1" w:rsidP="00C839E1">
            <w:pPr>
              <w:ind w:firstLineChars="885" w:firstLine="1593"/>
              <w:rPr>
                <w:rFonts w:eastAsiaTheme="minorEastAsia" w:cs="Calibri"/>
                <w:sz w:val="18"/>
                <w:szCs w:val="18"/>
              </w:rPr>
            </w:pPr>
            <w:r w:rsidRPr="00E66EB6">
              <w:rPr>
                <w:sz w:val="18"/>
                <w:szCs w:val="18"/>
              </w:rPr>
              <w:t xml:space="preserve">127.793358    296.390991    </w:t>
            </w:r>
          </w:p>
        </w:tc>
      </w:tr>
      <w:tr w:rsidR="00C839E1" w:rsidRPr="00E66EB6" w14:paraId="7DA82A95" w14:textId="77777777" w:rsidTr="00932BBE">
        <w:tc>
          <w:tcPr>
            <w:tcW w:w="709" w:type="dxa"/>
            <w:shd w:val="clear" w:color="auto" w:fill="auto"/>
            <w:vAlign w:val="center"/>
          </w:tcPr>
          <w:p w14:paraId="0A65B9A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7E97A03D" w14:textId="77777777" w:rsidR="00C839E1" w:rsidRPr="00E66EB6" w:rsidRDefault="00C839E1" w:rsidP="00C839E1">
            <w:pPr>
              <w:ind w:firstLineChars="885" w:firstLine="1593"/>
              <w:rPr>
                <w:sz w:val="18"/>
                <w:szCs w:val="18"/>
              </w:rPr>
            </w:pPr>
            <w:r w:rsidRPr="00E66EB6">
              <w:rPr>
                <w:sz w:val="18"/>
                <w:szCs w:val="18"/>
              </w:rPr>
              <w:t xml:space="preserve">-672.743042   -884.477173   -1117.022827  -1600.467896  -2110.626709  </w:t>
            </w:r>
          </w:p>
          <w:p w14:paraId="7B90D0D3" w14:textId="19EB2F16" w:rsidR="00C839E1" w:rsidRPr="00E66EB6" w:rsidRDefault="00C839E1" w:rsidP="00C839E1">
            <w:pPr>
              <w:ind w:firstLineChars="885" w:firstLine="1593"/>
              <w:rPr>
                <w:rFonts w:eastAsiaTheme="minorEastAsia" w:cs="Calibri"/>
                <w:sz w:val="18"/>
                <w:szCs w:val="18"/>
              </w:rPr>
            </w:pPr>
            <w:r w:rsidRPr="00E66EB6">
              <w:rPr>
                <w:sz w:val="18"/>
                <w:szCs w:val="18"/>
              </w:rPr>
              <w:t xml:space="preserve">-2974.947021  -1047.465210  </w:t>
            </w:r>
          </w:p>
        </w:tc>
      </w:tr>
    </w:tbl>
    <w:p w14:paraId="780AD0C1"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084AD985" w14:textId="77777777" w:rsidTr="00C839E1">
        <w:tc>
          <w:tcPr>
            <w:tcW w:w="709" w:type="dxa"/>
            <w:tcBorders>
              <w:bottom w:val="single" w:sz="12" w:space="0" w:color="000000"/>
            </w:tcBorders>
            <w:shd w:val="clear" w:color="auto" w:fill="auto"/>
          </w:tcPr>
          <w:p w14:paraId="3955E2E6" w14:textId="61402A50"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2EEE554B" w14:textId="75A4220A"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322415F9" w14:textId="77777777" w:rsidTr="00C839E1">
        <w:tc>
          <w:tcPr>
            <w:tcW w:w="709" w:type="dxa"/>
            <w:tcBorders>
              <w:top w:val="single" w:sz="12" w:space="0" w:color="000000"/>
            </w:tcBorders>
            <w:shd w:val="clear" w:color="auto" w:fill="auto"/>
            <w:vAlign w:val="center"/>
          </w:tcPr>
          <w:p w14:paraId="377680C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65</w:t>
            </w:r>
          </w:p>
        </w:tc>
        <w:tc>
          <w:tcPr>
            <w:tcW w:w="8931" w:type="dxa"/>
            <w:tcBorders>
              <w:top w:val="single" w:sz="12" w:space="0" w:color="000000"/>
            </w:tcBorders>
            <w:shd w:val="clear" w:color="auto" w:fill="auto"/>
          </w:tcPr>
          <w:p w14:paraId="597086D9" w14:textId="77777777" w:rsidR="00C839E1" w:rsidRPr="00E66EB6" w:rsidRDefault="00C839E1" w:rsidP="00C839E1">
            <w:pPr>
              <w:ind w:firstLineChars="885" w:firstLine="1593"/>
              <w:rPr>
                <w:sz w:val="18"/>
                <w:szCs w:val="18"/>
              </w:rPr>
            </w:pPr>
            <w:r w:rsidRPr="00E66EB6">
              <w:rPr>
                <w:sz w:val="18"/>
                <w:szCs w:val="18"/>
              </w:rPr>
              <w:t xml:space="preserve">-1300.258667  -1228.864258  -1260.032227  -648.009460   -942.031982   </w:t>
            </w:r>
          </w:p>
          <w:p w14:paraId="583631DF" w14:textId="4CF21836" w:rsidR="00C839E1" w:rsidRPr="00E66EB6" w:rsidRDefault="00C839E1" w:rsidP="00C839E1">
            <w:pPr>
              <w:ind w:firstLineChars="885" w:firstLine="1593"/>
              <w:rPr>
                <w:rFonts w:eastAsiaTheme="minorEastAsia" w:cs="Calibri"/>
                <w:sz w:val="18"/>
                <w:szCs w:val="18"/>
              </w:rPr>
            </w:pPr>
            <w:r w:rsidRPr="00E66EB6">
              <w:rPr>
                <w:sz w:val="18"/>
                <w:szCs w:val="18"/>
              </w:rPr>
              <w:t xml:space="preserve">-747.062378   -1653.133667  </w:t>
            </w:r>
          </w:p>
        </w:tc>
      </w:tr>
      <w:tr w:rsidR="00C839E1" w:rsidRPr="00E66EB6" w14:paraId="22E72003" w14:textId="77777777" w:rsidTr="00932BBE">
        <w:tc>
          <w:tcPr>
            <w:tcW w:w="709" w:type="dxa"/>
            <w:shd w:val="clear" w:color="auto" w:fill="auto"/>
            <w:vAlign w:val="center"/>
          </w:tcPr>
          <w:p w14:paraId="2D6BC2C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619E7267" w14:textId="77777777" w:rsidR="00C839E1" w:rsidRPr="00E66EB6" w:rsidRDefault="00C839E1" w:rsidP="00C839E1">
            <w:pPr>
              <w:ind w:firstLineChars="885" w:firstLine="1593"/>
              <w:rPr>
                <w:sz w:val="18"/>
                <w:szCs w:val="18"/>
              </w:rPr>
            </w:pPr>
            <w:r w:rsidRPr="00E66EB6">
              <w:rPr>
                <w:sz w:val="18"/>
                <w:szCs w:val="18"/>
              </w:rPr>
              <w:t xml:space="preserve">2883.623047   2563.917480   2196.644043   1742.524658   1349.104370   </w:t>
            </w:r>
          </w:p>
          <w:p w14:paraId="1A1B4307" w14:textId="1697D26E" w:rsidR="00C839E1" w:rsidRPr="00E66EB6" w:rsidRDefault="00C839E1" w:rsidP="00C839E1">
            <w:pPr>
              <w:ind w:firstLineChars="885" w:firstLine="1593"/>
              <w:rPr>
                <w:rFonts w:eastAsiaTheme="minorEastAsia" w:cs="Calibri"/>
                <w:sz w:val="18"/>
                <w:szCs w:val="18"/>
              </w:rPr>
            </w:pPr>
            <w:r w:rsidRPr="00E66EB6">
              <w:rPr>
                <w:sz w:val="18"/>
                <w:szCs w:val="18"/>
              </w:rPr>
              <w:t xml:space="preserve">980.756714    733.060547    </w:t>
            </w:r>
          </w:p>
        </w:tc>
      </w:tr>
      <w:tr w:rsidR="00C839E1" w:rsidRPr="00E66EB6" w14:paraId="4F912F07" w14:textId="77777777" w:rsidTr="00932BBE">
        <w:tc>
          <w:tcPr>
            <w:tcW w:w="709" w:type="dxa"/>
            <w:shd w:val="clear" w:color="auto" w:fill="auto"/>
            <w:vAlign w:val="center"/>
          </w:tcPr>
          <w:p w14:paraId="17C3DCF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67</w:t>
            </w:r>
          </w:p>
        </w:tc>
        <w:tc>
          <w:tcPr>
            <w:tcW w:w="8931" w:type="dxa"/>
            <w:shd w:val="clear" w:color="auto" w:fill="auto"/>
          </w:tcPr>
          <w:p w14:paraId="58C87787" w14:textId="77777777" w:rsidR="00C839E1" w:rsidRPr="00E66EB6" w:rsidRDefault="00C839E1" w:rsidP="00C839E1">
            <w:pPr>
              <w:ind w:firstLineChars="885" w:firstLine="1593"/>
              <w:rPr>
                <w:sz w:val="18"/>
                <w:szCs w:val="18"/>
              </w:rPr>
            </w:pPr>
            <w:r w:rsidRPr="00E66EB6">
              <w:rPr>
                <w:sz w:val="18"/>
                <w:szCs w:val="18"/>
              </w:rPr>
              <w:t xml:space="preserve">-1098.610962  -1080.493530  -1496.681274  -1381.791016  -1795.001709  </w:t>
            </w:r>
          </w:p>
          <w:p w14:paraId="5000F3AE" w14:textId="1D9E6BE8" w:rsidR="00C839E1" w:rsidRPr="00E66EB6" w:rsidRDefault="00C839E1" w:rsidP="00C839E1">
            <w:pPr>
              <w:ind w:firstLineChars="885" w:firstLine="1593"/>
              <w:rPr>
                <w:rFonts w:eastAsiaTheme="minorEastAsia" w:cs="Calibri"/>
                <w:sz w:val="18"/>
                <w:szCs w:val="18"/>
              </w:rPr>
            </w:pPr>
            <w:r w:rsidRPr="00E66EB6">
              <w:rPr>
                <w:sz w:val="18"/>
                <w:szCs w:val="18"/>
              </w:rPr>
              <w:t xml:space="preserve">-1327.081787  -2094.705811  </w:t>
            </w:r>
          </w:p>
        </w:tc>
      </w:tr>
      <w:tr w:rsidR="00C839E1" w:rsidRPr="00E66EB6" w14:paraId="7A6B6A44" w14:textId="77777777" w:rsidTr="00932BBE">
        <w:tc>
          <w:tcPr>
            <w:tcW w:w="709" w:type="dxa"/>
            <w:shd w:val="clear" w:color="auto" w:fill="auto"/>
            <w:vAlign w:val="center"/>
          </w:tcPr>
          <w:p w14:paraId="0FC6111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4D492E42" w14:textId="77777777" w:rsidR="00C839E1" w:rsidRPr="00E66EB6" w:rsidRDefault="00C839E1" w:rsidP="00C839E1">
            <w:pPr>
              <w:ind w:firstLineChars="885" w:firstLine="1593"/>
              <w:rPr>
                <w:sz w:val="18"/>
                <w:szCs w:val="18"/>
              </w:rPr>
            </w:pPr>
            <w:r w:rsidRPr="00E66EB6">
              <w:rPr>
                <w:sz w:val="18"/>
                <w:szCs w:val="18"/>
              </w:rPr>
              <w:t xml:space="preserve">198.491592    526.795959    1006.147949   980.373901    778.986816    </w:t>
            </w:r>
          </w:p>
          <w:p w14:paraId="3C894D68" w14:textId="0B806C54" w:rsidR="00C839E1" w:rsidRPr="00E66EB6" w:rsidRDefault="00C839E1" w:rsidP="00C839E1">
            <w:pPr>
              <w:ind w:firstLineChars="885" w:firstLine="1593"/>
              <w:rPr>
                <w:rFonts w:eastAsiaTheme="minorEastAsia" w:cs="Calibri"/>
                <w:sz w:val="18"/>
                <w:szCs w:val="18"/>
              </w:rPr>
            </w:pPr>
            <w:r w:rsidRPr="00E66EB6">
              <w:rPr>
                <w:sz w:val="18"/>
                <w:szCs w:val="18"/>
              </w:rPr>
              <w:t xml:space="preserve">607.859619    511.755981    </w:t>
            </w:r>
          </w:p>
        </w:tc>
      </w:tr>
      <w:tr w:rsidR="00C839E1" w:rsidRPr="00E66EB6" w14:paraId="1B9E632B" w14:textId="77777777" w:rsidTr="00932BBE">
        <w:tc>
          <w:tcPr>
            <w:tcW w:w="709" w:type="dxa"/>
            <w:shd w:val="clear" w:color="auto" w:fill="auto"/>
            <w:vAlign w:val="center"/>
          </w:tcPr>
          <w:p w14:paraId="05D8AA9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69</w:t>
            </w:r>
          </w:p>
        </w:tc>
        <w:tc>
          <w:tcPr>
            <w:tcW w:w="8931" w:type="dxa"/>
            <w:shd w:val="clear" w:color="auto" w:fill="auto"/>
          </w:tcPr>
          <w:p w14:paraId="4A3E03B9" w14:textId="77777777" w:rsidR="00C839E1" w:rsidRPr="00E66EB6" w:rsidRDefault="00C839E1" w:rsidP="00C839E1">
            <w:pPr>
              <w:ind w:firstLineChars="885" w:firstLine="1593"/>
              <w:rPr>
                <w:sz w:val="18"/>
                <w:szCs w:val="18"/>
              </w:rPr>
            </w:pPr>
            <w:r w:rsidRPr="00E66EB6">
              <w:rPr>
                <w:sz w:val="18"/>
                <w:szCs w:val="18"/>
              </w:rPr>
              <w:t xml:space="preserve">-1.237812     160.743134    234.740402    367.119659    406.874481    </w:t>
            </w:r>
          </w:p>
          <w:p w14:paraId="64152E4E" w14:textId="4821A1CE" w:rsidR="00C839E1" w:rsidRPr="00E66EB6" w:rsidRDefault="00C839E1" w:rsidP="00C839E1">
            <w:pPr>
              <w:ind w:firstLineChars="885" w:firstLine="1593"/>
              <w:rPr>
                <w:rFonts w:eastAsiaTheme="minorEastAsia" w:cs="Calibri"/>
                <w:sz w:val="18"/>
                <w:szCs w:val="18"/>
              </w:rPr>
            </w:pPr>
            <w:r w:rsidRPr="00E66EB6">
              <w:rPr>
                <w:sz w:val="18"/>
                <w:szCs w:val="18"/>
              </w:rPr>
              <w:t xml:space="preserve">440.592163    422.110687    </w:t>
            </w:r>
          </w:p>
        </w:tc>
      </w:tr>
      <w:tr w:rsidR="00C839E1" w:rsidRPr="00E66EB6" w14:paraId="07B4F32D" w14:textId="77777777" w:rsidTr="00932BBE">
        <w:tc>
          <w:tcPr>
            <w:tcW w:w="709" w:type="dxa"/>
            <w:shd w:val="clear" w:color="auto" w:fill="auto"/>
            <w:vAlign w:val="center"/>
          </w:tcPr>
          <w:p w14:paraId="264F33A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49F31659" w14:textId="77777777" w:rsidR="00C839E1" w:rsidRPr="00E66EB6" w:rsidRDefault="00C839E1" w:rsidP="00C839E1">
            <w:pPr>
              <w:ind w:firstLineChars="885" w:firstLine="1593"/>
              <w:rPr>
                <w:sz w:val="18"/>
                <w:szCs w:val="18"/>
              </w:rPr>
            </w:pPr>
            <w:r w:rsidRPr="00E66EB6">
              <w:rPr>
                <w:sz w:val="18"/>
                <w:szCs w:val="18"/>
              </w:rPr>
              <w:t xml:space="preserve">-1550.515137  -851.167358   -1311.250366  -1574.810425  -1835.150879  </w:t>
            </w:r>
          </w:p>
          <w:p w14:paraId="477C5425" w14:textId="0DAD3E5C" w:rsidR="00C839E1" w:rsidRPr="00E66EB6" w:rsidRDefault="00C839E1" w:rsidP="00C839E1">
            <w:pPr>
              <w:ind w:firstLineChars="885" w:firstLine="1593"/>
              <w:rPr>
                <w:rFonts w:eastAsiaTheme="minorEastAsia" w:cs="Calibri"/>
                <w:sz w:val="18"/>
                <w:szCs w:val="18"/>
              </w:rPr>
            </w:pPr>
            <w:r w:rsidRPr="00E66EB6">
              <w:rPr>
                <w:sz w:val="18"/>
                <w:szCs w:val="18"/>
              </w:rPr>
              <w:t xml:space="preserve">-1107.781616  -1898.006836  </w:t>
            </w:r>
          </w:p>
        </w:tc>
      </w:tr>
      <w:tr w:rsidR="00C839E1" w:rsidRPr="00E66EB6" w14:paraId="2CA764C6" w14:textId="77777777" w:rsidTr="00932BBE">
        <w:tc>
          <w:tcPr>
            <w:tcW w:w="709" w:type="dxa"/>
            <w:shd w:val="clear" w:color="auto" w:fill="auto"/>
            <w:vAlign w:val="center"/>
          </w:tcPr>
          <w:p w14:paraId="43E1AFC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66BA888A" w14:textId="77777777" w:rsidR="00C839E1" w:rsidRPr="00E66EB6" w:rsidRDefault="00C839E1" w:rsidP="00C839E1">
            <w:pPr>
              <w:ind w:firstLineChars="885" w:firstLine="1593"/>
              <w:rPr>
                <w:sz w:val="18"/>
                <w:szCs w:val="18"/>
              </w:rPr>
            </w:pPr>
            <w:r w:rsidRPr="00E66EB6">
              <w:rPr>
                <w:sz w:val="18"/>
                <w:szCs w:val="18"/>
              </w:rPr>
              <w:t xml:space="preserve">-284.272217   -433.876221   -428.981812   -981.543457   -1270.818359  </w:t>
            </w:r>
          </w:p>
          <w:p w14:paraId="442077F9" w14:textId="1D1501CF" w:rsidR="00C839E1" w:rsidRPr="00E66EB6" w:rsidRDefault="00C839E1" w:rsidP="00C839E1">
            <w:pPr>
              <w:ind w:firstLineChars="885" w:firstLine="1593"/>
              <w:rPr>
                <w:rFonts w:eastAsiaTheme="minorEastAsia" w:cs="Calibri"/>
                <w:sz w:val="18"/>
                <w:szCs w:val="18"/>
              </w:rPr>
            </w:pPr>
            <w:r w:rsidRPr="00E66EB6">
              <w:rPr>
                <w:sz w:val="18"/>
                <w:szCs w:val="18"/>
              </w:rPr>
              <w:t xml:space="preserve">-40.644142    220.977402    </w:t>
            </w:r>
          </w:p>
        </w:tc>
      </w:tr>
      <w:tr w:rsidR="00C839E1" w:rsidRPr="00E66EB6" w14:paraId="732364AA" w14:textId="77777777" w:rsidTr="00932BBE">
        <w:tc>
          <w:tcPr>
            <w:tcW w:w="709" w:type="dxa"/>
            <w:shd w:val="clear" w:color="auto" w:fill="auto"/>
            <w:vAlign w:val="center"/>
          </w:tcPr>
          <w:p w14:paraId="2CD1C73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0E694867" w14:textId="77777777" w:rsidR="00C839E1" w:rsidRPr="00E66EB6" w:rsidRDefault="00C839E1" w:rsidP="00C839E1">
            <w:pPr>
              <w:ind w:firstLineChars="885" w:firstLine="1593"/>
              <w:rPr>
                <w:sz w:val="18"/>
                <w:szCs w:val="18"/>
              </w:rPr>
            </w:pPr>
            <w:r w:rsidRPr="00E66EB6">
              <w:rPr>
                <w:sz w:val="18"/>
                <w:szCs w:val="18"/>
              </w:rPr>
              <w:t xml:space="preserve">1028.936279   1198.602417   1347.095581   1191.527466   947.432373    </w:t>
            </w:r>
          </w:p>
          <w:p w14:paraId="06D34C51" w14:textId="780B5B4D" w:rsidR="00C839E1" w:rsidRPr="00E66EB6" w:rsidRDefault="00C839E1" w:rsidP="00C839E1">
            <w:pPr>
              <w:ind w:firstLineChars="885" w:firstLine="1593"/>
              <w:rPr>
                <w:rFonts w:eastAsiaTheme="minorEastAsia" w:cs="Calibri"/>
                <w:sz w:val="18"/>
                <w:szCs w:val="18"/>
              </w:rPr>
            </w:pPr>
            <w:r w:rsidRPr="00E66EB6">
              <w:rPr>
                <w:sz w:val="18"/>
                <w:szCs w:val="18"/>
              </w:rPr>
              <w:t xml:space="preserve">748.339233    588.323792    </w:t>
            </w:r>
          </w:p>
        </w:tc>
      </w:tr>
      <w:tr w:rsidR="00C839E1" w:rsidRPr="00E66EB6" w14:paraId="5D646B96" w14:textId="77777777" w:rsidTr="00932BBE">
        <w:tc>
          <w:tcPr>
            <w:tcW w:w="709" w:type="dxa"/>
            <w:shd w:val="clear" w:color="auto" w:fill="auto"/>
            <w:vAlign w:val="center"/>
          </w:tcPr>
          <w:p w14:paraId="2FD9B22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6BE4F334" w14:textId="77777777" w:rsidR="00C839E1" w:rsidRPr="00E66EB6" w:rsidRDefault="00C839E1" w:rsidP="00C839E1">
            <w:pPr>
              <w:ind w:firstLineChars="885" w:firstLine="1593"/>
              <w:rPr>
                <w:sz w:val="18"/>
                <w:szCs w:val="18"/>
              </w:rPr>
            </w:pPr>
            <w:r w:rsidRPr="00E66EB6">
              <w:rPr>
                <w:sz w:val="18"/>
                <w:szCs w:val="18"/>
              </w:rPr>
              <w:t xml:space="preserve">-527.319885   -372.557434   -520.435181   -530.666870   -745.792786   </w:t>
            </w:r>
          </w:p>
          <w:p w14:paraId="4D94B805" w14:textId="4952F40C" w:rsidR="00C839E1" w:rsidRPr="00E66EB6" w:rsidRDefault="00C839E1" w:rsidP="00C839E1">
            <w:pPr>
              <w:ind w:firstLineChars="885" w:firstLine="1593"/>
              <w:rPr>
                <w:rFonts w:eastAsiaTheme="minorEastAsia" w:cs="Calibri"/>
                <w:sz w:val="18"/>
                <w:szCs w:val="18"/>
              </w:rPr>
            </w:pPr>
            <w:r w:rsidRPr="00E66EB6">
              <w:rPr>
                <w:sz w:val="18"/>
                <w:szCs w:val="18"/>
              </w:rPr>
              <w:t xml:space="preserve">-1036.270386  -1784.524292  </w:t>
            </w:r>
          </w:p>
        </w:tc>
      </w:tr>
      <w:tr w:rsidR="00C839E1" w:rsidRPr="00E66EB6" w14:paraId="24415376" w14:textId="77777777" w:rsidTr="00932BBE">
        <w:tc>
          <w:tcPr>
            <w:tcW w:w="709" w:type="dxa"/>
            <w:shd w:val="clear" w:color="auto" w:fill="auto"/>
            <w:vAlign w:val="center"/>
          </w:tcPr>
          <w:p w14:paraId="7080362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70E4D99F" w14:textId="77777777" w:rsidR="00C839E1" w:rsidRPr="00E66EB6" w:rsidRDefault="00C839E1" w:rsidP="00C839E1">
            <w:pPr>
              <w:ind w:firstLineChars="885" w:firstLine="1593"/>
              <w:rPr>
                <w:sz w:val="18"/>
                <w:szCs w:val="18"/>
              </w:rPr>
            </w:pPr>
            <w:r w:rsidRPr="00E66EB6">
              <w:rPr>
                <w:sz w:val="18"/>
                <w:szCs w:val="18"/>
              </w:rPr>
              <w:t xml:space="preserve">-1261.415161  -1271.482300  -1285.284912  -1491.556152  -1492.168945  </w:t>
            </w:r>
          </w:p>
          <w:p w14:paraId="01AB50A4" w14:textId="167D9C61" w:rsidR="00C839E1" w:rsidRPr="00E66EB6" w:rsidRDefault="00C839E1" w:rsidP="00C839E1">
            <w:pPr>
              <w:ind w:firstLineChars="885" w:firstLine="1593"/>
              <w:rPr>
                <w:rFonts w:eastAsiaTheme="minorEastAsia" w:cs="Calibri"/>
                <w:sz w:val="18"/>
                <w:szCs w:val="18"/>
              </w:rPr>
            </w:pPr>
            <w:r w:rsidRPr="00E66EB6">
              <w:rPr>
                <w:sz w:val="18"/>
                <w:szCs w:val="18"/>
              </w:rPr>
              <w:t xml:space="preserve">-1121.455566  -542.928772   </w:t>
            </w:r>
          </w:p>
        </w:tc>
      </w:tr>
      <w:tr w:rsidR="00C839E1" w:rsidRPr="00E66EB6" w14:paraId="65244D70" w14:textId="77777777" w:rsidTr="00932BBE">
        <w:tc>
          <w:tcPr>
            <w:tcW w:w="709" w:type="dxa"/>
            <w:shd w:val="clear" w:color="auto" w:fill="auto"/>
            <w:vAlign w:val="center"/>
          </w:tcPr>
          <w:p w14:paraId="792B8BF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75</w:t>
            </w:r>
          </w:p>
        </w:tc>
        <w:tc>
          <w:tcPr>
            <w:tcW w:w="8931" w:type="dxa"/>
            <w:shd w:val="clear" w:color="auto" w:fill="auto"/>
          </w:tcPr>
          <w:p w14:paraId="1FE717BF" w14:textId="77777777" w:rsidR="00C839E1" w:rsidRPr="00E66EB6" w:rsidRDefault="00C839E1" w:rsidP="00C839E1">
            <w:pPr>
              <w:ind w:firstLineChars="885" w:firstLine="1593"/>
              <w:rPr>
                <w:sz w:val="18"/>
                <w:szCs w:val="18"/>
              </w:rPr>
            </w:pPr>
            <w:r w:rsidRPr="00E66EB6">
              <w:rPr>
                <w:sz w:val="18"/>
                <w:szCs w:val="18"/>
              </w:rPr>
              <w:t xml:space="preserve">-1051.774536  -575.885498   -880.983459   -893.896545   -1280.546509  </w:t>
            </w:r>
          </w:p>
          <w:p w14:paraId="16A5791F" w14:textId="7F86C948" w:rsidR="00C839E1" w:rsidRPr="00E66EB6" w:rsidRDefault="00C839E1" w:rsidP="00C839E1">
            <w:pPr>
              <w:ind w:firstLineChars="885" w:firstLine="1593"/>
              <w:rPr>
                <w:rFonts w:eastAsiaTheme="minorEastAsia" w:cs="Calibri"/>
                <w:sz w:val="18"/>
                <w:szCs w:val="18"/>
              </w:rPr>
            </w:pPr>
            <w:r w:rsidRPr="00E66EB6">
              <w:rPr>
                <w:sz w:val="18"/>
                <w:szCs w:val="18"/>
              </w:rPr>
              <w:t xml:space="preserve">-1003.587708  -1856.981445  </w:t>
            </w:r>
          </w:p>
        </w:tc>
      </w:tr>
      <w:tr w:rsidR="00C839E1" w:rsidRPr="00E66EB6" w14:paraId="0E34277C" w14:textId="77777777" w:rsidTr="00932BBE">
        <w:tc>
          <w:tcPr>
            <w:tcW w:w="709" w:type="dxa"/>
            <w:shd w:val="clear" w:color="auto" w:fill="auto"/>
            <w:vAlign w:val="center"/>
          </w:tcPr>
          <w:p w14:paraId="3CBB9DD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76</w:t>
            </w:r>
          </w:p>
        </w:tc>
        <w:tc>
          <w:tcPr>
            <w:tcW w:w="8931" w:type="dxa"/>
            <w:shd w:val="clear" w:color="auto" w:fill="auto"/>
          </w:tcPr>
          <w:p w14:paraId="518BA318" w14:textId="77777777" w:rsidR="00C839E1" w:rsidRPr="00E66EB6" w:rsidRDefault="00C839E1" w:rsidP="00C839E1">
            <w:pPr>
              <w:ind w:firstLineChars="885" w:firstLine="1593"/>
              <w:rPr>
                <w:sz w:val="18"/>
                <w:szCs w:val="18"/>
              </w:rPr>
            </w:pPr>
            <w:r w:rsidRPr="00E66EB6">
              <w:rPr>
                <w:sz w:val="18"/>
                <w:szCs w:val="18"/>
              </w:rPr>
              <w:t xml:space="preserve">-1484.438599  -1497.676758  -1417.937378  -1478.414917  -1270.368530  </w:t>
            </w:r>
          </w:p>
          <w:p w14:paraId="04A377B6" w14:textId="74FCC38E" w:rsidR="00C839E1" w:rsidRPr="00E66EB6" w:rsidRDefault="00C839E1" w:rsidP="00C839E1">
            <w:pPr>
              <w:ind w:firstLineChars="885" w:firstLine="1593"/>
              <w:rPr>
                <w:rFonts w:eastAsiaTheme="minorEastAsia" w:cs="Calibri"/>
                <w:sz w:val="18"/>
                <w:szCs w:val="18"/>
              </w:rPr>
            </w:pPr>
            <w:r w:rsidRPr="00E66EB6">
              <w:rPr>
                <w:sz w:val="18"/>
                <w:szCs w:val="18"/>
              </w:rPr>
              <w:t xml:space="preserve">-1210.548706  -1377.488403  </w:t>
            </w:r>
          </w:p>
        </w:tc>
      </w:tr>
      <w:tr w:rsidR="00C839E1" w:rsidRPr="00E66EB6" w14:paraId="1E662F17" w14:textId="77777777" w:rsidTr="00932BBE">
        <w:tc>
          <w:tcPr>
            <w:tcW w:w="709" w:type="dxa"/>
            <w:shd w:val="clear" w:color="auto" w:fill="auto"/>
            <w:vAlign w:val="center"/>
          </w:tcPr>
          <w:p w14:paraId="01DB738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284686B2" w14:textId="77777777" w:rsidR="00C839E1" w:rsidRPr="00E66EB6" w:rsidRDefault="00C839E1" w:rsidP="00C839E1">
            <w:pPr>
              <w:ind w:firstLineChars="885" w:firstLine="1593"/>
              <w:rPr>
                <w:sz w:val="18"/>
                <w:szCs w:val="18"/>
              </w:rPr>
            </w:pPr>
            <w:r w:rsidRPr="00E66EB6">
              <w:rPr>
                <w:sz w:val="18"/>
                <w:szCs w:val="18"/>
              </w:rPr>
              <w:t xml:space="preserve">-2284.488281  -2475.568848  -2549.678711  -2380.119385  -2334.494873  </w:t>
            </w:r>
          </w:p>
          <w:p w14:paraId="5AEBAD5A" w14:textId="34AA2C90" w:rsidR="00C839E1" w:rsidRPr="00E66EB6" w:rsidRDefault="00C839E1" w:rsidP="00C839E1">
            <w:pPr>
              <w:ind w:firstLineChars="885" w:firstLine="1593"/>
              <w:rPr>
                <w:rFonts w:eastAsiaTheme="minorEastAsia" w:cs="Calibri"/>
                <w:sz w:val="18"/>
                <w:szCs w:val="18"/>
              </w:rPr>
            </w:pPr>
            <w:r w:rsidRPr="00E66EB6">
              <w:rPr>
                <w:sz w:val="18"/>
                <w:szCs w:val="18"/>
              </w:rPr>
              <w:t xml:space="preserve">-1691.260498  -2079.139648  </w:t>
            </w:r>
          </w:p>
        </w:tc>
      </w:tr>
      <w:tr w:rsidR="00C839E1" w:rsidRPr="00E66EB6" w14:paraId="07E14C7F" w14:textId="77777777" w:rsidTr="00932BBE">
        <w:tc>
          <w:tcPr>
            <w:tcW w:w="709" w:type="dxa"/>
            <w:shd w:val="clear" w:color="auto" w:fill="auto"/>
            <w:vAlign w:val="center"/>
          </w:tcPr>
          <w:p w14:paraId="5129443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7F7C583D" w14:textId="77777777" w:rsidR="00C839E1" w:rsidRPr="00E66EB6" w:rsidRDefault="00C839E1" w:rsidP="00C839E1">
            <w:pPr>
              <w:ind w:firstLineChars="885" w:firstLine="1593"/>
              <w:rPr>
                <w:sz w:val="18"/>
                <w:szCs w:val="18"/>
              </w:rPr>
            </w:pPr>
            <w:r w:rsidRPr="00E66EB6">
              <w:rPr>
                <w:sz w:val="18"/>
                <w:szCs w:val="18"/>
              </w:rPr>
              <w:t xml:space="preserve">-849.849915   -808.925293   -1187.607544  -1324.695801  -2218.496094  </w:t>
            </w:r>
          </w:p>
          <w:p w14:paraId="372B0165" w14:textId="60522ABF" w:rsidR="00C839E1" w:rsidRPr="00E66EB6" w:rsidRDefault="00C839E1" w:rsidP="00C839E1">
            <w:pPr>
              <w:ind w:firstLineChars="885" w:firstLine="1593"/>
              <w:rPr>
                <w:rFonts w:eastAsiaTheme="minorEastAsia" w:cs="Calibri"/>
                <w:sz w:val="18"/>
                <w:szCs w:val="18"/>
              </w:rPr>
            </w:pPr>
            <w:r w:rsidRPr="00E66EB6">
              <w:rPr>
                <w:sz w:val="18"/>
                <w:szCs w:val="18"/>
              </w:rPr>
              <w:t xml:space="preserve">-1798.911377  -7.794962     </w:t>
            </w:r>
          </w:p>
        </w:tc>
      </w:tr>
      <w:tr w:rsidR="00C839E1" w:rsidRPr="00E66EB6" w14:paraId="78BFB7F9" w14:textId="77777777" w:rsidTr="00932BBE">
        <w:tc>
          <w:tcPr>
            <w:tcW w:w="709" w:type="dxa"/>
            <w:shd w:val="clear" w:color="auto" w:fill="auto"/>
            <w:vAlign w:val="center"/>
          </w:tcPr>
          <w:p w14:paraId="69405E9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4B3ED4B3" w14:textId="77777777" w:rsidR="00C839E1" w:rsidRPr="00E66EB6" w:rsidRDefault="00C839E1" w:rsidP="00C839E1">
            <w:pPr>
              <w:ind w:firstLineChars="885" w:firstLine="1593"/>
              <w:rPr>
                <w:sz w:val="18"/>
                <w:szCs w:val="18"/>
              </w:rPr>
            </w:pPr>
            <w:r w:rsidRPr="00E66EB6">
              <w:rPr>
                <w:sz w:val="18"/>
                <w:szCs w:val="18"/>
              </w:rPr>
              <w:t xml:space="preserve">-1739.335327  -1621.678223  -1923.265503  -1880.257202  -2534.694092  </w:t>
            </w:r>
          </w:p>
          <w:p w14:paraId="657947AD" w14:textId="4472C5C5" w:rsidR="00C839E1" w:rsidRPr="00E66EB6" w:rsidRDefault="00C839E1" w:rsidP="00C839E1">
            <w:pPr>
              <w:ind w:firstLineChars="885" w:firstLine="1593"/>
              <w:rPr>
                <w:rFonts w:eastAsiaTheme="minorEastAsia" w:cs="Calibri"/>
                <w:sz w:val="18"/>
                <w:szCs w:val="18"/>
              </w:rPr>
            </w:pPr>
            <w:r w:rsidRPr="00E66EB6">
              <w:rPr>
                <w:sz w:val="18"/>
                <w:szCs w:val="18"/>
              </w:rPr>
              <w:t xml:space="preserve">-1862.062500  -86.207451    </w:t>
            </w:r>
          </w:p>
        </w:tc>
      </w:tr>
      <w:tr w:rsidR="00C839E1" w:rsidRPr="00E66EB6" w14:paraId="45238B99" w14:textId="77777777" w:rsidTr="00932BBE">
        <w:tc>
          <w:tcPr>
            <w:tcW w:w="709" w:type="dxa"/>
            <w:shd w:val="clear" w:color="auto" w:fill="auto"/>
            <w:vAlign w:val="center"/>
          </w:tcPr>
          <w:p w14:paraId="6E01BC8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021A023E" w14:textId="77777777" w:rsidR="00C839E1" w:rsidRPr="00E66EB6" w:rsidRDefault="00C839E1" w:rsidP="00C839E1">
            <w:pPr>
              <w:ind w:firstLineChars="885" w:firstLine="1593"/>
              <w:rPr>
                <w:sz w:val="18"/>
                <w:szCs w:val="18"/>
              </w:rPr>
            </w:pPr>
            <w:r w:rsidRPr="00E66EB6">
              <w:rPr>
                <w:sz w:val="18"/>
                <w:szCs w:val="18"/>
              </w:rPr>
              <w:t xml:space="preserve">-2400.431152  -2023.654663  -1612.980591  -1507.007935  -1438.144409  </w:t>
            </w:r>
          </w:p>
          <w:p w14:paraId="53AA3E44" w14:textId="3AD4B8AD" w:rsidR="00C839E1" w:rsidRPr="00E66EB6" w:rsidRDefault="00C839E1" w:rsidP="00C839E1">
            <w:pPr>
              <w:ind w:firstLineChars="885" w:firstLine="1593"/>
              <w:rPr>
                <w:rFonts w:eastAsiaTheme="minorEastAsia" w:cs="Calibri"/>
                <w:sz w:val="18"/>
                <w:szCs w:val="18"/>
              </w:rPr>
            </w:pPr>
            <w:r w:rsidRPr="00E66EB6">
              <w:rPr>
                <w:sz w:val="18"/>
                <w:szCs w:val="18"/>
              </w:rPr>
              <w:t xml:space="preserve">-414.243439   18.127321     </w:t>
            </w:r>
          </w:p>
        </w:tc>
      </w:tr>
      <w:tr w:rsidR="00C839E1" w:rsidRPr="00E66EB6" w14:paraId="45AFF902" w14:textId="77777777" w:rsidTr="00932BBE">
        <w:tc>
          <w:tcPr>
            <w:tcW w:w="709" w:type="dxa"/>
            <w:shd w:val="clear" w:color="auto" w:fill="auto"/>
            <w:vAlign w:val="center"/>
          </w:tcPr>
          <w:p w14:paraId="7FAF3EB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0DBD8883" w14:textId="77777777" w:rsidR="00C839E1" w:rsidRPr="00E66EB6" w:rsidRDefault="00C839E1" w:rsidP="00C839E1">
            <w:pPr>
              <w:ind w:firstLineChars="885" w:firstLine="1593"/>
              <w:rPr>
                <w:sz w:val="18"/>
                <w:szCs w:val="18"/>
              </w:rPr>
            </w:pPr>
            <w:r w:rsidRPr="00E66EB6">
              <w:rPr>
                <w:sz w:val="18"/>
                <w:szCs w:val="18"/>
              </w:rPr>
              <w:t xml:space="preserve">1379.186890   734.271179    -343.965485   666.540344    418.169128    </w:t>
            </w:r>
          </w:p>
          <w:p w14:paraId="01055C3B" w14:textId="3B2AD4E5" w:rsidR="00C839E1" w:rsidRPr="00E66EB6" w:rsidRDefault="00C839E1" w:rsidP="00C839E1">
            <w:pPr>
              <w:ind w:firstLineChars="885" w:firstLine="1593"/>
              <w:rPr>
                <w:rFonts w:eastAsiaTheme="minorEastAsia" w:cs="Calibri"/>
                <w:sz w:val="18"/>
                <w:szCs w:val="18"/>
              </w:rPr>
            </w:pPr>
            <w:r w:rsidRPr="00E66EB6">
              <w:rPr>
                <w:sz w:val="18"/>
                <w:szCs w:val="18"/>
              </w:rPr>
              <w:t xml:space="preserve">586.979736    159.339020    </w:t>
            </w:r>
          </w:p>
        </w:tc>
      </w:tr>
      <w:tr w:rsidR="00C839E1" w:rsidRPr="00E66EB6" w14:paraId="779EA80A" w14:textId="77777777" w:rsidTr="00932BBE">
        <w:tc>
          <w:tcPr>
            <w:tcW w:w="709" w:type="dxa"/>
            <w:shd w:val="clear" w:color="auto" w:fill="auto"/>
            <w:vAlign w:val="center"/>
          </w:tcPr>
          <w:p w14:paraId="0AF096B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75361DB8" w14:textId="77777777" w:rsidR="00C839E1" w:rsidRPr="00E66EB6" w:rsidRDefault="00C839E1" w:rsidP="00C839E1">
            <w:pPr>
              <w:ind w:firstLineChars="885" w:firstLine="1593"/>
              <w:rPr>
                <w:sz w:val="18"/>
                <w:szCs w:val="18"/>
              </w:rPr>
            </w:pPr>
            <w:r w:rsidRPr="00E66EB6">
              <w:rPr>
                <w:sz w:val="18"/>
                <w:szCs w:val="18"/>
              </w:rPr>
              <w:t xml:space="preserve">-1327.495117  -1011.947632  -1257.065674  -1106.393188  -1519.401245  </w:t>
            </w:r>
          </w:p>
          <w:p w14:paraId="4AD20F38" w14:textId="381F1574" w:rsidR="00C839E1" w:rsidRPr="00E66EB6" w:rsidRDefault="00C839E1" w:rsidP="00C839E1">
            <w:pPr>
              <w:ind w:firstLineChars="885" w:firstLine="1593"/>
              <w:rPr>
                <w:rFonts w:eastAsiaTheme="minorEastAsia" w:cs="Calibri"/>
                <w:sz w:val="18"/>
                <w:szCs w:val="18"/>
              </w:rPr>
            </w:pPr>
            <w:r w:rsidRPr="00E66EB6">
              <w:rPr>
                <w:sz w:val="18"/>
                <w:szCs w:val="18"/>
              </w:rPr>
              <w:t xml:space="preserve">-1203.832642  -1988.876465  </w:t>
            </w:r>
          </w:p>
        </w:tc>
      </w:tr>
      <w:tr w:rsidR="00C839E1" w:rsidRPr="00E66EB6" w14:paraId="521230C8" w14:textId="77777777" w:rsidTr="00932BBE">
        <w:tc>
          <w:tcPr>
            <w:tcW w:w="709" w:type="dxa"/>
            <w:shd w:val="clear" w:color="auto" w:fill="auto"/>
            <w:vAlign w:val="center"/>
          </w:tcPr>
          <w:p w14:paraId="1CA1798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1B86D57D" w14:textId="77777777" w:rsidR="00C839E1" w:rsidRPr="00E66EB6" w:rsidRDefault="00C839E1" w:rsidP="00C839E1">
            <w:pPr>
              <w:ind w:firstLineChars="885" w:firstLine="1593"/>
              <w:rPr>
                <w:sz w:val="18"/>
                <w:szCs w:val="18"/>
              </w:rPr>
            </w:pPr>
            <w:r w:rsidRPr="00E66EB6">
              <w:rPr>
                <w:sz w:val="18"/>
                <w:szCs w:val="18"/>
              </w:rPr>
              <w:t xml:space="preserve">-2900.826904  -2071.155273  -931.973999   -620.055481   -238.298386   </w:t>
            </w:r>
          </w:p>
          <w:p w14:paraId="79BFE71D" w14:textId="1EB8E7CA" w:rsidR="00C839E1" w:rsidRPr="00E66EB6" w:rsidRDefault="00C839E1" w:rsidP="00C839E1">
            <w:pPr>
              <w:ind w:firstLineChars="885" w:firstLine="1593"/>
              <w:rPr>
                <w:rFonts w:eastAsiaTheme="minorEastAsia" w:cs="Calibri"/>
                <w:sz w:val="18"/>
                <w:szCs w:val="18"/>
              </w:rPr>
            </w:pPr>
            <w:r w:rsidRPr="00E66EB6">
              <w:rPr>
                <w:sz w:val="18"/>
                <w:szCs w:val="18"/>
              </w:rPr>
              <w:t xml:space="preserve">51.354084     185.485703    </w:t>
            </w:r>
          </w:p>
        </w:tc>
      </w:tr>
    </w:tbl>
    <w:p w14:paraId="25710F58"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1AA9B8A9" w14:textId="77777777" w:rsidTr="00E54CDD">
        <w:tc>
          <w:tcPr>
            <w:tcW w:w="709" w:type="dxa"/>
            <w:tcBorders>
              <w:bottom w:val="single" w:sz="12" w:space="0" w:color="000000"/>
            </w:tcBorders>
            <w:shd w:val="clear" w:color="auto" w:fill="auto"/>
          </w:tcPr>
          <w:p w14:paraId="6AED278B" w14:textId="4C870308"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2712E361" w14:textId="728C332E"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005CC6C7" w14:textId="77777777" w:rsidTr="00C839E1">
        <w:tc>
          <w:tcPr>
            <w:tcW w:w="709" w:type="dxa"/>
            <w:tcBorders>
              <w:top w:val="single" w:sz="12" w:space="0" w:color="000000"/>
            </w:tcBorders>
            <w:shd w:val="clear" w:color="auto" w:fill="auto"/>
            <w:vAlign w:val="center"/>
          </w:tcPr>
          <w:p w14:paraId="1EE63C3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84</w:t>
            </w:r>
          </w:p>
        </w:tc>
        <w:tc>
          <w:tcPr>
            <w:tcW w:w="8931" w:type="dxa"/>
            <w:tcBorders>
              <w:top w:val="single" w:sz="12" w:space="0" w:color="000000"/>
            </w:tcBorders>
            <w:shd w:val="clear" w:color="auto" w:fill="auto"/>
          </w:tcPr>
          <w:p w14:paraId="36A0FFE2" w14:textId="77777777" w:rsidR="00C839E1" w:rsidRPr="00E66EB6" w:rsidRDefault="00C839E1" w:rsidP="00C839E1">
            <w:pPr>
              <w:ind w:firstLineChars="885" w:firstLine="1593"/>
              <w:rPr>
                <w:sz w:val="18"/>
                <w:szCs w:val="18"/>
              </w:rPr>
            </w:pPr>
            <w:r w:rsidRPr="00E66EB6">
              <w:rPr>
                <w:sz w:val="18"/>
                <w:szCs w:val="18"/>
              </w:rPr>
              <w:t xml:space="preserve">1416.857788   1443.416748   1396.016602   1061.671143   539.757629    </w:t>
            </w:r>
          </w:p>
          <w:p w14:paraId="01A05EAD" w14:textId="59855039" w:rsidR="00C839E1" w:rsidRPr="00E66EB6" w:rsidRDefault="00C839E1" w:rsidP="00C839E1">
            <w:pPr>
              <w:ind w:firstLineChars="885" w:firstLine="1593"/>
              <w:rPr>
                <w:rFonts w:eastAsiaTheme="minorEastAsia" w:cs="Calibri"/>
                <w:sz w:val="18"/>
                <w:szCs w:val="18"/>
              </w:rPr>
            </w:pPr>
            <w:r w:rsidRPr="00E66EB6">
              <w:rPr>
                <w:sz w:val="18"/>
                <w:szCs w:val="18"/>
              </w:rPr>
              <w:t xml:space="preserve">-57.588993    -529.872070   </w:t>
            </w:r>
          </w:p>
        </w:tc>
      </w:tr>
      <w:tr w:rsidR="00C839E1" w:rsidRPr="00E66EB6" w14:paraId="42D9FC78" w14:textId="77777777" w:rsidTr="00932BBE">
        <w:tc>
          <w:tcPr>
            <w:tcW w:w="709" w:type="dxa"/>
            <w:shd w:val="clear" w:color="auto" w:fill="auto"/>
            <w:vAlign w:val="center"/>
          </w:tcPr>
          <w:p w14:paraId="02426F0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6A6393B7" w14:textId="77777777" w:rsidR="00C839E1" w:rsidRPr="00E66EB6" w:rsidRDefault="00C839E1" w:rsidP="00C839E1">
            <w:pPr>
              <w:ind w:firstLineChars="885" w:firstLine="1593"/>
              <w:rPr>
                <w:sz w:val="18"/>
                <w:szCs w:val="18"/>
              </w:rPr>
            </w:pPr>
            <w:r w:rsidRPr="00E66EB6">
              <w:rPr>
                <w:sz w:val="18"/>
                <w:szCs w:val="18"/>
              </w:rPr>
              <w:t xml:space="preserve">-1381.020996  -1011.073425  -1117.733521  -799.515869   -1151.570068  </w:t>
            </w:r>
          </w:p>
          <w:p w14:paraId="49AB11E3" w14:textId="0926BABC" w:rsidR="00C839E1" w:rsidRPr="00E66EB6" w:rsidRDefault="00C839E1" w:rsidP="00C839E1">
            <w:pPr>
              <w:ind w:firstLineChars="885" w:firstLine="1593"/>
              <w:rPr>
                <w:rFonts w:eastAsiaTheme="minorEastAsia" w:cs="Calibri"/>
                <w:sz w:val="18"/>
                <w:szCs w:val="18"/>
              </w:rPr>
            </w:pPr>
            <w:r w:rsidRPr="00E66EB6">
              <w:rPr>
                <w:sz w:val="18"/>
                <w:szCs w:val="18"/>
              </w:rPr>
              <w:t xml:space="preserve">-1151.280762  -1968.326904  </w:t>
            </w:r>
          </w:p>
        </w:tc>
      </w:tr>
      <w:tr w:rsidR="00C839E1" w:rsidRPr="00E66EB6" w14:paraId="69885BF9" w14:textId="77777777" w:rsidTr="00932BBE">
        <w:tc>
          <w:tcPr>
            <w:tcW w:w="709" w:type="dxa"/>
            <w:shd w:val="clear" w:color="auto" w:fill="auto"/>
            <w:vAlign w:val="center"/>
          </w:tcPr>
          <w:p w14:paraId="3FB75A9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2DD67D50" w14:textId="77777777" w:rsidR="00C839E1" w:rsidRPr="00E66EB6" w:rsidRDefault="00C839E1" w:rsidP="00C839E1">
            <w:pPr>
              <w:ind w:firstLineChars="885" w:firstLine="1593"/>
              <w:rPr>
                <w:sz w:val="18"/>
                <w:szCs w:val="18"/>
              </w:rPr>
            </w:pPr>
            <w:r w:rsidRPr="00E66EB6">
              <w:rPr>
                <w:sz w:val="18"/>
                <w:szCs w:val="18"/>
              </w:rPr>
              <w:t xml:space="preserve">-664.578979   -340.874969   -581.869263   -385.350647   -855.842957   </w:t>
            </w:r>
          </w:p>
          <w:p w14:paraId="781C1CC3" w14:textId="189236B0" w:rsidR="00C839E1" w:rsidRPr="00E66EB6" w:rsidRDefault="00C839E1" w:rsidP="00C839E1">
            <w:pPr>
              <w:ind w:firstLineChars="885" w:firstLine="1593"/>
              <w:rPr>
                <w:rFonts w:eastAsiaTheme="minorEastAsia" w:cs="Calibri"/>
                <w:sz w:val="18"/>
                <w:szCs w:val="18"/>
              </w:rPr>
            </w:pPr>
            <w:r w:rsidRPr="00E66EB6">
              <w:rPr>
                <w:sz w:val="18"/>
                <w:szCs w:val="18"/>
              </w:rPr>
              <w:t xml:space="preserve">-723.654907   -1668.381348  </w:t>
            </w:r>
          </w:p>
        </w:tc>
      </w:tr>
      <w:tr w:rsidR="00C839E1" w:rsidRPr="00E66EB6" w14:paraId="0E53B811" w14:textId="77777777" w:rsidTr="00932BBE">
        <w:tc>
          <w:tcPr>
            <w:tcW w:w="709" w:type="dxa"/>
            <w:shd w:val="clear" w:color="auto" w:fill="auto"/>
            <w:vAlign w:val="center"/>
          </w:tcPr>
          <w:p w14:paraId="2F3D587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3C48C27F" w14:textId="77777777" w:rsidR="00C839E1" w:rsidRPr="00E66EB6" w:rsidRDefault="00C839E1" w:rsidP="00C839E1">
            <w:pPr>
              <w:ind w:firstLineChars="885" w:firstLine="1593"/>
              <w:rPr>
                <w:sz w:val="18"/>
                <w:szCs w:val="18"/>
              </w:rPr>
            </w:pPr>
            <w:r w:rsidRPr="00E66EB6">
              <w:rPr>
                <w:sz w:val="18"/>
                <w:szCs w:val="18"/>
              </w:rPr>
              <w:t xml:space="preserve">-239.082840   -358.530243   -462.077606   -755.325012   -1069.406006  </w:t>
            </w:r>
          </w:p>
          <w:p w14:paraId="5F77B47B" w14:textId="4E5A63B1" w:rsidR="00C839E1" w:rsidRPr="00E66EB6" w:rsidRDefault="00C839E1" w:rsidP="00C839E1">
            <w:pPr>
              <w:ind w:firstLineChars="885" w:firstLine="1593"/>
              <w:rPr>
                <w:rFonts w:eastAsiaTheme="minorEastAsia" w:cs="Calibri"/>
                <w:sz w:val="18"/>
                <w:szCs w:val="18"/>
              </w:rPr>
            </w:pPr>
            <w:r w:rsidRPr="00E66EB6">
              <w:rPr>
                <w:sz w:val="18"/>
                <w:szCs w:val="18"/>
              </w:rPr>
              <w:t xml:space="preserve">-1435.389771  -362.738647   </w:t>
            </w:r>
          </w:p>
        </w:tc>
      </w:tr>
      <w:tr w:rsidR="00C839E1" w:rsidRPr="00E66EB6" w14:paraId="72F28971" w14:textId="77777777" w:rsidTr="00932BBE">
        <w:tc>
          <w:tcPr>
            <w:tcW w:w="709" w:type="dxa"/>
            <w:shd w:val="clear" w:color="auto" w:fill="auto"/>
            <w:vAlign w:val="center"/>
          </w:tcPr>
          <w:p w14:paraId="3CC90E7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7CAF6A2B" w14:textId="77777777" w:rsidR="00C839E1" w:rsidRPr="00E66EB6" w:rsidRDefault="00C839E1" w:rsidP="00C839E1">
            <w:pPr>
              <w:ind w:firstLineChars="885" w:firstLine="1593"/>
              <w:rPr>
                <w:sz w:val="18"/>
                <w:szCs w:val="18"/>
              </w:rPr>
            </w:pPr>
            <w:r w:rsidRPr="00E66EB6">
              <w:rPr>
                <w:sz w:val="18"/>
                <w:szCs w:val="18"/>
              </w:rPr>
              <w:t xml:space="preserve">-2198.786377  -2450.488281  -2962.151123  -3407.308594  -1153.890381  </w:t>
            </w:r>
          </w:p>
          <w:p w14:paraId="083BA340" w14:textId="7088F0E6" w:rsidR="00C839E1" w:rsidRPr="00E66EB6" w:rsidRDefault="00C839E1" w:rsidP="00C839E1">
            <w:pPr>
              <w:ind w:firstLineChars="885" w:firstLine="1593"/>
              <w:rPr>
                <w:rFonts w:eastAsiaTheme="minorEastAsia" w:cs="Calibri"/>
                <w:sz w:val="18"/>
                <w:szCs w:val="18"/>
              </w:rPr>
            </w:pPr>
            <w:r w:rsidRPr="00E66EB6">
              <w:rPr>
                <w:sz w:val="18"/>
                <w:szCs w:val="18"/>
              </w:rPr>
              <w:t xml:space="preserve">-478.794434   -34.776772    </w:t>
            </w:r>
          </w:p>
        </w:tc>
      </w:tr>
      <w:tr w:rsidR="00C839E1" w:rsidRPr="00E66EB6" w14:paraId="024838FE" w14:textId="77777777" w:rsidTr="00932BBE">
        <w:tc>
          <w:tcPr>
            <w:tcW w:w="709" w:type="dxa"/>
            <w:shd w:val="clear" w:color="auto" w:fill="auto"/>
            <w:vAlign w:val="center"/>
          </w:tcPr>
          <w:p w14:paraId="5D8FA0E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89</w:t>
            </w:r>
          </w:p>
        </w:tc>
        <w:tc>
          <w:tcPr>
            <w:tcW w:w="8931" w:type="dxa"/>
            <w:shd w:val="clear" w:color="auto" w:fill="auto"/>
          </w:tcPr>
          <w:p w14:paraId="508E9C5E" w14:textId="77777777" w:rsidR="00C839E1" w:rsidRPr="00E66EB6" w:rsidRDefault="00C839E1" w:rsidP="00C839E1">
            <w:pPr>
              <w:ind w:firstLineChars="885" w:firstLine="1593"/>
              <w:rPr>
                <w:sz w:val="18"/>
                <w:szCs w:val="18"/>
              </w:rPr>
            </w:pPr>
            <w:r w:rsidRPr="00E66EB6">
              <w:rPr>
                <w:sz w:val="18"/>
                <w:szCs w:val="18"/>
              </w:rPr>
              <w:t xml:space="preserve">-1491.307373  -1808.472168  -2021.277832  -2369.602783  -2064.542236  </w:t>
            </w:r>
          </w:p>
          <w:p w14:paraId="6A1D54B9" w14:textId="0A11A2E2" w:rsidR="00C839E1" w:rsidRPr="00E66EB6" w:rsidRDefault="00C839E1" w:rsidP="00C839E1">
            <w:pPr>
              <w:ind w:firstLineChars="885" w:firstLine="1593"/>
              <w:rPr>
                <w:rFonts w:eastAsiaTheme="minorEastAsia" w:cs="Calibri"/>
                <w:sz w:val="18"/>
                <w:szCs w:val="18"/>
              </w:rPr>
            </w:pPr>
            <w:r w:rsidRPr="00E66EB6">
              <w:rPr>
                <w:sz w:val="18"/>
                <w:szCs w:val="18"/>
              </w:rPr>
              <w:t xml:space="preserve">-511.397156   -23.106594    </w:t>
            </w:r>
          </w:p>
        </w:tc>
      </w:tr>
      <w:tr w:rsidR="00C839E1" w:rsidRPr="00E66EB6" w14:paraId="188511B2" w14:textId="77777777" w:rsidTr="00932BBE">
        <w:tc>
          <w:tcPr>
            <w:tcW w:w="709" w:type="dxa"/>
            <w:shd w:val="clear" w:color="auto" w:fill="auto"/>
            <w:vAlign w:val="center"/>
          </w:tcPr>
          <w:p w14:paraId="27BF1E7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61A27EAF" w14:textId="77777777" w:rsidR="00C839E1" w:rsidRPr="00E66EB6" w:rsidRDefault="00C839E1" w:rsidP="00C839E1">
            <w:pPr>
              <w:ind w:firstLineChars="885" w:firstLine="1593"/>
              <w:rPr>
                <w:sz w:val="18"/>
                <w:szCs w:val="18"/>
              </w:rPr>
            </w:pPr>
            <w:r w:rsidRPr="00E66EB6">
              <w:rPr>
                <w:sz w:val="18"/>
                <w:szCs w:val="18"/>
              </w:rPr>
              <w:t xml:space="preserve">1012.056763   930.190796    809.964172    712.060120    556.017761    </w:t>
            </w:r>
          </w:p>
          <w:p w14:paraId="69FFE1C4" w14:textId="31E2DD76" w:rsidR="00C839E1" w:rsidRPr="00E66EB6" w:rsidRDefault="00C839E1" w:rsidP="00C839E1">
            <w:pPr>
              <w:ind w:firstLineChars="885" w:firstLine="1593"/>
              <w:rPr>
                <w:rFonts w:eastAsiaTheme="minorEastAsia" w:cs="Calibri"/>
                <w:sz w:val="18"/>
                <w:szCs w:val="18"/>
              </w:rPr>
            </w:pPr>
            <w:r w:rsidRPr="00E66EB6">
              <w:rPr>
                <w:sz w:val="18"/>
                <w:szCs w:val="18"/>
              </w:rPr>
              <w:t xml:space="preserve">356.482849    418.835175    </w:t>
            </w:r>
          </w:p>
        </w:tc>
      </w:tr>
      <w:tr w:rsidR="00C839E1" w:rsidRPr="00E66EB6" w14:paraId="410F3CA3" w14:textId="77777777" w:rsidTr="00932BBE">
        <w:tc>
          <w:tcPr>
            <w:tcW w:w="709" w:type="dxa"/>
            <w:shd w:val="clear" w:color="auto" w:fill="auto"/>
            <w:vAlign w:val="center"/>
          </w:tcPr>
          <w:p w14:paraId="440485F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6756C232" w14:textId="77777777" w:rsidR="00C839E1" w:rsidRPr="00E66EB6" w:rsidRDefault="00C839E1" w:rsidP="00C839E1">
            <w:pPr>
              <w:ind w:firstLineChars="885" w:firstLine="1593"/>
              <w:rPr>
                <w:sz w:val="18"/>
                <w:szCs w:val="18"/>
              </w:rPr>
            </w:pPr>
            <w:r w:rsidRPr="00E66EB6">
              <w:rPr>
                <w:sz w:val="18"/>
                <w:szCs w:val="18"/>
              </w:rPr>
              <w:t xml:space="preserve">-223.605896   -162.689224   -623.514648   -634.457458   -1285.401611  </w:t>
            </w:r>
          </w:p>
          <w:p w14:paraId="7C937C29" w14:textId="0664D933" w:rsidR="00C839E1" w:rsidRPr="00E66EB6" w:rsidRDefault="00C839E1" w:rsidP="00C839E1">
            <w:pPr>
              <w:ind w:firstLineChars="885" w:firstLine="1593"/>
              <w:rPr>
                <w:rFonts w:eastAsiaTheme="minorEastAsia" w:cs="Calibri"/>
                <w:sz w:val="18"/>
                <w:szCs w:val="18"/>
              </w:rPr>
            </w:pPr>
            <w:r w:rsidRPr="00E66EB6">
              <w:rPr>
                <w:sz w:val="18"/>
                <w:szCs w:val="18"/>
              </w:rPr>
              <w:t xml:space="preserve">-1279.381470  -2197.202148  </w:t>
            </w:r>
          </w:p>
        </w:tc>
      </w:tr>
      <w:tr w:rsidR="00C839E1" w:rsidRPr="00E66EB6" w14:paraId="079E6236" w14:textId="77777777" w:rsidTr="00932BBE">
        <w:tc>
          <w:tcPr>
            <w:tcW w:w="709" w:type="dxa"/>
            <w:shd w:val="clear" w:color="auto" w:fill="auto"/>
            <w:vAlign w:val="center"/>
          </w:tcPr>
          <w:p w14:paraId="009609E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65ED359E" w14:textId="77777777" w:rsidR="00C839E1" w:rsidRPr="00E66EB6" w:rsidRDefault="00C839E1" w:rsidP="00C839E1">
            <w:pPr>
              <w:ind w:firstLineChars="885" w:firstLine="1593"/>
              <w:rPr>
                <w:sz w:val="18"/>
                <w:szCs w:val="18"/>
              </w:rPr>
            </w:pPr>
            <w:r w:rsidRPr="00E66EB6">
              <w:rPr>
                <w:sz w:val="18"/>
                <w:szCs w:val="18"/>
              </w:rPr>
              <w:t xml:space="preserve">-2013.476807  -1931.635864  -2086.846191  -1884.910889  -2132.437012  </w:t>
            </w:r>
          </w:p>
          <w:p w14:paraId="1707218A" w14:textId="582EE229" w:rsidR="00C839E1" w:rsidRPr="00E66EB6" w:rsidRDefault="00C839E1" w:rsidP="00C839E1">
            <w:pPr>
              <w:ind w:firstLineChars="885" w:firstLine="1593"/>
              <w:rPr>
                <w:rFonts w:eastAsiaTheme="minorEastAsia" w:cs="Calibri"/>
                <w:sz w:val="18"/>
                <w:szCs w:val="18"/>
              </w:rPr>
            </w:pPr>
            <w:r w:rsidRPr="00E66EB6">
              <w:rPr>
                <w:sz w:val="18"/>
                <w:szCs w:val="18"/>
              </w:rPr>
              <w:t xml:space="preserve">-1781.376221  -2355.531250  </w:t>
            </w:r>
          </w:p>
        </w:tc>
      </w:tr>
      <w:tr w:rsidR="00C839E1" w:rsidRPr="00E66EB6" w14:paraId="3E4A7CA2" w14:textId="77777777" w:rsidTr="00932BBE">
        <w:tc>
          <w:tcPr>
            <w:tcW w:w="709" w:type="dxa"/>
            <w:shd w:val="clear" w:color="auto" w:fill="auto"/>
            <w:vAlign w:val="center"/>
          </w:tcPr>
          <w:p w14:paraId="622A5DA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19A73117" w14:textId="77777777" w:rsidR="00C839E1" w:rsidRPr="00E66EB6" w:rsidRDefault="00C839E1" w:rsidP="00C839E1">
            <w:pPr>
              <w:ind w:firstLineChars="885" w:firstLine="1593"/>
              <w:rPr>
                <w:sz w:val="18"/>
                <w:szCs w:val="18"/>
              </w:rPr>
            </w:pPr>
            <w:r w:rsidRPr="00E66EB6">
              <w:rPr>
                <w:sz w:val="18"/>
                <w:szCs w:val="18"/>
              </w:rPr>
              <w:t xml:space="preserve">-1478.611694  -1502.686279  -1579.426392  -1776.563843  -1922.639282  </w:t>
            </w:r>
          </w:p>
          <w:p w14:paraId="0E571843" w14:textId="3E12EBF0" w:rsidR="00C839E1" w:rsidRPr="00E66EB6" w:rsidRDefault="00C839E1" w:rsidP="00C839E1">
            <w:pPr>
              <w:ind w:firstLineChars="885" w:firstLine="1593"/>
              <w:rPr>
                <w:rFonts w:eastAsiaTheme="minorEastAsia" w:cs="Calibri"/>
                <w:sz w:val="18"/>
                <w:szCs w:val="18"/>
              </w:rPr>
            </w:pPr>
            <w:r w:rsidRPr="00E66EB6">
              <w:rPr>
                <w:sz w:val="18"/>
                <w:szCs w:val="18"/>
              </w:rPr>
              <w:t xml:space="preserve">-1700.766479  -863.249451   </w:t>
            </w:r>
          </w:p>
        </w:tc>
      </w:tr>
      <w:tr w:rsidR="00C839E1" w:rsidRPr="00E66EB6" w14:paraId="4D105322" w14:textId="77777777" w:rsidTr="00932BBE">
        <w:tc>
          <w:tcPr>
            <w:tcW w:w="709" w:type="dxa"/>
            <w:shd w:val="clear" w:color="auto" w:fill="auto"/>
            <w:vAlign w:val="center"/>
          </w:tcPr>
          <w:p w14:paraId="4A9C38D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94</w:t>
            </w:r>
          </w:p>
        </w:tc>
        <w:tc>
          <w:tcPr>
            <w:tcW w:w="8931" w:type="dxa"/>
            <w:shd w:val="clear" w:color="auto" w:fill="auto"/>
          </w:tcPr>
          <w:p w14:paraId="76F232F2" w14:textId="77777777" w:rsidR="00C839E1" w:rsidRPr="00E66EB6" w:rsidRDefault="00C839E1" w:rsidP="00C839E1">
            <w:pPr>
              <w:ind w:firstLineChars="885" w:firstLine="1593"/>
              <w:rPr>
                <w:sz w:val="18"/>
                <w:szCs w:val="18"/>
              </w:rPr>
            </w:pPr>
            <w:r w:rsidRPr="00E66EB6">
              <w:rPr>
                <w:sz w:val="18"/>
                <w:szCs w:val="18"/>
              </w:rPr>
              <w:t xml:space="preserve">399.884247    1336.809937   1467.834839   1231.440308   944.319824    </w:t>
            </w:r>
          </w:p>
          <w:p w14:paraId="663CFF05" w14:textId="4499692C" w:rsidR="00C839E1" w:rsidRPr="00E66EB6" w:rsidRDefault="00C839E1" w:rsidP="00C839E1">
            <w:pPr>
              <w:ind w:firstLineChars="885" w:firstLine="1593"/>
              <w:rPr>
                <w:rFonts w:eastAsiaTheme="minorEastAsia" w:cs="Calibri"/>
                <w:sz w:val="18"/>
                <w:szCs w:val="18"/>
              </w:rPr>
            </w:pPr>
            <w:r w:rsidRPr="00E66EB6">
              <w:rPr>
                <w:sz w:val="18"/>
                <w:szCs w:val="18"/>
              </w:rPr>
              <w:t xml:space="preserve">714.730347    566.275085    </w:t>
            </w:r>
          </w:p>
        </w:tc>
      </w:tr>
      <w:tr w:rsidR="00C839E1" w:rsidRPr="00E66EB6" w14:paraId="42C7A7B6" w14:textId="77777777" w:rsidTr="00932BBE">
        <w:tc>
          <w:tcPr>
            <w:tcW w:w="709" w:type="dxa"/>
            <w:shd w:val="clear" w:color="auto" w:fill="auto"/>
            <w:vAlign w:val="center"/>
          </w:tcPr>
          <w:p w14:paraId="065223E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4C648F2E" w14:textId="77777777" w:rsidR="00C839E1" w:rsidRPr="00E66EB6" w:rsidRDefault="00C839E1" w:rsidP="00C839E1">
            <w:pPr>
              <w:ind w:firstLineChars="885" w:firstLine="1593"/>
              <w:rPr>
                <w:sz w:val="18"/>
                <w:szCs w:val="18"/>
              </w:rPr>
            </w:pPr>
            <w:r w:rsidRPr="00E66EB6">
              <w:rPr>
                <w:sz w:val="18"/>
                <w:szCs w:val="18"/>
              </w:rPr>
              <w:t xml:space="preserve">-1909.513794  -1941.199341  -2085.629395  -2205.229248  -2642.804443  </w:t>
            </w:r>
          </w:p>
          <w:p w14:paraId="18384BFB" w14:textId="48D5BB84" w:rsidR="00C839E1" w:rsidRPr="00E66EB6" w:rsidRDefault="00C839E1" w:rsidP="00C839E1">
            <w:pPr>
              <w:ind w:firstLineChars="885" w:firstLine="1593"/>
              <w:rPr>
                <w:rFonts w:eastAsiaTheme="minorEastAsia" w:cs="Calibri"/>
                <w:sz w:val="18"/>
                <w:szCs w:val="18"/>
              </w:rPr>
            </w:pPr>
            <w:r w:rsidRPr="00E66EB6">
              <w:rPr>
                <w:sz w:val="18"/>
                <w:szCs w:val="18"/>
              </w:rPr>
              <w:t xml:space="preserve">-3147.793457  -475.752045   </w:t>
            </w:r>
          </w:p>
        </w:tc>
      </w:tr>
      <w:tr w:rsidR="00C839E1" w:rsidRPr="00E66EB6" w14:paraId="034AA2FE" w14:textId="77777777" w:rsidTr="00932BBE">
        <w:tc>
          <w:tcPr>
            <w:tcW w:w="709" w:type="dxa"/>
            <w:shd w:val="clear" w:color="auto" w:fill="auto"/>
            <w:vAlign w:val="center"/>
          </w:tcPr>
          <w:p w14:paraId="0079CE8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4A878EB2" w14:textId="77777777" w:rsidR="00C839E1" w:rsidRPr="00E66EB6" w:rsidRDefault="00C839E1" w:rsidP="00C839E1">
            <w:pPr>
              <w:ind w:firstLineChars="885" w:firstLine="1593"/>
              <w:rPr>
                <w:sz w:val="18"/>
                <w:szCs w:val="18"/>
              </w:rPr>
            </w:pPr>
            <w:r w:rsidRPr="00E66EB6">
              <w:rPr>
                <w:sz w:val="18"/>
                <w:szCs w:val="18"/>
              </w:rPr>
              <w:t xml:space="preserve">649.063477    491.458344    -353.614777   -123.980179   -189.024261   </w:t>
            </w:r>
          </w:p>
          <w:p w14:paraId="5BF5E477" w14:textId="4D7A110A" w:rsidR="00C839E1" w:rsidRPr="00E66EB6" w:rsidRDefault="00C839E1" w:rsidP="00C839E1">
            <w:pPr>
              <w:ind w:firstLineChars="885" w:firstLine="1593"/>
              <w:rPr>
                <w:rFonts w:eastAsiaTheme="minorEastAsia" w:cs="Calibri"/>
                <w:sz w:val="18"/>
                <w:szCs w:val="18"/>
              </w:rPr>
            </w:pPr>
            <w:r w:rsidRPr="00E66EB6">
              <w:rPr>
                <w:sz w:val="18"/>
                <w:szCs w:val="18"/>
              </w:rPr>
              <w:t xml:space="preserve">-512.889526   -374.362457   </w:t>
            </w:r>
          </w:p>
        </w:tc>
      </w:tr>
      <w:tr w:rsidR="00C839E1" w:rsidRPr="00E66EB6" w14:paraId="61F0B19A" w14:textId="77777777" w:rsidTr="00932BBE">
        <w:tc>
          <w:tcPr>
            <w:tcW w:w="709" w:type="dxa"/>
            <w:shd w:val="clear" w:color="auto" w:fill="auto"/>
            <w:vAlign w:val="center"/>
          </w:tcPr>
          <w:p w14:paraId="615BAF9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5EEC8652" w14:textId="77777777" w:rsidR="00C839E1" w:rsidRPr="00E66EB6" w:rsidRDefault="00C839E1" w:rsidP="00C839E1">
            <w:pPr>
              <w:ind w:firstLineChars="885" w:firstLine="1593"/>
              <w:rPr>
                <w:sz w:val="18"/>
                <w:szCs w:val="18"/>
              </w:rPr>
            </w:pPr>
            <w:r w:rsidRPr="00E66EB6">
              <w:rPr>
                <w:sz w:val="18"/>
                <w:szCs w:val="18"/>
              </w:rPr>
              <w:t xml:space="preserve">-255.760773   -218.515747   -651.565857   -579.347717   -1121.250610  </w:t>
            </w:r>
          </w:p>
          <w:p w14:paraId="156BC1A6" w14:textId="32E9E1E3" w:rsidR="00C839E1" w:rsidRPr="00E66EB6" w:rsidRDefault="00C839E1" w:rsidP="00C839E1">
            <w:pPr>
              <w:ind w:firstLineChars="885" w:firstLine="1593"/>
              <w:rPr>
                <w:rFonts w:eastAsiaTheme="minorEastAsia" w:cs="Calibri"/>
                <w:sz w:val="18"/>
                <w:szCs w:val="18"/>
              </w:rPr>
            </w:pPr>
            <w:r w:rsidRPr="00E66EB6">
              <w:rPr>
                <w:sz w:val="18"/>
                <w:szCs w:val="18"/>
              </w:rPr>
              <w:t xml:space="preserve">-875.253906   -1822.844360  </w:t>
            </w:r>
          </w:p>
        </w:tc>
      </w:tr>
      <w:tr w:rsidR="00C839E1" w:rsidRPr="00E66EB6" w14:paraId="031C61BE" w14:textId="77777777" w:rsidTr="00932BBE">
        <w:tc>
          <w:tcPr>
            <w:tcW w:w="709" w:type="dxa"/>
            <w:shd w:val="clear" w:color="auto" w:fill="auto"/>
            <w:vAlign w:val="center"/>
          </w:tcPr>
          <w:p w14:paraId="69DA58E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528EBFE3" w14:textId="77777777" w:rsidR="00C839E1" w:rsidRPr="00E66EB6" w:rsidRDefault="00C839E1" w:rsidP="00C839E1">
            <w:pPr>
              <w:ind w:firstLineChars="885" w:firstLine="1593"/>
              <w:rPr>
                <w:sz w:val="18"/>
                <w:szCs w:val="18"/>
              </w:rPr>
            </w:pPr>
            <w:r w:rsidRPr="00E66EB6">
              <w:rPr>
                <w:sz w:val="18"/>
                <w:szCs w:val="18"/>
              </w:rPr>
              <w:t xml:space="preserve">-356.398987   -322.802887   -341.252716   -337.389313   -368.309387   </w:t>
            </w:r>
          </w:p>
          <w:p w14:paraId="78918EB3" w14:textId="49644F64" w:rsidR="00C839E1" w:rsidRPr="00E66EB6" w:rsidRDefault="00C839E1" w:rsidP="00C839E1">
            <w:pPr>
              <w:ind w:firstLineChars="885" w:firstLine="1593"/>
              <w:rPr>
                <w:rFonts w:eastAsiaTheme="minorEastAsia" w:cs="Calibri"/>
                <w:sz w:val="18"/>
                <w:szCs w:val="18"/>
              </w:rPr>
            </w:pPr>
            <w:r w:rsidRPr="00E66EB6">
              <w:rPr>
                <w:sz w:val="18"/>
                <w:szCs w:val="18"/>
              </w:rPr>
              <w:t xml:space="preserve">-564.473328   -961.036682   </w:t>
            </w:r>
          </w:p>
        </w:tc>
      </w:tr>
      <w:tr w:rsidR="00C839E1" w:rsidRPr="00E66EB6" w14:paraId="3C098E72" w14:textId="77777777" w:rsidTr="00932BBE">
        <w:tc>
          <w:tcPr>
            <w:tcW w:w="709" w:type="dxa"/>
            <w:shd w:val="clear" w:color="auto" w:fill="auto"/>
            <w:vAlign w:val="center"/>
          </w:tcPr>
          <w:p w14:paraId="72DE5B1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4BB969D6" w14:textId="77777777" w:rsidR="00C839E1" w:rsidRPr="00E66EB6" w:rsidRDefault="00C839E1" w:rsidP="00C839E1">
            <w:pPr>
              <w:ind w:firstLineChars="885" w:firstLine="1593"/>
              <w:rPr>
                <w:sz w:val="18"/>
                <w:szCs w:val="18"/>
              </w:rPr>
            </w:pPr>
            <w:r w:rsidRPr="00E66EB6">
              <w:rPr>
                <w:sz w:val="18"/>
                <w:szCs w:val="18"/>
              </w:rPr>
              <w:t xml:space="preserve">-628.832153   -520.285034   -588.919617   -597.740173   -655.028503   </w:t>
            </w:r>
          </w:p>
          <w:p w14:paraId="575A3E01" w14:textId="231E0ABD" w:rsidR="00C839E1" w:rsidRPr="00E66EB6" w:rsidRDefault="00C839E1" w:rsidP="00C839E1">
            <w:pPr>
              <w:ind w:firstLineChars="885" w:firstLine="1593"/>
              <w:rPr>
                <w:rFonts w:eastAsiaTheme="minorEastAsia" w:cs="Calibri"/>
                <w:sz w:val="18"/>
                <w:szCs w:val="18"/>
              </w:rPr>
            </w:pPr>
            <w:r w:rsidRPr="00E66EB6">
              <w:rPr>
                <w:sz w:val="18"/>
                <w:szCs w:val="18"/>
              </w:rPr>
              <w:t xml:space="preserve">-689.380981   -1164.055420  </w:t>
            </w:r>
          </w:p>
        </w:tc>
      </w:tr>
      <w:tr w:rsidR="00C839E1" w:rsidRPr="00E66EB6" w14:paraId="6ADBF0EB" w14:textId="77777777" w:rsidTr="00932BBE">
        <w:tc>
          <w:tcPr>
            <w:tcW w:w="709" w:type="dxa"/>
            <w:shd w:val="clear" w:color="auto" w:fill="auto"/>
            <w:vAlign w:val="center"/>
          </w:tcPr>
          <w:p w14:paraId="55AA7C5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35CCC4D6" w14:textId="77777777" w:rsidR="00C839E1" w:rsidRPr="00E66EB6" w:rsidRDefault="00C839E1" w:rsidP="00C839E1">
            <w:pPr>
              <w:ind w:firstLineChars="885" w:firstLine="1593"/>
              <w:rPr>
                <w:sz w:val="18"/>
                <w:szCs w:val="18"/>
              </w:rPr>
            </w:pPr>
            <w:r w:rsidRPr="00E66EB6">
              <w:rPr>
                <w:sz w:val="18"/>
                <w:szCs w:val="18"/>
              </w:rPr>
              <w:t xml:space="preserve">-715.569885   -1016.947021  -1246.564453  -613.046509   -899.559570   </w:t>
            </w:r>
          </w:p>
          <w:p w14:paraId="0870CFAE" w14:textId="0BA81EFC" w:rsidR="00C839E1" w:rsidRPr="00E66EB6" w:rsidRDefault="00C839E1" w:rsidP="00C839E1">
            <w:pPr>
              <w:ind w:firstLineChars="885" w:firstLine="1593"/>
              <w:rPr>
                <w:rFonts w:eastAsiaTheme="minorEastAsia" w:cs="Calibri"/>
                <w:sz w:val="18"/>
                <w:szCs w:val="18"/>
              </w:rPr>
            </w:pPr>
            <w:r w:rsidRPr="00E66EB6">
              <w:rPr>
                <w:sz w:val="18"/>
                <w:szCs w:val="18"/>
              </w:rPr>
              <w:t xml:space="preserve">-700.425415   -1602.584961  </w:t>
            </w:r>
          </w:p>
        </w:tc>
      </w:tr>
      <w:tr w:rsidR="00C839E1" w:rsidRPr="00E66EB6" w14:paraId="51BCD42F" w14:textId="77777777" w:rsidTr="00932BBE">
        <w:tc>
          <w:tcPr>
            <w:tcW w:w="709" w:type="dxa"/>
            <w:shd w:val="clear" w:color="auto" w:fill="auto"/>
            <w:vAlign w:val="center"/>
          </w:tcPr>
          <w:p w14:paraId="12B655B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1A0F762B" w14:textId="77777777" w:rsidR="00C839E1" w:rsidRPr="00E66EB6" w:rsidRDefault="00C839E1" w:rsidP="00C839E1">
            <w:pPr>
              <w:ind w:firstLineChars="885" w:firstLine="1593"/>
              <w:rPr>
                <w:sz w:val="18"/>
                <w:szCs w:val="18"/>
              </w:rPr>
            </w:pPr>
            <w:r w:rsidRPr="00E66EB6">
              <w:rPr>
                <w:sz w:val="18"/>
                <w:szCs w:val="18"/>
              </w:rPr>
              <w:t xml:space="preserve">-495.605225   -498.591705   -890.112549   -794.450500   -1308.796021  </w:t>
            </w:r>
          </w:p>
          <w:p w14:paraId="780422ED" w14:textId="5E351753" w:rsidR="00C839E1" w:rsidRPr="00E66EB6" w:rsidRDefault="00C839E1" w:rsidP="00C839E1">
            <w:pPr>
              <w:ind w:firstLineChars="885" w:firstLine="1593"/>
              <w:rPr>
                <w:rFonts w:eastAsiaTheme="minorEastAsia" w:cs="Calibri"/>
                <w:sz w:val="18"/>
                <w:szCs w:val="18"/>
              </w:rPr>
            </w:pPr>
            <w:r w:rsidRPr="00E66EB6">
              <w:rPr>
                <w:sz w:val="18"/>
                <w:szCs w:val="18"/>
              </w:rPr>
              <w:t xml:space="preserve">-1155.602417  -2031.677734  </w:t>
            </w:r>
          </w:p>
        </w:tc>
      </w:tr>
      <w:tr w:rsidR="00C839E1" w:rsidRPr="00E66EB6" w14:paraId="14C26FBC" w14:textId="77777777" w:rsidTr="00932BBE">
        <w:tc>
          <w:tcPr>
            <w:tcW w:w="709" w:type="dxa"/>
            <w:shd w:val="clear" w:color="auto" w:fill="auto"/>
            <w:vAlign w:val="center"/>
          </w:tcPr>
          <w:p w14:paraId="5424F31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43B25544" w14:textId="77777777" w:rsidR="00C839E1" w:rsidRPr="00E66EB6" w:rsidRDefault="00C839E1" w:rsidP="00C839E1">
            <w:pPr>
              <w:ind w:firstLineChars="885" w:firstLine="1593"/>
              <w:rPr>
                <w:sz w:val="18"/>
                <w:szCs w:val="18"/>
              </w:rPr>
            </w:pPr>
            <w:r w:rsidRPr="00E66EB6">
              <w:rPr>
                <w:sz w:val="18"/>
                <w:szCs w:val="18"/>
              </w:rPr>
              <w:t xml:space="preserve">-875.373779   -971.543274   -1524.570923  -1737.737549  -2204.225342  </w:t>
            </w:r>
          </w:p>
          <w:p w14:paraId="288F1918" w14:textId="2B7DF43C" w:rsidR="00C839E1" w:rsidRPr="00E66EB6" w:rsidRDefault="00C839E1" w:rsidP="00C839E1">
            <w:pPr>
              <w:ind w:firstLineChars="885" w:firstLine="1593"/>
              <w:rPr>
                <w:rFonts w:eastAsiaTheme="minorEastAsia" w:cs="Calibri"/>
                <w:sz w:val="18"/>
                <w:szCs w:val="18"/>
              </w:rPr>
            </w:pPr>
            <w:r w:rsidRPr="00E66EB6">
              <w:rPr>
                <w:sz w:val="18"/>
                <w:szCs w:val="18"/>
              </w:rPr>
              <w:t xml:space="preserve">-2113.908936  -2749.268311  </w:t>
            </w:r>
          </w:p>
        </w:tc>
      </w:tr>
      <w:tr w:rsidR="00C839E1" w:rsidRPr="00E66EB6" w14:paraId="0DF2F8EB" w14:textId="77777777" w:rsidTr="00932BBE">
        <w:tc>
          <w:tcPr>
            <w:tcW w:w="709" w:type="dxa"/>
            <w:shd w:val="clear" w:color="auto" w:fill="auto"/>
            <w:vAlign w:val="center"/>
          </w:tcPr>
          <w:p w14:paraId="024533C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1ECEB8D8" w14:textId="77777777" w:rsidR="00C839E1" w:rsidRPr="00E66EB6" w:rsidRDefault="00C839E1" w:rsidP="00C839E1">
            <w:pPr>
              <w:ind w:firstLineChars="885" w:firstLine="1593"/>
              <w:rPr>
                <w:sz w:val="18"/>
                <w:szCs w:val="18"/>
              </w:rPr>
            </w:pPr>
            <w:r w:rsidRPr="00E66EB6">
              <w:rPr>
                <w:sz w:val="18"/>
                <w:szCs w:val="18"/>
              </w:rPr>
              <w:t xml:space="preserve">-1709.141968  -1925.645508  -2331.198242  -2283.702637  -2462.921387  </w:t>
            </w:r>
          </w:p>
          <w:p w14:paraId="33DF05EC" w14:textId="7B95FA5A" w:rsidR="00C839E1" w:rsidRPr="00E66EB6" w:rsidRDefault="00C839E1" w:rsidP="00C839E1">
            <w:pPr>
              <w:ind w:firstLineChars="885" w:firstLine="1593"/>
              <w:rPr>
                <w:rFonts w:eastAsiaTheme="minorEastAsia" w:cs="Calibri"/>
                <w:sz w:val="18"/>
                <w:szCs w:val="18"/>
              </w:rPr>
            </w:pPr>
            <w:r w:rsidRPr="00E66EB6">
              <w:rPr>
                <w:sz w:val="18"/>
                <w:szCs w:val="18"/>
              </w:rPr>
              <w:t xml:space="preserve">-1692.611084  -2252.493164  </w:t>
            </w:r>
          </w:p>
        </w:tc>
      </w:tr>
    </w:tbl>
    <w:p w14:paraId="7DCDE34C"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5009A47E" w14:textId="77777777" w:rsidTr="00E54CDD">
        <w:tc>
          <w:tcPr>
            <w:tcW w:w="709" w:type="dxa"/>
            <w:tcBorders>
              <w:bottom w:val="single" w:sz="12" w:space="0" w:color="000000"/>
            </w:tcBorders>
            <w:shd w:val="clear" w:color="auto" w:fill="auto"/>
          </w:tcPr>
          <w:p w14:paraId="62776349" w14:textId="6075278E"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1928DF42" w14:textId="097B55B8"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7CEBC086" w14:textId="77777777" w:rsidTr="00C839E1">
        <w:tc>
          <w:tcPr>
            <w:tcW w:w="709" w:type="dxa"/>
            <w:tcBorders>
              <w:top w:val="single" w:sz="12" w:space="0" w:color="000000"/>
            </w:tcBorders>
            <w:shd w:val="clear" w:color="auto" w:fill="auto"/>
            <w:vAlign w:val="center"/>
          </w:tcPr>
          <w:p w14:paraId="3D44131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104</w:t>
            </w:r>
          </w:p>
        </w:tc>
        <w:tc>
          <w:tcPr>
            <w:tcW w:w="8931" w:type="dxa"/>
            <w:tcBorders>
              <w:top w:val="single" w:sz="12" w:space="0" w:color="000000"/>
            </w:tcBorders>
            <w:shd w:val="clear" w:color="auto" w:fill="auto"/>
          </w:tcPr>
          <w:p w14:paraId="384D267B" w14:textId="77777777" w:rsidR="00C839E1" w:rsidRPr="00E66EB6" w:rsidRDefault="00C839E1" w:rsidP="00C839E1">
            <w:pPr>
              <w:ind w:firstLineChars="885" w:firstLine="1593"/>
              <w:rPr>
                <w:sz w:val="18"/>
                <w:szCs w:val="18"/>
              </w:rPr>
            </w:pPr>
            <w:r w:rsidRPr="00E66EB6">
              <w:rPr>
                <w:sz w:val="18"/>
                <w:szCs w:val="18"/>
              </w:rPr>
              <w:t xml:space="preserve">720.386292    1149.667725   1467.922485   1450.620361   1317.223022   </w:t>
            </w:r>
          </w:p>
          <w:p w14:paraId="779DD470" w14:textId="02CA1D32" w:rsidR="00C839E1" w:rsidRPr="00E66EB6" w:rsidRDefault="00C839E1" w:rsidP="00C839E1">
            <w:pPr>
              <w:ind w:firstLineChars="885" w:firstLine="1593"/>
              <w:rPr>
                <w:rFonts w:eastAsiaTheme="minorEastAsia" w:cs="Calibri"/>
                <w:sz w:val="18"/>
                <w:szCs w:val="18"/>
              </w:rPr>
            </w:pPr>
            <w:r w:rsidRPr="00E66EB6">
              <w:rPr>
                <w:sz w:val="18"/>
                <w:szCs w:val="18"/>
              </w:rPr>
              <w:t xml:space="preserve">1116.553223   841.229187    </w:t>
            </w:r>
          </w:p>
        </w:tc>
      </w:tr>
      <w:tr w:rsidR="00C839E1" w:rsidRPr="00E66EB6" w14:paraId="4B265E53" w14:textId="77777777" w:rsidTr="00932BBE">
        <w:tc>
          <w:tcPr>
            <w:tcW w:w="709" w:type="dxa"/>
            <w:shd w:val="clear" w:color="auto" w:fill="auto"/>
            <w:vAlign w:val="center"/>
          </w:tcPr>
          <w:p w14:paraId="7B45CDF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0E3C52F5" w14:textId="77777777" w:rsidR="00C839E1" w:rsidRPr="00E66EB6" w:rsidRDefault="00C839E1" w:rsidP="00C839E1">
            <w:pPr>
              <w:ind w:firstLineChars="885" w:firstLine="1593"/>
              <w:rPr>
                <w:sz w:val="18"/>
                <w:szCs w:val="18"/>
              </w:rPr>
            </w:pPr>
            <w:r w:rsidRPr="00E66EB6">
              <w:rPr>
                <w:sz w:val="18"/>
                <w:szCs w:val="18"/>
              </w:rPr>
              <w:t xml:space="preserve">885.497620    1587.753906   1888.884277   2303.653809   2150.790527   </w:t>
            </w:r>
          </w:p>
          <w:p w14:paraId="3FFC3FBF" w14:textId="3B4745CA" w:rsidR="00C839E1" w:rsidRPr="00E66EB6" w:rsidRDefault="00C839E1" w:rsidP="00C839E1">
            <w:pPr>
              <w:ind w:firstLineChars="885" w:firstLine="1593"/>
              <w:rPr>
                <w:rFonts w:eastAsiaTheme="minorEastAsia" w:cs="Calibri"/>
                <w:sz w:val="18"/>
                <w:szCs w:val="18"/>
              </w:rPr>
            </w:pPr>
            <w:r w:rsidRPr="00E66EB6">
              <w:rPr>
                <w:sz w:val="18"/>
                <w:szCs w:val="18"/>
              </w:rPr>
              <w:t xml:space="preserve">2051.243652   1198.554810   </w:t>
            </w:r>
          </w:p>
        </w:tc>
      </w:tr>
      <w:tr w:rsidR="00C839E1" w:rsidRPr="00E66EB6" w14:paraId="5E211E69" w14:textId="77777777" w:rsidTr="00932BBE">
        <w:tc>
          <w:tcPr>
            <w:tcW w:w="709" w:type="dxa"/>
            <w:shd w:val="clear" w:color="auto" w:fill="auto"/>
            <w:vAlign w:val="center"/>
          </w:tcPr>
          <w:p w14:paraId="19FD6B2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43CA5BBB" w14:textId="77777777" w:rsidR="00C839E1" w:rsidRPr="00E66EB6" w:rsidRDefault="00C839E1" w:rsidP="00C839E1">
            <w:pPr>
              <w:ind w:firstLineChars="885" w:firstLine="1593"/>
              <w:rPr>
                <w:sz w:val="18"/>
                <w:szCs w:val="18"/>
              </w:rPr>
            </w:pPr>
            <w:r w:rsidRPr="00E66EB6">
              <w:rPr>
                <w:sz w:val="18"/>
                <w:szCs w:val="18"/>
              </w:rPr>
              <w:t xml:space="preserve">-13.404860    -174.803833   -402.282806   -536.339722   -521.674011   </w:t>
            </w:r>
          </w:p>
          <w:p w14:paraId="2A035D5A" w14:textId="452DEF26" w:rsidR="00C839E1" w:rsidRPr="00E66EB6" w:rsidRDefault="00C839E1" w:rsidP="00C839E1">
            <w:pPr>
              <w:ind w:firstLineChars="885" w:firstLine="1593"/>
              <w:rPr>
                <w:rFonts w:eastAsiaTheme="minorEastAsia" w:cs="Calibri"/>
                <w:sz w:val="18"/>
                <w:szCs w:val="18"/>
              </w:rPr>
            </w:pPr>
            <w:r w:rsidRPr="00E66EB6">
              <w:rPr>
                <w:sz w:val="18"/>
                <w:szCs w:val="18"/>
              </w:rPr>
              <w:t xml:space="preserve">-470.419830   -92.618591    </w:t>
            </w:r>
          </w:p>
        </w:tc>
      </w:tr>
      <w:tr w:rsidR="00C839E1" w:rsidRPr="00E66EB6" w14:paraId="45E82E3C" w14:textId="77777777" w:rsidTr="00932BBE">
        <w:tc>
          <w:tcPr>
            <w:tcW w:w="709" w:type="dxa"/>
            <w:shd w:val="clear" w:color="auto" w:fill="auto"/>
            <w:vAlign w:val="center"/>
          </w:tcPr>
          <w:p w14:paraId="37987E6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11571369" w14:textId="77777777" w:rsidR="00C839E1" w:rsidRPr="00E66EB6" w:rsidRDefault="00C839E1" w:rsidP="00C839E1">
            <w:pPr>
              <w:ind w:firstLineChars="885" w:firstLine="1593"/>
              <w:rPr>
                <w:sz w:val="18"/>
                <w:szCs w:val="18"/>
              </w:rPr>
            </w:pPr>
            <w:r w:rsidRPr="00E66EB6">
              <w:rPr>
                <w:sz w:val="18"/>
                <w:szCs w:val="18"/>
              </w:rPr>
              <w:t xml:space="preserve">212.016647    135.590973    -435.995789   -544.691711   -1228.437378  </w:t>
            </w:r>
          </w:p>
          <w:p w14:paraId="70354014" w14:textId="54906D9F" w:rsidR="00C839E1" w:rsidRPr="00E66EB6" w:rsidRDefault="00C839E1" w:rsidP="00C839E1">
            <w:pPr>
              <w:ind w:firstLineChars="885" w:firstLine="1593"/>
              <w:rPr>
                <w:rFonts w:eastAsiaTheme="minorEastAsia" w:cs="Calibri"/>
                <w:sz w:val="18"/>
                <w:szCs w:val="18"/>
              </w:rPr>
            </w:pPr>
            <w:r w:rsidRPr="00E66EB6">
              <w:rPr>
                <w:sz w:val="18"/>
                <w:szCs w:val="18"/>
              </w:rPr>
              <w:t xml:space="preserve">-1122.961548  -2034.787964  </w:t>
            </w:r>
          </w:p>
        </w:tc>
      </w:tr>
      <w:tr w:rsidR="00C839E1" w:rsidRPr="00E66EB6" w14:paraId="0CEA9434" w14:textId="77777777" w:rsidTr="00932BBE">
        <w:tc>
          <w:tcPr>
            <w:tcW w:w="709" w:type="dxa"/>
            <w:shd w:val="clear" w:color="auto" w:fill="auto"/>
            <w:vAlign w:val="center"/>
          </w:tcPr>
          <w:p w14:paraId="77428E1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108</w:t>
            </w:r>
          </w:p>
        </w:tc>
        <w:tc>
          <w:tcPr>
            <w:tcW w:w="8931" w:type="dxa"/>
            <w:shd w:val="clear" w:color="auto" w:fill="auto"/>
          </w:tcPr>
          <w:p w14:paraId="5A3041A9" w14:textId="77777777" w:rsidR="00C839E1" w:rsidRPr="00E66EB6" w:rsidRDefault="00C839E1" w:rsidP="00C839E1">
            <w:pPr>
              <w:ind w:firstLineChars="885" w:firstLine="1593"/>
              <w:rPr>
                <w:sz w:val="18"/>
                <w:szCs w:val="18"/>
              </w:rPr>
            </w:pPr>
            <w:r w:rsidRPr="00E66EB6">
              <w:rPr>
                <w:sz w:val="18"/>
                <w:szCs w:val="18"/>
              </w:rPr>
              <w:t xml:space="preserve">-125.149994   -583.985229   -662.346069   246.242020    307.632996    </w:t>
            </w:r>
          </w:p>
          <w:p w14:paraId="4F51B71C" w14:textId="0853C91D" w:rsidR="00C839E1" w:rsidRPr="00E66EB6" w:rsidRDefault="00C839E1" w:rsidP="00C839E1">
            <w:pPr>
              <w:ind w:firstLineChars="885" w:firstLine="1593"/>
              <w:rPr>
                <w:rFonts w:eastAsiaTheme="minorEastAsia" w:cs="Calibri"/>
                <w:sz w:val="18"/>
                <w:szCs w:val="18"/>
              </w:rPr>
            </w:pPr>
            <w:r w:rsidRPr="00E66EB6">
              <w:rPr>
                <w:sz w:val="18"/>
                <w:szCs w:val="18"/>
              </w:rPr>
              <w:t xml:space="preserve">329.847107    357.718689    </w:t>
            </w:r>
          </w:p>
        </w:tc>
      </w:tr>
      <w:tr w:rsidR="00C839E1" w:rsidRPr="00E66EB6" w14:paraId="002C5A5A" w14:textId="77777777" w:rsidTr="00932BBE">
        <w:tc>
          <w:tcPr>
            <w:tcW w:w="709" w:type="dxa"/>
            <w:shd w:val="clear" w:color="auto" w:fill="auto"/>
            <w:vAlign w:val="center"/>
          </w:tcPr>
          <w:p w14:paraId="1E44390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0BDD1BAB" w14:textId="77777777" w:rsidR="00C839E1" w:rsidRPr="00E66EB6" w:rsidRDefault="00C839E1" w:rsidP="00C839E1">
            <w:pPr>
              <w:ind w:firstLineChars="885" w:firstLine="1593"/>
              <w:rPr>
                <w:sz w:val="18"/>
                <w:szCs w:val="18"/>
              </w:rPr>
            </w:pPr>
            <w:r w:rsidRPr="00E66EB6">
              <w:rPr>
                <w:sz w:val="18"/>
                <w:szCs w:val="18"/>
              </w:rPr>
              <w:t xml:space="preserve">751.541626    577.168945    -540.336487   58.593849     -367.797974   </w:t>
            </w:r>
          </w:p>
          <w:p w14:paraId="3A4B91FD" w14:textId="3C7B1DBA" w:rsidR="00C839E1" w:rsidRPr="00E66EB6" w:rsidRDefault="00C839E1" w:rsidP="00C839E1">
            <w:pPr>
              <w:ind w:firstLineChars="885" w:firstLine="1593"/>
              <w:rPr>
                <w:rFonts w:eastAsiaTheme="minorEastAsia" w:cs="Calibri"/>
                <w:sz w:val="18"/>
                <w:szCs w:val="18"/>
              </w:rPr>
            </w:pPr>
            <w:r w:rsidRPr="00E66EB6">
              <w:rPr>
                <w:sz w:val="18"/>
                <w:szCs w:val="18"/>
              </w:rPr>
              <w:t xml:space="preserve">-486.880280   -1335.964600  </w:t>
            </w:r>
          </w:p>
        </w:tc>
      </w:tr>
      <w:tr w:rsidR="00C839E1" w:rsidRPr="00E66EB6" w14:paraId="233FD11C" w14:textId="77777777" w:rsidTr="00932BBE">
        <w:tc>
          <w:tcPr>
            <w:tcW w:w="709" w:type="dxa"/>
            <w:shd w:val="clear" w:color="auto" w:fill="auto"/>
            <w:vAlign w:val="center"/>
          </w:tcPr>
          <w:p w14:paraId="4092CE1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0731710C" w14:textId="77777777" w:rsidR="00C839E1" w:rsidRPr="00E66EB6" w:rsidRDefault="00C839E1" w:rsidP="00C839E1">
            <w:pPr>
              <w:ind w:firstLineChars="885" w:firstLine="1593"/>
              <w:rPr>
                <w:sz w:val="18"/>
                <w:szCs w:val="18"/>
              </w:rPr>
            </w:pPr>
            <w:r w:rsidRPr="00E66EB6">
              <w:rPr>
                <w:sz w:val="18"/>
                <w:szCs w:val="18"/>
              </w:rPr>
              <w:t xml:space="preserve">-771.941772   -908.973206   -1379.661743  -1369.286865  -1839.978516  </w:t>
            </w:r>
          </w:p>
          <w:p w14:paraId="5AF92651" w14:textId="0ECA8F03" w:rsidR="00C839E1" w:rsidRPr="00E66EB6" w:rsidRDefault="00C839E1" w:rsidP="00C839E1">
            <w:pPr>
              <w:ind w:firstLineChars="885" w:firstLine="1593"/>
              <w:rPr>
                <w:rFonts w:eastAsiaTheme="minorEastAsia" w:cs="Calibri"/>
                <w:sz w:val="18"/>
                <w:szCs w:val="18"/>
              </w:rPr>
            </w:pPr>
            <w:r w:rsidRPr="00E66EB6">
              <w:rPr>
                <w:sz w:val="18"/>
                <w:szCs w:val="18"/>
              </w:rPr>
              <w:t xml:space="preserve">-1582.273926  -2354.780518  </w:t>
            </w:r>
          </w:p>
        </w:tc>
      </w:tr>
      <w:tr w:rsidR="00C839E1" w:rsidRPr="00E66EB6" w14:paraId="1785C3BF" w14:textId="77777777" w:rsidTr="00932BBE">
        <w:tc>
          <w:tcPr>
            <w:tcW w:w="709" w:type="dxa"/>
            <w:shd w:val="clear" w:color="auto" w:fill="auto"/>
            <w:vAlign w:val="center"/>
          </w:tcPr>
          <w:p w14:paraId="6245F74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182B294F" w14:textId="77777777" w:rsidR="00C839E1" w:rsidRPr="00E66EB6" w:rsidRDefault="00C839E1" w:rsidP="00C839E1">
            <w:pPr>
              <w:ind w:firstLineChars="885" w:firstLine="1593"/>
              <w:rPr>
                <w:sz w:val="18"/>
                <w:szCs w:val="18"/>
              </w:rPr>
            </w:pPr>
            <w:r w:rsidRPr="00E66EB6">
              <w:rPr>
                <w:sz w:val="18"/>
                <w:szCs w:val="18"/>
              </w:rPr>
              <w:t xml:space="preserve">2588.802734   2444.061523   2091.616943   1677.830322   1289.599731   </w:t>
            </w:r>
          </w:p>
          <w:p w14:paraId="312C9CBD" w14:textId="4ADC7997" w:rsidR="00C839E1" w:rsidRPr="00E66EB6" w:rsidRDefault="00C839E1" w:rsidP="00C839E1">
            <w:pPr>
              <w:ind w:firstLineChars="885" w:firstLine="1593"/>
              <w:rPr>
                <w:rFonts w:eastAsiaTheme="minorEastAsia" w:cs="Calibri"/>
                <w:sz w:val="18"/>
                <w:szCs w:val="18"/>
              </w:rPr>
            </w:pPr>
            <w:r w:rsidRPr="00E66EB6">
              <w:rPr>
                <w:sz w:val="18"/>
                <w:szCs w:val="18"/>
              </w:rPr>
              <w:t xml:space="preserve">942.811218    707.786316    </w:t>
            </w:r>
          </w:p>
        </w:tc>
      </w:tr>
      <w:tr w:rsidR="00C839E1" w:rsidRPr="00E66EB6" w14:paraId="3CDBADF0" w14:textId="77777777" w:rsidTr="00932BBE">
        <w:tc>
          <w:tcPr>
            <w:tcW w:w="709" w:type="dxa"/>
            <w:shd w:val="clear" w:color="auto" w:fill="auto"/>
            <w:vAlign w:val="center"/>
          </w:tcPr>
          <w:p w14:paraId="01B33C0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1AA5CDC8" w14:textId="77777777" w:rsidR="00C839E1" w:rsidRPr="00E66EB6" w:rsidRDefault="00C839E1" w:rsidP="00C839E1">
            <w:pPr>
              <w:ind w:firstLineChars="885" w:firstLine="1593"/>
              <w:rPr>
                <w:sz w:val="18"/>
                <w:szCs w:val="18"/>
              </w:rPr>
            </w:pPr>
            <w:r w:rsidRPr="00E66EB6">
              <w:rPr>
                <w:sz w:val="18"/>
                <w:szCs w:val="18"/>
              </w:rPr>
              <w:t xml:space="preserve">483.501984    217.483292    386.499664    296.597534    220.394058    </w:t>
            </w:r>
          </w:p>
          <w:p w14:paraId="541175A9" w14:textId="65D42F65" w:rsidR="00C839E1" w:rsidRPr="00E66EB6" w:rsidRDefault="00C839E1" w:rsidP="00C839E1">
            <w:pPr>
              <w:ind w:firstLineChars="885" w:firstLine="1593"/>
              <w:rPr>
                <w:rFonts w:eastAsiaTheme="minorEastAsia" w:cs="Calibri"/>
                <w:sz w:val="18"/>
                <w:szCs w:val="18"/>
              </w:rPr>
            </w:pPr>
            <w:r w:rsidRPr="00E66EB6">
              <w:rPr>
                <w:sz w:val="18"/>
                <w:szCs w:val="18"/>
              </w:rPr>
              <w:t xml:space="preserve">-279.699463   -232.500107   </w:t>
            </w:r>
          </w:p>
        </w:tc>
      </w:tr>
      <w:tr w:rsidR="00C839E1" w:rsidRPr="00E66EB6" w14:paraId="434A3E65" w14:textId="77777777" w:rsidTr="00932BBE">
        <w:tc>
          <w:tcPr>
            <w:tcW w:w="709" w:type="dxa"/>
            <w:shd w:val="clear" w:color="auto" w:fill="auto"/>
            <w:vAlign w:val="center"/>
          </w:tcPr>
          <w:p w14:paraId="52AC9CF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113</w:t>
            </w:r>
          </w:p>
        </w:tc>
        <w:tc>
          <w:tcPr>
            <w:tcW w:w="8931" w:type="dxa"/>
            <w:shd w:val="clear" w:color="auto" w:fill="auto"/>
          </w:tcPr>
          <w:p w14:paraId="68BFFC0B" w14:textId="77777777" w:rsidR="00C839E1" w:rsidRPr="00E66EB6" w:rsidRDefault="00C839E1" w:rsidP="00C839E1">
            <w:pPr>
              <w:ind w:firstLineChars="885" w:firstLine="1593"/>
              <w:rPr>
                <w:sz w:val="18"/>
                <w:szCs w:val="18"/>
              </w:rPr>
            </w:pPr>
            <w:r w:rsidRPr="00E66EB6">
              <w:rPr>
                <w:sz w:val="18"/>
                <w:szCs w:val="18"/>
              </w:rPr>
              <w:t xml:space="preserve">750.680847    671.408386    492.794983    466.070251    331.014160    </w:t>
            </w:r>
          </w:p>
          <w:p w14:paraId="430F76B8" w14:textId="28352A55" w:rsidR="00C839E1" w:rsidRPr="00E66EB6" w:rsidRDefault="00C839E1" w:rsidP="00C839E1">
            <w:pPr>
              <w:ind w:firstLineChars="885" w:firstLine="1593"/>
              <w:rPr>
                <w:rFonts w:eastAsiaTheme="minorEastAsia" w:cs="Calibri"/>
                <w:sz w:val="18"/>
                <w:szCs w:val="18"/>
              </w:rPr>
            </w:pPr>
            <w:r w:rsidRPr="00E66EB6">
              <w:rPr>
                <w:sz w:val="18"/>
                <w:szCs w:val="18"/>
              </w:rPr>
              <w:t xml:space="preserve">265.037689    262.980225    </w:t>
            </w:r>
          </w:p>
        </w:tc>
      </w:tr>
      <w:tr w:rsidR="00C839E1" w:rsidRPr="00E66EB6" w14:paraId="565307C3" w14:textId="77777777" w:rsidTr="00932BBE">
        <w:tc>
          <w:tcPr>
            <w:tcW w:w="709" w:type="dxa"/>
            <w:shd w:val="clear" w:color="auto" w:fill="auto"/>
            <w:vAlign w:val="center"/>
          </w:tcPr>
          <w:p w14:paraId="1248827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114</w:t>
            </w:r>
          </w:p>
        </w:tc>
        <w:tc>
          <w:tcPr>
            <w:tcW w:w="8931" w:type="dxa"/>
            <w:shd w:val="clear" w:color="auto" w:fill="auto"/>
          </w:tcPr>
          <w:p w14:paraId="7759DB05" w14:textId="77777777" w:rsidR="00C839E1" w:rsidRPr="00E66EB6" w:rsidRDefault="00C839E1" w:rsidP="00C839E1">
            <w:pPr>
              <w:ind w:firstLineChars="885" w:firstLine="1593"/>
              <w:rPr>
                <w:sz w:val="18"/>
                <w:szCs w:val="18"/>
              </w:rPr>
            </w:pPr>
            <w:r w:rsidRPr="00E66EB6">
              <w:rPr>
                <w:sz w:val="18"/>
                <w:szCs w:val="18"/>
              </w:rPr>
              <w:t xml:space="preserve">-931.252686   -739.344910   -479.008026   -292.997284   -39.842056    </w:t>
            </w:r>
          </w:p>
          <w:p w14:paraId="02C18D36" w14:textId="4D344175" w:rsidR="00C839E1" w:rsidRPr="00E66EB6" w:rsidRDefault="00C839E1" w:rsidP="00C839E1">
            <w:pPr>
              <w:ind w:firstLineChars="885" w:firstLine="1593"/>
              <w:rPr>
                <w:rFonts w:eastAsiaTheme="minorEastAsia" w:cs="Calibri"/>
                <w:sz w:val="18"/>
                <w:szCs w:val="18"/>
              </w:rPr>
            </w:pPr>
            <w:r w:rsidRPr="00E66EB6">
              <w:rPr>
                <w:sz w:val="18"/>
                <w:szCs w:val="18"/>
              </w:rPr>
              <w:t xml:space="preserve">155.129913    252.702530    </w:t>
            </w:r>
          </w:p>
        </w:tc>
      </w:tr>
      <w:tr w:rsidR="00C839E1" w:rsidRPr="00E66EB6" w14:paraId="05D4E24E" w14:textId="77777777" w:rsidTr="00932BBE">
        <w:tc>
          <w:tcPr>
            <w:tcW w:w="709" w:type="dxa"/>
            <w:shd w:val="clear" w:color="auto" w:fill="auto"/>
            <w:vAlign w:val="center"/>
          </w:tcPr>
          <w:p w14:paraId="4A5DB80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7578B815" w14:textId="77777777" w:rsidR="00C839E1" w:rsidRPr="00E66EB6" w:rsidRDefault="00C839E1" w:rsidP="00C839E1">
            <w:pPr>
              <w:ind w:firstLineChars="885" w:firstLine="1593"/>
              <w:rPr>
                <w:sz w:val="18"/>
                <w:szCs w:val="18"/>
              </w:rPr>
            </w:pPr>
            <w:r w:rsidRPr="00E66EB6">
              <w:rPr>
                <w:sz w:val="18"/>
                <w:szCs w:val="18"/>
              </w:rPr>
              <w:t xml:space="preserve">-699.944885   -320.508942   -448.116058   -140.793747   -555.594910   </w:t>
            </w:r>
          </w:p>
          <w:p w14:paraId="086AD75E" w14:textId="333AF1C5" w:rsidR="00C839E1" w:rsidRPr="00E66EB6" w:rsidRDefault="00C839E1" w:rsidP="00C839E1">
            <w:pPr>
              <w:ind w:firstLineChars="885" w:firstLine="1593"/>
              <w:rPr>
                <w:rFonts w:eastAsiaTheme="minorEastAsia" w:cs="Calibri"/>
                <w:sz w:val="18"/>
                <w:szCs w:val="18"/>
              </w:rPr>
            </w:pPr>
            <w:r w:rsidRPr="00E66EB6">
              <w:rPr>
                <w:sz w:val="18"/>
                <w:szCs w:val="18"/>
              </w:rPr>
              <w:t xml:space="preserve">-550.571533   -1499.539185  </w:t>
            </w:r>
          </w:p>
        </w:tc>
      </w:tr>
      <w:tr w:rsidR="00C839E1" w:rsidRPr="00E66EB6" w14:paraId="4F94FC70" w14:textId="77777777" w:rsidTr="00932BBE">
        <w:tc>
          <w:tcPr>
            <w:tcW w:w="709" w:type="dxa"/>
            <w:shd w:val="clear" w:color="auto" w:fill="auto"/>
            <w:vAlign w:val="center"/>
          </w:tcPr>
          <w:p w14:paraId="52FA83C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746AF2D1" w14:textId="77777777" w:rsidR="00C839E1" w:rsidRPr="00E66EB6" w:rsidRDefault="00C839E1" w:rsidP="00C839E1">
            <w:pPr>
              <w:ind w:firstLineChars="885" w:firstLine="1593"/>
              <w:rPr>
                <w:sz w:val="18"/>
                <w:szCs w:val="18"/>
              </w:rPr>
            </w:pPr>
            <w:r w:rsidRPr="00E66EB6">
              <w:rPr>
                <w:sz w:val="18"/>
                <w:szCs w:val="18"/>
              </w:rPr>
              <w:t xml:space="preserve">-3182.762207  -3706.974365  -3368.149658  -1724.299561  -899.661133   </w:t>
            </w:r>
          </w:p>
          <w:p w14:paraId="6F9F5BE3" w14:textId="45F224C0" w:rsidR="00C839E1" w:rsidRPr="00E66EB6" w:rsidRDefault="00C839E1" w:rsidP="00C839E1">
            <w:pPr>
              <w:ind w:firstLineChars="885" w:firstLine="1593"/>
              <w:rPr>
                <w:rFonts w:eastAsiaTheme="minorEastAsia" w:cs="Calibri"/>
                <w:sz w:val="18"/>
                <w:szCs w:val="18"/>
              </w:rPr>
            </w:pPr>
            <w:r w:rsidRPr="00E66EB6">
              <w:rPr>
                <w:sz w:val="18"/>
                <w:szCs w:val="18"/>
              </w:rPr>
              <w:t xml:space="preserve">-304.383423   102.869270    </w:t>
            </w:r>
          </w:p>
        </w:tc>
      </w:tr>
      <w:tr w:rsidR="00C839E1" w:rsidRPr="00E66EB6" w14:paraId="054280FA" w14:textId="77777777" w:rsidTr="00932BBE">
        <w:tc>
          <w:tcPr>
            <w:tcW w:w="709" w:type="dxa"/>
            <w:shd w:val="clear" w:color="auto" w:fill="auto"/>
            <w:vAlign w:val="center"/>
          </w:tcPr>
          <w:p w14:paraId="21A540F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1E9785DF" w14:textId="77777777" w:rsidR="00C839E1" w:rsidRPr="00E66EB6" w:rsidRDefault="00C839E1" w:rsidP="00C839E1">
            <w:pPr>
              <w:ind w:firstLineChars="885" w:firstLine="1593"/>
              <w:rPr>
                <w:sz w:val="18"/>
                <w:szCs w:val="18"/>
              </w:rPr>
            </w:pPr>
            <w:r w:rsidRPr="00E66EB6">
              <w:rPr>
                <w:sz w:val="18"/>
                <w:szCs w:val="18"/>
              </w:rPr>
              <w:t xml:space="preserve">-2198.285400  -2661.550781  -2924.803711  -3695.177734  -3522.947998  </w:t>
            </w:r>
          </w:p>
          <w:p w14:paraId="5BB9E2E6" w14:textId="35F789B7" w:rsidR="00C839E1" w:rsidRPr="00E66EB6" w:rsidRDefault="00C839E1" w:rsidP="00C839E1">
            <w:pPr>
              <w:ind w:firstLineChars="885" w:firstLine="1593"/>
              <w:rPr>
                <w:rFonts w:eastAsiaTheme="minorEastAsia" w:cs="Calibri"/>
                <w:sz w:val="18"/>
                <w:szCs w:val="18"/>
              </w:rPr>
            </w:pPr>
            <w:r w:rsidRPr="00E66EB6">
              <w:rPr>
                <w:sz w:val="18"/>
                <w:szCs w:val="18"/>
              </w:rPr>
              <w:t xml:space="preserve">-893.561279   -200.487762   </w:t>
            </w:r>
          </w:p>
        </w:tc>
      </w:tr>
      <w:tr w:rsidR="00C839E1" w:rsidRPr="00E66EB6" w14:paraId="4A7976F8" w14:textId="77777777" w:rsidTr="00932BBE">
        <w:tc>
          <w:tcPr>
            <w:tcW w:w="709" w:type="dxa"/>
            <w:shd w:val="clear" w:color="auto" w:fill="auto"/>
            <w:vAlign w:val="center"/>
          </w:tcPr>
          <w:p w14:paraId="635AAE1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3655E239" w14:textId="77777777" w:rsidR="00C839E1" w:rsidRPr="00E66EB6" w:rsidRDefault="00C839E1" w:rsidP="00C839E1">
            <w:pPr>
              <w:ind w:firstLineChars="885" w:firstLine="1593"/>
              <w:rPr>
                <w:sz w:val="18"/>
                <w:szCs w:val="18"/>
              </w:rPr>
            </w:pPr>
            <w:r w:rsidRPr="00E66EB6">
              <w:rPr>
                <w:sz w:val="18"/>
                <w:szCs w:val="18"/>
              </w:rPr>
              <w:t xml:space="preserve">-1914.781372  -2263.327148  -2204.333252  -2708.312744  -2737.251709  </w:t>
            </w:r>
          </w:p>
          <w:p w14:paraId="28D690B0" w14:textId="17D46406" w:rsidR="00C839E1" w:rsidRPr="00E66EB6" w:rsidRDefault="00C839E1" w:rsidP="00C839E1">
            <w:pPr>
              <w:ind w:firstLineChars="885" w:firstLine="1593"/>
              <w:rPr>
                <w:rFonts w:eastAsiaTheme="minorEastAsia" w:cs="Calibri"/>
                <w:sz w:val="18"/>
                <w:szCs w:val="18"/>
              </w:rPr>
            </w:pPr>
            <w:r w:rsidRPr="00E66EB6">
              <w:rPr>
                <w:sz w:val="18"/>
                <w:szCs w:val="18"/>
              </w:rPr>
              <w:t xml:space="preserve">-3691.747559  -1746.551514  </w:t>
            </w:r>
          </w:p>
        </w:tc>
      </w:tr>
      <w:tr w:rsidR="00C839E1" w:rsidRPr="00E66EB6" w14:paraId="6562C197" w14:textId="77777777" w:rsidTr="00932BBE">
        <w:tc>
          <w:tcPr>
            <w:tcW w:w="709" w:type="dxa"/>
            <w:shd w:val="clear" w:color="auto" w:fill="auto"/>
            <w:vAlign w:val="center"/>
          </w:tcPr>
          <w:p w14:paraId="30D5E96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4A0E0050" w14:textId="77777777" w:rsidR="00C839E1" w:rsidRPr="00E66EB6" w:rsidRDefault="00C839E1" w:rsidP="00C839E1">
            <w:pPr>
              <w:ind w:firstLineChars="885" w:firstLine="1593"/>
              <w:rPr>
                <w:sz w:val="18"/>
                <w:szCs w:val="18"/>
              </w:rPr>
            </w:pPr>
            <w:r w:rsidRPr="00E66EB6">
              <w:rPr>
                <w:sz w:val="18"/>
                <w:szCs w:val="18"/>
              </w:rPr>
              <w:t xml:space="preserve">-1176.847168  -1399.460693  -1944.353516  -2252.302734  -2727.296387  </w:t>
            </w:r>
          </w:p>
          <w:p w14:paraId="1968D291" w14:textId="162ED781" w:rsidR="00C839E1" w:rsidRPr="00E66EB6" w:rsidRDefault="00C839E1" w:rsidP="00C839E1">
            <w:pPr>
              <w:ind w:firstLineChars="885" w:firstLine="1593"/>
              <w:rPr>
                <w:rFonts w:eastAsiaTheme="minorEastAsia" w:cs="Calibri"/>
                <w:sz w:val="18"/>
                <w:szCs w:val="18"/>
              </w:rPr>
            </w:pPr>
            <w:r w:rsidRPr="00E66EB6">
              <w:rPr>
                <w:sz w:val="18"/>
                <w:szCs w:val="18"/>
              </w:rPr>
              <w:t xml:space="preserve">-1979.486816  -2509.687744  </w:t>
            </w:r>
          </w:p>
        </w:tc>
      </w:tr>
      <w:tr w:rsidR="00C839E1" w:rsidRPr="00E66EB6" w14:paraId="2CADC5E9" w14:textId="77777777" w:rsidTr="00932BBE">
        <w:tc>
          <w:tcPr>
            <w:tcW w:w="709" w:type="dxa"/>
            <w:shd w:val="clear" w:color="auto" w:fill="auto"/>
            <w:vAlign w:val="center"/>
          </w:tcPr>
          <w:p w14:paraId="18A9B18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1E0E2C8F" w14:textId="77777777" w:rsidR="00C839E1" w:rsidRPr="00E66EB6" w:rsidRDefault="00C839E1" w:rsidP="00C839E1">
            <w:pPr>
              <w:ind w:firstLineChars="885" w:firstLine="1593"/>
              <w:rPr>
                <w:sz w:val="18"/>
                <w:szCs w:val="18"/>
              </w:rPr>
            </w:pPr>
            <w:r w:rsidRPr="00E66EB6">
              <w:rPr>
                <w:sz w:val="18"/>
                <w:szCs w:val="18"/>
              </w:rPr>
              <w:t xml:space="preserve">-617.079163   -400.202545   -169.513504   -64.215126    141.336349    </w:t>
            </w:r>
          </w:p>
          <w:p w14:paraId="410D0CB8" w14:textId="20D0225F" w:rsidR="00C839E1" w:rsidRPr="00E66EB6" w:rsidRDefault="00C839E1" w:rsidP="00C839E1">
            <w:pPr>
              <w:ind w:firstLineChars="885" w:firstLine="1593"/>
              <w:rPr>
                <w:rFonts w:eastAsiaTheme="minorEastAsia" w:cs="Calibri"/>
                <w:sz w:val="18"/>
                <w:szCs w:val="18"/>
              </w:rPr>
            </w:pPr>
            <w:r w:rsidRPr="00E66EB6">
              <w:rPr>
                <w:sz w:val="18"/>
                <w:szCs w:val="18"/>
              </w:rPr>
              <w:t xml:space="preserve">273.932709    350.984192    </w:t>
            </w:r>
          </w:p>
        </w:tc>
      </w:tr>
      <w:tr w:rsidR="00C839E1" w:rsidRPr="00E66EB6" w14:paraId="1C904785" w14:textId="77777777" w:rsidTr="00932BBE">
        <w:tc>
          <w:tcPr>
            <w:tcW w:w="709" w:type="dxa"/>
            <w:shd w:val="clear" w:color="auto" w:fill="auto"/>
            <w:vAlign w:val="center"/>
          </w:tcPr>
          <w:p w14:paraId="218E580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6BC367BB" w14:textId="77777777" w:rsidR="00C839E1" w:rsidRPr="00E66EB6" w:rsidRDefault="00C839E1" w:rsidP="00C839E1">
            <w:pPr>
              <w:ind w:firstLineChars="885" w:firstLine="1593"/>
              <w:rPr>
                <w:sz w:val="18"/>
                <w:szCs w:val="18"/>
              </w:rPr>
            </w:pPr>
            <w:r w:rsidRPr="00E66EB6">
              <w:rPr>
                <w:sz w:val="18"/>
                <w:szCs w:val="18"/>
              </w:rPr>
              <w:t xml:space="preserve">-146.712021   29.761538     -185.886520   36.444355     -317.681915   </w:t>
            </w:r>
          </w:p>
          <w:p w14:paraId="6CD40352" w14:textId="426F6D3D" w:rsidR="00C839E1" w:rsidRPr="00E66EB6" w:rsidRDefault="00C839E1" w:rsidP="00C839E1">
            <w:pPr>
              <w:ind w:firstLineChars="885" w:firstLine="1593"/>
              <w:rPr>
                <w:rFonts w:eastAsiaTheme="minorEastAsia" w:cs="Calibri"/>
                <w:sz w:val="18"/>
                <w:szCs w:val="18"/>
              </w:rPr>
            </w:pPr>
            <w:r w:rsidRPr="00E66EB6">
              <w:rPr>
                <w:sz w:val="18"/>
                <w:szCs w:val="18"/>
              </w:rPr>
              <w:t xml:space="preserve">-9.635806     -882.568787   </w:t>
            </w:r>
          </w:p>
        </w:tc>
      </w:tr>
      <w:tr w:rsidR="00C839E1" w:rsidRPr="00E66EB6" w14:paraId="170B7584" w14:textId="77777777" w:rsidTr="00932BBE">
        <w:tc>
          <w:tcPr>
            <w:tcW w:w="709" w:type="dxa"/>
            <w:shd w:val="clear" w:color="auto" w:fill="auto"/>
            <w:vAlign w:val="center"/>
          </w:tcPr>
          <w:p w14:paraId="66146DF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47BEA430" w14:textId="77777777" w:rsidR="00C839E1" w:rsidRPr="00E66EB6" w:rsidRDefault="00C839E1" w:rsidP="00C839E1">
            <w:pPr>
              <w:ind w:firstLineChars="885" w:firstLine="1593"/>
              <w:rPr>
                <w:sz w:val="18"/>
                <w:szCs w:val="18"/>
              </w:rPr>
            </w:pPr>
            <w:r w:rsidRPr="00E66EB6">
              <w:rPr>
                <w:sz w:val="18"/>
                <w:szCs w:val="18"/>
              </w:rPr>
              <w:t xml:space="preserve">-853.681030   -618.070862   -848.745422   -567.171326   -964.919678   </w:t>
            </w:r>
          </w:p>
          <w:p w14:paraId="38CC7759" w14:textId="77AD95E8" w:rsidR="00C839E1" w:rsidRPr="00E66EB6" w:rsidRDefault="00C839E1" w:rsidP="00C839E1">
            <w:pPr>
              <w:ind w:firstLineChars="885" w:firstLine="1593"/>
              <w:rPr>
                <w:rFonts w:eastAsiaTheme="minorEastAsia" w:cs="Calibri"/>
                <w:sz w:val="18"/>
                <w:szCs w:val="18"/>
              </w:rPr>
            </w:pPr>
            <w:r w:rsidRPr="00E66EB6">
              <w:rPr>
                <w:sz w:val="18"/>
                <w:szCs w:val="18"/>
              </w:rPr>
              <w:t xml:space="preserve">-700.323547   -1625.511230  </w:t>
            </w:r>
          </w:p>
        </w:tc>
      </w:tr>
    </w:tbl>
    <w:p w14:paraId="6A19E5EE" w14:textId="77777777" w:rsidR="00C839E1" w:rsidRPr="00E66EB6" w:rsidRDefault="00C839E1" w:rsidP="00C839E1">
      <w:pPr>
        <w:pStyle w:val="affff2"/>
        <w:spacing w:before="156" w:after="156"/>
        <w:rPr>
          <w:rFonts w:ascii="Times New Roman"/>
        </w:rPr>
      </w:pPr>
      <w:r w:rsidRPr="00E66EB6">
        <w:br w:type="page"/>
      </w: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0030C907" w14:textId="77777777" w:rsidTr="00E54CDD">
        <w:tc>
          <w:tcPr>
            <w:tcW w:w="709" w:type="dxa"/>
            <w:tcBorders>
              <w:bottom w:val="single" w:sz="12" w:space="0" w:color="000000"/>
            </w:tcBorders>
            <w:shd w:val="clear" w:color="auto" w:fill="auto"/>
          </w:tcPr>
          <w:p w14:paraId="5811E799" w14:textId="1FD8FC06"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1EEC60D" w14:textId="62492474"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6187EF71" w14:textId="77777777" w:rsidTr="00C839E1">
        <w:tc>
          <w:tcPr>
            <w:tcW w:w="709" w:type="dxa"/>
            <w:tcBorders>
              <w:top w:val="single" w:sz="12" w:space="0" w:color="000000"/>
            </w:tcBorders>
            <w:shd w:val="clear" w:color="auto" w:fill="auto"/>
            <w:vAlign w:val="center"/>
          </w:tcPr>
          <w:p w14:paraId="2DA7F6D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123</w:t>
            </w:r>
          </w:p>
        </w:tc>
        <w:tc>
          <w:tcPr>
            <w:tcW w:w="8931" w:type="dxa"/>
            <w:tcBorders>
              <w:top w:val="single" w:sz="12" w:space="0" w:color="000000"/>
            </w:tcBorders>
            <w:shd w:val="clear" w:color="auto" w:fill="auto"/>
          </w:tcPr>
          <w:p w14:paraId="595CE8A1" w14:textId="77777777" w:rsidR="00C839E1" w:rsidRPr="00E66EB6" w:rsidRDefault="00C839E1" w:rsidP="00C839E1">
            <w:pPr>
              <w:ind w:firstLineChars="885" w:firstLine="1593"/>
              <w:rPr>
                <w:sz w:val="18"/>
                <w:szCs w:val="18"/>
              </w:rPr>
            </w:pPr>
            <w:r w:rsidRPr="00E66EB6">
              <w:rPr>
                <w:sz w:val="18"/>
                <w:szCs w:val="18"/>
              </w:rPr>
              <w:t xml:space="preserve">-1866.847534  -1855.031616  -2043.105835  -1959.685913  -2075.854004  </w:t>
            </w:r>
          </w:p>
          <w:p w14:paraId="1FB44356" w14:textId="5C55525C" w:rsidR="00C839E1" w:rsidRPr="00E66EB6" w:rsidRDefault="00C839E1" w:rsidP="00C839E1">
            <w:pPr>
              <w:ind w:firstLineChars="885" w:firstLine="1593"/>
              <w:rPr>
                <w:rFonts w:eastAsiaTheme="minorEastAsia" w:cs="Calibri"/>
                <w:sz w:val="18"/>
                <w:szCs w:val="18"/>
              </w:rPr>
            </w:pPr>
            <w:r w:rsidRPr="00E66EB6">
              <w:rPr>
                <w:sz w:val="18"/>
                <w:szCs w:val="18"/>
              </w:rPr>
              <w:t xml:space="preserve">-1290.863892  -1966.472046  </w:t>
            </w:r>
          </w:p>
        </w:tc>
      </w:tr>
      <w:tr w:rsidR="00C839E1" w:rsidRPr="00E66EB6" w14:paraId="4A0FD4DB" w14:textId="77777777" w:rsidTr="00932BBE">
        <w:tc>
          <w:tcPr>
            <w:tcW w:w="709" w:type="dxa"/>
            <w:shd w:val="clear" w:color="auto" w:fill="auto"/>
            <w:vAlign w:val="center"/>
          </w:tcPr>
          <w:p w14:paraId="36F99A8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50458683" w14:textId="77777777" w:rsidR="00C839E1" w:rsidRPr="00E66EB6" w:rsidRDefault="00C839E1" w:rsidP="00C839E1">
            <w:pPr>
              <w:ind w:firstLineChars="885" w:firstLine="1593"/>
              <w:rPr>
                <w:sz w:val="18"/>
                <w:szCs w:val="18"/>
              </w:rPr>
            </w:pPr>
            <w:r w:rsidRPr="00E66EB6">
              <w:rPr>
                <w:sz w:val="18"/>
                <w:szCs w:val="18"/>
              </w:rPr>
              <w:t xml:space="preserve">-1240.036987  -1385.001587  -1153.131470  -1487.872192  -1927.276245  </w:t>
            </w:r>
          </w:p>
          <w:p w14:paraId="20AA8DD4" w14:textId="1646296F" w:rsidR="00C839E1" w:rsidRPr="00E66EB6" w:rsidRDefault="00C839E1" w:rsidP="00C839E1">
            <w:pPr>
              <w:ind w:firstLineChars="885" w:firstLine="1593"/>
              <w:rPr>
                <w:rFonts w:eastAsiaTheme="minorEastAsia" w:cs="Calibri"/>
                <w:sz w:val="18"/>
                <w:szCs w:val="18"/>
              </w:rPr>
            </w:pPr>
            <w:r w:rsidRPr="00E66EB6">
              <w:rPr>
                <w:sz w:val="18"/>
                <w:szCs w:val="18"/>
              </w:rPr>
              <w:t xml:space="preserve">-1474.927979  -2165.958252  </w:t>
            </w:r>
          </w:p>
        </w:tc>
      </w:tr>
      <w:tr w:rsidR="00C839E1" w:rsidRPr="00E66EB6" w14:paraId="52B402C4" w14:textId="77777777" w:rsidTr="00932BBE">
        <w:tc>
          <w:tcPr>
            <w:tcW w:w="709" w:type="dxa"/>
            <w:shd w:val="clear" w:color="auto" w:fill="auto"/>
            <w:vAlign w:val="center"/>
          </w:tcPr>
          <w:p w14:paraId="5C65C36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1CB032A3" w14:textId="77777777" w:rsidR="00C839E1" w:rsidRPr="00E66EB6" w:rsidRDefault="00C839E1" w:rsidP="00C839E1">
            <w:pPr>
              <w:ind w:firstLineChars="885" w:firstLine="1593"/>
              <w:rPr>
                <w:sz w:val="18"/>
                <w:szCs w:val="18"/>
              </w:rPr>
            </w:pPr>
            <w:r w:rsidRPr="00E66EB6">
              <w:rPr>
                <w:sz w:val="18"/>
                <w:szCs w:val="18"/>
              </w:rPr>
              <w:t xml:space="preserve">-1160.221924  -1394.681763  -1689.331177  -963.545776   -1117.765137  </w:t>
            </w:r>
          </w:p>
          <w:p w14:paraId="47062B32" w14:textId="2E934A3E" w:rsidR="00C839E1" w:rsidRPr="00E66EB6" w:rsidRDefault="00C839E1" w:rsidP="00C839E1">
            <w:pPr>
              <w:ind w:firstLineChars="885" w:firstLine="1593"/>
              <w:rPr>
                <w:rFonts w:eastAsiaTheme="minorEastAsia" w:cs="Calibri"/>
                <w:sz w:val="18"/>
                <w:szCs w:val="18"/>
              </w:rPr>
            </w:pPr>
            <w:r w:rsidRPr="00E66EB6">
              <w:rPr>
                <w:sz w:val="18"/>
                <w:szCs w:val="18"/>
              </w:rPr>
              <w:t xml:space="preserve">-785.958801   -1655.615601  </w:t>
            </w:r>
          </w:p>
        </w:tc>
      </w:tr>
      <w:tr w:rsidR="00C839E1" w:rsidRPr="00E66EB6" w14:paraId="344A0674" w14:textId="77777777" w:rsidTr="00932BBE">
        <w:tc>
          <w:tcPr>
            <w:tcW w:w="709" w:type="dxa"/>
            <w:shd w:val="clear" w:color="auto" w:fill="auto"/>
            <w:vAlign w:val="center"/>
          </w:tcPr>
          <w:p w14:paraId="5EDAFEB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6393FABF" w14:textId="77777777" w:rsidR="00C839E1" w:rsidRPr="00E66EB6" w:rsidRDefault="00C839E1" w:rsidP="00C839E1">
            <w:pPr>
              <w:ind w:firstLineChars="885" w:firstLine="1593"/>
              <w:rPr>
                <w:sz w:val="18"/>
                <w:szCs w:val="18"/>
              </w:rPr>
            </w:pPr>
            <w:r w:rsidRPr="00E66EB6">
              <w:rPr>
                <w:sz w:val="18"/>
                <w:szCs w:val="18"/>
              </w:rPr>
              <w:t xml:space="preserve">-2506.828857  -2412.121826  -2366.885010  -2094.813232  -2321.790039  </w:t>
            </w:r>
          </w:p>
          <w:p w14:paraId="126B2A7F" w14:textId="3F076381" w:rsidR="00C839E1" w:rsidRPr="00E66EB6" w:rsidRDefault="00C839E1" w:rsidP="00C839E1">
            <w:pPr>
              <w:ind w:firstLineChars="885" w:firstLine="1593"/>
              <w:rPr>
                <w:rFonts w:eastAsiaTheme="minorEastAsia" w:cs="Calibri"/>
                <w:sz w:val="18"/>
                <w:szCs w:val="18"/>
              </w:rPr>
            </w:pPr>
            <w:r w:rsidRPr="00E66EB6">
              <w:rPr>
                <w:sz w:val="18"/>
                <w:szCs w:val="18"/>
              </w:rPr>
              <w:t xml:space="preserve">-1103.879517  -68.931801    </w:t>
            </w:r>
          </w:p>
        </w:tc>
      </w:tr>
      <w:tr w:rsidR="00C839E1" w:rsidRPr="00E66EB6" w14:paraId="1355CF99" w14:textId="77777777" w:rsidTr="00932BBE">
        <w:tc>
          <w:tcPr>
            <w:tcW w:w="709" w:type="dxa"/>
            <w:shd w:val="clear" w:color="auto" w:fill="auto"/>
            <w:vAlign w:val="center"/>
          </w:tcPr>
          <w:p w14:paraId="16E6727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198117D8" w14:textId="77777777" w:rsidR="00C839E1" w:rsidRPr="00E66EB6" w:rsidRDefault="00C839E1" w:rsidP="00C839E1">
            <w:pPr>
              <w:ind w:firstLineChars="885" w:firstLine="1593"/>
              <w:rPr>
                <w:sz w:val="18"/>
                <w:szCs w:val="18"/>
              </w:rPr>
            </w:pPr>
            <w:r w:rsidRPr="00E66EB6">
              <w:rPr>
                <w:sz w:val="18"/>
                <w:szCs w:val="18"/>
              </w:rPr>
              <w:t xml:space="preserve">116.747658    309.537476    102.929665    244.603302    -300.030518   </w:t>
            </w:r>
          </w:p>
          <w:p w14:paraId="21C1653E" w14:textId="087C73FE" w:rsidR="00C839E1" w:rsidRPr="00E66EB6" w:rsidRDefault="00C839E1" w:rsidP="00C839E1">
            <w:pPr>
              <w:ind w:firstLineChars="885" w:firstLine="1593"/>
              <w:rPr>
                <w:rFonts w:eastAsiaTheme="minorEastAsia" w:cs="Calibri"/>
                <w:sz w:val="18"/>
                <w:szCs w:val="18"/>
              </w:rPr>
            </w:pPr>
            <w:r w:rsidRPr="00E66EB6">
              <w:rPr>
                <w:sz w:val="18"/>
                <w:szCs w:val="18"/>
              </w:rPr>
              <w:t xml:space="preserve">-443.569061   -1433.695190  </w:t>
            </w:r>
          </w:p>
        </w:tc>
      </w:tr>
      <w:tr w:rsidR="00C839E1" w:rsidRPr="00E66EB6" w14:paraId="7F3DEECD" w14:textId="77777777" w:rsidTr="00932BBE">
        <w:tc>
          <w:tcPr>
            <w:tcW w:w="709" w:type="dxa"/>
            <w:shd w:val="clear" w:color="auto" w:fill="auto"/>
            <w:vAlign w:val="center"/>
          </w:tcPr>
          <w:p w14:paraId="5E09CC6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128</w:t>
            </w:r>
          </w:p>
        </w:tc>
        <w:tc>
          <w:tcPr>
            <w:tcW w:w="8931" w:type="dxa"/>
            <w:shd w:val="clear" w:color="auto" w:fill="auto"/>
          </w:tcPr>
          <w:p w14:paraId="297A856E" w14:textId="77777777" w:rsidR="00C839E1" w:rsidRPr="00E66EB6" w:rsidRDefault="00C839E1" w:rsidP="00C839E1">
            <w:pPr>
              <w:ind w:firstLineChars="885" w:firstLine="1593"/>
              <w:rPr>
                <w:sz w:val="18"/>
                <w:szCs w:val="18"/>
              </w:rPr>
            </w:pPr>
            <w:r w:rsidRPr="00E66EB6">
              <w:rPr>
                <w:sz w:val="18"/>
                <w:szCs w:val="18"/>
              </w:rPr>
              <w:t xml:space="preserve">-311.663879   326.289520    452.395294    832.174316    276.240356    </w:t>
            </w:r>
          </w:p>
          <w:p w14:paraId="38F3E250" w14:textId="5C5DA29A" w:rsidR="00C839E1" w:rsidRPr="00E66EB6" w:rsidRDefault="00C839E1" w:rsidP="00C839E1">
            <w:pPr>
              <w:ind w:firstLineChars="885" w:firstLine="1593"/>
              <w:rPr>
                <w:rFonts w:eastAsiaTheme="minorEastAsia" w:cs="Calibri"/>
                <w:sz w:val="18"/>
                <w:szCs w:val="18"/>
              </w:rPr>
            </w:pPr>
            <w:r w:rsidRPr="00E66EB6">
              <w:rPr>
                <w:sz w:val="18"/>
                <w:szCs w:val="18"/>
              </w:rPr>
              <w:t xml:space="preserve">-265.085205   -1203.591797  </w:t>
            </w:r>
          </w:p>
        </w:tc>
      </w:tr>
      <w:tr w:rsidR="00C839E1" w:rsidRPr="00E66EB6" w14:paraId="3CA9622D" w14:textId="77777777" w:rsidTr="00932BBE">
        <w:tc>
          <w:tcPr>
            <w:tcW w:w="709" w:type="dxa"/>
            <w:shd w:val="clear" w:color="auto" w:fill="auto"/>
            <w:vAlign w:val="center"/>
          </w:tcPr>
          <w:p w14:paraId="05FF233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129</w:t>
            </w:r>
          </w:p>
        </w:tc>
        <w:tc>
          <w:tcPr>
            <w:tcW w:w="8931" w:type="dxa"/>
            <w:shd w:val="clear" w:color="auto" w:fill="auto"/>
          </w:tcPr>
          <w:p w14:paraId="0F33DF64" w14:textId="77777777" w:rsidR="00C839E1" w:rsidRPr="00E66EB6" w:rsidRDefault="00C839E1" w:rsidP="00C839E1">
            <w:pPr>
              <w:ind w:firstLineChars="885" w:firstLine="1593"/>
              <w:rPr>
                <w:sz w:val="18"/>
                <w:szCs w:val="18"/>
              </w:rPr>
            </w:pPr>
            <w:r w:rsidRPr="00E66EB6">
              <w:rPr>
                <w:sz w:val="18"/>
                <w:szCs w:val="18"/>
              </w:rPr>
              <w:t xml:space="preserve">-312.455383   -534.556335   -898.104919   -421.191711   -870.713501   </w:t>
            </w:r>
          </w:p>
          <w:p w14:paraId="27F6A875" w14:textId="540DB2F4" w:rsidR="00C839E1" w:rsidRPr="00E66EB6" w:rsidRDefault="00C839E1" w:rsidP="00C839E1">
            <w:pPr>
              <w:ind w:firstLineChars="885" w:firstLine="1593"/>
              <w:rPr>
                <w:rFonts w:eastAsiaTheme="minorEastAsia" w:cs="Calibri"/>
                <w:sz w:val="18"/>
                <w:szCs w:val="18"/>
              </w:rPr>
            </w:pPr>
            <w:r w:rsidRPr="00E66EB6">
              <w:rPr>
                <w:sz w:val="18"/>
                <w:szCs w:val="18"/>
              </w:rPr>
              <w:t xml:space="preserve">-686.010254   -1610.913574  </w:t>
            </w:r>
          </w:p>
        </w:tc>
      </w:tr>
      <w:tr w:rsidR="00C839E1" w:rsidRPr="00E66EB6" w14:paraId="3F9AE938" w14:textId="77777777" w:rsidTr="00932BBE">
        <w:tc>
          <w:tcPr>
            <w:tcW w:w="709" w:type="dxa"/>
            <w:shd w:val="clear" w:color="auto" w:fill="auto"/>
            <w:vAlign w:val="center"/>
          </w:tcPr>
          <w:p w14:paraId="492831B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130</w:t>
            </w:r>
          </w:p>
        </w:tc>
        <w:tc>
          <w:tcPr>
            <w:tcW w:w="8931" w:type="dxa"/>
            <w:shd w:val="clear" w:color="auto" w:fill="auto"/>
          </w:tcPr>
          <w:p w14:paraId="2C971A40" w14:textId="77777777" w:rsidR="00C839E1" w:rsidRPr="00E66EB6" w:rsidRDefault="00C839E1" w:rsidP="00C839E1">
            <w:pPr>
              <w:ind w:firstLineChars="885" w:firstLine="1593"/>
              <w:rPr>
                <w:sz w:val="18"/>
                <w:szCs w:val="18"/>
              </w:rPr>
            </w:pPr>
            <w:r w:rsidRPr="00E66EB6">
              <w:rPr>
                <w:sz w:val="18"/>
                <w:szCs w:val="18"/>
              </w:rPr>
              <w:t xml:space="preserve">-2223.857178  -1749.410156  -732.078979   776.504517    1279.655273   </w:t>
            </w:r>
          </w:p>
          <w:p w14:paraId="2608EDE3" w14:textId="3BD6DA66" w:rsidR="00C839E1" w:rsidRPr="00E66EB6" w:rsidRDefault="00C839E1" w:rsidP="00C839E1">
            <w:pPr>
              <w:ind w:firstLineChars="885" w:firstLine="1593"/>
              <w:rPr>
                <w:rFonts w:eastAsiaTheme="minorEastAsia" w:cs="Calibri"/>
                <w:sz w:val="18"/>
                <w:szCs w:val="18"/>
              </w:rPr>
            </w:pPr>
            <w:r w:rsidRPr="00E66EB6">
              <w:rPr>
                <w:sz w:val="18"/>
                <w:szCs w:val="18"/>
              </w:rPr>
              <w:t xml:space="preserve">1057.796753   730.522949    </w:t>
            </w:r>
          </w:p>
        </w:tc>
      </w:tr>
      <w:tr w:rsidR="00C839E1" w:rsidRPr="00E66EB6" w14:paraId="36A81A01" w14:textId="77777777" w:rsidTr="00932BBE">
        <w:tc>
          <w:tcPr>
            <w:tcW w:w="709" w:type="dxa"/>
            <w:shd w:val="clear" w:color="auto" w:fill="auto"/>
            <w:vAlign w:val="center"/>
          </w:tcPr>
          <w:p w14:paraId="34F1D55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131</w:t>
            </w:r>
          </w:p>
        </w:tc>
        <w:tc>
          <w:tcPr>
            <w:tcW w:w="8931" w:type="dxa"/>
            <w:shd w:val="clear" w:color="auto" w:fill="auto"/>
          </w:tcPr>
          <w:p w14:paraId="3C854A08" w14:textId="77777777" w:rsidR="00C839E1" w:rsidRPr="00E66EB6" w:rsidRDefault="00C839E1" w:rsidP="00C839E1">
            <w:pPr>
              <w:ind w:firstLineChars="885" w:firstLine="1593"/>
              <w:rPr>
                <w:sz w:val="18"/>
                <w:szCs w:val="18"/>
              </w:rPr>
            </w:pPr>
            <w:r w:rsidRPr="00E66EB6">
              <w:rPr>
                <w:sz w:val="18"/>
                <w:szCs w:val="18"/>
              </w:rPr>
              <w:t xml:space="preserve">-1278.438965  -1337.653198  -1735.267212  -1699.908691  -2139.395508  </w:t>
            </w:r>
          </w:p>
          <w:p w14:paraId="3C918BAC" w14:textId="6075D99D" w:rsidR="00C839E1" w:rsidRPr="00E66EB6" w:rsidRDefault="00C839E1" w:rsidP="00C839E1">
            <w:pPr>
              <w:ind w:firstLineChars="885" w:firstLine="1593"/>
              <w:rPr>
                <w:rFonts w:eastAsiaTheme="minorEastAsia" w:cs="Calibri"/>
                <w:sz w:val="18"/>
                <w:szCs w:val="18"/>
              </w:rPr>
            </w:pPr>
            <w:r w:rsidRPr="00E66EB6">
              <w:rPr>
                <w:sz w:val="18"/>
                <w:szCs w:val="18"/>
              </w:rPr>
              <w:t xml:space="preserve">-1795.072876  -2496.341064  </w:t>
            </w:r>
          </w:p>
        </w:tc>
      </w:tr>
      <w:tr w:rsidR="00C839E1" w:rsidRPr="00E66EB6" w14:paraId="0B2D71D4" w14:textId="77777777" w:rsidTr="00932BBE">
        <w:tc>
          <w:tcPr>
            <w:tcW w:w="709" w:type="dxa"/>
            <w:shd w:val="clear" w:color="auto" w:fill="auto"/>
            <w:vAlign w:val="center"/>
          </w:tcPr>
          <w:p w14:paraId="69FA6E0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132</w:t>
            </w:r>
          </w:p>
        </w:tc>
        <w:tc>
          <w:tcPr>
            <w:tcW w:w="8931" w:type="dxa"/>
            <w:shd w:val="clear" w:color="auto" w:fill="auto"/>
          </w:tcPr>
          <w:p w14:paraId="242A4B88" w14:textId="77777777" w:rsidR="00C839E1" w:rsidRPr="00E66EB6" w:rsidRDefault="00C839E1" w:rsidP="00C839E1">
            <w:pPr>
              <w:ind w:firstLineChars="885" w:firstLine="1593"/>
              <w:rPr>
                <w:sz w:val="18"/>
                <w:szCs w:val="18"/>
              </w:rPr>
            </w:pPr>
            <w:r w:rsidRPr="00E66EB6">
              <w:rPr>
                <w:sz w:val="18"/>
                <w:szCs w:val="18"/>
              </w:rPr>
              <w:t xml:space="preserve">1878.921997   1922.607544   1767.357666   1498.063232   1173.502563   </w:t>
            </w:r>
          </w:p>
          <w:p w14:paraId="475B0DCE" w14:textId="05A05EAD" w:rsidR="00C839E1" w:rsidRPr="00E66EB6" w:rsidRDefault="00C839E1" w:rsidP="00C839E1">
            <w:pPr>
              <w:ind w:firstLineChars="885" w:firstLine="1593"/>
              <w:rPr>
                <w:rFonts w:eastAsiaTheme="minorEastAsia" w:cs="Calibri"/>
                <w:sz w:val="18"/>
                <w:szCs w:val="18"/>
              </w:rPr>
            </w:pPr>
            <w:r w:rsidRPr="00E66EB6">
              <w:rPr>
                <w:sz w:val="18"/>
                <w:szCs w:val="18"/>
              </w:rPr>
              <w:t xml:space="preserve">926.899414    677.734863    </w:t>
            </w:r>
          </w:p>
        </w:tc>
      </w:tr>
      <w:tr w:rsidR="00C839E1" w:rsidRPr="00E66EB6" w14:paraId="630F3C62" w14:textId="77777777" w:rsidTr="00932BBE">
        <w:tc>
          <w:tcPr>
            <w:tcW w:w="709" w:type="dxa"/>
            <w:shd w:val="clear" w:color="auto" w:fill="auto"/>
            <w:vAlign w:val="center"/>
          </w:tcPr>
          <w:p w14:paraId="69748B4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133</w:t>
            </w:r>
          </w:p>
        </w:tc>
        <w:tc>
          <w:tcPr>
            <w:tcW w:w="8931" w:type="dxa"/>
            <w:shd w:val="clear" w:color="auto" w:fill="auto"/>
          </w:tcPr>
          <w:p w14:paraId="745CC426" w14:textId="77777777" w:rsidR="00C839E1" w:rsidRPr="00E66EB6" w:rsidRDefault="00C839E1" w:rsidP="00C839E1">
            <w:pPr>
              <w:ind w:firstLineChars="885" w:firstLine="1593"/>
              <w:rPr>
                <w:sz w:val="18"/>
                <w:szCs w:val="18"/>
              </w:rPr>
            </w:pPr>
            <w:r w:rsidRPr="00E66EB6">
              <w:rPr>
                <w:sz w:val="18"/>
                <w:szCs w:val="18"/>
              </w:rPr>
              <w:t xml:space="preserve">-860.766418   -959.988586   -1574.841675  -130.846207   -605.896606   </w:t>
            </w:r>
          </w:p>
          <w:p w14:paraId="370F5A7D" w14:textId="25DDD394" w:rsidR="00C839E1" w:rsidRPr="00E66EB6" w:rsidRDefault="00C839E1" w:rsidP="00C839E1">
            <w:pPr>
              <w:ind w:firstLineChars="885" w:firstLine="1593"/>
              <w:rPr>
                <w:rFonts w:eastAsiaTheme="minorEastAsia" w:cs="Calibri"/>
                <w:sz w:val="18"/>
                <w:szCs w:val="18"/>
              </w:rPr>
            </w:pPr>
            <w:r w:rsidRPr="00E66EB6">
              <w:rPr>
                <w:sz w:val="18"/>
                <w:szCs w:val="18"/>
              </w:rPr>
              <w:t xml:space="preserve">-1274.775879  -2029.413574  </w:t>
            </w:r>
          </w:p>
        </w:tc>
      </w:tr>
      <w:tr w:rsidR="00C839E1" w:rsidRPr="00E66EB6" w14:paraId="10AA3274" w14:textId="77777777" w:rsidTr="00932BBE">
        <w:tc>
          <w:tcPr>
            <w:tcW w:w="709" w:type="dxa"/>
            <w:shd w:val="clear" w:color="auto" w:fill="auto"/>
            <w:vAlign w:val="center"/>
          </w:tcPr>
          <w:p w14:paraId="5A8C66A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134</w:t>
            </w:r>
          </w:p>
        </w:tc>
        <w:tc>
          <w:tcPr>
            <w:tcW w:w="8931" w:type="dxa"/>
            <w:shd w:val="clear" w:color="auto" w:fill="auto"/>
          </w:tcPr>
          <w:p w14:paraId="4A0A8C4A" w14:textId="77777777" w:rsidR="00C839E1" w:rsidRPr="00E66EB6" w:rsidRDefault="00C839E1" w:rsidP="00C839E1">
            <w:pPr>
              <w:ind w:firstLineChars="885" w:firstLine="1593"/>
              <w:rPr>
                <w:sz w:val="18"/>
                <w:szCs w:val="18"/>
              </w:rPr>
            </w:pPr>
            <w:r w:rsidRPr="00E66EB6">
              <w:rPr>
                <w:sz w:val="18"/>
                <w:szCs w:val="18"/>
              </w:rPr>
              <w:t xml:space="preserve">672.132080    784.561218    542.281128    505.435944    -81.187279    </w:t>
            </w:r>
          </w:p>
          <w:p w14:paraId="574BC3FA" w14:textId="11B4BD37" w:rsidR="00C839E1" w:rsidRPr="00E66EB6" w:rsidRDefault="00C839E1" w:rsidP="00C839E1">
            <w:pPr>
              <w:ind w:firstLineChars="885" w:firstLine="1593"/>
              <w:rPr>
                <w:rFonts w:eastAsiaTheme="minorEastAsia" w:cs="Calibri"/>
                <w:sz w:val="18"/>
                <w:szCs w:val="18"/>
              </w:rPr>
            </w:pPr>
            <w:r w:rsidRPr="00E66EB6">
              <w:rPr>
                <w:sz w:val="18"/>
                <w:szCs w:val="18"/>
              </w:rPr>
              <w:t xml:space="preserve">-364.267731   -1346.734863  </w:t>
            </w:r>
          </w:p>
        </w:tc>
      </w:tr>
      <w:tr w:rsidR="00C839E1" w:rsidRPr="00E66EB6" w14:paraId="0FB4272D" w14:textId="77777777" w:rsidTr="00932BBE">
        <w:tc>
          <w:tcPr>
            <w:tcW w:w="709" w:type="dxa"/>
            <w:shd w:val="clear" w:color="auto" w:fill="auto"/>
            <w:vAlign w:val="center"/>
          </w:tcPr>
          <w:p w14:paraId="6C5E3D7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135</w:t>
            </w:r>
          </w:p>
        </w:tc>
        <w:tc>
          <w:tcPr>
            <w:tcW w:w="8931" w:type="dxa"/>
            <w:shd w:val="clear" w:color="auto" w:fill="auto"/>
          </w:tcPr>
          <w:p w14:paraId="5DCBA1A6" w14:textId="77777777" w:rsidR="00C839E1" w:rsidRPr="00E66EB6" w:rsidRDefault="00C839E1" w:rsidP="00C839E1">
            <w:pPr>
              <w:ind w:firstLineChars="885" w:firstLine="1593"/>
              <w:rPr>
                <w:sz w:val="18"/>
                <w:szCs w:val="18"/>
              </w:rPr>
            </w:pPr>
            <w:r w:rsidRPr="00E66EB6">
              <w:rPr>
                <w:sz w:val="18"/>
                <w:szCs w:val="18"/>
              </w:rPr>
              <w:t xml:space="preserve">-679.825806   -396.701569   -747.309204   -612.425232   -1114.258667  </w:t>
            </w:r>
          </w:p>
          <w:p w14:paraId="766805D1" w14:textId="68053FC2" w:rsidR="00C839E1" w:rsidRPr="00E66EB6" w:rsidRDefault="00C839E1" w:rsidP="00C839E1">
            <w:pPr>
              <w:ind w:firstLineChars="885" w:firstLine="1593"/>
              <w:rPr>
                <w:rFonts w:eastAsiaTheme="minorEastAsia" w:cs="Calibri"/>
                <w:sz w:val="18"/>
                <w:szCs w:val="18"/>
              </w:rPr>
            </w:pPr>
            <w:r w:rsidRPr="00E66EB6">
              <w:rPr>
                <w:sz w:val="18"/>
                <w:szCs w:val="18"/>
              </w:rPr>
              <w:t xml:space="preserve">-951.520203   -1883.500000  </w:t>
            </w:r>
          </w:p>
        </w:tc>
      </w:tr>
      <w:tr w:rsidR="00C839E1" w:rsidRPr="00E66EB6" w14:paraId="00B60817" w14:textId="77777777" w:rsidTr="00932BBE">
        <w:tc>
          <w:tcPr>
            <w:tcW w:w="709" w:type="dxa"/>
            <w:shd w:val="clear" w:color="auto" w:fill="auto"/>
            <w:vAlign w:val="center"/>
          </w:tcPr>
          <w:p w14:paraId="0D4FB3C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136</w:t>
            </w:r>
          </w:p>
        </w:tc>
        <w:tc>
          <w:tcPr>
            <w:tcW w:w="8931" w:type="dxa"/>
            <w:shd w:val="clear" w:color="auto" w:fill="auto"/>
          </w:tcPr>
          <w:p w14:paraId="2C6BE93E" w14:textId="77777777" w:rsidR="00C839E1" w:rsidRPr="00E66EB6" w:rsidRDefault="00C839E1" w:rsidP="00C839E1">
            <w:pPr>
              <w:ind w:firstLineChars="885" w:firstLine="1593"/>
              <w:rPr>
                <w:sz w:val="18"/>
                <w:szCs w:val="18"/>
              </w:rPr>
            </w:pPr>
            <w:r w:rsidRPr="00E66EB6">
              <w:rPr>
                <w:sz w:val="18"/>
                <w:szCs w:val="18"/>
              </w:rPr>
              <w:t xml:space="preserve">273.454254    505.299377    380.777863    720.950867    446.219635    </w:t>
            </w:r>
          </w:p>
          <w:p w14:paraId="45AFB4C0" w14:textId="42DFBB5A" w:rsidR="00C839E1" w:rsidRPr="00E66EB6" w:rsidRDefault="00C839E1" w:rsidP="00C839E1">
            <w:pPr>
              <w:ind w:firstLineChars="885" w:firstLine="1593"/>
              <w:rPr>
                <w:rFonts w:eastAsiaTheme="minorEastAsia" w:cs="Calibri"/>
                <w:sz w:val="18"/>
                <w:szCs w:val="18"/>
              </w:rPr>
            </w:pPr>
            <w:r w:rsidRPr="00E66EB6">
              <w:rPr>
                <w:sz w:val="18"/>
                <w:szCs w:val="18"/>
              </w:rPr>
              <w:t xml:space="preserve">470.014709    -593.205750   </w:t>
            </w:r>
          </w:p>
        </w:tc>
      </w:tr>
      <w:tr w:rsidR="00C839E1" w:rsidRPr="00E66EB6" w14:paraId="5BE11D2E" w14:textId="77777777" w:rsidTr="00932BBE">
        <w:tc>
          <w:tcPr>
            <w:tcW w:w="709" w:type="dxa"/>
            <w:shd w:val="clear" w:color="auto" w:fill="auto"/>
            <w:vAlign w:val="center"/>
          </w:tcPr>
          <w:p w14:paraId="626101C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137</w:t>
            </w:r>
          </w:p>
        </w:tc>
        <w:tc>
          <w:tcPr>
            <w:tcW w:w="8931" w:type="dxa"/>
            <w:shd w:val="clear" w:color="auto" w:fill="auto"/>
          </w:tcPr>
          <w:p w14:paraId="1C233EA5" w14:textId="77777777" w:rsidR="00C839E1" w:rsidRPr="00E66EB6" w:rsidRDefault="00C839E1" w:rsidP="00C839E1">
            <w:pPr>
              <w:ind w:firstLineChars="885" w:firstLine="1593"/>
              <w:rPr>
                <w:sz w:val="18"/>
                <w:szCs w:val="18"/>
              </w:rPr>
            </w:pPr>
            <w:r w:rsidRPr="00E66EB6">
              <w:rPr>
                <w:sz w:val="18"/>
                <w:szCs w:val="18"/>
              </w:rPr>
              <w:t xml:space="preserve">-552.414307   -614.149353   -771.000549   -820.348267   -315.271545   </w:t>
            </w:r>
          </w:p>
          <w:p w14:paraId="3E8DAAE0" w14:textId="0F26F658" w:rsidR="00C839E1" w:rsidRPr="00E66EB6" w:rsidRDefault="00C839E1" w:rsidP="00C839E1">
            <w:pPr>
              <w:ind w:firstLineChars="885" w:firstLine="1593"/>
              <w:rPr>
                <w:rFonts w:eastAsiaTheme="minorEastAsia" w:cs="Calibri"/>
                <w:sz w:val="18"/>
                <w:szCs w:val="18"/>
              </w:rPr>
            </w:pPr>
            <w:r w:rsidRPr="00E66EB6">
              <w:rPr>
                <w:sz w:val="18"/>
                <w:szCs w:val="18"/>
              </w:rPr>
              <w:t xml:space="preserve">76.449310     226.295868    </w:t>
            </w:r>
          </w:p>
        </w:tc>
      </w:tr>
      <w:tr w:rsidR="00C839E1" w:rsidRPr="00E66EB6" w14:paraId="23700A49" w14:textId="77777777" w:rsidTr="00932BBE">
        <w:tc>
          <w:tcPr>
            <w:tcW w:w="709" w:type="dxa"/>
            <w:shd w:val="clear" w:color="auto" w:fill="auto"/>
            <w:vAlign w:val="center"/>
          </w:tcPr>
          <w:p w14:paraId="6629445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138</w:t>
            </w:r>
          </w:p>
        </w:tc>
        <w:tc>
          <w:tcPr>
            <w:tcW w:w="8931" w:type="dxa"/>
            <w:shd w:val="clear" w:color="auto" w:fill="auto"/>
          </w:tcPr>
          <w:p w14:paraId="64C53C7F" w14:textId="77777777" w:rsidR="00C839E1" w:rsidRPr="00E66EB6" w:rsidRDefault="00C839E1" w:rsidP="00C839E1">
            <w:pPr>
              <w:ind w:firstLineChars="885" w:firstLine="1593"/>
              <w:rPr>
                <w:sz w:val="18"/>
                <w:szCs w:val="18"/>
              </w:rPr>
            </w:pPr>
            <w:r w:rsidRPr="00E66EB6">
              <w:rPr>
                <w:sz w:val="18"/>
                <w:szCs w:val="18"/>
              </w:rPr>
              <w:t xml:space="preserve">-1588.281372  -1638.489868  -1975.302124  -1913.472290  -2280.515137  </w:t>
            </w:r>
          </w:p>
          <w:p w14:paraId="582F2374" w14:textId="7DAECC9E" w:rsidR="00C839E1" w:rsidRPr="00E66EB6" w:rsidRDefault="00C839E1" w:rsidP="00C839E1">
            <w:pPr>
              <w:ind w:firstLineChars="885" w:firstLine="1593"/>
              <w:rPr>
                <w:rFonts w:eastAsiaTheme="minorEastAsia" w:cs="Calibri"/>
                <w:sz w:val="18"/>
                <w:szCs w:val="18"/>
              </w:rPr>
            </w:pPr>
            <w:r w:rsidRPr="00E66EB6">
              <w:rPr>
                <w:sz w:val="18"/>
                <w:szCs w:val="18"/>
              </w:rPr>
              <w:t xml:space="preserve">-2005.639771  -2615.034180  </w:t>
            </w:r>
          </w:p>
        </w:tc>
      </w:tr>
      <w:tr w:rsidR="00C839E1" w:rsidRPr="00E66EB6" w14:paraId="07C78191" w14:textId="77777777" w:rsidTr="00932BBE">
        <w:tc>
          <w:tcPr>
            <w:tcW w:w="709" w:type="dxa"/>
            <w:shd w:val="clear" w:color="auto" w:fill="auto"/>
            <w:vAlign w:val="center"/>
          </w:tcPr>
          <w:p w14:paraId="1C4750A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139</w:t>
            </w:r>
          </w:p>
        </w:tc>
        <w:tc>
          <w:tcPr>
            <w:tcW w:w="8931" w:type="dxa"/>
            <w:shd w:val="clear" w:color="auto" w:fill="auto"/>
          </w:tcPr>
          <w:p w14:paraId="35ECCC99" w14:textId="77777777" w:rsidR="00C839E1" w:rsidRPr="00E66EB6" w:rsidRDefault="00C839E1" w:rsidP="00C839E1">
            <w:pPr>
              <w:ind w:firstLineChars="885" w:firstLine="1593"/>
              <w:rPr>
                <w:sz w:val="18"/>
                <w:szCs w:val="18"/>
              </w:rPr>
            </w:pPr>
            <w:r w:rsidRPr="00E66EB6">
              <w:rPr>
                <w:sz w:val="18"/>
                <w:szCs w:val="18"/>
              </w:rPr>
              <w:t xml:space="preserve">-1591.169922  -903.552734   -947.961975   -1538.241333  -1246.838745  </w:t>
            </w:r>
          </w:p>
          <w:p w14:paraId="76ED46F1" w14:textId="5871E585" w:rsidR="00C839E1" w:rsidRPr="00E66EB6" w:rsidRDefault="00C839E1" w:rsidP="00C839E1">
            <w:pPr>
              <w:ind w:firstLineChars="885" w:firstLine="1593"/>
              <w:rPr>
                <w:rFonts w:eastAsiaTheme="minorEastAsia" w:cs="Calibri"/>
                <w:sz w:val="18"/>
                <w:szCs w:val="18"/>
              </w:rPr>
            </w:pPr>
            <w:r w:rsidRPr="00E66EB6">
              <w:rPr>
                <w:sz w:val="18"/>
                <w:szCs w:val="18"/>
              </w:rPr>
              <w:t xml:space="preserve">-920.043213   -1608.986206  </w:t>
            </w:r>
          </w:p>
        </w:tc>
      </w:tr>
      <w:tr w:rsidR="00C839E1" w:rsidRPr="00E66EB6" w14:paraId="4C108CAF" w14:textId="77777777" w:rsidTr="00932BBE">
        <w:tc>
          <w:tcPr>
            <w:tcW w:w="709" w:type="dxa"/>
            <w:shd w:val="clear" w:color="auto" w:fill="auto"/>
            <w:vAlign w:val="center"/>
          </w:tcPr>
          <w:p w14:paraId="0BC24E7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140</w:t>
            </w:r>
          </w:p>
        </w:tc>
        <w:tc>
          <w:tcPr>
            <w:tcW w:w="8931" w:type="dxa"/>
            <w:shd w:val="clear" w:color="auto" w:fill="auto"/>
          </w:tcPr>
          <w:p w14:paraId="247EF449" w14:textId="77777777" w:rsidR="00C839E1" w:rsidRPr="00E66EB6" w:rsidRDefault="00C839E1" w:rsidP="00C839E1">
            <w:pPr>
              <w:ind w:firstLineChars="885" w:firstLine="1593"/>
              <w:rPr>
                <w:sz w:val="18"/>
                <w:szCs w:val="18"/>
              </w:rPr>
            </w:pPr>
            <w:r w:rsidRPr="00E66EB6">
              <w:rPr>
                <w:sz w:val="18"/>
                <w:szCs w:val="18"/>
              </w:rPr>
              <w:t xml:space="preserve">933.789246    1132.058594   909.458252    843.237366    217.935349    </w:t>
            </w:r>
          </w:p>
          <w:p w14:paraId="38486326" w14:textId="356E6D9C" w:rsidR="00C839E1" w:rsidRPr="00E66EB6" w:rsidRDefault="00C839E1" w:rsidP="00C839E1">
            <w:pPr>
              <w:ind w:firstLineChars="885" w:firstLine="1593"/>
              <w:rPr>
                <w:rFonts w:eastAsiaTheme="minorEastAsia" w:cs="Calibri"/>
                <w:sz w:val="18"/>
                <w:szCs w:val="18"/>
              </w:rPr>
            </w:pPr>
            <w:r w:rsidRPr="00E66EB6">
              <w:rPr>
                <w:sz w:val="18"/>
                <w:szCs w:val="18"/>
              </w:rPr>
              <w:t xml:space="preserve">-259.025299   -1224.878418  </w:t>
            </w:r>
          </w:p>
        </w:tc>
      </w:tr>
      <w:tr w:rsidR="00C839E1" w:rsidRPr="00E66EB6" w14:paraId="5C81ABFE" w14:textId="77777777" w:rsidTr="00932BBE">
        <w:tc>
          <w:tcPr>
            <w:tcW w:w="709" w:type="dxa"/>
            <w:shd w:val="clear" w:color="auto" w:fill="auto"/>
            <w:vAlign w:val="center"/>
          </w:tcPr>
          <w:p w14:paraId="31F1F44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141</w:t>
            </w:r>
          </w:p>
        </w:tc>
        <w:tc>
          <w:tcPr>
            <w:tcW w:w="8931" w:type="dxa"/>
            <w:shd w:val="clear" w:color="auto" w:fill="auto"/>
          </w:tcPr>
          <w:p w14:paraId="686FD263" w14:textId="77777777" w:rsidR="00C839E1" w:rsidRPr="00E66EB6" w:rsidRDefault="00C839E1" w:rsidP="00C839E1">
            <w:pPr>
              <w:ind w:firstLineChars="885" w:firstLine="1593"/>
              <w:rPr>
                <w:sz w:val="18"/>
                <w:szCs w:val="18"/>
              </w:rPr>
            </w:pPr>
            <w:r w:rsidRPr="00E66EB6">
              <w:rPr>
                <w:sz w:val="18"/>
                <w:szCs w:val="18"/>
              </w:rPr>
              <w:t xml:space="preserve">-819.524170   -796.189087   -839.038879   -872.878601   -965.350586   </w:t>
            </w:r>
          </w:p>
          <w:p w14:paraId="2A355EC6" w14:textId="24E6FC34" w:rsidR="00C839E1" w:rsidRPr="00E66EB6" w:rsidRDefault="00C839E1" w:rsidP="00C839E1">
            <w:pPr>
              <w:ind w:firstLineChars="885" w:firstLine="1593"/>
              <w:rPr>
                <w:rFonts w:eastAsiaTheme="minorEastAsia" w:cs="Calibri"/>
                <w:sz w:val="18"/>
                <w:szCs w:val="18"/>
              </w:rPr>
            </w:pPr>
            <w:r w:rsidRPr="00E66EB6">
              <w:rPr>
                <w:sz w:val="18"/>
                <w:szCs w:val="18"/>
              </w:rPr>
              <w:t xml:space="preserve">-881.141785   -1175.653076  </w:t>
            </w:r>
          </w:p>
        </w:tc>
      </w:tr>
      <w:tr w:rsidR="00C839E1" w:rsidRPr="00E66EB6" w14:paraId="4C2B6F0E" w14:textId="77777777" w:rsidTr="00932BBE">
        <w:tc>
          <w:tcPr>
            <w:tcW w:w="709" w:type="dxa"/>
            <w:shd w:val="clear" w:color="auto" w:fill="auto"/>
            <w:vAlign w:val="center"/>
          </w:tcPr>
          <w:p w14:paraId="75B015D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142</w:t>
            </w:r>
          </w:p>
        </w:tc>
        <w:tc>
          <w:tcPr>
            <w:tcW w:w="8931" w:type="dxa"/>
            <w:shd w:val="clear" w:color="auto" w:fill="auto"/>
          </w:tcPr>
          <w:p w14:paraId="4C66215E" w14:textId="77777777" w:rsidR="00C839E1" w:rsidRPr="00E66EB6" w:rsidRDefault="00C839E1" w:rsidP="00C839E1">
            <w:pPr>
              <w:ind w:firstLineChars="885" w:firstLine="1593"/>
              <w:rPr>
                <w:sz w:val="18"/>
                <w:szCs w:val="18"/>
              </w:rPr>
            </w:pPr>
            <w:r w:rsidRPr="00E66EB6">
              <w:rPr>
                <w:sz w:val="18"/>
                <w:szCs w:val="18"/>
              </w:rPr>
              <w:t xml:space="preserve">-985.351685   -982.313110   -1018.421204  -1146.665039  -1041.144531  </w:t>
            </w:r>
          </w:p>
          <w:p w14:paraId="7F431938" w14:textId="051B021F" w:rsidR="00C839E1" w:rsidRPr="00E66EB6" w:rsidRDefault="00C839E1" w:rsidP="00C839E1">
            <w:pPr>
              <w:ind w:firstLineChars="885" w:firstLine="1593"/>
              <w:rPr>
                <w:rFonts w:eastAsiaTheme="minorEastAsia" w:cs="Calibri"/>
                <w:sz w:val="18"/>
                <w:szCs w:val="18"/>
              </w:rPr>
            </w:pPr>
            <w:r w:rsidRPr="00E66EB6">
              <w:rPr>
                <w:sz w:val="18"/>
                <w:szCs w:val="18"/>
              </w:rPr>
              <w:t xml:space="preserve">-862.111694   -429.493561   </w:t>
            </w:r>
          </w:p>
        </w:tc>
      </w:tr>
    </w:tbl>
    <w:p w14:paraId="4A9B72E4"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0F2E4FC5" w14:textId="77777777" w:rsidTr="00E54CDD">
        <w:tc>
          <w:tcPr>
            <w:tcW w:w="709" w:type="dxa"/>
            <w:tcBorders>
              <w:bottom w:val="single" w:sz="12" w:space="0" w:color="000000"/>
            </w:tcBorders>
            <w:shd w:val="clear" w:color="auto" w:fill="auto"/>
          </w:tcPr>
          <w:p w14:paraId="38DB4520" w14:textId="4BB8124E"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4EF7B02B" w14:textId="6FA31273"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28EA88D7" w14:textId="77777777" w:rsidTr="00C839E1">
        <w:tc>
          <w:tcPr>
            <w:tcW w:w="709" w:type="dxa"/>
            <w:tcBorders>
              <w:top w:val="single" w:sz="12" w:space="0" w:color="000000"/>
            </w:tcBorders>
            <w:shd w:val="clear" w:color="auto" w:fill="auto"/>
            <w:vAlign w:val="center"/>
          </w:tcPr>
          <w:p w14:paraId="395053B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143</w:t>
            </w:r>
          </w:p>
        </w:tc>
        <w:tc>
          <w:tcPr>
            <w:tcW w:w="8931" w:type="dxa"/>
            <w:tcBorders>
              <w:top w:val="single" w:sz="12" w:space="0" w:color="000000"/>
            </w:tcBorders>
            <w:shd w:val="clear" w:color="auto" w:fill="auto"/>
          </w:tcPr>
          <w:p w14:paraId="782D131C" w14:textId="77777777" w:rsidR="00C839E1" w:rsidRPr="00E66EB6" w:rsidRDefault="00C839E1" w:rsidP="00C839E1">
            <w:pPr>
              <w:ind w:firstLineChars="885" w:firstLine="1593"/>
              <w:rPr>
                <w:sz w:val="18"/>
                <w:szCs w:val="18"/>
              </w:rPr>
            </w:pPr>
            <w:r w:rsidRPr="00E66EB6">
              <w:rPr>
                <w:sz w:val="18"/>
                <w:szCs w:val="18"/>
              </w:rPr>
              <w:t xml:space="preserve">-2147.105469  -2150.295898  -2634.779297  -1851.966553  -574.587769   </w:t>
            </w:r>
          </w:p>
          <w:p w14:paraId="59A84EF9" w14:textId="74430DAF" w:rsidR="00C839E1" w:rsidRPr="00E66EB6" w:rsidRDefault="00C839E1" w:rsidP="00C839E1">
            <w:pPr>
              <w:ind w:firstLineChars="885" w:firstLine="1593"/>
              <w:rPr>
                <w:rFonts w:eastAsiaTheme="minorEastAsia" w:cs="Calibri"/>
                <w:sz w:val="18"/>
                <w:szCs w:val="18"/>
              </w:rPr>
            </w:pPr>
            <w:r w:rsidRPr="00E66EB6">
              <w:rPr>
                <w:sz w:val="18"/>
                <w:szCs w:val="18"/>
              </w:rPr>
              <w:t xml:space="preserve">-173.353073   201.615067    </w:t>
            </w:r>
          </w:p>
        </w:tc>
      </w:tr>
      <w:tr w:rsidR="00C839E1" w:rsidRPr="00E66EB6" w14:paraId="1D9CD434" w14:textId="77777777" w:rsidTr="00932BBE">
        <w:tc>
          <w:tcPr>
            <w:tcW w:w="709" w:type="dxa"/>
            <w:shd w:val="clear" w:color="auto" w:fill="auto"/>
            <w:vAlign w:val="center"/>
          </w:tcPr>
          <w:p w14:paraId="4890668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144</w:t>
            </w:r>
          </w:p>
        </w:tc>
        <w:tc>
          <w:tcPr>
            <w:tcW w:w="8931" w:type="dxa"/>
            <w:shd w:val="clear" w:color="auto" w:fill="auto"/>
          </w:tcPr>
          <w:p w14:paraId="4B70DDCC" w14:textId="77777777" w:rsidR="00C839E1" w:rsidRPr="00E66EB6" w:rsidRDefault="00C839E1" w:rsidP="00C839E1">
            <w:pPr>
              <w:ind w:firstLineChars="885" w:firstLine="1593"/>
              <w:rPr>
                <w:sz w:val="18"/>
                <w:szCs w:val="18"/>
              </w:rPr>
            </w:pPr>
            <w:r w:rsidRPr="00E66EB6">
              <w:rPr>
                <w:sz w:val="18"/>
                <w:szCs w:val="18"/>
              </w:rPr>
              <w:t xml:space="preserve">808.396484    711.239441    766.214478    544.480957    387.048828    </w:t>
            </w:r>
          </w:p>
          <w:p w14:paraId="66BA8C14" w14:textId="43F9B240" w:rsidR="00C839E1" w:rsidRPr="00E66EB6" w:rsidRDefault="00C839E1" w:rsidP="00C839E1">
            <w:pPr>
              <w:ind w:firstLineChars="885" w:firstLine="1593"/>
              <w:rPr>
                <w:rFonts w:eastAsiaTheme="minorEastAsia" w:cs="Calibri"/>
                <w:sz w:val="18"/>
                <w:szCs w:val="18"/>
              </w:rPr>
            </w:pPr>
            <w:r w:rsidRPr="00E66EB6">
              <w:rPr>
                <w:sz w:val="18"/>
                <w:szCs w:val="18"/>
              </w:rPr>
              <w:t xml:space="preserve">-159.360245   -213.043732   </w:t>
            </w:r>
          </w:p>
        </w:tc>
      </w:tr>
      <w:tr w:rsidR="00C839E1" w:rsidRPr="00E66EB6" w14:paraId="39B0E147" w14:textId="77777777" w:rsidTr="00932BBE">
        <w:tc>
          <w:tcPr>
            <w:tcW w:w="709" w:type="dxa"/>
            <w:shd w:val="clear" w:color="auto" w:fill="auto"/>
            <w:vAlign w:val="center"/>
          </w:tcPr>
          <w:p w14:paraId="248588D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145</w:t>
            </w:r>
          </w:p>
        </w:tc>
        <w:tc>
          <w:tcPr>
            <w:tcW w:w="8931" w:type="dxa"/>
            <w:shd w:val="clear" w:color="auto" w:fill="auto"/>
          </w:tcPr>
          <w:p w14:paraId="5D38249A" w14:textId="77777777" w:rsidR="00C839E1" w:rsidRPr="00E66EB6" w:rsidRDefault="00C839E1" w:rsidP="00C839E1">
            <w:pPr>
              <w:ind w:firstLineChars="885" w:firstLine="1593"/>
              <w:rPr>
                <w:sz w:val="18"/>
                <w:szCs w:val="18"/>
              </w:rPr>
            </w:pPr>
            <w:r w:rsidRPr="00E66EB6">
              <w:rPr>
                <w:sz w:val="18"/>
                <w:szCs w:val="18"/>
              </w:rPr>
              <w:t xml:space="preserve">-835.451721   -901.315674   -1511.963867  -1617.422241  -2408.831055  </w:t>
            </w:r>
          </w:p>
          <w:p w14:paraId="31DE56B3" w14:textId="4DE1229A" w:rsidR="00C839E1" w:rsidRPr="00E66EB6" w:rsidRDefault="00C839E1" w:rsidP="00C839E1">
            <w:pPr>
              <w:ind w:firstLineChars="885" w:firstLine="1593"/>
              <w:rPr>
                <w:rFonts w:eastAsiaTheme="minorEastAsia" w:cs="Calibri"/>
                <w:sz w:val="18"/>
                <w:szCs w:val="18"/>
              </w:rPr>
            </w:pPr>
            <w:r w:rsidRPr="00E66EB6">
              <w:rPr>
                <w:sz w:val="18"/>
                <w:szCs w:val="18"/>
              </w:rPr>
              <w:t xml:space="preserve">-2809.031738  -3807.552979  </w:t>
            </w:r>
          </w:p>
        </w:tc>
      </w:tr>
      <w:tr w:rsidR="00C839E1" w:rsidRPr="00E66EB6" w14:paraId="04F127FC" w14:textId="77777777" w:rsidTr="00932BBE">
        <w:tc>
          <w:tcPr>
            <w:tcW w:w="709" w:type="dxa"/>
            <w:shd w:val="clear" w:color="auto" w:fill="auto"/>
            <w:vAlign w:val="center"/>
          </w:tcPr>
          <w:p w14:paraId="51BF28E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146</w:t>
            </w:r>
          </w:p>
        </w:tc>
        <w:tc>
          <w:tcPr>
            <w:tcW w:w="8931" w:type="dxa"/>
            <w:shd w:val="clear" w:color="auto" w:fill="auto"/>
          </w:tcPr>
          <w:p w14:paraId="50F9550C" w14:textId="77777777" w:rsidR="00C839E1" w:rsidRPr="00E66EB6" w:rsidRDefault="00C839E1" w:rsidP="00C839E1">
            <w:pPr>
              <w:ind w:firstLineChars="885" w:firstLine="1593"/>
              <w:rPr>
                <w:sz w:val="18"/>
                <w:szCs w:val="18"/>
              </w:rPr>
            </w:pPr>
            <w:r w:rsidRPr="00E66EB6">
              <w:rPr>
                <w:sz w:val="18"/>
                <w:szCs w:val="18"/>
              </w:rPr>
              <w:t xml:space="preserve">-681.278564   -663.108459   -1050.592529  -1039.863647  -1489.105103  </w:t>
            </w:r>
          </w:p>
          <w:p w14:paraId="2D8FE92D" w14:textId="084084CE" w:rsidR="00C839E1" w:rsidRPr="00E66EB6" w:rsidRDefault="00C839E1" w:rsidP="00C839E1">
            <w:pPr>
              <w:ind w:firstLineChars="885" w:firstLine="1593"/>
              <w:rPr>
                <w:rFonts w:eastAsiaTheme="minorEastAsia" w:cs="Calibri"/>
                <w:sz w:val="18"/>
                <w:szCs w:val="18"/>
              </w:rPr>
            </w:pPr>
            <w:r w:rsidRPr="00E66EB6">
              <w:rPr>
                <w:sz w:val="18"/>
                <w:szCs w:val="18"/>
              </w:rPr>
              <w:t xml:space="preserve">-1050.743896  -1903.991455  </w:t>
            </w:r>
          </w:p>
        </w:tc>
      </w:tr>
      <w:tr w:rsidR="00C839E1" w:rsidRPr="00E66EB6" w14:paraId="6FE44427" w14:textId="77777777" w:rsidTr="00932BBE">
        <w:tc>
          <w:tcPr>
            <w:tcW w:w="709" w:type="dxa"/>
            <w:shd w:val="clear" w:color="auto" w:fill="auto"/>
            <w:vAlign w:val="center"/>
          </w:tcPr>
          <w:p w14:paraId="3297B0B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147</w:t>
            </w:r>
          </w:p>
        </w:tc>
        <w:tc>
          <w:tcPr>
            <w:tcW w:w="8931" w:type="dxa"/>
            <w:shd w:val="clear" w:color="auto" w:fill="auto"/>
          </w:tcPr>
          <w:p w14:paraId="2E338557" w14:textId="77777777" w:rsidR="00C839E1" w:rsidRPr="00E66EB6" w:rsidRDefault="00C839E1" w:rsidP="00C839E1">
            <w:pPr>
              <w:ind w:firstLineChars="885" w:firstLine="1593"/>
              <w:rPr>
                <w:sz w:val="18"/>
                <w:szCs w:val="18"/>
              </w:rPr>
            </w:pPr>
            <w:r w:rsidRPr="00E66EB6">
              <w:rPr>
                <w:sz w:val="18"/>
                <w:szCs w:val="18"/>
              </w:rPr>
              <w:t xml:space="preserve">-1231.333252  -1653.905273  -1746.697510  -2400.019775  -2611.556152  </w:t>
            </w:r>
          </w:p>
          <w:p w14:paraId="0062F882" w14:textId="098F1E6B" w:rsidR="00C839E1" w:rsidRPr="00E66EB6" w:rsidRDefault="00C839E1" w:rsidP="00C839E1">
            <w:pPr>
              <w:ind w:firstLineChars="885" w:firstLine="1593"/>
              <w:rPr>
                <w:rFonts w:eastAsiaTheme="minorEastAsia" w:cs="Calibri"/>
                <w:sz w:val="18"/>
                <w:szCs w:val="18"/>
              </w:rPr>
            </w:pPr>
            <w:r w:rsidRPr="00E66EB6">
              <w:rPr>
                <w:sz w:val="18"/>
                <w:szCs w:val="18"/>
              </w:rPr>
              <w:t xml:space="preserve">-3640.648193  -2618.129395  </w:t>
            </w:r>
          </w:p>
        </w:tc>
      </w:tr>
      <w:tr w:rsidR="00C839E1" w:rsidRPr="00E66EB6" w14:paraId="25407D65" w14:textId="77777777" w:rsidTr="00932BBE">
        <w:tc>
          <w:tcPr>
            <w:tcW w:w="709" w:type="dxa"/>
            <w:shd w:val="clear" w:color="auto" w:fill="auto"/>
            <w:vAlign w:val="center"/>
          </w:tcPr>
          <w:p w14:paraId="23177D7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148</w:t>
            </w:r>
          </w:p>
        </w:tc>
        <w:tc>
          <w:tcPr>
            <w:tcW w:w="8931" w:type="dxa"/>
            <w:shd w:val="clear" w:color="auto" w:fill="auto"/>
          </w:tcPr>
          <w:p w14:paraId="528EB11B" w14:textId="77777777" w:rsidR="00C839E1" w:rsidRPr="00E66EB6" w:rsidRDefault="00C839E1" w:rsidP="00C839E1">
            <w:pPr>
              <w:ind w:firstLineChars="885" w:firstLine="1593"/>
              <w:rPr>
                <w:sz w:val="18"/>
                <w:szCs w:val="18"/>
              </w:rPr>
            </w:pPr>
            <w:r w:rsidRPr="00E66EB6">
              <w:rPr>
                <w:sz w:val="18"/>
                <w:szCs w:val="18"/>
              </w:rPr>
              <w:t xml:space="preserve">-823.225830   -994.271667   34.345436     465.466858    403.638428    </w:t>
            </w:r>
          </w:p>
          <w:p w14:paraId="5734F24E" w14:textId="472D4887" w:rsidR="00C839E1" w:rsidRPr="00E66EB6" w:rsidRDefault="00C839E1" w:rsidP="00C839E1">
            <w:pPr>
              <w:ind w:firstLineChars="885" w:firstLine="1593"/>
              <w:rPr>
                <w:rFonts w:eastAsiaTheme="minorEastAsia" w:cs="Calibri"/>
                <w:sz w:val="18"/>
                <w:szCs w:val="18"/>
              </w:rPr>
            </w:pPr>
            <w:r w:rsidRPr="00E66EB6">
              <w:rPr>
                <w:sz w:val="18"/>
                <w:szCs w:val="18"/>
              </w:rPr>
              <w:t xml:space="preserve">371.257141    349.227234    </w:t>
            </w:r>
          </w:p>
        </w:tc>
      </w:tr>
      <w:tr w:rsidR="00C839E1" w:rsidRPr="00E66EB6" w14:paraId="5DF4316B" w14:textId="77777777" w:rsidTr="00932BBE">
        <w:tc>
          <w:tcPr>
            <w:tcW w:w="709" w:type="dxa"/>
            <w:shd w:val="clear" w:color="auto" w:fill="auto"/>
            <w:vAlign w:val="center"/>
          </w:tcPr>
          <w:p w14:paraId="3617441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149</w:t>
            </w:r>
          </w:p>
        </w:tc>
        <w:tc>
          <w:tcPr>
            <w:tcW w:w="8931" w:type="dxa"/>
            <w:shd w:val="clear" w:color="auto" w:fill="auto"/>
          </w:tcPr>
          <w:p w14:paraId="2F443637" w14:textId="77777777" w:rsidR="00C839E1" w:rsidRPr="00E66EB6" w:rsidRDefault="00C839E1" w:rsidP="00C839E1">
            <w:pPr>
              <w:ind w:firstLineChars="885" w:firstLine="1593"/>
              <w:rPr>
                <w:sz w:val="18"/>
                <w:szCs w:val="18"/>
              </w:rPr>
            </w:pPr>
            <w:r w:rsidRPr="00E66EB6">
              <w:rPr>
                <w:sz w:val="18"/>
                <w:szCs w:val="18"/>
              </w:rPr>
              <w:t xml:space="preserve">-308.299561   -348.854034   -380.349731   -274.439667   -135.211472   </w:t>
            </w:r>
          </w:p>
          <w:p w14:paraId="359CDDC2" w14:textId="66E0A748" w:rsidR="00C839E1" w:rsidRPr="00E66EB6" w:rsidRDefault="00C839E1" w:rsidP="00C839E1">
            <w:pPr>
              <w:ind w:firstLineChars="885" w:firstLine="1593"/>
              <w:rPr>
                <w:rFonts w:eastAsiaTheme="minorEastAsia" w:cs="Calibri"/>
                <w:sz w:val="18"/>
                <w:szCs w:val="18"/>
              </w:rPr>
            </w:pPr>
            <w:r w:rsidRPr="00E66EB6">
              <w:rPr>
                <w:sz w:val="18"/>
                <w:szCs w:val="18"/>
              </w:rPr>
              <w:t xml:space="preserve">29.159761     168.604477    </w:t>
            </w:r>
          </w:p>
        </w:tc>
      </w:tr>
      <w:tr w:rsidR="00C839E1" w:rsidRPr="00E66EB6" w14:paraId="07DC43B8" w14:textId="77777777" w:rsidTr="00932BBE">
        <w:tc>
          <w:tcPr>
            <w:tcW w:w="709" w:type="dxa"/>
            <w:shd w:val="clear" w:color="auto" w:fill="auto"/>
            <w:vAlign w:val="center"/>
          </w:tcPr>
          <w:p w14:paraId="7C18BCD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150</w:t>
            </w:r>
          </w:p>
        </w:tc>
        <w:tc>
          <w:tcPr>
            <w:tcW w:w="8931" w:type="dxa"/>
            <w:shd w:val="clear" w:color="auto" w:fill="auto"/>
          </w:tcPr>
          <w:p w14:paraId="537E640D" w14:textId="77777777" w:rsidR="00C839E1" w:rsidRPr="00E66EB6" w:rsidRDefault="00C839E1" w:rsidP="00C839E1">
            <w:pPr>
              <w:ind w:firstLineChars="885" w:firstLine="1593"/>
              <w:rPr>
                <w:sz w:val="18"/>
                <w:szCs w:val="18"/>
              </w:rPr>
            </w:pPr>
            <w:r w:rsidRPr="00E66EB6">
              <w:rPr>
                <w:sz w:val="18"/>
                <w:szCs w:val="18"/>
              </w:rPr>
              <w:t xml:space="preserve">189.439529    -19.790514    -354.154694   -546.065247   -146.602478   </w:t>
            </w:r>
          </w:p>
          <w:p w14:paraId="5C10B428" w14:textId="32D119F8" w:rsidR="00C839E1" w:rsidRPr="00E66EB6" w:rsidRDefault="00C839E1" w:rsidP="00C839E1">
            <w:pPr>
              <w:ind w:firstLineChars="885" w:firstLine="1593"/>
              <w:rPr>
                <w:rFonts w:eastAsiaTheme="minorEastAsia" w:cs="Calibri"/>
                <w:sz w:val="18"/>
                <w:szCs w:val="18"/>
              </w:rPr>
            </w:pPr>
            <w:r w:rsidRPr="00E66EB6">
              <w:rPr>
                <w:sz w:val="18"/>
                <w:szCs w:val="18"/>
              </w:rPr>
              <w:t xml:space="preserve">230.009827    295.738068    </w:t>
            </w:r>
          </w:p>
        </w:tc>
      </w:tr>
      <w:tr w:rsidR="00C839E1" w:rsidRPr="00E66EB6" w14:paraId="06285555" w14:textId="77777777" w:rsidTr="00932BBE">
        <w:tc>
          <w:tcPr>
            <w:tcW w:w="709" w:type="dxa"/>
            <w:shd w:val="clear" w:color="auto" w:fill="auto"/>
            <w:vAlign w:val="center"/>
          </w:tcPr>
          <w:p w14:paraId="281E8D8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151</w:t>
            </w:r>
          </w:p>
        </w:tc>
        <w:tc>
          <w:tcPr>
            <w:tcW w:w="8931" w:type="dxa"/>
            <w:shd w:val="clear" w:color="auto" w:fill="auto"/>
          </w:tcPr>
          <w:p w14:paraId="1ADE115E" w14:textId="77777777" w:rsidR="00C839E1" w:rsidRPr="00E66EB6" w:rsidRDefault="00C839E1" w:rsidP="00C839E1">
            <w:pPr>
              <w:ind w:firstLineChars="885" w:firstLine="1593"/>
              <w:rPr>
                <w:sz w:val="18"/>
                <w:szCs w:val="18"/>
              </w:rPr>
            </w:pPr>
            <w:r w:rsidRPr="00E66EB6">
              <w:rPr>
                <w:sz w:val="18"/>
                <w:szCs w:val="18"/>
              </w:rPr>
              <w:t xml:space="preserve">461.968658    626.050415    47.854416     -136.378067   -974.916626   </w:t>
            </w:r>
          </w:p>
          <w:p w14:paraId="37279FC0" w14:textId="544D078F" w:rsidR="00C839E1" w:rsidRPr="00E66EB6" w:rsidRDefault="00C839E1" w:rsidP="00C839E1">
            <w:pPr>
              <w:ind w:firstLineChars="885" w:firstLine="1593"/>
              <w:rPr>
                <w:rFonts w:eastAsiaTheme="minorEastAsia" w:cs="Calibri"/>
                <w:sz w:val="18"/>
                <w:szCs w:val="18"/>
              </w:rPr>
            </w:pPr>
            <w:r w:rsidRPr="00E66EB6">
              <w:rPr>
                <w:sz w:val="18"/>
                <w:szCs w:val="18"/>
              </w:rPr>
              <w:t xml:space="preserve">-1239.504639  -2210.014404  </w:t>
            </w:r>
          </w:p>
        </w:tc>
      </w:tr>
      <w:tr w:rsidR="00C839E1" w:rsidRPr="00E66EB6" w14:paraId="10AEACAA" w14:textId="77777777" w:rsidTr="00932BBE">
        <w:tc>
          <w:tcPr>
            <w:tcW w:w="709" w:type="dxa"/>
            <w:shd w:val="clear" w:color="auto" w:fill="auto"/>
            <w:vAlign w:val="center"/>
          </w:tcPr>
          <w:p w14:paraId="545E436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152</w:t>
            </w:r>
          </w:p>
        </w:tc>
        <w:tc>
          <w:tcPr>
            <w:tcW w:w="8931" w:type="dxa"/>
            <w:shd w:val="clear" w:color="auto" w:fill="auto"/>
          </w:tcPr>
          <w:p w14:paraId="2A27CC92" w14:textId="77777777" w:rsidR="00C839E1" w:rsidRPr="00E66EB6" w:rsidRDefault="00C839E1" w:rsidP="00C839E1">
            <w:pPr>
              <w:ind w:firstLineChars="885" w:firstLine="1593"/>
              <w:rPr>
                <w:sz w:val="18"/>
                <w:szCs w:val="18"/>
              </w:rPr>
            </w:pPr>
            <w:r w:rsidRPr="00E66EB6">
              <w:rPr>
                <w:sz w:val="18"/>
                <w:szCs w:val="18"/>
              </w:rPr>
              <w:t xml:space="preserve">-146.661850   514.339966    -594.032837   -584.835510   -429.045593   </w:t>
            </w:r>
          </w:p>
          <w:p w14:paraId="3F4D39C9" w14:textId="53DFCBCA" w:rsidR="00C839E1" w:rsidRPr="00E66EB6" w:rsidRDefault="00C839E1" w:rsidP="00C839E1">
            <w:pPr>
              <w:ind w:firstLineChars="885" w:firstLine="1593"/>
              <w:rPr>
                <w:rFonts w:eastAsiaTheme="minorEastAsia" w:cs="Calibri"/>
                <w:sz w:val="18"/>
                <w:szCs w:val="18"/>
              </w:rPr>
            </w:pPr>
            <w:r w:rsidRPr="00E66EB6">
              <w:rPr>
                <w:sz w:val="18"/>
                <w:szCs w:val="18"/>
              </w:rPr>
              <w:t xml:space="preserve">-687.339600   -1210.203613  </w:t>
            </w:r>
          </w:p>
        </w:tc>
      </w:tr>
      <w:tr w:rsidR="00C839E1" w:rsidRPr="00E66EB6" w14:paraId="08F97DA8" w14:textId="77777777" w:rsidTr="00932BBE">
        <w:tc>
          <w:tcPr>
            <w:tcW w:w="709" w:type="dxa"/>
            <w:shd w:val="clear" w:color="auto" w:fill="auto"/>
            <w:vAlign w:val="center"/>
          </w:tcPr>
          <w:p w14:paraId="1822A4A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153</w:t>
            </w:r>
          </w:p>
        </w:tc>
        <w:tc>
          <w:tcPr>
            <w:tcW w:w="8931" w:type="dxa"/>
            <w:shd w:val="clear" w:color="auto" w:fill="auto"/>
          </w:tcPr>
          <w:p w14:paraId="4B99DA8D" w14:textId="77777777" w:rsidR="00C839E1" w:rsidRPr="00E66EB6" w:rsidRDefault="00C839E1" w:rsidP="00C839E1">
            <w:pPr>
              <w:ind w:firstLineChars="885" w:firstLine="1593"/>
              <w:rPr>
                <w:sz w:val="18"/>
                <w:szCs w:val="18"/>
              </w:rPr>
            </w:pPr>
            <w:r w:rsidRPr="00E66EB6">
              <w:rPr>
                <w:sz w:val="18"/>
                <w:szCs w:val="18"/>
              </w:rPr>
              <w:t xml:space="preserve">-36.429043    -63.248245    -169.160934   -306.868805   -515.846008   </w:t>
            </w:r>
          </w:p>
          <w:p w14:paraId="0413DC5D" w14:textId="686228B7" w:rsidR="00C839E1" w:rsidRPr="00E66EB6" w:rsidRDefault="00C839E1" w:rsidP="00C839E1">
            <w:pPr>
              <w:ind w:firstLineChars="885" w:firstLine="1593"/>
              <w:rPr>
                <w:rFonts w:eastAsiaTheme="minorEastAsia" w:cs="Calibri"/>
                <w:sz w:val="18"/>
                <w:szCs w:val="18"/>
              </w:rPr>
            </w:pPr>
            <w:r w:rsidRPr="00E66EB6">
              <w:rPr>
                <w:sz w:val="18"/>
                <w:szCs w:val="18"/>
              </w:rPr>
              <w:t xml:space="preserve">-979.940063   -1618.352295  </w:t>
            </w:r>
          </w:p>
        </w:tc>
      </w:tr>
      <w:tr w:rsidR="00C839E1" w:rsidRPr="00E66EB6" w14:paraId="2C24C043" w14:textId="77777777" w:rsidTr="00932BBE">
        <w:tc>
          <w:tcPr>
            <w:tcW w:w="709" w:type="dxa"/>
            <w:shd w:val="clear" w:color="auto" w:fill="auto"/>
            <w:vAlign w:val="center"/>
          </w:tcPr>
          <w:p w14:paraId="66564D6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154</w:t>
            </w:r>
          </w:p>
        </w:tc>
        <w:tc>
          <w:tcPr>
            <w:tcW w:w="8931" w:type="dxa"/>
            <w:shd w:val="clear" w:color="auto" w:fill="auto"/>
          </w:tcPr>
          <w:p w14:paraId="18C0D7FD" w14:textId="77777777" w:rsidR="00C839E1" w:rsidRPr="00E66EB6" w:rsidRDefault="00C839E1" w:rsidP="00C839E1">
            <w:pPr>
              <w:ind w:firstLineChars="885" w:firstLine="1593"/>
              <w:rPr>
                <w:sz w:val="18"/>
                <w:szCs w:val="18"/>
              </w:rPr>
            </w:pPr>
            <w:r w:rsidRPr="00E66EB6">
              <w:rPr>
                <w:sz w:val="18"/>
                <w:szCs w:val="18"/>
              </w:rPr>
              <w:t xml:space="preserve">-1450.773315  -1292.733765  -1625.638428  -1334.478027  -1652.320068  </w:t>
            </w:r>
          </w:p>
          <w:p w14:paraId="17E44B2D" w14:textId="392AC0C7" w:rsidR="00C839E1" w:rsidRPr="00E66EB6" w:rsidRDefault="00C839E1" w:rsidP="00C839E1">
            <w:pPr>
              <w:ind w:firstLineChars="885" w:firstLine="1593"/>
              <w:rPr>
                <w:rFonts w:eastAsiaTheme="minorEastAsia" w:cs="Calibri"/>
                <w:sz w:val="18"/>
                <w:szCs w:val="18"/>
              </w:rPr>
            </w:pPr>
            <w:r w:rsidRPr="00E66EB6">
              <w:rPr>
                <w:sz w:val="18"/>
                <w:szCs w:val="18"/>
              </w:rPr>
              <w:t xml:space="preserve">-1156.253296  -1948.120972  </w:t>
            </w:r>
          </w:p>
        </w:tc>
      </w:tr>
      <w:tr w:rsidR="00C839E1" w:rsidRPr="00E66EB6" w14:paraId="265B117E" w14:textId="77777777" w:rsidTr="00932BBE">
        <w:tc>
          <w:tcPr>
            <w:tcW w:w="709" w:type="dxa"/>
            <w:shd w:val="clear" w:color="auto" w:fill="auto"/>
            <w:vAlign w:val="center"/>
          </w:tcPr>
          <w:p w14:paraId="18F085B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155</w:t>
            </w:r>
          </w:p>
        </w:tc>
        <w:tc>
          <w:tcPr>
            <w:tcW w:w="8931" w:type="dxa"/>
            <w:shd w:val="clear" w:color="auto" w:fill="auto"/>
          </w:tcPr>
          <w:p w14:paraId="38327127" w14:textId="77777777" w:rsidR="00C839E1" w:rsidRPr="00E66EB6" w:rsidRDefault="00C839E1" w:rsidP="00C839E1">
            <w:pPr>
              <w:ind w:firstLineChars="885" w:firstLine="1593"/>
              <w:rPr>
                <w:sz w:val="18"/>
                <w:szCs w:val="18"/>
              </w:rPr>
            </w:pPr>
            <w:r w:rsidRPr="00E66EB6">
              <w:rPr>
                <w:sz w:val="18"/>
                <w:szCs w:val="18"/>
              </w:rPr>
              <w:t xml:space="preserve">-1609.528809  -1748.195923  -1849.325317  -902.303650   -317.236542   </w:t>
            </w:r>
          </w:p>
          <w:p w14:paraId="5E455F04" w14:textId="022BBD5D" w:rsidR="00C839E1" w:rsidRPr="00E66EB6" w:rsidRDefault="00C839E1" w:rsidP="00C839E1">
            <w:pPr>
              <w:ind w:firstLineChars="885" w:firstLine="1593"/>
              <w:rPr>
                <w:rFonts w:eastAsiaTheme="minorEastAsia" w:cs="Calibri"/>
                <w:sz w:val="18"/>
                <w:szCs w:val="18"/>
              </w:rPr>
            </w:pPr>
            <w:r w:rsidRPr="00E66EB6">
              <w:rPr>
                <w:sz w:val="18"/>
                <w:szCs w:val="18"/>
              </w:rPr>
              <w:t xml:space="preserve">59.964432     245.630280    </w:t>
            </w:r>
          </w:p>
        </w:tc>
      </w:tr>
      <w:tr w:rsidR="00C839E1" w:rsidRPr="00E66EB6" w14:paraId="57655CAB" w14:textId="77777777" w:rsidTr="00932BBE">
        <w:tc>
          <w:tcPr>
            <w:tcW w:w="709" w:type="dxa"/>
            <w:shd w:val="clear" w:color="auto" w:fill="auto"/>
            <w:vAlign w:val="center"/>
          </w:tcPr>
          <w:p w14:paraId="0EBADDF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156</w:t>
            </w:r>
          </w:p>
        </w:tc>
        <w:tc>
          <w:tcPr>
            <w:tcW w:w="8931" w:type="dxa"/>
            <w:shd w:val="clear" w:color="auto" w:fill="auto"/>
          </w:tcPr>
          <w:p w14:paraId="630C443E" w14:textId="77777777" w:rsidR="00C839E1" w:rsidRPr="00E66EB6" w:rsidRDefault="00C839E1" w:rsidP="00C839E1">
            <w:pPr>
              <w:ind w:firstLineChars="885" w:firstLine="1593"/>
              <w:rPr>
                <w:sz w:val="18"/>
                <w:szCs w:val="18"/>
              </w:rPr>
            </w:pPr>
            <w:r w:rsidRPr="00E66EB6">
              <w:rPr>
                <w:sz w:val="18"/>
                <w:szCs w:val="18"/>
              </w:rPr>
              <w:t xml:space="preserve">-478.842133   -551.974731   -931.206116   -845.584106   -1238.124756  </w:t>
            </w:r>
          </w:p>
          <w:p w14:paraId="31E27313" w14:textId="68A2E5DA" w:rsidR="00C839E1" w:rsidRPr="00E66EB6" w:rsidRDefault="00C839E1" w:rsidP="00C839E1">
            <w:pPr>
              <w:ind w:firstLineChars="885" w:firstLine="1593"/>
              <w:rPr>
                <w:rFonts w:eastAsiaTheme="minorEastAsia" w:cs="Calibri"/>
                <w:sz w:val="18"/>
                <w:szCs w:val="18"/>
              </w:rPr>
            </w:pPr>
            <w:r w:rsidRPr="00E66EB6">
              <w:rPr>
                <w:sz w:val="18"/>
                <w:szCs w:val="18"/>
              </w:rPr>
              <w:t xml:space="preserve">-782.011475   -1684.930542  </w:t>
            </w:r>
          </w:p>
        </w:tc>
      </w:tr>
      <w:tr w:rsidR="00C839E1" w:rsidRPr="00E66EB6" w14:paraId="12357DA4" w14:textId="77777777" w:rsidTr="00932BBE">
        <w:tc>
          <w:tcPr>
            <w:tcW w:w="709" w:type="dxa"/>
            <w:shd w:val="clear" w:color="auto" w:fill="auto"/>
            <w:vAlign w:val="center"/>
          </w:tcPr>
          <w:p w14:paraId="66A0F1D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157</w:t>
            </w:r>
          </w:p>
        </w:tc>
        <w:tc>
          <w:tcPr>
            <w:tcW w:w="8931" w:type="dxa"/>
            <w:shd w:val="clear" w:color="auto" w:fill="auto"/>
          </w:tcPr>
          <w:p w14:paraId="4C58B92E" w14:textId="77777777" w:rsidR="00C839E1" w:rsidRPr="00E66EB6" w:rsidRDefault="00C839E1" w:rsidP="00C839E1">
            <w:pPr>
              <w:ind w:firstLineChars="885" w:firstLine="1593"/>
              <w:rPr>
                <w:sz w:val="18"/>
                <w:szCs w:val="18"/>
              </w:rPr>
            </w:pPr>
            <w:r w:rsidRPr="00E66EB6">
              <w:rPr>
                <w:sz w:val="18"/>
                <w:szCs w:val="18"/>
              </w:rPr>
              <w:t xml:space="preserve">-1868.412720  -2019.276978  -2302.041748  -2320.242676  -2630.770020  </w:t>
            </w:r>
          </w:p>
          <w:p w14:paraId="476BEB7A" w14:textId="02C50384" w:rsidR="00C839E1" w:rsidRPr="00E66EB6" w:rsidRDefault="00C839E1" w:rsidP="00C839E1">
            <w:pPr>
              <w:ind w:firstLineChars="885" w:firstLine="1593"/>
              <w:rPr>
                <w:rFonts w:eastAsiaTheme="minorEastAsia" w:cs="Calibri"/>
                <w:sz w:val="18"/>
                <w:szCs w:val="18"/>
              </w:rPr>
            </w:pPr>
            <w:r w:rsidRPr="00E66EB6">
              <w:rPr>
                <w:sz w:val="18"/>
                <w:szCs w:val="18"/>
              </w:rPr>
              <w:t xml:space="preserve">-2504.333252  -2883.652832  </w:t>
            </w:r>
          </w:p>
        </w:tc>
      </w:tr>
      <w:tr w:rsidR="00C839E1" w:rsidRPr="00E66EB6" w14:paraId="43E90FDF" w14:textId="77777777" w:rsidTr="00932BBE">
        <w:tc>
          <w:tcPr>
            <w:tcW w:w="709" w:type="dxa"/>
            <w:shd w:val="clear" w:color="auto" w:fill="auto"/>
            <w:vAlign w:val="center"/>
          </w:tcPr>
          <w:p w14:paraId="2921B9A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158</w:t>
            </w:r>
          </w:p>
        </w:tc>
        <w:tc>
          <w:tcPr>
            <w:tcW w:w="8931" w:type="dxa"/>
            <w:shd w:val="clear" w:color="auto" w:fill="auto"/>
          </w:tcPr>
          <w:p w14:paraId="5B247E59" w14:textId="77777777" w:rsidR="00C839E1" w:rsidRPr="00E66EB6" w:rsidRDefault="00C839E1" w:rsidP="00C839E1">
            <w:pPr>
              <w:ind w:firstLineChars="885" w:firstLine="1593"/>
              <w:rPr>
                <w:sz w:val="18"/>
                <w:szCs w:val="18"/>
              </w:rPr>
            </w:pPr>
            <w:r w:rsidRPr="00E66EB6">
              <w:rPr>
                <w:sz w:val="18"/>
                <w:szCs w:val="18"/>
              </w:rPr>
              <w:t xml:space="preserve">-1334.282593  -1380.305420  -1712.473755  -1599.545898  -1922.840820  </w:t>
            </w:r>
          </w:p>
          <w:p w14:paraId="0DDBCA35" w14:textId="220FFA4C" w:rsidR="00C839E1" w:rsidRPr="00E66EB6" w:rsidRDefault="00C839E1" w:rsidP="00C839E1">
            <w:pPr>
              <w:ind w:firstLineChars="885" w:firstLine="1593"/>
              <w:rPr>
                <w:rFonts w:eastAsiaTheme="minorEastAsia" w:cs="Calibri"/>
                <w:sz w:val="18"/>
                <w:szCs w:val="18"/>
              </w:rPr>
            </w:pPr>
            <w:r w:rsidRPr="00E66EB6">
              <w:rPr>
                <w:sz w:val="18"/>
                <w:szCs w:val="18"/>
              </w:rPr>
              <w:t xml:space="preserve">-1364.126953  -2102.723389  </w:t>
            </w:r>
          </w:p>
        </w:tc>
      </w:tr>
      <w:tr w:rsidR="00C839E1" w:rsidRPr="00E66EB6" w14:paraId="197BADFE" w14:textId="77777777" w:rsidTr="00932BBE">
        <w:tc>
          <w:tcPr>
            <w:tcW w:w="709" w:type="dxa"/>
            <w:shd w:val="clear" w:color="auto" w:fill="auto"/>
            <w:vAlign w:val="center"/>
          </w:tcPr>
          <w:p w14:paraId="5F12B5D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159</w:t>
            </w:r>
          </w:p>
        </w:tc>
        <w:tc>
          <w:tcPr>
            <w:tcW w:w="8931" w:type="dxa"/>
            <w:shd w:val="clear" w:color="auto" w:fill="auto"/>
          </w:tcPr>
          <w:p w14:paraId="5A01F78C" w14:textId="77777777" w:rsidR="00C839E1" w:rsidRPr="00E66EB6" w:rsidRDefault="00C839E1" w:rsidP="00C839E1">
            <w:pPr>
              <w:ind w:firstLineChars="885" w:firstLine="1593"/>
              <w:rPr>
                <w:sz w:val="18"/>
                <w:szCs w:val="18"/>
              </w:rPr>
            </w:pPr>
            <w:r w:rsidRPr="00E66EB6">
              <w:rPr>
                <w:sz w:val="18"/>
                <w:szCs w:val="18"/>
              </w:rPr>
              <w:t xml:space="preserve">674.909668    593.001526    632.620483    739.557922    647.171631    </w:t>
            </w:r>
          </w:p>
          <w:p w14:paraId="6BD65B5B" w14:textId="188289B5" w:rsidR="00C839E1" w:rsidRPr="00E66EB6" w:rsidRDefault="00C839E1" w:rsidP="00C839E1">
            <w:pPr>
              <w:ind w:firstLineChars="885" w:firstLine="1593"/>
              <w:rPr>
                <w:rFonts w:eastAsiaTheme="minorEastAsia" w:cs="Calibri"/>
                <w:sz w:val="18"/>
                <w:szCs w:val="18"/>
              </w:rPr>
            </w:pPr>
            <w:r w:rsidRPr="00E66EB6">
              <w:rPr>
                <w:sz w:val="18"/>
                <w:szCs w:val="18"/>
              </w:rPr>
              <w:t xml:space="preserve">598.846130    504.963593    </w:t>
            </w:r>
          </w:p>
        </w:tc>
      </w:tr>
      <w:tr w:rsidR="00C839E1" w:rsidRPr="00E66EB6" w14:paraId="2AA40722" w14:textId="77777777" w:rsidTr="00932BBE">
        <w:tc>
          <w:tcPr>
            <w:tcW w:w="709" w:type="dxa"/>
            <w:shd w:val="clear" w:color="auto" w:fill="auto"/>
            <w:vAlign w:val="center"/>
          </w:tcPr>
          <w:p w14:paraId="38CEAD8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160</w:t>
            </w:r>
          </w:p>
        </w:tc>
        <w:tc>
          <w:tcPr>
            <w:tcW w:w="8931" w:type="dxa"/>
            <w:shd w:val="clear" w:color="auto" w:fill="auto"/>
          </w:tcPr>
          <w:p w14:paraId="62E9A20B" w14:textId="77777777" w:rsidR="00C839E1" w:rsidRPr="00E66EB6" w:rsidRDefault="00C839E1" w:rsidP="00C839E1">
            <w:pPr>
              <w:ind w:firstLineChars="885" w:firstLine="1593"/>
              <w:rPr>
                <w:sz w:val="18"/>
                <w:szCs w:val="18"/>
              </w:rPr>
            </w:pPr>
            <w:r w:rsidRPr="00E66EB6">
              <w:rPr>
                <w:sz w:val="18"/>
                <w:szCs w:val="18"/>
              </w:rPr>
              <w:t xml:space="preserve">-1293.485718  -1619.509521  -1743.204712  -2296.322266  -2625.175537  </w:t>
            </w:r>
          </w:p>
          <w:p w14:paraId="6BE42673" w14:textId="37FA702A" w:rsidR="00C839E1" w:rsidRPr="00E66EB6" w:rsidRDefault="00C839E1" w:rsidP="00C839E1">
            <w:pPr>
              <w:ind w:firstLineChars="885" w:firstLine="1593"/>
              <w:rPr>
                <w:rFonts w:eastAsiaTheme="minorEastAsia" w:cs="Calibri"/>
                <w:sz w:val="18"/>
                <w:szCs w:val="18"/>
              </w:rPr>
            </w:pPr>
            <w:r w:rsidRPr="00E66EB6">
              <w:rPr>
                <w:sz w:val="18"/>
                <w:szCs w:val="18"/>
              </w:rPr>
              <w:t xml:space="preserve">-3608.674561  -1111.967285  </w:t>
            </w:r>
          </w:p>
        </w:tc>
      </w:tr>
      <w:tr w:rsidR="00C839E1" w:rsidRPr="00E66EB6" w14:paraId="420107B0" w14:textId="77777777" w:rsidTr="00932BBE">
        <w:tc>
          <w:tcPr>
            <w:tcW w:w="709" w:type="dxa"/>
            <w:shd w:val="clear" w:color="auto" w:fill="auto"/>
            <w:vAlign w:val="center"/>
          </w:tcPr>
          <w:p w14:paraId="71B278D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161</w:t>
            </w:r>
          </w:p>
        </w:tc>
        <w:tc>
          <w:tcPr>
            <w:tcW w:w="8931" w:type="dxa"/>
            <w:shd w:val="clear" w:color="auto" w:fill="auto"/>
          </w:tcPr>
          <w:p w14:paraId="1DADD1E1" w14:textId="77777777" w:rsidR="00C839E1" w:rsidRPr="00E66EB6" w:rsidRDefault="00C839E1" w:rsidP="00C839E1">
            <w:pPr>
              <w:ind w:firstLineChars="885" w:firstLine="1593"/>
              <w:rPr>
                <w:sz w:val="18"/>
                <w:szCs w:val="18"/>
              </w:rPr>
            </w:pPr>
            <w:r w:rsidRPr="00E66EB6">
              <w:rPr>
                <w:sz w:val="18"/>
                <w:szCs w:val="18"/>
              </w:rPr>
              <w:t xml:space="preserve">-1551.716309  -1261.823730  -1537.043457  -1439.098389  -1946.865112  </w:t>
            </w:r>
          </w:p>
          <w:p w14:paraId="66D2D9F9" w14:textId="30595751" w:rsidR="00C839E1" w:rsidRPr="00E66EB6" w:rsidRDefault="00C839E1" w:rsidP="00C839E1">
            <w:pPr>
              <w:ind w:firstLineChars="885" w:firstLine="1593"/>
              <w:rPr>
                <w:rFonts w:eastAsiaTheme="minorEastAsia" w:cs="Calibri"/>
                <w:sz w:val="18"/>
                <w:szCs w:val="18"/>
              </w:rPr>
            </w:pPr>
            <w:r w:rsidRPr="00E66EB6">
              <w:rPr>
                <w:sz w:val="18"/>
                <w:szCs w:val="18"/>
              </w:rPr>
              <w:t xml:space="preserve">-2143.446289  -2936.749756  </w:t>
            </w:r>
          </w:p>
        </w:tc>
      </w:tr>
    </w:tbl>
    <w:p w14:paraId="0EBF32AA" w14:textId="77777777" w:rsidR="00C839E1" w:rsidRPr="00E66EB6" w:rsidRDefault="00C839E1" w:rsidP="00C839E1">
      <w:pPr>
        <w:pStyle w:val="affff2"/>
        <w:spacing w:before="156" w:after="156"/>
        <w:rPr>
          <w:rFonts w:ascii="Times New Roman"/>
        </w:rPr>
      </w:pPr>
      <w:r w:rsidRPr="00E66EB6">
        <w:br w:type="page"/>
      </w: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73AC863E" w14:textId="77777777" w:rsidTr="00E54CDD">
        <w:tc>
          <w:tcPr>
            <w:tcW w:w="709" w:type="dxa"/>
            <w:tcBorders>
              <w:bottom w:val="single" w:sz="12" w:space="0" w:color="000000"/>
            </w:tcBorders>
            <w:shd w:val="clear" w:color="auto" w:fill="auto"/>
          </w:tcPr>
          <w:p w14:paraId="63487CE4" w14:textId="65F2ECDE"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6EEC20A0" w14:textId="3375E773"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54ACAECB" w14:textId="77777777" w:rsidTr="00C839E1">
        <w:tc>
          <w:tcPr>
            <w:tcW w:w="709" w:type="dxa"/>
            <w:tcBorders>
              <w:top w:val="single" w:sz="12" w:space="0" w:color="000000"/>
            </w:tcBorders>
            <w:shd w:val="clear" w:color="auto" w:fill="auto"/>
            <w:vAlign w:val="center"/>
          </w:tcPr>
          <w:p w14:paraId="3C90C9C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162</w:t>
            </w:r>
          </w:p>
        </w:tc>
        <w:tc>
          <w:tcPr>
            <w:tcW w:w="8931" w:type="dxa"/>
            <w:tcBorders>
              <w:top w:val="single" w:sz="12" w:space="0" w:color="000000"/>
            </w:tcBorders>
            <w:shd w:val="clear" w:color="auto" w:fill="auto"/>
          </w:tcPr>
          <w:p w14:paraId="6E778934" w14:textId="77777777" w:rsidR="00C839E1" w:rsidRPr="00E66EB6" w:rsidRDefault="00C839E1" w:rsidP="00C839E1">
            <w:pPr>
              <w:ind w:firstLineChars="885" w:firstLine="1593"/>
              <w:rPr>
                <w:sz w:val="18"/>
                <w:szCs w:val="18"/>
              </w:rPr>
            </w:pPr>
            <w:r w:rsidRPr="00E66EB6">
              <w:rPr>
                <w:sz w:val="18"/>
                <w:szCs w:val="18"/>
              </w:rPr>
              <w:t xml:space="preserve">-1865.563477  -2266.884277  -2327.579102  -2886.662109  -2986.587402  </w:t>
            </w:r>
          </w:p>
          <w:p w14:paraId="199A6F4D" w14:textId="7AD7745E" w:rsidR="00C839E1" w:rsidRPr="00E66EB6" w:rsidRDefault="00C839E1" w:rsidP="00C839E1">
            <w:pPr>
              <w:ind w:firstLineChars="885" w:firstLine="1593"/>
              <w:rPr>
                <w:rFonts w:eastAsiaTheme="minorEastAsia" w:cs="Calibri"/>
                <w:sz w:val="18"/>
                <w:szCs w:val="18"/>
              </w:rPr>
            </w:pPr>
            <w:r w:rsidRPr="00E66EB6">
              <w:rPr>
                <w:sz w:val="18"/>
                <w:szCs w:val="18"/>
              </w:rPr>
              <w:t xml:space="preserve">-3896.322510  -3199.838867  </w:t>
            </w:r>
          </w:p>
        </w:tc>
      </w:tr>
      <w:tr w:rsidR="00C839E1" w:rsidRPr="00E66EB6" w14:paraId="78E9C81D" w14:textId="77777777" w:rsidTr="00932BBE">
        <w:tc>
          <w:tcPr>
            <w:tcW w:w="709" w:type="dxa"/>
            <w:shd w:val="clear" w:color="auto" w:fill="auto"/>
            <w:vAlign w:val="center"/>
          </w:tcPr>
          <w:p w14:paraId="7FBA891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163</w:t>
            </w:r>
          </w:p>
        </w:tc>
        <w:tc>
          <w:tcPr>
            <w:tcW w:w="8931" w:type="dxa"/>
            <w:shd w:val="clear" w:color="auto" w:fill="auto"/>
          </w:tcPr>
          <w:p w14:paraId="36982A51" w14:textId="77777777" w:rsidR="00C839E1" w:rsidRPr="00E66EB6" w:rsidRDefault="00C839E1" w:rsidP="00C839E1">
            <w:pPr>
              <w:ind w:firstLineChars="885" w:firstLine="1593"/>
              <w:rPr>
                <w:sz w:val="18"/>
                <w:szCs w:val="18"/>
              </w:rPr>
            </w:pPr>
            <w:r w:rsidRPr="00E66EB6">
              <w:rPr>
                <w:sz w:val="18"/>
                <w:szCs w:val="18"/>
              </w:rPr>
              <w:t xml:space="preserve">-1297.908936  -1507.185547  -2026.442505  -2387.808105  -3053.241699  </w:t>
            </w:r>
          </w:p>
          <w:p w14:paraId="322963E3" w14:textId="069C3C1F" w:rsidR="00C839E1" w:rsidRPr="00E66EB6" w:rsidRDefault="00C839E1" w:rsidP="00C839E1">
            <w:pPr>
              <w:ind w:firstLineChars="885" w:firstLine="1593"/>
              <w:rPr>
                <w:rFonts w:eastAsiaTheme="minorEastAsia" w:cs="Calibri"/>
                <w:sz w:val="18"/>
                <w:szCs w:val="18"/>
              </w:rPr>
            </w:pPr>
            <w:r w:rsidRPr="00E66EB6">
              <w:rPr>
                <w:sz w:val="18"/>
                <w:szCs w:val="18"/>
              </w:rPr>
              <w:t xml:space="preserve">-3704.563477  -4686.282227  </w:t>
            </w:r>
          </w:p>
        </w:tc>
      </w:tr>
      <w:tr w:rsidR="00C839E1" w:rsidRPr="00E66EB6" w14:paraId="143BF22E" w14:textId="77777777" w:rsidTr="00932BBE">
        <w:tc>
          <w:tcPr>
            <w:tcW w:w="709" w:type="dxa"/>
            <w:shd w:val="clear" w:color="auto" w:fill="auto"/>
            <w:vAlign w:val="center"/>
          </w:tcPr>
          <w:p w14:paraId="3BAEF9C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164</w:t>
            </w:r>
          </w:p>
        </w:tc>
        <w:tc>
          <w:tcPr>
            <w:tcW w:w="8931" w:type="dxa"/>
            <w:shd w:val="clear" w:color="auto" w:fill="auto"/>
          </w:tcPr>
          <w:p w14:paraId="32BB2ACF" w14:textId="77777777" w:rsidR="00C839E1" w:rsidRPr="00E66EB6" w:rsidRDefault="00C839E1" w:rsidP="00C839E1">
            <w:pPr>
              <w:ind w:firstLineChars="885" w:firstLine="1593"/>
              <w:rPr>
                <w:sz w:val="18"/>
                <w:szCs w:val="18"/>
              </w:rPr>
            </w:pPr>
            <w:r w:rsidRPr="00E66EB6">
              <w:rPr>
                <w:sz w:val="18"/>
                <w:szCs w:val="18"/>
              </w:rPr>
              <w:t xml:space="preserve">-1578.633423  -1579.114258  -1440.448486  -1311.780762  -939.062073   </w:t>
            </w:r>
          </w:p>
          <w:p w14:paraId="42B0D082" w14:textId="51660DDB" w:rsidR="00C839E1" w:rsidRPr="00E66EB6" w:rsidRDefault="00C839E1" w:rsidP="00C839E1">
            <w:pPr>
              <w:ind w:firstLineChars="885" w:firstLine="1593"/>
              <w:rPr>
                <w:rFonts w:eastAsiaTheme="minorEastAsia" w:cs="Calibri"/>
                <w:sz w:val="18"/>
                <w:szCs w:val="18"/>
              </w:rPr>
            </w:pPr>
            <w:r w:rsidRPr="00E66EB6">
              <w:rPr>
                <w:sz w:val="18"/>
                <w:szCs w:val="18"/>
              </w:rPr>
              <w:t xml:space="preserve">-843.284424   -714.103027   </w:t>
            </w:r>
          </w:p>
        </w:tc>
      </w:tr>
      <w:tr w:rsidR="00C839E1" w:rsidRPr="00E66EB6" w14:paraId="607BD06A" w14:textId="77777777" w:rsidTr="00932BBE">
        <w:tc>
          <w:tcPr>
            <w:tcW w:w="709" w:type="dxa"/>
            <w:shd w:val="clear" w:color="auto" w:fill="auto"/>
            <w:vAlign w:val="center"/>
          </w:tcPr>
          <w:p w14:paraId="5AC6983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165</w:t>
            </w:r>
          </w:p>
        </w:tc>
        <w:tc>
          <w:tcPr>
            <w:tcW w:w="8931" w:type="dxa"/>
            <w:shd w:val="clear" w:color="auto" w:fill="auto"/>
          </w:tcPr>
          <w:p w14:paraId="532E6F69" w14:textId="77777777" w:rsidR="00C839E1" w:rsidRPr="00E66EB6" w:rsidRDefault="00C839E1" w:rsidP="00C839E1">
            <w:pPr>
              <w:ind w:firstLineChars="885" w:firstLine="1593"/>
              <w:rPr>
                <w:sz w:val="18"/>
                <w:szCs w:val="18"/>
              </w:rPr>
            </w:pPr>
            <w:r w:rsidRPr="00E66EB6">
              <w:rPr>
                <w:sz w:val="18"/>
                <w:szCs w:val="18"/>
              </w:rPr>
              <w:t xml:space="preserve">1687.707886   2044.316162   1825.541992   1497.671753   1145.952026   </w:t>
            </w:r>
          </w:p>
          <w:p w14:paraId="0FCA5717" w14:textId="3774FBB7" w:rsidR="00C839E1" w:rsidRPr="00E66EB6" w:rsidRDefault="00C839E1" w:rsidP="00C839E1">
            <w:pPr>
              <w:ind w:firstLineChars="885" w:firstLine="1593"/>
              <w:rPr>
                <w:rFonts w:eastAsiaTheme="minorEastAsia" w:cs="Calibri"/>
                <w:sz w:val="18"/>
                <w:szCs w:val="18"/>
              </w:rPr>
            </w:pPr>
            <w:r w:rsidRPr="00E66EB6">
              <w:rPr>
                <w:sz w:val="18"/>
                <w:szCs w:val="18"/>
              </w:rPr>
              <w:t xml:space="preserve">849.316101    651.482178    </w:t>
            </w:r>
          </w:p>
        </w:tc>
      </w:tr>
      <w:tr w:rsidR="00C839E1" w:rsidRPr="00E66EB6" w14:paraId="00CE91F1" w14:textId="77777777" w:rsidTr="00932BBE">
        <w:tc>
          <w:tcPr>
            <w:tcW w:w="709" w:type="dxa"/>
            <w:shd w:val="clear" w:color="auto" w:fill="auto"/>
            <w:vAlign w:val="center"/>
          </w:tcPr>
          <w:p w14:paraId="08F7622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166</w:t>
            </w:r>
          </w:p>
        </w:tc>
        <w:tc>
          <w:tcPr>
            <w:tcW w:w="8931" w:type="dxa"/>
            <w:shd w:val="clear" w:color="auto" w:fill="auto"/>
          </w:tcPr>
          <w:p w14:paraId="1DE97CE4" w14:textId="77777777" w:rsidR="00C839E1" w:rsidRPr="00E66EB6" w:rsidRDefault="00C839E1" w:rsidP="00C839E1">
            <w:pPr>
              <w:ind w:firstLineChars="885" w:firstLine="1593"/>
              <w:rPr>
                <w:sz w:val="18"/>
                <w:szCs w:val="18"/>
              </w:rPr>
            </w:pPr>
            <w:r w:rsidRPr="00E66EB6">
              <w:rPr>
                <w:sz w:val="18"/>
                <w:szCs w:val="18"/>
              </w:rPr>
              <w:t xml:space="preserve">-1009.696899  -222.117264   -771.609741   -1619.151855  -1208.036255  </w:t>
            </w:r>
          </w:p>
          <w:p w14:paraId="157D3E5F" w14:textId="2168EF67" w:rsidR="00C839E1" w:rsidRPr="00E66EB6" w:rsidRDefault="00C839E1" w:rsidP="00C839E1">
            <w:pPr>
              <w:ind w:firstLineChars="885" w:firstLine="1593"/>
              <w:rPr>
                <w:rFonts w:eastAsiaTheme="minorEastAsia" w:cs="Calibri"/>
                <w:sz w:val="18"/>
                <w:szCs w:val="18"/>
              </w:rPr>
            </w:pPr>
            <w:r w:rsidRPr="00E66EB6">
              <w:rPr>
                <w:sz w:val="18"/>
                <w:szCs w:val="18"/>
              </w:rPr>
              <w:t xml:space="preserve">-1003.212463  -1714.239868  </w:t>
            </w:r>
          </w:p>
        </w:tc>
      </w:tr>
      <w:tr w:rsidR="00C839E1" w:rsidRPr="00E66EB6" w14:paraId="101B18AE" w14:textId="77777777" w:rsidTr="00932BBE">
        <w:tc>
          <w:tcPr>
            <w:tcW w:w="709" w:type="dxa"/>
            <w:shd w:val="clear" w:color="auto" w:fill="auto"/>
            <w:vAlign w:val="center"/>
          </w:tcPr>
          <w:p w14:paraId="0FC16C5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167</w:t>
            </w:r>
          </w:p>
        </w:tc>
        <w:tc>
          <w:tcPr>
            <w:tcW w:w="8931" w:type="dxa"/>
            <w:shd w:val="clear" w:color="auto" w:fill="auto"/>
          </w:tcPr>
          <w:p w14:paraId="51B4FB36" w14:textId="77777777" w:rsidR="00C839E1" w:rsidRPr="00E66EB6" w:rsidRDefault="00C839E1" w:rsidP="00C839E1">
            <w:pPr>
              <w:ind w:firstLineChars="885" w:firstLine="1593"/>
              <w:rPr>
                <w:sz w:val="18"/>
                <w:szCs w:val="18"/>
              </w:rPr>
            </w:pPr>
            <w:r w:rsidRPr="00E66EB6">
              <w:rPr>
                <w:sz w:val="18"/>
                <w:szCs w:val="18"/>
              </w:rPr>
              <w:t xml:space="preserve">-1810.316895  -1231.567627  -1636.892090  -1864.545288  -2074.797607  </w:t>
            </w:r>
          </w:p>
          <w:p w14:paraId="0A6642BE" w14:textId="27163AAF" w:rsidR="00C839E1" w:rsidRPr="00E66EB6" w:rsidRDefault="00C839E1" w:rsidP="00C839E1">
            <w:pPr>
              <w:ind w:firstLineChars="885" w:firstLine="1593"/>
              <w:rPr>
                <w:rFonts w:eastAsiaTheme="minorEastAsia" w:cs="Calibri"/>
                <w:sz w:val="18"/>
                <w:szCs w:val="18"/>
              </w:rPr>
            </w:pPr>
            <w:r w:rsidRPr="00E66EB6">
              <w:rPr>
                <w:sz w:val="18"/>
                <w:szCs w:val="18"/>
              </w:rPr>
              <w:t xml:space="preserve">-1385.536133  -2063.006836  </w:t>
            </w:r>
          </w:p>
        </w:tc>
      </w:tr>
      <w:tr w:rsidR="00C839E1" w:rsidRPr="00E66EB6" w14:paraId="77C92ECD" w14:textId="77777777" w:rsidTr="00932BBE">
        <w:tc>
          <w:tcPr>
            <w:tcW w:w="709" w:type="dxa"/>
            <w:shd w:val="clear" w:color="auto" w:fill="auto"/>
            <w:vAlign w:val="center"/>
          </w:tcPr>
          <w:p w14:paraId="7A8E760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168</w:t>
            </w:r>
          </w:p>
        </w:tc>
        <w:tc>
          <w:tcPr>
            <w:tcW w:w="8931" w:type="dxa"/>
            <w:shd w:val="clear" w:color="auto" w:fill="auto"/>
          </w:tcPr>
          <w:p w14:paraId="1AD60CEA" w14:textId="77777777" w:rsidR="00C839E1" w:rsidRPr="00E66EB6" w:rsidRDefault="00C839E1" w:rsidP="00C839E1">
            <w:pPr>
              <w:ind w:firstLineChars="885" w:firstLine="1593"/>
              <w:rPr>
                <w:sz w:val="18"/>
                <w:szCs w:val="18"/>
              </w:rPr>
            </w:pPr>
            <w:r w:rsidRPr="00E66EB6">
              <w:rPr>
                <w:sz w:val="18"/>
                <w:szCs w:val="18"/>
              </w:rPr>
              <w:t xml:space="preserve">-710.491760   492.150574    -503.805817   -229.187119   110.906113    </w:t>
            </w:r>
          </w:p>
          <w:p w14:paraId="4652F68C" w14:textId="20BA2F79" w:rsidR="00C839E1" w:rsidRPr="00E66EB6" w:rsidRDefault="00C839E1" w:rsidP="00C839E1">
            <w:pPr>
              <w:ind w:firstLineChars="885" w:firstLine="1593"/>
              <w:rPr>
                <w:rFonts w:eastAsiaTheme="minorEastAsia" w:cs="Calibri"/>
                <w:sz w:val="18"/>
                <w:szCs w:val="18"/>
              </w:rPr>
            </w:pPr>
            <w:r w:rsidRPr="00E66EB6">
              <w:rPr>
                <w:sz w:val="18"/>
                <w:szCs w:val="18"/>
              </w:rPr>
              <w:t xml:space="preserve">282.697723    55.507629     </w:t>
            </w:r>
          </w:p>
        </w:tc>
      </w:tr>
      <w:tr w:rsidR="00C839E1" w:rsidRPr="00E66EB6" w14:paraId="5EC5865E" w14:textId="77777777" w:rsidTr="00932BBE">
        <w:tc>
          <w:tcPr>
            <w:tcW w:w="709" w:type="dxa"/>
            <w:shd w:val="clear" w:color="auto" w:fill="auto"/>
            <w:vAlign w:val="center"/>
          </w:tcPr>
          <w:p w14:paraId="7C15556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169</w:t>
            </w:r>
          </w:p>
        </w:tc>
        <w:tc>
          <w:tcPr>
            <w:tcW w:w="8931" w:type="dxa"/>
            <w:shd w:val="clear" w:color="auto" w:fill="auto"/>
          </w:tcPr>
          <w:p w14:paraId="21BBECDB" w14:textId="77777777" w:rsidR="00C839E1" w:rsidRPr="00E66EB6" w:rsidRDefault="00C839E1" w:rsidP="00C839E1">
            <w:pPr>
              <w:ind w:firstLineChars="885" w:firstLine="1593"/>
              <w:rPr>
                <w:sz w:val="18"/>
                <w:szCs w:val="18"/>
              </w:rPr>
            </w:pPr>
            <w:r w:rsidRPr="00E66EB6">
              <w:rPr>
                <w:sz w:val="18"/>
                <w:szCs w:val="18"/>
              </w:rPr>
              <w:t xml:space="preserve">-1055.189941  -1082.506836  -1631.291016  -832.915344   -1290.385132  </w:t>
            </w:r>
          </w:p>
          <w:p w14:paraId="597B0040" w14:textId="417A545E" w:rsidR="00C839E1" w:rsidRPr="00E66EB6" w:rsidRDefault="00C839E1" w:rsidP="00C839E1">
            <w:pPr>
              <w:ind w:firstLineChars="885" w:firstLine="1593"/>
              <w:rPr>
                <w:rFonts w:eastAsiaTheme="minorEastAsia" w:cs="Calibri"/>
                <w:sz w:val="18"/>
                <w:szCs w:val="18"/>
              </w:rPr>
            </w:pPr>
            <w:r w:rsidRPr="00E66EB6">
              <w:rPr>
                <w:sz w:val="18"/>
                <w:szCs w:val="18"/>
              </w:rPr>
              <w:t xml:space="preserve">-1288.410645  -2099.172119  </w:t>
            </w:r>
          </w:p>
        </w:tc>
      </w:tr>
      <w:tr w:rsidR="00C839E1" w:rsidRPr="00E66EB6" w14:paraId="630062A2" w14:textId="77777777" w:rsidTr="00932BBE">
        <w:tc>
          <w:tcPr>
            <w:tcW w:w="709" w:type="dxa"/>
            <w:shd w:val="clear" w:color="auto" w:fill="auto"/>
            <w:vAlign w:val="center"/>
          </w:tcPr>
          <w:p w14:paraId="5AC0AC4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170</w:t>
            </w:r>
          </w:p>
        </w:tc>
        <w:tc>
          <w:tcPr>
            <w:tcW w:w="8931" w:type="dxa"/>
            <w:shd w:val="clear" w:color="auto" w:fill="auto"/>
          </w:tcPr>
          <w:p w14:paraId="0D036694" w14:textId="77777777" w:rsidR="00C839E1" w:rsidRPr="00E66EB6" w:rsidRDefault="00C839E1" w:rsidP="00C839E1">
            <w:pPr>
              <w:ind w:firstLineChars="885" w:firstLine="1593"/>
              <w:rPr>
                <w:sz w:val="18"/>
                <w:szCs w:val="18"/>
              </w:rPr>
            </w:pPr>
            <w:r w:rsidRPr="00E66EB6">
              <w:rPr>
                <w:sz w:val="18"/>
                <w:szCs w:val="18"/>
              </w:rPr>
              <w:t xml:space="preserve">-677.468689   -1213.786987  -1832.875732  -1311.399902  -1655.118896  </w:t>
            </w:r>
          </w:p>
          <w:p w14:paraId="2C9ECBE2" w14:textId="5682F9BB" w:rsidR="00C839E1" w:rsidRPr="00E66EB6" w:rsidRDefault="00C839E1" w:rsidP="00C839E1">
            <w:pPr>
              <w:ind w:firstLineChars="885" w:firstLine="1593"/>
              <w:rPr>
                <w:rFonts w:eastAsiaTheme="minorEastAsia" w:cs="Calibri"/>
                <w:sz w:val="18"/>
                <w:szCs w:val="18"/>
              </w:rPr>
            </w:pPr>
            <w:r w:rsidRPr="00E66EB6">
              <w:rPr>
                <w:sz w:val="18"/>
                <w:szCs w:val="18"/>
              </w:rPr>
              <w:t xml:space="preserve">-1257.517700  -2133.393066  </w:t>
            </w:r>
          </w:p>
        </w:tc>
      </w:tr>
      <w:tr w:rsidR="00C839E1" w:rsidRPr="00E66EB6" w14:paraId="78F5EF5B" w14:textId="77777777" w:rsidTr="00932BBE">
        <w:tc>
          <w:tcPr>
            <w:tcW w:w="709" w:type="dxa"/>
            <w:shd w:val="clear" w:color="auto" w:fill="auto"/>
            <w:vAlign w:val="center"/>
          </w:tcPr>
          <w:p w14:paraId="20D4D04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171</w:t>
            </w:r>
          </w:p>
        </w:tc>
        <w:tc>
          <w:tcPr>
            <w:tcW w:w="8931" w:type="dxa"/>
            <w:shd w:val="clear" w:color="auto" w:fill="auto"/>
          </w:tcPr>
          <w:p w14:paraId="79B35D16" w14:textId="77777777" w:rsidR="00C839E1" w:rsidRPr="00E66EB6" w:rsidRDefault="00C839E1" w:rsidP="00C839E1">
            <w:pPr>
              <w:ind w:firstLineChars="885" w:firstLine="1593"/>
              <w:rPr>
                <w:sz w:val="18"/>
                <w:szCs w:val="18"/>
              </w:rPr>
            </w:pPr>
            <w:r w:rsidRPr="00E66EB6">
              <w:rPr>
                <w:sz w:val="18"/>
                <w:szCs w:val="18"/>
              </w:rPr>
              <w:t xml:space="preserve">439.705566    475.338715    70.628548     94.696815     -488.101837   </w:t>
            </w:r>
          </w:p>
          <w:p w14:paraId="1F46C4BB" w14:textId="7107133E" w:rsidR="00C839E1" w:rsidRPr="00E66EB6" w:rsidRDefault="00C839E1" w:rsidP="00C839E1">
            <w:pPr>
              <w:ind w:firstLineChars="885" w:firstLine="1593"/>
              <w:rPr>
                <w:rFonts w:eastAsiaTheme="minorEastAsia" w:cs="Calibri"/>
                <w:sz w:val="18"/>
                <w:szCs w:val="18"/>
              </w:rPr>
            </w:pPr>
            <w:r w:rsidRPr="00E66EB6">
              <w:rPr>
                <w:sz w:val="18"/>
                <w:szCs w:val="18"/>
              </w:rPr>
              <w:t xml:space="preserve">-589.449707   -1577.500610  </w:t>
            </w:r>
          </w:p>
        </w:tc>
      </w:tr>
      <w:tr w:rsidR="00C839E1" w:rsidRPr="00E66EB6" w14:paraId="43C00BEC" w14:textId="77777777" w:rsidTr="00932BBE">
        <w:tc>
          <w:tcPr>
            <w:tcW w:w="709" w:type="dxa"/>
            <w:shd w:val="clear" w:color="auto" w:fill="auto"/>
            <w:vAlign w:val="center"/>
          </w:tcPr>
          <w:p w14:paraId="0DEC637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172</w:t>
            </w:r>
          </w:p>
        </w:tc>
        <w:tc>
          <w:tcPr>
            <w:tcW w:w="8931" w:type="dxa"/>
            <w:shd w:val="clear" w:color="auto" w:fill="auto"/>
          </w:tcPr>
          <w:p w14:paraId="377A3446" w14:textId="77777777" w:rsidR="00C839E1" w:rsidRPr="00E66EB6" w:rsidRDefault="00C839E1" w:rsidP="00C839E1">
            <w:pPr>
              <w:ind w:firstLineChars="885" w:firstLine="1593"/>
              <w:rPr>
                <w:sz w:val="18"/>
                <w:szCs w:val="18"/>
              </w:rPr>
            </w:pPr>
            <w:r w:rsidRPr="00E66EB6">
              <w:rPr>
                <w:sz w:val="18"/>
                <w:szCs w:val="18"/>
              </w:rPr>
              <w:t xml:space="preserve">-1090.651245  -966.298645   -1281.871216  -1071.899048  -1602.906494  </w:t>
            </w:r>
          </w:p>
          <w:p w14:paraId="40B03A79" w14:textId="663439EB" w:rsidR="00C839E1" w:rsidRPr="00E66EB6" w:rsidRDefault="00C839E1" w:rsidP="00C839E1">
            <w:pPr>
              <w:ind w:firstLineChars="885" w:firstLine="1593"/>
              <w:rPr>
                <w:rFonts w:eastAsiaTheme="minorEastAsia" w:cs="Calibri"/>
                <w:sz w:val="18"/>
                <w:szCs w:val="18"/>
              </w:rPr>
            </w:pPr>
            <w:r w:rsidRPr="00E66EB6">
              <w:rPr>
                <w:sz w:val="18"/>
                <w:szCs w:val="18"/>
              </w:rPr>
              <w:t xml:space="preserve">-1546.179932  -2356.489746  </w:t>
            </w:r>
          </w:p>
        </w:tc>
      </w:tr>
      <w:tr w:rsidR="00C839E1" w:rsidRPr="00E66EB6" w14:paraId="50650B84" w14:textId="77777777" w:rsidTr="00932BBE">
        <w:tc>
          <w:tcPr>
            <w:tcW w:w="709" w:type="dxa"/>
            <w:shd w:val="clear" w:color="auto" w:fill="auto"/>
            <w:vAlign w:val="center"/>
          </w:tcPr>
          <w:p w14:paraId="3996400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173</w:t>
            </w:r>
          </w:p>
        </w:tc>
        <w:tc>
          <w:tcPr>
            <w:tcW w:w="8931" w:type="dxa"/>
            <w:shd w:val="clear" w:color="auto" w:fill="auto"/>
          </w:tcPr>
          <w:p w14:paraId="7C9EDA10" w14:textId="77777777" w:rsidR="00C839E1" w:rsidRPr="00E66EB6" w:rsidRDefault="00C839E1" w:rsidP="00C839E1">
            <w:pPr>
              <w:ind w:firstLineChars="885" w:firstLine="1593"/>
              <w:rPr>
                <w:sz w:val="18"/>
                <w:szCs w:val="18"/>
              </w:rPr>
            </w:pPr>
            <w:r w:rsidRPr="00E66EB6">
              <w:rPr>
                <w:sz w:val="18"/>
                <w:szCs w:val="18"/>
              </w:rPr>
              <w:t xml:space="preserve">-176.466660   -259.544586   -842.928284   -904.868774   -1627.998169  </w:t>
            </w:r>
          </w:p>
          <w:p w14:paraId="5422A6C7" w14:textId="75209504" w:rsidR="00C839E1" w:rsidRPr="00E66EB6" w:rsidRDefault="00C839E1" w:rsidP="00C839E1">
            <w:pPr>
              <w:ind w:firstLineChars="885" w:firstLine="1593"/>
              <w:rPr>
                <w:rFonts w:eastAsiaTheme="minorEastAsia" w:cs="Calibri"/>
                <w:sz w:val="18"/>
                <w:szCs w:val="18"/>
              </w:rPr>
            </w:pPr>
            <w:r w:rsidRPr="00E66EB6">
              <w:rPr>
                <w:sz w:val="18"/>
                <w:szCs w:val="18"/>
              </w:rPr>
              <w:t xml:space="preserve">-1901.671753  -2790.327637  </w:t>
            </w:r>
          </w:p>
        </w:tc>
      </w:tr>
      <w:tr w:rsidR="00C839E1" w:rsidRPr="00E66EB6" w14:paraId="0ABF5D4F" w14:textId="77777777" w:rsidTr="00932BBE">
        <w:tc>
          <w:tcPr>
            <w:tcW w:w="709" w:type="dxa"/>
            <w:shd w:val="clear" w:color="auto" w:fill="auto"/>
            <w:vAlign w:val="center"/>
          </w:tcPr>
          <w:p w14:paraId="4F779E0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174</w:t>
            </w:r>
          </w:p>
        </w:tc>
        <w:tc>
          <w:tcPr>
            <w:tcW w:w="8931" w:type="dxa"/>
            <w:shd w:val="clear" w:color="auto" w:fill="auto"/>
          </w:tcPr>
          <w:p w14:paraId="7E01A85F" w14:textId="77777777" w:rsidR="00C839E1" w:rsidRPr="00E66EB6" w:rsidRDefault="00C839E1" w:rsidP="00C839E1">
            <w:pPr>
              <w:ind w:firstLineChars="885" w:firstLine="1593"/>
              <w:rPr>
                <w:sz w:val="18"/>
                <w:szCs w:val="18"/>
              </w:rPr>
            </w:pPr>
            <w:r w:rsidRPr="00E66EB6">
              <w:rPr>
                <w:sz w:val="18"/>
                <w:szCs w:val="18"/>
              </w:rPr>
              <w:t xml:space="preserve">-465.968689   -549.631042   -734.263306   -1057.186890  -976.384277   </w:t>
            </w:r>
          </w:p>
          <w:p w14:paraId="3AF60234" w14:textId="20A53056" w:rsidR="00C839E1" w:rsidRPr="00E66EB6" w:rsidRDefault="00C839E1" w:rsidP="00C839E1">
            <w:pPr>
              <w:ind w:firstLineChars="885" w:firstLine="1593"/>
              <w:rPr>
                <w:rFonts w:eastAsiaTheme="minorEastAsia" w:cs="Calibri"/>
                <w:sz w:val="18"/>
                <w:szCs w:val="18"/>
              </w:rPr>
            </w:pPr>
            <w:r w:rsidRPr="00E66EB6">
              <w:rPr>
                <w:sz w:val="18"/>
                <w:szCs w:val="18"/>
              </w:rPr>
              <w:t xml:space="preserve">-689.167419   -222.912125   </w:t>
            </w:r>
          </w:p>
        </w:tc>
      </w:tr>
      <w:tr w:rsidR="00C839E1" w:rsidRPr="00E66EB6" w14:paraId="27633967" w14:textId="77777777" w:rsidTr="00932BBE">
        <w:tc>
          <w:tcPr>
            <w:tcW w:w="709" w:type="dxa"/>
            <w:shd w:val="clear" w:color="auto" w:fill="auto"/>
            <w:vAlign w:val="center"/>
          </w:tcPr>
          <w:p w14:paraId="6A6B600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175</w:t>
            </w:r>
          </w:p>
        </w:tc>
        <w:tc>
          <w:tcPr>
            <w:tcW w:w="8931" w:type="dxa"/>
            <w:shd w:val="clear" w:color="auto" w:fill="auto"/>
          </w:tcPr>
          <w:p w14:paraId="7C3C1567" w14:textId="77777777" w:rsidR="00C839E1" w:rsidRPr="00E66EB6" w:rsidRDefault="00C839E1" w:rsidP="00C839E1">
            <w:pPr>
              <w:ind w:firstLineChars="885" w:firstLine="1593"/>
              <w:rPr>
                <w:sz w:val="18"/>
                <w:szCs w:val="18"/>
              </w:rPr>
            </w:pPr>
            <w:r w:rsidRPr="00E66EB6">
              <w:rPr>
                <w:sz w:val="18"/>
                <w:szCs w:val="18"/>
              </w:rPr>
              <w:t xml:space="preserve">-1158.937134  -119.719742   -646.479370   -644.535522   -933.463501   </w:t>
            </w:r>
          </w:p>
          <w:p w14:paraId="345120C7" w14:textId="280DF92B" w:rsidR="00C839E1" w:rsidRPr="00E66EB6" w:rsidRDefault="00C839E1" w:rsidP="00C839E1">
            <w:pPr>
              <w:ind w:firstLineChars="885" w:firstLine="1593"/>
              <w:rPr>
                <w:rFonts w:eastAsiaTheme="minorEastAsia" w:cs="Calibri"/>
                <w:sz w:val="18"/>
                <w:szCs w:val="18"/>
              </w:rPr>
            </w:pPr>
            <w:r w:rsidRPr="00E66EB6">
              <w:rPr>
                <w:sz w:val="18"/>
                <w:szCs w:val="18"/>
              </w:rPr>
              <w:t xml:space="preserve">-792.865967   -1670.845459  </w:t>
            </w:r>
          </w:p>
        </w:tc>
      </w:tr>
      <w:tr w:rsidR="00C839E1" w:rsidRPr="00E66EB6" w14:paraId="4E17F592" w14:textId="77777777" w:rsidTr="00932BBE">
        <w:tc>
          <w:tcPr>
            <w:tcW w:w="709" w:type="dxa"/>
            <w:shd w:val="clear" w:color="auto" w:fill="auto"/>
            <w:vAlign w:val="center"/>
          </w:tcPr>
          <w:p w14:paraId="249DE65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176</w:t>
            </w:r>
          </w:p>
        </w:tc>
        <w:tc>
          <w:tcPr>
            <w:tcW w:w="8931" w:type="dxa"/>
            <w:shd w:val="clear" w:color="auto" w:fill="auto"/>
          </w:tcPr>
          <w:p w14:paraId="3B1CBE10" w14:textId="77777777" w:rsidR="00C839E1" w:rsidRPr="00E66EB6" w:rsidRDefault="00C839E1" w:rsidP="00C839E1">
            <w:pPr>
              <w:ind w:firstLineChars="885" w:firstLine="1593"/>
              <w:rPr>
                <w:sz w:val="18"/>
                <w:szCs w:val="18"/>
              </w:rPr>
            </w:pPr>
            <w:r w:rsidRPr="00E66EB6">
              <w:rPr>
                <w:sz w:val="18"/>
                <w:szCs w:val="18"/>
              </w:rPr>
              <w:t xml:space="preserve">-750.801086   -706.406555   -713.155640   -272.636993   -658.693359   </w:t>
            </w:r>
          </w:p>
          <w:p w14:paraId="589B04E7" w14:textId="58B444AD" w:rsidR="00C839E1" w:rsidRPr="00E66EB6" w:rsidRDefault="00C839E1" w:rsidP="00C839E1">
            <w:pPr>
              <w:ind w:firstLineChars="885" w:firstLine="1593"/>
              <w:rPr>
                <w:rFonts w:eastAsiaTheme="minorEastAsia" w:cs="Calibri"/>
                <w:sz w:val="18"/>
                <w:szCs w:val="18"/>
              </w:rPr>
            </w:pPr>
            <w:r w:rsidRPr="00E66EB6">
              <w:rPr>
                <w:sz w:val="18"/>
                <w:szCs w:val="18"/>
              </w:rPr>
              <w:t xml:space="preserve">-627.088867   -1560.627197  </w:t>
            </w:r>
          </w:p>
        </w:tc>
      </w:tr>
      <w:tr w:rsidR="00C839E1" w:rsidRPr="00E66EB6" w14:paraId="25C770F4" w14:textId="77777777" w:rsidTr="00932BBE">
        <w:tc>
          <w:tcPr>
            <w:tcW w:w="709" w:type="dxa"/>
            <w:shd w:val="clear" w:color="auto" w:fill="auto"/>
            <w:vAlign w:val="center"/>
          </w:tcPr>
          <w:p w14:paraId="0834D23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177</w:t>
            </w:r>
          </w:p>
        </w:tc>
        <w:tc>
          <w:tcPr>
            <w:tcW w:w="8931" w:type="dxa"/>
            <w:shd w:val="clear" w:color="auto" w:fill="auto"/>
          </w:tcPr>
          <w:p w14:paraId="16BB8B06" w14:textId="77777777" w:rsidR="00C839E1" w:rsidRPr="00E66EB6" w:rsidRDefault="00C839E1" w:rsidP="00C839E1">
            <w:pPr>
              <w:ind w:firstLineChars="885" w:firstLine="1593"/>
              <w:rPr>
                <w:sz w:val="18"/>
                <w:szCs w:val="18"/>
              </w:rPr>
            </w:pPr>
            <w:r w:rsidRPr="00E66EB6">
              <w:rPr>
                <w:sz w:val="18"/>
                <w:szCs w:val="18"/>
              </w:rPr>
              <w:t xml:space="preserve">-1711.215698  -1495.088745  -1775.548950  -1505.336792  -1877.358032  </w:t>
            </w:r>
          </w:p>
          <w:p w14:paraId="6D7111DE" w14:textId="33D1276B" w:rsidR="00C839E1" w:rsidRPr="00E66EB6" w:rsidRDefault="00C839E1" w:rsidP="00C839E1">
            <w:pPr>
              <w:ind w:firstLineChars="885" w:firstLine="1593"/>
              <w:rPr>
                <w:rFonts w:eastAsiaTheme="minorEastAsia" w:cs="Calibri"/>
                <w:sz w:val="18"/>
                <w:szCs w:val="18"/>
              </w:rPr>
            </w:pPr>
            <w:r w:rsidRPr="00E66EB6">
              <w:rPr>
                <w:sz w:val="18"/>
                <w:szCs w:val="18"/>
              </w:rPr>
              <w:t xml:space="preserve">-1675.769531  -2388.443604  </w:t>
            </w:r>
          </w:p>
        </w:tc>
      </w:tr>
      <w:tr w:rsidR="00C839E1" w:rsidRPr="00E66EB6" w14:paraId="39656C77" w14:textId="77777777" w:rsidTr="00932BBE">
        <w:tc>
          <w:tcPr>
            <w:tcW w:w="709" w:type="dxa"/>
            <w:shd w:val="clear" w:color="auto" w:fill="auto"/>
            <w:vAlign w:val="center"/>
          </w:tcPr>
          <w:p w14:paraId="6F450B7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178</w:t>
            </w:r>
          </w:p>
        </w:tc>
        <w:tc>
          <w:tcPr>
            <w:tcW w:w="8931" w:type="dxa"/>
            <w:shd w:val="clear" w:color="auto" w:fill="auto"/>
          </w:tcPr>
          <w:p w14:paraId="79E1FD39" w14:textId="77777777" w:rsidR="00C839E1" w:rsidRPr="00E66EB6" w:rsidRDefault="00C839E1" w:rsidP="00C839E1">
            <w:pPr>
              <w:ind w:firstLineChars="885" w:firstLine="1593"/>
              <w:rPr>
                <w:sz w:val="18"/>
                <w:szCs w:val="18"/>
              </w:rPr>
            </w:pPr>
            <w:r w:rsidRPr="00E66EB6">
              <w:rPr>
                <w:sz w:val="18"/>
                <w:szCs w:val="18"/>
              </w:rPr>
              <w:t xml:space="preserve">-1407.030518  -739.424866   -1274.515137  -1506.798096  -1997.677368  </w:t>
            </w:r>
          </w:p>
          <w:p w14:paraId="46D6CC38" w14:textId="6DBC6D3D" w:rsidR="00C839E1" w:rsidRPr="00E66EB6" w:rsidRDefault="00C839E1" w:rsidP="00C839E1">
            <w:pPr>
              <w:ind w:firstLineChars="885" w:firstLine="1593"/>
              <w:rPr>
                <w:rFonts w:eastAsiaTheme="minorEastAsia" w:cs="Calibri"/>
                <w:sz w:val="18"/>
                <w:szCs w:val="18"/>
              </w:rPr>
            </w:pPr>
            <w:r w:rsidRPr="00E66EB6">
              <w:rPr>
                <w:sz w:val="18"/>
                <w:szCs w:val="18"/>
              </w:rPr>
              <w:t xml:space="preserve">-1659.833252  -2381.872070  </w:t>
            </w:r>
          </w:p>
        </w:tc>
      </w:tr>
      <w:tr w:rsidR="00C839E1" w:rsidRPr="00E66EB6" w14:paraId="511627FF" w14:textId="77777777" w:rsidTr="00932BBE">
        <w:tc>
          <w:tcPr>
            <w:tcW w:w="709" w:type="dxa"/>
            <w:shd w:val="clear" w:color="auto" w:fill="auto"/>
            <w:vAlign w:val="center"/>
          </w:tcPr>
          <w:p w14:paraId="02FEEF3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179</w:t>
            </w:r>
          </w:p>
        </w:tc>
        <w:tc>
          <w:tcPr>
            <w:tcW w:w="8931" w:type="dxa"/>
            <w:shd w:val="clear" w:color="auto" w:fill="auto"/>
          </w:tcPr>
          <w:p w14:paraId="70B7AEF9" w14:textId="77777777" w:rsidR="00C839E1" w:rsidRPr="00E66EB6" w:rsidRDefault="00C839E1" w:rsidP="00C839E1">
            <w:pPr>
              <w:ind w:firstLineChars="885" w:firstLine="1593"/>
              <w:rPr>
                <w:sz w:val="18"/>
                <w:szCs w:val="18"/>
              </w:rPr>
            </w:pPr>
            <w:r w:rsidRPr="00E66EB6">
              <w:rPr>
                <w:sz w:val="18"/>
                <w:szCs w:val="18"/>
              </w:rPr>
              <w:t xml:space="preserve">-1128.046753  -615.983215   -803.808105   -489.734253   -953.664368   </w:t>
            </w:r>
          </w:p>
          <w:p w14:paraId="092AFC1A" w14:textId="51C0835D" w:rsidR="00C839E1" w:rsidRPr="00E66EB6" w:rsidRDefault="00C839E1" w:rsidP="00C839E1">
            <w:pPr>
              <w:ind w:firstLineChars="885" w:firstLine="1593"/>
              <w:rPr>
                <w:rFonts w:eastAsiaTheme="minorEastAsia" w:cs="Calibri"/>
                <w:sz w:val="18"/>
                <w:szCs w:val="18"/>
              </w:rPr>
            </w:pPr>
            <w:r w:rsidRPr="00E66EB6">
              <w:rPr>
                <w:sz w:val="18"/>
                <w:szCs w:val="18"/>
              </w:rPr>
              <w:t xml:space="preserve">-980.357361   -1857.874634  </w:t>
            </w:r>
          </w:p>
        </w:tc>
      </w:tr>
      <w:tr w:rsidR="00C839E1" w:rsidRPr="00E66EB6" w14:paraId="6ED847C4" w14:textId="77777777" w:rsidTr="00932BBE">
        <w:tc>
          <w:tcPr>
            <w:tcW w:w="709" w:type="dxa"/>
            <w:shd w:val="clear" w:color="auto" w:fill="auto"/>
            <w:vAlign w:val="center"/>
          </w:tcPr>
          <w:p w14:paraId="5A09351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180</w:t>
            </w:r>
          </w:p>
        </w:tc>
        <w:tc>
          <w:tcPr>
            <w:tcW w:w="8931" w:type="dxa"/>
            <w:shd w:val="clear" w:color="auto" w:fill="auto"/>
          </w:tcPr>
          <w:p w14:paraId="617C58D4" w14:textId="77777777" w:rsidR="00C839E1" w:rsidRPr="00E66EB6" w:rsidRDefault="00C839E1" w:rsidP="00C839E1">
            <w:pPr>
              <w:ind w:firstLineChars="885" w:firstLine="1593"/>
              <w:rPr>
                <w:sz w:val="18"/>
                <w:szCs w:val="18"/>
              </w:rPr>
            </w:pPr>
            <w:r w:rsidRPr="00E66EB6">
              <w:rPr>
                <w:sz w:val="18"/>
                <w:szCs w:val="18"/>
              </w:rPr>
              <w:t xml:space="preserve">1321.423096   1831.520020   1710.042847   1410.556519   1080.634644   </w:t>
            </w:r>
          </w:p>
          <w:p w14:paraId="2E46D7F9" w14:textId="7A68B93E" w:rsidR="00C839E1" w:rsidRPr="00E66EB6" w:rsidRDefault="00C839E1" w:rsidP="00C839E1">
            <w:pPr>
              <w:ind w:firstLineChars="885" w:firstLine="1593"/>
              <w:rPr>
                <w:rFonts w:eastAsiaTheme="minorEastAsia" w:cs="Calibri"/>
                <w:sz w:val="18"/>
                <w:szCs w:val="18"/>
              </w:rPr>
            </w:pPr>
            <w:r w:rsidRPr="00E66EB6">
              <w:rPr>
                <w:sz w:val="18"/>
                <w:szCs w:val="18"/>
              </w:rPr>
              <w:t xml:space="preserve">804.950562    626.732788    </w:t>
            </w:r>
          </w:p>
        </w:tc>
      </w:tr>
      <w:tr w:rsidR="00C839E1" w:rsidRPr="00E66EB6" w14:paraId="11072CB9" w14:textId="77777777" w:rsidTr="00932BBE">
        <w:tc>
          <w:tcPr>
            <w:tcW w:w="709" w:type="dxa"/>
            <w:shd w:val="clear" w:color="auto" w:fill="auto"/>
            <w:vAlign w:val="center"/>
          </w:tcPr>
          <w:p w14:paraId="7A46220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181</w:t>
            </w:r>
          </w:p>
        </w:tc>
        <w:tc>
          <w:tcPr>
            <w:tcW w:w="8931" w:type="dxa"/>
            <w:shd w:val="clear" w:color="auto" w:fill="auto"/>
          </w:tcPr>
          <w:p w14:paraId="3C766C28" w14:textId="77777777" w:rsidR="00C839E1" w:rsidRPr="00E66EB6" w:rsidRDefault="00C839E1" w:rsidP="00C839E1">
            <w:pPr>
              <w:ind w:firstLineChars="885" w:firstLine="1593"/>
              <w:rPr>
                <w:sz w:val="18"/>
                <w:szCs w:val="18"/>
              </w:rPr>
            </w:pPr>
            <w:r w:rsidRPr="00E66EB6">
              <w:rPr>
                <w:sz w:val="18"/>
                <w:szCs w:val="18"/>
              </w:rPr>
              <w:t xml:space="preserve">-1208.621948  -1512.455566  -1852.088623  -1282.296753  -1691.754395  </w:t>
            </w:r>
          </w:p>
          <w:p w14:paraId="6F93B803" w14:textId="26200B15" w:rsidR="00C839E1" w:rsidRPr="00E66EB6" w:rsidRDefault="00C839E1" w:rsidP="00C839E1">
            <w:pPr>
              <w:ind w:firstLineChars="885" w:firstLine="1593"/>
              <w:rPr>
                <w:rFonts w:eastAsiaTheme="minorEastAsia" w:cs="Calibri"/>
                <w:sz w:val="18"/>
                <w:szCs w:val="18"/>
              </w:rPr>
            </w:pPr>
            <w:r w:rsidRPr="00E66EB6">
              <w:rPr>
                <w:sz w:val="18"/>
                <w:szCs w:val="18"/>
              </w:rPr>
              <w:t xml:space="preserve">-1564.541748  -2293.062256  </w:t>
            </w:r>
          </w:p>
        </w:tc>
      </w:tr>
    </w:tbl>
    <w:p w14:paraId="7B70382B"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75283D3F" w14:textId="77777777" w:rsidTr="00E54CDD">
        <w:tc>
          <w:tcPr>
            <w:tcW w:w="709" w:type="dxa"/>
            <w:tcBorders>
              <w:bottom w:val="single" w:sz="12" w:space="0" w:color="000000"/>
            </w:tcBorders>
            <w:shd w:val="clear" w:color="auto" w:fill="auto"/>
          </w:tcPr>
          <w:p w14:paraId="24911F1D" w14:textId="38FC3D8B"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6E635E5E" w14:textId="3FD1C92D"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1D9BE33B" w14:textId="77777777" w:rsidTr="00C839E1">
        <w:tc>
          <w:tcPr>
            <w:tcW w:w="709" w:type="dxa"/>
            <w:tcBorders>
              <w:top w:val="single" w:sz="12" w:space="0" w:color="000000"/>
            </w:tcBorders>
            <w:shd w:val="clear" w:color="auto" w:fill="auto"/>
            <w:vAlign w:val="center"/>
          </w:tcPr>
          <w:p w14:paraId="5B4B82C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182</w:t>
            </w:r>
          </w:p>
        </w:tc>
        <w:tc>
          <w:tcPr>
            <w:tcW w:w="8931" w:type="dxa"/>
            <w:tcBorders>
              <w:top w:val="single" w:sz="12" w:space="0" w:color="000000"/>
            </w:tcBorders>
            <w:shd w:val="clear" w:color="auto" w:fill="auto"/>
          </w:tcPr>
          <w:p w14:paraId="55B70A59" w14:textId="77777777" w:rsidR="00C839E1" w:rsidRPr="00E66EB6" w:rsidRDefault="00C839E1" w:rsidP="00C839E1">
            <w:pPr>
              <w:ind w:firstLineChars="885" w:firstLine="1593"/>
              <w:rPr>
                <w:sz w:val="18"/>
                <w:szCs w:val="18"/>
              </w:rPr>
            </w:pPr>
            <w:r w:rsidRPr="00E66EB6">
              <w:rPr>
                <w:sz w:val="18"/>
                <w:szCs w:val="18"/>
              </w:rPr>
              <w:t xml:space="preserve">-130.666595   106.064713    -89.260017    103.645401    -379.526367   </w:t>
            </w:r>
          </w:p>
          <w:p w14:paraId="7AE4263D" w14:textId="6A14D684" w:rsidR="00C839E1" w:rsidRPr="00E66EB6" w:rsidRDefault="00C839E1" w:rsidP="00C839E1">
            <w:pPr>
              <w:ind w:firstLineChars="885" w:firstLine="1593"/>
              <w:rPr>
                <w:rFonts w:eastAsiaTheme="minorEastAsia" w:cs="Calibri"/>
                <w:sz w:val="18"/>
                <w:szCs w:val="18"/>
              </w:rPr>
            </w:pPr>
            <w:r w:rsidRPr="00E66EB6">
              <w:rPr>
                <w:sz w:val="18"/>
                <w:szCs w:val="18"/>
              </w:rPr>
              <w:t xml:space="preserve">-480.569031   -1442.557129  </w:t>
            </w:r>
          </w:p>
        </w:tc>
      </w:tr>
      <w:tr w:rsidR="00C839E1" w:rsidRPr="00E66EB6" w14:paraId="3247C05A" w14:textId="77777777" w:rsidTr="00932BBE">
        <w:tc>
          <w:tcPr>
            <w:tcW w:w="709" w:type="dxa"/>
            <w:shd w:val="clear" w:color="auto" w:fill="auto"/>
            <w:vAlign w:val="center"/>
          </w:tcPr>
          <w:p w14:paraId="006905A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183</w:t>
            </w:r>
          </w:p>
        </w:tc>
        <w:tc>
          <w:tcPr>
            <w:tcW w:w="8931" w:type="dxa"/>
            <w:shd w:val="clear" w:color="auto" w:fill="auto"/>
          </w:tcPr>
          <w:p w14:paraId="55D78D91" w14:textId="77777777" w:rsidR="00C839E1" w:rsidRPr="00E66EB6" w:rsidRDefault="00C839E1" w:rsidP="00C839E1">
            <w:pPr>
              <w:ind w:firstLineChars="885" w:firstLine="1593"/>
              <w:rPr>
                <w:sz w:val="18"/>
                <w:szCs w:val="18"/>
              </w:rPr>
            </w:pPr>
            <w:r w:rsidRPr="00E66EB6">
              <w:rPr>
                <w:sz w:val="18"/>
                <w:szCs w:val="18"/>
              </w:rPr>
              <w:t xml:space="preserve">-846.357117   -764.076843   -1203.165894  -1197.817749  -1811.429077  </w:t>
            </w:r>
          </w:p>
          <w:p w14:paraId="580AD2D9" w14:textId="495ED24F" w:rsidR="00C839E1" w:rsidRPr="00E66EB6" w:rsidRDefault="00C839E1" w:rsidP="00C839E1">
            <w:pPr>
              <w:ind w:firstLineChars="885" w:firstLine="1593"/>
              <w:rPr>
                <w:rFonts w:eastAsiaTheme="minorEastAsia" w:cs="Calibri"/>
                <w:sz w:val="18"/>
                <w:szCs w:val="18"/>
              </w:rPr>
            </w:pPr>
            <w:r w:rsidRPr="00E66EB6">
              <w:rPr>
                <w:sz w:val="18"/>
                <w:szCs w:val="18"/>
              </w:rPr>
              <w:t xml:space="preserve">-1983.140259  -2796.902344  </w:t>
            </w:r>
          </w:p>
        </w:tc>
      </w:tr>
      <w:tr w:rsidR="00C839E1" w:rsidRPr="00E66EB6" w14:paraId="2A20520B" w14:textId="77777777" w:rsidTr="00932BBE">
        <w:tc>
          <w:tcPr>
            <w:tcW w:w="709" w:type="dxa"/>
            <w:shd w:val="clear" w:color="auto" w:fill="auto"/>
            <w:vAlign w:val="center"/>
          </w:tcPr>
          <w:p w14:paraId="05AB05A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184</w:t>
            </w:r>
          </w:p>
        </w:tc>
        <w:tc>
          <w:tcPr>
            <w:tcW w:w="8931" w:type="dxa"/>
            <w:shd w:val="clear" w:color="auto" w:fill="auto"/>
          </w:tcPr>
          <w:p w14:paraId="4C3283CE" w14:textId="77777777" w:rsidR="00C839E1" w:rsidRPr="00E66EB6" w:rsidRDefault="00C839E1" w:rsidP="00C839E1">
            <w:pPr>
              <w:ind w:firstLineChars="885" w:firstLine="1593"/>
              <w:rPr>
                <w:sz w:val="18"/>
                <w:szCs w:val="18"/>
              </w:rPr>
            </w:pPr>
            <w:r w:rsidRPr="00E66EB6">
              <w:rPr>
                <w:sz w:val="18"/>
                <w:szCs w:val="18"/>
              </w:rPr>
              <w:t xml:space="preserve">-46.024593    -110.736679   -447.505859   -469.773193   -874.538391   </w:t>
            </w:r>
          </w:p>
          <w:p w14:paraId="0D05948B" w14:textId="48F76481" w:rsidR="00C839E1" w:rsidRPr="00E66EB6" w:rsidRDefault="00C839E1" w:rsidP="00C839E1">
            <w:pPr>
              <w:ind w:firstLineChars="885" w:firstLine="1593"/>
              <w:rPr>
                <w:rFonts w:eastAsiaTheme="minorEastAsia" w:cs="Calibri"/>
                <w:sz w:val="18"/>
                <w:szCs w:val="18"/>
              </w:rPr>
            </w:pPr>
            <w:r w:rsidRPr="00E66EB6">
              <w:rPr>
                <w:sz w:val="18"/>
                <w:szCs w:val="18"/>
              </w:rPr>
              <w:t xml:space="preserve">-402.937805   -1133.668335  </w:t>
            </w:r>
          </w:p>
        </w:tc>
      </w:tr>
      <w:tr w:rsidR="00C839E1" w:rsidRPr="00E66EB6" w14:paraId="39899FE3" w14:textId="77777777" w:rsidTr="00932BBE">
        <w:tc>
          <w:tcPr>
            <w:tcW w:w="709" w:type="dxa"/>
            <w:shd w:val="clear" w:color="auto" w:fill="auto"/>
            <w:vAlign w:val="center"/>
          </w:tcPr>
          <w:p w14:paraId="34F836A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185</w:t>
            </w:r>
          </w:p>
        </w:tc>
        <w:tc>
          <w:tcPr>
            <w:tcW w:w="8931" w:type="dxa"/>
            <w:shd w:val="clear" w:color="auto" w:fill="auto"/>
          </w:tcPr>
          <w:p w14:paraId="689B637A" w14:textId="77777777" w:rsidR="00C839E1" w:rsidRPr="00E66EB6" w:rsidRDefault="00C839E1" w:rsidP="00C839E1">
            <w:pPr>
              <w:ind w:firstLineChars="885" w:firstLine="1593"/>
              <w:rPr>
                <w:sz w:val="18"/>
                <w:szCs w:val="18"/>
              </w:rPr>
            </w:pPr>
            <w:r w:rsidRPr="00E66EB6">
              <w:rPr>
                <w:sz w:val="18"/>
                <w:szCs w:val="18"/>
              </w:rPr>
              <w:t xml:space="preserve">-1509.996582  -1677.197876  -2105.592041  -2329.006592  -2809.195801  </w:t>
            </w:r>
          </w:p>
          <w:p w14:paraId="31558986" w14:textId="2C441DA8" w:rsidR="00C839E1" w:rsidRPr="00E66EB6" w:rsidRDefault="00C839E1" w:rsidP="00C839E1">
            <w:pPr>
              <w:ind w:firstLineChars="885" w:firstLine="1593"/>
              <w:rPr>
                <w:rFonts w:eastAsiaTheme="minorEastAsia" w:cs="Calibri"/>
                <w:sz w:val="18"/>
                <w:szCs w:val="18"/>
              </w:rPr>
            </w:pPr>
            <w:r w:rsidRPr="00E66EB6">
              <w:rPr>
                <w:sz w:val="18"/>
                <w:szCs w:val="18"/>
              </w:rPr>
              <w:t xml:space="preserve">-3156.773926  -3939.870605  </w:t>
            </w:r>
          </w:p>
        </w:tc>
      </w:tr>
      <w:tr w:rsidR="00C839E1" w:rsidRPr="00E66EB6" w14:paraId="5CA29026" w14:textId="77777777" w:rsidTr="00932BBE">
        <w:tc>
          <w:tcPr>
            <w:tcW w:w="709" w:type="dxa"/>
            <w:shd w:val="clear" w:color="auto" w:fill="auto"/>
            <w:vAlign w:val="center"/>
          </w:tcPr>
          <w:p w14:paraId="6FC7A8D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186</w:t>
            </w:r>
          </w:p>
        </w:tc>
        <w:tc>
          <w:tcPr>
            <w:tcW w:w="8931" w:type="dxa"/>
            <w:shd w:val="clear" w:color="auto" w:fill="auto"/>
          </w:tcPr>
          <w:p w14:paraId="2B113517" w14:textId="77777777" w:rsidR="00C839E1" w:rsidRPr="00E66EB6" w:rsidRDefault="00C839E1" w:rsidP="00C839E1">
            <w:pPr>
              <w:ind w:firstLineChars="885" w:firstLine="1593"/>
              <w:rPr>
                <w:sz w:val="18"/>
                <w:szCs w:val="18"/>
              </w:rPr>
            </w:pPr>
            <w:r w:rsidRPr="00E66EB6">
              <w:rPr>
                <w:sz w:val="18"/>
                <w:szCs w:val="18"/>
              </w:rPr>
              <w:t xml:space="preserve">-1452.266235  -1189.537476  -1349.120117  -1023.163513  -1286.727051  </w:t>
            </w:r>
          </w:p>
          <w:p w14:paraId="59A651F2" w14:textId="4E2E7DC2" w:rsidR="00C839E1" w:rsidRPr="00E66EB6" w:rsidRDefault="00C839E1" w:rsidP="00C839E1">
            <w:pPr>
              <w:ind w:firstLineChars="885" w:firstLine="1593"/>
              <w:rPr>
                <w:rFonts w:eastAsiaTheme="minorEastAsia" w:cs="Calibri"/>
                <w:sz w:val="18"/>
                <w:szCs w:val="18"/>
              </w:rPr>
            </w:pPr>
            <w:r w:rsidRPr="00E66EB6">
              <w:rPr>
                <w:sz w:val="18"/>
                <w:szCs w:val="18"/>
              </w:rPr>
              <w:t xml:space="preserve">-908.575500   -1733.368286  </w:t>
            </w:r>
          </w:p>
        </w:tc>
      </w:tr>
      <w:tr w:rsidR="00C839E1" w:rsidRPr="00E66EB6" w14:paraId="784A47F7" w14:textId="77777777" w:rsidTr="00932BBE">
        <w:tc>
          <w:tcPr>
            <w:tcW w:w="709" w:type="dxa"/>
            <w:shd w:val="clear" w:color="auto" w:fill="auto"/>
            <w:vAlign w:val="center"/>
          </w:tcPr>
          <w:p w14:paraId="6380D67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187</w:t>
            </w:r>
          </w:p>
        </w:tc>
        <w:tc>
          <w:tcPr>
            <w:tcW w:w="8931" w:type="dxa"/>
            <w:shd w:val="clear" w:color="auto" w:fill="auto"/>
          </w:tcPr>
          <w:p w14:paraId="2F7F0771" w14:textId="77777777" w:rsidR="00C839E1" w:rsidRPr="00E66EB6" w:rsidRDefault="00C839E1" w:rsidP="00C839E1">
            <w:pPr>
              <w:ind w:firstLineChars="885" w:firstLine="1593"/>
              <w:rPr>
                <w:sz w:val="18"/>
                <w:szCs w:val="18"/>
              </w:rPr>
            </w:pPr>
            <w:r w:rsidRPr="00E66EB6">
              <w:rPr>
                <w:sz w:val="18"/>
                <w:szCs w:val="18"/>
              </w:rPr>
              <w:t xml:space="preserve">53.716125     98.533348     124.961006    58.117867     82.433022     </w:t>
            </w:r>
          </w:p>
          <w:p w14:paraId="60B0C389" w14:textId="374D49B3" w:rsidR="00C839E1" w:rsidRPr="00E66EB6" w:rsidRDefault="00C839E1" w:rsidP="00C839E1">
            <w:pPr>
              <w:ind w:firstLineChars="885" w:firstLine="1593"/>
              <w:rPr>
                <w:rFonts w:eastAsiaTheme="minorEastAsia" w:cs="Calibri"/>
                <w:sz w:val="18"/>
                <w:szCs w:val="18"/>
              </w:rPr>
            </w:pPr>
            <w:r w:rsidRPr="00E66EB6">
              <w:rPr>
                <w:sz w:val="18"/>
                <w:szCs w:val="18"/>
              </w:rPr>
              <w:t xml:space="preserve">-320.471771   -455.971619   </w:t>
            </w:r>
          </w:p>
        </w:tc>
      </w:tr>
      <w:tr w:rsidR="00C839E1" w:rsidRPr="00E66EB6" w14:paraId="488D5016" w14:textId="77777777" w:rsidTr="00932BBE">
        <w:tc>
          <w:tcPr>
            <w:tcW w:w="709" w:type="dxa"/>
            <w:shd w:val="clear" w:color="auto" w:fill="auto"/>
            <w:vAlign w:val="center"/>
          </w:tcPr>
          <w:p w14:paraId="54B7CFD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188</w:t>
            </w:r>
          </w:p>
        </w:tc>
        <w:tc>
          <w:tcPr>
            <w:tcW w:w="8931" w:type="dxa"/>
            <w:shd w:val="clear" w:color="auto" w:fill="auto"/>
          </w:tcPr>
          <w:p w14:paraId="03AF1A50" w14:textId="77777777" w:rsidR="00C839E1" w:rsidRPr="00E66EB6" w:rsidRDefault="00C839E1" w:rsidP="00C839E1">
            <w:pPr>
              <w:ind w:firstLineChars="885" w:firstLine="1593"/>
              <w:rPr>
                <w:sz w:val="18"/>
                <w:szCs w:val="18"/>
              </w:rPr>
            </w:pPr>
            <w:r w:rsidRPr="00E66EB6">
              <w:rPr>
                <w:sz w:val="18"/>
                <w:szCs w:val="18"/>
              </w:rPr>
              <w:t xml:space="preserve">-1663.746948  -1640.456543  -1816.988037  -1481.121338  -1737.681274  </w:t>
            </w:r>
          </w:p>
          <w:p w14:paraId="2AACF705" w14:textId="6F912D2D" w:rsidR="00C839E1" w:rsidRPr="00E66EB6" w:rsidRDefault="00C839E1" w:rsidP="00C839E1">
            <w:pPr>
              <w:ind w:firstLineChars="885" w:firstLine="1593"/>
              <w:rPr>
                <w:rFonts w:eastAsiaTheme="minorEastAsia" w:cs="Calibri"/>
                <w:sz w:val="18"/>
                <w:szCs w:val="18"/>
              </w:rPr>
            </w:pPr>
            <w:r w:rsidRPr="00E66EB6">
              <w:rPr>
                <w:sz w:val="18"/>
                <w:szCs w:val="18"/>
              </w:rPr>
              <w:t xml:space="preserve">-1288.965454  -2014.165039  </w:t>
            </w:r>
          </w:p>
        </w:tc>
      </w:tr>
      <w:tr w:rsidR="00C839E1" w:rsidRPr="00E66EB6" w14:paraId="085C0684" w14:textId="77777777" w:rsidTr="00932BBE">
        <w:tc>
          <w:tcPr>
            <w:tcW w:w="709" w:type="dxa"/>
            <w:shd w:val="clear" w:color="auto" w:fill="auto"/>
            <w:vAlign w:val="center"/>
          </w:tcPr>
          <w:p w14:paraId="70462A9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189</w:t>
            </w:r>
          </w:p>
        </w:tc>
        <w:tc>
          <w:tcPr>
            <w:tcW w:w="8931" w:type="dxa"/>
            <w:shd w:val="clear" w:color="auto" w:fill="auto"/>
          </w:tcPr>
          <w:p w14:paraId="18744BA4" w14:textId="77777777" w:rsidR="00C839E1" w:rsidRPr="00E66EB6" w:rsidRDefault="00C839E1" w:rsidP="00C839E1">
            <w:pPr>
              <w:ind w:firstLineChars="885" w:firstLine="1593"/>
              <w:rPr>
                <w:sz w:val="18"/>
                <w:szCs w:val="18"/>
              </w:rPr>
            </w:pPr>
            <w:r w:rsidRPr="00E66EB6">
              <w:rPr>
                <w:sz w:val="18"/>
                <w:szCs w:val="18"/>
              </w:rPr>
              <w:t xml:space="preserve">-1192.195312  -1001.089722  -831.286682   -678.389160   -372.874237   </w:t>
            </w:r>
          </w:p>
          <w:p w14:paraId="4EDCD173" w14:textId="40868528" w:rsidR="00C839E1" w:rsidRPr="00E66EB6" w:rsidRDefault="00C839E1" w:rsidP="00C839E1">
            <w:pPr>
              <w:ind w:firstLineChars="885" w:firstLine="1593"/>
              <w:rPr>
                <w:rFonts w:eastAsiaTheme="minorEastAsia" w:cs="Calibri"/>
                <w:sz w:val="18"/>
                <w:szCs w:val="18"/>
              </w:rPr>
            </w:pPr>
            <w:r w:rsidRPr="00E66EB6">
              <w:rPr>
                <w:sz w:val="18"/>
                <w:szCs w:val="18"/>
              </w:rPr>
              <w:t xml:space="preserve">-121.623199   6.853171      </w:t>
            </w:r>
          </w:p>
        </w:tc>
      </w:tr>
      <w:tr w:rsidR="00C839E1" w:rsidRPr="00E66EB6" w14:paraId="1DBF033B" w14:textId="77777777" w:rsidTr="00932BBE">
        <w:tc>
          <w:tcPr>
            <w:tcW w:w="709" w:type="dxa"/>
            <w:shd w:val="clear" w:color="auto" w:fill="auto"/>
            <w:vAlign w:val="center"/>
          </w:tcPr>
          <w:p w14:paraId="4D72B25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190</w:t>
            </w:r>
          </w:p>
        </w:tc>
        <w:tc>
          <w:tcPr>
            <w:tcW w:w="8931" w:type="dxa"/>
            <w:shd w:val="clear" w:color="auto" w:fill="auto"/>
          </w:tcPr>
          <w:p w14:paraId="55C6F336" w14:textId="77777777" w:rsidR="00C839E1" w:rsidRPr="00E66EB6" w:rsidRDefault="00C839E1" w:rsidP="00C839E1">
            <w:pPr>
              <w:ind w:firstLineChars="885" w:firstLine="1593"/>
              <w:rPr>
                <w:sz w:val="18"/>
                <w:szCs w:val="18"/>
              </w:rPr>
            </w:pPr>
            <w:r w:rsidRPr="00E66EB6">
              <w:rPr>
                <w:sz w:val="18"/>
                <w:szCs w:val="18"/>
              </w:rPr>
              <w:t xml:space="preserve">-593.864868   172.604919    -302.387390   -386.411194   -1001.882935  </w:t>
            </w:r>
          </w:p>
          <w:p w14:paraId="4430C33E" w14:textId="4C6D4EC9" w:rsidR="00C839E1" w:rsidRPr="00E66EB6" w:rsidRDefault="00C839E1" w:rsidP="00C839E1">
            <w:pPr>
              <w:ind w:firstLineChars="885" w:firstLine="1593"/>
              <w:rPr>
                <w:rFonts w:eastAsiaTheme="minorEastAsia" w:cs="Calibri"/>
                <w:sz w:val="18"/>
                <w:szCs w:val="18"/>
              </w:rPr>
            </w:pPr>
            <w:r w:rsidRPr="00E66EB6">
              <w:rPr>
                <w:sz w:val="18"/>
                <w:szCs w:val="18"/>
              </w:rPr>
              <w:t xml:space="preserve">-940.392395   -1903.361816  </w:t>
            </w:r>
          </w:p>
        </w:tc>
      </w:tr>
      <w:tr w:rsidR="00C839E1" w:rsidRPr="00E66EB6" w14:paraId="033CB1B6" w14:textId="77777777" w:rsidTr="00932BBE">
        <w:tc>
          <w:tcPr>
            <w:tcW w:w="709" w:type="dxa"/>
            <w:shd w:val="clear" w:color="auto" w:fill="auto"/>
            <w:vAlign w:val="center"/>
          </w:tcPr>
          <w:p w14:paraId="43EBC2E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191</w:t>
            </w:r>
          </w:p>
        </w:tc>
        <w:tc>
          <w:tcPr>
            <w:tcW w:w="8931" w:type="dxa"/>
            <w:shd w:val="clear" w:color="auto" w:fill="auto"/>
          </w:tcPr>
          <w:p w14:paraId="56CEF8DF" w14:textId="77777777" w:rsidR="00C839E1" w:rsidRPr="00E66EB6" w:rsidRDefault="00C839E1" w:rsidP="00C839E1">
            <w:pPr>
              <w:ind w:firstLineChars="885" w:firstLine="1593"/>
              <w:rPr>
                <w:sz w:val="18"/>
                <w:szCs w:val="18"/>
              </w:rPr>
            </w:pPr>
            <w:r w:rsidRPr="00E66EB6">
              <w:rPr>
                <w:sz w:val="18"/>
                <w:szCs w:val="18"/>
              </w:rPr>
              <w:t xml:space="preserve">-2012.852295  -1209.255737  -1386.427612  -1058.992920  -1368.542480  </w:t>
            </w:r>
          </w:p>
          <w:p w14:paraId="46A0006A" w14:textId="5D2E56DB" w:rsidR="00C839E1" w:rsidRPr="00E66EB6" w:rsidRDefault="00C839E1" w:rsidP="00C839E1">
            <w:pPr>
              <w:ind w:firstLineChars="885" w:firstLine="1593"/>
              <w:rPr>
                <w:rFonts w:eastAsiaTheme="minorEastAsia" w:cs="Calibri"/>
                <w:sz w:val="18"/>
                <w:szCs w:val="18"/>
              </w:rPr>
            </w:pPr>
            <w:r w:rsidRPr="00E66EB6">
              <w:rPr>
                <w:sz w:val="18"/>
                <w:szCs w:val="18"/>
              </w:rPr>
              <w:t xml:space="preserve">-1097.503174  -1899.640991  </w:t>
            </w:r>
          </w:p>
        </w:tc>
      </w:tr>
      <w:tr w:rsidR="00C839E1" w:rsidRPr="00E66EB6" w14:paraId="6E890B8C" w14:textId="77777777" w:rsidTr="00932BBE">
        <w:tc>
          <w:tcPr>
            <w:tcW w:w="709" w:type="dxa"/>
            <w:shd w:val="clear" w:color="auto" w:fill="auto"/>
            <w:vAlign w:val="center"/>
          </w:tcPr>
          <w:p w14:paraId="4A7A465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192</w:t>
            </w:r>
          </w:p>
        </w:tc>
        <w:tc>
          <w:tcPr>
            <w:tcW w:w="8931" w:type="dxa"/>
            <w:shd w:val="clear" w:color="auto" w:fill="auto"/>
          </w:tcPr>
          <w:p w14:paraId="27FC912B" w14:textId="77777777" w:rsidR="00C839E1" w:rsidRPr="00E66EB6" w:rsidRDefault="00C839E1" w:rsidP="00C839E1">
            <w:pPr>
              <w:ind w:firstLineChars="885" w:firstLine="1593"/>
              <w:rPr>
                <w:sz w:val="18"/>
                <w:szCs w:val="18"/>
              </w:rPr>
            </w:pPr>
            <w:r w:rsidRPr="00E66EB6">
              <w:rPr>
                <w:sz w:val="18"/>
                <w:szCs w:val="18"/>
              </w:rPr>
              <w:t xml:space="preserve">-1302.134644  -1512.447388  -1917.826904  -2187.393311  -2412.989014  </w:t>
            </w:r>
          </w:p>
          <w:p w14:paraId="4FEA6748" w14:textId="1F59E5BB" w:rsidR="00C839E1" w:rsidRPr="00E66EB6" w:rsidRDefault="00C839E1" w:rsidP="00C839E1">
            <w:pPr>
              <w:ind w:firstLineChars="885" w:firstLine="1593"/>
              <w:rPr>
                <w:rFonts w:eastAsiaTheme="minorEastAsia" w:cs="Calibri"/>
                <w:sz w:val="18"/>
                <w:szCs w:val="18"/>
              </w:rPr>
            </w:pPr>
            <w:r w:rsidRPr="00E66EB6">
              <w:rPr>
                <w:sz w:val="18"/>
                <w:szCs w:val="18"/>
              </w:rPr>
              <w:t xml:space="preserve">-1257.125000  -1899.332275  </w:t>
            </w:r>
          </w:p>
        </w:tc>
      </w:tr>
      <w:tr w:rsidR="00C839E1" w:rsidRPr="00E66EB6" w14:paraId="4B085541" w14:textId="77777777" w:rsidTr="00932BBE">
        <w:tc>
          <w:tcPr>
            <w:tcW w:w="709" w:type="dxa"/>
            <w:shd w:val="clear" w:color="auto" w:fill="auto"/>
            <w:vAlign w:val="center"/>
          </w:tcPr>
          <w:p w14:paraId="1A8CE44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193</w:t>
            </w:r>
          </w:p>
        </w:tc>
        <w:tc>
          <w:tcPr>
            <w:tcW w:w="8931" w:type="dxa"/>
            <w:shd w:val="clear" w:color="auto" w:fill="auto"/>
          </w:tcPr>
          <w:p w14:paraId="688BAC92" w14:textId="77777777" w:rsidR="00C839E1" w:rsidRPr="00E66EB6" w:rsidRDefault="00C839E1" w:rsidP="00C839E1">
            <w:pPr>
              <w:ind w:firstLineChars="885" w:firstLine="1593"/>
              <w:rPr>
                <w:sz w:val="18"/>
                <w:szCs w:val="18"/>
              </w:rPr>
            </w:pPr>
            <w:r w:rsidRPr="00E66EB6">
              <w:rPr>
                <w:sz w:val="18"/>
                <w:szCs w:val="18"/>
              </w:rPr>
              <w:t xml:space="preserve">-662.509155   -142.376114   -597.944763   -952.603516   -1486.605835  </w:t>
            </w:r>
          </w:p>
          <w:p w14:paraId="2A1D8F1F" w14:textId="516843C4" w:rsidR="00C839E1" w:rsidRPr="00E66EB6" w:rsidRDefault="00C839E1" w:rsidP="00C839E1">
            <w:pPr>
              <w:ind w:firstLineChars="885" w:firstLine="1593"/>
              <w:rPr>
                <w:rFonts w:eastAsiaTheme="minorEastAsia" w:cs="Calibri"/>
                <w:sz w:val="18"/>
                <w:szCs w:val="18"/>
              </w:rPr>
            </w:pPr>
            <w:r w:rsidRPr="00E66EB6">
              <w:rPr>
                <w:sz w:val="18"/>
                <w:szCs w:val="18"/>
              </w:rPr>
              <w:t xml:space="preserve">-941.209778   -1875.773926  </w:t>
            </w:r>
          </w:p>
        </w:tc>
      </w:tr>
      <w:tr w:rsidR="00C839E1" w:rsidRPr="00E66EB6" w14:paraId="3425280B" w14:textId="77777777" w:rsidTr="00932BBE">
        <w:tc>
          <w:tcPr>
            <w:tcW w:w="709" w:type="dxa"/>
            <w:shd w:val="clear" w:color="auto" w:fill="auto"/>
            <w:vAlign w:val="center"/>
          </w:tcPr>
          <w:p w14:paraId="19BB72E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194</w:t>
            </w:r>
          </w:p>
        </w:tc>
        <w:tc>
          <w:tcPr>
            <w:tcW w:w="8931" w:type="dxa"/>
            <w:shd w:val="clear" w:color="auto" w:fill="auto"/>
          </w:tcPr>
          <w:p w14:paraId="6703C529" w14:textId="77777777" w:rsidR="00C839E1" w:rsidRPr="00E66EB6" w:rsidRDefault="00C839E1" w:rsidP="00C839E1">
            <w:pPr>
              <w:ind w:firstLineChars="885" w:firstLine="1593"/>
              <w:rPr>
                <w:sz w:val="18"/>
                <w:szCs w:val="18"/>
              </w:rPr>
            </w:pPr>
            <w:r w:rsidRPr="00E66EB6">
              <w:rPr>
                <w:sz w:val="18"/>
                <w:szCs w:val="18"/>
              </w:rPr>
              <w:t xml:space="preserve">-766.835876   -813.700745   -965.409729   -1245.255371  -1896.465210  </w:t>
            </w:r>
          </w:p>
          <w:p w14:paraId="47341562" w14:textId="16AF9249" w:rsidR="00C839E1" w:rsidRPr="00E66EB6" w:rsidRDefault="00C839E1" w:rsidP="00C839E1">
            <w:pPr>
              <w:ind w:firstLineChars="885" w:firstLine="1593"/>
              <w:rPr>
                <w:rFonts w:eastAsiaTheme="minorEastAsia" w:cs="Calibri"/>
                <w:sz w:val="18"/>
                <w:szCs w:val="18"/>
              </w:rPr>
            </w:pPr>
            <w:r w:rsidRPr="00E66EB6">
              <w:rPr>
                <w:sz w:val="18"/>
                <w:szCs w:val="18"/>
              </w:rPr>
              <w:t xml:space="preserve">-555.912415   139.788239    </w:t>
            </w:r>
          </w:p>
        </w:tc>
      </w:tr>
      <w:tr w:rsidR="00C839E1" w:rsidRPr="00E66EB6" w14:paraId="41A85152" w14:textId="77777777" w:rsidTr="00932BBE">
        <w:tc>
          <w:tcPr>
            <w:tcW w:w="709" w:type="dxa"/>
            <w:shd w:val="clear" w:color="auto" w:fill="auto"/>
            <w:vAlign w:val="center"/>
          </w:tcPr>
          <w:p w14:paraId="107E06D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195</w:t>
            </w:r>
          </w:p>
        </w:tc>
        <w:tc>
          <w:tcPr>
            <w:tcW w:w="8931" w:type="dxa"/>
            <w:shd w:val="clear" w:color="auto" w:fill="auto"/>
          </w:tcPr>
          <w:p w14:paraId="1F1E56CC" w14:textId="77777777" w:rsidR="00C839E1" w:rsidRPr="00E66EB6" w:rsidRDefault="00C839E1" w:rsidP="00C839E1">
            <w:pPr>
              <w:ind w:firstLineChars="885" w:firstLine="1593"/>
              <w:rPr>
                <w:sz w:val="18"/>
                <w:szCs w:val="18"/>
              </w:rPr>
            </w:pPr>
            <w:r w:rsidRPr="00E66EB6">
              <w:rPr>
                <w:sz w:val="18"/>
                <w:szCs w:val="18"/>
              </w:rPr>
              <w:t xml:space="preserve">-53.709496    -24.457977    -27.835449    -9.611705     202.381714    </w:t>
            </w:r>
          </w:p>
          <w:p w14:paraId="4DDA1018" w14:textId="69F494F7" w:rsidR="00C839E1" w:rsidRPr="00E66EB6" w:rsidRDefault="00C839E1" w:rsidP="00C839E1">
            <w:pPr>
              <w:ind w:firstLineChars="885" w:firstLine="1593"/>
              <w:rPr>
                <w:rFonts w:eastAsiaTheme="minorEastAsia" w:cs="Calibri"/>
                <w:sz w:val="18"/>
                <w:szCs w:val="18"/>
              </w:rPr>
            </w:pPr>
            <w:r w:rsidRPr="00E66EB6">
              <w:rPr>
                <w:sz w:val="18"/>
                <w:szCs w:val="18"/>
              </w:rPr>
              <w:t xml:space="preserve">296.835175    376.950104    </w:t>
            </w:r>
          </w:p>
        </w:tc>
      </w:tr>
      <w:tr w:rsidR="00C839E1" w:rsidRPr="00E66EB6" w14:paraId="2C0CF87D" w14:textId="77777777" w:rsidTr="00932BBE">
        <w:tc>
          <w:tcPr>
            <w:tcW w:w="709" w:type="dxa"/>
            <w:shd w:val="clear" w:color="auto" w:fill="auto"/>
            <w:vAlign w:val="center"/>
          </w:tcPr>
          <w:p w14:paraId="7144802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196</w:t>
            </w:r>
          </w:p>
        </w:tc>
        <w:tc>
          <w:tcPr>
            <w:tcW w:w="8931" w:type="dxa"/>
            <w:shd w:val="clear" w:color="auto" w:fill="auto"/>
          </w:tcPr>
          <w:p w14:paraId="3761EDD0" w14:textId="77777777" w:rsidR="00C839E1" w:rsidRPr="00E66EB6" w:rsidRDefault="00C839E1" w:rsidP="00C839E1">
            <w:pPr>
              <w:ind w:firstLineChars="885" w:firstLine="1593"/>
              <w:rPr>
                <w:sz w:val="18"/>
                <w:szCs w:val="18"/>
              </w:rPr>
            </w:pPr>
            <w:r w:rsidRPr="00E66EB6">
              <w:rPr>
                <w:sz w:val="18"/>
                <w:szCs w:val="18"/>
              </w:rPr>
              <w:t xml:space="preserve">-1525.039551  -1650.326904  -1216.550537  -1621.969482  -1727.015625  </w:t>
            </w:r>
          </w:p>
          <w:p w14:paraId="6BF4DE9C" w14:textId="42ED27D8" w:rsidR="00C839E1" w:rsidRPr="00E66EB6" w:rsidRDefault="00C839E1" w:rsidP="00C839E1">
            <w:pPr>
              <w:ind w:firstLineChars="885" w:firstLine="1593"/>
              <w:rPr>
                <w:rFonts w:eastAsiaTheme="minorEastAsia" w:cs="Calibri"/>
                <w:sz w:val="18"/>
                <w:szCs w:val="18"/>
              </w:rPr>
            </w:pPr>
            <w:r w:rsidRPr="00E66EB6">
              <w:rPr>
                <w:sz w:val="18"/>
                <w:szCs w:val="18"/>
              </w:rPr>
              <w:t xml:space="preserve">-1065.248413  -1784.243774  </w:t>
            </w:r>
          </w:p>
        </w:tc>
      </w:tr>
      <w:tr w:rsidR="00C839E1" w:rsidRPr="00E66EB6" w14:paraId="7F77A0EE" w14:textId="77777777" w:rsidTr="00932BBE">
        <w:tc>
          <w:tcPr>
            <w:tcW w:w="709" w:type="dxa"/>
            <w:shd w:val="clear" w:color="auto" w:fill="auto"/>
            <w:vAlign w:val="center"/>
          </w:tcPr>
          <w:p w14:paraId="08A5A9F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197</w:t>
            </w:r>
          </w:p>
        </w:tc>
        <w:tc>
          <w:tcPr>
            <w:tcW w:w="8931" w:type="dxa"/>
            <w:shd w:val="clear" w:color="auto" w:fill="auto"/>
          </w:tcPr>
          <w:p w14:paraId="0672CAC3" w14:textId="77777777" w:rsidR="00C839E1" w:rsidRPr="00E66EB6" w:rsidRDefault="00C839E1" w:rsidP="00C839E1">
            <w:pPr>
              <w:ind w:firstLineChars="885" w:firstLine="1593"/>
              <w:rPr>
                <w:sz w:val="18"/>
                <w:szCs w:val="18"/>
              </w:rPr>
            </w:pPr>
            <w:r w:rsidRPr="00E66EB6">
              <w:rPr>
                <w:sz w:val="18"/>
                <w:szCs w:val="18"/>
              </w:rPr>
              <w:t xml:space="preserve">-813.587952   -693.967896   -843.175720   -1081.308472  -1468.924072  </w:t>
            </w:r>
          </w:p>
          <w:p w14:paraId="5675C79C" w14:textId="7CD94CBD" w:rsidR="00C839E1" w:rsidRPr="00E66EB6" w:rsidRDefault="00C839E1" w:rsidP="00C839E1">
            <w:pPr>
              <w:ind w:firstLineChars="885" w:firstLine="1593"/>
              <w:rPr>
                <w:rFonts w:eastAsiaTheme="minorEastAsia" w:cs="Calibri"/>
                <w:sz w:val="18"/>
                <w:szCs w:val="18"/>
              </w:rPr>
            </w:pPr>
            <w:r w:rsidRPr="00E66EB6">
              <w:rPr>
                <w:sz w:val="18"/>
                <w:szCs w:val="18"/>
              </w:rPr>
              <w:t xml:space="preserve">210.317993    -761.495422   </w:t>
            </w:r>
          </w:p>
        </w:tc>
      </w:tr>
      <w:tr w:rsidR="00C839E1" w:rsidRPr="00E66EB6" w14:paraId="19E4D960" w14:textId="77777777" w:rsidTr="00932BBE">
        <w:tc>
          <w:tcPr>
            <w:tcW w:w="709" w:type="dxa"/>
            <w:shd w:val="clear" w:color="auto" w:fill="auto"/>
            <w:vAlign w:val="center"/>
          </w:tcPr>
          <w:p w14:paraId="2B65D4E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198</w:t>
            </w:r>
          </w:p>
        </w:tc>
        <w:tc>
          <w:tcPr>
            <w:tcW w:w="8931" w:type="dxa"/>
            <w:shd w:val="clear" w:color="auto" w:fill="auto"/>
          </w:tcPr>
          <w:p w14:paraId="73BDB2C6" w14:textId="77777777" w:rsidR="00C839E1" w:rsidRPr="00E66EB6" w:rsidRDefault="00C839E1" w:rsidP="00C839E1">
            <w:pPr>
              <w:ind w:firstLineChars="885" w:firstLine="1593"/>
              <w:rPr>
                <w:sz w:val="18"/>
                <w:szCs w:val="18"/>
              </w:rPr>
            </w:pPr>
            <w:r w:rsidRPr="00E66EB6">
              <w:rPr>
                <w:sz w:val="18"/>
                <w:szCs w:val="18"/>
              </w:rPr>
              <w:t xml:space="preserve">105.552757    71.800415     -42.032394    -72.381523    -146.560120   </w:t>
            </w:r>
          </w:p>
          <w:p w14:paraId="7CA67BB5" w14:textId="4F80420D" w:rsidR="00C839E1" w:rsidRPr="00E66EB6" w:rsidRDefault="00C839E1" w:rsidP="00C839E1">
            <w:pPr>
              <w:ind w:firstLineChars="885" w:firstLine="1593"/>
              <w:rPr>
                <w:rFonts w:eastAsiaTheme="minorEastAsia" w:cs="Calibri"/>
                <w:sz w:val="18"/>
                <w:szCs w:val="18"/>
              </w:rPr>
            </w:pPr>
            <w:r w:rsidRPr="00E66EB6">
              <w:rPr>
                <w:sz w:val="18"/>
                <w:szCs w:val="18"/>
              </w:rPr>
              <w:t xml:space="preserve">-183.135468   85.448723     </w:t>
            </w:r>
          </w:p>
        </w:tc>
      </w:tr>
      <w:tr w:rsidR="00C839E1" w:rsidRPr="00E66EB6" w14:paraId="50400E80" w14:textId="77777777" w:rsidTr="00932BBE">
        <w:tc>
          <w:tcPr>
            <w:tcW w:w="709" w:type="dxa"/>
            <w:shd w:val="clear" w:color="auto" w:fill="auto"/>
            <w:vAlign w:val="center"/>
          </w:tcPr>
          <w:p w14:paraId="7B73ECD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199</w:t>
            </w:r>
          </w:p>
        </w:tc>
        <w:tc>
          <w:tcPr>
            <w:tcW w:w="8931" w:type="dxa"/>
            <w:shd w:val="clear" w:color="auto" w:fill="auto"/>
          </w:tcPr>
          <w:p w14:paraId="67AF4785" w14:textId="77777777" w:rsidR="00C839E1" w:rsidRPr="00E66EB6" w:rsidRDefault="00C839E1" w:rsidP="00C839E1">
            <w:pPr>
              <w:ind w:firstLineChars="885" w:firstLine="1593"/>
              <w:rPr>
                <w:sz w:val="18"/>
                <w:szCs w:val="18"/>
              </w:rPr>
            </w:pPr>
            <w:r w:rsidRPr="00E66EB6">
              <w:rPr>
                <w:sz w:val="18"/>
                <w:szCs w:val="18"/>
              </w:rPr>
              <w:t xml:space="preserve">265.414490    642.176758    -456.374176   320.947174    278.549408    </w:t>
            </w:r>
          </w:p>
          <w:p w14:paraId="29522AC8" w14:textId="4A57B339" w:rsidR="00C839E1" w:rsidRPr="00E66EB6" w:rsidRDefault="00C839E1" w:rsidP="00C839E1">
            <w:pPr>
              <w:ind w:firstLineChars="885" w:firstLine="1593"/>
              <w:rPr>
                <w:rFonts w:eastAsiaTheme="minorEastAsia" w:cs="Calibri"/>
                <w:sz w:val="18"/>
                <w:szCs w:val="18"/>
              </w:rPr>
            </w:pPr>
            <w:r w:rsidRPr="00E66EB6">
              <w:rPr>
                <w:sz w:val="18"/>
                <w:szCs w:val="18"/>
              </w:rPr>
              <w:t xml:space="preserve">459.789032    103.696960    </w:t>
            </w:r>
          </w:p>
        </w:tc>
      </w:tr>
      <w:tr w:rsidR="00C839E1" w:rsidRPr="00E66EB6" w14:paraId="4844C9DC" w14:textId="77777777" w:rsidTr="00932BBE">
        <w:tc>
          <w:tcPr>
            <w:tcW w:w="709" w:type="dxa"/>
            <w:shd w:val="clear" w:color="auto" w:fill="auto"/>
            <w:vAlign w:val="center"/>
          </w:tcPr>
          <w:p w14:paraId="4479282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200</w:t>
            </w:r>
          </w:p>
        </w:tc>
        <w:tc>
          <w:tcPr>
            <w:tcW w:w="8931" w:type="dxa"/>
            <w:shd w:val="clear" w:color="auto" w:fill="auto"/>
          </w:tcPr>
          <w:p w14:paraId="3E87EECA" w14:textId="77777777" w:rsidR="00C839E1" w:rsidRPr="00E66EB6" w:rsidRDefault="00C839E1" w:rsidP="00C839E1">
            <w:pPr>
              <w:ind w:firstLineChars="885" w:firstLine="1593"/>
              <w:rPr>
                <w:sz w:val="18"/>
                <w:szCs w:val="18"/>
              </w:rPr>
            </w:pPr>
            <w:r w:rsidRPr="00E66EB6">
              <w:rPr>
                <w:sz w:val="18"/>
                <w:szCs w:val="18"/>
              </w:rPr>
              <w:t xml:space="preserve">220.106293    364.429077    130.036377    291.826294    -106.766251   </w:t>
            </w:r>
          </w:p>
          <w:p w14:paraId="77065055" w14:textId="7FE0A1E2" w:rsidR="00C839E1" w:rsidRPr="00E66EB6" w:rsidRDefault="00C839E1" w:rsidP="00C839E1">
            <w:pPr>
              <w:ind w:firstLineChars="885" w:firstLine="1593"/>
              <w:rPr>
                <w:rFonts w:eastAsiaTheme="minorEastAsia" w:cs="Calibri"/>
                <w:sz w:val="18"/>
                <w:szCs w:val="18"/>
              </w:rPr>
            </w:pPr>
            <w:r w:rsidRPr="00E66EB6">
              <w:rPr>
                <w:sz w:val="18"/>
                <w:szCs w:val="18"/>
              </w:rPr>
              <w:t xml:space="preserve">113.313423    -802.879395   </w:t>
            </w:r>
          </w:p>
        </w:tc>
      </w:tr>
    </w:tbl>
    <w:p w14:paraId="4E7DEADC"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46ACA555" w14:textId="77777777" w:rsidTr="00E54CDD">
        <w:tc>
          <w:tcPr>
            <w:tcW w:w="709" w:type="dxa"/>
            <w:tcBorders>
              <w:bottom w:val="single" w:sz="12" w:space="0" w:color="000000"/>
            </w:tcBorders>
            <w:shd w:val="clear" w:color="auto" w:fill="auto"/>
          </w:tcPr>
          <w:p w14:paraId="2DD7F684" w14:textId="2BD83A7E"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5118FCF2" w14:textId="2148BB68"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763B2C4A" w14:textId="77777777" w:rsidTr="00C839E1">
        <w:tc>
          <w:tcPr>
            <w:tcW w:w="709" w:type="dxa"/>
            <w:tcBorders>
              <w:top w:val="single" w:sz="12" w:space="0" w:color="000000"/>
            </w:tcBorders>
            <w:shd w:val="clear" w:color="auto" w:fill="auto"/>
            <w:vAlign w:val="center"/>
          </w:tcPr>
          <w:p w14:paraId="1200D5D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201</w:t>
            </w:r>
          </w:p>
        </w:tc>
        <w:tc>
          <w:tcPr>
            <w:tcW w:w="8931" w:type="dxa"/>
            <w:tcBorders>
              <w:top w:val="single" w:sz="12" w:space="0" w:color="000000"/>
            </w:tcBorders>
            <w:shd w:val="clear" w:color="auto" w:fill="auto"/>
          </w:tcPr>
          <w:p w14:paraId="7EE5E0A8" w14:textId="77777777" w:rsidR="00C839E1" w:rsidRPr="00E66EB6" w:rsidRDefault="00C839E1" w:rsidP="00C839E1">
            <w:pPr>
              <w:ind w:firstLineChars="885" w:firstLine="1593"/>
              <w:rPr>
                <w:sz w:val="18"/>
                <w:szCs w:val="18"/>
              </w:rPr>
            </w:pPr>
            <w:r w:rsidRPr="00E66EB6">
              <w:rPr>
                <w:sz w:val="18"/>
                <w:szCs w:val="18"/>
              </w:rPr>
              <w:t xml:space="preserve">-3134.160400  -3552.298096  -3854.004883  -4320.645508  -1937.848022  </w:t>
            </w:r>
          </w:p>
          <w:p w14:paraId="45194A10" w14:textId="53E87F13" w:rsidR="00C839E1" w:rsidRPr="00E66EB6" w:rsidRDefault="00C839E1" w:rsidP="00C839E1">
            <w:pPr>
              <w:ind w:firstLineChars="885" w:firstLine="1593"/>
              <w:rPr>
                <w:rFonts w:eastAsiaTheme="minorEastAsia" w:cs="Calibri"/>
                <w:sz w:val="18"/>
                <w:szCs w:val="18"/>
              </w:rPr>
            </w:pPr>
            <w:r w:rsidRPr="00E66EB6">
              <w:rPr>
                <w:sz w:val="18"/>
                <w:szCs w:val="18"/>
              </w:rPr>
              <w:t xml:space="preserve">-665.023315   -176.597946   </w:t>
            </w:r>
          </w:p>
        </w:tc>
      </w:tr>
      <w:tr w:rsidR="00C839E1" w:rsidRPr="00E66EB6" w14:paraId="3C98D8A8" w14:textId="77777777" w:rsidTr="00932BBE">
        <w:tc>
          <w:tcPr>
            <w:tcW w:w="709" w:type="dxa"/>
            <w:shd w:val="clear" w:color="auto" w:fill="auto"/>
            <w:vAlign w:val="center"/>
          </w:tcPr>
          <w:p w14:paraId="571F02F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202</w:t>
            </w:r>
          </w:p>
        </w:tc>
        <w:tc>
          <w:tcPr>
            <w:tcW w:w="8931" w:type="dxa"/>
            <w:shd w:val="clear" w:color="auto" w:fill="auto"/>
          </w:tcPr>
          <w:p w14:paraId="195FCC74" w14:textId="77777777" w:rsidR="00C839E1" w:rsidRPr="00E66EB6" w:rsidRDefault="00C839E1" w:rsidP="00C839E1">
            <w:pPr>
              <w:ind w:firstLineChars="885" w:firstLine="1593"/>
              <w:rPr>
                <w:sz w:val="18"/>
                <w:szCs w:val="18"/>
              </w:rPr>
            </w:pPr>
            <w:r w:rsidRPr="00E66EB6">
              <w:rPr>
                <w:sz w:val="18"/>
                <w:szCs w:val="18"/>
              </w:rPr>
              <w:t xml:space="preserve">-1004.107605  -1031.160889  -1016.486206  -1210.363159  -849.197205   </w:t>
            </w:r>
          </w:p>
          <w:p w14:paraId="5BC20078" w14:textId="0B333BBC" w:rsidR="00C839E1" w:rsidRPr="00E66EB6" w:rsidRDefault="00C839E1" w:rsidP="00C839E1">
            <w:pPr>
              <w:ind w:firstLineChars="885" w:firstLine="1593"/>
              <w:rPr>
                <w:rFonts w:eastAsiaTheme="minorEastAsia" w:cs="Calibri"/>
                <w:sz w:val="18"/>
                <w:szCs w:val="18"/>
              </w:rPr>
            </w:pPr>
            <w:r w:rsidRPr="00E66EB6">
              <w:rPr>
                <w:sz w:val="18"/>
                <w:szCs w:val="18"/>
              </w:rPr>
              <w:t xml:space="preserve">-107.791985   161.588196    </w:t>
            </w:r>
          </w:p>
        </w:tc>
      </w:tr>
      <w:tr w:rsidR="00C839E1" w:rsidRPr="00E66EB6" w14:paraId="1836977D" w14:textId="77777777" w:rsidTr="00932BBE">
        <w:tc>
          <w:tcPr>
            <w:tcW w:w="709" w:type="dxa"/>
            <w:shd w:val="clear" w:color="auto" w:fill="auto"/>
            <w:vAlign w:val="center"/>
          </w:tcPr>
          <w:p w14:paraId="4EBC6F6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203</w:t>
            </w:r>
          </w:p>
        </w:tc>
        <w:tc>
          <w:tcPr>
            <w:tcW w:w="8931" w:type="dxa"/>
            <w:shd w:val="clear" w:color="auto" w:fill="auto"/>
          </w:tcPr>
          <w:p w14:paraId="47875A9C" w14:textId="77777777" w:rsidR="00C839E1" w:rsidRPr="00E66EB6" w:rsidRDefault="00C839E1" w:rsidP="00C839E1">
            <w:pPr>
              <w:ind w:firstLineChars="885" w:firstLine="1593"/>
              <w:rPr>
                <w:sz w:val="18"/>
                <w:szCs w:val="18"/>
              </w:rPr>
            </w:pPr>
            <w:r w:rsidRPr="00E66EB6">
              <w:rPr>
                <w:sz w:val="18"/>
                <w:szCs w:val="18"/>
              </w:rPr>
              <w:t xml:space="preserve">-693.122864   325.670166    -643.304443   -1307.331299  -789.680725   </w:t>
            </w:r>
          </w:p>
          <w:p w14:paraId="2E0BDD53" w14:textId="2EABFF2B" w:rsidR="00C839E1" w:rsidRPr="00E66EB6" w:rsidRDefault="00C839E1" w:rsidP="00C839E1">
            <w:pPr>
              <w:ind w:firstLineChars="885" w:firstLine="1593"/>
              <w:rPr>
                <w:rFonts w:eastAsiaTheme="minorEastAsia" w:cs="Calibri"/>
                <w:sz w:val="18"/>
                <w:szCs w:val="18"/>
              </w:rPr>
            </w:pPr>
            <w:r w:rsidRPr="00E66EB6">
              <w:rPr>
                <w:sz w:val="18"/>
                <w:szCs w:val="18"/>
              </w:rPr>
              <w:t xml:space="preserve">-839.081665   -1511.067627  </w:t>
            </w:r>
          </w:p>
        </w:tc>
      </w:tr>
      <w:tr w:rsidR="00C839E1" w:rsidRPr="00E66EB6" w14:paraId="475156BA" w14:textId="77777777" w:rsidTr="00932BBE">
        <w:tc>
          <w:tcPr>
            <w:tcW w:w="709" w:type="dxa"/>
            <w:shd w:val="clear" w:color="auto" w:fill="auto"/>
            <w:vAlign w:val="center"/>
          </w:tcPr>
          <w:p w14:paraId="015E6431"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204</w:t>
            </w:r>
          </w:p>
        </w:tc>
        <w:tc>
          <w:tcPr>
            <w:tcW w:w="8931" w:type="dxa"/>
            <w:shd w:val="clear" w:color="auto" w:fill="auto"/>
          </w:tcPr>
          <w:p w14:paraId="1768EF10" w14:textId="77777777" w:rsidR="00C839E1" w:rsidRPr="00E66EB6" w:rsidRDefault="00C839E1" w:rsidP="00C839E1">
            <w:pPr>
              <w:ind w:firstLineChars="885" w:firstLine="1593"/>
              <w:rPr>
                <w:sz w:val="18"/>
                <w:szCs w:val="18"/>
              </w:rPr>
            </w:pPr>
            <w:r w:rsidRPr="00E66EB6">
              <w:rPr>
                <w:sz w:val="18"/>
                <w:szCs w:val="18"/>
              </w:rPr>
              <w:t xml:space="preserve">-391.568237   -99.078201    -259.886230   -22.610729    -472.509125   </w:t>
            </w:r>
          </w:p>
          <w:p w14:paraId="1D364DBF" w14:textId="2FA7F581" w:rsidR="00C839E1" w:rsidRPr="00E66EB6" w:rsidRDefault="00C839E1" w:rsidP="00C839E1">
            <w:pPr>
              <w:ind w:firstLineChars="885" w:firstLine="1593"/>
              <w:rPr>
                <w:rFonts w:eastAsiaTheme="minorEastAsia" w:cs="Calibri"/>
                <w:sz w:val="18"/>
                <w:szCs w:val="18"/>
              </w:rPr>
            </w:pPr>
            <w:r w:rsidRPr="00E66EB6">
              <w:rPr>
                <w:sz w:val="18"/>
                <w:szCs w:val="18"/>
              </w:rPr>
              <w:t xml:space="preserve">-513.719727   -1472.088257  </w:t>
            </w:r>
          </w:p>
        </w:tc>
      </w:tr>
      <w:tr w:rsidR="00C839E1" w:rsidRPr="00E66EB6" w14:paraId="1EA2BA79" w14:textId="77777777" w:rsidTr="00932BBE">
        <w:tc>
          <w:tcPr>
            <w:tcW w:w="709" w:type="dxa"/>
            <w:shd w:val="clear" w:color="auto" w:fill="auto"/>
            <w:vAlign w:val="center"/>
          </w:tcPr>
          <w:p w14:paraId="167907B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205</w:t>
            </w:r>
          </w:p>
        </w:tc>
        <w:tc>
          <w:tcPr>
            <w:tcW w:w="8931" w:type="dxa"/>
            <w:shd w:val="clear" w:color="auto" w:fill="auto"/>
          </w:tcPr>
          <w:p w14:paraId="598234A5" w14:textId="77777777" w:rsidR="00C839E1" w:rsidRPr="00E66EB6" w:rsidRDefault="00C839E1" w:rsidP="00C839E1">
            <w:pPr>
              <w:ind w:firstLineChars="885" w:firstLine="1593"/>
              <w:rPr>
                <w:sz w:val="18"/>
                <w:szCs w:val="18"/>
              </w:rPr>
            </w:pPr>
            <w:r w:rsidRPr="00E66EB6">
              <w:rPr>
                <w:sz w:val="18"/>
                <w:szCs w:val="18"/>
              </w:rPr>
              <w:t xml:space="preserve">-1575.965454  -1609.202637  -1605.129883  -1001.017700  -1327.703369  </w:t>
            </w:r>
          </w:p>
          <w:p w14:paraId="3C297CBA" w14:textId="732A9586" w:rsidR="00C839E1" w:rsidRPr="00E66EB6" w:rsidRDefault="00C839E1" w:rsidP="00C839E1">
            <w:pPr>
              <w:ind w:firstLineChars="885" w:firstLine="1593"/>
              <w:rPr>
                <w:rFonts w:eastAsiaTheme="minorEastAsia" w:cs="Calibri"/>
                <w:sz w:val="18"/>
                <w:szCs w:val="18"/>
              </w:rPr>
            </w:pPr>
            <w:r w:rsidRPr="00E66EB6">
              <w:rPr>
                <w:sz w:val="18"/>
                <w:szCs w:val="18"/>
              </w:rPr>
              <w:t xml:space="preserve">-1221.082031  -2007.426270  </w:t>
            </w:r>
          </w:p>
        </w:tc>
      </w:tr>
      <w:tr w:rsidR="00C839E1" w:rsidRPr="00E66EB6" w14:paraId="599A610C" w14:textId="77777777" w:rsidTr="00932BBE">
        <w:tc>
          <w:tcPr>
            <w:tcW w:w="709" w:type="dxa"/>
            <w:shd w:val="clear" w:color="auto" w:fill="auto"/>
            <w:vAlign w:val="center"/>
          </w:tcPr>
          <w:p w14:paraId="63D871B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206</w:t>
            </w:r>
          </w:p>
        </w:tc>
        <w:tc>
          <w:tcPr>
            <w:tcW w:w="8931" w:type="dxa"/>
            <w:shd w:val="clear" w:color="auto" w:fill="auto"/>
          </w:tcPr>
          <w:p w14:paraId="43B731FC" w14:textId="77777777" w:rsidR="00C839E1" w:rsidRPr="00E66EB6" w:rsidRDefault="00C839E1" w:rsidP="00C839E1">
            <w:pPr>
              <w:ind w:firstLineChars="885" w:firstLine="1593"/>
              <w:rPr>
                <w:sz w:val="18"/>
                <w:szCs w:val="18"/>
              </w:rPr>
            </w:pPr>
            <w:r w:rsidRPr="00E66EB6">
              <w:rPr>
                <w:sz w:val="18"/>
                <w:szCs w:val="18"/>
              </w:rPr>
              <w:t xml:space="preserve">-354.735535   -381.940735   -894.146545   -998.646545   -1582.024902  </w:t>
            </w:r>
          </w:p>
          <w:p w14:paraId="018EAD48" w14:textId="66057792" w:rsidR="00C839E1" w:rsidRPr="00E66EB6" w:rsidRDefault="00C839E1" w:rsidP="00C839E1">
            <w:pPr>
              <w:ind w:firstLineChars="885" w:firstLine="1593"/>
              <w:rPr>
                <w:rFonts w:eastAsiaTheme="minorEastAsia" w:cs="Calibri"/>
                <w:sz w:val="18"/>
                <w:szCs w:val="18"/>
              </w:rPr>
            </w:pPr>
            <w:r w:rsidRPr="00E66EB6">
              <w:rPr>
                <w:sz w:val="18"/>
                <w:szCs w:val="18"/>
              </w:rPr>
              <w:t xml:space="preserve">-1441.162598  -2270.900391  </w:t>
            </w:r>
          </w:p>
        </w:tc>
      </w:tr>
      <w:tr w:rsidR="00C839E1" w:rsidRPr="00E66EB6" w14:paraId="758CD529" w14:textId="77777777" w:rsidTr="00932BBE">
        <w:tc>
          <w:tcPr>
            <w:tcW w:w="709" w:type="dxa"/>
            <w:shd w:val="clear" w:color="auto" w:fill="auto"/>
            <w:vAlign w:val="center"/>
          </w:tcPr>
          <w:p w14:paraId="1289E48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207</w:t>
            </w:r>
          </w:p>
        </w:tc>
        <w:tc>
          <w:tcPr>
            <w:tcW w:w="8931" w:type="dxa"/>
            <w:shd w:val="clear" w:color="auto" w:fill="auto"/>
          </w:tcPr>
          <w:p w14:paraId="7AC912DF" w14:textId="77777777" w:rsidR="00C839E1" w:rsidRPr="00E66EB6" w:rsidRDefault="00C839E1" w:rsidP="00C839E1">
            <w:pPr>
              <w:ind w:firstLineChars="885" w:firstLine="1593"/>
              <w:rPr>
                <w:sz w:val="18"/>
                <w:szCs w:val="18"/>
              </w:rPr>
            </w:pPr>
            <w:r w:rsidRPr="00E66EB6">
              <w:rPr>
                <w:sz w:val="18"/>
                <w:szCs w:val="18"/>
              </w:rPr>
              <w:t xml:space="preserve">-750.359741   -745.182007   -1095.111572  -693.184387   -1186.341431  </w:t>
            </w:r>
          </w:p>
          <w:p w14:paraId="4F11B656" w14:textId="0EE5F85D" w:rsidR="00C839E1" w:rsidRPr="00E66EB6" w:rsidRDefault="00C839E1" w:rsidP="00C839E1">
            <w:pPr>
              <w:ind w:firstLineChars="885" w:firstLine="1593"/>
              <w:rPr>
                <w:rFonts w:eastAsiaTheme="minorEastAsia" w:cs="Calibri"/>
                <w:sz w:val="18"/>
                <w:szCs w:val="18"/>
              </w:rPr>
            </w:pPr>
            <w:r w:rsidRPr="00E66EB6">
              <w:rPr>
                <w:sz w:val="18"/>
                <w:szCs w:val="18"/>
              </w:rPr>
              <w:t xml:space="preserve">-954.111694   -1859.068237  </w:t>
            </w:r>
          </w:p>
        </w:tc>
      </w:tr>
      <w:tr w:rsidR="00C839E1" w:rsidRPr="00E66EB6" w14:paraId="36DB0ADD" w14:textId="77777777" w:rsidTr="00932BBE">
        <w:tc>
          <w:tcPr>
            <w:tcW w:w="709" w:type="dxa"/>
            <w:shd w:val="clear" w:color="auto" w:fill="auto"/>
            <w:vAlign w:val="center"/>
          </w:tcPr>
          <w:p w14:paraId="36DA708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208</w:t>
            </w:r>
          </w:p>
        </w:tc>
        <w:tc>
          <w:tcPr>
            <w:tcW w:w="8931" w:type="dxa"/>
            <w:shd w:val="clear" w:color="auto" w:fill="auto"/>
          </w:tcPr>
          <w:p w14:paraId="2775CB4C" w14:textId="77777777" w:rsidR="00C839E1" w:rsidRPr="00E66EB6" w:rsidRDefault="00C839E1" w:rsidP="00C839E1">
            <w:pPr>
              <w:ind w:firstLineChars="885" w:firstLine="1593"/>
              <w:rPr>
                <w:sz w:val="18"/>
                <w:szCs w:val="18"/>
              </w:rPr>
            </w:pPr>
            <w:r w:rsidRPr="00E66EB6">
              <w:rPr>
                <w:sz w:val="18"/>
                <w:szCs w:val="18"/>
              </w:rPr>
              <w:t xml:space="preserve">250.793350    308.514526    257.658905    259.137177    223.083923    </w:t>
            </w:r>
          </w:p>
          <w:p w14:paraId="751B6412" w14:textId="6D04EF55" w:rsidR="00C839E1" w:rsidRPr="00E66EB6" w:rsidRDefault="00C839E1" w:rsidP="00C839E1">
            <w:pPr>
              <w:ind w:firstLineChars="885" w:firstLine="1593"/>
              <w:rPr>
                <w:rFonts w:eastAsiaTheme="minorEastAsia" w:cs="Calibri"/>
                <w:sz w:val="18"/>
                <w:szCs w:val="18"/>
              </w:rPr>
            </w:pPr>
            <w:r w:rsidRPr="00E66EB6">
              <w:rPr>
                <w:sz w:val="18"/>
                <w:szCs w:val="18"/>
              </w:rPr>
              <w:t xml:space="preserve">209.800003    187.700897    </w:t>
            </w:r>
          </w:p>
        </w:tc>
      </w:tr>
      <w:tr w:rsidR="00C839E1" w:rsidRPr="00E66EB6" w14:paraId="0E44DC3F" w14:textId="77777777" w:rsidTr="00932BBE">
        <w:tc>
          <w:tcPr>
            <w:tcW w:w="709" w:type="dxa"/>
            <w:shd w:val="clear" w:color="auto" w:fill="auto"/>
            <w:vAlign w:val="center"/>
          </w:tcPr>
          <w:p w14:paraId="0C3C91B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209</w:t>
            </w:r>
          </w:p>
        </w:tc>
        <w:tc>
          <w:tcPr>
            <w:tcW w:w="8931" w:type="dxa"/>
            <w:shd w:val="clear" w:color="auto" w:fill="auto"/>
          </w:tcPr>
          <w:p w14:paraId="715E9014" w14:textId="77777777" w:rsidR="00C839E1" w:rsidRPr="00E66EB6" w:rsidRDefault="00C839E1" w:rsidP="00C839E1">
            <w:pPr>
              <w:ind w:firstLineChars="885" w:firstLine="1593"/>
              <w:rPr>
                <w:sz w:val="18"/>
                <w:szCs w:val="18"/>
              </w:rPr>
            </w:pPr>
            <w:r w:rsidRPr="00E66EB6">
              <w:rPr>
                <w:sz w:val="18"/>
                <w:szCs w:val="18"/>
              </w:rPr>
              <w:t xml:space="preserve">-398.730713   -282.424469   -167.861862   -148.836700   -112.436821   </w:t>
            </w:r>
          </w:p>
          <w:p w14:paraId="0AAF9DC9" w14:textId="53CA4760" w:rsidR="00C839E1" w:rsidRPr="00E66EB6" w:rsidRDefault="00C839E1" w:rsidP="00C839E1">
            <w:pPr>
              <w:ind w:firstLineChars="885" w:firstLine="1593"/>
              <w:rPr>
                <w:rFonts w:eastAsiaTheme="minorEastAsia" w:cs="Calibri"/>
                <w:sz w:val="18"/>
                <w:szCs w:val="18"/>
              </w:rPr>
            </w:pPr>
            <w:r w:rsidRPr="00E66EB6">
              <w:rPr>
                <w:sz w:val="18"/>
                <w:szCs w:val="18"/>
              </w:rPr>
              <w:t xml:space="preserve">-333.931335   -371.274994   </w:t>
            </w:r>
          </w:p>
        </w:tc>
      </w:tr>
      <w:tr w:rsidR="00C839E1" w:rsidRPr="00E66EB6" w14:paraId="67A8DF1C" w14:textId="77777777" w:rsidTr="00932BBE">
        <w:tc>
          <w:tcPr>
            <w:tcW w:w="709" w:type="dxa"/>
            <w:shd w:val="clear" w:color="auto" w:fill="auto"/>
            <w:vAlign w:val="center"/>
          </w:tcPr>
          <w:p w14:paraId="02C2278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210</w:t>
            </w:r>
          </w:p>
        </w:tc>
        <w:tc>
          <w:tcPr>
            <w:tcW w:w="8931" w:type="dxa"/>
            <w:shd w:val="clear" w:color="auto" w:fill="auto"/>
          </w:tcPr>
          <w:p w14:paraId="12210E50" w14:textId="77777777" w:rsidR="00C839E1" w:rsidRPr="00E66EB6" w:rsidRDefault="00C839E1" w:rsidP="00C839E1">
            <w:pPr>
              <w:ind w:firstLineChars="885" w:firstLine="1593"/>
              <w:rPr>
                <w:sz w:val="18"/>
                <w:szCs w:val="18"/>
              </w:rPr>
            </w:pPr>
            <w:r w:rsidRPr="00E66EB6">
              <w:rPr>
                <w:sz w:val="18"/>
                <w:szCs w:val="18"/>
              </w:rPr>
              <w:t xml:space="preserve">1144.176147   854.793945    247.951218    476.229004    262.055573    </w:t>
            </w:r>
          </w:p>
          <w:p w14:paraId="6D72C97E" w14:textId="192EBDC6" w:rsidR="00C839E1" w:rsidRPr="00E66EB6" w:rsidRDefault="00C839E1" w:rsidP="00C839E1">
            <w:pPr>
              <w:ind w:firstLineChars="885" w:firstLine="1593"/>
              <w:rPr>
                <w:rFonts w:eastAsiaTheme="minorEastAsia" w:cs="Calibri"/>
                <w:sz w:val="18"/>
                <w:szCs w:val="18"/>
              </w:rPr>
            </w:pPr>
            <w:r w:rsidRPr="00E66EB6">
              <w:rPr>
                <w:sz w:val="18"/>
                <w:szCs w:val="18"/>
              </w:rPr>
              <w:t xml:space="preserve">-210.412064   -311.474915   </w:t>
            </w:r>
          </w:p>
        </w:tc>
      </w:tr>
      <w:tr w:rsidR="00C839E1" w:rsidRPr="00E66EB6" w14:paraId="3B658F84" w14:textId="77777777" w:rsidTr="00932BBE">
        <w:tc>
          <w:tcPr>
            <w:tcW w:w="709" w:type="dxa"/>
            <w:shd w:val="clear" w:color="auto" w:fill="auto"/>
            <w:vAlign w:val="center"/>
          </w:tcPr>
          <w:p w14:paraId="54841B26"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211</w:t>
            </w:r>
          </w:p>
        </w:tc>
        <w:tc>
          <w:tcPr>
            <w:tcW w:w="8931" w:type="dxa"/>
            <w:shd w:val="clear" w:color="auto" w:fill="auto"/>
          </w:tcPr>
          <w:p w14:paraId="31331CF0" w14:textId="77777777" w:rsidR="00C839E1" w:rsidRPr="00E66EB6" w:rsidRDefault="00C839E1" w:rsidP="00C839E1">
            <w:pPr>
              <w:ind w:firstLineChars="885" w:firstLine="1593"/>
              <w:rPr>
                <w:sz w:val="18"/>
                <w:szCs w:val="18"/>
              </w:rPr>
            </w:pPr>
            <w:r w:rsidRPr="00E66EB6">
              <w:rPr>
                <w:sz w:val="18"/>
                <w:szCs w:val="18"/>
              </w:rPr>
              <w:t xml:space="preserve">549.641846    657.539246    324.278534    175.408035    147.500793   </w:t>
            </w:r>
          </w:p>
          <w:p w14:paraId="6B1262CF" w14:textId="79104492" w:rsidR="00C839E1" w:rsidRPr="00E66EB6" w:rsidRDefault="00C839E1" w:rsidP="00C839E1">
            <w:pPr>
              <w:ind w:firstLineChars="885" w:firstLine="1593"/>
              <w:rPr>
                <w:rFonts w:eastAsiaTheme="minorEastAsia" w:cs="Calibri"/>
                <w:sz w:val="18"/>
                <w:szCs w:val="18"/>
              </w:rPr>
            </w:pPr>
            <w:r w:rsidRPr="00E66EB6">
              <w:rPr>
                <w:sz w:val="18"/>
                <w:szCs w:val="18"/>
              </w:rPr>
              <w:t xml:space="preserve">-372.890747   -527.594421   </w:t>
            </w:r>
          </w:p>
        </w:tc>
      </w:tr>
      <w:tr w:rsidR="00C839E1" w:rsidRPr="00E66EB6" w14:paraId="4CAACF84" w14:textId="77777777" w:rsidTr="00932BBE">
        <w:tc>
          <w:tcPr>
            <w:tcW w:w="709" w:type="dxa"/>
            <w:shd w:val="clear" w:color="auto" w:fill="auto"/>
            <w:vAlign w:val="center"/>
          </w:tcPr>
          <w:p w14:paraId="423F9F9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212</w:t>
            </w:r>
          </w:p>
        </w:tc>
        <w:tc>
          <w:tcPr>
            <w:tcW w:w="8931" w:type="dxa"/>
            <w:shd w:val="clear" w:color="auto" w:fill="auto"/>
          </w:tcPr>
          <w:p w14:paraId="00237D32" w14:textId="77777777" w:rsidR="00C839E1" w:rsidRPr="00E66EB6" w:rsidRDefault="00C839E1" w:rsidP="00C839E1">
            <w:pPr>
              <w:ind w:firstLineChars="885" w:firstLine="1593"/>
              <w:rPr>
                <w:sz w:val="18"/>
                <w:szCs w:val="18"/>
              </w:rPr>
            </w:pPr>
            <w:r w:rsidRPr="00E66EB6">
              <w:rPr>
                <w:sz w:val="18"/>
                <w:szCs w:val="18"/>
              </w:rPr>
              <w:t xml:space="preserve">-1552.106812  -1189.027100  -1516.479858  -1235.234619  -1642.160400  </w:t>
            </w:r>
          </w:p>
          <w:p w14:paraId="1DD9EECC" w14:textId="6C8686DB" w:rsidR="00C839E1" w:rsidRPr="00E66EB6" w:rsidRDefault="00C839E1" w:rsidP="00C839E1">
            <w:pPr>
              <w:ind w:firstLineChars="885" w:firstLine="1593"/>
              <w:rPr>
                <w:rFonts w:eastAsiaTheme="minorEastAsia" w:cs="Calibri"/>
                <w:sz w:val="18"/>
                <w:szCs w:val="18"/>
              </w:rPr>
            </w:pPr>
            <w:r w:rsidRPr="00E66EB6">
              <w:rPr>
                <w:sz w:val="18"/>
                <w:szCs w:val="18"/>
              </w:rPr>
              <w:t xml:space="preserve">-1497.831909  -2275.606689  </w:t>
            </w:r>
          </w:p>
        </w:tc>
      </w:tr>
      <w:tr w:rsidR="00C839E1" w:rsidRPr="00E66EB6" w14:paraId="49FD6B77" w14:textId="77777777" w:rsidTr="00932BBE">
        <w:tc>
          <w:tcPr>
            <w:tcW w:w="709" w:type="dxa"/>
            <w:shd w:val="clear" w:color="auto" w:fill="auto"/>
            <w:vAlign w:val="center"/>
          </w:tcPr>
          <w:p w14:paraId="4FE7D8C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213</w:t>
            </w:r>
          </w:p>
        </w:tc>
        <w:tc>
          <w:tcPr>
            <w:tcW w:w="8931" w:type="dxa"/>
            <w:shd w:val="clear" w:color="auto" w:fill="auto"/>
          </w:tcPr>
          <w:p w14:paraId="7FF07964" w14:textId="77777777" w:rsidR="00C839E1" w:rsidRPr="00E66EB6" w:rsidRDefault="00C839E1" w:rsidP="00C839E1">
            <w:pPr>
              <w:ind w:firstLineChars="885" w:firstLine="1593"/>
              <w:rPr>
                <w:sz w:val="18"/>
                <w:szCs w:val="18"/>
              </w:rPr>
            </w:pPr>
            <w:r w:rsidRPr="00E66EB6">
              <w:rPr>
                <w:sz w:val="18"/>
                <w:szCs w:val="18"/>
              </w:rPr>
              <w:t xml:space="preserve">-1900.223633  -1642.089966  -1345.290283  -844.898010   -877.631287   </w:t>
            </w:r>
          </w:p>
          <w:p w14:paraId="0C739A91" w14:textId="476DE6E4" w:rsidR="00C839E1" w:rsidRPr="00E66EB6" w:rsidRDefault="00C839E1" w:rsidP="00C839E1">
            <w:pPr>
              <w:ind w:firstLineChars="885" w:firstLine="1593"/>
              <w:rPr>
                <w:rFonts w:eastAsiaTheme="minorEastAsia" w:cs="Calibri"/>
                <w:sz w:val="18"/>
                <w:szCs w:val="18"/>
              </w:rPr>
            </w:pPr>
            <w:r w:rsidRPr="00E66EB6">
              <w:rPr>
                <w:sz w:val="18"/>
                <w:szCs w:val="18"/>
              </w:rPr>
              <w:t xml:space="preserve">-742.815796   -1521.429077  </w:t>
            </w:r>
          </w:p>
        </w:tc>
      </w:tr>
      <w:tr w:rsidR="00C839E1" w:rsidRPr="00E66EB6" w14:paraId="4166E2FB" w14:textId="77777777" w:rsidTr="00932BBE">
        <w:tc>
          <w:tcPr>
            <w:tcW w:w="709" w:type="dxa"/>
            <w:shd w:val="clear" w:color="auto" w:fill="auto"/>
            <w:vAlign w:val="center"/>
          </w:tcPr>
          <w:p w14:paraId="1A10965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214</w:t>
            </w:r>
          </w:p>
        </w:tc>
        <w:tc>
          <w:tcPr>
            <w:tcW w:w="8931" w:type="dxa"/>
            <w:shd w:val="clear" w:color="auto" w:fill="auto"/>
          </w:tcPr>
          <w:p w14:paraId="5E3F9284" w14:textId="77777777" w:rsidR="00C839E1" w:rsidRPr="00E66EB6" w:rsidRDefault="00C839E1" w:rsidP="00C839E1">
            <w:pPr>
              <w:ind w:firstLineChars="885" w:firstLine="1593"/>
              <w:rPr>
                <w:sz w:val="18"/>
                <w:szCs w:val="18"/>
              </w:rPr>
            </w:pPr>
            <w:r w:rsidRPr="00E66EB6">
              <w:rPr>
                <w:sz w:val="18"/>
                <w:szCs w:val="18"/>
              </w:rPr>
              <w:t xml:space="preserve">-1037.835571  -656.155457   -1014.410461  -1315.275879  -1811.045044  </w:t>
            </w:r>
          </w:p>
          <w:p w14:paraId="09634BFD" w14:textId="47E4BC0D" w:rsidR="00C839E1" w:rsidRPr="00E66EB6" w:rsidRDefault="00C839E1" w:rsidP="00C839E1">
            <w:pPr>
              <w:ind w:firstLineChars="885" w:firstLine="1593"/>
              <w:rPr>
                <w:rFonts w:eastAsiaTheme="minorEastAsia" w:cs="Calibri"/>
                <w:sz w:val="18"/>
                <w:szCs w:val="18"/>
              </w:rPr>
            </w:pPr>
            <w:r w:rsidRPr="00E66EB6">
              <w:rPr>
                <w:sz w:val="18"/>
                <w:szCs w:val="18"/>
              </w:rPr>
              <w:t xml:space="preserve">-1302.612793  -2036.575439  </w:t>
            </w:r>
          </w:p>
        </w:tc>
      </w:tr>
      <w:tr w:rsidR="00C839E1" w:rsidRPr="00E66EB6" w14:paraId="65317360" w14:textId="77777777" w:rsidTr="00932BBE">
        <w:tc>
          <w:tcPr>
            <w:tcW w:w="709" w:type="dxa"/>
            <w:shd w:val="clear" w:color="auto" w:fill="auto"/>
            <w:vAlign w:val="center"/>
          </w:tcPr>
          <w:p w14:paraId="231E884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215</w:t>
            </w:r>
          </w:p>
        </w:tc>
        <w:tc>
          <w:tcPr>
            <w:tcW w:w="8931" w:type="dxa"/>
            <w:shd w:val="clear" w:color="auto" w:fill="auto"/>
          </w:tcPr>
          <w:p w14:paraId="2D0F205B" w14:textId="77777777" w:rsidR="00C839E1" w:rsidRPr="00E66EB6" w:rsidRDefault="00C839E1" w:rsidP="00C839E1">
            <w:pPr>
              <w:ind w:firstLineChars="885" w:firstLine="1593"/>
              <w:rPr>
                <w:sz w:val="18"/>
                <w:szCs w:val="18"/>
              </w:rPr>
            </w:pPr>
            <w:r w:rsidRPr="00E66EB6">
              <w:rPr>
                <w:sz w:val="18"/>
                <w:szCs w:val="18"/>
              </w:rPr>
              <w:t xml:space="preserve">-1133.035889  -952.475220   -746.429382   -676.345276   -574.932373   </w:t>
            </w:r>
          </w:p>
          <w:p w14:paraId="655E13FB" w14:textId="38591089" w:rsidR="00C839E1" w:rsidRPr="00E66EB6" w:rsidRDefault="00C839E1" w:rsidP="00C839E1">
            <w:pPr>
              <w:ind w:firstLineChars="885" w:firstLine="1593"/>
              <w:rPr>
                <w:rFonts w:eastAsiaTheme="minorEastAsia" w:cs="Calibri"/>
                <w:sz w:val="18"/>
                <w:szCs w:val="18"/>
              </w:rPr>
            </w:pPr>
            <w:r w:rsidRPr="00E66EB6">
              <w:rPr>
                <w:sz w:val="18"/>
                <w:szCs w:val="18"/>
              </w:rPr>
              <w:t xml:space="preserve">-664.157715   -847.545410   </w:t>
            </w:r>
          </w:p>
        </w:tc>
      </w:tr>
      <w:tr w:rsidR="00C839E1" w:rsidRPr="00E66EB6" w14:paraId="54800B81" w14:textId="77777777" w:rsidTr="00932BBE">
        <w:tc>
          <w:tcPr>
            <w:tcW w:w="709" w:type="dxa"/>
            <w:shd w:val="clear" w:color="auto" w:fill="auto"/>
            <w:vAlign w:val="center"/>
          </w:tcPr>
          <w:p w14:paraId="352418F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216</w:t>
            </w:r>
          </w:p>
        </w:tc>
        <w:tc>
          <w:tcPr>
            <w:tcW w:w="8931" w:type="dxa"/>
            <w:shd w:val="clear" w:color="auto" w:fill="auto"/>
          </w:tcPr>
          <w:p w14:paraId="4BDC2A91" w14:textId="77777777" w:rsidR="00C839E1" w:rsidRPr="00E66EB6" w:rsidRDefault="00C839E1" w:rsidP="00C839E1">
            <w:pPr>
              <w:ind w:firstLineChars="885" w:firstLine="1593"/>
              <w:rPr>
                <w:sz w:val="18"/>
                <w:szCs w:val="18"/>
              </w:rPr>
            </w:pPr>
            <w:r w:rsidRPr="00E66EB6">
              <w:rPr>
                <w:sz w:val="18"/>
                <w:szCs w:val="18"/>
              </w:rPr>
              <w:t xml:space="preserve">-277.608704   -261.225098   -345.695862   -430.000031   -623.311157   </w:t>
            </w:r>
          </w:p>
          <w:p w14:paraId="44DFB06C" w14:textId="5859CB80" w:rsidR="00C839E1" w:rsidRPr="00E66EB6" w:rsidRDefault="00C839E1" w:rsidP="00C839E1">
            <w:pPr>
              <w:ind w:firstLineChars="885" w:firstLine="1593"/>
              <w:rPr>
                <w:rFonts w:eastAsiaTheme="minorEastAsia" w:cs="Calibri"/>
                <w:sz w:val="18"/>
                <w:szCs w:val="18"/>
              </w:rPr>
            </w:pPr>
            <w:r w:rsidRPr="00E66EB6">
              <w:rPr>
                <w:sz w:val="18"/>
                <w:szCs w:val="18"/>
              </w:rPr>
              <w:t xml:space="preserve">-1011.414001  -1672.150635  </w:t>
            </w:r>
          </w:p>
        </w:tc>
      </w:tr>
      <w:tr w:rsidR="00C839E1" w:rsidRPr="00E66EB6" w14:paraId="514202DA" w14:textId="77777777" w:rsidTr="00932BBE">
        <w:tc>
          <w:tcPr>
            <w:tcW w:w="709" w:type="dxa"/>
            <w:shd w:val="clear" w:color="auto" w:fill="auto"/>
            <w:vAlign w:val="center"/>
          </w:tcPr>
          <w:p w14:paraId="4F463FC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217</w:t>
            </w:r>
          </w:p>
        </w:tc>
        <w:tc>
          <w:tcPr>
            <w:tcW w:w="8931" w:type="dxa"/>
            <w:shd w:val="clear" w:color="auto" w:fill="auto"/>
          </w:tcPr>
          <w:p w14:paraId="07E0CAA4" w14:textId="77777777" w:rsidR="00C839E1" w:rsidRPr="00E66EB6" w:rsidRDefault="00C839E1" w:rsidP="00C839E1">
            <w:pPr>
              <w:ind w:firstLineChars="885" w:firstLine="1593"/>
              <w:rPr>
                <w:sz w:val="18"/>
                <w:szCs w:val="18"/>
              </w:rPr>
            </w:pPr>
            <w:r w:rsidRPr="00E66EB6">
              <w:rPr>
                <w:sz w:val="18"/>
                <w:szCs w:val="18"/>
              </w:rPr>
              <w:t xml:space="preserve">-624.576355   -378.763763   -600.394714   450.444885    -208.235550   </w:t>
            </w:r>
          </w:p>
          <w:p w14:paraId="5508E4E5" w14:textId="55CAA096" w:rsidR="00C839E1" w:rsidRPr="00E66EB6" w:rsidRDefault="00C839E1" w:rsidP="00C839E1">
            <w:pPr>
              <w:ind w:firstLineChars="885" w:firstLine="1593"/>
              <w:rPr>
                <w:rFonts w:eastAsiaTheme="minorEastAsia" w:cs="Calibri"/>
                <w:sz w:val="18"/>
                <w:szCs w:val="18"/>
              </w:rPr>
            </w:pPr>
            <w:r w:rsidRPr="00E66EB6">
              <w:rPr>
                <w:sz w:val="18"/>
                <w:szCs w:val="18"/>
              </w:rPr>
              <w:t xml:space="preserve">-1186.607300  -2060.245605  </w:t>
            </w:r>
          </w:p>
        </w:tc>
      </w:tr>
      <w:tr w:rsidR="00C839E1" w:rsidRPr="00E66EB6" w14:paraId="37817119" w14:textId="77777777" w:rsidTr="00932BBE">
        <w:tc>
          <w:tcPr>
            <w:tcW w:w="709" w:type="dxa"/>
            <w:shd w:val="clear" w:color="auto" w:fill="auto"/>
            <w:vAlign w:val="center"/>
          </w:tcPr>
          <w:p w14:paraId="6C7440F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218</w:t>
            </w:r>
          </w:p>
        </w:tc>
        <w:tc>
          <w:tcPr>
            <w:tcW w:w="8931" w:type="dxa"/>
            <w:shd w:val="clear" w:color="auto" w:fill="auto"/>
          </w:tcPr>
          <w:p w14:paraId="597F7E5F" w14:textId="77777777" w:rsidR="00C839E1" w:rsidRPr="00E66EB6" w:rsidRDefault="00C839E1" w:rsidP="00C839E1">
            <w:pPr>
              <w:ind w:firstLineChars="885" w:firstLine="1593"/>
              <w:rPr>
                <w:sz w:val="18"/>
                <w:szCs w:val="18"/>
              </w:rPr>
            </w:pPr>
            <w:r w:rsidRPr="00E66EB6">
              <w:rPr>
                <w:sz w:val="18"/>
                <w:szCs w:val="18"/>
              </w:rPr>
              <w:t xml:space="preserve">-1379.375122  -1278.502930  -1671.380737  -1521.290283  -2184.201172  </w:t>
            </w:r>
          </w:p>
          <w:p w14:paraId="42EDCA94" w14:textId="0B1FE13A" w:rsidR="00C839E1" w:rsidRPr="00E66EB6" w:rsidRDefault="00C839E1" w:rsidP="00C839E1">
            <w:pPr>
              <w:ind w:firstLineChars="885" w:firstLine="1593"/>
              <w:rPr>
                <w:rFonts w:eastAsiaTheme="minorEastAsia" w:cs="Calibri"/>
                <w:sz w:val="18"/>
                <w:szCs w:val="18"/>
              </w:rPr>
            </w:pPr>
            <w:r w:rsidRPr="00E66EB6">
              <w:rPr>
                <w:sz w:val="18"/>
                <w:szCs w:val="18"/>
              </w:rPr>
              <w:t xml:space="preserve">1036.537231   14.498406     </w:t>
            </w:r>
          </w:p>
        </w:tc>
      </w:tr>
      <w:tr w:rsidR="00C839E1" w:rsidRPr="00E66EB6" w14:paraId="1EC5B7FB" w14:textId="77777777" w:rsidTr="00932BBE">
        <w:tc>
          <w:tcPr>
            <w:tcW w:w="709" w:type="dxa"/>
            <w:shd w:val="clear" w:color="auto" w:fill="auto"/>
            <w:vAlign w:val="center"/>
          </w:tcPr>
          <w:p w14:paraId="7BDCA40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219</w:t>
            </w:r>
          </w:p>
        </w:tc>
        <w:tc>
          <w:tcPr>
            <w:tcW w:w="8931" w:type="dxa"/>
            <w:shd w:val="clear" w:color="auto" w:fill="auto"/>
          </w:tcPr>
          <w:p w14:paraId="611011F6" w14:textId="77777777" w:rsidR="00C839E1" w:rsidRPr="00E66EB6" w:rsidRDefault="00C839E1" w:rsidP="00C839E1">
            <w:pPr>
              <w:ind w:firstLineChars="885" w:firstLine="1593"/>
              <w:rPr>
                <w:sz w:val="18"/>
                <w:szCs w:val="18"/>
              </w:rPr>
            </w:pPr>
            <w:r w:rsidRPr="00E66EB6">
              <w:rPr>
                <w:sz w:val="18"/>
                <w:szCs w:val="18"/>
              </w:rPr>
              <w:t xml:space="preserve">830.555298    273.704865    -430.866608   -879.656616   -1596.880859  </w:t>
            </w:r>
          </w:p>
          <w:p w14:paraId="5A8E43A3" w14:textId="408DE46E" w:rsidR="00C839E1" w:rsidRPr="00E66EB6" w:rsidRDefault="00C839E1" w:rsidP="00C839E1">
            <w:pPr>
              <w:ind w:firstLineChars="885" w:firstLine="1593"/>
              <w:rPr>
                <w:rFonts w:eastAsiaTheme="minorEastAsia" w:cs="Calibri"/>
                <w:sz w:val="18"/>
                <w:szCs w:val="18"/>
              </w:rPr>
            </w:pPr>
            <w:r w:rsidRPr="00E66EB6">
              <w:rPr>
                <w:sz w:val="18"/>
                <w:szCs w:val="18"/>
              </w:rPr>
              <w:t xml:space="preserve">-1735.605835  -2732.404785  </w:t>
            </w:r>
          </w:p>
        </w:tc>
      </w:tr>
      <w:tr w:rsidR="00C839E1" w:rsidRPr="00E66EB6" w14:paraId="3632A808" w14:textId="77777777" w:rsidTr="00932BBE">
        <w:tc>
          <w:tcPr>
            <w:tcW w:w="709" w:type="dxa"/>
            <w:shd w:val="clear" w:color="auto" w:fill="auto"/>
            <w:vAlign w:val="center"/>
          </w:tcPr>
          <w:p w14:paraId="222FE40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220</w:t>
            </w:r>
          </w:p>
        </w:tc>
        <w:tc>
          <w:tcPr>
            <w:tcW w:w="8931" w:type="dxa"/>
            <w:shd w:val="clear" w:color="auto" w:fill="auto"/>
          </w:tcPr>
          <w:p w14:paraId="1E81368A" w14:textId="77777777" w:rsidR="00C839E1" w:rsidRPr="00E66EB6" w:rsidRDefault="00C839E1" w:rsidP="00C839E1">
            <w:pPr>
              <w:ind w:firstLineChars="885" w:firstLine="1593"/>
              <w:rPr>
                <w:sz w:val="18"/>
                <w:szCs w:val="18"/>
              </w:rPr>
            </w:pPr>
            <w:r w:rsidRPr="00E66EB6">
              <w:rPr>
                <w:sz w:val="18"/>
                <w:szCs w:val="18"/>
              </w:rPr>
              <w:t xml:space="preserve">-862.293884   -338.837738   -256.978302   453.634369    21.184637     </w:t>
            </w:r>
          </w:p>
          <w:p w14:paraId="224B1A0A" w14:textId="5E161928" w:rsidR="00C839E1" w:rsidRPr="00E66EB6" w:rsidRDefault="00C839E1" w:rsidP="00C839E1">
            <w:pPr>
              <w:ind w:firstLineChars="885" w:firstLine="1593"/>
              <w:rPr>
                <w:rFonts w:eastAsiaTheme="minorEastAsia" w:cs="Calibri"/>
                <w:sz w:val="18"/>
                <w:szCs w:val="18"/>
              </w:rPr>
            </w:pPr>
            <w:r w:rsidRPr="00E66EB6">
              <w:rPr>
                <w:sz w:val="18"/>
                <w:szCs w:val="18"/>
              </w:rPr>
              <w:t xml:space="preserve">-388.895355   -1367.653931  </w:t>
            </w:r>
          </w:p>
        </w:tc>
      </w:tr>
    </w:tbl>
    <w:p w14:paraId="00D36EBC"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6B62AEA5" w14:textId="77777777" w:rsidTr="00E54CDD">
        <w:tc>
          <w:tcPr>
            <w:tcW w:w="709" w:type="dxa"/>
            <w:tcBorders>
              <w:bottom w:val="single" w:sz="12" w:space="0" w:color="000000"/>
            </w:tcBorders>
            <w:shd w:val="clear" w:color="auto" w:fill="auto"/>
          </w:tcPr>
          <w:p w14:paraId="4A7B6D33" w14:textId="4CDFB901" w:rsidR="00C839E1" w:rsidRPr="00E66EB6" w:rsidRDefault="00C839E1" w:rsidP="00C839E1">
            <w:pP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7C19230D" w14:textId="3DC935BA"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5CDC8D0E" w14:textId="77777777" w:rsidTr="00C839E1">
        <w:tc>
          <w:tcPr>
            <w:tcW w:w="709" w:type="dxa"/>
            <w:tcBorders>
              <w:top w:val="single" w:sz="12" w:space="0" w:color="000000"/>
            </w:tcBorders>
            <w:shd w:val="clear" w:color="auto" w:fill="auto"/>
            <w:vAlign w:val="center"/>
          </w:tcPr>
          <w:p w14:paraId="50650FC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221</w:t>
            </w:r>
          </w:p>
        </w:tc>
        <w:tc>
          <w:tcPr>
            <w:tcW w:w="8931" w:type="dxa"/>
            <w:tcBorders>
              <w:top w:val="single" w:sz="12" w:space="0" w:color="000000"/>
            </w:tcBorders>
            <w:shd w:val="clear" w:color="auto" w:fill="auto"/>
          </w:tcPr>
          <w:p w14:paraId="10D0093F" w14:textId="77777777" w:rsidR="00C839E1" w:rsidRPr="00E66EB6" w:rsidRDefault="00C839E1" w:rsidP="00C839E1">
            <w:pPr>
              <w:ind w:firstLineChars="885" w:firstLine="1593"/>
              <w:rPr>
                <w:sz w:val="18"/>
                <w:szCs w:val="18"/>
              </w:rPr>
            </w:pPr>
            <w:r w:rsidRPr="00E66EB6">
              <w:rPr>
                <w:sz w:val="18"/>
                <w:szCs w:val="18"/>
              </w:rPr>
              <w:t xml:space="preserve">-1692.275391  -837.354309   -996.297546   -650.886047   -921.391785   </w:t>
            </w:r>
          </w:p>
          <w:p w14:paraId="501BFD98" w14:textId="17FF7714" w:rsidR="00C839E1" w:rsidRPr="00E66EB6" w:rsidRDefault="00C839E1" w:rsidP="00C839E1">
            <w:pPr>
              <w:ind w:firstLineChars="885" w:firstLine="1593"/>
              <w:rPr>
                <w:rFonts w:eastAsiaTheme="minorEastAsia" w:cs="Calibri"/>
                <w:sz w:val="18"/>
                <w:szCs w:val="18"/>
              </w:rPr>
            </w:pPr>
            <w:r w:rsidRPr="00E66EB6">
              <w:rPr>
                <w:sz w:val="18"/>
                <w:szCs w:val="18"/>
              </w:rPr>
              <w:t xml:space="preserve">-735.284485   -1599.094971  </w:t>
            </w:r>
          </w:p>
        </w:tc>
      </w:tr>
      <w:tr w:rsidR="00C839E1" w:rsidRPr="00E66EB6" w14:paraId="74A12E00" w14:textId="77777777" w:rsidTr="00932BBE">
        <w:tc>
          <w:tcPr>
            <w:tcW w:w="709" w:type="dxa"/>
            <w:shd w:val="clear" w:color="auto" w:fill="auto"/>
            <w:vAlign w:val="center"/>
          </w:tcPr>
          <w:p w14:paraId="141C2DF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222</w:t>
            </w:r>
          </w:p>
        </w:tc>
        <w:tc>
          <w:tcPr>
            <w:tcW w:w="8931" w:type="dxa"/>
            <w:shd w:val="clear" w:color="auto" w:fill="auto"/>
          </w:tcPr>
          <w:p w14:paraId="669F1C4C" w14:textId="77777777" w:rsidR="00C839E1" w:rsidRPr="00E66EB6" w:rsidRDefault="00C839E1" w:rsidP="00C839E1">
            <w:pPr>
              <w:ind w:firstLineChars="885" w:firstLine="1593"/>
              <w:rPr>
                <w:sz w:val="18"/>
                <w:szCs w:val="18"/>
              </w:rPr>
            </w:pPr>
            <w:r w:rsidRPr="00E66EB6">
              <w:rPr>
                <w:sz w:val="18"/>
                <w:szCs w:val="18"/>
              </w:rPr>
              <w:t xml:space="preserve">-1439.049561  -403.948120   -264.716797   34.880165     133.721527    </w:t>
            </w:r>
          </w:p>
          <w:p w14:paraId="181B9148" w14:textId="010D864D" w:rsidR="00C839E1" w:rsidRPr="00E66EB6" w:rsidRDefault="00C839E1" w:rsidP="00C839E1">
            <w:pPr>
              <w:ind w:firstLineChars="885" w:firstLine="1593"/>
              <w:rPr>
                <w:rFonts w:eastAsiaTheme="minorEastAsia" w:cs="Calibri"/>
                <w:sz w:val="18"/>
                <w:szCs w:val="18"/>
              </w:rPr>
            </w:pPr>
            <w:r w:rsidRPr="00E66EB6">
              <w:rPr>
                <w:sz w:val="18"/>
                <w:szCs w:val="18"/>
              </w:rPr>
              <w:t xml:space="preserve">270.342712    130.799301    </w:t>
            </w:r>
          </w:p>
        </w:tc>
      </w:tr>
      <w:tr w:rsidR="00C839E1" w:rsidRPr="00E66EB6" w14:paraId="569499C2" w14:textId="77777777" w:rsidTr="00932BBE">
        <w:tc>
          <w:tcPr>
            <w:tcW w:w="709" w:type="dxa"/>
            <w:shd w:val="clear" w:color="auto" w:fill="auto"/>
            <w:vAlign w:val="center"/>
          </w:tcPr>
          <w:p w14:paraId="666EB4B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223</w:t>
            </w:r>
          </w:p>
        </w:tc>
        <w:tc>
          <w:tcPr>
            <w:tcW w:w="8931" w:type="dxa"/>
            <w:shd w:val="clear" w:color="auto" w:fill="auto"/>
          </w:tcPr>
          <w:p w14:paraId="7FC1CE84" w14:textId="77777777" w:rsidR="00C839E1" w:rsidRPr="00E66EB6" w:rsidRDefault="00C839E1" w:rsidP="00C839E1">
            <w:pPr>
              <w:ind w:firstLineChars="885" w:firstLine="1593"/>
              <w:rPr>
                <w:sz w:val="18"/>
                <w:szCs w:val="18"/>
              </w:rPr>
            </w:pPr>
            <w:r w:rsidRPr="00E66EB6">
              <w:rPr>
                <w:sz w:val="18"/>
                <w:szCs w:val="18"/>
              </w:rPr>
              <w:t xml:space="preserve">-1024.433105  -954.402954   -1288.265259  -1510.096436  -1241.741699  </w:t>
            </w:r>
          </w:p>
          <w:p w14:paraId="40173D39" w14:textId="491C8820" w:rsidR="00C839E1" w:rsidRPr="00E66EB6" w:rsidRDefault="00C839E1" w:rsidP="00C839E1">
            <w:pPr>
              <w:ind w:firstLineChars="885" w:firstLine="1593"/>
              <w:rPr>
                <w:rFonts w:eastAsiaTheme="minorEastAsia" w:cs="Calibri"/>
                <w:sz w:val="18"/>
                <w:szCs w:val="18"/>
              </w:rPr>
            </w:pPr>
            <w:r w:rsidRPr="00E66EB6">
              <w:rPr>
                <w:sz w:val="18"/>
                <w:szCs w:val="18"/>
              </w:rPr>
              <w:t xml:space="preserve">-1407.657593  -2138.514893  </w:t>
            </w:r>
          </w:p>
        </w:tc>
      </w:tr>
      <w:tr w:rsidR="00C839E1" w:rsidRPr="00E66EB6" w14:paraId="69A47062" w14:textId="77777777" w:rsidTr="00932BBE">
        <w:tc>
          <w:tcPr>
            <w:tcW w:w="709" w:type="dxa"/>
            <w:shd w:val="clear" w:color="auto" w:fill="auto"/>
            <w:vAlign w:val="center"/>
          </w:tcPr>
          <w:p w14:paraId="1DDB907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224</w:t>
            </w:r>
          </w:p>
        </w:tc>
        <w:tc>
          <w:tcPr>
            <w:tcW w:w="8931" w:type="dxa"/>
            <w:shd w:val="clear" w:color="auto" w:fill="auto"/>
          </w:tcPr>
          <w:p w14:paraId="395C53CA" w14:textId="77777777" w:rsidR="00C839E1" w:rsidRPr="00E66EB6" w:rsidRDefault="00C839E1" w:rsidP="00C839E1">
            <w:pPr>
              <w:ind w:firstLineChars="885" w:firstLine="1593"/>
              <w:rPr>
                <w:sz w:val="18"/>
                <w:szCs w:val="18"/>
              </w:rPr>
            </w:pPr>
            <w:r w:rsidRPr="00E66EB6">
              <w:rPr>
                <w:sz w:val="18"/>
                <w:szCs w:val="18"/>
              </w:rPr>
              <w:t xml:space="preserve">-451.752625   -810.942505   -1316.806030  -927.019775   -1375.180420  </w:t>
            </w:r>
          </w:p>
          <w:p w14:paraId="0B4177FA" w14:textId="260743D3" w:rsidR="00C839E1" w:rsidRPr="00E66EB6" w:rsidRDefault="00C839E1" w:rsidP="00C839E1">
            <w:pPr>
              <w:ind w:firstLineChars="885" w:firstLine="1593"/>
              <w:rPr>
                <w:rFonts w:eastAsiaTheme="minorEastAsia" w:cs="Calibri"/>
                <w:sz w:val="18"/>
                <w:szCs w:val="18"/>
              </w:rPr>
            </w:pPr>
            <w:r w:rsidRPr="00E66EB6">
              <w:rPr>
                <w:sz w:val="18"/>
                <w:szCs w:val="18"/>
              </w:rPr>
              <w:t xml:space="preserve">-1263.507812  -2100.465088  </w:t>
            </w:r>
          </w:p>
        </w:tc>
      </w:tr>
      <w:tr w:rsidR="00C839E1" w:rsidRPr="00E66EB6" w14:paraId="4B48F418" w14:textId="77777777" w:rsidTr="00932BBE">
        <w:tc>
          <w:tcPr>
            <w:tcW w:w="709" w:type="dxa"/>
            <w:shd w:val="clear" w:color="auto" w:fill="auto"/>
            <w:vAlign w:val="center"/>
          </w:tcPr>
          <w:p w14:paraId="6478532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225</w:t>
            </w:r>
          </w:p>
        </w:tc>
        <w:tc>
          <w:tcPr>
            <w:tcW w:w="8931" w:type="dxa"/>
            <w:shd w:val="clear" w:color="auto" w:fill="auto"/>
          </w:tcPr>
          <w:p w14:paraId="0825B46A" w14:textId="77777777" w:rsidR="00C839E1" w:rsidRPr="00E66EB6" w:rsidRDefault="00C839E1" w:rsidP="00C839E1">
            <w:pPr>
              <w:ind w:firstLineChars="885" w:firstLine="1593"/>
              <w:rPr>
                <w:sz w:val="18"/>
                <w:szCs w:val="18"/>
              </w:rPr>
            </w:pPr>
            <w:r w:rsidRPr="00E66EB6">
              <w:rPr>
                <w:sz w:val="18"/>
                <w:szCs w:val="18"/>
              </w:rPr>
              <w:t xml:space="preserve">-1834.794678  -2015.035034  -2055.714844  -1205.373779  -1243.619385  </w:t>
            </w:r>
          </w:p>
          <w:p w14:paraId="771A695C" w14:textId="2986F471" w:rsidR="00C839E1" w:rsidRPr="00E66EB6" w:rsidRDefault="00C839E1" w:rsidP="00C839E1">
            <w:pPr>
              <w:ind w:firstLineChars="885" w:firstLine="1593"/>
              <w:rPr>
                <w:rFonts w:eastAsiaTheme="minorEastAsia" w:cs="Calibri"/>
                <w:sz w:val="18"/>
                <w:szCs w:val="18"/>
              </w:rPr>
            </w:pPr>
            <w:r w:rsidRPr="00E66EB6">
              <w:rPr>
                <w:sz w:val="18"/>
                <w:szCs w:val="18"/>
              </w:rPr>
              <w:t xml:space="preserve">-921.998596   -1739.512573  </w:t>
            </w:r>
          </w:p>
        </w:tc>
      </w:tr>
      <w:tr w:rsidR="00C839E1" w:rsidRPr="00E66EB6" w14:paraId="67A9C386" w14:textId="77777777" w:rsidTr="00932BBE">
        <w:tc>
          <w:tcPr>
            <w:tcW w:w="709" w:type="dxa"/>
            <w:shd w:val="clear" w:color="auto" w:fill="auto"/>
            <w:vAlign w:val="center"/>
          </w:tcPr>
          <w:p w14:paraId="48C9185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226</w:t>
            </w:r>
          </w:p>
        </w:tc>
        <w:tc>
          <w:tcPr>
            <w:tcW w:w="8931" w:type="dxa"/>
            <w:shd w:val="clear" w:color="auto" w:fill="auto"/>
          </w:tcPr>
          <w:p w14:paraId="3AD430B4" w14:textId="77777777" w:rsidR="00C839E1" w:rsidRPr="00E66EB6" w:rsidRDefault="00C839E1" w:rsidP="00C839E1">
            <w:pPr>
              <w:ind w:firstLineChars="885" w:firstLine="1593"/>
              <w:rPr>
                <w:sz w:val="18"/>
                <w:szCs w:val="18"/>
              </w:rPr>
            </w:pPr>
            <w:r w:rsidRPr="00E66EB6">
              <w:rPr>
                <w:sz w:val="18"/>
                <w:szCs w:val="18"/>
              </w:rPr>
              <w:t xml:space="preserve">-653.094360   321.666351    -575.164124   -1054.779297  -423.627563   </w:t>
            </w:r>
          </w:p>
          <w:p w14:paraId="65B83A84" w14:textId="795D3776" w:rsidR="00C839E1" w:rsidRPr="00E66EB6" w:rsidRDefault="00C839E1" w:rsidP="00C839E1">
            <w:pPr>
              <w:ind w:firstLineChars="885" w:firstLine="1593"/>
              <w:rPr>
                <w:rFonts w:eastAsiaTheme="minorEastAsia" w:cs="Calibri"/>
                <w:sz w:val="18"/>
                <w:szCs w:val="18"/>
              </w:rPr>
            </w:pPr>
            <w:r w:rsidRPr="00E66EB6">
              <w:rPr>
                <w:sz w:val="18"/>
                <w:szCs w:val="18"/>
              </w:rPr>
              <w:t xml:space="preserve">-749.007141   -649.139587   </w:t>
            </w:r>
          </w:p>
        </w:tc>
      </w:tr>
      <w:tr w:rsidR="00C839E1" w:rsidRPr="00E66EB6" w14:paraId="59DF2138" w14:textId="77777777" w:rsidTr="00932BBE">
        <w:tc>
          <w:tcPr>
            <w:tcW w:w="709" w:type="dxa"/>
            <w:shd w:val="clear" w:color="auto" w:fill="auto"/>
            <w:vAlign w:val="center"/>
          </w:tcPr>
          <w:p w14:paraId="76BEE94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227</w:t>
            </w:r>
          </w:p>
        </w:tc>
        <w:tc>
          <w:tcPr>
            <w:tcW w:w="8931" w:type="dxa"/>
            <w:shd w:val="clear" w:color="auto" w:fill="auto"/>
          </w:tcPr>
          <w:p w14:paraId="269CC448" w14:textId="77777777" w:rsidR="00C839E1" w:rsidRPr="00E66EB6" w:rsidRDefault="00C839E1" w:rsidP="00C839E1">
            <w:pPr>
              <w:ind w:firstLineChars="885" w:firstLine="1593"/>
              <w:rPr>
                <w:sz w:val="18"/>
                <w:szCs w:val="18"/>
              </w:rPr>
            </w:pPr>
            <w:r w:rsidRPr="00E66EB6">
              <w:rPr>
                <w:sz w:val="18"/>
                <w:szCs w:val="18"/>
              </w:rPr>
              <w:t xml:space="preserve">-1019.843872  -932.372925   -1270.553223  -954.567322   -1360.970947  </w:t>
            </w:r>
          </w:p>
          <w:p w14:paraId="1507734E" w14:textId="6722BDB2" w:rsidR="00C839E1" w:rsidRPr="00E66EB6" w:rsidRDefault="00C839E1" w:rsidP="00C839E1">
            <w:pPr>
              <w:ind w:firstLineChars="885" w:firstLine="1593"/>
              <w:rPr>
                <w:rFonts w:eastAsiaTheme="minorEastAsia" w:cs="Calibri"/>
                <w:sz w:val="18"/>
                <w:szCs w:val="18"/>
              </w:rPr>
            </w:pPr>
            <w:r w:rsidRPr="00E66EB6">
              <w:rPr>
                <w:sz w:val="18"/>
                <w:szCs w:val="18"/>
              </w:rPr>
              <w:t xml:space="preserve">-982.806152   -1841.252563  </w:t>
            </w:r>
          </w:p>
        </w:tc>
      </w:tr>
      <w:tr w:rsidR="00C839E1" w:rsidRPr="00E66EB6" w14:paraId="544377B5" w14:textId="77777777" w:rsidTr="00932BBE">
        <w:tc>
          <w:tcPr>
            <w:tcW w:w="709" w:type="dxa"/>
            <w:shd w:val="clear" w:color="auto" w:fill="auto"/>
            <w:vAlign w:val="center"/>
          </w:tcPr>
          <w:p w14:paraId="600A4FC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228</w:t>
            </w:r>
          </w:p>
        </w:tc>
        <w:tc>
          <w:tcPr>
            <w:tcW w:w="8931" w:type="dxa"/>
            <w:shd w:val="clear" w:color="auto" w:fill="auto"/>
          </w:tcPr>
          <w:p w14:paraId="0E0DC1A2" w14:textId="77777777" w:rsidR="00C839E1" w:rsidRPr="00E66EB6" w:rsidRDefault="00C839E1" w:rsidP="00C839E1">
            <w:pPr>
              <w:ind w:firstLineChars="885" w:firstLine="1593"/>
              <w:rPr>
                <w:sz w:val="18"/>
                <w:szCs w:val="18"/>
              </w:rPr>
            </w:pPr>
            <w:r w:rsidRPr="00E66EB6">
              <w:rPr>
                <w:sz w:val="18"/>
                <w:szCs w:val="18"/>
              </w:rPr>
              <w:t xml:space="preserve">656.237000    825.421204    1135.276611   1071.027466   868.291321    </w:t>
            </w:r>
          </w:p>
          <w:p w14:paraId="06A3C82F" w14:textId="40CA293C" w:rsidR="00C839E1" w:rsidRPr="00E66EB6" w:rsidRDefault="00C839E1" w:rsidP="00C839E1">
            <w:pPr>
              <w:ind w:firstLineChars="885" w:firstLine="1593"/>
              <w:rPr>
                <w:rFonts w:eastAsiaTheme="minorEastAsia" w:cs="Calibri"/>
                <w:sz w:val="18"/>
                <w:szCs w:val="18"/>
              </w:rPr>
            </w:pPr>
            <w:r w:rsidRPr="00E66EB6">
              <w:rPr>
                <w:sz w:val="18"/>
                <w:szCs w:val="18"/>
              </w:rPr>
              <w:t xml:space="preserve">698.187012    569.556580    </w:t>
            </w:r>
          </w:p>
        </w:tc>
      </w:tr>
      <w:tr w:rsidR="00C839E1" w:rsidRPr="00E66EB6" w14:paraId="391722CA" w14:textId="77777777" w:rsidTr="00932BBE">
        <w:tc>
          <w:tcPr>
            <w:tcW w:w="709" w:type="dxa"/>
            <w:shd w:val="clear" w:color="auto" w:fill="auto"/>
            <w:vAlign w:val="center"/>
          </w:tcPr>
          <w:p w14:paraId="3B54434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229</w:t>
            </w:r>
          </w:p>
        </w:tc>
        <w:tc>
          <w:tcPr>
            <w:tcW w:w="8931" w:type="dxa"/>
            <w:shd w:val="clear" w:color="auto" w:fill="auto"/>
          </w:tcPr>
          <w:p w14:paraId="7529B153" w14:textId="77777777" w:rsidR="00C839E1" w:rsidRPr="00E66EB6" w:rsidRDefault="00C839E1" w:rsidP="00C839E1">
            <w:pPr>
              <w:ind w:firstLineChars="885" w:firstLine="1593"/>
              <w:rPr>
                <w:sz w:val="18"/>
                <w:szCs w:val="18"/>
              </w:rPr>
            </w:pPr>
            <w:r w:rsidRPr="00E66EB6">
              <w:rPr>
                <w:sz w:val="18"/>
                <w:szCs w:val="18"/>
              </w:rPr>
              <w:t xml:space="preserve">-164.890488   1052.856323   1300.618042   1116.814819   866.946289    </w:t>
            </w:r>
          </w:p>
          <w:p w14:paraId="2AA5E38B" w14:textId="5B84BB2E" w:rsidR="00C839E1" w:rsidRPr="00E66EB6" w:rsidRDefault="00C839E1" w:rsidP="00C839E1">
            <w:pPr>
              <w:ind w:firstLineChars="885" w:firstLine="1593"/>
              <w:rPr>
                <w:rFonts w:eastAsiaTheme="minorEastAsia" w:cs="Calibri"/>
                <w:sz w:val="18"/>
                <w:szCs w:val="18"/>
              </w:rPr>
            </w:pPr>
            <w:r w:rsidRPr="00E66EB6">
              <w:rPr>
                <w:sz w:val="18"/>
                <w:szCs w:val="18"/>
              </w:rPr>
              <w:t xml:space="preserve">658.868591    540.566589    </w:t>
            </w:r>
          </w:p>
        </w:tc>
      </w:tr>
      <w:tr w:rsidR="00C839E1" w:rsidRPr="00E66EB6" w14:paraId="668B7F62" w14:textId="77777777" w:rsidTr="00932BBE">
        <w:tc>
          <w:tcPr>
            <w:tcW w:w="709" w:type="dxa"/>
            <w:shd w:val="clear" w:color="auto" w:fill="auto"/>
            <w:vAlign w:val="center"/>
          </w:tcPr>
          <w:p w14:paraId="479E6A50"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230</w:t>
            </w:r>
          </w:p>
        </w:tc>
        <w:tc>
          <w:tcPr>
            <w:tcW w:w="8931" w:type="dxa"/>
            <w:shd w:val="clear" w:color="auto" w:fill="auto"/>
          </w:tcPr>
          <w:p w14:paraId="2DA0CB06" w14:textId="77777777" w:rsidR="00C839E1" w:rsidRPr="00E66EB6" w:rsidRDefault="00C839E1" w:rsidP="00C839E1">
            <w:pPr>
              <w:ind w:firstLineChars="885" w:firstLine="1593"/>
              <w:rPr>
                <w:sz w:val="18"/>
                <w:szCs w:val="18"/>
              </w:rPr>
            </w:pPr>
            <w:r w:rsidRPr="00E66EB6">
              <w:rPr>
                <w:sz w:val="18"/>
                <w:szCs w:val="18"/>
              </w:rPr>
              <w:t xml:space="preserve">406.070679    248.316833    124.479065    -133.411728   -337.961334   </w:t>
            </w:r>
          </w:p>
          <w:p w14:paraId="23614B1E" w14:textId="0C996E50" w:rsidR="00C839E1" w:rsidRPr="00E66EB6" w:rsidRDefault="00C839E1" w:rsidP="00C839E1">
            <w:pPr>
              <w:ind w:firstLineChars="885" w:firstLine="1593"/>
              <w:rPr>
                <w:rFonts w:eastAsiaTheme="minorEastAsia" w:cs="Calibri"/>
                <w:sz w:val="18"/>
                <w:szCs w:val="18"/>
              </w:rPr>
            </w:pPr>
            <w:r w:rsidRPr="00E66EB6">
              <w:rPr>
                <w:sz w:val="18"/>
                <w:szCs w:val="18"/>
              </w:rPr>
              <w:t xml:space="preserve">-940.607117   -1446.928711  </w:t>
            </w:r>
          </w:p>
        </w:tc>
      </w:tr>
      <w:tr w:rsidR="00C839E1" w:rsidRPr="00E66EB6" w14:paraId="22580865" w14:textId="77777777" w:rsidTr="00932BBE">
        <w:tc>
          <w:tcPr>
            <w:tcW w:w="709" w:type="dxa"/>
            <w:shd w:val="clear" w:color="auto" w:fill="auto"/>
            <w:vAlign w:val="center"/>
          </w:tcPr>
          <w:p w14:paraId="10A2C95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231</w:t>
            </w:r>
          </w:p>
        </w:tc>
        <w:tc>
          <w:tcPr>
            <w:tcW w:w="8931" w:type="dxa"/>
            <w:shd w:val="clear" w:color="auto" w:fill="auto"/>
          </w:tcPr>
          <w:p w14:paraId="283ED48E" w14:textId="77777777" w:rsidR="00C839E1" w:rsidRPr="00E66EB6" w:rsidRDefault="00C839E1" w:rsidP="00C839E1">
            <w:pPr>
              <w:ind w:firstLineChars="885" w:firstLine="1593"/>
              <w:rPr>
                <w:sz w:val="18"/>
                <w:szCs w:val="18"/>
              </w:rPr>
            </w:pPr>
            <w:r w:rsidRPr="00E66EB6">
              <w:rPr>
                <w:sz w:val="18"/>
                <w:szCs w:val="18"/>
              </w:rPr>
              <w:t xml:space="preserve">-2312.506348  -2472.395020  -2646.736816  -2790.495605  -3112.582520  </w:t>
            </w:r>
          </w:p>
          <w:p w14:paraId="5013CACD" w14:textId="0D6D1A90" w:rsidR="00C839E1" w:rsidRPr="00E66EB6" w:rsidRDefault="00C839E1" w:rsidP="00C839E1">
            <w:pPr>
              <w:ind w:firstLineChars="885" w:firstLine="1593"/>
              <w:rPr>
                <w:rFonts w:eastAsiaTheme="minorEastAsia" w:cs="Calibri"/>
                <w:sz w:val="18"/>
                <w:szCs w:val="18"/>
              </w:rPr>
            </w:pPr>
            <w:r w:rsidRPr="00E66EB6">
              <w:rPr>
                <w:sz w:val="18"/>
                <w:szCs w:val="18"/>
              </w:rPr>
              <w:t xml:space="preserve">-3451.777344  -701.623169   </w:t>
            </w:r>
          </w:p>
        </w:tc>
      </w:tr>
      <w:tr w:rsidR="00C839E1" w:rsidRPr="00E66EB6" w14:paraId="4A977781" w14:textId="77777777" w:rsidTr="00932BBE">
        <w:tc>
          <w:tcPr>
            <w:tcW w:w="709" w:type="dxa"/>
            <w:shd w:val="clear" w:color="auto" w:fill="auto"/>
            <w:vAlign w:val="center"/>
          </w:tcPr>
          <w:p w14:paraId="2646D01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232</w:t>
            </w:r>
          </w:p>
        </w:tc>
        <w:tc>
          <w:tcPr>
            <w:tcW w:w="8931" w:type="dxa"/>
            <w:shd w:val="clear" w:color="auto" w:fill="auto"/>
          </w:tcPr>
          <w:p w14:paraId="6BDFCFDC" w14:textId="77777777" w:rsidR="00C839E1" w:rsidRPr="00E66EB6" w:rsidRDefault="00C839E1" w:rsidP="00C839E1">
            <w:pPr>
              <w:ind w:firstLineChars="885" w:firstLine="1593"/>
              <w:rPr>
                <w:sz w:val="18"/>
                <w:szCs w:val="18"/>
              </w:rPr>
            </w:pPr>
            <w:r w:rsidRPr="00E66EB6">
              <w:rPr>
                <w:sz w:val="18"/>
                <w:szCs w:val="18"/>
              </w:rPr>
              <w:t xml:space="preserve">-1843.943604  176.875397    -623.110596   -896.002991   -45.831070    </w:t>
            </w:r>
          </w:p>
          <w:p w14:paraId="05A94A63" w14:textId="04360A89" w:rsidR="00C839E1" w:rsidRPr="00E66EB6" w:rsidRDefault="00C839E1" w:rsidP="00C839E1">
            <w:pPr>
              <w:ind w:firstLineChars="885" w:firstLine="1593"/>
              <w:rPr>
                <w:rFonts w:eastAsiaTheme="minorEastAsia" w:cs="Calibri"/>
                <w:sz w:val="18"/>
                <w:szCs w:val="18"/>
              </w:rPr>
            </w:pPr>
            <w:r w:rsidRPr="00E66EB6">
              <w:rPr>
                <w:sz w:val="18"/>
                <w:szCs w:val="18"/>
              </w:rPr>
              <w:t xml:space="preserve">140.156006    -0.054655     </w:t>
            </w:r>
          </w:p>
        </w:tc>
      </w:tr>
      <w:tr w:rsidR="00C839E1" w:rsidRPr="00E66EB6" w14:paraId="04340D75" w14:textId="77777777" w:rsidTr="00932BBE">
        <w:tc>
          <w:tcPr>
            <w:tcW w:w="709" w:type="dxa"/>
            <w:shd w:val="clear" w:color="auto" w:fill="auto"/>
            <w:vAlign w:val="center"/>
          </w:tcPr>
          <w:p w14:paraId="2FD06AE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233</w:t>
            </w:r>
          </w:p>
        </w:tc>
        <w:tc>
          <w:tcPr>
            <w:tcW w:w="8931" w:type="dxa"/>
            <w:shd w:val="clear" w:color="auto" w:fill="auto"/>
          </w:tcPr>
          <w:p w14:paraId="75B93B53" w14:textId="77777777" w:rsidR="00C839E1" w:rsidRPr="00E66EB6" w:rsidRDefault="00C839E1" w:rsidP="00C839E1">
            <w:pPr>
              <w:ind w:firstLineChars="885" w:firstLine="1593"/>
              <w:rPr>
                <w:sz w:val="18"/>
                <w:szCs w:val="18"/>
              </w:rPr>
            </w:pPr>
            <w:r w:rsidRPr="00E66EB6">
              <w:rPr>
                <w:sz w:val="18"/>
                <w:szCs w:val="18"/>
              </w:rPr>
              <w:t xml:space="preserve">-932.922363   -900.730530   -913.869141   -806.471497   -986.032654   </w:t>
            </w:r>
          </w:p>
          <w:p w14:paraId="69A1EDFE" w14:textId="5E25D16B" w:rsidR="00C839E1" w:rsidRPr="00E66EB6" w:rsidRDefault="00C839E1" w:rsidP="00C839E1">
            <w:pPr>
              <w:ind w:firstLineChars="885" w:firstLine="1593"/>
              <w:rPr>
                <w:rFonts w:eastAsiaTheme="minorEastAsia" w:cs="Calibri"/>
                <w:sz w:val="18"/>
                <w:szCs w:val="18"/>
              </w:rPr>
            </w:pPr>
            <w:r w:rsidRPr="00E66EB6">
              <w:rPr>
                <w:sz w:val="18"/>
                <w:szCs w:val="18"/>
              </w:rPr>
              <w:t xml:space="preserve">-1149.484009  -1910.793213  </w:t>
            </w:r>
          </w:p>
        </w:tc>
      </w:tr>
      <w:tr w:rsidR="00C839E1" w:rsidRPr="00E66EB6" w14:paraId="41AA2F26" w14:textId="77777777" w:rsidTr="00932BBE">
        <w:tc>
          <w:tcPr>
            <w:tcW w:w="709" w:type="dxa"/>
            <w:shd w:val="clear" w:color="auto" w:fill="auto"/>
            <w:vAlign w:val="center"/>
          </w:tcPr>
          <w:p w14:paraId="5BF4EF5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234</w:t>
            </w:r>
          </w:p>
        </w:tc>
        <w:tc>
          <w:tcPr>
            <w:tcW w:w="8931" w:type="dxa"/>
            <w:shd w:val="clear" w:color="auto" w:fill="auto"/>
          </w:tcPr>
          <w:p w14:paraId="53A34382" w14:textId="77777777" w:rsidR="00C839E1" w:rsidRPr="00E66EB6" w:rsidRDefault="00C839E1" w:rsidP="00C839E1">
            <w:pPr>
              <w:ind w:firstLineChars="885" w:firstLine="1593"/>
              <w:rPr>
                <w:sz w:val="18"/>
                <w:szCs w:val="18"/>
              </w:rPr>
            </w:pPr>
            <w:r w:rsidRPr="00E66EB6">
              <w:rPr>
                <w:sz w:val="18"/>
                <w:szCs w:val="18"/>
              </w:rPr>
              <w:t xml:space="preserve">-133.844696   -514.168762   390.051361    641.783997    484.533081    </w:t>
            </w:r>
          </w:p>
          <w:p w14:paraId="5E8F7C8E" w14:textId="3961BDC0" w:rsidR="00C839E1" w:rsidRPr="00E66EB6" w:rsidRDefault="00C839E1" w:rsidP="00C839E1">
            <w:pPr>
              <w:ind w:firstLineChars="885" w:firstLine="1593"/>
              <w:rPr>
                <w:rFonts w:eastAsiaTheme="minorEastAsia" w:cs="Calibri"/>
                <w:sz w:val="18"/>
                <w:szCs w:val="18"/>
              </w:rPr>
            </w:pPr>
            <w:r w:rsidRPr="00E66EB6">
              <w:rPr>
                <w:sz w:val="18"/>
                <w:szCs w:val="18"/>
              </w:rPr>
              <w:t xml:space="preserve">417.025787    398.798676    </w:t>
            </w:r>
          </w:p>
        </w:tc>
      </w:tr>
      <w:tr w:rsidR="00C839E1" w:rsidRPr="00E66EB6" w14:paraId="6AAF7B64" w14:textId="77777777" w:rsidTr="00932BBE">
        <w:tc>
          <w:tcPr>
            <w:tcW w:w="709" w:type="dxa"/>
            <w:shd w:val="clear" w:color="auto" w:fill="auto"/>
            <w:vAlign w:val="center"/>
          </w:tcPr>
          <w:p w14:paraId="38DF9D4C"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235</w:t>
            </w:r>
          </w:p>
        </w:tc>
        <w:tc>
          <w:tcPr>
            <w:tcW w:w="8931" w:type="dxa"/>
            <w:shd w:val="clear" w:color="auto" w:fill="auto"/>
          </w:tcPr>
          <w:p w14:paraId="10CB9F3D" w14:textId="77777777" w:rsidR="00C839E1" w:rsidRPr="00E66EB6" w:rsidRDefault="00C839E1" w:rsidP="00C839E1">
            <w:pPr>
              <w:ind w:firstLineChars="885" w:firstLine="1593"/>
              <w:rPr>
                <w:sz w:val="18"/>
                <w:szCs w:val="18"/>
              </w:rPr>
            </w:pPr>
            <w:r w:rsidRPr="00E66EB6">
              <w:rPr>
                <w:sz w:val="18"/>
                <w:szCs w:val="18"/>
              </w:rPr>
              <w:t xml:space="preserve">-459.463898   -717.394775   -1327.284668  -1522.364502  -1866.756714  </w:t>
            </w:r>
          </w:p>
          <w:p w14:paraId="75A233F0" w14:textId="6EA88FD8" w:rsidR="00C839E1" w:rsidRPr="00E66EB6" w:rsidRDefault="00C839E1" w:rsidP="00C839E1">
            <w:pPr>
              <w:ind w:firstLineChars="885" w:firstLine="1593"/>
              <w:rPr>
                <w:rFonts w:eastAsiaTheme="minorEastAsia" w:cs="Calibri"/>
                <w:sz w:val="18"/>
                <w:szCs w:val="18"/>
              </w:rPr>
            </w:pPr>
            <w:r w:rsidRPr="00E66EB6">
              <w:rPr>
                <w:sz w:val="18"/>
                <w:szCs w:val="18"/>
              </w:rPr>
              <w:t xml:space="preserve">-1091.245850  -1919.993530  </w:t>
            </w:r>
          </w:p>
        </w:tc>
      </w:tr>
      <w:tr w:rsidR="00C839E1" w:rsidRPr="00E66EB6" w14:paraId="4D1EB555" w14:textId="77777777" w:rsidTr="00932BBE">
        <w:tc>
          <w:tcPr>
            <w:tcW w:w="709" w:type="dxa"/>
            <w:shd w:val="clear" w:color="auto" w:fill="auto"/>
            <w:vAlign w:val="center"/>
          </w:tcPr>
          <w:p w14:paraId="691D993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236</w:t>
            </w:r>
          </w:p>
        </w:tc>
        <w:tc>
          <w:tcPr>
            <w:tcW w:w="8931" w:type="dxa"/>
            <w:shd w:val="clear" w:color="auto" w:fill="auto"/>
          </w:tcPr>
          <w:p w14:paraId="11539191" w14:textId="77777777" w:rsidR="00C839E1" w:rsidRPr="00E66EB6" w:rsidRDefault="00C839E1" w:rsidP="00C839E1">
            <w:pPr>
              <w:ind w:firstLineChars="885" w:firstLine="1593"/>
              <w:rPr>
                <w:sz w:val="18"/>
                <w:szCs w:val="18"/>
              </w:rPr>
            </w:pPr>
            <w:r w:rsidRPr="00E66EB6">
              <w:rPr>
                <w:sz w:val="18"/>
                <w:szCs w:val="18"/>
              </w:rPr>
              <w:t xml:space="preserve">-1220.196655  -560.840759   -629.177979   -229.373505   -581.638794   </w:t>
            </w:r>
          </w:p>
          <w:p w14:paraId="2F8CF1A3" w14:textId="4E0429FD" w:rsidR="00C839E1" w:rsidRPr="00E66EB6" w:rsidRDefault="00C839E1" w:rsidP="00C839E1">
            <w:pPr>
              <w:ind w:firstLineChars="885" w:firstLine="1593"/>
              <w:rPr>
                <w:rFonts w:eastAsiaTheme="minorEastAsia" w:cs="Calibri"/>
                <w:sz w:val="18"/>
                <w:szCs w:val="18"/>
              </w:rPr>
            </w:pPr>
            <w:r w:rsidRPr="00E66EB6">
              <w:rPr>
                <w:sz w:val="18"/>
                <w:szCs w:val="18"/>
              </w:rPr>
              <w:t xml:space="preserve">-572.932739   -1513.422974  </w:t>
            </w:r>
          </w:p>
        </w:tc>
      </w:tr>
      <w:tr w:rsidR="00C839E1" w:rsidRPr="00E66EB6" w14:paraId="14C3DCBE" w14:textId="77777777" w:rsidTr="00932BBE">
        <w:tc>
          <w:tcPr>
            <w:tcW w:w="709" w:type="dxa"/>
            <w:shd w:val="clear" w:color="auto" w:fill="auto"/>
            <w:vAlign w:val="center"/>
          </w:tcPr>
          <w:p w14:paraId="2E1F63C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237</w:t>
            </w:r>
          </w:p>
        </w:tc>
        <w:tc>
          <w:tcPr>
            <w:tcW w:w="8931" w:type="dxa"/>
            <w:shd w:val="clear" w:color="auto" w:fill="auto"/>
          </w:tcPr>
          <w:p w14:paraId="2281873A" w14:textId="77777777" w:rsidR="00C839E1" w:rsidRPr="00E66EB6" w:rsidRDefault="00C839E1" w:rsidP="00C839E1">
            <w:pPr>
              <w:ind w:firstLineChars="885" w:firstLine="1593"/>
              <w:rPr>
                <w:sz w:val="18"/>
                <w:szCs w:val="18"/>
              </w:rPr>
            </w:pPr>
            <w:r w:rsidRPr="00E66EB6">
              <w:rPr>
                <w:sz w:val="18"/>
                <w:szCs w:val="18"/>
              </w:rPr>
              <w:t xml:space="preserve">2318.115723   2330.241455   2003.659424   1627.261719   1242.322510   </w:t>
            </w:r>
          </w:p>
          <w:p w14:paraId="0543CAB3" w14:textId="5E2D77A3" w:rsidR="00C839E1" w:rsidRPr="00E66EB6" w:rsidRDefault="00C839E1" w:rsidP="00C839E1">
            <w:pPr>
              <w:ind w:firstLineChars="885" w:firstLine="1593"/>
              <w:rPr>
                <w:rFonts w:eastAsiaTheme="minorEastAsia" w:cs="Calibri"/>
                <w:sz w:val="18"/>
                <w:szCs w:val="18"/>
              </w:rPr>
            </w:pPr>
            <w:r w:rsidRPr="00E66EB6">
              <w:rPr>
                <w:sz w:val="18"/>
                <w:szCs w:val="18"/>
              </w:rPr>
              <w:t xml:space="preserve">922.694458    694.189758    </w:t>
            </w:r>
          </w:p>
        </w:tc>
      </w:tr>
      <w:tr w:rsidR="00C839E1" w:rsidRPr="00E66EB6" w14:paraId="742B5E48" w14:textId="77777777" w:rsidTr="00932BBE">
        <w:tc>
          <w:tcPr>
            <w:tcW w:w="709" w:type="dxa"/>
            <w:shd w:val="clear" w:color="auto" w:fill="auto"/>
            <w:vAlign w:val="center"/>
          </w:tcPr>
          <w:p w14:paraId="38F822D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238</w:t>
            </w:r>
          </w:p>
        </w:tc>
        <w:tc>
          <w:tcPr>
            <w:tcW w:w="8931" w:type="dxa"/>
            <w:shd w:val="clear" w:color="auto" w:fill="auto"/>
          </w:tcPr>
          <w:p w14:paraId="5EDCB489" w14:textId="77777777" w:rsidR="00C839E1" w:rsidRPr="00E66EB6" w:rsidRDefault="00C839E1" w:rsidP="00C839E1">
            <w:pPr>
              <w:ind w:firstLineChars="885" w:firstLine="1593"/>
              <w:rPr>
                <w:sz w:val="18"/>
                <w:szCs w:val="18"/>
              </w:rPr>
            </w:pPr>
            <w:r w:rsidRPr="00E66EB6">
              <w:rPr>
                <w:sz w:val="18"/>
                <w:szCs w:val="18"/>
              </w:rPr>
              <w:t xml:space="preserve">-2558.335205  -3061.049561  -3702.576660  -4377.168945  -5217.957520  </w:t>
            </w:r>
          </w:p>
          <w:p w14:paraId="225D6654" w14:textId="5406C35C" w:rsidR="00C839E1" w:rsidRPr="00E66EB6" w:rsidRDefault="00C839E1" w:rsidP="00C839E1">
            <w:pPr>
              <w:ind w:firstLineChars="885" w:firstLine="1593"/>
              <w:rPr>
                <w:rFonts w:eastAsiaTheme="minorEastAsia" w:cs="Calibri"/>
                <w:sz w:val="18"/>
                <w:szCs w:val="18"/>
              </w:rPr>
            </w:pPr>
            <w:r w:rsidRPr="00E66EB6">
              <w:rPr>
                <w:sz w:val="18"/>
                <w:szCs w:val="18"/>
              </w:rPr>
              <w:t xml:space="preserve">-1919.715210  -578.802551   </w:t>
            </w:r>
          </w:p>
        </w:tc>
      </w:tr>
      <w:tr w:rsidR="00C839E1" w:rsidRPr="00E66EB6" w14:paraId="7B2E7455" w14:textId="77777777" w:rsidTr="00932BBE">
        <w:tc>
          <w:tcPr>
            <w:tcW w:w="709" w:type="dxa"/>
            <w:shd w:val="clear" w:color="auto" w:fill="auto"/>
            <w:vAlign w:val="center"/>
          </w:tcPr>
          <w:p w14:paraId="3ECCF21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239</w:t>
            </w:r>
          </w:p>
        </w:tc>
        <w:tc>
          <w:tcPr>
            <w:tcW w:w="8931" w:type="dxa"/>
            <w:shd w:val="clear" w:color="auto" w:fill="auto"/>
          </w:tcPr>
          <w:p w14:paraId="18309D9D" w14:textId="77777777" w:rsidR="00C839E1" w:rsidRPr="00E66EB6" w:rsidRDefault="00C839E1" w:rsidP="00C839E1">
            <w:pPr>
              <w:ind w:firstLineChars="885" w:firstLine="1593"/>
              <w:rPr>
                <w:sz w:val="18"/>
                <w:szCs w:val="18"/>
              </w:rPr>
            </w:pPr>
            <w:r w:rsidRPr="00E66EB6">
              <w:rPr>
                <w:sz w:val="18"/>
                <w:szCs w:val="18"/>
              </w:rPr>
              <w:t xml:space="preserve">-1606.604858  -1942.337036  -2280.985107  -1590.558960  -1840.323120  </w:t>
            </w:r>
          </w:p>
          <w:p w14:paraId="576FE845" w14:textId="1C1B501A" w:rsidR="00C839E1" w:rsidRPr="00E66EB6" w:rsidRDefault="00C839E1" w:rsidP="00C839E1">
            <w:pPr>
              <w:ind w:firstLineChars="885" w:firstLine="1593"/>
              <w:rPr>
                <w:rFonts w:eastAsiaTheme="minorEastAsia" w:cs="Calibri"/>
                <w:sz w:val="18"/>
                <w:szCs w:val="18"/>
              </w:rPr>
            </w:pPr>
            <w:r w:rsidRPr="00E66EB6">
              <w:rPr>
                <w:sz w:val="18"/>
                <w:szCs w:val="18"/>
              </w:rPr>
              <w:t xml:space="preserve">-1495.487305  -2178.358887  </w:t>
            </w:r>
          </w:p>
        </w:tc>
      </w:tr>
    </w:tbl>
    <w:p w14:paraId="5208AA32" w14:textId="77777777" w:rsidR="00C839E1" w:rsidRPr="00E66EB6" w:rsidRDefault="00C839E1" w:rsidP="00C839E1">
      <w:pPr>
        <w:pStyle w:val="affff2"/>
        <w:spacing w:before="156" w:after="156"/>
        <w:rPr>
          <w:rFonts w:ascii="Times New Roman"/>
        </w:rPr>
      </w:pPr>
      <w:r w:rsidRPr="00E66EB6">
        <w:rPr>
          <w:rFonts w:ascii="Times New Roman"/>
        </w:rPr>
        <w:t>表</w:t>
      </w:r>
      <w:r w:rsidRPr="00E66EB6">
        <w:rPr>
          <w:rFonts w:ascii="Times New Roman"/>
        </w:rPr>
        <w:t>B.9</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839E1" w:rsidRPr="00E66EB6" w14:paraId="6D151923" w14:textId="77777777" w:rsidTr="00E54CDD">
        <w:tc>
          <w:tcPr>
            <w:tcW w:w="709" w:type="dxa"/>
            <w:tcBorders>
              <w:bottom w:val="single" w:sz="12" w:space="0" w:color="000000"/>
            </w:tcBorders>
            <w:shd w:val="clear" w:color="auto" w:fill="auto"/>
          </w:tcPr>
          <w:p w14:paraId="3E639DAF" w14:textId="23F88DEC" w:rsidR="00C839E1" w:rsidRPr="00E66EB6" w:rsidRDefault="00C839E1" w:rsidP="00C839E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000000"/>
            </w:tcBorders>
            <w:shd w:val="clear" w:color="auto" w:fill="auto"/>
          </w:tcPr>
          <w:p w14:paraId="0EA50DF5" w14:textId="116960B1" w:rsidR="00C839E1" w:rsidRPr="00E66EB6" w:rsidRDefault="00C839E1" w:rsidP="00C839E1">
            <w:pPr>
              <w:jc w:val="center"/>
              <w:rPr>
                <w:sz w:val="18"/>
                <w:szCs w:val="18"/>
              </w:rPr>
            </w:pPr>
            <w:r w:rsidRPr="00E66EB6">
              <w:rPr>
                <w:rFonts w:eastAsiaTheme="minorEastAsia" w:cs="Calibri" w:hint="eastAsia"/>
                <w:b/>
                <w:sz w:val="18"/>
                <w:szCs w:val="18"/>
              </w:rPr>
              <w:t>码字</w:t>
            </w:r>
          </w:p>
        </w:tc>
      </w:tr>
      <w:tr w:rsidR="00C839E1" w:rsidRPr="00E66EB6" w14:paraId="4A969BA2" w14:textId="77777777" w:rsidTr="00C839E1">
        <w:tc>
          <w:tcPr>
            <w:tcW w:w="709" w:type="dxa"/>
            <w:tcBorders>
              <w:top w:val="single" w:sz="12" w:space="0" w:color="000000"/>
            </w:tcBorders>
            <w:shd w:val="clear" w:color="auto" w:fill="auto"/>
            <w:vAlign w:val="center"/>
          </w:tcPr>
          <w:p w14:paraId="4031D5D8"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240</w:t>
            </w:r>
          </w:p>
        </w:tc>
        <w:tc>
          <w:tcPr>
            <w:tcW w:w="8931" w:type="dxa"/>
            <w:tcBorders>
              <w:top w:val="single" w:sz="12" w:space="0" w:color="000000"/>
            </w:tcBorders>
            <w:shd w:val="clear" w:color="auto" w:fill="auto"/>
          </w:tcPr>
          <w:p w14:paraId="59A4B50A" w14:textId="77777777" w:rsidR="00C839E1" w:rsidRPr="00E66EB6" w:rsidRDefault="00C839E1" w:rsidP="00C839E1">
            <w:pPr>
              <w:ind w:firstLineChars="885" w:firstLine="1593"/>
              <w:rPr>
                <w:sz w:val="18"/>
                <w:szCs w:val="18"/>
              </w:rPr>
            </w:pPr>
            <w:r w:rsidRPr="00E66EB6">
              <w:rPr>
                <w:sz w:val="18"/>
                <w:szCs w:val="18"/>
              </w:rPr>
              <w:t xml:space="preserve">47.630093     198.778152    -192.687698   -91.508957    -656.806152   </w:t>
            </w:r>
          </w:p>
          <w:p w14:paraId="52E587C6" w14:textId="1EC21F1F" w:rsidR="00C839E1" w:rsidRPr="00E66EB6" w:rsidRDefault="00C839E1" w:rsidP="00C839E1">
            <w:pPr>
              <w:ind w:firstLineChars="885" w:firstLine="1593"/>
              <w:rPr>
                <w:rFonts w:eastAsiaTheme="minorEastAsia" w:cs="Calibri"/>
                <w:sz w:val="18"/>
                <w:szCs w:val="18"/>
              </w:rPr>
            </w:pPr>
            <w:r w:rsidRPr="00E66EB6">
              <w:rPr>
                <w:sz w:val="18"/>
                <w:szCs w:val="18"/>
              </w:rPr>
              <w:t xml:space="preserve">-685.909973   -1680.821411  </w:t>
            </w:r>
          </w:p>
        </w:tc>
      </w:tr>
      <w:tr w:rsidR="00C839E1" w:rsidRPr="00E66EB6" w14:paraId="58D064D9" w14:textId="77777777" w:rsidTr="00932BBE">
        <w:tc>
          <w:tcPr>
            <w:tcW w:w="709" w:type="dxa"/>
            <w:shd w:val="clear" w:color="auto" w:fill="auto"/>
            <w:vAlign w:val="center"/>
          </w:tcPr>
          <w:p w14:paraId="0EDD747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241</w:t>
            </w:r>
          </w:p>
        </w:tc>
        <w:tc>
          <w:tcPr>
            <w:tcW w:w="8931" w:type="dxa"/>
            <w:shd w:val="clear" w:color="auto" w:fill="auto"/>
          </w:tcPr>
          <w:p w14:paraId="19109D14" w14:textId="77777777" w:rsidR="00C839E1" w:rsidRPr="00E66EB6" w:rsidRDefault="00C839E1" w:rsidP="00C839E1">
            <w:pPr>
              <w:ind w:firstLineChars="885" w:firstLine="1593"/>
              <w:rPr>
                <w:sz w:val="18"/>
                <w:szCs w:val="18"/>
              </w:rPr>
            </w:pPr>
            <w:r w:rsidRPr="00E66EB6">
              <w:rPr>
                <w:sz w:val="18"/>
                <w:szCs w:val="18"/>
              </w:rPr>
              <w:t xml:space="preserve">-1399.591064  -1436.676147  -1885.677856  -1912.264404  -2472.140137  </w:t>
            </w:r>
          </w:p>
          <w:p w14:paraId="60CAA2B2" w14:textId="2D66BE71" w:rsidR="00C839E1" w:rsidRPr="00E66EB6" w:rsidRDefault="00C839E1" w:rsidP="00C839E1">
            <w:pPr>
              <w:ind w:firstLineChars="885" w:firstLine="1593"/>
              <w:rPr>
                <w:rFonts w:eastAsiaTheme="minorEastAsia" w:cs="Calibri"/>
                <w:sz w:val="18"/>
                <w:szCs w:val="18"/>
              </w:rPr>
            </w:pPr>
            <w:r w:rsidRPr="00E66EB6">
              <w:rPr>
                <w:sz w:val="18"/>
                <w:szCs w:val="18"/>
              </w:rPr>
              <w:t xml:space="preserve">-2558.057861  -3365.300781  </w:t>
            </w:r>
          </w:p>
        </w:tc>
      </w:tr>
      <w:tr w:rsidR="00C839E1" w:rsidRPr="00E66EB6" w14:paraId="334111E2" w14:textId="77777777" w:rsidTr="00932BBE">
        <w:tc>
          <w:tcPr>
            <w:tcW w:w="709" w:type="dxa"/>
            <w:shd w:val="clear" w:color="auto" w:fill="auto"/>
            <w:vAlign w:val="center"/>
          </w:tcPr>
          <w:p w14:paraId="4DB9BF09"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242</w:t>
            </w:r>
          </w:p>
        </w:tc>
        <w:tc>
          <w:tcPr>
            <w:tcW w:w="8931" w:type="dxa"/>
            <w:shd w:val="clear" w:color="auto" w:fill="auto"/>
          </w:tcPr>
          <w:p w14:paraId="22C73752" w14:textId="77777777" w:rsidR="00C839E1" w:rsidRPr="00E66EB6" w:rsidRDefault="00C839E1" w:rsidP="00C839E1">
            <w:pPr>
              <w:ind w:firstLineChars="885" w:firstLine="1593"/>
              <w:rPr>
                <w:sz w:val="18"/>
                <w:szCs w:val="18"/>
              </w:rPr>
            </w:pPr>
            <w:r w:rsidRPr="00E66EB6">
              <w:rPr>
                <w:sz w:val="18"/>
                <w:szCs w:val="18"/>
              </w:rPr>
              <w:t xml:space="preserve">-1179.167236  -329.757782   -726.824158   -1418.054688  -688.230408   </w:t>
            </w:r>
          </w:p>
          <w:p w14:paraId="69E28CD1" w14:textId="4FA21BC8" w:rsidR="00C839E1" w:rsidRPr="00E66EB6" w:rsidRDefault="00C839E1" w:rsidP="00C839E1">
            <w:pPr>
              <w:ind w:firstLineChars="885" w:firstLine="1593"/>
              <w:rPr>
                <w:rFonts w:eastAsiaTheme="minorEastAsia" w:cs="Calibri"/>
                <w:sz w:val="18"/>
                <w:szCs w:val="18"/>
              </w:rPr>
            </w:pPr>
            <w:r w:rsidRPr="00E66EB6">
              <w:rPr>
                <w:sz w:val="18"/>
                <w:szCs w:val="18"/>
              </w:rPr>
              <w:t xml:space="preserve">-842.688477   -1137.900513  </w:t>
            </w:r>
          </w:p>
        </w:tc>
      </w:tr>
      <w:tr w:rsidR="00C839E1" w:rsidRPr="00E66EB6" w14:paraId="784DCDCC" w14:textId="77777777" w:rsidTr="00932BBE">
        <w:tc>
          <w:tcPr>
            <w:tcW w:w="709" w:type="dxa"/>
            <w:shd w:val="clear" w:color="auto" w:fill="auto"/>
            <w:vAlign w:val="center"/>
          </w:tcPr>
          <w:p w14:paraId="6257CA6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243</w:t>
            </w:r>
          </w:p>
        </w:tc>
        <w:tc>
          <w:tcPr>
            <w:tcW w:w="8931" w:type="dxa"/>
            <w:shd w:val="clear" w:color="auto" w:fill="auto"/>
          </w:tcPr>
          <w:p w14:paraId="0E83C176" w14:textId="77777777" w:rsidR="00C839E1" w:rsidRPr="00E66EB6" w:rsidRDefault="00C839E1" w:rsidP="00C839E1">
            <w:pPr>
              <w:ind w:firstLineChars="885" w:firstLine="1593"/>
              <w:rPr>
                <w:sz w:val="18"/>
                <w:szCs w:val="18"/>
              </w:rPr>
            </w:pPr>
            <w:r w:rsidRPr="00E66EB6">
              <w:rPr>
                <w:sz w:val="18"/>
                <w:szCs w:val="18"/>
              </w:rPr>
              <w:t xml:space="preserve">-1112.851807  -863.788086   -1080.140869  -825.756531   -1136.570923  </w:t>
            </w:r>
          </w:p>
          <w:p w14:paraId="5CFD3101" w14:textId="6FA1870F" w:rsidR="00C839E1" w:rsidRPr="00E66EB6" w:rsidRDefault="00C839E1" w:rsidP="00C839E1">
            <w:pPr>
              <w:ind w:firstLineChars="885" w:firstLine="1593"/>
              <w:rPr>
                <w:rFonts w:eastAsiaTheme="minorEastAsia" w:cs="Calibri"/>
                <w:sz w:val="18"/>
                <w:szCs w:val="18"/>
              </w:rPr>
            </w:pPr>
            <w:r w:rsidRPr="00E66EB6">
              <w:rPr>
                <w:sz w:val="18"/>
                <w:szCs w:val="18"/>
              </w:rPr>
              <w:t xml:space="preserve">-786.616638   -1648.041382  </w:t>
            </w:r>
          </w:p>
        </w:tc>
      </w:tr>
      <w:tr w:rsidR="00C839E1" w:rsidRPr="00E66EB6" w14:paraId="24471EFB" w14:textId="77777777" w:rsidTr="00932BBE">
        <w:tc>
          <w:tcPr>
            <w:tcW w:w="709" w:type="dxa"/>
            <w:shd w:val="clear" w:color="auto" w:fill="auto"/>
            <w:vAlign w:val="center"/>
          </w:tcPr>
          <w:p w14:paraId="5BDD1487"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244</w:t>
            </w:r>
          </w:p>
        </w:tc>
        <w:tc>
          <w:tcPr>
            <w:tcW w:w="8931" w:type="dxa"/>
            <w:shd w:val="clear" w:color="auto" w:fill="auto"/>
          </w:tcPr>
          <w:p w14:paraId="0DBFC797" w14:textId="77777777" w:rsidR="00C839E1" w:rsidRPr="00E66EB6" w:rsidRDefault="00C839E1" w:rsidP="00C839E1">
            <w:pPr>
              <w:ind w:firstLineChars="885" w:firstLine="1593"/>
              <w:rPr>
                <w:sz w:val="18"/>
                <w:szCs w:val="18"/>
              </w:rPr>
            </w:pPr>
            <w:r w:rsidRPr="00E66EB6">
              <w:rPr>
                <w:sz w:val="18"/>
                <w:szCs w:val="18"/>
              </w:rPr>
              <w:t xml:space="preserve">-662.255981   -671.808655   -1132.820679  -1111.957642  -1657.906616  </w:t>
            </w:r>
          </w:p>
          <w:p w14:paraId="4B695DFA" w14:textId="1158961E" w:rsidR="00C839E1" w:rsidRPr="00E66EB6" w:rsidRDefault="00C839E1" w:rsidP="00C839E1">
            <w:pPr>
              <w:ind w:firstLineChars="885" w:firstLine="1593"/>
              <w:rPr>
                <w:rFonts w:eastAsiaTheme="minorEastAsia" w:cs="Calibri"/>
                <w:sz w:val="18"/>
                <w:szCs w:val="18"/>
              </w:rPr>
            </w:pPr>
            <w:r w:rsidRPr="00E66EB6">
              <w:rPr>
                <w:sz w:val="18"/>
                <w:szCs w:val="18"/>
              </w:rPr>
              <w:t xml:space="preserve">-1473.291992  -2316.884277  </w:t>
            </w:r>
          </w:p>
        </w:tc>
      </w:tr>
      <w:tr w:rsidR="00C839E1" w:rsidRPr="00E66EB6" w14:paraId="1412024D" w14:textId="77777777" w:rsidTr="00932BBE">
        <w:tc>
          <w:tcPr>
            <w:tcW w:w="709" w:type="dxa"/>
            <w:shd w:val="clear" w:color="auto" w:fill="auto"/>
            <w:vAlign w:val="center"/>
          </w:tcPr>
          <w:p w14:paraId="577C50E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245</w:t>
            </w:r>
          </w:p>
        </w:tc>
        <w:tc>
          <w:tcPr>
            <w:tcW w:w="8931" w:type="dxa"/>
            <w:shd w:val="clear" w:color="auto" w:fill="auto"/>
          </w:tcPr>
          <w:p w14:paraId="453C36CD" w14:textId="77777777" w:rsidR="00C839E1" w:rsidRPr="00E66EB6" w:rsidRDefault="00C839E1" w:rsidP="00C839E1">
            <w:pPr>
              <w:ind w:firstLineChars="885" w:firstLine="1593"/>
              <w:rPr>
                <w:sz w:val="18"/>
                <w:szCs w:val="18"/>
              </w:rPr>
            </w:pPr>
            <w:r w:rsidRPr="00E66EB6">
              <w:rPr>
                <w:sz w:val="18"/>
                <w:szCs w:val="18"/>
              </w:rPr>
              <w:t xml:space="preserve">-58.572517    -21.614277    -155.525177   -194.482086   -169.745590   </w:t>
            </w:r>
          </w:p>
          <w:p w14:paraId="5737D5CD" w14:textId="320F3DBA" w:rsidR="00C839E1" w:rsidRPr="00E66EB6" w:rsidRDefault="00C839E1" w:rsidP="00C839E1">
            <w:pPr>
              <w:ind w:firstLineChars="885" w:firstLine="1593"/>
              <w:rPr>
                <w:rFonts w:eastAsiaTheme="minorEastAsia" w:cs="Calibri"/>
                <w:sz w:val="18"/>
                <w:szCs w:val="18"/>
              </w:rPr>
            </w:pPr>
            <w:r w:rsidRPr="00E66EB6">
              <w:rPr>
                <w:sz w:val="18"/>
                <w:szCs w:val="18"/>
              </w:rPr>
              <w:t xml:space="preserve">-534.487610   -758.021912   </w:t>
            </w:r>
          </w:p>
        </w:tc>
      </w:tr>
      <w:tr w:rsidR="00C839E1" w:rsidRPr="00E66EB6" w14:paraId="1F2C24B8" w14:textId="77777777" w:rsidTr="00932BBE">
        <w:tc>
          <w:tcPr>
            <w:tcW w:w="709" w:type="dxa"/>
            <w:shd w:val="clear" w:color="auto" w:fill="auto"/>
            <w:vAlign w:val="center"/>
          </w:tcPr>
          <w:p w14:paraId="11EEFBDF"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246</w:t>
            </w:r>
          </w:p>
        </w:tc>
        <w:tc>
          <w:tcPr>
            <w:tcW w:w="8931" w:type="dxa"/>
            <w:shd w:val="clear" w:color="auto" w:fill="auto"/>
          </w:tcPr>
          <w:p w14:paraId="079A5D49" w14:textId="77777777" w:rsidR="00C839E1" w:rsidRPr="00E66EB6" w:rsidRDefault="00C839E1" w:rsidP="00C839E1">
            <w:pPr>
              <w:ind w:firstLineChars="885" w:firstLine="1593"/>
              <w:rPr>
                <w:sz w:val="18"/>
                <w:szCs w:val="18"/>
              </w:rPr>
            </w:pPr>
            <w:r w:rsidRPr="00E66EB6">
              <w:rPr>
                <w:sz w:val="18"/>
                <w:szCs w:val="18"/>
              </w:rPr>
              <w:t xml:space="preserve">-2220.477051  -1790.342407  -1814.036011  -1498.163818  -1578.185303  </w:t>
            </w:r>
          </w:p>
          <w:p w14:paraId="184160D2" w14:textId="47F96248" w:rsidR="00C839E1" w:rsidRPr="00E66EB6" w:rsidRDefault="00C839E1" w:rsidP="00C839E1">
            <w:pPr>
              <w:ind w:firstLineChars="885" w:firstLine="1593"/>
              <w:rPr>
                <w:rFonts w:eastAsiaTheme="minorEastAsia" w:cs="Calibri"/>
                <w:sz w:val="18"/>
                <w:szCs w:val="18"/>
              </w:rPr>
            </w:pPr>
            <w:r w:rsidRPr="00E66EB6">
              <w:rPr>
                <w:sz w:val="18"/>
                <w:szCs w:val="18"/>
              </w:rPr>
              <w:t xml:space="preserve">-1200.352905  -1899.312378  </w:t>
            </w:r>
          </w:p>
        </w:tc>
      </w:tr>
      <w:tr w:rsidR="00C839E1" w:rsidRPr="00E66EB6" w14:paraId="080AEA1A" w14:textId="77777777" w:rsidTr="00932BBE">
        <w:tc>
          <w:tcPr>
            <w:tcW w:w="709" w:type="dxa"/>
            <w:shd w:val="clear" w:color="auto" w:fill="auto"/>
            <w:vAlign w:val="center"/>
          </w:tcPr>
          <w:p w14:paraId="7B8964CE"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247</w:t>
            </w:r>
          </w:p>
        </w:tc>
        <w:tc>
          <w:tcPr>
            <w:tcW w:w="8931" w:type="dxa"/>
            <w:shd w:val="clear" w:color="auto" w:fill="auto"/>
          </w:tcPr>
          <w:p w14:paraId="09DA02B4" w14:textId="77777777" w:rsidR="00C839E1" w:rsidRPr="00E66EB6" w:rsidRDefault="00C839E1" w:rsidP="00C839E1">
            <w:pPr>
              <w:ind w:firstLineChars="885" w:firstLine="1593"/>
              <w:rPr>
                <w:sz w:val="18"/>
                <w:szCs w:val="18"/>
              </w:rPr>
            </w:pPr>
            <w:r w:rsidRPr="00E66EB6">
              <w:rPr>
                <w:sz w:val="18"/>
                <w:szCs w:val="18"/>
              </w:rPr>
              <w:t xml:space="preserve">-996.253418   -764.938782   -1122.369385  -1230.562012  -1659.632324  </w:t>
            </w:r>
          </w:p>
          <w:p w14:paraId="60ED3B5B" w14:textId="0BA65869" w:rsidR="00C839E1" w:rsidRPr="00E66EB6" w:rsidRDefault="00C839E1" w:rsidP="00C839E1">
            <w:pPr>
              <w:ind w:firstLineChars="885" w:firstLine="1593"/>
              <w:rPr>
                <w:rFonts w:eastAsiaTheme="minorEastAsia" w:cs="Calibri"/>
                <w:sz w:val="18"/>
                <w:szCs w:val="18"/>
              </w:rPr>
            </w:pPr>
            <w:r w:rsidRPr="00E66EB6">
              <w:rPr>
                <w:sz w:val="18"/>
                <w:szCs w:val="18"/>
              </w:rPr>
              <w:t xml:space="preserve">-761.955811   -1652.573120  </w:t>
            </w:r>
          </w:p>
        </w:tc>
      </w:tr>
      <w:tr w:rsidR="00C839E1" w:rsidRPr="00E66EB6" w14:paraId="6E1A0239" w14:textId="77777777" w:rsidTr="00932BBE">
        <w:tc>
          <w:tcPr>
            <w:tcW w:w="709" w:type="dxa"/>
            <w:shd w:val="clear" w:color="auto" w:fill="auto"/>
            <w:vAlign w:val="center"/>
          </w:tcPr>
          <w:p w14:paraId="25C3AB55"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248</w:t>
            </w:r>
          </w:p>
        </w:tc>
        <w:tc>
          <w:tcPr>
            <w:tcW w:w="8931" w:type="dxa"/>
            <w:shd w:val="clear" w:color="auto" w:fill="auto"/>
          </w:tcPr>
          <w:p w14:paraId="7CDA352D" w14:textId="77777777" w:rsidR="00C839E1" w:rsidRPr="00E66EB6" w:rsidRDefault="00C839E1" w:rsidP="00C839E1">
            <w:pPr>
              <w:ind w:firstLineChars="885" w:firstLine="1593"/>
              <w:rPr>
                <w:sz w:val="18"/>
                <w:szCs w:val="18"/>
              </w:rPr>
            </w:pPr>
            <w:r w:rsidRPr="00E66EB6">
              <w:rPr>
                <w:sz w:val="18"/>
                <w:szCs w:val="18"/>
              </w:rPr>
              <w:t xml:space="preserve">897.895508    1630.975220   1602.244385   1327.910034   1011.544312   </w:t>
            </w:r>
          </w:p>
          <w:p w14:paraId="5E90A515" w14:textId="5A36F821" w:rsidR="00C839E1" w:rsidRPr="00E66EB6" w:rsidRDefault="00C839E1" w:rsidP="00C839E1">
            <w:pPr>
              <w:ind w:firstLineChars="885" w:firstLine="1593"/>
              <w:rPr>
                <w:rFonts w:eastAsiaTheme="minorEastAsia" w:cs="Calibri"/>
                <w:sz w:val="18"/>
                <w:szCs w:val="18"/>
              </w:rPr>
            </w:pPr>
            <w:r w:rsidRPr="00E66EB6">
              <w:rPr>
                <w:sz w:val="18"/>
                <w:szCs w:val="18"/>
              </w:rPr>
              <w:t xml:space="preserve">757.971924    595.457275    </w:t>
            </w:r>
          </w:p>
        </w:tc>
      </w:tr>
      <w:tr w:rsidR="00C839E1" w:rsidRPr="00E66EB6" w14:paraId="211DCDF3" w14:textId="77777777" w:rsidTr="00932BBE">
        <w:tc>
          <w:tcPr>
            <w:tcW w:w="709" w:type="dxa"/>
            <w:shd w:val="clear" w:color="auto" w:fill="auto"/>
            <w:vAlign w:val="center"/>
          </w:tcPr>
          <w:p w14:paraId="76D43E9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249</w:t>
            </w:r>
          </w:p>
        </w:tc>
        <w:tc>
          <w:tcPr>
            <w:tcW w:w="8931" w:type="dxa"/>
            <w:shd w:val="clear" w:color="auto" w:fill="auto"/>
          </w:tcPr>
          <w:p w14:paraId="388766BB" w14:textId="77777777" w:rsidR="00C839E1" w:rsidRPr="00E66EB6" w:rsidRDefault="00C839E1" w:rsidP="00C839E1">
            <w:pPr>
              <w:ind w:firstLineChars="885" w:firstLine="1593"/>
              <w:rPr>
                <w:sz w:val="18"/>
                <w:szCs w:val="18"/>
              </w:rPr>
            </w:pPr>
            <w:r w:rsidRPr="00E66EB6">
              <w:rPr>
                <w:sz w:val="18"/>
                <w:szCs w:val="18"/>
              </w:rPr>
              <w:t xml:space="preserve">-1431.946777  -1347.628540  -1499.096924  -1541.816772  -2171.504150  </w:t>
            </w:r>
          </w:p>
          <w:p w14:paraId="4772FB41" w14:textId="3D7CEE99" w:rsidR="00C839E1" w:rsidRPr="00E66EB6" w:rsidRDefault="00C839E1" w:rsidP="00C839E1">
            <w:pPr>
              <w:ind w:firstLineChars="885" w:firstLine="1593"/>
              <w:rPr>
                <w:rFonts w:eastAsiaTheme="minorEastAsia" w:cs="Calibri"/>
                <w:sz w:val="18"/>
                <w:szCs w:val="18"/>
              </w:rPr>
            </w:pPr>
            <w:r w:rsidRPr="00E66EB6">
              <w:rPr>
                <w:sz w:val="18"/>
                <w:szCs w:val="18"/>
              </w:rPr>
              <w:t xml:space="preserve">-898.291260   66.963020     </w:t>
            </w:r>
          </w:p>
        </w:tc>
      </w:tr>
      <w:tr w:rsidR="00C839E1" w:rsidRPr="00E66EB6" w14:paraId="0A381025" w14:textId="77777777" w:rsidTr="00932BBE">
        <w:tc>
          <w:tcPr>
            <w:tcW w:w="709" w:type="dxa"/>
            <w:shd w:val="clear" w:color="auto" w:fill="auto"/>
            <w:vAlign w:val="center"/>
          </w:tcPr>
          <w:p w14:paraId="0F7294E2"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250</w:t>
            </w:r>
          </w:p>
        </w:tc>
        <w:tc>
          <w:tcPr>
            <w:tcW w:w="8931" w:type="dxa"/>
            <w:shd w:val="clear" w:color="auto" w:fill="auto"/>
          </w:tcPr>
          <w:p w14:paraId="6ED6B54F" w14:textId="77777777" w:rsidR="00C839E1" w:rsidRPr="00E66EB6" w:rsidRDefault="00C839E1" w:rsidP="00C839E1">
            <w:pPr>
              <w:ind w:firstLineChars="885" w:firstLine="1593"/>
              <w:rPr>
                <w:sz w:val="18"/>
                <w:szCs w:val="18"/>
              </w:rPr>
            </w:pPr>
            <w:r w:rsidRPr="00E66EB6">
              <w:rPr>
                <w:sz w:val="18"/>
                <w:szCs w:val="18"/>
              </w:rPr>
              <w:t xml:space="preserve">-312.534912   -152.314102   -438.497650   -254.288010   -734.177368   </w:t>
            </w:r>
          </w:p>
          <w:p w14:paraId="39C65F05" w14:textId="3DF69A3A" w:rsidR="00C839E1" w:rsidRPr="00E66EB6" w:rsidRDefault="00C839E1" w:rsidP="00C839E1">
            <w:pPr>
              <w:ind w:firstLineChars="885" w:firstLine="1593"/>
              <w:rPr>
                <w:rFonts w:eastAsiaTheme="minorEastAsia" w:cs="Calibri"/>
                <w:sz w:val="18"/>
                <w:szCs w:val="18"/>
              </w:rPr>
            </w:pPr>
            <w:r w:rsidRPr="00E66EB6">
              <w:rPr>
                <w:sz w:val="18"/>
                <w:szCs w:val="18"/>
              </w:rPr>
              <w:t xml:space="preserve">-682.732117   -1636.434814  </w:t>
            </w:r>
          </w:p>
        </w:tc>
      </w:tr>
      <w:tr w:rsidR="00C839E1" w:rsidRPr="00E66EB6" w14:paraId="3758B905" w14:textId="77777777" w:rsidTr="00932BBE">
        <w:tc>
          <w:tcPr>
            <w:tcW w:w="709" w:type="dxa"/>
            <w:shd w:val="clear" w:color="auto" w:fill="auto"/>
            <w:vAlign w:val="center"/>
          </w:tcPr>
          <w:p w14:paraId="23D0204D"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251</w:t>
            </w:r>
          </w:p>
        </w:tc>
        <w:tc>
          <w:tcPr>
            <w:tcW w:w="8931" w:type="dxa"/>
            <w:shd w:val="clear" w:color="auto" w:fill="auto"/>
          </w:tcPr>
          <w:p w14:paraId="330124D8" w14:textId="77777777" w:rsidR="00C839E1" w:rsidRPr="00E66EB6" w:rsidRDefault="00C839E1" w:rsidP="00C839E1">
            <w:pPr>
              <w:ind w:firstLineChars="885" w:firstLine="1593"/>
              <w:rPr>
                <w:sz w:val="18"/>
                <w:szCs w:val="18"/>
              </w:rPr>
            </w:pPr>
            <w:r w:rsidRPr="00E66EB6">
              <w:rPr>
                <w:sz w:val="18"/>
                <w:szCs w:val="18"/>
              </w:rPr>
              <w:t xml:space="preserve">-1506.427002  -1305.687256  -1081.984497  -917.416138   -629.043396   </w:t>
            </w:r>
          </w:p>
          <w:p w14:paraId="0274010B" w14:textId="4DEF427E" w:rsidR="00C839E1" w:rsidRPr="00E66EB6" w:rsidRDefault="00C839E1" w:rsidP="00C839E1">
            <w:pPr>
              <w:ind w:firstLineChars="885" w:firstLine="1593"/>
              <w:rPr>
                <w:rFonts w:eastAsiaTheme="minorEastAsia" w:cs="Calibri"/>
                <w:sz w:val="18"/>
                <w:szCs w:val="18"/>
              </w:rPr>
            </w:pPr>
            <w:r w:rsidRPr="00E66EB6">
              <w:rPr>
                <w:sz w:val="18"/>
                <w:szCs w:val="18"/>
              </w:rPr>
              <w:t xml:space="preserve">-482.883453   -376.623718   </w:t>
            </w:r>
          </w:p>
        </w:tc>
      </w:tr>
      <w:tr w:rsidR="00C839E1" w:rsidRPr="00E66EB6" w14:paraId="3EC77328" w14:textId="77777777" w:rsidTr="00932BBE">
        <w:tc>
          <w:tcPr>
            <w:tcW w:w="709" w:type="dxa"/>
            <w:shd w:val="clear" w:color="auto" w:fill="auto"/>
            <w:vAlign w:val="center"/>
          </w:tcPr>
          <w:p w14:paraId="61BECD3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252</w:t>
            </w:r>
          </w:p>
        </w:tc>
        <w:tc>
          <w:tcPr>
            <w:tcW w:w="8931" w:type="dxa"/>
            <w:shd w:val="clear" w:color="auto" w:fill="auto"/>
          </w:tcPr>
          <w:p w14:paraId="26B1B74E" w14:textId="77777777" w:rsidR="00C839E1" w:rsidRPr="00E66EB6" w:rsidRDefault="00C839E1" w:rsidP="00C839E1">
            <w:pPr>
              <w:ind w:firstLineChars="885" w:firstLine="1593"/>
              <w:rPr>
                <w:sz w:val="18"/>
                <w:szCs w:val="18"/>
              </w:rPr>
            </w:pPr>
            <w:r w:rsidRPr="00E66EB6">
              <w:rPr>
                <w:sz w:val="18"/>
                <w:szCs w:val="18"/>
              </w:rPr>
              <w:t xml:space="preserve">-672.532898   -546.122559   -512.605530   -442.461212   -371.147522   </w:t>
            </w:r>
          </w:p>
          <w:p w14:paraId="6FD44E29" w14:textId="0AD1F06C" w:rsidR="00C839E1" w:rsidRPr="00E66EB6" w:rsidRDefault="00C839E1" w:rsidP="00C839E1">
            <w:pPr>
              <w:ind w:firstLineChars="885" w:firstLine="1593"/>
              <w:rPr>
                <w:rFonts w:eastAsiaTheme="minorEastAsia" w:cs="Calibri"/>
                <w:sz w:val="18"/>
                <w:szCs w:val="18"/>
              </w:rPr>
            </w:pPr>
            <w:r w:rsidRPr="00E66EB6">
              <w:rPr>
                <w:sz w:val="18"/>
                <w:szCs w:val="18"/>
              </w:rPr>
              <w:t xml:space="preserve">-294.251678   -130.954529   </w:t>
            </w:r>
          </w:p>
        </w:tc>
      </w:tr>
      <w:tr w:rsidR="00C839E1" w:rsidRPr="00E66EB6" w14:paraId="1A865F7D" w14:textId="77777777" w:rsidTr="00932BBE">
        <w:tc>
          <w:tcPr>
            <w:tcW w:w="709" w:type="dxa"/>
            <w:shd w:val="clear" w:color="auto" w:fill="auto"/>
            <w:vAlign w:val="center"/>
          </w:tcPr>
          <w:p w14:paraId="04998D8B"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253</w:t>
            </w:r>
          </w:p>
        </w:tc>
        <w:tc>
          <w:tcPr>
            <w:tcW w:w="8931" w:type="dxa"/>
            <w:shd w:val="clear" w:color="auto" w:fill="auto"/>
          </w:tcPr>
          <w:p w14:paraId="4D610BA5" w14:textId="77777777" w:rsidR="00C839E1" w:rsidRPr="00E66EB6" w:rsidRDefault="00C839E1" w:rsidP="00C839E1">
            <w:pPr>
              <w:ind w:firstLineChars="885" w:firstLine="1593"/>
              <w:rPr>
                <w:sz w:val="18"/>
                <w:szCs w:val="18"/>
              </w:rPr>
            </w:pPr>
            <w:r w:rsidRPr="00E66EB6">
              <w:rPr>
                <w:sz w:val="18"/>
                <w:szCs w:val="18"/>
              </w:rPr>
              <w:t xml:space="preserve">-616.184143   -447.972778   -481.961853   -102.225723   -291.078766   </w:t>
            </w:r>
          </w:p>
          <w:p w14:paraId="11D7AFF7" w14:textId="1F08910F" w:rsidR="00C839E1" w:rsidRPr="00E66EB6" w:rsidRDefault="00C839E1" w:rsidP="00C839E1">
            <w:pPr>
              <w:ind w:firstLineChars="885" w:firstLine="1593"/>
              <w:rPr>
                <w:rFonts w:eastAsiaTheme="minorEastAsia" w:cs="Calibri"/>
                <w:sz w:val="18"/>
                <w:szCs w:val="18"/>
              </w:rPr>
            </w:pPr>
            <w:r w:rsidRPr="00E66EB6">
              <w:rPr>
                <w:sz w:val="18"/>
                <w:szCs w:val="18"/>
              </w:rPr>
              <w:t xml:space="preserve">145.353958    -757.344055   </w:t>
            </w:r>
          </w:p>
        </w:tc>
      </w:tr>
      <w:tr w:rsidR="00C839E1" w:rsidRPr="00E66EB6" w14:paraId="131E1039" w14:textId="77777777" w:rsidTr="00932BBE">
        <w:tc>
          <w:tcPr>
            <w:tcW w:w="709" w:type="dxa"/>
            <w:shd w:val="clear" w:color="auto" w:fill="auto"/>
            <w:vAlign w:val="center"/>
          </w:tcPr>
          <w:p w14:paraId="300A0033"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254</w:t>
            </w:r>
          </w:p>
        </w:tc>
        <w:tc>
          <w:tcPr>
            <w:tcW w:w="8931" w:type="dxa"/>
            <w:shd w:val="clear" w:color="auto" w:fill="auto"/>
          </w:tcPr>
          <w:p w14:paraId="1C9C7815" w14:textId="77777777" w:rsidR="00C839E1" w:rsidRPr="00E66EB6" w:rsidRDefault="00C839E1" w:rsidP="00C839E1">
            <w:pPr>
              <w:ind w:firstLineChars="885" w:firstLine="1593"/>
              <w:rPr>
                <w:sz w:val="18"/>
                <w:szCs w:val="18"/>
              </w:rPr>
            </w:pPr>
            <w:r w:rsidRPr="00E66EB6">
              <w:rPr>
                <w:sz w:val="18"/>
                <w:szCs w:val="18"/>
              </w:rPr>
              <w:t xml:space="preserve">383.866699    442.064697    416.969147    467.443085    480.903381    </w:t>
            </w:r>
          </w:p>
          <w:p w14:paraId="0AB66A70" w14:textId="39B7706E" w:rsidR="00C839E1" w:rsidRPr="00E66EB6" w:rsidRDefault="00C839E1" w:rsidP="00C839E1">
            <w:pPr>
              <w:ind w:firstLineChars="885" w:firstLine="1593"/>
              <w:rPr>
                <w:rFonts w:eastAsiaTheme="minorEastAsia" w:cs="Calibri"/>
                <w:sz w:val="18"/>
                <w:szCs w:val="18"/>
              </w:rPr>
            </w:pPr>
            <w:r w:rsidRPr="00E66EB6">
              <w:rPr>
                <w:sz w:val="18"/>
                <w:szCs w:val="18"/>
              </w:rPr>
              <w:t xml:space="preserve">487.482300    455.388672    </w:t>
            </w:r>
          </w:p>
        </w:tc>
      </w:tr>
      <w:tr w:rsidR="00C839E1" w:rsidRPr="00E66EB6" w14:paraId="33C9834A" w14:textId="77777777" w:rsidTr="00932BBE">
        <w:tc>
          <w:tcPr>
            <w:tcW w:w="709" w:type="dxa"/>
            <w:shd w:val="clear" w:color="auto" w:fill="auto"/>
            <w:vAlign w:val="center"/>
          </w:tcPr>
          <w:p w14:paraId="036123C4"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255</w:t>
            </w:r>
          </w:p>
        </w:tc>
        <w:tc>
          <w:tcPr>
            <w:tcW w:w="8931" w:type="dxa"/>
            <w:shd w:val="clear" w:color="auto" w:fill="auto"/>
          </w:tcPr>
          <w:p w14:paraId="7960C901" w14:textId="77777777" w:rsidR="00C839E1" w:rsidRPr="00E66EB6" w:rsidRDefault="00C839E1" w:rsidP="00C839E1">
            <w:pPr>
              <w:ind w:firstLineChars="885" w:firstLine="1593"/>
              <w:rPr>
                <w:sz w:val="18"/>
                <w:szCs w:val="18"/>
              </w:rPr>
            </w:pPr>
            <w:r w:rsidRPr="00E66EB6">
              <w:rPr>
                <w:sz w:val="18"/>
                <w:szCs w:val="18"/>
              </w:rPr>
              <w:t xml:space="preserve">-1118.679810  -1169.146851  -1470.901733  -1265.922729  -1537.622925  </w:t>
            </w:r>
          </w:p>
          <w:p w14:paraId="40A5CD80" w14:textId="110C36BC" w:rsidR="00C839E1" w:rsidRPr="00E66EB6" w:rsidRDefault="00C839E1" w:rsidP="00C839E1">
            <w:pPr>
              <w:ind w:firstLineChars="885" w:firstLine="1593"/>
              <w:rPr>
                <w:rFonts w:eastAsiaTheme="minorEastAsia" w:cs="Calibri"/>
                <w:sz w:val="18"/>
                <w:szCs w:val="18"/>
              </w:rPr>
            </w:pPr>
            <w:r w:rsidRPr="00E66EB6">
              <w:rPr>
                <w:sz w:val="18"/>
                <w:szCs w:val="18"/>
              </w:rPr>
              <w:t xml:space="preserve">-955.582031   -1795.824219  </w:t>
            </w:r>
          </w:p>
        </w:tc>
      </w:tr>
      <w:tr w:rsidR="00C839E1" w:rsidRPr="00E66EB6" w14:paraId="4A9DDF92" w14:textId="77777777" w:rsidTr="00932BBE">
        <w:tc>
          <w:tcPr>
            <w:tcW w:w="709" w:type="dxa"/>
            <w:shd w:val="clear" w:color="auto" w:fill="auto"/>
            <w:vAlign w:val="center"/>
          </w:tcPr>
          <w:p w14:paraId="54BE74EA" w14:textId="77777777" w:rsidR="00C839E1" w:rsidRPr="00E66EB6" w:rsidRDefault="00C839E1" w:rsidP="00C839E1">
            <w:pPr>
              <w:jc w:val="center"/>
              <w:rPr>
                <w:rFonts w:eastAsiaTheme="minorEastAsia" w:cs="Calibri"/>
                <w:sz w:val="18"/>
                <w:szCs w:val="18"/>
              </w:rPr>
            </w:pPr>
            <w:r w:rsidRPr="00E66EB6">
              <w:rPr>
                <w:rFonts w:eastAsiaTheme="minorEastAsia" w:cs="Calibri"/>
                <w:sz w:val="18"/>
                <w:szCs w:val="18"/>
              </w:rPr>
              <w:t>256</w:t>
            </w:r>
          </w:p>
        </w:tc>
        <w:tc>
          <w:tcPr>
            <w:tcW w:w="8931" w:type="dxa"/>
            <w:shd w:val="clear" w:color="auto" w:fill="auto"/>
          </w:tcPr>
          <w:p w14:paraId="1463C07A" w14:textId="77777777" w:rsidR="00C839E1" w:rsidRPr="00E66EB6" w:rsidRDefault="00C839E1" w:rsidP="00C839E1">
            <w:pPr>
              <w:ind w:firstLineChars="885" w:firstLine="1593"/>
              <w:rPr>
                <w:sz w:val="18"/>
                <w:szCs w:val="18"/>
              </w:rPr>
            </w:pPr>
            <w:r w:rsidRPr="00E66EB6">
              <w:rPr>
                <w:sz w:val="18"/>
                <w:szCs w:val="18"/>
              </w:rPr>
              <w:t xml:space="preserve">-2596.727295  -3005.560547  -3863.063232  -4400.398926  -5535.787598  </w:t>
            </w:r>
          </w:p>
          <w:p w14:paraId="29981657" w14:textId="51DBD3FF" w:rsidR="00C839E1" w:rsidRPr="00E66EB6" w:rsidRDefault="00C839E1" w:rsidP="00C839E1">
            <w:pPr>
              <w:ind w:firstLineChars="885" w:firstLine="1593"/>
              <w:rPr>
                <w:rFonts w:eastAsiaTheme="minorEastAsia" w:cs="Calibri"/>
                <w:sz w:val="18"/>
                <w:szCs w:val="18"/>
              </w:rPr>
            </w:pPr>
            <w:r w:rsidRPr="00E66EB6">
              <w:rPr>
                <w:sz w:val="18"/>
                <w:szCs w:val="18"/>
              </w:rPr>
              <w:t xml:space="preserve">-5088.401367  -931.938293   </w:t>
            </w:r>
          </w:p>
        </w:tc>
      </w:tr>
    </w:tbl>
    <w:p w14:paraId="44B88460" w14:textId="77777777" w:rsidR="00D54886" w:rsidRPr="00E66EB6" w:rsidRDefault="00D54886" w:rsidP="001D1450">
      <w:pPr>
        <w:pStyle w:val="affff2"/>
        <w:spacing w:before="156" w:after="156"/>
        <w:rPr>
          <w:rFonts w:ascii="Times New Roman"/>
        </w:rPr>
      </w:pPr>
    </w:p>
    <w:p w14:paraId="1EDB2F69" w14:textId="77777777" w:rsidR="00741441" w:rsidRPr="00E66EB6" w:rsidRDefault="00741441" w:rsidP="00741441">
      <w:pPr>
        <w:pStyle w:val="aff6"/>
      </w:pPr>
    </w:p>
    <w:p w14:paraId="59B684A4" w14:textId="77777777" w:rsidR="00741441" w:rsidRPr="00E66EB6" w:rsidRDefault="00741441" w:rsidP="00741441">
      <w:pPr>
        <w:pStyle w:val="aff6"/>
      </w:pPr>
    </w:p>
    <w:p w14:paraId="4A0B7BF1" w14:textId="77777777" w:rsidR="00741441" w:rsidRPr="00E66EB6" w:rsidRDefault="00741441" w:rsidP="00741441">
      <w:pPr>
        <w:pStyle w:val="aff6"/>
      </w:pPr>
    </w:p>
    <w:p w14:paraId="2469621E" w14:textId="14038E1C"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B.10  </w:t>
      </w:r>
      <w:r w:rsidRPr="00E66EB6">
        <w:rPr>
          <w:rFonts w:ascii="Times New Roman"/>
        </w:rPr>
        <w:t>低精度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第一子</w:t>
      </w:r>
      <w:r w:rsidR="006664EE" w:rsidRPr="00E66EB6">
        <w:rPr>
          <w:rFonts w:ascii="Times New Roman"/>
        </w:rPr>
        <w:t>矢量码表</w:t>
      </w:r>
      <w:r w:rsidRPr="00E66EB6">
        <w:rPr>
          <w:rFonts w:ascii="Times New Roman"/>
        </w:rPr>
        <w:t xml:space="preserve"> lsf_stage2_CB1_lbr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7E94DB07" w14:textId="77777777" w:rsidTr="00462034">
        <w:tc>
          <w:tcPr>
            <w:tcW w:w="709" w:type="dxa"/>
            <w:tcBorders>
              <w:bottom w:val="single" w:sz="12" w:space="0" w:color="auto"/>
            </w:tcBorders>
            <w:shd w:val="clear" w:color="auto" w:fill="auto"/>
          </w:tcPr>
          <w:p w14:paraId="79E5DDC1"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0279328C"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692B44BF" w14:textId="77777777" w:rsidTr="00462034">
        <w:tc>
          <w:tcPr>
            <w:tcW w:w="709" w:type="dxa"/>
            <w:tcBorders>
              <w:top w:val="single" w:sz="12" w:space="0" w:color="auto"/>
            </w:tcBorders>
            <w:shd w:val="clear" w:color="auto" w:fill="auto"/>
            <w:vAlign w:val="center"/>
          </w:tcPr>
          <w:p w14:paraId="2FA3A84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347AE18A" w14:textId="156FF904"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125.176781     97.578979      -336.364807    137.200378     596.080078     </w:t>
            </w:r>
          </w:p>
        </w:tc>
      </w:tr>
      <w:tr w:rsidR="00473AD9" w:rsidRPr="00E66EB6" w14:paraId="2D3E2BDB" w14:textId="77777777" w:rsidTr="00462034">
        <w:tc>
          <w:tcPr>
            <w:tcW w:w="709" w:type="dxa"/>
            <w:shd w:val="clear" w:color="auto" w:fill="auto"/>
            <w:vAlign w:val="center"/>
          </w:tcPr>
          <w:p w14:paraId="3BF9368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62AD4BB4" w14:textId="3184FCAF"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-65.084419     60.324146      216.620468     217.536072     -1.865530      </w:t>
            </w:r>
          </w:p>
        </w:tc>
      </w:tr>
      <w:tr w:rsidR="00473AD9" w:rsidRPr="00E66EB6" w14:paraId="6935D419" w14:textId="77777777" w:rsidTr="00462034">
        <w:tc>
          <w:tcPr>
            <w:tcW w:w="709" w:type="dxa"/>
            <w:shd w:val="clear" w:color="auto" w:fill="auto"/>
            <w:vAlign w:val="center"/>
          </w:tcPr>
          <w:p w14:paraId="452546E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421CE2CE" w14:textId="54E1E1DB"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-271.406830    -56.965103     -308.899261    -197.953033    -211.553497    </w:t>
            </w:r>
          </w:p>
        </w:tc>
      </w:tr>
      <w:tr w:rsidR="00473AD9" w:rsidRPr="00E66EB6" w14:paraId="701274D4" w14:textId="77777777" w:rsidTr="00462034">
        <w:tc>
          <w:tcPr>
            <w:tcW w:w="709" w:type="dxa"/>
            <w:shd w:val="clear" w:color="auto" w:fill="auto"/>
            <w:vAlign w:val="center"/>
          </w:tcPr>
          <w:p w14:paraId="5116A61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6CED8BA0" w14:textId="0C0FC5C3"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-53.075191     110.288887     -125.435249    -134.959381    106.253815     </w:t>
            </w:r>
          </w:p>
        </w:tc>
      </w:tr>
      <w:tr w:rsidR="00473AD9" w:rsidRPr="00E66EB6" w14:paraId="0DF5B7D7" w14:textId="77777777" w:rsidTr="00462034">
        <w:tc>
          <w:tcPr>
            <w:tcW w:w="709" w:type="dxa"/>
            <w:shd w:val="clear" w:color="auto" w:fill="auto"/>
            <w:vAlign w:val="center"/>
          </w:tcPr>
          <w:p w14:paraId="0F18E50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4916E255" w14:textId="49C6E2C1"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-208.034668    -478.204865    -54.979763     -170.765671    56.116074      </w:t>
            </w:r>
          </w:p>
        </w:tc>
      </w:tr>
      <w:tr w:rsidR="00473AD9" w:rsidRPr="00E66EB6" w14:paraId="0F033276" w14:textId="77777777" w:rsidTr="00462034">
        <w:tc>
          <w:tcPr>
            <w:tcW w:w="709" w:type="dxa"/>
            <w:shd w:val="clear" w:color="auto" w:fill="auto"/>
            <w:vAlign w:val="center"/>
          </w:tcPr>
          <w:p w14:paraId="269A683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0C9D70F6" w14:textId="0BC8AEE3"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-351.061218    -100.707382    4.522793       -203.290604    -63.801029     </w:t>
            </w:r>
          </w:p>
        </w:tc>
      </w:tr>
      <w:tr w:rsidR="00473AD9" w:rsidRPr="00E66EB6" w14:paraId="44B218E3" w14:textId="77777777" w:rsidTr="00462034">
        <w:tc>
          <w:tcPr>
            <w:tcW w:w="709" w:type="dxa"/>
            <w:shd w:val="clear" w:color="auto" w:fill="auto"/>
            <w:vAlign w:val="center"/>
          </w:tcPr>
          <w:p w14:paraId="08B388F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6A9A8375" w14:textId="24FE0C5D"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-15.212132     -196.821518    -594.479004    -396.369141    340.373474     </w:t>
            </w:r>
          </w:p>
        </w:tc>
      </w:tr>
      <w:tr w:rsidR="00473AD9" w:rsidRPr="00E66EB6" w14:paraId="487BBFD5" w14:textId="77777777" w:rsidTr="00462034">
        <w:tc>
          <w:tcPr>
            <w:tcW w:w="709" w:type="dxa"/>
            <w:shd w:val="clear" w:color="auto" w:fill="auto"/>
            <w:vAlign w:val="center"/>
          </w:tcPr>
          <w:p w14:paraId="7F71A03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451B6EF0" w14:textId="78BC22D1"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233.424438     -0.900044      -146.513824    45.203060      199.356506     </w:t>
            </w:r>
          </w:p>
        </w:tc>
      </w:tr>
      <w:tr w:rsidR="00473AD9" w:rsidRPr="00E66EB6" w14:paraId="163C8346" w14:textId="77777777" w:rsidTr="00462034">
        <w:tc>
          <w:tcPr>
            <w:tcW w:w="709" w:type="dxa"/>
            <w:shd w:val="clear" w:color="auto" w:fill="auto"/>
            <w:vAlign w:val="center"/>
          </w:tcPr>
          <w:p w14:paraId="4E7B35A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67C546DD" w14:textId="1AAFDC30"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-175.750717    -504.816986    -123.821861    272.267731     17.651171      </w:t>
            </w:r>
          </w:p>
        </w:tc>
      </w:tr>
      <w:tr w:rsidR="00473AD9" w:rsidRPr="00E66EB6" w14:paraId="247A191A" w14:textId="77777777" w:rsidTr="00462034">
        <w:tc>
          <w:tcPr>
            <w:tcW w:w="709" w:type="dxa"/>
            <w:shd w:val="clear" w:color="auto" w:fill="auto"/>
            <w:vAlign w:val="center"/>
          </w:tcPr>
          <w:p w14:paraId="2A84D8F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45854377" w14:textId="575EDD87"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56.609001      -164.182388    282.474365     -167.583649    -611.753967    </w:t>
            </w:r>
          </w:p>
        </w:tc>
      </w:tr>
      <w:tr w:rsidR="00473AD9" w:rsidRPr="00E66EB6" w14:paraId="7FDAFD87" w14:textId="77777777" w:rsidTr="00462034">
        <w:tc>
          <w:tcPr>
            <w:tcW w:w="709" w:type="dxa"/>
            <w:shd w:val="clear" w:color="auto" w:fill="auto"/>
            <w:vAlign w:val="center"/>
          </w:tcPr>
          <w:p w14:paraId="7B21D15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5B69AB3C" w14:textId="63E0E381"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-115.305000    -410.567474    -245.159256    32.249302      472.335541     </w:t>
            </w:r>
          </w:p>
        </w:tc>
      </w:tr>
      <w:tr w:rsidR="00473AD9" w:rsidRPr="00E66EB6" w14:paraId="01EEF72F" w14:textId="77777777" w:rsidTr="00462034">
        <w:tc>
          <w:tcPr>
            <w:tcW w:w="709" w:type="dxa"/>
            <w:shd w:val="clear" w:color="auto" w:fill="auto"/>
            <w:vAlign w:val="center"/>
          </w:tcPr>
          <w:p w14:paraId="0F3D10F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34C197F2" w14:textId="120B800F"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-395.985168    -152.604843    -179.300735    98.311966      40.804863      </w:t>
            </w:r>
          </w:p>
        </w:tc>
      </w:tr>
      <w:tr w:rsidR="00473AD9" w:rsidRPr="00E66EB6" w14:paraId="5FFF621D" w14:textId="77777777" w:rsidTr="00462034">
        <w:tc>
          <w:tcPr>
            <w:tcW w:w="709" w:type="dxa"/>
            <w:shd w:val="clear" w:color="auto" w:fill="auto"/>
            <w:vAlign w:val="center"/>
          </w:tcPr>
          <w:p w14:paraId="478D788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1954A9B6" w14:textId="50E67633"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-58.728832     -182.516876    -255.976562    -256.143646    22.885551      </w:t>
            </w:r>
          </w:p>
        </w:tc>
      </w:tr>
      <w:tr w:rsidR="00473AD9" w:rsidRPr="00E66EB6" w14:paraId="6A5B8E19" w14:textId="77777777" w:rsidTr="00462034">
        <w:tc>
          <w:tcPr>
            <w:tcW w:w="709" w:type="dxa"/>
            <w:shd w:val="clear" w:color="auto" w:fill="auto"/>
            <w:vAlign w:val="center"/>
          </w:tcPr>
          <w:p w14:paraId="6363D8C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08817B15" w14:textId="308AD13C"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316.159882     151.374481     -191.210144    7.382407       -124.037529    </w:t>
            </w:r>
          </w:p>
        </w:tc>
      </w:tr>
      <w:tr w:rsidR="00473AD9" w:rsidRPr="00E66EB6" w14:paraId="66660C59" w14:textId="77777777" w:rsidTr="00462034">
        <w:tc>
          <w:tcPr>
            <w:tcW w:w="709" w:type="dxa"/>
            <w:shd w:val="clear" w:color="auto" w:fill="auto"/>
            <w:vAlign w:val="center"/>
          </w:tcPr>
          <w:p w14:paraId="55673B2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74547053" w14:textId="375DBD7E"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267.551727     -143.205856    -556.498352    10.446942      -139.945602    </w:t>
            </w:r>
          </w:p>
        </w:tc>
      </w:tr>
      <w:tr w:rsidR="00473AD9" w:rsidRPr="00E66EB6" w14:paraId="1DDC4F64" w14:textId="77777777" w:rsidTr="00462034">
        <w:tc>
          <w:tcPr>
            <w:tcW w:w="709" w:type="dxa"/>
            <w:shd w:val="clear" w:color="auto" w:fill="auto"/>
            <w:vAlign w:val="center"/>
          </w:tcPr>
          <w:p w14:paraId="73F4974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095BB285" w14:textId="5A64BA28"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-59.872601     -218.755066    -135.179184    17.986374      126.528053     </w:t>
            </w:r>
          </w:p>
        </w:tc>
      </w:tr>
      <w:tr w:rsidR="00473AD9" w:rsidRPr="00E66EB6" w14:paraId="2151584D" w14:textId="77777777" w:rsidTr="00462034">
        <w:tc>
          <w:tcPr>
            <w:tcW w:w="709" w:type="dxa"/>
            <w:shd w:val="clear" w:color="auto" w:fill="auto"/>
            <w:vAlign w:val="center"/>
          </w:tcPr>
          <w:p w14:paraId="27DE763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1C69C904" w14:textId="5A574594"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-167.446899    404.004425     89.689842      215.293472     99.381721      </w:t>
            </w:r>
          </w:p>
        </w:tc>
      </w:tr>
      <w:tr w:rsidR="00473AD9" w:rsidRPr="00E66EB6" w14:paraId="4C46667C" w14:textId="77777777" w:rsidTr="00462034">
        <w:tc>
          <w:tcPr>
            <w:tcW w:w="709" w:type="dxa"/>
            <w:shd w:val="clear" w:color="auto" w:fill="auto"/>
            <w:vAlign w:val="center"/>
          </w:tcPr>
          <w:p w14:paraId="48B53E2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6C1DBF72" w14:textId="02663816"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23.880964      436.191742     -66.432892     294.669983     -230.850113    </w:t>
            </w:r>
          </w:p>
        </w:tc>
      </w:tr>
      <w:tr w:rsidR="00473AD9" w:rsidRPr="00E66EB6" w14:paraId="04259F83" w14:textId="77777777" w:rsidTr="00462034">
        <w:tc>
          <w:tcPr>
            <w:tcW w:w="709" w:type="dxa"/>
            <w:shd w:val="clear" w:color="auto" w:fill="auto"/>
            <w:vAlign w:val="center"/>
          </w:tcPr>
          <w:p w14:paraId="43D6767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158AAD43" w14:textId="71FDA148"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-97.411232     -77.451683     -39.728432     151.893845     400.719330     </w:t>
            </w:r>
          </w:p>
        </w:tc>
      </w:tr>
      <w:tr w:rsidR="00473AD9" w:rsidRPr="00E66EB6" w14:paraId="6193CD34" w14:textId="77777777" w:rsidTr="00462034">
        <w:tc>
          <w:tcPr>
            <w:tcW w:w="709" w:type="dxa"/>
            <w:shd w:val="clear" w:color="auto" w:fill="auto"/>
            <w:vAlign w:val="center"/>
          </w:tcPr>
          <w:p w14:paraId="3265129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6A873F49" w14:textId="58821457"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-189.941666    -360.634338    305.063385     -129.827194    -229.681717    </w:t>
            </w:r>
          </w:p>
        </w:tc>
      </w:tr>
      <w:tr w:rsidR="00473AD9" w:rsidRPr="00E66EB6" w14:paraId="4A04A4B9" w14:textId="77777777" w:rsidTr="00462034">
        <w:tc>
          <w:tcPr>
            <w:tcW w:w="709" w:type="dxa"/>
            <w:shd w:val="clear" w:color="auto" w:fill="auto"/>
            <w:vAlign w:val="center"/>
          </w:tcPr>
          <w:p w14:paraId="7E341D2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304E61A4" w14:textId="3E762E14"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147.476151     -121.121750    123.489090     198.466431     133.996948     </w:t>
            </w:r>
          </w:p>
        </w:tc>
      </w:tr>
      <w:tr w:rsidR="00473AD9" w:rsidRPr="00E66EB6" w14:paraId="6CF15847" w14:textId="77777777" w:rsidTr="00462034">
        <w:tc>
          <w:tcPr>
            <w:tcW w:w="709" w:type="dxa"/>
            <w:shd w:val="clear" w:color="auto" w:fill="auto"/>
            <w:vAlign w:val="center"/>
          </w:tcPr>
          <w:p w14:paraId="2F30266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653CEA31" w14:textId="64D1C71C"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168.695541     -282.628235    57.746059      -110.763184    256.777191     </w:t>
            </w:r>
          </w:p>
        </w:tc>
      </w:tr>
      <w:tr w:rsidR="00473AD9" w:rsidRPr="00E66EB6" w14:paraId="742F70D4" w14:textId="77777777" w:rsidTr="00462034">
        <w:tc>
          <w:tcPr>
            <w:tcW w:w="709" w:type="dxa"/>
            <w:shd w:val="clear" w:color="auto" w:fill="auto"/>
            <w:vAlign w:val="center"/>
          </w:tcPr>
          <w:p w14:paraId="01D48D04"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5232713F" w14:textId="7E2D4BA4"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466.524017     48.549519      3.054227       -309.880829    455.355286     </w:t>
            </w:r>
          </w:p>
        </w:tc>
      </w:tr>
      <w:tr w:rsidR="00473AD9" w:rsidRPr="00E66EB6" w14:paraId="2D3F3298" w14:textId="77777777" w:rsidTr="00462034">
        <w:tc>
          <w:tcPr>
            <w:tcW w:w="709" w:type="dxa"/>
            <w:shd w:val="clear" w:color="auto" w:fill="auto"/>
            <w:vAlign w:val="center"/>
          </w:tcPr>
          <w:p w14:paraId="5B0857E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6A21C994" w14:textId="00D48861"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-96.707848     -226.300293    -348.300476    437.114319     -237.053360    </w:t>
            </w:r>
          </w:p>
        </w:tc>
      </w:tr>
      <w:tr w:rsidR="00473AD9" w:rsidRPr="00E66EB6" w14:paraId="2A25696F" w14:textId="77777777" w:rsidTr="00462034">
        <w:tc>
          <w:tcPr>
            <w:tcW w:w="709" w:type="dxa"/>
            <w:shd w:val="clear" w:color="auto" w:fill="auto"/>
            <w:vAlign w:val="center"/>
          </w:tcPr>
          <w:p w14:paraId="6C84C66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3CBC9824" w14:textId="04280A15"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-159.994415    266.700043     385.393860     -41.254078     155.542038     </w:t>
            </w:r>
          </w:p>
        </w:tc>
      </w:tr>
      <w:tr w:rsidR="00473AD9" w:rsidRPr="00E66EB6" w14:paraId="23D8C1C5" w14:textId="77777777" w:rsidTr="00462034">
        <w:tc>
          <w:tcPr>
            <w:tcW w:w="709" w:type="dxa"/>
            <w:shd w:val="clear" w:color="auto" w:fill="auto"/>
            <w:vAlign w:val="center"/>
          </w:tcPr>
          <w:p w14:paraId="784A7E5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5CDCF611" w14:textId="13CC019F"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124.722549     68.716454      374.974396     -59.638531     -5.237550      </w:t>
            </w:r>
          </w:p>
        </w:tc>
      </w:tr>
      <w:tr w:rsidR="00473AD9" w:rsidRPr="00E66EB6" w14:paraId="3EE6C998" w14:textId="77777777" w:rsidTr="00462034">
        <w:tc>
          <w:tcPr>
            <w:tcW w:w="709" w:type="dxa"/>
            <w:shd w:val="clear" w:color="auto" w:fill="auto"/>
            <w:vAlign w:val="center"/>
          </w:tcPr>
          <w:p w14:paraId="4D8E630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6A78FF4B" w14:textId="4A1B0C29"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765.235229     351.720734     289.651245     234.858963     174.149719     </w:t>
            </w:r>
          </w:p>
        </w:tc>
      </w:tr>
      <w:tr w:rsidR="00473AD9" w:rsidRPr="00E66EB6" w14:paraId="64E6E800" w14:textId="77777777" w:rsidTr="00462034">
        <w:tc>
          <w:tcPr>
            <w:tcW w:w="709" w:type="dxa"/>
            <w:shd w:val="clear" w:color="auto" w:fill="auto"/>
            <w:vAlign w:val="center"/>
          </w:tcPr>
          <w:p w14:paraId="36D0B4E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7FB88583" w14:textId="5D68B524"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241.708282     -199.616089    212.995590     -351.008759    -104.327087    </w:t>
            </w:r>
          </w:p>
        </w:tc>
      </w:tr>
      <w:tr w:rsidR="00473AD9" w:rsidRPr="00E66EB6" w14:paraId="7108DE41" w14:textId="77777777" w:rsidTr="00462034">
        <w:tc>
          <w:tcPr>
            <w:tcW w:w="709" w:type="dxa"/>
            <w:shd w:val="clear" w:color="auto" w:fill="auto"/>
            <w:vAlign w:val="center"/>
          </w:tcPr>
          <w:p w14:paraId="095F3A1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25455CE1" w14:textId="577F5929"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1.665737       -141.787033    -396.943237    249.341492     187.570786     </w:t>
            </w:r>
          </w:p>
        </w:tc>
      </w:tr>
      <w:tr w:rsidR="00473AD9" w:rsidRPr="00E66EB6" w14:paraId="1FD6DAD0" w14:textId="77777777" w:rsidTr="00462034">
        <w:tc>
          <w:tcPr>
            <w:tcW w:w="709" w:type="dxa"/>
            <w:shd w:val="clear" w:color="auto" w:fill="auto"/>
            <w:vAlign w:val="center"/>
          </w:tcPr>
          <w:p w14:paraId="7C435E7E"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3F8D03C8" w14:textId="633590CB"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-58.401596     -344.893921    223.540710     343.499237     307.385132     </w:t>
            </w:r>
          </w:p>
        </w:tc>
      </w:tr>
      <w:tr w:rsidR="00473AD9" w:rsidRPr="00E66EB6" w14:paraId="3D0A9B57" w14:textId="77777777" w:rsidTr="00462034">
        <w:tc>
          <w:tcPr>
            <w:tcW w:w="709" w:type="dxa"/>
            <w:shd w:val="clear" w:color="auto" w:fill="auto"/>
            <w:vAlign w:val="center"/>
          </w:tcPr>
          <w:p w14:paraId="1095182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42CC9205" w14:textId="47CA9DE7"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-53.936222     375.296906     -315.383698    102.585754     150.957932     </w:t>
            </w:r>
          </w:p>
        </w:tc>
      </w:tr>
      <w:tr w:rsidR="00473AD9" w:rsidRPr="00E66EB6" w14:paraId="2C9EE760" w14:textId="77777777" w:rsidTr="00462034">
        <w:tc>
          <w:tcPr>
            <w:tcW w:w="709" w:type="dxa"/>
            <w:shd w:val="clear" w:color="auto" w:fill="auto"/>
            <w:vAlign w:val="center"/>
          </w:tcPr>
          <w:p w14:paraId="5AF6240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2FD229EB" w14:textId="1FDC4F75"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21.016300      155.413589     -21.852629     207.617325     200.649414     </w:t>
            </w:r>
          </w:p>
        </w:tc>
      </w:tr>
      <w:tr w:rsidR="00473AD9" w:rsidRPr="00E66EB6" w14:paraId="4F1E3282" w14:textId="77777777" w:rsidTr="00462034">
        <w:tc>
          <w:tcPr>
            <w:tcW w:w="709" w:type="dxa"/>
            <w:shd w:val="clear" w:color="auto" w:fill="auto"/>
            <w:vAlign w:val="center"/>
          </w:tcPr>
          <w:p w14:paraId="671F20E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303DD4EC" w14:textId="11D76FD6"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10.351093      92.124763      -347.863464    -212.420975    -146.219879    </w:t>
            </w:r>
          </w:p>
        </w:tc>
      </w:tr>
      <w:tr w:rsidR="00473AD9" w:rsidRPr="00E66EB6" w14:paraId="6F6654EF" w14:textId="77777777" w:rsidTr="00462034">
        <w:tc>
          <w:tcPr>
            <w:tcW w:w="709" w:type="dxa"/>
            <w:shd w:val="clear" w:color="auto" w:fill="auto"/>
            <w:vAlign w:val="center"/>
          </w:tcPr>
          <w:p w14:paraId="548477B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78F1CD85" w14:textId="7F5F71A2"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3.016294       200.229645     119.715279     -4.462936      58.314323      </w:t>
            </w:r>
          </w:p>
        </w:tc>
      </w:tr>
      <w:tr w:rsidR="00473AD9" w:rsidRPr="00E66EB6" w14:paraId="4F07C0AC" w14:textId="77777777" w:rsidTr="00462034">
        <w:tc>
          <w:tcPr>
            <w:tcW w:w="709" w:type="dxa"/>
            <w:shd w:val="clear" w:color="auto" w:fill="auto"/>
            <w:vAlign w:val="center"/>
          </w:tcPr>
          <w:p w14:paraId="43D54B2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68B0505C" w14:textId="477AAF17"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-63.068295     -357.047424    646.101807     171.314423     -429.449341    </w:t>
            </w:r>
          </w:p>
        </w:tc>
      </w:tr>
      <w:tr w:rsidR="00473AD9" w:rsidRPr="00E66EB6" w14:paraId="17F52835" w14:textId="77777777" w:rsidTr="00462034">
        <w:tc>
          <w:tcPr>
            <w:tcW w:w="709" w:type="dxa"/>
            <w:shd w:val="clear" w:color="auto" w:fill="auto"/>
            <w:vAlign w:val="center"/>
          </w:tcPr>
          <w:p w14:paraId="77776BD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3B71CDE9" w14:textId="2104995C"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177.134491     163.830048     123.773827     -95.167198     -304.159729    </w:t>
            </w:r>
          </w:p>
        </w:tc>
      </w:tr>
      <w:tr w:rsidR="00473AD9" w:rsidRPr="00E66EB6" w14:paraId="3A8B5570" w14:textId="77777777" w:rsidTr="00462034">
        <w:tc>
          <w:tcPr>
            <w:tcW w:w="709" w:type="dxa"/>
            <w:shd w:val="clear" w:color="auto" w:fill="auto"/>
            <w:vAlign w:val="center"/>
          </w:tcPr>
          <w:p w14:paraId="3314347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292CE649" w14:textId="5F875F85" w:rsidR="00473AD9" w:rsidRPr="00E66EB6" w:rsidRDefault="00473AD9" w:rsidP="00C22DF7">
            <w:pPr>
              <w:ind w:firstLineChars="727" w:firstLine="1309"/>
              <w:jc w:val="left"/>
              <w:rPr>
                <w:rFonts w:eastAsiaTheme="minorEastAsia" w:cs="Calibri"/>
                <w:sz w:val="18"/>
                <w:szCs w:val="18"/>
              </w:rPr>
            </w:pPr>
            <w:r w:rsidRPr="00E66EB6">
              <w:rPr>
                <w:sz w:val="18"/>
                <w:szCs w:val="18"/>
              </w:rPr>
              <w:t xml:space="preserve">46.081257      204.553513     -387.171906    633.753296     87.968590      </w:t>
            </w:r>
          </w:p>
        </w:tc>
      </w:tr>
    </w:tbl>
    <w:p w14:paraId="7E6ECF26" w14:textId="27ECD146" w:rsidR="00741441" w:rsidRPr="00E66EB6" w:rsidRDefault="00741441" w:rsidP="00741441">
      <w:pPr>
        <w:pStyle w:val="affff2"/>
        <w:spacing w:before="156" w:after="156"/>
        <w:rPr>
          <w:rFonts w:ascii="Times New Roman"/>
        </w:rPr>
      </w:pPr>
      <w:r w:rsidRPr="00E66EB6">
        <w:br w:type="page"/>
      </w:r>
      <w:r w:rsidRPr="00E66EB6">
        <w:rPr>
          <w:rFonts w:ascii="Times New Roman"/>
        </w:rPr>
        <w:t>表</w:t>
      </w:r>
      <w:r w:rsidRPr="00E66EB6">
        <w:rPr>
          <w:rFonts w:ascii="Times New Roman"/>
        </w:rPr>
        <w:t>B.10</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141C4EF7" w14:textId="77777777" w:rsidTr="00E54CDD">
        <w:tc>
          <w:tcPr>
            <w:tcW w:w="709" w:type="dxa"/>
            <w:tcBorders>
              <w:bottom w:val="single" w:sz="12" w:space="0" w:color="auto"/>
            </w:tcBorders>
            <w:shd w:val="clear" w:color="auto" w:fill="auto"/>
          </w:tcPr>
          <w:p w14:paraId="44923DF1" w14:textId="74E1A175"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395F3260" w14:textId="0EFBFFCA" w:rsidR="00741441" w:rsidRPr="00E66EB6" w:rsidRDefault="00741441" w:rsidP="00741441">
            <w:pPr>
              <w:jc w:val="center"/>
              <w:rPr>
                <w:sz w:val="18"/>
                <w:szCs w:val="18"/>
              </w:rPr>
            </w:pPr>
            <w:r w:rsidRPr="00E66EB6">
              <w:rPr>
                <w:rFonts w:eastAsiaTheme="minorEastAsia" w:cs="Calibri" w:hint="eastAsia"/>
                <w:b/>
                <w:sz w:val="18"/>
                <w:szCs w:val="18"/>
              </w:rPr>
              <w:t>码字</w:t>
            </w:r>
          </w:p>
        </w:tc>
      </w:tr>
      <w:tr w:rsidR="00741441" w:rsidRPr="00E66EB6" w14:paraId="7B219D7C" w14:textId="77777777" w:rsidTr="00741441">
        <w:tc>
          <w:tcPr>
            <w:tcW w:w="709" w:type="dxa"/>
            <w:tcBorders>
              <w:top w:val="single" w:sz="12" w:space="0" w:color="auto"/>
            </w:tcBorders>
            <w:shd w:val="clear" w:color="auto" w:fill="auto"/>
            <w:vAlign w:val="center"/>
          </w:tcPr>
          <w:p w14:paraId="0E59782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38</w:t>
            </w:r>
          </w:p>
        </w:tc>
        <w:tc>
          <w:tcPr>
            <w:tcW w:w="8931" w:type="dxa"/>
            <w:tcBorders>
              <w:top w:val="single" w:sz="12" w:space="0" w:color="auto"/>
            </w:tcBorders>
            <w:shd w:val="clear" w:color="auto" w:fill="auto"/>
          </w:tcPr>
          <w:p w14:paraId="1962B760" w14:textId="2A3FCADD"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-169.514145    252.454620     -264.691772    -435.691376    153.001617     </w:t>
            </w:r>
          </w:p>
        </w:tc>
      </w:tr>
      <w:tr w:rsidR="00741441" w:rsidRPr="00E66EB6" w14:paraId="12DC2336" w14:textId="77777777" w:rsidTr="00462034">
        <w:tc>
          <w:tcPr>
            <w:tcW w:w="709" w:type="dxa"/>
            <w:shd w:val="clear" w:color="auto" w:fill="auto"/>
            <w:vAlign w:val="center"/>
          </w:tcPr>
          <w:p w14:paraId="53A3A66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483420D3" w14:textId="46A9FC5C"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120.640579     405.465973     -192.274933    -221.965805    -202.758636    </w:t>
            </w:r>
          </w:p>
        </w:tc>
      </w:tr>
      <w:tr w:rsidR="00741441" w:rsidRPr="00E66EB6" w14:paraId="1716F30F" w14:textId="77777777" w:rsidTr="00462034">
        <w:tc>
          <w:tcPr>
            <w:tcW w:w="709" w:type="dxa"/>
            <w:shd w:val="clear" w:color="auto" w:fill="auto"/>
            <w:vAlign w:val="center"/>
          </w:tcPr>
          <w:p w14:paraId="223F78F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780FF42A" w14:textId="658D399D"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100.166435     -400.800293    -40.715820     -107.465210    -118.487724    </w:t>
            </w:r>
          </w:p>
        </w:tc>
      </w:tr>
      <w:tr w:rsidR="00741441" w:rsidRPr="00E66EB6" w14:paraId="278B8C88" w14:textId="77777777" w:rsidTr="00462034">
        <w:tc>
          <w:tcPr>
            <w:tcW w:w="709" w:type="dxa"/>
            <w:shd w:val="clear" w:color="auto" w:fill="auto"/>
            <w:vAlign w:val="center"/>
          </w:tcPr>
          <w:p w14:paraId="66774D6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09E16926" w14:textId="6830E648"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45.016270      65.268402      171.456894     302.890778     -417.200684    </w:t>
            </w:r>
          </w:p>
        </w:tc>
      </w:tr>
      <w:tr w:rsidR="00741441" w:rsidRPr="00E66EB6" w14:paraId="5C389517" w14:textId="77777777" w:rsidTr="00462034">
        <w:tc>
          <w:tcPr>
            <w:tcW w:w="709" w:type="dxa"/>
            <w:shd w:val="clear" w:color="auto" w:fill="auto"/>
            <w:vAlign w:val="center"/>
          </w:tcPr>
          <w:p w14:paraId="2F9AF9F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6773B01F" w14:textId="7C805801"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347.150360     -242.992111    -209.205505    -246.726746    38.139465      </w:t>
            </w:r>
          </w:p>
        </w:tc>
      </w:tr>
      <w:tr w:rsidR="00741441" w:rsidRPr="00E66EB6" w14:paraId="0CA48DEB" w14:textId="77777777" w:rsidTr="00462034">
        <w:tc>
          <w:tcPr>
            <w:tcW w:w="709" w:type="dxa"/>
            <w:shd w:val="clear" w:color="auto" w:fill="auto"/>
            <w:vAlign w:val="center"/>
          </w:tcPr>
          <w:p w14:paraId="01BC688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3403B0DB" w14:textId="0CB1EDC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194.945053     351.289307     -99.387756     -158.804657    213.550888     </w:t>
            </w:r>
          </w:p>
        </w:tc>
      </w:tr>
      <w:tr w:rsidR="00741441" w:rsidRPr="00E66EB6" w14:paraId="78A68C86" w14:textId="77777777" w:rsidTr="00462034">
        <w:tc>
          <w:tcPr>
            <w:tcW w:w="709" w:type="dxa"/>
            <w:shd w:val="clear" w:color="auto" w:fill="auto"/>
            <w:vAlign w:val="center"/>
          </w:tcPr>
          <w:p w14:paraId="1FE5180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32D6E1F0" w14:textId="6644CD9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-129.357178    -340.776123    -39.346504     -359.011292    -283.851349    </w:t>
            </w:r>
          </w:p>
        </w:tc>
      </w:tr>
      <w:tr w:rsidR="00741441" w:rsidRPr="00E66EB6" w14:paraId="7237F56C" w14:textId="77777777" w:rsidTr="00462034">
        <w:tc>
          <w:tcPr>
            <w:tcW w:w="709" w:type="dxa"/>
            <w:shd w:val="clear" w:color="auto" w:fill="auto"/>
            <w:vAlign w:val="center"/>
          </w:tcPr>
          <w:p w14:paraId="2869F6C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042DF5B6" w14:textId="7573FD3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31.403564      -107.484909    242.595520     21.619331      -228.102585    </w:t>
            </w:r>
          </w:p>
        </w:tc>
      </w:tr>
      <w:tr w:rsidR="00741441" w:rsidRPr="00E66EB6" w14:paraId="14C52274" w14:textId="77777777" w:rsidTr="00462034">
        <w:tc>
          <w:tcPr>
            <w:tcW w:w="709" w:type="dxa"/>
            <w:shd w:val="clear" w:color="auto" w:fill="auto"/>
            <w:vAlign w:val="center"/>
          </w:tcPr>
          <w:p w14:paraId="67CF13D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0E37FBD7" w14:textId="5AAE5FA1"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-262.826965    -117.488831    -73.219154     -197.742828    284.209808     </w:t>
            </w:r>
          </w:p>
        </w:tc>
      </w:tr>
      <w:tr w:rsidR="00741441" w:rsidRPr="00E66EB6" w14:paraId="79E70DCC" w14:textId="77777777" w:rsidTr="00462034">
        <w:tc>
          <w:tcPr>
            <w:tcW w:w="709" w:type="dxa"/>
            <w:shd w:val="clear" w:color="auto" w:fill="auto"/>
            <w:vAlign w:val="center"/>
          </w:tcPr>
          <w:p w14:paraId="69C76A3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2242DB62" w14:textId="49729A5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-60.193638     -38.268238     159.151459     -35.138390     194.001358     </w:t>
            </w:r>
          </w:p>
        </w:tc>
      </w:tr>
      <w:tr w:rsidR="00741441" w:rsidRPr="00E66EB6" w14:paraId="5F978103" w14:textId="77777777" w:rsidTr="00462034">
        <w:tc>
          <w:tcPr>
            <w:tcW w:w="709" w:type="dxa"/>
            <w:shd w:val="clear" w:color="auto" w:fill="auto"/>
            <w:vAlign w:val="center"/>
          </w:tcPr>
          <w:p w14:paraId="30094B1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6F926E1F" w14:textId="0BB2E3F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-317.376831    -240.991592    144.735809     76.405945      161.191895     </w:t>
            </w:r>
          </w:p>
        </w:tc>
      </w:tr>
      <w:tr w:rsidR="00741441" w:rsidRPr="00E66EB6" w14:paraId="2CFF7921" w14:textId="77777777" w:rsidTr="00462034">
        <w:tc>
          <w:tcPr>
            <w:tcW w:w="709" w:type="dxa"/>
            <w:shd w:val="clear" w:color="auto" w:fill="auto"/>
            <w:vAlign w:val="center"/>
          </w:tcPr>
          <w:p w14:paraId="523D43B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135B34A6" w14:textId="72B41C81"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-194.797623    -231.669067    -88.555389     1.277639       -171.221588    </w:t>
            </w:r>
          </w:p>
        </w:tc>
      </w:tr>
      <w:tr w:rsidR="00741441" w:rsidRPr="00E66EB6" w14:paraId="21F47629" w14:textId="77777777" w:rsidTr="00462034">
        <w:tc>
          <w:tcPr>
            <w:tcW w:w="709" w:type="dxa"/>
            <w:shd w:val="clear" w:color="auto" w:fill="auto"/>
            <w:vAlign w:val="center"/>
          </w:tcPr>
          <w:p w14:paraId="5FD6C30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4D03B2F0" w14:textId="2CCD4E9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-252.915497    141.291977     -215.599533    349.899689     233.891418     </w:t>
            </w:r>
          </w:p>
        </w:tc>
      </w:tr>
      <w:tr w:rsidR="00741441" w:rsidRPr="00E66EB6" w14:paraId="6475BD8E" w14:textId="77777777" w:rsidTr="00462034">
        <w:tc>
          <w:tcPr>
            <w:tcW w:w="709" w:type="dxa"/>
            <w:shd w:val="clear" w:color="auto" w:fill="auto"/>
            <w:vAlign w:val="center"/>
          </w:tcPr>
          <w:p w14:paraId="3A65B59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6AF56D79" w14:textId="1E8CEB02"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-216.871674    19.676451      -397.275146    -56.477779     232.499542     </w:t>
            </w:r>
          </w:p>
        </w:tc>
      </w:tr>
      <w:tr w:rsidR="00741441" w:rsidRPr="00E66EB6" w14:paraId="4D4D5BC8" w14:textId="77777777" w:rsidTr="00462034">
        <w:tc>
          <w:tcPr>
            <w:tcW w:w="709" w:type="dxa"/>
            <w:shd w:val="clear" w:color="auto" w:fill="auto"/>
            <w:vAlign w:val="center"/>
          </w:tcPr>
          <w:p w14:paraId="13F5E18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5AD8E170" w14:textId="3A0207C4"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-85.279602     84.387878      -18.888111     -115.487076    -158.464539    </w:t>
            </w:r>
          </w:p>
        </w:tc>
      </w:tr>
      <w:tr w:rsidR="00741441" w:rsidRPr="00E66EB6" w14:paraId="36AEE719" w14:textId="77777777" w:rsidTr="00462034">
        <w:tc>
          <w:tcPr>
            <w:tcW w:w="709" w:type="dxa"/>
            <w:shd w:val="clear" w:color="auto" w:fill="auto"/>
            <w:vAlign w:val="center"/>
          </w:tcPr>
          <w:p w14:paraId="2BC6D62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06138A57" w14:textId="02E55CE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245.224274     -426.197693    303.512543     63.986469      -74.643738     </w:t>
            </w:r>
          </w:p>
        </w:tc>
      </w:tr>
      <w:tr w:rsidR="00741441" w:rsidRPr="00E66EB6" w14:paraId="411484B5" w14:textId="77777777" w:rsidTr="00462034">
        <w:tc>
          <w:tcPr>
            <w:tcW w:w="709" w:type="dxa"/>
            <w:shd w:val="clear" w:color="auto" w:fill="auto"/>
            <w:vAlign w:val="center"/>
          </w:tcPr>
          <w:p w14:paraId="6EE48C7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50ED77AA" w14:textId="67165EE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-236.141190    103.960800     -59.016613     284.933868     -190.134613    </w:t>
            </w:r>
          </w:p>
        </w:tc>
      </w:tr>
      <w:tr w:rsidR="00741441" w:rsidRPr="00E66EB6" w14:paraId="2BBD31D3" w14:textId="77777777" w:rsidTr="00462034">
        <w:tc>
          <w:tcPr>
            <w:tcW w:w="709" w:type="dxa"/>
            <w:shd w:val="clear" w:color="auto" w:fill="auto"/>
            <w:vAlign w:val="center"/>
          </w:tcPr>
          <w:p w14:paraId="4B33E65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2117DE70" w14:textId="49AFCAD2"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34.146214      243.138809     -90.727913     53.836540      -75.016983     </w:t>
            </w:r>
          </w:p>
        </w:tc>
      </w:tr>
      <w:tr w:rsidR="00741441" w:rsidRPr="00E66EB6" w14:paraId="457B30CC" w14:textId="77777777" w:rsidTr="00462034">
        <w:tc>
          <w:tcPr>
            <w:tcW w:w="709" w:type="dxa"/>
            <w:shd w:val="clear" w:color="auto" w:fill="auto"/>
            <w:vAlign w:val="center"/>
          </w:tcPr>
          <w:p w14:paraId="142D3BE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265FD500" w14:textId="662ED6C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-270.712738    -726.983887    315.456696     119.656967     -48.197346     </w:t>
            </w:r>
          </w:p>
        </w:tc>
      </w:tr>
      <w:tr w:rsidR="00741441" w:rsidRPr="00E66EB6" w14:paraId="50D05EA1" w14:textId="77777777" w:rsidTr="00462034">
        <w:tc>
          <w:tcPr>
            <w:tcW w:w="709" w:type="dxa"/>
            <w:shd w:val="clear" w:color="auto" w:fill="auto"/>
            <w:vAlign w:val="center"/>
          </w:tcPr>
          <w:p w14:paraId="220BED1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3E940D55" w14:textId="5C53C064"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-31.662683     5.897125       3.455140       53.694481      -2.451202      </w:t>
            </w:r>
          </w:p>
        </w:tc>
      </w:tr>
      <w:tr w:rsidR="00741441" w:rsidRPr="00E66EB6" w14:paraId="0D80E28C" w14:textId="77777777" w:rsidTr="00462034">
        <w:tc>
          <w:tcPr>
            <w:tcW w:w="709" w:type="dxa"/>
            <w:shd w:val="clear" w:color="auto" w:fill="auto"/>
            <w:vAlign w:val="center"/>
          </w:tcPr>
          <w:p w14:paraId="64CB1DC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5F424C95" w14:textId="29FCAFB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729.026001     175.908218     -257.285645    -153.161713    41.570004      </w:t>
            </w:r>
          </w:p>
        </w:tc>
      </w:tr>
      <w:tr w:rsidR="00741441" w:rsidRPr="00E66EB6" w14:paraId="08A9AFF4" w14:textId="77777777" w:rsidTr="00462034">
        <w:tc>
          <w:tcPr>
            <w:tcW w:w="709" w:type="dxa"/>
            <w:shd w:val="clear" w:color="auto" w:fill="auto"/>
            <w:vAlign w:val="center"/>
          </w:tcPr>
          <w:p w14:paraId="247FD65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574EE4BB" w14:textId="79A55E0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-80.404160     261.090393     192.832947     51.316048      -202.484619    </w:t>
            </w:r>
          </w:p>
        </w:tc>
      </w:tr>
      <w:tr w:rsidR="00741441" w:rsidRPr="00E66EB6" w14:paraId="61EE7446" w14:textId="77777777" w:rsidTr="00462034">
        <w:tc>
          <w:tcPr>
            <w:tcW w:w="709" w:type="dxa"/>
            <w:shd w:val="clear" w:color="auto" w:fill="auto"/>
            <w:vAlign w:val="center"/>
          </w:tcPr>
          <w:p w14:paraId="70CFEB3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737EC8E8" w14:textId="2A241A2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-158.006607    145.411636     565.739990     175.046204     -235.165543    </w:t>
            </w:r>
          </w:p>
        </w:tc>
      </w:tr>
      <w:tr w:rsidR="00741441" w:rsidRPr="00E66EB6" w14:paraId="04113901" w14:textId="77777777" w:rsidTr="00462034">
        <w:tc>
          <w:tcPr>
            <w:tcW w:w="709" w:type="dxa"/>
            <w:shd w:val="clear" w:color="auto" w:fill="auto"/>
            <w:vAlign w:val="center"/>
          </w:tcPr>
          <w:p w14:paraId="13EF955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69412ABB" w14:textId="6C160B5D"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310.425751     -37.598225     47.160507      402.864685     373.127075     </w:t>
            </w:r>
          </w:p>
        </w:tc>
      </w:tr>
      <w:tr w:rsidR="00741441" w:rsidRPr="00E66EB6" w14:paraId="6980B353" w14:textId="77777777" w:rsidTr="00462034">
        <w:tc>
          <w:tcPr>
            <w:tcW w:w="709" w:type="dxa"/>
            <w:shd w:val="clear" w:color="auto" w:fill="auto"/>
            <w:vAlign w:val="center"/>
          </w:tcPr>
          <w:p w14:paraId="23C4928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47357971" w14:textId="49F7A7B2"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50.817093      -32.576046     -161.691788    -209.549042    349.112793     </w:t>
            </w:r>
          </w:p>
        </w:tc>
      </w:tr>
      <w:tr w:rsidR="00741441" w:rsidRPr="00E66EB6" w14:paraId="5BEEE476" w14:textId="77777777" w:rsidTr="00462034">
        <w:tc>
          <w:tcPr>
            <w:tcW w:w="709" w:type="dxa"/>
            <w:shd w:val="clear" w:color="auto" w:fill="auto"/>
            <w:vAlign w:val="center"/>
          </w:tcPr>
          <w:p w14:paraId="096C57B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1C6EA64F" w14:textId="5B2AFBD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-279.980255    181.749924     117.845192     -292.787567    156.011307     </w:t>
            </w:r>
          </w:p>
        </w:tc>
      </w:tr>
      <w:tr w:rsidR="00741441" w:rsidRPr="00E66EB6" w14:paraId="20B4FDCF" w14:textId="77777777" w:rsidTr="00462034">
        <w:tc>
          <w:tcPr>
            <w:tcW w:w="709" w:type="dxa"/>
            <w:shd w:val="clear" w:color="auto" w:fill="auto"/>
            <w:vAlign w:val="center"/>
          </w:tcPr>
          <w:p w14:paraId="76BF72C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29A45747" w14:textId="6A485039"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237.036133     177.224197     174.540649     30.305742      297.236847     </w:t>
            </w:r>
          </w:p>
        </w:tc>
      </w:tr>
      <w:tr w:rsidR="00741441" w:rsidRPr="00E66EB6" w14:paraId="3DC31E2D" w14:textId="77777777" w:rsidTr="00462034">
        <w:tc>
          <w:tcPr>
            <w:tcW w:w="709" w:type="dxa"/>
            <w:shd w:val="clear" w:color="auto" w:fill="auto"/>
            <w:vAlign w:val="center"/>
          </w:tcPr>
          <w:p w14:paraId="5A79BED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65</w:t>
            </w:r>
          </w:p>
        </w:tc>
        <w:tc>
          <w:tcPr>
            <w:tcW w:w="8931" w:type="dxa"/>
            <w:shd w:val="clear" w:color="auto" w:fill="auto"/>
          </w:tcPr>
          <w:p w14:paraId="0B9A6937" w14:textId="29615950"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358.010071     -172.392334    -15.699339     31.589804      -312.457031    </w:t>
            </w:r>
          </w:p>
        </w:tc>
      </w:tr>
      <w:tr w:rsidR="00741441" w:rsidRPr="00E66EB6" w14:paraId="46AB58C5" w14:textId="77777777" w:rsidTr="00462034">
        <w:tc>
          <w:tcPr>
            <w:tcW w:w="709" w:type="dxa"/>
            <w:shd w:val="clear" w:color="auto" w:fill="auto"/>
            <w:vAlign w:val="center"/>
          </w:tcPr>
          <w:p w14:paraId="01696AD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44352A7A" w14:textId="610F88C9"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539.975342     455.723785     92.737114      -77.091827     -409.111603    </w:t>
            </w:r>
          </w:p>
        </w:tc>
      </w:tr>
      <w:tr w:rsidR="00741441" w:rsidRPr="00E66EB6" w14:paraId="0A56E2DB" w14:textId="77777777" w:rsidTr="00462034">
        <w:tc>
          <w:tcPr>
            <w:tcW w:w="709" w:type="dxa"/>
            <w:shd w:val="clear" w:color="auto" w:fill="auto"/>
            <w:vAlign w:val="center"/>
          </w:tcPr>
          <w:p w14:paraId="367969B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67</w:t>
            </w:r>
          </w:p>
        </w:tc>
        <w:tc>
          <w:tcPr>
            <w:tcW w:w="8931" w:type="dxa"/>
            <w:shd w:val="clear" w:color="auto" w:fill="auto"/>
          </w:tcPr>
          <w:p w14:paraId="6AD862E5" w14:textId="011693D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-45.966713     -147.063065    34.420399      -154.320145    -20.449684     </w:t>
            </w:r>
          </w:p>
        </w:tc>
      </w:tr>
      <w:tr w:rsidR="00741441" w:rsidRPr="00E66EB6" w14:paraId="28506F5A" w14:textId="77777777" w:rsidTr="00462034">
        <w:tc>
          <w:tcPr>
            <w:tcW w:w="709" w:type="dxa"/>
            <w:shd w:val="clear" w:color="auto" w:fill="auto"/>
            <w:vAlign w:val="center"/>
          </w:tcPr>
          <w:p w14:paraId="4249A22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1DDFA883" w14:textId="053EA1F8"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429.404053     -49.871758     462.804718     47.656757      -296.449646    </w:t>
            </w:r>
          </w:p>
        </w:tc>
      </w:tr>
      <w:tr w:rsidR="00741441" w:rsidRPr="00E66EB6" w14:paraId="0E33C669" w14:textId="77777777" w:rsidTr="00462034">
        <w:tc>
          <w:tcPr>
            <w:tcW w:w="709" w:type="dxa"/>
            <w:shd w:val="clear" w:color="auto" w:fill="auto"/>
            <w:vAlign w:val="center"/>
          </w:tcPr>
          <w:p w14:paraId="30CC874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69</w:t>
            </w:r>
          </w:p>
        </w:tc>
        <w:tc>
          <w:tcPr>
            <w:tcW w:w="8931" w:type="dxa"/>
            <w:shd w:val="clear" w:color="auto" w:fill="auto"/>
          </w:tcPr>
          <w:p w14:paraId="316F198B" w14:textId="5A45E52C"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486.055054     -2.306022      -436.431915    346.355042     134.472702     </w:t>
            </w:r>
          </w:p>
        </w:tc>
      </w:tr>
      <w:tr w:rsidR="00741441" w:rsidRPr="00E66EB6" w14:paraId="1CE614BF" w14:textId="77777777" w:rsidTr="00462034">
        <w:tc>
          <w:tcPr>
            <w:tcW w:w="709" w:type="dxa"/>
            <w:shd w:val="clear" w:color="auto" w:fill="auto"/>
            <w:vAlign w:val="center"/>
          </w:tcPr>
          <w:p w14:paraId="734F669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48205EEA" w14:textId="29AC6D8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-93.373451     -316.287323    -203.803635    731.280029     355.487061     </w:t>
            </w:r>
          </w:p>
        </w:tc>
      </w:tr>
      <w:tr w:rsidR="00741441" w:rsidRPr="00E66EB6" w14:paraId="5E306261" w14:textId="77777777" w:rsidTr="00462034">
        <w:tc>
          <w:tcPr>
            <w:tcW w:w="709" w:type="dxa"/>
            <w:shd w:val="clear" w:color="auto" w:fill="auto"/>
            <w:vAlign w:val="center"/>
          </w:tcPr>
          <w:p w14:paraId="41B69FC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161C7E92" w14:textId="63236CA6"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-309.597534    214.576782     -197.971817    -42.248268     -97.342346     </w:t>
            </w:r>
          </w:p>
        </w:tc>
      </w:tr>
      <w:tr w:rsidR="00741441" w:rsidRPr="00E66EB6" w14:paraId="18EF0579" w14:textId="77777777" w:rsidTr="00462034">
        <w:tc>
          <w:tcPr>
            <w:tcW w:w="709" w:type="dxa"/>
            <w:shd w:val="clear" w:color="auto" w:fill="auto"/>
            <w:vAlign w:val="center"/>
          </w:tcPr>
          <w:p w14:paraId="013B1E0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53FC8108" w14:textId="28441DA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315.710754     365.675140     -113.759560    257.418457     151.386566     </w:t>
            </w:r>
          </w:p>
        </w:tc>
      </w:tr>
      <w:tr w:rsidR="00741441" w:rsidRPr="00E66EB6" w14:paraId="424338A0" w14:textId="77777777" w:rsidTr="00462034">
        <w:tc>
          <w:tcPr>
            <w:tcW w:w="709" w:type="dxa"/>
            <w:shd w:val="clear" w:color="auto" w:fill="auto"/>
            <w:vAlign w:val="center"/>
          </w:tcPr>
          <w:p w14:paraId="24B1B1A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4FF9EE99" w14:textId="4ECDC2A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-54.277527     575.995667     116.280495     -313.935638    326.100006     </w:t>
            </w:r>
          </w:p>
        </w:tc>
      </w:tr>
      <w:tr w:rsidR="00741441" w:rsidRPr="00E66EB6" w14:paraId="0669C1BC" w14:textId="77777777" w:rsidTr="00462034">
        <w:tc>
          <w:tcPr>
            <w:tcW w:w="709" w:type="dxa"/>
            <w:shd w:val="clear" w:color="auto" w:fill="auto"/>
            <w:vAlign w:val="center"/>
          </w:tcPr>
          <w:p w14:paraId="27E0322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5EF209AB" w14:textId="061625D2"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-2.422986      157.679749     -178.431274    21.119404      -412.958069    </w:t>
            </w:r>
          </w:p>
        </w:tc>
      </w:tr>
      <w:tr w:rsidR="00741441" w:rsidRPr="00E66EB6" w14:paraId="7A37BDE7" w14:textId="77777777" w:rsidTr="00462034">
        <w:tc>
          <w:tcPr>
            <w:tcW w:w="709" w:type="dxa"/>
            <w:shd w:val="clear" w:color="auto" w:fill="auto"/>
            <w:vAlign w:val="center"/>
          </w:tcPr>
          <w:p w14:paraId="223A104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75</w:t>
            </w:r>
          </w:p>
        </w:tc>
        <w:tc>
          <w:tcPr>
            <w:tcW w:w="8931" w:type="dxa"/>
            <w:shd w:val="clear" w:color="auto" w:fill="auto"/>
          </w:tcPr>
          <w:p w14:paraId="288E67FB" w14:textId="4676A3E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265.604034     144.857193     114.580612     191.633926     -72.416084     </w:t>
            </w:r>
          </w:p>
        </w:tc>
      </w:tr>
    </w:tbl>
    <w:p w14:paraId="1B949DD8" w14:textId="77777777"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B.10</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509D12B6" w14:textId="77777777" w:rsidTr="00E54CDD">
        <w:tc>
          <w:tcPr>
            <w:tcW w:w="709" w:type="dxa"/>
            <w:tcBorders>
              <w:bottom w:val="single" w:sz="12" w:space="0" w:color="auto"/>
            </w:tcBorders>
            <w:shd w:val="clear" w:color="auto" w:fill="auto"/>
          </w:tcPr>
          <w:p w14:paraId="6B3B3C22" w14:textId="621F0B9E"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5A7EE17B" w14:textId="5C0D8BDB" w:rsidR="00741441" w:rsidRPr="00E66EB6" w:rsidRDefault="00741441" w:rsidP="00741441">
            <w:pPr>
              <w:jc w:val="center"/>
              <w:rPr>
                <w:sz w:val="18"/>
                <w:szCs w:val="18"/>
              </w:rPr>
            </w:pPr>
            <w:r w:rsidRPr="00E66EB6">
              <w:rPr>
                <w:rFonts w:eastAsiaTheme="minorEastAsia" w:cs="Calibri" w:hint="eastAsia"/>
                <w:b/>
                <w:sz w:val="18"/>
                <w:szCs w:val="18"/>
              </w:rPr>
              <w:t>码字</w:t>
            </w:r>
          </w:p>
        </w:tc>
      </w:tr>
      <w:tr w:rsidR="00741441" w:rsidRPr="00E66EB6" w14:paraId="3F1C53FC" w14:textId="77777777" w:rsidTr="00741441">
        <w:tc>
          <w:tcPr>
            <w:tcW w:w="709" w:type="dxa"/>
            <w:tcBorders>
              <w:top w:val="single" w:sz="12" w:space="0" w:color="auto"/>
            </w:tcBorders>
            <w:shd w:val="clear" w:color="auto" w:fill="auto"/>
            <w:vAlign w:val="center"/>
          </w:tcPr>
          <w:p w14:paraId="477D503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76</w:t>
            </w:r>
          </w:p>
        </w:tc>
        <w:tc>
          <w:tcPr>
            <w:tcW w:w="8931" w:type="dxa"/>
            <w:tcBorders>
              <w:top w:val="single" w:sz="12" w:space="0" w:color="auto"/>
            </w:tcBorders>
            <w:shd w:val="clear" w:color="auto" w:fill="auto"/>
          </w:tcPr>
          <w:p w14:paraId="2D7A1249" w14:textId="2046E290"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45.641788      312.367981     157.248138     -349.953979    -87.191002     </w:t>
            </w:r>
          </w:p>
        </w:tc>
      </w:tr>
      <w:tr w:rsidR="00741441" w:rsidRPr="00E66EB6" w14:paraId="7AF93061" w14:textId="77777777" w:rsidTr="00462034">
        <w:tc>
          <w:tcPr>
            <w:tcW w:w="709" w:type="dxa"/>
            <w:shd w:val="clear" w:color="auto" w:fill="auto"/>
            <w:vAlign w:val="center"/>
          </w:tcPr>
          <w:p w14:paraId="3CCEBFB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629EA3A7" w14:textId="5CEE7766"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-65.918320     150.779114     -131.731110    -531.736023    662.466064     </w:t>
            </w:r>
          </w:p>
        </w:tc>
      </w:tr>
      <w:tr w:rsidR="00741441" w:rsidRPr="00E66EB6" w14:paraId="168C0434" w14:textId="77777777" w:rsidTr="00462034">
        <w:tc>
          <w:tcPr>
            <w:tcW w:w="709" w:type="dxa"/>
            <w:shd w:val="clear" w:color="auto" w:fill="auto"/>
            <w:vAlign w:val="center"/>
          </w:tcPr>
          <w:p w14:paraId="44C1FCF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61124FCB" w14:textId="7307E3A4"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-159.697388    -246.035385    244.156631     381.940033     -146.819397    </w:t>
            </w:r>
          </w:p>
        </w:tc>
      </w:tr>
      <w:tr w:rsidR="00741441" w:rsidRPr="00E66EB6" w14:paraId="0BF4D5F6" w14:textId="77777777" w:rsidTr="00462034">
        <w:tc>
          <w:tcPr>
            <w:tcW w:w="709" w:type="dxa"/>
            <w:shd w:val="clear" w:color="auto" w:fill="auto"/>
            <w:vAlign w:val="center"/>
          </w:tcPr>
          <w:p w14:paraId="1489F01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0ACD95B4" w14:textId="0A01682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230.185669     -366.364471    -172.252045    174.231308     92.061836      </w:t>
            </w:r>
          </w:p>
        </w:tc>
      </w:tr>
      <w:tr w:rsidR="00741441" w:rsidRPr="00E66EB6" w14:paraId="4CF686D6" w14:textId="77777777" w:rsidTr="00462034">
        <w:tc>
          <w:tcPr>
            <w:tcW w:w="709" w:type="dxa"/>
            <w:shd w:val="clear" w:color="auto" w:fill="auto"/>
            <w:vAlign w:val="center"/>
          </w:tcPr>
          <w:p w14:paraId="4AC1015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695DC25E" w14:textId="17E355E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-76.539986     -14.540029     -51.299156     -457.502167    -38.845375     </w:t>
            </w:r>
          </w:p>
        </w:tc>
      </w:tr>
      <w:tr w:rsidR="00741441" w:rsidRPr="00E66EB6" w14:paraId="0716939C" w14:textId="77777777" w:rsidTr="00462034">
        <w:tc>
          <w:tcPr>
            <w:tcW w:w="709" w:type="dxa"/>
            <w:shd w:val="clear" w:color="auto" w:fill="auto"/>
            <w:vAlign w:val="center"/>
          </w:tcPr>
          <w:p w14:paraId="289F8EC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0C35CD6D" w14:textId="16F27F26"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-118.276863    -387.540985    -433.180511    -33.551891     -79.331772     </w:t>
            </w:r>
          </w:p>
        </w:tc>
      </w:tr>
      <w:tr w:rsidR="00741441" w:rsidRPr="00E66EB6" w14:paraId="2CA6ED6C" w14:textId="77777777" w:rsidTr="00462034">
        <w:tc>
          <w:tcPr>
            <w:tcW w:w="709" w:type="dxa"/>
            <w:shd w:val="clear" w:color="auto" w:fill="auto"/>
            <w:vAlign w:val="center"/>
          </w:tcPr>
          <w:p w14:paraId="0829865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3C127F35" w14:textId="7C3FDD8B"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-61.141945     508.815582     467.931915     527.722839     420.139313     </w:t>
            </w:r>
          </w:p>
        </w:tc>
      </w:tr>
      <w:tr w:rsidR="00741441" w:rsidRPr="00E66EB6" w14:paraId="5F8BD03E" w14:textId="77777777" w:rsidTr="00462034">
        <w:tc>
          <w:tcPr>
            <w:tcW w:w="709" w:type="dxa"/>
            <w:shd w:val="clear" w:color="auto" w:fill="auto"/>
            <w:vAlign w:val="center"/>
          </w:tcPr>
          <w:p w14:paraId="1AEF018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5E1B7CB3" w14:textId="1456A0D8"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-131.588577    -167.306580    485.843109     63.184635      89.237114      </w:t>
            </w:r>
          </w:p>
        </w:tc>
      </w:tr>
      <w:tr w:rsidR="00741441" w:rsidRPr="00E66EB6" w14:paraId="28510733" w14:textId="77777777" w:rsidTr="00462034">
        <w:tc>
          <w:tcPr>
            <w:tcW w:w="709" w:type="dxa"/>
            <w:shd w:val="clear" w:color="auto" w:fill="auto"/>
            <w:vAlign w:val="center"/>
          </w:tcPr>
          <w:p w14:paraId="11C0C5F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84</w:t>
            </w:r>
          </w:p>
        </w:tc>
        <w:tc>
          <w:tcPr>
            <w:tcW w:w="8931" w:type="dxa"/>
            <w:shd w:val="clear" w:color="auto" w:fill="auto"/>
          </w:tcPr>
          <w:p w14:paraId="2B77A711" w14:textId="79AF664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94.761421      97.921158      179.863037     -344.325256    229.774002     </w:t>
            </w:r>
          </w:p>
        </w:tc>
      </w:tr>
      <w:tr w:rsidR="00741441" w:rsidRPr="00E66EB6" w14:paraId="7B4CA61D" w14:textId="77777777" w:rsidTr="00462034">
        <w:tc>
          <w:tcPr>
            <w:tcW w:w="709" w:type="dxa"/>
            <w:shd w:val="clear" w:color="auto" w:fill="auto"/>
            <w:vAlign w:val="center"/>
          </w:tcPr>
          <w:p w14:paraId="478E091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2EFEAD57" w14:textId="7DEAE1BB"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520.248596     -109.993576    51.674213      101.569778     76.834473      </w:t>
            </w:r>
          </w:p>
        </w:tc>
      </w:tr>
      <w:tr w:rsidR="00741441" w:rsidRPr="00E66EB6" w14:paraId="05069D68" w14:textId="77777777" w:rsidTr="00462034">
        <w:tc>
          <w:tcPr>
            <w:tcW w:w="709" w:type="dxa"/>
            <w:shd w:val="clear" w:color="auto" w:fill="auto"/>
            <w:vAlign w:val="center"/>
          </w:tcPr>
          <w:p w14:paraId="468D99A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414B68F7" w14:textId="31B026B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24.268560      -203.155319    -323.396484    -30.644506     -457.271484    </w:t>
            </w:r>
          </w:p>
        </w:tc>
      </w:tr>
      <w:tr w:rsidR="00741441" w:rsidRPr="00E66EB6" w14:paraId="0880615B" w14:textId="77777777" w:rsidTr="00462034">
        <w:tc>
          <w:tcPr>
            <w:tcW w:w="709" w:type="dxa"/>
            <w:shd w:val="clear" w:color="auto" w:fill="auto"/>
            <w:vAlign w:val="center"/>
          </w:tcPr>
          <w:p w14:paraId="69D151C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1E3C406D" w14:textId="4C9CB63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-111.438065    -399.305115    -865.804260    309.888092     138.058884     </w:t>
            </w:r>
          </w:p>
        </w:tc>
      </w:tr>
      <w:tr w:rsidR="00741441" w:rsidRPr="00E66EB6" w14:paraId="050402AC" w14:textId="77777777" w:rsidTr="00462034">
        <w:tc>
          <w:tcPr>
            <w:tcW w:w="709" w:type="dxa"/>
            <w:shd w:val="clear" w:color="auto" w:fill="auto"/>
            <w:vAlign w:val="center"/>
          </w:tcPr>
          <w:p w14:paraId="402385A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2DCBF85E" w14:textId="1E5F02B2"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-82.622826     -54.742317     254.196701     -139.716690    566.830811     </w:t>
            </w:r>
          </w:p>
        </w:tc>
      </w:tr>
      <w:tr w:rsidR="00741441" w:rsidRPr="00E66EB6" w14:paraId="1CDBCD26" w14:textId="77777777" w:rsidTr="00462034">
        <w:tc>
          <w:tcPr>
            <w:tcW w:w="709" w:type="dxa"/>
            <w:shd w:val="clear" w:color="auto" w:fill="auto"/>
            <w:vAlign w:val="center"/>
          </w:tcPr>
          <w:p w14:paraId="05E72FC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89</w:t>
            </w:r>
          </w:p>
        </w:tc>
        <w:tc>
          <w:tcPr>
            <w:tcW w:w="8931" w:type="dxa"/>
            <w:shd w:val="clear" w:color="auto" w:fill="auto"/>
          </w:tcPr>
          <w:p w14:paraId="11203D49" w14:textId="4DA9B21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29.335989      -128.033279    -40.821259     172.080994     -200.548294    </w:t>
            </w:r>
          </w:p>
        </w:tc>
      </w:tr>
      <w:tr w:rsidR="00741441" w:rsidRPr="00E66EB6" w14:paraId="0F6514FD" w14:textId="77777777" w:rsidTr="00462034">
        <w:tc>
          <w:tcPr>
            <w:tcW w:w="709" w:type="dxa"/>
            <w:shd w:val="clear" w:color="auto" w:fill="auto"/>
            <w:vAlign w:val="center"/>
          </w:tcPr>
          <w:p w14:paraId="3759E40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0E8E97E0" w14:textId="1543B1C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-233.433609    -12.658308     46.226269      -44.890251     -430.050598    </w:t>
            </w:r>
          </w:p>
        </w:tc>
      </w:tr>
      <w:tr w:rsidR="00741441" w:rsidRPr="00E66EB6" w14:paraId="3E7DBD75" w14:textId="77777777" w:rsidTr="00462034">
        <w:tc>
          <w:tcPr>
            <w:tcW w:w="709" w:type="dxa"/>
            <w:shd w:val="clear" w:color="auto" w:fill="auto"/>
            <w:vAlign w:val="center"/>
          </w:tcPr>
          <w:p w14:paraId="33E2F29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248286E5" w14:textId="18B16BF7"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40.063583      -70.127205     -63.214340     -248.680176    -306.242096    </w:t>
            </w:r>
          </w:p>
        </w:tc>
      </w:tr>
      <w:tr w:rsidR="00741441" w:rsidRPr="00E66EB6" w14:paraId="64156E36" w14:textId="77777777" w:rsidTr="00462034">
        <w:tc>
          <w:tcPr>
            <w:tcW w:w="709" w:type="dxa"/>
            <w:shd w:val="clear" w:color="auto" w:fill="auto"/>
            <w:vAlign w:val="center"/>
          </w:tcPr>
          <w:p w14:paraId="78DA092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5F9EA464" w14:textId="146EA057"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-40.049488     -286.559692    141.962418     62.360870      34.843357      </w:t>
            </w:r>
          </w:p>
        </w:tc>
      </w:tr>
      <w:tr w:rsidR="00741441" w:rsidRPr="00E66EB6" w14:paraId="3D13D164" w14:textId="77777777" w:rsidTr="00462034">
        <w:tc>
          <w:tcPr>
            <w:tcW w:w="709" w:type="dxa"/>
            <w:shd w:val="clear" w:color="auto" w:fill="auto"/>
            <w:vAlign w:val="center"/>
          </w:tcPr>
          <w:p w14:paraId="2531FE5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09F5FDBC" w14:textId="5BFA85BB"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189.553772     74.619942      -83.881447     -261.958984    -27.939610     </w:t>
            </w:r>
          </w:p>
        </w:tc>
      </w:tr>
      <w:tr w:rsidR="00741441" w:rsidRPr="00E66EB6" w14:paraId="3AE4DEC9" w14:textId="77777777" w:rsidTr="00462034">
        <w:tc>
          <w:tcPr>
            <w:tcW w:w="709" w:type="dxa"/>
            <w:shd w:val="clear" w:color="auto" w:fill="auto"/>
            <w:vAlign w:val="center"/>
          </w:tcPr>
          <w:p w14:paraId="3C54B6B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94</w:t>
            </w:r>
          </w:p>
        </w:tc>
        <w:tc>
          <w:tcPr>
            <w:tcW w:w="8931" w:type="dxa"/>
            <w:shd w:val="clear" w:color="auto" w:fill="auto"/>
          </w:tcPr>
          <w:p w14:paraId="18F2EFC4" w14:textId="73E0CC7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403.209381     68.722786      -173.985245    -335.583771    -369.518097    </w:t>
            </w:r>
          </w:p>
        </w:tc>
      </w:tr>
      <w:tr w:rsidR="00741441" w:rsidRPr="00E66EB6" w14:paraId="1712D56C" w14:textId="77777777" w:rsidTr="00462034">
        <w:tc>
          <w:tcPr>
            <w:tcW w:w="709" w:type="dxa"/>
            <w:shd w:val="clear" w:color="auto" w:fill="auto"/>
            <w:vAlign w:val="center"/>
          </w:tcPr>
          <w:p w14:paraId="7943A1C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32A24A8D" w14:textId="5458137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457.780670     167.100967     149.813095     -182.236130    -8.315154      </w:t>
            </w:r>
          </w:p>
        </w:tc>
      </w:tr>
      <w:tr w:rsidR="00741441" w:rsidRPr="00E66EB6" w14:paraId="2A08183B" w14:textId="77777777" w:rsidTr="00462034">
        <w:tc>
          <w:tcPr>
            <w:tcW w:w="709" w:type="dxa"/>
            <w:shd w:val="clear" w:color="auto" w:fill="auto"/>
            <w:vAlign w:val="center"/>
          </w:tcPr>
          <w:p w14:paraId="48924DA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2FBABD97" w14:textId="5A2CD63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203.499512     111.717392     -456.987671    -102.090157    163.226791     </w:t>
            </w:r>
          </w:p>
        </w:tc>
      </w:tr>
      <w:tr w:rsidR="00741441" w:rsidRPr="00E66EB6" w14:paraId="4F530F0E" w14:textId="77777777" w:rsidTr="00462034">
        <w:tc>
          <w:tcPr>
            <w:tcW w:w="709" w:type="dxa"/>
            <w:shd w:val="clear" w:color="auto" w:fill="auto"/>
            <w:vAlign w:val="center"/>
          </w:tcPr>
          <w:p w14:paraId="1396692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0C4BB45D" w14:textId="566C0B5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-101.386177    -25.736250     -280.759399    72.861252      -55.210712     </w:t>
            </w:r>
          </w:p>
        </w:tc>
      </w:tr>
      <w:tr w:rsidR="00741441" w:rsidRPr="00E66EB6" w14:paraId="37B24CFF" w14:textId="77777777" w:rsidTr="00462034">
        <w:tc>
          <w:tcPr>
            <w:tcW w:w="709" w:type="dxa"/>
            <w:shd w:val="clear" w:color="auto" w:fill="auto"/>
            <w:vAlign w:val="center"/>
          </w:tcPr>
          <w:p w14:paraId="4075599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70F9BC1B" w14:textId="12D3EF38"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-103.929649    -491.284943    291.325806     -111.859535    334.475250     </w:t>
            </w:r>
          </w:p>
        </w:tc>
      </w:tr>
      <w:tr w:rsidR="00741441" w:rsidRPr="00E66EB6" w14:paraId="0B123DDB" w14:textId="77777777" w:rsidTr="00462034">
        <w:tc>
          <w:tcPr>
            <w:tcW w:w="709" w:type="dxa"/>
            <w:shd w:val="clear" w:color="auto" w:fill="auto"/>
            <w:vAlign w:val="center"/>
          </w:tcPr>
          <w:p w14:paraId="4E40AFC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22A4104E" w14:textId="245B68FD"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-144.490921    281.077942     -23.609737     -27.741974     417.479828     </w:t>
            </w:r>
          </w:p>
        </w:tc>
      </w:tr>
      <w:tr w:rsidR="00741441" w:rsidRPr="00E66EB6" w14:paraId="7464B9D5" w14:textId="77777777" w:rsidTr="00462034">
        <w:tc>
          <w:tcPr>
            <w:tcW w:w="709" w:type="dxa"/>
            <w:shd w:val="clear" w:color="auto" w:fill="auto"/>
            <w:vAlign w:val="center"/>
          </w:tcPr>
          <w:p w14:paraId="55DBB2E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686B3888" w14:textId="2253165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264.139496     186.067474     -222.433640    -646.080383    103.886513     </w:t>
            </w:r>
          </w:p>
        </w:tc>
      </w:tr>
      <w:tr w:rsidR="00741441" w:rsidRPr="00E66EB6" w14:paraId="22A28C21" w14:textId="77777777" w:rsidTr="00462034">
        <w:tc>
          <w:tcPr>
            <w:tcW w:w="709" w:type="dxa"/>
            <w:shd w:val="clear" w:color="auto" w:fill="auto"/>
            <w:vAlign w:val="center"/>
          </w:tcPr>
          <w:p w14:paraId="573A06F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6829B21A" w14:textId="252F944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377.383392     131.654785     -307.225342    329.011566     -396.618927    </w:t>
            </w:r>
          </w:p>
        </w:tc>
      </w:tr>
      <w:tr w:rsidR="00741441" w:rsidRPr="00E66EB6" w14:paraId="16630051" w14:textId="77777777" w:rsidTr="00462034">
        <w:tc>
          <w:tcPr>
            <w:tcW w:w="709" w:type="dxa"/>
            <w:shd w:val="clear" w:color="auto" w:fill="auto"/>
            <w:vAlign w:val="center"/>
          </w:tcPr>
          <w:p w14:paraId="50E68B0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37717359" w14:textId="1E5EC7D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-173.476822    472.666779     -5.357996      -132.365311    -48.892284     </w:t>
            </w:r>
          </w:p>
        </w:tc>
      </w:tr>
      <w:tr w:rsidR="00741441" w:rsidRPr="00E66EB6" w14:paraId="72D8A845" w14:textId="77777777" w:rsidTr="00462034">
        <w:tc>
          <w:tcPr>
            <w:tcW w:w="709" w:type="dxa"/>
            <w:shd w:val="clear" w:color="auto" w:fill="auto"/>
            <w:vAlign w:val="center"/>
          </w:tcPr>
          <w:p w14:paraId="6F0FD4E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4D669115" w14:textId="189F0C27"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245.283829     -84.957413     457.927094     321.619659     42.520683      </w:t>
            </w:r>
          </w:p>
        </w:tc>
      </w:tr>
      <w:tr w:rsidR="00741441" w:rsidRPr="00E66EB6" w14:paraId="69628E67" w14:textId="77777777" w:rsidTr="00462034">
        <w:tc>
          <w:tcPr>
            <w:tcW w:w="709" w:type="dxa"/>
            <w:shd w:val="clear" w:color="auto" w:fill="auto"/>
            <w:vAlign w:val="center"/>
          </w:tcPr>
          <w:p w14:paraId="7CBC508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104</w:t>
            </w:r>
          </w:p>
        </w:tc>
        <w:tc>
          <w:tcPr>
            <w:tcW w:w="8931" w:type="dxa"/>
            <w:shd w:val="clear" w:color="auto" w:fill="auto"/>
          </w:tcPr>
          <w:p w14:paraId="5F69655D" w14:textId="678547F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-131.979996    -138.226730    -30.602535     320.700684     101.862259     </w:t>
            </w:r>
          </w:p>
        </w:tc>
      </w:tr>
      <w:tr w:rsidR="00741441" w:rsidRPr="00E66EB6" w14:paraId="4D795641" w14:textId="77777777" w:rsidTr="00462034">
        <w:tc>
          <w:tcPr>
            <w:tcW w:w="709" w:type="dxa"/>
            <w:shd w:val="clear" w:color="auto" w:fill="auto"/>
            <w:vAlign w:val="center"/>
          </w:tcPr>
          <w:p w14:paraId="04FDFBA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1EAC27A3" w14:textId="3BFE10BC"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-6.157870      97.928215      -209.740662    -431.855286    -817.070190    </w:t>
            </w:r>
          </w:p>
        </w:tc>
      </w:tr>
      <w:tr w:rsidR="00741441" w:rsidRPr="00E66EB6" w14:paraId="1C992AA6" w14:textId="77777777" w:rsidTr="00462034">
        <w:tc>
          <w:tcPr>
            <w:tcW w:w="709" w:type="dxa"/>
            <w:shd w:val="clear" w:color="auto" w:fill="auto"/>
            <w:vAlign w:val="center"/>
          </w:tcPr>
          <w:p w14:paraId="42EEE4B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61C9FA6E" w14:textId="2DA8FD0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-3.690514      -179.861206    -476.954803    -632.629822    -250.939194    </w:t>
            </w:r>
          </w:p>
        </w:tc>
      </w:tr>
      <w:tr w:rsidR="00741441" w:rsidRPr="00E66EB6" w14:paraId="738E124E" w14:textId="77777777" w:rsidTr="00462034">
        <w:tc>
          <w:tcPr>
            <w:tcW w:w="709" w:type="dxa"/>
            <w:shd w:val="clear" w:color="auto" w:fill="auto"/>
            <w:vAlign w:val="center"/>
          </w:tcPr>
          <w:p w14:paraId="3B05F03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6DDDDDAC" w14:textId="0A6BBD7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-66.380966     170.722198     -530.042786    177.100327     -181.131012    </w:t>
            </w:r>
          </w:p>
        </w:tc>
      </w:tr>
      <w:tr w:rsidR="00741441" w:rsidRPr="00E66EB6" w14:paraId="1243B4CA" w14:textId="77777777" w:rsidTr="00462034">
        <w:tc>
          <w:tcPr>
            <w:tcW w:w="709" w:type="dxa"/>
            <w:shd w:val="clear" w:color="auto" w:fill="auto"/>
            <w:vAlign w:val="center"/>
          </w:tcPr>
          <w:p w14:paraId="2C61403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108</w:t>
            </w:r>
          </w:p>
        </w:tc>
        <w:tc>
          <w:tcPr>
            <w:tcW w:w="8931" w:type="dxa"/>
            <w:shd w:val="clear" w:color="auto" w:fill="auto"/>
          </w:tcPr>
          <w:p w14:paraId="29EA080D" w14:textId="2FF8ECDF"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-128.159744    55.080872      308.354065     -254.569229    -221.356033    </w:t>
            </w:r>
          </w:p>
        </w:tc>
      </w:tr>
      <w:tr w:rsidR="00741441" w:rsidRPr="00E66EB6" w14:paraId="33253306" w14:textId="77777777" w:rsidTr="00462034">
        <w:tc>
          <w:tcPr>
            <w:tcW w:w="709" w:type="dxa"/>
            <w:shd w:val="clear" w:color="auto" w:fill="auto"/>
            <w:vAlign w:val="center"/>
          </w:tcPr>
          <w:p w14:paraId="4A7B699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7B8EDF9B" w14:textId="5C2F0EF9"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-201.901703    242.691742     -86.607887     -396.883148    -314.213501    </w:t>
            </w:r>
          </w:p>
        </w:tc>
      </w:tr>
      <w:tr w:rsidR="00741441" w:rsidRPr="00E66EB6" w14:paraId="657954A9" w14:textId="77777777" w:rsidTr="00462034">
        <w:tc>
          <w:tcPr>
            <w:tcW w:w="709" w:type="dxa"/>
            <w:shd w:val="clear" w:color="auto" w:fill="auto"/>
            <w:vAlign w:val="center"/>
          </w:tcPr>
          <w:p w14:paraId="35232E7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21B986E9" w14:textId="7F03733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205.063766     462.954620     155.144760     -16.457201     -29.848045     </w:t>
            </w:r>
          </w:p>
        </w:tc>
      </w:tr>
      <w:tr w:rsidR="00741441" w:rsidRPr="00E66EB6" w14:paraId="3E8CA765" w14:textId="77777777" w:rsidTr="00462034">
        <w:tc>
          <w:tcPr>
            <w:tcW w:w="709" w:type="dxa"/>
            <w:shd w:val="clear" w:color="auto" w:fill="auto"/>
            <w:vAlign w:val="center"/>
          </w:tcPr>
          <w:p w14:paraId="7AB1C43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10C05BC1" w14:textId="21A8E068"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327.753082     -196.080566    433.168854     -82.308937     279.670837     </w:t>
            </w:r>
          </w:p>
        </w:tc>
      </w:tr>
      <w:tr w:rsidR="00741441" w:rsidRPr="00E66EB6" w14:paraId="35298916" w14:textId="77777777" w:rsidTr="00462034">
        <w:tc>
          <w:tcPr>
            <w:tcW w:w="709" w:type="dxa"/>
            <w:shd w:val="clear" w:color="auto" w:fill="auto"/>
            <w:vAlign w:val="center"/>
          </w:tcPr>
          <w:p w14:paraId="34FEB4F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2A7066EE" w14:textId="6427E3C1"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-25.943148     122.535789     106.418846     524.088684     64.240387      </w:t>
            </w:r>
          </w:p>
        </w:tc>
      </w:tr>
    </w:tbl>
    <w:p w14:paraId="24702AC8" w14:textId="77777777"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B.10</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3F4CDDDD" w14:textId="77777777" w:rsidTr="00E54CDD">
        <w:tc>
          <w:tcPr>
            <w:tcW w:w="709" w:type="dxa"/>
            <w:tcBorders>
              <w:bottom w:val="single" w:sz="12" w:space="0" w:color="auto"/>
            </w:tcBorders>
            <w:shd w:val="clear" w:color="auto" w:fill="auto"/>
          </w:tcPr>
          <w:p w14:paraId="5C2A7997" w14:textId="6DAA393F"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64878D84" w14:textId="366312E9" w:rsidR="00741441" w:rsidRPr="00E66EB6" w:rsidRDefault="00741441" w:rsidP="00741441">
            <w:pPr>
              <w:jc w:val="center"/>
              <w:rPr>
                <w:sz w:val="18"/>
                <w:szCs w:val="18"/>
              </w:rPr>
            </w:pPr>
            <w:r w:rsidRPr="00E66EB6">
              <w:rPr>
                <w:rFonts w:eastAsiaTheme="minorEastAsia" w:cs="Calibri" w:hint="eastAsia"/>
                <w:b/>
                <w:sz w:val="18"/>
                <w:szCs w:val="18"/>
              </w:rPr>
              <w:t>码字</w:t>
            </w:r>
          </w:p>
        </w:tc>
      </w:tr>
      <w:tr w:rsidR="00741441" w:rsidRPr="00E66EB6" w14:paraId="7615B629" w14:textId="77777777" w:rsidTr="00741441">
        <w:tc>
          <w:tcPr>
            <w:tcW w:w="709" w:type="dxa"/>
            <w:tcBorders>
              <w:top w:val="single" w:sz="12" w:space="0" w:color="auto"/>
            </w:tcBorders>
            <w:shd w:val="clear" w:color="auto" w:fill="auto"/>
            <w:vAlign w:val="center"/>
          </w:tcPr>
          <w:p w14:paraId="157CD58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113</w:t>
            </w:r>
          </w:p>
        </w:tc>
        <w:tc>
          <w:tcPr>
            <w:tcW w:w="8931" w:type="dxa"/>
            <w:tcBorders>
              <w:top w:val="single" w:sz="12" w:space="0" w:color="auto"/>
            </w:tcBorders>
            <w:shd w:val="clear" w:color="auto" w:fill="auto"/>
          </w:tcPr>
          <w:p w14:paraId="711963C7" w14:textId="251E8DC8"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126.005486     57.947956      -185.083878    293.347504     -32.417767     </w:t>
            </w:r>
          </w:p>
        </w:tc>
      </w:tr>
      <w:tr w:rsidR="00741441" w:rsidRPr="00E66EB6" w14:paraId="4D12D887" w14:textId="77777777" w:rsidTr="00462034">
        <w:tc>
          <w:tcPr>
            <w:tcW w:w="709" w:type="dxa"/>
            <w:shd w:val="clear" w:color="auto" w:fill="auto"/>
            <w:vAlign w:val="center"/>
          </w:tcPr>
          <w:p w14:paraId="39FA404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114</w:t>
            </w:r>
          </w:p>
        </w:tc>
        <w:tc>
          <w:tcPr>
            <w:tcW w:w="8931" w:type="dxa"/>
            <w:shd w:val="clear" w:color="auto" w:fill="auto"/>
          </w:tcPr>
          <w:p w14:paraId="507FACBE" w14:textId="3766618C"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204.149628     -38.046509     58.536194      -31.194141     -16.386127     </w:t>
            </w:r>
          </w:p>
        </w:tc>
      </w:tr>
      <w:tr w:rsidR="00741441" w:rsidRPr="00E66EB6" w14:paraId="0EC35814" w14:textId="77777777" w:rsidTr="00462034">
        <w:tc>
          <w:tcPr>
            <w:tcW w:w="709" w:type="dxa"/>
            <w:shd w:val="clear" w:color="auto" w:fill="auto"/>
            <w:vAlign w:val="center"/>
          </w:tcPr>
          <w:p w14:paraId="6709954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75B07D49" w14:textId="6EE8FD3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-86.873398     -414.818848    21.891113      142.845123     -476.217682    </w:t>
            </w:r>
          </w:p>
        </w:tc>
      </w:tr>
      <w:tr w:rsidR="00741441" w:rsidRPr="00E66EB6" w14:paraId="034909A6" w14:textId="77777777" w:rsidTr="00462034">
        <w:tc>
          <w:tcPr>
            <w:tcW w:w="709" w:type="dxa"/>
            <w:shd w:val="clear" w:color="auto" w:fill="auto"/>
            <w:vAlign w:val="center"/>
          </w:tcPr>
          <w:p w14:paraId="7716A2C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3A705A68" w14:textId="65A269F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117.195274     -132.432159    -209.501282    -48.684799     -105.391930    </w:t>
            </w:r>
          </w:p>
        </w:tc>
      </w:tr>
      <w:tr w:rsidR="00741441" w:rsidRPr="00E66EB6" w14:paraId="1387F1D4" w14:textId="77777777" w:rsidTr="00462034">
        <w:tc>
          <w:tcPr>
            <w:tcW w:w="709" w:type="dxa"/>
            <w:shd w:val="clear" w:color="auto" w:fill="auto"/>
            <w:vAlign w:val="center"/>
          </w:tcPr>
          <w:p w14:paraId="2403CBD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40AEF8B4" w14:textId="1B632303"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-282.344055    -42.621487     202.447464     49.988632      -101.511032    </w:t>
            </w:r>
          </w:p>
        </w:tc>
      </w:tr>
      <w:tr w:rsidR="00741441" w:rsidRPr="00E66EB6" w14:paraId="2F777D99" w14:textId="77777777" w:rsidTr="00462034">
        <w:tc>
          <w:tcPr>
            <w:tcW w:w="709" w:type="dxa"/>
            <w:shd w:val="clear" w:color="auto" w:fill="auto"/>
            <w:vAlign w:val="center"/>
          </w:tcPr>
          <w:p w14:paraId="6154FCB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14703394" w14:textId="34F52A6A"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-149.238113    -321.226227    742.572449     467.619019     257.926819     </w:t>
            </w:r>
          </w:p>
        </w:tc>
      </w:tr>
      <w:tr w:rsidR="00741441" w:rsidRPr="00E66EB6" w14:paraId="0C01FE9A" w14:textId="77777777" w:rsidTr="00462034">
        <w:tc>
          <w:tcPr>
            <w:tcW w:w="709" w:type="dxa"/>
            <w:shd w:val="clear" w:color="auto" w:fill="auto"/>
            <w:vAlign w:val="center"/>
          </w:tcPr>
          <w:p w14:paraId="161A1F5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03310E66" w14:textId="1F0FDAC1"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-55.879326     65.658493      287.207520     217.585556     307.118652     </w:t>
            </w:r>
          </w:p>
        </w:tc>
      </w:tr>
      <w:tr w:rsidR="00741441" w:rsidRPr="00E66EB6" w14:paraId="6CF09E9A" w14:textId="77777777" w:rsidTr="00462034">
        <w:tc>
          <w:tcPr>
            <w:tcW w:w="709" w:type="dxa"/>
            <w:shd w:val="clear" w:color="auto" w:fill="auto"/>
            <w:vAlign w:val="center"/>
          </w:tcPr>
          <w:p w14:paraId="43911F7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317191BC" w14:textId="6526552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243.938828     -203.829315    10.253199      480.966309     -107.561493    </w:t>
            </w:r>
          </w:p>
        </w:tc>
      </w:tr>
      <w:tr w:rsidR="00741441" w:rsidRPr="00E66EB6" w14:paraId="44FF3BBA" w14:textId="77777777" w:rsidTr="00462034">
        <w:tc>
          <w:tcPr>
            <w:tcW w:w="709" w:type="dxa"/>
            <w:shd w:val="clear" w:color="auto" w:fill="auto"/>
            <w:vAlign w:val="center"/>
          </w:tcPr>
          <w:p w14:paraId="66017AD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61D1B450" w14:textId="04A05BC6"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-268.738800    92.606926      8.622302       64.133263      114.917183     </w:t>
            </w:r>
          </w:p>
        </w:tc>
      </w:tr>
      <w:tr w:rsidR="00741441" w:rsidRPr="00E66EB6" w14:paraId="19DA4C58" w14:textId="77777777" w:rsidTr="00462034">
        <w:tc>
          <w:tcPr>
            <w:tcW w:w="709" w:type="dxa"/>
            <w:shd w:val="clear" w:color="auto" w:fill="auto"/>
            <w:vAlign w:val="center"/>
          </w:tcPr>
          <w:p w14:paraId="0EA3202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2315E40B" w14:textId="2F5ACA50"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-90.888931     497.001007     161.134674     -130.725739    -558.346558    </w:t>
            </w:r>
          </w:p>
        </w:tc>
      </w:tr>
      <w:tr w:rsidR="00741441" w:rsidRPr="00E66EB6" w14:paraId="4082BA81" w14:textId="77777777" w:rsidTr="00462034">
        <w:tc>
          <w:tcPr>
            <w:tcW w:w="709" w:type="dxa"/>
            <w:shd w:val="clear" w:color="auto" w:fill="auto"/>
            <w:vAlign w:val="center"/>
          </w:tcPr>
          <w:p w14:paraId="66AF975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123</w:t>
            </w:r>
          </w:p>
        </w:tc>
        <w:tc>
          <w:tcPr>
            <w:tcW w:w="8931" w:type="dxa"/>
            <w:shd w:val="clear" w:color="auto" w:fill="auto"/>
          </w:tcPr>
          <w:p w14:paraId="794E00D4" w14:textId="0EE801A5"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-467.650482    288.785370     160.522598     -0.405135      -159.286697    </w:t>
            </w:r>
          </w:p>
        </w:tc>
      </w:tr>
      <w:tr w:rsidR="00741441" w:rsidRPr="00E66EB6" w14:paraId="185608DA" w14:textId="77777777" w:rsidTr="00462034">
        <w:tc>
          <w:tcPr>
            <w:tcW w:w="709" w:type="dxa"/>
            <w:shd w:val="clear" w:color="auto" w:fill="auto"/>
            <w:vAlign w:val="center"/>
          </w:tcPr>
          <w:p w14:paraId="7239B98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2B8E977B" w14:textId="420E3970"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-399.703735    89.198013      259.508423     295.884003     167.580093     </w:t>
            </w:r>
          </w:p>
        </w:tc>
      </w:tr>
      <w:tr w:rsidR="00741441" w:rsidRPr="00E66EB6" w14:paraId="14EF1509" w14:textId="77777777" w:rsidTr="00462034">
        <w:tc>
          <w:tcPr>
            <w:tcW w:w="709" w:type="dxa"/>
            <w:shd w:val="clear" w:color="auto" w:fill="auto"/>
            <w:vAlign w:val="center"/>
          </w:tcPr>
          <w:p w14:paraId="379E4B6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4EBF1E02" w14:textId="41920C4C"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-146.541641    -195.395798    298.586151     -316.311310    100.641792     </w:t>
            </w:r>
          </w:p>
        </w:tc>
      </w:tr>
      <w:tr w:rsidR="00741441" w:rsidRPr="00E66EB6" w14:paraId="1CDC2959" w14:textId="77777777" w:rsidTr="00462034">
        <w:tc>
          <w:tcPr>
            <w:tcW w:w="709" w:type="dxa"/>
            <w:shd w:val="clear" w:color="auto" w:fill="auto"/>
            <w:vAlign w:val="center"/>
          </w:tcPr>
          <w:p w14:paraId="3306B9B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2410355E" w14:textId="4FBDD439"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-148.101120    743.981140     366.386505     121.370277     -161.657700    </w:t>
            </w:r>
          </w:p>
        </w:tc>
      </w:tr>
      <w:tr w:rsidR="00741441" w:rsidRPr="00E66EB6" w14:paraId="58DEE3DC" w14:textId="77777777" w:rsidTr="00462034">
        <w:tc>
          <w:tcPr>
            <w:tcW w:w="709" w:type="dxa"/>
            <w:shd w:val="clear" w:color="auto" w:fill="auto"/>
            <w:vAlign w:val="center"/>
          </w:tcPr>
          <w:p w14:paraId="452AF8C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1C969BAC" w14:textId="0D4B8927"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134.723831     320.460175     349.293152     238.967743     33.517555      </w:t>
            </w:r>
          </w:p>
        </w:tc>
      </w:tr>
      <w:tr w:rsidR="00741441" w:rsidRPr="00E66EB6" w14:paraId="6A4DD132" w14:textId="77777777" w:rsidTr="00462034">
        <w:tc>
          <w:tcPr>
            <w:tcW w:w="709" w:type="dxa"/>
            <w:shd w:val="clear" w:color="auto" w:fill="auto"/>
            <w:vAlign w:val="center"/>
          </w:tcPr>
          <w:p w14:paraId="79D8489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128</w:t>
            </w:r>
          </w:p>
        </w:tc>
        <w:tc>
          <w:tcPr>
            <w:tcW w:w="8931" w:type="dxa"/>
            <w:shd w:val="clear" w:color="auto" w:fill="auto"/>
          </w:tcPr>
          <w:p w14:paraId="796672C4" w14:textId="200B382E" w:rsidR="00741441" w:rsidRPr="00E66EB6" w:rsidRDefault="00741441" w:rsidP="00741441">
            <w:pPr>
              <w:ind w:firstLineChars="727" w:firstLine="1309"/>
              <w:jc w:val="left"/>
              <w:rPr>
                <w:rFonts w:eastAsiaTheme="minorEastAsia" w:cs="Calibri"/>
                <w:sz w:val="18"/>
                <w:szCs w:val="18"/>
              </w:rPr>
            </w:pPr>
            <w:r w:rsidRPr="00E66EB6">
              <w:rPr>
                <w:sz w:val="18"/>
                <w:szCs w:val="18"/>
              </w:rPr>
              <w:t xml:space="preserve">-35.735043     -292.962158    -26.472088     -518.628357    271.610901     </w:t>
            </w:r>
          </w:p>
        </w:tc>
      </w:tr>
    </w:tbl>
    <w:p w14:paraId="75BB3641" w14:textId="77777777" w:rsidR="00D54886" w:rsidRPr="00E66EB6" w:rsidRDefault="00D54886" w:rsidP="001D1450">
      <w:pPr>
        <w:pStyle w:val="affff2"/>
        <w:spacing w:before="156" w:after="156"/>
        <w:rPr>
          <w:rFonts w:ascii="Times New Roman"/>
        </w:rPr>
      </w:pPr>
    </w:p>
    <w:p w14:paraId="53CF5C07" w14:textId="3A0CEACE"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B.11  </w:t>
      </w:r>
      <w:r w:rsidRPr="00E66EB6">
        <w:rPr>
          <w:rFonts w:ascii="Times New Roman"/>
        </w:rPr>
        <w:t>低精度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第二子</w:t>
      </w:r>
      <w:r w:rsidR="006664EE" w:rsidRPr="00E66EB6">
        <w:rPr>
          <w:rFonts w:ascii="Times New Roman"/>
        </w:rPr>
        <w:t>矢量码表</w:t>
      </w:r>
      <w:r w:rsidRPr="00E66EB6">
        <w:rPr>
          <w:rFonts w:ascii="Times New Roman"/>
        </w:rPr>
        <w:t xml:space="preserve"> lsf_stage2_CB2_lbr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2423CFED" w14:textId="77777777" w:rsidTr="00462034">
        <w:tc>
          <w:tcPr>
            <w:tcW w:w="709" w:type="dxa"/>
            <w:tcBorders>
              <w:bottom w:val="single" w:sz="12" w:space="0" w:color="auto"/>
            </w:tcBorders>
            <w:shd w:val="clear" w:color="auto" w:fill="auto"/>
          </w:tcPr>
          <w:p w14:paraId="550A699C"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0B826330"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38DB36BB" w14:textId="77777777" w:rsidTr="00462034">
        <w:tc>
          <w:tcPr>
            <w:tcW w:w="709" w:type="dxa"/>
            <w:tcBorders>
              <w:top w:val="single" w:sz="12" w:space="0" w:color="auto"/>
            </w:tcBorders>
            <w:shd w:val="clear" w:color="auto" w:fill="auto"/>
            <w:vAlign w:val="center"/>
          </w:tcPr>
          <w:p w14:paraId="0CEC866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68EBCB18" w14:textId="279DD928"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-243.409409    -116.480858    389.801025     181.432846     </w:t>
            </w:r>
          </w:p>
        </w:tc>
      </w:tr>
      <w:tr w:rsidR="00473AD9" w:rsidRPr="00E66EB6" w14:paraId="219B8963" w14:textId="77777777" w:rsidTr="00462034">
        <w:tc>
          <w:tcPr>
            <w:tcW w:w="709" w:type="dxa"/>
            <w:shd w:val="clear" w:color="auto" w:fill="auto"/>
            <w:vAlign w:val="center"/>
          </w:tcPr>
          <w:p w14:paraId="4CCF63B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4B30939B" w14:textId="42C14564"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-696.340149    -287.063507    446.367493     236.489014     </w:t>
            </w:r>
          </w:p>
        </w:tc>
      </w:tr>
      <w:tr w:rsidR="00473AD9" w:rsidRPr="00E66EB6" w14:paraId="3161D9DF" w14:textId="77777777" w:rsidTr="00462034">
        <w:tc>
          <w:tcPr>
            <w:tcW w:w="709" w:type="dxa"/>
            <w:shd w:val="clear" w:color="auto" w:fill="auto"/>
            <w:vAlign w:val="center"/>
          </w:tcPr>
          <w:p w14:paraId="66F259E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7A6FE2EF" w14:textId="28B004CC"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-393.174835    117.744064     -62.679790     -412.519104    </w:t>
            </w:r>
          </w:p>
        </w:tc>
      </w:tr>
      <w:tr w:rsidR="00473AD9" w:rsidRPr="00E66EB6" w14:paraId="40C26016" w14:textId="77777777" w:rsidTr="00462034">
        <w:tc>
          <w:tcPr>
            <w:tcW w:w="709" w:type="dxa"/>
            <w:shd w:val="clear" w:color="auto" w:fill="auto"/>
            <w:vAlign w:val="center"/>
          </w:tcPr>
          <w:p w14:paraId="11EFFAFC"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3E7C4726" w14:textId="4B28D429"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-74.848740     27.573660      285.320068     -59.181179     </w:t>
            </w:r>
          </w:p>
        </w:tc>
      </w:tr>
      <w:tr w:rsidR="00473AD9" w:rsidRPr="00E66EB6" w14:paraId="33384E73" w14:textId="77777777" w:rsidTr="00462034">
        <w:tc>
          <w:tcPr>
            <w:tcW w:w="709" w:type="dxa"/>
            <w:shd w:val="clear" w:color="auto" w:fill="auto"/>
            <w:vAlign w:val="center"/>
          </w:tcPr>
          <w:p w14:paraId="7BECF95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4D2583A6" w14:textId="14111218"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116.752983     -1.356940      -109.929138    113.496178     </w:t>
            </w:r>
          </w:p>
        </w:tc>
      </w:tr>
      <w:tr w:rsidR="00473AD9" w:rsidRPr="00E66EB6" w14:paraId="7C6F7205" w14:textId="77777777" w:rsidTr="00462034">
        <w:tc>
          <w:tcPr>
            <w:tcW w:w="709" w:type="dxa"/>
            <w:shd w:val="clear" w:color="auto" w:fill="auto"/>
            <w:vAlign w:val="center"/>
          </w:tcPr>
          <w:p w14:paraId="12264EC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62A8AFDC" w14:textId="28ECE051"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-225.366104    -189.137146    -44.427967     -286.845917    </w:t>
            </w:r>
          </w:p>
        </w:tc>
      </w:tr>
      <w:tr w:rsidR="00473AD9" w:rsidRPr="00E66EB6" w14:paraId="4391DF2B" w14:textId="77777777" w:rsidTr="00462034">
        <w:tc>
          <w:tcPr>
            <w:tcW w:w="709" w:type="dxa"/>
            <w:shd w:val="clear" w:color="auto" w:fill="auto"/>
            <w:vAlign w:val="center"/>
          </w:tcPr>
          <w:p w14:paraId="5A76279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01DAD7B5" w14:textId="475D81B1"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242.165924     287.599548     -181.383621    -330.778229    </w:t>
            </w:r>
          </w:p>
        </w:tc>
      </w:tr>
      <w:tr w:rsidR="00473AD9" w:rsidRPr="00E66EB6" w14:paraId="354D7A4B" w14:textId="77777777" w:rsidTr="00462034">
        <w:tc>
          <w:tcPr>
            <w:tcW w:w="709" w:type="dxa"/>
            <w:shd w:val="clear" w:color="auto" w:fill="auto"/>
            <w:vAlign w:val="center"/>
          </w:tcPr>
          <w:p w14:paraId="4E2B591A"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70061B2D" w14:textId="20E298C5"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-179.347458    66.509262      109.463470     87.632050      </w:t>
            </w:r>
          </w:p>
        </w:tc>
      </w:tr>
      <w:tr w:rsidR="00473AD9" w:rsidRPr="00E66EB6" w14:paraId="4B6E772D" w14:textId="77777777" w:rsidTr="00462034">
        <w:tc>
          <w:tcPr>
            <w:tcW w:w="709" w:type="dxa"/>
            <w:shd w:val="clear" w:color="auto" w:fill="auto"/>
            <w:vAlign w:val="center"/>
          </w:tcPr>
          <w:p w14:paraId="78596D4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19C23B6D" w14:textId="43107841"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-253.711777    323.794830     338.500244     -337.053680    </w:t>
            </w:r>
          </w:p>
        </w:tc>
      </w:tr>
      <w:tr w:rsidR="00473AD9" w:rsidRPr="00E66EB6" w14:paraId="5139A98A" w14:textId="77777777" w:rsidTr="00462034">
        <w:tc>
          <w:tcPr>
            <w:tcW w:w="709" w:type="dxa"/>
            <w:shd w:val="clear" w:color="auto" w:fill="auto"/>
            <w:vAlign w:val="center"/>
          </w:tcPr>
          <w:p w14:paraId="67DEC42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6816E41A" w14:textId="23661C48"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160.067596     -163.665115    6.405066       -264.836487    </w:t>
            </w:r>
          </w:p>
        </w:tc>
      </w:tr>
      <w:tr w:rsidR="00473AD9" w:rsidRPr="00E66EB6" w14:paraId="0C123040" w14:textId="77777777" w:rsidTr="00462034">
        <w:tc>
          <w:tcPr>
            <w:tcW w:w="709" w:type="dxa"/>
            <w:shd w:val="clear" w:color="auto" w:fill="auto"/>
            <w:vAlign w:val="center"/>
          </w:tcPr>
          <w:p w14:paraId="2C29E2C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5DEDEFB7" w14:textId="05CAC736"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-60.688374     -185.087067    -191.619583    -197.485458    </w:t>
            </w:r>
          </w:p>
        </w:tc>
      </w:tr>
      <w:tr w:rsidR="00473AD9" w:rsidRPr="00E66EB6" w14:paraId="5E1DA83F" w14:textId="77777777" w:rsidTr="00462034">
        <w:tc>
          <w:tcPr>
            <w:tcW w:w="709" w:type="dxa"/>
            <w:shd w:val="clear" w:color="auto" w:fill="auto"/>
            <w:vAlign w:val="center"/>
          </w:tcPr>
          <w:p w14:paraId="30D1C8E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7B148ACC" w14:textId="4123B0ED"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21.429399      -370.080780    -42.411572     -108.452370    </w:t>
            </w:r>
          </w:p>
        </w:tc>
      </w:tr>
      <w:tr w:rsidR="00473AD9" w:rsidRPr="00E66EB6" w14:paraId="091EA44D" w14:textId="77777777" w:rsidTr="00462034">
        <w:tc>
          <w:tcPr>
            <w:tcW w:w="709" w:type="dxa"/>
            <w:shd w:val="clear" w:color="auto" w:fill="auto"/>
            <w:vAlign w:val="center"/>
          </w:tcPr>
          <w:p w14:paraId="32CC67B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66B35707" w14:textId="77F8BCAF"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-52.254684     -23.956074     -313.852173    -7.787478      </w:t>
            </w:r>
          </w:p>
        </w:tc>
      </w:tr>
      <w:tr w:rsidR="00473AD9" w:rsidRPr="00E66EB6" w14:paraId="158A5115" w14:textId="77777777" w:rsidTr="00462034">
        <w:tc>
          <w:tcPr>
            <w:tcW w:w="709" w:type="dxa"/>
            <w:shd w:val="clear" w:color="auto" w:fill="auto"/>
            <w:vAlign w:val="center"/>
          </w:tcPr>
          <w:p w14:paraId="7791E201"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32983DDF" w14:textId="6231C979"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12.098438      230.482193     -478.094971    -100.934822    </w:t>
            </w:r>
          </w:p>
        </w:tc>
      </w:tr>
      <w:tr w:rsidR="00473AD9" w:rsidRPr="00E66EB6" w14:paraId="37E96312" w14:textId="77777777" w:rsidTr="00462034">
        <w:tc>
          <w:tcPr>
            <w:tcW w:w="709" w:type="dxa"/>
            <w:shd w:val="clear" w:color="auto" w:fill="auto"/>
            <w:vAlign w:val="center"/>
          </w:tcPr>
          <w:p w14:paraId="76554786"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40A5E906" w14:textId="60FC3A57"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-37.458061     288.877838     10.201681      475.521515     </w:t>
            </w:r>
          </w:p>
        </w:tc>
      </w:tr>
      <w:tr w:rsidR="00473AD9" w:rsidRPr="00E66EB6" w14:paraId="6E06F76C" w14:textId="77777777" w:rsidTr="00462034">
        <w:tc>
          <w:tcPr>
            <w:tcW w:w="709" w:type="dxa"/>
            <w:shd w:val="clear" w:color="auto" w:fill="auto"/>
            <w:vAlign w:val="center"/>
          </w:tcPr>
          <w:p w14:paraId="0F8A85D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503DCDA4" w14:textId="6EEA7E62"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2.881128       343.488373     450.687256     -47.208767     </w:t>
            </w:r>
          </w:p>
        </w:tc>
      </w:tr>
      <w:tr w:rsidR="00473AD9" w:rsidRPr="00E66EB6" w14:paraId="3B325197" w14:textId="77777777" w:rsidTr="00462034">
        <w:tc>
          <w:tcPr>
            <w:tcW w:w="709" w:type="dxa"/>
            <w:shd w:val="clear" w:color="auto" w:fill="auto"/>
            <w:vAlign w:val="center"/>
          </w:tcPr>
          <w:p w14:paraId="1C4EEB3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1AA15B25" w14:textId="46F29609"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-83.777214     151.401154     322.103760     253.128464     </w:t>
            </w:r>
          </w:p>
        </w:tc>
      </w:tr>
      <w:tr w:rsidR="00473AD9" w:rsidRPr="00E66EB6" w14:paraId="2954B321" w14:textId="77777777" w:rsidTr="00462034">
        <w:tc>
          <w:tcPr>
            <w:tcW w:w="709" w:type="dxa"/>
            <w:shd w:val="clear" w:color="auto" w:fill="auto"/>
            <w:vAlign w:val="center"/>
          </w:tcPr>
          <w:p w14:paraId="1470DBB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48A97E07" w14:textId="408E8187" w:rsidR="00473AD9" w:rsidRPr="00E66EB6" w:rsidRDefault="00473AD9" w:rsidP="00C22DF7">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-316.890259    28.818686      -616.391968    192.355240     </w:t>
            </w:r>
          </w:p>
        </w:tc>
      </w:tr>
    </w:tbl>
    <w:p w14:paraId="790A8668" w14:textId="7A4013BD"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2BE5379E" w14:textId="77777777" w:rsidTr="00E54CDD">
        <w:tc>
          <w:tcPr>
            <w:tcW w:w="709" w:type="dxa"/>
            <w:tcBorders>
              <w:bottom w:val="single" w:sz="12" w:space="0" w:color="auto"/>
            </w:tcBorders>
            <w:shd w:val="clear" w:color="auto" w:fill="auto"/>
            <w:vAlign w:val="center"/>
          </w:tcPr>
          <w:p w14:paraId="31310045" w14:textId="4D5BCA0F"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3FE41422" w14:textId="55637C69" w:rsidR="00741441" w:rsidRPr="00E66EB6" w:rsidRDefault="00741441" w:rsidP="00741441">
            <w:pPr>
              <w:autoSpaceDE w:val="0"/>
              <w:autoSpaceDN w:val="0"/>
              <w:adjustRightInd w:val="0"/>
              <w:jc w:val="center"/>
              <w:rPr>
                <w:sz w:val="18"/>
                <w:szCs w:val="18"/>
              </w:rPr>
            </w:pPr>
            <w:r w:rsidRPr="00E66EB6">
              <w:rPr>
                <w:rFonts w:eastAsiaTheme="minorEastAsia" w:cs="Calibri" w:hint="eastAsia"/>
                <w:b/>
                <w:sz w:val="18"/>
                <w:szCs w:val="18"/>
              </w:rPr>
              <w:t>码字</w:t>
            </w:r>
          </w:p>
        </w:tc>
      </w:tr>
      <w:tr w:rsidR="00741441" w:rsidRPr="00E66EB6" w14:paraId="211B5BC4" w14:textId="77777777" w:rsidTr="00741441">
        <w:tc>
          <w:tcPr>
            <w:tcW w:w="709" w:type="dxa"/>
            <w:tcBorders>
              <w:top w:val="single" w:sz="12" w:space="0" w:color="auto"/>
            </w:tcBorders>
            <w:shd w:val="clear" w:color="auto" w:fill="auto"/>
            <w:vAlign w:val="center"/>
          </w:tcPr>
          <w:p w14:paraId="3168B1A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19</w:t>
            </w:r>
          </w:p>
        </w:tc>
        <w:tc>
          <w:tcPr>
            <w:tcW w:w="8931" w:type="dxa"/>
            <w:tcBorders>
              <w:top w:val="single" w:sz="12" w:space="0" w:color="auto"/>
            </w:tcBorders>
            <w:shd w:val="clear" w:color="auto" w:fill="auto"/>
          </w:tcPr>
          <w:p w14:paraId="187379FB" w14:textId="026826FF"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511.084839     -133.957230    361.529755     198.506775     </w:t>
            </w:r>
          </w:p>
        </w:tc>
      </w:tr>
      <w:tr w:rsidR="00741441" w:rsidRPr="00E66EB6" w14:paraId="6D5D0BB7" w14:textId="77777777" w:rsidTr="00462034">
        <w:tc>
          <w:tcPr>
            <w:tcW w:w="709" w:type="dxa"/>
            <w:shd w:val="clear" w:color="auto" w:fill="auto"/>
            <w:vAlign w:val="center"/>
          </w:tcPr>
          <w:p w14:paraId="319C2FE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4FE7094F" w14:textId="2A1AC50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72.080055      199.831650     -108.111671    -84.174294     </w:t>
            </w:r>
          </w:p>
        </w:tc>
      </w:tr>
      <w:tr w:rsidR="00741441" w:rsidRPr="00E66EB6" w14:paraId="41D2530E" w14:textId="77777777" w:rsidTr="00462034">
        <w:tc>
          <w:tcPr>
            <w:tcW w:w="709" w:type="dxa"/>
            <w:shd w:val="clear" w:color="auto" w:fill="auto"/>
            <w:vAlign w:val="center"/>
          </w:tcPr>
          <w:p w14:paraId="25975A8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21</w:t>
            </w:r>
          </w:p>
        </w:tc>
        <w:tc>
          <w:tcPr>
            <w:tcW w:w="8931" w:type="dxa"/>
            <w:shd w:val="clear" w:color="auto" w:fill="auto"/>
          </w:tcPr>
          <w:p w14:paraId="3A78A803" w14:textId="218CADE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-98.012787     -39.761772     -68.415688     178.787384     </w:t>
            </w:r>
          </w:p>
        </w:tc>
      </w:tr>
      <w:tr w:rsidR="00741441" w:rsidRPr="00E66EB6" w14:paraId="4758FF2E" w14:textId="77777777" w:rsidTr="00462034">
        <w:tc>
          <w:tcPr>
            <w:tcW w:w="709" w:type="dxa"/>
            <w:shd w:val="clear" w:color="auto" w:fill="auto"/>
            <w:vAlign w:val="center"/>
          </w:tcPr>
          <w:p w14:paraId="3CC9235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0B5E9A7A" w14:textId="663D944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-265.631104    164.766037     -440.029663    823.557129     </w:t>
            </w:r>
          </w:p>
        </w:tc>
      </w:tr>
      <w:tr w:rsidR="00741441" w:rsidRPr="00E66EB6" w14:paraId="40FDEFA0" w14:textId="77777777" w:rsidTr="00462034">
        <w:tc>
          <w:tcPr>
            <w:tcW w:w="709" w:type="dxa"/>
            <w:shd w:val="clear" w:color="auto" w:fill="auto"/>
            <w:vAlign w:val="center"/>
          </w:tcPr>
          <w:p w14:paraId="3C425EC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593AD4AE" w14:textId="0B95C2C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-168.251541    702.906860     207.797424     -79.284523     </w:t>
            </w:r>
          </w:p>
        </w:tc>
      </w:tr>
      <w:tr w:rsidR="00741441" w:rsidRPr="00E66EB6" w14:paraId="0A822501" w14:textId="77777777" w:rsidTr="00462034">
        <w:tc>
          <w:tcPr>
            <w:tcW w:w="709" w:type="dxa"/>
            <w:shd w:val="clear" w:color="auto" w:fill="auto"/>
            <w:vAlign w:val="center"/>
          </w:tcPr>
          <w:p w14:paraId="68DEB3D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42A68D29" w14:textId="099AF65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305.986115     272.766815     292.596832     -235.731766    </w:t>
            </w:r>
          </w:p>
        </w:tc>
      </w:tr>
      <w:tr w:rsidR="00741441" w:rsidRPr="00E66EB6" w14:paraId="4DB0DF94" w14:textId="77777777" w:rsidTr="00462034">
        <w:tc>
          <w:tcPr>
            <w:tcW w:w="709" w:type="dxa"/>
            <w:shd w:val="clear" w:color="auto" w:fill="auto"/>
            <w:vAlign w:val="center"/>
          </w:tcPr>
          <w:p w14:paraId="3DD2594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49B8B2D1" w14:textId="4C884A2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-788.239197    239.276917     113.054337     -212.844467    </w:t>
            </w:r>
          </w:p>
        </w:tc>
      </w:tr>
      <w:tr w:rsidR="00741441" w:rsidRPr="00E66EB6" w14:paraId="123B92FE" w14:textId="77777777" w:rsidTr="00462034">
        <w:tc>
          <w:tcPr>
            <w:tcW w:w="709" w:type="dxa"/>
            <w:shd w:val="clear" w:color="auto" w:fill="auto"/>
            <w:vAlign w:val="center"/>
          </w:tcPr>
          <w:p w14:paraId="157E20F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22C24772" w14:textId="1C5EEDA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258.902313     -333.383759    -243.586655    -307.619171    </w:t>
            </w:r>
          </w:p>
        </w:tc>
      </w:tr>
      <w:tr w:rsidR="00741441" w:rsidRPr="00E66EB6" w14:paraId="2A397C9F" w14:textId="77777777" w:rsidTr="00462034">
        <w:tc>
          <w:tcPr>
            <w:tcW w:w="709" w:type="dxa"/>
            <w:shd w:val="clear" w:color="auto" w:fill="auto"/>
            <w:vAlign w:val="center"/>
          </w:tcPr>
          <w:p w14:paraId="1282E50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429A0834" w14:textId="59CE59A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-121.466507    174.642380     -293.016357    272.726562     </w:t>
            </w:r>
          </w:p>
        </w:tc>
      </w:tr>
      <w:tr w:rsidR="00741441" w:rsidRPr="00E66EB6" w14:paraId="1C48B7CF" w14:textId="77777777" w:rsidTr="00462034">
        <w:tc>
          <w:tcPr>
            <w:tcW w:w="709" w:type="dxa"/>
            <w:shd w:val="clear" w:color="auto" w:fill="auto"/>
            <w:vAlign w:val="center"/>
          </w:tcPr>
          <w:p w14:paraId="7A6EAF6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034C2C36" w14:textId="36B362C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39.102711      -165.410400    -337.241791    313.644287     </w:t>
            </w:r>
          </w:p>
        </w:tc>
      </w:tr>
      <w:tr w:rsidR="00741441" w:rsidRPr="00E66EB6" w14:paraId="5A8E6E00" w14:textId="77777777" w:rsidTr="00462034">
        <w:tc>
          <w:tcPr>
            <w:tcW w:w="709" w:type="dxa"/>
            <w:shd w:val="clear" w:color="auto" w:fill="auto"/>
            <w:vAlign w:val="center"/>
          </w:tcPr>
          <w:p w14:paraId="2CC04FC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68C14C06" w14:textId="4700179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-10.405048     -185.301270    -512.177002    -270.207581    </w:t>
            </w:r>
          </w:p>
        </w:tc>
      </w:tr>
      <w:tr w:rsidR="00741441" w:rsidRPr="00E66EB6" w14:paraId="7E83205C" w14:textId="77777777" w:rsidTr="00462034">
        <w:tc>
          <w:tcPr>
            <w:tcW w:w="709" w:type="dxa"/>
            <w:shd w:val="clear" w:color="auto" w:fill="auto"/>
            <w:vAlign w:val="center"/>
          </w:tcPr>
          <w:p w14:paraId="251EDE7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2C48C38F" w14:textId="3C18A46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101.790581     11.252160      -62.398804     392.750671     </w:t>
            </w:r>
          </w:p>
        </w:tc>
      </w:tr>
      <w:tr w:rsidR="00741441" w:rsidRPr="00E66EB6" w14:paraId="5C8E19AC" w14:textId="77777777" w:rsidTr="00462034">
        <w:tc>
          <w:tcPr>
            <w:tcW w:w="709" w:type="dxa"/>
            <w:shd w:val="clear" w:color="auto" w:fill="auto"/>
            <w:vAlign w:val="center"/>
          </w:tcPr>
          <w:p w14:paraId="077D5A5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6EFF8B40" w14:textId="7D53B69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-239.751587    -471.905090    -310.683197    -300.936493    </w:t>
            </w:r>
          </w:p>
        </w:tc>
      </w:tr>
      <w:tr w:rsidR="00741441" w:rsidRPr="00E66EB6" w14:paraId="0278985F" w14:textId="77777777" w:rsidTr="00462034">
        <w:tc>
          <w:tcPr>
            <w:tcW w:w="709" w:type="dxa"/>
            <w:shd w:val="clear" w:color="auto" w:fill="auto"/>
            <w:vAlign w:val="center"/>
          </w:tcPr>
          <w:p w14:paraId="527BCC6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725D5AFD" w14:textId="67CF3E2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-155.268570    119.035522     79.837418      -192.250656    </w:t>
            </w:r>
          </w:p>
        </w:tc>
      </w:tr>
      <w:tr w:rsidR="00741441" w:rsidRPr="00E66EB6" w14:paraId="6DC4C6EB" w14:textId="77777777" w:rsidTr="00462034">
        <w:tc>
          <w:tcPr>
            <w:tcW w:w="709" w:type="dxa"/>
            <w:shd w:val="clear" w:color="auto" w:fill="auto"/>
            <w:vAlign w:val="center"/>
          </w:tcPr>
          <w:p w14:paraId="677A1CB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52ADB9FB" w14:textId="17C553B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131.482040     86.621811      93.051872      -150.859161    </w:t>
            </w:r>
          </w:p>
        </w:tc>
      </w:tr>
      <w:tr w:rsidR="00741441" w:rsidRPr="00E66EB6" w14:paraId="5262A061" w14:textId="77777777" w:rsidTr="00462034">
        <w:tc>
          <w:tcPr>
            <w:tcW w:w="709" w:type="dxa"/>
            <w:shd w:val="clear" w:color="auto" w:fill="auto"/>
            <w:vAlign w:val="center"/>
          </w:tcPr>
          <w:p w14:paraId="3110256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53788A68" w14:textId="4F278D8A"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200.261765     223.326935     -433.248749    433.448395     </w:t>
            </w:r>
          </w:p>
        </w:tc>
      </w:tr>
      <w:tr w:rsidR="00741441" w:rsidRPr="00E66EB6" w14:paraId="77A503A6" w14:textId="77777777" w:rsidTr="00462034">
        <w:tc>
          <w:tcPr>
            <w:tcW w:w="709" w:type="dxa"/>
            <w:shd w:val="clear" w:color="auto" w:fill="auto"/>
            <w:vAlign w:val="center"/>
          </w:tcPr>
          <w:p w14:paraId="2CAF98F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678BC22C" w14:textId="00035A6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-94.155045     -43.422302     131.647949     330.752167     </w:t>
            </w:r>
          </w:p>
        </w:tc>
      </w:tr>
      <w:tr w:rsidR="00741441" w:rsidRPr="00E66EB6" w14:paraId="60574F33" w14:textId="77777777" w:rsidTr="00462034">
        <w:tc>
          <w:tcPr>
            <w:tcW w:w="709" w:type="dxa"/>
            <w:shd w:val="clear" w:color="auto" w:fill="auto"/>
            <w:vAlign w:val="center"/>
          </w:tcPr>
          <w:p w14:paraId="1089E63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155105C7" w14:textId="6BD3B6B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311.755371     50.656456      49.977379      -428.572540    </w:t>
            </w:r>
          </w:p>
        </w:tc>
      </w:tr>
      <w:tr w:rsidR="00741441" w:rsidRPr="00E66EB6" w14:paraId="66EF30F7" w14:textId="77777777" w:rsidTr="00462034">
        <w:tc>
          <w:tcPr>
            <w:tcW w:w="709" w:type="dxa"/>
            <w:shd w:val="clear" w:color="auto" w:fill="auto"/>
            <w:vAlign w:val="center"/>
          </w:tcPr>
          <w:p w14:paraId="1086424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09AA5799" w14:textId="32A10C0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-312.415009    -121.180763    -232.275406    138.695938     </w:t>
            </w:r>
          </w:p>
        </w:tc>
      </w:tr>
      <w:tr w:rsidR="00741441" w:rsidRPr="00E66EB6" w14:paraId="0C03C1E3" w14:textId="77777777" w:rsidTr="00462034">
        <w:tc>
          <w:tcPr>
            <w:tcW w:w="709" w:type="dxa"/>
            <w:shd w:val="clear" w:color="auto" w:fill="auto"/>
            <w:vAlign w:val="center"/>
          </w:tcPr>
          <w:p w14:paraId="0136704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207D8FD6" w14:textId="3FB3A47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209.342743     687.162781     184.681885     -401.803741    </w:t>
            </w:r>
          </w:p>
        </w:tc>
      </w:tr>
      <w:tr w:rsidR="00741441" w:rsidRPr="00E66EB6" w14:paraId="39007D11" w14:textId="77777777" w:rsidTr="00462034">
        <w:tc>
          <w:tcPr>
            <w:tcW w:w="709" w:type="dxa"/>
            <w:shd w:val="clear" w:color="auto" w:fill="auto"/>
            <w:vAlign w:val="center"/>
          </w:tcPr>
          <w:p w14:paraId="0731E8D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20BE20E4" w14:textId="0BF7178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114.690254     171.625977     181.704712     260.692871     </w:t>
            </w:r>
          </w:p>
        </w:tc>
      </w:tr>
      <w:tr w:rsidR="00741441" w:rsidRPr="00E66EB6" w14:paraId="21BA07D8" w14:textId="77777777" w:rsidTr="00462034">
        <w:tc>
          <w:tcPr>
            <w:tcW w:w="709" w:type="dxa"/>
            <w:shd w:val="clear" w:color="auto" w:fill="auto"/>
            <w:vAlign w:val="center"/>
          </w:tcPr>
          <w:p w14:paraId="62CADA2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40</w:t>
            </w:r>
          </w:p>
        </w:tc>
        <w:tc>
          <w:tcPr>
            <w:tcW w:w="8931" w:type="dxa"/>
            <w:shd w:val="clear" w:color="auto" w:fill="auto"/>
          </w:tcPr>
          <w:p w14:paraId="1B1F7AE3" w14:textId="31DD274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-381.737579    -85.716354     179.320496     -116.409515    </w:t>
            </w:r>
          </w:p>
        </w:tc>
      </w:tr>
      <w:tr w:rsidR="00741441" w:rsidRPr="00E66EB6" w14:paraId="77DDEFB4" w14:textId="77777777" w:rsidTr="00462034">
        <w:tc>
          <w:tcPr>
            <w:tcW w:w="709" w:type="dxa"/>
            <w:shd w:val="clear" w:color="auto" w:fill="auto"/>
            <w:vAlign w:val="center"/>
          </w:tcPr>
          <w:p w14:paraId="78CBB7D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3A58B329" w14:textId="7F57C58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90.773277      -43.356819     633.900757     6.079812       </w:t>
            </w:r>
          </w:p>
        </w:tc>
      </w:tr>
      <w:tr w:rsidR="00741441" w:rsidRPr="00E66EB6" w14:paraId="624E1CA8" w14:textId="77777777" w:rsidTr="00462034">
        <w:tc>
          <w:tcPr>
            <w:tcW w:w="709" w:type="dxa"/>
            <w:shd w:val="clear" w:color="auto" w:fill="auto"/>
            <w:vAlign w:val="center"/>
          </w:tcPr>
          <w:p w14:paraId="1841B4F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2BC93DA1" w14:textId="2D0B079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671.235840     336.139923     -112.772232    -600.057617    </w:t>
            </w:r>
          </w:p>
        </w:tc>
      </w:tr>
      <w:tr w:rsidR="00741441" w:rsidRPr="00E66EB6" w14:paraId="3601AA32" w14:textId="77777777" w:rsidTr="00462034">
        <w:tc>
          <w:tcPr>
            <w:tcW w:w="709" w:type="dxa"/>
            <w:shd w:val="clear" w:color="auto" w:fill="auto"/>
            <w:vAlign w:val="center"/>
          </w:tcPr>
          <w:p w14:paraId="69AE4AB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5E747D8E" w14:textId="7DA5970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371.775330     -1.344244      163.382965     -95.445984     </w:t>
            </w:r>
          </w:p>
        </w:tc>
      </w:tr>
      <w:tr w:rsidR="00741441" w:rsidRPr="00E66EB6" w14:paraId="4295EDC7" w14:textId="77777777" w:rsidTr="00462034">
        <w:tc>
          <w:tcPr>
            <w:tcW w:w="709" w:type="dxa"/>
            <w:shd w:val="clear" w:color="auto" w:fill="auto"/>
            <w:vAlign w:val="center"/>
          </w:tcPr>
          <w:p w14:paraId="78EB126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6D2F1718" w14:textId="70DB629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-193.736588    -71.884460     -77.847572     -49.722527     </w:t>
            </w:r>
          </w:p>
        </w:tc>
      </w:tr>
      <w:tr w:rsidR="00741441" w:rsidRPr="00E66EB6" w14:paraId="45041879" w14:textId="77777777" w:rsidTr="00462034">
        <w:tc>
          <w:tcPr>
            <w:tcW w:w="709" w:type="dxa"/>
            <w:shd w:val="clear" w:color="auto" w:fill="auto"/>
            <w:vAlign w:val="center"/>
          </w:tcPr>
          <w:p w14:paraId="0CCFC11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192F4202" w14:textId="49E3740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-141.227814    -446.522247    236.406113     184.287979     </w:t>
            </w:r>
          </w:p>
        </w:tc>
      </w:tr>
      <w:tr w:rsidR="00741441" w:rsidRPr="00E66EB6" w14:paraId="28045089" w14:textId="77777777" w:rsidTr="00462034">
        <w:tc>
          <w:tcPr>
            <w:tcW w:w="709" w:type="dxa"/>
            <w:shd w:val="clear" w:color="auto" w:fill="auto"/>
            <w:vAlign w:val="center"/>
          </w:tcPr>
          <w:p w14:paraId="492BBA5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2D977F88" w14:textId="11ECC14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-268.798889    352.709106     39.056961      -68.754677     </w:t>
            </w:r>
          </w:p>
        </w:tc>
      </w:tr>
      <w:tr w:rsidR="00741441" w:rsidRPr="00E66EB6" w14:paraId="4E43F5B9" w14:textId="77777777" w:rsidTr="00462034">
        <w:tc>
          <w:tcPr>
            <w:tcW w:w="709" w:type="dxa"/>
            <w:shd w:val="clear" w:color="auto" w:fill="auto"/>
            <w:vAlign w:val="center"/>
          </w:tcPr>
          <w:p w14:paraId="4892603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32825D59" w14:textId="3E48040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-221.551651    -119.258545    -121.718758    479.259888     </w:t>
            </w:r>
          </w:p>
        </w:tc>
      </w:tr>
      <w:tr w:rsidR="00741441" w:rsidRPr="00E66EB6" w14:paraId="4FB91022" w14:textId="77777777" w:rsidTr="00462034">
        <w:tc>
          <w:tcPr>
            <w:tcW w:w="709" w:type="dxa"/>
            <w:shd w:val="clear" w:color="auto" w:fill="auto"/>
            <w:vAlign w:val="center"/>
          </w:tcPr>
          <w:p w14:paraId="2036A49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6B55A573" w14:textId="1567F01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676.735718     194.002365     -362.131866    175.913193     </w:t>
            </w:r>
          </w:p>
        </w:tc>
      </w:tr>
      <w:tr w:rsidR="00741441" w:rsidRPr="00E66EB6" w14:paraId="4D986A38" w14:textId="77777777" w:rsidTr="00462034">
        <w:tc>
          <w:tcPr>
            <w:tcW w:w="709" w:type="dxa"/>
            <w:shd w:val="clear" w:color="auto" w:fill="auto"/>
            <w:vAlign w:val="center"/>
          </w:tcPr>
          <w:p w14:paraId="09ACBCC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42D3ACC9" w14:textId="6843BAE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50.821251      -591.166016    616.756592     -97.901886     </w:t>
            </w:r>
          </w:p>
        </w:tc>
      </w:tr>
      <w:tr w:rsidR="00741441" w:rsidRPr="00E66EB6" w14:paraId="4272E72E" w14:textId="77777777" w:rsidTr="00462034">
        <w:tc>
          <w:tcPr>
            <w:tcW w:w="709" w:type="dxa"/>
            <w:shd w:val="clear" w:color="auto" w:fill="auto"/>
            <w:vAlign w:val="center"/>
          </w:tcPr>
          <w:p w14:paraId="6B2FBFF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21E3FD23" w14:textId="30FD5F2D"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382.693909     -181.652420    -680.908813    676.854553     </w:t>
            </w:r>
          </w:p>
        </w:tc>
      </w:tr>
      <w:tr w:rsidR="00741441" w:rsidRPr="00E66EB6" w14:paraId="62BEEBFF" w14:textId="77777777" w:rsidTr="00462034">
        <w:tc>
          <w:tcPr>
            <w:tcW w:w="709" w:type="dxa"/>
            <w:shd w:val="clear" w:color="auto" w:fill="auto"/>
            <w:vAlign w:val="center"/>
          </w:tcPr>
          <w:p w14:paraId="4D1BA3C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386701DA" w14:textId="3E34305F"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-80.215393     -282.486908    -509.045990    -791.799927    </w:t>
            </w:r>
          </w:p>
        </w:tc>
      </w:tr>
      <w:tr w:rsidR="00741441" w:rsidRPr="00E66EB6" w14:paraId="548F58BE" w14:textId="77777777" w:rsidTr="00462034">
        <w:tc>
          <w:tcPr>
            <w:tcW w:w="709" w:type="dxa"/>
            <w:shd w:val="clear" w:color="auto" w:fill="auto"/>
            <w:vAlign w:val="center"/>
          </w:tcPr>
          <w:p w14:paraId="517093B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66E0AE65" w14:textId="28570B1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53.088028      499.772308     -195.334656    77.658592      </w:t>
            </w:r>
          </w:p>
        </w:tc>
      </w:tr>
      <w:tr w:rsidR="00741441" w:rsidRPr="00E66EB6" w14:paraId="74933FAA" w14:textId="77777777" w:rsidTr="00462034">
        <w:tc>
          <w:tcPr>
            <w:tcW w:w="709" w:type="dxa"/>
            <w:shd w:val="clear" w:color="auto" w:fill="auto"/>
            <w:vAlign w:val="center"/>
          </w:tcPr>
          <w:p w14:paraId="1A4C5B2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7E5095E4" w14:textId="04CC14A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17.863188      292.266754     71.577980      -618.104736    </w:t>
            </w:r>
          </w:p>
        </w:tc>
      </w:tr>
      <w:tr w:rsidR="00741441" w:rsidRPr="00E66EB6" w14:paraId="776BF9F3" w14:textId="77777777" w:rsidTr="00462034">
        <w:tc>
          <w:tcPr>
            <w:tcW w:w="709" w:type="dxa"/>
            <w:shd w:val="clear" w:color="auto" w:fill="auto"/>
            <w:vAlign w:val="center"/>
          </w:tcPr>
          <w:p w14:paraId="4FFE561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6B38A702" w14:textId="5EDDBED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120.337517     -7.530244      -264.265137    -287.812256    </w:t>
            </w:r>
          </w:p>
        </w:tc>
      </w:tr>
      <w:tr w:rsidR="00741441" w:rsidRPr="00E66EB6" w14:paraId="3BC12C60" w14:textId="77777777" w:rsidTr="00462034">
        <w:tc>
          <w:tcPr>
            <w:tcW w:w="709" w:type="dxa"/>
            <w:shd w:val="clear" w:color="auto" w:fill="auto"/>
            <w:vAlign w:val="center"/>
          </w:tcPr>
          <w:p w14:paraId="0460D3C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11A9D79C" w14:textId="0394E63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-394.066956    219.687286     295.375671     72.552650      </w:t>
            </w:r>
          </w:p>
        </w:tc>
      </w:tr>
    </w:tbl>
    <w:p w14:paraId="181DDB18" w14:textId="4110620A"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2463C945" w14:textId="77777777" w:rsidTr="00E54CDD">
        <w:tc>
          <w:tcPr>
            <w:tcW w:w="709" w:type="dxa"/>
            <w:tcBorders>
              <w:bottom w:val="single" w:sz="12" w:space="0" w:color="auto"/>
            </w:tcBorders>
            <w:shd w:val="clear" w:color="auto" w:fill="auto"/>
            <w:vAlign w:val="center"/>
          </w:tcPr>
          <w:p w14:paraId="0A779F8D" w14:textId="6DAEAB1D"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2A309228" w14:textId="60E75E56" w:rsidR="00741441" w:rsidRPr="00E66EB6" w:rsidRDefault="00741441" w:rsidP="00741441">
            <w:pPr>
              <w:autoSpaceDE w:val="0"/>
              <w:autoSpaceDN w:val="0"/>
              <w:adjustRightInd w:val="0"/>
              <w:jc w:val="center"/>
              <w:rPr>
                <w:sz w:val="18"/>
                <w:szCs w:val="18"/>
              </w:rPr>
            </w:pPr>
            <w:r w:rsidRPr="00E66EB6">
              <w:rPr>
                <w:rFonts w:eastAsiaTheme="minorEastAsia" w:cs="Calibri" w:hint="eastAsia"/>
                <w:b/>
                <w:sz w:val="18"/>
                <w:szCs w:val="18"/>
              </w:rPr>
              <w:t>码字</w:t>
            </w:r>
          </w:p>
        </w:tc>
      </w:tr>
      <w:tr w:rsidR="00741441" w:rsidRPr="00E66EB6" w14:paraId="18133FD8" w14:textId="77777777" w:rsidTr="00741441">
        <w:tc>
          <w:tcPr>
            <w:tcW w:w="709" w:type="dxa"/>
            <w:tcBorders>
              <w:top w:val="single" w:sz="12" w:space="0" w:color="auto"/>
            </w:tcBorders>
            <w:shd w:val="clear" w:color="auto" w:fill="auto"/>
            <w:vAlign w:val="center"/>
          </w:tcPr>
          <w:p w14:paraId="7CD03B4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56</w:t>
            </w:r>
          </w:p>
        </w:tc>
        <w:tc>
          <w:tcPr>
            <w:tcW w:w="8931" w:type="dxa"/>
            <w:tcBorders>
              <w:top w:val="single" w:sz="12" w:space="0" w:color="auto"/>
            </w:tcBorders>
            <w:shd w:val="clear" w:color="auto" w:fill="auto"/>
          </w:tcPr>
          <w:p w14:paraId="5B7E51C1" w14:textId="495DBDE7"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179.996841     -192.677536    -261.940826    -25.612436     </w:t>
            </w:r>
          </w:p>
        </w:tc>
      </w:tr>
      <w:tr w:rsidR="00741441" w:rsidRPr="00E66EB6" w14:paraId="74BDBD3D" w14:textId="77777777" w:rsidTr="00462034">
        <w:tc>
          <w:tcPr>
            <w:tcW w:w="709" w:type="dxa"/>
            <w:shd w:val="clear" w:color="auto" w:fill="auto"/>
            <w:vAlign w:val="center"/>
          </w:tcPr>
          <w:p w14:paraId="3584F61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48E0D7A5" w14:textId="5B794107"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58.660305      336.429840     100.187775     -220.980881    </w:t>
            </w:r>
          </w:p>
        </w:tc>
      </w:tr>
      <w:tr w:rsidR="00741441" w:rsidRPr="00E66EB6" w14:paraId="39D13C83" w14:textId="77777777" w:rsidTr="00462034">
        <w:tc>
          <w:tcPr>
            <w:tcW w:w="709" w:type="dxa"/>
            <w:shd w:val="clear" w:color="auto" w:fill="auto"/>
            <w:vAlign w:val="center"/>
          </w:tcPr>
          <w:p w14:paraId="2E11C75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7B1A44E0" w14:textId="55CAB4C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42.412331      13.519630      112.433083     138.155304     </w:t>
            </w:r>
          </w:p>
        </w:tc>
      </w:tr>
      <w:tr w:rsidR="00741441" w:rsidRPr="00E66EB6" w14:paraId="0C1622BE" w14:textId="77777777" w:rsidTr="00462034">
        <w:tc>
          <w:tcPr>
            <w:tcW w:w="709" w:type="dxa"/>
            <w:shd w:val="clear" w:color="auto" w:fill="auto"/>
            <w:vAlign w:val="center"/>
          </w:tcPr>
          <w:p w14:paraId="2B0B403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69AC250C" w14:textId="2466D1F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266.368958     21.970327      -107.287674    -144.994812    </w:t>
            </w:r>
          </w:p>
        </w:tc>
      </w:tr>
      <w:tr w:rsidR="00741441" w:rsidRPr="00E66EB6" w14:paraId="53ACC6D2" w14:textId="77777777" w:rsidTr="00462034">
        <w:tc>
          <w:tcPr>
            <w:tcW w:w="709" w:type="dxa"/>
            <w:shd w:val="clear" w:color="auto" w:fill="auto"/>
            <w:vAlign w:val="center"/>
          </w:tcPr>
          <w:p w14:paraId="483F7D4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60</w:t>
            </w:r>
          </w:p>
        </w:tc>
        <w:tc>
          <w:tcPr>
            <w:tcW w:w="8931" w:type="dxa"/>
            <w:shd w:val="clear" w:color="auto" w:fill="auto"/>
          </w:tcPr>
          <w:p w14:paraId="46B61E14" w14:textId="72769D3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78.719635      -430.507874    168.567307     -456.712982    </w:t>
            </w:r>
          </w:p>
        </w:tc>
      </w:tr>
      <w:tr w:rsidR="00741441" w:rsidRPr="00E66EB6" w14:paraId="08CF5404" w14:textId="77777777" w:rsidTr="00462034">
        <w:tc>
          <w:tcPr>
            <w:tcW w:w="709" w:type="dxa"/>
            <w:shd w:val="clear" w:color="auto" w:fill="auto"/>
            <w:vAlign w:val="center"/>
          </w:tcPr>
          <w:p w14:paraId="2654532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0C0722D1" w14:textId="18ED6F5F"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-411.224457    74.529732      -57.504768     -21.765814     </w:t>
            </w:r>
          </w:p>
        </w:tc>
      </w:tr>
      <w:tr w:rsidR="00741441" w:rsidRPr="00E66EB6" w14:paraId="0557F1CC" w14:textId="77777777" w:rsidTr="00462034">
        <w:tc>
          <w:tcPr>
            <w:tcW w:w="709" w:type="dxa"/>
            <w:shd w:val="clear" w:color="auto" w:fill="auto"/>
            <w:vAlign w:val="center"/>
          </w:tcPr>
          <w:p w14:paraId="14D6D7C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111FA05E" w14:textId="24053C5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196.090912     137.380432     57.631134      50.901695      </w:t>
            </w:r>
          </w:p>
        </w:tc>
      </w:tr>
      <w:tr w:rsidR="00741441" w:rsidRPr="00E66EB6" w14:paraId="15C7F1D4" w14:textId="77777777" w:rsidTr="00462034">
        <w:tc>
          <w:tcPr>
            <w:tcW w:w="709" w:type="dxa"/>
            <w:shd w:val="clear" w:color="auto" w:fill="auto"/>
            <w:vAlign w:val="center"/>
          </w:tcPr>
          <w:p w14:paraId="19E3C2B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51B13195" w14:textId="575A4A1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-123.902313    -284.127167    288.213501     -152.852875    </w:t>
            </w:r>
          </w:p>
        </w:tc>
      </w:tr>
      <w:tr w:rsidR="00741441" w:rsidRPr="00E66EB6" w14:paraId="6730A9B4" w14:textId="77777777" w:rsidTr="00462034">
        <w:tc>
          <w:tcPr>
            <w:tcW w:w="709" w:type="dxa"/>
            <w:shd w:val="clear" w:color="auto" w:fill="auto"/>
            <w:vAlign w:val="center"/>
          </w:tcPr>
          <w:p w14:paraId="32951D8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1D9B3AEF" w14:textId="42C79BD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-302.251831    -356.747955    204.819641     551.967896     </w:t>
            </w:r>
          </w:p>
        </w:tc>
      </w:tr>
      <w:tr w:rsidR="00741441" w:rsidRPr="00E66EB6" w14:paraId="2338779F" w14:textId="77777777" w:rsidTr="00462034">
        <w:tc>
          <w:tcPr>
            <w:tcW w:w="709" w:type="dxa"/>
            <w:shd w:val="clear" w:color="auto" w:fill="auto"/>
            <w:vAlign w:val="center"/>
          </w:tcPr>
          <w:p w14:paraId="50EB582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65</w:t>
            </w:r>
          </w:p>
        </w:tc>
        <w:tc>
          <w:tcPr>
            <w:tcW w:w="8931" w:type="dxa"/>
            <w:shd w:val="clear" w:color="auto" w:fill="auto"/>
          </w:tcPr>
          <w:p w14:paraId="6FA18A03" w14:textId="30ECC75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-393.012970    -43.004662     636.058228     -192.525909    </w:t>
            </w:r>
          </w:p>
        </w:tc>
      </w:tr>
      <w:tr w:rsidR="00741441" w:rsidRPr="00E66EB6" w14:paraId="1FF617AA" w14:textId="77777777" w:rsidTr="00462034">
        <w:tc>
          <w:tcPr>
            <w:tcW w:w="709" w:type="dxa"/>
            <w:shd w:val="clear" w:color="auto" w:fill="auto"/>
            <w:vAlign w:val="center"/>
          </w:tcPr>
          <w:p w14:paraId="4851E33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66</w:t>
            </w:r>
          </w:p>
        </w:tc>
        <w:tc>
          <w:tcPr>
            <w:tcW w:w="8931" w:type="dxa"/>
            <w:shd w:val="clear" w:color="auto" w:fill="auto"/>
          </w:tcPr>
          <w:p w14:paraId="088636EF" w14:textId="25F545D3"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-127.849014    434.849792     -159.721878    -301.210571    </w:t>
            </w:r>
          </w:p>
        </w:tc>
      </w:tr>
      <w:tr w:rsidR="00741441" w:rsidRPr="00E66EB6" w14:paraId="4DEA9250" w14:textId="77777777" w:rsidTr="00462034">
        <w:tc>
          <w:tcPr>
            <w:tcW w:w="709" w:type="dxa"/>
            <w:shd w:val="clear" w:color="auto" w:fill="auto"/>
            <w:vAlign w:val="center"/>
          </w:tcPr>
          <w:p w14:paraId="3EF6880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67</w:t>
            </w:r>
          </w:p>
        </w:tc>
        <w:tc>
          <w:tcPr>
            <w:tcW w:w="8931" w:type="dxa"/>
            <w:shd w:val="clear" w:color="auto" w:fill="auto"/>
          </w:tcPr>
          <w:p w14:paraId="12CC97DC" w14:textId="6DFAD6B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21.238861      -452.225281    -153.344681    734.341736     </w:t>
            </w:r>
          </w:p>
        </w:tc>
      </w:tr>
      <w:tr w:rsidR="00741441" w:rsidRPr="00E66EB6" w14:paraId="2F395BD5" w14:textId="77777777" w:rsidTr="00462034">
        <w:tc>
          <w:tcPr>
            <w:tcW w:w="709" w:type="dxa"/>
            <w:shd w:val="clear" w:color="auto" w:fill="auto"/>
            <w:vAlign w:val="center"/>
          </w:tcPr>
          <w:p w14:paraId="3AFBD42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68</w:t>
            </w:r>
          </w:p>
        </w:tc>
        <w:tc>
          <w:tcPr>
            <w:tcW w:w="8931" w:type="dxa"/>
            <w:shd w:val="clear" w:color="auto" w:fill="auto"/>
          </w:tcPr>
          <w:p w14:paraId="6A072593" w14:textId="1C470BB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10.870827      185.948196     -6.938921      175.038879     </w:t>
            </w:r>
          </w:p>
        </w:tc>
      </w:tr>
      <w:tr w:rsidR="00741441" w:rsidRPr="00E66EB6" w14:paraId="61CE60C3" w14:textId="77777777" w:rsidTr="00462034">
        <w:tc>
          <w:tcPr>
            <w:tcW w:w="709" w:type="dxa"/>
            <w:shd w:val="clear" w:color="auto" w:fill="auto"/>
            <w:vAlign w:val="center"/>
          </w:tcPr>
          <w:p w14:paraId="4684D5A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69</w:t>
            </w:r>
          </w:p>
        </w:tc>
        <w:tc>
          <w:tcPr>
            <w:tcW w:w="8931" w:type="dxa"/>
            <w:shd w:val="clear" w:color="auto" w:fill="auto"/>
          </w:tcPr>
          <w:p w14:paraId="7104D78E" w14:textId="2879087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-432.968109    -610.992554    -137.377045    243.536591     </w:t>
            </w:r>
          </w:p>
        </w:tc>
      </w:tr>
      <w:tr w:rsidR="00741441" w:rsidRPr="00E66EB6" w14:paraId="07D48413" w14:textId="77777777" w:rsidTr="00462034">
        <w:tc>
          <w:tcPr>
            <w:tcW w:w="709" w:type="dxa"/>
            <w:shd w:val="clear" w:color="auto" w:fill="auto"/>
            <w:vAlign w:val="center"/>
          </w:tcPr>
          <w:p w14:paraId="4563148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70</w:t>
            </w:r>
          </w:p>
        </w:tc>
        <w:tc>
          <w:tcPr>
            <w:tcW w:w="8931" w:type="dxa"/>
            <w:shd w:val="clear" w:color="auto" w:fill="auto"/>
          </w:tcPr>
          <w:p w14:paraId="0518146E" w14:textId="738CFDF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180.154404     423.220062     163.796448     72.456429      </w:t>
            </w:r>
          </w:p>
        </w:tc>
      </w:tr>
      <w:tr w:rsidR="00741441" w:rsidRPr="00E66EB6" w14:paraId="390089E1" w14:textId="77777777" w:rsidTr="00462034">
        <w:tc>
          <w:tcPr>
            <w:tcW w:w="709" w:type="dxa"/>
            <w:shd w:val="clear" w:color="auto" w:fill="auto"/>
            <w:vAlign w:val="center"/>
          </w:tcPr>
          <w:p w14:paraId="7EDB84A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71</w:t>
            </w:r>
          </w:p>
        </w:tc>
        <w:tc>
          <w:tcPr>
            <w:tcW w:w="8931" w:type="dxa"/>
            <w:shd w:val="clear" w:color="auto" w:fill="auto"/>
          </w:tcPr>
          <w:p w14:paraId="467CB38A" w14:textId="05DA706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-452.403168    175.101013     299.354309     512.337463     </w:t>
            </w:r>
          </w:p>
        </w:tc>
      </w:tr>
      <w:tr w:rsidR="00741441" w:rsidRPr="00E66EB6" w14:paraId="05D840AE" w14:textId="77777777" w:rsidTr="00462034">
        <w:tc>
          <w:tcPr>
            <w:tcW w:w="709" w:type="dxa"/>
            <w:shd w:val="clear" w:color="auto" w:fill="auto"/>
            <w:vAlign w:val="center"/>
          </w:tcPr>
          <w:p w14:paraId="64B640E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72</w:t>
            </w:r>
          </w:p>
        </w:tc>
        <w:tc>
          <w:tcPr>
            <w:tcW w:w="8931" w:type="dxa"/>
            <w:shd w:val="clear" w:color="auto" w:fill="auto"/>
          </w:tcPr>
          <w:p w14:paraId="3EE582D0" w14:textId="7B5E01E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38.909637      -7.877390      262.278534     613.609680     </w:t>
            </w:r>
          </w:p>
        </w:tc>
      </w:tr>
      <w:tr w:rsidR="00741441" w:rsidRPr="00E66EB6" w14:paraId="32E5440F" w14:textId="77777777" w:rsidTr="00462034">
        <w:tc>
          <w:tcPr>
            <w:tcW w:w="709" w:type="dxa"/>
            <w:shd w:val="clear" w:color="auto" w:fill="auto"/>
            <w:vAlign w:val="center"/>
          </w:tcPr>
          <w:p w14:paraId="543601E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73</w:t>
            </w:r>
          </w:p>
        </w:tc>
        <w:tc>
          <w:tcPr>
            <w:tcW w:w="8931" w:type="dxa"/>
            <w:shd w:val="clear" w:color="auto" w:fill="auto"/>
          </w:tcPr>
          <w:p w14:paraId="36F367E3" w14:textId="13F3E12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-47.382046     -109.140800    42.966789      -158.798386    </w:t>
            </w:r>
          </w:p>
        </w:tc>
      </w:tr>
      <w:tr w:rsidR="00741441" w:rsidRPr="00E66EB6" w14:paraId="2258ABEF" w14:textId="77777777" w:rsidTr="00462034">
        <w:tc>
          <w:tcPr>
            <w:tcW w:w="709" w:type="dxa"/>
            <w:shd w:val="clear" w:color="auto" w:fill="auto"/>
            <w:vAlign w:val="center"/>
          </w:tcPr>
          <w:p w14:paraId="2070D01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74</w:t>
            </w:r>
          </w:p>
        </w:tc>
        <w:tc>
          <w:tcPr>
            <w:tcW w:w="8931" w:type="dxa"/>
            <w:shd w:val="clear" w:color="auto" w:fill="auto"/>
          </w:tcPr>
          <w:p w14:paraId="22EABCC6" w14:textId="3DBF8AF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-425.121552    -512.733276    249.457809     -226.062881    </w:t>
            </w:r>
          </w:p>
        </w:tc>
      </w:tr>
      <w:tr w:rsidR="00741441" w:rsidRPr="00E66EB6" w14:paraId="05A0060E" w14:textId="77777777" w:rsidTr="00462034">
        <w:tc>
          <w:tcPr>
            <w:tcW w:w="709" w:type="dxa"/>
            <w:shd w:val="clear" w:color="auto" w:fill="auto"/>
            <w:vAlign w:val="center"/>
          </w:tcPr>
          <w:p w14:paraId="3EC8A58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75</w:t>
            </w:r>
          </w:p>
        </w:tc>
        <w:tc>
          <w:tcPr>
            <w:tcW w:w="8931" w:type="dxa"/>
            <w:shd w:val="clear" w:color="auto" w:fill="auto"/>
          </w:tcPr>
          <w:p w14:paraId="3283CEC4" w14:textId="551E63A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182.071060     -206.442108    -688.257446    108.594162     </w:t>
            </w:r>
          </w:p>
        </w:tc>
      </w:tr>
      <w:tr w:rsidR="00741441" w:rsidRPr="00E66EB6" w14:paraId="5C59867B" w14:textId="77777777" w:rsidTr="00462034">
        <w:tc>
          <w:tcPr>
            <w:tcW w:w="709" w:type="dxa"/>
            <w:shd w:val="clear" w:color="auto" w:fill="auto"/>
            <w:vAlign w:val="center"/>
          </w:tcPr>
          <w:p w14:paraId="6714FA2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76</w:t>
            </w:r>
          </w:p>
        </w:tc>
        <w:tc>
          <w:tcPr>
            <w:tcW w:w="8931" w:type="dxa"/>
            <w:shd w:val="clear" w:color="auto" w:fill="auto"/>
          </w:tcPr>
          <w:p w14:paraId="2ACED8A2" w14:textId="512B06F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2.062111       224.044220     155.120468     19.599276      </w:t>
            </w:r>
          </w:p>
        </w:tc>
      </w:tr>
      <w:tr w:rsidR="00741441" w:rsidRPr="00E66EB6" w14:paraId="27AA5DF0" w14:textId="77777777" w:rsidTr="00462034">
        <w:tc>
          <w:tcPr>
            <w:tcW w:w="709" w:type="dxa"/>
            <w:shd w:val="clear" w:color="auto" w:fill="auto"/>
            <w:vAlign w:val="center"/>
          </w:tcPr>
          <w:p w14:paraId="71890F6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77</w:t>
            </w:r>
          </w:p>
        </w:tc>
        <w:tc>
          <w:tcPr>
            <w:tcW w:w="8931" w:type="dxa"/>
            <w:shd w:val="clear" w:color="auto" w:fill="auto"/>
          </w:tcPr>
          <w:p w14:paraId="3220996B" w14:textId="780DE61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38.487358      -31.999537     -109.859627    -119.361366    </w:t>
            </w:r>
          </w:p>
        </w:tc>
      </w:tr>
      <w:tr w:rsidR="00741441" w:rsidRPr="00E66EB6" w14:paraId="0E7DFC68" w14:textId="77777777" w:rsidTr="00462034">
        <w:tc>
          <w:tcPr>
            <w:tcW w:w="709" w:type="dxa"/>
            <w:shd w:val="clear" w:color="auto" w:fill="auto"/>
            <w:vAlign w:val="center"/>
          </w:tcPr>
          <w:p w14:paraId="4DE27F4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78</w:t>
            </w:r>
          </w:p>
        </w:tc>
        <w:tc>
          <w:tcPr>
            <w:tcW w:w="8931" w:type="dxa"/>
            <w:shd w:val="clear" w:color="auto" w:fill="auto"/>
          </w:tcPr>
          <w:p w14:paraId="05399E63" w14:textId="26798D2A"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162.551880     67.492264      290.018524     45.786263      </w:t>
            </w:r>
          </w:p>
        </w:tc>
      </w:tr>
      <w:tr w:rsidR="00741441" w:rsidRPr="00E66EB6" w14:paraId="626863E2" w14:textId="77777777" w:rsidTr="00462034">
        <w:tc>
          <w:tcPr>
            <w:tcW w:w="709" w:type="dxa"/>
            <w:shd w:val="clear" w:color="auto" w:fill="auto"/>
            <w:vAlign w:val="center"/>
          </w:tcPr>
          <w:p w14:paraId="1248DD5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79</w:t>
            </w:r>
          </w:p>
        </w:tc>
        <w:tc>
          <w:tcPr>
            <w:tcW w:w="8931" w:type="dxa"/>
            <w:shd w:val="clear" w:color="auto" w:fill="auto"/>
          </w:tcPr>
          <w:p w14:paraId="106088AF" w14:textId="69A2099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436.423676     -43.198994     -77.049904     569.098450     </w:t>
            </w:r>
          </w:p>
        </w:tc>
      </w:tr>
      <w:tr w:rsidR="00741441" w:rsidRPr="00E66EB6" w14:paraId="07661501" w14:textId="77777777" w:rsidTr="00462034">
        <w:tc>
          <w:tcPr>
            <w:tcW w:w="709" w:type="dxa"/>
            <w:shd w:val="clear" w:color="auto" w:fill="auto"/>
            <w:vAlign w:val="center"/>
          </w:tcPr>
          <w:p w14:paraId="59CCCBC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80</w:t>
            </w:r>
          </w:p>
        </w:tc>
        <w:tc>
          <w:tcPr>
            <w:tcW w:w="8931" w:type="dxa"/>
            <w:shd w:val="clear" w:color="auto" w:fill="auto"/>
          </w:tcPr>
          <w:p w14:paraId="20B2D36F" w14:textId="72F37A6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363.950043     281.895386     -25.208874     -89.876564     </w:t>
            </w:r>
          </w:p>
        </w:tc>
      </w:tr>
      <w:tr w:rsidR="00741441" w:rsidRPr="00E66EB6" w14:paraId="4AEB8519" w14:textId="77777777" w:rsidTr="00462034">
        <w:tc>
          <w:tcPr>
            <w:tcW w:w="709" w:type="dxa"/>
            <w:shd w:val="clear" w:color="auto" w:fill="auto"/>
            <w:vAlign w:val="center"/>
          </w:tcPr>
          <w:p w14:paraId="72408C5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81</w:t>
            </w:r>
          </w:p>
        </w:tc>
        <w:tc>
          <w:tcPr>
            <w:tcW w:w="8931" w:type="dxa"/>
            <w:shd w:val="clear" w:color="auto" w:fill="auto"/>
          </w:tcPr>
          <w:p w14:paraId="3155FD84" w14:textId="2DC3B81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-248.373856    -321.788391    -56.249428     -39.337593     </w:t>
            </w:r>
          </w:p>
        </w:tc>
      </w:tr>
      <w:tr w:rsidR="00741441" w:rsidRPr="00E66EB6" w14:paraId="3FDEBA28" w14:textId="77777777" w:rsidTr="00462034">
        <w:tc>
          <w:tcPr>
            <w:tcW w:w="709" w:type="dxa"/>
            <w:shd w:val="clear" w:color="auto" w:fill="auto"/>
            <w:vAlign w:val="center"/>
          </w:tcPr>
          <w:p w14:paraId="485DE93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82</w:t>
            </w:r>
          </w:p>
        </w:tc>
        <w:tc>
          <w:tcPr>
            <w:tcW w:w="8931" w:type="dxa"/>
            <w:shd w:val="clear" w:color="auto" w:fill="auto"/>
          </w:tcPr>
          <w:p w14:paraId="55C9F592" w14:textId="705B107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425.436371     -16.661833     -59.625412     116.543587     </w:t>
            </w:r>
          </w:p>
        </w:tc>
      </w:tr>
      <w:tr w:rsidR="00741441" w:rsidRPr="00E66EB6" w14:paraId="32E67A55" w14:textId="77777777" w:rsidTr="00462034">
        <w:tc>
          <w:tcPr>
            <w:tcW w:w="709" w:type="dxa"/>
            <w:shd w:val="clear" w:color="auto" w:fill="auto"/>
            <w:vAlign w:val="center"/>
          </w:tcPr>
          <w:p w14:paraId="5E985B6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83</w:t>
            </w:r>
          </w:p>
        </w:tc>
        <w:tc>
          <w:tcPr>
            <w:tcW w:w="8931" w:type="dxa"/>
            <w:shd w:val="clear" w:color="auto" w:fill="auto"/>
          </w:tcPr>
          <w:p w14:paraId="15F6AA0D" w14:textId="6048E34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-82.381096     -163.117569    114.577087     70.018883      </w:t>
            </w:r>
          </w:p>
        </w:tc>
      </w:tr>
      <w:tr w:rsidR="00741441" w:rsidRPr="00E66EB6" w14:paraId="3A41EDAB" w14:textId="77777777" w:rsidTr="00462034">
        <w:tc>
          <w:tcPr>
            <w:tcW w:w="709" w:type="dxa"/>
            <w:shd w:val="clear" w:color="auto" w:fill="auto"/>
            <w:vAlign w:val="center"/>
          </w:tcPr>
          <w:p w14:paraId="4EEFDEE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84</w:t>
            </w:r>
          </w:p>
        </w:tc>
        <w:tc>
          <w:tcPr>
            <w:tcW w:w="8931" w:type="dxa"/>
            <w:shd w:val="clear" w:color="auto" w:fill="auto"/>
          </w:tcPr>
          <w:p w14:paraId="63471D75" w14:textId="4C22B2A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253.342102     -523.466125    201.246658     378.887482     </w:t>
            </w:r>
          </w:p>
        </w:tc>
      </w:tr>
      <w:tr w:rsidR="00741441" w:rsidRPr="00E66EB6" w14:paraId="79194A9A" w14:textId="77777777" w:rsidTr="00462034">
        <w:tc>
          <w:tcPr>
            <w:tcW w:w="709" w:type="dxa"/>
            <w:shd w:val="clear" w:color="auto" w:fill="auto"/>
            <w:vAlign w:val="center"/>
          </w:tcPr>
          <w:p w14:paraId="0E477CA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85</w:t>
            </w:r>
          </w:p>
        </w:tc>
        <w:tc>
          <w:tcPr>
            <w:tcW w:w="8931" w:type="dxa"/>
            <w:shd w:val="clear" w:color="auto" w:fill="auto"/>
          </w:tcPr>
          <w:p w14:paraId="67851F93" w14:textId="2809B3A7"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-131.377869    66.285393      -167.358292    -217.760086    </w:t>
            </w:r>
          </w:p>
        </w:tc>
      </w:tr>
      <w:tr w:rsidR="00741441" w:rsidRPr="00E66EB6" w14:paraId="37BB885F" w14:textId="77777777" w:rsidTr="00462034">
        <w:tc>
          <w:tcPr>
            <w:tcW w:w="709" w:type="dxa"/>
            <w:shd w:val="clear" w:color="auto" w:fill="auto"/>
            <w:vAlign w:val="center"/>
          </w:tcPr>
          <w:p w14:paraId="5A4FEDF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86</w:t>
            </w:r>
          </w:p>
        </w:tc>
        <w:tc>
          <w:tcPr>
            <w:tcW w:w="8931" w:type="dxa"/>
            <w:shd w:val="clear" w:color="auto" w:fill="auto"/>
          </w:tcPr>
          <w:p w14:paraId="47698FB9" w14:textId="3C51BEA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-566.463745    -226.344803    -157.164017    -86.413437     </w:t>
            </w:r>
          </w:p>
        </w:tc>
      </w:tr>
      <w:tr w:rsidR="00741441" w:rsidRPr="00E66EB6" w14:paraId="5FB1F01E" w14:textId="77777777" w:rsidTr="00462034">
        <w:tc>
          <w:tcPr>
            <w:tcW w:w="709" w:type="dxa"/>
            <w:shd w:val="clear" w:color="auto" w:fill="auto"/>
            <w:vAlign w:val="center"/>
          </w:tcPr>
          <w:p w14:paraId="306B680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87</w:t>
            </w:r>
          </w:p>
        </w:tc>
        <w:tc>
          <w:tcPr>
            <w:tcW w:w="8931" w:type="dxa"/>
            <w:shd w:val="clear" w:color="auto" w:fill="auto"/>
          </w:tcPr>
          <w:p w14:paraId="23827AE9" w14:textId="63E6069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390.181671     -371.196930    13.734019      -36.191559     </w:t>
            </w:r>
          </w:p>
        </w:tc>
      </w:tr>
      <w:tr w:rsidR="00741441" w:rsidRPr="00E66EB6" w14:paraId="15CC2435" w14:textId="77777777" w:rsidTr="00462034">
        <w:tc>
          <w:tcPr>
            <w:tcW w:w="709" w:type="dxa"/>
            <w:shd w:val="clear" w:color="auto" w:fill="auto"/>
            <w:vAlign w:val="center"/>
          </w:tcPr>
          <w:p w14:paraId="4855A6E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88</w:t>
            </w:r>
          </w:p>
        </w:tc>
        <w:tc>
          <w:tcPr>
            <w:tcW w:w="8931" w:type="dxa"/>
            <w:shd w:val="clear" w:color="auto" w:fill="auto"/>
          </w:tcPr>
          <w:p w14:paraId="18F1F837" w14:textId="7F45293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446.689575     -241.156555    -321.963715    233.878906     </w:t>
            </w:r>
          </w:p>
        </w:tc>
      </w:tr>
      <w:tr w:rsidR="00741441" w:rsidRPr="00E66EB6" w14:paraId="0B67AB47" w14:textId="77777777" w:rsidTr="00462034">
        <w:tc>
          <w:tcPr>
            <w:tcW w:w="709" w:type="dxa"/>
            <w:shd w:val="clear" w:color="auto" w:fill="auto"/>
            <w:vAlign w:val="center"/>
          </w:tcPr>
          <w:p w14:paraId="5395D10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89</w:t>
            </w:r>
          </w:p>
        </w:tc>
        <w:tc>
          <w:tcPr>
            <w:tcW w:w="8931" w:type="dxa"/>
            <w:shd w:val="clear" w:color="auto" w:fill="auto"/>
          </w:tcPr>
          <w:p w14:paraId="358005B4" w14:textId="3046292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77.666321      -131.525879    320.331818     256.978943     </w:t>
            </w:r>
          </w:p>
        </w:tc>
      </w:tr>
      <w:tr w:rsidR="00741441" w:rsidRPr="00E66EB6" w14:paraId="5E27FBD0" w14:textId="77777777" w:rsidTr="00462034">
        <w:tc>
          <w:tcPr>
            <w:tcW w:w="709" w:type="dxa"/>
            <w:shd w:val="clear" w:color="auto" w:fill="auto"/>
            <w:vAlign w:val="center"/>
          </w:tcPr>
          <w:p w14:paraId="232270F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90</w:t>
            </w:r>
          </w:p>
        </w:tc>
        <w:tc>
          <w:tcPr>
            <w:tcW w:w="8931" w:type="dxa"/>
            <w:shd w:val="clear" w:color="auto" w:fill="auto"/>
          </w:tcPr>
          <w:p w14:paraId="7B53EFEB" w14:textId="7484705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367.632355     216.511093     243.643234     123.523415     </w:t>
            </w:r>
          </w:p>
        </w:tc>
      </w:tr>
      <w:tr w:rsidR="00741441" w:rsidRPr="00E66EB6" w14:paraId="6334644E" w14:textId="77777777" w:rsidTr="00462034">
        <w:tc>
          <w:tcPr>
            <w:tcW w:w="709" w:type="dxa"/>
            <w:shd w:val="clear" w:color="auto" w:fill="auto"/>
            <w:vAlign w:val="center"/>
          </w:tcPr>
          <w:p w14:paraId="3EF434B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91</w:t>
            </w:r>
          </w:p>
        </w:tc>
        <w:tc>
          <w:tcPr>
            <w:tcW w:w="8931" w:type="dxa"/>
            <w:shd w:val="clear" w:color="auto" w:fill="auto"/>
          </w:tcPr>
          <w:p w14:paraId="3996A493" w14:textId="0327222A"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-657.771362    41.172512      -83.689575     283.212250     </w:t>
            </w:r>
          </w:p>
        </w:tc>
      </w:tr>
      <w:tr w:rsidR="00741441" w:rsidRPr="00E66EB6" w14:paraId="6287280F" w14:textId="77777777" w:rsidTr="00462034">
        <w:tc>
          <w:tcPr>
            <w:tcW w:w="709" w:type="dxa"/>
            <w:shd w:val="clear" w:color="auto" w:fill="auto"/>
            <w:vAlign w:val="center"/>
          </w:tcPr>
          <w:p w14:paraId="6BF8FA6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92</w:t>
            </w:r>
          </w:p>
        </w:tc>
        <w:tc>
          <w:tcPr>
            <w:tcW w:w="8931" w:type="dxa"/>
            <w:shd w:val="clear" w:color="auto" w:fill="auto"/>
          </w:tcPr>
          <w:p w14:paraId="49ABE543" w14:textId="7F4C0DD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-460.604584    638.931152     35.756577      -559.100403    </w:t>
            </w:r>
          </w:p>
        </w:tc>
      </w:tr>
      <w:tr w:rsidR="00741441" w:rsidRPr="00E66EB6" w14:paraId="276588AC" w14:textId="77777777" w:rsidTr="00462034">
        <w:tc>
          <w:tcPr>
            <w:tcW w:w="709" w:type="dxa"/>
            <w:shd w:val="clear" w:color="auto" w:fill="auto"/>
            <w:vAlign w:val="center"/>
          </w:tcPr>
          <w:p w14:paraId="7618B6C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93</w:t>
            </w:r>
          </w:p>
        </w:tc>
        <w:tc>
          <w:tcPr>
            <w:tcW w:w="8931" w:type="dxa"/>
            <w:shd w:val="clear" w:color="auto" w:fill="auto"/>
          </w:tcPr>
          <w:p w14:paraId="2D296071" w14:textId="5E5E0C6B"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-226.586746    -80.584587     233.980896     -493.453033    </w:t>
            </w:r>
          </w:p>
        </w:tc>
      </w:tr>
    </w:tbl>
    <w:p w14:paraId="7D00B1CC" w14:textId="5B216D61"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B.11</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55F9C6F5" w14:textId="77777777" w:rsidTr="00E54CDD">
        <w:tc>
          <w:tcPr>
            <w:tcW w:w="709" w:type="dxa"/>
            <w:tcBorders>
              <w:bottom w:val="single" w:sz="12" w:space="0" w:color="auto"/>
            </w:tcBorders>
            <w:shd w:val="clear" w:color="auto" w:fill="auto"/>
            <w:vAlign w:val="center"/>
          </w:tcPr>
          <w:p w14:paraId="25D2BD4C" w14:textId="0FA001B2"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20B4DFC8" w14:textId="086DD558" w:rsidR="00741441" w:rsidRPr="00E66EB6" w:rsidRDefault="00741441" w:rsidP="00741441">
            <w:pPr>
              <w:autoSpaceDE w:val="0"/>
              <w:autoSpaceDN w:val="0"/>
              <w:adjustRightInd w:val="0"/>
              <w:jc w:val="center"/>
              <w:rPr>
                <w:sz w:val="18"/>
                <w:szCs w:val="18"/>
              </w:rPr>
            </w:pPr>
            <w:r w:rsidRPr="00E66EB6">
              <w:rPr>
                <w:rFonts w:eastAsiaTheme="minorEastAsia" w:cs="Calibri" w:hint="eastAsia"/>
                <w:b/>
                <w:sz w:val="18"/>
                <w:szCs w:val="18"/>
              </w:rPr>
              <w:t>码字</w:t>
            </w:r>
          </w:p>
        </w:tc>
      </w:tr>
      <w:tr w:rsidR="00741441" w:rsidRPr="00E66EB6" w14:paraId="60D8F0F0" w14:textId="77777777" w:rsidTr="00741441">
        <w:tc>
          <w:tcPr>
            <w:tcW w:w="709" w:type="dxa"/>
            <w:tcBorders>
              <w:top w:val="single" w:sz="12" w:space="0" w:color="auto"/>
            </w:tcBorders>
            <w:shd w:val="clear" w:color="auto" w:fill="auto"/>
            <w:vAlign w:val="center"/>
          </w:tcPr>
          <w:p w14:paraId="7D38FC1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94</w:t>
            </w:r>
          </w:p>
        </w:tc>
        <w:tc>
          <w:tcPr>
            <w:tcW w:w="8931" w:type="dxa"/>
            <w:tcBorders>
              <w:top w:val="single" w:sz="12" w:space="0" w:color="auto"/>
            </w:tcBorders>
            <w:shd w:val="clear" w:color="auto" w:fill="auto"/>
          </w:tcPr>
          <w:p w14:paraId="0E2C9EE8" w14:textId="39333A4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417.722504     -1.672927      -464.180389    -184.742569    </w:t>
            </w:r>
          </w:p>
        </w:tc>
      </w:tr>
      <w:tr w:rsidR="00741441" w:rsidRPr="00E66EB6" w14:paraId="52DF545F" w14:textId="77777777" w:rsidTr="00462034">
        <w:tc>
          <w:tcPr>
            <w:tcW w:w="709" w:type="dxa"/>
            <w:shd w:val="clear" w:color="auto" w:fill="auto"/>
            <w:vAlign w:val="center"/>
          </w:tcPr>
          <w:p w14:paraId="7DA00C0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95</w:t>
            </w:r>
          </w:p>
        </w:tc>
        <w:tc>
          <w:tcPr>
            <w:tcW w:w="8931" w:type="dxa"/>
            <w:shd w:val="clear" w:color="auto" w:fill="auto"/>
          </w:tcPr>
          <w:p w14:paraId="7FFAC833" w14:textId="0D861AA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167.272629     -281.216431    276.785431     -22.157265     </w:t>
            </w:r>
          </w:p>
        </w:tc>
      </w:tr>
      <w:tr w:rsidR="00741441" w:rsidRPr="00E66EB6" w14:paraId="294B31D4" w14:textId="77777777" w:rsidTr="00462034">
        <w:tc>
          <w:tcPr>
            <w:tcW w:w="709" w:type="dxa"/>
            <w:shd w:val="clear" w:color="auto" w:fill="auto"/>
            <w:vAlign w:val="center"/>
          </w:tcPr>
          <w:p w14:paraId="5CB4A67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96</w:t>
            </w:r>
          </w:p>
        </w:tc>
        <w:tc>
          <w:tcPr>
            <w:tcW w:w="8931" w:type="dxa"/>
            <w:shd w:val="clear" w:color="auto" w:fill="auto"/>
          </w:tcPr>
          <w:p w14:paraId="1963EB6B" w14:textId="7B0699D7"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-284.334778    -108.795586    -299.789734    -209.318359    </w:t>
            </w:r>
          </w:p>
        </w:tc>
      </w:tr>
      <w:tr w:rsidR="00741441" w:rsidRPr="00E66EB6" w14:paraId="65CB492B" w14:textId="77777777" w:rsidTr="00462034">
        <w:tc>
          <w:tcPr>
            <w:tcW w:w="709" w:type="dxa"/>
            <w:shd w:val="clear" w:color="auto" w:fill="auto"/>
            <w:vAlign w:val="center"/>
          </w:tcPr>
          <w:p w14:paraId="44C3503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97</w:t>
            </w:r>
          </w:p>
        </w:tc>
        <w:tc>
          <w:tcPr>
            <w:tcW w:w="8931" w:type="dxa"/>
            <w:shd w:val="clear" w:color="auto" w:fill="auto"/>
          </w:tcPr>
          <w:p w14:paraId="13E8D1F4" w14:textId="4B83C947"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-132.045181    395.118500     158.724670     211.790054     </w:t>
            </w:r>
          </w:p>
        </w:tc>
      </w:tr>
      <w:tr w:rsidR="00741441" w:rsidRPr="00E66EB6" w14:paraId="17EF3247" w14:textId="77777777" w:rsidTr="00462034">
        <w:tc>
          <w:tcPr>
            <w:tcW w:w="709" w:type="dxa"/>
            <w:shd w:val="clear" w:color="auto" w:fill="auto"/>
            <w:vAlign w:val="center"/>
          </w:tcPr>
          <w:p w14:paraId="42C2D40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98</w:t>
            </w:r>
          </w:p>
        </w:tc>
        <w:tc>
          <w:tcPr>
            <w:tcW w:w="8931" w:type="dxa"/>
            <w:shd w:val="clear" w:color="auto" w:fill="auto"/>
          </w:tcPr>
          <w:p w14:paraId="474E0A55" w14:textId="7D91E19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301.987091     -0.899439      -280.349152    -661.502075    </w:t>
            </w:r>
          </w:p>
        </w:tc>
      </w:tr>
      <w:tr w:rsidR="00741441" w:rsidRPr="00E66EB6" w14:paraId="762E25C1" w14:textId="77777777" w:rsidTr="00462034">
        <w:tc>
          <w:tcPr>
            <w:tcW w:w="709" w:type="dxa"/>
            <w:shd w:val="clear" w:color="auto" w:fill="auto"/>
            <w:vAlign w:val="center"/>
          </w:tcPr>
          <w:p w14:paraId="4E6887A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99</w:t>
            </w:r>
          </w:p>
        </w:tc>
        <w:tc>
          <w:tcPr>
            <w:tcW w:w="8931" w:type="dxa"/>
            <w:shd w:val="clear" w:color="auto" w:fill="auto"/>
          </w:tcPr>
          <w:p w14:paraId="1B285AC0" w14:textId="58D26353"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578.751221     626.476074     518.695251     378.556610     </w:t>
            </w:r>
          </w:p>
        </w:tc>
      </w:tr>
      <w:tr w:rsidR="00741441" w:rsidRPr="00E66EB6" w14:paraId="1EE764CE" w14:textId="77777777" w:rsidTr="00462034">
        <w:tc>
          <w:tcPr>
            <w:tcW w:w="709" w:type="dxa"/>
            <w:shd w:val="clear" w:color="auto" w:fill="auto"/>
            <w:vAlign w:val="center"/>
          </w:tcPr>
          <w:p w14:paraId="636B4B2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100</w:t>
            </w:r>
          </w:p>
        </w:tc>
        <w:tc>
          <w:tcPr>
            <w:tcW w:w="8931" w:type="dxa"/>
            <w:shd w:val="clear" w:color="auto" w:fill="auto"/>
          </w:tcPr>
          <w:p w14:paraId="26301D79" w14:textId="24FD19BA"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257.378601     -25.404896     135.438293     242.261215     </w:t>
            </w:r>
          </w:p>
        </w:tc>
      </w:tr>
      <w:tr w:rsidR="00741441" w:rsidRPr="00E66EB6" w14:paraId="544C6D01" w14:textId="77777777" w:rsidTr="00462034">
        <w:tc>
          <w:tcPr>
            <w:tcW w:w="709" w:type="dxa"/>
            <w:shd w:val="clear" w:color="auto" w:fill="auto"/>
            <w:vAlign w:val="center"/>
          </w:tcPr>
          <w:p w14:paraId="2E12EF0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101</w:t>
            </w:r>
          </w:p>
        </w:tc>
        <w:tc>
          <w:tcPr>
            <w:tcW w:w="8931" w:type="dxa"/>
            <w:shd w:val="clear" w:color="auto" w:fill="auto"/>
          </w:tcPr>
          <w:p w14:paraId="2767CDBC" w14:textId="0F215FA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132.840515     -251.884521    -2.454656      241.139893     </w:t>
            </w:r>
          </w:p>
        </w:tc>
      </w:tr>
      <w:tr w:rsidR="00741441" w:rsidRPr="00E66EB6" w14:paraId="0EB43E38" w14:textId="77777777" w:rsidTr="00462034">
        <w:tc>
          <w:tcPr>
            <w:tcW w:w="709" w:type="dxa"/>
            <w:shd w:val="clear" w:color="auto" w:fill="auto"/>
            <w:vAlign w:val="center"/>
          </w:tcPr>
          <w:p w14:paraId="12FE92B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102</w:t>
            </w:r>
          </w:p>
        </w:tc>
        <w:tc>
          <w:tcPr>
            <w:tcW w:w="8931" w:type="dxa"/>
            <w:shd w:val="clear" w:color="auto" w:fill="auto"/>
          </w:tcPr>
          <w:p w14:paraId="4B4E1CD0" w14:textId="4EF6F00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22.451145      63.981472      -25.862547     -355.621521    </w:t>
            </w:r>
          </w:p>
        </w:tc>
      </w:tr>
      <w:tr w:rsidR="00741441" w:rsidRPr="00E66EB6" w14:paraId="26293D49" w14:textId="77777777" w:rsidTr="00462034">
        <w:tc>
          <w:tcPr>
            <w:tcW w:w="709" w:type="dxa"/>
            <w:shd w:val="clear" w:color="auto" w:fill="auto"/>
            <w:vAlign w:val="center"/>
          </w:tcPr>
          <w:p w14:paraId="33C397F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103</w:t>
            </w:r>
          </w:p>
        </w:tc>
        <w:tc>
          <w:tcPr>
            <w:tcW w:w="8931" w:type="dxa"/>
            <w:shd w:val="clear" w:color="auto" w:fill="auto"/>
          </w:tcPr>
          <w:p w14:paraId="71AA1D0C" w14:textId="08BBF75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-132.091568    -329.954651    -77.058594     239.968750     </w:t>
            </w:r>
          </w:p>
        </w:tc>
      </w:tr>
      <w:tr w:rsidR="00741441" w:rsidRPr="00E66EB6" w14:paraId="67354F9B" w14:textId="77777777" w:rsidTr="00462034">
        <w:tc>
          <w:tcPr>
            <w:tcW w:w="709" w:type="dxa"/>
            <w:shd w:val="clear" w:color="auto" w:fill="auto"/>
            <w:vAlign w:val="center"/>
          </w:tcPr>
          <w:p w14:paraId="1720F0F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104</w:t>
            </w:r>
          </w:p>
        </w:tc>
        <w:tc>
          <w:tcPr>
            <w:tcW w:w="8931" w:type="dxa"/>
            <w:shd w:val="clear" w:color="auto" w:fill="auto"/>
          </w:tcPr>
          <w:p w14:paraId="65C8E63B" w14:textId="221C286D"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-34.870598     -171.217773    -174.181763    -465.647217    </w:t>
            </w:r>
          </w:p>
        </w:tc>
      </w:tr>
      <w:tr w:rsidR="00741441" w:rsidRPr="00E66EB6" w14:paraId="3154742D" w14:textId="77777777" w:rsidTr="00462034">
        <w:tc>
          <w:tcPr>
            <w:tcW w:w="709" w:type="dxa"/>
            <w:shd w:val="clear" w:color="auto" w:fill="auto"/>
            <w:vAlign w:val="center"/>
          </w:tcPr>
          <w:p w14:paraId="033BD5E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105</w:t>
            </w:r>
          </w:p>
        </w:tc>
        <w:tc>
          <w:tcPr>
            <w:tcW w:w="8931" w:type="dxa"/>
            <w:shd w:val="clear" w:color="auto" w:fill="auto"/>
          </w:tcPr>
          <w:p w14:paraId="298A1500" w14:textId="2E980BF0"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449.525177     -237.710693    438.640564     -306.627014    </w:t>
            </w:r>
          </w:p>
        </w:tc>
      </w:tr>
      <w:tr w:rsidR="00741441" w:rsidRPr="00E66EB6" w14:paraId="38E9B430" w14:textId="77777777" w:rsidTr="00462034">
        <w:tc>
          <w:tcPr>
            <w:tcW w:w="709" w:type="dxa"/>
            <w:shd w:val="clear" w:color="auto" w:fill="auto"/>
            <w:vAlign w:val="center"/>
          </w:tcPr>
          <w:p w14:paraId="0FF99E4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106</w:t>
            </w:r>
          </w:p>
        </w:tc>
        <w:tc>
          <w:tcPr>
            <w:tcW w:w="8931" w:type="dxa"/>
            <w:shd w:val="clear" w:color="auto" w:fill="auto"/>
          </w:tcPr>
          <w:p w14:paraId="763A62B5" w14:textId="41671B3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-20.192402     -701.768494    79.301132      -45.662354     </w:t>
            </w:r>
          </w:p>
        </w:tc>
      </w:tr>
      <w:tr w:rsidR="00741441" w:rsidRPr="00E66EB6" w14:paraId="2B8CF9B4" w14:textId="77777777" w:rsidTr="00462034">
        <w:tc>
          <w:tcPr>
            <w:tcW w:w="709" w:type="dxa"/>
            <w:shd w:val="clear" w:color="auto" w:fill="auto"/>
            <w:vAlign w:val="center"/>
          </w:tcPr>
          <w:p w14:paraId="78B267C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107</w:t>
            </w:r>
          </w:p>
        </w:tc>
        <w:tc>
          <w:tcPr>
            <w:tcW w:w="8931" w:type="dxa"/>
            <w:shd w:val="clear" w:color="auto" w:fill="auto"/>
          </w:tcPr>
          <w:p w14:paraId="6F445565" w14:textId="3904BD2D"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-29.979303     -361.198029    703.003723     443.174042     </w:t>
            </w:r>
          </w:p>
        </w:tc>
      </w:tr>
      <w:tr w:rsidR="00741441" w:rsidRPr="00E66EB6" w14:paraId="7A740562" w14:textId="77777777" w:rsidTr="00462034">
        <w:tc>
          <w:tcPr>
            <w:tcW w:w="709" w:type="dxa"/>
            <w:shd w:val="clear" w:color="auto" w:fill="auto"/>
            <w:vAlign w:val="center"/>
          </w:tcPr>
          <w:p w14:paraId="5A544B8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108</w:t>
            </w:r>
          </w:p>
        </w:tc>
        <w:tc>
          <w:tcPr>
            <w:tcW w:w="8931" w:type="dxa"/>
            <w:shd w:val="clear" w:color="auto" w:fill="auto"/>
          </w:tcPr>
          <w:p w14:paraId="6EE24B6A" w14:textId="1E96BC0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591.450317     -28.069363     -93.527534     -223.932785    </w:t>
            </w:r>
          </w:p>
        </w:tc>
      </w:tr>
      <w:tr w:rsidR="00741441" w:rsidRPr="00E66EB6" w14:paraId="5564F145" w14:textId="77777777" w:rsidTr="00462034">
        <w:tc>
          <w:tcPr>
            <w:tcW w:w="709" w:type="dxa"/>
            <w:shd w:val="clear" w:color="auto" w:fill="auto"/>
            <w:vAlign w:val="center"/>
          </w:tcPr>
          <w:p w14:paraId="4FFF85C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109</w:t>
            </w:r>
          </w:p>
        </w:tc>
        <w:tc>
          <w:tcPr>
            <w:tcW w:w="8931" w:type="dxa"/>
            <w:shd w:val="clear" w:color="auto" w:fill="auto"/>
          </w:tcPr>
          <w:p w14:paraId="18BAE80D" w14:textId="288A55BE"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-472.069946    -989.679260    528.279358     340.102905     </w:t>
            </w:r>
          </w:p>
        </w:tc>
      </w:tr>
      <w:tr w:rsidR="00741441" w:rsidRPr="00E66EB6" w14:paraId="1A7F92EA" w14:textId="77777777" w:rsidTr="00462034">
        <w:tc>
          <w:tcPr>
            <w:tcW w:w="709" w:type="dxa"/>
            <w:shd w:val="clear" w:color="auto" w:fill="auto"/>
            <w:vAlign w:val="center"/>
          </w:tcPr>
          <w:p w14:paraId="1C88C6E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110</w:t>
            </w:r>
          </w:p>
        </w:tc>
        <w:tc>
          <w:tcPr>
            <w:tcW w:w="8931" w:type="dxa"/>
            <w:shd w:val="clear" w:color="auto" w:fill="auto"/>
          </w:tcPr>
          <w:p w14:paraId="46432F6F" w14:textId="78A11AA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114.742538     -549.570740    -281.955597    145.624893     </w:t>
            </w:r>
          </w:p>
        </w:tc>
      </w:tr>
      <w:tr w:rsidR="00741441" w:rsidRPr="00E66EB6" w14:paraId="1F098190" w14:textId="77777777" w:rsidTr="00462034">
        <w:tc>
          <w:tcPr>
            <w:tcW w:w="709" w:type="dxa"/>
            <w:shd w:val="clear" w:color="auto" w:fill="auto"/>
            <w:vAlign w:val="center"/>
          </w:tcPr>
          <w:p w14:paraId="2B33C97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111</w:t>
            </w:r>
          </w:p>
        </w:tc>
        <w:tc>
          <w:tcPr>
            <w:tcW w:w="8931" w:type="dxa"/>
            <w:shd w:val="clear" w:color="auto" w:fill="auto"/>
          </w:tcPr>
          <w:p w14:paraId="7CC4A561" w14:textId="21BB6F0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-292.186951    138.453705     13.866644      271.594849     </w:t>
            </w:r>
          </w:p>
        </w:tc>
      </w:tr>
      <w:tr w:rsidR="00741441" w:rsidRPr="00E66EB6" w14:paraId="26067EDA" w14:textId="77777777" w:rsidTr="00462034">
        <w:tc>
          <w:tcPr>
            <w:tcW w:w="709" w:type="dxa"/>
            <w:shd w:val="clear" w:color="auto" w:fill="auto"/>
            <w:vAlign w:val="center"/>
          </w:tcPr>
          <w:p w14:paraId="4ABC269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112</w:t>
            </w:r>
          </w:p>
        </w:tc>
        <w:tc>
          <w:tcPr>
            <w:tcW w:w="8931" w:type="dxa"/>
            <w:shd w:val="clear" w:color="auto" w:fill="auto"/>
          </w:tcPr>
          <w:p w14:paraId="2F2127F4" w14:textId="2E468C5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307.743439     269.438049     -34.875519     267.321228     </w:t>
            </w:r>
          </w:p>
        </w:tc>
      </w:tr>
      <w:tr w:rsidR="00741441" w:rsidRPr="00E66EB6" w14:paraId="4D70A1C4" w14:textId="77777777" w:rsidTr="00462034">
        <w:tc>
          <w:tcPr>
            <w:tcW w:w="709" w:type="dxa"/>
            <w:shd w:val="clear" w:color="auto" w:fill="auto"/>
            <w:vAlign w:val="center"/>
          </w:tcPr>
          <w:p w14:paraId="623D486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113</w:t>
            </w:r>
          </w:p>
        </w:tc>
        <w:tc>
          <w:tcPr>
            <w:tcW w:w="8931" w:type="dxa"/>
            <w:shd w:val="clear" w:color="auto" w:fill="auto"/>
          </w:tcPr>
          <w:p w14:paraId="640FCE77" w14:textId="05D80A22"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-33.110497     -172.138855    -109.525803    26.296240      </w:t>
            </w:r>
          </w:p>
        </w:tc>
      </w:tr>
      <w:tr w:rsidR="00741441" w:rsidRPr="00E66EB6" w14:paraId="3657E29D" w14:textId="77777777" w:rsidTr="00462034">
        <w:tc>
          <w:tcPr>
            <w:tcW w:w="709" w:type="dxa"/>
            <w:shd w:val="clear" w:color="auto" w:fill="auto"/>
            <w:vAlign w:val="center"/>
          </w:tcPr>
          <w:p w14:paraId="74FAC3A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114</w:t>
            </w:r>
          </w:p>
        </w:tc>
        <w:tc>
          <w:tcPr>
            <w:tcW w:w="8931" w:type="dxa"/>
            <w:shd w:val="clear" w:color="auto" w:fill="auto"/>
          </w:tcPr>
          <w:p w14:paraId="5331BE21" w14:textId="1E462C8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246.703857     123.510437     -305.353668    83.845627      </w:t>
            </w:r>
          </w:p>
        </w:tc>
      </w:tr>
      <w:tr w:rsidR="00741441" w:rsidRPr="00E66EB6" w14:paraId="46542229" w14:textId="77777777" w:rsidTr="00462034">
        <w:tc>
          <w:tcPr>
            <w:tcW w:w="709" w:type="dxa"/>
            <w:shd w:val="clear" w:color="auto" w:fill="auto"/>
            <w:vAlign w:val="center"/>
          </w:tcPr>
          <w:p w14:paraId="649D66B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115</w:t>
            </w:r>
          </w:p>
        </w:tc>
        <w:tc>
          <w:tcPr>
            <w:tcW w:w="8931" w:type="dxa"/>
            <w:shd w:val="clear" w:color="auto" w:fill="auto"/>
          </w:tcPr>
          <w:p w14:paraId="057A77D7" w14:textId="466C238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-102.935699    587.943848     636.555054     524.072510     </w:t>
            </w:r>
          </w:p>
        </w:tc>
      </w:tr>
      <w:tr w:rsidR="00741441" w:rsidRPr="00E66EB6" w14:paraId="7A2EE88B" w14:textId="77777777" w:rsidTr="00462034">
        <w:tc>
          <w:tcPr>
            <w:tcW w:w="709" w:type="dxa"/>
            <w:shd w:val="clear" w:color="auto" w:fill="auto"/>
            <w:vAlign w:val="center"/>
          </w:tcPr>
          <w:p w14:paraId="24AF5B6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116</w:t>
            </w:r>
          </w:p>
        </w:tc>
        <w:tc>
          <w:tcPr>
            <w:tcW w:w="8931" w:type="dxa"/>
            <w:shd w:val="clear" w:color="auto" w:fill="auto"/>
          </w:tcPr>
          <w:p w14:paraId="7653714F" w14:textId="17C20A23"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-145.242615    -315.349030    -352.720276    21.209959      </w:t>
            </w:r>
          </w:p>
        </w:tc>
      </w:tr>
      <w:tr w:rsidR="00741441" w:rsidRPr="00E66EB6" w14:paraId="414DDD85" w14:textId="77777777" w:rsidTr="00462034">
        <w:tc>
          <w:tcPr>
            <w:tcW w:w="709" w:type="dxa"/>
            <w:shd w:val="clear" w:color="auto" w:fill="auto"/>
            <w:vAlign w:val="center"/>
          </w:tcPr>
          <w:p w14:paraId="749C1EA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117</w:t>
            </w:r>
          </w:p>
        </w:tc>
        <w:tc>
          <w:tcPr>
            <w:tcW w:w="8931" w:type="dxa"/>
            <w:shd w:val="clear" w:color="auto" w:fill="auto"/>
          </w:tcPr>
          <w:p w14:paraId="24508D6A" w14:textId="7AF2F9F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142.747467     -102.298622    50.486584      -9.182832      </w:t>
            </w:r>
          </w:p>
        </w:tc>
      </w:tr>
      <w:tr w:rsidR="00741441" w:rsidRPr="00E66EB6" w14:paraId="4FEFEDDC" w14:textId="77777777" w:rsidTr="00462034">
        <w:tc>
          <w:tcPr>
            <w:tcW w:w="709" w:type="dxa"/>
            <w:shd w:val="clear" w:color="auto" w:fill="auto"/>
            <w:vAlign w:val="center"/>
          </w:tcPr>
          <w:p w14:paraId="6338122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118</w:t>
            </w:r>
          </w:p>
        </w:tc>
        <w:tc>
          <w:tcPr>
            <w:tcW w:w="8931" w:type="dxa"/>
            <w:shd w:val="clear" w:color="auto" w:fill="auto"/>
          </w:tcPr>
          <w:p w14:paraId="791C5B85" w14:textId="7693B72C"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234.382019     261.100342     365.964935     399.349396     </w:t>
            </w:r>
          </w:p>
        </w:tc>
      </w:tr>
      <w:tr w:rsidR="00741441" w:rsidRPr="00E66EB6" w14:paraId="3FCB709A" w14:textId="77777777" w:rsidTr="00462034">
        <w:tc>
          <w:tcPr>
            <w:tcW w:w="709" w:type="dxa"/>
            <w:shd w:val="clear" w:color="auto" w:fill="auto"/>
            <w:vAlign w:val="center"/>
          </w:tcPr>
          <w:p w14:paraId="4284E42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119</w:t>
            </w:r>
          </w:p>
        </w:tc>
        <w:tc>
          <w:tcPr>
            <w:tcW w:w="8931" w:type="dxa"/>
            <w:shd w:val="clear" w:color="auto" w:fill="auto"/>
          </w:tcPr>
          <w:p w14:paraId="7F3217E4" w14:textId="09879965"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684.732361     396.310455     181.284805     -108.301056    </w:t>
            </w:r>
          </w:p>
        </w:tc>
      </w:tr>
      <w:tr w:rsidR="00741441" w:rsidRPr="00E66EB6" w14:paraId="2D79E9A8" w14:textId="77777777" w:rsidTr="00462034">
        <w:tc>
          <w:tcPr>
            <w:tcW w:w="709" w:type="dxa"/>
            <w:shd w:val="clear" w:color="auto" w:fill="auto"/>
            <w:vAlign w:val="center"/>
          </w:tcPr>
          <w:p w14:paraId="7AAB97A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120</w:t>
            </w:r>
          </w:p>
        </w:tc>
        <w:tc>
          <w:tcPr>
            <w:tcW w:w="8931" w:type="dxa"/>
            <w:shd w:val="clear" w:color="auto" w:fill="auto"/>
          </w:tcPr>
          <w:p w14:paraId="23E5444C" w14:textId="53EA4798"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-241.690918    -467.369324    -675.536865    491.443207     </w:t>
            </w:r>
          </w:p>
        </w:tc>
      </w:tr>
      <w:tr w:rsidR="00741441" w:rsidRPr="00E66EB6" w14:paraId="0CF935C3" w14:textId="77777777" w:rsidTr="00462034">
        <w:tc>
          <w:tcPr>
            <w:tcW w:w="709" w:type="dxa"/>
            <w:shd w:val="clear" w:color="auto" w:fill="auto"/>
            <w:vAlign w:val="center"/>
          </w:tcPr>
          <w:p w14:paraId="3905A7E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121</w:t>
            </w:r>
          </w:p>
        </w:tc>
        <w:tc>
          <w:tcPr>
            <w:tcW w:w="8931" w:type="dxa"/>
            <w:shd w:val="clear" w:color="auto" w:fill="auto"/>
          </w:tcPr>
          <w:p w14:paraId="2907028A" w14:textId="15851321"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-100.938423    147.491653     -313.448547    -511.904236    </w:t>
            </w:r>
          </w:p>
        </w:tc>
      </w:tr>
      <w:tr w:rsidR="00741441" w:rsidRPr="00E66EB6" w14:paraId="4539FC6A" w14:textId="77777777" w:rsidTr="00462034">
        <w:tc>
          <w:tcPr>
            <w:tcW w:w="709" w:type="dxa"/>
            <w:shd w:val="clear" w:color="auto" w:fill="auto"/>
            <w:vAlign w:val="center"/>
          </w:tcPr>
          <w:p w14:paraId="4F90343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122</w:t>
            </w:r>
          </w:p>
        </w:tc>
        <w:tc>
          <w:tcPr>
            <w:tcW w:w="8931" w:type="dxa"/>
            <w:shd w:val="clear" w:color="auto" w:fill="auto"/>
          </w:tcPr>
          <w:p w14:paraId="6A2FC233" w14:textId="62D008A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-698.902588    653.364136     431.230652     -23.328299     </w:t>
            </w:r>
          </w:p>
        </w:tc>
      </w:tr>
      <w:tr w:rsidR="00741441" w:rsidRPr="00E66EB6" w14:paraId="49EB7063" w14:textId="77777777" w:rsidTr="00462034">
        <w:tc>
          <w:tcPr>
            <w:tcW w:w="709" w:type="dxa"/>
            <w:shd w:val="clear" w:color="auto" w:fill="auto"/>
            <w:vAlign w:val="center"/>
          </w:tcPr>
          <w:p w14:paraId="5C9538D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123</w:t>
            </w:r>
          </w:p>
        </w:tc>
        <w:tc>
          <w:tcPr>
            <w:tcW w:w="8931" w:type="dxa"/>
            <w:shd w:val="clear" w:color="auto" w:fill="auto"/>
          </w:tcPr>
          <w:p w14:paraId="63B24AC6" w14:textId="35AC8B16"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-15.995284     31.354193      3.822088       -5.892229      </w:t>
            </w:r>
          </w:p>
        </w:tc>
      </w:tr>
      <w:tr w:rsidR="00741441" w:rsidRPr="00E66EB6" w14:paraId="6F7F31C3" w14:textId="77777777" w:rsidTr="00462034">
        <w:tc>
          <w:tcPr>
            <w:tcW w:w="709" w:type="dxa"/>
            <w:shd w:val="clear" w:color="auto" w:fill="auto"/>
            <w:vAlign w:val="center"/>
          </w:tcPr>
          <w:p w14:paraId="6843535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124</w:t>
            </w:r>
          </w:p>
        </w:tc>
        <w:tc>
          <w:tcPr>
            <w:tcW w:w="8931" w:type="dxa"/>
            <w:shd w:val="clear" w:color="auto" w:fill="auto"/>
          </w:tcPr>
          <w:p w14:paraId="79E208F9" w14:textId="119D712F"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-432.100098    260.371490     -357.567444    -122.324028    </w:t>
            </w:r>
          </w:p>
        </w:tc>
      </w:tr>
      <w:tr w:rsidR="00741441" w:rsidRPr="00E66EB6" w14:paraId="4614D615" w14:textId="77777777" w:rsidTr="00462034">
        <w:tc>
          <w:tcPr>
            <w:tcW w:w="709" w:type="dxa"/>
            <w:shd w:val="clear" w:color="auto" w:fill="auto"/>
            <w:vAlign w:val="center"/>
          </w:tcPr>
          <w:p w14:paraId="7DA5090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125</w:t>
            </w:r>
          </w:p>
        </w:tc>
        <w:tc>
          <w:tcPr>
            <w:tcW w:w="8931" w:type="dxa"/>
            <w:shd w:val="clear" w:color="auto" w:fill="auto"/>
          </w:tcPr>
          <w:p w14:paraId="3F58A092" w14:textId="40198B8F"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-354.313080    -164.696030    75.725403      181.991409     </w:t>
            </w:r>
          </w:p>
        </w:tc>
      </w:tr>
      <w:tr w:rsidR="00741441" w:rsidRPr="00E66EB6" w14:paraId="1FF43D05" w14:textId="77777777" w:rsidTr="00462034">
        <w:tc>
          <w:tcPr>
            <w:tcW w:w="709" w:type="dxa"/>
            <w:shd w:val="clear" w:color="auto" w:fill="auto"/>
            <w:vAlign w:val="center"/>
          </w:tcPr>
          <w:p w14:paraId="2865C3B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126</w:t>
            </w:r>
          </w:p>
        </w:tc>
        <w:tc>
          <w:tcPr>
            <w:tcW w:w="8931" w:type="dxa"/>
            <w:shd w:val="clear" w:color="auto" w:fill="auto"/>
          </w:tcPr>
          <w:p w14:paraId="63110B88" w14:textId="7040B749"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-447.009247    496.912720     -161.698349    245.110306     </w:t>
            </w:r>
          </w:p>
        </w:tc>
      </w:tr>
      <w:tr w:rsidR="00741441" w:rsidRPr="00E66EB6" w14:paraId="33682E7C" w14:textId="77777777" w:rsidTr="00462034">
        <w:tc>
          <w:tcPr>
            <w:tcW w:w="709" w:type="dxa"/>
            <w:shd w:val="clear" w:color="auto" w:fill="auto"/>
            <w:vAlign w:val="center"/>
          </w:tcPr>
          <w:p w14:paraId="77D5AFC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127</w:t>
            </w:r>
          </w:p>
        </w:tc>
        <w:tc>
          <w:tcPr>
            <w:tcW w:w="8931" w:type="dxa"/>
            <w:shd w:val="clear" w:color="auto" w:fill="auto"/>
          </w:tcPr>
          <w:p w14:paraId="5BC5194B" w14:textId="742BC0F4" w:rsidR="00741441" w:rsidRPr="00E66EB6" w:rsidRDefault="00741441" w:rsidP="00741441">
            <w:pPr>
              <w:autoSpaceDE w:val="0"/>
              <w:autoSpaceDN w:val="0"/>
              <w:adjustRightInd w:val="0"/>
              <w:ind w:firstLineChars="1042" w:firstLine="1876"/>
              <w:jc w:val="left"/>
              <w:rPr>
                <w:rFonts w:eastAsiaTheme="minorEastAsia" w:cs="Calibri"/>
                <w:kern w:val="0"/>
                <w:sz w:val="18"/>
                <w:szCs w:val="18"/>
              </w:rPr>
            </w:pPr>
            <w:r w:rsidRPr="00E66EB6">
              <w:rPr>
                <w:sz w:val="18"/>
                <w:szCs w:val="18"/>
              </w:rPr>
              <w:t xml:space="preserve">77.673477      -7.057706      335.725311     -319.795929    </w:t>
            </w:r>
          </w:p>
        </w:tc>
      </w:tr>
      <w:tr w:rsidR="00741441" w:rsidRPr="00E66EB6" w14:paraId="01534E86" w14:textId="77777777" w:rsidTr="00462034">
        <w:tc>
          <w:tcPr>
            <w:tcW w:w="709" w:type="dxa"/>
            <w:shd w:val="clear" w:color="auto" w:fill="auto"/>
            <w:vAlign w:val="center"/>
          </w:tcPr>
          <w:p w14:paraId="3ECC158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128</w:t>
            </w:r>
          </w:p>
        </w:tc>
        <w:tc>
          <w:tcPr>
            <w:tcW w:w="8931" w:type="dxa"/>
            <w:shd w:val="clear" w:color="auto" w:fill="auto"/>
          </w:tcPr>
          <w:p w14:paraId="3662A4A6" w14:textId="15C01B6C" w:rsidR="00741441" w:rsidRPr="00E66EB6" w:rsidRDefault="00741441" w:rsidP="00741441">
            <w:pPr>
              <w:ind w:firstLineChars="1042" w:firstLine="1876"/>
              <w:jc w:val="left"/>
              <w:rPr>
                <w:rFonts w:eastAsiaTheme="minorEastAsia" w:cs="Calibri"/>
                <w:sz w:val="18"/>
                <w:szCs w:val="18"/>
              </w:rPr>
            </w:pPr>
            <w:r w:rsidRPr="00E66EB6">
              <w:rPr>
                <w:sz w:val="18"/>
                <w:szCs w:val="18"/>
              </w:rPr>
              <w:t xml:space="preserve">-162.106491    166.707016     -136.834305    26.008549      </w:t>
            </w:r>
          </w:p>
        </w:tc>
      </w:tr>
    </w:tbl>
    <w:p w14:paraId="2A1D6495" w14:textId="77777777" w:rsidR="00D54886" w:rsidRPr="00E66EB6" w:rsidRDefault="00D54886" w:rsidP="001D1450">
      <w:pPr>
        <w:pStyle w:val="affff2"/>
        <w:spacing w:before="156" w:after="156"/>
        <w:rPr>
          <w:rFonts w:ascii="Times New Roman"/>
        </w:rPr>
      </w:pPr>
    </w:p>
    <w:p w14:paraId="1EB1D7BF" w14:textId="77777777" w:rsidR="00741441" w:rsidRPr="00E66EB6" w:rsidRDefault="00741441" w:rsidP="00741441">
      <w:pPr>
        <w:pStyle w:val="aff6"/>
      </w:pPr>
    </w:p>
    <w:p w14:paraId="0EE94A62" w14:textId="2B1E866F"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B.12  </w:t>
      </w:r>
      <w:r w:rsidRPr="00E66EB6">
        <w:rPr>
          <w:rFonts w:ascii="Times New Roman"/>
        </w:rPr>
        <w:t>低精度</w:t>
      </w:r>
      <w:r w:rsidRPr="00E66EB6">
        <w:rPr>
          <w:rFonts w:ascii="Times New Roman"/>
        </w:rPr>
        <w:t>LSF</w:t>
      </w:r>
      <w:r w:rsidRPr="00E66EB6">
        <w:rPr>
          <w:rFonts w:ascii="Times New Roman"/>
        </w:rPr>
        <w:t>矢量</w:t>
      </w:r>
      <w:r w:rsidR="006664EE" w:rsidRPr="00E66EB6">
        <w:rPr>
          <w:rFonts w:ascii="Times New Roman"/>
        </w:rPr>
        <w:t>量化码表</w:t>
      </w:r>
      <w:r w:rsidRPr="00E66EB6">
        <w:rPr>
          <w:rFonts w:ascii="Times New Roman"/>
        </w:rPr>
        <w:t xml:space="preserve"> </w:t>
      </w:r>
      <w:r w:rsidRPr="00E66EB6">
        <w:rPr>
          <w:rFonts w:ascii="Times New Roman"/>
        </w:rPr>
        <w:t>第二级</w:t>
      </w:r>
      <w:r w:rsidRPr="00E66EB6">
        <w:rPr>
          <w:rFonts w:ascii="Times New Roman"/>
        </w:rPr>
        <w:t xml:space="preserve"> </w:t>
      </w:r>
      <w:r w:rsidRPr="00E66EB6">
        <w:rPr>
          <w:rFonts w:ascii="Times New Roman"/>
        </w:rPr>
        <w:t>第三子</w:t>
      </w:r>
      <w:r w:rsidR="006664EE" w:rsidRPr="00E66EB6">
        <w:rPr>
          <w:rFonts w:ascii="Times New Roman"/>
        </w:rPr>
        <w:t>矢量码表</w:t>
      </w:r>
      <w:r w:rsidRPr="00E66EB6">
        <w:rPr>
          <w:rFonts w:ascii="Times New Roman"/>
        </w:rPr>
        <w:t xml:space="preserve"> lsf_stage2_CB3_lbr</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075F7AF5" w14:textId="77777777" w:rsidTr="00462034">
        <w:tc>
          <w:tcPr>
            <w:tcW w:w="709" w:type="dxa"/>
            <w:tcBorders>
              <w:bottom w:val="single" w:sz="12" w:space="0" w:color="auto"/>
            </w:tcBorders>
            <w:shd w:val="clear" w:color="auto" w:fill="auto"/>
            <w:vAlign w:val="center"/>
          </w:tcPr>
          <w:p w14:paraId="26D746E1"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vAlign w:val="center"/>
          </w:tcPr>
          <w:p w14:paraId="2BC6DED6"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473AD9" w:rsidRPr="00E66EB6" w14:paraId="3A8FDE5A" w14:textId="77777777" w:rsidTr="00FC645E">
        <w:tc>
          <w:tcPr>
            <w:tcW w:w="709" w:type="dxa"/>
            <w:tcBorders>
              <w:top w:val="single" w:sz="12" w:space="0" w:color="auto"/>
            </w:tcBorders>
            <w:shd w:val="clear" w:color="auto" w:fill="auto"/>
            <w:vAlign w:val="center"/>
          </w:tcPr>
          <w:p w14:paraId="74FCB9D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259ADEA3"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-120.858948  -66.756027   54.656181    64.874451    124.259438   </w:t>
            </w:r>
          </w:p>
          <w:p w14:paraId="1E72F0E2" w14:textId="415BDB5F"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20.630352    458.284790   </w:t>
            </w:r>
          </w:p>
        </w:tc>
      </w:tr>
      <w:tr w:rsidR="00473AD9" w:rsidRPr="00E66EB6" w14:paraId="39ABF15B" w14:textId="77777777" w:rsidTr="00FC645E">
        <w:tc>
          <w:tcPr>
            <w:tcW w:w="709" w:type="dxa"/>
            <w:shd w:val="clear" w:color="auto" w:fill="auto"/>
            <w:vAlign w:val="center"/>
          </w:tcPr>
          <w:p w14:paraId="3C51EAC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5A5A9814"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54.381855    279.556610   -216.506119  -67.174606   1.014068     </w:t>
            </w:r>
          </w:p>
          <w:p w14:paraId="2DA8A418" w14:textId="60891779"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17.655251    6.228757     </w:t>
            </w:r>
          </w:p>
        </w:tc>
      </w:tr>
      <w:tr w:rsidR="00473AD9" w:rsidRPr="00E66EB6" w14:paraId="52296B02" w14:textId="77777777" w:rsidTr="00FC645E">
        <w:tc>
          <w:tcPr>
            <w:tcW w:w="709" w:type="dxa"/>
            <w:shd w:val="clear" w:color="auto" w:fill="auto"/>
            <w:vAlign w:val="center"/>
          </w:tcPr>
          <w:p w14:paraId="1456F23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06565F7E"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-28.685160   154.050797   -48.445076   -277.829315  285.749939   </w:t>
            </w:r>
          </w:p>
          <w:p w14:paraId="66973717" w14:textId="3A9A12C8"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195.247452   132.268265   </w:t>
            </w:r>
          </w:p>
        </w:tc>
      </w:tr>
      <w:tr w:rsidR="00473AD9" w:rsidRPr="00E66EB6" w14:paraId="5F4E707F" w14:textId="77777777" w:rsidTr="00FC645E">
        <w:tc>
          <w:tcPr>
            <w:tcW w:w="709" w:type="dxa"/>
            <w:shd w:val="clear" w:color="auto" w:fill="auto"/>
            <w:vAlign w:val="center"/>
          </w:tcPr>
          <w:p w14:paraId="19FB1D0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43CF4A5D"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-141.355896  -64.183372   -85.978325   75.814301    73.956757    </w:t>
            </w:r>
          </w:p>
          <w:p w14:paraId="519514DE" w14:textId="0264A51C"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249.112961   100.836151   </w:t>
            </w:r>
          </w:p>
        </w:tc>
      </w:tr>
      <w:tr w:rsidR="00473AD9" w:rsidRPr="00E66EB6" w14:paraId="616C65F5" w14:textId="77777777" w:rsidTr="00FC645E">
        <w:tc>
          <w:tcPr>
            <w:tcW w:w="709" w:type="dxa"/>
            <w:shd w:val="clear" w:color="auto" w:fill="auto"/>
            <w:vAlign w:val="center"/>
          </w:tcPr>
          <w:p w14:paraId="5F3EAEE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3B9C2424"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-395.490082  105.968681   -137.138885  -185.565430  -4.196878   </w:t>
            </w:r>
          </w:p>
          <w:p w14:paraId="02C88394" w14:textId="1505E07F"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9.040785     9.331719     </w:t>
            </w:r>
          </w:p>
        </w:tc>
      </w:tr>
      <w:tr w:rsidR="00473AD9" w:rsidRPr="00E66EB6" w14:paraId="5D0C0BA2" w14:textId="77777777" w:rsidTr="00FC645E">
        <w:tc>
          <w:tcPr>
            <w:tcW w:w="709" w:type="dxa"/>
            <w:shd w:val="clear" w:color="auto" w:fill="auto"/>
            <w:vAlign w:val="center"/>
          </w:tcPr>
          <w:p w14:paraId="169053C2"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1D8221E9"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297.102386   -264.661957  -128.039383  -27.582905   -86.045662   </w:t>
            </w:r>
          </w:p>
          <w:p w14:paraId="39E9E53C" w14:textId="245B9CD8"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-90.526764   -60.119183   </w:t>
            </w:r>
          </w:p>
        </w:tc>
      </w:tr>
      <w:tr w:rsidR="00473AD9" w:rsidRPr="00E66EB6" w14:paraId="546E46E5" w14:textId="77777777" w:rsidTr="00FC645E">
        <w:tc>
          <w:tcPr>
            <w:tcW w:w="709" w:type="dxa"/>
            <w:shd w:val="clear" w:color="auto" w:fill="auto"/>
            <w:vAlign w:val="center"/>
          </w:tcPr>
          <w:p w14:paraId="322721B7"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699CE2F5"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174.266235   -103.852974  -37.978733   31.690355    302.096497   </w:t>
            </w:r>
          </w:p>
          <w:p w14:paraId="2245377C" w14:textId="42BBBEB3"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135.048508   114.836746   </w:t>
            </w:r>
          </w:p>
        </w:tc>
      </w:tr>
      <w:tr w:rsidR="00473AD9" w:rsidRPr="00E66EB6" w14:paraId="24F15658" w14:textId="77777777" w:rsidTr="00FC645E">
        <w:tc>
          <w:tcPr>
            <w:tcW w:w="709" w:type="dxa"/>
            <w:shd w:val="clear" w:color="auto" w:fill="auto"/>
            <w:vAlign w:val="center"/>
          </w:tcPr>
          <w:p w14:paraId="25A2978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378FAFDF"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-101.046234  -23.895374   -147.228592  31.045322    -344.268677  </w:t>
            </w:r>
          </w:p>
          <w:p w14:paraId="699C1C2A" w14:textId="1E5AC57F"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149.099213   -37.257492   </w:t>
            </w:r>
          </w:p>
        </w:tc>
      </w:tr>
      <w:tr w:rsidR="00473AD9" w:rsidRPr="00E66EB6" w14:paraId="00B84749" w14:textId="77777777" w:rsidTr="00FC645E">
        <w:tc>
          <w:tcPr>
            <w:tcW w:w="709" w:type="dxa"/>
            <w:shd w:val="clear" w:color="auto" w:fill="auto"/>
            <w:vAlign w:val="center"/>
          </w:tcPr>
          <w:p w14:paraId="598A34B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1B57578E"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-61.336628   37.914291    10.385083    105.648895   6.490855     </w:t>
            </w:r>
          </w:p>
          <w:p w14:paraId="2614A2DA" w14:textId="00C6A1D4"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109.133385   -364.720398  </w:t>
            </w:r>
          </w:p>
        </w:tc>
      </w:tr>
      <w:tr w:rsidR="00473AD9" w:rsidRPr="00E66EB6" w14:paraId="0EF1D9F7" w14:textId="77777777" w:rsidTr="00FC645E">
        <w:tc>
          <w:tcPr>
            <w:tcW w:w="709" w:type="dxa"/>
            <w:shd w:val="clear" w:color="auto" w:fill="auto"/>
            <w:vAlign w:val="center"/>
          </w:tcPr>
          <w:p w14:paraId="389376F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5F3B012E"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-57.522472   -73.206619   -200.797119  -141.121109  -115.150620  </w:t>
            </w:r>
          </w:p>
          <w:p w14:paraId="0C46B09B" w14:textId="75A92045"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650.165649   423.394958   </w:t>
            </w:r>
          </w:p>
        </w:tc>
      </w:tr>
      <w:tr w:rsidR="00473AD9" w:rsidRPr="00E66EB6" w14:paraId="26A29E56" w14:textId="77777777" w:rsidTr="00FC645E">
        <w:tc>
          <w:tcPr>
            <w:tcW w:w="709" w:type="dxa"/>
            <w:shd w:val="clear" w:color="auto" w:fill="auto"/>
            <w:vAlign w:val="center"/>
          </w:tcPr>
          <w:p w14:paraId="6F43A049"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7447E535"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-73.722351   -140.067551  140.425919   -391.595581  -5.604278    </w:t>
            </w:r>
          </w:p>
          <w:p w14:paraId="1068FC45" w14:textId="0531230F"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-10.986897   -15.726768   </w:t>
            </w:r>
          </w:p>
        </w:tc>
      </w:tr>
      <w:tr w:rsidR="00473AD9" w:rsidRPr="00E66EB6" w14:paraId="0C885968" w14:textId="77777777" w:rsidTr="00FC645E">
        <w:tc>
          <w:tcPr>
            <w:tcW w:w="709" w:type="dxa"/>
            <w:shd w:val="clear" w:color="auto" w:fill="auto"/>
            <w:vAlign w:val="center"/>
          </w:tcPr>
          <w:p w14:paraId="47A116B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491AB337"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-108.406639  -6.762465    -37.700020   -6.168937    -11.448340  </w:t>
            </w:r>
          </w:p>
          <w:p w14:paraId="09F163A5" w14:textId="205A2ABC"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 0.249742     0.123609     </w:t>
            </w:r>
          </w:p>
        </w:tc>
      </w:tr>
      <w:tr w:rsidR="00473AD9" w:rsidRPr="00E66EB6" w14:paraId="06A9BBE3" w14:textId="77777777" w:rsidTr="00FC645E">
        <w:tc>
          <w:tcPr>
            <w:tcW w:w="709" w:type="dxa"/>
            <w:shd w:val="clear" w:color="auto" w:fill="auto"/>
            <w:vAlign w:val="center"/>
          </w:tcPr>
          <w:p w14:paraId="65DAA18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3E263B66"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152.156693   28.136551    -168.495224  65.982376    -84.628181   </w:t>
            </w:r>
          </w:p>
          <w:p w14:paraId="0F7495F6" w14:textId="5BC18E5F"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-83.325134   -141.856110  </w:t>
            </w:r>
          </w:p>
        </w:tc>
      </w:tr>
      <w:tr w:rsidR="00473AD9" w:rsidRPr="00E66EB6" w14:paraId="79686FFD" w14:textId="77777777" w:rsidTr="00FC645E">
        <w:tc>
          <w:tcPr>
            <w:tcW w:w="709" w:type="dxa"/>
            <w:shd w:val="clear" w:color="auto" w:fill="auto"/>
            <w:vAlign w:val="center"/>
          </w:tcPr>
          <w:p w14:paraId="3899ABD0"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2B7FB5F1"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486.470673   77.363564    -187.013657  136.576614   96.876122    </w:t>
            </w:r>
          </w:p>
          <w:p w14:paraId="7A6114D0" w14:textId="5D73B9D0"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25.852430    7.105801     </w:t>
            </w:r>
          </w:p>
        </w:tc>
      </w:tr>
      <w:tr w:rsidR="00473AD9" w:rsidRPr="00E66EB6" w14:paraId="01892EB1" w14:textId="77777777" w:rsidTr="00FC645E">
        <w:tc>
          <w:tcPr>
            <w:tcW w:w="709" w:type="dxa"/>
            <w:shd w:val="clear" w:color="auto" w:fill="auto"/>
            <w:vAlign w:val="center"/>
          </w:tcPr>
          <w:p w14:paraId="369D23A3"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3BAC438B"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-983.513672  399.680298   283.328339   145.344055   54.366695    </w:t>
            </w:r>
          </w:p>
          <w:p w14:paraId="456CFF41" w14:textId="5AA80350"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-53.572399   39.212997    </w:t>
            </w:r>
          </w:p>
        </w:tc>
      </w:tr>
      <w:tr w:rsidR="00473AD9" w:rsidRPr="00E66EB6" w14:paraId="2B54DB89" w14:textId="77777777" w:rsidTr="00FC645E">
        <w:tc>
          <w:tcPr>
            <w:tcW w:w="709" w:type="dxa"/>
            <w:shd w:val="clear" w:color="auto" w:fill="auto"/>
            <w:vAlign w:val="center"/>
          </w:tcPr>
          <w:p w14:paraId="06D0FA1F"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7A93E967"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-220.661285  -47.986832   179.123917   401.111053   340.343872   </w:t>
            </w:r>
          </w:p>
          <w:p w14:paraId="1A18251F" w14:textId="176E105A"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159.414078   69.568336    </w:t>
            </w:r>
          </w:p>
        </w:tc>
      </w:tr>
      <w:tr w:rsidR="00473AD9" w:rsidRPr="00E66EB6" w14:paraId="5E843C8F" w14:textId="77777777" w:rsidTr="00FC645E">
        <w:tc>
          <w:tcPr>
            <w:tcW w:w="709" w:type="dxa"/>
            <w:shd w:val="clear" w:color="auto" w:fill="auto"/>
            <w:vAlign w:val="center"/>
          </w:tcPr>
          <w:p w14:paraId="7176DA9D"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17</w:t>
            </w:r>
          </w:p>
        </w:tc>
        <w:tc>
          <w:tcPr>
            <w:tcW w:w="8931" w:type="dxa"/>
            <w:shd w:val="clear" w:color="auto" w:fill="auto"/>
          </w:tcPr>
          <w:p w14:paraId="747610F4"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-105.138153  51.941540    56.188911    -144.363174  -119.869408  </w:t>
            </w:r>
          </w:p>
          <w:p w14:paraId="77ADB84C" w14:textId="70754CAF"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141.778366   128.125656   </w:t>
            </w:r>
          </w:p>
        </w:tc>
      </w:tr>
      <w:tr w:rsidR="00473AD9" w:rsidRPr="00E66EB6" w14:paraId="192E7295" w14:textId="77777777" w:rsidTr="00FC645E">
        <w:tc>
          <w:tcPr>
            <w:tcW w:w="709" w:type="dxa"/>
            <w:shd w:val="clear" w:color="auto" w:fill="auto"/>
            <w:vAlign w:val="center"/>
          </w:tcPr>
          <w:p w14:paraId="12142B05"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18</w:t>
            </w:r>
          </w:p>
        </w:tc>
        <w:tc>
          <w:tcPr>
            <w:tcW w:w="8931" w:type="dxa"/>
            <w:shd w:val="clear" w:color="auto" w:fill="auto"/>
          </w:tcPr>
          <w:p w14:paraId="5F0BD314"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-263.076965  254.405991   333.602570   -42.307457   -451.265350  </w:t>
            </w:r>
          </w:p>
          <w:p w14:paraId="2AC315F7" w14:textId="63AD89B2"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-73.605690   22.996130    </w:t>
            </w:r>
          </w:p>
        </w:tc>
      </w:tr>
      <w:tr w:rsidR="00473AD9" w:rsidRPr="00E66EB6" w14:paraId="419BA402" w14:textId="77777777" w:rsidTr="00FC645E">
        <w:tc>
          <w:tcPr>
            <w:tcW w:w="709" w:type="dxa"/>
            <w:shd w:val="clear" w:color="auto" w:fill="auto"/>
            <w:vAlign w:val="center"/>
          </w:tcPr>
          <w:p w14:paraId="25EE8D68"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19</w:t>
            </w:r>
          </w:p>
        </w:tc>
        <w:tc>
          <w:tcPr>
            <w:tcW w:w="8931" w:type="dxa"/>
            <w:shd w:val="clear" w:color="auto" w:fill="auto"/>
          </w:tcPr>
          <w:p w14:paraId="13884CEE"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-29.157436   69.872826    346.867462   -87.169640   26.287106    </w:t>
            </w:r>
          </w:p>
          <w:p w14:paraId="4BB38900" w14:textId="6EFC0313"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-3.849262    4.497209     </w:t>
            </w:r>
          </w:p>
        </w:tc>
      </w:tr>
      <w:tr w:rsidR="00473AD9" w:rsidRPr="00E66EB6" w14:paraId="1515EBCB" w14:textId="77777777" w:rsidTr="00FC645E">
        <w:tc>
          <w:tcPr>
            <w:tcW w:w="709" w:type="dxa"/>
            <w:shd w:val="clear" w:color="auto" w:fill="auto"/>
            <w:vAlign w:val="center"/>
          </w:tcPr>
          <w:p w14:paraId="0AEFC6DB" w14:textId="77777777" w:rsidR="00473AD9" w:rsidRPr="00E66EB6" w:rsidRDefault="00473AD9" w:rsidP="00473AD9">
            <w:pPr>
              <w:jc w:val="center"/>
              <w:rPr>
                <w:rFonts w:eastAsiaTheme="minorEastAsia" w:cs="Calibri"/>
                <w:sz w:val="18"/>
                <w:szCs w:val="18"/>
              </w:rPr>
            </w:pPr>
            <w:r w:rsidRPr="00E66EB6">
              <w:rPr>
                <w:rFonts w:eastAsiaTheme="minorEastAsia" w:cs="Calibri"/>
                <w:sz w:val="18"/>
                <w:szCs w:val="18"/>
              </w:rPr>
              <w:t>20</w:t>
            </w:r>
          </w:p>
        </w:tc>
        <w:tc>
          <w:tcPr>
            <w:tcW w:w="8931" w:type="dxa"/>
            <w:shd w:val="clear" w:color="auto" w:fill="auto"/>
          </w:tcPr>
          <w:p w14:paraId="550EEE15" w14:textId="77777777" w:rsidR="00473AD9" w:rsidRPr="00E66EB6" w:rsidRDefault="00473AD9" w:rsidP="00C22DF7">
            <w:pPr>
              <w:autoSpaceDE w:val="0"/>
              <w:autoSpaceDN w:val="0"/>
              <w:adjustRightInd w:val="0"/>
              <w:ind w:firstLineChars="885" w:firstLine="1593"/>
              <w:rPr>
                <w:sz w:val="18"/>
                <w:szCs w:val="18"/>
              </w:rPr>
            </w:pPr>
            <w:r w:rsidRPr="00E66EB6">
              <w:rPr>
                <w:sz w:val="18"/>
                <w:szCs w:val="18"/>
              </w:rPr>
              <w:t xml:space="preserve">-24.435114   -195.265182  -99.388878   206.267960   83.080887    </w:t>
            </w:r>
          </w:p>
          <w:p w14:paraId="2BAC8924" w14:textId="38D070F9" w:rsidR="00473AD9" w:rsidRPr="00E66EB6" w:rsidRDefault="00473AD9" w:rsidP="00C22DF7">
            <w:pPr>
              <w:autoSpaceDE w:val="0"/>
              <w:autoSpaceDN w:val="0"/>
              <w:adjustRightInd w:val="0"/>
              <w:ind w:firstLineChars="885" w:firstLine="1593"/>
              <w:rPr>
                <w:rFonts w:eastAsiaTheme="minorEastAsia" w:cs="Calibri"/>
                <w:kern w:val="0"/>
                <w:sz w:val="18"/>
                <w:szCs w:val="18"/>
              </w:rPr>
            </w:pPr>
            <w:r w:rsidRPr="00E66EB6">
              <w:rPr>
                <w:sz w:val="18"/>
                <w:szCs w:val="18"/>
              </w:rPr>
              <w:t xml:space="preserve">-0.377817    -45.230667   </w:t>
            </w:r>
          </w:p>
        </w:tc>
      </w:tr>
    </w:tbl>
    <w:p w14:paraId="15AB1791" w14:textId="0EE55298"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4D495C1C" w14:textId="77777777" w:rsidTr="00E54CDD">
        <w:tc>
          <w:tcPr>
            <w:tcW w:w="709" w:type="dxa"/>
            <w:tcBorders>
              <w:bottom w:val="single" w:sz="12" w:space="0" w:color="auto"/>
            </w:tcBorders>
            <w:shd w:val="clear" w:color="auto" w:fill="auto"/>
          </w:tcPr>
          <w:p w14:paraId="00E72717" w14:textId="563DBEF2"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3ED35AA6" w14:textId="19D32B79" w:rsidR="00741441" w:rsidRPr="00E66EB6" w:rsidRDefault="00741441" w:rsidP="00741441">
            <w:pPr>
              <w:autoSpaceDE w:val="0"/>
              <w:autoSpaceDN w:val="0"/>
              <w:adjustRightInd w:val="0"/>
              <w:jc w:val="center"/>
              <w:rPr>
                <w:sz w:val="18"/>
                <w:szCs w:val="18"/>
              </w:rPr>
            </w:pPr>
            <w:r w:rsidRPr="00E66EB6">
              <w:rPr>
                <w:rFonts w:eastAsiaTheme="minorEastAsia" w:cs="Calibri" w:hint="eastAsia"/>
                <w:b/>
                <w:sz w:val="18"/>
                <w:szCs w:val="18"/>
              </w:rPr>
              <w:t>码字</w:t>
            </w:r>
          </w:p>
        </w:tc>
      </w:tr>
      <w:tr w:rsidR="00741441" w:rsidRPr="00E66EB6" w14:paraId="0B5F05E7" w14:textId="77777777" w:rsidTr="00741441">
        <w:tc>
          <w:tcPr>
            <w:tcW w:w="709" w:type="dxa"/>
            <w:tcBorders>
              <w:top w:val="single" w:sz="12" w:space="0" w:color="auto"/>
            </w:tcBorders>
            <w:shd w:val="clear" w:color="auto" w:fill="auto"/>
            <w:vAlign w:val="center"/>
          </w:tcPr>
          <w:p w14:paraId="050389B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21</w:t>
            </w:r>
          </w:p>
        </w:tc>
        <w:tc>
          <w:tcPr>
            <w:tcW w:w="8931" w:type="dxa"/>
            <w:tcBorders>
              <w:top w:val="single" w:sz="12" w:space="0" w:color="auto"/>
            </w:tcBorders>
            <w:shd w:val="clear" w:color="auto" w:fill="auto"/>
          </w:tcPr>
          <w:p w14:paraId="2F8AD607"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-187.647476  181.213882   -273.944153  255.762146   -67.340736   </w:t>
            </w:r>
          </w:p>
          <w:p w14:paraId="73C5EE97" w14:textId="7C418EA6"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23.068657    10.287804    </w:t>
            </w:r>
          </w:p>
        </w:tc>
      </w:tr>
      <w:tr w:rsidR="00741441" w:rsidRPr="00E66EB6" w14:paraId="77B27C3D" w14:textId="77777777" w:rsidTr="00FC645E">
        <w:tc>
          <w:tcPr>
            <w:tcW w:w="709" w:type="dxa"/>
            <w:shd w:val="clear" w:color="auto" w:fill="auto"/>
            <w:vAlign w:val="center"/>
          </w:tcPr>
          <w:p w14:paraId="577229E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22</w:t>
            </w:r>
          </w:p>
        </w:tc>
        <w:tc>
          <w:tcPr>
            <w:tcW w:w="8931" w:type="dxa"/>
            <w:shd w:val="clear" w:color="auto" w:fill="auto"/>
          </w:tcPr>
          <w:p w14:paraId="7A0A7AC6"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-172.619736  -140.707123  -190.551239  -6.177309    -41.383221   </w:t>
            </w:r>
          </w:p>
          <w:p w14:paraId="51BDC16E" w14:textId="7F150386"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-111.614410  -169.822540  </w:t>
            </w:r>
          </w:p>
        </w:tc>
      </w:tr>
      <w:tr w:rsidR="00741441" w:rsidRPr="00E66EB6" w14:paraId="70E01B26" w14:textId="77777777" w:rsidTr="00FC645E">
        <w:tc>
          <w:tcPr>
            <w:tcW w:w="709" w:type="dxa"/>
            <w:shd w:val="clear" w:color="auto" w:fill="auto"/>
            <w:vAlign w:val="center"/>
          </w:tcPr>
          <w:p w14:paraId="155523D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23</w:t>
            </w:r>
          </w:p>
        </w:tc>
        <w:tc>
          <w:tcPr>
            <w:tcW w:w="8931" w:type="dxa"/>
            <w:shd w:val="clear" w:color="auto" w:fill="auto"/>
          </w:tcPr>
          <w:p w14:paraId="643526C9"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27.315220    -127.491776  -76.529587   -380.704071  712.483704   </w:t>
            </w:r>
          </w:p>
          <w:p w14:paraId="7E4D270D" w14:textId="661DD7A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168.066162   -282.497314  </w:t>
            </w:r>
          </w:p>
        </w:tc>
      </w:tr>
      <w:tr w:rsidR="00741441" w:rsidRPr="00E66EB6" w14:paraId="4ACE1561" w14:textId="77777777" w:rsidTr="00FC645E">
        <w:tc>
          <w:tcPr>
            <w:tcW w:w="709" w:type="dxa"/>
            <w:shd w:val="clear" w:color="auto" w:fill="auto"/>
            <w:vAlign w:val="center"/>
          </w:tcPr>
          <w:p w14:paraId="607E83B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24</w:t>
            </w:r>
          </w:p>
        </w:tc>
        <w:tc>
          <w:tcPr>
            <w:tcW w:w="8931" w:type="dxa"/>
            <w:shd w:val="clear" w:color="auto" w:fill="auto"/>
          </w:tcPr>
          <w:p w14:paraId="21E69AA0"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144.456070   74.449486    73.299232    -89.281288   -230.136108  </w:t>
            </w:r>
          </w:p>
          <w:p w14:paraId="708F76D1" w14:textId="26C6C31E"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-50.344418   -61.720192   </w:t>
            </w:r>
          </w:p>
        </w:tc>
      </w:tr>
      <w:tr w:rsidR="00741441" w:rsidRPr="00E66EB6" w14:paraId="5C21EFA3" w14:textId="77777777" w:rsidTr="00FC645E">
        <w:tc>
          <w:tcPr>
            <w:tcW w:w="709" w:type="dxa"/>
            <w:shd w:val="clear" w:color="auto" w:fill="auto"/>
            <w:vAlign w:val="center"/>
          </w:tcPr>
          <w:p w14:paraId="5F1701F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25</w:t>
            </w:r>
          </w:p>
        </w:tc>
        <w:tc>
          <w:tcPr>
            <w:tcW w:w="8931" w:type="dxa"/>
            <w:shd w:val="clear" w:color="auto" w:fill="auto"/>
          </w:tcPr>
          <w:p w14:paraId="32382B51"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71.039864    16.484489    -81.132729   -146.860245  -239.453995  </w:t>
            </w:r>
          </w:p>
          <w:p w14:paraId="10B3C890" w14:textId="2FE29EF7"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-276.474915  -495.753235  </w:t>
            </w:r>
          </w:p>
        </w:tc>
      </w:tr>
      <w:tr w:rsidR="00741441" w:rsidRPr="00E66EB6" w14:paraId="3B121A24" w14:textId="77777777" w:rsidTr="00FC645E">
        <w:tc>
          <w:tcPr>
            <w:tcW w:w="709" w:type="dxa"/>
            <w:shd w:val="clear" w:color="auto" w:fill="auto"/>
            <w:vAlign w:val="center"/>
          </w:tcPr>
          <w:p w14:paraId="1CF32A5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26</w:t>
            </w:r>
          </w:p>
        </w:tc>
        <w:tc>
          <w:tcPr>
            <w:tcW w:w="8931" w:type="dxa"/>
            <w:shd w:val="clear" w:color="auto" w:fill="auto"/>
          </w:tcPr>
          <w:p w14:paraId="23F929B9"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-6.601482    -6.596558    -135.847580  -200.303955  -149.754517  </w:t>
            </w:r>
          </w:p>
          <w:p w14:paraId="37AB20B2" w14:textId="28C2565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-46.271084   -42.693810   </w:t>
            </w:r>
          </w:p>
        </w:tc>
      </w:tr>
      <w:tr w:rsidR="00741441" w:rsidRPr="00E66EB6" w14:paraId="53C012AA" w14:textId="77777777" w:rsidTr="00FC645E">
        <w:tc>
          <w:tcPr>
            <w:tcW w:w="709" w:type="dxa"/>
            <w:shd w:val="clear" w:color="auto" w:fill="auto"/>
            <w:vAlign w:val="center"/>
          </w:tcPr>
          <w:p w14:paraId="4081A9E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27</w:t>
            </w:r>
          </w:p>
        </w:tc>
        <w:tc>
          <w:tcPr>
            <w:tcW w:w="8931" w:type="dxa"/>
            <w:shd w:val="clear" w:color="auto" w:fill="auto"/>
          </w:tcPr>
          <w:p w14:paraId="4276B03A"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114.541161   96.925179    -62.422073   267.284790   92.719643    </w:t>
            </w:r>
          </w:p>
          <w:p w14:paraId="495EC533" w14:textId="5E53877F"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138.007202   0.382021     </w:t>
            </w:r>
          </w:p>
        </w:tc>
      </w:tr>
      <w:tr w:rsidR="00741441" w:rsidRPr="00E66EB6" w14:paraId="2886C15C" w14:textId="77777777" w:rsidTr="00FC645E">
        <w:tc>
          <w:tcPr>
            <w:tcW w:w="709" w:type="dxa"/>
            <w:shd w:val="clear" w:color="auto" w:fill="auto"/>
            <w:vAlign w:val="center"/>
          </w:tcPr>
          <w:p w14:paraId="0A98D52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28</w:t>
            </w:r>
          </w:p>
        </w:tc>
        <w:tc>
          <w:tcPr>
            <w:tcW w:w="8931" w:type="dxa"/>
            <w:shd w:val="clear" w:color="auto" w:fill="auto"/>
          </w:tcPr>
          <w:p w14:paraId="4581F897"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39.763325    -115.202148  -418.437439  -42.130184   56.940830   </w:t>
            </w:r>
          </w:p>
          <w:p w14:paraId="243536DF" w14:textId="49F44C37"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87.226730    38.288715    </w:t>
            </w:r>
          </w:p>
        </w:tc>
      </w:tr>
      <w:tr w:rsidR="00741441" w:rsidRPr="00E66EB6" w14:paraId="7177EF38" w14:textId="77777777" w:rsidTr="00FC645E">
        <w:tc>
          <w:tcPr>
            <w:tcW w:w="709" w:type="dxa"/>
            <w:shd w:val="clear" w:color="auto" w:fill="auto"/>
            <w:vAlign w:val="center"/>
          </w:tcPr>
          <w:p w14:paraId="54B4B0A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29</w:t>
            </w:r>
          </w:p>
        </w:tc>
        <w:tc>
          <w:tcPr>
            <w:tcW w:w="8931" w:type="dxa"/>
            <w:shd w:val="clear" w:color="auto" w:fill="auto"/>
          </w:tcPr>
          <w:p w14:paraId="3C1CBBEA"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21.468893    -166.728149  -67.645279   -66.803993   -17.396999   </w:t>
            </w:r>
          </w:p>
          <w:p w14:paraId="32EAB6EA" w14:textId="3561C2FF"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36.986813    13.436744    </w:t>
            </w:r>
          </w:p>
        </w:tc>
      </w:tr>
      <w:tr w:rsidR="00741441" w:rsidRPr="00E66EB6" w14:paraId="6356CA7E" w14:textId="77777777" w:rsidTr="00FC645E">
        <w:tc>
          <w:tcPr>
            <w:tcW w:w="709" w:type="dxa"/>
            <w:shd w:val="clear" w:color="auto" w:fill="auto"/>
            <w:vAlign w:val="center"/>
          </w:tcPr>
          <w:p w14:paraId="21212AB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30</w:t>
            </w:r>
          </w:p>
        </w:tc>
        <w:tc>
          <w:tcPr>
            <w:tcW w:w="8931" w:type="dxa"/>
            <w:shd w:val="clear" w:color="auto" w:fill="auto"/>
          </w:tcPr>
          <w:p w14:paraId="028272F4"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4.862719     -45.827774   -68.863770   -164.614624  -305.732239  </w:t>
            </w:r>
          </w:p>
          <w:p w14:paraId="10713DA6" w14:textId="6180A499"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-554.339478  19.752028    </w:t>
            </w:r>
          </w:p>
        </w:tc>
      </w:tr>
      <w:tr w:rsidR="00741441" w:rsidRPr="00E66EB6" w14:paraId="5EC0809C" w14:textId="77777777" w:rsidTr="00FC645E">
        <w:tc>
          <w:tcPr>
            <w:tcW w:w="709" w:type="dxa"/>
            <w:shd w:val="clear" w:color="auto" w:fill="auto"/>
            <w:vAlign w:val="center"/>
          </w:tcPr>
          <w:p w14:paraId="13A31EA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31</w:t>
            </w:r>
          </w:p>
        </w:tc>
        <w:tc>
          <w:tcPr>
            <w:tcW w:w="8931" w:type="dxa"/>
            <w:shd w:val="clear" w:color="auto" w:fill="auto"/>
          </w:tcPr>
          <w:p w14:paraId="1F377700"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6.885021     -95.595200   -104.018166  -184.963974  31.702078    </w:t>
            </w:r>
          </w:p>
          <w:p w14:paraId="73DC1FE5" w14:textId="2DDCF752"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-84.178284   256.128448   </w:t>
            </w:r>
          </w:p>
        </w:tc>
      </w:tr>
      <w:tr w:rsidR="00741441" w:rsidRPr="00E66EB6" w14:paraId="36B1BDEF" w14:textId="77777777" w:rsidTr="00FC645E">
        <w:tc>
          <w:tcPr>
            <w:tcW w:w="709" w:type="dxa"/>
            <w:shd w:val="clear" w:color="auto" w:fill="auto"/>
            <w:vAlign w:val="center"/>
          </w:tcPr>
          <w:p w14:paraId="1A12DA9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32</w:t>
            </w:r>
          </w:p>
        </w:tc>
        <w:tc>
          <w:tcPr>
            <w:tcW w:w="8931" w:type="dxa"/>
            <w:shd w:val="clear" w:color="auto" w:fill="auto"/>
          </w:tcPr>
          <w:p w14:paraId="1108C0BC"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-192.003845  -394.069550  -488.481445  -438.397797  -190.934586  </w:t>
            </w:r>
          </w:p>
          <w:p w14:paraId="60584DE9" w14:textId="17D6ABC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-44.327446   -26.086609   </w:t>
            </w:r>
          </w:p>
        </w:tc>
      </w:tr>
      <w:tr w:rsidR="00741441" w:rsidRPr="00E66EB6" w14:paraId="54ACB03D" w14:textId="77777777" w:rsidTr="00FC645E">
        <w:tc>
          <w:tcPr>
            <w:tcW w:w="709" w:type="dxa"/>
            <w:shd w:val="clear" w:color="auto" w:fill="auto"/>
            <w:vAlign w:val="center"/>
          </w:tcPr>
          <w:p w14:paraId="5BD04EF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33</w:t>
            </w:r>
          </w:p>
        </w:tc>
        <w:tc>
          <w:tcPr>
            <w:tcW w:w="8931" w:type="dxa"/>
            <w:shd w:val="clear" w:color="auto" w:fill="auto"/>
          </w:tcPr>
          <w:p w14:paraId="21882BE9"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-125.266785  137.131226   39.229233    -10.948144   -105.625397  </w:t>
            </w:r>
          </w:p>
          <w:p w14:paraId="61715A93" w14:textId="00095BD8"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-123.229942  -139.748444  </w:t>
            </w:r>
          </w:p>
        </w:tc>
      </w:tr>
      <w:tr w:rsidR="00741441" w:rsidRPr="00E66EB6" w14:paraId="110BCA49" w14:textId="77777777" w:rsidTr="00FC645E">
        <w:tc>
          <w:tcPr>
            <w:tcW w:w="709" w:type="dxa"/>
            <w:shd w:val="clear" w:color="auto" w:fill="auto"/>
            <w:vAlign w:val="center"/>
          </w:tcPr>
          <w:p w14:paraId="7FF1F12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34</w:t>
            </w:r>
          </w:p>
        </w:tc>
        <w:tc>
          <w:tcPr>
            <w:tcW w:w="8931" w:type="dxa"/>
            <w:shd w:val="clear" w:color="auto" w:fill="auto"/>
          </w:tcPr>
          <w:p w14:paraId="02152AEA"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184.016785   264.055878   123.471939   -34.399540   -232.265396  </w:t>
            </w:r>
          </w:p>
          <w:p w14:paraId="7FBD023D" w14:textId="011C046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397.860321   90.333214    </w:t>
            </w:r>
          </w:p>
        </w:tc>
      </w:tr>
      <w:tr w:rsidR="00741441" w:rsidRPr="00E66EB6" w14:paraId="0E2AAEF8" w14:textId="77777777" w:rsidTr="00FC645E">
        <w:tc>
          <w:tcPr>
            <w:tcW w:w="709" w:type="dxa"/>
            <w:shd w:val="clear" w:color="auto" w:fill="auto"/>
            <w:vAlign w:val="center"/>
          </w:tcPr>
          <w:p w14:paraId="0C5C0A3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35</w:t>
            </w:r>
          </w:p>
        </w:tc>
        <w:tc>
          <w:tcPr>
            <w:tcW w:w="8931" w:type="dxa"/>
            <w:shd w:val="clear" w:color="auto" w:fill="auto"/>
          </w:tcPr>
          <w:p w14:paraId="2AE125FF"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80.903946    -43.319683   180.592911   -59.142773   138.443069   </w:t>
            </w:r>
          </w:p>
          <w:p w14:paraId="41FFD211" w14:textId="1A7B7BBB"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-390.676544  205.455032   </w:t>
            </w:r>
          </w:p>
        </w:tc>
      </w:tr>
      <w:tr w:rsidR="00741441" w:rsidRPr="00E66EB6" w14:paraId="0BA568D8" w14:textId="77777777" w:rsidTr="00FC645E">
        <w:tc>
          <w:tcPr>
            <w:tcW w:w="709" w:type="dxa"/>
            <w:shd w:val="clear" w:color="auto" w:fill="auto"/>
            <w:vAlign w:val="center"/>
          </w:tcPr>
          <w:p w14:paraId="16871CF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36</w:t>
            </w:r>
          </w:p>
        </w:tc>
        <w:tc>
          <w:tcPr>
            <w:tcW w:w="8931" w:type="dxa"/>
            <w:shd w:val="clear" w:color="auto" w:fill="auto"/>
          </w:tcPr>
          <w:p w14:paraId="0E466467"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-132.122040  -139.576950  106.337486   -21.377464   174.604553   </w:t>
            </w:r>
          </w:p>
          <w:p w14:paraId="586DE98B" w14:textId="3D868CBC"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16.855715    61.933849    </w:t>
            </w:r>
          </w:p>
        </w:tc>
      </w:tr>
      <w:tr w:rsidR="00741441" w:rsidRPr="00E66EB6" w14:paraId="23F2F67A" w14:textId="77777777" w:rsidTr="00FC645E">
        <w:tc>
          <w:tcPr>
            <w:tcW w:w="709" w:type="dxa"/>
            <w:shd w:val="clear" w:color="auto" w:fill="auto"/>
            <w:vAlign w:val="center"/>
          </w:tcPr>
          <w:p w14:paraId="63B3D6C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37</w:t>
            </w:r>
          </w:p>
        </w:tc>
        <w:tc>
          <w:tcPr>
            <w:tcW w:w="8931" w:type="dxa"/>
            <w:shd w:val="clear" w:color="auto" w:fill="auto"/>
          </w:tcPr>
          <w:p w14:paraId="6DD1EB2A"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88.327904    -498.666840  137.356384   33.944885    67.351425    </w:t>
            </w:r>
          </w:p>
          <w:p w14:paraId="05443006" w14:textId="29378AC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20.773945    24.755754    </w:t>
            </w:r>
          </w:p>
        </w:tc>
      </w:tr>
      <w:tr w:rsidR="00741441" w:rsidRPr="00E66EB6" w14:paraId="729F77F8" w14:textId="77777777" w:rsidTr="00FC645E">
        <w:tc>
          <w:tcPr>
            <w:tcW w:w="709" w:type="dxa"/>
            <w:shd w:val="clear" w:color="auto" w:fill="auto"/>
            <w:vAlign w:val="center"/>
          </w:tcPr>
          <w:p w14:paraId="3AE664D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38</w:t>
            </w:r>
          </w:p>
        </w:tc>
        <w:tc>
          <w:tcPr>
            <w:tcW w:w="8931" w:type="dxa"/>
            <w:shd w:val="clear" w:color="auto" w:fill="auto"/>
          </w:tcPr>
          <w:p w14:paraId="52D3593E"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-345.485718  -27.660803   67.980339    83.968163    23.501289    </w:t>
            </w:r>
          </w:p>
          <w:p w14:paraId="33B645C5" w14:textId="111389C6"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-11.475863   -47.268600   </w:t>
            </w:r>
          </w:p>
        </w:tc>
      </w:tr>
      <w:tr w:rsidR="00741441" w:rsidRPr="00E66EB6" w14:paraId="75F2320E" w14:textId="77777777" w:rsidTr="00FC645E">
        <w:tc>
          <w:tcPr>
            <w:tcW w:w="709" w:type="dxa"/>
            <w:shd w:val="clear" w:color="auto" w:fill="auto"/>
            <w:vAlign w:val="center"/>
          </w:tcPr>
          <w:p w14:paraId="6ACA6A64"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39</w:t>
            </w:r>
          </w:p>
        </w:tc>
        <w:tc>
          <w:tcPr>
            <w:tcW w:w="8931" w:type="dxa"/>
            <w:shd w:val="clear" w:color="auto" w:fill="auto"/>
          </w:tcPr>
          <w:p w14:paraId="35993A23"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178.483002   -24.934628   -96.635849   -13.439441   -88.224274   </w:t>
            </w:r>
          </w:p>
          <w:p w14:paraId="72605D8F" w14:textId="525815F3"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176.098663   124.763161   </w:t>
            </w:r>
          </w:p>
        </w:tc>
      </w:tr>
    </w:tbl>
    <w:p w14:paraId="7FE0A513" w14:textId="2851E781"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4216CDC4" w14:textId="77777777" w:rsidTr="00E54CDD">
        <w:tc>
          <w:tcPr>
            <w:tcW w:w="709" w:type="dxa"/>
            <w:tcBorders>
              <w:bottom w:val="single" w:sz="12" w:space="0" w:color="auto"/>
            </w:tcBorders>
            <w:shd w:val="clear" w:color="auto" w:fill="auto"/>
          </w:tcPr>
          <w:p w14:paraId="5B4AE973" w14:textId="22D8524D"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63EACF12" w14:textId="5FDA2318" w:rsidR="00741441" w:rsidRPr="00E66EB6" w:rsidRDefault="00741441" w:rsidP="00741441">
            <w:pPr>
              <w:autoSpaceDE w:val="0"/>
              <w:autoSpaceDN w:val="0"/>
              <w:adjustRightInd w:val="0"/>
              <w:jc w:val="center"/>
              <w:rPr>
                <w:sz w:val="18"/>
                <w:szCs w:val="18"/>
              </w:rPr>
            </w:pPr>
            <w:r w:rsidRPr="00E66EB6">
              <w:rPr>
                <w:rFonts w:eastAsiaTheme="minorEastAsia" w:cs="Calibri" w:hint="eastAsia"/>
                <w:b/>
                <w:sz w:val="18"/>
                <w:szCs w:val="18"/>
              </w:rPr>
              <w:t>码字</w:t>
            </w:r>
          </w:p>
        </w:tc>
      </w:tr>
      <w:tr w:rsidR="00741441" w:rsidRPr="00E66EB6" w14:paraId="3627C356" w14:textId="77777777" w:rsidTr="00741441">
        <w:tc>
          <w:tcPr>
            <w:tcW w:w="709" w:type="dxa"/>
            <w:tcBorders>
              <w:top w:val="single" w:sz="12" w:space="0" w:color="auto"/>
            </w:tcBorders>
            <w:shd w:val="clear" w:color="auto" w:fill="auto"/>
            <w:vAlign w:val="center"/>
          </w:tcPr>
          <w:p w14:paraId="67772DB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40</w:t>
            </w:r>
          </w:p>
        </w:tc>
        <w:tc>
          <w:tcPr>
            <w:tcW w:w="8931" w:type="dxa"/>
            <w:tcBorders>
              <w:top w:val="single" w:sz="12" w:space="0" w:color="auto"/>
            </w:tcBorders>
            <w:shd w:val="clear" w:color="auto" w:fill="auto"/>
          </w:tcPr>
          <w:p w14:paraId="184EDED3"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-26.483379   21.979994    -20.658539   330.616333   -43.313259   </w:t>
            </w:r>
          </w:p>
          <w:p w14:paraId="622164E0" w14:textId="24C70C70"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-384.421143  48.723835    </w:t>
            </w:r>
          </w:p>
        </w:tc>
      </w:tr>
      <w:tr w:rsidR="00741441" w:rsidRPr="00E66EB6" w14:paraId="56112AD3" w14:textId="77777777" w:rsidTr="00FC645E">
        <w:tc>
          <w:tcPr>
            <w:tcW w:w="709" w:type="dxa"/>
            <w:shd w:val="clear" w:color="auto" w:fill="auto"/>
            <w:vAlign w:val="center"/>
          </w:tcPr>
          <w:p w14:paraId="2E7D8B8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41</w:t>
            </w:r>
          </w:p>
        </w:tc>
        <w:tc>
          <w:tcPr>
            <w:tcW w:w="8931" w:type="dxa"/>
            <w:shd w:val="clear" w:color="auto" w:fill="auto"/>
          </w:tcPr>
          <w:p w14:paraId="0334D89E"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62.266487    -44.714783   -115.789307  -188.385208  183.125153   </w:t>
            </w:r>
          </w:p>
          <w:p w14:paraId="215F0A0C" w14:textId="1D66D428"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-185.326904  -155.693787  </w:t>
            </w:r>
          </w:p>
        </w:tc>
      </w:tr>
      <w:tr w:rsidR="00741441" w:rsidRPr="00E66EB6" w14:paraId="5E19AD2F" w14:textId="77777777" w:rsidTr="00FC645E">
        <w:tc>
          <w:tcPr>
            <w:tcW w:w="709" w:type="dxa"/>
            <w:shd w:val="clear" w:color="auto" w:fill="auto"/>
            <w:vAlign w:val="center"/>
          </w:tcPr>
          <w:p w14:paraId="6BA4D0E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42</w:t>
            </w:r>
          </w:p>
        </w:tc>
        <w:tc>
          <w:tcPr>
            <w:tcW w:w="8931" w:type="dxa"/>
            <w:shd w:val="clear" w:color="auto" w:fill="auto"/>
          </w:tcPr>
          <w:p w14:paraId="0CE5C333"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53.820332    81.532997    98.294876    40.696548    98.454292    </w:t>
            </w:r>
          </w:p>
          <w:p w14:paraId="2CEEBEC7" w14:textId="657E3CA3"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119.502266   147.300720   </w:t>
            </w:r>
          </w:p>
        </w:tc>
      </w:tr>
      <w:tr w:rsidR="00741441" w:rsidRPr="00E66EB6" w14:paraId="503198E2" w14:textId="77777777" w:rsidTr="00FC645E">
        <w:tc>
          <w:tcPr>
            <w:tcW w:w="709" w:type="dxa"/>
            <w:shd w:val="clear" w:color="auto" w:fill="auto"/>
            <w:vAlign w:val="center"/>
          </w:tcPr>
          <w:p w14:paraId="1A15DC9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43</w:t>
            </w:r>
          </w:p>
        </w:tc>
        <w:tc>
          <w:tcPr>
            <w:tcW w:w="8931" w:type="dxa"/>
            <w:shd w:val="clear" w:color="auto" w:fill="auto"/>
          </w:tcPr>
          <w:p w14:paraId="2470477F"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254.267975   70.164246    47.383190    -142.257462  37.144730   </w:t>
            </w:r>
          </w:p>
          <w:p w14:paraId="53BB36C9" w14:textId="25B23EB1"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-19.954918   38.457348    </w:t>
            </w:r>
          </w:p>
        </w:tc>
      </w:tr>
      <w:tr w:rsidR="00741441" w:rsidRPr="00E66EB6" w14:paraId="25618360" w14:textId="77777777" w:rsidTr="00FC645E">
        <w:tc>
          <w:tcPr>
            <w:tcW w:w="709" w:type="dxa"/>
            <w:shd w:val="clear" w:color="auto" w:fill="auto"/>
            <w:vAlign w:val="center"/>
          </w:tcPr>
          <w:p w14:paraId="19C2E41B"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44</w:t>
            </w:r>
          </w:p>
        </w:tc>
        <w:tc>
          <w:tcPr>
            <w:tcW w:w="8931" w:type="dxa"/>
            <w:shd w:val="clear" w:color="auto" w:fill="auto"/>
          </w:tcPr>
          <w:p w14:paraId="421BCC5E"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-82.691055   -20.630274   185.650543   180.139053   -90.897530   </w:t>
            </w:r>
          </w:p>
          <w:p w14:paraId="64B596A7" w14:textId="3F7C083E"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109.889763   58.255798    </w:t>
            </w:r>
          </w:p>
        </w:tc>
      </w:tr>
      <w:tr w:rsidR="00741441" w:rsidRPr="00E66EB6" w14:paraId="76B9C7E6" w14:textId="77777777" w:rsidTr="00FC645E">
        <w:tc>
          <w:tcPr>
            <w:tcW w:w="709" w:type="dxa"/>
            <w:shd w:val="clear" w:color="auto" w:fill="auto"/>
            <w:vAlign w:val="center"/>
          </w:tcPr>
          <w:p w14:paraId="28F9B34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45</w:t>
            </w:r>
          </w:p>
        </w:tc>
        <w:tc>
          <w:tcPr>
            <w:tcW w:w="8931" w:type="dxa"/>
            <w:shd w:val="clear" w:color="auto" w:fill="auto"/>
          </w:tcPr>
          <w:p w14:paraId="1455010D"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244.058670   -122.199280  189.862457   132.944275   46.770733    </w:t>
            </w:r>
          </w:p>
          <w:p w14:paraId="0E5F3D27" w14:textId="1C1610FD"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22.384722    -2.599370    </w:t>
            </w:r>
          </w:p>
        </w:tc>
      </w:tr>
      <w:tr w:rsidR="00741441" w:rsidRPr="00E66EB6" w14:paraId="2C8D0ECE" w14:textId="77777777" w:rsidTr="00FC645E">
        <w:tc>
          <w:tcPr>
            <w:tcW w:w="709" w:type="dxa"/>
            <w:shd w:val="clear" w:color="auto" w:fill="auto"/>
            <w:vAlign w:val="center"/>
          </w:tcPr>
          <w:p w14:paraId="5036AE60"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46</w:t>
            </w:r>
          </w:p>
        </w:tc>
        <w:tc>
          <w:tcPr>
            <w:tcW w:w="8931" w:type="dxa"/>
            <w:shd w:val="clear" w:color="auto" w:fill="auto"/>
          </w:tcPr>
          <w:p w14:paraId="15967568"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-236.754898  -243.830826  -54.952366   -73.321976   -94.426300   </w:t>
            </w:r>
          </w:p>
          <w:p w14:paraId="5CCC8166" w14:textId="4822D2CC"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-12.912512   69.587036    </w:t>
            </w:r>
          </w:p>
        </w:tc>
      </w:tr>
      <w:tr w:rsidR="00741441" w:rsidRPr="00E66EB6" w14:paraId="12EA7B6D" w14:textId="77777777" w:rsidTr="00FC645E">
        <w:tc>
          <w:tcPr>
            <w:tcW w:w="709" w:type="dxa"/>
            <w:shd w:val="clear" w:color="auto" w:fill="auto"/>
            <w:vAlign w:val="center"/>
          </w:tcPr>
          <w:p w14:paraId="3A7DCC2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47</w:t>
            </w:r>
          </w:p>
        </w:tc>
        <w:tc>
          <w:tcPr>
            <w:tcW w:w="8931" w:type="dxa"/>
            <w:shd w:val="clear" w:color="auto" w:fill="auto"/>
          </w:tcPr>
          <w:p w14:paraId="7AFDC8E7"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91.892441    -262.573792  314.933350   -58.419174   -324.563995  </w:t>
            </w:r>
          </w:p>
          <w:p w14:paraId="070CD8EC" w14:textId="75113C3A"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88.949524    50.423519    </w:t>
            </w:r>
          </w:p>
        </w:tc>
      </w:tr>
      <w:tr w:rsidR="00741441" w:rsidRPr="00E66EB6" w14:paraId="309C7459" w14:textId="77777777" w:rsidTr="00FC645E">
        <w:tc>
          <w:tcPr>
            <w:tcW w:w="709" w:type="dxa"/>
            <w:shd w:val="clear" w:color="auto" w:fill="auto"/>
            <w:vAlign w:val="center"/>
          </w:tcPr>
          <w:p w14:paraId="488DC616"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48</w:t>
            </w:r>
          </w:p>
        </w:tc>
        <w:tc>
          <w:tcPr>
            <w:tcW w:w="8931" w:type="dxa"/>
            <w:shd w:val="clear" w:color="auto" w:fill="auto"/>
          </w:tcPr>
          <w:p w14:paraId="31407615"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417.443909   69.775948    -251.358078  -512.123352  4.932464     </w:t>
            </w:r>
          </w:p>
          <w:p w14:paraId="01F50A65" w14:textId="10FEC498"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-0.540782    29.553900    </w:t>
            </w:r>
          </w:p>
        </w:tc>
      </w:tr>
      <w:tr w:rsidR="00741441" w:rsidRPr="00E66EB6" w14:paraId="71CCAA78" w14:textId="77777777" w:rsidTr="00FC645E">
        <w:tc>
          <w:tcPr>
            <w:tcW w:w="709" w:type="dxa"/>
            <w:shd w:val="clear" w:color="auto" w:fill="auto"/>
            <w:vAlign w:val="center"/>
          </w:tcPr>
          <w:p w14:paraId="7D2841E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49</w:t>
            </w:r>
          </w:p>
        </w:tc>
        <w:tc>
          <w:tcPr>
            <w:tcW w:w="8931" w:type="dxa"/>
            <w:shd w:val="clear" w:color="auto" w:fill="auto"/>
          </w:tcPr>
          <w:p w14:paraId="18C8C134"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-150.129364  -145.058929  114.207970   211.513779   194.664597   </w:t>
            </w:r>
          </w:p>
          <w:p w14:paraId="0C74A438" w14:textId="68A8B46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-268.673645  -373.467438  </w:t>
            </w:r>
          </w:p>
        </w:tc>
      </w:tr>
      <w:tr w:rsidR="00741441" w:rsidRPr="00E66EB6" w14:paraId="3021030E" w14:textId="77777777" w:rsidTr="00FC645E">
        <w:tc>
          <w:tcPr>
            <w:tcW w:w="709" w:type="dxa"/>
            <w:shd w:val="clear" w:color="auto" w:fill="auto"/>
            <w:vAlign w:val="center"/>
          </w:tcPr>
          <w:p w14:paraId="53B4AB4A"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50</w:t>
            </w:r>
          </w:p>
        </w:tc>
        <w:tc>
          <w:tcPr>
            <w:tcW w:w="8931" w:type="dxa"/>
            <w:shd w:val="clear" w:color="auto" w:fill="auto"/>
          </w:tcPr>
          <w:p w14:paraId="2B1D4BA1"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66.813667    16.556433    26.886477    15.414439    15.461973    </w:t>
            </w:r>
          </w:p>
          <w:p w14:paraId="551C0CB9" w14:textId="1DEB172A"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-7.944495    -0.863844    </w:t>
            </w:r>
          </w:p>
        </w:tc>
      </w:tr>
      <w:tr w:rsidR="00741441" w:rsidRPr="00E66EB6" w14:paraId="090EECFA" w14:textId="77777777" w:rsidTr="00FC645E">
        <w:tc>
          <w:tcPr>
            <w:tcW w:w="709" w:type="dxa"/>
            <w:shd w:val="clear" w:color="auto" w:fill="auto"/>
            <w:vAlign w:val="center"/>
          </w:tcPr>
          <w:p w14:paraId="7D7EEE7F"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51</w:t>
            </w:r>
          </w:p>
        </w:tc>
        <w:tc>
          <w:tcPr>
            <w:tcW w:w="8931" w:type="dxa"/>
            <w:shd w:val="clear" w:color="auto" w:fill="auto"/>
          </w:tcPr>
          <w:p w14:paraId="50BA0482"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302.242676   324.145844   329.172577   244.085281   176.245163   </w:t>
            </w:r>
          </w:p>
          <w:p w14:paraId="09908A1B" w14:textId="0B4BDCAA"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87.874321    56.691006    </w:t>
            </w:r>
          </w:p>
        </w:tc>
      </w:tr>
      <w:tr w:rsidR="00741441" w:rsidRPr="00E66EB6" w14:paraId="412489A8" w14:textId="77777777" w:rsidTr="00FC645E">
        <w:tc>
          <w:tcPr>
            <w:tcW w:w="709" w:type="dxa"/>
            <w:shd w:val="clear" w:color="auto" w:fill="auto"/>
            <w:vAlign w:val="center"/>
          </w:tcPr>
          <w:p w14:paraId="1CA5EB05"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52</w:t>
            </w:r>
          </w:p>
        </w:tc>
        <w:tc>
          <w:tcPr>
            <w:tcW w:w="8931" w:type="dxa"/>
            <w:shd w:val="clear" w:color="auto" w:fill="auto"/>
          </w:tcPr>
          <w:p w14:paraId="785D1110"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-36.683731   -139.869324  80.175735    -27.114138   -77.579376   </w:t>
            </w:r>
          </w:p>
          <w:p w14:paraId="2435DB23" w14:textId="25649291"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-157.658203  -124.447487  </w:t>
            </w:r>
          </w:p>
        </w:tc>
      </w:tr>
      <w:tr w:rsidR="00741441" w:rsidRPr="00E66EB6" w14:paraId="5CE47078" w14:textId="77777777" w:rsidTr="00FC645E">
        <w:tc>
          <w:tcPr>
            <w:tcW w:w="709" w:type="dxa"/>
            <w:shd w:val="clear" w:color="auto" w:fill="auto"/>
            <w:vAlign w:val="center"/>
          </w:tcPr>
          <w:p w14:paraId="31C1D7DC"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53</w:t>
            </w:r>
          </w:p>
        </w:tc>
        <w:tc>
          <w:tcPr>
            <w:tcW w:w="8931" w:type="dxa"/>
            <w:shd w:val="clear" w:color="auto" w:fill="auto"/>
          </w:tcPr>
          <w:p w14:paraId="1E5792FA"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108.132103   97.285461    7.401071     -2.834207    -210.823380  </w:t>
            </w:r>
          </w:p>
          <w:p w14:paraId="7482E6FD" w14:textId="20AE538B"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-171.585175  446.059509   </w:t>
            </w:r>
          </w:p>
        </w:tc>
      </w:tr>
      <w:tr w:rsidR="00741441" w:rsidRPr="00E66EB6" w14:paraId="1E3FB161" w14:textId="77777777" w:rsidTr="00FC645E">
        <w:tc>
          <w:tcPr>
            <w:tcW w:w="709" w:type="dxa"/>
            <w:shd w:val="clear" w:color="auto" w:fill="auto"/>
            <w:vAlign w:val="center"/>
          </w:tcPr>
          <w:p w14:paraId="42BB8F7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54</w:t>
            </w:r>
          </w:p>
        </w:tc>
        <w:tc>
          <w:tcPr>
            <w:tcW w:w="8931" w:type="dxa"/>
            <w:shd w:val="clear" w:color="auto" w:fill="auto"/>
          </w:tcPr>
          <w:p w14:paraId="60E6A409"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-244.690735  -307.984222  598.741272   230.457870   -28.186348   </w:t>
            </w:r>
          </w:p>
          <w:p w14:paraId="307BF3AB" w14:textId="479C594D"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-101.380302  -8.740450    </w:t>
            </w:r>
          </w:p>
        </w:tc>
      </w:tr>
      <w:tr w:rsidR="00741441" w:rsidRPr="00E66EB6" w14:paraId="20ED063B" w14:textId="77777777" w:rsidTr="00FC645E">
        <w:tc>
          <w:tcPr>
            <w:tcW w:w="709" w:type="dxa"/>
            <w:shd w:val="clear" w:color="auto" w:fill="auto"/>
            <w:vAlign w:val="center"/>
          </w:tcPr>
          <w:p w14:paraId="0C8489F1"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55</w:t>
            </w:r>
          </w:p>
        </w:tc>
        <w:tc>
          <w:tcPr>
            <w:tcW w:w="8931" w:type="dxa"/>
            <w:shd w:val="clear" w:color="auto" w:fill="auto"/>
          </w:tcPr>
          <w:p w14:paraId="1C6245A4"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-70.319702   127.248039   -167.226410  85.655022    303.577606   </w:t>
            </w:r>
          </w:p>
          <w:p w14:paraId="53ACA2C3" w14:textId="0116659F"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-59.247124   -66.811310   </w:t>
            </w:r>
          </w:p>
        </w:tc>
      </w:tr>
      <w:tr w:rsidR="00741441" w:rsidRPr="00E66EB6" w14:paraId="33C6A025" w14:textId="77777777" w:rsidTr="00FC645E">
        <w:tc>
          <w:tcPr>
            <w:tcW w:w="709" w:type="dxa"/>
            <w:shd w:val="clear" w:color="auto" w:fill="auto"/>
            <w:vAlign w:val="center"/>
          </w:tcPr>
          <w:p w14:paraId="4014D4C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56</w:t>
            </w:r>
          </w:p>
        </w:tc>
        <w:tc>
          <w:tcPr>
            <w:tcW w:w="8931" w:type="dxa"/>
            <w:shd w:val="clear" w:color="auto" w:fill="auto"/>
          </w:tcPr>
          <w:p w14:paraId="53452B59"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-215.468704  348.959717   98.189171    90.742363    79.830116    </w:t>
            </w:r>
          </w:p>
          <w:p w14:paraId="7A33E434" w14:textId="1F9CE414"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84.431984    36.955971    </w:t>
            </w:r>
          </w:p>
        </w:tc>
      </w:tr>
      <w:tr w:rsidR="00741441" w:rsidRPr="00E66EB6" w14:paraId="6293E3CC" w14:textId="77777777" w:rsidTr="00FC645E">
        <w:tc>
          <w:tcPr>
            <w:tcW w:w="709" w:type="dxa"/>
            <w:shd w:val="clear" w:color="auto" w:fill="auto"/>
            <w:vAlign w:val="center"/>
          </w:tcPr>
          <w:p w14:paraId="65FA6BA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57</w:t>
            </w:r>
          </w:p>
        </w:tc>
        <w:tc>
          <w:tcPr>
            <w:tcW w:w="8931" w:type="dxa"/>
            <w:shd w:val="clear" w:color="auto" w:fill="auto"/>
          </w:tcPr>
          <w:p w14:paraId="541ACC98"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-36.783245   69.040504    133.008469   157.655502   128.536774   </w:t>
            </w:r>
          </w:p>
          <w:p w14:paraId="5300D90F" w14:textId="2327B318"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-34.705322   -65.879082   </w:t>
            </w:r>
          </w:p>
        </w:tc>
      </w:tr>
      <w:tr w:rsidR="00741441" w:rsidRPr="00E66EB6" w14:paraId="667CD6A8" w14:textId="77777777" w:rsidTr="00FC645E">
        <w:tc>
          <w:tcPr>
            <w:tcW w:w="709" w:type="dxa"/>
            <w:shd w:val="clear" w:color="auto" w:fill="auto"/>
            <w:vAlign w:val="center"/>
          </w:tcPr>
          <w:p w14:paraId="5E96F0A9"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58</w:t>
            </w:r>
          </w:p>
        </w:tc>
        <w:tc>
          <w:tcPr>
            <w:tcW w:w="8931" w:type="dxa"/>
            <w:shd w:val="clear" w:color="auto" w:fill="auto"/>
          </w:tcPr>
          <w:p w14:paraId="450E6B52"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-73.992271   343.438080   48.778431    -304.844391  57.568405    </w:t>
            </w:r>
          </w:p>
          <w:p w14:paraId="5F9B5E48" w14:textId="55380D31"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-77.251152   -63.522530   </w:t>
            </w:r>
          </w:p>
        </w:tc>
      </w:tr>
      <w:tr w:rsidR="00741441" w:rsidRPr="00E66EB6" w14:paraId="72FA57D8" w14:textId="77777777" w:rsidTr="00FC645E">
        <w:tc>
          <w:tcPr>
            <w:tcW w:w="709" w:type="dxa"/>
            <w:shd w:val="clear" w:color="auto" w:fill="auto"/>
            <w:vAlign w:val="center"/>
          </w:tcPr>
          <w:p w14:paraId="5E43D773"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59</w:t>
            </w:r>
          </w:p>
        </w:tc>
        <w:tc>
          <w:tcPr>
            <w:tcW w:w="8931" w:type="dxa"/>
            <w:shd w:val="clear" w:color="auto" w:fill="auto"/>
          </w:tcPr>
          <w:p w14:paraId="625EF9EC"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200.285736   120.431190   115.817978   93.692749    40.653152    </w:t>
            </w:r>
          </w:p>
          <w:p w14:paraId="6BAD509C" w14:textId="70A6CCDD"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-164.645035  -240.228683  </w:t>
            </w:r>
          </w:p>
        </w:tc>
      </w:tr>
    </w:tbl>
    <w:p w14:paraId="39CB4ABA" w14:textId="77777777"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059E9486" w14:textId="77777777" w:rsidTr="00E54CDD">
        <w:tc>
          <w:tcPr>
            <w:tcW w:w="709" w:type="dxa"/>
            <w:tcBorders>
              <w:bottom w:val="single" w:sz="12" w:space="0" w:color="auto"/>
            </w:tcBorders>
            <w:shd w:val="clear" w:color="auto" w:fill="auto"/>
          </w:tcPr>
          <w:p w14:paraId="27CBF694" w14:textId="08666089" w:rsidR="00741441" w:rsidRPr="00E66EB6" w:rsidRDefault="00741441" w:rsidP="00741441">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56BF57F7" w14:textId="5A921C11" w:rsidR="00741441" w:rsidRPr="00E66EB6" w:rsidRDefault="00741441" w:rsidP="00741441">
            <w:pPr>
              <w:autoSpaceDE w:val="0"/>
              <w:autoSpaceDN w:val="0"/>
              <w:adjustRightInd w:val="0"/>
              <w:jc w:val="center"/>
              <w:rPr>
                <w:sz w:val="18"/>
                <w:szCs w:val="18"/>
              </w:rPr>
            </w:pPr>
            <w:r w:rsidRPr="00E66EB6">
              <w:rPr>
                <w:rFonts w:eastAsiaTheme="minorEastAsia" w:cs="Calibri" w:hint="eastAsia"/>
                <w:b/>
                <w:sz w:val="18"/>
                <w:szCs w:val="18"/>
              </w:rPr>
              <w:t>码字</w:t>
            </w:r>
          </w:p>
        </w:tc>
      </w:tr>
      <w:tr w:rsidR="00741441" w:rsidRPr="00E66EB6" w14:paraId="66991603" w14:textId="77777777" w:rsidTr="00741441">
        <w:tc>
          <w:tcPr>
            <w:tcW w:w="709" w:type="dxa"/>
            <w:tcBorders>
              <w:top w:val="single" w:sz="12" w:space="0" w:color="auto"/>
            </w:tcBorders>
            <w:shd w:val="clear" w:color="auto" w:fill="auto"/>
            <w:vAlign w:val="center"/>
          </w:tcPr>
          <w:p w14:paraId="0908FE52"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60</w:t>
            </w:r>
          </w:p>
        </w:tc>
        <w:tc>
          <w:tcPr>
            <w:tcW w:w="8931" w:type="dxa"/>
            <w:tcBorders>
              <w:top w:val="single" w:sz="12" w:space="0" w:color="auto"/>
            </w:tcBorders>
            <w:shd w:val="clear" w:color="auto" w:fill="auto"/>
          </w:tcPr>
          <w:p w14:paraId="4A0E3D56"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110.406593   221.153152   92.144363    56.062359    -36.240662   </w:t>
            </w:r>
          </w:p>
          <w:p w14:paraId="39114537" w14:textId="1F53DA3F"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27.389029    -19.072336   </w:t>
            </w:r>
          </w:p>
        </w:tc>
      </w:tr>
      <w:tr w:rsidR="00741441" w:rsidRPr="00E66EB6" w14:paraId="405274CF" w14:textId="77777777" w:rsidTr="00FC645E">
        <w:tc>
          <w:tcPr>
            <w:tcW w:w="709" w:type="dxa"/>
            <w:shd w:val="clear" w:color="auto" w:fill="auto"/>
            <w:vAlign w:val="center"/>
          </w:tcPr>
          <w:p w14:paraId="19EE526D"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61</w:t>
            </w:r>
          </w:p>
        </w:tc>
        <w:tc>
          <w:tcPr>
            <w:tcW w:w="8931" w:type="dxa"/>
            <w:shd w:val="clear" w:color="auto" w:fill="auto"/>
          </w:tcPr>
          <w:p w14:paraId="6EE859BB"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-588.968384  -505.493042  -121.743179  46.453411    157.052521   </w:t>
            </w:r>
          </w:p>
          <w:p w14:paraId="66DCD133" w14:textId="62C759A3"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44.954498    34.388012    </w:t>
            </w:r>
          </w:p>
        </w:tc>
      </w:tr>
      <w:tr w:rsidR="00741441" w:rsidRPr="00E66EB6" w14:paraId="01B43DFD" w14:textId="77777777" w:rsidTr="00FC645E">
        <w:tc>
          <w:tcPr>
            <w:tcW w:w="709" w:type="dxa"/>
            <w:shd w:val="clear" w:color="auto" w:fill="auto"/>
            <w:vAlign w:val="center"/>
          </w:tcPr>
          <w:p w14:paraId="3657F687"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62</w:t>
            </w:r>
          </w:p>
        </w:tc>
        <w:tc>
          <w:tcPr>
            <w:tcW w:w="8931" w:type="dxa"/>
            <w:shd w:val="clear" w:color="auto" w:fill="auto"/>
          </w:tcPr>
          <w:p w14:paraId="14C6A20D"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526.978088   425.036041   189.527222   -62.570236   -241.602249  </w:t>
            </w:r>
          </w:p>
          <w:p w14:paraId="67995DE6" w14:textId="23438C6A"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-253.744858  -42.391441   </w:t>
            </w:r>
          </w:p>
        </w:tc>
      </w:tr>
      <w:tr w:rsidR="00741441" w:rsidRPr="00E66EB6" w14:paraId="2F288EF7" w14:textId="77777777" w:rsidTr="00FC645E">
        <w:tc>
          <w:tcPr>
            <w:tcW w:w="709" w:type="dxa"/>
            <w:shd w:val="clear" w:color="auto" w:fill="auto"/>
            <w:vAlign w:val="center"/>
          </w:tcPr>
          <w:p w14:paraId="7ABAC8EE"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63</w:t>
            </w:r>
          </w:p>
        </w:tc>
        <w:tc>
          <w:tcPr>
            <w:tcW w:w="8931" w:type="dxa"/>
            <w:shd w:val="clear" w:color="auto" w:fill="auto"/>
          </w:tcPr>
          <w:p w14:paraId="716E811E" w14:textId="77777777" w:rsidR="00741441" w:rsidRPr="00E66EB6" w:rsidRDefault="00741441" w:rsidP="00741441">
            <w:pPr>
              <w:autoSpaceDE w:val="0"/>
              <w:autoSpaceDN w:val="0"/>
              <w:adjustRightInd w:val="0"/>
              <w:ind w:firstLineChars="885" w:firstLine="1593"/>
              <w:rPr>
                <w:sz w:val="18"/>
                <w:szCs w:val="18"/>
              </w:rPr>
            </w:pPr>
            <w:r w:rsidRPr="00E66EB6">
              <w:rPr>
                <w:sz w:val="18"/>
                <w:szCs w:val="18"/>
              </w:rPr>
              <w:t xml:space="preserve">239.768356   44.924934    -128.932877  -433.974670  -694.861633  </w:t>
            </w:r>
          </w:p>
          <w:p w14:paraId="6ABB513D" w14:textId="375C4819" w:rsidR="00741441" w:rsidRPr="00E66EB6" w:rsidRDefault="00741441" w:rsidP="00741441">
            <w:pPr>
              <w:autoSpaceDE w:val="0"/>
              <w:autoSpaceDN w:val="0"/>
              <w:adjustRightInd w:val="0"/>
              <w:ind w:firstLineChars="885" w:firstLine="1593"/>
              <w:rPr>
                <w:rFonts w:eastAsiaTheme="minorEastAsia" w:cs="Calibri"/>
                <w:kern w:val="0"/>
                <w:sz w:val="18"/>
                <w:szCs w:val="18"/>
              </w:rPr>
            </w:pPr>
            <w:r w:rsidRPr="00E66EB6">
              <w:rPr>
                <w:sz w:val="18"/>
                <w:szCs w:val="18"/>
              </w:rPr>
              <w:t xml:space="preserve">37.230545    13.897585    </w:t>
            </w:r>
          </w:p>
        </w:tc>
      </w:tr>
      <w:tr w:rsidR="00741441" w:rsidRPr="00E66EB6" w14:paraId="35A5B3EE" w14:textId="77777777" w:rsidTr="00FC645E">
        <w:tc>
          <w:tcPr>
            <w:tcW w:w="709" w:type="dxa"/>
            <w:shd w:val="clear" w:color="auto" w:fill="auto"/>
            <w:vAlign w:val="center"/>
          </w:tcPr>
          <w:p w14:paraId="42017298" w14:textId="77777777" w:rsidR="00741441" w:rsidRPr="00E66EB6" w:rsidRDefault="00741441" w:rsidP="00741441">
            <w:pPr>
              <w:jc w:val="center"/>
              <w:rPr>
                <w:rFonts w:eastAsiaTheme="minorEastAsia" w:cs="Calibri"/>
                <w:sz w:val="18"/>
                <w:szCs w:val="18"/>
              </w:rPr>
            </w:pPr>
            <w:r w:rsidRPr="00E66EB6">
              <w:rPr>
                <w:rFonts w:eastAsiaTheme="minorEastAsia" w:cs="Calibri"/>
                <w:sz w:val="18"/>
                <w:szCs w:val="18"/>
              </w:rPr>
              <w:t>64</w:t>
            </w:r>
          </w:p>
        </w:tc>
        <w:tc>
          <w:tcPr>
            <w:tcW w:w="8931" w:type="dxa"/>
            <w:shd w:val="clear" w:color="auto" w:fill="auto"/>
          </w:tcPr>
          <w:p w14:paraId="6A46A5A5" w14:textId="77777777" w:rsidR="00741441" w:rsidRPr="00E66EB6" w:rsidRDefault="00741441" w:rsidP="00741441">
            <w:pPr>
              <w:ind w:firstLineChars="885" w:firstLine="1593"/>
              <w:rPr>
                <w:sz w:val="18"/>
                <w:szCs w:val="18"/>
              </w:rPr>
            </w:pPr>
            <w:r w:rsidRPr="00E66EB6">
              <w:rPr>
                <w:sz w:val="18"/>
                <w:szCs w:val="18"/>
              </w:rPr>
              <w:t xml:space="preserve">32.482452    -241.068497  -579.445068  523.904236   267.373016   </w:t>
            </w:r>
          </w:p>
          <w:p w14:paraId="4C961B64" w14:textId="334D9E7B" w:rsidR="00741441" w:rsidRPr="00E66EB6" w:rsidRDefault="00741441" w:rsidP="00741441">
            <w:pPr>
              <w:ind w:firstLineChars="885" w:firstLine="1593"/>
              <w:rPr>
                <w:rFonts w:eastAsiaTheme="minorEastAsia" w:cs="Calibri"/>
                <w:sz w:val="18"/>
                <w:szCs w:val="18"/>
              </w:rPr>
            </w:pPr>
            <w:r w:rsidRPr="00E66EB6">
              <w:rPr>
                <w:sz w:val="18"/>
                <w:szCs w:val="18"/>
              </w:rPr>
              <w:t xml:space="preserve">4.412733     -53.777256   </w:t>
            </w:r>
          </w:p>
        </w:tc>
      </w:tr>
    </w:tbl>
    <w:p w14:paraId="44A88377" w14:textId="77777777" w:rsidR="00D54886" w:rsidRPr="00E66EB6" w:rsidRDefault="00D54886" w:rsidP="001D1450">
      <w:pPr>
        <w:pStyle w:val="affff2"/>
        <w:spacing w:before="156" w:after="156"/>
        <w:rPr>
          <w:rFonts w:ascii="Times New Roman"/>
        </w:rPr>
      </w:pPr>
    </w:p>
    <w:p w14:paraId="2E187719" w14:textId="4D181B2D"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B.13  TNS </w:t>
      </w:r>
      <w:r w:rsidRPr="00E66EB6">
        <w:rPr>
          <w:rFonts w:ascii="Times New Roman"/>
        </w:rPr>
        <w:t>反射系数标量</w:t>
      </w:r>
      <w:r w:rsidR="006664EE" w:rsidRPr="00E66EB6">
        <w:rPr>
          <w:rFonts w:ascii="Times New Roman"/>
        </w:rPr>
        <w:t>量化码表</w:t>
      </w:r>
      <w:r w:rsidRPr="00E66EB6">
        <w:rPr>
          <w:rFonts w:ascii="Times New Roman"/>
        </w:rPr>
        <w:t xml:space="preserve"> tnsCoeff4</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11ECEE63" w14:textId="77777777" w:rsidTr="00462034">
        <w:tc>
          <w:tcPr>
            <w:tcW w:w="709" w:type="dxa"/>
            <w:tcBorders>
              <w:bottom w:val="single" w:sz="12" w:space="0" w:color="auto"/>
            </w:tcBorders>
            <w:shd w:val="clear" w:color="auto" w:fill="auto"/>
          </w:tcPr>
          <w:p w14:paraId="7B9DC562"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6EAA2F7E"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r>
      <w:tr w:rsidR="007A71FB" w:rsidRPr="00E66EB6" w14:paraId="3D4A2C88" w14:textId="77777777" w:rsidTr="00462034">
        <w:tc>
          <w:tcPr>
            <w:tcW w:w="709" w:type="dxa"/>
            <w:tcBorders>
              <w:top w:val="single" w:sz="12" w:space="0" w:color="auto"/>
            </w:tcBorders>
            <w:shd w:val="clear" w:color="auto" w:fill="auto"/>
          </w:tcPr>
          <w:p w14:paraId="4981F7F3"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w:t>
            </w:r>
          </w:p>
        </w:tc>
        <w:tc>
          <w:tcPr>
            <w:tcW w:w="8931" w:type="dxa"/>
            <w:tcBorders>
              <w:top w:val="single" w:sz="12" w:space="0" w:color="auto"/>
            </w:tcBorders>
            <w:shd w:val="clear" w:color="auto" w:fill="auto"/>
          </w:tcPr>
          <w:p w14:paraId="1A11F0A8"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-0.9957341763</w:t>
            </w:r>
          </w:p>
        </w:tc>
      </w:tr>
      <w:tr w:rsidR="007A71FB" w:rsidRPr="00E66EB6" w14:paraId="6A2849F9" w14:textId="77777777" w:rsidTr="00462034">
        <w:tc>
          <w:tcPr>
            <w:tcW w:w="709" w:type="dxa"/>
            <w:shd w:val="clear" w:color="auto" w:fill="auto"/>
          </w:tcPr>
          <w:p w14:paraId="619B2C87"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2</w:t>
            </w:r>
          </w:p>
        </w:tc>
        <w:tc>
          <w:tcPr>
            <w:tcW w:w="8931" w:type="dxa"/>
            <w:shd w:val="clear" w:color="auto" w:fill="auto"/>
          </w:tcPr>
          <w:p w14:paraId="1908300E"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-0.9618256432</w:t>
            </w:r>
          </w:p>
        </w:tc>
      </w:tr>
      <w:tr w:rsidR="007A71FB" w:rsidRPr="00E66EB6" w14:paraId="5152FEB5" w14:textId="77777777" w:rsidTr="00462034">
        <w:tc>
          <w:tcPr>
            <w:tcW w:w="709" w:type="dxa"/>
            <w:shd w:val="clear" w:color="auto" w:fill="auto"/>
          </w:tcPr>
          <w:p w14:paraId="26AABAD6"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3</w:t>
            </w:r>
          </w:p>
        </w:tc>
        <w:tc>
          <w:tcPr>
            <w:tcW w:w="8931" w:type="dxa"/>
            <w:shd w:val="clear" w:color="auto" w:fill="auto"/>
          </w:tcPr>
          <w:p w14:paraId="7ECE745D"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-0.8951632914</w:t>
            </w:r>
          </w:p>
        </w:tc>
      </w:tr>
      <w:tr w:rsidR="007A71FB" w:rsidRPr="00E66EB6" w14:paraId="6F8EB7FE" w14:textId="77777777" w:rsidTr="00462034">
        <w:tc>
          <w:tcPr>
            <w:tcW w:w="709" w:type="dxa"/>
            <w:shd w:val="clear" w:color="auto" w:fill="auto"/>
          </w:tcPr>
          <w:p w14:paraId="78024762"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4</w:t>
            </w:r>
          </w:p>
        </w:tc>
        <w:tc>
          <w:tcPr>
            <w:tcW w:w="8931" w:type="dxa"/>
            <w:shd w:val="clear" w:color="auto" w:fill="auto"/>
          </w:tcPr>
          <w:p w14:paraId="0A796E72"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-0.7980172227</w:t>
            </w:r>
          </w:p>
        </w:tc>
      </w:tr>
      <w:tr w:rsidR="007A71FB" w:rsidRPr="00E66EB6" w14:paraId="5F9E0323" w14:textId="77777777" w:rsidTr="00462034">
        <w:tc>
          <w:tcPr>
            <w:tcW w:w="709" w:type="dxa"/>
            <w:shd w:val="clear" w:color="auto" w:fill="auto"/>
          </w:tcPr>
          <w:p w14:paraId="51358E66"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5</w:t>
            </w:r>
          </w:p>
        </w:tc>
        <w:tc>
          <w:tcPr>
            <w:tcW w:w="8931" w:type="dxa"/>
            <w:shd w:val="clear" w:color="auto" w:fill="auto"/>
          </w:tcPr>
          <w:p w14:paraId="0EA4B41A"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-0.6736956436</w:t>
            </w:r>
          </w:p>
        </w:tc>
      </w:tr>
      <w:tr w:rsidR="007A71FB" w:rsidRPr="00E66EB6" w14:paraId="3A1D8D0A" w14:textId="77777777" w:rsidTr="00462034">
        <w:tc>
          <w:tcPr>
            <w:tcW w:w="709" w:type="dxa"/>
            <w:shd w:val="clear" w:color="auto" w:fill="auto"/>
          </w:tcPr>
          <w:p w14:paraId="4BEB50AC"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6</w:t>
            </w:r>
          </w:p>
        </w:tc>
        <w:tc>
          <w:tcPr>
            <w:tcW w:w="8931" w:type="dxa"/>
            <w:shd w:val="clear" w:color="auto" w:fill="auto"/>
          </w:tcPr>
          <w:p w14:paraId="1D82B319"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-0.5264321629</w:t>
            </w:r>
          </w:p>
        </w:tc>
      </w:tr>
      <w:tr w:rsidR="007A71FB" w:rsidRPr="00E66EB6" w14:paraId="3E16C81D" w14:textId="77777777" w:rsidTr="00462034">
        <w:tc>
          <w:tcPr>
            <w:tcW w:w="709" w:type="dxa"/>
            <w:shd w:val="clear" w:color="auto" w:fill="auto"/>
          </w:tcPr>
          <w:p w14:paraId="1AB89300"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7</w:t>
            </w:r>
          </w:p>
        </w:tc>
        <w:tc>
          <w:tcPr>
            <w:tcW w:w="8931" w:type="dxa"/>
            <w:shd w:val="clear" w:color="auto" w:fill="auto"/>
          </w:tcPr>
          <w:p w14:paraId="35EC1CB9"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-0.3612416661</w:t>
            </w:r>
          </w:p>
        </w:tc>
      </w:tr>
      <w:tr w:rsidR="007A71FB" w:rsidRPr="00E66EB6" w14:paraId="67D63F5E" w14:textId="77777777" w:rsidTr="00462034">
        <w:tc>
          <w:tcPr>
            <w:tcW w:w="709" w:type="dxa"/>
            <w:shd w:val="clear" w:color="auto" w:fill="auto"/>
          </w:tcPr>
          <w:p w14:paraId="0B07D163"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8</w:t>
            </w:r>
          </w:p>
        </w:tc>
        <w:tc>
          <w:tcPr>
            <w:tcW w:w="8931" w:type="dxa"/>
            <w:shd w:val="clear" w:color="auto" w:fill="auto"/>
          </w:tcPr>
          <w:p w14:paraId="45F87611"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-0.1837495178</w:t>
            </w:r>
          </w:p>
        </w:tc>
      </w:tr>
      <w:tr w:rsidR="007A71FB" w:rsidRPr="00E66EB6" w14:paraId="3550431C" w14:textId="77777777" w:rsidTr="00462034">
        <w:tc>
          <w:tcPr>
            <w:tcW w:w="709" w:type="dxa"/>
            <w:shd w:val="clear" w:color="auto" w:fill="auto"/>
          </w:tcPr>
          <w:p w14:paraId="2149E725"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9</w:t>
            </w:r>
          </w:p>
        </w:tc>
        <w:tc>
          <w:tcPr>
            <w:tcW w:w="8931" w:type="dxa"/>
            <w:shd w:val="clear" w:color="auto" w:fill="auto"/>
          </w:tcPr>
          <w:p w14:paraId="2B3542CC"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0.0000000000</w:t>
            </w:r>
          </w:p>
        </w:tc>
      </w:tr>
      <w:tr w:rsidR="007A71FB" w:rsidRPr="00E66EB6" w14:paraId="1E106310" w14:textId="77777777" w:rsidTr="00462034">
        <w:tc>
          <w:tcPr>
            <w:tcW w:w="709" w:type="dxa"/>
            <w:shd w:val="clear" w:color="auto" w:fill="auto"/>
          </w:tcPr>
          <w:p w14:paraId="632B4915"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10</w:t>
            </w:r>
          </w:p>
        </w:tc>
        <w:tc>
          <w:tcPr>
            <w:tcW w:w="8931" w:type="dxa"/>
            <w:shd w:val="clear" w:color="auto" w:fill="auto"/>
          </w:tcPr>
          <w:p w14:paraId="0E9FA883"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0.2079116908</w:t>
            </w:r>
          </w:p>
        </w:tc>
      </w:tr>
      <w:tr w:rsidR="007A71FB" w:rsidRPr="00E66EB6" w14:paraId="3E10653B" w14:textId="77777777" w:rsidTr="00462034">
        <w:tc>
          <w:tcPr>
            <w:tcW w:w="709" w:type="dxa"/>
            <w:shd w:val="clear" w:color="auto" w:fill="auto"/>
          </w:tcPr>
          <w:p w14:paraId="75B51C80"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11</w:t>
            </w:r>
          </w:p>
        </w:tc>
        <w:tc>
          <w:tcPr>
            <w:tcW w:w="8931" w:type="dxa"/>
            <w:shd w:val="clear" w:color="auto" w:fill="auto"/>
          </w:tcPr>
          <w:p w14:paraId="4013437A"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0.4067366431</w:t>
            </w:r>
          </w:p>
        </w:tc>
      </w:tr>
      <w:tr w:rsidR="007A71FB" w:rsidRPr="00E66EB6" w14:paraId="46A74B77" w14:textId="77777777" w:rsidTr="00462034">
        <w:tc>
          <w:tcPr>
            <w:tcW w:w="709" w:type="dxa"/>
            <w:shd w:val="clear" w:color="auto" w:fill="auto"/>
          </w:tcPr>
          <w:p w14:paraId="16084DF8"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12</w:t>
            </w:r>
          </w:p>
        </w:tc>
        <w:tc>
          <w:tcPr>
            <w:tcW w:w="8931" w:type="dxa"/>
            <w:shd w:val="clear" w:color="auto" w:fill="auto"/>
          </w:tcPr>
          <w:p w14:paraId="57A3EC26"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0.5877852523</w:t>
            </w:r>
          </w:p>
        </w:tc>
      </w:tr>
      <w:tr w:rsidR="007A71FB" w:rsidRPr="00E66EB6" w14:paraId="589D842A" w14:textId="77777777" w:rsidTr="00462034">
        <w:tc>
          <w:tcPr>
            <w:tcW w:w="709" w:type="dxa"/>
            <w:shd w:val="clear" w:color="auto" w:fill="auto"/>
          </w:tcPr>
          <w:p w14:paraId="1B06F005"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13</w:t>
            </w:r>
          </w:p>
        </w:tc>
        <w:tc>
          <w:tcPr>
            <w:tcW w:w="8931" w:type="dxa"/>
            <w:shd w:val="clear" w:color="auto" w:fill="auto"/>
          </w:tcPr>
          <w:p w14:paraId="7432B6D8"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0.7431448255</w:t>
            </w:r>
          </w:p>
        </w:tc>
      </w:tr>
      <w:tr w:rsidR="007A71FB" w:rsidRPr="00E66EB6" w14:paraId="2480C921" w14:textId="77777777" w:rsidTr="00462034">
        <w:tc>
          <w:tcPr>
            <w:tcW w:w="709" w:type="dxa"/>
            <w:shd w:val="clear" w:color="auto" w:fill="auto"/>
          </w:tcPr>
          <w:p w14:paraId="2DE4174D"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14</w:t>
            </w:r>
          </w:p>
        </w:tc>
        <w:tc>
          <w:tcPr>
            <w:tcW w:w="8931" w:type="dxa"/>
            <w:shd w:val="clear" w:color="auto" w:fill="auto"/>
          </w:tcPr>
          <w:p w14:paraId="225EA8DC"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0.8660254038</w:t>
            </w:r>
          </w:p>
        </w:tc>
      </w:tr>
      <w:tr w:rsidR="007A71FB" w:rsidRPr="00E66EB6" w14:paraId="7A5D4777" w14:textId="77777777" w:rsidTr="00462034">
        <w:tc>
          <w:tcPr>
            <w:tcW w:w="709" w:type="dxa"/>
            <w:shd w:val="clear" w:color="auto" w:fill="auto"/>
          </w:tcPr>
          <w:p w14:paraId="7BB0BC38"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15</w:t>
            </w:r>
          </w:p>
        </w:tc>
        <w:tc>
          <w:tcPr>
            <w:tcW w:w="8931" w:type="dxa"/>
            <w:shd w:val="clear" w:color="auto" w:fill="auto"/>
          </w:tcPr>
          <w:p w14:paraId="4631AA41" w14:textId="77777777" w:rsidR="007A71FB" w:rsidRPr="00E66EB6" w:rsidRDefault="007A71FB" w:rsidP="00462034">
            <w:pPr>
              <w:autoSpaceDE w:val="0"/>
              <w:autoSpaceDN w:val="0"/>
              <w:adjustRightInd w:val="0"/>
              <w:jc w:val="center"/>
              <w:rPr>
                <w:rFonts w:eastAsiaTheme="minorEastAsia" w:cs="新宋体"/>
                <w:kern w:val="0"/>
                <w:sz w:val="18"/>
                <w:szCs w:val="18"/>
              </w:rPr>
            </w:pPr>
            <w:r w:rsidRPr="00E66EB6">
              <w:rPr>
                <w:rFonts w:eastAsiaTheme="minorEastAsia" w:cs="新宋体"/>
                <w:kern w:val="0"/>
                <w:sz w:val="18"/>
                <w:szCs w:val="18"/>
              </w:rPr>
              <w:t>0.9510565163</w:t>
            </w:r>
          </w:p>
        </w:tc>
      </w:tr>
      <w:tr w:rsidR="007A71FB" w:rsidRPr="00E66EB6" w14:paraId="3AF929F2" w14:textId="77777777" w:rsidTr="00462034">
        <w:tc>
          <w:tcPr>
            <w:tcW w:w="709" w:type="dxa"/>
            <w:shd w:val="clear" w:color="auto" w:fill="auto"/>
          </w:tcPr>
          <w:p w14:paraId="678BA7D9" w14:textId="77777777" w:rsidR="007A71FB" w:rsidRPr="00E66EB6" w:rsidRDefault="007A71FB" w:rsidP="00462034">
            <w:pPr>
              <w:jc w:val="center"/>
              <w:rPr>
                <w:rFonts w:eastAsiaTheme="minorEastAsia" w:cs="Calibri"/>
                <w:sz w:val="18"/>
                <w:szCs w:val="18"/>
              </w:rPr>
            </w:pPr>
            <w:r w:rsidRPr="00E66EB6">
              <w:rPr>
                <w:rFonts w:eastAsiaTheme="minorEastAsia" w:cs="Calibri"/>
                <w:sz w:val="18"/>
                <w:szCs w:val="18"/>
              </w:rPr>
              <w:t>16</w:t>
            </w:r>
          </w:p>
        </w:tc>
        <w:tc>
          <w:tcPr>
            <w:tcW w:w="8931" w:type="dxa"/>
            <w:shd w:val="clear" w:color="auto" w:fill="auto"/>
          </w:tcPr>
          <w:p w14:paraId="73B32757" w14:textId="77777777" w:rsidR="007A71FB" w:rsidRPr="00E66EB6" w:rsidRDefault="007A71FB" w:rsidP="00462034">
            <w:pPr>
              <w:jc w:val="center"/>
              <w:rPr>
                <w:rFonts w:eastAsiaTheme="minorEastAsia"/>
                <w:sz w:val="18"/>
                <w:szCs w:val="18"/>
              </w:rPr>
            </w:pPr>
            <w:r w:rsidRPr="00E66EB6">
              <w:rPr>
                <w:rFonts w:eastAsiaTheme="minorEastAsia" w:cs="新宋体"/>
                <w:kern w:val="0"/>
                <w:sz w:val="18"/>
                <w:szCs w:val="18"/>
              </w:rPr>
              <w:t>0.9945218954</w:t>
            </w:r>
          </w:p>
        </w:tc>
      </w:tr>
    </w:tbl>
    <w:p w14:paraId="0FC8562F" w14:textId="77777777" w:rsidR="00D54886" w:rsidRPr="00E66EB6" w:rsidRDefault="00D54886" w:rsidP="001D1450">
      <w:pPr>
        <w:pStyle w:val="affff2"/>
        <w:spacing w:before="156" w:after="156"/>
        <w:rPr>
          <w:rFonts w:ascii="Times New Roman"/>
        </w:rPr>
      </w:pPr>
    </w:p>
    <w:p w14:paraId="1B109C00" w14:textId="30D778CC"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B.14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1</w:t>
      </w:r>
      <w:r w:rsidRPr="00E66EB6">
        <w:rPr>
          <w:rFonts w:ascii="Times New Roman"/>
        </w:rPr>
        <w:t>维</w:t>
      </w:r>
      <w:r w:rsidRPr="00E66EB6">
        <w:rPr>
          <w:rFonts w:ascii="Times New Roman"/>
        </w:rPr>
        <w:t xml:space="preserve"> tnsCodingTable0</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A71FB" w:rsidRPr="00E66EB6" w14:paraId="26A80FE1" w14:textId="77777777" w:rsidTr="00462034">
        <w:trPr>
          <w:jc w:val="center"/>
        </w:trPr>
        <w:tc>
          <w:tcPr>
            <w:tcW w:w="694" w:type="dxa"/>
            <w:tcBorders>
              <w:bottom w:val="single" w:sz="12" w:space="0" w:color="auto"/>
            </w:tcBorders>
            <w:shd w:val="clear" w:color="auto" w:fill="auto"/>
          </w:tcPr>
          <w:p w14:paraId="673D6205"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394" w:type="dxa"/>
            <w:tcBorders>
              <w:bottom w:val="single" w:sz="12" w:space="0" w:color="auto"/>
            </w:tcBorders>
            <w:shd w:val="clear" w:color="auto" w:fill="auto"/>
          </w:tcPr>
          <w:p w14:paraId="38E65899"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536" w:type="dxa"/>
            <w:tcBorders>
              <w:bottom w:val="single" w:sz="12" w:space="0" w:color="auto"/>
            </w:tcBorders>
            <w:shd w:val="clear" w:color="auto" w:fill="auto"/>
          </w:tcPr>
          <w:p w14:paraId="77E1A5F1"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081D4049" w14:textId="77777777" w:rsidTr="00462034">
        <w:trPr>
          <w:jc w:val="center"/>
        </w:trPr>
        <w:tc>
          <w:tcPr>
            <w:tcW w:w="694" w:type="dxa"/>
            <w:tcBorders>
              <w:top w:val="single" w:sz="12" w:space="0" w:color="auto"/>
            </w:tcBorders>
            <w:shd w:val="clear" w:color="auto" w:fill="auto"/>
            <w:vAlign w:val="center"/>
          </w:tcPr>
          <w:p w14:paraId="1875F1FF"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394" w:type="dxa"/>
            <w:tcBorders>
              <w:top w:val="single" w:sz="12" w:space="0" w:color="auto"/>
            </w:tcBorders>
            <w:shd w:val="clear" w:color="auto" w:fill="auto"/>
            <w:vAlign w:val="center"/>
          </w:tcPr>
          <w:p w14:paraId="7FD19382" w14:textId="77777777" w:rsidR="007A71FB" w:rsidRPr="00E66EB6" w:rsidRDefault="007A71FB" w:rsidP="00462034">
            <w:pPr>
              <w:jc w:val="center"/>
              <w:rPr>
                <w:rFonts w:eastAsiaTheme="minorEastAsia"/>
                <w:sz w:val="18"/>
                <w:szCs w:val="18"/>
              </w:rPr>
            </w:pPr>
            <w:r w:rsidRPr="00E66EB6">
              <w:rPr>
                <w:rFonts w:eastAsiaTheme="minorEastAsia"/>
                <w:sz w:val="18"/>
                <w:szCs w:val="18"/>
              </w:rPr>
              <w:t>4053</w:t>
            </w:r>
          </w:p>
        </w:tc>
        <w:tc>
          <w:tcPr>
            <w:tcW w:w="4536" w:type="dxa"/>
            <w:tcBorders>
              <w:top w:val="single" w:sz="12" w:space="0" w:color="auto"/>
            </w:tcBorders>
            <w:shd w:val="clear" w:color="auto" w:fill="auto"/>
            <w:vAlign w:val="center"/>
          </w:tcPr>
          <w:p w14:paraId="2614D432"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r>
      <w:tr w:rsidR="007A71FB" w:rsidRPr="00E66EB6" w14:paraId="14798BFD" w14:textId="77777777" w:rsidTr="00462034">
        <w:trPr>
          <w:jc w:val="center"/>
        </w:trPr>
        <w:tc>
          <w:tcPr>
            <w:tcW w:w="694" w:type="dxa"/>
            <w:shd w:val="clear" w:color="auto" w:fill="auto"/>
            <w:vAlign w:val="center"/>
          </w:tcPr>
          <w:p w14:paraId="6537D3E2"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394" w:type="dxa"/>
            <w:shd w:val="clear" w:color="auto" w:fill="auto"/>
            <w:vAlign w:val="center"/>
          </w:tcPr>
          <w:p w14:paraId="29C87B1E" w14:textId="77777777" w:rsidR="007A71FB" w:rsidRPr="00E66EB6" w:rsidRDefault="007A71FB" w:rsidP="00462034">
            <w:pPr>
              <w:jc w:val="center"/>
              <w:rPr>
                <w:rFonts w:eastAsiaTheme="minorEastAsia"/>
                <w:sz w:val="18"/>
                <w:szCs w:val="18"/>
              </w:rPr>
            </w:pPr>
            <w:r w:rsidRPr="00E66EB6">
              <w:rPr>
                <w:rFonts w:eastAsiaTheme="minorEastAsia"/>
                <w:sz w:val="18"/>
                <w:szCs w:val="18"/>
              </w:rPr>
              <w:t>1012</w:t>
            </w:r>
          </w:p>
        </w:tc>
        <w:tc>
          <w:tcPr>
            <w:tcW w:w="4536" w:type="dxa"/>
            <w:shd w:val="clear" w:color="auto" w:fill="auto"/>
            <w:vAlign w:val="center"/>
          </w:tcPr>
          <w:p w14:paraId="0B27E49A"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333757DC" w14:textId="77777777" w:rsidTr="00462034">
        <w:trPr>
          <w:jc w:val="center"/>
        </w:trPr>
        <w:tc>
          <w:tcPr>
            <w:tcW w:w="694" w:type="dxa"/>
            <w:shd w:val="clear" w:color="auto" w:fill="auto"/>
            <w:vAlign w:val="center"/>
          </w:tcPr>
          <w:p w14:paraId="15FC2A8D"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394" w:type="dxa"/>
            <w:shd w:val="clear" w:color="auto" w:fill="auto"/>
            <w:vAlign w:val="center"/>
          </w:tcPr>
          <w:p w14:paraId="05F91B33" w14:textId="77777777" w:rsidR="007A71FB" w:rsidRPr="00E66EB6" w:rsidRDefault="007A71FB" w:rsidP="00462034">
            <w:pPr>
              <w:jc w:val="center"/>
              <w:rPr>
                <w:rFonts w:eastAsiaTheme="minorEastAsia"/>
                <w:sz w:val="18"/>
                <w:szCs w:val="18"/>
              </w:rPr>
            </w:pPr>
            <w:r w:rsidRPr="00E66EB6">
              <w:rPr>
                <w:rFonts w:eastAsiaTheme="minorEastAsia"/>
                <w:sz w:val="18"/>
                <w:szCs w:val="18"/>
              </w:rPr>
              <w:t>507</w:t>
            </w:r>
          </w:p>
        </w:tc>
        <w:tc>
          <w:tcPr>
            <w:tcW w:w="4536" w:type="dxa"/>
            <w:shd w:val="clear" w:color="auto" w:fill="auto"/>
            <w:vAlign w:val="center"/>
          </w:tcPr>
          <w:p w14:paraId="40951AF1"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bl>
    <w:p w14:paraId="57CB4757" w14:textId="4A33CF6F"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B.14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41441" w:rsidRPr="00E66EB6" w14:paraId="1D193E52" w14:textId="77777777" w:rsidTr="00E54CDD">
        <w:trPr>
          <w:jc w:val="center"/>
        </w:trPr>
        <w:tc>
          <w:tcPr>
            <w:tcW w:w="694" w:type="dxa"/>
            <w:tcBorders>
              <w:bottom w:val="single" w:sz="12" w:space="0" w:color="auto"/>
            </w:tcBorders>
            <w:shd w:val="clear" w:color="auto" w:fill="auto"/>
          </w:tcPr>
          <w:p w14:paraId="446DCD45" w14:textId="2413416D"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索引</w:t>
            </w:r>
          </w:p>
        </w:tc>
        <w:tc>
          <w:tcPr>
            <w:tcW w:w="4394" w:type="dxa"/>
            <w:tcBorders>
              <w:bottom w:val="single" w:sz="12" w:space="0" w:color="auto"/>
            </w:tcBorders>
            <w:shd w:val="clear" w:color="auto" w:fill="auto"/>
          </w:tcPr>
          <w:p w14:paraId="4368B60B" w14:textId="11C1ADCB"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码字</w:t>
            </w:r>
          </w:p>
        </w:tc>
        <w:tc>
          <w:tcPr>
            <w:tcW w:w="4536" w:type="dxa"/>
            <w:tcBorders>
              <w:bottom w:val="single" w:sz="12" w:space="0" w:color="auto"/>
            </w:tcBorders>
            <w:shd w:val="clear" w:color="auto" w:fill="auto"/>
          </w:tcPr>
          <w:p w14:paraId="231CA601" w14:textId="4E350B41"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比特数</w:t>
            </w:r>
          </w:p>
        </w:tc>
      </w:tr>
      <w:tr w:rsidR="00741441" w:rsidRPr="00E66EB6" w14:paraId="6B7698DD" w14:textId="77777777" w:rsidTr="00741441">
        <w:trPr>
          <w:jc w:val="center"/>
        </w:trPr>
        <w:tc>
          <w:tcPr>
            <w:tcW w:w="694" w:type="dxa"/>
            <w:tcBorders>
              <w:top w:val="single" w:sz="12" w:space="0" w:color="auto"/>
            </w:tcBorders>
            <w:shd w:val="clear" w:color="auto" w:fill="auto"/>
            <w:vAlign w:val="center"/>
          </w:tcPr>
          <w:p w14:paraId="6D325143" w14:textId="77777777" w:rsidR="00741441" w:rsidRPr="00E66EB6" w:rsidRDefault="00741441" w:rsidP="00741441">
            <w:pPr>
              <w:jc w:val="center"/>
              <w:rPr>
                <w:rFonts w:eastAsiaTheme="minorEastAsia"/>
                <w:sz w:val="18"/>
                <w:szCs w:val="18"/>
              </w:rPr>
            </w:pPr>
            <w:r w:rsidRPr="00E66EB6">
              <w:rPr>
                <w:rFonts w:eastAsiaTheme="minorEastAsia"/>
                <w:sz w:val="18"/>
                <w:szCs w:val="18"/>
              </w:rPr>
              <w:t>4</w:t>
            </w:r>
          </w:p>
        </w:tc>
        <w:tc>
          <w:tcPr>
            <w:tcW w:w="4394" w:type="dxa"/>
            <w:tcBorders>
              <w:top w:val="single" w:sz="12" w:space="0" w:color="auto"/>
            </w:tcBorders>
            <w:shd w:val="clear" w:color="auto" w:fill="auto"/>
            <w:vAlign w:val="center"/>
          </w:tcPr>
          <w:p w14:paraId="3E6455FA" w14:textId="77777777" w:rsidR="00741441" w:rsidRPr="00E66EB6" w:rsidRDefault="00741441" w:rsidP="00741441">
            <w:pPr>
              <w:jc w:val="center"/>
              <w:rPr>
                <w:rFonts w:eastAsiaTheme="minorEastAsia"/>
                <w:sz w:val="18"/>
                <w:szCs w:val="18"/>
              </w:rPr>
            </w:pPr>
            <w:r w:rsidRPr="00E66EB6">
              <w:rPr>
                <w:rFonts w:eastAsiaTheme="minorEastAsia"/>
                <w:sz w:val="18"/>
                <w:szCs w:val="18"/>
              </w:rPr>
              <w:t>127</w:t>
            </w:r>
          </w:p>
        </w:tc>
        <w:tc>
          <w:tcPr>
            <w:tcW w:w="4536" w:type="dxa"/>
            <w:tcBorders>
              <w:top w:val="single" w:sz="12" w:space="0" w:color="auto"/>
            </w:tcBorders>
            <w:shd w:val="clear" w:color="auto" w:fill="auto"/>
            <w:vAlign w:val="center"/>
          </w:tcPr>
          <w:p w14:paraId="2A431B2F" w14:textId="77777777" w:rsidR="00741441" w:rsidRPr="00E66EB6" w:rsidRDefault="00741441" w:rsidP="00741441">
            <w:pPr>
              <w:jc w:val="center"/>
              <w:rPr>
                <w:rFonts w:eastAsiaTheme="minorEastAsia"/>
                <w:sz w:val="18"/>
                <w:szCs w:val="18"/>
              </w:rPr>
            </w:pPr>
            <w:r w:rsidRPr="00E66EB6">
              <w:rPr>
                <w:rFonts w:eastAsiaTheme="minorEastAsia"/>
                <w:sz w:val="18"/>
                <w:szCs w:val="18"/>
              </w:rPr>
              <w:t>7</w:t>
            </w:r>
          </w:p>
        </w:tc>
      </w:tr>
      <w:tr w:rsidR="00741441" w:rsidRPr="00E66EB6" w14:paraId="16570C6C" w14:textId="77777777" w:rsidTr="00462034">
        <w:trPr>
          <w:jc w:val="center"/>
        </w:trPr>
        <w:tc>
          <w:tcPr>
            <w:tcW w:w="694" w:type="dxa"/>
            <w:shd w:val="clear" w:color="auto" w:fill="auto"/>
            <w:vAlign w:val="center"/>
          </w:tcPr>
          <w:p w14:paraId="3FD3385E" w14:textId="77777777" w:rsidR="00741441" w:rsidRPr="00E66EB6" w:rsidRDefault="00741441" w:rsidP="00741441">
            <w:pPr>
              <w:jc w:val="center"/>
              <w:rPr>
                <w:rFonts w:eastAsiaTheme="minorEastAsia"/>
                <w:sz w:val="18"/>
                <w:szCs w:val="18"/>
              </w:rPr>
            </w:pPr>
            <w:r w:rsidRPr="00E66EB6">
              <w:rPr>
                <w:rFonts w:eastAsiaTheme="minorEastAsia"/>
                <w:sz w:val="18"/>
                <w:szCs w:val="18"/>
              </w:rPr>
              <w:t>5</w:t>
            </w:r>
          </w:p>
        </w:tc>
        <w:tc>
          <w:tcPr>
            <w:tcW w:w="4394" w:type="dxa"/>
            <w:shd w:val="clear" w:color="auto" w:fill="auto"/>
            <w:vAlign w:val="center"/>
          </w:tcPr>
          <w:p w14:paraId="25263F26" w14:textId="77777777" w:rsidR="00741441" w:rsidRPr="00E66EB6" w:rsidRDefault="00741441" w:rsidP="00741441">
            <w:pPr>
              <w:jc w:val="center"/>
              <w:rPr>
                <w:rFonts w:eastAsiaTheme="minorEastAsia"/>
                <w:sz w:val="18"/>
                <w:szCs w:val="18"/>
              </w:rPr>
            </w:pPr>
            <w:r w:rsidRPr="00E66EB6">
              <w:rPr>
                <w:rFonts w:eastAsiaTheme="minorEastAsia"/>
                <w:sz w:val="18"/>
                <w:szCs w:val="18"/>
              </w:rPr>
              <w:t>30</w:t>
            </w:r>
          </w:p>
        </w:tc>
        <w:tc>
          <w:tcPr>
            <w:tcW w:w="4536" w:type="dxa"/>
            <w:shd w:val="clear" w:color="auto" w:fill="auto"/>
            <w:vAlign w:val="center"/>
          </w:tcPr>
          <w:p w14:paraId="475155D8" w14:textId="77777777" w:rsidR="00741441" w:rsidRPr="00E66EB6" w:rsidRDefault="00741441" w:rsidP="00741441">
            <w:pPr>
              <w:jc w:val="center"/>
              <w:rPr>
                <w:rFonts w:eastAsiaTheme="minorEastAsia"/>
                <w:sz w:val="18"/>
                <w:szCs w:val="18"/>
              </w:rPr>
            </w:pPr>
            <w:r w:rsidRPr="00E66EB6">
              <w:rPr>
                <w:rFonts w:eastAsiaTheme="minorEastAsia"/>
                <w:sz w:val="18"/>
                <w:szCs w:val="18"/>
              </w:rPr>
              <w:t>5</w:t>
            </w:r>
          </w:p>
        </w:tc>
      </w:tr>
      <w:tr w:rsidR="00741441" w:rsidRPr="00E66EB6" w14:paraId="2DEE0DBA" w14:textId="77777777" w:rsidTr="00462034">
        <w:trPr>
          <w:jc w:val="center"/>
        </w:trPr>
        <w:tc>
          <w:tcPr>
            <w:tcW w:w="694" w:type="dxa"/>
            <w:shd w:val="clear" w:color="auto" w:fill="auto"/>
            <w:vAlign w:val="center"/>
          </w:tcPr>
          <w:p w14:paraId="2484539E" w14:textId="77777777" w:rsidR="00741441" w:rsidRPr="00E66EB6" w:rsidRDefault="00741441" w:rsidP="00741441">
            <w:pPr>
              <w:jc w:val="center"/>
              <w:rPr>
                <w:rFonts w:eastAsiaTheme="minorEastAsia"/>
                <w:sz w:val="18"/>
                <w:szCs w:val="18"/>
              </w:rPr>
            </w:pPr>
            <w:r w:rsidRPr="00E66EB6">
              <w:rPr>
                <w:rFonts w:eastAsiaTheme="minorEastAsia"/>
                <w:sz w:val="18"/>
                <w:szCs w:val="18"/>
              </w:rPr>
              <w:t>6</w:t>
            </w:r>
          </w:p>
        </w:tc>
        <w:tc>
          <w:tcPr>
            <w:tcW w:w="4394" w:type="dxa"/>
            <w:shd w:val="clear" w:color="auto" w:fill="auto"/>
            <w:vAlign w:val="center"/>
          </w:tcPr>
          <w:p w14:paraId="038899B6" w14:textId="77777777" w:rsidR="00741441" w:rsidRPr="00E66EB6" w:rsidRDefault="00741441" w:rsidP="00741441">
            <w:pPr>
              <w:jc w:val="center"/>
              <w:rPr>
                <w:rFonts w:eastAsiaTheme="minorEastAsia"/>
                <w:sz w:val="18"/>
                <w:szCs w:val="18"/>
              </w:rPr>
            </w:pPr>
            <w:r w:rsidRPr="00E66EB6">
              <w:rPr>
                <w:rFonts w:eastAsiaTheme="minorEastAsia"/>
                <w:sz w:val="18"/>
                <w:szCs w:val="18"/>
              </w:rPr>
              <w:t>0</w:t>
            </w:r>
          </w:p>
        </w:tc>
        <w:tc>
          <w:tcPr>
            <w:tcW w:w="4536" w:type="dxa"/>
            <w:shd w:val="clear" w:color="auto" w:fill="auto"/>
            <w:vAlign w:val="center"/>
          </w:tcPr>
          <w:p w14:paraId="2A7D8F45" w14:textId="77777777" w:rsidR="00741441" w:rsidRPr="00E66EB6" w:rsidRDefault="00741441" w:rsidP="00741441">
            <w:pPr>
              <w:jc w:val="center"/>
              <w:rPr>
                <w:rFonts w:eastAsiaTheme="minorEastAsia"/>
                <w:sz w:val="18"/>
                <w:szCs w:val="18"/>
              </w:rPr>
            </w:pPr>
            <w:r w:rsidRPr="00E66EB6">
              <w:rPr>
                <w:rFonts w:eastAsiaTheme="minorEastAsia"/>
                <w:sz w:val="18"/>
                <w:szCs w:val="18"/>
              </w:rPr>
              <w:t>3</w:t>
            </w:r>
          </w:p>
        </w:tc>
      </w:tr>
      <w:tr w:rsidR="00741441" w:rsidRPr="00E66EB6" w14:paraId="7738F1E1" w14:textId="77777777" w:rsidTr="00462034">
        <w:trPr>
          <w:jc w:val="center"/>
        </w:trPr>
        <w:tc>
          <w:tcPr>
            <w:tcW w:w="694" w:type="dxa"/>
            <w:shd w:val="clear" w:color="auto" w:fill="auto"/>
            <w:vAlign w:val="center"/>
          </w:tcPr>
          <w:p w14:paraId="2091733C" w14:textId="77777777" w:rsidR="00741441" w:rsidRPr="00E66EB6" w:rsidRDefault="00741441" w:rsidP="00741441">
            <w:pPr>
              <w:jc w:val="center"/>
              <w:rPr>
                <w:rFonts w:eastAsiaTheme="minorEastAsia"/>
                <w:sz w:val="18"/>
                <w:szCs w:val="18"/>
              </w:rPr>
            </w:pPr>
            <w:r w:rsidRPr="00E66EB6">
              <w:rPr>
                <w:rFonts w:eastAsiaTheme="minorEastAsia"/>
                <w:sz w:val="18"/>
                <w:szCs w:val="18"/>
              </w:rPr>
              <w:t>7</w:t>
            </w:r>
          </w:p>
        </w:tc>
        <w:tc>
          <w:tcPr>
            <w:tcW w:w="4394" w:type="dxa"/>
            <w:shd w:val="clear" w:color="auto" w:fill="auto"/>
            <w:vAlign w:val="center"/>
          </w:tcPr>
          <w:p w14:paraId="06FE9666" w14:textId="77777777" w:rsidR="00741441" w:rsidRPr="00E66EB6" w:rsidRDefault="00741441" w:rsidP="00741441">
            <w:pPr>
              <w:jc w:val="center"/>
              <w:rPr>
                <w:rFonts w:eastAsiaTheme="minorEastAsia"/>
                <w:sz w:val="18"/>
                <w:szCs w:val="18"/>
              </w:rPr>
            </w:pPr>
            <w:r w:rsidRPr="00E66EB6">
              <w:rPr>
                <w:rFonts w:eastAsiaTheme="minorEastAsia"/>
                <w:sz w:val="18"/>
                <w:szCs w:val="18"/>
              </w:rPr>
              <w:t>1</w:t>
            </w:r>
          </w:p>
        </w:tc>
        <w:tc>
          <w:tcPr>
            <w:tcW w:w="4536" w:type="dxa"/>
            <w:shd w:val="clear" w:color="auto" w:fill="auto"/>
            <w:vAlign w:val="center"/>
          </w:tcPr>
          <w:p w14:paraId="6FDC731C" w14:textId="77777777" w:rsidR="00741441" w:rsidRPr="00E66EB6" w:rsidRDefault="00741441" w:rsidP="00741441">
            <w:pPr>
              <w:jc w:val="center"/>
              <w:rPr>
                <w:rFonts w:eastAsiaTheme="minorEastAsia"/>
                <w:sz w:val="18"/>
                <w:szCs w:val="18"/>
              </w:rPr>
            </w:pPr>
            <w:r w:rsidRPr="00E66EB6">
              <w:rPr>
                <w:rFonts w:eastAsiaTheme="minorEastAsia"/>
                <w:sz w:val="18"/>
                <w:szCs w:val="18"/>
              </w:rPr>
              <w:t>3</w:t>
            </w:r>
          </w:p>
        </w:tc>
      </w:tr>
      <w:tr w:rsidR="00741441" w:rsidRPr="00E66EB6" w14:paraId="18EC1F45" w14:textId="77777777" w:rsidTr="00462034">
        <w:trPr>
          <w:jc w:val="center"/>
        </w:trPr>
        <w:tc>
          <w:tcPr>
            <w:tcW w:w="694" w:type="dxa"/>
            <w:shd w:val="clear" w:color="auto" w:fill="auto"/>
            <w:vAlign w:val="center"/>
          </w:tcPr>
          <w:p w14:paraId="5EA4368E" w14:textId="77777777" w:rsidR="00741441" w:rsidRPr="00E66EB6" w:rsidRDefault="00741441" w:rsidP="00741441">
            <w:pPr>
              <w:jc w:val="center"/>
              <w:rPr>
                <w:rFonts w:eastAsiaTheme="minorEastAsia"/>
                <w:sz w:val="18"/>
                <w:szCs w:val="18"/>
              </w:rPr>
            </w:pPr>
            <w:r w:rsidRPr="00E66EB6">
              <w:rPr>
                <w:rFonts w:eastAsiaTheme="minorEastAsia"/>
                <w:sz w:val="18"/>
                <w:szCs w:val="18"/>
              </w:rPr>
              <w:t>8</w:t>
            </w:r>
          </w:p>
        </w:tc>
        <w:tc>
          <w:tcPr>
            <w:tcW w:w="4394" w:type="dxa"/>
            <w:shd w:val="clear" w:color="auto" w:fill="auto"/>
            <w:vAlign w:val="center"/>
          </w:tcPr>
          <w:p w14:paraId="5CCDBC20" w14:textId="77777777" w:rsidR="00741441" w:rsidRPr="00E66EB6" w:rsidRDefault="00741441" w:rsidP="00741441">
            <w:pPr>
              <w:jc w:val="center"/>
              <w:rPr>
                <w:rFonts w:eastAsiaTheme="minorEastAsia"/>
                <w:sz w:val="18"/>
                <w:szCs w:val="18"/>
              </w:rPr>
            </w:pPr>
            <w:r w:rsidRPr="00E66EB6">
              <w:rPr>
                <w:rFonts w:eastAsiaTheme="minorEastAsia"/>
                <w:sz w:val="18"/>
                <w:szCs w:val="18"/>
              </w:rPr>
              <w:t>2</w:t>
            </w:r>
          </w:p>
        </w:tc>
        <w:tc>
          <w:tcPr>
            <w:tcW w:w="4536" w:type="dxa"/>
            <w:shd w:val="clear" w:color="auto" w:fill="auto"/>
            <w:vAlign w:val="center"/>
          </w:tcPr>
          <w:p w14:paraId="5BB70FF5" w14:textId="77777777" w:rsidR="00741441" w:rsidRPr="00E66EB6" w:rsidRDefault="00741441" w:rsidP="00741441">
            <w:pPr>
              <w:jc w:val="center"/>
              <w:rPr>
                <w:rFonts w:eastAsiaTheme="minorEastAsia"/>
                <w:sz w:val="18"/>
                <w:szCs w:val="18"/>
              </w:rPr>
            </w:pPr>
            <w:r w:rsidRPr="00E66EB6">
              <w:rPr>
                <w:rFonts w:eastAsiaTheme="minorEastAsia"/>
                <w:sz w:val="18"/>
                <w:szCs w:val="18"/>
              </w:rPr>
              <w:t>3</w:t>
            </w:r>
          </w:p>
        </w:tc>
      </w:tr>
      <w:tr w:rsidR="00741441" w:rsidRPr="00E66EB6" w14:paraId="0F834319" w14:textId="77777777" w:rsidTr="00462034">
        <w:trPr>
          <w:jc w:val="center"/>
        </w:trPr>
        <w:tc>
          <w:tcPr>
            <w:tcW w:w="694" w:type="dxa"/>
            <w:shd w:val="clear" w:color="auto" w:fill="auto"/>
            <w:vAlign w:val="center"/>
          </w:tcPr>
          <w:p w14:paraId="357857CF" w14:textId="77777777" w:rsidR="00741441" w:rsidRPr="00E66EB6" w:rsidRDefault="00741441" w:rsidP="00741441">
            <w:pPr>
              <w:jc w:val="center"/>
              <w:rPr>
                <w:rFonts w:eastAsiaTheme="minorEastAsia"/>
                <w:sz w:val="18"/>
                <w:szCs w:val="18"/>
              </w:rPr>
            </w:pPr>
            <w:r w:rsidRPr="00E66EB6">
              <w:rPr>
                <w:rFonts w:eastAsiaTheme="minorEastAsia"/>
                <w:sz w:val="18"/>
                <w:szCs w:val="18"/>
              </w:rPr>
              <w:t>9</w:t>
            </w:r>
          </w:p>
        </w:tc>
        <w:tc>
          <w:tcPr>
            <w:tcW w:w="4394" w:type="dxa"/>
            <w:shd w:val="clear" w:color="auto" w:fill="auto"/>
            <w:vAlign w:val="center"/>
          </w:tcPr>
          <w:p w14:paraId="64CD6D73" w14:textId="77777777" w:rsidR="00741441" w:rsidRPr="00E66EB6" w:rsidRDefault="00741441" w:rsidP="00741441">
            <w:pPr>
              <w:jc w:val="center"/>
              <w:rPr>
                <w:rFonts w:eastAsiaTheme="minorEastAsia"/>
                <w:sz w:val="18"/>
                <w:szCs w:val="18"/>
              </w:rPr>
            </w:pPr>
            <w:r w:rsidRPr="00E66EB6">
              <w:rPr>
                <w:rFonts w:eastAsiaTheme="minorEastAsia"/>
                <w:sz w:val="18"/>
                <w:szCs w:val="18"/>
              </w:rPr>
              <w:t>2</w:t>
            </w:r>
          </w:p>
        </w:tc>
        <w:tc>
          <w:tcPr>
            <w:tcW w:w="4536" w:type="dxa"/>
            <w:shd w:val="clear" w:color="auto" w:fill="auto"/>
            <w:vAlign w:val="center"/>
          </w:tcPr>
          <w:p w14:paraId="37ECB908" w14:textId="77777777" w:rsidR="00741441" w:rsidRPr="00E66EB6" w:rsidRDefault="00741441" w:rsidP="00741441">
            <w:pPr>
              <w:jc w:val="center"/>
              <w:rPr>
                <w:rFonts w:eastAsiaTheme="minorEastAsia"/>
                <w:sz w:val="18"/>
                <w:szCs w:val="18"/>
              </w:rPr>
            </w:pPr>
            <w:r w:rsidRPr="00E66EB6">
              <w:rPr>
                <w:rFonts w:eastAsiaTheme="minorEastAsia"/>
                <w:sz w:val="18"/>
                <w:szCs w:val="18"/>
              </w:rPr>
              <w:t>2</w:t>
            </w:r>
          </w:p>
        </w:tc>
      </w:tr>
      <w:tr w:rsidR="00741441" w:rsidRPr="00E66EB6" w14:paraId="109FF96D" w14:textId="77777777" w:rsidTr="00462034">
        <w:trPr>
          <w:jc w:val="center"/>
        </w:trPr>
        <w:tc>
          <w:tcPr>
            <w:tcW w:w="694" w:type="dxa"/>
            <w:shd w:val="clear" w:color="auto" w:fill="auto"/>
            <w:vAlign w:val="center"/>
          </w:tcPr>
          <w:p w14:paraId="39B1CBBB" w14:textId="77777777" w:rsidR="00741441" w:rsidRPr="00E66EB6" w:rsidRDefault="00741441" w:rsidP="00741441">
            <w:pPr>
              <w:jc w:val="center"/>
              <w:rPr>
                <w:rFonts w:eastAsiaTheme="minorEastAsia"/>
                <w:sz w:val="18"/>
                <w:szCs w:val="18"/>
              </w:rPr>
            </w:pPr>
            <w:r w:rsidRPr="00E66EB6">
              <w:rPr>
                <w:rFonts w:eastAsiaTheme="minorEastAsia"/>
                <w:sz w:val="18"/>
                <w:szCs w:val="18"/>
              </w:rPr>
              <w:t>10</w:t>
            </w:r>
          </w:p>
        </w:tc>
        <w:tc>
          <w:tcPr>
            <w:tcW w:w="4394" w:type="dxa"/>
            <w:shd w:val="clear" w:color="auto" w:fill="auto"/>
            <w:vAlign w:val="center"/>
          </w:tcPr>
          <w:p w14:paraId="74E1A0DE" w14:textId="77777777" w:rsidR="00741441" w:rsidRPr="00E66EB6" w:rsidRDefault="00741441" w:rsidP="00741441">
            <w:pPr>
              <w:jc w:val="center"/>
              <w:rPr>
                <w:rFonts w:eastAsiaTheme="minorEastAsia"/>
                <w:sz w:val="18"/>
                <w:szCs w:val="18"/>
              </w:rPr>
            </w:pPr>
            <w:r w:rsidRPr="00E66EB6">
              <w:rPr>
                <w:rFonts w:eastAsiaTheme="minorEastAsia"/>
                <w:sz w:val="18"/>
                <w:szCs w:val="18"/>
              </w:rPr>
              <w:t>3</w:t>
            </w:r>
          </w:p>
        </w:tc>
        <w:tc>
          <w:tcPr>
            <w:tcW w:w="4536" w:type="dxa"/>
            <w:shd w:val="clear" w:color="auto" w:fill="auto"/>
            <w:vAlign w:val="center"/>
          </w:tcPr>
          <w:p w14:paraId="0EE55FFC" w14:textId="77777777" w:rsidR="00741441" w:rsidRPr="00E66EB6" w:rsidRDefault="00741441" w:rsidP="00741441">
            <w:pPr>
              <w:jc w:val="center"/>
              <w:rPr>
                <w:rFonts w:eastAsiaTheme="minorEastAsia"/>
                <w:sz w:val="18"/>
                <w:szCs w:val="18"/>
              </w:rPr>
            </w:pPr>
            <w:r w:rsidRPr="00E66EB6">
              <w:rPr>
                <w:rFonts w:eastAsiaTheme="minorEastAsia"/>
                <w:sz w:val="18"/>
                <w:szCs w:val="18"/>
              </w:rPr>
              <w:t>3</w:t>
            </w:r>
          </w:p>
        </w:tc>
      </w:tr>
      <w:tr w:rsidR="00741441" w:rsidRPr="00E66EB6" w14:paraId="2F411CA5" w14:textId="77777777" w:rsidTr="00462034">
        <w:trPr>
          <w:jc w:val="center"/>
        </w:trPr>
        <w:tc>
          <w:tcPr>
            <w:tcW w:w="694" w:type="dxa"/>
            <w:shd w:val="clear" w:color="auto" w:fill="auto"/>
            <w:vAlign w:val="center"/>
          </w:tcPr>
          <w:p w14:paraId="64308AE2" w14:textId="77777777" w:rsidR="00741441" w:rsidRPr="00E66EB6" w:rsidRDefault="00741441" w:rsidP="00741441">
            <w:pPr>
              <w:jc w:val="center"/>
              <w:rPr>
                <w:rFonts w:eastAsiaTheme="minorEastAsia"/>
                <w:sz w:val="18"/>
                <w:szCs w:val="18"/>
              </w:rPr>
            </w:pPr>
            <w:r w:rsidRPr="00E66EB6">
              <w:rPr>
                <w:rFonts w:eastAsiaTheme="minorEastAsia"/>
                <w:sz w:val="18"/>
                <w:szCs w:val="18"/>
              </w:rPr>
              <w:t>11</w:t>
            </w:r>
          </w:p>
        </w:tc>
        <w:tc>
          <w:tcPr>
            <w:tcW w:w="4394" w:type="dxa"/>
            <w:shd w:val="clear" w:color="auto" w:fill="auto"/>
            <w:vAlign w:val="center"/>
          </w:tcPr>
          <w:p w14:paraId="354CFA76" w14:textId="77777777" w:rsidR="00741441" w:rsidRPr="00E66EB6" w:rsidRDefault="00741441" w:rsidP="00741441">
            <w:pPr>
              <w:jc w:val="center"/>
              <w:rPr>
                <w:rFonts w:eastAsiaTheme="minorEastAsia"/>
                <w:sz w:val="18"/>
                <w:szCs w:val="18"/>
              </w:rPr>
            </w:pPr>
            <w:r w:rsidRPr="00E66EB6">
              <w:rPr>
                <w:rFonts w:eastAsiaTheme="minorEastAsia"/>
                <w:sz w:val="18"/>
                <w:szCs w:val="18"/>
              </w:rPr>
              <w:t>6</w:t>
            </w:r>
          </w:p>
        </w:tc>
        <w:tc>
          <w:tcPr>
            <w:tcW w:w="4536" w:type="dxa"/>
            <w:shd w:val="clear" w:color="auto" w:fill="auto"/>
            <w:vAlign w:val="center"/>
          </w:tcPr>
          <w:p w14:paraId="65314C18" w14:textId="77777777" w:rsidR="00741441" w:rsidRPr="00E66EB6" w:rsidRDefault="00741441" w:rsidP="00741441">
            <w:pPr>
              <w:jc w:val="center"/>
              <w:rPr>
                <w:rFonts w:eastAsiaTheme="minorEastAsia"/>
                <w:sz w:val="18"/>
                <w:szCs w:val="18"/>
              </w:rPr>
            </w:pPr>
            <w:r w:rsidRPr="00E66EB6">
              <w:rPr>
                <w:rFonts w:eastAsiaTheme="minorEastAsia"/>
                <w:sz w:val="18"/>
                <w:szCs w:val="18"/>
              </w:rPr>
              <w:t>3</w:t>
            </w:r>
          </w:p>
        </w:tc>
      </w:tr>
      <w:tr w:rsidR="00741441" w:rsidRPr="00E66EB6" w14:paraId="40CDC3B0" w14:textId="77777777" w:rsidTr="00462034">
        <w:trPr>
          <w:jc w:val="center"/>
        </w:trPr>
        <w:tc>
          <w:tcPr>
            <w:tcW w:w="694" w:type="dxa"/>
            <w:shd w:val="clear" w:color="auto" w:fill="auto"/>
            <w:vAlign w:val="center"/>
          </w:tcPr>
          <w:p w14:paraId="6FF4BD4E" w14:textId="77777777" w:rsidR="00741441" w:rsidRPr="00E66EB6" w:rsidRDefault="00741441" w:rsidP="00741441">
            <w:pPr>
              <w:jc w:val="center"/>
              <w:rPr>
                <w:rFonts w:eastAsiaTheme="minorEastAsia"/>
                <w:sz w:val="18"/>
                <w:szCs w:val="18"/>
              </w:rPr>
            </w:pPr>
            <w:r w:rsidRPr="00E66EB6">
              <w:rPr>
                <w:rFonts w:eastAsiaTheme="minorEastAsia"/>
                <w:sz w:val="18"/>
                <w:szCs w:val="18"/>
              </w:rPr>
              <w:t>12</w:t>
            </w:r>
          </w:p>
        </w:tc>
        <w:tc>
          <w:tcPr>
            <w:tcW w:w="4394" w:type="dxa"/>
            <w:shd w:val="clear" w:color="auto" w:fill="auto"/>
            <w:vAlign w:val="center"/>
          </w:tcPr>
          <w:p w14:paraId="1B0F5199" w14:textId="77777777" w:rsidR="00741441" w:rsidRPr="00E66EB6" w:rsidRDefault="00741441" w:rsidP="00741441">
            <w:pPr>
              <w:jc w:val="center"/>
              <w:rPr>
                <w:rFonts w:eastAsiaTheme="minorEastAsia"/>
                <w:sz w:val="18"/>
                <w:szCs w:val="18"/>
              </w:rPr>
            </w:pPr>
            <w:r w:rsidRPr="00E66EB6">
              <w:rPr>
                <w:rFonts w:eastAsiaTheme="minorEastAsia"/>
                <w:sz w:val="18"/>
                <w:szCs w:val="18"/>
              </w:rPr>
              <w:t>14</w:t>
            </w:r>
          </w:p>
        </w:tc>
        <w:tc>
          <w:tcPr>
            <w:tcW w:w="4536" w:type="dxa"/>
            <w:shd w:val="clear" w:color="auto" w:fill="auto"/>
            <w:vAlign w:val="center"/>
          </w:tcPr>
          <w:p w14:paraId="35BA2297" w14:textId="77777777" w:rsidR="00741441" w:rsidRPr="00E66EB6" w:rsidRDefault="00741441" w:rsidP="00741441">
            <w:pPr>
              <w:jc w:val="center"/>
              <w:rPr>
                <w:rFonts w:eastAsiaTheme="minorEastAsia"/>
                <w:sz w:val="18"/>
                <w:szCs w:val="18"/>
              </w:rPr>
            </w:pPr>
            <w:r w:rsidRPr="00E66EB6">
              <w:rPr>
                <w:rFonts w:eastAsiaTheme="minorEastAsia"/>
                <w:sz w:val="18"/>
                <w:szCs w:val="18"/>
              </w:rPr>
              <w:t>4</w:t>
            </w:r>
          </w:p>
        </w:tc>
      </w:tr>
      <w:tr w:rsidR="00741441" w:rsidRPr="00E66EB6" w14:paraId="17939942" w14:textId="77777777" w:rsidTr="00462034">
        <w:trPr>
          <w:jc w:val="center"/>
        </w:trPr>
        <w:tc>
          <w:tcPr>
            <w:tcW w:w="694" w:type="dxa"/>
            <w:shd w:val="clear" w:color="auto" w:fill="auto"/>
            <w:vAlign w:val="center"/>
          </w:tcPr>
          <w:p w14:paraId="30D8FFB2" w14:textId="77777777" w:rsidR="00741441" w:rsidRPr="00E66EB6" w:rsidRDefault="00741441" w:rsidP="00741441">
            <w:pPr>
              <w:jc w:val="center"/>
              <w:rPr>
                <w:rFonts w:eastAsiaTheme="minorEastAsia"/>
                <w:sz w:val="18"/>
                <w:szCs w:val="18"/>
              </w:rPr>
            </w:pPr>
            <w:r w:rsidRPr="00E66EB6">
              <w:rPr>
                <w:rFonts w:eastAsiaTheme="minorEastAsia"/>
                <w:sz w:val="18"/>
                <w:szCs w:val="18"/>
              </w:rPr>
              <w:t>13</w:t>
            </w:r>
          </w:p>
        </w:tc>
        <w:tc>
          <w:tcPr>
            <w:tcW w:w="4394" w:type="dxa"/>
            <w:shd w:val="clear" w:color="auto" w:fill="auto"/>
            <w:vAlign w:val="center"/>
          </w:tcPr>
          <w:p w14:paraId="0FD61174" w14:textId="77777777" w:rsidR="00741441" w:rsidRPr="00E66EB6" w:rsidRDefault="00741441" w:rsidP="00741441">
            <w:pPr>
              <w:jc w:val="center"/>
              <w:rPr>
                <w:rFonts w:eastAsiaTheme="minorEastAsia"/>
                <w:sz w:val="18"/>
                <w:szCs w:val="18"/>
              </w:rPr>
            </w:pPr>
            <w:r w:rsidRPr="00E66EB6">
              <w:rPr>
                <w:rFonts w:eastAsiaTheme="minorEastAsia"/>
                <w:sz w:val="18"/>
                <w:szCs w:val="18"/>
              </w:rPr>
              <w:t>62</w:t>
            </w:r>
          </w:p>
        </w:tc>
        <w:tc>
          <w:tcPr>
            <w:tcW w:w="4536" w:type="dxa"/>
            <w:shd w:val="clear" w:color="auto" w:fill="auto"/>
            <w:vAlign w:val="center"/>
          </w:tcPr>
          <w:p w14:paraId="2268550D" w14:textId="77777777" w:rsidR="00741441" w:rsidRPr="00E66EB6" w:rsidRDefault="00741441" w:rsidP="00741441">
            <w:pPr>
              <w:jc w:val="center"/>
              <w:rPr>
                <w:rFonts w:eastAsiaTheme="minorEastAsia"/>
                <w:sz w:val="18"/>
                <w:szCs w:val="18"/>
              </w:rPr>
            </w:pPr>
            <w:r w:rsidRPr="00E66EB6">
              <w:rPr>
                <w:rFonts w:eastAsiaTheme="minorEastAsia"/>
                <w:sz w:val="18"/>
                <w:szCs w:val="18"/>
              </w:rPr>
              <w:t>6</w:t>
            </w:r>
          </w:p>
        </w:tc>
      </w:tr>
      <w:tr w:rsidR="00741441" w:rsidRPr="00E66EB6" w14:paraId="4075F456" w14:textId="77777777" w:rsidTr="00462034">
        <w:trPr>
          <w:jc w:val="center"/>
        </w:trPr>
        <w:tc>
          <w:tcPr>
            <w:tcW w:w="694" w:type="dxa"/>
            <w:shd w:val="clear" w:color="auto" w:fill="auto"/>
            <w:vAlign w:val="center"/>
          </w:tcPr>
          <w:p w14:paraId="146B4209" w14:textId="77777777" w:rsidR="00741441" w:rsidRPr="00E66EB6" w:rsidRDefault="00741441" w:rsidP="00741441">
            <w:pPr>
              <w:jc w:val="center"/>
              <w:rPr>
                <w:rFonts w:eastAsiaTheme="minorEastAsia"/>
                <w:sz w:val="18"/>
                <w:szCs w:val="18"/>
              </w:rPr>
            </w:pPr>
            <w:r w:rsidRPr="00E66EB6">
              <w:rPr>
                <w:rFonts w:eastAsiaTheme="minorEastAsia"/>
                <w:sz w:val="18"/>
                <w:szCs w:val="18"/>
              </w:rPr>
              <w:t>14</w:t>
            </w:r>
          </w:p>
        </w:tc>
        <w:tc>
          <w:tcPr>
            <w:tcW w:w="4394" w:type="dxa"/>
            <w:shd w:val="clear" w:color="auto" w:fill="auto"/>
            <w:vAlign w:val="center"/>
          </w:tcPr>
          <w:p w14:paraId="71D10A90" w14:textId="77777777" w:rsidR="00741441" w:rsidRPr="00E66EB6" w:rsidRDefault="00741441" w:rsidP="00741441">
            <w:pPr>
              <w:jc w:val="center"/>
              <w:rPr>
                <w:rFonts w:eastAsiaTheme="minorEastAsia"/>
                <w:sz w:val="18"/>
                <w:szCs w:val="18"/>
              </w:rPr>
            </w:pPr>
            <w:r w:rsidRPr="00E66EB6">
              <w:rPr>
                <w:rFonts w:eastAsiaTheme="minorEastAsia"/>
                <w:sz w:val="18"/>
                <w:szCs w:val="18"/>
              </w:rPr>
              <w:t>252</w:t>
            </w:r>
          </w:p>
        </w:tc>
        <w:tc>
          <w:tcPr>
            <w:tcW w:w="4536" w:type="dxa"/>
            <w:shd w:val="clear" w:color="auto" w:fill="auto"/>
            <w:vAlign w:val="center"/>
          </w:tcPr>
          <w:p w14:paraId="7B8F3876" w14:textId="77777777" w:rsidR="00741441" w:rsidRPr="00E66EB6" w:rsidRDefault="00741441" w:rsidP="00741441">
            <w:pPr>
              <w:jc w:val="center"/>
              <w:rPr>
                <w:rFonts w:eastAsiaTheme="minorEastAsia"/>
                <w:sz w:val="18"/>
                <w:szCs w:val="18"/>
              </w:rPr>
            </w:pPr>
            <w:r w:rsidRPr="00E66EB6">
              <w:rPr>
                <w:rFonts w:eastAsiaTheme="minorEastAsia"/>
                <w:sz w:val="18"/>
                <w:szCs w:val="18"/>
              </w:rPr>
              <w:t>8</w:t>
            </w:r>
          </w:p>
        </w:tc>
      </w:tr>
      <w:tr w:rsidR="00741441" w:rsidRPr="00E66EB6" w14:paraId="63025058" w14:textId="77777777" w:rsidTr="00462034">
        <w:trPr>
          <w:jc w:val="center"/>
        </w:trPr>
        <w:tc>
          <w:tcPr>
            <w:tcW w:w="694" w:type="dxa"/>
            <w:shd w:val="clear" w:color="auto" w:fill="auto"/>
            <w:vAlign w:val="center"/>
          </w:tcPr>
          <w:p w14:paraId="082B6F9F" w14:textId="77777777" w:rsidR="00741441" w:rsidRPr="00E66EB6" w:rsidRDefault="00741441" w:rsidP="00741441">
            <w:pPr>
              <w:jc w:val="center"/>
              <w:rPr>
                <w:rFonts w:eastAsiaTheme="minorEastAsia"/>
                <w:sz w:val="18"/>
                <w:szCs w:val="18"/>
              </w:rPr>
            </w:pPr>
            <w:r w:rsidRPr="00E66EB6">
              <w:rPr>
                <w:rFonts w:eastAsiaTheme="minorEastAsia"/>
                <w:sz w:val="18"/>
                <w:szCs w:val="18"/>
              </w:rPr>
              <w:t>15</w:t>
            </w:r>
          </w:p>
        </w:tc>
        <w:tc>
          <w:tcPr>
            <w:tcW w:w="4394" w:type="dxa"/>
            <w:shd w:val="clear" w:color="auto" w:fill="auto"/>
            <w:vAlign w:val="center"/>
          </w:tcPr>
          <w:p w14:paraId="0565DB37" w14:textId="77777777" w:rsidR="00741441" w:rsidRPr="00E66EB6" w:rsidRDefault="00741441" w:rsidP="00741441">
            <w:pPr>
              <w:jc w:val="center"/>
              <w:rPr>
                <w:rFonts w:eastAsiaTheme="minorEastAsia"/>
                <w:sz w:val="18"/>
                <w:szCs w:val="18"/>
              </w:rPr>
            </w:pPr>
            <w:r w:rsidRPr="00E66EB6">
              <w:rPr>
                <w:rFonts w:eastAsiaTheme="minorEastAsia"/>
                <w:sz w:val="18"/>
                <w:szCs w:val="18"/>
              </w:rPr>
              <w:t>2027</w:t>
            </w:r>
          </w:p>
        </w:tc>
        <w:tc>
          <w:tcPr>
            <w:tcW w:w="4536" w:type="dxa"/>
            <w:shd w:val="clear" w:color="auto" w:fill="auto"/>
            <w:vAlign w:val="center"/>
          </w:tcPr>
          <w:p w14:paraId="2F978627" w14:textId="77777777" w:rsidR="00741441" w:rsidRPr="00E66EB6" w:rsidRDefault="00741441" w:rsidP="00741441">
            <w:pPr>
              <w:jc w:val="center"/>
              <w:rPr>
                <w:rFonts w:eastAsiaTheme="minorEastAsia"/>
                <w:sz w:val="18"/>
                <w:szCs w:val="18"/>
              </w:rPr>
            </w:pPr>
            <w:r w:rsidRPr="00E66EB6">
              <w:rPr>
                <w:rFonts w:eastAsiaTheme="minorEastAsia"/>
                <w:sz w:val="18"/>
                <w:szCs w:val="18"/>
              </w:rPr>
              <w:t>11</w:t>
            </w:r>
          </w:p>
        </w:tc>
      </w:tr>
      <w:tr w:rsidR="00741441" w:rsidRPr="00E66EB6" w14:paraId="31D5AA49" w14:textId="77777777" w:rsidTr="00462034">
        <w:trPr>
          <w:jc w:val="center"/>
        </w:trPr>
        <w:tc>
          <w:tcPr>
            <w:tcW w:w="694" w:type="dxa"/>
            <w:shd w:val="clear" w:color="auto" w:fill="auto"/>
            <w:vAlign w:val="center"/>
          </w:tcPr>
          <w:p w14:paraId="6AD1396D" w14:textId="77777777" w:rsidR="00741441" w:rsidRPr="00E66EB6" w:rsidRDefault="00741441" w:rsidP="00741441">
            <w:pPr>
              <w:jc w:val="center"/>
              <w:rPr>
                <w:rFonts w:eastAsiaTheme="minorEastAsia"/>
                <w:sz w:val="18"/>
                <w:szCs w:val="18"/>
              </w:rPr>
            </w:pPr>
            <w:r w:rsidRPr="00E66EB6">
              <w:rPr>
                <w:rFonts w:eastAsiaTheme="minorEastAsia"/>
                <w:sz w:val="18"/>
                <w:szCs w:val="18"/>
              </w:rPr>
              <w:t>16</w:t>
            </w:r>
          </w:p>
        </w:tc>
        <w:tc>
          <w:tcPr>
            <w:tcW w:w="4394" w:type="dxa"/>
            <w:shd w:val="clear" w:color="auto" w:fill="auto"/>
            <w:vAlign w:val="center"/>
          </w:tcPr>
          <w:p w14:paraId="7794F54B" w14:textId="77777777" w:rsidR="00741441" w:rsidRPr="00E66EB6" w:rsidRDefault="00741441" w:rsidP="00741441">
            <w:pPr>
              <w:jc w:val="center"/>
              <w:rPr>
                <w:rFonts w:eastAsiaTheme="minorEastAsia"/>
                <w:sz w:val="18"/>
                <w:szCs w:val="18"/>
              </w:rPr>
            </w:pPr>
            <w:r w:rsidRPr="00E66EB6">
              <w:rPr>
                <w:rFonts w:eastAsiaTheme="minorEastAsia"/>
                <w:sz w:val="18"/>
                <w:szCs w:val="18"/>
              </w:rPr>
              <w:t>8105</w:t>
            </w:r>
          </w:p>
        </w:tc>
        <w:tc>
          <w:tcPr>
            <w:tcW w:w="4536" w:type="dxa"/>
            <w:shd w:val="clear" w:color="auto" w:fill="auto"/>
            <w:vAlign w:val="center"/>
          </w:tcPr>
          <w:p w14:paraId="28933143" w14:textId="77777777" w:rsidR="00741441" w:rsidRPr="00E66EB6" w:rsidRDefault="00741441" w:rsidP="00741441">
            <w:pPr>
              <w:jc w:val="center"/>
              <w:rPr>
                <w:rFonts w:eastAsiaTheme="minorEastAsia"/>
                <w:sz w:val="18"/>
                <w:szCs w:val="18"/>
              </w:rPr>
            </w:pPr>
            <w:r w:rsidRPr="00E66EB6">
              <w:rPr>
                <w:rFonts w:eastAsiaTheme="minorEastAsia"/>
                <w:sz w:val="18"/>
                <w:szCs w:val="18"/>
              </w:rPr>
              <w:t>13</w:t>
            </w:r>
          </w:p>
        </w:tc>
      </w:tr>
    </w:tbl>
    <w:p w14:paraId="139EF669" w14:textId="77777777" w:rsidR="00D54886" w:rsidRPr="00E66EB6" w:rsidRDefault="00D54886" w:rsidP="001D1450">
      <w:pPr>
        <w:pStyle w:val="affff2"/>
        <w:spacing w:before="156" w:after="156"/>
        <w:rPr>
          <w:rFonts w:ascii="Times New Roman"/>
        </w:rPr>
      </w:pPr>
    </w:p>
    <w:p w14:paraId="306F920D" w14:textId="5541EFB7"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B.15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2</w:t>
      </w:r>
      <w:r w:rsidRPr="00E66EB6">
        <w:rPr>
          <w:rFonts w:ascii="Times New Roman" w:hint="eastAsia"/>
        </w:rPr>
        <w:t>维</w:t>
      </w:r>
      <w:r w:rsidRPr="00E66EB6">
        <w:rPr>
          <w:rFonts w:ascii="Times New Roman"/>
        </w:rPr>
        <w:t xml:space="preserve"> tnsCodingTable1</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A71FB" w:rsidRPr="00E66EB6" w14:paraId="2663F7CF" w14:textId="77777777" w:rsidTr="00462034">
        <w:trPr>
          <w:jc w:val="center"/>
        </w:trPr>
        <w:tc>
          <w:tcPr>
            <w:tcW w:w="694" w:type="dxa"/>
            <w:tcBorders>
              <w:top w:val="single" w:sz="12" w:space="0" w:color="auto"/>
            </w:tcBorders>
            <w:shd w:val="clear" w:color="auto" w:fill="auto"/>
          </w:tcPr>
          <w:p w14:paraId="4342CEEB"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394" w:type="dxa"/>
            <w:tcBorders>
              <w:top w:val="single" w:sz="12" w:space="0" w:color="auto"/>
            </w:tcBorders>
            <w:shd w:val="clear" w:color="auto" w:fill="auto"/>
          </w:tcPr>
          <w:p w14:paraId="7508F12C"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536" w:type="dxa"/>
            <w:tcBorders>
              <w:top w:val="single" w:sz="12" w:space="0" w:color="auto"/>
            </w:tcBorders>
            <w:shd w:val="clear" w:color="auto" w:fill="auto"/>
          </w:tcPr>
          <w:p w14:paraId="73192316"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785078A1" w14:textId="77777777" w:rsidTr="00462034">
        <w:trPr>
          <w:jc w:val="center"/>
        </w:trPr>
        <w:tc>
          <w:tcPr>
            <w:tcW w:w="694" w:type="dxa"/>
            <w:shd w:val="clear" w:color="auto" w:fill="auto"/>
            <w:vAlign w:val="center"/>
          </w:tcPr>
          <w:p w14:paraId="64267A91"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394" w:type="dxa"/>
            <w:shd w:val="clear" w:color="auto" w:fill="auto"/>
            <w:vAlign w:val="center"/>
          </w:tcPr>
          <w:p w14:paraId="3338F99F" w14:textId="77777777" w:rsidR="007A71FB" w:rsidRPr="00E66EB6" w:rsidRDefault="007A71FB" w:rsidP="00462034">
            <w:pPr>
              <w:jc w:val="center"/>
              <w:rPr>
                <w:rFonts w:eastAsiaTheme="minorEastAsia"/>
                <w:sz w:val="18"/>
                <w:szCs w:val="18"/>
              </w:rPr>
            </w:pPr>
            <w:r w:rsidRPr="00E66EB6">
              <w:rPr>
                <w:rFonts w:eastAsiaTheme="minorEastAsia"/>
                <w:sz w:val="18"/>
                <w:szCs w:val="18"/>
              </w:rPr>
              <w:t>15360</w:t>
            </w:r>
          </w:p>
        </w:tc>
        <w:tc>
          <w:tcPr>
            <w:tcW w:w="4536" w:type="dxa"/>
            <w:shd w:val="clear" w:color="auto" w:fill="auto"/>
            <w:vAlign w:val="center"/>
          </w:tcPr>
          <w:p w14:paraId="2BCD26A6"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r>
      <w:tr w:rsidR="007A71FB" w:rsidRPr="00E66EB6" w14:paraId="62329C69" w14:textId="77777777" w:rsidTr="00462034">
        <w:trPr>
          <w:jc w:val="center"/>
        </w:trPr>
        <w:tc>
          <w:tcPr>
            <w:tcW w:w="694" w:type="dxa"/>
            <w:shd w:val="clear" w:color="auto" w:fill="auto"/>
            <w:vAlign w:val="center"/>
          </w:tcPr>
          <w:p w14:paraId="4230BFE2"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394" w:type="dxa"/>
            <w:shd w:val="clear" w:color="auto" w:fill="auto"/>
            <w:vAlign w:val="center"/>
          </w:tcPr>
          <w:p w14:paraId="633E23A1" w14:textId="77777777" w:rsidR="007A71FB" w:rsidRPr="00E66EB6" w:rsidRDefault="007A71FB" w:rsidP="00462034">
            <w:pPr>
              <w:jc w:val="center"/>
              <w:rPr>
                <w:rFonts w:eastAsiaTheme="minorEastAsia"/>
                <w:sz w:val="18"/>
                <w:szCs w:val="18"/>
              </w:rPr>
            </w:pPr>
            <w:r w:rsidRPr="00E66EB6">
              <w:rPr>
                <w:rFonts w:eastAsiaTheme="minorEastAsia"/>
                <w:sz w:val="18"/>
                <w:szCs w:val="18"/>
              </w:rPr>
              <w:t>7681</w:t>
            </w:r>
          </w:p>
        </w:tc>
        <w:tc>
          <w:tcPr>
            <w:tcW w:w="4536" w:type="dxa"/>
            <w:shd w:val="clear" w:color="auto" w:fill="auto"/>
            <w:vAlign w:val="center"/>
          </w:tcPr>
          <w:p w14:paraId="61E9D238"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23638BB3" w14:textId="77777777" w:rsidTr="00462034">
        <w:trPr>
          <w:jc w:val="center"/>
        </w:trPr>
        <w:tc>
          <w:tcPr>
            <w:tcW w:w="694" w:type="dxa"/>
            <w:shd w:val="clear" w:color="auto" w:fill="auto"/>
            <w:vAlign w:val="center"/>
          </w:tcPr>
          <w:p w14:paraId="4AA761D4"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394" w:type="dxa"/>
            <w:shd w:val="clear" w:color="auto" w:fill="auto"/>
            <w:vAlign w:val="center"/>
          </w:tcPr>
          <w:p w14:paraId="1260DB42" w14:textId="77777777" w:rsidR="007A71FB" w:rsidRPr="00E66EB6" w:rsidRDefault="007A71FB" w:rsidP="00462034">
            <w:pPr>
              <w:jc w:val="center"/>
              <w:rPr>
                <w:rFonts w:eastAsiaTheme="minorEastAsia"/>
                <w:sz w:val="18"/>
                <w:szCs w:val="18"/>
              </w:rPr>
            </w:pPr>
            <w:r w:rsidRPr="00E66EB6">
              <w:rPr>
                <w:rFonts w:eastAsiaTheme="minorEastAsia"/>
                <w:sz w:val="18"/>
                <w:szCs w:val="18"/>
              </w:rPr>
              <w:t>3841</w:t>
            </w:r>
          </w:p>
        </w:tc>
        <w:tc>
          <w:tcPr>
            <w:tcW w:w="4536" w:type="dxa"/>
            <w:shd w:val="clear" w:color="auto" w:fill="auto"/>
            <w:vAlign w:val="center"/>
          </w:tcPr>
          <w:p w14:paraId="28C83344"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r>
      <w:tr w:rsidR="007A71FB" w:rsidRPr="00E66EB6" w14:paraId="0E0B6F66" w14:textId="77777777" w:rsidTr="00462034">
        <w:trPr>
          <w:jc w:val="center"/>
        </w:trPr>
        <w:tc>
          <w:tcPr>
            <w:tcW w:w="694" w:type="dxa"/>
            <w:shd w:val="clear" w:color="auto" w:fill="auto"/>
            <w:vAlign w:val="center"/>
          </w:tcPr>
          <w:p w14:paraId="3CF31D42"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394" w:type="dxa"/>
            <w:shd w:val="clear" w:color="auto" w:fill="auto"/>
            <w:vAlign w:val="center"/>
          </w:tcPr>
          <w:p w14:paraId="55B62E8A" w14:textId="77777777" w:rsidR="007A71FB" w:rsidRPr="00E66EB6" w:rsidRDefault="007A71FB" w:rsidP="00462034">
            <w:pPr>
              <w:jc w:val="center"/>
              <w:rPr>
                <w:rFonts w:eastAsiaTheme="minorEastAsia"/>
                <w:sz w:val="18"/>
                <w:szCs w:val="18"/>
              </w:rPr>
            </w:pPr>
            <w:r w:rsidRPr="00E66EB6">
              <w:rPr>
                <w:rFonts w:eastAsiaTheme="minorEastAsia"/>
                <w:sz w:val="18"/>
                <w:szCs w:val="18"/>
              </w:rPr>
              <w:t>961</w:t>
            </w:r>
          </w:p>
        </w:tc>
        <w:tc>
          <w:tcPr>
            <w:tcW w:w="4536" w:type="dxa"/>
            <w:shd w:val="clear" w:color="auto" w:fill="auto"/>
            <w:vAlign w:val="center"/>
          </w:tcPr>
          <w:p w14:paraId="49243B80"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347B909D" w14:textId="77777777" w:rsidTr="00462034">
        <w:trPr>
          <w:jc w:val="center"/>
        </w:trPr>
        <w:tc>
          <w:tcPr>
            <w:tcW w:w="694" w:type="dxa"/>
            <w:shd w:val="clear" w:color="auto" w:fill="auto"/>
            <w:vAlign w:val="center"/>
          </w:tcPr>
          <w:p w14:paraId="67BD63FC"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394" w:type="dxa"/>
            <w:shd w:val="clear" w:color="auto" w:fill="auto"/>
            <w:vAlign w:val="center"/>
          </w:tcPr>
          <w:p w14:paraId="67B1A2C5" w14:textId="77777777" w:rsidR="007A71FB" w:rsidRPr="00E66EB6" w:rsidRDefault="007A71FB" w:rsidP="00462034">
            <w:pPr>
              <w:jc w:val="center"/>
              <w:rPr>
                <w:rFonts w:eastAsiaTheme="minorEastAsia"/>
                <w:sz w:val="18"/>
                <w:szCs w:val="18"/>
              </w:rPr>
            </w:pPr>
            <w:r w:rsidRPr="00E66EB6">
              <w:rPr>
                <w:rFonts w:eastAsiaTheme="minorEastAsia"/>
                <w:sz w:val="18"/>
                <w:szCs w:val="18"/>
              </w:rPr>
              <w:t>241</w:t>
            </w:r>
          </w:p>
        </w:tc>
        <w:tc>
          <w:tcPr>
            <w:tcW w:w="4536" w:type="dxa"/>
            <w:shd w:val="clear" w:color="auto" w:fill="auto"/>
            <w:vAlign w:val="center"/>
          </w:tcPr>
          <w:p w14:paraId="24BE52CF"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5FBA1391" w14:textId="77777777" w:rsidTr="00462034">
        <w:trPr>
          <w:jc w:val="center"/>
        </w:trPr>
        <w:tc>
          <w:tcPr>
            <w:tcW w:w="694" w:type="dxa"/>
            <w:shd w:val="clear" w:color="auto" w:fill="auto"/>
            <w:vAlign w:val="center"/>
          </w:tcPr>
          <w:p w14:paraId="0367A078"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394" w:type="dxa"/>
            <w:shd w:val="clear" w:color="auto" w:fill="auto"/>
            <w:vAlign w:val="center"/>
          </w:tcPr>
          <w:p w14:paraId="3983CF5F" w14:textId="77777777" w:rsidR="007A71FB" w:rsidRPr="00E66EB6" w:rsidRDefault="007A71FB" w:rsidP="00462034">
            <w:pPr>
              <w:jc w:val="center"/>
              <w:rPr>
                <w:rFonts w:eastAsiaTheme="minorEastAsia"/>
                <w:sz w:val="18"/>
                <w:szCs w:val="18"/>
              </w:rPr>
            </w:pPr>
            <w:r w:rsidRPr="00E66EB6">
              <w:rPr>
                <w:rFonts w:eastAsiaTheme="minorEastAsia"/>
                <w:sz w:val="18"/>
                <w:szCs w:val="18"/>
              </w:rPr>
              <w:t>61</w:t>
            </w:r>
          </w:p>
        </w:tc>
        <w:tc>
          <w:tcPr>
            <w:tcW w:w="4536" w:type="dxa"/>
            <w:shd w:val="clear" w:color="auto" w:fill="auto"/>
            <w:vAlign w:val="center"/>
          </w:tcPr>
          <w:p w14:paraId="10B736B2"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3A9DED16" w14:textId="77777777" w:rsidTr="00462034">
        <w:trPr>
          <w:jc w:val="center"/>
        </w:trPr>
        <w:tc>
          <w:tcPr>
            <w:tcW w:w="694" w:type="dxa"/>
            <w:shd w:val="clear" w:color="auto" w:fill="auto"/>
            <w:vAlign w:val="center"/>
          </w:tcPr>
          <w:p w14:paraId="008D97C4"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394" w:type="dxa"/>
            <w:shd w:val="clear" w:color="auto" w:fill="auto"/>
            <w:vAlign w:val="center"/>
          </w:tcPr>
          <w:p w14:paraId="5303F7DE"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536" w:type="dxa"/>
            <w:shd w:val="clear" w:color="auto" w:fill="auto"/>
            <w:vAlign w:val="center"/>
          </w:tcPr>
          <w:p w14:paraId="5A48EC4B"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74DF6AB3" w14:textId="77777777" w:rsidTr="00462034">
        <w:trPr>
          <w:jc w:val="center"/>
        </w:trPr>
        <w:tc>
          <w:tcPr>
            <w:tcW w:w="694" w:type="dxa"/>
            <w:shd w:val="clear" w:color="auto" w:fill="auto"/>
            <w:vAlign w:val="center"/>
          </w:tcPr>
          <w:p w14:paraId="579D37C9"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394" w:type="dxa"/>
            <w:shd w:val="clear" w:color="auto" w:fill="auto"/>
            <w:vAlign w:val="center"/>
          </w:tcPr>
          <w:p w14:paraId="45720F35"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536" w:type="dxa"/>
            <w:shd w:val="clear" w:color="auto" w:fill="auto"/>
            <w:vAlign w:val="center"/>
          </w:tcPr>
          <w:p w14:paraId="43BE4164"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763EFAFF" w14:textId="77777777" w:rsidTr="00462034">
        <w:trPr>
          <w:jc w:val="center"/>
        </w:trPr>
        <w:tc>
          <w:tcPr>
            <w:tcW w:w="694" w:type="dxa"/>
            <w:shd w:val="clear" w:color="auto" w:fill="auto"/>
            <w:vAlign w:val="center"/>
          </w:tcPr>
          <w:p w14:paraId="3A0D38E8"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394" w:type="dxa"/>
            <w:shd w:val="clear" w:color="auto" w:fill="auto"/>
            <w:vAlign w:val="center"/>
          </w:tcPr>
          <w:p w14:paraId="284CFB11"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536" w:type="dxa"/>
            <w:shd w:val="clear" w:color="auto" w:fill="auto"/>
            <w:vAlign w:val="center"/>
          </w:tcPr>
          <w:p w14:paraId="2C488C66"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4D519F66" w14:textId="77777777" w:rsidTr="00462034">
        <w:trPr>
          <w:jc w:val="center"/>
        </w:trPr>
        <w:tc>
          <w:tcPr>
            <w:tcW w:w="694" w:type="dxa"/>
            <w:shd w:val="clear" w:color="auto" w:fill="auto"/>
            <w:vAlign w:val="center"/>
          </w:tcPr>
          <w:p w14:paraId="692FEF96"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394" w:type="dxa"/>
            <w:shd w:val="clear" w:color="auto" w:fill="auto"/>
            <w:vAlign w:val="center"/>
          </w:tcPr>
          <w:p w14:paraId="6F073D82"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536" w:type="dxa"/>
            <w:shd w:val="clear" w:color="auto" w:fill="auto"/>
            <w:vAlign w:val="center"/>
          </w:tcPr>
          <w:p w14:paraId="03CF9346"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5BE3CC01" w14:textId="77777777" w:rsidTr="00462034">
        <w:trPr>
          <w:jc w:val="center"/>
        </w:trPr>
        <w:tc>
          <w:tcPr>
            <w:tcW w:w="694" w:type="dxa"/>
            <w:shd w:val="clear" w:color="auto" w:fill="auto"/>
            <w:vAlign w:val="center"/>
          </w:tcPr>
          <w:p w14:paraId="4F5CE405"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394" w:type="dxa"/>
            <w:shd w:val="clear" w:color="auto" w:fill="auto"/>
            <w:vAlign w:val="center"/>
          </w:tcPr>
          <w:p w14:paraId="39A47719"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536" w:type="dxa"/>
            <w:shd w:val="clear" w:color="auto" w:fill="auto"/>
            <w:vAlign w:val="center"/>
          </w:tcPr>
          <w:p w14:paraId="7579C768"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55C52151" w14:textId="77777777" w:rsidTr="00462034">
        <w:trPr>
          <w:jc w:val="center"/>
        </w:trPr>
        <w:tc>
          <w:tcPr>
            <w:tcW w:w="694" w:type="dxa"/>
            <w:shd w:val="clear" w:color="auto" w:fill="auto"/>
            <w:vAlign w:val="center"/>
          </w:tcPr>
          <w:p w14:paraId="4D161981"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394" w:type="dxa"/>
            <w:shd w:val="clear" w:color="auto" w:fill="auto"/>
            <w:vAlign w:val="center"/>
          </w:tcPr>
          <w:p w14:paraId="63DD4D37"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536" w:type="dxa"/>
            <w:shd w:val="clear" w:color="auto" w:fill="auto"/>
            <w:vAlign w:val="center"/>
          </w:tcPr>
          <w:p w14:paraId="3BE831A3"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5F403870" w14:textId="77777777" w:rsidTr="00462034">
        <w:trPr>
          <w:jc w:val="center"/>
        </w:trPr>
        <w:tc>
          <w:tcPr>
            <w:tcW w:w="694" w:type="dxa"/>
            <w:shd w:val="clear" w:color="auto" w:fill="auto"/>
            <w:vAlign w:val="center"/>
          </w:tcPr>
          <w:p w14:paraId="069BF7DF"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394" w:type="dxa"/>
            <w:shd w:val="clear" w:color="auto" w:fill="auto"/>
            <w:vAlign w:val="center"/>
          </w:tcPr>
          <w:p w14:paraId="2880D884" w14:textId="77777777" w:rsidR="007A71FB" w:rsidRPr="00E66EB6" w:rsidRDefault="007A71FB" w:rsidP="00462034">
            <w:pPr>
              <w:jc w:val="center"/>
              <w:rPr>
                <w:rFonts w:eastAsiaTheme="minorEastAsia"/>
                <w:sz w:val="18"/>
                <w:szCs w:val="18"/>
              </w:rPr>
            </w:pPr>
            <w:r w:rsidRPr="00E66EB6">
              <w:rPr>
                <w:rFonts w:eastAsiaTheme="minorEastAsia"/>
                <w:sz w:val="18"/>
                <w:szCs w:val="18"/>
              </w:rPr>
              <w:t>31</w:t>
            </w:r>
          </w:p>
        </w:tc>
        <w:tc>
          <w:tcPr>
            <w:tcW w:w="4536" w:type="dxa"/>
            <w:shd w:val="clear" w:color="auto" w:fill="auto"/>
            <w:vAlign w:val="center"/>
          </w:tcPr>
          <w:p w14:paraId="71FF03C3"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2B011372" w14:textId="77777777" w:rsidTr="00462034">
        <w:trPr>
          <w:jc w:val="center"/>
        </w:trPr>
        <w:tc>
          <w:tcPr>
            <w:tcW w:w="694" w:type="dxa"/>
            <w:shd w:val="clear" w:color="auto" w:fill="auto"/>
            <w:vAlign w:val="center"/>
          </w:tcPr>
          <w:p w14:paraId="3DC21068"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394" w:type="dxa"/>
            <w:shd w:val="clear" w:color="auto" w:fill="auto"/>
            <w:vAlign w:val="center"/>
          </w:tcPr>
          <w:p w14:paraId="58FC38F3" w14:textId="77777777" w:rsidR="007A71FB" w:rsidRPr="00E66EB6" w:rsidRDefault="007A71FB" w:rsidP="00462034">
            <w:pPr>
              <w:jc w:val="center"/>
              <w:rPr>
                <w:rFonts w:eastAsiaTheme="minorEastAsia"/>
                <w:sz w:val="18"/>
                <w:szCs w:val="18"/>
              </w:rPr>
            </w:pPr>
            <w:r w:rsidRPr="00E66EB6">
              <w:rPr>
                <w:rFonts w:eastAsiaTheme="minorEastAsia"/>
                <w:sz w:val="18"/>
                <w:szCs w:val="18"/>
              </w:rPr>
              <w:t>121</w:t>
            </w:r>
          </w:p>
        </w:tc>
        <w:tc>
          <w:tcPr>
            <w:tcW w:w="4536" w:type="dxa"/>
            <w:shd w:val="clear" w:color="auto" w:fill="auto"/>
            <w:vAlign w:val="center"/>
          </w:tcPr>
          <w:p w14:paraId="5F21B3F1"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478AA107" w14:textId="77777777" w:rsidTr="00462034">
        <w:trPr>
          <w:jc w:val="center"/>
        </w:trPr>
        <w:tc>
          <w:tcPr>
            <w:tcW w:w="694" w:type="dxa"/>
            <w:shd w:val="clear" w:color="auto" w:fill="auto"/>
            <w:vAlign w:val="center"/>
          </w:tcPr>
          <w:p w14:paraId="6353CFA8"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394" w:type="dxa"/>
            <w:shd w:val="clear" w:color="auto" w:fill="auto"/>
            <w:vAlign w:val="center"/>
          </w:tcPr>
          <w:p w14:paraId="215258AB" w14:textId="77777777" w:rsidR="007A71FB" w:rsidRPr="00E66EB6" w:rsidRDefault="007A71FB" w:rsidP="00462034">
            <w:pPr>
              <w:jc w:val="center"/>
              <w:rPr>
                <w:rFonts w:eastAsiaTheme="minorEastAsia"/>
                <w:sz w:val="18"/>
                <w:szCs w:val="18"/>
              </w:rPr>
            </w:pPr>
            <w:r w:rsidRPr="00E66EB6">
              <w:rPr>
                <w:rFonts w:eastAsiaTheme="minorEastAsia"/>
                <w:sz w:val="18"/>
                <w:szCs w:val="18"/>
              </w:rPr>
              <w:t>481</w:t>
            </w:r>
          </w:p>
        </w:tc>
        <w:tc>
          <w:tcPr>
            <w:tcW w:w="4536" w:type="dxa"/>
            <w:shd w:val="clear" w:color="auto" w:fill="auto"/>
            <w:vAlign w:val="center"/>
          </w:tcPr>
          <w:p w14:paraId="6F205C87"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1B0B5E82" w14:textId="77777777" w:rsidTr="00462034">
        <w:trPr>
          <w:jc w:val="center"/>
        </w:trPr>
        <w:tc>
          <w:tcPr>
            <w:tcW w:w="694" w:type="dxa"/>
            <w:shd w:val="clear" w:color="auto" w:fill="auto"/>
            <w:vAlign w:val="center"/>
          </w:tcPr>
          <w:p w14:paraId="2C50584B"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394" w:type="dxa"/>
            <w:shd w:val="clear" w:color="auto" w:fill="auto"/>
            <w:vAlign w:val="center"/>
          </w:tcPr>
          <w:p w14:paraId="21580B6A" w14:textId="77777777" w:rsidR="007A71FB" w:rsidRPr="00E66EB6" w:rsidRDefault="007A71FB" w:rsidP="00462034">
            <w:pPr>
              <w:jc w:val="center"/>
              <w:rPr>
                <w:rFonts w:eastAsiaTheme="minorEastAsia"/>
                <w:sz w:val="18"/>
                <w:szCs w:val="18"/>
              </w:rPr>
            </w:pPr>
            <w:r w:rsidRPr="00E66EB6">
              <w:rPr>
                <w:rFonts w:eastAsiaTheme="minorEastAsia"/>
                <w:sz w:val="18"/>
                <w:szCs w:val="18"/>
              </w:rPr>
              <w:t>1921</w:t>
            </w:r>
          </w:p>
        </w:tc>
        <w:tc>
          <w:tcPr>
            <w:tcW w:w="4536" w:type="dxa"/>
            <w:shd w:val="clear" w:color="auto" w:fill="auto"/>
            <w:vAlign w:val="center"/>
          </w:tcPr>
          <w:p w14:paraId="49BAB700"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r>
    </w:tbl>
    <w:p w14:paraId="545FC980" w14:textId="77777777" w:rsidR="00D54886" w:rsidRPr="00E66EB6" w:rsidRDefault="00D54886" w:rsidP="001D1450">
      <w:pPr>
        <w:pStyle w:val="affff2"/>
        <w:spacing w:before="156" w:after="156"/>
        <w:rPr>
          <w:rFonts w:ascii="Times New Roman"/>
        </w:rPr>
      </w:pPr>
    </w:p>
    <w:p w14:paraId="63FD9387" w14:textId="77777777" w:rsidR="00741441" w:rsidRPr="00E66EB6" w:rsidRDefault="00741441" w:rsidP="00741441">
      <w:pPr>
        <w:pStyle w:val="aff6"/>
      </w:pPr>
    </w:p>
    <w:p w14:paraId="121196DC" w14:textId="77777777" w:rsidR="00741441" w:rsidRPr="00E66EB6" w:rsidRDefault="00741441" w:rsidP="00741441">
      <w:pPr>
        <w:pStyle w:val="aff6"/>
      </w:pPr>
    </w:p>
    <w:p w14:paraId="47D53037" w14:textId="77777777" w:rsidR="00741441" w:rsidRPr="00E66EB6" w:rsidRDefault="00741441" w:rsidP="00741441">
      <w:pPr>
        <w:pStyle w:val="aff6"/>
      </w:pPr>
    </w:p>
    <w:p w14:paraId="00414095" w14:textId="5D9635DE"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B.16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3</w:t>
      </w:r>
      <w:r w:rsidRPr="00E66EB6">
        <w:rPr>
          <w:rFonts w:ascii="Times New Roman" w:hint="eastAsia"/>
        </w:rPr>
        <w:t>维</w:t>
      </w:r>
      <w:r w:rsidRPr="00E66EB6">
        <w:rPr>
          <w:rFonts w:ascii="Times New Roman"/>
        </w:rPr>
        <w:t xml:space="preserve"> tnsCodingTable2</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A71FB" w:rsidRPr="00E66EB6" w14:paraId="742CBC55" w14:textId="77777777" w:rsidTr="00462034">
        <w:trPr>
          <w:jc w:val="center"/>
        </w:trPr>
        <w:tc>
          <w:tcPr>
            <w:tcW w:w="694" w:type="dxa"/>
            <w:tcBorders>
              <w:bottom w:val="single" w:sz="12" w:space="0" w:color="auto"/>
            </w:tcBorders>
            <w:shd w:val="clear" w:color="auto" w:fill="auto"/>
          </w:tcPr>
          <w:p w14:paraId="625745F4"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394" w:type="dxa"/>
            <w:tcBorders>
              <w:bottom w:val="single" w:sz="12" w:space="0" w:color="auto"/>
            </w:tcBorders>
            <w:shd w:val="clear" w:color="auto" w:fill="auto"/>
          </w:tcPr>
          <w:p w14:paraId="492399D4"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536" w:type="dxa"/>
            <w:tcBorders>
              <w:bottom w:val="single" w:sz="12" w:space="0" w:color="auto"/>
            </w:tcBorders>
            <w:shd w:val="clear" w:color="auto" w:fill="auto"/>
          </w:tcPr>
          <w:p w14:paraId="75D1295D"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48ED1E04" w14:textId="77777777" w:rsidTr="00462034">
        <w:trPr>
          <w:jc w:val="center"/>
        </w:trPr>
        <w:tc>
          <w:tcPr>
            <w:tcW w:w="694" w:type="dxa"/>
            <w:tcBorders>
              <w:top w:val="single" w:sz="12" w:space="0" w:color="auto"/>
            </w:tcBorders>
            <w:shd w:val="clear" w:color="auto" w:fill="auto"/>
            <w:vAlign w:val="center"/>
          </w:tcPr>
          <w:p w14:paraId="73420A47"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394" w:type="dxa"/>
            <w:tcBorders>
              <w:top w:val="single" w:sz="12" w:space="0" w:color="auto"/>
            </w:tcBorders>
            <w:shd w:val="clear" w:color="auto" w:fill="auto"/>
            <w:vAlign w:val="center"/>
          </w:tcPr>
          <w:p w14:paraId="47913A4E" w14:textId="77777777" w:rsidR="007A71FB" w:rsidRPr="00E66EB6" w:rsidRDefault="007A71FB" w:rsidP="00462034">
            <w:pPr>
              <w:jc w:val="center"/>
              <w:rPr>
                <w:rFonts w:eastAsiaTheme="minorEastAsia"/>
                <w:sz w:val="18"/>
                <w:szCs w:val="18"/>
              </w:rPr>
            </w:pPr>
            <w:r w:rsidRPr="00E66EB6">
              <w:rPr>
                <w:rFonts w:eastAsiaTheme="minorEastAsia"/>
                <w:sz w:val="18"/>
                <w:szCs w:val="18"/>
              </w:rPr>
              <w:t>27136</w:t>
            </w:r>
          </w:p>
        </w:tc>
        <w:tc>
          <w:tcPr>
            <w:tcW w:w="4536" w:type="dxa"/>
            <w:tcBorders>
              <w:top w:val="single" w:sz="12" w:space="0" w:color="auto"/>
            </w:tcBorders>
            <w:shd w:val="clear" w:color="auto" w:fill="auto"/>
            <w:vAlign w:val="center"/>
          </w:tcPr>
          <w:p w14:paraId="2976AD8F"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r>
      <w:tr w:rsidR="007A71FB" w:rsidRPr="00E66EB6" w14:paraId="0B1E38F6" w14:textId="77777777" w:rsidTr="00462034">
        <w:trPr>
          <w:jc w:val="center"/>
        </w:trPr>
        <w:tc>
          <w:tcPr>
            <w:tcW w:w="694" w:type="dxa"/>
            <w:shd w:val="clear" w:color="auto" w:fill="auto"/>
            <w:vAlign w:val="center"/>
          </w:tcPr>
          <w:p w14:paraId="4BA55BD7"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394" w:type="dxa"/>
            <w:shd w:val="clear" w:color="auto" w:fill="auto"/>
            <w:vAlign w:val="center"/>
          </w:tcPr>
          <w:p w14:paraId="21C11F86" w14:textId="77777777" w:rsidR="007A71FB" w:rsidRPr="00E66EB6" w:rsidRDefault="007A71FB" w:rsidP="00462034">
            <w:pPr>
              <w:jc w:val="center"/>
              <w:rPr>
                <w:rFonts w:eastAsiaTheme="minorEastAsia"/>
                <w:sz w:val="18"/>
                <w:szCs w:val="18"/>
              </w:rPr>
            </w:pPr>
            <w:r w:rsidRPr="00E66EB6">
              <w:rPr>
                <w:rFonts w:eastAsiaTheme="minorEastAsia"/>
                <w:sz w:val="18"/>
                <w:szCs w:val="18"/>
              </w:rPr>
              <w:t>27137</w:t>
            </w:r>
          </w:p>
        </w:tc>
        <w:tc>
          <w:tcPr>
            <w:tcW w:w="4536" w:type="dxa"/>
            <w:shd w:val="clear" w:color="auto" w:fill="auto"/>
            <w:vAlign w:val="center"/>
          </w:tcPr>
          <w:p w14:paraId="08E3180C"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r>
      <w:tr w:rsidR="007A71FB" w:rsidRPr="00E66EB6" w14:paraId="35A39CF2" w14:textId="77777777" w:rsidTr="00462034">
        <w:trPr>
          <w:jc w:val="center"/>
        </w:trPr>
        <w:tc>
          <w:tcPr>
            <w:tcW w:w="694" w:type="dxa"/>
            <w:shd w:val="clear" w:color="auto" w:fill="auto"/>
            <w:vAlign w:val="center"/>
          </w:tcPr>
          <w:p w14:paraId="217BFC7A"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394" w:type="dxa"/>
            <w:shd w:val="clear" w:color="auto" w:fill="auto"/>
            <w:vAlign w:val="center"/>
          </w:tcPr>
          <w:p w14:paraId="2C919642" w14:textId="77777777" w:rsidR="007A71FB" w:rsidRPr="00E66EB6" w:rsidRDefault="007A71FB" w:rsidP="00462034">
            <w:pPr>
              <w:jc w:val="center"/>
              <w:rPr>
                <w:rFonts w:eastAsiaTheme="minorEastAsia"/>
                <w:sz w:val="18"/>
                <w:szCs w:val="18"/>
              </w:rPr>
            </w:pPr>
            <w:r w:rsidRPr="00E66EB6">
              <w:rPr>
                <w:rFonts w:eastAsiaTheme="minorEastAsia"/>
                <w:sz w:val="18"/>
                <w:szCs w:val="18"/>
              </w:rPr>
              <w:t>3393</w:t>
            </w:r>
          </w:p>
        </w:tc>
        <w:tc>
          <w:tcPr>
            <w:tcW w:w="4536" w:type="dxa"/>
            <w:shd w:val="clear" w:color="auto" w:fill="auto"/>
            <w:vAlign w:val="center"/>
          </w:tcPr>
          <w:p w14:paraId="683E35D2"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r>
      <w:tr w:rsidR="007A71FB" w:rsidRPr="00E66EB6" w14:paraId="2BFFE8FB" w14:textId="77777777" w:rsidTr="00462034">
        <w:trPr>
          <w:jc w:val="center"/>
        </w:trPr>
        <w:tc>
          <w:tcPr>
            <w:tcW w:w="694" w:type="dxa"/>
            <w:shd w:val="clear" w:color="auto" w:fill="auto"/>
            <w:vAlign w:val="center"/>
          </w:tcPr>
          <w:p w14:paraId="60C8B9B7"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394" w:type="dxa"/>
            <w:shd w:val="clear" w:color="auto" w:fill="auto"/>
            <w:vAlign w:val="center"/>
          </w:tcPr>
          <w:p w14:paraId="0F899E77" w14:textId="77777777" w:rsidR="007A71FB" w:rsidRPr="00E66EB6" w:rsidRDefault="007A71FB" w:rsidP="00462034">
            <w:pPr>
              <w:jc w:val="center"/>
              <w:rPr>
                <w:rFonts w:eastAsiaTheme="minorEastAsia"/>
                <w:sz w:val="18"/>
                <w:szCs w:val="18"/>
              </w:rPr>
            </w:pPr>
            <w:r w:rsidRPr="00E66EB6">
              <w:rPr>
                <w:rFonts w:eastAsiaTheme="minorEastAsia"/>
                <w:sz w:val="18"/>
                <w:szCs w:val="18"/>
              </w:rPr>
              <w:t>425</w:t>
            </w:r>
          </w:p>
        </w:tc>
        <w:tc>
          <w:tcPr>
            <w:tcW w:w="4536" w:type="dxa"/>
            <w:shd w:val="clear" w:color="auto" w:fill="auto"/>
            <w:vAlign w:val="center"/>
          </w:tcPr>
          <w:p w14:paraId="2D90EDCF"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4B10BBB2" w14:textId="77777777" w:rsidTr="00462034">
        <w:trPr>
          <w:jc w:val="center"/>
        </w:trPr>
        <w:tc>
          <w:tcPr>
            <w:tcW w:w="694" w:type="dxa"/>
            <w:shd w:val="clear" w:color="auto" w:fill="auto"/>
            <w:vAlign w:val="center"/>
          </w:tcPr>
          <w:p w14:paraId="1399A34D"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394" w:type="dxa"/>
            <w:shd w:val="clear" w:color="auto" w:fill="auto"/>
            <w:vAlign w:val="center"/>
          </w:tcPr>
          <w:p w14:paraId="081A8AB5" w14:textId="77777777" w:rsidR="007A71FB" w:rsidRPr="00E66EB6" w:rsidRDefault="007A71FB" w:rsidP="00462034">
            <w:pPr>
              <w:jc w:val="center"/>
              <w:rPr>
                <w:rFonts w:eastAsiaTheme="minorEastAsia"/>
                <w:sz w:val="18"/>
                <w:szCs w:val="18"/>
              </w:rPr>
            </w:pPr>
            <w:r w:rsidRPr="00E66EB6">
              <w:rPr>
                <w:rFonts w:eastAsiaTheme="minorEastAsia"/>
                <w:sz w:val="18"/>
                <w:szCs w:val="18"/>
              </w:rPr>
              <w:t>107</w:t>
            </w:r>
          </w:p>
        </w:tc>
        <w:tc>
          <w:tcPr>
            <w:tcW w:w="4536" w:type="dxa"/>
            <w:shd w:val="clear" w:color="auto" w:fill="auto"/>
            <w:vAlign w:val="center"/>
          </w:tcPr>
          <w:p w14:paraId="7D47EB09"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6A7065C1" w14:textId="77777777" w:rsidTr="00462034">
        <w:trPr>
          <w:jc w:val="center"/>
        </w:trPr>
        <w:tc>
          <w:tcPr>
            <w:tcW w:w="694" w:type="dxa"/>
            <w:shd w:val="clear" w:color="auto" w:fill="auto"/>
            <w:vAlign w:val="center"/>
          </w:tcPr>
          <w:p w14:paraId="5BFD6637"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394" w:type="dxa"/>
            <w:shd w:val="clear" w:color="auto" w:fill="auto"/>
            <w:vAlign w:val="center"/>
          </w:tcPr>
          <w:p w14:paraId="234741EB" w14:textId="77777777" w:rsidR="007A71FB" w:rsidRPr="00E66EB6" w:rsidRDefault="007A71FB" w:rsidP="00462034">
            <w:pPr>
              <w:jc w:val="center"/>
              <w:rPr>
                <w:rFonts w:eastAsiaTheme="minorEastAsia"/>
                <w:sz w:val="18"/>
                <w:szCs w:val="18"/>
              </w:rPr>
            </w:pPr>
            <w:r w:rsidRPr="00E66EB6">
              <w:rPr>
                <w:rFonts w:eastAsiaTheme="minorEastAsia"/>
                <w:sz w:val="18"/>
                <w:szCs w:val="18"/>
              </w:rPr>
              <w:t>52</w:t>
            </w:r>
          </w:p>
        </w:tc>
        <w:tc>
          <w:tcPr>
            <w:tcW w:w="4536" w:type="dxa"/>
            <w:shd w:val="clear" w:color="auto" w:fill="auto"/>
            <w:vAlign w:val="center"/>
          </w:tcPr>
          <w:p w14:paraId="7FB8AA76"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3605936B" w14:textId="77777777" w:rsidTr="00462034">
        <w:trPr>
          <w:jc w:val="center"/>
        </w:trPr>
        <w:tc>
          <w:tcPr>
            <w:tcW w:w="694" w:type="dxa"/>
            <w:shd w:val="clear" w:color="auto" w:fill="auto"/>
            <w:vAlign w:val="center"/>
          </w:tcPr>
          <w:p w14:paraId="74FC84BC"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394" w:type="dxa"/>
            <w:shd w:val="clear" w:color="auto" w:fill="auto"/>
            <w:vAlign w:val="center"/>
          </w:tcPr>
          <w:p w14:paraId="167D2885"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536" w:type="dxa"/>
            <w:shd w:val="clear" w:color="auto" w:fill="auto"/>
            <w:vAlign w:val="center"/>
          </w:tcPr>
          <w:p w14:paraId="5A88327C"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6D6C0B28" w14:textId="77777777" w:rsidTr="00462034">
        <w:trPr>
          <w:jc w:val="center"/>
        </w:trPr>
        <w:tc>
          <w:tcPr>
            <w:tcW w:w="694" w:type="dxa"/>
            <w:shd w:val="clear" w:color="auto" w:fill="auto"/>
            <w:vAlign w:val="center"/>
          </w:tcPr>
          <w:p w14:paraId="0EF53795"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394" w:type="dxa"/>
            <w:shd w:val="clear" w:color="auto" w:fill="auto"/>
            <w:vAlign w:val="center"/>
          </w:tcPr>
          <w:p w14:paraId="7061FC15"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536" w:type="dxa"/>
            <w:shd w:val="clear" w:color="auto" w:fill="auto"/>
            <w:vAlign w:val="center"/>
          </w:tcPr>
          <w:p w14:paraId="7A10B13B"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4A307D68" w14:textId="77777777" w:rsidTr="00462034">
        <w:trPr>
          <w:jc w:val="center"/>
        </w:trPr>
        <w:tc>
          <w:tcPr>
            <w:tcW w:w="694" w:type="dxa"/>
            <w:shd w:val="clear" w:color="auto" w:fill="auto"/>
            <w:vAlign w:val="center"/>
          </w:tcPr>
          <w:p w14:paraId="64F4FEEE"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394" w:type="dxa"/>
            <w:shd w:val="clear" w:color="auto" w:fill="auto"/>
            <w:vAlign w:val="center"/>
          </w:tcPr>
          <w:p w14:paraId="25E4E4FA"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536" w:type="dxa"/>
            <w:shd w:val="clear" w:color="auto" w:fill="auto"/>
            <w:vAlign w:val="center"/>
          </w:tcPr>
          <w:p w14:paraId="59310F9A"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r>
      <w:tr w:rsidR="007A71FB" w:rsidRPr="00E66EB6" w14:paraId="626590E6" w14:textId="77777777" w:rsidTr="00462034">
        <w:trPr>
          <w:jc w:val="center"/>
        </w:trPr>
        <w:tc>
          <w:tcPr>
            <w:tcW w:w="694" w:type="dxa"/>
            <w:shd w:val="clear" w:color="auto" w:fill="auto"/>
            <w:vAlign w:val="center"/>
          </w:tcPr>
          <w:p w14:paraId="4147DF4A"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394" w:type="dxa"/>
            <w:shd w:val="clear" w:color="auto" w:fill="auto"/>
            <w:vAlign w:val="center"/>
          </w:tcPr>
          <w:p w14:paraId="7D4DF1EC"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536" w:type="dxa"/>
            <w:shd w:val="clear" w:color="auto" w:fill="auto"/>
            <w:vAlign w:val="center"/>
          </w:tcPr>
          <w:p w14:paraId="3246D4FC"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4CE5B037" w14:textId="77777777" w:rsidTr="00462034">
        <w:trPr>
          <w:jc w:val="center"/>
        </w:trPr>
        <w:tc>
          <w:tcPr>
            <w:tcW w:w="694" w:type="dxa"/>
            <w:shd w:val="clear" w:color="auto" w:fill="auto"/>
            <w:vAlign w:val="center"/>
          </w:tcPr>
          <w:p w14:paraId="6D74C116"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394" w:type="dxa"/>
            <w:shd w:val="clear" w:color="auto" w:fill="auto"/>
            <w:vAlign w:val="center"/>
          </w:tcPr>
          <w:p w14:paraId="33205AA9" w14:textId="77777777" w:rsidR="007A71FB" w:rsidRPr="00E66EB6" w:rsidRDefault="007A71FB" w:rsidP="00462034">
            <w:pPr>
              <w:jc w:val="center"/>
              <w:rPr>
                <w:rFonts w:eastAsiaTheme="minorEastAsia"/>
                <w:sz w:val="18"/>
                <w:szCs w:val="18"/>
              </w:rPr>
            </w:pPr>
            <w:r w:rsidRPr="00E66EB6">
              <w:rPr>
                <w:rFonts w:eastAsiaTheme="minorEastAsia"/>
                <w:sz w:val="18"/>
                <w:szCs w:val="18"/>
              </w:rPr>
              <w:t>27</w:t>
            </w:r>
          </w:p>
        </w:tc>
        <w:tc>
          <w:tcPr>
            <w:tcW w:w="4536" w:type="dxa"/>
            <w:shd w:val="clear" w:color="auto" w:fill="auto"/>
            <w:vAlign w:val="center"/>
          </w:tcPr>
          <w:p w14:paraId="7B42CDFF"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011C9313" w14:textId="77777777" w:rsidTr="00462034">
        <w:trPr>
          <w:jc w:val="center"/>
        </w:trPr>
        <w:tc>
          <w:tcPr>
            <w:tcW w:w="694" w:type="dxa"/>
            <w:shd w:val="clear" w:color="auto" w:fill="auto"/>
            <w:vAlign w:val="center"/>
          </w:tcPr>
          <w:p w14:paraId="22A5FC22"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394" w:type="dxa"/>
            <w:shd w:val="clear" w:color="auto" w:fill="auto"/>
            <w:vAlign w:val="center"/>
          </w:tcPr>
          <w:p w14:paraId="54C66923" w14:textId="77777777" w:rsidR="007A71FB" w:rsidRPr="00E66EB6" w:rsidRDefault="007A71FB" w:rsidP="00462034">
            <w:pPr>
              <w:jc w:val="center"/>
              <w:rPr>
                <w:rFonts w:eastAsiaTheme="minorEastAsia"/>
                <w:sz w:val="18"/>
                <w:szCs w:val="18"/>
              </w:rPr>
            </w:pPr>
            <w:r w:rsidRPr="00E66EB6">
              <w:rPr>
                <w:rFonts w:eastAsiaTheme="minorEastAsia"/>
                <w:sz w:val="18"/>
                <w:szCs w:val="18"/>
              </w:rPr>
              <w:t>213</w:t>
            </w:r>
          </w:p>
        </w:tc>
        <w:tc>
          <w:tcPr>
            <w:tcW w:w="4536" w:type="dxa"/>
            <w:shd w:val="clear" w:color="auto" w:fill="auto"/>
            <w:vAlign w:val="center"/>
          </w:tcPr>
          <w:p w14:paraId="5ABC33D0"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3D230BD8" w14:textId="77777777" w:rsidTr="00462034">
        <w:trPr>
          <w:jc w:val="center"/>
        </w:trPr>
        <w:tc>
          <w:tcPr>
            <w:tcW w:w="694" w:type="dxa"/>
            <w:shd w:val="clear" w:color="auto" w:fill="auto"/>
            <w:vAlign w:val="center"/>
          </w:tcPr>
          <w:p w14:paraId="4042F195"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394" w:type="dxa"/>
            <w:shd w:val="clear" w:color="auto" w:fill="auto"/>
            <w:vAlign w:val="center"/>
          </w:tcPr>
          <w:p w14:paraId="633AA503" w14:textId="77777777" w:rsidR="007A71FB" w:rsidRPr="00E66EB6" w:rsidRDefault="007A71FB" w:rsidP="00462034">
            <w:pPr>
              <w:jc w:val="center"/>
              <w:rPr>
                <w:rFonts w:eastAsiaTheme="minorEastAsia"/>
                <w:sz w:val="18"/>
                <w:szCs w:val="18"/>
              </w:rPr>
            </w:pPr>
            <w:r w:rsidRPr="00E66EB6">
              <w:rPr>
                <w:rFonts w:eastAsiaTheme="minorEastAsia"/>
                <w:sz w:val="18"/>
                <w:szCs w:val="18"/>
              </w:rPr>
              <w:t>849</w:t>
            </w:r>
          </w:p>
        </w:tc>
        <w:tc>
          <w:tcPr>
            <w:tcW w:w="4536" w:type="dxa"/>
            <w:shd w:val="clear" w:color="auto" w:fill="auto"/>
            <w:vAlign w:val="center"/>
          </w:tcPr>
          <w:p w14:paraId="5BD95F1F"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3DAED9E5" w14:textId="77777777" w:rsidTr="00462034">
        <w:trPr>
          <w:jc w:val="center"/>
        </w:trPr>
        <w:tc>
          <w:tcPr>
            <w:tcW w:w="694" w:type="dxa"/>
            <w:shd w:val="clear" w:color="auto" w:fill="auto"/>
            <w:vAlign w:val="center"/>
          </w:tcPr>
          <w:p w14:paraId="048A204F"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394" w:type="dxa"/>
            <w:shd w:val="clear" w:color="auto" w:fill="auto"/>
            <w:vAlign w:val="center"/>
          </w:tcPr>
          <w:p w14:paraId="42062B13" w14:textId="77777777" w:rsidR="007A71FB" w:rsidRPr="00E66EB6" w:rsidRDefault="007A71FB" w:rsidP="00462034">
            <w:pPr>
              <w:jc w:val="center"/>
              <w:rPr>
                <w:rFonts w:eastAsiaTheme="minorEastAsia"/>
                <w:sz w:val="18"/>
                <w:szCs w:val="18"/>
              </w:rPr>
            </w:pPr>
            <w:r w:rsidRPr="00E66EB6">
              <w:rPr>
                <w:rFonts w:eastAsiaTheme="minorEastAsia"/>
                <w:sz w:val="18"/>
                <w:szCs w:val="18"/>
              </w:rPr>
              <w:t>1697</w:t>
            </w:r>
          </w:p>
        </w:tc>
        <w:tc>
          <w:tcPr>
            <w:tcW w:w="4536" w:type="dxa"/>
            <w:shd w:val="clear" w:color="auto" w:fill="auto"/>
            <w:vAlign w:val="center"/>
          </w:tcPr>
          <w:p w14:paraId="01AF5079"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698274AB" w14:textId="77777777" w:rsidTr="00462034">
        <w:trPr>
          <w:jc w:val="center"/>
        </w:trPr>
        <w:tc>
          <w:tcPr>
            <w:tcW w:w="694" w:type="dxa"/>
            <w:shd w:val="clear" w:color="auto" w:fill="auto"/>
            <w:vAlign w:val="center"/>
          </w:tcPr>
          <w:p w14:paraId="77E9F8E9"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394" w:type="dxa"/>
            <w:shd w:val="clear" w:color="auto" w:fill="auto"/>
            <w:vAlign w:val="center"/>
          </w:tcPr>
          <w:p w14:paraId="65FF07DD" w14:textId="77777777" w:rsidR="007A71FB" w:rsidRPr="00E66EB6" w:rsidRDefault="007A71FB" w:rsidP="00462034">
            <w:pPr>
              <w:jc w:val="center"/>
              <w:rPr>
                <w:rFonts w:eastAsiaTheme="minorEastAsia"/>
                <w:sz w:val="18"/>
                <w:szCs w:val="18"/>
              </w:rPr>
            </w:pPr>
            <w:r w:rsidRPr="00E66EB6">
              <w:rPr>
                <w:rFonts w:eastAsiaTheme="minorEastAsia"/>
                <w:sz w:val="18"/>
                <w:szCs w:val="18"/>
              </w:rPr>
              <w:t>6785</w:t>
            </w:r>
          </w:p>
        </w:tc>
        <w:tc>
          <w:tcPr>
            <w:tcW w:w="4536" w:type="dxa"/>
            <w:shd w:val="clear" w:color="auto" w:fill="auto"/>
            <w:vAlign w:val="center"/>
          </w:tcPr>
          <w:p w14:paraId="03DDA7FE"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r>
      <w:tr w:rsidR="007A71FB" w:rsidRPr="00E66EB6" w14:paraId="02026F9A" w14:textId="77777777" w:rsidTr="00462034">
        <w:trPr>
          <w:jc w:val="center"/>
        </w:trPr>
        <w:tc>
          <w:tcPr>
            <w:tcW w:w="694" w:type="dxa"/>
            <w:shd w:val="clear" w:color="auto" w:fill="auto"/>
            <w:vAlign w:val="center"/>
          </w:tcPr>
          <w:p w14:paraId="4CC2A334"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394" w:type="dxa"/>
            <w:shd w:val="clear" w:color="auto" w:fill="auto"/>
            <w:vAlign w:val="center"/>
          </w:tcPr>
          <w:p w14:paraId="61FBEEFC" w14:textId="77777777" w:rsidR="007A71FB" w:rsidRPr="00E66EB6" w:rsidRDefault="007A71FB" w:rsidP="00462034">
            <w:pPr>
              <w:jc w:val="center"/>
              <w:rPr>
                <w:rFonts w:eastAsiaTheme="minorEastAsia"/>
                <w:sz w:val="18"/>
                <w:szCs w:val="18"/>
              </w:rPr>
            </w:pPr>
            <w:r w:rsidRPr="00E66EB6">
              <w:rPr>
                <w:rFonts w:eastAsiaTheme="minorEastAsia"/>
                <w:sz w:val="18"/>
                <w:szCs w:val="18"/>
              </w:rPr>
              <w:t>27138</w:t>
            </w:r>
          </w:p>
        </w:tc>
        <w:tc>
          <w:tcPr>
            <w:tcW w:w="4536" w:type="dxa"/>
            <w:shd w:val="clear" w:color="auto" w:fill="auto"/>
            <w:vAlign w:val="center"/>
          </w:tcPr>
          <w:p w14:paraId="190C255F"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r>
    </w:tbl>
    <w:p w14:paraId="79C2058B" w14:textId="77777777" w:rsidR="00D54886" w:rsidRPr="00E66EB6" w:rsidRDefault="00D54886" w:rsidP="001D1450">
      <w:pPr>
        <w:pStyle w:val="affff2"/>
        <w:spacing w:before="156" w:after="156"/>
        <w:rPr>
          <w:rFonts w:ascii="Times New Roman"/>
        </w:rPr>
      </w:pPr>
    </w:p>
    <w:p w14:paraId="78B32532" w14:textId="669D5F30"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B.17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4</w:t>
      </w:r>
      <w:r w:rsidRPr="00E66EB6">
        <w:rPr>
          <w:rFonts w:ascii="Times New Roman" w:hint="eastAsia"/>
        </w:rPr>
        <w:t>维</w:t>
      </w:r>
      <w:r w:rsidRPr="00E66EB6">
        <w:rPr>
          <w:rFonts w:ascii="Times New Roman"/>
        </w:rPr>
        <w:t xml:space="preserve"> tnsCodingTable3</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A71FB" w:rsidRPr="00E66EB6" w14:paraId="5E2C711A" w14:textId="77777777" w:rsidTr="00462034">
        <w:trPr>
          <w:jc w:val="center"/>
        </w:trPr>
        <w:tc>
          <w:tcPr>
            <w:tcW w:w="694" w:type="dxa"/>
            <w:tcBorders>
              <w:bottom w:val="single" w:sz="12" w:space="0" w:color="auto"/>
            </w:tcBorders>
            <w:shd w:val="clear" w:color="auto" w:fill="auto"/>
          </w:tcPr>
          <w:p w14:paraId="0BA6F716"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394" w:type="dxa"/>
            <w:tcBorders>
              <w:bottom w:val="single" w:sz="12" w:space="0" w:color="auto"/>
            </w:tcBorders>
            <w:shd w:val="clear" w:color="auto" w:fill="auto"/>
          </w:tcPr>
          <w:p w14:paraId="1F61CDA7"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536" w:type="dxa"/>
            <w:tcBorders>
              <w:bottom w:val="single" w:sz="12" w:space="0" w:color="auto"/>
            </w:tcBorders>
            <w:shd w:val="clear" w:color="auto" w:fill="auto"/>
          </w:tcPr>
          <w:p w14:paraId="061B3E29"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38F7E5A8" w14:textId="77777777" w:rsidTr="00462034">
        <w:trPr>
          <w:jc w:val="center"/>
        </w:trPr>
        <w:tc>
          <w:tcPr>
            <w:tcW w:w="694" w:type="dxa"/>
            <w:tcBorders>
              <w:top w:val="single" w:sz="12" w:space="0" w:color="auto"/>
            </w:tcBorders>
            <w:shd w:val="clear" w:color="auto" w:fill="auto"/>
            <w:vAlign w:val="center"/>
          </w:tcPr>
          <w:p w14:paraId="69FBD3DA"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394" w:type="dxa"/>
            <w:tcBorders>
              <w:top w:val="single" w:sz="12" w:space="0" w:color="auto"/>
            </w:tcBorders>
            <w:shd w:val="clear" w:color="auto" w:fill="auto"/>
            <w:vAlign w:val="center"/>
          </w:tcPr>
          <w:p w14:paraId="7CFB3120" w14:textId="77777777" w:rsidR="007A71FB" w:rsidRPr="00E66EB6" w:rsidRDefault="007A71FB" w:rsidP="00462034">
            <w:pPr>
              <w:jc w:val="center"/>
              <w:rPr>
                <w:rFonts w:eastAsiaTheme="minorEastAsia"/>
                <w:sz w:val="18"/>
                <w:szCs w:val="18"/>
              </w:rPr>
            </w:pPr>
            <w:r w:rsidRPr="00E66EB6">
              <w:rPr>
                <w:rFonts w:eastAsiaTheme="minorEastAsia"/>
                <w:sz w:val="18"/>
                <w:szCs w:val="18"/>
              </w:rPr>
              <w:t>8708</w:t>
            </w:r>
          </w:p>
        </w:tc>
        <w:tc>
          <w:tcPr>
            <w:tcW w:w="4536" w:type="dxa"/>
            <w:tcBorders>
              <w:top w:val="single" w:sz="12" w:space="0" w:color="auto"/>
            </w:tcBorders>
            <w:shd w:val="clear" w:color="auto" w:fill="auto"/>
            <w:vAlign w:val="center"/>
          </w:tcPr>
          <w:p w14:paraId="4B989E26"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3F935E5E" w14:textId="77777777" w:rsidTr="00462034">
        <w:trPr>
          <w:jc w:val="center"/>
        </w:trPr>
        <w:tc>
          <w:tcPr>
            <w:tcW w:w="694" w:type="dxa"/>
            <w:shd w:val="clear" w:color="auto" w:fill="auto"/>
            <w:vAlign w:val="center"/>
          </w:tcPr>
          <w:p w14:paraId="19322D4F"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394" w:type="dxa"/>
            <w:shd w:val="clear" w:color="auto" w:fill="auto"/>
            <w:vAlign w:val="center"/>
          </w:tcPr>
          <w:p w14:paraId="3500E9EB" w14:textId="77777777" w:rsidR="007A71FB" w:rsidRPr="00E66EB6" w:rsidRDefault="007A71FB" w:rsidP="00462034">
            <w:pPr>
              <w:jc w:val="center"/>
              <w:rPr>
                <w:rFonts w:eastAsiaTheme="minorEastAsia"/>
                <w:sz w:val="18"/>
                <w:szCs w:val="18"/>
              </w:rPr>
            </w:pPr>
            <w:r w:rsidRPr="00E66EB6">
              <w:rPr>
                <w:rFonts w:eastAsiaTheme="minorEastAsia"/>
                <w:sz w:val="18"/>
                <w:szCs w:val="18"/>
              </w:rPr>
              <w:t>8709</w:t>
            </w:r>
          </w:p>
        </w:tc>
        <w:tc>
          <w:tcPr>
            <w:tcW w:w="4536" w:type="dxa"/>
            <w:shd w:val="clear" w:color="auto" w:fill="auto"/>
            <w:vAlign w:val="center"/>
          </w:tcPr>
          <w:p w14:paraId="7F1ABB60"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3C76A5BF" w14:textId="77777777" w:rsidTr="00462034">
        <w:trPr>
          <w:jc w:val="center"/>
        </w:trPr>
        <w:tc>
          <w:tcPr>
            <w:tcW w:w="694" w:type="dxa"/>
            <w:shd w:val="clear" w:color="auto" w:fill="auto"/>
            <w:vAlign w:val="center"/>
          </w:tcPr>
          <w:p w14:paraId="139805CE"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394" w:type="dxa"/>
            <w:shd w:val="clear" w:color="auto" w:fill="auto"/>
            <w:vAlign w:val="center"/>
          </w:tcPr>
          <w:p w14:paraId="4A237884" w14:textId="77777777" w:rsidR="007A71FB" w:rsidRPr="00E66EB6" w:rsidRDefault="007A71FB" w:rsidP="00462034">
            <w:pPr>
              <w:jc w:val="center"/>
              <w:rPr>
                <w:rFonts w:eastAsiaTheme="minorEastAsia"/>
                <w:sz w:val="18"/>
                <w:szCs w:val="18"/>
              </w:rPr>
            </w:pPr>
            <w:r w:rsidRPr="00E66EB6">
              <w:rPr>
                <w:rFonts w:eastAsiaTheme="minorEastAsia"/>
                <w:sz w:val="18"/>
                <w:szCs w:val="18"/>
              </w:rPr>
              <w:t>8710</w:t>
            </w:r>
          </w:p>
        </w:tc>
        <w:tc>
          <w:tcPr>
            <w:tcW w:w="4536" w:type="dxa"/>
            <w:shd w:val="clear" w:color="auto" w:fill="auto"/>
            <w:vAlign w:val="center"/>
          </w:tcPr>
          <w:p w14:paraId="4DD34122"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127926C6" w14:textId="77777777" w:rsidTr="00462034">
        <w:trPr>
          <w:jc w:val="center"/>
        </w:trPr>
        <w:tc>
          <w:tcPr>
            <w:tcW w:w="694" w:type="dxa"/>
            <w:shd w:val="clear" w:color="auto" w:fill="auto"/>
            <w:vAlign w:val="center"/>
          </w:tcPr>
          <w:p w14:paraId="2EC1558C"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394" w:type="dxa"/>
            <w:shd w:val="clear" w:color="auto" w:fill="auto"/>
            <w:vAlign w:val="center"/>
          </w:tcPr>
          <w:p w14:paraId="49FBA870" w14:textId="77777777" w:rsidR="007A71FB" w:rsidRPr="00E66EB6" w:rsidRDefault="007A71FB" w:rsidP="00462034">
            <w:pPr>
              <w:jc w:val="center"/>
              <w:rPr>
                <w:rFonts w:eastAsiaTheme="minorEastAsia"/>
                <w:sz w:val="18"/>
                <w:szCs w:val="18"/>
              </w:rPr>
            </w:pPr>
            <w:r w:rsidRPr="00E66EB6">
              <w:rPr>
                <w:rFonts w:eastAsiaTheme="minorEastAsia"/>
                <w:sz w:val="18"/>
                <w:szCs w:val="18"/>
              </w:rPr>
              <w:t>1089</w:t>
            </w:r>
          </w:p>
        </w:tc>
        <w:tc>
          <w:tcPr>
            <w:tcW w:w="4536" w:type="dxa"/>
            <w:shd w:val="clear" w:color="auto" w:fill="auto"/>
            <w:vAlign w:val="center"/>
          </w:tcPr>
          <w:p w14:paraId="56799C97"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59AF5B63" w14:textId="77777777" w:rsidTr="00462034">
        <w:trPr>
          <w:jc w:val="center"/>
        </w:trPr>
        <w:tc>
          <w:tcPr>
            <w:tcW w:w="694" w:type="dxa"/>
            <w:shd w:val="clear" w:color="auto" w:fill="auto"/>
            <w:vAlign w:val="center"/>
          </w:tcPr>
          <w:p w14:paraId="4CD12C35"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394" w:type="dxa"/>
            <w:shd w:val="clear" w:color="auto" w:fill="auto"/>
            <w:vAlign w:val="center"/>
          </w:tcPr>
          <w:p w14:paraId="0F99C287" w14:textId="77777777" w:rsidR="007A71FB" w:rsidRPr="00E66EB6" w:rsidRDefault="007A71FB" w:rsidP="00462034">
            <w:pPr>
              <w:jc w:val="center"/>
              <w:rPr>
                <w:rFonts w:eastAsiaTheme="minorEastAsia"/>
                <w:sz w:val="18"/>
                <w:szCs w:val="18"/>
              </w:rPr>
            </w:pPr>
            <w:r w:rsidRPr="00E66EB6">
              <w:rPr>
                <w:rFonts w:eastAsiaTheme="minorEastAsia"/>
                <w:sz w:val="18"/>
                <w:szCs w:val="18"/>
              </w:rPr>
              <w:t>273</w:t>
            </w:r>
          </w:p>
        </w:tc>
        <w:tc>
          <w:tcPr>
            <w:tcW w:w="4536" w:type="dxa"/>
            <w:shd w:val="clear" w:color="auto" w:fill="auto"/>
            <w:vAlign w:val="center"/>
          </w:tcPr>
          <w:p w14:paraId="18C85D48"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5F21302A" w14:textId="77777777" w:rsidTr="00462034">
        <w:trPr>
          <w:jc w:val="center"/>
        </w:trPr>
        <w:tc>
          <w:tcPr>
            <w:tcW w:w="694" w:type="dxa"/>
            <w:shd w:val="clear" w:color="auto" w:fill="auto"/>
            <w:vAlign w:val="center"/>
          </w:tcPr>
          <w:p w14:paraId="3751C2B3"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394" w:type="dxa"/>
            <w:shd w:val="clear" w:color="auto" w:fill="auto"/>
            <w:vAlign w:val="center"/>
          </w:tcPr>
          <w:p w14:paraId="56A72FC8" w14:textId="77777777" w:rsidR="007A71FB" w:rsidRPr="00E66EB6" w:rsidRDefault="007A71FB" w:rsidP="00462034">
            <w:pPr>
              <w:jc w:val="center"/>
              <w:rPr>
                <w:rFonts w:eastAsiaTheme="minorEastAsia"/>
                <w:sz w:val="18"/>
                <w:szCs w:val="18"/>
              </w:rPr>
            </w:pPr>
            <w:r w:rsidRPr="00E66EB6">
              <w:rPr>
                <w:rFonts w:eastAsiaTheme="minorEastAsia"/>
                <w:sz w:val="18"/>
                <w:szCs w:val="18"/>
              </w:rPr>
              <w:t>137</w:t>
            </w:r>
          </w:p>
        </w:tc>
        <w:tc>
          <w:tcPr>
            <w:tcW w:w="4536" w:type="dxa"/>
            <w:shd w:val="clear" w:color="auto" w:fill="auto"/>
            <w:vAlign w:val="center"/>
          </w:tcPr>
          <w:p w14:paraId="66E0F4EE"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41B5864E" w14:textId="77777777" w:rsidTr="00462034">
        <w:trPr>
          <w:jc w:val="center"/>
        </w:trPr>
        <w:tc>
          <w:tcPr>
            <w:tcW w:w="694" w:type="dxa"/>
            <w:shd w:val="clear" w:color="auto" w:fill="auto"/>
            <w:vAlign w:val="center"/>
          </w:tcPr>
          <w:p w14:paraId="1741B611"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394" w:type="dxa"/>
            <w:shd w:val="clear" w:color="auto" w:fill="auto"/>
            <w:vAlign w:val="center"/>
          </w:tcPr>
          <w:p w14:paraId="4EF278DA" w14:textId="77777777" w:rsidR="007A71FB" w:rsidRPr="00E66EB6" w:rsidRDefault="007A71FB" w:rsidP="00462034">
            <w:pPr>
              <w:jc w:val="center"/>
              <w:rPr>
                <w:rFonts w:eastAsiaTheme="minorEastAsia"/>
                <w:sz w:val="18"/>
                <w:szCs w:val="18"/>
              </w:rPr>
            </w:pPr>
            <w:r w:rsidRPr="00E66EB6">
              <w:rPr>
                <w:rFonts w:eastAsiaTheme="minorEastAsia"/>
                <w:sz w:val="18"/>
                <w:szCs w:val="18"/>
              </w:rPr>
              <w:t>35</w:t>
            </w:r>
          </w:p>
        </w:tc>
        <w:tc>
          <w:tcPr>
            <w:tcW w:w="4536" w:type="dxa"/>
            <w:shd w:val="clear" w:color="auto" w:fill="auto"/>
            <w:vAlign w:val="center"/>
          </w:tcPr>
          <w:p w14:paraId="47131265"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0FCB155E" w14:textId="77777777" w:rsidTr="00462034">
        <w:trPr>
          <w:jc w:val="center"/>
        </w:trPr>
        <w:tc>
          <w:tcPr>
            <w:tcW w:w="694" w:type="dxa"/>
            <w:shd w:val="clear" w:color="auto" w:fill="auto"/>
            <w:vAlign w:val="center"/>
          </w:tcPr>
          <w:p w14:paraId="6BEE4177"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394" w:type="dxa"/>
            <w:shd w:val="clear" w:color="auto" w:fill="auto"/>
            <w:vAlign w:val="center"/>
          </w:tcPr>
          <w:p w14:paraId="2E5257FC"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536" w:type="dxa"/>
            <w:shd w:val="clear" w:color="auto" w:fill="auto"/>
            <w:vAlign w:val="center"/>
          </w:tcPr>
          <w:p w14:paraId="28062BCD"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6FB4F473" w14:textId="77777777" w:rsidTr="00462034">
        <w:trPr>
          <w:jc w:val="center"/>
        </w:trPr>
        <w:tc>
          <w:tcPr>
            <w:tcW w:w="694" w:type="dxa"/>
            <w:shd w:val="clear" w:color="auto" w:fill="auto"/>
            <w:vAlign w:val="center"/>
          </w:tcPr>
          <w:p w14:paraId="7CFF6BF8"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394" w:type="dxa"/>
            <w:shd w:val="clear" w:color="auto" w:fill="auto"/>
            <w:vAlign w:val="center"/>
          </w:tcPr>
          <w:p w14:paraId="6DDE0B77"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536" w:type="dxa"/>
            <w:shd w:val="clear" w:color="auto" w:fill="auto"/>
            <w:vAlign w:val="center"/>
          </w:tcPr>
          <w:p w14:paraId="7A6AD687"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r>
      <w:tr w:rsidR="007A71FB" w:rsidRPr="00E66EB6" w14:paraId="1C19069D" w14:textId="77777777" w:rsidTr="00462034">
        <w:trPr>
          <w:jc w:val="center"/>
        </w:trPr>
        <w:tc>
          <w:tcPr>
            <w:tcW w:w="694" w:type="dxa"/>
            <w:shd w:val="clear" w:color="auto" w:fill="auto"/>
            <w:vAlign w:val="center"/>
          </w:tcPr>
          <w:p w14:paraId="0C12BFEA"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394" w:type="dxa"/>
            <w:shd w:val="clear" w:color="auto" w:fill="auto"/>
            <w:vAlign w:val="center"/>
          </w:tcPr>
          <w:p w14:paraId="46592948"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536" w:type="dxa"/>
            <w:shd w:val="clear" w:color="auto" w:fill="auto"/>
            <w:vAlign w:val="center"/>
          </w:tcPr>
          <w:p w14:paraId="65918E9D"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57FAA710" w14:textId="77777777" w:rsidTr="00462034">
        <w:trPr>
          <w:jc w:val="center"/>
        </w:trPr>
        <w:tc>
          <w:tcPr>
            <w:tcW w:w="694" w:type="dxa"/>
            <w:shd w:val="clear" w:color="auto" w:fill="auto"/>
            <w:vAlign w:val="center"/>
          </w:tcPr>
          <w:p w14:paraId="071F65E4"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394" w:type="dxa"/>
            <w:shd w:val="clear" w:color="auto" w:fill="auto"/>
            <w:vAlign w:val="center"/>
          </w:tcPr>
          <w:p w14:paraId="5A949FC9"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536" w:type="dxa"/>
            <w:shd w:val="clear" w:color="auto" w:fill="auto"/>
            <w:vAlign w:val="center"/>
          </w:tcPr>
          <w:p w14:paraId="12C2D88F"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1A1F88FF" w14:textId="77777777" w:rsidTr="00462034">
        <w:trPr>
          <w:jc w:val="center"/>
        </w:trPr>
        <w:tc>
          <w:tcPr>
            <w:tcW w:w="694" w:type="dxa"/>
            <w:shd w:val="clear" w:color="auto" w:fill="auto"/>
            <w:vAlign w:val="center"/>
          </w:tcPr>
          <w:p w14:paraId="45E7E4BB"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394" w:type="dxa"/>
            <w:shd w:val="clear" w:color="auto" w:fill="auto"/>
            <w:vAlign w:val="center"/>
          </w:tcPr>
          <w:p w14:paraId="6C3EC48E"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536" w:type="dxa"/>
            <w:shd w:val="clear" w:color="auto" w:fill="auto"/>
            <w:vAlign w:val="center"/>
          </w:tcPr>
          <w:p w14:paraId="3F0767A2"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1D4B47EC" w14:textId="77777777" w:rsidTr="00462034">
        <w:trPr>
          <w:jc w:val="center"/>
        </w:trPr>
        <w:tc>
          <w:tcPr>
            <w:tcW w:w="694" w:type="dxa"/>
            <w:shd w:val="clear" w:color="auto" w:fill="auto"/>
            <w:vAlign w:val="center"/>
          </w:tcPr>
          <w:p w14:paraId="46D75BA1"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394" w:type="dxa"/>
            <w:shd w:val="clear" w:color="auto" w:fill="auto"/>
            <w:vAlign w:val="center"/>
          </w:tcPr>
          <w:p w14:paraId="4EE303C8" w14:textId="77777777" w:rsidR="007A71FB" w:rsidRPr="00E66EB6" w:rsidRDefault="007A71FB" w:rsidP="00462034">
            <w:pPr>
              <w:jc w:val="center"/>
              <w:rPr>
                <w:rFonts w:eastAsiaTheme="minorEastAsia"/>
                <w:sz w:val="18"/>
                <w:szCs w:val="18"/>
              </w:rPr>
            </w:pPr>
            <w:r w:rsidRPr="00E66EB6">
              <w:rPr>
                <w:rFonts w:eastAsiaTheme="minorEastAsia"/>
                <w:sz w:val="18"/>
                <w:szCs w:val="18"/>
              </w:rPr>
              <w:t>69</w:t>
            </w:r>
          </w:p>
        </w:tc>
        <w:tc>
          <w:tcPr>
            <w:tcW w:w="4536" w:type="dxa"/>
            <w:shd w:val="clear" w:color="auto" w:fill="auto"/>
            <w:vAlign w:val="center"/>
          </w:tcPr>
          <w:p w14:paraId="7614F6C1"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0F89B5F7" w14:textId="77777777" w:rsidTr="00462034">
        <w:trPr>
          <w:jc w:val="center"/>
        </w:trPr>
        <w:tc>
          <w:tcPr>
            <w:tcW w:w="694" w:type="dxa"/>
            <w:shd w:val="clear" w:color="auto" w:fill="auto"/>
            <w:vAlign w:val="center"/>
          </w:tcPr>
          <w:p w14:paraId="6C12DB4F"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394" w:type="dxa"/>
            <w:shd w:val="clear" w:color="auto" w:fill="auto"/>
            <w:vAlign w:val="center"/>
          </w:tcPr>
          <w:p w14:paraId="2A7456D8" w14:textId="77777777" w:rsidR="007A71FB" w:rsidRPr="00E66EB6" w:rsidRDefault="007A71FB" w:rsidP="00462034">
            <w:pPr>
              <w:jc w:val="center"/>
              <w:rPr>
                <w:rFonts w:eastAsiaTheme="minorEastAsia"/>
                <w:sz w:val="18"/>
                <w:szCs w:val="18"/>
              </w:rPr>
            </w:pPr>
            <w:r w:rsidRPr="00E66EB6">
              <w:rPr>
                <w:rFonts w:eastAsiaTheme="minorEastAsia"/>
                <w:sz w:val="18"/>
                <w:szCs w:val="18"/>
              </w:rPr>
              <w:t>545</w:t>
            </w:r>
          </w:p>
        </w:tc>
        <w:tc>
          <w:tcPr>
            <w:tcW w:w="4536" w:type="dxa"/>
            <w:shd w:val="clear" w:color="auto" w:fill="auto"/>
            <w:vAlign w:val="center"/>
          </w:tcPr>
          <w:p w14:paraId="4C345ABC"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56815292" w14:textId="77777777" w:rsidTr="00462034">
        <w:trPr>
          <w:jc w:val="center"/>
        </w:trPr>
        <w:tc>
          <w:tcPr>
            <w:tcW w:w="694" w:type="dxa"/>
            <w:shd w:val="clear" w:color="auto" w:fill="auto"/>
            <w:vAlign w:val="center"/>
          </w:tcPr>
          <w:p w14:paraId="31168C23"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394" w:type="dxa"/>
            <w:shd w:val="clear" w:color="auto" w:fill="auto"/>
            <w:vAlign w:val="center"/>
          </w:tcPr>
          <w:p w14:paraId="490AF886" w14:textId="77777777" w:rsidR="007A71FB" w:rsidRPr="00E66EB6" w:rsidRDefault="007A71FB" w:rsidP="00462034">
            <w:pPr>
              <w:jc w:val="center"/>
              <w:rPr>
                <w:rFonts w:eastAsiaTheme="minorEastAsia"/>
                <w:sz w:val="18"/>
                <w:szCs w:val="18"/>
              </w:rPr>
            </w:pPr>
            <w:r w:rsidRPr="00E66EB6">
              <w:rPr>
                <w:rFonts w:eastAsiaTheme="minorEastAsia"/>
                <w:sz w:val="18"/>
                <w:szCs w:val="18"/>
              </w:rPr>
              <w:t>8711</w:t>
            </w:r>
          </w:p>
        </w:tc>
        <w:tc>
          <w:tcPr>
            <w:tcW w:w="4536" w:type="dxa"/>
            <w:shd w:val="clear" w:color="auto" w:fill="auto"/>
            <w:vAlign w:val="center"/>
          </w:tcPr>
          <w:p w14:paraId="44ED1667"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65AA124C" w14:textId="77777777" w:rsidTr="00462034">
        <w:trPr>
          <w:jc w:val="center"/>
        </w:trPr>
        <w:tc>
          <w:tcPr>
            <w:tcW w:w="694" w:type="dxa"/>
            <w:shd w:val="clear" w:color="auto" w:fill="auto"/>
            <w:vAlign w:val="center"/>
          </w:tcPr>
          <w:p w14:paraId="3A498D1F"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394" w:type="dxa"/>
            <w:shd w:val="clear" w:color="auto" w:fill="auto"/>
            <w:vAlign w:val="center"/>
          </w:tcPr>
          <w:p w14:paraId="32B7AF2F" w14:textId="77777777" w:rsidR="007A71FB" w:rsidRPr="00E66EB6" w:rsidRDefault="007A71FB" w:rsidP="00462034">
            <w:pPr>
              <w:jc w:val="center"/>
              <w:rPr>
                <w:rFonts w:eastAsiaTheme="minorEastAsia"/>
                <w:sz w:val="18"/>
                <w:szCs w:val="18"/>
              </w:rPr>
            </w:pPr>
            <w:r w:rsidRPr="00E66EB6">
              <w:rPr>
                <w:rFonts w:eastAsiaTheme="minorEastAsia"/>
                <w:sz w:val="18"/>
                <w:szCs w:val="18"/>
              </w:rPr>
              <w:t>4352</w:t>
            </w:r>
          </w:p>
        </w:tc>
        <w:tc>
          <w:tcPr>
            <w:tcW w:w="4536" w:type="dxa"/>
            <w:shd w:val="clear" w:color="auto" w:fill="auto"/>
            <w:vAlign w:val="center"/>
          </w:tcPr>
          <w:p w14:paraId="4BC87E82"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r>
    </w:tbl>
    <w:p w14:paraId="235BA1BB" w14:textId="77777777" w:rsidR="00D54886" w:rsidRPr="00E66EB6" w:rsidRDefault="00D54886" w:rsidP="001D1450">
      <w:pPr>
        <w:pStyle w:val="affff2"/>
        <w:spacing w:before="156" w:after="156"/>
        <w:rPr>
          <w:rFonts w:ascii="Times New Roman"/>
        </w:rPr>
      </w:pPr>
    </w:p>
    <w:p w14:paraId="5EDFF503" w14:textId="3E59909A"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B.18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5</w:t>
      </w:r>
      <w:r w:rsidRPr="00E66EB6">
        <w:rPr>
          <w:rFonts w:ascii="Times New Roman" w:hint="eastAsia"/>
        </w:rPr>
        <w:t>维</w:t>
      </w:r>
      <w:r w:rsidRPr="00E66EB6">
        <w:rPr>
          <w:rFonts w:ascii="Times New Roman"/>
        </w:rPr>
        <w:t xml:space="preserve"> tnsCodingTable4</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A71FB" w:rsidRPr="00E66EB6" w14:paraId="2AC6AAD6" w14:textId="77777777" w:rsidTr="00462034">
        <w:trPr>
          <w:jc w:val="center"/>
        </w:trPr>
        <w:tc>
          <w:tcPr>
            <w:tcW w:w="694" w:type="dxa"/>
            <w:tcBorders>
              <w:bottom w:val="single" w:sz="12" w:space="0" w:color="auto"/>
            </w:tcBorders>
            <w:shd w:val="clear" w:color="auto" w:fill="auto"/>
          </w:tcPr>
          <w:p w14:paraId="50C76335"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394" w:type="dxa"/>
            <w:tcBorders>
              <w:bottom w:val="single" w:sz="12" w:space="0" w:color="auto"/>
            </w:tcBorders>
            <w:shd w:val="clear" w:color="auto" w:fill="auto"/>
          </w:tcPr>
          <w:p w14:paraId="0C35D068"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536" w:type="dxa"/>
            <w:tcBorders>
              <w:bottom w:val="single" w:sz="12" w:space="0" w:color="auto"/>
            </w:tcBorders>
            <w:shd w:val="clear" w:color="auto" w:fill="auto"/>
          </w:tcPr>
          <w:p w14:paraId="0788EBB1"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55B9DA17" w14:textId="77777777" w:rsidTr="00462034">
        <w:trPr>
          <w:jc w:val="center"/>
        </w:trPr>
        <w:tc>
          <w:tcPr>
            <w:tcW w:w="694" w:type="dxa"/>
            <w:tcBorders>
              <w:top w:val="single" w:sz="12" w:space="0" w:color="auto"/>
            </w:tcBorders>
            <w:shd w:val="clear" w:color="auto" w:fill="auto"/>
            <w:vAlign w:val="center"/>
          </w:tcPr>
          <w:p w14:paraId="22949CCD"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394" w:type="dxa"/>
            <w:tcBorders>
              <w:top w:val="single" w:sz="12" w:space="0" w:color="auto"/>
            </w:tcBorders>
            <w:shd w:val="clear" w:color="auto" w:fill="auto"/>
            <w:vAlign w:val="center"/>
          </w:tcPr>
          <w:p w14:paraId="3A501BC5" w14:textId="77777777" w:rsidR="007A71FB" w:rsidRPr="00E66EB6" w:rsidRDefault="007A71FB" w:rsidP="00462034">
            <w:pPr>
              <w:jc w:val="center"/>
              <w:rPr>
                <w:rFonts w:eastAsiaTheme="minorEastAsia"/>
                <w:sz w:val="18"/>
                <w:szCs w:val="18"/>
              </w:rPr>
            </w:pPr>
            <w:r w:rsidRPr="00E66EB6">
              <w:rPr>
                <w:rFonts w:eastAsiaTheme="minorEastAsia"/>
                <w:sz w:val="18"/>
                <w:szCs w:val="18"/>
              </w:rPr>
              <w:t>4100</w:t>
            </w:r>
          </w:p>
        </w:tc>
        <w:tc>
          <w:tcPr>
            <w:tcW w:w="4536" w:type="dxa"/>
            <w:tcBorders>
              <w:top w:val="single" w:sz="12" w:space="0" w:color="auto"/>
            </w:tcBorders>
            <w:shd w:val="clear" w:color="auto" w:fill="auto"/>
            <w:vAlign w:val="center"/>
          </w:tcPr>
          <w:p w14:paraId="2E46305B"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0B7C16DB" w14:textId="77777777" w:rsidTr="00462034">
        <w:trPr>
          <w:jc w:val="center"/>
        </w:trPr>
        <w:tc>
          <w:tcPr>
            <w:tcW w:w="694" w:type="dxa"/>
            <w:shd w:val="clear" w:color="auto" w:fill="auto"/>
            <w:vAlign w:val="center"/>
          </w:tcPr>
          <w:p w14:paraId="55F085B0"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394" w:type="dxa"/>
            <w:shd w:val="clear" w:color="auto" w:fill="auto"/>
            <w:vAlign w:val="center"/>
          </w:tcPr>
          <w:p w14:paraId="074588E8" w14:textId="77777777" w:rsidR="007A71FB" w:rsidRPr="00E66EB6" w:rsidRDefault="007A71FB" w:rsidP="00462034">
            <w:pPr>
              <w:jc w:val="center"/>
              <w:rPr>
                <w:rFonts w:eastAsiaTheme="minorEastAsia"/>
                <w:sz w:val="18"/>
                <w:szCs w:val="18"/>
              </w:rPr>
            </w:pPr>
            <w:r w:rsidRPr="00E66EB6">
              <w:rPr>
                <w:rFonts w:eastAsiaTheme="minorEastAsia"/>
                <w:sz w:val="18"/>
                <w:szCs w:val="18"/>
              </w:rPr>
              <w:t>4101</w:t>
            </w:r>
          </w:p>
        </w:tc>
        <w:tc>
          <w:tcPr>
            <w:tcW w:w="4536" w:type="dxa"/>
            <w:shd w:val="clear" w:color="auto" w:fill="auto"/>
            <w:vAlign w:val="center"/>
          </w:tcPr>
          <w:p w14:paraId="11A1E933"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0ABB81D2" w14:textId="77777777" w:rsidTr="00462034">
        <w:trPr>
          <w:jc w:val="center"/>
        </w:trPr>
        <w:tc>
          <w:tcPr>
            <w:tcW w:w="694" w:type="dxa"/>
            <w:shd w:val="clear" w:color="auto" w:fill="auto"/>
            <w:vAlign w:val="center"/>
          </w:tcPr>
          <w:p w14:paraId="3285946B"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394" w:type="dxa"/>
            <w:shd w:val="clear" w:color="auto" w:fill="auto"/>
            <w:vAlign w:val="center"/>
          </w:tcPr>
          <w:p w14:paraId="499BA3F0" w14:textId="77777777" w:rsidR="007A71FB" w:rsidRPr="00E66EB6" w:rsidRDefault="007A71FB" w:rsidP="00462034">
            <w:pPr>
              <w:jc w:val="center"/>
              <w:rPr>
                <w:rFonts w:eastAsiaTheme="minorEastAsia"/>
                <w:sz w:val="18"/>
                <w:szCs w:val="18"/>
              </w:rPr>
            </w:pPr>
            <w:r w:rsidRPr="00E66EB6">
              <w:rPr>
                <w:rFonts w:eastAsiaTheme="minorEastAsia"/>
                <w:sz w:val="18"/>
                <w:szCs w:val="18"/>
              </w:rPr>
              <w:t>4102</w:t>
            </w:r>
          </w:p>
        </w:tc>
        <w:tc>
          <w:tcPr>
            <w:tcW w:w="4536" w:type="dxa"/>
            <w:shd w:val="clear" w:color="auto" w:fill="auto"/>
            <w:vAlign w:val="center"/>
          </w:tcPr>
          <w:p w14:paraId="72ED0A92"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2E086A4E" w14:textId="77777777" w:rsidTr="00462034">
        <w:trPr>
          <w:jc w:val="center"/>
        </w:trPr>
        <w:tc>
          <w:tcPr>
            <w:tcW w:w="694" w:type="dxa"/>
            <w:shd w:val="clear" w:color="auto" w:fill="auto"/>
            <w:vAlign w:val="center"/>
          </w:tcPr>
          <w:p w14:paraId="567015A7"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394" w:type="dxa"/>
            <w:shd w:val="clear" w:color="auto" w:fill="auto"/>
            <w:vAlign w:val="center"/>
          </w:tcPr>
          <w:p w14:paraId="24FB82A2" w14:textId="77777777" w:rsidR="007A71FB" w:rsidRPr="00E66EB6" w:rsidRDefault="007A71FB" w:rsidP="00462034">
            <w:pPr>
              <w:jc w:val="center"/>
              <w:rPr>
                <w:rFonts w:eastAsiaTheme="minorEastAsia"/>
                <w:sz w:val="18"/>
                <w:szCs w:val="18"/>
              </w:rPr>
            </w:pPr>
            <w:r w:rsidRPr="00E66EB6">
              <w:rPr>
                <w:rFonts w:eastAsiaTheme="minorEastAsia"/>
                <w:sz w:val="18"/>
                <w:szCs w:val="18"/>
              </w:rPr>
              <w:t>257</w:t>
            </w:r>
          </w:p>
        </w:tc>
        <w:tc>
          <w:tcPr>
            <w:tcW w:w="4536" w:type="dxa"/>
            <w:shd w:val="clear" w:color="auto" w:fill="auto"/>
            <w:vAlign w:val="center"/>
          </w:tcPr>
          <w:p w14:paraId="5FCF47F5"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385D9042" w14:textId="77777777" w:rsidTr="00462034">
        <w:trPr>
          <w:jc w:val="center"/>
        </w:trPr>
        <w:tc>
          <w:tcPr>
            <w:tcW w:w="694" w:type="dxa"/>
            <w:shd w:val="clear" w:color="auto" w:fill="auto"/>
            <w:vAlign w:val="center"/>
          </w:tcPr>
          <w:p w14:paraId="13E3062F"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394" w:type="dxa"/>
            <w:shd w:val="clear" w:color="auto" w:fill="auto"/>
            <w:vAlign w:val="center"/>
          </w:tcPr>
          <w:p w14:paraId="0770F65F" w14:textId="77777777" w:rsidR="007A71FB" w:rsidRPr="00E66EB6" w:rsidRDefault="007A71FB" w:rsidP="00462034">
            <w:pPr>
              <w:jc w:val="center"/>
              <w:rPr>
                <w:rFonts w:eastAsiaTheme="minorEastAsia"/>
                <w:sz w:val="18"/>
                <w:szCs w:val="18"/>
              </w:rPr>
            </w:pPr>
            <w:r w:rsidRPr="00E66EB6">
              <w:rPr>
                <w:rFonts w:eastAsiaTheme="minorEastAsia"/>
                <w:sz w:val="18"/>
                <w:szCs w:val="18"/>
              </w:rPr>
              <w:t>65</w:t>
            </w:r>
          </w:p>
        </w:tc>
        <w:tc>
          <w:tcPr>
            <w:tcW w:w="4536" w:type="dxa"/>
            <w:shd w:val="clear" w:color="auto" w:fill="auto"/>
            <w:vAlign w:val="center"/>
          </w:tcPr>
          <w:p w14:paraId="13A83DF5"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62F1C5FD" w14:textId="77777777" w:rsidTr="00462034">
        <w:trPr>
          <w:jc w:val="center"/>
        </w:trPr>
        <w:tc>
          <w:tcPr>
            <w:tcW w:w="694" w:type="dxa"/>
            <w:shd w:val="clear" w:color="auto" w:fill="auto"/>
            <w:vAlign w:val="center"/>
          </w:tcPr>
          <w:p w14:paraId="78740CEA"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394" w:type="dxa"/>
            <w:shd w:val="clear" w:color="auto" w:fill="auto"/>
            <w:vAlign w:val="center"/>
          </w:tcPr>
          <w:p w14:paraId="17205E27" w14:textId="77777777" w:rsidR="007A71FB" w:rsidRPr="00E66EB6" w:rsidRDefault="007A71FB" w:rsidP="00462034">
            <w:pPr>
              <w:jc w:val="center"/>
              <w:rPr>
                <w:rFonts w:eastAsiaTheme="minorEastAsia"/>
                <w:sz w:val="18"/>
                <w:szCs w:val="18"/>
              </w:rPr>
            </w:pPr>
            <w:r w:rsidRPr="00E66EB6">
              <w:rPr>
                <w:rFonts w:eastAsiaTheme="minorEastAsia"/>
                <w:sz w:val="18"/>
                <w:szCs w:val="18"/>
              </w:rPr>
              <w:t>17</w:t>
            </w:r>
          </w:p>
        </w:tc>
        <w:tc>
          <w:tcPr>
            <w:tcW w:w="4536" w:type="dxa"/>
            <w:shd w:val="clear" w:color="auto" w:fill="auto"/>
            <w:vAlign w:val="center"/>
          </w:tcPr>
          <w:p w14:paraId="4FC8BC6F"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79493948" w14:textId="77777777" w:rsidTr="00462034">
        <w:trPr>
          <w:jc w:val="center"/>
        </w:trPr>
        <w:tc>
          <w:tcPr>
            <w:tcW w:w="694" w:type="dxa"/>
            <w:shd w:val="clear" w:color="auto" w:fill="auto"/>
            <w:vAlign w:val="center"/>
          </w:tcPr>
          <w:p w14:paraId="704568AD"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394" w:type="dxa"/>
            <w:shd w:val="clear" w:color="auto" w:fill="auto"/>
            <w:vAlign w:val="center"/>
          </w:tcPr>
          <w:p w14:paraId="31CDB906"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536" w:type="dxa"/>
            <w:shd w:val="clear" w:color="auto" w:fill="auto"/>
            <w:vAlign w:val="center"/>
          </w:tcPr>
          <w:p w14:paraId="3C3FDE8A"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01577899" w14:textId="77777777" w:rsidTr="00462034">
        <w:trPr>
          <w:jc w:val="center"/>
        </w:trPr>
        <w:tc>
          <w:tcPr>
            <w:tcW w:w="694" w:type="dxa"/>
            <w:shd w:val="clear" w:color="auto" w:fill="auto"/>
            <w:vAlign w:val="center"/>
          </w:tcPr>
          <w:p w14:paraId="0927879B"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394" w:type="dxa"/>
            <w:shd w:val="clear" w:color="auto" w:fill="auto"/>
            <w:vAlign w:val="center"/>
          </w:tcPr>
          <w:p w14:paraId="4C89EFF1"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536" w:type="dxa"/>
            <w:shd w:val="clear" w:color="auto" w:fill="auto"/>
            <w:vAlign w:val="center"/>
          </w:tcPr>
          <w:p w14:paraId="62C6D7F3"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72054DC2" w14:textId="77777777" w:rsidTr="00462034">
        <w:trPr>
          <w:jc w:val="center"/>
        </w:trPr>
        <w:tc>
          <w:tcPr>
            <w:tcW w:w="694" w:type="dxa"/>
            <w:shd w:val="clear" w:color="auto" w:fill="auto"/>
            <w:vAlign w:val="center"/>
          </w:tcPr>
          <w:p w14:paraId="13BA279A"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394" w:type="dxa"/>
            <w:shd w:val="clear" w:color="auto" w:fill="auto"/>
            <w:vAlign w:val="center"/>
          </w:tcPr>
          <w:p w14:paraId="678E0441"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536" w:type="dxa"/>
            <w:shd w:val="clear" w:color="auto" w:fill="auto"/>
            <w:vAlign w:val="center"/>
          </w:tcPr>
          <w:p w14:paraId="4E4617A1"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r>
      <w:tr w:rsidR="007A71FB" w:rsidRPr="00E66EB6" w14:paraId="615535E5" w14:textId="77777777" w:rsidTr="00462034">
        <w:trPr>
          <w:jc w:val="center"/>
        </w:trPr>
        <w:tc>
          <w:tcPr>
            <w:tcW w:w="694" w:type="dxa"/>
            <w:shd w:val="clear" w:color="auto" w:fill="auto"/>
            <w:vAlign w:val="center"/>
          </w:tcPr>
          <w:p w14:paraId="5084F640"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394" w:type="dxa"/>
            <w:shd w:val="clear" w:color="auto" w:fill="auto"/>
            <w:vAlign w:val="center"/>
          </w:tcPr>
          <w:p w14:paraId="17E7C8F3"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536" w:type="dxa"/>
            <w:shd w:val="clear" w:color="auto" w:fill="auto"/>
            <w:vAlign w:val="center"/>
          </w:tcPr>
          <w:p w14:paraId="3214C1A2"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580664D3" w14:textId="77777777" w:rsidTr="00462034">
        <w:trPr>
          <w:jc w:val="center"/>
        </w:trPr>
        <w:tc>
          <w:tcPr>
            <w:tcW w:w="694" w:type="dxa"/>
            <w:shd w:val="clear" w:color="auto" w:fill="auto"/>
            <w:vAlign w:val="center"/>
          </w:tcPr>
          <w:p w14:paraId="1D018E6D"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394" w:type="dxa"/>
            <w:shd w:val="clear" w:color="auto" w:fill="auto"/>
            <w:vAlign w:val="center"/>
          </w:tcPr>
          <w:p w14:paraId="5FC1A537"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536" w:type="dxa"/>
            <w:shd w:val="clear" w:color="auto" w:fill="auto"/>
            <w:vAlign w:val="center"/>
          </w:tcPr>
          <w:p w14:paraId="22EC22F9"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0C7F8DC5" w14:textId="77777777" w:rsidTr="00462034">
        <w:trPr>
          <w:jc w:val="center"/>
        </w:trPr>
        <w:tc>
          <w:tcPr>
            <w:tcW w:w="694" w:type="dxa"/>
            <w:shd w:val="clear" w:color="auto" w:fill="auto"/>
            <w:vAlign w:val="center"/>
          </w:tcPr>
          <w:p w14:paraId="0856DF9A"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394" w:type="dxa"/>
            <w:shd w:val="clear" w:color="auto" w:fill="auto"/>
            <w:vAlign w:val="center"/>
          </w:tcPr>
          <w:p w14:paraId="07CCCE79" w14:textId="77777777" w:rsidR="007A71FB" w:rsidRPr="00E66EB6" w:rsidRDefault="007A71FB" w:rsidP="00462034">
            <w:pPr>
              <w:jc w:val="center"/>
              <w:rPr>
                <w:rFonts w:eastAsiaTheme="minorEastAsia"/>
                <w:sz w:val="18"/>
                <w:szCs w:val="18"/>
              </w:rPr>
            </w:pPr>
            <w:r w:rsidRPr="00E66EB6">
              <w:rPr>
                <w:rFonts w:eastAsiaTheme="minorEastAsia"/>
                <w:sz w:val="18"/>
                <w:szCs w:val="18"/>
              </w:rPr>
              <w:t>33</w:t>
            </w:r>
          </w:p>
        </w:tc>
        <w:tc>
          <w:tcPr>
            <w:tcW w:w="4536" w:type="dxa"/>
            <w:shd w:val="clear" w:color="auto" w:fill="auto"/>
            <w:vAlign w:val="center"/>
          </w:tcPr>
          <w:p w14:paraId="57199BEC"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03C71523" w14:textId="77777777" w:rsidTr="00462034">
        <w:trPr>
          <w:jc w:val="center"/>
        </w:trPr>
        <w:tc>
          <w:tcPr>
            <w:tcW w:w="694" w:type="dxa"/>
            <w:shd w:val="clear" w:color="auto" w:fill="auto"/>
            <w:vAlign w:val="center"/>
          </w:tcPr>
          <w:p w14:paraId="146E7AA9"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394" w:type="dxa"/>
            <w:shd w:val="clear" w:color="auto" w:fill="auto"/>
            <w:vAlign w:val="center"/>
          </w:tcPr>
          <w:p w14:paraId="6D6472CB" w14:textId="77777777" w:rsidR="007A71FB" w:rsidRPr="00E66EB6" w:rsidRDefault="007A71FB" w:rsidP="00462034">
            <w:pPr>
              <w:jc w:val="center"/>
              <w:rPr>
                <w:rFonts w:eastAsiaTheme="minorEastAsia"/>
                <w:sz w:val="18"/>
                <w:szCs w:val="18"/>
              </w:rPr>
            </w:pPr>
            <w:r w:rsidRPr="00E66EB6">
              <w:rPr>
                <w:rFonts w:eastAsiaTheme="minorEastAsia"/>
                <w:sz w:val="18"/>
                <w:szCs w:val="18"/>
              </w:rPr>
              <w:t>129</w:t>
            </w:r>
          </w:p>
        </w:tc>
        <w:tc>
          <w:tcPr>
            <w:tcW w:w="4536" w:type="dxa"/>
            <w:shd w:val="clear" w:color="auto" w:fill="auto"/>
            <w:vAlign w:val="center"/>
          </w:tcPr>
          <w:p w14:paraId="4194C7F0"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1CBB9B78" w14:textId="77777777" w:rsidTr="00462034">
        <w:trPr>
          <w:jc w:val="center"/>
        </w:trPr>
        <w:tc>
          <w:tcPr>
            <w:tcW w:w="694" w:type="dxa"/>
            <w:shd w:val="clear" w:color="auto" w:fill="auto"/>
            <w:vAlign w:val="center"/>
          </w:tcPr>
          <w:p w14:paraId="0782961E"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394" w:type="dxa"/>
            <w:shd w:val="clear" w:color="auto" w:fill="auto"/>
            <w:vAlign w:val="center"/>
          </w:tcPr>
          <w:p w14:paraId="37C5AB6E" w14:textId="77777777" w:rsidR="007A71FB" w:rsidRPr="00E66EB6" w:rsidRDefault="007A71FB" w:rsidP="00462034">
            <w:pPr>
              <w:jc w:val="center"/>
              <w:rPr>
                <w:rFonts w:eastAsiaTheme="minorEastAsia"/>
                <w:sz w:val="18"/>
                <w:szCs w:val="18"/>
              </w:rPr>
            </w:pPr>
            <w:r w:rsidRPr="00E66EB6">
              <w:rPr>
                <w:rFonts w:eastAsiaTheme="minorEastAsia"/>
                <w:sz w:val="18"/>
                <w:szCs w:val="18"/>
              </w:rPr>
              <w:t>513</w:t>
            </w:r>
          </w:p>
        </w:tc>
        <w:tc>
          <w:tcPr>
            <w:tcW w:w="4536" w:type="dxa"/>
            <w:shd w:val="clear" w:color="auto" w:fill="auto"/>
            <w:vAlign w:val="center"/>
          </w:tcPr>
          <w:p w14:paraId="354E6D15"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23F5B76E" w14:textId="77777777" w:rsidTr="00462034">
        <w:trPr>
          <w:jc w:val="center"/>
        </w:trPr>
        <w:tc>
          <w:tcPr>
            <w:tcW w:w="694" w:type="dxa"/>
            <w:shd w:val="clear" w:color="auto" w:fill="auto"/>
            <w:vAlign w:val="center"/>
          </w:tcPr>
          <w:p w14:paraId="64480017"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394" w:type="dxa"/>
            <w:shd w:val="clear" w:color="auto" w:fill="auto"/>
            <w:vAlign w:val="center"/>
          </w:tcPr>
          <w:p w14:paraId="393866B8" w14:textId="77777777" w:rsidR="007A71FB" w:rsidRPr="00E66EB6" w:rsidRDefault="007A71FB" w:rsidP="00462034">
            <w:pPr>
              <w:jc w:val="center"/>
              <w:rPr>
                <w:rFonts w:eastAsiaTheme="minorEastAsia"/>
                <w:sz w:val="18"/>
                <w:szCs w:val="18"/>
              </w:rPr>
            </w:pPr>
            <w:r w:rsidRPr="00E66EB6">
              <w:rPr>
                <w:rFonts w:eastAsiaTheme="minorEastAsia"/>
                <w:sz w:val="18"/>
                <w:szCs w:val="18"/>
              </w:rPr>
              <w:t>4103</w:t>
            </w:r>
          </w:p>
        </w:tc>
        <w:tc>
          <w:tcPr>
            <w:tcW w:w="4536" w:type="dxa"/>
            <w:shd w:val="clear" w:color="auto" w:fill="auto"/>
            <w:vAlign w:val="center"/>
          </w:tcPr>
          <w:p w14:paraId="43C97E0E"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20E6CFCF" w14:textId="77777777" w:rsidTr="00462034">
        <w:trPr>
          <w:jc w:val="center"/>
        </w:trPr>
        <w:tc>
          <w:tcPr>
            <w:tcW w:w="694" w:type="dxa"/>
            <w:shd w:val="clear" w:color="auto" w:fill="auto"/>
            <w:vAlign w:val="center"/>
          </w:tcPr>
          <w:p w14:paraId="248AB05C"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394" w:type="dxa"/>
            <w:shd w:val="clear" w:color="auto" w:fill="auto"/>
            <w:vAlign w:val="center"/>
          </w:tcPr>
          <w:p w14:paraId="779C7224" w14:textId="77777777" w:rsidR="007A71FB" w:rsidRPr="00E66EB6" w:rsidRDefault="007A71FB" w:rsidP="00462034">
            <w:pPr>
              <w:jc w:val="center"/>
              <w:rPr>
                <w:rFonts w:eastAsiaTheme="minorEastAsia"/>
                <w:sz w:val="18"/>
                <w:szCs w:val="18"/>
              </w:rPr>
            </w:pPr>
            <w:r w:rsidRPr="00E66EB6">
              <w:rPr>
                <w:rFonts w:eastAsiaTheme="minorEastAsia"/>
                <w:sz w:val="18"/>
                <w:szCs w:val="18"/>
              </w:rPr>
              <w:t>2048</w:t>
            </w:r>
          </w:p>
        </w:tc>
        <w:tc>
          <w:tcPr>
            <w:tcW w:w="4536" w:type="dxa"/>
            <w:shd w:val="clear" w:color="auto" w:fill="auto"/>
            <w:vAlign w:val="center"/>
          </w:tcPr>
          <w:p w14:paraId="47D3BC2C"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r>
    </w:tbl>
    <w:p w14:paraId="0D583CB5" w14:textId="77777777" w:rsidR="00D54886" w:rsidRPr="00E66EB6" w:rsidRDefault="00D54886" w:rsidP="001D1450">
      <w:pPr>
        <w:pStyle w:val="affff2"/>
        <w:spacing w:before="156" w:after="156"/>
        <w:rPr>
          <w:rFonts w:ascii="Times New Roman"/>
        </w:rPr>
      </w:pPr>
    </w:p>
    <w:p w14:paraId="2694A44E" w14:textId="0D0D2776"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B.19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6</w:t>
      </w:r>
      <w:r w:rsidRPr="00E66EB6">
        <w:rPr>
          <w:rFonts w:ascii="Times New Roman" w:hint="eastAsia"/>
        </w:rPr>
        <w:t>维</w:t>
      </w:r>
      <w:r w:rsidRPr="00E66EB6">
        <w:rPr>
          <w:rFonts w:ascii="Times New Roman"/>
        </w:rPr>
        <w:t xml:space="preserve"> tnsCodingTable5</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394"/>
        <w:gridCol w:w="4536"/>
      </w:tblGrid>
      <w:tr w:rsidR="007A71FB" w:rsidRPr="00E66EB6" w14:paraId="02AA2713" w14:textId="77777777" w:rsidTr="00462034">
        <w:trPr>
          <w:jc w:val="center"/>
        </w:trPr>
        <w:tc>
          <w:tcPr>
            <w:tcW w:w="694" w:type="dxa"/>
            <w:tcBorders>
              <w:bottom w:val="single" w:sz="12" w:space="0" w:color="auto"/>
            </w:tcBorders>
            <w:shd w:val="clear" w:color="auto" w:fill="auto"/>
          </w:tcPr>
          <w:p w14:paraId="2F6FF963"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394" w:type="dxa"/>
            <w:tcBorders>
              <w:bottom w:val="single" w:sz="12" w:space="0" w:color="auto"/>
            </w:tcBorders>
            <w:shd w:val="clear" w:color="auto" w:fill="auto"/>
          </w:tcPr>
          <w:p w14:paraId="75BF1584"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536" w:type="dxa"/>
            <w:tcBorders>
              <w:bottom w:val="single" w:sz="12" w:space="0" w:color="auto"/>
            </w:tcBorders>
            <w:shd w:val="clear" w:color="auto" w:fill="auto"/>
          </w:tcPr>
          <w:p w14:paraId="3EA95EE4"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3C9607E4" w14:textId="77777777" w:rsidTr="00462034">
        <w:trPr>
          <w:jc w:val="center"/>
        </w:trPr>
        <w:tc>
          <w:tcPr>
            <w:tcW w:w="694" w:type="dxa"/>
            <w:tcBorders>
              <w:top w:val="single" w:sz="12" w:space="0" w:color="auto"/>
            </w:tcBorders>
            <w:shd w:val="clear" w:color="auto" w:fill="auto"/>
            <w:vAlign w:val="center"/>
          </w:tcPr>
          <w:p w14:paraId="54A9BA00"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394" w:type="dxa"/>
            <w:tcBorders>
              <w:top w:val="single" w:sz="12" w:space="0" w:color="auto"/>
            </w:tcBorders>
            <w:shd w:val="clear" w:color="auto" w:fill="auto"/>
            <w:vAlign w:val="center"/>
          </w:tcPr>
          <w:p w14:paraId="0E517164" w14:textId="77777777" w:rsidR="007A71FB" w:rsidRPr="00E66EB6" w:rsidRDefault="007A71FB" w:rsidP="00462034">
            <w:pPr>
              <w:jc w:val="center"/>
              <w:rPr>
                <w:rFonts w:eastAsiaTheme="minorEastAsia"/>
                <w:sz w:val="18"/>
                <w:szCs w:val="18"/>
              </w:rPr>
            </w:pPr>
            <w:r w:rsidRPr="00E66EB6">
              <w:rPr>
                <w:rFonts w:eastAsiaTheme="minorEastAsia"/>
                <w:sz w:val="18"/>
                <w:szCs w:val="18"/>
              </w:rPr>
              <w:t>8272</w:t>
            </w:r>
          </w:p>
        </w:tc>
        <w:tc>
          <w:tcPr>
            <w:tcW w:w="4536" w:type="dxa"/>
            <w:tcBorders>
              <w:top w:val="single" w:sz="12" w:space="0" w:color="auto"/>
            </w:tcBorders>
            <w:shd w:val="clear" w:color="auto" w:fill="auto"/>
            <w:vAlign w:val="center"/>
          </w:tcPr>
          <w:p w14:paraId="6577B635"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7ABA07F2" w14:textId="77777777" w:rsidTr="00462034">
        <w:trPr>
          <w:jc w:val="center"/>
        </w:trPr>
        <w:tc>
          <w:tcPr>
            <w:tcW w:w="694" w:type="dxa"/>
            <w:shd w:val="clear" w:color="auto" w:fill="auto"/>
            <w:vAlign w:val="center"/>
          </w:tcPr>
          <w:p w14:paraId="62B97A3C"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394" w:type="dxa"/>
            <w:shd w:val="clear" w:color="auto" w:fill="auto"/>
            <w:vAlign w:val="center"/>
          </w:tcPr>
          <w:p w14:paraId="009349C9" w14:textId="77777777" w:rsidR="007A71FB" w:rsidRPr="00E66EB6" w:rsidRDefault="007A71FB" w:rsidP="00462034">
            <w:pPr>
              <w:jc w:val="center"/>
              <w:rPr>
                <w:rFonts w:eastAsiaTheme="minorEastAsia"/>
                <w:sz w:val="18"/>
                <w:szCs w:val="18"/>
              </w:rPr>
            </w:pPr>
            <w:r w:rsidRPr="00E66EB6">
              <w:rPr>
                <w:rFonts w:eastAsiaTheme="minorEastAsia"/>
                <w:sz w:val="18"/>
                <w:szCs w:val="18"/>
              </w:rPr>
              <w:t>8273</w:t>
            </w:r>
          </w:p>
        </w:tc>
        <w:tc>
          <w:tcPr>
            <w:tcW w:w="4536" w:type="dxa"/>
            <w:shd w:val="clear" w:color="auto" w:fill="auto"/>
            <w:vAlign w:val="center"/>
          </w:tcPr>
          <w:p w14:paraId="2D824C68"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73274162" w14:textId="77777777" w:rsidTr="00462034">
        <w:trPr>
          <w:jc w:val="center"/>
        </w:trPr>
        <w:tc>
          <w:tcPr>
            <w:tcW w:w="694" w:type="dxa"/>
            <w:shd w:val="clear" w:color="auto" w:fill="auto"/>
            <w:vAlign w:val="center"/>
          </w:tcPr>
          <w:p w14:paraId="4DCFD646"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394" w:type="dxa"/>
            <w:shd w:val="clear" w:color="auto" w:fill="auto"/>
            <w:vAlign w:val="center"/>
          </w:tcPr>
          <w:p w14:paraId="395C0755" w14:textId="77777777" w:rsidR="007A71FB" w:rsidRPr="00E66EB6" w:rsidRDefault="007A71FB" w:rsidP="00462034">
            <w:pPr>
              <w:jc w:val="center"/>
              <w:rPr>
                <w:rFonts w:eastAsiaTheme="minorEastAsia"/>
                <w:sz w:val="18"/>
                <w:szCs w:val="18"/>
              </w:rPr>
            </w:pPr>
            <w:r w:rsidRPr="00E66EB6">
              <w:rPr>
                <w:rFonts w:eastAsiaTheme="minorEastAsia"/>
                <w:sz w:val="18"/>
                <w:szCs w:val="18"/>
              </w:rPr>
              <w:t>2069</w:t>
            </w:r>
          </w:p>
        </w:tc>
        <w:tc>
          <w:tcPr>
            <w:tcW w:w="4536" w:type="dxa"/>
            <w:shd w:val="clear" w:color="auto" w:fill="auto"/>
            <w:vAlign w:val="center"/>
          </w:tcPr>
          <w:p w14:paraId="1A9221CC"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r>
      <w:tr w:rsidR="007A71FB" w:rsidRPr="00E66EB6" w14:paraId="0F6B6330" w14:textId="77777777" w:rsidTr="00462034">
        <w:trPr>
          <w:jc w:val="center"/>
        </w:trPr>
        <w:tc>
          <w:tcPr>
            <w:tcW w:w="694" w:type="dxa"/>
            <w:shd w:val="clear" w:color="auto" w:fill="auto"/>
            <w:vAlign w:val="center"/>
          </w:tcPr>
          <w:p w14:paraId="4404483C"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394" w:type="dxa"/>
            <w:shd w:val="clear" w:color="auto" w:fill="auto"/>
            <w:vAlign w:val="center"/>
          </w:tcPr>
          <w:p w14:paraId="7353F48B" w14:textId="77777777" w:rsidR="007A71FB" w:rsidRPr="00E66EB6" w:rsidRDefault="007A71FB" w:rsidP="00462034">
            <w:pPr>
              <w:jc w:val="center"/>
              <w:rPr>
                <w:rFonts w:eastAsiaTheme="minorEastAsia"/>
                <w:sz w:val="18"/>
                <w:szCs w:val="18"/>
              </w:rPr>
            </w:pPr>
            <w:r w:rsidRPr="00E66EB6">
              <w:rPr>
                <w:rFonts w:eastAsiaTheme="minorEastAsia"/>
                <w:sz w:val="18"/>
                <w:szCs w:val="18"/>
              </w:rPr>
              <w:t>516</w:t>
            </w:r>
          </w:p>
        </w:tc>
        <w:tc>
          <w:tcPr>
            <w:tcW w:w="4536" w:type="dxa"/>
            <w:shd w:val="clear" w:color="auto" w:fill="auto"/>
            <w:vAlign w:val="center"/>
          </w:tcPr>
          <w:p w14:paraId="76D97506"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4AF9573F" w14:textId="77777777" w:rsidTr="00462034">
        <w:trPr>
          <w:jc w:val="center"/>
        </w:trPr>
        <w:tc>
          <w:tcPr>
            <w:tcW w:w="694" w:type="dxa"/>
            <w:shd w:val="clear" w:color="auto" w:fill="auto"/>
            <w:vAlign w:val="center"/>
          </w:tcPr>
          <w:p w14:paraId="25C8F398"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394" w:type="dxa"/>
            <w:shd w:val="clear" w:color="auto" w:fill="auto"/>
            <w:vAlign w:val="center"/>
          </w:tcPr>
          <w:p w14:paraId="2935C8D0" w14:textId="77777777" w:rsidR="007A71FB" w:rsidRPr="00E66EB6" w:rsidRDefault="007A71FB" w:rsidP="00462034">
            <w:pPr>
              <w:jc w:val="center"/>
              <w:rPr>
                <w:rFonts w:eastAsiaTheme="minorEastAsia"/>
                <w:sz w:val="18"/>
                <w:szCs w:val="18"/>
              </w:rPr>
            </w:pPr>
            <w:r w:rsidRPr="00E66EB6">
              <w:rPr>
                <w:rFonts w:eastAsiaTheme="minorEastAsia"/>
                <w:sz w:val="18"/>
                <w:szCs w:val="18"/>
              </w:rPr>
              <w:t>128</w:t>
            </w:r>
          </w:p>
        </w:tc>
        <w:tc>
          <w:tcPr>
            <w:tcW w:w="4536" w:type="dxa"/>
            <w:shd w:val="clear" w:color="auto" w:fill="auto"/>
            <w:vAlign w:val="center"/>
          </w:tcPr>
          <w:p w14:paraId="0F65AF0E"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05A0E14E" w14:textId="77777777" w:rsidTr="00462034">
        <w:trPr>
          <w:jc w:val="center"/>
        </w:trPr>
        <w:tc>
          <w:tcPr>
            <w:tcW w:w="694" w:type="dxa"/>
            <w:shd w:val="clear" w:color="auto" w:fill="auto"/>
            <w:vAlign w:val="center"/>
          </w:tcPr>
          <w:p w14:paraId="5A94D757"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394" w:type="dxa"/>
            <w:shd w:val="clear" w:color="auto" w:fill="auto"/>
            <w:vAlign w:val="center"/>
          </w:tcPr>
          <w:p w14:paraId="1B15FB13" w14:textId="77777777" w:rsidR="007A71FB" w:rsidRPr="00E66EB6" w:rsidRDefault="007A71FB" w:rsidP="00462034">
            <w:pPr>
              <w:jc w:val="center"/>
              <w:rPr>
                <w:rFonts w:eastAsiaTheme="minorEastAsia"/>
                <w:sz w:val="18"/>
                <w:szCs w:val="18"/>
              </w:rPr>
            </w:pPr>
            <w:r w:rsidRPr="00E66EB6">
              <w:rPr>
                <w:rFonts w:eastAsiaTheme="minorEastAsia"/>
                <w:sz w:val="18"/>
                <w:szCs w:val="18"/>
              </w:rPr>
              <w:t>65</w:t>
            </w:r>
          </w:p>
        </w:tc>
        <w:tc>
          <w:tcPr>
            <w:tcW w:w="4536" w:type="dxa"/>
            <w:shd w:val="clear" w:color="auto" w:fill="auto"/>
            <w:vAlign w:val="center"/>
          </w:tcPr>
          <w:p w14:paraId="354DD2E8"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1649BA6E" w14:textId="77777777" w:rsidTr="00462034">
        <w:trPr>
          <w:jc w:val="center"/>
        </w:trPr>
        <w:tc>
          <w:tcPr>
            <w:tcW w:w="694" w:type="dxa"/>
            <w:shd w:val="clear" w:color="auto" w:fill="auto"/>
            <w:vAlign w:val="center"/>
          </w:tcPr>
          <w:p w14:paraId="07F02AB5"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394" w:type="dxa"/>
            <w:shd w:val="clear" w:color="auto" w:fill="auto"/>
            <w:vAlign w:val="center"/>
          </w:tcPr>
          <w:p w14:paraId="23A30C2A" w14:textId="77777777" w:rsidR="007A71FB" w:rsidRPr="00E66EB6" w:rsidRDefault="007A71FB" w:rsidP="00462034">
            <w:pPr>
              <w:jc w:val="center"/>
              <w:rPr>
                <w:rFonts w:eastAsiaTheme="minorEastAsia"/>
                <w:sz w:val="18"/>
                <w:szCs w:val="18"/>
              </w:rPr>
            </w:pPr>
            <w:r w:rsidRPr="00E66EB6">
              <w:rPr>
                <w:rFonts w:eastAsiaTheme="minorEastAsia"/>
                <w:sz w:val="18"/>
                <w:szCs w:val="18"/>
              </w:rPr>
              <w:t>17</w:t>
            </w:r>
          </w:p>
        </w:tc>
        <w:tc>
          <w:tcPr>
            <w:tcW w:w="4536" w:type="dxa"/>
            <w:shd w:val="clear" w:color="auto" w:fill="auto"/>
            <w:vAlign w:val="center"/>
          </w:tcPr>
          <w:p w14:paraId="411679C1"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06D83853" w14:textId="77777777" w:rsidTr="00462034">
        <w:trPr>
          <w:jc w:val="center"/>
        </w:trPr>
        <w:tc>
          <w:tcPr>
            <w:tcW w:w="694" w:type="dxa"/>
            <w:shd w:val="clear" w:color="auto" w:fill="auto"/>
            <w:vAlign w:val="center"/>
          </w:tcPr>
          <w:p w14:paraId="2581D538"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394" w:type="dxa"/>
            <w:shd w:val="clear" w:color="auto" w:fill="auto"/>
            <w:vAlign w:val="center"/>
          </w:tcPr>
          <w:p w14:paraId="00DD9539"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536" w:type="dxa"/>
            <w:shd w:val="clear" w:color="auto" w:fill="auto"/>
            <w:vAlign w:val="center"/>
          </w:tcPr>
          <w:p w14:paraId="4FB250F2"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010CDE78" w14:textId="77777777" w:rsidTr="00462034">
        <w:trPr>
          <w:jc w:val="center"/>
        </w:trPr>
        <w:tc>
          <w:tcPr>
            <w:tcW w:w="694" w:type="dxa"/>
            <w:shd w:val="clear" w:color="auto" w:fill="auto"/>
            <w:vAlign w:val="center"/>
          </w:tcPr>
          <w:p w14:paraId="2FF57004"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394" w:type="dxa"/>
            <w:shd w:val="clear" w:color="auto" w:fill="auto"/>
            <w:vAlign w:val="center"/>
          </w:tcPr>
          <w:p w14:paraId="75D71534"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536" w:type="dxa"/>
            <w:shd w:val="clear" w:color="auto" w:fill="auto"/>
            <w:vAlign w:val="center"/>
          </w:tcPr>
          <w:p w14:paraId="57555E3B"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r>
      <w:tr w:rsidR="007A71FB" w:rsidRPr="00E66EB6" w14:paraId="4035C88F" w14:textId="77777777" w:rsidTr="00462034">
        <w:trPr>
          <w:jc w:val="center"/>
        </w:trPr>
        <w:tc>
          <w:tcPr>
            <w:tcW w:w="694" w:type="dxa"/>
            <w:shd w:val="clear" w:color="auto" w:fill="auto"/>
            <w:vAlign w:val="center"/>
          </w:tcPr>
          <w:p w14:paraId="65BF5DAF"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394" w:type="dxa"/>
            <w:shd w:val="clear" w:color="auto" w:fill="auto"/>
            <w:vAlign w:val="center"/>
          </w:tcPr>
          <w:p w14:paraId="7979F656"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536" w:type="dxa"/>
            <w:shd w:val="clear" w:color="auto" w:fill="auto"/>
            <w:vAlign w:val="center"/>
          </w:tcPr>
          <w:p w14:paraId="56EC3EE5"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2CAC3818" w14:textId="77777777" w:rsidTr="00462034">
        <w:trPr>
          <w:jc w:val="center"/>
        </w:trPr>
        <w:tc>
          <w:tcPr>
            <w:tcW w:w="694" w:type="dxa"/>
            <w:shd w:val="clear" w:color="auto" w:fill="auto"/>
            <w:vAlign w:val="center"/>
          </w:tcPr>
          <w:p w14:paraId="6A5BE8F8"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394" w:type="dxa"/>
            <w:shd w:val="clear" w:color="auto" w:fill="auto"/>
            <w:vAlign w:val="center"/>
          </w:tcPr>
          <w:p w14:paraId="630555D2"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536" w:type="dxa"/>
            <w:shd w:val="clear" w:color="auto" w:fill="auto"/>
            <w:vAlign w:val="center"/>
          </w:tcPr>
          <w:p w14:paraId="5EBA506C"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02E7B6FA" w14:textId="77777777" w:rsidTr="00462034">
        <w:trPr>
          <w:jc w:val="center"/>
        </w:trPr>
        <w:tc>
          <w:tcPr>
            <w:tcW w:w="694" w:type="dxa"/>
            <w:shd w:val="clear" w:color="auto" w:fill="auto"/>
            <w:vAlign w:val="center"/>
          </w:tcPr>
          <w:p w14:paraId="65F0CA08"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394" w:type="dxa"/>
            <w:shd w:val="clear" w:color="auto" w:fill="auto"/>
            <w:vAlign w:val="center"/>
          </w:tcPr>
          <w:p w14:paraId="61838286" w14:textId="77777777" w:rsidR="007A71FB" w:rsidRPr="00E66EB6" w:rsidRDefault="007A71FB" w:rsidP="00462034">
            <w:pPr>
              <w:jc w:val="center"/>
              <w:rPr>
                <w:rFonts w:eastAsiaTheme="minorEastAsia"/>
                <w:sz w:val="18"/>
                <w:szCs w:val="18"/>
              </w:rPr>
            </w:pPr>
            <w:r w:rsidRPr="00E66EB6">
              <w:rPr>
                <w:rFonts w:eastAsiaTheme="minorEastAsia"/>
                <w:sz w:val="18"/>
                <w:szCs w:val="18"/>
              </w:rPr>
              <w:t>33</w:t>
            </w:r>
          </w:p>
        </w:tc>
        <w:tc>
          <w:tcPr>
            <w:tcW w:w="4536" w:type="dxa"/>
            <w:shd w:val="clear" w:color="auto" w:fill="auto"/>
            <w:vAlign w:val="center"/>
          </w:tcPr>
          <w:p w14:paraId="0D3344EC"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29B7A9F9" w14:textId="77777777" w:rsidTr="00462034">
        <w:trPr>
          <w:jc w:val="center"/>
        </w:trPr>
        <w:tc>
          <w:tcPr>
            <w:tcW w:w="694" w:type="dxa"/>
            <w:shd w:val="clear" w:color="auto" w:fill="auto"/>
            <w:vAlign w:val="center"/>
          </w:tcPr>
          <w:p w14:paraId="0E6352DD"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394" w:type="dxa"/>
            <w:shd w:val="clear" w:color="auto" w:fill="auto"/>
            <w:vAlign w:val="center"/>
          </w:tcPr>
          <w:p w14:paraId="136EAB0D" w14:textId="77777777" w:rsidR="007A71FB" w:rsidRPr="00E66EB6" w:rsidRDefault="007A71FB" w:rsidP="00462034">
            <w:pPr>
              <w:jc w:val="center"/>
              <w:rPr>
                <w:rFonts w:eastAsiaTheme="minorEastAsia"/>
                <w:sz w:val="18"/>
                <w:szCs w:val="18"/>
              </w:rPr>
            </w:pPr>
            <w:r w:rsidRPr="00E66EB6">
              <w:rPr>
                <w:rFonts w:eastAsiaTheme="minorEastAsia"/>
                <w:sz w:val="18"/>
                <w:szCs w:val="18"/>
              </w:rPr>
              <w:t>259</w:t>
            </w:r>
          </w:p>
        </w:tc>
        <w:tc>
          <w:tcPr>
            <w:tcW w:w="4536" w:type="dxa"/>
            <w:shd w:val="clear" w:color="auto" w:fill="auto"/>
            <w:vAlign w:val="center"/>
          </w:tcPr>
          <w:p w14:paraId="17A4D623"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27A90A14" w14:textId="77777777" w:rsidTr="00462034">
        <w:trPr>
          <w:jc w:val="center"/>
        </w:trPr>
        <w:tc>
          <w:tcPr>
            <w:tcW w:w="694" w:type="dxa"/>
            <w:shd w:val="clear" w:color="auto" w:fill="auto"/>
            <w:vAlign w:val="center"/>
          </w:tcPr>
          <w:p w14:paraId="06008436"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394" w:type="dxa"/>
            <w:shd w:val="clear" w:color="auto" w:fill="auto"/>
            <w:vAlign w:val="center"/>
          </w:tcPr>
          <w:p w14:paraId="5CDCBB6C" w14:textId="77777777" w:rsidR="007A71FB" w:rsidRPr="00E66EB6" w:rsidRDefault="007A71FB" w:rsidP="00462034">
            <w:pPr>
              <w:jc w:val="center"/>
              <w:rPr>
                <w:rFonts w:eastAsiaTheme="minorEastAsia"/>
                <w:sz w:val="18"/>
                <w:szCs w:val="18"/>
              </w:rPr>
            </w:pPr>
            <w:r w:rsidRPr="00E66EB6">
              <w:rPr>
                <w:rFonts w:eastAsiaTheme="minorEastAsia"/>
                <w:sz w:val="18"/>
                <w:szCs w:val="18"/>
              </w:rPr>
              <w:t>1035</w:t>
            </w:r>
          </w:p>
        </w:tc>
        <w:tc>
          <w:tcPr>
            <w:tcW w:w="4536" w:type="dxa"/>
            <w:shd w:val="clear" w:color="auto" w:fill="auto"/>
            <w:vAlign w:val="center"/>
          </w:tcPr>
          <w:p w14:paraId="1B0EF3BB"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71246A05" w14:textId="77777777" w:rsidTr="00462034">
        <w:trPr>
          <w:jc w:val="center"/>
        </w:trPr>
        <w:tc>
          <w:tcPr>
            <w:tcW w:w="694" w:type="dxa"/>
            <w:shd w:val="clear" w:color="auto" w:fill="auto"/>
            <w:vAlign w:val="center"/>
          </w:tcPr>
          <w:p w14:paraId="1AF45D23"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394" w:type="dxa"/>
            <w:shd w:val="clear" w:color="auto" w:fill="auto"/>
            <w:vAlign w:val="center"/>
          </w:tcPr>
          <w:p w14:paraId="2BA5C036" w14:textId="77777777" w:rsidR="007A71FB" w:rsidRPr="00E66EB6" w:rsidRDefault="007A71FB" w:rsidP="00462034">
            <w:pPr>
              <w:jc w:val="center"/>
              <w:rPr>
                <w:rFonts w:eastAsiaTheme="minorEastAsia"/>
                <w:sz w:val="18"/>
                <w:szCs w:val="18"/>
              </w:rPr>
            </w:pPr>
            <w:r w:rsidRPr="00E66EB6">
              <w:rPr>
                <w:rFonts w:eastAsiaTheme="minorEastAsia"/>
                <w:sz w:val="18"/>
                <w:szCs w:val="18"/>
              </w:rPr>
              <w:t>8274</w:t>
            </w:r>
          </w:p>
        </w:tc>
        <w:tc>
          <w:tcPr>
            <w:tcW w:w="4536" w:type="dxa"/>
            <w:shd w:val="clear" w:color="auto" w:fill="auto"/>
            <w:vAlign w:val="center"/>
          </w:tcPr>
          <w:p w14:paraId="10CBAFD0"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0843D446" w14:textId="77777777" w:rsidTr="00462034">
        <w:trPr>
          <w:jc w:val="center"/>
        </w:trPr>
        <w:tc>
          <w:tcPr>
            <w:tcW w:w="694" w:type="dxa"/>
            <w:shd w:val="clear" w:color="auto" w:fill="auto"/>
            <w:vAlign w:val="center"/>
          </w:tcPr>
          <w:p w14:paraId="1D042925"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394" w:type="dxa"/>
            <w:shd w:val="clear" w:color="auto" w:fill="auto"/>
            <w:vAlign w:val="center"/>
          </w:tcPr>
          <w:p w14:paraId="43AB3680" w14:textId="77777777" w:rsidR="007A71FB" w:rsidRPr="00E66EB6" w:rsidRDefault="007A71FB" w:rsidP="00462034">
            <w:pPr>
              <w:jc w:val="center"/>
              <w:rPr>
                <w:rFonts w:eastAsiaTheme="minorEastAsia"/>
                <w:sz w:val="18"/>
                <w:szCs w:val="18"/>
              </w:rPr>
            </w:pPr>
            <w:r w:rsidRPr="00E66EB6">
              <w:rPr>
                <w:rFonts w:eastAsiaTheme="minorEastAsia"/>
                <w:sz w:val="18"/>
                <w:szCs w:val="18"/>
              </w:rPr>
              <w:t>8275</w:t>
            </w:r>
          </w:p>
        </w:tc>
        <w:tc>
          <w:tcPr>
            <w:tcW w:w="4536" w:type="dxa"/>
            <w:shd w:val="clear" w:color="auto" w:fill="auto"/>
            <w:vAlign w:val="center"/>
          </w:tcPr>
          <w:p w14:paraId="1A569FF9"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bl>
    <w:p w14:paraId="0D1DA0F5" w14:textId="77777777" w:rsidR="00D54886" w:rsidRPr="00E66EB6" w:rsidRDefault="00D54886" w:rsidP="001D1450">
      <w:pPr>
        <w:pStyle w:val="affff2"/>
        <w:spacing w:before="156" w:after="156"/>
        <w:rPr>
          <w:rFonts w:ascii="Times New Roman"/>
        </w:rPr>
      </w:pPr>
    </w:p>
    <w:p w14:paraId="2130D211" w14:textId="4CAF803B"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B.20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7</w:t>
      </w:r>
      <w:r w:rsidRPr="00E66EB6">
        <w:rPr>
          <w:rFonts w:ascii="Times New Roman" w:hint="eastAsia"/>
        </w:rPr>
        <w:t>维</w:t>
      </w:r>
      <w:r w:rsidRPr="00E66EB6">
        <w:rPr>
          <w:rFonts w:ascii="Times New Roman"/>
        </w:rPr>
        <w:t xml:space="preserve"> tnsCodingTable6</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703"/>
        <w:gridCol w:w="4227"/>
      </w:tblGrid>
      <w:tr w:rsidR="007A71FB" w:rsidRPr="00E66EB6" w14:paraId="6EAC4114" w14:textId="77777777" w:rsidTr="00462034">
        <w:trPr>
          <w:jc w:val="center"/>
        </w:trPr>
        <w:tc>
          <w:tcPr>
            <w:tcW w:w="694" w:type="dxa"/>
            <w:tcBorders>
              <w:bottom w:val="single" w:sz="12" w:space="0" w:color="auto"/>
            </w:tcBorders>
            <w:shd w:val="clear" w:color="auto" w:fill="auto"/>
          </w:tcPr>
          <w:p w14:paraId="68F79A5C"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703" w:type="dxa"/>
            <w:tcBorders>
              <w:bottom w:val="single" w:sz="12" w:space="0" w:color="auto"/>
            </w:tcBorders>
            <w:shd w:val="clear" w:color="auto" w:fill="auto"/>
          </w:tcPr>
          <w:p w14:paraId="7DE9A07F"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227" w:type="dxa"/>
            <w:tcBorders>
              <w:bottom w:val="single" w:sz="12" w:space="0" w:color="auto"/>
            </w:tcBorders>
            <w:shd w:val="clear" w:color="auto" w:fill="auto"/>
          </w:tcPr>
          <w:p w14:paraId="06BF299E"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2B6D76BD" w14:textId="77777777" w:rsidTr="00462034">
        <w:trPr>
          <w:jc w:val="center"/>
        </w:trPr>
        <w:tc>
          <w:tcPr>
            <w:tcW w:w="694" w:type="dxa"/>
            <w:tcBorders>
              <w:top w:val="single" w:sz="12" w:space="0" w:color="auto"/>
            </w:tcBorders>
            <w:shd w:val="clear" w:color="auto" w:fill="auto"/>
            <w:vAlign w:val="center"/>
          </w:tcPr>
          <w:p w14:paraId="61497C52"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703" w:type="dxa"/>
            <w:tcBorders>
              <w:top w:val="single" w:sz="12" w:space="0" w:color="auto"/>
            </w:tcBorders>
            <w:shd w:val="clear" w:color="auto" w:fill="auto"/>
            <w:vAlign w:val="center"/>
          </w:tcPr>
          <w:p w14:paraId="5B3350E5" w14:textId="77777777" w:rsidR="007A71FB" w:rsidRPr="00E66EB6" w:rsidRDefault="007A71FB" w:rsidP="00462034">
            <w:pPr>
              <w:jc w:val="center"/>
              <w:rPr>
                <w:rFonts w:eastAsiaTheme="minorEastAsia"/>
                <w:sz w:val="18"/>
                <w:szCs w:val="18"/>
              </w:rPr>
            </w:pPr>
            <w:r w:rsidRPr="00E66EB6">
              <w:rPr>
                <w:rFonts w:eastAsiaTheme="minorEastAsia"/>
                <w:sz w:val="18"/>
                <w:szCs w:val="18"/>
              </w:rPr>
              <w:t>13312</w:t>
            </w:r>
          </w:p>
        </w:tc>
        <w:tc>
          <w:tcPr>
            <w:tcW w:w="4227" w:type="dxa"/>
            <w:tcBorders>
              <w:top w:val="single" w:sz="12" w:space="0" w:color="auto"/>
            </w:tcBorders>
            <w:shd w:val="clear" w:color="auto" w:fill="auto"/>
            <w:vAlign w:val="center"/>
          </w:tcPr>
          <w:p w14:paraId="5AB34BBD"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2D27C38C" w14:textId="77777777" w:rsidTr="00462034">
        <w:trPr>
          <w:jc w:val="center"/>
        </w:trPr>
        <w:tc>
          <w:tcPr>
            <w:tcW w:w="694" w:type="dxa"/>
            <w:shd w:val="clear" w:color="auto" w:fill="auto"/>
            <w:vAlign w:val="center"/>
          </w:tcPr>
          <w:p w14:paraId="21710BC6"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703" w:type="dxa"/>
            <w:shd w:val="clear" w:color="auto" w:fill="auto"/>
            <w:vAlign w:val="center"/>
          </w:tcPr>
          <w:p w14:paraId="08DD7FFA" w14:textId="77777777" w:rsidR="007A71FB" w:rsidRPr="00E66EB6" w:rsidRDefault="007A71FB" w:rsidP="00462034">
            <w:pPr>
              <w:jc w:val="center"/>
              <w:rPr>
                <w:rFonts w:eastAsiaTheme="minorEastAsia"/>
                <w:sz w:val="18"/>
                <w:szCs w:val="18"/>
              </w:rPr>
            </w:pPr>
            <w:r w:rsidRPr="00E66EB6">
              <w:rPr>
                <w:rFonts w:eastAsiaTheme="minorEastAsia"/>
                <w:sz w:val="18"/>
                <w:szCs w:val="18"/>
              </w:rPr>
              <w:t>13313</w:t>
            </w:r>
          </w:p>
        </w:tc>
        <w:tc>
          <w:tcPr>
            <w:tcW w:w="4227" w:type="dxa"/>
            <w:shd w:val="clear" w:color="auto" w:fill="auto"/>
            <w:vAlign w:val="center"/>
          </w:tcPr>
          <w:p w14:paraId="34835384"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367E0599" w14:textId="77777777" w:rsidTr="00462034">
        <w:trPr>
          <w:jc w:val="center"/>
        </w:trPr>
        <w:tc>
          <w:tcPr>
            <w:tcW w:w="694" w:type="dxa"/>
            <w:shd w:val="clear" w:color="auto" w:fill="auto"/>
            <w:vAlign w:val="center"/>
          </w:tcPr>
          <w:p w14:paraId="6985AE78"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703" w:type="dxa"/>
            <w:shd w:val="clear" w:color="auto" w:fill="auto"/>
            <w:vAlign w:val="center"/>
          </w:tcPr>
          <w:p w14:paraId="48831EEA" w14:textId="77777777" w:rsidR="007A71FB" w:rsidRPr="00E66EB6" w:rsidRDefault="007A71FB" w:rsidP="00462034">
            <w:pPr>
              <w:jc w:val="center"/>
              <w:rPr>
                <w:rFonts w:eastAsiaTheme="minorEastAsia"/>
                <w:sz w:val="18"/>
                <w:szCs w:val="18"/>
              </w:rPr>
            </w:pPr>
            <w:r w:rsidRPr="00E66EB6">
              <w:rPr>
                <w:rFonts w:eastAsiaTheme="minorEastAsia"/>
                <w:sz w:val="18"/>
                <w:szCs w:val="18"/>
              </w:rPr>
              <w:t>3329</w:t>
            </w:r>
          </w:p>
        </w:tc>
        <w:tc>
          <w:tcPr>
            <w:tcW w:w="4227" w:type="dxa"/>
            <w:shd w:val="clear" w:color="auto" w:fill="auto"/>
            <w:vAlign w:val="center"/>
          </w:tcPr>
          <w:p w14:paraId="6945D15E"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r>
      <w:tr w:rsidR="007A71FB" w:rsidRPr="00E66EB6" w14:paraId="1FA77E3F" w14:textId="77777777" w:rsidTr="00462034">
        <w:trPr>
          <w:jc w:val="center"/>
        </w:trPr>
        <w:tc>
          <w:tcPr>
            <w:tcW w:w="694" w:type="dxa"/>
            <w:shd w:val="clear" w:color="auto" w:fill="auto"/>
            <w:vAlign w:val="center"/>
          </w:tcPr>
          <w:p w14:paraId="1BA9A17D"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703" w:type="dxa"/>
            <w:shd w:val="clear" w:color="auto" w:fill="auto"/>
            <w:vAlign w:val="center"/>
          </w:tcPr>
          <w:p w14:paraId="55A50942" w14:textId="77777777" w:rsidR="007A71FB" w:rsidRPr="00E66EB6" w:rsidRDefault="007A71FB" w:rsidP="00462034">
            <w:pPr>
              <w:jc w:val="center"/>
              <w:rPr>
                <w:rFonts w:eastAsiaTheme="minorEastAsia"/>
                <w:sz w:val="18"/>
                <w:szCs w:val="18"/>
              </w:rPr>
            </w:pPr>
            <w:r w:rsidRPr="00E66EB6">
              <w:rPr>
                <w:rFonts w:eastAsiaTheme="minorEastAsia"/>
                <w:sz w:val="18"/>
                <w:szCs w:val="18"/>
              </w:rPr>
              <w:t>833</w:t>
            </w:r>
          </w:p>
        </w:tc>
        <w:tc>
          <w:tcPr>
            <w:tcW w:w="4227" w:type="dxa"/>
            <w:shd w:val="clear" w:color="auto" w:fill="auto"/>
            <w:vAlign w:val="center"/>
          </w:tcPr>
          <w:p w14:paraId="37610271"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714E9DD4" w14:textId="77777777" w:rsidTr="00462034">
        <w:trPr>
          <w:jc w:val="center"/>
        </w:trPr>
        <w:tc>
          <w:tcPr>
            <w:tcW w:w="694" w:type="dxa"/>
            <w:shd w:val="clear" w:color="auto" w:fill="auto"/>
            <w:vAlign w:val="center"/>
          </w:tcPr>
          <w:p w14:paraId="77A2FE84"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703" w:type="dxa"/>
            <w:shd w:val="clear" w:color="auto" w:fill="auto"/>
            <w:vAlign w:val="center"/>
          </w:tcPr>
          <w:p w14:paraId="430B00AB" w14:textId="77777777" w:rsidR="007A71FB" w:rsidRPr="00E66EB6" w:rsidRDefault="007A71FB" w:rsidP="00462034">
            <w:pPr>
              <w:jc w:val="center"/>
              <w:rPr>
                <w:rFonts w:eastAsiaTheme="minorEastAsia"/>
                <w:sz w:val="18"/>
                <w:szCs w:val="18"/>
              </w:rPr>
            </w:pPr>
            <w:r w:rsidRPr="00E66EB6">
              <w:rPr>
                <w:rFonts w:eastAsiaTheme="minorEastAsia"/>
                <w:sz w:val="18"/>
                <w:szCs w:val="18"/>
              </w:rPr>
              <w:t>209</w:t>
            </w:r>
          </w:p>
        </w:tc>
        <w:tc>
          <w:tcPr>
            <w:tcW w:w="4227" w:type="dxa"/>
            <w:shd w:val="clear" w:color="auto" w:fill="auto"/>
            <w:vAlign w:val="center"/>
          </w:tcPr>
          <w:p w14:paraId="18257D8F"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1A485B05" w14:textId="77777777" w:rsidTr="00462034">
        <w:trPr>
          <w:jc w:val="center"/>
        </w:trPr>
        <w:tc>
          <w:tcPr>
            <w:tcW w:w="694" w:type="dxa"/>
            <w:shd w:val="clear" w:color="auto" w:fill="auto"/>
            <w:vAlign w:val="center"/>
          </w:tcPr>
          <w:p w14:paraId="7009C7C6"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703" w:type="dxa"/>
            <w:shd w:val="clear" w:color="auto" w:fill="auto"/>
            <w:vAlign w:val="center"/>
          </w:tcPr>
          <w:p w14:paraId="4241D736" w14:textId="77777777" w:rsidR="007A71FB" w:rsidRPr="00E66EB6" w:rsidRDefault="007A71FB" w:rsidP="00462034">
            <w:pPr>
              <w:jc w:val="center"/>
              <w:rPr>
                <w:rFonts w:eastAsiaTheme="minorEastAsia"/>
                <w:sz w:val="18"/>
                <w:szCs w:val="18"/>
              </w:rPr>
            </w:pPr>
            <w:r w:rsidRPr="00E66EB6">
              <w:rPr>
                <w:rFonts w:eastAsiaTheme="minorEastAsia"/>
                <w:sz w:val="18"/>
                <w:szCs w:val="18"/>
              </w:rPr>
              <w:t>53</w:t>
            </w:r>
          </w:p>
        </w:tc>
        <w:tc>
          <w:tcPr>
            <w:tcW w:w="4227" w:type="dxa"/>
            <w:shd w:val="clear" w:color="auto" w:fill="auto"/>
            <w:vAlign w:val="center"/>
          </w:tcPr>
          <w:p w14:paraId="72EA1C30"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31984BAD" w14:textId="77777777" w:rsidTr="00462034">
        <w:trPr>
          <w:jc w:val="center"/>
        </w:trPr>
        <w:tc>
          <w:tcPr>
            <w:tcW w:w="694" w:type="dxa"/>
            <w:shd w:val="clear" w:color="auto" w:fill="auto"/>
            <w:vAlign w:val="center"/>
          </w:tcPr>
          <w:p w14:paraId="64D892C6"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703" w:type="dxa"/>
            <w:shd w:val="clear" w:color="auto" w:fill="auto"/>
            <w:vAlign w:val="center"/>
          </w:tcPr>
          <w:p w14:paraId="6383AC77"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227" w:type="dxa"/>
            <w:shd w:val="clear" w:color="auto" w:fill="auto"/>
            <w:vAlign w:val="center"/>
          </w:tcPr>
          <w:p w14:paraId="4D7C38B5"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19E09DA5" w14:textId="77777777" w:rsidTr="00462034">
        <w:trPr>
          <w:jc w:val="center"/>
        </w:trPr>
        <w:tc>
          <w:tcPr>
            <w:tcW w:w="694" w:type="dxa"/>
            <w:shd w:val="clear" w:color="auto" w:fill="auto"/>
            <w:vAlign w:val="center"/>
          </w:tcPr>
          <w:p w14:paraId="3A9BF01C"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703" w:type="dxa"/>
            <w:shd w:val="clear" w:color="auto" w:fill="auto"/>
            <w:vAlign w:val="center"/>
          </w:tcPr>
          <w:p w14:paraId="0B5727DC"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227" w:type="dxa"/>
            <w:shd w:val="clear" w:color="auto" w:fill="auto"/>
            <w:vAlign w:val="center"/>
          </w:tcPr>
          <w:p w14:paraId="29A0D38D"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64DB6AFD" w14:textId="77777777" w:rsidTr="00462034">
        <w:trPr>
          <w:jc w:val="center"/>
        </w:trPr>
        <w:tc>
          <w:tcPr>
            <w:tcW w:w="694" w:type="dxa"/>
            <w:shd w:val="clear" w:color="auto" w:fill="auto"/>
            <w:vAlign w:val="center"/>
          </w:tcPr>
          <w:p w14:paraId="590C791D"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703" w:type="dxa"/>
            <w:shd w:val="clear" w:color="auto" w:fill="auto"/>
            <w:vAlign w:val="center"/>
          </w:tcPr>
          <w:p w14:paraId="4E8F33E3"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227" w:type="dxa"/>
            <w:shd w:val="clear" w:color="auto" w:fill="auto"/>
            <w:vAlign w:val="center"/>
          </w:tcPr>
          <w:p w14:paraId="66C669F3"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r>
      <w:tr w:rsidR="007A71FB" w:rsidRPr="00E66EB6" w14:paraId="67353A6A" w14:textId="77777777" w:rsidTr="00462034">
        <w:trPr>
          <w:jc w:val="center"/>
        </w:trPr>
        <w:tc>
          <w:tcPr>
            <w:tcW w:w="694" w:type="dxa"/>
            <w:shd w:val="clear" w:color="auto" w:fill="auto"/>
            <w:vAlign w:val="center"/>
          </w:tcPr>
          <w:p w14:paraId="50A45256"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703" w:type="dxa"/>
            <w:shd w:val="clear" w:color="auto" w:fill="auto"/>
            <w:vAlign w:val="center"/>
          </w:tcPr>
          <w:p w14:paraId="4AF792B2"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227" w:type="dxa"/>
            <w:shd w:val="clear" w:color="auto" w:fill="auto"/>
            <w:vAlign w:val="center"/>
          </w:tcPr>
          <w:p w14:paraId="16C38E42"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0B39AEE1" w14:textId="77777777" w:rsidTr="00462034">
        <w:trPr>
          <w:jc w:val="center"/>
        </w:trPr>
        <w:tc>
          <w:tcPr>
            <w:tcW w:w="694" w:type="dxa"/>
            <w:shd w:val="clear" w:color="auto" w:fill="auto"/>
            <w:vAlign w:val="center"/>
          </w:tcPr>
          <w:p w14:paraId="000ED671"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703" w:type="dxa"/>
            <w:shd w:val="clear" w:color="auto" w:fill="auto"/>
            <w:vAlign w:val="center"/>
          </w:tcPr>
          <w:p w14:paraId="54457009" w14:textId="77777777" w:rsidR="007A71FB" w:rsidRPr="00E66EB6" w:rsidRDefault="007A71FB" w:rsidP="00462034">
            <w:pPr>
              <w:jc w:val="center"/>
              <w:rPr>
                <w:rFonts w:eastAsiaTheme="minorEastAsia"/>
                <w:sz w:val="18"/>
                <w:szCs w:val="18"/>
              </w:rPr>
            </w:pPr>
            <w:r w:rsidRPr="00E66EB6">
              <w:rPr>
                <w:rFonts w:eastAsiaTheme="minorEastAsia"/>
                <w:sz w:val="18"/>
                <w:szCs w:val="18"/>
              </w:rPr>
              <w:t>27</w:t>
            </w:r>
          </w:p>
        </w:tc>
        <w:tc>
          <w:tcPr>
            <w:tcW w:w="4227" w:type="dxa"/>
            <w:shd w:val="clear" w:color="auto" w:fill="auto"/>
            <w:vAlign w:val="center"/>
          </w:tcPr>
          <w:p w14:paraId="06E7F1F3"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3B4AA28F" w14:textId="77777777" w:rsidTr="00462034">
        <w:trPr>
          <w:jc w:val="center"/>
        </w:trPr>
        <w:tc>
          <w:tcPr>
            <w:tcW w:w="694" w:type="dxa"/>
            <w:shd w:val="clear" w:color="auto" w:fill="auto"/>
            <w:vAlign w:val="center"/>
          </w:tcPr>
          <w:p w14:paraId="3EF698AC"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703" w:type="dxa"/>
            <w:shd w:val="clear" w:color="auto" w:fill="auto"/>
            <w:vAlign w:val="center"/>
          </w:tcPr>
          <w:p w14:paraId="154BDB66" w14:textId="77777777" w:rsidR="007A71FB" w:rsidRPr="00E66EB6" w:rsidRDefault="007A71FB" w:rsidP="00462034">
            <w:pPr>
              <w:jc w:val="center"/>
              <w:rPr>
                <w:rFonts w:eastAsiaTheme="minorEastAsia"/>
                <w:sz w:val="18"/>
                <w:szCs w:val="18"/>
              </w:rPr>
            </w:pPr>
            <w:r w:rsidRPr="00E66EB6">
              <w:rPr>
                <w:rFonts w:eastAsiaTheme="minorEastAsia"/>
                <w:sz w:val="18"/>
                <w:szCs w:val="18"/>
              </w:rPr>
              <w:t>105</w:t>
            </w:r>
          </w:p>
        </w:tc>
        <w:tc>
          <w:tcPr>
            <w:tcW w:w="4227" w:type="dxa"/>
            <w:shd w:val="clear" w:color="auto" w:fill="auto"/>
            <w:vAlign w:val="center"/>
          </w:tcPr>
          <w:p w14:paraId="1A2C9486"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1D705EB0" w14:textId="77777777" w:rsidTr="00462034">
        <w:trPr>
          <w:jc w:val="center"/>
        </w:trPr>
        <w:tc>
          <w:tcPr>
            <w:tcW w:w="694" w:type="dxa"/>
            <w:shd w:val="clear" w:color="auto" w:fill="auto"/>
            <w:vAlign w:val="center"/>
          </w:tcPr>
          <w:p w14:paraId="394B2589"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703" w:type="dxa"/>
            <w:shd w:val="clear" w:color="auto" w:fill="auto"/>
            <w:vAlign w:val="center"/>
          </w:tcPr>
          <w:p w14:paraId="12EBCD97" w14:textId="77777777" w:rsidR="007A71FB" w:rsidRPr="00E66EB6" w:rsidRDefault="007A71FB" w:rsidP="00462034">
            <w:pPr>
              <w:jc w:val="center"/>
              <w:rPr>
                <w:rFonts w:eastAsiaTheme="minorEastAsia"/>
                <w:sz w:val="18"/>
                <w:szCs w:val="18"/>
              </w:rPr>
            </w:pPr>
            <w:r w:rsidRPr="00E66EB6">
              <w:rPr>
                <w:rFonts w:eastAsiaTheme="minorEastAsia"/>
                <w:sz w:val="18"/>
                <w:szCs w:val="18"/>
              </w:rPr>
              <w:t>417</w:t>
            </w:r>
          </w:p>
        </w:tc>
        <w:tc>
          <w:tcPr>
            <w:tcW w:w="4227" w:type="dxa"/>
            <w:shd w:val="clear" w:color="auto" w:fill="auto"/>
            <w:vAlign w:val="center"/>
          </w:tcPr>
          <w:p w14:paraId="7B3AE501"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2B356F5B" w14:textId="77777777" w:rsidTr="00462034">
        <w:trPr>
          <w:jc w:val="center"/>
        </w:trPr>
        <w:tc>
          <w:tcPr>
            <w:tcW w:w="694" w:type="dxa"/>
            <w:shd w:val="clear" w:color="auto" w:fill="auto"/>
            <w:vAlign w:val="center"/>
          </w:tcPr>
          <w:p w14:paraId="7AED3B35"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703" w:type="dxa"/>
            <w:shd w:val="clear" w:color="auto" w:fill="auto"/>
            <w:vAlign w:val="center"/>
          </w:tcPr>
          <w:p w14:paraId="7A056613" w14:textId="77777777" w:rsidR="007A71FB" w:rsidRPr="00E66EB6" w:rsidRDefault="007A71FB" w:rsidP="00462034">
            <w:pPr>
              <w:jc w:val="center"/>
              <w:rPr>
                <w:rFonts w:eastAsiaTheme="minorEastAsia"/>
                <w:sz w:val="18"/>
                <w:szCs w:val="18"/>
              </w:rPr>
            </w:pPr>
            <w:r w:rsidRPr="00E66EB6">
              <w:rPr>
                <w:rFonts w:eastAsiaTheme="minorEastAsia"/>
                <w:sz w:val="18"/>
                <w:szCs w:val="18"/>
              </w:rPr>
              <w:t>1665</w:t>
            </w:r>
          </w:p>
        </w:tc>
        <w:tc>
          <w:tcPr>
            <w:tcW w:w="4227" w:type="dxa"/>
            <w:shd w:val="clear" w:color="auto" w:fill="auto"/>
            <w:vAlign w:val="center"/>
          </w:tcPr>
          <w:p w14:paraId="3C29D0A0"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74032C6F" w14:textId="77777777" w:rsidTr="00462034">
        <w:trPr>
          <w:jc w:val="center"/>
        </w:trPr>
        <w:tc>
          <w:tcPr>
            <w:tcW w:w="694" w:type="dxa"/>
            <w:shd w:val="clear" w:color="auto" w:fill="auto"/>
            <w:vAlign w:val="center"/>
          </w:tcPr>
          <w:p w14:paraId="3BFDB8BF"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703" w:type="dxa"/>
            <w:shd w:val="clear" w:color="auto" w:fill="auto"/>
            <w:vAlign w:val="center"/>
          </w:tcPr>
          <w:p w14:paraId="0FA54431" w14:textId="77777777" w:rsidR="007A71FB" w:rsidRPr="00E66EB6" w:rsidRDefault="007A71FB" w:rsidP="00462034">
            <w:pPr>
              <w:jc w:val="center"/>
              <w:rPr>
                <w:rFonts w:eastAsiaTheme="minorEastAsia"/>
                <w:sz w:val="18"/>
                <w:szCs w:val="18"/>
              </w:rPr>
            </w:pPr>
            <w:r w:rsidRPr="00E66EB6">
              <w:rPr>
                <w:rFonts w:eastAsiaTheme="minorEastAsia"/>
                <w:sz w:val="18"/>
                <w:szCs w:val="18"/>
              </w:rPr>
              <w:t>13314</w:t>
            </w:r>
          </w:p>
        </w:tc>
        <w:tc>
          <w:tcPr>
            <w:tcW w:w="4227" w:type="dxa"/>
            <w:shd w:val="clear" w:color="auto" w:fill="auto"/>
            <w:vAlign w:val="center"/>
          </w:tcPr>
          <w:p w14:paraId="5235C63E"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248B4FD1" w14:textId="77777777" w:rsidTr="00462034">
        <w:trPr>
          <w:jc w:val="center"/>
        </w:trPr>
        <w:tc>
          <w:tcPr>
            <w:tcW w:w="694" w:type="dxa"/>
            <w:shd w:val="clear" w:color="auto" w:fill="auto"/>
            <w:vAlign w:val="center"/>
          </w:tcPr>
          <w:p w14:paraId="38CC9E74"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703" w:type="dxa"/>
            <w:shd w:val="clear" w:color="auto" w:fill="auto"/>
            <w:vAlign w:val="center"/>
          </w:tcPr>
          <w:p w14:paraId="1CE792FF" w14:textId="77777777" w:rsidR="007A71FB" w:rsidRPr="00E66EB6" w:rsidRDefault="007A71FB" w:rsidP="00462034">
            <w:pPr>
              <w:jc w:val="center"/>
              <w:rPr>
                <w:rFonts w:eastAsiaTheme="minorEastAsia"/>
                <w:sz w:val="18"/>
                <w:szCs w:val="18"/>
              </w:rPr>
            </w:pPr>
            <w:r w:rsidRPr="00E66EB6">
              <w:rPr>
                <w:rFonts w:eastAsiaTheme="minorEastAsia"/>
                <w:sz w:val="18"/>
                <w:szCs w:val="18"/>
              </w:rPr>
              <w:t>13315</w:t>
            </w:r>
          </w:p>
        </w:tc>
        <w:tc>
          <w:tcPr>
            <w:tcW w:w="4227" w:type="dxa"/>
            <w:shd w:val="clear" w:color="auto" w:fill="auto"/>
            <w:vAlign w:val="center"/>
          </w:tcPr>
          <w:p w14:paraId="7AFF05B8"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bl>
    <w:p w14:paraId="44B48922" w14:textId="77777777" w:rsidR="00D54886" w:rsidRPr="00E66EB6" w:rsidRDefault="00D54886" w:rsidP="001D1450">
      <w:pPr>
        <w:pStyle w:val="affff2"/>
        <w:spacing w:before="156" w:after="156"/>
        <w:rPr>
          <w:rFonts w:ascii="Times New Roman"/>
        </w:rPr>
      </w:pPr>
    </w:p>
    <w:p w14:paraId="02D627B1" w14:textId="03D73147"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B.21  TNS</w:t>
      </w:r>
      <w:r w:rsidRPr="00E66EB6">
        <w:rPr>
          <w:rFonts w:ascii="Times New Roman"/>
        </w:rPr>
        <w:t>反射系数量化索引的哈夫曼</w:t>
      </w:r>
      <w:r w:rsidR="006664EE" w:rsidRPr="00E66EB6">
        <w:rPr>
          <w:rFonts w:ascii="Times New Roman"/>
        </w:rPr>
        <w:t>码表</w:t>
      </w:r>
      <w:r w:rsidRPr="00E66EB6">
        <w:rPr>
          <w:rFonts w:ascii="Times New Roman"/>
        </w:rPr>
        <w:t xml:space="preserve"> </w:t>
      </w:r>
      <w:r w:rsidRPr="00E66EB6">
        <w:rPr>
          <w:rFonts w:ascii="Times New Roman"/>
        </w:rPr>
        <w:t>第</w:t>
      </w:r>
      <w:r w:rsidRPr="00E66EB6">
        <w:rPr>
          <w:rFonts w:ascii="Times New Roman"/>
        </w:rPr>
        <w:t>8</w:t>
      </w:r>
      <w:r w:rsidRPr="00E66EB6">
        <w:rPr>
          <w:rFonts w:ascii="Times New Roman" w:hint="eastAsia"/>
        </w:rPr>
        <w:t>维</w:t>
      </w:r>
      <w:r w:rsidRPr="00E66EB6">
        <w:rPr>
          <w:rFonts w:ascii="Times New Roman"/>
        </w:rPr>
        <w:t xml:space="preserve"> tnsCodingTable7</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4678"/>
        <w:gridCol w:w="4252"/>
      </w:tblGrid>
      <w:tr w:rsidR="007A71FB" w:rsidRPr="00E66EB6" w14:paraId="04EE7ECB" w14:textId="77777777" w:rsidTr="00462034">
        <w:trPr>
          <w:jc w:val="center"/>
        </w:trPr>
        <w:tc>
          <w:tcPr>
            <w:tcW w:w="694" w:type="dxa"/>
            <w:tcBorders>
              <w:bottom w:val="single" w:sz="12" w:space="0" w:color="auto"/>
            </w:tcBorders>
            <w:shd w:val="clear" w:color="auto" w:fill="auto"/>
          </w:tcPr>
          <w:p w14:paraId="6CBD62FA"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4678" w:type="dxa"/>
            <w:tcBorders>
              <w:bottom w:val="single" w:sz="12" w:space="0" w:color="auto"/>
            </w:tcBorders>
            <w:shd w:val="clear" w:color="auto" w:fill="auto"/>
          </w:tcPr>
          <w:p w14:paraId="388AFB12"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码字</w:t>
            </w:r>
          </w:p>
        </w:tc>
        <w:tc>
          <w:tcPr>
            <w:tcW w:w="4252" w:type="dxa"/>
            <w:tcBorders>
              <w:bottom w:val="single" w:sz="12" w:space="0" w:color="auto"/>
            </w:tcBorders>
            <w:shd w:val="clear" w:color="auto" w:fill="auto"/>
          </w:tcPr>
          <w:p w14:paraId="46CEC1D2"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比特数</w:t>
            </w:r>
          </w:p>
        </w:tc>
      </w:tr>
      <w:tr w:rsidR="007A71FB" w:rsidRPr="00E66EB6" w14:paraId="0BA323C3" w14:textId="77777777" w:rsidTr="00462034">
        <w:trPr>
          <w:jc w:val="center"/>
        </w:trPr>
        <w:tc>
          <w:tcPr>
            <w:tcW w:w="694" w:type="dxa"/>
            <w:tcBorders>
              <w:top w:val="single" w:sz="12" w:space="0" w:color="auto"/>
            </w:tcBorders>
            <w:shd w:val="clear" w:color="auto" w:fill="auto"/>
            <w:vAlign w:val="center"/>
          </w:tcPr>
          <w:p w14:paraId="4C82DBA1"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4678" w:type="dxa"/>
            <w:tcBorders>
              <w:top w:val="single" w:sz="12" w:space="0" w:color="auto"/>
            </w:tcBorders>
            <w:shd w:val="clear" w:color="auto" w:fill="auto"/>
            <w:vAlign w:val="center"/>
          </w:tcPr>
          <w:p w14:paraId="53309DEF" w14:textId="77777777" w:rsidR="007A71FB" w:rsidRPr="00E66EB6" w:rsidRDefault="007A71FB" w:rsidP="00462034">
            <w:pPr>
              <w:jc w:val="center"/>
              <w:rPr>
                <w:rFonts w:eastAsiaTheme="minorEastAsia"/>
                <w:sz w:val="18"/>
                <w:szCs w:val="18"/>
              </w:rPr>
            </w:pPr>
            <w:r w:rsidRPr="00E66EB6">
              <w:rPr>
                <w:rFonts w:eastAsiaTheme="minorEastAsia"/>
                <w:sz w:val="18"/>
                <w:szCs w:val="18"/>
              </w:rPr>
              <w:t>10490</w:t>
            </w:r>
          </w:p>
        </w:tc>
        <w:tc>
          <w:tcPr>
            <w:tcW w:w="4252" w:type="dxa"/>
            <w:tcBorders>
              <w:top w:val="single" w:sz="12" w:space="0" w:color="auto"/>
            </w:tcBorders>
            <w:shd w:val="clear" w:color="auto" w:fill="auto"/>
            <w:vAlign w:val="center"/>
          </w:tcPr>
          <w:p w14:paraId="0B27A9A0"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3B131BED" w14:textId="77777777" w:rsidTr="00462034">
        <w:trPr>
          <w:jc w:val="center"/>
        </w:trPr>
        <w:tc>
          <w:tcPr>
            <w:tcW w:w="694" w:type="dxa"/>
            <w:shd w:val="clear" w:color="auto" w:fill="auto"/>
            <w:vAlign w:val="center"/>
          </w:tcPr>
          <w:p w14:paraId="0C9FB201"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4678" w:type="dxa"/>
            <w:shd w:val="clear" w:color="auto" w:fill="auto"/>
            <w:vAlign w:val="center"/>
          </w:tcPr>
          <w:p w14:paraId="657C92BF" w14:textId="77777777" w:rsidR="007A71FB" w:rsidRPr="00E66EB6" w:rsidRDefault="007A71FB" w:rsidP="00462034">
            <w:pPr>
              <w:jc w:val="center"/>
              <w:rPr>
                <w:rFonts w:eastAsiaTheme="minorEastAsia"/>
                <w:sz w:val="18"/>
                <w:szCs w:val="18"/>
              </w:rPr>
            </w:pPr>
            <w:r w:rsidRPr="00E66EB6">
              <w:rPr>
                <w:rFonts w:eastAsiaTheme="minorEastAsia"/>
                <w:sz w:val="18"/>
                <w:szCs w:val="18"/>
              </w:rPr>
              <w:t>2625</w:t>
            </w:r>
          </w:p>
        </w:tc>
        <w:tc>
          <w:tcPr>
            <w:tcW w:w="4252" w:type="dxa"/>
            <w:shd w:val="clear" w:color="auto" w:fill="auto"/>
            <w:vAlign w:val="center"/>
          </w:tcPr>
          <w:p w14:paraId="7716A70A"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r>
      <w:tr w:rsidR="007A71FB" w:rsidRPr="00E66EB6" w14:paraId="3FEEF6FB" w14:textId="77777777" w:rsidTr="00462034">
        <w:trPr>
          <w:jc w:val="center"/>
        </w:trPr>
        <w:tc>
          <w:tcPr>
            <w:tcW w:w="694" w:type="dxa"/>
            <w:shd w:val="clear" w:color="auto" w:fill="auto"/>
            <w:vAlign w:val="center"/>
          </w:tcPr>
          <w:p w14:paraId="67231F26"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678" w:type="dxa"/>
            <w:shd w:val="clear" w:color="auto" w:fill="auto"/>
            <w:vAlign w:val="center"/>
          </w:tcPr>
          <w:p w14:paraId="496EDCA8" w14:textId="77777777" w:rsidR="007A71FB" w:rsidRPr="00E66EB6" w:rsidRDefault="007A71FB" w:rsidP="00462034">
            <w:pPr>
              <w:jc w:val="center"/>
              <w:rPr>
                <w:rFonts w:eastAsiaTheme="minorEastAsia"/>
                <w:sz w:val="18"/>
                <w:szCs w:val="18"/>
              </w:rPr>
            </w:pPr>
            <w:r w:rsidRPr="00E66EB6">
              <w:rPr>
                <w:rFonts w:eastAsiaTheme="minorEastAsia"/>
                <w:sz w:val="18"/>
                <w:szCs w:val="18"/>
              </w:rPr>
              <w:t>657</w:t>
            </w:r>
          </w:p>
        </w:tc>
        <w:tc>
          <w:tcPr>
            <w:tcW w:w="4252" w:type="dxa"/>
            <w:shd w:val="clear" w:color="auto" w:fill="auto"/>
            <w:vAlign w:val="center"/>
          </w:tcPr>
          <w:p w14:paraId="3D13E96E"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r>
      <w:tr w:rsidR="007A71FB" w:rsidRPr="00E66EB6" w14:paraId="1F6CA33F" w14:textId="77777777" w:rsidTr="00462034">
        <w:trPr>
          <w:jc w:val="center"/>
        </w:trPr>
        <w:tc>
          <w:tcPr>
            <w:tcW w:w="694" w:type="dxa"/>
            <w:shd w:val="clear" w:color="auto" w:fill="auto"/>
            <w:vAlign w:val="center"/>
          </w:tcPr>
          <w:p w14:paraId="4D85C2BD"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678" w:type="dxa"/>
            <w:shd w:val="clear" w:color="auto" w:fill="auto"/>
            <w:vAlign w:val="center"/>
          </w:tcPr>
          <w:p w14:paraId="1F8CB869" w14:textId="77777777" w:rsidR="007A71FB" w:rsidRPr="00E66EB6" w:rsidRDefault="007A71FB" w:rsidP="00462034">
            <w:pPr>
              <w:jc w:val="center"/>
              <w:rPr>
                <w:rFonts w:eastAsiaTheme="minorEastAsia"/>
                <w:sz w:val="18"/>
                <w:szCs w:val="18"/>
              </w:rPr>
            </w:pPr>
            <w:r w:rsidRPr="00E66EB6">
              <w:rPr>
                <w:rFonts w:eastAsiaTheme="minorEastAsia"/>
                <w:sz w:val="18"/>
                <w:szCs w:val="18"/>
              </w:rPr>
              <w:t>165</w:t>
            </w:r>
          </w:p>
        </w:tc>
        <w:tc>
          <w:tcPr>
            <w:tcW w:w="4252" w:type="dxa"/>
            <w:shd w:val="clear" w:color="auto" w:fill="auto"/>
            <w:vAlign w:val="center"/>
          </w:tcPr>
          <w:p w14:paraId="748B4F43"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r>
      <w:tr w:rsidR="007A71FB" w:rsidRPr="00E66EB6" w14:paraId="70B6AFA8" w14:textId="77777777" w:rsidTr="00462034">
        <w:trPr>
          <w:jc w:val="center"/>
        </w:trPr>
        <w:tc>
          <w:tcPr>
            <w:tcW w:w="694" w:type="dxa"/>
            <w:shd w:val="clear" w:color="auto" w:fill="auto"/>
            <w:vAlign w:val="center"/>
          </w:tcPr>
          <w:p w14:paraId="25BF5C90"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4678" w:type="dxa"/>
            <w:shd w:val="clear" w:color="auto" w:fill="auto"/>
            <w:vAlign w:val="center"/>
          </w:tcPr>
          <w:p w14:paraId="394ECE63" w14:textId="77777777" w:rsidR="007A71FB" w:rsidRPr="00E66EB6" w:rsidRDefault="007A71FB" w:rsidP="00462034">
            <w:pPr>
              <w:jc w:val="center"/>
              <w:rPr>
                <w:rFonts w:eastAsiaTheme="minorEastAsia"/>
                <w:sz w:val="18"/>
                <w:szCs w:val="18"/>
              </w:rPr>
            </w:pPr>
            <w:r w:rsidRPr="00E66EB6">
              <w:rPr>
                <w:rFonts w:eastAsiaTheme="minorEastAsia"/>
                <w:sz w:val="18"/>
                <w:szCs w:val="18"/>
              </w:rPr>
              <w:t>83</w:t>
            </w:r>
          </w:p>
        </w:tc>
        <w:tc>
          <w:tcPr>
            <w:tcW w:w="4252" w:type="dxa"/>
            <w:shd w:val="clear" w:color="auto" w:fill="auto"/>
            <w:vAlign w:val="center"/>
          </w:tcPr>
          <w:p w14:paraId="1F509025"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r>
      <w:tr w:rsidR="007A71FB" w:rsidRPr="00E66EB6" w14:paraId="329597B2" w14:textId="77777777" w:rsidTr="00462034">
        <w:trPr>
          <w:jc w:val="center"/>
        </w:trPr>
        <w:tc>
          <w:tcPr>
            <w:tcW w:w="694" w:type="dxa"/>
            <w:shd w:val="clear" w:color="auto" w:fill="auto"/>
            <w:vAlign w:val="center"/>
          </w:tcPr>
          <w:p w14:paraId="2B7DC687"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4678" w:type="dxa"/>
            <w:shd w:val="clear" w:color="auto" w:fill="auto"/>
            <w:vAlign w:val="center"/>
          </w:tcPr>
          <w:p w14:paraId="133604AF" w14:textId="77777777" w:rsidR="007A71FB" w:rsidRPr="00E66EB6" w:rsidRDefault="007A71FB" w:rsidP="00462034">
            <w:pPr>
              <w:jc w:val="center"/>
              <w:rPr>
                <w:rFonts w:eastAsiaTheme="minorEastAsia"/>
                <w:sz w:val="18"/>
                <w:szCs w:val="18"/>
              </w:rPr>
            </w:pPr>
            <w:r w:rsidRPr="00E66EB6">
              <w:rPr>
                <w:rFonts w:eastAsiaTheme="minorEastAsia"/>
                <w:sz w:val="18"/>
                <w:szCs w:val="18"/>
              </w:rPr>
              <w:t>21</w:t>
            </w:r>
          </w:p>
        </w:tc>
        <w:tc>
          <w:tcPr>
            <w:tcW w:w="4252" w:type="dxa"/>
            <w:shd w:val="clear" w:color="auto" w:fill="auto"/>
            <w:vAlign w:val="center"/>
          </w:tcPr>
          <w:p w14:paraId="1A5E66AC"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r>
      <w:tr w:rsidR="007A71FB" w:rsidRPr="00E66EB6" w14:paraId="0FCCF407" w14:textId="77777777" w:rsidTr="00462034">
        <w:trPr>
          <w:jc w:val="center"/>
        </w:trPr>
        <w:tc>
          <w:tcPr>
            <w:tcW w:w="694" w:type="dxa"/>
            <w:shd w:val="clear" w:color="auto" w:fill="auto"/>
            <w:vAlign w:val="center"/>
          </w:tcPr>
          <w:p w14:paraId="2FE95EE2"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4678" w:type="dxa"/>
            <w:shd w:val="clear" w:color="auto" w:fill="auto"/>
            <w:vAlign w:val="center"/>
          </w:tcPr>
          <w:p w14:paraId="26E9C810"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4252" w:type="dxa"/>
            <w:shd w:val="clear" w:color="auto" w:fill="auto"/>
            <w:vAlign w:val="center"/>
          </w:tcPr>
          <w:p w14:paraId="71ACDDFC"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r>
      <w:tr w:rsidR="007A71FB" w:rsidRPr="00E66EB6" w14:paraId="76D3A7E1" w14:textId="77777777" w:rsidTr="00462034">
        <w:trPr>
          <w:jc w:val="center"/>
        </w:trPr>
        <w:tc>
          <w:tcPr>
            <w:tcW w:w="694" w:type="dxa"/>
            <w:shd w:val="clear" w:color="auto" w:fill="auto"/>
            <w:vAlign w:val="center"/>
          </w:tcPr>
          <w:p w14:paraId="44BA5E2D"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4678" w:type="dxa"/>
            <w:shd w:val="clear" w:color="auto" w:fill="auto"/>
            <w:vAlign w:val="center"/>
          </w:tcPr>
          <w:p w14:paraId="3CBBAF94"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4252" w:type="dxa"/>
            <w:shd w:val="clear" w:color="auto" w:fill="auto"/>
            <w:vAlign w:val="center"/>
          </w:tcPr>
          <w:p w14:paraId="074B8255"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r>
      <w:tr w:rsidR="007A71FB" w:rsidRPr="00E66EB6" w14:paraId="6117A6B4" w14:textId="77777777" w:rsidTr="00462034">
        <w:trPr>
          <w:jc w:val="center"/>
        </w:trPr>
        <w:tc>
          <w:tcPr>
            <w:tcW w:w="694" w:type="dxa"/>
            <w:shd w:val="clear" w:color="auto" w:fill="auto"/>
            <w:vAlign w:val="center"/>
          </w:tcPr>
          <w:p w14:paraId="30DC5B00"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4678" w:type="dxa"/>
            <w:shd w:val="clear" w:color="auto" w:fill="auto"/>
            <w:vAlign w:val="center"/>
          </w:tcPr>
          <w:p w14:paraId="109BD702" w14:textId="77777777" w:rsidR="007A71FB" w:rsidRPr="00E66EB6" w:rsidRDefault="007A71FB" w:rsidP="00462034">
            <w:pPr>
              <w:jc w:val="center"/>
              <w:rPr>
                <w:rFonts w:eastAsiaTheme="minorEastAsia"/>
                <w:sz w:val="18"/>
                <w:szCs w:val="18"/>
              </w:rPr>
            </w:pPr>
            <w:r w:rsidRPr="00E66EB6">
              <w:rPr>
                <w:rFonts w:eastAsiaTheme="minorEastAsia"/>
                <w:sz w:val="18"/>
                <w:szCs w:val="18"/>
              </w:rPr>
              <w:t>10497</w:t>
            </w:r>
          </w:p>
        </w:tc>
        <w:tc>
          <w:tcPr>
            <w:tcW w:w="4252" w:type="dxa"/>
            <w:shd w:val="clear" w:color="auto" w:fill="auto"/>
            <w:vAlign w:val="center"/>
          </w:tcPr>
          <w:p w14:paraId="4594308F"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56A3D07B" w14:textId="77777777" w:rsidTr="00462034">
        <w:trPr>
          <w:jc w:val="center"/>
        </w:trPr>
        <w:tc>
          <w:tcPr>
            <w:tcW w:w="694" w:type="dxa"/>
            <w:shd w:val="clear" w:color="auto" w:fill="auto"/>
            <w:vAlign w:val="center"/>
          </w:tcPr>
          <w:p w14:paraId="63632F8A"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4678" w:type="dxa"/>
            <w:shd w:val="clear" w:color="auto" w:fill="auto"/>
            <w:vAlign w:val="center"/>
          </w:tcPr>
          <w:p w14:paraId="6F23AD67" w14:textId="77777777" w:rsidR="007A71FB" w:rsidRPr="00E66EB6" w:rsidRDefault="007A71FB" w:rsidP="00462034">
            <w:pPr>
              <w:jc w:val="center"/>
              <w:rPr>
                <w:rFonts w:eastAsiaTheme="minorEastAsia"/>
                <w:sz w:val="18"/>
                <w:szCs w:val="18"/>
              </w:rPr>
            </w:pPr>
            <w:r w:rsidRPr="00E66EB6">
              <w:rPr>
                <w:rFonts w:eastAsiaTheme="minorEastAsia"/>
                <w:sz w:val="18"/>
                <w:szCs w:val="18"/>
              </w:rPr>
              <w:t>0</w:t>
            </w:r>
          </w:p>
        </w:tc>
        <w:tc>
          <w:tcPr>
            <w:tcW w:w="4252" w:type="dxa"/>
            <w:shd w:val="clear" w:color="auto" w:fill="auto"/>
            <w:vAlign w:val="center"/>
          </w:tcPr>
          <w:p w14:paraId="46C03451"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r>
      <w:tr w:rsidR="007A71FB" w:rsidRPr="00E66EB6" w14:paraId="2985208F" w14:textId="77777777" w:rsidTr="00462034">
        <w:trPr>
          <w:jc w:val="center"/>
        </w:trPr>
        <w:tc>
          <w:tcPr>
            <w:tcW w:w="694" w:type="dxa"/>
            <w:shd w:val="clear" w:color="auto" w:fill="auto"/>
            <w:vAlign w:val="center"/>
          </w:tcPr>
          <w:p w14:paraId="6581DC58"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678" w:type="dxa"/>
            <w:shd w:val="clear" w:color="auto" w:fill="auto"/>
            <w:vAlign w:val="center"/>
          </w:tcPr>
          <w:p w14:paraId="41EEF7C2"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4252" w:type="dxa"/>
            <w:shd w:val="clear" w:color="auto" w:fill="auto"/>
            <w:vAlign w:val="center"/>
          </w:tcPr>
          <w:p w14:paraId="07A39483"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r>
      <w:tr w:rsidR="007A71FB" w:rsidRPr="00E66EB6" w14:paraId="6C8A9D58" w14:textId="77777777" w:rsidTr="00462034">
        <w:trPr>
          <w:jc w:val="center"/>
        </w:trPr>
        <w:tc>
          <w:tcPr>
            <w:tcW w:w="694" w:type="dxa"/>
            <w:shd w:val="clear" w:color="auto" w:fill="auto"/>
            <w:vAlign w:val="center"/>
          </w:tcPr>
          <w:p w14:paraId="733EE5EA"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4678" w:type="dxa"/>
            <w:shd w:val="clear" w:color="auto" w:fill="auto"/>
            <w:vAlign w:val="center"/>
          </w:tcPr>
          <w:p w14:paraId="4F07254A" w14:textId="77777777" w:rsidR="007A71FB" w:rsidRPr="00E66EB6" w:rsidRDefault="007A71FB" w:rsidP="00462034">
            <w:pPr>
              <w:jc w:val="center"/>
              <w:rPr>
                <w:rFonts w:eastAsiaTheme="minorEastAsia"/>
                <w:sz w:val="18"/>
                <w:szCs w:val="18"/>
              </w:rPr>
            </w:pPr>
            <w:r w:rsidRPr="00E66EB6">
              <w:rPr>
                <w:rFonts w:eastAsiaTheme="minorEastAsia"/>
                <w:sz w:val="18"/>
                <w:szCs w:val="18"/>
              </w:rPr>
              <w:t>40</w:t>
            </w:r>
          </w:p>
        </w:tc>
        <w:tc>
          <w:tcPr>
            <w:tcW w:w="4252" w:type="dxa"/>
            <w:shd w:val="clear" w:color="auto" w:fill="auto"/>
            <w:vAlign w:val="center"/>
          </w:tcPr>
          <w:p w14:paraId="602E5548"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r>
      <w:tr w:rsidR="007A71FB" w:rsidRPr="00E66EB6" w14:paraId="58C550B2" w14:textId="77777777" w:rsidTr="00462034">
        <w:trPr>
          <w:jc w:val="center"/>
        </w:trPr>
        <w:tc>
          <w:tcPr>
            <w:tcW w:w="694" w:type="dxa"/>
            <w:shd w:val="clear" w:color="auto" w:fill="auto"/>
            <w:vAlign w:val="center"/>
          </w:tcPr>
          <w:p w14:paraId="1CC33248"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4678" w:type="dxa"/>
            <w:shd w:val="clear" w:color="auto" w:fill="auto"/>
            <w:vAlign w:val="center"/>
          </w:tcPr>
          <w:p w14:paraId="076CAAA2" w14:textId="77777777" w:rsidR="007A71FB" w:rsidRPr="00E66EB6" w:rsidRDefault="007A71FB" w:rsidP="00462034">
            <w:pPr>
              <w:jc w:val="center"/>
              <w:rPr>
                <w:rFonts w:eastAsiaTheme="minorEastAsia"/>
                <w:sz w:val="18"/>
                <w:szCs w:val="18"/>
              </w:rPr>
            </w:pPr>
            <w:r w:rsidRPr="00E66EB6">
              <w:rPr>
                <w:rFonts w:eastAsiaTheme="minorEastAsia"/>
                <w:sz w:val="18"/>
                <w:szCs w:val="18"/>
              </w:rPr>
              <w:t>329</w:t>
            </w:r>
          </w:p>
        </w:tc>
        <w:tc>
          <w:tcPr>
            <w:tcW w:w="4252" w:type="dxa"/>
            <w:shd w:val="clear" w:color="auto" w:fill="auto"/>
            <w:vAlign w:val="center"/>
          </w:tcPr>
          <w:p w14:paraId="6EDABE59"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r>
      <w:tr w:rsidR="007A71FB" w:rsidRPr="00E66EB6" w14:paraId="1B575D73" w14:textId="77777777" w:rsidTr="00462034">
        <w:trPr>
          <w:jc w:val="center"/>
        </w:trPr>
        <w:tc>
          <w:tcPr>
            <w:tcW w:w="694" w:type="dxa"/>
            <w:shd w:val="clear" w:color="auto" w:fill="auto"/>
            <w:vAlign w:val="center"/>
          </w:tcPr>
          <w:p w14:paraId="24B599F4"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4678" w:type="dxa"/>
            <w:shd w:val="clear" w:color="auto" w:fill="auto"/>
            <w:vAlign w:val="center"/>
          </w:tcPr>
          <w:p w14:paraId="65DFDE96" w14:textId="77777777" w:rsidR="007A71FB" w:rsidRPr="00E66EB6" w:rsidRDefault="007A71FB" w:rsidP="00462034">
            <w:pPr>
              <w:jc w:val="center"/>
              <w:rPr>
                <w:rFonts w:eastAsiaTheme="minorEastAsia"/>
                <w:sz w:val="18"/>
                <w:szCs w:val="18"/>
              </w:rPr>
            </w:pPr>
            <w:r w:rsidRPr="00E66EB6">
              <w:rPr>
                <w:rFonts w:eastAsiaTheme="minorEastAsia"/>
                <w:sz w:val="18"/>
                <w:szCs w:val="18"/>
              </w:rPr>
              <w:t>1313</w:t>
            </w:r>
          </w:p>
        </w:tc>
        <w:tc>
          <w:tcPr>
            <w:tcW w:w="4252" w:type="dxa"/>
            <w:shd w:val="clear" w:color="auto" w:fill="auto"/>
            <w:vAlign w:val="center"/>
          </w:tcPr>
          <w:p w14:paraId="586AFC21"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r>
      <w:tr w:rsidR="007A71FB" w:rsidRPr="00E66EB6" w14:paraId="4C9872EA" w14:textId="77777777" w:rsidTr="00462034">
        <w:trPr>
          <w:jc w:val="center"/>
        </w:trPr>
        <w:tc>
          <w:tcPr>
            <w:tcW w:w="694" w:type="dxa"/>
            <w:shd w:val="clear" w:color="auto" w:fill="auto"/>
            <w:vAlign w:val="center"/>
          </w:tcPr>
          <w:p w14:paraId="01A8C7FE"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4678" w:type="dxa"/>
            <w:shd w:val="clear" w:color="auto" w:fill="auto"/>
            <w:vAlign w:val="center"/>
          </w:tcPr>
          <w:p w14:paraId="430D0C20" w14:textId="77777777" w:rsidR="007A71FB" w:rsidRPr="00E66EB6" w:rsidRDefault="007A71FB" w:rsidP="00462034">
            <w:pPr>
              <w:jc w:val="center"/>
              <w:rPr>
                <w:rFonts w:eastAsiaTheme="minorEastAsia"/>
                <w:sz w:val="18"/>
                <w:szCs w:val="18"/>
              </w:rPr>
            </w:pPr>
            <w:r w:rsidRPr="00E66EB6">
              <w:rPr>
                <w:rFonts w:eastAsiaTheme="minorEastAsia"/>
                <w:sz w:val="18"/>
                <w:szCs w:val="18"/>
              </w:rPr>
              <w:t>10498</w:t>
            </w:r>
          </w:p>
        </w:tc>
        <w:tc>
          <w:tcPr>
            <w:tcW w:w="4252" w:type="dxa"/>
            <w:shd w:val="clear" w:color="auto" w:fill="auto"/>
            <w:vAlign w:val="center"/>
          </w:tcPr>
          <w:p w14:paraId="669711F3"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r w:rsidR="007A71FB" w:rsidRPr="00E66EB6" w14:paraId="201FEB0C" w14:textId="77777777" w:rsidTr="00462034">
        <w:trPr>
          <w:jc w:val="center"/>
        </w:trPr>
        <w:tc>
          <w:tcPr>
            <w:tcW w:w="694" w:type="dxa"/>
            <w:shd w:val="clear" w:color="auto" w:fill="auto"/>
            <w:vAlign w:val="center"/>
          </w:tcPr>
          <w:p w14:paraId="0F7D5A78"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4678" w:type="dxa"/>
            <w:shd w:val="clear" w:color="auto" w:fill="auto"/>
            <w:vAlign w:val="center"/>
          </w:tcPr>
          <w:p w14:paraId="570470CE" w14:textId="77777777" w:rsidR="007A71FB" w:rsidRPr="00E66EB6" w:rsidRDefault="007A71FB" w:rsidP="00462034">
            <w:pPr>
              <w:jc w:val="center"/>
              <w:rPr>
                <w:rFonts w:eastAsiaTheme="minorEastAsia"/>
                <w:sz w:val="18"/>
                <w:szCs w:val="18"/>
              </w:rPr>
            </w:pPr>
            <w:r w:rsidRPr="00E66EB6">
              <w:rPr>
                <w:rFonts w:eastAsiaTheme="minorEastAsia"/>
                <w:sz w:val="18"/>
                <w:szCs w:val="18"/>
              </w:rPr>
              <w:t>10499</w:t>
            </w:r>
          </w:p>
        </w:tc>
        <w:tc>
          <w:tcPr>
            <w:tcW w:w="4252" w:type="dxa"/>
            <w:shd w:val="clear" w:color="auto" w:fill="auto"/>
            <w:vAlign w:val="center"/>
          </w:tcPr>
          <w:p w14:paraId="6068660D"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r>
    </w:tbl>
    <w:p w14:paraId="5CFDA4AF" w14:textId="77777777" w:rsidR="00D54886" w:rsidRPr="00E66EB6" w:rsidRDefault="00D54886" w:rsidP="001D1450">
      <w:pPr>
        <w:pStyle w:val="affff2"/>
        <w:spacing w:before="156" w:after="156"/>
        <w:rPr>
          <w:rFonts w:ascii="Times New Roman"/>
        </w:rPr>
      </w:pPr>
    </w:p>
    <w:p w14:paraId="392677E2" w14:textId="77777777"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B.22  </w:t>
      </w:r>
      <w:r w:rsidRPr="00E66EB6">
        <w:rPr>
          <w:rFonts w:ascii="Times New Roman"/>
        </w:rPr>
        <w:t>基础部分区间编码</w:t>
      </w:r>
      <w:r w:rsidRPr="00E66EB6">
        <w:rPr>
          <w:rFonts w:ascii="Times New Roman"/>
        </w:rPr>
        <w:t>CDF</w:t>
      </w:r>
      <w:r w:rsidRPr="00E66EB6">
        <w:rPr>
          <w:rFonts w:ascii="Times New Roman"/>
        </w:rPr>
        <w:t>表</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551C8BBC" w14:textId="77777777" w:rsidTr="00462034">
        <w:tc>
          <w:tcPr>
            <w:tcW w:w="709" w:type="dxa"/>
            <w:tcBorders>
              <w:bottom w:val="single" w:sz="12" w:space="0" w:color="auto"/>
            </w:tcBorders>
            <w:shd w:val="clear" w:color="auto" w:fill="auto"/>
          </w:tcPr>
          <w:p w14:paraId="13D1ED06"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777EC370"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概率表</w:t>
            </w:r>
          </w:p>
        </w:tc>
      </w:tr>
      <w:tr w:rsidR="007A71FB" w:rsidRPr="00E66EB6" w14:paraId="3AEF084B" w14:textId="77777777" w:rsidTr="00462034">
        <w:tc>
          <w:tcPr>
            <w:tcW w:w="709" w:type="dxa"/>
            <w:tcBorders>
              <w:top w:val="single" w:sz="12" w:space="0" w:color="auto"/>
            </w:tcBorders>
            <w:shd w:val="clear" w:color="auto" w:fill="auto"/>
            <w:vAlign w:val="center"/>
          </w:tcPr>
          <w:p w14:paraId="43298270"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8931" w:type="dxa"/>
            <w:tcBorders>
              <w:top w:val="single" w:sz="12" w:space="0" w:color="auto"/>
            </w:tcBorders>
            <w:shd w:val="clear" w:color="auto" w:fill="auto"/>
          </w:tcPr>
          <w:p w14:paraId="2A7DE60B" w14:textId="01720CF0"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3AFA81DA" w14:textId="77777777" w:rsidTr="00462034">
        <w:tc>
          <w:tcPr>
            <w:tcW w:w="709" w:type="dxa"/>
            <w:shd w:val="clear" w:color="auto" w:fill="auto"/>
            <w:vAlign w:val="center"/>
          </w:tcPr>
          <w:p w14:paraId="7F1DE5FB"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8931" w:type="dxa"/>
            <w:shd w:val="clear" w:color="auto" w:fill="auto"/>
          </w:tcPr>
          <w:p w14:paraId="390CCBFD" w14:textId="5E984BC8"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2</w:t>
            </w:r>
            <w:r w:rsidR="00E93641" w:rsidRPr="00E66EB6">
              <w:rPr>
                <w:rFonts w:eastAsiaTheme="minorEastAsia"/>
                <w:sz w:val="18"/>
                <w:szCs w:val="18"/>
              </w:rPr>
              <w:t xml:space="preserve"> </w:t>
            </w:r>
            <w:r w:rsidRPr="00E66EB6">
              <w:rPr>
                <w:rFonts w:eastAsiaTheme="minorEastAsia"/>
                <w:sz w:val="18"/>
                <w:szCs w:val="18"/>
              </w:rPr>
              <w:t xml:space="preserve"> 65533</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FE406EB" w14:textId="77777777" w:rsidTr="00462034">
        <w:tc>
          <w:tcPr>
            <w:tcW w:w="709" w:type="dxa"/>
            <w:shd w:val="clear" w:color="auto" w:fill="auto"/>
            <w:vAlign w:val="center"/>
          </w:tcPr>
          <w:p w14:paraId="375452F9"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8931" w:type="dxa"/>
            <w:shd w:val="clear" w:color="auto" w:fill="auto"/>
          </w:tcPr>
          <w:p w14:paraId="38FFFEF0" w14:textId="14558751"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12</w:t>
            </w:r>
            <w:r w:rsidR="00E93641" w:rsidRPr="00E66EB6">
              <w:rPr>
                <w:rFonts w:eastAsiaTheme="minorEastAsia"/>
                <w:sz w:val="18"/>
                <w:szCs w:val="18"/>
              </w:rPr>
              <w:t xml:space="preserve"> </w:t>
            </w:r>
            <w:r w:rsidRPr="00E66EB6">
              <w:rPr>
                <w:rFonts w:eastAsiaTheme="minorEastAsia"/>
                <w:sz w:val="18"/>
                <w:szCs w:val="18"/>
              </w:rPr>
              <w:t xml:space="preserve"> 65523</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14CCB4B" w14:textId="77777777" w:rsidTr="00462034">
        <w:tc>
          <w:tcPr>
            <w:tcW w:w="709" w:type="dxa"/>
            <w:shd w:val="clear" w:color="auto" w:fill="auto"/>
            <w:vAlign w:val="center"/>
          </w:tcPr>
          <w:p w14:paraId="79EA3504"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8931" w:type="dxa"/>
            <w:shd w:val="clear" w:color="auto" w:fill="auto"/>
          </w:tcPr>
          <w:p w14:paraId="2900DDE1" w14:textId="062766E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55</w:t>
            </w:r>
            <w:r w:rsidR="00E93641" w:rsidRPr="00E66EB6">
              <w:rPr>
                <w:rFonts w:eastAsiaTheme="minorEastAsia"/>
                <w:sz w:val="18"/>
                <w:szCs w:val="18"/>
              </w:rPr>
              <w:t xml:space="preserve"> </w:t>
            </w:r>
            <w:r w:rsidRPr="00E66EB6">
              <w:rPr>
                <w:rFonts w:eastAsiaTheme="minorEastAsia"/>
                <w:sz w:val="18"/>
                <w:szCs w:val="18"/>
              </w:rPr>
              <w:t xml:space="preserve"> 65480</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7E9D371F" w14:textId="77777777" w:rsidTr="00462034">
        <w:tc>
          <w:tcPr>
            <w:tcW w:w="709" w:type="dxa"/>
            <w:shd w:val="clear" w:color="auto" w:fill="auto"/>
            <w:vAlign w:val="center"/>
          </w:tcPr>
          <w:p w14:paraId="1A1FCBD3"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8931" w:type="dxa"/>
            <w:shd w:val="clear" w:color="auto" w:fill="auto"/>
          </w:tcPr>
          <w:p w14:paraId="50DB0D62" w14:textId="75AF4CFF"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179</w:t>
            </w:r>
            <w:r w:rsidR="00E93641" w:rsidRPr="00E66EB6">
              <w:rPr>
                <w:rFonts w:eastAsiaTheme="minorEastAsia"/>
                <w:sz w:val="18"/>
                <w:szCs w:val="18"/>
              </w:rPr>
              <w:t xml:space="preserve"> </w:t>
            </w:r>
            <w:r w:rsidRPr="00E66EB6">
              <w:rPr>
                <w:rFonts w:eastAsiaTheme="minorEastAsia"/>
                <w:sz w:val="18"/>
                <w:szCs w:val="18"/>
              </w:rPr>
              <w:t xml:space="preserve"> 65356</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84A6123" w14:textId="77777777" w:rsidTr="00462034">
        <w:tc>
          <w:tcPr>
            <w:tcW w:w="709" w:type="dxa"/>
            <w:shd w:val="clear" w:color="auto" w:fill="auto"/>
            <w:vAlign w:val="center"/>
          </w:tcPr>
          <w:p w14:paraId="7058AE40"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8931" w:type="dxa"/>
            <w:shd w:val="clear" w:color="auto" w:fill="auto"/>
          </w:tcPr>
          <w:p w14:paraId="1521AF2F" w14:textId="6C3F6E5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459</w:t>
            </w:r>
            <w:r w:rsidR="00E93641" w:rsidRPr="00E66EB6">
              <w:rPr>
                <w:rFonts w:eastAsiaTheme="minorEastAsia"/>
                <w:sz w:val="18"/>
                <w:szCs w:val="18"/>
              </w:rPr>
              <w:t xml:space="preserve"> </w:t>
            </w:r>
            <w:r w:rsidRPr="00E66EB6">
              <w:rPr>
                <w:rFonts w:eastAsiaTheme="minorEastAsia"/>
                <w:sz w:val="18"/>
                <w:szCs w:val="18"/>
              </w:rPr>
              <w:t xml:space="preserve"> 65076</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08F2587" w14:textId="77777777" w:rsidTr="00462034">
        <w:tc>
          <w:tcPr>
            <w:tcW w:w="709" w:type="dxa"/>
            <w:shd w:val="clear" w:color="auto" w:fill="auto"/>
            <w:vAlign w:val="center"/>
          </w:tcPr>
          <w:p w14:paraId="687D44FE"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8931" w:type="dxa"/>
            <w:shd w:val="clear" w:color="auto" w:fill="auto"/>
          </w:tcPr>
          <w:p w14:paraId="28CCB6D7" w14:textId="303A3D05"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977</w:t>
            </w:r>
            <w:r w:rsidR="00E93641" w:rsidRPr="00E66EB6">
              <w:rPr>
                <w:rFonts w:eastAsiaTheme="minorEastAsia"/>
                <w:sz w:val="18"/>
                <w:szCs w:val="18"/>
              </w:rPr>
              <w:t xml:space="preserve"> </w:t>
            </w:r>
            <w:r w:rsidRPr="00E66EB6">
              <w:rPr>
                <w:rFonts w:eastAsiaTheme="minorEastAsia"/>
                <w:sz w:val="18"/>
                <w:szCs w:val="18"/>
              </w:rPr>
              <w:t xml:space="preserve"> 64558</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874AF24" w14:textId="77777777" w:rsidTr="00462034">
        <w:tc>
          <w:tcPr>
            <w:tcW w:w="709" w:type="dxa"/>
            <w:shd w:val="clear" w:color="auto" w:fill="auto"/>
            <w:vAlign w:val="center"/>
          </w:tcPr>
          <w:p w14:paraId="1E9F9A91"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8931" w:type="dxa"/>
            <w:shd w:val="clear" w:color="auto" w:fill="auto"/>
          </w:tcPr>
          <w:p w14:paraId="6BF95D14" w14:textId="3328417E"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1794</w:t>
            </w:r>
            <w:r w:rsidR="00E93641" w:rsidRPr="00E66EB6">
              <w:rPr>
                <w:rFonts w:eastAsiaTheme="minorEastAsia"/>
                <w:sz w:val="18"/>
                <w:szCs w:val="18"/>
              </w:rPr>
              <w:t xml:space="preserve"> </w:t>
            </w:r>
            <w:r w:rsidRPr="00E66EB6">
              <w:rPr>
                <w:rFonts w:eastAsiaTheme="minorEastAsia"/>
                <w:sz w:val="18"/>
                <w:szCs w:val="18"/>
              </w:rPr>
              <w:t xml:space="preserve"> 63741</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3B7F6B4D" w14:textId="77777777" w:rsidTr="00462034">
        <w:tc>
          <w:tcPr>
            <w:tcW w:w="709" w:type="dxa"/>
            <w:shd w:val="clear" w:color="auto" w:fill="auto"/>
            <w:vAlign w:val="center"/>
          </w:tcPr>
          <w:p w14:paraId="0F6FE10E"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8931" w:type="dxa"/>
            <w:shd w:val="clear" w:color="auto" w:fill="auto"/>
          </w:tcPr>
          <w:p w14:paraId="52199BEB" w14:textId="4E232E83"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2930</w:t>
            </w:r>
            <w:r w:rsidR="00E93641" w:rsidRPr="00E66EB6">
              <w:rPr>
                <w:rFonts w:eastAsiaTheme="minorEastAsia"/>
                <w:sz w:val="18"/>
                <w:szCs w:val="18"/>
              </w:rPr>
              <w:t xml:space="preserve"> </w:t>
            </w:r>
            <w:r w:rsidRPr="00E66EB6">
              <w:rPr>
                <w:rFonts w:eastAsiaTheme="minorEastAsia"/>
                <w:sz w:val="18"/>
                <w:szCs w:val="18"/>
              </w:rPr>
              <w:t xml:space="preserve"> 62605</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3F74AAAA" w14:textId="77777777" w:rsidTr="00462034">
        <w:tc>
          <w:tcPr>
            <w:tcW w:w="709" w:type="dxa"/>
            <w:shd w:val="clear" w:color="auto" w:fill="auto"/>
            <w:vAlign w:val="center"/>
          </w:tcPr>
          <w:p w14:paraId="22443627"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8931" w:type="dxa"/>
            <w:shd w:val="clear" w:color="auto" w:fill="auto"/>
          </w:tcPr>
          <w:p w14:paraId="2DDE2D18" w14:textId="49CB67E5"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4363</w:t>
            </w:r>
            <w:r w:rsidR="00E93641" w:rsidRPr="00E66EB6">
              <w:rPr>
                <w:rFonts w:eastAsiaTheme="minorEastAsia"/>
                <w:sz w:val="18"/>
                <w:szCs w:val="18"/>
              </w:rPr>
              <w:t xml:space="preserve"> </w:t>
            </w:r>
            <w:r w:rsidRPr="00E66EB6">
              <w:rPr>
                <w:rFonts w:eastAsiaTheme="minorEastAsia"/>
                <w:sz w:val="18"/>
                <w:szCs w:val="18"/>
              </w:rPr>
              <w:t xml:space="preserve"> 61172</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57C6488" w14:textId="77777777" w:rsidTr="00462034">
        <w:tc>
          <w:tcPr>
            <w:tcW w:w="709" w:type="dxa"/>
            <w:shd w:val="clear" w:color="auto" w:fill="auto"/>
            <w:vAlign w:val="center"/>
          </w:tcPr>
          <w:p w14:paraId="79C41764"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8931" w:type="dxa"/>
            <w:shd w:val="clear" w:color="auto" w:fill="auto"/>
          </w:tcPr>
          <w:p w14:paraId="72C25D26" w14:textId="0F0A3A4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2</w:t>
            </w:r>
            <w:r w:rsidR="00E93641" w:rsidRPr="00E66EB6">
              <w:rPr>
                <w:rFonts w:eastAsiaTheme="minorEastAsia"/>
                <w:sz w:val="18"/>
                <w:szCs w:val="18"/>
              </w:rPr>
              <w:t xml:space="preserve"> </w:t>
            </w:r>
            <w:r w:rsidRPr="00E66EB6">
              <w:rPr>
                <w:rFonts w:eastAsiaTheme="minorEastAsia"/>
                <w:sz w:val="18"/>
                <w:szCs w:val="18"/>
              </w:rPr>
              <w:t xml:space="preserve"> 6036</w:t>
            </w:r>
            <w:r w:rsidR="00E93641" w:rsidRPr="00E66EB6">
              <w:rPr>
                <w:rFonts w:eastAsiaTheme="minorEastAsia"/>
                <w:sz w:val="18"/>
                <w:szCs w:val="18"/>
              </w:rPr>
              <w:t xml:space="preserve"> </w:t>
            </w:r>
            <w:r w:rsidRPr="00E66EB6">
              <w:rPr>
                <w:rFonts w:eastAsiaTheme="minorEastAsia"/>
                <w:sz w:val="18"/>
                <w:szCs w:val="18"/>
              </w:rPr>
              <w:t xml:space="preserve"> 59499</w:t>
            </w:r>
            <w:r w:rsidR="00E93641" w:rsidRPr="00E66EB6">
              <w:rPr>
                <w:rFonts w:eastAsiaTheme="minorEastAsia"/>
                <w:sz w:val="18"/>
                <w:szCs w:val="18"/>
              </w:rPr>
              <w:t xml:space="preserve"> </w:t>
            </w:r>
            <w:r w:rsidRPr="00E66EB6">
              <w:rPr>
                <w:rFonts w:eastAsiaTheme="minorEastAsia"/>
                <w:sz w:val="18"/>
                <w:szCs w:val="18"/>
              </w:rPr>
              <w:t xml:space="preserve"> 65533</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D339FB3" w14:textId="77777777" w:rsidTr="00462034">
        <w:tc>
          <w:tcPr>
            <w:tcW w:w="709" w:type="dxa"/>
            <w:shd w:val="clear" w:color="auto" w:fill="auto"/>
            <w:vAlign w:val="center"/>
          </w:tcPr>
          <w:p w14:paraId="30297446"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8931" w:type="dxa"/>
            <w:shd w:val="clear" w:color="auto" w:fill="auto"/>
          </w:tcPr>
          <w:p w14:paraId="415E641E" w14:textId="6E9F6792"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14</w:t>
            </w:r>
            <w:r w:rsidR="00E93641" w:rsidRPr="00E66EB6">
              <w:rPr>
                <w:rFonts w:eastAsiaTheme="minorEastAsia"/>
                <w:sz w:val="18"/>
                <w:szCs w:val="18"/>
              </w:rPr>
              <w:t xml:space="preserve"> </w:t>
            </w:r>
            <w:r w:rsidRPr="00E66EB6">
              <w:rPr>
                <w:rFonts w:eastAsiaTheme="minorEastAsia"/>
                <w:sz w:val="18"/>
                <w:szCs w:val="18"/>
              </w:rPr>
              <w:t xml:space="preserve"> 7875</w:t>
            </w:r>
            <w:r w:rsidR="00E93641" w:rsidRPr="00E66EB6">
              <w:rPr>
                <w:rFonts w:eastAsiaTheme="minorEastAsia"/>
                <w:sz w:val="18"/>
                <w:szCs w:val="18"/>
              </w:rPr>
              <w:t xml:space="preserve"> </w:t>
            </w:r>
            <w:r w:rsidRPr="00E66EB6">
              <w:rPr>
                <w:rFonts w:eastAsiaTheme="minorEastAsia"/>
                <w:sz w:val="18"/>
                <w:szCs w:val="18"/>
              </w:rPr>
              <w:t xml:space="preserve"> 57659</w:t>
            </w:r>
            <w:r w:rsidR="00E93641" w:rsidRPr="00E66EB6">
              <w:rPr>
                <w:rFonts w:eastAsiaTheme="minorEastAsia"/>
                <w:sz w:val="18"/>
                <w:szCs w:val="18"/>
              </w:rPr>
              <w:t xml:space="preserve"> </w:t>
            </w:r>
            <w:r w:rsidRPr="00E66EB6">
              <w:rPr>
                <w:rFonts w:eastAsiaTheme="minorEastAsia"/>
                <w:sz w:val="18"/>
                <w:szCs w:val="18"/>
              </w:rPr>
              <w:t xml:space="preserve"> 65521</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050BC004" w14:textId="77777777" w:rsidTr="00462034">
        <w:tc>
          <w:tcPr>
            <w:tcW w:w="709" w:type="dxa"/>
            <w:shd w:val="clear" w:color="auto" w:fill="auto"/>
            <w:vAlign w:val="center"/>
          </w:tcPr>
          <w:p w14:paraId="208276D6"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8931" w:type="dxa"/>
            <w:shd w:val="clear" w:color="auto" w:fill="auto"/>
          </w:tcPr>
          <w:p w14:paraId="4815BD4B" w14:textId="43A30B76"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60</w:t>
            </w:r>
            <w:r w:rsidR="00E93641" w:rsidRPr="00E66EB6">
              <w:rPr>
                <w:rFonts w:eastAsiaTheme="minorEastAsia"/>
                <w:sz w:val="18"/>
                <w:szCs w:val="18"/>
              </w:rPr>
              <w:t xml:space="preserve"> </w:t>
            </w:r>
            <w:r w:rsidRPr="00E66EB6">
              <w:rPr>
                <w:rFonts w:eastAsiaTheme="minorEastAsia"/>
                <w:sz w:val="18"/>
                <w:szCs w:val="18"/>
              </w:rPr>
              <w:t xml:space="preserve"> 9803</w:t>
            </w:r>
            <w:r w:rsidR="00E93641" w:rsidRPr="00E66EB6">
              <w:rPr>
                <w:rFonts w:eastAsiaTheme="minorEastAsia"/>
                <w:sz w:val="18"/>
                <w:szCs w:val="18"/>
              </w:rPr>
              <w:t xml:space="preserve"> </w:t>
            </w:r>
            <w:r w:rsidRPr="00E66EB6">
              <w:rPr>
                <w:rFonts w:eastAsiaTheme="minorEastAsia"/>
                <w:sz w:val="18"/>
                <w:szCs w:val="18"/>
              </w:rPr>
              <w:t xml:space="preserve"> 55732</w:t>
            </w:r>
            <w:r w:rsidR="00E93641" w:rsidRPr="00E66EB6">
              <w:rPr>
                <w:rFonts w:eastAsiaTheme="minorEastAsia"/>
                <w:sz w:val="18"/>
                <w:szCs w:val="18"/>
              </w:rPr>
              <w:t xml:space="preserve"> </w:t>
            </w:r>
            <w:r w:rsidRPr="00E66EB6">
              <w:rPr>
                <w:rFonts w:eastAsiaTheme="minorEastAsia"/>
                <w:sz w:val="18"/>
                <w:szCs w:val="18"/>
              </w:rPr>
              <w:t xml:space="preserve"> 65475</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744EDBD3" w14:textId="77777777" w:rsidTr="00462034">
        <w:tc>
          <w:tcPr>
            <w:tcW w:w="709" w:type="dxa"/>
            <w:shd w:val="clear" w:color="auto" w:fill="auto"/>
            <w:vAlign w:val="center"/>
          </w:tcPr>
          <w:p w14:paraId="2ED1FDCB"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8931" w:type="dxa"/>
            <w:shd w:val="clear" w:color="auto" w:fill="auto"/>
          </w:tcPr>
          <w:p w14:paraId="49023242" w14:textId="58FA1BA8"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193</w:t>
            </w:r>
            <w:r w:rsidR="00E93641" w:rsidRPr="00E66EB6">
              <w:rPr>
                <w:rFonts w:eastAsiaTheme="minorEastAsia"/>
                <w:sz w:val="18"/>
                <w:szCs w:val="18"/>
              </w:rPr>
              <w:t xml:space="preserve"> </w:t>
            </w:r>
            <w:r w:rsidRPr="00E66EB6">
              <w:rPr>
                <w:rFonts w:eastAsiaTheme="minorEastAsia"/>
                <w:sz w:val="18"/>
                <w:szCs w:val="18"/>
              </w:rPr>
              <w:t xml:space="preserve"> 11751</w:t>
            </w:r>
            <w:r w:rsidR="00E93641" w:rsidRPr="00E66EB6">
              <w:rPr>
                <w:rFonts w:eastAsiaTheme="minorEastAsia"/>
                <w:sz w:val="18"/>
                <w:szCs w:val="18"/>
              </w:rPr>
              <w:t xml:space="preserve"> </w:t>
            </w:r>
            <w:r w:rsidRPr="00E66EB6">
              <w:rPr>
                <w:rFonts w:eastAsiaTheme="minorEastAsia"/>
                <w:sz w:val="18"/>
                <w:szCs w:val="18"/>
              </w:rPr>
              <w:t xml:space="preserve"> 53783</w:t>
            </w:r>
            <w:r w:rsidR="00E93641" w:rsidRPr="00E66EB6">
              <w:rPr>
                <w:rFonts w:eastAsiaTheme="minorEastAsia"/>
                <w:sz w:val="18"/>
                <w:szCs w:val="18"/>
              </w:rPr>
              <w:t xml:space="preserve"> </w:t>
            </w:r>
            <w:r w:rsidRPr="00E66EB6">
              <w:rPr>
                <w:rFonts w:eastAsiaTheme="minorEastAsia"/>
                <w:sz w:val="18"/>
                <w:szCs w:val="18"/>
              </w:rPr>
              <w:t xml:space="preserve"> 65342</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0E69A9FC" w14:textId="77777777" w:rsidTr="00462034">
        <w:tc>
          <w:tcPr>
            <w:tcW w:w="709" w:type="dxa"/>
            <w:shd w:val="clear" w:color="auto" w:fill="auto"/>
            <w:vAlign w:val="center"/>
          </w:tcPr>
          <w:p w14:paraId="1054234B"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8931" w:type="dxa"/>
            <w:shd w:val="clear" w:color="auto" w:fill="auto"/>
          </w:tcPr>
          <w:p w14:paraId="06DAAE9E" w14:textId="6E29885E"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486</w:t>
            </w:r>
            <w:r w:rsidR="00E93641" w:rsidRPr="00E66EB6">
              <w:rPr>
                <w:rFonts w:eastAsiaTheme="minorEastAsia"/>
                <w:sz w:val="18"/>
                <w:szCs w:val="18"/>
              </w:rPr>
              <w:t xml:space="preserve"> </w:t>
            </w:r>
            <w:r w:rsidRPr="00E66EB6">
              <w:rPr>
                <w:rFonts w:eastAsiaTheme="minorEastAsia"/>
                <w:sz w:val="18"/>
                <w:szCs w:val="18"/>
              </w:rPr>
              <w:t xml:space="preserve"> 13662</w:t>
            </w:r>
            <w:r w:rsidR="00E93641" w:rsidRPr="00E66EB6">
              <w:rPr>
                <w:rFonts w:eastAsiaTheme="minorEastAsia"/>
                <w:sz w:val="18"/>
                <w:szCs w:val="18"/>
              </w:rPr>
              <w:t xml:space="preserve"> </w:t>
            </w:r>
            <w:r w:rsidRPr="00E66EB6">
              <w:rPr>
                <w:rFonts w:eastAsiaTheme="minorEastAsia"/>
                <w:sz w:val="18"/>
                <w:szCs w:val="18"/>
              </w:rPr>
              <w:t xml:space="preserve"> 51872</w:t>
            </w:r>
            <w:r w:rsidR="00E93641" w:rsidRPr="00E66EB6">
              <w:rPr>
                <w:rFonts w:eastAsiaTheme="minorEastAsia"/>
                <w:sz w:val="18"/>
                <w:szCs w:val="18"/>
              </w:rPr>
              <w:t xml:space="preserve"> </w:t>
            </w:r>
            <w:r w:rsidRPr="00E66EB6">
              <w:rPr>
                <w:rFonts w:eastAsiaTheme="minorEastAsia"/>
                <w:sz w:val="18"/>
                <w:szCs w:val="18"/>
              </w:rPr>
              <w:t xml:space="preserve"> 65047</w:t>
            </w:r>
            <w:r w:rsidR="00E93641" w:rsidRPr="00E66EB6">
              <w:rPr>
                <w:rFonts w:eastAsiaTheme="minorEastAsia"/>
                <w:sz w:val="18"/>
                <w:szCs w:val="18"/>
              </w:rPr>
              <w:t xml:space="preserve"> </w:t>
            </w:r>
            <w:r w:rsidRPr="00E66EB6">
              <w:rPr>
                <w:rFonts w:eastAsiaTheme="minorEastAsia"/>
                <w:sz w:val="18"/>
                <w:szCs w:val="18"/>
              </w:rPr>
              <w:t xml:space="preserve"> 65533</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3FC011AE" w14:textId="77777777" w:rsidTr="00462034">
        <w:tc>
          <w:tcPr>
            <w:tcW w:w="709" w:type="dxa"/>
            <w:shd w:val="clear" w:color="auto" w:fill="auto"/>
            <w:vAlign w:val="center"/>
          </w:tcPr>
          <w:p w14:paraId="06AAE013"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8931" w:type="dxa"/>
            <w:shd w:val="clear" w:color="auto" w:fill="auto"/>
          </w:tcPr>
          <w:p w14:paraId="6462DCDE" w14:textId="63076305"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11</w:t>
            </w:r>
            <w:r w:rsidR="00E93641" w:rsidRPr="00E66EB6">
              <w:rPr>
                <w:rFonts w:eastAsiaTheme="minorEastAsia"/>
                <w:sz w:val="18"/>
                <w:szCs w:val="18"/>
              </w:rPr>
              <w:t xml:space="preserve"> </w:t>
            </w:r>
            <w:r w:rsidRPr="00E66EB6">
              <w:rPr>
                <w:rFonts w:eastAsiaTheme="minorEastAsia"/>
                <w:sz w:val="18"/>
                <w:szCs w:val="18"/>
              </w:rPr>
              <w:t xml:space="preserve"> 1026</w:t>
            </w:r>
            <w:r w:rsidR="00E93641" w:rsidRPr="00E66EB6">
              <w:rPr>
                <w:rFonts w:eastAsiaTheme="minorEastAsia"/>
                <w:sz w:val="18"/>
                <w:szCs w:val="18"/>
              </w:rPr>
              <w:t xml:space="preserve"> </w:t>
            </w:r>
            <w:r w:rsidRPr="00E66EB6">
              <w:rPr>
                <w:rFonts w:eastAsiaTheme="minorEastAsia"/>
                <w:sz w:val="18"/>
                <w:szCs w:val="18"/>
              </w:rPr>
              <w:t xml:space="preserve"> 15497</w:t>
            </w:r>
            <w:r w:rsidR="00E93641" w:rsidRPr="00E66EB6">
              <w:rPr>
                <w:rFonts w:eastAsiaTheme="minorEastAsia"/>
                <w:sz w:val="18"/>
                <w:szCs w:val="18"/>
              </w:rPr>
              <w:t xml:space="preserve"> </w:t>
            </w:r>
            <w:r w:rsidRPr="00E66EB6">
              <w:rPr>
                <w:rFonts w:eastAsiaTheme="minorEastAsia"/>
                <w:sz w:val="18"/>
                <w:szCs w:val="18"/>
              </w:rPr>
              <w:t xml:space="preserve"> 50038</w:t>
            </w:r>
            <w:r w:rsidR="00E93641" w:rsidRPr="00E66EB6">
              <w:rPr>
                <w:rFonts w:eastAsiaTheme="minorEastAsia"/>
                <w:sz w:val="18"/>
                <w:szCs w:val="18"/>
              </w:rPr>
              <w:t xml:space="preserve"> </w:t>
            </w:r>
            <w:r w:rsidRPr="00E66EB6">
              <w:rPr>
                <w:rFonts w:eastAsiaTheme="minorEastAsia"/>
                <w:sz w:val="18"/>
                <w:szCs w:val="18"/>
              </w:rPr>
              <w:t xml:space="preserve"> 64509</w:t>
            </w:r>
            <w:r w:rsidR="00E93641" w:rsidRPr="00E66EB6">
              <w:rPr>
                <w:rFonts w:eastAsiaTheme="minorEastAsia"/>
                <w:sz w:val="18"/>
                <w:szCs w:val="18"/>
              </w:rPr>
              <w:t xml:space="preserve"> </w:t>
            </w:r>
            <w:r w:rsidRPr="00E66EB6">
              <w:rPr>
                <w:rFonts w:eastAsiaTheme="minorEastAsia"/>
                <w:sz w:val="18"/>
                <w:szCs w:val="18"/>
              </w:rPr>
              <w:t xml:space="preserve"> 65524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AC42B81" w14:textId="77777777" w:rsidTr="00462034">
        <w:tc>
          <w:tcPr>
            <w:tcW w:w="709" w:type="dxa"/>
            <w:shd w:val="clear" w:color="auto" w:fill="auto"/>
            <w:vAlign w:val="center"/>
          </w:tcPr>
          <w:p w14:paraId="467322AB" w14:textId="77777777" w:rsidR="007A71FB" w:rsidRPr="00E66EB6" w:rsidRDefault="007A71FB" w:rsidP="00462034">
            <w:pPr>
              <w:jc w:val="center"/>
              <w:rPr>
                <w:rFonts w:eastAsiaTheme="minorEastAsia"/>
                <w:sz w:val="18"/>
                <w:szCs w:val="18"/>
              </w:rPr>
            </w:pPr>
            <w:r w:rsidRPr="00E66EB6">
              <w:rPr>
                <w:rFonts w:eastAsiaTheme="minorEastAsia"/>
                <w:sz w:val="18"/>
                <w:szCs w:val="18"/>
              </w:rPr>
              <w:t>17</w:t>
            </w:r>
          </w:p>
        </w:tc>
        <w:tc>
          <w:tcPr>
            <w:tcW w:w="8931" w:type="dxa"/>
            <w:shd w:val="clear" w:color="auto" w:fill="auto"/>
          </w:tcPr>
          <w:p w14:paraId="4A05C786" w14:textId="30E061B8"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49</w:t>
            </w:r>
            <w:r w:rsidR="00E93641" w:rsidRPr="00E66EB6">
              <w:rPr>
                <w:rFonts w:eastAsiaTheme="minorEastAsia"/>
                <w:sz w:val="18"/>
                <w:szCs w:val="18"/>
              </w:rPr>
              <w:t xml:space="preserve"> </w:t>
            </w:r>
            <w:r w:rsidRPr="00E66EB6">
              <w:rPr>
                <w:rFonts w:eastAsiaTheme="minorEastAsia"/>
                <w:sz w:val="18"/>
                <w:szCs w:val="18"/>
              </w:rPr>
              <w:t xml:space="preserve"> 1865</w:t>
            </w:r>
            <w:r w:rsidR="00E93641" w:rsidRPr="00E66EB6">
              <w:rPr>
                <w:rFonts w:eastAsiaTheme="minorEastAsia"/>
                <w:sz w:val="18"/>
                <w:szCs w:val="18"/>
              </w:rPr>
              <w:t xml:space="preserve"> </w:t>
            </w:r>
            <w:r w:rsidRPr="00E66EB6">
              <w:rPr>
                <w:rFonts w:eastAsiaTheme="minorEastAsia"/>
                <w:sz w:val="18"/>
                <w:szCs w:val="18"/>
              </w:rPr>
              <w:t xml:space="preserve"> 17225</w:t>
            </w:r>
            <w:r w:rsidR="00E93641" w:rsidRPr="00E66EB6">
              <w:rPr>
                <w:rFonts w:eastAsiaTheme="minorEastAsia"/>
                <w:sz w:val="18"/>
                <w:szCs w:val="18"/>
              </w:rPr>
              <w:t xml:space="preserve"> </w:t>
            </w:r>
            <w:r w:rsidRPr="00E66EB6">
              <w:rPr>
                <w:rFonts w:eastAsiaTheme="minorEastAsia"/>
                <w:sz w:val="18"/>
                <w:szCs w:val="18"/>
              </w:rPr>
              <w:t xml:space="preserve"> 48310</w:t>
            </w:r>
            <w:r w:rsidR="00E93641" w:rsidRPr="00E66EB6">
              <w:rPr>
                <w:rFonts w:eastAsiaTheme="minorEastAsia"/>
                <w:sz w:val="18"/>
                <w:szCs w:val="18"/>
              </w:rPr>
              <w:t xml:space="preserve"> </w:t>
            </w:r>
            <w:r w:rsidRPr="00E66EB6">
              <w:rPr>
                <w:rFonts w:eastAsiaTheme="minorEastAsia"/>
                <w:sz w:val="18"/>
                <w:szCs w:val="18"/>
              </w:rPr>
              <w:t xml:space="preserve"> 63670</w:t>
            </w:r>
            <w:r w:rsidR="00E93641" w:rsidRPr="00E66EB6">
              <w:rPr>
                <w:rFonts w:eastAsiaTheme="minorEastAsia"/>
                <w:sz w:val="18"/>
                <w:szCs w:val="18"/>
              </w:rPr>
              <w:t xml:space="preserve"> </w:t>
            </w:r>
            <w:r w:rsidRPr="00E66EB6">
              <w:rPr>
                <w:rFonts w:eastAsiaTheme="minorEastAsia"/>
                <w:sz w:val="18"/>
                <w:szCs w:val="18"/>
              </w:rPr>
              <w:t xml:space="preserve"> 65486</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4D2AD48" w14:textId="77777777" w:rsidTr="00462034">
        <w:tc>
          <w:tcPr>
            <w:tcW w:w="709" w:type="dxa"/>
            <w:shd w:val="clear" w:color="auto" w:fill="auto"/>
            <w:vAlign w:val="center"/>
          </w:tcPr>
          <w:p w14:paraId="32C5ED2C" w14:textId="77777777" w:rsidR="007A71FB" w:rsidRPr="00E66EB6" w:rsidRDefault="007A71FB" w:rsidP="00462034">
            <w:pPr>
              <w:jc w:val="center"/>
              <w:rPr>
                <w:rFonts w:eastAsiaTheme="minorEastAsia"/>
                <w:sz w:val="18"/>
                <w:szCs w:val="18"/>
              </w:rPr>
            </w:pPr>
            <w:r w:rsidRPr="00E66EB6">
              <w:rPr>
                <w:rFonts w:eastAsiaTheme="minorEastAsia"/>
                <w:sz w:val="18"/>
                <w:szCs w:val="18"/>
              </w:rPr>
              <w:t>18</w:t>
            </w:r>
          </w:p>
        </w:tc>
        <w:tc>
          <w:tcPr>
            <w:tcW w:w="8931" w:type="dxa"/>
            <w:shd w:val="clear" w:color="auto" w:fill="auto"/>
          </w:tcPr>
          <w:p w14:paraId="6E288DBE" w14:textId="61C38C94"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162</w:t>
            </w:r>
            <w:r w:rsidR="00E93641" w:rsidRPr="00E66EB6">
              <w:rPr>
                <w:rFonts w:eastAsiaTheme="minorEastAsia"/>
                <w:sz w:val="18"/>
                <w:szCs w:val="18"/>
              </w:rPr>
              <w:t xml:space="preserve"> </w:t>
            </w:r>
            <w:r w:rsidRPr="00E66EB6">
              <w:rPr>
                <w:rFonts w:eastAsiaTheme="minorEastAsia"/>
                <w:sz w:val="18"/>
                <w:szCs w:val="18"/>
              </w:rPr>
              <w:t xml:space="preserve"> 3022</w:t>
            </w:r>
            <w:r w:rsidR="00E93641" w:rsidRPr="00E66EB6">
              <w:rPr>
                <w:rFonts w:eastAsiaTheme="minorEastAsia"/>
                <w:sz w:val="18"/>
                <w:szCs w:val="18"/>
              </w:rPr>
              <w:t xml:space="preserve"> </w:t>
            </w:r>
            <w:r w:rsidRPr="00E66EB6">
              <w:rPr>
                <w:rFonts w:eastAsiaTheme="minorEastAsia"/>
                <w:sz w:val="18"/>
                <w:szCs w:val="18"/>
              </w:rPr>
              <w:t xml:space="preserve"> 18829</w:t>
            </w:r>
            <w:r w:rsidR="00E93641" w:rsidRPr="00E66EB6">
              <w:rPr>
                <w:rFonts w:eastAsiaTheme="minorEastAsia"/>
                <w:sz w:val="18"/>
                <w:szCs w:val="18"/>
              </w:rPr>
              <w:t xml:space="preserve"> </w:t>
            </w:r>
            <w:r w:rsidRPr="00E66EB6">
              <w:rPr>
                <w:rFonts w:eastAsiaTheme="minorEastAsia"/>
                <w:sz w:val="18"/>
                <w:szCs w:val="18"/>
              </w:rPr>
              <w:t xml:space="preserve"> 46701</w:t>
            </w:r>
            <w:r w:rsidR="00E93641" w:rsidRPr="00E66EB6">
              <w:rPr>
                <w:rFonts w:eastAsiaTheme="minorEastAsia"/>
                <w:sz w:val="18"/>
                <w:szCs w:val="18"/>
              </w:rPr>
              <w:t xml:space="preserve"> </w:t>
            </w:r>
            <w:r w:rsidRPr="00E66EB6">
              <w:rPr>
                <w:rFonts w:eastAsiaTheme="minorEastAsia"/>
                <w:sz w:val="18"/>
                <w:szCs w:val="18"/>
              </w:rPr>
              <w:t xml:space="preserve"> 62508</w:t>
            </w:r>
            <w:r w:rsidR="00E93641" w:rsidRPr="00E66EB6">
              <w:rPr>
                <w:rFonts w:eastAsiaTheme="minorEastAsia"/>
                <w:sz w:val="18"/>
                <w:szCs w:val="18"/>
              </w:rPr>
              <w:t xml:space="preserve"> </w:t>
            </w:r>
            <w:r w:rsidRPr="00E66EB6">
              <w:rPr>
                <w:rFonts w:eastAsiaTheme="minorEastAsia"/>
                <w:sz w:val="18"/>
                <w:szCs w:val="18"/>
              </w:rPr>
              <w:t xml:space="preserve"> 65368</w:t>
            </w:r>
            <w:r w:rsidR="00E93641" w:rsidRPr="00E66EB6">
              <w:rPr>
                <w:rFonts w:eastAsiaTheme="minorEastAsia"/>
                <w:sz w:val="18"/>
                <w:szCs w:val="18"/>
              </w:rPr>
              <w:t xml:space="preserve"> </w:t>
            </w:r>
            <w:r w:rsidRPr="00E66EB6">
              <w:rPr>
                <w:rFonts w:eastAsiaTheme="minorEastAsia"/>
                <w:sz w:val="18"/>
                <w:szCs w:val="18"/>
              </w:rPr>
              <w:t xml:space="preserve"> 65530</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BEFC33D" w14:textId="77777777" w:rsidTr="00462034">
        <w:tc>
          <w:tcPr>
            <w:tcW w:w="709" w:type="dxa"/>
            <w:shd w:val="clear" w:color="auto" w:fill="auto"/>
            <w:vAlign w:val="center"/>
          </w:tcPr>
          <w:p w14:paraId="414E755A" w14:textId="77777777" w:rsidR="007A71FB" w:rsidRPr="00E66EB6" w:rsidRDefault="007A71FB" w:rsidP="00462034">
            <w:pPr>
              <w:jc w:val="center"/>
              <w:rPr>
                <w:rFonts w:eastAsiaTheme="minorEastAsia"/>
                <w:sz w:val="18"/>
                <w:szCs w:val="18"/>
              </w:rPr>
            </w:pPr>
            <w:r w:rsidRPr="00E66EB6">
              <w:rPr>
                <w:rFonts w:eastAsiaTheme="minorEastAsia"/>
                <w:sz w:val="18"/>
                <w:szCs w:val="18"/>
              </w:rPr>
              <w:t>19</w:t>
            </w:r>
          </w:p>
        </w:tc>
        <w:tc>
          <w:tcPr>
            <w:tcW w:w="8931" w:type="dxa"/>
            <w:shd w:val="clear" w:color="auto" w:fill="auto"/>
          </w:tcPr>
          <w:p w14:paraId="79F8E17F" w14:textId="3CBB4FAF"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413</w:t>
            </w:r>
            <w:r w:rsidR="00E93641" w:rsidRPr="00E66EB6">
              <w:rPr>
                <w:rFonts w:eastAsiaTheme="minorEastAsia"/>
                <w:sz w:val="18"/>
                <w:szCs w:val="18"/>
              </w:rPr>
              <w:t xml:space="preserve"> </w:t>
            </w:r>
            <w:r w:rsidRPr="00E66EB6">
              <w:rPr>
                <w:rFonts w:eastAsiaTheme="minorEastAsia"/>
                <w:sz w:val="18"/>
                <w:szCs w:val="18"/>
              </w:rPr>
              <w:t xml:space="preserve"> 4460</w:t>
            </w:r>
            <w:r w:rsidR="00E93641" w:rsidRPr="00E66EB6">
              <w:rPr>
                <w:rFonts w:eastAsiaTheme="minorEastAsia"/>
                <w:sz w:val="18"/>
                <w:szCs w:val="18"/>
              </w:rPr>
              <w:t xml:space="preserve"> </w:t>
            </w:r>
            <w:r w:rsidRPr="00E66EB6">
              <w:rPr>
                <w:rFonts w:eastAsiaTheme="minorEastAsia"/>
                <w:sz w:val="18"/>
                <w:szCs w:val="18"/>
              </w:rPr>
              <w:t xml:space="preserve"> 20292</w:t>
            </w:r>
            <w:r w:rsidR="00E93641" w:rsidRPr="00E66EB6">
              <w:rPr>
                <w:rFonts w:eastAsiaTheme="minorEastAsia"/>
                <w:sz w:val="18"/>
                <w:szCs w:val="18"/>
              </w:rPr>
              <w:t xml:space="preserve"> </w:t>
            </w:r>
            <w:r w:rsidRPr="00E66EB6">
              <w:rPr>
                <w:rFonts w:eastAsiaTheme="minorEastAsia"/>
                <w:sz w:val="18"/>
                <w:szCs w:val="18"/>
              </w:rPr>
              <w:t xml:space="preserve"> 45210</w:t>
            </w:r>
            <w:r w:rsidR="00E93641" w:rsidRPr="00E66EB6">
              <w:rPr>
                <w:rFonts w:eastAsiaTheme="minorEastAsia"/>
                <w:sz w:val="18"/>
                <w:szCs w:val="18"/>
              </w:rPr>
              <w:t xml:space="preserve"> </w:t>
            </w:r>
            <w:r w:rsidRPr="00E66EB6">
              <w:rPr>
                <w:rFonts w:eastAsiaTheme="minorEastAsia"/>
                <w:sz w:val="18"/>
                <w:szCs w:val="18"/>
              </w:rPr>
              <w:t xml:space="preserve"> 61042</w:t>
            </w:r>
            <w:r w:rsidR="00E93641" w:rsidRPr="00E66EB6">
              <w:rPr>
                <w:rFonts w:eastAsiaTheme="minorEastAsia"/>
                <w:sz w:val="18"/>
                <w:szCs w:val="18"/>
              </w:rPr>
              <w:t xml:space="preserve"> </w:t>
            </w:r>
            <w:r w:rsidRPr="00E66EB6">
              <w:rPr>
                <w:rFonts w:eastAsiaTheme="minorEastAsia"/>
                <w:sz w:val="18"/>
                <w:szCs w:val="18"/>
              </w:rPr>
              <w:t xml:space="preserve"> 65089</w:t>
            </w:r>
            <w:r w:rsidR="00E93641" w:rsidRPr="00E66EB6">
              <w:rPr>
                <w:rFonts w:eastAsiaTheme="minorEastAsia"/>
                <w:sz w:val="18"/>
                <w:szCs w:val="18"/>
              </w:rPr>
              <w:t xml:space="preserve"> </w:t>
            </w:r>
            <w:r w:rsidRPr="00E66EB6">
              <w:rPr>
                <w:rFonts w:eastAsiaTheme="minorEastAsia"/>
                <w:sz w:val="18"/>
                <w:szCs w:val="18"/>
              </w:rPr>
              <w:t xml:space="preserve"> 65502</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0AAB283" w14:textId="77777777" w:rsidTr="00462034">
        <w:tc>
          <w:tcPr>
            <w:tcW w:w="709" w:type="dxa"/>
            <w:shd w:val="clear" w:color="auto" w:fill="auto"/>
            <w:vAlign w:val="center"/>
          </w:tcPr>
          <w:p w14:paraId="1821EFFA" w14:textId="77777777" w:rsidR="007A71FB" w:rsidRPr="00E66EB6" w:rsidRDefault="007A71FB" w:rsidP="00462034">
            <w:pPr>
              <w:jc w:val="center"/>
              <w:rPr>
                <w:rFonts w:eastAsiaTheme="minorEastAsia"/>
                <w:sz w:val="18"/>
                <w:szCs w:val="18"/>
              </w:rPr>
            </w:pPr>
            <w:r w:rsidRPr="00E66EB6">
              <w:rPr>
                <w:rFonts w:eastAsiaTheme="minorEastAsia"/>
                <w:sz w:val="18"/>
                <w:szCs w:val="18"/>
              </w:rPr>
              <w:t>20</w:t>
            </w:r>
          </w:p>
        </w:tc>
        <w:tc>
          <w:tcPr>
            <w:tcW w:w="8931" w:type="dxa"/>
            <w:shd w:val="clear" w:color="auto" w:fill="auto"/>
          </w:tcPr>
          <w:p w14:paraId="6900041D" w14:textId="7BB164BA"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67</w:t>
            </w:r>
            <w:r w:rsidR="00E93641" w:rsidRPr="00E66EB6">
              <w:rPr>
                <w:rFonts w:eastAsiaTheme="minorEastAsia"/>
                <w:sz w:val="18"/>
                <w:szCs w:val="18"/>
              </w:rPr>
              <w:t xml:space="preserve"> </w:t>
            </w:r>
            <w:r w:rsidRPr="00E66EB6">
              <w:rPr>
                <w:rFonts w:eastAsiaTheme="minorEastAsia"/>
                <w:sz w:val="18"/>
                <w:szCs w:val="18"/>
              </w:rPr>
              <w:t xml:space="preserve"> 923</w:t>
            </w:r>
            <w:r w:rsidR="00E93641" w:rsidRPr="00E66EB6">
              <w:rPr>
                <w:rFonts w:eastAsiaTheme="minorEastAsia"/>
                <w:sz w:val="18"/>
                <w:szCs w:val="18"/>
              </w:rPr>
              <w:t xml:space="preserve"> </w:t>
            </w:r>
            <w:r w:rsidRPr="00E66EB6">
              <w:rPr>
                <w:rFonts w:eastAsiaTheme="minorEastAsia"/>
                <w:sz w:val="18"/>
                <w:szCs w:val="18"/>
              </w:rPr>
              <w:t xml:space="preserve"> 6162</w:t>
            </w:r>
            <w:r w:rsidR="00E93641" w:rsidRPr="00E66EB6">
              <w:rPr>
                <w:rFonts w:eastAsiaTheme="minorEastAsia"/>
                <w:sz w:val="18"/>
                <w:szCs w:val="18"/>
              </w:rPr>
              <w:t xml:space="preserve"> </w:t>
            </w:r>
            <w:r w:rsidRPr="00E66EB6">
              <w:rPr>
                <w:rFonts w:eastAsiaTheme="minorEastAsia"/>
                <w:sz w:val="18"/>
                <w:szCs w:val="18"/>
              </w:rPr>
              <w:t xml:space="preserve"> 21653</w:t>
            </w:r>
            <w:r w:rsidR="00E93641" w:rsidRPr="00E66EB6">
              <w:rPr>
                <w:rFonts w:eastAsiaTheme="minorEastAsia"/>
                <w:sz w:val="18"/>
                <w:szCs w:val="18"/>
              </w:rPr>
              <w:t xml:space="preserve"> </w:t>
            </w:r>
            <w:r w:rsidRPr="00E66EB6">
              <w:rPr>
                <w:rFonts w:eastAsiaTheme="minorEastAsia"/>
                <w:sz w:val="18"/>
                <w:szCs w:val="18"/>
              </w:rPr>
              <w:t xml:space="preserve"> 43879</w:t>
            </w:r>
            <w:r w:rsidR="00E93641" w:rsidRPr="00E66EB6">
              <w:rPr>
                <w:rFonts w:eastAsiaTheme="minorEastAsia"/>
                <w:sz w:val="18"/>
                <w:szCs w:val="18"/>
              </w:rPr>
              <w:t xml:space="preserve"> </w:t>
            </w:r>
            <w:r w:rsidRPr="00E66EB6">
              <w:rPr>
                <w:rFonts w:eastAsiaTheme="minorEastAsia"/>
                <w:sz w:val="18"/>
                <w:szCs w:val="18"/>
              </w:rPr>
              <w:t xml:space="preserve"> 59370</w:t>
            </w:r>
            <w:r w:rsidR="00E93641" w:rsidRPr="00E66EB6">
              <w:rPr>
                <w:rFonts w:eastAsiaTheme="minorEastAsia"/>
                <w:sz w:val="18"/>
                <w:szCs w:val="18"/>
              </w:rPr>
              <w:t xml:space="preserve"> </w:t>
            </w:r>
            <w:r w:rsidRPr="00E66EB6">
              <w:rPr>
                <w:rFonts w:eastAsiaTheme="minorEastAsia"/>
                <w:sz w:val="18"/>
                <w:szCs w:val="18"/>
              </w:rPr>
              <w:t xml:space="preserve"> 64608</w:t>
            </w:r>
            <w:r w:rsidR="00E93641" w:rsidRPr="00E66EB6">
              <w:rPr>
                <w:rFonts w:eastAsiaTheme="minorEastAsia"/>
                <w:sz w:val="18"/>
                <w:szCs w:val="18"/>
              </w:rPr>
              <w:t xml:space="preserve"> </w:t>
            </w:r>
            <w:r w:rsidRPr="00E66EB6">
              <w:rPr>
                <w:rFonts w:eastAsiaTheme="minorEastAsia"/>
                <w:sz w:val="18"/>
                <w:szCs w:val="18"/>
              </w:rPr>
              <w:t xml:space="preserve"> 65464</w:t>
            </w:r>
            <w:r w:rsidR="00E93641" w:rsidRPr="00E66EB6">
              <w:rPr>
                <w:rFonts w:eastAsiaTheme="minorEastAsia"/>
                <w:sz w:val="18"/>
                <w:szCs w:val="18"/>
              </w:rPr>
              <w:t xml:space="preserve"> </w:t>
            </w:r>
            <w:r w:rsidRPr="00E66EB6">
              <w:rPr>
                <w:rFonts w:eastAsiaTheme="minorEastAsia"/>
                <w:sz w:val="18"/>
                <w:szCs w:val="18"/>
              </w:rPr>
              <w:t xml:space="preserve"> 65531</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2E83C66" w14:textId="77777777" w:rsidTr="00462034">
        <w:tc>
          <w:tcPr>
            <w:tcW w:w="709" w:type="dxa"/>
            <w:shd w:val="clear" w:color="auto" w:fill="auto"/>
            <w:vAlign w:val="center"/>
          </w:tcPr>
          <w:p w14:paraId="6F8F2D98" w14:textId="77777777" w:rsidR="007A71FB" w:rsidRPr="00E66EB6" w:rsidRDefault="007A71FB" w:rsidP="00462034">
            <w:pPr>
              <w:jc w:val="center"/>
              <w:rPr>
                <w:rFonts w:eastAsiaTheme="minorEastAsia"/>
                <w:sz w:val="18"/>
                <w:szCs w:val="18"/>
              </w:rPr>
            </w:pPr>
            <w:r w:rsidRPr="00E66EB6">
              <w:rPr>
                <w:rFonts w:eastAsiaTheme="minorEastAsia"/>
                <w:sz w:val="18"/>
                <w:szCs w:val="18"/>
              </w:rPr>
              <w:t>21</w:t>
            </w:r>
          </w:p>
        </w:tc>
        <w:tc>
          <w:tcPr>
            <w:tcW w:w="8931" w:type="dxa"/>
            <w:shd w:val="clear" w:color="auto" w:fill="auto"/>
          </w:tcPr>
          <w:p w14:paraId="62D51089" w14:textId="5D0CDC67"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201</w:t>
            </w:r>
            <w:r w:rsidR="00E93641" w:rsidRPr="00E66EB6">
              <w:rPr>
                <w:rFonts w:eastAsiaTheme="minorEastAsia"/>
                <w:sz w:val="18"/>
                <w:szCs w:val="18"/>
              </w:rPr>
              <w:t xml:space="preserve"> </w:t>
            </w:r>
            <w:r w:rsidRPr="00E66EB6">
              <w:rPr>
                <w:rFonts w:eastAsiaTheme="minorEastAsia"/>
                <w:sz w:val="18"/>
                <w:szCs w:val="18"/>
              </w:rPr>
              <w:t xml:space="preserve"> 1702</w:t>
            </w:r>
            <w:r w:rsidR="00E93641" w:rsidRPr="00E66EB6">
              <w:rPr>
                <w:rFonts w:eastAsiaTheme="minorEastAsia"/>
                <w:sz w:val="18"/>
                <w:szCs w:val="18"/>
              </w:rPr>
              <w:t xml:space="preserve"> </w:t>
            </w:r>
            <w:r w:rsidRPr="00E66EB6">
              <w:rPr>
                <w:rFonts w:eastAsiaTheme="minorEastAsia"/>
                <w:sz w:val="18"/>
                <w:szCs w:val="18"/>
              </w:rPr>
              <w:t xml:space="preserve"> 7997</w:t>
            </w:r>
            <w:r w:rsidR="00E93641" w:rsidRPr="00E66EB6">
              <w:rPr>
                <w:rFonts w:eastAsiaTheme="minorEastAsia"/>
                <w:sz w:val="18"/>
                <w:szCs w:val="18"/>
              </w:rPr>
              <w:t xml:space="preserve"> </w:t>
            </w:r>
            <w:r w:rsidRPr="00E66EB6">
              <w:rPr>
                <w:rFonts w:eastAsiaTheme="minorEastAsia"/>
                <w:sz w:val="18"/>
                <w:szCs w:val="18"/>
              </w:rPr>
              <w:t xml:space="preserve"> 22859</w:t>
            </w:r>
            <w:r w:rsidR="00E93641" w:rsidRPr="00E66EB6">
              <w:rPr>
                <w:rFonts w:eastAsiaTheme="minorEastAsia"/>
                <w:sz w:val="18"/>
                <w:szCs w:val="18"/>
              </w:rPr>
              <w:t xml:space="preserve"> </w:t>
            </w:r>
            <w:r w:rsidRPr="00E66EB6">
              <w:rPr>
                <w:rFonts w:eastAsiaTheme="minorEastAsia"/>
                <w:sz w:val="18"/>
                <w:szCs w:val="18"/>
              </w:rPr>
              <w:t xml:space="preserve"> 42645</w:t>
            </w:r>
            <w:r w:rsidR="00E93641" w:rsidRPr="00E66EB6">
              <w:rPr>
                <w:rFonts w:eastAsiaTheme="minorEastAsia"/>
                <w:sz w:val="18"/>
                <w:szCs w:val="18"/>
              </w:rPr>
              <w:t xml:space="preserve"> </w:t>
            </w:r>
            <w:r w:rsidRPr="00E66EB6">
              <w:rPr>
                <w:rFonts w:eastAsiaTheme="minorEastAsia"/>
                <w:sz w:val="18"/>
                <w:szCs w:val="18"/>
              </w:rPr>
              <w:t xml:space="preserve"> 57507</w:t>
            </w:r>
            <w:r w:rsidR="00E93641" w:rsidRPr="00E66EB6">
              <w:rPr>
                <w:rFonts w:eastAsiaTheme="minorEastAsia"/>
                <w:sz w:val="18"/>
                <w:szCs w:val="18"/>
              </w:rPr>
              <w:t xml:space="preserve"> </w:t>
            </w:r>
            <w:r w:rsidRPr="00E66EB6">
              <w:rPr>
                <w:rFonts w:eastAsiaTheme="minorEastAsia"/>
                <w:sz w:val="18"/>
                <w:szCs w:val="18"/>
              </w:rPr>
              <w:t xml:space="preserve"> 63802</w:t>
            </w:r>
            <w:r w:rsidR="00E93641" w:rsidRPr="00E66EB6">
              <w:rPr>
                <w:rFonts w:eastAsiaTheme="minorEastAsia"/>
                <w:sz w:val="18"/>
                <w:szCs w:val="18"/>
              </w:rPr>
              <w:t xml:space="preserve"> </w:t>
            </w:r>
            <w:r w:rsidRPr="00E66EB6">
              <w:rPr>
                <w:rFonts w:eastAsiaTheme="minorEastAsia"/>
                <w:sz w:val="18"/>
                <w:szCs w:val="18"/>
              </w:rPr>
              <w:t xml:space="preserve"> 65303</w:t>
            </w:r>
            <w:r w:rsidR="00E93641" w:rsidRPr="00E66EB6">
              <w:rPr>
                <w:rFonts w:eastAsiaTheme="minorEastAsia"/>
                <w:sz w:val="18"/>
                <w:szCs w:val="18"/>
              </w:rPr>
              <w:t xml:space="preserve"> </w:t>
            </w:r>
            <w:r w:rsidRPr="00E66EB6">
              <w:rPr>
                <w:rFonts w:eastAsiaTheme="minorEastAsia"/>
                <w:sz w:val="18"/>
                <w:szCs w:val="18"/>
              </w:rPr>
              <w:t xml:space="preserve"> 65504</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79F930D8" w14:textId="77777777" w:rsidTr="00462034">
        <w:tc>
          <w:tcPr>
            <w:tcW w:w="709" w:type="dxa"/>
            <w:shd w:val="clear" w:color="auto" w:fill="auto"/>
            <w:vAlign w:val="center"/>
          </w:tcPr>
          <w:p w14:paraId="4261ECB9" w14:textId="77777777" w:rsidR="007A71FB" w:rsidRPr="00E66EB6" w:rsidRDefault="007A71FB" w:rsidP="00462034">
            <w:pPr>
              <w:jc w:val="center"/>
              <w:rPr>
                <w:rFonts w:eastAsiaTheme="minorEastAsia"/>
                <w:sz w:val="18"/>
                <w:szCs w:val="18"/>
              </w:rPr>
            </w:pPr>
            <w:r w:rsidRPr="00E66EB6">
              <w:rPr>
                <w:rFonts w:eastAsiaTheme="minorEastAsia"/>
                <w:sz w:val="18"/>
                <w:szCs w:val="18"/>
              </w:rPr>
              <w:t>22</w:t>
            </w:r>
          </w:p>
        </w:tc>
        <w:tc>
          <w:tcPr>
            <w:tcW w:w="8931" w:type="dxa"/>
            <w:shd w:val="clear" w:color="auto" w:fill="auto"/>
          </w:tcPr>
          <w:p w14:paraId="41C33C9D" w14:textId="140398AA"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61</w:t>
            </w:r>
            <w:r w:rsidR="00E93641" w:rsidRPr="00E66EB6">
              <w:rPr>
                <w:rFonts w:eastAsiaTheme="minorEastAsia"/>
                <w:sz w:val="18"/>
                <w:szCs w:val="18"/>
              </w:rPr>
              <w:t xml:space="preserve"> </w:t>
            </w:r>
            <w:r w:rsidRPr="00E66EB6">
              <w:rPr>
                <w:rFonts w:eastAsiaTheme="minorEastAsia"/>
                <w:sz w:val="18"/>
                <w:szCs w:val="18"/>
              </w:rPr>
              <w:t xml:space="preserve"> 530</w:t>
            </w:r>
            <w:r w:rsidR="00E93641" w:rsidRPr="00E66EB6">
              <w:rPr>
                <w:rFonts w:eastAsiaTheme="minorEastAsia"/>
                <w:sz w:val="18"/>
                <w:szCs w:val="18"/>
              </w:rPr>
              <w:t xml:space="preserve"> </w:t>
            </w:r>
            <w:r w:rsidRPr="00E66EB6">
              <w:rPr>
                <w:rFonts w:eastAsiaTheme="minorEastAsia"/>
                <w:sz w:val="18"/>
                <w:szCs w:val="18"/>
              </w:rPr>
              <w:t xml:space="preserve"> 2824</w:t>
            </w:r>
            <w:r w:rsidR="00E93641" w:rsidRPr="00E66EB6">
              <w:rPr>
                <w:rFonts w:eastAsiaTheme="minorEastAsia"/>
                <w:sz w:val="18"/>
                <w:szCs w:val="18"/>
              </w:rPr>
              <w:t xml:space="preserve"> </w:t>
            </w:r>
            <w:r w:rsidRPr="00E66EB6">
              <w:rPr>
                <w:rFonts w:eastAsiaTheme="minorEastAsia"/>
                <w:sz w:val="18"/>
                <w:szCs w:val="18"/>
              </w:rPr>
              <w:t xml:space="preserve"> 9939</w:t>
            </w:r>
            <w:r w:rsidR="00E93641" w:rsidRPr="00E66EB6">
              <w:rPr>
                <w:rFonts w:eastAsiaTheme="minorEastAsia"/>
                <w:sz w:val="18"/>
                <w:szCs w:val="18"/>
              </w:rPr>
              <w:t xml:space="preserve"> </w:t>
            </w:r>
            <w:r w:rsidRPr="00E66EB6">
              <w:rPr>
                <w:rFonts w:eastAsiaTheme="minorEastAsia"/>
                <w:sz w:val="18"/>
                <w:szCs w:val="18"/>
              </w:rPr>
              <w:t xml:space="preserve"> 23967</w:t>
            </w:r>
            <w:r w:rsidR="00E93641" w:rsidRPr="00E66EB6">
              <w:rPr>
                <w:rFonts w:eastAsiaTheme="minorEastAsia"/>
                <w:sz w:val="18"/>
                <w:szCs w:val="18"/>
              </w:rPr>
              <w:t xml:space="preserve"> </w:t>
            </w:r>
            <w:r w:rsidRPr="00E66EB6">
              <w:rPr>
                <w:rFonts w:eastAsiaTheme="minorEastAsia"/>
                <w:sz w:val="18"/>
                <w:szCs w:val="18"/>
              </w:rPr>
              <w:t xml:space="preserve"> 41557</w:t>
            </w:r>
            <w:r w:rsidR="00E93641" w:rsidRPr="00E66EB6">
              <w:rPr>
                <w:rFonts w:eastAsiaTheme="minorEastAsia"/>
                <w:sz w:val="18"/>
                <w:szCs w:val="18"/>
              </w:rPr>
              <w:t xml:space="preserve"> </w:t>
            </w:r>
            <w:r w:rsidRPr="00E66EB6">
              <w:rPr>
                <w:rFonts w:eastAsiaTheme="minorEastAsia"/>
                <w:sz w:val="18"/>
                <w:szCs w:val="18"/>
              </w:rPr>
              <w:t xml:space="preserve"> 55585</w:t>
            </w:r>
            <w:r w:rsidR="00E93641" w:rsidRPr="00E66EB6">
              <w:rPr>
                <w:rFonts w:eastAsiaTheme="minorEastAsia"/>
                <w:sz w:val="18"/>
                <w:szCs w:val="18"/>
              </w:rPr>
              <w:t xml:space="preserve"> </w:t>
            </w:r>
            <w:r w:rsidRPr="00E66EB6">
              <w:rPr>
                <w:rFonts w:eastAsiaTheme="minorEastAsia"/>
                <w:sz w:val="18"/>
                <w:szCs w:val="18"/>
              </w:rPr>
              <w:t xml:space="preserve"> 62700</w:t>
            </w:r>
            <w:r w:rsidR="00E93641" w:rsidRPr="00E66EB6">
              <w:rPr>
                <w:rFonts w:eastAsiaTheme="minorEastAsia"/>
                <w:sz w:val="18"/>
                <w:szCs w:val="18"/>
              </w:rPr>
              <w:t xml:space="preserve"> </w:t>
            </w:r>
            <w:r w:rsidRPr="00E66EB6">
              <w:rPr>
                <w:rFonts w:eastAsiaTheme="minorEastAsia"/>
                <w:sz w:val="18"/>
                <w:szCs w:val="18"/>
              </w:rPr>
              <w:t xml:space="preserve"> 64994</w:t>
            </w:r>
            <w:r w:rsidR="00E93641" w:rsidRPr="00E66EB6">
              <w:rPr>
                <w:rFonts w:eastAsiaTheme="minorEastAsia"/>
                <w:sz w:val="18"/>
                <w:szCs w:val="18"/>
              </w:rPr>
              <w:t xml:space="preserve"> </w:t>
            </w:r>
            <w:r w:rsidRPr="00E66EB6">
              <w:rPr>
                <w:rFonts w:eastAsiaTheme="minorEastAsia"/>
                <w:sz w:val="18"/>
                <w:szCs w:val="18"/>
              </w:rPr>
              <w:t xml:space="preserve"> 65464</w:t>
            </w:r>
            <w:r w:rsidR="00E93641" w:rsidRPr="00E66EB6">
              <w:rPr>
                <w:rFonts w:eastAsiaTheme="minorEastAsia"/>
                <w:sz w:val="18"/>
                <w:szCs w:val="18"/>
              </w:rPr>
              <w:t xml:space="preserve"> </w:t>
            </w:r>
            <w:r w:rsidRPr="00E66EB6">
              <w:rPr>
                <w:rFonts w:eastAsiaTheme="minorEastAsia"/>
                <w:sz w:val="18"/>
                <w:szCs w:val="18"/>
              </w:rPr>
              <w:t xml:space="preserve"> 65525</w:t>
            </w:r>
            <w:r w:rsidR="00E93641" w:rsidRPr="00E66EB6">
              <w:rPr>
                <w:rFonts w:eastAsiaTheme="minorEastAsia"/>
                <w:sz w:val="18"/>
                <w:szCs w:val="18"/>
              </w:rPr>
              <w:t xml:space="preserve"> </w:t>
            </w:r>
            <w:r w:rsidRPr="00E66EB6">
              <w:rPr>
                <w:rFonts w:eastAsiaTheme="minorEastAsia"/>
                <w:sz w:val="18"/>
                <w:szCs w:val="18"/>
              </w:rPr>
              <w:t xml:space="preserve"> 65536</w:t>
            </w:r>
            <w:r w:rsidR="00E93641" w:rsidRPr="00E66EB6">
              <w:rPr>
                <w:rFonts w:eastAsiaTheme="minorEastAsia"/>
                <w:sz w:val="18"/>
                <w:szCs w:val="18"/>
              </w:rPr>
              <w:t xml:space="preserve"> </w:t>
            </w:r>
          </w:p>
        </w:tc>
      </w:tr>
      <w:tr w:rsidR="007A71FB" w:rsidRPr="00E66EB6" w14:paraId="0E899699" w14:textId="77777777" w:rsidTr="00462034">
        <w:tc>
          <w:tcPr>
            <w:tcW w:w="709" w:type="dxa"/>
            <w:shd w:val="clear" w:color="auto" w:fill="auto"/>
            <w:vAlign w:val="center"/>
          </w:tcPr>
          <w:p w14:paraId="67D3B831" w14:textId="77777777" w:rsidR="007A71FB" w:rsidRPr="00E66EB6" w:rsidRDefault="007A71FB" w:rsidP="00462034">
            <w:pPr>
              <w:jc w:val="center"/>
              <w:rPr>
                <w:rFonts w:eastAsiaTheme="minorEastAsia"/>
                <w:sz w:val="18"/>
                <w:szCs w:val="18"/>
              </w:rPr>
            </w:pPr>
            <w:r w:rsidRPr="00E66EB6">
              <w:rPr>
                <w:rFonts w:eastAsiaTheme="minorEastAsia"/>
                <w:sz w:val="18"/>
                <w:szCs w:val="18"/>
              </w:rPr>
              <w:t>23</w:t>
            </w:r>
          </w:p>
        </w:tc>
        <w:tc>
          <w:tcPr>
            <w:tcW w:w="8931" w:type="dxa"/>
            <w:shd w:val="clear" w:color="auto" w:fill="auto"/>
          </w:tcPr>
          <w:p w14:paraId="404E1507" w14:textId="5DF13373"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180</w:t>
            </w:r>
            <w:r w:rsidR="00E93641" w:rsidRPr="00E66EB6">
              <w:rPr>
                <w:rFonts w:eastAsiaTheme="minorEastAsia"/>
                <w:sz w:val="18"/>
                <w:szCs w:val="18"/>
              </w:rPr>
              <w:t xml:space="preserve"> </w:t>
            </w:r>
            <w:r w:rsidRPr="00E66EB6">
              <w:rPr>
                <w:rFonts w:eastAsiaTheme="minorEastAsia"/>
                <w:sz w:val="18"/>
                <w:szCs w:val="18"/>
              </w:rPr>
              <w:t xml:space="preserve"> 1078</w:t>
            </w:r>
            <w:r w:rsidR="00E93641" w:rsidRPr="00E66EB6">
              <w:rPr>
                <w:rFonts w:eastAsiaTheme="minorEastAsia"/>
                <w:sz w:val="18"/>
                <w:szCs w:val="18"/>
              </w:rPr>
              <w:t xml:space="preserve"> </w:t>
            </w:r>
            <w:r w:rsidRPr="00E66EB6">
              <w:rPr>
                <w:rFonts w:eastAsiaTheme="minorEastAsia"/>
                <w:sz w:val="18"/>
                <w:szCs w:val="18"/>
              </w:rPr>
              <w:t xml:space="preserve"> 4213</w:t>
            </w:r>
            <w:r w:rsidR="00E93641" w:rsidRPr="00E66EB6">
              <w:rPr>
                <w:rFonts w:eastAsiaTheme="minorEastAsia"/>
                <w:sz w:val="18"/>
                <w:szCs w:val="18"/>
              </w:rPr>
              <w:t xml:space="preserve"> </w:t>
            </w:r>
            <w:r w:rsidRPr="00E66EB6">
              <w:rPr>
                <w:rFonts w:eastAsiaTheme="minorEastAsia"/>
                <w:sz w:val="18"/>
                <w:szCs w:val="18"/>
              </w:rPr>
              <w:t xml:space="preserve"> 11864</w:t>
            </w:r>
            <w:r w:rsidR="00E93641" w:rsidRPr="00E66EB6">
              <w:rPr>
                <w:rFonts w:eastAsiaTheme="minorEastAsia"/>
                <w:sz w:val="18"/>
                <w:szCs w:val="18"/>
              </w:rPr>
              <w:t xml:space="preserve"> </w:t>
            </w:r>
            <w:r w:rsidRPr="00E66EB6">
              <w:rPr>
                <w:rFonts w:eastAsiaTheme="minorEastAsia"/>
                <w:sz w:val="18"/>
                <w:szCs w:val="18"/>
              </w:rPr>
              <w:t xml:space="preserve"> 24931</w:t>
            </w:r>
            <w:r w:rsidR="00E93641" w:rsidRPr="00E66EB6">
              <w:rPr>
                <w:rFonts w:eastAsiaTheme="minorEastAsia"/>
                <w:sz w:val="18"/>
                <w:szCs w:val="18"/>
              </w:rPr>
              <w:t xml:space="preserve"> </w:t>
            </w:r>
            <w:r w:rsidRPr="00E66EB6">
              <w:rPr>
                <w:rFonts w:eastAsiaTheme="minorEastAsia"/>
                <w:sz w:val="18"/>
                <w:szCs w:val="18"/>
              </w:rPr>
              <w:t xml:space="preserve"> 40550</w:t>
            </w:r>
            <w:r w:rsidR="00E93641" w:rsidRPr="00E66EB6">
              <w:rPr>
                <w:rFonts w:eastAsiaTheme="minorEastAsia"/>
                <w:sz w:val="18"/>
                <w:szCs w:val="18"/>
              </w:rPr>
              <w:t xml:space="preserve"> </w:t>
            </w:r>
            <w:r w:rsidRPr="00E66EB6">
              <w:rPr>
                <w:rFonts w:eastAsiaTheme="minorEastAsia"/>
                <w:sz w:val="18"/>
                <w:szCs w:val="18"/>
              </w:rPr>
              <w:t xml:space="preserve"> 53617</w:t>
            </w:r>
            <w:r w:rsidR="00E93641" w:rsidRPr="00E66EB6">
              <w:rPr>
                <w:rFonts w:eastAsiaTheme="minorEastAsia"/>
                <w:sz w:val="18"/>
                <w:szCs w:val="18"/>
              </w:rPr>
              <w:t xml:space="preserve"> </w:t>
            </w:r>
            <w:r w:rsidRPr="00E66EB6">
              <w:rPr>
                <w:rFonts w:eastAsiaTheme="minorEastAsia"/>
                <w:sz w:val="18"/>
                <w:szCs w:val="18"/>
              </w:rPr>
              <w:t xml:space="preserve"> 61268</w:t>
            </w:r>
            <w:r w:rsidR="00E93641" w:rsidRPr="00E66EB6">
              <w:rPr>
                <w:rFonts w:eastAsiaTheme="minorEastAsia"/>
                <w:sz w:val="18"/>
                <w:szCs w:val="18"/>
              </w:rPr>
              <w:t xml:space="preserve"> </w:t>
            </w:r>
            <w:r w:rsidRPr="00E66EB6">
              <w:rPr>
                <w:rFonts w:eastAsiaTheme="minorEastAsia"/>
                <w:sz w:val="18"/>
                <w:szCs w:val="18"/>
              </w:rPr>
              <w:t xml:space="preserve"> 64402</w:t>
            </w:r>
            <w:r w:rsidR="00E93641" w:rsidRPr="00E66EB6">
              <w:rPr>
                <w:rFonts w:eastAsiaTheme="minorEastAsia"/>
                <w:sz w:val="18"/>
                <w:szCs w:val="18"/>
              </w:rPr>
              <w:t xml:space="preserve"> </w:t>
            </w:r>
            <w:r w:rsidRPr="00E66EB6">
              <w:rPr>
                <w:rFonts w:eastAsiaTheme="minorEastAsia"/>
                <w:sz w:val="18"/>
                <w:szCs w:val="18"/>
              </w:rPr>
              <w:t xml:space="preserve"> 65300</w:t>
            </w:r>
            <w:r w:rsidR="00E93641" w:rsidRPr="00E66EB6">
              <w:rPr>
                <w:rFonts w:eastAsiaTheme="minorEastAsia"/>
                <w:sz w:val="18"/>
                <w:szCs w:val="18"/>
              </w:rPr>
              <w:t xml:space="preserve"> </w:t>
            </w:r>
            <w:r w:rsidRPr="00E66EB6">
              <w:rPr>
                <w:rFonts w:eastAsiaTheme="minorEastAsia"/>
                <w:sz w:val="18"/>
                <w:szCs w:val="18"/>
              </w:rPr>
              <w:t xml:space="preserve"> 65480</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BEB09AD" w14:textId="77777777" w:rsidTr="00462034">
        <w:tc>
          <w:tcPr>
            <w:tcW w:w="709" w:type="dxa"/>
            <w:shd w:val="clear" w:color="auto" w:fill="auto"/>
            <w:vAlign w:val="center"/>
          </w:tcPr>
          <w:p w14:paraId="4F631205" w14:textId="77777777" w:rsidR="007A71FB" w:rsidRPr="00E66EB6" w:rsidRDefault="007A71FB" w:rsidP="00462034">
            <w:pPr>
              <w:jc w:val="center"/>
              <w:rPr>
                <w:rFonts w:eastAsiaTheme="minorEastAsia"/>
                <w:sz w:val="18"/>
                <w:szCs w:val="18"/>
              </w:rPr>
            </w:pPr>
            <w:r w:rsidRPr="00E66EB6">
              <w:rPr>
                <w:rFonts w:eastAsiaTheme="minorEastAsia"/>
                <w:sz w:val="18"/>
                <w:szCs w:val="18"/>
              </w:rPr>
              <w:t>24</w:t>
            </w:r>
          </w:p>
        </w:tc>
        <w:tc>
          <w:tcPr>
            <w:tcW w:w="8931" w:type="dxa"/>
            <w:shd w:val="clear" w:color="auto" w:fill="auto"/>
          </w:tcPr>
          <w:p w14:paraId="26B72AA0" w14:textId="028751A3"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88</w:t>
            </w:r>
            <w:r w:rsidR="00E93641" w:rsidRPr="00E66EB6">
              <w:rPr>
                <w:rFonts w:eastAsiaTheme="minorEastAsia"/>
                <w:sz w:val="18"/>
                <w:szCs w:val="18"/>
              </w:rPr>
              <w:t xml:space="preserve"> </w:t>
            </w:r>
            <w:r w:rsidRPr="00E66EB6">
              <w:rPr>
                <w:rFonts w:eastAsiaTheme="minorEastAsia"/>
                <w:sz w:val="18"/>
                <w:szCs w:val="18"/>
              </w:rPr>
              <w:t xml:space="preserve"> 502</w:t>
            </w:r>
            <w:r w:rsidR="00E93641" w:rsidRPr="00E66EB6">
              <w:rPr>
                <w:rFonts w:eastAsiaTheme="minorEastAsia"/>
                <w:sz w:val="18"/>
                <w:szCs w:val="18"/>
              </w:rPr>
              <w:t xml:space="preserve"> </w:t>
            </w:r>
            <w:r w:rsidRPr="00E66EB6">
              <w:rPr>
                <w:rFonts w:eastAsiaTheme="minorEastAsia"/>
                <w:sz w:val="18"/>
                <w:szCs w:val="18"/>
              </w:rPr>
              <w:t xml:space="preserve"> 1967</w:t>
            </w:r>
            <w:r w:rsidR="00E93641" w:rsidRPr="00E66EB6">
              <w:rPr>
                <w:rFonts w:eastAsiaTheme="minorEastAsia"/>
                <w:sz w:val="18"/>
                <w:szCs w:val="18"/>
              </w:rPr>
              <w:t xml:space="preserve"> </w:t>
            </w:r>
            <w:r w:rsidRPr="00E66EB6">
              <w:rPr>
                <w:rFonts w:eastAsiaTheme="minorEastAsia"/>
                <w:sz w:val="18"/>
                <w:szCs w:val="18"/>
              </w:rPr>
              <w:t xml:space="preserve"> 5882</w:t>
            </w:r>
            <w:r w:rsidR="00E93641" w:rsidRPr="00E66EB6">
              <w:rPr>
                <w:rFonts w:eastAsiaTheme="minorEastAsia"/>
                <w:sz w:val="18"/>
                <w:szCs w:val="18"/>
              </w:rPr>
              <w:t xml:space="preserve"> </w:t>
            </w:r>
            <w:r w:rsidRPr="00E66EB6">
              <w:rPr>
                <w:rFonts w:eastAsiaTheme="minorEastAsia"/>
                <w:sz w:val="18"/>
                <w:szCs w:val="18"/>
              </w:rPr>
              <w:t xml:space="preserve"> 13783</w:t>
            </w:r>
            <w:r w:rsidR="00E93641" w:rsidRPr="00E66EB6">
              <w:rPr>
                <w:rFonts w:eastAsiaTheme="minorEastAsia"/>
                <w:sz w:val="18"/>
                <w:szCs w:val="18"/>
              </w:rPr>
              <w:t xml:space="preserve"> </w:t>
            </w:r>
            <w:r w:rsidRPr="00E66EB6">
              <w:rPr>
                <w:rFonts w:eastAsiaTheme="minorEastAsia"/>
                <w:sz w:val="18"/>
                <w:szCs w:val="18"/>
              </w:rPr>
              <w:t xml:space="preserve"> 25824</w:t>
            </w:r>
            <w:r w:rsidR="00E93641" w:rsidRPr="00E66EB6">
              <w:rPr>
                <w:rFonts w:eastAsiaTheme="minorEastAsia"/>
                <w:sz w:val="18"/>
                <w:szCs w:val="18"/>
              </w:rPr>
              <w:t xml:space="preserve"> </w:t>
            </w:r>
            <w:r w:rsidRPr="00E66EB6">
              <w:rPr>
                <w:rFonts w:eastAsiaTheme="minorEastAsia"/>
                <w:sz w:val="18"/>
                <w:szCs w:val="18"/>
              </w:rPr>
              <w:t xml:space="preserve"> 39680</w:t>
            </w:r>
            <w:r w:rsidR="00E93641" w:rsidRPr="00E66EB6">
              <w:rPr>
                <w:rFonts w:eastAsiaTheme="minorEastAsia"/>
                <w:sz w:val="18"/>
                <w:szCs w:val="18"/>
              </w:rPr>
              <w:t xml:space="preserve"> </w:t>
            </w:r>
            <w:r w:rsidRPr="00E66EB6">
              <w:rPr>
                <w:rFonts w:eastAsiaTheme="minorEastAsia"/>
                <w:sz w:val="18"/>
                <w:szCs w:val="18"/>
              </w:rPr>
              <w:t xml:space="preserve"> 51721</w:t>
            </w:r>
            <w:r w:rsidR="00E93641" w:rsidRPr="00E66EB6">
              <w:rPr>
                <w:rFonts w:eastAsiaTheme="minorEastAsia"/>
                <w:sz w:val="18"/>
                <w:szCs w:val="18"/>
              </w:rPr>
              <w:t xml:space="preserve"> </w:t>
            </w:r>
            <w:r w:rsidRPr="00E66EB6">
              <w:rPr>
                <w:rFonts w:eastAsiaTheme="minorEastAsia"/>
                <w:sz w:val="18"/>
                <w:szCs w:val="18"/>
              </w:rPr>
              <w:t xml:space="preserve"> 59622</w:t>
            </w:r>
            <w:r w:rsidR="00E93641" w:rsidRPr="00E66EB6">
              <w:rPr>
                <w:rFonts w:eastAsiaTheme="minorEastAsia"/>
                <w:sz w:val="18"/>
                <w:szCs w:val="18"/>
              </w:rPr>
              <w:t xml:space="preserve"> </w:t>
            </w:r>
            <w:r w:rsidRPr="00E66EB6">
              <w:rPr>
                <w:rFonts w:eastAsiaTheme="minorEastAsia"/>
                <w:sz w:val="18"/>
                <w:szCs w:val="18"/>
              </w:rPr>
              <w:t xml:space="preserve"> 63537</w:t>
            </w:r>
            <w:r w:rsidR="00E93641" w:rsidRPr="00E66EB6">
              <w:rPr>
                <w:rFonts w:eastAsiaTheme="minorEastAsia"/>
                <w:sz w:val="18"/>
                <w:szCs w:val="18"/>
              </w:rPr>
              <w:t xml:space="preserve"> </w:t>
            </w:r>
            <w:r w:rsidRPr="00E66EB6">
              <w:rPr>
                <w:rFonts w:eastAsiaTheme="minorEastAsia"/>
                <w:sz w:val="18"/>
                <w:szCs w:val="18"/>
              </w:rPr>
              <w:t xml:space="preserve"> 65002</w:t>
            </w:r>
            <w:r w:rsidR="00E93641" w:rsidRPr="00E66EB6">
              <w:rPr>
                <w:rFonts w:eastAsiaTheme="minorEastAsia"/>
                <w:sz w:val="18"/>
                <w:szCs w:val="18"/>
              </w:rPr>
              <w:t xml:space="preserve"> </w:t>
            </w:r>
            <w:r w:rsidRPr="00E66EB6">
              <w:rPr>
                <w:rFonts w:eastAsiaTheme="minorEastAsia"/>
                <w:sz w:val="18"/>
                <w:szCs w:val="18"/>
              </w:rPr>
              <w:t xml:space="preserve"> 65416</w:t>
            </w:r>
            <w:r w:rsidR="00E93641" w:rsidRPr="00E66EB6">
              <w:rPr>
                <w:rFonts w:eastAsiaTheme="minorEastAsia"/>
                <w:sz w:val="18"/>
                <w:szCs w:val="18"/>
              </w:rPr>
              <w:t xml:space="preserve"> </w:t>
            </w:r>
            <w:r w:rsidRPr="00E66EB6">
              <w:rPr>
                <w:rFonts w:eastAsiaTheme="minorEastAsia"/>
                <w:sz w:val="18"/>
                <w:szCs w:val="18"/>
              </w:rPr>
              <w:t xml:space="preserve"> 65504</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C9F402B" w14:textId="77777777" w:rsidTr="00462034">
        <w:tc>
          <w:tcPr>
            <w:tcW w:w="709" w:type="dxa"/>
            <w:shd w:val="clear" w:color="auto" w:fill="auto"/>
            <w:vAlign w:val="center"/>
          </w:tcPr>
          <w:p w14:paraId="62DF0B9C" w14:textId="77777777" w:rsidR="007A71FB" w:rsidRPr="00E66EB6" w:rsidRDefault="007A71FB" w:rsidP="00462034">
            <w:pPr>
              <w:jc w:val="center"/>
              <w:rPr>
                <w:rFonts w:eastAsiaTheme="minorEastAsia"/>
                <w:sz w:val="18"/>
                <w:szCs w:val="18"/>
              </w:rPr>
            </w:pPr>
            <w:r w:rsidRPr="00E66EB6">
              <w:rPr>
                <w:rFonts w:eastAsiaTheme="minorEastAsia"/>
                <w:sz w:val="18"/>
                <w:szCs w:val="18"/>
              </w:rPr>
              <w:t>25</w:t>
            </w:r>
          </w:p>
        </w:tc>
        <w:tc>
          <w:tcPr>
            <w:tcW w:w="8931" w:type="dxa"/>
            <w:shd w:val="clear" w:color="auto" w:fill="auto"/>
          </w:tcPr>
          <w:p w14:paraId="21CD50BE" w14:textId="1A479BA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55</w:t>
            </w:r>
            <w:r w:rsidR="00E93641" w:rsidRPr="00E66EB6">
              <w:rPr>
                <w:rFonts w:eastAsiaTheme="minorEastAsia"/>
                <w:sz w:val="18"/>
                <w:szCs w:val="18"/>
              </w:rPr>
              <w:t xml:space="preserve"> </w:t>
            </w:r>
            <w:r w:rsidRPr="00E66EB6">
              <w:rPr>
                <w:rFonts w:eastAsiaTheme="minorEastAsia"/>
                <w:sz w:val="18"/>
                <w:szCs w:val="18"/>
              </w:rPr>
              <w:t xml:space="preserve"> 286</w:t>
            </w:r>
            <w:r w:rsidR="00E93641" w:rsidRPr="00E66EB6">
              <w:rPr>
                <w:rFonts w:eastAsiaTheme="minorEastAsia"/>
                <w:sz w:val="18"/>
                <w:szCs w:val="18"/>
              </w:rPr>
              <w:t xml:space="preserve"> </w:t>
            </w:r>
            <w:r w:rsidRPr="00E66EB6">
              <w:rPr>
                <w:rFonts w:eastAsiaTheme="minorEastAsia"/>
                <w:sz w:val="18"/>
                <w:szCs w:val="18"/>
              </w:rPr>
              <w:t xml:space="preserve"> 1064</w:t>
            </w:r>
            <w:r w:rsidR="00E93641" w:rsidRPr="00E66EB6">
              <w:rPr>
                <w:rFonts w:eastAsiaTheme="minorEastAsia"/>
                <w:sz w:val="18"/>
                <w:szCs w:val="18"/>
              </w:rPr>
              <w:t xml:space="preserve"> </w:t>
            </w:r>
            <w:r w:rsidRPr="00E66EB6">
              <w:rPr>
                <w:rFonts w:eastAsiaTheme="minorEastAsia"/>
                <w:sz w:val="18"/>
                <w:szCs w:val="18"/>
              </w:rPr>
              <w:t xml:space="preserve"> 3165</w:t>
            </w:r>
            <w:r w:rsidR="00E93641" w:rsidRPr="00E66EB6">
              <w:rPr>
                <w:rFonts w:eastAsiaTheme="minorEastAsia"/>
                <w:sz w:val="18"/>
                <w:szCs w:val="18"/>
              </w:rPr>
              <w:t xml:space="preserve"> </w:t>
            </w:r>
            <w:r w:rsidRPr="00E66EB6">
              <w:rPr>
                <w:rFonts w:eastAsiaTheme="minorEastAsia"/>
                <w:sz w:val="18"/>
                <w:szCs w:val="18"/>
              </w:rPr>
              <w:t xml:space="preserve"> 7714</w:t>
            </w:r>
            <w:r w:rsidR="00E93641" w:rsidRPr="00E66EB6">
              <w:rPr>
                <w:rFonts w:eastAsiaTheme="minorEastAsia"/>
                <w:sz w:val="18"/>
                <w:szCs w:val="18"/>
              </w:rPr>
              <w:t xml:space="preserve"> </w:t>
            </w:r>
            <w:r w:rsidRPr="00E66EB6">
              <w:rPr>
                <w:rFonts w:eastAsiaTheme="minorEastAsia"/>
                <w:sz w:val="18"/>
                <w:szCs w:val="18"/>
              </w:rPr>
              <w:t xml:space="preserve"> 15614</w:t>
            </w:r>
            <w:r w:rsidR="00E93641" w:rsidRPr="00E66EB6">
              <w:rPr>
                <w:rFonts w:eastAsiaTheme="minorEastAsia"/>
                <w:sz w:val="18"/>
                <w:szCs w:val="18"/>
              </w:rPr>
              <w:t xml:space="preserve"> </w:t>
            </w:r>
            <w:r w:rsidRPr="00E66EB6">
              <w:rPr>
                <w:rFonts w:eastAsiaTheme="minorEastAsia"/>
                <w:sz w:val="18"/>
                <w:szCs w:val="18"/>
              </w:rPr>
              <w:t xml:space="preserve"> 26614</w:t>
            </w:r>
            <w:r w:rsidR="00E93641" w:rsidRPr="00E66EB6">
              <w:rPr>
                <w:rFonts w:eastAsiaTheme="minorEastAsia"/>
                <w:sz w:val="18"/>
                <w:szCs w:val="18"/>
              </w:rPr>
              <w:t xml:space="preserve"> </w:t>
            </w:r>
            <w:r w:rsidRPr="00E66EB6">
              <w:rPr>
                <w:rFonts w:eastAsiaTheme="minorEastAsia"/>
                <w:sz w:val="18"/>
                <w:szCs w:val="18"/>
              </w:rPr>
              <w:t xml:space="preserve"> 38897</w:t>
            </w:r>
            <w:r w:rsidR="00E93641" w:rsidRPr="00E66EB6">
              <w:rPr>
                <w:rFonts w:eastAsiaTheme="minorEastAsia"/>
                <w:sz w:val="18"/>
                <w:szCs w:val="18"/>
              </w:rPr>
              <w:t xml:space="preserve"> </w:t>
            </w:r>
            <w:r w:rsidRPr="00E66EB6">
              <w:rPr>
                <w:rFonts w:eastAsiaTheme="minorEastAsia"/>
                <w:sz w:val="18"/>
                <w:szCs w:val="18"/>
              </w:rPr>
              <w:t xml:space="preserve"> 49897</w:t>
            </w:r>
            <w:r w:rsidR="00E93641" w:rsidRPr="00E66EB6">
              <w:rPr>
                <w:rFonts w:eastAsiaTheme="minorEastAsia"/>
                <w:sz w:val="18"/>
                <w:szCs w:val="18"/>
              </w:rPr>
              <w:t xml:space="preserve"> </w:t>
            </w:r>
            <w:r w:rsidRPr="00E66EB6">
              <w:rPr>
                <w:rFonts w:eastAsiaTheme="minorEastAsia"/>
                <w:sz w:val="18"/>
                <w:szCs w:val="18"/>
              </w:rPr>
              <w:t xml:space="preserve"> 57797</w:t>
            </w:r>
            <w:r w:rsidR="00E93641" w:rsidRPr="00E66EB6">
              <w:rPr>
                <w:rFonts w:eastAsiaTheme="minorEastAsia"/>
                <w:sz w:val="18"/>
                <w:szCs w:val="18"/>
              </w:rPr>
              <w:t xml:space="preserve"> </w:t>
            </w:r>
            <w:r w:rsidRPr="00E66EB6">
              <w:rPr>
                <w:rFonts w:eastAsiaTheme="minorEastAsia"/>
                <w:sz w:val="18"/>
                <w:szCs w:val="18"/>
              </w:rPr>
              <w:t xml:space="preserve"> 62346</w:t>
            </w:r>
            <w:r w:rsidR="00E93641" w:rsidRPr="00E66EB6">
              <w:rPr>
                <w:rFonts w:eastAsiaTheme="minorEastAsia"/>
                <w:sz w:val="18"/>
                <w:szCs w:val="18"/>
              </w:rPr>
              <w:t xml:space="preserve"> </w:t>
            </w:r>
            <w:r w:rsidRPr="00E66EB6">
              <w:rPr>
                <w:rFonts w:eastAsiaTheme="minorEastAsia"/>
                <w:sz w:val="18"/>
                <w:szCs w:val="18"/>
              </w:rPr>
              <w:t xml:space="preserve"> 64447</w:t>
            </w:r>
            <w:r w:rsidR="00E93641" w:rsidRPr="00E66EB6">
              <w:rPr>
                <w:rFonts w:eastAsiaTheme="minorEastAsia"/>
                <w:sz w:val="18"/>
                <w:szCs w:val="18"/>
              </w:rPr>
              <w:t xml:space="preserve"> </w:t>
            </w:r>
            <w:r w:rsidRPr="00E66EB6">
              <w:rPr>
                <w:rFonts w:eastAsiaTheme="minorEastAsia"/>
                <w:sz w:val="18"/>
                <w:szCs w:val="18"/>
              </w:rPr>
              <w:t xml:space="preserve"> 65225</w:t>
            </w:r>
            <w:r w:rsidR="00E93641" w:rsidRPr="00E66EB6">
              <w:rPr>
                <w:rFonts w:eastAsiaTheme="minorEastAsia"/>
                <w:sz w:val="18"/>
                <w:szCs w:val="18"/>
              </w:rPr>
              <w:t xml:space="preserve"> </w:t>
            </w:r>
            <w:r w:rsidRPr="00E66EB6">
              <w:rPr>
                <w:rFonts w:eastAsiaTheme="minorEastAsia"/>
                <w:sz w:val="18"/>
                <w:szCs w:val="18"/>
              </w:rPr>
              <w:t xml:space="preserve"> 65456</w:t>
            </w:r>
            <w:r w:rsidR="00E93641" w:rsidRPr="00E66EB6">
              <w:rPr>
                <w:rFonts w:eastAsiaTheme="minorEastAsia"/>
                <w:sz w:val="18"/>
                <w:szCs w:val="18"/>
              </w:rPr>
              <w:t xml:space="preserve"> </w:t>
            </w:r>
            <w:r w:rsidRPr="00E66EB6">
              <w:rPr>
                <w:rFonts w:eastAsiaTheme="minorEastAsia"/>
                <w:sz w:val="18"/>
                <w:szCs w:val="18"/>
              </w:rPr>
              <w:t xml:space="preserve"> 65511</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0BA8C40A" w14:textId="77777777" w:rsidTr="00462034">
        <w:tc>
          <w:tcPr>
            <w:tcW w:w="709" w:type="dxa"/>
            <w:shd w:val="clear" w:color="auto" w:fill="auto"/>
            <w:vAlign w:val="center"/>
          </w:tcPr>
          <w:p w14:paraId="646DA5D5" w14:textId="77777777" w:rsidR="007A71FB" w:rsidRPr="00E66EB6" w:rsidRDefault="007A71FB" w:rsidP="00462034">
            <w:pPr>
              <w:jc w:val="center"/>
              <w:rPr>
                <w:rFonts w:eastAsiaTheme="minorEastAsia"/>
                <w:sz w:val="18"/>
                <w:szCs w:val="18"/>
              </w:rPr>
            </w:pPr>
            <w:r w:rsidRPr="00E66EB6">
              <w:rPr>
                <w:rFonts w:eastAsiaTheme="minorEastAsia"/>
                <w:sz w:val="18"/>
                <w:szCs w:val="18"/>
              </w:rPr>
              <w:t>26</w:t>
            </w:r>
          </w:p>
        </w:tc>
        <w:tc>
          <w:tcPr>
            <w:tcW w:w="8931" w:type="dxa"/>
            <w:shd w:val="clear" w:color="auto" w:fill="auto"/>
          </w:tcPr>
          <w:p w14:paraId="5D7FD204" w14:textId="305BFCBB"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156</w:t>
            </w:r>
            <w:r w:rsidR="00E93641" w:rsidRPr="00E66EB6">
              <w:rPr>
                <w:rFonts w:eastAsiaTheme="minorEastAsia"/>
                <w:sz w:val="18"/>
                <w:szCs w:val="18"/>
              </w:rPr>
              <w:t xml:space="preserve"> </w:t>
            </w:r>
            <w:r w:rsidRPr="00E66EB6">
              <w:rPr>
                <w:rFonts w:eastAsiaTheme="minorEastAsia"/>
                <w:sz w:val="18"/>
                <w:szCs w:val="18"/>
              </w:rPr>
              <w:t xml:space="preserve"> 637</w:t>
            </w:r>
            <w:r w:rsidR="00E93641" w:rsidRPr="00E66EB6">
              <w:rPr>
                <w:rFonts w:eastAsiaTheme="minorEastAsia"/>
                <w:sz w:val="18"/>
                <w:szCs w:val="18"/>
              </w:rPr>
              <w:t xml:space="preserve"> </w:t>
            </w:r>
            <w:r w:rsidRPr="00E66EB6">
              <w:rPr>
                <w:rFonts w:eastAsiaTheme="minorEastAsia"/>
                <w:sz w:val="18"/>
                <w:szCs w:val="18"/>
              </w:rPr>
              <w:t xml:space="preserve"> 1884</w:t>
            </w:r>
            <w:r w:rsidR="00E93641" w:rsidRPr="00E66EB6">
              <w:rPr>
                <w:rFonts w:eastAsiaTheme="minorEastAsia"/>
                <w:sz w:val="18"/>
                <w:szCs w:val="18"/>
              </w:rPr>
              <w:t xml:space="preserve"> </w:t>
            </w:r>
            <w:r w:rsidRPr="00E66EB6">
              <w:rPr>
                <w:rFonts w:eastAsiaTheme="minorEastAsia"/>
                <w:sz w:val="18"/>
                <w:szCs w:val="18"/>
              </w:rPr>
              <w:t xml:space="preserve"> 4605</w:t>
            </w:r>
            <w:r w:rsidR="00E93641" w:rsidRPr="00E66EB6">
              <w:rPr>
                <w:rFonts w:eastAsiaTheme="minorEastAsia"/>
                <w:sz w:val="18"/>
                <w:szCs w:val="18"/>
              </w:rPr>
              <w:t xml:space="preserve"> </w:t>
            </w:r>
            <w:r w:rsidRPr="00E66EB6">
              <w:rPr>
                <w:rFonts w:eastAsiaTheme="minorEastAsia"/>
                <w:sz w:val="18"/>
                <w:szCs w:val="18"/>
              </w:rPr>
              <w:t xml:space="preserve"> 9595</w:t>
            </w:r>
            <w:r w:rsidR="00E93641" w:rsidRPr="00E66EB6">
              <w:rPr>
                <w:rFonts w:eastAsiaTheme="minorEastAsia"/>
                <w:sz w:val="18"/>
                <w:szCs w:val="18"/>
              </w:rPr>
              <w:t xml:space="preserve"> </w:t>
            </w:r>
            <w:r w:rsidRPr="00E66EB6">
              <w:rPr>
                <w:rFonts w:eastAsiaTheme="minorEastAsia"/>
                <w:sz w:val="18"/>
                <w:szCs w:val="18"/>
              </w:rPr>
              <w:t xml:space="preserve"> 17291</w:t>
            </w:r>
            <w:r w:rsidR="00E93641" w:rsidRPr="00E66EB6">
              <w:rPr>
                <w:rFonts w:eastAsiaTheme="minorEastAsia"/>
                <w:sz w:val="18"/>
                <w:szCs w:val="18"/>
              </w:rPr>
              <w:t xml:space="preserve"> </w:t>
            </w:r>
            <w:r w:rsidRPr="00E66EB6">
              <w:rPr>
                <w:rFonts w:eastAsiaTheme="minorEastAsia"/>
                <w:sz w:val="18"/>
                <w:szCs w:val="18"/>
              </w:rPr>
              <w:t xml:space="preserve"> 27272</w:t>
            </w:r>
            <w:r w:rsidR="00E93641" w:rsidRPr="00E66EB6">
              <w:rPr>
                <w:rFonts w:eastAsiaTheme="minorEastAsia"/>
                <w:sz w:val="18"/>
                <w:szCs w:val="18"/>
              </w:rPr>
              <w:t xml:space="preserve"> </w:t>
            </w:r>
            <w:r w:rsidRPr="00E66EB6">
              <w:rPr>
                <w:rFonts w:eastAsiaTheme="minorEastAsia"/>
                <w:sz w:val="18"/>
                <w:szCs w:val="18"/>
              </w:rPr>
              <w:t xml:space="preserve"> 38156</w:t>
            </w:r>
            <w:r w:rsidR="00E93641" w:rsidRPr="00E66EB6">
              <w:rPr>
                <w:rFonts w:eastAsiaTheme="minorEastAsia"/>
                <w:sz w:val="18"/>
                <w:szCs w:val="18"/>
              </w:rPr>
              <w:t xml:space="preserve"> </w:t>
            </w:r>
            <w:r w:rsidRPr="00E66EB6">
              <w:rPr>
                <w:rFonts w:eastAsiaTheme="minorEastAsia"/>
                <w:sz w:val="18"/>
                <w:szCs w:val="18"/>
              </w:rPr>
              <w:t xml:space="preserve"> 48136</w:t>
            </w:r>
            <w:r w:rsidR="00E93641" w:rsidRPr="00E66EB6">
              <w:rPr>
                <w:rFonts w:eastAsiaTheme="minorEastAsia"/>
                <w:sz w:val="18"/>
                <w:szCs w:val="18"/>
              </w:rPr>
              <w:t xml:space="preserve"> </w:t>
            </w:r>
            <w:r w:rsidRPr="00E66EB6">
              <w:rPr>
                <w:rFonts w:eastAsiaTheme="minorEastAsia"/>
                <w:sz w:val="18"/>
                <w:szCs w:val="18"/>
              </w:rPr>
              <w:t xml:space="preserve"> 55832</w:t>
            </w:r>
            <w:r w:rsidR="00E93641" w:rsidRPr="00E66EB6">
              <w:rPr>
                <w:rFonts w:eastAsiaTheme="minorEastAsia"/>
                <w:sz w:val="18"/>
                <w:szCs w:val="18"/>
              </w:rPr>
              <w:t xml:space="preserve"> </w:t>
            </w:r>
            <w:r w:rsidRPr="00E66EB6">
              <w:rPr>
                <w:rFonts w:eastAsiaTheme="minorEastAsia"/>
                <w:sz w:val="18"/>
                <w:szCs w:val="18"/>
              </w:rPr>
              <w:t xml:space="preserve"> 60822</w:t>
            </w:r>
            <w:r w:rsidR="00E93641" w:rsidRPr="00E66EB6">
              <w:rPr>
                <w:rFonts w:eastAsiaTheme="minorEastAsia"/>
                <w:sz w:val="18"/>
                <w:szCs w:val="18"/>
              </w:rPr>
              <w:t xml:space="preserve"> </w:t>
            </w:r>
            <w:r w:rsidRPr="00E66EB6">
              <w:rPr>
                <w:rFonts w:eastAsiaTheme="minorEastAsia"/>
                <w:sz w:val="18"/>
                <w:szCs w:val="18"/>
              </w:rPr>
              <w:t xml:space="preserve"> 63543</w:t>
            </w:r>
            <w:r w:rsidR="00E93641" w:rsidRPr="00E66EB6">
              <w:rPr>
                <w:rFonts w:eastAsiaTheme="minorEastAsia"/>
                <w:sz w:val="18"/>
                <w:szCs w:val="18"/>
              </w:rPr>
              <w:t xml:space="preserve"> </w:t>
            </w:r>
            <w:r w:rsidRPr="00E66EB6">
              <w:rPr>
                <w:rFonts w:eastAsiaTheme="minorEastAsia"/>
                <w:sz w:val="18"/>
                <w:szCs w:val="18"/>
              </w:rPr>
              <w:t xml:space="preserve"> 64790</w:t>
            </w:r>
            <w:r w:rsidR="00E93641" w:rsidRPr="00E66EB6">
              <w:rPr>
                <w:rFonts w:eastAsiaTheme="minorEastAsia"/>
                <w:sz w:val="18"/>
                <w:szCs w:val="18"/>
              </w:rPr>
              <w:t xml:space="preserve"> </w:t>
            </w:r>
            <w:r w:rsidRPr="00E66EB6">
              <w:rPr>
                <w:rFonts w:eastAsiaTheme="minorEastAsia"/>
                <w:sz w:val="18"/>
                <w:szCs w:val="18"/>
              </w:rPr>
              <w:t xml:space="preserve"> 65271</w:t>
            </w:r>
            <w:r w:rsidR="00E93641" w:rsidRPr="00E66EB6">
              <w:rPr>
                <w:rFonts w:eastAsiaTheme="minorEastAsia"/>
                <w:sz w:val="18"/>
                <w:szCs w:val="18"/>
              </w:rPr>
              <w:t xml:space="preserve"> </w:t>
            </w:r>
            <w:r w:rsidRPr="00E66EB6">
              <w:rPr>
                <w:rFonts w:eastAsiaTheme="minorEastAsia"/>
                <w:sz w:val="18"/>
                <w:szCs w:val="18"/>
              </w:rPr>
              <w:t xml:space="preserve"> 65427</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1600B851" w14:textId="77777777" w:rsidTr="00462034">
        <w:tc>
          <w:tcPr>
            <w:tcW w:w="709" w:type="dxa"/>
            <w:shd w:val="clear" w:color="auto" w:fill="auto"/>
            <w:vAlign w:val="center"/>
          </w:tcPr>
          <w:p w14:paraId="64756C47" w14:textId="77777777" w:rsidR="007A71FB" w:rsidRPr="00E66EB6" w:rsidRDefault="007A71FB" w:rsidP="00462034">
            <w:pPr>
              <w:jc w:val="center"/>
              <w:rPr>
                <w:rFonts w:eastAsiaTheme="minorEastAsia"/>
                <w:sz w:val="18"/>
                <w:szCs w:val="18"/>
              </w:rPr>
            </w:pPr>
            <w:r w:rsidRPr="00E66EB6">
              <w:rPr>
                <w:rFonts w:eastAsiaTheme="minorEastAsia"/>
                <w:sz w:val="18"/>
                <w:szCs w:val="18"/>
              </w:rPr>
              <w:t>27</w:t>
            </w:r>
          </w:p>
        </w:tc>
        <w:tc>
          <w:tcPr>
            <w:tcW w:w="8931" w:type="dxa"/>
            <w:shd w:val="clear" w:color="auto" w:fill="auto"/>
          </w:tcPr>
          <w:p w14:paraId="07C7C5ED" w14:textId="4111AAFE"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124</w:t>
            </w:r>
            <w:r w:rsidR="00E93641" w:rsidRPr="00E66EB6">
              <w:rPr>
                <w:rFonts w:eastAsiaTheme="minorEastAsia"/>
                <w:sz w:val="18"/>
                <w:szCs w:val="18"/>
              </w:rPr>
              <w:t xml:space="preserve"> </w:t>
            </w:r>
            <w:r w:rsidRPr="00E66EB6">
              <w:rPr>
                <w:rFonts w:eastAsiaTheme="minorEastAsia"/>
                <w:sz w:val="18"/>
                <w:szCs w:val="18"/>
              </w:rPr>
              <w:t xml:space="preserve"> 469</w:t>
            </w:r>
            <w:r w:rsidR="00E93641" w:rsidRPr="00E66EB6">
              <w:rPr>
                <w:rFonts w:eastAsiaTheme="minorEastAsia"/>
                <w:sz w:val="18"/>
                <w:szCs w:val="18"/>
              </w:rPr>
              <w:t xml:space="preserve"> </w:t>
            </w:r>
            <w:r w:rsidRPr="00E66EB6">
              <w:rPr>
                <w:rFonts w:eastAsiaTheme="minorEastAsia"/>
                <w:sz w:val="18"/>
                <w:szCs w:val="18"/>
              </w:rPr>
              <w:t xml:space="preserve"> 1304</w:t>
            </w:r>
            <w:r w:rsidR="00E93641" w:rsidRPr="00E66EB6">
              <w:rPr>
                <w:rFonts w:eastAsiaTheme="minorEastAsia"/>
                <w:sz w:val="18"/>
                <w:szCs w:val="18"/>
              </w:rPr>
              <w:t xml:space="preserve"> </w:t>
            </w:r>
            <w:r w:rsidRPr="00E66EB6">
              <w:rPr>
                <w:rFonts w:eastAsiaTheme="minorEastAsia"/>
                <w:sz w:val="18"/>
                <w:szCs w:val="18"/>
              </w:rPr>
              <w:t xml:space="preserve"> 3067</w:t>
            </w:r>
            <w:r w:rsidR="00E93641" w:rsidRPr="00E66EB6">
              <w:rPr>
                <w:rFonts w:eastAsiaTheme="minorEastAsia"/>
                <w:sz w:val="18"/>
                <w:szCs w:val="18"/>
              </w:rPr>
              <w:t xml:space="preserve"> </w:t>
            </w:r>
            <w:r w:rsidRPr="00E66EB6">
              <w:rPr>
                <w:rFonts w:eastAsiaTheme="minorEastAsia"/>
                <w:sz w:val="18"/>
                <w:szCs w:val="18"/>
              </w:rPr>
              <w:t xml:space="preserve"> 6316</w:t>
            </w:r>
            <w:r w:rsidR="00E93641" w:rsidRPr="00E66EB6">
              <w:rPr>
                <w:rFonts w:eastAsiaTheme="minorEastAsia"/>
                <w:sz w:val="18"/>
                <w:szCs w:val="18"/>
              </w:rPr>
              <w:t xml:space="preserve"> </w:t>
            </w:r>
            <w:r w:rsidRPr="00E66EB6">
              <w:rPr>
                <w:rFonts w:eastAsiaTheme="minorEastAsia"/>
                <w:sz w:val="18"/>
                <w:szCs w:val="18"/>
              </w:rPr>
              <w:t xml:space="preserve"> 11545</w:t>
            </w:r>
            <w:r w:rsidR="00E93641" w:rsidRPr="00E66EB6">
              <w:rPr>
                <w:rFonts w:eastAsiaTheme="minorEastAsia"/>
                <w:sz w:val="18"/>
                <w:szCs w:val="18"/>
              </w:rPr>
              <w:t xml:space="preserve"> </w:t>
            </w:r>
            <w:r w:rsidRPr="00E66EB6">
              <w:rPr>
                <w:rFonts w:eastAsiaTheme="minorEastAsia"/>
                <w:sz w:val="18"/>
                <w:szCs w:val="18"/>
              </w:rPr>
              <w:t xml:space="preserve"> 18890</w:t>
            </w:r>
            <w:r w:rsidR="00E93641" w:rsidRPr="00E66EB6">
              <w:rPr>
                <w:rFonts w:eastAsiaTheme="minorEastAsia"/>
                <w:sz w:val="18"/>
                <w:szCs w:val="18"/>
              </w:rPr>
              <w:t xml:space="preserve"> </w:t>
            </w:r>
            <w:r w:rsidRPr="00E66EB6">
              <w:rPr>
                <w:rFonts w:eastAsiaTheme="minorEastAsia"/>
                <w:sz w:val="18"/>
                <w:szCs w:val="18"/>
              </w:rPr>
              <w:t xml:space="preserve"> 27895</w:t>
            </w:r>
            <w:r w:rsidR="00E93641" w:rsidRPr="00E66EB6">
              <w:rPr>
                <w:rFonts w:eastAsiaTheme="minorEastAsia"/>
                <w:sz w:val="18"/>
                <w:szCs w:val="18"/>
              </w:rPr>
              <w:t xml:space="preserve"> </w:t>
            </w:r>
            <w:r w:rsidRPr="00E66EB6">
              <w:rPr>
                <w:rFonts w:eastAsiaTheme="minorEastAsia"/>
                <w:sz w:val="18"/>
                <w:szCs w:val="18"/>
              </w:rPr>
              <w:t xml:space="preserve"> 37534</w:t>
            </w:r>
            <w:r w:rsidR="00E93641" w:rsidRPr="00E66EB6">
              <w:rPr>
                <w:rFonts w:eastAsiaTheme="minorEastAsia"/>
                <w:sz w:val="18"/>
                <w:szCs w:val="18"/>
              </w:rPr>
              <w:t xml:space="preserve"> </w:t>
            </w:r>
            <w:r w:rsidRPr="00E66EB6">
              <w:rPr>
                <w:rFonts w:eastAsiaTheme="minorEastAsia"/>
                <w:sz w:val="18"/>
                <w:szCs w:val="18"/>
              </w:rPr>
              <w:t xml:space="preserve"> 46540</w:t>
            </w:r>
            <w:r w:rsidR="00E93641" w:rsidRPr="00E66EB6">
              <w:rPr>
                <w:rFonts w:eastAsiaTheme="minorEastAsia"/>
                <w:sz w:val="18"/>
                <w:szCs w:val="18"/>
              </w:rPr>
              <w:t xml:space="preserve"> </w:t>
            </w:r>
            <w:r w:rsidRPr="00E66EB6">
              <w:rPr>
                <w:rFonts w:eastAsiaTheme="minorEastAsia"/>
                <w:sz w:val="18"/>
                <w:szCs w:val="18"/>
              </w:rPr>
              <w:t xml:space="preserve"> 53885</w:t>
            </w:r>
            <w:r w:rsidR="00E93641" w:rsidRPr="00E66EB6">
              <w:rPr>
                <w:rFonts w:eastAsiaTheme="minorEastAsia"/>
                <w:sz w:val="18"/>
                <w:szCs w:val="18"/>
              </w:rPr>
              <w:t xml:space="preserve"> </w:t>
            </w:r>
            <w:r w:rsidRPr="00E66EB6">
              <w:rPr>
                <w:rFonts w:eastAsiaTheme="minorEastAsia"/>
                <w:sz w:val="18"/>
                <w:szCs w:val="18"/>
              </w:rPr>
              <w:t xml:space="preserve"> 59114</w:t>
            </w:r>
            <w:r w:rsidR="00E93641" w:rsidRPr="00E66EB6">
              <w:rPr>
                <w:rFonts w:eastAsiaTheme="minorEastAsia"/>
                <w:sz w:val="18"/>
                <w:szCs w:val="18"/>
              </w:rPr>
              <w:t xml:space="preserve"> </w:t>
            </w:r>
            <w:r w:rsidRPr="00E66EB6">
              <w:rPr>
                <w:rFonts w:eastAsiaTheme="minorEastAsia"/>
                <w:sz w:val="18"/>
                <w:szCs w:val="18"/>
              </w:rPr>
              <w:t xml:space="preserve"> 62363</w:t>
            </w:r>
            <w:r w:rsidR="00E93641" w:rsidRPr="00E66EB6">
              <w:rPr>
                <w:rFonts w:eastAsiaTheme="minorEastAsia"/>
                <w:sz w:val="18"/>
                <w:szCs w:val="18"/>
              </w:rPr>
              <w:t xml:space="preserve"> </w:t>
            </w:r>
            <w:r w:rsidRPr="00E66EB6">
              <w:rPr>
                <w:rFonts w:eastAsiaTheme="minorEastAsia"/>
                <w:sz w:val="18"/>
                <w:szCs w:val="18"/>
              </w:rPr>
              <w:t xml:space="preserve"> 64126</w:t>
            </w:r>
            <w:r w:rsidR="00E93641" w:rsidRPr="00E66EB6">
              <w:rPr>
                <w:rFonts w:eastAsiaTheme="minorEastAsia"/>
                <w:sz w:val="18"/>
                <w:szCs w:val="18"/>
              </w:rPr>
              <w:t xml:space="preserve"> </w:t>
            </w:r>
            <w:r w:rsidRPr="00E66EB6">
              <w:rPr>
                <w:rFonts w:eastAsiaTheme="minorEastAsia"/>
                <w:sz w:val="18"/>
                <w:szCs w:val="18"/>
              </w:rPr>
              <w:t xml:space="preserve"> 64961</w:t>
            </w:r>
            <w:r w:rsidR="00E93641" w:rsidRPr="00E66EB6">
              <w:rPr>
                <w:rFonts w:eastAsiaTheme="minorEastAsia"/>
                <w:sz w:val="18"/>
                <w:szCs w:val="18"/>
              </w:rPr>
              <w:t xml:space="preserve"> </w:t>
            </w:r>
            <w:r w:rsidRPr="00E66EB6">
              <w:rPr>
                <w:rFonts w:eastAsiaTheme="minorEastAsia"/>
                <w:sz w:val="18"/>
                <w:szCs w:val="18"/>
              </w:rPr>
              <w:t xml:space="preserve"> 65306</w:t>
            </w:r>
            <w:r w:rsidR="00E93641" w:rsidRPr="00E66EB6">
              <w:rPr>
                <w:rFonts w:eastAsiaTheme="minorEastAsia"/>
                <w:sz w:val="18"/>
                <w:szCs w:val="18"/>
              </w:rPr>
              <w:t xml:space="preserve"> </w:t>
            </w:r>
            <w:r w:rsidRPr="00E66EB6">
              <w:rPr>
                <w:rFonts w:eastAsiaTheme="minorEastAsia"/>
                <w:sz w:val="18"/>
                <w:szCs w:val="18"/>
              </w:rPr>
              <w:t xml:space="preserve"> 65430</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A5D0278" w14:textId="77777777" w:rsidTr="00462034">
        <w:tc>
          <w:tcPr>
            <w:tcW w:w="709" w:type="dxa"/>
            <w:shd w:val="clear" w:color="auto" w:fill="auto"/>
            <w:vAlign w:val="center"/>
          </w:tcPr>
          <w:p w14:paraId="34ABBD24" w14:textId="77777777" w:rsidR="007A71FB" w:rsidRPr="00E66EB6" w:rsidRDefault="007A71FB" w:rsidP="00462034">
            <w:pPr>
              <w:jc w:val="center"/>
              <w:rPr>
                <w:rFonts w:eastAsiaTheme="minorEastAsia"/>
                <w:sz w:val="18"/>
                <w:szCs w:val="18"/>
              </w:rPr>
            </w:pPr>
            <w:r w:rsidRPr="00E66EB6">
              <w:rPr>
                <w:rFonts w:eastAsiaTheme="minorEastAsia"/>
                <w:sz w:val="18"/>
                <w:szCs w:val="18"/>
              </w:rPr>
              <w:t>28</w:t>
            </w:r>
          </w:p>
        </w:tc>
        <w:tc>
          <w:tcPr>
            <w:tcW w:w="8931" w:type="dxa"/>
            <w:shd w:val="clear" w:color="auto" w:fill="auto"/>
          </w:tcPr>
          <w:p w14:paraId="3B83CD05" w14:textId="70689EBE"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114</w:t>
            </w:r>
            <w:r w:rsidR="00E93641" w:rsidRPr="00E66EB6">
              <w:rPr>
                <w:rFonts w:eastAsiaTheme="minorEastAsia"/>
                <w:sz w:val="18"/>
                <w:szCs w:val="18"/>
              </w:rPr>
              <w:t xml:space="preserve"> </w:t>
            </w:r>
            <w:r w:rsidRPr="00E66EB6">
              <w:rPr>
                <w:rFonts w:eastAsiaTheme="minorEastAsia"/>
                <w:sz w:val="18"/>
                <w:szCs w:val="18"/>
              </w:rPr>
              <w:t xml:space="preserve"> 396</w:t>
            </w:r>
            <w:r w:rsidR="00E93641" w:rsidRPr="00E66EB6">
              <w:rPr>
                <w:rFonts w:eastAsiaTheme="minorEastAsia"/>
                <w:sz w:val="18"/>
                <w:szCs w:val="18"/>
              </w:rPr>
              <w:t xml:space="preserve"> </w:t>
            </w:r>
            <w:r w:rsidRPr="00E66EB6">
              <w:rPr>
                <w:rFonts w:eastAsiaTheme="minorEastAsia"/>
                <w:sz w:val="18"/>
                <w:szCs w:val="18"/>
              </w:rPr>
              <w:t xml:space="preserve"> 1024</w:t>
            </w:r>
            <w:r w:rsidR="00E93641" w:rsidRPr="00E66EB6">
              <w:rPr>
                <w:rFonts w:eastAsiaTheme="minorEastAsia"/>
                <w:sz w:val="18"/>
                <w:szCs w:val="18"/>
              </w:rPr>
              <w:t xml:space="preserve"> </w:t>
            </w:r>
            <w:r w:rsidRPr="00E66EB6">
              <w:rPr>
                <w:rFonts w:eastAsiaTheme="minorEastAsia"/>
                <w:sz w:val="18"/>
                <w:szCs w:val="18"/>
              </w:rPr>
              <w:t xml:space="preserve"> 2278</w:t>
            </w:r>
            <w:r w:rsidR="00E93641" w:rsidRPr="00E66EB6">
              <w:rPr>
                <w:rFonts w:eastAsiaTheme="minorEastAsia"/>
                <w:sz w:val="18"/>
                <w:szCs w:val="18"/>
              </w:rPr>
              <w:t xml:space="preserve"> </w:t>
            </w:r>
            <w:r w:rsidRPr="00E66EB6">
              <w:rPr>
                <w:rFonts w:eastAsiaTheme="minorEastAsia"/>
                <w:sz w:val="18"/>
                <w:szCs w:val="18"/>
              </w:rPr>
              <w:t xml:space="preserve"> 4531</w:t>
            </w:r>
            <w:r w:rsidR="00E93641" w:rsidRPr="00E66EB6">
              <w:rPr>
                <w:rFonts w:eastAsiaTheme="minorEastAsia"/>
                <w:sz w:val="18"/>
                <w:szCs w:val="18"/>
              </w:rPr>
              <w:t xml:space="preserve"> </w:t>
            </w:r>
            <w:r w:rsidRPr="00E66EB6">
              <w:rPr>
                <w:rFonts w:eastAsiaTheme="minorEastAsia"/>
                <w:sz w:val="18"/>
                <w:szCs w:val="18"/>
              </w:rPr>
              <w:t xml:space="preserve"> 8170</w:t>
            </w:r>
            <w:r w:rsidR="00E93641" w:rsidRPr="00E66EB6">
              <w:rPr>
                <w:rFonts w:eastAsiaTheme="minorEastAsia"/>
                <w:sz w:val="18"/>
                <w:szCs w:val="18"/>
              </w:rPr>
              <w:t xml:space="preserve"> </w:t>
            </w:r>
            <w:r w:rsidRPr="00E66EB6">
              <w:rPr>
                <w:rFonts w:eastAsiaTheme="minorEastAsia"/>
                <w:sz w:val="18"/>
                <w:szCs w:val="18"/>
              </w:rPr>
              <w:t xml:space="preserve"> 13454</w:t>
            </w:r>
            <w:r w:rsidR="00E93641" w:rsidRPr="00E66EB6">
              <w:rPr>
                <w:rFonts w:eastAsiaTheme="minorEastAsia"/>
                <w:sz w:val="18"/>
                <w:szCs w:val="18"/>
              </w:rPr>
              <w:t xml:space="preserve"> </w:t>
            </w:r>
            <w:r w:rsidRPr="00E66EB6">
              <w:rPr>
                <w:rFonts w:eastAsiaTheme="minorEastAsia"/>
                <w:sz w:val="18"/>
                <w:szCs w:val="18"/>
              </w:rPr>
              <w:t xml:space="preserve"> 20350</w:t>
            </w:r>
            <w:r w:rsidR="00E93641" w:rsidRPr="00E66EB6">
              <w:rPr>
                <w:rFonts w:eastAsiaTheme="minorEastAsia"/>
                <w:sz w:val="18"/>
                <w:szCs w:val="18"/>
              </w:rPr>
              <w:t xml:space="preserve"> </w:t>
            </w:r>
            <w:r w:rsidRPr="00E66EB6">
              <w:rPr>
                <w:rFonts w:eastAsiaTheme="minorEastAsia"/>
                <w:sz w:val="18"/>
                <w:szCs w:val="18"/>
              </w:rPr>
              <w:t xml:space="preserve"> 28441</w:t>
            </w:r>
            <w:r w:rsidR="00E93641" w:rsidRPr="00E66EB6">
              <w:rPr>
                <w:rFonts w:eastAsiaTheme="minorEastAsia"/>
                <w:sz w:val="18"/>
                <w:szCs w:val="18"/>
              </w:rPr>
              <w:t xml:space="preserve"> </w:t>
            </w:r>
            <w:r w:rsidRPr="00E66EB6">
              <w:rPr>
                <w:rFonts w:eastAsiaTheme="minorEastAsia"/>
                <w:sz w:val="18"/>
                <w:szCs w:val="18"/>
              </w:rPr>
              <w:t xml:space="preserve"> 36974</w:t>
            </w:r>
            <w:r w:rsidR="00E93641" w:rsidRPr="00E66EB6">
              <w:rPr>
                <w:rFonts w:eastAsiaTheme="minorEastAsia"/>
                <w:sz w:val="18"/>
                <w:szCs w:val="18"/>
              </w:rPr>
              <w:t xml:space="preserve"> </w:t>
            </w:r>
            <w:r w:rsidRPr="00E66EB6">
              <w:rPr>
                <w:rFonts w:eastAsiaTheme="minorEastAsia"/>
                <w:sz w:val="18"/>
                <w:szCs w:val="18"/>
              </w:rPr>
              <w:t xml:space="preserve"> 45065</w:t>
            </w:r>
            <w:r w:rsidR="00E93641" w:rsidRPr="00E66EB6">
              <w:rPr>
                <w:rFonts w:eastAsiaTheme="minorEastAsia"/>
                <w:sz w:val="18"/>
                <w:szCs w:val="18"/>
              </w:rPr>
              <w:t xml:space="preserve"> </w:t>
            </w:r>
            <w:r w:rsidRPr="00E66EB6">
              <w:rPr>
                <w:rFonts w:eastAsiaTheme="minorEastAsia"/>
                <w:sz w:val="18"/>
                <w:szCs w:val="18"/>
              </w:rPr>
              <w:t xml:space="preserve"> 51961</w:t>
            </w:r>
            <w:r w:rsidR="00E93641" w:rsidRPr="00E66EB6">
              <w:rPr>
                <w:rFonts w:eastAsiaTheme="minorEastAsia"/>
                <w:sz w:val="18"/>
                <w:szCs w:val="18"/>
              </w:rPr>
              <w:t xml:space="preserve"> </w:t>
            </w:r>
            <w:r w:rsidRPr="00E66EB6">
              <w:rPr>
                <w:rFonts w:eastAsiaTheme="minorEastAsia"/>
                <w:sz w:val="18"/>
                <w:szCs w:val="18"/>
              </w:rPr>
              <w:t xml:space="preserve"> 57245</w:t>
            </w:r>
            <w:r w:rsidR="00E93641" w:rsidRPr="00E66EB6">
              <w:rPr>
                <w:rFonts w:eastAsiaTheme="minorEastAsia"/>
                <w:sz w:val="18"/>
                <w:szCs w:val="18"/>
              </w:rPr>
              <w:t xml:space="preserve"> </w:t>
            </w:r>
            <w:r w:rsidRPr="00E66EB6">
              <w:rPr>
                <w:rFonts w:eastAsiaTheme="minorEastAsia"/>
                <w:sz w:val="18"/>
                <w:szCs w:val="18"/>
              </w:rPr>
              <w:t xml:space="preserve"> 60884</w:t>
            </w:r>
            <w:r w:rsidR="00E93641" w:rsidRPr="00E66EB6">
              <w:rPr>
                <w:rFonts w:eastAsiaTheme="minorEastAsia"/>
                <w:sz w:val="18"/>
                <w:szCs w:val="18"/>
              </w:rPr>
              <w:t xml:space="preserve"> </w:t>
            </w:r>
            <w:r w:rsidRPr="00E66EB6">
              <w:rPr>
                <w:rFonts w:eastAsiaTheme="minorEastAsia"/>
                <w:sz w:val="18"/>
                <w:szCs w:val="18"/>
              </w:rPr>
              <w:t xml:space="preserve"> 63137</w:t>
            </w:r>
            <w:r w:rsidR="00E93641" w:rsidRPr="00E66EB6">
              <w:rPr>
                <w:rFonts w:eastAsiaTheme="minorEastAsia"/>
                <w:sz w:val="18"/>
                <w:szCs w:val="18"/>
              </w:rPr>
              <w:t xml:space="preserve"> </w:t>
            </w:r>
            <w:r w:rsidRPr="00E66EB6">
              <w:rPr>
                <w:rFonts w:eastAsiaTheme="minorEastAsia"/>
                <w:sz w:val="18"/>
                <w:szCs w:val="18"/>
              </w:rPr>
              <w:t xml:space="preserve"> 64391</w:t>
            </w:r>
            <w:r w:rsidR="00E93641" w:rsidRPr="00E66EB6">
              <w:rPr>
                <w:rFonts w:eastAsiaTheme="minorEastAsia"/>
                <w:sz w:val="18"/>
                <w:szCs w:val="18"/>
              </w:rPr>
              <w:t xml:space="preserve"> </w:t>
            </w:r>
            <w:r w:rsidRPr="00E66EB6">
              <w:rPr>
                <w:rFonts w:eastAsiaTheme="minorEastAsia"/>
                <w:sz w:val="18"/>
                <w:szCs w:val="18"/>
              </w:rPr>
              <w:t xml:space="preserve"> 65019</w:t>
            </w:r>
            <w:r w:rsidR="00E93641" w:rsidRPr="00E66EB6">
              <w:rPr>
                <w:rFonts w:eastAsiaTheme="minorEastAsia"/>
                <w:sz w:val="18"/>
                <w:szCs w:val="18"/>
              </w:rPr>
              <w:t xml:space="preserve"> </w:t>
            </w:r>
            <w:r w:rsidRPr="00E66EB6">
              <w:rPr>
                <w:rFonts w:eastAsiaTheme="minorEastAsia"/>
                <w:sz w:val="18"/>
                <w:szCs w:val="18"/>
              </w:rPr>
              <w:t xml:space="preserve"> 65301</w:t>
            </w:r>
            <w:r w:rsidR="00E93641" w:rsidRPr="00E66EB6">
              <w:rPr>
                <w:rFonts w:eastAsiaTheme="minorEastAsia"/>
                <w:sz w:val="18"/>
                <w:szCs w:val="18"/>
              </w:rPr>
              <w:t xml:space="preserve"> </w:t>
            </w:r>
            <w:r w:rsidRPr="00E66EB6">
              <w:rPr>
                <w:rFonts w:eastAsiaTheme="minorEastAsia"/>
                <w:sz w:val="18"/>
                <w:szCs w:val="18"/>
              </w:rPr>
              <w:t xml:space="preserve"> 65415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78A62D28" w14:textId="77777777" w:rsidTr="00462034">
        <w:tc>
          <w:tcPr>
            <w:tcW w:w="709" w:type="dxa"/>
            <w:shd w:val="clear" w:color="auto" w:fill="auto"/>
            <w:vAlign w:val="center"/>
          </w:tcPr>
          <w:p w14:paraId="6D34A4A3" w14:textId="77777777" w:rsidR="007A71FB" w:rsidRPr="00E66EB6" w:rsidRDefault="007A71FB" w:rsidP="00462034">
            <w:pPr>
              <w:jc w:val="center"/>
              <w:rPr>
                <w:rFonts w:eastAsiaTheme="minorEastAsia"/>
                <w:sz w:val="18"/>
                <w:szCs w:val="18"/>
              </w:rPr>
            </w:pPr>
            <w:r w:rsidRPr="00E66EB6">
              <w:rPr>
                <w:rFonts w:eastAsiaTheme="minorEastAsia"/>
                <w:sz w:val="18"/>
                <w:szCs w:val="18"/>
              </w:rPr>
              <w:t>29</w:t>
            </w:r>
          </w:p>
        </w:tc>
        <w:tc>
          <w:tcPr>
            <w:tcW w:w="8931" w:type="dxa"/>
            <w:shd w:val="clear" w:color="auto" w:fill="auto"/>
          </w:tcPr>
          <w:p w14:paraId="179CE266" w14:textId="633323F5"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116</w:t>
            </w:r>
            <w:r w:rsidR="00E93641" w:rsidRPr="00E66EB6">
              <w:rPr>
                <w:rFonts w:eastAsiaTheme="minorEastAsia"/>
                <w:sz w:val="18"/>
                <w:szCs w:val="18"/>
              </w:rPr>
              <w:t xml:space="preserve"> </w:t>
            </w:r>
            <w:r w:rsidRPr="00E66EB6">
              <w:rPr>
                <w:rFonts w:eastAsiaTheme="minorEastAsia"/>
                <w:sz w:val="18"/>
                <w:szCs w:val="18"/>
              </w:rPr>
              <w:t xml:space="preserve"> 373</w:t>
            </w:r>
            <w:r w:rsidR="00E93641" w:rsidRPr="00E66EB6">
              <w:rPr>
                <w:rFonts w:eastAsiaTheme="minorEastAsia"/>
                <w:sz w:val="18"/>
                <w:szCs w:val="18"/>
              </w:rPr>
              <w:t xml:space="preserve"> </w:t>
            </w:r>
            <w:r w:rsidRPr="00E66EB6">
              <w:rPr>
                <w:rFonts w:eastAsiaTheme="minorEastAsia"/>
                <w:sz w:val="18"/>
                <w:szCs w:val="18"/>
              </w:rPr>
              <w:t xml:space="preserve"> 896</w:t>
            </w:r>
            <w:r w:rsidR="00E93641" w:rsidRPr="00E66EB6">
              <w:rPr>
                <w:rFonts w:eastAsiaTheme="minorEastAsia"/>
                <w:sz w:val="18"/>
                <w:szCs w:val="18"/>
              </w:rPr>
              <w:t xml:space="preserve"> </w:t>
            </w:r>
            <w:r w:rsidRPr="00E66EB6">
              <w:rPr>
                <w:rFonts w:eastAsiaTheme="minorEastAsia"/>
                <w:sz w:val="18"/>
                <w:szCs w:val="18"/>
              </w:rPr>
              <w:t xml:space="preserve"> 1874</w:t>
            </w:r>
            <w:r w:rsidR="00E93641" w:rsidRPr="00E66EB6">
              <w:rPr>
                <w:rFonts w:eastAsiaTheme="minorEastAsia"/>
                <w:sz w:val="18"/>
                <w:szCs w:val="18"/>
              </w:rPr>
              <w:t xml:space="preserve"> </w:t>
            </w:r>
            <w:r w:rsidRPr="00E66EB6">
              <w:rPr>
                <w:rFonts w:eastAsiaTheme="minorEastAsia"/>
                <w:sz w:val="18"/>
                <w:szCs w:val="18"/>
              </w:rPr>
              <w:t xml:space="preserve"> 3556</w:t>
            </w:r>
            <w:r w:rsidR="00E93641" w:rsidRPr="00E66EB6">
              <w:rPr>
                <w:rFonts w:eastAsiaTheme="minorEastAsia"/>
                <w:sz w:val="18"/>
                <w:szCs w:val="18"/>
              </w:rPr>
              <w:t xml:space="preserve"> </w:t>
            </w:r>
            <w:r w:rsidRPr="00E66EB6">
              <w:rPr>
                <w:rFonts w:eastAsiaTheme="minorEastAsia"/>
                <w:sz w:val="18"/>
                <w:szCs w:val="18"/>
              </w:rPr>
              <w:t xml:space="preserve"> 6217</w:t>
            </w:r>
            <w:r w:rsidR="00E93641" w:rsidRPr="00E66EB6">
              <w:rPr>
                <w:rFonts w:eastAsiaTheme="minorEastAsia"/>
                <w:sz w:val="18"/>
                <w:szCs w:val="18"/>
              </w:rPr>
              <w:t xml:space="preserve"> </w:t>
            </w:r>
            <w:r w:rsidRPr="00E66EB6">
              <w:rPr>
                <w:rFonts w:eastAsiaTheme="minorEastAsia"/>
                <w:sz w:val="18"/>
                <w:szCs w:val="18"/>
              </w:rPr>
              <w:t xml:space="preserve"> 10091</w:t>
            </w:r>
            <w:r w:rsidR="00E93641" w:rsidRPr="00E66EB6">
              <w:rPr>
                <w:rFonts w:eastAsiaTheme="minorEastAsia"/>
                <w:sz w:val="18"/>
                <w:szCs w:val="18"/>
              </w:rPr>
              <w:t xml:space="preserve"> </w:t>
            </w:r>
            <w:r w:rsidRPr="00E66EB6">
              <w:rPr>
                <w:rFonts w:eastAsiaTheme="minorEastAsia"/>
                <w:sz w:val="18"/>
                <w:szCs w:val="18"/>
              </w:rPr>
              <w:t xml:space="preserve"> 15279</w:t>
            </w:r>
            <w:r w:rsidR="00E93641" w:rsidRPr="00E66EB6">
              <w:rPr>
                <w:rFonts w:eastAsiaTheme="minorEastAsia"/>
                <w:sz w:val="18"/>
                <w:szCs w:val="18"/>
              </w:rPr>
              <w:t xml:space="preserve"> </w:t>
            </w:r>
            <w:r w:rsidRPr="00E66EB6">
              <w:rPr>
                <w:rFonts w:eastAsiaTheme="minorEastAsia"/>
                <w:sz w:val="18"/>
                <w:szCs w:val="18"/>
              </w:rPr>
              <w:t xml:space="preserve"> 21671</w:t>
            </w:r>
            <w:r w:rsidR="00E93641" w:rsidRPr="00E66EB6">
              <w:rPr>
                <w:rFonts w:eastAsiaTheme="minorEastAsia"/>
                <w:sz w:val="18"/>
                <w:szCs w:val="18"/>
              </w:rPr>
              <w:t xml:space="preserve"> </w:t>
            </w:r>
            <w:r w:rsidRPr="00E66EB6">
              <w:rPr>
                <w:rFonts w:eastAsiaTheme="minorEastAsia"/>
                <w:sz w:val="18"/>
                <w:szCs w:val="18"/>
              </w:rPr>
              <w:t xml:space="preserve"> 28915</w:t>
            </w:r>
            <w:r w:rsidR="00E93641" w:rsidRPr="00E66EB6">
              <w:rPr>
                <w:rFonts w:eastAsiaTheme="minorEastAsia"/>
                <w:sz w:val="18"/>
                <w:szCs w:val="18"/>
              </w:rPr>
              <w:t xml:space="preserve"> </w:t>
            </w:r>
            <w:r w:rsidRPr="00E66EB6">
              <w:rPr>
                <w:rFonts w:eastAsiaTheme="minorEastAsia"/>
                <w:sz w:val="18"/>
                <w:szCs w:val="18"/>
              </w:rPr>
              <w:t xml:space="preserve"> 36468</w:t>
            </w:r>
            <w:r w:rsidR="00E93641" w:rsidRPr="00E66EB6">
              <w:rPr>
                <w:rFonts w:eastAsiaTheme="minorEastAsia"/>
                <w:sz w:val="18"/>
                <w:szCs w:val="18"/>
              </w:rPr>
              <w:t xml:space="preserve"> </w:t>
            </w:r>
            <w:r w:rsidRPr="00E66EB6">
              <w:rPr>
                <w:rFonts w:eastAsiaTheme="minorEastAsia"/>
                <w:sz w:val="18"/>
                <w:szCs w:val="18"/>
              </w:rPr>
              <w:t xml:space="preserve"> 43712</w:t>
            </w:r>
            <w:r w:rsidR="00E93641" w:rsidRPr="00E66EB6">
              <w:rPr>
                <w:rFonts w:eastAsiaTheme="minorEastAsia"/>
                <w:sz w:val="18"/>
                <w:szCs w:val="18"/>
              </w:rPr>
              <w:t xml:space="preserve"> </w:t>
            </w:r>
            <w:r w:rsidRPr="00E66EB6">
              <w:rPr>
                <w:rFonts w:eastAsiaTheme="minorEastAsia"/>
                <w:sz w:val="18"/>
                <w:szCs w:val="18"/>
              </w:rPr>
              <w:t xml:space="preserve"> 50104</w:t>
            </w:r>
            <w:r w:rsidR="00E93641" w:rsidRPr="00E66EB6">
              <w:rPr>
                <w:rFonts w:eastAsiaTheme="minorEastAsia"/>
                <w:sz w:val="18"/>
                <w:szCs w:val="18"/>
              </w:rPr>
              <w:t xml:space="preserve"> </w:t>
            </w:r>
            <w:r w:rsidRPr="00E66EB6">
              <w:rPr>
                <w:rFonts w:eastAsiaTheme="minorEastAsia"/>
                <w:sz w:val="18"/>
                <w:szCs w:val="18"/>
              </w:rPr>
              <w:t xml:space="preserve"> 55292</w:t>
            </w:r>
            <w:r w:rsidR="00E93641" w:rsidRPr="00E66EB6">
              <w:rPr>
                <w:rFonts w:eastAsiaTheme="minorEastAsia"/>
                <w:sz w:val="18"/>
                <w:szCs w:val="18"/>
              </w:rPr>
              <w:t xml:space="preserve"> </w:t>
            </w:r>
            <w:r w:rsidRPr="00E66EB6">
              <w:rPr>
                <w:rFonts w:eastAsiaTheme="minorEastAsia"/>
                <w:sz w:val="18"/>
                <w:szCs w:val="18"/>
              </w:rPr>
              <w:t xml:space="preserve"> 59166</w:t>
            </w:r>
            <w:r w:rsidR="00E93641" w:rsidRPr="00E66EB6">
              <w:rPr>
                <w:rFonts w:eastAsiaTheme="minorEastAsia"/>
                <w:sz w:val="18"/>
                <w:szCs w:val="18"/>
              </w:rPr>
              <w:t xml:space="preserve"> </w:t>
            </w:r>
            <w:r w:rsidRPr="00E66EB6">
              <w:rPr>
                <w:rFonts w:eastAsiaTheme="minorEastAsia"/>
                <w:sz w:val="18"/>
                <w:szCs w:val="18"/>
              </w:rPr>
              <w:t xml:space="preserve"> 61827</w:t>
            </w:r>
            <w:r w:rsidR="00E93641" w:rsidRPr="00E66EB6">
              <w:rPr>
                <w:rFonts w:eastAsiaTheme="minorEastAsia"/>
                <w:sz w:val="18"/>
                <w:szCs w:val="18"/>
              </w:rPr>
              <w:t xml:space="preserve"> </w:t>
            </w:r>
            <w:r w:rsidRPr="00E66EB6">
              <w:rPr>
                <w:rFonts w:eastAsiaTheme="minorEastAsia"/>
                <w:sz w:val="18"/>
                <w:szCs w:val="18"/>
              </w:rPr>
              <w:t xml:space="preserve"> 63509</w:t>
            </w:r>
            <w:r w:rsidR="00E93641" w:rsidRPr="00E66EB6">
              <w:rPr>
                <w:rFonts w:eastAsiaTheme="minorEastAsia"/>
                <w:sz w:val="18"/>
                <w:szCs w:val="18"/>
              </w:rPr>
              <w:t xml:space="preserve"> </w:t>
            </w:r>
            <w:r w:rsidRPr="00E66EB6">
              <w:rPr>
                <w:rFonts w:eastAsiaTheme="minorEastAsia"/>
                <w:sz w:val="18"/>
                <w:szCs w:val="18"/>
              </w:rPr>
              <w:t xml:space="preserve"> 64487</w:t>
            </w:r>
            <w:r w:rsidR="00E93641" w:rsidRPr="00E66EB6">
              <w:rPr>
                <w:rFonts w:eastAsiaTheme="minorEastAsia"/>
                <w:sz w:val="18"/>
                <w:szCs w:val="18"/>
              </w:rPr>
              <w:t xml:space="preserve"> </w:t>
            </w:r>
            <w:r w:rsidRPr="00E66EB6">
              <w:rPr>
                <w:rFonts w:eastAsiaTheme="minorEastAsia"/>
                <w:sz w:val="18"/>
                <w:szCs w:val="18"/>
              </w:rPr>
              <w:t xml:space="preserve"> 65010</w:t>
            </w:r>
            <w:r w:rsidR="00E93641" w:rsidRPr="00E66EB6">
              <w:rPr>
                <w:rFonts w:eastAsiaTheme="minorEastAsia"/>
                <w:sz w:val="18"/>
                <w:szCs w:val="18"/>
              </w:rPr>
              <w:t xml:space="preserve"> </w:t>
            </w:r>
            <w:r w:rsidRPr="00E66EB6">
              <w:rPr>
                <w:rFonts w:eastAsiaTheme="minorEastAsia"/>
                <w:sz w:val="18"/>
                <w:szCs w:val="18"/>
              </w:rPr>
              <w:t xml:space="preserve"> 65267</w:t>
            </w:r>
            <w:r w:rsidR="00E93641" w:rsidRPr="00E66EB6">
              <w:rPr>
                <w:rFonts w:eastAsiaTheme="minorEastAsia"/>
                <w:sz w:val="18"/>
                <w:szCs w:val="18"/>
              </w:rPr>
              <w:t xml:space="preserve"> </w:t>
            </w:r>
            <w:r w:rsidRPr="00E66EB6">
              <w:rPr>
                <w:rFonts w:eastAsiaTheme="minorEastAsia"/>
                <w:sz w:val="18"/>
                <w:szCs w:val="18"/>
              </w:rPr>
              <w:t xml:space="preserve"> 65383</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924897E" w14:textId="77777777" w:rsidTr="00462034">
        <w:tc>
          <w:tcPr>
            <w:tcW w:w="709" w:type="dxa"/>
            <w:shd w:val="clear" w:color="auto" w:fill="auto"/>
            <w:vAlign w:val="center"/>
          </w:tcPr>
          <w:p w14:paraId="1A1F4A06" w14:textId="77777777" w:rsidR="007A71FB" w:rsidRPr="00E66EB6" w:rsidRDefault="007A71FB" w:rsidP="00462034">
            <w:pPr>
              <w:jc w:val="center"/>
              <w:rPr>
                <w:rFonts w:eastAsiaTheme="minorEastAsia"/>
                <w:sz w:val="18"/>
                <w:szCs w:val="18"/>
              </w:rPr>
            </w:pPr>
            <w:r w:rsidRPr="00E66EB6">
              <w:rPr>
                <w:rFonts w:eastAsiaTheme="minorEastAsia"/>
                <w:sz w:val="18"/>
                <w:szCs w:val="18"/>
              </w:rPr>
              <w:t>30</w:t>
            </w:r>
          </w:p>
        </w:tc>
        <w:tc>
          <w:tcPr>
            <w:tcW w:w="8931" w:type="dxa"/>
            <w:shd w:val="clear" w:color="auto" w:fill="auto"/>
          </w:tcPr>
          <w:p w14:paraId="3D6790A3" w14:textId="73010172"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60</w:t>
            </w:r>
            <w:r w:rsidR="00E93641" w:rsidRPr="00E66EB6">
              <w:rPr>
                <w:rFonts w:eastAsiaTheme="minorEastAsia"/>
                <w:sz w:val="18"/>
                <w:szCs w:val="18"/>
              </w:rPr>
              <w:t xml:space="preserve"> </w:t>
            </w:r>
            <w:r w:rsidRPr="00E66EB6">
              <w:rPr>
                <w:rFonts w:eastAsiaTheme="minorEastAsia"/>
                <w:sz w:val="18"/>
                <w:szCs w:val="18"/>
              </w:rPr>
              <w:t xml:space="preserve"> 188</w:t>
            </w:r>
            <w:r w:rsidR="00E93641" w:rsidRPr="00E66EB6">
              <w:rPr>
                <w:rFonts w:eastAsiaTheme="minorEastAsia"/>
                <w:sz w:val="18"/>
                <w:szCs w:val="18"/>
              </w:rPr>
              <w:t xml:space="preserve"> </w:t>
            </w:r>
            <w:r w:rsidRPr="00E66EB6">
              <w:rPr>
                <w:rFonts w:eastAsiaTheme="minorEastAsia"/>
                <w:sz w:val="18"/>
                <w:szCs w:val="18"/>
              </w:rPr>
              <w:t xml:space="preserve"> 443</w:t>
            </w:r>
            <w:r w:rsidR="00E93641" w:rsidRPr="00E66EB6">
              <w:rPr>
                <w:rFonts w:eastAsiaTheme="minorEastAsia"/>
                <w:sz w:val="18"/>
                <w:szCs w:val="18"/>
              </w:rPr>
              <w:t xml:space="preserve"> </w:t>
            </w:r>
            <w:r w:rsidRPr="00E66EB6">
              <w:rPr>
                <w:rFonts w:eastAsiaTheme="minorEastAsia"/>
                <w:sz w:val="18"/>
                <w:szCs w:val="18"/>
              </w:rPr>
              <w:t xml:space="preserve"> 917</w:t>
            </w:r>
            <w:r w:rsidR="00E93641" w:rsidRPr="00E66EB6">
              <w:rPr>
                <w:rFonts w:eastAsiaTheme="minorEastAsia"/>
                <w:sz w:val="18"/>
                <w:szCs w:val="18"/>
              </w:rPr>
              <w:t xml:space="preserve"> </w:t>
            </w:r>
            <w:r w:rsidRPr="00E66EB6">
              <w:rPr>
                <w:rFonts w:eastAsiaTheme="minorEastAsia"/>
                <w:sz w:val="18"/>
                <w:szCs w:val="18"/>
              </w:rPr>
              <w:t xml:space="preserve"> 1743</w:t>
            </w:r>
            <w:r w:rsidR="00E93641" w:rsidRPr="00E66EB6">
              <w:rPr>
                <w:rFonts w:eastAsiaTheme="minorEastAsia"/>
                <w:sz w:val="18"/>
                <w:szCs w:val="18"/>
              </w:rPr>
              <w:t xml:space="preserve"> </w:t>
            </w:r>
            <w:r w:rsidRPr="00E66EB6">
              <w:rPr>
                <w:rFonts w:eastAsiaTheme="minorEastAsia"/>
                <w:sz w:val="18"/>
                <w:szCs w:val="18"/>
              </w:rPr>
              <w:t xml:space="preserve"> 3091</w:t>
            </w:r>
            <w:r w:rsidR="00E93641" w:rsidRPr="00E66EB6">
              <w:rPr>
                <w:rFonts w:eastAsiaTheme="minorEastAsia"/>
                <w:sz w:val="18"/>
                <w:szCs w:val="18"/>
              </w:rPr>
              <w:t xml:space="preserve"> </w:t>
            </w:r>
            <w:r w:rsidRPr="00E66EB6">
              <w:rPr>
                <w:rFonts w:eastAsiaTheme="minorEastAsia"/>
                <w:sz w:val="18"/>
                <w:szCs w:val="18"/>
              </w:rPr>
              <w:t xml:space="preserve"> 5153</w:t>
            </w:r>
            <w:r w:rsidR="00E93641" w:rsidRPr="00E66EB6">
              <w:rPr>
                <w:rFonts w:eastAsiaTheme="minorEastAsia"/>
                <w:sz w:val="18"/>
                <w:szCs w:val="18"/>
              </w:rPr>
              <w:t xml:space="preserve"> </w:t>
            </w:r>
            <w:r w:rsidRPr="00E66EB6">
              <w:rPr>
                <w:rFonts w:eastAsiaTheme="minorEastAsia"/>
                <w:sz w:val="18"/>
                <w:szCs w:val="18"/>
              </w:rPr>
              <w:t xml:space="preserve"> 8106</w:t>
            </w:r>
            <w:r w:rsidR="00E93641" w:rsidRPr="00E66EB6">
              <w:rPr>
                <w:rFonts w:eastAsiaTheme="minorEastAsia"/>
                <w:sz w:val="18"/>
                <w:szCs w:val="18"/>
              </w:rPr>
              <w:t xml:space="preserve"> </w:t>
            </w:r>
            <w:r w:rsidRPr="00E66EB6">
              <w:rPr>
                <w:rFonts w:eastAsiaTheme="minorEastAsia"/>
                <w:sz w:val="18"/>
                <w:szCs w:val="18"/>
              </w:rPr>
              <w:t xml:space="preserve"> 12068</w:t>
            </w:r>
            <w:r w:rsidR="00E93641" w:rsidRPr="00E66EB6">
              <w:rPr>
                <w:rFonts w:eastAsiaTheme="minorEastAsia"/>
                <w:sz w:val="18"/>
                <w:szCs w:val="18"/>
              </w:rPr>
              <w:t xml:space="preserve"> </w:t>
            </w:r>
            <w:r w:rsidRPr="00E66EB6">
              <w:rPr>
                <w:rFonts w:eastAsiaTheme="minorEastAsia"/>
                <w:sz w:val="18"/>
                <w:szCs w:val="18"/>
              </w:rPr>
              <w:t xml:space="preserve"> 17049</w:t>
            </w:r>
            <w:r w:rsidR="00E93641" w:rsidRPr="00E66EB6">
              <w:rPr>
                <w:rFonts w:eastAsiaTheme="minorEastAsia"/>
                <w:sz w:val="18"/>
                <w:szCs w:val="18"/>
              </w:rPr>
              <w:t xml:space="preserve"> </w:t>
            </w:r>
            <w:r w:rsidRPr="00E66EB6">
              <w:rPr>
                <w:rFonts w:eastAsiaTheme="minorEastAsia"/>
                <w:sz w:val="18"/>
                <w:szCs w:val="18"/>
              </w:rPr>
              <w:t xml:space="preserve"> 22914</w:t>
            </w:r>
            <w:r w:rsidR="00E93641" w:rsidRPr="00E66EB6">
              <w:rPr>
                <w:rFonts w:eastAsiaTheme="minorEastAsia"/>
                <w:sz w:val="18"/>
                <w:szCs w:val="18"/>
              </w:rPr>
              <w:t xml:space="preserve"> </w:t>
            </w:r>
            <w:r w:rsidRPr="00E66EB6">
              <w:rPr>
                <w:rFonts w:eastAsiaTheme="minorEastAsia"/>
                <w:sz w:val="18"/>
                <w:szCs w:val="18"/>
              </w:rPr>
              <w:t xml:space="preserve"> 29382</w:t>
            </w:r>
            <w:r w:rsidR="00E93641" w:rsidRPr="00E66EB6">
              <w:rPr>
                <w:rFonts w:eastAsiaTheme="minorEastAsia"/>
                <w:sz w:val="18"/>
                <w:szCs w:val="18"/>
              </w:rPr>
              <w:t xml:space="preserve"> </w:t>
            </w:r>
            <w:r w:rsidRPr="00E66EB6">
              <w:rPr>
                <w:rFonts w:eastAsiaTheme="minorEastAsia"/>
                <w:sz w:val="18"/>
                <w:szCs w:val="18"/>
              </w:rPr>
              <w:t xml:space="preserve"> 36065</w:t>
            </w:r>
            <w:r w:rsidR="00E93641" w:rsidRPr="00E66EB6">
              <w:rPr>
                <w:rFonts w:eastAsiaTheme="minorEastAsia"/>
                <w:sz w:val="18"/>
                <w:szCs w:val="18"/>
              </w:rPr>
              <w:t xml:space="preserve"> </w:t>
            </w:r>
            <w:r w:rsidRPr="00E66EB6">
              <w:rPr>
                <w:rFonts w:eastAsiaTheme="minorEastAsia"/>
                <w:sz w:val="18"/>
                <w:szCs w:val="18"/>
              </w:rPr>
              <w:t xml:space="preserve"> 42533</w:t>
            </w:r>
            <w:r w:rsidR="00E93641" w:rsidRPr="00E66EB6">
              <w:rPr>
                <w:rFonts w:eastAsiaTheme="minorEastAsia"/>
                <w:sz w:val="18"/>
                <w:szCs w:val="18"/>
              </w:rPr>
              <w:t xml:space="preserve"> </w:t>
            </w:r>
            <w:r w:rsidRPr="00E66EB6">
              <w:rPr>
                <w:rFonts w:eastAsiaTheme="minorEastAsia"/>
                <w:sz w:val="18"/>
                <w:szCs w:val="18"/>
              </w:rPr>
              <w:t xml:space="preserve"> 48398</w:t>
            </w:r>
            <w:r w:rsidR="00E93641" w:rsidRPr="00E66EB6">
              <w:rPr>
                <w:rFonts w:eastAsiaTheme="minorEastAsia"/>
                <w:sz w:val="18"/>
                <w:szCs w:val="18"/>
              </w:rPr>
              <w:t xml:space="preserve"> </w:t>
            </w:r>
            <w:r w:rsidRPr="00E66EB6">
              <w:rPr>
                <w:rFonts w:eastAsiaTheme="minorEastAsia"/>
                <w:sz w:val="18"/>
                <w:szCs w:val="18"/>
              </w:rPr>
              <w:t xml:space="preserve"> 53379</w:t>
            </w:r>
            <w:r w:rsidR="00E93641" w:rsidRPr="00E66EB6">
              <w:rPr>
                <w:rFonts w:eastAsiaTheme="minorEastAsia"/>
                <w:sz w:val="18"/>
                <w:szCs w:val="18"/>
              </w:rPr>
              <w:t xml:space="preserve"> </w:t>
            </w:r>
            <w:r w:rsidRPr="00E66EB6">
              <w:rPr>
                <w:rFonts w:eastAsiaTheme="minorEastAsia"/>
                <w:sz w:val="18"/>
                <w:szCs w:val="18"/>
              </w:rPr>
              <w:t xml:space="preserve"> 57341</w:t>
            </w:r>
            <w:r w:rsidR="00E93641" w:rsidRPr="00E66EB6">
              <w:rPr>
                <w:rFonts w:eastAsiaTheme="minorEastAsia"/>
                <w:sz w:val="18"/>
                <w:szCs w:val="18"/>
              </w:rPr>
              <w:t xml:space="preserve"> </w:t>
            </w:r>
            <w:r w:rsidRPr="00E66EB6">
              <w:rPr>
                <w:rFonts w:eastAsiaTheme="minorEastAsia"/>
                <w:sz w:val="18"/>
                <w:szCs w:val="18"/>
              </w:rPr>
              <w:t xml:space="preserve"> 60294</w:t>
            </w:r>
            <w:r w:rsidR="00E93641" w:rsidRPr="00E66EB6">
              <w:rPr>
                <w:rFonts w:eastAsiaTheme="minorEastAsia"/>
                <w:sz w:val="18"/>
                <w:szCs w:val="18"/>
              </w:rPr>
              <w:t xml:space="preserve"> </w:t>
            </w:r>
            <w:r w:rsidRPr="00E66EB6">
              <w:rPr>
                <w:rFonts w:eastAsiaTheme="minorEastAsia"/>
                <w:sz w:val="18"/>
                <w:szCs w:val="18"/>
              </w:rPr>
              <w:t xml:space="preserve"> 62356</w:t>
            </w:r>
            <w:r w:rsidR="00E93641" w:rsidRPr="00E66EB6">
              <w:rPr>
                <w:rFonts w:eastAsiaTheme="minorEastAsia"/>
                <w:sz w:val="18"/>
                <w:szCs w:val="18"/>
              </w:rPr>
              <w:t xml:space="preserve"> </w:t>
            </w:r>
            <w:r w:rsidRPr="00E66EB6">
              <w:rPr>
                <w:rFonts w:eastAsiaTheme="minorEastAsia"/>
                <w:sz w:val="18"/>
                <w:szCs w:val="18"/>
              </w:rPr>
              <w:t xml:space="preserve"> 63704</w:t>
            </w:r>
            <w:r w:rsidR="00E93641" w:rsidRPr="00E66EB6">
              <w:rPr>
                <w:rFonts w:eastAsiaTheme="minorEastAsia"/>
                <w:sz w:val="18"/>
                <w:szCs w:val="18"/>
              </w:rPr>
              <w:t xml:space="preserve"> </w:t>
            </w:r>
            <w:r w:rsidRPr="00E66EB6">
              <w:rPr>
                <w:rFonts w:eastAsiaTheme="minorEastAsia"/>
                <w:sz w:val="18"/>
                <w:szCs w:val="18"/>
              </w:rPr>
              <w:t xml:space="preserve"> 64530</w:t>
            </w:r>
            <w:r w:rsidR="00E93641" w:rsidRPr="00E66EB6">
              <w:rPr>
                <w:rFonts w:eastAsiaTheme="minorEastAsia"/>
                <w:sz w:val="18"/>
                <w:szCs w:val="18"/>
              </w:rPr>
              <w:t xml:space="preserve"> </w:t>
            </w:r>
            <w:r w:rsidRPr="00E66EB6">
              <w:rPr>
                <w:rFonts w:eastAsiaTheme="minorEastAsia"/>
                <w:sz w:val="18"/>
                <w:szCs w:val="18"/>
              </w:rPr>
              <w:t xml:space="preserve"> 65004</w:t>
            </w:r>
            <w:r w:rsidR="00E93641" w:rsidRPr="00E66EB6">
              <w:rPr>
                <w:rFonts w:eastAsiaTheme="minorEastAsia"/>
                <w:sz w:val="18"/>
                <w:szCs w:val="18"/>
              </w:rPr>
              <w:t xml:space="preserve"> </w:t>
            </w:r>
            <w:r w:rsidRPr="00E66EB6">
              <w:rPr>
                <w:rFonts w:eastAsiaTheme="minorEastAsia"/>
                <w:sz w:val="18"/>
                <w:szCs w:val="18"/>
              </w:rPr>
              <w:t xml:space="preserve"> 65259</w:t>
            </w:r>
            <w:r w:rsidR="00E93641" w:rsidRPr="00E66EB6">
              <w:rPr>
                <w:rFonts w:eastAsiaTheme="minorEastAsia"/>
                <w:sz w:val="18"/>
                <w:szCs w:val="18"/>
              </w:rPr>
              <w:t xml:space="preserve"> </w:t>
            </w:r>
            <w:r w:rsidRPr="00E66EB6">
              <w:rPr>
                <w:rFonts w:eastAsiaTheme="minorEastAsia"/>
                <w:sz w:val="18"/>
                <w:szCs w:val="18"/>
              </w:rPr>
              <w:t xml:space="preserve"> 65387</w:t>
            </w:r>
            <w:r w:rsidR="00E93641" w:rsidRPr="00E66EB6">
              <w:rPr>
                <w:rFonts w:eastAsiaTheme="minorEastAsia"/>
                <w:sz w:val="18"/>
                <w:szCs w:val="18"/>
              </w:rPr>
              <w:t xml:space="preserve"> </w:t>
            </w:r>
            <w:r w:rsidRPr="00E66EB6">
              <w:rPr>
                <w:rFonts w:eastAsiaTheme="minorEastAsia"/>
                <w:sz w:val="18"/>
                <w:szCs w:val="18"/>
              </w:rPr>
              <w:t xml:space="preserve"> 65447</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D7C6A2D" w14:textId="77777777" w:rsidTr="00462034">
        <w:tc>
          <w:tcPr>
            <w:tcW w:w="709" w:type="dxa"/>
            <w:shd w:val="clear" w:color="auto" w:fill="auto"/>
            <w:vAlign w:val="center"/>
          </w:tcPr>
          <w:p w14:paraId="19BB7D2B" w14:textId="77777777" w:rsidR="007A71FB" w:rsidRPr="00E66EB6" w:rsidRDefault="007A71FB" w:rsidP="00462034">
            <w:pPr>
              <w:jc w:val="center"/>
              <w:rPr>
                <w:rFonts w:eastAsiaTheme="minorEastAsia"/>
                <w:sz w:val="18"/>
                <w:szCs w:val="18"/>
              </w:rPr>
            </w:pPr>
            <w:r w:rsidRPr="00E66EB6">
              <w:rPr>
                <w:rFonts w:eastAsiaTheme="minorEastAsia"/>
                <w:sz w:val="18"/>
                <w:szCs w:val="18"/>
              </w:rPr>
              <w:t>31</w:t>
            </w:r>
          </w:p>
        </w:tc>
        <w:tc>
          <w:tcPr>
            <w:tcW w:w="8931" w:type="dxa"/>
            <w:shd w:val="clear" w:color="auto" w:fill="auto"/>
          </w:tcPr>
          <w:p w14:paraId="48BD9EA8" w14:textId="2D25D14B"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78</w:t>
            </w:r>
            <w:r w:rsidR="00E93641" w:rsidRPr="00E66EB6">
              <w:rPr>
                <w:rFonts w:eastAsiaTheme="minorEastAsia"/>
                <w:sz w:val="18"/>
                <w:szCs w:val="18"/>
              </w:rPr>
              <w:t xml:space="preserve"> </w:t>
            </w:r>
            <w:r w:rsidRPr="00E66EB6">
              <w:rPr>
                <w:rFonts w:eastAsiaTheme="minorEastAsia"/>
                <w:sz w:val="18"/>
                <w:szCs w:val="18"/>
              </w:rPr>
              <w:t xml:space="preserve"> 227</w:t>
            </w:r>
            <w:r w:rsidR="00E93641" w:rsidRPr="00E66EB6">
              <w:rPr>
                <w:rFonts w:eastAsiaTheme="minorEastAsia"/>
                <w:sz w:val="18"/>
                <w:szCs w:val="18"/>
              </w:rPr>
              <w:t xml:space="preserve"> </w:t>
            </w:r>
            <w:r w:rsidRPr="00E66EB6">
              <w:rPr>
                <w:rFonts w:eastAsiaTheme="minorEastAsia"/>
                <w:sz w:val="18"/>
                <w:szCs w:val="18"/>
              </w:rPr>
              <w:t xml:space="preserve"> 495</w:t>
            </w:r>
            <w:r w:rsidR="00E93641" w:rsidRPr="00E66EB6">
              <w:rPr>
                <w:rFonts w:eastAsiaTheme="minorEastAsia"/>
                <w:sz w:val="18"/>
                <w:szCs w:val="18"/>
              </w:rPr>
              <w:t xml:space="preserve"> </w:t>
            </w:r>
            <w:r w:rsidRPr="00E66EB6">
              <w:rPr>
                <w:rFonts w:eastAsiaTheme="minorEastAsia"/>
                <w:sz w:val="18"/>
                <w:szCs w:val="18"/>
              </w:rPr>
              <w:t xml:space="preserve"> 953</w:t>
            </w:r>
            <w:r w:rsidR="00E93641" w:rsidRPr="00E66EB6">
              <w:rPr>
                <w:rFonts w:eastAsiaTheme="minorEastAsia"/>
                <w:sz w:val="18"/>
                <w:szCs w:val="18"/>
              </w:rPr>
              <w:t xml:space="preserve"> </w:t>
            </w:r>
            <w:r w:rsidRPr="00E66EB6">
              <w:rPr>
                <w:rFonts w:eastAsiaTheme="minorEastAsia"/>
                <w:sz w:val="18"/>
                <w:szCs w:val="18"/>
              </w:rPr>
              <w:t xml:space="preserve"> 1698</w:t>
            </w:r>
            <w:r w:rsidR="00E93641" w:rsidRPr="00E66EB6">
              <w:rPr>
                <w:rFonts w:eastAsiaTheme="minorEastAsia"/>
                <w:sz w:val="18"/>
                <w:szCs w:val="18"/>
              </w:rPr>
              <w:t xml:space="preserve"> </w:t>
            </w:r>
            <w:r w:rsidRPr="00E66EB6">
              <w:rPr>
                <w:rFonts w:eastAsiaTheme="minorEastAsia"/>
                <w:sz w:val="18"/>
                <w:szCs w:val="18"/>
              </w:rPr>
              <w:t xml:space="preserve"> 2849</w:t>
            </w:r>
            <w:r w:rsidR="00E93641" w:rsidRPr="00E66EB6">
              <w:rPr>
                <w:rFonts w:eastAsiaTheme="minorEastAsia"/>
                <w:sz w:val="18"/>
                <w:szCs w:val="18"/>
              </w:rPr>
              <w:t xml:space="preserve"> </w:t>
            </w:r>
            <w:r w:rsidRPr="00E66EB6">
              <w:rPr>
                <w:rFonts w:eastAsiaTheme="minorEastAsia"/>
                <w:sz w:val="18"/>
                <w:szCs w:val="18"/>
              </w:rPr>
              <w:t xml:space="preserve"> 4538</w:t>
            </w:r>
            <w:r w:rsidR="00E93641" w:rsidRPr="00E66EB6">
              <w:rPr>
                <w:rFonts w:eastAsiaTheme="minorEastAsia"/>
                <w:sz w:val="18"/>
                <w:szCs w:val="18"/>
              </w:rPr>
              <w:t xml:space="preserve"> </w:t>
            </w:r>
            <w:r w:rsidRPr="00E66EB6">
              <w:rPr>
                <w:rFonts w:eastAsiaTheme="minorEastAsia"/>
                <w:sz w:val="18"/>
                <w:szCs w:val="18"/>
              </w:rPr>
              <w:t xml:space="preserve"> 6893</w:t>
            </w:r>
            <w:r w:rsidR="00E93641" w:rsidRPr="00E66EB6">
              <w:rPr>
                <w:rFonts w:eastAsiaTheme="minorEastAsia"/>
                <w:sz w:val="18"/>
                <w:szCs w:val="18"/>
              </w:rPr>
              <w:t xml:space="preserve"> </w:t>
            </w:r>
            <w:r w:rsidRPr="00E66EB6">
              <w:rPr>
                <w:rFonts w:eastAsiaTheme="minorEastAsia"/>
                <w:sz w:val="18"/>
                <w:szCs w:val="18"/>
              </w:rPr>
              <w:t xml:space="preserve"> 10013</w:t>
            </w:r>
            <w:r w:rsidR="00E93641" w:rsidRPr="00E66EB6">
              <w:rPr>
                <w:rFonts w:eastAsiaTheme="minorEastAsia"/>
                <w:sz w:val="18"/>
                <w:szCs w:val="18"/>
              </w:rPr>
              <w:t xml:space="preserve"> </w:t>
            </w:r>
            <w:r w:rsidRPr="00E66EB6">
              <w:rPr>
                <w:rFonts w:eastAsiaTheme="minorEastAsia"/>
                <w:sz w:val="18"/>
                <w:szCs w:val="18"/>
              </w:rPr>
              <w:t xml:space="preserve"> 13940</w:t>
            </w:r>
            <w:r w:rsidR="00E93641" w:rsidRPr="00E66EB6">
              <w:rPr>
                <w:rFonts w:eastAsiaTheme="minorEastAsia"/>
                <w:sz w:val="18"/>
                <w:szCs w:val="18"/>
              </w:rPr>
              <w:t xml:space="preserve"> </w:t>
            </w:r>
            <w:r w:rsidRPr="00E66EB6">
              <w:rPr>
                <w:rFonts w:eastAsiaTheme="minorEastAsia"/>
                <w:sz w:val="18"/>
                <w:szCs w:val="18"/>
              </w:rPr>
              <w:t xml:space="preserve"> 18637</w:t>
            </w:r>
            <w:r w:rsidR="00E93641" w:rsidRPr="00E66EB6">
              <w:rPr>
                <w:rFonts w:eastAsiaTheme="minorEastAsia"/>
                <w:sz w:val="18"/>
                <w:szCs w:val="18"/>
              </w:rPr>
              <w:t xml:space="preserve"> </w:t>
            </w:r>
            <w:r w:rsidRPr="00E66EB6">
              <w:rPr>
                <w:rFonts w:eastAsiaTheme="minorEastAsia"/>
                <w:sz w:val="18"/>
                <w:szCs w:val="18"/>
              </w:rPr>
              <w:t xml:space="preserve"> 23975</w:t>
            </w:r>
            <w:r w:rsidR="00E93641" w:rsidRPr="00E66EB6">
              <w:rPr>
                <w:rFonts w:eastAsiaTheme="minorEastAsia"/>
                <w:sz w:val="18"/>
                <w:szCs w:val="18"/>
              </w:rPr>
              <w:t xml:space="preserve"> </w:t>
            </w:r>
            <w:r w:rsidRPr="00E66EB6">
              <w:rPr>
                <w:rFonts w:eastAsiaTheme="minorEastAsia"/>
                <w:sz w:val="18"/>
                <w:szCs w:val="18"/>
              </w:rPr>
              <w:t xml:space="preserve"> 29739</w:t>
            </w:r>
            <w:r w:rsidR="00E93641" w:rsidRPr="00E66EB6">
              <w:rPr>
                <w:rFonts w:eastAsiaTheme="minorEastAsia"/>
                <w:sz w:val="18"/>
                <w:szCs w:val="18"/>
              </w:rPr>
              <w:t xml:space="preserve"> </w:t>
            </w:r>
            <w:r w:rsidRPr="00E66EB6">
              <w:rPr>
                <w:rFonts w:eastAsiaTheme="minorEastAsia"/>
                <w:sz w:val="18"/>
                <w:szCs w:val="18"/>
              </w:rPr>
              <w:t xml:space="preserve"> 35652</w:t>
            </w:r>
            <w:r w:rsidR="00E93641" w:rsidRPr="00E66EB6">
              <w:rPr>
                <w:rFonts w:eastAsiaTheme="minorEastAsia"/>
                <w:sz w:val="18"/>
                <w:szCs w:val="18"/>
              </w:rPr>
              <w:t xml:space="preserve"> </w:t>
            </w:r>
            <w:r w:rsidRPr="00E66EB6">
              <w:rPr>
                <w:rFonts w:eastAsiaTheme="minorEastAsia"/>
                <w:sz w:val="18"/>
                <w:szCs w:val="18"/>
              </w:rPr>
              <w:t xml:space="preserve"> 41416</w:t>
            </w:r>
            <w:r w:rsidR="00E93641" w:rsidRPr="00E66EB6">
              <w:rPr>
                <w:rFonts w:eastAsiaTheme="minorEastAsia"/>
                <w:sz w:val="18"/>
                <w:szCs w:val="18"/>
              </w:rPr>
              <w:t xml:space="preserve"> </w:t>
            </w:r>
            <w:r w:rsidRPr="00E66EB6">
              <w:rPr>
                <w:rFonts w:eastAsiaTheme="minorEastAsia"/>
                <w:sz w:val="18"/>
                <w:szCs w:val="18"/>
              </w:rPr>
              <w:t xml:space="preserve"> 46754</w:t>
            </w:r>
            <w:r w:rsidR="00E93641" w:rsidRPr="00E66EB6">
              <w:rPr>
                <w:rFonts w:eastAsiaTheme="minorEastAsia"/>
                <w:sz w:val="18"/>
                <w:szCs w:val="18"/>
              </w:rPr>
              <w:t xml:space="preserve"> </w:t>
            </w:r>
            <w:r w:rsidRPr="00E66EB6">
              <w:rPr>
                <w:rFonts w:eastAsiaTheme="minorEastAsia"/>
                <w:sz w:val="18"/>
                <w:szCs w:val="18"/>
              </w:rPr>
              <w:t xml:space="preserve"> 51451</w:t>
            </w:r>
            <w:r w:rsidR="00E93641" w:rsidRPr="00E66EB6">
              <w:rPr>
                <w:rFonts w:eastAsiaTheme="minorEastAsia"/>
                <w:sz w:val="18"/>
                <w:szCs w:val="18"/>
              </w:rPr>
              <w:t xml:space="preserve"> </w:t>
            </w:r>
            <w:r w:rsidRPr="00E66EB6">
              <w:rPr>
                <w:rFonts w:eastAsiaTheme="minorEastAsia"/>
                <w:sz w:val="18"/>
                <w:szCs w:val="18"/>
              </w:rPr>
              <w:t xml:space="preserve"> 55378</w:t>
            </w:r>
            <w:r w:rsidR="00E93641" w:rsidRPr="00E66EB6">
              <w:rPr>
                <w:rFonts w:eastAsiaTheme="minorEastAsia"/>
                <w:sz w:val="18"/>
                <w:szCs w:val="18"/>
              </w:rPr>
              <w:t xml:space="preserve"> </w:t>
            </w:r>
            <w:r w:rsidRPr="00E66EB6">
              <w:rPr>
                <w:rFonts w:eastAsiaTheme="minorEastAsia"/>
                <w:sz w:val="18"/>
                <w:szCs w:val="18"/>
              </w:rPr>
              <w:t xml:space="preserve"> 58498</w:t>
            </w:r>
            <w:r w:rsidR="00E93641" w:rsidRPr="00E66EB6">
              <w:rPr>
                <w:rFonts w:eastAsiaTheme="minorEastAsia"/>
                <w:sz w:val="18"/>
                <w:szCs w:val="18"/>
              </w:rPr>
              <w:t xml:space="preserve"> </w:t>
            </w:r>
            <w:r w:rsidRPr="00E66EB6">
              <w:rPr>
                <w:rFonts w:eastAsiaTheme="minorEastAsia"/>
                <w:sz w:val="18"/>
                <w:szCs w:val="18"/>
              </w:rPr>
              <w:t xml:space="preserve"> 60853</w:t>
            </w:r>
            <w:r w:rsidR="00E93641" w:rsidRPr="00E66EB6">
              <w:rPr>
                <w:rFonts w:eastAsiaTheme="minorEastAsia"/>
                <w:sz w:val="18"/>
                <w:szCs w:val="18"/>
              </w:rPr>
              <w:t xml:space="preserve"> </w:t>
            </w:r>
            <w:r w:rsidRPr="00E66EB6">
              <w:rPr>
                <w:rFonts w:eastAsiaTheme="minorEastAsia"/>
                <w:sz w:val="18"/>
                <w:szCs w:val="18"/>
              </w:rPr>
              <w:t xml:space="preserve"> 62542</w:t>
            </w:r>
            <w:r w:rsidR="00E93641" w:rsidRPr="00E66EB6">
              <w:rPr>
                <w:rFonts w:eastAsiaTheme="minorEastAsia"/>
                <w:sz w:val="18"/>
                <w:szCs w:val="18"/>
              </w:rPr>
              <w:t xml:space="preserve"> </w:t>
            </w:r>
            <w:r w:rsidRPr="00E66EB6">
              <w:rPr>
                <w:rFonts w:eastAsiaTheme="minorEastAsia"/>
                <w:sz w:val="18"/>
                <w:szCs w:val="18"/>
              </w:rPr>
              <w:t xml:space="preserve"> 63693</w:t>
            </w:r>
            <w:r w:rsidR="00E93641" w:rsidRPr="00E66EB6">
              <w:rPr>
                <w:rFonts w:eastAsiaTheme="minorEastAsia"/>
                <w:sz w:val="18"/>
                <w:szCs w:val="18"/>
              </w:rPr>
              <w:t xml:space="preserve"> </w:t>
            </w:r>
            <w:r w:rsidRPr="00E66EB6">
              <w:rPr>
                <w:rFonts w:eastAsiaTheme="minorEastAsia"/>
                <w:sz w:val="18"/>
                <w:szCs w:val="18"/>
              </w:rPr>
              <w:t xml:space="preserve"> 64438</w:t>
            </w:r>
            <w:r w:rsidR="00E93641" w:rsidRPr="00E66EB6">
              <w:rPr>
                <w:rFonts w:eastAsiaTheme="minorEastAsia"/>
                <w:sz w:val="18"/>
                <w:szCs w:val="18"/>
              </w:rPr>
              <w:t xml:space="preserve"> </w:t>
            </w:r>
            <w:r w:rsidRPr="00E66EB6">
              <w:rPr>
                <w:rFonts w:eastAsiaTheme="minorEastAsia"/>
                <w:sz w:val="18"/>
                <w:szCs w:val="18"/>
              </w:rPr>
              <w:t xml:space="preserve"> 64896</w:t>
            </w:r>
            <w:r w:rsidR="00E93641" w:rsidRPr="00E66EB6">
              <w:rPr>
                <w:rFonts w:eastAsiaTheme="minorEastAsia"/>
                <w:sz w:val="18"/>
                <w:szCs w:val="18"/>
              </w:rPr>
              <w:t xml:space="preserve"> </w:t>
            </w:r>
            <w:r w:rsidRPr="00E66EB6">
              <w:rPr>
                <w:rFonts w:eastAsiaTheme="minorEastAsia"/>
                <w:sz w:val="18"/>
                <w:szCs w:val="18"/>
              </w:rPr>
              <w:t xml:space="preserve"> 65164</w:t>
            </w:r>
            <w:r w:rsidR="00E93641" w:rsidRPr="00E66EB6">
              <w:rPr>
                <w:rFonts w:eastAsiaTheme="minorEastAsia"/>
                <w:sz w:val="18"/>
                <w:szCs w:val="18"/>
              </w:rPr>
              <w:t xml:space="preserve"> </w:t>
            </w:r>
            <w:r w:rsidRPr="00E66EB6">
              <w:rPr>
                <w:rFonts w:eastAsiaTheme="minorEastAsia"/>
                <w:sz w:val="18"/>
                <w:szCs w:val="18"/>
              </w:rPr>
              <w:t xml:space="preserve"> 65313</w:t>
            </w:r>
            <w:r w:rsidR="00E93641" w:rsidRPr="00E66EB6">
              <w:rPr>
                <w:rFonts w:eastAsiaTheme="minorEastAsia"/>
                <w:sz w:val="18"/>
                <w:szCs w:val="18"/>
              </w:rPr>
              <w:t xml:space="preserve"> </w:t>
            </w:r>
            <w:r w:rsidRPr="00E66EB6">
              <w:rPr>
                <w:rFonts w:eastAsiaTheme="minorEastAsia"/>
                <w:sz w:val="18"/>
                <w:szCs w:val="18"/>
              </w:rPr>
              <w:t xml:space="preserve"> 65391</w:t>
            </w:r>
            <w:r w:rsidR="00E93641" w:rsidRPr="00E66EB6">
              <w:rPr>
                <w:rFonts w:eastAsiaTheme="minorEastAsia"/>
                <w:sz w:val="18"/>
                <w:szCs w:val="18"/>
              </w:rPr>
              <w:t xml:space="preserve"> </w:t>
            </w:r>
            <w:r w:rsidRPr="00E66EB6">
              <w:rPr>
                <w:rFonts w:eastAsiaTheme="minorEastAsia"/>
                <w:sz w:val="18"/>
                <w:szCs w:val="18"/>
              </w:rPr>
              <w:t xml:space="preserve"> 65536</w:t>
            </w:r>
          </w:p>
        </w:tc>
      </w:tr>
    </w:tbl>
    <w:p w14:paraId="1ACEAA9E" w14:textId="77777777" w:rsidR="00741441" w:rsidRPr="00E66EB6" w:rsidRDefault="00741441" w:rsidP="00741441">
      <w:pPr>
        <w:pStyle w:val="affff2"/>
        <w:spacing w:before="156" w:after="156"/>
        <w:rPr>
          <w:rFonts w:ascii="Times New Roman"/>
        </w:rPr>
      </w:pPr>
    </w:p>
    <w:p w14:paraId="5D838D40" w14:textId="44DF4A84"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2DC7F8EC" w14:textId="77777777" w:rsidTr="00E54CDD">
        <w:tc>
          <w:tcPr>
            <w:tcW w:w="709" w:type="dxa"/>
            <w:tcBorders>
              <w:bottom w:val="single" w:sz="12" w:space="0" w:color="auto"/>
            </w:tcBorders>
            <w:shd w:val="clear" w:color="auto" w:fill="auto"/>
          </w:tcPr>
          <w:p w14:paraId="58E13D0B" w14:textId="612908AF"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53EFB38D" w14:textId="7E3EFDF5"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概率表</w:t>
            </w:r>
          </w:p>
        </w:tc>
      </w:tr>
      <w:tr w:rsidR="00741441" w:rsidRPr="00E66EB6" w14:paraId="27BB4CA8" w14:textId="77777777" w:rsidTr="00741441">
        <w:tc>
          <w:tcPr>
            <w:tcW w:w="709" w:type="dxa"/>
            <w:tcBorders>
              <w:top w:val="single" w:sz="12" w:space="0" w:color="auto"/>
            </w:tcBorders>
            <w:shd w:val="clear" w:color="auto" w:fill="auto"/>
            <w:vAlign w:val="center"/>
          </w:tcPr>
          <w:p w14:paraId="1901FD58" w14:textId="77777777" w:rsidR="00741441" w:rsidRPr="00E66EB6" w:rsidRDefault="00741441" w:rsidP="00741441">
            <w:pPr>
              <w:jc w:val="center"/>
              <w:rPr>
                <w:rFonts w:eastAsiaTheme="minorEastAsia"/>
                <w:sz w:val="18"/>
                <w:szCs w:val="18"/>
              </w:rPr>
            </w:pPr>
            <w:r w:rsidRPr="00E66EB6">
              <w:rPr>
                <w:rFonts w:eastAsiaTheme="minorEastAsia"/>
                <w:sz w:val="18"/>
                <w:szCs w:val="18"/>
              </w:rPr>
              <w:t>32</w:t>
            </w:r>
          </w:p>
        </w:tc>
        <w:tc>
          <w:tcPr>
            <w:tcW w:w="8931" w:type="dxa"/>
            <w:tcBorders>
              <w:top w:val="single" w:sz="12" w:space="0" w:color="auto"/>
            </w:tcBorders>
            <w:shd w:val="clear" w:color="auto" w:fill="auto"/>
          </w:tcPr>
          <w:p w14:paraId="7C60C6E5" w14:textId="5DC2A5B3" w:rsidR="00741441" w:rsidRPr="00E66EB6" w:rsidRDefault="00741441" w:rsidP="00741441">
            <w:pPr>
              <w:jc w:val="center"/>
              <w:rPr>
                <w:rFonts w:eastAsiaTheme="minorEastAsia"/>
                <w:sz w:val="18"/>
                <w:szCs w:val="18"/>
              </w:rPr>
            </w:pPr>
            <w:r w:rsidRPr="00E66EB6">
              <w:rPr>
                <w:rFonts w:eastAsiaTheme="minorEastAsia"/>
                <w:sz w:val="18"/>
                <w:szCs w:val="18"/>
              </w:rPr>
              <w:t>0  58  162  340  633  1097  1804  2838  4291  6253  8798  11970  15767  20136  24964  30091  35322  40449  45277  49646  53443  56614  59159  61121  62574  63608  64315  64779  65072  65250  65354  65412  65536</w:t>
            </w:r>
          </w:p>
        </w:tc>
      </w:tr>
      <w:tr w:rsidR="00741441" w:rsidRPr="00E66EB6" w14:paraId="2A5ED477" w14:textId="77777777" w:rsidTr="00462034">
        <w:tc>
          <w:tcPr>
            <w:tcW w:w="709" w:type="dxa"/>
            <w:shd w:val="clear" w:color="auto" w:fill="auto"/>
            <w:vAlign w:val="center"/>
          </w:tcPr>
          <w:p w14:paraId="5778A079" w14:textId="77777777" w:rsidR="00741441" w:rsidRPr="00E66EB6" w:rsidRDefault="00741441" w:rsidP="00741441">
            <w:pPr>
              <w:jc w:val="center"/>
              <w:rPr>
                <w:rFonts w:eastAsiaTheme="minorEastAsia"/>
                <w:sz w:val="18"/>
                <w:szCs w:val="18"/>
              </w:rPr>
            </w:pPr>
            <w:r w:rsidRPr="00E66EB6">
              <w:rPr>
                <w:rFonts w:eastAsiaTheme="minorEastAsia"/>
                <w:sz w:val="18"/>
                <w:szCs w:val="18"/>
              </w:rPr>
              <w:t>33</w:t>
            </w:r>
          </w:p>
        </w:tc>
        <w:tc>
          <w:tcPr>
            <w:tcW w:w="8931" w:type="dxa"/>
            <w:shd w:val="clear" w:color="auto" w:fill="auto"/>
          </w:tcPr>
          <w:p w14:paraId="49B11AD2" w14:textId="200954C4" w:rsidR="00741441" w:rsidRPr="00E66EB6" w:rsidRDefault="00741441" w:rsidP="00741441">
            <w:pPr>
              <w:jc w:val="center"/>
              <w:rPr>
                <w:rFonts w:eastAsiaTheme="minorEastAsia"/>
                <w:sz w:val="18"/>
                <w:szCs w:val="18"/>
              </w:rPr>
            </w:pPr>
            <w:r w:rsidRPr="00E66EB6">
              <w:rPr>
                <w:rFonts w:eastAsiaTheme="minorEastAsia"/>
                <w:sz w:val="18"/>
                <w:szCs w:val="18"/>
              </w:rPr>
              <w:t>0  50  134  271  486  814  1299  1995  2962  4263  5961  8109  10742  13870  17471  21490  25836  30391  35018  39573  43919  47938  51539  54667  57300  59448  61146  62448  63415  64111  64596  64924  65139  65276  65360  65410  65536</w:t>
            </w:r>
          </w:p>
        </w:tc>
      </w:tr>
      <w:tr w:rsidR="00741441" w:rsidRPr="00E66EB6" w14:paraId="35702473" w14:textId="77777777" w:rsidTr="00462034">
        <w:tc>
          <w:tcPr>
            <w:tcW w:w="709" w:type="dxa"/>
            <w:shd w:val="clear" w:color="auto" w:fill="auto"/>
            <w:vAlign w:val="center"/>
          </w:tcPr>
          <w:p w14:paraId="13099B78" w14:textId="77777777" w:rsidR="00741441" w:rsidRPr="00E66EB6" w:rsidRDefault="00741441" w:rsidP="00741441">
            <w:pPr>
              <w:jc w:val="center"/>
              <w:rPr>
                <w:rFonts w:eastAsiaTheme="minorEastAsia"/>
                <w:sz w:val="18"/>
                <w:szCs w:val="18"/>
              </w:rPr>
            </w:pPr>
            <w:r w:rsidRPr="00E66EB6">
              <w:rPr>
                <w:rFonts w:eastAsiaTheme="minorEastAsia"/>
                <w:sz w:val="18"/>
                <w:szCs w:val="18"/>
              </w:rPr>
              <w:t>34</w:t>
            </w:r>
          </w:p>
        </w:tc>
        <w:tc>
          <w:tcPr>
            <w:tcW w:w="8931" w:type="dxa"/>
            <w:shd w:val="clear" w:color="auto" w:fill="auto"/>
          </w:tcPr>
          <w:p w14:paraId="729E13F2" w14:textId="2EE8C33D" w:rsidR="00741441" w:rsidRPr="00E66EB6" w:rsidRDefault="00741441" w:rsidP="00741441">
            <w:pPr>
              <w:jc w:val="center"/>
              <w:rPr>
                <w:rFonts w:eastAsiaTheme="minorEastAsia"/>
                <w:sz w:val="18"/>
                <w:szCs w:val="18"/>
              </w:rPr>
            </w:pPr>
            <w:r w:rsidRPr="00E66EB6">
              <w:rPr>
                <w:rFonts w:eastAsiaTheme="minorEastAsia"/>
                <w:sz w:val="18"/>
                <w:szCs w:val="18"/>
              </w:rPr>
              <w:t>0  49  126  245  423  683  1054  1570  2271  3201  4403  5920  7789  10034  12667  15680  19044  22709  26606  30648  34740  38783  42680  46345  49709  52722  55355  57600  59469  60986  62188  63118  63819  64335  64706  64966  65144  65263  65340  65389  65536</w:t>
            </w:r>
          </w:p>
        </w:tc>
      </w:tr>
      <w:tr w:rsidR="00741441" w:rsidRPr="00E66EB6" w14:paraId="2BCC74EC" w14:textId="77777777" w:rsidTr="00462034">
        <w:tc>
          <w:tcPr>
            <w:tcW w:w="709" w:type="dxa"/>
            <w:shd w:val="clear" w:color="auto" w:fill="auto"/>
            <w:vAlign w:val="center"/>
          </w:tcPr>
          <w:p w14:paraId="2A331B3B" w14:textId="77777777" w:rsidR="00741441" w:rsidRPr="00E66EB6" w:rsidRDefault="00741441" w:rsidP="00741441">
            <w:pPr>
              <w:jc w:val="center"/>
              <w:rPr>
                <w:rFonts w:eastAsiaTheme="minorEastAsia"/>
                <w:sz w:val="18"/>
                <w:szCs w:val="18"/>
              </w:rPr>
            </w:pPr>
            <w:r w:rsidRPr="00E66EB6">
              <w:rPr>
                <w:rFonts w:eastAsiaTheme="minorEastAsia"/>
                <w:sz w:val="18"/>
                <w:szCs w:val="18"/>
              </w:rPr>
              <w:t>35</w:t>
            </w:r>
          </w:p>
        </w:tc>
        <w:tc>
          <w:tcPr>
            <w:tcW w:w="8931" w:type="dxa"/>
            <w:shd w:val="clear" w:color="auto" w:fill="auto"/>
          </w:tcPr>
          <w:p w14:paraId="05A87CE8" w14:textId="450FF3BE" w:rsidR="00741441" w:rsidRPr="00E66EB6" w:rsidRDefault="00741441" w:rsidP="00741441">
            <w:pPr>
              <w:jc w:val="center"/>
              <w:rPr>
                <w:rFonts w:eastAsiaTheme="minorEastAsia"/>
                <w:sz w:val="18"/>
                <w:szCs w:val="18"/>
              </w:rPr>
            </w:pPr>
            <w:r w:rsidRPr="00E66EB6">
              <w:rPr>
                <w:rFonts w:eastAsiaTheme="minorEastAsia"/>
                <w:sz w:val="18"/>
                <w:szCs w:val="18"/>
              </w:rPr>
              <w:t>0  53  131  245  407  634  945  1364  1917  2634  3545  4680  6068  7734  9694  11957  14521  17370  20475  23795  27278  30863  34483  38068  41551  44871  47976  50825  53389  55652  57612  59278  60666  61801  62712  63429  63982  64401  64712  64939  65101  65215  65293  65346  65536</w:t>
            </w:r>
          </w:p>
        </w:tc>
      </w:tr>
      <w:tr w:rsidR="00741441" w:rsidRPr="00E66EB6" w14:paraId="1BFB563E" w14:textId="77777777" w:rsidTr="00462034">
        <w:tc>
          <w:tcPr>
            <w:tcW w:w="709" w:type="dxa"/>
            <w:shd w:val="clear" w:color="auto" w:fill="auto"/>
            <w:vAlign w:val="center"/>
          </w:tcPr>
          <w:p w14:paraId="5DAE54C1" w14:textId="77777777" w:rsidR="00741441" w:rsidRPr="00E66EB6" w:rsidRDefault="00741441" w:rsidP="00741441">
            <w:pPr>
              <w:jc w:val="center"/>
              <w:rPr>
                <w:rFonts w:eastAsiaTheme="minorEastAsia"/>
                <w:sz w:val="18"/>
                <w:szCs w:val="18"/>
              </w:rPr>
            </w:pPr>
            <w:r w:rsidRPr="00E66EB6">
              <w:rPr>
                <w:rFonts w:eastAsiaTheme="minorEastAsia"/>
                <w:sz w:val="18"/>
                <w:szCs w:val="18"/>
              </w:rPr>
              <w:t>36</w:t>
            </w:r>
          </w:p>
        </w:tc>
        <w:tc>
          <w:tcPr>
            <w:tcW w:w="8931" w:type="dxa"/>
            <w:shd w:val="clear" w:color="auto" w:fill="auto"/>
          </w:tcPr>
          <w:p w14:paraId="03F653D9" w14:textId="5119F987" w:rsidR="00741441" w:rsidRPr="00E66EB6" w:rsidRDefault="00741441" w:rsidP="00741441">
            <w:pPr>
              <w:jc w:val="center"/>
              <w:rPr>
                <w:rFonts w:eastAsiaTheme="minorEastAsia"/>
                <w:sz w:val="18"/>
                <w:szCs w:val="18"/>
              </w:rPr>
            </w:pPr>
            <w:r w:rsidRPr="00E66EB6">
              <w:rPr>
                <w:rFonts w:eastAsiaTheme="minorEastAsia"/>
                <w:sz w:val="18"/>
                <w:szCs w:val="18"/>
              </w:rPr>
              <w:t>0  43  104  189  306  466  680  962  1329  1799  2392  3129  4031  5119  6412  7925  9669  11650  13867  16311  18965  21804  24796  27902  31079  34280  37457  40563  43555  46394  49048  51492  53709  55690  57434  58947  60240  61328  62230  62967  63560  64030  64397  64679  64893  65053  65171  65256  65317  65360  65536</w:t>
            </w:r>
          </w:p>
        </w:tc>
      </w:tr>
      <w:tr w:rsidR="00741441" w:rsidRPr="00E66EB6" w14:paraId="7796E79B" w14:textId="77777777" w:rsidTr="00462034">
        <w:tc>
          <w:tcPr>
            <w:tcW w:w="709" w:type="dxa"/>
            <w:shd w:val="clear" w:color="auto" w:fill="auto"/>
            <w:vAlign w:val="center"/>
          </w:tcPr>
          <w:p w14:paraId="14285B06" w14:textId="77777777" w:rsidR="00741441" w:rsidRPr="00E66EB6" w:rsidRDefault="00741441" w:rsidP="00741441">
            <w:pPr>
              <w:jc w:val="center"/>
              <w:rPr>
                <w:rFonts w:eastAsiaTheme="minorEastAsia"/>
                <w:sz w:val="18"/>
                <w:szCs w:val="18"/>
              </w:rPr>
            </w:pPr>
            <w:r w:rsidRPr="00E66EB6">
              <w:rPr>
                <w:rFonts w:eastAsiaTheme="minorEastAsia"/>
                <w:sz w:val="18"/>
                <w:szCs w:val="18"/>
              </w:rPr>
              <w:t>37</w:t>
            </w:r>
          </w:p>
        </w:tc>
        <w:tc>
          <w:tcPr>
            <w:tcW w:w="8931" w:type="dxa"/>
            <w:shd w:val="clear" w:color="auto" w:fill="auto"/>
          </w:tcPr>
          <w:p w14:paraId="6B38A821" w14:textId="3838503E" w:rsidR="00741441" w:rsidRPr="00E66EB6" w:rsidRDefault="00741441" w:rsidP="00741441">
            <w:pPr>
              <w:jc w:val="center"/>
              <w:rPr>
                <w:rFonts w:eastAsiaTheme="minorEastAsia"/>
                <w:sz w:val="18"/>
                <w:szCs w:val="18"/>
              </w:rPr>
            </w:pPr>
            <w:r w:rsidRPr="00E66EB6">
              <w:rPr>
                <w:rFonts w:eastAsiaTheme="minorEastAsia"/>
                <w:sz w:val="18"/>
                <w:szCs w:val="18"/>
              </w:rPr>
              <w:t>0  39  93  166  263  390  556  770  1042  1383  1807  2327  2958  3715  4613  5664  6881  8274  9849  11610  13555  15679  17971  20416  22993  25678  28443  31257  34088  36902  39667  42352  44929  47374  49666  51790  53735  55496  57071  58464  59681  60732  61630  62387  63018  63538  63962  64303  64575  64789  64955  65083  65180  65253  65307  65346  65536</w:t>
            </w:r>
          </w:p>
        </w:tc>
      </w:tr>
      <w:tr w:rsidR="00741441" w:rsidRPr="00E66EB6" w14:paraId="5E54FE1B" w14:textId="77777777" w:rsidTr="00462034">
        <w:tc>
          <w:tcPr>
            <w:tcW w:w="709" w:type="dxa"/>
            <w:shd w:val="clear" w:color="auto" w:fill="auto"/>
            <w:vAlign w:val="center"/>
          </w:tcPr>
          <w:p w14:paraId="73401B9E" w14:textId="77777777" w:rsidR="00741441" w:rsidRPr="00E66EB6" w:rsidRDefault="00741441" w:rsidP="00741441">
            <w:pPr>
              <w:jc w:val="center"/>
              <w:rPr>
                <w:rFonts w:eastAsiaTheme="minorEastAsia"/>
                <w:sz w:val="18"/>
                <w:szCs w:val="18"/>
              </w:rPr>
            </w:pPr>
            <w:r w:rsidRPr="00E66EB6">
              <w:rPr>
                <w:rFonts w:eastAsiaTheme="minorEastAsia"/>
                <w:sz w:val="18"/>
                <w:szCs w:val="18"/>
              </w:rPr>
              <w:t>38</w:t>
            </w:r>
          </w:p>
        </w:tc>
        <w:tc>
          <w:tcPr>
            <w:tcW w:w="8931" w:type="dxa"/>
            <w:shd w:val="clear" w:color="auto" w:fill="auto"/>
          </w:tcPr>
          <w:p w14:paraId="7D707567" w14:textId="22276268" w:rsidR="00741441" w:rsidRPr="00E66EB6" w:rsidRDefault="00741441" w:rsidP="00741441">
            <w:pPr>
              <w:jc w:val="center"/>
              <w:rPr>
                <w:rFonts w:eastAsiaTheme="minorEastAsia"/>
                <w:sz w:val="18"/>
                <w:szCs w:val="18"/>
              </w:rPr>
            </w:pPr>
            <w:r w:rsidRPr="00E66EB6">
              <w:rPr>
                <w:rFonts w:eastAsiaTheme="minorEastAsia"/>
                <w:sz w:val="18"/>
                <w:szCs w:val="18"/>
              </w:rPr>
              <w:t>0  31  71  124  193  282  395  538  717  939  1211  1543  1943  2422  2989  3655  4429  5322  6341  7495  8789  10227  11810  13537  15404  17403  19525  21757  24083  26485  28942  31433  33936  36427  38884  41286  43612  45844  47966  49965  51832  53559  55142  56580  57874  59028  60047  60940  61714  62380  62947  63426  63826  64158  64430  64652  64831  64974  65087  65176  65245  65298  65338  65369  65536</w:t>
            </w:r>
          </w:p>
        </w:tc>
      </w:tr>
      <w:tr w:rsidR="00741441" w:rsidRPr="00E66EB6" w14:paraId="10CDF53F" w14:textId="77777777" w:rsidTr="00462034">
        <w:tc>
          <w:tcPr>
            <w:tcW w:w="709" w:type="dxa"/>
            <w:shd w:val="clear" w:color="auto" w:fill="auto"/>
            <w:vAlign w:val="center"/>
          </w:tcPr>
          <w:p w14:paraId="7DA53E3A" w14:textId="77777777" w:rsidR="00741441" w:rsidRPr="00E66EB6" w:rsidRDefault="00741441" w:rsidP="00741441">
            <w:pPr>
              <w:jc w:val="center"/>
              <w:rPr>
                <w:rFonts w:eastAsiaTheme="minorEastAsia"/>
                <w:sz w:val="18"/>
                <w:szCs w:val="18"/>
              </w:rPr>
            </w:pPr>
            <w:r w:rsidRPr="00E66EB6">
              <w:rPr>
                <w:rFonts w:eastAsiaTheme="minorEastAsia"/>
                <w:sz w:val="18"/>
                <w:szCs w:val="18"/>
              </w:rPr>
              <w:t>39</w:t>
            </w:r>
          </w:p>
        </w:tc>
        <w:tc>
          <w:tcPr>
            <w:tcW w:w="8931" w:type="dxa"/>
            <w:shd w:val="clear" w:color="auto" w:fill="auto"/>
          </w:tcPr>
          <w:p w14:paraId="475130E7" w14:textId="2F5DF783" w:rsidR="00741441" w:rsidRPr="00E66EB6" w:rsidRDefault="00741441" w:rsidP="00741441">
            <w:pPr>
              <w:jc w:val="center"/>
              <w:rPr>
                <w:rFonts w:eastAsiaTheme="minorEastAsia"/>
                <w:sz w:val="18"/>
                <w:szCs w:val="18"/>
              </w:rPr>
            </w:pPr>
            <w:r w:rsidRPr="00E66EB6">
              <w:rPr>
                <w:rFonts w:eastAsiaTheme="minorEastAsia"/>
                <w:sz w:val="18"/>
                <w:szCs w:val="18"/>
              </w:rPr>
              <w:t>0  27  62  107  163  234  322  431  564  726  922  1158  1439  1771  2162  2618  3146  3753  4446  5232  6116  7104  8201  9409  10730  12165  13712  15368  17128  18985  20931  22955  25045  27188  29370  31575  33788  35993  38175  40318  42408  44432  46378  48235  49995  51651  53198  54633  55954  57162  58259  59247  60131  60917  61610  62217  62745  63201  63592  63924  64205  64441  64637  64799  64932  65041  65129  65200  65256  65301  65336  65363  65536</w:t>
            </w:r>
          </w:p>
        </w:tc>
      </w:tr>
      <w:tr w:rsidR="00741441" w:rsidRPr="00E66EB6" w14:paraId="75D0B6E2" w14:textId="77777777" w:rsidTr="00462034">
        <w:tc>
          <w:tcPr>
            <w:tcW w:w="709" w:type="dxa"/>
            <w:shd w:val="clear" w:color="auto" w:fill="auto"/>
            <w:vAlign w:val="center"/>
          </w:tcPr>
          <w:p w14:paraId="484637DF" w14:textId="77777777" w:rsidR="00741441" w:rsidRPr="00E66EB6" w:rsidRDefault="00741441" w:rsidP="00741441">
            <w:pPr>
              <w:jc w:val="center"/>
              <w:rPr>
                <w:rFonts w:eastAsiaTheme="minorEastAsia"/>
                <w:sz w:val="18"/>
                <w:szCs w:val="18"/>
              </w:rPr>
            </w:pPr>
            <w:r w:rsidRPr="00E66EB6">
              <w:rPr>
                <w:rFonts w:eastAsiaTheme="minorEastAsia"/>
                <w:sz w:val="18"/>
                <w:szCs w:val="18"/>
              </w:rPr>
              <w:t>40</w:t>
            </w:r>
          </w:p>
        </w:tc>
        <w:tc>
          <w:tcPr>
            <w:tcW w:w="8931" w:type="dxa"/>
            <w:shd w:val="clear" w:color="auto" w:fill="auto"/>
          </w:tcPr>
          <w:p w14:paraId="48DA3283" w14:textId="342FD284" w:rsidR="00741441" w:rsidRPr="00E66EB6" w:rsidRDefault="00741441" w:rsidP="00741441">
            <w:pPr>
              <w:jc w:val="center"/>
              <w:rPr>
                <w:rFonts w:eastAsiaTheme="minorEastAsia"/>
                <w:sz w:val="18"/>
                <w:szCs w:val="18"/>
              </w:rPr>
            </w:pPr>
            <w:r w:rsidRPr="00E66EB6">
              <w:rPr>
                <w:rFonts w:eastAsiaTheme="minorEastAsia"/>
                <w:sz w:val="18"/>
                <w:szCs w:val="18"/>
              </w:rPr>
              <w:t>0  28  62  104  156  219  296  389  500  632  789  974  1192  1446  1740  2080  2470  2914  3418  3987  4625  5337  6127  6998  7953  8995  10125  11344  12651  14045  15524  17084  18720  20426  22195  24020  25891  27800  29736  31688  33645  35597  37533  39442  41313  43138  44907  46613  48249  49809  51288  52682  53989  55208  56338  57380  58335  59206  59996  60708  61346  61915  62419  62863  63253  63593  63887  64141  64359  64544  64701  64833  64944  65037  65114  65177  65229  65271  65305  65333  65536</w:t>
            </w:r>
          </w:p>
        </w:tc>
      </w:tr>
      <w:tr w:rsidR="00741441" w:rsidRPr="00E66EB6" w14:paraId="26A045DE" w14:textId="77777777" w:rsidTr="00462034">
        <w:tc>
          <w:tcPr>
            <w:tcW w:w="709" w:type="dxa"/>
            <w:shd w:val="clear" w:color="auto" w:fill="auto"/>
            <w:vAlign w:val="center"/>
          </w:tcPr>
          <w:p w14:paraId="6305007F" w14:textId="77777777" w:rsidR="00741441" w:rsidRPr="00E66EB6" w:rsidRDefault="00741441" w:rsidP="00741441">
            <w:pPr>
              <w:jc w:val="center"/>
              <w:rPr>
                <w:rFonts w:eastAsiaTheme="minorEastAsia"/>
                <w:sz w:val="18"/>
                <w:szCs w:val="18"/>
              </w:rPr>
            </w:pPr>
            <w:r w:rsidRPr="00E66EB6">
              <w:rPr>
                <w:rFonts w:eastAsiaTheme="minorEastAsia"/>
                <w:sz w:val="18"/>
                <w:szCs w:val="18"/>
              </w:rPr>
              <w:t>41</w:t>
            </w:r>
          </w:p>
        </w:tc>
        <w:tc>
          <w:tcPr>
            <w:tcW w:w="8931" w:type="dxa"/>
            <w:shd w:val="clear" w:color="auto" w:fill="auto"/>
          </w:tcPr>
          <w:p w14:paraId="51F106D7" w14:textId="4BC57A7C" w:rsidR="00741441" w:rsidRPr="00E66EB6" w:rsidRDefault="00741441" w:rsidP="00741441">
            <w:pPr>
              <w:jc w:val="center"/>
              <w:rPr>
                <w:rFonts w:eastAsiaTheme="minorEastAsia"/>
                <w:sz w:val="18"/>
                <w:szCs w:val="18"/>
              </w:rPr>
            </w:pPr>
            <w:r w:rsidRPr="00E66EB6">
              <w:rPr>
                <w:rFonts w:eastAsiaTheme="minorEastAsia"/>
                <w:sz w:val="18"/>
                <w:szCs w:val="18"/>
              </w:rPr>
              <w:t xml:space="preserve">0  25  55  91  135  187  249  322  408  509  627  764  923  1107  1318  1559  1833  2144  2494  2888  3328  3818  4361  4960  5619  6339  7124  7975  8894  9882  10939  12065  13260  14522  15850  17240  18689  20193  21748  23347  24986  26657  28354  30070  31797  33528  35255  36971  </w:t>
            </w:r>
          </w:p>
        </w:tc>
      </w:tr>
    </w:tbl>
    <w:p w14:paraId="1D6B5A87" w14:textId="2237A9D1" w:rsidR="00741441" w:rsidRPr="00E66EB6" w:rsidRDefault="00741441" w:rsidP="00741441">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41441" w:rsidRPr="00E66EB6" w14:paraId="2A3E2F7C" w14:textId="77777777" w:rsidTr="00741441">
        <w:tc>
          <w:tcPr>
            <w:tcW w:w="709" w:type="dxa"/>
            <w:tcBorders>
              <w:bottom w:val="single" w:sz="12" w:space="0" w:color="auto"/>
            </w:tcBorders>
            <w:shd w:val="clear" w:color="auto" w:fill="auto"/>
          </w:tcPr>
          <w:p w14:paraId="00E7872C" w14:textId="70FE0B3E"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4D394CA5" w14:textId="5D023246" w:rsidR="00741441" w:rsidRPr="00E66EB6" w:rsidRDefault="00741441" w:rsidP="00741441">
            <w:pPr>
              <w:jc w:val="center"/>
              <w:rPr>
                <w:rFonts w:eastAsiaTheme="minorEastAsia"/>
                <w:sz w:val="18"/>
                <w:szCs w:val="18"/>
              </w:rPr>
            </w:pPr>
            <w:r w:rsidRPr="00E66EB6">
              <w:rPr>
                <w:rFonts w:eastAsiaTheme="minorEastAsia" w:cs="Calibri" w:hint="eastAsia"/>
                <w:b/>
                <w:sz w:val="18"/>
                <w:szCs w:val="18"/>
              </w:rPr>
              <w:t>概率表</w:t>
            </w:r>
          </w:p>
        </w:tc>
      </w:tr>
      <w:tr w:rsidR="00741441" w:rsidRPr="00E66EB6" w14:paraId="67ED70F4" w14:textId="77777777" w:rsidTr="00741441">
        <w:tc>
          <w:tcPr>
            <w:tcW w:w="709" w:type="dxa"/>
            <w:tcBorders>
              <w:top w:val="single" w:sz="12" w:space="0" w:color="auto"/>
            </w:tcBorders>
            <w:shd w:val="clear" w:color="auto" w:fill="auto"/>
            <w:vAlign w:val="center"/>
          </w:tcPr>
          <w:p w14:paraId="22539B91" w14:textId="2EDFD986" w:rsidR="00741441" w:rsidRPr="00E66EB6" w:rsidRDefault="00741441" w:rsidP="00741441">
            <w:pPr>
              <w:jc w:val="center"/>
              <w:rPr>
                <w:rFonts w:eastAsiaTheme="minorEastAsia"/>
                <w:sz w:val="18"/>
                <w:szCs w:val="18"/>
              </w:rPr>
            </w:pPr>
            <w:r w:rsidRPr="00E66EB6">
              <w:rPr>
                <w:rFonts w:eastAsiaTheme="minorEastAsia" w:hint="eastAsia"/>
                <w:sz w:val="18"/>
                <w:szCs w:val="18"/>
              </w:rPr>
              <w:t>4</w:t>
            </w:r>
            <w:r w:rsidRPr="00E66EB6">
              <w:rPr>
                <w:rFonts w:eastAsiaTheme="minorEastAsia"/>
                <w:sz w:val="18"/>
                <w:szCs w:val="18"/>
              </w:rPr>
              <w:t>1</w:t>
            </w:r>
          </w:p>
        </w:tc>
        <w:tc>
          <w:tcPr>
            <w:tcW w:w="8931" w:type="dxa"/>
            <w:tcBorders>
              <w:top w:val="single" w:sz="12" w:space="0" w:color="auto"/>
            </w:tcBorders>
            <w:shd w:val="clear" w:color="auto" w:fill="auto"/>
          </w:tcPr>
          <w:p w14:paraId="7C83D0C8" w14:textId="71F8D736" w:rsidR="00741441" w:rsidRPr="00E66EB6" w:rsidRDefault="00741441" w:rsidP="00741441">
            <w:pPr>
              <w:jc w:val="center"/>
              <w:rPr>
                <w:rFonts w:eastAsiaTheme="minorEastAsia"/>
                <w:sz w:val="18"/>
                <w:szCs w:val="18"/>
              </w:rPr>
            </w:pPr>
            <w:r w:rsidRPr="00E66EB6">
              <w:rPr>
                <w:rFonts w:eastAsiaTheme="minorEastAsia"/>
                <w:sz w:val="18"/>
                <w:szCs w:val="18"/>
              </w:rPr>
              <w:t>38668  40339  41978  43577  45132  46636  48085  49475  50803  52065  53260  54386  55443  56431  57350  58201  58986  59706  60365  60964  61507  61997  62437  62831  63181  63492  63766  64007  64218  64402  64561  64698  64816  64917  65003  65076  65138  65190  65234  65270  65300  65325  65536</w:t>
            </w:r>
          </w:p>
        </w:tc>
      </w:tr>
      <w:tr w:rsidR="00741441" w:rsidRPr="00E66EB6" w14:paraId="5A464B58" w14:textId="77777777" w:rsidTr="00462034">
        <w:tc>
          <w:tcPr>
            <w:tcW w:w="709" w:type="dxa"/>
            <w:shd w:val="clear" w:color="auto" w:fill="auto"/>
            <w:vAlign w:val="center"/>
          </w:tcPr>
          <w:p w14:paraId="6DA50E5E" w14:textId="77777777" w:rsidR="00741441" w:rsidRPr="00E66EB6" w:rsidRDefault="00741441" w:rsidP="00741441">
            <w:pPr>
              <w:jc w:val="center"/>
              <w:rPr>
                <w:rFonts w:eastAsiaTheme="minorEastAsia"/>
                <w:sz w:val="18"/>
                <w:szCs w:val="18"/>
              </w:rPr>
            </w:pPr>
            <w:r w:rsidRPr="00E66EB6">
              <w:rPr>
                <w:rFonts w:eastAsiaTheme="minorEastAsia"/>
                <w:sz w:val="18"/>
                <w:szCs w:val="18"/>
              </w:rPr>
              <w:t>42</w:t>
            </w:r>
          </w:p>
        </w:tc>
        <w:tc>
          <w:tcPr>
            <w:tcW w:w="8931" w:type="dxa"/>
            <w:shd w:val="clear" w:color="auto" w:fill="auto"/>
          </w:tcPr>
          <w:p w14:paraId="7025193E" w14:textId="688A11A7" w:rsidR="00741441" w:rsidRPr="00E66EB6" w:rsidRDefault="00741441" w:rsidP="00741441">
            <w:pPr>
              <w:jc w:val="center"/>
              <w:rPr>
                <w:rFonts w:eastAsiaTheme="minorEastAsia"/>
                <w:sz w:val="18"/>
                <w:szCs w:val="18"/>
              </w:rPr>
            </w:pPr>
            <w:r w:rsidRPr="00E66EB6">
              <w:rPr>
                <w:rFonts w:eastAsiaTheme="minorEastAsia"/>
                <w:sz w:val="18"/>
                <w:szCs w:val="18"/>
              </w:rPr>
              <w:t>0  21  46  76  111  152  200  256  320  395  481  580  693  822  969  1135  1323  1534  1771  2036  2331  2658  3020  3419  3858  4339  4864  5434  6052  6720  7439  8210  9034  9912  10845  11832  12873  13967  15113  16309  17553  18842  20174  21545  22952  24391  25857  27346  28853  30373  31901  33431  34959  36479  37986  39475  40941  42380  43787  45158  46490  47779  49023  50219  51365  52459  53500  54487  55420  56298  57122  57893  58612  59280  59898  60468  60993  61474  61913  62312  62674  63001  63296  63561  63798  64009  64197  64363  64510  64639  64752  64851  64937  65012  65076  65132  65180  65221  65256  65286  65311  65332  65536</w:t>
            </w:r>
          </w:p>
        </w:tc>
      </w:tr>
      <w:tr w:rsidR="00741441" w:rsidRPr="00E66EB6" w14:paraId="1FD59CF9" w14:textId="77777777" w:rsidTr="00462034">
        <w:tc>
          <w:tcPr>
            <w:tcW w:w="709" w:type="dxa"/>
            <w:shd w:val="clear" w:color="auto" w:fill="auto"/>
            <w:vAlign w:val="center"/>
          </w:tcPr>
          <w:p w14:paraId="55C5577E" w14:textId="77777777" w:rsidR="00741441" w:rsidRPr="00E66EB6" w:rsidRDefault="00741441" w:rsidP="00741441">
            <w:pPr>
              <w:jc w:val="center"/>
              <w:rPr>
                <w:rFonts w:eastAsiaTheme="minorEastAsia"/>
                <w:sz w:val="18"/>
                <w:szCs w:val="18"/>
              </w:rPr>
            </w:pPr>
            <w:r w:rsidRPr="00E66EB6">
              <w:rPr>
                <w:rFonts w:eastAsiaTheme="minorEastAsia"/>
                <w:sz w:val="18"/>
                <w:szCs w:val="18"/>
              </w:rPr>
              <w:t>43</w:t>
            </w:r>
          </w:p>
        </w:tc>
        <w:tc>
          <w:tcPr>
            <w:tcW w:w="8931" w:type="dxa"/>
            <w:shd w:val="clear" w:color="auto" w:fill="auto"/>
          </w:tcPr>
          <w:p w14:paraId="0EBA6587" w14:textId="016D08CA" w:rsidR="00741441" w:rsidRPr="00E66EB6" w:rsidRDefault="00741441" w:rsidP="00741441">
            <w:pPr>
              <w:jc w:val="center"/>
              <w:rPr>
                <w:rFonts w:eastAsiaTheme="minorEastAsia"/>
                <w:sz w:val="18"/>
                <w:szCs w:val="18"/>
              </w:rPr>
            </w:pPr>
            <w:r w:rsidRPr="00E66EB6">
              <w:rPr>
                <w:rFonts w:eastAsiaTheme="minorEastAsia"/>
                <w:sz w:val="18"/>
                <w:szCs w:val="18"/>
              </w:rPr>
              <w:t>0  20  44  71  102  138  180  228  282  344  414  494  584  685  799  926  1068  1227  1403  1599  1815  2053  2315  2603  2918  3261  3635  4040  4479  4952  5462  6009  6595  7221  7887  8595  9345  10137  10971  11848  12767  13727  14728  15769  16848  17964  19115  20299  21513  22755  24022  25311  26620  27945  29282  30628  31979  33332  34683  36029  37366  38691  40000  41289  42556  43798  45012  46196  47347  48463  49542  50583  51584  52544  53463  54340  55174  55966  56716  57424  58090  58716  59302  59849  60359  60832  61271  61676  62050  62393  62708  62996  63258  63496  63712  63908  64084  64243  64385  64512  64626  64727  64817  64896  64966  65028  65082  65130  65172  65208  65239  65266  65290  65310  65536</w:t>
            </w:r>
          </w:p>
        </w:tc>
      </w:tr>
      <w:tr w:rsidR="00741441" w:rsidRPr="00E66EB6" w14:paraId="20759A4E" w14:textId="77777777" w:rsidTr="00462034">
        <w:tc>
          <w:tcPr>
            <w:tcW w:w="709" w:type="dxa"/>
            <w:shd w:val="clear" w:color="auto" w:fill="auto"/>
            <w:vAlign w:val="center"/>
          </w:tcPr>
          <w:p w14:paraId="60F3C762" w14:textId="77777777" w:rsidR="00741441" w:rsidRPr="00E66EB6" w:rsidRDefault="00741441" w:rsidP="00741441">
            <w:pPr>
              <w:jc w:val="center"/>
              <w:rPr>
                <w:rFonts w:eastAsiaTheme="minorEastAsia"/>
                <w:sz w:val="18"/>
                <w:szCs w:val="18"/>
              </w:rPr>
            </w:pPr>
            <w:r w:rsidRPr="00E66EB6">
              <w:rPr>
                <w:rFonts w:eastAsiaTheme="minorEastAsia"/>
                <w:sz w:val="18"/>
                <w:szCs w:val="18"/>
              </w:rPr>
              <w:t>44</w:t>
            </w:r>
          </w:p>
        </w:tc>
        <w:tc>
          <w:tcPr>
            <w:tcW w:w="8931" w:type="dxa"/>
            <w:shd w:val="clear" w:color="auto" w:fill="auto"/>
          </w:tcPr>
          <w:p w14:paraId="0334ED05" w14:textId="4960A369" w:rsidR="00741441" w:rsidRPr="00E66EB6" w:rsidRDefault="00741441" w:rsidP="00741441">
            <w:pPr>
              <w:jc w:val="center"/>
              <w:rPr>
                <w:rFonts w:eastAsiaTheme="minorEastAsia"/>
                <w:sz w:val="18"/>
                <w:szCs w:val="18"/>
              </w:rPr>
            </w:pPr>
            <w:r w:rsidRPr="00E66EB6">
              <w:rPr>
                <w:rFonts w:eastAsiaTheme="minorEastAsia"/>
                <w:sz w:val="18"/>
                <w:szCs w:val="18"/>
              </w:rPr>
              <w:t>0  16  35  56  80  108  139  174  214  259  309  365  428  498  577  664  761  868  986  1116  1260  1418  1591  1780  1986  2210  2453  2717  3002  3310  3642  3999  4381  4790  5227  5693  6189  6715  7273  7862  8484  9139  9827  10548  11302  12089  12909  13761  14645  15560  16505  17480  18483  19512  20566  21644  22743  23862  24999  26151  27317  28494  29679  30871  32066  33263  34458  35650  36835  38012  39178  40330  41467  42586  43685  44763  45817  46846  47849  48824  49769  50684  51568  52420  53240  54027  54781  55502  56190  56845  57467  58056  58614  59140  59636  60102  60539  60948  61330  61687  62019  62327  62612  62876  63119  63343  63549  63738  63911  64069  64213  64343  64461  64568  64665  64752  64831  64901  64964  65020  65070  65115  65155  65190  65221  65249  65273  65294  65313  65329  65536</w:t>
            </w:r>
          </w:p>
        </w:tc>
      </w:tr>
      <w:tr w:rsidR="00741441" w:rsidRPr="00E66EB6" w14:paraId="60159F47" w14:textId="77777777" w:rsidTr="00462034">
        <w:tc>
          <w:tcPr>
            <w:tcW w:w="709" w:type="dxa"/>
            <w:shd w:val="clear" w:color="auto" w:fill="auto"/>
            <w:vAlign w:val="center"/>
          </w:tcPr>
          <w:p w14:paraId="5AAD72BC" w14:textId="77777777" w:rsidR="00741441" w:rsidRPr="00E66EB6" w:rsidRDefault="00741441" w:rsidP="00741441">
            <w:pPr>
              <w:jc w:val="center"/>
              <w:rPr>
                <w:rFonts w:eastAsiaTheme="minorEastAsia"/>
                <w:sz w:val="18"/>
                <w:szCs w:val="18"/>
              </w:rPr>
            </w:pPr>
            <w:r w:rsidRPr="00E66EB6">
              <w:rPr>
                <w:rFonts w:eastAsiaTheme="minorEastAsia"/>
                <w:sz w:val="18"/>
                <w:szCs w:val="18"/>
              </w:rPr>
              <w:t>45</w:t>
            </w:r>
          </w:p>
        </w:tc>
        <w:tc>
          <w:tcPr>
            <w:tcW w:w="8931" w:type="dxa"/>
            <w:shd w:val="clear" w:color="auto" w:fill="auto"/>
          </w:tcPr>
          <w:p w14:paraId="4B178351" w14:textId="197B5293" w:rsidR="00741441" w:rsidRPr="00E66EB6" w:rsidRDefault="00741441" w:rsidP="00741441">
            <w:pPr>
              <w:jc w:val="center"/>
              <w:rPr>
                <w:rFonts w:eastAsiaTheme="minorEastAsia"/>
                <w:sz w:val="18"/>
                <w:szCs w:val="18"/>
              </w:rPr>
            </w:pPr>
            <w:r w:rsidRPr="00E66EB6">
              <w:rPr>
                <w:rFonts w:eastAsiaTheme="minorEastAsia"/>
                <w:sz w:val="18"/>
                <w:szCs w:val="18"/>
              </w:rPr>
              <w:t>0  15  32  51  72  96  123  153  186  223  264  309  359  414  475  542  616  697  786  883  989  1105  1231  1368  1516  1676  1849  2036  2238  2455  2688  2938  3205  3490  3795  4119  4464  4830  5218  5629  6063  6521  7003  7509  8040  8597  9180  9788  10422  11082  11768  12480  13217  13980  14767  15579  16414  17272  18152  19053  19974  20915  21873  22848  23838  24842  25859  26886  27923  28967  30017  31072  32129  33187  34244  35299  36349  37393  38430  39458  40475  41479  42469  43444  44402  45343  46264  47165  48045  48903  49738  50550  51337  52100  52837  53549  54235  54895  55529  56137  56720  57277  57808  58314  58796  59254  59688  60099  60487  60853  61198  61522  61827  62112  62379  62629  62862  63079  63281  63468  63641  63801  63949  64086  64212  64328  64434  64531  64620  64701  64775  64842  64903  64958  65008  65053  65094  65131  65164  65194  65221  65245  65266  65285  65302  65317  65536</w:t>
            </w:r>
          </w:p>
        </w:tc>
      </w:tr>
      <w:tr w:rsidR="00741441" w:rsidRPr="00E66EB6" w14:paraId="5B4C4EBC" w14:textId="77777777" w:rsidTr="00462034">
        <w:tc>
          <w:tcPr>
            <w:tcW w:w="709" w:type="dxa"/>
            <w:shd w:val="clear" w:color="auto" w:fill="auto"/>
            <w:vAlign w:val="center"/>
          </w:tcPr>
          <w:p w14:paraId="388C535D" w14:textId="77777777" w:rsidR="00741441" w:rsidRPr="00E66EB6" w:rsidRDefault="00741441" w:rsidP="00741441">
            <w:pPr>
              <w:jc w:val="center"/>
              <w:rPr>
                <w:rFonts w:eastAsiaTheme="minorEastAsia"/>
                <w:sz w:val="18"/>
                <w:szCs w:val="18"/>
              </w:rPr>
            </w:pPr>
            <w:r w:rsidRPr="00E66EB6">
              <w:rPr>
                <w:rFonts w:eastAsiaTheme="minorEastAsia"/>
                <w:sz w:val="18"/>
                <w:szCs w:val="18"/>
              </w:rPr>
              <w:t>46</w:t>
            </w:r>
          </w:p>
        </w:tc>
        <w:tc>
          <w:tcPr>
            <w:tcW w:w="8931" w:type="dxa"/>
            <w:shd w:val="clear" w:color="auto" w:fill="auto"/>
          </w:tcPr>
          <w:p w14:paraId="7A66F830" w14:textId="32E6C3B4" w:rsidR="00741441" w:rsidRPr="00E66EB6" w:rsidRDefault="00741441" w:rsidP="007E352A">
            <w:pPr>
              <w:jc w:val="center"/>
              <w:rPr>
                <w:rFonts w:eastAsiaTheme="minorEastAsia"/>
                <w:sz w:val="18"/>
                <w:szCs w:val="18"/>
              </w:rPr>
            </w:pPr>
            <w:r w:rsidRPr="00E66EB6">
              <w:rPr>
                <w:rFonts w:eastAsiaTheme="minorEastAsia"/>
                <w:sz w:val="18"/>
                <w:szCs w:val="18"/>
              </w:rPr>
              <w:t xml:space="preserve">0  14  30  47  66  87  110  136  164  195  229  266  307  351  399  452  510  573  641  715  795  881  974  1075  1184  1301  1427  1562  1707  1862  2028  2205  2394  2595  2809  3036  3277  3533  3804  4090  4392  4711  5047  5400  5771  6160  6568  6995  7441  7907  8393  8899  9425  </w:t>
            </w:r>
          </w:p>
        </w:tc>
      </w:tr>
    </w:tbl>
    <w:p w14:paraId="083F1567" w14:textId="77777777" w:rsidR="007E352A" w:rsidRPr="00E66EB6" w:rsidRDefault="007E352A" w:rsidP="007E352A">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E352A" w:rsidRPr="00E66EB6" w14:paraId="276C6802" w14:textId="77777777" w:rsidTr="007E352A">
        <w:tc>
          <w:tcPr>
            <w:tcW w:w="709" w:type="dxa"/>
            <w:tcBorders>
              <w:bottom w:val="single" w:sz="12" w:space="0" w:color="auto"/>
            </w:tcBorders>
            <w:shd w:val="clear" w:color="auto" w:fill="auto"/>
          </w:tcPr>
          <w:p w14:paraId="5D2F8551" w14:textId="3499FCFA"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031A6A4B" w14:textId="128ADF5C"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概率表</w:t>
            </w:r>
          </w:p>
        </w:tc>
      </w:tr>
      <w:tr w:rsidR="007E352A" w:rsidRPr="00E66EB6" w14:paraId="36DA7015" w14:textId="77777777" w:rsidTr="007E352A">
        <w:tc>
          <w:tcPr>
            <w:tcW w:w="709" w:type="dxa"/>
            <w:tcBorders>
              <w:top w:val="single" w:sz="12" w:space="0" w:color="auto"/>
            </w:tcBorders>
            <w:shd w:val="clear" w:color="auto" w:fill="auto"/>
            <w:vAlign w:val="center"/>
          </w:tcPr>
          <w:p w14:paraId="39587E17" w14:textId="4D805490" w:rsidR="007E352A" w:rsidRPr="00E66EB6" w:rsidRDefault="007E352A" w:rsidP="007E352A">
            <w:pPr>
              <w:jc w:val="center"/>
              <w:rPr>
                <w:rFonts w:eastAsiaTheme="minorEastAsia"/>
                <w:sz w:val="18"/>
                <w:szCs w:val="18"/>
              </w:rPr>
            </w:pPr>
            <w:r w:rsidRPr="00E66EB6">
              <w:rPr>
                <w:rFonts w:eastAsiaTheme="minorEastAsia" w:hint="eastAsia"/>
                <w:sz w:val="18"/>
                <w:szCs w:val="18"/>
              </w:rPr>
              <w:t>4</w:t>
            </w:r>
            <w:r w:rsidRPr="00E66EB6">
              <w:rPr>
                <w:rFonts w:eastAsiaTheme="minorEastAsia"/>
                <w:sz w:val="18"/>
                <w:szCs w:val="18"/>
              </w:rPr>
              <w:t>6</w:t>
            </w:r>
          </w:p>
        </w:tc>
        <w:tc>
          <w:tcPr>
            <w:tcW w:w="8931" w:type="dxa"/>
            <w:tcBorders>
              <w:top w:val="single" w:sz="12" w:space="0" w:color="auto"/>
            </w:tcBorders>
            <w:shd w:val="clear" w:color="auto" w:fill="auto"/>
          </w:tcPr>
          <w:p w14:paraId="12EA054F" w14:textId="59EE940D" w:rsidR="007E352A" w:rsidRPr="00E66EB6" w:rsidRDefault="007E352A" w:rsidP="007E352A">
            <w:pPr>
              <w:jc w:val="center"/>
              <w:rPr>
                <w:rFonts w:eastAsiaTheme="minorEastAsia"/>
                <w:sz w:val="18"/>
                <w:szCs w:val="18"/>
              </w:rPr>
            </w:pPr>
            <w:r w:rsidRPr="00E66EB6">
              <w:rPr>
                <w:rFonts w:eastAsiaTheme="minorEastAsia"/>
                <w:sz w:val="18"/>
                <w:szCs w:val="18"/>
              </w:rPr>
              <w:t>9971  10537  11124  11731  12358  13005  13672  14358  15063  15787  16529  17289  18066  18860  19670  20495  21335  22188  23054  23932  24820  25718  26625  27539  28460  29386  30316  31249  32184  33120  34055  34988  35918  36844  37765  38679  39586  40484  41372  42250  43116  43969  44809  45634  46444  47238  48015  48775  49517  50241  50946  51632  52299  52946  53573  54180  54767  55333  55879  56405  56911  57397  57863  58309  58736  59144  59533  59904  60257  60593  60912  61214  61500  61771  62027  62268  62495  62709  62910  63099  63276  63442  63597  63742  63877  64003  64120  64229  64330  64423  64509  64589  64663  64731  64794  64852  64905  64953  64997  65038  65075  65109  65140  65168  65194  65217  65238  65257  65274  65290  65304  65536</w:t>
            </w:r>
          </w:p>
        </w:tc>
      </w:tr>
      <w:tr w:rsidR="007E352A" w:rsidRPr="00E66EB6" w14:paraId="68EA837B" w14:textId="77777777" w:rsidTr="00462034">
        <w:tc>
          <w:tcPr>
            <w:tcW w:w="709" w:type="dxa"/>
            <w:shd w:val="clear" w:color="auto" w:fill="auto"/>
            <w:vAlign w:val="center"/>
          </w:tcPr>
          <w:p w14:paraId="19756189" w14:textId="77777777" w:rsidR="007E352A" w:rsidRPr="00E66EB6" w:rsidRDefault="007E352A" w:rsidP="007E352A">
            <w:pPr>
              <w:jc w:val="center"/>
              <w:rPr>
                <w:rFonts w:eastAsiaTheme="minorEastAsia"/>
                <w:sz w:val="18"/>
                <w:szCs w:val="18"/>
              </w:rPr>
            </w:pPr>
            <w:r w:rsidRPr="00E66EB6">
              <w:rPr>
                <w:rFonts w:eastAsiaTheme="minorEastAsia"/>
                <w:sz w:val="18"/>
                <w:szCs w:val="18"/>
              </w:rPr>
              <w:t>47</w:t>
            </w:r>
          </w:p>
        </w:tc>
        <w:tc>
          <w:tcPr>
            <w:tcW w:w="8931" w:type="dxa"/>
            <w:shd w:val="clear" w:color="auto" w:fill="auto"/>
          </w:tcPr>
          <w:p w14:paraId="472B7313" w14:textId="21DD22B9" w:rsidR="007E352A" w:rsidRPr="00E66EB6" w:rsidRDefault="007E352A" w:rsidP="007E352A">
            <w:pPr>
              <w:jc w:val="center"/>
              <w:rPr>
                <w:rFonts w:eastAsiaTheme="minorEastAsia"/>
                <w:sz w:val="18"/>
                <w:szCs w:val="18"/>
              </w:rPr>
            </w:pPr>
            <w:r w:rsidRPr="00E66EB6">
              <w:rPr>
                <w:rFonts w:eastAsiaTheme="minorEastAsia"/>
                <w:sz w:val="18"/>
                <w:szCs w:val="18"/>
              </w:rPr>
              <w:t>0  12  25  39  55  72  91  111  133  157  183  212  243  277  313  352  395  441  491  544  601  663  729  800  876  958  1045  1138  1238  1344  1457  1578  1706  1842  1987  2141  2304  2476  2658  2850  3053  3267  3492  3729  3978  4239  4513  4800  5100  5414  5742  6084  6441  6812  7198  7600  8017  8449  8897  9361  9841  10337  10848  11375  11918  12477  13051  13641  14246  14866  15501  16150  16813  17490  18181  18884  19600  20328  21067  21817  22577  23347  24126  24913  25707  26508  27315  28128  28945  29766  30590  31416  32243  33070  33897  34723  35547  36368  37185  37998  38805  39606  40400  41187  41966  42736  43496  44246  44985  45713  46429  47132  47823  48500  49163  49812  50447  51067  51672  52262  52836  53395  53938  54465  54976  55471  55951  56415  56863  57295  57712  58114  58500  58871  59228  59570  59898  60212  60512  60799  61073  61334  61583  61820  62045  62259  62462  62654  62836  63008  63171  63325  63470  63606  63734  63855  63968  64074  64174  64267  64354  64436  64512  64583  64649  64711  64768  64821  64871  64917  64960  64999  65035  65069  65100  65129  65155  65179  65201  65221  65240  65257  65273  65287  65300  65312  65536</w:t>
            </w:r>
          </w:p>
        </w:tc>
      </w:tr>
      <w:tr w:rsidR="007E352A" w:rsidRPr="00E66EB6" w14:paraId="7E38C6AB" w14:textId="77777777" w:rsidTr="00462034">
        <w:tc>
          <w:tcPr>
            <w:tcW w:w="709" w:type="dxa"/>
            <w:shd w:val="clear" w:color="auto" w:fill="auto"/>
            <w:vAlign w:val="center"/>
          </w:tcPr>
          <w:p w14:paraId="07C2EEE3" w14:textId="77777777" w:rsidR="007E352A" w:rsidRPr="00E66EB6" w:rsidRDefault="007E352A" w:rsidP="007E352A">
            <w:pPr>
              <w:jc w:val="center"/>
              <w:rPr>
                <w:rFonts w:eastAsiaTheme="minorEastAsia"/>
                <w:sz w:val="18"/>
                <w:szCs w:val="18"/>
              </w:rPr>
            </w:pPr>
            <w:r w:rsidRPr="00E66EB6">
              <w:rPr>
                <w:rFonts w:eastAsiaTheme="minorEastAsia"/>
                <w:sz w:val="18"/>
                <w:szCs w:val="18"/>
              </w:rPr>
              <w:t>48</w:t>
            </w:r>
          </w:p>
        </w:tc>
        <w:tc>
          <w:tcPr>
            <w:tcW w:w="8931" w:type="dxa"/>
            <w:shd w:val="clear" w:color="auto" w:fill="auto"/>
          </w:tcPr>
          <w:p w14:paraId="5C532ED7" w14:textId="65CBD326" w:rsidR="007E352A" w:rsidRPr="00E66EB6" w:rsidRDefault="007E352A" w:rsidP="007E352A">
            <w:pPr>
              <w:jc w:val="center"/>
              <w:rPr>
                <w:rFonts w:eastAsiaTheme="minorEastAsia"/>
                <w:sz w:val="18"/>
                <w:szCs w:val="18"/>
              </w:rPr>
            </w:pPr>
            <w:r w:rsidRPr="00E66EB6">
              <w:rPr>
                <w:rFonts w:eastAsiaTheme="minorEastAsia"/>
                <w:sz w:val="18"/>
                <w:szCs w:val="18"/>
              </w:rPr>
              <w:t>0  11  23  35  49  64  80  97  115  135  156  179  204  231  260  291  324  359  397  437  480  526  575  628  684  744  808  876  948  1024  1105  1191  1282  1378  1480  1587  1700  1820  1946  2079  2219  2366  2521  2683  2854  3033  3220  3416  3621  3835  4059  4293  4537  4791  5055  5330  5616  5913  6221  6541  6872  7215  7570  7937  8316  8707  9110  9526  9954  10394  10847  11312  11790  12280  12782  13296  13822  14360  14910  15471  16044  16628  17223  17828  18444  19069  19704  20348  21001  21663  22333  23010  23695  24386  25084  25787  26496  27209  27927  28648  29372  30099  30828  31558  32289  33020  33751  34481  35210  35937  36661  37382  38100  38813  39522  40225  40923  41614  42299  42976  43646  44308  44961  45605  46240  46865  47481  48086  48681  49265  49838  50399  50949  51487  52013  52527  53029  53519  53997  54462  54915  55355  55783  56199  56602  56993  57372  57739  58094  58437  58768  59088  59396  59693  59979  60254  60518  60772  61016  61250  61474  61688  61893  62089  62276  62455  62626  62788  62943  63090  63230  63363  63489  63609  63722  63829  63931  64027  64118  64204  64285  64361  64433  64501  64565  64625  64681  64734  64783  64829  64872  64912  64950  64985  65018  65049  65078  65105  65130  65153  65174  65194  65212  65229  65245  65260  65274  65286  65298  65309  65536</w:t>
            </w:r>
          </w:p>
        </w:tc>
      </w:tr>
      <w:tr w:rsidR="007E352A" w:rsidRPr="00E66EB6" w14:paraId="15E5BFC1" w14:textId="77777777" w:rsidTr="00462034">
        <w:tc>
          <w:tcPr>
            <w:tcW w:w="709" w:type="dxa"/>
            <w:shd w:val="clear" w:color="auto" w:fill="auto"/>
            <w:vAlign w:val="center"/>
          </w:tcPr>
          <w:p w14:paraId="632A82C8" w14:textId="77777777" w:rsidR="007E352A" w:rsidRPr="00E66EB6" w:rsidRDefault="007E352A" w:rsidP="007E352A">
            <w:pPr>
              <w:jc w:val="center"/>
              <w:rPr>
                <w:rFonts w:eastAsiaTheme="minorEastAsia"/>
                <w:sz w:val="18"/>
                <w:szCs w:val="18"/>
              </w:rPr>
            </w:pPr>
            <w:r w:rsidRPr="00E66EB6">
              <w:rPr>
                <w:rFonts w:eastAsiaTheme="minorEastAsia"/>
                <w:sz w:val="18"/>
                <w:szCs w:val="18"/>
              </w:rPr>
              <w:t>49</w:t>
            </w:r>
          </w:p>
        </w:tc>
        <w:tc>
          <w:tcPr>
            <w:tcW w:w="8931" w:type="dxa"/>
            <w:shd w:val="clear" w:color="auto" w:fill="auto"/>
          </w:tcPr>
          <w:p w14:paraId="70E82BD0" w14:textId="33C196E0" w:rsidR="007E352A" w:rsidRPr="00E66EB6" w:rsidRDefault="007E352A" w:rsidP="007E352A">
            <w:pPr>
              <w:jc w:val="center"/>
              <w:rPr>
                <w:rFonts w:eastAsiaTheme="minorEastAsia"/>
                <w:sz w:val="18"/>
                <w:szCs w:val="18"/>
              </w:rPr>
            </w:pPr>
            <w:r w:rsidRPr="00E66EB6">
              <w:rPr>
                <w:rFonts w:eastAsiaTheme="minorEastAsia"/>
                <w:sz w:val="18"/>
                <w:szCs w:val="18"/>
              </w:rPr>
              <w:t xml:space="preserve">0  10  21  32  44  57  71  86  102  119  137  156  177  199  223  248  275  304  334  366  400  436  475  516  559  605  654  705  759  816  876  940  1007  1078  1153  1232  1315  1402  1493  1589  1690  1795  1905  2021  2142  2269  2401  2539  2683  2834  2991  3155  3326  3504  3689  3881  4080  4287  4502  4725  4956  5195  5443  5699  5964  6238  6521  6813  7114  7424  7744  </w:t>
            </w:r>
          </w:p>
        </w:tc>
      </w:tr>
    </w:tbl>
    <w:p w14:paraId="42180347" w14:textId="77777777" w:rsidR="007E352A" w:rsidRPr="00E66EB6" w:rsidRDefault="007E352A" w:rsidP="007E352A">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E352A" w:rsidRPr="00E66EB6" w14:paraId="48DD0086" w14:textId="77777777" w:rsidTr="007E352A">
        <w:tc>
          <w:tcPr>
            <w:tcW w:w="709" w:type="dxa"/>
            <w:tcBorders>
              <w:bottom w:val="single" w:sz="12" w:space="0" w:color="auto"/>
            </w:tcBorders>
            <w:shd w:val="clear" w:color="auto" w:fill="auto"/>
          </w:tcPr>
          <w:p w14:paraId="05A207BB" w14:textId="03CD0275"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340F4529" w14:textId="6AE3E2F2"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概率表</w:t>
            </w:r>
          </w:p>
        </w:tc>
      </w:tr>
      <w:tr w:rsidR="007E352A" w:rsidRPr="00E66EB6" w14:paraId="027C2BFD" w14:textId="77777777" w:rsidTr="007E352A">
        <w:tc>
          <w:tcPr>
            <w:tcW w:w="709" w:type="dxa"/>
            <w:tcBorders>
              <w:top w:val="single" w:sz="12" w:space="0" w:color="auto"/>
            </w:tcBorders>
            <w:shd w:val="clear" w:color="auto" w:fill="auto"/>
            <w:vAlign w:val="center"/>
          </w:tcPr>
          <w:p w14:paraId="714DDA46" w14:textId="271D64BC" w:rsidR="007E352A" w:rsidRPr="00E66EB6" w:rsidRDefault="007E352A" w:rsidP="007E352A">
            <w:pPr>
              <w:jc w:val="center"/>
              <w:rPr>
                <w:rFonts w:eastAsiaTheme="minorEastAsia"/>
                <w:sz w:val="18"/>
                <w:szCs w:val="18"/>
              </w:rPr>
            </w:pPr>
            <w:r w:rsidRPr="00E66EB6">
              <w:rPr>
                <w:rFonts w:eastAsiaTheme="minorEastAsia" w:hint="eastAsia"/>
                <w:sz w:val="18"/>
                <w:szCs w:val="18"/>
              </w:rPr>
              <w:t>4</w:t>
            </w:r>
            <w:r w:rsidRPr="00E66EB6">
              <w:rPr>
                <w:rFonts w:eastAsiaTheme="minorEastAsia"/>
                <w:sz w:val="18"/>
                <w:szCs w:val="18"/>
              </w:rPr>
              <w:t>9</w:t>
            </w:r>
          </w:p>
        </w:tc>
        <w:tc>
          <w:tcPr>
            <w:tcW w:w="8931" w:type="dxa"/>
            <w:tcBorders>
              <w:top w:val="single" w:sz="12" w:space="0" w:color="auto"/>
            </w:tcBorders>
            <w:shd w:val="clear" w:color="auto" w:fill="auto"/>
          </w:tcPr>
          <w:p w14:paraId="52BB9CD3" w14:textId="24C5CD58" w:rsidR="007E352A" w:rsidRPr="00E66EB6" w:rsidRDefault="007E352A" w:rsidP="007E352A">
            <w:pPr>
              <w:jc w:val="center"/>
              <w:rPr>
                <w:rFonts w:eastAsiaTheme="minorEastAsia"/>
                <w:sz w:val="18"/>
                <w:szCs w:val="18"/>
              </w:rPr>
            </w:pPr>
            <w:r w:rsidRPr="00E66EB6">
              <w:rPr>
                <w:rFonts w:eastAsiaTheme="minorEastAsia"/>
                <w:sz w:val="18"/>
                <w:szCs w:val="18"/>
              </w:rPr>
              <w:t>8073  8412  8760  9118  9485  9862  10249  10645  11051  11467  11892  12327  12772  13226  13689  14162  14644  15135  15635  16144  16661  17187  17721  18263  18813  19371  19936  20508  21087  21673  22265  22863  23467  24076  24690  25309  25932  26559  27190  27824  28461  29101  29743  30387  31032  31678  32325  32972  33619  34265  34910  35554  36196  36836  37473  38107  38738  39365  39988  40607  41221  41830  42434  43032  43624  44210  44789  45361  45926  46484  47034  47576  48110  48636  49153  49662  50162  50653  51135  51608  52071  52525  52970  53405  53830  54246  54652  55048  55435  55812  56179  56537  56885  57224  57553  57873  58183  58484  58776  59059  59333  59598  59854  60102  60341  60572  60795  61010  61217  61416  61608  61793  61971  62142  62306  62463  62614  62758  62896  63028  63155  63276  63392  63502  63607  63708  63804  63895  63982  64065  64144  64219  64290  64357  64421  64481  64538  64592  64643  64692  64738  64781  64822  64861  64897  64931  64963  64993  65022  65049  65074  65098  65120  65141  65160  65178  65195  65211  65226  65240  65253  65265  65276  65287  65297  65536</w:t>
            </w:r>
          </w:p>
        </w:tc>
      </w:tr>
      <w:tr w:rsidR="007E352A" w:rsidRPr="00E66EB6" w14:paraId="34CD439F" w14:textId="77777777" w:rsidTr="00462034">
        <w:tc>
          <w:tcPr>
            <w:tcW w:w="709" w:type="dxa"/>
            <w:shd w:val="clear" w:color="auto" w:fill="auto"/>
            <w:vAlign w:val="center"/>
          </w:tcPr>
          <w:p w14:paraId="29FA05E3" w14:textId="77777777" w:rsidR="007E352A" w:rsidRPr="00E66EB6" w:rsidRDefault="007E352A" w:rsidP="007E352A">
            <w:pPr>
              <w:jc w:val="center"/>
              <w:rPr>
                <w:rFonts w:eastAsiaTheme="minorEastAsia"/>
                <w:sz w:val="18"/>
                <w:szCs w:val="18"/>
              </w:rPr>
            </w:pPr>
            <w:r w:rsidRPr="00E66EB6">
              <w:rPr>
                <w:rFonts w:eastAsiaTheme="minorEastAsia"/>
                <w:sz w:val="18"/>
                <w:szCs w:val="18"/>
              </w:rPr>
              <w:t>50</w:t>
            </w:r>
          </w:p>
        </w:tc>
        <w:tc>
          <w:tcPr>
            <w:tcW w:w="8931" w:type="dxa"/>
            <w:shd w:val="clear" w:color="auto" w:fill="auto"/>
          </w:tcPr>
          <w:p w14:paraId="77C0A6D5" w14:textId="617AD5CF" w:rsidR="007E352A" w:rsidRPr="00E66EB6" w:rsidRDefault="007E352A" w:rsidP="007E352A">
            <w:pPr>
              <w:jc w:val="center"/>
              <w:rPr>
                <w:rFonts w:eastAsiaTheme="minorEastAsia"/>
                <w:sz w:val="18"/>
                <w:szCs w:val="18"/>
              </w:rPr>
            </w:pPr>
            <w:r w:rsidRPr="00E66EB6">
              <w:rPr>
                <w:rFonts w:eastAsiaTheme="minorEastAsia"/>
                <w:sz w:val="18"/>
                <w:szCs w:val="18"/>
              </w:rPr>
              <w:t>0  9  18  28  39  50  62  75  89  103  118  134  151  169  188  208  230  253  277  303  330  358  388  420  453  488  525  564  605  648  693  740  790  842  897  954  1014  1077  1143  1212  1284  1359  1438  1520  1606  1696  1790  1887  1989  2095  2205  2319  2438  2562  2691  2824  2962  3106  3255  3409  3569  3734  3905  4082  4265  4454  4649  4851  5059  5274  5495  5723  5958  6200  6449  6705  6968  7238  7515  7800  8092  8392  8699  9013  9335  9665  10002  10347  10699  11059  11426  11801  12184  12574  12971  13376  13788  14207  14634  15068  15509  15957  16411  16872  17340  17814  18294  18781  19274  19772  20276  20785  21300  21820  22345  22874  23408  23946  24488  25034  25583  26136  26692  27250  27811  28374  28939  29506  30075  30645  31216  31787  32359  32931  33503  34074  34645  35215  35784  36351  36916  37479  38040  38598  39154  39707  40256  40802  41344  41882  42416  42945  43470  43990  44505  45014  45518  46016  46509  46996  47476  47950  48418  48879  49333  49781  50222  50656  51083  51502  51914  52319  52716  53106  53489  53864  54231  54591  54943  55288  55625  55955  56277  56591  56898  57198  57490  57775  58052  58322  58585  58841  59090  59332  59567  59795  60016  60231  60439  60641  60836  61025  61208  61385  61556  61721  61881  62035  62184  62328  62466  62599  62728  62852  62971  63085  63195  63301  63403  63500  63594  63684  63770  63852  63931  64006  64078  64147  64213  64276  64336  64393  64448  64500  64550  64597  64642  64685  64726  64765  64802  64837  64870  64902  64932  64960  64987  65013  65037  65060  65082  65102  65121  65139  65156  65172  65187  65201  65215  65228  65240  65251  65262  65272  65281  65290  65536</w:t>
            </w:r>
          </w:p>
        </w:tc>
      </w:tr>
      <w:tr w:rsidR="007E352A" w:rsidRPr="00E66EB6" w14:paraId="4D332892" w14:textId="77777777" w:rsidTr="00462034">
        <w:tc>
          <w:tcPr>
            <w:tcW w:w="709" w:type="dxa"/>
            <w:shd w:val="clear" w:color="auto" w:fill="auto"/>
            <w:vAlign w:val="center"/>
          </w:tcPr>
          <w:p w14:paraId="41A8098C" w14:textId="77777777" w:rsidR="007E352A" w:rsidRPr="00E66EB6" w:rsidRDefault="007E352A" w:rsidP="007E352A">
            <w:pPr>
              <w:jc w:val="center"/>
              <w:rPr>
                <w:rFonts w:eastAsiaTheme="minorEastAsia"/>
                <w:sz w:val="18"/>
                <w:szCs w:val="18"/>
              </w:rPr>
            </w:pPr>
            <w:r w:rsidRPr="00E66EB6">
              <w:rPr>
                <w:rFonts w:eastAsiaTheme="minorEastAsia"/>
                <w:sz w:val="18"/>
                <w:szCs w:val="18"/>
              </w:rPr>
              <w:t>51</w:t>
            </w:r>
          </w:p>
        </w:tc>
        <w:tc>
          <w:tcPr>
            <w:tcW w:w="8931" w:type="dxa"/>
            <w:shd w:val="clear" w:color="auto" w:fill="auto"/>
          </w:tcPr>
          <w:p w14:paraId="66831114" w14:textId="2E7E3D87" w:rsidR="007E352A" w:rsidRPr="00E66EB6" w:rsidRDefault="007E352A" w:rsidP="007E352A">
            <w:pPr>
              <w:jc w:val="center"/>
              <w:rPr>
                <w:rFonts w:eastAsiaTheme="minorEastAsia"/>
                <w:sz w:val="18"/>
                <w:szCs w:val="18"/>
              </w:rPr>
            </w:pPr>
            <w:r w:rsidRPr="00E66EB6">
              <w:rPr>
                <w:rFonts w:eastAsiaTheme="minorEastAsia"/>
                <w:sz w:val="18"/>
                <w:szCs w:val="18"/>
              </w:rPr>
              <w:t xml:space="preserve">0  8  16  24  33  42  52  62  73  85  97  110  124  138  153  169  186  204  222  241  261  282  304  328  353  379  406  435  465  496  529  563  599  636  675  716  759  803  849  897  947  1000  1055  1112  1171  1233  1297  1364  1434  1506  1581  1659  1740  1824  1911  2001  2094  2191  2291  2395  2502  2613  2728  2847  2970  3097  3228  3363  3502  3646  3794  3947  4104  4266  4433  4605  4782  4964  5151  5343  5540  5742  5950  6163  6381  6605  6834  7069  7310  7556  7808  8066  8330  8600  8875  9156  9443  9736  10035  10340  10651  10968  11291  11620  11955  12295  12641  12993  13351  13715  14084  14459  14839  15225  15616  16013  16415  16822  17235  17653  18076  18503  18935  19372  19813  20259  20709  21163  21621  22083  22549  23018  23491  23967  24446  24928  25413  25901  26391  26883  27377  27873  28371  28871  29372  29874  30377  30881  31386  31891  32397  32903  33409  33914  34419  34923  35426  35928  36429  36929  37427  37923  38417  38909  39399  39887  40372  40854  41333  41809  42282  42751  43217  43679  </w:t>
            </w:r>
          </w:p>
        </w:tc>
      </w:tr>
    </w:tbl>
    <w:p w14:paraId="09410690" w14:textId="77777777" w:rsidR="007E352A" w:rsidRPr="00E66EB6" w:rsidRDefault="007E352A" w:rsidP="007E352A">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E352A" w:rsidRPr="00E66EB6" w14:paraId="5091C040" w14:textId="77777777" w:rsidTr="007E352A">
        <w:tc>
          <w:tcPr>
            <w:tcW w:w="709" w:type="dxa"/>
            <w:tcBorders>
              <w:bottom w:val="single" w:sz="12" w:space="0" w:color="auto"/>
            </w:tcBorders>
            <w:shd w:val="clear" w:color="auto" w:fill="auto"/>
          </w:tcPr>
          <w:p w14:paraId="7AD0D44B" w14:textId="3546C02F"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386D34DC" w14:textId="76479CBE"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概率表</w:t>
            </w:r>
          </w:p>
        </w:tc>
      </w:tr>
      <w:tr w:rsidR="007E352A" w:rsidRPr="00E66EB6" w14:paraId="512EA024" w14:textId="77777777" w:rsidTr="007E352A">
        <w:tc>
          <w:tcPr>
            <w:tcW w:w="709" w:type="dxa"/>
            <w:tcBorders>
              <w:top w:val="single" w:sz="12" w:space="0" w:color="auto"/>
            </w:tcBorders>
            <w:shd w:val="clear" w:color="auto" w:fill="auto"/>
            <w:vAlign w:val="center"/>
          </w:tcPr>
          <w:p w14:paraId="40F68E00" w14:textId="2BB6203A" w:rsidR="007E352A" w:rsidRPr="00E66EB6" w:rsidRDefault="007E352A" w:rsidP="007E352A">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1</w:t>
            </w:r>
          </w:p>
        </w:tc>
        <w:tc>
          <w:tcPr>
            <w:tcW w:w="8931" w:type="dxa"/>
            <w:tcBorders>
              <w:top w:val="single" w:sz="12" w:space="0" w:color="auto"/>
            </w:tcBorders>
            <w:shd w:val="clear" w:color="auto" w:fill="auto"/>
          </w:tcPr>
          <w:p w14:paraId="4DB26DE4" w14:textId="3C0B3EA2" w:rsidR="007E352A" w:rsidRPr="00E66EB6" w:rsidRDefault="007E352A" w:rsidP="007E352A">
            <w:pPr>
              <w:jc w:val="center"/>
              <w:rPr>
                <w:rFonts w:eastAsiaTheme="minorEastAsia"/>
                <w:sz w:val="18"/>
                <w:szCs w:val="18"/>
              </w:rPr>
            </w:pPr>
            <w:r w:rsidRPr="00E66EB6">
              <w:rPr>
                <w:rFonts w:eastAsiaTheme="minorEastAsia"/>
                <w:sz w:val="18"/>
                <w:szCs w:val="18"/>
              </w:rPr>
              <w:t>44137  44591  45041  45487  45928  46365  46797  47224  47647  48065  48478  48885  49287  49684  50075  50461  50841  51216  51585  51949  52307  52659  53005  53345  53680  54009  54332  54649  54960  55265  55564  55857  56144  56425  56700  56970  57234  57492  57744  57990  58231  58466  58695  58919  59137  59350  59558  59760  59957  60149  60336  60518  60695  60867  61034  61196  61353  61506  61654  61798  61937  62072  62203  62330  62453  62572  62687  62798  62905  63009  63109  63206  63299  63389  63476  63560  63641  63719  63794  63866  63936  64003  64067  64129  64188  64245  64300  64353  64403  64451  64497  64541  64584  64625  64664  64701  64737  64771  64804  64835  64865  64894  64921  64947  64972  64996  65018  65039  65059  65078  65096  65114  65131  65147  65162  65176  65190  65203  65215  65227  65238  65248  65258  65267  65276  65284  65292  65300  65536</w:t>
            </w:r>
          </w:p>
        </w:tc>
      </w:tr>
      <w:tr w:rsidR="007E352A" w:rsidRPr="00E66EB6" w14:paraId="6E528F66" w14:textId="77777777" w:rsidTr="00462034">
        <w:tc>
          <w:tcPr>
            <w:tcW w:w="709" w:type="dxa"/>
            <w:shd w:val="clear" w:color="auto" w:fill="auto"/>
            <w:vAlign w:val="center"/>
          </w:tcPr>
          <w:p w14:paraId="3EA84FFE" w14:textId="77777777" w:rsidR="007E352A" w:rsidRPr="00E66EB6" w:rsidRDefault="007E352A" w:rsidP="007E352A">
            <w:pPr>
              <w:jc w:val="center"/>
              <w:rPr>
                <w:rFonts w:eastAsiaTheme="minorEastAsia"/>
                <w:sz w:val="18"/>
                <w:szCs w:val="18"/>
              </w:rPr>
            </w:pPr>
            <w:r w:rsidRPr="00E66EB6">
              <w:rPr>
                <w:rFonts w:eastAsiaTheme="minorEastAsia"/>
                <w:sz w:val="18"/>
                <w:szCs w:val="18"/>
              </w:rPr>
              <w:t>52</w:t>
            </w:r>
          </w:p>
        </w:tc>
        <w:tc>
          <w:tcPr>
            <w:tcW w:w="8931" w:type="dxa"/>
            <w:shd w:val="clear" w:color="auto" w:fill="auto"/>
          </w:tcPr>
          <w:p w14:paraId="5A118CC7" w14:textId="53005394" w:rsidR="007E352A" w:rsidRPr="00E66EB6" w:rsidRDefault="007E352A" w:rsidP="007E352A">
            <w:pPr>
              <w:jc w:val="center"/>
              <w:rPr>
                <w:rFonts w:eastAsiaTheme="minorEastAsia"/>
                <w:sz w:val="18"/>
                <w:szCs w:val="18"/>
              </w:rPr>
            </w:pPr>
            <w:r w:rsidRPr="00E66EB6">
              <w:rPr>
                <w:rFonts w:eastAsiaTheme="minorEastAsia"/>
                <w:sz w:val="18"/>
                <w:szCs w:val="18"/>
              </w:rPr>
              <w:t>0  7  14  22  30  38  47  56  66  76  87  98  110  122  135  148  162  177  192  208  225  242  260  279  299  320  342  364  387  411  436  463  491  520  550  581  613  647  682  718  756  795  836  878  922  968  1015  1064  1115  1168  1222  1278  1336  1396  1458  1523  1590  1659  1730  1804  1880  1959  2040  2124  2210  2299  2391  2486  2584  2685  2789  2896  3006  3119  3235  3354  3477  3603  3733  3866  4003  4143  4287  4435  4587  4742  4901  5064  5231  5402  5577  5756  5940  6128  6320  6516  6717  6922  7131  7345  7563  7786  8013  8245  8481  8722  8968  9218  9473  9732  9996  10265  10538  10816  11099  11386  11678  11975  12276  12582  12892  13207  13526  13850  14178  14511  14848  15189  15534  15884  16238  16596  16958  17324  17694  18068  18446  18827  19212  19601  19993  20388  20787  21189  21594  22002  22413  22827  23244  23663  24085  24509  24935  25364  25795  26228  26662  27098  27536  27975  28416  28858  29301  29745  30190  30635  31081  31528  31975  32422  32869  33316  33763  34210  34656  35101  35546  35990  36433  36875  37316  37755  38193  38629  39063  39496  39927  40356  40782  41206  41628  42047  42464  42878  43289  43697  44102  44504  44903  45298  45690  46079  46464  46845  47223  47597  47967  48333  48695  49053  49407  49757  50102  50443  50780  51113  51441  51765  52084  52399  52709  53015  53316  53613  53905  54192  54475  54753  55026  55295  55559  55818  56073  56323  56569  56810  57046  57278  57505  57728  57946  58160  58369  58574  58775  58971  59163  59351  59535  59714  59889  60060  60227  60390  60549  60704  60856  61004  61148  61288  61425  61558  61688  61814  61937  62056  62172  62285  62395  62502  62606  62707  62805  62900  62992  63081  63167  63251  63332  63411  63487  63561  63632  63701  63768  63833  63895  63955  64013  64069  64123  64176  64227  64276  64323  64369  64413  64455  64496  64535  64573  64609  64644  64678  64710  64741  64771  64800  64828  64855  64880  64904  64927  64949  64971  64992  65012  65031  65049  65066  65083  65099  65114  65129  65143  65156  65169  65181  65193  65204  65215  65225  65235  65244  65253  65261  65269  65277  65284  65291  65536</w:t>
            </w:r>
          </w:p>
        </w:tc>
      </w:tr>
      <w:tr w:rsidR="007E352A" w:rsidRPr="00E66EB6" w14:paraId="0417B7E2" w14:textId="77777777" w:rsidTr="00462034">
        <w:tc>
          <w:tcPr>
            <w:tcW w:w="709" w:type="dxa"/>
            <w:shd w:val="clear" w:color="auto" w:fill="auto"/>
            <w:vAlign w:val="center"/>
          </w:tcPr>
          <w:p w14:paraId="7054257A" w14:textId="77777777" w:rsidR="007E352A" w:rsidRPr="00E66EB6" w:rsidRDefault="007E352A" w:rsidP="007E352A">
            <w:pPr>
              <w:jc w:val="center"/>
              <w:rPr>
                <w:rFonts w:eastAsiaTheme="minorEastAsia"/>
                <w:sz w:val="18"/>
                <w:szCs w:val="18"/>
              </w:rPr>
            </w:pPr>
            <w:r w:rsidRPr="00E66EB6">
              <w:rPr>
                <w:rFonts w:eastAsiaTheme="minorEastAsia"/>
                <w:sz w:val="18"/>
                <w:szCs w:val="18"/>
              </w:rPr>
              <w:t>53</w:t>
            </w:r>
          </w:p>
        </w:tc>
        <w:tc>
          <w:tcPr>
            <w:tcW w:w="8931" w:type="dxa"/>
            <w:shd w:val="clear" w:color="auto" w:fill="auto"/>
          </w:tcPr>
          <w:p w14:paraId="672EA909" w14:textId="6B6E8CE3" w:rsidR="007E352A" w:rsidRPr="00E66EB6" w:rsidRDefault="007E352A" w:rsidP="007E352A">
            <w:pPr>
              <w:jc w:val="center"/>
              <w:rPr>
                <w:rFonts w:eastAsiaTheme="minorEastAsia"/>
                <w:sz w:val="18"/>
                <w:szCs w:val="18"/>
              </w:rPr>
            </w:pPr>
            <w:r w:rsidRPr="00E66EB6">
              <w:rPr>
                <w:rFonts w:eastAsiaTheme="minorEastAsia"/>
                <w:sz w:val="18"/>
                <w:szCs w:val="18"/>
              </w:rPr>
              <w:t xml:space="preserve">0  6  12  19  26  33  41  49  57  66  75  84  94  104  115  126  137  149  161  174  187  201  216  231  247  263  280  298  316  335  355  375  396  418  441  465  489  514  540  567  595  624  654  685  717  750  785  821  858  896  935  976  1018  1061  1106  1152  1200  1249  1300  1352  1406  1462  1519  1578  1639  1702  1766  1832  1900  1970  2042  2116  2192  2270  2350  2433  2518  2605  2694  2786  2880  2977  3076  3178  3282  3389  3498  3610  3725  3843  3963  4086  4212  4341  4473  4608  4746  4887  5031  5178  5328  5481  5638  5798  5961  6127  6297  6470  6646  6826  7009  7196  7386  7580  7777  7978  8182  8390  8601  8816  9035  9257  9483  </w:t>
            </w:r>
          </w:p>
        </w:tc>
      </w:tr>
    </w:tbl>
    <w:p w14:paraId="6103B06C" w14:textId="77777777" w:rsidR="007E352A" w:rsidRPr="00E66EB6" w:rsidRDefault="007E352A" w:rsidP="007E352A">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E352A" w:rsidRPr="00E66EB6" w14:paraId="623B4204" w14:textId="77777777" w:rsidTr="007E352A">
        <w:tc>
          <w:tcPr>
            <w:tcW w:w="709" w:type="dxa"/>
            <w:tcBorders>
              <w:bottom w:val="single" w:sz="12" w:space="0" w:color="auto"/>
            </w:tcBorders>
            <w:shd w:val="clear" w:color="auto" w:fill="auto"/>
          </w:tcPr>
          <w:p w14:paraId="14054AA6" w14:textId="692D0FFA"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2A0D7B2D" w14:textId="00CACD41"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概率表</w:t>
            </w:r>
          </w:p>
        </w:tc>
      </w:tr>
      <w:tr w:rsidR="007E352A" w:rsidRPr="00E66EB6" w14:paraId="2B994D0A" w14:textId="77777777" w:rsidTr="007E352A">
        <w:tc>
          <w:tcPr>
            <w:tcW w:w="709" w:type="dxa"/>
            <w:tcBorders>
              <w:top w:val="single" w:sz="12" w:space="0" w:color="auto"/>
            </w:tcBorders>
            <w:shd w:val="clear" w:color="auto" w:fill="auto"/>
            <w:vAlign w:val="center"/>
          </w:tcPr>
          <w:p w14:paraId="1BCCFDF1" w14:textId="7A02ECCF" w:rsidR="007E352A" w:rsidRPr="00E66EB6" w:rsidRDefault="007E352A" w:rsidP="007E352A">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3</w:t>
            </w:r>
          </w:p>
        </w:tc>
        <w:tc>
          <w:tcPr>
            <w:tcW w:w="8931" w:type="dxa"/>
            <w:tcBorders>
              <w:top w:val="single" w:sz="12" w:space="0" w:color="auto"/>
            </w:tcBorders>
            <w:shd w:val="clear" w:color="auto" w:fill="auto"/>
          </w:tcPr>
          <w:p w14:paraId="2236CE69" w14:textId="0B1FD3C8" w:rsidR="007E352A" w:rsidRPr="00E66EB6" w:rsidRDefault="007E352A" w:rsidP="007E352A">
            <w:pPr>
              <w:jc w:val="center"/>
              <w:rPr>
                <w:rFonts w:eastAsiaTheme="minorEastAsia"/>
                <w:sz w:val="18"/>
                <w:szCs w:val="18"/>
              </w:rPr>
            </w:pPr>
            <w:r w:rsidRPr="00E66EB6">
              <w:rPr>
                <w:rFonts w:eastAsiaTheme="minorEastAsia"/>
                <w:sz w:val="18"/>
                <w:szCs w:val="18"/>
              </w:rPr>
              <w:t>9712  9945  10182  10422  10666  10914  11165  11420  11678  11940  12206  12475  12748  13024  13304  13587  13874  14164  14458  14755  15056  15360  15667  15977  16291  16608  16928  17251  17577  17906  18238  18573  18911  19252  19596  19943  20292  20644  20998  21355  21714  22076  22440  22806  23174  23544  23916  24290  24666  25044  25423  25804  26187  26571  26956  27343  27731  28120  28510  28901  29293  29686  30079  30473  30867  31262  31657  32052  32447  32842  33237  33632  34027  34422  34816  35210  35603  35996  36388  36779  37169  37558  37946  38333  38718  39102  39485  39866  40245  40623  40999  41373  41745  42115  42483  42849  43213  43575  43934  44291  44645  44997  45346  45692  46036  46377  46715  47050  47382  47711  48037  48360  48680  48997  49311  49621  49928  50232  50533  50830  51124  51414  51701  51984  52264  52540  52813  53082  53348  53610  53868  54123  54374  54622  54866  55106  55343  55576  55805  56031  56253  56472  56687  56898  57106  57310  57511  57708  57902  58092  58279  58462  58642  58818  58991  59161  59327  59490  59650  59807  59960  60110  60257  60401  60542  60680  60815  60947  61076  61202  61325  61445  61563  61678  61790  61899  62006  62110  62212  62311  62408  62502  62594  62683  62770  62855  62938  63018  63096  63172  63246  63318  63388  63456  63522  63586  63649  63710  63769  63826  63882  63936  63988  64039  64088  64136  64182  64227  64270  64312  64353  64392  64430  64467  64503  64538  64571  64603  64634  64664  64693  64721  64748  64774  64799  64823  64847  64870  64892  64913  64933  64953  64972  64990  65008  65025  65041  65057  65072  65087  65101  65114  65127  65139  65151  65162  65173  65184  65194  65204  65213  65222  65231  65239  65247  65255  65262  65269  65276  65282  65288  65536</w:t>
            </w:r>
          </w:p>
        </w:tc>
      </w:tr>
      <w:tr w:rsidR="007E352A" w:rsidRPr="00E66EB6" w14:paraId="7EF1EA1E" w14:textId="77777777" w:rsidTr="00462034">
        <w:tc>
          <w:tcPr>
            <w:tcW w:w="709" w:type="dxa"/>
            <w:shd w:val="clear" w:color="auto" w:fill="auto"/>
            <w:vAlign w:val="center"/>
          </w:tcPr>
          <w:p w14:paraId="1CF60503" w14:textId="77777777" w:rsidR="007E352A" w:rsidRPr="00E66EB6" w:rsidRDefault="007E352A" w:rsidP="007E352A">
            <w:pPr>
              <w:jc w:val="center"/>
              <w:rPr>
                <w:rFonts w:eastAsiaTheme="minorEastAsia"/>
                <w:sz w:val="18"/>
                <w:szCs w:val="18"/>
              </w:rPr>
            </w:pPr>
            <w:r w:rsidRPr="00E66EB6">
              <w:rPr>
                <w:rFonts w:eastAsiaTheme="minorEastAsia"/>
                <w:sz w:val="18"/>
                <w:szCs w:val="18"/>
              </w:rPr>
              <w:t>54</w:t>
            </w:r>
          </w:p>
        </w:tc>
        <w:tc>
          <w:tcPr>
            <w:tcW w:w="8931" w:type="dxa"/>
            <w:shd w:val="clear" w:color="auto" w:fill="auto"/>
          </w:tcPr>
          <w:p w14:paraId="252B0880" w14:textId="6DAC3D9E" w:rsidR="007E352A" w:rsidRPr="00E66EB6" w:rsidRDefault="007E352A" w:rsidP="007E352A">
            <w:pPr>
              <w:jc w:val="center"/>
              <w:rPr>
                <w:rFonts w:eastAsiaTheme="minorEastAsia"/>
                <w:sz w:val="18"/>
                <w:szCs w:val="18"/>
              </w:rPr>
            </w:pPr>
            <w:r w:rsidRPr="00E66EB6">
              <w:rPr>
                <w:rFonts w:eastAsiaTheme="minorEastAsia"/>
                <w:sz w:val="18"/>
                <w:szCs w:val="18"/>
              </w:rPr>
              <w:t xml:space="preserve">0  5  11  17  23  29  36  43  50  57  65  73  81  89  98  107  116  126  136  147  158  169  181  193  206  219  232  246  260  275  290  306  322  339  357  375  394  413  433  454  475  497  520  543  567  592  618  644  671  699  728  758  789  821  854  887  921  956  992  1030  1069  1109  1150  1192  1235  1279  1325  1372  1420  1469  1520  1572  1625  1680  1736  1794  1853  1914  1976  2040  2105  2172  2241  2311  2383  2457  2532  2609  2688  2769  2852  2937  3023  3111  3201  3293  3387  3483  3582  3683  3786  3891  3998  4107  4219  4333  4449  4568  4689  4812  4938  5066  5196  5329  5464  5602  5742  5885  6031  6179  6330  6483  6639  6798  6959  7123  7290  7459  7631  7806  7984  8164  8347  8533  8722  8914  9108  9305  9505  9708  9914  10123  10334  10548  10765  10985  11208  11434  11662  11893  12127  12364  12604  12846  13091  13339  13590  13843  14099  14358  14619  14883  15150  15419  15691  15966  16243  16523  16805  17090  17377  17666  17958  18252  18548  18847  19148  19451  19756  20063  20372  20683  20996  21311  21628  21947  22268  22591  22915  23241  23569  23898  24229  24561  24894  25229  25565  25902  26240  26580  26921  27263  27606  27950  28294  28639  28985  29331  29678  30026  30374  30722  31071  31420  31769  32118  32468  32818  33168  33517  33866  34215  34564  34912  35260  35608  35955  36301  36647  36992  37336  37680  38023  38365  38706  39046  39385  39722  40058  40393  40726  41058  41389  41718  42046  42372  42696  43019  43340  43659  43976  44291  44604  44915  45224  45531  45836  46139  46440  46739  47035  47329  47621  47910  48197  48482  48764  49044  49321  49596  49868  50137  50404  50668  50929  51188  51444  51697  51948  52196  52441  52683  52923  53160  53394  53625  53853  54079  54302  54522  54739  54953  55164  55373  55579  55782  55982  56179  56373  56565  56754  56940  57123  57303  57481  57656  57828  57997  58164  58328  58489  58648  58804  58957  59108  59256  59402  59545  59685  59823  59958  60091  60221  60349  60475  60598  60719  60838  60954  61068  61180  61289  61396  61501  61604  61705  61804  </w:t>
            </w:r>
          </w:p>
        </w:tc>
      </w:tr>
    </w:tbl>
    <w:p w14:paraId="0D96FC8A" w14:textId="77777777" w:rsidR="007E352A" w:rsidRPr="00E66EB6" w:rsidRDefault="007E352A" w:rsidP="007E352A">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E352A" w:rsidRPr="00E66EB6" w14:paraId="1DFB4DBC" w14:textId="77777777" w:rsidTr="007E352A">
        <w:tc>
          <w:tcPr>
            <w:tcW w:w="709" w:type="dxa"/>
            <w:tcBorders>
              <w:bottom w:val="single" w:sz="12" w:space="0" w:color="auto"/>
            </w:tcBorders>
            <w:shd w:val="clear" w:color="auto" w:fill="auto"/>
          </w:tcPr>
          <w:p w14:paraId="4D5882A5" w14:textId="09D5DEB7"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5798DA4B" w14:textId="6CCDD504" w:rsidR="007E352A" w:rsidRPr="00E66EB6" w:rsidRDefault="007E352A" w:rsidP="007E352A">
            <w:pPr>
              <w:jc w:val="center"/>
              <w:rPr>
                <w:rFonts w:eastAsiaTheme="minorEastAsia"/>
                <w:sz w:val="18"/>
                <w:szCs w:val="18"/>
              </w:rPr>
            </w:pPr>
            <w:r w:rsidRPr="00E66EB6">
              <w:rPr>
                <w:rFonts w:eastAsiaTheme="minorEastAsia" w:cs="Calibri" w:hint="eastAsia"/>
                <w:b/>
                <w:sz w:val="18"/>
                <w:szCs w:val="18"/>
              </w:rPr>
              <w:t>概率表</w:t>
            </w:r>
          </w:p>
        </w:tc>
      </w:tr>
      <w:tr w:rsidR="007E352A" w:rsidRPr="00E66EB6" w14:paraId="5E64C58A" w14:textId="77777777" w:rsidTr="007E352A">
        <w:tc>
          <w:tcPr>
            <w:tcW w:w="709" w:type="dxa"/>
            <w:tcBorders>
              <w:top w:val="single" w:sz="12" w:space="0" w:color="auto"/>
            </w:tcBorders>
            <w:shd w:val="clear" w:color="auto" w:fill="auto"/>
            <w:vAlign w:val="center"/>
          </w:tcPr>
          <w:p w14:paraId="19723B79" w14:textId="2F0EE9C3" w:rsidR="007E352A" w:rsidRPr="00E66EB6" w:rsidRDefault="007E352A" w:rsidP="007E352A">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4</w:t>
            </w:r>
          </w:p>
        </w:tc>
        <w:tc>
          <w:tcPr>
            <w:tcW w:w="8931" w:type="dxa"/>
            <w:tcBorders>
              <w:top w:val="single" w:sz="12" w:space="0" w:color="auto"/>
            </w:tcBorders>
            <w:shd w:val="clear" w:color="auto" w:fill="auto"/>
          </w:tcPr>
          <w:p w14:paraId="4E6045DB" w14:textId="03C4D255" w:rsidR="007E352A" w:rsidRPr="00E66EB6" w:rsidRDefault="007E352A" w:rsidP="007E352A">
            <w:pPr>
              <w:jc w:val="center"/>
              <w:rPr>
                <w:rFonts w:eastAsiaTheme="minorEastAsia"/>
                <w:sz w:val="18"/>
                <w:szCs w:val="18"/>
              </w:rPr>
            </w:pPr>
            <w:r w:rsidRPr="00E66EB6">
              <w:rPr>
                <w:rFonts w:eastAsiaTheme="minorEastAsia"/>
                <w:sz w:val="18"/>
                <w:szCs w:val="18"/>
              </w:rPr>
              <w:t>61900  61994  62086  62176  62264  62350  62435  62518  62599  62678  62755  62830  62904  62976  63046  63115  63182  63247  63311  63373  63434  63493  63551  63607  63662  63715  63767  63818  63867  63915  63962  64008  64052  64095  64137  64178  64218  64257  64295  64331  64366  64400  64433  64466  64498  64529  64559  64588  64616  64643  64669  64695  64720  64744  64767  64790  64812  64833  64854  64874  64893  64912  64930  64948  64965  64981  64997  65012  65027  65041  65055  65068  65081  65094  65106  65118  65129  65140  65151  65161  65171  65180  65189  65198  65206  65214  65222  65230  65237  65244  65251  65258  65264  65270  65276  65282  65287  65536</w:t>
            </w:r>
          </w:p>
        </w:tc>
      </w:tr>
      <w:tr w:rsidR="007E352A" w:rsidRPr="00E66EB6" w14:paraId="6EA4C457" w14:textId="77777777" w:rsidTr="00462034">
        <w:tc>
          <w:tcPr>
            <w:tcW w:w="709" w:type="dxa"/>
            <w:shd w:val="clear" w:color="auto" w:fill="auto"/>
            <w:vAlign w:val="center"/>
          </w:tcPr>
          <w:p w14:paraId="21AF7603" w14:textId="77777777" w:rsidR="007E352A" w:rsidRPr="00E66EB6" w:rsidRDefault="007E352A" w:rsidP="007E352A">
            <w:pPr>
              <w:jc w:val="center"/>
              <w:rPr>
                <w:rFonts w:eastAsiaTheme="minorEastAsia"/>
                <w:sz w:val="18"/>
                <w:szCs w:val="18"/>
              </w:rPr>
            </w:pPr>
            <w:r w:rsidRPr="00E66EB6">
              <w:rPr>
                <w:rFonts w:eastAsiaTheme="minorEastAsia"/>
                <w:sz w:val="18"/>
                <w:szCs w:val="18"/>
              </w:rPr>
              <w:t>55</w:t>
            </w:r>
          </w:p>
        </w:tc>
        <w:tc>
          <w:tcPr>
            <w:tcW w:w="8931" w:type="dxa"/>
            <w:shd w:val="clear" w:color="auto" w:fill="auto"/>
          </w:tcPr>
          <w:p w14:paraId="634F2755" w14:textId="67514595" w:rsidR="007E352A" w:rsidRPr="00E66EB6" w:rsidRDefault="007E352A" w:rsidP="007E352A">
            <w:pPr>
              <w:jc w:val="center"/>
              <w:rPr>
                <w:rFonts w:eastAsiaTheme="minorEastAsia"/>
                <w:sz w:val="18"/>
                <w:szCs w:val="18"/>
              </w:rPr>
            </w:pPr>
            <w:r w:rsidRPr="00E66EB6">
              <w:rPr>
                <w:rFonts w:eastAsiaTheme="minorEastAsia"/>
                <w:sz w:val="18"/>
                <w:szCs w:val="18"/>
              </w:rPr>
              <w:t>0  5  10  15  20  25  31  37  43  49  55  62  69  76  83  90  98  106  114  122  131  140  149  159  169  179  189  200  211  223  235  247  260  273  286  300  314  329  344  359  375  391  408  425  443  461  480  499  519  540  561  583  605  628  652  676  701  726  752  779  807  835  864  894  925  956  988  1021  1055  1090  1125  1161  1198  1236  1275  1315  1356  1398  1441  1485  1530  1576  1623  1671  1720  1771  1823  1876  1930  1985  2041  2099  2158  2218  2279  2342  2406  2471  2538  2606  2676  2747  2820  2894  2970  3047  3126  3206  3288  3371  3456  3542  3630  3720  3811  3904  3999  4096  4194  4294  4396  4500  4606  4713  4822  4933  5046  5161  5278  5397  5518  5641  5766  5893  6022  6153  6286  6421  6558  6697  6838  6981  7126  7273  7422  7574  7728  7884  8042  8202  8364  8528  8695  8864  9035  9208  9383  9561  9741  9923  10107  10294  10483  10674  10867  11062  11260  11460  11662  11866  12072  12281  12492  12705  12920  13137  13356  13578  13802  14028  14256  14486  14718  14952  15188  15426  15666  15908  16152  16398  16646  16896  17148  17402  17658  17916  18176  18437  18700  18965  19232  19500  19770  20042  20315  20590  20866  21144  21423  21704  21986  22270  22555  22841  23129  23418  23708  23999  24292  24586  24881  25177  25474  25772  26071  26371  26672  26973  27275  27578  27882  28186  28491  28796  29102  29409  29716  30023  30331  30639  30947  31256  31565  31874  32183  32492  32801  33110  33419  33728  34037  34346  34654  34962  35270  35577  35884  36191  36497  36802  37107  37411  37715  38018  38320  38621  38922  39222  39521  39819  40116  40412  40707  41001  41294  41585  41875  42164  42452  42738  43023  43307  43589  43870  44149  44427  44703  44978  45251  45523  45793  46061  46328  46593  46856  47117  47377  47635  47891  48145  48397  48647  48895  49141  49385  49627  49867  50105  50341  50575  50807  51037  51265  51491  51715  51937  52156  52373  52588  52801  53012  53221  53427  53631  53833  54033  54231  54426  54619  54810  54999  55186  55370  55552  55732  55910  56085  56258  56429  56598  56765  56929  57091  57251  57409  57565  57719  57871  58020  58167  58312  58455  58596  58735  58872  59007  59140  59271  59400  59527  59652  59775  59896  60015  60132  60247  60360  60471  60580  60687  60793  60897  60999  61099  61197  61294  61389  61482  61573  61663  61751  61837  61922  62005  62087  62167  62246  62323  62399  62473  62546  62617  62687  62755  62822  62887  62951  63014  63075  63135  63194  63252  63308  63363  63417  63470  63522  63573  63622  63670  63717  63763  63808  63852  63895  63937  63978  64018  64057  64095  64132  64168  64203  64238  64272  64305  64337  64368  64399  64429  64458  64486  64514  64541  64567  64592  64617  64641  64665  64688  64710  64732  64753  64774  64794  64813  64832  64850  64868  64885  64902  64918  64934  64949  64964  64979  64993  65007  65020  65033  65046  65058  65070  65082  65093  65104  65114  65124  65134  65144  65153  65162  65171  65179  65187  65195  65203  65210  65217  65224  65231  65238  65244  65250  65256  65262  65268  65273  65278  65283  65288  65293  65536</w:t>
            </w:r>
          </w:p>
        </w:tc>
      </w:tr>
    </w:tbl>
    <w:p w14:paraId="7E18FC37" w14:textId="77777777" w:rsidR="00560BDF" w:rsidRPr="00E66EB6" w:rsidRDefault="00560BDF" w:rsidP="00560BDF">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560BDF" w:rsidRPr="00E66EB6" w14:paraId="2850FB44" w14:textId="77777777" w:rsidTr="00560BDF">
        <w:tc>
          <w:tcPr>
            <w:tcW w:w="709" w:type="dxa"/>
            <w:tcBorders>
              <w:bottom w:val="single" w:sz="12" w:space="0" w:color="auto"/>
            </w:tcBorders>
            <w:shd w:val="clear" w:color="auto" w:fill="auto"/>
          </w:tcPr>
          <w:p w14:paraId="703CBBC1" w14:textId="696369B2" w:rsidR="00560BDF" w:rsidRPr="00E66EB6" w:rsidRDefault="00560BDF" w:rsidP="00560BDF">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64FBBB65" w14:textId="25DAAFDA" w:rsidR="00560BDF" w:rsidRPr="00E66EB6" w:rsidRDefault="00560BDF" w:rsidP="00560BDF">
            <w:pPr>
              <w:jc w:val="center"/>
              <w:rPr>
                <w:rFonts w:eastAsiaTheme="minorEastAsia"/>
                <w:sz w:val="18"/>
                <w:szCs w:val="18"/>
              </w:rPr>
            </w:pPr>
            <w:r w:rsidRPr="00E66EB6">
              <w:rPr>
                <w:rFonts w:eastAsiaTheme="minorEastAsia" w:cs="Calibri" w:hint="eastAsia"/>
                <w:b/>
                <w:sz w:val="18"/>
                <w:szCs w:val="18"/>
              </w:rPr>
              <w:t>概率表</w:t>
            </w:r>
          </w:p>
        </w:tc>
      </w:tr>
      <w:tr w:rsidR="00560BDF" w:rsidRPr="00E66EB6" w14:paraId="74D69B29" w14:textId="77777777" w:rsidTr="00560BDF">
        <w:tc>
          <w:tcPr>
            <w:tcW w:w="709" w:type="dxa"/>
            <w:tcBorders>
              <w:top w:val="single" w:sz="12" w:space="0" w:color="auto"/>
            </w:tcBorders>
            <w:shd w:val="clear" w:color="auto" w:fill="auto"/>
            <w:vAlign w:val="center"/>
          </w:tcPr>
          <w:p w14:paraId="420D1CFD" w14:textId="77777777" w:rsidR="00560BDF" w:rsidRPr="00E66EB6" w:rsidRDefault="00560BDF" w:rsidP="00560BDF">
            <w:pPr>
              <w:jc w:val="center"/>
              <w:rPr>
                <w:rFonts w:eastAsiaTheme="minorEastAsia"/>
                <w:sz w:val="18"/>
                <w:szCs w:val="18"/>
              </w:rPr>
            </w:pPr>
            <w:r w:rsidRPr="00E66EB6">
              <w:rPr>
                <w:rFonts w:eastAsiaTheme="minorEastAsia"/>
                <w:sz w:val="18"/>
                <w:szCs w:val="18"/>
              </w:rPr>
              <w:t>56</w:t>
            </w:r>
          </w:p>
        </w:tc>
        <w:tc>
          <w:tcPr>
            <w:tcW w:w="8931" w:type="dxa"/>
            <w:tcBorders>
              <w:top w:val="single" w:sz="12" w:space="0" w:color="auto"/>
            </w:tcBorders>
            <w:shd w:val="clear" w:color="auto" w:fill="auto"/>
          </w:tcPr>
          <w:p w14:paraId="0C1DF898" w14:textId="43EE9FAE" w:rsidR="00560BDF" w:rsidRPr="00E66EB6" w:rsidRDefault="00560BDF" w:rsidP="00560BDF">
            <w:pPr>
              <w:jc w:val="center"/>
              <w:rPr>
                <w:rFonts w:eastAsiaTheme="minorEastAsia"/>
                <w:sz w:val="18"/>
                <w:szCs w:val="18"/>
              </w:rPr>
            </w:pPr>
            <w:r w:rsidRPr="00E66EB6">
              <w:rPr>
                <w:rFonts w:eastAsiaTheme="minorEastAsia"/>
                <w:sz w:val="18"/>
                <w:szCs w:val="18"/>
              </w:rPr>
              <w:t>0  4  8  12  17  22  27  32  37  42  47  53  59  65  71  77  83  90  97  104  111  118  126  134  142  150  159  168  177  186  195  205  215  225  236  247  258  269  281  293  305  318  331  344  358  372  386  401  416  432  448  464  481  498  516  534  553  572  591  611  631  652  673  695  717  740  763  787  812  837  863  889  916  944  972  1001  1030  1060  1091  1122  1154  1187  1221  1255  1290  1326  1362  1399  1437  1476  1516  1556  1597  1639  1682  1726  1771  1817  1864  1911  1959  2008  2058  2109  2161  2214  2268  2323  2379  2436  2494  2554  2615  2677  2740  2804  2869  2935  3002  3071  3141  3212  3284  3358  3433  3509  3586  3665  3745  3826  3909  3993  4078  4165  4253  4342  4433  4525  4619  4714  4811  4909  5008  5109  5211  5315  5420  5527  5636  5746  5858  5971  6086  6202  6320  6440  6561  6684  6808  6934  7062  7191  7322  7455  7589  7725  7863  8002  8143  8286  8431  8577  8725  8875  9026  9179  9334  9491  9649  9809  9971  10134  10299  10466  10635  10805  10977  11151  11327  11504  11683  11864  12046  12230  12416  12604  12793  12984  13177  13371  13567  13765  13964  14165  14368  14572  14778  14986  15195  15406  15618  15832  16047  16264  16483  16703  16925  17148  17373  17599  17826  18055  18285  18517  18750  18984  19220  19457  19695  19935  20176  20418  20662  20907  21153  21400  21648  21897  22147  22399  22652  22906  23161  23417  23674  23932  24190  24449  24709  24970  25232  25495  25758  26022  26287  26553  26819  27086  27353  27621  27890  28159  28429  28699  28969  29240  29511  29783  30055  30327  30599  30872  31145  31418  31691  31964  32237  32510  32783  33056  33329  33602  33875  34148  34421  34694  34966  35238  35510  35782  36053  36324  36594  36864  37134  37403  37672  37940  38207  38474  38740  39006  39271  39535  39798  40061  40323  40584  40844  41103  41361  41619  41876  42132  42387  42641  42894  43146  43396  43645  43893  44140  44386  44631  44875  45117  45358  45598  45836  46073  46309  46543  46776  47008  47238  47467  47694  47920  48145  48368  48590  48810  49029  49246  49461  49675  49887  50098  50307  50515  50721  50925  51128  51329  51528  51726  51922  52116  52309  52500  52689  52877  53063  53247  53429  53610  53789  53966  54142  54316  54488  54658  54827  54994  55159  55322  55484  55644  55802  55959  56114  56267  56418  56568  56716  56862  57007  57150  57291  57430  57568  57704  57838  57971  58102  58231  58359  58485  58609  58732  58853  58973  59091  59207  59322  59435  59547  59657  59766  59873  59978  60082  60184  60285  60384  60482  60579  60674  60768  60860  60951  61040  61128  61215  61300  61384  61467  61548  61628  61707  61784  61860  61935  62009  62081  62152  62222  62291  62358  62424  62489  62553  62616  62678  62739  62799  62857  62914  62970  63025  63079  63132  63184  63235  63285  63334  63382  63429  63476  63522  63567  63611  63654  63696  63737  63777  63817  63856  63894  63931  63967  64003  64038  64072  64105  64138  64170  64201  64232  64262  64291  64320  64348  64376  64403  64429  64455  64480  64505  64529  64552  64575  64597  64619  64640  64661  64681  64701  64720  64739  64758  64776  64794  64811  64828  64844  64860  64876  64891  64906  64920  64934  64948  64961  64974  64987  64999  65011  65023  65034  65045  65056  65067  65077  65087  65097  65106  65115  65124  65133  65142  65150  65158  65166  65174  65181  65188  65195  65202  65209  65215  65221  65227  65233  65239  65245  65250  65255  65260  65265  65270  65275  65280  65284  65288  65292  65536</w:t>
            </w:r>
          </w:p>
        </w:tc>
      </w:tr>
      <w:tr w:rsidR="00560BDF" w:rsidRPr="00E66EB6" w14:paraId="76616FDB" w14:textId="77777777" w:rsidTr="00462034">
        <w:tc>
          <w:tcPr>
            <w:tcW w:w="709" w:type="dxa"/>
            <w:shd w:val="clear" w:color="auto" w:fill="auto"/>
            <w:vAlign w:val="center"/>
          </w:tcPr>
          <w:p w14:paraId="680B59B8" w14:textId="77777777" w:rsidR="00560BDF" w:rsidRPr="00E66EB6" w:rsidRDefault="00560BDF" w:rsidP="00560BDF">
            <w:pPr>
              <w:jc w:val="center"/>
              <w:rPr>
                <w:rFonts w:eastAsiaTheme="minorEastAsia"/>
                <w:sz w:val="18"/>
                <w:szCs w:val="18"/>
              </w:rPr>
            </w:pPr>
            <w:r w:rsidRPr="00E66EB6">
              <w:rPr>
                <w:rFonts w:eastAsiaTheme="minorEastAsia"/>
                <w:sz w:val="18"/>
                <w:szCs w:val="18"/>
              </w:rPr>
              <w:t>57</w:t>
            </w:r>
          </w:p>
        </w:tc>
        <w:tc>
          <w:tcPr>
            <w:tcW w:w="8931" w:type="dxa"/>
            <w:shd w:val="clear" w:color="auto" w:fill="auto"/>
          </w:tcPr>
          <w:p w14:paraId="167DE25B" w14:textId="6172DBEF" w:rsidR="00560BDF" w:rsidRPr="00E66EB6" w:rsidRDefault="00560BDF" w:rsidP="00560BDF">
            <w:pPr>
              <w:jc w:val="center"/>
              <w:rPr>
                <w:rFonts w:eastAsiaTheme="minorEastAsia"/>
                <w:sz w:val="18"/>
                <w:szCs w:val="18"/>
              </w:rPr>
            </w:pPr>
            <w:r w:rsidRPr="00E66EB6">
              <w:rPr>
                <w:rFonts w:eastAsiaTheme="minorEastAsia"/>
                <w:sz w:val="18"/>
                <w:szCs w:val="18"/>
              </w:rPr>
              <w:t xml:space="preserve">0  4  8  12  16  20  24  28  32  37  42  47  52  57  62  67  72  78  84  90  96  102  108  115  122  129  136  143  150  158  166  174  182  190  198  207  216  225  234  244  254  264  274  284  295  306  317  329  341  353  365  378  391  404  417  431  445  459  474  489  504  520  </w:t>
            </w:r>
          </w:p>
        </w:tc>
      </w:tr>
    </w:tbl>
    <w:p w14:paraId="05C4420B" w14:textId="77777777" w:rsidR="00560BDF" w:rsidRPr="00E66EB6" w:rsidRDefault="00560BDF" w:rsidP="00560BDF">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560BDF" w:rsidRPr="00E66EB6" w14:paraId="47E57481" w14:textId="77777777" w:rsidTr="00560BDF">
        <w:tc>
          <w:tcPr>
            <w:tcW w:w="709" w:type="dxa"/>
            <w:tcBorders>
              <w:bottom w:val="single" w:sz="12" w:space="0" w:color="auto"/>
            </w:tcBorders>
            <w:shd w:val="clear" w:color="auto" w:fill="auto"/>
          </w:tcPr>
          <w:p w14:paraId="2242DE02" w14:textId="322C8572" w:rsidR="00560BDF" w:rsidRPr="00E66EB6" w:rsidRDefault="00560BDF" w:rsidP="00560BDF">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7A4BC585" w14:textId="710835C3" w:rsidR="00560BDF" w:rsidRPr="00E66EB6" w:rsidRDefault="00560BDF" w:rsidP="00560BDF">
            <w:pPr>
              <w:jc w:val="center"/>
              <w:rPr>
                <w:rFonts w:eastAsiaTheme="minorEastAsia"/>
                <w:sz w:val="18"/>
                <w:szCs w:val="18"/>
              </w:rPr>
            </w:pPr>
            <w:r w:rsidRPr="00E66EB6">
              <w:rPr>
                <w:rFonts w:eastAsiaTheme="minorEastAsia" w:cs="Calibri" w:hint="eastAsia"/>
                <w:b/>
                <w:sz w:val="18"/>
                <w:szCs w:val="18"/>
              </w:rPr>
              <w:t>概率表</w:t>
            </w:r>
          </w:p>
        </w:tc>
      </w:tr>
      <w:tr w:rsidR="00560BDF" w:rsidRPr="00E66EB6" w14:paraId="389E5FBF" w14:textId="77777777" w:rsidTr="00560BDF">
        <w:tc>
          <w:tcPr>
            <w:tcW w:w="709" w:type="dxa"/>
            <w:tcBorders>
              <w:top w:val="single" w:sz="12" w:space="0" w:color="auto"/>
            </w:tcBorders>
            <w:shd w:val="clear" w:color="auto" w:fill="auto"/>
            <w:vAlign w:val="center"/>
          </w:tcPr>
          <w:p w14:paraId="100C88E2" w14:textId="5782C069" w:rsidR="00560BDF" w:rsidRPr="00E66EB6" w:rsidRDefault="00560BDF" w:rsidP="00560BDF">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7</w:t>
            </w:r>
          </w:p>
        </w:tc>
        <w:tc>
          <w:tcPr>
            <w:tcW w:w="8931" w:type="dxa"/>
            <w:tcBorders>
              <w:top w:val="single" w:sz="12" w:space="0" w:color="auto"/>
            </w:tcBorders>
            <w:shd w:val="clear" w:color="auto" w:fill="auto"/>
          </w:tcPr>
          <w:p w14:paraId="4BEC0591" w14:textId="0E6C3792" w:rsidR="00560BDF" w:rsidRPr="00E66EB6" w:rsidRDefault="00560BDF" w:rsidP="00560BDF">
            <w:pPr>
              <w:jc w:val="center"/>
              <w:rPr>
                <w:rFonts w:eastAsiaTheme="minorEastAsia"/>
                <w:sz w:val="18"/>
                <w:szCs w:val="18"/>
              </w:rPr>
            </w:pPr>
            <w:r w:rsidRPr="00E66EB6">
              <w:rPr>
                <w:rFonts w:eastAsiaTheme="minorEastAsia"/>
                <w:sz w:val="18"/>
                <w:szCs w:val="18"/>
              </w:rPr>
              <w:t>536  552  569  586  603  621  639  658  677  696  716  736  757  778  799  821  843  866  889  913  937  962  987  1013  1039  1066  1093  1121  1149  1178  1207  1237  1268  1299  1331  1363  1396  1430  1464  1499  1534  1570  1607  1644  1682  1721  1760  1800  1841  1883  1925  1968  2012  2057  2102  2148  2195  2243  2291  2340  2390  2441  2493  2546  2599  2653  2708  2764  2821  2879  2938  2998  3059  3120  3182  3245  3309  3374  3440  3507  3575  3644  3714  3785  3857  3930  4004  4080  4157  4235  4314  4394  4475  4557  4640  4724  4809  4896  4984  5073  5163  5254  5346  5440  5535  5631  5728  5826  5926  6027  6129  6232  6337  6443  6550  6658  6768  6879  6991  7105  7220  7336  7453  7572  7692  7813  7936  8060  8185  8312  8440  8569  8700  8832  8965  9100  9236  9373  9512  9652  9793  9936  10080  10226  10373  10521  10671  10822  10974  11128  11283  11439  11597  11756  11916  12078  12241  12405  12571  12738  12906  13076  13247  13419  13593  13768  13944  14122  14301  14481  14662  14845  15029  15214  15400  15588  15777  15967  16158  16351  16545  16740  16936  17133  17331  17531  17732  17934  18137  18341  18546  18752  18959  19167  19376  19586  19797  20009  20222  20436  20651  20867  21084  21302  21521  21741  21962  22184  22407  22630  22854  23079  23305  23532  23759  23987  24216  24445  24675  24906  25137  25369  25602  25835  26069  26303  26538  26773  27009  27245  27482  27719  27957  28195  28433  28672  28911  29150  29390  29630  29870  30110  30351  30592  30833  31074  31315  31556  31798  32040  32282  32524  32766  33008  33250  33492  33734  33975  34216  34457  34698  34939  35180  35420  35660  35900  36140  36379  36618  36857  37095  37333  37571  37808  38045  38281  38517  38752  38987  39221  39455  39688  39921  40153  40384  40615  40845  41074  41303  41531  41758  41985  42211  42436  42660  42883  43106  43328  43549  43769  43988  44206  44423  44639  44854  45068  45281  45493  45704  45914  46123  46331  46538  46744  46949  47153  47356  47558  47759  47959  48157  48354  48550  48745  48939  49132  49323  49513  49702  49890  50076  50261  50445  50628  50809  50989  51168  51346  51522  51697  51871  52043  52214  52384  52552  52719  52885  53049  53212  53374  53534  53693  53851  54007  54162  54316  54468  54619  54769  54917  55064  55210  55354  55497  55638  55778  55917  56054  56190  56325  56458  56590  56721  56850  56978  57105  57230  57354  57477  57598  57718  57837  57954  58070  58185  58299  58411  58522  58632  58740  58847  58953  59058  59161  59263  59364  59464  59562  59659  59755  59850  59944  60036  60127  60217  60306  60394  60481  60566  60650  60733  60815  60896  60976  61055  61133  61210  61286  61360  61433  61505  61576  61646  61715  61783  61850  61916  61981  62045  62108  62170  62231  62292  62352  62411  62469  62526  62582  62637  62691  62744  62797  62849  62900  62950  62999  63047  63095  63142  63188  63233  63278  63322  63365  63407  63449  63490  63530  63569  63608  63646  63683  63720  63756  63791  63826  63860  63894  63927  63959  63991  64022  64053  64083  64112  64141  64169  64197  64224  64251  64277  64303  64328  64353  64377  64401  64424  64447  64469  64491  64512  64533  64554  64574  64594  64613  64632  64651  64669  64687  64704  64721  64738  64754  64770  64786  64801  64816  64831  64845  64859  64873  64886  64899  64912  64925  64937  64949  64961  64973  64984  64995  65006  65016  65026  65036  65046  65056  65065  65074  65083  65092  65100  65108  65116  65124  65132  65140  65147  65154  65161  65168  65175  65182  65188  65194  65200  65206  65212  65218  65223  65228  65233  65238  65243  65248  65253  65258  65262  65266  65270  65274  65278  65282  65286  65290  65536</w:t>
            </w:r>
          </w:p>
        </w:tc>
      </w:tr>
      <w:tr w:rsidR="00560BDF" w:rsidRPr="00E66EB6" w14:paraId="553E8452" w14:textId="77777777" w:rsidTr="00462034">
        <w:tc>
          <w:tcPr>
            <w:tcW w:w="709" w:type="dxa"/>
            <w:shd w:val="clear" w:color="auto" w:fill="auto"/>
            <w:vAlign w:val="center"/>
          </w:tcPr>
          <w:p w14:paraId="130D2A9C" w14:textId="77777777" w:rsidR="00560BDF" w:rsidRPr="00E66EB6" w:rsidRDefault="00560BDF" w:rsidP="00560BDF">
            <w:pPr>
              <w:jc w:val="center"/>
              <w:rPr>
                <w:rFonts w:eastAsiaTheme="minorEastAsia"/>
                <w:sz w:val="18"/>
                <w:szCs w:val="18"/>
              </w:rPr>
            </w:pPr>
            <w:r w:rsidRPr="00E66EB6">
              <w:rPr>
                <w:rFonts w:eastAsiaTheme="minorEastAsia"/>
                <w:sz w:val="18"/>
                <w:szCs w:val="18"/>
              </w:rPr>
              <w:t>58</w:t>
            </w:r>
          </w:p>
        </w:tc>
        <w:tc>
          <w:tcPr>
            <w:tcW w:w="8931" w:type="dxa"/>
            <w:shd w:val="clear" w:color="auto" w:fill="auto"/>
          </w:tcPr>
          <w:p w14:paraId="7B28547F" w14:textId="347A533E" w:rsidR="00560BDF" w:rsidRPr="00E66EB6" w:rsidRDefault="00560BDF" w:rsidP="00E54CDD">
            <w:pPr>
              <w:jc w:val="center"/>
              <w:rPr>
                <w:rFonts w:eastAsiaTheme="minorEastAsia"/>
                <w:sz w:val="18"/>
                <w:szCs w:val="18"/>
              </w:rPr>
            </w:pPr>
            <w:r w:rsidRPr="00E66EB6">
              <w:rPr>
                <w:rFonts w:eastAsiaTheme="minorEastAsia"/>
                <w:sz w:val="18"/>
                <w:szCs w:val="18"/>
              </w:rPr>
              <w:t xml:space="preserve">0  3  6  9  12  16  20  24  28  32  36  40  44  48  52  56  61  66  71  76  81  86  91  96  102    </w:t>
            </w:r>
          </w:p>
        </w:tc>
      </w:tr>
    </w:tbl>
    <w:p w14:paraId="44775992" w14:textId="77777777" w:rsidR="00E54CDD" w:rsidRPr="00E66EB6" w:rsidRDefault="00E54CDD" w:rsidP="00E54CDD">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E54CDD" w:rsidRPr="00E66EB6" w14:paraId="101DAA9C" w14:textId="77777777" w:rsidTr="00E54CDD">
        <w:tc>
          <w:tcPr>
            <w:tcW w:w="709" w:type="dxa"/>
            <w:tcBorders>
              <w:bottom w:val="single" w:sz="12" w:space="0" w:color="auto"/>
            </w:tcBorders>
            <w:shd w:val="clear" w:color="auto" w:fill="auto"/>
          </w:tcPr>
          <w:p w14:paraId="1AD34284" w14:textId="119C6C6C" w:rsidR="00E54CDD" w:rsidRPr="00E66EB6" w:rsidRDefault="00E54CDD" w:rsidP="00E54CDD">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35AB8518" w14:textId="38F81BA4" w:rsidR="00E54CDD" w:rsidRPr="00E66EB6" w:rsidRDefault="00E54CDD" w:rsidP="00E54CDD">
            <w:pPr>
              <w:jc w:val="center"/>
              <w:rPr>
                <w:rFonts w:eastAsiaTheme="minorEastAsia"/>
                <w:sz w:val="18"/>
                <w:szCs w:val="18"/>
              </w:rPr>
            </w:pPr>
            <w:r w:rsidRPr="00E66EB6">
              <w:rPr>
                <w:rFonts w:eastAsiaTheme="minorEastAsia" w:cs="Calibri" w:hint="eastAsia"/>
                <w:b/>
                <w:sz w:val="18"/>
                <w:szCs w:val="18"/>
              </w:rPr>
              <w:t>概率表</w:t>
            </w:r>
          </w:p>
        </w:tc>
      </w:tr>
      <w:tr w:rsidR="00560BDF" w:rsidRPr="00E66EB6" w14:paraId="2D0936B0" w14:textId="77777777" w:rsidTr="00E54CDD">
        <w:tc>
          <w:tcPr>
            <w:tcW w:w="709" w:type="dxa"/>
            <w:tcBorders>
              <w:top w:val="single" w:sz="12" w:space="0" w:color="auto"/>
            </w:tcBorders>
            <w:shd w:val="clear" w:color="auto" w:fill="auto"/>
            <w:vAlign w:val="center"/>
          </w:tcPr>
          <w:p w14:paraId="3166283A" w14:textId="0DD41242" w:rsidR="00560BDF" w:rsidRPr="00E66EB6" w:rsidRDefault="00E54CDD" w:rsidP="00560BDF">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8</w:t>
            </w:r>
          </w:p>
        </w:tc>
        <w:tc>
          <w:tcPr>
            <w:tcW w:w="8931" w:type="dxa"/>
            <w:tcBorders>
              <w:top w:val="single" w:sz="12" w:space="0" w:color="auto"/>
            </w:tcBorders>
            <w:shd w:val="clear" w:color="auto" w:fill="auto"/>
          </w:tcPr>
          <w:p w14:paraId="46A9084A" w14:textId="77777777" w:rsidR="00560BDF" w:rsidRPr="00E66EB6" w:rsidRDefault="00E54CDD" w:rsidP="00560BDF">
            <w:pPr>
              <w:jc w:val="center"/>
              <w:rPr>
                <w:rFonts w:eastAsiaTheme="minorEastAsia"/>
                <w:sz w:val="18"/>
                <w:szCs w:val="18"/>
              </w:rPr>
            </w:pPr>
            <w:r w:rsidRPr="00E66EB6">
              <w:rPr>
                <w:rFonts w:eastAsiaTheme="minorEastAsia"/>
                <w:sz w:val="18"/>
                <w:szCs w:val="18"/>
              </w:rPr>
              <w:t>108  114  120  126  132  138  144  151  158  165  172  179  186  193  201  209  217  225  233  241  250  259  268  277  286  296  306  316  326  336  347  358  369  380  391  403  415  427  439  452  465  478  491  505  519  533  547  562  577  592  608  624  640  656  673  690  707  725  743  761  780  799  818  838  858  878  899  920  942  964  986  1009  1032  1056  1080  1104  1129  1154  1180  1206  1232  1259  1286  1314  1342  1371  1400  1430  1460  1491  1522  1554  1586  1619  1652  1686  1720  1755  1790  1826  1863  1900  1938  1976  2015  2054  2094  2135  2176  2218  2260  2303  2347  2391  2436  2482  2528  2575  2623  2671  2720  2770  2820  2871  2923  2975  3028  3082  3137  3192  3248  3305  3363  3421  3480  3540  3601  3663  3725  3788  3852  3917  3983  4049  4116  4184  4253  4323  4394  4466  4538  4611  4685  4760  4836  4913  4991  5070  5150  5230  5311  5393  5476  5560  5645  5731  5818  5906  5995  6085  6176  6268  6361  6455  6550  6646  6743  6841  6940  7040  7141  7243  7346  7450  7555  7661  7768  7876  7985  8095  8206  8318  8431  8545  8660  8776  8893  9011  9130  9250  9372  9495  9619  9744  9870  9997  10125  10254  10384  10515  10647  10780  10914  11049  11185  11322  11460  11599  11740  11882  12025  12169  12314  12460  12607  12755  12904  13054  13205  13357  13510  13664  13819  13975  14132  14290  14449  14609  14770  14932  15095  15259  15424  15590  15757  15925  16094  16264  16435  16607  16780  16953  17127  17302  17478  17655  17833  18012  18192  18373  18554  18736  18919  19103  19288  19474  19660  19847  20035  20224  20413  20603  20794  20986  21178  21371  21565  21760  21955  22151  22348  22545  22743  22941  23140  23340  23540  23741  23942  24144  24347  24550  24754  24958  25163  25368  25574  25780  25986  26193  26400  26608  26816  27025  27234  27443  27653  27863  28073  28284  28495  28706  28917  29129  29341  29553  29765  29977  30190  30403  30616  30829  31042  31255  31468  31682  31896  32110  32324  32538  32752  32966  33180  33394  33608  33822  34035  34248  34461  34674  34887  35100  35313  35525  35737  35949  36161  36373  36584  36795  37006  37217  37427  37637  37847  38056  38265  38474  38682  38890  39097  39304  39510  39716  39922  40127  40332  40536  40740  40943  41146  41348  41549  41750  41950  42150  42349  42547  42745  42942  43139  43335  43530  43725  43919  44112  44304  44496  44687  44877  45066  45255  45443  45630  45816  46002  46187  46371  46554  46736  46917  47098  47278  47457  47635  47812  47988  48163  48337  48510  48683  48855  49026  49196  49365  49533  49700  49866  50031  50195  50358  50520  50681  50841  51000  51158  51315  51471  51626  51780  51933  52085  52236  52386  52535  52683  52830  52976  53121  53265  53408  53550  53691  53830  53968  54105  54241  54376  54510  54643  54775  54906  55036  55165  55293  55420  55546  55671  55795  55918  56040  56160  56279  56397  56514  56630  56745  56859  56972  57084  57195  57305  57414  57522  57629  57735  57840  57944  58047  58149  58250  58350  58449  58547  58644  58740  58835  58929  59022  59114  59205  59295  59384  59472  59559  59645  59730</w:t>
            </w:r>
          </w:p>
          <w:p w14:paraId="3721F6E3" w14:textId="739FA40C" w:rsidR="00E54CDD" w:rsidRPr="00E66EB6" w:rsidRDefault="00E54CDD" w:rsidP="00E54CDD">
            <w:pPr>
              <w:jc w:val="center"/>
              <w:rPr>
                <w:rFonts w:eastAsiaTheme="minorEastAsia"/>
                <w:sz w:val="18"/>
                <w:szCs w:val="18"/>
              </w:rPr>
            </w:pPr>
            <w:r w:rsidRPr="00E66EB6">
              <w:rPr>
                <w:rFonts w:eastAsiaTheme="minorEastAsia"/>
                <w:sz w:val="18"/>
                <w:szCs w:val="18"/>
              </w:rPr>
              <w:t xml:space="preserve">59814  59897  59979  60060  60140  60220  60299  60377  60454  60530  60605  60679  60752  60824  60896  60967  61037  61106  61174  61241  61307  61373  61438  61502  61565  61627  61689  61750  61810  61869  61927  61985  62042  62098  62153  62208  62262  62315  62367  62419  62470  62520  62570  62619  62667  62715  62762  62808  62854  62899  62943  62987  63030  63072  63114  63155  63196  63236  63275  63314  63352  63390  63427  63464  63500  63535  63570  63604  63638  63671  63704  63736  63768  63799  63830  63860  63890  63919  63948  63976  64004  64031  64058  64084  64110  64136  64161  64186  64210  64234  64258  64281  64304  64326  64348  64370  64391  64412  64432  64452  64472  64491  64510  64529  64547  64565  64583  64600  64617  64634  64650  64666  </w:t>
            </w:r>
          </w:p>
        </w:tc>
      </w:tr>
    </w:tbl>
    <w:p w14:paraId="427C80A8" w14:textId="77777777" w:rsidR="00BE59F6" w:rsidRPr="00E66EB6" w:rsidRDefault="00BE59F6" w:rsidP="00BE59F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BE59F6" w:rsidRPr="00E66EB6" w14:paraId="3DECC1AD" w14:textId="77777777" w:rsidTr="00FF0DD7">
        <w:tc>
          <w:tcPr>
            <w:tcW w:w="709" w:type="dxa"/>
            <w:tcBorders>
              <w:top w:val="single" w:sz="12" w:space="0" w:color="auto"/>
            </w:tcBorders>
            <w:shd w:val="clear" w:color="auto" w:fill="auto"/>
          </w:tcPr>
          <w:p w14:paraId="368C1F00" w14:textId="54BCEA9D" w:rsidR="00BE59F6" w:rsidRPr="00E66EB6" w:rsidRDefault="00BE59F6" w:rsidP="00BE59F6">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tcBorders>
            <w:shd w:val="clear" w:color="auto" w:fill="auto"/>
          </w:tcPr>
          <w:p w14:paraId="388E15F2" w14:textId="6E816485" w:rsidR="00BE59F6" w:rsidRPr="00E66EB6" w:rsidRDefault="00BE59F6" w:rsidP="00BE59F6">
            <w:pPr>
              <w:jc w:val="center"/>
              <w:rPr>
                <w:rFonts w:eastAsiaTheme="minorEastAsia"/>
                <w:sz w:val="18"/>
                <w:szCs w:val="18"/>
              </w:rPr>
            </w:pPr>
            <w:r w:rsidRPr="00E66EB6">
              <w:rPr>
                <w:rFonts w:eastAsiaTheme="minorEastAsia" w:cs="Calibri" w:hint="eastAsia"/>
                <w:b/>
                <w:sz w:val="18"/>
                <w:szCs w:val="18"/>
              </w:rPr>
              <w:t>概率表</w:t>
            </w:r>
          </w:p>
        </w:tc>
      </w:tr>
      <w:tr w:rsidR="00E54CDD" w:rsidRPr="00E66EB6" w14:paraId="13422A7E" w14:textId="77777777" w:rsidTr="00E54CDD">
        <w:tc>
          <w:tcPr>
            <w:tcW w:w="709" w:type="dxa"/>
            <w:tcBorders>
              <w:top w:val="single" w:sz="12" w:space="0" w:color="auto"/>
            </w:tcBorders>
            <w:shd w:val="clear" w:color="auto" w:fill="auto"/>
            <w:vAlign w:val="center"/>
          </w:tcPr>
          <w:p w14:paraId="4EF15455" w14:textId="3E97A858" w:rsidR="00E54CDD" w:rsidRPr="00E66EB6" w:rsidRDefault="00BE59F6" w:rsidP="00560BDF">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8</w:t>
            </w:r>
          </w:p>
        </w:tc>
        <w:tc>
          <w:tcPr>
            <w:tcW w:w="8931" w:type="dxa"/>
            <w:tcBorders>
              <w:top w:val="single" w:sz="12" w:space="0" w:color="auto"/>
            </w:tcBorders>
            <w:shd w:val="clear" w:color="auto" w:fill="auto"/>
          </w:tcPr>
          <w:p w14:paraId="1B3D21B0" w14:textId="4C53039E" w:rsidR="00E54CDD" w:rsidRPr="00E66EB6" w:rsidRDefault="00E54CDD" w:rsidP="00E54CDD">
            <w:pPr>
              <w:jc w:val="center"/>
              <w:rPr>
                <w:rFonts w:eastAsiaTheme="minorEastAsia"/>
                <w:sz w:val="18"/>
                <w:szCs w:val="18"/>
              </w:rPr>
            </w:pPr>
            <w:r w:rsidRPr="00E66EB6">
              <w:rPr>
                <w:rFonts w:eastAsiaTheme="minorEastAsia"/>
                <w:sz w:val="18"/>
                <w:szCs w:val="18"/>
              </w:rPr>
              <w:t>64682  64698  64713  64728  64743  64757  64771  64785  64799  64812  64825  64838  64851  64863  64875  64887  64899  64910  64921  64932  64943  64954  64964  64974  64984  64994  65004  65013  65022  65031  65040  65049  65057  65065  65073  65081  65089  65097  65104  65111  65118  65125  65132  65139  65146  65152  65158  65164  65170  65176  65182  65188  65194  65199  65204  65209  65214  65219  65224  65229  65234  65238  65242  65246  65250  65254  65258  65262  65266  65270  65274  65278  65281  65284  65287  65290  65536</w:t>
            </w:r>
          </w:p>
        </w:tc>
      </w:tr>
      <w:tr w:rsidR="00E54CDD" w:rsidRPr="00E66EB6" w14:paraId="756564A7" w14:textId="77777777" w:rsidTr="00462034">
        <w:tc>
          <w:tcPr>
            <w:tcW w:w="709" w:type="dxa"/>
            <w:shd w:val="clear" w:color="auto" w:fill="auto"/>
            <w:vAlign w:val="center"/>
          </w:tcPr>
          <w:p w14:paraId="3B79CA93" w14:textId="0E3092A6" w:rsidR="00E54CDD" w:rsidRPr="00E66EB6" w:rsidRDefault="00651535" w:rsidP="00560BDF">
            <w:pPr>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9</w:t>
            </w:r>
          </w:p>
        </w:tc>
        <w:tc>
          <w:tcPr>
            <w:tcW w:w="8931" w:type="dxa"/>
            <w:shd w:val="clear" w:color="auto" w:fill="auto"/>
          </w:tcPr>
          <w:p w14:paraId="4A5D3920" w14:textId="67702A2D" w:rsidR="00E54CDD" w:rsidRPr="00E66EB6" w:rsidRDefault="00651535" w:rsidP="00651535">
            <w:pPr>
              <w:jc w:val="center"/>
              <w:rPr>
                <w:rFonts w:eastAsiaTheme="minorEastAsia"/>
                <w:sz w:val="18"/>
                <w:szCs w:val="18"/>
              </w:rPr>
            </w:pPr>
            <w:r w:rsidRPr="00E66EB6">
              <w:rPr>
                <w:rFonts w:eastAsiaTheme="minorEastAsia"/>
                <w:sz w:val="18"/>
                <w:szCs w:val="18"/>
              </w:rPr>
              <w:t xml:space="preserve">0  3  6  9  12  15  18  21  24  27  30  34  38  42  46  50  54  58  62  66  70  74  78  83  88  93  98  103  108  113  118  123  128  134  140  146  152  158  164  170  176  182  189  196  203  210  217  224  231  238  246  254  262  270  278  286  294  303  312  321  330  339  348  358  368  378  388  398  408  419  430  441  452  463  475  487  499  511  523  536  549  562  575  588  602  616  630  644  659  674  689  704  720  736  752  768  785  802  819  836  854  872  890  909  928  947  966  986  1006  1026  1047  1068  1089  1111  1133  1155  1178  1201  1224  1248  1272  1296  1321  1346  1371  1397  1423  1450  1477  1504  1532  1560  1589  1618  1647  1677  1707  1738  1769  1800  1832  1864  1897  1930  1964  1998  2033  2068  2104  2140  2176  2213  2250  2288  2326  2365  2404  2444  2484  2525  2566  2608  2651  2694  2738  2782  2827  2872  2918  2964  3011  3058  3106  3155  3204  3254  3304  3355  3407  3459  3512  3565  3619  3674  3729  3785  3842  3899  3957  4015  4074  4134  4194  4255  4317  4379  4442  4506  4570  4635  4701  4767  4834  4902  4971  5040  5110  5181  5252  5324  5397  5471  5545  5620  5696  5773  5850  5928  6007  6087  6167  6248  6330  6413  6496  6580  6665  6751  6837  6924  7012  7101  7191  7281  7372  7464  7557  7651  7745  7840  7936  8033  8131  8229  8328  8428  8529  8631  8734  8837  8941  9046  9152  9259  9366  9474  9583  9693  9804  9916  10028  10141  10255  10370  10486  10603  10720  10838  10957  11077  11198  11320  11442  11565  11689  11814  11940  12066  12193  12321  12450  12580  12711  12842  12974  13107  13241  13376  13511  13647  13784  13922  14061  14200  14340  14481  14623  14765  14908  15052  15197  15343  15489  15636  15784  15933  16082  16232  16383  16534  16686  16839  16993  17147  17302  17458  17614  17771  17929  18088  18247  18407  18568  18729  18891  19053  19216  19380  19544  19709  19875  20041  20208  20375  20543  20712  20881  21051  21221  21392  21563  21735  21908  22081  22255  22429  22604  22779  22955  23131  23308  23485  23662  23840  24018  24197  24376  24556  24736  24916  25097  25278  25460  25642  25824  26007  26190  26373  26557  26741  26925  27110  27295  27480  27665  27851  28037  28223  28409  28596  28783  28970  29157  29344  29532  29720  29908  30096  30284  30472  30660  30848  31037  31226  31415  31604  31793  31982  32171  32360  32549  32738  32927  33116  33305  33494  33683  33872  34061  34250  34439  34627  34815  35003  35191  35379  35567  35755  35943  36130  36317  36504  36691  36878  37064  37250  37436  37622  37807  37992  38177  38362  38546  38730  38914  39097  39280  39463  39645  39827  40009  40190  40371  40551  40731  40911  41090  41269  41447  41625  41802  41979  42156  42332  42508  42683  42858  43032  43206  43379  43552  43724  43895  44066  44236  44406  44575  44744  44912  45079  45246  45412  45578  45743  45907  46071  46234  46396  46558  46719  46880  47040  47199  47358  47516  47673  47829  47985  48140  48294  48448  48601  48753  48904  49055  49205  49354  49503  49651  49798  49944  50090  50235  50379  50522  50664  50806  50947  51087  51226  51365  51503  51640  51776  51911  52046  52180  52313  52445  52576  52707  52837  52966  53094  53221  53347  53473  53598  </w:t>
            </w:r>
          </w:p>
        </w:tc>
      </w:tr>
    </w:tbl>
    <w:p w14:paraId="59925852" w14:textId="77777777" w:rsidR="00651535" w:rsidRPr="00E66EB6" w:rsidRDefault="00651535" w:rsidP="00651535">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51535" w:rsidRPr="00E66EB6" w14:paraId="1FFB43FE" w14:textId="77777777" w:rsidTr="00651535">
        <w:tc>
          <w:tcPr>
            <w:tcW w:w="709" w:type="dxa"/>
            <w:tcBorders>
              <w:top w:val="single" w:sz="12" w:space="0" w:color="auto"/>
              <w:bottom w:val="single" w:sz="12" w:space="0" w:color="auto"/>
            </w:tcBorders>
            <w:shd w:val="clear" w:color="auto" w:fill="auto"/>
          </w:tcPr>
          <w:p w14:paraId="5E5321FF" w14:textId="77777777" w:rsidR="00651535" w:rsidRPr="00E66EB6" w:rsidRDefault="00651535" w:rsidP="00FF0DD7">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bottom w:val="single" w:sz="12" w:space="0" w:color="auto"/>
            </w:tcBorders>
            <w:shd w:val="clear" w:color="auto" w:fill="auto"/>
          </w:tcPr>
          <w:p w14:paraId="364C162B" w14:textId="77777777" w:rsidR="00651535" w:rsidRPr="00E66EB6" w:rsidRDefault="00651535" w:rsidP="00FF0DD7">
            <w:pPr>
              <w:jc w:val="center"/>
              <w:rPr>
                <w:rFonts w:eastAsiaTheme="minorEastAsia"/>
                <w:sz w:val="18"/>
                <w:szCs w:val="18"/>
              </w:rPr>
            </w:pPr>
            <w:r w:rsidRPr="00E66EB6">
              <w:rPr>
                <w:rFonts w:eastAsiaTheme="minorEastAsia" w:cs="Calibri" w:hint="eastAsia"/>
                <w:b/>
                <w:sz w:val="18"/>
                <w:szCs w:val="18"/>
              </w:rPr>
              <w:t>概率表</w:t>
            </w:r>
          </w:p>
        </w:tc>
      </w:tr>
      <w:tr w:rsidR="00651535" w:rsidRPr="00E66EB6" w14:paraId="295F0F17" w14:textId="77777777" w:rsidTr="00651535">
        <w:tc>
          <w:tcPr>
            <w:tcW w:w="709" w:type="dxa"/>
            <w:tcBorders>
              <w:top w:val="single" w:sz="12" w:space="0" w:color="auto"/>
            </w:tcBorders>
            <w:shd w:val="clear" w:color="auto" w:fill="auto"/>
            <w:vAlign w:val="center"/>
          </w:tcPr>
          <w:p w14:paraId="2B273C4C" w14:textId="28CE4EC4" w:rsidR="00651535" w:rsidRPr="00E66EB6" w:rsidRDefault="00651535" w:rsidP="00651535">
            <w:pPr>
              <w:widowControl/>
              <w:jc w:val="center"/>
              <w:rPr>
                <w:rFonts w:eastAsiaTheme="minorEastAsia"/>
                <w:sz w:val="18"/>
                <w:szCs w:val="18"/>
              </w:rPr>
            </w:pPr>
            <w:r w:rsidRPr="00E66EB6">
              <w:rPr>
                <w:rFonts w:eastAsiaTheme="minorEastAsia" w:hint="eastAsia"/>
                <w:sz w:val="18"/>
                <w:szCs w:val="18"/>
              </w:rPr>
              <w:t>5</w:t>
            </w:r>
            <w:r w:rsidRPr="00E66EB6">
              <w:rPr>
                <w:rFonts w:eastAsiaTheme="minorEastAsia"/>
                <w:sz w:val="18"/>
                <w:szCs w:val="18"/>
              </w:rPr>
              <w:t>9</w:t>
            </w:r>
          </w:p>
        </w:tc>
        <w:tc>
          <w:tcPr>
            <w:tcW w:w="8931" w:type="dxa"/>
            <w:tcBorders>
              <w:top w:val="single" w:sz="12" w:space="0" w:color="auto"/>
            </w:tcBorders>
            <w:shd w:val="clear" w:color="auto" w:fill="auto"/>
          </w:tcPr>
          <w:p w14:paraId="1B410B66" w14:textId="634869F7" w:rsidR="00651535" w:rsidRPr="00E66EB6" w:rsidRDefault="00651535" w:rsidP="00560BDF">
            <w:pPr>
              <w:jc w:val="center"/>
              <w:rPr>
                <w:rFonts w:eastAsiaTheme="minorEastAsia"/>
                <w:sz w:val="18"/>
                <w:szCs w:val="18"/>
              </w:rPr>
            </w:pPr>
            <w:r w:rsidRPr="00E66EB6">
              <w:rPr>
                <w:rFonts w:eastAsiaTheme="minorEastAsia"/>
                <w:sz w:val="18"/>
                <w:szCs w:val="18"/>
              </w:rPr>
              <w:t>53722  53845  53967  54089  54210  54330  54449  54567  54684  54801  54917  55032  55146  55259  55371  55483  55594  55704  55813  55921  56028  56135  56241  56346  56450  56553  56656  56758  56859  56959  57058  57156  57254  57351  57447  57542  57636  57730  57823  57915  58006  58096  58186  58275  58363  58450  58536  58622  58707  58791  58874  58957  59039  59120  59200  59280  59359  59437  59514  59591  59667  59742  59816  59890  59963  60035  60106  60177  60247  60316  60385  60453  60520  60586  60652  60717  60781  60845  60908  60970  61032  61093  61153  61213  61272  61330  61388  61445  61502  61558  61613  61668  61722  61775  61828  61880  61932  61983  62033  62083  62132  62181  62229  62276  62323  62369  62415  62460  62505  62549  62593  62636  62679  62721  62762  62803  62843  62883  62922  62961  62999  63037  63074  63111  63147  63183  63219  63254  63289  63323  63357  63390  63423  63455  63487  63518  63549  63580  63610  63640  63669  63698  63727  63755  63783  63810  63837  63864  63890  63916  63941  63966  63991  64015  64039  64063  64086  64109  64132  64154  64176  64198  64219  64240  64261  64281  64301  64321  64340  64359  64378  64397  64415  64433  64451  64468  64485  64502  64519  64535  64551  64567  64583  64598  64613  64628  64643  64657  64671  64685  64699  64712  64725  64738  64751  64764  64776  64788  64800  64812  64824  64835  64846  64857  64868  64879  64889  64899  64909  64919  64929  64939  64948  64957  64966  64975  64984  64993  65001  65009  65017  65025  65033  65041  65049  65056  65063  65070  65077  65084  65091  65098  65105  65111  65117  65123  65129  65135  65141  65147  65153  65159  65164  65169  65174  65179  65184  65189  65194  65199  65204  65209  65213  65217  65221  65225  65229  65233  65237  65241  65245  65249  65253  65257  65260  65263  65266  65269  65272  65275  65278  65281  65284  65287  65536</w:t>
            </w:r>
          </w:p>
        </w:tc>
      </w:tr>
      <w:tr w:rsidR="00560BDF" w:rsidRPr="00E66EB6" w14:paraId="1C7C1C4B" w14:textId="77777777" w:rsidTr="00462034">
        <w:tc>
          <w:tcPr>
            <w:tcW w:w="709" w:type="dxa"/>
            <w:shd w:val="clear" w:color="auto" w:fill="auto"/>
            <w:vAlign w:val="center"/>
          </w:tcPr>
          <w:p w14:paraId="7C01DE3D" w14:textId="77777777" w:rsidR="00560BDF" w:rsidRPr="00E66EB6" w:rsidRDefault="00560BDF" w:rsidP="00560BDF">
            <w:pPr>
              <w:jc w:val="center"/>
              <w:rPr>
                <w:rFonts w:eastAsiaTheme="minorEastAsia"/>
                <w:sz w:val="18"/>
                <w:szCs w:val="18"/>
              </w:rPr>
            </w:pPr>
            <w:r w:rsidRPr="00E66EB6">
              <w:rPr>
                <w:rFonts w:eastAsiaTheme="minorEastAsia"/>
                <w:sz w:val="18"/>
                <w:szCs w:val="18"/>
              </w:rPr>
              <w:t>60</w:t>
            </w:r>
          </w:p>
        </w:tc>
        <w:tc>
          <w:tcPr>
            <w:tcW w:w="8931" w:type="dxa"/>
            <w:shd w:val="clear" w:color="auto" w:fill="auto"/>
          </w:tcPr>
          <w:p w14:paraId="6EB7CE8E" w14:textId="757D8A9B" w:rsidR="00560BDF" w:rsidRPr="00E66EB6" w:rsidRDefault="00560BDF" w:rsidP="00651535">
            <w:pPr>
              <w:jc w:val="center"/>
              <w:rPr>
                <w:rFonts w:eastAsiaTheme="minorEastAsia"/>
                <w:sz w:val="18"/>
                <w:szCs w:val="18"/>
              </w:rPr>
            </w:pPr>
            <w:r w:rsidRPr="00E66EB6">
              <w:rPr>
                <w:rFonts w:eastAsiaTheme="minorEastAsia"/>
                <w:sz w:val="18"/>
                <w:szCs w:val="18"/>
              </w:rPr>
              <w:t xml:space="preserve">0  3  6  9  12  15  18  21  24  27  30  33  36  39  42  45  48  51  55  59  63  67  71  75  79  83  87  91  95  99  103  107  111  116  121  126  131  136  141  146  151  156  161  166  171  177  183  189  195  201  207  213  219  225  231  238  245  252  259  266  273  280  287  294  302  310  318  326  334  342  350  358  367  376  385  394  403  412  421  431  441  451  461  471  481  492  503  514  525  536  547  559  571  583  595  607  619  632  645  658  671  684  698  712  726  740  754  768  783  798  813  828  844  860  876  892  908  925  942  959  976  994  1012  1030  1048  1067  1086  1105  1124  1144  1164  1184  1204  1225  1246  1267  1288  1310  1332  1354  1377  1400  1423  1446  1470  1494  1518  1543  1568  1593  1619  1645  1671  1698  1725  1752  1780  1808  1836  1865  1894  1923  1953  1983  2013  2044  2075  2106  2138  2170  2203  2236  2269  2303  2337  2371  2406  2441  2477  2513  2549  2586  2623  2661  2699  2738  2777  2816  2856  2896  2937  2978  3020  3062  3104  3147  3190  3234  3278  3323  3368  3414  3460  3507  3554  3602  3650  3699  3748  3798  3848  3899  3950  4002  4054  4107  4160  4214  4268  4323  4378  4434  4490  4547  4604  4662  4720  4779  4838  4898  4959  5020  5082  5144  5207  5270  5334  5398  5463  5529  5595  5662  5729  5797  5865  5934  6004  6074  6145  6216  6288  6361  6434  6508  6582  6657  6733  6809  6886  6963  7041  7120  7199  7279  7360  7441  7523  7605  7688  7772  7856  7941  8027  8113  8200  8287  8375  8464  8553  8643  8734  8825  8917  9010  9103  9197  9292  9387  9483  9579  9676  9774  9872  9971  10071  10171  10272  10374  10476  10579  10683  10787  10892  10998  11104  11211  11318  11426  11535  11644  11754  11865  11976  12088  12201  12314  12428  12543  12658  12774  12890  13007  13125  13243  13362  13482  13602  13723  13844  13966  14089  14212  14336  14460  14585  14711  14837  14964  15092  15220  15349  15478  15608  15738  15869  16001  16133  16266  16399  16533  16668  16803  </w:t>
            </w:r>
          </w:p>
        </w:tc>
      </w:tr>
    </w:tbl>
    <w:p w14:paraId="774FF90E" w14:textId="77777777" w:rsidR="00651535" w:rsidRPr="00E66EB6" w:rsidRDefault="00651535" w:rsidP="00651535">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51535" w:rsidRPr="00E66EB6" w14:paraId="0FA444B0" w14:textId="77777777" w:rsidTr="00651535">
        <w:tc>
          <w:tcPr>
            <w:tcW w:w="709" w:type="dxa"/>
            <w:tcBorders>
              <w:bottom w:val="single" w:sz="12" w:space="0" w:color="auto"/>
            </w:tcBorders>
            <w:shd w:val="clear" w:color="auto" w:fill="auto"/>
          </w:tcPr>
          <w:p w14:paraId="0FDF632C" w14:textId="0744CF98" w:rsidR="00651535" w:rsidRPr="00E66EB6" w:rsidRDefault="00651535" w:rsidP="00651535">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07EC4F20" w14:textId="75DCAE37" w:rsidR="00651535" w:rsidRPr="00E66EB6" w:rsidRDefault="00651535" w:rsidP="00651535">
            <w:pPr>
              <w:jc w:val="center"/>
              <w:rPr>
                <w:rFonts w:eastAsiaTheme="minorEastAsia"/>
                <w:sz w:val="18"/>
                <w:szCs w:val="18"/>
              </w:rPr>
            </w:pPr>
            <w:r w:rsidRPr="00E66EB6">
              <w:rPr>
                <w:rFonts w:eastAsiaTheme="minorEastAsia" w:cs="Calibri" w:hint="eastAsia"/>
                <w:b/>
                <w:sz w:val="18"/>
                <w:szCs w:val="18"/>
              </w:rPr>
              <w:t>概率表</w:t>
            </w:r>
          </w:p>
        </w:tc>
      </w:tr>
      <w:tr w:rsidR="00651535" w:rsidRPr="00E66EB6" w14:paraId="1C5E49DC" w14:textId="77777777" w:rsidTr="00651535">
        <w:tc>
          <w:tcPr>
            <w:tcW w:w="709" w:type="dxa"/>
            <w:tcBorders>
              <w:top w:val="single" w:sz="12" w:space="0" w:color="auto"/>
            </w:tcBorders>
            <w:shd w:val="clear" w:color="auto" w:fill="auto"/>
            <w:vAlign w:val="center"/>
          </w:tcPr>
          <w:p w14:paraId="59CE8988" w14:textId="6BA387D4" w:rsidR="00651535" w:rsidRPr="00E66EB6" w:rsidRDefault="00651535" w:rsidP="00651535">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0</w:t>
            </w:r>
          </w:p>
        </w:tc>
        <w:tc>
          <w:tcPr>
            <w:tcW w:w="8931" w:type="dxa"/>
            <w:tcBorders>
              <w:top w:val="single" w:sz="12" w:space="0" w:color="auto"/>
            </w:tcBorders>
            <w:shd w:val="clear" w:color="auto" w:fill="auto"/>
          </w:tcPr>
          <w:p w14:paraId="637F0E8E" w14:textId="6C3B5E75" w:rsidR="00651535" w:rsidRPr="00E66EB6" w:rsidRDefault="00651535" w:rsidP="00651535">
            <w:pPr>
              <w:jc w:val="center"/>
              <w:rPr>
                <w:rFonts w:eastAsiaTheme="minorEastAsia"/>
                <w:sz w:val="18"/>
                <w:szCs w:val="18"/>
              </w:rPr>
            </w:pPr>
            <w:r w:rsidRPr="00E66EB6">
              <w:rPr>
                <w:rFonts w:eastAsiaTheme="minorEastAsia"/>
                <w:sz w:val="18"/>
                <w:szCs w:val="18"/>
              </w:rPr>
              <w:t>16939  17075  17212  17349  17487  17625  17764  17903  18043  18184  18325  18467  18609  18752  18895  19039  19183  19328  19473  19619  19765  19912  20059  20207  20355  20503  20652  20801  20951  21101  21252  21403  21555  21707  21859  22012  22165  22319  22473  22627  22782  22937  23093  23249  23405  23562  23719  23876  24034  24192  24350  24509  24668  24827  24987  25147  25307  25468  25629  25790  25951  26113  26275  26437  26599  26762  26925  27088  27251  27415  27579  27743  27907  28071  28236  28401  28566  28731  28896  29061  29227  29393  29559  29725  29891  30057  30223  30389  30555  30722  30889  31056  31223  31390  31557  31724  31891  32058  32225  32392  32559  32726  32893  33060  33227  33394  33561  33728  33895  34062  34229  34396  34563  34730  34896  35062  35228  35394  35560  35726  35892  36058  36224  36389  36554  36719  36884  37049  37214  37378  37542  37706  37870  38034  38197  38360  38523  38686  38848  39010  39172  39334  39495  39656  39817  39978  40138  40298  40458  40617  40776  40935  41093  41251  41409  41566  41723  41880  42036  42192  42348  42503  42658  42812  42966  43120  43273  43426  43578  43730  43882  44033  44184  44334  44484  44633  44782  44930  45078  45226  45373  45520  45666  45812  45957  46102  46246  46390  46533  46676  46818  46960  47101  47242  47382  47521  47660  47798  47936  48073  48210  48346  48482  48617  48752  48886  49019  49152  49284  49416  49547  49677  49807  49936  50065  50193  50321  50448  50574  50700  50825  50949  51073  51196  51319  51441  51562  51683  51803  51923  52042  52160  52278  52395  52511  52627  52742  52857  52971  53084  53197  53309  53420  53531  53641  53750  53859  53967  54074  54181  54287  54393  54498  54602  54706  54809  54911  55013  55114  55214  55314  55413  55511  55609  55706  55802  55898  55993  56088  56182  56275  56368  56460  56551  56642  56732  56821  56910  56998  57085  57172  57258  57344  57429  57513  57597  57680  57762  57844  57925  58006  58086  58165  58244  58322  58399  58476  58552  58628  58703  58777  58851  58924  58997  59069  59140  59211  59281  59351  59420  59488  59556  59623  59690  59756  59822  59887  59951  60015  60078  60141  60203  60265  60326  60387  60447  60506  60565  60623  60681  60738  60795  60851  60907  60962  61017  61071  61125  61178  61231  61283  61335  61386  61437  61487  61537  61586  61635  61683  61731  61778  61825  61871  61917  61962  62007  62051  62095  62138  62181  62223  62265  62307  62348  62389  62429  62469  62508  62547  62586  62624  62662  62699  62736  62772  62808  62844  62879  62914  62948  62982  63016  63049  63082  63115  63147  63179  63210  63241  63272  63302  63332  63362  63391  63420  63449  63477  63505  63533  63560  63587  63614  63640  63666  63692  63717  63742  63767  63791  63815  63839  63862  63885  63908  63931  63953  63975  63997  64018  64039  64060  64081  64101  64121  64141  64161  64180  64199  64218  64237  64255  64273  64291  64309  64326  64343  64360  64377  64393  64409  64425  64441  64457  64472  64487  64502  64517  64531  64545  64559  64573  64587  64601  64614  64627  64640  64653  64666  64678  64690  64702  64714  64726  64738  64749  64760  64771  64782  64793  64804  64814  64824  64834  64844  64854  64864  64873  64882  64891  64900  64909  64918  64927  64935  64943  64951  64959  64967  64975  64983  64991  64998  65005  65012  65019  65026  65033  65040  65047  65054  65060  65066  65072  65078  65084  65090  65096  65102  65108  65114  65119  65124  65129  65134  65139  65144  65149  65154  65159  65164  65169  65174  65178  65182  65186  65190  65194  65198  65202  65206  65210  65214  65218  65222  65226  65230  65234  65237  65240  65243  65246  65249  65252  65255  65258  65261  65264  65267  65270  65273  65276  65279  65282  65285  65536</w:t>
            </w:r>
          </w:p>
        </w:tc>
      </w:tr>
    </w:tbl>
    <w:p w14:paraId="41F0856C" w14:textId="77777777" w:rsidR="00651535" w:rsidRPr="00E66EB6" w:rsidRDefault="00651535" w:rsidP="00651535">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51535" w:rsidRPr="00E66EB6" w14:paraId="494B9F57" w14:textId="77777777" w:rsidTr="00651535">
        <w:tc>
          <w:tcPr>
            <w:tcW w:w="709" w:type="dxa"/>
            <w:tcBorders>
              <w:top w:val="single" w:sz="12" w:space="0" w:color="auto"/>
              <w:bottom w:val="single" w:sz="12" w:space="0" w:color="auto"/>
            </w:tcBorders>
            <w:shd w:val="clear" w:color="auto" w:fill="auto"/>
          </w:tcPr>
          <w:p w14:paraId="23FEC15E" w14:textId="51CE730E" w:rsidR="00651535" w:rsidRPr="00E66EB6" w:rsidRDefault="00651535" w:rsidP="00651535">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bottom w:val="single" w:sz="12" w:space="0" w:color="auto"/>
            </w:tcBorders>
            <w:shd w:val="clear" w:color="auto" w:fill="auto"/>
          </w:tcPr>
          <w:p w14:paraId="7F4D087D" w14:textId="7820B880" w:rsidR="00651535" w:rsidRPr="00E66EB6" w:rsidRDefault="00651535" w:rsidP="00651535">
            <w:pPr>
              <w:jc w:val="center"/>
              <w:rPr>
                <w:rFonts w:eastAsiaTheme="minorEastAsia"/>
                <w:sz w:val="18"/>
                <w:szCs w:val="18"/>
              </w:rPr>
            </w:pPr>
            <w:r w:rsidRPr="00E66EB6">
              <w:rPr>
                <w:rFonts w:eastAsiaTheme="minorEastAsia" w:cs="Calibri" w:hint="eastAsia"/>
                <w:b/>
                <w:sz w:val="18"/>
                <w:szCs w:val="18"/>
              </w:rPr>
              <w:t>概率表</w:t>
            </w:r>
          </w:p>
        </w:tc>
      </w:tr>
      <w:tr w:rsidR="00651535" w:rsidRPr="00E66EB6" w14:paraId="0DADC662" w14:textId="77777777" w:rsidTr="00651535">
        <w:tc>
          <w:tcPr>
            <w:tcW w:w="709" w:type="dxa"/>
            <w:tcBorders>
              <w:top w:val="single" w:sz="12" w:space="0" w:color="auto"/>
            </w:tcBorders>
            <w:shd w:val="clear" w:color="auto" w:fill="auto"/>
            <w:vAlign w:val="center"/>
          </w:tcPr>
          <w:p w14:paraId="605622B7" w14:textId="77777777" w:rsidR="00651535" w:rsidRPr="00E66EB6" w:rsidRDefault="00651535" w:rsidP="00651535">
            <w:pPr>
              <w:jc w:val="center"/>
              <w:rPr>
                <w:rFonts w:eastAsiaTheme="minorEastAsia"/>
                <w:sz w:val="18"/>
                <w:szCs w:val="18"/>
              </w:rPr>
            </w:pPr>
            <w:r w:rsidRPr="00E66EB6">
              <w:rPr>
                <w:rFonts w:eastAsiaTheme="minorEastAsia"/>
                <w:sz w:val="18"/>
                <w:szCs w:val="18"/>
              </w:rPr>
              <w:t>61</w:t>
            </w:r>
          </w:p>
        </w:tc>
        <w:tc>
          <w:tcPr>
            <w:tcW w:w="8931" w:type="dxa"/>
            <w:tcBorders>
              <w:top w:val="single" w:sz="12" w:space="0" w:color="auto"/>
            </w:tcBorders>
            <w:shd w:val="clear" w:color="auto" w:fill="auto"/>
          </w:tcPr>
          <w:p w14:paraId="637EAC88" w14:textId="76549E9E" w:rsidR="00651535" w:rsidRPr="00E66EB6" w:rsidRDefault="00651535" w:rsidP="00651535">
            <w:pPr>
              <w:jc w:val="center"/>
              <w:rPr>
                <w:rFonts w:eastAsiaTheme="minorEastAsia"/>
                <w:sz w:val="18"/>
                <w:szCs w:val="18"/>
              </w:rPr>
            </w:pPr>
            <w:r w:rsidRPr="00E66EB6">
              <w:rPr>
                <w:rFonts w:eastAsiaTheme="minorEastAsia"/>
                <w:sz w:val="18"/>
                <w:szCs w:val="18"/>
              </w:rPr>
              <w:t xml:space="preserve">0  2  4  6  8  10  12  15  18  21  24  27  30  33  36  39  42  45  48  51  54  57  60  63  66  69  72  75  79  83  87  91  95  99  103  107  111  115  119  123  127  131  135  139  143  148  153  158  163  168  173  178  183  188  193  198  203  208  214  220  226  232  238  244  250  256  262  268  274  280  287  294  301  308  315  322  329  336  343  350  358  366  374  382  390  398  406  414  422  430  439  448  457  466  475  484  493  502  512  522  532  542  552  562  572  582  593  604  615  626  637  648  659  671  683  695  707  719  731  744  757  770  783  796  809  823  837  851  865  879  893  908  923  938  953  968  983  999  1015  1031  1047  1063  1080  1097  1114  1131  1148  1166  1184  1202  1220  1238  1257  1276  1295  1314  1334  1354  1374  1394  1414  1435  1456  1477  1498  1520  1542  1564  1586  1609  1632  1655  1678  1702  1726  1750  1774  1799  1824  1849  1874  1900  1926  1952  1979  2006  2033  2060  2088  2116  2144  2173  2202  2231  2260  2290  2320  2350  2381  2412  2443  2475  2507  2539  2571  2604  2637  2670  2704  2738  2772  2807  2842  2877  2913  2949  2985  3022  3059  3097  3135  3173  3212  3251  3290  3330  3370  3410  3451  3492  3533  3575  3617  3660  3703  3746  3790  3834  3879  3924  3969  4015  4061  4108  4155  4202  4250  4298  4347  4396  4445  4495  4545  4596  4647  4698  4750  4802  4855  4908  4962  5016  5070  5125  5180  5236  5292  5349  5406  5464  5522  5580  5639  5698  5758  5818  5879  5940  6002  6064  6127  6190  6253  6317  6381  6446  6511  6577  6643  6710  6777  6845  6913  6982  7051  7121  7191  7262  7333  7405  7477  7550  7623  7697  7771  7846  7921  7997  8073  8150  8227  8304  8382  8460  8539  8618  8698  8778  8859  8940  9022  9104  9187  9271  9355  9440  9525  9611  9697  9784  9871  9959  10047  10136  10225  10315  10405  10496  10587  10679  10771  10864  10957  11051  11145  11240  11335  11431  11527  11624  11721  11819  11917  12016  12115  12215  12315  12416  12517  12619  12721  12824  12927  13031  13135  13240  13345  13451  13557  13664  13771  13879  13987  14095  14204  14313  14423  14533  14644  14755  14867  14979  15092  15205  15319  15433  15548  15663  15779  15895  16011  16128  16245  16363  16481  16600  16719  16839  16959  17079  17200  17321  17443  17565  17688  17811  17934  18058  18182  18307  18432  18558  18684  18810  18937  19064  19191  19319  19447  19576  19705  19834  19964  20094  20225  20356  20487  20619  20751  20883  21016  21149  21282  21416  21550  21684  21819  21954  22089  22225  22361  22497  22634  22771  22908  23045  23183  23321  23459  23598  23737  23876  24015  24155  24295  24435  24575  24716  24857  24998  25139  25281  25423  25565  25707  25850  25993  26136  26279  26422  26566  26710  26854  26998  27142  27287  27432  27577  27722  27867  28012  28157  28303  28449  28595  28741  28887  29033  29179  29325  29472  29619  29766  29913  30060  30207  30354  30501  30648  30795  30942  31089  31236  31384  31532  31680  31828  31976  32124  32272  32420  32568  32716  32864  33012  33160  33308  33456  33604  33752  33900  34048  34195  34342  34489  34636  34783  34930  35077  35224  35371  35518  35665  35812  35959  36105  36251  36397  36543  36689  36835  36981  37127  37272  37417  37562  37707  37852  37997  38142  38286  38430  38574  38718  38862  39005  39148  39291  39434  39577  39719  39861  40003  40145  40286  40427  40568  40709  40849  40989  41129  41269  41408  41547  41686  41825  41963  42101  42239  42376  42513  42650  42787  42923  43059  43195  43330  43465  43600  43734  43868  44002  44135  44268  44401  44533  44665  44797  44928  45059  45190  45320  45450  45579  45708  45837  45965  46093  46220  46347  46474  46600  46726  46852  46977  47102  47226  47350  47473  47596  47719  47841  47963  48084  48205  48325  48445  48565  48684  48803  48921  49039  49156  49273  49389  49505  49621  49736  49851  49965  50079  </w:t>
            </w:r>
          </w:p>
        </w:tc>
      </w:tr>
    </w:tbl>
    <w:p w14:paraId="347E3C15" w14:textId="77777777" w:rsidR="00651535" w:rsidRPr="00E66EB6" w:rsidRDefault="00651535" w:rsidP="00651535">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651535" w:rsidRPr="00E66EB6" w14:paraId="3F4567CE" w14:textId="77777777" w:rsidTr="00FF0DD7">
        <w:tc>
          <w:tcPr>
            <w:tcW w:w="709" w:type="dxa"/>
            <w:tcBorders>
              <w:top w:val="single" w:sz="12" w:space="0" w:color="auto"/>
            </w:tcBorders>
            <w:shd w:val="clear" w:color="auto" w:fill="auto"/>
          </w:tcPr>
          <w:p w14:paraId="4500C46C" w14:textId="58200D52" w:rsidR="00651535" w:rsidRPr="00E66EB6" w:rsidRDefault="00651535" w:rsidP="00651535">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tcBorders>
            <w:shd w:val="clear" w:color="auto" w:fill="auto"/>
          </w:tcPr>
          <w:p w14:paraId="497C43E4" w14:textId="60ABDFC6" w:rsidR="00651535" w:rsidRPr="00E66EB6" w:rsidRDefault="00651535" w:rsidP="00651535">
            <w:pPr>
              <w:jc w:val="center"/>
              <w:rPr>
                <w:rFonts w:eastAsiaTheme="minorEastAsia"/>
                <w:sz w:val="18"/>
                <w:szCs w:val="18"/>
              </w:rPr>
            </w:pPr>
            <w:r w:rsidRPr="00E66EB6">
              <w:rPr>
                <w:rFonts w:eastAsiaTheme="minorEastAsia" w:cs="Calibri" w:hint="eastAsia"/>
                <w:b/>
                <w:sz w:val="18"/>
                <w:szCs w:val="18"/>
              </w:rPr>
              <w:t>概率表</w:t>
            </w:r>
          </w:p>
        </w:tc>
      </w:tr>
      <w:tr w:rsidR="00651535" w:rsidRPr="00E66EB6" w14:paraId="4C033A23" w14:textId="77777777" w:rsidTr="00651535">
        <w:tc>
          <w:tcPr>
            <w:tcW w:w="709" w:type="dxa"/>
            <w:tcBorders>
              <w:top w:val="single" w:sz="12" w:space="0" w:color="auto"/>
            </w:tcBorders>
            <w:shd w:val="clear" w:color="auto" w:fill="auto"/>
            <w:vAlign w:val="center"/>
          </w:tcPr>
          <w:p w14:paraId="5BC1F13F" w14:textId="27FD2EE8" w:rsidR="00651535" w:rsidRPr="00E66EB6" w:rsidRDefault="00651535" w:rsidP="00651535">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1</w:t>
            </w:r>
          </w:p>
        </w:tc>
        <w:tc>
          <w:tcPr>
            <w:tcW w:w="8931" w:type="dxa"/>
            <w:tcBorders>
              <w:top w:val="single" w:sz="12" w:space="0" w:color="auto"/>
            </w:tcBorders>
            <w:shd w:val="clear" w:color="auto" w:fill="auto"/>
          </w:tcPr>
          <w:p w14:paraId="3A50E237" w14:textId="27560B36" w:rsidR="00651535" w:rsidRPr="00E66EB6" w:rsidRDefault="00651535" w:rsidP="00651535">
            <w:pPr>
              <w:jc w:val="center"/>
              <w:rPr>
                <w:rFonts w:eastAsiaTheme="minorEastAsia"/>
                <w:sz w:val="18"/>
                <w:szCs w:val="18"/>
              </w:rPr>
            </w:pPr>
            <w:r w:rsidRPr="00E66EB6">
              <w:rPr>
                <w:rFonts w:eastAsiaTheme="minorEastAsia"/>
                <w:sz w:val="18"/>
                <w:szCs w:val="18"/>
              </w:rPr>
              <w:t>50192  50305  50417  50529  50640  50751  50861  50971  51080  51189  51297  51405  51513  51620  51727  51833  51939  52044  52149  52253  52357  52460  52563  52665  52767  52868  52969  53069  53169  53268  53367  53465  53563  53660  53757  53853  53949  54044  54139  54233  54327  54420  54513  54605  54697  54788  54879  54969  55059  55148  55237  55325  55413  55500  55587  55673  55759  55844  55929  56013  56097  56180  56262  56344  56425  56506  56586  56666  56745  56824  56902  56980  57057  57134  57211  57287  57363  57438  57513  57587  57661  57734  57807  57879  57951  58022  58093  58163  58233  58302  58371  58439  58507  58574  58641  58707  58773  58838  58903  58967  59031  59094  59157  59220  59282  59344  59405  59466  59526  59586  59645  59704  59762  59820  59878  59935  59992  60048  60104  60159  60214  60268  60322  60376  60429  60482  60534  60586  60637  60688  60739  60789  60839  60888  60937  60986  61034  61082  61129  61176  61223  61269  61315  61360  61405  61450  61494  61538  61581  61624  61667  61709  61751  61792  61833  61874  61914  61954  61994  62033  62072  62111  62149  62187  62225  62262  62299  62335  62371  62407  62442  62477  62512  62546  62580  62614  62647  62680  62713  62745  62777  62809  62841  62872  62903  62934  62964  62994  63024  63053  63082  63111  63140  63168  63196  63224  63251  63278  63305  63332  63358  63384  63410  63435  63460  63485  63510  63534  63558  63582  63606  63629  63652  63675  63698  63720  63742  63764  63786  63807  63828  63849  63870  63890  63910  63930  63950  63970  63989  64008  64027  64046  64064  64082  64100  64118  64136  64153  64170  64187  64204  64221  64237  64253  64269  64285  64301  64316  64331  64346  64361  64376  64391  64405  64419  64433  64447  64461  64475  64488  64501  64514  64527  64540  64553  64565  64577  64589  64601  64613  64625  64636  64647  64658  64669  64680  64691  64702  64712  64722  64732  64742  64752  64762  64772  64782  64791  64800  64809  64818  64827  64836  64845  64854  64862  64870  64878  64886  64894  64902  64910  64918  64926  64934  64941  64948  64955  64962  64969  64976  64983  64990  64997  65004  65010  65016  65022  65028  65034  65040  65046  65052  65058  65064  65070  65076  65081  65086  65091  65096  65101  65106  65111  65116  65121  65126  65131  65136  65141  65145  65149  65153  65157  65161  65165  65169  65173  65177  65181  65185  65189  65193  65197  65201  65205  65209  65212  65215  65218  65221  65224  65227  65230  65233  65236  65239  65242  65245  65248  65251  65254  65257  65260  65263  65266  65269  65272  65274  65276  65278  65280  65282  65284  65536</w:t>
            </w:r>
          </w:p>
        </w:tc>
      </w:tr>
      <w:tr w:rsidR="00651535" w:rsidRPr="00E66EB6" w14:paraId="68DF50CA" w14:textId="77777777" w:rsidTr="00462034">
        <w:tc>
          <w:tcPr>
            <w:tcW w:w="709" w:type="dxa"/>
            <w:shd w:val="clear" w:color="auto" w:fill="auto"/>
            <w:vAlign w:val="center"/>
          </w:tcPr>
          <w:p w14:paraId="5EA0636F" w14:textId="77777777" w:rsidR="00651535" w:rsidRPr="00E66EB6" w:rsidRDefault="00651535" w:rsidP="00651535">
            <w:pPr>
              <w:jc w:val="center"/>
              <w:rPr>
                <w:rFonts w:eastAsiaTheme="minorEastAsia"/>
                <w:sz w:val="18"/>
                <w:szCs w:val="18"/>
              </w:rPr>
            </w:pPr>
            <w:r w:rsidRPr="00E66EB6">
              <w:rPr>
                <w:rFonts w:eastAsiaTheme="minorEastAsia"/>
                <w:sz w:val="18"/>
                <w:szCs w:val="18"/>
              </w:rPr>
              <w:t>62</w:t>
            </w:r>
          </w:p>
        </w:tc>
        <w:tc>
          <w:tcPr>
            <w:tcW w:w="8931" w:type="dxa"/>
            <w:shd w:val="clear" w:color="auto" w:fill="auto"/>
          </w:tcPr>
          <w:p w14:paraId="4A137E41" w14:textId="6223426D" w:rsidR="00651535" w:rsidRPr="00E66EB6" w:rsidRDefault="00651535" w:rsidP="00CC4366">
            <w:pPr>
              <w:jc w:val="center"/>
              <w:rPr>
                <w:rFonts w:eastAsiaTheme="minorEastAsia"/>
                <w:sz w:val="18"/>
                <w:szCs w:val="18"/>
              </w:rPr>
            </w:pPr>
            <w:r w:rsidRPr="00E66EB6">
              <w:rPr>
                <w:rFonts w:eastAsiaTheme="minorEastAsia"/>
                <w:sz w:val="18"/>
                <w:szCs w:val="18"/>
              </w:rPr>
              <w:t xml:space="preserve">0  2  4  6  8  10  12  14  16  18  20  22  24  26  28  30  32  35  38  41  44  47  50  53  56  59  62  65  68  71  74  77  80  83  86  89  92  95  98  101  104  108  112  116  120  124  128  132  136  140  144  148  152  156  160  164  168  172  176  180  185  190  195  200  205  210  215  220  225  230  235  240  245  250  255  260  266  272  278  284  290  296  302  308  314  320  326  332  338  345  352  359  366  373  380  387  394  401  408  415  422  430  438  446  454  462  470  478  486  494  502  510  519  528  537  546  555  564  573  582  591  601  611  621  631  641  651  661  671  681  692  703  714  725  736  747  758  769  781  793  805  817  829  841  853  865  878  891  904  917  930  943  956  970  984  998  1012  1026  1040  1054  1069  1084  1099  1114  1129  1144  1160  1176  1192  1208  1224  1240  1257  1274  1291  1308  1325  1342  1360  1378  1396  1414  1432  1450  1469  1488  1507  1526  1545  1565  1585  1605  1625  1645  1666  1687  1708  1729  1750  1772  1794  1816  1838  1860  1883  1906  1929  1952  1975  1999  2023  2047  2071  2096  2121  2146  2171  2196  2222  2248  2274  2300  2327  2354  </w:t>
            </w:r>
          </w:p>
        </w:tc>
      </w:tr>
    </w:tbl>
    <w:p w14:paraId="18DC3C76"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0157B0D2" w14:textId="77777777" w:rsidTr="00CC4366">
        <w:tc>
          <w:tcPr>
            <w:tcW w:w="709" w:type="dxa"/>
            <w:tcBorders>
              <w:bottom w:val="single" w:sz="12" w:space="0" w:color="auto"/>
            </w:tcBorders>
            <w:shd w:val="clear" w:color="auto" w:fill="auto"/>
          </w:tcPr>
          <w:p w14:paraId="4EC2ECAB" w14:textId="18606215"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26FE3583" w14:textId="449F7966"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4C61E5C6" w14:textId="77777777" w:rsidTr="00CC4366">
        <w:tc>
          <w:tcPr>
            <w:tcW w:w="709" w:type="dxa"/>
            <w:tcBorders>
              <w:top w:val="single" w:sz="12" w:space="0" w:color="auto"/>
            </w:tcBorders>
            <w:shd w:val="clear" w:color="auto" w:fill="auto"/>
            <w:vAlign w:val="center"/>
          </w:tcPr>
          <w:p w14:paraId="1C57C8BB" w14:textId="06409AE5" w:rsidR="00CC4366" w:rsidRPr="00E66EB6" w:rsidRDefault="00CC4366" w:rsidP="00651535">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2</w:t>
            </w:r>
          </w:p>
        </w:tc>
        <w:tc>
          <w:tcPr>
            <w:tcW w:w="8931" w:type="dxa"/>
            <w:tcBorders>
              <w:top w:val="single" w:sz="12" w:space="0" w:color="auto"/>
            </w:tcBorders>
            <w:shd w:val="clear" w:color="auto" w:fill="auto"/>
          </w:tcPr>
          <w:p w14:paraId="6EBC6454" w14:textId="73C6D05D" w:rsidR="00CC4366" w:rsidRPr="00E66EB6" w:rsidRDefault="00CC4366" w:rsidP="00CC4366">
            <w:pPr>
              <w:jc w:val="center"/>
              <w:rPr>
                <w:rFonts w:eastAsiaTheme="minorEastAsia"/>
                <w:sz w:val="18"/>
                <w:szCs w:val="18"/>
              </w:rPr>
            </w:pPr>
            <w:r w:rsidRPr="00E66EB6">
              <w:rPr>
                <w:rFonts w:eastAsiaTheme="minorEastAsia"/>
                <w:sz w:val="18"/>
                <w:szCs w:val="18"/>
              </w:rPr>
              <w:t xml:space="preserve">2381  2408  2436  2464  2492  2520  2549  2578  2607  2636  2666  2696  2726  2756  2787  2818  2849  2880  2912  2944  2976  3008  3041  3074  3107  3141  3175  3209  3243  3278  3313  3348  3384  3420  3456  3492  3529  3566  3603  3641  3679  3717  3755  3794  3833  3872  3912  3952  3992  4033  4074  4115  4157  4199  4241  4283  4326  4369  4412  4456  4500  4544  4589  4634  4679  4725  4771  4817  4864  4911  4958  5006  5054  5102  5151  5200  5249  5299  5349  5399  5450  5501  5553  5605  5657  5710  5763  5816  5870  5924  5978  6033  6088  6143  6199  6255  6312  6369  6426  6484  6542  6600  6659  6718  6778  6838  6898  6959  7020  7081  7143  7205  7268  7331  7394  7458  7522  7586  7651  7716  7782  7848  7914  7981  8048  8115  8183  8251  8320  8389  8458  8528  8598  8669  8740  8811  8883  8955  9028  9101  9174  9248  9322  9397  9472  9547  9623  9699  9776  9853  9930  10008  10086  10164  10243  10322  10402  10482  10562  10643  10724  10806  10888  10970  11053  11136  11220  11304  11388  11473  11558  11644  11730  11816  11903  11990  12078  12166  12254  12343  12432  12522  12612  12702  12793  12884  12975  13067  13159  13252  13345  13438  13532  13626  13721  13816  13911  14007  14103  14199  14296  14393  14491  14589  14687  14786  14885  14984  15084  15184  15284  15385  15486  15588  15690  15792  15895  15998  16101  16205  16309  16413  16518  16623  16728  16834  16940  17046  17153  17260  17367  17475  17583  17691  17800  17909  18018  18128  18238  18348  18459  18570  18681  18793  18905  19017  19130  19243  19356  19470  19584  19698  19812  19927  20042  20157  20273  20389  20505  20621  20738  20855  20972  21090  21208  21326  21444  21563  21682  21801  21920  22040  22160  22280  22400  22521  22642  22763  22884  23006  23128  23250  23372  23494  23617  23740  23863  23986  24110  24234  24358  24482  24606  24731  24856  24981  25106  25231  25356  25482  25608  25734  25860  25986  26112  26239  26366  26493  26620  26747  26874  27002  27130  27258  27386  27514  27642  27770  27898  28027  28156  28285  28414  28543  28672  28801  28930  29059  29188  29318  29448  29578  29708  29838  29968  30098  30228  30358  30488  30618  30748  30878  31008  31138  31268  31398  31528  31659  31790  31921  32052  32183  32314  32445  32576  32707  32838  32969  33100  33231  33362  33493  33624  33755  33885  34015  34145  34275  34405  34535  34665  34795  34925  35055  35185  35315  35445  35575  35705  35835  35965  36095  36224  36353  36482  36611  36740  36869  36998  37127  37256  37385  37513  37641  37769  37897  38025  38153  38281  38409  38536  38663  38790  38917  39044  39171  39297  39423  39549  39675  39801  39927  40052  40177  40302  40427  40552  40677  40801  40925  41049  41173  41297  41420  41543  41666  41789  41911  42033  42155  42277  42399  42520  42641  42762  42883  43003  43123  43243  43363  43482  43601  43720  43839  43957  44075  44193  44311  44428  44545  44662  44778  44894  45010  45126  45241  45356  45471  45585  45699  45813  45927  46040  46153  46266  46378  46490  46602  46713  46824  46935  47045  47155  47265  47374  47483  47592  47700  47808  47916  48023  48130  48237  48343  48449  48555  48660  48765  48870  48974  49078  49182  49285  49388  49491  49593  49695  49797  49898  49999  50099  50199  50299  50398  50497  50596  50694  50792  50890  50987  51084  51180  51276  51372  51467  51562  51657  51751  51845  51938  52031  52124  52216  52308  52399  52490  52581  52671  52761  52851  52940  53029  53117  53205  53293  53380  53467  53553  53639  53725  53810  53895  53979  54063  54147  54230  54313  54395  54477  54559  54640  54721  54801  54881  54961  55040  55119  55197  55275  55353  55430  55507  55584  55660  55736  55811  55886  55961  56035  56109  56182  56255  56328  56400  56472  56543  56614  56685  56755  56825  56894  56963  57032  57100  57168  57235  57302  57369  57435  57501  57567  57632  57697  </w:t>
            </w:r>
          </w:p>
        </w:tc>
      </w:tr>
    </w:tbl>
    <w:p w14:paraId="44940006"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550DC4AE" w14:textId="77777777" w:rsidTr="00FF0DD7">
        <w:tc>
          <w:tcPr>
            <w:tcW w:w="709" w:type="dxa"/>
            <w:tcBorders>
              <w:top w:val="single" w:sz="12" w:space="0" w:color="auto"/>
            </w:tcBorders>
            <w:shd w:val="clear" w:color="auto" w:fill="auto"/>
          </w:tcPr>
          <w:p w14:paraId="632EE411" w14:textId="545EC703"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tcBorders>
            <w:shd w:val="clear" w:color="auto" w:fill="auto"/>
          </w:tcPr>
          <w:p w14:paraId="18F0482E" w14:textId="53058E1D"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1F77FAED" w14:textId="77777777" w:rsidTr="00CC4366">
        <w:tc>
          <w:tcPr>
            <w:tcW w:w="709" w:type="dxa"/>
            <w:tcBorders>
              <w:top w:val="single" w:sz="12" w:space="0" w:color="auto"/>
            </w:tcBorders>
            <w:shd w:val="clear" w:color="auto" w:fill="auto"/>
            <w:vAlign w:val="center"/>
          </w:tcPr>
          <w:p w14:paraId="56694D37" w14:textId="38ED5D11" w:rsidR="00CC4366" w:rsidRPr="00E66EB6" w:rsidRDefault="00CC4366" w:rsidP="00651535">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2</w:t>
            </w:r>
          </w:p>
        </w:tc>
        <w:tc>
          <w:tcPr>
            <w:tcW w:w="8931" w:type="dxa"/>
            <w:tcBorders>
              <w:top w:val="single" w:sz="12" w:space="0" w:color="auto"/>
            </w:tcBorders>
            <w:shd w:val="clear" w:color="auto" w:fill="auto"/>
          </w:tcPr>
          <w:p w14:paraId="20C422CE" w14:textId="2D3470B4" w:rsidR="00CC4366" w:rsidRPr="00E66EB6" w:rsidRDefault="00CC4366" w:rsidP="00651535">
            <w:pPr>
              <w:jc w:val="center"/>
              <w:rPr>
                <w:rFonts w:eastAsiaTheme="minorEastAsia"/>
                <w:sz w:val="18"/>
                <w:szCs w:val="18"/>
              </w:rPr>
            </w:pPr>
            <w:r w:rsidRPr="00E66EB6">
              <w:rPr>
                <w:rFonts w:eastAsiaTheme="minorEastAsia"/>
                <w:sz w:val="18"/>
                <w:szCs w:val="18"/>
              </w:rPr>
              <w:t>57761  57825  57889  57952  58015  58078  58140  58202  58263  58324  58385  58445  58505  58565  58624  58683  58741  58799  58857  58914  58971  59028  59084  59140  59195  59250  59305  59359  59413  59467  59520  59573  59626  59678  59730  59782  59833  59884  59934  59984  60034  60083  60132  60181  60229  60277  60325  60372  60419  60466  60512  60558  60604  60649  60694  60739  60783  60827  60871  60914  60957  61000  61042  61084  61126  61168  61209  61250  61291  61331  61371  61411  61450  61489  61528  61566  61604  61642  61680  61717  61754  61791  61827  61863  61899  61935  61970  62005  62040  62074  62108  62142  62176  62209  62242  62275  62307  62339  62371  62403  62434  62465  62496  62527  62557  62587  62617  62647  62676  62705  62734  62763  62791  62819  62847  62875  62902  62929  62956  62983  63009  63035  63061  63087  63112  63137  63162  63187  63212  63236  63260  63284  63308  63331  63354  63377  63400  63423  63445  63467  63489  63511  63533  63554  63575  63596  63617  63638  63658  63678  63698  63718  63738  63757  63776  63795  63814  63833  63851  63869  63887  63905  63923  63941  63958  63975  63992  64009  64026  64043  64059  64075  64091  64107  64123  64139  64154  64169  64184  64199  64214  64229  64243  64257  64271  64285  64299  64313  64327  64340  64353  64366  64379  64392  64405  64418  64430  64442  64454  64466  64478  64490  64502  64514  64525  64536  64547  64558  64569  64580  64591  64602  64612  64622  64632  64642  64652  64662  64672  64682  64692  64701  64710  64719  64728  64737  64746  64755  64764  64773  64781  64789  64797  64805  64813  64821  64829  64837  64845  64853  64861  64868  64875  64882  64889  64896  64903  64910  64917  64924  64931  64938  64945  64951  64957  64963  64969  64975  64981  64987  64993  64999  65005  65011  65017  65023  65028  65033  65038  65043  65048  65053  65058  65063  65068  65073  65078  65083  65088  65093  65098  65103  65107  65111  65115  65119  65123  65127  65131  65135  65139  65143  65147  65151  65155  65159  65163  65167  65171  65175  65179  65182  65185  65188  65191  65194  65197  65200  65203  65206  65209  65212  65215  65218  65221  65224  65227  65230  65233  65236  65239  65242  65245  65248  65251  65254  65256  65258  65260  65262  65264  65266  65268  65270  65272  65274  65276  65278  65280  65282  65284  65536</w:t>
            </w:r>
          </w:p>
        </w:tc>
      </w:tr>
      <w:tr w:rsidR="00651535" w:rsidRPr="00E66EB6" w14:paraId="2CC7BC9A" w14:textId="77777777" w:rsidTr="00462034">
        <w:tc>
          <w:tcPr>
            <w:tcW w:w="709" w:type="dxa"/>
            <w:shd w:val="clear" w:color="auto" w:fill="auto"/>
            <w:vAlign w:val="center"/>
          </w:tcPr>
          <w:p w14:paraId="5A2B32AB" w14:textId="77777777" w:rsidR="00651535" w:rsidRPr="00E66EB6" w:rsidRDefault="00651535" w:rsidP="00651535">
            <w:pPr>
              <w:jc w:val="center"/>
              <w:rPr>
                <w:rFonts w:eastAsiaTheme="minorEastAsia"/>
                <w:sz w:val="18"/>
                <w:szCs w:val="18"/>
              </w:rPr>
            </w:pPr>
            <w:r w:rsidRPr="00E66EB6">
              <w:rPr>
                <w:rFonts w:eastAsiaTheme="minorEastAsia"/>
                <w:sz w:val="18"/>
                <w:szCs w:val="18"/>
              </w:rPr>
              <w:t>63</w:t>
            </w:r>
          </w:p>
        </w:tc>
        <w:tc>
          <w:tcPr>
            <w:tcW w:w="8931" w:type="dxa"/>
            <w:shd w:val="clear" w:color="auto" w:fill="auto"/>
          </w:tcPr>
          <w:p w14:paraId="4643A96E" w14:textId="04DEE544" w:rsidR="00651535" w:rsidRPr="00E66EB6" w:rsidRDefault="00651535" w:rsidP="00CC4366">
            <w:pPr>
              <w:jc w:val="center"/>
              <w:rPr>
                <w:rFonts w:eastAsiaTheme="minorEastAsia"/>
                <w:sz w:val="18"/>
                <w:szCs w:val="18"/>
              </w:rPr>
            </w:pPr>
            <w:r w:rsidRPr="00E66EB6">
              <w:rPr>
                <w:rFonts w:eastAsiaTheme="minorEastAsia"/>
                <w:sz w:val="18"/>
                <w:szCs w:val="18"/>
              </w:rPr>
              <w:t xml:space="preserve">0  2  4  6  8  10  12  14  16  18  20  22  24  26  28  30  32  34  36  38  40  42  44  46  48  50  52  54  57  60  63  66  69  72  75  78  81  84  87  90  93  96  99  102  105  108  111  114  117  120  123  126  129  132  135  138  142  146  150  154  158  162  166  170  174  178  182  186  190  194  198  202  206  210  214  218  222  226  231  236  241  246  251  256  261  266  271  276  281  286  291  296  301  306  311  316  321  327  333  339  345  351  357  363  369  375  381  387  393  399  405  411  418  425  432  439  446  453  460  467  474  481  488  495  502  509  517  525  533  541  549  557  565  573  581  589  597  605  614  623  632  641  650  659  668  677  686  695  704  714  724  734  744  754  764  774  784  794  804  814  825  836  847  858  869  880  891  902  913  925  937  949  961  973  985  997  1009  1021  1034  1047  1060  1073  1086  1099  1112  1125  1139  1153  1167  1181  1195  1209  1223  1237  1252  1267  1282  1297  1312  1327  1342  1357  1373  1389  1405  1421  1437  1453  1469  1486  1503  1520  1537  1554  1571  1588  1606  1624  1642  1660  1678  1696  1715  1734  1753  1772  1791  1810  1829  1849  1869  1889  1909  1929  1949  1970  1991  2012  2033  2054  2076  2098  2120  2142  2164  2186  2209  2232  2255  2278  2301  2324  2348  2372  2396  2420  2444  2469  2494  2519  2544  2569  2595  2621  2647  2673  2699  2726  2753  2780  2807  2834  2862  2890  2918  2946  </w:t>
            </w:r>
          </w:p>
        </w:tc>
      </w:tr>
    </w:tbl>
    <w:p w14:paraId="019246CC"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07573C1D" w14:textId="77777777" w:rsidTr="00CC4366">
        <w:tc>
          <w:tcPr>
            <w:tcW w:w="709" w:type="dxa"/>
            <w:tcBorders>
              <w:bottom w:val="single" w:sz="12" w:space="0" w:color="auto"/>
            </w:tcBorders>
            <w:shd w:val="clear" w:color="auto" w:fill="auto"/>
          </w:tcPr>
          <w:p w14:paraId="4B5986DD" w14:textId="014C2046"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44979C62" w14:textId="607EBD6C"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0F429928" w14:textId="77777777" w:rsidTr="00CC4366">
        <w:tc>
          <w:tcPr>
            <w:tcW w:w="709" w:type="dxa"/>
            <w:tcBorders>
              <w:top w:val="single" w:sz="12" w:space="0" w:color="auto"/>
            </w:tcBorders>
            <w:shd w:val="clear" w:color="auto" w:fill="auto"/>
            <w:vAlign w:val="center"/>
          </w:tcPr>
          <w:p w14:paraId="7A8C2798" w14:textId="1F365AED" w:rsidR="00CC4366" w:rsidRPr="00E66EB6" w:rsidRDefault="00CC4366" w:rsidP="00CC4366">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3</w:t>
            </w:r>
          </w:p>
        </w:tc>
        <w:tc>
          <w:tcPr>
            <w:tcW w:w="8931" w:type="dxa"/>
            <w:tcBorders>
              <w:top w:val="single" w:sz="12" w:space="0" w:color="auto"/>
            </w:tcBorders>
            <w:shd w:val="clear" w:color="auto" w:fill="auto"/>
          </w:tcPr>
          <w:p w14:paraId="6DD7EA40" w14:textId="43DC7225" w:rsidR="00CC4366" w:rsidRPr="00E66EB6" w:rsidRDefault="00CC4366" w:rsidP="00CC4366">
            <w:pPr>
              <w:jc w:val="center"/>
              <w:rPr>
                <w:rFonts w:eastAsiaTheme="minorEastAsia"/>
                <w:sz w:val="18"/>
                <w:szCs w:val="18"/>
              </w:rPr>
            </w:pPr>
            <w:r w:rsidRPr="00E66EB6">
              <w:rPr>
                <w:rFonts w:eastAsiaTheme="minorEastAsia"/>
                <w:sz w:val="18"/>
                <w:szCs w:val="18"/>
              </w:rPr>
              <w:t xml:space="preserve">2974  3003  3032  3061  3090  3120  3150  3180  3210  3240  3271  3302  3333  3364  3395  3427  3459  3491  3523  3556  3589  3622  3655  3689  3723  3757  3791  3825  3860  3895  3930  3965  4001  4037  4073  4109  4146  4183  4220  4257  4295  4333  4371  4409  4448  4487  4526  4565  4605  4645  4685  4725  4766  4807  4848  4889  4931  4973  5015  5058  5101  5144  5187  5231  5275  5319  5363  5408  5453  5498  5543  5589  5635  5681  5728  5775  5822  5869  5917  5965  6013  6062  6111  6160  6209  6259  6309  6359  6410  6461  6512  6563  6615  6667  6719  6772  6825  6878  6931  6985  7039  7093  7148  7203  7258  7314  7370  7426  7482  7539  7596  7653  7711  7769  7827  7886  7945  8004  8063  8123  8183  8243  8304  8365  8426  8488  8550  8612  8674  8737  8800  8863  8927  8991  9055  9120  9185  9250  9316  9382  9448  9514  9581  9648  9715  9783  9851  9919  9988  10057  10126  10196  10266  10336  10406  10477  10548  10619  10691  10763  10835  10908  10981  11054  11128  11202  11276  11350  11425  11500  11575  11651  11727  11803  11880  11957  12034  12112  12190  12268  12346  12425  12504  12583  12663  12743  12823  12904  12985  13066  13148  13230  13312  13394  13477  13560  13643  13727  13811  13895  13979  14064  14149  14234  14320  14406  14492  14579  14666  14753  14840  14928  15016  15104  15193  15282  15371  15460  15550  15640  15730  15821  15912  16003  16094  16186  16278  16370  16462  16555  16648  16741  16835  16929  17023  17117  17212  17307  17402  17497  17593  17689  17785  17881  17978  18075  18172  18269  18367  18465  18563  18661  18760  18859  18958  19057  19157  19257  19357  19457  19558  19659  19760  19861  19963  20065  20167  20269  20371  20474  20577  20680  20783  20887  20991  21095  21199  21303  21408  21513  21618  21723  21828  21934  22040  22146  22252  22358  22465  22572  22679  22786  22893  23000  23108  23216  23324  23432  23540  23649  23758  23867  23976  24085  24194  24303  24413  24523  24633  24743  24853  24963  25074  25185  25296  25407  25518  25629  25740  25852  25964  26076  26188  26300  26412  26524  26636  26749  26862  26975  27088  27201  27314  27427  27540  27653  27766  27880  27994  28108  28222  28336  28450  28564  28678  28792  28906  29020  29134  29248  29363  29478  29593  29708  29823  29938  30053  30168  30283  30398  30513  30628  30743  30858  30973  31088  31203  31318  31433  31548  31663  31778  31893  32008  32123  32238  32353  32469  32585  32701  32817  32933  33048  33163  33278  33393  33508  33623  33738  33853  33968  34083  34198  34313  34428  34543  34658  34773  34888  35003  35118  35233  35348  35463  35578  35693  35808  35923  36038  36152  36266  36380  36494  36608  36722  36836  36950  37064  37178  37292  37406  37520  37633  37746  37859  37972  38085  38198  38311  38424  38537  38649  38761  38873  38985  39097  39209  39321  39433  39545  39656  39767  39878  39989  40100  40211  40322  40432  40542  40652  40762  40872  40982  41091  41200  41309  41418  41527  41636  41745  41853  41961  42069  42177  42285  42392  42499  42606  42713  42820  42927  43033  43139  43245  43351  43457  43562  43667  43772  43877  43982  44086  44190  44294  44398  44502  44605  44708  44811  44914  45016  45118  45220  45322  45424  45525  45626  45727  45828  45928  46028  46128  46228  46327  46426  46525  46624  46722  46820  46918  47016  47113  47210  47307  47404  47500  47596  47692  47788  47883  47978  48073  48168  48262  48356  48450  48544  48637  48730  48823  48915  49007  49099  49191  49282  49373  49464  49555  49645  49735  49825  49914  50003  50092  50181  50269  50357  50445  50532  50619  50706  50793  50879  50965  51051  51136  51221  51306  51390  51474  51558  51642  51725  51808  51891  51973  52055  52137  52219  52300  52381  52462  52542  52622  52702  52781  52860  52939  53017  53095  53173  53251  53328  53405  53482  53558  53634  53710  53785  53860  53935  54009  </w:t>
            </w:r>
          </w:p>
        </w:tc>
      </w:tr>
    </w:tbl>
    <w:p w14:paraId="23FE8BF5"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03A59692" w14:textId="77777777" w:rsidTr="00FF0DD7">
        <w:tc>
          <w:tcPr>
            <w:tcW w:w="709" w:type="dxa"/>
            <w:tcBorders>
              <w:top w:val="single" w:sz="12" w:space="0" w:color="auto"/>
            </w:tcBorders>
            <w:shd w:val="clear" w:color="auto" w:fill="auto"/>
          </w:tcPr>
          <w:p w14:paraId="6E29557A" w14:textId="747D3F4C"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tcBorders>
            <w:shd w:val="clear" w:color="auto" w:fill="auto"/>
          </w:tcPr>
          <w:p w14:paraId="42C11092" w14:textId="03F22B04"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1CB56C27" w14:textId="77777777" w:rsidTr="00CC4366">
        <w:tc>
          <w:tcPr>
            <w:tcW w:w="709" w:type="dxa"/>
            <w:tcBorders>
              <w:top w:val="single" w:sz="12" w:space="0" w:color="auto"/>
            </w:tcBorders>
            <w:shd w:val="clear" w:color="auto" w:fill="auto"/>
            <w:vAlign w:val="center"/>
          </w:tcPr>
          <w:p w14:paraId="072A8AEC" w14:textId="7439ED9C" w:rsidR="00CC4366" w:rsidRPr="00E66EB6" w:rsidRDefault="00CC4366" w:rsidP="00CC4366">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3</w:t>
            </w:r>
          </w:p>
        </w:tc>
        <w:tc>
          <w:tcPr>
            <w:tcW w:w="8931" w:type="dxa"/>
            <w:tcBorders>
              <w:top w:val="single" w:sz="12" w:space="0" w:color="auto"/>
            </w:tcBorders>
            <w:shd w:val="clear" w:color="auto" w:fill="auto"/>
          </w:tcPr>
          <w:p w14:paraId="0620359D" w14:textId="7B13C397" w:rsidR="00CC4366" w:rsidRPr="00E66EB6" w:rsidRDefault="00CC4366" w:rsidP="00CC4366">
            <w:pPr>
              <w:jc w:val="center"/>
              <w:rPr>
                <w:rFonts w:eastAsiaTheme="minorEastAsia"/>
                <w:sz w:val="18"/>
                <w:szCs w:val="18"/>
              </w:rPr>
            </w:pPr>
            <w:r w:rsidRPr="00E66EB6">
              <w:rPr>
                <w:rFonts w:eastAsiaTheme="minorEastAsia"/>
                <w:sz w:val="18"/>
                <w:szCs w:val="18"/>
              </w:rPr>
              <w:t>54083  54157  54231  54304  54377  54450  54522  54594  54666  54737  54808  54879  54949  55019  55089  55159  55228  55297  55366  55434  55502  55570  55637  55704  55771  55837  55903  55969  56035  56100  56165  56230  56294  56358  56422  56485  56548  56611  56673  56735  56797  56859  56920  56981  57042  57102  57162  57222  57281  57340  57399  57458  57516  57574  57632  57689  57746  57803  57859  57915  57971  58027  58082  58137  58192  58246  58300  58354  58407  58460  58513  58566  58618  58670  58722  58773  58824  58875  58926  58976  59026  59076  59125  59174  59223  59272  59320  59368  59416  59463  59510  59557  59604  59650  59696  59742  59787  59832  59877  59922  59966  60010  60054  60098  60141  60184  60227  60270  60312  60354  60396  60437  60478  60519  60560  60600  60640  60680  60720  60759  60798  60837  60876  60914  60952  60990  61028  61065  61102  61139  61176  61212  61248  61284  61320  61355  61390  61425  61460  61494  61528  61562  61596  61630  61663  61696  61729  61762  61794  61826  61858  61890  61921  61952  61983  62014  62045  62075  62105  62135  62165  62195  62224  62253  62282  62311  62339  62367  62395  62423  62451  62478  62505  62532  62559  62586  62612  62638  62664  62690  62716  62741  62766  62791  62816  62841  62865  62889  62913  62937  62961  62984  63007  63030  63053  63076  63099  63121  63143  63165  63187  63209  63231  63252  63273  63294  63315  63336  63356  63376  63396  63416  63436  63456  63475  63494  63513  63532  63551  63570  63589  63607  63625  63643  63661  63679  63697  63714  63731  63748  63765  63782  63799  63816  63832  63848  63864  63880  63896  63912  63928  63943  63958  63973  63988  64003  64018  64033  64048  64062  64076  64090  64104  64118  64132  64146  64160  64173  64186  64199  64212  64225  64238  64251  64264  64276  64288  64300  64312  64324  64336  64348  64360  64372  64383  64394  64405  64416  64427  64438  64449  64460  64471  64481  64491  64501  64511  64521  64531  64541  64551  64561  64571  64581  64590  64599  64608  64617  64626  64635  64644  64653  64662  64671  64680  64688  64696  64704  64712  64720  64728  64736  64744  64752  64760  64768  64776  64783  64790  64797  64804  64811  64818  64825  64832  64839  64846  64853  64860  64867  64874  64880  64886  64892  64898  64904  64910  64916  64922  64928  64934  64940  64946  64952  64958  64964  64969  64974  64979  64984  64989  64994  64999  65004  65009  65014  65019  65024  65029  65034  65039  65044  65049  65054  65059  65063  65067  65071  65075  65079  65083  65087  65091  65095  65099  65103  65107  65111  65115  65119  65123  65127  65131  65135  65139  65143  65147  65150  65153  65156  65159  65162  65165  65168  65171  65174  65177  65180  65183  65186  65189  65192  65195  65198  65201  65204  65207  65210  65213  65216  65219  65222  65225  65228  65231  65233  65235  65237  65239  65241  65243  65245  65247  65249  65251  65253  65255  65257  65259  65261  65263  65265  65267  65269  65271  65273  65275  65277  65279  65281  65283  65285  65536</w:t>
            </w:r>
          </w:p>
        </w:tc>
      </w:tr>
      <w:tr w:rsidR="00CC4366" w:rsidRPr="00E66EB6" w14:paraId="22228E79" w14:textId="77777777" w:rsidTr="00462034">
        <w:tc>
          <w:tcPr>
            <w:tcW w:w="709" w:type="dxa"/>
            <w:shd w:val="clear" w:color="auto" w:fill="auto"/>
            <w:vAlign w:val="center"/>
          </w:tcPr>
          <w:p w14:paraId="059B190B" w14:textId="77777777" w:rsidR="00CC4366" w:rsidRPr="00E66EB6" w:rsidRDefault="00CC4366" w:rsidP="00CC4366">
            <w:pPr>
              <w:jc w:val="center"/>
              <w:rPr>
                <w:rFonts w:eastAsiaTheme="minorEastAsia"/>
                <w:sz w:val="18"/>
                <w:szCs w:val="18"/>
              </w:rPr>
            </w:pPr>
            <w:r w:rsidRPr="00E66EB6">
              <w:rPr>
                <w:rFonts w:eastAsiaTheme="minorEastAsia"/>
                <w:sz w:val="18"/>
                <w:szCs w:val="18"/>
              </w:rPr>
              <w:t>64</w:t>
            </w:r>
          </w:p>
        </w:tc>
        <w:tc>
          <w:tcPr>
            <w:tcW w:w="8931" w:type="dxa"/>
            <w:shd w:val="clear" w:color="auto" w:fill="auto"/>
          </w:tcPr>
          <w:p w14:paraId="2A1C7E35" w14:textId="6E37209A" w:rsidR="00CC4366" w:rsidRPr="00E66EB6" w:rsidRDefault="00CC4366" w:rsidP="00CC4366">
            <w:pPr>
              <w:jc w:val="center"/>
              <w:rPr>
                <w:rFonts w:eastAsiaTheme="minorEastAsia"/>
                <w:sz w:val="18"/>
                <w:szCs w:val="18"/>
              </w:rPr>
            </w:pPr>
            <w:r w:rsidRPr="00E66EB6">
              <w:rPr>
                <w:rFonts w:eastAsiaTheme="minorEastAsia"/>
                <w:sz w:val="18"/>
                <w:szCs w:val="18"/>
              </w:rPr>
              <w:t xml:space="preserve">0  2  4  6  8  10  12  14  16  18  20  22  24  26  28  30  32  34  36  38  40  42  44  46  48  50  52  54  56  58  60  62  64  66  68  70  72  74  76  78  80  82  85  88  91  94  97  100  103  106  109  112  115  118  121  124  127  130  133  136  139  142  145  148  151  154  157  160  163  166  169  172  175  178  181  184  188  192  196  200  204  208  212  216  220  224  228  232  236  240  244  248  252  256  260  264  268  272  276  280  284  289  294  299  304  309  314  319  324  329  334  339  344  349  354  359  364  369  374  379  384  389  395  401  407  413  419  425  431  437  443  449  455  461  467  473  479  485  491  497  504  511  518  525  532  539  546  553  560  567  574  581  588  595  602  610  618  626  634  642  650  658  666  </w:t>
            </w:r>
          </w:p>
        </w:tc>
      </w:tr>
    </w:tbl>
    <w:p w14:paraId="0658AFA8"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2E8B74F6" w14:textId="77777777" w:rsidTr="00CC4366">
        <w:tc>
          <w:tcPr>
            <w:tcW w:w="709" w:type="dxa"/>
            <w:tcBorders>
              <w:bottom w:val="single" w:sz="12" w:space="0" w:color="auto"/>
            </w:tcBorders>
            <w:shd w:val="clear" w:color="auto" w:fill="auto"/>
          </w:tcPr>
          <w:p w14:paraId="57405F40" w14:textId="6F94560C"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5B92EC98" w14:textId="28B5EC5E"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5262210F" w14:textId="77777777" w:rsidTr="00CC4366">
        <w:tc>
          <w:tcPr>
            <w:tcW w:w="709" w:type="dxa"/>
            <w:tcBorders>
              <w:top w:val="single" w:sz="12" w:space="0" w:color="auto"/>
              <w:bottom w:val="single" w:sz="12" w:space="0" w:color="auto"/>
            </w:tcBorders>
            <w:shd w:val="clear" w:color="auto" w:fill="auto"/>
            <w:vAlign w:val="center"/>
          </w:tcPr>
          <w:p w14:paraId="0712E297" w14:textId="4B267600" w:rsidR="00CC4366" w:rsidRPr="00E66EB6" w:rsidRDefault="00CC4366" w:rsidP="00CC4366">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4</w:t>
            </w:r>
          </w:p>
        </w:tc>
        <w:tc>
          <w:tcPr>
            <w:tcW w:w="8931" w:type="dxa"/>
            <w:tcBorders>
              <w:top w:val="single" w:sz="12" w:space="0" w:color="auto"/>
              <w:bottom w:val="single" w:sz="12" w:space="0" w:color="auto"/>
            </w:tcBorders>
            <w:shd w:val="clear" w:color="auto" w:fill="auto"/>
          </w:tcPr>
          <w:p w14:paraId="7A8B705A" w14:textId="25E635B7" w:rsidR="00CC4366" w:rsidRPr="00E66EB6" w:rsidRDefault="00CC4366" w:rsidP="00CC4366">
            <w:pPr>
              <w:jc w:val="center"/>
              <w:rPr>
                <w:rFonts w:eastAsiaTheme="minorEastAsia"/>
                <w:sz w:val="18"/>
                <w:szCs w:val="18"/>
              </w:rPr>
            </w:pPr>
            <w:r w:rsidRPr="00E66EB6">
              <w:rPr>
                <w:rFonts w:eastAsiaTheme="minorEastAsia"/>
                <w:sz w:val="18"/>
                <w:szCs w:val="18"/>
              </w:rPr>
              <w:t xml:space="preserve">674  682  690  698  706  714  722  731  740  749  758  767  776  785  794  803  812  821  830  839  849  859  869  879  889  899  909  919  929  939  949  960  971  982  993  1004  1015  1026  1037  1048  1059  1070  1082  1094  1106  1118  1130  1142  1154  1166  1178  1190  1202  1215  1228  1241  1254  1267  1280  1293  1306  1319  1333  1347  1361  1375  1389  1403  1417  1431  1445  1459  1474  1489  1504  1519  1534  1549  1564  1579  1595  1611  1627  1643  1659  1675  1691  1707  1723  1740  1757  1774  1791  1808  1825  1842  1859  1877  1895  1913  1931  1949  1967  1985  2004  2023  2042  2061  2080  2099  2118  2137  2157  2177  2197  2217  2237  2257  2277  2298  2319  2340  2361  2382  2403  2424  2446  2468  2490  2512  2534  2556  2579  2602  2625  2648  2671  2694  2717  2741  2765  2789  2813  2837  2861  2886  2911  2936  2961  2986  3011  3037  3063  3089  3115  3141  3167  3194  3221  3248  3275  3302  3329  3357  3385  3413  3441  3469  3498  3527  3556  3585  3614  3643  3673  3703  3733  3763  3793  3823  3854  3885  3916  3947  3978  4010  4042  4074  4106  4138  4171  4204  4237  4270  4303  4337  4371  4405  4439  4473  4508  4543  4578  4613  4648  4684  4720  4756  4792  4828  4865  4902  4939  4976  5013  5051  5089  5127  5165  5203  5242  5281  5320  5359  5398  5438  5478  5518  5558  5599  5640  5681  5722  5763  5805  5847  5889  5931  5973  6016  6059  6102  6145  6189  6233  6277  6321  6365  6410  6455  6500  6545  6591  6637  6683  6729  6776  6823  6870  6917  6964  7012  7060  7108  7156  7205  7254  7303  7352  7402  7452  7502  7552  7602  7653  7704  7755  7806  7858  7910  7962  8014  8067  8120  8173  8226  8280  8334  8388  8442  8496  8551  8606  8661  8716  8772  8828  8884  8940  8997  9054  9111  9168  9226  9284  9342  9400  9459  9518  9577  9636  9696  9756  9816  9876  9936  9997  10058  10119  10180  10242  10304  10366  10428  10491  10554  10617  10680  10744  10808  10872  10936  11001  11066  11131  11196  11262  11328  11394  11460  11527  11594  11661  11728  11795  11863  11931  11999  12067  12136  12205  12274  12343  12413  12483  12553  12623  12694  12765  12836  12907  12979  13051  13123  13195  13267  13340  13413  13486  13559  13633  13707  13781  13855  13930  14005  14080  14155  14230  14306  14382  14458  14534  14611  14688  14765  14842  14920  14998  15076  15154  15232  15311  15390  15469  15548  15628  15708  15788  15868  15948  16029  16110  16191  16272  16353  16435  16517  16599  16681  16764  16847  16930  17013  17096  17180  17264  17348  17432  17516  17601  17686  17771  17856  17941  18027  18113  18199  18285  18371  18458  18545  18632  18719  18806  18894  18982  19070  19158  19246  19335  19424  19513  19602  19691  19780  19870  19960  20050  20140  20230  20320  20411  20502  20593  20684  20775  20867  20959  21051  21143  21235  21327  21419  21512  21605  21698  21791  21884  21977  22071  22165  22259  22353  22447  22541  22635  22730  22825  22920  23015  23110  23205  23300  23396  23492  23588  23684  23780  23876  23972  24069  24166  24263  24360  24457  24554  24651  24748  24845  24943  25041  25139  25237  25335  25433  25531  25629  25727  25826  25925  26024  26123  26222  26321  26420  26519  26618  26717  26817  26917  27017  27117  27217  27317  27417  27517  27617  27717  27817  27917  28017  28118  28219  28320  28421  28522  28623  28724  28825  28926  29027  29128  29229  29330  29431  29532  29633  29734  29836  29938  30040  30142  30244  30346  30448  30550  30652  30754  30856  30958  31060  31162  31264  31366  31468  31570  31672  31774  31876  31978  32080  32182  32284  32386  32488  32590  32692  32794  32896  32998  33100  33202  33304  33406  33508  33610  33712  33814  33916  34018  34120  34222  34324  34426  34528  34630  34732  34834  34936  35038  35140  35242  35344  35446  35548  35649  35750  35851  35952  36053  36154  36255  36356  36457  36558  36659  36760  36861  </w:t>
            </w:r>
          </w:p>
        </w:tc>
      </w:tr>
    </w:tbl>
    <w:p w14:paraId="726B5495"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39A2FDFB" w14:textId="77777777" w:rsidTr="00FF0DD7">
        <w:tc>
          <w:tcPr>
            <w:tcW w:w="709" w:type="dxa"/>
            <w:tcBorders>
              <w:top w:val="single" w:sz="12" w:space="0" w:color="auto"/>
              <w:bottom w:val="single" w:sz="12" w:space="0" w:color="auto"/>
            </w:tcBorders>
            <w:shd w:val="clear" w:color="auto" w:fill="auto"/>
          </w:tcPr>
          <w:p w14:paraId="57CF5A36" w14:textId="15547EDE"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bottom w:val="single" w:sz="12" w:space="0" w:color="auto"/>
            </w:tcBorders>
            <w:shd w:val="clear" w:color="auto" w:fill="auto"/>
          </w:tcPr>
          <w:p w14:paraId="48C49C0A" w14:textId="6593BFC5"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0C744337" w14:textId="77777777" w:rsidTr="00CC4366">
        <w:tc>
          <w:tcPr>
            <w:tcW w:w="709" w:type="dxa"/>
            <w:tcBorders>
              <w:top w:val="single" w:sz="12" w:space="0" w:color="auto"/>
              <w:bottom w:val="single" w:sz="12" w:space="0" w:color="auto"/>
            </w:tcBorders>
            <w:shd w:val="clear" w:color="auto" w:fill="auto"/>
            <w:vAlign w:val="center"/>
          </w:tcPr>
          <w:p w14:paraId="028A2907" w14:textId="1E1F8D99" w:rsidR="00CC4366" w:rsidRPr="00E66EB6" w:rsidRDefault="00CC4366" w:rsidP="00CC4366">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4</w:t>
            </w:r>
          </w:p>
        </w:tc>
        <w:tc>
          <w:tcPr>
            <w:tcW w:w="8931" w:type="dxa"/>
            <w:tcBorders>
              <w:top w:val="single" w:sz="12" w:space="0" w:color="auto"/>
              <w:bottom w:val="single" w:sz="12" w:space="0" w:color="auto"/>
            </w:tcBorders>
            <w:shd w:val="clear" w:color="auto" w:fill="auto"/>
          </w:tcPr>
          <w:p w14:paraId="09549211" w14:textId="73805CDB" w:rsidR="00CC4366" w:rsidRPr="00E66EB6" w:rsidRDefault="00CC4366" w:rsidP="00CC4366">
            <w:pPr>
              <w:jc w:val="center"/>
              <w:rPr>
                <w:rFonts w:eastAsiaTheme="minorEastAsia"/>
                <w:sz w:val="18"/>
                <w:szCs w:val="18"/>
              </w:rPr>
            </w:pPr>
            <w:r w:rsidRPr="00E66EB6">
              <w:rPr>
                <w:rFonts w:eastAsiaTheme="minorEastAsia"/>
                <w:sz w:val="18"/>
                <w:szCs w:val="18"/>
              </w:rPr>
              <w:t xml:space="preserve">36962  37063  37164  37265  37365  37465  37565  37665  37765  37865  37965  38065  38165  38265  38365  38465  38565  38664  38763  38862  38961  39060  39159  39258  39357  39456  39555  39653  39751  39849  39947  40045  40143  40241  40339  40437  40534  40631  40728  40825  40922  41019  41116  41213  41310  41406  41502  41598  41694  41790  41886  41982  42077  42172  42267  42362  42457  42552  42647  42741  42835  42929  43023  43117  43211  43305  43398  43491  43584  43677  43770  43863  43955  44047  44139  44231  44323  44415  44507  44598  44689  44780  44871  44962  45052  45142  45232  45322  45412  45502  45591  45680  45769  45858  45947  46036  46124  46212  46300  46388  46476  46563  46650  46737  46824  46911  46997  47083  47169  47255  47341  47426  47511  47596  47681  47766  47850  47934  48018  48102  48186  48269  48352  48435  48518  48601  48683  48765  48847  48929  49010  49091  49172  49253  49334  49414  49494  49574  49654  49734  49813  49892  49971  50050  50128  50206  50284  50362  50440  50517  50594  50671  50748  50824  50900  50976  51052  51127  51202  51277  51352  51427  51501  51575  51649  51723  51796  51869  51942  52015  52087  52159  52231  52303  52375  52446  52517  52588  52659  52729  52799  52869  52939  53008  53077  53146  53215  53283  53351  53419  53487  53554  53621  53688  53755  53822  53888  53954  54020  54086  54151  54216  54281  54346  54410  54474  54538  54602  54665  54728  54791  54854  54916  54978  55040  55102  55163  55224  55285  55346  55406  55466  55526  55586  55646  55705  55764  55823  55882  55940  55998  56056  56114  56171  56228  56285  56342  56398  56454  56510  56566  56621  56676  56731  56786  56840  56894  56948  57002  57056  57109  57162  57215  57268  57320  57372  57424  57476  57527  57578  57629  57680  57730  57780  57830  57880  57930  57979  58028  58077  58126  58174  58222  58270  58318  58365  58412  58459  58506  58553  58599  58645  58691  58737  58782  58827  58872  58917  58961  59005  59049  59093  59137  59180  59223  59266  59309  59351  59393  59435  59477  59519  59560  59601  59642  59683  59724  59764  59804  59844  59884  59923  59962  60001  60040  60079  60117  60155  60193  60231  60269  60306  60343  60380  60417  60454  60490  60526  60562  60598  60634  60669  60704  60739  60774  60809  60843  60877  60911  60945  60979  61012  61045  61078  61111  61144  61176  61208  61240  61272  61304  61335  61366  61397  61428  61459  61489  61519  61549  61579  61609  61639  61668  61697  61726  61755  61784  61813  61841  61869  61897  61925  61953  61980  62007  62034  62061  62088  62115  62141  62167  62193  62219  62245  62271  62296  62321  62346  62371  62396  62421  62445  62469  62493  62517  62541  62565  62588  62611  62634  62657  62680  62703  62726  62748  62770  62792  62814  62836  62858  62879  62900  62921  62942  62963  62984  63005  63025  63045  63065  63085  63105  63125  63145  63164  63183  63202  63221  63240  63259  63278  63297  63315  63333  63351  63369  63387  63405  63423  63440  63457  63474  63491  63508  63525  63542  63559  63575  63591  63607  63623  63639  63655  63671  63687  63703  63718  63733  63748  63763  63778  63793  63808  63823  63837  63851  63865  63879  63893  63907  63921  63935  63949  63963  63976  63989  64002  64015  64028  64041  64054  64067  64080  64092  64104  64116  64128  64140  64152  64164  64176  64188  64200  64212  64223  64234  64245  64256  64267  64278  64289  64300  64311  64322  64333  64343  64353  64363  64373  64383  64393  64403  64413  64423  64433  64443  64452  64461  64470  64479  64488  64497  64506  64515  64524  64533  64542  64551  64560  64568  64576  64584  64592  64600  64608  64616  64624  64632  64640  64648  64656  64664  64672  64680  64687  64694  64701  64708  64715  64722  64729  64736  64743  64750  64757  64764  64771  64778  64785  64791  </w:t>
            </w:r>
          </w:p>
        </w:tc>
      </w:tr>
    </w:tbl>
    <w:p w14:paraId="0C69C3CF" w14:textId="77777777" w:rsidR="00CC4366" w:rsidRPr="00E66EB6" w:rsidRDefault="00CC4366" w:rsidP="00CC4366">
      <w:pPr>
        <w:pStyle w:val="affff2"/>
        <w:spacing w:before="156" w:after="156"/>
        <w:rPr>
          <w:rFonts w:ascii="Times New Roman"/>
        </w:rPr>
      </w:pPr>
      <w:r w:rsidRPr="00E66EB6">
        <w:rPr>
          <w:rFonts w:ascii="Times New Roman"/>
        </w:rPr>
        <w:t>表</w:t>
      </w:r>
      <w:r w:rsidRPr="00E66EB6">
        <w:rPr>
          <w:rFonts w:ascii="Times New Roman"/>
        </w:rPr>
        <w:t>B.22</w:t>
      </w:r>
      <w:r w:rsidRPr="00E66EB6">
        <w:rPr>
          <w:rFonts w:ascii="Times New Roman" w:hint="eastAsia"/>
        </w:rPr>
        <w:t>（续）</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CC4366" w:rsidRPr="00E66EB6" w14:paraId="5D8B2D8F" w14:textId="77777777" w:rsidTr="00FF0DD7">
        <w:tc>
          <w:tcPr>
            <w:tcW w:w="709" w:type="dxa"/>
            <w:tcBorders>
              <w:top w:val="single" w:sz="12" w:space="0" w:color="auto"/>
              <w:bottom w:val="single" w:sz="12" w:space="0" w:color="auto"/>
            </w:tcBorders>
            <w:shd w:val="clear" w:color="auto" w:fill="auto"/>
          </w:tcPr>
          <w:p w14:paraId="20AA8801" w14:textId="2D218CC1"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索引</w:t>
            </w:r>
          </w:p>
        </w:tc>
        <w:tc>
          <w:tcPr>
            <w:tcW w:w="8931" w:type="dxa"/>
            <w:tcBorders>
              <w:top w:val="single" w:sz="12" w:space="0" w:color="auto"/>
              <w:bottom w:val="single" w:sz="12" w:space="0" w:color="auto"/>
            </w:tcBorders>
            <w:shd w:val="clear" w:color="auto" w:fill="auto"/>
          </w:tcPr>
          <w:p w14:paraId="49305073" w14:textId="7B21985C" w:rsidR="00CC4366" w:rsidRPr="00E66EB6" w:rsidRDefault="00CC4366" w:rsidP="00CC4366">
            <w:pPr>
              <w:jc w:val="center"/>
              <w:rPr>
                <w:rFonts w:eastAsiaTheme="minorEastAsia"/>
                <w:sz w:val="18"/>
                <w:szCs w:val="18"/>
              </w:rPr>
            </w:pPr>
            <w:r w:rsidRPr="00E66EB6">
              <w:rPr>
                <w:rFonts w:eastAsiaTheme="minorEastAsia" w:cs="Calibri" w:hint="eastAsia"/>
                <w:b/>
                <w:sz w:val="18"/>
                <w:szCs w:val="18"/>
              </w:rPr>
              <w:t>概率表</w:t>
            </w:r>
          </w:p>
        </w:tc>
      </w:tr>
      <w:tr w:rsidR="00CC4366" w:rsidRPr="00E66EB6" w14:paraId="70B459B5" w14:textId="77777777" w:rsidTr="00CC4366">
        <w:tc>
          <w:tcPr>
            <w:tcW w:w="709" w:type="dxa"/>
            <w:tcBorders>
              <w:top w:val="single" w:sz="12" w:space="0" w:color="auto"/>
            </w:tcBorders>
            <w:shd w:val="clear" w:color="auto" w:fill="auto"/>
            <w:vAlign w:val="center"/>
          </w:tcPr>
          <w:p w14:paraId="6792A276" w14:textId="09FD7866" w:rsidR="00CC4366" w:rsidRPr="00E66EB6" w:rsidRDefault="00CC4366" w:rsidP="00CC4366">
            <w:pPr>
              <w:jc w:val="center"/>
              <w:rPr>
                <w:rFonts w:eastAsiaTheme="minorEastAsia"/>
                <w:sz w:val="18"/>
                <w:szCs w:val="18"/>
              </w:rPr>
            </w:pPr>
            <w:r w:rsidRPr="00E66EB6">
              <w:rPr>
                <w:rFonts w:eastAsiaTheme="minorEastAsia" w:hint="eastAsia"/>
                <w:sz w:val="18"/>
                <w:szCs w:val="18"/>
              </w:rPr>
              <w:t>6</w:t>
            </w:r>
            <w:r w:rsidRPr="00E66EB6">
              <w:rPr>
                <w:rFonts w:eastAsiaTheme="minorEastAsia"/>
                <w:sz w:val="18"/>
                <w:szCs w:val="18"/>
              </w:rPr>
              <w:t>4</w:t>
            </w:r>
          </w:p>
        </w:tc>
        <w:tc>
          <w:tcPr>
            <w:tcW w:w="8931" w:type="dxa"/>
            <w:tcBorders>
              <w:top w:val="single" w:sz="12" w:space="0" w:color="auto"/>
            </w:tcBorders>
            <w:shd w:val="clear" w:color="auto" w:fill="auto"/>
          </w:tcPr>
          <w:p w14:paraId="7F6F6CF8" w14:textId="1E7742C9" w:rsidR="00CC4366" w:rsidRPr="00E66EB6" w:rsidRDefault="00CC4366" w:rsidP="00CC4366">
            <w:pPr>
              <w:jc w:val="center"/>
              <w:rPr>
                <w:rFonts w:eastAsiaTheme="minorEastAsia"/>
                <w:sz w:val="18"/>
                <w:szCs w:val="18"/>
              </w:rPr>
            </w:pPr>
            <w:r w:rsidRPr="00E66EB6">
              <w:rPr>
                <w:rFonts w:eastAsiaTheme="minorEastAsia"/>
                <w:sz w:val="18"/>
                <w:szCs w:val="18"/>
              </w:rPr>
              <w:t>64797  64803  64809  64815  64821  64827  64833  64839  64845  64851  64857  64863  64869  64875  64881  64887  64893  64898  64903  64908  64913  64918  64923  64928  64933  64938  64943  64948  64953  64958  64963  64968  64973  64978  64983  64988  64993  64998  65002  65006  65010  65014  65018  65022  65026  65030  65034  65038  65042  65046  65050  65054  65058  65062  65066  65070  65074  65078  65082  65086  65090  65094  65098  65101  65104  65107  65110  65113  65116  65119  65122  65125  65128  65131  65134  65137  65140  65143  65146  65149  65152  65155  65158  65161  65164  65167  65170  65173  65176  65179  65182  65185  65188  65191  65194  65197  65200  65202  65204  65206  65208  65210  65212  65214  65216  65218  65220  65222  65224  65226  65228  65230  65232  65234  65236  65238  65240  65242  65244  65246  65248  65250  65252  65254  65256  65258  65260  65262  65264  65266  65268  65270  65272  65274  65276  65278  65280  65282  65536</w:t>
            </w:r>
          </w:p>
        </w:tc>
      </w:tr>
    </w:tbl>
    <w:p w14:paraId="09A3A46B" w14:textId="77777777" w:rsidR="00D54886" w:rsidRPr="00E66EB6" w:rsidRDefault="00D54886" w:rsidP="001D1450">
      <w:pPr>
        <w:pStyle w:val="affff2"/>
        <w:spacing w:before="156" w:after="156"/>
        <w:rPr>
          <w:rFonts w:ascii="Times New Roman"/>
        </w:rPr>
      </w:pPr>
    </w:p>
    <w:p w14:paraId="4D5EB68B" w14:textId="77777777"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B.23  </w:t>
      </w:r>
      <w:r w:rsidRPr="00E66EB6">
        <w:rPr>
          <w:rFonts w:ascii="Times New Roman"/>
        </w:rPr>
        <w:t>上下文部分区间编码</w:t>
      </w:r>
      <w:r w:rsidRPr="00E66EB6">
        <w:rPr>
          <w:rFonts w:ascii="Times New Roman"/>
        </w:rPr>
        <w:t>CDF</w:t>
      </w:r>
      <w:r w:rsidRPr="00E66EB6">
        <w:rPr>
          <w:rFonts w:ascii="Times New Roman"/>
        </w:rPr>
        <w:t>表</w:t>
      </w:r>
    </w:p>
    <w:tbl>
      <w:tblPr>
        <w:tblW w:w="9640" w:type="dxa"/>
        <w:tblInd w:w="-1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709"/>
        <w:gridCol w:w="8931"/>
      </w:tblGrid>
      <w:tr w:rsidR="007A71FB" w:rsidRPr="00E66EB6" w14:paraId="2A3EC280" w14:textId="77777777" w:rsidTr="00462034">
        <w:tc>
          <w:tcPr>
            <w:tcW w:w="709" w:type="dxa"/>
            <w:tcBorders>
              <w:bottom w:val="single" w:sz="12" w:space="0" w:color="auto"/>
            </w:tcBorders>
            <w:shd w:val="clear" w:color="auto" w:fill="auto"/>
          </w:tcPr>
          <w:p w14:paraId="458DD9F9" w14:textId="77777777" w:rsidR="007A71FB" w:rsidRPr="00E66EB6" w:rsidRDefault="007A71FB" w:rsidP="00462034">
            <w:pPr>
              <w:jc w:val="center"/>
              <w:rPr>
                <w:rFonts w:eastAsiaTheme="minorEastAsia" w:cs="Calibri"/>
                <w:sz w:val="18"/>
                <w:szCs w:val="18"/>
              </w:rPr>
            </w:pPr>
            <w:r w:rsidRPr="00E66EB6">
              <w:rPr>
                <w:rFonts w:eastAsiaTheme="minorEastAsia" w:cs="Calibri" w:hint="eastAsia"/>
                <w:b/>
                <w:sz w:val="18"/>
                <w:szCs w:val="18"/>
              </w:rPr>
              <w:t>索引</w:t>
            </w:r>
          </w:p>
        </w:tc>
        <w:tc>
          <w:tcPr>
            <w:tcW w:w="8931" w:type="dxa"/>
            <w:tcBorders>
              <w:bottom w:val="single" w:sz="12" w:space="0" w:color="auto"/>
            </w:tcBorders>
            <w:shd w:val="clear" w:color="auto" w:fill="auto"/>
          </w:tcPr>
          <w:p w14:paraId="6DEFF960" w14:textId="77777777" w:rsidR="007A71FB" w:rsidRPr="00E66EB6" w:rsidRDefault="007A71FB" w:rsidP="00462034">
            <w:pPr>
              <w:jc w:val="center"/>
              <w:rPr>
                <w:rFonts w:eastAsiaTheme="minorEastAsia" w:cs="Calibri"/>
                <w:b/>
                <w:sz w:val="18"/>
                <w:szCs w:val="18"/>
              </w:rPr>
            </w:pPr>
            <w:r w:rsidRPr="00E66EB6">
              <w:rPr>
                <w:rFonts w:eastAsiaTheme="minorEastAsia" w:cs="Calibri" w:hint="eastAsia"/>
                <w:b/>
                <w:sz w:val="18"/>
                <w:szCs w:val="18"/>
              </w:rPr>
              <w:t>概率表</w:t>
            </w:r>
          </w:p>
        </w:tc>
      </w:tr>
      <w:tr w:rsidR="007A71FB" w:rsidRPr="00E66EB6" w14:paraId="031F437D" w14:textId="77777777" w:rsidTr="00462034">
        <w:tc>
          <w:tcPr>
            <w:tcW w:w="709" w:type="dxa"/>
            <w:tcBorders>
              <w:top w:val="single" w:sz="12" w:space="0" w:color="auto"/>
            </w:tcBorders>
            <w:shd w:val="clear" w:color="auto" w:fill="auto"/>
            <w:vAlign w:val="center"/>
          </w:tcPr>
          <w:p w14:paraId="44B86E42" w14:textId="77777777" w:rsidR="007A71FB" w:rsidRPr="00E66EB6" w:rsidRDefault="007A71FB" w:rsidP="00462034">
            <w:pPr>
              <w:jc w:val="center"/>
              <w:rPr>
                <w:rFonts w:eastAsiaTheme="minorEastAsia"/>
                <w:sz w:val="18"/>
                <w:szCs w:val="18"/>
              </w:rPr>
            </w:pPr>
            <w:r w:rsidRPr="00E66EB6">
              <w:rPr>
                <w:rFonts w:eastAsiaTheme="minorEastAsia"/>
                <w:sz w:val="18"/>
                <w:szCs w:val="18"/>
              </w:rPr>
              <w:t>1</w:t>
            </w:r>
          </w:p>
        </w:tc>
        <w:tc>
          <w:tcPr>
            <w:tcW w:w="8931" w:type="dxa"/>
            <w:tcBorders>
              <w:top w:val="single" w:sz="12" w:space="0" w:color="auto"/>
            </w:tcBorders>
            <w:shd w:val="clear" w:color="auto" w:fill="auto"/>
          </w:tcPr>
          <w:p w14:paraId="726AB7EF" w14:textId="5B196FB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D3EF984" w14:textId="77777777" w:rsidTr="00462034">
        <w:tc>
          <w:tcPr>
            <w:tcW w:w="709" w:type="dxa"/>
            <w:shd w:val="clear" w:color="auto" w:fill="auto"/>
            <w:vAlign w:val="center"/>
          </w:tcPr>
          <w:p w14:paraId="616CC908" w14:textId="77777777" w:rsidR="007A71FB" w:rsidRPr="00E66EB6" w:rsidRDefault="007A71FB" w:rsidP="00462034">
            <w:pPr>
              <w:jc w:val="center"/>
              <w:rPr>
                <w:rFonts w:eastAsiaTheme="minorEastAsia"/>
                <w:sz w:val="18"/>
                <w:szCs w:val="18"/>
              </w:rPr>
            </w:pPr>
            <w:r w:rsidRPr="00E66EB6">
              <w:rPr>
                <w:rFonts w:eastAsiaTheme="minorEastAsia"/>
                <w:sz w:val="18"/>
                <w:szCs w:val="18"/>
              </w:rPr>
              <w:t>2</w:t>
            </w:r>
          </w:p>
        </w:tc>
        <w:tc>
          <w:tcPr>
            <w:tcW w:w="8931" w:type="dxa"/>
            <w:shd w:val="clear" w:color="auto" w:fill="auto"/>
          </w:tcPr>
          <w:p w14:paraId="256921B6" w14:textId="5AA0E568"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68F70479" w14:textId="77777777" w:rsidTr="00462034">
        <w:tc>
          <w:tcPr>
            <w:tcW w:w="709" w:type="dxa"/>
            <w:shd w:val="clear" w:color="auto" w:fill="auto"/>
            <w:vAlign w:val="center"/>
          </w:tcPr>
          <w:p w14:paraId="03F711DA" w14:textId="77777777" w:rsidR="007A71FB" w:rsidRPr="00E66EB6" w:rsidRDefault="007A71FB" w:rsidP="00462034">
            <w:pPr>
              <w:jc w:val="center"/>
              <w:rPr>
                <w:rFonts w:eastAsiaTheme="minorEastAsia"/>
                <w:sz w:val="18"/>
                <w:szCs w:val="18"/>
              </w:rPr>
            </w:pPr>
            <w:r w:rsidRPr="00E66EB6">
              <w:rPr>
                <w:rFonts w:eastAsiaTheme="minorEastAsia"/>
                <w:sz w:val="18"/>
                <w:szCs w:val="18"/>
              </w:rPr>
              <w:t>3</w:t>
            </w:r>
          </w:p>
        </w:tc>
        <w:tc>
          <w:tcPr>
            <w:tcW w:w="8931" w:type="dxa"/>
            <w:shd w:val="clear" w:color="auto" w:fill="auto"/>
          </w:tcPr>
          <w:p w14:paraId="387483F4" w14:textId="5913F5F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C75E31D" w14:textId="77777777" w:rsidTr="00462034">
        <w:tc>
          <w:tcPr>
            <w:tcW w:w="709" w:type="dxa"/>
            <w:shd w:val="clear" w:color="auto" w:fill="auto"/>
            <w:vAlign w:val="center"/>
          </w:tcPr>
          <w:p w14:paraId="6773982E" w14:textId="77777777" w:rsidR="007A71FB" w:rsidRPr="00E66EB6" w:rsidRDefault="007A71FB" w:rsidP="00462034">
            <w:pPr>
              <w:jc w:val="center"/>
              <w:rPr>
                <w:rFonts w:eastAsiaTheme="minorEastAsia"/>
                <w:sz w:val="18"/>
                <w:szCs w:val="18"/>
              </w:rPr>
            </w:pPr>
            <w:r w:rsidRPr="00E66EB6">
              <w:rPr>
                <w:rFonts w:eastAsiaTheme="minorEastAsia"/>
                <w:sz w:val="18"/>
                <w:szCs w:val="18"/>
              </w:rPr>
              <w:t>4</w:t>
            </w:r>
          </w:p>
        </w:tc>
        <w:tc>
          <w:tcPr>
            <w:tcW w:w="8931" w:type="dxa"/>
            <w:shd w:val="clear" w:color="auto" w:fill="auto"/>
          </w:tcPr>
          <w:p w14:paraId="58A21113" w14:textId="4A97CFB5"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14B2370" w14:textId="77777777" w:rsidTr="00462034">
        <w:tc>
          <w:tcPr>
            <w:tcW w:w="709" w:type="dxa"/>
            <w:shd w:val="clear" w:color="auto" w:fill="auto"/>
            <w:vAlign w:val="center"/>
          </w:tcPr>
          <w:p w14:paraId="3196A7E0" w14:textId="77777777" w:rsidR="007A71FB" w:rsidRPr="00E66EB6" w:rsidRDefault="007A71FB" w:rsidP="00462034">
            <w:pPr>
              <w:jc w:val="center"/>
              <w:rPr>
                <w:rFonts w:eastAsiaTheme="minorEastAsia"/>
                <w:sz w:val="18"/>
                <w:szCs w:val="18"/>
              </w:rPr>
            </w:pPr>
            <w:r w:rsidRPr="00E66EB6">
              <w:rPr>
                <w:rFonts w:eastAsiaTheme="minorEastAsia"/>
                <w:sz w:val="18"/>
                <w:szCs w:val="18"/>
              </w:rPr>
              <w:t>5</w:t>
            </w:r>
          </w:p>
        </w:tc>
        <w:tc>
          <w:tcPr>
            <w:tcW w:w="8931" w:type="dxa"/>
            <w:shd w:val="clear" w:color="auto" w:fill="auto"/>
          </w:tcPr>
          <w:p w14:paraId="7BB31C21" w14:textId="6DE6BD76"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2</w:t>
            </w:r>
            <w:r w:rsidR="00E93641" w:rsidRPr="00E66EB6">
              <w:rPr>
                <w:rFonts w:eastAsiaTheme="minorEastAsia"/>
                <w:sz w:val="18"/>
                <w:szCs w:val="18"/>
              </w:rPr>
              <w:t xml:space="preserve"> </w:t>
            </w:r>
            <w:r w:rsidRPr="00E66EB6">
              <w:rPr>
                <w:rFonts w:eastAsiaTheme="minorEastAsia"/>
                <w:sz w:val="18"/>
                <w:szCs w:val="18"/>
              </w:rPr>
              <w:t xml:space="preserve"> 3</w:t>
            </w:r>
            <w:r w:rsidR="00E93641" w:rsidRPr="00E66EB6">
              <w:rPr>
                <w:rFonts w:eastAsiaTheme="minorEastAsia"/>
                <w:sz w:val="18"/>
                <w:szCs w:val="18"/>
              </w:rPr>
              <w:t xml:space="preserve"> </w:t>
            </w:r>
            <w:r w:rsidRPr="00E66EB6">
              <w:rPr>
                <w:rFonts w:eastAsiaTheme="minorEastAsia"/>
                <w:sz w:val="18"/>
                <w:szCs w:val="18"/>
              </w:rPr>
              <w:t xml:space="preserve"> 4</w:t>
            </w:r>
            <w:r w:rsidR="00E93641" w:rsidRPr="00E66EB6">
              <w:rPr>
                <w:rFonts w:eastAsiaTheme="minorEastAsia"/>
                <w:sz w:val="18"/>
                <w:szCs w:val="18"/>
              </w:rPr>
              <w:t xml:space="preserve"> </w:t>
            </w:r>
            <w:r w:rsidRPr="00E66EB6">
              <w:rPr>
                <w:rFonts w:eastAsiaTheme="minorEastAsia"/>
                <w:sz w:val="18"/>
                <w:szCs w:val="18"/>
              </w:rPr>
              <w:t xml:space="preserve"> 5</w:t>
            </w:r>
            <w:r w:rsidR="00E93641" w:rsidRPr="00E66EB6">
              <w:rPr>
                <w:rFonts w:eastAsiaTheme="minorEastAsia"/>
                <w:sz w:val="18"/>
                <w:szCs w:val="18"/>
              </w:rPr>
              <w:t xml:space="preserve"> </w:t>
            </w:r>
            <w:r w:rsidRPr="00E66EB6">
              <w:rPr>
                <w:rFonts w:eastAsiaTheme="minorEastAsia"/>
                <w:sz w:val="18"/>
                <w:szCs w:val="18"/>
              </w:rPr>
              <w:t xml:space="preserve"> 6</w:t>
            </w:r>
            <w:r w:rsidR="00E93641" w:rsidRPr="00E66EB6">
              <w:rPr>
                <w:rFonts w:eastAsiaTheme="minorEastAsia"/>
                <w:sz w:val="18"/>
                <w:szCs w:val="18"/>
              </w:rPr>
              <w:t xml:space="preserve"> </w:t>
            </w:r>
            <w:r w:rsidRPr="00E66EB6">
              <w:rPr>
                <w:rFonts w:eastAsiaTheme="minorEastAsia"/>
                <w:sz w:val="18"/>
                <w:szCs w:val="18"/>
              </w:rPr>
              <w:t xml:space="preserve"> 7</w:t>
            </w:r>
            <w:r w:rsidR="00E93641" w:rsidRPr="00E66EB6">
              <w:rPr>
                <w:rFonts w:eastAsiaTheme="minorEastAsia"/>
                <w:sz w:val="18"/>
                <w:szCs w:val="18"/>
              </w:rPr>
              <w:t xml:space="preserve"> </w:t>
            </w:r>
            <w:r w:rsidRPr="00E66EB6">
              <w:rPr>
                <w:rFonts w:eastAsiaTheme="minorEastAsia"/>
                <w:sz w:val="18"/>
                <w:szCs w:val="18"/>
              </w:rPr>
              <w:t xml:space="preserve"> 8</w:t>
            </w:r>
            <w:r w:rsidR="00E93641" w:rsidRPr="00E66EB6">
              <w:rPr>
                <w:rFonts w:eastAsiaTheme="minorEastAsia"/>
                <w:sz w:val="18"/>
                <w:szCs w:val="18"/>
              </w:rPr>
              <w:t xml:space="preserve"> </w:t>
            </w:r>
            <w:r w:rsidRPr="00E66EB6">
              <w:rPr>
                <w:rFonts w:eastAsiaTheme="minorEastAsia"/>
                <w:sz w:val="18"/>
                <w:szCs w:val="18"/>
              </w:rPr>
              <w:t xml:space="preserve"> 9</w:t>
            </w:r>
            <w:r w:rsidR="00E93641" w:rsidRPr="00E66EB6">
              <w:rPr>
                <w:rFonts w:eastAsiaTheme="minorEastAsia"/>
                <w:sz w:val="18"/>
                <w:szCs w:val="18"/>
              </w:rPr>
              <w:t xml:space="preserve"> </w:t>
            </w:r>
            <w:r w:rsidRPr="00E66EB6">
              <w:rPr>
                <w:rFonts w:eastAsiaTheme="minorEastAsia"/>
                <w:sz w:val="18"/>
                <w:szCs w:val="18"/>
              </w:rPr>
              <w:t xml:space="preserve"> 11</w:t>
            </w:r>
            <w:r w:rsidR="00E93641" w:rsidRPr="00E66EB6">
              <w:rPr>
                <w:rFonts w:eastAsiaTheme="minorEastAsia"/>
                <w:sz w:val="18"/>
                <w:szCs w:val="18"/>
              </w:rPr>
              <w:t xml:space="preserve"> </w:t>
            </w:r>
            <w:r w:rsidRPr="00E66EB6">
              <w:rPr>
                <w:rFonts w:eastAsiaTheme="minorEastAsia"/>
                <w:sz w:val="18"/>
                <w:szCs w:val="18"/>
              </w:rPr>
              <w:t xml:space="preserve"> 16</w:t>
            </w:r>
            <w:r w:rsidR="00E93641" w:rsidRPr="00E66EB6">
              <w:rPr>
                <w:rFonts w:eastAsiaTheme="minorEastAsia"/>
                <w:sz w:val="18"/>
                <w:szCs w:val="18"/>
              </w:rPr>
              <w:t xml:space="preserve"> </w:t>
            </w:r>
            <w:r w:rsidRPr="00E66EB6">
              <w:rPr>
                <w:rFonts w:eastAsiaTheme="minorEastAsia"/>
                <w:sz w:val="18"/>
                <w:szCs w:val="18"/>
              </w:rPr>
              <w:t xml:space="preserve"> 30</w:t>
            </w:r>
            <w:r w:rsidR="00E93641" w:rsidRPr="00E66EB6">
              <w:rPr>
                <w:rFonts w:eastAsiaTheme="minorEastAsia"/>
                <w:sz w:val="18"/>
                <w:szCs w:val="18"/>
              </w:rPr>
              <w:t xml:space="preserve"> </w:t>
            </w:r>
            <w:r w:rsidRPr="00E66EB6">
              <w:rPr>
                <w:rFonts w:eastAsiaTheme="minorEastAsia"/>
                <w:sz w:val="18"/>
                <w:szCs w:val="18"/>
              </w:rPr>
              <w:t xml:space="preserve"> 69</w:t>
            </w:r>
            <w:r w:rsidR="00E93641" w:rsidRPr="00E66EB6">
              <w:rPr>
                <w:rFonts w:eastAsiaTheme="minorEastAsia"/>
                <w:sz w:val="18"/>
                <w:szCs w:val="18"/>
              </w:rPr>
              <w:t xml:space="preserve"> </w:t>
            </w:r>
            <w:r w:rsidRPr="00E66EB6">
              <w:rPr>
                <w:rFonts w:eastAsiaTheme="minorEastAsia"/>
                <w:sz w:val="18"/>
                <w:szCs w:val="18"/>
              </w:rPr>
              <w:t xml:space="preserve"> 169</w:t>
            </w:r>
            <w:r w:rsidR="00E93641" w:rsidRPr="00E66EB6">
              <w:rPr>
                <w:rFonts w:eastAsiaTheme="minorEastAsia"/>
                <w:sz w:val="18"/>
                <w:szCs w:val="18"/>
              </w:rPr>
              <w:t xml:space="preserve"> </w:t>
            </w:r>
            <w:r w:rsidRPr="00E66EB6">
              <w:rPr>
                <w:rFonts w:eastAsiaTheme="minorEastAsia"/>
                <w:sz w:val="18"/>
                <w:szCs w:val="18"/>
              </w:rPr>
              <w:t xml:space="preserve"> 405</w:t>
            </w:r>
            <w:r w:rsidR="00E93641" w:rsidRPr="00E66EB6">
              <w:rPr>
                <w:rFonts w:eastAsiaTheme="minorEastAsia"/>
                <w:sz w:val="18"/>
                <w:szCs w:val="18"/>
              </w:rPr>
              <w:t xml:space="preserve"> </w:t>
            </w:r>
            <w:r w:rsidRPr="00E66EB6">
              <w:rPr>
                <w:rFonts w:eastAsiaTheme="minorEastAsia"/>
                <w:sz w:val="18"/>
                <w:szCs w:val="18"/>
              </w:rPr>
              <w:t xml:space="preserve"> 909</w:t>
            </w:r>
            <w:r w:rsidR="00E93641" w:rsidRPr="00E66EB6">
              <w:rPr>
                <w:rFonts w:eastAsiaTheme="minorEastAsia"/>
                <w:sz w:val="18"/>
                <w:szCs w:val="18"/>
              </w:rPr>
              <w:t xml:space="preserve"> </w:t>
            </w:r>
            <w:r w:rsidRPr="00E66EB6">
              <w:rPr>
                <w:rFonts w:eastAsiaTheme="minorEastAsia"/>
                <w:sz w:val="18"/>
                <w:szCs w:val="18"/>
              </w:rPr>
              <w:t xml:space="preserve"> 1885</w:t>
            </w:r>
            <w:r w:rsidR="00E93641" w:rsidRPr="00E66EB6">
              <w:rPr>
                <w:rFonts w:eastAsiaTheme="minorEastAsia"/>
                <w:sz w:val="18"/>
                <w:szCs w:val="18"/>
              </w:rPr>
              <w:t xml:space="preserve"> </w:t>
            </w:r>
            <w:r w:rsidRPr="00E66EB6">
              <w:rPr>
                <w:rFonts w:eastAsiaTheme="minorEastAsia"/>
                <w:sz w:val="18"/>
                <w:szCs w:val="18"/>
              </w:rPr>
              <w:t xml:space="preserve"> 3581</w:t>
            </w:r>
            <w:r w:rsidR="00E93641" w:rsidRPr="00E66EB6">
              <w:rPr>
                <w:rFonts w:eastAsiaTheme="minorEastAsia"/>
                <w:sz w:val="18"/>
                <w:szCs w:val="18"/>
              </w:rPr>
              <w:t xml:space="preserve"> </w:t>
            </w:r>
            <w:r w:rsidRPr="00E66EB6">
              <w:rPr>
                <w:rFonts w:eastAsiaTheme="minorEastAsia"/>
                <w:sz w:val="18"/>
                <w:szCs w:val="18"/>
              </w:rPr>
              <w:t xml:space="preserve"> 6203</w:t>
            </w:r>
            <w:r w:rsidR="00E93641" w:rsidRPr="00E66EB6">
              <w:rPr>
                <w:rFonts w:eastAsiaTheme="minorEastAsia"/>
                <w:sz w:val="18"/>
                <w:szCs w:val="18"/>
              </w:rPr>
              <w:t xml:space="preserve"> </w:t>
            </w:r>
            <w:r w:rsidRPr="00E66EB6">
              <w:rPr>
                <w:rFonts w:eastAsiaTheme="minorEastAsia"/>
                <w:sz w:val="18"/>
                <w:szCs w:val="18"/>
              </w:rPr>
              <w:t xml:space="preserve"> 9806</w:t>
            </w:r>
            <w:r w:rsidR="00E93641" w:rsidRPr="00E66EB6">
              <w:rPr>
                <w:rFonts w:eastAsiaTheme="minorEastAsia"/>
                <w:sz w:val="18"/>
                <w:szCs w:val="18"/>
              </w:rPr>
              <w:t xml:space="preserve"> </w:t>
            </w:r>
            <w:r w:rsidRPr="00E66EB6">
              <w:rPr>
                <w:rFonts w:eastAsiaTheme="minorEastAsia"/>
                <w:sz w:val="18"/>
                <w:szCs w:val="18"/>
              </w:rPr>
              <w:t xml:space="preserve"> 14349</w:t>
            </w:r>
            <w:r w:rsidR="00E93641" w:rsidRPr="00E66EB6">
              <w:rPr>
                <w:rFonts w:eastAsiaTheme="minorEastAsia"/>
                <w:sz w:val="18"/>
                <w:szCs w:val="18"/>
              </w:rPr>
              <w:t xml:space="preserve"> </w:t>
            </w:r>
            <w:r w:rsidRPr="00E66EB6">
              <w:rPr>
                <w:rFonts w:eastAsiaTheme="minorEastAsia"/>
                <w:sz w:val="18"/>
                <w:szCs w:val="18"/>
              </w:rPr>
              <w:t xml:space="preserve"> 20045</w:t>
            </w:r>
            <w:r w:rsidR="00E93641" w:rsidRPr="00E66EB6">
              <w:rPr>
                <w:rFonts w:eastAsiaTheme="minorEastAsia"/>
                <w:sz w:val="18"/>
                <w:szCs w:val="18"/>
              </w:rPr>
              <w:t xml:space="preserve"> </w:t>
            </w:r>
            <w:r w:rsidRPr="00E66EB6">
              <w:rPr>
                <w:rFonts w:eastAsiaTheme="minorEastAsia"/>
                <w:sz w:val="18"/>
                <w:szCs w:val="18"/>
              </w:rPr>
              <w:t xml:space="preserve"> 27710</w:t>
            </w:r>
            <w:r w:rsidR="00E93641" w:rsidRPr="00E66EB6">
              <w:rPr>
                <w:rFonts w:eastAsiaTheme="minorEastAsia"/>
                <w:sz w:val="18"/>
                <w:szCs w:val="18"/>
              </w:rPr>
              <w:t xml:space="preserve"> </w:t>
            </w:r>
            <w:r w:rsidRPr="00E66EB6">
              <w:rPr>
                <w:rFonts w:eastAsiaTheme="minorEastAsia"/>
                <w:sz w:val="18"/>
                <w:szCs w:val="18"/>
              </w:rPr>
              <w:t xml:space="preserve"> 39581</w:t>
            </w:r>
            <w:r w:rsidR="00E93641" w:rsidRPr="00E66EB6">
              <w:rPr>
                <w:rFonts w:eastAsiaTheme="minorEastAsia"/>
                <w:sz w:val="18"/>
                <w:szCs w:val="18"/>
              </w:rPr>
              <w:t xml:space="preserve"> </w:t>
            </w:r>
            <w:r w:rsidRPr="00E66EB6">
              <w:rPr>
                <w:rFonts w:eastAsiaTheme="minorEastAsia"/>
                <w:sz w:val="18"/>
                <w:szCs w:val="18"/>
              </w:rPr>
              <w:t xml:space="preserve"> 63884</w:t>
            </w:r>
            <w:r w:rsidR="00E93641" w:rsidRPr="00E66EB6">
              <w:rPr>
                <w:rFonts w:eastAsiaTheme="minorEastAsia"/>
                <w:sz w:val="18"/>
                <w:szCs w:val="18"/>
              </w:rPr>
              <w:t xml:space="preserve"> </w:t>
            </w:r>
            <w:r w:rsidRPr="00E66EB6">
              <w:rPr>
                <w:rFonts w:eastAsiaTheme="minorEastAsia"/>
                <w:sz w:val="18"/>
                <w:szCs w:val="18"/>
              </w:rPr>
              <w:t xml:space="preserve"> 65352</w:t>
            </w:r>
            <w:r w:rsidR="00E93641" w:rsidRPr="00E66EB6">
              <w:rPr>
                <w:rFonts w:eastAsiaTheme="minorEastAsia"/>
                <w:sz w:val="18"/>
                <w:szCs w:val="18"/>
              </w:rPr>
              <w:t xml:space="preserve"> </w:t>
            </w:r>
            <w:r w:rsidRPr="00E66EB6">
              <w:rPr>
                <w:rFonts w:eastAsiaTheme="minorEastAsia"/>
                <w:sz w:val="18"/>
                <w:szCs w:val="18"/>
              </w:rPr>
              <w:t xml:space="preserve"> 65478</w:t>
            </w:r>
            <w:r w:rsidR="00E93641" w:rsidRPr="00E66EB6">
              <w:rPr>
                <w:rFonts w:eastAsiaTheme="minorEastAsia"/>
                <w:sz w:val="18"/>
                <w:szCs w:val="18"/>
              </w:rPr>
              <w:t xml:space="preserve"> </w:t>
            </w:r>
            <w:r w:rsidRPr="00E66EB6">
              <w:rPr>
                <w:rFonts w:eastAsiaTheme="minorEastAsia"/>
                <w:sz w:val="18"/>
                <w:szCs w:val="18"/>
              </w:rPr>
              <w:t xml:space="preserve"> 65513</w:t>
            </w:r>
            <w:r w:rsidR="00E93641" w:rsidRPr="00E66EB6">
              <w:rPr>
                <w:rFonts w:eastAsiaTheme="minorEastAsia"/>
                <w:sz w:val="18"/>
                <w:szCs w:val="18"/>
              </w:rPr>
              <w:t xml:space="preserve"> </w:t>
            </w:r>
            <w:r w:rsidRPr="00E66EB6">
              <w:rPr>
                <w:rFonts w:eastAsiaTheme="minorEastAsia"/>
                <w:sz w:val="18"/>
                <w:szCs w:val="18"/>
              </w:rPr>
              <w:t xml:space="preserve"> 65523</w:t>
            </w:r>
            <w:r w:rsidR="00E93641" w:rsidRPr="00E66EB6">
              <w:rPr>
                <w:rFonts w:eastAsiaTheme="minorEastAsia"/>
                <w:sz w:val="18"/>
                <w:szCs w:val="18"/>
              </w:rPr>
              <w:t xml:space="preserve"> </w:t>
            </w:r>
            <w:r w:rsidRPr="00E66EB6">
              <w:rPr>
                <w:rFonts w:eastAsiaTheme="minorEastAsia"/>
                <w:sz w:val="18"/>
                <w:szCs w:val="18"/>
              </w:rPr>
              <w:t xml:space="preserve"> 65526</w:t>
            </w:r>
            <w:r w:rsidR="00E93641" w:rsidRPr="00E66EB6">
              <w:rPr>
                <w:rFonts w:eastAsiaTheme="minorEastAsia"/>
                <w:sz w:val="18"/>
                <w:szCs w:val="18"/>
              </w:rPr>
              <w:t xml:space="preserve"> </w:t>
            </w:r>
            <w:r w:rsidRPr="00E66EB6">
              <w:rPr>
                <w:rFonts w:eastAsiaTheme="minorEastAsia"/>
                <w:sz w:val="18"/>
                <w:szCs w:val="18"/>
              </w:rPr>
              <w:t xml:space="preserve"> 65527</w:t>
            </w:r>
            <w:r w:rsidR="00E93641" w:rsidRPr="00E66EB6">
              <w:rPr>
                <w:rFonts w:eastAsiaTheme="minorEastAsia"/>
                <w:sz w:val="18"/>
                <w:szCs w:val="18"/>
              </w:rPr>
              <w:t xml:space="preserve"> </w:t>
            </w:r>
            <w:r w:rsidRPr="00E66EB6">
              <w:rPr>
                <w:rFonts w:eastAsiaTheme="minorEastAsia"/>
                <w:sz w:val="18"/>
                <w:szCs w:val="18"/>
              </w:rPr>
              <w:t xml:space="preserve"> 65528</w:t>
            </w:r>
            <w:r w:rsidR="00E93641" w:rsidRPr="00E66EB6">
              <w:rPr>
                <w:rFonts w:eastAsiaTheme="minorEastAsia"/>
                <w:sz w:val="18"/>
                <w:szCs w:val="18"/>
              </w:rPr>
              <w:t xml:space="preserve"> </w:t>
            </w:r>
            <w:r w:rsidRPr="00E66EB6">
              <w:rPr>
                <w:rFonts w:eastAsiaTheme="minorEastAsia"/>
                <w:sz w:val="18"/>
                <w:szCs w:val="18"/>
              </w:rPr>
              <w:t xml:space="preserve"> 65529</w:t>
            </w:r>
            <w:r w:rsidR="00E93641" w:rsidRPr="00E66EB6">
              <w:rPr>
                <w:rFonts w:eastAsiaTheme="minorEastAsia"/>
                <w:sz w:val="18"/>
                <w:szCs w:val="18"/>
              </w:rPr>
              <w:t xml:space="preserve"> </w:t>
            </w:r>
            <w:r w:rsidRPr="00E66EB6">
              <w:rPr>
                <w:rFonts w:eastAsiaTheme="minorEastAsia"/>
                <w:sz w:val="18"/>
                <w:szCs w:val="18"/>
              </w:rPr>
              <w:t xml:space="preserve"> 65530</w:t>
            </w:r>
            <w:r w:rsidR="00E93641" w:rsidRPr="00E66EB6">
              <w:rPr>
                <w:rFonts w:eastAsiaTheme="minorEastAsia"/>
                <w:sz w:val="18"/>
                <w:szCs w:val="18"/>
              </w:rPr>
              <w:t xml:space="preserve"> </w:t>
            </w:r>
            <w:r w:rsidRPr="00E66EB6">
              <w:rPr>
                <w:rFonts w:eastAsiaTheme="minorEastAsia"/>
                <w:sz w:val="18"/>
                <w:szCs w:val="18"/>
              </w:rPr>
              <w:t xml:space="preserve"> 65531</w:t>
            </w:r>
            <w:r w:rsidR="00E93641" w:rsidRPr="00E66EB6">
              <w:rPr>
                <w:rFonts w:eastAsiaTheme="minorEastAsia"/>
                <w:sz w:val="18"/>
                <w:szCs w:val="18"/>
              </w:rPr>
              <w:t xml:space="preserve"> </w:t>
            </w:r>
            <w:r w:rsidRPr="00E66EB6">
              <w:rPr>
                <w:rFonts w:eastAsiaTheme="minorEastAsia"/>
                <w:sz w:val="18"/>
                <w:szCs w:val="18"/>
              </w:rPr>
              <w:t xml:space="preserve"> 65532</w:t>
            </w:r>
            <w:r w:rsidR="00E93641" w:rsidRPr="00E66EB6">
              <w:rPr>
                <w:rFonts w:eastAsiaTheme="minorEastAsia"/>
                <w:sz w:val="18"/>
                <w:szCs w:val="18"/>
              </w:rPr>
              <w:t xml:space="preserve"> </w:t>
            </w:r>
            <w:r w:rsidRPr="00E66EB6">
              <w:rPr>
                <w:rFonts w:eastAsiaTheme="minorEastAsia"/>
                <w:sz w:val="18"/>
                <w:szCs w:val="18"/>
              </w:rPr>
              <w:t xml:space="preserve"> 65533</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FC272A5" w14:textId="77777777" w:rsidTr="00462034">
        <w:tc>
          <w:tcPr>
            <w:tcW w:w="709" w:type="dxa"/>
            <w:shd w:val="clear" w:color="auto" w:fill="auto"/>
            <w:vAlign w:val="center"/>
          </w:tcPr>
          <w:p w14:paraId="5A9B467E" w14:textId="77777777" w:rsidR="007A71FB" w:rsidRPr="00E66EB6" w:rsidRDefault="007A71FB" w:rsidP="00462034">
            <w:pPr>
              <w:jc w:val="center"/>
              <w:rPr>
                <w:rFonts w:eastAsiaTheme="minorEastAsia"/>
                <w:sz w:val="18"/>
                <w:szCs w:val="18"/>
              </w:rPr>
            </w:pPr>
            <w:r w:rsidRPr="00E66EB6">
              <w:rPr>
                <w:rFonts w:eastAsiaTheme="minorEastAsia"/>
                <w:sz w:val="18"/>
                <w:szCs w:val="18"/>
              </w:rPr>
              <w:t>6</w:t>
            </w:r>
          </w:p>
        </w:tc>
        <w:tc>
          <w:tcPr>
            <w:tcW w:w="8931" w:type="dxa"/>
            <w:shd w:val="clear" w:color="auto" w:fill="auto"/>
          </w:tcPr>
          <w:p w14:paraId="11EC4291" w14:textId="71B65E90"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203898C0" w14:textId="77777777" w:rsidTr="00462034">
        <w:tc>
          <w:tcPr>
            <w:tcW w:w="709" w:type="dxa"/>
            <w:shd w:val="clear" w:color="auto" w:fill="auto"/>
            <w:vAlign w:val="center"/>
          </w:tcPr>
          <w:p w14:paraId="51B4DFBC" w14:textId="77777777" w:rsidR="007A71FB" w:rsidRPr="00E66EB6" w:rsidRDefault="007A71FB" w:rsidP="00462034">
            <w:pPr>
              <w:jc w:val="center"/>
              <w:rPr>
                <w:rFonts w:eastAsiaTheme="minorEastAsia"/>
                <w:sz w:val="18"/>
                <w:szCs w:val="18"/>
              </w:rPr>
            </w:pPr>
            <w:r w:rsidRPr="00E66EB6">
              <w:rPr>
                <w:rFonts w:eastAsiaTheme="minorEastAsia"/>
                <w:sz w:val="18"/>
                <w:szCs w:val="18"/>
              </w:rPr>
              <w:t>7</w:t>
            </w:r>
          </w:p>
        </w:tc>
        <w:tc>
          <w:tcPr>
            <w:tcW w:w="8931" w:type="dxa"/>
            <w:shd w:val="clear" w:color="auto" w:fill="auto"/>
          </w:tcPr>
          <w:p w14:paraId="22F80731" w14:textId="0AD9D40F"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4A0AF9AE" w14:textId="77777777" w:rsidTr="00462034">
        <w:tc>
          <w:tcPr>
            <w:tcW w:w="709" w:type="dxa"/>
            <w:shd w:val="clear" w:color="auto" w:fill="auto"/>
            <w:vAlign w:val="center"/>
          </w:tcPr>
          <w:p w14:paraId="3648CF33" w14:textId="77777777" w:rsidR="007A71FB" w:rsidRPr="00E66EB6" w:rsidRDefault="007A71FB" w:rsidP="00462034">
            <w:pPr>
              <w:jc w:val="center"/>
              <w:rPr>
                <w:rFonts w:eastAsiaTheme="minorEastAsia"/>
                <w:sz w:val="18"/>
                <w:szCs w:val="18"/>
              </w:rPr>
            </w:pPr>
            <w:r w:rsidRPr="00E66EB6">
              <w:rPr>
                <w:rFonts w:eastAsiaTheme="minorEastAsia"/>
                <w:sz w:val="18"/>
                <w:szCs w:val="18"/>
              </w:rPr>
              <w:t>8</w:t>
            </w:r>
          </w:p>
        </w:tc>
        <w:tc>
          <w:tcPr>
            <w:tcW w:w="8931" w:type="dxa"/>
            <w:shd w:val="clear" w:color="auto" w:fill="auto"/>
          </w:tcPr>
          <w:p w14:paraId="22419C04" w14:textId="1A4B7315"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0032A47" w14:textId="77777777" w:rsidTr="00462034">
        <w:tc>
          <w:tcPr>
            <w:tcW w:w="709" w:type="dxa"/>
            <w:shd w:val="clear" w:color="auto" w:fill="auto"/>
            <w:vAlign w:val="center"/>
          </w:tcPr>
          <w:p w14:paraId="221952D7" w14:textId="77777777" w:rsidR="007A71FB" w:rsidRPr="00E66EB6" w:rsidRDefault="007A71FB" w:rsidP="00462034">
            <w:pPr>
              <w:jc w:val="center"/>
              <w:rPr>
                <w:rFonts w:eastAsiaTheme="minorEastAsia"/>
                <w:sz w:val="18"/>
                <w:szCs w:val="18"/>
              </w:rPr>
            </w:pPr>
            <w:r w:rsidRPr="00E66EB6">
              <w:rPr>
                <w:rFonts w:eastAsiaTheme="minorEastAsia"/>
                <w:sz w:val="18"/>
                <w:szCs w:val="18"/>
              </w:rPr>
              <w:t>9</w:t>
            </w:r>
          </w:p>
        </w:tc>
        <w:tc>
          <w:tcPr>
            <w:tcW w:w="8931" w:type="dxa"/>
            <w:shd w:val="clear" w:color="auto" w:fill="auto"/>
          </w:tcPr>
          <w:p w14:paraId="408BD8A6" w14:textId="2F17949D"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1B9C3909" w14:textId="77777777" w:rsidTr="00462034">
        <w:tc>
          <w:tcPr>
            <w:tcW w:w="709" w:type="dxa"/>
            <w:shd w:val="clear" w:color="auto" w:fill="auto"/>
            <w:vAlign w:val="center"/>
          </w:tcPr>
          <w:p w14:paraId="2479B4B2" w14:textId="77777777" w:rsidR="007A71FB" w:rsidRPr="00E66EB6" w:rsidRDefault="007A71FB" w:rsidP="00462034">
            <w:pPr>
              <w:jc w:val="center"/>
              <w:rPr>
                <w:rFonts w:eastAsiaTheme="minorEastAsia"/>
                <w:sz w:val="18"/>
                <w:szCs w:val="18"/>
              </w:rPr>
            </w:pPr>
            <w:r w:rsidRPr="00E66EB6">
              <w:rPr>
                <w:rFonts w:eastAsiaTheme="minorEastAsia"/>
                <w:sz w:val="18"/>
                <w:szCs w:val="18"/>
              </w:rPr>
              <w:t>10</w:t>
            </w:r>
          </w:p>
        </w:tc>
        <w:tc>
          <w:tcPr>
            <w:tcW w:w="8931" w:type="dxa"/>
            <w:shd w:val="clear" w:color="auto" w:fill="auto"/>
          </w:tcPr>
          <w:p w14:paraId="6C15CE67" w14:textId="1BD5CA6A"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10DD9789" w14:textId="77777777" w:rsidTr="00462034">
        <w:tc>
          <w:tcPr>
            <w:tcW w:w="709" w:type="dxa"/>
            <w:shd w:val="clear" w:color="auto" w:fill="auto"/>
            <w:vAlign w:val="center"/>
          </w:tcPr>
          <w:p w14:paraId="5344CC3C" w14:textId="77777777" w:rsidR="007A71FB" w:rsidRPr="00E66EB6" w:rsidRDefault="007A71FB" w:rsidP="00462034">
            <w:pPr>
              <w:jc w:val="center"/>
              <w:rPr>
                <w:rFonts w:eastAsiaTheme="minorEastAsia"/>
                <w:sz w:val="18"/>
                <w:szCs w:val="18"/>
              </w:rPr>
            </w:pPr>
            <w:r w:rsidRPr="00E66EB6">
              <w:rPr>
                <w:rFonts w:eastAsiaTheme="minorEastAsia"/>
                <w:sz w:val="18"/>
                <w:szCs w:val="18"/>
              </w:rPr>
              <w:t>11</w:t>
            </w:r>
          </w:p>
        </w:tc>
        <w:tc>
          <w:tcPr>
            <w:tcW w:w="8931" w:type="dxa"/>
            <w:shd w:val="clear" w:color="auto" w:fill="auto"/>
          </w:tcPr>
          <w:p w14:paraId="115BFBF5" w14:textId="60DEFBF2"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390A2DBB" w14:textId="77777777" w:rsidTr="00462034">
        <w:tc>
          <w:tcPr>
            <w:tcW w:w="709" w:type="dxa"/>
            <w:shd w:val="clear" w:color="auto" w:fill="auto"/>
            <w:vAlign w:val="center"/>
          </w:tcPr>
          <w:p w14:paraId="200B18B8" w14:textId="77777777" w:rsidR="007A71FB" w:rsidRPr="00E66EB6" w:rsidRDefault="007A71FB" w:rsidP="00462034">
            <w:pPr>
              <w:jc w:val="center"/>
              <w:rPr>
                <w:rFonts w:eastAsiaTheme="minorEastAsia"/>
                <w:sz w:val="18"/>
                <w:szCs w:val="18"/>
              </w:rPr>
            </w:pPr>
            <w:r w:rsidRPr="00E66EB6">
              <w:rPr>
                <w:rFonts w:eastAsiaTheme="minorEastAsia"/>
                <w:sz w:val="18"/>
                <w:szCs w:val="18"/>
              </w:rPr>
              <w:t>12</w:t>
            </w:r>
          </w:p>
        </w:tc>
        <w:tc>
          <w:tcPr>
            <w:tcW w:w="8931" w:type="dxa"/>
            <w:shd w:val="clear" w:color="auto" w:fill="auto"/>
          </w:tcPr>
          <w:p w14:paraId="64C01C4A" w14:textId="270D7979"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1EF6713E" w14:textId="77777777" w:rsidTr="00462034">
        <w:tc>
          <w:tcPr>
            <w:tcW w:w="709" w:type="dxa"/>
            <w:shd w:val="clear" w:color="auto" w:fill="auto"/>
            <w:vAlign w:val="center"/>
          </w:tcPr>
          <w:p w14:paraId="56893985" w14:textId="77777777" w:rsidR="007A71FB" w:rsidRPr="00E66EB6" w:rsidRDefault="007A71FB" w:rsidP="00462034">
            <w:pPr>
              <w:jc w:val="center"/>
              <w:rPr>
                <w:rFonts w:eastAsiaTheme="minorEastAsia"/>
                <w:sz w:val="18"/>
                <w:szCs w:val="18"/>
              </w:rPr>
            </w:pPr>
            <w:r w:rsidRPr="00E66EB6">
              <w:rPr>
                <w:rFonts w:eastAsiaTheme="minorEastAsia"/>
                <w:sz w:val="18"/>
                <w:szCs w:val="18"/>
              </w:rPr>
              <w:t>13</w:t>
            </w:r>
          </w:p>
        </w:tc>
        <w:tc>
          <w:tcPr>
            <w:tcW w:w="8931" w:type="dxa"/>
            <w:shd w:val="clear" w:color="auto" w:fill="auto"/>
          </w:tcPr>
          <w:p w14:paraId="6970944E" w14:textId="4E149FF7"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2</w:t>
            </w:r>
            <w:r w:rsidR="00E93641" w:rsidRPr="00E66EB6">
              <w:rPr>
                <w:rFonts w:eastAsiaTheme="minorEastAsia"/>
                <w:sz w:val="18"/>
                <w:szCs w:val="18"/>
              </w:rPr>
              <w:t xml:space="preserve"> </w:t>
            </w:r>
            <w:r w:rsidRPr="00E66EB6">
              <w:rPr>
                <w:rFonts w:eastAsiaTheme="minorEastAsia"/>
                <w:sz w:val="18"/>
                <w:szCs w:val="18"/>
              </w:rPr>
              <w:t xml:space="preserve"> 3</w:t>
            </w:r>
            <w:r w:rsidR="00E93641" w:rsidRPr="00E66EB6">
              <w:rPr>
                <w:rFonts w:eastAsiaTheme="minorEastAsia"/>
                <w:sz w:val="18"/>
                <w:szCs w:val="18"/>
              </w:rPr>
              <w:t xml:space="preserve"> </w:t>
            </w:r>
            <w:r w:rsidRPr="00E66EB6">
              <w:rPr>
                <w:rFonts w:eastAsiaTheme="minorEastAsia"/>
                <w:sz w:val="18"/>
                <w:szCs w:val="18"/>
              </w:rPr>
              <w:t xml:space="preserve"> 4</w:t>
            </w:r>
            <w:r w:rsidR="00E93641" w:rsidRPr="00E66EB6">
              <w:rPr>
                <w:rFonts w:eastAsiaTheme="minorEastAsia"/>
                <w:sz w:val="18"/>
                <w:szCs w:val="18"/>
              </w:rPr>
              <w:t xml:space="preserve"> </w:t>
            </w:r>
            <w:r w:rsidRPr="00E66EB6">
              <w:rPr>
                <w:rFonts w:eastAsiaTheme="minorEastAsia"/>
                <w:sz w:val="18"/>
                <w:szCs w:val="18"/>
              </w:rPr>
              <w:t xml:space="preserve"> 16</w:t>
            </w:r>
            <w:r w:rsidR="00E93641" w:rsidRPr="00E66EB6">
              <w:rPr>
                <w:rFonts w:eastAsiaTheme="minorEastAsia"/>
                <w:sz w:val="18"/>
                <w:szCs w:val="18"/>
              </w:rPr>
              <w:t xml:space="preserve"> </w:t>
            </w:r>
            <w:r w:rsidRPr="00E66EB6">
              <w:rPr>
                <w:rFonts w:eastAsiaTheme="minorEastAsia"/>
                <w:sz w:val="18"/>
                <w:szCs w:val="18"/>
              </w:rPr>
              <w:t xml:space="preserve"> 227</w:t>
            </w:r>
            <w:r w:rsidR="00E93641" w:rsidRPr="00E66EB6">
              <w:rPr>
                <w:rFonts w:eastAsiaTheme="minorEastAsia"/>
                <w:sz w:val="18"/>
                <w:szCs w:val="18"/>
              </w:rPr>
              <w:t xml:space="preserve"> </w:t>
            </w:r>
            <w:r w:rsidRPr="00E66EB6">
              <w:rPr>
                <w:rFonts w:eastAsiaTheme="minorEastAsia"/>
                <w:sz w:val="18"/>
                <w:szCs w:val="18"/>
              </w:rPr>
              <w:t xml:space="preserve"> 4637</w:t>
            </w:r>
            <w:r w:rsidR="00E93641" w:rsidRPr="00E66EB6">
              <w:rPr>
                <w:rFonts w:eastAsiaTheme="minorEastAsia"/>
                <w:sz w:val="18"/>
                <w:szCs w:val="18"/>
              </w:rPr>
              <w:t xml:space="preserve"> </w:t>
            </w:r>
            <w:r w:rsidRPr="00E66EB6">
              <w:rPr>
                <w:rFonts w:eastAsiaTheme="minorEastAsia"/>
                <w:sz w:val="18"/>
                <w:szCs w:val="18"/>
              </w:rPr>
              <w:t xml:space="preserve"> 62245</w:t>
            </w:r>
            <w:r w:rsidR="00E93641" w:rsidRPr="00E66EB6">
              <w:rPr>
                <w:rFonts w:eastAsiaTheme="minorEastAsia"/>
                <w:sz w:val="18"/>
                <w:szCs w:val="18"/>
              </w:rPr>
              <w:t xml:space="preserve"> </w:t>
            </w:r>
            <w:r w:rsidRPr="00E66EB6">
              <w:rPr>
                <w:rFonts w:eastAsiaTheme="minorEastAsia"/>
                <w:sz w:val="18"/>
                <w:szCs w:val="18"/>
              </w:rPr>
              <w:t xml:space="preserve"> 65417</w:t>
            </w:r>
            <w:r w:rsidR="00E93641" w:rsidRPr="00E66EB6">
              <w:rPr>
                <w:rFonts w:eastAsiaTheme="minorEastAsia"/>
                <w:sz w:val="18"/>
                <w:szCs w:val="18"/>
              </w:rPr>
              <w:t xml:space="preserve"> </w:t>
            </w:r>
            <w:r w:rsidRPr="00E66EB6">
              <w:rPr>
                <w:rFonts w:eastAsiaTheme="minorEastAsia"/>
                <w:sz w:val="18"/>
                <w:szCs w:val="18"/>
              </w:rPr>
              <w:t xml:space="preserve"> 65525</w:t>
            </w:r>
            <w:r w:rsidR="00E93641" w:rsidRPr="00E66EB6">
              <w:rPr>
                <w:rFonts w:eastAsiaTheme="minorEastAsia"/>
                <w:sz w:val="18"/>
                <w:szCs w:val="18"/>
              </w:rPr>
              <w:t xml:space="preserve"> </w:t>
            </w:r>
            <w:r w:rsidRPr="00E66EB6">
              <w:rPr>
                <w:rFonts w:eastAsiaTheme="minorEastAsia"/>
                <w:sz w:val="18"/>
                <w:szCs w:val="18"/>
              </w:rPr>
              <w:t xml:space="preserve"> 65531</w:t>
            </w:r>
            <w:r w:rsidR="00E93641" w:rsidRPr="00E66EB6">
              <w:rPr>
                <w:rFonts w:eastAsiaTheme="minorEastAsia"/>
                <w:sz w:val="18"/>
                <w:szCs w:val="18"/>
              </w:rPr>
              <w:t xml:space="preserve"> </w:t>
            </w:r>
            <w:r w:rsidRPr="00E66EB6">
              <w:rPr>
                <w:rFonts w:eastAsiaTheme="minorEastAsia"/>
                <w:sz w:val="18"/>
                <w:szCs w:val="18"/>
              </w:rPr>
              <w:t xml:space="preserve"> 65532</w:t>
            </w:r>
            <w:r w:rsidR="00E93641" w:rsidRPr="00E66EB6">
              <w:rPr>
                <w:rFonts w:eastAsiaTheme="minorEastAsia"/>
                <w:sz w:val="18"/>
                <w:szCs w:val="18"/>
              </w:rPr>
              <w:t xml:space="preserve"> </w:t>
            </w:r>
            <w:r w:rsidRPr="00E66EB6">
              <w:rPr>
                <w:rFonts w:eastAsiaTheme="minorEastAsia"/>
                <w:sz w:val="18"/>
                <w:szCs w:val="18"/>
              </w:rPr>
              <w:t xml:space="preserve"> 65533</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70A98972" w14:textId="77777777" w:rsidTr="00462034">
        <w:tc>
          <w:tcPr>
            <w:tcW w:w="709" w:type="dxa"/>
            <w:shd w:val="clear" w:color="auto" w:fill="auto"/>
            <w:vAlign w:val="center"/>
          </w:tcPr>
          <w:p w14:paraId="6F63297E" w14:textId="77777777" w:rsidR="007A71FB" w:rsidRPr="00E66EB6" w:rsidRDefault="007A71FB" w:rsidP="00462034">
            <w:pPr>
              <w:jc w:val="center"/>
              <w:rPr>
                <w:rFonts w:eastAsiaTheme="minorEastAsia"/>
                <w:sz w:val="18"/>
                <w:szCs w:val="18"/>
              </w:rPr>
            </w:pPr>
            <w:r w:rsidRPr="00E66EB6">
              <w:rPr>
                <w:rFonts w:eastAsiaTheme="minorEastAsia"/>
                <w:sz w:val="18"/>
                <w:szCs w:val="18"/>
              </w:rPr>
              <w:t>14</w:t>
            </w:r>
          </w:p>
        </w:tc>
        <w:tc>
          <w:tcPr>
            <w:tcW w:w="8931" w:type="dxa"/>
            <w:shd w:val="clear" w:color="auto" w:fill="auto"/>
          </w:tcPr>
          <w:p w14:paraId="4A3BBC09" w14:textId="6F53DDC7"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5001D321" w14:textId="77777777" w:rsidTr="00462034">
        <w:tc>
          <w:tcPr>
            <w:tcW w:w="709" w:type="dxa"/>
            <w:shd w:val="clear" w:color="auto" w:fill="auto"/>
            <w:vAlign w:val="center"/>
          </w:tcPr>
          <w:p w14:paraId="330AD4FF" w14:textId="77777777" w:rsidR="007A71FB" w:rsidRPr="00E66EB6" w:rsidRDefault="007A71FB" w:rsidP="00462034">
            <w:pPr>
              <w:jc w:val="center"/>
              <w:rPr>
                <w:rFonts w:eastAsiaTheme="minorEastAsia"/>
                <w:sz w:val="18"/>
                <w:szCs w:val="18"/>
              </w:rPr>
            </w:pPr>
            <w:r w:rsidRPr="00E66EB6">
              <w:rPr>
                <w:rFonts w:eastAsiaTheme="minorEastAsia"/>
                <w:sz w:val="18"/>
                <w:szCs w:val="18"/>
              </w:rPr>
              <w:t>15</w:t>
            </w:r>
          </w:p>
        </w:tc>
        <w:tc>
          <w:tcPr>
            <w:tcW w:w="8931" w:type="dxa"/>
            <w:shd w:val="clear" w:color="auto" w:fill="auto"/>
          </w:tcPr>
          <w:p w14:paraId="419A1AC5" w14:textId="5D3FFCB8"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r w:rsidR="007A71FB" w:rsidRPr="00E66EB6" w14:paraId="1662C74C" w14:textId="77777777" w:rsidTr="00462034">
        <w:tc>
          <w:tcPr>
            <w:tcW w:w="709" w:type="dxa"/>
            <w:shd w:val="clear" w:color="auto" w:fill="auto"/>
            <w:vAlign w:val="center"/>
          </w:tcPr>
          <w:p w14:paraId="710D717A" w14:textId="77777777" w:rsidR="007A71FB" w:rsidRPr="00E66EB6" w:rsidRDefault="007A71FB" w:rsidP="00462034">
            <w:pPr>
              <w:jc w:val="center"/>
              <w:rPr>
                <w:rFonts w:eastAsiaTheme="minorEastAsia"/>
                <w:sz w:val="18"/>
                <w:szCs w:val="18"/>
              </w:rPr>
            </w:pPr>
            <w:r w:rsidRPr="00E66EB6">
              <w:rPr>
                <w:rFonts w:eastAsiaTheme="minorEastAsia"/>
                <w:sz w:val="18"/>
                <w:szCs w:val="18"/>
              </w:rPr>
              <w:t>16</w:t>
            </w:r>
          </w:p>
        </w:tc>
        <w:tc>
          <w:tcPr>
            <w:tcW w:w="8931" w:type="dxa"/>
            <w:shd w:val="clear" w:color="auto" w:fill="auto"/>
          </w:tcPr>
          <w:p w14:paraId="2BC74304" w14:textId="5630EE88" w:rsidR="007A71FB" w:rsidRPr="00E66EB6" w:rsidRDefault="007A71FB" w:rsidP="00462034">
            <w:pPr>
              <w:jc w:val="center"/>
              <w:rPr>
                <w:rFonts w:eastAsiaTheme="minorEastAsia"/>
                <w:sz w:val="18"/>
                <w:szCs w:val="18"/>
              </w:rPr>
            </w:pPr>
            <w:r w:rsidRPr="00E66EB6">
              <w:rPr>
                <w:rFonts w:eastAsiaTheme="minorEastAsia"/>
                <w:sz w:val="18"/>
                <w:szCs w:val="18"/>
              </w:rPr>
              <w:t>0</w:t>
            </w:r>
            <w:r w:rsidR="00E93641" w:rsidRPr="00E66EB6">
              <w:rPr>
                <w:rFonts w:eastAsiaTheme="minorEastAsia"/>
                <w:sz w:val="18"/>
                <w:szCs w:val="18"/>
              </w:rPr>
              <w:t xml:space="preserve"> </w:t>
            </w:r>
            <w:r w:rsidRPr="00E66EB6">
              <w:rPr>
                <w:rFonts w:eastAsiaTheme="minorEastAsia"/>
                <w:sz w:val="18"/>
                <w:szCs w:val="18"/>
              </w:rPr>
              <w:t xml:space="preserve"> 1</w:t>
            </w:r>
            <w:r w:rsidR="00E93641" w:rsidRPr="00E66EB6">
              <w:rPr>
                <w:rFonts w:eastAsiaTheme="minorEastAsia"/>
                <w:sz w:val="18"/>
                <w:szCs w:val="18"/>
              </w:rPr>
              <w:t xml:space="preserve"> </w:t>
            </w:r>
            <w:r w:rsidRPr="00E66EB6">
              <w:rPr>
                <w:rFonts w:eastAsiaTheme="minorEastAsia"/>
                <w:sz w:val="18"/>
                <w:szCs w:val="18"/>
              </w:rPr>
              <w:t xml:space="preserve"> 65534</w:t>
            </w:r>
            <w:r w:rsidR="00E93641" w:rsidRPr="00E66EB6">
              <w:rPr>
                <w:rFonts w:eastAsiaTheme="minorEastAsia"/>
                <w:sz w:val="18"/>
                <w:szCs w:val="18"/>
              </w:rPr>
              <w:t xml:space="preserve"> </w:t>
            </w:r>
            <w:r w:rsidRPr="00E66EB6">
              <w:rPr>
                <w:rFonts w:eastAsiaTheme="minorEastAsia"/>
                <w:sz w:val="18"/>
                <w:szCs w:val="18"/>
              </w:rPr>
              <w:t xml:space="preserve"> 65535</w:t>
            </w:r>
            <w:r w:rsidR="00E93641" w:rsidRPr="00E66EB6">
              <w:rPr>
                <w:rFonts w:eastAsiaTheme="minorEastAsia"/>
                <w:sz w:val="18"/>
                <w:szCs w:val="18"/>
              </w:rPr>
              <w:t xml:space="preserve"> </w:t>
            </w:r>
            <w:r w:rsidRPr="00E66EB6">
              <w:rPr>
                <w:rFonts w:eastAsiaTheme="minorEastAsia"/>
                <w:sz w:val="18"/>
                <w:szCs w:val="18"/>
              </w:rPr>
              <w:t xml:space="preserve"> 65536</w:t>
            </w:r>
          </w:p>
        </w:tc>
      </w:tr>
    </w:tbl>
    <w:p w14:paraId="65E7645A" w14:textId="77777777" w:rsidR="00D54886" w:rsidRPr="00E66EB6" w:rsidRDefault="00D54886" w:rsidP="001D1450">
      <w:pPr>
        <w:pStyle w:val="affff2"/>
        <w:spacing w:before="156" w:after="156"/>
        <w:rPr>
          <w:rFonts w:ascii="Times New Roman"/>
        </w:rPr>
      </w:pPr>
    </w:p>
    <w:p w14:paraId="02B33523" w14:textId="77777777"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 xml:space="preserve">B.24  </w:t>
      </w:r>
      <w:r w:rsidRPr="00E66EB6">
        <w:rPr>
          <w:rFonts w:ascii="Times New Roman"/>
        </w:rPr>
        <w:t>虚拟扬声器预设值表</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7A71FB" w:rsidRPr="00E66EB6" w14:paraId="5D5FF32F" w14:textId="77777777" w:rsidTr="00462034">
        <w:trPr>
          <w:trHeight w:val="270"/>
          <w:jc w:val="center"/>
        </w:trPr>
        <w:tc>
          <w:tcPr>
            <w:tcW w:w="694" w:type="dxa"/>
            <w:tcBorders>
              <w:bottom w:val="single" w:sz="12" w:space="0" w:color="auto"/>
            </w:tcBorders>
            <w:shd w:val="clear" w:color="auto" w:fill="auto"/>
            <w:noWrap/>
            <w:vAlign w:val="center"/>
            <w:hideMark/>
          </w:tcPr>
          <w:p w14:paraId="300A3EF5" w14:textId="77777777" w:rsidR="007A71FB" w:rsidRPr="00E66EB6" w:rsidRDefault="007A71FB" w:rsidP="00462034">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hideMark/>
          </w:tcPr>
          <w:p w14:paraId="141DFC2C" w14:textId="77777777" w:rsidR="007A71FB" w:rsidRPr="00E66EB6" w:rsidRDefault="007A71FB" w:rsidP="00462034">
            <w:pPr>
              <w:jc w:val="center"/>
              <w:rPr>
                <w:rFonts w:eastAsiaTheme="minorEastAsia" w:cs="宋体"/>
                <w:b/>
                <w:kern w:val="0"/>
                <w:sz w:val="18"/>
                <w:szCs w:val="18"/>
              </w:rPr>
            </w:pPr>
            <w:r w:rsidRPr="00E66EB6">
              <w:rPr>
                <w:rFonts w:eastAsiaTheme="minorEastAsia" w:cs="宋体" w:hint="eastAsia"/>
                <w:b/>
                <w:kern w:val="0"/>
                <w:sz w:val="18"/>
                <w:szCs w:val="18"/>
              </w:rPr>
              <w:t>索引值</w:t>
            </w:r>
          </w:p>
        </w:tc>
      </w:tr>
      <w:tr w:rsidR="007A71FB" w:rsidRPr="00E66EB6" w14:paraId="6BEE8BED" w14:textId="77777777" w:rsidTr="00462034">
        <w:trPr>
          <w:trHeight w:val="270"/>
          <w:jc w:val="center"/>
        </w:trPr>
        <w:tc>
          <w:tcPr>
            <w:tcW w:w="694" w:type="dxa"/>
            <w:tcBorders>
              <w:top w:val="single" w:sz="12" w:space="0" w:color="auto"/>
            </w:tcBorders>
            <w:shd w:val="clear" w:color="auto" w:fill="auto"/>
            <w:noWrap/>
            <w:vAlign w:val="center"/>
            <w:hideMark/>
          </w:tcPr>
          <w:p w14:paraId="45012BB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w:t>
            </w:r>
          </w:p>
        </w:tc>
        <w:tc>
          <w:tcPr>
            <w:tcW w:w="8930" w:type="dxa"/>
            <w:tcBorders>
              <w:top w:val="single" w:sz="12" w:space="0" w:color="auto"/>
            </w:tcBorders>
            <w:shd w:val="clear" w:color="auto" w:fill="auto"/>
            <w:noWrap/>
            <w:vAlign w:val="center"/>
            <w:hideMark/>
          </w:tcPr>
          <w:p w14:paraId="58F5E211" w14:textId="44FCD92F"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768</w:t>
            </w:r>
          </w:p>
        </w:tc>
      </w:tr>
      <w:tr w:rsidR="007A71FB" w:rsidRPr="00E66EB6" w14:paraId="058D8BCB" w14:textId="77777777" w:rsidTr="00462034">
        <w:trPr>
          <w:trHeight w:val="270"/>
          <w:jc w:val="center"/>
        </w:trPr>
        <w:tc>
          <w:tcPr>
            <w:tcW w:w="694" w:type="dxa"/>
            <w:shd w:val="clear" w:color="auto" w:fill="auto"/>
            <w:noWrap/>
            <w:vAlign w:val="center"/>
            <w:hideMark/>
          </w:tcPr>
          <w:p w14:paraId="397AF69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w:t>
            </w:r>
          </w:p>
        </w:tc>
        <w:tc>
          <w:tcPr>
            <w:tcW w:w="8930" w:type="dxa"/>
            <w:shd w:val="clear" w:color="auto" w:fill="auto"/>
            <w:noWrap/>
            <w:vAlign w:val="center"/>
            <w:hideMark/>
          </w:tcPr>
          <w:p w14:paraId="3D51C8B5" w14:textId="25501CE9"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bl>
    <w:p w14:paraId="107BE1B9" w14:textId="3EFF8795"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C41F7E" w:rsidRPr="00E66EB6" w14:paraId="4DFABF8A" w14:textId="77777777" w:rsidTr="00C41F7E">
        <w:trPr>
          <w:trHeight w:val="270"/>
          <w:jc w:val="center"/>
        </w:trPr>
        <w:tc>
          <w:tcPr>
            <w:tcW w:w="694" w:type="dxa"/>
            <w:tcBorders>
              <w:bottom w:val="single" w:sz="12" w:space="0" w:color="auto"/>
            </w:tcBorders>
            <w:shd w:val="clear" w:color="auto" w:fill="auto"/>
            <w:noWrap/>
            <w:vAlign w:val="center"/>
          </w:tcPr>
          <w:p w14:paraId="09BF4428" w14:textId="22A491C5" w:rsidR="00C41F7E" w:rsidRPr="00E66EB6" w:rsidRDefault="00C41F7E" w:rsidP="00C41F7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09A65AEC" w14:textId="1E790524" w:rsidR="00C41F7E" w:rsidRPr="00E66EB6" w:rsidRDefault="00C41F7E" w:rsidP="00C41F7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7A71FB" w:rsidRPr="00E66EB6" w14:paraId="28B8F891" w14:textId="77777777" w:rsidTr="00C41F7E">
        <w:trPr>
          <w:trHeight w:val="270"/>
          <w:jc w:val="center"/>
        </w:trPr>
        <w:tc>
          <w:tcPr>
            <w:tcW w:w="694" w:type="dxa"/>
            <w:tcBorders>
              <w:top w:val="single" w:sz="12" w:space="0" w:color="auto"/>
            </w:tcBorders>
            <w:shd w:val="clear" w:color="auto" w:fill="auto"/>
            <w:noWrap/>
            <w:vAlign w:val="center"/>
            <w:hideMark/>
          </w:tcPr>
          <w:p w14:paraId="22389B8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p>
        </w:tc>
        <w:tc>
          <w:tcPr>
            <w:tcW w:w="8930" w:type="dxa"/>
            <w:tcBorders>
              <w:top w:val="single" w:sz="12" w:space="0" w:color="auto"/>
            </w:tcBorders>
            <w:shd w:val="clear" w:color="auto" w:fill="auto"/>
            <w:noWrap/>
            <w:vAlign w:val="center"/>
            <w:hideMark/>
          </w:tcPr>
          <w:p w14:paraId="70B34708" w14:textId="65B6872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146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r w:rsidR="007A71FB" w:rsidRPr="00E66EB6" w14:paraId="639B4D08" w14:textId="77777777" w:rsidTr="00462034">
        <w:trPr>
          <w:trHeight w:val="270"/>
          <w:jc w:val="center"/>
        </w:trPr>
        <w:tc>
          <w:tcPr>
            <w:tcW w:w="694" w:type="dxa"/>
            <w:shd w:val="clear" w:color="auto" w:fill="auto"/>
            <w:noWrap/>
            <w:vAlign w:val="center"/>
            <w:hideMark/>
          </w:tcPr>
          <w:p w14:paraId="5B24937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w:t>
            </w:r>
          </w:p>
        </w:tc>
        <w:tc>
          <w:tcPr>
            <w:tcW w:w="8930" w:type="dxa"/>
            <w:shd w:val="clear" w:color="auto" w:fill="auto"/>
            <w:noWrap/>
            <w:vAlign w:val="center"/>
            <w:hideMark/>
          </w:tcPr>
          <w:p w14:paraId="253B00D2" w14:textId="00A0044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293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r w:rsidR="007A71FB" w:rsidRPr="00E66EB6" w14:paraId="7D4D5074" w14:textId="77777777" w:rsidTr="00462034">
        <w:trPr>
          <w:trHeight w:val="270"/>
          <w:jc w:val="center"/>
        </w:trPr>
        <w:tc>
          <w:tcPr>
            <w:tcW w:w="694" w:type="dxa"/>
            <w:shd w:val="clear" w:color="auto" w:fill="auto"/>
            <w:noWrap/>
            <w:vAlign w:val="center"/>
            <w:hideMark/>
          </w:tcPr>
          <w:p w14:paraId="57E71674"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w:t>
            </w:r>
          </w:p>
        </w:tc>
        <w:tc>
          <w:tcPr>
            <w:tcW w:w="8930" w:type="dxa"/>
            <w:shd w:val="clear" w:color="auto" w:fill="auto"/>
            <w:noWrap/>
            <w:vAlign w:val="center"/>
            <w:hideMark/>
          </w:tcPr>
          <w:p w14:paraId="57554538" w14:textId="01FF76B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439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r w:rsidR="007A71FB" w:rsidRPr="00E66EB6" w14:paraId="5E5DB2D6" w14:textId="77777777" w:rsidTr="00462034">
        <w:trPr>
          <w:trHeight w:val="270"/>
          <w:jc w:val="center"/>
        </w:trPr>
        <w:tc>
          <w:tcPr>
            <w:tcW w:w="694" w:type="dxa"/>
            <w:shd w:val="clear" w:color="auto" w:fill="auto"/>
            <w:noWrap/>
            <w:vAlign w:val="center"/>
            <w:hideMark/>
          </w:tcPr>
          <w:p w14:paraId="1A146D8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w:t>
            </w:r>
          </w:p>
        </w:tc>
        <w:tc>
          <w:tcPr>
            <w:tcW w:w="8930" w:type="dxa"/>
            <w:shd w:val="clear" w:color="auto" w:fill="auto"/>
            <w:noWrap/>
            <w:vAlign w:val="center"/>
            <w:hideMark/>
          </w:tcPr>
          <w:p w14:paraId="1CBB73FF" w14:textId="7C719E7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585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r w:rsidR="007A71FB" w:rsidRPr="00E66EB6" w14:paraId="03228DD6" w14:textId="77777777" w:rsidTr="00462034">
        <w:trPr>
          <w:trHeight w:val="270"/>
          <w:jc w:val="center"/>
        </w:trPr>
        <w:tc>
          <w:tcPr>
            <w:tcW w:w="694" w:type="dxa"/>
            <w:shd w:val="clear" w:color="auto" w:fill="auto"/>
            <w:noWrap/>
            <w:vAlign w:val="center"/>
            <w:hideMark/>
          </w:tcPr>
          <w:p w14:paraId="4BA2943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w:t>
            </w:r>
          </w:p>
        </w:tc>
        <w:tc>
          <w:tcPr>
            <w:tcW w:w="8930" w:type="dxa"/>
            <w:shd w:val="clear" w:color="auto" w:fill="auto"/>
            <w:noWrap/>
            <w:vAlign w:val="center"/>
            <w:hideMark/>
          </w:tcPr>
          <w:p w14:paraId="371D8921" w14:textId="2787105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731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r w:rsidR="007A71FB" w:rsidRPr="00E66EB6" w14:paraId="31CF3EA2" w14:textId="77777777" w:rsidTr="00462034">
        <w:trPr>
          <w:trHeight w:val="270"/>
          <w:jc w:val="center"/>
        </w:trPr>
        <w:tc>
          <w:tcPr>
            <w:tcW w:w="694" w:type="dxa"/>
            <w:shd w:val="clear" w:color="auto" w:fill="auto"/>
            <w:noWrap/>
            <w:vAlign w:val="center"/>
            <w:hideMark/>
          </w:tcPr>
          <w:p w14:paraId="5FA7EBDC"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w:t>
            </w:r>
          </w:p>
        </w:tc>
        <w:tc>
          <w:tcPr>
            <w:tcW w:w="8930" w:type="dxa"/>
            <w:shd w:val="clear" w:color="auto" w:fill="auto"/>
            <w:noWrap/>
            <w:vAlign w:val="center"/>
            <w:hideMark/>
          </w:tcPr>
          <w:p w14:paraId="48103BB4" w14:textId="6F40164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878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791</w:t>
            </w:r>
          </w:p>
        </w:tc>
      </w:tr>
      <w:tr w:rsidR="007A71FB" w:rsidRPr="00E66EB6" w14:paraId="77499517" w14:textId="77777777" w:rsidTr="00462034">
        <w:trPr>
          <w:trHeight w:val="270"/>
          <w:jc w:val="center"/>
        </w:trPr>
        <w:tc>
          <w:tcPr>
            <w:tcW w:w="694" w:type="dxa"/>
            <w:shd w:val="clear" w:color="auto" w:fill="auto"/>
            <w:noWrap/>
            <w:vAlign w:val="center"/>
            <w:hideMark/>
          </w:tcPr>
          <w:p w14:paraId="76A2A94F"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w:t>
            </w:r>
          </w:p>
        </w:tc>
        <w:tc>
          <w:tcPr>
            <w:tcW w:w="8930" w:type="dxa"/>
            <w:shd w:val="clear" w:color="auto" w:fill="auto"/>
            <w:noWrap/>
            <w:vAlign w:val="center"/>
            <w:hideMark/>
          </w:tcPr>
          <w:p w14:paraId="59464172" w14:textId="7223E75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4AEFB8CC" w14:textId="77777777" w:rsidTr="00462034">
        <w:trPr>
          <w:trHeight w:val="270"/>
          <w:jc w:val="center"/>
        </w:trPr>
        <w:tc>
          <w:tcPr>
            <w:tcW w:w="694" w:type="dxa"/>
            <w:shd w:val="clear" w:color="auto" w:fill="auto"/>
            <w:noWrap/>
            <w:vAlign w:val="center"/>
            <w:hideMark/>
          </w:tcPr>
          <w:p w14:paraId="5CE99C0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w:t>
            </w:r>
          </w:p>
        </w:tc>
        <w:tc>
          <w:tcPr>
            <w:tcW w:w="8930" w:type="dxa"/>
            <w:shd w:val="clear" w:color="auto" w:fill="auto"/>
            <w:noWrap/>
            <w:vAlign w:val="center"/>
            <w:hideMark/>
          </w:tcPr>
          <w:p w14:paraId="09137803" w14:textId="1D66993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794C1CD1" w14:textId="77777777" w:rsidTr="00462034">
        <w:trPr>
          <w:trHeight w:val="270"/>
          <w:jc w:val="center"/>
        </w:trPr>
        <w:tc>
          <w:tcPr>
            <w:tcW w:w="694" w:type="dxa"/>
            <w:shd w:val="clear" w:color="auto" w:fill="auto"/>
            <w:noWrap/>
            <w:vAlign w:val="center"/>
            <w:hideMark/>
          </w:tcPr>
          <w:p w14:paraId="69913C4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w:t>
            </w:r>
          </w:p>
        </w:tc>
        <w:tc>
          <w:tcPr>
            <w:tcW w:w="8930" w:type="dxa"/>
            <w:shd w:val="clear" w:color="auto" w:fill="auto"/>
            <w:noWrap/>
            <w:vAlign w:val="center"/>
            <w:hideMark/>
          </w:tcPr>
          <w:p w14:paraId="03C36025" w14:textId="09C39F8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158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502F6854" w14:textId="77777777" w:rsidTr="00462034">
        <w:trPr>
          <w:trHeight w:val="270"/>
          <w:jc w:val="center"/>
        </w:trPr>
        <w:tc>
          <w:tcPr>
            <w:tcW w:w="694" w:type="dxa"/>
            <w:shd w:val="clear" w:color="auto" w:fill="auto"/>
            <w:noWrap/>
            <w:vAlign w:val="center"/>
            <w:hideMark/>
          </w:tcPr>
          <w:p w14:paraId="77FA72A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11</w:t>
            </w:r>
          </w:p>
        </w:tc>
        <w:tc>
          <w:tcPr>
            <w:tcW w:w="8930" w:type="dxa"/>
            <w:shd w:val="clear" w:color="auto" w:fill="auto"/>
            <w:noWrap/>
            <w:vAlign w:val="center"/>
            <w:hideMark/>
          </w:tcPr>
          <w:p w14:paraId="5E0DBD98" w14:textId="7EF34178"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236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4BC0F7CF" w14:textId="77777777" w:rsidTr="00462034">
        <w:trPr>
          <w:trHeight w:val="270"/>
          <w:jc w:val="center"/>
        </w:trPr>
        <w:tc>
          <w:tcPr>
            <w:tcW w:w="694" w:type="dxa"/>
            <w:shd w:val="clear" w:color="auto" w:fill="auto"/>
            <w:noWrap/>
            <w:vAlign w:val="center"/>
            <w:hideMark/>
          </w:tcPr>
          <w:p w14:paraId="45C23EE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12</w:t>
            </w:r>
          </w:p>
        </w:tc>
        <w:tc>
          <w:tcPr>
            <w:tcW w:w="8930" w:type="dxa"/>
            <w:shd w:val="clear" w:color="auto" w:fill="auto"/>
            <w:noWrap/>
            <w:vAlign w:val="center"/>
            <w:hideMark/>
          </w:tcPr>
          <w:p w14:paraId="47F2E17B" w14:textId="4EAFDE3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315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1727B21D" w14:textId="77777777" w:rsidTr="00462034">
        <w:trPr>
          <w:trHeight w:val="270"/>
          <w:jc w:val="center"/>
        </w:trPr>
        <w:tc>
          <w:tcPr>
            <w:tcW w:w="694" w:type="dxa"/>
            <w:shd w:val="clear" w:color="auto" w:fill="auto"/>
            <w:noWrap/>
            <w:vAlign w:val="center"/>
            <w:hideMark/>
          </w:tcPr>
          <w:p w14:paraId="44EFAF05"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13</w:t>
            </w:r>
          </w:p>
        </w:tc>
        <w:tc>
          <w:tcPr>
            <w:tcW w:w="8930" w:type="dxa"/>
            <w:shd w:val="clear" w:color="auto" w:fill="auto"/>
            <w:noWrap/>
            <w:vAlign w:val="center"/>
            <w:hideMark/>
          </w:tcPr>
          <w:p w14:paraId="3A1A1F18" w14:textId="41F065A2"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394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10F21612" w14:textId="77777777" w:rsidTr="00462034">
        <w:trPr>
          <w:trHeight w:val="270"/>
          <w:jc w:val="center"/>
        </w:trPr>
        <w:tc>
          <w:tcPr>
            <w:tcW w:w="694" w:type="dxa"/>
            <w:shd w:val="clear" w:color="auto" w:fill="auto"/>
            <w:noWrap/>
            <w:vAlign w:val="center"/>
            <w:hideMark/>
          </w:tcPr>
          <w:p w14:paraId="68E8C691"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14</w:t>
            </w:r>
          </w:p>
        </w:tc>
        <w:tc>
          <w:tcPr>
            <w:tcW w:w="8930" w:type="dxa"/>
            <w:shd w:val="clear" w:color="auto" w:fill="auto"/>
            <w:noWrap/>
            <w:vAlign w:val="center"/>
            <w:hideMark/>
          </w:tcPr>
          <w:p w14:paraId="4516A62E" w14:textId="1594A66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473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5BC86C1B" w14:textId="77777777" w:rsidTr="00462034">
        <w:trPr>
          <w:trHeight w:val="270"/>
          <w:jc w:val="center"/>
        </w:trPr>
        <w:tc>
          <w:tcPr>
            <w:tcW w:w="694" w:type="dxa"/>
            <w:shd w:val="clear" w:color="auto" w:fill="auto"/>
            <w:noWrap/>
            <w:vAlign w:val="center"/>
            <w:hideMark/>
          </w:tcPr>
          <w:p w14:paraId="32455E7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15</w:t>
            </w:r>
          </w:p>
        </w:tc>
        <w:tc>
          <w:tcPr>
            <w:tcW w:w="8930" w:type="dxa"/>
            <w:shd w:val="clear" w:color="auto" w:fill="auto"/>
            <w:noWrap/>
            <w:vAlign w:val="center"/>
            <w:hideMark/>
          </w:tcPr>
          <w:p w14:paraId="2A4608B2" w14:textId="26F229D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551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6E3525A1" w14:textId="77777777" w:rsidTr="00462034">
        <w:trPr>
          <w:trHeight w:val="270"/>
          <w:jc w:val="center"/>
        </w:trPr>
        <w:tc>
          <w:tcPr>
            <w:tcW w:w="694" w:type="dxa"/>
            <w:shd w:val="clear" w:color="auto" w:fill="auto"/>
            <w:noWrap/>
            <w:vAlign w:val="center"/>
            <w:hideMark/>
          </w:tcPr>
          <w:p w14:paraId="32E820A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16</w:t>
            </w:r>
          </w:p>
        </w:tc>
        <w:tc>
          <w:tcPr>
            <w:tcW w:w="8930" w:type="dxa"/>
            <w:shd w:val="clear" w:color="auto" w:fill="auto"/>
            <w:noWrap/>
            <w:vAlign w:val="center"/>
            <w:hideMark/>
          </w:tcPr>
          <w:p w14:paraId="0E3A50A9" w14:textId="0B3048E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630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4E9E7DC5" w14:textId="77777777" w:rsidTr="00462034">
        <w:trPr>
          <w:trHeight w:val="270"/>
          <w:jc w:val="center"/>
        </w:trPr>
        <w:tc>
          <w:tcPr>
            <w:tcW w:w="694" w:type="dxa"/>
            <w:shd w:val="clear" w:color="auto" w:fill="auto"/>
            <w:noWrap/>
            <w:vAlign w:val="center"/>
            <w:hideMark/>
          </w:tcPr>
          <w:p w14:paraId="07F1813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17</w:t>
            </w:r>
          </w:p>
        </w:tc>
        <w:tc>
          <w:tcPr>
            <w:tcW w:w="8930" w:type="dxa"/>
            <w:shd w:val="clear" w:color="auto" w:fill="auto"/>
            <w:noWrap/>
            <w:vAlign w:val="center"/>
            <w:hideMark/>
          </w:tcPr>
          <w:p w14:paraId="56F6A180" w14:textId="29BE8E3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709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650B29D1" w14:textId="77777777" w:rsidTr="00462034">
        <w:trPr>
          <w:trHeight w:val="270"/>
          <w:jc w:val="center"/>
        </w:trPr>
        <w:tc>
          <w:tcPr>
            <w:tcW w:w="694" w:type="dxa"/>
            <w:shd w:val="clear" w:color="auto" w:fill="auto"/>
            <w:noWrap/>
            <w:vAlign w:val="center"/>
            <w:hideMark/>
          </w:tcPr>
          <w:p w14:paraId="314BD95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18</w:t>
            </w:r>
          </w:p>
        </w:tc>
        <w:tc>
          <w:tcPr>
            <w:tcW w:w="8930" w:type="dxa"/>
            <w:shd w:val="clear" w:color="auto" w:fill="auto"/>
            <w:noWrap/>
            <w:vAlign w:val="center"/>
            <w:hideMark/>
          </w:tcPr>
          <w:p w14:paraId="45DDB23A" w14:textId="6BEC4D2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788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30A7EE38" w14:textId="77777777" w:rsidTr="00462034">
        <w:trPr>
          <w:trHeight w:val="270"/>
          <w:jc w:val="center"/>
        </w:trPr>
        <w:tc>
          <w:tcPr>
            <w:tcW w:w="694" w:type="dxa"/>
            <w:shd w:val="clear" w:color="auto" w:fill="auto"/>
            <w:noWrap/>
            <w:vAlign w:val="center"/>
            <w:hideMark/>
          </w:tcPr>
          <w:p w14:paraId="78503374"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19</w:t>
            </w:r>
          </w:p>
        </w:tc>
        <w:tc>
          <w:tcPr>
            <w:tcW w:w="8930" w:type="dxa"/>
            <w:shd w:val="clear" w:color="auto" w:fill="auto"/>
            <w:noWrap/>
            <w:vAlign w:val="center"/>
            <w:hideMark/>
          </w:tcPr>
          <w:p w14:paraId="37D2E4FF" w14:textId="5DB065EF"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866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2942BC58" w14:textId="77777777" w:rsidTr="00462034">
        <w:trPr>
          <w:trHeight w:val="270"/>
          <w:jc w:val="center"/>
        </w:trPr>
        <w:tc>
          <w:tcPr>
            <w:tcW w:w="694" w:type="dxa"/>
            <w:shd w:val="clear" w:color="auto" w:fill="auto"/>
            <w:noWrap/>
            <w:vAlign w:val="center"/>
            <w:hideMark/>
          </w:tcPr>
          <w:p w14:paraId="356A9D2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20</w:t>
            </w:r>
          </w:p>
        </w:tc>
        <w:tc>
          <w:tcPr>
            <w:tcW w:w="8930" w:type="dxa"/>
            <w:shd w:val="clear" w:color="auto" w:fill="auto"/>
            <w:noWrap/>
            <w:vAlign w:val="center"/>
            <w:hideMark/>
          </w:tcPr>
          <w:p w14:paraId="561CC873" w14:textId="5DAF916F"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945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815</w:t>
            </w:r>
          </w:p>
        </w:tc>
      </w:tr>
      <w:tr w:rsidR="007A71FB" w:rsidRPr="00E66EB6" w14:paraId="41C70C3E" w14:textId="77777777" w:rsidTr="00462034">
        <w:trPr>
          <w:trHeight w:val="270"/>
          <w:jc w:val="center"/>
        </w:trPr>
        <w:tc>
          <w:tcPr>
            <w:tcW w:w="694" w:type="dxa"/>
            <w:shd w:val="clear" w:color="auto" w:fill="auto"/>
            <w:noWrap/>
            <w:vAlign w:val="center"/>
            <w:hideMark/>
          </w:tcPr>
          <w:p w14:paraId="00404A4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21</w:t>
            </w:r>
          </w:p>
        </w:tc>
        <w:tc>
          <w:tcPr>
            <w:tcW w:w="8930" w:type="dxa"/>
            <w:shd w:val="clear" w:color="auto" w:fill="auto"/>
            <w:noWrap/>
            <w:vAlign w:val="center"/>
            <w:hideMark/>
          </w:tcPr>
          <w:p w14:paraId="3D6E0BCA" w14:textId="30B8263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60EC950E" w14:textId="77777777" w:rsidTr="00462034">
        <w:trPr>
          <w:trHeight w:val="270"/>
          <w:jc w:val="center"/>
        </w:trPr>
        <w:tc>
          <w:tcPr>
            <w:tcW w:w="694" w:type="dxa"/>
            <w:shd w:val="clear" w:color="auto" w:fill="auto"/>
            <w:noWrap/>
            <w:vAlign w:val="center"/>
            <w:hideMark/>
          </w:tcPr>
          <w:p w14:paraId="0C2D6FCF"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22</w:t>
            </w:r>
          </w:p>
        </w:tc>
        <w:tc>
          <w:tcPr>
            <w:tcW w:w="8930" w:type="dxa"/>
            <w:shd w:val="clear" w:color="auto" w:fill="auto"/>
            <w:noWrap/>
            <w:vAlign w:val="center"/>
            <w:hideMark/>
          </w:tcPr>
          <w:p w14:paraId="4626FE0A" w14:textId="083582B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69AE54ED" w14:textId="77777777" w:rsidTr="00462034">
        <w:trPr>
          <w:trHeight w:val="270"/>
          <w:jc w:val="center"/>
        </w:trPr>
        <w:tc>
          <w:tcPr>
            <w:tcW w:w="694" w:type="dxa"/>
            <w:shd w:val="clear" w:color="auto" w:fill="auto"/>
            <w:noWrap/>
            <w:vAlign w:val="center"/>
            <w:hideMark/>
          </w:tcPr>
          <w:p w14:paraId="6F1F289A"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23</w:t>
            </w:r>
          </w:p>
        </w:tc>
        <w:tc>
          <w:tcPr>
            <w:tcW w:w="8930" w:type="dxa"/>
            <w:shd w:val="clear" w:color="auto" w:fill="auto"/>
            <w:noWrap/>
            <w:vAlign w:val="center"/>
            <w:hideMark/>
          </w:tcPr>
          <w:p w14:paraId="19659914" w14:textId="792948F9"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5CB235FF" w14:textId="77777777" w:rsidTr="00462034">
        <w:trPr>
          <w:trHeight w:val="270"/>
          <w:jc w:val="center"/>
        </w:trPr>
        <w:tc>
          <w:tcPr>
            <w:tcW w:w="694" w:type="dxa"/>
            <w:shd w:val="clear" w:color="auto" w:fill="auto"/>
            <w:noWrap/>
            <w:vAlign w:val="center"/>
            <w:hideMark/>
          </w:tcPr>
          <w:p w14:paraId="5FFCFEEF"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24</w:t>
            </w:r>
          </w:p>
        </w:tc>
        <w:tc>
          <w:tcPr>
            <w:tcW w:w="8930" w:type="dxa"/>
            <w:shd w:val="clear" w:color="auto" w:fill="auto"/>
            <w:noWrap/>
            <w:vAlign w:val="center"/>
            <w:hideMark/>
          </w:tcPr>
          <w:p w14:paraId="07CCF3D0" w14:textId="4569396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162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641C84FC" w14:textId="77777777" w:rsidTr="00462034">
        <w:trPr>
          <w:trHeight w:val="270"/>
          <w:jc w:val="center"/>
        </w:trPr>
        <w:tc>
          <w:tcPr>
            <w:tcW w:w="694" w:type="dxa"/>
            <w:shd w:val="clear" w:color="auto" w:fill="auto"/>
            <w:noWrap/>
            <w:vAlign w:val="center"/>
            <w:hideMark/>
          </w:tcPr>
          <w:p w14:paraId="3BCE63C2"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25</w:t>
            </w:r>
          </w:p>
        </w:tc>
        <w:tc>
          <w:tcPr>
            <w:tcW w:w="8930" w:type="dxa"/>
            <w:shd w:val="clear" w:color="auto" w:fill="auto"/>
            <w:noWrap/>
            <w:vAlign w:val="center"/>
            <w:hideMark/>
          </w:tcPr>
          <w:p w14:paraId="77D5E76F" w14:textId="48DB027F"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216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09DD2A04" w14:textId="77777777" w:rsidTr="00462034">
        <w:trPr>
          <w:trHeight w:val="270"/>
          <w:jc w:val="center"/>
        </w:trPr>
        <w:tc>
          <w:tcPr>
            <w:tcW w:w="694" w:type="dxa"/>
            <w:shd w:val="clear" w:color="auto" w:fill="auto"/>
            <w:noWrap/>
            <w:vAlign w:val="center"/>
            <w:hideMark/>
          </w:tcPr>
          <w:p w14:paraId="3526948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26</w:t>
            </w:r>
          </w:p>
        </w:tc>
        <w:tc>
          <w:tcPr>
            <w:tcW w:w="8930" w:type="dxa"/>
            <w:shd w:val="clear" w:color="auto" w:fill="auto"/>
            <w:noWrap/>
            <w:vAlign w:val="center"/>
            <w:hideMark/>
          </w:tcPr>
          <w:p w14:paraId="241D0F35" w14:textId="121A68D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269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39E63BBA" w14:textId="77777777" w:rsidTr="00462034">
        <w:trPr>
          <w:trHeight w:val="270"/>
          <w:jc w:val="center"/>
        </w:trPr>
        <w:tc>
          <w:tcPr>
            <w:tcW w:w="694" w:type="dxa"/>
            <w:shd w:val="clear" w:color="auto" w:fill="auto"/>
            <w:noWrap/>
            <w:vAlign w:val="center"/>
            <w:hideMark/>
          </w:tcPr>
          <w:p w14:paraId="04A1930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27</w:t>
            </w:r>
          </w:p>
        </w:tc>
        <w:tc>
          <w:tcPr>
            <w:tcW w:w="8930" w:type="dxa"/>
            <w:shd w:val="clear" w:color="auto" w:fill="auto"/>
            <w:noWrap/>
            <w:vAlign w:val="center"/>
            <w:hideMark/>
          </w:tcPr>
          <w:p w14:paraId="45932B05" w14:textId="5E0E9C5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323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6DA06F31" w14:textId="77777777" w:rsidTr="00462034">
        <w:trPr>
          <w:trHeight w:val="270"/>
          <w:jc w:val="center"/>
        </w:trPr>
        <w:tc>
          <w:tcPr>
            <w:tcW w:w="694" w:type="dxa"/>
            <w:shd w:val="clear" w:color="auto" w:fill="auto"/>
            <w:noWrap/>
            <w:vAlign w:val="center"/>
            <w:hideMark/>
          </w:tcPr>
          <w:p w14:paraId="508E316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28</w:t>
            </w:r>
          </w:p>
        </w:tc>
        <w:tc>
          <w:tcPr>
            <w:tcW w:w="8930" w:type="dxa"/>
            <w:shd w:val="clear" w:color="auto" w:fill="auto"/>
            <w:noWrap/>
            <w:vAlign w:val="center"/>
            <w:hideMark/>
          </w:tcPr>
          <w:p w14:paraId="7A0A064B" w14:textId="293BEDF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377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553B20BF" w14:textId="77777777" w:rsidTr="00462034">
        <w:trPr>
          <w:trHeight w:val="270"/>
          <w:jc w:val="center"/>
        </w:trPr>
        <w:tc>
          <w:tcPr>
            <w:tcW w:w="694" w:type="dxa"/>
            <w:shd w:val="clear" w:color="auto" w:fill="auto"/>
            <w:noWrap/>
            <w:vAlign w:val="center"/>
            <w:hideMark/>
          </w:tcPr>
          <w:p w14:paraId="3ED6A60F"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29</w:t>
            </w:r>
          </w:p>
        </w:tc>
        <w:tc>
          <w:tcPr>
            <w:tcW w:w="8930" w:type="dxa"/>
            <w:shd w:val="clear" w:color="auto" w:fill="auto"/>
            <w:noWrap/>
            <w:vAlign w:val="center"/>
            <w:hideMark/>
          </w:tcPr>
          <w:p w14:paraId="4BAD5FA5" w14:textId="74819B3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431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079E987A" w14:textId="77777777" w:rsidTr="00462034">
        <w:trPr>
          <w:trHeight w:val="270"/>
          <w:jc w:val="center"/>
        </w:trPr>
        <w:tc>
          <w:tcPr>
            <w:tcW w:w="694" w:type="dxa"/>
            <w:shd w:val="clear" w:color="auto" w:fill="auto"/>
            <w:noWrap/>
            <w:vAlign w:val="center"/>
            <w:hideMark/>
          </w:tcPr>
          <w:p w14:paraId="5864172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30</w:t>
            </w:r>
          </w:p>
        </w:tc>
        <w:tc>
          <w:tcPr>
            <w:tcW w:w="8930" w:type="dxa"/>
            <w:shd w:val="clear" w:color="auto" w:fill="auto"/>
            <w:noWrap/>
            <w:vAlign w:val="center"/>
            <w:hideMark/>
          </w:tcPr>
          <w:p w14:paraId="12D81B5E" w14:textId="65CCA5D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485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28CA9652" w14:textId="77777777" w:rsidTr="00462034">
        <w:trPr>
          <w:trHeight w:val="270"/>
          <w:jc w:val="center"/>
        </w:trPr>
        <w:tc>
          <w:tcPr>
            <w:tcW w:w="694" w:type="dxa"/>
            <w:shd w:val="clear" w:color="auto" w:fill="auto"/>
            <w:noWrap/>
            <w:vAlign w:val="center"/>
            <w:hideMark/>
          </w:tcPr>
          <w:p w14:paraId="6A4C440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31</w:t>
            </w:r>
          </w:p>
        </w:tc>
        <w:tc>
          <w:tcPr>
            <w:tcW w:w="8930" w:type="dxa"/>
            <w:shd w:val="clear" w:color="auto" w:fill="auto"/>
            <w:noWrap/>
            <w:vAlign w:val="center"/>
            <w:hideMark/>
          </w:tcPr>
          <w:p w14:paraId="0ADBAEB9" w14:textId="6365464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539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1B486F90" w14:textId="77777777" w:rsidTr="00462034">
        <w:trPr>
          <w:trHeight w:val="270"/>
          <w:jc w:val="center"/>
        </w:trPr>
        <w:tc>
          <w:tcPr>
            <w:tcW w:w="694" w:type="dxa"/>
            <w:shd w:val="clear" w:color="auto" w:fill="auto"/>
            <w:noWrap/>
            <w:vAlign w:val="center"/>
            <w:hideMark/>
          </w:tcPr>
          <w:p w14:paraId="7EF59A95"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32</w:t>
            </w:r>
          </w:p>
        </w:tc>
        <w:tc>
          <w:tcPr>
            <w:tcW w:w="8930" w:type="dxa"/>
            <w:shd w:val="clear" w:color="auto" w:fill="auto"/>
            <w:noWrap/>
            <w:vAlign w:val="center"/>
            <w:hideMark/>
          </w:tcPr>
          <w:p w14:paraId="2F383B51" w14:textId="67567C5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593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705641D9" w14:textId="77777777" w:rsidTr="00462034">
        <w:trPr>
          <w:trHeight w:val="270"/>
          <w:jc w:val="center"/>
        </w:trPr>
        <w:tc>
          <w:tcPr>
            <w:tcW w:w="694" w:type="dxa"/>
            <w:shd w:val="clear" w:color="auto" w:fill="auto"/>
            <w:noWrap/>
            <w:vAlign w:val="center"/>
            <w:hideMark/>
          </w:tcPr>
          <w:p w14:paraId="44ECB8AF"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33</w:t>
            </w:r>
          </w:p>
        </w:tc>
        <w:tc>
          <w:tcPr>
            <w:tcW w:w="8930" w:type="dxa"/>
            <w:shd w:val="clear" w:color="auto" w:fill="auto"/>
            <w:noWrap/>
            <w:vAlign w:val="center"/>
            <w:hideMark/>
          </w:tcPr>
          <w:p w14:paraId="4875F574" w14:textId="6572912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647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44C4C18E" w14:textId="77777777" w:rsidTr="00462034">
        <w:trPr>
          <w:trHeight w:val="270"/>
          <w:jc w:val="center"/>
        </w:trPr>
        <w:tc>
          <w:tcPr>
            <w:tcW w:w="694" w:type="dxa"/>
            <w:shd w:val="clear" w:color="auto" w:fill="auto"/>
            <w:noWrap/>
            <w:vAlign w:val="center"/>
            <w:hideMark/>
          </w:tcPr>
          <w:p w14:paraId="38291273"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34</w:t>
            </w:r>
          </w:p>
        </w:tc>
        <w:tc>
          <w:tcPr>
            <w:tcW w:w="8930" w:type="dxa"/>
            <w:shd w:val="clear" w:color="auto" w:fill="auto"/>
            <w:noWrap/>
            <w:vAlign w:val="center"/>
            <w:hideMark/>
          </w:tcPr>
          <w:p w14:paraId="1AB59FEB" w14:textId="244A0A1F"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701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2F178E2B" w14:textId="77777777" w:rsidTr="00462034">
        <w:trPr>
          <w:trHeight w:val="270"/>
          <w:jc w:val="center"/>
        </w:trPr>
        <w:tc>
          <w:tcPr>
            <w:tcW w:w="694" w:type="dxa"/>
            <w:shd w:val="clear" w:color="auto" w:fill="auto"/>
            <w:noWrap/>
            <w:vAlign w:val="center"/>
            <w:hideMark/>
          </w:tcPr>
          <w:p w14:paraId="4B422D7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35</w:t>
            </w:r>
          </w:p>
        </w:tc>
        <w:tc>
          <w:tcPr>
            <w:tcW w:w="8930" w:type="dxa"/>
            <w:shd w:val="clear" w:color="auto" w:fill="auto"/>
            <w:noWrap/>
            <w:vAlign w:val="center"/>
            <w:hideMark/>
          </w:tcPr>
          <w:p w14:paraId="44D80A7F" w14:textId="24CFCAE1"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755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6056BB0F" w14:textId="77777777" w:rsidTr="00462034">
        <w:trPr>
          <w:trHeight w:val="270"/>
          <w:jc w:val="center"/>
        </w:trPr>
        <w:tc>
          <w:tcPr>
            <w:tcW w:w="694" w:type="dxa"/>
            <w:shd w:val="clear" w:color="auto" w:fill="auto"/>
            <w:noWrap/>
            <w:vAlign w:val="center"/>
            <w:hideMark/>
          </w:tcPr>
          <w:p w14:paraId="35B5CDE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36</w:t>
            </w:r>
          </w:p>
        </w:tc>
        <w:tc>
          <w:tcPr>
            <w:tcW w:w="8930" w:type="dxa"/>
            <w:shd w:val="clear" w:color="auto" w:fill="auto"/>
            <w:noWrap/>
            <w:vAlign w:val="center"/>
            <w:hideMark/>
          </w:tcPr>
          <w:p w14:paraId="1AA8FF4C" w14:textId="69400D6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808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0C4220D2" w14:textId="77777777" w:rsidTr="00462034">
        <w:trPr>
          <w:trHeight w:val="270"/>
          <w:jc w:val="center"/>
        </w:trPr>
        <w:tc>
          <w:tcPr>
            <w:tcW w:w="694" w:type="dxa"/>
            <w:shd w:val="clear" w:color="auto" w:fill="auto"/>
            <w:noWrap/>
            <w:vAlign w:val="center"/>
            <w:hideMark/>
          </w:tcPr>
          <w:p w14:paraId="7A530DF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37</w:t>
            </w:r>
          </w:p>
        </w:tc>
        <w:tc>
          <w:tcPr>
            <w:tcW w:w="8930" w:type="dxa"/>
            <w:shd w:val="clear" w:color="auto" w:fill="auto"/>
            <w:noWrap/>
            <w:vAlign w:val="center"/>
            <w:hideMark/>
          </w:tcPr>
          <w:p w14:paraId="5F4C46B9" w14:textId="629EB28A"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862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079176D0" w14:textId="77777777" w:rsidTr="00462034">
        <w:trPr>
          <w:trHeight w:val="270"/>
          <w:jc w:val="center"/>
        </w:trPr>
        <w:tc>
          <w:tcPr>
            <w:tcW w:w="694" w:type="dxa"/>
            <w:shd w:val="clear" w:color="auto" w:fill="auto"/>
            <w:noWrap/>
            <w:vAlign w:val="center"/>
            <w:hideMark/>
          </w:tcPr>
          <w:p w14:paraId="5FF1C432"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38</w:t>
            </w:r>
          </w:p>
        </w:tc>
        <w:tc>
          <w:tcPr>
            <w:tcW w:w="8930" w:type="dxa"/>
            <w:shd w:val="clear" w:color="auto" w:fill="auto"/>
            <w:noWrap/>
            <w:vAlign w:val="center"/>
            <w:hideMark/>
          </w:tcPr>
          <w:p w14:paraId="59009CF0" w14:textId="59D20812"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916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bl>
    <w:p w14:paraId="54D2C54B"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C41F7E" w:rsidRPr="00E66EB6" w14:paraId="6079775C" w14:textId="77777777" w:rsidTr="00C41F7E">
        <w:trPr>
          <w:trHeight w:val="270"/>
          <w:jc w:val="center"/>
        </w:trPr>
        <w:tc>
          <w:tcPr>
            <w:tcW w:w="694" w:type="dxa"/>
            <w:tcBorders>
              <w:bottom w:val="single" w:sz="12" w:space="0" w:color="auto"/>
            </w:tcBorders>
            <w:shd w:val="clear" w:color="auto" w:fill="auto"/>
            <w:noWrap/>
            <w:vAlign w:val="center"/>
          </w:tcPr>
          <w:p w14:paraId="5A0955F6" w14:textId="68B24292" w:rsidR="00C41F7E" w:rsidRPr="00E66EB6" w:rsidRDefault="00C41F7E" w:rsidP="00C41F7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3333ACD0" w14:textId="19B0BB2D" w:rsidR="00C41F7E" w:rsidRPr="00E66EB6" w:rsidRDefault="00C41F7E" w:rsidP="00C41F7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7A71FB" w:rsidRPr="00E66EB6" w14:paraId="74B9240E" w14:textId="77777777" w:rsidTr="00C41F7E">
        <w:trPr>
          <w:trHeight w:val="270"/>
          <w:jc w:val="center"/>
        </w:trPr>
        <w:tc>
          <w:tcPr>
            <w:tcW w:w="694" w:type="dxa"/>
            <w:tcBorders>
              <w:top w:val="single" w:sz="12" w:space="0" w:color="auto"/>
            </w:tcBorders>
            <w:shd w:val="clear" w:color="auto" w:fill="auto"/>
            <w:noWrap/>
            <w:vAlign w:val="center"/>
            <w:hideMark/>
          </w:tcPr>
          <w:p w14:paraId="7287B1F2"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39</w:t>
            </w:r>
          </w:p>
        </w:tc>
        <w:tc>
          <w:tcPr>
            <w:tcW w:w="8930" w:type="dxa"/>
            <w:tcBorders>
              <w:top w:val="single" w:sz="12" w:space="0" w:color="auto"/>
            </w:tcBorders>
            <w:shd w:val="clear" w:color="auto" w:fill="auto"/>
            <w:noWrap/>
            <w:vAlign w:val="center"/>
            <w:hideMark/>
          </w:tcPr>
          <w:p w14:paraId="5AC28D72" w14:textId="4F7E5AB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970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838</w:t>
            </w:r>
          </w:p>
        </w:tc>
      </w:tr>
      <w:tr w:rsidR="007A71FB" w:rsidRPr="00E66EB6" w14:paraId="46250155" w14:textId="77777777" w:rsidTr="00462034">
        <w:trPr>
          <w:trHeight w:val="270"/>
          <w:jc w:val="center"/>
        </w:trPr>
        <w:tc>
          <w:tcPr>
            <w:tcW w:w="694" w:type="dxa"/>
            <w:shd w:val="clear" w:color="auto" w:fill="auto"/>
            <w:noWrap/>
            <w:vAlign w:val="center"/>
            <w:hideMark/>
          </w:tcPr>
          <w:p w14:paraId="7DA91E8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40</w:t>
            </w:r>
          </w:p>
        </w:tc>
        <w:tc>
          <w:tcPr>
            <w:tcW w:w="8930" w:type="dxa"/>
            <w:shd w:val="clear" w:color="auto" w:fill="auto"/>
            <w:noWrap/>
            <w:vAlign w:val="center"/>
            <w:hideMark/>
          </w:tcPr>
          <w:p w14:paraId="5C04FB2E" w14:textId="3442024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5C65BCE2" w14:textId="77777777" w:rsidTr="00462034">
        <w:trPr>
          <w:trHeight w:val="270"/>
          <w:jc w:val="center"/>
        </w:trPr>
        <w:tc>
          <w:tcPr>
            <w:tcW w:w="694" w:type="dxa"/>
            <w:shd w:val="clear" w:color="auto" w:fill="auto"/>
            <w:noWrap/>
            <w:vAlign w:val="center"/>
            <w:hideMark/>
          </w:tcPr>
          <w:p w14:paraId="14B0E9C1"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41</w:t>
            </w:r>
          </w:p>
        </w:tc>
        <w:tc>
          <w:tcPr>
            <w:tcW w:w="8930" w:type="dxa"/>
            <w:shd w:val="clear" w:color="auto" w:fill="auto"/>
            <w:noWrap/>
            <w:vAlign w:val="center"/>
            <w:hideMark/>
          </w:tcPr>
          <w:p w14:paraId="62045CB7" w14:textId="24A21C9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3A17F3CB" w14:textId="77777777" w:rsidTr="00462034">
        <w:trPr>
          <w:trHeight w:val="270"/>
          <w:jc w:val="center"/>
        </w:trPr>
        <w:tc>
          <w:tcPr>
            <w:tcW w:w="694" w:type="dxa"/>
            <w:shd w:val="clear" w:color="auto" w:fill="auto"/>
            <w:noWrap/>
            <w:vAlign w:val="center"/>
            <w:hideMark/>
          </w:tcPr>
          <w:p w14:paraId="460C133A"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42</w:t>
            </w:r>
          </w:p>
        </w:tc>
        <w:tc>
          <w:tcPr>
            <w:tcW w:w="8930" w:type="dxa"/>
            <w:shd w:val="clear" w:color="auto" w:fill="auto"/>
            <w:noWrap/>
            <w:vAlign w:val="center"/>
            <w:hideMark/>
          </w:tcPr>
          <w:p w14:paraId="584A6BD7" w14:textId="2D04CAD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19ABE809" w14:textId="77777777" w:rsidTr="00462034">
        <w:trPr>
          <w:trHeight w:val="270"/>
          <w:jc w:val="center"/>
        </w:trPr>
        <w:tc>
          <w:tcPr>
            <w:tcW w:w="694" w:type="dxa"/>
            <w:shd w:val="clear" w:color="auto" w:fill="auto"/>
            <w:noWrap/>
            <w:vAlign w:val="center"/>
            <w:hideMark/>
          </w:tcPr>
          <w:p w14:paraId="43F080AC"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43</w:t>
            </w:r>
          </w:p>
        </w:tc>
        <w:tc>
          <w:tcPr>
            <w:tcW w:w="8930" w:type="dxa"/>
            <w:shd w:val="clear" w:color="auto" w:fill="auto"/>
            <w:noWrap/>
            <w:vAlign w:val="center"/>
            <w:hideMark/>
          </w:tcPr>
          <w:p w14:paraId="7C851CB9" w14:textId="371F6528"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123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734989AD" w14:textId="77777777" w:rsidTr="00462034">
        <w:trPr>
          <w:trHeight w:val="270"/>
          <w:jc w:val="center"/>
        </w:trPr>
        <w:tc>
          <w:tcPr>
            <w:tcW w:w="694" w:type="dxa"/>
            <w:shd w:val="clear" w:color="auto" w:fill="auto"/>
            <w:noWrap/>
            <w:vAlign w:val="center"/>
            <w:hideMark/>
          </w:tcPr>
          <w:p w14:paraId="72F15A7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44</w:t>
            </w:r>
          </w:p>
        </w:tc>
        <w:tc>
          <w:tcPr>
            <w:tcW w:w="8930" w:type="dxa"/>
            <w:shd w:val="clear" w:color="auto" w:fill="auto"/>
            <w:noWrap/>
            <w:vAlign w:val="center"/>
            <w:hideMark/>
          </w:tcPr>
          <w:p w14:paraId="30276B3B" w14:textId="09EDB93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164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1ECFEADE" w14:textId="77777777" w:rsidTr="00462034">
        <w:trPr>
          <w:trHeight w:val="270"/>
          <w:jc w:val="center"/>
        </w:trPr>
        <w:tc>
          <w:tcPr>
            <w:tcW w:w="694" w:type="dxa"/>
            <w:shd w:val="clear" w:color="auto" w:fill="auto"/>
            <w:noWrap/>
            <w:vAlign w:val="center"/>
            <w:hideMark/>
          </w:tcPr>
          <w:p w14:paraId="6733AA7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45</w:t>
            </w:r>
          </w:p>
        </w:tc>
        <w:tc>
          <w:tcPr>
            <w:tcW w:w="8930" w:type="dxa"/>
            <w:shd w:val="clear" w:color="auto" w:fill="auto"/>
            <w:noWrap/>
            <w:vAlign w:val="center"/>
            <w:hideMark/>
          </w:tcPr>
          <w:p w14:paraId="44201B9B" w14:textId="598306D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205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2DB8A03B" w14:textId="77777777" w:rsidTr="00462034">
        <w:trPr>
          <w:trHeight w:val="270"/>
          <w:jc w:val="center"/>
        </w:trPr>
        <w:tc>
          <w:tcPr>
            <w:tcW w:w="694" w:type="dxa"/>
            <w:shd w:val="clear" w:color="auto" w:fill="auto"/>
            <w:noWrap/>
            <w:vAlign w:val="center"/>
            <w:hideMark/>
          </w:tcPr>
          <w:p w14:paraId="29720D2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46</w:t>
            </w:r>
          </w:p>
        </w:tc>
        <w:tc>
          <w:tcPr>
            <w:tcW w:w="8930" w:type="dxa"/>
            <w:shd w:val="clear" w:color="auto" w:fill="auto"/>
            <w:noWrap/>
            <w:vAlign w:val="center"/>
            <w:hideMark/>
          </w:tcPr>
          <w:p w14:paraId="176F8E73" w14:textId="2BFBCF3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246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66C666DD" w14:textId="77777777" w:rsidTr="00462034">
        <w:trPr>
          <w:trHeight w:val="270"/>
          <w:jc w:val="center"/>
        </w:trPr>
        <w:tc>
          <w:tcPr>
            <w:tcW w:w="694" w:type="dxa"/>
            <w:shd w:val="clear" w:color="auto" w:fill="auto"/>
            <w:noWrap/>
            <w:vAlign w:val="center"/>
            <w:hideMark/>
          </w:tcPr>
          <w:p w14:paraId="1EE7B1B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47</w:t>
            </w:r>
          </w:p>
        </w:tc>
        <w:tc>
          <w:tcPr>
            <w:tcW w:w="8930" w:type="dxa"/>
            <w:shd w:val="clear" w:color="auto" w:fill="auto"/>
            <w:noWrap/>
            <w:vAlign w:val="center"/>
            <w:hideMark/>
          </w:tcPr>
          <w:p w14:paraId="399A128C" w14:textId="614FCC3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287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2B101333" w14:textId="77777777" w:rsidTr="00462034">
        <w:trPr>
          <w:trHeight w:val="270"/>
          <w:jc w:val="center"/>
        </w:trPr>
        <w:tc>
          <w:tcPr>
            <w:tcW w:w="694" w:type="dxa"/>
            <w:shd w:val="clear" w:color="auto" w:fill="auto"/>
            <w:noWrap/>
            <w:vAlign w:val="center"/>
            <w:hideMark/>
          </w:tcPr>
          <w:p w14:paraId="64651C9A"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48</w:t>
            </w:r>
          </w:p>
        </w:tc>
        <w:tc>
          <w:tcPr>
            <w:tcW w:w="8930" w:type="dxa"/>
            <w:shd w:val="clear" w:color="auto" w:fill="auto"/>
            <w:noWrap/>
            <w:vAlign w:val="center"/>
            <w:hideMark/>
          </w:tcPr>
          <w:p w14:paraId="16072481" w14:textId="143E821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328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20F88890" w14:textId="77777777" w:rsidTr="00462034">
        <w:trPr>
          <w:trHeight w:val="270"/>
          <w:jc w:val="center"/>
        </w:trPr>
        <w:tc>
          <w:tcPr>
            <w:tcW w:w="694" w:type="dxa"/>
            <w:shd w:val="clear" w:color="auto" w:fill="auto"/>
            <w:noWrap/>
            <w:vAlign w:val="center"/>
            <w:hideMark/>
          </w:tcPr>
          <w:p w14:paraId="22BD570F"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49</w:t>
            </w:r>
          </w:p>
        </w:tc>
        <w:tc>
          <w:tcPr>
            <w:tcW w:w="8930" w:type="dxa"/>
            <w:shd w:val="clear" w:color="auto" w:fill="auto"/>
            <w:noWrap/>
            <w:vAlign w:val="center"/>
            <w:hideMark/>
          </w:tcPr>
          <w:p w14:paraId="54C19185" w14:textId="7A3B41A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369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5CBBE9E5" w14:textId="77777777" w:rsidTr="00462034">
        <w:trPr>
          <w:trHeight w:val="270"/>
          <w:jc w:val="center"/>
        </w:trPr>
        <w:tc>
          <w:tcPr>
            <w:tcW w:w="694" w:type="dxa"/>
            <w:shd w:val="clear" w:color="auto" w:fill="auto"/>
            <w:noWrap/>
            <w:vAlign w:val="center"/>
            <w:hideMark/>
          </w:tcPr>
          <w:p w14:paraId="799BCFB4"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50</w:t>
            </w:r>
          </w:p>
        </w:tc>
        <w:tc>
          <w:tcPr>
            <w:tcW w:w="8930" w:type="dxa"/>
            <w:shd w:val="clear" w:color="auto" w:fill="auto"/>
            <w:noWrap/>
            <w:vAlign w:val="center"/>
            <w:hideMark/>
          </w:tcPr>
          <w:p w14:paraId="697C32F6" w14:textId="4ADCD60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410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070D6129" w14:textId="77777777" w:rsidTr="00462034">
        <w:trPr>
          <w:trHeight w:val="270"/>
          <w:jc w:val="center"/>
        </w:trPr>
        <w:tc>
          <w:tcPr>
            <w:tcW w:w="694" w:type="dxa"/>
            <w:shd w:val="clear" w:color="auto" w:fill="auto"/>
            <w:noWrap/>
            <w:vAlign w:val="center"/>
            <w:hideMark/>
          </w:tcPr>
          <w:p w14:paraId="3008F0E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51</w:t>
            </w:r>
          </w:p>
        </w:tc>
        <w:tc>
          <w:tcPr>
            <w:tcW w:w="8930" w:type="dxa"/>
            <w:shd w:val="clear" w:color="auto" w:fill="auto"/>
            <w:noWrap/>
            <w:vAlign w:val="center"/>
            <w:hideMark/>
          </w:tcPr>
          <w:p w14:paraId="620F7BCD" w14:textId="1655F6BF"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451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63172856" w14:textId="77777777" w:rsidTr="00462034">
        <w:trPr>
          <w:trHeight w:val="270"/>
          <w:jc w:val="center"/>
        </w:trPr>
        <w:tc>
          <w:tcPr>
            <w:tcW w:w="694" w:type="dxa"/>
            <w:shd w:val="clear" w:color="auto" w:fill="auto"/>
            <w:noWrap/>
            <w:vAlign w:val="center"/>
            <w:hideMark/>
          </w:tcPr>
          <w:p w14:paraId="275514C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52</w:t>
            </w:r>
          </w:p>
        </w:tc>
        <w:tc>
          <w:tcPr>
            <w:tcW w:w="8930" w:type="dxa"/>
            <w:shd w:val="clear" w:color="auto" w:fill="auto"/>
            <w:noWrap/>
            <w:vAlign w:val="center"/>
            <w:hideMark/>
          </w:tcPr>
          <w:p w14:paraId="060AB039" w14:textId="27D1A4E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492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25326AB4" w14:textId="77777777" w:rsidTr="00462034">
        <w:trPr>
          <w:trHeight w:val="270"/>
          <w:jc w:val="center"/>
        </w:trPr>
        <w:tc>
          <w:tcPr>
            <w:tcW w:w="694" w:type="dxa"/>
            <w:shd w:val="clear" w:color="auto" w:fill="auto"/>
            <w:noWrap/>
            <w:vAlign w:val="center"/>
            <w:hideMark/>
          </w:tcPr>
          <w:p w14:paraId="0A735CD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53</w:t>
            </w:r>
          </w:p>
        </w:tc>
        <w:tc>
          <w:tcPr>
            <w:tcW w:w="8930" w:type="dxa"/>
            <w:shd w:val="clear" w:color="auto" w:fill="auto"/>
            <w:noWrap/>
            <w:vAlign w:val="center"/>
            <w:hideMark/>
          </w:tcPr>
          <w:p w14:paraId="06BD3F4F" w14:textId="1257B22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532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20B52ECA" w14:textId="77777777" w:rsidTr="00462034">
        <w:trPr>
          <w:trHeight w:val="270"/>
          <w:jc w:val="center"/>
        </w:trPr>
        <w:tc>
          <w:tcPr>
            <w:tcW w:w="694" w:type="dxa"/>
            <w:shd w:val="clear" w:color="auto" w:fill="auto"/>
            <w:noWrap/>
            <w:vAlign w:val="center"/>
            <w:hideMark/>
          </w:tcPr>
          <w:p w14:paraId="1A344D4A"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54</w:t>
            </w:r>
          </w:p>
        </w:tc>
        <w:tc>
          <w:tcPr>
            <w:tcW w:w="8930" w:type="dxa"/>
            <w:shd w:val="clear" w:color="auto" w:fill="auto"/>
            <w:noWrap/>
            <w:vAlign w:val="center"/>
            <w:hideMark/>
          </w:tcPr>
          <w:p w14:paraId="6385D7D0" w14:textId="3DBBED4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573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7D287C8A" w14:textId="77777777" w:rsidTr="00462034">
        <w:trPr>
          <w:trHeight w:val="270"/>
          <w:jc w:val="center"/>
        </w:trPr>
        <w:tc>
          <w:tcPr>
            <w:tcW w:w="694" w:type="dxa"/>
            <w:shd w:val="clear" w:color="auto" w:fill="auto"/>
            <w:noWrap/>
            <w:vAlign w:val="center"/>
            <w:hideMark/>
          </w:tcPr>
          <w:p w14:paraId="61D0C842"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55</w:t>
            </w:r>
          </w:p>
        </w:tc>
        <w:tc>
          <w:tcPr>
            <w:tcW w:w="8930" w:type="dxa"/>
            <w:shd w:val="clear" w:color="auto" w:fill="auto"/>
            <w:noWrap/>
            <w:vAlign w:val="center"/>
            <w:hideMark/>
          </w:tcPr>
          <w:p w14:paraId="219F73C1" w14:textId="5238525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614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40ECDFD5" w14:textId="77777777" w:rsidTr="00462034">
        <w:trPr>
          <w:trHeight w:val="270"/>
          <w:jc w:val="center"/>
        </w:trPr>
        <w:tc>
          <w:tcPr>
            <w:tcW w:w="694" w:type="dxa"/>
            <w:shd w:val="clear" w:color="auto" w:fill="auto"/>
            <w:noWrap/>
            <w:vAlign w:val="center"/>
            <w:hideMark/>
          </w:tcPr>
          <w:p w14:paraId="153EBAA3"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56</w:t>
            </w:r>
          </w:p>
        </w:tc>
        <w:tc>
          <w:tcPr>
            <w:tcW w:w="8930" w:type="dxa"/>
            <w:shd w:val="clear" w:color="auto" w:fill="auto"/>
            <w:noWrap/>
            <w:vAlign w:val="center"/>
            <w:hideMark/>
          </w:tcPr>
          <w:p w14:paraId="228AC679" w14:textId="4809449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655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3DF3819E" w14:textId="77777777" w:rsidTr="00462034">
        <w:trPr>
          <w:trHeight w:val="270"/>
          <w:jc w:val="center"/>
        </w:trPr>
        <w:tc>
          <w:tcPr>
            <w:tcW w:w="694" w:type="dxa"/>
            <w:shd w:val="clear" w:color="auto" w:fill="auto"/>
            <w:noWrap/>
            <w:vAlign w:val="center"/>
            <w:hideMark/>
          </w:tcPr>
          <w:p w14:paraId="5A53B9F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57</w:t>
            </w:r>
          </w:p>
        </w:tc>
        <w:tc>
          <w:tcPr>
            <w:tcW w:w="8930" w:type="dxa"/>
            <w:shd w:val="clear" w:color="auto" w:fill="auto"/>
            <w:noWrap/>
            <w:vAlign w:val="center"/>
            <w:hideMark/>
          </w:tcPr>
          <w:p w14:paraId="5912B696" w14:textId="7D0C0A7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696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161FC8A1" w14:textId="77777777" w:rsidTr="00462034">
        <w:trPr>
          <w:trHeight w:val="270"/>
          <w:jc w:val="center"/>
        </w:trPr>
        <w:tc>
          <w:tcPr>
            <w:tcW w:w="694" w:type="dxa"/>
            <w:shd w:val="clear" w:color="auto" w:fill="auto"/>
            <w:noWrap/>
            <w:vAlign w:val="center"/>
            <w:hideMark/>
          </w:tcPr>
          <w:p w14:paraId="41C05E2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58</w:t>
            </w:r>
          </w:p>
        </w:tc>
        <w:tc>
          <w:tcPr>
            <w:tcW w:w="8930" w:type="dxa"/>
            <w:shd w:val="clear" w:color="auto" w:fill="auto"/>
            <w:noWrap/>
            <w:vAlign w:val="center"/>
            <w:hideMark/>
          </w:tcPr>
          <w:p w14:paraId="0BE97450" w14:textId="2470CC7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737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3C30620E" w14:textId="77777777" w:rsidTr="00462034">
        <w:trPr>
          <w:trHeight w:val="270"/>
          <w:jc w:val="center"/>
        </w:trPr>
        <w:tc>
          <w:tcPr>
            <w:tcW w:w="694" w:type="dxa"/>
            <w:shd w:val="clear" w:color="auto" w:fill="auto"/>
            <w:noWrap/>
            <w:vAlign w:val="center"/>
            <w:hideMark/>
          </w:tcPr>
          <w:p w14:paraId="5C60785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59</w:t>
            </w:r>
          </w:p>
        </w:tc>
        <w:tc>
          <w:tcPr>
            <w:tcW w:w="8930" w:type="dxa"/>
            <w:shd w:val="clear" w:color="auto" w:fill="auto"/>
            <w:noWrap/>
            <w:vAlign w:val="center"/>
            <w:hideMark/>
          </w:tcPr>
          <w:p w14:paraId="7BF68A9B" w14:textId="426895E8"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778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11B3FB0F" w14:textId="77777777" w:rsidTr="00462034">
        <w:trPr>
          <w:trHeight w:val="270"/>
          <w:jc w:val="center"/>
        </w:trPr>
        <w:tc>
          <w:tcPr>
            <w:tcW w:w="694" w:type="dxa"/>
            <w:shd w:val="clear" w:color="auto" w:fill="auto"/>
            <w:noWrap/>
            <w:vAlign w:val="center"/>
            <w:hideMark/>
          </w:tcPr>
          <w:p w14:paraId="272E95C5"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60</w:t>
            </w:r>
          </w:p>
        </w:tc>
        <w:tc>
          <w:tcPr>
            <w:tcW w:w="8930" w:type="dxa"/>
            <w:shd w:val="clear" w:color="auto" w:fill="auto"/>
            <w:noWrap/>
            <w:vAlign w:val="center"/>
            <w:hideMark/>
          </w:tcPr>
          <w:p w14:paraId="41346282" w14:textId="10DEC639"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819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282B4F60" w14:textId="77777777" w:rsidTr="00462034">
        <w:trPr>
          <w:trHeight w:val="270"/>
          <w:jc w:val="center"/>
        </w:trPr>
        <w:tc>
          <w:tcPr>
            <w:tcW w:w="694" w:type="dxa"/>
            <w:shd w:val="clear" w:color="auto" w:fill="auto"/>
            <w:noWrap/>
            <w:vAlign w:val="center"/>
            <w:hideMark/>
          </w:tcPr>
          <w:p w14:paraId="40B31C2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61</w:t>
            </w:r>
          </w:p>
        </w:tc>
        <w:tc>
          <w:tcPr>
            <w:tcW w:w="8930" w:type="dxa"/>
            <w:shd w:val="clear" w:color="auto" w:fill="auto"/>
            <w:noWrap/>
            <w:vAlign w:val="center"/>
            <w:hideMark/>
          </w:tcPr>
          <w:p w14:paraId="324BFCBB" w14:textId="0B336BF2"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860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4570499E" w14:textId="77777777" w:rsidTr="00462034">
        <w:trPr>
          <w:trHeight w:val="270"/>
          <w:jc w:val="center"/>
        </w:trPr>
        <w:tc>
          <w:tcPr>
            <w:tcW w:w="694" w:type="dxa"/>
            <w:shd w:val="clear" w:color="auto" w:fill="auto"/>
            <w:noWrap/>
            <w:vAlign w:val="center"/>
            <w:hideMark/>
          </w:tcPr>
          <w:p w14:paraId="2090ED9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62</w:t>
            </w:r>
          </w:p>
        </w:tc>
        <w:tc>
          <w:tcPr>
            <w:tcW w:w="8930" w:type="dxa"/>
            <w:shd w:val="clear" w:color="auto" w:fill="auto"/>
            <w:noWrap/>
            <w:vAlign w:val="center"/>
            <w:hideMark/>
          </w:tcPr>
          <w:p w14:paraId="72F894C5" w14:textId="58F5D49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901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5C0D5DEE" w14:textId="77777777" w:rsidTr="00462034">
        <w:trPr>
          <w:trHeight w:val="270"/>
          <w:jc w:val="center"/>
        </w:trPr>
        <w:tc>
          <w:tcPr>
            <w:tcW w:w="694" w:type="dxa"/>
            <w:shd w:val="clear" w:color="auto" w:fill="auto"/>
            <w:noWrap/>
            <w:vAlign w:val="center"/>
            <w:hideMark/>
          </w:tcPr>
          <w:p w14:paraId="7FC51C91"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63</w:t>
            </w:r>
          </w:p>
        </w:tc>
        <w:tc>
          <w:tcPr>
            <w:tcW w:w="8930" w:type="dxa"/>
            <w:shd w:val="clear" w:color="auto" w:fill="auto"/>
            <w:noWrap/>
            <w:vAlign w:val="center"/>
            <w:hideMark/>
          </w:tcPr>
          <w:p w14:paraId="47E5F5A4" w14:textId="40D04041"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942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51500F15" w14:textId="77777777" w:rsidTr="00462034">
        <w:trPr>
          <w:trHeight w:val="270"/>
          <w:jc w:val="center"/>
        </w:trPr>
        <w:tc>
          <w:tcPr>
            <w:tcW w:w="694" w:type="dxa"/>
            <w:shd w:val="clear" w:color="auto" w:fill="auto"/>
            <w:noWrap/>
            <w:vAlign w:val="center"/>
            <w:hideMark/>
          </w:tcPr>
          <w:p w14:paraId="07D96D0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64</w:t>
            </w:r>
          </w:p>
        </w:tc>
        <w:tc>
          <w:tcPr>
            <w:tcW w:w="8930" w:type="dxa"/>
            <w:shd w:val="clear" w:color="auto" w:fill="auto"/>
            <w:noWrap/>
            <w:vAlign w:val="center"/>
            <w:hideMark/>
          </w:tcPr>
          <w:p w14:paraId="3B373DF1" w14:textId="2F992DA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983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861</w:t>
            </w:r>
          </w:p>
        </w:tc>
      </w:tr>
      <w:tr w:rsidR="007A71FB" w:rsidRPr="00E66EB6" w14:paraId="6E9B9EB6" w14:textId="77777777" w:rsidTr="00462034">
        <w:trPr>
          <w:trHeight w:val="270"/>
          <w:jc w:val="center"/>
        </w:trPr>
        <w:tc>
          <w:tcPr>
            <w:tcW w:w="694" w:type="dxa"/>
            <w:shd w:val="clear" w:color="auto" w:fill="auto"/>
            <w:noWrap/>
            <w:vAlign w:val="center"/>
            <w:hideMark/>
          </w:tcPr>
          <w:p w14:paraId="075F6BE1"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65</w:t>
            </w:r>
          </w:p>
        </w:tc>
        <w:tc>
          <w:tcPr>
            <w:tcW w:w="8930" w:type="dxa"/>
            <w:shd w:val="clear" w:color="auto" w:fill="auto"/>
            <w:noWrap/>
            <w:vAlign w:val="center"/>
            <w:hideMark/>
          </w:tcPr>
          <w:p w14:paraId="72BA42A5" w14:textId="19FFE2B1"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197B5818" w14:textId="77777777" w:rsidTr="00462034">
        <w:trPr>
          <w:trHeight w:val="270"/>
          <w:jc w:val="center"/>
        </w:trPr>
        <w:tc>
          <w:tcPr>
            <w:tcW w:w="694" w:type="dxa"/>
            <w:shd w:val="clear" w:color="auto" w:fill="auto"/>
            <w:noWrap/>
            <w:vAlign w:val="center"/>
            <w:hideMark/>
          </w:tcPr>
          <w:p w14:paraId="6324A62C"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66</w:t>
            </w:r>
          </w:p>
        </w:tc>
        <w:tc>
          <w:tcPr>
            <w:tcW w:w="8930" w:type="dxa"/>
            <w:shd w:val="clear" w:color="auto" w:fill="auto"/>
            <w:noWrap/>
            <w:vAlign w:val="center"/>
            <w:hideMark/>
          </w:tcPr>
          <w:p w14:paraId="1007E225" w14:textId="4145F58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5C771DF5" w14:textId="77777777" w:rsidTr="00462034">
        <w:trPr>
          <w:trHeight w:val="270"/>
          <w:jc w:val="center"/>
        </w:trPr>
        <w:tc>
          <w:tcPr>
            <w:tcW w:w="694" w:type="dxa"/>
            <w:shd w:val="clear" w:color="auto" w:fill="auto"/>
            <w:noWrap/>
            <w:vAlign w:val="center"/>
            <w:hideMark/>
          </w:tcPr>
          <w:p w14:paraId="2BEF627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67</w:t>
            </w:r>
          </w:p>
        </w:tc>
        <w:tc>
          <w:tcPr>
            <w:tcW w:w="8930" w:type="dxa"/>
            <w:shd w:val="clear" w:color="auto" w:fill="auto"/>
            <w:noWrap/>
            <w:vAlign w:val="center"/>
            <w:hideMark/>
          </w:tcPr>
          <w:p w14:paraId="19A14F97" w14:textId="360CBA3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0D506580" w14:textId="77777777" w:rsidTr="00462034">
        <w:trPr>
          <w:trHeight w:val="270"/>
          <w:jc w:val="center"/>
        </w:trPr>
        <w:tc>
          <w:tcPr>
            <w:tcW w:w="694" w:type="dxa"/>
            <w:shd w:val="clear" w:color="auto" w:fill="auto"/>
            <w:noWrap/>
            <w:vAlign w:val="center"/>
            <w:hideMark/>
          </w:tcPr>
          <w:p w14:paraId="60C5327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68</w:t>
            </w:r>
          </w:p>
        </w:tc>
        <w:tc>
          <w:tcPr>
            <w:tcW w:w="8930" w:type="dxa"/>
            <w:shd w:val="clear" w:color="auto" w:fill="auto"/>
            <w:noWrap/>
            <w:vAlign w:val="center"/>
            <w:hideMark/>
          </w:tcPr>
          <w:p w14:paraId="082EFA99" w14:textId="43F39898"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270B7E32" w14:textId="77777777" w:rsidTr="00462034">
        <w:trPr>
          <w:trHeight w:val="270"/>
          <w:jc w:val="center"/>
        </w:trPr>
        <w:tc>
          <w:tcPr>
            <w:tcW w:w="694" w:type="dxa"/>
            <w:shd w:val="clear" w:color="auto" w:fill="auto"/>
            <w:noWrap/>
            <w:vAlign w:val="center"/>
            <w:hideMark/>
          </w:tcPr>
          <w:p w14:paraId="60528F8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69</w:t>
            </w:r>
          </w:p>
        </w:tc>
        <w:tc>
          <w:tcPr>
            <w:tcW w:w="8930" w:type="dxa"/>
            <w:shd w:val="clear" w:color="auto" w:fill="auto"/>
            <w:noWrap/>
            <w:vAlign w:val="center"/>
            <w:hideMark/>
          </w:tcPr>
          <w:p w14:paraId="5A591871" w14:textId="5C636EF8"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137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0B4998D5" w14:textId="77777777" w:rsidTr="00462034">
        <w:trPr>
          <w:trHeight w:val="270"/>
          <w:jc w:val="center"/>
        </w:trPr>
        <w:tc>
          <w:tcPr>
            <w:tcW w:w="694" w:type="dxa"/>
            <w:shd w:val="clear" w:color="auto" w:fill="auto"/>
            <w:noWrap/>
            <w:vAlign w:val="center"/>
            <w:hideMark/>
          </w:tcPr>
          <w:p w14:paraId="7EF5012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70</w:t>
            </w:r>
          </w:p>
        </w:tc>
        <w:tc>
          <w:tcPr>
            <w:tcW w:w="8930" w:type="dxa"/>
            <w:shd w:val="clear" w:color="auto" w:fill="auto"/>
            <w:noWrap/>
            <w:vAlign w:val="center"/>
            <w:hideMark/>
          </w:tcPr>
          <w:p w14:paraId="183A2FD4" w14:textId="7176250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171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2F812928" w14:textId="77777777" w:rsidTr="00462034">
        <w:trPr>
          <w:trHeight w:val="270"/>
          <w:jc w:val="center"/>
        </w:trPr>
        <w:tc>
          <w:tcPr>
            <w:tcW w:w="694" w:type="dxa"/>
            <w:shd w:val="clear" w:color="auto" w:fill="auto"/>
            <w:noWrap/>
            <w:vAlign w:val="center"/>
            <w:hideMark/>
          </w:tcPr>
          <w:p w14:paraId="2178DB6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71</w:t>
            </w:r>
          </w:p>
        </w:tc>
        <w:tc>
          <w:tcPr>
            <w:tcW w:w="8930" w:type="dxa"/>
            <w:shd w:val="clear" w:color="auto" w:fill="auto"/>
            <w:noWrap/>
            <w:vAlign w:val="center"/>
            <w:hideMark/>
          </w:tcPr>
          <w:p w14:paraId="3486B958" w14:textId="17E8046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205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7C3BA30A" w14:textId="77777777" w:rsidTr="00462034">
        <w:trPr>
          <w:trHeight w:val="270"/>
          <w:jc w:val="center"/>
        </w:trPr>
        <w:tc>
          <w:tcPr>
            <w:tcW w:w="694" w:type="dxa"/>
            <w:shd w:val="clear" w:color="auto" w:fill="auto"/>
            <w:noWrap/>
            <w:vAlign w:val="center"/>
            <w:hideMark/>
          </w:tcPr>
          <w:p w14:paraId="0914A24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72</w:t>
            </w:r>
          </w:p>
        </w:tc>
        <w:tc>
          <w:tcPr>
            <w:tcW w:w="8930" w:type="dxa"/>
            <w:shd w:val="clear" w:color="auto" w:fill="auto"/>
            <w:noWrap/>
            <w:vAlign w:val="center"/>
            <w:hideMark/>
          </w:tcPr>
          <w:p w14:paraId="77A125FF" w14:textId="502532A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239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63E1B795" w14:textId="77777777" w:rsidTr="00462034">
        <w:trPr>
          <w:trHeight w:val="270"/>
          <w:jc w:val="center"/>
        </w:trPr>
        <w:tc>
          <w:tcPr>
            <w:tcW w:w="694" w:type="dxa"/>
            <w:shd w:val="clear" w:color="auto" w:fill="auto"/>
            <w:noWrap/>
            <w:vAlign w:val="center"/>
            <w:hideMark/>
          </w:tcPr>
          <w:p w14:paraId="16EABD22"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73</w:t>
            </w:r>
          </w:p>
        </w:tc>
        <w:tc>
          <w:tcPr>
            <w:tcW w:w="8930" w:type="dxa"/>
            <w:shd w:val="clear" w:color="auto" w:fill="auto"/>
            <w:noWrap/>
            <w:vAlign w:val="center"/>
            <w:hideMark/>
          </w:tcPr>
          <w:p w14:paraId="466676A0" w14:textId="609BB66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273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568F2CA1" w14:textId="77777777" w:rsidTr="00462034">
        <w:trPr>
          <w:trHeight w:val="270"/>
          <w:jc w:val="center"/>
        </w:trPr>
        <w:tc>
          <w:tcPr>
            <w:tcW w:w="694" w:type="dxa"/>
            <w:shd w:val="clear" w:color="auto" w:fill="auto"/>
            <w:noWrap/>
            <w:vAlign w:val="center"/>
            <w:hideMark/>
          </w:tcPr>
          <w:p w14:paraId="654CB8B3"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74</w:t>
            </w:r>
          </w:p>
        </w:tc>
        <w:tc>
          <w:tcPr>
            <w:tcW w:w="8930" w:type="dxa"/>
            <w:shd w:val="clear" w:color="auto" w:fill="auto"/>
            <w:noWrap/>
            <w:vAlign w:val="center"/>
            <w:hideMark/>
          </w:tcPr>
          <w:p w14:paraId="4B56A89B" w14:textId="2F8587F1"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307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25DD64F4" w14:textId="77777777" w:rsidTr="00462034">
        <w:trPr>
          <w:trHeight w:val="270"/>
          <w:jc w:val="center"/>
        </w:trPr>
        <w:tc>
          <w:tcPr>
            <w:tcW w:w="694" w:type="dxa"/>
            <w:shd w:val="clear" w:color="auto" w:fill="auto"/>
            <w:noWrap/>
            <w:vAlign w:val="center"/>
            <w:hideMark/>
          </w:tcPr>
          <w:p w14:paraId="4DB0130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75</w:t>
            </w:r>
          </w:p>
        </w:tc>
        <w:tc>
          <w:tcPr>
            <w:tcW w:w="8930" w:type="dxa"/>
            <w:shd w:val="clear" w:color="auto" w:fill="auto"/>
            <w:noWrap/>
            <w:vAlign w:val="center"/>
            <w:hideMark/>
          </w:tcPr>
          <w:p w14:paraId="76D6B4A7" w14:textId="5B57076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341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143EC9F1" w14:textId="77777777" w:rsidTr="00462034">
        <w:trPr>
          <w:trHeight w:val="270"/>
          <w:jc w:val="center"/>
        </w:trPr>
        <w:tc>
          <w:tcPr>
            <w:tcW w:w="694" w:type="dxa"/>
            <w:shd w:val="clear" w:color="auto" w:fill="auto"/>
            <w:noWrap/>
            <w:vAlign w:val="center"/>
            <w:hideMark/>
          </w:tcPr>
          <w:p w14:paraId="3976A8E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76</w:t>
            </w:r>
          </w:p>
        </w:tc>
        <w:tc>
          <w:tcPr>
            <w:tcW w:w="8930" w:type="dxa"/>
            <w:shd w:val="clear" w:color="auto" w:fill="auto"/>
            <w:noWrap/>
            <w:vAlign w:val="center"/>
            <w:hideMark/>
          </w:tcPr>
          <w:p w14:paraId="183A6B9B" w14:textId="7AB8464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375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bl>
    <w:p w14:paraId="2B494999"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C41F7E" w:rsidRPr="00E66EB6" w14:paraId="3E449972" w14:textId="77777777" w:rsidTr="00C41F7E">
        <w:trPr>
          <w:trHeight w:val="270"/>
          <w:jc w:val="center"/>
        </w:trPr>
        <w:tc>
          <w:tcPr>
            <w:tcW w:w="694" w:type="dxa"/>
            <w:tcBorders>
              <w:bottom w:val="single" w:sz="12" w:space="0" w:color="auto"/>
            </w:tcBorders>
            <w:shd w:val="clear" w:color="auto" w:fill="auto"/>
            <w:noWrap/>
            <w:vAlign w:val="center"/>
          </w:tcPr>
          <w:p w14:paraId="1A6DDD08" w14:textId="7B7E76B5" w:rsidR="00C41F7E" w:rsidRPr="00E66EB6" w:rsidRDefault="00C41F7E" w:rsidP="00C41F7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03C52C64" w14:textId="3D9CE648" w:rsidR="00C41F7E" w:rsidRPr="00E66EB6" w:rsidRDefault="00C41F7E" w:rsidP="00C41F7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7A71FB" w:rsidRPr="00E66EB6" w14:paraId="03BB5BD3" w14:textId="77777777" w:rsidTr="00C41F7E">
        <w:trPr>
          <w:trHeight w:val="270"/>
          <w:jc w:val="center"/>
        </w:trPr>
        <w:tc>
          <w:tcPr>
            <w:tcW w:w="694" w:type="dxa"/>
            <w:tcBorders>
              <w:top w:val="single" w:sz="12" w:space="0" w:color="auto"/>
            </w:tcBorders>
            <w:shd w:val="clear" w:color="auto" w:fill="auto"/>
            <w:noWrap/>
            <w:vAlign w:val="center"/>
            <w:hideMark/>
          </w:tcPr>
          <w:p w14:paraId="47D5D19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77</w:t>
            </w:r>
          </w:p>
        </w:tc>
        <w:tc>
          <w:tcPr>
            <w:tcW w:w="8930" w:type="dxa"/>
            <w:tcBorders>
              <w:top w:val="single" w:sz="12" w:space="0" w:color="auto"/>
            </w:tcBorders>
            <w:shd w:val="clear" w:color="auto" w:fill="auto"/>
            <w:noWrap/>
            <w:vAlign w:val="center"/>
            <w:hideMark/>
          </w:tcPr>
          <w:p w14:paraId="70D703D8" w14:textId="14FF1952"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410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543DA5C9" w14:textId="77777777" w:rsidTr="00462034">
        <w:trPr>
          <w:trHeight w:val="270"/>
          <w:jc w:val="center"/>
        </w:trPr>
        <w:tc>
          <w:tcPr>
            <w:tcW w:w="694" w:type="dxa"/>
            <w:shd w:val="clear" w:color="auto" w:fill="auto"/>
            <w:noWrap/>
            <w:vAlign w:val="center"/>
            <w:hideMark/>
          </w:tcPr>
          <w:p w14:paraId="45BE65EC"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78</w:t>
            </w:r>
          </w:p>
        </w:tc>
        <w:tc>
          <w:tcPr>
            <w:tcW w:w="8930" w:type="dxa"/>
            <w:shd w:val="clear" w:color="auto" w:fill="auto"/>
            <w:noWrap/>
            <w:vAlign w:val="center"/>
            <w:hideMark/>
          </w:tcPr>
          <w:p w14:paraId="3458F862" w14:textId="234D174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444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3CEED691" w14:textId="77777777" w:rsidTr="00462034">
        <w:trPr>
          <w:trHeight w:val="270"/>
          <w:jc w:val="center"/>
        </w:trPr>
        <w:tc>
          <w:tcPr>
            <w:tcW w:w="694" w:type="dxa"/>
            <w:shd w:val="clear" w:color="auto" w:fill="auto"/>
            <w:noWrap/>
            <w:vAlign w:val="center"/>
            <w:hideMark/>
          </w:tcPr>
          <w:p w14:paraId="5C0DF63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79</w:t>
            </w:r>
          </w:p>
        </w:tc>
        <w:tc>
          <w:tcPr>
            <w:tcW w:w="8930" w:type="dxa"/>
            <w:shd w:val="clear" w:color="auto" w:fill="auto"/>
            <w:noWrap/>
            <w:vAlign w:val="center"/>
            <w:hideMark/>
          </w:tcPr>
          <w:p w14:paraId="1EABB942" w14:textId="537CC7FA"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478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476C253D" w14:textId="77777777" w:rsidTr="00462034">
        <w:trPr>
          <w:trHeight w:val="270"/>
          <w:jc w:val="center"/>
        </w:trPr>
        <w:tc>
          <w:tcPr>
            <w:tcW w:w="694" w:type="dxa"/>
            <w:shd w:val="clear" w:color="auto" w:fill="auto"/>
            <w:noWrap/>
            <w:vAlign w:val="center"/>
            <w:hideMark/>
          </w:tcPr>
          <w:p w14:paraId="31AA5E5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80</w:t>
            </w:r>
          </w:p>
        </w:tc>
        <w:tc>
          <w:tcPr>
            <w:tcW w:w="8930" w:type="dxa"/>
            <w:shd w:val="clear" w:color="auto" w:fill="auto"/>
            <w:noWrap/>
            <w:vAlign w:val="center"/>
            <w:hideMark/>
          </w:tcPr>
          <w:p w14:paraId="6FF28F30" w14:textId="1D0A67B6"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512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23BEFE51" w14:textId="77777777" w:rsidTr="00462034">
        <w:trPr>
          <w:trHeight w:val="270"/>
          <w:jc w:val="center"/>
        </w:trPr>
        <w:tc>
          <w:tcPr>
            <w:tcW w:w="694" w:type="dxa"/>
            <w:shd w:val="clear" w:color="auto" w:fill="auto"/>
            <w:noWrap/>
            <w:vAlign w:val="center"/>
            <w:hideMark/>
          </w:tcPr>
          <w:p w14:paraId="1ADD784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81</w:t>
            </w:r>
          </w:p>
        </w:tc>
        <w:tc>
          <w:tcPr>
            <w:tcW w:w="8930" w:type="dxa"/>
            <w:shd w:val="clear" w:color="auto" w:fill="auto"/>
            <w:noWrap/>
            <w:vAlign w:val="center"/>
            <w:hideMark/>
          </w:tcPr>
          <w:p w14:paraId="3D5C94A3" w14:textId="3CA9A352"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546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5D68207A" w14:textId="77777777" w:rsidTr="00462034">
        <w:trPr>
          <w:trHeight w:val="270"/>
          <w:jc w:val="center"/>
        </w:trPr>
        <w:tc>
          <w:tcPr>
            <w:tcW w:w="694" w:type="dxa"/>
            <w:shd w:val="clear" w:color="auto" w:fill="auto"/>
            <w:noWrap/>
            <w:vAlign w:val="center"/>
            <w:hideMark/>
          </w:tcPr>
          <w:p w14:paraId="712F3FB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82</w:t>
            </w:r>
          </w:p>
        </w:tc>
        <w:tc>
          <w:tcPr>
            <w:tcW w:w="8930" w:type="dxa"/>
            <w:shd w:val="clear" w:color="auto" w:fill="auto"/>
            <w:noWrap/>
            <w:vAlign w:val="center"/>
            <w:hideMark/>
          </w:tcPr>
          <w:p w14:paraId="3CAD3F74" w14:textId="2A3A219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580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104132A3" w14:textId="77777777" w:rsidTr="00462034">
        <w:trPr>
          <w:trHeight w:val="270"/>
          <w:jc w:val="center"/>
        </w:trPr>
        <w:tc>
          <w:tcPr>
            <w:tcW w:w="694" w:type="dxa"/>
            <w:shd w:val="clear" w:color="auto" w:fill="auto"/>
            <w:noWrap/>
            <w:vAlign w:val="center"/>
            <w:hideMark/>
          </w:tcPr>
          <w:p w14:paraId="7EB2D244"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83</w:t>
            </w:r>
          </w:p>
        </w:tc>
        <w:tc>
          <w:tcPr>
            <w:tcW w:w="8930" w:type="dxa"/>
            <w:shd w:val="clear" w:color="auto" w:fill="auto"/>
            <w:noWrap/>
            <w:vAlign w:val="center"/>
            <w:hideMark/>
          </w:tcPr>
          <w:p w14:paraId="2D3974C3" w14:textId="543D0CC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614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217C520D" w14:textId="77777777" w:rsidTr="00462034">
        <w:trPr>
          <w:trHeight w:val="270"/>
          <w:jc w:val="center"/>
        </w:trPr>
        <w:tc>
          <w:tcPr>
            <w:tcW w:w="694" w:type="dxa"/>
            <w:shd w:val="clear" w:color="auto" w:fill="auto"/>
            <w:noWrap/>
            <w:vAlign w:val="center"/>
            <w:hideMark/>
          </w:tcPr>
          <w:p w14:paraId="304049D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84</w:t>
            </w:r>
          </w:p>
        </w:tc>
        <w:tc>
          <w:tcPr>
            <w:tcW w:w="8930" w:type="dxa"/>
            <w:shd w:val="clear" w:color="auto" w:fill="auto"/>
            <w:noWrap/>
            <w:vAlign w:val="center"/>
            <w:hideMark/>
          </w:tcPr>
          <w:p w14:paraId="2D5E9B66" w14:textId="1A38523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649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58A436E5" w14:textId="77777777" w:rsidTr="00462034">
        <w:trPr>
          <w:trHeight w:val="270"/>
          <w:jc w:val="center"/>
        </w:trPr>
        <w:tc>
          <w:tcPr>
            <w:tcW w:w="694" w:type="dxa"/>
            <w:shd w:val="clear" w:color="auto" w:fill="auto"/>
            <w:noWrap/>
            <w:vAlign w:val="center"/>
            <w:hideMark/>
          </w:tcPr>
          <w:p w14:paraId="396486D4"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85</w:t>
            </w:r>
          </w:p>
        </w:tc>
        <w:tc>
          <w:tcPr>
            <w:tcW w:w="8930" w:type="dxa"/>
            <w:shd w:val="clear" w:color="auto" w:fill="auto"/>
            <w:noWrap/>
            <w:vAlign w:val="center"/>
            <w:hideMark/>
          </w:tcPr>
          <w:p w14:paraId="60953F24" w14:textId="3EEFCE1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683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600A35F7" w14:textId="77777777" w:rsidTr="00462034">
        <w:trPr>
          <w:trHeight w:val="270"/>
          <w:jc w:val="center"/>
        </w:trPr>
        <w:tc>
          <w:tcPr>
            <w:tcW w:w="694" w:type="dxa"/>
            <w:shd w:val="clear" w:color="auto" w:fill="auto"/>
            <w:noWrap/>
            <w:vAlign w:val="center"/>
            <w:hideMark/>
          </w:tcPr>
          <w:p w14:paraId="2EDAE1D5"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86</w:t>
            </w:r>
          </w:p>
        </w:tc>
        <w:tc>
          <w:tcPr>
            <w:tcW w:w="8930" w:type="dxa"/>
            <w:shd w:val="clear" w:color="auto" w:fill="auto"/>
            <w:noWrap/>
            <w:vAlign w:val="center"/>
            <w:hideMark/>
          </w:tcPr>
          <w:p w14:paraId="1E167EC6" w14:textId="6CB026C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717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31327372" w14:textId="77777777" w:rsidTr="00462034">
        <w:trPr>
          <w:trHeight w:val="270"/>
          <w:jc w:val="center"/>
        </w:trPr>
        <w:tc>
          <w:tcPr>
            <w:tcW w:w="694" w:type="dxa"/>
            <w:shd w:val="clear" w:color="auto" w:fill="auto"/>
            <w:noWrap/>
            <w:vAlign w:val="center"/>
            <w:hideMark/>
          </w:tcPr>
          <w:p w14:paraId="02C51BE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87</w:t>
            </w:r>
          </w:p>
        </w:tc>
        <w:tc>
          <w:tcPr>
            <w:tcW w:w="8930" w:type="dxa"/>
            <w:shd w:val="clear" w:color="auto" w:fill="auto"/>
            <w:noWrap/>
            <w:vAlign w:val="center"/>
            <w:hideMark/>
          </w:tcPr>
          <w:p w14:paraId="5ECB1D5D" w14:textId="28D02A0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751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19980E1F" w14:textId="77777777" w:rsidTr="00462034">
        <w:trPr>
          <w:trHeight w:val="270"/>
          <w:jc w:val="center"/>
        </w:trPr>
        <w:tc>
          <w:tcPr>
            <w:tcW w:w="694" w:type="dxa"/>
            <w:shd w:val="clear" w:color="auto" w:fill="auto"/>
            <w:noWrap/>
            <w:vAlign w:val="center"/>
            <w:hideMark/>
          </w:tcPr>
          <w:p w14:paraId="7783B42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88</w:t>
            </w:r>
          </w:p>
        </w:tc>
        <w:tc>
          <w:tcPr>
            <w:tcW w:w="8930" w:type="dxa"/>
            <w:shd w:val="clear" w:color="auto" w:fill="auto"/>
            <w:noWrap/>
            <w:vAlign w:val="center"/>
            <w:hideMark/>
          </w:tcPr>
          <w:p w14:paraId="12A330E9" w14:textId="231D8A3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785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38BABA48" w14:textId="77777777" w:rsidTr="00462034">
        <w:trPr>
          <w:trHeight w:val="270"/>
          <w:jc w:val="center"/>
        </w:trPr>
        <w:tc>
          <w:tcPr>
            <w:tcW w:w="694" w:type="dxa"/>
            <w:shd w:val="clear" w:color="auto" w:fill="auto"/>
            <w:noWrap/>
            <w:vAlign w:val="center"/>
            <w:hideMark/>
          </w:tcPr>
          <w:p w14:paraId="79628CE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89</w:t>
            </w:r>
          </w:p>
        </w:tc>
        <w:tc>
          <w:tcPr>
            <w:tcW w:w="8930" w:type="dxa"/>
            <w:shd w:val="clear" w:color="auto" w:fill="auto"/>
            <w:noWrap/>
            <w:vAlign w:val="center"/>
            <w:hideMark/>
          </w:tcPr>
          <w:p w14:paraId="54C58636" w14:textId="40460349"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819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448CE98D" w14:textId="77777777" w:rsidTr="00462034">
        <w:trPr>
          <w:trHeight w:val="270"/>
          <w:jc w:val="center"/>
        </w:trPr>
        <w:tc>
          <w:tcPr>
            <w:tcW w:w="694" w:type="dxa"/>
            <w:shd w:val="clear" w:color="auto" w:fill="auto"/>
            <w:noWrap/>
            <w:vAlign w:val="center"/>
            <w:hideMark/>
          </w:tcPr>
          <w:p w14:paraId="6E892EE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90</w:t>
            </w:r>
          </w:p>
        </w:tc>
        <w:tc>
          <w:tcPr>
            <w:tcW w:w="8930" w:type="dxa"/>
            <w:shd w:val="clear" w:color="auto" w:fill="auto"/>
            <w:noWrap/>
            <w:vAlign w:val="center"/>
            <w:hideMark/>
          </w:tcPr>
          <w:p w14:paraId="1FD83599" w14:textId="608B255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853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0DB5B240" w14:textId="77777777" w:rsidTr="00462034">
        <w:trPr>
          <w:trHeight w:val="270"/>
          <w:jc w:val="center"/>
        </w:trPr>
        <w:tc>
          <w:tcPr>
            <w:tcW w:w="694" w:type="dxa"/>
            <w:shd w:val="clear" w:color="auto" w:fill="auto"/>
            <w:noWrap/>
            <w:vAlign w:val="center"/>
            <w:hideMark/>
          </w:tcPr>
          <w:p w14:paraId="6CE89E3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91</w:t>
            </w:r>
          </w:p>
        </w:tc>
        <w:tc>
          <w:tcPr>
            <w:tcW w:w="8930" w:type="dxa"/>
            <w:shd w:val="clear" w:color="auto" w:fill="auto"/>
            <w:noWrap/>
            <w:vAlign w:val="center"/>
            <w:hideMark/>
          </w:tcPr>
          <w:p w14:paraId="33097AB8" w14:textId="7026EFCC"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887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5273AB5C" w14:textId="77777777" w:rsidTr="00462034">
        <w:trPr>
          <w:trHeight w:val="270"/>
          <w:jc w:val="center"/>
        </w:trPr>
        <w:tc>
          <w:tcPr>
            <w:tcW w:w="694" w:type="dxa"/>
            <w:shd w:val="clear" w:color="auto" w:fill="auto"/>
            <w:noWrap/>
            <w:vAlign w:val="center"/>
            <w:hideMark/>
          </w:tcPr>
          <w:p w14:paraId="0E83E6B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92</w:t>
            </w:r>
          </w:p>
        </w:tc>
        <w:tc>
          <w:tcPr>
            <w:tcW w:w="8930" w:type="dxa"/>
            <w:shd w:val="clear" w:color="auto" w:fill="auto"/>
            <w:noWrap/>
            <w:vAlign w:val="center"/>
            <w:hideMark/>
          </w:tcPr>
          <w:p w14:paraId="7536CD6C" w14:textId="0BB80C9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922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3F84117A" w14:textId="77777777" w:rsidTr="00462034">
        <w:trPr>
          <w:trHeight w:val="270"/>
          <w:jc w:val="center"/>
        </w:trPr>
        <w:tc>
          <w:tcPr>
            <w:tcW w:w="694" w:type="dxa"/>
            <w:shd w:val="clear" w:color="auto" w:fill="auto"/>
            <w:noWrap/>
            <w:vAlign w:val="center"/>
            <w:hideMark/>
          </w:tcPr>
          <w:p w14:paraId="3A81BD7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93</w:t>
            </w:r>
          </w:p>
        </w:tc>
        <w:tc>
          <w:tcPr>
            <w:tcW w:w="8930" w:type="dxa"/>
            <w:shd w:val="clear" w:color="auto" w:fill="auto"/>
            <w:noWrap/>
            <w:vAlign w:val="center"/>
            <w:hideMark/>
          </w:tcPr>
          <w:p w14:paraId="1E4E5E4A" w14:textId="61C6FFC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956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451F4705" w14:textId="77777777" w:rsidTr="00462034">
        <w:trPr>
          <w:trHeight w:val="270"/>
          <w:jc w:val="center"/>
        </w:trPr>
        <w:tc>
          <w:tcPr>
            <w:tcW w:w="694" w:type="dxa"/>
            <w:shd w:val="clear" w:color="auto" w:fill="auto"/>
            <w:noWrap/>
            <w:vAlign w:val="center"/>
            <w:hideMark/>
          </w:tcPr>
          <w:p w14:paraId="489F51EE"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94</w:t>
            </w:r>
          </w:p>
        </w:tc>
        <w:tc>
          <w:tcPr>
            <w:tcW w:w="8930" w:type="dxa"/>
            <w:shd w:val="clear" w:color="auto" w:fill="auto"/>
            <w:noWrap/>
            <w:vAlign w:val="center"/>
            <w:hideMark/>
          </w:tcPr>
          <w:p w14:paraId="231704C9" w14:textId="64E5CF88"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990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884</w:t>
            </w:r>
          </w:p>
        </w:tc>
      </w:tr>
      <w:tr w:rsidR="007A71FB" w:rsidRPr="00E66EB6" w14:paraId="44A00580" w14:textId="77777777" w:rsidTr="00462034">
        <w:trPr>
          <w:trHeight w:val="270"/>
          <w:jc w:val="center"/>
        </w:trPr>
        <w:tc>
          <w:tcPr>
            <w:tcW w:w="694" w:type="dxa"/>
            <w:shd w:val="clear" w:color="auto" w:fill="auto"/>
            <w:noWrap/>
            <w:vAlign w:val="center"/>
            <w:hideMark/>
          </w:tcPr>
          <w:p w14:paraId="5BF466E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95</w:t>
            </w:r>
          </w:p>
        </w:tc>
        <w:tc>
          <w:tcPr>
            <w:tcW w:w="8930" w:type="dxa"/>
            <w:shd w:val="clear" w:color="auto" w:fill="auto"/>
            <w:noWrap/>
            <w:vAlign w:val="center"/>
            <w:hideMark/>
          </w:tcPr>
          <w:p w14:paraId="4A1C8ED3" w14:textId="398EC8A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06B45BBC" w14:textId="77777777" w:rsidTr="00462034">
        <w:trPr>
          <w:trHeight w:val="270"/>
          <w:jc w:val="center"/>
        </w:trPr>
        <w:tc>
          <w:tcPr>
            <w:tcW w:w="694" w:type="dxa"/>
            <w:shd w:val="clear" w:color="auto" w:fill="auto"/>
            <w:noWrap/>
            <w:vAlign w:val="center"/>
            <w:hideMark/>
          </w:tcPr>
          <w:p w14:paraId="49FFD8F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96</w:t>
            </w:r>
          </w:p>
        </w:tc>
        <w:tc>
          <w:tcPr>
            <w:tcW w:w="8930" w:type="dxa"/>
            <w:shd w:val="clear" w:color="auto" w:fill="auto"/>
            <w:noWrap/>
            <w:vAlign w:val="center"/>
            <w:hideMark/>
          </w:tcPr>
          <w:p w14:paraId="773350EC" w14:textId="689B23C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28F6C004" w14:textId="77777777" w:rsidTr="00462034">
        <w:trPr>
          <w:trHeight w:val="270"/>
          <w:jc w:val="center"/>
        </w:trPr>
        <w:tc>
          <w:tcPr>
            <w:tcW w:w="694" w:type="dxa"/>
            <w:shd w:val="clear" w:color="auto" w:fill="auto"/>
            <w:noWrap/>
            <w:vAlign w:val="center"/>
            <w:hideMark/>
          </w:tcPr>
          <w:p w14:paraId="502FE14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97</w:t>
            </w:r>
          </w:p>
        </w:tc>
        <w:tc>
          <w:tcPr>
            <w:tcW w:w="8930" w:type="dxa"/>
            <w:shd w:val="clear" w:color="auto" w:fill="auto"/>
            <w:noWrap/>
            <w:vAlign w:val="center"/>
            <w:hideMark/>
          </w:tcPr>
          <w:p w14:paraId="57E28AE1" w14:textId="0D376ED3"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75C25F26" w14:textId="77777777" w:rsidTr="00462034">
        <w:trPr>
          <w:trHeight w:val="270"/>
          <w:jc w:val="center"/>
        </w:trPr>
        <w:tc>
          <w:tcPr>
            <w:tcW w:w="694" w:type="dxa"/>
            <w:shd w:val="clear" w:color="auto" w:fill="auto"/>
            <w:noWrap/>
            <w:vAlign w:val="center"/>
            <w:hideMark/>
          </w:tcPr>
          <w:p w14:paraId="1D3130F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98</w:t>
            </w:r>
          </w:p>
        </w:tc>
        <w:tc>
          <w:tcPr>
            <w:tcW w:w="8930" w:type="dxa"/>
            <w:shd w:val="clear" w:color="auto" w:fill="auto"/>
            <w:noWrap/>
            <w:vAlign w:val="center"/>
            <w:hideMark/>
          </w:tcPr>
          <w:p w14:paraId="033079EE" w14:textId="6E29BF1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88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2C9DE3A3" w14:textId="77777777" w:rsidTr="00462034">
        <w:trPr>
          <w:trHeight w:val="270"/>
          <w:jc w:val="center"/>
        </w:trPr>
        <w:tc>
          <w:tcPr>
            <w:tcW w:w="694" w:type="dxa"/>
            <w:shd w:val="clear" w:color="auto" w:fill="auto"/>
            <w:noWrap/>
            <w:vAlign w:val="center"/>
            <w:hideMark/>
          </w:tcPr>
          <w:p w14:paraId="3CC91DC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99</w:t>
            </w:r>
          </w:p>
        </w:tc>
        <w:tc>
          <w:tcPr>
            <w:tcW w:w="8930" w:type="dxa"/>
            <w:shd w:val="clear" w:color="auto" w:fill="auto"/>
            <w:noWrap/>
            <w:vAlign w:val="center"/>
            <w:hideMark/>
          </w:tcPr>
          <w:p w14:paraId="0A885E7F" w14:textId="52D4D01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117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36F8C124" w14:textId="77777777" w:rsidTr="00462034">
        <w:trPr>
          <w:trHeight w:val="270"/>
          <w:jc w:val="center"/>
        </w:trPr>
        <w:tc>
          <w:tcPr>
            <w:tcW w:w="694" w:type="dxa"/>
            <w:shd w:val="clear" w:color="auto" w:fill="auto"/>
            <w:noWrap/>
            <w:vAlign w:val="center"/>
            <w:hideMark/>
          </w:tcPr>
          <w:p w14:paraId="4032B23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100</w:t>
            </w:r>
          </w:p>
        </w:tc>
        <w:tc>
          <w:tcPr>
            <w:tcW w:w="8930" w:type="dxa"/>
            <w:shd w:val="clear" w:color="auto" w:fill="auto"/>
            <w:noWrap/>
            <w:vAlign w:val="center"/>
            <w:hideMark/>
          </w:tcPr>
          <w:p w14:paraId="73EBC530" w14:textId="0A38254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146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0A954EA5" w14:textId="77777777" w:rsidTr="00462034">
        <w:trPr>
          <w:trHeight w:val="270"/>
          <w:jc w:val="center"/>
        </w:trPr>
        <w:tc>
          <w:tcPr>
            <w:tcW w:w="694" w:type="dxa"/>
            <w:shd w:val="clear" w:color="auto" w:fill="auto"/>
            <w:noWrap/>
            <w:vAlign w:val="center"/>
            <w:hideMark/>
          </w:tcPr>
          <w:p w14:paraId="001661EA"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101</w:t>
            </w:r>
          </w:p>
        </w:tc>
        <w:tc>
          <w:tcPr>
            <w:tcW w:w="8930" w:type="dxa"/>
            <w:shd w:val="clear" w:color="auto" w:fill="auto"/>
            <w:noWrap/>
            <w:vAlign w:val="center"/>
            <w:hideMark/>
          </w:tcPr>
          <w:p w14:paraId="75B70DB2" w14:textId="6C497B64"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176</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76943C11" w14:textId="77777777" w:rsidTr="00462034">
        <w:trPr>
          <w:trHeight w:val="270"/>
          <w:jc w:val="center"/>
        </w:trPr>
        <w:tc>
          <w:tcPr>
            <w:tcW w:w="694" w:type="dxa"/>
            <w:shd w:val="clear" w:color="auto" w:fill="auto"/>
            <w:noWrap/>
            <w:vAlign w:val="center"/>
            <w:hideMark/>
          </w:tcPr>
          <w:p w14:paraId="1CF6BD2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102</w:t>
            </w:r>
          </w:p>
        </w:tc>
        <w:tc>
          <w:tcPr>
            <w:tcW w:w="8930" w:type="dxa"/>
            <w:shd w:val="clear" w:color="auto" w:fill="auto"/>
            <w:noWrap/>
            <w:vAlign w:val="center"/>
            <w:hideMark/>
          </w:tcPr>
          <w:p w14:paraId="40C23C68" w14:textId="22491F5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205</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217D7EED" w14:textId="77777777" w:rsidTr="00462034">
        <w:trPr>
          <w:trHeight w:val="270"/>
          <w:jc w:val="center"/>
        </w:trPr>
        <w:tc>
          <w:tcPr>
            <w:tcW w:w="694" w:type="dxa"/>
            <w:shd w:val="clear" w:color="auto" w:fill="auto"/>
            <w:noWrap/>
            <w:vAlign w:val="center"/>
            <w:hideMark/>
          </w:tcPr>
          <w:p w14:paraId="2FD153A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103</w:t>
            </w:r>
          </w:p>
        </w:tc>
        <w:tc>
          <w:tcPr>
            <w:tcW w:w="8930" w:type="dxa"/>
            <w:shd w:val="clear" w:color="auto" w:fill="auto"/>
            <w:noWrap/>
            <w:vAlign w:val="center"/>
            <w:hideMark/>
          </w:tcPr>
          <w:p w14:paraId="0C833B10" w14:textId="7519524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234</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40D58BB3" w14:textId="77777777" w:rsidTr="00462034">
        <w:trPr>
          <w:trHeight w:val="270"/>
          <w:jc w:val="center"/>
        </w:trPr>
        <w:tc>
          <w:tcPr>
            <w:tcW w:w="694" w:type="dxa"/>
            <w:shd w:val="clear" w:color="auto" w:fill="auto"/>
            <w:noWrap/>
            <w:vAlign w:val="center"/>
            <w:hideMark/>
          </w:tcPr>
          <w:p w14:paraId="667B00B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104</w:t>
            </w:r>
          </w:p>
        </w:tc>
        <w:tc>
          <w:tcPr>
            <w:tcW w:w="8930" w:type="dxa"/>
            <w:shd w:val="clear" w:color="auto" w:fill="auto"/>
            <w:noWrap/>
            <w:vAlign w:val="center"/>
            <w:hideMark/>
          </w:tcPr>
          <w:p w14:paraId="17D77CA5" w14:textId="381E1A4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263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1D21A42B" w14:textId="77777777" w:rsidTr="00462034">
        <w:trPr>
          <w:trHeight w:val="270"/>
          <w:jc w:val="center"/>
        </w:trPr>
        <w:tc>
          <w:tcPr>
            <w:tcW w:w="694" w:type="dxa"/>
            <w:shd w:val="clear" w:color="auto" w:fill="auto"/>
            <w:noWrap/>
            <w:vAlign w:val="center"/>
            <w:hideMark/>
          </w:tcPr>
          <w:p w14:paraId="5B5D2FFC"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105</w:t>
            </w:r>
          </w:p>
        </w:tc>
        <w:tc>
          <w:tcPr>
            <w:tcW w:w="8930" w:type="dxa"/>
            <w:shd w:val="clear" w:color="auto" w:fill="auto"/>
            <w:noWrap/>
            <w:vAlign w:val="center"/>
            <w:hideMark/>
          </w:tcPr>
          <w:p w14:paraId="2106CE36" w14:textId="40F2F9B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293</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1BB0F963" w14:textId="77777777" w:rsidTr="00462034">
        <w:trPr>
          <w:trHeight w:val="270"/>
          <w:jc w:val="center"/>
        </w:trPr>
        <w:tc>
          <w:tcPr>
            <w:tcW w:w="694" w:type="dxa"/>
            <w:shd w:val="clear" w:color="auto" w:fill="auto"/>
            <w:noWrap/>
            <w:vAlign w:val="center"/>
            <w:hideMark/>
          </w:tcPr>
          <w:p w14:paraId="2EA3C217"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106</w:t>
            </w:r>
          </w:p>
        </w:tc>
        <w:tc>
          <w:tcPr>
            <w:tcW w:w="8930" w:type="dxa"/>
            <w:shd w:val="clear" w:color="auto" w:fill="auto"/>
            <w:noWrap/>
            <w:vAlign w:val="center"/>
            <w:hideMark/>
          </w:tcPr>
          <w:p w14:paraId="5B59B63C" w14:textId="108CBFA2"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322</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5ECA09FF" w14:textId="77777777" w:rsidTr="00462034">
        <w:trPr>
          <w:trHeight w:val="270"/>
          <w:jc w:val="center"/>
        </w:trPr>
        <w:tc>
          <w:tcPr>
            <w:tcW w:w="694" w:type="dxa"/>
            <w:shd w:val="clear" w:color="auto" w:fill="auto"/>
            <w:noWrap/>
            <w:vAlign w:val="center"/>
            <w:hideMark/>
          </w:tcPr>
          <w:p w14:paraId="6F5BF96B"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107</w:t>
            </w:r>
          </w:p>
        </w:tc>
        <w:tc>
          <w:tcPr>
            <w:tcW w:w="8930" w:type="dxa"/>
            <w:shd w:val="clear" w:color="auto" w:fill="auto"/>
            <w:noWrap/>
            <w:vAlign w:val="center"/>
            <w:hideMark/>
          </w:tcPr>
          <w:p w14:paraId="367C6F63" w14:textId="5EF51C7E"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351</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36B84D17" w14:textId="77777777" w:rsidTr="00462034">
        <w:trPr>
          <w:trHeight w:val="270"/>
          <w:jc w:val="center"/>
        </w:trPr>
        <w:tc>
          <w:tcPr>
            <w:tcW w:w="694" w:type="dxa"/>
            <w:shd w:val="clear" w:color="auto" w:fill="auto"/>
            <w:noWrap/>
            <w:vAlign w:val="center"/>
            <w:hideMark/>
          </w:tcPr>
          <w:p w14:paraId="07EE5E1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108</w:t>
            </w:r>
          </w:p>
        </w:tc>
        <w:tc>
          <w:tcPr>
            <w:tcW w:w="8930" w:type="dxa"/>
            <w:shd w:val="clear" w:color="auto" w:fill="auto"/>
            <w:noWrap/>
            <w:vAlign w:val="center"/>
            <w:hideMark/>
          </w:tcPr>
          <w:p w14:paraId="5E9C8C1E" w14:textId="1826E5B0"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380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54A2BD31" w14:textId="77777777" w:rsidTr="00462034">
        <w:trPr>
          <w:trHeight w:val="270"/>
          <w:jc w:val="center"/>
        </w:trPr>
        <w:tc>
          <w:tcPr>
            <w:tcW w:w="694" w:type="dxa"/>
            <w:shd w:val="clear" w:color="auto" w:fill="auto"/>
            <w:noWrap/>
            <w:vAlign w:val="center"/>
            <w:hideMark/>
          </w:tcPr>
          <w:p w14:paraId="57723E4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109</w:t>
            </w:r>
          </w:p>
        </w:tc>
        <w:tc>
          <w:tcPr>
            <w:tcW w:w="8930" w:type="dxa"/>
            <w:shd w:val="clear" w:color="auto" w:fill="auto"/>
            <w:noWrap/>
            <w:vAlign w:val="center"/>
            <w:hideMark/>
          </w:tcPr>
          <w:p w14:paraId="54CCECBC" w14:textId="51D1B91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410</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7232B0E7" w14:textId="77777777" w:rsidTr="00462034">
        <w:trPr>
          <w:trHeight w:val="270"/>
          <w:jc w:val="center"/>
        </w:trPr>
        <w:tc>
          <w:tcPr>
            <w:tcW w:w="694" w:type="dxa"/>
            <w:shd w:val="clear" w:color="auto" w:fill="auto"/>
            <w:noWrap/>
            <w:vAlign w:val="center"/>
            <w:hideMark/>
          </w:tcPr>
          <w:p w14:paraId="0240D2E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110</w:t>
            </w:r>
          </w:p>
        </w:tc>
        <w:tc>
          <w:tcPr>
            <w:tcW w:w="8930" w:type="dxa"/>
            <w:shd w:val="clear" w:color="auto" w:fill="auto"/>
            <w:noWrap/>
            <w:vAlign w:val="center"/>
            <w:hideMark/>
          </w:tcPr>
          <w:p w14:paraId="0BE88493" w14:textId="0BDF6B7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439</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62F6BE74" w14:textId="77777777" w:rsidTr="00462034">
        <w:trPr>
          <w:trHeight w:val="270"/>
          <w:jc w:val="center"/>
        </w:trPr>
        <w:tc>
          <w:tcPr>
            <w:tcW w:w="694" w:type="dxa"/>
            <w:shd w:val="clear" w:color="auto" w:fill="auto"/>
            <w:noWrap/>
            <w:vAlign w:val="center"/>
            <w:hideMark/>
          </w:tcPr>
          <w:p w14:paraId="1DB972EA"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111</w:t>
            </w:r>
          </w:p>
        </w:tc>
        <w:tc>
          <w:tcPr>
            <w:tcW w:w="8930" w:type="dxa"/>
            <w:shd w:val="clear" w:color="auto" w:fill="auto"/>
            <w:noWrap/>
            <w:vAlign w:val="center"/>
            <w:hideMark/>
          </w:tcPr>
          <w:p w14:paraId="6E7A4004" w14:textId="2F1A4515"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468</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374D0247" w14:textId="77777777" w:rsidTr="00462034">
        <w:trPr>
          <w:trHeight w:val="270"/>
          <w:jc w:val="center"/>
        </w:trPr>
        <w:tc>
          <w:tcPr>
            <w:tcW w:w="694" w:type="dxa"/>
            <w:shd w:val="clear" w:color="auto" w:fill="auto"/>
            <w:noWrap/>
            <w:vAlign w:val="center"/>
            <w:hideMark/>
          </w:tcPr>
          <w:p w14:paraId="2EF562A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112</w:t>
            </w:r>
          </w:p>
        </w:tc>
        <w:tc>
          <w:tcPr>
            <w:tcW w:w="8930" w:type="dxa"/>
            <w:shd w:val="clear" w:color="auto" w:fill="auto"/>
            <w:noWrap/>
            <w:vAlign w:val="center"/>
            <w:hideMark/>
          </w:tcPr>
          <w:p w14:paraId="16D65379" w14:textId="2B1A601D"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497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r w:rsidR="007A71FB" w:rsidRPr="00E66EB6" w14:paraId="54A25195" w14:textId="77777777" w:rsidTr="00462034">
        <w:trPr>
          <w:trHeight w:val="270"/>
          <w:jc w:val="center"/>
        </w:trPr>
        <w:tc>
          <w:tcPr>
            <w:tcW w:w="694" w:type="dxa"/>
            <w:shd w:val="clear" w:color="auto" w:fill="auto"/>
            <w:noWrap/>
            <w:vAlign w:val="center"/>
            <w:hideMark/>
          </w:tcPr>
          <w:p w14:paraId="205D35E9"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113</w:t>
            </w:r>
          </w:p>
        </w:tc>
        <w:tc>
          <w:tcPr>
            <w:tcW w:w="8930" w:type="dxa"/>
            <w:shd w:val="clear" w:color="auto" w:fill="auto"/>
            <w:noWrap/>
            <w:vAlign w:val="center"/>
            <w:hideMark/>
          </w:tcPr>
          <w:p w14:paraId="32E9F680" w14:textId="6AA1697B"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527</w:t>
            </w:r>
            <w:r w:rsidR="00E93641" w:rsidRPr="00E66EB6">
              <w:rPr>
                <w:rFonts w:eastAsiaTheme="minorEastAsia" w:cs="宋体"/>
                <w:kern w:val="0"/>
                <w:sz w:val="18"/>
                <w:szCs w:val="18"/>
              </w:rPr>
              <w:t xml:space="preserve"> </w:t>
            </w:r>
            <w:r w:rsidRPr="00E66EB6">
              <w:rPr>
                <w:rFonts w:eastAsiaTheme="minorEastAsia" w:cs="宋体"/>
                <w:kern w:val="0"/>
                <w:sz w:val="18"/>
                <w:szCs w:val="18"/>
              </w:rPr>
              <w:t xml:space="preserve"> 908</w:t>
            </w:r>
          </w:p>
        </w:tc>
      </w:tr>
    </w:tbl>
    <w:p w14:paraId="519E3851"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2C1F3DC2" w14:textId="77777777" w:rsidTr="00C41F7E">
        <w:trPr>
          <w:trHeight w:val="270"/>
          <w:jc w:val="center"/>
        </w:trPr>
        <w:tc>
          <w:tcPr>
            <w:tcW w:w="694" w:type="dxa"/>
            <w:tcBorders>
              <w:bottom w:val="single" w:sz="12" w:space="0" w:color="auto"/>
            </w:tcBorders>
            <w:shd w:val="clear" w:color="auto" w:fill="auto"/>
            <w:noWrap/>
            <w:vAlign w:val="center"/>
          </w:tcPr>
          <w:p w14:paraId="59A80333" w14:textId="7F2DD48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D8FAE52" w14:textId="1C3F2CAA"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396F6B22" w14:textId="77777777" w:rsidTr="00C41F7E">
        <w:trPr>
          <w:trHeight w:val="270"/>
          <w:jc w:val="center"/>
        </w:trPr>
        <w:tc>
          <w:tcPr>
            <w:tcW w:w="694" w:type="dxa"/>
            <w:tcBorders>
              <w:top w:val="single" w:sz="12" w:space="0" w:color="auto"/>
            </w:tcBorders>
            <w:shd w:val="clear" w:color="auto" w:fill="auto"/>
            <w:noWrap/>
            <w:vAlign w:val="center"/>
            <w:hideMark/>
          </w:tcPr>
          <w:p w14:paraId="7220AD1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w:t>
            </w:r>
          </w:p>
        </w:tc>
        <w:tc>
          <w:tcPr>
            <w:tcW w:w="8930" w:type="dxa"/>
            <w:tcBorders>
              <w:top w:val="single" w:sz="12" w:space="0" w:color="auto"/>
            </w:tcBorders>
            <w:shd w:val="clear" w:color="auto" w:fill="auto"/>
            <w:noWrap/>
            <w:vAlign w:val="center"/>
            <w:hideMark/>
          </w:tcPr>
          <w:p w14:paraId="6A9D8E77" w14:textId="582E942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556  908</w:t>
            </w:r>
          </w:p>
        </w:tc>
      </w:tr>
      <w:tr w:rsidR="000B2D9C" w:rsidRPr="00E66EB6" w14:paraId="3494CBF6" w14:textId="77777777" w:rsidTr="00462034">
        <w:trPr>
          <w:trHeight w:val="270"/>
          <w:jc w:val="center"/>
        </w:trPr>
        <w:tc>
          <w:tcPr>
            <w:tcW w:w="694" w:type="dxa"/>
            <w:shd w:val="clear" w:color="auto" w:fill="auto"/>
            <w:noWrap/>
            <w:vAlign w:val="center"/>
            <w:hideMark/>
          </w:tcPr>
          <w:p w14:paraId="026DD38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w:t>
            </w:r>
          </w:p>
        </w:tc>
        <w:tc>
          <w:tcPr>
            <w:tcW w:w="8930" w:type="dxa"/>
            <w:shd w:val="clear" w:color="auto" w:fill="auto"/>
            <w:noWrap/>
            <w:vAlign w:val="center"/>
            <w:hideMark/>
          </w:tcPr>
          <w:p w14:paraId="4A583277" w14:textId="497AB2F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585  908</w:t>
            </w:r>
          </w:p>
        </w:tc>
      </w:tr>
      <w:tr w:rsidR="000B2D9C" w:rsidRPr="00E66EB6" w14:paraId="65C7B1E6" w14:textId="77777777" w:rsidTr="00462034">
        <w:trPr>
          <w:trHeight w:val="270"/>
          <w:jc w:val="center"/>
        </w:trPr>
        <w:tc>
          <w:tcPr>
            <w:tcW w:w="694" w:type="dxa"/>
            <w:shd w:val="clear" w:color="auto" w:fill="auto"/>
            <w:noWrap/>
            <w:vAlign w:val="center"/>
            <w:hideMark/>
          </w:tcPr>
          <w:p w14:paraId="4B6166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w:t>
            </w:r>
          </w:p>
        </w:tc>
        <w:tc>
          <w:tcPr>
            <w:tcW w:w="8930" w:type="dxa"/>
            <w:shd w:val="clear" w:color="auto" w:fill="auto"/>
            <w:noWrap/>
            <w:vAlign w:val="center"/>
            <w:hideMark/>
          </w:tcPr>
          <w:p w14:paraId="72B35B6F" w14:textId="55270CC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614  908</w:t>
            </w:r>
          </w:p>
        </w:tc>
      </w:tr>
      <w:tr w:rsidR="000B2D9C" w:rsidRPr="00E66EB6" w14:paraId="0C87BC41" w14:textId="77777777" w:rsidTr="00462034">
        <w:trPr>
          <w:trHeight w:val="270"/>
          <w:jc w:val="center"/>
        </w:trPr>
        <w:tc>
          <w:tcPr>
            <w:tcW w:w="694" w:type="dxa"/>
            <w:shd w:val="clear" w:color="auto" w:fill="auto"/>
            <w:noWrap/>
            <w:vAlign w:val="center"/>
            <w:hideMark/>
          </w:tcPr>
          <w:p w14:paraId="3900B9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w:t>
            </w:r>
          </w:p>
        </w:tc>
        <w:tc>
          <w:tcPr>
            <w:tcW w:w="8930" w:type="dxa"/>
            <w:shd w:val="clear" w:color="auto" w:fill="auto"/>
            <w:noWrap/>
            <w:vAlign w:val="center"/>
            <w:hideMark/>
          </w:tcPr>
          <w:p w14:paraId="6BC8AC52" w14:textId="237136B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644  908</w:t>
            </w:r>
          </w:p>
        </w:tc>
      </w:tr>
      <w:tr w:rsidR="000B2D9C" w:rsidRPr="00E66EB6" w14:paraId="01623919" w14:textId="77777777" w:rsidTr="00462034">
        <w:trPr>
          <w:trHeight w:val="270"/>
          <w:jc w:val="center"/>
        </w:trPr>
        <w:tc>
          <w:tcPr>
            <w:tcW w:w="694" w:type="dxa"/>
            <w:shd w:val="clear" w:color="auto" w:fill="auto"/>
            <w:noWrap/>
            <w:vAlign w:val="center"/>
            <w:hideMark/>
          </w:tcPr>
          <w:p w14:paraId="4E4DC3D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w:t>
            </w:r>
          </w:p>
        </w:tc>
        <w:tc>
          <w:tcPr>
            <w:tcW w:w="8930" w:type="dxa"/>
            <w:shd w:val="clear" w:color="auto" w:fill="auto"/>
            <w:noWrap/>
            <w:vAlign w:val="center"/>
            <w:hideMark/>
          </w:tcPr>
          <w:p w14:paraId="185EA164" w14:textId="29CB225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673  908</w:t>
            </w:r>
          </w:p>
        </w:tc>
      </w:tr>
      <w:tr w:rsidR="000B2D9C" w:rsidRPr="00E66EB6" w14:paraId="42C67861" w14:textId="77777777" w:rsidTr="00462034">
        <w:trPr>
          <w:trHeight w:val="270"/>
          <w:jc w:val="center"/>
        </w:trPr>
        <w:tc>
          <w:tcPr>
            <w:tcW w:w="694" w:type="dxa"/>
            <w:shd w:val="clear" w:color="auto" w:fill="auto"/>
            <w:noWrap/>
            <w:vAlign w:val="center"/>
            <w:hideMark/>
          </w:tcPr>
          <w:p w14:paraId="303517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w:t>
            </w:r>
          </w:p>
        </w:tc>
        <w:tc>
          <w:tcPr>
            <w:tcW w:w="8930" w:type="dxa"/>
            <w:shd w:val="clear" w:color="auto" w:fill="auto"/>
            <w:noWrap/>
            <w:vAlign w:val="center"/>
            <w:hideMark/>
          </w:tcPr>
          <w:p w14:paraId="7FCBA6AF" w14:textId="5DAD17F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702  908</w:t>
            </w:r>
          </w:p>
        </w:tc>
      </w:tr>
      <w:tr w:rsidR="000B2D9C" w:rsidRPr="00E66EB6" w14:paraId="4C872DC3" w14:textId="77777777" w:rsidTr="00462034">
        <w:trPr>
          <w:trHeight w:val="270"/>
          <w:jc w:val="center"/>
        </w:trPr>
        <w:tc>
          <w:tcPr>
            <w:tcW w:w="694" w:type="dxa"/>
            <w:shd w:val="clear" w:color="auto" w:fill="auto"/>
            <w:noWrap/>
            <w:vAlign w:val="center"/>
            <w:hideMark/>
          </w:tcPr>
          <w:p w14:paraId="5304F9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w:t>
            </w:r>
          </w:p>
        </w:tc>
        <w:tc>
          <w:tcPr>
            <w:tcW w:w="8930" w:type="dxa"/>
            <w:shd w:val="clear" w:color="auto" w:fill="auto"/>
            <w:noWrap/>
            <w:vAlign w:val="center"/>
            <w:hideMark/>
          </w:tcPr>
          <w:p w14:paraId="00E78287" w14:textId="665FA32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731  908</w:t>
            </w:r>
          </w:p>
        </w:tc>
      </w:tr>
      <w:tr w:rsidR="000B2D9C" w:rsidRPr="00E66EB6" w14:paraId="76ADA89A" w14:textId="77777777" w:rsidTr="00462034">
        <w:trPr>
          <w:trHeight w:val="270"/>
          <w:jc w:val="center"/>
        </w:trPr>
        <w:tc>
          <w:tcPr>
            <w:tcW w:w="694" w:type="dxa"/>
            <w:shd w:val="clear" w:color="auto" w:fill="auto"/>
            <w:noWrap/>
            <w:vAlign w:val="center"/>
            <w:hideMark/>
          </w:tcPr>
          <w:p w14:paraId="78F37EE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w:t>
            </w:r>
          </w:p>
        </w:tc>
        <w:tc>
          <w:tcPr>
            <w:tcW w:w="8930" w:type="dxa"/>
            <w:shd w:val="clear" w:color="auto" w:fill="auto"/>
            <w:noWrap/>
            <w:vAlign w:val="center"/>
            <w:hideMark/>
          </w:tcPr>
          <w:p w14:paraId="30598E1D" w14:textId="3A5F448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761  908</w:t>
            </w:r>
          </w:p>
        </w:tc>
      </w:tr>
      <w:tr w:rsidR="000B2D9C" w:rsidRPr="00E66EB6" w14:paraId="1CDE0F52" w14:textId="77777777" w:rsidTr="00462034">
        <w:trPr>
          <w:trHeight w:val="270"/>
          <w:jc w:val="center"/>
        </w:trPr>
        <w:tc>
          <w:tcPr>
            <w:tcW w:w="694" w:type="dxa"/>
            <w:shd w:val="clear" w:color="auto" w:fill="auto"/>
            <w:noWrap/>
            <w:vAlign w:val="center"/>
            <w:hideMark/>
          </w:tcPr>
          <w:p w14:paraId="7F2A13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w:t>
            </w:r>
          </w:p>
        </w:tc>
        <w:tc>
          <w:tcPr>
            <w:tcW w:w="8930" w:type="dxa"/>
            <w:shd w:val="clear" w:color="auto" w:fill="auto"/>
            <w:noWrap/>
            <w:vAlign w:val="center"/>
            <w:hideMark/>
          </w:tcPr>
          <w:p w14:paraId="0C365EC3" w14:textId="1A52454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790  908</w:t>
            </w:r>
          </w:p>
        </w:tc>
      </w:tr>
      <w:tr w:rsidR="000B2D9C" w:rsidRPr="00E66EB6" w14:paraId="45A95712" w14:textId="77777777" w:rsidTr="00462034">
        <w:trPr>
          <w:trHeight w:val="270"/>
          <w:jc w:val="center"/>
        </w:trPr>
        <w:tc>
          <w:tcPr>
            <w:tcW w:w="694" w:type="dxa"/>
            <w:shd w:val="clear" w:color="auto" w:fill="auto"/>
            <w:noWrap/>
            <w:vAlign w:val="center"/>
            <w:hideMark/>
          </w:tcPr>
          <w:p w14:paraId="0DFE84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w:t>
            </w:r>
          </w:p>
        </w:tc>
        <w:tc>
          <w:tcPr>
            <w:tcW w:w="8930" w:type="dxa"/>
            <w:shd w:val="clear" w:color="auto" w:fill="auto"/>
            <w:noWrap/>
            <w:vAlign w:val="center"/>
            <w:hideMark/>
          </w:tcPr>
          <w:p w14:paraId="78252FD8" w14:textId="5705F1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819  908</w:t>
            </w:r>
          </w:p>
        </w:tc>
      </w:tr>
      <w:tr w:rsidR="000B2D9C" w:rsidRPr="00E66EB6" w14:paraId="413B9BFA" w14:textId="77777777" w:rsidTr="00462034">
        <w:trPr>
          <w:trHeight w:val="270"/>
          <w:jc w:val="center"/>
        </w:trPr>
        <w:tc>
          <w:tcPr>
            <w:tcW w:w="694" w:type="dxa"/>
            <w:shd w:val="clear" w:color="auto" w:fill="auto"/>
            <w:noWrap/>
            <w:vAlign w:val="center"/>
            <w:hideMark/>
          </w:tcPr>
          <w:p w14:paraId="0C7E33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w:t>
            </w:r>
          </w:p>
        </w:tc>
        <w:tc>
          <w:tcPr>
            <w:tcW w:w="8930" w:type="dxa"/>
            <w:shd w:val="clear" w:color="auto" w:fill="auto"/>
            <w:noWrap/>
            <w:vAlign w:val="center"/>
            <w:hideMark/>
          </w:tcPr>
          <w:p w14:paraId="6079F1BC" w14:textId="1ABF33A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848  908</w:t>
            </w:r>
          </w:p>
        </w:tc>
      </w:tr>
      <w:tr w:rsidR="000B2D9C" w:rsidRPr="00E66EB6" w14:paraId="16506B37" w14:textId="77777777" w:rsidTr="00462034">
        <w:trPr>
          <w:trHeight w:val="270"/>
          <w:jc w:val="center"/>
        </w:trPr>
        <w:tc>
          <w:tcPr>
            <w:tcW w:w="694" w:type="dxa"/>
            <w:shd w:val="clear" w:color="auto" w:fill="auto"/>
            <w:noWrap/>
            <w:vAlign w:val="center"/>
            <w:hideMark/>
          </w:tcPr>
          <w:p w14:paraId="26DBA82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w:t>
            </w:r>
          </w:p>
        </w:tc>
        <w:tc>
          <w:tcPr>
            <w:tcW w:w="8930" w:type="dxa"/>
            <w:shd w:val="clear" w:color="auto" w:fill="auto"/>
            <w:noWrap/>
            <w:vAlign w:val="center"/>
            <w:hideMark/>
          </w:tcPr>
          <w:p w14:paraId="53CDB974" w14:textId="5685493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878  908</w:t>
            </w:r>
          </w:p>
        </w:tc>
      </w:tr>
      <w:tr w:rsidR="000B2D9C" w:rsidRPr="00E66EB6" w14:paraId="02F068E5" w14:textId="77777777" w:rsidTr="00462034">
        <w:trPr>
          <w:trHeight w:val="270"/>
          <w:jc w:val="center"/>
        </w:trPr>
        <w:tc>
          <w:tcPr>
            <w:tcW w:w="694" w:type="dxa"/>
            <w:shd w:val="clear" w:color="auto" w:fill="auto"/>
            <w:noWrap/>
            <w:vAlign w:val="center"/>
            <w:hideMark/>
          </w:tcPr>
          <w:p w14:paraId="262DC8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w:t>
            </w:r>
          </w:p>
        </w:tc>
        <w:tc>
          <w:tcPr>
            <w:tcW w:w="8930" w:type="dxa"/>
            <w:shd w:val="clear" w:color="auto" w:fill="auto"/>
            <w:noWrap/>
            <w:vAlign w:val="center"/>
            <w:hideMark/>
          </w:tcPr>
          <w:p w14:paraId="457DB75E" w14:textId="433FFEB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907  908</w:t>
            </w:r>
          </w:p>
        </w:tc>
      </w:tr>
      <w:tr w:rsidR="000B2D9C" w:rsidRPr="00E66EB6" w14:paraId="66A34BDD" w14:textId="77777777" w:rsidTr="00462034">
        <w:trPr>
          <w:trHeight w:val="270"/>
          <w:jc w:val="center"/>
        </w:trPr>
        <w:tc>
          <w:tcPr>
            <w:tcW w:w="694" w:type="dxa"/>
            <w:shd w:val="clear" w:color="auto" w:fill="auto"/>
            <w:noWrap/>
            <w:vAlign w:val="center"/>
            <w:hideMark/>
          </w:tcPr>
          <w:p w14:paraId="5BF4C13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w:t>
            </w:r>
          </w:p>
        </w:tc>
        <w:tc>
          <w:tcPr>
            <w:tcW w:w="8930" w:type="dxa"/>
            <w:shd w:val="clear" w:color="auto" w:fill="auto"/>
            <w:noWrap/>
            <w:vAlign w:val="center"/>
            <w:hideMark/>
          </w:tcPr>
          <w:p w14:paraId="57A4C195" w14:textId="75B3F84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936  908</w:t>
            </w:r>
          </w:p>
        </w:tc>
      </w:tr>
      <w:tr w:rsidR="000B2D9C" w:rsidRPr="00E66EB6" w14:paraId="7BEB34E0" w14:textId="77777777" w:rsidTr="00462034">
        <w:trPr>
          <w:trHeight w:val="270"/>
          <w:jc w:val="center"/>
        </w:trPr>
        <w:tc>
          <w:tcPr>
            <w:tcW w:w="694" w:type="dxa"/>
            <w:shd w:val="clear" w:color="auto" w:fill="auto"/>
            <w:noWrap/>
            <w:vAlign w:val="center"/>
            <w:hideMark/>
          </w:tcPr>
          <w:p w14:paraId="21A25C3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w:t>
            </w:r>
          </w:p>
        </w:tc>
        <w:tc>
          <w:tcPr>
            <w:tcW w:w="8930" w:type="dxa"/>
            <w:shd w:val="clear" w:color="auto" w:fill="auto"/>
            <w:noWrap/>
            <w:vAlign w:val="center"/>
            <w:hideMark/>
          </w:tcPr>
          <w:p w14:paraId="6CB87847" w14:textId="3404FF5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965  908</w:t>
            </w:r>
          </w:p>
        </w:tc>
      </w:tr>
      <w:tr w:rsidR="000B2D9C" w:rsidRPr="00E66EB6" w14:paraId="3682BC30" w14:textId="77777777" w:rsidTr="00462034">
        <w:trPr>
          <w:trHeight w:val="270"/>
          <w:jc w:val="center"/>
        </w:trPr>
        <w:tc>
          <w:tcPr>
            <w:tcW w:w="694" w:type="dxa"/>
            <w:shd w:val="clear" w:color="auto" w:fill="auto"/>
            <w:noWrap/>
            <w:vAlign w:val="center"/>
            <w:hideMark/>
          </w:tcPr>
          <w:p w14:paraId="0958639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w:t>
            </w:r>
          </w:p>
        </w:tc>
        <w:tc>
          <w:tcPr>
            <w:tcW w:w="8930" w:type="dxa"/>
            <w:shd w:val="clear" w:color="auto" w:fill="auto"/>
            <w:noWrap/>
            <w:vAlign w:val="center"/>
            <w:hideMark/>
          </w:tcPr>
          <w:p w14:paraId="1EF19F8E" w14:textId="790F2FF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995  908</w:t>
            </w:r>
          </w:p>
        </w:tc>
      </w:tr>
      <w:tr w:rsidR="000B2D9C" w:rsidRPr="00E66EB6" w14:paraId="1FF39CD9" w14:textId="77777777" w:rsidTr="00462034">
        <w:trPr>
          <w:trHeight w:val="270"/>
          <w:jc w:val="center"/>
        </w:trPr>
        <w:tc>
          <w:tcPr>
            <w:tcW w:w="694" w:type="dxa"/>
            <w:shd w:val="clear" w:color="auto" w:fill="auto"/>
            <w:noWrap/>
            <w:vAlign w:val="center"/>
            <w:hideMark/>
          </w:tcPr>
          <w:p w14:paraId="507A60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w:t>
            </w:r>
          </w:p>
        </w:tc>
        <w:tc>
          <w:tcPr>
            <w:tcW w:w="8930" w:type="dxa"/>
            <w:shd w:val="clear" w:color="auto" w:fill="auto"/>
            <w:noWrap/>
            <w:vAlign w:val="center"/>
            <w:hideMark/>
          </w:tcPr>
          <w:p w14:paraId="01DD402D" w14:textId="62240E3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2  931</w:t>
            </w:r>
          </w:p>
        </w:tc>
      </w:tr>
      <w:tr w:rsidR="000B2D9C" w:rsidRPr="00E66EB6" w14:paraId="35C04C3F" w14:textId="77777777" w:rsidTr="00462034">
        <w:trPr>
          <w:trHeight w:val="270"/>
          <w:jc w:val="center"/>
        </w:trPr>
        <w:tc>
          <w:tcPr>
            <w:tcW w:w="694" w:type="dxa"/>
            <w:shd w:val="clear" w:color="auto" w:fill="auto"/>
            <w:noWrap/>
            <w:vAlign w:val="center"/>
            <w:hideMark/>
          </w:tcPr>
          <w:p w14:paraId="5FD4E18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w:t>
            </w:r>
          </w:p>
        </w:tc>
        <w:tc>
          <w:tcPr>
            <w:tcW w:w="8930" w:type="dxa"/>
            <w:shd w:val="clear" w:color="auto" w:fill="auto"/>
            <w:noWrap/>
            <w:vAlign w:val="center"/>
            <w:hideMark/>
          </w:tcPr>
          <w:p w14:paraId="04DD382A" w14:textId="576293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27  931</w:t>
            </w:r>
          </w:p>
        </w:tc>
      </w:tr>
      <w:tr w:rsidR="000B2D9C" w:rsidRPr="00E66EB6" w14:paraId="25E9F0E3" w14:textId="77777777" w:rsidTr="00462034">
        <w:trPr>
          <w:trHeight w:val="270"/>
          <w:jc w:val="center"/>
        </w:trPr>
        <w:tc>
          <w:tcPr>
            <w:tcW w:w="694" w:type="dxa"/>
            <w:shd w:val="clear" w:color="auto" w:fill="auto"/>
            <w:noWrap/>
            <w:vAlign w:val="center"/>
            <w:hideMark/>
          </w:tcPr>
          <w:p w14:paraId="2D39CE1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w:t>
            </w:r>
          </w:p>
        </w:tc>
        <w:tc>
          <w:tcPr>
            <w:tcW w:w="8930" w:type="dxa"/>
            <w:shd w:val="clear" w:color="auto" w:fill="auto"/>
            <w:noWrap/>
            <w:vAlign w:val="center"/>
            <w:hideMark/>
          </w:tcPr>
          <w:p w14:paraId="1DA389CB" w14:textId="37B445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54  931</w:t>
            </w:r>
          </w:p>
        </w:tc>
      </w:tr>
      <w:tr w:rsidR="000B2D9C" w:rsidRPr="00E66EB6" w14:paraId="42672AFB" w14:textId="77777777" w:rsidTr="00462034">
        <w:trPr>
          <w:trHeight w:val="270"/>
          <w:jc w:val="center"/>
        </w:trPr>
        <w:tc>
          <w:tcPr>
            <w:tcW w:w="694" w:type="dxa"/>
            <w:shd w:val="clear" w:color="auto" w:fill="auto"/>
            <w:noWrap/>
            <w:vAlign w:val="center"/>
            <w:hideMark/>
          </w:tcPr>
          <w:p w14:paraId="1ACAFA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w:t>
            </w:r>
          </w:p>
        </w:tc>
        <w:tc>
          <w:tcPr>
            <w:tcW w:w="8930" w:type="dxa"/>
            <w:shd w:val="clear" w:color="auto" w:fill="auto"/>
            <w:noWrap/>
            <w:vAlign w:val="center"/>
            <w:hideMark/>
          </w:tcPr>
          <w:p w14:paraId="77F9BA26" w14:textId="64D020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81  931</w:t>
            </w:r>
          </w:p>
        </w:tc>
      </w:tr>
      <w:tr w:rsidR="000B2D9C" w:rsidRPr="00E66EB6" w14:paraId="15AEE5CF" w14:textId="77777777" w:rsidTr="00462034">
        <w:trPr>
          <w:trHeight w:val="270"/>
          <w:jc w:val="center"/>
        </w:trPr>
        <w:tc>
          <w:tcPr>
            <w:tcW w:w="694" w:type="dxa"/>
            <w:shd w:val="clear" w:color="auto" w:fill="auto"/>
            <w:noWrap/>
            <w:vAlign w:val="center"/>
            <w:hideMark/>
          </w:tcPr>
          <w:p w14:paraId="0AE8BDA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134</w:t>
            </w:r>
          </w:p>
        </w:tc>
        <w:tc>
          <w:tcPr>
            <w:tcW w:w="8930" w:type="dxa"/>
            <w:shd w:val="clear" w:color="auto" w:fill="auto"/>
            <w:noWrap/>
            <w:vAlign w:val="center"/>
            <w:hideMark/>
          </w:tcPr>
          <w:p w14:paraId="1DC124D6" w14:textId="2B427C1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108  931</w:t>
            </w:r>
          </w:p>
        </w:tc>
      </w:tr>
      <w:tr w:rsidR="000B2D9C" w:rsidRPr="00E66EB6" w14:paraId="2F87DBD6" w14:textId="77777777" w:rsidTr="00462034">
        <w:trPr>
          <w:trHeight w:val="270"/>
          <w:jc w:val="center"/>
        </w:trPr>
        <w:tc>
          <w:tcPr>
            <w:tcW w:w="694" w:type="dxa"/>
            <w:shd w:val="clear" w:color="auto" w:fill="auto"/>
            <w:noWrap/>
            <w:vAlign w:val="center"/>
            <w:hideMark/>
          </w:tcPr>
          <w:p w14:paraId="71B2F5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135</w:t>
            </w:r>
          </w:p>
        </w:tc>
        <w:tc>
          <w:tcPr>
            <w:tcW w:w="8930" w:type="dxa"/>
            <w:shd w:val="clear" w:color="auto" w:fill="auto"/>
            <w:noWrap/>
            <w:vAlign w:val="center"/>
            <w:hideMark/>
          </w:tcPr>
          <w:p w14:paraId="7978EF79" w14:textId="59639E8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135  931</w:t>
            </w:r>
          </w:p>
        </w:tc>
      </w:tr>
      <w:tr w:rsidR="000B2D9C" w:rsidRPr="00E66EB6" w14:paraId="0BAC92C3" w14:textId="77777777" w:rsidTr="00462034">
        <w:trPr>
          <w:trHeight w:val="270"/>
          <w:jc w:val="center"/>
        </w:trPr>
        <w:tc>
          <w:tcPr>
            <w:tcW w:w="694" w:type="dxa"/>
            <w:shd w:val="clear" w:color="auto" w:fill="auto"/>
            <w:noWrap/>
            <w:vAlign w:val="center"/>
            <w:hideMark/>
          </w:tcPr>
          <w:p w14:paraId="0A09635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136</w:t>
            </w:r>
          </w:p>
        </w:tc>
        <w:tc>
          <w:tcPr>
            <w:tcW w:w="8930" w:type="dxa"/>
            <w:shd w:val="clear" w:color="auto" w:fill="auto"/>
            <w:noWrap/>
            <w:vAlign w:val="center"/>
            <w:hideMark/>
          </w:tcPr>
          <w:p w14:paraId="25355FE5" w14:textId="6C8EF3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162  931</w:t>
            </w:r>
          </w:p>
        </w:tc>
      </w:tr>
      <w:tr w:rsidR="000B2D9C" w:rsidRPr="00E66EB6" w14:paraId="1898D807" w14:textId="77777777" w:rsidTr="00462034">
        <w:trPr>
          <w:trHeight w:val="270"/>
          <w:jc w:val="center"/>
        </w:trPr>
        <w:tc>
          <w:tcPr>
            <w:tcW w:w="694" w:type="dxa"/>
            <w:shd w:val="clear" w:color="auto" w:fill="auto"/>
            <w:noWrap/>
            <w:vAlign w:val="center"/>
            <w:hideMark/>
          </w:tcPr>
          <w:p w14:paraId="7686E9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137</w:t>
            </w:r>
          </w:p>
        </w:tc>
        <w:tc>
          <w:tcPr>
            <w:tcW w:w="8930" w:type="dxa"/>
            <w:shd w:val="clear" w:color="auto" w:fill="auto"/>
            <w:noWrap/>
            <w:vAlign w:val="center"/>
            <w:hideMark/>
          </w:tcPr>
          <w:p w14:paraId="30BE88F4" w14:textId="12877A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189  931</w:t>
            </w:r>
          </w:p>
        </w:tc>
      </w:tr>
      <w:tr w:rsidR="000B2D9C" w:rsidRPr="00E66EB6" w14:paraId="69099F01" w14:textId="77777777" w:rsidTr="00462034">
        <w:trPr>
          <w:trHeight w:val="270"/>
          <w:jc w:val="center"/>
        </w:trPr>
        <w:tc>
          <w:tcPr>
            <w:tcW w:w="694" w:type="dxa"/>
            <w:shd w:val="clear" w:color="auto" w:fill="auto"/>
            <w:noWrap/>
            <w:vAlign w:val="center"/>
            <w:hideMark/>
          </w:tcPr>
          <w:p w14:paraId="3AA440C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138</w:t>
            </w:r>
          </w:p>
        </w:tc>
        <w:tc>
          <w:tcPr>
            <w:tcW w:w="8930" w:type="dxa"/>
            <w:shd w:val="clear" w:color="auto" w:fill="auto"/>
            <w:noWrap/>
            <w:vAlign w:val="center"/>
            <w:hideMark/>
          </w:tcPr>
          <w:p w14:paraId="4A563A5B" w14:textId="52DAF50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216  931</w:t>
            </w:r>
          </w:p>
        </w:tc>
      </w:tr>
      <w:tr w:rsidR="000B2D9C" w:rsidRPr="00E66EB6" w14:paraId="2FAA11B0" w14:textId="77777777" w:rsidTr="00462034">
        <w:trPr>
          <w:trHeight w:val="270"/>
          <w:jc w:val="center"/>
        </w:trPr>
        <w:tc>
          <w:tcPr>
            <w:tcW w:w="694" w:type="dxa"/>
            <w:shd w:val="clear" w:color="auto" w:fill="auto"/>
            <w:noWrap/>
            <w:vAlign w:val="center"/>
            <w:hideMark/>
          </w:tcPr>
          <w:p w14:paraId="3125E3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139</w:t>
            </w:r>
          </w:p>
        </w:tc>
        <w:tc>
          <w:tcPr>
            <w:tcW w:w="8930" w:type="dxa"/>
            <w:shd w:val="clear" w:color="auto" w:fill="auto"/>
            <w:noWrap/>
            <w:vAlign w:val="center"/>
            <w:hideMark/>
          </w:tcPr>
          <w:p w14:paraId="15927BF5" w14:textId="1B51E72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243  931</w:t>
            </w:r>
          </w:p>
        </w:tc>
      </w:tr>
      <w:tr w:rsidR="000B2D9C" w:rsidRPr="00E66EB6" w14:paraId="15C83DEB" w14:textId="77777777" w:rsidTr="00462034">
        <w:trPr>
          <w:trHeight w:val="270"/>
          <w:jc w:val="center"/>
        </w:trPr>
        <w:tc>
          <w:tcPr>
            <w:tcW w:w="694" w:type="dxa"/>
            <w:shd w:val="clear" w:color="auto" w:fill="auto"/>
            <w:noWrap/>
            <w:vAlign w:val="center"/>
            <w:hideMark/>
          </w:tcPr>
          <w:p w14:paraId="2A7562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140</w:t>
            </w:r>
          </w:p>
        </w:tc>
        <w:tc>
          <w:tcPr>
            <w:tcW w:w="8930" w:type="dxa"/>
            <w:shd w:val="clear" w:color="auto" w:fill="auto"/>
            <w:noWrap/>
            <w:vAlign w:val="center"/>
            <w:hideMark/>
          </w:tcPr>
          <w:p w14:paraId="745C58D1" w14:textId="74F5EE4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269  931</w:t>
            </w:r>
          </w:p>
        </w:tc>
      </w:tr>
      <w:tr w:rsidR="000B2D9C" w:rsidRPr="00E66EB6" w14:paraId="489C6532" w14:textId="77777777" w:rsidTr="00462034">
        <w:trPr>
          <w:trHeight w:val="270"/>
          <w:jc w:val="center"/>
        </w:trPr>
        <w:tc>
          <w:tcPr>
            <w:tcW w:w="694" w:type="dxa"/>
            <w:shd w:val="clear" w:color="auto" w:fill="auto"/>
            <w:noWrap/>
            <w:vAlign w:val="center"/>
            <w:hideMark/>
          </w:tcPr>
          <w:p w14:paraId="3DFC1AB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141</w:t>
            </w:r>
          </w:p>
        </w:tc>
        <w:tc>
          <w:tcPr>
            <w:tcW w:w="8930" w:type="dxa"/>
            <w:shd w:val="clear" w:color="auto" w:fill="auto"/>
            <w:noWrap/>
            <w:vAlign w:val="center"/>
            <w:hideMark/>
          </w:tcPr>
          <w:p w14:paraId="0B9AB19C" w14:textId="5AB52D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296  931</w:t>
            </w:r>
          </w:p>
        </w:tc>
      </w:tr>
      <w:tr w:rsidR="000B2D9C" w:rsidRPr="00E66EB6" w14:paraId="798BBC4A" w14:textId="77777777" w:rsidTr="00462034">
        <w:trPr>
          <w:trHeight w:val="270"/>
          <w:jc w:val="center"/>
        </w:trPr>
        <w:tc>
          <w:tcPr>
            <w:tcW w:w="694" w:type="dxa"/>
            <w:shd w:val="clear" w:color="auto" w:fill="auto"/>
            <w:noWrap/>
            <w:vAlign w:val="center"/>
            <w:hideMark/>
          </w:tcPr>
          <w:p w14:paraId="32E2F97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142</w:t>
            </w:r>
          </w:p>
        </w:tc>
        <w:tc>
          <w:tcPr>
            <w:tcW w:w="8930" w:type="dxa"/>
            <w:shd w:val="clear" w:color="auto" w:fill="auto"/>
            <w:noWrap/>
            <w:vAlign w:val="center"/>
            <w:hideMark/>
          </w:tcPr>
          <w:p w14:paraId="488A37CE" w14:textId="54CEF90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323  931</w:t>
            </w:r>
          </w:p>
        </w:tc>
      </w:tr>
      <w:tr w:rsidR="000B2D9C" w:rsidRPr="00E66EB6" w14:paraId="0928CD2C" w14:textId="77777777" w:rsidTr="00462034">
        <w:trPr>
          <w:trHeight w:val="270"/>
          <w:jc w:val="center"/>
        </w:trPr>
        <w:tc>
          <w:tcPr>
            <w:tcW w:w="694" w:type="dxa"/>
            <w:shd w:val="clear" w:color="auto" w:fill="auto"/>
            <w:noWrap/>
            <w:vAlign w:val="center"/>
            <w:hideMark/>
          </w:tcPr>
          <w:p w14:paraId="00C356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143</w:t>
            </w:r>
          </w:p>
        </w:tc>
        <w:tc>
          <w:tcPr>
            <w:tcW w:w="8930" w:type="dxa"/>
            <w:shd w:val="clear" w:color="auto" w:fill="auto"/>
            <w:noWrap/>
            <w:vAlign w:val="center"/>
            <w:hideMark/>
          </w:tcPr>
          <w:p w14:paraId="60DFEA35" w14:textId="1BE739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350  931</w:t>
            </w:r>
          </w:p>
        </w:tc>
      </w:tr>
      <w:tr w:rsidR="000B2D9C" w:rsidRPr="00E66EB6" w14:paraId="7A5D969D" w14:textId="77777777" w:rsidTr="00462034">
        <w:trPr>
          <w:trHeight w:val="270"/>
          <w:jc w:val="center"/>
        </w:trPr>
        <w:tc>
          <w:tcPr>
            <w:tcW w:w="694" w:type="dxa"/>
            <w:shd w:val="clear" w:color="auto" w:fill="auto"/>
            <w:noWrap/>
            <w:vAlign w:val="center"/>
            <w:hideMark/>
          </w:tcPr>
          <w:p w14:paraId="7D53CEB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144</w:t>
            </w:r>
          </w:p>
        </w:tc>
        <w:tc>
          <w:tcPr>
            <w:tcW w:w="8930" w:type="dxa"/>
            <w:shd w:val="clear" w:color="auto" w:fill="auto"/>
            <w:noWrap/>
            <w:vAlign w:val="center"/>
            <w:hideMark/>
          </w:tcPr>
          <w:p w14:paraId="132E82D3" w14:textId="70428A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377  931</w:t>
            </w:r>
          </w:p>
        </w:tc>
      </w:tr>
      <w:tr w:rsidR="000B2D9C" w:rsidRPr="00E66EB6" w14:paraId="286F5C73" w14:textId="77777777" w:rsidTr="00462034">
        <w:trPr>
          <w:trHeight w:val="270"/>
          <w:jc w:val="center"/>
        </w:trPr>
        <w:tc>
          <w:tcPr>
            <w:tcW w:w="694" w:type="dxa"/>
            <w:shd w:val="clear" w:color="auto" w:fill="auto"/>
            <w:noWrap/>
            <w:vAlign w:val="center"/>
            <w:hideMark/>
          </w:tcPr>
          <w:p w14:paraId="73680D8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145</w:t>
            </w:r>
          </w:p>
        </w:tc>
        <w:tc>
          <w:tcPr>
            <w:tcW w:w="8930" w:type="dxa"/>
            <w:shd w:val="clear" w:color="auto" w:fill="auto"/>
            <w:noWrap/>
            <w:vAlign w:val="center"/>
            <w:hideMark/>
          </w:tcPr>
          <w:p w14:paraId="79DCD8A0" w14:textId="5A75A18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404  931</w:t>
            </w:r>
          </w:p>
        </w:tc>
      </w:tr>
      <w:tr w:rsidR="000B2D9C" w:rsidRPr="00E66EB6" w14:paraId="082305ED" w14:textId="77777777" w:rsidTr="00462034">
        <w:trPr>
          <w:trHeight w:val="270"/>
          <w:jc w:val="center"/>
        </w:trPr>
        <w:tc>
          <w:tcPr>
            <w:tcW w:w="694" w:type="dxa"/>
            <w:shd w:val="clear" w:color="auto" w:fill="auto"/>
            <w:noWrap/>
            <w:vAlign w:val="center"/>
            <w:hideMark/>
          </w:tcPr>
          <w:p w14:paraId="533A780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146</w:t>
            </w:r>
          </w:p>
        </w:tc>
        <w:tc>
          <w:tcPr>
            <w:tcW w:w="8930" w:type="dxa"/>
            <w:shd w:val="clear" w:color="auto" w:fill="auto"/>
            <w:noWrap/>
            <w:vAlign w:val="center"/>
            <w:hideMark/>
          </w:tcPr>
          <w:p w14:paraId="051B6CA1" w14:textId="065F193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431  931</w:t>
            </w:r>
          </w:p>
        </w:tc>
      </w:tr>
      <w:tr w:rsidR="000B2D9C" w:rsidRPr="00E66EB6" w14:paraId="65F88840" w14:textId="77777777" w:rsidTr="00462034">
        <w:trPr>
          <w:trHeight w:val="270"/>
          <w:jc w:val="center"/>
        </w:trPr>
        <w:tc>
          <w:tcPr>
            <w:tcW w:w="694" w:type="dxa"/>
            <w:shd w:val="clear" w:color="auto" w:fill="auto"/>
            <w:noWrap/>
            <w:vAlign w:val="center"/>
            <w:hideMark/>
          </w:tcPr>
          <w:p w14:paraId="42A719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147</w:t>
            </w:r>
          </w:p>
        </w:tc>
        <w:tc>
          <w:tcPr>
            <w:tcW w:w="8930" w:type="dxa"/>
            <w:shd w:val="clear" w:color="auto" w:fill="auto"/>
            <w:noWrap/>
            <w:vAlign w:val="center"/>
            <w:hideMark/>
          </w:tcPr>
          <w:p w14:paraId="1F930376" w14:textId="7DD2EB0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458  931</w:t>
            </w:r>
          </w:p>
        </w:tc>
      </w:tr>
      <w:tr w:rsidR="000B2D9C" w:rsidRPr="00E66EB6" w14:paraId="26AEB2AC" w14:textId="77777777" w:rsidTr="00462034">
        <w:trPr>
          <w:trHeight w:val="270"/>
          <w:jc w:val="center"/>
        </w:trPr>
        <w:tc>
          <w:tcPr>
            <w:tcW w:w="694" w:type="dxa"/>
            <w:shd w:val="clear" w:color="auto" w:fill="auto"/>
            <w:noWrap/>
            <w:vAlign w:val="center"/>
            <w:hideMark/>
          </w:tcPr>
          <w:p w14:paraId="0A8FFC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148</w:t>
            </w:r>
          </w:p>
        </w:tc>
        <w:tc>
          <w:tcPr>
            <w:tcW w:w="8930" w:type="dxa"/>
            <w:shd w:val="clear" w:color="auto" w:fill="auto"/>
            <w:noWrap/>
            <w:vAlign w:val="center"/>
            <w:hideMark/>
          </w:tcPr>
          <w:p w14:paraId="50E61B35" w14:textId="581A7EB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485  931</w:t>
            </w:r>
          </w:p>
        </w:tc>
      </w:tr>
      <w:tr w:rsidR="000B2D9C" w:rsidRPr="00E66EB6" w14:paraId="5B87C093" w14:textId="77777777" w:rsidTr="00462034">
        <w:trPr>
          <w:trHeight w:val="270"/>
          <w:jc w:val="center"/>
        </w:trPr>
        <w:tc>
          <w:tcPr>
            <w:tcW w:w="694" w:type="dxa"/>
            <w:shd w:val="clear" w:color="auto" w:fill="auto"/>
            <w:noWrap/>
            <w:vAlign w:val="center"/>
            <w:hideMark/>
          </w:tcPr>
          <w:p w14:paraId="170931F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149</w:t>
            </w:r>
          </w:p>
        </w:tc>
        <w:tc>
          <w:tcPr>
            <w:tcW w:w="8930" w:type="dxa"/>
            <w:shd w:val="clear" w:color="auto" w:fill="auto"/>
            <w:noWrap/>
            <w:vAlign w:val="center"/>
            <w:hideMark/>
          </w:tcPr>
          <w:p w14:paraId="56CEEDDB" w14:textId="0D8A2F3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512  931</w:t>
            </w:r>
          </w:p>
        </w:tc>
      </w:tr>
      <w:tr w:rsidR="000B2D9C" w:rsidRPr="00E66EB6" w14:paraId="3121C741" w14:textId="77777777" w:rsidTr="00462034">
        <w:trPr>
          <w:trHeight w:val="270"/>
          <w:jc w:val="center"/>
        </w:trPr>
        <w:tc>
          <w:tcPr>
            <w:tcW w:w="694" w:type="dxa"/>
            <w:shd w:val="clear" w:color="auto" w:fill="auto"/>
            <w:noWrap/>
            <w:vAlign w:val="center"/>
            <w:hideMark/>
          </w:tcPr>
          <w:p w14:paraId="01F3B5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150</w:t>
            </w:r>
          </w:p>
        </w:tc>
        <w:tc>
          <w:tcPr>
            <w:tcW w:w="8930" w:type="dxa"/>
            <w:shd w:val="clear" w:color="auto" w:fill="auto"/>
            <w:noWrap/>
            <w:vAlign w:val="center"/>
            <w:hideMark/>
          </w:tcPr>
          <w:p w14:paraId="7D7FF688" w14:textId="59E7B9E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539  931</w:t>
            </w:r>
          </w:p>
        </w:tc>
      </w:tr>
      <w:tr w:rsidR="000B2D9C" w:rsidRPr="00E66EB6" w14:paraId="75F4CAE9" w14:textId="77777777" w:rsidTr="00462034">
        <w:trPr>
          <w:trHeight w:val="270"/>
          <w:jc w:val="center"/>
        </w:trPr>
        <w:tc>
          <w:tcPr>
            <w:tcW w:w="694" w:type="dxa"/>
            <w:shd w:val="clear" w:color="auto" w:fill="auto"/>
            <w:noWrap/>
            <w:vAlign w:val="center"/>
            <w:hideMark/>
          </w:tcPr>
          <w:p w14:paraId="77E5DF2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151</w:t>
            </w:r>
          </w:p>
        </w:tc>
        <w:tc>
          <w:tcPr>
            <w:tcW w:w="8930" w:type="dxa"/>
            <w:shd w:val="clear" w:color="auto" w:fill="auto"/>
            <w:noWrap/>
            <w:vAlign w:val="center"/>
            <w:hideMark/>
          </w:tcPr>
          <w:p w14:paraId="48AED381" w14:textId="167D88E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566  931</w:t>
            </w:r>
          </w:p>
        </w:tc>
      </w:tr>
    </w:tbl>
    <w:p w14:paraId="440A8099"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625D0DE2" w14:textId="77777777" w:rsidTr="00C41F7E">
        <w:trPr>
          <w:trHeight w:val="270"/>
          <w:jc w:val="center"/>
        </w:trPr>
        <w:tc>
          <w:tcPr>
            <w:tcW w:w="694" w:type="dxa"/>
            <w:tcBorders>
              <w:bottom w:val="single" w:sz="12" w:space="0" w:color="auto"/>
            </w:tcBorders>
            <w:shd w:val="clear" w:color="auto" w:fill="auto"/>
            <w:noWrap/>
            <w:vAlign w:val="center"/>
          </w:tcPr>
          <w:p w14:paraId="76335F82" w14:textId="55BDCCE6"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BE3EF38" w14:textId="6D6A81FF"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35EAAA9" w14:textId="77777777" w:rsidTr="00C41F7E">
        <w:trPr>
          <w:trHeight w:val="270"/>
          <w:jc w:val="center"/>
        </w:trPr>
        <w:tc>
          <w:tcPr>
            <w:tcW w:w="694" w:type="dxa"/>
            <w:tcBorders>
              <w:top w:val="single" w:sz="12" w:space="0" w:color="auto"/>
            </w:tcBorders>
            <w:shd w:val="clear" w:color="auto" w:fill="auto"/>
            <w:noWrap/>
            <w:vAlign w:val="center"/>
            <w:hideMark/>
          </w:tcPr>
          <w:p w14:paraId="4B193E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152</w:t>
            </w:r>
          </w:p>
        </w:tc>
        <w:tc>
          <w:tcPr>
            <w:tcW w:w="8930" w:type="dxa"/>
            <w:tcBorders>
              <w:top w:val="single" w:sz="12" w:space="0" w:color="auto"/>
            </w:tcBorders>
            <w:shd w:val="clear" w:color="auto" w:fill="auto"/>
            <w:noWrap/>
            <w:vAlign w:val="center"/>
            <w:hideMark/>
          </w:tcPr>
          <w:p w14:paraId="2286AB19" w14:textId="61D9B39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593  931</w:t>
            </w:r>
          </w:p>
        </w:tc>
      </w:tr>
      <w:tr w:rsidR="000B2D9C" w:rsidRPr="00E66EB6" w14:paraId="6677BF52" w14:textId="77777777" w:rsidTr="00462034">
        <w:trPr>
          <w:trHeight w:val="270"/>
          <w:jc w:val="center"/>
        </w:trPr>
        <w:tc>
          <w:tcPr>
            <w:tcW w:w="694" w:type="dxa"/>
            <w:shd w:val="clear" w:color="auto" w:fill="auto"/>
            <w:noWrap/>
            <w:vAlign w:val="center"/>
            <w:hideMark/>
          </w:tcPr>
          <w:p w14:paraId="01C5E1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153</w:t>
            </w:r>
          </w:p>
        </w:tc>
        <w:tc>
          <w:tcPr>
            <w:tcW w:w="8930" w:type="dxa"/>
            <w:shd w:val="clear" w:color="auto" w:fill="auto"/>
            <w:noWrap/>
            <w:vAlign w:val="center"/>
            <w:hideMark/>
          </w:tcPr>
          <w:p w14:paraId="1F60FA87" w14:textId="51E5A1B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620  931</w:t>
            </w:r>
          </w:p>
        </w:tc>
      </w:tr>
      <w:tr w:rsidR="000B2D9C" w:rsidRPr="00E66EB6" w14:paraId="5836DF63" w14:textId="77777777" w:rsidTr="00462034">
        <w:trPr>
          <w:trHeight w:val="270"/>
          <w:jc w:val="center"/>
        </w:trPr>
        <w:tc>
          <w:tcPr>
            <w:tcW w:w="694" w:type="dxa"/>
            <w:shd w:val="clear" w:color="auto" w:fill="auto"/>
            <w:noWrap/>
            <w:vAlign w:val="center"/>
            <w:hideMark/>
          </w:tcPr>
          <w:p w14:paraId="1AF399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154</w:t>
            </w:r>
          </w:p>
        </w:tc>
        <w:tc>
          <w:tcPr>
            <w:tcW w:w="8930" w:type="dxa"/>
            <w:shd w:val="clear" w:color="auto" w:fill="auto"/>
            <w:noWrap/>
            <w:vAlign w:val="center"/>
            <w:hideMark/>
          </w:tcPr>
          <w:p w14:paraId="0E43C059" w14:textId="14A9A7B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647  931</w:t>
            </w:r>
          </w:p>
        </w:tc>
      </w:tr>
      <w:tr w:rsidR="000B2D9C" w:rsidRPr="00E66EB6" w14:paraId="1C601F0B" w14:textId="77777777" w:rsidTr="00462034">
        <w:trPr>
          <w:trHeight w:val="270"/>
          <w:jc w:val="center"/>
        </w:trPr>
        <w:tc>
          <w:tcPr>
            <w:tcW w:w="694" w:type="dxa"/>
            <w:shd w:val="clear" w:color="auto" w:fill="auto"/>
            <w:noWrap/>
            <w:vAlign w:val="center"/>
            <w:hideMark/>
          </w:tcPr>
          <w:p w14:paraId="4C24B6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155</w:t>
            </w:r>
          </w:p>
        </w:tc>
        <w:tc>
          <w:tcPr>
            <w:tcW w:w="8930" w:type="dxa"/>
            <w:shd w:val="clear" w:color="auto" w:fill="auto"/>
            <w:noWrap/>
            <w:vAlign w:val="center"/>
            <w:hideMark/>
          </w:tcPr>
          <w:p w14:paraId="377EF3EA" w14:textId="15A66F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674  931</w:t>
            </w:r>
          </w:p>
        </w:tc>
      </w:tr>
      <w:tr w:rsidR="000B2D9C" w:rsidRPr="00E66EB6" w14:paraId="110819F2" w14:textId="77777777" w:rsidTr="00462034">
        <w:trPr>
          <w:trHeight w:val="270"/>
          <w:jc w:val="center"/>
        </w:trPr>
        <w:tc>
          <w:tcPr>
            <w:tcW w:w="694" w:type="dxa"/>
            <w:shd w:val="clear" w:color="auto" w:fill="auto"/>
            <w:noWrap/>
            <w:vAlign w:val="center"/>
            <w:hideMark/>
          </w:tcPr>
          <w:p w14:paraId="2E93A3F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156</w:t>
            </w:r>
          </w:p>
        </w:tc>
        <w:tc>
          <w:tcPr>
            <w:tcW w:w="8930" w:type="dxa"/>
            <w:shd w:val="clear" w:color="auto" w:fill="auto"/>
            <w:noWrap/>
            <w:vAlign w:val="center"/>
            <w:hideMark/>
          </w:tcPr>
          <w:p w14:paraId="710612B2" w14:textId="08DE63C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701  931</w:t>
            </w:r>
          </w:p>
        </w:tc>
      </w:tr>
      <w:tr w:rsidR="000B2D9C" w:rsidRPr="00E66EB6" w14:paraId="2C63398F" w14:textId="77777777" w:rsidTr="00462034">
        <w:trPr>
          <w:trHeight w:val="270"/>
          <w:jc w:val="center"/>
        </w:trPr>
        <w:tc>
          <w:tcPr>
            <w:tcW w:w="694" w:type="dxa"/>
            <w:shd w:val="clear" w:color="auto" w:fill="auto"/>
            <w:noWrap/>
            <w:vAlign w:val="center"/>
            <w:hideMark/>
          </w:tcPr>
          <w:p w14:paraId="7ED8265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157</w:t>
            </w:r>
          </w:p>
        </w:tc>
        <w:tc>
          <w:tcPr>
            <w:tcW w:w="8930" w:type="dxa"/>
            <w:shd w:val="clear" w:color="auto" w:fill="auto"/>
            <w:noWrap/>
            <w:vAlign w:val="center"/>
            <w:hideMark/>
          </w:tcPr>
          <w:p w14:paraId="4542BD41" w14:textId="2CB3CC5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728  931</w:t>
            </w:r>
          </w:p>
        </w:tc>
      </w:tr>
      <w:tr w:rsidR="000B2D9C" w:rsidRPr="00E66EB6" w14:paraId="1EA74B4A" w14:textId="77777777" w:rsidTr="00462034">
        <w:trPr>
          <w:trHeight w:val="270"/>
          <w:jc w:val="center"/>
        </w:trPr>
        <w:tc>
          <w:tcPr>
            <w:tcW w:w="694" w:type="dxa"/>
            <w:shd w:val="clear" w:color="auto" w:fill="auto"/>
            <w:noWrap/>
            <w:vAlign w:val="center"/>
            <w:hideMark/>
          </w:tcPr>
          <w:p w14:paraId="75A3FFB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158</w:t>
            </w:r>
          </w:p>
        </w:tc>
        <w:tc>
          <w:tcPr>
            <w:tcW w:w="8930" w:type="dxa"/>
            <w:shd w:val="clear" w:color="auto" w:fill="auto"/>
            <w:noWrap/>
            <w:vAlign w:val="center"/>
            <w:hideMark/>
          </w:tcPr>
          <w:p w14:paraId="2F95BE03" w14:textId="32FBDD5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755  931</w:t>
            </w:r>
          </w:p>
        </w:tc>
      </w:tr>
      <w:tr w:rsidR="000B2D9C" w:rsidRPr="00E66EB6" w14:paraId="59FDD591" w14:textId="77777777" w:rsidTr="00462034">
        <w:trPr>
          <w:trHeight w:val="270"/>
          <w:jc w:val="center"/>
        </w:trPr>
        <w:tc>
          <w:tcPr>
            <w:tcW w:w="694" w:type="dxa"/>
            <w:shd w:val="clear" w:color="auto" w:fill="auto"/>
            <w:noWrap/>
            <w:vAlign w:val="center"/>
            <w:hideMark/>
          </w:tcPr>
          <w:p w14:paraId="130013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159</w:t>
            </w:r>
          </w:p>
        </w:tc>
        <w:tc>
          <w:tcPr>
            <w:tcW w:w="8930" w:type="dxa"/>
            <w:shd w:val="clear" w:color="auto" w:fill="auto"/>
            <w:noWrap/>
            <w:vAlign w:val="center"/>
            <w:hideMark/>
          </w:tcPr>
          <w:p w14:paraId="04F22EE6" w14:textId="10BA709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781  931</w:t>
            </w:r>
          </w:p>
        </w:tc>
      </w:tr>
      <w:tr w:rsidR="000B2D9C" w:rsidRPr="00E66EB6" w14:paraId="50ECF1BB" w14:textId="77777777" w:rsidTr="00462034">
        <w:trPr>
          <w:trHeight w:val="270"/>
          <w:jc w:val="center"/>
        </w:trPr>
        <w:tc>
          <w:tcPr>
            <w:tcW w:w="694" w:type="dxa"/>
            <w:shd w:val="clear" w:color="auto" w:fill="auto"/>
            <w:noWrap/>
            <w:vAlign w:val="center"/>
            <w:hideMark/>
          </w:tcPr>
          <w:p w14:paraId="79F6F55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160</w:t>
            </w:r>
          </w:p>
        </w:tc>
        <w:tc>
          <w:tcPr>
            <w:tcW w:w="8930" w:type="dxa"/>
            <w:shd w:val="clear" w:color="auto" w:fill="auto"/>
            <w:noWrap/>
            <w:vAlign w:val="center"/>
            <w:hideMark/>
          </w:tcPr>
          <w:p w14:paraId="122FDAE3" w14:textId="22A3434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808  931</w:t>
            </w:r>
          </w:p>
        </w:tc>
      </w:tr>
      <w:tr w:rsidR="000B2D9C" w:rsidRPr="00E66EB6" w14:paraId="7635AA64" w14:textId="77777777" w:rsidTr="00462034">
        <w:trPr>
          <w:trHeight w:val="270"/>
          <w:jc w:val="center"/>
        </w:trPr>
        <w:tc>
          <w:tcPr>
            <w:tcW w:w="694" w:type="dxa"/>
            <w:shd w:val="clear" w:color="auto" w:fill="auto"/>
            <w:noWrap/>
            <w:vAlign w:val="center"/>
            <w:hideMark/>
          </w:tcPr>
          <w:p w14:paraId="2D0286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161</w:t>
            </w:r>
          </w:p>
        </w:tc>
        <w:tc>
          <w:tcPr>
            <w:tcW w:w="8930" w:type="dxa"/>
            <w:shd w:val="clear" w:color="auto" w:fill="auto"/>
            <w:noWrap/>
            <w:vAlign w:val="center"/>
            <w:hideMark/>
          </w:tcPr>
          <w:p w14:paraId="54F92CB9" w14:textId="0F87298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835  931</w:t>
            </w:r>
          </w:p>
        </w:tc>
      </w:tr>
      <w:tr w:rsidR="000B2D9C" w:rsidRPr="00E66EB6" w14:paraId="27AFA0B7" w14:textId="77777777" w:rsidTr="00462034">
        <w:trPr>
          <w:trHeight w:val="270"/>
          <w:jc w:val="center"/>
        </w:trPr>
        <w:tc>
          <w:tcPr>
            <w:tcW w:w="694" w:type="dxa"/>
            <w:shd w:val="clear" w:color="auto" w:fill="auto"/>
            <w:noWrap/>
            <w:vAlign w:val="center"/>
            <w:hideMark/>
          </w:tcPr>
          <w:p w14:paraId="03D6C1D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162</w:t>
            </w:r>
          </w:p>
        </w:tc>
        <w:tc>
          <w:tcPr>
            <w:tcW w:w="8930" w:type="dxa"/>
            <w:shd w:val="clear" w:color="auto" w:fill="auto"/>
            <w:noWrap/>
            <w:vAlign w:val="center"/>
            <w:hideMark/>
          </w:tcPr>
          <w:p w14:paraId="60D6B376" w14:textId="67880C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862  931</w:t>
            </w:r>
          </w:p>
        </w:tc>
      </w:tr>
      <w:tr w:rsidR="000B2D9C" w:rsidRPr="00E66EB6" w14:paraId="1FBA902A" w14:textId="77777777" w:rsidTr="00462034">
        <w:trPr>
          <w:trHeight w:val="270"/>
          <w:jc w:val="center"/>
        </w:trPr>
        <w:tc>
          <w:tcPr>
            <w:tcW w:w="694" w:type="dxa"/>
            <w:shd w:val="clear" w:color="auto" w:fill="auto"/>
            <w:noWrap/>
            <w:vAlign w:val="center"/>
            <w:hideMark/>
          </w:tcPr>
          <w:p w14:paraId="17B567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163</w:t>
            </w:r>
          </w:p>
        </w:tc>
        <w:tc>
          <w:tcPr>
            <w:tcW w:w="8930" w:type="dxa"/>
            <w:shd w:val="clear" w:color="auto" w:fill="auto"/>
            <w:noWrap/>
            <w:vAlign w:val="center"/>
            <w:hideMark/>
          </w:tcPr>
          <w:p w14:paraId="253FE82B" w14:textId="5794C9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889  931</w:t>
            </w:r>
          </w:p>
        </w:tc>
      </w:tr>
      <w:tr w:rsidR="000B2D9C" w:rsidRPr="00E66EB6" w14:paraId="392A83FC" w14:textId="77777777" w:rsidTr="00462034">
        <w:trPr>
          <w:trHeight w:val="270"/>
          <w:jc w:val="center"/>
        </w:trPr>
        <w:tc>
          <w:tcPr>
            <w:tcW w:w="694" w:type="dxa"/>
            <w:shd w:val="clear" w:color="auto" w:fill="auto"/>
            <w:noWrap/>
            <w:vAlign w:val="center"/>
            <w:hideMark/>
          </w:tcPr>
          <w:p w14:paraId="53396D3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164</w:t>
            </w:r>
          </w:p>
        </w:tc>
        <w:tc>
          <w:tcPr>
            <w:tcW w:w="8930" w:type="dxa"/>
            <w:shd w:val="clear" w:color="auto" w:fill="auto"/>
            <w:noWrap/>
            <w:vAlign w:val="center"/>
            <w:hideMark/>
          </w:tcPr>
          <w:p w14:paraId="5D203F55" w14:textId="1B47227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916  931</w:t>
            </w:r>
          </w:p>
        </w:tc>
      </w:tr>
      <w:tr w:rsidR="000B2D9C" w:rsidRPr="00E66EB6" w14:paraId="599847F9" w14:textId="77777777" w:rsidTr="00462034">
        <w:trPr>
          <w:trHeight w:val="270"/>
          <w:jc w:val="center"/>
        </w:trPr>
        <w:tc>
          <w:tcPr>
            <w:tcW w:w="694" w:type="dxa"/>
            <w:shd w:val="clear" w:color="auto" w:fill="auto"/>
            <w:noWrap/>
            <w:vAlign w:val="center"/>
            <w:hideMark/>
          </w:tcPr>
          <w:p w14:paraId="2F1627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165</w:t>
            </w:r>
          </w:p>
        </w:tc>
        <w:tc>
          <w:tcPr>
            <w:tcW w:w="8930" w:type="dxa"/>
            <w:shd w:val="clear" w:color="auto" w:fill="auto"/>
            <w:noWrap/>
            <w:vAlign w:val="center"/>
            <w:hideMark/>
          </w:tcPr>
          <w:p w14:paraId="0001A15E" w14:textId="3E766BC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943  931</w:t>
            </w:r>
          </w:p>
        </w:tc>
      </w:tr>
      <w:tr w:rsidR="000B2D9C" w:rsidRPr="00E66EB6" w14:paraId="00A50874" w14:textId="77777777" w:rsidTr="00462034">
        <w:trPr>
          <w:trHeight w:val="270"/>
          <w:jc w:val="center"/>
        </w:trPr>
        <w:tc>
          <w:tcPr>
            <w:tcW w:w="694" w:type="dxa"/>
            <w:shd w:val="clear" w:color="auto" w:fill="auto"/>
            <w:noWrap/>
            <w:vAlign w:val="center"/>
            <w:hideMark/>
          </w:tcPr>
          <w:p w14:paraId="420DF7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166</w:t>
            </w:r>
          </w:p>
        </w:tc>
        <w:tc>
          <w:tcPr>
            <w:tcW w:w="8930" w:type="dxa"/>
            <w:shd w:val="clear" w:color="auto" w:fill="auto"/>
            <w:noWrap/>
            <w:vAlign w:val="center"/>
            <w:hideMark/>
          </w:tcPr>
          <w:p w14:paraId="2CDBA065" w14:textId="155F563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970  931</w:t>
            </w:r>
          </w:p>
        </w:tc>
      </w:tr>
      <w:tr w:rsidR="000B2D9C" w:rsidRPr="00E66EB6" w14:paraId="47E51F61" w14:textId="77777777" w:rsidTr="00462034">
        <w:trPr>
          <w:trHeight w:val="270"/>
          <w:jc w:val="center"/>
        </w:trPr>
        <w:tc>
          <w:tcPr>
            <w:tcW w:w="694" w:type="dxa"/>
            <w:shd w:val="clear" w:color="auto" w:fill="auto"/>
            <w:noWrap/>
            <w:vAlign w:val="center"/>
            <w:hideMark/>
          </w:tcPr>
          <w:p w14:paraId="564201B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167</w:t>
            </w:r>
          </w:p>
        </w:tc>
        <w:tc>
          <w:tcPr>
            <w:tcW w:w="8930" w:type="dxa"/>
            <w:shd w:val="clear" w:color="auto" w:fill="auto"/>
            <w:noWrap/>
            <w:vAlign w:val="center"/>
            <w:hideMark/>
          </w:tcPr>
          <w:p w14:paraId="3D4980F6" w14:textId="7F467A3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997  931</w:t>
            </w:r>
          </w:p>
        </w:tc>
      </w:tr>
      <w:tr w:rsidR="000B2D9C" w:rsidRPr="00E66EB6" w14:paraId="34AC1728" w14:textId="77777777" w:rsidTr="00462034">
        <w:trPr>
          <w:trHeight w:val="270"/>
          <w:jc w:val="center"/>
        </w:trPr>
        <w:tc>
          <w:tcPr>
            <w:tcW w:w="694" w:type="dxa"/>
            <w:shd w:val="clear" w:color="auto" w:fill="auto"/>
            <w:noWrap/>
            <w:vAlign w:val="center"/>
            <w:hideMark/>
          </w:tcPr>
          <w:p w14:paraId="3BF1A70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168</w:t>
            </w:r>
          </w:p>
        </w:tc>
        <w:tc>
          <w:tcPr>
            <w:tcW w:w="8930" w:type="dxa"/>
            <w:shd w:val="clear" w:color="auto" w:fill="auto"/>
            <w:noWrap/>
            <w:vAlign w:val="center"/>
            <w:hideMark/>
          </w:tcPr>
          <w:p w14:paraId="40A27D42" w14:textId="0C68B4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2  954</w:t>
            </w:r>
          </w:p>
        </w:tc>
      </w:tr>
      <w:tr w:rsidR="000B2D9C" w:rsidRPr="00E66EB6" w14:paraId="74D2CB4D" w14:textId="77777777" w:rsidTr="00462034">
        <w:trPr>
          <w:trHeight w:val="270"/>
          <w:jc w:val="center"/>
        </w:trPr>
        <w:tc>
          <w:tcPr>
            <w:tcW w:w="694" w:type="dxa"/>
            <w:shd w:val="clear" w:color="auto" w:fill="auto"/>
            <w:noWrap/>
            <w:vAlign w:val="center"/>
            <w:hideMark/>
          </w:tcPr>
          <w:p w14:paraId="49012C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169</w:t>
            </w:r>
          </w:p>
        </w:tc>
        <w:tc>
          <w:tcPr>
            <w:tcW w:w="8930" w:type="dxa"/>
            <w:shd w:val="clear" w:color="auto" w:fill="auto"/>
            <w:noWrap/>
            <w:vAlign w:val="center"/>
            <w:hideMark/>
          </w:tcPr>
          <w:p w14:paraId="4D19E0D3" w14:textId="794EA5E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25  954</w:t>
            </w:r>
          </w:p>
        </w:tc>
      </w:tr>
      <w:tr w:rsidR="000B2D9C" w:rsidRPr="00E66EB6" w14:paraId="6AD6821D" w14:textId="77777777" w:rsidTr="00462034">
        <w:trPr>
          <w:trHeight w:val="270"/>
          <w:jc w:val="center"/>
        </w:trPr>
        <w:tc>
          <w:tcPr>
            <w:tcW w:w="694" w:type="dxa"/>
            <w:shd w:val="clear" w:color="auto" w:fill="auto"/>
            <w:noWrap/>
            <w:vAlign w:val="center"/>
            <w:hideMark/>
          </w:tcPr>
          <w:p w14:paraId="55CE423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170</w:t>
            </w:r>
          </w:p>
        </w:tc>
        <w:tc>
          <w:tcPr>
            <w:tcW w:w="8930" w:type="dxa"/>
            <w:shd w:val="clear" w:color="auto" w:fill="auto"/>
            <w:noWrap/>
            <w:vAlign w:val="center"/>
            <w:hideMark/>
          </w:tcPr>
          <w:p w14:paraId="64CEC132" w14:textId="54EF4B3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50  954</w:t>
            </w:r>
          </w:p>
        </w:tc>
      </w:tr>
      <w:tr w:rsidR="000B2D9C" w:rsidRPr="00E66EB6" w14:paraId="34C6FFFA" w14:textId="77777777" w:rsidTr="00462034">
        <w:trPr>
          <w:trHeight w:val="270"/>
          <w:jc w:val="center"/>
        </w:trPr>
        <w:tc>
          <w:tcPr>
            <w:tcW w:w="694" w:type="dxa"/>
            <w:shd w:val="clear" w:color="auto" w:fill="auto"/>
            <w:noWrap/>
            <w:vAlign w:val="center"/>
            <w:hideMark/>
          </w:tcPr>
          <w:p w14:paraId="424A826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171</w:t>
            </w:r>
          </w:p>
        </w:tc>
        <w:tc>
          <w:tcPr>
            <w:tcW w:w="8930" w:type="dxa"/>
            <w:shd w:val="clear" w:color="auto" w:fill="auto"/>
            <w:noWrap/>
            <w:vAlign w:val="center"/>
            <w:hideMark/>
          </w:tcPr>
          <w:p w14:paraId="3F798A9A" w14:textId="45BEF32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75  954</w:t>
            </w:r>
          </w:p>
        </w:tc>
      </w:tr>
      <w:tr w:rsidR="000B2D9C" w:rsidRPr="00E66EB6" w14:paraId="192A77BF" w14:textId="77777777" w:rsidTr="00462034">
        <w:trPr>
          <w:trHeight w:val="270"/>
          <w:jc w:val="center"/>
        </w:trPr>
        <w:tc>
          <w:tcPr>
            <w:tcW w:w="694" w:type="dxa"/>
            <w:shd w:val="clear" w:color="auto" w:fill="auto"/>
            <w:noWrap/>
            <w:vAlign w:val="center"/>
            <w:hideMark/>
          </w:tcPr>
          <w:p w14:paraId="5156DEF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172</w:t>
            </w:r>
          </w:p>
        </w:tc>
        <w:tc>
          <w:tcPr>
            <w:tcW w:w="8930" w:type="dxa"/>
            <w:shd w:val="clear" w:color="auto" w:fill="auto"/>
            <w:noWrap/>
            <w:vAlign w:val="center"/>
            <w:hideMark/>
          </w:tcPr>
          <w:p w14:paraId="0CB50FC4" w14:textId="5266864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100  954</w:t>
            </w:r>
          </w:p>
        </w:tc>
      </w:tr>
      <w:tr w:rsidR="000B2D9C" w:rsidRPr="00E66EB6" w14:paraId="7D698248" w14:textId="77777777" w:rsidTr="00462034">
        <w:trPr>
          <w:trHeight w:val="270"/>
          <w:jc w:val="center"/>
        </w:trPr>
        <w:tc>
          <w:tcPr>
            <w:tcW w:w="694" w:type="dxa"/>
            <w:shd w:val="clear" w:color="auto" w:fill="auto"/>
            <w:noWrap/>
            <w:vAlign w:val="center"/>
            <w:hideMark/>
          </w:tcPr>
          <w:p w14:paraId="0D408DF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173</w:t>
            </w:r>
          </w:p>
        </w:tc>
        <w:tc>
          <w:tcPr>
            <w:tcW w:w="8930" w:type="dxa"/>
            <w:shd w:val="clear" w:color="auto" w:fill="auto"/>
            <w:noWrap/>
            <w:vAlign w:val="center"/>
            <w:hideMark/>
          </w:tcPr>
          <w:p w14:paraId="009208D5" w14:textId="5BB48A3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125  954</w:t>
            </w:r>
          </w:p>
        </w:tc>
      </w:tr>
      <w:tr w:rsidR="000B2D9C" w:rsidRPr="00E66EB6" w14:paraId="5DA76576" w14:textId="77777777" w:rsidTr="00462034">
        <w:trPr>
          <w:trHeight w:val="270"/>
          <w:jc w:val="center"/>
        </w:trPr>
        <w:tc>
          <w:tcPr>
            <w:tcW w:w="694" w:type="dxa"/>
            <w:shd w:val="clear" w:color="auto" w:fill="auto"/>
            <w:noWrap/>
            <w:vAlign w:val="center"/>
            <w:hideMark/>
          </w:tcPr>
          <w:p w14:paraId="53B7F9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174</w:t>
            </w:r>
          </w:p>
        </w:tc>
        <w:tc>
          <w:tcPr>
            <w:tcW w:w="8930" w:type="dxa"/>
            <w:shd w:val="clear" w:color="auto" w:fill="auto"/>
            <w:noWrap/>
            <w:vAlign w:val="center"/>
            <w:hideMark/>
          </w:tcPr>
          <w:p w14:paraId="53DCEE1B" w14:textId="6560757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150  954</w:t>
            </w:r>
          </w:p>
        </w:tc>
      </w:tr>
      <w:tr w:rsidR="000B2D9C" w:rsidRPr="00E66EB6" w14:paraId="6BEAC067" w14:textId="77777777" w:rsidTr="00462034">
        <w:trPr>
          <w:trHeight w:val="270"/>
          <w:jc w:val="center"/>
        </w:trPr>
        <w:tc>
          <w:tcPr>
            <w:tcW w:w="694" w:type="dxa"/>
            <w:shd w:val="clear" w:color="auto" w:fill="auto"/>
            <w:noWrap/>
            <w:vAlign w:val="center"/>
            <w:hideMark/>
          </w:tcPr>
          <w:p w14:paraId="79EC500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175</w:t>
            </w:r>
          </w:p>
        </w:tc>
        <w:tc>
          <w:tcPr>
            <w:tcW w:w="8930" w:type="dxa"/>
            <w:shd w:val="clear" w:color="auto" w:fill="auto"/>
            <w:noWrap/>
            <w:vAlign w:val="center"/>
            <w:hideMark/>
          </w:tcPr>
          <w:p w14:paraId="79C73FE2" w14:textId="26A3889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175  954</w:t>
            </w:r>
          </w:p>
        </w:tc>
      </w:tr>
      <w:tr w:rsidR="000B2D9C" w:rsidRPr="00E66EB6" w14:paraId="1AC77974" w14:textId="77777777" w:rsidTr="00462034">
        <w:trPr>
          <w:trHeight w:val="270"/>
          <w:jc w:val="center"/>
        </w:trPr>
        <w:tc>
          <w:tcPr>
            <w:tcW w:w="694" w:type="dxa"/>
            <w:shd w:val="clear" w:color="auto" w:fill="auto"/>
            <w:noWrap/>
            <w:vAlign w:val="center"/>
            <w:hideMark/>
          </w:tcPr>
          <w:p w14:paraId="27E420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176</w:t>
            </w:r>
          </w:p>
        </w:tc>
        <w:tc>
          <w:tcPr>
            <w:tcW w:w="8930" w:type="dxa"/>
            <w:shd w:val="clear" w:color="auto" w:fill="auto"/>
            <w:noWrap/>
            <w:vAlign w:val="center"/>
            <w:hideMark/>
          </w:tcPr>
          <w:p w14:paraId="75C4D25F" w14:textId="6539E4A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200  954</w:t>
            </w:r>
          </w:p>
        </w:tc>
      </w:tr>
      <w:tr w:rsidR="000B2D9C" w:rsidRPr="00E66EB6" w14:paraId="6EF03537" w14:textId="77777777" w:rsidTr="00462034">
        <w:trPr>
          <w:trHeight w:val="270"/>
          <w:jc w:val="center"/>
        </w:trPr>
        <w:tc>
          <w:tcPr>
            <w:tcW w:w="694" w:type="dxa"/>
            <w:shd w:val="clear" w:color="auto" w:fill="auto"/>
            <w:noWrap/>
            <w:vAlign w:val="center"/>
            <w:hideMark/>
          </w:tcPr>
          <w:p w14:paraId="718B233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177</w:t>
            </w:r>
          </w:p>
        </w:tc>
        <w:tc>
          <w:tcPr>
            <w:tcW w:w="8930" w:type="dxa"/>
            <w:shd w:val="clear" w:color="auto" w:fill="auto"/>
            <w:noWrap/>
            <w:vAlign w:val="center"/>
            <w:hideMark/>
          </w:tcPr>
          <w:p w14:paraId="01D1F6A8" w14:textId="6C661FD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225  954</w:t>
            </w:r>
          </w:p>
        </w:tc>
      </w:tr>
      <w:tr w:rsidR="000B2D9C" w:rsidRPr="00E66EB6" w14:paraId="3958832A" w14:textId="77777777" w:rsidTr="00462034">
        <w:trPr>
          <w:trHeight w:val="270"/>
          <w:jc w:val="center"/>
        </w:trPr>
        <w:tc>
          <w:tcPr>
            <w:tcW w:w="694" w:type="dxa"/>
            <w:shd w:val="clear" w:color="auto" w:fill="auto"/>
            <w:noWrap/>
            <w:vAlign w:val="center"/>
            <w:hideMark/>
          </w:tcPr>
          <w:p w14:paraId="103662F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178</w:t>
            </w:r>
          </w:p>
        </w:tc>
        <w:tc>
          <w:tcPr>
            <w:tcW w:w="8930" w:type="dxa"/>
            <w:shd w:val="clear" w:color="auto" w:fill="auto"/>
            <w:noWrap/>
            <w:vAlign w:val="center"/>
            <w:hideMark/>
          </w:tcPr>
          <w:p w14:paraId="117E6795" w14:textId="3AD46CB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250  954</w:t>
            </w:r>
          </w:p>
        </w:tc>
      </w:tr>
      <w:tr w:rsidR="000B2D9C" w:rsidRPr="00E66EB6" w14:paraId="2112CD71" w14:textId="77777777" w:rsidTr="00462034">
        <w:trPr>
          <w:trHeight w:val="270"/>
          <w:jc w:val="center"/>
        </w:trPr>
        <w:tc>
          <w:tcPr>
            <w:tcW w:w="694" w:type="dxa"/>
            <w:shd w:val="clear" w:color="auto" w:fill="auto"/>
            <w:noWrap/>
            <w:vAlign w:val="center"/>
            <w:hideMark/>
          </w:tcPr>
          <w:p w14:paraId="13ACB96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179</w:t>
            </w:r>
          </w:p>
        </w:tc>
        <w:tc>
          <w:tcPr>
            <w:tcW w:w="8930" w:type="dxa"/>
            <w:shd w:val="clear" w:color="auto" w:fill="auto"/>
            <w:noWrap/>
            <w:vAlign w:val="center"/>
            <w:hideMark/>
          </w:tcPr>
          <w:p w14:paraId="64516168" w14:textId="1429134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275  954</w:t>
            </w:r>
          </w:p>
        </w:tc>
      </w:tr>
      <w:tr w:rsidR="000B2D9C" w:rsidRPr="00E66EB6" w14:paraId="72050B84" w14:textId="77777777" w:rsidTr="00462034">
        <w:trPr>
          <w:trHeight w:val="270"/>
          <w:jc w:val="center"/>
        </w:trPr>
        <w:tc>
          <w:tcPr>
            <w:tcW w:w="694" w:type="dxa"/>
            <w:shd w:val="clear" w:color="auto" w:fill="auto"/>
            <w:noWrap/>
            <w:vAlign w:val="center"/>
            <w:hideMark/>
          </w:tcPr>
          <w:p w14:paraId="696028C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180</w:t>
            </w:r>
          </w:p>
        </w:tc>
        <w:tc>
          <w:tcPr>
            <w:tcW w:w="8930" w:type="dxa"/>
            <w:shd w:val="clear" w:color="auto" w:fill="auto"/>
            <w:noWrap/>
            <w:vAlign w:val="center"/>
            <w:hideMark/>
          </w:tcPr>
          <w:p w14:paraId="2909A4D3" w14:textId="689EB8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300  954</w:t>
            </w:r>
          </w:p>
        </w:tc>
      </w:tr>
      <w:tr w:rsidR="000B2D9C" w:rsidRPr="00E66EB6" w14:paraId="0B05B74D" w14:textId="77777777" w:rsidTr="00462034">
        <w:trPr>
          <w:trHeight w:val="270"/>
          <w:jc w:val="center"/>
        </w:trPr>
        <w:tc>
          <w:tcPr>
            <w:tcW w:w="694" w:type="dxa"/>
            <w:shd w:val="clear" w:color="auto" w:fill="auto"/>
            <w:noWrap/>
            <w:vAlign w:val="center"/>
            <w:hideMark/>
          </w:tcPr>
          <w:p w14:paraId="4697B12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181</w:t>
            </w:r>
          </w:p>
        </w:tc>
        <w:tc>
          <w:tcPr>
            <w:tcW w:w="8930" w:type="dxa"/>
            <w:shd w:val="clear" w:color="auto" w:fill="auto"/>
            <w:noWrap/>
            <w:vAlign w:val="center"/>
            <w:hideMark/>
          </w:tcPr>
          <w:p w14:paraId="4473014D" w14:textId="0B252D5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325  954</w:t>
            </w:r>
          </w:p>
        </w:tc>
      </w:tr>
      <w:tr w:rsidR="000B2D9C" w:rsidRPr="00E66EB6" w14:paraId="1480B610" w14:textId="77777777" w:rsidTr="00462034">
        <w:trPr>
          <w:trHeight w:val="270"/>
          <w:jc w:val="center"/>
        </w:trPr>
        <w:tc>
          <w:tcPr>
            <w:tcW w:w="694" w:type="dxa"/>
            <w:shd w:val="clear" w:color="auto" w:fill="auto"/>
            <w:noWrap/>
            <w:vAlign w:val="center"/>
            <w:hideMark/>
          </w:tcPr>
          <w:p w14:paraId="7555ADA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182</w:t>
            </w:r>
          </w:p>
        </w:tc>
        <w:tc>
          <w:tcPr>
            <w:tcW w:w="8930" w:type="dxa"/>
            <w:shd w:val="clear" w:color="auto" w:fill="auto"/>
            <w:noWrap/>
            <w:vAlign w:val="center"/>
            <w:hideMark/>
          </w:tcPr>
          <w:p w14:paraId="72F3F812" w14:textId="120523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350  954</w:t>
            </w:r>
          </w:p>
        </w:tc>
      </w:tr>
      <w:tr w:rsidR="000B2D9C" w:rsidRPr="00E66EB6" w14:paraId="3DAF933D" w14:textId="77777777" w:rsidTr="00462034">
        <w:trPr>
          <w:trHeight w:val="270"/>
          <w:jc w:val="center"/>
        </w:trPr>
        <w:tc>
          <w:tcPr>
            <w:tcW w:w="694" w:type="dxa"/>
            <w:shd w:val="clear" w:color="auto" w:fill="auto"/>
            <w:noWrap/>
            <w:vAlign w:val="center"/>
            <w:hideMark/>
          </w:tcPr>
          <w:p w14:paraId="28D550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183</w:t>
            </w:r>
          </w:p>
        </w:tc>
        <w:tc>
          <w:tcPr>
            <w:tcW w:w="8930" w:type="dxa"/>
            <w:shd w:val="clear" w:color="auto" w:fill="auto"/>
            <w:noWrap/>
            <w:vAlign w:val="center"/>
            <w:hideMark/>
          </w:tcPr>
          <w:p w14:paraId="1A7CB81B" w14:textId="2DC152F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375  954</w:t>
            </w:r>
          </w:p>
        </w:tc>
      </w:tr>
      <w:tr w:rsidR="000B2D9C" w:rsidRPr="00E66EB6" w14:paraId="23DE4D14" w14:textId="77777777" w:rsidTr="00462034">
        <w:trPr>
          <w:trHeight w:val="270"/>
          <w:jc w:val="center"/>
        </w:trPr>
        <w:tc>
          <w:tcPr>
            <w:tcW w:w="694" w:type="dxa"/>
            <w:shd w:val="clear" w:color="auto" w:fill="auto"/>
            <w:noWrap/>
            <w:vAlign w:val="center"/>
            <w:hideMark/>
          </w:tcPr>
          <w:p w14:paraId="13B064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184</w:t>
            </w:r>
          </w:p>
        </w:tc>
        <w:tc>
          <w:tcPr>
            <w:tcW w:w="8930" w:type="dxa"/>
            <w:shd w:val="clear" w:color="auto" w:fill="auto"/>
            <w:noWrap/>
            <w:vAlign w:val="center"/>
            <w:hideMark/>
          </w:tcPr>
          <w:p w14:paraId="70FFE417" w14:textId="3E910AF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400  954</w:t>
            </w:r>
          </w:p>
        </w:tc>
      </w:tr>
      <w:tr w:rsidR="000B2D9C" w:rsidRPr="00E66EB6" w14:paraId="07FD69D2" w14:textId="77777777" w:rsidTr="00462034">
        <w:trPr>
          <w:trHeight w:val="270"/>
          <w:jc w:val="center"/>
        </w:trPr>
        <w:tc>
          <w:tcPr>
            <w:tcW w:w="694" w:type="dxa"/>
            <w:shd w:val="clear" w:color="auto" w:fill="auto"/>
            <w:noWrap/>
            <w:vAlign w:val="center"/>
            <w:hideMark/>
          </w:tcPr>
          <w:p w14:paraId="223FC28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185</w:t>
            </w:r>
          </w:p>
        </w:tc>
        <w:tc>
          <w:tcPr>
            <w:tcW w:w="8930" w:type="dxa"/>
            <w:shd w:val="clear" w:color="auto" w:fill="auto"/>
            <w:noWrap/>
            <w:vAlign w:val="center"/>
            <w:hideMark/>
          </w:tcPr>
          <w:p w14:paraId="03164262" w14:textId="6C36D2F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425  954</w:t>
            </w:r>
          </w:p>
        </w:tc>
      </w:tr>
      <w:tr w:rsidR="000B2D9C" w:rsidRPr="00E66EB6" w14:paraId="4A730BC9" w14:textId="77777777" w:rsidTr="00462034">
        <w:trPr>
          <w:trHeight w:val="270"/>
          <w:jc w:val="center"/>
        </w:trPr>
        <w:tc>
          <w:tcPr>
            <w:tcW w:w="694" w:type="dxa"/>
            <w:shd w:val="clear" w:color="auto" w:fill="auto"/>
            <w:noWrap/>
            <w:vAlign w:val="center"/>
            <w:hideMark/>
          </w:tcPr>
          <w:p w14:paraId="1FD143F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186</w:t>
            </w:r>
          </w:p>
        </w:tc>
        <w:tc>
          <w:tcPr>
            <w:tcW w:w="8930" w:type="dxa"/>
            <w:shd w:val="clear" w:color="auto" w:fill="auto"/>
            <w:noWrap/>
            <w:vAlign w:val="center"/>
            <w:hideMark/>
          </w:tcPr>
          <w:p w14:paraId="3A28CDFC" w14:textId="7F3A33C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450  954</w:t>
            </w:r>
          </w:p>
        </w:tc>
      </w:tr>
      <w:tr w:rsidR="000B2D9C" w:rsidRPr="00E66EB6" w14:paraId="01B179E7" w14:textId="77777777" w:rsidTr="00462034">
        <w:trPr>
          <w:trHeight w:val="270"/>
          <w:jc w:val="center"/>
        </w:trPr>
        <w:tc>
          <w:tcPr>
            <w:tcW w:w="694" w:type="dxa"/>
            <w:shd w:val="clear" w:color="auto" w:fill="auto"/>
            <w:noWrap/>
            <w:vAlign w:val="center"/>
            <w:hideMark/>
          </w:tcPr>
          <w:p w14:paraId="3A97E7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187</w:t>
            </w:r>
          </w:p>
        </w:tc>
        <w:tc>
          <w:tcPr>
            <w:tcW w:w="8930" w:type="dxa"/>
            <w:shd w:val="clear" w:color="auto" w:fill="auto"/>
            <w:noWrap/>
            <w:vAlign w:val="center"/>
            <w:hideMark/>
          </w:tcPr>
          <w:p w14:paraId="70A84023" w14:textId="2F6F38E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475  954</w:t>
            </w:r>
          </w:p>
        </w:tc>
      </w:tr>
      <w:tr w:rsidR="000B2D9C" w:rsidRPr="00E66EB6" w14:paraId="4C84679B" w14:textId="77777777" w:rsidTr="00462034">
        <w:trPr>
          <w:trHeight w:val="270"/>
          <w:jc w:val="center"/>
        </w:trPr>
        <w:tc>
          <w:tcPr>
            <w:tcW w:w="694" w:type="dxa"/>
            <w:shd w:val="clear" w:color="auto" w:fill="auto"/>
            <w:noWrap/>
            <w:vAlign w:val="center"/>
            <w:hideMark/>
          </w:tcPr>
          <w:p w14:paraId="109E37B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188</w:t>
            </w:r>
          </w:p>
        </w:tc>
        <w:tc>
          <w:tcPr>
            <w:tcW w:w="8930" w:type="dxa"/>
            <w:shd w:val="clear" w:color="auto" w:fill="auto"/>
            <w:noWrap/>
            <w:vAlign w:val="center"/>
            <w:hideMark/>
          </w:tcPr>
          <w:p w14:paraId="20CBFBB7" w14:textId="7D2F184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500  954</w:t>
            </w:r>
          </w:p>
        </w:tc>
      </w:tr>
    </w:tbl>
    <w:p w14:paraId="1F7FF80C"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4B749BC0" w14:textId="77777777" w:rsidTr="00C41F7E">
        <w:trPr>
          <w:trHeight w:val="270"/>
          <w:jc w:val="center"/>
        </w:trPr>
        <w:tc>
          <w:tcPr>
            <w:tcW w:w="694" w:type="dxa"/>
            <w:tcBorders>
              <w:bottom w:val="single" w:sz="12" w:space="0" w:color="auto"/>
            </w:tcBorders>
            <w:shd w:val="clear" w:color="auto" w:fill="auto"/>
            <w:noWrap/>
            <w:vAlign w:val="center"/>
          </w:tcPr>
          <w:p w14:paraId="1EB9DF0B" w14:textId="1A0596FC"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5BAE5EB8" w14:textId="637E08F4"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7F744118" w14:textId="77777777" w:rsidTr="00C41F7E">
        <w:trPr>
          <w:trHeight w:val="270"/>
          <w:jc w:val="center"/>
        </w:trPr>
        <w:tc>
          <w:tcPr>
            <w:tcW w:w="694" w:type="dxa"/>
            <w:tcBorders>
              <w:top w:val="single" w:sz="12" w:space="0" w:color="auto"/>
            </w:tcBorders>
            <w:shd w:val="clear" w:color="auto" w:fill="auto"/>
            <w:noWrap/>
            <w:vAlign w:val="center"/>
            <w:hideMark/>
          </w:tcPr>
          <w:p w14:paraId="0E8794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189</w:t>
            </w:r>
          </w:p>
        </w:tc>
        <w:tc>
          <w:tcPr>
            <w:tcW w:w="8930" w:type="dxa"/>
            <w:tcBorders>
              <w:top w:val="single" w:sz="12" w:space="0" w:color="auto"/>
            </w:tcBorders>
            <w:shd w:val="clear" w:color="auto" w:fill="auto"/>
            <w:noWrap/>
            <w:vAlign w:val="center"/>
            <w:hideMark/>
          </w:tcPr>
          <w:p w14:paraId="024A8245" w14:textId="1B09B5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524  954</w:t>
            </w:r>
          </w:p>
        </w:tc>
      </w:tr>
      <w:tr w:rsidR="000B2D9C" w:rsidRPr="00E66EB6" w14:paraId="174F1928" w14:textId="77777777" w:rsidTr="00462034">
        <w:trPr>
          <w:trHeight w:val="270"/>
          <w:jc w:val="center"/>
        </w:trPr>
        <w:tc>
          <w:tcPr>
            <w:tcW w:w="694" w:type="dxa"/>
            <w:shd w:val="clear" w:color="auto" w:fill="auto"/>
            <w:noWrap/>
            <w:vAlign w:val="center"/>
            <w:hideMark/>
          </w:tcPr>
          <w:p w14:paraId="29F220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190</w:t>
            </w:r>
          </w:p>
        </w:tc>
        <w:tc>
          <w:tcPr>
            <w:tcW w:w="8930" w:type="dxa"/>
            <w:shd w:val="clear" w:color="auto" w:fill="auto"/>
            <w:noWrap/>
            <w:vAlign w:val="center"/>
            <w:hideMark/>
          </w:tcPr>
          <w:p w14:paraId="48C70D1E" w14:textId="60B220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549  954</w:t>
            </w:r>
          </w:p>
        </w:tc>
      </w:tr>
      <w:tr w:rsidR="000B2D9C" w:rsidRPr="00E66EB6" w14:paraId="51DE405D" w14:textId="77777777" w:rsidTr="00462034">
        <w:trPr>
          <w:trHeight w:val="270"/>
          <w:jc w:val="center"/>
        </w:trPr>
        <w:tc>
          <w:tcPr>
            <w:tcW w:w="694" w:type="dxa"/>
            <w:shd w:val="clear" w:color="auto" w:fill="auto"/>
            <w:noWrap/>
            <w:vAlign w:val="center"/>
            <w:hideMark/>
          </w:tcPr>
          <w:p w14:paraId="5084E4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191</w:t>
            </w:r>
          </w:p>
        </w:tc>
        <w:tc>
          <w:tcPr>
            <w:tcW w:w="8930" w:type="dxa"/>
            <w:shd w:val="clear" w:color="auto" w:fill="auto"/>
            <w:noWrap/>
            <w:vAlign w:val="center"/>
            <w:hideMark/>
          </w:tcPr>
          <w:p w14:paraId="153FF672" w14:textId="65A49E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574  954</w:t>
            </w:r>
          </w:p>
        </w:tc>
      </w:tr>
      <w:tr w:rsidR="000B2D9C" w:rsidRPr="00E66EB6" w14:paraId="1D2CA2FF" w14:textId="77777777" w:rsidTr="00462034">
        <w:trPr>
          <w:trHeight w:val="270"/>
          <w:jc w:val="center"/>
        </w:trPr>
        <w:tc>
          <w:tcPr>
            <w:tcW w:w="694" w:type="dxa"/>
            <w:shd w:val="clear" w:color="auto" w:fill="auto"/>
            <w:noWrap/>
            <w:vAlign w:val="center"/>
            <w:hideMark/>
          </w:tcPr>
          <w:p w14:paraId="56581E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192</w:t>
            </w:r>
          </w:p>
        </w:tc>
        <w:tc>
          <w:tcPr>
            <w:tcW w:w="8930" w:type="dxa"/>
            <w:shd w:val="clear" w:color="auto" w:fill="auto"/>
            <w:noWrap/>
            <w:vAlign w:val="center"/>
            <w:hideMark/>
          </w:tcPr>
          <w:p w14:paraId="0D980CB8" w14:textId="3F36582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599  954</w:t>
            </w:r>
          </w:p>
        </w:tc>
      </w:tr>
      <w:tr w:rsidR="000B2D9C" w:rsidRPr="00E66EB6" w14:paraId="06214908" w14:textId="77777777" w:rsidTr="00462034">
        <w:trPr>
          <w:trHeight w:val="270"/>
          <w:jc w:val="center"/>
        </w:trPr>
        <w:tc>
          <w:tcPr>
            <w:tcW w:w="694" w:type="dxa"/>
            <w:shd w:val="clear" w:color="auto" w:fill="auto"/>
            <w:noWrap/>
            <w:vAlign w:val="center"/>
            <w:hideMark/>
          </w:tcPr>
          <w:p w14:paraId="5475D44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193</w:t>
            </w:r>
          </w:p>
        </w:tc>
        <w:tc>
          <w:tcPr>
            <w:tcW w:w="8930" w:type="dxa"/>
            <w:shd w:val="clear" w:color="auto" w:fill="auto"/>
            <w:noWrap/>
            <w:vAlign w:val="center"/>
            <w:hideMark/>
          </w:tcPr>
          <w:p w14:paraId="475E4246" w14:textId="7C3D7B2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624  954</w:t>
            </w:r>
          </w:p>
        </w:tc>
      </w:tr>
      <w:tr w:rsidR="000B2D9C" w:rsidRPr="00E66EB6" w14:paraId="496643A5" w14:textId="77777777" w:rsidTr="00462034">
        <w:trPr>
          <w:trHeight w:val="270"/>
          <w:jc w:val="center"/>
        </w:trPr>
        <w:tc>
          <w:tcPr>
            <w:tcW w:w="694" w:type="dxa"/>
            <w:shd w:val="clear" w:color="auto" w:fill="auto"/>
            <w:noWrap/>
            <w:vAlign w:val="center"/>
            <w:hideMark/>
          </w:tcPr>
          <w:p w14:paraId="45FB63F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194</w:t>
            </w:r>
          </w:p>
        </w:tc>
        <w:tc>
          <w:tcPr>
            <w:tcW w:w="8930" w:type="dxa"/>
            <w:shd w:val="clear" w:color="auto" w:fill="auto"/>
            <w:noWrap/>
            <w:vAlign w:val="center"/>
            <w:hideMark/>
          </w:tcPr>
          <w:p w14:paraId="5836CD13" w14:textId="564519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649  954</w:t>
            </w:r>
          </w:p>
        </w:tc>
      </w:tr>
      <w:tr w:rsidR="000B2D9C" w:rsidRPr="00E66EB6" w14:paraId="290A76FF" w14:textId="77777777" w:rsidTr="00462034">
        <w:trPr>
          <w:trHeight w:val="270"/>
          <w:jc w:val="center"/>
        </w:trPr>
        <w:tc>
          <w:tcPr>
            <w:tcW w:w="694" w:type="dxa"/>
            <w:shd w:val="clear" w:color="auto" w:fill="auto"/>
            <w:noWrap/>
            <w:vAlign w:val="center"/>
            <w:hideMark/>
          </w:tcPr>
          <w:p w14:paraId="733DE0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195</w:t>
            </w:r>
          </w:p>
        </w:tc>
        <w:tc>
          <w:tcPr>
            <w:tcW w:w="8930" w:type="dxa"/>
            <w:shd w:val="clear" w:color="auto" w:fill="auto"/>
            <w:noWrap/>
            <w:vAlign w:val="center"/>
            <w:hideMark/>
          </w:tcPr>
          <w:p w14:paraId="27D81E2D" w14:textId="6D272B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674  954</w:t>
            </w:r>
          </w:p>
        </w:tc>
      </w:tr>
      <w:tr w:rsidR="000B2D9C" w:rsidRPr="00E66EB6" w14:paraId="5AE91F12" w14:textId="77777777" w:rsidTr="00462034">
        <w:trPr>
          <w:trHeight w:val="270"/>
          <w:jc w:val="center"/>
        </w:trPr>
        <w:tc>
          <w:tcPr>
            <w:tcW w:w="694" w:type="dxa"/>
            <w:shd w:val="clear" w:color="auto" w:fill="auto"/>
            <w:noWrap/>
            <w:vAlign w:val="center"/>
            <w:hideMark/>
          </w:tcPr>
          <w:p w14:paraId="1183D5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196</w:t>
            </w:r>
          </w:p>
        </w:tc>
        <w:tc>
          <w:tcPr>
            <w:tcW w:w="8930" w:type="dxa"/>
            <w:shd w:val="clear" w:color="auto" w:fill="auto"/>
            <w:noWrap/>
            <w:vAlign w:val="center"/>
            <w:hideMark/>
          </w:tcPr>
          <w:p w14:paraId="09A35B10" w14:textId="29FC415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699  954</w:t>
            </w:r>
          </w:p>
        </w:tc>
      </w:tr>
      <w:tr w:rsidR="000B2D9C" w:rsidRPr="00E66EB6" w14:paraId="5B884C1B" w14:textId="77777777" w:rsidTr="00462034">
        <w:trPr>
          <w:trHeight w:val="270"/>
          <w:jc w:val="center"/>
        </w:trPr>
        <w:tc>
          <w:tcPr>
            <w:tcW w:w="694" w:type="dxa"/>
            <w:shd w:val="clear" w:color="auto" w:fill="auto"/>
            <w:noWrap/>
            <w:vAlign w:val="center"/>
            <w:hideMark/>
          </w:tcPr>
          <w:p w14:paraId="3C59E07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197</w:t>
            </w:r>
          </w:p>
        </w:tc>
        <w:tc>
          <w:tcPr>
            <w:tcW w:w="8930" w:type="dxa"/>
            <w:shd w:val="clear" w:color="auto" w:fill="auto"/>
            <w:noWrap/>
            <w:vAlign w:val="center"/>
            <w:hideMark/>
          </w:tcPr>
          <w:p w14:paraId="5F04F06C" w14:textId="551955A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724  954</w:t>
            </w:r>
          </w:p>
        </w:tc>
      </w:tr>
      <w:tr w:rsidR="000B2D9C" w:rsidRPr="00E66EB6" w14:paraId="40CDC479" w14:textId="77777777" w:rsidTr="00462034">
        <w:trPr>
          <w:trHeight w:val="270"/>
          <w:jc w:val="center"/>
        </w:trPr>
        <w:tc>
          <w:tcPr>
            <w:tcW w:w="694" w:type="dxa"/>
            <w:shd w:val="clear" w:color="auto" w:fill="auto"/>
            <w:noWrap/>
            <w:vAlign w:val="center"/>
            <w:hideMark/>
          </w:tcPr>
          <w:p w14:paraId="16DC7EB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198</w:t>
            </w:r>
          </w:p>
        </w:tc>
        <w:tc>
          <w:tcPr>
            <w:tcW w:w="8930" w:type="dxa"/>
            <w:shd w:val="clear" w:color="auto" w:fill="auto"/>
            <w:noWrap/>
            <w:vAlign w:val="center"/>
            <w:hideMark/>
          </w:tcPr>
          <w:p w14:paraId="23F67406" w14:textId="3621288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749  954</w:t>
            </w:r>
          </w:p>
        </w:tc>
      </w:tr>
      <w:tr w:rsidR="000B2D9C" w:rsidRPr="00E66EB6" w14:paraId="33F5B256" w14:textId="77777777" w:rsidTr="00462034">
        <w:trPr>
          <w:trHeight w:val="270"/>
          <w:jc w:val="center"/>
        </w:trPr>
        <w:tc>
          <w:tcPr>
            <w:tcW w:w="694" w:type="dxa"/>
            <w:shd w:val="clear" w:color="auto" w:fill="auto"/>
            <w:noWrap/>
            <w:vAlign w:val="center"/>
            <w:hideMark/>
          </w:tcPr>
          <w:p w14:paraId="30F73BF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199</w:t>
            </w:r>
          </w:p>
        </w:tc>
        <w:tc>
          <w:tcPr>
            <w:tcW w:w="8930" w:type="dxa"/>
            <w:shd w:val="clear" w:color="auto" w:fill="auto"/>
            <w:noWrap/>
            <w:vAlign w:val="center"/>
            <w:hideMark/>
          </w:tcPr>
          <w:p w14:paraId="17C321D5" w14:textId="376CBA3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774  954</w:t>
            </w:r>
          </w:p>
        </w:tc>
      </w:tr>
      <w:tr w:rsidR="000B2D9C" w:rsidRPr="00E66EB6" w14:paraId="52AB5BC8" w14:textId="77777777" w:rsidTr="00462034">
        <w:trPr>
          <w:trHeight w:val="270"/>
          <w:jc w:val="center"/>
        </w:trPr>
        <w:tc>
          <w:tcPr>
            <w:tcW w:w="694" w:type="dxa"/>
            <w:shd w:val="clear" w:color="auto" w:fill="auto"/>
            <w:noWrap/>
            <w:vAlign w:val="center"/>
            <w:hideMark/>
          </w:tcPr>
          <w:p w14:paraId="73C74B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200</w:t>
            </w:r>
          </w:p>
        </w:tc>
        <w:tc>
          <w:tcPr>
            <w:tcW w:w="8930" w:type="dxa"/>
            <w:shd w:val="clear" w:color="auto" w:fill="auto"/>
            <w:noWrap/>
            <w:vAlign w:val="center"/>
            <w:hideMark/>
          </w:tcPr>
          <w:p w14:paraId="3FA5B206" w14:textId="14B5B2D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799  954</w:t>
            </w:r>
          </w:p>
        </w:tc>
      </w:tr>
      <w:tr w:rsidR="000B2D9C" w:rsidRPr="00E66EB6" w14:paraId="09D5AF2D" w14:textId="77777777" w:rsidTr="00462034">
        <w:trPr>
          <w:trHeight w:val="270"/>
          <w:jc w:val="center"/>
        </w:trPr>
        <w:tc>
          <w:tcPr>
            <w:tcW w:w="694" w:type="dxa"/>
            <w:shd w:val="clear" w:color="auto" w:fill="auto"/>
            <w:noWrap/>
            <w:vAlign w:val="center"/>
            <w:hideMark/>
          </w:tcPr>
          <w:p w14:paraId="12ECEC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201</w:t>
            </w:r>
          </w:p>
        </w:tc>
        <w:tc>
          <w:tcPr>
            <w:tcW w:w="8930" w:type="dxa"/>
            <w:shd w:val="clear" w:color="auto" w:fill="auto"/>
            <w:noWrap/>
            <w:vAlign w:val="center"/>
            <w:hideMark/>
          </w:tcPr>
          <w:p w14:paraId="2628E493" w14:textId="3E31AB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824  954</w:t>
            </w:r>
          </w:p>
        </w:tc>
      </w:tr>
      <w:tr w:rsidR="000B2D9C" w:rsidRPr="00E66EB6" w14:paraId="3BE6D563" w14:textId="77777777" w:rsidTr="00462034">
        <w:trPr>
          <w:trHeight w:val="270"/>
          <w:jc w:val="center"/>
        </w:trPr>
        <w:tc>
          <w:tcPr>
            <w:tcW w:w="694" w:type="dxa"/>
            <w:shd w:val="clear" w:color="auto" w:fill="auto"/>
            <w:noWrap/>
            <w:vAlign w:val="center"/>
            <w:hideMark/>
          </w:tcPr>
          <w:p w14:paraId="65AE07A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202</w:t>
            </w:r>
          </w:p>
        </w:tc>
        <w:tc>
          <w:tcPr>
            <w:tcW w:w="8930" w:type="dxa"/>
            <w:shd w:val="clear" w:color="auto" w:fill="auto"/>
            <w:noWrap/>
            <w:vAlign w:val="center"/>
            <w:hideMark/>
          </w:tcPr>
          <w:p w14:paraId="60691F68" w14:textId="00BE41F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849  954</w:t>
            </w:r>
          </w:p>
        </w:tc>
      </w:tr>
      <w:tr w:rsidR="000B2D9C" w:rsidRPr="00E66EB6" w14:paraId="64994ECA" w14:textId="77777777" w:rsidTr="00462034">
        <w:trPr>
          <w:trHeight w:val="270"/>
          <w:jc w:val="center"/>
        </w:trPr>
        <w:tc>
          <w:tcPr>
            <w:tcW w:w="694" w:type="dxa"/>
            <w:shd w:val="clear" w:color="auto" w:fill="auto"/>
            <w:noWrap/>
            <w:vAlign w:val="center"/>
            <w:hideMark/>
          </w:tcPr>
          <w:p w14:paraId="219513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203</w:t>
            </w:r>
          </w:p>
        </w:tc>
        <w:tc>
          <w:tcPr>
            <w:tcW w:w="8930" w:type="dxa"/>
            <w:shd w:val="clear" w:color="auto" w:fill="auto"/>
            <w:noWrap/>
            <w:vAlign w:val="center"/>
            <w:hideMark/>
          </w:tcPr>
          <w:p w14:paraId="6F171BFB" w14:textId="63C114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874  954</w:t>
            </w:r>
          </w:p>
        </w:tc>
      </w:tr>
      <w:tr w:rsidR="000B2D9C" w:rsidRPr="00E66EB6" w14:paraId="0CB2F172" w14:textId="77777777" w:rsidTr="00462034">
        <w:trPr>
          <w:trHeight w:val="270"/>
          <w:jc w:val="center"/>
        </w:trPr>
        <w:tc>
          <w:tcPr>
            <w:tcW w:w="694" w:type="dxa"/>
            <w:shd w:val="clear" w:color="auto" w:fill="auto"/>
            <w:noWrap/>
            <w:vAlign w:val="center"/>
            <w:hideMark/>
          </w:tcPr>
          <w:p w14:paraId="687076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204</w:t>
            </w:r>
          </w:p>
        </w:tc>
        <w:tc>
          <w:tcPr>
            <w:tcW w:w="8930" w:type="dxa"/>
            <w:shd w:val="clear" w:color="auto" w:fill="auto"/>
            <w:noWrap/>
            <w:vAlign w:val="center"/>
            <w:hideMark/>
          </w:tcPr>
          <w:p w14:paraId="3D875ACB" w14:textId="7C202D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899  954</w:t>
            </w:r>
          </w:p>
        </w:tc>
      </w:tr>
      <w:tr w:rsidR="000B2D9C" w:rsidRPr="00E66EB6" w14:paraId="714990E6" w14:textId="77777777" w:rsidTr="00462034">
        <w:trPr>
          <w:trHeight w:val="270"/>
          <w:jc w:val="center"/>
        </w:trPr>
        <w:tc>
          <w:tcPr>
            <w:tcW w:w="694" w:type="dxa"/>
            <w:shd w:val="clear" w:color="auto" w:fill="auto"/>
            <w:noWrap/>
            <w:vAlign w:val="center"/>
            <w:hideMark/>
          </w:tcPr>
          <w:p w14:paraId="47E551C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205</w:t>
            </w:r>
          </w:p>
        </w:tc>
        <w:tc>
          <w:tcPr>
            <w:tcW w:w="8930" w:type="dxa"/>
            <w:shd w:val="clear" w:color="auto" w:fill="auto"/>
            <w:noWrap/>
            <w:vAlign w:val="center"/>
            <w:hideMark/>
          </w:tcPr>
          <w:p w14:paraId="437EC49D" w14:textId="440D8D8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924  954</w:t>
            </w:r>
          </w:p>
        </w:tc>
      </w:tr>
      <w:tr w:rsidR="000B2D9C" w:rsidRPr="00E66EB6" w14:paraId="0EC2691A" w14:textId="77777777" w:rsidTr="00462034">
        <w:trPr>
          <w:trHeight w:val="270"/>
          <w:jc w:val="center"/>
        </w:trPr>
        <w:tc>
          <w:tcPr>
            <w:tcW w:w="694" w:type="dxa"/>
            <w:shd w:val="clear" w:color="auto" w:fill="auto"/>
            <w:noWrap/>
            <w:vAlign w:val="center"/>
            <w:hideMark/>
          </w:tcPr>
          <w:p w14:paraId="2E48CDE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206</w:t>
            </w:r>
          </w:p>
        </w:tc>
        <w:tc>
          <w:tcPr>
            <w:tcW w:w="8930" w:type="dxa"/>
            <w:shd w:val="clear" w:color="auto" w:fill="auto"/>
            <w:noWrap/>
            <w:vAlign w:val="center"/>
            <w:hideMark/>
          </w:tcPr>
          <w:p w14:paraId="3A0FE49F" w14:textId="71D361F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949  954</w:t>
            </w:r>
          </w:p>
        </w:tc>
      </w:tr>
      <w:tr w:rsidR="000B2D9C" w:rsidRPr="00E66EB6" w14:paraId="68ADA14D" w14:textId="77777777" w:rsidTr="00462034">
        <w:trPr>
          <w:trHeight w:val="270"/>
          <w:jc w:val="center"/>
        </w:trPr>
        <w:tc>
          <w:tcPr>
            <w:tcW w:w="694" w:type="dxa"/>
            <w:shd w:val="clear" w:color="auto" w:fill="auto"/>
            <w:noWrap/>
            <w:vAlign w:val="center"/>
            <w:hideMark/>
          </w:tcPr>
          <w:p w14:paraId="5346CCE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207</w:t>
            </w:r>
          </w:p>
        </w:tc>
        <w:tc>
          <w:tcPr>
            <w:tcW w:w="8930" w:type="dxa"/>
            <w:shd w:val="clear" w:color="auto" w:fill="auto"/>
            <w:noWrap/>
            <w:vAlign w:val="center"/>
            <w:hideMark/>
          </w:tcPr>
          <w:p w14:paraId="5E2FBE8A" w14:textId="3453AEB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974  954</w:t>
            </w:r>
          </w:p>
        </w:tc>
      </w:tr>
      <w:tr w:rsidR="000B2D9C" w:rsidRPr="00E66EB6" w14:paraId="7B9F5DC6" w14:textId="77777777" w:rsidTr="00462034">
        <w:trPr>
          <w:trHeight w:val="270"/>
          <w:jc w:val="center"/>
        </w:trPr>
        <w:tc>
          <w:tcPr>
            <w:tcW w:w="694" w:type="dxa"/>
            <w:shd w:val="clear" w:color="auto" w:fill="auto"/>
            <w:noWrap/>
            <w:vAlign w:val="center"/>
            <w:hideMark/>
          </w:tcPr>
          <w:p w14:paraId="6811F9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208</w:t>
            </w:r>
          </w:p>
        </w:tc>
        <w:tc>
          <w:tcPr>
            <w:tcW w:w="8930" w:type="dxa"/>
            <w:shd w:val="clear" w:color="auto" w:fill="auto"/>
            <w:noWrap/>
            <w:vAlign w:val="center"/>
            <w:hideMark/>
          </w:tcPr>
          <w:p w14:paraId="14A7922C" w14:textId="35112F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999  954</w:t>
            </w:r>
          </w:p>
        </w:tc>
      </w:tr>
      <w:tr w:rsidR="000B2D9C" w:rsidRPr="00E66EB6" w14:paraId="2169BD49" w14:textId="77777777" w:rsidTr="00462034">
        <w:trPr>
          <w:trHeight w:val="270"/>
          <w:jc w:val="center"/>
        </w:trPr>
        <w:tc>
          <w:tcPr>
            <w:tcW w:w="694" w:type="dxa"/>
            <w:shd w:val="clear" w:color="auto" w:fill="auto"/>
            <w:noWrap/>
            <w:vAlign w:val="center"/>
            <w:hideMark/>
          </w:tcPr>
          <w:p w14:paraId="2BDD732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209</w:t>
            </w:r>
          </w:p>
        </w:tc>
        <w:tc>
          <w:tcPr>
            <w:tcW w:w="8930" w:type="dxa"/>
            <w:shd w:val="clear" w:color="auto" w:fill="auto"/>
            <w:noWrap/>
            <w:vAlign w:val="center"/>
            <w:hideMark/>
          </w:tcPr>
          <w:p w14:paraId="6998AE75" w14:textId="5387DC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2  977</w:t>
            </w:r>
          </w:p>
        </w:tc>
      </w:tr>
      <w:tr w:rsidR="000B2D9C" w:rsidRPr="00E66EB6" w14:paraId="06C06970" w14:textId="77777777" w:rsidTr="00462034">
        <w:trPr>
          <w:trHeight w:val="270"/>
          <w:jc w:val="center"/>
        </w:trPr>
        <w:tc>
          <w:tcPr>
            <w:tcW w:w="694" w:type="dxa"/>
            <w:shd w:val="clear" w:color="auto" w:fill="auto"/>
            <w:noWrap/>
            <w:vAlign w:val="center"/>
            <w:hideMark/>
          </w:tcPr>
          <w:p w14:paraId="708F59E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210</w:t>
            </w:r>
          </w:p>
        </w:tc>
        <w:tc>
          <w:tcPr>
            <w:tcW w:w="8930" w:type="dxa"/>
            <w:shd w:val="clear" w:color="auto" w:fill="auto"/>
            <w:noWrap/>
            <w:vAlign w:val="center"/>
            <w:hideMark/>
          </w:tcPr>
          <w:p w14:paraId="46780E11" w14:textId="56DF634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23  977</w:t>
            </w:r>
          </w:p>
        </w:tc>
      </w:tr>
      <w:tr w:rsidR="000B2D9C" w:rsidRPr="00E66EB6" w14:paraId="0E311565" w14:textId="77777777" w:rsidTr="00462034">
        <w:trPr>
          <w:trHeight w:val="270"/>
          <w:jc w:val="center"/>
        </w:trPr>
        <w:tc>
          <w:tcPr>
            <w:tcW w:w="694" w:type="dxa"/>
            <w:shd w:val="clear" w:color="auto" w:fill="auto"/>
            <w:noWrap/>
            <w:vAlign w:val="center"/>
            <w:hideMark/>
          </w:tcPr>
          <w:p w14:paraId="1E99973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211</w:t>
            </w:r>
          </w:p>
        </w:tc>
        <w:tc>
          <w:tcPr>
            <w:tcW w:w="8930" w:type="dxa"/>
            <w:shd w:val="clear" w:color="auto" w:fill="auto"/>
            <w:noWrap/>
            <w:vAlign w:val="center"/>
            <w:hideMark/>
          </w:tcPr>
          <w:p w14:paraId="054A4B22" w14:textId="5B1F12B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47  977</w:t>
            </w:r>
          </w:p>
        </w:tc>
      </w:tr>
      <w:tr w:rsidR="000B2D9C" w:rsidRPr="00E66EB6" w14:paraId="1B5C3E55" w14:textId="77777777" w:rsidTr="00462034">
        <w:trPr>
          <w:trHeight w:val="270"/>
          <w:jc w:val="center"/>
        </w:trPr>
        <w:tc>
          <w:tcPr>
            <w:tcW w:w="694" w:type="dxa"/>
            <w:shd w:val="clear" w:color="auto" w:fill="auto"/>
            <w:noWrap/>
            <w:vAlign w:val="center"/>
            <w:hideMark/>
          </w:tcPr>
          <w:p w14:paraId="0C0E86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212</w:t>
            </w:r>
          </w:p>
        </w:tc>
        <w:tc>
          <w:tcPr>
            <w:tcW w:w="8930" w:type="dxa"/>
            <w:shd w:val="clear" w:color="auto" w:fill="auto"/>
            <w:noWrap/>
            <w:vAlign w:val="center"/>
            <w:hideMark/>
          </w:tcPr>
          <w:p w14:paraId="2448E3EA" w14:textId="33DD42F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70  977</w:t>
            </w:r>
          </w:p>
        </w:tc>
      </w:tr>
      <w:tr w:rsidR="000B2D9C" w:rsidRPr="00E66EB6" w14:paraId="41FB2CBA" w14:textId="77777777" w:rsidTr="00462034">
        <w:trPr>
          <w:trHeight w:val="270"/>
          <w:jc w:val="center"/>
        </w:trPr>
        <w:tc>
          <w:tcPr>
            <w:tcW w:w="694" w:type="dxa"/>
            <w:shd w:val="clear" w:color="auto" w:fill="auto"/>
            <w:noWrap/>
            <w:vAlign w:val="center"/>
            <w:hideMark/>
          </w:tcPr>
          <w:p w14:paraId="3CD010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213</w:t>
            </w:r>
          </w:p>
        </w:tc>
        <w:tc>
          <w:tcPr>
            <w:tcW w:w="8930" w:type="dxa"/>
            <w:shd w:val="clear" w:color="auto" w:fill="auto"/>
            <w:noWrap/>
            <w:vAlign w:val="center"/>
            <w:hideMark/>
          </w:tcPr>
          <w:p w14:paraId="15218515" w14:textId="4E3A19E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93  977</w:t>
            </w:r>
          </w:p>
        </w:tc>
      </w:tr>
      <w:tr w:rsidR="000B2D9C" w:rsidRPr="00E66EB6" w14:paraId="44AA1D39" w14:textId="77777777" w:rsidTr="00462034">
        <w:trPr>
          <w:trHeight w:val="270"/>
          <w:jc w:val="center"/>
        </w:trPr>
        <w:tc>
          <w:tcPr>
            <w:tcW w:w="694" w:type="dxa"/>
            <w:shd w:val="clear" w:color="auto" w:fill="auto"/>
            <w:noWrap/>
            <w:vAlign w:val="center"/>
            <w:hideMark/>
          </w:tcPr>
          <w:p w14:paraId="5BEFBAF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214</w:t>
            </w:r>
          </w:p>
        </w:tc>
        <w:tc>
          <w:tcPr>
            <w:tcW w:w="8930" w:type="dxa"/>
            <w:shd w:val="clear" w:color="auto" w:fill="auto"/>
            <w:noWrap/>
            <w:vAlign w:val="center"/>
            <w:hideMark/>
          </w:tcPr>
          <w:p w14:paraId="16E40540" w14:textId="1141240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116  977</w:t>
            </w:r>
          </w:p>
        </w:tc>
      </w:tr>
      <w:tr w:rsidR="000B2D9C" w:rsidRPr="00E66EB6" w14:paraId="676D5A49" w14:textId="77777777" w:rsidTr="00462034">
        <w:trPr>
          <w:trHeight w:val="270"/>
          <w:jc w:val="center"/>
        </w:trPr>
        <w:tc>
          <w:tcPr>
            <w:tcW w:w="694" w:type="dxa"/>
            <w:shd w:val="clear" w:color="auto" w:fill="auto"/>
            <w:noWrap/>
            <w:vAlign w:val="center"/>
            <w:hideMark/>
          </w:tcPr>
          <w:p w14:paraId="4D2FFDA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215</w:t>
            </w:r>
          </w:p>
        </w:tc>
        <w:tc>
          <w:tcPr>
            <w:tcW w:w="8930" w:type="dxa"/>
            <w:shd w:val="clear" w:color="auto" w:fill="auto"/>
            <w:noWrap/>
            <w:vAlign w:val="center"/>
            <w:hideMark/>
          </w:tcPr>
          <w:p w14:paraId="4522E9BA" w14:textId="0B6AC48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140  977</w:t>
            </w:r>
          </w:p>
        </w:tc>
      </w:tr>
      <w:tr w:rsidR="000B2D9C" w:rsidRPr="00E66EB6" w14:paraId="5437E07F" w14:textId="77777777" w:rsidTr="00462034">
        <w:trPr>
          <w:trHeight w:val="270"/>
          <w:jc w:val="center"/>
        </w:trPr>
        <w:tc>
          <w:tcPr>
            <w:tcW w:w="694" w:type="dxa"/>
            <w:shd w:val="clear" w:color="auto" w:fill="auto"/>
            <w:noWrap/>
            <w:vAlign w:val="center"/>
            <w:hideMark/>
          </w:tcPr>
          <w:p w14:paraId="692D9AE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216</w:t>
            </w:r>
          </w:p>
        </w:tc>
        <w:tc>
          <w:tcPr>
            <w:tcW w:w="8930" w:type="dxa"/>
            <w:shd w:val="clear" w:color="auto" w:fill="auto"/>
            <w:noWrap/>
            <w:vAlign w:val="center"/>
            <w:hideMark/>
          </w:tcPr>
          <w:p w14:paraId="159D7255" w14:textId="38F98F5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163  977</w:t>
            </w:r>
          </w:p>
        </w:tc>
      </w:tr>
      <w:tr w:rsidR="000B2D9C" w:rsidRPr="00E66EB6" w14:paraId="694E4814" w14:textId="77777777" w:rsidTr="00462034">
        <w:trPr>
          <w:trHeight w:val="270"/>
          <w:jc w:val="center"/>
        </w:trPr>
        <w:tc>
          <w:tcPr>
            <w:tcW w:w="694" w:type="dxa"/>
            <w:shd w:val="clear" w:color="auto" w:fill="auto"/>
            <w:noWrap/>
            <w:vAlign w:val="center"/>
            <w:hideMark/>
          </w:tcPr>
          <w:p w14:paraId="7EAC5C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217</w:t>
            </w:r>
          </w:p>
        </w:tc>
        <w:tc>
          <w:tcPr>
            <w:tcW w:w="8930" w:type="dxa"/>
            <w:shd w:val="clear" w:color="auto" w:fill="auto"/>
            <w:noWrap/>
            <w:vAlign w:val="center"/>
            <w:hideMark/>
          </w:tcPr>
          <w:p w14:paraId="3557185C" w14:textId="20A3427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186  977</w:t>
            </w:r>
          </w:p>
        </w:tc>
      </w:tr>
      <w:tr w:rsidR="000B2D9C" w:rsidRPr="00E66EB6" w14:paraId="2BEA2814" w14:textId="77777777" w:rsidTr="00462034">
        <w:trPr>
          <w:trHeight w:val="270"/>
          <w:jc w:val="center"/>
        </w:trPr>
        <w:tc>
          <w:tcPr>
            <w:tcW w:w="694" w:type="dxa"/>
            <w:shd w:val="clear" w:color="auto" w:fill="auto"/>
            <w:noWrap/>
            <w:vAlign w:val="center"/>
            <w:hideMark/>
          </w:tcPr>
          <w:p w14:paraId="7B300C1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218</w:t>
            </w:r>
          </w:p>
        </w:tc>
        <w:tc>
          <w:tcPr>
            <w:tcW w:w="8930" w:type="dxa"/>
            <w:shd w:val="clear" w:color="auto" w:fill="auto"/>
            <w:noWrap/>
            <w:vAlign w:val="center"/>
            <w:hideMark/>
          </w:tcPr>
          <w:p w14:paraId="7D4DC777" w14:textId="471DB0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209  977</w:t>
            </w:r>
          </w:p>
        </w:tc>
      </w:tr>
      <w:tr w:rsidR="000B2D9C" w:rsidRPr="00E66EB6" w14:paraId="4941F457" w14:textId="77777777" w:rsidTr="00462034">
        <w:trPr>
          <w:trHeight w:val="270"/>
          <w:jc w:val="center"/>
        </w:trPr>
        <w:tc>
          <w:tcPr>
            <w:tcW w:w="694" w:type="dxa"/>
            <w:shd w:val="clear" w:color="auto" w:fill="auto"/>
            <w:noWrap/>
            <w:vAlign w:val="center"/>
            <w:hideMark/>
          </w:tcPr>
          <w:p w14:paraId="511046E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219</w:t>
            </w:r>
          </w:p>
        </w:tc>
        <w:tc>
          <w:tcPr>
            <w:tcW w:w="8930" w:type="dxa"/>
            <w:shd w:val="clear" w:color="auto" w:fill="auto"/>
            <w:noWrap/>
            <w:vAlign w:val="center"/>
            <w:hideMark/>
          </w:tcPr>
          <w:p w14:paraId="787C07BE" w14:textId="132D936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233  977</w:t>
            </w:r>
          </w:p>
        </w:tc>
      </w:tr>
      <w:tr w:rsidR="000B2D9C" w:rsidRPr="00E66EB6" w14:paraId="3EA69FA4" w14:textId="77777777" w:rsidTr="00462034">
        <w:trPr>
          <w:trHeight w:val="270"/>
          <w:jc w:val="center"/>
        </w:trPr>
        <w:tc>
          <w:tcPr>
            <w:tcW w:w="694" w:type="dxa"/>
            <w:shd w:val="clear" w:color="auto" w:fill="auto"/>
            <w:noWrap/>
            <w:vAlign w:val="center"/>
            <w:hideMark/>
          </w:tcPr>
          <w:p w14:paraId="024792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220</w:t>
            </w:r>
          </w:p>
        </w:tc>
        <w:tc>
          <w:tcPr>
            <w:tcW w:w="8930" w:type="dxa"/>
            <w:shd w:val="clear" w:color="auto" w:fill="auto"/>
            <w:noWrap/>
            <w:vAlign w:val="center"/>
            <w:hideMark/>
          </w:tcPr>
          <w:p w14:paraId="0EC1DF77" w14:textId="685FD7C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256  977</w:t>
            </w:r>
          </w:p>
        </w:tc>
      </w:tr>
      <w:tr w:rsidR="000B2D9C" w:rsidRPr="00E66EB6" w14:paraId="7A7EB080" w14:textId="77777777" w:rsidTr="00462034">
        <w:trPr>
          <w:trHeight w:val="270"/>
          <w:jc w:val="center"/>
        </w:trPr>
        <w:tc>
          <w:tcPr>
            <w:tcW w:w="694" w:type="dxa"/>
            <w:shd w:val="clear" w:color="auto" w:fill="auto"/>
            <w:noWrap/>
            <w:vAlign w:val="center"/>
            <w:hideMark/>
          </w:tcPr>
          <w:p w14:paraId="1947250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221</w:t>
            </w:r>
          </w:p>
        </w:tc>
        <w:tc>
          <w:tcPr>
            <w:tcW w:w="8930" w:type="dxa"/>
            <w:shd w:val="clear" w:color="auto" w:fill="auto"/>
            <w:noWrap/>
            <w:vAlign w:val="center"/>
            <w:hideMark/>
          </w:tcPr>
          <w:p w14:paraId="59645E33" w14:textId="6F8D989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279  977</w:t>
            </w:r>
          </w:p>
        </w:tc>
      </w:tr>
      <w:tr w:rsidR="000B2D9C" w:rsidRPr="00E66EB6" w14:paraId="22D4A249" w14:textId="77777777" w:rsidTr="00462034">
        <w:trPr>
          <w:trHeight w:val="270"/>
          <w:jc w:val="center"/>
        </w:trPr>
        <w:tc>
          <w:tcPr>
            <w:tcW w:w="694" w:type="dxa"/>
            <w:shd w:val="clear" w:color="auto" w:fill="auto"/>
            <w:noWrap/>
            <w:vAlign w:val="center"/>
            <w:hideMark/>
          </w:tcPr>
          <w:p w14:paraId="694626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222</w:t>
            </w:r>
          </w:p>
        </w:tc>
        <w:tc>
          <w:tcPr>
            <w:tcW w:w="8930" w:type="dxa"/>
            <w:shd w:val="clear" w:color="auto" w:fill="auto"/>
            <w:noWrap/>
            <w:vAlign w:val="center"/>
            <w:hideMark/>
          </w:tcPr>
          <w:p w14:paraId="434E02F7" w14:textId="27D79BF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303  977</w:t>
            </w:r>
          </w:p>
        </w:tc>
      </w:tr>
      <w:tr w:rsidR="000B2D9C" w:rsidRPr="00E66EB6" w14:paraId="37B50E73" w14:textId="77777777" w:rsidTr="00462034">
        <w:trPr>
          <w:trHeight w:val="270"/>
          <w:jc w:val="center"/>
        </w:trPr>
        <w:tc>
          <w:tcPr>
            <w:tcW w:w="694" w:type="dxa"/>
            <w:shd w:val="clear" w:color="auto" w:fill="auto"/>
            <w:noWrap/>
            <w:vAlign w:val="center"/>
            <w:hideMark/>
          </w:tcPr>
          <w:p w14:paraId="52629B3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223</w:t>
            </w:r>
          </w:p>
        </w:tc>
        <w:tc>
          <w:tcPr>
            <w:tcW w:w="8930" w:type="dxa"/>
            <w:shd w:val="clear" w:color="auto" w:fill="auto"/>
            <w:noWrap/>
            <w:vAlign w:val="center"/>
            <w:hideMark/>
          </w:tcPr>
          <w:p w14:paraId="2BE97EDF" w14:textId="649630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326  977</w:t>
            </w:r>
          </w:p>
        </w:tc>
      </w:tr>
      <w:tr w:rsidR="000B2D9C" w:rsidRPr="00E66EB6" w14:paraId="252DCB98" w14:textId="77777777" w:rsidTr="00462034">
        <w:trPr>
          <w:trHeight w:val="270"/>
          <w:jc w:val="center"/>
        </w:trPr>
        <w:tc>
          <w:tcPr>
            <w:tcW w:w="694" w:type="dxa"/>
            <w:shd w:val="clear" w:color="auto" w:fill="auto"/>
            <w:noWrap/>
            <w:vAlign w:val="center"/>
            <w:hideMark/>
          </w:tcPr>
          <w:p w14:paraId="37F818A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224</w:t>
            </w:r>
          </w:p>
        </w:tc>
        <w:tc>
          <w:tcPr>
            <w:tcW w:w="8930" w:type="dxa"/>
            <w:shd w:val="clear" w:color="auto" w:fill="auto"/>
            <w:noWrap/>
            <w:vAlign w:val="center"/>
            <w:hideMark/>
          </w:tcPr>
          <w:p w14:paraId="43D6DECA" w14:textId="0B5673A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349  977</w:t>
            </w:r>
          </w:p>
        </w:tc>
      </w:tr>
      <w:tr w:rsidR="000B2D9C" w:rsidRPr="00E66EB6" w14:paraId="24783EF3" w14:textId="77777777" w:rsidTr="00462034">
        <w:trPr>
          <w:trHeight w:val="270"/>
          <w:jc w:val="center"/>
        </w:trPr>
        <w:tc>
          <w:tcPr>
            <w:tcW w:w="694" w:type="dxa"/>
            <w:shd w:val="clear" w:color="auto" w:fill="auto"/>
            <w:noWrap/>
            <w:vAlign w:val="center"/>
            <w:hideMark/>
          </w:tcPr>
          <w:p w14:paraId="68E842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225</w:t>
            </w:r>
          </w:p>
        </w:tc>
        <w:tc>
          <w:tcPr>
            <w:tcW w:w="8930" w:type="dxa"/>
            <w:shd w:val="clear" w:color="auto" w:fill="auto"/>
            <w:noWrap/>
            <w:vAlign w:val="center"/>
            <w:hideMark/>
          </w:tcPr>
          <w:p w14:paraId="3147A456" w14:textId="157E18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372  977</w:t>
            </w:r>
          </w:p>
        </w:tc>
      </w:tr>
      <w:tr w:rsidR="000B2D9C" w:rsidRPr="00E66EB6" w14:paraId="3E0A67F1" w14:textId="77777777" w:rsidTr="00462034">
        <w:trPr>
          <w:trHeight w:val="270"/>
          <w:jc w:val="center"/>
        </w:trPr>
        <w:tc>
          <w:tcPr>
            <w:tcW w:w="694" w:type="dxa"/>
            <w:shd w:val="clear" w:color="auto" w:fill="auto"/>
            <w:noWrap/>
            <w:vAlign w:val="center"/>
            <w:hideMark/>
          </w:tcPr>
          <w:p w14:paraId="3413C39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226</w:t>
            </w:r>
          </w:p>
        </w:tc>
        <w:tc>
          <w:tcPr>
            <w:tcW w:w="8930" w:type="dxa"/>
            <w:shd w:val="clear" w:color="auto" w:fill="auto"/>
            <w:noWrap/>
            <w:vAlign w:val="center"/>
            <w:hideMark/>
          </w:tcPr>
          <w:p w14:paraId="75439DD2" w14:textId="58BC191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396  977</w:t>
            </w:r>
          </w:p>
        </w:tc>
      </w:tr>
    </w:tbl>
    <w:p w14:paraId="77CA81A6"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5CACF275" w14:textId="77777777" w:rsidTr="00C41F7E">
        <w:trPr>
          <w:trHeight w:val="270"/>
          <w:jc w:val="center"/>
        </w:trPr>
        <w:tc>
          <w:tcPr>
            <w:tcW w:w="694" w:type="dxa"/>
            <w:tcBorders>
              <w:bottom w:val="single" w:sz="12" w:space="0" w:color="auto"/>
            </w:tcBorders>
            <w:shd w:val="clear" w:color="auto" w:fill="auto"/>
            <w:noWrap/>
            <w:vAlign w:val="center"/>
          </w:tcPr>
          <w:p w14:paraId="2E47E4B2" w14:textId="3187026F"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71D5E07" w14:textId="23753903"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5C4C31B3" w14:textId="77777777" w:rsidTr="00C41F7E">
        <w:trPr>
          <w:trHeight w:val="270"/>
          <w:jc w:val="center"/>
        </w:trPr>
        <w:tc>
          <w:tcPr>
            <w:tcW w:w="694" w:type="dxa"/>
            <w:tcBorders>
              <w:top w:val="single" w:sz="12" w:space="0" w:color="auto"/>
            </w:tcBorders>
            <w:shd w:val="clear" w:color="auto" w:fill="auto"/>
            <w:noWrap/>
            <w:vAlign w:val="center"/>
            <w:hideMark/>
          </w:tcPr>
          <w:p w14:paraId="30425C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227</w:t>
            </w:r>
          </w:p>
        </w:tc>
        <w:tc>
          <w:tcPr>
            <w:tcW w:w="8930" w:type="dxa"/>
            <w:tcBorders>
              <w:top w:val="single" w:sz="12" w:space="0" w:color="auto"/>
            </w:tcBorders>
            <w:shd w:val="clear" w:color="auto" w:fill="auto"/>
            <w:noWrap/>
            <w:vAlign w:val="center"/>
            <w:hideMark/>
          </w:tcPr>
          <w:p w14:paraId="7CEAF1D3" w14:textId="66F17C8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419  977</w:t>
            </w:r>
          </w:p>
        </w:tc>
      </w:tr>
      <w:tr w:rsidR="000B2D9C" w:rsidRPr="00E66EB6" w14:paraId="7EF50895" w14:textId="77777777" w:rsidTr="00462034">
        <w:trPr>
          <w:trHeight w:val="270"/>
          <w:jc w:val="center"/>
        </w:trPr>
        <w:tc>
          <w:tcPr>
            <w:tcW w:w="694" w:type="dxa"/>
            <w:shd w:val="clear" w:color="auto" w:fill="auto"/>
            <w:noWrap/>
            <w:vAlign w:val="center"/>
            <w:hideMark/>
          </w:tcPr>
          <w:p w14:paraId="721B783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228</w:t>
            </w:r>
          </w:p>
        </w:tc>
        <w:tc>
          <w:tcPr>
            <w:tcW w:w="8930" w:type="dxa"/>
            <w:shd w:val="clear" w:color="auto" w:fill="auto"/>
            <w:noWrap/>
            <w:vAlign w:val="center"/>
            <w:hideMark/>
          </w:tcPr>
          <w:p w14:paraId="22DFCE2B" w14:textId="7CCD6C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442  977</w:t>
            </w:r>
          </w:p>
        </w:tc>
      </w:tr>
      <w:tr w:rsidR="000B2D9C" w:rsidRPr="00E66EB6" w14:paraId="286ACF54" w14:textId="77777777" w:rsidTr="00462034">
        <w:trPr>
          <w:trHeight w:val="270"/>
          <w:jc w:val="center"/>
        </w:trPr>
        <w:tc>
          <w:tcPr>
            <w:tcW w:w="694" w:type="dxa"/>
            <w:shd w:val="clear" w:color="auto" w:fill="auto"/>
            <w:noWrap/>
            <w:vAlign w:val="center"/>
            <w:hideMark/>
          </w:tcPr>
          <w:p w14:paraId="1957287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229</w:t>
            </w:r>
          </w:p>
        </w:tc>
        <w:tc>
          <w:tcPr>
            <w:tcW w:w="8930" w:type="dxa"/>
            <w:shd w:val="clear" w:color="auto" w:fill="auto"/>
            <w:noWrap/>
            <w:vAlign w:val="center"/>
            <w:hideMark/>
          </w:tcPr>
          <w:p w14:paraId="3FB89CF9" w14:textId="55AD42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465  977</w:t>
            </w:r>
          </w:p>
        </w:tc>
      </w:tr>
      <w:tr w:rsidR="000B2D9C" w:rsidRPr="00E66EB6" w14:paraId="1599A83B" w14:textId="77777777" w:rsidTr="00462034">
        <w:trPr>
          <w:trHeight w:val="270"/>
          <w:jc w:val="center"/>
        </w:trPr>
        <w:tc>
          <w:tcPr>
            <w:tcW w:w="694" w:type="dxa"/>
            <w:shd w:val="clear" w:color="auto" w:fill="auto"/>
            <w:noWrap/>
            <w:vAlign w:val="center"/>
            <w:hideMark/>
          </w:tcPr>
          <w:p w14:paraId="24A09F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230</w:t>
            </w:r>
          </w:p>
        </w:tc>
        <w:tc>
          <w:tcPr>
            <w:tcW w:w="8930" w:type="dxa"/>
            <w:shd w:val="clear" w:color="auto" w:fill="auto"/>
            <w:noWrap/>
            <w:vAlign w:val="center"/>
            <w:hideMark/>
          </w:tcPr>
          <w:p w14:paraId="410C72B7" w14:textId="1D121C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489  977</w:t>
            </w:r>
          </w:p>
        </w:tc>
      </w:tr>
      <w:tr w:rsidR="000B2D9C" w:rsidRPr="00E66EB6" w14:paraId="1B51E74E" w14:textId="77777777" w:rsidTr="00462034">
        <w:trPr>
          <w:trHeight w:val="270"/>
          <w:jc w:val="center"/>
        </w:trPr>
        <w:tc>
          <w:tcPr>
            <w:tcW w:w="694" w:type="dxa"/>
            <w:shd w:val="clear" w:color="auto" w:fill="auto"/>
            <w:noWrap/>
            <w:vAlign w:val="center"/>
            <w:hideMark/>
          </w:tcPr>
          <w:p w14:paraId="42D799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231</w:t>
            </w:r>
          </w:p>
        </w:tc>
        <w:tc>
          <w:tcPr>
            <w:tcW w:w="8930" w:type="dxa"/>
            <w:shd w:val="clear" w:color="auto" w:fill="auto"/>
            <w:noWrap/>
            <w:vAlign w:val="center"/>
            <w:hideMark/>
          </w:tcPr>
          <w:p w14:paraId="6425DB10" w14:textId="62CD76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512  977</w:t>
            </w:r>
          </w:p>
        </w:tc>
      </w:tr>
      <w:tr w:rsidR="000B2D9C" w:rsidRPr="00E66EB6" w14:paraId="2CF0CF93" w14:textId="77777777" w:rsidTr="00462034">
        <w:trPr>
          <w:trHeight w:val="270"/>
          <w:jc w:val="center"/>
        </w:trPr>
        <w:tc>
          <w:tcPr>
            <w:tcW w:w="694" w:type="dxa"/>
            <w:shd w:val="clear" w:color="auto" w:fill="auto"/>
            <w:noWrap/>
            <w:vAlign w:val="center"/>
            <w:hideMark/>
          </w:tcPr>
          <w:p w14:paraId="302363C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232</w:t>
            </w:r>
          </w:p>
        </w:tc>
        <w:tc>
          <w:tcPr>
            <w:tcW w:w="8930" w:type="dxa"/>
            <w:shd w:val="clear" w:color="auto" w:fill="auto"/>
            <w:noWrap/>
            <w:vAlign w:val="center"/>
            <w:hideMark/>
          </w:tcPr>
          <w:p w14:paraId="58B82F06" w14:textId="67C9AB9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535  977</w:t>
            </w:r>
          </w:p>
        </w:tc>
      </w:tr>
      <w:tr w:rsidR="000B2D9C" w:rsidRPr="00E66EB6" w14:paraId="6D25D95E" w14:textId="77777777" w:rsidTr="00462034">
        <w:trPr>
          <w:trHeight w:val="270"/>
          <w:jc w:val="center"/>
        </w:trPr>
        <w:tc>
          <w:tcPr>
            <w:tcW w:w="694" w:type="dxa"/>
            <w:shd w:val="clear" w:color="auto" w:fill="auto"/>
            <w:noWrap/>
            <w:vAlign w:val="center"/>
            <w:hideMark/>
          </w:tcPr>
          <w:p w14:paraId="2D57FE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233</w:t>
            </w:r>
          </w:p>
        </w:tc>
        <w:tc>
          <w:tcPr>
            <w:tcW w:w="8930" w:type="dxa"/>
            <w:shd w:val="clear" w:color="auto" w:fill="auto"/>
            <w:noWrap/>
            <w:vAlign w:val="center"/>
            <w:hideMark/>
          </w:tcPr>
          <w:p w14:paraId="23C8E5D5" w14:textId="3A42A5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559  977</w:t>
            </w:r>
          </w:p>
        </w:tc>
      </w:tr>
      <w:tr w:rsidR="000B2D9C" w:rsidRPr="00E66EB6" w14:paraId="3AAD0C80" w14:textId="77777777" w:rsidTr="00462034">
        <w:trPr>
          <w:trHeight w:val="270"/>
          <w:jc w:val="center"/>
        </w:trPr>
        <w:tc>
          <w:tcPr>
            <w:tcW w:w="694" w:type="dxa"/>
            <w:shd w:val="clear" w:color="auto" w:fill="auto"/>
            <w:noWrap/>
            <w:vAlign w:val="center"/>
            <w:hideMark/>
          </w:tcPr>
          <w:p w14:paraId="6010E5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234</w:t>
            </w:r>
          </w:p>
        </w:tc>
        <w:tc>
          <w:tcPr>
            <w:tcW w:w="8930" w:type="dxa"/>
            <w:shd w:val="clear" w:color="auto" w:fill="auto"/>
            <w:noWrap/>
            <w:vAlign w:val="center"/>
            <w:hideMark/>
          </w:tcPr>
          <w:p w14:paraId="034CF704" w14:textId="3AAAF80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582  977</w:t>
            </w:r>
          </w:p>
        </w:tc>
      </w:tr>
      <w:tr w:rsidR="000B2D9C" w:rsidRPr="00E66EB6" w14:paraId="278BE7EB" w14:textId="77777777" w:rsidTr="00462034">
        <w:trPr>
          <w:trHeight w:val="270"/>
          <w:jc w:val="center"/>
        </w:trPr>
        <w:tc>
          <w:tcPr>
            <w:tcW w:w="694" w:type="dxa"/>
            <w:shd w:val="clear" w:color="auto" w:fill="auto"/>
            <w:noWrap/>
            <w:vAlign w:val="center"/>
            <w:hideMark/>
          </w:tcPr>
          <w:p w14:paraId="1BC55F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235</w:t>
            </w:r>
          </w:p>
        </w:tc>
        <w:tc>
          <w:tcPr>
            <w:tcW w:w="8930" w:type="dxa"/>
            <w:shd w:val="clear" w:color="auto" w:fill="auto"/>
            <w:noWrap/>
            <w:vAlign w:val="center"/>
            <w:hideMark/>
          </w:tcPr>
          <w:p w14:paraId="7DE3CF12" w14:textId="49AA977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605  977</w:t>
            </w:r>
          </w:p>
        </w:tc>
      </w:tr>
      <w:tr w:rsidR="000B2D9C" w:rsidRPr="00E66EB6" w14:paraId="0AA43E32" w14:textId="77777777" w:rsidTr="00462034">
        <w:trPr>
          <w:trHeight w:val="270"/>
          <w:jc w:val="center"/>
        </w:trPr>
        <w:tc>
          <w:tcPr>
            <w:tcW w:w="694" w:type="dxa"/>
            <w:shd w:val="clear" w:color="auto" w:fill="auto"/>
            <w:noWrap/>
            <w:vAlign w:val="center"/>
            <w:hideMark/>
          </w:tcPr>
          <w:p w14:paraId="3D4CD7F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236</w:t>
            </w:r>
          </w:p>
        </w:tc>
        <w:tc>
          <w:tcPr>
            <w:tcW w:w="8930" w:type="dxa"/>
            <w:shd w:val="clear" w:color="auto" w:fill="auto"/>
            <w:noWrap/>
            <w:vAlign w:val="center"/>
            <w:hideMark/>
          </w:tcPr>
          <w:p w14:paraId="480533E2" w14:textId="66BF85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628  977</w:t>
            </w:r>
          </w:p>
        </w:tc>
      </w:tr>
      <w:tr w:rsidR="000B2D9C" w:rsidRPr="00E66EB6" w14:paraId="68369C47" w14:textId="77777777" w:rsidTr="00462034">
        <w:trPr>
          <w:trHeight w:val="270"/>
          <w:jc w:val="center"/>
        </w:trPr>
        <w:tc>
          <w:tcPr>
            <w:tcW w:w="694" w:type="dxa"/>
            <w:shd w:val="clear" w:color="auto" w:fill="auto"/>
            <w:noWrap/>
            <w:vAlign w:val="center"/>
            <w:hideMark/>
          </w:tcPr>
          <w:p w14:paraId="59F2B68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237</w:t>
            </w:r>
          </w:p>
        </w:tc>
        <w:tc>
          <w:tcPr>
            <w:tcW w:w="8930" w:type="dxa"/>
            <w:shd w:val="clear" w:color="auto" w:fill="auto"/>
            <w:noWrap/>
            <w:vAlign w:val="center"/>
            <w:hideMark/>
          </w:tcPr>
          <w:p w14:paraId="4F50C230" w14:textId="3B8E63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652  977</w:t>
            </w:r>
          </w:p>
        </w:tc>
      </w:tr>
      <w:tr w:rsidR="000B2D9C" w:rsidRPr="00E66EB6" w14:paraId="19667C3D" w14:textId="77777777" w:rsidTr="00462034">
        <w:trPr>
          <w:trHeight w:val="270"/>
          <w:jc w:val="center"/>
        </w:trPr>
        <w:tc>
          <w:tcPr>
            <w:tcW w:w="694" w:type="dxa"/>
            <w:shd w:val="clear" w:color="auto" w:fill="auto"/>
            <w:noWrap/>
            <w:vAlign w:val="center"/>
            <w:hideMark/>
          </w:tcPr>
          <w:p w14:paraId="12163EC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238</w:t>
            </w:r>
          </w:p>
        </w:tc>
        <w:tc>
          <w:tcPr>
            <w:tcW w:w="8930" w:type="dxa"/>
            <w:shd w:val="clear" w:color="auto" w:fill="auto"/>
            <w:noWrap/>
            <w:vAlign w:val="center"/>
            <w:hideMark/>
          </w:tcPr>
          <w:p w14:paraId="7A72990D" w14:textId="53FB7D1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675  977</w:t>
            </w:r>
          </w:p>
        </w:tc>
      </w:tr>
      <w:tr w:rsidR="000B2D9C" w:rsidRPr="00E66EB6" w14:paraId="7F7B957C" w14:textId="77777777" w:rsidTr="00462034">
        <w:trPr>
          <w:trHeight w:val="270"/>
          <w:jc w:val="center"/>
        </w:trPr>
        <w:tc>
          <w:tcPr>
            <w:tcW w:w="694" w:type="dxa"/>
            <w:shd w:val="clear" w:color="auto" w:fill="auto"/>
            <w:noWrap/>
            <w:vAlign w:val="center"/>
            <w:hideMark/>
          </w:tcPr>
          <w:p w14:paraId="0BB8F50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239</w:t>
            </w:r>
          </w:p>
        </w:tc>
        <w:tc>
          <w:tcPr>
            <w:tcW w:w="8930" w:type="dxa"/>
            <w:shd w:val="clear" w:color="auto" w:fill="auto"/>
            <w:noWrap/>
            <w:vAlign w:val="center"/>
            <w:hideMark/>
          </w:tcPr>
          <w:p w14:paraId="519C97E2" w14:textId="679C83C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698  977</w:t>
            </w:r>
          </w:p>
        </w:tc>
      </w:tr>
      <w:tr w:rsidR="000B2D9C" w:rsidRPr="00E66EB6" w14:paraId="37290934" w14:textId="77777777" w:rsidTr="00462034">
        <w:trPr>
          <w:trHeight w:val="270"/>
          <w:jc w:val="center"/>
        </w:trPr>
        <w:tc>
          <w:tcPr>
            <w:tcW w:w="694" w:type="dxa"/>
            <w:shd w:val="clear" w:color="auto" w:fill="auto"/>
            <w:noWrap/>
            <w:vAlign w:val="center"/>
            <w:hideMark/>
          </w:tcPr>
          <w:p w14:paraId="4322B4D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240</w:t>
            </w:r>
          </w:p>
        </w:tc>
        <w:tc>
          <w:tcPr>
            <w:tcW w:w="8930" w:type="dxa"/>
            <w:shd w:val="clear" w:color="auto" w:fill="auto"/>
            <w:noWrap/>
            <w:vAlign w:val="center"/>
            <w:hideMark/>
          </w:tcPr>
          <w:p w14:paraId="257FE962" w14:textId="6C258C8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721  977</w:t>
            </w:r>
          </w:p>
        </w:tc>
      </w:tr>
      <w:tr w:rsidR="000B2D9C" w:rsidRPr="00E66EB6" w14:paraId="423EB708" w14:textId="77777777" w:rsidTr="00462034">
        <w:trPr>
          <w:trHeight w:val="270"/>
          <w:jc w:val="center"/>
        </w:trPr>
        <w:tc>
          <w:tcPr>
            <w:tcW w:w="694" w:type="dxa"/>
            <w:shd w:val="clear" w:color="auto" w:fill="auto"/>
            <w:noWrap/>
            <w:vAlign w:val="center"/>
            <w:hideMark/>
          </w:tcPr>
          <w:p w14:paraId="3C52D70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241</w:t>
            </w:r>
          </w:p>
        </w:tc>
        <w:tc>
          <w:tcPr>
            <w:tcW w:w="8930" w:type="dxa"/>
            <w:shd w:val="clear" w:color="auto" w:fill="auto"/>
            <w:noWrap/>
            <w:vAlign w:val="center"/>
            <w:hideMark/>
          </w:tcPr>
          <w:p w14:paraId="510EDCF0" w14:textId="15EDE4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745  977</w:t>
            </w:r>
          </w:p>
        </w:tc>
      </w:tr>
      <w:tr w:rsidR="000B2D9C" w:rsidRPr="00E66EB6" w14:paraId="3E005497" w14:textId="77777777" w:rsidTr="00462034">
        <w:trPr>
          <w:trHeight w:val="270"/>
          <w:jc w:val="center"/>
        </w:trPr>
        <w:tc>
          <w:tcPr>
            <w:tcW w:w="694" w:type="dxa"/>
            <w:shd w:val="clear" w:color="auto" w:fill="auto"/>
            <w:noWrap/>
            <w:vAlign w:val="center"/>
            <w:hideMark/>
          </w:tcPr>
          <w:p w14:paraId="7B00918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242</w:t>
            </w:r>
          </w:p>
        </w:tc>
        <w:tc>
          <w:tcPr>
            <w:tcW w:w="8930" w:type="dxa"/>
            <w:shd w:val="clear" w:color="auto" w:fill="auto"/>
            <w:noWrap/>
            <w:vAlign w:val="center"/>
            <w:hideMark/>
          </w:tcPr>
          <w:p w14:paraId="5FDD0B1E" w14:textId="1EB45C4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768  977</w:t>
            </w:r>
          </w:p>
        </w:tc>
      </w:tr>
      <w:tr w:rsidR="000B2D9C" w:rsidRPr="00E66EB6" w14:paraId="72FC71C6" w14:textId="77777777" w:rsidTr="00462034">
        <w:trPr>
          <w:trHeight w:val="270"/>
          <w:jc w:val="center"/>
        </w:trPr>
        <w:tc>
          <w:tcPr>
            <w:tcW w:w="694" w:type="dxa"/>
            <w:shd w:val="clear" w:color="auto" w:fill="auto"/>
            <w:noWrap/>
            <w:vAlign w:val="center"/>
            <w:hideMark/>
          </w:tcPr>
          <w:p w14:paraId="2DBA04C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243</w:t>
            </w:r>
          </w:p>
        </w:tc>
        <w:tc>
          <w:tcPr>
            <w:tcW w:w="8930" w:type="dxa"/>
            <w:shd w:val="clear" w:color="auto" w:fill="auto"/>
            <w:noWrap/>
            <w:vAlign w:val="center"/>
            <w:hideMark/>
          </w:tcPr>
          <w:p w14:paraId="545599DC" w14:textId="647C5F7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791  977</w:t>
            </w:r>
          </w:p>
        </w:tc>
      </w:tr>
      <w:tr w:rsidR="000B2D9C" w:rsidRPr="00E66EB6" w14:paraId="00F18317" w14:textId="77777777" w:rsidTr="00462034">
        <w:trPr>
          <w:trHeight w:val="270"/>
          <w:jc w:val="center"/>
        </w:trPr>
        <w:tc>
          <w:tcPr>
            <w:tcW w:w="694" w:type="dxa"/>
            <w:shd w:val="clear" w:color="auto" w:fill="auto"/>
            <w:noWrap/>
            <w:vAlign w:val="center"/>
            <w:hideMark/>
          </w:tcPr>
          <w:p w14:paraId="59A5A58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244</w:t>
            </w:r>
          </w:p>
        </w:tc>
        <w:tc>
          <w:tcPr>
            <w:tcW w:w="8930" w:type="dxa"/>
            <w:shd w:val="clear" w:color="auto" w:fill="auto"/>
            <w:noWrap/>
            <w:vAlign w:val="center"/>
            <w:hideMark/>
          </w:tcPr>
          <w:p w14:paraId="42CB00FB" w14:textId="3CD9338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815  977</w:t>
            </w:r>
          </w:p>
        </w:tc>
      </w:tr>
      <w:tr w:rsidR="000B2D9C" w:rsidRPr="00E66EB6" w14:paraId="74D1BAD3" w14:textId="77777777" w:rsidTr="00462034">
        <w:trPr>
          <w:trHeight w:val="270"/>
          <w:jc w:val="center"/>
        </w:trPr>
        <w:tc>
          <w:tcPr>
            <w:tcW w:w="694" w:type="dxa"/>
            <w:shd w:val="clear" w:color="auto" w:fill="auto"/>
            <w:noWrap/>
            <w:vAlign w:val="center"/>
            <w:hideMark/>
          </w:tcPr>
          <w:p w14:paraId="4C3EBE0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245</w:t>
            </w:r>
          </w:p>
        </w:tc>
        <w:tc>
          <w:tcPr>
            <w:tcW w:w="8930" w:type="dxa"/>
            <w:shd w:val="clear" w:color="auto" w:fill="auto"/>
            <w:noWrap/>
            <w:vAlign w:val="center"/>
            <w:hideMark/>
          </w:tcPr>
          <w:p w14:paraId="1E0D06FC" w14:textId="26FA97A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838  977</w:t>
            </w:r>
          </w:p>
        </w:tc>
      </w:tr>
      <w:tr w:rsidR="000B2D9C" w:rsidRPr="00E66EB6" w14:paraId="72E62F97" w14:textId="77777777" w:rsidTr="00462034">
        <w:trPr>
          <w:trHeight w:val="270"/>
          <w:jc w:val="center"/>
        </w:trPr>
        <w:tc>
          <w:tcPr>
            <w:tcW w:w="694" w:type="dxa"/>
            <w:shd w:val="clear" w:color="auto" w:fill="auto"/>
            <w:noWrap/>
            <w:vAlign w:val="center"/>
            <w:hideMark/>
          </w:tcPr>
          <w:p w14:paraId="2CF9233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246</w:t>
            </w:r>
          </w:p>
        </w:tc>
        <w:tc>
          <w:tcPr>
            <w:tcW w:w="8930" w:type="dxa"/>
            <w:shd w:val="clear" w:color="auto" w:fill="auto"/>
            <w:noWrap/>
            <w:vAlign w:val="center"/>
            <w:hideMark/>
          </w:tcPr>
          <w:p w14:paraId="6CC8EAD7" w14:textId="5B83C5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861  977</w:t>
            </w:r>
          </w:p>
        </w:tc>
      </w:tr>
      <w:tr w:rsidR="000B2D9C" w:rsidRPr="00E66EB6" w14:paraId="5DB92A04" w14:textId="77777777" w:rsidTr="00462034">
        <w:trPr>
          <w:trHeight w:val="270"/>
          <w:jc w:val="center"/>
        </w:trPr>
        <w:tc>
          <w:tcPr>
            <w:tcW w:w="694" w:type="dxa"/>
            <w:shd w:val="clear" w:color="auto" w:fill="auto"/>
            <w:noWrap/>
            <w:vAlign w:val="center"/>
            <w:hideMark/>
          </w:tcPr>
          <w:p w14:paraId="03BCAC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247</w:t>
            </w:r>
          </w:p>
        </w:tc>
        <w:tc>
          <w:tcPr>
            <w:tcW w:w="8930" w:type="dxa"/>
            <w:shd w:val="clear" w:color="auto" w:fill="auto"/>
            <w:noWrap/>
            <w:vAlign w:val="center"/>
            <w:hideMark/>
          </w:tcPr>
          <w:p w14:paraId="7840819C" w14:textId="232A657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884  977</w:t>
            </w:r>
          </w:p>
        </w:tc>
      </w:tr>
      <w:tr w:rsidR="000B2D9C" w:rsidRPr="00E66EB6" w14:paraId="55503F06" w14:textId="77777777" w:rsidTr="00462034">
        <w:trPr>
          <w:trHeight w:val="270"/>
          <w:jc w:val="center"/>
        </w:trPr>
        <w:tc>
          <w:tcPr>
            <w:tcW w:w="694" w:type="dxa"/>
            <w:shd w:val="clear" w:color="auto" w:fill="auto"/>
            <w:noWrap/>
            <w:vAlign w:val="center"/>
            <w:hideMark/>
          </w:tcPr>
          <w:p w14:paraId="238DCE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248</w:t>
            </w:r>
          </w:p>
        </w:tc>
        <w:tc>
          <w:tcPr>
            <w:tcW w:w="8930" w:type="dxa"/>
            <w:shd w:val="clear" w:color="auto" w:fill="auto"/>
            <w:noWrap/>
            <w:vAlign w:val="center"/>
            <w:hideMark/>
          </w:tcPr>
          <w:p w14:paraId="1236A478" w14:textId="4F0DC7D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908  977</w:t>
            </w:r>
          </w:p>
        </w:tc>
      </w:tr>
      <w:tr w:rsidR="000B2D9C" w:rsidRPr="00E66EB6" w14:paraId="22E1B002" w14:textId="77777777" w:rsidTr="00462034">
        <w:trPr>
          <w:trHeight w:val="270"/>
          <w:jc w:val="center"/>
        </w:trPr>
        <w:tc>
          <w:tcPr>
            <w:tcW w:w="694" w:type="dxa"/>
            <w:shd w:val="clear" w:color="auto" w:fill="auto"/>
            <w:noWrap/>
            <w:vAlign w:val="center"/>
            <w:hideMark/>
          </w:tcPr>
          <w:p w14:paraId="028EA23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249</w:t>
            </w:r>
          </w:p>
        </w:tc>
        <w:tc>
          <w:tcPr>
            <w:tcW w:w="8930" w:type="dxa"/>
            <w:shd w:val="clear" w:color="auto" w:fill="auto"/>
            <w:noWrap/>
            <w:vAlign w:val="center"/>
            <w:hideMark/>
          </w:tcPr>
          <w:p w14:paraId="34F129E9" w14:textId="1179DCB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931  977</w:t>
            </w:r>
          </w:p>
        </w:tc>
      </w:tr>
      <w:tr w:rsidR="000B2D9C" w:rsidRPr="00E66EB6" w14:paraId="2F92A919" w14:textId="77777777" w:rsidTr="00462034">
        <w:trPr>
          <w:trHeight w:val="270"/>
          <w:jc w:val="center"/>
        </w:trPr>
        <w:tc>
          <w:tcPr>
            <w:tcW w:w="694" w:type="dxa"/>
            <w:shd w:val="clear" w:color="auto" w:fill="auto"/>
            <w:noWrap/>
            <w:vAlign w:val="center"/>
            <w:hideMark/>
          </w:tcPr>
          <w:p w14:paraId="4729F7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250</w:t>
            </w:r>
          </w:p>
        </w:tc>
        <w:tc>
          <w:tcPr>
            <w:tcW w:w="8930" w:type="dxa"/>
            <w:shd w:val="clear" w:color="auto" w:fill="auto"/>
            <w:noWrap/>
            <w:vAlign w:val="center"/>
            <w:hideMark/>
          </w:tcPr>
          <w:p w14:paraId="3007A005" w14:textId="58FBB8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954  977</w:t>
            </w:r>
          </w:p>
        </w:tc>
      </w:tr>
      <w:tr w:rsidR="000B2D9C" w:rsidRPr="00E66EB6" w14:paraId="71ACDF11" w14:textId="77777777" w:rsidTr="00462034">
        <w:trPr>
          <w:trHeight w:val="270"/>
          <w:jc w:val="center"/>
        </w:trPr>
        <w:tc>
          <w:tcPr>
            <w:tcW w:w="694" w:type="dxa"/>
            <w:shd w:val="clear" w:color="auto" w:fill="auto"/>
            <w:noWrap/>
            <w:vAlign w:val="center"/>
            <w:hideMark/>
          </w:tcPr>
          <w:p w14:paraId="286DF0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251</w:t>
            </w:r>
          </w:p>
        </w:tc>
        <w:tc>
          <w:tcPr>
            <w:tcW w:w="8930" w:type="dxa"/>
            <w:shd w:val="clear" w:color="auto" w:fill="auto"/>
            <w:noWrap/>
            <w:vAlign w:val="center"/>
            <w:hideMark/>
          </w:tcPr>
          <w:p w14:paraId="1CA7EFF2" w14:textId="5014E7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977  977</w:t>
            </w:r>
          </w:p>
        </w:tc>
      </w:tr>
      <w:tr w:rsidR="000B2D9C" w:rsidRPr="00E66EB6" w14:paraId="1B638743" w14:textId="77777777" w:rsidTr="00462034">
        <w:trPr>
          <w:trHeight w:val="270"/>
          <w:jc w:val="center"/>
        </w:trPr>
        <w:tc>
          <w:tcPr>
            <w:tcW w:w="694" w:type="dxa"/>
            <w:shd w:val="clear" w:color="auto" w:fill="auto"/>
            <w:noWrap/>
            <w:vAlign w:val="center"/>
            <w:hideMark/>
          </w:tcPr>
          <w:p w14:paraId="0FF68C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252</w:t>
            </w:r>
          </w:p>
        </w:tc>
        <w:tc>
          <w:tcPr>
            <w:tcW w:w="8930" w:type="dxa"/>
            <w:shd w:val="clear" w:color="auto" w:fill="auto"/>
            <w:noWrap/>
            <w:vAlign w:val="center"/>
            <w:hideMark/>
          </w:tcPr>
          <w:p w14:paraId="0071735E" w14:textId="1E9D38E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1001  977</w:t>
            </w:r>
          </w:p>
        </w:tc>
      </w:tr>
      <w:tr w:rsidR="000B2D9C" w:rsidRPr="00E66EB6" w14:paraId="4172217E" w14:textId="77777777" w:rsidTr="00462034">
        <w:trPr>
          <w:trHeight w:val="270"/>
          <w:jc w:val="center"/>
        </w:trPr>
        <w:tc>
          <w:tcPr>
            <w:tcW w:w="694" w:type="dxa"/>
            <w:shd w:val="clear" w:color="auto" w:fill="auto"/>
            <w:noWrap/>
            <w:vAlign w:val="center"/>
            <w:hideMark/>
          </w:tcPr>
          <w:p w14:paraId="5448CBF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253</w:t>
            </w:r>
          </w:p>
        </w:tc>
        <w:tc>
          <w:tcPr>
            <w:tcW w:w="8930" w:type="dxa"/>
            <w:shd w:val="clear" w:color="auto" w:fill="auto"/>
            <w:noWrap/>
            <w:vAlign w:val="center"/>
            <w:hideMark/>
          </w:tcPr>
          <w:p w14:paraId="07C591AC" w14:textId="731338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2  1001</w:t>
            </w:r>
          </w:p>
        </w:tc>
      </w:tr>
      <w:tr w:rsidR="000B2D9C" w:rsidRPr="00E66EB6" w14:paraId="7FD74F99" w14:textId="77777777" w:rsidTr="00462034">
        <w:trPr>
          <w:trHeight w:val="270"/>
          <w:jc w:val="center"/>
        </w:trPr>
        <w:tc>
          <w:tcPr>
            <w:tcW w:w="694" w:type="dxa"/>
            <w:shd w:val="clear" w:color="auto" w:fill="auto"/>
            <w:noWrap/>
            <w:vAlign w:val="center"/>
            <w:hideMark/>
          </w:tcPr>
          <w:p w14:paraId="527BA67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254</w:t>
            </w:r>
          </w:p>
        </w:tc>
        <w:tc>
          <w:tcPr>
            <w:tcW w:w="8930" w:type="dxa"/>
            <w:shd w:val="clear" w:color="auto" w:fill="auto"/>
            <w:noWrap/>
            <w:vAlign w:val="center"/>
            <w:hideMark/>
          </w:tcPr>
          <w:p w14:paraId="6CAE9000" w14:textId="6EA82E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23  1001</w:t>
            </w:r>
          </w:p>
        </w:tc>
      </w:tr>
      <w:tr w:rsidR="000B2D9C" w:rsidRPr="00E66EB6" w14:paraId="6ACD34C1" w14:textId="77777777" w:rsidTr="00462034">
        <w:trPr>
          <w:trHeight w:val="270"/>
          <w:jc w:val="center"/>
        </w:trPr>
        <w:tc>
          <w:tcPr>
            <w:tcW w:w="694" w:type="dxa"/>
            <w:shd w:val="clear" w:color="auto" w:fill="auto"/>
            <w:noWrap/>
            <w:vAlign w:val="center"/>
            <w:hideMark/>
          </w:tcPr>
          <w:p w14:paraId="0215ADA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255</w:t>
            </w:r>
          </w:p>
        </w:tc>
        <w:tc>
          <w:tcPr>
            <w:tcW w:w="8930" w:type="dxa"/>
            <w:shd w:val="clear" w:color="auto" w:fill="auto"/>
            <w:noWrap/>
            <w:vAlign w:val="center"/>
            <w:hideMark/>
          </w:tcPr>
          <w:p w14:paraId="14B47A86" w14:textId="51A47D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46  1001</w:t>
            </w:r>
          </w:p>
        </w:tc>
      </w:tr>
      <w:tr w:rsidR="000B2D9C" w:rsidRPr="00E66EB6" w14:paraId="68DA32CB" w14:textId="77777777" w:rsidTr="00462034">
        <w:trPr>
          <w:trHeight w:val="270"/>
          <w:jc w:val="center"/>
        </w:trPr>
        <w:tc>
          <w:tcPr>
            <w:tcW w:w="694" w:type="dxa"/>
            <w:shd w:val="clear" w:color="auto" w:fill="auto"/>
            <w:noWrap/>
            <w:vAlign w:val="center"/>
            <w:hideMark/>
          </w:tcPr>
          <w:p w14:paraId="5D6DCB4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256</w:t>
            </w:r>
          </w:p>
        </w:tc>
        <w:tc>
          <w:tcPr>
            <w:tcW w:w="8930" w:type="dxa"/>
            <w:shd w:val="clear" w:color="auto" w:fill="auto"/>
            <w:noWrap/>
            <w:vAlign w:val="center"/>
            <w:hideMark/>
          </w:tcPr>
          <w:p w14:paraId="581CEDC3" w14:textId="355D616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68  1001</w:t>
            </w:r>
          </w:p>
        </w:tc>
      </w:tr>
      <w:tr w:rsidR="000B2D9C" w:rsidRPr="00E66EB6" w14:paraId="364BC943" w14:textId="77777777" w:rsidTr="00462034">
        <w:trPr>
          <w:trHeight w:val="270"/>
          <w:jc w:val="center"/>
        </w:trPr>
        <w:tc>
          <w:tcPr>
            <w:tcW w:w="694" w:type="dxa"/>
            <w:shd w:val="clear" w:color="auto" w:fill="auto"/>
            <w:noWrap/>
            <w:vAlign w:val="center"/>
            <w:hideMark/>
          </w:tcPr>
          <w:p w14:paraId="15DB979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257</w:t>
            </w:r>
          </w:p>
        </w:tc>
        <w:tc>
          <w:tcPr>
            <w:tcW w:w="8930" w:type="dxa"/>
            <w:shd w:val="clear" w:color="auto" w:fill="auto"/>
            <w:noWrap/>
            <w:vAlign w:val="center"/>
            <w:hideMark/>
          </w:tcPr>
          <w:p w14:paraId="24539A1B" w14:textId="5A72628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91  1001</w:t>
            </w:r>
          </w:p>
        </w:tc>
      </w:tr>
      <w:tr w:rsidR="000B2D9C" w:rsidRPr="00E66EB6" w14:paraId="32B7FAEA" w14:textId="77777777" w:rsidTr="00462034">
        <w:trPr>
          <w:trHeight w:val="270"/>
          <w:jc w:val="center"/>
        </w:trPr>
        <w:tc>
          <w:tcPr>
            <w:tcW w:w="694" w:type="dxa"/>
            <w:shd w:val="clear" w:color="auto" w:fill="auto"/>
            <w:noWrap/>
            <w:vAlign w:val="center"/>
            <w:hideMark/>
          </w:tcPr>
          <w:p w14:paraId="1474E5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258</w:t>
            </w:r>
          </w:p>
        </w:tc>
        <w:tc>
          <w:tcPr>
            <w:tcW w:w="8930" w:type="dxa"/>
            <w:shd w:val="clear" w:color="auto" w:fill="auto"/>
            <w:noWrap/>
            <w:vAlign w:val="center"/>
            <w:hideMark/>
          </w:tcPr>
          <w:p w14:paraId="63A10133" w14:textId="1F608A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114  1001</w:t>
            </w:r>
          </w:p>
        </w:tc>
      </w:tr>
      <w:tr w:rsidR="000B2D9C" w:rsidRPr="00E66EB6" w14:paraId="1A1FD9CE" w14:textId="77777777" w:rsidTr="00462034">
        <w:trPr>
          <w:trHeight w:val="270"/>
          <w:jc w:val="center"/>
        </w:trPr>
        <w:tc>
          <w:tcPr>
            <w:tcW w:w="694" w:type="dxa"/>
            <w:shd w:val="clear" w:color="auto" w:fill="auto"/>
            <w:noWrap/>
            <w:vAlign w:val="center"/>
            <w:hideMark/>
          </w:tcPr>
          <w:p w14:paraId="5721A0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259</w:t>
            </w:r>
          </w:p>
        </w:tc>
        <w:tc>
          <w:tcPr>
            <w:tcW w:w="8930" w:type="dxa"/>
            <w:shd w:val="clear" w:color="auto" w:fill="auto"/>
            <w:noWrap/>
            <w:vAlign w:val="center"/>
            <w:hideMark/>
          </w:tcPr>
          <w:p w14:paraId="401253A6" w14:textId="2BAD215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137  1001</w:t>
            </w:r>
          </w:p>
        </w:tc>
      </w:tr>
      <w:tr w:rsidR="000B2D9C" w:rsidRPr="00E66EB6" w14:paraId="4AF9D574" w14:textId="77777777" w:rsidTr="00462034">
        <w:trPr>
          <w:trHeight w:val="270"/>
          <w:jc w:val="center"/>
        </w:trPr>
        <w:tc>
          <w:tcPr>
            <w:tcW w:w="694" w:type="dxa"/>
            <w:shd w:val="clear" w:color="auto" w:fill="auto"/>
            <w:noWrap/>
            <w:vAlign w:val="center"/>
            <w:hideMark/>
          </w:tcPr>
          <w:p w14:paraId="52F366C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260</w:t>
            </w:r>
          </w:p>
        </w:tc>
        <w:tc>
          <w:tcPr>
            <w:tcW w:w="8930" w:type="dxa"/>
            <w:shd w:val="clear" w:color="auto" w:fill="auto"/>
            <w:noWrap/>
            <w:vAlign w:val="center"/>
            <w:hideMark/>
          </w:tcPr>
          <w:p w14:paraId="5EBB1AA3" w14:textId="03196E6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159  1001</w:t>
            </w:r>
          </w:p>
        </w:tc>
      </w:tr>
      <w:tr w:rsidR="000B2D9C" w:rsidRPr="00E66EB6" w14:paraId="762585B8" w14:textId="77777777" w:rsidTr="00462034">
        <w:trPr>
          <w:trHeight w:val="270"/>
          <w:jc w:val="center"/>
        </w:trPr>
        <w:tc>
          <w:tcPr>
            <w:tcW w:w="694" w:type="dxa"/>
            <w:shd w:val="clear" w:color="auto" w:fill="auto"/>
            <w:noWrap/>
            <w:vAlign w:val="center"/>
            <w:hideMark/>
          </w:tcPr>
          <w:p w14:paraId="6D7E8EB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261</w:t>
            </w:r>
          </w:p>
        </w:tc>
        <w:tc>
          <w:tcPr>
            <w:tcW w:w="8930" w:type="dxa"/>
            <w:shd w:val="clear" w:color="auto" w:fill="auto"/>
            <w:noWrap/>
            <w:vAlign w:val="center"/>
            <w:hideMark/>
          </w:tcPr>
          <w:p w14:paraId="2B36F36E" w14:textId="6C55703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182  1001</w:t>
            </w:r>
          </w:p>
        </w:tc>
      </w:tr>
      <w:tr w:rsidR="000B2D9C" w:rsidRPr="00E66EB6" w14:paraId="6895B4E4" w14:textId="77777777" w:rsidTr="00462034">
        <w:trPr>
          <w:trHeight w:val="270"/>
          <w:jc w:val="center"/>
        </w:trPr>
        <w:tc>
          <w:tcPr>
            <w:tcW w:w="694" w:type="dxa"/>
            <w:shd w:val="clear" w:color="auto" w:fill="auto"/>
            <w:noWrap/>
            <w:vAlign w:val="center"/>
            <w:hideMark/>
          </w:tcPr>
          <w:p w14:paraId="1887DDF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262</w:t>
            </w:r>
          </w:p>
        </w:tc>
        <w:tc>
          <w:tcPr>
            <w:tcW w:w="8930" w:type="dxa"/>
            <w:shd w:val="clear" w:color="auto" w:fill="auto"/>
            <w:noWrap/>
            <w:vAlign w:val="center"/>
            <w:hideMark/>
          </w:tcPr>
          <w:p w14:paraId="2F5B9CA8" w14:textId="1E924D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205  1001</w:t>
            </w:r>
          </w:p>
        </w:tc>
      </w:tr>
      <w:tr w:rsidR="000B2D9C" w:rsidRPr="00E66EB6" w14:paraId="0FB1676F" w14:textId="77777777" w:rsidTr="00462034">
        <w:trPr>
          <w:trHeight w:val="270"/>
          <w:jc w:val="center"/>
        </w:trPr>
        <w:tc>
          <w:tcPr>
            <w:tcW w:w="694" w:type="dxa"/>
            <w:shd w:val="clear" w:color="auto" w:fill="auto"/>
            <w:noWrap/>
            <w:vAlign w:val="center"/>
            <w:hideMark/>
          </w:tcPr>
          <w:p w14:paraId="5249833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263</w:t>
            </w:r>
          </w:p>
        </w:tc>
        <w:tc>
          <w:tcPr>
            <w:tcW w:w="8930" w:type="dxa"/>
            <w:shd w:val="clear" w:color="auto" w:fill="auto"/>
            <w:noWrap/>
            <w:vAlign w:val="center"/>
            <w:hideMark/>
          </w:tcPr>
          <w:p w14:paraId="693ACC02" w14:textId="418B754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228  1001</w:t>
            </w:r>
          </w:p>
        </w:tc>
      </w:tr>
    </w:tbl>
    <w:p w14:paraId="1E163719"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54B1DF9F" w14:textId="77777777" w:rsidTr="00C41F7E">
        <w:trPr>
          <w:trHeight w:val="270"/>
          <w:jc w:val="center"/>
        </w:trPr>
        <w:tc>
          <w:tcPr>
            <w:tcW w:w="694" w:type="dxa"/>
            <w:tcBorders>
              <w:bottom w:val="single" w:sz="12" w:space="0" w:color="auto"/>
            </w:tcBorders>
            <w:shd w:val="clear" w:color="auto" w:fill="auto"/>
            <w:noWrap/>
            <w:vAlign w:val="center"/>
          </w:tcPr>
          <w:p w14:paraId="1F573FDE" w14:textId="7E5FE054"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139E277" w14:textId="3F2DF838"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0D1F432" w14:textId="77777777" w:rsidTr="00C41F7E">
        <w:trPr>
          <w:trHeight w:val="270"/>
          <w:jc w:val="center"/>
        </w:trPr>
        <w:tc>
          <w:tcPr>
            <w:tcW w:w="694" w:type="dxa"/>
            <w:tcBorders>
              <w:top w:val="single" w:sz="12" w:space="0" w:color="auto"/>
            </w:tcBorders>
            <w:shd w:val="clear" w:color="auto" w:fill="auto"/>
            <w:noWrap/>
            <w:vAlign w:val="center"/>
            <w:hideMark/>
          </w:tcPr>
          <w:p w14:paraId="23D9C6B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264</w:t>
            </w:r>
          </w:p>
        </w:tc>
        <w:tc>
          <w:tcPr>
            <w:tcW w:w="8930" w:type="dxa"/>
            <w:tcBorders>
              <w:top w:val="single" w:sz="12" w:space="0" w:color="auto"/>
            </w:tcBorders>
            <w:shd w:val="clear" w:color="auto" w:fill="auto"/>
            <w:noWrap/>
            <w:vAlign w:val="center"/>
            <w:hideMark/>
          </w:tcPr>
          <w:p w14:paraId="74A95FED" w14:textId="43A90A2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250  1001</w:t>
            </w:r>
          </w:p>
        </w:tc>
      </w:tr>
      <w:tr w:rsidR="000B2D9C" w:rsidRPr="00E66EB6" w14:paraId="676EA466" w14:textId="77777777" w:rsidTr="00462034">
        <w:trPr>
          <w:trHeight w:val="270"/>
          <w:jc w:val="center"/>
        </w:trPr>
        <w:tc>
          <w:tcPr>
            <w:tcW w:w="694" w:type="dxa"/>
            <w:shd w:val="clear" w:color="auto" w:fill="auto"/>
            <w:noWrap/>
            <w:vAlign w:val="center"/>
            <w:hideMark/>
          </w:tcPr>
          <w:p w14:paraId="3191E7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265</w:t>
            </w:r>
          </w:p>
        </w:tc>
        <w:tc>
          <w:tcPr>
            <w:tcW w:w="8930" w:type="dxa"/>
            <w:shd w:val="clear" w:color="auto" w:fill="auto"/>
            <w:noWrap/>
            <w:vAlign w:val="center"/>
            <w:hideMark/>
          </w:tcPr>
          <w:p w14:paraId="456FA736" w14:textId="03D55A7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273  1001</w:t>
            </w:r>
          </w:p>
        </w:tc>
      </w:tr>
      <w:tr w:rsidR="000B2D9C" w:rsidRPr="00E66EB6" w14:paraId="1399E762" w14:textId="77777777" w:rsidTr="00462034">
        <w:trPr>
          <w:trHeight w:val="270"/>
          <w:jc w:val="center"/>
        </w:trPr>
        <w:tc>
          <w:tcPr>
            <w:tcW w:w="694" w:type="dxa"/>
            <w:shd w:val="clear" w:color="auto" w:fill="auto"/>
            <w:noWrap/>
            <w:vAlign w:val="center"/>
            <w:hideMark/>
          </w:tcPr>
          <w:p w14:paraId="1AA5B8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266</w:t>
            </w:r>
          </w:p>
        </w:tc>
        <w:tc>
          <w:tcPr>
            <w:tcW w:w="8930" w:type="dxa"/>
            <w:shd w:val="clear" w:color="auto" w:fill="auto"/>
            <w:noWrap/>
            <w:vAlign w:val="center"/>
            <w:hideMark/>
          </w:tcPr>
          <w:p w14:paraId="62A29E25" w14:textId="12888AB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296  1001</w:t>
            </w:r>
          </w:p>
        </w:tc>
      </w:tr>
      <w:tr w:rsidR="000B2D9C" w:rsidRPr="00E66EB6" w14:paraId="201FF00C" w14:textId="77777777" w:rsidTr="00462034">
        <w:trPr>
          <w:trHeight w:val="270"/>
          <w:jc w:val="center"/>
        </w:trPr>
        <w:tc>
          <w:tcPr>
            <w:tcW w:w="694" w:type="dxa"/>
            <w:shd w:val="clear" w:color="auto" w:fill="auto"/>
            <w:noWrap/>
            <w:vAlign w:val="center"/>
            <w:hideMark/>
          </w:tcPr>
          <w:p w14:paraId="124E4A5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267</w:t>
            </w:r>
          </w:p>
        </w:tc>
        <w:tc>
          <w:tcPr>
            <w:tcW w:w="8930" w:type="dxa"/>
            <w:shd w:val="clear" w:color="auto" w:fill="auto"/>
            <w:noWrap/>
            <w:vAlign w:val="center"/>
            <w:hideMark/>
          </w:tcPr>
          <w:p w14:paraId="60866D67" w14:textId="5F38EC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319  1001</w:t>
            </w:r>
          </w:p>
        </w:tc>
      </w:tr>
      <w:tr w:rsidR="000B2D9C" w:rsidRPr="00E66EB6" w14:paraId="52CFDC33" w14:textId="77777777" w:rsidTr="00462034">
        <w:trPr>
          <w:trHeight w:val="270"/>
          <w:jc w:val="center"/>
        </w:trPr>
        <w:tc>
          <w:tcPr>
            <w:tcW w:w="694" w:type="dxa"/>
            <w:shd w:val="clear" w:color="auto" w:fill="auto"/>
            <w:noWrap/>
            <w:vAlign w:val="center"/>
            <w:hideMark/>
          </w:tcPr>
          <w:p w14:paraId="0448B7D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268</w:t>
            </w:r>
          </w:p>
        </w:tc>
        <w:tc>
          <w:tcPr>
            <w:tcW w:w="8930" w:type="dxa"/>
            <w:shd w:val="clear" w:color="auto" w:fill="auto"/>
            <w:noWrap/>
            <w:vAlign w:val="center"/>
            <w:hideMark/>
          </w:tcPr>
          <w:p w14:paraId="74C20893" w14:textId="72B51D0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341  1001</w:t>
            </w:r>
          </w:p>
        </w:tc>
      </w:tr>
      <w:tr w:rsidR="000B2D9C" w:rsidRPr="00E66EB6" w14:paraId="51F9DD1C" w14:textId="77777777" w:rsidTr="00462034">
        <w:trPr>
          <w:trHeight w:val="270"/>
          <w:jc w:val="center"/>
        </w:trPr>
        <w:tc>
          <w:tcPr>
            <w:tcW w:w="694" w:type="dxa"/>
            <w:shd w:val="clear" w:color="auto" w:fill="auto"/>
            <w:noWrap/>
            <w:vAlign w:val="center"/>
            <w:hideMark/>
          </w:tcPr>
          <w:p w14:paraId="0B3F607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269</w:t>
            </w:r>
          </w:p>
        </w:tc>
        <w:tc>
          <w:tcPr>
            <w:tcW w:w="8930" w:type="dxa"/>
            <w:shd w:val="clear" w:color="auto" w:fill="auto"/>
            <w:noWrap/>
            <w:vAlign w:val="center"/>
            <w:hideMark/>
          </w:tcPr>
          <w:p w14:paraId="1964FAE5" w14:textId="159391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364  1001</w:t>
            </w:r>
          </w:p>
        </w:tc>
      </w:tr>
      <w:tr w:rsidR="000B2D9C" w:rsidRPr="00E66EB6" w14:paraId="2E57F674" w14:textId="77777777" w:rsidTr="00462034">
        <w:trPr>
          <w:trHeight w:val="270"/>
          <w:jc w:val="center"/>
        </w:trPr>
        <w:tc>
          <w:tcPr>
            <w:tcW w:w="694" w:type="dxa"/>
            <w:shd w:val="clear" w:color="auto" w:fill="auto"/>
            <w:noWrap/>
            <w:vAlign w:val="center"/>
            <w:hideMark/>
          </w:tcPr>
          <w:p w14:paraId="79A464A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270</w:t>
            </w:r>
          </w:p>
        </w:tc>
        <w:tc>
          <w:tcPr>
            <w:tcW w:w="8930" w:type="dxa"/>
            <w:shd w:val="clear" w:color="auto" w:fill="auto"/>
            <w:noWrap/>
            <w:vAlign w:val="center"/>
            <w:hideMark/>
          </w:tcPr>
          <w:p w14:paraId="32B6EABC" w14:textId="06D9A9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387  1001</w:t>
            </w:r>
          </w:p>
        </w:tc>
      </w:tr>
      <w:tr w:rsidR="000B2D9C" w:rsidRPr="00E66EB6" w14:paraId="52BFCC81" w14:textId="77777777" w:rsidTr="00462034">
        <w:trPr>
          <w:trHeight w:val="270"/>
          <w:jc w:val="center"/>
        </w:trPr>
        <w:tc>
          <w:tcPr>
            <w:tcW w:w="694" w:type="dxa"/>
            <w:shd w:val="clear" w:color="auto" w:fill="auto"/>
            <w:noWrap/>
            <w:vAlign w:val="center"/>
            <w:hideMark/>
          </w:tcPr>
          <w:p w14:paraId="7F9696E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271</w:t>
            </w:r>
          </w:p>
        </w:tc>
        <w:tc>
          <w:tcPr>
            <w:tcW w:w="8930" w:type="dxa"/>
            <w:shd w:val="clear" w:color="auto" w:fill="auto"/>
            <w:noWrap/>
            <w:vAlign w:val="center"/>
            <w:hideMark/>
          </w:tcPr>
          <w:p w14:paraId="4F282928" w14:textId="0EF28BE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410  1001</w:t>
            </w:r>
          </w:p>
        </w:tc>
      </w:tr>
      <w:tr w:rsidR="000B2D9C" w:rsidRPr="00E66EB6" w14:paraId="63626F6A" w14:textId="77777777" w:rsidTr="00462034">
        <w:trPr>
          <w:trHeight w:val="270"/>
          <w:jc w:val="center"/>
        </w:trPr>
        <w:tc>
          <w:tcPr>
            <w:tcW w:w="694" w:type="dxa"/>
            <w:shd w:val="clear" w:color="auto" w:fill="auto"/>
            <w:noWrap/>
            <w:vAlign w:val="center"/>
            <w:hideMark/>
          </w:tcPr>
          <w:p w14:paraId="23155D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272</w:t>
            </w:r>
          </w:p>
        </w:tc>
        <w:tc>
          <w:tcPr>
            <w:tcW w:w="8930" w:type="dxa"/>
            <w:shd w:val="clear" w:color="auto" w:fill="auto"/>
            <w:noWrap/>
            <w:vAlign w:val="center"/>
            <w:hideMark/>
          </w:tcPr>
          <w:p w14:paraId="059FED62" w14:textId="25355EB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432  1001</w:t>
            </w:r>
          </w:p>
        </w:tc>
      </w:tr>
      <w:tr w:rsidR="000B2D9C" w:rsidRPr="00E66EB6" w14:paraId="3F2455B9" w14:textId="77777777" w:rsidTr="00462034">
        <w:trPr>
          <w:trHeight w:val="270"/>
          <w:jc w:val="center"/>
        </w:trPr>
        <w:tc>
          <w:tcPr>
            <w:tcW w:w="694" w:type="dxa"/>
            <w:shd w:val="clear" w:color="auto" w:fill="auto"/>
            <w:noWrap/>
            <w:vAlign w:val="center"/>
            <w:hideMark/>
          </w:tcPr>
          <w:p w14:paraId="525912C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273</w:t>
            </w:r>
          </w:p>
        </w:tc>
        <w:tc>
          <w:tcPr>
            <w:tcW w:w="8930" w:type="dxa"/>
            <w:shd w:val="clear" w:color="auto" w:fill="auto"/>
            <w:noWrap/>
            <w:vAlign w:val="center"/>
            <w:hideMark/>
          </w:tcPr>
          <w:p w14:paraId="3E32D50E" w14:textId="230C288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455  1001</w:t>
            </w:r>
          </w:p>
        </w:tc>
      </w:tr>
      <w:tr w:rsidR="000B2D9C" w:rsidRPr="00E66EB6" w14:paraId="0AF28C2D" w14:textId="77777777" w:rsidTr="00462034">
        <w:trPr>
          <w:trHeight w:val="270"/>
          <w:jc w:val="center"/>
        </w:trPr>
        <w:tc>
          <w:tcPr>
            <w:tcW w:w="694" w:type="dxa"/>
            <w:shd w:val="clear" w:color="auto" w:fill="auto"/>
            <w:noWrap/>
            <w:vAlign w:val="center"/>
            <w:hideMark/>
          </w:tcPr>
          <w:p w14:paraId="6FF979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274</w:t>
            </w:r>
          </w:p>
        </w:tc>
        <w:tc>
          <w:tcPr>
            <w:tcW w:w="8930" w:type="dxa"/>
            <w:shd w:val="clear" w:color="auto" w:fill="auto"/>
            <w:noWrap/>
            <w:vAlign w:val="center"/>
            <w:hideMark/>
          </w:tcPr>
          <w:p w14:paraId="50BD5855" w14:textId="18C7839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478  1001</w:t>
            </w:r>
          </w:p>
        </w:tc>
      </w:tr>
      <w:tr w:rsidR="000B2D9C" w:rsidRPr="00E66EB6" w14:paraId="5DEF1E4C" w14:textId="77777777" w:rsidTr="00462034">
        <w:trPr>
          <w:trHeight w:val="270"/>
          <w:jc w:val="center"/>
        </w:trPr>
        <w:tc>
          <w:tcPr>
            <w:tcW w:w="694" w:type="dxa"/>
            <w:shd w:val="clear" w:color="auto" w:fill="auto"/>
            <w:noWrap/>
            <w:vAlign w:val="center"/>
            <w:hideMark/>
          </w:tcPr>
          <w:p w14:paraId="15F83EE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275</w:t>
            </w:r>
          </w:p>
        </w:tc>
        <w:tc>
          <w:tcPr>
            <w:tcW w:w="8930" w:type="dxa"/>
            <w:shd w:val="clear" w:color="auto" w:fill="auto"/>
            <w:noWrap/>
            <w:vAlign w:val="center"/>
            <w:hideMark/>
          </w:tcPr>
          <w:p w14:paraId="6F92630F" w14:textId="5CBFAA0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501  1001</w:t>
            </w:r>
          </w:p>
        </w:tc>
      </w:tr>
      <w:tr w:rsidR="000B2D9C" w:rsidRPr="00E66EB6" w14:paraId="1ADBC6BF" w14:textId="77777777" w:rsidTr="00462034">
        <w:trPr>
          <w:trHeight w:val="270"/>
          <w:jc w:val="center"/>
        </w:trPr>
        <w:tc>
          <w:tcPr>
            <w:tcW w:w="694" w:type="dxa"/>
            <w:shd w:val="clear" w:color="auto" w:fill="auto"/>
            <w:noWrap/>
            <w:vAlign w:val="center"/>
            <w:hideMark/>
          </w:tcPr>
          <w:p w14:paraId="396A408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276</w:t>
            </w:r>
          </w:p>
        </w:tc>
        <w:tc>
          <w:tcPr>
            <w:tcW w:w="8930" w:type="dxa"/>
            <w:shd w:val="clear" w:color="auto" w:fill="auto"/>
            <w:noWrap/>
            <w:vAlign w:val="center"/>
            <w:hideMark/>
          </w:tcPr>
          <w:p w14:paraId="3C3A1245" w14:textId="01FDA26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523  1001</w:t>
            </w:r>
          </w:p>
        </w:tc>
      </w:tr>
      <w:tr w:rsidR="000B2D9C" w:rsidRPr="00E66EB6" w14:paraId="7CCEA23D" w14:textId="77777777" w:rsidTr="00462034">
        <w:trPr>
          <w:trHeight w:val="270"/>
          <w:jc w:val="center"/>
        </w:trPr>
        <w:tc>
          <w:tcPr>
            <w:tcW w:w="694" w:type="dxa"/>
            <w:shd w:val="clear" w:color="auto" w:fill="auto"/>
            <w:noWrap/>
            <w:vAlign w:val="center"/>
            <w:hideMark/>
          </w:tcPr>
          <w:p w14:paraId="7C64538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277</w:t>
            </w:r>
          </w:p>
        </w:tc>
        <w:tc>
          <w:tcPr>
            <w:tcW w:w="8930" w:type="dxa"/>
            <w:shd w:val="clear" w:color="auto" w:fill="auto"/>
            <w:noWrap/>
            <w:vAlign w:val="center"/>
            <w:hideMark/>
          </w:tcPr>
          <w:p w14:paraId="2FE4EFC2" w14:textId="584471E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546  1001</w:t>
            </w:r>
          </w:p>
        </w:tc>
      </w:tr>
      <w:tr w:rsidR="000B2D9C" w:rsidRPr="00E66EB6" w14:paraId="47CD7140" w14:textId="77777777" w:rsidTr="00462034">
        <w:trPr>
          <w:trHeight w:val="270"/>
          <w:jc w:val="center"/>
        </w:trPr>
        <w:tc>
          <w:tcPr>
            <w:tcW w:w="694" w:type="dxa"/>
            <w:shd w:val="clear" w:color="auto" w:fill="auto"/>
            <w:noWrap/>
            <w:vAlign w:val="center"/>
            <w:hideMark/>
          </w:tcPr>
          <w:p w14:paraId="1E330A4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278</w:t>
            </w:r>
          </w:p>
        </w:tc>
        <w:tc>
          <w:tcPr>
            <w:tcW w:w="8930" w:type="dxa"/>
            <w:shd w:val="clear" w:color="auto" w:fill="auto"/>
            <w:noWrap/>
            <w:vAlign w:val="center"/>
            <w:hideMark/>
          </w:tcPr>
          <w:p w14:paraId="271E130C" w14:textId="0AC2CE2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569  1001</w:t>
            </w:r>
          </w:p>
        </w:tc>
      </w:tr>
      <w:tr w:rsidR="000B2D9C" w:rsidRPr="00E66EB6" w14:paraId="4A58F9F7" w14:textId="77777777" w:rsidTr="00462034">
        <w:trPr>
          <w:trHeight w:val="270"/>
          <w:jc w:val="center"/>
        </w:trPr>
        <w:tc>
          <w:tcPr>
            <w:tcW w:w="694" w:type="dxa"/>
            <w:shd w:val="clear" w:color="auto" w:fill="auto"/>
            <w:noWrap/>
            <w:vAlign w:val="center"/>
            <w:hideMark/>
          </w:tcPr>
          <w:p w14:paraId="2F7E7F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279</w:t>
            </w:r>
          </w:p>
        </w:tc>
        <w:tc>
          <w:tcPr>
            <w:tcW w:w="8930" w:type="dxa"/>
            <w:shd w:val="clear" w:color="auto" w:fill="auto"/>
            <w:noWrap/>
            <w:vAlign w:val="center"/>
            <w:hideMark/>
          </w:tcPr>
          <w:p w14:paraId="22EBC7B4" w14:textId="37CD58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592  1001</w:t>
            </w:r>
          </w:p>
        </w:tc>
      </w:tr>
      <w:tr w:rsidR="000B2D9C" w:rsidRPr="00E66EB6" w14:paraId="5BE2489D" w14:textId="77777777" w:rsidTr="00462034">
        <w:trPr>
          <w:trHeight w:val="270"/>
          <w:jc w:val="center"/>
        </w:trPr>
        <w:tc>
          <w:tcPr>
            <w:tcW w:w="694" w:type="dxa"/>
            <w:shd w:val="clear" w:color="auto" w:fill="auto"/>
            <w:noWrap/>
            <w:vAlign w:val="center"/>
            <w:hideMark/>
          </w:tcPr>
          <w:p w14:paraId="527A4DB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280</w:t>
            </w:r>
          </w:p>
        </w:tc>
        <w:tc>
          <w:tcPr>
            <w:tcW w:w="8930" w:type="dxa"/>
            <w:shd w:val="clear" w:color="auto" w:fill="auto"/>
            <w:noWrap/>
            <w:vAlign w:val="center"/>
            <w:hideMark/>
          </w:tcPr>
          <w:p w14:paraId="3903A51E" w14:textId="185F7F2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614  1001</w:t>
            </w:r>
          </w:p>
        </w:tc>
      </w:tr>
      <w:tr w:rsidR="000B2D9C" w:rsidRPr="00E66EB6" w14:paraId="5C82A140" w14:textId="77777777" w:rsidTr="00462034">
        <w:trPr>
          <w:trHeight w:val="270"/>
          <w:jc w:val="center"/>
        </w:trPr>
        <w:tc>
          <w:tcPr>
            <w:tcW w:w="694" w:type="dxa"/>
            <w:shd w:val="clear" w:color="auto" w:fill="auto"/>
            <w:noWrap/>
            <w:vAlign w:val="center"/>
            <w:hideMark/>
          </w:tcPr>
          <w:p w14:paraId="13088B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281</w:t>
            </w:r>
          </w:p>
        </w:tc>
        <w:tc>
          <w:tcPr>
            <w:tcW w:w="8930" w:type="dxa"/>
            <w:shd w:val="clear" w:color="auto" w:fill="auto"/>
            <w:noWrap/>
            <w:vAlign w:val="center"/>
            <w:hideMark/>
          </w:tcPr>
          <w:p w14:paraId="49D3C6E8" w14:textId="441771B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637  1001</w:t>
            </w:r>
          </w:p>
        </w:tc>
      </w:tr>
      <w:tr w:rsidR="000B2D9C" w:rsidRPr="00E66EB6" w14:paraId="35CF8963" w14:textId="77777777" w:rsidTr="00462034">
        <w:trPr>
          <w:trHeight w:val="270"/>
          <w:jc w:val="center"/>
        </w:trPr>
        <w:tc>
          <w:tcPr>
            <w:tcW w:w="694" w:type="dxa"/>
            <w:shd w:val="clear" w:color="auto" w:fill="auto"/>
            <w:noWrap/>
            <w:vAlign w:val="center"/>
            <w:hideMark/>
          </w:tcPr>
          <w:p w14:paraId="1A70EE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282</w:t>
            </w:r>
          </w:p>
        </w:tc>
        <w:tc>
          <w:tcPr>
            <w:tcW w:w="8930" w:type="dxa"/>
            <w:shd w:val="clear" w:color="auto" w:fill="auto"/>
            <w:noWrap/>
            <w:vAlign w:val="center"/>
            <w:hideMark/>
          </w:tcPr>
          <w:p w14:paraId="79791961" w14:textId="7888688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660  1001</w:t>
            </w:r>
          </w:p>
        </w:tc>
      </w:tr>
      <w:tr w:rsidR="000B2D9C" w:rsidRPr="00E66EB6" w14:paraId="37EF66C3" w14:textId="77777777" w:rsidTr="00462034">
        <w:trPr>
          <w:trHeight w:val="270"/>
          <w:jc w:val="center"/>
        </w:trPr>
        <w:tc>
          <w:tcPr>
            <w:tcW w:w="694" w:type="dxa"/>
            <w:shd w:val="clear" w:color="auto" w:fill="auto"/>
            <w:noWrap/>
            <w:vAlign w:val="center"/>
            <w:hideMark/>
          </w:tcPr>
          <w:p w14:paraId="75D66B3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283</w:t>
            </w:r>
          </w:p>
        </w:tc>
        <w:tc>
          <w:tcPr>
            <w:tcW w:w="8930" w:type="dxa"/>
            <w:shd w:val="clear" w:color="auto" w:fill="auto"/>
            <w:noWrap/>
            <w:vAlign w:val="center"/>
            <w:hideMark/>
          </w:tcPr>
          <w:p w14:paraId="3DDBE510" w14:textId="3D54A7E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683  1001</w:t>
            </w:r>
          </w:p>
        </w:tc>
      </w:tr>
      <w:tr w:rsidR="000B2D9C" w:rsidRPr="00E66EB6" w14:paraId="78288C2B" w14:textId="77777777" w:rsidTr="00462034">
        <w:trPr>
          <w:trHeight w:val="270"/>
          <w:jc w:val="center"/>
        </w:trPr>
        <w:tc>
          <w:tcPr>
            <w:tcW w:w="694" w:type="dxa"/>
            <w:shd w:val="clear" w:color="auto" w:fill="auto"/>
            <w:noWrap/>
            <w:vAlign w:val="center"/>
            <w:hideMark/>
          </w:tcPr>
          <w:p w14:paraId="7646196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284</w:t>
            </w:r>
          </w:p>
        </w:tc>
        <w:tc>
          <w:tcPr>
            <w:tcW w:w="8930" w:type="dxa"/>
            <w:shd w:val="clear" w:color="auto" w:fill="auto"/>
            <w:noWrap/>
            <w:vAlign w:val="center"/>
            <w:hideMark/>
          </w:tcPr>
          <w:p w14:paraId="7A49B16D" w14:textId="677E25F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705  1001</w:t>
            </w:r>
          </w:p>
        </w:tc>
      </w:tr>
      <w:tr w:rsidR="000B2D9C" w:rsidRPr="00E66EB6" w14:paraId="43623E21" w14:textId="77777777" w:rsidTr="00462034">
        <w:trPr>
          <w:trHeight w:val="270"/>
          <w:jc w:val="center"/>
        </w:trPr>
        <w:tc>
          <w:tcPr>
            <w:tcW w:w="694" w:type="dxa"/>
            <w:shd w:val="clear" w:color="auto" w:fill="auto"/>
            <w:noWrap/>
            <w:vAlign w:val="center"/>
            <w:hideMark/>
          </w:tcPr>
          <w:p w14:paraId="46964B4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285</w:t>
            </w:r>
          </w:p>
        </w:tc>
        <w:tc>
          <w:tcPr>
            <w:tcW w:w="8930" w:type="dxa"/>
            <w:shd w:val="clear" w:color="auto" w:fill="auto"/>
            <w:noWrap/>
            <w:vAlign w:val="center"/>
            <w:hideMark/>
          </w:tcPr>
          <w:p w14:paraId="0ED2ADCD" w14:textId="3C0BB71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728  1001</w:t>
            </w:r>
          </w:p>
        </w:tc>
      </w:tr>
      <w:tr w:rsidR="000B2D9C" w:rsidRPr="00E66EB6" w14:paraId="791EE9E4" w14:textId="77777777" w:rsidTr="00462034">
        <w:trPr>
          <w:trHeight w:val="270"/>
          <w:jc w:val="center"/>
        </w:trPr>
        <w:tc>
          <w:tcPr>
            <w:tcW w:w="694" w:type="dxa"/>
            <w:shd w:val="clear" w:color="auto" w:fill="auto"/>
            <w:noWrap/>
            <w:vAlign w:val="center"/>
            <w:hideMark/>
          </w:tcPr>
          <w:p w14:paraId="2AF65B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286</w:t>
            </w:r>
          </w:p>
        </w:tc>
        <w:tc>
          <w:tcPr>
            <w:tcW w:w="8930" w:type="dxa"/>
            <w:shd w:val="clear" w:color="auto" w:fill="auto"/>
            <w:noWrap/>
            <w:vAlign w:val="center"/>
            <w:hideMark/>
          </w:tcPr>
          <w:p w14:paraId="4829729E" w14:textId="4968F16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751  1001</w:t>
            </w:r>
          </w:p>
        </w:tc>
      </w:tr>
      <w:tr w:rsidR="000B2D9C" w:rsidRPr="00E66EB6" w14:paraId="4E4FE5EB" w14:textId="77777777" w:rsidTr="00462034">
        <w:trPr>
          <w:trHeight w:val="270"/>
          <w:jc w:val="center"/>
        </w:trPr>
        <w:tc>
          <w:tcPr>
            <w:tcW w:w="694" w:type="dxa"/>
            <w:shd w:val="clear" w:color="auto" w:fill="auto"/>
            <w:noWrap/>
            <w:vAlign w:val="center"/>
            <w:hideMark/>
          </w:tcPr>
          <w:p w14:paraId="31FFCF8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287</w:t>
            </w:r>
          </w:p>
        </w:tc>
        <w:tc>
          <w:tcPr>
            <w:tcW w:w="8930" w:type="dxa"/>
            <w:shd w:val="clear" w:color="auto" w:fill="auto"/>
            <w:noWrap/>
            <w:vAlign w:val="center"/>
            <w:hideMark/>
          </w:tcPr>
          <w:p w14:paraId="3DC8757C" w14:textId="7C0DC1F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774  1001</w:t>
            </w:r>
          </w:p>
        </w:tc>
      </w:tr>
      <w:tr w:rsidR="000B2D9C" w:rsidRPr="00E66EB6" w14:paraId="76999810" w14:textId="77777777" w:rsidTr="00462034">
        <w:trPr>
          <w:trHeight w:val="270"/>
          <w:jc w:val="center"/>
        </w:trPr>
        <w:tc>
          <w:tcPr>
            <w:tcW w:w="694" w:type="dxa"/>
            <w:shd w:val="clear" w:color="auto" w:fill="auto"/>
            <w:noWrap/>
            <w:vAlign w:val="center"/>
            <w:hideMark/>
          </w:tcPr>
          <w:p w14:paraId="6A345A5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288</w:t>
            </w:r>
          </w:p>
        </w:tc>
        <w:tc>
          <w:tcPr>
            <w:tcW w:w="8930" w:type="dxa"/>
            <w:shd w:val="clear" w:color="auto" w:fill="auto"/>
            <w:noWrap/>
            <w:vAlign w:val="center"/>
            <w:hideMark/>
          </w:tcPr>
          <w:p w14:paraId="757A79A5" w14:textId="4AF9332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796  1001</w:t>
            </w:r>
          </w:p>
        </w:tc>
      </w:tr>
      <w:tr w:rsidR="000B2D9C" w:rsidRPr="00E66EB6" w14:paraId="45FA5AB5" w14:textId="77777777" w:rsidTr="00462034">
        <w:trPr>
          <w:trHeight w:val="270"/>
          <w:jc w:val="center"/>
        </w:trPr>
        <w:tc>
          <w:tcPr>
            <w:tcW w:w="694" w:type="dxa"/>
            <w:shd w:val="clear" w:color="auto" w:fill="auto"/>
            <w:noWrap/>
            <w:vAlign w:val="center"/>
            <w:hideMark/>
          </w:tcPr>
          <w:p w14:paraId="7D6B980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289</w:t>
            </w:r>
          </w:p>
        </w:tc>
        <w:tc>
          <w:tcPr>
            <w:tcW w:w="8930" w:type="dxa"/>
            <w:shd w:val="clear" w:color="auto" w:fill="auto"/>
            <w:noWrap/>
            <w:vAlign w:val="center"/>
            <w:hideMark/>
          </w:tcPr>
          <w:p w14:paraId="23B3DB8C" w14:textId="48ABF78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819  1001</w:t>
            </w:r>
          </w:p>
        </w:tc>
      </w:tr>
      <w:tr w:rsidR="000B2D9C" w:rsidRPr="00E66EB6" w14:paraId="56B86DC3" w14:textId="77777777" w:rsidTr="00462034">
        <w:trPr>
          <w:trHeight w:val="270"/>
          <w:jc w:val="center"/>
        </w:trPr>
        <w:tc>
          <w:tcPr>
            <w:tcW w:w="694" w:type="dxa"/>
            <w:shd w:val="clear" w:color="auto" w:fill="auto"/>
            <w:noWrap/>
            <w:vAlign w:val="center"/>
            <w:hideMark/>
          </w:tcPr>
          <w:p w14:paraId="3076AB3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290</w:t>
            </w:r>
          </w:p>
        </w:tc>
        <w:tc>
          <w:tcPr>
            <w:tcW w:w="8930" w:type="dxa"/>
            <w:shd w:val="clear" w:color="auto" w:fill="auto"/>
            <w:noWrap/>
            <w:vAlign w:val="center"/>
            <w:hideMark/>
          </w:tcPr>
          <w:p w14:paraId="53935889" w14:textId="38DC34E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842  1001</w:t>
            </w:r>
          </w:p>
        </w:tc>
      </w:tr>
      <w:tr w:rsidR="000B2D9C" w:rsidRPr="00E66EB6" w14:paraId="308D2258" w14:textId="77777777" w:rsidTr="00462034">
        <w:trPr>
          <w:trHeight w:val="270"/>
          <w:jc w:val="center"/>
        </w:trPr>
        <w:tc>
          <w:tcPr>
            <w:tcW w:w="694" w:type="dxa"/>
            <w:shd w:val="clear" w:color="auto" w:fill="auto"/>
            <w:noWrap/>
            <w:vAlign w:val="center"/>
            <w:hideMark/>
          </w:tcPr>
          <w:p w14:paraId="7C57C48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291</w:t>
            </w:r>
          </w:p>
        </w:tc>
        <w:tc>
          <w:tcPr>
            <w:tcW w:w="8930" w:type="dxa"/>
            <w:shd w:val="clear" w:color="auto" w:fill="auto"/>
            <w:noWrap/>
            <w:vAlign w:val="center"/>
            <w:hideMark/>
          </w:tcPr>
          <w:p w14:paraId="4E1C58F2" w14:textId="0B32897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865  1001</w:t>
            </w:r>
          </w:p>
        </w:tc>
      </w:tr>
      <w:tr w:rsidR="000B2D9C" w:rsidRPr="00E66EB6" w14:paraId="26151270" w14:textId="77777777" w:rsidTr="00462034">
        <w:trPr>
          <w:trHeight w:val="270"/>
          <w:jc w:val="center"/>
        </w:trPr>
        <w:tc>
          <w:tcPr>
            <w:tcW w:w="694" w:type="dxa"/>
            <w:shd w:val="clear" w:color="auto" w:fill="auto"/>
            <w:noWrap/>
            <w:vAlign w:val="center"/>
            <w:hideMark/>
          </w:tcPr>
          <w:p w14:paraId="316B490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292</w:t>
            </w:r>
          </w:p>
        </w:tc>
        <w:tc>
          <w:tcPr>
            <w:tcW w:w="8930" w:type="dxa"/>
            <w:shd w:val="clear" w:color="auto" w:fill="auto"/>
            <w:noWrap/>
            <w:vAlign w:val="center"/>
            <w:hideMark/>
          </w:tcPr>
          <w:p w14:paraId="7BDE9C09" w14:textId="3CA0F57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887  1001</w:t>
            </w:r>
          </w:p>
        </w:tc>
      </w:tr>
      <w:tr w:rsidR="000B2D9C" w:rsidRPr="00E66EB6" w14:paraId="6A2A120A" w14:textId="77777777" w:rsidTr="00462034">
        <w:trPr>
          <w:trHeight w:val="270"/>
          <w:jc w:val="center"/>
        </w:trPr>
        <w:tc>
          <w:tcPr>
            <w:tcW w:w="694" w:type="dxa"/>
            <w:shd w:val="clear" w:color="auto" w:fill="auto"/>
            <w:noWrap/>
            <w:vAlign w:val="center"/>
            <w:hideMark/>
          </w:tcPr>
          <w:p w14:paraId="11710E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293</w:t>
            </w:r>
          </w:p>
        </w:tc>
        <w:tc>
          <w:tcPr>
            <w:tcW w:w="8930" w:type="dxa"/>
            <w:shd w:val="clear" w:color="auto" w:fill="auto"/>
            <w:noWrap/>
            <w:vAlign w:val="center"/>
            <w:hideMark/>
          </w:tcPr>
          <w:p w14:paraId="393CBCF7" w14:textId="411F49C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910  1001</w:t>
            </w:r>
          </w:p>
        </w:tc>
      </w:tr>
      <w:tr w:rsidR="000B2D9C" w:rsidRPr="00E66EB6" w14:paraId="6935BBDB" w14:textId="77777777" w:rsidTr="00462034">
        <w:trPr>
          <w:trHeight w:val="270"/>
          <w:jc w:val="center"/>
        </w:trPr>
        <w:tc>
          <w:tcPr>
            <w:tcW w:w="694" w:type="dxa"/>
            <w:shd w:val="clear" w:color="auto" w:fill="auto"/>
            <w:noWrap/>
            <w:vAlign w:val="center"/>
            <w:hideMark/>
          </w:tcPr>
          <w:p w14:paraId="6B03005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294</w:t>
            </w:r>
          </w:p>
        </w:tc>
        <w:tc>
          <w:tcPr>
            <w:tcW w:w="8930" w:type="dxa"/>
            <w:shd w:val="clear" w:color="auto" w:fill="auto"/>
            <w:noWrap/>
            <w:vAlign w:val="center"/>
            <w:hideMark/>
          </w:tcPr>
          <w:p w14:paraId="6D3018D6" w14:textId="16247E7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933  1001</w:t>
            </w:r>
          </w:p>
        </w:tc>
      </w:tr>
      <w:tr w:rsidR="000B2D9C" w:rsidRPr="00E66EB6" w14:paraId="36B0C119" w14:textId="77777777" w:rsidTr="00462034">
        <w:trPr>
          <w:trHeight w:val="270"/>
          <w:jc w:val="center"/>
        </w:trPr>
        <w:tc>
          <w:tcPr>
            <w:tcW w:w="694" w:type="dxa"/>
            <w:shd w:val="clear" w:color="auto" w:fill="auto"/>
            <w:noWrap/>
            <w:vAlign w:val="center"/>
            <w:hideMark/>
          </w:tcPr>
          <w:p w14:paraId="4D74B2F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295</w:t>
            </w:r>
          </w:p>
        </w:tc>
        <w:tc>
          <w:tcPr>
            <w:tcW w:w="8930" w:type="dxa"/>
            <w:shd w:val="clear" w:color="auto" w:fill="auto"/>
            <w:noWrap/>
            <w:vAlign w:val="center"/>
            <w:hideMark/>
          </w:tcPr>
          <w:p w14:paraId="1102E250" w14:textId="505EE6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956  1001</w:t>
            </w:r>
          </w:p>
        </w:tc>
      </w:tr>
      <w:tr w:rsidR="000B2D9C" w:rsidRPr="00E66EB6" w14:paraId="4E0B86BF" w14:textId="77777777" w:rsidTr="00462034">
        <w:trPr>
          <w:trHeight w:val="270"/>
          <w:jc w:val="center"/>
        </w:trPr>
        <w:tc>
          <w:tcPr>
            <w:tcW w:w="694" w:type="dxa"/>
            <w:shd w:val="clear" w:color="auto" w:fill="auto"/>
            <w:noWrap/>
            <w:vAlign w:val="center"/>
            <w:hideMark/>
          </w:tcPr>
          <w:p w14:paraId="35ECB21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296</w:t>
            </w:r>
          </w:p>
        </w:tc>
        <w:tc>
          <w:tcPr>
            <w:tcW w:w="8930" w:type="dxa"/>
            <w:shd w:val="clear" w:color="auto" w:fill="auto"/>
            <w:noWrap/>
            <w:vAlign w:val="center"/>
            <w:hideMark/>
          </w:tcPr>
          <w:p w14:paraId="54795700" w14:textId="3F82BBA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978  1001</w:t>
            </w:r>
          </w:p>
        </w:tc>
      </w:tr>
      <w:tr w:rsidR="000B2D9C" w:rsidRPr="00E66EB6" w14:paraId="45225C43" w14:textId="77777777" w:rsidTr="00462034">
        <w:trPr>
          <w:trHeight w:val="270"/>
          <w:jc w:val="center"/>
        </w:trPr>
        <w:tc>
          <w:tcPr>
            <w:tcW w:w="694" w:type="dxa"/>
            <w:shd w:val="clear" w:color="auto" w:fill="auto"/>
            <w:noWrap/>
            <w:vAlign w:val="center"/>
            <w:hideMark/>
          </w:tcPr>
          <w:p w14:paraId="2B3D2ED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297</w:t>
            </w:r>
          </w:p>
        </w:tc>
        <w:tc>
          <w:tcPr>
            <w:tcW w:w="8930" w:type="dxa"/>
            <w:shd w:val="clear" w:color="auto" w:fill="auto"/>
            <w:noWrap/>
            <w:vAlign w:val="center"/>
            <w:hideMark/>
          </w:tcPr>
          <w:p w14:paraId="653BE08D" w14:textId="0983F96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1001  1001</w:t>
            </w:r>
          </w:p>
        </w:tc>
      </w:tr>
      <w:tr w:rsidR="000B2D9C" w:rsidRPr="00E66EB6" w14:paraId="09F28629" w14:textId="77777777" w:rsidTr="00462034">
        <w:trPr>
          <w:trHeight w:val="270"/>
          <w:jc w:val="center"/>
        </w:trPr>
        <w:tc>
          <w:tcPr>
            <w:tcW w:w="694" w:type="dxa"/>
            <w:shd w:val="clear" w:color="auto" w:fill="auto"/>
            <w:noWrap/>
            <w:vAlign w:val="center"/>
            <w:hideMark/>
          </w:tcPr>
          <w:p w14:paraId="523A446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298</w:t>
            </w:r>
          </w:p>
        </w:tc>
        <w:tc>
          <w:tcPr>
            <w:tcW w:w="8930" w:type="dxa"/>
            <w:shd w:val="clear" w:color="auto" w:fill="auto"/>
            <w:noWrap/>
            <w:vAlign w:val="center"/>
            <w:hideMark/>
          </w:tcPr>
          <w:p w14:paraId="205F7AB0" w14:textId="5173AC0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2  256</w:t>
            </w:r>
          </w:p>
        </w:tc>
      </w:tr>
      <w:tr w:rsidR="000B2D9C" w:rsidRPr="00E66EB6" w14:paraId="16C6EF48" w14:textId="77777777" w:rsidTr="00462034">
        <w:trPr>
          <w:trHeight w:val="270"/>
          <w:jc w:val="center"/>
        </w:trPr>
        <w:tc>
          <w:tcPr>
            <w:tcW w:w="694" w:type="dxa"/>
            <w:shd w:val="clear" w:color="auto" w:fill="auto"/>
            <w:noWrap/>
            <w:vAlign w:val="center"/>
            <w:hideMark/>
          </w:tcPr>
          <w:p w14:paraId="38118C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299</w:t>
            </w:r>
          </w:p>
        </w:tc>
        <w:tc>
          <w:tcPr>
            <w:tcW w:w="8930" w:type="dxa"/>
            <w:shd w:val="clear" w:color="auto" w:fill="auto"/>
            <w:noWrap/>
            <w:vAlign w:val="center"/>
            <w:hideMark/>
          </w:tcPr>
          <w:p w14:paraId="144E3153" w14:textId="1CCC57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2  230</w:t>
            </w:r>
          </w:p>
        </w:tc>
      </w:tr>
      <w:tr w:rsidR="000B2D9C" w:rsidRPr="00E66EB6" w14:paraId="59631318" w14:textId="77777777" w:rsidTr="00462034">
        <w:trPr>
          <w:trHeight w:val="270"/>
          <w:jc w:val="center"/>
        </w:trPr>
        <w:tc>
          <w:tcPr>
            <w:tcW w:w="694" w:type="dxa"/>
            <w:shd w:val="clear" w:color="auto" w:fill="auto"/>
            <w:noWrap/>
            <w:vAlign w:val="center"/>
            <w:hideMark/>
          </w:tcPr>
          <w:p w14:paraId="68D6647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300</w:t>
            </w:r>
          </w:p>
        </w:tc>
        <w:tc>
          <w:tcPr>
            <w:tcW w:w="8930" w:type="dxa"/>
            <w:shd w:val="clear" w:color="auto" w:fill="auto"/>
            <w:noWrap/>
            <w:vAlign w:val="center"/>
            <w:hideMark/>
          </w:tcPr>
          <w:p w14:paraId="03D9E642" w14:textId="0901D1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128  230</w:t>
            </w:r>
          </w:p>
        </w:tc>
      </w:tr>
      <w:tr w:rsidR="000B2D9C" w:rsidRPr="00E66EB6" w14:paraId="30F2D530" w14:textId="77777777" w:rsidTr="00462034">
        <w:trPr>
          <w:trHeight w:val="270"/>
          <w:jc w:val="center"/>
        </w:trPr>
        <w:tc>
          <w:tcPr>
            <w:tcW w:w="694" w:type="dxa"/>
            <w:shd w:val="clear" w:color="auto" w:fill="auto"/>
            <w:noWrap/>
            <w:vAlign w:val="center"/>
            <w:hideMark/>
          </w:tcPr>
          <w:p w14:paraId="48E0647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301</w:t>
            </w:r>
          </w:p>
        </w:tc>
        <w:tc>
          <w:tcPr>
            <w:tcW w:w="8930" w:type="dxa"/>
            <w:shd w:val="clear" w:color="auto" w:fill="auto"/>
            <w:noWrap/>
            <w:vAlign w:val="center"/>
            <w:hideMark/>
          </w:tcPr>
          <w:p w14:paraId="637C41BD" w14:textId="3F0E85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256  230</w:t>
            </w:r>
          </w:p>
        </w:tc>
      </w:tr>
    </w:tbl>
    <w:p w14:paraId="45F6385B"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56036B9B" w14:textId="77777777" w:rsidTr="00C41F7E">
        <w:trPr>
          <w:trHeight w:val="270"/>
          <w:jc w:val="center"/>
        </w:trPr>
        <w:tc>
          <w:tcPr>
            <w:tcW w:w="694" w:type="dxa"/>
            <w:tcBorders>
              <w:bottom w:val="single" w:sz="12" w:space="0" w:color="auto"/>
            </w:tcBorders>
            <w:shd w:val="clear" w:color="auto" w:fill="auto"/>
            <w:noWrap/>
            <w:vAlign w:val="center"/>
          </w:tcPr>
          <w:p w14:paraId="3214FD82" w14:textId="264AE0D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6A4E3991" w14:textId="21A0A5F2"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0F580ACF" w14:textId="77777777" w:rsidTr="00C41F7E">
        <w:trPr>
          <w:trHeight w:val="270"/>
          <w:jc w:val="center"/>
        </w:trPr>
        <w:tc>
          <w:tcPr>
            <w:tcW w:w="694" w:type="dxa"/>
            <w:tcBorders>
              <w:top w:val="single" w:sz="12" w:space="0" w:color="auto"/>
            </w:tcBorders>
            <w:shd w:val="clear" w:color="auto" w:fill="auto"/>
            <w:noWrap/>
            <w:vAlign w:val="center"/>
            <w:hideMark/>
          </w:tcPr>
          <w:p w14:paraId="6EE970F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302</w:t>
            </w:r>
          </w:p>
        </w:tc>
        <w:tc>
          <w:tcPr>
            <w:tcW w:w="8930" w:type="dxa"/>
            <w:tcBorders>
              <w:top w:val="single" w:sz="12" w:space="0" w:color="auto"/>
            </w:tcBorders>
            <w:shd w:val="clear" w:color="auto" w:fill="auto"/>
            <w:noWrap/>
            <w:vAlign w:val="center"/>
            <w:hideMark/>
          </w:tcPr>
          <w:p w14:paraId="0CA0C952" w14:textId="2122B1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384  230</w:t>
            </w:r>
          </w:p>
        </w:tc>
      </w:tr>
      <w:tr w:rsidR="000B2D9C" w:rsidRPr="00E66EB6" w14:paraId="6AB21E0B" w14:textId="77777777" w:rsidTr="00462034">
        <w:trPr>
          <w:trHeight w:val="270"/>
          <w:jc w:val="center"/>
        </w:trPr>
        <w:tc>
          <w:tcPr>
            <w:tcW w:w="694" w:type="dxa"/>
            <w:shd w:val="clear" w:color="auto" w:fill="auto"/>
            <w:noWrap/>
            <w:vAlign w:val="center"/>
            <w:hideMark/>
          </w:tcPr>
          <w:p w14:paraId="3FA36D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303</w:t>
            </w:r>
          </w:p>
        </w:tc>
        <w:tc>
          <w:tcPr>
            <w:tcW w:w="8930" w:type="dxa"/>
            <w:shd w:val="clear" w:color="auto" w:fill="auto"/>
            <w:noWrap/>
            <w:vAlign w:val="center"/>
            <w:hideMark/>
          </w:tcPr>
          <w:p w14:paraId="7BB1AFCC" w14:textId="1871CC3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512  230</w:t>
            </w:r>
          </w:p>
        </w:tc>
      </w:tr>
      <w:tr w:rsidR="000B2D9C" w:rsidRPr="00E66EB6" w14:paraId="3660E647" w14:textId="77777777" w:rsidTr="00462034">
        <w:trPr>
          <w:trHeight w:val="270"/>
          <w:jc w:val="center"/>
        </w:trPr>
        <w:tc>
          <w:tcPr>
            <w:tcW w:w="694" w:type="dxa"/>
            <w:shd w:val="clear" w:color="auto" w:fill="auto"/>
            <w:noWrap/>
            <w:vAlign w:val="center"/>
            <w:hideMark/>
          </w:tcPr>
          <w:p w14:paraId="4E376C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304</w:t>
            </w:r>
          </w:p>
        </w:tc>
        <w:tc>
          <w:tcPr>
            <w:tcW w:w="8930" w:type="dxa"/>
            <w:shd w:val="clear" w:color="auto" w:fill="auto"/>
            <w:noWrap/>
            <w:vAlign w:val="center"/>
            <w:hideMark/>
          </w:tcPr>
          <w:p w14:paraId="3F478909" w14:textId="1486F8D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640  230</w:t>
            </w:r>
          </w:p>
        </w:tc>
      </w:tr>
      <w:tr w:rsidR="000B2D9C" w:rsidRPr="00E66EB6" w14:paraId="660963E3" w14:textId="77777777" w:rsidTr="00462034">
        <w:trPr>
          <w:trHeight w:val="270"/>
          <w:jc w:val="center"/>
        </w:trPr>
        <w:tc>
          <w:tcPr>
            <w:tcW w:w="694" w:type="dxa"/>
            <w:shd w:val="clear" w:color="auto" w:fill="auto"/>
            <w:noWrap/>
            <w:vAlign w:val="center"/>
            <w:hideMark/>
          </w:tcPr>
          <w:p w14:paraId="3E6EFA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305</w:t>
            </w:r>
          </w:p>
        </w:tc>
        <w:tc>
          <w:tcPr>
            <w:tcW w:w="8930" w:type="dxa"/>
            <w:shd w:val="clear" w:color="auto" w:fill="auto"/>
            <w:noWrap/>
            <w:vAlign w:val="center"/>
            <w:hideMark/>
          </w:tcPr>
          <w:p w14:paraId="429194E1" w14:textId="77F2E5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768  230</w:t>
            </w:r>
          </w:p>
        </w:tc>
      </w:tr>
      <w:tr w:rsidR="000B2D9C" w:rsidRPr="00E66EB6" w14:paraId="0E235E39" w14:textId="77777777" w:rsidTr="00462034">
        <w:trPr>
          <w:trHeight w:val="270"/>
          <w:jc w:val="center"/>
        </w:trPr>
        <w:tc>
          <w:tcPr>
            <w:tcW w:w="694" w:type="dxa"/>
            <w:shd w:val="clear" w:color="auto" w:fill="auto"/>
            <w:noWrap/>
            <w:vAlign w:val="center"/>
            <w:hideMark/>
          </w:tcPr>
          <w:p w14:paraId="1149E7B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306</w:t>
            </w:r>
          </w:p>
        </w:tc>
        <w:tc>
          <w:tcPr>
            <w:tcW w:w="8930" w:type="dxa"/>
            <w:shd w:val="clear" w:color="auto" w:fill="auto"/>
            <w:noWrap/>
            <w:vAlign w:val="center"/>
            <w:hideMark/>
          </w:tcPr>
          <w:p w14:paraId="5B4C0331" w14:textId="56343DD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896  230</w:t>
            </w:r>
          </w:p>
        </w:tc>
      </w:tr>
      <w:tr w:rsidR="000B2D9C" w:rsidRPr="00E66EB6" w14:paraId="72A40146" w14:textId="77777777" w:rsidTr="00462034">
        <w:trPr>
          <w:trHeight w:val="270"/>
          <w:jc w:val="center"/>
        </w:trPr>
        <w:tc>
          <w:tcPr>
            <w:tcW w:w="694" w:type="dxa"/>
            <w:shd w:val="clear" w:color="auto" w:fill="auto"/>
            <w:noWrap/>
            <w:vAlign w:val="center"/>
            <w:hideMark/>
          </w:tcPr>
          <w:p w14:paraId="7DE2680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307</w:t>
            </w:r>
          </w:p>
        </w:tc>
        <w:tc>
          <w:tcPr>
            <w:tcW w:w="8930" w:type="dxa"/>
            <w:shd w:val="clear" w:color="auto" w:fill="auto"/>
            <w:noWrap/>
            <w:vAlign w:val="center"/>
            <w:hideMark/>
          </w:tcPr>
          <w:p w14:paraId="71BCCA26" w14:textId="749DBCF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2  205</w:t>
            </w:r>
          </w:p>
        </w:tc>
      </w:tr>
      <w:tr w:rsidR="000B2D9C" w:rsidRPr="00E66EB6" w14:paraId="0E6C26B6" w14:textId="77777777" w:rsidTr="00462034">
        <w:trPr>
          <w:trHeight w:val="270"/>
          <w:jc w:val="center"/>
        </w:trPr>
        <w:tc>
          <w:tcPr>
            <w:tcW w:w="694" w:type="dxa"/>
            <w:shd w:val="clear" w:color="auto" w:fill="auto"/>
            <w:noWrap/>
            <w:vAlign w:val="center"/>
            <w:hideMark/>
          </w:tcPr>
          <w:p w14:paraId="18D1C2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308</w:t>
            </w:r>
          </w:p>
        </w:tc>
        <w:tc>
          <w:tcPr>
            <w:tcW w:w="8930" w:type="dxa"/>
            <w:shd w:val="clear" w:color="auto" w:fill="auto"/>
            <w:noWrap/>
            <w:vAlign w:val="center"/>
            <w:hideMark/>
          </w:tcPr>
          <w:p w14:paraId="422B33B9" w14:textId="2ABB377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73  205</w:t>
            </w:r>
          </w:p>
        </w:tc>
      </w:tr>
      <w:tr w:rsidR="000B2D9C" w:rsidRPr="00E66EB6" w14:paraId="47E8101A" w14:textId="77777777" w:rsidTr="00462034">
        <w:trPr>
          <w:trHeight w:val="270"/>
          <w:jc w:val="center"/>
        </w:trPr>
        <w:tc>
          <w:tcPr>
            <w:tcW w:w="694" w:type="dxa"/>
            <w:shd w:val="clear" w:color="auto" w:fill="auto"/>
            <w:noWrap/>
            <w:vAlign w:val="center"/>
            <w:hideMark/>
          </w:tcPr>
          <w:p w14:paraId="6615DA2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309</w:t>
            </w:r>
          </w:p>
        </w:tc>
        <w:tc>
          <w:tcPr>
            <w:tcW w:w="8930" w:type="dxa"/>
            <w:shd w:val="clear" w:color="auto" w:fill="auto"/>
            <w:noWrap/>
            <w:vAlign w:val="center"/>
            <w:hideMark/>
          </w:tcPr>
          <w:p w14:paraId="6F5FC3D1" w14:textId="5C72DFD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146  205</w:t>
            </w:r>
          </w:p>
        </w:tc>
      </w:tr>
      <w:tr w:rsidR="000B2D9C" w:rsidRPr="00E66EB6" w14:paraId="30C0976A" w14:textId="77777777" w:rsidTr="00462034">
        <w:trPr>
          <w:trHeight w:val="270"/>
          <w:jc w:val="center"/>
        </w:trPr>
        <w:tc>
          <w:tcPr>
            <w:tcW w:w="694" w:type="dxa"/>
            <w:shd w:val="clear" w:color="auto" w:fill="auto"/>
            <w:noWrap/>
            <w:vAlign w:val="center"/>
            <w:hideMark/>
          </w:tcPr>
          <w:p w14:paraId="2CBE93E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310</w:t>
            </w:r>
          </w:p>
        </w:tc>
        <w:tc>
          <w:tcPr>
            <w:tcW w:w="8930" w:type="dxa"/>
            <w:shd w:val="clear" w:color="auto" w:fill="auto"/>
            <w:noWrap/>
            <w:vAlign w:val="center"/>
            <w:hideMark/>
          </w:tcPr>
          <w:p w14:paraId="263DED2D" w14:textId="7318007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219  205</w:t>
            </w:r>
          </w:p>
        </w:tc>
      </w:tr>
      <w:tr w:rsidR="000B2D9C" w:rsidRPr="00E66EB6" w14:paraId="30626BCA" w14:textId="77777777" w:rsidTr="00462034">
        <w:trPr>
          <w:trHeight w:val="270"/>
          <w:jc w:val="center"/>
        </w:trPr>
        <w:tc>
          <w:tcPr>
            <w:tcW w:w="694" w:type="dxa"/>
            <w:shd w:val="clear" w:color="auto" w:fill="auto"/>
            <w:noWrap/>
            <w:vAlign w:val="center"/>
            <w:hideMark/>
          </w:tcPr>
          <w:p w14:paraId="677D7C9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311</w:t>
            </w:r>
          </w:p>
        </w:tc>
        <w:tc>
          <w:tcPr>
            <w:tcW w:w="8930" w:type="dxa"/>
            <w:shd w:val="clear" w:color="auto" w:fill="auto"/>
            <w:noWrap/>
            <w:vAlign w:val="center"/>
            <w:hideMark/>
          </w:tcPr>
          <w:p w14:paraId="5421D12C" w14:textId="47DF7B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293  205</w:t>
            </w:r>
          </w:p>
        </w:tc>
      </w:tr>
      <w:tr w:rsidR="000B2D9C" w:rsidRPr="00E66EB6" w14:paraId="68A920CC" w14:textId="77777777" w:rsidTr="00462034">
        <w:trPr>
          <w:trHeight w:val="270"/>
          <w:jc w:val="center"/>
        </w:trPr>
        <w:tc>
          <w:tcPr>
            <w:tcW w:w="694" w:type="dxa"/>
            <w:shd w:val="clear" w:color="auto" w:fill="auto"/>
            <w:noWrap/>
            <w:vAlign w:val="center"/>
            <w:hideMark/>
          </w:tcPr>
          <w:p w14:paraId="4ACDDFF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312</w:t>
            </w:r>
          </w:p>
        </w:tc>
        <w:tc>
          <w:tcPr>
            <w:tcW w:w="8930" w:type="dxa"/>
            <w:shd w:val="clear" w:color="auto" w:fill="auto"/>
            <w:noWrap/>
            <w:vAlign w:val="center"/>
            <w:hideMark/>
          </w:tcPr>
          <w:p w14:paraId="571556A0" w14:textId="46EF0E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366  205</w:t>
            </w:r>
          </w:p>
        </w:tc>
      </w:tr>
      <w:tr w:rsidR="000B2D9C" w:rsidRPr="00E66EB6" w14:paraId="671E9592" w14:textId="77777777" w:rsidTr="00462034">
        <w:trPr>
          <w:trHeight w:val="270"/>
          <w:jc w:val="center"/>
        </w:trPr>
        <w:tc>
          <w:tcPr>
            <w:tcW w:w="694" w:type="dxa"/>
            <w:shd w:val="clear" w:color="auto" w:fill="auto"/>
            <w:noWrap/>
            <w:vAlign w:val="center"/>
            <w:hideMark/>
          </w:tcPr>
          <w:p w14:paraId="3B5C28C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313</w:t>
            </w:r>
          </w:p>
        </w:tc>
        <w:tc>
          <w:tcPr>
            <w:tcW w:w="8930" w:type="dxa"/>
            <w:shd w:val="clear" w:color="auto" w:fill="auto"/>
            <w:noWrap/>
            <w:vAlign w:val="center"/>
            <w:hideMark/>
          </w:tcPr>
          <w:p w14:paraId="5995E928" w14:textId="3B60C5E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439  205</w:t>
            </w:r>
          </w:p>
        </w:tc>
      </w:tr>
      <w:tr w:rsidR="000B2D9C" w:rsidRPr="00E66EB6" w14:paraId="1E4E17F4" w14:textId="77777777" w:rsidTr="00462034">
        <w:trPr>
          <w:trHeight w:val="270"/>
          <w:jc w:val="center"/>
        </w:trPr>
        <w:tc>
          <w:tcPr>
            <w:tcW w:w="694" w:type="dxa"/>
            <w:shd w:val="clear" w:color="auto" w:fill="auto"/>
            <w:noWrap/>
            <w:vAlign w:val="center"/>
            <w:hideMark/>
          </w:tcPr>
          <w:p w14:paraId="1B5CED6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314</w:t>
            </w:r>
          </w:p>
        </w:tc>
        <w:tc>
          <w:tcPr>
            <w:tcW w:w="8930" w:type="dxa"/>
            <w:shd w:val="clear" w:color="auto" w:fill="auto"/>
            <w:noWrap/>
            <w:vAlign w:val="center"/>
            <w:hideMark/>
          </w:tcPr>
          <w:p w14:paraId="570CBA26" w14:textId="1F84362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512  205</w:t>
            </w:r>
          </w:p>
        </w:tc>
      </w:tr>
      <w:tr w:rsidR="000B2D9C" w:rsidRPr="00E66EB6" w14:paraId="2533E86A" w14:textId="77777777" w:rsidTr="00462034">
        <w:trPr>
          <w:trHeight w:val="270"/>
          <w:jc w:val="center"/>
        </w:trPr>
        <w:tc>
          <w:tcPr>
            <w:tcW w:w="694" w:type="dxa"/>
            <w:shd w:val="clear" w:color="auto" w:fill="auto"/>
            <w:noWrap/>
            <w:vAlign w:val="center"/>
            <w:hideMark/>
          </w:tcPr>
          <w:p w14:paraId="34F99E7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315</w:t>
            </w:r>
          </w:p>
        </w:tc>
        <w:tc>
          <w:tcPr>
            <w:tcW w:w="8930" w:type="dxa"/>
            <w:shd w:val="clear" w:color="auto" w:fill="auto"/>
            <w:noWrap/>
            <w:vAlign w:val="center"/>
            <w:hideMark/>
          </w:tcPr>
          <w:p w14:paraId="674034BB" w14:textId="3B9F62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585  205</w:t>
            </w:r>
          </w:p>
        </w:tc>
      </w:tr>
      <w:tr w:rsidR="000B2D9C" w:rsidRPr="00E66EB6" w14:paraId="7219F19E" w14:textId="77777777" w:rsidTr="00462034">
        <w:trPr>
          <w:trHeight w:val="270"/>
          <w:jc w:val="center"/>
        </w:trPr>
        <w:tc>
          <w:tcPr>
            <w:tcW w:w="694" w:type="dxa"/>
            <w:shd w:val="clear" w:color="auto" w:fill="auto"/>
            <w:noWrap/>
            <w:vAlign w:val="center"/>
            <w:hideMark/>
          </w:tcPr>
          <w:p w14:paraId="5367F55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316</w:t>
            </w:r>
          </w:p>
        </w:tc>
        <w:tc>
          <w:tcPr>
            <w:tcW w:w="8930" w:type="dxa"/>
            <w:shd w:val="clear" w:color="auto" w:fill="auto"/>
            <w:noWrap/>
            <w:vAlign w:val="center"/>
            <w:hideMark/>
          </w:tcPr>
          <w:p w14:paraId="563CB5DE" w14:textId="60FEB41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658  205</w:t>
            </w:r>
          </w:p>
        </w:tc>
      </w:tr>
      <w:tr w:rsidR="000B2D9C" w:rsidRPr="00E66EB6" w14:paraId="7573121C" w14:textId="77777777" w:rsidTr="00462034">
        <w:trPr>
          <w:trHeight w:val="270"/>
          <w:jc w:val="center"/>
        </w:trPr>
        <w:tc>
          <w:tcPr>
            <w:tcW w:w="694" w:type="dxa"/>
            <w:shd w:val="clear" w:color="auto" w:fill="auto"/>
            <w:noWrap/>
            <w:vAlign w:val="center"/>
            <w:hideMark/>
          </w:tcPr>
          <w:p w14:paraId="685730C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317</w:t>
            </w:r>
          </w:p>
        </w:tc>
        <w:tc>
          <w:tcPr>
            <w:tcW w:w="8930" w:type="dxa"/>
            <w:shd w:val="clear" w:color="auto" w:fill="auto"/>
            <w:noWrap/>
            <w:vAlign w:val="center"/>
            <w:hideMark/>
          </w:tcPr>
          <w:p w14:paraId="73F7688E" w14:textId="47EB11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731  205</w:t>
            </w:r>
          </w:p>
        </w:tc>
      </w:tr>
      <w:tr w:rsidR="000B2D9C" w:rsidRPr="00E66EB6" w14:paraId="440DC47C" w14:textId="77777777" w:rsidTr="00462034">
        <w:trPr>
          <w:trHeight w:val="270"/>
          <w:jc w:val="center"/>
        </w:trPr>
        <w:tc>
          <w:tcPr>
            <w:tcW w:w="694" w:type="dxa"/>
            <w:shd w:val="clear" w:color="auto" w:fill="auto"/>
            <w:noWrap/>
            <w:vAlign w:val="center"/>
            <w:hideMark/>
          </w:tcPr>
          <w:p w14:paraId="5A8AA63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318</w:t>
            </w:r>
          </w:p>
        </w:tc>
        <w:tc>
          <w:tcPr>
            <w:tcW w:w="8930" w:type="dxa"/>
            <w:shd w:val="clear" w:color="auto" w:fill="auto"/>
            <w:noWrap/>
            <w:vAlign w:val="center"/>
            <w:hideMark/>
          </w:tcPr>
          <w:p w14:paraId="1416A6E8" w14:textId="7C7BF34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805  205</w:t>
            </w:r>
          </w:p>
        </w:tc>
      </w:tr>
      <w:tr w:rsidR="000B2D9C" w:rsidRPr="00E66EB6" w14:paraId="4BC654F1" w14:textId="77777777" w:rsidTr="00462034">
        <w:trPr>
          <w:trHeight w:val="270"/>
          <w:jc w:val="center"/>
        </w:trPr>
        <w:tc>
          <w:tcPr>
            <w:tcW w:w="694" w:type="dxa"/>
            <w:shd w:val="clear" w:color="auto" w:fill="auto"/>
            <w:noWrap/>
            <w:vAlign w:val="center"/>
            <w:hideMark/>
          </w:tcPr>
          <w:p w14:paraId="5F37975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319</w:t>
            </w:r>
          </w:p>
        </w:tc>
        <w:tc>
          <w:tcPr>
            <w:tcW w:w="8930" w:type="dxa"/>
            <w:shd w:val="clear" w:color="auto" w:fill="auto"/>
            <w:noWrap/>
            <w:vAlign w:val="center"/>
            <w:hideMark/>
          </w:tcPr>
          <w:p w14:paraId="72B6040D" w14:textId="05CA5B5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878  205</w:t>
            </w:r>
          </w:p>
        </w:tc>
      </w:tr>
      <w:tr w:rsidR="000B2D9C" w:rsidRPr="00E66EB6" w14:paraId="19889F75" w14:textId="77777777" w:rsidTr="00462034">
        <w:trPr>
          <w:trHeight w:val="270"/>
          <w:jc w:val="center"/>
        </w:trPr>
        <w:tc>
          <w:tcPr>
            <w:tcW w:w="694" w:type="dxa"/>
            <w:shd w:val="clear" w:color="auto" w:fill="auto"/>
            <w:noWrap/>
            <w:vAlign w:val="center"/>
            <w:hideMark/>
          </w:tcPr>
          <w:p w14:paraId="12B582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320</w:t>
            </w:r>
          </w:p>
        </w:tc>
        <w:tc>
          <w:tcPr>
            <w:tcW w:w="8930" w:type="dxa"/>
            <w:shd w:val="clear" w:color="auto" w:fill="auto"/>
            <w:noWrap/>
            <w:vAlign w:val="center"/>
            <w:hideMark/>
          </w:tcPr>
          <w:p w14:paraId="586AF011" w14:textId="73AE7E4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951  205</w:t>
            </w:r>
          </w:p>
        </w:tc>
      </w:tr>
      <w:tr w:rsidR="000B2D9C" w:rsidRPr="00E66EB6" w14:paraId="7FE6C339" w14:textId="77777777" w:rsidTr="00462034">
        <w:trPr>
          <w:trHeight w:val="270"/>
          <w:jc w:val="center"/>
        </w:trPr>
        <w:tc>
          <w:tcPr>
            <w:tcW w:w="694" w:type="dxa"/>
            <w:shd w:val="clear" w:color="auto" w:fill="auto"/>
            <w:noWrap/>
            <w:vAlign w:val="center"/>
            <w:hideMark/>
          </w:tcPr>
          <w:p w14:paraId="295A18D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321</w:t>
            </w:r>
          </w:p>
        </w:tc>
        <w:tc>
          <w:tcPr>
            <w:tcW w:w="8930" w:type="dxa"/>
            <w:shd w:val="clear" w:color="auto" w:fill="auto"/>
            <w:noWrap/>
            <w:vAlign w:val="center"/>
            <w:hideMark/>
          </w:tcPr>
          <w:p w14:paraId="0077683E" w14:textId="1992C06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2  179</w:t>
            </w:r>
          </w:p>
        </w:tc>
      </w:tr>
      <w:tr w:rsidR="000B2D9C" w:rsidRPr="00E66EB6" w14:paraId="5A150E0D" w14:textId="77777777" w:rsidTr="00462034">
        <w:trPr>
          <w:trHeight w:val="270"/>
          <w:jc w:val="center"/>
        </w:trPr>
        <w:tc>
          <w:tcPr>
            <w:tcW w:w="694" w:type="dxa"/>
            <w:shd w:val="clear" w:color="auto" w:fill="auto"/>
            <w:noWrap/>
            <w:vAlign w:val="center"/>
            <w:hideMark/>
          </w:tcPr>
          <w:p w14:paraId="52DC64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322</w:t>
            </w:r>
          </w:p>
        </w:tc>
        <w:tc>
          <w:tcPr>
            <w:tcW w:w="8930" w:type="dxa"/>
            <w:shd w:val="clear" w:color="auto" w:fill="auto"/>
            <w:noWrap/>
            <w:vAlign w:val="center"/>
            <w:hideMark/>
          </w:tcPr>
          <w:p w14:paraId="6C06C088" w14:textId="4456C5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49  179</w:t>
            </w:r>
          </w:p>
        </w:tc>
      </w:tr>
      <w:tr w:rsidR="000B2D9C" w:rsidRPr="00E66EB6" w14:paraId="1E2BD2A9" w14:textId="77777777" w:rsidTr="00462034">
        <w:trPr>
          <w:trHeight w:val="270"/>
          <w:jc w:val="center"/>
        </w:trPr>
        <w:tc>
          <w:tcPr>
            <w:tcW w:w="694" w:type="dxa"/>
            <w:shd w:val="clear" w:color="auto" w:fill="auto"/>
            <w:noWrap/>
            <w:vAlign w:val="center"/>
            <w:hideMark/>
          </w:tcPr>
          <w:p w14:paraId="74C8F13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323</w:t>
            </w:r>
          </w:p>
        </w:tc>
        <w:tc>
          <w:tcPr>
            <w:tcW w:w="8930" w:type="dxa"/>
            <w:shd w:val="clear" w:color="auto" w:fill="auto"/>
            <w:noWrap/>
            <w:vAlign w:val="center"/>
            <w:hideMark/>
          </w:tcPr>
          <w:p w14:paraId="5BDBE6A3" w14:textId="57A11E0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98  179</w:t>
            </w:r>
          </w:p>
        </w:tc>
      </w:tr>
      <w:tr w:rsidR="000B2D9C" w:rsidRPr="00E66EB6" w14:paraId="047B4E64" w14:textId="77777777" w:rsidTr="00462034">
        <w:trPr>
          <w:trHeight w:val="270"/>
          <w:jc w:val="center"/>
        </w:trPr>
        <w:tc>
          <w:tcPr>
            <w:tcW w:w="694" w:type="dxa"/>
            <w:shd w:val="clear" w:color="auto" w:fill="auto"/>
            <w:noWrap/>
            <w:vAlign w:val="center"/>
            <w:hideMark/>
          </w:tcPr>
          <w:p w14:paraId="123D4F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324</w:t>
            </w:r>
          </w:p>
        </w:tc>
        <w:tc>
          <w:tcPr>
            <w:tcW w:w="8930" w:type="dxa"/>
            <w:shd w:val="clear" w:color="auto" w:fill="auto"/>
            <w:noWrap/>
            <w:vAlign w:val="center"/>
            <w:hideMark/>
          </w:tcPr>
          <w:p w14:paraId="552EEE5D" w14:textId="2CD9BFB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146  179</w:t>
            </w:r>
          </w:p>
        </w:tc>
      </w:tr>
      <w:tr w:rsidR="000B2D9C" w:rsidRPr="00E66EB6" w14:paraId="30E431AC" w14:textId="77777777" w:rsidTr="00462034">
        <w:trPr>
          <w:trHeight w:val="270"/>
          <w:jc w:val="center"/>
        </w:trPr>
        <w:tc>
          <w:tcPr>
            <w:tcW w:w="694" w:type="dxa"/>
            <w:shd w:val="clear" w:color="auto" w:fill="auto"/>
            <w:noWrap/>
            <w:vAlign w:val="center"/>
            <w:hideMark/>
          </w:tcPr>
          <w:p w14:paraId="097AF55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325</w:t>
            </w:r>
          </w:p>
        </w:tc>
        <w:tc>
          <w:tcPr>
            <w:tcW w:w="8930" w:type="dxa"/>
            <w:shd w:val="clear" w:color="auto" w:fill="auto"/>
            <w:noWrap/>
            <w:vAlign w:val="center"/>
            <w:hideMark/>
          </w:tcPr>
          <w:p w14:paraId="4D221DF6" w14:textId="5444FE6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195  179</w:t>
            </w:r>
          </w:p>
        </w:tc>
      </w:tr>
      <w:tr w:rsidR="000B2D9C" w:rsidRPr="00E66EB6" w14:paraId="04A61D4D" w14:textId="77777777" w:rsidTr="00462034">
        <w:trPr>
          <w:trHeight w:val="270"/>
          <w:jc w:val="center"/>
        </w:trPr>
        <w:tc>
          <w:tcPr>
            <w:tcW w:w="694" w:type="dxa"/>
            <w:shd w:val="clear" w:color="auto" w:fill="auto"/>
            <w:noWrap/>
            <w:vAlign w:val="center"/>
            <w:hideMark/>
          </w:tcPr>
          <w:p w14:paraId="3D525C0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326</w:t>
            </w:r>
          </w:p>
        </w:tc>
        <w:tc>
          <w:tcPr>
            <w:tcW w:w="8930" w:type="dxa"/>
            <w:shd w:val="clear" w:color="auto" w:fill="auto"/>
            <w:noWrap/>
            <w:vAlign w:val="center"/>
            <w:hideMark/>
          </w:tcPr>
          <w:p w14:paraId="1BA0D8B3" w14:textId="4001E9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244  179</w:t>
            </w:r>
          </w:p>
        </w:tc>
      </w:tr>
      <w:tr w:rsidR="000B2D9C" w:rsidRPr="00E66EB6" w14:paraId="3817BF75" w14:textId="77777777" w:rsidTr="00462034">
        <w:trPr>
          <w:trHeight w:val="270"/>
          <w:jc w:val="center"/>
        </w:trPr>
        <w:tc>
          <w:tcPr>
            <w:tcW w:w="694" w:type="dxa"/>
            <w:shd w:val="clear" w:color="auto" w:fill="auto"/>
            <w:noWrap/>
            <w:vAlign w:val="center"/>
            <w:hideMark/>
          </w:tcPr>
          <w:p w14:paraId="73BED7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327</w:t>
            </w:r>
          </w:p>
        </w:tc>
        <w:tc>
          <w:tcPr>
            <w:tcW w:w="8930" w:type="dxa"/>
            <w:shd w:val="clear" w:color="auto" w:fill="auto"/>
            <w:noWrap/>
            <w:vAlign w:val="center"/>
            <w:hideMark/>
          </w:tcPr>
          <w:p w14:paraId="7B599E38" w14:textId="6F47F3A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293  179</w:t>
            </w:r>
          </w:p>
        </w:tc>
      </w:tr>
      <w:tr w:rsidR="000B2D9C" w:rsidRPr="00E66EB6" w14:paraId="0C6D9C39" w14:textId="77777777" w:rsidTr="00462034">
        <w:trPr>
          <w:trHeight w:val="270"/>
          <w:jc w:val="center"/>
        </w:trPr>
        <w:tc>
          <w:tcPr>
            <w:tcW w:w="694" w:type="dxa"/>
            <w:shd w:val="clear" w:color="auto" w:fill="auto"/>
            <w:noWrap/>
            <w:vAlign w:val="center"/>
            <w:hideMark/>
          </w:tcPr>
          <w:p w14:paraId="0218C1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328</w:t>
            </w:r>
          </w:p>
        </w:tc>
        <w:tc>
          <w:tcPr>
            <w:tcW w:w="8930" w:type="dxa"/>
            <w:shd w:val="clear" w:color="auto" w:fill="auto"/>
            <w:noWrap/>
            <w:vAlign w:val="center"/>
            <w:hideMark/>
          </w:tcPr>
          <w:p w14:paraId="0ACD98DA" w14:textId="5CF4326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341  179</w:t>
            </w:r>
          </w:p>
        </w:tc>
      </w:tr>
      <w:tr w:rsidR="000B2D9C" w:rsidRPr="00E66EB6" w14:paraId="1682EB2C" w14:textId="77777777" w:rsidTr="00462034">
        <w:trPr>
          <w:trHeight w:val="270"/>
          <w:jc w:val="center"/>
        </w:trPr>
        <w:tc>
          <w:tcPr>
            <w:tcW w:w="694" w:type="dxa"/>
            <w:shd w:val="clear" w:color="auto" w:fill="auto"/>
            <w:noWrap/>
            <w:vAlign w:val="center"/>
            <w:hideMark/>
          </w:tcPr>
          <w:p w14:paraId="640EE3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329</w:t>
            </w:r>
          </w:p>
        </w:tc>
        <w:tc>
          <w:tcPr>
            <w:tcW w:w="8930" w:type="dxa"/>
            <w:shd w:val="clear" w:color="auto" w:fill="auto"/>
            <w:noWrap/>
            <w:vAlign w:val="center"/>
            <w:hideMark/>
          </w:tcPr>
          <w:p w14:paraId="2A3D8E25" w14:textId="60815F6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390  179</w:t>
            </w:r>
          </w:p>
        </w:tc>
      </w:tr>
      <w:tr w:rsidR="000B2D9C" w:rsidRPr="00E66EB6" w14:paraId="524D0869" w14:textId="77777777" w:rsidTr="00462034">
        <w:trPr>
          <w:trHeight w:val="270"/>
          <w:jc w:val="center"/>
        </w:trPr>
        <w:tc>
          <w:tcPr>
            <w:tcW w:w="694" w:type="dxa"/>
            <w:shd w:val="clear" w:color="auto" w:fill="auto"/>
            <w:noWrap/>
            <w:vAlign w:val="center"/>
            <w:hideMark/>
          </w:tcPr>
          <w:p w14:paraId="3784C6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330</w:t>
            </w:r>
          </w:p>
        </w:tc>
        <w:tc>
          <w:tcPr>
            <w:tcW w:w="8930" w:type="dxa"/>
            <w:shd w:val="clear" w:color="auto" w:fill="auto"/>
            <w:noWrap/>
            <w:vAlign w:val="center"/>
            <w:hideMark/>
          </w:tcPr>
          <w:p w14:paraId="7BC511E9" w14:textId="2F31B60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439  179</w:t>
            </w:r>
          </w:p>
        </w:tc>
      </w:tr>
      <w:tr w:rsidR="000B2D9C" w:rsidRPr="00E66EB6" w14:paraId="47091AF6" w14:textId="77777777" w:rsidTr="00462034">
        <w:trPr>
          <w:trHeight w:val="270"/>
          <w:jc w:val="center"/>
        </w:trPr>
        <w:tc>
          <w:tcPr>
            <w:tcW w:w="694" w:type="dxa"/>
            <w:shd w:val="clear" w:color="auto" w:fill="auto"/>
            <w:noWrap/>
            <w:vAlign w:val="center"/>
            <w:hideMark/>
          </w:tcPr>
          <w:p w14:paraId="70488C3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331</w:t>
            </w:r>
          </w:p>
        </w:tc>
        <w:tc>
          <w:tcPr>
            <w:tcW w:w="8930" w:type="dxa"/>
            <w:shd w:val="clear" w:color="auto" w:fill="auto"/>
            <w:noWrap/>
            <w:vAlign w:val="center"/>
            <w:hideMark/>
          </w:tcPr>
          <w:p w14:paraId="2A3825A6" w14:textId="7702F7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488  179</w:t>
            </w:r>
          </w:p>
        </w:tc>
      </w:tr>
      <w:tr w:rsidR="000B2D9C" w:rsidRPr="00E66EB6" w14:paraId="662B4F86" w14:textId="77777777" w:rsidTr="00462034">
        <w:trPr>
          <w:trHeight w:val="270"/>
          <w:jc w:val="center"/>
        </w:trPr>
        <w:tc>
          <w:tcPr>
            <w:tcW w:w="694" w:type="dxa"/>
            <w:shd w:val="clear" w:color="auto" w:fill="auto"/>
            <w:noWrap/>
            <w:vAlign w:val="center"/>
            <w:hideMark/>
          </w:tcPr>
          <w:p w14:paraId="435C180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332</w:t>
            </w:r>
          </w:p>
        </w:tc>
        <w:tc>
          <w:tcPr>
            <w:tcW w:w="8930" w:type="dxa"/>
            <w:shd w:val="clear" w:color="auto" w:fill="auto"/>
            <w:noWrap/>
            <w:vAlign w:val="center"/>
            <w:hideMark/>
          </w:tcPr>
          <w:p w14:paraId="3F13658B" w14:textId="6673AE1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536  179</w:t>
            </w:r>
          </w:p>
        </w:tc>
      </w:tr>
      <w:tr w:rsidR="000B2D9C" w:rsidRPr="00E66EB6" w14:paraId="1B7D2D80" w14:textId="77777777" w:rsidTr="00462034">
        <w:trPr>
          <w:trHeight w:val="270"/>
          <w:jc w:val="center"/>
        </w:trPr>
        <w:tc>
          <w:tcPr>
            <w:tcW w:w="694" w:type="dxa"/>
            <w:shd w:val="clear" w:color="auto" w:fill="auto"/>
            <w:noWrap/>
            <w:vAlign w:val="center"/>
            <w:hideMark/>
          </w:tcPr>
          <w:p w14:paraId="2696B33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333</w:t>
            </w:r>
          </w:p>
        </w:tc>
        <w:tc>
          <w:tcPr>
            <w:tcW w:w="8930" w:type="dxa"/>
            <w:shd w:val="clear" w:color="auto" w:fill="auto"/>
            <w:noWrap/>
            <w:vAlign w:val="center"/>
            <w:hideMark/>
          </w:tcPr>
          <w:p w14:paraId="7E659E77" w14:textId="6080D4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585  179</w:t>
            </w:r>
          </w:p>
        </w:tc>
      </w:tr>
      <w:tr w:rsidR="000B2D9C" w:rsidRPr="00E66EB6" w14:paraId="6F5F40F1" w14:textId="77777777" w:rsidTr="00462034">
        <w:trPr>
          <w:trHeight w:val="270"/>
          <w:jc w:val="center"/>
        </w:trPr>
        <w:tc>
          <w:tcPr>
            <w:tcW w:w="694" w:type="dxa"/>
            <w:shd w:val="clear" w:color="auto" w:fill="auto"/>
            <w:noWrap/>
            <w:vAlign w:val="center"/>
            <w:hideMark/>
          </w:tcPr>
          <w:p w14:paraId="2C473B2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334</w:t>
            </w:r>
          </w:p>
        </w:tc>
        <w:tc>
          <w:tcPr>
            <w:tcW w:w="8930" w:type="dxa"/>
            <w:shd w:val="clear" w:color="auto" w:fill="auto"/>
            <w:noWrap/>
            <w:vAlign w:val="center"/>
            <w:hideMark/>
          </w:tcPr>
          <w:p w14:paraId="43B41A3C" w14:textId="26AB891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634  179</w:t>
            </w:r>
          </w:p>
        </w:tc>
      </w:tr>
      <w:tr w:rsidR="000B2D9C" w:rsidRPr="00E66EB6" w14:paraId="4B5B6C01" w14:textId="77777777" w:rsidTr="00462034">
        <w:trPr>
          <w:trHeight w:val="270"/>
          <w:jc w:val="center"/>
        </w:trPr>
        <w:tc>
          <w:tcPr>
            <w:tcW w:w="694" w:type="dxa"/>
            <w:shd w:val="clear" w:color="auto" w:fill="auto"/>
            <w:noWrap/>
            <w:vAlign w:val="center"/>
            <w:hideMark/>
          </w:tcPr>
          <w:p w14:paraId="344B52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335</w:t>
            </w:r>
          </w:p>
        </w:tc>
        <w:tc>
          <w:tcPr>
            <w:tcW w:w="8930" w:type="dxa"/>
            <w:shd w:val="clear" w:color="auto" w:fill="auto"/>
            <w:noWrap/>
            <w:vAlign w:val="center"/>
            <w:hideMark/>
          </w:tcPr>
          <w:p w14:paraId="48B7B9B0" w14:textId="38BECB5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683  179</w:t>
            </w:r>
          </w:p>
        </w:tc>
      </w:tr>
      <w:tr w:rsidR="000B2D9C" w:rsidRPr="00E66EB6" w14:paraId="657F45FC" w14:textId="77777777" w:rsidTr="00462034">
        <w:trPr>
          <w:trHeight w:val="270"/>
          <w:jc w:val="center"/>
        </w:trPr>
        <w:tc>
          <w:tcPr>
            <w:tcW w:w="694" w:type="dxa"/>
            <w:shd w:val="clear" w:color="auto" w:fill="auto"/>
            <w:noWrap/>
            <w:vAlign w:val="center"/>
            <w:hideMark/>
          </w:tcPr>
          <w:p w14:paraId="0D4B3EC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336</w:t>
            </w:r>
          </w:p>
        </w:tc>
        <w:tc>
          <w:tcPr>
            <w:tcW w:w="8930" w:type="dxa"/>
            <w:shd w:val="clear" w:color="auto" w:fill="auto"/>
            <w:noWrap/>
            <w:vAlign w:val="center"/>
            <w:hideMark/>
          </w:tcPr>
          <w:p w14:paraId="1AB3242B" w14:textId="239FC94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731  179</w:t>
            </w:r>
          </w:p>
        </w:tc>
      </w:tr>
      <w:tr w:rsidR="000B2D9C" w:rsidRPr="00E66EB6" w14:paraId="2925C3F7" w14:textId="77777777" w:rsidTr="00462034">
        <w:trPr>
          <w:trHeight w:val="270"/>
          <w:jc w:val="center"/>
        </w:trPr>
        <w:tc>
          <w:tcPr>
            <w:tcW w:w="694" w:type="dxa"/>
            <w:shd w:val="clear" w:color="auto" w:fill="auto"/>
            <w:noWrap/>
            <w:vAlign w:val="center"/>
            <w:hideMark/>
          </w:tcPr>
          <w:p w14:paraId="5EACAF8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w:t>
            </w:r>
          </w:p>
        </w:tc>
        <w:tc>
          <w:tcPr>
            <w:tcW w:w="8930" w:type="dxa"/>
            <w:shd w:val="clear" w:color="auto" w:fill="auto"/>
            <w:noWrap/>
            <w:vAlign w:val="center"/>
            <w:hideMark/>
          </w:tcPr>
          <w:p w14:paraId="21D5FBB3" w14:textId="2D6FA6A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780  179</w:t>
            </w:r>
          </w:p>
        </w:tc>
      </w:tr>
      <w:tr w:rsidR="000B2D9C" w:rsidRPr="00E66EB6" w14:paraId="3B920641" w14:textId="77777777" w:rsidTr="00462034">
        <w:trPr>
          <w:trHeight w:val="270"/>
          <w:jc w:val="center"/>
        </w:trPr>
        <w:tc>
          <w:tcPr>
            <w:tcW w:w="694" w:type="dxa"/>
            <w:shd w:val="clear" w:color="auto" w:fill="auto"/>
            <w:noWrap/>
            <w:vAlign w:val="center"/>
            <w:hideMark/>
          </w:tcPr>
          <w:p w14:paraId="28DBAE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338</w:t>
            </w:r>
          </w:p>
        </w:tc>
        <w:tc>
          <w:tcPr>
            <w:tcW w:w="8930" w:type="dxa"/>
            <w:shd w:val="clear" w:color="auto" w:fill="auto"/>
            <w:noWrap/>
            <w:vAlign w:val="center"/>
            <w:hideMark/>
          </w:tcPr>
          <w:p w14:paraId="0EC5210F" w14:textId="38833A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829  179</w:t>
            </w:r>
          </w:p>
        </w:tc>
      </w:tr>
    </w:tbl>
    <w:p w14:paraId="3B6646C9"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0CB40672" w14:textId="77777777" w:rsidTr="00C41F7E">
        <w:trPr>
          <w:trHeight w:val="270"/>
          <w:jc w:val="center"/>
        </w:trPr>
        <w:tc>
          <w:tcPr>
            <w:tcW w:w="694" w:type="dxa"/>
            <w:tcBorders>
              <w:bottom w:val="single" w:sz="12" w:space="0" w:color="auto"/>
            </w:tcBorders>
            <w:shd w:val="clear" w:color="auto" w:fill="auto"/>
            <w:noWrap/>
            <w:vAlign w:val="center"/>
          </w:tcPr>
          <w:p w14:paraId="3AC1493F" w14:textId="444C8BC3"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423CE74" w14:textId="479A937A"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36A46FBB" w14:textId="77777777" w:rsidTr="00C41F7E">
        <w:trPr>
          <w:trHeight w:val="270"/>
          <w:jc w:val="center"/>
        </w:trPr>
        <w:tc>
          <w:tcPr>
            <w:tcW w:w="694" w:type="dxa"/>
            <w:tcBorders>
              <w:top w:val="single" w:sz="12" w:space="0" w:color="auto"/>
            </w:tcBorders>
            <w:shd w:val="clear" w:color="auto" w:fill="auto"/>
            <w:noWrap/>
            <w:vAlign w:val="center"/>
            <w:hideMark/>
          </w:tcPr>
          <w:p w14:paraId="6C06C23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339</w:t>
            </w:r>
          </w:p>
        </w:tc>
        <w:tc>
          <w:tcPr>
            <w:tcW w:w="8930" w:type="dxa"/>
            <w:tcBorders>
              <w:top w:val="single" w:sz="12" w:space="0" w:color="auto"/>
            </w:tcBorders>
            <w:shd w:val="clear" w:color="auto" w:fill="auto"/>
            <w:noWrap/>
            <w:vAlign w:val="center"/>
            <w:hideMark/>
          </w:tcPr>
          <w:p w14:paraId="5A562A5F" w14:textId="2D5AC3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878  179</w:t>
            </w:r>
          </w:p>
        </w:tc>
      </w:tr>
      <w:tr w:rsidR="000B2D9C" w:rsidRPr="00E66EB6" w14:paraId="5B99049F" w14:textId="77777777" w:rsidTr="00462034">
        <w:trPr>
          <w:trHeight w:val="270"/>
          <w:jc w:val="center"/>
        </w:trPr>
        <w:tc>
          <w:tcPr>
            <w:tcW w:w="694" w:type="dxa"/>
            <w:shd w:val="clear" w:color="auto" w:fill="auto"/>
            <w:noWrap/>
            <w:vAlign w:val="center"/>
            <w:hideMark/>
          </w:tcPr>
          <w:p w14:paraId="5D5F1E0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340</w:t>
            </w:r>
          </w:p>
        </w:tc>
        <w:tc>
          <w:tcPr>
            <w:tcW w:w="8930" w:type="dxa"/>
            <w:shd w:val="clear" w:color="auto" w:fill="auto"/>
            <w:noWrap/>
            <w:vAlign w:val="center"/>
            <w:hideMark/>
          </w:tcPr>
          <w:p w14:paraId="250F6B6D" w14:textId="460EA51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926  179</w:t>
            </w:r>
          </w:p>
        </w:tc>
      </w:tr>
      <w:tr w:rsidR="000B2D9C" w:rsidRPr="00E66EB6" w14:paraId="29B4F93A" w14:textId="77777777" w:rsidTr="00462034">
        <w:trPr>
          <w:trHeight w:val="270"/>
          <w:jc w:val="center"/>
        </w:trPr>
        <w:tc>
          <w:tcPr>
            <w:tcW w:w="694" w:type="dxa"/>
            <w:shd w:val="clear" w:color="auto" w:fill="auto"/>
            <w:noWrap/>
            <w:vAlign w:val="center"/>
            <w:hideMark/>
          </w:tcPr>
          <w:p w14:paraId="1853214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w:t>
            </w:r>
          </w:p>
        </w:tc>
        <w:tc>
          <w:tcPr>
            <w:tcW w:w="8930" w:type="dxa"/>
            <w:shd w:val="clear" w:color="auto" w:fill="auto"/>
            <w:noWrap/>
            <w:vAlign w:val="center"/>
            <w:hideMark/>
          </w:tcPr>
          <w:p w14:paraId="48316322" w14:textId="1CE1E4C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975  179</w:t>
            </w:r>
          </w:p>
        </w:tc>
      </w:tr>
      <w:tr w:rsidR="000B2D9C" w:rsidRPr="00E66EB6" w14:paraId="3E121CF3" w14:textId="77777777" w:rsidTr="00462034">
        <w:trPr>
          <w:trHeight w:val="270"/>
          <w:jc w:val="center"/>
        </w:trPr>
        <w:tc>
          <w:tcPr>
            <w:tcW w:w="694" w:type="dxa"/>
            <w:shd w:val="clear" w:color="auto" w:fill="auto"/>
            <w:noWrap/>
            <w:vAlign w:val="center"/>
            <w:hideMark/>
          </w:tcPr>
          <w:p w14:paraId="1EC9F2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342</w:t>
            </w:r>
          </w:p>
        </w:tc>
        <w:tc>
          <w:tcPr>
            <w:tcW w:w="8930" w:type="dxa"/>
            <w:shd w:val="clear" w:color="auto" w:fill="auto"/>
            <w:noWrap/>
            <w:vAlign w:val="center"/>
            <w:hideMark/>
          </w:tcPr>
          <w:p w14:paraId="447455F3" w14:textId="729BBA4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2  154</w:t>
            </w:r>
          </w:p>
        </w:tc>
      </w:tr>
      <w:tr w:rsidR="000B2D9C" w:rsidRPr="00E66EB6" w14:paraId="51C33F15" w14:textId="77777777" w:rsidTr="00462034">
        <w:trPr>
          <w:trHeight w:val="270"/>
          <w:jc w:val="center"/>
        </w:trPr>
        <w:tc>
          <w:tcPr>
            <w:tcW w:w="694" w:type="dxa"/>
            <w:shd w:val="clear" w:color="auto" w:fill="auto"/>
            <w:noWrap/>
            <w:vAlign w:val="center"/>
            <w:hideMark/>
          </w:tcPr>
          <w:p w14:paraId="57ED6F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343</w:t>
            </w:r>
          </w:p>
        </w:tc>
        <w:tc>
          <w:tcPr>
            <w:tcW w:w="8930" w:type="dxa"/>
            <w:shd w:val="clear" w:color="auto" w:fill="auto"/>
            <w:noWrap/>
            <w:vAlign w:val="center"/>
            <w:hideMark/>
          </w:tcPr>
          <w:p w14:paraId="4AE1C159" w14:textId="0657244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38  154</w:t>
            </w:r>
          </w:p>
        </w:tc>
      </w:tr>
      <w:tr w:rsidR="000B2D9C" w:rsidRPr="00E66EB6" w14:paraId="42813757" w14:textId="77777777" w:rsidTr="00462034">
        <w:trPr>
          <w:trHeight w:val="270"/>
          <w:jc w:val="center"/>
        </w:trPr>
        <w:tc>
          <w:tcPr>
            <w:tcW w:w="694" w:type="dxa"/>
            <w:shd w:val="clear" w:color="auto" w:fill="auto"/>
            <w:noWrap/>
            <w:vAlign w:val="center"/>
            <w:hideMark/>
          </w:tcPr>
          <w:p w14:paraId="4A57FA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344</w:t>
            </w:r>
          </w:p>
        </w:tc>
        <w:tc>
          <w:tcPr>
            <w:tcW w:w="8930" w:type="dxa"/>
            <w:shd w:val="clear" w:color="auto" w:fill="auto"/>
            <w:noWrap/>
            <w:vAlign w:val="center"/>
            <w:hideMark/>
          </w:tcPr>
          <w:p w14:paraId="2C43DCFA" w14:textId="0D9082E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76  154</w:t>
            </w:r>
          </w:p>
        </w:tc>
      </w:tr>
      <w:tr w:rsidR="000B2D9C" w:rsidRPr="00E66EB6" w14:paraId="1B3834A8" w14:textId="77777777" w:rsidTr="00462034">
        <w:trPr>
          <w:trHeight w:val="270"/>
          <w:jc w:val="center"/>
        </w:trPr>
        <w:tc>
          <w:tcPr>
            <w:tcW w:w="694" w:type="dxa"/>
            <w:shd w:val="clear" w:color="auto" w:fill="auto"/>
            <w:noWrap/>
            <w:vAlign w:val="center"/>
            <w:hideMark/>
          </w:tcPr>
          <w:p w14:paraId="7234DA3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345</w:t>
            </w:r>
          </w:p>
        </w:tc>
        <w:tc>
          <w:tcPr>
            <w:tcW w:w="8930" w:type="dxa"/>
            <w:shd w:val="clear" w:color="auto" w:fill="auto"/>
            <w:noWrap/>
            <w:vAlign w:val="center"/>
            <w:hideMark/>
          </w:tcPr>
          <w:p w14:paraId="70A59453" w14:textId="6B265C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114  154</w:t>
            </w:r>
          </w:p>
        </w:tc>
      </w:tr>
      <w:tr w:rsidR="000B2D9C" w:rsidRPr="00E66EB6" w14:paraId="2DA60415" w14:textId="77777777" w:rsidTr="00462034">
        <w:trPr>
          <w:trHeight w:val="270"/>
          <w:jc w:val="center"/>
        </w:trPr>
        <w:tc>
          <w:tcPr>
            <w:tcW w:w="694" w:type="dxa"/>
            <w:shd w:val="clear" w:color="auto" w:fill="auto"/>
            <w:noWrap/>
            <w:vAlign w:val="center"/>
            <w:hideMark/>
          </w:tcPr>
          <w:p w14:paraId="5648D8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346</w:t>
            </w:r>
          </w:p>
        </w:tc>
        <w:tc>
          <w:tcPr>
            <w:tcW w:w="8930" w:type="dxa"/>
            <w:shd w:val="clear" w:color="auto" w:fill="auto"/>
            <w:noWrap/>
            <w:vAlign w:val="center"/>
            <w:hideMark/>
          </w:tcPr>
          <w:p w14:paraId="439E5EC2" w14:textId="2A1B8EC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152  154</w:t>
            </w:r>
          </w:p>
        </w:tc>
      </w:tr>
      <w:tr w:rsidR="000B2D9C" w:rsidRPr="00E66EB6" w14:paraId="6ADA58A7" w14:textId="77777777" w:rsidTr="00462034">
        <w:trPr>
          <w:trHeight w:val="270"/>
          <w:jc w:val="center"/>
        </w:trPr>
        <w:tc>
          <w:tcPr>
            <w:tcW w:w="694" w:type="dxa"/>
            <w:shd w:val="clear" w:color="auto" w:fill="auto"/>
            <w:noWrap/>
            <w:vAlign w:val="center"/>
            <w:hideMark/>
          </w:tcPr>
          <w:p w14:paraId="54F757A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347</w:t>
            </w:r>
          </w:p>
        </w:tc>
        <w:tc>
          <w:tcPr>
            <w:tcW w:w="8930" w:type="dxa"/>
            <w:shd w:val="clear" w:color="auto" w:fill="auto"/>
            <w:noWrap/>
            <w:vAlign w:val="center"/>
            <w:hideMark/>
          </w:tcPr>
          <w:p w14:paraId="2FEB243F" w14:textId="38DDC85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190  154</w:t>
            </w:r>
          </w:p>
        </w:tc>
      </w:tr>
      <w:tr w:rsidR="000B2D9C" w:rsidRPr="00E66EB6" w14:paraId="469DE4AE" w14:textId="77777777" w:rsidTr="00462034">
        <w:trPr>
          <w:trHeight w:val="270"/>
          <w:jc w:val="center"/>
        </w:trPr>
        <w:tc>
          <w:tcPr>
            <w:tcW w:w="694" w:type="dxa"/>
            <w:shd w:val="clear" w:color="auto" w:fill="auto"/>
            <w:noWrap/>
            <w:vAlign w:val="center"/>
            <w:hideMark/>
          </w:tcPr>
          <w:p w14:paraId="558801B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348</w:t>
            </w:r>
          </w:p>
        </w:tc>
        <w:tc>
          <w:tcPr>
            <w:tcW w:w="8930" w:type="dxa"/>
            <w:shd w:val="clear" w:color="auto" w:fill="auto"/>
            <w:noWrap/>
            <w:vAlign w:val="center"/>
            <w:hideMark/>
          </w:tcPr>
          <w:p w14:paraId="5DB6BDD8" w14:textId="14B18C5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228  154</w:t>
            </w:r>
          </w:p>
        </w:tc>
      </w:tr>
      <w:tr w:rsidR="000B2D9C" w:rsidRPr="00E66EB6" w14:paraId="0BCF7345" w14:textId="77777777" w:rsidTr="00462034">
        <w:trPr>
          <w:trHeight w:val="270"/>
          <w:jc w:val="center"/>
        </w:trPr>
        <w:tc>
          <w:tcPr>
            <w:tcW w:w="694" w:type="dxa"/>
            <w:shd w:val="clear" w:color="auto" w:fill="auto"/>
            <w:noWrap/>
            <w:vAlign w:val="center"/>
            <w:hideMark/>
          </w:tcPr>
          <w:p w14:paraId="325ABF8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349</w:t>
            </w:r>
          </w:p>
        </w:tc>
        <w:tc>
          <w:tcPr>
            <w:tcW w:w="8930" w:type="dxa"/>
            <w:shd w:val="clear" w:color="auto" w:fill="auto"/>
            <w:noWrap/>
            <w:vAlign w:val="center"/>
            <w:hideMark/>
          </w:tcPr>
          <w:p w14:paraId="5E7363FB" w14:textId="205CAF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265  154</w:t>
            </w:r>
          </w:p>
        </w:tc>
      </w:tr>
      <w:tr w:rsidR="000B2D9C" w:rsidRPr="00E66EB6" w14:paraId="7CFEFFE8" w14:textId="77777777" w:rsidTr="00462034">
        <w:trPr>
          <w:trHeight w:val="270"/>
          <w:jc w:val="center"/>
        </w:trPr>
        <w:tc>
          <w:tcPr>
            <w:tcW w:w="694" w:type="dxa"/>
            <w:shd w:val="clear" w:color="auto" w:fill="auto"/>
            <w:noWrap/>
            <w:vAlign w:val="center"/>
            <w:hideMark/>
          </w:tcPr>
          <w:p w14:paraId="3085E4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350</w:t>
            </w:r>
          </w:p>
        </w:tc>
        <w:tc>
          <w:tcPr>
            <w:tcW w:w="8930" w:type="dxa"/>
            <w:shd w:val="clear" w:color="auto" w:fill="auto"/>
            <w:noWrap/>
            <w:vAlign w:val="center"/>
            <w:hideMark/>
          </w:tcPr>
          <w:p w14:paraId="1BA751EF" w14:textId="15F83A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303  154</w:t>
            </w:r>
          </w:p>
        </w:tc>
      </w:tr>
      <w:tr w:rsidR="000B2D9C" w:rsidRPr="00E66EB6" w14:paraId="75471183" w14:textId="77777777" w:rsidTr="00462034">
        <w:trPr>
          <w:trHeight w:val="270"/>
          <w:jc w:val="center"/>
        </w:trPr>
        <w:tc>
          <w:tcPr>
            <w:tcW w:w="694" w:type="dxa"/>
            <w:shd w:val="clear" w:color="auto" w:fill="auto"/>
            <w:noWrap/>
            <w:vAlign w:val="center"/>
            <w:hideMark/>
          </w:tcPr>
          <w:p w14:paraId="5DAC6F6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351</w:t>
            </w:r>
          </w:p>
        </w:tc>
        <w:tc>
          <w:tcPr>
            <w:tcW w:w="8930" w:type="dxa"/>
            <w:shd w:val="clear" w:color="auto" w:fill="auto"/>
            <w:noWrap/>
            <w:vAlign w:val="center"/>
            <w:hideMark/>
          </w:tcPr>
          <w:p w14:paraId="3B3B8416" w14:textId="26AE12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341  154</w:t>
            </w:r>
          </w:p>
        </w:tc>
      </w:tr>
      <w:tr w:rsidR="000B2D9C" w:rsidRPr="00E66EB6" w14:paraId="053A3E21" w14:textId="77777777" w:rsidTr="00462034">
        <w:trPr>
          <w:trHeight w:val="270"/>
          <w:jc w:val="center"/>
        </w:trPr>
        <w:tc>
          <w:tcPr>
            <w:tcW w:w="694" w:type="dxa"/>
            <w:shd w:val="clear" w:color="auto" w:fill="auto"/>
            <w:noWrap/>
            <w:vAlign w:val="center"/>
            <w:hideMark/>
          </w:tcPr>
          <w:p w14:paraId="4277C06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352</w:t>
            </w:r>
          </w:p>
        </w:tc>
        <w:tc>
          <w:tcPr>
            <w:tcW w:w="8930" w:type="dxa"/>
            <w:shd w:val="clear" w:color="auto" w:fill="auto"/>
            <w:noWrap/>
            <w:vAlign w:val="center"/>
            <w:hideMark/>
          </w:tcPr>
          <w:p w14:paraId="071D2C54" w14:textId="1AD2C1E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379  154</w:t>
            </w:r>
          </w:p>
        </w:tc>
      </w:tr>
      <w:tr w:rsidR="000B2D9C" w:rsidRPr="00E66EB6" w14:paraId="350C2446" w14:textId="77777777" w:rsidTr="00462034">
        <w:trPr>
          <w:trHeight w:val="270"/>
          <w:jc w:val="center"/>
        </w:trPr>
        <w:tc>
          <w:tcPr>
            <w:tcW w:w="694" w:type="dxa"/>
            <w:shd w:val="clear" w:color="auto" w:fill="auto"/>
            <w:noWrap/>
            <w:vAlign w:val="center"/>
            <w:hideMark/>
          </w:tcPr>
          <w:p w14:paraId="266E20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353</w:t>
            </w:r>
          </w:p>
        </w:tc>
        <w:tc>
          <w:tcPr>
            <w:tcW w:w="8930" w:type="dxa"/>
            <w:shd w:val="clear" w:color="auto" w:fill="auto"/>
            <w:noWrap/>
            <w:vAlign w:val="center"/>
            <w:hideMark/>
          </w:tcPr>
          <w:p w14:paraId="69E298C8" w14:textId="387FAF9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417  154</w:t>
            </w:r>
          </w:p>
        </w:tc>
      </w:tr>
      <w:tr w:rsidR="000B2D9C" w:rsidRPr="00E66EB6" w14:paraId="50D56DD5" w14:textId="77777777" w:rsidTr="00462034">
        <w:trPr>
          <w:trHeight w:val="270"/>
          <w:jc w:val="center"/>
        </w:trPr>
        <w:tc>
          <w:tcPr>
            <w:tcW w:w="694" w:type="dxa"/>
            <w:shd w:val="clear" w:color="auto" w:fill="auto"/>
            <w:noWrap/>
            <w:vAlign w:val="center"/>
            <w:hideMark/>
          </w:tcPr>
          <w:p w14:paraId="2DD84F5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354</w:t>
            </w:r>
          </w:p>
        </w:tc>
        <w:tc>
          <w:tcPr>
            <w:tcW w:w="8930" w:type="dxa"/>
            <w:shd w:val="clear" w:color="auto" w:fill="auto"/>
            <w:noWrap/>
            <w:vAlign w:val="center"/>
            <w:hideMark/>
          </w:tcPr>
          <w:p w14:paraId="5E67D7FA" w14:textId="141AB05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455  154</w:t>
            </w:r>
          </w:p>
        </w:tc>
      </w:tr>
      <w:tr w:rsidR="000B2D9C" w:rsidRPr="00E66EB6" w14:paraId="2E6473C8" w14:textId="77777777" w:rsidTr="00462034">
        <w:trPr>
          <w:trHeight w:val="270"/>
          <w:jc w:val="center"/>
        </w:trPr>
        <w:tc>
          <w:tcPr>
            <w:tcW w:w="694" w:type="dxa"/>
            <w:shd w:val="clear" w:color="auto" w:fill="auto"/>
            <w:noWrap/>
            <w:vAlign w:val="center"/>
            <w:hideMark/>
          </w:tcPr>
          <w:p w14:paraId="26E3605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355</w:t>
            </w:r>
          </w:p>
        </w:tc>
        <w:tc>
          <w:tcPr>
            <w:tcW w:w="8930" w:type="dxa"/>
            <w:shd w:val="clear" w:color="auto" w:fill="auto"/>
            <w:noWrap/>
            <w:vAlign w:val="center"/>
            <w:hideMark/>
          </w:tcPr>
          <w:p w14:paraId="7BF2D864" w14:textId="40CCB96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493  154</w:t>
            </w:r>
          </w:p>
        </w:tc>
      </w:tr>
      <w:tr w:rsidR="000B2D9C" w:rsidRPr="00E66EB6" w14:paraId="72910A1E" w14:textId="77777777" w:rsidTr="00462034">
        <w:trPr>
          <w:trHeight w:val="270"/>
          <w:jc w:val="center"/>
        </w:trPr>
        <w:tc>
          <w:tcPr>
            <w:tcW w:w="694" w:type="dxa"/>
            <w:shd w:val="clear" w:color="auto" w:fill="auto"/>
            <w:noWrap/>
            <w:vAlign w:val="center"/>
            <w:hideMark/>
          </w:tcPr>
          <w:p w14:paraId="5EBA987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356</w:t>
            </w:r>
          </w:p>
        </w:tc>
        <w:tc>
          <w:tcPr>
            <w:tcW w:w="8930" w:type="dxa"/>
            <w:shd w:val="clear" w:color="auto" w:fill="auto"/>
            <w:noWrap/>
            <w:vAlign w:val="center"/>
            <w:hideMark/>
          </w:tcPr>
          <w:p w14:paraId="3777309F" w14:textId="3D3ECBA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531  154</w:t>
            </w:r>
          </w:p>
        </w:tc>
      </w:tr>
      <w:tr w:rsidR="000B2D9C" w:rsidRPr="00E66EB6" w14:paraId="36956AA2" w14:textId="77777777" w:rsidTr="00462034">
        <w:trPr>
          <w:trHeight w:val="270"/>
          <w:jc w:val="center"/>
        </w:trPr>
        <w:tc>
          <w:tcPr>
            <w:tcW w:w="694" w:type="dxa"/>
            <w:shd w:val="clear" w:color="auto" w:fill="auto"/>
            <w:noWrap/>
            <w:vAlign w:val="center"/>
            <w:hideMark/>
          </w:tcPr>
          <w:p w14:paraId="413E103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357</w:t>
            </w:r>
          </w:p>
        </w:tc>
        <w:tc>
          <w:tcPr>
            <w:tcW w:w="8930" w:type="dxa"/>
            <w:shd w:val="clear" w:color="auto" w:fill="auto"/>
            <w:noWrap/>
            <w:vAlign w:val="center"/>
            <w:hideMark/>
          </w:tcPr>
          <w:p w14:paraId="0501F15F" w14:textId="7E1592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569  154</w:t>
            </w:r>
          </w:p>
        </w:tc>
      </w:tr>
      <w:tr w:rsidR="000B2D9C" w:rsidRPr="00E66EB6" w14:paraId="693C92DD" w14:textId="77777777" w:rsidTr="00462034">
        <w:trPr>
          <w:trHeight w:val="270"/>
          <w:jc w:val="center"/>
        </w:trPr>
        <w:tc>
          <w:tcPr>
            <w:tcW w:w="694" w:type="dxa"/>
            <w:shd w:val="clear" w:color="auto" w:fill="auto"/>
            <w:noWrap/>
            <w:vAlign w:val="center"/>
            <w:hideMark/>
          </w:tcPr>
          <w:p w14:paraId="1D28874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358</w:t>
            </w:r>
          </w:p>
        </w:tc>
        <w:tc>
          <w:tcPr>
            <w:tcW w:w="8930" w:type="dxa"/>
            <w:shd w:val="clear" w:color="auto" w:fill="auto"/>
            <w:noWrap/>
            <w:vAlign w:val="center"/>
            <w:hideMark/>
          </w:tcPr>
          <w:p w14:paraId="36DA214F" w14:textId="7A70A52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607  154</w:t>
            </w:r>
          </w:p>
        </w:tc>
      </w:tr>
      <w:tr w:rsidR="000B2D9C" w:rsidRPr="00E66EB6" w14:paraId="368EE71D" w14:textId="77777777" w:rsidTr="00462034">
        <w:trPr>
          <w:trHeight w:val="270"/>
          <w:jc w:val="center"/>
        </w:trPr>
        <w:tc>
          <w:tcPr>
            <w:tcW w:w="694" w:type="dxa"/>
            <w:shd w:val="clear" w:color="auto" w:fill="auto"/>
            <w:noWrap/>
            <w:vAlign w:val="center"/>
            <w:hideMark/>
          </w:tcPr>
          <w:p w14:paraId="53DB06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359</w:t>
            </w:r>
          </w:p>
        </w:tc>
        <w:tc>
          <w:tcPr>
            <w:tcW w:w="8930" w:type="dxa"/>
            <w:shd w:val="clear" w:color="auto" w:fill="auto"/>
            <w:noWrap/>
            <w:vAlign w:val="center"/>
            <w:hideMark/>
          </w:tcPr>
          <w:p w14:paraId="14A26F27" w14:textId="2803481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645  154</w:t>
            </w:r>
          </w:p>
        </w:tc>
      </w:tr>
      <w:tr w:rsidR="000B2D9C" w:rsidRPr="00E66EB6" w14:paraId="3796E3BC" w14:textId="77777777" w:rsidTr="00462034">
        <w:trPr>
          <w:trHeight w:val="270"/>
          <w:jc w:val="center"/>
        </w:trPr>
        <w:tc>
          <w:tcPr>
            <w:tcW w:w="694" w:type="dxa"/>
            <w:shd w:val="clear" w:color="auto" w:fill="auto"/>
            <w:noWrap/>
            <w:vAlign w:val="center"/>
            <w:hideMark/>
          </w:tcPr>
          <w:p w14:paraId="2345030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360</w:t>
            </w:r>
          </w:p>
        </w:tc>
        <w:tc>
          <w:tcPr>
            <w:tcW w:w="8930" w:type="dxa"/>
            <w:shd w:val="clear" w:color="auto" w:fill="auto"/>
            <w:noWrap/>
            <w:vAlign w:val="center"/>
            <w:hideMark/>
          </w:tcPr>
          <w:p w14:paraId="2990EB12" w14:textId="1380B5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683  154</w:t>
            </w:r>
          </w:p>
        </w:tc>
      </w:tr>
      <w:tr w:rsidR="000B2D9C" w:rsidRPr="00E66EB6" w14:paraId="108EA7D1" w14:textId="77777777" w:rsidTr="00462034">
        <w:trPr>
          <w:trHeight w:val="270"/>
          <w:jc w:val="center"/>
        </w:trPr>
        <w:tc>
          <w:tcPr>
            <w:tcW w:w="694" w:type="dxa"/>
            <w:shd w:val="clear" w:color="auto" w:fill="auto"/>
            <w:noWrap/>
            <w:vAlign w:val="center"/>
            <w:hideMark/>
          </w:tcPr>
          <w:p w14:paraId="32AB871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361</w:t>
            </w:r>
          </w:p>
        </w:tc>
        <w:tc>
          <w:tcPr>
            <w:tcW w:w="8930" w:type="dxa"/>
            <w:shd w:val="clear" w:color="auto" w:fill="auto"/>
            <w:noWrap/>
            <w:vAlign w:val="center"/>
            <w:hideMark/>
          </w:tcPr>
          <w:p w14:paraId="796AC82F" w14:textId="555B2D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721  154</w:t>
            </w:r>
          </w:p>
        </w:tc>
      </w:tr>
      <w:tr w:rsidR="000B2D9C" w:rsidRPr="00E66EB6" w14:paraId="207C18BF" w14:textId="77777777" w:rsidTr="00462034">
        <w:trPr>
          <w:trHeight w:val="270"/>
          <w:jc w:val="center"/>
        </w:trPr>
        <w:tc>
          <w:tcPr>
            <w:tcW w:w="694" w:type="dxa"/>
            <w:shd w:val="clear" w:color="auto" w:fill="auto"/>
            <w:noWrap/>
            <w:vAlign w:val="center"/>
            <w:hideMark/>
          </w:tcPr>
          <w:p w14:paraId="4BC8B06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362</w:t>
            </w:r>
          </w:p>
        </w:tc>
        <w:tc>
          <w:tcPr>
            <w:tcW w:w="8930" w:type="dxa"/>
            <w:shd w:val="clear" w:color="auto" w:fill="auto"/>
            <w:noWrap/>
            <w:vAlign w:val="center"/>
            <w:hideMark/>
          </w:tcPr>
          <w:p w14:paraId="6D243116" w14:textId="5634F2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759  154</w:t>
            </w:r>
          </w:p>
        </w:tc>
      </w:tr>
      <w:tr w:rsidR="000B2D9C" w:rsidRPr="00E66EB6" w14:paraId="62FB5240" w14:textId="77777777" w:rsidTr="00462034">
        <w:trPr>
          <w:trHeight w:val="270"/>
          <w:jc w:val="center"/>
        </w:trPr>
        <w:tc>
          <w:tcPr>
            <w:tcW w:w="694" w:type="dxa"/>
            <w:shd w:val="clear" w:color="auto" w:fill="auto"/>
            <w:noWrap/>
            <w:vAlign w:val="center"/>
            <w:hideMark/>
          </w:tcPr>
          <w:p w14:paraId="53CE25B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363</w:t>
            </w:r>
          </w:p>
        </w:tc>
        <w:tc>
          <w:tcPr>
            <w:tcW w:w="8930" w:type="dxa"/>
            <w:shd w:val="clear" w:color="auto" w:fill="auto"/>
            <w:noWrap/>
            <w:vAlign w:val="center"/>
            <w:hideMark/>
          </w:tcPr>
          <w:p w14:paraId="2688A3A9" w14:textId="12DB0A6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796  154</w:t>
            </w:r>
          </w:p>
        </w:tc>
      </w:tr>
      <w:tr w:rsidR="000B2D9C" w:rsidRPr="00E66EB6" w14:paraId="014DE01D" w14:textId="77777777" w:rsidTr="00462034">
        <w:trPr>
          <w:trHeight w:val="270"/>
          <w:jc w:val="center"/>
        </w:trPr>
        <w:tc>
          <w:tcPr>
            <w:tcW w:w="694" w:type="dxa"/>
            <w:shd w:val="clear" w:color="auto" w:fill="auto"/>
            <w:noWrap/>
            <w:vAlign w:val="center"/>
            <w:hideMark/>
          </w:tcPr>
          <w:p w14:paraId="5E8F428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364</w:t>
            </w:r>
          </w:p>
        </w:tc>
        <w:tc>
          <w:tcPr>
            <w:tcW w:w="8930" w:type="dxa"/>
            <w:shd w:val="clear" w:color="auto" w:fill="auto"/>
            <w:noWrap/>
            <w:vAlign w:val="center"/>
            <w:hideMark/>
          </w:tcPr>
          <w:p w14:paraId="38F7463A" w14:textId="782411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834  154</w:t>
            </w:r>
          </w:p>
        </w:tc>
      </w:tr>
      <w:tr w:rsidR="000B2D9C" w:rsidRPr="00E66EB6" w14:paraId="1788788A" w14:textId="77777777" w:rsidTr="00462034">
        <w:trPr>
          <w:trHeight w:val="270"/>
          <w:jc w:val="center"/>
        </w:trPr>
        <w:tc>
          <w:tcPr>
            <w:tcW w:w="694" w:type="dxa"/>
            <w:shd w:val="clear" w:color="auto" w:fill="auto"/>
            <w:noWrap/>
            <w:vAlign w:val="center"/>
            <w:hideMark/>
          </w:tcPr>
          <w:p w14:paraId="239B5F2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365</w:t>
            </w:r>
          </w:p>
        </w:tc>
        <w:tc>
          <w:tcPr>
            <w:tcW w:w="8930" w:type="dxa"/>
            <w:shd w:val="clear" w:color="auto" w:fill="auto"/>
            <w:noWrap/>
            <w:vAlign w:val="center"/>
            <w:hideMark/>
          </w:tcPr>
          <w:p w14:paraId="1A9D1702" w14:textId="2F8887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872  154</w:t>
            </w:r>
          </w:p>
        </w:tc>
      </w:tr>
      <w:tr w:rsidR="000B2D9C" w:rsidRPr="00E66EB6" w14:paraId="3A284B09" w14:textId="77777777" w:rsidTr="00462034">
        <w:trPr>
          <w:trHeight w:val="270"/>
          <w:jc w:val="center"/>
        </w:trPr>
        <w:tc>
          <w:tcPr>
            <w:tcW w:w="694" w:type="dxa"/>
            <w:shd w:val="clear" w:color="auto" w:fill="auto"/>
            <w:noWrap/>
            <w:vAlign w:val="center"/>
            <w:hideMark/>
          </w:tcPr>
          <w:p w14:paraId="698508E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366</w:t>
            </w:r>
          </w:p>
        </w:tc>
        <w:tc>
          <w:tcPr>
            <w:tcW w:w="8930" w:type="dxa"/>
            <w:shd w:val="clear" w:color="auto" w:fill="auto"/>
            <w:noWrap/>
            <w:vAlign w:val="center"/>
            <w:hideMark/>
          </w:tcPr>
          <w:p w14:paraId="2FB47CE6" w14:textId="72B0D15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910  154</w:t>
            </w:r>
          </w:p>
        </w:tc>
      </w:tr>
      <w:tr w:rsidR="000B2D9C" w:rsidRPr="00E66EB6" w14:paraId="102434E6" w14:textId="77777777" w:rsidTr="00462034">
        <w:trPr>
          <w:trHeight w:val="270"/>
          <w:jc w:val="center"/>
        </w:trPr>
        <w:tc>
          <w:tcPr>
            <w:tcW w:w="694" w:type="dxa"/>
            <w:shd w:val="clear" w:color="auto" w:fill="auto"/>
            <w:noWrap/>
            <w:vAlign w:val="center"/>
            <w:hideMark/>
          </w:tcPr>
          <w:p w14:paraId="36D37D0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367</w:t>
            </w:r>
          </w:p>
        </w:tc>
        <w:tc>
          <w:tcPr>
            <w:tcW w:w="8930" w:type="dxa"/>
            <w:shd w:val="clear" w:color="auto" w:fill="auto"/>
            <w:noWrap/>
            <w:vAlign w:val="center"/>
            <w:hideMark/>
          </w:tcPr>
          <w:p w14:paraId="6A711AF6" w14:textId="513318E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948  154</w:t>
            </w:r>
          </w:p>
        </w:tc>
      </w:tr>
      <w:tr w:rsidR="000B2D9C" w:rsidRPr="00E66EB6" w14:paraId="5C435144" w14:textId="77777777" w:rsidTr="00462034">
        <w:trPr>
          <w:trHeight w:val="270"/>
          <w:jc w:val="center"/>
        </w:trPr>
        <w:tc>
          <w:tcPr>
            <w:tcW w:w="694" w:type="dxa"/>
            <w:shd w:val="clear" w:color="auto" w:fill="auto"/>
            <w:noWrap/>
            <w:vAlign w:val="center"/>
            <w:hideMark/>
          </w:tcPr>
          <w:p w14:paraId="580E13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368</w:t>
            </w:r>
          </w:p>
        </w:tc>
        <w:tc>
          <w:tcPr>
            <w:tcW w:w="8930" w:type="dxa"/>
            <w:shd w:val="clear" w:color="auto" w:fill="auto"/>
            <w:noWrap/>
            <w:vAlign w:val="center"/>
            <w:hideMark/>
          </w:tcPr>
          <w:p w14:paraId="2F188F6F" w14:textId="7E741EF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986  154</w:t>
            </w:r>
          </w:p>
        </w:tc>
      </w:tr>
      <w:tr w:rsidR="000B2D9C" w:rsidRPr="00E66EB6" w14:paraId="46043684" w14:textId="77777777" w:rsidTr="00462034">
        <w:trPr>
          <w:trHeight w:val="270"/>
          <w:jc w:val="center"/>
        </w:trPr>
        <w:tc>
          <w:tcPr>
            <w:tcW w:w="694" w:type="dxa"/>
            <w:shd w:val="clear" w:color="auto" w:fill="auto"/>
            <w:noWrap/>
            <w:vAlign w:val="center"/>
            <w:hideMark/>
          </w:tcPr>
          <w:p w14:paraId="1D91838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369</w:t>
            </w:r>
          </w:p>
        </w:tc>
        <w:tc>
          <w:tcPr>
            <w:tcW w:w="8930" w:type="dxa"/>
            <w:shd w:val="clear" w:color="auto" w:fill="auto"/>
            <w:noWrap/>
            <w:vAlign w:val="center"/>
            <w:hideMark/>
          </w:tcPr>
          <w:p w14:paraId="726FCC79" w14:textId="52FBEF7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2  2</w:t>
            </w:r>
          </w:p>
        </w:tc>
      </w:tr>
      <w:tr w:rsidR="000B2D9C" w:rsidRPr="00E66EB6" w14:paraId="4A7BEF9C" w14:textId="77777777" w:rsidTr="00462034">
        <w:trPr>
          <w:trHeight w:val="270"/>
          <w:jc w:val="center"/>
        </w:trPr>
        <w:tc>
          <w:tcPr>
            <w:tcW w:w="694" w:type="dxa"/>
            <w:shd w:val="clear" w:color="auto" w:fill="auto"/>
            <w:noWrap/>
            <w:vAlign w:val="center"/>
            <w:hideMark/>
          </w:tcPr>
          <w:p w14:paraId="2AAC49D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370</w:t>
            </w:r>
          </w:p>
        </w:tc>
        <w:tc>
          <w:tcPr>
            <w:tcW w:w="8930" w:type="dxa"/>
            <w:shd w:val="clear" w:color="auto" w:fill="auto"/>
            <w:noWrap/>
            <w:vAlign w:val="center"/>
            <w:hideMark/>
          </w:tcPr>
          <w:p w14:paraId="2E994F17" w14:textId="2C292D1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11  2</w:t>
            </w:r>
          </w:p>
        </w:tc>
      </w:tr>
      <w:tr w:rsidR="000B2D9C" w:rsidRPr="00E66EB6" w14:paraId="2A2D1D67" w14:textId="77777777" w:rsidTr="00462034">
        <w:trPr>
          <w:trHeight w:val="270"/>
          <w:jc w:val="center"/>
        </w:trPr>
        <w:tc>
          <w:tcPr>
            <w:tcW w:w="694" w:type="dxa"/>
            <w:shd w:val="clear" w:color="auto" w:fill="auto"/>
            <w:noWrap/>
            <w:vAlign w:val="center"/>
            <w:hideMark/>
          </w:tcPr>
          <w:p w14:paraId="0FA40DB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371</w:t>
            </w:r>
          </w:p>
        </w:tc>
        <w:tc>
          <w:tcPr>
            <w:tcW w:w="8930" w:type="dxa"/>
            <w:shd w:val="clear" w:color="auto" w:fill="auto"/>
            <w:noWrap/>
            <w:vAlign w:val="center"/>
            <w:hideMark/>
          </w:tcPr>
          <w:p w14:paraId="23AFCBE0" w14:textId="5DAD35C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23  2</w:t>
            </w:r>
          </w:p>
        </w:tc>
      </w:tr>
      <w:tr w:rsidR="000B2D9C" w:rsidRPr="00E66EB6" w14:paraId="1D657401" w14:textId="77777777" w:rsidTr="00462034">
        <w:trPr>
          <w:trHeight w:val="270"/>
          <w:jc w:val="center"/>
        </w:trPr>
        <w:tc>
          <w:tcPr>
            <w:tcW w:w="694" w:type="dxa"/>
            <w:shd w:val="clear" w:color="auto" w:fill="auto"/>
            <w:noWrap/>
            <w:vAlign w:val="center"/>
            <w:hideMark/>
          </w:tcPr>
          <w:p w14:paraId="1FCDC7C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372</w:t>
            </w:r>
          </w:p>
        </w:tc>
        <w:tc>
          <w:tcPr>
            <w:tcW w:w="8930" w:type="dxa"/>
            <w:shd w:val="clear" w:color="auto" w:fill="auto"/>
            <w:noWrap/>
            <w:vAlign w:val="center"/>
            <w:hideMark/>
          </w:tcPr>
          <w:p w14:paraId="347591C1" w14:textId="269B9AB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34  2</w:t>
            </w:r>
          </w:p>
        </w:tc>
      </w:tr>
      <w:tr w:rsidR="000B2D9C" w:rsidRPr="00E66EB6" w14:paraId="083F7D35" w14:textId="77777777" w:rsidTr="00462034">
        <w:trPr>
          <w:trHeight w:val="270"/>
          <w:jc w:val="center"/>
        </w:trPr>
        <w:tc>
          <w:tcPr>
            <w:tcW w:w="694" w:type="dxa"/>
            <w:shd w:val="clear" w:color="auto" w:fill="auto"/>
            <w:noWrap/>
            <w:vAlign w:val="center"/>
            <w:hideMark/>
          </w:tcPr>
          <w:p w14:paraId="58200A8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373</w:t>
            </w:r>
          </w:p>
        </w:tc>
        <w:tc>
          <w:tcPr>
            <w:tcW w:w="8930" w:type="dxa"/>
            <w:shd w:val="clear" w:color="auto" w:fill="auto"/>
            <w:noWrap/>
            <w:vAlign w:val="center"/>
            <w:hideMark/>
          </w:tcPr>
          <w:p w14:paraId="603FBCEB" w14:textId="0A44503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45  2</w:t>
            </w:r>
          </w:p>
        </w:tc>
      </w:tr>
      <w:tr w:rsidR="000B2D9C" w:rsidRPr="00E66EB6" w14:paraId="5C08043C" w14:textId="77777777" w:rsidTr="00462034">
        <w:trPr>
          <w:trHeight w:val="270"/>
          <w:jc w:val="center"/>
        </w:trPr>
        <w:tc>
          <w:tcPr>
            <w:tcW w:w="694" w:type="dxa"/>
            <w:shd w:val="clear" w:color="auto" w:fill="auto"/>
            <w:noWrap/>
            <w:vAlign w:val="center"/>
            <w:hideMark/>
          </w:tcPr>
          <w:p w14:paraId="06B31B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374</w:t>
            </w:r>
          </w:p>
        </w:tc>
        <w:tc>
          <w:tcPr>
            <w:tcW w:w="8930" w:type="dxa"/>
            <w:shd w:val="clear" w:color="auto" w:fill="auto"/>
            <w:noWrap/>
            <w:vAlign w:val="center"/>
            <w:hideMark/>
          </w:tcPr>
          <w:p w14:paraId="20223996" w14:textId="54EF3A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56  2</w:t>
            </w:r>
          </w:p>
        </w:tc>
      </w:tr>
      <w:tr w:rsidR="000B2D9C" w:rsidRPr="00E66EB6" w14:paraId="36698479" w14:textId="77777777" w:rsidTr="00462034">
        <w:trPr>
          <w:trHeight w:val="270"/>
          <w:jc w:val="center"/>
        </w:trPr>
        <w:tc>
          <w:tcPr>
            <w:tcW w:w="694" w:type="dxa"/>
            <w:shd w:val="clear" w:color="auto" w:fill="auto"/>
            <w:noWrap/>
            <w:vAlign w:val="center"/>
            <w:hideMark/>
          </w:tcPr>
          <w:p w14:paraId="3A975C5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375</w:t>
            </w:r>
          </w:p>
        </w:tc>
        <w:tc>
          <w:tcPr>
            <w:tcW w:w="8930" w:type="dxa"/>
            <w:shd w:val="clear" w:color="auto" w:fill="auto"/>
            <w:noWrap/>
            <w:vAlign w:val="center"/>
            <w:hideMark/>
          </w:tcPr>
          <w:p w14:paraId="5BBE810C" w14:textId="7956B97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68  2</w:t>
            </w:r>
          </w:p>
        </w:tc>
      </w:tr>
      <w:tr w:rsidR="000B2D9C" w:rsidRPr="00E66EB6" w14:paraId="13D6F70C" w14:textId="77777777" w:rsidTr="00462034">
        <w:trPr>
          <w:trHeight w:val="270"/>
          <w:jc w:val="center"/>
        </w:trPr>
        <w:tc>
          <w:tcPr>
            <w:tcW w:w="694" w:type="dxa"/>
            <w:shd w:val="clear" w:color="auto" w:fill="auto"/>
            <w:noWrap/>
            <w:vAlign w:val="center"/>
            <w:hideMark/>
          </w:tcPr>
          <w:p w14:paraId="090BEB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376</w:t>
            </w:r>
          </w:p>
        </w:tc>
        <w:tc>
          <w:tcPr>
            <w:tcW w:w="8930" w:type="dxa"/>
            <w:shd w:val="clear" w:color="auto" w:fill="auto"/>
            <w:noWrap/>
            <w:vAlign w:val="center"/>
            <w:hideMark/>
          </w:tcPr>
          <w:p w14:paraId="29433F0F" w14:textId="40914D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79  2</w:t>
            </w:r>
          </w:p>
        </w:tc>
      </w:tr>
    </w:tbl>
    <w:p w14:paraId="5A9CE32D"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05F4ED36" w14:textId="77777777" w:rsidTr="00C41F7E">
        <w:trPr>
          <w:trHeight w:val="270"/>
          <w:jc w:val="center"/>
        </w:trPr>
        <w:tc>
          <w:tcPr>
            <w:tcW w:w="694" w:type="dxa"/>
            <w:tcBorders>
              <w:bottom w:val="single" w:sz="12" w:space="0" w:color="auto"/>
            </w:tcBorders>
            <w:shd w:val="clear" w:color="auto" w:fill="auto"/>
            <w:noWrap/>
            <w:vAlign w:val="center"/>
          </w:tcPr>
          <w:p w14:paraId="31A118AD" w14:textId="2007FDE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0C3C722D" w14:textId="6DA49F52"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309A0ADA" w14:textId="77777777" w:rsidTr="00C41F7E">
        <w:trPr>
          <w:trHeight w:val="270"/>
          <w:jc w:val="center"/>
        </w:trPr>
        <w:tc>
          <w:tcPr>
            <w:tcW w:w="694" w:type="dxa"/>
            <w:tcBorders>
              <w:top w:val="single" w:sz="12" w:space="0" w:color="auto"/>
            </w:tcBorders>
            <w:shd w:val="clear" w:color="auto" w:fill="auto"/>
            <w:noWrap/>
            <w:vAlign w:val="center"/>
            <w:hideMark/>
          </w:tcPr>
          <w:p w14:paraId="38D03D9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377</w:t>
            </w:r>
          </w:p>
        </w:tc>
        <w:tc>
          <w:tcPr>
            <w:tcW w:w="8930" w:type="dxa"/>
            <w:tcBorders>
              <w:top w:val="single" w:sz="12" w:space="0" w:color="auto"/>
            </w:tcBorders>
            <w:shd w:val="clear" w:color="auto" w:fill="auto"/>
            <w:noWrap/>
            <w:vAlign w:val="center"/>
            <w:hideMark/>
          </w:tcPr>
          <w:p w14:paraId="27D850A1" w14:textId="0FB3296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90  2</w:t>
            </w:r>
          </w:p>
        </w:tc>
      </w:tr>
      <w:tr w:rsidR="000B2D9C" w:rsidRPr="00E66EB6" w14:paraId="2B9340A9" w14:textId="77777777" w:rsidTr="00462034">
        <w:trPr>
          <w:trHeight w:val="270"/>
          <w:jc w:val="center"/>
        </w:trPr>
        <w:tc>
          <w:tcPr>
            <w:tcW w:w="694" w:type="dxa"/>
            <w:shd w:val="clear" w:color="auto" w:fill="auto"/>
            <w:noWrap/>
            <w:vAlign w:val="center"/>
            <w:hideMark/>
          </w:tcPr>
          <w:p w14:paraId="209F29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378</w:t>
            </w:r>
          </w:p>
        </w:tc>
        <w:tc>
          <w:tcPr>
            <w:tcW w:w="8930" w:type="dxa"/>
            <w:shd w:val="clear" w:color="auto" w:fill="auto"/>
            <w:noWrap/>
            <w:vAlign w:val="center"/>
            <w:hideMark/>
          </w:tcPr>
          <w:p w14:paraId="14FF9211" w14:textId="4F9AA26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101  2</w:t>
            </w:r>
          </w:p>
        </w:tc>
      </w:tr>
      <w:tr w:rsidR="000B2D9C" w:rsidRPr="00E66EB6" w14:paraId="3E778B88" w14:textId="77777777" w:rsidTr="00462034">
        <w:trPr>
          <w:trHeight w:val="270"/>
          <w:jc w:val="center"/>
        </w:trPr>
        <w:tc>
          <w:tcPr>
            <w:tcW w:w="694" w:type="dxa"/>
            <w:shd w:val="clear" w:color="auto" w:fill="auto"/>
            <w:noWrap/>
            <w:vAlign w:val="center"/>
            <w:hideMark/>
          </w:tcPr>
          <w:p w14:paraId="4B246CD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379</w:t>
            </w:r>
          </w:p>
        </w:tc>
        <w:tc>
          <w:tcPr>
            <w:tcW w:w="8930" w:type="dxa"/>
            <w:shd w:val="clear" w:color="auto" w:fill="auto"/>
            <w:noWrap/>
            <w:vAlign w:val="center"/>
            <w:hideMark/>
          </w:tcPr>
          <w:p w14:paraId="4F71091D" w14:textId="52197A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113  2</w:t>
            </w:r>
          </w:p>
        </w:tc>
      </w:tr>
      <w:tr w:rsidR="000B2D9C" w:rsidRPr="00E66EB6" w14:paraId="3F15D705" w14:textId="77777777" w:rsidTr="00462034">
        <w:trPr>
          <w:trHeight w:val="270"/>
          <w:jc w:val="center"/>
        </w:trPr>
        <w:tc>
          <w:tcPr>
            <w:tcW w:w="694" w:type="dxa"/>
            <w:shd w:val="clear" w:color="auto" w:fill="auto"/>
            <w:noWrap/>
            <w:vAlign w:val="center"/>
            <w:hideMark/>
          </w:tcPr>
          <w:p w14:paraId="0B30AC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380</w:t>
            </w:r>
          </w:p>
        </w:tc>
        <w:tc>
          <w:tcPr>
            <w:tcW w:w="8930" w:type="dxa"/>
            <w:shd w:val="clear" w:color="auto" w:fill="auto"/>
            <w:noWrap/>
            <w:vAlign w:val="center"/>
            <w:hideMark/>
          </w:tcPr>
          <w:p w14:paraId="65606BD6" w14:textId="6BFCC1C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124  2</w:t>
            </w:r>
          </w:p>
        </w:tc>
      </w:tr>
      <w:tr w:rsidR="000B2D9C" w:rsidRPr="00E66EB6" w14:paraId="30299A2C" w14:textId="77777777" w:rsidTr="00462034">
        <w:trPr>
          <w:trHeight w:val="270"/>
          <w:jc w:val="center"/>
        </w:trPr>
        <w:tc>
          <w:tcPr>
            <w:tcW w:w="694" w:type="dxa"/>
            <w:shd w:val="clear" w:color="auto" w:fill="auto"/>
            <w:noWrap/>
            <w:vAlign w:val="center"/>
            <w:hideMark/>
          </w:tcPr>
          <w:p w14:paraId="43E6B2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381</w:t>
            </w:r>
          </w:p>
        </w:tc>
        <w:tc>
          <w:tcPr>
            <w:tcW w:w="8930" w:type="dxa"/>
            <w:shd w:val="clear" w:color="auto" w:fill="auto"/>
            <w:noWrap/>
            <w:vAlign w:val="center"/>
            <w:hideMark/>
          </w:tcPr>
          <w:p w14:paraId="045446B7" w14:textId="115867B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135  2</w:t>
            </w:r>
          </w:p>
        </w:tc>
      </w:tr>
      <w:tr w:rsidR="000B2D9C" w:rsidRPr="00E66EB6" w14:paraId="546A7A6F" w14:textId="77777777" w:rsidTr="00462034">
        <w:trPr>
          <w:trHeight w:val="270"/>
          <w:jc w:val="center"/>
        </w:trPr>
        <w:tc>
          <w:tcPr>
            <w:tcW w:w="694" w:type="dxa"/>
            <w:shd w:val="clear" w:color="auto" w:fill="auto"/>
            <w:noWrap/>
            <w:vAlign w:val="center"/>
            <w:hideMark/>
          </w:tcPr>
          <w:p w14:paraId="470C4C9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382</w:t>
            </w:r>
          </w:p>
        </w:tc>
        <w:tc>
          <w:tcPr>
            <w:tcW w:w="8930" w:type="dxa"/>
            <w:shd w:val="clear" w:color="auto" w:fill="auto"/>
            <w:noWrap/>
            <w:vAlign w:val="center"/>
            <w:hideMark/>
          </w:tcPr>
          <w:p w14:paraId="3DE34F6A" w14:textId="11B9D4B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146  2</w:t>
            </w:r>
          </w:p>
        </w:tc>
      </w:tr>
      <w:tr w:rsidR="000B2D9C" w:rsidRPr="00E66EB6" w14:paraId="7DB84E58" w14:textId="77777777" w:rsidTr="00462034">
        <w:trPr>
          <w:trHeight w:val="270"/>
          <w:jc w:val="center"/>
        </w:trPr>
        <w:tc>
          <w:tcPr>
            <w:tcW w:w="694" w:type="dxa"/>
            <w:shd w:val="clear" w:color="auto" w:fill="auto"/>
            <w:noWrap/>
            <w:vAlign w:val="center"/>
            <w:hideMark/>
          </w:tcPr>
          <w:p w14:paraId="13E7E7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383</w:t>
            </w:r>
          </w:p>
        </w:tc>
        <w:tc>
          <w:tcPr>
            <w:tcW w:w="8930" w:type="dxa"/>
            <w:shd w:val="clear" w:color="auto" w:fill="auto"/>
            <w:noWrap/>
            <w:vAlign w:val="center"/>
            <w:hideMark/>
          </w:tcPr>
          <w:p w14:paraId="42B6E692" w14:textId="2448E94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158  2</w:t>
            </w:r>
          </w:p>
        </w:tc>
      </w:tr>
      <w:tr w:rsidR="000B2D9C" w:rsidRPr="00E66EB6" w14:paraId="51EF2EAB" w14:textId="77777777" w:rsidTr="00462034">
        <w:trPr>
          <w:trHeight w:val="270"/>
          <w:jc w:val="center"/>
        </w:trPr>
        <w:tc>
          <w:tcPr>
            <w:tcW w:w="694" w:type="dxa"/>
            <w:shd w:val="clear" w:color="auto" w:fill="auto"/>
            <w:noWrap/>
            <w:vAlign w:val="center"/>
            <w:hideMark/>
          </w:tcPr>
          <w:p w14:paraId="22A287F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384</w:t>
            </w:r>
          </w:p>
        </w:tc>
        <w:tc>
          <w:tcPr>
            <w:tcW w:w="8930" w:type="dxa"/>
            <w:shd w:val="clear" w:color="auto" w:fill="auto"/>
            <w:noWrap/>
            <w:vAlign w:val="center"/>
            <w:hideMark/>
          </w:tcPr>
          <w:p w14:paraId="504714A0" w14:textId="3121EB4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169  2</w:t>
            </w:r>
          </w:p>
        </w:tc>
      </w:tr>
      <w:tr w:rsidR="000B2D9C" w:rsidRPr="00E66EB6" w14:paraId="767998DC" w14:textId="77777777" w:rsidTr="00462034">
        <w:trPr>
          <w:trHeight w:val="270"/>
          <w:jc w:val="center"/>
        </w:trPr>
        <w:tc>
          <w:tcPr>
            <w:tcW w:w="694" w:type="dxa"/>
            <w:shd w:val="clear" w:color="auto" w:fill="auto"/>
            <w:noWrap/>
            <w:vAlign w:val="center"/>
            <w:hideMark/>
          </w:tcPr>
          <w:p w14:paraId="5FDE293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385</w:t>
            </w:r>
          </w:p>
        </w:tc>
        <w:tc>
          <w:tcPr>
            <w:tcW w:w="8930" w:type="dxa"/>
            <w:shd w:val="clear" w:color="auto" w:fill="auto"/>
            <w:noWrap/>
            <w:vAlign w:val="center"/>
            <w:hideMark/>
          </w:tcPr>
          <w:p w14:paraId="68E00DAD" w14:textId="5B23B7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180  2</w:t>
            </w:r>
          </w:p>
        </w:tc>
      </w:tr>
      <w:tr w:rsidR="000B2D9C" w:rsidRPr="00E66EB6" w14:paraId="648D3DE8" w14:textId="77777777" w:rsidTr="00462034">
        <w:trPr>
          <w:trHeight w:val="270"/>
          <w:jc w:val="center"/>
        </w:trPr>
        <w:tc>
          <w:tcPr>
            <w:tcW w:w="694" w:type="dxa"/>
            <w:shd w:val="clear" w:color="auto" w:fill="auto"/>
            <w:noWrap/>
            <w:vAlign w:val="center"/>
            <w:hideMark/>
          </w:tcPr>
          <w:p w14:paraId="31EA292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386</w:t>
            </w:r>
          </w:p>
        </w:tc>
        <w:tc>
          <w:tcPr>
            <w:tcW w:w="8930" w:type="dxa"/>
            <w:shd w:val="clear" w:color="auto" w:fill="auto"/>
            <w:noWrap/>
            <w:vAlign w:val="center"/>
            <w:hideMark/>
          </w:tcPr>
          <w:p w14:paraId="7F39B978" w14:textId="35E288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191  2</w:t>
            </w:r>
          </w:p>
        </w:tc>
      </w:tr>
      <w:tr w:rsidR="000B2D9C" w:rsidRPr="00E66EB6" w14:paraId="00EA36DB" w14:textId="77777777" w:rsidTr="00462034">
        <w:trPr>
          <w:trHeight w:val="270"/>
          <w:jc w:val="center"/>
        </w:trPr>
        <w:tc>
          <w:tcPr>
            <w:tcW w:w="694" w:type="dxa"/>
            <w:shd w:val="clear" w:color="auto" w:fill="auto"/>
            <w:noWrap/>
            <w:vAlign w:val="center"/>
            <w:hideMark/>
          </w:tcPr>
          <w:p w14:paraId="198CDD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387</w:t>
            </w:r>
          </w:p>
        </w:tc>
        <w:tc>
          <w:tcPr>
            <w:tcW w:w="8930" w:type="dxa"/>
            <w:shd w:val="clear" w:color="auto" w:fill="auto"/>
            <w:noWrap/>
            <w:vAlign w:val="center"/>
            <w:hideMark/>
          </w:tcPr>
          <w:p w14:paraId="4C129BA7" w14:textId="552C725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203  2</w:t>
            </w:r>
          </w:p>
        </w:tc>
      </w:tr>
      <w:tr w:rsidR="000B2D9C" w:rsidRPr="00E66EB6" w14:paraId="533A7883" w14:textId="77777777" w:rsidTr="00462034">
        <w:trPr>
          <w:trHeight w:val="270"/>
          <w:jc w:val="center"/>
        </w:trPr>
        <w:tc>
          <w:tcPr>
            <w:tcW w:w="694" w:type="dxa"/>
            <w:shd w:val="clear" w:color="auto" w:fill="auto"/>
            <w:noWrap/>
            <w:vAlign w:val="center"/>
            <w:hideMark/>
          </w:tcPr>
          <w:p w14:paraId="3447133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388</w:t>
            </w:r>
          </w:p>
        </w:tc>
        <w:tc>
          <w:tcPr>
            <w:tcW w:w="8930" w:type="dxa"/>
            <w:shd w:val="clear" w:color="auto" w:fill="auto"/>
            <w:noWrap/>
            <w:vAlign w:val="center"/>
            <w:hideMark/>
          </w:tcPr>
          <w:p w14:paraId="25B95D3B" w14:textId="0D4632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214  2</w:t>
            </w:r>
          </w:p>
        </w:tc>
      </w:tr>
      <w:tr w:rsidR="000B2D9C" w:rsidRPr="00E66EB6" w14:paraId="280A6224" w14:textId="77777777" w:rsidTr="00462034">
        <w:trPr>
          <w:trHeight w:val="270"/>
          <w:jc w:val="center"/>
        </w:trPr>
        <w:tc>
          <w:tcPr>
            <w:tcW w:w="694" w:type="dxa"/>
            <w:shd w:val="clear" w:color="auto" w:fill="auto"/>
            <w:noWrap/>
            <w:vAlign w:val="center"/>
            <w:hideMark/>
          </w:tcPr>
          <w:p w14:paraId="052E142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389</w:t>
            </w:r>
          </w:p>
        </w:tc>
        <w:tc>
          <w:tcPr>
            <w:tcW w:w="8930" w:type="dxa"/>
            <w:shd w:val="clear" w:color="auto" w:fill="auto"/>
            <w:noWrap/>
            <w:vAlign w:val="center"/>
            <w:hideMark/>
          </w:tcPr>
          <w:p w14:paraId="53C78371" w14:textId="279C57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225  2</w:t>
            </w:r>
          </w:p>
        </w:tc>
      </w:tr>
      <w:tr w:rsidR="000B2D9C" w:rsidRPr="00E66EB6" w14:paraId="5528A123" w14:textId="77777777" w:rsidTr="00462034">
        <w:trPr>
          <w:trHeight w:val="270"/>
          <w:jc w:val="center"/>
        </w:trPr>
        <w:tc>
          <w:tcPr>
            <w:tcW w:w="694" w:type="dxa"/>
            <w:shd w:val="clear" w:color="auto" w:fill="auto"/>
            <w:noWrap/>
            <w:vAlign w:val="center"/>
            <w:hideMark/>
          </w:tcPr>
          <w:p w14:paraId="3163BB9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390</w:t>
            </w:r>
          </w:p>
        </w:tc>
        <w:tc>
          <w:tcPr>
            <w:tcW w:w="8930" w:type="dxa"/>
            <w:shd w:val="clear" w:color="auto" w:fill="auto"/>
            <w:noWrap/>
            <w:vAlign w:val="center"/>
            <w:hideMark/>
          </w:tcPr>
          <w:p w14:paraId="5A21939C" w14:textId="57036A3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236  2</w:t>
            </w:r>
          </w:p>
        </w:tc>
      </w:tr>
      <w:tr w:rsidR="000B2D9C" w:rsidRPr="00E66EB6" w14:paraId="70A22A24" w14:textId="77777777" w:rsidTr="00462034">
        <w:trPr>
          <w:trHeight w:val="270"/>
          <w:jc w:val="center"/>
        </w:trPr>
        <w:tc>
          <w:tcPr>
            <w:tcW w:w="694" w:type="dxa"/>
            <w:shd w:val="clear" w:color="auto" w:fill="auto"/>
            <w:noWrap/>
            <w:vAlign w:val="center"/>
            <w:hideMark/>
          </w:tcPr>
          <w:p w14:paraId="12BA90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391</w:t>
            </w:r>
          </w:p>
        </w:tc>
        <w:tc>
          <w:tcPr>
            <w:tcW w:w="8930" w:type="dxa"/>
            <w:shd w:val="clear" w:color="auto" w:fill="auto"/>
            <w:noWrap/>
            <w:vAlign w:val="center"/>
            <w:hideMark/>
          </w:tcPr>
          <w:p w14:paraId="1A560247" w14:textId="20302E6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248  2</w:t>
            </w:r>
          </w:p>
        </w:tc>
      </w:tr>
      <w:tr w:rsidR="000B2D9C" w:rsidRPr="00E66EB6" w14:paraId="65B23D01" w14:textId="77777777" w:rsidTr="00462034">
        <w:trPr>
          <w:trHeight w:val="270"/>
          <w:jc w:val="center"/>
        </w:trPr>
        <w:tc>
          <w:tcPr>
            <w:tcW w:w="694" w:type="dxa"/>
            <w:shd w:val="clear" w:color="auto" w:fill="auto"/>
            <w:noWrap/>
            <w:vAlign w:val="center"/>
            <w:hideMark/>
          </w:tcPr>
          <w:p w14:paraId="1837AA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392</w:t>
            </w:r>
          </w:p>
        </w:tc>
        <w:tc>
          <w:tcPr>
            <w:tcW w:w="8930" w:type="dxa"/>
            <w:shd w:val="clear" w:color="auto" w:fill="auto"/>
            <w:noWrap/>
            <w:vAlign w:val="center"/>
            <w:hideMark/>
          </w:tcPr>
          <w:p w14:paraId="2AA060E7" w14:textId="334D2E9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259  2</w:t>
            </w:r>
          </w:p>
        </w:tc>
      </w:tr>
      <w:tr w:rsidR="000B2D9C" w:rsidRPr="00E66EB6" w14:paraId="7AB2AA00" w14:textId="77777777" w:rsidTr="00462034">
        <w:trPr>
          <w:trHeight w:val="270"/>
          <w:jc w:val="center"/>
        </w:trPr>
        <w:tc>
          <w:tcPr>
            <w:tcW w:w="694" w:type="dxa"/>
            <w:shd w:val="clear" w:color="auto" w:fill="auto"/>
            <w:noWrap/>
            <w:vAlign w:val="center"/>
            <w:hideMark/>
          </w:tcPr>
          <w:p w14:paraId="01DB4D5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393</w:t>
            </w:r>
          </w:p>
        </w:tc>
        <w:tc>
          <w:tcPr>
            <w:tcW w:w="8930" w:type="dxa"/>
            <w:shd w:val="clear" w:color="auto" w:fill="auto"/>
            <w:noWrap/>
            <w:vAlign w:val="center"/>
            <w:hideMark/>
          </w:tcPr>
          <w:p w14:paraId="5532033A" w14:textId="4A0D2F8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270  2</w:t>
            </w:r>
          </w:p>
        </w:tc>
      </w:tr>
      <w:tr w:rsidR="000B2D9C" w:rsidRPr="00E66EB6" w14:paraId="4BD91F5B" w14:textId="77777777" w:rsidTr="00462034">
        <w:trPr>
          <w:trHeight w:val="270"/>
          <w:jc w:val="center"/>
        </w:trPr>
        <w:tc>
          <w:tcPr>
            <w:tcW w:w="694" w:type="dxa"/>
            <w:shd w:val="clear" w:color="auto" w:fill="auto"/>
            <w:noWrap/>
            <w:vAlign w:val="center"/>
            <w:hideMark/>
          </w:tcPr>
          <w:p w14:paraId="3330C25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394</w:t>
            </w:r>
          </w:p>
        </w:tc>
        <w:tc>
          <w:tcPr>
            <w:tcW w:w="8930" w:type="dxa"/>
            <w:shd w:val="clear" w:color="auto" w:fill="auto"/>
            <w:noWrap/>
            <w:vAlign w:val="center"/>
            <w:hideMark/>
          </w:tcPr>
          <w:p w14:paraId="709CD660" w14:textId="3FB658E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281  2</w:t>
            </w:r>
          </w:p>
        </w:tc>
      </w:tr>
      <w:tr w:rsidR="000B2D9C" w:rsidRPr="00E66EB6" w14:paraId="5AE34C53" w14:textId="77777777" w:rsidTr="00462034">
        <w:trPr>
          <w:trHeight w:val="270"/>
          <w:jc w:val="center"/>
        </w:trPr>
        <w:tc>
          <w:tcPr>
            <w:tcW w:w="694" w:type="dxa"/>
            <w:shd w:val="clear" w:color="auto" w:fill="auto"/>
            <w:noWrap/>
            <w:vAlign w:val="center"/>
            <w:hideMark/>
          </w:tcPr>
          <w:p w14:paraId="6394B0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395</w:t>
            </w:r>
          </w:p>
        </w:tc>
        <w:tc>
          <w:tcPr>
            <w:tcW w:w="8930" w:type="dxa"/>
            <w:shd w:val="clear" w:color="auto" w:fill="auto"/>
            <w:noWrap/>
            <w:vAlign w:val="center"/>
            <w:hideMark/>
          </w:tcPr>
          <w:p w14:paraId="5A53C617" w14:textId="36E108F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293  2</w:t>
            </w:r>
          </w:p>
        </w:tc>
      </w:tr>
      <w:tr w:rsidR="000B2D9C" w:rsidRPr="00E66EB6" w14:paraId="0F6E3FA6" w14:textId="77777777" w:rsidTr="00462034">
        <w:trPr>
          <w:trHeight w:val="270"/>
          <w:jc w:val="center"/>
        </w:trPr>
        <w:tc>
          <w:tcPr>
            <w:tcW w:w="694" w:type="dxa"/>
            <w:shd w:val="clear" w:color="auto" w:fill="auto"/>
            <w:noWrap/>
            <w:vAlign w:val="center"/>
            <w:hideMark/>
          </w:tcPr>
          <w:p w14:paraId="5CF402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396</w:t>
            </w:r>
          </w:p>
        </w:tc>
        <w:tc>
          <w:tcPr>
            <w:tcW w:w="8930" w:type="dxa"/>
            <w:shd w:val="clear" w:color="auto" w:fill="auto"/>
            <w:noWrap/>
            <w:vAlign w:val="center"/>
            <w:hideMark/>
          </w:tcPr>
          <w:p w14:paraId="181241AD" w14:textId="7B33A8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304  2</w:t>
            </w:r>
          </w:p>
        </w:tc>
      </w:tr>
      <w:tr w:rsidR="000B2D9C" w:rsidRPr="00E66EB6" w14:paraId="18E3FC82" w14:textId="77777777" w:rsidTr="00462034">
        <w:trPr>
          <w:trHeight w:val="270"/>
          <w:jc w:val="center"/>
        </w:trPr>
        <w:tc>
          <w:tcPr>
            <w:tcW w:w="694" w:type="dxa"/>
            <w:shd w:val="clear" w:color="auto" w:fill="auto"/>
            <w:noWrap/>
            <w:vAlign w:val="center"/>
            <w:hideMark/>
          </w:tcPr>
          <w:p w14:paraId="138C86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397</w:t>
            </w:r>
          </w:p>
        </w:tc>
        <w:tc>
          <w:tcPr>
            <w:tcW w:w="8930" w:type="dxa"/>
            <w:shd w:val="clear" w:color="auto" w:fill="auto"/>
            <w:noWrap/>
            <w:vAlign w:val="center"/>
            <w:hideMark/>
          </w:tcPr>
          <w:p w14:paraId="111CCCA8" w14:textId="71083C0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315  2</w:t>
            </w:r>
          </w:p>
        </w:tc>
      </w:tr>
      <w:tr w:rsidR="000B2D9C" w:rsidRPr="00E66EB6" w14:paraId="270CBA37" w14:textId="77777777" w:rsidTr="00462034">
        <w:trPr>
          <w:trHeight w:val="270"/>
          <w:jc w:val="center"/>
        </w:trPr>
        <w:tc>
          <w:tcPr>
            <w:tcW w:w="694" w:type="dxa"/>
            <w:shd w:val="clear" w:color="auto" w:fill="auto"/>
            <w:noWrap/>
            <w:vAlign w:val="center"/>
            <w:hideMark/>
          </w:tcPr>
          <w:p w14:paraId="7D5AD8E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398</w:t>
            </w:r>
          </w:p>
        </w:tc>
        <w:tc>
          <w:tcPr>
            <w:tcW w:w="8930" w:type="dxa"/>
            <w:shd w:val="clear" w:color="auto" w:fill="auto"/>
            <w:noWrap/>
            <w:vAlign w:val="center"/>
            <w:hideMark/>
          </w:tcPr>
          <w:p w14:paraId="213FC8F2" w14:textId="440D45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326  2</w:t>
            </w:r>
          </w:p>
        </w:tc>
      </w:tr>
      <w:tr w:rsidR="000B2D9C" w:rsidRPr="00E66EB6" w14:paraId="2216A125" w14:textId="77777777" w:rsidTr="00462034">
        <w:trPr>
          <w:trHeight w:val="270"/>
          <w:jc w:val="center"/>
        </w:trPr>
        <w:tc>
          <w:tcPr>
            <w:tcW w:w="694" w:type="dxa"/>
            <w:shd w:val="clear" w:color="auto" w:fill="auto"/>
            <w:noWrap/>
            <w:vAlign w:val="center"/>
            <w:hideMark/>
          </w:tcPr>
          <w:p w14:paraId="2E50A2B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399</w:t>
            </w:r>
          </w:p>
        </w:tc>
        <w:tc>
          <w:tcPr>
            <w:tcW w:w="8930" w:type="dxa"/>
            <w:shd w:val="clear" w:color="auto" w:fill="auto"/>
            <w:noWrap/>
            <w:vAlign w:val="center"/>
            <w:hideMark/>
          </w:tcPr>
          <w:p w14:paraId="667E9B3F" w14:textId="481A77C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338  2</w:t>
            </w:r>
          </w:p>
        </w:tc>
      </w:tr>
      <w:tr w:rsidR="000B2D9C" w:rsidRPr="00E66EB6" w14:paraId="5B88904E" w14:textId="77777777" w:rsidTr="00462034">
        <w:trPr>
          <w:trHeight w:val="270"/>
          <w:jc w:val="center"/>
        </w:trPr>
        <w:tc>
          <w:tcPr>
            <w:tcW w:w="694" w:type="dxa"/>
            <w:shd w:val="clear" w:color="auto" w:fill="auto"/>
            <w:noWrap/>
            <w:vAlign w:val="center"/>
            <w:hideMark/>
          </w:tcPr>
          <w:p w14:paraId="5930D9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400</w:t>
            </w:r>
          </w:p>
        </w:tc>
        <w:tc>
          <w:tcPr>
            <w:tcW w:w="8930" w:type="dxa"/>
            <w:shd w:val="clear" w:color="auto" w:fill="auto"/>
            <w:noWrap/>
            <w:vAlign w:val="center"/>
            <w:hideMark/>
          </w:tcPr>
          <w:p w14:paraId="42128517" w14:textId="4376FE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349  2</w:t>
            </w:r>
          </w:p>
        </w:tc>
      </w:tr>
      <w:tr w:rsidR="000B2D9C" w:rsidRPr="00E66EB6" w14:paraId="0B977AB4" w14:textId="77777777" w:rsidTr="00462034">
        <w:trPr>
          <w:trHeight w:val="270"/>
          <w:jc w:val="center"/>
        </w:trPr>
        <w:tc>
          <w:tcPr>
            <w:tcW w:w="694" w:type="dxa"/>
            <w:shd w:val="clear" w:color="auto" w:fill="auto"/>
            <w:noWrap/>
            <w:vAlign w:val="center"/>
            <w:hideMark/>
          </w:tcPr>
          <w:p w14:paraId="2114EF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401</w:t>
            </w:r>
          </w:p>
        </w:tc>
        <w:tc>
          <w:tcPr>
            <w:tcW w:w="8930" w:type="dxa"/>
            <w:shd w:val="clear" w:color="auto" w:fill="auto"/>
            <w:noWrap/>
            <w:vAlign w:val="center"/>
            <w:hideMark/>
          </w:tcPr>
          <w:p w14:paraId="3B24BDF0" w14:textId="7C7F34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360  2</w:t>
            </w:r>
          </w:p>
        </w:tc>
      </w:tr>
      <w:tr w:rsidR="000B2D9C" w:rsidRPr="00E66EB6" w14:paraId="6CEBE78F" w14:textId="77777777" w:rsidTr="00462034">
        <w:trPr>
          <w:trHeight w:val="270"/>
          <w:jc w:val="center"/>
        </w:trPr>
        <w:tc>
          <w:tcPr>
            <w:tcW w:w="694" w:type="dxa"/>
            <w:shd w:val="clear" w:color="auto" w:fill="auto"/>
            <w:noWrap/>
            <w:vAlign w:val="center"/>
            <w:hideMark/>
          </w:tcPr>
          <w:p w14:paraId="4D4B0F0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402</w:t>
            </w:r>
          </w:p>
        </w:tc>
        <w:tc>
          <w:tcPr>
            <w:tcW w:w="8930" w:type="dxa"/>
            <w:shd w:val="clear" w:color="auto" w:fill="auto"/>
            <w:noWrap/>
            <w:vAlign w:val="center"/>
            <w:hideMark/>
          </w:tcPr>
          <w:p w14:paraId="538D4063" w14:textId="69D3EF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371  2</w:t>
            </w:r>
          </w:p>
        </w:tc>
      </w:tr>
      <w:tr w:rsidR="000B2D9C" w:rsidRPr="00E66EB6" w14:paraId="2E216452" w14:textId="77777777" w:rsidTr="00462034">
        <w:trPr>
          <w:trHeight w:val="270"/>
          <w:jc w:val="center"/>
        </w:trPr>
        <w:tc>
          <w:tcPr>
            <w:tcW w:w="694" w:type="dxa"/>
            <w:shd w:val="clear" w:color="auto" w:fill="auto"/>
            <w:noWrap/>
            <w:vAlign w:val="center"/>
            <w:hideMark/>
          </w:tcPr>
          <w:p w14:paraId="311F51B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403</w:t>
            </w:r>
          </w:p>
        </w:tc>
        <w:tc>
          <w:tcPr>
            <w:tcW w:w="8930" w:type="dxa"/>
            <w:shd w:val="clear" w:color="auto" w:fill="auto"/>
            <w:noWrap/>
            <w:vAlign w:val="center"/>
            <w:hideMark/>
          </w:tcPr>
          <w:p w14:paraId="198F6BA5" w14:textId="3F6301D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383  2</w:t>
            </w:r>
          </w:p>
        </w:tc>
      </w:tr>
      <w:tr w:rsidR="000B2D9C" w:rsidRPr="00E66EB6" w14:paraId="5CD0425F" w14:textId="77777777" w:rsidTr="00462034">
        <w:trPr>
          <w:trHeight w:val="270"/>
          <w:jc w:val="center"/>
        </w:trPr>
        <w:tc>
          <w:tcPr>
            <w:tcW w:w="694" w:type="dxa"/>
            <w:shd w:val="clear" w:color="auto" w:fill="auto"/>
            <w:noWrap/>
            <w:vAlign w:val="center"/>
            <w:hideMark/>
          </w:tcPr>
          <w:p w14:paraId="52126D4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404</w:t>
            </w:r>
          </w:p>
        </w:tc>
        <w:tc>
          <w:tcPr>
            <w:tcW w:w="8930" w:type="dxa"/>
            <w:shd w:val="clear" w:color="auto" w:fill="auto"/>
            <w:noWrap/>
            <w:vAlign w:val="center"/>
            <w:hideMark/>
          </w:tcPr>
          <w:p w14:paraId="27F77F02" w14:textId="2B65BB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394  2</w:t>
            </w:r>
          </w:p>
        </w:tc>
      </w:tr>
      <w:tr w:rsidR="000B2D9C" w:rsidRPr="00E66EB6" w14:paraId="119CDFF8" w14:textId="77777777" w:rsidTr="00462034">
        <w:trPr>
          <w:trHeight w:val="270"/>
          <w:jc w:val="center"/>
        </w:trPr>
        <w:tc>
          <w:tcPr>
            <w:tcW w:w="694" w:type="dxa"/>
            <w:shd w:val="clear" w:color="auto" w:fill="auto"/>
            <w:noWrap/>
            <w:vAlign w:val="center"/>
            <w:hideMark/>
          </w:tcPr>
          <w:p w14:paraId="3C8F1D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405</w:t>
            </w:r>
          </w:p>
        </w:tc>
        <w:tc>
          <w:tcPr>
            <w:tcW w:w="8930" w:type="dxa"/>
            <w:shd w:val="clear" w:color="auto" w:fill="auto"/>
            <w:noWrap/>
            <w:vAlign w:val="center"/>
            <w:hideMark/>
          </w:tcPr>
          <w:p w14:paraId="5975A737" w14:textId="001B984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405  2</w:t>
            </w:r>
          </w:p>
        </w:tc>
      </w:tr>
      <w:tr w:rsidR="000B2D9C" w:rsidRPr="00E66EB6" w14:paraId="147CF895" w14:textId="77777777" w:rsidTr="00462034">
        <w:trPr>
          <w:trHeight w:val="270"/>
          <w:jc w:val="center"/>
        </w:trPr>
        <w:tc>
          <w:tcPr>
            <w:tcW w:w="694" w:type="dxa"/>
            <w:shd w:val="clear" w:color="auto" w:fill="auto"/>
            <w:noWrap/>
            <w:vAlign w:val="center"/>
            <w:hideMark/>
          </w:tcPr>
          <w:p w14:paraId="4A48F1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406</w:t>
            </w:r>
          </w:p>
        </w:tc>
        <w:tc>
          <w:tcPr>
            <w:tcW w:w="8930" w:type="dxa"/>
            <w:shd w:val="clear" w:color="auto" w:fill="auto"/>
            <w:noWrap/>
            <w:vAlign w:val="center"/>
            <w:hideMark/>
          </w:tcPr>
          <w:p w14:paraId="6B6B7539" w14:textId="3ED272A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416  2</w:t>
            </w:r>
          </w:p>
        </w:tc>
      </w:tr>
      <w:tr w:rsidR="000B2D9C" w:rsidRPr="00E66EB6" w14:paraId="465514BA" w14:textId="77777777" w:rsidTr="00462034">
        <w:trPr>
          <w:trHeight w:val="270"/>
          <w:jc w:val="center"/>
        </w:trPr>
        <w:tc>
          <w:tcPr>
            <w:tcW w:w="694" w:type="dxa"/>
            <w:shd w:val="clear" w:color="auto" w:fill="auto"/>
            <w:noWrap/>
            <w:vAlign w:val="center"/>
            <w:hideMark/>
          </w:tcPr>
          <w:p w14:paraId="19591C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407</w:t>
            </w:r>
          </w:p>
        </w:tc>
        <w:tc>
          <w:tcPr>
            <w:tcW w:w="8930" w:type="dxa"/>
            <w:shd w:val="clear" w:color="auto" w:fill="auto"/>
            <w:noWrap/>
            <w:vAlign w:val="center"/>
            <w:hideMark/>
          </w:tcPr>
          <w:p w14:paraId="0AB113E6" w14:textId="4E334E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428  2</w:t>
            </w:r>
          </w:p>
        </w:tc>
      </w:tr>
      <w:tr w:rsidR="000B2D9C" w:rsidRPr="00E66EB6" w14:paraId="5F401D0E" w14:textId="77777777" w:rsidTr="00462034">
        <w:trPr>
          <w:trHeight w:val="270"/>
          <w:jc w:val="center"/>
        </w:trPr>
        <w:tc>
          <w:tcPr>
            <w:tcW w:w="694" w:type="dxa"/>
            <w:shd w:val="clear" w:color="auto" w:fill="auto"/>
            <w:noWrap/>
            <w:vAlign w:val="center"/>
            <w:hideMark/>
          </w:tcPr>
          <w:p w14:paraId="490909E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408</w:t>
            </w:r>
          </w:p>
        </w:tc>
        <w:tc>
          <w:tcPr>
            <w:tcW w:w="8930" w:type="dxa"/>
            <w:shd w:val="clear" w:color="auto" w:fill="auto"/>
            <w:noWrap/>
            <w:vAlign w:val="center"/>
            <w:hideMark/>
          </w:tcPr>
          <w:p w14:paraId="7ACE8137" w14:textId="3EF2C9B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439  2</w:t>
            </w:r>
          </w:p>
        </w:tc>
      </w:tr>
      <w:tr w:rsidR="000B2D9C" w:rsidRPr="00E66EB6" w14:paraId="35DB5097" w14:textId="77777777" w:rsidTr="00462034">
        <w:trPr>
          <w:trHeight w:val="270"/>
          <w:jc w:val="center"/>
        </w:trPr>
        <w:tc>
          <w:tcPr>
            <w:tcW w:w="694" w:type="dxa"/>
            <w:shd w:val="clear" w:color="auto" w:fill="auto"/>
            <w:noWrap/>
            <w:vAlign w:val="center"/>
            <w:hideMark/>
          </w:tcPr>
          <w:p w14:paraId="39A7888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409</w:t>
            </w:r>
          </w:p>
        </w:tc>
        <w:tc>
          <w:tcPr>
            <w:tcW w:w="8930" w:type="dxa"/>
            <w:shd w:val="clear" w:color="auto" w:fill="auto"/>
            <w:noWrap/>
            <w:vAlign w:val="center"/>
            <w:hideMark/>
          </w:tcPr>
          <w:p w14:paraId="6B2CEF0A" w14:textId="6B6F7AC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450  2</w:t>
            </w:r>
          </w:p>
        </w:tc>
      </w:tr>
      <w:tr w:rsidR="000B2D9C" w:rsidRPr="00E66EB6" w14:paraId="15E40D97" w14:textId="77777777" w:rsidTr="00462034">
        <w:trPr>
          <w:trHeight w:val="270"/>
          <w:jc w:val="center"/>
        </w:trPr>
        <w:tc>
          <w:tcPr>
            <w:tcW w:w="694" w:type="dxa"/>
            <w:shd w:val="clear" w:color="auto" w:fill="auto"/>
            <w:noWrap/>
            <w:vAlign w:val="center"/>
            <w:hideMark/>
          </w:tcPr>
          <w:p w14:paraId="39AF71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410</w:t>
            </w:r>
          </w:p>
        </w:tc>
        <w:tc>
          <w:tcPr>
            <w:tcW w:w="8930" w:type="dxa"/>
            <w:shd w:val="clear" w:color="auto" w:fill="auto"/>
            <w:noWrap/>
            <w:vAlign w:val="center"/>
            <w:hideMark/>
          </w:tcPr>
          <w:p w14:paraId="1A9D0C0D" w14:textId="7C6E4A2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461  2</w:t>
            </w:r>
          </w:p>
        </w:tc>
      </w:tr>
      <w:tr w:rsidR="000B2D9C" w:rsidRPr="00E66EB6" w14:paraId="0EB1BD6C" w14:textId="77777777" w:rsidTr="00462034">
        <w:trPr>
          <w:trHeight w:val="270"/>
          <w:jc w:val="center"/>
        </w:trPr>
        <w:tc>
          <w:tcPr>
            <w:tcW w:w="694" w:type="dxa"/>
            <w:shd w:val="clear" w:color="auto" w:fill="auto"/>
            <w:noWrap/>
            <w:vAlign w:val="center"/>
            <w:hideMark/>
          </w:tcPr>
          <w:p w14:paraId="68EA1C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411</w:t>
            </w:r>
          </w:p>
        </w:tc>
        <w:tc>
          <w:tcPr>
            <w:tcW w:w="8930" w:type="dxa"/>
            <w:shd w:val="clear" w:color="auto" w:fill="auto"/>
            <w:noWrap/>
            <w:vAlign w:val="center"/>
            <w:hideMark/>
          </w:tcPr>
          <w:p w14:paraId="7855CD4B" w14:textId="6BE539D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473  2</w:t>
            </w:r>
          </w:p>
        </w:tc>
      </w:tr>
      <w:tr w:rsidR="000B2D9C" w:rsidRPr="00E66EB6" w14:paraId="6DB1C6B3" w14:textId="77777777" w:rsidTr="00462034">
        <w:trPr>
          <w:trHeight w:val="270"/>
          <w:jc w:val="center"/>
        </w:trPr>
        <w:tc>
          <w:tcPr>
            <w:tcW w:w="694" w:type="dxa"/>
            <w:shd w:val="clear" w:color="auto" w:fill="auto"/>
            <w:noWrap/>
            <w:vAlign w:val="center"/>
            <w:hideMark/>
          </w:tcPr>
          <w:p w14:paraId="53BC7F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412</w:t>
            </w:r>
          </w:p>
        </w:tc>
        <w:tc>
          <w:tcPr>
            <w:tcW w:w="8930" w:type="dxa"/>
            <w:shd w:val="clear" w:color="auto" w:fill="auto"/>
            <w:noWrap/>
            <w:vAlign w:val="center"/>
            <w:hideMark/>
          </w:tcPr>
          <w:p w14:paraId="01712C01" w14:textId="17B1332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484  2</w:t>
            </w:r>
          </w:p>
        </w:tc>
      </w:tr>
      <w:tr w:rsidR="000B2D9C" w:rsidRPr="00E66EB6" w14:paraId="256EC3ED" w14:textId="77777777" w:rsidTr="00462034">
        <w:trPr>
          <w:trHeight w:val="270"/>
          <w:jc w:val="center"/>
        </w:trPr>
        <w:tc>
          <w:tcPr>
            <w:tcW w:w="694" w:type="dxa"/>
            <w:shd w:val="clear" w:color="auto" w:fill="auto"/>
            <w:noWrap/>
            <w:vAlign w:val="center"/>
            <w:hideMark/>
          </w:tcPr>
          <w:p w14:paraId="5820C4E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413</w:t>
            </w:r>
          </w:p>
        </w:tc>
        <w:tc>
          <w:tcPr>
            <w:tcW w:w="8930" w:type="dxa"/>
            <w:shd w:val="clear" w:color="auto" w:fill="auto"/>
            <w:noWrap/>
            <w:vAlign w:val="center"/>
            <w:hideMark/>
          </w:tcPr>
          <w:p w14:paraId="7C2EAB4E" w14:textId="3991913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495  2</w:t>
            </w:r>
          </w:p>
        </w:tc>
      </w:tr>
    </w:tbl>
    <w:p w14:paraId="43B54100"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219108E0" w14:textId="77777777" w:rsidTr="00C41F7E">
        <w:trPr>
          <w:trHeight w:val="270"/>
          <w:jc w:val="center"/>
        </w:trPr>
        <w:tc>
          <w:tcPr>
            <w:tcW w:w="694" w:type="dxa"/>
            <w:tcBorders>
              <w:bottom w:val="single" w:sz="12" w:space="0" w:color="auto"/>
            </w:tcBorders>
            <w:shd w:val="clear" w:color="auto" w:fill="auto"/>
            <w:noWrap/>
            <w:vAlign w:val="center"/>
          </w:tcPr>
          <w:p w14:paraId="4B910DA3" w14:textId="7C488B1C"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6C513B0" w14:textId="060DB414"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B0489DE" w14:textId="77777777" w:rsidTr="00C41F7E">
        <w:trPr>
          <w:trHeight w:val="270"/>
          <w:jc w:val="center"/>
        </w:trPr>
        <w:tc>
          <w:tcPr>
            <w:tcW w:w="694" w:type="dxa"/>
            <w:tcBorders>
              <w:top w:val="single" w:sz="12" w:space="0" w:color="auto"/>
            </w:tcBorders>
            <w:shd w:val="clear" w:color="auto" w:fill="auto"/>
            <w:noWrap/>
            <w:vAlign w:val="center"/>
            <w:hideMark/>
          </w:tcPr>
          <w:p w14:paraId="255F26D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414</w:t>
            </w:r>
          </w:p>
        </w:tc>
        <w:tc>
          <w:tcPr>
            <w:tcW w:w="8930" w:type="dxa"/>
            <w:tcBorders>
              <w:top w:val="single" w:sz="12" w:space="0" w:color="auto"/>
            </w:tcBorders>
            <w:shd w:val="clear" w:color="auto" w:fill="auto"/>
            <w:noWrap/>
            <w:vAlign w:val="center"/>
            <w:hideMark/>
          </w:tcPr>
          <w:p w14:paraId="4E62452C" w14:textId="12B3B28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506  2</w:t>
            </w:r>
          </w:p>
        </w:tc>
      </w:tr>
      <w:tr w:rsidR="000B2D9C" w:rsidRPr="00E66EB6" w14:paraId="216714C9" w14:textId="77777777" w:rsidTr="00462034">
        <w:trPr>
          <w:trHeight w:val="270"/>
          <w:jc w:val="center"/>
        </w:trPr>
        <w:tc>
          <w:tcPr>
            <w:tcW w:w="694" w:type="dxa"/>
            <w:shd w:val="clear" w:color="auto" w:fill="auto"/>
            <w:noWrap/>
            <w:vAlign w:val="center"/>
            <w:hideMark/>
          </w:tcPr>
          <w:p w14:paraId="6829DE2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415</w:t>
            </w:r>
          </w:p>
        </w:tc>
        <w:tc>
          <w:tcPr>
            <w:tcW w:w="8930" w:type="dxa"/>
            <w:shd w:val="clear" w:color="auto" w:fill="auto"/>
            <w:noWrap/>
            <w:vAlign w:val="center"/>
            <w:hideMark/>
          </w:tcPr>
          <w:p w14:paraId="293CED44" w14:textId="17AE91D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518  2</w:t>
            </w:r>
          </w:p>
        </w:tc>
      </w:tr>
      <w:tr w:rsidR="000B2D9C" w:rsidRPr="00E66EB6" w14:paraId="56CCCD5E" w14:textId="77777777" w:rsidTr="00462034">
        <w:trPr>
          <w:trHeight w:val="270"/>
          <w:jc w:val="center"/>
        </w:trPr>
        <w:tc>
          <w:tcPr>
            <w:tcW w:w="694" w:type="dxa"/>
            <w:shd w:val="clear" w:color="auto" w:fill="auto"/>
            <w:noWrap/>
            <w:vAlign w:val="center"/>
            <w:hideMark/>
          </w:tcPr>
          <w:p w14:paraId="0A9516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416</w:t>
            </w:r>
          </w:p>
        </w:tc>
        <w:tc>
          <w:tcPr>
            <w:tcW w:w="8930" w:type="dxa"/>
            <w:shd w:val="clear" w:color="auto" w:fill="auto"/>
            <w:noWrap/>
            <w:vAlign w:val="center"/>
            <w:hideMark/>
          </w:tcPr>
          <w:p w14:paraId="1492978E" w14:textId="5A5A293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529  2</w:t>
            </w:r>
          </w:p>
        </w:tc>
      </w:tr>
      <w:tr w:rsidR="000B2D9C" w:rsidRPr="00E66EB6" w14:paraId="40059264" w14:textId="77777777" w:rsidTr="00462034">
        <w:trPr>
          <w:trHeight w:val="270"/>
          <w:jc w:val="center"/>
        </w:trPr>
        <w:tc>
          <w:tcPr>
            <w:tcW w:w="694" w:type="dxa"/>
            <w:shd w:val="clear" w:color="auto" w:fill="auto"/>
            <w:noWrap/>
            <w:vAlign w:val="center"/>
            <w:hideMark/>
          </w:tcPr>
          <w:p w14:paraId="09EF847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417</w:t>
            </w:r>
          </w:p>
        </w:tc>
        <w:tc>
          <w:tcPr>
            <w:tcW w:w="8930" w:type="dxa"/>
            <w:shd w:val="clear" w:color="auto" w:fill="auto"/>
            <w:noWrap/>
            <w:vAlign w:val="center"/>
            <w:hideMark/>
          </w:tcPr>
          <w:p w14:paraId="44BA741F" w14:textId="1D48977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540  2</w:t>
            </w:r>
          </w:p>
        </w:tc>
      </w:tr>
      <w:tr w:rsidR="000B2D9C" w:rsidRPr="00E66EB6" w14:paraId="44A9DDE4" w14:textId="77777777" w:rsidTr="00462034">
        <w:trPr>
          <w:trHeight w:val="270"/>
          <w:jc w:val="center"/>
        </w:trPr>
        <w:tc>
          <w:tcPr>
            <w:tcW w:w="694" w:type="dxa"/>
            <w:shd w:val="clear" w:color="auto" w:fill="auto"/>
            <w:noWrap/>
            <w:vAlign w:val="center"/>
            <w:hideMark/>
          </w:tcPr>
          <w:p w14:paraId="30CDEAF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418</w:t>
            </w:r>
          </w:p>
        </w:tc>
        <w:tc>
          <w:tcPr>
            <w:tcW w:w="8930" w:type="dxa"/>
            <w:shd w:val="clear" w:color="auto" w:fill="auto"/>
            <w:noWrap/>
            <w:vAlign w:val="center"/>
            <w:hideMark/>
          </w:tcPr>
          <w:p w14:paraId="66BB90AB" w14:textId="650FEE7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551  2</w:t>
            </w:r>
          </w:p>
        </w:tc>
      </w:tr>
      <w:tr w:rsidR="000B2D9C" w:rsidRPr="00E66EB6" w14:paraId="3E53B357" w14:textId="77777777" w:rsidTr="00462034">
        <w:trPr>
          <w:trHeight w:val="270"/>
          <w:jc w:val="center"/>
        </w:trPr>
        <w:tc>
          <w:tcPr>
            <w:tcW w:w="694" w:type="dxa"/>
            <w:shd w:val="clear" w:color="auto" w:fill="auto"/>
            <w:noWrap/>
            <w:vAlign w:val="center"/>
            <w:hideMark/>
          </w:tcPr>
          <w:p w14:paraId="43B251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419</w:t>
            </w:r>
          </w:p>
        </w:tc>
        <w:tc>
          <w:tcPr>
            <w:tcW w:w="8930" w:type="dxa"/>
            <w:shd w:val="clear" w:color="auto" w:fill="auto"/>
            <w:noWrap/>
            <w:vAlign w:val="center"/>
            <w:hideMark/>
          </w:tcPr>
          <w:p w14:paraId="2AF2C3F1" w14:textId="164ECD4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563  2</w:t>
            </w:r>
          </w:p>
        </w:tc>
      </w:tr>
      <w:tr w:rsidR="000B2D9C" w:rsidRPr="00E66EB6" w14:paraId="2CDD4A5B" w14:textId="77777777" w:rsidTr="00462034">
        <w:trPr>
          <w:trHeight w:val="270"/>
          <w:jc w:val="center"/>
        </w:trPr>
        <w:tc>
          <w:tcPr>
            <w:tcW w:w="694" w:type="dxa"/>
            <w:shd w:val="clear" w:color="auto" w:fill="auto"/>
            <w:noWrap/>
            <w:vAlign w:val="center"/>
            <w:hideMark/>
          </w:tcPr>
          <w:p w14:paraId="2C13F2B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420</w:t>
            </w:r>
          </w:p>
        </w:tc>
        <w:tc>
          <w:tcPr>
            <w:tcW w:w="8930" w:type="dxa"/>
            <w:shd w:val="clear" w:color="auto" w:fill="auto"/>
            <w:noWrap/>
            <w:vAlign w:val="center"/>
            <w:hideMark/>
          </w:tcPr>
          <w:p w14:paraId="14521ADD" w14:textId="0ED60B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574  2</w:t>
            </w:r>
          </w:p>
        </w:tc>
      </w:tr>
      <w:tr w:rsidR="000B2D9C" w:rsidRPr="00E66EB6" w14:paraId="33647841" w14:textId="77777777" w:rsidTr="00462034">
        <w:trPr>
          <w:trHeight w:val="270"/>
          <w:jc w:val="center"/>
        </w:trPr>
        <w:tc>
          <w:tcPr>
            <w:tcW w:w="694" w:type="dxa"/>
            <w:shd w:val="clear" w:color="auto" w:fill="auto"/>
            <w:noWrap/>
            <w:vAlign w:val="center"/>
            <w:hideMark/>
          </w:tcPr>
          <w:p w14:paraId="407A56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421</w:t>
            </w:r>
          </w:p>
        </w:tc>
        <w:tc>
          <w:tcPr>
            <w:tcW w:w="8930" w:type="dxa"/>
            <w:shd w:val="clear" w:color="auto" w:fill="auto"/>
            <w:noWrap/>
            <w:vAlign w:val="center"/>
            <w:hideMark/>
          </w:tcPr>
          <w:p w14:paraId="30471E5C" w14:textId="1B9AD9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585  2</w:t>
            </w:r>
          </w:p>
        </w:tc>
      </w:tr>
      <w:tr w:rsidR="000B2D9C" w:rsidRPr="00E66EB6" w14:paraId="3BEE23E2" w14:textId="77777777" w:rsidTr="00462034">
        <w:trPr>
          <w:trHeight w:val="270"/>
          <w:jc w:val="center"/>
        </w:trPr>
        <w:tc>
          <w:tcPr>
            <w:tcW w:w="694" w:type="dxa"/>
            <w:shd w:val="clear" w:color="auto" w:fill="auto"/>
            <w:noWrap/>
            <w:vAlign w:val="center"/>
            <w:hideMark/>
          </w:tcPr>
          <w:p w14:paraId="30661E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422</w:t>
            </w:r>
          </w:p>
        </w:tc>
        <w:tc>
          <w:tcPr>
            <w:tcW w:w="8930" w:type="dxa"/>
            <w:shd w:val="clear" w:color="auto" w:fill="auto"/>
            <w:noWrap/>
            <w:vAlign w:val="center"/>
            <w:hideMark/>
          </w:tcPr>
          <w:p w14:paraId="58A7E44C" w14:textId="318ED66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596  2</w:t>
            </w:r>
          </w:p>
        </w:tc>
      </w:tr>
      <w:tr w:rsidR="000B2D9C" w:rsidRPr="00E66EB6" w14:paraId="70937CB9" w14:textId="77777777" w:rsidTr="00462034">
        <w:trPr>
          <w:trHeight w:val="270"/>
          <w:jc w:val="center"/>
        </w:trPr>
        <w:tc>
          <w:tcPr>
            <w:tcW w:w="694" w:type="dxa"/>
            <w:shd w:val="clear" w:color="auto" w:fill="auto"/>
            <w:noWrap/>
            <w:vAlign w:val="center"/>
            <w:hideMark/>
          </w:tcPr>
          <w:p w14:paraId="39E35A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423</w:t>
            </w:r>
          </w:p>
        </w:tc>
        <w:tc>
          <w:tcPr>
            <w:tcW w:w="8930" w:type="dxa"/>
            <w:shd w:val="clear" w:color="auto" w:fill="auto"/>
            <w:noWrap/>
            <w:vAlign w:val="center"/>
            <w:hideMark/>
          </w:tcPr>
          <w:p w14:paraId="6218E845" w14:textId="5CFEC74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608  2</w:t>
            </w:r>
          </w:p>
        </w:tc>
      </w:tr>
      <w:tr w:rsidR="000B2D9C" w:rsidRPr="00E66EB6" w14:paraId="6EF2B257" w14:textId="77777777" w:rsidTr="00462034">
        <w:trPr>
          <w:trHeight w:val="270"/>
          <w:jc w:val="center"/>
        </w:trPr>
        <w:tc>
          <w:tcPr>
            <w:tcW w:w="694" w:type="dxa"/>
            <w:shd w:val="clear" w:color="auto" w:fill="auto"/>
            <w:noWrap/>
            <w:vAlign w:val="center"/>
            <w:hideMark/>
          </w:tcPr>
          <w:p w14:paraId="6524C75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424</w:t>
            </w:r>
          </w:p>
        </w:tc>
        <w:tc>
          <w:tcPr>
            <w:tcW w:w="8930" w:type="dxa"/>
            <w:shd w:val="clear" w:color="auto" w:fill="auto"/>
            <w:noWrap/>
            <w:vAlign w:val="center"/>
            <w:hideMark/>
          </w:tcPr>
          <w:p w14:paraId="4F00DB87" w14:textId="25ACAA6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619  2</w:t>
            </w:r>
          </w:p>
        </w:tc>
      </w:tr>
      <w:tr w:rsidR="000B2D9C" w:rsidRPr="00E66EB6" w14:paraId="38C45618" w14:textId="77777777" w:rsidTr="00462034">
        <w:trPr>
          <w:trHeight w:val="270"/>
          <w:jc w:val="center"/>
        </w:trPr>
        <w:tc>
          <w:tcPr>
            <w:tcW w:w="694" w:type="dxa"/>
            <w:shd w:val="clear" w:color="auto" w:fill="auto"/>
            <w:noWrap/>
            <w:vAlign w:val="center"/>
            <w:hideMark/>
          </w:tcPr>
          <w:p w14:paraId="6FB0ADD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425</w:t>
            </w:r>
          </w:p>
        </w:tc>
        <w:tc>
          <w:tcPr>
            <w:tcW w:w="8930" w:type="dxa"/>
            <w:shd w:val="clear" w:color="auto" w:fill="auto"/>
            <w:noWrap/>
            <w:vAlign w:val="center"/>
            <w:hideMark/>
          </w:tcPr>
          <w:p w14:paraId="6808E84A" w14:textId="6FC7115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630  2</w:t>
            </w:r>
          </w:p>
        </w:tc>
      </w:tr>
      <w:tr w:rsidR="000B2D9C" w:rsidRPr="00E66EB6" w14:paraId="37A8AEB3" w14:textId="77777777" w:rsidTr="00462034">
        <w:trPr>
          <w:trHeight w:val="270"/>
          <w:jc w:val="center"/>
        </w:trPr>
        <w:tc>
          <w:tcPr>
            <w:tcW w:w="694" w:type="dxa"/>
            <w:shd w:val="clear" w:color="auto" w:fill="auto"/>
            <w:noWrap/>
            <w:vAlign w:val="center"/>
            <w:hideMark/>
          </w:tcPr>
          <w:p w14:paraId="5F27B0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426</w:t>
            </w:r>
          </w:p>
        </w:tc>
        <w:tc>
          <w:tcPr>
            <w:tcW w:w="8930" w:type="dxa"/>
            <w:shd w:val="clear" w:color="auto" w:fill="auto"/>
            <w:noWrap/>
            <w:vAlign w:val="center"/>
            <w:hideMark/>
          </w:tcPr>
          <w:p w14:paraId="109ED045" w14:textId="5DB0A3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641  2</w:t>
            </w:r>
          </w:p>
        </w:tc>
      </w:tr>
      <w:tr w:rsidR="000B2D9C" w:rsidRPr="00E66EB6" w14:paraId="00F61EDD" w14:textId="77777777" w:rsidTr="00462034">
        <w:trPr>
          <w:trHeight w:val="270"/>
          <w:jc w:val="center"/>
        </w:trPr>
        <w:tc>
          <w:tcPr>
            <w:tcW w:w="694" w:type="dxa"/>
            <w:shd w:val="clear" w:color="auto" w:fill="auto"/>
            <w:noWrap/>
            <w:vAlign w:val="center"/>
            <w:hideMark/>
          </w:tcPr>
          <w:p w14:paraId="5D42D5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427</w:t>
            </w:r>
          </w:p>
        </w:tc>
        <w:tc>
          <w:tcPr>
            <w:tcW w:w="8930" w:type="dxa"/>
            <w:shd w:val="clear" w:color="auto" w:fill="auto"/>
            <w:noWrap/>
            <w:vAlign w:val="center"/>
            <w:hideMark/>
          </w:tcPr>
          <w:p w14:paraId="6800C799" w14:textId="6A7D855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653  2</w:t>
            </w:r>
          </w:p>
        </w:tc>
      </w:tr>
      <w:tr w:rsidR="000B2D9C" w:rsidRPr="00E66EB6" w14:paraId="7BE004FB" w14:textId="77777777" w:rsidTr="00462034">
        <w:trPr>
          <w:trHeight w:val="270"/>
          <w:jc w:val="center"/>
        </w:trPr>
        <w:tc>
          <w:tcPr>
            <w:tcW w:w="694" w:type="dxa"/>
            <w:shd w:val="clear" w:color="auto" w:fill="auto"/>
            <w:noWrap/>
            <w:vAlign w:val="center"/>
            <w:hideMark/>
          </w:tcPr>
          <w:p w14:paraId="7D0AB56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428</w:t>
            </w:r>
          </w:p>
        </w:tc>
        <w:tc>
          <w:tcPr>
            <w:tcW w:w="8930" w:type="dxa"/>
            <w:shd w:val="clear" w:color="auto" w:fill="auto"/>
            <w:noWrap/>
            <w:vAlign w:val="center"/>
            <w:hideMark/>
          </w:tcPr>
          <w:p w14:paraId="1EDF6986" w14:textId="39F6516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664  2</w:t>
            </w:r>
          </w:p>
        </w:tc>
      </w:tr>
      <w:tr w:rsidR="000B2D9C" w:rsidRPr="00E66EB6" w14:paraId="2397BDDD" w14:textId="77777777" w:rsidTr="00462034">
        <w:trPr>
          <w:trHeight w:val="270"/>
          <w:jc w:val="center"/>
        </w:trPr>
        <w:tc>
          <w:tcPr>
            <w:tcW w:w="694" w:type="dxa"/>
            <w:shd w:val="clear" w:color="auto" w:fill="auto"/>
            <w:noWrap/>
            <w:vAlign w:val="center"/>
            <w:hideMark/>
          </w:tcPr>
          <w:p w14:paraId="5C2C001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429</w:t>
            </w:r>
          </w:p>
        </w:tc>
        <w:tc>
          <w:tcPr>
            <w:tcW w:w="8930" w:type="dxa"/>
            <w:shd w:val="clear" w:color="auto" w:fill="auto"/>
            <w:noWrap/>
            <w:vAlign w:val="center"/>
            <w:hideMark/>
          </w:tcPr>
          <w:p w14:paraId="1F0BD283" w14:textId="056B389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675  2</w:t>
            </w:r>
          </w:p>
        </w:tc>
      </w:tr>
      <w:tr w:rsidR="000B2D9C" w:rsidRPr="00E66EB6" w14:paraId="2EF06245" w14:textId="77777777" w:rsidTr="00462034">
        <w:trPr>
          <w:trHeight w:val="270"/>
          <w:jc w:val="center"/>
        </w:trPr>
        <w:tc>
          <w:tcPr>
            <w:tcW w:w="694" w:type="dxa"/>
            <w:shd w:val="clear" w:color="auto" w:fill="auto"/>
            <w:noWrap/>
            <w:vAlign w:val="center"/>
            <w:hideMark/>
          </w:tcPr>
          <w:p w14:paraId="0F5B8BB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430</w:t>
            </w:r>
          </w:p>
        </w:tc>
        <w:tc>
          <w:tcPr>
            <w:tcW w:w="8930" w:type="dxa"/>
            <w:shd w:val="clear" w:color="auto" w:fill="auto"/>
            <w:noWrap/>
            <w:vAlign w:val="center"/>
            <w:hideMark/>
          </w:tcPr>
          <w:p w14:paraId="460AFF49" w14:textId="5006126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686  2</w:t>
            </w:r>
          </w:p>
        </w:tc>
      </w:tr>
      <w:tr w:rsidR="000B2D9C" w:rsidRPr="00E66EB6" w14:paraId="2104E064" w14:textId="77777777" w:rsidTr="00462034">
        <w:trPr>
          <w:trHeight w:val="270"/>
          <w:jc w:val="center"/>
        </w:trPr>
        <w:tc>
          <w:tcPr>
            <w:tcW w:w="694" w:type="dxa"/>
            <w:shd w:val="clear" w:color="auto" w:fill="auto"/>
            <w:noWrap/>
            <w:vAlign w:val="center"/>
            <w:hideMark/>
          </w:tcPr>
          <w:p w14:paraId="56F6C73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431</w:t>
            </w:r>
          </w:p>
        </w:tc>
        <w:tc>
          <w:tcPr>
            <w:tcW w:w="8930" w:type="dxa"/>
            <w:shd w:val="clear" w:color="auto" w:fill="auto"/>
            <w:noWrap/>
            <w:vAlign w:val="center"/>
            <w:hideMark/>
          </w:tcPr>
          <w:p w14:paraId="54461E4A" w14:textId="3DC6A35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698  2</w:t>
            </w:r>
          </w:p>
        </w:tc>
      </w:tr>
      <w:tr w:rsidR="000B2D9C" w:rsidRPr="00E66EB6" w14:paraId="12F55F60" w14:textId="77777777" w:rsidTr="00462034">
        <w:trPr>
          <w:trHeight w:val="270"/>
          <w:jc w:val="center"/>
        </w:trPr>
        <w:tc>
          <w:tcPr>
            <w:tcW w:w="694" w:type="dxa"/>
            <w:shd w:val="clear" w:color="auto" w:fill="auto"/>
            <w:noWrap/>
            <w:vAlign w:val="center"/>
            <w:hideMark/>
          </w:tcPr>
          <w:p w14:paraId="5321183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432</w:t>
            </w:r>
          </w:p>
        </w:tc>
        <w:tc>
          <w:tcPr>
            <w:tcW w:w="8930" w:type="dxa"/>
            <w:shd w:val="clear" w:color="auto" w:fill="auto"/>
            <w:noWrap/>
            <w:vAlign w:val="center"/>
            <w:hideMark/>
          </w:tcPr>
          <w:p w14:paraId="37AA1506" w14:textId="2A7162F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709  2</w:t>
            </w:r>
          </w:p>
        </w:tc>
      </w:tr>
      <w:tr w:rsidR="000B2D9C" w:rsidRPr="00E66EB6" w14:paraId="5354243C" w14:textId="77777777" w:rsidTr="00462034">
        <w:trPr>
          <w:trHeight w:val="270"/>
          <w:jc w:val="center"/>
        </w:trPr>
        <w:tc>
          <w:tcPr>
            <w:tcW w:w="694" w:type="dxa"/>
            <w:shd w:val="clear" w:color="auto" w:fill="auto"/>
            <w:noWrap/>
            <w:vAlign w:val="center"/>
            <w:hideMark/>
          </w:tcPr>
          <w:p w14:paraId="6A5891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433</w:t>
            </w:r>
          </w:p>
        </w:tc>
        <w:tc>
          <w:tcPr>
            <w:tcW w:w="8930" w:type="dxa"/>
            <w:shd w:val="clear" w:color="auto" w:fill="auto"/>
            <w:noWrap/>
            <w:vAlign w:val="center"/>
            <w:hideMark/>
          </w:tcPr>
          <w:p w14:paraId="62CC5134" w14:textId="05ED161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720  2</w:t>
            </w:r>
          </w:p>
        </w:tc>
      </w:tr>
      <w:tr w:rsidR="000B2D9C" w:rsidRPr="00E66EB6" w14:paraId="346E0E56" w14:textId="77777777" w:rsidTr="00462034">
        <w:trPr>
          <w:trHeight w:val="270"/>
          <w:jc w:val="center"/>
        </w:trPr>
        <w:tc>
          <w:tcPr>
            <w:tcW w:w="694" w:type="dxa"/>
            <w:shd w:val="clear" w:color="auto" w:fill="auto"/>
            <w:noWrap/>
            <w:vAlign w:val="center"/>
            <w:hideMark/>
          </w:tcPr>
          <w:p w14:paraId="5DFF04A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434</w:t>
            </w:r>
          </w:p>
        </w:tc>
        <w:tc>
          <w:tcPr>
            <w:tcW w:w="8930" w:type="dxa"/>
            <w:shd w:val="clear" w:color="auto" w:fill="auto"/>
            <w:noWrap/>
            <w:vAlign w:val="center"/>
            <w:hideMark/>
          </w:tcPr>
          <w:p w14:paraId="1B62B2B2" w14:textId="4A93E23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731  2</w:t>
            </w:r>
          </w:p>
        </w:tc>
      </w:tr>
      <w:tr w:rsidR="000B2D9C" w:rsidRPr="00E66EB6" w14:paraId="189D19BC" w14:textId="77777777" w:rsidTr="00462034">
        <w:trPr>
          <w:trHeight w:val="270"/>
          <w:jc w:val="center"/>
        </w:trPr>
        <w:tc>
          <w:tcPr>
            <w:tcW w:w="694" w:type="dxa"/>
            <w:shd w:val="clear" w:color="auto" w:fill="auto"/>
            <w:noWrap/>
            <w:vAlign w:val="center"/>
            <w:hideMark/>
          </w:tcPr>
          <w:p w14:paraId="7D28D18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435</w:t>
            </w:r>
          </w:p>
        </w:tc>
        <w:tc>
          <w:tcPr>
            <w:tcW w:w="8930" w:type="dxa"/>
            <w:shd w:val="clear" w:color="auto" w:fill="auto"/>
            <w:noWrap/>
            <w:vAlign w:val="center"/>
            <w:hideMark/>
          </w:tcPr>
          <w:p w14:paraId="21FA4105" w14:textId="468A545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743  2</w:t>
            </w:r>
          </w:p>
        </w:tc>
      </w:tr>
      <w:tr w:rsidR="000B2D9C" w:rsidRPr="00E66EB6" w14:paraId="17599E9E" w14:textId="77777777" w:rsidTr="00462034">
        <w:trPr>
          <w:trHeight w:val="270"/>
          <w:jc w:val="center"/>
        </w:trPr>
        <w:tc>
          <w:tcPr>
            <w:tcW w:w="694" w:type="dxa"/>
            <w:shd w:val="clear" w:color="auto" w:fill="auto"/>
            <w:noWrap/>
            <w:vAlign w:val="center"/>
            <w:hideMark/>
          </w:tcPr>
          <w:p w14:paraId="5DF10E9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436</w:t>
            </w:r>
          </w:p>
        </w:tc>
        <w:tc>
          <w:tcPr>
            <w:tcW w:w="8930" w:type="dxa"/>
            <w:shd w:val="clear" w:color="auto" w:fill="auto"/>
            <w:noWrap/>
            <w:vAlign w:val="center"/>
            <w:hideMark/>
          </w:tcPr>
          <w:p w14:paraId="03CAD4FD" w14:textId="164B4A6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754  2</w:t>
            </w:r>
          </w:p>
        </w:tc>
      </w:tr>
      <w:tr w:rsidR="000B2D9C" w:rsidRPr="00E66EB6" w14:paraId="7F942307" w14:textId="77777777" w:rsidTr="00462034">
        <w:trPr>
          <w:trHeight w:val="270"/>
          <w:jc w:val="center"/>
        </w:trPr>
        <w:tc>
          <w:tcPr>
            <w:tcW w:w="694" w:type="dxa"/>
            <w:shd w:val="clear" w:color="auto" w:fill="auto"/>
            <w:noWrap/>
            <w:vAlign w:val="center"/>
            <w:hideMark/>
          </w:tcPr>
          <w:p w14:paraId="6426C96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437</w:t>
            </w:r>
          </w:p>
        </w:tc>
        <w:tc>
          <w:tcPr>
            <w:tcW w:w="8930" w:type="dxa"/>
            <w:shd w:val="clear" w:color="auto" w:fill="auto"/>
            <w:noWrap/>
            <w:vAlign w:val="center"/>
            <w:hideMark/>
          </w:tcPr>
          <w:p w14:paraId="3F0A0CA6" w14:textId="4A7232A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765  2</w:t>
            </w:r>
          </w:p>
        </w:tc>
      </w:tr>
      <w:tr w:rsidR="000B2D9C" w:rsidRPr="00E66EB6" w14:paraId="39293504" w14:textId="77777777" w:rsidTr="00462034">
        <w:trPr>
          <w:trHeight w:val="270"/>
          <w:jc w:val="center"/>
        </w:trPr>
        <w:tc>
          <w:tcPr>
            <w:tcW w:w="694" w:type="dxa"/>
            <w:shd w:val="clear" w:color="auto" w:fill="auto"/>
            <w:noWrap/>
            <w:vAlign w:val="center"/>
            <w:hideMark/>
          </w:tcPr>
          <w:p w14:paraId="7110C4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438</w:t>
            </w:r>
          </w:p>
        </w:tc>
        <w:tc>
          <w:tcPr>
            <w:tcW w:w="8930" w:type="dxa"/>
            <w:shd w:val="clear" w:color="auto" w:fill="auto"/>
            <w:noWrap/>
            <w:vAlign w:val="center"/>
            <w:hideMark/>
          </w:tcPr>
          <w:p w14:paraId="2B5D6645" w14:textId="10D3B67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776  2</w:t>
            </w:r>
          </w:p>
        </w:tc>
      </w:tr>
      <w:tr w:rsidR="000B2D9C" w:rsidRPr="00E66EB6" w14:paraId="32FF5B71" w14:textId="77777777" w:rsidTr="00462034">
        <w:trPr>
          <w:trHeight w:val="270"/>
          <w:jc w:val="center"/>
        </w:trPr>
        <w:tc>
          <w:tcPr>
            <w:tcW w:w="694" w:type="dxa"/>
            <w:shd w:val="clear" w:color="auto" w:fill="auto"/>
            <w:noWrap/>
            <w:vAlign w:val="center"/>
            <w:hideMark/>
          </w:tcPr>
          <w:p w14:paraId="7CE3AD0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439</w:t>
            </w:r>
          </w:p>
        </w:tc>
        <w:tc>
          <w:tcPr>
            <w:tcW w:w="8930" w:type="dxa"/>
            <w:shd w:val="clear" w:color="auto" w:fill="auto"/>
            <w:noWrap/>
            <w:vAlign w:val="center"/>
            <w:hideMark/>
          </w:tcPr>
          <w:p w14:paraId="45719F76" w14:textId="504882E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788  2</w:t>
            </w:r>
          </w:p>
        </w:tc>
      </w:tr>
      <w:tr w:rsidR="000B2D9C" w:rsidRPr="00E66EB6" w14:paraId="5F17E8B7" w14:textId="77777777" w:rsidTr="00462034">
        <w:trPr>
          <w:trHeight w:val="270"/>
          <w:jc w:val="center"/>
        </w:trPr>
        <w:tc>
          <w:tcPr>
            <w:tcW w:w="694" w:type="dxa"/>
            <w:shd w:val="clear" w:color="auto" w:fill="auto"/>
            <w:noWrap/>
            <w:vAlign w:val="center"/>
            <w:hideMark/>
          </w:tcPr>
          <w:p w14:paraId="0963D54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440</w:t>
            </w:r>
          </w:p>
        </w:tc>
        <w:tc>
          <w:tcPr>
            <w:tcW w:w="8930" w:type="dxa"/>
            <w:shd w:val="clear" w:color="auto" w:fill="auto"/>
            <w:noWrap/>
            <w:vAlign w:val="center"/>
            <w:hideMark/>
          </w:tcPr>
          <w:p w14:paraId="55F97C06" w14:textId="1456840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799  2</w:t>
            </w:r>
          </w:p>
        </w:tc>
      </w:tr>
      <w:tr w:rsidR="000B2D9C" w:rsidRPr="00E66EB6" w14:paraId="1C531D5C" w14:textId="77777777" w:rsidTr="00462034">
        <w:trPr>
          <w:trHeight w:val="270"/>
          <w:jc w:val="center"/>
        </w:trPr>
        <w:tc>
          <w:tcPr>
            <w:tcW w:w="694" w:type="dxa"/>
            <w:shd w:val="clear" w:color="auto" w:fill="auto"/>
            <w:noWrap/>
            <w:vAlign w:val="center"/>
            <w:hideMark/>
          </w:tcPr>
          <w:p w14:paraId="33479BF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441</w:t>
            </w:r>
          </w:p>
        </w:tc>
        <w:tc>
          <w:tcPr>
            <w:tcW w:w="8930" w:type="dxa"/>
            <w:shd w:val="clear" w:color="auto" w:fill="auto"/>
            <w:noWrap/>
            <w:vAlign w:val="center"/>
            <w:hideMark/>
          </w:tcPr>
          <w:p w14:paraId="5D36D9EC" w14:textId="568A86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810  2</w:t>
            </w:r>
          </w:p>
        </w:tc>
      </w:tr>
      <w:tr w:rsidR="000B2D9C" w:rsidRPr="00E66EB6" w14:paraId="698E7FE4" w14:textId="77777777" w:rsidTr="00462034">
        <w:trPr>
          <w:trHeight w:val="270"/>
          <w:jc w:val="center"/>
        </w:trPr>
        <w:tc>
          <w:tcPr>
            <w:tcW w:w="694" w:type="dxa"/>
            <w:shd w:val="clear" w:color="auto" w:fill="auto"/>
            <w:noWrap/>
            <w:vAlign w:val="center"/>
            <w:hideMark/>
          </w:tcPr>
          <w:p w14:paraId="3B9A18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442</w:t>
            </w:r>
          </w:p>
        </w:tc>
        <w:tc>
          <w:tcPr>
            <w:tcW w:w="8930" w:type="dxa"/>
            <w:shd w:val="clear" w:color="auto" w:fill="auto"/>
            <w:noWrap/>
            <w:vAlign w:val="center"/>
            <w:hideMark/>
          </w:tcPr>
          <w:p w14:paraId="219B9ACD" w14:textId="0C7ED5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821  2</w:t>
            </w:r>
          </w:p>
        </w:tc>
      </w:tr>
      <w:tr w:rsidR="000B2D9C" w:rsidRPr="00E66EB6" w14:paraId="48ADD533" w14:textId="77777777" w:rsidTr="00462034">
        <w:trPr>
          <w:trHeight w:val="270"/>
          <w:jc w:val="center"/>
        </w:trPr>
        <w:tc>
          <w:tcPr>
            <w:tcW w:w="694" w:type="dxa"/>
            <w:shd w:val="clear" w:color="auto" w:fill="auto"/>
            <w:noWrap/>
            <w:vAlign w:val="center"/>
            <w:hideMark/>
          </w:tcPr>
          <w:p w14:paraId="1ACD2A5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443</w:t>
            </w:r>
          </w:p>
        </w:tc>
        <w:tc>
          <w:tcPr>
            <w:tcW w:w="8930" w:type="dxa"/>
            <w:shd w:val="clear" w:color="auto" w:fill="auto"/>
            <w:noWrap/>
            <w:vAlign w:val="center"/>
            <w:hideMark/>
          </w:tcPr>
          <w:p w14:paraId="4BDF1823" w14:textId="3C23018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833  2</w:t>
            </w:r>
          </w:p>
        </w:tc>
      </w:tr>
      <w:tr w:rsidR="000B2D9C" w:rsidRPr="00E66EB6" w14:paraId="6606AAF1" w14:textId="77777777" w:rsidTr="00462034">
        <w:trPr>
          <w:trHeight w:val="270"/>
          <w:jc w:val="center"/>
        </w:trPr>
        <w:tc>
          <w:tcPr>
            <w:tcW w:w="694" w:type="dxa"/>
            <w:shd w:val="clear" w:color="auto" w:fill="auto"/>
            <w:noWrap/>
            <w:vAlign w:val="center"/>
            <w:hideMark/>
          </w:tcPr>
          <w:p w14:paraId="4FD8E1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444</w:t>
            </w:r>
          </w:p>
        </w:tc>
        <w:tc>
          <w:tcPr>
            <w:tcW w:w="8930" w:type="dxa"/>
            <w:shd w:val="clear" w:color="auto" w:fill="auto"/>
            <w:noWrap/>
            <w:vAlign w:val="center"/>
            <w:hideMark/>
          </w:tcPr>
          <w:p w14:paraId="4E45C796" w14:textId="4A0B72B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844  2</w:t>
            </w:r>
          </w:p>
        </w:tc>
      </w:tr>
      <w:tr w:rsidR="000B2D9C" w:rsidRPr="00E66EB6" w14:paraId="4F0C4FB0" w14:textId="77777777" w:rsidTr="00462034">
        <w:trPr>
          <w:trHeight w:val="270"/>
          <w:jc w:val="center"/>
        </w:trPr>
        <w:tc>
          <w:tcPr>
            <w:tcW w:w="694" w:type="dxa"/>
            <w:shd w:val="clear" w:color="auto" w:fill="auto"/>
            <w:noWrap/>
            <w:vAlign w:val="center"/>
            <w:hideMark/>
          </w:tcPr>
          <w:p w14:paraId="28D8DD8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445</w:t>
            </w:r>
          </w:p>
        </w:tc>
        <w:tc>
          <w:tcPr>
            <w:tcW w:w="8930" w:type="dxa"/>
            <w:shd w:val="clear" w:color="auto" w:fill="auto"/>
            <w:noWrap/>
            <w:vAlign w:val="center"/>
            <w:hideMark/>
          </w:tcPr>
          <w:p w14:paraId="22B684AB" w14:textId="33238A7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855  2</w:t>
            </w:r>
          </w:p>
        </w:tc>
      </w:tr>
      <w:tr w:rsidR="000B2D9C" w:rsidRPr="00E66EB6" w14:paraId="0CA6FF7E" w14:textId="77777777" w:rsidTr="00462034">
        <w:trPr>
          <w:trHeight w:val="270"/>
          <w:jc w:val="center"/>
        </w:trPr>
        <w:tc>
          <w:tcPr>
            <w:tcW w:w="694" w:type="dxa"/>
            <w:shd w:val="clear" w:color="auto" w:fill="auto"/>
            <w:noWrap/>
            <w:vAlign w:val="center"/>
            <w:hideMark/>
          </w:tcPr>
          <w:p w14:paraId="2659FC4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446</w:t>
            </w:r>
          </w:p>
        </w:tc>
        <w:tc>
          <w:tcPr>
            <w:tcW w:w="8930" w:type="dxa"/>
            <w:shd w:val="clear" w:color="auto" w:fill="auto"/>
            <w:noWrap/>
            <w:vAlign w:val="center"/>
            <w:hideMark/>
          </w:tcPr>
          <w:p w14:paraId="65306531" w14:textId="6A9454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866  2</w:t>
            </w:r>
          </w:p>
        </w:tc>
      </w:tr>
      <w:tr w:rsidR="000B2D9C" w:rsidRPr="00E66EB6" w14:paraId="69706704" w14:textId="77777777" w:rsidTr="00462034">
        <w:trPr>
          <w:trHeight w:val="270"/>
          <w:jc w:val="center"/>
        </w:trPr>
        <w:tc>
          <w:tcPr>
            <w:tcW w:w="694" w:type="dxa"/>
            <w:shd w:val="clear" w:color="auto" w:fill="auto"/>
            <w:noWrap/>
            <w:vAlign w:val="center"/>
            <w:hideMark/>
          </w:tcPr>
          <w:p w14:paraId="7DA42D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447</w:t>
            </w:r>
          </w:p>
        </w:tc>
        <w:tc>
          <w:tcPr>
            <w:tcW w:w="8930" w:type="dxa"/>
            <w:shd w:val="clear" w:color="auto" w:fill="auto"/>
            <w:noWrap/>
            <w:vAlign w:val="center"/>
            <w:hideMark/>
          </w:tcPr>
          <w:p w14:paraId="1E70D38C" w14:textId="643DD67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878  2</w:t>
            </w:r>
          </w:p>
        </w:tc>
      </w:tr>
      <w:tr w:rsidR="000B2D9C" w:rsidRPr="00E66EB6" w14:paraId="10460623" w14:textId="77777777" w:rsidTr="00462034">
        <w:trPr>
          <w:trHeight w:val="270"/>
          <w:jc w:val="center"/>
        </w:trPr>
        <w:tc>
          <w:tcPr>
            <w:tcW w:w="694" w:type="dxa"/>
            <w:shd w:val="clear" w:color="auto" w:fill="auto"/>
            <w:noWrap/>
            <w:vAlign w:val="center"/>
            <w:hideMark/>
          </w:tcPr>
          <w:p w14:paraId="182CF76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448</w:t>
            </w:r>
          </w:p>
        </w:tc>
        <w:tc>
          <w:tcPr>
            <w:tcW w:w="8930" w:type="dxa"/>
            <w:shd w:val="clear" w:color="auto" w:fill="auto"/>
            <w:noWrap/>
            <w:vAlign w:val="center"/>
            <w:hideMark/>
          </w:tcPr>
          <w:p w14:paraId="101BA999" w14:textId="6CE71D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889  2</w:t>
            </w:r>
          </w:p>
        </w:tc>
      </w:tr>
      <w:tr w:rsidR="000B2D9C" w:rsidRPr="00E66EB6" w14:paraId="11F06219" w14:textId="77777777" w:rsidTr="00462034">
        <w:trPr>
          <w:trHeight w:val="270"/>
          <w:jc w:val="center"/>
        </w:trPr>
        <w:tc>
          <w:tcPr>
            <w:tcW w:w="694" w:type="dxa"/>
            <w:shd w:val="clear" w:color="auto" w:fill="auto"/>
            <w:noWrap/>
            <w:vAlign w:val="center"/>
            <w:hideMark/>
          </w:tcPr>
          <w:p w14:paraId="69661EF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449</w:t>
            </w:r>
          </w:p>
        </w:tc>
        <w:tc>
          <w:tcPr>
            <w:tcW w:w="8930" w:type="dxa"/>
            <w:shd w:val="clear" w:color="auto" w:fill="auto"/>
            <w:noWrap/>
            <w:vAlign w:val="center"/>
            <w:hideMark/>
          </w:tcPr>
          <w:p w14:paraId="0DBFCB8C" w14:textId="0548169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900  2</w:t>
            </w:r>
          </w:p>
        </w:tc>
      </w:tr>
      <w:tr w:rsidR="000B2D9C" w:rsidRPr="00E66EB6" w14:paraId="3C758FDE" w14:textId="77777777" w:rsidTr="00462034">
        <w:trPr>
          <w:trHeight w:val="270"/>
          <w:jc w:val="center"/>
        </w:trPr>
        <w:tc>
          <w:tcPr>
            <w:tcW w:w="694" w:type="dxa"/>
            <w:shd w:val="clear" w:color="auto" w:fill="auto"/>
            <w:noWrap/>
            <w:vAlign w:val="center"/>
            <w:hideMark/>
          </w:tcPr>
          <w:p w14:paraId="4DF0215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450</w:t>
            </w:r>
          </w:p>
        </w:tc>
        <w:tc>
          <w:tcPr>
            <w:tcW w:w="8930" w:type="dxa"/>
            <w:shd w:val="clear" w:color="auto" w:fill="auto"/>
            <w:noWrap/>
            <w:vAlign w:val="center"/>
            <w:hideMark/>
          </w:tcPr>
          <w:p w14:paraId="103AD7CD" w14:textId="67E8CE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911  2</w:t>
            </w:r>
          </w:p>
        </w:tc>
      </w:tr>
      <w:tr w:rsidR="000B2D9C" w:rsidRPr="00E66EB6" w14:paraId="7CA8FE79" w14:textId="77777777" w:rsidTr="00462034">
        <w:trPr>
          <w:trHeight w:val="270"/>
          <w:jc w:val="center"/>
        </w:trPr>
        <w:tc>
          <w:tcPr>
            <w:tcW w:w="694" w:type="dxa"/>
            <w:shd w:val="clear" w:color="auto" w:fill="auto"/>
            <w:noWrap/>
            <w:vAlign w:val="center"/>
            <w:hideMark/>
          </w:tcPr>
          <w:p w14:paraId="051CFA9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451</w:t>
            </w:r>
          </w:p>
        </w:tc>
        <w:tc>
          <w:tcPr>
            <w:tcW w:w="8930" w:type="dxa"/>
            <w:shd w:val="clear" w:color="auto" w:fill="auto"/>
            <w:noWrap/>
            <w:vAlign w:val="center"/>
            <w:hideMark/>
          </w:tcPr>
          <w:p w14:paraId="43C521A8" w14:textId="0C1FFE0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923  2</w:t>
            </w:r>
          </w:p>
        </w:tc>
      </w:tr>
    </w:tbl>
    <w:p w14:paraId="5B5AB230"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1DECCC43" w14:textId="77777777" w:rsidTr="00C41F7E">
        <w:trPr>
          <w:trHeight w:val="270"/>
          <w:jc w:val="center"/>
        </w:trPr>
        <w:tc>
          <w:tcPr>
            <w:tcW w:w="694" w:type="dxa"/>
            <w:tcBorders>
              <w:bottom w:val="single" w:sz="12" w:space="0" w:color="auto"/>
            </w:tcBorders>
            <w:shd w:val="clear" w:color="auto" w:fill="auto"/>
            <w:noWrap/>
            <w:vAlign w:val="center"/>
          </w:tcPr>
          <w:p w14:paraId="1B9E1215" w14:textId="27525994"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A287A69" w14:textId="1D434C93"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07DCB82D" w14:textId="77777777" w:rsidTr="00C41F7E">
        <w:trPr>
          <w:trHeight w:val="270"/>
          <w:jc w:val="center"/>
        </w:trPr>
        <w:tc>
          <w:tcPr>
            <w:tcW w:w="694" w:type="dxa"/>
            <w:tcBorders>
              <w:top w:val="single" w:sz="12" w:space="0" w:color="auto"/>
            </w:tcBorders>
            <w:shd w:val="clear" w:color="auto" w:fill="auto"/>
            <w:noWrap/>
            <w:vAlign w:val="center"/>
            <w:hideMark/>
          </w:tcPr>
          <w:p w14:paraId="7A375CF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452</w:t>
            </w:r>
          </w:p>
        </w:tc>
        <w:tc>
          <w:tcPr>
            <w:tcW w:w="8930" w:type="dxa"/>
            <w:tcBorders>
              <w:top w:val="single" w:sz="12" w:space="0" w:color="auto"/>
            </w:tcBorders>
            <w:shd w:val="clear" w:color="auto" w:fill="auto"/>
            <w:noWrap/>
            <w:vAlign w:val="center"/>
            <w:hideMark/>
          </w:tcPr>
          <w:p w14:paraId="38F771FD" w14:textId="02B7077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934  2</w:t>
            </w:r>
          </w:p>
        </w:tc>
      </w:tr>
      <w:tr w:rsidR="000B2D9C" w:rsidRPr="00E66EB6" w14:paraId="550C8CD7" w14:textId="77777777" w:rsidTr="00462034">
        <w:trPr>
          <w:trHeight w:val="270"/>
          <w:jc w:val="center"/>
        </w:trPr>
        <w:tc>
          <w:tcPr>
            <w:tcW w:w="694" w:type="dxa"/>
            <w:shd w:val="clear" w:color="auto" w:fill="auto"/>
            <w:noWrap/>
            <w:vAlign w:val="center"/>
            <w:hideMark/>
          </w:tcPr>
          <w:p w14:paraId="399251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453</w:t>
            </w:r>
          </w:p>
        </w:tc>
        <w:tc>
          <w:tcPr>
            <w:tcW w:w="8930" w:type="dxa"/>
            <w:shd w:val="clear" w:color="auto" w:fill="auto"/>
            <w:noWrap/>
            <w:vAlign w:val="center"/>
            <w:hideMark/>
          </w:tcPr>
          <w:p w14:paraId="3D5A877D" w14:textId="74EABF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945  2</w:t>
            </w:r>
          </w:p>
        </w:tc>
      </w:tr>
      <w:tr w:rsidR="000B2D9C" w:rsidRPr="00E66EB6" w14:paraId="1B293856" w14:textId="77777777" w:rsidTr="00462034">
        <w:trPr>
          <w:trHeight w:val="270"/>
          <w:jc w:val="center"/>
        </w:trPr>
        <w:tc>
          <w:tcPr>
            <w:tcW w:w="694" w:type="dxa"/>
            <w:shd w:val="clear" w:color="auto" w:fill="auto"/>
            <w:noWrap/>
            <w:vAlign w:val="center"/>
            <w:hideMark/>
          </w:tcPr>
          <w:p w14:paraId="5D840A6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454</w:t>
            </w:r>
          </w:p>
        </w:tc>
        <w:tc>
          <w:tcPr>
            <w:tcW w:w="8930" w:type="dxa"/>
            <w:shd w:val="clear" w:color="auto" w:fill="auto"/>
            <w:noWrap/>
            <w:vAlign w:val="center"/>
            <w:hideMark/>
          </w:tcPr>
          <w:p w14:paraId="2D907D72" w14:textId="3C6BE15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956  2</w:t>
            </w:r>
          </w:p>
        </w:tc>
      </w:tr>
      <w:tr w:rsidR="000B2D9C" w:rsidRPr="00E66EB6" w14:paraId="7784467D" w14:textId="77777777" w:rsidTr="00462034">
        <w:trPr>
          <w:trHeight w:val="270"/>
          <w:jc w:val="center"/>
        </w:trPr>
        <w:tc>
          <w:tcPr>
            <w:tcW w:w="694" w:type="dxa"/>
            <w:shd w:val="clear" w:color="auto" w:fill="auto"/>
            <w:noWrap/>
            <w:vAlign w:val="center"/>
            <w:hideMark/>
          </w:tcPr>
          <w:p w14:paraId="1762FE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455</w:t>
            </w:r>
          </w:p>
        </w:tc>
        <w:tc>
          <w:tcPr>
            <w:tcW w:w="8930" w:type="dxa"/>
            <w:shd w:val="clear" w:color="auto" w:fill="auto"/>
            <w:noWrap/>
            <w:vAlign w:val="center"/>
            <w:hideMark/>
          </w:tcPr>
          <w:p w14:paraId="4BC59F7C" w14:textId="4A0C13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968  2</w:t>
            </w:r>
          </w:p>
        </w:tc>
      </w:tr>
      <w:tr w:rsidR="000B2D9C" w:rsidRPr="00E66EB6" w14:paraId="3FD194AA" w14:textId="77777777" w:rsidTr="00462034">
        <w:trPr>
          <w:trHeight w:val="270"/>
          <w:jc w:val="center"/>
        </w:trPr>
        <w:tc>
          <w:tcPr>
            <w:tcW w:w="694" w:type="dxa"/>
            <w:shd w:val="clear" w:color="auto" w:fill="auto"/>
            <w:noWrap/>
            <w:vAlign w:val="center"/>
            <w:hideMark/>
          </w:tcPr>
          <w:p w14:paraId="28911F9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456</w:t>
            </w:r>
          </w:p>
        </w:tc>
        <w:tc>
          <w:tcPr>
            <w:tcW w:w="8930" w:type="dxa"/>
            <w:shd w:val="clear" w:color="auto" w:fill="auto"/>
            <w:noWrap/>
            <w:vAlign w:val="center"/>
            <w:hideMark/>
          </w:tcPr>
          <w:p w14:paraId="62750F1C" w14:textId="3FD6E2B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979  2</w:t>
            </w:r>
          </w:p>
        </w:tc>
      </w:tr>
      <w:tr w:rsidR="000B2D9C" w:rsidRPr="00E66EB6" w14:paraId="4D1E9942" w14:textId="77777777" w:rsidTr="00462034">
        <w:trPr>
          <w:trHeight w:val="270"/>
          <w:jc w:val="center"/>
        </w:trPr>
        <w:tc>
          <w:tcPr>
            <w:tcW w:w="694" w:type="dxa"/>
            <w:shd w:val="clear" w:color="auto" w:fill="auto"/>
            <w:noWrap/>
            <w:vAlign w:val="center"/>
            <w:hideMark/>
          </w:tcPr>
          <w:p w14:paraId="664122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457</w:t>
            </w:r>
          </w:p>
        </w:tc>
        <w:tc>
          <w:tcPr>
            <w:tcW w:w="8930" w:type="dxa"/>
            <w:shd w:val="clear" w:color="auto" w:fill="auto"/>
            <w:noWrap/>
            <w:vAlign w:val="center"/>
            <w:hideMark/>
          </w:tcPr>
          <w:p w14:paraId="6BD107A1" w14:textId="378157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990  2</w:t>
            </w:r>
          </w:p>
        </w:tc>
      </w:tr>
      <w:tr w:rsidR="000B2D9C" w:rsidRPr="00E66EB6" w14:paraId="5FBD3611" w14:textId="77777777" w:rsidTr="00462034">
        <w:trPr>
          <w:trHeight w:val="270"/>
          <w:jc w:val="center"/>
        </w:trPr>
        <w:tc>
          <w:tcPr>
            <w:tcW w:w="694" w:type="dxa"/>
            <w:shd w:val="clear" w:color="auto" w:fill="auto"/>
            <w:noWrap/>
            <w:vAlign w:val="center"/>
            <w:hideMark/>
          </w:tcPr>
          <w:p w14:paraId="29EA56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458</w:t>
            </w:r>
          </w:p>
        </w:tc>
        <w:tc>
          <w:tcPr>
            <w:tcW w:w="8930" w:type="dxa"/>
            <w:shd w:val="clear" w:color="auto" w:fill="auto"/>
            <w:noWrap/>
            <w:vAlign w:val="center"/>
            <w:hideMark/>
          </w:tcPr>
          <w:p w14:paraId="1E13269E" w14:textId="548F0C2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1001  2</w:t>
            </w:r>
          </w:p>
        </w:tc>
      </w:tr>
      <w:tr w:rsidR="000B2D9C" w:rsidRPr="00E66EB6" w14:paraId="60BC3984" w14:textId="77777777" w:rsidTr="00462034">
        <w:trPr>
          <w:trHeight w:val="270"/>
          <w:jc w:val="center"/>
        </w:trPr>
        <w:tc>
          <w:tcPr>
            <w:tcW w:w="694" w:type="dxa"/>
            <w:shd w:val="clear" w:color="auto" w:fill="auto"/>
            <w:noWrap/>
            <w:vAlign w:val="center"/>
            <w:hideMark/>
          </w:tcPr>
          <w:p w14:paraId="78D00CA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459</w:t>
            </w:r>
          </w:p>
        </w:tc>
        <w:tc>
          <w:tcPr>
            <w:tcW w:w="8930" w:type="dxa"/>
            <w:shd w:val="clear" w:color="auto" w:fill="auto"/>
            <w:noWrap/>
            <w:vAlign w:val="center"/>
            <w:hideMark/>
          </w:tcPr>
          <w:p w14:paraId="60817040" w14:textId="3EE2D46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1013  2</w:t>
            </w:r>
          </w:p>
        </w:tc>
      </w:tr>
      <w:tr w:rsidR="000B2D9C" w:rsidRPr="00E66EB6" w14:paraId="40D6FB27" w14:textId="77777777" w:rsidTr="00462034">
        <w:trPr>
          <w:trHeight w:val="270"/>
          <w:jc w:val="center"/>
        </w:trPr>
        <w:tc>
          <w:tcPr>
            <w:tcW w:w="694" w:type="dxa"/>
            <w:shd w:val="clear" w:color="auto" w:fill="auto"/>
            <w:noWrap/>
            <w:vAlign w:val="center"/>
            <w:hideMark/>
          </w:tcPr>
          <w:p w14:paraId="2FF756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460</w:t>
            </w:r>
          </w:p>
        </w:tc>
        <w:tc>
          <w:tcPr>
            <w:tcW w:w="8930" w:type="dxa"/>
            <w:shd w:val="clear" w:color="auto" w:fill="auto"/>
            <w:noWrap/>
            <w:vAlign w:val="center"/>
            <w:hideMark/>
          </w:tcPr>
          <w:p w14:paraId="3ECC5B4A" w14:textId="2F2DB0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2  12</w:t>
            </w:r>
          </w:p>
        </w:tc>
      </w:tr>
      <w:tr w:rsidR="000B2D9C" w:rsidRPr="00E66EB6" w14:paraId="3A74A5D8" w14:textId="77777777" w:rsidTr="00462034">
        <w:trPr>
          <w:trHeight w:val="270"/>
          <w:jc w:val="center"/>
        </w:trPr>
        <w:tc>
          <w:tcPr>
            <w:tcW w:w="694" w:type="dxa"/>
            <w:shd w:val="clear" w:color="auto" w:fill="auto"/>
            <w:noWrap/>
            <w:vAlign w:val="center"/>
            <w:hideMark/>
          </w:tcPr>
          <w:p w14:paraId="126DD5C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461</w:t>
            </w:r>
          </w:p>
        </w:tc>
        <w:tc>
          <w:tcPr>
            <w:tcW w:w="8930" w:type="dxa"/>
            <w:shd w:val="clear" w:color="auto" w:fill="auto"/>
            <w:noWrap/>
            <w:vAlign w:val="center"/>
            <w:hideMark/>
          </w:tcPr>
          <w:p w14:paraId="1AAEAECD" w14:textId="33550E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11  12</w:t>
            </w:r>
          </w:p>
        </w:tc>
      </w:tr>
      <w:tr w:rsidR="000B2D9C" w:rsidRPr="00E66EB6" w14:paraId="23C387E4" w14:textId="77777777" w:rsidTr="00462034">
        <w:trPr>
          <w:trHeight w:val="270"/>
          <w:jc w:val="center"/>
        </w:trPr>
        <w:tc>
          <w:tcPr>
            <w:tcW w:w="694" w:type="dxa"/>
            <w:shd w:val="clear" w:color="auto" w:fill="auto"/>
            <w:noWrap/>
            <w:vAlign w:val="center"/>
            <w:hideMark/>
          </w:tcPr>
          <w:p w14:paraId="280B323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462</w:t>
            </w:r>
          </w:p>
        </w:tc>
        <w:tc>
          <w:tcPr>
            <w:tcW w:w="8930" w:type="dxa"/>
            <w:shd w:val="clear" w:color="auto" w:fill="auto"/>
            <w:noWrap/>
            <w:vAlign w:val="center"/>
            <w:hideMark/>
          </w:tcPr>
          <w:p w14:paraId="50929DFB" w14:textId="0C8BE06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23  12</w:t>
            </w:r>
          </w:p>
        </w:tc>
      </w:tr>
      <w:tr w:rsidR="000B2D9C" w:rsidRPr="00E66EB6" w14:paraId="6C425101" w14:textId="77777777" w:rsidTr="00462034">
        <w:trPr>
          <w:trHeight w:val="270"/>
          <w:jc w:val="center"/>
        </w:trPr>
        <w:tc>
          <w:tcPr>
            <w:tcW w:w="694" w:type="dxa"/>
            <w:shd w:val="clear" w:color="auto" w:fill="auto"/>
            <w:noWrap/>
            <w:vAlign w:val="center"/>
            <w:hideMark/>
          </w:tcPr>
          <w:p w14:paraId="1F410A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463</w:t>
            </w:r>
          </w:p>
        </w:tc>
        <w:tc>
          <w:tcPr>
            <w:tcW w:w="8930" w:type="dxa"/>
            <w:shd w:val="clear" w:color="auto" w:fill="auto"/>
            <w:noWrap/>
            <w:vAlign w:val="center"/>
            <w:hideMark/>
          </w:tcPr>
          <w:p w14:paraId="1D33EE1B" w14:textId="4BA9C31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34  12</w:t>
            </w:r>
          </w:p>
        </w:tc>
      </w:tr>
      <w:tr w:rsidR="000B2D9C" w:rsidRPr="00E66EB6" w14:paraId="4890390D" w14:textId="77777777" w:rsidTr="00462034">
        <w:trPr>
          <w:trHeight w:val="270"/>
          <w:jc w:val="center"/>
        </w:trPr>
        <w:tc>
          <w:tcPr>
            <w:tcW w:w="694" w:type="dxa"/>
            <w:shd w:val="clear" w:color="auto" w:fill="auto"/>
            <w:noWrap/>
            <w:vAlign w:val="center"/>
            <w:hideMark/>
          </w:tcPr>
          <w:p w14:paraId="472A935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464</w:t>
            </w:r>
          </w:p>
        </w:tc>
        <w:tc>
          <w:tcPr>
            <w:tcW w:w="8930" w:type="dxa"/>
            <w:shd w:val="clear" w:color="auto" w:fill="auto"/>
            <w:noWrap/>
            <w:vAlign w:val="center"/>
            <w:hideMark/>
          </w:tcPr>
          <w:p w14:paraId="476353BC" w14:textId="6E75C8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46  12</w:t>
            </w:r>
          </w:p>
        </w:tc>
      </w:tr>
      <w:tr w:rsidR="000B2D9C" w:rsidRPr="00E66EB6" w14:paraId="48804586" w14:textId="77777777" w:rsidTr="00462034">
        <w:trPr>
          <w:trHeight w:val="270"/>
          <w:jc w:val="center"/>
        </w:trPr>
        <w:tc>
          <w:tcPr>
            <w:tcW w:w="694" w:type="dxa"/>
            <w:shd w:val="clear" w:color="auto" w:fill="auto"/>
            <w:noWrap/>
            <w:vAlign w:val="center"/>
            <w:hideMark/>
          </w:tcPr>
          <w:p w14:paraId="5FE974D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465</w:t>
            </w:r>
          </w:p>
        </w:tc>
        <w:tc>
          <w:tcPr>
            <w:tcW w:w="8930" w:type="dxa"/>
            <w:shd w:val="clear" w:color="auto" w:fill="auto"/>
            <w:noWrap/>
            <w:vAlign w:val="center"/>
            <w:hideMark/>
          </w:tcPr>
          <w:p w14:paraId="1A3398F9" w14:textId="5BE6BA0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57  12</w:t>
            </w:r>
          </w:p>
        </w:tc>
      </w:tr>
      <w:tr w:rsidR="000B2D9C" w:rsidRPr="00E66EB6" w14:paraId="2FA6394C" w14:textId="77777777" w:rsidTr="00462034">
        <w:trPr>
          <w:trHeight w:val="270"/>
          <w:jc w:val="center"/>
        </w:trPr>
        <w:tc>
          <w:tcPr>
            <w:tcW w:w="694" w:type="dxa"/>
            <w:shd w:val="clear" w:color="auto" w:fill="auto"/>
            <w:noWrap/>
            <w:vAlign w:val="center"/>
            <w:hideMark/>
          </w:tcPr>
          <w:p w14:paraId="7BF800F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466</w:t>
            </w:r>
          </w:p>
        </w:tc>
        <w:tc>
          <w:tcPr>
            <w:tcW w:w="8930" w:type="dxa"/>
            <w:shd w:val="clear" w:color="auto" w:fill="auto"/>
            <w:noWrap/>
            <w:vAlign w:val="center"/>
            <w:hideMark/>
          </w:tcPr>
          <w:p w14:paraId="74490087" w14:textId="409029C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68  12</w:t>
            </w:r>
          </w:p>
        </w:tc>
      </w:tr>
      <w:tr w:rsidR="000B2D9C" w:rsidRPr="00E66EB6" w14:paraId="0428E074" w14:textId="77777777" w:rsidTr="00462034">
        <w:trPr>
          <w:trHeight w:val="270"/>
          <w:jc w:val="center"/>
        </w:trPr>
        <w:tc>
          <w:tcPr>
            <w:tcW w:w="694" w:type="dxa"/>
            <w:shd w:val="clear" w:color="auto" w:fill="auto"/>
            <w:noWrap/>
            <w:vAlign w:val="center"/>
            <w:hideMark/>
          </w:tcPr>
          <w:p w14:paraId="16F0F50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467</w:t>
            </w:r>
          </w:p>
        </w:tc>
        <w:tc>
          <w:tcPr>
            <w:tcW w:w="8930" w:type="dxa"/>
            <w:shd w:val="clear" w:color="auto" w:fill="auto"/>
            <w:noWrap/>
            <w:vAlign w:val="center"/>
            <w:hideMark/>
          </w:tcPr>
          <w:p w14:paraId="34F3B30E" w14:textId="7B9FA97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80  12</w:t>
            </w:r>
          </w:p>
        </w:tc>
      </w:tr>
      <w:tr w:rsidR="000B2D9C" w:rsidRPr="00E66EB6" w14:paraId="2737C04A" w14:textId="77777777" w:rsidTr="00462034">
        <w:trPr>
          <w:trHeight w:val="270"/>
          <w:jc w:val="center"/>
        </w:trPr>
        <w:tc>
          <w:tcPr>
            <w:tcW w:w="694" w:type="dxa"/>
            <w:shd w:val="clear" w:color="auto" w:fill="auto"/>
            <w:noWrap/>
            <w:vAlign w:val="center"/>
            <w:hideMark/>
          </w:tcPr>
          <w:p w14:paraId="2F3776B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468</w:t>
            </w:r>
          </w:p>
        </w:tc>
        <w:tc>
          <w:tcPr>
            <w:tcW w:w="8930" w:type="dxa"/>
            <w:shd w:val="clear" w:color="auto" w:fill="auto"/>
            <w:noWrap/>
            <w:vAlign w:val="center"/>
            <w:hideMark/>
          </w:tcPr>
          <w:p w14:paraId="7DD31E20" w14:textId="1BE53DC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91  12</w:t>
            </w:r>
          </w:p>
        </w:tc>
      </w:tr>
      <w:tr w:rsidR="000B2D9C" w:rsidRPr="00E66EB6" w14:paraId="1B75CBE1" w14:textId="77777777" w:rsidTr="00462034">
        <w:trPr>
          <w:trHeight w:val="270"/>
          <w:jc w:val="center"/>
        </w:trPr>
        <w:tc>
          <w:tcPr>
            <w:tcW w:w="694" w:type="dxa"/>
            <w:shd w:val="clear" w:color="auto" w:fill="auto"/>
            <w:noWrap/>
            <w:vAlign w:val="center"/>
            <w:hideMark/>
          </w:tcPr>
          <w:p w14:paraId="20D8AA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469</w:t>
            </w:r>
          </w:p>
        </w:tc>
        <w:tc>
          <w:tcPr>
            <w:tcW w:w="8930" w:type="dxa"/>
            <w:shd w:val="clear" w:color="auto" w:fill="auto"/>
            <w:noWrap/>
            <w:vAlign w:val="center"/>
            <w:hideMark/>
          </w:tcPr>
          <w:p w14:paraId="331A853A" w14:textId="5FD3B75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102  12</w:t>
            </w:r>
          </w:p>
        </w:tc>
      </w:tr>
      <w:tr w:rsidR="000B2D9C" w:rsidRPr="00E66EB6" w14:paraId="5E8883C2" w14:textId="77777777" w:rsidTr="00462034">
        <w:trPr>
          <w:trHeight w:val="270"/>
          <w:jc w:val="center"/>
        </w:trPr>
        <w:tc>
          <w:tcPr>
            <w:tcW w:w="694" w:type="dxa"/>
            <w:shd w:val="clear" w:color="auto" w:fill="auto"/>
            <w:noWrap/>
            <w:vAlign w:val="center"/>
            <w:hideMark/>
          </w:tcPr>
          <w:p w14:paraId="111B26F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470</w:t>
            </w:r>
          </w:p>
        </w:tc>
        <w:tc>
          <w:tcPr>
            <w:tcW w:w="8930" w:type="dxa"/>
            <w:shd w:val="clear" w:color="auto" w:fill="auto"/>
            <w:noWrap/>
            <w:vAlign w:val="center"/>
            <w:hideMark/>
          </w:tcPr>
          <w:p w14:paraId="59B3B736" w14:textId="12A6E08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114  12</w:t>
            </w:r>
          </w:p>
        </w:tc>
      </w:tr>
      <w:tr w:rsidR="000B2D9C" w:rsidRPr="00E66EB6" w14:paraId="25B730F3" w14:textId="77777777" w:rsidTr="00462034">
        <w:trPr>
          <w:trHeight w:val="270"/>
          <w:jc w:val="center"/>
        </w:trPr>
        <w:tc>
          <w:tcPr>
            <w:tcW w:w="694" w:type="dxa"/>
            <w:shd w:val="clear" w:color="auto" w:fill="auto"/>
            <w:noWrap/>
            <w:vAlign w:val="center"/>
            <w:hideMark/>
          </w:tcPr>
          <w:p w14:paraId="36338DF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471</w:t>
            </w:r>
          </w:p>
        </w:tc>
        <w:tc>
          <w:tcPr>
            <w:tcW w:w="8930" w:type="dxa"/>
            <w:shd w:val="clear" w:color="auto" w:fill="auto"/>
            <w:noWrap/>
            <w:vAlign w:val="center"/>
            <w:hideMark/>
          </w:tcPr>
          <w:p w14:paraId="72D9B9BB" w14:textId="5274EE9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125  12</w:t>
            </w:r>
          </w:p>
        </w:tc>
      </w:tr>
      <w:tr w:rsidR="000B2D9C" w:rsidRPr="00E66EB6" w14:paraId="488989BF" w14:textId="77777777" w:rsidTr="00462034">
        <w:trPr>
          <w:trHeight w:val="270"/>
          <w:jc w:val="center"/>
        </w:trPr>
        <w:tc>
          <w:tcPr>
            <w:tcW w:w="694" w:type="dxa"/>
            <w:shd w:val="clear" w:color="auto" w:fill="auto"/>
            <w:noWrap/>
            <w:vAlign w:val="center"/>
            <w:hideMark/>
          </w:tcPr>
          <w:p w14:paraId="7FDD910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472</w:t>
            </w:r>
          </w:p>
        </w:tc>
        <w:tc>
          <w:tcPr>
            <w:tcW w:w="8930" w:type="dxa"/>
            <w:shd w:val="clear" w:color="auto" w:fill="auto"/>
            <w:noWrap/>
            <w:vAlign w:val="center"/>
            <w:hideMark/>
          </w:tcPr>
          <w:p w14:paraId="72127118" w14:textId="062387C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137  12</w:t>
            </w:r>
          </w:p>
        </w:tc>
      </w:tr>
      <w:tr w:rsidR="000B2D9C" w:rsidRPr="00E66EB6" w14:paraId="323276DC" w14:textId="77777777" w:rsidTr="00462034">
        <w:trPr>
          <w:trHeight w:val="270"/>
          <w:jc w:val="center"/>
        </w:trPr>
        <w:tc>
          <w:tcPr>
            <w:tcW w:w="694" w:type="dxa"/>
            <w:shd w:val="clear" w:color="auto" w:fill="auto"/>
            <w:noWrap/>
            <w:vAlign w:val="center"/>
            <w:hideMark/>
          </w:tcPr>
          <w:p w14:paraId="5F7651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473</w:t>
            </w:r>
          </w:p>
        </w:tc>
        <w:tc>
          <w:tcPr>
            <w:tcW w:w="8930" w:type="dxa"/>
            <w:shd w:val="clear" w:color="auto" w:fill="auto"/>
            <w:noWrap/>
            <w:vAlign w:val="center"/>
            <w:hideMark/>
          </w:tcPr>
          <w:p w14:paraId="59126827" w14:textId="747C17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148  12</w:t>
            </w:r>
          </w:p>
        </w:tc>
      </w:tr>
      <w:tr w:rsidR="000B2D9C" w:rsidRPr="00E66EB6" w14:paraId="5D9C051F" w14:textId="77777777" w:rsidTr="00462034">
        <w:trPr>
          <w:trHeight w:val="270"/>
          <w:jc w:val="center"/>
        </w:trPr>
        <w:tc>
          <w:tcPr>
            <w:tcW w:w="694" w:type="dxa"/>
            <w:shd w:val="clear" w:color="auto" w:fill="auto"/>
            <w:noWrap/>
            <w:vAlign w:val="center"/>
            <w:hideMark/>
          </w:tcPr>
          <w:p w14:paraId="5506B5D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474</w:t>
            </w:r>
          </w:p>
        </w:tc>
        <w:tc>
          <w:tcPr>
            <w:tcW w:w="8930" w:type="dxa"/>
            <w:shd w:val="clear" w:color="auto" w:fill="auto"/>
            <w:noWrap/>
            <w:vAlign w:val="center"/>
            <w:hideMark/>
          </w:tcPr>
          <w:p w14:paraId="7D7A7308" w14:textId="6E7B7A3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159  12</w:t>
            </w:r>
          </w:p>
        </w:tc>
      </w:tr>
      <w:tr w:rsidR="000B2D9C" w:rsidRPr="00E66EB6" w14:paraId="3C11DFBC" w14:textId="77777777" w:rsidTr="00462034">
        <w:trPr>
          <w:trHeight w:val="270"/>
          <w:jc w:val="center"/>
        </w:trPr>
        <w:tc>
          <w:tcPr>
            <w:tcW w:w="694" w:type="dxa"/>
            <w:shd w:val="clear" w:color="auto" w:fill="auto"/>
            <w:noWrap/>
            <w:vAlign w:val="center"/>
            <w:hideMark/>
          </w:tcPr>
          <w:p w14:paraId="457D62F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475</w:t>
            </w:r>
          </w:p>
        </w:tc>
        <w:tc>
          <w:tcPr>
            <w:tcW w:w="8930" w:type="dxa"/>
            <w:shd w:val="clear" w:color="auto" w:fill="auto"/>
            <w:noWrap/>
            <w:vAlign w:val="center"/>
            <w:hideMark/>
          </w:tcPr>
          <w:p w14:paraId="764B2686" w14:textId="7AF7D7A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171  12</w:t>
            </w:r>
          </w:p>
        </w:tc>
      </w:tr>
      <w:tr w:rsidR="000B2D9C" w:rsidRPr="00E66EB6" w14:paraId="77CE7B63" w14:textId="77777777" w:rsidTr="00462034">
        <w:trPr>
          <w:trHeight w:val="270"/>
          <w:jc w:val="center"/>
        </w:trPr>
        <w:tc>
          <w:tcPr>
            <w:tcW w:w="694" w:type="dxa"/>
            <w:shd w:val="clear" w:color="auto" w:fill="auto"/>
            <w:noWrap/>
            <w:vAlign w:val="center"/>
            <w:hideMark/>
          </w:tcPr>
          <w:p w14:paraId="14C10F4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476</w:t>
            </w:r>
          </w:p>
        </w:tc>
        <w:tc>
          <w:tcPr>
            <w:tcW w:w="8930" w:type="dxa"/>
            <w:shd w:val="clear" w:color="auto" w:fill="auto"/>
            <w:noWrap/>
            <w:vAlign w:val="center"/>
            <w:hideMark/>
          </w:tcPr>
          <w:p w14:paraId="4D740AC8" w14:textId="157E6EE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182  12</w:t>
            </w:r>
          </w:p>
        </w:tc>
      </w:tr>
      <w:tr w:rsidR="000B2D9C" w:rsidRPr="00E66EB6" w14:paraId="20584C7B" w14:textId="77777777" w:rsidTr="00462034">
        <w:trPr>
          <w:trHeight w:val="270"/>
          <w:jc w:val="center"/>
        </w:trPr>
        <w:tc>
          <w:tcPr>
            <w:tcW w:w="694" w:type="dxa"/>
            <w:shd w:val="clear" w:color="auto" w:fill="auto"/>
            <w:noWrap/>
            <w:vAlign w:val="center"/>
            <w:hideMark/>
          </w:tcPr>
          <w:p w14:paraId="476071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477</w:t>
            </w:r>
          </w:p>
        </w:tc>
        <w:tc>
          <w:tcPr>
            <w:tcW w:w="8930" w:type="dxa"/>
            <w:shd w:val="clear" w:color="auto" w:fill="auto"/>
            <w:noWrap/>
            <w:vAlign w:val="center"/>
            <w:hideMark/>
          </w:tcPr>
          <w:p w14:paraId="59FED5AE" w14:textId="3102086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193  12</w:t>
            </w:r>
          </w:p>
        </w:tc>
      </w:tr>
      <w:tr w:rsidR="000B2D9C" w:rsidRPr="00E66EB6" w14:paraId="20555599" w14:textId="77777777" w:rsidTr="00462034">
        <w:trPr>
          <w:trHeight w:val="270"/>
          <w:jc w:val="center"/>
        </w:trPr>
        <w:tc>
          <w:tcPr>
            <w:tcW w:w="694" w:type="dxa"/>
            <w:shd w:val="clear" w:color="auto" w:fill="auto"/>
            <w:noWrap/>
            <w:vAlign w:val="center"/>
            <w:hideMark/>
          </w:tcPr>
          <w:p w14:paraId="767ABD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478</w:t>
            </w:r>
          </w:p>
        </w:tc>
        <w:tc>
          <w:tcPr>
            <w:tcW w:w="8930" w:type="dxa"/>
            <w:shd w:val="clear" w:color="auto" w:fill="auto"/>
            <w:noWrap/>
            <w:vAlign w:val="center"/>
            <w:hideMark/>
          </w:tcPr>
          <w:p w14:paraId="5DB5BE60" w14:textId="3AADE6D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205  12</w:t>
            </w:r>
          </w:p>
        </w:tc>
      </w:tr>
      <w:tr w:rsidR="000B2D9C" w:rsidRPr="00E66EB6" w14:paraId="63EA7445" w14:textId="77777777" w:rsidTr="00462034">
        <w:trPr>
          <w:trHeight w:val="270"/>
          <w:jc w:val="center"/>
        </w:trPr>
        <w:tc>
          <w:tcPr>
            <w:tcW w:w="694" w:type="dxa"/>
            <w:shd w:val="clear" w:color="auto" w:fill="auto"/>
            <w:noWrap/>
            <w:vAlign w:val="center"/>
            <w:hideMark/>
          </w:tcPr>
          <w:p w14:paraId="04C1979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479</w:t>
            </w:r>
          </w:p>
        </w:tc>
        <w:tc>
          <w:tcPr>
            <w:tcW w:w="8930" w:type="dxa"/>
            <w:shd w:val="clear" w:color="auto" w:fill="auto"/>
            <w:noWrap/>
            <w:vAlign w:val="center"/>
            <w:hideMark/>
          </w:tcPr>
          <w:p w14:paraId="11E04602" w14:textId="1AC0E56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216  12</w:t>
            </w:r>
          </w:p>
        </w:tc>
      </w:tr>
      <w:tr w:rsidR="000B2D9C" w:rsidRPr="00E66EB6" w14:paraId="3FDB630A" w14:textId="77777777" w:rsidTr="00462034">
        <w:trPr>
          <w:trHeight w:val="270"/>
          <w:jc w:val="center"/>
        </w:trPr>
        <w:tc>
          <w:tcPr>
            <w:tcW w:w="694" w:type="dxa"/>
            <w:shd w:val="clear" w:color="auto" w:fill="auto"/>
            <w:noWrap/>
            <w:vAlign w:val="center"/>
            <w:hideMark/>
          </w:tcPr>
          <w:p w14:paraId="347B681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480</w:t>
            </w:r>
          </w:p>
        </w:tc>
        <w:tc>
          <w:tcPr>
            <w:tcW w:w="8930" w:type="dxa"/>
            <w:shd w:val="clear" w:color="auto" w:fill="auto"/>
            <w:noWrap/>
            <w:vAlign w:val="center"/>
            <w:hideMark/>
          </w:tcPr>
          <w:p w14:paraId="7D54F8D8" w14:textId="7E1C9F5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228  12</w:t>
            </w:r>
          </w:p>
        </w:tc>
      </w:tr>
      <w:tr w:rsidR="000B2D9C" w:rsidRPr="00E66EB6" w14:paraId="781D41B9" w14:textId="77777777" w:rsidTr="00462034">
        <w:trPr>
          <w:trHeight w:val="270"/>
          <w:jc w:val="center"/>
        </w:trPr>
        <w:tc>
          <w:tcPr>
            <w:tcW w:w="694" w:type="dxa"/>
            <w:shd w:val="clear" w:color="auto" w:fill="auto"/>
            <w:noWrap/>
            <w:vAlign w:val="center"/>
            <w:hideMark/>
          </w:tcPr>
          <w:p w14:paraId="5E73581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481</w:t>
            </w:r>
          </w:p>
        </w:tc>
        <w:tc>
          <w:tcPr>
            <w:tcW w:w="8930" w:type="dxa"/>
            <w:shd w:val="clear" w:color="auto" w:fill="auto"/>
            <w:noWrap/>
            <w:vAlign w:val="center"/>
            <w:hideMark/>
          </w:tcPr>
          <w:p w14:paraId="0A083671" w14:textId="78BE58E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239  12</w:t>
            </w:r>
          </w:p>
        </w:tc>
      </w:tr>
      <w:tr w:rsidR="000B2D9C" w:rsidRPr="00E66EB6" w14:paraId="4138B939" w14:textId="77777777" w:rsidTr="00462034">
        <w:trPr>
          <w:trHeight w:val="270"/>
          <w:jc w:val="center"/>
        </w:trPr>
        <w:tc>
          <w:tcPr>
            <w:tcW w:w="694" w:type="dxa"/>
            <w:shd w:val="clear" w:color="auto" w:fill="auto"/>
            <w:noWrap/>
            <w:vAlign w:val="center"/>
            <w:hideMark/>
          </w:tcPr>
          <w:p w14:paraId="156F4A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482</w:t>
            </w:r>
          </w:p>
        </w:tc>
        <w:tc>
          <w:tcPr>
            <w:tcW w:w="8930" w:type="dxa"/>
            <w:shd w:val="clear" w:color="auto" w:fill="auto"/>
            <w:noWrap/>
            <w:vAlign w:val="center"/>
            <w:hideMark/>
          </w:tcPr>
          <w:p w14:paraId="698F8045" w14:textId="1D702C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250  12</w:t>
            </w:r>
          </w:p>
        </w:tc>
      </w:tr>
      <w:tr w:rsidR="000B2D9C" w:rsidRPr="00E66EB6" w14:paraId="03CCB6A4" w14:textId="77777777" w:rsidTr="00462034">
        <w:trPr>
          <w:trHeight w:val="270"/>
          <w:jc w:val="center"/>
        </w:trPr>
        <w:tc>
          <w:tcPr>
            <w:tcW w:w="694" w:type="dxa"/>
            <w:shd w:val="clear" w:color="auto" w:fill="auto"/>
            <w:noWrap/>
            <w:vAlign w:val="center"/>
            <w:hideMark/>
          </w:tcPr>
          <w:p w14:paraId="3826979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483</w:t>
            </w:r>
          </w:p>
        </w:tc>
        <w:tc>
          <w:tcPr>
            <w:tcW w:w="8930" w:type="dxa"/>
            <w:shd w:val="clear" w:color="auto" w:fill="auto"/>
            <w:noWrap/>
            <w:vAlign w:val="center"/>
            <w:hideMark/>
          </w:tcPr>
          <w:p w14:paraId="3B92A4E5" w14:textId="0BD2D2C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262  12</w:t>
            </w:r>
          </w:p>
        </w:tc>
      </w:tr>
      <w:tr w:rsidR="000B2D9C" w:rsidRPr="00E66EB6" w14:paraId="40A0200C" w14:textId="77777777" w:rsidTr="00462034">
        <w:trPr>
          <w:trHeight w:val="270"/>
          <w:jc w:val="center"/>
        </w:trPr>
        <w:tc>
          <w:tcPr>
            <w:tcW w:w="694" w:type="dxa"/>
            <w:shd w:val="clear" w:color="auto" w:fill="auto"/>
            <w:noWrap/>
            <w:vAlign w:val="center"/>
            <w:hideMark/>
          </w:tcPr>
          <w:p w14:paraId="5F8776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484</w:t>
            </w:r>
          </w:p>
        </w:tc>
        <w:tc>
          <w:tcPr>
            <w:tcW w:w="8930" w:type="dxa"/>
            <w:shd w:val="clear" w:color="auto" w:fill="auto"/>
            <w:noWrap/>
            <w:vAlign w:val="center"/>
            <w:hideMark/>
          </w:tcPr>
          <w:p w14:paraId="6AC91E66" w14:textId="569D6F0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273  12</w:t>
            </w:r>
          </w:p>
        </w:tc>
      </w:tr>
      <w:tr w:rsidR="000B2D9C" w:rsidRPr="00E66EB6" w14:paraId="2C1C1EBB" w14:textId="77777777" w:rsidTr="00462034">
        <w:trPr>
          <w:trHeight w:val="270"/>
          <w:jc w:val="center"/>
        </w:trPr>
        <w:tc>
          <w:tcPr>
            <w:tcW w:w="694" w:type="dxa"/>
            <w:shd w:val="clear" w:color="auto" w:fill="auto"/>
            <w:noWrap/>
            <w:vAlign w:val="center"/>
            <w:hideMark/>
          </w:tcPr>
          <w:p w14:paraId="59FA42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485</w:t>
            </w:r>
          </w:p>
        </w:tc>
        <w:tc>
          <w:tcPr>
            <w:tcW w:w="8930" w:type="dxa"/>
            <w:shd w:val="clear" w:color="auto" w:fill="auto"/>
            <w:noWrap/>
            <w:vAlign w:val="center"/>
            <w:hideMark/>
          </w:tcPr>
          <w:p w14:paraId="70E569E3" w14:textId="63B7101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284  12</w:t>
            </w:r>
          </w:p>
        </w:tc>
      </w:tr>
      <w:tr w:rsidR="000B2D9C" w:rsidRPr="00E66EB6" w14:paraId="1BF9503B" w14:textId="77777777" w:rsidTr="00462034">
        <w:trPr>
          <w:trHeight w:val="270"/>
          <w:jc w:val="center"/>
        </w:trPr>
        <w:tc>
          <w:tcPr>
            <w:tcW w:w="694" w:type="dxa"/>
            <w:shd w:val="clear" w:color="auto" w:fill="auto"/>
            <w:noWrap/>
            <w:vAlign w:val="center"/>
            <w:hideMark/>
          </w:tcPr>
          <w:p w14:paraId="4DD3A9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486</w:t>
            </w:r>
          </w:p>
        </w:tc>
        <w:tc>
          <w:tcPr>
            <w:tcW w:w="8930" w:type="dxa"/>
            <w:shd w:val="clear" w:color="auto" w:fill="auto"/>
            <w:noWrap/>
            <w:vAlign w:val="center"/>
            <w:hideMark/>
          </w:tcPr>
          <w:p w14:paraId="4C23FEF8" w14:textId="6E2FC35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296  12</w:t>
            </w:r>
          </w:p>
        </w:tc>
      </w:tr>
      <w:tr w:rsidR="000B2D9C" w:rsidRPr="00E66EB6" w14:paraId="5CD5B64D" w14:textId="77777777" w:rsidTr="00462034">
        <w:trPr>
          <w:trHeight w:val="270"/>
          <w:jc w:val="center"/>
        </w:trPr>
        <w:tc>
          <w:tcPr>
            <w:tcW w:w="694" w:type="dxa"/>
            <w:shd w:val="clear" w:color="auto" w:fill="auto"/>
            <w:noWrap/>
            <w:vAlign w:val="center"/>
            <w:hideMark/>
          </w:tcPr>
          <w:p w14:paraId="46879C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487</w:t>
            </w:r>
          </w:p>
        </w:tc>
        <w:tc>
          <w:tcPr>
            <w:tcW w:w="8930" w:type="dxa"/>
            <w:shd w:val="clear" w:color="auto" w:fill="auto"/>
            <w:noWrap/>
            <w:vAlign w:val="center"/>
            <w:hideMark/>
          </w:tcPr>
          <w:p w14:paraId="5B90CB57" w14:textId="70911F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307  12</w:t>
            </w:r>
          </w:p>
        </w:tc>
      </w:tr>
      <w:tr w:rsidR="000B2D9C" w:rsidRPr="00E66EB6" w14:paraId="33377D90" w14:textId="77777777" w:rsidTr="00462034">
        <w:trPr>
          <w:trHeight w:val="270"/>
          <w:jc w:val="center"/>
        </w:trPr>
        <w:tc>
          <w:tcPr>
            <w:tcW w:w="694" w:type="dxa"/>
            <w:shd w:val="clear" w:color="auto" w:fill="auto"/>
            <w:noWrap/>
            <w:vAlign w:val="center"/>
            <w:hideMark/>
          </w:tcPr>
          <w:p w14:paraId="0DBF7E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488</w:t>
            </w:r>
          </w:p>
        </w:tc>
        <w:tc>
          <w:tcPr>
            <w:tcW w:w="8930" w:type="dxa"/>
            <w:shd w:val="clear" w:color="auto" w:fill="auto"/>
            <w:noWrap/>
            <w:vAlign w:val="center"/>
            <w:hideMark/>
          </w:tcPr>
          <w:p w14:paraId="0670DF69" w14:textId="29EACD3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319  12</w:t>
            </w:r>
          </w:p>
        </w:tc>
      </w:tr>
    </w:tbl>
    <w:p w14:paraId="31AFB2D2"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474E0B88" w14:textId="77777777" w:rsidTr="00C41F7E">
        <w:trPr>
          <w:trHeight w:val="270"/>
          <w:jc w:val="center"/>
        </w:trPr>
        <w:tc>
          <w:tcPr>
            <w:tcW w:w="694" w:type="dxa"/>
            <w:tcBorders>
              <w:bottom w:val="single" w:sz="12" w:space="0" w:color="auto"/>
            </w:tcBorders>
            <w:shd w:val="clear" w:color="auto" w:fill="auto"/>
            <w:noWrap/>
            <w:vAlign w:val="center"/>
          </w:tcPr>
          <w:p w14:paraId="118715EC" w14:textId="339E5644"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0660B6B6" w14:textId="5C603642"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76616E62" w14:textId="77777777" w:rsidTr="00C41F7E">
        <w:trPr>
          <w:trHeight w:val="270"/>
          <w:jc w:val="center"/>
        </w:trPr>
        <w:tc>
          <w:tcPr>
            <w:tcW w:w="694" w:type="dxa"/>
            <w:tcBorders>
              <w:top w:val="single" w:sz="12" w:space="0" w:color="auto"/>
            </w:tcBorders>
            <w:shd w:val="clear" w:color="auto" w:fill="auto"/>
            <w:noWrap/>
            <w:vAlign w:val="center"/>
            <w:hideMark/>
          </w:tcPr>
          <w:p w14:paraId="72D8BC8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489</w:t>
            </w:r>
          </w:p>
        </w:tc>
        <w:tc>
          <w:tcPr>
            <w:tcW w:w="8930" w:type="dxa"/>
            <w:shd w:val="clear" w:color="auto" w:fill="auto"/>
            <w:noWrap/>
            <w:vAlign w:val="center"/>
            <w:hideMark/>
          </w:tcPr>
          <w:p w14:paraId="7FC652BF" w14:textId="41878F7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330  12</w:t>
            </w:r>
          </w:p>
        </w:tc>
      </w:tr>
      <w:tr w:rsidR="000B2D9C" w:rsidRPr="00E66EB6" w14:paraId="1D649A4A" w14:textId="77777777" w:rsidTr="00462034">
        <w:trPr>
          <w:trHeight w:val="270"/>
          <w:jc w:val="center"/>
        </w:trPr>
        <w:tc>
          <w:tcPr>
            <w:tcW w:w="694" w:type="dxa"/>
            <w:shd w:val="clear" w:color="auto" w:fill="auto"/>
            <w:noWrap/>
            <w:vAlign w:val="center"/>
            <w:hideMark/>
          </w:tcPr>
          <w:p w14:paraId="12D48F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490</w:t>
            </w:r>
          </w:p>
        </w:tc>
        <w:tc>
          <w:tcPr>
            <w:tcW w:w="8930" w:type="dxa"/>
            <w:shd w:val="clear" w:color="auto" w:fill="auto"/>
            <w:noWrap/>
            <w:vAlign w:val="center"/>
            <w:hideMark/>
          </w:tcPr>
          <w:p w14:paraId="7F8B4860" w14:textId="1F6A09A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341  12</w:t>
            </w:r>
          </w:p>
        </w:tc>
      </w:tr>
      <w:tr w:rsidR="000B2D9C" w:rsidRPr="00E66EB6" w14:paraId="0157FFF0" w14:textId="77777777" w:rsidTr="00462034">
        <w:trPr>
          <w:trHeight w:val="270"/>
          <w:jc w:val="center"/>
        </w:trPr>
        <w:tc>
          <w:tcPr>
            <w:tcW w:w="694" w:type="dxa"/>
            <w:shd w:val="clear" w:color="auto" w:fill="auto"/>
            <w:noWrap/>
            <w:vAlign w:val="center"/>
            <w:hideMark/>
          </w:tcPr>
          <w:p w14:paraId="377FD5D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491</w:t>
            </w:r>
          </w:p>
        </w:tc>
        <w:tc>
          <w:tcPr>
            <w:tcW w:w="8930" w:type="dxa"/>
            <w:shd w:val="clear" w:color="auto" w:fill="auto"/>
            <w:noWrap/>
            <w:vAlign w:val="center"/>
            <w:hideMark/>
          </w:tcPr>
          <w:p w14:paraId="3E3B3B20" w14:textId="5F907E4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353  12</w:t>
            </w:r>
          </w:p>
        </w:tc>
      </w:tr>
      <w:tr w:rsidR="000B2D9C" w:rsidRPr="00E66EB6" w14:paraId="1749CDDF" w14:textId="77777777" w:rsidTr="00462034">
        <w:trPr>
          <w:trHeight w:val="270"/>
          <w:jc w:val="center"/>
        </w:trPr>
        <w:tc>
          <w:tcPr>
            <w:tcW w:w="694" w:type="dxa"/>
            <w:shd w:val="clear" w:color="auto" w:fill="auto"/>
            <w:noWrap/>
            <w:vAlign w:val="center"/>
            <w:hideMark/>
          </w:tcPr>
          <w:p w14:paraId="28024E5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492</w:t>
            </w:r>
          </w:p>
        </w:tc>
        <w:tc>
          <w:tcPr>
            <w:tcW w:w="8930" w:type="dxa"/>
            <w:shd w:val="clear" w:color="auto" w:fill="auto"/>
            <w:noWrap/>
            <w:vAlign w:val="center"/>
            <w:hideMark/>
          </w:tcPr>
          <w:p w14:paraId="7B842343" w14:textId="0F2E5E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364  12</w:t>
            </w:r>
          </w:p>
        </w:tc>
      </w:tr>
      <w:tr w:rsidR="000B2D9C" w:rsidRPr="00E66EB6" w14:paraId="0910599E" w14:textId="77777777" w:rsidTr="00462034">
        <w:trPr>
          <w:trHeight w:val="270"/>
          <w:jc w:val="center"/>
        </w:trPr>
        <w:tc>
          <w:tcPr>
            <w:tcW w:w="694" w:type="dxa"/>
            <w:shd w:val="clear" w:color="auto" w:fill="auto"/>
            <w:noWrap/>
            <w:vAlign w:val="center"/>
            <w:hideMark/>
          </w:tcPr>
          <w:p w14:paraId="056B9DE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493</w:t>
            </w:r>
          </w:p>
        </w:tc>
        <w:tc>
          <w:tcPr>
            <w:tcW w:w="8930" w:type="dxa"/>
            <w:shd w:val="clear" w:color="auto" w:fill="auto"/>
            <w:noWrap/>
            <w:vAlign w:val="center"/>
            <w:hideMark/>
          </w:tcPr>
          <w:p w14:paraId="0C969CF7" w14:textId="4673C4F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375  12</w:t>
            </w:r>
          </w:p>
        </w:tc>
      </w:tr>
      <w:tr w:rsidR="000B2D9C" w:rsidRPr="00E66EB6" w14:paraId="6B8779AE" w14:textId="77777777" w:rsidTr="00462034">
        <w:trPr>
          <w:trHeight w:val="270"/>
          <w:jc w:val="center"/>
        </w:trPr>
        <w:tc>
          <w:tcPr>
            <w:tcW w:w="694" w:type="dxa"/>
            <w:shd w:val="clear" w:color="auto" w:fill="auto"/>
            <w:noWrap/>
            <w:vAlign w:val="center"/>
            <w:hideMark/>
          </w:tcPr>
          <w:p w14:paraId="534ACA7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494</w:t>
            </w:r>
          </w:p>
        </w:tc>
        <w:tc>
          <w:tcPr>
            <w:tcW w:w="8930" w:type="dxa"/>
            <w:shd w:val="clear" w:color="auto" w:fill="auto"/>
            <w:noWrap/>
            <w:vAlign w:val="center"/>
            <w:hideMark/>
          </w:tcPr>
          <w:p w14:paraId="7746A07B" w14:textId="6D190C7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387  12</w:t>
            </w:r>
          </w:p>
        </w:tc>
      </w:tr>
      <w:tr w:rsidR="000B2D9C" w:rsidRPr="00E66EB6" w14:paraId="1B339486" w14:textId="77777777" w:rsidTr="00462034">
        <w:trPr>
          <w:trHeight w:val="270"/>
          <w:jc w:val="center"/>
        </w:trPr>
        <w:tc>
          <w:tcPr>
            <w:tcW w:w="694" w:type="dxa"/>
            <w:shd w:val="clear" w:color="auto" w:fill="auto"/>
            <w:noWrap/>
            <w:vAlign w:val="center"/>
            <w:hideMark/>
          </w:tcPr>
          <w:p w14:paraId="4753F0B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495</w:t>
            </w:r>
          </w:p>
        </w:tc>
        <w:tc>
          <w:tcPr>
            <w:tcW w:w="8930" w:type="dxa"/>
            <w:shd w:val="clear" w:color="auto" w:fill="auto"/>
            <w:noWrap/>
            <w:vAlign w:val="center"/>
            <w:hideMark/>
          </w:tcPr>
          <w:p w14:paraId="7A47451E" w14:textId="0A9EDF2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398  12</w:t>
            </w:r>
          </w:p>
        </w:tc>
      </w:tr>
      <w:tr w:rsidR="000B2D9C" w:rsidRPr="00E66EB6" w14:paraId="4354ABDA" w14:textId="77777777" w:rsidTr="00462034">
        <w:trPr>
          <w:trHeight w:val="270"/>
          <w:jc w:val="center"/>
        </w:trPr>
        <w:tc>
          <w:tcPr>
            <w:tcW w:w="694" w:type="dxa"/>
            <w:shd w:val="clear" w:color="auto" w:fill="auto"/>
            <w:noWrap/>
            <w:vAlign w:val="center"/>
            <w:hideMark/>
          </w:tcPr>
          <w:p w14:paraId="24D59FA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496</w:t>
            </w:r>
          </w:p>
        </w:tc>
        <w:tc>
          <w:tcPr>
            <w:tcW w:w="8930" w:type="dxa"/>
            <w:shd w:val="clear" w:color="auto" w:fill="auto"/>
            <w:noWrap/>
            <w:vAlign w:val="center"/>
            <w:hideMark/>
          </w:tcPr>
          <w:p w14:paraId="325A0A94" w14:textId="272E34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410  12</w:t>
            </w:r>
          </w:p>
        </w:tc>
      </w:tr>
      <w:tr w:rsidR="000B2D9C" w:rsidRPr="00E66EB6" w14:paraId="3D0809B6" w14:textId="77777777" w:rsidTr="00462034">
        <w:trPr>
          <w:trHeight w:val="270"/>
          <w:jc w:val="center"/>
        </w:trPr>
        <w:tc>
          <w:tcPr>
            <w:tcW w:w="694" w:type="dxa"/>
            <w:shd w:val="clear" w:color="auto" w:fill="auto"/>
            <w:noWrap/>
            <w:vAlign w:val="center"/>
            <w:hideMark/>
          </w:tcPr>
          <w:p w14:paraId="2251AD1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497</w:t>
            </w:r>
          </w:p>
        </w:tc>
        <w:tc>
          <w:tcPr>
            <w:tcW w:w="8930" w:type="dxa"/>
            <w:shd w:val="clear" w:color="auto" w:fill="auto"/>
            <w:noWrap/>
            <w:vAlign w:val="center"/>
            <w:hideMark/>
          </w:tcPr>
          <w:p w14:paraId="326A8F4B" w14:textId="119C474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421  12</w:t>
            </w:r>
          </w:p>
        </w:tc>
      </w:tr>
      <w:tr w:rsidR="000B2D9C" w:rsidRPr="00E66EB6" w14:paraId="16DB0D05" w14:textId="77777777" w:rsidTr="00462034">
        <w:trPr>
          <w:trHeight w:val="270"/>
          <w:jc w:val="center"/>
        </w:trPr>
        <w:tc>
          <w:tcPr>
            <w:tcW w:w="694" w:type="dxa"/>
            <w:shd w:val="clear" w:color="auto" w:fill="auto"/>
            <w:noWrap/>
            <w:vAlign w:val="center"/>
            <w:hideMark/>
          </w:tcPr>
          <w:p w14:paraId="786960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498</w:t>
            </w:r>
          </w:p>
        </w:tc>
        <w:tc>
          <w:tcPr>
            <w:tcW w:w="8930" w:type="dxa"/>
            <w:shd w:val="clear" w:color="auto" w:fill="auto"/>
            <w:noWrap/>
            <w:vAlign w:val="center"/>
            <w:hideMark/>
          </w:tcPr>
          <w:p w14:paraId="7DA0A4B1" w14:textId="30BE55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432  12</w:t>
            </w:r>
          </w:p>
        </w:tc>
      </w:tr>
      <w:tr w:rsidR="000B2D9C" w:rsidRPr="00E66EB6" w14:paraId="761A8DA9" w14:textId="77777777" w:rsidTr="00462034">
        <w:trPr>
          <w:trHeight w:val="270"/>
          <w:jc w:val="center"/>
        </w:trPr>
        <w:tc>
          <w:tcPr>
            <w:tcW w:w="694" w:type="dxa"/>
            <w:shd w:val="clear" w:color="auto" w:fill="auto"/>
            <w:noWrap/>
            <w:vAlign w:val="center"/>
            <w:hideMark/>
          </w:tcPr>
          <w:p w14:paraId="6C8F2F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499</w:t>
            </w:r>
          </w:p>
        </w:tc>
        <w:tc>
          <w:tcPr>
            <w:tcW w:w="8930" w:type="dxa"/>
            <w:shd w:val="clear" w:color="auto" w:fill="auto"/>
            <w:noWrap/>
            <w:vAlign w:val="center"/>
            <w:hideMark/>
          </w:tcPr>
          <w:p w14:paraId="4C2D04B6" w14:textId="62CF26F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444  12</w:t>
            </w:r>
          </w:p>
        </w:tc>
      </w:tr>
      <w:tr w:rsidR="000B2D9C" w:rsidRPr="00E66EB6" w14:paraId="4233F62B" w14:textId="77777777" w:rsidTr="00462034">
        <w:trPr>
          <w:trHeight w:val="270"/>
          <w:jc w:val="center"/>
        </w:trPr>
        <w:tc>
          <w:tcPr>
            <w:tcW w:w="694" w:type="dxa"/>
            <w:shd w:val="clear" w:color="auto" w:fill="auto"/>
            <w:noWrap/>
            <w:vAlign w:val="center"/>
            <w:hideMark/>
          </w:tcPr>
          <w:p w14:paraId="73B97A8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500</w:t>
            </w:r>
          </w:p>
        </w:tc>
        <w:tc>
          <w:tcPr>
            <w:tcW w:w="8930" w:type="dxa"/>
            <w:shd w:val="clear" w:color="auto" w:fill="auto"/>
            <w:noWrap/>
            <w:vAlign w:val="center"/>
            <w:hideMark/>
          </w:tcPr>
          <w:p w14:paraId="2D9EDA93" w14:textId="62D7C91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455  12</w:t>
            </w:r>
          </w:p>
        </w:tc>
      </w:tr>
      <w:tr w:rsidR="000B2D9C" w:rsidRPr="00E66EB6" w14:paraId="14AA7D24" w14:textId="77777777" w:rsidTr="00462034">
        <w:trPr>
          <w:trHeight w:val="270"/>
          <w:jc w:val="center"/>
        </w:trPr>
        <w:tc>
          <w:tcPr>
            <w:tcW w:w="694" w:type="dxa"/>
            <w:shd w:val="clear" w:color="auto" w:fill="auto"/>
            <w:noWrap/>
            <w:vAlign w:val="center"/>
            <w:hideMark/>
          </w:tcPr>
          <w:p w14:paraId="5E77B5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501</w:t>
            </w:r>
          </w:p>
        </w:tc>
        <w:tc>
          <w:tcPr>
            <w:tcW w:w="8930" w:type="dxa"/>
            <w:shd w:val="clear" w:color="auto" w:fill="auto"/>
            <w:noWrap/>
            <w:vAlign w:val="center"/>
            <w:hideMark/>
          </w:tcPr>
          <w:p w14:paraId="3175F0FA" w14:textId="2B05CD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466  12</w:t>
            </w:r>
          </w:p>
        </w:tc>
      </w:tr>
      <w:tr w:rsidR="000B2D9C" w:rsidRPr="00E66EB6" w14:paraId="4E4E0D85" w14:textId="77777777" w:rsidTr="00462034">
        <w:trPr>
          <w:trHeight w:val="270"/>
          <w:jc w:val="center"/>
        </w:trPr>
        <w:tc>
          <w:tcPr>
            <w:tcW w:w="694" w:type="dxa"/>
            <w:shd w:val="clear" w:color="auto" w:fill="auto"/>
            <w:noWrap/>
            <w:vAlign w:val="center"/>
            <w:hideMark/>
          </w:tcPr>
          <w:p w14:paraId="6B8F8B2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502</w:t>
            </w:r>
          </w:p>
        </w:tc>
        <w:tc>
          <w:tcPr>
            <w:tcW w:w="8930" w:type="dxa"/>
            <w:shd w:val="clear" w:color="auto" w:fill="auto"/>
            <w:noWrap/>
            <w:vAlign w:val="center"/>
            <w:hideMark/>
          </w:tcPr>
          <w:p w14:paraId="7CD9E5B3" w14:textId="24557B2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478  12</w:t>
            </w:r>
          </w:p>
        </w:tc>
      </w:tr>
      <w:tr w:rsidR="000B2D9C" w:rsidRPr="00E66EB6" w14:paraId="18DFABCA" w14:textId="77777777" w:rsidTr="00462034">
        <w:trPr>
          <w:trHeight w:val="270"/>
          <w:jc w:val="center"/>
        </w:trPr>
        <w:tc>
          <w:tcPr>
            <w:tcW w:w="694" w:type="dxa"/>
            <w:shd w:val="clear" w:color="auto" w:fill="auto"/>
            <w:noWrap/>
            <w:vAlign w:val="center"/>
            <w:hideMark/>
          </w:tcPr>
          <w:p w14:paraId="23698D2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503</w:t>
            </w:r>
          </w:p>
        </w:tc>
        <w:tc>
          <w:tcPr>
            <w:tcW w:w="8930" w:type="dxa"/>
            <w:shd w:val="clear" w:color="auto" w:fill="auto"/>
            <w:noWrap/>
            <w:vAlign w:val="center"/>
            <w:hideMark/>
          </w:tcPr>
          <w:p w14:paraId="23589883" w14:textId="73A510E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489  12</w:t>
            </w:r>
          </w:p>
        </w:tc>
      </w:tr>
      <w:tr w:rsidR="000B2D9C" w:rsidRPr="00E66EB6" w14:paraId="51FBB811" w14:textId="77777777" w:rsidTr="00462034">
        <w:trPr>
          <w:trHeight w:val="270"/>
          <w:jc w:val="center"/>
        </w:trPr>
        <w:tc>
          <w:tcPr>
            <w:tcW w:w="694" w:type="dxa"/>
            <w:shd w:val="clear" w:color="auto" w:fill="auto"/>
            <w:noWrap/>
            <w:vAlign w:val="center"/>
            <w:hideMark/>
          </w:tcPr>
          <w:p w14:paraId="57CE21D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504</w:t>
            </w:r>
          </w:p>
        </w:tc>
        <w:tc>
          <w:tcPr>
            <w:tcW w:w="8930" w:type="dxa"/>
            <w:shd w:val="clear" w:color="auto" w:fill="auto"/>
            <w:noWrap/>
            <w:vAlign w:val="center"/>
            <w:hideMark/>
          </w:tcPr>
          <w:p w14:paraId="19F47365" w14:textId="4081BE6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501  12</w:t>
            </w:r>
          </w:p>
        </w:tc>
      </w:tr>
      <w:tr w:rsidR="000B2D9C" w:rsidRPr="00E66EB6" w14:paraId="31565E3C" w14:textId="77777777" w:rsidTr="00462034">
        <w:trPr>
          <w:trHeight w:val="270"/>
          <w:jc w:val="center"/>
        </w:trPr>
        <w:tc>
          <w:tcPr>
            <w:tcW w:w="694" w:type="dxa"/>
            <w:shd w:val="clear" w:color="auto" w:fill="auto"/>
            <w:noWrap/>
            <w:vAlign w:val="center"/>
            <w:hideMark/>
          </w:tcPr>
          <w:p w14:paraId="40D13D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505</w:t>
            </w:r>
          </w:p>
        </w:tc>
        <w:tc>
          <w:tcPr>
            <w:tcW w:w="8930" w:type="dxa"/>
            <w:shd w:val="clear" w:color="auto" w:fill="auto"/>
            <w:noWrap/>
            <w:vAlign w:val="center"/>
            <w:hideMark/>
          </w:tcPr>
          <w:p w14:paraId="363F3162" w14:textId="40361E9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512  12</w:t>
            </w:r>
          </w:p>
        </w:tc>
      </w:tr>
      <w:tr w:rsidR="000B2D9C" w:rsidRPr="00E66EB6" w14:paraId="2288C8E6" w14:textId="77777777" w:rsidTr="00462034">
        <w:trPr>
          <w:trHeight w:val="270"/>
          <w:jc w:val="center"/>
        </w:trPr>
        <w:tc>
          <w:tcPr>
            <w:tcW w:w="694" w:type="dxa"/>
            <w:shd w:val="clear" w:color="auto" w:fill="auto"/>
            <w:noWrap/>
            <w:vAlign w:val="center"/>
            <w:hideMark/>
          </w:tcPr>
          <w:p w14:paraId="5969F1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506</w:t>
            </w:r>
          </w:p>
        </w:tc>
        <w:tc>
          <w:tcPr>
            <w:tcW w:w="8930" w:type="dxa"/>
            <w:shd w:val="clear" w:color="auto" w:fill="auto"/>
            <w:noWrap/>
            <w:vAlign w:val="center"/>
            <w:hideMark/>
          </w:tcPr>
          <w:p w14:paraId="5059DD3A" w14:textId="5E1D142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523  12</w:t>
            </w:r>
          </w:p>
        </w:tc>
      </w:tr>
      <w:tr w:rsidR="000B2D9C" w:rsidRPr="00E66EB6" w14:paraId="18A0597F" w14:textId="77777777" w:rsidTr="00462034">
        <w:trPr>
          <w:trHeight w:val="270"/>
          <w:jc w:val="center"/>
        </w:trPr>
        <w:tc>
          <w:tcPr>
            <w:tcW w:w="694" w:type="dxa"/>
            <w:shd w:val="clear" w:color="auto" w:fill="auto"/>
            <w:noWrap/>
            <w:vAlign w:val="center"/>
            <w:hideMark/>
          </w:tcPr>
          <w:p w14:paraId="748FD65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507</w:t>
            </w:r>
          </w:p>
        </w:tc>
        <w:tc>
          <w:tcPr>
            <w:tcW w:w="8930" w:type="dxa"/>
            <w:shd w:val="clear" w:color="auto" w:fill="auto"/>
            <w:noWrap/>
            <w:vAlign w:val="center"/>
            <w:hideMark/>
          </w:tcPr>
          <w:p w14:paraId="4D1E25E3" w14:textId="73D3070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535  12</w:t>
            </w:r>
          </w:p>
        </w:tc>
      </w:tr>
      <w:tr w:rsidR="000B2D9C" w:rsidRPr="00E66EB6" w14:paraId="551853B3" w14:textId="77777777" w:rsidTr="00462034">
        <w:trPr>
          <w:trHeight w:val="270"/>
          <w:jc w:val="center"/>
        </w:trPr>
        <w:tc>
          <w:tcPr>
            <w:tcW w:w="694" w:type="dxa"/>
            <w:shd w:val="clear" w:color="auto" w:fill="auto"/>
            <w:noWrap/>
            <w:vAlign w:val="center"/>
            <w:hideMark/>
          </w:tcPr>
          <w:p w14:paraId="5A96236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508</w:t>
            </w:r>
          </w:p>
        </w:tc>
        <w:tc>
          <w:tcPr>
            <w:tcW w:w="8930" w:type="dxa"/>
            <w:shd w:val="clear" w:color="auto" w:fill="auto"/>
            <w:noWrap/>
            <w:vAlign w:val="center"/>
            <w:hideMark/>
          </w:tcPr>
          <w:p w14:paraId="4CD9A83F" w14:textId="017BC05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546  12</w:t>
            </w:r>
          </w:p>
        </w:tc>
      </w:tr>
      <w:tr w:rsidR="000B2D9C" w:rsidRPr="00E66EB6" w14:paraId="12763BDF" w14:textId="77777777" w:rsidTr="00462034">
        <w:trPr>
          <w:trHeight w:val="270"/>
          <w:jc w:val="center"/>
        </w:trPr>
        <w:tc>
          <w:tcPr>
            <w:tcW w:w="694" w:type="dxa"/>
            <w:shd w:val="clear" w:color="auto" w:fill="auto"/>
            <w:noWrap/>
            <w:vAlign w:val="center"/>
            <w:hideMark/>
          </w:tcPr>
          <w:p w14:paraId="214FD99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509</w:t>
            </w:r>
          </w:p>
        </w:tc>
        <w:tc>
          <w:tcPr>
            <w:tcW w:w="8930" w:type="dxa"/>
            <w:shd w:val="clear" w:color="auto" w:fill="auto"/>
            <w:noWrap/>
            <w:vAlign w:val="center"/>
            <w:hideMark/>
          </w:tcPr>
          <w:p w14:paraId="0F5A337F" w14:textId="1EE5820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558  12</w:t>
            </w:r>
          </w:p>
        </w:tc>
      </w:tr>
      <w:tr w:rsidR="000B2D9C" w:rsidRPr="00E66EB6" w14:paraId="3119FE6B" w14:textId="77777777" w:rsidTr="00462034">
        <w:trPr>
          <w:trHeight w:val="270"/>
          <w:jc w:val="center"/>
        </w:trPr>
        <w:tc>
          <w:tcPr>
            <w:tcW w:w="694" w:type="dxa"/>
            <w:shd w:val="clear" w:color="auto" w:fill="auto"/>
            <w:noWrap/>
            <w:vAlign w:val="center"/>
            <w:hideMark/>
          </w:tcPr>
          <w:p w14:paraId="5CE39E5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510</w:t>
            </w:r>
          </w:p>
        </w:tc>
        <w:tc>
          <w:tcPr>
            <w:tcW w:w="8930" w:type="dxa"/>
            <w:shd w:val="clear" w:color="auto" w:fill="auto"/>
            <w:noWrap/>
            <w:vAlign w:val="center"/>
            <w:hideMark/>
          </w:tcPr>
          <w:p w14:paraId="233E88FC" w14:textId="42613B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569  12</w:t>
            </w:r>
          </w:p>
        </w:tc>
      </w:tr>
      <w:tr w:rsidR="000B2D9C" w:rsidRPr="00E66EB6" w14:paraId="01C48BAE" w14:textId="77777777" w:rsidTr="00462034">
        <w:trPr>
          <w:trHeight w:val="270"/>
          <w:jc w:val="center"/>
        </w:trPr>
        <w:tc>
          <w:tcPr>
            <w:tcW w:w="694" w:type="dxa"/>
            <w:shd w:val="clear" w:color="auto" w:fill="auto"/>
            <w:noWrap/>
            <w:vAlign w:val="center"/>
            <w:hideMark/>
          </w:tcPr>
          <w:p w14:paraId="4D4224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511</w:t>
            </w:r>
          </w:p>
        </w:tc>
        <w:tc>
          <w:tcPr>
            <w:tcW w:w="8930" w:type="dxa"/>
            <w:shd w:val="clear" w:color="auto" w:fill="auto"/>
            <w:noWrap/>
            <w:vAlign w:val="center"/>
            <w:hideMark/>
          </w:tcPr>
          <w:p w14:paraId="7D8566C5" w14:textId="0C18A75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580  12</w:t>
            </w:r>
          </w:p>
        </w:tc>
      </w:tr>
      <w:tr w:rsidR="000B2D9C" w:rsidRPr="00E66EB6" w14:paraId="03E9B186" w14:textId="77777777" w:rsidTr="00462034">
        <w:trPr>
          <w:trHeight w:val="270"/>
          <w:jc w:val="center"/>
        </w:trPr>
        <w:tc>
          <w:tcPr>
            <w:tcW w:w="694" w:type="dxa"/>
            <w:shd w:val="clear" w:color="auto" w:fill="auto"/>
            <w:noWrap/>
            <w:vAlign w:val="center"/>
            <w:hideMark/>
          </w:tcPr>
          <w:p w14:paraId="6C2F4C4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w:t>
            </w:r>
          </w:p>
        </w:tc>
        <w:tc>
          <w:tcPr>
            <w:tcW w:w="8930" w:type="dxa"/>
            <w:shd w:val="clear" w:color="auto" w:fill="auto"/>
            <w:noWrap/>
            <w:vAlign w:val="center"/>
            <w:hideMark/>
          </w:tcPr>
          <w:p w14:paraId="6D8E373B" w14:textId="23C1689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592  12</w:t>
            </w:r>
          </w:p>
        </w:tc>
      </w:tr>
      <w:tr w:rsidR="000B2D9C" w:rsidRPr="00E66EB6" w14:paraId="132AA10E" w14:textId="77777777" w:rsidTr="00462034">
        <w:trPr>
          <w:trHeight w:val="270"/>
          <w:jc w:val="center"/>
        </w:trPr>
        <w:tc>
          <w:tcPr>
            <w:tcW w:w="694" w:type="dxa"/>
            <w:shd w:val="clear" w:color="auto" w:fill="auto"/>
            <w:noWrap/>
            <w:vAlign w:val="center"/>
            <w:hideMark/>
          </w:tcPr>
          <w:p w14:paraId="374C022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513</w:t>
            </w:r>
          </w:p>
        </w:tc>
        <w:tc>
          <w:tcPr>
            <w:tcW w:w="8930" w:type="dxa"/>
            <w:shd w:val="clear" w:color="auto" w:fill="auto"/>
            <w:noWrap/>
            <w:vAlign w:val="center"/>
            <w:hideMark/>
          </w:tcPr>
          <w:p w14:paraId="79FA520C" w14:textId="5BDEBC9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603  12</w:t>
            </w:r>
          </w:p>
        </w:tc>
      </w:tr>
      <w:tr w:rsidR="000B2D9C" w:rsidRPr="00E66EB6" w14:paraId="1054F2B2" w14:textId="77777777" w:rsidTr="00462034">
        <w:trPr>
          <w:trHeight w:val="270"/>
          <w:jc w:val="center"/>
        </w:trPr>
        <w:tc>
          <w:tcPr>
            <w:tcW w:w="694" w:type="dxa"/>
            <w:shd w:val="clear" w:color="auto" w:fill="auto"/>
            <w:noWrap/>
            <w:vAlign w:val="center"/>
            <w:hideMark/>
          </w:tcPr>
          <w:p w14:paraId="657151F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514</w:t>
            </w:r>
          </w:p>
        </w:tc>
        <w:tc>
          <w:tcPr>
            <w:tcW w:w="8930" w:type="dxa"/>
            <w:shd w:val="clear" w:color="auto" w:fill="auto"/>
            <w:noWrap/>
            <w:vAlign w:val="center"/>
            <w:hideMark/>
          </w:tcPr>
          <w:p w14:paraId="4761DC80" w14:textId="248395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614  12</w:t>
            </w:r>
          </w:p>
        </w:tc>
      </w:tr>
      <w:tr w:rsidR="000B2D9C" w:rsidRPr="00E66EB6" w14:paraId="35E014D7" w14:textId="77777777" w:rsidTr="00462034">
        <w:trPr>
          <w:trHeight w:val="270"/>
          <w:jc w:val="center"/>
        </w:trPr>
        <w:tc>
          <w:tcPr>
            <w:tcW w:w="694" w:type="dxa"/>
            <w:shd w:val="clear" w:color="auto" w:fill="auto"/>
            <w:noWrap/>
            <w:vAlign w:val="center"/>
            <w:hideMark/>
          </w:tcPr>
          <w:p w14:paraId="25EF422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515</w:t>
            </w:r>
          </w:p>
        </w:tc>
        <w:tc>
          <w:tcPr>
            <w:tcW w:w="8930" w:type="dxa"/>
            <w:shd w:val="clear" w:color="auto" w:fill="auto"/>
            <w:noWrap/>
            <w:vAlign w:val="center"/>
            <w:hideMark/>
          </w:tcPr>
          <w:p w14:paraId="66C88696" w14:textId="1CF47E7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626  12</w:t>
            </w:r>
          </w:p>
        </w:tc>
      </w:tr>
      <w:tr w:rsidR="000B2D9C" w:rsidRPr="00E66EB6" w14:paraId="7C101157" w14:textId="77777777" w:rsidTr="00462034">
        <w:trPr>
          <w:trHeight w:val="270"/>
          <w:jc w:val="center"/>
        </w:trPr>
        <w:tc>
          <w:tcPr>
            <w:tcW w:w="694" w:type="dxa"/>
            <w:shd w:val="clear" w:color="auto" w:fill="auto"/>
            <w:noWrap/>
            <w:vAlign w:val="center"/>
            <w:hideMark/>
          </w:tcPr>
          <w:p w14:paraId="708C489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516</w:t>
            </w:r>
          </w:p>
        </w:tc>
        <w:tc>
          <w:tcPr>
            <w:tcW w:w="8930" w:type="dxa"/>
            <w:shd w:val="clear" w:color="auto" w:fill="auto"/>
            <w:noWrap/>
            <w:vAlign w:val="center"/>
            <w:hideMark/>
          </w:tcPr>
          <w:p w14:paraId="50CA4D9B" w14:textId="587E841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637  12</w:t>
            </w:r>
          </w:p>
        </w:tc>
      </w:tr>
      <w:tr w:rsidR="000B2D9C" w:rsidRPr="00E66EB6" w14:paraId="23CC7871" w14:textId="77777777" w:rsidTr="00462034">
        <w:trPr>
          <w:trHeight w:val="270"/>
          <w:jc w:val="center"/>
        </w:trPr>
        <w:tc>
          <w:tcPr>
            <w:tcW w:w="694" w:type="dxa"/>
            <w:shd w:val="clear" w:color="auto" w:fill="auto"/>
            <w:noWrap/>
            <w:vAlign w:val="center"/>
            <w:hideMark/>
          </w:tcPr>
          <w:p w14:paraId="0F7635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517</w:t>
            </w:r>
          </w:p>
        </w:tc>
        <w:tc>
          <w:tcPr>
            <w:tcW w:w="8930" w:type="dxa"/>
            <w:shd w:val="clear" w:color="auto" w:fill="auto"/>
            <w:noWrap/>
            <w:vAlign w:val="center"/>
            <w:hideMark/>
          </w:tcPr>
          <w:p w14:paraId="44E517BD" w14:textId="594E68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649  12</w:t>
            </w:r>
          </w:p>
        </w:tc>
      </w:tr>
      <w:tr w:rsidR="000B2D9C" w:rsidRPr="00E66EB6" w14:paraId="6A9CE858" w14:textId="77777777" w:rsidTr="00462034">
        <w:trPr>
          <w:trHeight w:val="270"/>
          <w:jc w:val="center"/>
        </w:trPr>
        <w:tc>
          <w:tcPr>
            <w:tcW w:w="694" w:type="dxa"/>
            <w:shd w:val="clear" w:color="auto" w:fill="auto"/>
            <w:noWrap/>
            <w:vAlign w:val="center"/>
            <w:hideMark/>
          </w:tcPr>
          <w:p w14:paraId="7635452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518</w:t>
            </w:r>
          </w:p>
        </w:tc>
        <w:tc>
          <w:tcPr>
            <w:tcW w:w="8930" w:type="dxa"/>
            <w:shd w:val="clear" w:color="auto" w:fill="auto"/>
            <w:noWrap/>
            <w:vAlign w:val="center"/>
            <w:hideMark/>
          </w:tcPr>
          <w:p w14:paraId="74AB4C59" w14:textId="3BF120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660  12</w:t>
            </w:r>
          </w:p>
        </w:tc>
      </w:tr>
      <w:tr w:rsidR="000B2D9C" w:rsidRPr="00E66EB6" w14:paraId="095FCE98" w14:textId="77777777" w:rsidTr="00462034">
        <w:trPr>
          <w:trHeight w:val="270"/>
          <w:jc w:val="center"/>
        </w:trPr>
        <w:tc>
          <w:tcPr>
            <w:tcW w:w="694" w:type="dxa"/>
            <w:shd w:val="clear" w:color="auto" w:fill="auto"/>
            <w:noWrap/>
            <w:vAlign w:val="center"/>
            <w:hideMark/>
          </w:tcPr>
          <w:p w14:paraId="208A55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519</w:t>
            </w:r>
          </w:p>
        </w:tc>
        <w:tc>
          <w:tcPr>
            <w:tcW w:w="8930" w:type="dxa"/>
            <w:shd w:val="clear" w:color="auto" w:fill="auto"/>
            <w:noWrap/>
            <w:vAlign w:val="center"/>
            <w:hideMark/>
          </w:tcPr>
          <w:p w14:paraId="75EFBE2E" w14:textId="2A4931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671  12</w:t>
            </w:r>
          </w:p>
        </w:tc>
      </w:tr>
      <w:tr w:rsidR="000B2D9C" w:rsidRPr="00E66EB6" w14:paraId="1B099F6B" w14:textId="77777777" w:rsidTr="00462034">
        <w:trPr>
          <w:trHeight w:val="270"/>
          <w:jc w:val="center"/>
        </w:trPr>
        <w:tc>
          <w:tcPr>
            <w:tcW w:w="694" w:type="dxa"/>
            <w:shd w:val="clear" w:color="auto" w:fill="auto"/>
            <w:noWrap/>
            <w:vAlign w:val="center"/>
            <w:hideMark/>
          </w:tcPr>
          <w:p w14:paraId="3B8555A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520</w:t>
            </w:r>
          </w:p>
        </w:tc>
        <w:tc>
          <w:tcPr>
            <w:tcW w:w="8930" w:type="dxa"/>
            <w:shd w:val="clear" w:color="auto" w:fill="auto"/>
            <w:noWrap/>
            <w:vAlign w:val="center"/>
            <w:hideMark/>
          </w:tcPr>
          <w:p w14:paraId="053345CE" w14:textId="34140F9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683  12</w:t>
            </w:r>
          </w:p>
        </w:tc>
      </w:tr>
      <w:tr w:rsidR="000B2D9C" w:rsidRPr="00E66EB6" w14:paraId="1463A19F" w14:textId="77777777" w:rsidTr="00462034">
        <w:trPr>
          <w:trHeight w:val="270"/>
          <w:jc w:val="center"/>
        </w:trPr>
        <w:tc>
          <w:tcPr>
            <w:tcW w:w="694" w:type="dxa"/>
            <w:shd w:val="clear" w:color="auto" w:fill="auto"/>
            <w:noWrap/>
            <w:vAlign w:val="center"/>
            <w:hideMark/>
          </w:tcPr>
          <w:p w14:paraId="5B358C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521</w:t>
            </w:r>
          </w:p>
        </w:tc>
        <w:tc>
          <w:tcPr>
            <w:tcW w:w="8930" w:type="dxa"/>
            <w:shd w:val="clear" w:color="auto" w:fill="auto"/>
            <w:noWrap/>
            <w:vAlign w:val="center"/>
            <w:hideMark/>
          </w:tcPr>
          <w:p w14:paraId="305A5460" w14:textId="11BF6FA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694  12</w:t>
            </w:r>
          </w:p>
        </w:tc>
      </w:tr>
      <w:tr w:rsidR="000B2D9C" w:rsidRPr="00E66EB6" w14:paraId="3CCDF307" w14:textId="77777777" w:rsidTr="00462034">
        <w:trPr>
          <w:trHeight w:val="270"/>
          <w:jc w:val="center"/>
        </w:trPr>
        <w:tc>
          <w:tcPr>
            <w:tcW w:w="694" w:type="dxa"/>
            <w:shd w:val="clear" w:color="auto" w:fill="auto"/>
            <w:noWrap/>
            <w:vAlign w:val="center"/>
            <w:hideMark/>
          </w:tcPr>
          <w:p w14:paraId="4D3C13D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522</w:t>
            </w:r>
          </w:p>
        </w:tc>
        <w:tc>
          <w:tcPr>
            <w:tcW w:w="8930" w:type="dxa"/>
            <w:shd w:val="clear" w:color="auto" w:fill="auto"/>
            <w:noWrap/>
            <w:vAlign w:val="center"/>
            <w:hideMark/>
          </w:tcPr>
          <w:p w14:paraId="14D14EEF" w14:textId="57AFECB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705  12</w:t>
            </w:r>
          </w:p>
        </w:tc>
      </w:tr>
      <w:tr w:rsidR="000B2D9C" w:rsidRPr="00E66EB6" w14:paraId="22950A05" w14:textId="77777777" w:rsidTr="00462034">
        <w:trPr>
          <w:trHeight w:val="270"/>
          <w:jc w:val="center"/>
        </w:trPr>
        <w:tc>
          <w:tcPr>
            <w:tcW w:w="694" w:type="dxa"/>
            <w:shd w:val="clear" w:color="auto" w:fill="auto"/>
            <w:noWrap/>
            <w:vAlign w:val="center"/>
            <w:hideMark/>
          </w:tcPr>
          <w:p w14:paraId="43F122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523</w:t>
            </w:r>
          </w:p>
        </w:tc>
        <w:tc>
          <w:tcPr>
            <w:tcW w:w="8930" w:type="dxa"/>
            <w:shd w:val="clear" w:color="auto" w:fill="auto"/>
            <w:noWrap/>
            <w:vAlign w:val="center"/>
            <w:hideMark/>
          </w:tcPr>
          <w:p w14:paraId="14D74C41" w14:textId="481AC92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717  12</w:t>
            </w:r>
          </w:p>
        </w:tc>
      </w:tr>
      <w:tr w:rsidR="000B2D9C" w:rsidRPr="00E66EB6" w14:paraId="4C0C9CBC" w14:textId="77777777" w:rsidTr="00462034">
        <w:trPr>
          <w:trHeight w:val="270"/>
          <w:jc w:val="center"/>
        </w:trPr>
        <w:tc>
          <w:tcPr>
            <w:tcW w:w="694" w:type="dxa"/>
            <w:shd w:val="clear" w:color="auto" w:fill="auto"/>
            <w:noWrap/>
            <w:vAlign w:val="center"/>
            <w:hideMark/>
          </w:tcPr>
          <w:p w14:paraId="4AAE22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524</w:t>
            </w:r>
          </w:p>
        </w:tc>
        <w:tc>
          <w:tcPr>
            <w:tcW w:w="8930" w:type="dxa"/>
            <w:shd w:val="clear" w:color="auto" w:fill="auto"/>
            <w:noWrap/>
            <w:vAlign w:val="center"/>
            <w:hideMark/>
          </w:tcPr>
          <w:p w14:paraId="1567D96B" w14:textId="1AF12ED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728  12</w:t>
            </w:r>
          </w:p>
        </w:tc>
      </w:tr>
      <w:tr w:rsidR="000B2D9C" w:rsidRPr="00E66EB6" w14:paraId="11A43929" w14:textId="77777777" w:rsidTr="00462034">
        <w:trPr>
          <w:trHeight w:val="270"/>
          <w:jc w:val="center"/>
        </w:trPr>
        <w:tc>
          <w:tcPr>
            <w:tcW w:w="694" w:type="dxa"/>
            <w:shd w:val="clear" w:color="auto" w:fill="auto"/>
            <w:noWrap/>
            <w:vAlign w:val="center"/>
            <w:hideMark/>
          </w:tcPr>
          <w:p w14:paraId="1AE5C15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525</w:t>
            </w:r>
          </w:p>
        </w:tc>
        <w:tc>
          <w:tcPr>
            <w:tcW w:w="8930" w:type="dxa"/>
            <w:shd w:val="clear" w:color="auto" w:fill="auto"/>
            <w:noWrap/>
            <w:vAlign w:val="center"/>
            <w:hideMark/>
          </w:tcPr>
          <w:p w14:paraId="7B374021" w14:textId="2AA185B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740  12</w:t>
            </w:r>
          </w:p>
        </w:tc>
      </w:tr>
      <w:tr w:rsidR="000B2D9C" w:rsidRPr="00E66EB6" w14:paraId="52B4A16A" w14:textId="77777777" w:rsidTr="00462034">
        <w:trPr>
          <w:trHeight w:val="270"/>
          <w:jc w:val="center"/>
        </w:trPr>
        <w:tc>
          <w:tcPr>
            <w:tcW w:w="694" w:type="dxa"/>
            <w:shd w:val="clear" w:color="auto" w:fill="auto"/>
            <w:noWrap/>
            <w:vAlign w:val="center"/>
            <w:hideMark/>
          </w:tcPr>
          <w:p w14:paraId="6431A77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526</w:t>
            </w:r>
          </w:p>
        </w:tc>
        <w:tc>
          <w:tcPr>
            <w:tcW w:w="8930" w:type="dxa"/>
            <w:shd w:val="clear" w:color="auto" w:fill="auto"/>
            <w:noWrap/>
            <w:vAlign w:val="center"/>
            <w:hideMark/>
          </w:tcPr>
          <w:p w14:paraId="5FF19A2D" w14:textId="6BD534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751  12</w:t>
            </w:r>
          </w:p>
        </w:tc>
      </w:tr>
    </w:tbl>
    <w:p w14:paraId="5D8E815A"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3BC44441" w14:textId="77777777" w:rsidTr="00C41F7E">
        <w:trPr>
          <w:trHeight w:val="270"/>
          <w:jc w:val="center"/>
        </w:trPr>
        <w:tc>
          <w:tcPr>
            <w:tcW w:w="694" w:type="dxa"/>
            <w:tcBorders>
              <w:bottom w:val="single" w:sz="12" w:space="0" w:color="auto"/>
            </w:tcBorders>
            <w:shd w:val="clear" w:color="auto" w:fill="auto"/>
            <w:noWrap/>
            <w:vAlign w:val="center"/>
          </w:tcPr>
          <w:p w14:paraId="52FB58C9" w14:textId="7AA1BAFB"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0F89FD3A" w14:textId="298F19F5"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3A28D79" w14:textId="77777777" w:rsidTr="00C41F7E">
        <w:trPr>
          <w:trHeight w:val="270"/>
          <w:jc w:val="center"/>
        </w:trPr>
        <w:tc>
          <w:tcPr>
            <w:tcW w:w="694" w:type="dxa"/>
            <w:tcBorders>
              <w:top w:val="single" w:sz="12" w:space="0" w:color="auto"/>
            </w:tcBorders>
            <w:shd w:val="clear" w:color="auto" w:fill="auto"/>
            <w:noWrap/>
            <w:vAlign w:val="center"/>
            <w:hideMark/>
          </w:tcPr>
          <w:p w14:paraId="76A13D0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527</w:t>
            </w:r>
          </w:p>
        </w:tc>
        <w:tc>
          <w:tcPr>
            <w:tcW w:w="8930" w:type="dxa"/>
            <w:tcBorders>
              <w:top w:val="single" w:sz="12" w:space="0" w:color="auto"/>
            </w:tcBorders>
            <w:shd w:val="clear" w:color="auto" w:fill="auto"/>
            <w:noWrap/>
            <w:vAlign w:val="center"/>
            <w:hideMark/>
          </w:tcPr>
          <w:p w14:paraId="22AEB6AB" w14:textId="184C674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762  12</w:t>
            </w:r>
          </w:p>
        </w:tc>
      </w:tr>
      <w:tr w:rsidR="000B2D9C" w:rsidRPr="00E66EB6" w14:paraId="09188705" w14:textId="77777777" w:rsidTr="00462034">
        <w:trPr>
          <w:trHeight w:val="270"/>
          <w:jc w:val="center"/>
        </w:trPr>
        <w:tc>
          <w:tcPr>
            <w:tcW w:w="694" w:type="dxa"/>
            <w:shd w:val="clear" w:color="auto" w:fill="auto"/>
            <w:noWrap/>
            <w:vAlign w:val="center"/>
            <w:hideMark/>
          </w:tcPr>
          <w:p w14:paraId="2E1A1C2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528</w:t>
            </w:r>
          </w:p>
        </w:tc>
        <w:tc>
          <w:tcPr>
            <w:tcW w:w="8930" w:type="dxa"/>
            <w:shd w:val="clear" w:color="auto" w:fill="auto"/>
            <w:noWrap/>
            <w:vAlign w:val="center"/>
            <w:hideMark/>
          </w:tcPr>
          <w:p w14:paraId="3AB69254" w14:textId="4B11522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774  12</w:t>
            </w:r>
          </w:p>
        </w:tc>
      </w:tr>
      <w:tr w:rsidR="000B2D9C" w:rsidRPr="00E66EB6" w14:paraId="6DA0A9A4" w14:textId="77777777" w:rsidTr="00462034">
        <w:trPr>
          <w:trHeight w:val="270"/>
          <w:jc w:val="center"/>
        </w:trPr>
        <w:tc>
          <w:tcPr>
            <w:tcW w:w="694" w:type="dxa"/>
            <w:shd w:val="clear" w:color="auto" w:fill="auto"/>
            <w:noWrap/>
            <w:vAlign w:val="center"/>
            <w:hideMark/>
          </w:tcPr>
          <w:p w14:paraId="0D0090E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529</w:t>
            </w:r>
          </w:p>
        </w:tc>
        <w:tc>
          <w:tcPr>
            <w:tcW w:w="8930" w:type="dxa"/>
            <w:shd w:val="clear" w:color="auto" w:fill="auto"/>
            <w:noWrap/>
            <w:vAlign w:val="center"/>
            <w:hideMark/>
          </w:tcPr>
          <w:p w14:paraId="69C2B4D8" w14:textId="1EC631A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785  12</w:t>
            </w:r>
          </w:p>
        </w:tc>
      </w:tr>
      <w:tr w:rsidR="000B2D9C" w:rsidRPr="00E66EB6" w14:paraId="489AC53C" w14:textId="77777777" w:rsidTr="00462034">
        <w:trPr>
          <w:trHeight w:val="270"/>
          <w:jc w:val="center"/>
        </w:trPr>
        <w:tc>
          <w:tcPr>
            <w:tcW w:w="694" w:type="dxa"/>
            <w:shd w:val="clear" w:color="auto" w:fill="auto"/>
            <w:noWrap/>
            <w:vAlign w:val="center"/>
            <w:hideMark/>
          </w:tcPr>
          <w:p w14:paraId="4798FD5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530</w:t>
            </w:r>
          </w:p>
        </w:tc>
        <w:tc>
          <w:tcPr>
            <w:tcW w:w="8930" w:type="dxa"/>
            <w:shd w:val="clear" w:color="auto" w:fill="auto"/>
            <w:noWrap/>
            <w:vAlign w:val="center"/>
            <w:hideMark/>
          </w:tcPr>
          <w:p w14:paraId="533C3A70" w14:textId="10B86C0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796  12</w:t>
            </w:r>
          </w:p>
        </w:tc>
      </w:tr>
      <w:tr w:rsidR="000B2D9C" w:rsidRPr="00E66EB6" w14:paraId="1CFB1775" w14:textId="77777777" w:rsidTr="00462034">
        <w:trPr>
          <w:trHeight w:val="270"/>
          <w:jc w:val="center"/>
        </w:trPr>
        <w:tc>
          <w:tcPr>
            <w:tcW w:w="694" w:type="dxa"/>
            <w:shd w:val="clear" w:color="auto" w:fill="auto"/>
            <w:noWrap/>
            <w:vAlign w:val="center"/>
            <w:hideMark/>
          </w:tcPr>
          <w:p w14:paraId="748D73D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531</w:t>
            </w:r>
          </w:p>
        </w:tc>
        <w:tc>
          <w:tcPr>
            <w:tcW w:w="8930" w:type="dxa"/>
            <w:shd w:val="clear" w:color="auto" w:fill="auto"/>
            <w:noWrap/>
            <w:vAlign w:val="center"/>
            <w:hideMark/>
          </w:tcPr>
          <w:p w14:paraId="71A3337C" w14:textId="594B388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808  12</w:t>
            </w:r>
          </w:p>
        </w:tc>
      </w:tr>
      <w:tr w:rsidR="000B2D9C" w:rsidRPr="00E66EB6" w14:paraId="791925C3" w14:textId="77777777" w:rsidTr="00462034">
        <w:trPr>
          <w:trHeight w:val="270"/>
          <w:jc w:val="center"/>
        </w:trPr>
        <w:tc>
          <w:tcPr>
            <w:tcW w:w="694" w:type="dxa"/>
            <w:shd w:val="clear" w:color="auto" w:fill="auto"/>
            <w:noWrap/>
            <w:vAlign w:val="center"/>
            <w:hideMark/>
          </w:tcPr>
          <w:p w14:paraId="67BF9D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532</w:t>
            </w:r>
          </w:p>
        </w:tc>
        <w:tc>
          <w:tcPr>
            <w:tcW w:w="8930" w:type="dxa"/>
            <w:shd w:val="clear" w:color="auto" w:fill="auto"/>
            <w:noWrap/>
            <w:vAlign w:val="center"/>
            <w:hideMark/>
          </w:tcPr>
          <w:p w14:paraId="3D0161FE" w14:textId="24DAA9B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819  12</w:t>
            </w:r>
          </w:p>
        </w:tc>
      </w:tr>
      <w:tr w:rsidR="000B2D9C" w:rsidRPr="00E66EB6" w14:paraId="37C30385" w14:textId="77777777" w:rsidTr="00462034">
        <w:trPr>
          <w:trHeight w:val="270"/>
          <w:jc w:val="center"/>
        </w:trPr>
        <w:tc>
          <w:tcPr>
            <w:tcW w:w="694" w:type="dxa"/>
            <w:shd w:val="clear" w:color="auto" w:fill="auto"/>
            <w:noWrap/>
            <w:vAlign w:val="center"/>
            <w:hideMark/>
          </w:tcPr>
          <w:p w14:paraId="54CA978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533</w:t>
            </w:r>
          </w:p>
        </w:tc>
        <w:tc>
          <w:tcPr>
            <w:tcW w:w="8930" w:type="dxa"/>
            <w:shd w:val="clear" w:color="auto" w:fill="auto"/>
            <w:noWrap/>
            <w:vAlign w:val="center"/>
            <w:hideMark/>
          </w:tcPr>
          <w:p w14:paraId="7B24399C" w14:textId="4281B0E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831  12</w:t>
            </w:r>
          </w:p>
        </w:tc>
      </w:tr>
      <w:tr w:rsidR="000B2D9C" w:rsidRPr="00E66EB6" w14:paraId="1237BB15" w14:textId="77777777" w:rsidTr="00462034">
        <w:trPr>
          <w:trHeight w:val="270"/>
          <w:jc w:val="center"/>
        </w:trPr>
        <w:tc>
          <w:tcPr>
            <w:tcW w:w="694" w:type="dxa"/>
            <w:shd w:val="clear" w:color="auto" w:fill="auto"/>
            <w:noWrap/>
            <w:vAlign w:val="center"/>
            <w:hideMark/>
          </w:tcPr>
          <w:p w14:paraId="4F6AC3E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534</w:t>
            </w:r>
          </w:p>
        </w:tc>
        <w:tc>
          <w:tcPr>
            <w:tcW w:w="8930" w:type="dxa"/>
            <w:shd w:val="clear" w:color="auto" w:fill="auto"/>
            <w:noWrap/>
            <w:vAlign w:val="center"/>
            <w:hideMark/>
          </w:tcPr>
          <w:p w14:paraId="4DE98247" w14:textId="267194D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842  12</w:t>
            </w:r>
          </w:p>
        </w:tc>
      </w:tr>
      <w:tr w:rsidR="000B2D9C" w:rsidRPr="00E66EB6" w14:paraId="42F6CB2B" w14:textId="77777777" w:rsidTr="00462034">
        <w:trPr>
          <w:trHeight w:val="270"/>
          <w:jc w:val="center"/>
        </w:trPr>
        <w:tc>
          <w:tcPr>
            <w:tcW w:w="694" w:type="dxa"/>
            <w:shd w:val="clear" w:color="auto" w:fill="auto"/>
            <w:noWrap/>
            <w:vAlign w:val="center"/>
            <w:hideMark/>
          </w:tcPr>
          <w:p w14:paraId="7F10CD9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535</w:t>
            </w:r>
          </w:p>
        </w:tc>
        <w:tc>
          <w:tcPr>
            <w:tcW w:w="8930" w:type="dxa"/>
            <w:shd w:val="clear" w:color="auto" w:fill="auto"/>
            <w:noWrap/>
            <w:vAlign w:val="center"/>
            <w:hideMark/>
          </w:tcPr>
          <w:p w14:paraId="42AB5C0A" w14:textId="0885CB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853  12</w:t>
            </w:r>
          </w:p>
        </w:tc>
      </w:tr>
      <w:tr w:rsidR="000B2D9C" w:rsidRPr="00E66EB6" w14:paraId="58A86E5F" w14:textId="77777777" w:rsidTr="00462034">
        <w:trPr>
          <w:trHeight w:val="270"/>
          <w:jc w:val="center"/>
        </w:trPr>
        <w:tc>
          <w:tcPr>
            <w:tcW w:w="694" w:type="dxa"/>
            <w:shd w:val="clear" w:color="auto" w:fill="auto"/>
            <w:noWrap/>
            <w:vAlign w:val="center"/>
            <w:hideMark/>
          </w:tcPr>
          <w:p w14:paraId="10DCFA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536</w:t>
            </w:r>
          </w:p>
        </w:tc>
        <w:tc>
          <w:tcPr>
            <w:tcW w:w="8930" w:type="dxa"/>
            <w:shd w:val="clear" w:color="auto" w:fill="auto"/>
            <w:noWrap/>
            <w:vAlign w:val="center"/>
            <w:hideMark/>
          </w:tcPr>
          <w:p w14:paraId="088E5D92" w14:textId="4079A7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865  12</w:t>
            </w:r>
          </w:p>
        </w:tc>
      </w:tr>
      <w:tr w:rsidR="000B2D9C" w:rsidRPr="00E66EB6" w14:paraId="4464ACCD" w14:textId="77777777" w:rsidTr="00462034">
        <w:trPr>
          <w:trHeight w:val="270"/>
          <w:jc w:val="center"/>
        </w:trPr>
        <w:tc>
          <w:tcPr>
            <w:tcW w:w="694" w:type="dxa"/>
            <w:shd w:val="clear" w:color="auto" w:fill="auto"/>
            <w:noWrap/>
            <w:vAlign w:val="center"/>
            <w:hideMark/>
          </w:tcPr>
          <w:p w14:paraId="509F25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537</w:t>
            </w:r>
          </w:p>
        </w:tc>
        <w:tc>
          <w:tcPr>
            <w:tcW w:w="8930" w:type="dxa"/>
            <w:shd w:val="clear" w:color="auto" w:fill="auto"/>
            <w:noWrap/>
            <w:vAlign w:val="center"/>
            <w:hideMark/>
          </w:tcPr>
          <w:p w14:paraId="046F7EEB" w14:textId="0B0BF81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876  12</w:t>
            </w:r>
          </w:p>
        </w:tc>
      </w:tr>
      <w:tr w:rsidR="000B2D9C" w:rsidRPr="00E66EB6" w14:paraId="13104CE4" w14:textId="77777777" w:rsidTr="00462034">
        <w:trPr>
          <w:trHeight w:val="270"/>
          <w:jc w:val="center"/>
        </w:trPr>
        <w:tc>
          <w:tcPr>
            <w:tcW w:w="694" w:type="dxa"/>
            <w:shd w:val="clear" w:color="auto" w:fill="auto"/>
            <w:noWrap/>
            <w:vAlign w:val="center"/>
            <w:hideMark/>
          </w:tcPr>
          <w:p w14:paraId="65460D7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538</w:t>
            </w:r>
          </w:p>
        </w:tc>
        <w:tc>
          <w:tcPr>
            <w:tcW w:w="8930" w:type="dxa"/>
            <w:shd w:val="clear" w:color="auto" w:fill="auto"/>
            <w:noWrap/>
            <w:vAlign w:val="center"/>
            <w:hideMark/>
          </w:tcPr>
          <w:p w14:paraId="4B804628" w14:textId="4D903AA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887  12</w:t>
            </w:r>
          </w:p>
        </w:tc>
      </w:tr>
      <w:tr w:rsidR="000B2D9C" w:rsidRPr="00E66EB6" w14:paraId="7FB51518" w14:textId="77777777" w:rsidTr="00462034">
        <w:trPr>
          <w:trHeight w:val="270"/>
          <w:jc w:val="center"/>
        </w:trPr>
        <w:tc>
          <w:tcPr>
            <w:tcW w:w="694" w:type="dxa"/>
            <w:shd w:val="clear" w:color="auto" w:fill="auto"/>
            <w:noWrap/>
            <w:vAlign w:val="center"/>
            <w:hideMark/>
          </w:tcPr>
          <w:p w14:paraId="736290E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539</w:t>
            </w:r>
          </w:p>
        </w:tc>
        <w:tc>
          <w:tcPr>
            <w:tcW w:w="8930" w:type="dxa"/>
            <w:shd w:val="clear" w:color="auto" w:fill="auto"/>
            <w:noWrap/>
            <w:vAlign w:val="center"/>
            <w:hideMark/>
          </w:tcPr>
          <w:p w14:paraId="275EECF4" w14:textId="4D15CB6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899  12</w:t>
            </w:r>
          </w:p>
        </w:tc>
      </w:tr>
      <w:tr w:rsidR="000B2D9C" w:rsidRPr="00E66EB6" w14:paraId="590524B3" w14:textId="77777777" w:rsidTr="00462034">
        <w:trPr>
          <w:trHeight w:val="270"/>
          <w:jc w:val="center"/>
        </w:trPr>
        <w:tc>
          <w:tcPr>
            <w:tcW w:w="694" w:type="dxa"/>
            <w:shd w:val="clear" w:color="auto" w:fill="auto"/>
            <w:noWrap/>
            <w:vAlign w:val="center"/>
            <w:hideMark/>
          </w:tcPr>
          <w:p w14:paraId="60F72C5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540</w:t>
            </w:r>
          </w:p>
        </w:tc>
        <w:tc>
          <w:tcPr>
            <w:tcW w:w="8930" w:type="dxa"/>
            <w:shd w:val="clear" w:color="auto" w:fill="auto"/>
            <w:noWrap/>
            <w:vAlign w:val="center"/>
            <w:hideMark/>
          </w:tcPr>
          <w:p w14:paraId="056D9BF8" w14:textId="47D2F50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910  12</w:t>
            </w:r>
          </w:p>
        </w:tc>
      </w:tr>
      <w:tr w:rsidR="000B2D9C" w:rsidRPr="00E66EB6" w14:paraId="58224529" w14:textId="77777777" w:rsidTr="00462034">
        <w:trPr>
          <w:trHeight w:val="270"/>
          <w:jc w:val="center"/>
        </w:trPr>
        <w:tc>
          <w:tcPr>
            <w:tcW w:w="694" w:type="dxa"/>
            <w:shd w:val="clear" w:color="auto" w:fill="auto"/>
            <w:noWrap/>
            <w:vAlign w:val="center"/>
            <w:hideMark/>
          </w:tcPr>
          <w:p w14:paraId="355DDC4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541</w:t>
            </w:r>
          </w:p>
        </w:tc>
        <w:tc>
          <w:tcPr>
            <w:tcW w:w="8930" w:type="dxa"/>
            <w:shd w:val="clear" w:color="auto" w:fill="auto"/>
            <w:noWrap/>
            <w:vAlign w:val="center"/>
            <w:hideMark/>
          </w:tcPr>
          <w:p w14:paraId="6CD8E6FC" w14:textId="508C7D4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922  12</w:t>
            </w:r>
          </w:p>
        </w:tc>
      </w:tr>
      <w:tr w:rsidR="000B2D9C" w:rsidRPr="00E66EB6" w14:paraId="04289C2E" w14:textId="77777777" w:rsidTr="00462034">
        <w:trPr>
          <w:trHeight w:val="270"/>
          <w:jc w:val="center"/>
        </w:trPr>
        <w:tc>
          <w:tcPr>
            <w:tcW w:w="694" w:type="dxa"/>
            <w:shd w:val="clear" w:color="auto" w:fill="auto"/>
            <w:noWrap/>
            <w:vAlign w:val="center"/>
            <w:hideMark/>
          </w:tcPr>
          <w:p w14:paraId="35C41A3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542</w:t>
            </w:r>
          </w:p>
        </w:tc>
        <w:tc>
          <w:tcPr>
            <w:tcW w:w="8930" w:type="dxa"/>
            <w:shd w:val="clear" w:color="auto" w:fill="auto"/>
            <w:noWrap/>
            <w:vAlign w:val="center"/>
            <w:hideMark/>
          </w:tcPr>
          <w:p w14:paraId="3F2EDEDD" w14:textId="4529F71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933  12</w:t>
            </w:r>
          </w:p>
        </w:tc>
      </w:tr>
      <w:tr w:rsidR="000B2D9C" w:rsidRPr="00E66EB6" w14:paraId="25212CF5" w14:textId="77777777" w:rsidTr="00462034">
        <w:trPr>
          <w:trHeight w:val="270"/>
          <w:jc w:val="center"/>
        </w:trPr>
        <w:tc>
          <w:tcPr>
            <w:tcW w:w="694" w:type="dxa"/>
            <w:shd w:val="clear" w:color="auto" w:fill="auto"/>
            <w:noWrap/>
            <w:vAlign w:val="center"/>
            <w:hideMark/>
          </w:tcPr>
          <w:p w14:paraId="24FC46A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543</w:t>
            </w:r>
          </w:p>
        </w:tc>
        <w:tc>
          <w:tcPr>
            <w:tcW w:w="8930" w:type="dxa"/>
            <w:shd w:val="clear" w:color="auto" w:fill="auto"/>
            <w:noWrap/>
            <w:vAlign w:val="center"/>
            <w:hideMark/>
          </w:tcPr>
          <w:p w14:paraId="7D2F92D7" w14:textId="082408F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944  12</w:t>
            </w:r>
          </w:p>
        </w:tc>
      </w:tr>
      <w:tr w:rsidR="000B2D9C" w:rsidRPr="00E66EB6" w14:paraId="1755C924" w14:textId="77777777" w:rsidTr="00462034">
        <w:trPr>
          <w:trHeight w:val="270"/>
          <w:jc w:val="center"/>
        </w:trPr>
        <w:tc>
          <w:tcPr>
            <w:tcW w:w="694" w:type="dxa"/>
            <w:shd w:val="clear" w:color="auto" w:fill="auto"/>
            <w:noWrap/>
            <w:vAlign w:val="center"/>
            <w:hideMark/>
          </w:tcPr>
          <w:p w14:paraId="04C667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544</w:t>
            </w:r>
          </w:p>
        </w:tc>
        <w:tc>
          <w:tcPr>
            <w:tcW w:w="8930" w:type="dxa"/>
            <w:shd w:val="clear" w:color="auto" w:fill="auto"/>
            <w:noWrap/>
            <w:vAlign w:val="center"/>
            <w:hideMark/>
          </w:tcPr>
          <w:p w14:paraId="4A78CCCE" w14:textId="6FE33E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956  12</w:t>
            </w:r>
          </w:p>
        </w:tc>
      </w:tr>
      <w:tr w:rsidR="000B2D9C" w:rsidRPr="00E66EB6" w14:paraId="43B04BC1" w14:textId="77777777" w:rsidTr="00462034">
        <w:trPr>
          <w:trHeight w:val="270"/>
          <w:jc w:val="center"/>
        </w:trPr>
        <w:tc>
          <w:tcPr>
            <w:tcW w:w="694" w:type="dxa"/>
            <w:shd w:val="clear" w:color="auto" w:fill="auto"/>
            <w:noWrap/>
            <w:vAlign w:val="center"/>
            <w:hideMark/>
          </w:tcPr>
          <w:p w14:paraId="5112166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545</w:t>
            </w:r>
          </w:p>
        </w:tc>
        <w:tc>
          <w:tcPr>
            <w:tcW w:w="8930" w:type="dxa"/>
            <w:shd w:val="clear" w:color="auto" w:fill="auto"/>
            <w:noWrap/>
            <w:vAlign w:val="center"/>
            <w:hideMark/>
          </w:tcPr>
          <w:p w14:paraId="3DF38E8B" w14:textId="6830C0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967  12</w:t>
            </w:r>
          </w:p>
        </w:tc>
      </w:tr>
      <w:tr w:rsidR="000B2D9C" w:rsidRPr="00E66EB6" w14:paraId="7F66C55A" w14:textId="77777777" w:rsidTr="00462034">
        <w:trPr>
          <w:trHeight w:val="270"/>
          <w:jc w:val="center"/>
        </w:trPr>
        <w:tc>
          <w:tcPr>
            <w:tcW w:w="694" w:type="dxa"/>
            <w:shd w:val="clear" w:color="auto" w:fill="auto"/>
            <w:noWrap/>
            <w:vAlign w:val="center"/>
            <w:hideMark/>
          </w:tcPr>
          <w:p w14:paraId="5D56FC1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546</w:t>
            </w:r>
          </w:p>
        </w:tc>
        <w:tc>
          <w:tcPr>
            <w:tcW w:w="8930" w:type="dxa"/>
            <w:shd w:val="clear" w:color="auto" w:fill="auto"/>
            <w:noWrap/>
            <w:vAlign w:val="center"/>
            <w:hideMark/>
          </w:tcPr>
          <w:p w14:paraId="6D12A592" w14:textId="2216425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978  12</w:t>
            </w:r>
          </w:p>
        </w:tc>
      </w:tr>
      <w:tr w:rsidR="000B2D9C" w:rsidRPr="00E66EB6" w14:paraId="0F8D2DB3" w14:textId="77777777" w:rsidTr="00462034">
        <w:trPr>
          <w:trHeight w:val="270"/>
          <w:jc w:val="center"/>
        </w:trPr>
        <w:tc>
          <w:tcPr>
            <w:tcW w:w="694" w:type="dxa"/>
            <w:shd w:val="clear" w:color="auto" w:fill="auto"/>
            <w:noWrap/>
            <w:vAlign w:val="center"/>
            <w:hideMark/>
          </w:tcPr>
          <w:p w14:paraId="24ADFC8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547</w:t>
            </w:r>
          </w:p>
        </w:tc>
        <w:tc>
          <w:tcPr>
            <w:tcW w:w="8930" w:type="dxa"/>
            <w:shd w:val="clear" w:color="auto" w:fill="auto"/>
            <w:noWrap/>
            <w:vAlign w:val="center"/>
            <w:hideMark/>
          </w:tcPr>
          <w:p w14:paraId="41BD204E" w14:textId="162F5C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990  12</w:t>
            </w:r>
          </w:p>
        </w:tc>
      </w:tr>
      <w:tr w:rsidR="000B2D9C" w:rsidRPr="00E66EB6" w14:paraId="66FBF002" w14:textId="77777777" w:rsidTr="00462034">
        <w:trPr>
          <w:trHeight w:val="270"/>
          <w:jc w:val="center"/>
        </w:trPr>
        <w:tc>
          <w:tcPr>
            <w:tcW w:w="694" w:type="dxa"/>
            <w:shd w:val="clear" w:color="auto" w:fill="auto"/>
            <w:noWrap/>
            <w:vAlign w:val="center"/>
            <w:hideMark/>
          </w:tcPr>
          <w:p w14:paraId="361EEBF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548</w:t>
            </w:r>
          </w:p>
        </w:tc>
        <w:tc>
          <w:tcPr>
            <w:tcW w:w="8930" w:type="dxa"/>
            <w:shd w:val="clear" w:color="auto" w:fill="auto"/>
            <w:noWrap/>
            <w:vAlign w:val="center"/>
            <w:hideMark/>
          </w:tcPr>
          <w:p w14:paraId="5B4E5411" w14:textId="3690BE7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1001  12</w:t>
            </w:r>
          </w:p>
        </w:tc>
      </w:tr>
      <w:tr w:rsidR="000B2D9C" w:rsidRPr="00E66EB6" w14:paraId="4110FDE6" w14:textId="77777777" w:rsidTr="00462034">
        <w:trPr>
          <w:trHeight w:val="270"/>
          <w:jc w:val="center"/>
        </w:trPr>
        <w:tc>
          <w:tcPr>
            <w:tcW w:w="694" w:type="dxa"/>
            <w:shd w:val="clear" w:color="auto" w:fill="auto"/>
            <w:noWrap/>
            <w:vAlign w:val="center"/>
            <w:hideMark/>
          </w:tcPr>
          <w:p w14:paraId="6A3362C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549</w:t>
            </w:r>
          </w:p>
        </w:tc>
        <w:tc>
          <w:tcPr>
            <w:tcW w:w="8930" w:type="dxa"/>
            <w:shd w:val="clear" w:color="auto" w:fill="auto"/>
            <w:noWrap/>
            <w:vAlign w:val="center"/>
            <w:hideMark/>
          </w:tcPr>
          <w:p w14:paraId="50615544" w14:textId="680909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1013  12</w:t>
            </w:r>
          </w:p>
        </w:tc>
      </w:tr>
      <w:tr w:rsidR="000B2D9C" w:rsidRPr="00E66EB6" w14:paraId="23202EFF" w14:textId="77777777" w:rsidTr="00462034">
        <w:trPr>
          <w:trHeight w:val="270"/>
          <w:jc w:val="center"/>
        </w:trPr>
        <w:tc>
          <w:tcPr>
            <w:tcW w:w="694" w:type="dxa"/>
            <w:shd w:val="clear" w:color="auto" w:fill="auto"/>
            <w:noWrap/>
            <w:vAlign w:val="center"/>
            <w:hideMark/>
          </w:tcPr>
          <w:p w14:paraId="43E9457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550</w:t>
            </w:r>
          </w:p>
        </w:tc>
        <w:tc>
          <w:tcPr>
            <w:tcW w:w="8930" w:type="dxa"/>
            <w:shd w:val="clear" w:color="auto" w:fill="auto"/>
            <w:noWrap/>
            <w:vAlign w:val="center"/>
            <w:hideMark/>
          </w:tcPr>
          <w:p w14:paraId="671B7339" w14:textId="6DE3A0B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2  23</w:t>
            </w:r>
          </w:p>
        </w:tc>
      </w:tr>
      <w:tr w:rsidR="000B2D9C" w:rsidRPr="00E66EB6" w14:paraId="33EDDEAA" w14:textId="77777777" w:rsidTr="00462034">
        <w:trPr>
          <w:trHeight w:val="270"/>
          <w:jc w:val="center"/>
        </w:trPr>
        <w:tc>
          <w:tcPr>
            <w:tcW w:w="694" w:type="dxa"/>
            <w:shd w:val="clear" w:color="auto" w:fill="auto"/>
            <w:noWrap/>
            <w:vAlign w:val="center"/>
            <w:hideMark/>
          </w:tcPr>
          <w:p w14:paraId="24B7A59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551</w:t>
            </w:r>
          </w:p>
        </w:tc>
        <w:tc>
          <w:tcPr>
            <w:tcW w:w="8930" w:type="dxa"/>
            <w:shd w:val="clear" w:color="auto" w:fill="auto"/>
            <w:noWrap/>
            <w:vAlign w:val="center"/>
            <w:hideMark/>
          </w:tcPr>
          <w:p w14:paraId="345820C4" w14:textId="56E68C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11  23</w:t>
            </w:r>
          </w:p>
        </w:tc>
      </w:tr>
      <w:tr w:rsidR="000B2D9C" w:rsidRPr="00E66EB6" w14:paraId="0ACF9007" w14:textId="77777777" w:rsidTr="00462034">
        <w:trPr>
          <w:trHeight w:val="270"/>
          <w:jc w:val="center"/>
        </w:trPr>
        <w:tc>
          <w:tcPr>
            <w:tcW w:w="694" w:type="dxa"/>
            <w:shd w:val="clear" w:color="auto" w:fill="auto"/>
            <w:noWrap/>
            <w:vAlign w:val="center"/>
            <w:hideMark/>
          </w:tcPr>
          <w:p w14:paraId="4783E2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552</w:t>
            </w:r>
          </w:p>
        </w:tc>
        <w:tc>
          <w:tcPr>
            <w:tcW w:w="8930" w:type="dxa"/>
            <w:shd w:val="clear" w:color="auto" w:fill="auto"/>
            <w:noWrap/>
            <w:vAlign w:val="center"/>
            <w:hideMark/>
          </w:tcPr>
          <w:p w14:paraId="29A71B50" w14:textId="370644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23  23</w:t>
            </w:r>
          </w:p>
        </w:tc>
      </w:tr>
      <w:tr w:rsidR="000B2D9C" w:rsidRPr="00E66EB6" w14:paraId="143175E8" w14:textId="77777777" w:rsidTr="00462034">
        <w:trPr>
          <w:trHeight w:val="270"/>
          <w:jc w:val="center"/>
        </w:trPr>
        <w:tc>
          <w:tcPr>
            <w:tcW w:w="694" w:type="dxa"/>
            <w:shd w:val="clear" w:color="auto" w:fill="auto"/>
            <w:noWrap/>
            <w:vAlign w:val="center"/>
            <w:hideMark/>
          </w:tcPr>
          <w:p w14:paraId="57D5065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553</w:t>
            </w:r>
          </w:p>
        </w:tc>
        <w:tc>
          <w:tcPr>
            <w:tcW w:w="8930" w:type="dxa"/>
            <w:shd w:val="clear" w:color="auto" w:fill="auto"/>
            <w:noWrap/>
            <w:vAlign w:val="center"/>
            <w:hideMark/>
          </w:tcPr>
          <w:p w14:paraId="2261922C" w14:textId="2C9D333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34  23</w:t>
            </w:r>
          </w:p>
        </w:tc>
      </w:tr>
      <w:tr w:rsidR="000B2D9C" w:rsidRPr="00E66EB6" w14:paraId="523DBEB4" w14:textId="77777777" w:rsidTr="00462034">
        <w:trPr>
          <w:trHeight w:val="270"/>
          <w:jc w:val="center"/>
        </w:trPr>
        <w:tc>
          <w:tcPr>
            <w:tcW w:w="694" w:type="dxa"/>
            <w:shd w:val="clear" w:color="auto" w:fill="auto"/>
            <w:noWrap/>
            <w:vAlign w:val="center"/>
            <w:hideMark/>
          </w:tcPr>
          <w:p w14:paraId="488509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554</w:t>
            </w:r>
          </w:p>
        </w:tc>
        <w:tc>
          <w:tcPr>
            <w:tcW w:w="8930" w:type="dxa"/>
            <w:shd w:val="clear" w:color="auto" w:fill="auto"/>
            <w:noWrap/>
            <w:vAlign w:val="center"/>
            <w:hideMark/>
          </w:tcPr>
          <w:p w14:paraId="32CBDF2E" w14:textId="2F2122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46  23</w:t>
            </w:r>
          </w:p>
        </w:tc>
      </w:tr>
      <w:tr w:rsidR="000B2D9C" w:rsidRPr="00E66EB6" w14:paraId="567B43A6" w14:textId="77777777" w:rsidTr="00462034">
        <w:trPr>
          <w:trHeight w:val="270"/>
          <w:jc w:val="center"/>
        </w:trPr>
        <w:tc>
          <w:tcPr>
            <w:tcW w:w="694" w:type="dxa"/>
            <w:shd w:val="clear" w:color="auto" w:fill="auto"/>
            <w:noWrap/>
            <w:vAlign w:val="center"/>
            <w:hideMark/>
          </w:tcPr>
          <w:p w14:paraId="25C9D4D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555</w:t>
            </w:r>
          </w:p>
        </w:tc>
        <w:tc>
          <w:tcPr>
            <w:tcW w:w="8930" w:type="dxa"/>
            <w:shd w:val="clear" w:color="auto" w:fill="auto"/>
            <w:noWrap/>
            <w:vAlign w:val="center"/>
            <w:hideMark/>
          </w:tcPr>
          <w:p w14:paraId="4AF5E5BC" w14:textId="1C0F93B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57  23</w:t>
            </w:r>
          </w:p>
        </w:tc>
      </w:tr>
      <w:tr w:rsidR="000B2D9C" w:rsidRPr="00E66EB6" w14:paraId="0649F926" w14:textId="77777777" w:rsidTr="00462034">
        <w:trPr>
          <w:trHeight w:val="270"/>
          <w:jc w:val="center"/>
        </w:trPr>
        <w:tc>
          <w:tcPr>
            <w:tcW w:w="694" w:type="dxa"/>
            <w:shd w:val="clear" w:color="auto" w:fill="auto"/>
            <w:noWrap/>
            <w:vAlign w:val="center"/>
            <w:hideMark/>
          </w:tcPr>
          <w:p w14:paraId="51DF15C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556</w:t>
            </w:r>
          </w:p>
        </w:tc>
        <w:tc>
          <w:tcPr>
            <w:tcW w:w="8930" w:type="dxa"/>
            <w:shd w:val="clear" w:color="auto" w:fill="auto"/>
            <w:noWrap/>
            <w:vAlign w:val="center"/>
            <w:hideMark/>
          </w:tcPr>
          <w:p w14:paraId="7653C218" w14:textId="3BD9AE6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68  23</w:t>
            </w:r>
          </w:p>
        </w:tc>
      </w:tr>
      <w:tr w:rsidR="000B2D9C" w:rsidRPr="00E66EB6" w14:paraId="7CA69E58" w14:textId="77777777" w:rsidTr="00462034">
        <w:trPr>
          <w:trHeight w:val="270"/>
          <w:jc w:val="center"/>
        </w:trPr>
        <w:tc>
          <w:tcPr>
            <w:tcW w:w="694" w:type="dxa"/>
            <w:shd w:val="clear" w:color="auto" w:fill="auto"/>
            <w:noWrap/>
            <w:vAlign w:val="center"/>
            <w:hideMark/>
          </w:tcPr>
          <w:p w14:paraId="5EE7E5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557</w:t>
            </w:r>
          </w:p>
        </w:tc>
        <w:tc>
          <w:tcPr>
            <w:tcW w:w="8930" w:type="dxa"/>
            <w:shd w:val="clear" w:color="auto" w:fill="auto"/>
            <w:noWrap/>
            <w:vAlign w:val="center"/>
            <w:hideMark/>
          </w:tcPr>
          <w:p w14:paraId="016E39A8" w14:textId="1AAA06E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80  23</w:t>
            </w:r>
          </w:p>
        </w:tc>
      </w:tr>
      <w:tr w:rsidR="000B2D9C" w:rsidRPr="00E66EB6" w14:paraId="43495B26" w14:textId="77777777" w:rsidTr="00462034">
        <w:trPr>
          <w:trHeight w:val="270"/>
          <w:jc w:val="center"/>
        </w:trPr>
        <w:tc>
          <w:tcPr>
            <w:tcW w:w="694" w:type="dxa"/>
            <w:shd w:val="clear" w:color="auto" w:fill="auto"/>
            <w:noWrap/>
            <w:vAlign w:val="center"/>
            <w:hideMark/>
          </w:tcPr>
          <w:p w14:paraId="1F159EA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558</w:t>
            </w:r>
          </w:p>
        </w:tc>
        <w:tc>
          <w:tcPr>
            <w:tcW w:w="8930" w:type="dxa"/>
            <w:shd w:val="clear" w:color="auto" w:fill="auto"/>
            <w:noWrap/>
            <w:vAlign w:val="center"/>
            <w:hideMark/>
          </w:tcPr>
          <w:p w14:paraId="1B73C495" w14:textId="159D94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91  23</w:t>
            </w:r>
          </w:p>
        </w:tc>
      </w:tr>
      <w:tr w:rsidR="000B2D9C" w:rsidRPr="00E66EB6" w14:paraId="2E6D6325" w14:textId="77777777" w:rsidTr="00462034">
        <w:trPr>
          <w:trHeight w:val="270"/>
          <w:jc w:val="center"/>
        </w:trPr>
        <w:tc>
          <w:tcPr>
            <w:tcW w:w="694" w:type="dxa"/>
            <w:shd w:val="clear" w:color="auto" w:fill="auto"/>
            <w:noWrap/>
            <w:vAlign w:val="center"/>
            <w:hideMark/>
          </w:tcPr>
          <w:p w14:paraId="703AA48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559</w:t>
            </w:r>
          </w:p>
        </w:tc>
        <w:tc>
          <w:tcPr>
            <w:tcW w:w="8930" w:type="dxa"/>
            <w:shd w:val="clear" w:color="auto" w:fill="auto"/>
            <w:noWrap/>
            <w:vAlign w:val="center"/>
            <w:hideMark/>
          </w:tcPr>
          <w:p w14:paraId="14C6EC8C" w14:textId="4FB361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102  23</w:t>
            </w:r>
          </w:p>
        </w:tc>
      </w:tr>
      <w:tr w:rsidR="000B2D9C" w:rsidRPr="00E66EB6" w14:paraId="29A76BD1" w14:textId="77777777" w:rsidTr="00462034">
        <w:trPr>
          <w:trHeight w:val="270"/>
          <w:jc w:val="center"/>
        </w:trPr>
        <w:tc>
          <w:tcPr>
            <w:tcW w:w="694" w:type="dxa"/>
            <w:shd w:val="clear" w:color="auto" w:fill="auto"/>
            <w:noWrap/>
            <w:vAlign w:val="center"/>
            <w:hideMark/>
          </w:tcPr>
          <w:p w14:paraId="358143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560</w:t>
            </w:r>
          </w:p>
        </w:tc>
        <w:tc>
          <w:tcPr>
            <w:tcW w:w="8930" w:type="dxa"/>
            <w:shd w:val="clear" w:color="auto" w:fill="auto"/>
            <w:noWrap/>
            <w:vAlign w:val="center"/>
            <w:hideMark/>
          </w:tcPr>
          <w:p w14:paraId="3B00D2E5" w14:textId="22E9977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114  23</w:t>
            </w:r>
          </w:p>
        </w:tc>
      </w:tr>
      <w:tr w:rsidR="000B2D9C" w:rsidRPr="00E66EB6" w14:paraId="39CE3BD1" w14:textId="77777777" w:rsidTr="00462034">
        <w:trPr>
          <w:trHeight w:val="270"/>
          <w:jc w:val="center"/>
        </w:trPr>
        <w:tc>
          <w:tcPr>
            <w:tcW w:w="694" w:type="dxa"/>
            <w:shd w:val="clear" w:color="auto" w:fill="auto"/>
            <w:noWrap/>
            <w:vAlign w:val="center"/>
            <w:hideMark/>
          </w:tcPr>
          <w:p w14:paraId="16DFF57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561</w:t>
            </w:r>
          </w:p>
        </w:tc>
        <w:tc>
          <w:tcPr>
            <w:tcW w:w="8930" w:type="dxa"/>
            <w:shd w:val="clear" w:color="auto" w:fill="auto"/>
            <w:noWrap/>
            <w:vAlign w:val="center"/>
            <w:hideMark/>
          </w:tcPr>
          <w:p w14:paraId="28D9779B" w14:textId="11C2AD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125  23</w:t>
            </w:r>
          </w:p>
        </w:tc>
      </w:tr>
      <w:tr w:rsidR="000B2D9C" w:rsidRPr="00E66EB6" w14:paraId="5673A307" w14:textId="77777777" w:rsidTr="00462034">
        <w:trPr>
          <w:trHeight w:val="270"/>
          <w:jc w:val="center"/>
        </w:trPr>
        <w:tc>
          <w:tcPr>
            <w:tcW w:w="694" w:type="dxa"/>
            <w:shd w:val="clear" w:color="auto" w:fill="auto"/>
            <w:noWrap/>
            <w:vAlign w:val="center"/>
            <w:hideMark/>
          </w:tcPr>
          <w:p w14:paraId="37D997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562</w:t>
            </w:r>
          </w:p>
        </w:tc>
        <w:tc>
          <w:tcPr>
            <w:tcW w:w="8930" w:type="dxa"/>
            <w:shd w:val="clear" w:color="auto" w:fill="auto"/>
            <w:noWrap/>
            <w:vAlign w:val="center"/>
            <w:hideMark/>
          </w:tcPr>
          <w:p w14:paraId="31A307EB" w14:textId="2A0D78B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137  23</w:t>
            </w:r>
          </w:p>
        </w:tc>
      </w:tr>
      <w:tr w:rsidR="000B2D9C" w:rsidRPr="00E66EB6" w14:paraId="4D1BFB1B" w14:textId="77777777" w:rsidTr="00462034">
        <w:trPr>
          <w:trHeight w:val="270"/>
          <w:jc w:val="center"/>
        </w:trPr>
        <w:tc>
          <w:tcPr>
            <w:tcW w:w="694" w:type="dxa"/>
            <w:shd w:val="clear" w:color="auto" w:fill="auto"/>
            <w:noWrap/>
            <w:vAlign w:val="center"/>
            <w:hideMark/>
          </w:tcPr>
          <w:p w14:paraId="2D42298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563</w:t>
            </w:r>
          </w:p>
        </w:tc>
        <w:tc>
          <w:tcPr>
            <w:tcW w:w="8930" w:type="dxa"/>
            <w:shd w:val="clear" w:color="auto" w:fill="auto"/>
            <w:noWrap/>
            <w:vAlign w:val="center"/>
            <w:hideMark/>
          </w:tcPr>
          <w:p w14:paraId="5E3FB552" w14:textId="7504168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148  23</w:t>
            </w:r>
          </w:p>
        </w:tc>
      </w:tr>
    </w:tbl>
    <w:p w14:paraId="0E31DB06"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3201D2F2" w14:textId="77777777" w:rsidTr="00C41F7E">
        <w:trPr>
          <w:trHeight w:val="270"/>
          <w:jc w:val="center"/>
        </w:trPr>
        <w:tc>
          <w:tcPr>
            <w:tcW w:w="694" w:type="dxa"/>
            <w:tcBorders>
              <w:bottom w:val="single" w:sz="12" w:space="0" w:color="auto"/>
            </w:tcBorders>
            <w:shd w:val="clear" w:color="auto" w:fill="auto"/>
            <w:noWrap/>
            <w:vAlign w:val="center"/>
          </w:tcPr>
          <w:p w14:paraId="78F0911A" w14:textId="621354D3"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3FFB97F8" w14:textId="1AAA02DD"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7C777792" w14:textId="77777777" w:rsidTr="00C41F7E">
        <w:trPr>
          <w:trHeight w:val="270"/>
          <w:jc w:val="center"/>
        </w:trPr>
        <w:tc>
          <w:tcPr>
            <w:tcW w:w="694" w:type="dxa"/>
            <w:tcBorders>
              <w:top w:val="single" w:sz="12" w:space="0" w:color="auto"/>
            </w:tcBorders>
            <w:shd w:val="clear" w:color="auto" w:fill="auto"/>
            <w:noWrap/>
            <w:vAlign w:val="center"/>
            <w:hideMark/>
          </w:tcPr>
          <w:p w14:paraId="457D1F5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564</w:t>
            </w:r>
          </w:p>
        </w:tc>
        <w:tc>
          <w:tcPr>
            <w:tcW w:w="8930" w:type="dxa"/>
            <w:tcBorders>
              <w:top w:val="single" w:sz="12" w:space="0" w:color="auto"/>
            </w:tcBorders>
            <w:shd w:val="clear" w:color="auto" w:fill="auto"/>
            <w:noWrap/>
            <w:vAlign w:val="center"/>
            <w:hideMark/>
          </w:tcPr>
          <w:p w14:paraId="6C29037B" w14:textId="29BBA6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159  23</w:t>
            </w:r>
          </w:p>
        </w:tc>
      </w:tr>
      <w:tr w:rsidR="000B2D9C" w:rsidRPr="00E66EB6" w14:paraId="2D483A2D" w14:textId="77777777" w:rsidTr="00462034">
        <w:trPr>
          <w:trHeight w:val="270"/>
          <w:jc w:val="center"/>
        </w:trPr>
        <w:tc>
          <w:tcPr>
            <w:tcW w:w="694" w:type="dxa"/>
            <w:shd w:val="clear" w:color="auto" w:fill="auto"/>
            <w:noWrap/>
            <w:vAlign w:val="center"/>
            <w:hideMark/>
          </w:tcPr>
          <w:p w14:paraId="0E331F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565</w:t>
            </w:r>
          </w:p>
        </w:tc>
        <w:tc>
          <w:tcPr>
            <w:tcW w:w="8930" w:type="dxa"/>
            <w:shd w:val="clear" w:color="auto" w:fill="auto"/>
            <w:noWrap/>
            <w:vAlign w:val="center"/>
            <w:hideMark/>
          </w:tcPr>
          <w:p w14:paraId="5A594210" w14:textId="6ABB2DB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171  23</w:t>
            </w:r>
          </w:p>
        </w:tc>
      </w:tr>
      <w:tr w:rsidR="000B2D9C" w:rsidRPr="00E66EB6" w14:paraId="155C0549" w14:textId="77777777" w:rsidTr="00462034">
        <w:trPr>
          <w:trHeight w:val="270"/>
          <w:jc w:val="center"/>
        </w:trPr>
        <w:tc>
          <w:tcPr>
            <w:tcW w:w="694" w:type="dxa"/>
            <w:shd w:val="clear" w:color="auto" w:fill="auto"/>
            <w:noWrap/>
            <w:vAlign w:val="center"/>
            <w:hideMark/>
          </w:tcPr>
          <w:p w14:paraId="46ECAC6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566</w:t>
            </w:r>
          </w:p>
        </w:tc>
        <w:tc>
          <w:tcPr>
            <w:tcW w:w="8930" w:type="dxa"/>
            <w:shd w:val="clear" w:color="auto" w:fill="auto"/>
            <w:noWrap/>
            <w:vAlign w:val="center"/>
            <w:hideMark/>
          </w:tcPr>
          <w:p w14:paraId="00A0013C" w14:textId="339ED1F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182  23</w:t>
            </w:r>
          </w:p>
        </w:tc>
      </w:tr>
      <w:tr w:rsidR="000B2D9C" w:rsidRPr="00E66EB6" w14:paraId="2DC5D6C9" w14:textId="77777777" w:rsidTr="00462034">
        <w:trPr>
          <w:trHeight w:val="270"/>
          <w:jc w:val="center"/>
        </w:trPr>
        <w:tc>
          <w:tcPr>
            <w:tcW w:w="694" w:type="dxa"/>
            <w:shd w:val="clear" w:color="auto" w:fill="auto"/>
            <w:noWrap/>
            <w:vAlign w:val="center"/>
            <w:hideMark/>
          </w:tcPr>
          <w:p w14:paraId="064374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567</w:t>
            </w:r>
          </w:p>
        </w:tc>
        <w:tc>
          <w:tcPr>
            <w:tcW w:w="8930" w:type="dxa"/>
            <w:shd w:val="clear" w:color="auto" w:fill="auto"/>
            <w:noWrap/>
            <w:vAlign w:val="center"/>
            <w:hideMark/>
          </w:tcPr>
          <w:p w14:paraId="64DDD874" w14:textId="241F80B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193  23</w:t>
            </w:r>
          </w:p>
        </w:tc>
      </w:tr>
      <w:tr w:rsidR="000B2D9C" w:rsidRPr="00E66EB6" w14:paraId="505B28BE" w14:textId="77777777" w:rsidTr="00462034">
        <w:trPr>
          <w:trHeight w:val="270"/>
          <w:jc w:val="center"/>
        </w:trPr>
        <w:tc>
          <w:tcPr>
            <w:tcW w:w="694" w:type="dxa"/>
            <w:shd w:val="clear" w:color="auto" w:fill="auto"/>
            <w:noWrap/>
            <w:vAlign w:val="center"/>
            <w:hideMark/>
          </w:tcPr>
          <w:p w14:paraId="19CDA9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568</w:t>
            </w:r>
          </w:p>
        </w:tc>
        <w:tc>
          <w:tcPr>
            <w:tcW w:w="8930" w:type="dxa"/>
            <w:shd w:val="clear" w:color="auto" w:fill="auto"/>
            <w:noWrap/>
            <w:vAlign w:val="center"/>
            <w:hideMark/>
          </w:tcPr>
          <w:p w14:paraId="01F5DE3B" w14:textId="03BE263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205  23</w:t>
            </w:r>
          </w:p>
        </w:tc>
      </w:tr>
      <w:tr w:rsidR="000B2D9C" w:rsidRPr="00E66EB6" w14:paraId="7E2A8A58" w14:textId="77777777" w:rsidTr="00462034">
        <w:trPr>
          <w:trHeight w:val="270"/>
          <w:jc w:val="center"/>
        </w:trPr>
        <w:tc>
          <w:tcPr>
            <w:tcW w:w="694" w:type="dxa"/>
            <w:shd w:val="clear" w:color="auto" w:fill="auto"/>
            <w:noWrap/>
            <w:vAlign w:val="center"/>
            <w:hideMark/>
          </w:tcPr>
          <w:p w14:paraId="5436DA6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569</w:t>
            </w:r>
          </w:p>
        </w:tc>
        <w:tc>
          <w:tcPr>
            <w:tcW w:w="8930" w:type="dxa"/>
            <w:shd w:val="clear" w:color="auto" w:fill="auto"/>
            <w:noWrap/>
            <w:vAlign w:val="center"/>
            <w:hideMark/>
          </w:tcPr>
          <w:p w14:paraId="5765F9BC" w14:textId="2F68757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216  23</w:t>
            </w:r>
          </w:p>
        </w:tc>
      </w:tr>
      <w:tr w:rsidR="000B2D9C" w:rsidRPr="00E66EB6" w14:paraId="3C947451" w14:textId="77777777" w:rsidTr="00462034">
        <w:trPr>
          <w:trHeight w:val="270"/>
          <w:jc w:val="center"/>
        </w:trPr>
        <w:tc>
          <w:tcPr>
            <w:tcW w:w="694" w:type="dxa"/>
            <w:shd w:val="clear" w:color="auto" w:fill="auto"/>
            <w:noWrap/>
            <w:vAlign w:val="center"/>
            <w:hideMark/>
          </w:tcPr>
          <w:p w14:paraId="410A45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570</w:t>
            </w:r>
          </w:p>
        </w:tc>
        <w:tc>
          <w:tcPr>
            <w:tcW w:w="8930" w:type="dxa"/>
            <w:shd w:val="clear" w:color="auto" w:fill="auto"/>
            <w:noWrap/>
            <w:vAlign w:val="center"/>
            <w:hideMark/>
          </w:tcPr>
          <w:p w14:paraId="420B0A3C" w14:textId="0DF4045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228  23</w:t>
            </w:r>
          </w:p>
        </w:tc>
      </w:tr>
      <w:tr w:rsidR="000B2D9C" w:rsidRPr="00E66EB6" w14:paraId="7F49B562" w14:textId="77777777" w:rsidTr="00462034">
        <w:trPr>
          <w:trHeight w:val="270"/>
          <w:jc w:val="center"/>
        </w:trPr>
        <w:tc>
          <w:tcPr>
            <w:tcW w:w="694" w:type="dxa"/>
            <w:shd w:val="clear" w:color="auto" w:fill="auto"/>
            <w:noWrap/>
            <w:vAlign w:val="center"/>
            <w:hideMark/>
          </w:tcPr>
          <w:p w14:paraId="263F1D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571</w:t>
            </w:r>
          </w:p>
        </w:tc>
        <w:tc>
          <w:tcPr>
            <w:tcW w:w="8930" w:type="dxa"/>
            <w:shd w:val="clear" w:color="auto" w:fill="auto"/>
            <w:noWrap/>
            <w:vAlign w:val="center"/>
            <w:hideMark/>
          </w:tcPr>
          <w:p w14:paraId="5E4B069E" w14:textId="3A8A11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239  23</w:t>
            </w:r>
          </w:p>
        </w:tc>
      </w:tr>
      <w:tr w:rsidR="000B2D9C" w:rsidRPr="00E66EB6" w14:paraId="2C150E33" w14:textId="77777777" w:rsidTr="00462034">
        <w:trPr>
          <w:trHeight w:val="270"/>
          <w:jc w:val="center"/>
        </w:trPr>
        <w:tc>
          <w:tcPr>
            <w:tcW w:w="694" w:type="dxa"/>
            <w:shd w:val="clear" w:color="auto" w:fill="auto"/>
            <w:noWrap/>
            <w:vAlign w:val="center"/>
            <w:hideMark/>
          </w:tcPr>
          <w:p w14:paraId="49C0769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572</w:t>
            </w:r>
          </w:p>
        </w:tc>
        <w:tc>
          <w:tcPr>
            <w:tcW w:w="8930" w:type="dxa"/>
            <w:shd w:val="clear" w:color="auto" w:fill="auto"/>
            <w:noWrap/>
            <w:vAlign w:val="center"/>
            <w:hideMark/>
          </w:tcPr>
          <w:p w14:paraId="7791B68C" w14:textId="525ECA8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250  23</w:t>
            </w:r>
          </w:p>
        </w:tc>
      </w:tr>
      <w:tr w:rsidR="000B2D9C" w:rsidRPr="00E66EB6" w14:paraId="14AE9F4C" w14:textId="77777777" w:rsidTr="00462034">
        <w:trPr>
          <w:trHeight w:val="270"/>
          <w:jc w:val="center"/>
        </w:trPr>
        <w:tc>
          <w:tcPr>
            <w:tcW w:w="694" w:type="dxa"/>
            <w:shd w:val="clear" w:color="auto" w:fill="auto"/>
            <w:noWrap/>
            <w:vAlign w:val="center"/>
            <w:hideMark/>
          </w:tcPr>
          <w:p w14:paraId="3ECE7F6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573</w:t>
            </w:r>
          </w:p>
        </w:tc>
        <w:tc>
          <w:tcPr>
            <w:tcW w:w="8930" w:type="dxa"/>
            <w:shd w:val="clear" w:color="auto" w:fill="auto"/>
            <w:noWrap/>
            <w:vAlign w:val="center"/>
            <w:hideMark/>
          </w:tcPr>
          <w:p w14:paraId="12F9D009" w14:textId="2E0F76A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262  23</w:t>
            </w:r>
          </w:p>
        </w:tc>
      </w:tr>
      <w:tr w:rsidR="000B2D9C" w:rsidRPr="00E66EB6" w14:paraId="3D9B2A3A" w14:textId="77777777" w:rsidTr="00462034">
        <w:trPr>
          <w:trHeight w:val="270"/>
          <w:jc w:val="center"/>
        </w:trPr>
        <w:tc>
          <w:tcPr>
            <w:tcW w:w="694" w:type="dxa"/>
            <w:shd w:val="clear" w:color="auto" w:fill="auto"/>
            <w:noWrap/>
            <w:vAlign w:val="center"/>
            <w:hideMark/>
          </w:tcPr>
          <w:p w14:paraId="0A21D8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574</w:t>
            </w:r>
          </w:p>
        </w:tc>
        <w:tc>
          <w:tcPr>
            <w:tcW w:w="8930" w:type="dxa"/>
            <w:shd w:val="clear" w:color="auto" w:fill="auto"/>
            <w:noWrap/>
            <w:vAlign w:val="center"/>
            <w:hideMark/>
          </w:tcPr>
          <w:p w14:paraId="4F81B21F" w14:textId="53C0F5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273  23</w:t>
            </w:r>
          </w:p>
        </w:tc>
      </w:tr>
      <w:tr w:rsidR="000B2D9C" w:rsidRPr="00E66EB6" w14:paraId="0C380C27" w14:textId="77777777" w:rsidTr="00462034">
        <w:trPr>
          <w:trHeight w:val="270"/>
          <w:jc w:val="center"/>
        </w:trPr>
        <w:tc>
          <w:tcPr>
            <w:tcW w:w="694" w:type="dxa"/>
            <w:shd w:val="clear" w:color="auto" w:fill="auto"/>
            <w:noWrap/>
            <w:vAlign w:val="center"/>
            <w:hideMark/>
          </w:tcPr>
          <w:p w14:paraId="04AFBA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575</w:t>
            </w:r>
          </w:p>
        </w:tc>
        <w:tc>
          <w:tcPr>
            <w:tcW w:w="8930" w:type="dxa"/>
            <w:shd w:val="clear" w:color="auto" w:fill="auto"/>
            <w:noWrap/>
            <w:vAlign w:val="center"/>
            <w:hideMark/>
          </w:tcPr>
          <w:p w14:paraId="648638A5" w14:textId="019EA86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284  23</w:t>
            </w:r>
          </w:p>
        </w:tc>
      </w:tr>
      <w:tr w:rsidR="000B2D9C" w:rsidRPr="00E66EB6" w14:paraId="0A186E1B" w14:textId="77777777" w:rsidTr="00462034">
        <w:trPr>
          <w:trHeight w:val="270"/>
          <w:jc w:val="center"/>
        </w:trPr>
        <w:tc>
          <w:tcPr>
            <w:tcW w:w="694" w:type="dxa"/>
            <w:shd w:val="clear" w:color="auto" w:fill="auto"/>
            <w:noWrap/>
            <w:vAlign w:val="center"/>
            <w:hideMark/>
          </w:tcPr>
          <w:p w14:paraId="5D36F1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576</w:t>
            </w:r>
          </w:p>
        </w:tc>
        <w:tc>
          <w:tcPr>
            <w:tcW w:w="8930" w:type="dxa"/>
            <w:shd w:val="clear" w:color="auto" w:fill="auto"/>
            <w:noWrap/>
            <w:vAlign w:val="center"/>
            <w:hideMark/>
          </w:tcPr>
          <w:p w14:paraId="1FDA05AD" w14:textId="002D7E6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296  23</w:t>
            </w:r>
          </w:p>
        </w:tc>
      </w:tr>
      <w:tr w:rsidR="000B2D9C" w:rsidRPr="00E66EB6" w14:paraId="5EC7D180" w14:textId="77777777" w:rsidTr="00462034">
        <w:trPr>
          <w:trHeight w:val="270"/>
          <w:jc w:val="center"/>
        </w:trPr>
        <w:tc>
          <w:tcPr>
            <w:tcW w:w="694" w:type="dxa"/>
            <w:shd w:val="clear" w:color="auto" w:fill="auto"/>
            <w:noWrap/>
            <w:vAlign w:val="center"/>
            <w:hideMark/>
          </w:tcPr>
          <w:p w14:paraId="6644B4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577</w:t>
            </w:r>
          </w:p>
        </w:tc>
        <w:tc>
          <w:tcPr>
            <w:tcW w:w="8930" w:type="dxa"/>
            <w:shd w:val="clear" w:color="auto" w:fill="auto"/>
            <w:noWrap/>
            <w:vAlign w:val="center"/>
            <w:hideMark/>
          </w:tcPr>
          <w:p w14:paraId="74C904BE" w14:textId="37E7385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307  23</w:t>
            </w:r>
          </w:p>
        </w:tc>
      </w:tr>
      <w:tr w:rsidR="000B2D9C" w:rsidRPr="00E66EB6" w14:paraId="4A32AC9A" w14:textId="77777777" w:rsidTr="00462034">
        <w:trPr>
          <w:trHeight w:val="270"/>
          <w:jc w:val="center"/>
        </w:trPr>
        <w:tc>
          <w:tcPr>
            <w:tcW w:w="694" w:type="dxa"/>
            <w:shd w:val="clear" w:color="auto" w:fill="auto"/>
            <w:noWrap/>
            <w:vAlign w:val="center"/>
            <w:hideMark/>
          </w:tcPr>
          <w:p w14:paraId="32BD0BA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578</w:t>
            </w:r>
          </w:p>
        </w:tc>
        <w:tc>
          <w:tcPr>
            <w:tcW w:w="8930" w:type="dxa"/>
            <w:shd w:val="clear" w:color="auto" w:fill="auto"/>
            <w:noWrap/>
            <w:vAlign w:val="center"/>
            <w:hideMark/>
          </w:tcPr>
          <w:p w14:paraId="197575BE" w14:textId="43C005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319  23</w:t>
            </w:r>
          </w:p>
        </w:tc>
      </w:tr>
      <w:tr w:rsidR="000B2D9C" w:rsidRPr="00E66EB6" w14:paraId="39A2DCAB" w14:textId="77777777" w:rsidTr="00462034">
        <w:trPr>
          <w:trHeight w:val="270"/>
          <w:jc w:val="center"/>
        </w:trPr>
        <w:tc>
          <w:tcPr>
            <w:tcW w:w="694" w:type="dxa"/>
            <w:shd w:val="clear" w:color="auto" w:fill="auto"/>
            <w:noWrap/>
            <w:vAlign w:val="center"/>
            <w:hideMark/>
          </w:tcPr>
          <w:p w14:paraId="15145AB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579</w:t>
            </w:r>
          </w:p>
        </w:tc>
        <w:tc>
          <w:tcPr>
            <w:tcW w:w="8930" w:type="dxa"/>
            <w:shd w:val="clear" w:color="auto" w:fill="auto"/>
            <w:noWrap/>
            <w:vAlign w:val="center"/>
            <w:hideMark/>
          </w:tcPr>
          <w:p w14:paraId="48E94FB0" w14:textId="336E3FD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330  23</w:t>
            </w:r>
          </w:p>
        </w:tc>
      </w:tr>
      <w:tr w:rsidR="000B2D9C" w:rsidRPr="00E66EB6" w14:paraId="7644F7E4" w14:textId="77777777" w:rsidTr="00462034">
        <w:trPr>
          <w:trHeight w:val="270"/>
          <w:jc w:val="center"/>
        </w:trPr>
        <w:tc>
          <w:tcPr>
            <w:tcW w:w="694" w:type="dxa"/>
            <w:shd w:val="clear" w:color="auto" w:fill="auto"/>
            <w:noWrap/>
            <w:vAlign w:val="center"/>
            <w:hideMark/>
          </w:tcPr>
          <w:p w14:paraId="37F85BC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580</w:t>
            </w:r>
          </w:p>
        </w:tc>
        <w:tc>
          <w:tcPr>
            <w:tcW w:w="8930" w:type="dxa"/>
            <w:shd w:val="clear" w:color="auto" w:fill="auto"/>
            <w:noWrap/>
            <w:vAlign w:val="center"/>
            <w:hideMark/>
          </w:tcPr>
          <w:p w14:paraId="4DE571A0" w14:textId="052E1E8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341  23</w:t>
            </w:r>
          </w:p>
        </w:tc>
      </w:tr>
      <w:tr w:rsidR="000B2D9C" w:rsidRPr="00E66EB6" w14:paraId="66137678" w14:textId="77777777" w:rsidTr="00462034">
        <w:trPr>
          <w:trHeight w:val="270"/>
          <w:jc w:val="center"/>
        </w:trPr>
        <w:tc>
          <w:tcPr>
            <w:tcW w:w="694" w:type="dxa"/>
            <w:shd w:val="clear" w:color="auto" w:fill="auto"/>
            <w:noWrap/>
            <w:vAlign w:val="center"/>
            <w:hideMark/>
          </w:tcPr>
          <w:p w14:paraId="4EE6CDD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581</w:t>
            </w:r>
          </w:p>
        </w:tc>
        <w:tc>
          <w:tcPr>
            <w:tcW w:w="8930" w:type="dxa"/>
            <w:shd w:val="clear" w:color="auto" w:fill="auto"/>
            <w:noWrap/>
            <w:vAlign w:val="center"/>
            <w:hideMark/>
          </w:tcPr>
          <w:p w14:paraId="07731C5B" w14:textId="41DECB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353  23</w:t>
            </w:r>
          </w:p>
        </w:tc>
      </w:tr>
      <w:tr w:rsidR="000B2D9C" w:rsidRPr="00E66EB6" w14:paraId="02765FA2" w14:textId="77777777" w:rsidTr="00462034">
        <w:trPr>
          <w:trHeight w:val="270"/>
          <w:jc w:val="center"/>
        </w:trPr>
        <w:tc>
          <w:tcPr>
            <w:tcW w:w="694" w:type="dxa"/>
            <w:shd w:val="clear" w:color="auto" w:fill="auto"/>
            <w:noWrap/>
            <w:vAlign w:val="center"/>
            <w:hideMark/>
          </w:tcPr>
          <w:p w14:paraId="13B4C84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582</w:t>
            </w:r>
          </w:p>
        </w:tc>
        <w:tc>
          <w:tcPr>
            <w:tcW w:w="8930" w:type="dxa"/>
            <w:shd w:val="clear" w:color="auto" w:fill="auto"/>
            <w:noWrap/>
            <w:vAlign w:val="center"/>
            <w:hideMark/>
          </w:tcPr>
          <w:p w14:paraId="1973970C" w14:textId="2C622C8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364  23</w:t>
            </w:r>
          </w:p>
        </w:tc>
      </w:tr>
      <w:tr w:rsidR="000B2D9C" w:rsidRPr="00E66EB6" w14:paraId="12EA55C3" w14:textId="77777777" w:rsidTr="00462034">
        <w:trPr>
          <w:trHeight w:val="270"/>
          <w:jc w:val="center"/>
        </w:trPr>
        <w:tc>
          <w:tcPr>
            <w:tcW w:w="694" w:type="dxa"/>
            <w:shd w:val="clear" w:color="auto" w:fill="auto"/>
            <w:noWrap/>
            <w:vAlign w:val="center"/>
            <w:hideMark/>
          </w:tcPr>
          <w:p w14:paraId="123F8D2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583</w:t>
            </w:r>
          </w:p>
        </w:tc>
        <w:tc>
          <w:tcPr>
            <w:tcW w:w="8930" w:type="dxa"/>
            <w:shd w:val="clear" w:color="auto" w:fill="auto"/>
            <w:noWrap/>
            <w:vAlign w:val="center"/>
            <w:hideMark/>
          </w:tcPr>
          <w:p w14:paraId="2B1655E7" w14:textId="2E6436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375  23</w:t>
            </w:r>
          </w:p>
        </w:tc>
      </w:tr>
      <w:tr w:rsidR="000B2D9C" w:rsidRPr="00E66EB6" w14:paraId="0611FF48" w14:textId="77777777" w:rsidTr="00462034">
        <w:trPr>
          <w:trHeight w:val="270"/>
          <w:jc w:val="center"/>
        </w:trPr>
        <w:tc>
          <w:tcPr>
            <w:tcW w:w="694" w:type="dxa"/>
            <w:shd w:val="clear" w:color="auto" w:fill="auto"/>
            <w:noWrap/>
            <w:vAlign w:val="center"/>
            <w:hideMark/>
          </w:tcPr>
          <w:p w14:paraId="42E8E15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584</w:t>
            </w:r>
          </w:p>
        </w:tc>
        <w:tc>
          <w:tcPr>
            <w:tcW w:w="8930" w:type="dxa"/>
            <w:shd w:val="clear" w:color="auto" w:fill="auto"/>
            <w:noWrap/>
            <w:vAlign w:val="center"/>
            <w:hideMark/>
          </w:tcPr>
          <w:p w14:paraId="7B18EB90" w14:textId="4125AC2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387  23</w:t>
            </w:r>
          </w:p>
        </w:tc>
      </w:tr>
      <w:tr w:rsidR="000B2D9C" w:rsidRPr="00E66EB6" w14:paraId="665F4D29" w14:textId="77777777" w:rsidTr="00462034">
        <w:trPr>
          <w:trHeight w:val="270"/>
          <w:jc w:val="center"/>
        </w:trPr>
        <w:tc>
          <w:tcPr>
            <w:tcW w:w="694" w:type="dxa"/>
            <w:shd w:val="clear" w:color="auto" w:fill="auto"/>
            <w:noWrap/>
            <w:vAlign w:val="center"/>
            <w:hideMark/>
          </w:tcPr>
          <w:p w14:paraId="7B7B2C5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585</w:t>
            </w:r>
          </w:p>
        </w:tc>
        <w:tc>
          <w:tcPr>
            <w:tcW w:w="8930" w:type="dxa"/>
            <w:shd w:val="clear" w:color="auto" w:fill="auto"/>
            <w:noWrap/>
            <w:vAlign w:val="center"/>
            <w:hideMark/>
          </w:tcPr>
          <w:p w14:paraId="3F602459" w14:textId="3227A7C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398  23</w:t>
            </w:r>
          </w:p>
        </w:tc>
      </w:tr>
      <w:tr w:rsidR="000B2D9C" w:rsidRPr="00E66EB6" w14:paraId="0F5588DF" w14:textId="77777777" w:rsidTr="00462034">
        <w:trPr>
          <w:trHeight w:val="270"/>
          <w:jc w:val="center"/>
        </w:trPr>
        <w:tc>
          <w:tcPr>
            <w:tcW w:w="694" w:type="dxa"/>
            <w:shd w:val="clear" w:color="auto" w:fill="auto"/>
            <w:noWrap/>
            <w:vAlign w:val="center"/>
            <w:hideMark/>
          </w:tcPr>
          <w:p w14:paraId="71200E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586</w:t>
            </w:r>
          </w:p>
        </w:tc>
        <w:tc>
          <w:tcPr>
            <w:tcW w:w="8930" w:type="dxa"/>
            <w:shd w:val="clear" w:color="auto" w:fill="auto"/>
            <w:noWrap/>
            <w:vAlign w:val="center"/>
            <w:hideMark/>
          </w:tcPr>
          <w:p w14:paraId="75CB324C" w14:textId="133C1A5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410  23</w:t>
            </w:r>
          </w:p>
        </w:tc>
      </w:tr>
      <w:tr w:rsidR="000B2D9C" w:rsidRPr="00E66EB6" w14:paraId="30AD3D2C" w14:textId="77777777" w:rsidTr="00462034">
        <w:trPr>
          <w:trHeight w:val="270"/>
          <w:jc w:val="center"/>
        </w:trPr>
        <w:tc>
          <w:tcPr>
            <w:tcW w:w="694" w:type="dxa"/>
            <w:shd w:val="clear" w:color="auto" w:fill="auto"/>
            <w:noWrap/>
            <w:vAlign w:val="center"/>
            <w:hideMark/>
          </w:tcPr>
          <w:p w14:paraId="5F707E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587</w:t>
            </w:r>
          </w:p>
        </w:tc>
        <w:tc>
          <w:tcPr>
            <w:tcW w:w="8930" w:type="dxa"/>
            <w:shd w:val="clear" w:color="auto" w:fill="auto"/>
            <w:noWrap/>
            <w:vAlign w:val="center"/>
            <w:hideMark/>
          </w:tcPr>
          <w:p w14:paraId="79BF0845" w14:textId="3372E22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421  23</w:t>
            </w:r>
          </w:p>
        </w:tc>
      </w:tr>
      <w:tr w:rsidR="000B2D9C" w:rsidRPr="00E66EB6" w14:paraId="16CA042A" w14:textId="77777777" w:rsidTr="00462034">
        <w:trPr>
          <w:trHeight w:val="270"/>
          <w:jc w:val="center"/>
        </w:trPr>
        <w:tc>
          <w:tcPr>
            <w:tcW w:w="694" w:type="dxa"/>
            <w:shd w:val="clear" w:color="auto" w:fill="auto"/>
            <w:noWrap/>
            <w:vAlign w:val="center"/>
            <w:hideMark/>
          </w:tcPr>
          <w:p w14:paraId="01108F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588</w:t>
            </w:r>
          </w:p>
        </w:tc>
        <w:tc>
          <w:tcPr>
            <w:tcW w:w="8930" w:type="dxa"/>
            <w:shd w:val="clear" w:color="auto" w:fill="auto"/>
            <w:noWrap/>
            <w:vAlign w:val="center"/>
            <w:hideMark/>
          </w:tcPr>
          <w:p w14:paraId="735B75FB" w14:textId="2FC3D69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432  23</w:t>
            </w:r>
          </w:p>
        </w:tc>
      </w:tr>
      <w:tr w:rsidR="000B2D9C" w:rsidRPr="00E66EB6" w14:paraId="21C2A19F" w14:textId="77777777" w:rsidTr="00462034">
        <w:trPr>
          <w:trHeight w:val="270"/>
          <w:jc w:val="center"/>
        </w:trPr>
        <w:tc>
          <w:tcPr>
            <w:tcW w:w="694" w:type="dxa"/>
            <w:shd w:val="clear" w:color="auto" w:fill="auto"/>
            <w:noWrap/>
            <w:vAlign w:val="center"/>
            <w:hideMark/>
          </w:tcPr>
          <w:p w14:paraId="5F0E868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589</w:t>
            </w:r>
          </w:p>
        </w:tc>
        <w:tc>
          <w:tcPr>
            <w:tcW w:w="8930" w:type="dxa"/>
            <w:shd w:val="clear" w:color="auto" w:fill="auto"/>
            <w:noWrap/>
            <w:vAlign w:val="center"/>
            <w:hideMark/>
          </w:tcPr>
          <w:p w14:paraId="4B4B45D4" w14:textId="139BB9D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444  23</w:t>
            </w:r>
          </w:p>
        </w:tc>
      </w:tr>
      <w:tr w:rsidR="000B2D9C" w:rsidRPr="00E66EB6" w14:paraId="5B3B3C5A" w14:textId="77777777" w:rsidTr="00462034">
        <w:trPr>
          <w:trHeight w:val="270"/>
          <w:jc w:val="center"/>
        </w:trPr>
        <w:tc>
          <w:tcPr>
            <w:tcW w:w="694" w:type="dxa"/>
            <w:shd w:val="clear" w:color="auto" w:fill="auto"/>
            <w:noWrap/>
            <w:vAlign w:val="center"/>
            <w:hideMark/>
          </w:tcPr>
          <w:p w14:paraId="42BF0E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590</w:t>
            </w:r>
          </w:p>
        </w:tc>
        <w:tc>
          <w:tcPr>
            <w:tcW w:w="8930" w:type="dxa"/>
            <w:shd w:val="clear" w:color="auto" w:fill="auto"/>
            <w:noWrap/>
            <w:vAlign w:val="center"/>
            <w:hideMark/>
          </w:tcPr>
          <w:p w14:paraId="36A7B799" w14:textId="703CA52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455  23</w:t>
            </w:r>
          </w:p>
        </w:tc>
      </w:tr>
      <w:tr w:rsidR="000B2D9C" w:rsidRPr="00E66EB6" w14:paraId="2E188749" w14:textId="77777777" w:rsidTr="00462034">
        <w:trPr>
          <w:trHeight w:val="270"/>
          <w:jc w:val="center"/>
        </w:trPr>
        <w:tc>
          <w:tcPr>
            <w:tcW w:w="694" w:type="dxa"/>
            <w:shd w:val="clear" w:color="auto" w:fill="auto"/>
            <w:noWrap/>
            <w:vAlign w:val="center"/>
            <w:hideMark/>
          </w:tcPr>
          <w:p w14:paraId="0A87256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591</w:t>
            </w:r>
          </w:p>
        </w:tc>
        <w:tc>
          <w:tcPr>
            <w:tcW w:w="8930" w:type="dxa"/>
            <w:shd w:val="clear" w:color="auto" w:fill="auto"/>
            <w:noWrap/>
            <w:vAlign w:val="center"/>
            <w:hideMark/>
          </w:tcPr>
          <w:p w14:paraId="7DB1EE86" w14:textId="471A240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466  23</w:t>
            </w:r>
          </w:p>
        </w:tc>
      </w:tr>
      <w:tr w:rsidR="000B2D9C" w:rsidRPr="00E66EB6" w14:paraId="4965E252" w14:textId="77777777" w:rsidTr="00462034">
        <w:trPr>
          <w:trHeight w:val="270"/>
          <w:jc w:val="center"/>
        </w:trPr>
        <w:tc>
          <w:tcPr>
            <w:tcW w:w="694" w:type="dxa"/>
            <w:shd w:val="clear" w:color="auto" w:fill="auto"/>
            <w:noWrap/>
            <w:vAlign w:val="center"/>
            <w:hideMark/>
          </w:tcPr>
          <w:p w14:paraId="7E0AD80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592</w:t>
            </w:r>
          </w:p>
        </w:tc>
        <w:tc>
          <w:tcPr>
            <w:tcW w:w="8930" w:type="dxa"/>
            <w:shd w:val="clear" w:color="auto" w:fill="auto"/>
            <w:noWrap/>
            <w:vAlign w:val="center"/>
            <w:hideMark/>
          </w:tcPr>
          <w:p w14:paraId="010F7771" w14:textId="0B6C3AB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478  23</w:t>
            </w:r>
          </w:p>
        </w:tc>
      </w:tr>
      <w:tr w:rsidR="000B2D9C" w:rsidRPr="00E66EB6" w14:paraId="194CE06E" w14:textId="77777777" w:rsidTr="00462034">
        <w:trPr>
          <w:trHeight w:val="270"/>
          <w:jc w:val="center"/>
        </w:trPr>
        <w:tc>
          <w:tcPr>
            <w:tcW w:w="694" w:type="dxa"/>
            <w:shd w:val="clear" w:color="auto" w:fill="auto"/>
            <w:noWrap/>
            <w:vAlign w:val="center"/>
            <w:hideMark/>
          </w:tcPr>
          <w:p w14:paraId="64A84D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593</w:t>
            </w:r>
          </w:p>
        </w:tc>
        <w:tc>
          <w:tcPr>
            <w:tcW w:w="8930" w:type="dxa"/>
            <w:shd w:val="clear" w:color="auto" w:fill="auto"/>
            <w:noWrap/>
            <w:vAlign w:val="center"/>
            <w:hideMark/>
          </w:tcPr>
          <w:p w14:paraId="27AFAB57" w14:textId="276BC0D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489  23</w:t>
            </w:r>
          </w:p>
        </w:tc>
      </w:tr>
      <w:tr w:rsidR="000B2D9C" w:rsidRPr="00E66EB6" w14:paraId="01371BC6" w14:textId="77777777" w:rsidTr="00462034">
        <w:trPr>
          <w:trHeight w:val="270"/>
          <w:jc w:val="center"/>
        </w:trPr>
        <w:tc>
          <w:tcPr>
            <w:tcW w:w="694" w:type="dxa"/>
            <w:shd w:val="clear" w:color="auto" w:fill="auto"/>
            <w:noWrap/>
            <w:vAlign w:val="center"/>
            <w:hideMark/>
          </w:tcPr>
          <w:p w14:paraId="354A9B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594</w:t>
            </w:r>
          </w:p>
        </w:tc>
        <w:tc>
          <w:tcPr>
            <w:tcW w:w="8930" w:type="dxa"/>
            <w:shd w:val="clear" w:color="auto" w:fill="auto"/>
            <w:noWrap/>
            <w:vAlign w:val="center"/>
            <w:hideMark/>
          </w:tcPr>
          <w:p w14:paraId="0A47D806" w14:textId="0BDAAD3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501  23</w:t>
            </w:r>
          </w:p>
        </w:tc>
      </w:tr>
      <w:tr w:rsidR="000B2D9C" w:rsidRPr="00E66EB6" w14:paraId="0CC22AB9" w14:textId="77777777" w:rsidTr="00462034">
        <w:trPr>
          <w:trHeight w:val="270"/>
          <w:jc w:val="center"/>
        </w:trPr>
        <w:tc>
          <w:tcPr>
            <w:tcW w:w="694" w:type="dxa"/>
            <w:shd w:val="clear" w:color="auto" w:fill="auto"/>
            <w:noWrap/>
            <w:vAlign w:val="center"/>
            <w:hideMark/>
          </w:tcPr>
          <w:p w14:paraId="3A313A3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595</w:t>
            </w:r>
          </w:p>
        </w:tc>
        <w:tc>
          <w:tcPr>
            <w:tcW w:w="8930" w:type="dxa"/>
            <w:shd w:val="clear" w:color="auto" w:fill="auto"/>
            <w:noWrap/>
            <w:vAlign w:val="center"/>
            <w:hideMark/>
          </w:tcPr>
          <w:p w14:paraId="0D944906" w14:textId="7160BE9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512  23</w:t>
            </w:r>
          </w:p>
        </w:tc>
      </w:tr>
      <w:tr w:rsidR="000B2D9C" w:rsidRPr="00E66EB6" w14:paraId="75618586" w14:textId="77777777" w:rsidTr="00462034">
        <w:trPr>
          <w:trHeight w:val="270"/>
          <w:jc w:val="center"/>
        </w:trPr>
        <w:tc>
          <w:tcPr>
            <w:tcW w:w="694" w:type="dxa"/>
            <w:shd w:val="clear" w:color="auto" w:fill="auto"/>
            <w:noWrap/>
            <w:vAlign w:val="center"/>
            <w:hideMark/>
          </w:tcPr>
          <w:p w14:paraId="0FEDAF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596</w:t>
            </w:r>
          </w:p>
        </w:tc>
        <w:tc>
          <w:tcPr>
            <w:tcW w:w="8930" w:type="dxa"/>
            <w:shd w:val="clear" w:color="auto" w:fill="auto"/>
            <w:noWrap/>
            <w:vAlign w:val="center"/>
            <w:hideMark/>
          </w:tcPr>
          <w:p w14:paraId="2C813F2E" w14:textId="65CDE1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523  23</w:t>
            </w:r>
          </w:p>
        </w:tc>
      </w:tr>
      <w:tr w:rsidR="000B2D9C" w:rsidRPr="00E66EB6" w14:paraId="59055F85" w14:textId="77777777" w:rsidTr="00462034">
        <w:trPr>
          <w:trHeight w:val="270"/>
          <w:jc w:val="center"/>
        </w:trPr>
        <w:tc>
          <w:tcPr>
            <w:tcW w:w="694" w:type="dxa"/>
            <w:shd w:val="clear" w:color="auto" w:fill="auto"/>
            <w:noWrap/>
            <w:vAlign w:val="center"/>
            <w:hideMark/>
          </w:tcPr>
          <w:p w14:paraId="394C604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597</w:t>
            </w:r>
          </w:p>
        </w:tc>
        <w:tc>
          <w:tcPr>
            <w:tcW w:w="8930" w:type="dxa"/>
            <w:shd w:val="clear" w:color="auto" w:fill="auto"/>
            <w:noWrap/>
            <w:vAlign w:val="center"/>
            <w:hideMark/>
          </w:tcPr>
          <w:p w14:paraId="4215CA79" w14:textId="6163DE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535  23</w:t>
            </w:r>
          </w:p>
        </w:tc>
      </w:tr>
      <w:tr w:rsidR="000B2D9C" w:rsidRPr="00E66EB6" w14:paraId="6F8EA53F" w14:textId="77777777" w:rsidTr="00462034">
        <w:trPr>
          <w:trHeight w:val="270"/>
          <w:jc w:val="center"/>
        </w:trPr>
        <w:tc>
          <w:tcPr>
            <w:tcW w:w="694" w:type="dxa"/>
            <w:shd w:val="clear" w:color="auto" w:fill="auto"/>
            <w:noWrap/>
            <w:vAlign w:val="center"/>
            <w:hideMark/>
          </w:tcPr>
          <w:p w14:paraId="3E2E49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598</w:t>
            </w:r>
          </w:p>
        </w:tc>
        <w:tc>
          <w:tcPr>
            <w:tcW w:w="8930" w:type="dxa"/>
            <w:shd w:val="clear" w:color="auto" w:fill="auto"/>
            <w:noWrap/>
            <w:vAlign w:val="center"/>
            <w:hideMark/>
          </w:tcPr>
          <w:p w14:paraId="10D25189" w14:textId="7A8EFCA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546  23</w:t>
            </w:r>
          </w:p>
        </w:tc>
      </w:tr>
      <w:tr w:rsidR="000B2D9C" w:rsidRPr="00E66EB6" w14:paraId="136DF477" w14:textId="77777777" w:rsidTr="00462034">
        <w:trPr>
          <w:trHeight w:val="270"/>
          <w:jc w:val="center"/>
        </w:trPr>
        <w:tc>
          <w:tcPr>
            <w:tcW w:w="694" w:type="dxa"/>
            <w:shd w:val="clear" w:color="auto" w:fill="auto"/>
            <w:noWrap/>
            <w:vAlign w:val="center"/>
            <w:hideMark/>
          </w:tcPr>
          <w:p w14:paraId="4E664F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599</w:t>
            </w:r>
          </w:p>
        </w:tc>
        <w:tc>
          <w:tcPr>
            <w:tcW w:w="8930" w:type="dxa"/>
            <w:shd w:val="clear" w:color="auto" w:fill="auto"/>
            <w:noWrap/>
            <w:vAlign w:val="center"/>
            <w:hideMark/>
          </w:tcPr>
          <w:p w14:paraId="460D9DDD" w14:textId="562A59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558  23</w:t>
            </w:r>
          </w:p>
        </w:tc>
      </w:tr>
      <w:tr w:rsidR="000B2D9C" w:rsidRPr="00E66EB6" w14:paraId="68334EF5" w14:textId="77777777" w:rsidTr="00462034">
        <w:trPr>
          <w:trHeight w:val="270"/>
          <w:jc w:val="center"/>
        </w:trPr>
        <w:tc>
          <w:tcPr>
            <w:tcW w:w="694" w:type="dxa"/>
            <w:shd w:val="clear" w:color="auto" w:fill="auto"/>
            <w:noWrap/>
            <w:vAlign w:val="center"/>
            <w:hideMark/>
          </w:tcPr>
          <w:p w14:paraId="7C48302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600</w:t>
            </w:r>
          </w:p>
        </w:tc>
        <w:tc>
          <w:tcPr>
            <w:tcW w:w="8930" w:type="dxa"/>
            <w:shd w:val="clear" w:color="auto" w:fill="auto"/>
            <w:noWrap/>
            <w:vAlign w:val="center"/>
            <w:hideMark/>
          </w:tcPr>
          <w:p w14:paraId="786C2779" w14:textId="026C59F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569  23</w:t>
            </w:r>
          </w:p>
        </w:tc>
      </w:tr>
      <w:tr w:rsidR="000B2D9C" w:rsidRPr="00E66EB6" w14:paraId="35AEB429" w14:textId="77777777" w:rsidTr="00462034">
        <w:trPr>
          <w:trHeight w:val="270"/>
          <w:jc w:val="center"/>
        </w:trPr>
        <w:tc>
          <w:tcPr>
            <w:tcW w:w="694" w:type="dxa"/>
            <w:shd w:val="clear" w:color="auto" w:fill="auto"/>
            <w:noWrap/>
            <w:vAlign w:val="center"/>
            <w:hideMark/>
          </w:tcPr>
          <w:p w14:paraId="1368EC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601</w:t>
            </w:r>
          </w:p>
        </w:tc>
        <w:tc>
          <w:tcPr>
            <w:tcW w:w="8930" w:type="dxa"/>
            <w:shd w:val="clear" w:color="auto" w:fill="auto"/>
            <w:noWrap/>
            <w:vAlign w:val="center"/>
            <w:hideMark/>
          </w:tcPr>
          <w:p w14:paraId="3B473450" w14:textId="20F6DC6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580  23</w:t>
            </w:r>
          </w:p>
        </w:tc>
      </w:tr>
    </w:tbl>
    <w:p w14:paraId="38D49512" w14:textId="77777777" w:rsidR="00C41F7E" w:rsidRPr="00E66EB6" w:rsidRDefault="00C41F7E" w:rsidP="00C41F7E">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5C972463" w14:textId="77777777" w:rsidTr="00C41F7E">
        <w:trPr>
          <w:trHeight w:val="270"/>
          <w:jc w:val="center"/>
        </w:trPr>
        <w:tc>
          <w:tcPr>
            <w:tcW w:w="694" w:type="dxa"/>
            <w:tcBorders>
              <w:bottom w:val="single" w:sz="12" w:space="0" w:color="auto"/>
            </w:tcBorders>
            <w:shd w:val="clear" w:color="auto" w:fill="auto"/>
            <w:noWrap/>
            <w:vAlign w:val="center"/>
          </w:tcPr>
          <w:p w14:paraId="7E570B3B" w14:textId="1E0DD66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6C56E4DF" w14:textId="13E7385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1C2C27DE" w14:textId="77777777" w:rsidTr="00C41F7E">
        <w:trPr>
          <w:trHeight w:val="270"/>
          <w:jc w:val="center"/>
        </w:trPr>
        <w:tc>
          <w:tcPr>
            <w:tcW w:w="694" w:type="dxa"/>
            <w:tcBorders>
              <w:top w:val="single" w:sz="12" w:space="0" w:color="auto"/>
            </w:tcBorders>
            <w:shd w:val="clear" w:color="auto" w:fill="auto"/>
            <w:noWrap/>
            <w:vAlign w:val="center"/>
            <w:hideMark/>
          </w:tcPr>
          <w:p w14:paraId="0A424D3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602</w:t>
            </w:r>
          </w:p>
        </w:tc>
        <w:tc>
          <w:tcPr>
            <w:tcW w:w="8930" w:type="dxa"/>
            <w:tcBorders>
              <w:top w:val="single" w:sz="12" w:space="0" w:color="auto"/>
            </w:tcBorders>
            <w:shd w:val="clear" w:color="auto" w:fill="auto"/>
            <w:noWrap/>
            <w:vAlign w:val="center"/>
            <w:hideMark/>
          </w:tcPr>
          <w:p w14:paraId="2C999D16" w14:textId="1725D65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592  23</w:t>
            </w:r>
          </w:p>
        </w:tc>
      </w:tr>
      <w:tr w:rsidR="000B2D9C" w:rsidRPr="00E66EB6" w14:paraId="4A766AE7" w14:textId="77777777" w:rsidTr="00462034">
        <w:trPr>
          <w:trHeight w:val="270"/>
          <w:jc w:val="center"/>
        </w:trPr>
        <w:tc>
          <w:tcPr>
            <w:tcW w:w="694" w:type="dxa"/>
            <w:shd w:val="clear" w:color="auto" w:fill="auto"/>
            <w:noWrap/>
            <w:vAlign w:val="center"/>
            <w:hideMark/>
          </w:tcPr>
          <w:p w14:paraId="65021F1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603</w:t>
            </w:r>
          </w:p>
        </w:tc>
        <w:tc>
          <w:tcPr>
            <w:tcW w:w="8930" w:type="dxa"/>
            <w:shd w:val="clear" w:color="auto" w:fill="auto"/>
            <w:noWrap/>
            <w:vAlign w:val="center"/>
            <w:hideMark/>
          </w:tcPr>
          <w:p w14:paraId="1D6F1B48" w14:textId="058D66F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603  23</w:t>
            </w:r>
          </w:p>
        </w:tc>
      </w:tr>
      <w:tr w:rsidR="000B2D9C" w:rsidRPr="00E66EB6" w14:paraId="2C4FDCAF" w14:textId="77777777" w:rsidTr="00462034">
        <w:trPr>
          <w:trHeight w:val="270"/>
          <w:jc w:val="center"/>
        </w:trPr>
        <w:tc>
          <w:tcPr>
            <w:tcW w:w="694" w:type="dxa"/>
            <w:shd w:val="clear" w:color="auto" w:fill="auto"/>
            <w:noWrap/>
            <w:vAlign w:val="center"/>
            <w:hideMark/>
          </w:tcPr>
          <w:p w14:paraId="3BF0004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604</w:t>
            </w:r>
          </w:p>
        </w:tc>
        <w:tc>
          <w:tcPr>
            <w:tcW w:w="8930" w:type="dxa"/>
            <w:shd w:val="clear" w:color="auto" w:fill="auto"/>
            <w:noWrap/>
            <w:vAlign w:val="center"/>
            <w:hideMark/>
          </w:tcPr>
          <w:p w14:paraId="01476DE7" w14:textId="3BA665A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614  23</w:t>
            </w:r>
          </w:p>
        </w:tc>
      </w:tr>
      <w:tr w:rsidR="000B2D9C" w:rsidRPr="00E66EB6" w14:paraId="36469E9E" w14:textId="77777777" w:rsidTr="00462034">
        <w:trPr>
          <w:trHeight w:val="270"/>
          <w:jc w:val="center"/>
        </w:trPr>
        <w:tc>
          <w:tcPr>
            <w:tcW w:w="694" w:type="dxa"/>
            <w:shd w:val="clear" w:color="auto" w:fill="auto"/>
            <w:noWrap/>
            <w:vAlign w:val="center"/>
            <w:hideMark/>
          </w:tcPr>
          <w:p w14:paraId="0ED1EE0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605</w:t>
            </w:r>
          </w:p>
        </w:tc>
        <w:tc>
          <w:tcPr>
            <w:tcW w:w="8930" w:type="dxa"/>
            <w:shd w:val="clear" w:color="auto" w:fill="auto"/>
            <w:noWrap/>
            <w:vAlign w:val="center"/>
            <w:hideMark/>
          </w:tcPr>
          <w:p w14:paraId="26A580B0" w14:textId="7B28A63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626  23</w:t>
            </w:r>
          </w:p>
        </w:tc>
      </w:tr>
      <w:tr w:rsidR="000B2D9C" w:rsidRPr="00E66EB6" w14:paraId="2E26530D" w14:textId="77777777" w:rsidTr="00462034">
        <w:trPr>
          <w:trHeight w:val="270"/>
          <w:jc w:val="center"/>
        </w:trPr>
        <w:tc>
          <w:tcPr>
            <w:tcW w:w="694" w:type="dxa"/>
            <w:shd w:val="clear" w:color="auto" w:fill="auto"/>
            <w:noWrap/>
            <w:vAlign w:val="center"/>
            <w:hideMark/>
          </w:tcPr>
          <w:p w14:paraId="4E3FD7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606</w:t>
            </w:r>
          </w:p>
        </w:tc>
        <w:tc>
          <w:tcPr>
            <w:tcW w:w="8930" w:type="dxa"/>
            <w:shd w:val="clear" w:color="auto" w:fill="auto"/>
            <w:noWrap/>
            <w:vAlign w:val="center"/>
            <w:hideMark/>
          </w:tcPr>
          <w:p w14:paraId="024863B9" w14:textId="32A9C36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637  23</w:t>
            </w:r>
          </w:p>
        </w:tc>
      </w:tr>
      <w:tr w:rsidR="000B2D9C" w:rsidRPr="00E66EB6" w14:paraId="3F4FD14D" w14:textId="77777777" w:rsidTr="00462034">
        <w:trPr>
          <w:trHeight w:val="270"/>
          <w:jc w:val="center"/>
        </w:trPr>
        <w:tc>
          <w:tcPr>
            <w:tcW w:w="694" w:type="dxa"/>
            <w:shd w:val="clear" w:color="auto" w:fill="auto"/>
            <w:noWrap/>
            <w:vAlign w:val="center"/>
            <w:hideMark/>
          </w:tcPr>
          <w:p w14:paraId="0F4CDEF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607</w:t>
            </w:r>
          </w:p>
        </w:tc>
        <w:tc>
          <w:tcPr>
            <w:tcW w:w="8930" w:type="dxa"/>
            <w:shd w:val="clear" w:color="auto" w:fill="auto"/>
            <w:noWrap/>
            <w:vAlign w:val="center"/>
            <w:hideMark/>
          </w:tcPr>
          <w:p w14:paraId="1312478E" w14:textId="32D5928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649  23</w:t>
            </w:r>
          </w:p>
        </w:tc>
      </w:tr>
      <w:tr w:rsidR="000B2D9C" w:rsidRPr="00E66EB6" w14:paraId="535F9867" w14:textId="77777777" w:rsidTr="00462034">
        <w:trPr>
          <w:trHeight w:val="270"/>
          <w:jc w:val="center"/>
        </w:trPr>
        <w:tc>
          <w:tcPr>
            <w:tcW w:w="694" w:type="dxa"/>
            <w:shd w:val="clear" w:color="auto" w:fill="auto"/>
            <w:noWrap/>
            <w:vAlign w:val="center"/>
            <w:hideMark/>
          </w:tcPr>
          <w:p w14:paraId="741D52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608</w:t>
            </w:r>
          </w:p>
        </w:tc>
        <w:tc>
          <w:tcPr>
            <w:tcW w:w="8930" w:type="dxa"/>
            <w:shd w:val="clear" w:color="auto" w:fill="auto"/>
            <w:noWrap/>
            <w:vAlign w:val="center"/>
            <w:hideMark/>
          </w:tcPr>
          <w:p w14:paraId="23E2EB0A" w14:textId="59D166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660  23</w:t>
            </w:r>
          </w:p>
        </w:tc>
      </w:tr>
      <w:tr w:rsidR="000B2D9C" w:rsidRPr="00E66EB6" w14:paraId="734F472D" w14:textId="77777777" w:rsidTr="00462034">
        <w:trPr>
          <w:trHeight w:val="270"/>
          <w:jc w:val="center"/>
        </w:trPr>
        <w:tc>
          <w:tcPr>
            <w:tcW w:w="694" w:type="dxa"/>
            <w:shd w:val="clear" w:color="auto" w:fill="auto"/>
            <w:noWrap/>
            <w:vAlign w:val="center"/>
            <w:hideMark/>
          </w:tcPr>
          <w:p w14:paraId="156682F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609</w:t>
            </w:r>
          </w:p>
        </w:tc>
        <w:tc>
          <w:tcPr>
            <w:tcW w:w="8930" w:type="dxa"/>
            <w:shd w:val="clear" w:color="auto" w:fill="auto"/>
            <w:noWrap/>
            <w:vAlign w:val="center"/>
            <w:hideMark/>
          </w:tcPr>
          <w:p w14:paraId="18BBAFAD" w14:textId="6CAD44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671  23</w:t>
            </w:r>
          </w:p>
        </w:tc>
      </w:tr>
      <w:tr w:rsidR="000B2D9C" w:rsidRPr="00E66EB6" w14:paraId="123CF9D4" w14:textId="77777777" w:rsidTr="00462034">
        <w:trPr>
          <w:trHeight w:val="270"/>
          <w:jc w:val="center"/>
        </w:trPr>
        <w:tc>
          <w:tcPr>
            <w:tcW w:w="694" w:type="dxa"/>
            <w:shd w:val="clear" w:color="auto" w:fill="auto"/>
            <w:noWrap/>
            <w:vAlign w:val="center"/>
            <w:hideMark/>
          </w:tcPr>
          <w:p w14:paraId="436A868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610</w:t>
            </w:r>
          </w:p>
        </w:tc>
        <w:tc>
          <w:tcPr>
            <w:tcW w:w="8930" w:type="dxa"/>
            <w:shd w:val="clear" w:color="auto" w:fill="auto"/>
            <w:noWrap/>
            <w:vAlign w:val="center"/>
            <w:hideMark/>
          </w:tcPr>
          <w:p w14:paraId="68B8BD24" w14:textId="3BE2D51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683  23</w:t>
            </w:r>
          </w:p>
        </w:tc>
      </w:tr>
      <w:tr w:rsidR="000B2D9C" w:rsidRPr="00E66EB6" w14:paraId="057D3BA8" w14:textId="77777777" w:rsidTr="00462034">
        <w:trPr>
          <w:trHeight w:val="270"/>
          <w:jc w:val="center"/>
        </w:trPr>
        <w:tc>
          <w:tcPr>
            <w:tcW w:w="694" w:type="dxa"/>
            <w:shd w:val="clear" w:color="auto" w:fill="auto"/>
            <w:noWrap/>
            <w:vAlign w:val="center"/>
            <w:hideMark/>
          </w:tcPr>
          <w:p w14:paraId="4848F5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611</w:t>
            </w:r>
          </w:p>
        </w:tc>
        <w:tc>
          <w:tcPr>
            <w:tcW w:w="8930" w:type="dxa"/>
            <w:shd w:val="clear" w:color="auto" w:fill="auto"/>
            <w:noWrap/>
            <w:vAlign w:val="center"/>
            <w:hideMark/>
          </w:tcPr>
          <w:p w14:paraId="31F0FF41" w14:textId="4B05683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694  23</w:t>
            </w:r>
          </w:p>
        </w:tc>
      </w:tr>
      <w:tr w:rsidR="000B2D9C" w:rsidRPr="00E66EB6" w14:paraId="19AB031D" w14:textId="77777777" w:rsidTr="00462034">
        <w:trPr>
          <w:trHeight w:val="270"/>
          <w:jc w:val="center"/>
        </w:trPr>
        <w:tc>
          <w:tcPr>
            <w:tcW w:w="694" w:type="dxa"/>
            <w:shd w:val="clear" w:color="auto" w:fill="auto"/>
            <w:noWrap/>
            <w:vAlign w:val="center"/>
            <w:hideMark/>
          </w:tcPr>
          <w:p w14:paraId="306643B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612</w:t>
            </w:r>
          </w:p>
        </w:tc>
        <w:tc>
          <w:tcPr>
            <w:tcW w:w="8930" w:type="dxa"/>
            <w:shd w:val="clear" w:color="auto" w:fill="auto"/>
            <w:noWrap/>
            <w:vAlign w:val="center"/>
            <w:hideMark/>
          </w:tcPr>
          <w:p w14:paraId="5E41B433" w14:textId="25CCB50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705  23</w:t>
            </w:r>
          </w:p>
        </w:tc>
      </w:tr>
      <w:tr w:rsidR="000B2D9C" w:rsidRPr="00E66EB6" w14:paraId="741C000B" w14:textId="77777777" w:rsidTr="00462034">
        <w:trPr>
          <w:trHeight w:val="270"/>
          <w:jc w:val="center"/>
        </w:trPr>
        <w:tc>
          <w:tcPr>
            <w:tcW w:w="694" w:type="dxa"/>
            <w:shd w:val="clear" w:color="auto" w:fill="auto"/>
            <w:noWrap/>
            <w:vAlign w:val="center"/>
            <w:hideMark/>
          </w:tcPr>
          <w:p w14:paraId="50A3294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613</w:t>
            </w:r>
          </w:p>
        </w:tc>
        <w:tc>
          <w:tcPr>
            <w:tcW w:w="8930" w:type="dxa"/>
            <w:shd w:val="clear" w:color="auto" w:fill="auto"/>
            <w:noWrap/>
            <w:vAlign w:val="center"/>
            <w:hideMark/>
          </w:tcPr>
          <w:p w14:paraId="1E7470E7" w14:textId="70FF3F6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717  23</w:t>
            </w:r>
          </w:p>
        </w:tc>
      </w:tr>
      <w:tr w:rsidR="000B2D9C" w:rsidRPr="00E66EB6" w14:paraId="22B18700" w14:textId="77777777" w:rsidTr="00462034">
        <w:trPr>
          <w:trHeight w:val="270"/>
          <w:jc w:val="center"/>
        </w:trPr>
        <w:tc>
          <w:tcPr>
            <w:tcW w:w="694" w:type="dxa"/>
            <w:shd w:val="clear" w:color="auto" w:fill="auto"/>
            <w:noWrap/>
            <w:vAlign w:val="center"/>
            <w:hideMark/>
          </w:tcPr>
          <w:p w14:paraId="713A93B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614</w:t>
            </w:r>
          </w:p>
        </w:tc>
        <w:tc>
          <w:tcPr>
            <w:tcW w:w="8930" w:type="dxa"/>
            <w:shd w:val="clear" w:color="auto" w:fill="auto"/>
            <w:noWrap/>
            <w:vAlign w:val="center"/>
            <w:hideMark/>
          </w:tcPr>
          <w:p w14:paraId="6F40C424" w14:textId="55E7661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728  23</w:t>
            </w:r>
          </w:p>
        </w:tc>
      </w:tr>
      <w:tr w:rsidR="000B2D9C" w:rsidRPr="00E66EB6" w14:paraId="4347726C" w14:textId="77777777" w:rsidTr="00462034">
        <w:trPr>
          <w:trHeight w:val="270"/>
          <w:jc w:val="center"/>
        </w:trPr>
        <w:tc>
          <w:tcPr>
            <w:tcW w:w="694" w:type="dxa"/>
            <w:shd w:val="clear" w:color="auto" w:fill="auto"/>
            <w:noWrap/>
            <w:vAlign w:val="center"/>
            <w:hideMark/>
          </w:tcPr>
          <w:p w14:paraId="0F94D07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615</w:t>
            </w:r>
          </w:p>
        </w:tc>
        <w:tc>
          <w:tcPr>
            <w:tcW w:w="8930" w:type="dxa"/>
            <w:shd w:val="clear" w:color="auto" w:fill="auto"/>
            <w:noWrap/>
            <w:vAlign w:val="center"/>
            <w:hideMark/>
          </w:tcPr>
          <w:p w14:paraId="5B0E00F4" w14:textId="1A8D3D3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740  23</w:t>
            </w:r>
          </w:p>
        </w:tc>
      </w:tr>
      <w:tr w:rsidR="000B2D9C" w:rsidRPr="00E66EB6" w14:paraId="56BC9D7F" w14:textId="77777777" w:rsidTr="00462034">
        <w:trPr>
          <w:trHeight w:val="270"/>
          <w:jc w:val="center"/>
        </w:trPr>
        <w:tc>
          <w:tcPr>
            <w:tcW w:w="694" w:type="dxa"/>
            <w:shd w:val="clear" w:color="auto" w:fill="auto"/>
            <w:noWrap/>
            <w:vAlign w:val="center"/>
            <w:hideMark/>
          </w:tcPr>
          <w:p w14:paraId="26FD74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616</w:t>
            </w:r>
          </w:p>
        </w:tc>
        <w:tc>
          <w:tcPr>
            <w:tcW w:w="8930" w:type="dxa"/>
            <w:shd w:val="clear" w:color="auto" w:fill="auto"/>
            <w:noWrap/>
            <w:vAlign w:val="center"/>
            <w:hideMark/>
          </w:tcPr>
          <w:p w14:paraId="6470CEDB" w14:textId="3EEF79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751  23</w:t>
            </w:r>
          </w:p>
        </w:tc>
      </w:tr>
      <w:tr w:rsidR="000B2D9C" w:rsidRPr="00E66EB6" w14:paraId="10CEEEA2" w14:textId="77777777" w:rsidTr="00462034">
        <w:trPr>
          <w:trHeight w:val="270"/>
          <w:jc w:val="center"/>
        </w:trPr>
        <w:tc>
          <w:tcPr>
            <w:tcW w:w="694" w:type="dxa"/>
            <w:shd w:val="clear" w:color="auto" w:fill="auto"/>
            <w:noWrap/>
            <w:vAlign w:val="center"/>
            <w:hideMark/>
          </w:tcPr>
          <w:p w14:paraId="1CF2E73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617</w:t>
            </w:r>
          </w:p>
        </w:tc>
        <w:tc>
          <w:tcPr>
            <w:tcW w:w="8930" w:type="dxa"/>
            <w:shd w:val="clear" w:color="auto" w:fill="auto"/>
            <w:noWrap/>
            <w:vAlign w:val="center"/>
            <w:hideMark/>
          </w:tcPr>
          <w:p w14:paraId="2D9D90F6" w14:textId="252ECFE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762  23</w:t>
            </w:r>
          </w:p>
        </w:tc>
      </w:tr>
      <w:tr w:rsidR="000B2D9C" w:rsidRPr="00E66EB6" w14:paraId="1AC20535" w14:textId="77777777" w:rsidTr="00462034">
        <w:trPr>
          <w:trHeight w:val="270"/>
          <w:jc w:val="center"/>
        </w:trPr>
        <w:tc>
          <w:tcPr>
            <w:tcW w:w="694" w:type="dxa"/>
            <w:shd w:val="clear" w:color="auto" w:fill="auto"/>
            <w:noWrap/>
            <w:vAlign w:val="center"/>
            <w:hideMark/>
          </w:tcPr>
          <w:p w14:paraId="6DA5785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618</w:t>
            </w:r>
          </w:p>
        </w:tc>
        <w:tc>
          <w:tcPr>
            <w:tcW w:w="8930" w:type="dxa"/>
            <w:shd w:val="clear" w:color="auto" w:fill="auto"/>
            <w:noWrap/>
            <w:vAlign w:val="center"/>
            <w:hideMark/>
          </w:tcPr>
          <w:p w14:paraId="0006AA5B" w14:textId="3D994D1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774  23</w:t>
            </w:r>
          </w:p>
        </w:tc>
      </w:tr>
      <w:tr w:rsidR="000B2D9C" w:rsidRPr="00E66EB6" w14:paraId="5330126D" w14:textId="77777777" w:rsidTr="00462034">
        <w:trPr>
          <w:trHeight w:val="270"/>
          <w:jc w:val="center"/>
        </w:trPr>
        <w:tc>
          <w:tcPr>
            <w:tcW w:w="694" w:type="dxa"/>
            <w:shd w:val="clear" w:color="auto" w:fill="auto"/>
            <w:noWrap/>
            <w:vAlign w:val="center"/>
            <w:hideMark/>
          </w:tcPr>
          <w:p w14:paraId="204E72D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619</w:t>
            </w:r>
          </w:p>
        </w:tc>
        <w:tc>
          <w:tcPr>
            <w:tcW w:w="8930" w:type="dxa"/>
            <w:shd w:val="clear" w:color="auto" w:fill="auto"/>
            <w:noWrap/>
            <w:vAlign w:val="center"/>
            <w:hideMark/>
          </w:tcPr>
          <w:p w14:paraId="7C974B48" w14:textId="7F864AC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785  23</w:t>
            </w:r>
          </w:p>
        </w:tc>
      </w:tr>
      <w:tr w:rsidR="000B2D9C" w:rsidRPr="00E66EB6" w14:paraId="13533316" w14:textId="77777777" w:rsidTr="00462034">
        <w:trPr>
          <w:trHeight w:val="270"/>
          <w:jc w:val="center"/>
        </w:trPr>
        <w:tc>
          <w:tcPr>
            <w:tcW w:w="694" w:type="dxa"/>
            <w:shd w:val="clear" w:color="auto" w:fill="auto"/>
            <w:noWrap/>
            <w:vAlign w:val="center"/>
            <w:hideMark/>
          </w:tcPr>
          <w:p w14:paraId="763FB07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620</w:t>
            </w:r>
          </w:p>
        </w:tc>
        <w:tc>
          <w:tcPr>
            <w:tcW w:w="8930" w:type="dxa"/>
            <w:shd w:val="clear" w:color="auto" w:fill="auto"/>
            <w:noWrap/>
            <w:vAlign w:val="center"/>
            <w:hideMark/>
          </w:tcPr>
          <w:p w14:paraId="0460DEE2" w14:textId="7907C45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796  23</w:t>
            </w:r>
          </w:p>
        </w:tc>
      </w:tr>
      <w:tr w:rsidR="000B2D9C" w:rsidRPr="00E66EB6" w14:paraId="33522567" w14:textId="77777777" w:rsidTr="00462034">
        <w:trPr>
          <w:trHeight w:val="270"/>
          <w:jc w:val="center"/>
        </w:trPr>
        <w:tc>
          <w:tcPr>
            <w:tcW w:w="694" w:type="dxa"/>
            <w:shd w:val="clear" w:color="auto" w:fill="auto"/>
            <w:noWrap/>
            <w:vAlign w:val="center"/>
            <w:hideMark/>
          </w:tcPr>
          <w:p w14:paraId="79DB823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621</w:t>
            </w:r>
          </w:p>
        </w:tc>
        <w:tc>
          <w:tcPr>
            <w:tcW w:w="8930" w:type="dxa"/>
            <w:shd w:val="clear" w:color="auto" w:fill="auto"/>
            <w:noWrap/>
            <w:vAlign w:val="center"/>
            <w:hideMark/>
          </w:tcPr>
          <w:p w14:paraId="751EA2A2" w14:textId="53E2F08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808  23</w:t>
            </w:r>
          </w:p>
        </w:tc>
      </w:tr>
      <w:tr w:rsidR="000B2D9C" w:rsidRPr="00E66EB6" w14:paraId="14B56687" w14:textId="77777777" w:rsidTr="00462034">
        <w:trPr>
          <w:trHeight w:val="270"/>
          <w:jc w:val="center"/>
        </w:trPr>
        <w:tc>
          <w:tcPr>
            <w:tcW w:w="694" w:type="dxa"/>
            <w:shd w:val="clear" w:color="auto" w:fill="auto"/>
            <w:noWrap/>
            <w:vAlign w:val="center"/>
            <w:hideMark/>
          </w:tcPr>
          <w:p w14:paraId="7171A0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622</w:t>
            </w:r>
          </w:p>
        </w:tc>
        <w:tc>
          <w:tcPr>
            <w:tcW w:w="8930" w:type="dxa"/>
            <w:shd w:val="clear" w:color="auto" w:fill="auto"/>
            <w:noWrap/>
            <w:vAlign w:val="center"/>
            <w:hideMark/>
          </w:tcPr>
          <w:p w14:paraId="2F20B466" w14:textId="051CF6D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819  23</w:t>
            </w:r>
          </w:p>
        </w:tc>
      </w:tr>
      <w:tr w:rsidR="000B2D9C" w:rsidRPr="00E66EB6" w14:paraId="69136E7A" w14:textId="77777777" w:rsidTr="00462034">
        <w:trPr>
          <w:trHeight w:val="270"/>
          <w:jc w:val="center"/>
        </w:trPr>
        <w:tc>
          <w:tcPr>
            <w:tcW w:w="694" w:type="dxa"/>
            <w:shd w:val="clear" w:color="auto" w:fill="auto"/>
            <w:noWrap/>
            <w:vAlign w:val="center"/>
            <w:hideMark/>
          </w:tcPr>
          <w:p w14:paraId="0E2B08B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623</w:t>
            </w:r>
          </w:p>
        </w:tc>
        <w:tc>
          <w:tcPr>
            <w:tcW w:w="8930" w:type="dxa"/>
            <w:shd w:val="clear" w:color="auto" w:fill="auto"/>
            <w:noWrap/>
            <w:vAlign w:val="center"/>
            <w:hideMark/>
          </w:tcPr>
          <w:p w14:paraId="23FAD6E9" w14:textId="1A3ACB0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831  23</w:t>
            </w:r>
          </w:p>
        </w:tc>
      </w:tr>
      <w:tr w:rsidR="000B2D9C" w:rsidRPr="00E66EB6" w14:paraId="0D1C01E3" w14:textId="77777777" w:rsidTr="00462034">
        <w:trPr>
          <w:trHeight w:val="270"/>
          <w:jc w:val="center"/>
        </w:trPr>
        <w:tc>
          <w:tcPr>
            <w:tcW w:w="694" w:type="dxa"/>
            <w:shd w:val="clear" w:color="auto" w:fill="auto"/>
            <w:noWrap/>
            <w:vAlign w:val="center"/>
            <w:hideMark/>
          </w:tcPr>
          <w:p w14:paraId="298223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624</w:t>
            </w:r>
          </w:p>
        </w:tc>
        <w:tc>
          <w:tcPr>
            <w:tcW w:w="8930" w:type="dxa"/>
            <w:shd w:val="clear" w:color="auto" w:fill="auto"/>
            <w:noWrap/>
            <w:vAlign w:val="center"/>
            <w:hideMark/>
          </w:tcPr>
          <w:p w14:paraId="008F1B6E" w14:textId="0B7E877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842  23</w:t>
            </w:r>
          </w:p>
        </w:tc>
      </w:tr>
      <w:tr w:rsidR="000B2D9C" w:rsidRPr="00E66EB6" w14:paraId="06405944" w14:textId="77777777" w:rsidTr="00462034">
        <w:trPr>
          <w:trHeight w:val="270"/>
          <w:jc w:val="center"/>
        </w:trPr>
        <w:tc>
          <w:tcPr>
            <w:tcW w:w="694" w:type="dxa"/>
            <w:shd w:val="clear" w:color="auto" w:fill="auto"/>
            <w:noWrap/>
            <w:vAlign w:val="center"/>
            <w:hideMark/>
          </w:tcPr>
          <w:p w14:paraId="06811A6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625</w:t>
            </w:r>
          </w:p>
        </w:tc>
        <w:tc>
          <w:tcPr>
            <w:tcW w:w="8930" w:type="dxa"/>
            <w:shd w:val="clear" w:color="auto" w:fill="auto"/>
            <w:noWrap/>
            <w:vAlign w:val="center"/>
            <w:hideMark/>
          </w:tcPr>
          <w:p w14:paraId="21DF1549" w14:textId="39DC58D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853  23</w:t>
            </w:r>
          </w:p>
        </w:tc>
      </w:tr>
      <w:tr w:rsidR="000B2D9C" w:rsidRPr="00E66EB6" w14:paraId="39A58B78" w14:textId="77777777" w:rsidTr="00462034">
        <w:trPr>
          <w:trHeight w:val="270"/>
          <w:jc w:val="center"/>
        </w:trPr>
        <w:tc>
          <w:tcPr>
            <w:tcW w:w="694" w:type="dxa"/>
            <w:shd w:val="clear" w:color="auto" w:fill="auto"/>
            <w:noWrap/>
            <w:vAlign w:val="center"/>
            <w:hideMark/>
          </w:tcPr>
          <w:p w14:paraId="6DAD495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626</w:t>
            </w:r>
          </w:p>
        </w:tc>
        <w:tc>
          <w:tcPr>
            <w:tcW w:w="8930" w:type="dxa"/>
            <w:shd w:val="clear" w:color="auto" w:fill="auto"/>
            <w:noWrap/>
            <w:vAlign w:val="center"/>
            <w:hideMark/>
          </w:tcPr>
          <w:p w14:paraId="2BE2DF84" w14:textId="52C934B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865  23</w:t>
            </w:r>
          </w:p>
        </w:tc>
      </w:tr>
      <w:tr w:rsidR="000B2D9C" w:rsidRPr="00E66EB6" w14:paraId="5BB72707" w14:textId="77777777" w:rsidTr="00462034">
        <w:trPr>
          <w:trHeight w:val="270"/>
          <w:jc w:val="center"/>
        </w:trPr>
        <w:tc>
          <w:tcPr>
            <w:tcW w:w="694" w:type="dxa"/>
            <w:shd w:val="clear" w:color="auto" w:fill="auto"/>
            <w:noWrap/>
            <w:vAlign w:val="center"/>
            <w:hideMark/>
          </w:tcPr>
          <w:p w14:paraId="1EE43D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627</w:t>
            </w:r>
          </w:p>
        </w:tc>
        <w:tc>
          <w:tcPr>
            <w:tcW w:w="8930" w:type="dxa"/>
            <w:shd w:val="clear" w:color="auto" w:fill="auto"/>
            <w:noWrap/>
            <w:vAlign w:val="center"/>
            <w:hideMark/>
          </w:tcPr>
          <w:p w14:paraId="350A0038" w14:textId="4FC080C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876  23</w:t>
            </w:r>
          </w:p>
        </w:tc>
      </w:tr>
      <w:tr w:rsidR="000B2D9C" w:rsidRPr="00E66EB6" w14:paraId="42F65BDD" w14:textId="77777777" w:rsidTr="00462034">
        <w:trPr>
          <w:trHeight w:val="270"/>
          <w:jc w:val="center"/>
        </w:trPr>
        <w:tc>
          <w:tcPr>
            <w:tcW w:w="694" w:type="dxa"/>
            <w:shd w:val="clear" w:color="auto" w:fill="auto"/>
            <w:noWrap/>
            <w:vAlign w:val="center"/>
            <w:hideMark/>
          </w:tcPr>
          <w:p w14:paraId="1C612AB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628</w:t>
            </w:r>
          </w:p>
        </w:tc>
        <w:tc>
          <w:tcPr>
            <w:tcW w:w="8930" w:type="dxa"/>
            <w:shd w:val="clear" w:color="auto" w:fill="auto"/>
            <w:noWrap/>
            <w:vAlign w:val="center"/>
            <w:hideMark/>
          </w:tcPr>
          <w:p w14:paraId="56B0428F" w14:textId="377B0E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887  23</w:t>
            </w:r>
          </w:p>
        </w:tc>
      </w:tr>
      <w:tr w:rsidR="000B2D9C" w:rsidRPr="00E66EB6" w14:paraId="359D5B1C" w14:textId="77777777" w:rsidTr="00462034">
        <w:trPr>
          <w:trHeight w:val="270"/>
          <w:jc w:val="center"/>
        </w:trPr>
        <w:tc>
          <w:tcPr>
            <w:tcW w:w="694" w:type="dxa"/>
            <w:shd w:val="clear" w:color="auto" w:fill="auto"/>
            <w:noWrap/>
            <w:vAlign w:val="center"/>
            <w:hideMark/>
          </w:tcPr>
          <w:p w14:paraId="002F070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629</w:t>
            </w:r>
          </w:p>
        </w:tc>
        <w:tc>
          <w:tcPr>
            <w:tcW w:w="8930" w:type="dxa"/>
            <w:shd w:val="clear" w:color="auto" w:fill="auto"/>
            <w:noWrap/>
            <w:vAlign w:val="center"/>
            <w:hideMark/>
          </w:tcPr>
          <w:p w14:paraId="272E486E" w14:textId="6A43EE0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899  23</w:t>
            </w:r>
          </w:p>
        </w:tc>
      </w:tr>
      <w:tr w:rsidR="000B2D9C" w:rsidRPr="00E66EB6" w14:paraId="764A35E1" w14:textId="77777777" w:rsidTr="00462034">
        <w:trPr>
          <w:trHeight w:val="270"/>
          <w:jc w:val="center"/>
        </w:trPr>
        <w:tc>
          <w:tcPr>
            <w:tcW w:w="694" w:type="dxa"/>
            <w:shd w:val="clear" w:color="auto" w:fill="auto"/>
            <w:noWrap/>
            <w:vAlign w:val="center"/>
            <w:hideMark/>
          </w:tcPr>
          <w:p w14:paraId="70BD1D6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630</w:t>
            </w:r>
          </w:p>
        </w:tc>
        <w:tc>
          <w:tcPr>
            <w:tcW w:w="8930" w:type="dxa"/>
            <w:shd w:val="clear" w:color="auto" w:fill="auto"/>
            <w:noWrap/>
            <w:vAlign w:val="center"/>
            <w:hideMark/>
          </w:tcPr>
          <w:p w14:paraId="221E0FA0" w14:textId="3912C11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910  23</w:t>
            </w:r>
          </w:p>
        </w:tc>
      </w:tr>
      <w:tr w:rsidR="000B2D9C" w:rsidRPr="00E66EB6" w14:paraId="4EB4E7EF" w14:textId="77777777" w:rsidTr="00462034">
        <w:trPr>
          <w:trHeight w:val="270"/>
          <w:jc w:val="center"/>
        </w:trPr>
        <w:tc>
          <w:tcPr>
            <w:tcW w:w="694" w:type="dxa"/>
            <w:shd w:val="clear" w:color="auto" w:fill="auto"/>
            <w:noWrap/>
            <w:vAlign w:val="center"/>
            <w:hideMark/>
          </w:tcPr>
          <w:p w14:paraId="1801E0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631</w:t>
            </w:r>
          </w:p>
        </w:tc>
        <w:tc>
          <w:tcPr>
            <w:tcW w:w="8930" w:type="dxa"/>
            <w:shd w:val="clear" w:color="auto" w:fill="auto"/>
            <w:noWrap/>
            <w:vAlign w:val="center"/>
            <w:hideMark/>
          </w:tcPr>
          <w:p w14:paraId="1B1D50E3" w14:textId="621F49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922  23</w:t>
            </w:r>
          </w:p>
        </w:tc>
      </w:tr>
      <w:tr w:rsidR="000B2D9C" w:rsidRPr="00E66EB6" w14:paraId="33D631E4" w14:textId="77777777" w:rsidTr="00462034">
        <w:trPr>
          <w:trHeight w:val="270"/>
          <w:jc w:val="center"/>
        </w:trPr>
        <w:tc>
          <w:tcPr>
            <w:tcW w:w="694" w:type="dxa"/>
            <w:shd w:val="clear" w:color="auto" w:fill="auto"/>
            <w:noWrap/>
            <w:vAlign w:val="center"/>
            <w:hideMark/>
          </w:tcPr>
          <w:p w14:paraId="0D32A3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632</w:t>
            </w:r>
          </w:p>
        </w:tc>
        <w:tc>
          <w:tcPr>
            <w:tcW w:w="8930" w:type="dxa"/>
            <w:shd w:val="clear" w:color="auto" w:fill="auto"/>
            <w:noWrap/>
            <w:vAlign w:val="center"/>
            <w:hideMark/>
          </w:tcPr>
          <w:p w14:paraId="6AA41568" w14:textId="5DC7210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933  23</w:t>
            </w:r>
          </w:p>
        </w:tc>
      </w:tr>
      <w:tr w:rsidR="000B2D9C" w:rsidRPr="00E66EB6" w14:paraId="75BFE0BB" w14:textId="77777777" w:rsidTr="00462034">
        <w:trPr>
          <w:trHeight w:val="270"/>
          <w:jc w:val="center"/>
        </w:trPr>
        <w:tc>
          <w:tcPr>
            <w:tcW w:w="694" w:type="dxa"/>
            <w:shd w:val="clear" w:color="auto" w:fill="auto"/>
            <w:noWrap/>
            <w:vAlign w:val="center"/>
            <w:hideMark/>
          </w:tcPr>
          <w:p w14:paraId="3B44BC0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633</w:t>
            </w:r>
          </w:p>
        </w:tc>
        <w:tc>
          <w:tcPr>
            <w:tcW w:w="8930" w:type="dxa"/>
            <w:shd w:val="clear" w:color="auto" w:fill="auto"/>
            <w:noWrap/>
            <w:vAlign w:val="center"/>
            <w:hideMark/>
          </w:tcPr>
          <w:p w14:paraId="56EDA42B" w14:textId="1C64950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944  23</w:t>
            </w:r>
          </w:p>
        </w:tc>
      </w:tr>
      <w:tr w:rsidR="000B2D9C" w:rsidRPr="00E66EB6" w14:paraId="77D6FC38" w14:textId="77777777" w:rsidTr="00462034">
        <w:trPr>
          <w:trHeight w:val="270"/>
          <w:jc w:val="center"/>
        </w:trPr>
        <w:tc>
          <w:tcPr>
            <w:tcW w:w="694" w:type="dxa"/>
            <w:shd w:val="clear" w:color="auto" w:fill="auto"/>
            <w:noWrap/>
            <w:vAlign w:val="center"/>
            <w:hideMark/>
          </w:tcPr>
          <w:p w14:paraId="5D1D615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634</w:t>
            </w:r>
          </w:p>
        </w:tc>
        <w:tc>
          <w:tcPr>
            <w:tcW w:w="8930" w:type="dxa"/>
            <w:shd w:val="clear" w:color="auto" w:fill="auto"/>
            <w:noWrap/>
            <w:vAlign w:val="center"/>
            <w:hideMark/>
          </w:tcPr>
          <w:p w14:paraId="4B2C26BD" w14:textId="33E4D33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956  23</w:t>
            </w:r>
          </w:p>
        </w:tc>
      </w:tr>
      <w:tr w:rsidR="000B2D9C" w:rsidRPr="00E66EB6" w14:paraId="647234A2" w14:textId="77777777" w:rsidTr="00462034">
        <w:trPr>
          <w:trHeight w:val="270"/>
          <w:jc w:val="center"/>
        </w:trPr>
        <w:tc>
          <w:tcPr>
            <w:tcW w:w="694" w:type="dxa"/>
            <w:shd w:val="clear" w:color="auto" w:fill="auto"/>
            <w:noWrap/>
            <w:vAlign w:val="center"/>
            <w:hideMark/>
          </w:tcPr>
          <w:p w14:paraId="0D96EF3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635</w:t>
            </w:r>
          </w:p>
        </w:tc>
        <w:tc>
          <w:tcPr>
            <w:tcW w:w="8930" w:type="dxa"/>
            <w:shd w:val="clear" w:color="auto" w:fill="auto"/>
            <w:noWrap/>
            <w:vAlign w:val="center"/>
            <w:hideMark/>
          </w:tcPr>
          <w:p w14:paraId="72633EEE" w14:textId="198BA37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967  23</w:t>
            </w:r>
          </w:p>
        </w:tc>
      </w:tr>
      <w:tr w:rsidR="000B2D9C" w:rsidRPr="00E66EB6" w14:paraId="455799AB" w14:textId="77777777" w:rsidTr="00462034">
        <w:trPr>
          <w:trHeight w:val="270"/>
          <w:jc w:val="center"/>
        </w:trPr>
        <w:tc>
          <w:tcPr>
            <w:tcW w:w="694" w:type="dxa"/>
            <w:shd w:val="clear" w:color="auto" w:fill="auto"/>
            <w:noWrap/>
            <w:vAlign w:val="center"/>
            <w:hideMark/>
          </w:tcPr>
          <w:p w14:paraId="0C5A14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636</w:t>
            </w:r>
          </w:p>
        </w:tc>
        <w:tc>
          <w:tcPr>
            <w:tcW w:w="8930" w:type="dxa"/>
            <w:shd w:val="clear" w:color="auto" w:fill="auto"/>
            <w:noWrap/>
            <w:vAlign w:val="center"/>
            <w:hideMark/>
          </w:tcPr>
          <w:p w14:paraId="76D4308D" w14:textId="5EAEF7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978  23</w:t>
            </w:r>
          </w:p>
        </w:tc>
      </w:tr>
      <w:tr w:rsidR="000B2D9C" w:rsidRPr="00E66EB6" w14:paraId="6C681AEC" w14:textId="77777777" w:rsidTr="00462034">
        <w:trPr>
          <w:trHeight w:val="270"/>
          <w:jc w:val="center"/>
        </w:trPr>
        <w:tc>
          <w:tcPr>
            <w:tcW w:w="694" w:type="dxa"/>
            <w:shd w:val="clear" w:color="auto" w:fill="auto"/>
            <w:noWrap/>
            <w:vAlign w:val="center"/>
            <w:hideMark/>
          </w:tcPr>
          <w:p w14:paraId="4CAF061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637</w:t>
            </w:r>
          </w:p>
        </w:tc>
        <w:tc>
          <w:tcPr>
            <w:tcW w:w="8930" w:type="dxa"/>
            <w:shd w:val="clear" w:color="auto" w:fill="auto"/>
            <w:noWrap/>
            <w:vAlign w:val="center"/>
            <w:hideMark/>
          </w:tcPr>
          <w:p w14:paraId="718A944C" w14:textId="070404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990  23</w:t>
            </w:r>
          </w:p>
        </w:tc>
      </w:tr>
      <w:tr w:rsidR="000B2D9C" w:rsidRPr="00E66EB6" w14:paraId="1AC3E9A0" w14:textId="77777777" w:rsidTr="00462034">
        <w:trPr>
          <w:trHeight w:val="270"/>
          <w:jc w:val="center"/>
        </w:trPr>
        <w:tc>
          <w:tcPr>
            <w:tcW w:w="694" w:type="dxa"/>
            <w:shd w:val="clear" w:color="auto" w:fill="auto"/>
            <w:noWrap/>
            <w:vAlign w:val="center"/>
            <w:hideMark/>
          </w:tcPr>
          <w:p w14:paraId="70DDBE8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638</w:t>
            </w:r>
          </w:p>
        </w:tc>
        <w:tc>
          <w:tcPr>
            <w:tcW w:w="8930" w:type="dxa"/>
            <w:shd w:val="clear" w:color="auto" w:fill="auto"/>
            <w:noWrap/>
            <w:vAlign w:val="center"/>
            <w:hideMark/>
          </w:tcPr>
          <w:p w14:paraId="05E419F1" w14:textId="5C0EF7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1001  23</w:t>
            </w:r>
          </w:p>
        </w:tc>
      </w:tr>
    </w:tbl>
    <w:p w14:paraId="14417DC2" w14:textId="77777777" w:rsidR="00BB38DB" w:rsidRPr="00E66EB6" w:rsidRDefault="00BB38DB" w:rsidP="00BB38DB">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2657B37F" w14:textId="77777777" w:rsidTr="00BB38DB">
        <w:trPr>
          <w:trHeight w:val="270"/>
          <w:jc w:val="center"/>
        </w:trPr>
        <w:tc>
          <w:tcPr>
            <w:tcW w:w="694" w:type="dxa"/>
            <w:tcBorders>
              <w:bottom w:val="single" w:sz="12" w:space="0" w:color="auto"/>
            </w:tcBorders>
            <w:shd w:val="clear" w:color="auto" w:fill="auto"/>
            <w:noWrap/>
            <w:vAlign w:val="center"/>
          </w:tcPr>
          <w:p w14:paraId="4E8586A0" w14:textId="7A639FEE"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38A93DE" w14:textId="5AFB6F63"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71CA3B78" w14:textId="77777777" w:rsidTr="00BB38DB">
        <w:trPr>
          <w:trHeight w:val="270"/>
          <w:jc w:val="center"/>
        </w:trPr>
        <w:tc>
          <w:tcPr>
            <w:tcW w:w="694" w:type="dxa"/>
            <w:tcBorders>
              <w:top w:val="single" w:sz="12" w:space="0" w:color="auto"/>
            </w:tcBorders>
            <w:shd w:val="clear" w:color="auto" w:fill="auto"/>
            <w:noWrap/>
            <w:vAlign w:val="center"/>
            <w:hideMark/>
          </w:tcPr>
          <w:p w14:paraId="68E666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639</w:t>
            </w:r>
          </w:p>
        </w:tc>
        <w:tc>
          <w:tcPr>
            <w:tcW w:w="8930" w:type="dxa"/>
            <w:tcBorders>
              <w:top w:val="single" w:sz="12" w:space="0" w:color="auto"/>
            </w:tcBorders>
            <w:shd w:val="clear" w:color="auto" w:fill="auto"/>
            <w:noWrap/>
            <w:vAlign w:val="center"/>
            <w:hideMark/>
          </w:tcPr>
          <w:p w14:paraId="69E42E1F" w14:textId="618FDAF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1013  23</w:t>
            </w:r>
          </w:p>
        </w:tc>
      </w:tr>
      <w:tr w:rsidR="000B2D9C" w:rsidRPr="00E66EB6" w14:paraId="1D64164B" w14:textId="77777777" w:rsidTr="00462034">
        <w:trPr>
          <w:trHeight w:val="270"/>
          <w:jc w:val="center"/>
        </w:trPr>
        <w:tc>
          <w:tcPr>
            <w:tcW w:w="694" w:type="dxa"/>
            <w:shd w:val="clear" w:color="auto" w:fill="auto"/>
            <w:noWrap/>
            <w:vAlign w:val="center"/>
            <w:hideMark/>
          </w:tcPr>
          <w:p w14:paraId="76584D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640</w:t>
            </w:r>
          </w:p>
        </w:tc>
        <w:tc>
          <w:tcPr>
            <w:tcW w:w="8930" w:type="dxa"/>
            <w:shd w:val="clear" w:color="auto" w:fill="auto"/>
            <w:noWrap/>
            <w:vAlign w:val="center"/>
            <w:hideMark/>
          </w:tcPr>
          <w:p w14:paraId="34939912" w14:textId="3279C9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2  35</w:t>
            </w:r>
          </w:p>
        </w:tc>
      </w:tr>
      <w:tr w:rsidR="000B2D9C" w:rsidRPr="00E66EB6" w14:paraId="4A0A4C7C" w14:textId="77777777" w:rsidTr="00462034">
        <w:trPr>
          <w:trHeight w:val="270"/>
          <w:jc w:val="center"/>
        </w:trPr>
        <w:tc>
          <w:tcPr>
            <w:tcW w:w="694" w:type="dxa"/>
            <w:shd w:val="clear" w:color="auto" w:fill="auto"/>
            <w:noWrap/>
            <w:vAlign w:val="center"/>
            <w:hideMark/>
          </w:tcPr>
          <w:p w14:paraId="23B7EB0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641</w:t>
            </w:r>
          </w:p>
        </w:tc>
        <w:tc>
          <w:tcPr>
            <w:tcW w:w="8930" w:type="dxa"/>
            <w:shd w:val="clear" w:color="auto" w:fill="auto"/>
            <w:noWrap/>
            <w:vAlign w:val="center"/>
            <w:hideMark/>
          </w:tcPr>
          <w:p w14:paraId="61C12737" w14:textId="398406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12  35</w:t>
            </w:r>
          </w:p>
        </w:tc>
      </w:tr>
      <w:tr w:rsidR="000B2D9C" w:rsidRPr="00E66EB6" w14:paraId="611F03DB" w14:textId="77777777" w:rsidTr="00462034">
        <w:trPr>
          <w:trHeight w:val="270"/>
          <w:jc w:val="center"/>
        </w:trPr>
        <w:tc>
          <w:tcPr>
            <w:tcW w:w="694" w:type="dxa"/>
            <w:shd w:val="clear" w:color="auto" w:fill="auto"/>
            <w:noWrap/>
            <w:vAlign w:val="center"/>
            <w:hideMark/>
          </w:tcPr>
          <w:p w14:paraId="0825134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642</w:t>
            </w:r>
          </w:p>
        </w:tc>
        <w:tc>
          <w:tcPr>
            <w:tcW w:w="8930" w:type="dxa"/>
            <w:shd w:val="clear" w:color="auto" w:fill="auto"/>
            <w:noWrap/>
            <w:vAlign w:val="center"/>
            <w:hideMark/>
          </w:tcPr>
          <w:p w14:paraId="116169A8" w14:textId="6D34B70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23  35</w:t>
            </w:r>
          </w:p>
        </w:tc>
      </w:tr>
      <w:tr w:rsidR="000B2D9C" w:rsidRPr="00E66EB6" w14:paraId="51AD02C1" w14:textId="77777777" w:rsidTr="00462034">
        <w:trPr>
          <w:trHeight w:val="270"/>
          <w:jc w:val="center"/>
        </w:trPr>
        <w:tc>
          <w:tcPr>
            <w:tcW w:w="694" w:type="dxa"/>
            <w:shd w:val="clear" w:color="auto" w:fill="auto"/>
            <w:noWrap/>
            <w:vAlign w:val="center"/>
            <w:hideMark/>
          </w:tcPr>
          <w:p w14:paraId="7DE3E0B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643</w:t>
            </w:r>
          </w:p>
        </w:tc>
        <w:tc>
          <w:tcPr>
            <w:tcW w:w="8930" w:type="dxa"/>
            <w:shd w:val="clear" w:color="auto" w:fill="auto"/>
            <w:noWrap/>
            <w:vAlign w:val="center"/>
            <w:hideMark/>
          </w:tcPr>
          <w:p w14:paraId="2A31C05A" w14:textId="51ED8C3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35  35</w:t>
            </w:r>
          </w:p>
        </w:tc>
      </w:tr>
      <w:tr w:rsidR="000B2D9C" w:rsidRPr="00E66EB6" w14:paraId="4061FED2" w14:textId="77777777" w:rsidTr="00462034">
        <w:trPr>
          <w:trHeight w:val="270"/>
          <w:jc w:val="center"/>
        </w:trPr>
        <w:tc>
          <w:tcPr>
            <w:tcW w:w="694" w:type="dxa"/>
            <w:shd w:val="clear" w:color="auto" w:fill="auto"/>
            <w:noWrap/>
            <w:vAlign w:val="center"/>
            <w:hideMark/>
          </w:tcPr>
          <w:p w14:paraId="754F799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644</w:t>
            </w:r>
          </w:p>
        </w:tc>
        <w:tc>
          <w:tcPr>
            <w:tcW w:w="8930" w:type="dxa"/>
            <w:shd w:val="clear" w:color="auto" w:fill="auto"/>
            <w:noWrap/>
            <w:vAlign w:val="center"/>
            <w:hideMark/>
          </w:tcPr>
          <w:p w14:paraId="04F8304F" w14:textId="3F4EC0B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47  35</w:t>
            </w:r>
          </w:p>
        </w:tc>
      </w:tr>
      <w:tr w:rsidR="000B2D9C" w:rsidRPr="00E66EB6" w14:paraId="3F1CB30D" w14:textId="77777777" w:rsidTr="00462034">
        <w:trPr>
          <w:trHeight w:val="270"/>
          <w:jc w:val="center"/>
        </w:trPr>
        <w:tc>
          <w:tcPr>
            <w:tcW w:w="694" w:type="dxa"/>
            <w:shd w:val="clear" w:color="auto" w:fill="auto"/>
            <w:noWrap/>
            <w:vAlign w:val="center"/>
            <w:hideMark/>
          </w:tcPr>
          <w:p w14:paraId="0A799A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645</w:t>
            </w:r>
          </w:p>
        </w:tc>
        <w:tc>
          <w:tcPr>
            <w:tcW w:w="8930" w:type="dxa"/>
            <w:shd w:val="clear" w:color="auto" w:fill="auto"/>
            <w:noWrap/>
            <w:vAlign w:val="center"/>
            <w:hideMark/>
          </w:tcPr>
          <w:p w14:paraId="7615D86D" w14:textId="16BCEA5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58  35</w:t>
            </w:r>
          </w:p>
        </w:tc>
      </w:tr>
      <w:tr w:rsidR="000B2D9C" w:rsidRPr="00E66EB6" w14:paraId="119D6400" w14:textId="77777777" w:rsidTr="00462034">
        <w:trPr>
          <w:trHeight w:val="270"/>
          <w:jc w:val="center"/>
        </w:trPr>
        <w:tc>
          <w:tcPr>
            <w:tcW w:w="694" w:type="dxa"/>
            <w:shd w:val="clear" w:color="auto" w:fill="auto"/>
            <w:noWrap/>
            <w:vAlign w:val="center"/>
            <w:hideMark/>
          </w:tcPr>
          <w:p w14:paraId="4B0DD1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646</w:t>
            </w:r>
          </w:p>
        </w:tc>
        <w:tc>
          <w:tcPr>
            <w:tcW w:w="8930" w:type="dxa"/>
            <w:shd w:val="clear" w:color="auto" w:fill="auto"/>
            <w:noWrap/>
            <w:vAlign w:val="center"/>
            <w:hideMark/>
          </w:tcPr>
          <w:p w14:paraId="6C29909A" w14:textId="2B0F628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70  35</w:t>
            </w:r>
          </w:p>
        </w:tc>
      </w:tr>
      <w:tr w:rsidR="000B2D9C" w:rsidRPr="00E66EB6" w14:paraId="5F7DA9D3" w14:textId="77777777" w:rsidTr="00462034">
        <w:trPr>
          <w:trHeight w:val="270"/>
          <w:jc w:val="center"/>
        </w:trPr>
        <w:tc>
          <w:tcPr>
            <w:tcW w:w="694" w:type="dxa"/>
            <w:shd w:val="clear" w:color="auto" w:fill="auto"/>
            <w:noWrap/>
            <w:vAlign w:val="center"/>
            <w:hideMark/>
          </w:tcPr>
          <w:p w14:paraId="5E1217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647</w:t>
            </w:r>
          </w:p>
        </w:tc>
        <w:tc>
          <w:tcPr>
            <w:tcW w:w="8930" w:type="dxa"/>
            <w:shd w:val="clear" w:color="auto" w:fill="auto"/>
            <w:noWrap/>
            <w:vAlign w:val="center"/>
            <w:hideMark/>
          </w:tcPr>
          <w:p w14:paraId="772848CC" w14:textId="1E60EF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81  35</w:t>
            </w:r>
          </w:p>
        </w:tc>
      </w:tr>
      <w:tr w:rsidR="000B2D9C" w:rsidRPr="00E66EB6" w14:paraId="55D1DC98" w14:textId="77777777" w:rsidTr="00462034">
        <w:trPr>
          <w:trHeight w:val="270"/>
          <w:jc w:val="center"/>
        </w:trPr>
        <w:tc>
          <w:tcPr>
            <w:tcW w:w="694" w:type="dxa"/>
            <w:shd w:val="clear" w:color="auto" w:fill="auto"/>
            <w:noWrap/>
            <w:vAlign w:val="center"/>
            <w:hideMark/>
          </w:tcPr>
          <w:p w14:paraId="72E8FD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648</w:t>
            </w:r>
          </w:p>
        </w:tc>
        <w:tc>
          <w:tcPr>
            <w:tcW w:w="8930" w:type="dxa"/>
            <w:shd w:val="clear" w:color="auto" w:fill="auto"/>
            <w:noWrap/>
            <w:vAlign w:val="center"/>
            <w:hideMark/>
          </w:tcPr>
          <w:p w14:paraId="6F48C59C" w14:textId="08A8FF8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93  35</w:t>
            </w:r>
          </w:p>
        </w:tc>
      </w:tr>
      <w:tr w:rsidR="000B2D9C" w:rsidRPr="00E66EB6" w14:paraId="297B656F" w14:textId="77777777" w:rsidTr="00462034">
        <w:trPr>
          <w:trHeight w:val="270"/>
          <w:jc w:val="center"/>
        </w:trPr>
        <w:tc>
          <w:tcPr>
            <w:tcW w:w="694" w:type="dxa"/>
            <w:shd w:val="clear" w:color="auto" w:fill="auto"/>
            <w:noWrap/>
            <w:vAlign w:val="center"/>
            <w:hideMark/>
          </w:tcPr>
          <w:p w14:paraId="6F0894D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649</w:t>
            </w:r>
          </w:p>
        </w:tc>
        <w:tc>
          <w:tcPr>
            <w:tcW w:w="8930" w:type="dxa"/>
            <w:shd w:val="clear" w:color="auto" w:fill="auto"/>
            <w:noWrap/>
            <w:vAlign w:val="center"/>
            <w:hideMark/>
          </w:tcPr>
          <w:p w14:paraId="37433CAC" w14:textId="481A420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105  35</w:t>
            </w:r>
          </w:p>
        </w:tc>
      </w:tr>
      <w:tr w:rsidR="000B2D9C" w:rsidRPr="00E66EB6" w14:paraId="0F335EA5" w14:textId="77777777" w:rsidTr="00462034">
        <w:trPr>
          <w:trHeight w:val="270"/>
          <w:jc w:val="center"/>
        </w:trPr>
        <w:tc>
          <w:tcPr>
            <w:tcW w:w="694" w:type="dxa"/>
            <w:shd w:val="clear" w:color="auto" w:fill="auto"/>
            <w:noWrap/>
            <w:vAlign w:val="center"/>
            <w:hideMark/>
          </w:tcPr>
          <w:p w14:paraId="7DEF09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650</w:t>
            </w:r>
          </w:p>
        </w:tc>
        <w:tc>
          <w:tcPr>
            <w:tcW w:w="8930" w:type="dxa"/>
            <w:shd w:val="clear" w:color="auto" w:fill="auto"/>
            <w:noWrap/>
            <w:vAlign w:val="center"/>
            <w:hideMark/>
          </w:tcPr>
          <w:p w14:paraId="5654D31A" w14:textId="542FB21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116  35</w:t>
            </w:r>
          </w:p>
        </w:tc>
      </w:tr>
      <w:tr w:rsidR="000B2D9C" w:rsidRPr="00E66EB6" w14:paraId="33DA4E58" w14:textId="77777777" w:rsidTr="00462034">
        <w:trPr>
          <w:trHeight w:val="270"/>
          <w:jc w:val="center"/>
        </w:trPr>
        <w:tc>
          <w:tcPr>
            <w:tcW w:w="694" w:type="dxa"/>
            <w:shd w:val="clear" w:color="auto" w:fill="auto"/>
            <w:noWrap/>
            <w:vAlign w:val="center"/>
            <w:hideMark/>
          </w:tcPr>
          <w:p w14:paraId="40C29D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651</w:t>
            </w:r>
          </w:p>
        </w:tc>
        <w:tc>
          <w:tcPr>
            <w:tcW w:w="8930" w:type="dxa"/>
            <w:shd w:val="clear" w:color="auto" w:fill="auto"/>
            <w:noWrap/>
            <w:vAlign w:val="center"/>
            <w:hideMark/>
          </w:tcPr>
          <w:p w14:paraId="051C9059" w14:textId="665026B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128  35</w:t>
            </w:r>
          </w:p>
        </w:tc>
      </w:tr>
      <w:tr w:rsidR="000B2D9C" w:rsidRPr="00E66EB6" w14:paraId="309BC59F" w14:textId="77777777" w:rsidTr="00462034">
        <w:trPr>
          <w:trHeight w:val="270"/>
          <w:jc w:val="center"/>
        </w:trPr>
        <w:tc>
          <w:tcPr>
            <w:tcW w:w="694" w:type="dxa"/>
            <w:shd w:val="clear" w:color="auto" w:fill="auto"/>
            <w:noWrap/>
            <w:vAlign w:val="center"/>
            <w:hideMark/>
          </w:tcPr>
          <w:p w14:paraId="58FC5FA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652</w:t>
            </w:r>
          </w:p>
        </w:tc>
        <w:tc>
          <w:tcPr>
            <w:tcW w:w="8930" w:type="dxa"/>
            <w:shd w:val="clear" w:color="auto" w:fill="auto"/>
            <w:noWrap/>
            <w:vAlign w:val="center"/>
            <w:hideMark/>
          </w:tcPr>
          <w:p w14:paraId="64EE9A21" w14:textId="4EE0B68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140  35</w:t>
            </w:r>
          </w:p>
        </w:tc>
      </w:tr>
      <w:tr w:rsidR="000B2D9C" w:rsidRPr="00E66EB6" w14:paraId="324225D4" w14:textId="77777777" w:rsidTr="00462034">
        <w:trPr>
          <w:trHeight w:val="270"/>
          <w:jc w:val="center"/>
        </w:trPr>
        <w:tc>
          <w:tcPr>
            <w:tcW w:w="694" w:type="dxa"/>
            <w:shd w:val="clear" w:color="auto" w:fill="auto"/>
            <w:noWrap/>
            <w:vAlign w:val="center"/>
            <w:hideMark/>
          </w:tcPr>
          <w:p w14:paraId="62F9323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653</w:t>
            </w:r>
          </w:p>
        </w:tc>
        <w:tc>
          <w:tcPr>
            <w:tcW w:w="8930" w:type="dxa"/>
            <w:shd w:val="clear" w:color="auto" w:fill="auto"/>
            <w:noWrap/>
            <w:vAlign w:val="center"/>
            <w:hideMark/>
          </w:tcPr>
          <w:p w14:paraId="0D0920F6" w14:textId="0CC74F3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151  35</w:t>
            </w:r>
          </w:p>
        </w:tc>
      </w:tr>
      <w:tr w:rsidR="000B2D9C" w:rsidRPr="00E66EB6" w14:paraId="04D6E204" w14:textId="77777777" w:rsidTr="00462034">
        <w:trPr>
          <w:trHeight w:val="270"/>
          <w:jc w:val="center"/>
        </w:trPr>
        <w:tc>
          <w:tcPr>
            <w:tcW w:w="694" w:type="dxa"/>
            <w:shd w:val="clear" w:color="auto" w:fill="auto"/>
            <w:noWrap/>
            <w:vAlign w:val="center"/>
            <w:hideMark/>
          </w:tcPr>
          <w:p w14:paraId="2EB2132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654</w:t>
            </w:r>
          </w:p>
        </w:tc>
        <w:tc>
          <w:tcPr>
            <w:tcW w:w="8930" w:type="dxa"/>
            <w:shd w:val="clear" w:color="auto" w:fill="auto"/>
            <w:noWrap/>
            <w:vAlign w:val="center"/>
            <w:hideMark/>
          </w:tcPr>
          <w:p w14:paraId="0095908B" w14:textId="114905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163  35</w:t>
            </w:r>
          </w:p>
        </w:tc>
      </w:tr>
      <w:tr w:rsidR="000B2D9C" w:rsidRPr="00E66EB6" w14:paraId="310004D1" w14:textId="77777777" w:rsidTr="00462034">
        <w:trPr>
          <w:trHeight w:val="270"/>
          <w:jc w:val="center"/>
        </w:trPr>
        <w:tc>
          <w:tcPr>
            <w:tcW w:w="694" w:type="dxa"/>
            <w:shd w:val="clear" w:color="auto" w:fill="auto"/>
            <w:noWrap/>
            <w:vAlign w:val="center"/>
            <w:hideMark/>
          </w:tcPr>
          <w:p w14:paraId="42A96B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655</w:t>
            </w:r>
          </w:p>
        </w:tc>
        <w:tc>
          <w:tcPr>
            <w:tcW w:w="8930" w:type="dxa"/>
            <w:shd w:val="clear" w:color="auto" w:fill="auto"/>
            <w:noWrap/>
            <w:vAlign w:val="center"/>
            <w:hideMark/>
          </w:tcPr>
          <w:p w14:paraId="78996D38" w14:textId="36A2C1D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175  35</w:t>
            </w:r>
          </w:p>
        </w:tc>
      </w:tr>
      <w:tr w:rsidR="000B2D9C" w:rsidRPr="00E66EB6" w14:paraId="1390F302" w14:textId="77777777" w:rsidTr="00462034">
        <w:trPr>
          <w:trHeight w:val="270"/>
          <w:jc w:val="center"/>
        </w:trPr>
        <w:tc>
          <w:tcPr>
            <w:tcW w:w="694" w:type="dxa"/>
            <w:shd w:val="clear" w:color="auto" w:fill="auto"/>
            <w:noWrap/>
            <w:vAlign w:val="center"/>
            <w:hideMark/>
          </w:tcPr>
          <w:p w14:paraId="68C588F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656</w:t>
            </w:r>
          </w:p>
        </w:tc>
        <w:tc>
          <w:tcPr>
            <w:tcW w:w="8930" w:type="dxa"/>
            <w:shd w:val="clear" w:color="auto" w:fill="auto"/>
            <w:noWrap/>
            <w:vAlign w:val="center"/>
            <w:hideMark/>
          </w:tcPr>
          <w:p w14:paraId="7D251B30" w14:textId="24BF0D8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186  35</w:t>
            </w:r>
          </w:p>
        </w:tc>
      </w:tr>
      <w:tr w:rsidR="000B2D9C" w:rsidRPr="00E66EB6" w14:paraId="4DB3C3CA" w14:textId="77777777" w:rsidTr="00462034">
        <w:trPr>
          <w:trHeight w:val="270"/>
          <w:jc w:val="center"/>
        </w:trPr>
        <w:tc>
          <w:tcPr>
            <w:tcW w:w="694" w:type="dxa"/>
            <w:shd w:val="clear" w:color="auto" w:fill="auto"/>
            <w:noWrap/>
            <w:vAlign w:val="center"/>
            <w:hideMark/>
          </w:tcPr>
          <w:p w14:paraId="3AC73C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657</w:t>
            </w:r>
          </w:p>
        </w:tc>
        <w:tc>
          <w:tcPr>
            <w:tcW w:w="8930" w:type="dxa"/>
            <w:shd w:val="clear" w:color="auto" w:fill="auto"/>
            <w:noWrap/>
            <w:vAlign w:val="center"/>
            <w:hideMark/>
          </w:tcPr>
          <w:p w14:paraId="0876B96A" w14:textId="6B48E4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198  35</w:t>
            </w:r>
          </w:p>
        </w:tc>
      </w:tr>
      <w:tr w:rsidR="000B2D9C" w:rsidRPr="00E66EB6" w14:paraId="325AFF0F" w14:textId="77777777" w:rsidTr="00462034">
        <w:trPr>
          <w:trHeight w:val="270"/>
          <w:jc w:val="center"/>
        </w:trPr>
        <w:tc>
          <w:tcPr>
            <w:tcW w:w="694" w:type="dxa"/>
            <w:shd w:val="clear" w:color="auto" w:fill="auto"/>
            <w:noWrap/>
            <w:vAlign w:val="center"/>
            <w:hideMark/>
          </w:tcPr>
          <w:p w14:paraId="046B03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658</w:t>
            </w:r>
          </w:p>
        </w:tc>
        <w:tc>
          <w:tcPr>
            <w:tcW w:w="8930" w:type="dxa"/>
            <w:shd w:val="clear" w:color="auto" w:fill="auto"/>
            <w:noWrap/>
            <w:vAlign w:val="center"/>
            <w:hideMark/>
          </w:tcPr>
          <w:p w14:paraId="1877433B" w14:textId="09998D7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209  35</w:t>
            </w:r>
          </w:p>
        </w:tc>
      </w:tr>
      <w:tr w:rsidR="000B2D9C" w:rsidRPr="00E66EB6" w14:paraId="74728C06" w14:textId="77777777" w:rsidTr="00462034">
        <w:trPr>
          <w:trHeight w:val="270"/>
          <w:jc w:val="center"/>
        </w:trPr>
        <w:tc>
          <w:tcPr>
            <w:tcW w:w="694" w:type="dxa"/>
            <w:shd w:val="clear" w:color="auto" w:fill="auto"/>
            <w:noWrap/>
            <w:vAlign w:val="center"/>
            <w:hideMark/>
          </w:tcPr>
          <w:p w14:paraId="67F7A70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659</w:t>
            </w:r>
          </w:p>
        </w:tc>
        <w:tc>
          <w:tcPr>
            <w:tcW w:w="8930" w:type="dxa"/>
            <w:shd w:val="clear" w:color="auto" w:fill="auto"/>
            <w:noWrap/>
            <w:vAlign w:val="center"/>
            <w:hideMark/>
          </w:tcPr>
          <w:p w14:paraId="22CED949" w14:textId="4466A4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221  35</w:t>
            </w:r>
          </w:p>
        </w:tc>
      </w:tr>
      <w:tr w:rsidR="000B2D9C" w:rsidRPr="00E66EB6" w14:paraId="7ED56414" w14:textId="77777777" w:rsidTr="00462034">
        <w:trPr>
          <w:trHeight w:val="270"/>
          <w:jc w:val="center"/>
        </w:trPr>
        <w:tc>
          <w:tcPr>
            <w:tcW w:w="694" w:type="dxa"/>
            <w:shd w:val="clear" w:color="auto" w:fill="auto"/>
            <w:noWrap/>
            <w:vAlign w:val="center"/>
            <w:hideMark/>
          </w:tcPr>
          <w:p w14:paraId="6972BF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660</w:t>
            </w:r>
          </w:p>
        </w:tc>
        <w:tc>
          <w:tcPr>
            <w:tcW w:w="8930" w:type="dxa"/>
            <w:shd w:val="clear" w:color="auto" w:fill="auto"/>
            <w:noWrap/>
            <w:vAlign w:val="center"/>
            <w:hideMark/>
          </w:tcPr>
          <w:p w14:paraId="7227E050" w14:textId="1BAD8E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233  35</w:t>
            </w:r>
          </w:p>
        </w:tc>
      </w:tr>
      <w:tr w:rsidR="000B2D9C" w:rsidRPr="00E66EB6" w14:paraId="18F16409" w14:textId="77777777" w:rsidTr="00462034">
        <w:trPr>
          <w:trHeight w:val="270"/>
          <w:jc w:val="center"/>
        </w:trPr>
        <w:tc>
          <w:tcPr>
            <w:tcW w:w="694" w:type="dxa"/>
            <w:shd w:val="clear" w:color="auto" w:fill="auto"/>
            <w:noWrap/>
            <w:vAlign w:val="center"/>
            <w:hideMark/>
          </w:tcPr>
          <w:p w14:paraId="5B6D5FC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661</w:t>
            </w:r>
          </w:p>
        </w:tc>
        <w:tc>
          <w:tcPr>
            <w:tcW w:w="8930" w:type="dxa"/>
            <w:shd w:val="clear" w:color="auto" w:fill="auto"/>
            <w:noWrap/>
            <w:vAlign w:val="center"/>
            <w:hideMark/>
          </w:tcPr>
          <w:p w14:paraId="0DFF5F22" w14:textId="5C6AC5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244  35</w:t>
            </w:r>
          </w:p>
        </w:tc>
      </w:tr>
      <w:tr w:rsidR="000B2D9C" w:rsidRPr="00E66EB6" w14:paraId="66920F1F" w14:textId="77777777" w:rsidTr="00462034">
        <w:trPr>
          <w:trHeight w:val="270"/>
          <w:jc w:val="center"/>
        </w:trPr>
        <w:tc>
          <w:tcPr>
            <w:tcW w:w="694" w:type="dxa"/>
            <w:shd w:val="clear" w:color="auto" w:fill="auto"/>
            <w:noWrap/>
            <w:vAlign w:val="center"/>
            <w:hideMark/>
          </w:tcPr>
          <w:p w14:paraId="7F97681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662</w:t>
            </w:r>
          </w:p>
        </w:tc>
        <w:tc>
          <w:tcPr>
            <w:tcW w:w="8930" w:type="dxa"/>
            <w:shd w:val="clear" w:color="auto" w:fill="auto"/>
            <w:noWrap/>
            <w:vAlign w:val="center"/>
            <w:hideMark/>
          </w:tcPr>
          <w:p w14:paraId="6E810462" w14:textId="0CC05CD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256  35</w:t>
            </w:r>
          </w:p>
        </w:tc>
      </w:tr>
      <w:tr w:rsidR="000B2D9C" w:rsidRPr="00E66EB6" w14:paraId="0DCAD08E" w14:textId="77777777" w:rsidTr="00462034">
        <w:trPr>
          <w:trHeight w:val="270"/>
          <w:jc w:val="center"/>
        </w:trPr>
        <w:tc>
          <w:tcPr>
            <w:tcW w:w="694" w:type="dxa"/>
            <w:shd w:val="clear" w:color="auto" w:fill="auto"/>
            <w:noWrap/>
            <w:vAlign w:val="center"/>
            <w:hideMark/>
          </w:tcPr>
          <w:p w14:paraId="0C5B0B4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663</w:t>
            </w:r>
          </w:p>
        </w:tc>
        <w:tc>
          <w:tcPr>
            <w:tcW w:w="8930" w:type="dxa"/>
            <w:shd w:val="clear" w:color="auto" w:fill="auto"/>
            <w:noWrap/>
            <w:vAlign w:val="center"/>
            <w:hideMark/>
          </w:tcPr>
          <w:p w14:paraId="1BCC75AB" w14:textId="5F3F948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268  35</w:t>
            </w:r>
          </w:p>
        </w:tc>
      </w:tr>
      <w:tr w:rsidR="000B2D9C" w:rsidRPr="00E66EB6" w14:paraId="453CFFA4" w14:textId="77777777" w:rsidTr="00462034">
        <w:trPr>
          <w:trHeight w:val="270"/>
          <w:jc w:val="center"/>
        </w:trPr>
        <w:tc>
          <w:tcPr>
            <w:tcW w:w="694" w:type="dxa"/>
            <w:shd w:val="clear" w:color="auto" w:fill="auto"/>
            <w:noWrap/>
            <w:vAlign w:val="center"/>
            <w:hideMark/>
          </w:tcPr>
          <w:p w14:paraId="38AF8A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664</w:t>
            </w:r>
          </w:p>
        </w:tc>
        <w:tc>
          <w:tcPr>
            <w:tcW w:w="8930" w:type="dxa"/>
            <w:shd w:val="clear" w:color="auto" w:fill="auto"/>
            <w:noWrap/>
            <w:vAlign w:val="center"/>
            <w:hideMark/>
          </w:tcPr>
          <w:p w14:paraId="415717E8" w14:textId="1509A7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279  35</w:t>
            </w:r>
          </w:p>
        </w:tc>
      </w:tr>
      <w:tr w:rsidR="000B2D9C" w:rsidRPr="00E66EB6" w14:paraId="3A7A92D9" w14:textId="77777777" w:rsidTr="00462034">
        <w:trPr>
          <w:trHeight w:val="270"/>
          <w:jc w:val="center"/>
        </w:trPr>
        <w:tc>
          <w:tcPr>
            <w:tcW w:w="694" w:type="dxa"/>
            <w:shd w:val="clear" w:color="auto" w:fill="auto"/>
            <w:noWrap/>
            <w:vAlign w:val="center"/>
            <w:hideMark/>
          </w:tcPr>
          <w:p w14:paraId="502800A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665</w:t>
            </w:r>
          </w:p>
        </w:tc>
        <w:tc>
          <w:tcPr>
            <w:tcW w:w="8930" w:type="dxa"/>
            <w:shd w:val="clear" w:color="auto" w:fill="auto"/>
            <w:noWrap/>
            <w:vAlign w:val="center"/>
            <w:hideMark/>
          </w:tcPr>
          <w:p w14:paraId="29AF05B4" w14:textId="00D6955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291  35</w:t>
            </w:r>
          </w:p>
        </w:tc>
      </w:tr>
      <w:tr w:rsidR="000B2D9C" w:rsidRPr="00E66EB6" w14:paraId="6E58D9B5" w14:textId="77777777" w:rsidTr="00462034">
        <w:trPr>
          <w:trHeight w:val="270"/>
          <w:jc w:val="center"/>
        </w:trPr>
        <w:tc>
          <w:tcPr>
            <w:tcW w:w="694" w:type="dxa"/>
            <w:shd w:val="clear" w:color="auto" w:fill="auto"/>
            <w:noWrap/>
            <w:vAlign w:val="center"/>
            <w:hideMark/>
          </w:tcPr>
          <w:p w14:paraId="0B605B1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666</w:t>
            </w:r>
          </w:p>
        </w:tc>
        <w:tc>
          <w:tcPr>
            <w:tcW w:w="8930" w:type="dxa"/>
            <w:shd w:val="clear" w:color="auto" w:fill="auto"/>
            <w:noWrap/>
            <w:vAlign w:val="center"/>
            <w:hideMark/>
          </w:tcPr>
          <w:p w14:paraId="0A941791" w14:textId="74FC15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303  35</w:t>
            </w:r>
          </w:p>
        </w:tc>
      </w:tr>
      <w:tr w:rsidR="000B2D9C" w:rsidRPr="00E66EB6" w14:paraId="5318BE0B" w14:textId="77777777" w:rsidTr="00462034">
        <w:trPr>
          <w:trHeight w:val="270"/>
          <w:jc w:val="center"/>
        </w:trPr>
        <w:tc>
          <w:tcPr>
            <w:tcW w:w="694" w:type="dxa"/>
            <w:shd w:val="clear" w:color="auto" w:fill="auto"/>
            <w:noWrap/>
            <w:vAlign w:val="center"/>
            <w:hideMark/>
          </w:tcPr>
          <w:p w14:paraId="61A4F2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667</w:t>
            </w:r>
          </w:p>
        </w:tc>
        <w:tc>
          <w:tcPr>
            <w:tcW w:w="8930" w:type="dxa"/>
            <w:shd w:val="clear" w:color="auto" w:fill="auto"/>
            <w:noWrap/>
            <w:vAlign w:val="center"/>
            <w:hideMark/>
          </w:tcPr>
          <w:p w14:paraId="0FEEB169" w14:textId="22AA45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314  35</w:t>
            </w:r>
          </w:p>
        </w:tc>
      </w:tr>
      <w:tr w:rsidR="000B2D9C" w:rsidRPr="00E66EB6" w14:paraId="72BC168E" w14:textId="77777777" w:rsidTr="00462034">
        <w:trPr>
          <w:trHeight w:val="270"/>
          <w:jc w:val="center"/>
        </w:trPr>
        <w:tc>
          <w:tcPr>
            <w:tcW w:w="694" w:type="dxa"/>
            <w:shd w:val="clear" w:color="auto" w:fill="auto"/>
            <w:noWrap/>
            <w:vAlign w:val="center"/>
            <w:hideMark/>
          </w:tcPr>
          <w:p w14:paraId="773F8EF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668</w:t>
            </w:r>
          </w:p>
        </w:tc>
        <w:tc>
          <w:tcPr>
            <w:tcW w:w="8930" w:type="dxa"/>
            <w:shd w:val="clear" w:color="auto" w:fill="auto"/>
            <w:noWrap/>
            <w:vAlign w:val="center"/>
            <w:hideMark/>
          </w:tcPr>
          <w:p w14:paraId="5C5CE4A3" w14:textId="5BEA448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326  35</w:t>
            </w:r>
          </w:p>
        </w:tc>
      </w:tr>
      <w:tr w:rsidR="000B2D9C" w:rsidRPr="00E66EB6" w14:paraId="37A9A673" w14:textId="77777777" w:rsidTr="00462034">
        <w:trPr>
          <w:trHeight w:val="270"/>
          <w:jc w:val="center"/>
        </w:trPr>
        <w:tc>
          <w:tcPr>
            <w:tcW w:w="694" w:type="dxa"/>
            <w:shd w:val="clear" w:color="auto" w:fill="auto"/>
            <w:noWrap/>
            <w:vAlign w:val="center"/>
            <w:hideMark/>
          </w:tcPr>
          <w:p w14:paraId="34BA418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669</w:t>
            </w:r>
          </w:p>
        </w:tc>
        <w:tc>
          <w:tcPr>
            <w:tcW w:w="8930" w:type="dxa"/>
            <w:shd w:val="clear" w:color="auto" w:fill="auto"/>
            <w:noWrap/>
            <w:vAlign w:val="center"/>
            <w:hideMark/>
          </w:tcPr>
          <w:p w14:paraId="68704F93" w14:textId="21A0340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337  35</w:t>
            </w:r>
          </w:p>
        </w:tc>
      </w:tr>
      <w:tr w:rsidR="000B2D9C" w:rsidRPr="00E66EB6" w14:paraId="20D7B216" w14:textId="77777777" w:rsidTr="00462034">
        <w:trPr>
          <w:trHeight w:val="270"/>
          <w:jc w:val="center"/>
        </w:trPr>
        <w:tc>
          <w:tcPr>
            <w:tcW w:w="694" w:type="dxa"/>
            <w:shd w:val="clear" w:color="auto" w:fill="auto"/>
            <w:noWrap/>
            <w:vAlign w:val="center"/>
            <w:hideMark/>
          </w:tcPr>
          <w:p w14:paraId="026360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670</w:t>
            </w:r>
          </w:p>
        </w:tc>
        <w:tc>
          <w:tcPr>
            <w:tcW w:w="8930" w:type="dxa"/>
            <w:shd w:val="clear" w:color="auto" w:fill="auto"/>
            <w:noWrap/>
            <w:vAlign w:val="center"/>
            <w:hideMark/>
          </w:tcPr>
          <w:p w14:paraId="39843AFC" w14:textId="7ECE1A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349  35</w:t>
            </w:r>
          </w:p>
        </w:tc>
      </w:tr>
      <w:tr w:rsidR="000B2D9C" w:rsidRPr="00E66EB6" w14:paraId="632E4444" w14:textId="77777777" w:rsidTr="00462034">
        <w:trPr>
          <w:trHeight w:val="270"/>
          <w:jc w:val="center"/>
        </w:trPr>
        <w:tc>
          <w:tcPr>
            <w:tcW w:w="694" w:type="dxa"/>
            <w:shd w:val="clear" w:color="auto" w:fill="auto"/>
            <w:noWrap/>
            <w:vAlign w:val="center"/>
            <w:hideMark/>
          </w:tcPr>
          <w:p w14:paraId="0DD7CCF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671</w:t>
            </w:r>
          </w:p>
        </w:tc>
        <w:tc>
          <w:tcPr>
            <w:tcW w:w="8930" w:type="dxa"/>
            <w:shd w:val="clear" w:color="auto" w:fill="auto"/>
            <w:noWrap/>
            <w:vAlign w:val="center"/>
            <w:hideMark/>
          </w:tcPr>
          <w:p w14:paraId="2ADFB4F7" w14:textId="610C71F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361  35</w:t>
            </w:r>
          </w:p>
        </w:tc>
      </w:tr>
      <w:tr w:rsidR="000B2D9C" w:rsidRPr="00E66EB6" w14:paraId="435FDAC1" w14:textId="77777777" w:rsidTr="00462034">
        <w:trPr>
          <w:trHeight w:val="270"/>
          <w:jc w:val="center"/>
        </w:trPr>
        <w:tc>
          <w:tcPr>
            <w:tcW w:w="694" w:type="dxa"/>
            <w:shd w:val="clear" w:color="auto" w:fill="auto"/>
            <w:noWrap/>
            <w:vAlign w:val="center"/>
            <w:hideMark/>
          </w:tcPr>
          <w:p w14:paraId="00FDCB0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672</w:t>
            </w:r>
          </w:p>
        </w:tc>
        <w:tc>
          <w:tcPr>
            <w:tcW w:w="8930" w:type="dxa"/>
            <w:shd w:val="clear" w:color="auto" w:fill="auto"/>
            <w:noWrap/>
            <w:vAlign w:val="center"/>
            <w:hideMark/>
          </w:tcPr>
          <w:p w14:paraId="2363B693" w14:textId="7D7D1AD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372  35</w:t>
            </w:r>
          </w:p>
        </w:tc>
      </w:tr>
      <w:tr w:rsidR="000B2D9C" w:rsidRPr="00E66EB6" w14:paraId="479D0337" w14:textId="77777777" w:rsidTr="00462034">
        <w:trPr>
          <w:trHeight w:val="270"/>
          <w:jc w:val="center"/>
        </w:trPr>
        <w:tc>
          <w:tcPr>
            <w:tcW w:w="694" w:type="dxa"/>
            <w:shd w:val="clear" w:color="auto" w:fill="auto"/>
            <w:noWrap/>
            <w:vAlign w:val="center"/>
            <w:hideMark/>
          </w:tcPr>
          <w:p w14:paraId="4F57E9A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673</w:t>
            </w:r>
          </w:p>
        </w:tc>
        <w:tc>
          <w:tcPr>
            <w:tcW w:w="8930" w:type="dxa"/>
            <w:shd w:val="clear" w:color="auto" w:fill="auto"/>
            <w:noWrap/>
            <w:vAlign w:val="center"/>
            <w:hideMark/>
          </w:tcPr>
          <w:p w14:paraId="7AAC85FC" w14:textId="09F6D5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384  35</w:t>
            </w:r>
          </w:p>
        </w:tc>
      </w:tr>
      <w:tr w:rsidR="000B2D9C" w:rsidRPr="00E66EB6" w14:paraId="7939BDCA" w14:textId="77777777" w:rsidTr="00462034">
        <w:trPr>
          <w:trHeight w:val="270"/>
          <w:jc w:val="center"/>
        </w:trPr>
        <w:tc>
          <w:tcPr>
            <w:tcW w:w="694" w:type="dxa"/>
            <w:shd w:val="clear" w:color="auto" w:fill="auto"/>
            <w:noWrap/>
            <w:vAlign w:val="center"/>
            <w:hideMark/>
          </w:tcPr>
          <w:p w14:paraId="6D9139C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674</w:t>
            </w:r>
          </w:p>
        </w:tc>
        <w:tc>
          <w:tcPr>
            <w:tcW w:w="8930" w:type="dxa"/>
            <w:shd w:val="clear" w:color="auto" w:fill="auto"/>
            <w:noWrap/>
            <w:vAlign w:val="center"/>
            <w:hideMark/>
          </w:tcPr>
          <w:p w14:paraId="7761AD14" w14:textId="3A59669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396  35</w:t>
            </w:r>
          </w:p>
        </w:tc>
      </w:tr>
      <w:tr w:rsidR="000B2D9C" w:rsidRPr="00E66EB6" w14:paraId="487DF785" w14:textId="77777777" w:rsidTr="00462034">
        <w:trPr>
          <w:trHeight w:val="270"/>
          <w:jc w:val="center"/>
        </w:trPr>
        <w:tc>
          <w:tcPr>
            <w:tcW w:w="694" w:type="dxa"/>
            <w:shd w:val="clear" w:color="auto" w:fill="auto"/>
            <w:noWrap/>
            <w:vAlign w:val="center"/>
            <w:hideMark/>
          </w:tcPr>
          <w:p w14:paraId="3732F3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675</w:t>
            </w:r>
          </w:p>
        </w:tc>
        <w:tc>
          <w:tcPr>
            <w:tcW w:w="8930" w:type="dxa"/>
            <w:shd w:val="clear" w:color="auto" w:fill="auto"/>
            <w:noWrap/>
            <w:vAlign w:val="center"/>
            <w:hideMark/>
          </w:tcPr>
          <w:p w14:paraId="38AFB9F6" w14:textId="2CB5F4F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407  35</w:t>
            </w:r>
          </w:p>
        </w:tc>
      </w:tr>
      <w:tr w:rsidR="000B2D9C" w:rsidRPr="00E66EB6" w14:paraId="3EDE8F41" w14:textId="77777777" w:rsidTr="00462034">
        <w:trPr>
          <w:trHeight w:val="270"/>
          <w:jc w:val="center"/>
        </w:trPr>
        <w:tc>
          <w:tcPr>
            <w:tcW w:w="694" w:type="dxa"/>
            <w:shd w:val="clear" w:color="auto" w:fill="auto"/>
            <w:noWrap/>
            <w:vAlign w:val="center"/>
            <w:hideMark/>
          </w:tcPr>
          <w:p w14:paraId="238D8B6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676</w:t>
            </w:r>
          </w:p>
        </w:tc>
        <w:tc>
          <w:tcPr>
            <w:tcW w:w="8930" w:type="dxa"/>
            <w:shd w:val="clear" w:color="auto" w:fill="auto"/>
            <w:noWrap/>
            <w:vAlign w:val="center"/>
            <w:hideMark/>
          </w:tcPr>
          <w:p w14:paraId="082998FB" w14:textId="03F7069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419  35</w:t>
            </w:r>
          </w:p>
        </w:tc>
      </w:tr>
    </w:tbl>
    <w:p w14:paraId="26C7EC49" w14:textId="77777777" w:rsidR="00BB38DB" w:rsidRPr="00E66EB6" w:rsidRDefault="00BB38DB" w:rsidP="00BB38DB">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477D3299" w14:textId="77777777" w:rsidTr="00BB38DB">
        <w:trPr>
          <w:trHeight w:val="270"/>
          <w:jc w:val="center"/>
        </w:trPr>
        <w:tc>
          <w:tcPr>
            <w:tcW w:w="694" w:type="dxa"/>
            <w:tcBorders>
              <w:bottom w:val="single" w:sz="12" w:space="0" w:color="auto"/>
            </w:tcBorders>
            <w:shd w:val="clear" w:color="auto" w:fill="auto"/>
            <w:noWrap/>
            <w:vAlign w:val="center"/>
          </w:tcPr>
          <w:p w14:paraId="4645A5A7" w14:textId="5B36B8A0"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8F0C331" w14:textId="5D55B182"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1CD080D2" w14:textId="77777777" w:rsidTr="00BB38DB">
        <w:trPr>
          <w:trHeight w:val="270"/>
          <w:jc w:val="center"/>
        </w:trPr>
        <w:tc>
          <w:tcPr>
            <w:tcW w:w="694" w:type="dxa"/>
            <w:tcBorders>
              <w:top w:val="single" w:sz="12" w:space="0" w:color="auto"/>
            </w:tcBorders>
            <w:shd w:val="clear" w:color="auto" w:fill="auto"/>
            <w:noWrap/>
            <w:vAlign w:val="center"/>
            <w:hideMark/>
          </w:tcPr>
          <w:p w14:paraId="7B2A81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677</w:t>
            </w:r>
          </w:p>
        </w:tc>
        <w:tc>
          <w:tcPr>
            <w:tcW w:w="8930" w:type="dxa"/>
            <w:tcBorders>
              <w:top w:val="single" w:sz="12" w:space="0" w:color="auto"/>
            </w:tcBorders>
            <w:shd w:val="clear" w:color="auto" w:fill="auto"/>
            <w:noWrap/>
            <w:vAlign w:val="center"/>
            <w:hideMark/>
          </w:tcPr>
          <w:p w14:paraId="28BE04F2" w14:textId="59289DF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431  35</w:t>
            </w:r>
          </w:p>
        </w:tc>
      </w:tr>
      <w:tr w:rsidR="000B2D9C" w:rsidRPr="00E66EB6" w14:paraId="1CD30E8C" w14:textId="77777777" w:rsidTr="00462034">
        <w:trPr>
          <w:trHeight w:val="270"/>
          <w:jc w:val="center"/>
        </w:trPr>
        <w:tc>
          <w:tcPr>
            <w:tcW w:w="694" w:type="dxa"/>
            <w:shd w:val="clear" w:color="auto" w:fill="auto"/>
            <w:noWrap/>
            <w:vAlign w:val="center"/>
            <w:hideMark/>
          </w:tcPr>
          <w:p w14:paraId="05EAC80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678</w:t>
            </w:r>
          </w:p>
        </w:tc>
        <w:tc>
          <w:tcPr>
            <w:tcW w:w="8930" w:type="dxa"/>
            <w:shd w:val="clear" w:color="auto" w:fill="auto"/>
            <w:noWrap/>
            <w:vAlign w:val="center"/>
            <w:hideMark/>
          </w:tcPr>
          <w:p w14:paraId="1B07FF1F" w14:textId="658332A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442  35</w:t>
            </w:r>
          </w:p>
        </w:tc>
      </w:tr>
      <w:tr w:rsidR="000B2D9C" w:rsidRPr="00E66EB6" w14:paraId="4F91712F" w14:textId="77777777" w:rsidTr="00462034">
        <w:trPr>
          <w:trHeight w:val="270"/>
          <w:jc w:val="center"/>
        </w:trPr>
        <w:tc>
          <w:tcPr>
            <w:tcW w:w="694" w:type="dxa"/>
            <w:shd w:val="clear" w:color="auto" w:fill="auto"/>
            <w:noWrap/>
            <w:vAlign w:val="center"/>
            <w:hideMark/>
          </w:tcPr>
          <w:p w14:paraId="67E1D2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679</w:t>
            </w:r>
          </w:p>
        </w:tc>
        <w:tc>
          <w:tcPr>
            <w:tcW w:w="8930" w:type="dxa"/>
            <w:shd w:val="clear" w:color="auto" w:fill="auto"/>
            <w:noWrap/>
            <w:vAlign w:val="center"/>
            <w:hideMark/>
          </w:tcPr>
          <w:p w14:paraId="5D638FD3" w14:textId="61FB2A9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454  35</w:t>
            </w:r>
          </w:p>
        </w:tc>
      </w:tr>
      <w:tr w:rsidR="000B2D9C" w:rsidRPr="00E66EB6" w14:paraId="7B809478" w14:textId="77777777" w:rsidTr="00462034">
        <w:trPr>
          <w:trHeight w:val="270"/>
          <w:jc w:val="center"/>
        </w:trPr>
        <w:tc>
          <w:tcPr>
            <w:tcW w:w="694" w:type="dxa"/>
            <w:shd w:val="clear" w:color="auto" w:fill="auto"/>
            <w:noWrap/>
            <w:vAlign w:val="center"/>
            <w:hideMark/>
          </w:tcPr>
          <w:p w14:paraId="19B0089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680</w:t>
            </w:r>
          </w:p>
        </w:tc>
        <w:tc>
          <w:tcPr>
            <w:tcW w:w="8930" w:type="dxa"/>
            <w:shd w:val="clear" w:color="auto" w:fill="auto"/>
            <w:noWrap/>
            <w:vAlign w:val="center"/>
            <w:hideMark/>
          </w:tcPr>
          <w:p w14:paraId="1147687F" w14:textId="1E3A978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465  35</w:t>
            </w:r>
          </w:p>
        </w:tc>
      </w:tr>
      <w:tr w:rsidR="000B2D9C" w:rsidRPr="00E66EB6" w14:paraId="62FED328" w14:textId="77777777" w:rsidTr="00462034">
        <w:trPr>
          <w:trHeight w:val="270"/>
          <w:jc w:val="center"/>
        </w:trPr>
        <w:tc>
          <w:tcPr>
            <w:tcW w:w="694" w:type="dxa"/>
            <w:shd w:val="clear" w:color="auto" w:fill="auto"/>
            <w:noWrap/>
            <w:vAlign w:val="center"/>
            <w:hideMark/>
          </w:tcPr>
          <w:p w14:paraId="0ECCB29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681</w:t>
            </w:r>
          </w:p>
        </w:tc>
        <w:tc>
          <w:tcPr>
            <w:tcW w:w="8930" w:type="dxa"/>
            <w:shd w:val="clear" w:color="auto" w:fill="auto"/>
            <w:noWrap/>
            <w:vAlign w:val="center"/>
            <w:hideMark/>
          </w:tcPr>
          <w:p w14:paraId="5DECDD9E" w14:textId="6BBC2D4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477  35</w:t>
            </w:r>
          </w:p>
        </w:tc>
      </w:tr>
      <w:tr w:rsidR="000B2D9C" w:rsidRPr="00E66EB6" w14:paraId="56BE2CB3" w14:textId="77777777" w:rsidTr="00462034">
        <w:trPr>
          <w:trHeight w:val="270"/>
          <w:jc w:val="center"/>
        </w:trPr>
        <w:tc>
          <w:tcPr>
            <w:tcW w:w="694" w:type="dxa"/>
            <w:shd w:val="clear" w:color="auto" w:fill="auto"/>
            <w:noWrap/>
            <w:vAlign w:val="center"/>
            <w:hideMark/>
          </w:tcPr>
          <w:p w14:paraId="64F7A0C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682</w:t>
            </w:r>
          </w:p>
        </w:tc>
        <w:tc>
          <w:tcPr>
            <w:tcW w:w="8930" w:type="dxa"/>
            <w:shd w:val="clear" w:color="auto" w:fill="auto"/>
            <w:noWrap/>
            <w:vAlign w:val="center"/>
            <w:hideMark/>
          </w:tcPr>
          <w:p w14:paraId="0AE03782" w14:textId="68FC67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489  35</w:t>
            </w:r>
          </w:p>
        </w:tc>
      </w:tr>
      <w:tr w:rsidR="000B2D9C" w:rsidRPr="00E66EB6" w14:paraId="6BC13439" w14:textId="77777777" w:rsidTr="00462034">
        <w:trPr>
          <w:trHeight w:val="270"/>
          <w:jc w:val="center"/>
        </w:trPr>
        <w:tc>
          <w:tcPr>
            <w:tcW w:w="694" w:type="dxa"/>
            <w:shd w:val="clear" w:color="auto" w:fill="auto"/>
            <w:noWrap/>
            <w:vAlign w:val="center"/>
            <w:hideMark/>
          </w:tcPr>
          <w:p w14:paraId="58C5AA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w:t>
            </w:r>
          </w:p>
        </w:tc>
        <w:tc>
          <w:tcPr>
            <w:tcW w:w="8930" w:type="dxa"/>
            <w:shd w:val="clear" w:color="auto" w:fill="auto"/>
            <w:noWrap/>
            <w:vAlign w:val="center"/>
            <w:hideMark/>
          </w:tcPr>
          <w:p w14:paraId="3239BAD4" w14:textId="0FAA37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500  35</w:t>
            </w:r>
          </w:p>
        </w:tc>
      </w:tr>
      <w:tr w:rsidR="000B2D9C" w:rsidRPr="00E66EB6" w14:paraId="7C0C40F2" w14:textId="77777777" w:rsidTr="00462034">
        <w:trPr>
          <w:trHeight w:val="270"/>
          <w:jc w:val="center"/>
        </w:trPr>
        <w:tc>
          <w:tcPr>
            <w:tcW w:w="694" w:type="dxa"/>
            <w:shd w:val="clear" w:color="auto" w:fill="auto"/>
            <w:noWrap/>
            <w:vAlign w:val="center"/>
            <w:hideMark/>
          </w:tcPr>
          <w:p w14:paraId="6DFD6D6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684</w:t>
            </w:r>
          </w:p>
        </w:tc>
        <w:tc>
          <w:tcPr>
            <w:tcW w:w="8930" w:type="dxa"/>
            <w:shd w:val="clear" w:color="auto" w:fill="auto"/>
            <w:noWrap/>
            <w:vAlign w:val="center"/>
            <w:hideMark/>
          </w:tcPr>
          <w:p w14:paraId="2E5B34FB" w14:textId="2AA76DC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512  35</w:t>
            </w:r>
          </w:p>
        </w:tc>
      </w:tr>
      <w:tr w:rsidR="000B2D9C" w:rsidRPr="00E66EB6" w14:paraId="3BC26BF9" w14:textId="77777777" w:rsidTr="00462034">
        <w:trPr>
          <w:trHeight w:val="270"/>
          <w:jc w:val="center"/>
        </w:trPr>
        <w:tc>
          <w:tcPr>
            <w:tcW w:w="694" w:type="dxa"/>
            <w:shd w:val="clear" w:color="auto" w:fill="auto"/>
            <w:noWrap/>
            <w:vAlign w:val="center"/>
            <w:hideMark/>
          </w:tcPr>
          <w:p w14:paraId="7D2473D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685</w:t>
            </w:r>
          </w:p>
        </w:tc>
        <w:tc>
          <w:tcPr>
            <w:tcW w:w="8930" w:type="dxa"/>
            <w:shd w:val="clear" w:color="auto" w:fill="auto"/>
            <w:noWrap/>
            <w:vAlign w:val="center"/>
            <w:hideMark/>
          </w:tcPr>
          <w:p w14:paraId="7A7D80C8" w14:textId="4FB3EC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524  35</w:t>
            </w:r>
          </w:p>
        </w:tc>
      </w:tr>
      <w:tr w:rsidR="000B2D9C" w:rsidRPr="00E66EB6" w14:paraId="13B9FEEA" w14:textId="77777777" w:rsidTr="00462034">
        <w:trPr>
          <w:trHeight w:val="270"/>
          <w:jc w:val="center"/>
        </w:trPr>
        <w:tc>
          <w:tcPr>
            <w:tcW w:w="694" w:type="dxa"/>
            <w:shd w:val="clear" w:color="auto" w:fill="auto"/>
            <w:noWrap/>
            <w:vAlign w:val="center"/>
            <w:hideMark/>
          </w:tcPr>
          <w:p w14:paraId="2CB4F7E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686</w:t>
            </w:r>
          </w:p>
        </w:tc>
        <w:tc>
          <w:tcPr>
            <w:tcW w:w="8930" w:type="dxa"/>
            <w:shd w:val="clear" w:color="auto" w:fill="auto"/>
            <w:noWrap/>
            <w:vAlign w:val="center"/>
            <w:hideMark/>
          </w:tcPr>
          <w:p w14:paraId="35979849" w14:textId="33DDCA6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535  35</w:t>
            </w:r>
          </w:p>
        </w:tc>
      </w:tr>
      <w:tr w:rsidR="000B2D9C" w:rsidRPr="00E66EB6" w14:paraId="34C4BE12" w14:textId="77777777" w:rsidTr="00462034">
        <w:trPr>
          <w:trHeight w:val="270"/>
          <w:jc w:val="center"/>
        </w:trPr>
        <w:tc>
          <w:tcPr>
            <w:tcW w:w="694" w:type="dxa"/>
            <w:shd w:val="clear" w:color="auto" w:fill="auto"/>
            <w:noWrap/>
            <w:vAlign w:val="center"/>
            <w:hideMark/>
          </w:tcPr>
          <w:p w14:paraId="61751B0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w:t>
            </w:r>
          </w:p>
        </w:tc>
        <w:tc>
          <w:tcPr>
            <w:tcW w:w="8930" w:type="dxa"/>
            <w:shd w:val="clear" w:color="auto" w:fill="auto"/>
            <w:noWrap/>
            <w:vAlign w:val="center"/>
            <w:hideMark/>
          </w:tcPr>
          <w:p w14:paraId="649B4C23" w14:textId="79FF647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547  35</w:t>
            </w:r>
          </w:p>
        </w:tc>
      </w:tr>
      <w:tr w:rsidR="000B2D9C" w:rsidRPr="00E66EB6" w14:paraId="26F97C20" w14:textId="77777777" w:rsidTr="00462034">
        <w:trPr>
          <w:trHeight w:val="270"/>
          <w:jc w:val="center"/>
        </w:trPr>
        <w:tc>
          <w:tcPr>
            <w:tcW w:w="694" w:type="dxa"/>
            <w:shd w:val="clear" w:color="auto" w:fill="auto"/>
            <w:noWrap/>
            <w:vAlign w:val="center"/>
            <w:hideMark/>
          </w:tcPr>
          <w:p w14:paraId="7ABC8CD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688</w:t>
            </w:r>
          </w:p>
        </w:tc>
        <w:tc>
          <w:tcPr>
            <w:tcW w:w="8930" w:type="dxa"/>
            <w:shd w:val="clear" w:color="auto" w:fill="auto"/>
            <w:noWrap/>
            <w:vAlign w:val="center"/>
            <w:hideMark/>
          </w:tcPr>
          <w:p w14:paraId="2E73AE7B" w14:textId="52F3299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559  35</w:t>
            </w:r>
          </w:p>
        </w:tc>
      </w:tr>
      <w:tr w:rsidR="000B2D9C" w:rsidRPr="00E66EB6" w14:paraId="2ACD5DBB" w14:textId="77777777" w:rsidTr="00462034">
        <w:trPr>
          <w:trHeight w:val="270"/>
          <w:jc w:val="center"/>
        </w:trPr>
        <w:tc>
          <w:tcPr>
            <w:tcW w:w="694" w:type="dxa"/>
            <w:shd w:val="clear" w:color="auto" w:fill="auto"/>
            <w:noWrap/>
            <w:vAlign w:val="center"/>
            <w:hideMark/>
          </w:tcPr>
          <w:p w14:paraId="4C1BB07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689</w:t>
            </w:r>
          </w:p>
        </w:tc>
        <w:tc>
          <w:tcPr>
            <w:tcW w:w="8930" w:type="dxa"/>
            <w:shd w:val="clear" w:color="auto" w:fill="auto"/>
            <w:noWrap/>
            <w:vAlign w:val="center"/>
            <w:hideMark/>
          </w:tcPr>
          <w:p w14:paraId="5D4E9595" w14:textId="1540D45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570  35</w:t>
            </w:r>
          </w:p>
        </w:tc>
      </w:tr>
      <w:tr w:rsidR="000B2D9C" w:rsidRPr="00E66EB6" w14:paraId="52033E63" w14:textId="77777777" w:rsidTr="00462034">
        <w:trPr>
          <w:trHeight w:val="270"/>
          <w:jc w:val="center"/>
        </w:trPr>
        <w:tc>
          <w:tcPr>
            <w:tcW w:w="694" w:type="dxa"/>
            <w:shd w:val="clear" w:color="auto" w:fill="auto"/>
            <w:noWrap/>
            <w:vAlign w:val="center"/>
            <w:hideMark/>
          </w:tcPr>
          <w:p w14:paraId="2391984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690</w:t>
            </w:r>
          </w:p>
        </w:tc>
        <w:tc>
          <w:tcPr>
            <w:tcW w:w="8930" w:type="dxa"/>
            <w:shd w:val="clear" w:color="auto" w:fill="auto"/>
            <w:noWrap/>
            <w:vAlign w:val="center"/>
            <w:hideMark/>
          </w:tcPr>
          <w:p w14:paraId="238C220E" w14:textId="690DE4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582  35</w:t>
            </w:r>
          </w:p>
        </w:tc>
      </w:tr>
      <w:tr w:rsidR="000B2D9C" w:rsidRPr="00E66EB6" w14:paraId="07D91CE5" w14:textId="77777777" w:rsidTr="00462034">
        <w:trPr>
          <w:trHeight w:val="270"/>
          <w:jc w:val="center"/>
        </w:trPr>
        <w:tc>
          <w:tcPr>
            <w:tcW w:w="694" w:type="dxa"/>
            <w:shd w:val="clear" w:color="auto" w:fill="auto"/>
            <w:noWrap/>
            <w:vAlign w:val="center"/>
            <w:hideMark/>
          </w:tcPr>
          <w:p w14:paraId="617D4AD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691</w:t>
            </w:r>
          </w:p>
        </w:tc>
        <w:tc>
          <w:tcPr>
            <w:tcW w:w="8930" w:type="dxa"/>
            <w:shd w:val="clear" w:color="auto" w:fill="auto"/>
            <w:noWrap/>
            <w:vAlign w:val="center"/>
            <w:hideMark/>
          </w:tcPr>
          <w:p w14:paraId="1EADAD2B" w14:textId="56F820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593  35</w:t>
            </w:r>
          </w:p>
        </w:tc>
      </w:tr>
      <w:tr w:rsidR="000B2D9C" w:rsidRPr="00E66EB6" w14:paraId="6A0D7D6C" w14:textId="77777777" w:rsidTr="00462034">
        <w:trPr>
          <w:trHeight w:val="270"/>
          <w:jc w:val="center"/>
        </w:trPr>
        <w:tc>
          <w:tcPr>
            <w:tcW w:w="694" w:type="dxa"/>
            <w:shd w:val="clear" w:color="auto" w:fill="auto"/>
            <w:noWrap/>
            <w:vAlign w:val="center"/>
            <w:hideMark/>
          </w:tcPr>
          <w:p w14:paraId="2F36419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692</w:t>
            </w:r>
          </w:p>
        </w:tc>
        <w:tc>
          <w:tcPr>
            <w:tcW w:w="8930" w:type="dxa"/>
            <w:shd w:val="clear" w:color="auto" w:fill="auto"/>
            <w:noWrap/>
            <w:vAlign w:val="center"/>
            <w:hideMark/>
          </w:tcPr>
          <w:p w14:paraId="4F7F8491" w14:textId="7E33A2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605  35</w:t>
            </w:r>
          </w:p>
        </w:tc>
      </w:tr>
      <w:tr w:rsidR="000B2D9C" w:rsidRPr="00E66EB6" w14:paraId="47C5A82B" w14:textId="77777777" w:rsidTr="00462034">
        <w:trPr>
          <w:trHeight w:val="270"/>
          <w:jc w:val="center"/>
        </w:trPr>
        <w:tc>
          <w:tcPr>
            <w:tcW w:w="694" w:type="dxa"/>
            <w:shd w:val="clear" w:color="auto" w:fill="auto"/>
            <w:noWrap/>
            <w:vAlign w:val="center"/>
            <w:hideMark/>
          </w:tcPr>
          <w:p w14:paraId="229194C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693</w:t>
            </w:r>
          </w:p>
        </w:tc>
        <w:tc>
          <w:tcPr>
            <w:tcW w:w="8930" w:type="dxa"/>
            <w:shd w:val="clear" w:color="auto" w:fill="auto"/>
            <w:noWrap/>
            <w:vAlign w:val="center"/>
            <w:hideMark/>
          </w:tcPr>
          <w:p w14:paraId="4604F8B2" w14:textId="125BBDC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617  35</w:t>
            </w:r>
          </w:p>
        </w:tc>
      </w:tr>
      <w:tr w:rsidR="000B2D9C" w:rsidRPr="00E66EB6" w14:paraId="7AA58646" w14:textId="77777777" w:rsidTr="00462034">
        <w:trPr>
          <w:trHeight w:val="270"/>
          <w:jc w:val="center"/>
        </w:trPr>
        <w:tc>
          <w:tcPr>
            <w:tcW w:w="694" w:type="dxa"/>
            <w:shd w:val="clear" w:color="auto" w:fill="auto"/>
            <w:noWrap/>
            <w:vAlign w:val="center"/>
            <w:hideMark/>
          </w:tcPr>
          <w:p w14:paraId="04D15BD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694</w:t>
            </w:r>
          </w:p>
        </w:tc>
        <w:tc>
          <w:tcPr>
            <w:tcW w:w="8930" w:type="dxa"/>
            <w:shd w:val="clear" w:color="auto" w:fill="auto"/>
            <w:noWrap/>
            <w:vAlign w:val="center"/>
            <w:hideMark/>
          </w:tcPr>
          <w:p w14:paraId="6EBD990D" w14:textId="531584D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628  35</w:t>
            </w:r>
          </w:p>
        </w:tc>
      </w:tr>
      <w:tr w:rsidR="000B2D9C" w:rsidRPr="00E66EB6" w14:paraId="57AB7087" w14:textId="77777777" w:rsidTr="00462034">
        <w:trPr>
          <w:trHeight w:val="270"/>
          <w:jc w:val="center"/>
        </w:trPr>
        <w:tc>
          <w:tcPr>
            <w:tcW w:w="694" w:type="dxa"/>
            <w:shd w:val="clear" w:color="auto" w:fill="auto"/>
            <w:noWrap/>
            <w:vAlign w:val="center"/>
            <w:hideMark/>
          </w:tcPr>
          <w:p w14:paraId="3B1D23B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695</w:t>
            </w:r>
          </w:p>
        </w:tc>
        <w:tc>
          <w:tcPr>
            <w:tcW w:w="8930" w:type="dxa"/>
            <w:shd w:val="clear" w:color="auto" w:fill="auto"/>
            <w:noWrap/>
            <w:vAlign w:val="center"/>
            <w:hideMark/>
          </w:tcPr>
          <w:p w14:paraId="67EF054E" w14:textId="5EC6A2B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640  35</w:t>
            </w:r>
          </w:p>
        </w:tc>
      </w:tr>
      <w:tr w:rsidR="000B2D9C" w:rsidRPr="00E66EB6" w14:paraId="59CD7544" w14:textId="77777777" w:rsidTr="00462034">
        <w:trPr>
          <w:trHeight w:val="270"/>
          <w:jc w:val="center"/>
        </w:trPr>
        <w:tc>
          <w:tcPr>
            <w:tcW w:w="694" w:type="dxa"/>
            <w:shd w:val="clear" w:color="auto" w:fill="auto"/>
            <w:noWrap/>
            <w:vAlign w:val="center"/>
            <w:hideMark/>
          </w:tcPr>
          <w:p w14:paraId="6708DA2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696</w:t>
            </w:r>
          </w:p>
        </w:tc>
        <w:tc>
          <w:tcPr>
            <w:tcW w:w="8930" w:type="dxa"/>
            <w:shd w:val="clear" w:color="auto" w:fill="auto"/>
            <w:noWrap/>
            <w:vAlign w:val="center"/>
            <w:hideMark/>
          </w:tcPr>
          <w:p w14:paraId="59A63F0B" w14:textId="470862D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652  35</w:t>
            </w:r>
          </w:p>
        </w:tc>
      </w:tr>
      <w:tr w:rsidR="000B2D9C" w:rsidRPr="00E66EB6" w14:paraId="361E6BA9" w14:textId="77777777" w:rsidTr="00462034">
        <w:trPr>
          <w:trHeight w:val="270"/>
          <w:jc w:val="center"/>
        </w:trPr>
        <w:tc>
          <w:tcPr>
            <w:tcW w:w="694" w:type="dxa"/>
            <w:shd w:val="clear" w:color="auto" w:fill="auto"/>
            <w:noWrap/>
            <w:vAlign w:val="center"/>
            <w:hideMark/>
          </w:tcPr>
          <w:p w14:paraId="3A189D9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697</w:t>
            </w:r>
          </w:p>
        </w:tc>
        <w:tc>
          <w:tcPr>
            <w:tcW w:w="8930" w:type="dxa"/>
            <w:shd w:val="clear" w:color="auto" w:fill="auto"/>
            <w:noWrap/>
            <w:vAlign w:val="center"/>
            <w:hideMark/>
          </w:tcPr>
          <w:p w14:paraId="5D62E600" w14:textId="40F95E1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663  35</w:t>
            </w:r>
          </w:p>
        </w:tc>
      </w:tr>
      <w:tr w:rsidR="000B2D9C" w:rsidRPr="00E66EB6" w14:paraId="784E3523" w14:textId="77777777" w:rsidTr="00462034">
        <w:trPr>
          <w:trHeight w:val="270"/>
          <w:jc w:val="center"/>
        </w:trPr>
        <w:tc>
          <w:tcPr>
            <w:tcW w:w="694" w:type="dxa"/>
            <w:shd w:val="clear" w:color="auto" w:fill="auto"/>
            <w:noWrap/>
            <w:vAlign w:val="center"/>
            <w:hideMark/>
          </w:tcPr>
          <w:p w14:paraId="48150E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698</w:t>
            </w:r>
          </w:p>
        </w:tc>
        <w:tc>
          <w:tcPr>
            <w:tcW w:w="8930" w:type="dxa"/>
            <w:shd w:val="clear" w:color="auto" w:fill="auto"/>
            <w:noWrap/>
            <w:vAlign w:val="center"/>
            <w:hideMark/>
          </w:tcPr>
          <w:p w14:paraId="6ACDE81B" w14:textId="11AE2A9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675  35</w:t>
            </w:r>
          </w:p>
        </w:tc>
      </w:tr>
      <w:tr w:rsidR="000B2D9C" w:rsidRPr="00E66EB6" w14:paraId="63486DF4" w14:textId="77777777" w:rsidTr="00462034">
        <w:trPr>
          <w:trHeight w:val="270"/>
          <w:jc w:val="center"/>
        </w:trPr>
        <w:tc>
          <w:tcPr>
            <w:tcW w:w="694" w:type="dxa"/>
            <w:shd w:val="clear" w:color="auto" w:fill="auto"/>
            <w:noWrap/>
            <w:vAlign w:val="center"/>
            <w:hideMark/>
          </w:tcPr>
          <w:p w14:paraId="6B597E1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699</w:t>
            </w:r>
          </w:p>
        </w:tc>
        <w:tc>
          <w:tcPr>
            <w:tcW w:w="8930" w:type="dxa"/>
            <w:shd w:val="clear" w:color="auto" w:fill="auto"/>
            <w:noWrap/>
            <w:vAlign w:val="center"/>
            <w:hideMark/>
          </w:tcPr>
          <w:p w14:paraId="63482F38" w14:textId="22B255C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687  35</w:t>
            </w:r>
          </w:p>
        </w:tc>
      </w:tr>
      <w:tr w:rsidR="000B2D9C" w:rsidRPr="00E66EB6" w14:paraId="5638D774" w14:textId="77777777" w:rsidTr="00462034">
        <w:trPr>
          <w:trHeight w:val="270"/>
          <w:jc w:val="center"/>
        </w:trPr>
        <w:tc>
          <w:tcPr>
            <w:tcW w:w="694" w:type="dxa"/>
            <w:shd w:val="clear" w:color="auto" w:fill="auto"/>
            <w:noWrap/>
            <w:vAlign w:val="center"/>
            <w:hideMark/>
          </w:tcPr>
          <w:p w14:paraId="6CAF18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700</w:t>
            </w:r>
          </w:p>
        </w:tc>
        <w:tc>
          <w:tcPr>
            <w:tcW w:w="8930" w:type="dxa"/>
            <w:shd w:val="clear" w:color="auto" w:fill="auto"/>
            <w:noWrap/>
            <w:vAlign w:val="center"/>
            <w:hideMark/>
          </w:tcPr>
          <w:p w14:paraId="143BD3CB" w14:textId="0DC97EE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698  35</w:t>
            </w:r>
          </w:p>
        </w:tc>
      </w:tr>
      <w:tr w:rsidR="000B2D9C" w:rsidRPr="00E66EB6" w14:paraId="63B0B159" w14:textId="77777777" w:rsidTr="00462034">
        <w:trPr>
          <w:trHeight w:val="270"/>
          <w:jc w:val="center"/>
        </w:trPr>
        <w:tc>
          <w:tcPr>
            <w:tcW w:w="694" w:type="dxa"/>
            <w:shd w:val="clear" w:color="auto" w:fill="auto"/>
            <w:noWrap/>
            <w:vAlign w:val="center"/>
            <w:hideMark/>
          </w:tcPr>
          <w:p w14:paraId="5DAE6C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701</w:t>
            </w:r>
          </w:p>
        </w:tc>
        <w:tc>
          <w:tcPr>
            <w:tcW w:w="8930" w:type="dxa"/>
            <w:shd w:val="clear" w:color="auto" w:fill="auto"/>
            <w:noWrap/>
            <w:vAlign w:val="center"/>
            <w:hideMark/>
          </w:tcPr>
          <w:p w14:paraId="078A677C" w14:textId="7988F48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710  35</w:t>
            </w:r>
          </w:p>
        </w:tc>
      </w:tr>
      <w:tr w:rsidR="000B2D9C" w:rsidRPr="00E66EB6" w14:paraId="34AE5757" w14:textId="77777777" w:rsidTr="00462034">
        <w:trPr>
          <w:trHeight w:val="270"/>
          <w:jc w:val="center"/>
        </w:trPr>
        <w:tc>
          <w:tcPr>
            <w:tcW w:w="694" w:type="dxa"/>
            <w:shd w:val="clear" w:color="auto" w:fill="auto"/>
            <w:noWrap/>
            <w:vAlign w:val="center"/>
            <w:hideMark/>
          </w:tcPr>
          <w:p w14:paraId="0C9091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702</w:t>
            </w:r>
          </w:p>
        </w:tc>
        <w:tc>
          <w:tcPr>
            <w:tcW w:w="8930" w:type="dxa"/>
            <w:shd w:val="clear" w:color="auto" w:fill="auto"/>
            <w:noWrap/>
            <w:vAlign w:val="center"/>
            <w:hideMark/>
          </w:tcPr>
          <w:p w14:paraId="211B7042" w14:textId="25C8489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721  35</w:t>
            </w:r>
          </w:p>
        </w:tc>
      </w:tr>
      <w:tr w:rsidR="000B2D9C" w:rsidRPr="00E66EB6" w14:paraId="1535ABDB" w14:textId="77777777" w:rsidTr="00462034">
        <w:trPr>
          <w:trHeight w:val="270"/>
          <w:jc w:val="center"/>
        </w:trPr>
        <w:tc>
          <w:tcPr>
            <w:tcW w:w="694" w:type="dxa"/>
            <w:shd w:val="clear" w:color="auto" w:fill="auto"/>
            <w:noWrap/>
            <w:vAlign w:val="center"/>
            <w:hideMark/>
          </w:tcPr>
          <w:p w14:paraId="1F59636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703</w:t>
            </w:r>
          </w:p>
        </w:tc>
        <w:tc>
          <w:tcPr>
            <w:tcW w:w="8930" w:type="dxa"/>
            <w:shd w:val="clear" w:color="auto" w:fill="auto"/>
            <w:noWrap/>
            <w:vAlign w:val="center"/>
            <w:hideMark/>
          </w:tcPr>
          <w:p w14:paraId="4346FBC6" w14:textId="139C57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733  35</w:t>
            </w:r>
          </w:p>
        </w:tc>
      </w:tr>
      <w:tr w:rsidR="000B2D9C" w:rsidRPr="00E66EB6" w14:paraId="67596351" w14:textId="77777777" w:rsidTr="00462034">
        <w:trPr>
          <w:trHeight w:val="270"/>
          <w:jc w:val="center"/>
        </w:trPr>
        <w:tc>
          <w:tcPr>
            <w:tcW w:w="694" w:type="dxa"/>
            <w:shd w:val="clear" w:color="auto" w:fill="auto"/>
            <w:noWrap/>
            <w:vAlign w:val="center"/>
            <w:hideMark/>
          </w:tcPr>
          <w:p w14:paraId="470EAAA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704</w:t>
            </w:r>
          </w:p>
        </w:tc>
        <w:tc>
          <w:tcPr>
            <w:tcW w:w="8930" w:type="dxa"/>
            <w:shd w:val="clear" w:color="auto" w:fill="auto"/>
            <w:noWrap/>
            <w:vAlign w:val="center"/>
            <w:hideMark/>
          </w:tcPr>
          <w:p w14:paraId="18B4B390" w14:textId="39F96D7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745  35</w:t>
            </w:r>
          </w:p>
        </w:tc>
      </w:tr>
      <w:tr w:rsidR="000B2D9C" w:rsidRPr="00E66EB6" w14:paraId="10A56D2E" w14:textId="77777777" w:rsidTr="00462034">
        <w:trPr>
          <w:trHeight w:val="270"/>
          <w:jc w:val="center"/>
        </w:trPr>
        <w:tc>
          <w:tcPr>
            <w:tcW w:w="694" w:type="dxa"/>
            <w:shd w:val="clear" w:color="auto" w:fill="auto"/>
            <w:noWrap/>
            <w:vAlign w:val="center"/>
            <w:hideMark/>
          </w:tcPr>
          <w:p w14:paraId="6B44099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705</w:t>
            </w:r>
          </w:p>
        </w:tc>
        <w:tc>
          <w:tcPr>
            <w:tcW w:w="8930" w:type="dxa"/>
            <w:shd w:val="clear" w:color="auto" w:fill="auto"/>
            <w:noWrap/>
            <w:vAlign w:val="center"/>
            <w:hideMark/>
          </w:tcPr>
          <w:p w14:paraId="2C31E185" w14:textId="688E3FE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756  35</w:t>
            </w:r>
          </w:p>
        </w:tc>
      </w:tr>
      <w:tr w:rsidR="000B2D9C" w:rsidRPr="00E66EB6" w14:paraId="7A03D47E" w14:textId="77777777" w:rsidTr="00462034">
        <w:trPr>
          <w:trHeight w:val="270"/>
          <w:jc w:val="center"/>
        </w:trPr>
        <w:tc>
          <w:tcPr>
            <w:tcW w:w="694" w:type="dxa"/>
            <w:shd w:val="clear" w:color="auto" w:fill="auto"/>
            <w:noWrap/>
            <w:vAlign w:val="center"/>
            <w:hideMark/>
          </w:tcPr>
          <w:p w14:paraId="355A4A9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706</w:t>
            </w:r>
          </w:p>
        </w:tc>
        <w:tc>
          <w:tcPr>
            <w:tcW w:w="8930" w:type="dxa"/>
            <w:shd w:val="clear" w:color="auto" w:fill="auto"/>
            <w:noWrap/>
            <w:vAlign w:val="center"/>
            <w:hideMark/>
          </w:tcPr>
          <w:p w14:paraId="63EC4444" w14:textId="5253C3A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768  35</w:t>
            </w:r>
          </w:p>
        </w:tc>
      </w:tr>
      <w:tr w:rsidR="000B2D9C" w:rsidRPr="00E66EB6" w14:paraId="7C0837AB" w14:textId="77777777" w:rsidTr="00462034">
        <w:trPr>
          <w:trHeight w:val="270"/>
          <w:jc w:val="center"/>
        </w:trPr>
        <w:tc>
          <w:tcPr>
            <w:tcW w:w="694" w:type="dxa"/>
            <w:shd w:val="clear" w:color="auto" w:fill="auto"/>
            <w:noWrap/>
            <w:vAlign w:val="center"/>
            <w:hideMark/>
          </w:tcPr>
          <w:p w14:paraId="7FFBE6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707</w:t>
            </w:r>
          </w:p>
        </w:tc>
        <w:tc>
          <w:tcPr>
            <w:tcW w:w="8930" w:type="dxa"/>
            <w:shd w:val="clear" w:color="auto" w:fill="auto"/>
            <w:noWrap/>
            <w:vAlign w:val="center"/>
            <w:hideMark/>
          </w:tcPr>
          <w:p w14:paraId="7DBDF90C" w14:textId="10D7B1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780  35</w:t>
            </w:r>
          </w:p>
        </w:tc>
      </w:tr>
      <w:tr w:rsidR="000B2D9C" w:rsidRPr="00E66EB6" w14:paraId="3A2EF269" w14:textId="77777777" w:rsidTr="00462034">
        <w:trPr>
          <w:trHeight w:val="270"/>
          <w:jc w:val="center"/>
        </w:trPr>
        <w:tc>
          <w:tcPr>
            <w:tcW w:w="694" w:type="dxa"/>
            <w:shd w:val="clear" w:color="auto" w:fill="auto"/>
            <w:noWrap/>
            <w:vAlign w:val="center"/>
            <w:hideMark/>
          </w:tcPr>
          <w:p w14:paraId="624C942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708</w:t>
            </w:r>
          </w:p>
        </w:tc>
        <w:tc>
          <w:tcPr>
            <w:tcW w:w="8930" w:type="dxa"/>
            <w:shd w:val="clear" w:color="auto" w:fill="auto"/>
            <w:noWrap/>
            <w:vAlign w:val="center"/>
            <w:hideMark/>
          </w:tcPr>
          <w:p w14:paraId="2EDB9D51" w14:textId="26CA449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791  35</w:t>
            </w:r>
          </w:p>
        </w:tc>
      </w:tr>
      <w:tr w:rsidR="000B2D9C" w:rsidRPr="00E66EB6" w14:paraId="260A7532" w14:textId="77777777" w:rsidTr="00462034">
        <w:trPr>
          <w:trHeight w:val="270"/>
          <w:jc w:val="center"/>
        </w:trPr>
        <w:tc>
          <w:tcPr>
            <w:tcW w:w="694" w:type="dxa"/>
            <w:shd w:val="clear" w:color="auto" w:fill="auto"/>
            <w:noWrap/>
            <w:vAlign w:val="center"/>
            <w:hideMark/>
          </w:tcPr>
          <w:p w14:paraId="361672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709</w:t>
            </w:r>
          </w:p>
        </w:tc>
        <w:tc>
          <w:tcPr>
            <w:tcW w:w="8930" w:type="dxa"/>
            <w:shd w:val="clear" w:color="auto" w:fill="auto"/>
            <w:noWrap/>
            <w:vAlign w:val="center"/>
            <w:hideMark/>
          </w:tcPr>
          <w:p w14:paraId="16390F3E" w14:textId="1F2CF04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803  35</w:t>
            </w:r>
          </w:p>
        </w:tc>
      </w:tr>
      <w:tr w:rsidR="000B2D9C" w:rsidRPr="00E66EB6" w14:paraId="185AFC08" w14:textId="77777777" w:rsidTr="00462034">
        <w:trPr>
          <w:trHeight w:val="270"/>
          <w:jc w:val="center"/>
        </w:trPr>
        <w:tc>
          <w:tcPr>
            <w:tcW w:w="694" w:type="dxa"/>
            <w:shd w:val="clear" w:color="auto" w:fill="auto"/>
            <w:noWrap/>
            <w:vAlign w:val="center"/>
            <w:hideMark/>
          </w:tcPr>
          <w:p w14:paraId="7A3ED76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710</w:t>
            </w:r>
          </w:p>
        </w:tc>
        <w:tc>
          <w:tcPr>
            <w:tcW w:w="8930" w:type="dxa"/>
            <w:shd w:val="clear" w:color="auto" w:fill="auto"/>
            <w:noWrap/>
            <w:vAlign w:val="center"/>
            <w:hideMark/>
          </w:tcPr>
          <w:p w14:paraId="57DB6FC0" w14:textId="411CC15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815  35</w:t>
            </w:r>
          </w:p>
        </w:tc>
      </w:tr>
      <w:tr w:rsidR="000B2D9C" w:rsidRPr="00E66EB6" w14:paraId="037E6A2D" w14:textId="77777777" w:rsidTr="00462034">
        <w:trPr>
          <w:trHeight w:val="270"/>
          <w:jc w:val="center"/>
        </w:trPr>
        <w:tc>
          <w:tcPr>
            <w:tcW w:w="694" w:type="dxa"/>
            <w:shd w:val="clear" w:color="auto" w:fill="auto"/>
            <w:noWrap/>
            <w:vAlign w:val="center"/>
            <w:hideMark/>
          </w:tcPr>
          <w:p w14:paraId="75838C3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711</w:t>
            </w:r>
          </w:p>
        </w:tc>
        <w:tc>
          <w:tcPr>
            <w:tcW w:w="8930" w:type="dxa"/>
            <w:shd w:val="clear" w:color="auto" w:fill="auto"/>
            <w:noWrap/>
            <w:vAlign w:val="center"/>
            <w:hideMark/>
          </w:tcPr>
          <w:p w14:paraId="52A79EA8" w14:textId="31B00C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826  35</w:t>
            </w:r>
          </w:p>
        </w:tc>
      </w:tr>
      <w:tr w:rsidR="000B2D9C" w:rsidRPr="00E66EB6" w14:paraId="65C54CA7" w14:textId="77777777" w:rsidTr="00462034">
        <w:trPr>
          <w:trHeight w:val="270"/>
          <w:jc w:val="center"/>
        </w:trPr>
        <w:tc>
          <w:tcPr>
            <w:tcW w:w="694" w:type="dxa"/>
            <w:shd w:val="clear" w:color="auto" w:fill="auto"/>
            <w:noWrap/>
            <w:vAlign w:val="center"/>
            <w:hideMark/>
          </w:tcPr>
          <w:p w14:paraId="23BBFD5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712</w:t>
            </w:r>
          </w:p>
        </w:tc>
        <w:tc>
          <w:tcPr>
            <w:tcW w:w="8930" w:type="dxa"/>
            <w:shd w:val="clear" w:color="auto" w:fill="auto"/>
            <w:noWrap/>
            <w:vAlign w:val="center"/>
            <w:hideMark/>
          </w:tcPr>
          <w:p w14:paraId="7DF2C6E5" w14:textId="22645F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838  35</w:t>
            </w:r>
          </w:p>
        </w:tc>
      </w:tr>
      <w:tr w:rsidR="000B2D9C" w:rsidRPr="00E66EB6" w14:paraId="3090D477" w14:textId="77777777" w:rsidTr="00462034">
        <w:trPr>
          <w:trHeight w:val="270"/>
          <w:jc w:val="center"/>
        </w:trPr>
        <w:tc>
          <w:tcPr>
            <w:tcW w:w="694" w:type="dxa"/>
            <w:shd w:val="clear" w:color="auto" w:fill="auto"/>
            <w:noWrap/>
            <w:vAlign w:val="center"/>
            <w:hideMark/>
          </w:tcPr>
          <w:p w14:paraId="5D1AA07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713</w:t>
            </w:r>
          </w:p>
        </w:tc>
        <w:tc>
          <w:tcPr>
            <w:tcW w:w="8930" w:type="dxa"/>
            <w:shd w:val="clear" w:color="auto" w:fill="auto"/>
            <w:noWrap/>
            <w:vAlign w:val="center"/>
            <w:hideMark/>
          </w:tcPr>
          <w:p w14:paraId="618B1AD2" w14:textId="2B6A24D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849  35</w:t>
            </w:r>
          </w:p>
        </w:tc>
      </w:tr>
    </w:tbl>
    <w:p w14:paraId="1404DDA0"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6C836D52" w14:textId="77777777" w:rsidTr="000B2D9C">
        <w:trPr>
          <w:trHeight w:val="270"/>
          <w:jc w:val="center"/>
        </w:trPr>
        <w:tc>
          <w:tcPr>
            <w:tcW w:w="694" w:type="dxa"/>
            <w:tcBorders>
              <w:bottom w:val="single" w:sz="12" w:space="0" w:color="auto"/>
            </w:tcBorders>
            <w:shd w:val="clear" w:color="auto" w:fill="auto"/>
            <w:noWrap/>
            <w:vAlign w:val="center"/>
          </w:tcPr>
          <w:p w14:paraId="0588171C" w14:textId="3666E3C0"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50EB4358" w14:textId="243C0ECC"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646A2472" w14:textId="77777777" w:rsidTr="000B2D9C">
        <w:trPr>
          <w:trHeight w:val="270"/>
          <w:jc w:val="center"/>
        </w:trPr>
        <w:tc>
          <w:tcPr>
            <w:tcW w:w="694" w:type="dxa"/>
            <w:tcBorders>
              <w:top w:val="single" w:sz="12" w:space="0" w:color="auto"/>
            </w:tcBorders>
            <w:shd w:val="clear" w:color="auto" w:fill="auto"/>
            <w:noWrap/>
            <w:vAlign w:val="center"/>
            <w:hideMark/>
          </w:tcPr>
          <w:p w14:paraId="3F339B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714</w:t>
            </w:r>
          </w:p>
        </w:tc>
        <w:tc>
          <w:tcPr>
            <w:tcW w:w="8930" w:type="dxa"/>
            <w:tcBorders>
              <w:top w:val="single" w:sz="12" w:space="0" w:color="auto"/>
            </w:tcBorders>
            <w:shd w:val="clear" w:color="auto" w:fill="auto"/>
            <w:noWrap/>
            <w:vAlign w:val="center"/>
            <w:hideMark/>
          </w:tcPr>
          <w:p w14:paraId="39E013F3" w14:textId="7149EAF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861  35</w:t>
            </w:r>
          </w:p>
        </w:tc>
      </w:tr>
      <w:tr w:rsidR="000B2D9C" w:rsidRPr="00E66EB6" w14:paraId="0A21A125" w14:textId="77777777" w:rsidTr="00462034">
        <w:trPr>
          <w:trHeight w:val="270"/>
          <w:jc w:val="center"/>
        </w:trPr>
        <w:tc>
          <w:tcPr>
            <w:tcW w:w="694" w:type="dxa"/>
            <w:shd w:val="clear" w:color="auto" w:fill="auto"/>
            <w:noWrap/>
            <w:vAlign w:val="center"/>
            <w:hideMark/>
          </w:tcPr>
          <w:p w14:paraId="57051B1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715</w:t>
            </w:r>
          </w:p>
        </w:tc>
        <w:tc>
          <w:tcPr>
            <w:tcW w:w="8930" w:type="dxa"/>
            <w:shd w:val="clear" w:color="auto" w:fill="auto"/>
            <w:noWrap/>
            <w:vAlign w:val="center"/>
            <w:hideMark/>
          </w:tcPr>
          <w:p w14:paraId="79ECBD28" w14:textId="5D59EC0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873  35</w:t>
            </w:r>
          </w:p>
        </w:tc>
      </w:tr>
      <w:tr w:rsidR="000B2D9C" w:rsidRPr="00E66EB6" w14:paraId="2FDF3A52" w14:textId="77777777" w:rsidTr="00462034">
        <w:trPr>
          <w:trHeight w:val="270"/>
          <w:jc w:val="center"/>
        </w:trPr>
        <w:tc>
          <w:tcPr>
            <w:tcW w:w="694" w:type="dxa"/>
            <w:shd w:val="clear" w:color="auto" w:fill="auto"/>
            <w:noWrap/>
            <w:vAlign w:val="center"/>
            <w:hideMark/>
          </w:tcPr>
          <w:p w14:paraId="472FB46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716</w:t>
            </w:r>
          </w:p>
        </w:tc>
        <w:tc>
          <w:tcPr>
            <w:tcW w:w="8930" w:type="dxa"/>
            <w:shd w:val="clear" w:color="auto" w:fill="auto"/>
            <w:noWrap/>
            <w:vAlign w:val="center"/>
            <w:hideMark/>
          </w:tcPr>
          <w:p w14:paraId="0C2984FB" w14:textId="6AA8688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884  35</w:t>
            </w:r>
          </w:p>
        </w:tc>
      </w:tr>
      <w:tr w:rsidR="000B2D9C" w:rsidRPr="00E66EB6" w14:paraId="6F555EEB" w14:textId="77777777" w:rsidTr="00462034">
        <w:trPr>
          <w:trHeight w:val="270"/>
          <w:jc w:val="center"/>
        </w:trPr>
        <w:tc>
          <w:tcPr>
            <w:tcW w:w="694" w:type="dxa"/>
            <w:shd w:val="clear" w:color="auto" w:fill="auto"/>
            <w:noWrap/>
            <w:vAlign w:val="center"/>
            <w:hideMark/>
          </w:tcPr>
          <w:p w14:paraId="21CD2AE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717</w:t>
            </w:r>
          </w:p>
        </w:tc>
        <w:tc>
          <w:tcPr>
            <w:tcW w:w="8930" w:type="dxa"/>
            <w:shd w:val="clear" w:color="auto" w:fill="auto"/>
            <w:noWrap/>
            <w:vAlign w:val="center"/>
            <w:hideMark/>
          </w:tcPr>
          <w:p w14:paraId="56F425A7" w14:textId="1769A3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896  35</w:t>
            </w:r>
          </w:p>
        </w:tc>
      </w:tr>
      <w:tr w:rsidR="000B2D9C" w:rsidRPr="00E66EB6" w14:paraId="3F0A574E" w14:textId="77777777" w:rsidTr="00462034">
        <w:trPr>
          <w:trHeight w:val="270"/>
          <w:jc w:val="center"/>
        </w:trPr>
        <w:tc>
          <w:tcPr>
            <w:tcW w:w="694" w:type="dxa"/>
            <w:shd w:val="clear" w:color="auto" w:fill="auto"/>
            <w:noWrap/>
            <w:vAlign w:val="center"/>
            <w:hideMark/>
          </w:tcPr>
          <w:p w14:paraId="392742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718</w:t>
            </w:r>
          </w:p>
        </w:tc>
        <w:tc>
          <w:tcPr>
            <w:tcW w:w="8930" w:type="dxa"/>
            <w:shd w:val="clear" w:color="auto" w:fill="auto"/>
            <w:noWrap/>
            <w:vAlign w:val="center"/>
            <w:hideMark/>
          </w:tcPr>
          <w:p w14:paraId="32389073" w14:textId="0A337B1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908  35</w:t>
            </w:r>
          </w:p>
        </w:tc>
      </w:tr>
      <w:tr w:rsidR="000B2D9C" w:rsidRPr="00E66EB6" w14:paraId="640ED0F5" w14:textId="77777777" w:rsidTr="00462034">
        <w:trPr>
          <w:trHeight w:val="270"/>
          <w:jc w:val="center"/>
        </w:trPr>
        <w:tc>
          <w:tcPr>
            <w:tcW w:w="694" w:type="dxa"/>
            <w:shd w:val="clear" w:color="auto" w:fill="auto"/>
            <w:noWrap/>
            <w:vAlign w:val="center"/>
            <w:hideMark/>
          </w:tcPr>
          <w:p w14:paraId="0AC428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719</w:t>
            </w:r>
          </w:p>
        </w:tc>
        <w:tc>
          <w:tcPr>
            <w:tcW w:w="8930" w:type="dxa"/>
            <w:shd w:val="clear" w:color="auto" w:fill="auto"/>
            <w:noWrap/>
            <w:vAlign w:val="center"/>
            <w:hideMark/>
          </w:tcPr>
          <w:p w14:paraId="225CFAD0" w14:textId="0FD68CE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919  35</w:t>
            </w:r>
          </w:p>
        </w:tc>
      </w:tr>
      <w:tr w:rsidR="000B2D9C" w:rsidRPr="00E66EB6" w14:paraId="2501F72D" w14:textId="77777777" w:rsidTr="00462034">
        <w:trPr>
          <w:trHeight w:val="270"/>
          <w:jc w:val="center"/>
        </w:trPr>
        <w:tc>
          <w:tcPr>
            <w:tcW w:w="694" w:type="dxa"/>
            <w:shd w:val="clear" w:color="auto" w:fill="auto"/>
            <w:noWrap/>
            <w:vAlign w:val="center"/>
            <w:hideMark/>
          </w:tcPr>
          <w:p w14:paraId="2773273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720</w:t>
            </w:r>
          </w:p>
        </w:tc>
        <w:tc>
          <w:tcPr>
            <w:tcW w:w="8930" w:type="dxa"/>
            <w:shd w:val="clear" w:color="auto" w:fill="auto"/>
            <w:noWrap/>
            <w:vAlign w:val="center"/>
            <w:hideMark/>
          </w:tcPr>
          <w:p w14:paraId="07B42527" w14:textId="70F64E2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931  35</w:t>
            </w:r>
          </w:p>
        </w:tc>
      </w:tr>
      <w:tr w:rsidR="000B2D9C" w:rsidRPr="00E66EB6" w14:paraId="23D43406" w14:textId="77777777" w:rsidTr="00462034">
        <w:trPr>
          <w:trHeight w:val="270"/>
          <w:jc w:val="center"/>
        </w:trPr>
        <w:tc>
          <w:tcPr>
            <w:tcW w:w="694" w:type="dxa"/>
            <w:shd w:val="clear" w:color="auto" w:fill="auto"/>
            <w:noWrap/>
            <w:vAlign w:val="center"/>
            <w:hideMark/>
          </w:tcPr>
          <w:p w14:paraId="5774410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721</w:t>
            </w:r>
          </w:p>
        </w:tc>
        <w:tc>
          <w:tcPr>
            <w:tcW w:w="8930" w:type="dxa"/>
            <w:shd w:val="clear" w:color="auto" w:fill="auto"/>
            <w:noWrap/>
            <w:vAlign w:val="center"/>
            <w:hideMark/>
          </w:tcPr>
          <w:p w14:paraId="21F08969" w14:textId="753F63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943  35</w:t>
            </w:r>
          </w:p>
        </w:tc>
      </w:tr>
      <w:tr w:rsidR="000B2D9C" w:rsidRPr="00E66EB6" w14:paraId="0B18F916" w14:textId="77777777" w:rsidTr="00462034">
        <w:trPr>
          <w:trHeight w:val="270"/>
          <w:jc w:val="center"/>
        </w:trPr>
        <w:tc>
          <w:tcPr>
            <w:tcW w:w="694" w:type="dxa"/>
            <w:shd w:val="clear" w:color="auto" w:fill="auto"/>
            <w:noWrap/>
            <w:vAlign w:val="center"/>
            <w:hideMark/>
          </w:tcPr>
          <w:p w14:paraId="1EDC8A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722</w:t>
            </w:r>
          </w:p>
        </w:tc>
        <w:tc>
          <w:tcPr>
            <w:tcW w:w="8930" w:type="dxa"/>
            <w:shd w:val="clear" w:color="auto" w:fill="auto"/>
            <w:noWrap/>
            <w:vAlign w:val="center"/>
            <w:hideMark/>
          </w:tcPr>
          <w:p w14:paraId="0DB8F197" w14:textId="3CE4540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954  35</w:t>
            </w:r>
          </w:p>
        </w:tc>
      </w:tr>
      <w:tr w:rsidR="000B2D9C" w:rsidRPr="00E66EB6" w14:paraId="48425A89" w14:textId="77777777" w:rsidTr="00462034">
        <w:trPr>
          <w:trHeight w:val="270"/>
          <w:jc w:val="center"/>
        </w:trPr>
        <w:tc>
          <w:tcPr>
            <w:tcW w:w="694" w:type="dxa"/>
            <w:shd w:val="clear" w:color="auto" w:fill="auto"/>
            <w:noWrap/>
            <w:vAlign w:val="center"/>
            <w:hideMark/>
          </w:tcPr>
          <w:p w14:paraId="5818828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723</w:t>
            </w:r>
          </w:p>
        </w:tc>
        <w:tc>
          <w:tcPr>
            <w:tcW w:w="8930" w:type="dxa"/>
            <w:shd w:val="clear" w:color="auto" w:fill="auto"/>
            <w:noWrap/>
            <w:vAlign w:val="center"/>
            <w:hideMark/>
          </w:tcPr>
          <w:p w14:paraId="3F5558F4" w14:textId="03698CF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966  35</w:t>
            </w:r>
          </w:p>
        </w:tc>
      </w:tr>
      <w:tr w:rsidR="000B2D9C" w:rsidRPr="00E66EB6" w14:paraId="2E310A83" w14:textId="77777777" w:rsidTr="00462034">
        <w:trPr>
          <w:trHeight w:val="270"/>
          <w:jc w:val="center"/>
        </w:trPr>
        <w:tc>
          <w:tcPr>
            <w:tcW w:w="694" w:type="dxa"/>
            <w:shd w:val="clear" w:color="auto" w:fill="auto"/>
            <w:noWrap/>
            <w:vAlign w:val="center"/>
            <w:hideMark/>
          </w:tcPr>
          <w:p w14:paraId="3498281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724</w:t>
            </w:r>
          </w:p>
        </w:tc>
        <w:tc>
          <w:tcPr>
            <w:tcW w:w="8930" w:type="dxa"/>
            <w:shd w:val="clear" w:color="auto" w:fill="auto"/>
            <w:noWrap/>
            <w:vAlign w:val="center"/>
            <w:hideMark/>
          </w:tcPr>
          <w:p w14:paraId="4C45D60A" w14:textId="41DDE9D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977  35</w:t>
            </w:r>
          </w:p>
        </w:tc>
      </w:tr>
      <w:tr w:rsidR="000B2D9C" w:rsidRPr="00E66EB6" w14:paraId="61A205E2" w14:textId="77777777" w:rsidTr="00462034">
        <w:trPr>
          <w:trHeight w:val="270"/>
          <w:jc w:val="center"/>
        </w:trPr>
        <w:tc>
          <w:tcPr>
            <w:tcW w:w="694" w:type="dxa"/>
            <w:shd w:val="clear" w:color="auto" w:fill="auto"/>
            <w:noWrap/>
            <w:vAlign w:val="center"/>
            <w:hideMark/>
          </w:tcPr>
          <w:p w14:paraId="2A6D05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725</w:t>
            </w:r>
          </w:p>
        </w:tc>
        <w:tc>
          <w:tcPr>
            <w:tcW w:w="8930" w:type="dxa"/>
            <w:shd w:val="clear" w:color="auto" w:fill="auto"/>
            <w:noWrap/>
            <w:vAlign w:val="center"/>
            <w:hideMark/>
          </w:tcPr>
          <w:p w14:paraId="3365C0CB" w14:textId="2336FA2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989  35</w:t>
            </w:r>
          </w:p>
        </w:tc>
      </w:tr>
      <w:tr w:rsidR="000B2D9C" w:rsidRPr="00E66EB6" w14:paraId="0287C858" w14:textId="77777777" w:rsidTr="00462034">
        <w:trPr>
          <w:trHeight w:val="270"/>
          <w:jc w:val="center"/>
        </w:trPr>
        <w:tc>
          <w:tcPr>
            <w:tcW w:w="694" w:type="dxa"/>
            <w:shd w:val="clear" w:color="auto" w:fill="auto"/>
            <w:noWrap/>
            <w:vAlign w:val="center"/>
            <w:hideMark/>
          </w:tcPr>
          <w:p w14:paraId="1FC89C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726</w:t>
            </w:r>
          </w:p>
        </w:tc>
        <w:tc>
          <w:tcPr>
            <w:tcW w:w="8930" w:type="dxa"/>
            <w:shd w:val="clear" w:color="auto" w:fill="auto"/>
            <w:noWrap/>
            <w:vAlign w:val="center"/>
            <w:hideMark/>
          </w:tcPr>
          <w:p w14:paraId="6E2E5535" w14:textId="170F43B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1001  35</w:t>
            </w:r>
          </w:p>
        </w:tc>
      </w:tr>
      <w:tr w:rsidR="000B2D9C" w:rsidRPr="00E66EB6" w14:paraId="34708B84" w14:textId="77777777" w:rsidTr="00462034">
        <w:trPr>
          <w:trHeight w:val="270"/>
          <w:jc w:val="center"/>
        </w:trPr>
        <w:tc>
          <w:tcPr>
            <w:tcW w:w="694" w:type="dxa"/>
            <w:shd w:val="clear" w:color="auto" w:fill="auto"/>
            <w:noWrap/>
            <w:vAlign w:val="center"/>
            <w:hideMark/>
          </w:tcPr>
          <w:p w14:paraId="2E1D95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727</w:t>
            </w:r>
          </w:p>
        </w:tc>
        <w:tc>
          <w:tcPr>
            <w:tcW w:w="8930" w:type="dxa"/>
            <w:shd w:val="clear" w:color="auto" w:fill="auto"/>
            <w:noWrap/>
            <w:vAlign w:val="center"/>
            <w:hideMark/>
          </w:tcPr>
          <w:p w14:paraId="40025480" w14:textId="3E352C6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1012  35</w:t>
            </w:r>
          </w:p>
        </w:tc>
      </w:tr>
      <w:tr w:rsidR="000B2D9C" w:rsidRPr="00E66EB6" w14:paraId="65717F11" w14:textId="77777777" w:rsidTr="00462034">
        <w:trPr>
          <w:trHeight w:val="270"/>
          <w:jc w:val="center"/>
        </w:trPr>
        <w:tc>
          <w:tcPr>
            <w:tcW w:w="694" w:type="dxa"/>
            <w:shd w:val="clear" w:color="auto" w:fill="auto"/>
            <w:noWrap/>
            <w:vAlign w:val="center"/>
            <w:hideMark/>
          </w:tcPr>
          <w:p w14:paraId="5CA518B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728</w:t>
            </w:r>
          </w:p>
        </w:tc>
        <w:tc>
          <w:tcPr>
            <w:tcW w:w="8930" w:type="dxa"/>
            <w:shd w:val="clear" w:color="auto" w:fill="auto"/>
            <w:noWrap/>
            <w:vAlign w:val="center"/>
            <w:hideMark/>
          </w:tcPr>
          <w:p w14:paraId="44B16B63" w14:textId="0F0B04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2  47</w:t>
            </w:r>
          </w:p>
        </w:tc>
      </w:tr>
      <w:tr w:rsidR="000B2D9C" w:rsidRPr="00E66EB6" w14:paraId="30262B0B" w14:textId="77777777" w:rsidTr="00462034">
        <w:trPr>
          <w:trHeight w:val="270"/>
          <w:jc w:val="center"/>
        </w:trPr>
        <w:tc>
          <w:tcPr>
            <w:tcW w:w="694" w:type="dxa"/>
            <w:shd w:val="clear" w:color="auto" w:fill="auto"/>
            <w:noWrap/>
            <w:vAlign w:val="center"/>
            <w:hideMark/>
          </w:tcPr>
          <w:p w14:paraId="4E24A1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729</w:t>
            </w:r>
          </w:p>
        </w:tc>
        <w:tc>
          <w:tcPr>
            <w:tcW w:w="8930" w:type="dxa"/>
            <w:shd w:val="clear" w:color="auto" w:fill="auto"/>
            <w:noWrap/>
            <w:vAlign w:val="center"/>
            <w:hideMark/>
          </w:tcPr>
          <w:p w14:paraId="6E5AE593" w14:textId="6F62C48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12  47</w:t>
            </w:r>
          </w:p>
        </w:tc>
      </w:tr>
      <w:tr w:rsidR="000B2D9C" w:rsidRPr="00E66EB6" w14:paraId="167E8DB6" w14:textId="77777777" w:rsidTr="00462034">
        <w:trPr>
          <w:trHeight w:val="270"/>
          <w:jc w:val="center"/>
        </w:trPr>
        <w:tc>
          <w:tcPr>
            <w:tcW w:w="694" w:type="dxa"/>
            <w:shd w:val="clear" w:color="auto" w:fill="auto"/>
            <w:noWrap/>
            <w:vAlign w:val="center"/>
            <w:hideMark/>
          </w:tcPr>
          <w:p w14:paraId="434E1B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730</w:t>
            </w:r>
          </w:p>
        </w:tc>
        <w:tc>
          <w:tcPr>
            <w:tcW w:w="8930" w:type="dxa"/>
            <w:shd w:val="clear" w:color="auto" w:fill="auto"/>
            <w:noWrap/>
            <w:vAlign w:val="center"/>
            <w:hideMark/>
          </w:tcPr>
          <w:p w14:paraId="26834F1B" w14:textId="2C6818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24  47</w:t>
            </w:r>
          </w:p>
        </w:tc>
      </w:tr>
      <w:tr w:rsidR="000B2D9C" w:rsidRPr="00E66EB6" w14:paraId="6534293D" w14:textId="77777777" w:rsidTr="00462034">
        <w:trPr>
          <w:trHeight w:val="270"/>
          <w:jc w:val="center"/>
        </w:trPr>
        <w:tc>
          <w:tcPr>
            <w:tcW w:w="694" w:type="dxa"/>
            <w:shd w:val="clear" w:color="auto" w:fill="auto"/>
            <w:noWrap/>
            <w:vAlign w:val="center"/>
            <w:hideMark/>
          </w:tcPr>
          <w:p w14:paraId="100F3C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731</w:t>
            </w:r>
          </w:p>
        </w:tc>
        <w:tc>
          <w:tcPr>
            <w:tcW w:w="8930" w:type="dxa"/>
            <w:shd w:val="clear" w:color="auto" w:fill="auto"/>
            <w:noWrap/>
            <w:vAlign w:val="center"/>
            <w:hideMark/>
          </w:tcPr>
          <w:p w14:paraId="339E912D" w14:textId="7A50689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35  47</w:t>
            </w:r>
          </w:p>
        </w:tc>
      </w:tr>
      <w:tr w:rsidR="000B2D9C" w:rsidRPr="00E66EB6" w14:paraId="1E9F39E8" w14:textId="77777777" w:rsidTr="00462034">
        <w:trPr>
          <w:trHeight w:val="270"/>
          <w:jc w:val="center"/>
        </w:trPr>
        <w:tc>
          <w:tcPr>
            <w:tcW w:w="694" w:type="dxa"/>
            <w:shd w:val="clear" w:color="auto" w:fill="auto"/>
            <w:noWrap/>
            <w:vAlign w:val="center"/>
            <w:hideMark/>
          </w:tcPr>
          <w:p w14:paraId="1D1EE45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732</w:t>
            </w:r>
          </w:p>
        </w:tc>
        <w:tc>
          <w:tcPr>
            <w:tcW w:w="8930" w:type="dxa"/>
            <w:shd w:val="clear" w:color="auto" w:fill="auto"/>
            <w:noWrap/>
            <w:vAlign w:val="center"/>
            <w:hideMark/>
          </w:tcPr>
          <w:p w14:paraId="452B0658" w14:textId="66D7C91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47  47</w:t>
            </w:r>
          </w:p>
        </w:tc>
      </w:tr>
      <w:tr w:rsidR="000B2D9C" w:rsidRPr="00E66EB6" w14:paraId="62D8D052" w14:textId="77777777" w:rsidTr="00462034">
        <w:trPr>
          <w:trHeight w:val="270"/>
          <w:jc w:val="center"/>
        </w:trPr>
        <w:tc>
          <w:tcPr>
            <w:tcW w:w="694" w:type="dxa"/>
            <w:shd w:val="clear" w:color="auto" w:fill="auto"/>
            <w:noWrap/>
            <w:vAlign w:val="center"/>
            <w:hideMark/>
          </w:tcPr>
          <w:p w14:paraId="5D7D4E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733</w:t>
            </w:r>
          </w:p>
        </w:tc>
        <w:tc>
          <w:tcPr>
            <w:tcW w:w="8930" w:type="dxa"/>
            <w:shd w:val="clear" w:color="auto" w:fill="auto"/>
            <w:noWrap/>
            <w:vAlign w:val="center"/>
            <w:hideMark/>
          </w:tcPr>
          <w:p w14:paraId="2B2FC657" w14:textId="4A48C3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59  47</w:t>
            </w:r>
          </w:p>
        </w:tc>
      </w:tr>
      <w:tr w:rsidR="000B2D9C" w:rsidRPr="00E66EB6" w14:paraId="6F87AFC8" w14:textId="77777777" w:rsidTr="00462034">
        <w:trPr>
          <w:trHeight w:val="270"/>
          <w:jc w:val="center"/>
        </w:trPr>
        <w:tc>
          <w:tcPr>
            <w:tcW w:w="694" w:type="dxa"/>
            <w:shd w:val="clear" w:color="auto" w:fill="auto"/>
            <w:noWrap/>
            <w:vAlign w:val="center"/>
            <w:hideMark/>
          </w:tcPr>
          <w:p w14:paraId="32BCB60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734</w:t>
            </w:r>
          </w:p>
        </w:tc>
        <w:tc>
          <w:tcPr>
            <w:tcW w:w="8930" w:type="dxa"/>
            <w:shd w:val="clear" w:color="auto" w:fill="auto"/>
            <w:noWrap/>
            <w:vAlign w:val="center"/>
            <w:hideMark/>
          </w:tcPr>
          <w:p w14:paraId="0C9FF506" w14:textId="788F054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71  47</w:t>
            </w:r>
          </w:p>
        </w:tc>
      </w:tr>
      <w:tr w:rsidR="000B2D9C" w:rsidRPr="00E66EB6" w14:paraId="6F2EDA0F" w14:textId="77777777" w:rsidTr="00462034">
        <w:trPr>
          <w:trHeight w:val="270"/>
          <w:jc w:val="center"/>
        </w:trPr>
        <w:tc>
          <w:tcPr>
            <w:tcW w:w="694" w:type="dxa"/>
            <w:shd w:val="clear" w:color="auto" w:fill="auto"/>
            <w:noWrap/>
            <w:vAlign w:val="center"/>
            <w:hideMark/>
          </w:tcPr>
          <w:p w14:paraId="436F8C3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735</w:t>
            </w:r>
          </w:p>
        </w:tc>
        <w:tc>
          <w:tcPr>
            <w:tcW w:w="8930" w:type="dxa"/>
            <w:shd w:val="clear" w:color="auto" w:fill="auto"/>
            <w:noWrap/>
            <w:vAlign w:val="center"/>
            <w:hideMark/>
          </w:tcPr>
          <w:p w14:paraId="2963A7F3" w14:textId="05AB66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82  47</w:t>
            </w:r>
          </w:p>
        </w:tc>
      </w:tr>
      <w:tr w:rsidR="000B2D9C" w:rsidRPr="00E66EB6" w14:paraId="0BE02E28" w14:textId="77777777" w:rsidTr="00462034">
        <w:trPr>
          <w:trHeight w:val="270"/>
          <w:jc w:val="center"/>
        </w:trPr>
        <w:tc>
          <w:tcPr>
            <w:tcW w:w="694" w:type="dxa"/>
            <w:shd w:val="clear" w:color="auto" w:fill="auto"/>
            <w:noWrap/>
            <w:vAlign w:val="center"/>
            <w:hideMark/>
          </w:tcPr>
          <w:p w14:paraId="737067E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736</w:t>
            </w:r>
          </w:p>
        </w:tc>
        <w:tc>
          <w:tcPr>
            <w:tcW w:w="8930" w:type="dxa"/>
            <w:shd w:val="clear" w:color="auto" w:fill="auto"/>
            <w:noWrap/>
            <w:vAlign w:val="center"/>
            <w:hideMark/>
          </w:tcPr>
          <w:p w14:paraId="3A4F363A" w14:textId="07BDA07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94  47</w:t>
            </w:r>
          </w:p>
        </w:tc>
      </w:tr>
      <w:tr w:rsidR="000B2D9C" w:rsidRPr="00E66EB6" w14:paraId="3C6CFE58" w14:textId="77777777" w:rsidTr="00462034">
        <w:trPr>
          <w:trHeight w:val="270"/>
          <w:jc w:val="center"/>
        </w:trPr>
        <w:tc>
          <w:tcPr>
            <w:tcW w:w="694" w:type="dxa"/>
            <w:shd w:val="clear" w:color="auto" w:fill="auto"/>
            <w:noWrap/>
            <w:vAlign w:val="center"/>
            <w:hideMark/>
          </w:tcPr>
          <w:p w14:paraId="32577B4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737</w:t>
            </w:r>
          </w:p>
        </w:tc>
        <w:tc>
          <w:tcPr>
            <w:tcW w:w="8930" w:type="dxa"/>
            <w:shd w:val="clear" w:color="auto" w:fill="auto"/>
            <w:noWrap/>
            <w:vAlign w:val="center"/>
            <w:hideMark/>
          </w:tcPr>
          <w:p w14:paraId="6120A529" w14:textId="765CD5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106  47</w:t>
            </w:r>
          </w:p>
        </w:tc>
      </w:tr>
      <w:tr w:rsidR="000B2D9C" w:rsidRPr="00E66EB6" w14:paraId="0AADE1D1" w14:textId="77777777" w:rsidTr="00462034">
        <w:trPr>
          <w:trHeight w:val="270"/>
          <w:jc w:val="center"/>
        </w:trPr>
        <w:tc>
          <w:tcPr>
            <w:tcW w:w="694" w:type="dxa"/>
            <w:shd w:val="clear" w:color="auto" w:fill="auto"/>
            <w:noWrap/>
            <w:vAlign w:val="center"/>
            <w:hideMark/>
          </w:tcPr>
          <w:p w14:paraId="3C6657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738</w:t>
            </w:r>
          </w:p>
        </w:tc>
        <w:tc>
          <w:tcPr>
            <w:tcW w:w="8930" w:type="dxa"/>
            <w:shd w:val="clear" w:color="auto" w:fill="auto"/>
            <w:noWrap/>
            <w:vAlign w:val="center"/>
            <w:hideMark/>
          </w:tcPr>
          <w:p w14:paraId="3D413C2A" w14:textId="490B09F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118  47</w:t>
            </w:r>
          </w:p>
        </w:tc>
      </w:tr>
      <w:tr w:rsidR="000B2D9C" w:rsidRPr="00E66EB6" w14:paraId="32B98FBA" w14:textId="77777777" w:rsidTr="00462034">
        <w:trPr>
          <w:trHeight w:val="270"/>
          <w:jc w:val="center"/>
        </w:trPr>
        <w:tc>
          <w:tcPr>
            <w:tcW w:w="694" w:type="dxa"/>
            <w:shd w:val="clear" w:color="auto" w:fill="auto"/>
            <w:noWrap/>
            <w:vAlign w:val="center"/>
            <w:hideMark/>
          </w:tcPr>
          <w:p w14:paraId="4BBCB82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739</w:t>
            </w:r>
          </w:p>
        </w:tc>
        <w:tc>
          <w:tcPr>
            <w:tcW w:w="8930" w:type="dxa"/>
            <w:shd w:val="clear" w:color="auto" w:fill="auto"/>
            <w:noWrap/>
            <w:vAlign w:val="center"/>
            <w:hideMark/>
          </w:tcPr>
          <w:p w14:paraId="21F0ECCF" w14:textId="4313CC4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129  47</w:t>
            </w:r>
          </w:p>
        </w:tc>
      </w:tr>
      <w:tr w:rsidR="000B2D9C" w:rsidRPr="00E66EB6" w14:paraId="2427C42E" w14:textId="77777777" w:rsidTr="00462034">
        <w:trPr>
          <w:trHeight w:val="270"/>
          <w:jc w:val="center"/>
        </w:trPr>
        <w:tc>
          <w:tcPr>
            <w:tcW w:w="694" w:type="dxa"/>
            <w:shd w:val="clear" w:color="auto" w:fill="auto"/>
            <w:noWrap/>
            <w:vAlign w:val="center"/>
            <w:hideMark/>
          </w:tcPr>
          <w:p w14:paraId="13CB93D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740</w:t>
            </w:r>
          </w:p>
        </w:tc>
        <w:tc>
          <w:tcPr>
            <w:tcW w:w="8930" w:type="dxa"/>
            <w:shd w:val="clear" w:color="auto" w:fill="auto"/>
            <w:noWrap/>
            <w:vAlign w:val="center"/>
            <w:hideMark/>
          </w:tcPr>
          <w:p w14:paraId="03F3343D" w14:textId="59A7D9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141  47</w:t>
            </w:r>
          </w:p>
        </w:tc>
      </w:tr>
      <w:tr w:rsidR="000B2D9C" w:rsidRPr="00E66EB6" w14:paraId="58DFF4E6" w14:textId="77777777" w:rsidTr="00462034">
        <w:trPr>
          <w:trHeight w:val="270"/>
          <w:jc w:val="center"/>
        </w:trPr>
        <w:tc>
          <w:tcPr>
            <w:tcW w:w="694" w:type="dxa"/>
            <w:shd w:val="clear" w:color="auto" w:fill="auto"/>
            <w:noWrap/>
            <w:vAlign w:val="center"/>
            <w:hideMark/>
          </w:tcPr>
          <w:p w14:paraId="249DDF2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741</w:t>
            </w:r>
          </w:p>
        </w:tc>
        <w:tc>
          <w:tcPr>
            <w:tcW w:w="8930" w:type="dxa"/>
            <w:shd w:val="clear" w:color="auto" w:fill="auto"/>
            <w:noWrap/>
            <w:vAlign w:val="center"/>
            <w:hideMark/>
          </w:tcPr>
          <w:p w14:paraId="57865E64" w14:textId="3EDA1B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153  47</w:t>
            </w:r>
          </w:p>
        </w:tc>
      </w:tr>
      <w:tr w:rsidR="000B2D9C" w:rsidRPr="00E66EB6" w14:paraId="2B155CC6" w14:textId="77777777" w:rsidTr="00462034">
        <w:trPr>
          <w:trHeight w:val="270"/>
          <w:jc w:val="center"/>
        </w:trPr>
        <w:tc>
          <w:tcPr>
            <w:tcW w:w="694" w:type="dxa"/>
            <w:shd w:val="clear" w:color="auto" w:fill="auto"/>
            <w:noWrap/>
            <w:vAlign w:val="center"/>
            <w:hideMark/>
          </w:tcPr>
          <w:p w14:paraId="22C2FB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742</w:t>
            </w:r>
          </w:p>
        </w:tc>
        <w:tc>
          <w:tcPr>
            <w:tcW w:w="8930" w:type="dxa"/>
            <w:shd w:val="clear" w:color="auto" w:fill="auto"/>
            <w:noWrap/>
            <w:vAlign w:val="center"/>
            <w:hideMark/>
          </w:tcPr>
          <w:p w14:paraId="2D442A3E" w14:textId="486A7AB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165  47</w:t>
            </w:r>
          </w:p>
        </w:tc>
      </w:tr>
      <w:tr w:rsidR="000B2D9C" w:rsidRPr="00E66EB6" w14:paraId="7A0FC989" w14:textId="77777777" w:rsidTr="00462034">
        <w:trPr>
          <w:trHeight w:val="270"/>
          <w:jc w:val="center"/>
        </w:trPr>
        <w:tc>
          <w:tcPr>
            <w:tcW w:w="694" w:type="dxa"/>
            <w:shd w:val="clear" w:color="auto" w:fill="auto"/>
            <w:noWrap/>
            <w:vAlign w:val="center"/>
            <w:hideMark/>
          </w:tcPr>
          <w:p w14:paraId="6D94E00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743</w:t>
            </w:r>
          </w:p>
        </w:tc>
        <w:tc>
          <w:tcPr>
            <w:tcW w:w="8930" w:type="dxa"/>
            <w:shd w:val="clear" w:color="auto" w:fill="auto"/>
            <w:noWrap/>
            <w:vAlign w:val="center"/>
            <w:hideMark/>
          </w:tcPr>
          <w:p w14:paraId="0362A2E4" w14:textId="6B86301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177  47</w:t>
            </w:r>
          </w:p>
        </w:tc>
      </w:tr>
      <w:tr w:rsidR="000B2D9C" w:rsidRPr="00E66EB6" w14:paraId="0752D3C3" w14:textId="77777777" w:rsidTr="00462034">
        <w:trPr>
          <w:trHeight w:val="270"/>
          <w:jc w:val="center"/>
        </w:trPr>
        <w:tc>
          <w:tcPr>
            <w:tcW w:w="694" w:type="dxa"/>
            <w:shd w:val="clear" w:color="auto" w:fill="auto"/>
            <w:noWrap/>
            <w:vAlign w:val="center"/>
            <w:hideMark/>
          </w:tcPr>
          <w:p w14:paraId="4AB37C4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744</w:t>
            </w:r>
          </w:p>
        </w:tc>
        <w:tc>
          <w:tcPr>
            <w:tcW w:w="8930" w:type="dxa"/>
            <w:shd w:val="clear" w:color="auto" w:fill="auto"/>
            <w:noWrap/>
            <w:vAlign w:val="center"/>
            <w:hideMark/>
          </w:tcPr>
          <w:p w14:paraId="62B2FAF7" w14:textId="4DB1561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188  47</w:t>
            </w:r>
          </w:p>
        </w:tc>
      </w:tr>
      <w:tr w:rsidR="000B2D9C" w:rsidRPr="00E66EB6" w14:paraId="5A460B63" w14:textId="77777777" w:rsidTr="00462034">
        <w:trPr>
          <w:trHeight w:val="270"/>
          <w:jc w:val="center"/>
        </w:trPr>
        <w:tc>
          <w:tcPr>
            <w:tcW w:w="694" w:type="dxa"/>
            <w:shd w:val="clear" w:color="auto" w:fill="auto"/>
            <w:noWrap/>
            <w:vAlign w:val="center"/>
            <w:hideMark/>
          </w:tcPr>
          <w:p w14:paraId="0F92A7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745</w:t>
            </w:r>
          </w:p>
        </w:tc>
        <w:tc>
          <w:tcPr>
            <w:tcW w:w="8930" w:type="dxa"/>
            <w:shd w:val="clear" w:color="auto" w:fill="auto"/>
            <w:noWrap/>
            <w:vAlign w:val="center"/>
            <w:hideMark/>
          </w:tcPr>
          <w:p w14:paraId="0826F9B3" w14:textId="07329DC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200  47</w:t>
            </w:r>
          </w:p>
        </w:tc>
      </w:tr>
      <w:tr w:rsidR="000B2D9C" w:rsidRPr="00E66EB6" w14:paraId="588D581B" w14:textId="77777777" w:rsidTr="00462034">
        <w:trPr>
          <w:trHeight w:val="270"/>
          <w:jc w:val="center"/>
        </w:trPr>
        <w:tc>
          <w:tcPr>
            <w:tcW w:w="694" w:type="dxa"/>
            <w:shd w:val="clear" w:color="auto" w:fill="auto"/>
            <w:noWrap/>
            <w:vAlign w:val="center"/>
            <w:hideMark/>
          </w:tcPr>
          <w:p w14:paraId="4C2FBA1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746</w:t>
            </w:r>
          </w:p>
        </w:tc>
        <w:tc>
          <w:tcPr>
            <w:tcW w:w="8930" w:type="dxa"/>
            <w:shd w:val="clear" w:color="auto" w:fill="auto"/>
            <w:noWrap/>
            <w:vAlign w:val="center"/>
            <w:hideMark/>
          </w:tcPr>
          <w:p w14:paraId="5E03F2FA" w14:textId="15202D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212  47</w:t>
            </w:r>
          </w:p>
        </w:tc>
      </w:tr>
      <w:tr w:rsidR="000B2D9C" w:rsidRPr="00E66EB6" w14:paraId="3C358897" w14:textId="77777777" w:rsidTr="00462034">
        <w:trPr>
          <w:trHeight w:val="270"/>
          <w:jc w:val="center"/>
        </w:trPr>
        <w:tc>
          <w:tcPr>
            <w:tcW w:w="694" w:type="dxa"/>
            <w:shd w:val="clear" w:color="auto" w:fill="auto"/>
            <w:noWrap/>
            <w:vAlign w:val="center"/>
            <w:hideMark/>
          </w:tcPr>
          <w:p w14:paraId="4179E43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747</w:t>
            </w:r>
          </w:p>
        </w:tc>
        <w:tc>
          <w:tcPr>
            <w:tcW w:w="8930" w:type="dxa"/>
            <w:shd w:val="clear" w:color="auto" w:fill="auto"/>
            <w:noWrap/>
            <w:vAlign w:val="center"/>
            <w:hideMark/>
          </w:tcPr>
          <w:p w14:paraId="7C35EF98" w14:textId="635BC9B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224  47</w:t>
            </w:r>
          </w:p>
        </w:tc>
      </w:tr>
      <w:tr w:rsidR="000B2D9C" w:rsidRPr="00E66EB6" w14:paraId="18357958" w14:textId="77777777" w:rsidTr="00462034">
        <w:trPr>
          <w:trHeight w:val="270"/>
          <w:jc w:val="center"/>
        </w:trPr>
        <w:tc>
          <w:tcPr>
            <w:tcW w:w="694" w:type="dxa"/>
            <w:shd w:val="clear" w:color="auto" w:fill="auto"/>
            <w:noWrap/>
            <w:vAlign w:val="center"/>
            <w:hideMark/>
          </w:tcPr>
          <w:p w14:paraId="6CC5D1C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748</w:t>
            </w:r>
          </w:p>
        </w:tc>
        <w:tc>
          <w:tcPr>
            <w:tcW w:w="8930" w:type="dxa"/>
            <w:shd w:val="clear" w:color="auto" w:fill="auto"/>
            <w:noWrap/>
            <w:vAlign w:val="center"/>
            <w:hideMark/>
          </w:tcPr>
          <w:p w14:paraId="7C0CF58F" w14:textId="606C936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235  47</w:t>
            </w:r>
          </w:p>
        </w:tc>
      </w:tr>
      <w:tr w:rsidR="000B2D9C" w:rsidRPr="00E66EB6" w14:paraId="2E04E4D5" w14:textId="77777777" w:rsidTr="00462034">
        <w:trPr>
          <w:trHeight w:val="270"/>
          <w:jc w:val="center"/>
        </w:trPr>
        <w:tc>
          <w:tcPr>
            <w:tcW w:w="694" w:type="dxa"/>
            <w:shd w:val="clear" w:color="auto" w:fill="auto"/>
            <w:noWrap/>
            <w:vAlign w:val="center"/>
            <w:hideMark/>
          </w:tcPr>
          <w:p w14:paraId="567CEB5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749</w:t>
            </w:r>
          </w:p>
        </w:tc>
        <w:tc>
          <w:tcPr>
            <w:tcW w:w="8930" w:type="dxa"/>
            <w:shd w:val="clear" w:color="auto" w:fill="auto"/>
            <w:noWrap/>
            <w:vAlign w:val="center"/>
            <w:hideMark/>
          </w:tcPr>
          <w:p w14:paraId="115CBE80" w14:textId="337DB43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247  47</w:t>
            </w:r>
          </w:p>
        </w:tc>
      </w:tr>
      <w:tr w:rsidR="000B2D9C" w:rsidRPr="00E66EB6" w14:paraId="7209EAF7" w14:textId="77777777" w:rsidTr="00462034">
        <w:trPr>
          <w:trHeight w:val="270"/>
          <w:jc w:val="center"/>
        </w:trPr>
        <w:tc>
          <w:tcPr>
            <w:tcW w:w="694" w:type="dxa"/>
            <w:shd w:val="clear" w:color="auto" w:fill="auto"/>
            <w:noWrap/>
            <w:vAlign w:val="center"/>
            <w:hideMark/>
          </w:tcPr>
          <w:p w14:paraId="0CCB78E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750</w:t>
            </w:r>
          </w:p>
        </w:tc>
        <w:tc>
          <w:tcPr>
            <w:tcW w:w="8930" w:type="dxa"/>
            <w:shd w:val="clear" w:color="auto" w:fill="auto"/>
            <w:noWrap/>
            <w:vAlign w:val="center"/>
            <w:hideMark/>
          </w:tcPr>
          <w:p w14:paraId="74EAE2C1" w14:textId="756388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259  47</w:t>
            </w:r>
          </w:p>
        </w:tc>
      </w:tr>
      <w:tr w:rsidR="000B2D9C" w:rsidRPr="00E66EB6" w14:paraId="0ED2FCD4" w14:textId="77777777" w:rsidTr="00462034">
        <w:trPr>
          <w:trHeight w:val="270"/>
          <w:jc w:val="center"/>
        </w:trPr>
        <w:tc>
          <w:tcPr>
            <w:tcW w:w="694" w:type="dxa"/>
            <w:shd w:val="clear" w:color="auto" w:fill="auto"/>
            <w:noWrap/>
            <w:vAlign w:val="center"/>
            <w:hideMark/>
          </w:tcPr>
          <w:p w14:paraId="0187F2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751</w:t>
            </w:r>
          </w:p>
        </w:tc>
        <w:tc>
          <w:tcPr>
            <w:tcW w:w="8930" w:type="dxa"/>
            <w:shd w:val="clear" w:color="auto" w:fill="auto"/>
            <w:noWrap/>
            <w:vAlign w:val="center"/>
            <w:hideMark/>
          </w:tcPr>
          <w:p w14:paraId="576D1532" w14:textId="782EC26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271  47</w:t>
            </w:r>
          </w:p>
        </w:tc>
      </w:tr>
    </w:tbl>
    <w:p w14:paraId="07C1F296"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5E11FF7C" w14:textId="77777777" w:rsidTr="000B2D9C">
        <w:trPr>
          <w:trHeight w:val="270"/>
          <w:jc w:val="center"/>
        </w:trPr>
        <w:tc>
          <w:tcPr>
            <w:tcW w:w="694" w:type="dxa"/>
            <w:tcBorders>
              <w:bottom w:val="single" w:sz="12" w:space="0" w:color="auto"/>
            </w:tcBorders>
            <w:shd w:val="clear" w:color="auto" w:fill="auto"/>
            <w:noWrap/>
            <w:vAlign w:val="center"/>
          </w:tcPr>
          <w:p w14:paraId="37D14284" w14:textId="56109BC8"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1F1A348" w14:textId="5635269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4AF1243B" w14:textId="77777777" w:rsidTr="000B2D9C">
        <w:trPr>
          <w:trHeight w:val="270"/>
          <w:jc w:val="center"/>
        </w:trPr>
        <w:tc>
          <w:tcPr>
            <w:tcW w:w="694" w:type="dxa"/>
            <w:tcBorders>
              <w:top w:val="single" w:sz="12" w:space="0" w:color="auto"/>
            </w:tcBorders>
            <w:shd w:val="clear" w:color="auto" w:fill="auto"/>
            <w:noWrap/>
            <w:vAlign w:val="center"/>
            <w:hideMark/>
          </w:tcPr>
          <w:p w14:paraId="4F3A11E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752</w:t>
            </w:r>
          </w:p>
        </w:tc>
        <w:tc>
          <w:tcPr>
            <w:tcW w:w="8930" w:type="dxa"/>
            <w:tcBorders>
              <w:top w:val="single" w:sz="12" w:space="0" w:color="auto"/>
            </w:tcBorders>
            <w:shd w:val="clear" w:color="auto" w:fill="auto"/>
            <w:noWrap/>
            <w:vAlign w:val="center"/>
            <w:hideMark/>
          </w:tcPr>
          <w:p w14:paraId="01CDB04D" w14:textId="6304EB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282  47</w:t>
            </w:r>
          </w:p>
        </w:tc>
      </w:tr>
      <w:tr w:rsidR="000B2D9C" w:rsidRPr="00E66EB6" w14:paraId="7FF5E633" w14:textId="77777777" w:rsidTr="00462034">
        <w:trPr>
          <w:trHeight w:val="270"/>
          <w:jc w:val="center"/>
        </w:trPr>
        <w:tc>
          <w:tcPr>
            <w:tcW w:w="694" w:type="dxa"/>
            <w:shd w:val="clear" w:color="auto" w:fill="auto"/>
            <w:noWrap/>
            <w:vAlign w:val="center"/>
            <w:hideMark/>
          </w:tcPr>
          <w:p w14:paraId="2007D65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753</w:t>
            </w:r>
          </w:p>
        </w:tc>
        <w:tc>
          <w:tcPr>
            <w:tcW w:w="8930" w:type="dxa"/>
            <w:shd w:val="clear" w:color="auto" w:fill="auto"/>
            <w:noWrap/>
            <w:vAlign w:val="center"/>
            <w:hideMark/>
          </w:tcPr>
          <w:p w14:paraId="67B7599E" w14:textId="7851572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294  47</w:t>
            </w:r>
          </w:p>
        </w:tc>
      </w:tr>
      <w:tr w:rsidR="000B2D9C" w:rsidRPr="00E66EB6" w14:paraId="02F9BBA2" w14:textId="77777777" w:rsidTr="00462034">
        <w:trPr>
          <w:trHeight w:val="270"/>
          <w:jc w:val="center"/>
        </w:trPr>
        <w:tc>
          <w:tcPr>
            <w:tcW w:w="694" w:type="dxa"/>
            <w:shd w:val="clear" w:color="auto" w:fill="auto"/>
            <w:noWrap/>
            <w:vAlign w:val="center"/>
            <w:hideMark/>
          </w:tcPr>
          <w:p w14:paraId="178D30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754</w:t>
            </w:r>
          </w:p>
        </w:tc>
        <w:tc>
          <w:tcPr>
            <w:tcW w:w="8930" w:type="dxa"/>
            <w:shd w:val="clear" w:color="auto" w:fill="auto"/>
            <w:noWrap/>
            <w:vAlign w:val="center"/>
            <w:hideMark/>
          </w:tcPr>
          <w:p w14:paraId="1E8F854E" w14:textId="1281D08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306  47</w:t>
            </w:r>
          </w:p>
        </w:tc>
      </w:tr>
      <w:tr w:rsidR="000B2D9C" w:rsidRPr="00E66EB6" w14:paraId="6DE0DD1D" w14:textId="77777777" w:rsidTr="00462034">
        <w:trPr>
          <w:trHeight w:val="270"/>
          <w:jc w:val="center"/>
        </w:trPr>
        <w:tc>
          <w:tcPr>
            <w:tcW w:w="694" w:type="dxa"/>
            <w:shd w:val="clear" w:color="auto" w:fill="auto"/>
            <w:noWrap/>
            <w:vAlign w:val="center"/>
            <w:hideMark/>
          </w:tcPr>
          <w:p w14:paraId="419FF5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755</w:t>
            </w:r>
          </w:p>
        </w:tc>
        <w:tc>
          <w:tcPr>
            <w:tcW w:w="8930" w:type="dxa"/>
            <w:shd w:val="clear" w:color="auto" w:fill="auto"/>
            <w:noWrap/>
            <w:vAlign w:val="center"/>
            <w:hideMark/>
          </w:tcPr>
          <w:p w14:paraId="3098B83E" w14:textId="7B29483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318  47</w:t>
            </w:r>
          </w:p>
        </w:tc>
      </w:tr>
      <w:tr w:rsidR="000B2D9C" w:rsidRPr="00E66EB6" w14:paraId="3E160CBC" w14:textId="77777777" w:rsidTr="00462034">
        <w:trPr>
          <w:trHeight w:val="270"/>
          <w:jc w:val="center"/>
        </w:trPr>
        <w:tc>
          <w:tcPr>
            <w:tcW w:w="694" w:type="dxa"/>
            <w:shd w:val="clear" w:color="auto" w:fill="auto"/>
            <w:noWrap/>
            <w:vAlign w:val="center"/>
            <w:hideMark/>
          </w:tcPr>
          <w:p w14:paraId="668FA3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756</w:t>
            </w:r>
          </w:p>
        </w:tc>
        <w:tc>
          <w:tcPr>
            <w:tcW w:w="8930" w:type="dxa"/>
            <w:shd w:val="clear" w:color="auto" w:fill="auto"/>
            <w:noWrap/>
            <w:vAlign w:val="center"/>
            <w:hideMark/>
          </w:tcPr>
          <w:p w14:paraId="2F7BDE90" w14:textId="5AB0E7F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330  47</w:t>
            </w:r>
          </w:p>
        </w:tc>
      </w:tr>
      <w:tr w:rsidR="000B2D9C" w:rsidRPr="00E66EB6" w14:paraId="75FC146F" w14:textId="77777777" w:rsidTr="00462034">
        <w:trPr>
          <w:trHeight w:val="270"/>
          <w:jc w:val="center"/>
        </w:trPr>
        <w:tc>
          <w:tcPr>
            <w:tcW w:w="694" w:type="dxa"/>
            <w:shd w:val="clear" w:color="auto" w:fill="auto"/>
            <w:noWrap/>
            <w:vAlign w:val="center"/>
            <w:hideMark/>
          </w:tcPr>
          <w:p w14:paraId="6EF35AA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757</w:t>
            </w:r>
          </w:p>
        </w:tc>
        <w:tc>
          <w:tcPr>
            <w:tcW w:w="8930" w:type="dxa"/>
            <w:shd w:val="clear" w:color="auto" w:fill="auto"/>
            <w:noWrap/>
            <w:vAlign w:val="center"/>
            <w:hideMark/>
          </w:tcPr>
          <w:p w14:paraId="08E93753" w14:textId="6A2ADA8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341  47</w:t>
            </w:r>
          </w:p>
        </w:tc>
      </w:tr>
      <w:tr w:rsidR="000B2D9C" w:rsidRPr="00E66EB6" w14:paraId="2635C0E9" w14:textId="77777777" w:rsidTr="00462034">
        <w:trPr>
          <w:trHeight w:val="270"/>
          <w:jc w:val="center"/>
        </w:trPr>
        <w:tc>
          <w:tcPr>
            <w:tcW w:w="694" w:type="dxa"/>
            <w:shd w:val="clear" w:color="auto" w:fill="auto"/>
            <w:noWrap/>
            <w:vAlign w:val="center"/>
            <w:hideMark/>
          </w:tcPr>
          <w:p w14:paraId="62A8E9B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758</w:t>
            </w:r>
          </w:p>
        </w:tc>
        <w:tc>
          <w:tcPr>
            <w:tcW w:w="8930" w:type="dxa"/>
            <w:shd w:val="clear" w:color="auto" w:fill="auto"/>
            <w:noWrap/>
            <w:vAlign w:val="center"/>
            <w:hideMark/>
          </w:tcPr>
          <w:p w14:paraId="051C354F" w14:textId="25325CA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353  47</w:t>
            </w:r>
          </w:p>
        </w:tc>
      </w:tr>
      <w:tr w:rsidR="000B2D9C" w:rsidRPr="00E66EB6" w14:paraId="6A356FB3" w14:textId="77777777" w:rsidTr="00462034">
        <w:trPr>
          <w:trHeight w:val="270"/>
          <w:jc w:val="center"/>
        </w:trPr>
        <w:tc>
          <w:tcPr>
            <w:tcW w:w="694" w:type="dxa"/>
            <w:shd w:val="clear" w:color="auto" w:fill="auto"/>
            <w:noWrap/>
            <w:vAlign w:val="center"/>
            <w:hideMark/>
          </w:tcPr>
          <w:p w14:paraId="773680B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759</w:t>
            </w:r>
          </w:p>
        </w:tc>
        <w:tc>
          <w:tcPr>
            <w:tcW w:w="8930" w:type="dxa"/>
            <w:shd w:val="clear" w:color="auto" w:fill="auto"/>
            <w:noWrap/>
            <w:vAlign w:val="center"/>
            <w:hideMark/>
          </w:tcPr>
          <w:p w14:paraId="00F5A130" w14:textId="0CD829D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365  47</w:t>
            </w:r>
          </w:p>
        </w:tc>
      </w:tr>
      <w:tr w:rsidR="000B2D9C" w:rsidRPr="00E66EB6" w14:paraId="2A2666B2" w14:textId="77777777" w:rsidTr="00462034">
        <w:trPr>
          <w:trHeight w:val="270"/>
          <w:jc w:val="center"/>
        </w:trPr>
        <w:tc>
          <w:tcPr>
            <w:tcW w:w="694" w:type="dxa"/>
            <w:shd w:val="clear" w:color="auto" w:fill="auto"/>
            <w:noWrap/>
            <w:vAlign w:val="center"/>
            <w:hideMark/>
          </w:tcPr>
          <w:p w14:paraId="1F0B07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760</w:t>
            </w:r>
          </w:p>
        </w:tc>
        <w:tc>
          <w:tcPr>
            <w:tcW w:w="8930" w:type="dxa"/>
            <w:shd w:val="clear" w:color="auto" w:fill="auto"/>
            <w:noWrap/>
            <w:vAlign w:val="center"/>
            <w:hideMark/>
          </w:tcPr>
          <w:p w14:paraId="053A56F3" w14:textId="00D3DB9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377  47</w:t>
            </w:r>
          </w:p>
        </w:tc>
      </w:tr>
      <w:tr w:rsidR="000B2D9C" w:rsidRPr="00E66EB6" w14:paraId="2E348BFA" w14:textId="77777777" w:rsidTr="00462034">
        <w:trPr>
          <w:trHeight w:val="270"/>
          <w:jc w:val="center"/>
        </w:trPr>
        <w:tc>
          <w:tcPr>
            <w:tcW w:w="694" w:type="dxa"/>
            <w:shd w:val="clear" w:color="auto" w:fill="auto"/>
            <w:noWrap/>
            <w:vAlign w:val="center"/>
            <w:hideMark/>
          </w:tcPr>
          <w:p w14:paraId="1E3E79E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761</w:t>
            </w:r>
          </w:p>
        </w:tc>
        <w:tc>
          <w:tcPr>
            <w:tcW w:w="8930" w:type="dxa"/>
            <w:shd w:val="clear" w:color="auto" w:fill="auto"/>
            <w:noWrap/>
            <w:vAlign w:val="center"/>
            <w:hideMark/>
          </w:tcPr>
          <w:p w14:paraId="5DD77872" w14:textId="4F5550F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388  47</w:t>
            </w:r>
          </w:p>
        </w:tc>
      </w:tr>
      <w:tr w:rsidR="000B2D9C" w:rsidRPr="00E66EB6" w14:paraId="1D3964A5" w14:textId="77777777" w:rsidTr="00462034">
        <w:trPr>
          <w:trHeight w:val="270"/>
          <w:jc w:val="center"/>
        </w:trPr>
        <w:tc>
          <w:tcPr>
            <w:tcW w:w="694" w:type="dxa"/>
            <w:shd w:val="clear" w:color="auto" w:fill="auto"/>
            <w:noWrap/>
            <w:vAlign w:val="center"/>
            <w:hideMark/>
          </w:tcPr>
          <w:p w14:paraId="30EAB22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762</w:t>
            </w:r>
          </w:p>
        </w:tc>
        <w:tc>
          <w:tcPr>
            <w:tcW w:w="8930" w:type="dxa"/>
            <w:shd w:val="clear" w:color="auto" w:fill="auto"/>
            <w:noWrap/>
            <w:vAlign w:val="center"/>
            <w:hideMark/>
          </w:tcPr>
          <w:p w14:paraId="36C0CB06" w14:textId="3FFB8D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400  47</w:t>
            </w:r>
          </w:p>
        </w:tc>
      </w:tr>
      <w:tr w:rsidR="000B2D9C" w:rsidRPr="00E66EB6" w14:paraId="37B95753" w14:textId="77777777" w:rsidTr="00462034">
        <w:trPr>
          <w:trHeight w:val="270"/>
          <w:jc w:val="center"/>
        </w:trPr>
        <w:tc>
          <w:tcPr>
            <w:tcW w:w="694" w:type="dxa"/>
            <w:shd w:val="clear" w:color="auto" w:fill="auto"/>
            <w:noWrap/>
            <w:vAlign w:val="center"/>
            <w:hideMark/>
          </w:tcPr>
          <w:p w14:paraId="3DD6E20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763</w:t>
            </w:r>
          </w:p>
        </w:tc>
        <w:tc>
          <w:tcPr>
            <w:tcW w:w="8930" w:type="dxa"/>
            <w:shd w:val="clear" w:color="auto" w:fill="auto"/>
            <w:noWrap/>
            <w:vAlign w:val="center"/>
            <w:hideMark/>
          </w:tcPr>
          <w:p w14:paraId="77A95F48" w14:textId="109419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412  47</w:t>
            </w:r>
          </w:p>
        </w:tc>
      </w:tr>
      <w:tr w:rsidR="000B2D9C" w:rsidRPr="00E66EB6" w14:paraId="7AB5495D" w14:textId="77777777" w:rsidTr="00462034">
        <w:trPr>
          <w:trHeight w:val="270"/>
          <w:jc w:val="center"/>
        </w:trPr>
        <w:tc>
          <w:tcPr>
            <w:tcW w:w="694" w:type="dxa"/>
            <w:shd w:val="clear" w:color="auto" w:fill="auto"/>
            <w:noWrap/>
            <w:vAlign w:val="center"/>
            <w:hideMark/>
          </w:tcPr>
          <w:p w14:paraId="5C57E2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764</w:t>
            </w:r>
          </w:p>
        </w:tc>
        <w:tc>
          <w:tcPr>
            <w:tcW w:w="8930" w:type="dxa"/>
            <w:shd w:val="clear" w:color="auto" w:fill="auto"/>
            <w:noWrap/>
            <w:vAlign w:val="center"/>
            <w:hideMark/>
          </w:tcPr>
          <w:p w14:paraId="32A83991" w14:textId="4F37777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424  47</w:t>
            </w:r>
          </w:p>
        </w:tc>
      </w:tr>
      <w:tr w:rsidR="000B2D9C" w:rsidRPr="00E66EB6" w14:paraId="1E5A2AC6" w14:textId="77777777" w:rsidTr="00462034">
        <w:trPr>
          <w:trHeight w:val="270"/>
          <w:jc w:val="center"/>
        </w:trPr>
        <w:tc>
          <w:tcPr>
            <w:tcW w:w="694" w:type="dxa"/>
            <w:shd w:val="clear" w:color="auto" w:fill="auto"/>
            <w:noWrap/>
            <w:vAlign w:val="center"/>
            <w:hideMark/>
          </w:tcPr>
          <w:p w14:paraId="17CC5E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765</w:t>
            </w:r>
          </w:p>
        </w:tc>
        <w:tc>
          <w:tcPr>
            <w:tcW w:w="8930" w:type="dxa"/>
            <w:shd w:val="clear" w:color="auto" w:fill="auto"/>
            <w:noWrap/>
            <w:vAlign w:val="center"/>
            <w:hideMark/>
          </w:tcPr>
          <w:p w14:paraId="1660E5BC" w14:textId="6B94AB6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435  47</w:t>
            </w:r>
          </w:p>
        </w:tc>
      </w:tr>
      <w:tr w:rsidR="000B2D9C" w:rsidRPr="00E66EB6" w14:paraId="5EACF5D3" w14:textId="77777777" w:rsidTr="00462034">
        <w:trPr>
          <w:trHeight w:val="270"/>
          <w:jc w:val="center"/>
        </w:trPr>
        <w:tc>
          <w:tcPr>
            <w:tcW w:w="694" w:type="dxa"/>
            <w:shd w:val="clear" w:color="auto" w:fill="auto"/>
            <w:noWrap/>
            <w:vAlign w:val="center"/>
            <w:hideMark/>
          </w:tcPr>
          <w:p w14:paraId="0427C0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766</w:t>
            </w:r>
          </w:p>
        </w:tc>
        <w:tc>
          <w:tcPr>
            <w:tcW w:w="8930" w:type="dxa"/>
            <w:shd w:val="clear" w:color="auto" w:fill="auto"/>
            <w:noWrap/>
            <w:vAlign w:val="center"/>
            <w:hideMark/>
          </w:tcPr>
          <w:p w14:paraId="04196E66" w14:textId="7310419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447  47</w:t>
            </w:r>
          </w:p>
        </w:tc>
      </w:tr>
      <w:tr w:rsidR="000B2D9C" w:rsidRPr="00E66EB6" w14:paraId="243E012E" w14:textId="77777777" w:rsidTr="00462034">
        <w:trPr>
          <w:trHeight w:val="270"/>
          <w:jc w:val="center"/>
        </w:trPr>
        <w:tc>
          <w:tcPr>
            <w:tcW w:w="694" w:type="dxa"/>
            <w:shd w:val="clear" w:color="auto" w:fill="auto"/>
            <w:noWrap/>
            <w:vAlign w:val="center"/>
            <w:hideMark/>
          </w:tcPr>
          <w:p w14:paraId="2C5F97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767</w:t>
            </w:r>
          </w:p>
        </w:tc>
        <w:tc>
          <w:tcPr>
            <w:tcW w:w="8930" w:type="dxa"/>
            <w:shd w:val="clear" w:color="auto" w:fill="auto"/>
            <w:noWrap/>
            <w:vAlign w:val="center"/>
            <w:hideMark/>
          </w:tcPr>
          <w:p w14:paraId="6A3F94D8" w14:textId="4082E0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459  47</w:t>
            </w:r>
          </w:p>
        </w:tc>
      </w:tr>
      <w:tr w:rsidR="000B2D9C" w:rsidRPr="00E66EB6" w14:paraId="77FE3E78" w14:textId="77777777" w:rsidTr="00462034">
        <w:trPr>
          <w:trHeight w:val="270"/>
          <w:jc w:val="center"/>
        </w:trPr>
        <w:tc>
          <w:tcPr>
            <w:tcW w:w="694" w:type="dxa"/>
            <w:shd w:val="clear" w:color="auto" w:fill="auto"/>
            <w:noWrap/>
            <w:vAlign w:val="center"/>
            <w:hideMark/>
          </w:tcPr>
          <w:p w14:paraId="79C00BF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768</w:t>
            </w:r>
          </w:p>
        </w:tc>
        <w:tc>
          <w:tcPr>
            <w:tcW w:w="8930" w:type="dxa"/>
            <w:shd w:val="clear" w:color="auto" w:fill="auto"/>
            <w:noWrap/>
            <w:vAlign w:val="center"/>
            <w:hideMark/>
          </w:tcPr>
          <w:p w14:paraId="5797DCCB" w14:textId="7FD10F8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471  47</w:t>
            </w:r>
          </w:p>
        </w:tc>
      </w:tr>
      <w:tr w:rsidR="000B2D9C" w:rsidRPr="00E66EB6" w14:paraId="62CF0638" w14:textId="77777777" w:rsidTr="00462034">
        <w:trPr>
          <w:trHeight w:val="270"/>
          <w:jc w:val="center"/>
        </w:trPr>
        <w:tc>
          <w:tcPr>
            <w:tcW w:w="694" w:type="dxa"/>
            <w:shd w:val="clear" w:color="auto" w:fill="auto"/>
            <w:noWrap/>
            <w:vAlign w:val="center"/>
            <w:hideMark/>
          </w:tcPr>
          <w:p w14:paraId="6FAF82E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769</w:t>
            </w:r>
          </w:p>
        </w:tc>
        <w:tc>
          <w:tcPr>
            <w:tcW w:w="8930" w:type="dxa"/>
            <w:shd w:val="clear" w:color="auto" w:fill="auto"/>
            <w:noWrap/>
            <w:vAlign w:val="center"/>
            <w:hideMark/>
          </w:tcPr>
          <w:p w14:paraId="3B3E5EFE" w14:textId="581D0C1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483  47</w:t>
            </w:r>
          </w:p>
        </w:tc>
      </w:tr>
      <w:tr w:rsidR="000B2D9C" w:rsidRPr="00E66EB6" w14:paraId="795CD966" w14:textId="77777777" w:rsidTr="00462034">
        <w:trPr>
          <w:trHeight w:val="270"/>
          <w:jc w:val="center"/>
        </w:trPr>
        <w:tc>
          <w:tcPr>
            <w:tcW w:w="694" w:type="dxa"/>
            <w:shd w:val="clear" w:color="auto" w:fill="auto"/>
            <w:noWrap/>
            <w:vAlign w:val="center"/>
            <w:hideMark/>
          </w:tcPr>
          <w:p w14:paraId="3B2E8B4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770</w:t>
            </w:r>
          </w:p>
        </w:tc>
        <w:tc>
          <w:tcPr>
            <w:tcW w:w="8930" w:type="dxa"/>
            <w:shd w:val="clear" w:color="auto" w:fill="auto"/>
            <w:noWrap/>
            <w:vAlign w:val="center"/>
            <w:hideMark/>
          </w:tcPr>
          <w:p w14:paraId="03A20314" w14:textId="11B033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494  47</w:t>
            </w:r>
          </w:p>
        </w:tc>
      </w:tr>
      <w:tr w:rsidR="000B2D9C" w:rsidRPr="00E66EB6" w14:paraId="1383F6A3" w14:textId="77777777" w:rsidTr="00462034">
        <w:trPr>
          <w:trHeight w:val="270"/>
          <w:jc w:val="center"/>
        </w:trPr>
        <w:tc>
          <w:tcPr>
            <w:tcW w:w="694" w:type="dxa"/>
            <w:shd w:val="clear" w:color="auto" w:fill="auto"/>
            <w:noWrap/>
            <w:vAlign w:val="center"/>
            <w:hideMark/>
          </w:tcPr>
          <w:p w14:paraId="7A0D14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771</w:t>
            </w:r>
          </w:p>
        </w:tc>
        <w:tc>
          <w:tcPr>
            <w:tcW w:w="8930" w:type="dxa"/>
            <w:shd w:val="clear" w:color="auto" w:fill="auto"/>
            <w:noWrap/>
            <w:vAlign w:val="center"/>
            <w:hideMark/>
          </w:tcPr>
          <w:p w14:paraId="62DEAC46" w14:textId="1492E5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506  47</w:t>
            </w:r>
          </w:p>
        </w:tc>
      </w:tr>
      <w:tr w:rsidR="000B2D9C" w:rsidRPr="00E66EB6" w14:paraId="276123A8" w14:textId="77777777" w:rsidTr="00462034">
        <w:trPr>
          <w:trHeight w:val="270"/>
          <w:jc w:val="center"/>
        </w:trPr>
        <w:tc>
          <w:tcPr>
            <w:tcW w:w="694" w:type="dxa"/>
            <w:shd w:val="clear" w:color="auto" w:fill="auto"/>
            <w:noWrap/>
            <w:vAlign w:val="center"/>
            <w:hideMark/>
          </w:tcPr>
          <w:p w14:paraId="489992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772</w:t>
            </w:r>
          </w:p>
        </w:tc>
        <w:tc>
          <w:tcPr>
            <w:tcW w:w="8930" w:type="dxa"/>
            <w:shd w:val="clear" w:color="auto" w:fill="auto"/>
            <w:noWrap/>
            <w:vAlign w:val="center"/>
            <w:hideMark/>
          </w:tcPr>
          <w:p w14:paraId="469D9B71" w14:textId="2BA5115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518  47</w:t>
            </w:r>
          </w:p>
        </w:tc>
      </w:tr>
      <w:tr w:rsidR="000B2D9C" w:rsidRPr="00E66EB6" w14:paraId="5C7602E3" w14:textId="77777777" w:rsidTr="00462034">
        <w:trPr>
          <w:trHeight w:val="270"/>
          <w:jc w:val="center"/>
        </w:trPr>
        <w:tc>
          <w:tcPr>
            <w:tcW w:w="694" w:type="dxa"/>
            <w:shd w:val="clear" w:color="auto" w:fill="auto"/>
            <w:noWrap/>
            <w:vAlign w:val="center"/>
            <w:hideMark/>
          </w:tcPr>
          <w:p w14:paraId="54A1A33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773</w:t>
            </w:r>
          </w:p>
        </w:tc>
        <w:tc>
          <w:tcPr>
            <w:tcW w:w="8930" w:type="dxa"/>
            <w:shd w:val="clear" w:color="auto" w:fill="auto"/>
            <w:noWrap/>
            <w:vAlign w:val="center"/>
            <w:hideMark/>
          </w:tcPr>
          <w:p w14:paraId="57FE93B9" w14:textId="2C957C5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530  47</w:t>
            </w:r>
          </w:p>
        </w:tc>
      </w:tr>
      <w:tr w:rsidR="000B2D9C" w:rsidRPr="00E66EB6" w14:paraId="7CE575C2" w14:textId="77777777" w:rsidTr="00462034">
        <w:trPr>
          <w:trHeight w:val="270"/>
          <w:jc w:val="center"/>
        </w:trPr>
        <w:tc>
          <w:tcPr>
            <w:tcW w:w="694" w:type="dxa"/>
            <w:shd w:val="clear" w:color="auto" w:fill="auto"/>
            <w:noWrap/>
            <w:vAlign w:val="center"/>
            <w:hideMark/>
          </w:tcPr>
          <w:p w14:paraId="3659A0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774</w:t>
            </w:r>
          </w:p>
        </w:tc>
        <w:tc>
          <w:tcPr>
            <w:tcW w:w="8930" w:type="dxa"/>
            <w:shd w:val="clear" w:color="auto" w:fill="auto"/>
            <w:noWrap/>
            <w:vAlign w:val="center"/>
            <w:hideMark/>
          </w:tcPr>
          <w:p w14:paraId="27798B65" w14:textId="2C69C25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541  47</w:t>
            </w:r>
          </w:p>
        </w:tc>
      </w:tr>
      <w:tr w:rsidR="000B2D9C" w:rsidRPr="00E66EB6" w14:paraId="4251A584" w14:textId="77777777" w:rsidTr="00462034">
        <w:trPr>
          <w:trHeight w:val="270"/>
          <w:jc w:val="center"/>
        </w:trPr>
        <w:tc>
          <w:tcPr>
            <w:tcW w:w="694" w:type="dxa"/>
            <w:shd w:val="clear" w:color="auto" w:fill="auto"/>
            <w:noWrap/>
            <w:vAlign w:val="center"/>
            <w:hideMark/>
          </w:tcPr>
          <w:p w14:paraId="09E38C0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775</w:t>
            </w:r>
          </w:p>
        </w:tc>
        <w:tc>
          <w:tcPr>
            <w:tcW w:w="8930" w:type="dxa"/>
            <w:shd w:val="clear" w:color="auto" w:fill="auto"/>
            <w:noWrap/>
            <w:vAlign w:val="center"/>
            <w:hideMark/>
          </w:tcPr>
          <w:p w14:paraId="79801925" w14:textId="1E35AB9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553  47</w:t>
            </w:r>
          </w:p>
        </w:tc>
      </w:tr>
      <w:tr w:rsidR="000B2D9C" w:rsidRPr="00E66EB6" w14:paraId="61A5A400" w14:textId="77777777" w:rsidTr="00462034">
        <w:trPr>
          <w:trHeight w:val="270"/>
          <w:jc w:val="center"/>
        </w:trPr>
        <w:tc>
          <w:tcPr>
            <w:tcW w:w="694" w:type="dxa"/>
            <w:shd w:val="clear" w:color="auto" w:fill="auto"/>
            <w:noWrap/>
            <w:vAlign w:val="center"/>
            <w:hideMark/>
          </w:tcPr>
          <w:p w14:paraId="5147833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776</w:t>
            </w:r>
          </w:p>
        </w:tc>
        <w:tc>
          <w:tcPr>
            <w:tcW w:w="8930" w:type="dxa"/>
            <w:shd w:val="clear" w:color="auto" w:fill="auto"/>
            <w:noWrap/>
            <w:vAlign w:val="center"/>
            <w:hideMark/>
          </w:tcPr>
          <w:p w14:paraId="3F816251" w14:textId="293DFF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565  47</w:t>
            </w:r>
          </w:p>
        </w:tc>
      </w:tr>
      <w:tr w:rsidR="000B2D9C" w:rsidRPr="00E66EB6" w14:paraId="2A4F9266" w14:textId="77777777" w:rsidTr="00462034">
        <w:trPr>
          <w:trHeight w:val="270"/>
          <w:jc w:val="center"/>
        </w:trPr>
        <w:tc>
          <w:tcPr>
            <w:tcW w:w="694" w:type="dxa"/>
            <w:shd w:val="clear" w:color="auto" w:fill="auto"/>
            <w:noWrap/>
            <w:vAlign w:val="center"/>
            <w:hideMark/>
          </w:tcPr>
          <w:p w14:paraId="2A9187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777</w:t>
            </w:r>
          </w:p>
        </w:tc>
        <w:tc>
          <w:tcPr>
            <w:tcW w:w="8930" w:type="dxa"/>
            <w:shd w:val="clear" w:color="auto" w:fill="auto"/>
            <w:noWrap/>
            <w:vAlign w:val="center"/>
            <w:hideMark/>
          </w:tcPr>
          <w:p w14:paraId="2C03D6AE" w14:textId="255CEAE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577  47</w:t>
            </w:r>
          </w:p>
        </w:tc>
      </w:tr>
      <w:tr w:rsidR="000B2D9C" w:rsidRPr="00E66EB6" w14:paraId="4201A825" w14:textId="77777777" w:rsidTr="00462034">
        <w:trPr>
          <w:trHeight w:val="270"/>
          <w:jc w:val="center"/>
        </w:trPr>
        <w:tc>
          <w:tcPr>
            <w:tcW w:w="694" w:type="dxa"/>
            <w:shd w:val="clear" w:color="auto" w:fill="auto"/>
            <w:noWrap/>
            <w:vAlign w:val="center"/>
            <w:hideMark/>
          </w:tcPr>
          <w:p w14:paraId="49B02DF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778</w:t>
            </w:r>
          </w:p>
        </w:tc>
        <w:tc>
          <w:tcPr>
            <w:tcW w:w="8930" w:type="dxa"/>
            <w:shd w:val="clear" w:color="auto" w:fill="auto"/>
            <w:noWrap/>
            <w:vAlign w:val="center"/>
            <w:hideMark/>
          </w:tcPr>
          <w:p w14:paraId="06DF5D0E" w14:textId="0430B0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589  47</w:t>
            </w:r>
          </w:p>
        </w:tc>
      </w:tr>
      <w:tr w:rsidR="000B2D9C" w:rsidRPr="00E66EB6" w14:paraId="14AB59B4" w14:textId="77777777" w:rsidTr="00462034">
        <w:trPr>
          <w:trHeight w:val="270"/>
          <w:jc w:val="center"/>
        </w:trPr>
        <w:tc>
          <w:tcPr>
            <w:tcW w:w="694" w:type="dxa"/>
            <w:shd w:val="clear" w:color="auto" w:fill="auto"/>
            <w:noWrap/>
            <w:vAlign w:val="center"/>
            <w:hideMark/>
          </w:tcPr>
          <w:p w14:paraId="549C66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779</w:t>
            </w:r>
          </w:p>
        </w:tc>
        <w:tc>
          <w:tcPr>
            <w:tcW w:w="8930" w:type="dxa"/>
            <w:shd w:val="clear" w:color="auto" w:fill="auto"/>
            <w:noWrap/>
            <w:vAlign w:val="center"/>
            <w:hideMark/>
          </w:tcPr>
          <w:p w14:paraId="0F24DFD3" w14:textId="2E13231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600  47</w:t>
            </w:r>
          </w:p>
        </w:tc>
      </w:tr>
      <w:tr w:rsidR="000B2D9C" w:rsidRPr="00E66EB6" w14:paraId="1769C99E" w14:textId="77777777" w:rsidTr="00462034">
        <w:trPr>
          <w:trHeight w:val="270"/>
          <w:jc w:val="center"/>
        </w:trPr>
        <w:tc>
          <w:tcPr>
            <w:tcW w:w="694" w:type="dxa"/>
            <w:shd w:val="clear" w:color="auto" w:fill="auto"/>
            <w:noWrap/>
            <w:vAlign w:val="center"/>
            <w:hideMark/>
          </w:tcPr>
          <w:p w14:paraId="0C9CFC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780</w:t>
            </w:r>
          </w:p>
        </w:tc>
        <w:tc>
          <w:tcPr>
            <w:tcW w:w="8930" w:type="dxa"/>
            <w:shd w:val="clear" w:color="auto" w:fill="auto"/>
            <w:noWrap/>
            <w:vAlign w:val="center"/>
            <w:hideMark/>
          </w:tcPr>
          <w:p w14:paraId="7D99FC1C" w14:textId="1ADF194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612  47</w:t>
            </w:r>
          </w:p>
        </w:tc>
      </w:tr>
      <w:tr w:rsidR="000B2D9C" w:rsidRPr="00E66EB6" w14:paraId="2E165BC8" w14:textId="77777777" w:rsidTr="00462034">
        <w:trPr>
          <w:trHeight w:val="270"/>
          <w:jc w:val="center"/>
        </w:trPr>
        <w:tc>
          <w:tcPr>
            <w:tcW w:w="694" w:type="dxa"/>
            <w:shd w:val="clear" w:color="auto" w:fill="auto"/>
            <w:noWrap/>
            <w:vAlign w:val="center"/>
            <w:hideMark/>
          </w:tcPr>
          <w:p w14:paraId="5068673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781</w:t>
            </w:r>
          </w:p>
        </w:tc>
        <w:tc>
          <w:tcPr>
            <w:tcW w:w="8930" w:type="dxa"/>
            <w:shd w:val="clear" w:color="auto" w:fill="auto"/>
            <w:noWrap/>
            <w:vAlign w:val="center"/>
            <w:hideMark/>
          </w:tcPr>
          <w:p w14:paraId="504CD1B8" w14:textId="4810EE1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624  47</w:t>
            </w:r>
          </w:p>
        </w:tc>
      </w:tr>
      <w:tr w:rsidR="000B2D9C" w:rsidRPr="00E66EB6" w14:paraId="2E4379B2" w14:textId="77777777" w:rsidTr="00462034">
        <w:trPr>
          <w:trHeight w:val="270"/>
          <w:jc w:val="center"/>
        </w:trPr>
        <w:tc>
          <w:tcPr>
            <w:tcW w:w="694" w:type="dxa"/>
            <w:shd w:val="clear" w:color="auto" w:fill="auto"/>
            <w:noWrap/>
            <w:vAlign w:val="center"/>
            <w:hideMark/>
          </w:tcPr>
          <w:p w14:paraId="2ACBDC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782</w:t>
            </w:r>
          </w:p>
        </w:tc>
        <w:tc>
          <w:tcPr>
            <w:tcW w:w="8930" w:type="dxa"/>
            <w:shd w:val="clear" w:color="auto" w:fill="auto"/>
            <w:noWrap/>
            <w:vAlign w:val="center"/>
            <w:hideMark/>
          </w:tcPr>
          <w:p w14:paraId="69DBBF36" w14:textId="2734209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636  47</w:t>
            </w:r>
          </w:p>
        </w:tc>
      </w:tr>
      <w:tr w:rsidR="000B2D9C" w:rsidRPr="00E66EB6" w14:paraId="570FFECF" w14:textId="77777777" w:rsidTr="00462034">
        <w:trPr>
          <w:trHeight w:val="270"/>
          <w:jc w:val="center"/>
        </w:trPr>
        <w:tc>
          <w:tcPr>
            <w:tcW w:w="694" w:type="dxa"/>
            <w:shd w:val="clear" w:color="auto" w:fill="auto"/>
            <w:noWrap/>
            <w:vAlign w:val="center"/>
            <w:hideMark/>
          </w:tcPr>
          <w:p w14:paraId="6DA07D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783</w:t>
            </w:r>
          </w:p>
        </w:tc>
        <w:tc>
          <w:tcPr>
            <w:tcW w:w="8930" w:type="dxa"/>
            <w:shd w:val="clear" w:color="auto" w:fill="auto"/>
            <w:noWrap/>
            <w:vAlign w:val="center"/>
            <w:hideMark/>
          </w:tcPr>
          <w:p w14:paraId="410AD166" w14:textId="7FF631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647  47</w:t>
            </w:r>
          </w:p>
        </w:tc>
      </w:tr>
      <w:tr w:rsidR="000B2D9C" w:rsidRPr="00E66EB6" w14:paraId="7BB004D7" w14:textId="77777777" w:rsidTr="00462034">
        <w:trPr>
          <w:trHeight w:val="270"/>
          <w:jc w:val="center"/>
        </w:trPr>
        <w:tc>
          <w:tcPr>
            <w:tcW w:w="694" w:type="dxa"/>
            <w:shd w:val="clear" w:color="auto" w:fill="auto"/>
            <w:noWrap/>
            <w:vAlign w:val="center"/>
            <w:hideMark/>
          </w:tcPr>
          <w:p w14:paraId="1BAF335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784</w:t>
            </w:r>
          </w:p>
        </w:tc>
        <w:tc>
          <w:tcPr>
            <w:tcW w:w="8930" w:type="dxa"/>
            <w:shd w:val="clear" w:color="auto" w:fill="auto"/>
            <w:noWrap/>
            <w:vAlign w:val="center"/>
            <w:hideMark/>
          </w:tcPr>
          <w:p w14:paraId="2B51C99B" w14:textId="31D5C9B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659  47</w:t>
            </w:r>
          </w:p>
        </w:tc>
      </w:tr>
      <w:tr w:rsidR="000B2D9C" w:rsidRPr="00E66EB6" w14:paraId="58CF6243" w14:textId="77777777" w:rsidTr="00462034">
        <w:trPr>
          <w:trHeight w:val="270"/>
          <w:jc w:val="center"/>
        </w:trPr>
        <w:tc>
          <w:tcPr>
            <w:tcW w:w="694" w:type="dxa"/>
            <w:shd w:val="clear" w:color="auto" w:fill="auto"/>
            <w:noWrap/>
            <w:vAlign w:val="center"/>
            <w:hideMark/>
          </w:tcPr>
          <w:p w14:paraId="2AB69B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785</w:t>
            </w:r>
          </w:p>
        </w:tc>
        <w:tc>
          <w:tcPr>
            <w:tcW w:w="8930" w:type="dxa"/>
            <w:shd w:val="clear" w:color="auto" w:fill="auto"/>
            <w:noWrap/>
            <w:vAlign w:val="center"/>
            <w:hideMark/>
          </w:tcPr>
          <w:p w14:paraId="3A79416A" w14:textId="0DDAEE9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671  47</w:t>
            </w:r>
          </w:p>
        </w:tc>
      </w:tr>
      <w:tr w:rsidR="000B2D9C" w:rsidRPr="00E66EB6" w14:paraId="68DBCA77" w14:textId="77777777" w:rsidTr="00462034">
        <w:trPr>
          <w:trHeight w:val="270"/>
          <w:jc w:val="center"/>
        </w:trPr>
        <w:tc>
          <w:tcPr>
            <w:tcW w:w="694" w:type="dxa"/>
            <w:shd w:val="clear" w:color="auto" w:fill="auto"/>
            <w:noWrap/>
            <w:vAlign w:val="center"/>
            <w:hideMark/>
          </w:tcPr>
          <w:p w14:paraId="26F98D9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786</w:t>
            </w:r>
          </w:p>
        </w:tc>
        <w:tc>
          <w:tcPr>
            <w:tcW w:w="8930" w:type="dxa"/>
            <w:shd w:val="clear" w:color="auto" w:fill="auto"/>
            <w:noWrap/>
            <w:vAlign w:val="center"/>
            <w:hideMark/>
          </w:tcPr>
          <w:p w14:paraId="4EBAA1BE" w14:textId="2680C9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683  47</w:t>
            </w:r>
          </w:p>
        </w:tc>
      </w:tr>
      <w:tr w:rsidR="000B2D9C" w:rsidRPr="00E66EB6" w14:paraId="5E8D6451" w14:textId="77777777" w:rsidTr="00462034">
        <w:trPr>
          <w:trHeight w:val="270"/>
          <w:jc w:val="center"/>
        </w:trPr>
        <w:tc>
          <w:tcPr>
            <w:tcW w:w="694" w:type="dxa"/>
            <w:shd w:val="clear" w:color="auto" w:fill="auto"/>
            <w:noWrap/>
            <w:vAlign w:val="center"/>
            <w:hideMark/>
          </w:tcPr>
          <w:p w14:paraId="52F32C4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787</w:t>
            </w:r>
          </w:p>
        </w:tc>
        <w:tc>
          <w:tcPr>
            <w:tcW w:w="8930" w:type="dxa"/>
            <w:shd w:val="clear" w:color="auto" w:fill="auto"/>
            <w:noWrap/>
            <w:vAlign w:val="center"/>
            <w:hideMark/>
          </w:tcPr>
          <w:p w14:paraId="55F62244" w14:textId="5EB6F61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694  47</w:t>
            </w:r>
          </w:p>
        </w:tc>
      </w:tr>
      <w:tr w:rsidR="000B2D9C" w:rsidRPr="00E66EB6" w14:paraId="7E28D9DA" w14:textId="77777777" w:rsidTr="00462034">
        <w:trPr>
          <w:trHeight w:val="270"/>
          <w:jc w:val="center"/>
        </w:trPr>
        <w:tc>
          <w:tcPr>
            <w:tcW w:w="694" w:type="dxa"/>
            <w:shd w:val="clear" w:color="auto" w:fill="auto"/>
            <w:noWrap/>
            <w:vAlign w:val="center"/>
            <w:hideMark/>
          </w:tcPr>
          <w:p w14:paraId="714E5A8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788</w:t>
            </w:r>
          </w:p>
        </w:tc>
        <w:tc>
          <w:tcPr>
            <w:tcW w:w="8930" w:type="dxa"/>
            <w:shd w:val="clear" w:color="auto" w:fill="auto"/>
            <w:noWrap/>
            <w:vAlign w:val="center"/>
            <w:hideMark/>
          </w:tcPr>
          <w:p w14:paraId="65F4DF56" w14:textId="78704B8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706  47</w:t>
            </w:r>
          </w:p>
        </w:tc>
      </w:tr>
    </w:tbl>
    <w:p w14:paraId="0417F29F"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38B8F9EC" w14:textId="77777777" w:rsidTr="000B2D9C">
        <w:trPr>
          <w:trHeight w:val="270"/>
          <w:jc w:val="center"/>
        </w:trPr>
        <w:tc>
          <w:tcPr>
            <w:tcW w:w="694" w:type="dxa"/>
            <w:tcBorders>
              <w:bottom w:val="single" w:sz="12" w:space="0" w:color="auto"/>
            </w:tcBorders>
            <w:shd w:val="clear" w:color="auto" w:fill="auto"/>
            <w:noWrap/>
            <w:vAlign w:val="center"/>
          </w:tcPr>
          <w:p w14:paraId="4D60C109" w14:textId="263558FE"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3DA4C97" w14:textId="67A3DEF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5EE9E981" w14:textId="77777777" w:rsidTr="000B2D9C">
        <w:trPr>
          <w:trHeight w:val="270"/>
          <w:jc w:val="center"/>
        </w:trPr>
        <w:tc>
          <w:tcPr>
            <w:tcW w:w="694" w:type="dxa"/>
            <w:tcBorders>
              <w:top w:val="single" w:sz="12" w:space="0" w:color="auto"/>
            </w:tcBorders>
            <w:shd w:val="clear" w:color="auto" w:fill="auto"/>
            <w:noWrap/>
            <w:vAlign w:val="center"/>
            <w:hideMark/>
          </w:tcPr>
          <w:p w14:paraId="003A8A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789</w:t>
            </w:r>
          </w:p>
        </w:tc>
        <w:tc>
          <w:tcPr>
            <w:tcW w:w="8930" w:type="dxa"/>
            <w:tcBorders>
              <w:top w:val="single" w:sz="12" w:space="0" w:color="auto"/>
            </w:tcBorders>
            <w:shd w:val="clear" w:color="auto" w:fill="auto"/>
            <w:noWrap/>
            <w:vAlign w:val="center"/>
            <w:hideMark/>
          </w:tcPr>
          <w:p w14:paraId="60EC28E6" w14:textId="503E229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718  47</w:t>
            </w:r>
          </w:p>
        </w:tc>
      </w:tr>
      <w:tr w:rsidR="000B2D9C" w:rsidRPr="00E66EB6" w14:paraId="46BB292D" w14:textId="77777777" w:rsidTr="00462034">
        <w:trPr>
          <w:trHeight w:val="270"/>
          <w:jc w:val="center"/>
        </w:trPr>
        <w:tc>
          <w:tcPr>
            <w:tcW w:w="694" w:type="dxa"/>
            <w:shd w:val="clear" w:color="auto" w:fill="auto"/>
            <w:noWrap/>
            <w:vAlign w:val="center"/>
            <w:hideMark/>
          </w:tcPr>
          <w:p w14:paraId="4EAFDBF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790</w:t>
            </w:r>
          </w:p>
        </w:tc>
        <w:tc>
          <w:tcPr>
            <w:tcW w:w="8930" w:type="dxa"/>
            <w:shd w:val="clear" w:color="auto" w:fill="auto"/>
            <w:noWrap/>
            <w:vAlign w:val="center"/>
            <w:hideMark/>
          </w:tcPr>
          <w:p w14:paraId="4B95A3D6" w14:textId="08F86AD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730  47</w:t>
            </w:r>
          </w:p>
        </w:tc>
      </w:tr>
      <w:tr w:rsidR="000B2D9C" w:rsidRPr="00E66EB6" w14:paraId="09E3E25B" w14:textId="77777777" w:rsidTr="00462034">
        <w:trPr>
          <w:trHeight w:val="270"/>
          <w:jc w:val="center"/>
        </w:trPr>
        <w:tc>
          <w:tcPr>
            <w:tcW w:w="694" w:type="dxa"/>
            <w:shd w:val="clear" w:color="auto" w:fill="auto"/>
            <w:noWrap/>
            <w:vAlign w:val="center"/>
            <w:hideMark/>
          </w:tcPr>
          <w:p w14:paraId="152774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791</w:t>
            </w:r>
          </w:p>
        </w:tc>
        <w:tc>
          <w:tcPr>
            <w:tcW w:w="8930" w:type="dxa"/>
            <w:shd w:val="clear" w:color="auto" w:fill="auto"/>
            <w:noWrap/>
            <w:vAlign w:val="center"/>
            <w:hideMark/>
          </w:tcPr>
          <w:p w14:paraId="25AA1B3E" w14:textId="18DAE2A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742  47</w:t>
            </w:r>
          </w:p>
        </w:tc>
      </w:tr>
      <w:tr w:rsidR="000B2D9C" w:rsidRPr="00E66EB6" w14:paraId="22BD8664" w14:textId="77777777" w:rsidTr="00462034">
        <w:trPr>
          <w:trHeight w:val="270"/>
          <w:jc w:val="center"/>
        </w:trPr>
        <w:tc>
          <w:tcPr>
            <w:tcW w:w="694" w:type="dxa"/>
            <w:shd w:val="clear" w:color="auto" w:fill="auto"/>
            <w:noWrap/>
            <w:vAlign w:val="center"/>
            <w:hideMark/>
          </w:tcPr>
          <w:p w14:paraId="066F85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792</w:t>
            </w:r>
          </w:p>
        </w:tc>
        <w:tc>
          <w:tcPr>
            <w:tcW w:w="8930" w:type="dxa"/>
            <w:shd w:val="clear" w:color="auto" w:fill="auto"/>
            <w:noWrap/>
            <w:vAlign w:val="center"/>
            <w:hideMark/>
          </w:tcPr>
          <w:p w14:paraId="7F6D64B6" w14:textId="701DC23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753  47</w:t>
            </w:r>
          </w:p>
        </w:tc>
      </w:tr>
      <w:tr w:rsidR="000B2D9C" w:rsidRPr="00E66EB6" w14:paraId="2F026328" w14:textId="77777777" w:rsidTr="00462034">
        <w:trPr>
          <w:trHeight w:val="270"/>
          <w:jc w:val="center"/>
        </w:trPr>
        <w:tc>
          <w:tcPr>
            <w:tcW w:w="694" w:type="dxa"/>
            <w:shd w:val="clear" w:color="auto" w:fill="auto"/>
            <w:noWrap/>
            <w:vAlign w:val="center"/>
            <w:hideMark/>
          </w:tcPr>
          <w:p w14:paraId="5BD96FE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793</w:t>
            </w:r>
          </w:p>
        </w:tc>
        <w:tc>
          <w:tcPr>
            <w:tcW w:w="8930" w:type="dxa"/>
            <w:shd w:val="clear" w:color="auto" w:fill="auto"/>
            <w:noWrap/>
            <w:vAlign w:val="center"/>
            <w:hideMark/>
          </w:tcPr>
          <w:p w14:paraId="3FA81A36" w14:textId="6FC352D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765  47</w:t>
            </w:r>
          </w:p>
        </w:tc>
      </w:tr>
      <w:tr w:rsidR="000B2D9C" w:rsidRPr="00E66EB6" w14:paraId="072A5414" w14:textId="77777777" w:rsidTr="00462034">
        <w:trPr>
          <w:trHeight w:val="270"/>
          <w:jc w:val="center"/>
        </w:trPr>
        <w:tc>
          <w:tcPr>
            <w:tcW w:w="694" w:type="dxa"/>
            <w:shd w:val="clear" w:color="auto" w:fill="auto"/>
            <w:noWrap/>
            <w:vAlign w:val="center"/>
            <w:hideMark/>
          </w:tcPr>
          <w:p w14:paraId="09A2D1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794</w:t>
            </w:r>
          </w:p>
        </w:tc>
        <w:tc>
          <w:tcPr>
            <w:tcW w:w="8930" w:type="dxa"/>
            <w:shd w:val="clear" w:color="auto" w:fill="auto"/>
            <w:noWrap/>
            <w:vAlign w:val="center"/>
            <w:hideMark/>
          </w:tcPr>
          <w:p w14:paraId="46535D2D" w14:textId="7CDF5D0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777  47</w:t>
            </w:r>
          </w:p>
        </w:tc>
      </w:tr>
      <w:tr w:rsidR="000B2D9C" w:rsidRPr="00E66EB6" w14:paraId="2F53CE34" w14:textId="77777777" w:rsidTr="00462034">
        <w:trPr>
          <w:trHeight w:val="270"/>
          <w:jc w:val="center"/>
        </w:trPr>
        <w:tc>
          <w:tcPr>
            <w:tcW w:w="694" w:type="dxa"/>
            <w:shd w:val="clear" w:color="auto" w:fill="auto"/>
            <w:noWrap/>
            <w:vAlign w:val="center"/>
            <w:hideMark/>
          </w:tcPr>
          <w:p w14:paraId="7DE836B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795</w:t>
            </w:r>
          </w:p>
        </w:tc>
        <w:tc>
          <w:tcPr>
            <w:tcW w:w="8930" w:type="dxa"/>
            <w:shd w:val="clear" w:color="auto" w:fill="auto"/>
            <w:noWrap/>
            <w:vAlign w:val="center"/>
            <w:hideMark/>
          </w:tcPr>
          <w:p w14:paraId="5088E8B2" w14:textId="3D61C84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789  47</w:t>
            </w:r>
          </w:p>
        </w:tc>
      </w:tr>
      <w:tr w:rsidR="000B2D9C" w:rsidRPr="00E66EB6" w14:paraId="6F46CB4E" w14:textId="77777777" w:rsidTr="00462034">
        <w:trPr>
          <w:trHeight w:val="270"/>
          <w:jc w:val="center"/>
        </w:trPr>
        <w:tc>
          <w:tcPr>
            <w:tcW w:w="694" w:type="dxa"/>
            <w:shd w:val="clear" w:color="auto" w:fill="auto"/>
            <w:noWrap/>
            <w:vAlign w:val="center"/>
            <w:hideMark/>
          </w:tcPr>
          <w:p w14:paraId="3D1A7D0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796</w:t>
            </w:r>
          </w:p>
        </w:tc>
        <w:tc>
          <w:tcPr>
            <w:tcW w:w="8930" w:type="dxa"/>
            <w:shd w:val="clear" w:color="auto" w:fill="auto"/>
            <w:noWrap/>
            <w:vAlign w:val="center"/>
            <w:hideMark/>
          </w:tcPr>
          <w:p w14:paraId="3C3C4599" w14:textId="06AFCB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800  47</w:t>
            </w:r>
          </w:p>
        </w:tc>
      </w:tr>
      <w:tr w:rsidR="000B2D9C" w:rsidRPr="00E66EB6" w14:paraId="0B7FE219" w14:textId="77777777" w:rsidTr="00462034">
        <w:trPr>
          <w:trHeight w:val="270"/>
          <w:jc w:val="center"/>
        </w:trPr>
        <w:tc>
          <w:tcPr>
            <w:tcW w:w="694" w:type="dxa"/>
            <w:shd w:val="clear" w:color="auto" w:fill="auto"/>
            <w:noWrap/>
            <w:vAlign w:val="center"/>
            <w:hideMark/>
          </w:tcPr>
          <w:p w14:paraId="09F26F8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797</w:t>
            </w:r>
          </w:p>
        </w:tc>
        <w:tc>
          <w:tcPr>
            <w:tcW w:w="8930" w:type="dxa"/>
            <w:shd w:val="clear" w:color="auto" w:fill="auto"/>
            <w:noWrap/>
            <w:vAlign w:val="center"/>
            <w:hideMark/>
          </w:tcPr>
          <w:p w14:paraId="34ADD2E1" w14:textId="669F61E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812  47</w:t>
            </w:r>
          </w:p>
        </w:tc>
      </w:tr>
      <w:tr w:rsidR="000B2D9C" w:rsidRPr="00E66EB6" w14:paraId="7D236721" w14:textId="77777777" w:rsidTr="00462034">
        <w:trPr>
          <w:trHeight w:val="270"/>
          <w:jc w:val="center"/>
        </w:trPr>
        <w:tc>
          <w:tcPr>
            <w:tcW w:w="694" w:type="dxa"/>
            <w:shd w:val="clear" w:color="auto" w:fill="auto"/>
            <w:noWrap/>
            <w:vAlign w:val="center"/>
            <w:hideMark/>
          </w:tcPr>
          <w:p w14:paraId="4411A33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798</w:t>
            </w:r>
          </w:p>
        </w:tc>
        <w:tc>
          <w:tcPr>
            <w:tcW w:w="8930" w:type="dxa"/>
            <w:shd w:val="clear" w:color="auto" w:fill="auto"/>
            <w:noWrap/>
            <w:vAlign w:val="center"/>
            <w:hideMark/>
          </w:tcPr>
          <w:p w14:paraId="73AE3490" w14:textId="22F7D1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824  47</w:t>
            </w:r>
          </w:p>
        </w:tc>
      </w:tr>
      <w:tr w:rsidR="000B2D9C" w:rsidRPr="00E66EB6" w14:paraId="73F250E5" w14:textId="77777777" w:rsidTr="00462034">
        <w:trPr>
          <w:trHeight w:val="270"/>
          <w:jc w:val="center"/>
        </w:trPr>
        <w:tc>
          <w:tcPr>
            <w:tcW w:w="694" w:type="dxa"/>
            <w:shd w:val="clear" w:color="auto" w:fill="auto"/>
            <w:noWrap/>
            <w:vAlign w:val="center"/>
            <w:hideMark/>
          </w:tcPr>
          <w:p w14:paraId="52384FB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799</w:t>
            </w:r>
          </w:p>
        </w:tc>
        <w:tc>
          <w:tcPr>
            <w:tcW w:w="8930" w:type="dxa"/>
            <w:shd w:val="clear" w:color="auto" w:fill="auto"/>
            <w:noWrap/>
            <w:vAlign w:val="center"/>
            <w:hideMark/>
          </w:tcPr>
          <w:p w14:paraId="555689D3" w14:textId="4E0D83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836  47</w:t>
            </w:r>
          </w:p>
        </w:tc>
      </w:tr>
      <w:tr w:rsidR="000B2D9C" w:rsidRPr="00E66EB6" w14:paraId="4704E373" w14:textId="77777777" w:rsidTr="00462034">
        <w:trPr>
          <w:trHeight w:val="270"/>
          <w:jc w:val="center"/>
        </w:trPr>
        <w:tc>
          <w:tcPr>
            <w:tcW w:w="694" w:type="dxa"/>
            <w:shd w:val="clear" w:color="auto" w:fill="auto"/>
            <w:noWrap/>
            <w:vAlign w:val="center"/>
            <w:hideMark/>
          </w:tcPr>
          <w:p w14:paraId="32165AF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800</w:t>
            </w:r>
          </w:p>
        </w:tc>
        <w:tc>
          <w:tcPr>
            <w:tcW w:w="8930" w:type="dxa"/>
            <w:shd w:val="clear" w:color="auto" w:fill="auto"/>
            <w:noWrap/>
            <w:vAlign w:val="center"/>
            <w:hideMark/>
          </w:tcPr>
          <w:p w14:paraId="1EABFC90" w14:textId="7720E7B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847  47</w:t>
            </w:r>
          </w:p>
        </w:tc>
      </w:tr>
      <w:tr w:rsidR="000B2D9C" w:rsidRPr="00E66EB6" w14:paraId="3786A8ED" w14:textId="77777777" w:rsidTr="00462034">
        <w:trPr>
          <w:trHeight w:val="270"/>
          <w:jc w:val="center"/>
        </w:trPr>
        <w:tc>
          <w:tcPr>
            <w:tcW w:w="694" w:type="dxa"/>
            <w:shd w:val="clear" w:color="auto" w:fill="auto"/>
            <w:noWrap/>
            <w:vAlign w:val="center"/>
            <w:hideMark/>
          </w:tcPr>
          <w:p w14:paraId="2196830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801</w:t>
            </w:r>
          </w:p>
        </w:tc>
        <w:tc>
          <w:tcPr>
            <w:tcW w:w="8930" w:type="dxa"/>
            <w:shd w:val="clear" w:color="auto" w:fill="auto"/>
            <w:noWrap/>
            <w:vAlign w:val="center"/>
            <w:hideMark/>
          </w:tcPr>
          <w:p w14:paraId="262D6BA0" w14:textId="223C48F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859  47</w:t>
            </w:r>
          </w:p>
        </w:tc>
      </w:tr>
      <w:tr w:rsidR="000B2D9C" w:rsidRPr="00E66EB6" w14:paraId="0342B742" w14:textId="77777777" w:rsidTr="00462034">
        <w:trPr>
          <w:trHeight w:val="270"/>
          <w:jc w:val="center"/>
        </w:trPr>
        <w:tc>
          <w:tcPr>
            <w:tcW w:w="694" w:type="dxa"/>
            <w:shd w:val="clear" w:color="auto" w:fill="auto"/>
            <w:noWrap/>
            <w:vAlign w:val="center"/>
            <w:hideMark/>
          </w:tcPr>
          <w:p w14:paraId="440B50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802</w:t>
            </w:r>
          </w:p>
        </w:tc>
        <w:tc>
          <w:tcPr>
            <w:tcW w:w="8930" w:type="dxa"/>
            <w:shd w:val="clear" w:color="auto" w:fill="auto"/>
            <w:noWrap/>
            <w:vAlign w:val="center"/>
            <w:hideMark/>
          </w:tcPr>
          <w:p w14:paraId="0124FE76" w14:textId="144D1D9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871  47</w:t>
            </w:r>
          </w:p>
        </w:tc>
      </w:tr>
      <w:tr w:rsidR="000B2D9C" w:rsidRPr="00E66EB6" w14:paraId="6C92C2D0" w14:textId="77777777" w:rsidTr="00462034">
        <w:trPr>
          <w:trHeight w:val="270"/>
          <w:jc w:val="center"/>
        </w:trPr>
        <w:tc>
          <w:tcPr>
            <w:tcW w:w="694" w:type="dxa"/>
            <w:shd w:val="clear" w:color="auto" w:fill="auto"/>
            <w:noWrap/>
            <w:vAlign w:val="center"/>
            <w:hideMark/>
          </w:tcPr>
          <w:p w14:paraId="317D0FE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803</w:t>
            </w:r>
          </w:p>
        </w:tc>
        <w:tc>
          <w:tcPr>
            <w:tcW w:w="8930" w:type="dxa"/>
            <w:shd w:val="clear" w:color="auto" w:fill="auto"/>
            <w:noWrap/>
            <w:vAlign w:val="center"/>
            <w:hideMark/>
          </w:tcPr>
          <w:p w14:paraId="25D80DB6" w14:textId="1C0752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883  47</w:t>
            </w:r>
          </w:p>
        </w:tc>
      </w:tr>
      <w:tr w:rsidR="000B2D9C" w:rsidRPr="00E66EB6" w14:paraId="6DE79C45" w14:textId="77777777" w:rsidTr="00462034">
        <w:trPr>
          <w:trHeight w:val="270"/>
          <w:jc w:val="center"/>
        </w:trPr>
        <w:tc>
          <w:tcPr>
            <w:tcW w:w="694" w:type="dxa"/>
            <w:shd w:val="clear" w:color="auto" w:fill="auto"/>
            <w:noWrap/>
            <w:vAlign w:val="center"/>
            <w:hideMark/>
          </w:tcPr>
          <w:p w14:paraId="554896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804</w:t>
            </w:r>
          </w:p>
        </w:tc>
        <w:tc>
          <w:tcPr>
            <w:tcW w:w="8930" w:type="dxa"/>
            <w:shd w:val="clear" w:color="auto" w:fill="auto"/>
            <w:noWrap/>
            <w:vAlign w:val="center"/>
            <w:hideMark/>
          </w:tcPr>
          <w:p w14:paraId="5CD18BA8" w14:textId="53DC68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895  47</w:t>
            </w:r>
          </w:p>
        </w:tc>
      </w:tr>
      <w:tr w:rsidR="000B2D9C" w:rsidRPr="00E66EB6" w14:paraId="013A9D75" w14:textId="77777777" w:rsidTr="00462034">
        <w:trPr>
          <w:trHeight w:val="270"/>
          <w:jc w:val="center"/>
        </w:trPr>
        <w:tc>
          <w:tcPr>
            <w:tcW w:w="694" w:type="dxa"/>
            <w:shd w:val="clear" w:color="auto" w:fill="auto"/>
            <w:noWrap/>
            <w:vAlign w:val="center"/>
            <w:hideMark/>
          </w:tcPr>
          <w:p w14:paraId="6963070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805</w:t>
            </w:r>
          </w:p>
        </w:tc>
        <w:tc>
          <w:tcPr>
            <w:tcW w:w="8930" w:type="dxa"/>
            <w:shd w:val="clear" w:color="auto" w:fill="auto"/>
            <w:noWrap/>
            <w:vAlign w:val="center"/>
            <w:hideMark/>
          </w:tcPr>
          <w:p w14:paraId="1710F95A" w14:textId="2D95266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906  47</w:t>
            </w:r>
          </w:p>
        </w:tc>
      </w:tr>
      <w:tr w:rsidR="000B2D9C" w:rsidRPr="00E66EB6" w14:paraId="0CEC9C0B" w14:textId="77777777" w:rsidTr="00462034">
        <w:trPr>
          <w:trHeight w:val="270"/>
          <w:jc w:val="center"/>
        </w:trPr>
        <w:tc>
          <w:tcPr>
            <w:tcW w:w="694" w:type="dxa"/>
            <w:shd w:val="clear" w:color="auto" w:fill="auto"/>
            <w:noWrap/>
            <w:vAlign w:val="center"/>
            <w:hideMark/>
          </w:tcPr>
          <w:p w14:paraId="40B747F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806</w:t>
            </w:r>
          </w:p>
        </w:tc>
        <w:tc>
          <w:tcPr>
            <w:tcW w:w="8930" w:type="dxa"/>
            <w:shd w:val="clear" w:color="auto" w:fill="auto"/>
            <w:noWrap/>
            <w:vAlign w:val="center"/>
            <w:hideMark/>
          </w:tcPr>
          <w:p w14:paraId="52511DAF" w14:textId="014971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918  47</w:t>
            </w:r>
          </w:p>
        </w:tc>
      </w:tr>
      <w:tr w:rsidR="000B2D9C" w:rsidRPr="00E66EB6" w14:paraId="43DF88A8" w14:textId="77777777" w:rsidTr="00462034">
        <w:trPr>
          <w:trHeight w:val="270"/>
          <w:jc w:val="center"/>
        </w:trPr>
        <w:tc>
          <w:tcPr>
            <w:tcW w:w="694" w:type="dxa"/>
            <w:shd w:val="clear" w:color="auto" w:fill="auto"/>
            <w:noWrap/>
            <w:vAlign w:val="center"/>
            <w:hideMark/>
          </w:tcPr>
          <w:p w14:paraId="6C2B00D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807</w:t>
            </w:r>
          </w:p>
        </w:tc>
        <w:tc>
          <w:tcPr>
            <w:tcW w:w="8930" w:type="dxa"/>
            <w:shd w:val="clear" w:color="auto" w:fill="auto"/>
            <w:noWrap/>
            <w:vAlign w:val="center"/>
            <w:hideMark/>
          </w:tcPr>
          <w:p w14:paraId="48CB8CA6" w14:textId="0331C20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930  47</w:t>
            </w:r>
          </w:p>
        </w:tc>
      </w:tr>
      <w:tr w:rsidR="000B2D9C" w:rsidRPr="00E66EB6" w14:paraId="01AEADE7" w14:textId="77777777" w:rsidTr="00462034">
        <w:trPr>
          <w:trHeight w:val="270"/>
          <w:jc w:val="center"/>
        </w:trPr>
        <w:tc>
          <w:tcPr>
            <w:tcW w:w="694" w:type="dxa"/>
            <w:shd w:val="clear" w:color="auto" w:fill="auto"/>
            <w:noWrap/>
            <w:vAlign w:val="center"/>
            <w:hideMark/>
          </w:tcPr>
          <w:p w14:paraId="718A72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808</w:t>
            </w:r>
          </w:p>
        </w:tc>
        <w:tc>
          <w:tcPr>
            <w:tcW w:w="8930" w:type="dxa"/>
            <w:shd w:val="clear" w:color="auto" w:fill="auto"/>
            <w:noWrap/>
            <w:vAlign w:val="center"/>
            <w:hideMark/>
          </w:tcPr>
          <w:p w14:paraId="67534C9A" w14:textId="022BD57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942  47</w:t>
            </w:r>
          </w:p>
        </w:tc>
      </w:tr>
      <w:tr w:rsidR="000B2D9C" w:rsidRPr="00E66EB6" w14:paraId="6C950D43" w14:textId="77777777" w:rsidTr="00462034">
        <w:trPr>
          <w:trHeight w:val="270"/>
          <w:jc w:val="center"/>
        </w:trPr>
        <w:tc>
          <w:tcPr>
            <w:tcW w:w="694" w:type="dxa"/>
            <w:shd w:val="clear" w:color="auto" w:fill="auto"/>
            <w:noWrap/>
            <w:vAlign w:val="center"/>
            <w:hideMark/>
          </w:tcPr>
          <w:p w14:paraId="2552375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809</w:t>
            </w:r>
          </w:p>
        </w:tc>
        <w:tc>
          <w:tcPr>
            <w:tcW w:w="8930" w:type="dxa"/>
            <w:shd w:val="clear" w:color="auto" w:fill="auto"/>
            <w:noWrap/>
            <w:vAlign w:val="center"/>
            <w:hideMark/>
          </w:tcPr>
          <w:p w14:paraId="5E227FFE" w14:textId="2504BCA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953  47</w:t>
            </w:r>
          </w:p>
        </w:tc>
      </w:tr>
      <w:tr w:rsidR="000B2D9C" w:rsidRPr="00E66EB6" w14:paraId="18D4C593" w14:textId="77777777" w:rsidTr="00462034">
        <w:trPr>
          <w:trHeight w:val="270"/>
          <w:jc w:val="center"/>
        </w:trPr>
        <w:tc>
          <w:tcPr>
            <w:tcW w:w="694" w:type="dxa"/>
            <w:shd w:val="clear" w:color="auto" w:fill="auto"/>
            <w:noWrap/>
            <w:vAlign w:val="center"/>
            <w:hideMark/>
          </w:tcPr>
          <w:p w14:paraId="2D2AA2F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810</w:t>
            </w:r>
          </w:p>
        </w:tc>
        <w:tc>
          <w:tcPr>
            <w:tcW w:w="8930" w:type="dxa"/>
            <w:shd w:val="clear" w:color="auto" w:fill="auto"/>
            <w:noWrap/>
            <w:vAlign w:val="center"/>
            <w:hideMark/>
          </w:tcPr>
          <w:p w14:paraId="57BA156C" w14:textId="508DF57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965  47</w:t>
            </w:r>
          </w:p>
        </w:tc>
      </w:tr>
      <w:tr w:rsidR="000B2D9C" w:rsidRPr="00E66EB6" w14:paraId="43436063" w14:textId="77777777" w:rsidTr="00462034">
        <w:trPr>
          <w:trHeight w:val="270"/>
          <w:jc w:val="center"/>
        </w:trPr>
        <w:tc>
          <w:tcPr>
            <w:tcW w:w="694" w:type="dxa"/>
            <w:shd w:val="clear" w:color="auto" w:fill="auto"/>
            <w:noWrap/>
            <w:vAlign w:val="center"/>
            <w:hideMark/>
          </w:tcPr>
          <w:p w14:paraId="35AC5D1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811</w:t>
            </w:r>
          </w:p>
        </w:tc>
        <w:tc>
          <w:tcPr>
            <w:tcW w:w="8930" w:type="dxa"/>
            <w:shd w:val="clear" w:color="auto" w:fill="auto"/>
            <w:noWrap/>
            <w:vAlign w:val="center"/>
            <w:hideMark/>
          </w:tcPr>
          <w:p w14:paraId="307CEAAB" w14:textId="482F92E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977  47</w:t>
            </w:r>
          </w:p>
        </w:tc>
      </w:tr>
      <w:tr w:rsidR="000B2D9C" w:rsidRPr="00E66EB6" w14:paraId="55658CC9" w14:textId="77777777" w:rsidTr="00462034">
        <w:trPr>
          <w:trHeight w:val="270"/>
          <w:jc w:val="center"/>
        </w:trPr>
        <w:tc>
          <w:tcPr>
            <w:tcW w:w="694" w:type="dxa"/>
            <w:shd w:val="clear" w:color="auto" w:fill="auto"/>
            <w:noWrap/>
            <w:vAlign w:val="center"/>
            <w:hideMark/>
          </w:tcPr>
          <w:p w14:paraId="0AD58D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812</w:t>
            </w:r>
          </w:p>
        </w:tc>
        <w:tc>
          <w:tcPr>
            <w:tcW w:w="8930" w:type="dxa"/>
            <w:shd w:val="clear" w:color="auto" w:fill="auto"/>
            <w:noWrap/>
            <w:vAlign w:val="center"/>
            <w:hideMark/>
          </w:tcPr>
          <w:p w14:paraId="3DA74742" w14:textId="4C873EC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989  47</w:t>
            </w:r>
          </w:p>
        </w:tc>
      </w:tr>
      <w:tr w:rsidR="000B2D9C" w:rsidRPr="00E66EB6" w14:paraId="131BCA6F" w14:textId="77777777" w:rsidTr="00462034">
        <w:trPr>
          <w:trHeight w:val="270"/>
          <w:jc w:val="center"/>
        </w:trPr>
        <w:tc>
          <w:tcPr>
            <w:tcW w:w="694" w:type="dxa"/>
            <w:shd w:val="clear" w:color="auto" w:fill="auto"/>
            <w:noWrap/>
            <w:vAlign w:val="center"/>
            <w:hideMark/>
          </w:tcPr>
          <w:p w14:paraId="33D6E4B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813</w:t>
            </w:r>
          </w:p>
        </w:tc>
        <w:tc>
          <w:tcPr>
            <w:tcW w:w="8930" w:type="dxa"/>
            <w:shd w:val="clear" w:color="auto" w:fill="auto"/>
            <w:noWrap/>
            <w:vAlign w:val="center"/>
            <w:hideMark/>
          </w:tcPr>
          <w:p w14:paraId="5612322D" w14:textId="0FA020C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1000  47</w:t>
            </w:r>
          </w:p>
        </w:tc>
      </w:tr>
      <w:tr w:rsidR="000B2D9C" w:rsidRPr="00E66EB6" w14:paraId="1DC7FCD8" w14:textId="77777777" w:rsidTr="00462034">
        <w:trPr>
          <w:trHeight w:val="270"/>
          <w:jc w:val="center"/>
        </w:trPr>
        <w:tc>
          <w:tcPr>
            <w:tcW w:w="694" w:type="dxa"/>
            <w:shd w:val="clear" w:color="auto" w:fill="auto"/>
            <w:noWrap/>
            <w:vAlign w:val="center"/>
            <w:hideMark/>
          </w:tcPr>
          <w:p w14:paraId="2C31AE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814</w:t>
            </w:r>
          </w:p>
        </w:tc>
        <w:tc>
          <w:tcPr>
            <w:tcW w:w="8930" w:type="dxa"/>
            <w:shd w:val="clear" w:color="auto" w:fill="auto"/>
            <w:noWrap/>
            <w:vAlign w:val="center"/>
            <w:hideMark/>
          </w:tcPr>
          <w:p w14:paraId="090EF48A" w14:textId="2C08FF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1012  47</w:t>
            </w:r>
          </w:p>
        </w:tc>
      </w:tr>
      <w:tr w:rsidR="000B2D9C" w:rsidRPr="00E66EB6" w14:paraId="1D2A8FED" w14:textId="77777777" w:rsidTr="00462034">
        <w:trPr>
          <w:trHeight w:val="270"/>
          <w:jc w:val="center"/>
        </w:trPr>
        <w:tc>
          <w:tcPr>
            <w:tcW w:w="694" w:type="dxa"/>
            <w:shd w:val="clear" w:color="auto" w:fill="auto"/>
            <w:noWrap/>
            <w:vAlign w:val="center"/>
            <w:hideMark/>
          </w:tcPr>
          <w:p w14:paraId="1C3BB27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815</w:t>
            </w:r>
          </w:p>
        </w:tc>
        <w:tc>
          <w:tcPr>
            <w:tcW w:w="8930" w:type="dxa"/>
            <w:shd w:val="clear" w:color="auto" w:fill="auto"/>
            <w:noWrap/>
            <w:vAlign w:val="center"/>
            <w:hideMark/>
          </w:tcPr>
          <w:p w14:paraId="393ABB27" w14:textId="069D92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2  58</w:t>
            </w:r>
          </w:p>
        </w:tc>
      </w:tr>
      <w:tr w:rsidR="000B2D9C" w:rsidRPr="00E66EB6" w14:paraId="127A8269" w14:textId="77777777" w:rsidTr="00462034">
        <w:trPr>
          <w:trHeight w:val="270"/>
          <w:jc w:val="center"/>
        </w:trPr>
        <w:tc>
          <w:tcPr>
            <w:tcW w:w="694" w:type="dxa"/>
            <w:shd w:val="clear" w:color="auto" w:fill="auto"/>
            <w:noWrap/>
            <w:vAlign w:val="center"/>
            <w:hideMark/>
          </w:tcPr>
          <w:p w14:paraId="04E038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816</w:t>
            </w:r>
          </w:p>
        </w:tc>
        <w:tc>
          <w:tcPr>
            <w:tcW w:w="8930" w:type="dxa"/>
            <w:shd w:val="clear" w:color="auto" w:fill="auto"/>
            <w:noWrap/>
            <w:vAlign w:val="center"/>
            <w:hideMark/>
          </w:tcPr>
          <w:p w14:paraId="28F32260" w14:textId="70CAFF9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12  58</w:t>
            </w:r>
          </w:p>
        </w:tc>
      </w:tr>
      <w:tr w:rsidR="000B2D9C" w:rsidRPr="00E66EB6" w14:paraId="475D3E3A" w14:textId="77777777" w:rsidTr="00462034">
        <w:trPr>
          <w:trHeight w:val="270"/>
          <w:jc w:val="center"/>
        </w:trPr>
        <w:tc>
          <w:tcPr>
            <w:tcW w:w="694" w:type="dxa"/>
            <w:shd w:val="clear" w:color="auto" w:fill="auto"/>
            <w:noWrap/>
            <w:vAlign w:val="center"/>
            <w:hideMark/>
          </w:tcPr>
          <w:p w14:paraId="00E9BF3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817</w:t>
            </w:r>
          </w:p>
        </w:tc>
        <w:tc>
          <w:tcPr>
            <w:tcW w:w="8930" w:type="dxa"/>
            <w:shd w:val="clear" w:color="auto" w:fill="auto"/>
            <w:noWrap/>
            <w:vAlign w:val="center"/>
            <w:hideMark/>
          </w:tcPr>
          <w:p w14:paraId="2258E531" w14:textId="10720A4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24  58</w:t>
            </w:r>
          </w:p>
        </w:tc>
      </w:tr>
      <w:tr w:rsidR="000B2D9C" w:rsidRPr="00E66EB6" w14:paraId="0993148B" w14:textId="77777777" w:rsidTr="00462034">
        <w:trPr>
          <w:trHeight w:val="270"/>
          <w:jc w:val="center"/>
        </w:trPr>
        <w:tc>
          <w:tcPr>
            <w:tcW w:w="694" w:type="dxa"/>
            <w:shd w:val="clear" w:color="auto" w:fill="auto"/>
            <w:noWrap/>
            <w:vAlign w:val="center"/>
            <w:hideMark/>
          </w:tcPr>
          <w:p w14:paraId="5F29099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818</w:t>
            </w:r>
          </w:p>
        </w:tc>
        <w:tc>
          <w:tcPr>
            <w:tcW w:w="8930" w:type="dxa"/>
            <w:shd w:val="clear" w:color="auto" w:fill="auto"/>
            <w:noWrap/>
            <w:vAlign w:val="center"/>
            <w:hideMark/>
          </w:tcPr>
          <w:p w14:paraId="446248E3" w14:textId="7717A3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36  58</w:t>
            </w:r>
          </w:p>
        </w:tc>
      </w:tr>
      <w:tr w:rsidR="000B2D9C" w:rsidRPr="00E66EB6" w14:paraId="2FE6D1A7" w14:textId="77777777" w:rsidTr="00462034">
        <w:trPr>
          <w:trHeight w:val="270"/>
          <w:jc w:val="center"/>
        </w:trPr>
        <w:tc>
          <w:tcPr>
            <w:tcW w:w="694" w:type="dxa"/>
            <w:shd w:val="clear" w:color="auto" w:fill="auto"/>
            <w:noWrap/>
            <w:vAlign w:val="center"/>
            <w:hideMark/>
          </w:tcPr>
          <w:p w14:paraId="6A87D76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819</w:t>
            </w:r>
          </w:p>
        </w:tc>
        <w:tc>
          <w:tcPr>
            <w:tcW w:w="8930" w:type="dxa"/>
            <w:shd w:val="clear" w:color="auto" w:fill="auto"/>
            <w:noWrap/>
            <w:vAlign w:val="center"/>
            <w:hideMark/>
          </w:tcPr>
          <w:p w14:paraId="7860AD57" w14:textId="05DEAD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48  58</w:t>
            </w:r>
          </w:p>
        </w:tc>
      </w:tr>
      <w:tr w:rsidR="000B2D9C" w:rsidRPr="00E66EB6" w14:paraId="34C776FE" w14:textId="77777777" w:rsidTr="00462034">
        <w:trPr>
          <w:trHeight w:val="270"/>
          <w:jc w:val="center"/>
        </w:trPr>
        <w:tc>
          <w:tcPr>
            <w:tcW w:w="694" w:type="dxa"/>
            <w:shd w:val="clear" w:color="auto" w:fill="auto"/>
            <w:noWrap/>
            <w:vAlign w:val="center"/>
            <w:hideMark/>
          </w:tcPr>
          <w:p w14:paraId="4505AE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820</w:t>
            </w:r>
          </w:p>
        </w:tc>
        <w:tc>
          <w:tcPr>
            <w:tcW w:w="8930" w:type="dxa"/>
            <w:shd w:val="clear" w:color="auto" w:fill="auto"/>
            <w:noWrap/>
            <w:vAlign w:val="center"/>
            <w:hideMark/>
          </w:tcPr>
          <w:p w14:paraId="06097B2F" w14:textId="2017B2C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60  58</w:t>
            </w:r>
          </w:p>
        </w:tc>
      </w:tr>
      <w:tr w:rsidR="000B2D9C" w:rsidRPr="00E66EB6" w14:paraId="326F00E7" w14:textId="77777777" w:rsidTr="00462034">
        <w:trPr>
          <w:trHeight w:val="270"/>
          <w:jc w:val="center"/>
        </w:trPr>
        <w:tc>
          <w:tcPr>
            <w:tcW w:w="694" w:type="dxa"/>
            <w:shd w:val="clear" w:color="auto" w:fill="auto"/>
            <w:noWrap/>
            <w:vAlign w:val="center"/>
            <w:hideMark/>
          </w:tcPr>
          <w:p w14:paraId="632CBB9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821</w:t>
            </w:r>
          </w:p>
        </w:tc>
        <w:tc>
          <w:tcPr>
            <w:tcW w:w="8930" w:type="dxa"/>
            <w:shd w:val="clear" w:color="auto" w:fill="auto"/>
            <w:noWrap/>
            <w:vAlign w:val="center"/>
            <w:hideMark/>
          </w:tcPr>
          <w:p w14:paraId="4625C7CE" w14:textId="7AE3C46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72  58</w:t>
            </w:r>
          </w:p>
        </w:tc>
      </w:tr>
      <w:tr w:rsidR="000B2D9C" w:rsidRPr="00E66EB6" w14:paraId="36C6DE7A" w14:textId="77777777" w:rsidTr="00462034">
        <w:trPr>
          <w:trHeight w:val="270"/>
          <w:jc w:val="center"/>
        </w:trPr>
        <w:tc>
          <w:tcPr>
            <w:tcW w:w="694" w:type="dxa"/>
            <w:shd w:val="clear" w:color="auto" w:fill="auto"/>
            <w:noWrap/>
            <w:vAlign w:val="center"/>
            <w:hideMark/>
          </w:tcPr>
          <w:p w14:paraId="67827A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822</w:t>
            </w:r>
          </w:p>
        </w:tc>
        <w:tc>
          <w:tcPr>
            <w:tcW w:w="8930" w:type="dxa"/>
            <w:shd w:val="clear" w:color="auto" w:fill="auto"/>
            <w:noWrap/>
            <w:vAlign w:val="center"/>
            <w:hideMark/>
          </w:tcPr>
          <w:p w14:paraId="139ADAC1" w14:textId="05FE92B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84  58</w:t>
            </w:r>
          </w:p>
        </w:tc>
      </w:tr>
      <w:tr w:rsidR="000B2D9C" w:rsidRPr="00E66EB6" w14:paraId="46882E6D" w14:textId="77777777" w:rsidTr="00462034">
        <w:trPr>
          <w:trHeight w:val="270"/>
          <w:jc w:val="center"/>
        </w:trPr>
        <w:tc>
          <w:tcPr>
            <w:tcW w:w="694" w:type="dxa"/>
            <w:shd w:val="clear" w:color="auto" w:fill="auto"/>
            <w:noWrap/>
            <w:vAlign w:val="center"/>
            <w:hideMark/>
          </w:tcPr>
          <w:p w14:paraId="0651C9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823</w:t>
            </w:r>
          </w:p>
        </w:tc>
        <w:tc>
          <w:tcPr>
            <w:tcW w:w="8930" w:type="dxa"/>
            <w:shd w:val="clear" w:color="auto" w:fill="auto"/>
            <w:noWrap/>
            <w:vAlign w:val="center"/>
            <w:hideMark/>
          </w:tcPr>
          <w:p w14:paraId="0AA3BCA1" w14:textId="68F6AE7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96  58</w:t>
            </w:r>
          </w:p>
        </w:tc>
      </w:tr>
      <w:tr w:rsidR="000B2D9C" w:rsidRPr="00E66EB6" w14:paraId="78EC4AB4" w14:textId="77777777" w:rsidTr="00462034">
        <w:trPr>
          <w:trHeight w:val="270"/>
          <w:jc w:val="center"/>
        </w:trPr>
        <w:tc>
          <w:tcPr>
            <w:tcW w:w="694" w:type="dxa"/>
            <w:shd w:val="clear" w:color="auto" w:fill="auto"/>
            <w:noWrap/>
            <w:vAlign w:val="center"/>
            <w:hideMark/>
          </w:tcPr>
          <w:p w14:paraId="7169DF7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824</w:t>
            </w:r>
          </w:p>
        </w:tc>
        <w:tc>
          <w:tcPr>
            <w:tcW w:w="8930" w:type="dxa"/>
            <w:shd w:val="clear" w:color="auto" w:fill="auto"/>
            <w:noWrap/>
            <w:vAlign w:val="center"/>
            <w:hideMark/>
          </w:tcPr>
          <w:p w14:paraId="05ADD5B6" w14:textId="56C7E09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108  58</w:t>
            </w:r>
          </w:p>
        </w:tc>
      </w:tr>
      <w:tr w:rsidR="000B2D9C" w:rsidRPr="00E66EB6" w14:paraId="69AD1552" w14:textId="77777777" w:rsidTr="00462034">
        <w:trPr>
          <w:trHeight w:val="270"/>
          <w:jc w:val="center"/>
        </w:trPr>
        <w:tc>
          <w:tcPr>
            <w:tcW w:w="694" w:type="dxa"/>
            <w:shd w:val="clear" w:color="auto" w:fill="auto"/>
            <w:noWrap/>
            <w:vAlign w:val="center"/>
            <w:hideMark/>
          </w:tcPr>
          <w:p w14:paraId="1BFAE6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825</w:t>
            </w:r>
          </w:p>
        </w:tc>
        <w:tc>
          <w:tcPr>
            <w:tcW w:w="8930" w:type="dxa"/>
            <w:shd w:val="clear" w:color="auto" w:fill="auto"/>
            <w:noWrap/>
            <w:vAlign w:val="center"/>
            <w:hideMark/>
          </w:tcPr>
          <w:p w14:paraId="0362358D" w14:textId="28FE1EB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120  58</w:t>
            </w:r>
          </w:p>
        </w:tc>
      </w:tr>
      <w:tr w:rsidR="000B2D9C" w:rsidRPr="00E66EB6" w14:paraId="558DEF15" w14:textId="77777777" w:rsidTr="00462034">
        <w:trPr>
          <w:trHeight w:val="270"/>
          <w:jc w:val="center"/>
        </w:trPr>
        <w:tc>
          <w:tcPr>
            <w:tcW w:w="694" w:type="dxa"/>
            <w:shd w:val="clear" w:color="auto" w:fill="auto"/>
            <w:noWrap/>
            <w:vAlign w:val="center"/>
            <w:hideMark/>
          </w:tcPr>
          <w:p w14:paraId="3017E65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826</w:t>
            </w:r>
          </w:p>
        </w:tc>
        <w:tc>
          <w:tcPr>
            <w:tcW w:w="8930" w:type="dxa"/>
            <w:shd w:val="clear" w:color="auto" w:fill="auto"/>
            <w:noWrap/>
            <w:vAlign w:val="center"/>
            <w:hideMark/>
          </w:tcPr>
          <w:p w14:paraId="1FECABF7" w14:textId="4425E0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133  58</w:t>
            </w:r>
          </w:p>
        </w:tc>
      </w:tr>
    </w:tbl>
    <w:p w14:paraId="1D6B6309"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629C9589" w14:textId="77777777" w:rsidTr="000B2D9C">
        <w:trPr>
          <w:trHeight w:val="270"/>
          <w:jc w:val="center"/>
        </w:trPr>
        <w:tc>
          <w:tcPr>
            <w:tcW w:w="694" w:type="dxa"/>
            <w:tcBorders>
              <w:bottom w:val="single" w:sz="12" w:space="0" w:color="auto"/>
            </w:tcBorders>
            <w:shd w:val="clear" w:color="auto" w:fill="auto"/>
            <w:noWrap/>
            <w:vAlign w:val="center"/>
          </w:tcPr>
          <w:p w14:paraId="52F853B8" w14:textId="51AA948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BB0A452" w14:textId="1810DD15"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1F2D5F5" w14:textId="77777777" w:rsidTr="000B2D9C">
        <w:trPr>
          <w:trHeight w:val="270"/>
          <w:jc w:val="center"/>
        </w:trPr>
        <w:tc>
          <w:tcPr>
            <w:tcW w:w="694" w:type="dxa"/>
            <w:tcBorders>
              <w:top w:val="single" w:sz="12" w:space="0" w:color="auto"/>
            </w:tcBorders>
            <w:shd w:val="clear" w:color="auto" w:fill="auto"/>
            <w:noWrap/>
            <w:vAlign w:val="center"/>
            <w:hideMark/>
          </w:tcPr>
          <w:p w14:paraId="4119D5F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827</w:t>
            </w:r>
          </w:p>
        </w:tc>
        <w:tc>
          <w:tcPr>
            <w:tcW w:w="8930" w:type="dxa"/>
            <w:tcBorders>
              <w:top w:val="single" w:sz="12" w:space="0" w:color="auto"/>
            </w:tcBorders>
            <w:shd w:val="clear" w:color="auto" w:fill="auto"/>
            <w:noWrap/>
            <w:vAlign w:val="center"/>
            <w:hideMark/>
          </w:tcPr>
          <w:p w14:paraId="17333131" w14:textId="29BBB7B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145  58</w:t>
            </w:r>
          </w:p>
        </w:tc>
      </w:tr>
      <w:tr w:rsidR="000B2D9C" w:rsidRPr="00E66EB6" w14:paraId="692A36D9" w14:textId="77777777" w:rsidTr="00462034">
        <w:trPr>
          <w:trHeight w:val="270"/>
          <w:jc w:val="center"/>
        </w:trPr>
        <w:tc>
          <w:tcPr>
            <w:tcW w:w="694" w:type="dxa"/>
            <w:shd w:val="clear" w:color="auto" w:fill="auto"/>
            <w:noWrap/>
            <w:vAlign w:val="center"/>
            <w:hideMark/>
          </w:tcPr>
          <w:p w14:paraId="7C06D17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828</w:t>
            </w:r>
          </w:p>
        </w:tc>
        <w:tc>
          <w:tcPr>
            <w:tcW w:w="8930" w:type="dxa"/>
            <w:shd w:val="clear" w:color="auto" w:fill="auto"/>
            <w:noWrap/>
            <w:vAlign w:val="center"/>
            <w:hideMark/>
          </w:tcPr>
          <w:p w14:paraId="2C9EF503" w14:textId="541E152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157  58</w:t>
            </w:r>
          </w:p>
        </w:tc>
      </w:tr>
      <w:tr w:rsidR="000B2D9C" w:rsidRPr="00E66EB6" w14:paraId="5C3C32CC" w14:textId="77777777" w:rsidTr="00462034">
        <w:trPr>
          <w:trHeight w:val="270"/>
          <w:jc w:val="center"/>
        </w:trPr>
        <w:tc>
          <w:tcPr>
            <w:tcW w:w="694" w:type="dxa"/>
            <w:shd w:val="clear" w:color="auto" w:fill="auto"/>
            <w:noWrap/>
            <w:vAlign w:val="center"/>
            <w:hideMark/>
          </w:tcPr>
          <w:p w14:paraId="13871C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829</w:t>
            </w:r>
          </w:p>
        </w:tc>
        <w:tc>
          <w:tcPr>
            <w:tcW w:w="8930" w:type="dxa"/>
            <w:shd w:val="clear" w:color="auto" w:fill="auto"/>
            <w:noWrap/>
            <w:vAlign w:val="center"/>
            <w:hideMark/>
          </w:tcPr>
          <w:p w14:paraId="416F0C6B" w14:textId="3F30853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169  58</w:t>
            </w:r>
          </w:p>
        </w:tc>
      </w:tr>
      <w:tr w:rsidR="000B2D9C" w:rsidRPr="00E66EB6" w14:paraId="5FF4D4EA" w14:textId="77777777" w:rsidTr="00462034">
        <w:trPr>
          <w:trHeight w:val="270"/>
          <w:jc w:val="center"/>
        </w:trPr>
        <w:tc>
          <w:tcPr>
            <w:tcW w:w="694" w:type="dxa"/>
            <w:shd w:val="clear" w:color="auto" w:fill="auto"/>
            <w:noWrap/>
            <w:vAlign w:val="center"/>
            <w:hideMark/>
          </w:tcPr>
          <w:p w14:paraId="0C75925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830</w:t>
            </w:r>
          </w:p>
        </w:tc>
        <w:tc>
          <w:tcPr>
            <w:tcW w:w="8930" w:type="dxa"/>
            <w:shd w:val="clear" w:color="auto" w:fill="auto"/>
            <w:noWrap/>
            <w:vAlign w:val="center"/>
            <w:hideMark/>
          </w:tcPr>
          <w:p w14:paraId="157C6329" w14:textId="155C20B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181  58</w:t>
            </w:r>
          </w:p>
        </w:tc>
      </w:tr>
      <w:tr w:rsidR="000B2D9C" w:rsidRPr="00E66EB6" w14:paraId="4B53AF76" w14:textId="77777777" w:rsidTr="00462034">
        <w:trPr>
          <w:trHeight w:val="270"/>
          <w:jc w:val="center"/>
        </w:trPr>
        <w:tc>
          <w:tcPr>
            <w:tcW w:w="694" w:type="dxa"/>
            <w:shd w:val="clear" w:color="auto" w:fill="auto"/>
            <w:noWrap/>
            <w:vAlign w:val="center"/>
            <w:hideMark/>
          </w:tcPr>
          <w:p w14:paraId="4E98F79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831</w:t>
            </w:r>
          </w:p>
        </w:tc>
        <w:tc>
          <w:tcPr>
            <w:tcW w:w="8930" w:type="dxa"/>
            <w:shd w:val="clear" w:color="auto" w:fill="auto"/>
            <w:noWrap/>
            <w:vAlign w:val="center"/>
            <w:hideMark/>
          </w:tcPr>
          <w:p w14:paraId="5D601D5F" w14:textId="75CF62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193  58</w:t>
            </w:r>
          </w:p>
        </w:tc>
      </w:tr>
      <w:tr w:rsidR="000B2D9C" w:rsidRPr="00E66EB6" w14:paraId="779303F3" w14:textId="77777777" w:rsidTr="00462034">
        <w:trPr>
          <w:trHeight w:val="270"/>
          <w:jc w:val="center"/>
        </w:trPr>
        <w:tc>
          <w:tcPr>
            <w:tcW w:w="694" w:type="dxa"/>
            <w:shd w:val="clear" w:color="auto" w:fill="auto"/>
            <w:noWrap/>
            <w:vAlign w:val="center"/>
            <w:hideMark/>
          </w:tcPr>
          <w:p w14:paraId="647F158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832</w:t>
            </w:r>
          </w:p>
        </w:tc>
        <w:tc>
          <w:tcPr>
            <w:tcW w:w="8930" w:type="dxa"/>
            <w:shd w:val="clear" w:color="auto" w:fill="auto"/>
            <w:noWrap/>
            <w:vAlign w:val="center"/>
            <w:hideMark/>
          </w:tcPr>
          <w:p w14:paraId="7A6B0B07" w14:textId="3BA7184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205  58</w:t>
            </w:r>
          </w:p>
        </w:tc>
      </w:tr>
      <w:tr w:rsidR="000B2D9C" w:rsidRPr="00E66EB6" w14:paraId="46EF6301" w14:textId="77777777" w:rsidTr="00462034">
        <w:trPr>
          <w:trHeight w:val="270"/>
          <w:jc w:val="center"/>
        </w:trPr>
        <w:tc>
          <w:tcPr>
            <w:tcW w:w="694" w:type="dxa"/>
            <w:shd w:val="clear" w:color="auto" w:fill="auto"/>
            <w:noWrap/>
            <w:vAlign w:val="center"/>
            <w:hideMark/>
          </w:tcPr>
          <w:p w14:paraId="5E0B7D9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833</w:t>
            </w:r>
          </w:p>
        </w:tc>
        <w:tc>
          <w:tcPr>
            <w:tcW w:w="8930" w:type="dxa"/>
            <w:shd w:val="clear" w:color="auto" w:fill="auto"/>
            <w:noWrap/>
            <w:vAlign w:val="center"/>
            <w:hideMark/>
          </w:tcPr>
          <w:p w14:paraId="79DDA427" w14:textId="5FF01F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217  58</w:t>
            </w:r>
          </w:p>
        </w:tc>
      </w:tr>
      <w:tr w:rsidR="000B2D9C" w:rsidRPr="00E66EB6" w14:paraId="4C1B3BE4" w14:textId="77777777" w:rsidTr="00462034">
        <w:trPr>
          <w:trHeight w:val="270"/>
          <w:jc w:val="center"/>
        </w:trPr>
        <w:tc>
          <w:tcPr>
            <w:tcW w:w="694" w:type="dxa"/>
            <w:shd w:val="clear" w:color="auto" w:fill="auto"/>
            <w:noWrap/>
            <w:vAlign w:val="center"/>
            <w:hideMark/>
          </w:tcPr>
          <w:p w14:paraId="68B5FA7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834</w:t>
            </w:r>
          </w:p>
        </w:tc>
        <w:tc>
          <w:tcPr>
            <w:tcW w:w="8930" w:type="dxa"/>
            <w:shd w:val="clear" w:color="auto" w:fill="auto"/>
            <w:noWrap/>
            <w:vAlign w:val="center"/>
            <w:hideMark/>
          </w:tcPr>
          <w:p w14:paraId="2857D1E0" w14:textId="5CD42D9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229  58</w:t>
            </w:r>
          </w:p>
        </w:tc>
      </w:tr>
      <w:tr w:rsidR="000B2D9C" w:rsidRPr="00E66EB6" w14:paraId="1A478008" w14:textId="77777777" w:rsidTr="00462034">
        <w:trPr>
          <w:trHeight w:val="270"/>
          <w:jc w:val="center"/>
        </w:trPr>
        <w:tc>
          <w:tcPr>
            <w:tcW w:w="694" w:type="dxa"/>
            <w:shd w:val="clear" w:color="auto" w:fill="auto"/>
            <w:noWrap/>
            <w:vAlign w:val="center"/>
            <w:hideMark/>
          </w:tcPr>
          <w:p w14:paraId="4BD5788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835</w:t>
            </w:r>
          </w:p>
        </w:tc>
        <w:tc>
          <w:tcPr>
            <w:tcW w:w="8930" w:type="dxa"/>
            <w:shd w:val="clear" w:color="auto" w:fill="auto"/>
            <w:noWrap/>
            <w:vAlign w:val="center"/>
            <w:hideMark/>
          </w:tcPr>
          <w:p w14:paraId="577E1063" w14:textId="31BB26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241  58</w:t>
            </w:r>
          </w:p>
        </w:tc>
      </w:tr>
      <w:tr w:rsidR="000B2D9C" w:rsidRPr="00E66EB6" w14:paraId="3E1A9B3B" w14:textId="77777777" w:rsidTr="00462034">
        <w:trPr>
          <w:trHeight w:val="270"/>
          <w:jc w:val="center"/>
        </w:trPr>
        <w:tc>
          <w:tcPr>
            <w:tcW w:w="694" w:type="dxa"/>
            <w:shd w:val="clear" w:color="auto" w:fill="auto"/>
            <w:noWrap/>
            <w:vAlign w:val="center"/>
            <w:hideMark/>
          </w:tcPr>
          <w:p w14:paraId="440773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836</w:t>
            </w:r>
          </w:p>
        </w:tc>
        <w:tc>
          <w:tcPr>
            <w:tcW w:w="8930" w:type="dxa"/>
            <w:shd w:val="clear" w:color="auto" w:fill="auto"/>
            <w:noWrap/>
            <w:vAlign w:val="center"/>
            <w:hideMark/>
          </w:tcPr>
          <w:p w14:paraId="6CD83949" w14:textId="42CC6F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253  58</w:t>
            </w:r>
          </w:p>
        </w:tc>
      </w:tr>
      <w:tr w:rsidR="000B2D9C" w:rsidRPr="00E66EB6" w14:paraId="42308DB8" w14:textId="77777777" w:rsidTr="00462034">
        <w:trPr>
          <w:trHeight w:val="270"/>
          <w:jc w:val="center"/>
        </w:trPr>
        <w:tc>
          <w:tcPr>
            <w:tcW w:w="694" w:type="dxa"/>
            <w:shd w:val="clear" w:color="auto" w:fill="auto"/>
            <w:noWrap/>
            <w:vAlign w:val="center"/>
            <w:hideMark/>
          </w:tcPr>
          <w:p w14:paraId="1DC20E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837</w:t>
            </w:r>
          </w:p>
        </w:tc>
        <w:tc>
          <w:tcPr>
            <w:tcW w:w="8930" w:type="dxa"/>
            <w:shd w:val="clear" w:color="auto" w:fill="auto"/>
            <w:noWrap/>
            <w:vAlign w:val="center"/>
            <w:hideMark/>
          </w:tcPr>
          <w:p w14:paraId="38A2374E" w14:textId="578925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265  58</w:t>
            </w:r>
          </w:p>
        </w:tc>
      </w:tr>
      <w:tr w:rsidR="000B2D9C" w:rsidRPr="00E66EB6" w14:paraId="613DB498" w14:textId="77777777" w:rsidTr="00462034">
        <w:trPr>
          <w:trHeight w:val="270"/>
          <w:jc w:val="center"/>
        </w:trPr>
        <w:tc>
          <w:tcPr>
            <w:tcW w:w="694" w:type="dxa"/>
            <w:shd w:val="clear" w:color="auto" w:fill="auto"/>
            <w:noWrap/>
            <w:vAlign w:val="center"/>
            <w:hideMark/>
          </w:tcPr>
          <w:p w14:paraId="5BB992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838</w:t>
            </w:r>
          </w:p>
        </w:tc>
        <w:tc>
          <w:tcPr>
            <w:tcW w:w="8930" w:type="dxa"/>
            <w:shd w:val="clear" w:color="auto" w:fill="auto"/>
            <w:noWrap/>
            <w:vAlign w:val="center"/>
            <w:hideMark/>
          </w:tcPr>
          <w:p w14:paraId="792D7DBD" w14:textId="42D2025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277  58</w:t>
            </w:r>
          </w:p>
        </w:tc>
      </w:tr>
      <w:tr w:rsidR="000B2D9C" w:rsidRPr="00E66EB6" w14:paraId="46EFFF08" w14:textId="77777777" w:rsidTr="00462034">
        <w:trPr>
          <w:trHeight w:val="270"/>
          <w:jc w:val="center"/>
        </w:trPr>
        <w:tc>
          <w:tcPr>
            <w:tcW w:w="694" w:type="dxa"/>
            <w:shd w:val="clear" w:color="auto" w:fill="auto"/>
            <w:noWrap/>
            <w:vAlign w:val="center"/>
            <w:hideMark/>
          </w:tcPr>
          <w:p w14:paraId="17460B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839</w:t>
            </w:r>
          </w:p>
        </w:tc>
        <w:tc>
          <w:tcPr>
            <w:tcW w:w="8930" w:type="dxa"/>
            <w:shd w:val="clear" w:color="auto" w:fill="auto"/>
            <w:noWrap/>
            <w:vAlign w:val="center"/>
            <w:hideMark/>
          </w:tcPr>
          <w:p w14:paraId="7539D6BD" w14:textId="62EA235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289  58</w:t>
            </w:r>
          </w:p>
        </w:tc>
      </w:tr>
      <w:tr w:rsidR="000B2D9C" w:rsidRPr="00E66EB6" w14:paraId="6585118C" w14:textId="77777777" w:rsidTr="00462034">
        <w:trPr>
          <w:trHeight w:val="270"/>
          <w:jc w:val="center"/>
        </w:trPr>
        <w:tc>
          <w:tcPr>
            <w:tcW w:w="694" w:type="dxa"/>
            <w:shd w:val="clear" w:color="auto" w:fill="auto"/>
            <w:noWrap/>
            <w:vAlign w:val="center"/>
            <w:hideMark/>
          </w:tcPr>
          <w:p w14:paraId="00179E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840</w:t>
            </w:r>
          </w:p>
        </w:tc>
        <w:tc>
          <w:tcPr>
            <w:tcW w:w="8930" w:type="dxa"/>
            <w:shd w:val="clear" w:color="auto" w:fill="auto"/>
            <w:noWrap/>
            <w:vAlign w:val="center"/>
            <w:hideMark/>
          </w:tcPr>
          <w:p w14:paraId="2534614A" w14:textId="780A642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301  58</w:t>
            </w:r>
          </w:p>
        </w:tc>
      </w:tr>
      <w:tr w:rsidR="000B2D9C" w:rsidRPr="00E66EB6" w14:paraId="46F42413" w14:textId="77777777" w:rsidTr="00462034">
        <w:trPr>
          <w:trHeight w:val="270"/>
          <w:jc w:val="center"/>
        </w:trPr>
        <w:tc>
          <w:tcPr>
            <w:tcW w:w="694" w:type="dxa"/>
            <w:shd w:val="clear" w:color="auto" w:fill="auto"/>
            <w:noWrap/>
            <w:vAlign w:val="center"/>
            <w:hideMark/>
          </w:tcPr>
          <w:p w14:paraId="3CFF222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841</w:t>
            </w:r>
          </w:p>
        </w:tc>
        <w:tc>
          <w:tcPr>
            <w:tcW w:w="8930" w:type="dxa"/>
            <w:shd w:val="clear" w:color="auto" w:fill="auto"/>
            <w:noWrap/>
            <w:vAlign w:val="center"/>
            <w:hideMark/>
          </w:tcPr>
          <w:p w14:paraId="22CDA9B4" w14:textId="610C87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313  58</w:t>
            </w:r>
          </w:p>
        </w:tc>
      </w:tr>
      <w:tr w:rsidR="000B2D9C" w:rsidRPr="00E66EB6" w14:paraId="2A512636" w14:textId="77777777" w:rsidTr="00462034">
        <w:trPr>
          <w:trHeight w:val="270"/>
          <w:jc w:val="center"/>
        </w:trPr>
        <w:tc>
          <w:tcPr>
            <w:tcW w:w="694" w:type="dxa"/>
            <w:shd w:val="clear" w:color="auto" w:fill="auto"/>
            <w:noWrap/>
            <w:vAlign w:val="center"/>
            <w:hideMark/>
          </w:tcPr>
          <w:p w14:paraId="1F18C3E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842</w:t>
            </w:r>
          </w:p>
        </w:tc>
        <w:tc>
          <w:tcPr>
            <w:tcW w:w="8930" w:type="dxa"/>
            <w:shd w:val="clear" w:color="auto" w:fill="auto"/>
            <w:noWrap/>
            <w:vAlign w:val="center"/>
            <w:hideMark/>
          </w:tcPr>
          <w:p w14:paraId="141FFD9D" w14:textId="2C8755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325  58</w:t>
            </w:r>
          </w:p>
        </w:tc>
      </w:tr>
      <w:tr w:rsidR="000B2D9C" w:rsidRPr="00E66EB6" w14:paraId="6D358C75" w14:textId="77777777" w:rsidTr="00462034">
        <w:trPr>
          <w:trHeight w:val="270"/>
          <w:jc w:val="center"/>
        </w:trPr>
        <w:tc>
          <w:tcPr>
            <w:tcW w:w="694" w:type="dxa"/>
            <w:shd w:val="clear" w:color="auto" w:fill="auto"/>
            <w:noWrap/>
            <w:vAlign w:val="center"/>
            <w:hideMark/>
          </w:tcPr>
          <w:p w14:paraId="0633A59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843</w:t>
            </w:r>
          </w:p>
        </w:tc>
        <w:tc>
          <w:tcPr>
            <w:tcW w:w="8930" w:type="dxa"/>
            <w:shd w:val="clear" w:color="auto" w:fill="auto"/>
            <w:noWrap/>
            <w:vAlign w:val="center"/>
            <w:hideMark/>
          </w:tcPr>
          <w:p w14:paraId="066509CC" w14:textId="0F03809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337  58</w:t>
            </w:r>
          </w:p>
        </w:tc>
      </w:tr>
      <w:tr w:rsidR="000B2D9C" w:rsidRPr="00E66EB6" w14:paraId="6096D578" w14:textId="77777777" w:rsidTr="00462034">
        <w:trPr>
          <w:trHeight w:val="270"/>
          <w:jc w:val="center"/>
        </w:trPr>
        <w:tc>
          <w:tcPr>
            <w:tcW w:w="694" w:type="dxa"/>
            <w:shd w:val="clear" w:color="auto" w:fill="auto"/>
            <w:noWrap/>
            <w:vAlign w:val="center"/>
            <w:hideMark/>
          </w:tcPr>
          <w:p w14:paraId="3A5A4AE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844</w:t>
            </w:r>
          </w:p>
        </w:tc>
        <w:tc>
          <w:tcPr>
            <w:tcW w:w="8930" w:type="dxa"/>
            <w:shd w:val="clear" w:color="auto" w:fill="auto"/>
            <w:noWrap/>
            <w:vAlign w:val="center"/>
            <w:hideMark/>
          </w:tcPr>
          <w:p w14:paraId="34F971FD" w14:textId="3AB43C4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349  58</w:t>
            </w:r>
          </w:p>
        </w:tc>
      </w:tr>
      <w:tr w:rsidR="000B2D9C" w:rsidRPr="00E66EB6" w14:paraId="6A3D0C1F" w14:textId="77777777" w:rsidTr="00462034">
        <w:trPr>
          <w:trHeight w:val="270"/>
          <w:jc w:val="center"/>
        </w:trPr>
        <w:tc>
          <w:tcPr>
            <w:tcW w:w="694" w:type="dxa"/>
            <w:shd w:val="clear" w:color="auto" w:fill="auto"/>
            <w:noWrap/>
            <w:vAlign w:val="center"/>
            <w:hideMark/>
          </w:tcPr>
          <w:p w14:paraId="15883F4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845</w:t>
            </w:r>
          </w:p>
        </w:tc>
        <w:tc>
          <w:tcPr>
            <w:tcW w:w="8930" w:type="dxa"/>
            <w:shd w:val="clear" w:color="auto" w:fill="auto"/>
            <w:noWrap/>
            <w:vAlign w:val="center"/>
            <w:hideMark/>
          </w:tcPr>
          <w:p w14:paraId="26F042BD" w14:textId="496C886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361  58</w:t>
            </w:r>
          </w:p>
        </w:tc>
      </w:tr>
      <w:tr w:rsidR="000B2D9C" w:rsidRPr="00E66EB6" w14:paraId="6204B4B9" w14:textId="77777777" w:rsidTr="00462034">
        <w:trPr>
          <w:trHeight w:val="270"/>
          <w:jc w:val="center"/>
        </w:trPr>
        <w:tc>
          <w:tcPr>
            <w:tcW w:w="694" w:type="dxa"/>
            <w:shd w:val="clear" w:color="auto" w:fill="auto"/>
            <w:noWrap/>
            <w:vAlign w:val="center"/>
            <w:hideMark/>
          </w:tcPr>
          <w:p w14:paraId="4306FB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846</w:t>
            </w:r>
          </w:p>
        </w:tc>
        <w:tc>
          <w:tcPr>
            <w:tcW w:w="8930" w:type="dxa"/>
            <w:shd w:val="clear" w:color="auto" w:fill="auto"/>
            <w:noWrap/>
            <w:vAlign w:val="center"/>
            <w:hideMark/>
          </w:tcPr>
          <w:p w14:paraId="7DF2ADDB" w14:textId="16E0AD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373  58</w:t>
            </w:r>
          </w:p>
        </w:tc>
      </w:tr>
      <w:tr w:rsidR="000B2D9C" w:rsidRPr="00E66EB6" w14:paraId="7F0B9460" w14:textId="77777777" w:rsidTr="00462034">
        <w:trPr>
          <w:trHeight w:val="270"/>
          <w:jc w:val="center"/>
        </w:trPr>
        <w:tc>
          <w:tcPr>
            <w:tcW w:w="694" w:type="dxa"/>
            <w:shd w:val="clear" w:color="auto" w:fill="auto"/>
            <w:noWrap/>
            <w:vAlign w:val="center"/>
            <w:hideMark/>
          </w:tcPr>
          <w:p w14:paraId="69961B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847</w:t>
            </w:r>
          </w:p>
        </w:tc>
        <w:tc>
          <w:tcPr>
            <w:tcW w:w="8930" w:type="dxa"/>
            <w:shd w:val="clear" w:color="auto" w:fill="auto"/>
            <w:noWrap/>
            <w:vAlign w:val="center"/>
            <w:hideMark/>
          </w:tcPr>
          <w:p w14:paraId="3EA29A70" w14:textId="561407C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386  58</w:t>
            </w:r>
          </w:p>
        </w:tc>
      </w:tr>
      <w:tr w:rsidR="000B2D9C" w:rsidRPr="00E66EB6" w14:paraId="161CF9E9" w14:textId="77777777" w:rsidTr="00462034">
        <w:trPr>
          <w:trHeight w:val="270"/>
          <w:jc w:val="center"/>
        </w:trPr>
        <w:tc>
          <w:tcPr>
            <w:tcW w:w="694" w:type="dxa"/>
            <w:shd w:val="clear" w:color="auto" w:fill="auto"/>
            <w:noWrap/>
            <w:vAlign w:val="center"/>
            <w:hideMark/>
          </w:tcPr>
          <w:p w14:paraId="7A4810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848</w:t>
            </w:r>
          </w:p>
        </w:tc>
        <w:tc>
          <w:tcPr>
            <w:tcW w:w="8930" w:type="dxa"/>
            <w:shd w:val="clear" w:color="auto" w:fill="auto"/>
            <w:noWrap/>
            <w:vAlign w:val="center"/>
            <w:hideMark/>
          </w:tcPr>
          <w:p w14:paraId="39C00217" w14:textId="6489615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398  58</w:t>
            </w:r>
          </w:p>
        </w:tc>
      </w:tr>
      <w:tr w:rsidR="000B2D9C" w:rsidRPr="00E66EB6" w14:paraId="47E80966" w14:textId="77777777" w:rsidTr="00462034">
        <w:trPr>
          <w:trHeight w:val="270"/>
          <w:jc w:val="center"/>
        </w:trPr>
        <w:tc>
          <w:tcPr>
            <w:tcW w:w="694" w:type="dxa"/>
            <w:shd w:val="clear" w:color="auto" w:fill="auto"/>
            <w:noWrap/>
            <w:vAlign w:val="center"/>
            <w:hideMark/>
          </w:tcPr>
          <w:p w14:paraId="70AC130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849</w:t>
            </w:r>
          </w:p>
        </w:tc>
        <w:tc>
          <w:tcPr>
            <w:tcW w:w="8930" w:type="dxa"/>
            <w:shd w:val="clear" w:color="auto" w:fill="auto"/>
            <w:noWrap/>
            <w:vAlign w:val="center"/>
            <w:hideMark/>
          </w:tcPr>
          <w:p w14:paraId="14637E11" w14:textId="0F6542D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410  58</w:t>
            </w:r>
          </w:p>
        </w:tc>
      </w:tr>
      <w:tr w:rsidR="000B2D9C" w:rsidRPr="00E66EB6" w14:paraId="23AC7A01" w14:textId="77777777" w:rsidTr="00462034">
        <w:trPr>
          <w:trHeight w:val="270"/>
          <w:jc w:val="center"/>
        </w:trPr>
        <w:tc>
          <w:tcPr>
            <w:tcW w:w="694" w:type="dxa"/>
            <w:shd w:val="clear" w:color="auto" w:fill="auto"/>
            <w:noWrap/>
            <w:vAlign w:val="center"/>
            <w:hideMark/>
          </w:tcPr>
          <w:p w14:paraId="2BBD62E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850</w:t>
            </w:r>
          </w:p>
        </w:tc>
        <w:tc>
          <w:tcPr>
            <w:tcW w:w="8930" w:type="dxa"/>
            <w:shd w:val="clear" w:color="auto" w:fill="auto"/>
            <w:noWrap/>
            <w:vAlign w:val="center"/>
            <w:hideMark/>
          </w:tcPr>
          <w:p w14:paraId="1B86F688" w14:textId="5C8BBAF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422  58</w:t>
            </w:r>
          </w:p>
        </w:tc>
      </w:tr>
      <w:tr w:rsidR="000B2D9C" w:rsidRPr="00E66EB6" w14:paraId="43E3CD47" w14:textId="77777777" w:rsidTr="00462034">
        <w:trPr>
          <w:trHeight w:val="270"/>
          <w:jc w:val="center"/>
        </w:trPr>
        <w:tc>
          <w:tcPr>
            <w:tcW w:w="694" w:type="dxa"/>
            <w:shd w:val="clear" w:color="auto" w:fill="auto"/>
            <w:noWrap/>
            <w:vAlign w:val="center"/>
            <w:hideMark/>
          </w:tcPr>
          <w:p w14:paraId="2AD12D7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851</w:t>
            </w:r>
          </w:p>
        </w:tc>
        <w:tc>
          <w:tcPr>
            <w:tcW w:w="8930" w:type="dxa"/>
            <w:shd w:val="clear" w:color="auto" w:fill="auto"/>
            <w:noWrap/>
            <w:vAlign w:val="center"/>
            <w:hideMark/>
          </w:tcPr>
          <w:p w14:paraId="35CAE5EF" w14:textId="03A6430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434  58</w:t>
            </w:r>
          </w:p>
        </w:tc>
      </w:tr>
      <w:tr w:rsidR="000B2D9C" w:rsidRPr="00E66EB6" w14:paraId="391F2EFD" w14:textId="77777777" w:rsidTr="00462034">
        <w:trPr>
          <w:trHeight w:val="270"/>
          <w:jc w:val="center"/>
        </w:trPr>
        <w:tc>
          <w:tcPr>
            <w:tcW w:w="694" w:type="dxa"/>
            <w:shd w:val="clear" w:color="auto" w:fill="auto"/>
            <w:noWrap/>
            <w:vAlign w:val="center"/>
            <w:hideMark/>
          </w:tcPr>
          <w:p w14:paraId="1546F34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852</w:t>
            </w:r>
          </w:p>
        </w:tc>
        <w:tc>
          <w:tcPr>
            <w:tcW w:w="8930" w:type="dxa"/>
            <w:shd w:val="clear" w:color="auto" w:fill="auto"/>
            <w:noWrap/>
            <w:vAlign w:val="center"/>
            <w:hideMark/>
          </w:tcPr>
          <w:p w14:paraId="5DEF1C57" w14:textId="24F5640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446  58</w:t>
            </w:r>
          </w:p>
        </w:tc>
      </w:tr>
      <w:tr w:rsidR="000B2D9C" w:rsidRPr="00E66EB6" w14:paraId="374F7E58" w14:textId="77777777" w:rsidTr="00462034">
        <w:trPr>
          <w:trHeight w:val="270"/>
          <w:jc w:val="center"/>
        </w:trPr>
        <w:tc>
          <w:tcPr>
            <w:tcW w:w="694" w:type="dxa"/>
            <w:shd w:val="clear" w:color="auto" w:fill="auto"/>
            <w:noWrap/>
            <w:vAlign w:val="center"/>
            <w:hideMark/>
          </w:tcPr>
          <w:p w14:paraId="7C5A83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853</w:t>
            </w:r>
          </w:p>
        </w:tc>
        <w:tc>
          <w:tcPr>
            <w:tcW w:w="8930" w:type="dxa"/>
            <w:shd w:val="clear" w:color="auto" w:fill="auto"/>
            <w:noWrap/>
            <w:vAlign w:val="center"/>
            <w:hideMark/>
          </w:tcPr>
          <w:p w14:paraId="3778FB5A" w14:textId="535430F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458  58</w:t>
            </w:r>
          </w:p>
        </w:tc>
      </w:tr>
      <w:tr w:rsidR="000B2D9C" w:rsidRPr="00E66EB6" w14:paraId="4A5ACBE3" w14:textId="77777777" w:rsidTr="00462034">
        <w:trPr>
          <w:trHeight w:val="270"/>
          <w:jc w:val="center"/>
        </w:trPr>
        <w:tc>
          <w:tcPr>
            <w:tcW w:w="694" w:type="dxa"/>
            <w:shd w:val="clear" w:color="auto" w:fill="auto"/>
            <w:noWrap/>
            <w:vAlign w:val="center"/>
            <w:hideMark/>
          </w:tcPr>
          <w:p w14:paraId="7FAEB6D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854</w:t>
            </w:r>
          </w:p>
        </w:tc>
        <w:tc>
          <w:tcPr>
            <w:tcW w:w="8930" w:type="dxa"/>
            <w:shd w:val="clear" w:color="auto" w:fill="auto"/>
            <w:noWrap/>
            <w:vAlign w:val="center"/>
            <w:hideMark/>
          </w:tcPr>
          <w:p w14:paraId="6CA9D4EF" w14:textId="665BC95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470  58</w:t>
            </w:r>
          </w:p>
        </w:tc>
      </w:tr>
      <w:tr w:rsidR="000B2D9C" w:rsidRPr="00E66EB6" w14:paraId="050E0DE5" w14:textId="77777777" w:rsidTr="00462034">
        <w:trPr>
          <w:trHeight w:val="270"/>
          <w:jc w:val="center"/>
        </w:trPr>
        <w:tc>
          <w:tcPr>
            <w:tcW w:w="694" w:type="dxa"/>
            <w:shd w:val="clear" w:color="auto" w:fill="auto"/>
            <w:noWrap/>
            <w:vAlign w:val="center"/>
            <w:hideMark/>
          </w:tcPr>
          <w:p w14:paraId="184C8F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855</w:t>
            </w:r>
          </w:p>
        </w:tc>
        <w:tc>
          <w:tcPr>
            <w:tcW w:w="8930" w:type="dxa"/>
            <w:shd w:val="clear" w:color="auto" w:fill="auto"/>
            <w:noWrap/>
            <w:vAlign w:val="center"/>
            <w:hideMark/>
          </w:tcPr>
          <w:p w14:paraId="4C196394" w14:textId="7E6C3B0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482  58</w:t>
            </w:r>
          </w:p>
        </w:tc>
      </w:tr>
      <w:tr w:rsidR="000B2D9C" w:rsidRPr="00E66EB6" w14:paraId="1CED35FF" w14:textId="77777777" w:rsidTr="00462034">
        <w:trPr>
          <w:trHeight w:val="270"/>
          <w:jc w:val="center"/>
        </w:trPr>
        <w:tc>
          <w:tcPr>
            <w:tcW w:w="694" w:type="dxa"/>
            <w:shd w:val="clear" w:color="auto" w:fill="auto"/>
            <w:noWrap/>
            <w:vAlign w:val="center"/>
            <w:hideMark/>
          </w:tcPr>
          <w:p w14:paraId="0737B79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856</w:t>
            </w:r>
          </w:p>
        </w:tc>
        <w:tc>
          <w:tcPr>
            <w:tcW w:w="8930" w:type="dxa"/>
            <w:shd w:val="clear" w:color="auto" w:fill="auto"/>
            <w:noWrap/>
            <w:vAlign w:val="center"/>
            <w:hideMark/>
          </w:tcPr>
          <w:p w14:paraId="7F8B4544" w14:textId="353618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494  58</w:t>
            </w:r>
          </w:p>
        </w:tc>
      </w:tr>
      <w:tr w:rsidR="000B2D9C" w:rsidRPr="00E66EB6" w14:paraId="681EF4E4" w14:textId="77777777" w:rsidTr="00462034">
        <w:trPr>
          <w:trHeight w:val="270"/>
          <w:jc w:val="center"/>
        </w:trPr>
        <w:tc>
          <w:tcPr>
            <w:tcW w:w="694" w:type="dxa"/>
            <w:shd w:val="clear" w:color="auto" w:fill="auto"/>
            <w:noWrap/>
            <w:vAlign w:val="center"/>
            <w:hideMark/>
          </w:tcPr>
          <w:p w14:paraId="533D278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857</w:t>
            </w:r>
          </w:p>
        </w:tc>
        <w:tc>
          <w:tcPr>
            <w:tcW w:w="8930" w:type="dxa"/>
            <w:shd w:val="clear" w:color="auto" w:fill="auto"/>
            <w:noWrap/>
            <w:vAlign w:val="center"/>
            <w:hideMark/>
          </w:tcPr>
          <w:p w14:paraId="6C21CF6A" w14:textId="15E6D3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506  58</w:t>
            </w:r>
          </w:p>
        </w:tc>
      </w:tr>
      <w:tr w:rsidR="000B2D9C" w:rsidRPr="00E66EB6" w14:paraId="5E76093B" w14:textId="77777777" w:rsidTr="00462034">
        <w:trPr>
          <w:trHeight w:val="270"/>
          <w:jc w:val="center"/>
        </w:trPr>
        <w:tc>
          <w:tcPr>
            <w:tcW w:w="694" w:type="dxa"/>
            <w:shd w:val="clear" w:color="auto" w:fill="auto"/>
            <w:noWrap/>
            <w:vAlign w:val="center"/>
            <w:hideMark/>
          </w:tcPr>
          <w:p w14:paraId="06A5B18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858</w:t>
            </w:r>
          </w:p>
        </w:tc>
        <w:tc>
          <w:tcPr>
            <w:tcW w:w="8930" w:type="dxa"/>
            <w:shd w:val="clear" w:color="auto" w:fill="auto"/>
            <w:noWrap/>
            <w:vAlign w:val="center"/>
            <w:hideMark/>
          </w:tcPr>
          <w:p w14:paraId="1D97AA89" w14:textId="301022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518  58</w:t>
            </w:r>
          </w:p>
        </w:tc>
      </w:tr>
      <w:tr w:rsidR="000B2D9C" w:rsidRPr="00E66EB6" w14:paraId="1AF3865A" w14:textId="77777777" w:rsidTr="00462034">
        <w:trPr>
          <w:trHeight w:val="270"/>
          <w:jc w:val="center"/>
        </w:trPr>
        <w:tc>
          <w:tcPr>
            <w:tcW w:w="694" w:type="dxa"/>
            <w:shd w:val="clear" w:color="auto" w:fill="auto"/>
            <w:noWrap/>
            <w:vAlign w:val="center"/>
            <w:hideMark/>
          </w:tcPr>
          <w:p w14:paraId="714D16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859</w:t>
            </w:r>
          </w:p>
        </w:tc>
        <w:tc>
          <w:tcPr>
            <w:tcW w:w="8930" w:type="dxa"/>
            <w:shd w:val="clear" w:color="auto" w:fill="auto"/>
            <w:noWrap/>
            <w:vAlign w:val="center"/>
            <w:hideMark/>
          </w:tcPr>
          <w:p w14:paraId="357314D9" w14:textId="1F2E292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530  58</w:t>
            </w:r>
          </w:p>
        </w:tc>
      </w:tr>
      <w:tr w:rsidR="000B2D9C" w:rsidRPr="00E66EB6" w14:paraId="791B5C50" w14:textId="77777777" w:rsidTr="00462034">
        <w:trPr>
          <w:trHeight w:val="270"/>
          <w:jc w:val="center"/>
        </w:trPr>
        <w:tc>
          <w:tcPr>
            <w:tcW w:w="694" w:type="dxa"/>
            <w:shd w:val="clear" w:color="auto" w:fill="auto"/>
            <w:noWrap/>
            <w:vAlign w:val="center"/>
            <w:hideMark/>
          </w:tcPr>
          <w:p w14:paraId="0B75E30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860</w:t>
            </w:r>
          </w:p>
        </w:tc>
        <w:tc>
          <w:tcPr>
            <w:tcW w:w="8930" w:type="dxa"/>
            <w:shd w:val="clear" w:color="auto" w:fill="auto"/>
            <w:noWrap/>
            <w:vAlign w:val="center"/>
            <w:hideMark/>
          </w:tcPr>
          <w:p w14:paraId="4493E740" w14:textId="3543CC0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542  58</w:t>
            </w:r>
          </w:p>
        </w:tc>
      </w:tr>
      <w:tr w:rsidR="000B2D9C" w:rsidRPr="00E66EB6" w14:paraId="1884D088" w14:textId="77777777" w:rsidTr="00462034">
        <w:trPr>
          <w:trHeight w:val="270"/>
          <w:jc w:val="center"/>
        </w:trPr>
        <w:tc>
          <w:tcPr>
            <w:tcW w:w="694" w:type="dxa"/>
            <w:shd w:val="clear" w:color="auto" w:fill="auto"/>
            <w:noWrap/>
            <w:vAlign w:val="center"/>
            <w:hideMark/>
          </w:tcPr>
          <w:p w14:paraId="29B14FA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861</w:t>
            </w:r>
          </w:p>
        </w:tc>
        <w:tc>
          <w:tcPr>
            <w:tcW w:w="8930" w:type="dxa"/>
            <w:shd w:val="clear" w:color="auto" w:fill="auto"/>
            <w:noWrap/>
            <w:vAlign w:val="center"/>
            <w:hideMark/>
          </w:tcPr>
          <w:p w14:paraId="124913AF" w14:textId="73E6630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554  58</w:t>
            </w:r>
          </w:p>
        </w:tc>
      </w:tr>
      <w:tr w:rsidR="000B2D9C" w:rsidRPr="00E66EB6" w14:paraId="5E23CE53" w14:textId="77777777" w:rsidTr="00462034">
        <w:trPr>
          <w:trHeight w:val="270"/>
          <w:jc w:val="center"/>
        </w:trPr>
        <w:tc>
          <w:tcPr>
            <w:tcW w:w="694" w:type="dxa"/>
            <w:shd w:val="clear" w:color="auto" w:fill="auto"/>
            <w:noWrap/>
            <w:vAlign w:val="center"/>
            <w:hideMark/>
          </w:tcPr>
          <w:p w14:paraId="3A40AE7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862</w:t>
            </w:r>
          </w:p>
        </w:tc>
        <w:tc>
          <w:tcPr>
            <w:tcW w:w="8930" w:type="dxa"/>
            <w:shd w:val="clear" w:color="auto" w:fill="auto"/>
            <w:noWrap/>
            <w:vAlign w:val="center"/>
            <w:hideMark/>
          </w:tcPr>
          <w:p w14:paraId="5E723338" w14:textId="2053437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566  58</w:t>
            </w:r>
          </w:p>
        </w:tc>
      </w:tr>
      <w:tr w:rsidR="000B2D9C" w:rsidRPr="00E66EB6" w14:paraId="6B080641" w14:textId="77777777" w:rsidTr="00462034">
        <w:trPr>
          <w:trHeight w:val="270"/>
          <w:jc w:val="center"/>
        </w:trPr>
        <w:tc>
          <w:tcPr>
            <w:tcW w:w="694" w:type="dxa"/>
            <w:shd w:val="clear" w:color="auto" w:fill="auto"/>
            <w:noWrap/>
            <w:vAlign w:val="center"/>
            <w:hideMark/>
          </w:tcPr>
          <w:p w14:paraId="1EAF1D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863</w:t>
            </w:r>
          </w:p>
        </w:tc>
        <w:tc>
          <w:tcPr>
            <w:tcW w:w="8930" w:type="dxa"/>
            <w:shd w:val="clear" w:color="auto" w:fill="auto"/>
            <w:noWrap/>
            <w:vAlign w:val="center"/>
            <w:hideMark/>
          </w:tcPr>
          <w:p w14:paraId="3F1D8870" w14:textId="036075E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578  58</w:t>
            </w:r>
          </w:p>
        </w:tc>
      </w:tr>
    </w:tbl>
    <w:p w14:paraId="1BAE29FB"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7E199499" w14:textId="77777777" w:rsidTr="000B2D9C">
        <w:trPr>
          <w:trHeight w:val="270"/>
          <w:jc w:val="center"/>
        </w:trPr>
        <w:tc>
          <w:tcPr>
            <w:tcW w:w="694" w:type="dxa"/>
            <w:tcBorders>
              <w:bottom w:val="single" w:sz="12" w:space="0" w:color="auto"/>
            </w:tcBorders>
            <w:shd w:val="clear" w:color="auto" w:fill="auto"/>
            <w:noWrap/>
            <w:vAlign w:val="center"/>
          </w:tcPr>
          <w:p w14:paraId="41F946A0" w14:textId="6FA11838"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31740B1" w14:textId="122B008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7AD8EC8C" w14:textId="77777777" w:rsidTr="000B2D9C">
        <w:trPr>
          <w:trHeight w:val="270"/>
          <w:jc w:val="center"/>
        </w:trPr>
        <w:tc>
          <w:tcPr>
            <w:tcW w:w="694" w:type="dxa"/>
            <w:tcBorders>
              <w:top w:val="single" w:sz="12" w:space="0" w:color="auto"/>
            </w:tcBorders>
            <w:shd w:val="clear" w:color="auto" w:fill="auto"/>
            <w:noWrap/>
            <w:vAlign w:val="center"/>
            <w:hideMark/>
          </w:tcPr>
          <w:p w14:paraId="2DE4D61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864</w:t>
            </w:r>
          </w:p>
        </w:tc>
        <w:tc>
          <w:tcPr>
            <w:tcW w:w="8930" w:type="dxa"/>
            <w:tcBorders>
              <w:top w:val="single" w:sz="12" w:space="0" w:color="auto"/>
            </w:tcBorders>
            <w:shd w:val="clear" w:color="auto" w:fill="auto"/>
            <w:noWrap/>
            <w:vAlign w:val="center"/>
            <w:hideMark/>
          </w:tcPr>
          <w:p w14:paraId="3EF5E82D" w14:textId="313744B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590  58</w:t>
            </w:r>
          </w:p>
        </w:tc>
      </w:tr>
      <w:tr w:rsidR="000B2D9C" w:rsidRPr="00E66EB6" w14:paraId="5351ADF0" w14:textId="77777777" w:rsidTr="00462034">
        <w:trPr>
          <w:trHeight w:val="270"/>
          <w:jc w:val="center"/>
        </w:trPr>
        <w:tc>
          <w:tcPr>
            <w:tcW w:w="694" w:type="dxa"/>
            <w:shd w:val="clear" w:color="auto" w:fill="auto"/>
            <w:noWrap/>
            <w:vAlign w:val="center"/>
            <w:hideMark/>
          </w:tcPr>
          <w:p w14:paraId="6EF7ADC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865</w:t>
            </w:r>
          </w:p>
        </w:tc>
        <w:tc>
          <w:tcPr>
            <w:tcW w:w="8930" w:type="dxa"/>
            <w:shd w:val="clear" w:color="auto" w:fill="auto"/>
            <w:noWrap/>
            <w:vAlign w:val="center"/>
            <w:hideMark/>
          </w:tcPr>
          <w:p w14:paraId="2ED24299" w14:textId="46575C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602  58</w:t>
            </w:r>
          </w:p>
        </w:tc>
      </w:tr>
      <w:tr w:rsidR="000B2D9C" w:rsidRPr="00E66EB6" w14:paraId="7864EE10" w14:textId="77777777" w:rsidTr="00462034">
        <w:trPr>
          <w:trHeight w:val="270"/>
          <w:jc w:val="center"/>
        </w:trPr>
        <w:tc>
          <w:tcPr>
            <w:tcW w:w="694" w:type="dxa"/>
            <w:shd w:val="clear" w:color="auto" w:fill="auto"/>
            <w:noWrap/>
            <w:vAlign w:val="center"/>
            <w:hideMark/>
          </w:tcPr>
          <w:p w14:paraId="7F8ABF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866</w:t>
            </w:r>
          </w:p>
        </w:tc>
        <w:tc>
          <w:tcPr>
            <w:tcW w:w="8930" w:type="dxa"/>
            <w:shd w:val="clear" w:color="auto" w:fill="auto"/>
            <w:noWrap/>
            <w:vAlign w:val="center"/>
            <w:hideMark/>
          </w:tcPr>
          <w:p w14:paraId="08E29B1A" w14:textId="38E506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614  58</w:t>
            </w:r>
          </w:p>
        </w:tc>
      </w:tr>
      <w:tr w:rsidR="000B2D9C" w:rsidRPr="00E66EB6" w14:paraId="4B4BD3D6" w14:textId="77777777" w:rsidTr="00462034">
        <w:trPr>
          <w:trHeight w:val="270"/>
          <w:jc w:val="center"/>
        </w:trPr>
        <w:tc>
          <w:tcPr>
            <w:tcW w:w="694" w:type="dxa"/>
            <w:shd w:val="clear" w:color="auto" w:fill="auto"/>
            <w:noWrap/>
            <w:vAlign w:val="center"/>
            <w:hideMark/>
          </w:tcPr>
          <w:p w14:paraId="530DCF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867</w:t>
            </w:r>
          </w:p>
        </w:tc>
        <w:tc>
          <w:tcPr>
            <w:tcW w:w="8930" w:type="dxa"/>
            <w:shd w:val="clear" w:color="auto" w:fill="auto"/>
            <w:noWrap/>
            <w:vAlign w:val="center"/>
            <w:hideMark/>
          </w:tcPr>
          <w:p w14:paraId="53E9CC34" w14:textId="6F40B66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626  58</w:t>
            </w:r>
          </w:p>
        </w:tc>
      </w:tr>
      <w:tr w:rsidR="000B2D9C" w:rsidRPr="00E66EB6" w14:paraId="645EFAF5" w14:textId="77777777" w:rsidTr="00462034">
        <w:trPr>
          <w:trHeight w:val="270"/>
          <w:jc w:val="center"/>
        </w:trPr>
        <w:tc>
          <w:tcPr>
            <w:tcW w:w="694" w:type="dxa"/>
            <w:shd w:val="clear" w:color="auto" w:fill="auto"/>
            <w:noWrap/>
            <w:vAlign w:val="center"/>
            <w:hideMark/>
          </w:tcPr>
          <w:p w14:paraId="370A96A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868</w:t>
            </w:r>
          </w:p>
        </w:tc>
        <w:tc>
          <w:tcPr>
            <w:tcW w:w="8930" w:type="dxa"/>
            <w:shd w:val="clear" w:color="auto" w:fill="auto"/>
            <w:noWrap/>
            <w:vAlign w:val="center"/>
            <w:hideMark/>
          </w:tcPr>
          <w:p w14:paraId="2C4168D2" w14:textId="10438D7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638  58</w:t>
            </w:r>
          </w:p>
        </w:tc>
      </w:tr>
      <w:tr w:rsidR="000B2D9C" w:rsidRPr="00E66EB6" w14:paraId="51A331E5" w14:textId="77777777" w:rsidTr="00462034">
        <w:trPr>
          <w:trHeight w:val="270"/>
          <w:jc w:val="center"/>
        </w:trPr>
        <w:tc>
          <w:tcPr>
            <w:tcW w:w="694" w:type="dxa"/>
            <w:shd w:val="clear" w:color="auto" w:fill="auto"/>
            <w:noWrap/>
            <w:vAlign w:val="center"/>
            <w:hideMark/>
          </w:tcPr>
          <w:p w14:paraId="2ACE6B7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869</w:t>
            </w:r>
          </w:p>
        </w:tc>
        <w:tc>
          <w:tcPr>
            <w:tcW w:w="8930" w:type="dxa"/>
            <w:shd w:val="clear" w:color="auto" w:fill="auto"/>
            <w:noWrap/>
            <w:vAlign w:val="center"/>
            <w:hideMark/>
          </w:tcPr>
          <w:p w14:paraId="4BFD5B45" w14:textId="46E7CBD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651  58</w:t>
            </w:r>
          </w:p>
        </w:tc>
      </w:tr>
      <w:tr w:rsidR="000B2D9C" w:rsidRPr="00E66EB6" w14:paraId="1BC4255E" w14:textId="77777777" w:rsidTr="00462034">
        <w:trPr>
          <w:trHeight w:val="270"/>
          <w:jc w:val="center"/>
        </w:trPr>
        <w:tc>
          <w:tcPr>
            <w:tcW w:w="694" w:type="dxa"/>
            <w:shd w:val="clear" w:color="auto" w:fill="auto"/>
            <w:noWrap/>
            <w:vAlign w:val="center"/>
            <w:hideMark/>
          </w:tcPr>
          <w:p w14:paraId="7CBDF1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870</w:t>
            </w:r>
          </w:p>
        </w:tc>
        <w:tc>
          <w:tcPr>
            <w:tcW w:w="8930" w:type="dxa"/>
            <w:shd w:val="clear" w:color="auto" w:fill="auto"/>
            <w:noWrap/>
            <w:vAlign w:val="center"/>
            <w:hideMark/>
          </w:tcPr>
          <w:p w14:paraId="1DD8A87A" w14:textId="48DA255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663  58</w:t>
            </w:r>
          </w:p>
        </w:tc>
      </w:tr>
      <w:tr w:rsidR="000B2D9C" w:rsidRPr="00E66EB6" w14:paraId="7AA9096C" w14:textId="77777777" w:rsidTr="00462034">
        <w:trPr>
          <w:trHeight w:val="270"/>
          <w:jc w:val="center"/>
        </w:trPr>
        <w:tc>
          <w:tcPr>
            <w:tcW w:w="694" w:type="dxa"/>
            <w:shd w:val="clear" w:color="auto" w:fill="auto"/>
            <w:noWrap/>
            <w:vAlign w:val="center"/>
            <w:hideMark/>
          </w:tcPr>
          <w:p w14:paraId="4EDA40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871</w:t>
            </w:r>
          </w:p>
        </w:tc>
        <w:tc>
          <w:tcPr>
            <w:tcW w:w="8930" w:type="dxa"/>
            <w:shd w:val="clear" w:color="auto" w:fill="auto"/>
            <w:noWrap/>
            <w:vAlign w:val="center"/>
            <w:hideMark/>
          </w:tcPr>
          <w:p w14:paraId="25F67311" w14:textId="5110246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675  58</w:t>
            </w:r>
          </w:p>
        </w:tc>
      </w:tr>
      <w:tr w:rsidR="000B2D9C" w:rsidRPr="00E66EB6" w14:paraId="125C4C3D" w14:textId="77777777" w:rsidTr="00462034">
        <w:trPr>
          <w:trHeight w:val="270"/>
          <w:jc w:val="center"/>
        </w:trPr>
        <w:tc>
          <w:tcPr>
            <w:tcW w:w="694" w:type="dxa"/>
            <w:shd w:val="clear" w:color="auto" w:fill="auto"/>
            <w:noWrap/>
            <w:vAlign w:val="center"/>
            <w:hideMark/>
          </w:tcPr>
          <w:p w14:paraId="41DB618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872</w:t>
            </w:r>
          </w:p>
        </w:tc>
        <w:tc>
          <w:tcPr>
            <w:tcW w:w="8930" w:type="dxa"/>
            <w:shd w:val="clear" w:color="auto" w:fill="auto"/>
            <w:noWrap/>
            <w:vAlign w:val="center"/>
            <w:hideMark/>
          </w:tcPr>
          <w:p w14:paraId="183A5F07" w14:textId="4012BCB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687  58</w:t>
            </w:r>
          </w:p>
        </w:tc>
      </w:tr>
      <w:tr w:rsidR="000B2D9C" w:rsidRPr="00E66EB6" w14:paraId="551FFBA3" w14:textId="77777777" w:rsidTr="00462034">
        <w:trPr>
          <w:trHeight w:val="270"/>
          <w:jc w:val="center"/>
        </w:trPr>
        <w:tc>
          <w:tcPr>
            <w:tcW w:w="694" w:type="dxa"/>
            <w:shd w:val="clear" w:color="auto" w:fill="auto"/>
            <w:noWrap/>
            <w:vAlign w:val="center"/>
            <w:hideMark/>
          </w:tcPr>
          <w:p w14:paraId="79E578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873</w:t>
            </w:r>
          </w:p>
        </w:tc>
        <w:tc>
          <w:tcPr>
            <w:tcW w:w="8930" w:type="dxa"/>
            <w:shd w:val="clear" w:color="auto" w:fill="auto"/>
            <w:noWrap/>
            <w:vAlign w:val="center"/>
            <w:hideMark/>
          </w:tcPr>
          <w:p w14:paraId="734FBD59" w14:textId="4FAAA3A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699  58</w:t>
            </w:r>
          </w:p>
        </w:tc>
      </w:tr>
      <w:tr w:rsidR="000B2D9C" w:rsidRPr="00E66EB6" w14:paraId="4C21609F" w14:textId="77777777" w:rsidTr="00462034">
        <w:trPr>
          <w:trHeight w:val="270"/>
          <w:jc w:val="center"/>
        </w:trPr>
        <w:tc>
          <w:tcPr>
            <w:tcW w:w="694" w:type="dxa"/>
            <w:shd w:val="clear" w:color="auto" w:fill="auto"/>
            <w:noWrap/>
            <w:vAlign w:val="center"/>
            <w:hideMark/>
          </w:tcPr>
          <w:p w14:paraId="4705833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874</w:t>
            </w:r>
          </w:p>
        </w:tc>
        <w:tc>
          <w:tcPr>
            <w:tcW w:w="8930" w:type="dxa"/>
            <w:shd w:val="clear" w:color="auto" w:fill="auto"/>
            <w:noWrap/>
            <w:vAlign w:val="center"/>
            <w:hideMark/>
          </w:tcPr>
          <w:p w14:paraId="3988B1FF" w14:textId="687A61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711  58</w:t>
            </w:r>
          </w:p>
        </w:tc>
      </w:tr>
      <w:tr w:rsidR="000B2D9C" w:rsidRPr="00E66EB6" w14:paraId="31EE8780" w14:textId="77777777" w:rsidTr="00462034">
        <w:trPr>
          <w:trHeight w:val="270"/>
          <w:jc w:val="center"/>
        </w:trPr>
        <w:tc>
          <w:tcPr>
            <w:tcW w:w="694" w:type="dxa"/>
            <w:shd w:val="clear" w:color="auto" w:fill="auto"/>
            <w:noWrap/>
            <w:vAlign w:val="center"/>
            <w:hideMark/>
          </w:tcPr>
          <w:p w14:paraId="37849D9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875</w:t>
            </w:r>
          </w:p>
        </w:tc>
        <w:tc>
          <w:tcPr>
            <w:tcW w:w="8930" w:type="dxa"/>
            <w:shd w:val="clear" w:color="auto" w:fill="auto"/>
            <w:noWrap/>
            <w:vAlign w:val="center"/>
            <w:hideMark/>
          </w:tcPr>
          <w:p w14:paraId="759D6311" w14:textId="53BA8E3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723  58</w:t>
            </w:r>
          </w:p>
        </w:tc>
      </w:tr>
      <w:tr w:rsidR="000B2D9C" w:rsidRPr="00E66EB6" w14:paraId="0D5EA36E" w14:textId="77777777" w:rsidTr="00462034">
        <w:trPr>
          <w:trHeight w:val="270"/>
          <w:jc w:val="center"/>
        </w:trPr>
        <w:tc>
          <w:tcPr>
            <w:tcW w:w="694" w:type="dxa"/>
            <w:shd w:val="clear" w:color="auto" w:fill="auto"/>
            <w:noWrap/>
            <w:vAlign w:val="center"/>
            <w:hideMark/>
          </w:tcPr>
          <w:p w14:paraId="26D10AF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876</w:t>
            </w:r>
          </w:p>
        </w:tc>
        <w:tc>
          <w:tcPr>
            <w:tcW w:w="8930" w:type="dxa"/>
            <w:shd w:val="clear" w:color="auto" w:fill="auto"/>
            <w:noWrap/>
            <w:vAlign w:val="center"/>
            <w:hideMark/>
          </w:tcPr>
          <w:p w14:paraId="3C9DD0C3" w14:textId="1796373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735  58</w:t>
            </w:r>
          </w:p>
        </w:tc>
      </w:tr>
      <w:tr w:rsidR="000B2D9C" w:rsidRPr="00E66EB6" w14:paraId="66837B07" w14:textId="77777777" w:rsidTr="00462034">
        <w:trPr>
          <w:trHeight w:val="270"/>
          <w:jc w:val="center"/>
        </w:trPr>
        <w:tc>
          <w:tcPr>
            <w:tcW w:w="694" w:type="dxa"/>
            <w:shd w:val="clear" w:color="auto" w:fill="auto"/>
            <w:noWrap/>
            <w:vAlign w:val="center"/>
            <w:hideMark/>
          </w:tcPr>
          <w:p w14:paraId="02B07D9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877</w:t>
            </w:r>
          </w:p>
        </w:tc>
        <w:tc>
          <w:tcPr>
            <w:tcW w:w="8930" w:type="dxa"/>
            <w:shd w:val="clear" w:color="auto" w:fill="auto"/>
            <w:noWrap/>
            <w:vAlign w:val="center"/>
            <w:hideMark/>
          </w:tcPr>
          <w:p w14:paraId="47CEE066" w14:textId="59B6E6B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747  58</w:t>
            </w:r>
          </w:p>
        </w:tc>
      </w:tr>
      <w:tr w:rsidR="000B2D9C" w:rsidRPr="00E66EB6" w14:paraId="17E4C938" w14:textId="77777777" w:rsidTr="00462034">
        <w:trPr>
          <w:trHeight w:val="270"/>
          <w:jc w:val="center"/>
        </w:trPr>
        <w:tc>
          <w:tcPr>
            <w:tcW w:w="694" w:type="dxa"/>
            <w:shd w:val="clear" w:color="auto" w:fill="auto"/>
            <w:noWrap/>
            <w:vAlign w:val="center"/>
            <w:hideMark/>
          </w:tcPr>
          <w:p w14:paraId="5D13A17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878</w:t>
            </w:r>
          </w:p>
        </w:tc>
        <w:tc>
          <w:tcPr>
            <w:tcW w:w="8930" w:type="dxa"/>
            <w:shd w:val="clear" w:color="auto" w:fill="auto"/>
            <w:noWrap/>
            <w:vAlign w:val="center"/>
            <w:hideMark/>
          </w:tcPr>
          <w:p w14:paraId="55256D73" w14:textId="04ACA94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759  58</w:t>
            </w:r>
          </w:p>
        </w:tc>
      </w:tr>
      <w:tr w:rsidR="000B2D9C" w:rsidRPr="00E66EB6" w14:paraId="5D1D4CAB" w14:textId="77777777" w:rsidTr="00462034">
        <w:trPr>
          <w:trHeight w:val="270"/>
          <w:jc w:val="center"/>
        </w:trPr>
        <w:tc>
          <w:tcPr>
            <w:tcW w:w="694" w:type="dxa"/>
            <w:shd w:val="clear" w:color="auto" w:fill="auto"/>
            <w:noWrap/>
            <w:vAlign w:val="center"/>
            <w:hideMark/>
          </w:tcPr>
          <w:p w14:paraId="3F08272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879</w:t>
            </w:r>
          </w:p>
        </w:tc>
        <w:tc>
          <w:tcPr>
            <w:tcW w:w="8930" w:type="dxa"/>
            <w:shd w:val="clear" w:color="auto" w:fill="auto"/>
            <w:noWrap/>
            <w:vAlign w:val="center"/>
            <w:hideMark/>
          </w:tcPr>
          <w:p w14:paraId="36D3241D" w14:textId="3CB0A1C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771  58</w:t>
            </w:r>
          </w:p>
        </w:tc>
      </w:tr>
      <w:tr w:rsidR="000B2D9C" w:rsidRPr="00E66EB6" w14:paraId="1CE4EC83" w14:textId="77777777" w:rsidTr="00462034">
        <w:trPr>
          <w:trHeight w:val="270"/>
          <w:jc w:val="center"/>
        </w:trPr>
        <w:tc>
          <w:tcPr>
            <w:tcW w:w="694" w:type="dxa"/>
            <w:shd w:val="clear" w:color="auto" w:fill="auto"/>
            <w:noWrap/>
            <w:vAlign w:val="center"/>
            <w:hideMark/>
          </w:tcPr>
          <w:p w14:paraId="481317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880</w:t>
            </w:r>
          </w:p>
        </w:tc>
        <w:tc>
          <w:tcPr>
            <w:tcW w:w="8930" w:type="dxa"/>
            <w:shd w:val="clear" w:color="auto" w:fill="auto"/>
            <w:noWrap/>
            <w:vAlign w:val="center"/>
            <w:hideMark/>
          </w:tcPr>
          <w:p w14:paraId="1F806D11" w14:textId="1065E00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783  58</w:t>
            </w:r>
          </w:p>
        </w:tc>
      </w:tr>
      <w:tr w:rsidR="000B2D9C" w:rsidRPr="00E66EB6" w14:paraId="7F8BF497" w14:textId="77777777" w:rsidTr="00462034">
        <w:trPr>
          <w:trHeight w:val="270"/>
          <w:jc w:val="center"/>
        </w:trPr>
        <w:tc>
          <w:tcPr>
            <w:tcW w:w="694" w:type="dxa"/>
            <w:shd w:val="clear" w:color="auto" w:fill="auto"/>
            <w:noWrap/>
            <w:vAlign w:val="center"/>
            <w:hideMark/>
          </w:tcPr>
          <w:p w14:paraId="15520E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881</w:t>
            </w:r>
          </w:p>
        </w:tc>
        <w:tc>
          <w:tcPr>
            <w:tcW w:w="8930" w:type="dxa"/>
            <w:shd w:val="clear" w:color="auto" w:fill="auto"/>
            <w:noWrap/>
            <w:vAlign w:val="center"/>
            <w:hideMark/>
          </w:tcPr>
          <w:p w14:paraId="07F29006" w14:textId="38608F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795  58</w:t>
            </w:r>
          </w:p>
        </w:tc>
      </w:tr>
      <w:tr w:rsidR="000B2D9C" w:rsidRPr="00E66EB6" w14:paraId="7971C97B" w14:textId="77777777" w:rsidTr="00462034">
        <w:trPr>
          <w:trHeight w:val="270"/>
          <w:jc w:val="center"/>
        </w:trPr>
        <w:tc>
          <w:tcPr>
            <w:tcW w:w="694" w:type="dxa"/>
            <w:shd w:val="clear" w:color="auto" w:fill="auto"/>
            <w:noWrap/>
            <w:vAlign w:val="center"/>
            <w:hideMark/>
          </w:tcPr>
          <w:p w14:paraId="373350D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882</w:t>
            </w:r>
          </w:p>
        </w:tc>
        <w:tc>
          <w:tcPr>
            <w:tcW w:w="8930" w:type="dxa"/>
            <w:shd w:val="clear" w:color="auto" w:fill="auto"/>
            <w:noWrap/>
            <w:vAlign w:val="center"/>
            <w:hideMark/>
          </w:tcPr>
          <w:p w14:paraId="46B06DD1" w14:textId="32A4FC9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807  58</w:t>
            </w:r>
          </w:p>
        </w:tc>
      </w:tr>
      <w:tr w:rsidR="000B2D9C" w:rsidRPr="00E66EB6" w14:paraId="4475D013" w14:textId="77777777" w:rsidTr="00462034">
        <w:trPr>
          <w:trHeight w:val="270"/>
          <w:jc w:val="center"/>
        </w:trPr>
        <w:tc>
          <w:tcPr>
            <w:tcW w:w="694" w:type="dxa"/>
            <w:shd w:val="clear" w:color="auto" w:fill="auto"/>
            <w:noWrap/>
            <w:vAlign w:val="center"/>
            <w:hideMark/>
          </w:tcPr>
          <w:p w14:paraId="1D4B7C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883</w:t>
            </w:r>
          </w:p>
        </w:tc>
        <w:tc>
          <w:tcPr>
            <w:tcW w:w="8930" w:type="dxa"/>
            <w:shd w:val="clear" w:color="auto" w:fill="auto"/>
            <w:noWrap/>
            <w:vAlign w:val="center"/>
            <w:hideMark/>
          </w:tcPr>
          <w:p w14:paraId="73FCCDF3" w14:textId="47AA14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819  58</w:t>
            </w:r>
          </w:p>
        </w:tc>
      </w:tr>
      <w:tr w:rsidR="000B2D9C" w:rsidRPr="00E66EB6" w14:paraId="325EA0A3" w14:textId="77777777" w:rsidTr="00462034">
        <w:trPr>
          <w:trHeight w:val="270"/>
          <w:jc w:val="center"/>
        </w:trPr>
        <w:tc>
          <w:tcPr>
            <w:tcW w:w="694" w:type="dxa"/>
            <w:shd w:val="clear" w:color="auto" w:fill="auto"/>
            <w:noWrap/>
            <w:vAlign w:val="center"/>
            <w:hideMark/>
          </w:tcPr>
          <w:p w14:paraId="76BC38D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884</w:t>
            </w:r>
          </w:p>
        </w:tc>
        <w:tc>
          <w:tcPr>
            <w:tcW w:w="8930" w:type="dxa"/>
            <w:shd w:val="clear" w:color="auto" w:fill="auto"/>
            <w:noWrap/>
            <w:vAlign w:val="center"/>
            <w:hideMark/>
          </w:tcPr>
          <w:p w14:paraId="2DDDD5C5" w14:textId="5FAE08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831  58</w:t>
            </w:r>
          </w:p>
        </w:tc>
      </w:tr>
      <w:tr w:rsidR="000B2D9C" w:rsidRPr="00E66EB6" w14:paraId="57AB67BB" w14:textId="77777777" w:rsidTr="00462034">
        <w:trPr>
          <w:trHeight w:val="270"/>
          <w:jc w:val="center"/>
        </w:trPr>
        <w:tc>
          <w:tcPr>
            <w:tcW w:w="694" w:type="dxa"/>
            <w:shd w:val="clear" w:color="auto" w:fill="auto"/>
            <w:noWrap/>
            <w:vAlign w:val="center"/>
            <w:hideMark/>
          </w:tcPr>
          <w:p w14:paraId="73455E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885</w:t>
            </w:r>
          </w:p>
        </w:tc>
        <w:tc>
          <w:tcPr>
            <w:tcW w:w="8930" w:type="dxa"/>
            <w:shd w:val="clear" w:color="auto" w:fill="auto"/>
            <w:noWrap/>
            <w:vAlign w:val="center"/>
            <w:hideMark/>
          </w:tcPr>
          <w:p w14:paraId="473F04E4" w14:textId="10FD53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843  58</w:t>
            </w:r>
          </w:p>
        </w:tc>
      </w:tr>
      <w:tr w:rsidR="000B2D9C" w:rsidRPr="00E66EB6" w14:paraId="125E611E" w14:textId="77777777" w:rsidTr="00462034">
        <w:trPr>
          <w:trHeight w:val="270"/>
          <w:jc w:val="center"/>
        </w:trPr>
        <w:tc>
          <w:tcPr>
            <w:tcW w:w="694" w:type="dxa"/>
            <w:shd w:val="clear" w:color="auto" w:fill="auto"/>
            <w:noWrap/>
            <w:vAlign w:val="center"/>
            <w:hideMark/>
          </w:tcPr>
          <w:p w14:paraId="65B7670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886</w:t>
            </w:r>
          </w:p>
        </w:tc>
        <w:tc>
          <w:tcPr>
            <w:tcW w:w="8930" w:type="dxa"/>
            <w:shd w:val="clear" w:color="auto" w:fill="auto"/>
            <w:noWrap/>
            <w:vAlign w:val="center"/>
            <w:hideMark/>
          </w:tcPr>
          <w:p w14:paraId="47F80ED8" w14:textId="336B63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855  58</w:t>
            </w:r>
          </w:p>
        </w:tc>
      </w:tr>
      <w:tr w:rsidR="000B2D9C" w:rsidRPr="00E66EB6" w14:paraId="5A221E09" w14:textId="77777777" w:rsidTr="00462034">
        <w:trPr>
          <w:trHeight w:val="270"/>
          <w:jc w:val="center"/>
        </w:trPr>
        <w:tc>
          <w:tcPr>
            <w:tcW w:w="694" w:type="dxa"/>
            <w:shd w:val="clear" w:color="auto" w:fill="auto"/>
            <w:noWrap/>
            <w:vAlign w:val="center"/>
            <w:hideMark/>
          </w:tcPr>
          <w:p w14:paraId="49C07D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887</w:t>
            </w:r>
          </w:p>
        </w:tc>
        <w:tc>
          <w:tcPr>
            <w:tcW w:w="8930" w:type="dxa"/>
            <w:shd w:val="clear" w:color="auto" w:fill="auto"/>
            <w:noWrap/>
            <w:vAlign w:val="center"/>
            <w:hideMark/>
          </w:tcPr>
          <w:p w14:paraId="78AB2E74" w14:textId="55B2434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867  58</w:t>
            </w:r>
          </w:p>
        </w:tc>
      </w:tr>
      <w:tr w:rsidR="000B2D9C" w:rsidRPr="00E66EB6" w14:paraId="5552AE9E" w14:textId="77777777" w:rsidTr="00462034">
        <w:trPr>
          <w:trHeight w:val="270"/>
          <w:jc w:val="center"/>
        </w:trPr>
        <w:tc>
          <w:tcPr>
            <w:tcW w:w="694" w:type="dxa"/>
            <w:shd w:val="clear" w:color="auto" w:fill="auto"/>
            <w:noWrap/>
            <w:vAlign w:val="center"/>
            <w:hideMark/>
          </w:tcPr>
          <w:p w14:paraId="69E72FE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888</w:t>
            </w:r>
          </w:p>
        </w:tc>
        <w:tc>
          <w:tcPr>
            <w:tcW w:w="8930" w:type="dxa"/>
            <w:shd w:val="clear" w:color="auto" w:fill="auto"/>
            <w:noWrap/>
            <w:vAlign w:val="center"/>
            <w:hideMark/>
          </w:tcPr>
          <w:p w14:paraId="6524F187" w14:textId="787FD1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879  58</w:t>
            </w:r>
          </w:p>
        </w:tc>
      </w:tr>
      <w:tr w:rsidR="000B2D9C" w:rsidRPr="00E66EB6" w14:paraId="4536377C" w14:textId="77777777" w:rsidTr="00462034">
        <w:trPr>
          <w:trHeight w:val="270"/>
          <w:jc w:val="center"/>
        </w:trPr>
        <w:tc>
          <w:tcPr>
            <w:tcW w:w="694" w:type="dxa"/>
            <w:shd w:val="clear" w:color="auto" w:fill="auto"/>
            <w:noWrap/>
            <w:vAlign w:val="center"/>
            <w:hideMark/>
          </w:tcPr>
          <w:p w14:paraId="6001D6C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889</w:t>
            </w:r>
          </w:p>
        </w:tc>
        <w:tc>
          <w:tcPr>
            <w:tcW w:w="8930" w:type="dxa"/>
            <w:shd w:val="clear" w:color="auto" w:fill="auto"/>
            <w:noWrap/>
            <w:vAlign w:val="center"/>
            <w:hideMark/>
          </w:tcPr>
          <w:p w14:paraId="4199D2BB" w14:textId="217482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891  58</w:t>
            </w:r>
          </w:p>
        </w:tc>
      </w:tr>
      <w:tr w:rsidR="000B2D9C" w:rsidRPr="00E66EB6" w14:paraId="129E1194" w14:textId="77777777" w:rsidTr="00462034">
        <w:trPr>
          <w:trHeight w:val="270"/>
          <w:jc w:val="center"/>
        </w:trPr>
        <w:tc>
          <w:tcPr>
            <w:tcW w:w="694" w:type="dxa"/>
            <w:shd w:val="clear" w:color="auto" w:fill="auto"/>
            <w:noWrap/>
            <w:vAlign w:val="center"/>
            <w:hideMark/>
          </w:tcPr>
          <w:p w14:paraId="4BFB6AE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890</w:t>
            </w:r>
          </w:p>
        </w:tc>
        <w:tc>
          <w:tcPr>
            <w:tcW w:w="8930" w:type="dxa"/>
            <w:shd w:val="clear" w:color="auto" w:fill="auto"/>
            <w:noWrap/>
            <w:vAlign w:val="center"/>
            <w:hideMark/>
          </w:tcPr>
          <w:p w14:paraId="07423954" w14:textId="13E078E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904  58</w:t>
            </w:r>
          </w:p>
        </w:tc>
      </w:tr>
      <w:tr w:rsidR="000B2D9C" w:rsidRPr="00E66EB6" w14:paraId="67C158D8" w14:textId="77777777" w:rsidTr="00462034">
        <w:trPr>
          <w:trHeight w:val="270"/>
          <w:jc w:val="center"/>
        </w:trPr>
        <w:tc>
          <w:tcPr>
            <w:tcW w:w="694" w:type="dxa"/>
            <w:shd w:val="clear" w:color="auto" w:fill="auto"/>
            <w:noWrap/>
            <w:vAlign w:val="center"/>
            <w:hideMark/>
          </w:tcPr>
          <w:p w14:paraId="551507D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891</w:t>
            </w:r>
          </w:p>
        </w:tc>
        <w:tc>
          <w:tcPr>
            <w:tcW w:w="8930" w:type="dxa"/>
            <w:shd w:val="clear" w:color="auto" w:fill="auto"/>
            <w:noWrap/>
            <w:vAlign w:val="center"/>
            <w:hideMark/>
          </w:tcPr>
          <w:p w14:paraId="22DBDD31" w14:textId="02280F3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916  58</w:t>
            </w:r>
          </w:p>
        </w:tc>
      </w:tr>
      <w:tr w:rsidR="000B2D9C" w:rsidRPr="00E66EB6" w14:paraId="7A7F7581" w14:textId="77777777" w:rsidTr="00462034">
        <w:trPr>
          <w:trHeight w:val="270"/>
          <w:jc w:val="center"/>
        </w:trPr>
        <w:tc>
          <w:tcPr>
            <w:tcW w:w="694" w:type="dxa"/>
            <w:shd w:val="clear" w:color="auto" w:fill="auto"/>
            <w:noWrap/>
            <w:vAlign w:val="center"/>
            <w:hideMark/>
          </w:tcPr>
          <w:p w14:paraId="7F7A519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892</w:t>
            </w:r>
          </w:p>
        </w:tc>
        <w:tc>
          <w:tcPr>
            <w:tcW w:w="8930" w:type="dxa"/>
            <w:shd w:val="clear" w:color="auto" w:fill="auto"/>
            <w:noWrap/>
            <w:vAlign w:val="center"/>
            <w:hideMark/>
          </w:tcPr>
          <w:p w14:paraId="12985EF4" w14:textId="25B5FEB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928  58</w:t>
            </w:r>
          </w:p>
        </w:tc>
      </w:tr>
      <w:tr w:rsidR="000B2D9C" w:rsidRPr="00E66EB6" w14:paraId="19A11CC0" w14:textId="77777777" w:rsidTr="00462034">
        <w:trPr>
          <w:trHeight w:val="270"/>
          <w:jc w:val="center"/>
        </w:trPr>
        <w:tc>
          <w:tcPr>
            <w:tcW w:w="694" w:type="dxa"/>
            <w:shd w:val="clear" w:color="auto" w:fill="auto"/>
            <w:noWrap/>
            <w:vAlign w:val="center"/>
            <w:hideMark/>
          </w:tcPr>
          <w:p w14:paraId="06CBBEE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893</w:t>
            </w:r>
          </w:p>
        </w:tc>
        <w:tc>
          <w:tcPr>
            <w:tcW w:w="8930" w:type="dxa"/>
            <w:shd w:val="clear" w:color="auto" w:fill="auto"/>
            <w:noWrap/>
            <w:vAlign w:val="center"/>
            <w:hideMark/>
          </w:tcPr>
          <w:p w14:paraId="5167E3F5" w14:textId="49ABD48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940  58</w:t>
            </w:r>
          </w:p>
        </w:tc>
      </w:tr>
      <w:tr w:rsidR="000B2D9C" w:rsidRPr="00E66EB6" w14:paraId="53A68B64" w14:textId="77777777" w:rsidTr="00462034">
        <w:trPr>
          <w:trHeight w:val="270"/>
          <w:jc w:val="center"/>
        </w:trPr>
        <w:tc>
          <w:tcPr>
            <w:tcW w:w="694" w:type="dxa"/>
            <w:shd w:val="clear" w:color="auto" w:fill="auto"/>
            <w:noWrap/>
            <w:vAlign w:val="center"/>
            <w:hideMark/>
          </w:tcPr>
          <w:p w14:paraId="54D8B70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894</w:t>
            </w:r>
          </w:p>
        </w:tc>
        <w:tc>
          <w:tcPr>
            <w:tcW w:w="8930" w:type="dxa"/>
            <w:shd w:val="clear" w:color="auto" w:fill="auto"/>
            <w:noWrap/>
            <w:vAlign w:val="center"/>
            <w:hideMark/>
          </w:tcPr>
          <w:p w14:paraId="18F394F7" w14:textId="3F22619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952  58</w:t>
            </w:r>
          </w:p>
        </w:tc>
      </w:tr>
      <w:tr w:rsidR="000B2D9C" w:rsidRPr="00E66EB6" w14:paraId="59C1B76E" w14:textId="77777777" w:rsidTr="00462034">
        <w:trPr>
          <w:trHeight w:val="270"/>
          <w:jc w:val="center"/>
        </w:trPr>
        <w:tc>
          <w:tcPr>
            <w:tcW w:w="694" w:type="dxa"/>
            <w:shd w:val="clear" w:color="auto" w:fill="auto"/>
            <w:noWrap/>
            <w:vAlign w:val="center"/>
            <w:hideMark/>
          </w:tcPr>
          <w:p w14:paraId="373E55F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895</w:t>
            </w:r>
          </w:p>
        </w:tc>
        <w:tc>
          <w:tcPr>
            <w:tcW w:w="8930" w:type="dxa"/>
            <w:shd w:val="clear" w:color="auto" w:fill="auto"/>
            <w:noWrap/>
            <w:vAlign w:val="center"/>
            <w:hideMark/>
          </w:tcPr>
          <w:p w14:paraId="6D75C2DE" w14:textId="6A4C51B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964  58</w:t>
            </w:r>
          </w:p>
        </w:tc>
      </w:tr>
      <w:tr w:rsidR="000B2D9C" w:rsidRPr="00E66EB6" w14:paraId="333B41EF" w14:textId="77777777" w:rsidTr="00462034">
        <w:trPr>
          <w:trHeight w:val="270"/>
          <w:jc w:val="center"/>
        </w:trPr>
        <w:tc>
          <w:tcPr>
            <w:tcW w:w="694" w:type="dxa"/>
            <w:shd w:val="clear" w:color="auto" w:fill="auto"/>
            <w:noWrap/>
            <w:vAlign w:val="center"/>
            <w:hideMark/>
          </w:tcPr>
          <w:p w14:paraId="77A6EFA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896</w:t>
            </w:r>
          </w:p>
        </w:tc>
        <w:tc>
          <w:tcPr>
            <w:tcW w:w="8930" w:type="dxa"/>
            <w:shd w:val="clear" w:color="auto" w:fill="auto"/>
            <w:noWrap/>
            <w:vAlign w:val="center"/>
            <w:hideMark/>
          </w:tcPr>
          <w:p w14:paraId="5A4564DC" w14:textId="5F2281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976  58</w:t>
            </w:r>
          </w:p>
        </w:tc>
      </w:tr>
      <w:tr w:rsidR="000B2D9C" w:rsidRPr="00E66EB6" w14:paraId="27A41CA7" w14:textId="77777777" w:rsidTr="00462034">
        <w:trPr>
          <w:trHeight w:val="270"/>
          <w:jc w:val="center"/>
        </w:trPr>
        <w:tc>
          <w:tcPr>
            <w:tcW w:w="694" w:type="dxa"/>
            <w:shd w:val="clear" w:color="auto" w:fill="auto"/>
            <w:noWrap/>
            <w:vAlign w:val="center"/>
            <w:hideMark/>
          </w:tcPr>
          <w:p w14:paraId="035D4A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897</w:t>
            </w:r>
          </w:p>
        </w:tc>
        <w:tc>
          <w:tcPr>
            <w:tcW w:w="8930" w:type="dxa"/>
            <w:shd w:val="clear" w:color="auto" w:fill="auto"/>
            <w:noWrap/>
            <w:vAlign w:val="center"/>
            <w:hideMark/>
          </w:tcPr>
          <w:p w14:paraId="2D0EB0DF" w14:textId="02F962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988  58</w:t>
            </w:r>
          </w:p>
        </w:tc>
      </w:tr>
      <w:tr w:rsidR="000B2D9C" w:rsidRPr="00E66EB6" w14:paraId="0411625E" w14:textId="77777777" w:rsidTr="00462034">
        <w:trPr>
          <w:trHeight w:val="270"/>
          <w:jc w:val="center"/>
        </w:trPr>
        <w:tc>
          <w:tcPr>
            <w:tcW w:w="694" w:type="dxa"/>
            <w:shd w:val="clear" w:color="auto" w:fill="auto"/>
            <w:noWrap/>
            <w:vAlign w:val="center"/>
            <w:hideMark/>
          </w:tcPr>
          <w:p w14:paraId="5DEBEA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898</w:t>
            </w:r>
          </w:p>
        </w:tc>
        <w:tc>
          <w:tcPr>
            <w:tcW w:w="8930" w:type="dxa"/>
            <w:shd w:val="clear" w:color="auto" w:fill="auto"/>
            <w:noWrap/>
            <w:vAlign w:val="center"/>
            <w:hideMark/>
          </w:tcPr>
          <w:p w14:paraId="3E95635B" w14:textId="5DCE01D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1000  58</w:t>
            </w:r>
          </w:p>
        </w:tc>
      </w:tr>
      <w:tr w:rsidR="000B2D9C" w:rsidRPr="00E66EB6" w14:paraId="57E0DFA5" w14:textId="77777777" w:rsidTr="00462034">
        <w:trPr>
          <w:trHeight w:val="270"/>
          <w:jc w:val="center"/>
        </w:trPr>
        <w:tc>
          <w:tcPr>
            <w:tcW w:w="694" w:type="dxa"/>
            <w:shd w:val="clear" w:color="auto" w:fill="auto"/>
            <w:noWrap/>
            <w:vAlign w:val="center"/>
            <w:hideMark/>
          </w:tcPr>
          <w:p w14:paraId="29F76E7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899</w:t>
            </w:r>
          </w:p>
        </w:tc>
        <w:tc>
          <w:tcPr>
            <w:tcW w:w="8930" w:type="dxa"/>
            <w:shd w:val="clear" w:color="auto" w:fill="auto"/>
            <w:noWrap/>
            <w:vAlign w:val="center"/>
            <w:hideMark/>
          </w:tcPr>
          <w:p w14:paraId="1456900C" w14:textId="35A3C98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1012  58</w:t>
            </w:r>
          </w:p>
        </w:tc>
      </w:tr>
      <w:tr w:rsidR="000B2D9C" w:rsidRPr="00E66EB6" w14:paraId="3D389590" w14:textId="77777777" w:rsidTr="00462034">
        <w:trPr>
          <w:trHeight w:val="270"/>
          <w:jc w:val="center"/>
        </w:trPr>
        <w:tc>
          <w:tcPr>
            <w:tcW w:w="694" w:type="dxa"/>
            <w:shd w:val="clear" w:color="auto" w:fill="auto"/>
            <w:noWrap/>
            <w:vAlign w:val="center"/>
            <w:hideMark/>
          </w:tcPr>
          <w:p w14:paraId="68F09B2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900</w:t>
            </w:r>
          </w:p>
        </w:tc>
        <w:tc>
          <w:tcPr>
            <w:tcW w:w="8930" w:type="dxa"/>
            <w:shd w:val="clear" w:color="auto" w:fill="auto"/>
            <w:noWrap/>
            <w:vAlign w:val="center"/>
            <w:hideMark/>
          </w:tcPr>
          <w:p w14:paraId="717C00D3" w14:textId="72A4046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2  70</w:t>
            </w:r>
          </w:p>
        </w:tc>
      </w:tr>
      <w:tr w:rsidR="000B2D9C" w:rsidRPr="00E66EB6" w14:paraId="4C33FEA0" w14:textId="77777777" w:rsidTr="00462034">
        <w:trPr>
          <w:trHeight w:val="270"/>
          <w:jc w:val="center"/>
        </w:trPr>
        <w:tc>
          <w:tcPr>
            <w:tcW w:w="694" w:type="dxa"/>
            <w:shd w:val="clear" w:color="auto" w:fill="auto"/>
            <w:noWrap/>
            <w:vAlign w:val="center"/>
            <w:hideMark/>
          </w:tcPr>
          <w:p w14:paraId="3ECE995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901</w:t>
            </w:r>
          </w:p>
        </w:tc>
        <w:tc>
          <w:tcPr>
            <w:tcW w:w="8930" w:type="dxa"/>
            <w:shd w:val="clear" w:color="auto" w:fill="auto"/>
            <w:noWrap/>
            <w:vAlign w:val="center"/>
            <w:hideMark/>
          </w:tcPr>
          <w:p w14:paraId="16DD8B41" w14:textId="2F32DCD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12  70</w:t>
            </w:r>
          </w:p>
        </w:tc>
      </w:tr>
    </w:tbl>
    <w:p w14:paraId="6609E50A"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49076633" w14:textId="77777777" w:rsidTr="000B2D9C">
        <w:trPr>
          <w:trHeight w:val="270"/>
          <w:jc w:val="center"/>
        </w:trPr>
        <w:tc>
          <w:tcPr>
            <w:tcW w:w="694" w:type="dxa"/>
            <w:tcBorders>
              <w:bottom w:val="single" w:sz="12" w:space="0" w:color="auto"/>
            </w:tcBorders>
            <w:shd w:val="clear" w:color="auto" w:fill="auto"/>
            <w:noWrap/>
            <w:vAlign w:val="center"/>
          </w:tcPr>
          <w:p w14:paraId="5BA366BD" w14:textId="0C9F4AFA"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6A953FA" w14:textId="560C1B0E"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5D8CAB63" w14:textId="77777777" w:rsidTr="000B2D9C">
        <w:trPr>
          <w:trHeight w:val="270"/>
          <w:jc w:val="center"/>
        </w:trPr>
        <w:tc>
          <w:tcPr>
            <w:tcW w:w="694" w:type="dxa"/>
            <w:tcBorders>
              <w:top w:val="single" w:sz="12" w:space="0" w:color="auto"/>
            </w:tcBorders>
            <w:shd w:val="clear" w:color="auto" w:fill="auto"/>
            <w:noWrap/>
            <w:vAlign w:val="center"/>
            <w:hideMark/>
          </w:tcPr>
          <w:p w14:paraId="01BC1AF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902</w:t>
            </w:r>
          </w:p>
        </w:tc>
        <w:tc>
          <w:tcPr>
            <w:tcW w:w="8930" w:type="dxa"/>
            <w:tcBorders>
              <w:top w:val="single" w:sz="12" w:space="0" w:color="auto"/>
            </w:tcBorders>
            <w:shd w:val="clear" w:color="auto" w:fill="auto"/>
            <w:noWrap/>
            <w:vAlign w:val="center"/>
            <w:hideMark/>
          </w:tcPr>
          <w:p w14:paraId="286248B9" w14:textId="444C55E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25  70</w:t>
            </w:r>
          </w:p>
        </w:tc>
      </w:tr>
      <w:tr w:rsidR="000B2D9C" w:rsidRPr="00E66EB6" w14:paraId="6415C4F7" w14:textId="77777777" w:rsidTr="00462034">
        <w:trPr>
          <w:trHeight w:val="270"/>
          <w:jc w:val="center"/>
        </w:trPr>
        <w:tc>
          <w:tcPr>
            <w:tcW w:w="694" w:type="dxa"/>
            <w:shd w:val="clear" w:color="auto" w:fill="auto"/>
            <w:noWrap/>
            <w:vAlign w:val="center"/>
            <w:hideMark/>
          </w:tcPr>
          <w:p w14:paraId="7897DF0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903</w:t>
            </w:r>
          </w:p>
        </w:tc>
        <w:tc>
          <w:tcPr>
            <w:tcW w:w="8930" w:type="dxa"/>
            <w:shd w:val="clear" w:color="auto" w:fill="auto"/>
            <w:noWrap/>
            <w:vAlign w:val="center"/>
            <w:hideMark/>
          </w:tcPr>
          <w:p w14:paraId="75554A71" w14:textId="71EF008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37  70</w:t>
            </w:r>
          </w:p>
        </w:tc>
      </w:tr>
      <w:tr w:rsidR="000B2D9C" w:rsidRPr="00E66EB6" w14:paraId="2C0B2282" w14:textId="77777777" w:rsidTr="00462034">
        <w:trPr>
          <w:trHeight w:val="270"/>
          <w:jc w:val="center"/>
        </w:trPr>
        <w:tc>
          <w:tcPr>
            <w:tcW w:w="694" w:type="dxa"/>
            <w:shd w:val="clear" w:color="auto" w:fill="auto"/>
            <w:noWrap/>
            <w:vAlign w:val="center"/>
            <w:hideMark/>
          </w:tcPr>
          <w:p w14:paraId="3232119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904</w:t>
            </w:r>
          </w:p>
        </w:tc>
        <w:tc>
          <w:tcPr>
            <w:tcW w:w="8930" w:type="dxa"/>
            <w:shd w:val="clear" w:color="auto" w:fill="auto"/>
            <w:noWrap/>
            <w:vAlign w:val="center"/>
            <w:hideMark/>
          </w:tcPr>
          <w:p w14:paraId="45D8DFB6" w14:textId="4980F50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50  70</w:t>
            </w:r>
          </w:p>
        </w:tc>
      </w:tr>
      <w:tr w:rsidR="000B2D9C" w:rsidRPr="00E66EB6" w14:paraId="1DD9712C" w14:textId="77777777" w:rsidTr="00462034">
        <w:trPr>
          <w:trHeight w:val="270"/>
          <w:jc w:val="center"/>
        </w:trPr>
        <w:tc>
          <w:tcPr>
            <w:tcW w:w="694" w:type="dxa"/>
            <w:shd w:val="clear" w:color="auto" w:fill="auto"/>
            <w:noWrap/>
            <w:vAlign w:val="center"/>
            <w:hideMark/>
          </w:tcPr>
          <w:p w14:paraId="4237A37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905</w:t>
            </w:r>
          </w:p>
        </w:tc>
        <w:tc>
          <w:tcPr>
            <w:tcW w:w="8930" w:type="dxa"/>
            <w:shd w:val="clear" w:color="auto" w:fill="auto"/>
            <w:noWrap/>
            <w:vAlign w:val="center"/>
            <w:hideMark/>
          </w:tcPr>
          <w:p w14:paraId="6B8664E4" w14:textId="2256C82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62  70</w:t>
            </w:r>
          </w:p>
        </w:tc>
      </w:tr>
      <w:tr w:rsidR="000B2D9C" w:rsidRPr="00E66EB6" w14:paraId="64A9D506" w14:textId="77777777" w:rsidTr="00462034">
        <w:trPr>
          <w:trHeight w:val="270"/>
          <w:jc w:val="center"/>
        </w:trPr>
        <w:tc>
          <w:tcPr>
            <w:tcW w:w="694" w:type="dxa"/>
            <w:shd w:val="clear" w:color="auto" w:fill="auto"/>
            <w:noWrap/>
            <w:vAlign w:val="center"/>
            <w:hideMark/>
          </w:tcPr>
          <w:p w14:paraId="39D75F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906</w:t>
            </w:r>
          </w:p>
        </w:tc>
        <w:tc>
          <w:tcPr>
            <w:tcW w:w="8930" w:type="dxa"/>
            <w:shd w:val="clear" w:color="auto" w:fill="auto"/>
            <w:noWrap/>
            <w:vAlign w:val="center"/>
            <w:hideMark/>
          </w:tcPr>
          <w:p w14:paraId="167D6C20" w14:textId="525177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75  70</w:t>
            </w:r>
          </w:p>
        </w:tc>
      </w:tr>
      <w:tr w:rsidR="000B2D9C" w:rsidRPr="00E66EB6" w14:paraId="4B3C9944" w14:textId="77777777" w:rsidTr="00462034">
        <w:trPr>
          <w:trHeight w:val="270"/>
          <w:jc w:val="center"/>
        </w:trPr>
        <w:tc>
          <w:tcPr>
            <w:tcW w:w="694" w:type="dxa"/>
            <w:shd w:val="clear" w:color="auto" w:fill="auto"/>
            <w:noWrap/>
            <w:vAlign w:val="center"/>
            <w:hideMark/>
          </w:tcPr>
          <w:p w14:paraId="625E395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907</w:t>
            </w:r>
          </w:p>
        </w:tc>
        <w:tc>
          <w:tcPr>
            <w:tcW w:w="8930" w:type="dxa"/>
            <w:shd w:val="clear" w:color="auto" w:fill="auto"/>
            <w:noWrap/>
            <w:vAlign w:val="center"/>
            <w:hideMark/>
          </w:tcPr>
          <w:p w14:paraId="53CBC475" w14:textId="143835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87  70</w:t>
            </w:r>
          </w:p>
        </w:tc>
      </w:tr>
      <w:tr w:rsidR="000B2D9C" w:rsidRPr="00E66EB6" w14:paraId="2EF9233A" w14:textId="77777777" w:rsidTr="00462034">
        <w:trPr>
          <w:trHeight w:val="270"/>
          <w:jc w:val="center"/>
        </w:trPr>
        <w:tc>
          <w:tcPr>
            <w:tcW w:w="694" w:type="dxa"/>
            <w:shd w:val="clear" w:color="auto" w:fill="auto"/>
            <w:noWrap/>
            <w:vAlign w:val="center"/>
            <w:hideMark/>
          </w:tcPr>
          <w:p w14:paraId="6ED09A9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908</w:t>
            </w:r>
          </w:p>
        </w:tc>
        <w:tc>
          <w:tcPr>
            <w:tcW w:w="8930" w:type="dxa"/>
            <w:shd w:val="clear" w:color="auto" w:fill="auto"/>
            <w:noWrap/>
            <w:vAlign w:val="center"/>
            <w:hideMark/>
          </w:tcPr>
          <w:p w14:paraId="53C7B1B4" w14:textId="184B3B6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100  70</w:t>
            </w:r>
          </w:p>
        </w:tc>
      </w:tr>
      <w:tr w:rsidR="000B2D9C" w:rsidRPr="00E66EB6" w14:paraId="3AC67CDD" w14:textId="77777777" w:rsidTr="00462034">
        <w:trPr>
          <w:trHeight w:val="270"/>
          <w:jc w:val="center"/>
        </w:trPr>
        <w:tc>
          <w:tcPr>
            <w:tcW w:w="694" w:type="dxa"/>
            <w:shd w:val="clear" w:color="auto" w:fill="auto"/>
            <w:noWrap/>
            <w:vAlign w:val="center"/>
            <w:hideMark/>
          </w:tcPr>
          <w:p w14:paraId="26C943E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909</w:t>
            </w:r>
          </w:p>
        </w:tc>
        <w:tc>
          <w:tcPr>
            <w:tcW w:w="8930" w:type="dxa"/>
            <w:shd w:val="clear" w:color="auto" w:fill="auto"/>
            <w:noWrap/>
            <w:vAlign w:val="center"/>
            <w:hideMark/>
          </w:tcPr>
          <w:p w14:paraId="123FF5D4" w14:textId="342D86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112  70</w:t>
            </w:r>
          </w:p>
        </w:tc>
      </w:tr>
      <w:tr w:rsidR="000B2D9C" w:rsidRPr="00E66EB6" w14:paraId="2A3C2456" w14:textId="77777777" w:rsidTr="00462034">
        <w:trPr>
          <w:trHeight w:val="270"/>
          <w:jc w:val="center"/>
        </w:trPr>
        <w:tc>
          <w:tcPr>
            <w:tcW w:w="694" w:type="dxa"/>
            <w:shd w:val="clear" w:color="auto" w:fill="auto"/>
            <w:noWrap/>
            <w:vAlign w:val="center"/>
            <w:hideMark/>
          </w:tcPr>
          <w:p w14:paraId="6BB102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910</w:t>
            </w:r>
          </w:p>
        </w:tc>
        <w:tc>
          <w:tcPr>
            <w:tcW w:w="8930" w:type="dxa"/>
            <w:shd w:val="clear" w:color="auto" w:fill="auto"/>
            <w:noWrap/>
            <w:vAlign w:val="center"/>
            <w:hideMark/>
          </w:tcPr>
          <w:p w14:paraId="00BE93E3" w14:textId="13C85DF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125  70</w:t>
            </w:r>
          </w:p>
        </w:tc>
      </w:tr>
      <w:tr w:rsidR="000B2D9C" w:rsidRPr="00E66EB6" w14:paraId="5D58E917" w14:textId="77777777" w:rsidTr="00462034">
        <w:trPr>
          <w:trHeight w:val="270"/>
          <w:jc w:val="center"/>
        </w:trPr>
        <w:tc>
          <w:tcPr>
            <w:tcW w:w="694" w:type="dxa"/>
            <w:shd w:val="clear" w:color="auto" w:fill="auto"/>
            <w:noWrap/>
            <w:vAlign w:val="center"/>
            <w:hideMark/>
          </w:tcPr>
          <w:p w14:paraId="604ACBE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911</w:t>
            </w:r>
          </w:p>
        </w:tc>
        <w:tc>
          <w:tcPr>
            <w:tcW w:w="8930" w:type="dxa"/>
            <w:shd w:val="clear" w:color="auto" w:fill="auto"/>
            <w:noWrap/>
            <w:vAlign w:val="center"/>
            <w:hideMark/>
          </w:tcPr>
          <w:p w14:paraId="307D98BA" w14:textId="2D551E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137  70</w:t>
            </w:r>
          </w:p>
        </w:tc>
      </w:tr>
      <w:tr w:rsidR="000B2D9C" w:rsidRPr="00E66EB6" w14:paraId="1CF83425" w14:textId="77777777" w:rsidTr="00462034">
        <w:trPr>
          <w:trHeight w:val="270"/>
          <w:jc w:val="center"/>
        </w:trPr>
        <w:tc>
          <w:tcPr>
            <w:tcW w:w="694" w:type="dxa"/>
            <w:shd w:val="clear" w:color="auto" w:fill="auto"/>
            <w:noWrap/>
            <w:vAlign w:val="center"/>
            <w:hideMark/>
          </w:tcPr>
          <w:p w14:paraId="36F3092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912</w:t>
            </w:r>
          </w:p>
        </w:tc>
        <w:tc>
          <w:tcPr>
            <w:tcW w:w="8930" w:type="dxa"/>
            <w:shd w:val="clear" w:color="auto" w:fill="auto"/>
            <w:noWrap/>
            <w:vAlign w:val="center"/>
            <w:hideMark/>
          </w:tcPr>
          <w:p w14:paraId="24B3B374" w14:textId="76E7551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150  70</w:t>
            </w:r>
          </w:p>
        </w:tc>
      </w:tr>
      <w:tr w:rsidR="000B2D9C" w:rsidRPr="00E66EB6" w14:paraId="47359A6E" w14:textId="77777777" w:rsidTr="00462034">
        <w:trPr>
          <w:trHeight w:val="270"/>
          <w:jc w:val="center"/>
        </w:trPr>
        <w:tc>
          <w:tcPr>
            <w:tcW w:w="694" w:type="dxa"/>
            <w:shd w:val="clear" w:color="auto" w:fill="auto"/>
            <w:noWrap/>
            <w:vAlign w:val="center"/>
            <w:hideMark/>
          </w:tcPr>
          <w:p w14:paraId="78F542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913</w:t>
            </w:r>
          </w:p>
        </w:tc>
        <w:tc>
          <w:tcPr>
            <w:tcW w:w="8930" w:type="dxa"/>
            <w:shd w:val="clear" w:color="auto" w:fill="auto"/>
            <w:noWrap/>
            <w:vAlign w:val="center"/>
            <w:hideMark/>
          </w:tcPr>
          <w:p w14:paraId="74038C98" w14:textId="5843886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162  70</w:t>
            </w:r>
          </w:p>
        </w:tc>
      </w:tr>
      <w:tr w:rsidR="000B2D9C" w:rsidRPr="00E66EB6" w14:paraId="466A9E6B" w14:textId="77777777" w:rsidTr="00462034">
        <w:trPr>
          <w:trHeight w:val="270"/>
          <w:jc w:val="center"/>
        </w:trPr>
        <w:tc>
          <w:tcPr>
            <w:tcW w:w="694" w:type="dxa"/>
            <w:shd w:val="clear" w:color="auto" w:fill="auto"/>
            <w:noWrap/>
            <w:vAlign w:val="center"/>
            <w:hideMark/>
          </w:tcPr>
          <w:p w14:paraId="6E72477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914</w:t>
            </w:r>
          </w:p>
        </w:tc>
        <w:tc>
          <w:tcPr>
            <w:tcW w:w="8930" w:type="dxa"/>
            <w:shd w:val="clear" w:color="auto" w:fill="auto"/>
            <w:noWrap/>
            <w:vAlign w:val="center"/>
            <w:hideMark/>
          </w:tcPr>
          <w:p w14:paraId="312DD5AA" w14:textId="2F7439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175  70</w:t>
            </w:r>
          </w:p>
        </w:tc>
      </w:tr>
      <w:tr w:rsidR="000B2D9C" w:rsidRPr="00E66EB6" w14:paraId="49388E92" w14:textId="77777777" w:rsidTr="00462034">
        <w:trPr>
          <w:trHeight w:val="270"/>
          <w:jc w:val="center"/>
        </w:trPr>
        <w:tc>
          <w:tcPr>
            <w:tcW w:w="694" w:type="dxa"/>
            <w:shd w:val="clear" w:color="auto" w:fill="auto"/>
            <w:noWrap/>
            <w:vAlign w:val="center"/>
            <w:hideMark/>
          </w:tcPr>
          <w:p w14:paraId="034C49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915</w:t>
            </w:r>
          </w:p>
        </w:tc>
        <w:tc>
          <w:tcPr>
            <w:tcW w:w="8930" w:type="dxa"/>
            <w:shd w:val="clear" w:color="auto" w:fill="auto"/>
            <w:noWrap/>
            <w:vAlign w:val="center"/>
            <w:hideMark/>
          </w:tcPr>
          <w:p w14:paraId="20ADDE5E" w14:textId="6E67BD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187  70</w:t>
            </w:r>
          </w:p>
        </w:tc>
      </w:tr>
      <w:tr w:rsidR="000B2D9C" w:rsidRPr="00E66EB6" w14:paraId="6CEAC9E6" w14:textId="77777777" w:rsidTr="00462034">
        <w:trPr>
          <w:trHeight w:val="270"/>
          <w:jc w:val="center"/>
        </w:trPr>
        <w:tc>
          <w:tcPr>
            <w:tcW w:w="694" w:type="dxa"/>
            <w:shd w:val="clear" w:color="auto" w:fill="auto"/>
            <w:noWrap/>
            <w:vAlign w:val="center"/>
            <w:hideMark/>
          </w:tcPr>
          <w:p w14:paraId="19C260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916</w:t>
            </w:r>
          </w:p>
        </w:tc>
        <w:tc>
          <w:tcPr>
            <w:tcW w:w="8930" w:type="dxa"/>
            <w:shd w:val="clear" w:color="auto" w:fill="auto"/>
            <w:noWrap/>
            <w:vAlign w:val="center"/>
            <w:hideMark/>
          </w:tcPr>
          <w:p w14:paraId="50F89EA4" w14:textId="0A43D5B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200  70</w:t>
            </w:r>
          </w:p>
        </w:tc>
      </w:tr>
      <w:tr w:rsidR="000B2D9C" w:rsidRPr="00E66EB6" w14:paraId="0E470AD0" w14:textId="77777777" w:rsidTr="00462034">
        <w:trPr>
          <w:trHeight w:val="270"/>
          <w:jc w:val="center"/>
        </w:trPr>
        <w:tc>
          <w:tcPr>
            <w:tcW w:w="694" w:type="dxa"/>
            <w:shd w:val="clear" w:color="auto" w:fill="auto"/>
            <w:noWrap/>
            <w:vAlign w:val="center"/>
            <w:hideMark/>
          </w:tcPr>
          <w:p w14:paraId="065071F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917</w:t>
            </w:r>
          </w:p>
        </w:tc>
        <w:tc>
          <w:tcPr>
            <w:tcW w:w="8930" w:type="dxa"/>
            <w:shd w:val="clear" w:color="auto" w:fill="auto"/>
            <w:noWrap/>
            <w:vAlign w:val="center"/>
            <w:hideMark/>
          </w:tcPr>
          <w:p w14:paraId="573102D8" w14:textId="5BCD9A2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212  70</w:t>
            </w:r>
          </w:p>
        </w:tc>
      </w:tr>
      <w:tr w:rsidR="000B2D9C" w:rsidRPr="00E66EB6" w14:paraId="2C752173" w14:textId="77777777" w:rsidTr="00462034">
        <w:trPr>
          <w:trHeight w:val="270"/>
          <w:jc w:val="center"/>
        </w:trPr>
        <w:tc>
          <w:tcPr>
            <w:tcW w:w="694" w:type="dxa"/>
            <w:shd w:val="clear" w:color="auto" w:fill="auto"/>
            <w:noWrap/>
            <w:vAlign w:val="center"/>
            <w:hideMark/>
          </w:tcPr>
          <w:p w14:paraId="567688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918</w:t>
            </w:r>
          </w:p>
        </w:tc>
        <w:tc>
          <w:tcPr>
            <w:tcW w:w="8930" w:type="dxa"/>
            <w:shd w:val="clear" w:color="auto" w:fill="auto"/>
            <w:noWrap/>
            <w:vAlign w:val="center"/>
            <w:hideMark/>
          </w:tcPr>
          <w:p w14:paraId="1C4F6227" w14:textId="0745151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225  70</w:t>
            </w:r>
          </w:p>
        </w:tc>
      </w:tr>
      <w:tr w:rsidR="000B2D9C" w:rsidRPr="00E66EB6" w14:paraId="442D5478" w14:textId="77777777" w:rsidTr="00462034">
        <w:trPr>
          <w:trHeight w:val="270"/>
          <w:jc w:val="center"/>
        </w:trPr>
        <w:tc>
          <w:tcPr>
            <w:tcW w:w="694" w:type="dxa"/>
            <w:shd w:val="clear" w:color="auto" w:fill="auto"/>
            <w:noWrap/>
            <w:vAlign w:val="center"/>
            <w:hideMark/>
          </w:tcPr>
          <w:p w14:paraId="249103D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919</w:t>
            </w:r>
          </w:p>
        </w:tc>
        <w:tc>
          <w:tcPr>
            <w:tcW w:w="8930" w:type="dxa"/>
            <w:shd w:val="clear" w:color="auto" w:fill="auto"/>
            <w:noWrap/>
            <w:vAlign w:val="center"/>
            <w:hideMark/>
          </w:tcPr>
          <w:p w14:paraId="6A4DC28C" w14:textId="2FF173F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237  70</w:t>
            </w:r>
          </w:p>
        </w:tc>
      </w:tr>
      <w:tr w:rsidR="000B2D9C" w:rsidRPr="00E66EB6" w14:paraId="5008BCB5" w14:textId="77777777" w:rsidTr="00462034">
        <w:trPr>
          <w:trHeight w:val="270"/>
          <w:jc w:val="center"/>
        </w:trPr>
        <w:tc>
          <w:tcPr>
            <w:tcW w:w="694" w:type="dxa"/>
            <w:shd w:val="clear" w:color="auto" w:fill="auto"/>
            <w:noWrap/>
            <w:vAlign w:val="center"/>
            <w:hideMark/>
          </w:tcPr>
          <w:p w14:paraId="1A0E50B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920</w:t>
            </w:r>
          </w:p>
        </w:tc>
        <w:tc>
          <w:tcPr>
            <w:tcW w:w="8930" w:type="dxa"/>
            <w:shd w:val="clear" w:color="auto" w:fill="auto"/>
            <w:noWrap/>
            <w:vAlign w:val="center"/>
            <w:hideMark/>
          </w:tcPr>
          <w:p w14:paraId="323C5800" w14:textId="3C53E1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250  70</w:t>
            </w:r>
          </w:p>
        </w:tc>
      </w:tr>
      <w:tr w:rsidR="000B2D9C" w:rsidRPr="00E66EB6" w14:paraId="306DF3B2" w14:textId="77777777" w:rsidTr="00462034">
        <w:trPr>
          <w:trHeight w:val="270"/>
          <w:jc w:val="center"/>
        </w:trPr>
        <w:tc>
          <w:tcPr>
            <w:tcW w:w="694" w:type="dxa"/>
            <w:shd w:val="clear" w:color="auto" w:fill="auto"/>
            <w:noWrap/>
            <w:vAlign w:val="center"/>
            <w:hideMark/>
          </w:tcPr>
          <w:p w14:paraId="7A3C5B3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921</w:t>
            </w:r>
          </w:p>
        </w:tc>
        <w:tc>
          <w:tcPr>
            <w:tcW w:w="8930" w:type="dxa"/>
            <w:shd w:val="clear" w:color="auto" w:fill="auto"/>
            <w:noWrap/>
            <w:vAlign w:val="center"/>
            <w:hideMark/>
          </w:tcPr>
          <w:p w14:paraId="78856483" w14:textId="063077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262  70</w:t>
            </w:r>
          </w:p>
        </w:tc>
      </w:tr>
      <w:tr w:rsidR="000B2D9C" w:rsidRPr="00E66EB6" w14:paraId="5C9844C7" w14:textId="77777777" w:rsidTr="00462034">
        <w:trPr>
          <w:trHeight w:val="270"/>
          <w:jc w:val="center"/>
        </w:trPr>
        <w:tc>
          <w:tcPr>
            <w:tcW w:w="694" w:type="dxa"/>
            <w:shd w:val="clear" w:color="auto" w:fill="auto"/>
            <w:noWrap/>
            <w:vAlign w:val="center"/>
            <w:hideMark/>
          </w:tcPr>
          <w:p w14:paraId="052AC21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922</w:t>
            </w:r>
          </w:p>
        </w:tc>
        <w:tc>
          <w:tcPr>
            <w:tcW w:w="8930" w:type="dxa"/>
            <w:shd w:val="clear" w:color="auto" w:fill="auto"/>
            <w:noWrap/>
            <w:vAlign w:val="center"/>
            <w:hideMark/>
          </w:tcPr>
          <w:p w14:paraId="5465B331" w14:textId="58B885D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275  70</w:t>
            </w:r>
          </w:p>
        </w:tc>
      </w:tr>
      <w:tr w:rsidR="000B2D9C" w:rsidRPr="00E66EB6" w14:paraId="06DD37A8" w14:textId="77777777" w:rsidTr="00462034">
        <w:trPr>
          <w:trHeight w:val="270"/>
          <w:jc w:val="center"/>
        </w:trPr>
        <w:tc>
          <w:tcPr>
            <w:tcW w:w="694" w:type="dxa"/>
            <w:shd w:val="clear" w:color="auto" w:fill="auto"/>
            <w:noWrap/>
            <w:vAlign w:val="center"/>
            <w:hideMark/>
          </w:tcPr>
          <w:p w14:paraId="5893684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923</w:t>
            </w:r>
          </w:p>
        </w:tc>
        <w:tc>
          <w:tcPr>
            <w:tcW w:w="8930" w:type="dxa"/>
            <w:shd w:val="clear" w:color="auto" w:fill="auto"/>
            <w:noWrap/>
            <w:vAlign w:val="center"/>
            <w:hideMark/>
          </w:tcPr>
          <w:p w14:paraId="2A151BEE" w14:textId="448D249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287  70</w:t>
            </w:r>
          </w:p>
        </w:tc>
      </w:tr>
      <w:tr w:rsidR="000B2D9C" w:rsidRPr="00E66EB6" w14:paraId="650B6948" w14:textId="77777777" w:rsidTr="00462034">
        <w:trPr>
          <w:trHeight w:val="270"/>
          <w:jc w:val="center"/>
        </w:trPr>
        <w:tc>
          <w:tcPr>
            <w:tcW w:w="694" w:type="dxa"/>
            <w:shd w:val="clear" w:color="auto" w:fill="auto"/>
            <w:noWrap/>
            <w:vAlign w:val="center"/>
            <w:hideMark/>
          </w:tcPr>
          <w:p w14:paraId="6FACD25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924</w:t>
            </w:r>
          </w:p>
        </w:tc>
        <w:tc>
          <w:tcPr>
            <w:tcW w:w="8930" w:type="dxa"/>
            <w:shd w:val="clear" w:color="auto" w:fill="auto"/>
            <w:noWrap/>
            <w:vAlign w:val="center"/>
            <w:hideMark/>
          </w:tcPr>
          <w:p w14:paraId="540F2BAD" w14:textId="3A78C73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300  70</w:t>
            </w:r>
          </w:p>
        </w:tc>
      </w:tr>
      <w:tr w:rsidR="000B2D9C" w:rsidRPr="00E66EB6" w14:paraId="6536C1C5" w14:textId="77777777" w:rsidTr="00462034">
        <w:trPr>
          <w:trHeight w:val="270"/>
          <w:jc w:val="center"/>
        </w:trPr>
        <w:tc>
          <w:tcPr>
            <w:tcW w:w="694" w:type="dxa"/>
            <w:shd w:val="clear" w:color="auto" w:fill="auto"/>
            <w:noWrap/>
            <w:vAlign w:val="center"/>
            <w:hideMark/>
          </w:tcPr>
          <w:p w14:paraId="01D2DC6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925</w:t>
            </w:r>
          </w:p>
        </w:tc>
        <w:tc>
          <w:tcPr>
            <w:tcW w:w="8930" w:type="dxa"/>
            <w:shd w:val="clear" w:color="auto" w:fill="auto"/>
            <w:noWrap/>
            <w:vAlign w:val="center"/>
            <w:hideMark/>
          </w:tcPr>
          <w:p w14:paraId="115E2ED1" w14:textId="7F12DF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312  70</w:t>
            </w:r>
          </w:p>
        </w:tc>
      </w:tr>
      <w:tr w:rsidR="000B2D9C" w:rsidRPr="00E66EB6" w14:paraId="3353FA48" w14:textId="77777777" w:rsidTr="00462034">
        <w:trPr>
          <w:trHeight w:val="270"/>
          <w:jc w:val="center"/>
        </w:trPr>
        <w:tc>
          <w:tcPr>
            <w:tcW w:w="694" w:type="dxa"/>
            <w:shd w:val="clear" w:color="auto" w:fill="auto"/>
            <w:noWrap/>
            <w:vAlign w:val="center"/>
            <w:hideMark/>
          </w:tcPr>
          <w:p w14:paraId="00B49C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926</w:t>
            </w:r>
          </w:p>
        </w:tc>
        <w:tc>
          <w:tcPr>
            <w:tcW w:w="8930" w:type="dxa"/>
            <w:shd w:val="clear" w:color="auto" w:fill="auto"/>
            <w:noWrap/>
            <w:vAlign w:val="center"/>
            <w:hideMark/>
          </w:tcPr>
          <w:p w14:paraId="2BD55CC0" w14:textId="40EDA74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325  70</w:t>
            </w:r>
          </w:p>
        </w:tc>
      </w:tr>
      <w:tr w:rsidR="000B2D9C" w:rsidRPr="00E66EB6" w14:paraId="46B08CE4" w14:textId="77777777" w:rsidTr="00462034">
        <w:trPr>
          <w:trHeight w:val="270"/>
          <w:jc w:val="center"/>
        </w:trPr>
        <w:tc>
          <w:tcPr>
            <w:tcW w:w="694" w:type="dxa"/>
            <w:shd w:val="clear" w:color="auto" w:fill="auto"/>
            <w:noWrap/>
            <w:vAlign w:val="center"/>
            <w:hideMark/>
          </w:tcPr>
          <w:p w14:paraId="37B57AE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927</w:t>
            </w:r>
          </w:p>
        </w:tc>
        <w:tc>
          <w:tcPr>
            <w:tcW w:w="8930" w:type="dxa"/>
            <w:shd w:val="clear" w:color="auto" w:fill="auto"/>
            <w:noWrap/>
            <w:vAlign w:val="center"/>
            <w:hideMark/>
          </w:tcPr>
          <w:p w14:paraId="4838D0D6" w14:textId="65A8C9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337  70</w:t>
            </w:r>
          </w:p>
        </w:tc>
      </w:tr>
      <w:tr w:rsidR="000B2D9C" w:rsidRPr="00E66EB6" w14:paraId="69D76C59" w14:textId="77777777" w:rsidTr="00462034">
        <w:trPr>
          <w:trHeight w:val="270"/>
          <w:jc w:val="center"/>
        </w:trPr>
        <w:tc>
          <w:tcPr>
            <w:tcW w:w="694" w:type="dxa"/>
            <w:shd w:val="clear" w:color="auto" w:fill="auto"/>
            <w:noWrap/>
            <w:vAlign w:val="center"/>
            <w:hideMark/>
          </w:tcPr>
          <w:p w14:paraId="7E19D6E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928</w:t>
            </w:r>
          </w:p>
        </w:tc>
        <w:tc>
          <w:tcPr>
            <w:tcW w:w="8930" w:type="dxa"/>
            <w:shd w:val="clear" w:color="auto" w:fill="auto"/>
            <w:noWrap/>
            <w:vAlign w:val="center"/>
            <w:hideMark/>
          </w:tcPr>
          <w:p w14:paraId="4057229B" w14:textId="53FD4B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350  70</w:t>
            </w:r>
          </w:p>
        </w:tc>
      </w:tr>
      <w:tr w:rsidR="000B2D9C" w:rsidRPr="00E66EB6" w14:paraId="779A8D79" w14:textId="77777777" w:rsidTr="00462034">
        <w:trPr>
          <w:trHeight w:val="270"/>
          <w:jc w:val="center"/>
        </w:trPr>
        <w:tc>
          <w:tcPr>
            <w:tcW w:w="694" w:type="dxa"/>
            <w:shd w:val="clear" w:color="auto" w:fill="auto"/>
            <w:noWrap/>
            <w:vAlign w:val="center"/>
            <w:hideMark/>
          </w:tcPr>
          <w:p w14:paraId="08647C9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929</w:t>
            </w:r>
          </w:p>
        </w:tc>
        <w:tc>
          <w:tcPr>
            <w:tcW w:w="8930" w:type="dxa"/>
            <w:shd w:val="clear" w:color="auto" w:fill="auto"/>
            <w:noWrap/>
            <w:vAlign w:val="center"/>
            <w:hideMark/>
          </w:tcPr>
          <w:p w14:paraId="120C2956" w14:textId="288373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362  70</w:t>
            </w:r>
          </w:p>
        </w:tc>
      </w:tr>
      <w:tr w:rsidR="000B2D9C" w:rsidRPr="00E66EB6" w14:paraId="032A8633" w14:textId="77777777" w:rsidTr="00462034">
        <w:trPr>
          <w:trHeight w:val="270"/>
          <w:jc w:val="center"/>
        </w:trPr>
        <w:tc>
          <w:tcPr>
            <w:tcW w:w="694" w:type="dxa"/>
            <w:shd w:val="clear" w:color="auto" w:fill="auto"/>
            <w:noWrap/>
            <w:vAlign w:val="center"/>
            <w:hideMark/>
          </w:tcPr>
          <w:p w14:paraId="7F3254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930</w:t>
            </w:r>
          </w:p>
        </w:tc>
        <w:tc>
          <w:tcPr>
            <w:tcW w:w="8930" w:type="dxa"/>
            <w:shd w:val="clear" w:color="auto" w:fill="auto"/>
            <w:noWrap/>
            <w:vAlign w:val="center"/>
            <w:hideMark/>
          </w:tcPr>
          <w:p w14:paraId="48EE9081" w14:textId="572F642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375  70</w:t>
            </w:r>
          </w:p>
        </w:tc>
      </w:tr>
      <w:tr w:rsidR="000B2D9C" w:rsidRPr="00E66EB6" w14:paraId="4129C065" w14:textId="77777777" w:rsidTr="00462034">
        <w:trPr>
          <w:trHeight w:val="270"/>
          <w:jc w:val="center"/>
        </w:trPr>
        <w:tc>
          <w:tcPr>
            <w:tcW w:w="694" w:type="dxa"/>
            <w:shd w:val="clear" w:color="auto" w:fill="auto"/>
            <w:noWrap/>
            <w:vAlign w:val="center"/>
            <w:hideMark/>
          </w:tcPr>
          <w:p w14:paraId="116B04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931</w:t>
            </w:r>
          </w:p>
        </w:tc>
        <w:tc>
          <w:tcPr>
            <w:tcW w:w="8930" w:type="dxa"/>
            <w:shd w:val="clear" w:color="auto" w:fill="auto"/>
            <w:noWrap/>
            <w:vAlign w:val="center"/>
            <w:hideMark/>
          </w:tcPr>
          <w:p w14:paraId="518A4945" w14:textId="6698016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387  70</w:t>
            </w:r>
          </w:p>
        </w:tc>
      </w:tr>
      <w:tr w:rsidR="000B2D9C" w:rsidRPr="00E66EB6" w14:paraId="4E0EE598" w14:textId="77777777" w:rsidTr="00462034">
        <w:trPr>
          <w:trHeight w:val="270"/>
          <w:jc w:val="center"/>
        </w:trPr>
        <w:tc>
          <w:tcPr>
            <w:tcW w:w="694" w:type="dxa"/>
            <w:shd w:val="clear" w:color="auto" w:fill="auto"/>
            <w:noWrap/>
            <w:vAlign w:val="center"/>
            <w:hideMark/>
          </w:tcPr>
          <w:p w14:paraId="79C6C4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932</w:t>
            </w:r>
          </w:p>
        </w:tc>
        <w:tc>
          <w:tcPr>
            <w:tcW w:w="8930" w:type="dxa"/>
            <w:shd w:val="clear" w:color="auto" w:fill="auto"/>
            <w:noWrap/>
            <w:vAlign w:val="center"/>
            <w:hideMark/>
          </w:tcPr>
          <w:p w14:paraId="597A90B9" w14:textId="5F93B4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400  70</w:t>
            </w:r>
          </w:p>
        </w:tc>
      </w:tr>
      <w:tr w:rsidR="000B2D9C" w:rsidRPr="00E66EB6" w14:paraId="20DFB1BB" w14:textId="77777777" w:rsidTr="00462034">
        <w:trPr>
          <w:trHeight w:val="270"/>
          <w:jc w:val="center"/>
        </w:trPr>
        <w:tc>
          <w:tcPr>
            <w:tcW w:w="694" w:type="dxa"/>
            <w:shd w:val="clear" w:color="auto" w:fill="auto"/>
            <w:noWrap/>
            <w:vAlign w:val="center"/>
            <w:hideMark/>
          </w:tcPr>
          <w:p w14:paraId="2C8AD0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933</w:t>
            </w:r>
          </w:p>
        </w:tc>
        <w:tc>
          <w:tcPr>
            <w:tcW w:w="8930" w:type="dxa"/>
            <w:shd w:val="clear" w:color="auto" w:fill="auto"/>
            <w:noWrap/>
            <w:vAlign w:val="center"/>
            <w:hideMark/>
          </w:tcPr>
          <w:p w14:paraId="6472BD94" w14:textId="5498E8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412  70</w:t>
            </w:r>
          </w:p>
        </w:tc>
      </w:tr>
      <w:tr w:rsidR="000B2D9C" w:rsidRPr="00E66EB6" w14:paraId="41BE79AB" w14:textId="77777777" w:rsidTr="00462034">
        <w:trPr>
          <w:trHeight w:val="270"/>
          <w:jc w:val="center"/>
        </w:trPr>
        <w:tc>
          <w:tcPr>
            <w:tcW w:w="694" w:type="dxa"/>
            <w:shd w:val="clear" w:color="auto" w:fill="auto"/>
            <w:noWrap/>
            <w:vAlign w:val="center"/>
            <w:hideMark/>
          </w:tcPr>
          <w:p w14:paraId="40B21A0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934</w:t>
            </w:r>
          </w:p>
        </w:tc>
        <w:tc>
          <w:tcPr>
            <w:tcW w:w="8930" w:type="dxa"/>
            <w:shd w:val="clear" w:color="auto" w:fill="auto"/>
            <w:noWrap/>
            <w:vAlign w:val="center"/>
            <w:hideMark/>
          </w:tcPr>
          <w:p w14:paraId="0B9DD9F0" w14:textId="3B2ED52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425  70</w:t>
            </w:r>
          </w:p>
        </w:tc>
      </w:tr>
      <w:tr w:rsidR="000B2D9C" w:rsidRPr="00E66EB6" w14:paraId="1BE779B4" w14:textId="77777777" w:rsidTr="00462034">
        <w:trPr>
          <w:trHeight w:val="270"/>
          <w:jc w:val="center"/>
        </w:trPr>
        <w:tc>
          <w:tcPr>
            <w:tcW w:w="694" w:type="dxa"/>
            <w:shd w:val="clear" w:color="auto" w:fill="auto"/>
            <w:noWrap/>
            <w:vAlign w:val="center"/>
            <w:hideMark/>
          </w:tcPr>
          <w:p w14:paraId="434E78C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935</w:t>
            </w:r>
          </w:p>
        </w:tc>
        <w:tc>
          <w:tcPr>
            <w:tcW w:w="8930" w:type="dxa"/>
            <w:shd w:val="clear" w:color="auto" w:fill="auto"/>
            <w:noWrap/>
            <w:vAlign w:val="center"/>
            <w:hideMark/>
          </w:tcPr>
          <w:p w14:paraId="347C3419" w14:textId="10D04D5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437  70</w:t>
            </w:r>
          </w:p>
        </w:tc>
      </w:tr>
      <w:tr w:rsidR="000B2D9C" w:rsidRPr="00E66EB6" w14:paraId="33FD937E" w14:textId="77777777" w:rsidTr="00462034">
        <w:trPr>
          <w:trHeight w:val="270"/>
          <w:jc w:val="center"/>
        </w:trPr>
        <w:tc>
          <w:tcPr>
            <w:tcW w:w="694" w:type="dxa"/>
            <w:shd w:val="clear" w:color="auto" w:fill="auto"/>
            <w:noWrap/>
            <w:vAlign w:val="center"/>
            <w:hideMark/>
          </w:tcPr>
          <w:p w14:paraId="1A34A0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936</w:t>
            </w:r>
          </w:p>
        </w:tc>
        <w:tc>
          <w:tcPr>
            <w:tcW w:w="8930" w:type="dxa"/>
            <w:shd w:val="clear" w:color="auto" w:fill="auto"/>
            <w:noWrap/>
            <w:vAlign w:val="center"/>
            <w:hideMark/>
          </w:tcPr>
          <w:p w14:paraId="701014DF" w14:textId="6536A86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450  70</w:t>
            </w:r>
          </w:p>
        </w:tc>
      </w:tr>
      <w:tr w:rsidR="000B2D9C" w:rsidRPr="00E66EB6" w14:paraId="33541E8B" w14:textId="77777777" w:rsidTr="00462034">
        <w:trPr>
          <w:trHeight w:val="270"/>
          <w:jc w:val="center"/>
        </w:trPr>
        <w:tc>
          <w:tcPr>
            <w:tcW w:w="694" w:type="dxa"/>
            <w:shd w:val="clear" w:color="auto" w:fill="auto"/>
            <w:noWrap/>
            <w:vAlign w:val="center"/>
            <w:hideMark/>
          </w:tcPr>
          <w:p w14:paraId="221012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937</w:t>
            </w:r>
          </w:p>
        </w:tc>
        <w:tc>
          <w:tcPr>
            <w:tcW w:w="8930" w:type="dxa"/>
            <w:shd w:val="clear" w:color="auto" w:fill="auto"/>
            <w:noWrap/>
            <w:vAlign w:val="center"/>
            <w:hideMark/>
          </w:tcPr>
          <w:p w14:paraId="5DA58E62" w14:textId="705C3B1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462  70</w:t>
            </w:r>
          </w:p>
        </w:tc>
      </w:tr>
      <w:tr w:rsidR="000B2D9C" w:rsidRPr="00E66EB6" w14:paraId="1DF15E60" w14:textId="77777777" w:rsidTr="00462034">
        <w:trPr>
          <w:trHeight w:val="270"/>
          <w:jc w:val="center"/>
        </w:trPr>
        <w:tc>
          <w:tcPr>
            <w:tcW w:w="694" w:type="dxa"/>
            <w:shd w:val="clear" w:color="auto" w:fill="auto"/>
            <w:noWrap/>
            <w:vAlign w:val="center"/>
            <w:hideMark/>
          </w:tcPr>
          <w:p w14:paraId="3D2485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938</w:t>
            </w:r>
          </w:p>
        </w:tc>
        <w:tc>
          <w:tcPr>
            <w:tcW w:w="8930" w:type="dxa"/>
            <w:shd w:val="clear" w:color="auto" w:fill="auto"/>
            <w:noWrap/>
            <w:vAlign w:val="center"/>
            <w:hideMark/>
          </w:tcPr>
          <w:p w14:paraId="3D19B2E9" w14:textId="6050156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475  70</w:t>
            </w:r>
          </w:p>
        </w:tc>
      </w:tr>
    </w:tbl>
    <w:p w14:paraId="26C5FF6D"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39B5C230" w14:textId="77777777" w:rsidTr="000B2D9C">
        <w:trPr>
          <w:trHeight w:val="270"/>
          <w:jc w:val="center"/>
        </w:trPr>
        <w:tc>
          <w:tcPr>
            <w:tcW w:w="694" w:type="dxa"/>
            <w:tcBorders>
              <w:bottom w:val="single" w:sz="12" w:space="0" w:color="auto"/>
            </w:tcBorders>
            <w:shd w:val="clear" w:color="auto" w:fill="auto"/>
            <w:noWrap/>
            <w:vAlign w:val="center"/>
          </w:tcPr>
          <w:p w14:paraId="4DF0F343" w14:textId="3DE4A3EF"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FB123C3" w14:textId="0771DA1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551E86E" w14:textId="77777777" w:rsidTr="000B2D9C">
        <w:trPr>
          <w:trHeight w:val="270"/>
          <w:jc w:val="center"/>
        </w:trPr>
        <w:tc>
          <w:tcPr>
            <w:tcW w:w="694" w:type="dxa"/>
            <w:tcBorders>
              <w:top w:val="single" w:sz="12" w:space="0" w:color="auto"/>
            </w:tcBorders>
            <w:shd w:val="clear" w:color="auto" w:fill="auto"/>
            <w:noWrap/>
            <w:vAlign w:val="center"/>
            <w:hideMark/>
          </w:tcPr>
          <w:p w14:paraId="4FBE588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939</w:t>
            </w:r>
          </w:p>
        </w:tc>
        <w:tc>
          <w:tcPr>
            <w:tcW w:w="8930" w:type="dxa"/>
            <w:tcBorders>
              <w:top w:val="single" w:sz="12" w:space="0" w:color="auto"/>
            </w:tcBorders>
            <w:shd w:val="clear" w:color="auto" w:fill="auto"/>
            <w:noWrap/>
            <w:vAlign w:val="center"/>
            <w:hideMark/>
          </w:tcPr>
          <w:p w14:paraId="5456E9BD" w14:textId="0768415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487  70</w:t>
            </w:r>
          </w:p>
        </w:tc>
      </w:tr>
      <w:tr w:rsidR="000B2D9C" w:rsidRPr="00E66EB6" w14:paraId="1A2A3126" w14:textId="77777777" w:rsidTr="00462034">
        <w:trPr>
          <w:trHeight w:val="270"/>
          <w:jc w:val="center"/>
        </w:trPr>
        <w:tc>
          <w:tcPr>
            <w:tcW w:w="694" w:type="dxa"/>
            <w:shd w:val="clear" w:color="auto" w:fill="auto"/>
            <w:noWrap/>
            <w:vAlign w:val="center"/>
            <w:hideMark/>
          </w:tcPr>
          <w:p w14:paraId="524E859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940</w:t>
            </w:r>
          </w:p>
        </w:tc>
        <w:tc>
          <w:tcPr>
            <w:tcW w:w="8930" w:type="dxa"/>
            <w:shd w:val="clear" w:color="auto" w:fill="auto"/>
            <w:noWrap/>
            <w:vAlign w:val="center"/>
            <w:hideMark/>
          </w:tcPr>
          <w:p w14:paraId="29681CEB" w14:textId="63A7491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500  70</w:t>
            </w:r>
          </w:p>
        </w:tc>
      </w:tr>
      <w:tr w:rsidR="000B2D9C" w:rsidRPr="00E66EB6" w14:paraId="41562D02" w14:textId="77777777" w:rsidTr="00462034">
        <w:trPr>
          <w:trHeight w:val="270"/>
          <w:jc w:val="center"/>
        </w:trPr>
        <w:tc>
          <w:tcPr>
            <w:tcW w:w="694" w:type="dxa"/>
            <w:shd w:val="clear" w:color="auto" w:fill="auto"/>
            <w:noWrap/>
            <w:vAlign w:val="center"/>
            <w:hideMark/>
          </w:tcPr>
          <w:p w14:paraId="5FAC471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941</w:t>
            </w:r>
          </w:p>
        </w:tc>
        <w:tc>
          <w:tcPr>
            <w:tcW w:w="8930" w:type="dxa"/>
            <w:shd w:val="clear" w:color="auto" w:fill="auto"/>
            <w:noWrap/>
            <w:vAlign w:val="center"/>
            <w:hideMark/>
          </w:tcPr>
          <w:p w14:paraId="6F30E1DF" w14:textId="200715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512  70</w:t>
            </w:r>
          </w:p>
        </w:tc>
      </w:tr>
      <w:tr w:rsidR="000B2D9C" w:rsidRPr="00E66EB6" w14:paraId="66F6738A" w14:textId="77777777" w:rsidTr="00462034">
        <w:trPr>
          <w:trHeight w:val="270"/>
          <w:jc w:val="center"/>
        </w:trPr>
        <w:tc>
          <w:tcPr>
            <w:tcW w:w="694" w:type="dxa"/>
            <w:shd w:val="clear" w:color="auto" w:fill="auto"/>
            <w:noWrap/>
            <w:vAlign w:val="center"/>
            <w:hideMark/>
          </w:tcPr>
          <w:p w14:paraId="22098F7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942</w:t>
            </w:r>
          </w:p>
        </w:tc>
        <w:tc>
          <w:tcPr>
            <w:tcW w:w="8930" w:type="dxa"/>
            <w:shd w:val="clear" w:color="auto" w:fill="auto"/>
            <w:noWrap/>
            <w:vAlign w:val="center"/>
            <w:hideMark/>
          </w:tcPr>
          <w:p w14:paraId="63D113EE" w14:textId="2D5227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524  70</w:t>
            </w:r>
          </w:p>
        </w:tc>
      </w:tr>
      <w:tr w:rsidR="000B2D9C" w:rsidRPr="00E66EB6" w14:paraId="5412F268" w14:textId="77777777" w:rsidTr="00462034">
        <w:trPr>
          <w:trHeight w:val="270"/>
          <w:jc w:val="center"/>
        </w:trPr>
        <w:tc>
          <w:tcPr>
            <w:tcW w:w="694" w:type="dxa"/>
            <w:shd w:val="clear" w:color="auto" w:fill="auto"/>
            <w:noWrap/>
            <w:vAlign w:val="center"/>
            <w:hideMark/>
          </w:tcPr>
          <w:p w14:paraId="17BB6C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943</w:t>
            </w:r>
          </w:p>
        </w:tc>
        <w:tc>
          <w:tcPr>
            <w:tcW w:w="8930" w:type="dxa"/>
            <w:shd w:val="clear" w:color="auto" w:fill="auto"/>
            <w:noWrap/>
            <w:vAlign w:val="center"/>
            <w:hideMark/>
          </w:tcPr>
          <w:p w14:paraId="0C3B254F" w14:textId="5723036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537  70</w:t>
            </w:r>
          </w:p>
        </w:tc>
      </w:tr>
      <w:tr w:rsidR="000B2D9C" w:rsidRPr="00E66EB6" w14:paraId="6EFDA3C1" w14:textId="77777777" w:rsidTr="00462034">
        <w:trPr>
          <w:trHeight w:val="270"/>
          <w:jc w:val="center"/>
        </w:trPr>
        <w:tc>
          <w:tcPr>
            <w:tcW w:w="694" w:type="dxa"/>
            <w:shd w:val="clear" w:color="auto" w:fill="auto"/>
            <w:noWrap/>
            <w:vAlign w:val="center"/>
            <w:hideMark/>
          </w:tcPr>
          <w:p w14:paraId="75EA6E2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944</w:t>
            </w:r>
          </w:p>
        </w:tc>
        <w:tc>
          <w:tcPr>
            <w:tcW w:w="8930" w:type="dxa"/>
            <w:shd w:val="clear" w:color="auto" w:fill="auto"/>
            <w:noWrap/>
            <w:vAlign w:val="center"/>
            <w:hideMark/>
          </w:tcPr>
          <w:p w14:paraId="3D909700" w14:textId="3AB37D2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549  70</w:t>
            </w:r>
          </w:p>
        </w:tc>
      </w:tr>
      <w:tr w:rsidR="000B2D9C" w:rsidRPr="00E66EB6" w14:paraId="67AD0D4F" w14:textId="77777777" w:rsidTr="00462034">
        <w:trPr>
          <w:trHeight w:val="270"/>
          <w:jc w:val="center"/>
        </w:trPr>
        <w:tc>
          <w:tcPr>
            <w:tcW w:w="694" w:type="dxa"/>
            <w:shd w:val="clear" w:color="auto" w:fill="auto"/>
            <w:noWrap/>
            <w:vAlign w:val="center"/>
            <w:hideMark/>
          </w:tcPr>
          <w:p w14:paraId="13800B4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945</w:t>
            </w:r>
          </w:p>
        </w:tc>
        <w:tc>
          <w:tcPr>
            <w:tcW w:w="8930" w:type="dxa"/>
            <w:shd w:val="clear" w:color="auto" w:fill="auto"/>
            <w:noWrap/>
            <w:vAlign w:val="center"/>
            <w:hideMark/>
          </w:tcPr>
          <w:p w14:paraId="323CF5C3" w14:textId="1B2B205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562  70</w:t>
            </w:r>
          </w:p>
        </w:tc>
      </w:tr>
      <w:tr w:rsidR="000B2D9C" w:rsidRPr="00E66EB6" w14:paraId="5C01ECC3" w14:textId="77777777" w:rsidTr="00462034">
        <w:trPr>
          <w:trHeight w:val="270"/>
          <w:jc w:val="center"/>
        </w:trPr>
        <w:tc>
          <w:tcPr>
            <w:tcW w:w="694" w:type="dxa"/>
            <w:shd w:val="clear" w:color="auto" w:fill="auto"/>
            <w:noWrap/>
            <w:vAlign w:val="center"/>
            <w:hideMark/>
          </w:tcPr>
          <w:p w14:paraId="74E476D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946</w:t>
            </w:r>
          </w:p>
        </w:tc>
        <w:tc>
          <w:tcPr>
            <w:tcW w:w="8930" w:type="dxa"/>
            <w:shd w:val="clear" w:color="auto" w:fill="auto"/>
            <w:noWrap/>
            <w:vAlign w:val="center"/>
            <w:hideMark/>
          </w:tcPr>
          <w:p w14:paraId="7BB14DC8" w14:textId="39C10B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574  70</w:t>
            </w:r>
          </w:p>
        </w:tc>
      </w:tr>
      <w:tr w:rsidR="000B2D9C" w:rsidRPr="00E66EB6" w14:paraId="5D7FF100" w14:textId="77777777" w:rsidTr="00462034">
        <w:trPr>
          <w:trHeight w:val="270"/>
          <w:jc w:val="center"/>
        </w:trPr>
        <w:tc>
          <w:tcPr>
            <w:tcW w:w="694" w:type="dxa"/>
            <w:shd w:val="clear" w:color="auto" w:fill="auto"/>
            <w:noWrap/>
            <w:vAlign w:val="center"/>
            <w:hideMark/>
          </w:tcPr>
          <w:p w14:paraId="50E4DF7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947</w:t>
            </w:r>
          </w:p>
        </w:tc>
        <w:tc>
          <w:tcPr>
            <w:tcW w:w="8930" w:type="dxa"/>
            <w:shd w:val="clear" w:color="auto" w:fill="auto"/>
            <w:noWrap/>
            <w:vAlign w:val="center"/>
            <w:hideMark/>
          </w:tcPr>
          <w:p w14:paraId="775D9DE9" w14:textId="37EB321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587  70</w:t>
            </w:r>
          </w:p>
        </w:tc>
      </w:tr>
      <w:tr w:rsidR="000B2D9C" w:rsidRPr="00E66EB6" w14:paraId="38FC0906" w14:textId="77777777" w:rsidTr="00462034">
        <w:trPr>
          <w:trHeight w:val="270"/>
          <w:jc w:val="center"/>
        </w:trPr>
        <w:tc>
          <w:tcPr>
            <w:tcW w:w="694" w:type="dxa"/>
            <w:shd w:val="clear" w:color="auto" w:fill="auto"/>
            <w:noWrap/>
            <w:vAlign w:val="center"/>
            <w:hideMark/>
          </w:tcPr>
          <w:p w14:paraId="104D627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948</w:t>
            </w:r>
          </w:p>
        </w:tc>
        <w:tc>
          <w:tcPr>
            <w:tcW w:w="8930" w:type="dxa"/>
            <w:shd w:val="clear" w:color="auto" w:fill="auto"/>
            <w:noWrap/>
            <w:vAlign w:val="center"/>
            <w:hideMark/>
          </w:tcPr>
          <w:p w14:paraId="03C85F48" w14:textId="3C3F98B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599  70</w:t>
            </w:r>
          </w:p>
        </w:tc>
      </w:tr>
      <w:tr w:rsidR="000B2D9C" w:rsidRPr="00E66EB6" w14:paraId="6280E579" w14:textId="77777777" w:rsidTr="00462034">
        <w:trPr>
          <w:trHeight w:val="270"/>
          <w:jc w:val="center"/>
        </w:trPr>
        <w:tc>
          <w:tcPr>
            <w:tcW w:w="694" w:type="dxa"/>
            <w:shd w:val="clear" w:color="auto" w:fill="auto"/>
            <w:noWrap/>
            <w:vAlign w:val="center"/>
            <w:hideMark/>
          </w:tcPr>
          <w:p w14:paraId="37F30A0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949</w:t>
            </w:r>
          </w:p>
        </w:tc>
        <w:tc>
          <w:tcPr>
            <w:tcW w:w="8930" w:type="dxa"/>
            <w:shd w:val="clear" w:color="auto" w:fill="auto"/>
            <w:noWrap/>
            <w:vAlign w:val="center"/>
            <w:hideMark/>
          </w:tcPr>
          <w:p w14:paraId="01D4F9D4" w14:textId="4083BF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612  70</w:t>
            </w:r>
          </w:p>
        </w:tc>
      </w:tr>
      <w:tr w:rsidR="000B2D9C" w:rsidRPr="00E66EB6" w14:paraId="45A341A9" w14:textId="77777777" w:rsidTr="00462034">
        <w:trPr>
          <w:trHeight w:val="270"/>
          <w:jc w:val="center"/>
        </w:trPr>
        <w:tc>
          <w:tcPr>
            <w:tcW w:w="694" w:type="dxa"/>
            <w:shd w:val="clear" w:color="auto" w:fill="auto"/>
            <w:noWrap/>
            <w:vAlign w:val="center"/>
            <w:hideMark/>
          </w:tcPr>
          <w:p w14:paraId="05F03A4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950</w:t>
            </w:r>
          </w:p>
        </w:tc>
        <w:tc>
          <w:tcPr>
            <w:tcW w:w="8930" w:type="dxa"/>
            <w:shd w:val="clear" w:color="auto" w:fill="auto"/>
            <w:noWrap/>
            <w:vAlign w:val="center"/>
            <w:hideMark/>
          </w:tcPr>
          <w:p w14:paraId="6BF8DF81" w14:textId="7ED8D17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624  70</w:t>
            </w:r>
          </w:p>
        </w:tc>
      </w:tr>
      <w:tr w:rsidR="000B2D9C" w:rsidRPr="00E66EB6" w14:paraId="570C8F4E" w14:textId="77777777" w:rsidTr="00462034">
        <w:trPr>
          <w:trHeight w:val="270"/>
          <w:jc w:val="center"/>
        </w:trPr>
        <w:tc>
          <w:tcPr>
            <w:tcW w:w="694" w:type="dxa"/>
            <w:shd w:val="clear" w:color="auto" w:fill="auto"/>
            <w:noWrap/>
            <w:vAlign w:val="center"/>
            <w:hideMark/>
          </w:tcPr>
          <w:p w14:paraId="231ADC8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951</w:t>
            </w:r>
          </w:p>
        </w:tc>
        <w:tc>
          <w:tcPr>
            <w:tcW w:w="8930" w:type="dxa"/>
            <w:shd w:val="clear" w:color="auto" w:fill="auto"/>
            <w:noWrap/>
            <w:vAlign w:val="center"/>
            <w:hideMark/>
          </w:tcPr>
          <w:p w14:paraId="588A91E9" w14:textId="28C7656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637  70</w:t>
            </w:r>
          </w:p>
        </w:tc>
      </w:tr>
      <w:tr w:rsidR="000B2D9C" w:rsidRPr="00E66EB6" w14:paraId="3BED03B9" w14:textId="77777777" w:rsidTr="00462034">
        <w:trPr>
          <w:trHeight w:val="270"/>
          <w:jc w:val="center"/>
        </w:trPr>
        <w:tc>
          <w:tcPr>
            <w:tcW w:w="694" w:type="dxa"/>
            <w:shd w:val="clear" w:color="auto" w:fill="auto"/>
            <w:noWrap/>
            <w:vAlign w:val="center"/>
            <w:hideMark/>
          </w:tcPr>
          <w:p w14:paraId="17E280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952</w:t>
            </w:r>
          </w:p>
        </w:tc>
        <w:tc>
          <w:tcPr>
            <w:tcW w:w="8930" w:type="dxa"/>
            <w:shd w:val="clear" w:color="auto" w:fill="auto"/>
            <w:noWrap/>
            <w:vAlign w:val="center"/>
            <w:hideMark/>
          </w:tcPr>
          <w:p w14:paraId="675ED3B7" w14:textId="29EB3B9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649  70</w:t>
            </w:r>
          </w:p>
        </w:tc>
      </w:tr>
      <w:tr w:rsidR="000B2D9C" w:rsidRPr="00E66EB6" w14:paraId="67ED9AD4" w14:textId="77777777" w:rsidTr="00462034">
        <w:trPr>
          <w:trHeight w:val="270"/>
          <w:jc w:val="center"/>
        </w:trPr>
        <w:tc>
          <w:tcPr>
            <w:tcW w:w="694" w:type="dxa"/>
            <w:shd w:val="clear" w:color="auto" w:fill="auto"/>
            <w:noWrap/>
            <w:vAlign w:val="center"/>
            <w:hideMark/>
          </w:tcPr>
          <w:p w14:paraId="0EB4ADC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953</w:t>
            </w:r>
          </w:p>
        </w:tc>
        <w:tc>
          <w:tcPr>
            <w:tcW w:w="8930" w:type="dxa"/>
            <w:shd w:val="clear" w:color="auto" w:fill="auto"/>
            <w:noWrap/>
            <w:vAlign w:val="center"/>
            <w:hideMark/>
          </w:tcPr>
          <w:p w14:paraId="447C1991" w14:textId="773332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662  70</w:t>
            </w:r>
          </w:p>
        </w:tc>
      </w:tr>
      <w:tr w:rsidR="000B2D9C" w:rsidRPr="00E66EB6" w14:paraId="6B9F436F" w14:textId="77777777" w:rsidTr="00462034">
        <w:trPr>
          <w:trHeight w:val="270"/>
          <w:jc w:val="center"/>
        </w:trPr>
        <w:tc>
          <w:tcPr>
            <w:tcW w:w="694" w:type="dxa"/>
            <w:shd w:val="clear" w:color="auto" w:fill="auto"/>
            <w:noWrap/>
            <w:vAlign w:val="center"/>
            <w:hideMark/>
          </w:tcPr>
          <w:p w14:paraId="215997F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954</w:t>
            </w:r>
          </w:p>
        </w:tc>
        <w:tc>
          <w:tcPr>
            <w:tcW w:w="8930" w:type="dxa"/>
            <w:shd w:val="clear" w:color="auto" w:fill="auto"/>
            <w:noWrap/>
            <w:vAlign w:val="center"/>
            <w:hideMark/>
          </w:tcPr>
          <w:p w14:paraId="052806F3" w14:textId="3906C07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674  70</w:t>
            </w:r>
          </w:p>
        </w:tc>
      </w:tr>
      <w:tr w:rsidR="000B2D9C" w:rsidRPr="00E66EB6" w14:paraId="717797BB" w14:textId="77777777" w:rsidTr="00462034">
        <w:trPr>
          <w:trHeight w:val="270"/>
          <w:jc w:val="center"/>
        </w:trPr>
        <w:tc>
          <w:tcPr>
            <w:tcW w:w="694" w:type="dxa"/>
            <w:shd w:val="clear" w:color="auto" w:fill="auto"/>
            <w:noWrap/>
            <w:vAlign w:val="center"/>
            <w:hideMark/>
          </w:tcPr>
          <w:p w14:paraId="57EAEB2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955</w:t>
            </w:r>
          </w:p>
        </w:tc>
        <w:tc>
          <w:tcPr>
            <w:tcW w:w="8930" w:type="dxa"/>
            <w:shd w:val="clear" w:color="auto" w:fill="auto"/>
            <w:noWrap/>
            <w:vAlign w:val="center"/>
            <w:hideMark/>
          </w:tcPr>
          <w:p w14:paraId="6A4B9A9E" w14:textId="6F200CD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687  70</w:t>
            </w:r>
          </w:p>
        </w:tc>
      </w:tr>
      <w:tr w:rsidR="000B2D9C" w:rsidRPr="00E66EB6" w14:paraId="6BD7A430" w14:textId="77777777" w:rsidTr="00462034">
        <w:trPr>
          <w:trHeight w:val="270"/>
          <w:jc w:val="center"/>
        </w:trPr>
        <w:tc>
          <w:tcPr>
            <w:tcW w:w="694" w:type="dxa"/>
            <w:shd w:val="clear" w:color="auto" w:fill="auto"/>
            <w:noWrap/>
            <w:vAlign w:val="center"/>
            <w:hideMark/>
          </w:tcPr>
          <w:p w14:paraId="1404D63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956</w:t>
            </w:r>
          </w:p>
        </w:tc>
        <w:tc>
          <w:tcPr>
            <w:tcW w:w="8930" w:type="dxa"/>
            <w:shd w:val="clear" w:color="auto" w:fill="auto"/>
            <w:noWrap/>
            <w:vAlign w:val="center"/>
            <w:hideMark/>
          </w:tcPr>
          <w:p w14:paraId="189A2059" w14:textId="20A194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699  70</w:t>
            </w:r>
          </w:p>
        </w:tc>
      </w:tr>
      <w:tr w:rsidR="000B2D9C" w:rsidRPr="00E66EB6" w14:paraId="2051A54F" w14:textId="77777777" w:rsidTr="00462034">
        <w:trPr>
          <w:trHeight w:val="270"/>
          <w:jc w:val="center"/>
        </w:trPr>
        <w:tc>
          <w:tcPr>
            <w:tcW w:w="694" w:type="dxa"/>
            <w:shd w:val="clear" w:color="auto" w:fill="auto"/>
            <w:noWrap/>
            <w:vAlign w:val="center"/>
            <w:hideMark/>
          </w:tcPr>
          <w:p w14:paraId="4AC2A59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957</w:t>
            </w:r>
          </w:p>
        </w:tc>
        <w:tc>
          <w:tcPr>
            <w:tcW w:w="8930" w:type="dxa"/>
            <w:shd w:val="clear" w:color="auto" w:fill="auto"/>
            <w:noWrap/>
            <w:vAlign w:val="center"/>
            <w:hideMark/>
          </w:tcPr>
          <w:p w14:paraId="2856ADAE" w14:textId="65DA16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712  70</w:t>
            </w:r>
          </w:p>
        </w:tc>
      </w:tr>
      <w:tr w:rsidR="000B2D9C" w:rsidRPr="00E66EB6" w14:paraId="11F25940" w14:textId="77777777" w:rsidTr="00462034">
        <w:trPr>
          <w:trHeight w:val="270"/>
          <w:jc w:val="center"/>
        </w:trPr>
        <w:tc>
          <w:tcPr>
            <w:tcW w:w="694" w:type="dxa"/>
            <w:shd w:val="clear" w:color="auto" w:fill="auto"/>
            <w:noWrap/>
            <w:vAlign w:val="center"/>
            <w:hideMark/>
          </w:tcPr>
          <w:p w14:paraId="773F8AE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958</w:t>
            </w:r>
          </w:p>
        </w:tc>
        <w:tc>
          <w:tcPr>
            <w:tcW w:w="8930" w:type="dxa"/>
            <w:shd w:val="clear" w:color="auto" w:fill="auto"/>
            <w:noWrap/>
            <w:vAlign w:val="center"/>
            <w:hideMark/>
          </w:tcPr>
          <w:p w14:paraId="5BC0E3DC" w14:textId="12AEF8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724  70</w:t>
            </w:r>
          </w:p>
        </w:tc>
      </w:tr>
      <w:tr w:rsidR="000B2D9C" w:rsidRPr="00E66EB6" w14:paraId="6B0EEC04" w14:textId="77777777" w:rsidTr="00462034">
        <w:trPr>
          <w:trHeight w:val="270"/>
          <w:jc w:val="center"/>
        </w:trPr>
        <w:tc>
          <w:tcPr>
            <w:tcW w:w="694" w:type="dxa"/>
            <w:shd w:val="clear" w:color="auto" w:fill="auto"/>
            <w:noWrap/>
            <w:vAlign w:val="center"/>
            <w:hideMark/>
          </w:tcPr>
          <w:p w14:paraId="195696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959</w:t>
            </w:r>
          </w:p>
        </w:tc>
        <w:tc>
          <w:tcPr>
            <w:tcW w:w="8930" w:type="dxa"/>
            <w:shd w:val="clear" w:color="auto" w:fill="auto"/>
            <w:noWrap/>
            <w:vAlign w:val="center"/>
            <w:hideMark/>
          </w:tcPr>
          <w:p w14:paraId="29C7A4ED" w14:textId="2D9030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737  70</w:t>
            </w:r>
          </w:p>
        </w:tc>
      </w:tr>
      <w:tr w:rsidR="000B2D9C" w:rsidRPr="00E66EB6" w14:paraId="3EC19524" w14:textId="77777777" w:rsidTr="00462034">
        <w:trPr>
          <w:trHeight w:val="270"/>
          <w:jc w:val="center"/>
        </w:trPr>
        <w:tc>
          <w:tcPr>
            <w:tcW w:w="694" w:type="dxa"/>
            <w:shd w:val="clear" w:color="auto" w:fill="auto"/>
            <w:noWrap/>
            <w:vAlign w:val="center"/>
            <w:hideMark/>
          </w:tcPr>
          <w:p w14:paraId="3681401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960</w:t>
            </w:r>
          </w:p>
        </w:tc>
        <w:tc>
          <w:tcPr>
            <w:tcW w:w="8930" w:type="dxa"/>
            <w:shd w:val="clear" w:color="auto" w:fill="auto"/>
            <w:noWrap/>
            <w:vAlign w:val="center"/>
            <w:hideMark/>
          </w:tcPr>
          <w:p w14:paraId="17840507" w14:textId="3E224AD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749  70</w:t>
            </w:r>
          </w:p>
        </w:tc>
      </w:tr>
      <w:tr w:rsidR="000B2D9C" w:rsidRPr="00E66EB6" w14:paraId="41C533DA" w14:textId="77777777" w:rsidTr="00462034">
        <w:trPr>
          <w:trHeight w:val="270"/>
          <w:jc w:val="center"/>
        </w:trPr>
        <w:tc>
          <w:tcPr>
            <w:tcW w:w="694" w:type="dxa"/>
            <w:shd w:val="clear" w:color="auto" w:fill="auto"/>
            <w:noWrap/>
            <w:vAlign w:val="center"/>
            <w:hideMark/>
          </w:tcPr>
          <w:p w14:paraId="238357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961</w:t>
            </w:r>
          </w:p>
        </w:tc>
        <w:tc>
          <w:tcPr>
            <w:tcW w:w="8930" w:type="dxa"/>
            <w:shd w:val="clear" w:color="auto" w:fill="auto"/>
            <w:noWrap/>
            <w:vAlign w:val="center"/>
            <w:hideMark/>
          </w:tcPr>
          <w:p w14:paraId="00BBDACA" w14:textId="7BB8502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762  70</w:t>
            </w:r>
          </w:p>
        </w:tc>
      </w:tr>
      <w:tr w:rsidR="000B2D9C" w:rsidRPr="00E66EB6" w14:paraId="59545671" w14:textId="77777777" w:rsidTr="00462034">
        <w:trPr>
          <w:trHeight w:val="270"/>
          <w:jc w:val="center"/>
        </w:trPr>
        <w:tc>
          <w:tcPr>
            <w:tcW w:w="694" w:type="dxa"/>
            <w:shd w:val="clear" w:color="auto" w:fill="auto"/>
            <w:noWrap/>
            <w:vAlign w:val="center"/>
            <w:hideMark/>
          </w:tcPr>
          <w:p w14:paraId="4562FC1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962</w:t>
            </w:r>
          </w:p>
        </w:tc>
        <w:tc>
          <w:tcPr>
            <w:tcW w:w="8930" w:type="dxa"/>
            <w:shd w:val="clear" w:color="auto" w:fill="auto"/>
            <w:noWrap/>
            <w:vAlign w:val="center"/>
            <w:hideMark/>
          </w:tcPr>
          <w:p w14:paraId="016D4DF5" w14:textId="38EC22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774  70</w:t>
            </w:r>
          </w:p>
        </w:tc>
      </w:tr>
      <w:tr w:rsidR="000B2D9C" w:rsidRPr="00E66EB6" w14:paraId="08C58DF0" w14:textId="77777777" w:rsidTr="00462034">
        <w:trPr>
          <w:trHeight w:val="270"/>
          <w:jc w:val="center"/>
        </w:trPr>
        <w:tc>
          <w:tcPr>
            <w:tcW w:w="694" w:type="dxa"/>
            <w:shd w:val="clear" w:color="auto" w:fill="auto"/>
            <w:noWrap/>
            <w:vAlign w:val="center"/>
            <w:hideMark/>
          </w:tcPr>
          <w:p w14:paraId="13850D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963</w:t>
            </w:r>
          </w:p>
        </w:tc>
        <w:tc>
          <w:tcPr>
            <w:tcW w:w="8930" w:type="dxa"/>
            <w:shd w:val="clear" w:color="auto" w:fill="auto"/>
            <w:noWrap/>
            <w:vAlign w:val="center"/>
            <w:hideMark/>
          </w:tcPr>
          <w:p w14:paraId="727189EF" w14:textId="37D804F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787  70</w:t>
            </w:r>
          </w:p>
        </w:tc>
      </w:tr>
      <w:tr w:rsidR="000B2D9C" w:rsidRPr="00E66EB6" w14:paraId="651835BA" w14:textId="77777777" w:rsidTr="00462034">
        <w:trPr>
          <w:trHeight w:val="270"/>
          <w:jc w:val="center"/>
        </w:trPr>
        <w:tc>
          <w:tcPr>
            <w:tcW w:w="694" w:type="dxa"/>
            <w:shd w:val="clear" w:color="auto" w:fill="auto"/>
            <w:noWrap/>
            <w:vAlign w:val="center"/>
            <w:hideMark/>
          </w:tcPr>
          <w:p w14:paraId="1DE2EA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964</w:t>
            </w:r>
          </w:p>
        </w:tc>
        <w:tc>
          <w:tcPr>
            <w:tcW w:w="8930" w:type="dxa"/>
            <w:shd w:val="clear" w:color="auto" w:fill="auto"/>
            <w:noWrap/>
            <w:vAlign w:val="center"/>
            <w:hideMark/>
          </w:tcPr>
          <w:p w14:paraId="2541B70D" w14:textId="20AE8E3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799  70</w:t>
            </w:r>
          </w:p>
        </w:tc>
      </w:tr>
      <w:tr w:rsidR="000B2D9C" w:rsidRPr="00E66EB6" w14:paraId="724C913A" w14:textId="77777777" w:rsidTr="00462034">
        <w:trPr>
          <w:trHeight w:val="270"/>
          <w:jc w:val="center"/>
        </w:trPr>
        <w:tc>
          <w:tcPr>
            <w:tcW w:w="694" w:type="dxa"/>
            <w:shd w:val="clear" w:color="auto" w:fill="auto"/>
            <w:noWrap/>
            <w:vAlign w:val="center"/>
            <w:hideMark/>
          </w:tcPr>
          <w:p w14:paraId="6CD20F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965</w:t>
            </w:r>
          </w:p>
        </w:tc>
        <w:tc>
          <w:tcPr>
            <w:tcW w:w="8930" w:type="dxa"/>
            <w:shd w:val="clear" w:color="auto" w:fill="auto"/>
            <w:noWrap/>
            <w:vAlign w:val="center"/>
            <w:hideMark/>
          </w:tcPr>
          <w:p w14:paraId="51B39AF5" w14:textId="38806F8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812  70</w:t>
            </w:r>
          </w:p>
        </w:tc>
      </w:tr>
      <w:tr w:rsidR="000B2D9C" w:rsidRPr="00E66EB6" w14:paraId="492E7091" w14:textId="77777777" w:rsidTr="00462034">
        <w:trPr>
          <w:trHeight w:val="270"/>
          <w:jc w:val="center"/>
        </w:trPr>
        <w:tc>
          <w:tcPr>
            <w:tcW w:w="694" w:type="dxa"/>
            <w:shd w:val="clear" w:color="auto" w:fill="auto"/>
            <w:noWrap/>
            <w:vAlign w:val="center"/>
            <w:hideMark/>
          </w:tcPr>
          <w:p w14:paraId="7E6C514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966</w:t>
            </w:r>
          </w:p>
        </w:tc>
        <w:tc>
          <w:tcPr>
            <w:tcW w:w="8930" w:type="dxa"/>
            <w:shd w:val="clear" w:color="auto" w:fill="auto"/>
            <w:noWrap/>
            <w:vAlign w:val="center"/>
            <w:hideMark/>
          </w:tcPr>
          <w:p w14:paraId="1C782BA1" w14:textId="3D2E9F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824  70</w:t>
            </w:r>
          </w:p>
        </w:tc>
      </w:tr>
      <w:tr w:rsidR="000B2D9C" w:rsidRPr="00E66EB6" w14:paraId="79F16BEF" w14:textId="77777777" w:rsidTr="00462034">
        <w:trPr>
          <w:trHeight w:val="270"/>
          <w:jc w:val="center"/>
        </w:trPr>
        <w:tc>
          <w:tcPr>
            <w:tcW w:w="694" w:type="dxa"/>
            <w:shd w:val="clear" w:color="auto" w:fill="auto"/>
            <w:noWrap/>
            <w:vAlign w:val="center"/>
            <w:hideMark/>
          </w:tcPr>
          <w:p w14:paraId="15A1438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967</w:t>
            </w:r>
          </w:p>
        </w:tc>
        <w:tc>
          <w:tcPr>
            <w:tcW w:w="8930" w:type="dxa"/>
            <w:shd w:val="clear" w:color="auto" w:fill="auto"/>
            <w:noWrap/>
            <w:vAlign w:val="center"/>
            <w:hideMark/>
          </w:tcPr>
          <w:p w14:paraId="66A8EF4E" w14:textId="713E71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837  70</w:t>
            </w:r>
          </w:p>
        </w:tc>
      </w:tr>
      <w:tr w:rsidR="000B2D9C" w:rsidRPr="00E66EB6" w14:paraId="3A82CD4C" w14:textId="77777777" w:rsidTr="00462034">
        <w:trPr>
          <w:trHeight w:val="270"/>
          <w:jc w:val="center"/>
        </w:trPr>
        <w:tc>
          <w:tcPr>
            <w:tcW w:w="694" w:type="dxa"/>
            <w:shd w:val="clear" w:color="auto" w:fill="auto"/>
            <w:noWrap/>
            <w:vAlign w:val="center"/>
            <w:hideMark/>
          </w:tcPr>
          <w:p w14:paraId="3DC69F8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968</w:t>
            </w:r>
          </w:p>
        </w:tc>
        <w:tc>
          <w:tcPr>
            <w:tcW w:w="8930" w:type="dxa"/>
            <w:shd w:val="clear" w:color="auto" w:fill="auto"/>
            <w:noWrap/>
            <w:vAlign w:val="center"/>
            <w:hideMark/>
          </w:tcPr>
          <w:p w14:paraId="07E36ABF" w14:textId="3216F2B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849  70</w:t>
            </w:r>
          </w:p>
        </w:tc>
      </w:tr>
      <w:tr w:rsidR="000B2D9C" w:rsidRPr="00E66EB6" w14:paraId="32136770" w14:textId="77777777" w:rsidTr="00462034">
        <w:trPr>
          <w:trHeight w:val="270"/>
          <w:jc w:val="center"/>
        </w:trPr>
        <w:tc>
          <w:tcPr>
            <w:tcW w:w="694" w:type="dxa"/>
            <w:shd w:val="clear" w:color="auto" w:fill="auto"/>
            <w:noWrap/>
            <w:vAlign w:val="center"/>
            <w:hideMark/>
          </w:tcPr>
          <w:p w14:paraId="470AA10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969</w:t>
            </w:r>
          </w:p>
        </w:tc>
        <w:tc>
          <w:tcPr>
            <w:tcW w:w="8930" w:type="dxa"/>
            <w:shd w:val="clear" w:color="auto" w:fill="auto"/>
            <w:noWrap/>
            <w:vAlign w:val="center"/>
            <w:hideMark/>
          </w:tcPr>
          <w:p w14:paraId="7DD0106F" w14:textId="5F9D02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862  70</w:t>
            </w:r>
          </w:p>
        </w:tc>
      </w:tr>
      <w:tr w:rsidR="000B2D9C" w:rsidRPr="00E66EB6" w14:paraId="4174FC1E" w14:textId="77777777" w:rsidTr="00462034">
        <w:trPr>
          <w:trHeight w:val="270"/>
          <w:jc w:val="center"/>
        </w:trPr>
        <w:tc>
          <w:tcPr>
            <w:tcW w:w="694" w:type="dxa"/>
            <w:shd w:val="clear" w:color="auto" w:fill="auto"/>
            <w:noWrap/>
            <w:vAlign w:val="center"/>
            <w:hideMark/>
          </w:tcPr>
          <w:p w14:paraId="2D7409E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970</w:t>
            </w:r>
          </w:p>
        </w:tc>
        <w:tc>
          <w:tcPr>
            <w:tcW w:w="8930" w:type="dxa"/>
            <w:shd w:val="clear" w:color="auto" w:fill="auto"/>
            <w:noWrap/>
            <w:vAlign w:val="center"/>
            <w:hideMark/>
          </w:tcPr>
          <w:p w14:paraId="57ADCBEC" w14:textId="20EA7F5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874  70</w:t>
            </w:r>
          </w:p>
        </w:tc>
      </w:tr>
      <w:tr w:rsidR="000B2D9C" w:rsidRPr="00E66EB6" w14:paraId="1151137B" w14:textId="77777777" w:rsidTr="00462034">
        <w:trPr>
          <w:trHeight w:val="270"/>
          <w:jc w:val="center"/>
        </w:trPr>
        <w:tc>
          <w:tcPr>
            <w:tcW w:w="694" w:type="dxa"/>
            <w:shd w:val="clear" w:color="auto" w:fill="auto"/>
            <w:noWrap/>
            <w:vAlign w:val="center"/>
            <w:hideMark/>
          </w:tcPr>
          <w:p w14:paraId="3FF8ED8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971</w:t>
            </w:r>
          </w:p>
        </w:tc>
        <w:tc>
          <w:tcPr>
            <w:tcW w:w="8930" w:type="dxa"/>
            <w:shd w:val="clear" w:color="auto" w:fill="auto"/>
            <w:noWrap/>
            <w:vAlign w:val="center"/>
            <w:hideMark/>
          </w:tcPr>
          <w:p w14:paraId="4BBC4933" w14:textId="243DC2D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887  70</w:t>
            </w:r>
          </w:p>
        </w:tc>
      </w:tr>
      <w:tr w:rsidR="000B2D9C" w:rsidRPr="00E66EB6" w14:paraId="6AF51807" w14:textId="77777777" w:rsidTr="00462034">
        <w:trPr>
          <w:trHeight w:val="270"/>
          <w:jc w:val="center"/>
        </w:trPr>
        <w:tc>
          <w:tcPr>
            <w:tcW w:w="694" w:type="dxa"/>
            <w:shd w:val="clear" w:color="auto" w:fill="auto"/>
            <w:noWrap/>
            <w:vAlign w:val="center"/>
            <w:hideMark/>
          </w:tcPr>
          <w:p w14:paraId="6E65030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972</w:t>
            </w:r>
          </w:p>
        </w:tc>
        <w:tc>
          <w:tcPr>
            <w:tcW w:w="8930" w:type="dxa"/>
            <w:shd w:val="clear" w:color="auto" w:fill="auto"/>
            <w:noWrap/>
            <w:vAlign w:val="center"/>
            <w:hideMark/>
          </w:tcPr>
          <w:p w14:paraId="3431862C" w14:textId="6155605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899  70</w:t>
            </w:r>
          </w:p>
        </w:tc>
      </w:tr>
      <w:tr w:rsidR="000B2D9C" w:rsidRPr="00E66EB6" w14:paraId="35C1DD60" w14:textId="77777777" w:rsidTr="00462034">
        <w:trPr>
          <w:trHeight w:val="270"/>
          <w:jc w:val="center"/>
        </w:trPr>
        <w:tc>
          <w:tcPr>
            <w:tcW w:w="694" w:type="dxa"/>
            <w:shd w:val="clear" w:color="auto" w:fill="auto"/>
            <w:noWrap/>
            <w:vAlign w:val="center"/>
            <w:hideMark/>
          </w:tcPr>
          <w:p w14:paraId="57A7C0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973</w:t>
            </w:r>
          </w:p>
        </w:tc>
        <w:tc>
          <w:tcPr>
            <w:tcW w:w="8930" w:type="dxa"/>
            <w:shd w:val="clear" w:color="auto" w:fill="auto"/>
            <w:noWrap/>
            <w:vAlign w:val="center"/>
            <w:hideMark/>
          </w:tcPr>
          <w:p w14:paraId="599B4C10" w14:textId="6996C5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912  70</w:t>
            </w:r>
          </w:p>
        </w:tc>
      </w:tr>
      <w:tr w:rsidR="000B2D9C" w:rsidRPr="00E66EB6" w14:paraId="01113288" w14:textId="77777777" w:rsidTr="00462034">
        <w:trPr>
          <w:trHeight w:val="270"/>
          <w:jc w:val="center"/>
        </w:trPr>
        <w:tc>
          <w:tcPr>
            <w:tcW w:w="694" w:type="dxa"/>
            <w:shd w:val="clear" w:color="auto" w:fill="auto"/>
            <w:noWrap/>
            <w:vAlign w:val="center"/>
            <w:hideMark/>
          </w:tcPr>
          <w:p w14:paraId="6956845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974</w:t>
            </w:r>
          </w:p>
        </w:tc>
        <w:tc>
          <w:tcPr>
            <w:tcW w:w="8930" w:type="dxa"/>
            <w:shd w:val="clear" w:color="auto" w:fill="auto"/>
            <w:noWrap/>
            <w:vAlign w:val="center"/>
            <w:hideMark/>
          </w:tcPr>
          <w:p w14:paraId="3720D17B" w14:textId="387D19C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924  70</w:t>
            </w:r>
          </w:p>
        </w:tc>
      </w:tr>
      <w:tr w:rsidR="000B2D9C" w:rsidRPr="00E66EB6" w14:paraId="2ED97A9C" w14:textId="77777777" w:rsidTr="00462034">
        <w:trPr>
          <w:trHeight w:val="270"/>
          <w:jc w:val="center"/>
        </w:trPr>
        <w:tc>
          <w:tcPr>
            <w:tcW w:w="694" w:type="dxa"/>
            <w:shd w:val="clear" w:color="auto" w:fill="auto"/>
            <w:noWrap/>
            <w:vAlign w:val="center"/>
            <w:hideMark/>
          </w:tcPr>
          <w:p w14:paraId="0BCC2C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975</w:t>
            </w:r>
          </w:p>
        </w:tc>
        <w:tc>
          <w:tcPr>
            <w:tcW w:w="8930" w:type="dxa"/>
            <w:shd w:val="clear" w:color="auto" w:fill="auto"/>
            <w:noWrap/>
            <w:vAlign w:val="center"/>
            <w:hideMark/>
          </w:tcPr>
          <w:p w14:paraId="32D4F576" w14:textId="5479325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937  70</w:t>
            </w:r>
          </w:p>
        </w:tc>
      </w:tr>
      <w:tr w:rsidR="000B2D9C" w:rsidRPr="00E66EB6" w14:paraId="57A0333D" w14:textId="77777777" w:rsidTr="00462034">
        <w:trPr>
          <w:trHeight w:val="270"/>
          <w:jc w:val="center"/>
        </w:trPr>
        <w:tc>
          <w:tcPr>
            <w:tcW w:w="694" w:type="dxa"/>
            <w:shd w:val="clear" w:color="auto" w:fill="auto"/>
            <w:noWrap/>
            <w:vAlign w:val="center"/>
            <w:hideMark/>
          </w:tcPr>
          <w:p w14:paraId="6841807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976</w:t>
            </w:r>
          </w:p>
        </w:tc>
        <w:tc>
          <w:tcPr>
            <w:tcW w:w="8930" w:type="dxa"/>
            <w:shd w:val="clear" w:color="auto" w:fill="auto"/>
            <w:noWrap/>
            <w:vAlign w:val="center"/>
            <w:hideMark/>
          </w:tcPr>
          <w:p w14:paraId="33EAF405" w14:textId="7002F01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949  70</w:t>
            </w:r>
          </w:p>
        </w:tc>
      </w:tr>
    </w:tbl>
    <w:p w14:paraId="74BF3F18"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11F6DE5F" w14:textId="77777777" w:rsidTr="000B2D9C">
        <w:trPr>
          <w:trHeight w:val="270"/>
          <w:jc w:val="center"/>
        </w:trPr>
        <w:tc>
          <w:tcPr>
            <w:tcW w:w="694" w:type="dxa"/>
            <w:tcBorders>
              <w:bottom w:val="single" w:sz="12" w:space="0" w:color="auto"/>
            </w:tcBorders>
            <w:shd w:val="clear" w:color="auto" w:fill="auto"/>
            <w:noWrap/>
            <w:vAlign w:val="center"/>
          </w:tcPr>
          <w:p w14:paraId="45155072" w14:textId="1F54937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5DBC0ACA" w14:textId="0AAA3BC3"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238223B3" w14:textId="77777777" w:rsidTr="000B2D9C">
        <w:trPr>
          <w:trHeight w:val="270"/>
          <w:jc w:val="center"/>
        </w:trPr>
        <w:tc>
          <w:tcPr>
            <w:tcW w:w="694" w:type="dxa"/>
            <w:tcBorders>
              <w:top w:val="single" w:sz="12" w:space="0" w:color="auto"/>
            </w:tcBorders>
            <w:shd w:val="clear" w:color="auto" w:fill="auto"/>
            <w:noWrap/>
            <w:vAlign w:val="center"/>
            <w:hideMark/>
          </w:tcPr>
          <w:p w14:paraId="37DA99A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977</w:t>
            </w:r>
          </w:p>
        </w:tc>
        <w:tc>
          <w:tcPr>
            <w:tcW w:w="8930" w:type="dxa"/>
            <w:tcBorders>
              <w:top w:val="single" w:sz="12" w:space="0" w:color="auto"/>
            </w:tcBorders>
            <w:shd w:val="clear" w:color="auto" w:fill="auto"/>
            <w:noWrap/>
            <w:vAlign w:val="center"/>
            <w:hideMark/>
          </w:tcPr>
          <w:p w14:paraId="58467EFA" w14:textId="088CDE8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962  70</w:t>
            </w:r>
          </w:p>
        </w:tc>
      </w:tr>
      <w:tr w:rsidR="000B2D9C" w:rsidRPr="00E66EB6" w14:paraId="00953830" w14:textId="77777777" w:rsidTr="00462034">
        <w:trPr>
          <w:trHeight w:val="270"/>
          <w:jc w:val="center"/>
        </w:trPr>
        <w:tc>
          <w:tcPr>
            <w:tcW w:w="694" w:type="dxa"/>
            <w:shd w:val="clear" w:color="auto" w:fill="auto"/>
            <w:noWrap/>
            <w:vAlign w:val="center"/>
            <w:hideMark/>
          </w:tcPr>
          <w:p w14:paraId="52A04C9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978</w:t>
            </w:r>
          </w:p>
        </w:tc>
        <w:tc>
          <w:tcPr>
            <w:tcW w:w="8930" w:type="dxa"/>
            <w:shd w:val="clear" w:color="auto" w:fill="auto"/>
            <w:noWrap/>
            <w:vAlign w:val="center"/>
            <w:hideMark/>
          </w:tcPr>
          <w:p w14:paraId="6AA6158A" w14:textId="0B81DE6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974  70</w:t>
            </w:r>
          </w:p>
        </w:tc>
      </w:tr>
      <w:tr w:rsidR="000B2D9C" w:rsidRPr="00E66EB6" w14:paraId="6FD83529" w14:textId="77777777" w:rsidTr="00462034">
        <w:trPr>
          <w:trHeight w:val="270"/>
          <w:jc w:val="center"/>
        </w:trPr>
        <w:tc>
          <w:tcPr>
            <w:tcW w:w="694" w:type="dxa"/>
            <w:shd w:val="clear" w:color="auto" w:fill="auto"/>
            <w:noWrap/>
            <w:vAlign w:val="center"/>
            <w:hideMark/>
          </w:tcPr>
          <w:p w14:paraId="77992FD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979</w:t>
            </w:r>
          </w:p>
        </w:tc>
        <w:tc>
          <w:tcPr>
            <w:tcW w:w="8930" w:type="dxa"/>
            <w:shd w:val="clear" w:color="auto" w:fill="auto"/>
            <w:noWrap/>
            <w:vAlign w:val="center"/>
            <w:hideMark/>
          </w:tcPr>
          <w:p w14:paraId="4ACE852F" w14:textId="4150448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987  70</w:t>
            </w:r>
          </w:p>
        </w:tc>
      </w:tr>
      <w:tr w:rsidR="000B2D9C" w:rsidRPr="00E66EB6" w14:paraId="3667F725" w14:textId="77777777" w:rsidTr="00462034">
        <w:trPr>
          <w:trHeight w:val="270"/>
          <w:jc w:val="center"/>
        </w:trPr>
        <w:tc>
          <w:tcPr>
            <w:tcW w:w="694" w:type="dxa"/>
            <w:shd w:val="clear" w:color="auto" w:fill="auto"/>
            <w:noWrap/>
            <w:vAlign w:val="center"/>
            <w:hideMark/>
          </w:tcPr>
          <w:p w14:paraId="547C64F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980</w:t>
            </w:r>
          </w:p>
        </w:tc>
        <w:tc>
          <w:tcPr>
            <w:tcW w:w="8930" w:type="dxa"/>
            <w:shd w:val="clear" w:color="auto" w:fill="auto"/>
            <w:noWrap/>
            <w:vAlign w:val="center"/>
            <w:hideMark/>
          </w:tcPr>
          <w:p w14:paraId="433A80B2" w14:textId="2EFE09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999  70</w:t>
            </w:r>
          </w:p>
        </w:tc>
      </w:tr>
      <w:tr w:rsidR="000B2D9C" w:rsidRPr="00E66EB6" w14:paraId="6F80EA8D" w14:textId="77777777" w:rsidTr="00462034">
        <w:trPr>
          <w:trHeight w:val="270"/>
          <w:jc w:val="center"/>
        </w:trPr>
        <w:tc>
          <w:tcPr>
            <w:tcW w:w="694" w:type="dxa"/>
            <w:shd w:val="clear" w:color="auto" w:fill="auto"/>
            <w:noWrap/>
            <w:vAlign w:val="center"/>
            <w:hideMark/>
          </w:tcPr>
          <w:p w14:paraId="4D810F0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981</w:t>
            </w:r>
          </w:p>
        </w:tc>
        <w:tc>
          <w:tcPr>
            <w:tcW w:w="8930" w:type="dxa"/>
            <w:shd w:val="clear" w:color="auto" w:fill="auto"/>
            <w:noWrap/>
            <w:vAlign w:val="center"/>
            <w:hideMark/>
          </w:tcPr>
          <w:p w14:paraId="6B2B1992" w14:textId="262C956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1012  70</w:t>
            </w:r>
          </w:p>
        </w:tc>
      </w:tr>
      <w:tr w:rsidR="000B2D9C" w:rsidRPr="00E66EB6" w14:paraId="0CF4E4F2" w14:textId="77777777" w:rsidTr="00462034">
        <w:trPr>
          <w:trHeight w:val="270"/>
          <w:jc w:val="center"/>
        </w:trPr>
        <w:tc>
          <w:tcPr>
            <w:tcW w:w="694" w:type="dxa"/>
            <w:shd w:val="clear" w:color="auto" w:fill="auto"/>
            <w:noWrap/>
            <w:vAlign w:val="center"/>
            <w:hideMark/>
          </w:tcPr>
          <w:p w14:paraId="3FB30E7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982</w:t>
            </w:r>
          </w:p>
        </w:tc>
        <w:tc>
          <w:tcPr>
            <w:tcW w:w="8930" w:type="dxa"/>
            <w:shd w:val="clear" w:color="auto" w:fill="auto"/>
            <w:noWrap/>
            <w:vAlign w:val="center"/>
            <w:hideMark/>
          </w:tcPr>
          <w:p w14:paraId="533E028E" w14:textId="138E5B3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2  81</w:t>
            </w:r>
          </w:p>
        </w:tc>
      </w:tr>
      <w:tr w:rsidR="000B2D9C" w:rsidRPr="00E66EB6" w14:paraId="7C15767A" w14:textId="77777777" w:rsidTr="00462034">
        <w:trPr>
          <w:trHeight w:val="270"/>
          <w:jc w:val="center"/>
        </w:trPr>
        <w:tc>
          <w:tcPr>
            <w:tcW w:w="694" w:type="dxa"/>
            <w:shd w:val="clear" w:color="auto" w:fill="auto"/>
            <w:noWrap/>
            <w:vAlign w:val="center"/>
            <w:hideMark/>
          </w:tcPr>
          <w:p w14:paraId="29FFC5D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983</w:t>
            </w:r>
          </w:p>
        </w:tc>
        <w:tc>
          <w:tcPr>
            <w:tcW w:w="8930" w:type="dxa"/>
            <w:shd w:val="clear" w:color="auto" w:fill="auto"/>
            <w:noWrap/>
            <w:vAlign w:val="center"/>
            <w:hideMark/>
          </w:tcPr>
          <w:p w14:paraId="5455D692" w14:textId="0E4DEF3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13  81</w:t>
            </w:r>
          </w:p>
        </w:tc>
      </w:tr>
      <w:tr w:rsidR="000B2D9C" w:rsidRPr="00E66EB6" w14:paraId="4CF7193F" w14:textId="77777777" w:rsidTr="00462034">
        <w:trPr>
          <w:trHeight w:val="270"/>
          <w:jc w:val="center"/>
        </w:trPr>
        <w:tc>
          <w:tcPr>
            <w:tcW w:w="694" w:type="dxa"/>
            <w:shd w:val="clear" w:color="auto" w:fill="auto"/>
            <w:noWrap/>
            <w:vAlign w:val="center"/>
            <w:hideMark/>
          </w:tcPr>
          <w:p w14:paraId="5E6F258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984</w:t>
            </w:r>
          </w:p>
        </w:tc>
        <w:tc>
          <w:tcPr>
            <w:tcW w:w="8930" w:type="dxa"/>
            <w:shd w:val="clear" w:color="auto" w:fill="auto"/>
            <w:noWrap/>
            <w:vAlign w:val="center"/>
            <w:hideMark/>
          </w:tcPr>
          <w:p w14:paraId="6900562E" w14:textId="1071858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26  81</w:t>
            </w:r>
          </w:p>
        </w:tc>
      </w:tr>
      <w:tr w:rsidR="000B2D9C" w:rsidRPr="00E66EB6" w14:paraId="7FB15003" w14:textId="77777777" w:rsidTr="00462034">
        <w:trPr>
          <w:trHeight w:val="270"/>
          <w:jc w:val="center"/>
        </w:trPr>
        <w:tc>
          <w:tcPr>
            <w:tcW w:w="694" w:type="dxa"/>
            <w:shd w:val="clear" w:color="auto" w:fill="auto"/>
            <w:noWrap/>
            <w:vAlign w:val="center"/>
            <w:hideMark/>
          </w:tcPr>
          <w:p w14:paraId="3E906D5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985</w:t>
            </w:r>
          </w:p>
        </w:tc>
        <w:tc>
          <w:tcPr>
            <w:tcW w:w="8930" w:type="dxa"/>
            <w:shd w:val="clear" w:color="auto" w:fill="auto"/>
            <w:noWrap/>
            <w:vAlign w:val="center"/>
            <w:hideMark/>
          </w:tcPr>
          <w:p w14:paraId="45C05CB4" w14:textId="2F1BD84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39  81</w:t>
            </w:r>
          </w:p>
        </w:tc>
      </w:tr>
      <w:tr w:rsidR="000B2D9C" w:rsidRPr="00E66EB6" w14:paraId="12767CEB" w14:textId="77777777" w:rsidTr="00462034">
        <w:trPr>
          <w:trHeight w:val="270"/>
          <w:jc w:val="center"/>
        </w:trPr>
        <w:tc>
          <w:tcPr>
            <w:tcW w:w="694" w:type="dxa"/>
            <w:shd w:val="clear" w:color="auto" w:fill="auto"/>
            <w:noWrap/>
            <w:vAlign w:val="center"/>
            <w:hideMark/>
          </w:tcPr>
          <w:p w14:paraId="50576F2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986</w:t>
            </w:r>
          </w:p>
        </w:tc>
        <w:tc>
          <w:tcPr>
            <w:tcW w:w="8930" w:type="dxa"/>
            <w:shd w:val="clear" w:color="auto" w:fill="auto"/>
            <w:noWrap/>
            <w:vAlign w:val="center"/>
            <w:hideMark/>
          </w:tcPr>
          <w:p w14:paraId="454F68DB" w14:textId="254D79F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52  81</w:t>
            </w:r>
          </w:p>
        </w:tc>
      </w:tr>
      <w:tr w:rsidR="000B2D9C" w:rsidRPr="00E66EB6" w14:paraId="4492F658" w14:textId="77777777" w:rsidTr="00462034">
        <w:trPr>
          <w:trHeight w:val="270"/>
          <w:jc w:val="center"/>
        </w:trPr>
        <w:tc>
          <w:tcPr>
            <w:tcW w:w="694" w:type="dxa"/>
            <w:shd w:val="clear" w:color="auto" w:fill="auto"/>
            <w:noWrap/>
            <w:vAlign w:val="center"/>
            <w:hideMark/>
          </w:tcPr>
          <w:p w14:paraId="66A2F1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987</w:t>
            </w:r>
          </w:p>
        </w:tc>
        <w:tc>
          <w:tcPr>
            <w:tcW w:w="8930" w:type="dxa"/>
            <w:shd w:val="clear" w:color="auto" w:fill="auto"/>
            <w:noWrap/>
            <w:vAlign w:val="center"/>
            <w:hideMark/>
          </w:tcPr>
          <w:p w14:paraId="140FFE14" w14:textId="2AAF093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65  81</w:t>
            </w:r>
          </w:p>
        </w:tc>
      </w:tr>
      <w:tr w:rsidR="000B2D9C" w:rsidRPr="00E66EB6" w14:paraId="027080D4" w14:textId="77777777" w:rsidTr="00462034">
        <w:trPr>
          <w:trHeight w:val="270"/>
          <w:jc w:val="center"/>
        </w:trPr>
        <w:tc>
          <w:tcPr>
            <w:tcW w:w="694" w:type="dxa"/>
            <w:shd w:val="clear" w:color="auto" w:fill="auto"/>
            <w:noWrap/>
            <w:vAlign w:val="center"/>
            <w:hideMark/>
          </w:tcPr>
          <w:p w14:paraId="550166D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988</w:t>
            </w:r>
          </w:p>
        </w:tc>
        <w:tc>
          <w:tcPr>
            <w:tcW w:w="8930" w:type="dxa"/>
            <w:shd w:val="clear" w:color="auto" w:fill="auto"/>
            <w:noWrap/>
            <w:vAlign w:val="center"/>
            <w:hideMark/>
          </w:tcPr>
          <w:p w14:paraId="31D2E38E" w14:textId="2B2A192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78  81</w:t>
            </w:r>
          </w:p>
        </w:tc>
      </w:tr>
      <w:tr w:rsidR="000B2D9C" w:rsidRPr="00E66EB6" w14:paraId="0865C4DD" w14:textId="77777777" w:rsidTr="00462034">
        <w:trPr>
          <w:trHeight w:val="270"/>
          <w:jc w:val="center"/>
        </w:trPr>
        <w:tc>
          <w:tcPr>
            <w:tcW w:w="694" w:type="dxa"/>
            <w:shd w:val="clear" w:color="auto" w:fill="auto"/>
            <w:noWrap/>
            <w:vAlign w:val="center"/>
            <w:hideMark/>
          </w:tcPr>
          <w:p w14:paraId="310AE80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989</w:t>
            </w:r>
          </w:p>
        </w:tc>
        <w:tc>
          <w:tcPr>
            <w:tcW w:w="8930" w:type="dxa"/>
            <w:shd w:val="clear" w:color="auto" w:fill="auto"/>
            <w:noWrap/>
            <w:vAlign w:val="center"/>
            <w:hideMark/>
          </w:tcPr>
          <w:p w14:paraId="0A7367E7" w14:textId="575622E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91  81</w:t>
            </w:r>
          </w:p>
        </w:tc>
      </w:tr>
      <w:tr w:rsidR="000B2D9C" w:rsidRPr="00E66EB6" w14:paraId="7347387C" w14:textId="77777777" w:rsidTr="00462034">
        <w:trPr>
          <w:trHeight w:val="270"/>
          <w:jc w:val="center"/>
        </w:trPr>
        <w:tc>
          <w:tcPr>
            <w:tcW w:w="694" w:type="dxa"/>
            <w:shd w:val="clear" w:color="auto" w:fill="auto"/>
            <w:noWrap/>
            <w:vAlign w:val="center"/>
            <w:hideMark/>
          </w:tcPr>
          <w:p w14:paraId="433E11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990</w:t>
            </w:r>
          </w:p>
        </w:tc>
        <w:tc>
          <w:tcPr>
            <w:tcW w:w="8930" w:type="dxa"/>
            <w:shd w:val="clear" w:color="auto" w:fill="auto"/>
            <w:noWrap/>
            <w:vAlign w:val="center"/>
            <w:hideMark/>
          </w:tcPr>
          <w:p w14:paraId="3F3BC6D2" w14:textId="3A9758C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104  81</w:t>
            </w:r>
          </w:p>
        </w:tc>
      </w:tr>
      <w:tr w:rsidR="000B2D9C" w:rsidRPr="00E66EB6" w14:paraId="57764F90" w14:textId="77777777" w:rsidTr="00462034">
        <w:trPr>
          <w:trHeight w:val="270"/>
          <w:jc w:val="center"/>
        </w:trPr>
        <w:tc>
          <w:tcPr>
            <w:tcW w:w="694" w:type="dxa"/>
            <w:shd w:val="clear" w:color="auto" w:fill="auto"/>
            <w:noWrap/>
            <w:vAlign w:val="center"/>
            <w:hideMark/>
          </w:tcPr>
          <w:p w14:paraId="0E4ED0D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991</w:t>
            </w:r>
          </w:p>
        </w:tc>
        <w:tc>
          <w:tcPr>
            <w:tcW w:w="8930" w:type="dxa"/>
            <w:shd w:val="clear" w:color="auto" w:fill="auto"/>
            <w:noWrap/>
            <w:vAlign w:val="center"/>
            <w:hideMark/>
          </w:tcPr>
          <w:p w14:paraId="00AF12F1" w14:textId="3425BB2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117  81</w:t>
            </w:r>
          </w:p>
        </w:tc>
      </w:tr>
      <w:tr w:rsidR="000B2D9C" w:rsidRPr="00E66EB6" w14:paraId="667B5800" w14:textId="77777777" w:rsidTr="00462034">
        <w:trPr>
          <w:trHeight w:val="270"/>
          <w:jc w:val="center"/>
        </w:trPr>
        <w:tc>
          <w:tcPr>
            <w:tcW w:w="694" w:type="dxa"/>
            <w:shd w:val="clear" w:color="auto" w:fill="auto"/>
            <w:noWrap/>
            <w:vAlign w:val="center"/>
            <w:hideMark/>
          </w:tcPr>
          <w:p w14:paraId="70D7210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992</w:t>
            </w:r>
          </w:p>
        </w:tc>
        <w:tc>
          <w:tcPr>
            <w:tcW w:w="8930" w:type="dxa"/>
            <w:shd w:val="clear" w:color="auto" w:fill="auto"/>
            <w:noWrap/>
            <w:vAlign w:val="center"/>
            <w:hideMark/>
          </w:tcPr>
          <w:p w14:paraId="0819F291" w14:textId="2F08E4B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130  81</w:t>
            </w:r>
          </w:p>
        </w:tc>
      </w:tr>
      <w:tr w:rsidR="000B2D9C" w:rsidRPr="00E66EB6" w14:paraId="2900CBF5" w14:textId="77777777" w:rsidTr="00462034">
        <w:trPr>
          <w:trHeight w:val="270"/>
          <w:jc w:val="center"/>
        </w:trPr>
        <w:tc>
          <w:tcPr>
            <w:tcW w:w="694" w:type="dxa"/>
            <w:shd w:val="clear" w:color="auto" w:fill="auto"/>
            <w:noWrap/>
            <w:vAlign w:val="center"/>
            <w:hideMark/>
          </w:tcPr>
          <w:p w14:paraId="24EBE21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993</w:t>
            </w:r>
          </w:p>
        </w:tc>
        <w:tc>
          <w:tcPr>
            <w:tcW w:w="8930" w:type="dxa"/>
            <w:shd w:val="clear" w:color="auto" w:fill="auto"/>
            <w:noWrap/>
            <w:vAlign w:val="center"/>
            <w:hideMark/>
          </w:tcPr>
          <w:p w14:paraId="084DBAB8" w14:textId="1C73A06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143  81</w:t>
            </w:r>
          </w:p>
        </w:tc>
      </w:tr>
      <w:tr w:rsidR="000B2D9C" w:rsidRPr="00E66EB6" w14:paraId="4F97D3BF" w14:textId="77777777" w:rsidTr="00462034">
        <w:trPr>
          <w:trHeight w:val="270"/>
          <w:jc w:val="center"/>
        </w:trPr>
        <w:tc>
          <w:tcPr>
            <w:tcW w:w="694" w:type="dxa"/>
            <w:shd w:val="clear" w:color="auto" w:fill="auto"/>
            <w:noWrap/>
            <w:vAlign w:val="center"/>
            <w:hideMark/>
          </w:tcPr>
          <w:p w14:paraId="1E9D48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994</w:t>
            </w:r>
          </w:p>
        </w:tc>
        <w:tc>
          <w:tcPr>
            <w:tcW w:w="8930" w:type="dxa"/>
            <w:shd w:val="clear" w:color="auto" w:fill="auto"/>
            <w:noWrap/>
            <w:vAlign w:val="center"/>
            <w:hideMark/>
          </w:tcPr>
          <w:p w14:paraId="12FEAF4D" w14:textId="5956158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156  81</w:t>
            </w:r>
          </w:p>
        </w:tc>
      </w:tr>
      <w:tr w:rsidR="000B2D9C" w:rsidRPr="00E66EB6" w14:paraId="42E4EEC5" w14:textId="77777777" w:rsidTr="00462034">
        <w:trPr>
          <w:trHeight w:val="270"/>
          <w:jc w:val="center"/>
        </w:trPr>
        <w:tc>
          <w:tcPr>
            <w:tcW w:w="694" w:type="dxa"/>
            <w:shd w:val="clear" w:color="auto" w:fill="auto"/>
            <w:noWrap/>
            <w:vAlign w:val="center"/>
            <w:hideMark/>
          </w:tcPr>
          <w:p w14:paraId="0EA317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995</w:t>
            </w:r>
          </w:p>
        </w:tc>
        <w:tc>
          <w:tcPr>
            <w:tcW w:w="8930" w:type="dxa"/>
            <w:shd w:val="clear" w:color="auto" w:fill="auto"/>
            <w:noWrap/>
            <w:vAlign w:val="center"/>
            <w:hideMark/>
          </w:tcPr>
          <w:p w14:paraId="21D3515C" w14:textId="1D0E382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169  81</w:t>
            </w:r>
          </w:p>
        </w:tc>
      </w:tr>
      <w:tr w:rsidR="000B2D9C" w:rsidRPr="00E66EB6" w14:paraId="6253DA45" w14:textId="77777777" w:rsidTr="00462034">
        <w:trPr>
          <w:trHeight w:val="270"/>
          <w:jc w:val="center"/>
        </w:trPr>
        <w:tc>
          <w:tcPr>
            <w:tcW w:w="694" w:type="dxa"/>
            <w:shd w:val="clear" w:color="auto" w:fill="auto"/>
            <w:noWrap/>
            <w:vAlign w:val="center"/>
            <w:hideMark/>
          </w:tcPr>
          <w:p w14:paraId="63A8C5D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996</w:t>
            </w:r>
          </w:p>
        </w:tc>
        <w:tc>
          <w:tcPr>
            <w:tcW w:w="8930" w:type="dxa"/>
            <w:shd w:val="clear" w:color="auto" w:fill="auto"/>
            <w:noWrap/>
            <w:vAlign w:val="center"/>
            <w:hideMark/>
          </w:tcPr>
          <w:p w14:paraId="5CB9E35A" w14:textId="68B8B58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181  81</w:t>
            </w:r>
          </w:p>
        </w:tc>
      </w:tr>
      <w:tr w:rsidR="000B2D9C" w:rsidRPr="00E66EB6" w14:paraId="3EFB89BF" w14:textId="77777777" w:rsidTr="00462034">
        <w:trPr>
          <w:trHeight w:val="270"/>
          <w:jc w:val="center"/>
        </w:trPr>
        <w:tc>
          <w:tcPr>
            <w:tcW w:w="694" w:type="dxa"/>
            <w:shd w:val="clear" w:color="auto" w:fill="auto"/>
            <w:noWrap/>
            <w:vAlign w:val="center"/>
            <w:hideMark/>
          </w:tcPr>
          <w:p w14:paraId="45E97C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997</w:t>
            </w:r>
          </w:p>
        </w:tc>
        <w:tc>
          <w:tcPr>
            <w:tcW w:w="8930" w:type="dxa"/>
            <w:shd w:val="clear" w:color="auto" w:fill="auto"/>
            <w:noWrap/>
            <w:vAlign w:val="center"/>
            <w:hideMark/>
          </w:tcPr>
          <w:p w14:paraId="295863DB" w14:textId="7F4E023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194  81</w:t>
            </w:r>
          </w:p>
        </w:tc>
      </w:tr>
      <w:tr w:rsidR="000B2D9C" w:rsidRPr="00E66EB6" w14:paraId="0CF604E3" w14:textId="77777777" w:rsidTr="00462034">
        <w:trPr>
          <w:trHeight w:val="270"/>
          <w:jc w:val="center"/>
        </w:trPr>
        <w:tc>
          <w:tcPr>
            <w:tcW w:w="694" w:type="dxa"/>
            <w:shd w:val="clear" w:color="auto" w:fill="auto"/>
            <w:noWrap/>
            <w:vAlign w:val="center"/>
            <w:hideMark/>
          </w:tcPr>
          <w:p w14:paraId="52E03F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998</w:t>
            </w:r>
          </w:p>
        </w:tc>
        <w:tc>
          <w:tcPr>
            <w:tcW w:w="8930" w:type="dxa"/>
            <w:shd w:val="clear" w:color="auto" w:fill="auto"/>
            <w:noWrap/>
            <w:vAlign w:val="center"/>
            <w:hideMark/>
          </w:tcPr>
          <w:p w14:paraId="7FE846EE" w14:textId="36C9ADC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207  81</w:t>
            </w:r>
          </w:p>
        </w:tc>
      </w:tr>
      <w:tr w:rsidR="000B2D9C" w:rsidRPr="00E66EB6" w14:paraId="2DF23B48" w14:textId="77777777" w:rsidTr="00462034">
        <w:trPr>
          <w:trHeight w:val="270"/>
          <w:jc w:val="center"/>
        </w:trPr>
        <w:tc>
          <w:tcPr>
            <w:tcW w:w="694" w:type="dxa"/>
            <w:shd w:val="clear" w:color="auto" w:fill="auto"/>
            <w:noWrap/>
            <w:vAlign w:val="center"/>
            <w:hideMark/>
          </w:tcPr>
          <w:p w14:paraId="552625A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999</w:t>
            </w:r>
          </w:p>
        </w:tc>
        <w:tc>
          <w:tcPr>
            <w:tcW w:w="8930" w:type="dxa"/>
            <w:shd w:val="clear" w:color="auto" w:fill="auto"/>
            <w:noWrap/>
            <w:vAlign w:val="center"/>
            <w:hideMark/>
          </w:tcPr>
          <w:p w14:paraId="337F1916" w14:textId="5EAA5A8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220  81</w:t>
            </w:r>
          </w:p>
        </w:tc>
      </w:tr>
      <w:tr w:rsidR="000B2D9C" w:rsidRPr="00E66EB6" w14:paraId="0737AAFB" w14:textId="77777777" w:rsidTr="00462034">
        <w:trPr>
          <w:trHeight w:val="270"/>
          <w:jc w:val="center"/>
        </w:trPr>
        <w:tc>
          <w:tcPr>
            <w:tcW w:w="694" w:type="dxa"/>
            <w:shd w:val="clear" w:color="auto" w:fill="auto"/>
            <w:noWrap/>
            <w:vAlign w:val="center"/>
            <w:hideMark/>
          </w:tcPr>
          <w:p w14:paraId="40D90E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1000</w:t>
            </w:r>
          </w:p>
        </w:tc>
        <w:tc>
          <w:tcPr>
            <w:tcW w:w="8930" w:type="dxa"/>
            <w:shd w:val="clear" w:color="auto" w:fill="auto"/>
            <w:noWrap/>
            <w:vAlign w:val="center"/>
            <w:hideMark/>
          </w:tcPr>
          <w:p w14:paraId="62057A74" w14:textId="094A05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233  81</w:t>
            </w:r>
          </w:p>
        </w:tc>
      </w:tr>
      <w:tr w:rsidR="000B2D9C" w:rsidRPr="00E66EB6" w14:paraId="276D57FA" w14:textId="77777777" w:rsidTr="00462034">
        <w:trPr>
          <w:trHeight w:val="270"/>
          <w:jc w:val="center"/>
        </w:trPr>
        <w:tc>
          <w:tcPr>
            <w:tcW w:w="694" w:type="dxa"/>
            <w:shd w:val="clear" w:color="auto" w:fill="auto"/>
            <w:noWrap/>
            <w:vAlign w:val="center"/>
            <w:hideMark/>
          </w:tcPr>
          <w:p w14:paraId="7DA715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1001</w:t>
            </w:r>
          </w:p>
        </w:tc>
        <w:tc>
          <w:tcPr>
            <w:tcW w:w="8930" w:type="dxa"/>
            <w:shd w:val="clear" w:color="auto" w:fill="auto"/>
            <w:noWrap/>
            <w:vAlign w:val="center"/>
            <w:hideMark/>
          </w:tcPr>
          <w:p w14:paraId="0DFC69A3" w14:textId="0EB2837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246  81</w:t>
            </w:r>
          </w:p>
        </w:tc>
      </w:tr>
      <w:tr w:rsidR="000B2D9C" w:rsidRPr="00E66EB6" w14:paraId="5B615188" w14:textId="77777777" w:rsidTr="00462034">
        <w:trPr>
          <w:trHeight w:val="270"/>
          <w:jc w:val="center"/>
        </w:trPr>
        <w:tc>
          <w:tcPr>
            <w:tcW w:w="694" w:type="dxa"/>
            <w:shd w:val="clear" w:color="auto" w:fill="auto"/>
            <w:noWrap/>
            <w:vAlign w:val="center"/>
            <w:hideMark/>
          </w:tcPr>
          <w:p w14:paraId="28D4C96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1002</w:t>
            </w:r>
          </w:p>
        </w:tc>
        <w:tc>
          <w:tcPr>
            <w:tcW w:w="8930" w:type="dxa"/>
            <w:shd w:val="clear" w:color="auto" w:fill="auto"/>
            <w:noWrap/>
            <w:vAlign w:val="center"/>
            <w:hideMark/>
          </w:tcPr>
          <w:p w14:paraId="063FDF2C" w14:textId="1975BF8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259  81</w:t>
            </w:r>
          </w:p>
        </w:tc>
      </w:tr>
      <w:tr w:rsidR="000B2D9C" w:rsidRPr="00E66EB6" w14:paraId="5EDACC37" w14:textId="77777777" w:rsidTr="00462034">
        <w:trPr>
          <w:trHeight w:val="270"/>
          <w:jc w:val="center"/>
        </w:trPr>
        <w:tc>
          <w:tcPr>
            <w:tcW w:w="694" w:type="dxa"/>
            <w:shd w:val="clear" w:color="auto" w:fill="auto"/>
            <w:noWrap/>
            <w:vAlign w:val="center"/>
            <w:hideMark/>
          </w:tcPr>
          <w:p w14:paraId="3F81B1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1003</w:t>
            </w:r>
          </w:p>
        </w:tc>
        <w:tc>
          <w:tcPr>
            <w:tcW w:w="8930" w:type="dxa"/>
            <w:shd w:val="clear" w:color="auto" w:fill="auto"/>
            <w:noWrap/>
            <w:vAlign w:val="center"/>
            <w:hideMark/>
          </w:tcPr>
          <w:p w14:paraId="6D793B09" w14:textId="39B5392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272  81</w:t>
            </w:r>
          </w:p>
        </w:tc>
      </w:tr>
      <w:tr w:rsidR="000B2D9C" w:rsidRPr="00E66EB6" w14:paraId="17FAC1FF" w14:textId="77777777" w:rsidTr="00462034">
        <w:trPr>
          <w:trHeight w:val="270"/>
          <w:jc w:val="center"/>
        </w:trPr>
        <w:tc>
          <w:tcPr>
            <w:tcW w:w="694" w:type="dxa"/>
            <w:shd w:val="clear" w:color="auto" w:fill="auto"/>
            <w:noWrap/>
            <w:vAlign w:val="center"/>
            <w:hideMark/>
          </w:tcPr>
          <w:p w14:paraId="0AD9553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1004</w:t>
            </w:r>
          </w:p>
        </w:tc>
        <w:tc>
          <w:tcPr>
            <w:tcW w:w="8930" w:type="dxa"/>
            <w:shd w:val="clear" w:color="auto" w:fill="auto"/>
            <w:noWrap/>
            <w:vAlign w:val="center"/>
            <w:hideMark/>
          </w:tcPr>
          <w:p w14:paraId="4EA7D748" w14:textId="7D9F1F6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285  81</w:t>
            </w:r>
          </w:p>
        </w:tc>
      </w:tr>
      <w:tr w:rsidR="000B2D9C" w:rsidRPr="00E66EB6" w14:paraId="1763B6B2" w14:textId="77777777" w:rsidTr="00462034">
        <w:trPr>
          <w:trHeight w:val="270"/>
          <w:jc w:val="center"/>
        </w:trPr>
        <w:tc>
          <w:tcPr>
            <w:tcW w:w="694" w:type="dxa"/>
            <w:shd w:val="clear" w:color="auto" w:fill="auto"/>
            <w:noWrap/>
            <w:vAlign w:val="center"/>
            <w:hideMark/>
          </w:tcPr>
          <w:p w14:paraId="09F1092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1005</w:t>
            </w:r>
          </w:p>
        </w:tc>
        <w:tc>
          <w:tcPr>
            <w:tcW w:w="8930" w:type="dxa"/>
            <w:shd w:val="clear" w:color="auto" w:fill="auto"/>
            <w:noWrap/>
            <w:vAlign w:val="center"/>
            <w:hideMark/>
          </w:tcPr>
          <w:p w14:paraId="7EF851B6" w14:textId="5F14CA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298  81</w:t>
            </w:r>
          </w:p>
        </w:tc>
      </w:tr>
      <w:tr w:rsidR="000B2D9C" w:rsidRPr="00E66EB6" w14:paraId="6837E553" w14:textId="77777777" w:rsidTr="00462034">
        <w:trPr>
          <w:trHeight w:val="270"/>
          <w:jc w:val="center"/>
        </w:trPr>
        <w:tc>
          <w:tcPr>
            <w:tcW w:w="694" w:type="dxa"/>
            <w:shd w:val="clear" w:color="auto" w:fill="auto"/>
            <w:noWrap/>
            <w:vAlign w:val="center"/>
            <w:hideMark/>
          </w:tcPr>
          <w:p w14:paraId="67647CA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1006</w:t>
            </w:r>
          </w:p>
        </w:tc>
        <w:tc>
          <w:tcPr>
            <w:tcW w:w="8930" w:type="dxa"/>
            <w:shd w:val="clear" w:color="auto" w:fill="auto"/>
            <w:noWrap/>
            <w:vAlign w:val="center"/>
            <w:hideMark/>
          </w:tcPr>
          <w:p w14:paraId="150E7F57" w14:textId="27DA199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311  81</w:t>
            </w:r>
          </w:p>
        </w:tc>
      </w:tr>
      <w:tr w:rsidR="000B2D9C" w:rsidRPr="00E66EB6" w14:paraId="1A81F235" w14:textId="77777777" w:rsidTr="00462034">
        <w:trPr>
          <w:trHeight w:val="270"/>
          <w:jc w:val="center"/>
        </w:trPr>
        <w:tc>
          <w:tcPr>
            <w:tcW w:w="694" w:type="dxa"/>
            <w:shd w:val="clear" w:color="auto" w:fill="auto"/>
            <w:noWrap/>
            <w:vAlign w:val="center"/>
            <w:hideMark/>
          </w:tcPr>
          <w:p w14:paraId="43658E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1007</w:t>
            </w:r>
          </w:p>
        </w:tc>
        <w:tc>
          <w:tcPr>
            <w:tcW w:w="8930" w:type="dxa"/>
            <w:shd w:val="clear" w:color="auto" w:fill="auto"/>
            <w:noWrap/>
            <w:vAlign w:val="center"/>
            <w:hideMark/>
          </w:tcPr>
          <w:p w14:paraId="2A0EF2B6" w14:textId="08CC1EA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324  81</w:t>
            </w:r>
          </w:p>
        </w:tc>
      </w:tr>
      <w:tr w:rsidR="000B2D9C" w:rsidRPr="00E66EB6" w14:paraId="0DEE851D" w14:textId="77777777" w:rsidTr="00462034">
        <w:trPr>
          <w:trHeight w:val="270"/>
          <w:jc w:val="center"/>
        </w:trPr>
        <w:tc>
          <w:tcPr>
            <w:tcW w:w="694" w:type="dxa"/>
            <w:shd w:val="clear" w:color="auto" w:fill="auto"/>
            <w:noWrap/>
            <w:vAlign w:val="center"/>
            <w:hideMark/>
          </w:tcPr>
          <w:p w14:paraId="063596A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1008</w:t>
            </w:r>
          </w:p>
        </w:tc>
        <w:tc>
          <w:tcPr>
            <w:tcW w:w="8930" w:type="dxa"/>
            <w:shd w:val="clear" w:color="auto" w:fill="auto"/>
            <w:noWrap/>
            <w:vAlign w:val="center"/>
            <w:hideMark/>
          </w:tcPr>
          <w:p w14:paraId="50E21FE5" w14:textId="033E76A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337  81</w:t>
            </w:r>
          </w:p>
        </w:tc>
      </w:tr>
      <w:tr w:rsidR="000B2D9C" w:rsidRPr="00E66EB6" w14:paraId="6A342035" w14:textId="77777777" w:rsidTr="00462034">
        <w:trPr>
          <w:trHeight w:val="270"/>
          <w:jc w:val="center"/>
        </w:trPr>
        <w:tc>
          <w:tcPr>
            <w:tcW w:w="694" w:type="dxa"/>
            <w:shd w:val="clear" w:color="auto" w:fill="auto"/>
            <w:noWrap/>
            <w:vAlign w:val="center"/>
            <w:hideMark/>
          </w:tcPr>
          <w:p w14:paraId="127552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1009</w:t>
            </w:r>
          </w:p>
        </w:tc>
        <w:tc>
          <w:tcPr>
            <w:tcW w:w="8930" w:type="dxa"/>
            <w:shd w:val="clear" w:color="auto" w:fill="auto"/>
            <w:noWrap/>
            <w:vAlign w:val="center"/>
            <w:hideMark/>
          </w:tcPr>
          <w:p w14:paraId="39F43F7B" w14:textId="7255C5B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350  81</w:t>
            </w:r>
          </w:p>
        </w:tc>
      </w:tr>
      <w:tr w:rsidR="000B2D9C" w:rsidRPr="00E66EB6" w14:paraId="60A176BF" w14:textId="77777777" w:rsidTr="00462034">
        <w:trPr>
          <w:trHeight w:val="270"/>
          <w:jc w:val="center"/>
        </w:trPr>
        <w:tc>
          <w:tcPr>
            <w:tcW w:w="694" w:type="dxa"/>
            <w:shd w:val="clear" w:color="auto" w:fill="auto"/>
            <w:noWrap/>
            <w:vAlign w:val="center"/>
            <w:hideMark/>
          </w:tcPr>
          <w:p w14:paraId="6CC478E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1010</w:t>
            </w:r>
          </w:p>
        </w:tc>
        <w:tc>
          <w:tcPr>
            <w:tcW w:w="8930" w:type="dxa"/>
            <w:shd w:val="clear" w:color="auto" w:fill="auto"/>
            <w:noWrap/>
            <w:vAlign w:val="center"/>
            <w:hideMark/>
          </w:tcPr>
          <w:p w14:paraId="485E3198" w14:textId="14662FA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363  81</w:t>
            </w:r>
          </w:p>
        </w:tc>
      </w:tr>
      <w:tr w:rsidR="000B2D9C" w:rsidRPr="00E66EB6" w14:paraId="4041716A" w14:textId="77777777" w:rsidTr="00462034">
        <w:trPr>
          <w:trHeight w:val="270"/>
          <w:jc w:val="center"/>
        </w:trPr>
        <w:tc>
          <w:tcPr>
            <w:tcW w:w="694" w:type="dxa"/>
            <w:shd w:val="clear" w:color="auto" w:fill="auto"/>
            <w:noWrap/>
            <w:vAlign w:val="center"/>
            <w:hideMark/>
          </w:tcPr>
          <w:p w14:paraId="2D5578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1011</w:t>
            </w:r>
          </w:p>
        </w:tc>
        <w:tc>
          <w:tcPr>
            <w:tcW w:w="8930" w:type="dxa"/>
            <w:shd w:val="clear" w:color="auto" w:fill="auto"/>
            <w:noWrap/>
            <w:vAlign w:val="center"/>
            <w:hideMark/>
          </w:tcPr>
          <w:p w14:paraId="42EE04F8" w14:textId="1B2AC9C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376  81</w:t>
            </w:r>
          </w:p>
        </w:tc>
      </w:tr>
      <w:tr w:rsidR="000B2D9C" w:rsidRPr="00E66EB6" w14:paraId="2C3509A1" w14:textId="77777777" w:rsidTr="00462034">
        <w:trPr>
          <w:trHeight w:val="270"/>
          <w:jc w:val="center"/>
        </w:trPr>
        <w:tc>
          <w:tcPr>
            <w:tcW w:w="694" w:type="dxa"/>
            <w:shd w:val="clear" w:color="auto" w:fill="auto"/>
            <w:noWrap/>
            <w:vAlign w:val="center"/>
            <w:hideMark/>
          </w:tcPr>
          <w:p w14:paraId="29A8C8C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1012</w:t>
            </w:r>
          </w:p>
        </w:tc>
        <w:tc>
          <w:tcPr>
            <w:tcW w:w="8930" w:type="dxa"/>
            <w:shd w:val="clear" w:color="auto" w:fill="auto"/>
            <w:noWrap/>
            <w:vAlign w:val="center"/>
            <w:hideMark/>
          </w:tcPr>
          <w:p w14:paraId="4B2A2E0A" w14:textId="0F6A9AE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389  81</w:t>
            </w:r>
          </w:p>
        </w:tc>
      </w:tr>
      <w:tr w:rsidR="000B2D9C" w:rsidRPr="00E66EB6" w14:paraId="12C7A127" w14:textId="77777777" w:rsidTr="00462034">
        <w:trPr>
          <w:trHeight w:val="270"/>
          <w:jc w:val="center"/>
        </w:trPr>
        <w:tc>
          <w:tcPr>
            <w:tcW w:w="694" w:type="dxa"/>
            <w:shd w:val="clear" w:color="auto" w:fill="auto"/>
            <w:noWrap/>
            <w:vAlign w:val="center"/>
            <w:hideMark/>
          </w:tcPr>
          <w:p w14:paraId="09BF30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1013</w:t>
            </w:r>
          </w:p>
        </w:tc>
        <w:tc>
          <w:tcPr>
            <w:tcW w:w="8930" w:type="dxa"/>
            <w:shd w:val="clear" w:color="auto" w:fill="auto"/>
            <w:noWrap/>
            <w:vAlign w:val="center"/>
            <w:hideMark/>
          </w:tcPr>
          <w:p w14:paraId="06BCC469" w14:textId="0E50B12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402  81</w:t>
            </w:r>
          </w:p>
        </w:tc>
      </w:tr>
    </w:tbl>
    <w:p w14:paraId="24EB7D5A"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486CB15F" w14:textId="77777777" w:rsidTr="000B2D9C">
        <w:trPr>
          <w:trHeight w:val="270"/>
          <w:jc w:val="center"/>
        </w:trPr>
        <w:tc>
          <w:tcPr>
            <w:tcW w:w="694" w:type="dxa"/>
            <w:tcBorders>
              <w:bottom w:val="single" w:sz="12" w:space="0" w:color="auto"/>
            </w:tcBorders>
            <w:shd w:val="clear" w:color="auto" w:fill="auto"/>
            <w:noWrap/>
            <w:vAlign w:val="center"/>
          </w:tcPr>
          <w:p w14:paraId="05D73D41" w14:textId="72DFC33B"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D559CCA" w14:textId="0D51A6C6"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0F1E4F05" w14:textId="77777777" w:rsidTr="000B2D9C">
        <w:trPr>
          <w:trHeight w:val="270"/>
          <w:jc w:val="center"/>
        </w:trPr>
        <w:tc>
          <w:tcPr>
            <w:tcW w:w="694" w:type="dxa"/>
            <w:tcBorders>
              <w:top w:val="single" w:sz="12" w:space="0" w:color="auto"/>
            </w:tcBorders>
            <w:shd w:val="clear" w:color="auto" w:fill="auto"/>
            <w:noWrap/>
            <w:vAlign w:val="center"/>
            <w:hideMark/>
          </w:tcPr>
          <w:p w14:paraId="0F7E00B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1014</w:t>
            </w:r>
          </w:p>
        </w:tc>
        <w:tc>
          <w:tcPr>
            <w:tcW w:w="8930" w:type="dxa"/>
            <w:tcBorders>
              <w:top w:val="single" w:sz="12" w:space="0" w:color="auto"/>
            </w:tcBorders>
            <w:shd w:val="clear" w:color="auto" w:fill="auto"/>
            <w:noWrap/>
            <w:vAlign w:val="center"/>
            <w:hideMark/>
          </w:tcPr>
          <w:p w14:paraId="6FEDC152" w14:textId="2CE61D1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415  81</w:t>
            </w:r>
          </w:p>
        </w:tc>
      </w:tr>
      <w:tr w:rsidR="000B2D9C" w:rsidRPr="00E66EB6" w14:paraId="7C77D790" w14:textId="77777777" w:rsidTr="00462034">
        <w:trPr>
          <w:trHeight w:val="270"/>
          <w:jc w:val="center"/>
        </w:trPr>
        <w:tc>
          <w:tcPr>
            <w:tcW w:w="694" w:type="dxa"/>
            <w:shd w:val="clear" w:color="auto" w:fill="auto"/>
            <w:noWrap/>
            <w:vAlign w:val="center"/>
            <w:hideMark/>
          </w:tcPr>
          <w:p w14:paraId="18CA196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1015</w:t>
            </w:r>
          </w:p>
        </w:tc>
        <w:tc>
          <w:tcPr>
            <w:tcW w:w="8930" w:type="dxa"/>
            <w:shd w:val="clear" w:color="auto" w:fill="auto"/>
            <w:noWrap/>
            <w:vAlign w:val="center"/>
            <w:hideMark/>
          </w:tcPr>
          <w:p w14:paraId="1C3D732A" w14:textId="7E6C6EC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428  81</w:t>
            </w:r>
          </w:p>
        </w:tc>
      </w:tr>
      <w:tr w:rsidR="000B2D9C" w:rsidRPr="00E66EB6" w14:paraId="31E58888" w14:textId="77777777" w:rsidTr="00462034">
        <w:trPr>
          <w:trHeight w:val="270"/>
          <w:jc w:val="center"/>
        </w:trPr>
        <w:tc>
          <w:tcPr>
            <w:tcW w:w="694" w:type="dxa"/>
            <w:shd w:val="clear" w:color="auto" w:fill="auto"/>
            <w:noWrap/>
            <w:vAlign w:val="center"/>
            <w:hideMark/>
          </w:tcPr>
          <w:p w14:paraId="1C95B03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1016</w:t>
            </w:r>
          </w:p>
        </w:tc>
        <w:tc>
          <w:tcPr>
            <w:tcW w:w="8930" w:type="dxa"/>
            <w:shd w:val="clear" w:color="auto" w:fill="auto"/>
            <w:noWrap/>
            <w:vAlign w:val="center"/>
            <w:hideMark/>
          </w:tcPr>
          <w:p w14:paraId="35950B76" w14:textId="5E8D9C8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441  81</w:t>
            </w:r>
          </w:p>
        </w:tc>
      </w:tr>
      <w:tr w:rsidR="000B2D9C" w:rsidRPr="00E66EB6" w14:paraId="1C24BC5E" w14:textId="77777777" w:rsidTr="00462034">
        <w:trPr>
          <w:trHeight w:val="270"/>
          <w:jc w:val="center"/>
        </w:trPr>
        <w:tc>
          <w:tcPr>
            <w:tcW w:w="694" w:type="dxa"/>
            <w:shd w:val="clear" w:color="auto" w:fill="auto"/>
            <w:noWrap/>
            <w:vAlign w:val="center"/>
            <w:hideMark/>
          </w:tcPr>
          <w:p w14:paraId="4DB39B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1017</w:t>
            </w:r>
          </w:p>
        </w:tc>
        <w:tc>
          <w:tcPr>
            <w:tcW w:w="8930" w:type="dxa"/>
            <w:shd w:val="clear" w:color="auto" w:fill="auto"/>
            <w:noWrap/>
            <w:vAlign w:val="center"/>
            <w:hideMark/>
          </w:tcPr>
          <w:p w14:paraId="7E4E47C8" w14:textId="03C174C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454  81</w:t>
            </w:r>
          </w:p>
        </w:tc>
      </w:tr>
      <w:tr w:rsidR="000B2D9C" w:rsidRPr="00E66EB6" w14:paraId="7EB40482" w14:textId="77777777" w:rsidTr="00462034">
        <w:trPr>
          <w:trHeight w:val="270"/>
          <w:jc w:val="center"/>
        </w:trPr>
        <w:tc>
          <w:tcPr>
            <w:tcW w:w="694" w:type="dxa"/>
            <w:shd w:val="clear" w:color="auto" w:fill="auto"/>
            <w:noWrap/>
            <w:vAlign w:val="center"/>
            <w:hideMark/>
          </w:tcPr>
          <w:p w14:paraId="485B2D9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1018</w:t>
            </w:r>
          </w:p>
        </w:tc>
        <w:tc>
          <w:tcPr>
            <w:tcW w:w="8930" w:type="dxa"/>
            <w:shd w:val="clear" w:color="auto" w:fill="auto"/>
            <w:noWrap/>
            <w:vAlign w:val="center"/>
            <w:hideMark/>
          </w:tcPr>
          <w:p w14:paraId="6CF14369" w14:textId="1FFBC18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467  81</w:t>
            </w:r>
          </w:p>
        </w:tc>
      </w:tr>
      <w:tr w:rsidR="000B2D9C" w:rsidRPr="00E66EB6" w14:paraId="7E6D65F3" w14:textId="77777777" w:rsidTr="00462034">
        <w:trPr>
          <w:trHeight w:val="270"/>
          <w:jc w:val="center"/>
        </w:trPr>
        <w:tc>
          <w:tcPr>
            <w:tcW w:w="694" w:type="dxa"/>
            <w:shd w:val="clear" w:color="auto" w:fill="auto"/>
            <w:noWrap/>
            <w:vAlign w:val="center"/>
            <w:hideMark/>
          </w:tcPr>
          <w:p w14:paraId="5B1DE8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1019</w:t>
            </w:r>
          </w:p>
        </w:tc>
        <w:tc>
          <w:tcPr>
            <w:tcW w:w="8930" w:type="dxa"/>
            <w:shd w:val="clear" w:color="auto" w:fill="auto"/>
            <w:noWrap/>
            <w:vAlign w:val="center"/>
            <w:hideMark/>
          </w:tcPr>
          <w:p w14:paraId="25746C59" w14:textId="53D4B08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480  81</w:t>
            </w:r>
          </w:p>
        </w:tc>
      </w:tr>
      <w:tr w:rsidR="000B2D9C" w:rsidRPr="00E66EB6" w14:paraId="715B977F" w14:textId="77777777" w:rsidTr="00462034">
        <w:trPr>
          <w:trHeight w:val="270"/>
          <w:jc w:val="center"/>
        </w:trPr>
        <w:tc>
          <w:tcPr>
            <w:tcW w:w="694" w:type="dxa"/>
            <w:shd w:val="clear" w:color="auto" w:fill="auto"/>
            <w:noWrap/>
            <w:vAlign w:val="center"/>
            <w:hideMark/>
          </w:tcPr>
          <w:p w14:paraId="45ED10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1020</w:t>
            </w:r>
          </w:p>
        </w:tc>
        <w:tc>
          <w:tcPr>
            <w:tcW w:w="8930" w:type="dxa"/>
            <w:shd w:val="clear" w:color="auto" w:fill="auto"/>
            <w:noWrap/>
            <w:vAlign w:val="center"/>
            <w:hideMark/>
          </w:tcPr>
          <w:p w14:paraId="329AA292" w14:textId="645B73E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493  81</w:t>
            </w:r>
          </w:p>
        </w:tc>
      </w:tr>
      <w:tr w:rsidR="000B2D9C" w:rsidRPr="00E66EB6" w14:paraId="4E2BC2F6" w14:textId="77777777" w:rsidTr="00462034">
        <w:trPr>
          <w:trHeight w:val="270"/>
          <w:jc w:val="center"/>
        </w:trPr>
        <w:tc>
          <w:tcPr>
            <w:tcW w:w="694" w:type="dxa"/>
            <w:shd w:val="clear" w:color="auto" w:fill="auto"/>
            <w:noWrap/>
            <w:vAlign w:val="center"/>
            <w:hideMark/>
          </w:tcPr>
          <w:p w14:paraId="61CFE8E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1021</w:t>
            </w:r>
          </w:p>
        </w:tc>
        <w:tc>
          <w:tcPr>
            <w:tcW w:w="8930" w:type="dxa"/>
            <w:shd w:val="clear" w:color="auto" w:fill="auto"/>
            <w:noWrap/>
            <w:vAlign w:val="center"/>
            <w:hideMark/>
          </w:tcPr>
          <w:p w14:paraId="002608C9" w14:textId="2B8B90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506  81</w:t>
            </w:r>
          </w:p>
        </w:tc>
      </w:tr>
      <w:tr w:rsidR="000B2D9C" w:rsidRPr="00E66EB6" w14:paraId="283F6650" w14:textId="77777777" w:rsidTr="00462034">
        <w:trPr>
          <w:trHeight w:val="270"/>
          <w:jc w:val="center"/>
        </w:trPr>
        <w:tc>
          <w:tcPr>
            <w:tcW w:w="694" w:type="dxa"/>
            <w:shd w:val="clear" w:color="auto" w:fill="auto"/>
            <w:noWrap/>
            <w:vAlign w:val="center"/>
            <w:hideMark/>
          </w:tcPr>
          <w:p w14:paraId="7FE33D3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1022</w:t>
            </w:r>
          </w:p>
        </w:tc>
        <w:tc>
          <w:tcPr>
            <w:tcW w:w="8930" w:type="dxa"/>
            <w:shd w:val="clear" w:color="auto" w:fill="auto"/>
            <w:noWrap/>
            <w:vAlign w:val="center"/>
            <w:hideMark/>
          </w:tcPr>
          <w:p w14:paraId="4BAF899F" w14:textId="44C6D1B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518  81</w:t>
            </w:r>
          </w:p>
        </w:tc>
      </w:tr>
      <w:tr w:rsidR="000B2D9C" w:rsidRPr="00E66EB6" w14:paraId="40FD675B" w14:textId="77777777" w:rsidTr="00462034">
        <w:trPr>
          <w:trHeight w:val="270"/>
          <w:jc w:val="center"/>
        </w:trPr>
        <w:tc>
          <w:tcPr>
            <w:tcW w:w="694" w:type="dxa"/>
            <w:shd w:val="clear" w:color="auto" w:fill="auto"/>
            <w:noWrap/>
            <w:vAlign w:val="center"/>
            <w:hideMark/>
          </w:tcPr>
          <w:p w14:paraId="2344E4D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1023</w:t>
            </w:r>
          </w:p>
        </w:tc>
        <w:tc>
          <w:tcPr>
            <w:tcW w:w="8930" w:type="dxa"/>
            <w:shd w:val="clear" w:color="auto" w:fill="auto"/>
            <w:noWrap/>
            <w:vAlign w:val="center"/>
            <w:hideMark/>
          </w:tcPr>
          <w:p w14:paraId="250B63B9" w14:textId="19E761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531  81</w:t>
            </w:r>
          </w:p>
        </w:tc>
      </w:tr>
      <w:tr w:rsidR="000B2D9C" w:rsidRPr="00E66EB6" w14:paraId="0FD93FF5" w14:textId="77777777" w:rsidTr="00462034">
        <w:trPr>
          <w:trHeight w:val="270"/>
          <w:jc w:val="center"/>
        </w:trPr>
        <w:tc>
          <w:tcPr>
            <w:tcW w:w="694" w:type="dxa"/>
            <w:shd w:val="clear" w:color="auto" w:fill="auto"/>
            <w:noWrap/>
            <w:vAlign w:val="center"/>
            <w:hideMark/>
          </w:tcPr>
          <w:p w14:paraId="5472DBE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1024</w:t>
            </w:r>
          </w:p>
        </w:tc>
        <w:tc>
          <w:tcPr>
            <w:tcW w:w="8930" w:type="dxa"/>
            <w:shd w:val="clear" w:color="auto" w:fill="auto"/>
            <w:noWrap/>
            <w:vAlign w:val="center"/>
            <w:hideMark/>
          </w:tcPr>
          <w:p w14:paraId="556B48EB" w14:textId="55B4A01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544  81</w:t>
            </w:r>
          </w:p>
        </w:tc>
      </w:tr>
      <w:tr w:rsidR="000B2D9C" w:rsidRPr="00E66EB6" w14:paraId="3273BBE8" w14:textId="77777777" w:rsidTr="00462034">
        <w:trPr>
          <w:trHeight w:val="270"/>
          <w:jc w:val="center"/>
        </w:trPr>
        <w:tc>
          <w:tcPr>
            <w:tcW w:w="694" w:type="dxa"/>
            <w:shd w:val="clear" w:color="auto" w:fill="auto"/>
            <w:noWrap/>
            <w:vAlign w:val="center"/>
            <w:hideMark/>
          </w:tcPr>
          <w:p w14:paraId="1C7752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1025</w:t>
            </w:r>
          </w:p>
        </w:tc>
        <w:tc>
          <w:tcPr>
            <w:tcW w:w="8930" w:type="dxa"/>
            <w:shd w:val="clear" w:color="auto" w:fill="auto"/>
            <w:noWrap/>
            <w:vAlign w:val="center"/>
            <w:hideMark/>
          </w:tcPr>
          <w:p w14:paraId="28AA906F" w14:textId="7A0CE26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557  81</w:t>
            </w:r>
          </w:p>
        </w:tc>
      </w:tr>
      <w:tr w:rsidR="000B2D9C" w:rsidRPr="00E66EB6" w14:paraId="3CDF0C6C" w14:textId="77777777" w:rsidTr="00462034">
        <w:trPr>
          <w:trHeight w:val="270"/>
          <w:jc w:val="center"/>
        </w:trPr>
        <w:tc>
          <w:tcPr>
            <w:tcW w:w="694" w:type="dxa"/>
            <w:shd w:val="clear" w:color="auto" w:fill="auto"/>
            <w:noWrap/>
            <w:vAlign w:val="center"/>
            <w:hideMark/>
          </w:tcPr>
          <w:p w14:paraId="1CFC74F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1026</w:t>
            </w:r>
          </w:p>
        </w:tc>
        <w:tc>
          <w:tcPr>
            <w:tcW w:w="8930" w:type="dxa"/>
            <w:shd w:val="clear" w:color="auto" w:fill="auto"/>
            <w:noWrap/>
            <w:vAlign w:val="center"/>
            <w:hideMark/>
          </w:tcPr>
          <w:p w14:paraId="1C211994" w14:textId="04B2FB0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570  81</w:t>
            </w:r>
          </w:p>
        </w:tc>
      </w:tr>
      <w:tr w:rsidR="000B2D9C" w:rsidRPr="00E66EB6" w14:paraId="643F36D4" w14:textId="77777777" w:rsidTr="00462034">
        <w:trPr>
          <w:trHeight w:val="270"/>
          <w:jc w:val="center"/>
        </w:trPr>
        <w:tc>
          <w:tcPr>
            <w:tcW w:w="694" w:type="dxa"/>
            <w:shd w:val="clear" w:color="auto" w:fill="auto"/>
            <w:noWrap/>
            <w:vAlign w:val="center"/>
            <w:hideMark/>
          </w:tcPr>
          <w:p w14:paraId="53EC53E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1027</w:t>
            </w:r>
          </w:p>
        </w:tc>
        <w:tc>
          <w:tcPr>
            <w:tcW w:w="8930" w:type="dxa"/>
            <w:shd w:val="clear" w:color="auto" w:fill="auto"/>
            <w:noWrap/>
            <w:vAlign w:val="center"/>
            <w:hideMark/>
          </w:tcPr>
          <w:p w14:paraId="2C5C1931" w14:textId="050E5E0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583  81</w:t>
            </w:r>
          </w:p>
        </w:tc>
      </w:tr>
      <w:tr w:rsidR="000B2D9C" w:rsidRPr="00E66EB6" w14:paraId="6BDFA204" w14:textId="77777777" w:rsidTr="00462034">
        <w:trPr>
          <w:trHeight w:val="270"/>
          <w:jc w:val="center"/>
        </w:trPr>
        <w:tc>
          <w:tcPr>
            <w:tcW w:w="694" w:type="dxa"/>
            <w:shd w:val="clear" w:color="auto" w:fill="auto"/>
            <w:noWrap/>
            <w:vAlign w:val="center"/>
            <w:hideMark/>
          </w:tcPr>
          <w:p w14:paraId="68274E8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1028</w:t>
            </w:r>
          </w:p>
        </w:tc>
        <w:tc>
          <w:tcPr>
            <w:tcW w:w="8930" w:type="dxa"/>
            <w:shd w:val="clear" w:color="auto" w:fill="auto"/>
            <w:noWrap/>
            <w:vAlign w:val="center"/>
            <w:hideMark/>
          </w:tcPr>
          <w:p w14:paraId="46FCD0B6" w14:textId="09D8EE0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596  81</w:t>
            </w:r>
          </w:p>
        </w:tc>
      </w:tr>
      <w:tr w:rsidR="000B2D9C" w:rsidRPr="00E66EB6" w14:paraId="507FCDBF" w14:textId="77777777" w:rsidTr="00462034">
        <w:trPr>
          <w:trHeight w:val="270"/>
          <w:jc w:val="center"/>
        </w:trPr>
        <w:tc>
          <w:tcPr>
            <w:tcW w:w="694" w:type="dxa"/>
            <w:shd w:val="clear" w:color="auto" w:fill="auto"/>
            <w:noWrap/>
            <w:vAlign w:val="center"/>
            <w:hideMark/>
          </w:tcPr>
          <w:p w14:paraId="7D5773B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1029</w:t>
            </w:r>
          </w:p>
        </w:tc>
        <w:tc>
          <w:tcPr>
            <w:tcW w:w="8930" w:type="dxa"/>
            <w:shd w:val="clear" w:color="auto" w:fill="auto"/>
            <w:noWrap/>
            <w:vAlign w:val="center"/>
            <w:hideMark/>
          </w:tcPr>
          <w:p w14:paraId="1EFFA593" w14:textId="60C2AEB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609  81</w:t>
            </w:r>
          </w:p>
        </w:tc>
      </w:tr>
      <w:tr w:rsidR="000B2D9C" w:rsidRPr="00E66EB6" w14:paraId="3023FAA5" w14:textId="77777777" w:rsidTr="00462034">
        <w:trPr>
          <w:trHeight w:val="270"/>
          <w:jc w:val="center"/>
        </w:trPr>
        <w:tc>
          <w:tcPr>
            <w:tcW w:w="694" w:type="dxa"/>
            <w:shd w:val="clear" w:color="auto" w:fill="auto"/>
            <w:noWrap/>
            <w:vAlign w:val="center"/>
            <w:hideMark/>
          </w:tcPr>
          <w:p w14:paraId="5204EDF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1030</w:t>
            </w:r>
          </w:p>
        </w:tc>
        <w:tc>
          <w:tcPr>
            <w:tcW w:w="8930" w:type="dxa"/>
            <w:shd w:val="clear" w:color="auto" w:fill="auto"/>
            <w:noWrap/>
            <w:vAlign w:val="center"/>
            <w:hideMark/>
          </w:tcPr>
          <w:p w14:paraId="2229941E" w14:textId="517B881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622  81</w:t>
            </w:r>
          </w:p>
        </w:tc>
      </w:tr>
      <w:tr w:rsidR="000B2D9C" w:rsidRPr="00E66EB6" w14:paraId="2C79E72F" w14:textId="77777777" w:rsidTr="00462034">
        <w:trPr>
          <w:trHeight w:val="270"/>
          <w:jc w:val="center"/>
        </w:trPr>
        <w:tc>
          <w:tcPr>
            <w:tcW w:w="694" w:type="dxa"/>
            <w:shd w:val="clear" w:color="auto" w:fill="auto"/>
            <w:noWrap/>
            <w:vAlign w:val="center"/>
            <w:hideMark/>
          </w:tcPr>
          <w:p w14:paraId="6F536B2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1031</w:t>
            </w:r>
          </w:p>
        </w:tc>
        <w:tc>
          <w:tcPr>
            <w:tcW w:w="8930" w:type="dxa"/>
            <w:shd w:val="clear" w:color="auto" w:fill="auto"/>
            <w:noWrap/>
            <w:vAlign w:val="center"/>
            <w:hideMark/>
          </w:tcPr>
          <w:p w14:paraId="6E437204" w14:textId="0453E9C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635  81</w:t>
            </w:r>
          </w:p>
        </w:tc>
      </w:tr>
      <w:tr w:rsidR="000B2D9C" w:rsidRPr="00E66EB6" w14:paraId="73E1EAB8" w14:textId="77777777" w:rsidTr="00462034">
        <w:trPr>
          <w:trHeight w:val="270"/>
          <w:jc w:val="center"/>
        </w:trPr>
        <w:tc>
          <w:tcPr>
            <w:tcW w:w="694" w:type="dxa"/>
            <w:shd w:val="clear" w:color="auto" w:fill="auto"/>
            <w:noWrap/>
            <w:vAlign w:val="center"/>
            <w:hideMark/>
          </w:tcPr>
          <w:p w14:paraId="5BA6C6E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1032</w:t>
            </w:r>
          </w:p>
        </w:tc>
        <w:tc>
          <w:tcPr>
            <w:tcW w:w="8930" w:type="dxa"/>
            <w:shd w:val="clear" w:color="auto" w:fill="auto"/>
            <w:noWrap/>
            <w:vAlign w:val="center"/>
            <w:hideMark/>
          </w:tcPr>
          <w:p w14:paraId="282A2533" w14:textId="27AFA27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648  81</w:t>
            </w:r>
          </w:p>
        </w:tc>
      </w:tr>
      <w:tr w:rsidR="000B2D9C" w:rsidRPr="00E66EB6" w14:paraId="0296EBDE" w14:textId="77777777" w:rsidTr="00462034">
        <w:trPr>
          <w:trHeight w:val="270"/>
          <w:jc w:val="center"/>
        </w:trPr>
        <w:tc>
          <w:tcPr>
            <w:tcW w:w="694" w:type="dxa"/>
            <w:shd w:val="clear" w:color="auto" w:fill="auto"/>
            <w:noWrap/>
            <w:vAlign w:val="center"/>
            <w:hideMark/>
          </w:tcPr>
          <w:p w14:paraId="3CF682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1033</w:t>
            </w:r>
          </w:p>
        </w:tc>
        <w:tc>
          <w:tcPr>
            <w:tcW w:w="8930" w:type="dxa"/>
            <w:shd w:val="clear" w:color="auto" w:fill="auto"/>
            <w:noWrap/>
            <w:vAlign w:val="center"/>
            <w:hideMark/>
          </w:tcPr>
          <w:p w14:paraId="58063E75" w14:textId="44C66F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661  81</w:t>
            </w:r>
          </w:p>
        </w:tc>
      </w:tr>
      <w:tr w:rsidR="000B2D9C" w:rsidRPr="00E66EB6" w14:paraId="042F55EE" w14:textId="77777777" w:rsidTr="00462034">
        <w:trPr>
          <w:trHeight w:val="270"/>
          <w:jc w:val="center"/>
        </w:trPr>
        <w:tc>
          <w:tcPr>
            <w:tcW w:w="694" w:type="dxa"/>
            <w:shd w:val="clear" w:color="auto" w:fill="auto"/>
            <w:noWrap/>
            <w:vAlign w:val="center"/>
            <w:hideMark/>
          </w:tcPr>
          <w:p w14:paraId="72E3638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1034</w:t>
            </w:r>
          </w:p>
        </w:tc>
        <w:tc>
          <w:tcPr>
            <w:tcW w:w="8930" w:type="dxa"/>
            <w:shd w:val="clear" w:color="auto" w:fill="auto"/>
            <w:noWrap/>
            <w:vAlign w:val="center"/>
            <w:hideMark/>
          </w:tcPr>
          <w:p w14:paraId="186F62D5" w14:textId="4120EB8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674  81</w:t>
            </w:r>
          </w:p>
        </w:tc>
      </w:tr>
      <w:tr w:rsidR="000B2D9C" w:rsidRPr="00E66EB6" w14:paraId="6FAEFE8C" w14:textId="77777777" w:rsidTr="00462034">
        <w:trPr>
          <w:trHeight w:val="270"/>
          <w:jc w:val="center"/>
        </w:trPr>
        <w:tc>
          <w:tcPr>
            <w:tcW w:w="694" w:type="dxa"/>
            <w:shd w:val="clear" w:color="auto" w:fill="auto"/>
            <w:noWrap/>
            <w:vAlign w:val="center"/>
            <w:hideMark/>
          </w:tcPr>
          <w:p w14:paraId="2700490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1035</w:t>
            </w:r>
          </w:p>
        </w:tc>
        <w:tc>
          <w:tcPr>
            <w:tcW w:w="8930" w:type="dxa"/>
            <w:shd w:val="clear" w:color="auto" w:fill="auto"/>
            <w:noWrap/>
            <w:vAlign w:val="center"/>
            <w:hideMark/>
          </w:tcPr>
          <w:p w14:paraId="50FF5D66" w14:textId="13C4979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687  81</w:t>
            </w:r>
          </w:p>
        </w:tc>
      </w:tr>
      <w:tr w:rsidR="000B2D9C" w:rsidRPr="00E66EB6" w14:paraId="0BDEA170" w14:textId="77777777" w:rsidTr="00462034">
        <w:trPr>
          <w:trHeight w:val="270"/>
          <w:jc w:val="center"/>
        </w:trPr>
        <w:tc>
          <w:tcPr>
            <w:tcW w:w="694" w:type="dxa"/>
            <w:shd w:val="clear" w:color="auto" w:fill="auto"/>
            <w:noWrap/>
            <w:vAlign w:val="center"/>
            <w:hideMark/>
          </w:tcPr>
          <w:p w14:paraId="276841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1036</w:t>
            </w:r>
          </w:p>
        </w:tc>
        <w:tc>
          <w:tcPr>
            <w:tcW w:w="8930" w:type="dxa"/>
            <w:shd w:val="clear" w:color="auto" w:fill="auto"/>
            <w:noWrap/>
            <w:vAlign w:val="center"/>
            <w:hideMark/>
          </w:tcPr>
          <w:p w14:paraId="65ABD386" w14:textId="195EF0B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700  81</w:t>
            </w:r>
          </w:p>
        </w:tc>
      </w:tr>
      <w:tr w:rsidR="000B2D9C" w:rsidRPr="00E66EB6" w14:paraId="7B5ADF6F" w14:textId="77777777" w:rsidTr="00462034">
        <w:trPr>
          <w:trHeight w:val="270"/>
          <w:jc w:val="center"/>
        </w:trPr>
        <w:tc>
          <w:tcPr>
            <w:tcW w:w="694" w:type="dxa"/>
            <w:shd w:val="clear" w:color="auto" w:fill="auto"/>
            <w:noWrap/>
            <w:vAlign w:val="center"/>
            <w:hideMark/>
          </w:tcPr>
          <w:p w14:paraId="76E3EC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1037</w:t>
            </w:r>
          </w:p>
        </w:tc>
        <w:tc>
          <w:tcPr>
            <w:tcW w:w="8930" w:type="dxa"/>
            <w:shd w:val="clear" w:color="auto" w:fill="auto"/>
            <w:noWrap/>
            <w:vAlign w:val="center"/>
            <w:hideMark/>
          </w:tcPr>
          <w:p w14:paraId="20F1E7EB" w14:textId="608067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713  81</w:t>
            </w:r>
          </w:p>
        </w:tc>
      </w:tr>
      <w:tr w:rsidR="000B2D9C" w:rsidRPr="00E66EB6" w14:paraId="4A0DCA89" w14:textId="77777777" w:rsidTr="00462034">
        <w:trPr>
          <w:trHeight w:val="270"/>
          <w:jc w:val="center"/>
        </w:trPr>
        <w:tc>
          <w:tcPr>
            <w:tcW w:w="694" w:type="dxa"/>
            <w:shd w:val="clear" w:color="auto" w:fill="auto"/>
            <w:noWrap/>
            <w:vAlign w:val="center"/>
            <w:hideMark/>
          </w:tcPr>
          <w:p w14:paraId="683AA6F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1038</w:t>
            </w:r>
          </w:p>
        </w:tc>
        <w:tc>
          <w:tcPr>
            <w:tcW w:w="8930" w:type="dxa"/>
            <w:shd w:val="clear" w:color="auto" w:fill="auto"/>
            <w:noWrap/>
            <w:vAlign w:val="center"/>
            <w:hideMark/>
          </w:tcPr>
          <w:p w14:paraId="2D239B69" w14:textId="321498C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726  81</w:t>
            </w:r>
          </w:p>
        </w:tc>
      </w:tr>
      <w:tr w:rsidR="000B2D9C" w:rsidRPr="00E66EB6" w14:paraId="22D0FCF3" w14:textId="77777777" w:rsidTr="00462034">
        <w:trPr>
          <w:trHeight w:val="270"/>
          <w:jc w:val="center"/>
        </w:trPr>
        <w:tc>
          <w:tcPr>
            <w:tcW w:w="694" w:type="dxa"/>
            <w:shd w:val="clear" w:color="auto" w:fill="auto"/>
            <w:noWrap/>
            <w:vAlign w:val="center"/>
            <w:hideMark/>
          </w:tcPr>
          <w:p w14:paraId="0E1FB6E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1039</w:t>
            </w:r>
          </w:p>
        </w:tc>
        <w:tc>
          <w:tcPr>
            <w:tcW w:w="8930" w:type="dxa"/>
            <w:shd w:val="clear" w:color="auto" w:fill="auto"/>
            <w:noWrap/>
            <w:vAlign w:val="center"/>
            <w:hideMark/>
          </w:tcPr>
          <w:p w14:paraId="71B75F54" w14:textId="5FB1741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739  81</w:t>
            </w:r>
          </w:p>
        </w:tc>
      </w:tr>
      <w:tr w:rsidR="000B2D9C" w:rsidRPr="00E66EB6" w14:paraId="2ED09839" w14:textId="77777777" w:rsidTr="00462034">
        <w:trPr>
          <w:trHeight w:val="270"/>
          <w:jc w:val="center"/>
        </w:trPr>
        <w:tc>
          <w:tcPr>
            <w:tcW w:w="694" w:type="dxa"/>
            <w:shd w:val="clear" w:color="auto" w:fill="auto"/>
            <w:noWrap/>
            <w:vAlign w:val="center"/>
            <w:hideMark/>
          </w:tcPr>
          <w:p w14:paraId="4684AB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1040</w:t>
            </w:r>
          </w:p>
        </w:tc>
        <w:tc>
          <w:tcPr>
            <w:tcW w:w="8930" w:type="dxa"/>
            <w:shd w:val="clear" w:color="auto" w:fill="auto"/>
            <w:noWrap/>
            <w:vAlign w:val="center"/>
            <w:hideMark/>
          </w:tcPr>
          <w:p w14:paraId="6AAAA032" w14:textId="167D89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752  81</w:t>
            </w:r>
          </w:p>
        </w:tc>
      </w:tr>
      <w:tr w:rsidR="000B2D9C" w:rsidRPr="00E66EB6" w14:paraId="1D0212D0" w14:textId="77777777" w:rsidTr="00462034">
        <w:trPr>
          <w:trHeight w:val="270"/>
          <w:jc w:val="center"/>
        </w:trPr>
        <w:tc>
          <w:tcPr>
            <w:tcW w:w="694" w:type="dxa"/>
            <w:shd w:val="clear" w:color="auto" w:fill="auto"/>
            <w:noWrap/>
            <w:vAlign w:val="center"/>
            <w:hideMark/>
          </w:tcPr>
          <w:p w14:paraId="136C98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1041</w:t>
            </w:r>
          </w:p>
        </w:tc>
        <w:tc>
          <w:tcPr>
            <w:tcW w:w="8930" w:type="dxa"/>
            <w:shd w:val="clear" w:color="auto" w:fill="auto"/>
            <w:noWrap/>
            <w:vAlign w:val="center"/>
            <w:hideMark/>
          </w:tcPr>
          <w:p w14:paraId="48205FA5" w14:textId="03A5358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765  81</w:t>
            </w:r>
          </w:p>
        </w:tc>
      </w:tr>
      <w:tr w:rsidR="000B2D9C" w:rsidRPr="00E66EB6" w14:paraId="010F52C4" w14:textId="77777777" w:rsidTr="00462034">
        <w:trPr>
          <w:trHeight w:val="270"/>
          <w:jc w:val="center"/>
        </w:trPr>
        <w:tc>
          <w:tcPr>
            <w:tcW w:w="694" w:type="dxa"/>
            <w:shd w:val="clear" w:color="auto" w:fill="auto"/>
            <w:noWrap/>
            <w:vAlign w:val="center"/>
            <w:hideMark/>
          </w:tcPr>
          <w:p w14:paraId="73986F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1042</w:t>
            </w:r>
          </w:p>
        </w:tc>
        <w:tc>
          <w:tcPr>
            <w:tcW w:w="8930" w:type="dxa"/>
            <w:shd w:val="clear" w:color="auto" w:fill="auto"/>
            <w:noWrap/>
            <w:vAlign w:val="center"/>
            <w:hideMark/>
          </w:tcPr>
          <w:p w14:paraId="39EE2BB3" w14:textId="1645E5F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778  81</w:t>
            </w:r>
          </w:p>
        </w:tc>
      </w:tr>
      <w:tr w:rsidR="000B2D9C" w:rsidRPr="00E66EB6" w14:paraId="6E26050D" w14:textId="77777777" w:rsidTr="00462034">
        <w:trPr>
          <w:trHeight w:val="270"/>
          <w:jc w:val="center"/>
        </w:trPr>
        <w:tc>
          <w:tcPr>
            <w:tcW w:w="694" w:type="dxa"/>
            <w:shd w:val="clear" w:color="auto" w:fill="auto"/>
            <w:noWrap/>
            <w:vAlign w:val="center"/>
            <w:hideMark/>
          </w:tcPr>
          <w:p w14:paraId="43E6C9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1043</w:t>
            </w:r>
          </w:p>
        </w:tc>
        <w:tc>
          <w:tcPr>
            <w:tcW w:w="8930" w:type="dxa"/>
            <w:shd w:val="clear" w:color="auto" w:fill="auto"/>
            <w:noWrap/>
            <w:vAlign w:val="center"/>
            <w:hideMark/>
          </w:tcPr>
          <w:p w14:paraId="07CA1220" w14:textId="5921991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791  81</w:t>
            </w:r>
          </w:p>
        </w:tc>
      </w:tr>
      <w:tr w:rsidR="000B2D9C" w:rsidRPr="00E66EB6" w14:paraId="3A5CCE29" w14:textId="77777777" w:rsidTr="00462034">
        <w:trPr>
          <w:trHeight w:val="270"/>
          <w:jc w:val="center"/>
        </w:trPr>
        <w:tc>
          <w:tcPr>
            <w:tcW w:w="694" w:type="dxa"/>
            <w:shd w:val="clear" w:color="auto" w:fill="auto"/>
            <w:noWrap/>
            <w:vAlign w:val="center"/>
            <w:hideMark/>
          </w:tcPr>
          <w:p w14:paraId="439CC31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1044</w:t>
            </w:r>
          </w:p>
        </w:tc>
        <w:tc>
          <w:tcPr>
            <w:tcW w:w="8930" w:type="dxa"/>
            <w:shd w:val="clear" w:color="auto" w:fill="auto"/>
            <w:noWrap/>
            <w:vAlign w:val="center"/>
            <w:hideMark/>
          </w:tcPr>
          <w:p w14:paraId="6FF58E31" w14:textId="767CDF1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804  81</w:t>
            </w:r>
          </w:p>
        </w:tc>
      </w:tr>
      <w:tr w:rsidR="000B2D9C" w:rsidRPr="00E66EB6" w14:paraId="2D9D573A" w14:textId="77777777" w:rsidTr="00462034">
        <w:trPr>
          <w:trHeight w:val="270"/>
          <w:jc w:val="center"/>
        </w:trPr>
        <w:tc>
          <w:tcPr>
            <w:tcW w:w="694" w:type="dxa"/>
            <w:shd w:val="clear" w:color="auto" w:fill="auto"/>
            <w:noWrap/>
            <w:vAlign w:val="center"/>
            <w:hideMark/>
          </w:tcPr>
          <w:p w14:paraId="155DC52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1045</w:t>
            </w:r>
          </w:p>
        </w:tc>
        <w:tc>
          <w:tcPr>
            <w:tcW w:w="8930" w:type="dxa"/>
            <w:shd w:val="clear" w:color="auto" w:fill="auto"/>
            <w:noWrap/>
            <w:vAlign w:val="center"/>
            <w:hideMark/>
          </w:tcPr>
          <w:p w14:paraId="49611CDE" w14:textId="575CD7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817  81</w:t>
            </w:r>
          </w:p>
        </w:tc>
      </w:tr>
      <w:tr w:rsidR="000B2D9C" w:rsidRPr="00E66EB6" w14:paraId="0E259A84" w14:textId="77777777" w:rsidTr="00462034">
        <w:trPr>
          <w:trHeight w:val="270"/>
          <w:jc w:val="center"/>
        </w:trPr>
        <w:tc>
          <w:tcPr>
            <w:tcW w:w="694" w:type="dxa"/>
            <w:shd w:val="clear" w:color="auto" w:fill="auto"/>
            <w:noWrap/>
            <w:vAlign w:val="center"/>
            <w:hideMark/>
          </w:tcPr>
          <w:p w14:paraId="0828191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1046</w:t>
            </w:r>
          </w:p>
        </w:tc>
        <w:tc>
          <w:tcPr>
            <w:tcW w:w="8930" w:type="dxa"/>
            <w:shd w:val="clear" w:color="auto" w:fill="auto"/>
            <w:noWrap/>
            <w:vAlign w:val="center"/>
            <w:hideMark/>
          </w:tcPr>
          <w:p w14:paraId="0557A36F" w14:textId="10636A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830  81</w:t>
            </w:r>
          </w:p>
        </w:tc>
      </w:tr>
      <w:tr w:rsidR="000B2D9C" w:rsidRPr="00E66EB6" w14:paraId="776D78B5" w14:textId="77777777" w:rsidTr="00462034">
        <w:trPr>
          <w:trHeight w:val="270"/>
          <w:jc w:val="center"/>
        </w:trPr>
        <w:tc>
          <w:tcPr>
            <w:tcW w:w="694" w:type="dxa"/>
            <w:shd w:val="clear" w:color="auto" w:fill="auto"/>
            <w:noWrap/>
            <w:vAlign w:val="center"/>
            <w:hideMark/>
          </w:tcPr>
          <w:p w14:paraId="53A56E7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1047</w:t>
            </w:r>
          </w:p>
        </w:tc>
        <w:tc>
          <w:tcPr>
            <w:tcW w:w="8930" w:type="dxa"/>
            <w:shd w:val="clear" w:color="auto" w:fill="auto"/>
            <w:noWrap/>
            <w:vAlign w:val="center"/>
            <w:hideMark/>
          </w:tcPr>
          <w:p w14:paraId="0C8C24D3" w14:textId="4B6CE84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843  81</w:t>
            </w:r>
          </w:p>
        </w:tc>
      </w:tr>
      <w:tr w:rsidR="000B2D9C" w:rsidRPr="00E66EB6" w14:paraId="0E407447" w14:textId="77777777" w:rsidTr="00462034">
        <w:trPr>
          <w:trHeight w:val="270"/>
          <w:jc w:val="center"/>
        </w:trPr>
        <w:tc>
          <w:tcPr>
            <w:tcW w:w="694" w:type="dxa"/>
            <w:shd w:val="clear" w:color="auto" w:fill="auto"/>
            <w:noWrap/>
            <w:vAlign w:val="center"/>
            <w:hideMark/>
          </w:tcPr>
          <w:p w14:paraId="3DBCB19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1048</w:t>
            </w:r>
          </w:p>
        </w:tc>
        <w:tc>
          <w:tcPr>
            <w:tcW w:w="8930" w:type="dxa"/>
            <w:shd w:val="clear" w:color="auto" w:fill="auto"/>
            <w:noWrap/>
            <w:vAlign w:val="center"/>
            <w:hideMark/>
          </w:tcPr>
          <w:p w14:paraId="0AF5AED2" w14:textId="3226495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855  81</w:t>
            </w:r>
          </w:p>
        </w:tc>
      </w:tr>
      <w:tr w:rsidR="000B2D9C" w:rsidRPr="00E66EB6" w14:paraId="5CFDA683" w14:textId="77777777" w:rsidTr="00462034">
        <w:trPr>
          <w:trHeight w:val="270"/>
          <w:jc w:val="center"/>
        </w:trPr>
        <w:tc>
          <w:tcPr>
            <w:tcW w:w="694" w:type="dxa"/>
            <w:shd w:val="clear" w:color="auto" w:fill="auto"/>
            <w:noWrap/>
            <w:vAlign w:val="center"/>
            <w:hideMark/>
          </w:tcPr>
          <w:p w14:paraId="59B96DE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1049</w:t>
            </w:r>
          </w:p>
        </w:tc>
        <w:tc>
          <w:tcPr>
            <w:tcW w:w="8930" w:type="dxa"/>
            <w:shd w:val="clear" w:color="auto" w:fill="auto"/>
            <w:noWrap/>
            <w:vAlign w:val="center"/>
            <w:hideMark/>
          </w:tcPr>
          <w:p w14:paraId="39BB2EC2" w14:textId="05FB20B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868  81</w:t>
            </w:r>
          </w:p>
        </w:tc>
      </w:tr>
      <w:tr w:rsidR="000B2D9C" w:rsidRPr="00E66EB6" w14:paraId="1B653A8A" w14:textId="77777777" w:rsidTr="00462034">
        <w:trPr>
          <w:trHeight w:val="270"/>
          <w:jc w:val="center"/>
        </w:trPr>
        <w:tc>
          <w:tcPr>
            <w:tcW w:w="694" w:type="dxa"/>
            <w:shd w:val="clear" w:color="auto" w:fill="auto"/>
            <w:noWrap/>
            <w:vAlign w:val="center"/>
            <w:hideMark/>
          </w:tcPr>
          <w:p w14:paraId="09E9C7D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1050</w:t>
            </w:r>
          </w:p>
        </w:tc>
        <w:tc>
          <w:tcPr>
            <w:tcW w:w="8930" w:type="dxa"/>
            <w:shd w:val="clear" w:color="auto" w:fill="auto"/>
            <w:noWrap/>
            <w:vAlign w:val="center"/>
            <w:hideMark/>
          </w:tcPr>
          <w:p w14:paraId="68A4F559" w14:textId="5E79FB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881  81</w:t>
            </w:r>
          </w:p>
        </w:tc>
      </w:tr>
      <w:tr w:rsidR="000B2D9C" w:rsidRPr="00E66EB6" w14:paraId="2118BACF" w14:textId="77777777" w:rsidTr="00462034">
        <w:trPr>
          <w:trHeight w:val="270"/>
          <w:jc w:val="center"/>
        </w:trPr>
        <w:tc>
          <w:tcPr>
            <w:tcW w:w="694" w:type="dxa"/>
            <w:shd w:val="clear" w:color="auto" w:fill="auto"/>
            <w:noWrap/>
            <w:vAlign w:val="center"/>
            <w:hideMark/>
          </w:tcPr>
          <w:p w14:paraId="1583867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1051</w:t>
            </w:r>
          </w:p>
        </w:tc>
        <w:tc>
          <w:tcPr>
            <w:tcW w:w="8930" w:type="dxa"/>
            <w:shd w:val="clear" w:color="auto" w:fill="auto"/>
            <w:noWrap/>
            <w:vAlign w:val="center"/>
            <w:hideMark/>
          </w:tcPr>
          <w:p w14:paraId="71CB58C0" w14:textId="533753A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894  81</w:t>
            </w:r>
          </w:p>
        </w:tc>
      </w:tr>
    </w:tbl>
    <w:p w14:paraId="023C2A48" w14:textId="77777777" w:rsidR="000B2D9C" w:rsidRPr="00E66EB6" w:rsidRDefault="000B2D9C" w:rsidP="000B2D9C">
      <w:pPr>
        <w:pStyle w:val="affff2"/>
        <w:spacing w:before="156" w:after="156"/>
        <w:rPr>
          <w:rFonts w:ascii="Times New Roman"/>
        </w:rPr>
      </w:pPr>
      <w:r w:rsidRPr="00E66EB6">
        <w:br w:type="page"/>
      </w: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4F831943" w14:textId="77777777" w:rsidTr="000B2D9C">
        <w:trPr>
          <w:trHeight w:val="270"/>
          <w:jc w:val="center"/>
        </w:trPr>
        <w:tc>
          <w:tcPr>
            <w:tcW w:w="694" w:type="dxa"/>
            <w:tcBorders>
              <w:bottom w:val="single" w:sz="12" w:space="0" w:color="auto"/>
            </w:tcBorders>
            <w:shd w:val="clear" w:color="auto" w:fill="auto"/>
            <w:noWrap/>
            <w:vAlign w:val="center"/>
          </w:tcPr>
          <w:p w14:paraId="573FCA33" w14:textId="5EB931B5"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453CFB57" w14:textId="01B4CC24"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33ECD2BE" w14:textId="77777777" w:rsidTr="00462034">
        <w:trPr>
          <w:trHeight w:val="270"/>
          <w:jc w:val="center"/>
        </w:trPr>
        <w:tc>
          <w:tcPr>
            <w:tcW w:w="694" w:type="dxa"/>
            <w:shd w:val="clear" w:color="auto" w:fill="auto"/>
            <w:noWrap/>
            <w:vAlign w:val="center"/>
            <w:hideMark/>
          </w:tcPr>
          <w:p w14:paraId="4CC350D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1052</w:t>
            </w:r>
          </w:p>
        </w:tc>
        <w:tc>
          <w:tcPr>
            <w:tcW w:w="8930" w:type="dxa"/>
            <w:shd w:val="clear" w:color="auto" w:fill="auto"/>
            <w:noWrap/>
            <w:vAlign w:val="center"/>
            <w:hideMark/>
          </w:tcPr>
          <w:p w14:paraId="7C0055E9" w14:textId="17B9105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907  81</w:t>
            </w:r>
          </w:p>
        </w:tc>
      </w:tr>
      <w:tr w:rsidR="000B2D9C" w:rsidRPr="00E66EB6" w14:paraId="269CFB63" w14:textId="77777777" w:rsidTr="00462034">
        <w:trPr>
          <w:trHeight w:val="270"/>
          <w:jc w:val="center"/>
        </w:trPr>
        <w:tc>
          <w:tcPr>
            <w:tcW w:w="694" w:type="dxa"/>
            <w:shd w:val="clear" w:color="auto" w:fill="auto"/>
            <w:noWrap/>
            <w:vAlign w:val="center"/>
            <w:hideMark/>
          </w:tcPr>
          <w:p w14:paraId="1F5D89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1053</w:t>
            </w:r>
          </w:p>
        </w:tc>
        <w:tc>
          <w:tcPr>
            <w:tcW w:w="8930" w:type="dxa"/>
            <w:shd w:val="clear" w:color="auto" w:fill="auto"/>
            <w:noWrap/>
            <w:vAlign w:val="center"/>
            <w:hideMark/>
          </w:tcPr>
          <w:p w14:paraId="6277BD10" w14:textId="0AD107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920  81</w:t>
            </w:r>
          </w:p>
        </w:tc>
      </w:tr>
      <w:tr w:rsidR="000B2D9C" w:rsidRPr="00E66EB6" w14:paraId="7B2B91A0" w14:textId="77777777" w:rsidTr="00462034">
        <w:trPr>
          <w:trHeight w:val="270"/>
          <w:jc w:val="center"/>
        </w:trPr>
        <w:tc>
          <w:tcPr>
            <w:tcW w:w="694" w:type="dxa"/>
            <w:shd w:val="clear" w:color="auto" w:fill="auto"/>
            <w:noWrap/>
            <w:vAlign w:val="center"/>
            <w:hideMark/>
          </w:tcPr>
          <w:p w14:paraId="6F64C0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1054</w:t>
            </w:r>
          </w:p>
        </w:tc>
        <w:tc>
          <w:tcPr>
            <w:tcW w:w="8930" w:type="dxa"/>
            <w:shd w:val="clear" w:color="auto" w:fill="auto"/>
            <w:noWrap/>
            <w:vAlign w:val="center"/>
            <w:hideMark/>
          </w:tcPr>
          <w:p w14:paraId="0726EBAA" w14:textId="5867F26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933  81</w:t>
            </w:r>
          </w:p>
        </w:tc>
      </w:tr>
      <w:tr w:rsidR="000B2D9C" w:rsidRPr="00E66EB6" w14:paraId="1686271E" w14:textId="77777777" w:rsidTr="00462034">
        <w:trPr>
          <w:trHeight w:val="270"/>
          <w:jc w:val="center"/>
        </w:trPr>
        <w:tc>
          <w:tcPr>
            <w:tcW w:w="694" w:type="dxa"/>
            <w:shd w:val="clear" w:color="auto" w:fill="auto"/>
            <w:noWrap/>
            <w:vAlign w:val="center"/>
            <w:hideMark/>
          </w:tcPr>
          <w:p w14:paraId="517EA22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1055</w:t>
            </w:r>
          </w:p>
        </w:tc>
        <w:tc>
          <w:tcPr>
            <w:tcW w:w="8930" w:type="dxa"/>
            <w:shd w:val="clear" w:color="auto" w:fill="auto"/>
            <w:noWrap/>
            <w:vAlign w:val="center"/>
            <w:hideMark/>
          </w:tcPr>
          <w:p w14:paraId="021FBC44" w14:textId="5236F2D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946  81</w:t>
            </w:r>
          </w:p>
        </w:tc>
      </w:tr>
      <w:tr w:rsidR="000B2D9C" w:rsidRPr="00E66EB6" w14:paraId="6EBAAC42" w14:textId="77777777" w:rsidTr="00462034">
        <w:trPr>
          <w:trHeight w:val="270"/>
          <w:jc w:val="center"/>
        </w:trPr>
        <w:tc>
          <w:tcPr>
            <w:tcW w:w="694" w:type="dxa"/>
            <w:shd w:val="clear" w:color="auto" w:fill="auto"/>
            <w:noWrap/>
            <w:vAlign w:val="center"/>
            <w:hideMark/>
          </w:tcPr>
          <w:p w14:paraId="3397560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1056</w:t>
            </w:r>
          </w:p>
        </w:tc>
        <w:tc>
          <w:tcPr>
            <w:tcW w:w="8930" w:type="dxa"/>
            <w:shd w:val="clear" w:color="auto" w:fill="auto"/>
            <w:noWrap/>
            <w:vAlign w:val="center"/>
            <w:hideMark/>
          </w:tcPr>
          <w:p w14:paraId="4FCC6139" w14:textId="6920728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959  81</w:t>
            </w:r>
          </w:p>
        </w:tc>
      </w:tr>
      <w:tr w:rsidR="000B2D9C" w:rsidRPr="00E66EB6" w14:paraId="5C0F7033" w14:textId="77777777" w:rsidTr="00462034">
        <w:trPr>
          <w:trHeight w:val="270"/>
          <w:jc w:val="center"/>
        </w:trPr>
        <w:tc>
          <w:tcPr>
            <w:tcW w:w="694" w:type="dxa"/>
            <w:shd w:val="clear" w:color="auto" w:fill="auto"/>
            <w:noWrap/>
            <w:vAlign w:val="center"/>
            <w:hideMark/>
          </w:tcPr>
          <w:p w14:paraId="0A6F570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1057</w:t>
            </w:r>
          </w:p>
        </w:tc>
        <w:tc>
          <w:tcPr>
            <w:tcW w:w="8930" w:type="dxa"/>
            <w:shd w:val="clear" w:color="auto" w:fill="auto"/>
            <w:noWrap/>
            <w:vAlign w:val="center"/>
            <w:hideMark/>
          </w:tcPr>
          <w:p w14:paraId="6C6AE63C" w14:textId="1CE0009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972  81</w:t>
            </w:r>
          </w:p>
        </w:tc>
      </w:tr>
      <w:tr w:rsidR="000B2D9C" w:rsidRPr="00E66EB6" w14:paraId="6442BC5F" w14:textId="77777777" w:rsidTr="00462034">
        <w:trPr>
          <w:trHeight w:val="270"/>
          <w:jc w:val="center"/>
        </w:trPr>
        <w:tc>
          <w:tcPr>
            <w:tcW w:w="694" w:type="dxa"/>
            <w:shd w:val="clear" w:color="auto" w:fill="auto"/>
            <w:noWrap/>
            <w:vAlign w:val="center"/>
            <w:hideMark/>
          </w:tcPr>
          <w:p w14:paraId="57503D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1058</w:t>
            </w:r>
          </w:p>
        </w:tc>
        <w:tc>
          <w:tcPr>
            <w:tcW w:w="8930" w:type="dxa"/>
            <w:shd w:val="clear" w:color="auto" w:fill="auto"/>
            <w:noWrap/>
            <w:vAlign w:val="center"/>
            <w:hideMark/>
          </w:tcPr>
          <w:p w14:paraId="3C5A0370" w14:textId="72755C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985  81</w:t>
            </w:r>
          </w:p>
        </w:tc>
      </w:tr>
      <w:tr w:rsidR="000B2D9C" w:rsidRPr="00E66EB6" w14:paraId="28053B05" w14:textId="77777777" w:rsidTr="00462034">
        <w:trPr>
          <w:trHeight w:val="270"/>
          <w:jc w:val="center"/>
        </w:trPr>
        <w:tc>
          <w:tcPr>
            <w:tcW w:w="694" w:type="dxa"/>
            <w:shd w:val="clear" w:color="auto" w:fill="auto"/>
            <w:noWrap/>
            <w:vAlign w:val="center"/>
            <w:hideMark/>
          </w:tcPr>
          <w:p w14:paraId="6F417CC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1059</w:t>
            </w:r>
          </w:p>
        </w:tc>
        <w:tc>
          <w:tcPr>
            <w:tcW w:w="8930" w:type="dxa"/>
            <w:shd w:val="clear" w:color="auto" w:fill="auto"/>
            <w:noWrap/>
            <w:vAlign w:val="center"/>
            <w:hideMark/>
          </w:tcPr>
          <w:p w14:paraId="3E5D9AB7" w14:textId="165B817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998  81</w:t>
            </w:r>
          </w:p>
        </w:tc>
      </w:tr>
      <w:tr w:rsidR="000B2D9C" w:rsidRPr="00E66EB6" w14:paraId="6C98AC93" w14:textId="77777777" w:rsidTr="00462034">
        <w:trPr>
          <w:trHeight w:val="270"/>
          <w:jc w:val="center"/>
        </w:trPr>
        <w:tc>
          <w:tcPr>
            <w:tcW w:w="694" w:type="dxa"/>
            <w:shd w:val="clear" w:color="auto" w:fill="auto"/>
            <w:noWrap/>
            <w:vAlign w:val="center"/>
            <w:hideMark/>
          </w:tcPr>
          <w:p w14:paraId="6BB5EE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1060</w:t>
            </w:r>
          </w:p>
        </w:tc>
        <w:tc>
          <w:tcPr>
            <w:tcW w:w="8930" w:type="dxa"/>
            <w:shd w:val="clear" w:color="auto" w:fill="auto"/>
            <w:noWrap/>
            <w:vAlign w:val="center"/>
            <w:hideMark/>
          </w:tcPr>
          <w:p w14:paraId="3D973352" w14:textId="4B8C97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1011  81</w:t>
            </w:r>
          </w:p>
        </w:tc>
      </w:tr>
      <w:tr w:rsidR="000B2D9C" w:rsidRPr="00E66EB6" w14:paraId="3EE97E04" w14:textId="77777777" w:rsidTr="00462034">
        <w:trPr>
          <w:trHeight w:val="270"/>
          <w:jc w:val="center"/>
        </w:trPr>
        <w:tc>
          <w:tcPr>
            <w:tcW w:w="694" w:type="dxa"/>
            <w:shd w:val="clear" w:color="auto" w:fill="auto"/>
            <w:noWrap/>
            <w:vAlign w:val="center"/>
            <w:hideMark/>
          </w:tcPr>
          <w:p w14:paraId="382170C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1061</w:t>
            </w:r>
          </w:p>
        </w:tc>
        <w:tc>
          <w:tcPr>
            <w:tcW w:w="8930" w:type="dxa"/>
            <w:shd w:val="clear" w:color="auto" w:fill="auto"/>
            <w:noWrap/>
            <w:vAlign w:val="center"/>
            <w:hideMark/>
          </w:tcPr>
          <w:p w14:paraId="75F12370" w14:textId="320FC5F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2  93</w:t>
            </w:r>
          </w:p>
        </w:tc>
      </w:tr>
      <w:tr w:rsidR="000B2D9C" w:rsidRPr="00E66EB6" w14:paraId="1FABD9C5" w14:textId="77777777" w:rsidTr="00462034">
        <w:trPr>
          <w:trHeight w:val="270"/>
          <w:jc w:val="center"/>
        </w:trPr>
        <w:tc>
          <w:tcPr>
            <w:tcW w:w="694" w:type="dxa"/>
            <w:shd w:val="clear" w:color="auto" w:fill="auto"/>
            <w:noWrap/>
            <w:vAlign w:val="center"/>
            <w:hideMark/>
          </w:tcPr>
          <w:p w14:paraId="1E9442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1062</w:t>
            </w:r>
          </w:p>
        </w:tc>
        <w:tc>
          <w:tcPr>
            <w:tcW w:w="8930" w:type="dxa"/>
            <w:shd w:val="clear" w:color="auto" w:fill="auto"/>
            <w:noWrap/>
            <w:vAlign w:val="center"/>
            <w:hideMark/>
          </w:tcPr>
          <w:p w14:paraId="38D6B35D" w14:textId="2C6E0C8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13  93</w:t>
            </w:r>
          </w:p>
        </w:tc>
      </w:tr>
      <w:tr w:rsidR="000B2D9C" w:rsidRPr="00E66EB6" w14:paraId="35C38777" w14:textId="77777777" w:rsidTr="00462034">
        <w:trPr>
          <w:trHeight w:val="270"/>
          <w:jc w:val="center"/>
        </w:trPr>
        <w:tc>
          <w:tcPr>
            <w:tcW w:w="694" w:type="dxa"/>
            <w:shd w:val="clear" w:color="auto" w:fill="auto"/>
            <w:noWrap/>
            <w:vAlign w:val="center"/>
            <w:hideMark/>
          </w:tcPr>
          <w:p w14:paraId="1ECE0C0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1063</w:t>
            </w:r>
          </w:p>
        </w:tc>
        <w:tc>
          <w:tcPr>
            <w:tcW w:w="8930" w:type="dxa"/>
            <w:shd w:val="clear" w:color="auto" w:fill="auto"/>
            <w:noWrap/>
            <w:vAlign w:val="center"/>
            <w:hideMark/>
          </w:tcPr>
          <w:p w14:paraId="61AFF128" w14:textId="501882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27  93</w:t>
            </w:r>
          </w:p>
        </w:tc>
      </w:tr>
      <w:tr w:rsidR="000B2D9C" w:rsidRPr="00E66EB6" w14:paraId="681FFAB6" w14:textId="77777777" w:rsidTr="00462034">
        <w:trPr>
          <w:trHeight w:val="270"/>
          <w:jc w:val="center"/>
        </w:trPr>
        <w:tc>
          <w:tcPr>
            <w:tcW w:w="694" w:type="dxa"/>
            <w:shd w:val="clear" w:color="auto" w:fill="auto"/>
            <w:noWrap/>
            <w:vAlign w:val="center"/>
            <w:hideMark/>
          </w:tcPr>
          <w:p w14:paraId="2930A45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1064</w:t>
            </w:r>
          </w:p>
        </w:tc>
        <w:tc>
          <w:tcPr>
            <w:tcW w:w="8930" w:type="dxa"/>
            <w:shd w:val="clear" w:color="auto" w:fill="auto"/>
            <w:noWrap/>
            <w:vAlign w:val="center"/>
            <w:hideMark/>
          </w:tcPr>
          <w:p w14:paraId="4A1D7BB7" w14:textId="606F2F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40  93</w:t>
            </w:r>
          </w:p>
        </w:tc>
      </w:tr>
      <w:tr w:rsidR="000B2D9C" w:rsidRPr="00E66EB6" w14:paraId="4E81A4CD" w14:textId="77777777" w:rsidTr="00462034">
        <w:trPr>
          <w:trHeight w:val="270"/>
          <w:jc w:val="center"/>
        </w:trPr>
        <w:tc>
          <w:tcPr>
            <w:tcW w:w="694" w:type="dxa"/>
            <w:shd w:val="clear" w:color="auto" w:fill="auto"/>
            <w:noWrap/>
            <w:vAlign w:val="center"/>
            <w:hideMark/>
          </w:tcPr>
          <w:p w14:paraId="2DE2132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1065</w:t>
            </w:r>
          </w:p>
        </w:tc>
        <w:tc>
          <w:tcPr>
            <w:tcW w:w="8930" w:type="dxa"/>
            <w:shd w:val="clear" w:color="auto" w:fill="auto"/>
            <w:noWrap/>
            <w:vAlign w:val="center"/>
            <w:hideMark/>
          </w:tcPr>
          <w:p w14:paraId="55057C62" w14:textId="29C7B0F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54  93</w:t>
            </w:r>
          </w:p>
        </w:tc>
      </w:tr>
      <w:tr w:rsidR="000B2D9C" w:rsidRPr="00E66EB6" w14:paraId="37B4A860" w14:textId="77777777" w:rsidTr="00462034">
        <w:trPr>
          <w:trHeight w:val="270"/>
          <w:jc w:val="center"/>
        </w:trPr>
        <w:tc>
          <w:tcPr>
            <w:tcW w:w="694" w:type="dxa"/>
            <w:shd w:val="clear" w:color="auto" w:fill="auto"/>
            <w:noWrap/>
            <w:vAlign w:val="center"/>
            <w:hideMark/>
          </w:tcPr>
          <w:p w14:paraId="5E9C273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1066</w:t>
            </w:r>
          </w:p>
        </w:tc>
        <w:tc>
          <w:tcPr>
            <w:tcW w:w="8930" w:type="dxa"/>
            <w:shd w:val="clear" w:color="auto" w:fill="auto"/>
            <w:noWrap/>
            <w:vAlign w:val="center"/>
            <w:hideMark/>
          </w:tcPr>
          <w:p w14:paraId="27991B2F" w14:textId="114852C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67  93</w:t>
            </w:r>
          </w:p>
        </w:tc>
      </w:tr>
      <w:tr w:rsidR="000B2D9C" w:rsidRPr="00E66EB6" w14:paraId="5F394FF1" w14:textId="77777777" w:rsidTr="00462034">
        <w:trPr>
          <w:trHeight w:val="270"/>
          <w:jc w:val="center"/>
        </w:trPr>
        <w:tc>
          <w:tcPr>
            <w:tcW w:w="694" w:type="dxa"/>
            <w:shd w:val="clear" w:color="auto" w:fill="auto"/>
            <w:noWrap/>
            <w:vAlign w:val="center"/>
            <w:hideMark/>
          </w:tcPr>
          <w:p w14:paraId="28AC3D9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1067</w:t>
            </w:r>
          </w:p>
        </w:tc>
        <w:tc>
          <w:tcPr>
            <w:tcW w:w="8930" w:type="dxa"/>
            <w:shd w:val="clear" w:color="auto" w:fill="auto"/>
            <w:noWrap/>
            <w:vAlign w:val="center"/>
            <w:hideMark/>
          </w:tcPr>
          <w:p w14:paraId="72C3DE6F" w14:textId="7B03F0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81  93</w:t>
            </w:r>
          </w:p>
        </w:tc>
      </w:tr>
      <w:tr w:rsidR="000B2D9C" w:rsidRPr="00E66EB6" w14:paraId="3149F618" w14:textId="77777777" w:rsidTr="00462034">
        <w:trPr>
          <w:trHeight w:val="270"/>
          <w:jc w:val="center"/>
        </w:trPr>
        <w:tc>
          <w:tcPr>
            <w:tcW w:w="694" w:type="dxa"/>
            <w:shd w:val="clear" w:color="auto" w:fill="auto"/>
            <w:noWrap/>
            <w:vAlign w:val="center"/>
            <w:hideMark/>
          </w:tcPr>
          <w:p w14:paraId="34BCC8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1068</w:t>
            </w:r>
          </w:p>
        </w:tc>
        <w:tc>
          <w:tcPr>
            <w:tcW w:w="8930" w:type="dxa"/>
            <w:shd w:val="clear" w:color="auto" w:fill="auto"/>
            <w:noWrap/>
            <w:vAlign w:val="center"/>
            <w:hideMark/>
          </w:tcPr>
          <w:p w14:paraId="4953DCC9" w14:textId="570FE36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94  93</w:t>
            </w:r>
          </w:p>
        </w:tc>
      </w:tr>
      <w:tr w:rsidR="000B2D9C" w:rsidRPr="00E66EB6" w14:paraId="6F4EA29B" w14:textId="77777777" w:rsidTr="00462034">
        <w:trPr>
          <w:trHeight w:val="270"/>
          <w:jc w:val="center"/>
        </w:trPr>
        <w:tc>
          <w:tcPr>
            <w:tcW w:w="694" w:type="dxa"/>
            <w:shd w:val="clear" w:color="auto" w:fill="auto"/>
            <w:noWrap/>
            <w:vAlign w:val="center"/>
            <w:hideMark/>
          </w:tcPr>
          <w:p w14:paraId="7D72BF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1069</w:t>
            </w:r>
          </w:p>
        </w:tc>
        <w:tc>
          <w:tcPr>
            <w:tcW w:w="8930" w:type="dxa"/>
            <w:shd w:val="clear" w:color="auto" w:fill="auto"/>
            <w:noWrap/>
            <w:vAlign w:val="center"/>
            <w:hideMark/>
          </w:tcPr>
          <w:p w14:paraId="3636CC76" w14:textId="2461612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108  93</w:t>
            </w:r>
          </w:p>
        </w:tc>
      </w:tr>
      <w:tr w:rsidR="000B2D9C" w:rsidRPr="00E66EB6" w14:paraId="543FD533" w14:textId="77777777" w:rsidTr="00462034">
        <w:trPr>
          <w:trHeight w:val="270"/>
          <w:jc w:val="center"/>
        </w:trPr>
        <w:tc>
          <w:tcPr>
            <w:tcW w:w="694" w:type="dxa"/>
            <w:shd w:val="clear" w:color="auto" w:fill="auto"/>
            <w:noWrap/>
            <w:vAlign w:val="center"/>
            <w:hideMark/>
          </w:tcPr>
          <w:p w14:paraId="36C1090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1070</w:t>
            </w:r>
          </w:p>
        </w:tc>
        <w:tc>
          <w:tcPr>
            <w:tcW w:w="8930" w:type="dxa"/>
            <w:shd w:val="clear" w:color="auto" w:fill="auto"/>
            <w:noWrap/>
            <w:vAlign w:val="center"/>
            <w:hideMark/>
          </w:tcPr>
          <w:p w14:paraId="2684EB33" w14:textId="643FD3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121  93</w:t>
            </w:r>
          </w:p>
        </w:tc>
      </w:tr>
      <w:tr w:rsidR="000B2D9C" w:rsidRPr="00E66EB6" w14:paraId="5559D855" w14:textId="77777777" w:rsidTr="00462034">
        <w:trPr>
          <w:trHeight w:val="270"/>
          <w:jc w:val="center"/>
        </w:trPr>
        <w:tc>
          <w:tcPr>
            <w:tcW w:w="694" w:type="dxa"/>
            <w:shd w:val="clear" w:color="auto" w:fill="auto"/>
            <w:noWrap/>
            <w:vAlign w:val="center"/>
            <w:hideMark/>
          </w:tcPr>
          <w:p w14:paraId="2FE2DEE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1071</w:t>
            </w:r>
          </w:p>
        </w:tc>
        <w:tc>
          <w:tcPr>
            <w:tcW w:w="8930" w:type="dxa"/>
            <w:shd w:val="clear" w:color="auto" w:fill="auto"/>
            <w:noWrap/>
            <w:vAlign w:val="center"/>
            <w:hideMark/>
          </w:tcPr>
          <w:p w14:paraId="2D8EAB99" w14:textId="711AE4C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135  93</w:t>
            </w:r>
          </w:p>
        </w:tc>
      </w:tr>
      <w:tr w:rsidR="000B2D9C" w:rsidRPr="00E66EB6" w14:paraId="4BEC35AA" w14:textId="77777777" w:rsidTr="00462034">
        <w:trPr>
          <w:trHeight w:val="270"/>
          <w:jc w:val="center"/>
        </w:trPr>
        <w:tc>
          <w:tcPr>
            <w:tcW w:w="694" w:type="dxa"/>
            <w:shd w:val="clear" w:color="auto" w:fill="auto"/>
            <w:noWrap/>
            <w:vAlign w:val="center"/>
            <w:hideMark/>
          </w:tcPr>
          <w:p w14:paraId="72CD273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1072</w:t>
            </w:r>
          </w:p>
        </w:tc>
        <w:tc>
          <w:tcPr>
            <w:tcW w:w="8930" w:type="dxa"/>
            <w:shd w:val="clear" w:color="auto" w:fill="auto"/>
            <w:noWrap/>
            <w:vAlign w:val="center"/>
            <w:hideMark/>
          </w:tcPr>
          <w:p w14:paraId="4366703A" w14:textId="4291CC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148  93</w:t>
            </w:r>
          </w:p>
        </w:tc>
      </w:tr>
      <w:tr w:rsidR="000B2D9C" w:rsidRPr="00E66EB6" w14:paraId="72FD7BF4" w14:textId="77777777" w:rsidTr="00462034">
        <w:trPr>
          <w:trHeight w:val="270"/>
          <w:jc w:val="center"/>
        </w:trPr>
        <w:tc>
          <w:tcPr>
            <w:tcW w:w="694" w:type="dxa"/>
            <w:shd w:val="clear" w:color="auto" w:fill="auto"/>
            <w:noWrap/>
            <w:vAlign w:val="center"/>
            <w:hideMark/>
          </w:tcPr>
          <w:p w14:paraId="3FD397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1073</w:t>
            </w:r>
          </w:p>
        </w:tc>
        <w:tc>
          <w:tcPr>
            <w:tcW w:w="8930" w:type="dxa"/>
            <w:shd w:val="clear" w:color="auto" w:fill="auto"/>
            <w:noWrap/>
            <w:vAlign w:val="center"/>
            <w:hideMark/>
          </w:tcPr>
          <w:p w14:paraId="3362DE78" w14:textId="37E9C75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162  93</w:t>
            </w:r>
          </w:p>
        </w:tc>
      </w:tr>
      <w:tr w:rsidR="000B2D9C" w:rsidRPr="00E66EB6" w14:paraId="25256E10" w14:textId="77777777" w:rsidTr="00462034">
        <w:trPr>
          <w:trHeight w:val="270"/>
          <w:jc w:val="center"/>
        </w:trPr>
        <w:tc>
          <w:tcPr>
            <w:tcW w:w="694" w:type="dxa"/>
            <w:shd w:val="clear" w:color="auto" w:fill="auto"/>
            <w:noWrap/>
            <w:vAlign w:val="center"/>
            <w:hideMark/>
          </w:tcPr>
          <w:p w14:paraId="0189421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1074</w:t>
            </w:r>
          </w:p>
        </w:tc>
        <w:tc>
          <w:tcPr>
            <w:tcW w:w="8930" w:type="dxa"/>
            <w:shd w:val="clear" w:color="auto" w:fill="auto"/>
            <w:noWrap/>
            <w:vAlign w:val="center"/>
            <w:hideMark/>
          </w:tcPr>
          <w:p w14:paraId="09B94F57" w14:textId="43D4CF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175  93</w:t>
            </w:r>
          </w:p>
        </w:tc>
      </w:tr>
      <w:tr w:rsidR="000B2D9C" w:rsidRPr="00E66EB6" w14:paraId="72F3DCC0" w14:textId="77777777" w:rsidTr="00462034">
        <w:trPr>
          <w:trHeight w:val="270"/>
          <w:jc w:val="center"/>
        </w:trPr>
        <w:tc>
          <w:tcPr>
            <w:tcW w:w="694" w:type="dxa"/>
            <w:shd w:val="clear" w:color="auto" w:fill="auto"/>
            <w:noWrap/>
            <w:vAlign w:val="center"/>
            <w:hideMark/>
          </w:tcPr>
          <w:p w14:paraId="27FC164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1075</w:t>
            </w:r>
          </w:p>
        </w:tc>
        <w:tc>
          <w:tcPr>
            <w:tcW w:w="8930" w:type="dxa"/>
            <w:shd w:val="clear" w:color="auto" w:fill="auto"/>
            <w:noWrap/>
            <w:vAlign w:val="center"/>
            <w:hideMark/>
          </w:tcPr>
          <w:p w14:paraId="0CF01F77" w14:textId="4BAA288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189  93</w:t>
            </w:r>
          </w:p>
        </w:tc>
      </w:tr>
      <w:tr w:rsidR="000B2D9C" w:rsidRPr="00E66EB6" w14:paraId="1C975434" w14:textId="77777777" w:rsidTr="00462034">
        <w:trPr>
          <w:trHeight w:val="270"/>
          <w:jc w:val="center"/>
        </w:trPr>
        <w:tc>
          <w:tcPr>
            <w:tcW w:w="694" w:type="dxa"/>
            <w:shd w:val="clear" w:color="auto" w:fill="auto"/>
            <w:noWrap/>
            <w:vAlign w:val="center"/>
            <w:hideMark/>
          </w:tcPr>
          <w:p w14:paraId="1068A30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1076</w:t>
            </w:r>
          </w:p>
        </w:tc>
        <w:tc>
          <w:tcPr>
            <w:tcW w:w="8930" w:type="dxa"/>
            <w:shd w:val="clear" w:color="auto" w:fill="auto"/>
            <w:noWrap/>
            <w:vAlign w:val="center"/>
            <w:hideMark/>
          </w:tcPr>
          <w:p w14:paraId="19423927" w14:textId="241A550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202  93</w:t>
            </w:r>
          </w:p>
        </w:tc>
      </w:tr>
      <w:tr w:rsidR="000B2D9C" w:rsidRPr="00E66EB6" w14:paraId="706F2BE4" w14:textId="77777777" w:rsidTr="00462034">
        <w:trPr>
          <w:trHeight w:val="270"/>
          <w:jc w:val="center"/>
        </w:trPr>
        <w:tc>
          <w:tcPr>
            <w:tcW w:w="694" w:type="dxa"/>
            <w:shd w:val="clear" w:color="auto" w:fill="auto"/>
            <w:noWrap/>
            <w:vAlign w:val="center"/>
            <w:hideMark/>
          </w:tcPr>
          <w:p w14:paraId="748609D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1077</w:t>
            </w:r>
          </w:p>
        </w:tc>
        <w:tc>
          <w:tcPr>
            <w:tcW w:w="8930" w:type="dxa"/>
            <w:shd w:val="clear" w:color="auto" w:fill="auto"/>
            <w:noWrap/>
            <w:vAlign w:val="center"/>
            <w:hideMark/>
          </w:tcPr>
          <w:p w14:paraId="553514E3" w14:textId="0C6D10E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216  93</w:t>
            </w:r>
          </w:p>
        </w:tc>
      </w:tr>
      <w:tr w:rsidR="000B2D9C" w:rsidRPr="00E66EB6" w14:paraId="6F9DB0E4" w14:textId="77777777" w:rsidTr="00462034">
        <w:trPr>
          <w:trHeight w:val="270"/>
          <w:jc w:val="center"/>
        </w:trPr>
        <w:tc>
          <w:tcPr>
            <w:tcW w:w="694" w:type="dxa"/>
            <w:shd w:val="clear" w:color="auto" w:fill="auto"/>
            <w:noWrap/>
            <w:vAlign w:val="center"/>
            <w:hideMark/>
          </w:tcPr>
          <w:p w14:paraId="73F3CB7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1078</w:t>
            </w:r>
          </w:p>
        </w:tc>
        <w:tc>
          <w:tcPr>
            <w:tcW w:w="8930" w:type="dxa"/>
            <w:shd w:val="clear" w:color="auto" w:fill="auto"/>
            <w:noWrap/>
            <w:vAlign w:val="center"/>
            <w:hideMark/>
          </w:tcPr>
          <w:p w14:paraId="6AD10445" w14:textId="4E8F2A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229  93</w:t>
            </w:r>
          </w:p>
        </w:tc>
      </w:tr>
      <w:tr w:rsidR="000B2D9C" w:rsidRPr="00E66EB6" w14:paraId="764A1E55" w14:textId="77777777" w:rsidTr="00462034">
        <w:trPr>
          <w:trHeight w:val="270"/>
          <w:jc w:val="center"/>
        </w:trPr>
        <w:tc>
          <w:tcPr>
            <w:tcW w:w="694" w:type="dxa"/>
            <w:shd w:val="clear" w:color="auto" w:fill="auto"/>
            <w:noWrap/>
            <w:vAlign w:val="center"/>
            <w:hideMark/>
          </w:tcPr>
          <w:p w14:paraId="0F98155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1079</w:t>
            </w:r>
          </w:p>
        </w:tc>
        <w:tc>
          <w:tcPr>
            <w:tcW w:w="8930" w:type="dxa"/>
            <w:shd w:val="clear" w:color="auto" w:fill="auto"/>
            <w:noWrap/>
            <w:vAlign w:val="center"/>
            <w:hideMark/>
          </w:tcPr>
          <w:p w14:paraId="58775D7B" w14:textId="558DC63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243  93</w:t>
            </w:r>
          </w:p>
        </w:tc>
      </w:tr>
      <w:tr w:rsidR="000B2D9C" w:rsidRPr="00E66EB6" w14:paraId="70BEB5C2" w14:textId="77777777" w:rsidTr="00462034">
        <w:trPr>
          <w:trHeight w:val="270"/>
          <w:jc w:val="center"/>
        </w:trPr>
        <w:tc>
          <w:tcPr>
            <w:tcW w:w="694" w:type="dxa"/>
            <w:shd w:val="clear" w:color="auto" w:fill="auto"/>
            <w:noWrap/>
            <w:vAlign w:val="center"/>
            <w:hideMark/>
          </w:tcPr>
          <w:p w14:paraId="147A9D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1080</w:t>
            </w:r>
          </w:p>
        </w:tc>
        <w:tc>
          <w:tcPr>
            <w:tcW w:w="8930" w:type="dxa"/>
            <w:shd w:val="clear" w:color="auto" w:fill="auto"/>
            <w:noWrap/>
            <w:vAlign w:val="center"/>
            <w:hideMark/>
          </w:tcPr>
          <w:p w14:paraId="3EEEF877" w14:textId="7E2397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256  93</w:t>
            </w:r>
          </w:p>
        </w:tc>
      </w:tr>
      <w:tr w:rsidR="000B2D9C" w:rsidRPr="00E66EB6" w14:paraId="0769AFFD" w14:textId="77777777" w:rsidTr="00462034">
        <w:trPr>
          <w:trHeight w:val="270"/>
          <w:jc w:val="center"/>
        </w:trPr>
        <w:tc>
          <w:tcPr>
            <w:tcW w:w="694" w:type="dxa"/>
            <w:shd w:val="clear" w:color="auto" w:fill="auto"/>
            <w:noWrap/>
            <w:vAlign w:val="center"/>
            <w:hideMark/>
          </w:tcPr>
          <w:p w14:paraId="5F4FCD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1081</w:t>
            </w:r>
          </w:p>
        </w:tc>
        <w:tc>
          <w:tcPr>
            <w:tcW w:w="8930" w:type="dxa"/>
            <w:shd w:val="clear" w:color="auto" w:fill="auto"/>
            <w:noWrap/>
            <w:vAlign w:val="center"/>
            <w:hideMark/>
          </w:tcPr>
          <w:p w14:paraId="137B9757" w14:textId="2AD44F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269  93</w:t>
            </w:r>
          </w:p>
        </w:tc>
      </w:tr>
      <w:tr w:rsidR="000B2D9C" w:rsidRPr="00E66EB6" w14:paraId="6B748CB1" w14:textId="77777777" w:rsidTr="00462034">
        <w:trPr>
          <w:trHeight w:val="270"/>
          <w:jc w:val="center"/>
        </w:trPr>
        <w:tc>
          <w:tcPr>
            <w:tcW w:w="694" w:type="dxa"/>
            <w:shd w:val="clear" w:color="auto" w:fill="auto"/>
            <w:noWrap/>
            <w:vAlign w:val="center"/>
            <w:hideMark/>
          </w:tcPr>
          <w:p w14:paraId="7C91260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1082</w:t>
            </w:r>
          </w:p>
        </w:tc>
        <w:tc>
          <w:tcPr>
            <w:tcW w:w="8930" w:type="dxa"/>
            <w:shd w:val="clear" w:color="auto" w:fill="auto"/>
            <w:noWrap/>
            <w:vAlign w:val="center"/>
            <w:hideMark/>
          </w:tcPr>
          <w:p w14:paraId="676D697B" w14:textId="7AC571F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283  93</w:t>
            </w:r>
          </w:p>
        </w:tc>
      </w:tr>
      <w:tr w:rsidR="000B2D9C" w:rsidRPr="00E66EB6" w14:paraId="4E7E2362" w14:textId="77777777" w:rsidTr="00462034">
        <w:trPr>
          <w:trHeight w:val="270"/>
          <w:jc w:val="center"/>
        </w:trPr>
        <w:tc>
          <w:tcPr>
            <w:tcW w:w="694" w:type="dxa"/>
            <w:shd w:val="clear" w:color="auto" w:fill="auto"/>
            <w:noWrap/>
            <w:vAlign w:val="center"/>
            <w:hideMark/>
          </w:tcPr>
          <w:p w14:paraId="7146498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1083</w:t>
            </w:r>
          </w:p>
        </w:tc>
        <w:tc>
          <w:tcPr>
            <w:tcW w:w="8930" w:type="dxa"/>
            <w:shd w:val="clear" w:color="auto" w:fill="auto"/>
            <w:noWrap/>
            <w:vAlign w:val="center"/>
            <w:hideMark/>
          </w:tcPr>
          <w:p w14:paraId="30808BC0" w14:textId="5D5AFF5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296  93</w:t>
            </w:r>
          </w:p>
        </w:tc>
      </w:tr>
      <w:tr w:rsidR="000B2D9C" w:rsidRPr="00E66EB6" w14:paraId="0412D988" w14:textId="77777777" w:rsidTr="00462034">
        <w:trPr>
          <w:trHeight w:val="270"/>
          <w:jc w:val="center"/>
        </w:trPr>
        <w:tc>
          <w:tcPr>
            <w:tcW w:w="694" w:type="dxa"/>
            <w:shd w:val="clear" w:color="auto" w:fill="auto"/>
            <w:noWrap/>
            <w:vAlign w:val="center"/>
            <w:hideMark/>
          </w:tcPr>
          <w:p w14:paraId="582050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1084</w:t>
            </w:r>
          </w:p>
        </w:tc>
        <w:tc>
          <w:tcPr>
            <w:tcW w:w="8930" w:type="dxa"/>
            <w:shd w:val="clear" w:color="auto" w:fill="auto"/>
            <w:noWrap/>
            <w:vAlign w:val="center"/>
            <w:hideMark/>
          </w:tcPr>
          <w:p w14:paraId="6AB3856F" w14:textId="366E91E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310  93</w:t>
            </w:r>
          </w:p>
        </w:tc>
      </w:tr>
      <w:tr w:rsidR="000B2D9C" w:rsidRPr="00E66EB6" w14:paraId="4CA1BEE0" w14:textId="77777777" w:rsidTr="00462034">
        <w:trPr>
          <w:trHeight w:val="270"/>
          <w:jc w:val="center"/>
        </w:trPr>
        <w:tc>
          <w:tcPr>
            <w:tcW w:w="694" w:type="dxa"/>
            <w:shd w:val="clear" w:color="auto" w:fill="auto"/>
            <w:noWrap/>
            <w:vAlign w:val="center"/>
            <w:hideMark/>
          </w:tcPr>
          <w:p w14:paraId="622FE09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1085</w:t>
            </w:r>
          </w:p>
        </w:tc>
        <w:tc>
          <w:tcPr>
            <w:tcW w:w="8930" w:type="dxa"/>
            <w:shd w:val="clear" w:color="auto" w:fill="auto"/>
            <w:noWrap/>
            <w:vAlign w:val="center"/>
            <w:hideMark/>
          </w:tcPr>
          <w:p w14:paraId="61C7E4CF" w14:textId="1C7A75B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323  93</w:t>
            </w:r>
          </w:p>
        </w:tc>
      </w:tr>
      <w:tr w:rsidR="000B2D9C" w:rsidRPr="00E66EB6" w14:paraId="3B8D0AE8" w14:textId="77777777" w:rsidTr="00462034">
        <w:trPr>
          <w:trHeight w:val="270"/>
          <w:jc w:val="center"/>
        </w:trPr>
        <w:tc>
          <w:tcPr>
            <w:tcW w:w="694" w:type="dxa"/>
            <w:shd w:val="clear" w:color="auto" w:fill="auto"/>
            <w:noWrap/>
            <w:vAlign w:val="center"/>
            <w:hideMark/>
          </w:tcPr>
          <w:p w14:paraId="742483D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1086</w:t>
            </w:r>
          </w:p>
        </w:tc>
        <w:tc>
          <w:tcPr>
            <w:tcW w:w="8930" w:type="dxa"/>
            <w:shd w:val="clear" w:color="auto" w:fill="auto"/>
            <w:noWrap/>
            <w:vAlign w:val="center"/>
            <w:hideMark/>
          </w:tcPr>
          <w:p w14:paraId="37E3DC73" w14:textId="1B05EDB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337  93</w:t>
            </w:r>
          </w:p>
        </w:tc>
      </w:tr>
      <w:tr w:rsidR="000B2D9C" w:rsidRPr="00E66EB6" w14:paraId="7F628CD3" w14:textId="77777777" w:rsidTr="00462034">
        <w:trPr>
          <w:trHeight w:val="270"/>
          <w:jc w:val="center"/>
        </w:trPr>
        <w:tc>
          <w:tcPr>
            <w:tcW w:w="694" w:type="dxa"/>
            <w:shd w:val="clear" w:color="auto" w:fill="auto"/>
            <w:noWrap/>
            <w:vAlign w:val="center"/>
            <w:hideMark/>
          </w:tcPr>
          <w:p w14:paraId="2CE84C0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1087</w:t>
            </w:r>
          </w:p>
        </w:tc>
        <w:tc>
          <w:tcPr>
            <w:tcW w:w="8930" w:type="dxa"/>
            <w:shd w:val="clear" w:color="auto" w:fill="auto"/>
            <w:noWrap/>
            <w:vAlign w:val="center"/>
            <w:hideMark/>
          </w:tcPr>
          <w:p w14:paraId="66B9C25E" w14:textId="3FB5586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350  93</w:t>
            </w:r>
          </w:p>
        </w:tc>
      </w:tr>
      <w:tr w:rsidR="000B2D9C" w:rsidRPr="00E66EB6" w14:paraId="6B0E83B3" w14:textId="77777777" w:rsidTr="00462034">
        <w:trPr>
          <w:trHeight w:val="270"/>
          <w:jc w:val="center"/>
        </w:trPr>
        <w:tc>
          <w:tcPr>
            <w:tcW w:w="694" w:type="dxa"/>
            <w:shd w:val="clear" w:color="auto" w:fill="auto"/>
            <w:noWrap/>
            <w:vAlign w:val="center"/>
            <w:hideMark/>
          </w:tcPr>
          <w:p w14:paraId="02C1847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1088</w:t>
            </w:r>
          </w:p>
        </w:tc>
        <w:tc>
          <w:tcPr>
            <w:tcW w:w="8930" w:type="dxa"/>
            <w:shd w:val="clear" w:color="auto" w:fill="auto"/>
            <w:noWrap/>
            <w:vAlign w:val="center"/>
            <w:hideMark/>
          </w:tcPr>
          <w:p w14:paraId="5502E4C0" w14:textId="3E4419C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364  93</w:t>
            </w:r>
          </w:p>
        </w:tc>
      </w:tr>
    </w:tbl>
    <w:p w14:paraId="3B0D0B61"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26251A07" w14:textId="77777777" w:rsidTr="000B2D9C">
        <w:trPr>
          <w:trHeight w:val="270"/>
          <w:jc w:val="center"/>
        </w:trPr>
        <w:tc>
          <w:tcPr>
            <w:tcW w:w="694" w:type="dxa"/>
            <w:tcBorders>
              <w:bottom w:val="single" w:sz="12" w:space="0" w:color="auto"/>
            </w:tcBorders>
            <w:shd w:val="clear" w:color="auto" w:fill="auto"/>
            <w:noWrap/>
            <w:vAlign w:val="center"/>
          </w:tcPr>
          <w:p w14:paraId="1C36DA71" w14:textId="783111C1"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F66CF21" w14:textId="0D831D71"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14C0CD95" w14:textId="77777777" w:rsidTr="000B2D9C">
        <w:trPr>
          <w:trHeight w:val="270"/>
          <w:jc w:val="center"/>
        </w:trPr>
        <w:tc>
          <w:tcPr>
            <w:tcW w:w="694" w:type="dxa"/>
            <w:tcBorders>
              <w:top w:val="single" w:sz="12" w:space="0" w:color="auto"/>
            </w:tcBorders>
            <w:shd w:val="clear" w:color="auto" w:fill="auto"/>
            <w:noWrap/>
            <w:vAlign w:val="center"/>
            <w:hideMark/>
          </w:tcPr>
          <w:p w14:paraId="26DF54B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1089</w:t>
            </w:r>
          </w:p>
        </w:tc>
        <w:tc>
          <w:tcPr>
            <w:tcW w:w="8930" w:type="dxa"/>
            <w:tcBorders>
              <w:top w:val="single" w:sz="12" w:space="0" w:color="auto"/>
            </w:tcBorders>
            <w:shd w:val="clear" w:color="auto" w:fill="auto"/>
            <w:noWrap/>
            <w:vAlign w:val="center"/>
            <w:hideMark/>
          </w:tcPr>
          <w:p w14:paraId="60C23038" w14:textId="439C4D3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377  93</w:t>
            </w:r>
          </w:p>
        </w:tc>
      </w:tr>
      <w:tr w:rsidR="000B2D9C" w:rsidRPr="00E66EB6" w14:paraId="70A99F79" w14:textId="77777777" w:rsidTr="00462034">
        <w:trPr>
          <w:trHeight w:val="270"/>
          <w:jc w:val="center"/>
        </w:trPr>
        <w:tc>
          <w:tcPr>
            <w:tcW w:w="694" w:type="dxa"/>
            <w:shd w:val="clear" w:color="auto" w:fill="auto"/>
            <w:noWrap/>
            <w:vAlign w:val="center"/>
            <w:hideMark/>
          </w:tcPr>
          <w:p w14:paraId="439B7C8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1090</w:t>
            </w:r>
          </w:p>
        </w:tc>
        <w:tc>
          <w:tcPr>
            <w:tcW w:w="8930" w:type="dxa"/>
            <w:shd w:val="clear" w:color="auto" w:fill="auto"/>
            <w:noWrap/>
            <w:vAlign w:val="center"/>
            <w:hideMark/>
          </w:tcPr>
          <w:p w14:paraId="3F0652F7" w14:textId="5BD763D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391  93</w:t>
            </w:r>
          </w:p>
        </w:tc>
      </w:tr>
      <w:tr w:rsidR="000B2D9C" w:rsidRPr="00E66EB6" w14:paraId="25917B4C" w14:textId="77777777" w:rsidTr="00462034">
        <w:trPr>
          <w:trHeight w:val="270"/>
          <w:jc w:val="center"/>
        </w:trPr>
        <w:tc>
          <w:tcPr>
            <w:tcW w:w="694" w:type="dxa"/>
            <w:shd w:val="clear" w:color="auto" w:fill="auto"/>
            <w:noWrap/>
            <w:vAlign w:val="center"/>
            <w:hideMark/>
          </w:tcPr>
          <w:p w14:paraId="3657EBA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1091</w:t>
            </w:r>
          </w:p>
        </w:tc>
        <w:tc>
          <w:tcPr>
            <w:tcW w:w="8930" w:type="dxa"/>
            <w:shd w:val="clear" w:color="auto" w:fill="auto"/>
            <w:noWrap/>
            <w:vAlign w:val="center"/>
            <w:hideMark/>
          </w:tcPr>
          <w:p w14:paraId="65F93C76" w14:textId="1B3AF3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404  93</w:t>
            </w:r>
          </w:p>
        </w:tc>
      </w:tr>
      <w:tr w:rsidR="000B2D9C" w:rsidRPr="00E66EB6" w14:paraId="0BE5A390" w14:textId="77777777" w:rsidTr="00462034">
        <w:trPr>
          <w:trHeight w:val="270"/>
          <w:jc w:val="center"/>
        </w:trPr>
        <w:tc>
          <w:tcPr>
            <w:tcW w:w="694" w:type="dxa"/>
            <w:shd w:val="clear" w:color="auto" w:fill="auto"/>
            <w:noWrap/>
            <w:vAlign w:val="center"/>
            <w:hideMark/>
          </w:tcPr>
          <w:p w14:paraId="5933D2D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1092</w:t>
            </w:r>
          </w:p>
        </w:tc>
        <w:tc>
          <w:tcPr>
            <w:tcW w:w="8930" w:type="dxa"/>
            <w:shd w:val="clear" w:color="auto" w:fill="auto"/>
            <w:noWrap/>
            <w:vAlign w:val="center"/>
            <w:hideMark/>
          </w:tcPr>
          <w:p w14:paraId="342BB5AE" w14:textId="3E88FC6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418  93</w:t>
            </w:r>
          </w:p>
        </w:tc>
      </w:tr>
      <w:tr w:rsidR="000B2D9C" w:rsidRPr="00E66EB6" w14:paraId="449EED77" w14:textId="77777777" w:rsidTr="00462034">
        <w:trPr>
          <w:trHeight w:val="270"/>
          <w:jc w:val="center"/>
        </w:trPr>
        <w:tc>
          <w:tcPr>
            <w:tcW w:w="694" w:type="dxa"/>
            <w:shd w:val="clear" w:color="auto" w:fill="auto"/>
            <w:noWrap/>
            <w:vAlign w:val="center"/>
            <w:hideMark/>
          </w:tcPr>
          <w:p w14:paraId="03C08C8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1093</w:t>
            </w:r>
          </w:p>
        </w:tc>
        <w:tc>
          <w:tcPr>
            <w:tcW w:w="8930" w:type="dxa"/>
            <w:shd w:val="clear" w:color="auto" w:fill="auto"/>
            <w:noWrap/>
            <w:vAlign w:val="center"/>
            <w:hideMark/>
          </w:tcPr>
          <w:p w14:paraId="0CDAE564" w14:textId="45F2510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431  93</w:t>
            </w:r>
          </w:p>
        </w:tc>
      </w:tr>
      <w:tr w:rsidR="000B2D9C" w:rsidRPr="00E66EB6" w14:paraId="6C1381E4" w14:textId="77777777" w:rsidTr="00462034">
        <w:trPr>
          <w:trHeight w:val="270"/>
          <w:jc w:val="center"/>
        </w:trPr>
        <w:tc>
          <w:tcPr>
            <w:tcW w:w="694" w:type="dxa"/>
            <w:shd w:val="clear" w:color="auto" w:fill="auto"/>
            <w:noWrap/>
            <w:vAlign w:val="center"/>
            <w:hideMark/>
          </w:tcPr>
          <w:p w14:paraId="2008DA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1094</w:t>
            </w:r>
          </w:p>
        </w:tc>
        <w:tc>
          <w:tcPr>
            <w:tcW w:w="8930" w:type="dxa"/>
            <w:shd w:val="clear" w:color="auto" w:fill="auto"/>
            <w:noWrap/>
            <w:vAlign w:val="center"/>
            <w:hideMark/>
          </w:tcPr>
          <w:p w14:paraId="0EB90C24" w14:textId="6959449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445  93</w:t>
            </w:r>
          </w:p>
        </w:tc>
      </w:tr>
      <w:tr w:rsidR="000B2D9C" w:rsidRPr="00E66EB6" w14:paraId="29B73678" w14:textId="77777777" w:rsidTr="00462034">
        <w:trPr>
          <w:trHeight w:val="270"/>
          <w:jc w:val="center"/>
        </w:trPr>
        <w:tc>
          <w:tcPr>
            <w:tcW w:w="694" w:type="dxa"/>
            <w:shd w:val="clear" w:color="auto" w:fill="auto"/>
            <w:noWrap/>
            <w:vAlign w:val="center"/>
            <w:hideMark/>
          </w:tcPr>
          <w:p w14:paraId="436AE6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1095</w:t>
            </w:r>
          </w:p>
        </w:tc>
        <w:tc>
          <w:tcPr>
            <w:tcW w:w="8930" w:type="dxa"/>
            <w:shd w:val="clear" w:color="auto" w:fill="auto"/>
            <w:noWrap/>
            <w:vAlign w:val="center"/>
            <w:hideMark/>
          </w:tcPr>
          <w:p w14:paraId="770F86E7" w14:textId="1C89E29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458  93</w:t>
            </w:r>
          </w:p>
        </w:tc>
      </w:tr>
      <w:tr w:rsidR="000B2D9C" w:rsidRPr="00E66EB6" w14:paraId="2F2D398A" w14:textId="77777777" w:rsidTr="00462034">
        <w:trPr>
          <w:trHeight w:val="270"/>
          <w:jc w:val="center"/>
        </w:trPr>
        <w:tc>
          <w:tcPr>
            <w:tcW w:w="694" w:type="dxa"/>
            <w:shd w:val="clear" w:color="auto" w:fill="auto"/>
            <w:noWrap/>
            <w:vAlign w:val="center"/>
            <w:hideMark/>
          </w:tcPr>
          <w:p w14:paraId="74B1587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1096</w:t>
            </w:r>
          </w:p>
        </w:tc>
        <w:tc>
          <w:tcPr>
            <w:tcW w:w="8930" w:type="dxa"/>
            <w:shd w:val="clear" w:color="auto" w:fill="auto"/>
            <w:noWrap/>
            <w:vAlign w:val="center"/>
            <w:hideMark/>
          </w:tcPr>
          <w:p w14:paraId="529B698D" w14:textId="1F12353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472  93</w:t>
            </w:r>
          </w:p>
        </w:tc>
      </w:tr>
      <w:tr w:rsidR="000B2D9C" w:rsidRPr="00E66EB6" w14:paraId="11A5E0EE" w14:textId="77777777" w:rsidTr="00462034">
        <w:trPr>
          <w:trHeight w:val="270"/>
          <w:jc w:val="center"/>
        </w:trPr>
        <w:tc>
          <w:tcPr>
            <w:tcW w:w="694" w:type="dxa"/>
            <w:shd w:val="clear" w:color="auto" w:fill="auto"/>
            <w:noWrap/>
            <w:vAlign w:val="center"/>
            <w:hideMark/>
          </w:tcPr>
          <w:p w14:paraId="75052B8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1097</w:t>
            </w:r>
          </w:p>
        </w:tc>
        <w:tc>
          <w:tcPr>
            <w:tcW w:w="8930" w:type="dxa"/>
            <w:shd w:val="clear" w:color="auto" w:fill="auto"/>
            <w:noWrap/>
            <w:vAlign w:val="center"/>
            <w:hideMark/>
          </w:tcPr>
          <w:p w14:paraId="62632C43" w14:textId="03B814A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485  93</w:t>
            </w:r>
          </w:p>
        </w:tc>
      </w:tr>
      <w:tr w:rsidR="000B2D9C" w:rsidRPr="00E66EB6" w14:paraId="5473AE86" w14:textId="77777777" w:rsidTr="00462034">
        <w:trPr>
          <w:trHeight w:val="270"/>
          <w:jc w:val="center"/>
        </w:trPr>
        <w:tc>
          <w:tcPr>
            <w:tcW w:w="694" w:type="dxa"/>
            <w:shd w:val="clear" w:color="auto" w:fill="auto"/>
            <w:noWrap/>
            <w:vAlign w:val="center"/>
            <w:hideMark/>
          </w:tcPr>
          <w:p w14:paraId="23B2D51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1098</w:t>
            </w:r>
          </w:p>
        </w:tc>
        <w:tc>
          <w:tcPr>
            <w:tcW w:w="8930" w:type="dxa"/>
            <w:shd w:val="clear" w:color="auto" w:fill="auto"/>
            <w:noWrap/>
            <w:vAlign w:val="center"/>
            <w:hideMark/>
          </w:tcPr>
          <w:p w14:paraId="1EA5A9E6" w14:textId="66ECD76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499  93</w:t>
            </w:r>
          </w:p>
        </w:tc>
      </w:tr>
      <w:tr w:rsidR="000B2D9C" w:rsidRPr="00E66EB6" w14:paraId="19E0CE49" w14:textId="77777777" w:rsidTr="00462034">
        <w:trPr>
          <w:trHeight w:val="270"/>
          <w:jc w:val="center"/>
        </w:trPr>
        <w:tc>
          <w:tcPr>
            <w:tcW w:w="694" w:type="dxa"/>
            <w:shd w:val="clear" w:color="auto" w:fill="auto"/>
            <w:noWrap/>
            <w:vAlign w:val="center"/>
            <w:hideMark/>
          </w:tcPr>
          <w:p w14:paraId="74FB3FF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1099</w:t>
            </w:r>
          </w:p>
        </w:tc>
        <w:tc>
          <w:tcPr>
            <w:tcW w:w="8930" w:type="dxa"/>
            <w:shd w:val="clear" w:color="auto" w:fill="auto"/>
            <w:noWrap/>
            <w:vAlign w:val="center"/>
            <w:hideMark/>
          </w:tcPr>
          <w:p w14:paraId="65D0E4A7" w14:textId="443A9E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512  93</w:t>
            </w:r>
          </w:p>
        </w:tc>
      </w:tr>
      <w:tr w:rsidR="000B2D9C" w:rsidRPr="00E66EB6" w14:paraId="324817E4" w14:textId="77777777" w:rsidTr="00462034">
        <w:trPr>
          <w:trHeight w:val="270"/>
          <w:jc w:val="center"/>
        </w:trPr>
        <w:tc>
          <w:tcPr>
            <w:tcW w:w="694" w:type="dxa"/>
            <w:shd w:val="clear" w:color="auto" w:fill="auto"/>
            <w:noWrap/>
            <w:vAlign w:val="center"/>
            <w:hideMark/>
          </w:tcPr>
          <w:p w14:paraId="6056846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1100</w:t>
            </w:r>
          </w:p>
        </w:tc>
        <w:tc>
          <w:tcPr>
            <w:tcW w:w="8930" w:type="dxa"/>
            <w:shd w:val="clear" w:color="auto" w:fill="auto"/>
            <w:noWrap/>
            <w:vAlign w:val="center"/>
            <w:hideMark/>
          </w:tcPr>
          <w:p w14:paraId="72228B54" w14:textId="5A3D69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525  93</w:t>
            </w:r>
          </w:p>
        </w:tc>
      </w:tr>
      <w:tr w:rsidR="000B2D9C" w:rsidRPr="00E66EB6" w14:paraId="08DA7E14" w14:textId="77777777" w:rsidTr="00462034">
        <w:trPr>
          <w:trHeight w:val="270"/>
          <w:jc w:val="center"/>
        </w:trPr>
        <w:tc>
          <w:tcPr>
            <w:tcW w:w="694" w:type="dxa"/>
            <w:shd w:val="clear" w:color="auto" w:fill="auto"/>
            <w:noWrap/>
            <w:vAlign w:val="center"/>
            <w:hideMark/>
          </w:tcPr>
          <w:p w14:paraId="12C961C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1101</w:t>
            </w:r>
          </w:p>
        </w:tc>
        <w:tc>
          <w:tcPr>
            <w:tcW w:w="8930" w:type="dxa"/>
            <w:shd w:val="clear" w:color="auto" w:fill="auto"/>
            <w:noWrap/>
            <w:vAlign w:val="center"/>
            <w:hideMark/>
          </w:tcPr>
          <w:p w14:paraId="52B8712C" w14:textId="445EB04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539  93</w:t>
            </w:r>
          </w:p>
        </w:tc>
      </w:tr>
      <w:tr w:rsidR="000B2D9C" w:rsidRPr="00E66EB6" w14:paraId="00746BB3" w14:textId="77777777" w:rsidTr="00462034">
        <w:trPr>
          <w:trHeight w:val="270"/>
          <w:jc w:val="center"/>
        </w:trPr>
        <w:tc>
          <w:tcPr>
            <w:tcW w:w="694" w:type="dxa"/>
            <w:shd w:val="clear" w:color="auto" w:fill="auto"/>
            <w:noWrap/>
            <w:vAlign w:val="center"/>
            <w:hideMark/>
          </w:tcPr>
          <w:p w14:paraId="4123779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1102</w:t>
            </w:r>
          </w:p>
        </w:tc>
        <w:tc>
          <w:tcPr>
            <w:tcW w:w="8930" w:type="dxa"/>
            <w:shd w:val="clear" w:color="auto" w:fill="auto"/>
            <w:noWrap/>
            <w:vAlign w:val="center"/>
            <w:hideMark/>
          </w:tcPr>
          <w:p w14:paraId="08B0C4A4" w14:textId="432AD04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552  93</w:t>
            </w:r>
          </w:p>
        </w:tc>
      </w:tr>
      <w:tr w:rsidR="000B2D9C" w:rsidRPr="00E66EB6" w14:paraId="490464CF" w14:textId="77777777" w:rsidTr="00462034">
        <w:trPr>
          <w:trHeight w:val="270"/>
          <w:jc w:val="center"/>
        </w:trPr>
        <w:tc>
          <w:tcPr>
            <w:tcW w:w="694" w:type="dxa"/>
            <w:shd w:val="clear" w:color="auto" w:fill="auto"/>
            <w:noWrap/>
            <w:vAlign w:val="center"/>
            <w:hideMark/>
          </w:tcPr>
          <w:p w14:paraId="0D5454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1103</w:t>
            </w:r>
          </w:p>
        </w:tc>
        <w:tc>
          <w:tcPr>
            <w:tcW w:w="8930" w:type="dxa"/>
            <w:shd w:val="clear" w:color="auto" w:fill="auto"/>
            <w:noWrap/>
            <w:vAlign w:val="center"/>
            <w:hideMark/>
          </w:tcPr>
          <w:p w14:paraId="7731B547" w14:textId="216D2D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566  93</w:t>
            </w:r>
          </w:p>
        </w:tc>
      </w:tr>
      <w:tr w:rsidR="000B2D9C" w:rsidRPr="00E66EB6" w14:paraId="418242E9" w14:textId="77777777" w:rsidTr="00462034">
        <w:trPr>
          <w:trHeight w:val="270"/>
          <w:jc w:val="center"/>
        </w:trPr>
        <w:tc>
          <w:tcPr>
            <w:tcW w:w="694" w:type="dxa"/>
            <w:shd w:val="clear" w:color="auto" w:fill="auto"/>
            <w:noWrap/>
            <w:vAlign w:val="center"/>
            <w:hideMark/>
          </w:tcPr>
          <w:p w14:paraId="489C2CB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1104</w:t>
            </w:r>
          </w:p>
        </w:tc>
        <w:tc>
          <w:tcPr>
            <w:tcW w:w="8930" w:type="dxa"/>
            <w:shd w:val="clear" w:color="auto" w:fill="auto"/>
            <w:noWrap/>
            <w:vAlign w:val="center"/>
            <w:hideMark/>
          </w:tcPr>
          <w:p w14:paraId="2A6D632B" w14:textId="216F668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579  93</w:t>
            </w:r>
          </w:p>
        </w:tc>
      </w:tr>
      <w:tr w:rsidR="000B2D9C" w:rsidRPr="00E66EB6" w14:paraId="44B0991F" w14:textId="77777777" w:rsidTr="00462034">
        <w:trPr>
          <w:trHeight w:val="270"/>
          <w:jc w:val="center"/>
        </w:trPr>
        <w:tc>
          <w:tcPr>
            <w:tcW w:w="694" w:type="dxa"/>
            <w:shd w:val="clear" w:color="auto" w:fill="auto"/>
            <w:noWrap/>
            <w:vAlign w:val="center"/>
            <w:hideMark/>
          </w:tcPr>
          <w:p w14:paraId="3D4DB9C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1105</w:t>
            </w:r>
          </w:p>
        </w:tc>
        <w:tc>
          <w:tcPr>
            <w:tcW w:w="8930" w:type="dxa"/>
            <w:shd w:val="clear" w:color="auto" w:fill="auto"/>
            <w:noWrap/>
            <w:vAlign w:val="center"/>
            <w:hideMark/>
          </w:tcPr>
          <w:p w14:paraId="69DC54DD" w14:textId="6774479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593  93</w:t>
            </w:r>
          </w:p>
        </w:tc>
      </w:tr>
      <w:tr w:rsidR="000B2D9C" w:rsidRPr="00E66EB6" w14:paraId="5955E6B2" w14:textId="77777777" w:rsidTr="00462034">
        <w:trPr>
          <w:trHeight w:val="270"/>
          <w:jc w:val="center"/>
        </w:trPr>
        <w:tc>
          <w:tcPr>
            <w:tcW w:w="694" w:type="dxa"/>
            <w:shd w:val="clear" w:color="auto" w:fill="auto"/>
            <w:noWrap/>
            <w:vAlign w:val="center"/>
            <w:hideMark/>
          </w:tcPr>
          <w:p w14:paraId="45EF173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1106</w:t>
            </w:r>
          </w:p>
        </w:tc>
        <w:tc>
          <w:tcPr>
            <w:tcW w:w="8930" w:type="dxa"/>
            <w:shd w:val="clear" w:color="auto" w:fill="auto"/>
            <w:noWrap/>
            <w:vAlign w:val="center"/>
            <w:hideMark/>
          </w:tcPr>
          <w:p w14:paraId="005BB5B1" w14:textId="78C9905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606  93</w:t>
            </w:r>
          </w:p>
        </w:tc>
      </w:tr>
      <w:tr w:rsidR="000B2D9C" w:rsidRPr="00E66EB6" w14:paraId="550F8A50" w14:textId="77777777" w:rsidTr="00462034">
        <w:trPr>
          <w:trHeight w:val="270"/>
          <w:jc w:val="center"/>
        </w:trPr>
        <w:tc>
          <w:tcPr>
            <w:tcW w:w="694" w:type="dxa"/>
            <w:shd w:val="clear" w:color="auto" w:fill="auto"/>
            <w:noWrap/>
            <w:vAlign w:val="center"/>
            <w:hideMark/>
          </w:tcPr>
          <w:p w14:paraId="4F8018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1107</w:t>
            </w:r>
          </w:p>
        </w:tc>
        <w:tc>
          <w:tcPr>
            <w:tcW w:w="8930" w:type="dxa"/>
            <w:shd w:val="clear" w:color="auto" w:fill="auto"/>
            <w:noWrap/>
            <w:vAlign w:val="center"/>
            <w:hideMark/>
          </w:tcPr>
          <w:p w14:paraId="003D91D0" w14:textId="74478DA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620  93</w:t>
            </w:r>
          </w:p>
        </w:tc>
      </w:tr>
      <w:tr w:rsidR="000B2D9C" w:rsidRPr="00E66EB6" w14:paraId="3F6D7A4D" w14:textId="77777777" w:rsidTr="00462034">
        <w:trPr>
          <w:trHeight w:val="270"/>
          <w:jc w:val="center"/>
        </w:trPr>
        <w:tc>
          <w:tcPr>
            <w:tcW w:w="694" w:type="dxa"/>
            <w:shd w:val="clear" w:color="auto" w:fill="auto"/>
            <w:noWrap/>
            <w:vAlign w:val="center"/>
            <w:hideMark/>
          </w:tcPr>
          <w:p w14:paraId="503A104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1108</w:t>
            </w:r>
          </w:p>
        </w:tc>
        <w:tc>
          <w:tcPr>
            <w:tcW w:w="8930" w:type="dxa"/>
            <w:shd w:val="clear" w:color="auto" w:fill="auto"/>
            <w:noWrap/>
            <w:vAlign w:val="center"/>
            <w:hideMark/>
          </w:tcPr>
          <w:p w14:paraId="5E8F6DA0" w14:textId="679A96D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633  93</w:t>
            </w:r>
          </w:p>
        </w:tc>
      </w:tr>
      <w:tr w:rsidR="000B2D9C" w:rsidRPr="00E66EB6" w14:paraId="3F161884" w14:textId="77777777" w:rsidTr="00462034">
        <w:trPr>
          <w:trHeight w:val="270"/>
          <w:jc w:val="center"/>
        </w:trPr>
        <w:tc>
          <w:tcPr>
            <w:tcW w:w="694" w:type="dxa"/>
            <w:shd w:val="clear" w:color="auto" w:fill="auto"/>
            <w:noWrap/>
            <w:vAlign w:val="center"/>
            <w:hideMark/>
          </w:tcPr>
          <w:p w14:paraId="65F9BA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1109</w:t>
            </w:r>
          </w:p>
        </w:tc>
        <w:tc>
          <w:tcPr>
            <w:tcW w:w="8930" w:type="dxa"/>
            <w:shd w:val="clear" w:color="auto" w:fill="auto"/>
            <w:noWrap/>
            <w:vAlign w:val="center"/>
            <w:hideMark/>
          </w:tcPr>
          <w:p w14:paraId="38701659" w14:textId="3A2C8E2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647  93</w:t>
            </w:r>
          </w:p>
        </w:tc>
      </w:tr>
      <w:tr w:rsidR="000B2D9C" w:rsidRPr="00E66EB6" w14:paraId="4ACBF7DC" w14:textId="77777777" w:rsidTr="00462034">
        <w:trPr>
          <w:trHeight w:val="270"/>
          <w:jc w:val="center"/>
        </w:trPr>
        <w:tc>
          <w:tcPr>
            <w:tcW w:w="694" w:type="dxa"/>
            <w:shd w:val="clear" w:color="auto" w:fill="auto"/>
            <w:noWrap/>
            <w:vAlign w:val="center"/>
            <w:hideMark/>
          </w:tcPr>
          <w:p w14:paraId="4DB7650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1110</w:t>
            </w:r>
          </w:p>
        </w:tc>
        <w:tc>
          <w:tcPr>
            <w:tcW w:w="8930" w:type="dxa"/>
            <w:shd w:val="clear" w:color="auto" w:fill="auto"/>
            <w:noWrap/>
            <w:vAlign w:val="center"/>
            <w:hideMark/>
          </w:tcPr>
          <w:p w14:paraId="0FABBF06" w14:textId="3172F55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660  93</w:t>
            </w:r>
          </w:p>
        </w:tc>
      </w:tr>
      <w:tr w:rsidR="000B2D9C" w:rsidRPr="00E66EB6" w14:paraId="74F05DE7" w14:textId="77777777" w:rsidTr="00462034">
        <w:trPr>
          <w:trHeight w:val="270"/>
          <w:jc w:val="center"/>
        </w:trPr>
        <w:tc>
          <w:tcPr>
            <w:tcW w:w="694" w:type="dxa"/>
            <w:shd w:val="clear" w:color="auto" w:fill="auto"/>
            <w:noWrap/>
            <w:vAlign w:val="center"/>
            <w:hideMark/>
          </w:tcPr>
          <w:p w14:paraId="0DF092F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1111</w:t>
            </w:r>
          </w:p>
        </w:tc>
        <w:tc>
          <w:tcPr>
            <w:tcW w:w="8930" w:type="dxa"/>
            <w:shd w:val="clear" w:color="auto" w:fill="auto"/>
            <w:noWrap/>
            <w:vAlign w:val="center"/>
            <w:hideMark/>
          </w:tcPr>
          <w:p w14:paraId="61437BC7" w14:textId="65FF65A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674  93</w:t>
            </w:r>
          </w:p>
        </w:tc>
      </w:tr>
      <w:tr w:rsidR="000B2D9C" w:rsidRPr="00E66EB6" w14:paraId="15220AA4" w14:textId="77777777" w:rsidTr="00462034">
        <w:trPr>
          <w:trHeight w:val="270"/>
          <w:jc w:val="center"/>
        </w:trPr>
        <w:tc>
          <w:tcPr>
            <w:tcW w:w="694" w:type="dxa"/>
            <w:shd w:val="clear" w:color="auto" w:fill="auto"/>
            <w:noWrap/>
            <w:vAlign w:val="center"/>
            <w:hideMark/>
          </w:tcPr>
          <w:p w14:paraId="444F543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1112</w:t>
            </w:r>
          </w:p>
        </w:tc>
        <w:tc>
          <w:tcPr>
            <w:tcW w:w="8930" w:type="dxa"/>
            <w:shd w:val="clear" w:color="auto" w:fill="auto"/>
            <w:noWrap/>
            <w:vAlign w:val="center"/>
            <w:hideMark/>
          </w:tcPr>
          <w:p w14:paraId="325F829A" w14:textId="28BDD92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687  93</w:t>
            </w:r>
          </w:p>
        </w:tc>
      </w:tr>
      <w:tr w:rsidR="000B2D9C" w:rsidRPr="00E66EB6" w14:paraId="22A22BA7" w14:textId="77777777" w:rsidTr="00462034">
        <w:trPr>
          <w:trHeight w:val="270"/>
          <w:jc w:val="center"/>
        </w:trPr>
        <w:tc>
          <w:tcPr>
            <w:tcW w:w="694" w:type="dxa"/>
            <w:shd w:val="clear" w:color="auto" w:fill="auto"/>
            <w:noWrap/>
            <w:vAlign w:val="center"/>
            <w:hideMark/>
          </w:tcPr>
          <w:p w14:paraId="55FEEE0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1113</w:t>
            </w:r>
          </w:p>
        </w:tc>
        <w:tc>
          <w:tcPr>
            <w:tcW w:w="8930" w:type="dxa"/>
            <w:shd w:val="clear" w:color="auto" w:fill="auto"/>
            <w:noWrap/>
            <w:vAlign w:val="center"/>
            <w:hideMark/>
          </w:tcPr>
          <w:p w14:paraId="2FFD4739" w14:textId="23B323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701  93</w:t>
            </w:r>
          </w:p>
        </w:tc>
      </w:tr>
      <w:tr w:rsidR="000B2D9C" w:rsidRPr="00E66EB6" w14:paraId="4D613ECA" w14:textId="77777777" w:rsidTr="00462034">
        <w:trPr>
          <w:trHeight w:val="270"/>
          <w:jc w:val="center"/>
        </w:trPr>
        <w:tc>
          <w:tcPr>
            <w:tcW w:w="694" w:type="dxa"/>
            <w:shd w:val="clear" w:color="auto" w:fill="auto"/>
            <w:noWrap/>
            <w:vAlign w:val="center"/>
            <w:hideMark/>
          </w:tcPr>
          <w:p w14:paraId="427166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1114</w:t>
            </w:r>
          </w:p>
        </w:tc>
        <w:tc>
          <w:tcPr>
            <w:tcW w:w="8930" w:type="dxa"/>
            <w:shd w:val="clear" w:color="auto" w:fill="auto"/>
            <w:noWrap/>
            <w:vAlign w:val="center"/>
            <w:hideMark/>
          </w:tcPr>
          <w:p w14:paraId="136CBB7C" w14:textId="61EB5D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714  93</w:t>
            </w:r>
          </w:p>
        </w:tc>
      </w:tr>
      <w:tr w:rsidR="000B2D9C" w:rsidRPr="00E66EB6" w14:paraId="17D064E3" w14:textId="77777777" w:rsidTr="00462034">
        <w:trPr>
          <w:trHeight w:val="270"/>
          <w:jc w:val="center"/>
        </w:trPr>
        <w:tc>
          <w:tcPr>
            <w:tcW w:w="694" w:type="dxa"/>
            <w:shd w:val="clear" w:color="auto" w:fill="auto"/>
            <w:noWrap/>
            <w:vAlign w:val="center"/>
            <w:hideMark/>
          </w:tcPr>
          <w:p w14:paraId="26B2B4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1115</w:t>
            </w:r>
          </w:p>
        </w:tc>
        <w:tc>
          <w:tcPr>
            <w:tcW w:w="8930" w:type="dxa"/>
            <w:shd w:val="clear" w:color="auto" w:fill="auto"/>
            <w:noWrap/>
            <w:vAlign w:val="center"/>
            <w:hideMark/>
          </w:tcPr>
          <w:p w14:paraId="30CF327B" w14:textId="2F96376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728  93</w:t>
            </w:r>
          </w:p>
        </w:tc>
      </w:tr>
      <w:tr w:rsidR="000B2D9C" w:rsidRPr="00E66EB6" w14:paraId="7AE92350" w14:textId="77777777" w:rsidTr="00462034">
        <w:trPr>
          <w:trHeight w:val="270"/>
          <w:jc w:val="center"/>
        </w:trPr>
        <w:tc>
          <w:tcPr>
            <w:tcW w:w="694" w:type="dxa"/>
            <w:shd w:val="clear" w:color="auto" w:fill="auto"/>
            <w:noWrap/>
            <w:vAlign w:val="center"/>
            <w:hideMark/>
          </w:tcPr>
          <w:p w14:paraId="30BB27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1116</w:t>
            </w:r>
          </w:p>
        </w:tc>
        <w:tc>
          <w:tcPr>
            <w:tcW w:w="8930" w:type="dxa"/>
            <w:shd w:val="clear" w:color="auto" w:fill="auto"/>
            <w:noWrap/>
            <w:vAlign w:val="center"/>
            <w:hideMark/>
          </w:tcPr>
          <w:p w14:paraId="16F61DFD" w14:textId="12D9C36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741  93</w:t>
            </w:r>
          </w:p>
        </w:tc>
      </w:tr>
      <w:tr w:rsidR="000B2D9C" w:rsidRPr="00E66EB6" w14:paraId="231B5B18" w14:textId="77777777" w:rsidTr="00462034">
        <w:trPr>
          <w:trHeight w:val="270"/>
          <w:jc w:val="center"/>
        </w:trPr>
        <w:tc>
          <w:tcPr>
            <w:tcW w:w="694" w:type="dxa"/>
            <w:shd w:val="clear" w:color="auto" w:fill="auto"/>
            <w:noWrap/>
            <w:vAlign w:val="center"/>
            <w:hideMark/>
          </w:tcPr>
          <w:p w14:paraId="5CFC9AF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1117</w:t>
            </w:r>
          </w:p>
        </w:tc>
        <w:tc>
          <w:tcPr>
            <w:tcW w:w="8930" w:type="dxa"/>
            <w:shd w:val="clear" w:color="auto" w:fill="auto"/>
            <w:noWrap/>
            <w:vAlign w:val="center"/>
            <w:hideMark/>
          </w:tcPr>
          <w:p w14:paraId="61D0D229" w14:textId="49DBF28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755  93</w:t>
            </w:r>
          </w:p>
        </w:tc>
      </w:tr>
      <w:tr w:rsidR="000B2D9C" w:rsidRPr="00E66EB6" w14:paraId="4185491A" w14:textId="77777777" w:rsidTr="00462034">
        <w:trPr>
          <w:trHeight w:val="270"/>
          <w:jc w:val="center"/>
        </w:trPr>
        <w:tc>
          <w:tcPr>
            <w:tcW w:w="694" w:type="dxa"/>
            <w:shd w:val="clear" w:color="auto" w:fill="auto"/>
            <w:noWrap/>
            <w:vAlign w:val="center"/>
            <w:hideMark/>
          </w:tcPr>
          <w:p w14:paraId="6B82664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1118</w:t>
            </w:r>
          </w:p>
        </w:tc>
        <w:tc>
          <w:tcPr>
            <w:tcW w:w="8930" w:type="dxa"/>
            <w:shd w:val="clear" w:color="auto" w:fill="auto"/>
            <w:noWrap/>
            <w:vAlign w:val="center"/>
            <w:hideMark/>
          </w:tcPr>
          <w:p w14:paraId="049ACBB3" w14:textId="710F90F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768  93</w:t>
            </w:r>
          </w:p>
        </w:tc>
      </w:tr>
      <w:tr w:rsidR="000B2D9C" w:rsidRPr="00E66EB6" w14:paraId="2FB668DB" w14:textId="77777777" w:rsidTr="00462034">
        <w:trPr>
          <w:trHeight w:val="270"/>
          <w:jc w:val="center"/>
        </w:trPr>
        <w:tc>
          <w:tcPr>
            <w:tcW w:w="694" w:type="dxa"/>
            <w:shd w:val="clear" w:color="auto" w:fill="auto"/>
            <w:noWrap/>
            <w:vAlign w:val="center"/>
            <w:hideMark/>
          </w:tcPr>
          <w:p w14:paraId="315231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1119</w:t>
            </w:r>
          </w:p>
        </w:tc>
        <w:tc>
          <w:tcPr>
            <w:tcW w:w="8930" w:type="dxa"/>
            <w:shd w:val="clear" w:color="auto" w:fill="auto"/>
            <w:noWrap/>
            <w:vAlign w:val="center"/>
            <w:hideMark/>
          </w:tcPr>
          <w:p w14:paraId="393B36E9" w14:textId="7B5B39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781  93</w:t>
            </w:r>
          </w:p>
        </w:tc>
      </w:tr>
      <w:tr w:rsidR="000B2D9C" w:rsidRPr="00E66EB6" w14:paraId="5638A942" w14:textId="77777777" w:rsidTr="00462034">
        <w:trPr>
          <w:trHeight w:val="270"/>
          <w:jc w:val="center"/>
        </w:trPr>
        <w:tc>
          <w:tcPr>
            <w:tcW w:w="694" w:type="dxa"/>
            <w:shd w:val="clear" w:color="auto" w:fill="auto"/>
            <w:noWrap/>
            <w:vAlign w:val="center"/>
            <w:hideMark/>
          </w:tcPr>
          <w:p w14:paraId="03E155B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1120</w:t>
            </w:r>
          </w:p>
        </w:tc>
        <w:tc>
          <w:tcPr>
            <w:tcW w:w="8930" w:type="dxa"/>
            <w:shd w:val="clear" w:color="auto" w:fill="auto"/>
            <w:noWrap/>
            <w:vAlign w:val="center"/>
            <w:hideMark/>
          </w:tcPr>
          <w:p w14:paraId="76A294F0" w14:textId="31289F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795  93</w:t>
            </w:r>
          </w:p>
        </w:tc>
      </w:tr>
      <w:tr w:rsidR="000B2D9C" w:rsidRPr="00E66EB6" w14:paraId="4B3D9D60" w14:textId="77777777" w:rsidTr="00462034">
        <w:trPr>
          <w:trHeight w:val="270"/>
          <w:jc w:val="center"/>
        </w:trPr>
        <w:tc>
          <w:tcPr>
            <w:tcW w:w="694" w:type="dxa"/>
            <w:shd w:val="clear" w:color="auto" w:fill="auto"/>
            <w:noWrap/>
            <w:vAlign w:val="center"/>
            <w:hideMark/>
          </w:tcPr>
          <w:p w14:paraId="56C21C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1121</w:t>
            </w:r>
          </w:p>
        </w:tc>
        <w:tc>
          <w:tcPr>
            <w:tcW w:w="8930" w:type="dxa"/>
            <w:shd w:val="clear" w:color="auto" w:fill="auto"/>
            <w:noWrap/>
            <w:vAlign w:val="center"/>
            <w:hideMark/>
          </w:tcPr>
          <w:p w14:paraId="6FC748B8" w14:textId="271249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808  93</w:t>
            </w:r>
          </w:p>
        </w:tc>
      </w:tr>
      <w:tr w:rsidR="000B2D9C" w:rsidRPr="00E66EB6" w14:paraId="17A19C6F" w14:textId="77777777" w:rsidTr="00462034">
        <w:trPr>
          <w:trHeight w:val="270"/>
          <w:jc w:val="center"/>
        </w:trPr>
        <w:tc>
          <w:tcPr>
            <w:tcW w:w="694" w:type="dxa"/>
            <w:shd w:val="clear" w:color="auto" w:fill="auto"/>
            <w:noWrap/>
            <w:vAlign w:val="center"/>
            <w:hideMark/>
          </w:tcPr>
          <w:p w14:paraId="15CB405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1122</w:t>
            </w:r>
          </w:p>
        </w:tc>
        <w:tc>
          <w:tcPr>
            <w:tcW w:w="8930" w:type="dxa"/>
            <w:shd w:val="clear" w:color="auto" w:fill="auto"/>
            <w:noWrap/>
            <w:vAlign w:val="center"/>
            <w:hideMark/>
          </w:tcPr>
          <w:p w14:paraId="316F5877" w14:textId="4E14F66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822  93</w:t>
            </w:r>
          </w:p>
        </w:tc>
      </w:tr>
      <w:tr w:rsidR="000B2D9C" w:rsidRPr="00E66EB6" w14:paraId="4E5D1229" w14:textId="77777777" w:rsidTr="00462034">
        <w:trPr>
          <w:trHeight w:val="270"/>
          <w:jc w:val="center"/>
        </w:trPr>
        <w:tc>
          <w:tcPr>
            <w:tcW w:w="694" w:type="dxa"/>
            <w:shd w:val="clear" w:color="auto" w:fill="auto"/>
            <w:noWrap/>
            <w:vAlign w:val="center"/>
            <w:hideMark/>
          </w:tcPr>
          <w:p w14:paraId="2DFB01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1123</w:t>
            </w:r>
          </w:p>
        </w:tc>
        <w:tc>
          <w:tcPr>
            <w:tcW w:w="8930" w:type="dxa"/>
            <w:shd w:val="clear" w:color="auto" w:fill="auto"/>
            <w:noWrap/>
            <w:vAlign w:val="center"/>
            <w:hideMark/>
          </w:tcPr>
          <w:p w14:paraId="11784789" w14:textId="62B4A4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835  93</w:t>
            </w:r>
          </w:p>
        </w:tc>
      </w:tr>
      <w:tr w:rsidR="000B2D9C" w:rsidRPr="00E66EB6" w14:paraId="31326312" w14:textId="77777777" w:rsidTr="00462034">
        <w:trPr>
          <w:trHeight w:val="270"/>
          <w:jc w:val="center"/>
        </w:trPr>
        <w:tc>
          <w:tcPr>
            <w:tcW w:w="694" w:type="dxa"/>
            <w:shd w:val="clear" w:color="auto" w:fill="auto"/>
            <w:noWrap/>
            <w:vAlign w:val="center"/>
            <w:hideMark/>
          </w:tcPr>
          <w:p w14:paraId="638E7BF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1124</w:t>
            </w:r>
          </w:p>
        </w:tc>
        <w:tc>
          <w:tcPr>
            <w:tcW w:w="8930" w:type="dxa"/>
            <w:shd w:val="clear" w:color="auto" w:fill="auto"/>
            <w:noWrap/>
            <w:vAlign w:val="center"/>
            <w:hideMark/>
          </w:tcPr>
          <w:p w14:paraId="6C37BBF4" w14:textId="7945585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849  93</w:t>
            </w:r>
          </w:p>
        </w:tc>
      </w:tr>
      <w:tr w:rsidR="000B2D9C" w:rsidRPr="00E66EB6" w14:paraId="3AE096FF" w14:textId="77777777" w:rsidTr="00462034">
        <w:trPr>
          <w:trHeight w:val="270"/>
          <w:jc w:val="center"/>
        </w:trPr>
        <w:tc>
          <w:tcPr>
            <w:tcW w:w="694" w:type="dxa"/>
            <w:shd w:val="clear" w:color="auto" w:fill="auto"/>
            <w:noWrap/>
            <w:vAlign w:val="center"/>
            <w:hideMark/>
          </w:tcPr>
          <w:p w14:paraId="750F84E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1125</w:t>
            </w:r>
          </w:p>
        </w:tc>
        <w:tc>
          <w:tcPr>
            <w:tcW w:w="8930" w:type="dxa"/>
            <w:shd w:val="clear" w:color="auto" w:fill="auto"/>
            <w:noWrap/>
            <w:vAlign w:val="center"/>
            <w:hideMark/>
          </w:tcPr>
          <w:p w14:paraId="6F696F52" w14:textId="4C36F33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862  93</w:t>
            </w:r>
          </w:p>
        </w:tc>
      </w:tr>
      <w:tr w:rsidR="000B2D9C" w:rsidRPr="00E66EB6" w14:paraId="2AFE163B" w14:textId="77777777" w:rsidTr="00462034">
        <w:trPr>
          <w:trHeight w:val="270"/>
          <w:jc w:val="center"/>
        </w:trPr>
        <w:tc>
          <w:tcPr>
            <w:tcW w:w="694" w:type="dxa"/>
            <w:shd w:val="clear" w:color="auto" w:fill="auto"/>
            <w:noWrap/>
            <w:vAlign w:val="center"/>
            <w:hideMark/>
          </w:tcPr>
          <w:p w14:paraId="550D985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1126</w:t>
            </w:r>
          </w:p>
        </w:tc>
        <w:tc>
          <w:tcPr>
            <w:tcW w:w="8930" w:type="dxa"/>
            <w:shd w:val="clear" w:color="auto" w:fill="auto"/>
            <w:noWrap/>
            <w:vAlign w:val="center"/>
            <w:hideMark/>
          </w:tcPr>
          <w:p w14:paraId="059B1EED" w14:textId="66D1D6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876  93</w:t>
            </w:r>
          </w:p>
        </w:tc>
      </w:tr>
    </w:tbl>
    <w:p w14:paraId="74F56130"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12CEB6DD" w14:textId="77777777" w:rsidTr="000B2D9C">
        <w:trPr>
          <w:trHeight w:val="270"/>
          <w:jc w:val="center"/>
        </w:trPr>
        <w:tc>
          <w:tcPr>
            <w:tcW w:w="694" w:type="dxa"/>
            <w:tcBorders>
              <w:bottom w:val="single" w:sz="12" w:space="0" w:color="auto"/>
            </w:tcBorders>
            <w:shd w:val="clear" w:color="auto" w:fill="auto"/>
            <w:noWrap/>
            <w:vAlign w:val="center"/>
          </w:tcPr>
          <w:p w14:paraId="73A6F0F9" w14:textId="6426C35D"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667788F9" w14:textId="3E21BFDF"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3530F3AD" w14:textId="77777777" w:rsidTr="000B2D9C">
        <w:trPr>
          <w:trHeight w:val="270"/>
          <w:jc w:val="center"/>
        </w:trPr>
        <w:tc>
          <w:tcPr>
            <w:tcW w:w="694" w:type="dxa"/>
            <w:tcBorders>
              <w:top w:val="single" w:sz="12" w:space="0" w:color="auto"/>
            </w:tcBorders>
            <w:shd w:val="clear" w:color="auto" w:fill="auto"/>
            <w:noWrap/>
            <w:vAlign w:val="center"/>
            <w:hideMark/>
          </w:tcPr>
          <w:p w14:paraId="70A7AEB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1127</w:t>
            </w:r>
          </w:p>
        </w:tc>
        <w:tc>
          <w:tcPr>
            <w:tcW w:w="8930" w:type="dxa"/>
            <w:tcBorders>
              <w:top w:val="single" w:sz="12" w:space="0" w:color="auto"/>
            </w:tcBorders>
            <w:shd w:val="clear" w:color="auto" w:fill="auto"/>
            <w:noWrap/>
            <w:vAlign w:val="center"/>
            <w:hideMark/>
          </w:tcPr>
          <w:p w14:paraId="6BE7C301" w14:textId="7A07E3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889  93</w:t>
            </w:r>
          </w:p>
        </w:tc>
      </w:tr>
      <w:tr w:rsidR="000B2D9C" w:rsidRPr="00E66EB6" w14:paraId="2BAB868F" w14:textId="77777777" w:rsidTr="00462034">
        <w:trPr>
          <w:trHeight w:val="270"/>
          <w:jc w:val="center"/>
        </w:trPr>
        <w:tc>
          <w:tcPr>
            <w:tcW w:w="694" w:type="dxa"/>
            <w:shd w:val="clear" w:color="auto" w:fill="auto"/>
            <w:noWrap/>
            <w:vAlign w:val="center"/>
            <w:hideMark/>
          </w:tcPr>
          <w:p w14:paraId="3201067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1128</w:t>
            </w:r>
          </w:p>
        </w:tc>
        <w:tc>
          <w:tcPr>
            <w:tcW w:w="8930" w:type="dxa"/>
            <w:shd w:val="clear" w:color="auto" w:fill="auto"/>
            <w:noWrap/>
            <w:vAlign w:val="center"/>
            <w:hideMark/>
          </w:tcPr>
          <w:p w14:paraId="6C62F706" w14:textId="0211D15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903  93</w:t>
            </w:r>
          </w:p>
        </w:tc>
      </w:tr>
      <w:tr w:rsidR="000B2D9C" w:rsidRPr="00E66EB6" w14:paraId="33F033D1" w14:textId="77777777" w:rsidTr="00462034">
        <w:trPr>
          <w:trHeight w:val="270"/>
          <w:jc w:val="center"/>
        </w:trPr>
        <w:tc>
          <w:tcPr>
            <w:tcW w:w="694" w:type="dxa"/>
            <w:shd w:val="clear" w:color="auto" w:fill="auto"/>
            <w:noWrap/>
            <w:vAlign w:val="center"/>
            <w:hideMark/>
          </w:tcPr>
          <w:p w14:paraId="6E55ECA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1129</w:t>
            </w:r>
          </w:p>
        </w:tc>
        <w:tc>
          <w:tcPr>
            <w:tcW w:w="8930" w:type="dxa"/>
            <w:shd w:val="clear" w:color="auto" w:fill="auto"/>
            <w:noWrap/>
            <w:vAlign w:val="center"/>
            <w:hideMark/>
          </w:tcPr>
          <w:p w14:paraId="716467D4" w14:textId="5E9E68E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916  93</w:t>
            </w:r>
          </w:p>
        </w:tc>
      </w:tr>
      <w:tr w:rsidR="000B2D9C" w:rsidRPr="00E66EB6" w14:paraId="6A476051" w14:textId="77777777" w:rsidTr="00462034">
        <w:trPr>
          <w:trHeight w:val="270"/>
          <w:jc w:val="center"/>
        </w:trPr>
        <w:tc>
          <w:tcPr>
            <w:tcW w:w="694" w:type="dxa"/>
            <w:shd w:val="clear" w:color="auto" w:fill="auto"/>
            <w:noWrap/>
            <w:vAlign w:val="center"/>
            <w:hideMark/>
          </w:tcPr>
          <w:p w14:paraId="21009F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1130</w:t>
            </w:r>
          </w:p>
        </w:tc>
        <w:tc>
          <w:tcPr>
            <w:tcW w:w="8930" w:type="dxa"/>
            <w:shd w:val="clear" w:color="auto" w:fill="auto"/>
            <w:noWrap/>
            <w:vAlign w:val="center"/>
            <w:hideMark/>
          </w:tcPr>
          <w:p w14:paraId="30027B77" w14:textId="5E3936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930  93</w:t>
            </w:r>
          </w:p>
        </w:tc>
      </w:tr>
      <w:tr w:rsidR="000B2D9C" w:rsidRPr="00E66EB6" w14:paraId="6ED78808" w14:textId="77777777" w:rsidTr="00462034">
        <w:trPr>
          <w:trHeight w:val="270"/>
          <w:jc w:val="center"/>
        </w:trPr>
        <w:tc>
          <w:tcPr>
            <w:tcW w:w="694" w:type="dxa"/>
            <w:shd w:val="clear" w:color="auto" w:fill="auto"/>
            <w:noWrap/>
            <w:vAlign w:val="center"/>
            <w:hideMark/>
          </w:tcPr>
          <w:p w14:paraId="4F46E6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1131</w:t>
            </w:r>
          </w:p>
        </w:tc>
        <w:tc>
          <w:tcPr>
            <w:tcW w:w="8930" w:type="dxa"/>
            <w:shd w:val="clear" w:color="auto" w:fill="auto"/>
            <w:noWrap/>
            <w:vAlign w:val="center"/>
            <w:hideMark/>
          </w:tcPr>
          <w:p w14:paraId="6DFF1BB9" w14:textId="21D66C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943  93</w:t>
            </w:r>
          </w:p>
        </w:tc>
      </w:tr>
      <w:tr w:rsidR="000B2D9C" w:rsidRPr="00E66EB6" w14:paraId="0992104B" w14:textId="77777777" w:rsidTr="00462034">
        <w:trPr>
          <w:trHeight w:val="270"/>
          <w:jc w:val="center"/>
        </w:trPr>
        <w:tc>
          <w:tcPr>
            <w:tcW w:w="694" w:type="dxa"/>
            <w:shd w:val="clear" w:color="auto" w:fill="auto"/>
            <w:noWrap/>
            <w:vAlign w:val="center"/>
            <w:hideMark/>
          </w:tcPr>
          <w:p w14:paraId="5D8A969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1132</w:t>
            </w:r>
          </w:p>
        </w:tc>
        <w:tc>
          <w:tcPr>
            <w:tcW w:w="8930" w:type="dxa"/>
            <w:shd w:val="clear" w:color="auto" w:fill="auto"/>
            <w:noWrap/>
            <w:vAlign w:val="center"/>
            <w:hideMark/>
          </w:tcPr>
          <w:p w14:paraId="28C0DAAE" w14:textId="049605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957  93</w:t>
            </w:r>
          </w:p>
        </w:tc>
      </w:tr>
      <w:tr w:rsidR="000B2D9C" w:rsidRPr="00E66EB6" w14:paraId="584746E8" w14:textId="77777777" w:rsidTr="00462034">
        <w:trPr>
          <w:trHeight w:val="270"/>
          <w:jc w:val="center"/>
        </w:trPr>
        <w:tc>
          <w:tcPr>
            <w:tcW w:w="694" w:type="dxa"/>
            <w:shd w:val="clear" w:color="auto" w:fill="auto"/>
            <w:noWrap/>
            <w:vAlign w:val="center"/>
            <w:hideMark/>
          </w:tcPr>
          <w:p w14:paraId="4387C0D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1133</w:t>
            </w:r>
          </w:p>
        </w:tc>
        <w:tc>
          <w:tcPr>
            <w:tcW w:w="8930" w:type="dxa"/>
            <w:shd w:val="clear" w:color="auto" w:fill="auto"/>
            <w:noWrap/>
            <w:vAlign w:val="center"/>
            <w:hideMark/>
          </w:tcPr>
          <w:p w14:paraId="49FF0A9F" w14:textId="354A0F1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970  93</w:t>
            </w:r>
          </w:p>
        </w:tc>
      </w:tr>
      <w:tr w:rsidR="000B2D9C" w:rsidRPr="00E66EB6" w14:paraId="1B1BC217" w14:textId="77777777" w:rsidTr="00462034">
        <w:trPr>
          <w:trHeight w:val="270"/>
          <w:jc w:val="center"/>
        </w:trPr>
        <w:tc>
          <w:tcPr>
            <w:tcW w:w="694" w:type="dxa"/>
            <w:shd w:val="clear" w:color="auto" w:fill="auto"/>
            <w:noWrap/>
            <w:vAlign w:val="center"/>
            <w:hideMark/>
          </w:tcPr>
          <w:p w14:paraId="4178279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1134</w:t>
            </w:r>
          </w:p>
        </w:tc>
        <w:tc>
          <w:tcPr>
            <w:tcW w:w="8930" w:type="dxa"/>
            <w:shd w:val="clear" w:color="auto" w:fill="auto"/>
            <w:noWrap/>
            <w:vAlign w:val="center"/>
            <w:hideMark/>
          </w:tcPr>
          <w:p w14:paraId="3994C379" w14:textId="737D010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984  93</w:t>
            </w:r>
          </w:p>
        </w:tc>
      </w:tr>
      <w:tr w:rsidR="000B2D9C" w:rsidRPr="00E66EB6" w14:paraId="0911DC5F" w14:textId="77777777" w:rsidTr="00462034">
        <w:trPr>
          <w:trHeight w:val="270"/>
          <w:jc w:val="center"/>
        </w:trPr>
        <w:tc>
          <w:tcPr>
            <w:tcW w:w="694" w:type="dxa"/>
            <w:shd w:val="clear" w:color="auto" w:fill="auto"/>
            <w:noWrap/>
            <w:vAlign w:val="center"/>
            <w:hideMark/>
          </w:tcPr>
          <w:p w14:paraId="12F1AAA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1135</w:t>
            </w:r>
          </w:p>
        </w:tc>
        <w:tc>
          <w:tcPr>
            <w:tcW w:w="8930" w:type="dxa"/>
            <w:shd w:val="clear" w:color="auto" w:fill="auto"/>
            <w:noWrap/>
            <w:vAlign w:val="center"/>
            <w:hideMark/>
          </w:tcPr>
          <w:p w14:paraId="5C2B6D6D" w14:textId="21773B7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997  93</w:t>
            </w:r>
          </w:p>
        </w:tc>
      </w:tr>
      <w:tr w:rsidR="000B2D9C" w:rsidRPr="00E66EB6" w14:paraId="49B8FBB9" w14:textId="77777777" w:rsidTr="00462034">
        <w:trPr>
          <w:trHeight w:val="270"/>
          <w:jc w:val="center"/>
        </w:trPr>
        <w:tc>
          <w:tcPr>
            <w:tcW w:w="694" w:type="dxa"/>
            <w:shd w:val="clear" w:color="auto" w:fill="auto"/>
            <w:noWrap/>
            <w:vAlign w:val="center"/>
            <w:hideMark/>
          </w:tcPr>
          <w:p w14:paraId="0D3FDFF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1136</w:t>
            </w:r>
          </w:p>
        </w:tc>
        <w:tc>
          <w:tcPr>
            <w:tcW w:w="8930" w:type="dxa"/>
            <w:shd w:val="clear" w:color="auto" w:fill="auto"/>
            <w:noWrap/>
            <w:vAlign w:val="center"/>
            <w:hideMark/>
          </w:tcPr>
          <w:p w14:paraId="667FA3BA" w14:textId="377A625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1011  93</w:t>
            </w:r>
          </w:p>
        </w:tc>
      </w:tr>
      <w:tr w:rsidR="000B2D9C" w:rsidRPr="00E66EB6" w14:paraId="472A4445" w14:textId="77777777" w:rsidTr="00462034">
        <w:trPr>
          <w:trHeight w:val="270"/>
          <w:jc w:val="center"/>
        </w:trPr>
        <w:tc>
          <w:tcPr>
            <w:tcW w:w="694" w:type="dxa"/>
            <w:shd w:val="clear" w:color="auto" w:fill="auto"/>
            <w:noWrap/>
            <w:vAlign w:val="center"/>
            <w:hideMark/>
          </w:tcPr>
          <w:p w14:paraId="589DCA4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1137</w:t>
            </w:r>
          </w:p>
        </w:tc>
        <w:tc>
          <w:tcPr>
            <w:tcW w:w="8930" w:type="dxa"/>
            <w:shd w:val="clear" w:color="auto" w:fill="auto"/>
            <w:noWrap/>
            <w:vAlign w:val="center"/>
            <w:hideMark/>
          </w:tcPr>
          <w:p w14:paraId="386649CE" w14:textId="5D3C164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2  105</w:t>
            </w:r>
          </w:p>
        </w:tc>
      </w:tr>
      <w:tr w:rsidR="000B2D9C" w:rsidRPr="00E66EB6" w14:paraId="4E0229D2" w14:textId="77777777" w:rsidTr="00462034">
        <w:trPr>
          <w:trHeight w:val="270"/>
          <w:jc w:val="center"/>
        </w:trPr>
        <w:tc>
          <w:tcPr>
            <w:tcW w:w="694" w:type="dxa"/>
            <w:shd w:val="clear" w:color="auto" w:fill="auto"/>
            <w:noWrap/>
            <w:vAlign w:val="center"/>
            <w:hideMark/>
          </w:tcPr>
          <w:p w14:paraId="3B89DC2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1138</w:t>
            </w:r>
          </w:p>
        </w:tc>
        <w:tc>
          <w:tcPr>
            <w:tcW w:w="8930" w:type="dxa"/>
            <w:shd w:val="clear" w:color="auto" w:fill="auto"/>
            <w:noWrap/>
            <w:vAlign w:val="center"/>
            <w:hideMark/>
          </w:tcPr>
          <w:p w14:paraId="32CF1916" w14:textId="517CDDD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14  105</w:t>
            </w:r>
          </w:p>
        </w:tc>
      </w:tr>
      <w:tr w:rsidR="000B2D9C" w:rsidRPr="00E66EB6" w14:paraId="2712ABBC" w14:textId="77777777" w:rsidTr="00462034">
        <w:trPr>
          <w:trHeight w:val="270"/>
          <w:jc w:val="center"/>
        </w:trPr>
        <w:tc>
          <w:tcPr>
            <w:tcW w:w="694" w:type="dxa"/>
            <w:shd w:val="clear" w:color="auto" w:fill="auto"/>
            <w:noWrap/>
            <w:vAlign w:val="center"/>
            <w:hideMark/>
          </w:tcPr>
          <w:p w14:paraId="440B4C6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1139</w:t>
            </w:r>
          </w:p>
        </w:tc>
        <w:tc>
          <w:tcPr>
            <w:tcW w:w="8930" w:type="dxa"/>
            <w:shd w:val="clear" w:color="auto" w:fill="auto"/>
            <w:noWrap/>
            <w:vAlign w:val="center"/>
            <w:hideMark/>
          </w:tcPr>
          <w:p w14:paraId="007F19F0" w14:textId="2DB5016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28  105</w:t>
            </w:r>
          </w:p>
        </w:tc>
      </w:tr>
      <w:tr w:rsidR="000B2D9C" w:rsidRPr="00E66EB6" w14:paraId="44D3B022" w14:textId="77777777" w:rsidTr="00462034">
        <w:trPr>
          <w:trHeight w:val="270"/>
          <w:jc w:val="center"/>
        </w:trPr>
        <w:tc>
          <w:tcPr>
            <w:tcW w:w="694" w:type="dxa"/>
            <w:shd w:val="clear" w:color="auto" w:fill="auto"/>
            <w:noWrap/>
            <w:vAlign w:val="center"/>
            <w:hideMark/>
          </w:tcPr>
          <w:p w14:paraId="125310D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1140</w:t>
            </w:r>
          </w:p>
        </w:tc>
        <w:tc>
          <w:tcPr>
            <w:tcW w:w="8930" w:type="dxa"/>
            <w:shd w:val="clear" w:color="auto" w:fill="auto"/>
            <w:noWrap/>
            <w:vAlign w:val="center"/>
            <w:hideMark/>
          </w:tcPr>
          <w:p w14:paraId="17B98FF0" w14:textId="7795F35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42  105</w:t>
            </w:r>
          </w:p>
        </w:tc>
      </w:tr>
      <w:tr w:rsidR="000B2D9C" w:rsidRPr="00E66EB6" w14:paraId="5996C9D6" w14:textId="77777777" w:rsidTr="00462034">
        <w:trPr>
          <w:trHeight w:val="270"/>
          <w:jc w:val="center"/>
        </w:trPr>
        <w:tc>
          <w:tcPr>
            <w:tcW w:w="694" w:type="dxa"/>
            <w:shd w:val="clear" w:color="auto" w:fill="auto"/>
            <w:noWrap/>
            <w:vAlign w:val="center"/>
            <w:hideMark/>
          </w:tcPr>
          <w:p w14:paraId="0818E48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1141</w:t>
            </w:r>
          </w:p>
        </w:tc>
        <w:tc>
          <w:tcPr>
            <w:tcW w:w="8930" w:type="dxa"/>
            <w:shd w:val="clear" w:color="auto" w:fill="auto"/>
            <w:noWrap/>
            <w:vAlign w:val="center"/>
            <w:hideMark/>
          </w:tcPr>
          <w:p w14:paraId="3E04CF70" w14:textId="1536AD4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56  105</w:t>
            </w:r>
          </w:p>
        </w:tc>
      </w:tr>
      <w:tr w:rsidR="000B2D9C" w:rsidRPr="00E66EB6" w14:paraId="3CB4FF9B" w14:textId="77777777" w:rsidTr="00462034">
        <w:trPr>
          <w:trHeight w:val="270"/>
          <w:jc w:val="center"/>
        </w:trPr>
        <w:tc>
          <w:tcPr>
            <w:tcW w:w="694" w:type="dxa"/>
            <w:shd w:val="clear" w:color="auto" w:fill="auto"/>
            <w:noWrap/>
            <w:vAlign w:val="center"/>
            <w:hideMark/>
          </w:tcPr>
          <w:p w14:paraId="08CA01E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1142</w:t>
            </w:r>
          </w:p>
        </w:tc>
        <w:tc>
          <w:tcPr>
            <w:tcW w:w="8930" w:type="dxa"/>
            <w:shd w:val="clear" w:color="auto" w:fill="auto"/>
            <w:noWrap/>
            <w:vAlign w:val="center"/>
            <w:hideMark/>
          </w:tcPr>
          <w:p w14:paraId="48B757ED" w14:textId="61C36D9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70  105</w:t>
            </w:r>
          </w:p>
        </w:tc>
      </w:tr>
      <w:tr w:rsidR="000B2D9C" w:rsidRPr="00E66EB6" w14:paraId="7B897A55" w14:textId="77777777" w:rsidTr="00462034">
        <w:trPr>
          <w:trHeight w:val="270"/>
          <w:jc w:val="center"/>
        </w:trPr>
        <w:tc>
          <w:tcPr>
            <w:tcW w:w="694" w:type="dxa"/>
            <w:shd w:val="clear" w:color="auto" w:fill="auto"/>
            <w:noWrap/>
            <w:vAlign w:val="center"/>
            <w:hideMark/>
          </w:tcPr>
          <w:p w14:paraId="06BEB55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1143</w:t>
            </w:r>
          </w:p>
        </w:tc>
        <w:tc>
          <w:tcPr>
            <w:tcW w:w="8930" w:type="dxa"/>
            <w:shd w:val="clear" w:color="auto" w:fill="auto"/>
            <w:noWrap/>
            <w:vAlign w:val="center"/>
            <w:hideMark/>
          </w:tcPr>
          <w:p w14:paraId="5D400194" w14:textId="1084BC3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84  105</w:t>
            </w:r>
          </w:p>
        </w:tc>
      </w:tr>
      <w:tr w:rsidR="000B2D9C" w:rsidRPr="00E66EB6" w14:paraId="02A9256F" w14:textId="77777777" w:rsidTr="00462034">
        <w:trPr>
          <w:trHeight w:val="270"/>
          <w:jc w:val="center"/>
        </w:trPr>
        <w:tc>
          <w:tcPr>
            <w:tcW w:w="694" w:type="dxa"/>
            <w:shd w:val="clear" w:color="auto" w:fill="auto"/>
            <w:noWrap/>
            <w:vAlign w:val="center"/>
            <w:hideMark/>
          </w:tcPr>
          <w:p w14:paraId="6426FA7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1144</w:t>
            </w:r>
          </w:p>
        </w:tc>
        <w:tc>
          <w:tcPr>
            <w:tcW w:w="8930" w:type="dxa"/>
            <w:shd w:val="clear" w:color="auto" w:fill="auto"/>
            <w:noWrap/>
            <w:vAlign w:val="center"/>
            <w:hideMark/>
          </w:tcPr>
          <w:p w14:paraId="4663EDDE" w14:textId="778425D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98  105</w:t>
            </w:r>
          </w:p>
        </w:tc>
      </w:tr>
      <w:tr w:rsidR="000B2D9C" w:rsidRPr="00E66EB6" w14:paraId="14048F2E" w14:textId="77777777" w:rsidTr="00462034">
        <w:trPr>
          <w:trHeight w:val="270"/>
          <w:jc w:val="center"/>
        </w:trPr>
        <w:tc>
          <w:tcPr>
            <w:tcW w:w="694" w:type="dxa"/>
            <w:shd w:val="clear" w:color="auto" w:fill="auto"/>
            <w:noWrap/>
            <w:vAlign w:val="center"/>
            <w:hideMark/>
          </w:tcPr>
          <w:p w14:paraId="2E0DC7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1145</w:t>
            </w:r>
          </w:p>
        </w:tc>
        <w:tc>
          <w:tcPr>
            <w:tcW w:w="8930" w:type="dxa"/>
            <w:shd w:val="clear" w:color="auto" w:fill="auto"/>
            <w:noWrap/>
            <w:vAlign w:val="center"/>
            <w:hideMark/>
          </w:tcPr>
          <w:p w14:paraId="61A1B75F" w14:textId="0B8147B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112  105</w:t>
            </w:r>
          </w:p>
        </w:tc>
      </w:tr>
      <w:tr w:rsidR="000B2D9C" w:rsidRPr="00E66EB6" w14:paraId="715B4C7A" w14:textId="77777777" w:rsidTr="00462034">
        <w:trPr>
          <w:trHeight w:val="270"/>
          <w:jc w:val="center"/>
        </w:trPr>
        <w:tc>
          <w:tcPr>
            <w:tcW w:w="694" w:type="dxa"/>
            <w:shd w:val="clear" w:color="auto" w:fill="auto"/>
            <w:noWrap/>
            <w:vAlign w:val="center"/>
            <w:hideMark/>
          </w:tcPr>
          <w:p w14:paraId="0DF59F1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1146</w:t>
            </w:r>
          </w:p>
        </w:tc>
        <w:tc>
          <w:tcPr>
            <w:tcW w:w="8930" w:type="dxa"/>
            <w:shd w:val="clear" w:color="auto" w:fill="auto"/>
            <w:noWrap/>
            <w:vAlign w:val="center"/>
            <w:hideMark/>
          </w:tcPr>
          <w:p w14:paraId="22E61FB6" w14:textId="0BB6369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126  105</w:t>
            </w:r>
          </w:p>
        </w:tc>
      </w:tr>
      <w:tr w:rsidR="000B2D9C" w:rsidRPr="00E66EB6" w14:paraId="20CC554D" w14:textId="77777777" w:rsidTr="00462034">
        <w:trPr>
          <w:trHeight w:val="270"/>
          <w:jc w:val="center"/>
        </w:trPr>
        <w:tc>
          <w:tcPr>
            <w:tcW w:w="694" w:type="dxa"/>
            <w:shd w:val="clear" w:color="auto" w:fill="auto"/>
            <w:noWrap/>
            <w:vAlign w:val="center"/>
            <w:hideMark/>
          </w:tcPr>
          <w:p w14:paraId="5691C97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1147</w:t>
            </w:r>
          </w:p>
        </w:tc>
        <w:tc>
          <w:tcPr>
            <w:tcW w:w="8930" w:type="dxa"/>
            <w:shd w:val="clear" w:color="auto" w:fill="auto"/>
            <w:noWrap/>
            <w:vAlign w:val="center"/>
            <w:hideMark/>
          </w:tcPr>
          <w:p w14:paraId="31EB0930" w14:textId="23BA9A5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140  105</w:t>
            </w:r>
          </w:p>
        </w:tc>
      </w:tr>
      <w:tr w:rsidR="000B2D9C" w:rsidRPr="00E66EB6" w14:paraId="74604292" w14:textId="77777777" w:rsidTr="00462034">
        <w:trPr>
          <w:trHeight w:val="270"/>
          <w:jc w:val="center"/>
        </w:trPr>
        <w:tc>
          <w:tcPr>
            <w:tcW w:w="694" w:type="dxa"/>
            <w:shd w:val="clear" w:color="auto" w:fill="auto"/>
            <w:noWrap/>
            <w:vAlign w:val="center"/>
            <w:hideMark/>
          </w:tcPr>
          <w:p w14:paraId="59F11CC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1148</w:t>
            </w:r>
          </w:p>
        </w:tc>
        <w:tc>
          <w:tcPr>
            <w:tcW w:w="8930" w:type="dxa"/>
            <w:shd w:val="clear" w:color="auto" w:fill="auto"/>
            <w:noWrap/>
            <w:vAlign w:val="center"/>
            <w:hideMark/>
          </w:tcPr>
          <w:p w14:paraId="11EAB64C" w14:textId="16D05D3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154  105</w:t>
            </w:r>
          </w:p>
        </w:tc>
      </w:tr>
      <w:tr w:rsidR="000B2D9C" w:rsidRPr="00E66EB6" w14:paraId="60579944" w14:textId="77777777" w:rsidTr="00462034">
        <w:trPr>
          <w:trHeight w:val="270"/>
          <w:jc w:val="center"/>
        </w:trPr>
        <w:tc>
          <w:tcPr>
            <w:tcW w:w="694" w:type="dxa"/>
            <w:shd w:val="clear" w:color="auto" w:fill="auto"/>
            <w:noWrap/>
            <w:vAlign w:val="center"/>
            <w:hideMark/>
          </w:tcPr>
          <w:p w14:paraId="2BE6C76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1149</w:t>
            </w:r>
          </w:p>
        </w:tc>
        <w:tc>
          <w:tcPr>
            <w:tcW w:w="8930" w:type="dxa"/>
            <w:shd w:val="clear" w:color="auto" w:fill="auto"/>
            <w:noWrap/>
            <w:vAlign w:val="center"/>
            <w:hideMark/>
          </w:tcPr>
          <w:p w14:paraId="4F7BED9E" w14:textId="4AFC67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168  105</w:t>
            </w:r>
          </w:p>
        </w:tc>
      </w:tr>
      <w:tr w:rsidR="000B2D9C" w:rsidRPr="00E66EB6" w14:paraId="68A0E1EF" w14:textId="77777777" w:rsidTr="00462034">
        <w:trPr>
          <w:trHeight w:val="270"/>
          <w:jc w:val="center"/>
        </w:trPr>
        <w:tc>
          <w:tcPr>
            <w:tcW w:w="694" w:type="dxa"/>
            <w:shd w:val="clear" w:color="auto" w:fill="auto"/>
            <w:noWrap/>
            <w:vAlign w:val="center"/>
            <w:hideMark/>
          </w:tcPr>
          <w:p w14:paraId="1B9FC1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1150</w:t>
            </w:r>
          </w:p>
        </w:tc>
        <w:tc>
          <w:tcPr>
            <w:tcW w:w="8930" w:type="dxa"/>
            <w:shd w:val="clear" w:color="auto" w:fill="auto"/>
            <w:noWrap/>
            <w:vAlign w:val="center"/>
            <w:hideMark/>
          </w:tcPr>
          <w:p w14:paraId="5ADCEDEF" w14:textId="329AE5A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182  105</w:t>
            </w:r>
          </w:p>
        </w:tc>
      </w:tr>
      <w:tr w:rsidR="000B2D9C" w:rsidRPr="00E66EB6" w14:paraId="6BBA6FE9" w14:textId="77777777" w:rsidTr="00462034">
        <w:trPr>
          <w:trHeight w:val="270"/>
          <w:jc w:val="center"/>
        </w:trPr>
        <w:tc>
          <w:tcPr>
            <w:tcW w:w="694" w:type="dxa"/>
            <w:shd w:val="clear" w:color="auto" w:fill="auto"/>
            <w:noWrap/>
            <w:vAlign w:val="center"/>
            <w:hideMark/>
          </w:tcPr>
          <w:p w14:paraId="7F086E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1151</w:t>
            </w:r>
          </w:p>
        </w:tc>
        <w:tc>
          <w:tcPr>
            <w:tcW w:w="8930" w:type="dxa"/>
            <w:shd w:val="clear" w:color="auto" w:fill="auto"/>
            <w:noWrap/>
            <w:vAlign w:val="center"/>
            <w:hideMark/>
          </w:tcPr>
          <w:p w14:paraId="0177CB2F" w14:textId="76BD8A1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196  105</w:t>
            </w:r>
          </w:p>
        </w:tc>
      </w:tr>
      <w:tr w:rsidR="000B2D9C" w:rsidRPr="00E66EB6" w14:paraId="63987E88" w14:textId="77777777" w:rsidTr="00462034">
        <w:trPr>
          <w:trHeight w:val="270"/>
          <w:jc w:val="center"/>
        </w:trPr>
        <w:tc>
          <w:tcPr>
            <w:tcW w:w="694" w:type="dxa"/>
            <w:shd w:val="clear" w:color="auto" w:fill="auto"/>
            <w:noWrap/>
            <w:vAlign w:val="center"/>
            <w:hideMark/>
          </w:tcPr>
          <w:p w14:paraId="6A6433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1152</w:t>
            </w:r>
          </w:p>
        </w:tc>
        <w:tc>
          <w:tcPr>
            <w:tcW w:w="8930" w:type="dxa"/>
            <w:shd w:val="clear" w:color="auto" w:fill="auto"/>
            <w:noWrap/>
            <w:vAlign w:val="center"/>
            <w:hideMark/>
          </w:tcPr>
          <w:p w14:paraId="2115FD05" w14:textId="1D1DBC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210  105</w:t>
            </w:r>
          </w:p>
        </w:tc>
      </w:tr>
      <w:tr w:rsidR="000B2D9C" w:rsidRPr="00E66EB6" w14:paraId="494DCDE1" w14:textId="77777777" w:rsidTr="00462034">
        <w:trPr>
          <w:trHeight w:val="270"/>
          <w:jc w:val="center"/>
        </w:trPr>
        <w:tc>
          <w:tcPr>
            <w:tcW w:w="694" w:type="dxa"/>
            <w:shd w:val="clear" w:color="auto" w:fill="auto"/>
            <w:noWrap/>
            <w:vAlign w:val="center"/>
            <w:hideMark/>
          </w:tcPr>
          <w:p w14:paraId="6C3B1FD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1153</w:t>
            </w:r>
          </w:p>
        </w:tc>
        <w:tc>
          <w:tcPr>
            <w:tcW w:w="8930" w:type="dxa"/>
            <w:shd w:val="clear" w:color="auto" w:fill="auto"/>
            <w:noWrap/>
            <w:vAlign w:val="center"/>
            <w:hideMark/>
          </w:tcPr>
          <w:p w14:paraId="33406ACB" w14:textId="49FE44E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224  105</w:t>
            </w:r>
          </w:p>
        </w:tc>
      </w:tr>
      <w:tr w:rsidR="000B2D9C" w:rsidRPr="00E66EB6" w14:paraId="264BA290" w14:textId="77777777" w:rsidTr="00462034">
        <w:trPr>
          <w:trHeight w:val="270"/>
          <w:jc w:val="center"/>
        </w:trPr>
        <w:tc>
          <w:tcPr>
            <w:tcW w:w="694" w:type="dxa"/>
            <w:shd w:val="clear" w:color="auto" w:fill="auto"/>
            <w:noWrap/>
            <w:vAlign w:val="center"/>
            <w:hideMark/>
          </w:tcPr>
          <w:p w14:paraId="48E00C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1154</w:t>
            </w:r>
          </w:p>
        </w:tc>
        <w:tc>
          <w:tcPr>
            <w:tcW w:w="8930" w:type="dxa"/>
            <w:shd w:val="clear" w:color="auto" w:fill="auto"/>
            <w:noWrap/>
            <w:vAlign w:val="center"/>
            <w:hideMark/>
          </w:tcPr>
          <w:p w14:paraId="5644BE76" w14:textId="6F010C3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238  105</w:t>
            </w:r>
          </w:p>
        </w:tc>
      </w:tr>
      <w:tr w:rsidR="000B2D9C" w:rsidRPr="00E66EB6" w14:paraId="225272DF" w14:textId="77777777" w:rsidTr="00462034">
        <w:trPr>
          <w:trHeight w:val="270"/>
          <w:jc w:val="center"/>
        </w:trPr>
        <w:tc>
          <w:tcPr>
            <w:tcW w:w="694" w:type="dxa"/>
            <w:shd w:val="clear" w:color="auto" w:fill="auto"/>
            <w:noWrap/>
            <w:vAlign w:val="center"/>
            <w:hideMark/>
          </w:tcPr>
          <w:p w14:paraId="3EA8452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1155</w:t>
            </w:r>
          </w:p>
        </w:tc>
        <w:tc>
          <w:tcPr>
            <w:tcW w:w="8930" w:type="dxa"/>
            <w:shd w:val="clear" w:color="auto" w:fill="auto"/>
            <w:noWrap/>
            <w:vAlign w:val="center"/>
            <w:hideMark/>
          </w:tcPr>
          <w:p w14:paraId="5871D703" w14:textId="1DA7DC0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252  105</w:t>
            </w:r>
          </w:p>
        </w:tc>
      </w:tr>
      <w:tr w:rsidR="000B2D9C" w:rsidRPr="00E66EB6" w14:paraId="15AAF0DB" w14:textId="77777777" w:rsidTr="00462034">
        <w:trPr>
          <w:trHeight w:val="270"/>
          <w:jc w:val="center"/>
        </w:trPr>
        <w:tc>
          <w:tcPr>
            <w:tcW w:w="694" w:type="dxa"/>
            <w:shd w:val="clear" w:color="auto" w:fill="auto"/>
            <w:noWrap/>
            <w:vAlign w:val="center"/>
            <w:hideMark/>
          </w:tcPr>
          <w:p w14:paraId="500D944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1156</w:t>
            </w:r>
          </w:p>
        </w:tc>
        <w:tc>
          <w:tcPr>
            <w:tcW w:w="8930" w:type="dxa"/>
            <w:shd w:val="clear" w:color="auto" w:fill="auto"/>
            <w:noWrap/>
            <w:vAlign w:val="center"/>
            <w:hideMark/>
          </w:tcPr>
          <w:p w14:paraId="33FD40C7" w14:textId="74B8B1E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267  105</w:t>
            </w:r>
          </w:p>
        </w:tc>
      </w:tr>
      <w:tr w:rsidR="000B2D9C" w:rsidRPr="00E66EB6" w14:paraId="52CC250A" w14:textId="77777777" w:rsidTr="00462034">
        <w:trPr>
          <w:trHeight w:val="270"/>
          <w:jc w:val="center"/>
        </w:trPr>
        <w:tc>
          <w:tcPr>
            <w:tcW w:w="694" w:type="dxa"/>
            <w:shd w:val="clear" w:color="auto" w:fill="auto"/>
            <w:noWrap/>
            <w:vAlign w:val="center"/>
            <w:hideMark/>
          </w:tcPr>
          <w:p w14:paraId="59E6BDE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1157</w:t>
            </w:r>
          </w:p>
        </w:tc>
        <w:tc>
          <w:tcPr>
            <w:tcW w:w="8930" w:type="dxa"/>
            <w:shd w:val="clear" w:color="auto" w:fill="auto"/>
            <w:noWrap/>
            <w:vAlign w:val="center"/>
            <w:hideMark/>
          </w:tcPr>
          <w:p w14:paraId="040F1CAF" w14:textId="2B0F02D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281  105</w:t>
            </w:r>
          </w:p>
        </w:tc>
      </w:tr>
      <w:tr w:rsidR="000B2D9C" w:rsidRPr="00E66EB6" w14:paraId="3925015F" w14:textId="77777777" w:rsidTr="00462034">
        <w:trPr>
          <w:trHeight w:val="270"/>
          <w:jc w:val="center"/>
        </w:trPr>
        <w:tc>
          <w:tcPr>
            <w:tcW w:w="694" w:type="dxa"/>
            <w:shd w:val="clear" w:color="auto" w:fill="auto"/>
            <w:noWrap/>
            <w:vAlign w:val="center"/>
            <w:hideMark/>
          </w:tcPr>
          <w:p w14:paraId="7CB5C4B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1158</w:t>
            </w:r>
          </w:p>
        </w:tc>
        <w:tc>
          <w:tcPr>
            <w:tcW w:w="8930" w:type="dxa"/>
            <w:shd w:val="clear" w:color="auto" w:fill="auto"/>
            <w:noWrap/>
            <w:vAlign w:val="center"/>
            <w:hideMark/>
          </w:tcPr>
          <w:p w14:paraId="6447FF96" w14:textId="6B10D3E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295  105</w:t>
            </w:r>
          </w:p>
        </w:tc>
      </w:tr>
      <w:tr w:rsidR="000B2D9C" w:rsidRPr="00E66EB6" w14:paraId="6621736E" w14:textId="77777777" w:rsidTr="00462034">
        <w:trPr>
          <w:trHeight w:val="270"/>
          <w:jc w:val="center"/>
        </w:trPr>
        <w:tc>
          <w:tcPr>
            <w:tcW w:w="694" w:type="dxa"/>
            <w:shd w:val="clear" w:color="auto" w:fill="auto"/>
            <w:noWrap/>
            <w:vAlign w:val="center"/>
            <w:hideMark/>
          </w:tcPr>
          <w:p w14:paraId="5BB2783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1159</w:t>
            </w:r>
          </w:p>
        </w:tc>
        <w:tc>
          <w:tcPr>
            <w:tcW w:w="8930" w:type="dxa"/>
            <w:shd w:val="clear" w:color="auto" w:fill="auto"/>
            <w:noWrap/>
            <w:vAlign w:val="center"/>
            <w:hideMark/>
          </w:tcPr>
          <w:p w14:paraId="68BAECF5" w14:textId="780D6E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309  105</w:t>
            </w:r>
          </w:p>
        </w:tc>
      </w:tr>
      <w:tr w:rsidR="000B2D9C" w:rsidRPr="00E66EB6" w14:paraId="7169D43E" w14:textId="77777777" w:rsidTr="00462034">
        <w:trPr>
          <w:trHeight w:val="270"/>
          <w:jc w:val="center"/>
        </w:trPr>
        <w:tc>
          <w:tcPr>
            <w:tcW w:w="694" w:type="dxa"/>
            <w:shd w:val="clear" w:color="auto" w:fill="auto"/>
            <w:noWrap/>
            <w:vAlign w:val="center"/>
            <w:hideMark/>
          </w:tcPr>
          <w:p w14:paraId="2C56298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1160</w:t>
            </w:r>
          </w:p>
        </w:tc>
        <w:tc>
          <w:tcPr>
            <w:tcW w:w="8930" w:type="dxa"/>
            <w:shd w:val="clear" w:color="auto" w:fill="auto"/>
            <w:noWrap/>
            <w:vAlign w:val="center"/>
            <w:hideMark/>
          </w:tcPr>
          <w:p w14:paraId="0084602A" w14:textId="68B9BF9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323  105</w:t>
            </w:r>
          </w:p>
        </w:tc>
      </w:tr>
      <w:tr w:rsidR="000B2D9C" w:rsidRPr="00E66EB6" w14:paraId="5C3444F8" w14:textId="77777777" w:rsidTr="00462034">
        <w:trPr>
          <w:trHeight w:val="270"/>
          <w:jc w:val="center"/>
        </w:trPr>
        <w:tc>
          <w:tcPr>
            <w:tcW w:w="694" w:type="dxa"/>
            <w:shd w:val="clear" w:color="auto" w:fill="auto"/>
            <w:noWrap/>
            <w:vAlign w:val="center"/>
            <w:hideMark/>
          </w:tcPr>
          <w:p w14:paraId="0400361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1161</w:t>
            </w:r>
          </w:p>
        </w:tc>
        <w:tc>
          <w:tcPr>
            <w:tcW w:w="8930" w:type="dxa"/>
            <w:shd w:val="clear" w:color="auto" w:fill="auto"/>
            <w:noWrap/>
            <w:vAlign w:val="center"/>
            <w:hideMark/>
          </w:tcPr>
          <w:p w14:paraId="17275D55" w14:textId="1FCE8D7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337  105</w:t>
            </w:r>
          </w:p>
        </w:tc>
      </w:tr>
      <w:tr w:rsidR="000B2D9C" w:rsidRPr="00E66EB6" w14:paraId="793701CE" w14:textId="77777777" w:rsidTr="00462034">
        <w:trPr>
          <w:trHeight w:val="270"/>
          <w:jc w:val="center"/>
        </w:trPr>
        <w:tc>
          <w:tcPr>
            <w:tcW w:w="694" w:type="dxa"/>
            <w:shd w:val="clear" w:color="auto" w:fill="auto"/>
            <w:noWrap/>
            <w:vAlign w:val="center"/>
            <w:hideMark/>
          </w:tcPr>
          <w:p w14:paraId="5C46B5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1162</w:t>
            </w:r>
          </w:p>
        </w:tc>
        <w:tc>
          <w:tcPr>
            <w:tcW w:w="8930" w:type="dxa"/>
            <w:shd w:val="clear" w:color="auto" w:fill="auto"/>
            <w:noWrap/>
            <w:vAlign w:val="center"/>
            <w:hideMark/>
          </w:tcPr>
          <w:p w14:paraId="1FB4E161" w14:textId="1E1B5D0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351  105</w:t>
            </w:r>
          </w:p>
        </w:tc>
      </w:tr>
      <w:tr w:rsidR="000B2D9C" w:rsidRPr="00E66EB6" w14:paraId="7163A9D0" w14:textId="77777777" w:rsidTr="00462034">
        <w:trPr>
          <w:trHeight w:val="270"/>
          <w:jc w:val="center"/>
        </w:trPr>
        <w:tc>
          <w:tcPr>
            <w:tcW w:w="694" w:type="dxa"/>
            <w:shd w:val="clear" w:color="auto" w:fill="auto"/>
            <w:noWrap/>
            <w:vAlign w:val="center"/>
            <w:hideMark/>
          </w:tcPr>
          <w:p w14:paraId="4E4D252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1163</w:t>
            </w:r>
          </w:p>
        </w:tc>
        <w:tc>
          <w:tcPr>
            <w:tcW w:w="8930" w:type="dxa"/>
            <w:shd w:val="clear" w:color="auto" w:fill="auto"/>
            <w:noWrap/>
            <w:vAlign w:val="center"/>
            <w:hideMark/>
          </w:tcPr>
          <w:p w14:paraId="009864E7" w14:textId="103E8EC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365  105</w:t>
            </w:r>
          </w:p>
        </w:tc>
      </w:tr>
    </w:tbl>
    <w:p w14:paraId="2A41DF2A"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0BE9441E" w14:textId="77777777" w:rsidTr="000B2D9C">
        <w:trPr>
          <w:trHeight w:val="270"/>
          <w:jc w:val="center"/>
        </w:trPr>
        <w:tc>
          <w:tcPr>
            <w:tcW w:w="694" w:type="dxa"/>
            <w:tcBorders>
              <w:bottom w:val="single" w:sz="12" w:space="0" w:color="auto"/>
            </w:tcBorders>
            <w:shd w:val="clear" w:color="auto" w:fill="auto"/>
            <w:noWrap/>
            <w:vAlign w:val="center"/>
          </w:tcPr>
          <w:p w14:paraId="38A0BFB5" w14:textId="4FC6251D"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09E75D0C" w14:textId="7F8AB847"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38E9667E" w14:textId="77777777" w:rsidTr="000B2D9C">
        <w:trPr>
          <w:trHeight w:val="270"/>
          <w:jc w:val="center"/>
        </w:trPr>
        <w:tc>
          <w:tcPr>
            <w:tcW w:w="694" w:type="dxa"/>
            <w:tcBorders>
              <w:top w:val="single" w:sz="12" w:space="0" w:color="auto"/>
            </w:tcBorders>
            <w:shd w:val="clear" w:color="auto" w:fill="auto"/>
            <w:noWrap/>
            <w:vAlign w:val="center"/>
            <w:hideMark/>
          </w:tcPr>
          <w:p w14:paraId="17767DB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1164</w:t>
            </w:r>
          </w:p>
        </w:tc>
        <w:tc>
          <w:tcPr>
            <w:tcW w:w="8930" w:type="dxa"/>
            <w:tcBorders>
              <w:top w:val="single" w:sz="12" w:space="0" w:color="auto"/>
            </w:tcBorders>
            <w:shd w:val="clear" w:color="auto" w:fill="auto"/>
            <w:noWrap/>
            <w:vAlign w:val="center"/>
            <w:hideMark/>
          </w:tcPr>
          <w:p w14:paraId="37C26D57" w14:textId="263DC09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379  105</w:t>
            </w:r>
          </w:p>
        </w:tc>
      </w:tr>
      <w:tr w:rsidR="000B2D9C" w:rsidRPr="00E66EB6" w14:paraId="7F93EE6A" w14:textId="77777777" w:rsidTr="00462034">
        <w:trPr>
          <w:trHeight w:val="270"/>
          <w:jc w:val="center"/>
        </w:trPr>
        <w:tc>
          <w:tcPr>
            <w:tcW w:w="694" w:type="dxa"/>
            <w:shd w:val="clear" w:color="auto" w:fill="auto"/>
            <w:noWrap/>
            <w:vAlign w:val="center"/>
            <w:hideMark/>
          </w:tcPr>
          <w:p w14:paraId="6D0DB8F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1165</w:t>
            </w:r>
          </w:p>
        </w:tc>
        <w:tc>
          <w:tcPr>
            <w:tcW w:w="8930" w:type="dxa"/>
            <w:shd w:val="clear" w:color="auto" w:fill="auto"/>
            <w:noWrap/>
            <w:vAlign w:val="center"/>
            <w:hideMark/>
          </w:tcPr>
          <w:p w14:paraId="427E3A6B" w14:textId="72A562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393  105</w:t>
            </w:r>
          </w:p>
        </w:tc>
      </w:tr>
      <w:tr w:rsidR="000B2D9C" w:rsidRPr="00E66EB6" w14:paraId="103CA1DE" w14:textId="77777777" w:rsidTr="00462034">
        <w:trPr>
          <w:trHeight w:val="270"/>
          <w:jc w:val="center"/>
        </w:trPr>
        <w:tc>
          <w:tcPr>
            <w:tcW w:w="694" w:type="dxa"/>
            <w:shd w:val="clear" w:color="auto" w:fill="auto"/>
            <w:noWrap/>
            <w:vAlign w:val="center"/>
            <w:hideMark/>
          </w:tcPr>
          <w:p w14:paraId="692E46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1166</w:t>
            </w:r>
          </w:p>
        </w:tc>
        <w:tc>
          <w:tcPr>
            <w:tcW w:w="8930" w:type="dxa"/>
            <w:shd w:val="clear" w:color="auto" w:fill="auto"/>
            <w:noWrap/>
            <w:vAlign w:val="center"/>
            <w:hideMark/>
          </w:tcPr>
          <w:p w14:paraId="2F594F1C" w14:textId="523077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407  105</w:t>
            </w:r>
          </w:p>
        </w:tc>
      </w:tr>
      <w:tr w:rsidR="000B2D9C" w:rsidRPr="00E66EB6" w14:paraId="2D1A6FC9" w14:textId="77777777" w:rsidTr="00462034">
        <w:trPr>
          <w:trHeight w:val="270"/>
          <w:jc w:val="center"/>
        </w:trPr>
        <w:tc>
          <w:tcPr>
            <w:tcW w:w="694" w:type="dxa"/>
            <w:shd w:val="clear" w:color="auto" w:fill="auto"/>
            <w:noWrap/>
            <w:vAlign w:val="center"/>
            <w:hideMark/>
          </w:tcPr>
          <w:p w14:paraId="011A7A1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1167</w:t>
            </w:r>
          </w:p>
        </w:tc>
        <w:tc>
          <w:tcPr>
            <w:tcW w:w="8930" w:type="dxa"/>
            <w:shd w:val="clear" w:color="auto" w:fill="auto"/>
            <w:noWrap/>
            <w:vAlign w:val="center"/>
            <w:hideMark/>
          </w:tcPr>
          <w:p w14:paraId="6FC9D5C2" w14:textId="43BE9B3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421  105</w:t>
            </w:r>
          </w:p>
        </w:tc>
      </w:tr>
      <w:tr w:rsidR="000B2D9C" w:rsidRPr="00E66EB6" w14:paraId="7B9D4081" w14:textId="77777777" w:rsidTr="00462034">
        <w:trPr>
          <w:trHeight w:val="270"/>
          <w:jc w:val="center"/>
        </w:trPr>
        <w:tc>
          <w:tcPr>
            <w:tcW w:w="694" w:type="dxa"/>
            <w:shd w:val="clear" w:color="auto" w:fill="auto"/>
            <w:noWrap/>
            <w:vAlign w:val="center"/>
            <w:hideMark/>
          </w:tcPr>
          <w:p w14:paraId="6A3F3E3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1168</w:t>
            </w:r>
          </w:p>
        </w:tc>
        <w:tc>
          <w:tcPr>
            <w:tcW w:w="8930" w:type="dxa"/>
            <w:shd w:val="clear" w:color="auto" w:fill="auto"/>
            <w:noWrap/>
            <w:vAlign w:val="center"/>
            <w:hideMark/>
          </w:tcPr>
          <w:p w14:paraId="1742E022" w14:textId="4FBEA17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435  105</w:t>
            </w:r>
          </w:p>
        </w:tc>
      </w:tr>
      <w:tr w:rsidR="000B2D9C" w:rsidRPr="00E66EB6" w14:paraId="2884EE73" w14:textId="77777777" w:rsidTr="00462034">
        <w:trPr>
          <w:trHeight w:val="270"/>
          <w:jc w:val="center"/>
        </w:trPr>
        <w:tc>
          <w:tcPr>
            <w:tcW w:w="694" w:type="dxa"/>
            <w:shd w:val="clear" w:color="auto" w:fill="auto"/>
            <w:noWrap/>
            <w:vAlign w:val="center"/>
            <w:hideMark/>
          </w:tcPr>
          <w:p w14:paraId="5AC091F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1169</w:t>
            </w:r>
          </w:p>
        </w:tc>
        <w:tc>
          <w:tcPr>
            <w:tcW w:w="8930" w:type="dxa"/>
            <w:shd w:val="clear" w:color="auto" w:fill="auto"/>
            <w:noWrap/>
            <w:vAlign w:val="center"/>
            <w:hideMark/>
          </w:tcPr>
          <w:p w14:paraId="28ADA44D" w14:textId="704D3AB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449  105</w:t>
            </w:r>
          </w:p>
        </w:tc>
      </w:tr>
      <w:tr w:rsidR="000B2D9C" w:rsidRPr="00E66EB6" w14:paraId="668D6951" w14:textId="77777777" w:rsidTr="00462034">
        <w:trPr>
          <w:trHeight w:val="270"/>
          <w:jc w:val="center"/>
        </w:trPr>
        <w:tc>
          <w:tcPr>
            <w:tcW w:w="694" w:type="dxa"/>
            <w:shd w:val="clear" w:color="auto" w:fill="auto"/>
            <w:noWrap/>
            <w:vAlign w:val="center"/>
            <w:hideMark/>
          </w:tcPr>
          <w:p w14:paraId="0EBC686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1170</w:t>
            </w:r>
          </w:p>
        </w:tc>
        <w:tc>
          <w:tcPr>
            <w:tcW w:w="8930" w:type="dxa"/>
            <w:shd w:val="clear" w:color="auto" w:fill="auto"/>
            <w:noWrap/>
            <w:vAlign w:val="center"/>
            <w:hideMark/>
          </w:tcPr>
          <w:p w14:paraId="6CFDFADA" w14:textId="0C11864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463  105</w:t>
            </w:r>
          </w:p>
        </w:tc>
      </w:tr>
      <w:tr w:rsidR="000B2D9C" w:rsidRPr="00E66EB6" w14:paraId="7E5CD223" w14:textId="77777777" w:rsidTr="00462034">
        <w:trPr>
          <w:trHeight w:val="270"/>
          <w:jc w:val="center"/>
        </w:trPr>
        <w:tc>
          <w:tcPr>
            <w:tcW w:w="694" w:type="dxa"/>
            <w:shd w:val="clear" w:color="auto" w:fill="auto"/>
            <w:noWrap/>
            <w:vAlign w:val="center"/>
            <w:hideMark/>
          </w:tcPr>
          <w:p w14:paraId="5A0E267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1171</w:t>
            </w:r>
          </w:p>
        </w:tc>
        <w:tc>
          <w:tcPr>
            <w:tcW w:w="8930" w:type="dxa"/>
            <w:shd w:val="clear" w:color="auto" w:fill="auto"/>
            <w:noWrap/>
            <w:vAlign w:val="center"/>
            <w:hideMark/>
          </w:tcPr>
          <w:p w14:paraId="6BE65521" w14:textId="25E7DDF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477  105</w:t>
            </w:r>
          </w:p>
        </w:tc>
      </w:tr>
      <w:tr w:rsidR="000B2D9C" w:rsidRPr="00E66EB6" w14:paraId="707B8A7A" w14:textId="77777777" w:rsidTr="00462034">
        <w:trPr>
          <w:trHeight w:val="270"/>
          <w:jc w:val="center"/>
        </w:trPr>
        <w:tc>
          <w:tcPr>
            <w:tcW w:w="694" w:type="dxa"/>
            <w:shd w:val="clear" w:color="auto" w:fill="auto"/>
            <w:noWrap/>
            <w:vAlign w:val="center"/>
            <w:hideMark/>
          </w:tcPr>
          <w:p w14:paraId="49F6925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1172</w:t>
            </w:r>
          </w:p>
        </w:tc>
        <w:tc>
          <w:tcPr>
            <w:tcW w:w="8930" w:type="dxa"/>
            <w:shd w:val="clear" w:color="auto" w:fill="auto"/>
            <w:noWrap/>
            <w:vAlign w:val="center"/>
            <w:hideMark/>
          </w:tcPr>
          <w:p w14:paraId="1359A0D3" w14:textId="5D73A8D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491  105</w:t>
            </w:r>
          </w:p>
        </w:tc>
      </w:tr>
      <w:tr w:rsidR="000B2D9C" w:rsidRPr="00E66EB6" w14:paraId="46D7F004" w14:textId="77777777" w:rsidTr="00462034">
        <w:trPr>
          <w:trHeight w:val="270"/>
          <w:jc w:val="center"/>
        </w:trPr>
        <w:tc>
          <w:tcPr>
            <w:tcW w:w="694" w:type="dxa"/>
            <w:shd w:val="clear" w:color="auto" w:fill="auto"/>
            <w:noWrap/>
            <w:vAlign w:val="center"/>
            <w:hideMark/>
          </w:tcPr>
          <w:p w14:paraId="4E7C63A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1173</w:t>
            </w:r>
          </w:p>
        </w:tc>
        <w:tc>
          <w:tcPr>
            <w:tcW w:w="8930" w:type="dxa"/>
            <w:shd w:val="clear" w:color="auto" w:fill="auto"/>
            <w:noWrap/>
            <w:vAlign w:val="center"/>
            <w:hideMark/>
          </w:tcPr>
          <w:p w14:paraId="1506F454" w14:textId="77A28E0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505  105</w:t>
            </w:r>
          </w:p>
        </w:tc>
      </w:tr>
      <w:tr w:rsidR="000B2D9C" w:rsidRPr="00E66EB6" w14:paraId="53B9C709" w14:textId="77777777" w:rsidTr="00462034">
        <w:trPr>
          <w:trHeight w:val="270"/>
          <w:jc w:val="center"/>
        </w:trPr>
        <w:tc>
          <w:tcPr>
            <w:tcW w:w="694" w:type="dxa"/>
            <w:shd w:val="clear" w:color="auto" w:fill="auto"/>
            <w:noWrap/>
            <w:vAlign w:val="center"/>
            <w:hideMark/>
          </w:tcPr>
          <w:p w14:paraId="651F977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1174</w:t>
            </w:r>
          </w:p>
        </w:tc>
        <w:tc>
          <w:tcPr>
            <w:tcW w:w="8930" w:type="dxa"/>
            <w:shd w:val="clear" w:color="auto" w:fill="auto"/>
            <w:noWrap/>
            <w:vAlign w:val="center"/>
            <w:hideMark/>
          </w:tcPr>
          <w:p w14:paraId="08021A5B" w14:textId="133CBE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519  105</w:t>
            </w:r>
          </w:p>
        </w:tc>
      </w:tr>
      <w:tr w:rsidR="000B2D9C" w:rsidRPr="00E66EB6" w14:paraId="106DEA39" w14:textId="77777777" w:rsidTr="00462034">
        <w:trPr>
          <w:trHeight w:val="270"/>
          <w:jc w:val="center"/>
        </w:trPr>
        <w:tc>
          <w:tcPr>
            <w:tcW w:w="694" w:type="dxa"/>
            <w:shd w:val="clear" w:color="auto" w:fill="auto"/>
            <w:noWrap/>
            <w:vAlign w:val="center"/>
            <w:hideMark/>
          </w:tcPr>
          <w:p w14:paraId="1915840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1175</w:t>
            </w:r>
          </w:p>
        </w:tc>
        <w:tc>
          <w:tcPr>
            <w:tcW w:w="8930" w:type="dxa"/>
            <w:shd w:val="clear" w:color="auto" w:fill="auto"/>
            <w:noWrap/>
            <w:vAlign w:val="center"/>
            <w:hideMark/>
          </w:tcPr>
          <w:p w14:paraId="6976DFA0" w14:textId="24F1B4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533  105</w:t>
            </w:r>
          </w:p>
        </w:tc>
      </w:tr>
      <w:tr w:rsidR="000B2D9C" w:rsidRPr="00E66EB6" w14:paraId="0974EA8A" w14:textId="77777777" w:rsidTr="00462034">
        <w:trPr>
          <w:trHeight w:val="270"/>
          <w:jc w:val="center"/>
        </w:trPr>
        <w:tc>
          <w:tcPr>
            <w:tcW w:w="694" w:type="dxa"/>
            <w:shd w:val="clear" w:color="auto" w:fill="auto"/>
            <w:noWrap/>
            <w:vAlign w:val="center"/>
            <w:hideMark/>
          </w:tcPr>
          <w:p w14:paraId="63BF522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1176</w:t>
            </w:r>
          </w:p>
        </w:tc>
        <w:tc>
          <w:tcPr>
            <w:tcW w:w="8930" w:type="dxa"/>
            <w:shd w:val="clear" w:color="auto" w:fill="auto"/>
            <w:noWrap/>
            <w:vAlign w:val="center"/>
            <w:hideMark/>
          </w:tcPr>
          <w:p w14:paraId="3DBFFDB5" w14:textId="03BC56D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547  105</w:t>
            </w:r>
          </w:p>
        </w:tc>
      </w:tr>
      <w:tr w:rsidR="000B2D9C" w:rsidRPr="00E66EB6" w14:paraId="175D9E11" w14:textId="77777777" w:rsidTr="00462034">
        <w:trPr>
          <w:trHeight w:val="270"/>
          <w:jc w:val="center"/>
        </w:trPr>
        <w:tc>
          <w:tcPr>
            <w:tcW w:w="694" w:type="dxa"/>
            <w:shd w:val="clear" w:color="auto" w:fill="auto"/>
            <w:noWrap/>
            <w:vAlign w:val="center"/>
            <w:hideMark/>
          </w:tcPr>
          <w:p w14:paraId="6556652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1177</w:t>
            </w:r>
          </w:p>
        </w:tc>
        <w:tc>
          <w:tcPr>
            <w:tcW w:w="8930" w:type="dxa"/>
            <w:shd w:val="clear" w:color="auto" w:fill="auto"/>
            <w:noWrap/>
            <w:vAlign w:val="center"/>
            <w:hideMark/>
          </w:tcPr>
          <w:p w14:paraId="3E7486A1" w14:textId="498EAC7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561  105</w:t>
            </w:r>
          </w:p>
        </w:tc>
      </w:tr>
      <w:tr w:rsidR="000B2D9C" w:rsidRPr="00E66EB6" w14:paraId="5FE83976" w14:textId="77777777" w:rsidTr="00462034">
        <w:trPr>
          <w:trHeight w:val="270"/>
          <w:jc w:val="center"/>
        </w:trPr>
        <w:tc>
          <w:tcPr>
            <w:tcW w:w="694" w:type="dxa"/>
            <w:shd w:val="clear" w:color="auto" w:fill="auto"/>
            <w:noWrap/>
            <w:vAlign w:val="center"/>
            <w:hideMark/>
          </w:tcPr>
          <w:p w14:paraId="7D85A1E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1178</w:t>
            </w:r>
          </w:p>
        </w:tc>
        <w:tc>
          <w:tcPr>
            <w:tcW w:w="8930" w:type="dxa"/>
            <w:shd w:val="clear" w:color="auto" w:fill="auto"/>
            <w:noWrap/>
            <w:vAlign w:val="center"/>
            <w:hideMark/>
          </w:tcPr>
          <w:p w14:paraId="0AA10FCF" w14:textId="066840C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575  105</w:t>
            </w:r>
          </w:p>
        </w:tc>
      </w:tr>
      <w:tr w:rsidR="000B2D9C" w:rsidRPr="00E66EB6" w14:paraId="1245E35E" w14:textId="77777777" w:rsidTr="00462034">
        <w:trPr>
          <w:trHeight w:val="270"/>
          <w:jc w:val="center"/>
        </w:trPr>
        <w:tc>
          <w:tcPr>
            <w:tcW w:w="694" w:type="dxa"/>
            <w:shd w:val="clear" w:color="auto" w:fill="auto"/>
            <w:noWrap/>
            <w:vAlign w:val="center"/>
            <w:hideMark/>
          </w:tcPr>
          <w:p w14:paraId="6AF145B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1179</w:t>
            </w:r>
          </w:p>
        </w:tc>
        <w:tc>
          <w:tcPr>
            <w:tcW w:w="8930" w:type="dxa"/>
            <w:shd w:val="clear" w:color="auto" w:fill="auto"/>
            <w:noWrap/>
            <w:vAlign w:val="center"/>
            <w:hideMark/>
          </w:tcPr>
          <w:p w14:paraId="450CAC97" w14:textId="5E98D5D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589  105</w:t>
            </w:r>
          </w:p>
        </w:tc>
      </w:tr>
      <w:tr w:rsidR="000B2D9C" w:rsidRPr="00E66EB6" w14:paraId="341348C4" w14:textId="77777777" w:rsidTr="00462034">
        <w:trPr>
          <w:trHeight w:val="270"/>
          <w:jc w:val="center"/>
        </w:trPr>
        <w:tc>
          <w:tcPr>
            <w:tcW w:w="694" w:type="dxa"/>
            <w:shd w:val="clear" w:color="auto" w:fill="auto"/>
            <w:noWrap/>
            <w:vAlign w:val="center"/>
            <w:hideMark/>
          </w:tcPr>
          <w:p w14:paraId="1E303DB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1180</w:t>
            </w:r>
          </w:p>
        </w:tc>
        <w:tc>
          <w:tcPr>
            <w:tcW w:w="8930" w:type="dxa"/>
            <w:shd w:val="clear" w:color="auto" w:fill="auto"/>
            <w:noWrap/>
            <w:vAlign w:val="center"/>
            <w:hideMark/>
          </w:tcPr>
          <w:p w14:paraId="3BBBF0D7" w14:textId="51C40A1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603  105</w:t>
            </w:r>
          </w:p>
        </w:tc>
      </w:tr>
      <w:tr w:rsidR="000B2D9C" w:rsidRPr="00E66EB6" w14:paraId="44A917C7" w14:textId="77777777" w:rsidTr="00462034">
        <w:trPr>
          <w:trHeight w:val="270"/>
          <w:jc w:val="center"/>
        </w:trPr>
        <w:tc>
          <w:tcPr>
            <w:tcW w:w="694" w:type="dxa"/>
            <w:shd w:val="clear" w:color="auto" w:fill="auto"/>
            <w:noWrap/>
            <w:vAlign w:val="center"/>
            <w:hideMark/>
          </w:tcPr>
          <w:p w14:paraId="62DB46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1181</w:t>
            </w:r>
          </w:p>
        </w:tc>
        <w:tc>
          <w:tcPr>
            <w:tcW w:w="8930" w:type="dxa"/>
            <w:shd w:val="clear" w:color="auto" w:fill="auto"/>
            <w:noWrap/>
            <w:vAlign w:val="center"/>
            <w:hideMark/>
          </w:tcPr>
          <w:p w14:paraId="1138A1EF" w14:textId="43EB53E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617  105</w:t>
            </w:r>
          </w:p>
        </w:tc>
      </w:tr>
      <w:tr w:rsidR="000B2D9C" w:rsidRPr="00E66EB6" w14:paraId="426366EF" w14:textId="77777777" w:rsidTr="00462034">
        <w:trPr>
          <w:trHeight w:val="270"/>
          <w:jc w:val="center"/>
        </w:trPr>
        <w:tc>
          <w:tcPr>
            <w:tcW w:w="694" w:type="dxa"/>
            <w:shd w:val="clear" w:color="auto" w:fill="auto"/>
            <w:noWrap/>
            <w:vAlign w:val="center"/>
            <w:hideMark/>
          </w:tcPr>
          <w:p w14:paraId="260211D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1182</w:t>
            </w:r>
          </w:p>
        </w:tc>
        <w:tc>
          <w:tcPr>
            <w:tcW w:w="8930" w:type="dxa"/>
            <w:shd w:val="clear" w:color="auto" w:fill="auto"/>
            <w:noWrap/>
            <w:vAlign w:val="center"/>
            <w:hideMark/>
          </w:tcPr>
          <w:p w14:paraId="38738288" w14:textId="185EE0D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631  105</w:t>
            </w:r>
          </w:p>
        </w:tc>
      </w:tr>
      <w:tr w:rsidR="000B2D9C" w:rsidRPr="00E66EB6" w14:paraId="76B4E740" w14:textId="77777777" w:rsidTr="00462034">
        <w:trPr>
          <w:trHeight w:val="270"/>
          <w:jc w:val="center"/>
        </w:trPr>
        <w:tc>
          <w:tcPr>
            <w:tcW w:w="694" w:type="dxa"/>
            <w:shd w:val="clear" w:color="auto" w:fill="auto"/>
            <w:noWrap/>
            <w:vAlign w:val="center"/>
            <w:hideMark/>
          </w:tcPr>
          <w:p w14:paraId="7A70BC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1183</w:t>
            </w:r>
          </w:p>
        </w:tc>
        <w:tc>
          <w:tcPr>
            <w:tcW w:w="8930" w:type="dxa"/>
            <w:shd w:val="clear" w:color="auto" w:fill="auto"/>
            <w:noWrap/>
            <w:vAlign w:val="center"/>
            <w:hideMark/>
          </w:tcPr>
          <w:p w14:paraId="51F31D39" w14:textId="7FD9132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645  105</w:t>
            </w:r>
          </w:p>
        </w:tc>
      </w:tr>
      <w:tr w:rsidR="000B2D9C" w:rsidRPr="00E66EB6" w14:paraId="46AAAE0B" w14:textId="77777777" w:rsidTr="00462034">
        <w:trPr>
          <w:trHeight w:val="270"/>
          <w:jc w:val="center"/>
        </w:trPr>
        <w:tc>
          <w:tcPr>
            <w:tcW w:w="694" w:type="dxa"/>
            <w:shd w:val="clear" w:color="auto" w:fill="auto"/>
            <w:noWrap/>
            <w:vAlign w:val="center"/>
            <w:hideMark/>
          </w:tcPr>
          <w:p w14:paraId="1518706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1184</w:t>
            </w:r>
          </w:p>
        </w:tc>
        <w:tc>
          <w:tcPr>
            <w:tcW w:w="8930" w:type="dxa"/>
            <w:shd w:val="clear" w:color="auto" w:fill="auto"/>
            <w:noWrap/>
            <w:vAlign w:val="center"/>
            <w:hideMark/>
          </w:tcPr>
          <w:p w14:paraId="659CAD21" w14:textId="3126E1E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659  105</w:t>
            </w:r>
          </w:p>
        </w:tc>
      </w:tr>
      <w:tr w:rsidR="000B2D9C" w:rsidRPr="00E66EB6" w14:paraId="68AE9CAE" w14:textId="77777777" w:rsidTr="00462034">
        <w:trPr>
          <w:trHeight w:val="270"/>
          <w:jc w:val="center"/>
        </w:trPr>
        <w:tc>
          <w:tcPr>
            <w:tcW w:w="694" w:type="dxa"/>
            <w:shd w:val="clear" w:color="auto" w:fill="auto"/>
            <w:noWrap/>
            <w:vAlign w:val="center"/>
            <w:hideMark/>
          </w:tcPr>
          <w:p w14:paraId="1CE3BAC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1185</w:t>
            </w:r>
          </w:p>
        </w:tc>
        <w:tc>
          <w:tcPr>
            <w:tcW w:w="8930" w:type="dxa"/>
            <w:shd w:val="clear" w:color="auto" w:fill="auto"/>
            <w:noWrap/>
            <w:vAlign w:val="center"/>
            <w:hideMark/>
          </w:tcPr>
          <w:p w14:paraId="67815BE0" w14:textId="2E8E0C7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673  105</w:t>
            </w:r>
          </w:p>
        </w:tc>
      </w:tr>
      <w:tr w:rsidR="000B2D9C" w:rsidRPr="00E66EB6" w14:paraId="6D85B3F2" w14:textId="77777777" w:rsidTr="00462034">
        <w:trPr>
          <w:trHeight w:val="270"/>
          <w:jc w:val="center"/>
        </w:trPr>
        <w:tc>
          <w:tcPr>
            <w:tcW w:w="694" w:type="dxa"/>
            <w:shd w:val="clear" w:color="auto" w:fill="auto"/>
            <w:noWrap/>
            <w:vAlign w:val="center"/>
            <w:hideMark/>
          </w:tcPr>
          <w:p w14:paraId="0DBDA62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1186</w:t>
            </w:r>
          </w:p>
        </w:tc>
        <w:tc>
          <w:tcPr>
            <w:tcW w:w="8930" w:type="dxa"/>
            <w:shd w:val="clear" w:color="auto" w:fill="auto"/>
            <w:noWrap/>
            <w:vAlign w:val="center"/>
            <w:hideMark/>
          </w:tcPr>
          <w:p w14:paraId="3F9C62C3" w14:textId="0710CA6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687  105</w:t>
            </w:r>
          </w:p>
        </w:tc>
      </w:tr>
      <w:tr w:rsidR="000B2D9C" w:rsidRPr="00E66EB6" w14:paraId="2408CE8A" w14:textId="77777777" w:rsidTr="00462034">
        <w:trPr>
          <w:trHeight w:val="270"/>
          <w:jc w:val="center"/>
        </w:trPr>
        <w:tc>
          <w:tcPr>
            <w:tcW w:w="694" w:type="dxa"/>
            <w:shd w:val="clear" w:color="auto" w:fill="auto"/>
            <w:noWrap/>
            <w:vAlign w:val="center"/>
            <w:hideMark/>
          </w:tcPr>
          <w:p w14:paraId="3D55345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1187</w:t>
            </w:r>
          </w:p>
        </w:tc>
        <w:tc>
          <w:tcPr>
            <w:tcW w:w="8930" w:type="dxa"/>
            <w:shd w:val="clear" w:color="auto" w:fill="auto"/>
            <w:noWrap/>
            <w:vAlign w:val="center"/>
            <w:hideMark/>
          </w:tcPr>
          <w:p w14:paraId="08C5B6F7" w14:textId="5C78D3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701  105</w:t>
            </w:r>
          </w:p>
        </w:tc>
      </w:tr>
      <w:tr w:rsidR="000B2D9C" w:rsidRPr="00E66EB6" w14:paraId="0211EB98" w14:textId="77777777" w:rsidTr="00462034">
        <w:trPr>
          <w:trHeight w:val="270"/>
          <w:jc w:val="center"/>
        </w:trPr>
        <w:tc>
          <w:tcPr>
            <w:tcW w:w="694" w:type="dxa"/>
            <w:shd w:val="clear" w:color="auto" w:fill="auto"/>
            <w:noWrap/>
            <w:vAlign w:val="center"/>
            <w:hideMark/>
          </w:tcPr>
          <w:p w14:paraId="00E84F7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1188</w:t>
            </w:r>
          </w:p>
        </w:tc>
        <w:tc>
          <w:tcPr>
            <w:tcW w:w="8930" w:type="dxa"/>
            <w:shd w:val="clear" w:color="auto" w:fill="auto"/>
            <w:noWrap/>
            <w:vAlign w:val="center"/>
            <w:hideMark/>
          </w:tcPr>
          <w:p w14:paraId="6B3C4437" w14:textId="39E08FE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715  105</w:t>
            </w:r>
          </w:p>
        </w:tc>
      </w:tr>
      <w:tr w:rsidR="000B2D9C" w:rsidRPr="00E66EB6" w14:paraId="58DF50B8" w14:textId="77777777" w:rsidTr="00462034">
        <w:trPr>
          <w:trHeight w:val="270"/>
          <w:jc w:val="center"/>
        </w:trPr>
        <w:tc>
          <w:tcPr>
            <w:tcW w:w="694" w:type="dxa"/>
            <w:shd w:val="clear" w:color="auto" w:fill="auto"/>
            <w:noWrap/>
            <w:vAlign w:val="center"/>
            <w:hideMark/>
          </w:tcPr>
          <w:p w14:paraId="0487DDB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1189</w:t>
            </w:r>
          </w:p>
        </w:tc>
        <w:tc>
          <w:tcPr>
            <w:tcW w:w="8930" w:type="dxa"/>
            <w:shd w:val="clear" w:color="auto" w:fill="auto"/>
            <w:noWrap/>
            <w:vAlign w:val="center"/>
            <w:hideMark/>
          </w:tcPr>
          <w:p w14:paraId="6B528C5A" w14:textId="187ED5D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729  105</w:t>
            </w:r>
          </w:p>
        </w:tc>
      </w:tr>
      <w:tr w:rsidR="000B2D9C" w:rsidRPr="00E66EB6" w14:paraId="18DA640A" w14:textId="77777777" w:rsidTr="00462034">
        <w:trPr>
          <w:trHeight w:val="270"/>
          <w:jc w:val="center"/>
        </w:trPr>
        <w:tc>
          <w:tcPr>
            <w:tcW w:w="694" w:type="dxa"/>
            <w:shd w:val="clear" w:color="auto" w:fill="auto"/>
            <w:noWrap/>
            <w:vAlign w:val="center"/>
            <w:hideMark/>
          </w:tcPr>
          <w:p w14:paraId="0A2893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1190</w:t>
            </w:r>
          </w:p>
        </w:tc>
        <w:tc>
          <w:tcPr>
            <w:tcW w:w="8930" w:type="dxa"/>
            <w:shd w:val="clear" w:color="auto" w:fill="auto"/>
            <w:noWrap/>
            <w:vAlign w:val="center"/>
            <w:hideMark/>
          </w:tcPr>
          <w:p w14:paraId="51ADEFEE" w14:textId="4BFC171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743  105</w:t>
            </w:r>
          </w:p>
        </w:tc>
      </w:tr>
      <w:tr w:rsidR="000B2D9C" w:rsidRPr="00E66EB6" w14:paraId="27C95A93" w14:textId="77777777" w:rsidTr="00462034">
        <w:trPr>
          <w:trHeight w:val="270"/>
          <w:jc w:val="center"/>
        </w:trPr>
        <w:tc>
          <w:tcPr>
            <w:tcW w:w="694" w:type="dxa"/>
            <w:shd w:val="clear" w:color="auto" w:fill="auto"/>
            <w:noWrap/>
            <w:vAlign w:val="center"/>
            <w:hideMark/>
          </w:tcPr>
          <w:p w14:paraId="0D3CA0A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1191</w:t>
            </w:r>
          </w:p>
        </w:tc>
        <w:tc>
          <w:tcPr>
            <w:tcW w:w="8930" w:type="dxa"/>
            <w:shd w:val="clear" w:color="auto" w:fill="auto"/>
            <w:noWrap/>
            <w:vAlign w:val="center"/>
            <w:hideMark/>
          </w:tcPr>
          <w:p w14:paraId="69EC42BE" w14:textId="64EA470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757  105</w:t>
            </w:r>
          </w:p>
        </w:tc>
      </w:tr>
      <w:tr w:rsidR="000B2D9C" w:rsidRPr="00E66EB6" w14:paraId="72DCB905" w14:textId="77777777" w:rsidTr="00462034">
        <w:trPr>
          <w:trHeight w:val="270"/>
          <w:jc w:val="center"/>
        </w:trPr>
        <w:tc>
          <w:tcPr>
            <w:tcW w:w="694" w:type="dxa"/>
            <w:shd w:val="clear" w:color="auto" w:fill="auto"/>
            <w:noWrap/>
            <w:vAlign w:val="center"/>
            <w:hideMark/>
          </w:tcPr>
          <w:p w14:paraId="72A4944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1192</w:t>
            </w:r>
          </w:p>
        </w:tc>
        <w:tc>
          <w:tcPr>
            <w:tcW w:w="8930" w:type="dxa"/>
            <w:shd w:val="clear" w:color="auto" w:fill="auto"/>
            <w:noWrap/>
            <w:vAlign w:val="center"/>
            <w:hideMark/>
          </w:tcPr>
          <w:p w14:paraId="2ED9C163" w14:textId="3DC5322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772  105</w:t>
            </w:r>
          </w:p>
        </w:tc>
      </w:tr>
      <w:tr w:rsidR="000B2D9C" w:rsidRPr="00E66EB6" w14:paraId="239B35D6" w14:textId="77777777" w:rsidTr="00462034">
        <w:trPr>
          <w:trHeight w:val="270"/>
          <w:jc w:val="center"/>
        </w:trPr>
        <w:tc>
          <w:tcPr>
            <w:tcW w:w="694" w:type="dxa"/>
            <w:shd w:val="clear" w:color="auto" w:fill="auto"/>
            <w:noWrap/>
            <w:vAlign w:val="center"/>
            <w:hideMark/>
          </w:tcPr>
          <w:p w14:paraId="18B2EEA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1193</w:t>
            </w:r>
          </w:p>
        </w:tc>
        <w:tc>
          <w:tcPr>
            <w:tcW w:w="8930" w:type="dxa"/>
            <w:shd w:val="clear" w:color="auto" w:fill="auto"/>
            <w:noWrap/>
            <w:vAlign w:val="center"/>
            <w:hideMark/>
          </w:tcPr>
          <w:p w14:paraId="237A3DA2" w14:textId="27677BA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786  105</w:t>
            </w:r>
          </w:p>
        </w:tc>
      </w:tr>
      <w:tr w:rsidR="000B2D9C" w:rsidRPr="00E66EB6" w14:paraId="78ABEE52" w14:textId="77777777" w:rsidTr="00462034">
        <w:trPr>
          <w:trHeight w:val="270"/>
          <w:jc w:val="center"/>
        </w:trPr>
        <w:tc>
          <w:tcPr>
            <w:tcW w:w="694" w:type="dxa"/>
            <w:shd w:val="clear" w:color="auto" w:fill="auto"/>
            <w:noWrap/>
            <w:vAlign w:val="center"/>
            <w:hideMark/>
          </w:tcPr>
          <w:p w14:paraId="146D1F3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1194</w:t>
            </w:r>
          </w:p>
        </w:tc>
        <w:tc>
          <w:tcPr>
            <w:tcW w:w="8930" w:type="dxa"/>
            <w:shd w:val="clear" w:color="auto" w:fill="auto"/>
            <w:noWrap/>
            <w:vAlign w:val="center"/>
            <w:hideMark/>
          </w:tcPr>
          <w:p w14:paraId="395478D2" w14:textId="0677F77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800  105</w:t>
            </w:r>
          </w:p>
        </w:tc>
      </w:tr>
      <w:tr w:rsidR="000B2D9C" w:rsidRPr="00E66EB6" w14:paraId="3E5CE16B" w14:textId="77777777" w:rsidTr="00462034">
        <w:trPr>
          <w:trHeight w:val="270"/>
          <w:jc w:val="center"/>
        </w:trPr>
        <w:tc>
          <w:tcPr>
            <w:tcW w:w="694" w:type="dxa"/>
            <w:shd w:val="clear" w:color="auto" w:fill="auto"/>
            <w:noWrap/>
            <w:vAlign w:val="center"/>
            <w:hideMark/>
          </w:tcPr>
          <w:p w14:paraId="76E2BE6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1195</w:t>
            </w:r>
          </w:p>
        </w:tc>
        <w:tc>
          <w:tcPr>
            <w:tcW w:w="8930" w:type="dxa"/>
            <w:shd w:val="clear" w:color="auto" w:fill="auto"/>
            <w:noWrap/>
            <w:vAlign w:val="center"/>
            <w:hideMark/>
          </w:tcPr>
          <w:p w14:paraId="73AFE7CF" w14:textId="1BA2A39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814  105</w:t>
            </w:r>
          </w:p>
        </w:tc>
      </w:tr>
      <w:tr w:rsidR="000B2D9C" w:rsidRPr="00E66EB6" w14:paraId="7D5B26F2" w14:textId="77777777" w:rsidTr="00462034">
        <w:trPr>
          <w:trHeight w:val="270"/>
          <w:jc w:val="center"/>
        </w:trPr>
        <w:tc>
          <w:tcPr>
            <w:tcW w:w="694" w:type="dxa"/>
            <w:shd w:val="clear" w:color="auto" w:fill="auto"/>
            <w:noWrap/>
            <w:vAlign w:val="center"/>
            <w:hideMark/>
          </w:tcPr>
          <w:p w14:paraId="0C408B0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1196</w:t>
            </w:r>
          </w:p>
        </w:tc>
        <w:tc>
          <w:tcPr>
            <w:tcW w:w="8930" w:type="dxa"/>
            <w:shd w:val="clear" w:color="auto" w:fill="auto"/>
            <w:noWrap/>
            <w:vAlign w:val="center"/>
            <w:hideMark/>
          </w:tcPr>
          <w:p w14:paraId="23227E7C" w14:textId="7B3592A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828  105</w:t>
            </w:r>
          </w:p>
        </w:tc>
      </w:tr>
      <w:tr w:rsidR="000B2D9C" w:rsidRPr="00E66EB6" w14:paraId="5FED5651" w14:textId="77777777" w:rsidTr="00462034">
        <w:trPr>
          <w:trHeight w:val="270"/>
          <w:jc w:val="center"/>
        </w:trPr>
        <w:tc>
          <w:tcPr>
            <w:tcW w:w="694" w:type="dxa"/>
            <w:shd w:val="clear" w:color="auto" w:fill="auto"/>
            <w:noWrap/>
            <w:vAlign w:val="center"/>
            <w:hideMark/>
          </w:tcPr>
          <w:p w14:paraId="2CF2123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1197</w:t>
            </w:r>
          </w:p>
        </w:tc>
        <w:tc>
          <w:tcPr>
            <w:tcW w:w="8930" w:type="dxa"/>
            <w:shd w:val="clear" w:color="auto" w:fill="auto"/>
            <w:noWrap/>
            <w:vAlign w:val="center"/>
            <w:hideMark/>
          </w:tcPr>
          <w:p w14:paraId="5DB0BA71" w14:textId="71BFBE9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842  105</w:t>
            </w:r>
          </w:p>
        </w:tc>
      </w:tr>
      <w:tr w:rsidR="000B2D9C" w:rsidRPr="00E66EB6" w14:paraId="758F05AE" w14:textId="77777777" w:rsidTr="00462034">
        <w:trPr>
          <w:trHeight w:val="270"/>
          <w:jc w:val="center"/>
        </w:trPr>
        <w:tc>
          <w:tcPr>
            <w:tcW w:w="694" w:type="dxa"/>
            <w:shd w:val="clear" w:color="auto" w:fill="auto"/>
            <w:noWrap/>
            <w:vAlign w:val="center"/>
            <w:hideMark/>
          </w:tcPr>
          <w:p w14:paraId="2F1556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1198</w:t>
            </w:r>
          </w:p>
        </w:tc>
        <w:tc>
          <w:tcPr>
            <w:tcW w:w="8930" w:type="dxa"/>
            <w:shd w:val="clear" w:color="auto" w:fill="auto"/>
            <w:noWrap/>
            <w:vAlign w:val="center"/>
            <w:hideMark/>
          </w:tcPr>
          <w:p w14:paraId="60A0028F" w14:textId="4E20BDF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856  105</w:t>
            </w:r>
          </w:p>
        </w:tc>
      </w:tr>
      <w:tr w:rsidR="000B2D9C" w:rsidRPr="00E66EB6" w14:paraId="78621ED4" w14:textId="77777777" w:rsidTr="00462034">
        <w:trPr>
          <w:trHeight w:val="270"/>
          <w:jc w:val="center"/>
        </w:trPr>
        <w:tc>
          <w:tcPr>
            <w:tcW w:w="694" w:type="dxa"/>
            <w:shd w:val="clear" w:color="auto" w:fill="auto"/>
            <w:noWrap/>
            <w:vAlign w:val="center"/>
            <w:hideMark/>
          </w:tcPr>
          <w:p w14:paraId="0AD9ED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1199</w:t>
            </w:r>
          </w:p>
        </w:tc>
        <w:tc>
          <w:tcPr>
            <w:tcW w:w="8930" w:type="dxa"/>
            <w:shd w:val="clear" w:color="auto" w:fill="auto"/>
            <w:noWrap/>
            <w:vAlign w:val="center"/>
            <w:hideMark/>
          </w:tcPr>
          <w:p w14:paraId="657298F0" w14:textId="4B6A58D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870  105</w:t>
            </w:r>
          </w:p>
        </w:tc>
      </w:tr>
      <w:tr w:rsidR="000B2D9C" w:rsidRPr="00E66EB6" w14:paraId="4BABEB9D" w14:textId="77777777" w:rsidTr="00462034">
        <w:trPr>
          <w:trHeight w:val="270"/>
          <w:jc w:val="center"/>
        </w:trPr>
        <w:tc>
          <w:tcPr>
            <w:tcW w:w="694" w:type="dxa"/>
            <w:shd w:val="clear" w:color="auto" w:fill="auto"/>
            <w:noWrap/>
            <w:vAlign w:val="center"/>
            <w:hideMark/>
          </w:tcPr>
          <w:p w14:paraId="67459D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1200</w:t>
            </w:r>
          </w:p>
        </w:tc>
        <w:tc>
          <w:tcPr>
            <w:tcW w:w="8930" w:type="dxa"/>
            <w:shd w:val="clear" w:color="auto" w:fill="auto"/>
            <w:noWrap/>
            <w:vAlign w:val="center"/>
            <w:hideMark/>
          </w:tcPr>
          <w:p w14:paraId="74BB2CA0" w14:textId="171E40E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884  105</w:t>
            </w:r>
          </w:p>
        </w:tc>
      </w:tr>
      <w:tr w:rsidR="000B2D9C" w:rsidRPr="00E66EB6" w14:paraId="4895DE3F" w14:textId="77777777" w:rsidTr="00462034">
        <w:trPr>
          <w:trHeight w:val="270"/>
          <w:jc w:val="center"/>
        </w:trPr>
        <w:tc>
          <w:tcPr>
            <w:tcW w:w="694" w:type="dxa"/>
            <w:shd w:val="clear" w:color="auto" w:fill="auto"/>
            <w:noWrap/>
            <w:vAlign w:val="center"/>
            <w:hideMark/>
          </w:tcPr>
          <w:p w14:paraId="1D7AB8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1201</w:t>
            </w:r>
          </w:p>
        </w:tc>
        <w:tc>
          <w:tcPr>
            <w:tcW w:w="8930" w:type="dxa"/>
            <w:shd w:val="clear" w:color="auto" w:fill="auto"/>
            <w:noWrap/>
            <w:vAlign w:val="center"/>
            <w:hideMark/>
          </w:tcPr>
          <w:p w14:paraId="080BD277" w14:textId="31464C2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898  105</w:t>
            </w:r>
          </w:p>
        </w:tc>
      </w:tr>
    </w:tbl>
    <w:p w14:paraId="059E6980"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16E38317" w14:textId="77777777" w:rsidTr="000B2D9C">
        <w:trPr>
          <w:trHeight w:val="270"/>
          <w:jc w:val="center"/>
        </w:trPr>
        <w:tc>
          <w:tcPr>
            <w:tcW w:w="694" w:type="dxa"/>
            <w:tcBorders>
              <w:bottom w:val="single" w:sz="12" w:space="0" w:color="auto"/>
            </w:tcBorders>
            <w:shd w:val="clear" w:color="auto" w:fill="auto"/>
            <w:noWrap/>
            <w:vAlign w:val="center"/>
          </w:tcPr>
          <w:p w14:paraId="09B1A2CF" w14:textId="296FB7F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EBF95D2" w14:textId="3DF19B08"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70CF005C" w14:textId="77777777" w:rsidTr="000B2D9C">
        <w:trPr>
          <w:trHeight w:val="270"/>
          <w:jc w:val="center"/>
        </w:trPr>
        <w:tc>
          <w:tcPr>
            <w:tcW w:w="694" w:type="dxa"/>
            <w:tcBorders>
              <w:top w:val="single" w:sz="12" w:space="0" w:color="auto"/>
            </w:tcBorders>
            <w:shd w:val="clear" w:color="auto" w:fill="auto"/>
            <w:noWrap/>
            <w:vAlign w:val="center"/>
            <w:hideMark/>
          </w:tcPr>
          <w:p w14:paraId="387BE78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1202</w:t>
            </w:r>
          </w:p>
        </w:tc>
        <w:tc>
          <w:tcPr>
            <w:tcW w:w="8930" w:type="dxa"/>
            <w:tcBorders>
              <w:top w:val="single" w:sz="12" w:space="0" w:color="auto"/>
            </w:tcBorders>
            <w:shd w:val="clear" w:color="auto" w:fill="auto"/>
            <w:noWrap/>
            <w:vAlign w:val="center"/>
            <w:hideMark/>
          </w:tcPr>
          <w:p w14:paraId="046D5127" w14:textId="6088B0E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912  105</w:t>
            </w:r>
          </w:p>
        </w:tc>
      </w:tr>
      <w:tr w:rsidR="000B2D9C" w:rsidRPr="00E66EB6" w14:paraId="3C2F2394" w14:textId="77777777" w:rsidTr="00462034">
        <w:trPr>
          <w:trHeight w:val="270"/>
          <w:jc w:val="center"/>
        </w:trPr>
        <w:tc>
          <w:tcPr>
            <w:tcW w:w="694" w:type="dxa"/>
            <w:shd w:val="clear" w:color="auto" w:fill="auto"/>
            <w:noWrap/>
            <w:vAlign w:val="center"/>
            <w:hideMark/>
          </w:tcPr>
          <w:p w14:paraId="504DB64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1203</w:t>
            </w:r>
          </w:p>
        </w:tc>
        <w:tc>
          <w:tcPr>
            <w:tcW w:w="8930" w:type="dxa"/>
            <w:shd w:val="clear" w:color="auto" w:fill="auto"/>
            <w:noWrap/>
            <w:vAlign w:val="center"/>
            <w:hideMark/>
          </w:tcPr>
          <w:p w14:paraId="5057323D" w14:textId="64389D1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926  105</w:t>
            </w:r>
          </w:p>
        </w:tc>
      </w:tr>
      <w:tr w:rsidR="000B2D9C" w:rsidRPr="00E66EB6" w14:paraId="0FC287CA" w14:textId="77777777" w:rsidTr="00462034">
        <w:trPr>
          <w:trHeight w:val="270"/>
          <w:jc w:val="center"/>
        </w:trPr>
        <w:tc>
          <w:tcPr>
            <w:tcW w:w="694" w:type="dxa"/>
            <w:shd w:val="clear" w:color="auto" w:fill="auto"/>
            <w:noWrap/>
            <w:vAlign w:val="center"/>
            <w:hideMark/>
          </w:tcPr>
          <w:p w14:paraId="7774C14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1204</w:t>
            </w:r>
          </w:p>
        </w:tc>
        <w:tc>
          <w:tcPr>
            <w:tcW w:w="8930" w:type="dxa"/>
            <w:shd w:val="clear" w:color="auto" w:fill="auto"/>
            <w:noWrap/>
            <w:vAlign w:val="center"/>
            <w:hideMark/>
          </w:tcPr>
          <w:p w14:paraId="55288D53" w14:textId="0A2E7DD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940  105</w:t>
            </w:r>
          </w:p>
        </w:tc>
      </w:tr>
      <w:tr w:rsidR="000B2D9C" w:rsidRPr="00E66EB6" w14:paraId="4DBE478A" w14:textId="77777777" w:rsidTr="00462034">
        <w:trPr>
          <w:trHeight w:val="270"/>
          <w:jc w:val="center"/>
        </w:trPr>
        <w:tc>
          <w:tcPr>
            <w:tcW w:w="694" w:type="dxa"/>
            <w:shd w:val="clear" w:color="auto" w:fill="auto"/>
            <w:noWrap/>
            <w:vAlign w:val="center"/>
            <w:hideMark/>
          </w:tcPr>
          <w:p w14:paraId="34E013A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1205</w:t>
            </w:r>
          </w:p>
        </w:tc>
        <w:tc>
          <w:tcPr>
            <w:tcW w:w="8930" w:type="dxa"/>
            <w:shd w:val="clear" w:color="auto" w:fill="auto"/>
            <w:noWrap/>
            <w:vAlign w:val="center"/>
            <w:hideMark/>
          </w:tcPr>
          <w:p w14:paraId="135F654F" w14:textId="4C364DF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954  105</w:t>
            </w:r>
          </w:p>
        </w:tc>
      </w:tr>
      <w:tr w:rsidR="000B2D9C" w:rsidRPr="00E66EB6" w14:paraId="7B663CEF" w14:textId="77777777" w:rsidTr="00462034">
        <w:trPr>
          <w:trHeight w:val="270"/>
          <w:jc w:val="center"/>
        </w:trPr>
        <w:tc>
          <w:tcPr>
            <w:tcW w:w="694" w:type="dxa"/>
            <w:shd w:val="clear" w:color="auto" w:fill="auto"/>
            <w:noWrap/>
            <w:vAlign w:val="center"/>
            <w:hideMark/>
          </w:tcPr>
          <w:p w14:paraId="17CB49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1206</w:t>
            </w:r>
          </w:p>
        </w:tc>
        <w:tc>
          <w:tcPr>
            <w:tcW w:w="8930" w:type="dxa"/>
            <w:shd w:val="clear" w:color="auto" w:fill="auto"/>
            <w:noWrap/>
            <w:vAlign w:val="center"/>
            <w:hideMark/>
          </w:tcPr>
          <w:p w14:paraId="6CD67C2A" w14:textId="28ECE33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968  105</w:t>
            </w:r>
          </w:p>
        </w:tc>
      </w:tr>
      <w:tr w:rsidR="000B2D9C" w:rsidRPr="00E66EB6" w14:paraId="308582E3" w14:textId="77777777" w:rsidTr="00462034">
        <w:trPr>
          <w:trHeight w:val="270"/>
          <w:jc w:val="center"/>
        </w:trPr>
        <w:tc>
          <w:tcPr>
            <w:tcW w:w="694" w:type="dxa"/>
            <w:shd w:val="clear" w:color="auto" w:fill="auto"/>
            <w:noWrap/>
            <w:vAlign w:val="center"/>
            <w:hideMark/>
          </w:tcPr>
          <w:p w14:paraId="1C3C896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1207</w:t>
            </w:r>
          </w:p>
        </w:tc>
        <w:tc>
          <w:tcPr>
            <w:tcW w:w="8930" w:type="dxa"/>
            <w:shd w:val="clear" w:color="auto" w:fill="auto"/>
            <w:noWrap/>
            <w:vAlign w:val="center"/>
            <w:hideMark/>
          </w:tcPr>
          <w:p w14:paraId="596FC92C" w14:textId="7367FB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982  105</w:t>
            </w:r>
          </w:p>
        </w:tc>
      </w:tr>
      <w:tr w:rsidR="000B2D9C" w:rsidRPr="00E66EB6" w14:paraId="7484D65D" w14:textId="77777777" w:rsidTr="00462034">
        <w:trPr>
          <w:trHeight w:val="270"/>
          <w:jc w:val="center"/>
        </w:trPr>
        <w:tc>
          <w:tcPr>
            <w:tcW w:w="694" w:type="dxa"/>
            <w:shd w:val="clear" w:color="auto" w:fill="auto"/>
            <w:noWrap/>
            <w:vAlign w:val="center"/>
            <w:hideMark/>
          </w:tcPr>
          <w:p w14:paraId="0CFB198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1208</w:t>
            </w:r>
          </w:p>
        </w:tc>
        <w:tc>
          <w:tcPr>
            <w:tcW w:w="8930" w:type="dxa"/>
            <w:shd w:val="clear" w:color="auto" w:fill="auto"/>
            <w:noWrap/>
            <w:vAlign w:val="center"/>
            <w:hideMark/>
          </w:tcPr>
          <w:p w14:paraId="180E37F1" w14:textId="229F69F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996  105</w:t>
            </w:r>
          </w:p>
        </w:tc>
      </w:tr>
      <w:tr w:rsidR="000B2D9C" w:rsidRPr="00E66EB6" w14:paraId="2112EBB9" w14:textId="77777777" w:rsidTr="00462034">
        <w:trPr>
          <w:trHeight w:val="270"/>
          <w:jc w:val="center"/>
        </w:trPr>
        <w:tc>
          <w:tcPr>
            <w:tcW w:w="694" w:type="dxa"/>
            <w:shd w:val="clear" w:color="auto" w:fill="auto"/>
            <w:noWrap/>
            <w:vAlign w:val="center"/>
            <w:hideMark/>
          </w:tcPr>
          <w:p w14:paraId="2720A8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1209</w:t>
            </w:r>
          </w:p>
        </w:tc>
        <w:tc>
          <w:tcPr>
            <w:tcW w:w="8930" w:type="dxa"/>
            <w:shd w:val="clear" w:color="auto" w:fill="auto"/>
            <w:noWrap/>
            <w:vAlign w:val="center"/>
            <w:hideMark/>
          </w:tcPr>
          <w:p w14:paraId="2AE7FE48" w14:textId="2EB03B6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1010  105</w:t>
            </w:r>
          </w:p>
        </w:tc>
      </w:tr>
      <w:tr w:rsidR="000B2D9C" w:rsidRPr="00E66EB6" w14:paraId="5F633A3E" w14:textId="77777777" w:rsidTr="00462034">
        <w:trPr>
          <w:trHeight w:val="270"/>
          <w:jc w:val="center"/>
        </w:trPr>
        <w:tc>
          <w:tcPr>
            <w:tcW w:w="694" w:type="dxa"/>
            <w:shd w:val="clear" w:color="auto" w:fill="auto"/>
            <w:noWrap/>
            <w:vAlign w:val="center"/>
            <w:hideMark/>
          </w:tcPr>
          <w:p w14:paraId="6DE9CA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1210</w:t>
            </w:r>
          </w:p>
        </w:tc>
        <w:tc>
          <w:tcPr>
            <w:tcW w:w="8930" w:type="dxa"/>
            <w:shd w:val="clear" w:color="auto" w:fill="auto"/>
            <w:noWrap/>
            <w:vAlign w:val="center"/>
            <w:hideMark/>
          </w:tcPr>
          <w:p w14:paraId="3D040C93" w14:textId="5C3AF2D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2  116</w:t>
            </w:r>
          </w:p>
        </w:tc>
      </w:tr>
      <w:tr w:rsidR="000B2D9C" w:rsidRPr="00E66EB6" w14:paraId="192355C7" w14:textId="77777777" w:rsidTr="00462034">
        <w:trPr>
          <w:trHeight w:val="270"/>
          <w:jc w:val="center"/>
        </w:trPr>
        <w:tc>
          <w:tcPr>
            <w:tcW w:w="694" w:type="dxa"/>
            <w:shd w:val="clear" w:color="auto" w:fill="auto"/>
            <w:noWrap/>
            <w:vAlign w:val="center"/>
            <w:hideMark/>
          </w:tcPr>
          <w:p w14:paraId="7CBE4A5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1211</w:t>
            </w:r>
          </w:p>
        </w:tc>
        <w:tc>
          <w:tcPr>
            <w:tcW w:w="8930" w:type="dxa"/>
            <w:shd w:val="clear" w:color="auto" w:fill="auto"/>
            <w:noWrap/>
            <w:vAlign w:val="center"/>
            <w:hideMark/>
          </w:tcPr>
          <w:p w14:paraId="2B37DCEE" w14:textId="01BE3D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15  116</w:t>
            </w:r>
          </w:p>
        </w:tc>
      </w:tr>
      <w:tr w:rsidR="000B2D9C" w:rsidRPr="00E66EB6" w14:paraId="1F8AAD67" w14:textId="77777777" w:rsidTr="00462034">
        <w:trPr>
          <w:trHeight w:val="270"/>
          <w:jc w:val="center"/>
        </w:trPr>
        <w:tc>
          <w:tcPr>
            <w:tcW w:w="694" w:type="dxa"/>
            <w:shd w:val="clear" w:color="auto" w:fill="auto"/>
            <w:noWrap/>
            <w:vAlign w:val="center"/>
            <w:hideMark/>
          </w:tcPr>
          <w:p w14:paraId="7B9E79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1212</w:t>
            </w:r>
          </w:p>
        </w:tc>
        <w:tc>
          <w:tcPr>
            <w:tcW w:w="8930" w:type="dxa"/>
            <w:shd w:val="clear" w:color="auto" w:fill="auto"/>
            <w:noWrap/>
            <w:vAlign w:val="center"/>
            <w:hideMark/>
          </w:tcPr>
          <w:p w14:paraId="09A5250A" w14:textId="0B82E3E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30  116</w:t>
            </w:r>
          </w:p>
        </w:tc>
      </w:tr>
      <w:tr w:rsidR="000B2D9C" w:rsidRPr="00E66EB6" w14:paraId="7023294A" w14:textId="77777777" w:rsidTr="00462034">
        <w:trPr>
          <w:trHeight w:val="270"/>
          <w:jc w:val="center"/>
        </w:trPr>
        <w:tc>
          <w:tcPr>
            <w:tcW w:w="694" w:type="dxa"/>
            <w:shd w:val="clear" w:color="auto" w:fill="auto"/>
            <w:noWrap/>
            <w:vAlign w:val="center"/>
            <w:hideMark/>
          </w:tcPr>
          <w:p w14:paraId="262B07C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1213</w:t>
            </w:r>
          </w:p>
        </w:tc>
        <w:tc>
          <w:tcPr>
            <w:tcW w:w="8930" w:type="dxa"/>
            <w:shd w:val="clear" w:color="auto" w:fill="auto"/>
            <w:noWrap/>
            <w:vAlign w:val="center"/>
            <w:hideMark/>
          </w:tcPr>
          <w:p w14:paraId="5BD75D4D" w14:textId="056F0D4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45  116</w:t>
            </w:r>
          </w:p>
        </w:tc>
      </w:tr>
      <w:tr w:rsidR="000B2D9C" w:rsidRPr="00E66EB6" w14:paraId="164FC202" w14:textId="77777777" w:rsidTr="00462034">
        <w:trPr>
          <w:trHeight w:val="270"/>
          <w:jc w:val="center"/>
        </w:trPr>
        <w:tc>
          <w:tcPr>
            <w:tcW w:w="694" w:type="dxa"/>
            <w:shd w:val="clear" w:color="auto" w:fill="auto"/>
            <w:noWrap/>
            <w:vAlign w:val="center"/>
            <w:hideMark/>
          </w:tcPr>
          <w:p w14:paraId="0FF3DF5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1214</w:t>
            </w:r>
          </w:p>
        </w:tc>
        <w:tc>
          <w:tcPr>
            <w:tcW w:w="8930" w:type="dxa"/>
            <w:shd w:val="clear" w:color="auto" w:fill="auto"/>
            <w:noWrap/>
            <w:vAlign w:val="center"/>
            <w:hideMark/>
          </w:tcPr>
          <w:p w14:paraId="19CADB67" w14:textId="3871A0E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59  116</w:t>
            </w:r>
          </w:p>
        </w:tc>
      </w:tr>
      <w:tr w:rsidR="000B2D9C" w:rsidRPr="00E66EB6" w14:paraId="298CF8AB" w14:textId="77777777" w:rsidTr="00462034">
        <w:trPr>
          <w:trHeight w:val="270"/>
          <w:jc w:val="center"/>
        </w:trPr>
        <w:tc>
          <w:tcPr>
            <w:tcW w:w="694" w:type="dxa"/>
            <w:shd w:val="clear" w:color="auto" w:fill="auto"/>
            <w:noWrap/>
            <w:vAlign w:val="center"/>
            <w:hideMark/>
          </w:tcPr>
          <w:p w14:paraId="0CD274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1215</w:t>
            </w:r>
          </w:p>
        </w:tc>
        <w:tc>
          <w:tcPr>
            <w:tcW w:w="8930" w:type="dxa"/>
            <w:shd w:val="clear" w:color="auto" w:fill="auto"/>
            <w:noWrap/>
            <w:vAlign w:val="center"/>
            <w:hideMark/>
          </w:tcPr>
          <w:p w14:paraId="00BB392C" w14:textId="3FCFDBE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74  116</w:t>
            </w:r>
          </w:p>
        </w:tc>
      </w:tr>
      <w:tr w:rsidR="000B2D9C" w:rsidRPr="00E66EB6" w14:paraId="624514F7" w14:textId="77777777" w:rsidTr="00462034">
        <w:trPr>
          <w:trHeight w:val="270"/>
          <w:jc w:val="center"/>
        </w:trPr>
        <w:tc>
          <w:tcPr>
            <w:tcW w:w="694" w:type="dxa"/>
            <w:shd w:val="clear" w:color="auto" w:fill="auto"/>
            <w:noWrap/>
            <w:vAlign w:val="center"/>
            <w:hideMark/>
          </w:tcPr>
          <w:p w14:paraId="202C8DF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1216</w:t>
            </w:r>
          </w:p>
        </w:tc>
        <w:tc>
          <w:tcPr>
            <w:tcW w:w="8930" w:type="dxa"/>
            <w:shd w:val="clear" w:color="auto" w:fill="auto"/>
            <w:noWrap/>
            <w:vAlign w:val="center"/>
            <w:hideMark/>
          </w:tcPr>
          <w:p w14:paraId="68500E65" w14:textId="512373C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89  116</w:t>
            </w:r>
          </w:p>
        </w:tc>
      </w:tr>
      <w:tr w:rsidR="000B2D9C" w:rsidRPr="00E66EB6" w14:paraId="5225D1E6" w14:textId="77777777" w:rsidTr="00462034">
        <w:trPr>
          <w:trHeight w:val="270"/>
          <w:jc w:val="center"/>
        </w:trPr>
        <w:tc>
          <w:tcPr>
            <w:tcW w:w="694" w:type="dxa"/>
            <w:shd w:val="clear" w:color="auto" w:fill="auto"/>
            <w:noWrap/>
            <w:vAlign w:val="center"/>
            <w:hideMark/>
          </w:tcPr>
          <w:p w14:paraId="0F4228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1217</w:t>
            </w:r>
          </w:p>
        </w:tc>
        <w:tc>
          <w:tcPr>
            <w:tcW w:w="8930" w:type="dxa"/>
            <w:shd w:val="clear" w:color="auto" w:fill="auto"/>
            <w:noWrap/>
            <w:vAlign w:val="center"/>
            <w:hideMark/>
          </w:tcPr>
          <w:p w14:paraId="7825832A" w14:textId="60403A4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104  116</w:t>
            </w:r>
          </w:p>
        </w:tc>
      </w:tr>
      <w:tr w:rsidR="000B2D9C" w:rsidRPr="00E66EB6" w14:paraId="3CC46EE0" w14:textId="77777777" w:rsidTr="00462034">
        <w:trPr>
          <w:trHeight w:val="270"/>
          <w:jc w:val="center"/>
        </w:trPr>
        <w:tc>
          <w:tcPr>
            <w:tcW w:w="694" w:type="dxa"/>
            <w:shd w:val="clear" w:color="auto" w:fill="auto"/>
            <w:noWrap/>
            <w:vAlign w:val="center"/>
            <w:hideMark/>
          </w:tcPr>
          <w:p w14:paraId="0FF257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1218</w:t>
            </w:r>
          </w:p>
        </w:tc>
        <w:tc>
          <w:tcPr>
            <w:tcW w:w="8930" w:type="dxa"/>
            <w:shd w:val="clear" w:color="auto" w:fill="auto"/>
            <w:noWrap/>
            <w:vAlign w:val="center"/>
            <w:hideMark/>
          </w:tcPr>
          <w:p w14:paraId="5F0ACF6D" w14:textId="40C3670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119  116</w:t>
            </w:r>
          </w:p>
        </w:tc>
      </w:tr>
      <w:tr w:rsidR="000B2D9C" w:rsidRPr="00E66EB6" w14:paraId="78B6A972" w14:textId="77777777" w:rsidTr="00462034">
        <w:trPr>
          <w:trHeight w:val="270"/>
          <w:jc w:val="center"/>
        </w:trPr>
        <w:tc>
          <w:tcPr>
            <w:tcW w:w="694" w:type="dxa"/>
            <w:shd w:val="clear" w:color="auto" w:fill="auto"/>
            <w:noWrap/>
            <w:vAlign w:val="center"/>
            <w:hideMark/>
          </w:tcPr>
          <w:p w14:paraId="56DE5E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1219</w:t>
            </w:r>
          </w:p>
        </w:tc>
        <w:tc>
          <w:tcPr>
            <w:tcW w:w="8930" w:type="dxa"/>
            <w:shd w:val="clear" w:color="auto" w:fill="auto"/>
            <w:noWrap/>
            <w:vAlign w:val="center"/>
            <w:hideMark/>
          </w:tcPr>
          <w:p w14:paraId="2BEB30AA" w14:textId="6B431BA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134  116</w:t>
            </w:r>
          </w:p>
        </w:tc>
      </w:tr>
      <w:tr w:rsidR="000B2D9C" w:rsidRPr="00E66EB6" w14:paraId="5EA31EB1" w14:textId="77777777" w:rsidTr="00462034">
        <w:trPr>
          <w:trHeight w:val="270"/>
          <w:jc w:val="center"/>
        </w:trPr>
        <w:tc>
          <w:tcPr>
            <w:tcW w:w="694" w:type="dxa"/>
            <w:shd w:val="clear" w:color="auto" w:fill="auto"/>
            <w:noWrap/>
            <w:vAlign w:val="center"/>
            <w:hideMark/>
          </w:tcPr>
          <w:p w14:paraId="128F636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1220</w:t>
            </w:r>
          </w:p>
        </w:tc>
        <w:tc>
          <w:tcPr>
            <w:tcW w:w="8930" w:type="dxa"/>
            <w:shd w:val="clear" w:color="auto" w:fill="auto"/>
            <w:noWrap/>
            <w:vAlign w:val="center"/>
            <w:hideMark/>
          </w:tcPr>
          <w:p w14:paraId="21E4B93D" w14:textId="2BFC570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148  116</w:t>
            </w:r>
          </w:p>
        </w:tc>
      </w:tr>
      <w:tr w:rsidR="000B2D9C" w:rsidRPr="00E66EB6" w14:paraId="3A6C53A7" w14:textId="77777777" w:rsidTr="00462034">
        <w:trPr>
          <w:trHeight w:val="270"/>
          <w:jc w:val="center"/>
        </w:trPr>
        <w:tc>
          <w:tcPr>
            <w:tcW w:w="694" w:type="dxa"/>
            <w:shd w:val="clear" w:color="auto" w:fill="auto"/>
            <w:noWrap/>
            <w:vAlign w:val="center"/>
            <w:hideMark/>
          </w:tcPr>
          <w:p w14:paraId="32DD5B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1221</w:t>
            </w:r>
          </w:p>
        </w:tc>
        <w:tc>
          <w:tcPr>
            <w:tcW w:w="8930" w:type="dxa"/>
            <w:shd w:val="clear" w:color="auto" w:fill="auto"/>
            <w:noWrap/>
            <w:vAlign w:val="center"/>
            <w:hideMark/>
          </w:tcPr>
          <w:p w14:paraId="71147F80" w14:textId="5D2093C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163  116</w:t>
            </w:r>
          </w:p>
        </w:tc>
      </w:tr>
      <w:tr w:rsidR="000B2D9C" w:rsidRPr="00E66EB6" w14:paraId="25820348" w14:textId="77777777" w:rsidTr="00462034">
        <w:trPr>
          <w:trHeight w:val="270"/>
          <w:jc w:val="center"/>
        </w:trPr>
        <w:tc>
          <w:tcPr>
            <w:tcW w:w="694" w:type="dxa"/>
            <w:shd w:val="clear" w:color="auto" w:fill="auto"/>
            <w:noWrap/>
            <w:vAlign w:val="center"/>
            <w:hideMark/>
          </w:tcPr>
          <w:p w14:paraId="68D1F4C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1222</w:t>
            </w:r>
          </w:p>
        </w:tc>
        <w:tc>
          <w:tcPr>
            <w:tcW w:w="8930" w:type="dxa"/>
            <w:shd w:val="clear" w:color="auto" w:fill="auto"/>
            <w:noWrap/>
            <w:vAlign w:val="center"/>
            <w:hideMark/>
          </w:tcPr>
          <w:p w14:paraId="59A8383B" w14:textId="20CB7AD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178  116</w:t>
            </w:r>
          </w:p>
        </w:tc>
      </w:tr>
      <w:tr w:rsidR="000B2D9C" w:rsidRPr="00E66EB6" w14:paraId="0DCF09C0" w14:textId="77777777" w:rsidTr="00462034">
        <w:trPr>
          <w:trHeight w:val="270"/>
          <w:jc w:val="center"/>
        </w:trPr>
        <w:tc>
          <w:tcPr>
            <w:tcW w:w="694" w:type="dxa"/>
            <w:shd w:val="clear" w:color="auto" w:fill="auto"/>
            <w:noWrap/>
            <w:vAlign w:val="center"/>
            <w:hideMark/>
          </w:tcPr>
          <w:p w14:paraId="07C49E7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1223</w:t>
            </w:r>
          </w:p>
        </w:tc>
        <w:tc>
          <w:tcPr>
            <w:tcW w:w="8930" w:type="dxa"/>
            <w:shd w:val="clear" w:color="auto" w:fill="auto"/>
            <w:noWrap/>
            <w:vAlign w:val="center"/>
            <w:hideMark/>
          </w:tcPr>
          <w:p w14:paraId="1CFF6B96" w14:textId="5409477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193  116</w:t>
            </w:r>
          </w:p>
        </w:tc>
      </w:tr>
      <w:tr w:rsidR="000B2D9C" w:rsidRPr="00E66EB6" w14:paraId="1FF0C3BA" w14:textId="77777777" w:rsidTr="00462034">
        <w:trPr>
          <w:trHeight w:val="270"/>
          <w:jc w:val="center"/>
        </w:trPr>
        <w:tc>
          <w:tcPr>
            <w:tcW w:w="694" w:type="dxa"/>
            <w:shd w:val="clear" w:color="auto" w:fill="auto"/>
            <w:noWrap/>
            <w:vAlign w:val="center"/>
            <w:hideMark/>
          </w:tcPr>
          <w:p w14:paraId="5AB5BD5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1224</w:t>
            </w:r>
          </w:p>
        </w:tc>
        <w:tc>
          <w:tcPr>
            <w:tcW w:w="8930" w:type="dxa"/>
            <w:shd w:val="clear" w:color="auto" w:fill="auto"/>
            <w:noWrap/>
            <w:vAlign w:val="center"/>
            <w:hideMark/>
          </w:tcPr>
          <w:p w14:paraId="092D0A4C" w14:textId="6DE967E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208  116</w:t>
            </w:r>
          </w:p>
        </w:tc>
      </w:tr>
      <w:tr w:rsidR="000B2D9C" w:rsidRPr="00E66EB6" w14:paraId="6FF085E5" w14:textId="77777777" w:rsidTr="00462034">
        <w:trPr>
          <w:trHeight w:val="270"/>
          <w:jc w:val="center"/>
        </w:trPr>
        <w:tc>
          <w:tcPr>
            <w:tcW w:w="694" w:type="dxa"/>
            <w:shd w:val="clear" w:color="auto" w:fill="auto"/>
            <w:noWrap/>
            <w:vAlign w:val="center"/>
            <w:hideMark/>
          </w:tcPr>
          <w:p w14:paraId="7291804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1225</w:t>
            </w:r>
          </w:p>
        </w:tc>
        <w:tc>
          <w:tcPr>
            <w:tcW w:w="8930" w:type="dxa"/>
            <w:shd w:val="clear" w:color="auto" w:fill="auto"/>
            <w:noWrap/>
            <w:vAlign w:val="center"/>
            <w:hideMark/>
          </w:tcPr>
          <w:p w14:paraId="52F3D99F" w14:textId="7F1CA12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223  116</w:t>
            </w:r>
          </w:p>
        </w:tc>
      </w:tr>
      <w:tr w:rsidR="000B2D9C" w:rsidRPr="00E66EB6" w14:paraId="59F9A158" w14:textId="77777777" w:rsidTr="00462034">
        <w:trPr>
          <w:trHeight w:val="270"/>
          <w:jc w:val="center"/>
        </w:trPr>
        <w:tc>
          <w:tcPr>
            <w:tcW w:w="694" w:type="dxa"/>
            <w:shd w:val="clear" w:color="auto" w:fill="auto"/>
            <w:noWrap/>
            <w:vAlign w:val="center"/>
            <w:hideMark/>
          </w:tcPr>
          <w:p w14:paraId="794D99E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1226</w:t>
            </w:r>
          </w:p>
        </w:tc>
        <w:tc>
          <w:tcPr>
            <w:tcW w:w="8930" w:type="dxa"/>
            <w:shd w:val="clear" w:color="auto" w:fill="auto"/>
            <w:noWrap/>
            <w:vAlign w:val="center"/>
            <w:hideMark/>
          </w:tcPr>
          <w:p w14:paraId="3116FD21" w14:textId="707A2F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237  116</w:t>
            </w:r>
          </w:p>
        </w:tc>
      </w:tr>
      <w:tr w:rsidR="000B2D9C" w:rsidRPr="00E66EB6" w14:paraId="4E8DEF05" w14:textId="77777777" w:rsidTr="00462034">
        <w:trPr>
          <w:trHeight w:val="270"/>
          <w:jc w:val="center"/>
        </w:trPr>
        <w:tc>
          <w:tcPr>
            <w:tcW w:w="694" w:type="dxa"/>
            <w:shd w:val="clear" w:color="auto" w:fill="auto"/>
            <w:noWrap/>
            <w:vAlign w:val="center"/>
            <w:hideMark/>
          </w:tcPr>
          <w:p w14:paraId="58AF9C5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1227</w:t>
            </w:r>
          </w:p>
        </w:tc>
        <w:tc>
          <w:tcPr>
            <w:tcW w:w="8930" w:type="dxa"/>
            <w:shd w:val="clear" w:color="auto" w:fill="auto"/>
            <w:noWrap/>
            <w:vAlign w:val="center"/>
            <w:hideMark/>
          </w:tcPr>
          <w:p w14:paraId="640C7FC1" w14:textId="3E04FAE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252  116</w:t>
            </w:r>
          </w:p>
        </w:tc>
      </w:tr>
      <w:tr w:rsidR="000B2D9C" w:rsidRPr="00E66EB6" w14:paraId="3932C8CA" w14:textId="77777777" w:rsidTr="00462034">
        <w:trPr>
          <w:trHeight w:val="270"/>
          <w:jc w:val="center"/>
        </w:trPr>
        <w:tc>
          <w:tcPr>
            <w:tcW w:w="694" w:type="dxa"/>
            <w:shd w:val="clear" w:color="auto" w:fill="auto"/>
            <w:noWrap/>
            <w:vAlign w:val="center"/>
            <w:hideMark/>
          </w:tcPr>
          <w:p w14:paraId="36177F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1228</w:t>
            </w:r>
          </w:p>
        </w:tc>
        <w:tc>
          <w:tcPr>
            <w:tcW w:w="8930" w:type="dxa"/>
            <w:shd w:val="clear" w:color="auto" w:fill="auto"/>
            <w:noWrap/>
            <w:vAlign w:val="center"/>
            <w:hideMark/>
          </w:tcPr>
          <w:p w14:paraId="3E901999" w14:textId="6F7D5BC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267  116</w:t>
            </w:r>
          </w:p>
        </w:tc>
      </w:tr>
      <w:tr w:rsidR="000B2D9C" w:rsidRPr="00E66EB6" w14:paraId="0D49D4AA" w14:textId="77777777" w:rsidTr="00462034">
        <w:trPr>
          <w:trHeight w:val="270"/>
          <w:jc w:val="center"/>
        </w:trPr>
        <w:tc>
          <w:tcPr>
            <w:tcW w:w="694" w:type="dxa"/>
            <w:shd w:val="clear" w:color="auto" w:fill="auto"/>
            <w:noWrap/>
            <w:vAlign w:val="center"/>
            <w:hideMark/>
          </w:tcPr>
          <w:p w14:paraId="6C4DCEC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1229</w:t>
            </w:r>
          </w:p>
        </w:tc>
        <w:tc>
          <w:tcPr>
            <w:tcW w:w="8930" w:type="dxa"/>
            <w:shd w:val="clear" w:color="auto" w:fill="auto"/>
            <w:noWrap/>
            <w:vAlign w:val="center"/>
            <w:hideMark/>
          </w:tcPr>
          <w:p w14:paraId="0002FA52" w14:textId="28D8339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282  116</w:t>
            </w:r>
          </w:p>
        </w:tc>
      </w:tr>
      <w:tr w:rsidR="000B2D9C" w:rsidRPr="00E66EB6" w14:paraId="3720AAA4" w14:textId="77777777" w:rsidTr="00462034">
        <w:trPr>
          <w:trHeight w:val="270"/>
          <w:jc w:val="center"/>
        </w:trPr>
        <w:tc>
          <w:tcPr>
            <w:tcW w:w="694" w:type="dxa"/>
            <w:shd w:val="clear" w:color="auto" w:fill="auto"/>
            <w:noWrap/>
            <w:vAlign w:val="center"/>
            <w:hideMark/>
          </w:tcPr>
          <w:p w14:paraId="64702C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1230</w:t>
            </w:r>
          </w:p>
        </w:tc>
        <w:tc>
          <w:tcPr>
            <w:tcW w:w="8930" w:type="dxa"/>
            <w:shd w:val="clear" w:color="auto" w:fill="auto"/>
            <w:noWrap/>
            <w:vAlign w:val="center"/>
            <w:hideMark/>
          </w:tcPr>
          <w:p w14:paraId="3E57533A" w14:textId="4BEE71C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297  116</w:t>
            </w:r>
          </w:p>
        </w:tc>
      </w:tr>
      <w:tr w:rsidR="000B2D9C" w:rsidRPr="00E66EB6" w14:paraId="43EF597C" w14:textId="77777777" w:rsidTr="00462034">
        <w:trPr>
          <w:trHeight w:val="270"/>
          <w:jc w:val="center"/>
        </w:trPr>
        <w:tc>
          <w:tcPr>
            <w:tcW w:w="694" w:type="dxa"/>
            <w:shd w:val="clear" w:color="auto" w:fill="auto"/>
            <w:noWrap/>
            <w:vAlign w:val="center"/>
            <w:hideMark/>
          </w:tcPr>
          <w:p w14:paraId="7B3F35D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1231</w:t>
            </w:r>
          </w:p>
        </w:tc>
        <w:tc>
          <w:tcPr>
            <w:tcW w:w="8930" w:type="dxa"/>
            <w:shd w:val="clear" w:color="auto" w:fill="auto"/>
            <w:noWrap/>
            <w:vAlign w:val="center"/>
            <w:hideMark/>
          </w:tcPr>
          <w:p w14:paraId="4302226C" w14:textId="365930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312  116</w:t>
            </w:r>
          </w:p>
        </w:tc>
      </w:tr>
      <w:tr w:rsidR="000B2D9C" w:rsidRPr="00E66EB6" w14:paraId="15C1E905" w14:textId="77777777" w:rsidTr="00462034">
        <w:trPr>
          <w:trHeight w:val="270"/>
          <w:jc w:val="center"/>
        </w:trPr>
        <w:tc>
          <w:tcPr>
            <w:tcW w:w="694" w:type="dxa"/>
            <w:shd w:val="clear" w:color="auto" w:fill="auto"/>
            <w:noWrap/>
            <w:vAlign w:val="center"/>
            <w:hideMark/>
          </w:tcPr>
          <w:p w14:paraId="5048B22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1232</w:t>
            </w:r>
          </w:p>
        </w:tc>
        <w:tc>
          <w:tcPr>
            <w:tcW w:w="8930" w:type="dxa"/>
            <w:shd w:val="clear" w:color="auto" w:fill="auto"/>
            <w:noWrap/>
            <w:vAlign w:val="center"/>
            <w:hideMark/>
          </w:tcPr>
          <w:p w14:paraId="0FE66BCA" w14:textId="0FF2E34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326  116</w:t>
            </w:r>
          </w:p>
        </w:tc>
      </w:tr>
      <w:tr w:rsidR="000B2D9C" w:rsidRPr="00E66EB6" w14:paraId="61321154" w14:textId="77777777" w:rsidTr="00462034">
        <w:trPr>
          <w:trHeight w:val="270"/>
          <w:jc w:val="center"/>
        </w:trPr>
        <w:tc>
          <w:tcPr>
            <w:tcW w:w="694" w:type="dxa"/>
            <w:shd w:val="clear" w:color="auto" w:fill="auto"/>
            <w:noWrap/>
            <w:vAlign w:val="center"/>
            <w:hideMark/>
          </w:tcPr>
          <w:p w14:paraId="4B1526F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1233</w:t>
            </w:r>
          </w:p>
        </w:tc>
        <w:tc>
          <w:tcPr>
            <w:tcW w:w="8930" w:type="dxa"/>
            <w:shd w:val="clear" w:color="auto" w:fill="auto"/>
            <w:noWrap/>
            <w:vAlign w:val="center"/>
            <w:hideMark/>
          </w:tcPr>
          <w:p w14:paraId="05852D93" w14:textId="1AD300C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341  116</w:t>
            </w:r>
          </w:p>
        </w:tc>
      </w:tr>
      <w:tr w:rsidR="000B2D9C" w:rsidRPr="00E66EB6" w14:paraId="59FFC019" w14:textId="77777777" w:rsidTr="00462034">
        <w:trPr>
          <w:trHeight w:val="270"/>
          <w:jc w:val="center"/>
        </w:trPr>
        <w:tc>
          <w:tcPr>
            <w:tcW w:w="694" w:type="dxa"/>
            <w:shd w:val="clear" w:color="auto" w:fill="auto"/>
            <w:noWrap/>
            <w:vAlign w:val="center"/>
            <w:hideMark/>
          </w:tcPr>
          <w:p w14:paraId="58CFB4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1234</w:t>
            </w:r>
          </w:p>
        </w:tc>
        <w:tc>
          <w:tcPr>
            <w:tcW w:w="8930" w:type="dxa"/>
            <w:shd w:val="clear" w:color="auto" w:fill="auto"/>
            <w:noWrap/>
            <w:vAlign w:val="center"/>
            <w:hideMark/>
          </w:tcPr>
          <w:p w14:paraId="33583541" w14:textId="7EEBA5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356  116</w:t>
            </w:r>
          </w:p>
        </w:tc>
      </w:tr>
      <w:tr w:rsidR="000B2D9C" w:rsidRPr="00E66EB6" w14:paraId="210143F8" w14:textId="77777777" w:rsidTr="00462034">
        <w:trPr>
          <w:trHeight w:val="270"/>
          <w:jc w:val="center"/>
        </w:trPr>
        <w:tc>
          <w:tcPr>
            <w:tcW w:w="694" w:type="dxa"/>
            <w:shd w:val="clear" w:color="auto" w:fill="auto"/>
            <w:noWrap/>
            <w:vAlign w:val="center"/>
            <w:hideMark/>
          </w:tcPr>
          <w:p w14:paraId="437975D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1235</w:t>
            </w:r>
          </w:p>
        </w:tc>
        <w:tc>
          <w:tcPr>
            <w:tcW w:w="8930" w:type="dxa"/>
            <w:shd w:val="clear" w:color="auto" w:fill="auto"/>
            <w:noWrap/>
            <w:vAlign w:val="center"/>
            <w:hideMark/>
          </w:tcPr>
          <w:p w14:paraId="25AAB57D" w14:textId="645A2AC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371  116</w:t>
            </w:r>
          </w:p>
        </w:tc>
      </w:tr>
      <w:tr w:rsidR="000B2D9C" w:rsidRPr="00E66EB6" w14:paraId="7899795F" w14:textId="77777777" w:rsidTr="00462034">
        <w:trPr>
          <w:trHeight w:val="270"/>
          <w:jc w:val="center"/>
        </w:trPr>
        <w:tc>
          <w:tcPr>
            <w:tcW w:w="694" w:type="dxa"/>
            <w:shd w:val="clear" w:color="auto" w:fill="auto"/>
            <w:noWrap/>
            <w:vAlign w:val="center"/>
            <w:hideMark/>
          </w:tcPr>
          <w:p w14:paraId="4899467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1236</w:t>
            </w:r>
          </w:p>
        </w:tc>
        <w:tc>
          <w:tcPr>
            <w:tcW w:w="8930" w:type="dxa"/>
            <w:shd w:val="clear" w:color="auto" w:fill="auto"/>
            <w:noWrap/>
            <w:vAlign w:val="center"/>
            <w:hideMark/>
          </w:tcPr>
          <w:p w14:paraId="3B3197CD" w14:textId="72236A1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386  116</w:t>
            </w:r>
          </w:p>
        </w:tc>
      </w:tr>
      <w:tr w:rsidR="000B2D9C" w:rsidRPr="00E66EB6" w14:paraId="7A842EAD" w14:textId="77777777" w:rsidTr="00462034">
        <w:trPr>
          <w:trHeight w:val="270"/>
          <w:jc w:val="center"/>
        </w:trPr>
        <w:tc>
          <w:tcPr>
            <w:tcW w:w="694" w:type="dxa"/>
            <w:shd w:val="clear" w:color="auto" w:fill="auto"/>
            <w:noWrap/>
            <w:vAlign w:val="center"/>
            <w:hideMark/>
          </w:tcPr>
          <w:p w14:paraId="32D232E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1237</w:t>
            </w:r>
          </w:p>
        </w:tc>
        <w:tc>
          <w:tcPr>
            <w:tcW w:w="8930" w:type="dxa"/>
            <w:shd w:val="clear" w:color="auto" w:fill="auto"/>
            <w:noWrap/>
            <w:vAlign w:val="center"/>
            <w:hideMark/>
          </w:tcPr>
          <w:p w14:paraId="44F80928" w14:textId="3008579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401  116</w:t>
            </w:r>
          </w:p>
        </w:tc>
      </w:tr>
      <w:tr w:rsidR="000B2D9C" w:rsidRPr="00E66EB6" w14:paraId="14E0452B" w14:textId="77777777" w:rsidTr="00462034">
        <w:trPr>
          <w:trHeight w:val="270"/>
          <w:jc w:val="center"/>
        </w:trPr>
        <w:tc>
          <w:tcPr>
            <w:tcW w:w="694" w:type="dxa"/>
            <w:shd w:val="clear" w:color="auto" w:fill="auto"/>
            <w:noWrap/>
            <w:vAlign w:val="center"/>
            <w:hideMark/>
          </w:tcPr>
          <w:p w14:paraId="3BFF99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1238</w:t>
            </w:r>
          </w:p>
        </w:tc>
        <w:tc>
          <w:tcPr>
            <w:tcW w:w="8930" w:type="dxa"/>
            <w:shd w:val="clear" w:color="auto" w:fill="auto"/>
            <w:noWrap/>
            <w:vAlign w:val="center"/>
            <w:hideMark/>
          </w:tcPr>
          <w:p w14:paraId="57A94C48" w14:textId="68996E9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416  116</w:t>
            </w:r>
          </w:p>
        </w:tc>
      </w:tr>
    </w:tbl>
    <w:p w14:paraId="3E2218D5"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38AAAEE2" w14:textId="77777777" w:rsidTr="000B2D9C">
        <w:trPr>
          <w:trHeight w:val="270"/>
          <w:jc w:val="center"/>
        </w:trPr>
        <w:tc>
          <w:tcPr>
            <w:tcW w:w="694" w:type="dxa"/>
            <w:tcBorders>
              <w:bottom w:val="single" w:sz="12" w:space="0" w:color="auto"/>
            </w:tcBorders>
            <w:shd w:val="clear" w:color="auto" w:fill="auto"/>
            <w:noWrap/>
            <w:vAlign w:val="center"/>
          </w:tcPr>
          <w:p w14:paraId="74FD71A0" w14:textId="4083BC38"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39FCF75E" w14:textId="18D88C49"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074C51BA" w14:textId="77777777" w:rsidTr="000B2D9C">
        <w:trPr>
          <w:trHeight w:val="270"/>
          <w:jc w:val="center"/>
        </w:trPr>
        <w:tc>
          <w:tcPr>
            <w:tcW w:w="694" w:type="dxa"/>
            <w:tcBorders>
              <w:top w:val="single" w:sz="12" w:space="0" w:color="auto"/>
            </w:tcBorders>
            <w:shd w:val="clear" w:color="auto" w:fill="auto"/>
            <w:noWrap/>
            <w:vAlign w:val="center"/>
            <w:hideMark/>
          </w:tcPr>
          <w:p w14:paraId="7ACA426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1239</w:t>
            </w:r>
          </w:p>
        </w:tc>
        <w:tc>
          <w:tcPr>
            <w:tcW w:w="8930" w:type="dxa"/>
            <w:tcBorders>
              <w:top w:val="single" w:sz="12" w:space="0" w:color="auto"/>
            </w:tcBorders>
            <w:shd w:val="clear" w:color="auto" w:fill="auto"/>
            <w:noWrap/>
            <w:vAlign w:val="center"/>
            <w:hideMark/>
          </w:tcPr>
          <w:p w14:paraId="3C61998C" w14:textId="4A350C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430  116</w:t>
            </w:r>
          </w:p>
        </w:tc>
      </w:tr>
      <w:tr w:rsidR="000B2D9C" w:rsidRPr="00E66EB6" w14:paraId="1063E337" w14:textId="77777777" w:rsidTr="00462034">
        <w:trPr>
          <w:trHeight w:val="270"/>
          <w:jc w:val="center"/>
        </w:trPr>
        <w:tc>
          <w:tcPr>
            <w:tcW w:w="694" w:type="dxa"/>
            <w:shd w:val="clear" w:color="auto" w:fill="auto"/>
            <w:noWrap/>
            <w:vAlign w:val="center"/>
            <w:hideMark/>
          </w:tcPr>
          <w:p w14:paraId="15E7F31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1240</w:t>
            </w:r>
          </w:p>
        </w:tc>
        <w:tc>
          <w:tcPr>
            <w:tcW w:w="8930" w:type="dxa"/>
            <w:shd w:val="clear" w:color="auto" w:fill="auto"/>
            <w:noWrap/>
            <w:vAlign w:val="center"/>
            <w:hideMark/>
          </w:tcPr>
          <w:p w14:paraId="7E655467" w14:textId="1C10E33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445  116</w:t>
            </w:r>
          </w:p>
        </w:tc>
      </w:tr>
      <w:tr w:rsidR="000B2D9C" w:rsidRPr="00E66EB6" w14:paraId="2C39994D" w14:textId="77777777" w:rsidTr="00462034">
        <w:trPr>
          <w:trHeight w:val="270"/>
          <w:jc w:val="center"/>
        </w:trPr>
        <w:tc>
          <w:tcPr>
            <w:tcW w:w="694" w:type="dxa"/>
            <w:shd w:val="clear" w:color="auto" w:fill="auto"/>
            <w:noWrap/>
            <w:vAlign w:val="center"/>
            <w:hideMark/>
          </w:tcPr>
          <w:p w14:paraId="631068C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1241</w:t>
            </w:r>
          </w:p>
        </w:tc>
        <w:tc>
          <w:tcPr>
            <w:tcW w:w="8930" w:type="dxa"/>
            <w:shd w:val="clear" w:color="auto" w:fill="auto"/>
            <w:noWrap/>
            <w:vAlign w:val="center"/>
            <w:hideMark/>
          </w:tcPr>
          <w:p w14:paraId="078FA1AA" w14:textId="4CC8C23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460  116</w:t>
            </w:r>
          </w:p>
        </w:tc>
      </w:tr>
      <w:tr w:rsidR="000B2D9C" w:rsidRPr="00E66EB6" w14:paraId="7661A0F2" w14:textId="77777777" w:rsidTr="00462034">
        <w:trPr>
          <w:trHeight w:val="270"/>
          <w:jc w:val="center"/>
        </w:trPr>
        <w:tc>
          <w:tcPr>
            <w:tcW w:w="694" w:type="dxa"/>
            <w:shd w:val="clear" w:color="auto" w:fill="auto"/>
            <w:noWrap/>
            <w:vAlign w:val="center"/>
            <w:hideMark/>
          </w:tcPr>
          <w:p w14:paraId="38BAEE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1242</w:t>
            </w:r>
          </w:p>
        </w:tc>
        <w:tc>
          <w:tcPr>
            <w:tcW w:w="8930" w:type="dxa"/>
            <w:shd w:val="clear" w:color="auto" w:fill="auto"/>
            <w:noWrap/>
            <w:vAlign w:val="center"/>
            <w:hideMark/>
          </w:tcPr>
          <w:p w14:paraId="766406B1" w14:textId="3D59E5F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475  116</w:t>
            </w:r>
          </w:p>
        </w:tc>
      </w:tr>
      <w:tr w:rsidR="000B2D9C" w:rsidRPr="00E66EB6" w14:paraId="4D2F78D9" w14:textId="77777777" w:rsidTr="00462034">
        <w:trPr>
          <w:trHeight w:val="270"/>
          <w:jc w:val="center"/>
        </w:trPr>
        <w:tc>
          <w:tcPr>
            <w:tcW w:w="694" w:type="dxa"/>
            <w:shd w:val="clear" w:color="auto" w:fill="auto"/>
            <w:noWrap/>
            <w:vAlign w:val="center"/>
            <w:hideMark/>
          </w:tcPr>
          <w:p w14:paraId="1A684C7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1243</w:t>
            </w:r>
          </w:p>
        </w:tc>
        <w:tc>
          <w:tcPr>
            <w:tcW w:w="8930" w:type="dxa"/>
            <w:shd w:val="clear" w:color="auto" w:fill="auto"/>
            <w:noWrap/>
            <w:vAlign w:val="center"/>
            <w:hideMark/>
          </w:tcPr>
          <w:p w14:paraId="2E494D83" w14:textId="395A2D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490  116</w:t>
            </w:r>
          </w:p>
        </w:tc>
      </w:tr>
      <w:tr w:rsidR="000B2D9C" w:rsidRPr="00E66EB6" w14:paraId="4C50EDB6" w14:textId="77777777" w:rsidTr="00462034">
        <w:trPr>
          <w:trHeight w:val="270"/>
          <w:jc w:val="center"/>
        </w:trPr>
        <w:tc>
          <w:tcPr>
            <w:tcW w:w="694" w:type="dxa"/>
            <w:shd w:val="clear" w:color="auto" w:fill="auto"/>
            <w:noWrap/>
            <w:vAlign w:val="center"/>
            <w:hideMark/>
          </w:tcPr>
          <w:p w14:paraId="313C0A0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1244</w:t>
            </w:r>
          </w:p>
        </w:tc>
        <w:tc>
          <w:tcPr>
            <w:tcW w:w="8930" w:type="dxa"/>
            <w:shd w:val="clear" w:color="auto" w:fill="auto"/>
            <w:noWrap/>
            <w:vAlign w:val="center"/>
            <w:hideMark/>
          </w:tcPr>
          <w:p w14:paraId="675894CA" w14:textId="3525315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505  116</w:t>
            </w:r>
          </w:p>
        </w:tc>
      </w:tr>
      <w:tr w:rsidR="000B2D9C" w:rsidRPr="00E66EB6" w14:paraId="46FD101A" w14:textId="77777777" w:rsidTr="00462034">
        <w:trPr>
          <w:trHeight w:val="270"/>
          <w:jc w:val="center"/>
        </w:trPr>
        <w:tc>
          <w:tcPr>
            <w:tcW w:w="694" w:type="dxa"/>
            <w:shd w:val="clear" w:color="auto" w:fill="auto"/>
            <w:noWrap/>
            <w:vAlign w:val="center"/>
            <w:hideMark/>
          </w:tcPr>
          <w:p w14:paraId="57BC414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1245</w:t>
            </w:r>
          </w:p>
        </w:tc>
        <w:tc>
          <w:tcPr>
            <w:tcW w:w="8930" w:type="dxa"/>
            <w:shd w:val="clear" w:color="auto" w:fill="auto"/>
            <w:noWrap/>
            <w:vAlign w:val="center"/>
            <w:hideMark/>
          </w:tcPr>
          <w:p w14:paraId="6C20F251" w14:textId="66CEA7B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519  116</w:t>
            </w:r>
          </w:p>
        </w:tc>
      </w:tr>
      <w:tr w:rsidR="000B2D9C" w:rsidRPr="00E66EB6" w14:paraId="204D9E97" w14:textId="77777777" w:rsidTr="00462034">
        <w:trPr>
          <w:trHeight w:val="270"/>
          <w:jc w:val="center"/>
        </w:trPr>
        <w:tc>
          <w:tcPr>
            <w:tcW w:w="694" w:type="dxa"/>
            <w:shd w:val="clear" w:color="auto" w:fill="auto"/>
            <w:noWrap/>
            <w:vAlign w:val="center"/>
            <w:hideMark/>
          </w:tcPr>
          <w:p w14:paraId="755F86E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1246</w:t>
            </w:r>
          </w:p>
        </w:tc>
        <w:tc>
          <w:tcPr>
            <w:tcW w:w="8930" w:type="dxa"/>
            <w:shd w:val="clear" w:color="auto" w:fill="auto"/>
            <w:noWrap/>
            <w:vAlign w:val="center"/>
            <w:hideMark/>
          </w:tcPr>
          <w:p w14:paraId="6CC6C3AC" w14:textId="76E729A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534  116</w:t>
            </w:r>
          </w:p>
        </w:tc>
      </w:tr>
      <w:tr w:rsidR="000B2D9C" w:rsidRPr="00E66EB6" w14:paraId="68CCFC5C" w14:textId="77777777" w:rsidTr="00462034">
        <w:trPr>
          <w:trHeight w:val="270"/>
          <w:jc w:val="center"/>
        </w:trPr>
        <w:tc>
          <w:tcPr>
            <w:tcW w:w="694" w:type="dxa"/>
            <w:shd w:val="clear" w:color="auto" w:fill="auto"/>
            <w:noWrap/>
            <w:vAlign w:val="center"/>
            <w:hideMark/>
          </w:tcPr>
          <w:p w14:paraId="5CC9B92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1247</w:t>
            </w:r>
          </w:p>
        </w:tc>
        <w:tc>
          <w:tcPr>
            <w:tcW w:w="8930" w:type="dxa"/>
            <w:shd w:val="clear" w:color="auto" w:fill="auto"/>
            <w:noWrap/>
            <w:vAlign w:val="center"/>
            <w:hideMark/>
          </w:tcPr>
          <w:p w14:paraId="41D0229F" w14:textId="38C35A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549  116</w:t>
            </w:r>
          </w:p>
        </w:tc>
      </w:tr>
      <w:tr w:rsidR="000B2D9C" w:rsidRPr="00E66EB6" w14:paraId="1D55B332" w14:textId="77777777" w:rsidTr="00462034">
        <w:trPr>
          <w:trHeight w:val="270"/>
          <w:jc w:val="center"/>
        </w:trPr>
        <w:tc>
          <w:tcPr>
            <w:tcW w:w="694" w:type="dxa"/>
            <w:shd w:val="clear" w:color="auto" w:fill="auto"/>
            <w:noWrap/>
            <w:vAlign w:val="center"/>
            <w:hideMark/>
          </w:tcPr>
          <w:p w14:paraId="1AFA440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1248</w:t>
            </w:r>
          </w:p>
        </w:tc>
        <w:tc>
          <w:tcPr>
            <w:tcW w:w="8930" w:type="dxa"/>
            <w:shd w:val="clear" w:color="auto" w:fill="auto"/>
            <w:noWrap/>
            <w:vAlign w:val="center"/>
            <w:hideMark/>
          </w:tcPr>
          <w:p w14:paraId="0E102B31" w14:textId="748F9AD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564  116</w:t>
            </w:r>
          </w:p>
        </w:tc>
      </w:tr>
      <w:tr w:rsidR="000B2D9C" w:rsidRPr="00E66EB6" w14:paraId="0ADF4F1F" w14:textId="77777777" w:rsidTr="00462034">
        <w:trPr>
          <w:trHeight w:val="270"/>
          <w:jc w:val="center"/>
        </w:trPr>
        <w:tc>
          <w:tcPr>
            <w:tcW w:w="694" w:type="dxa"/>
            <w:shd w:val="clear" w:color="auto" w:fill="auto"/>
            <w:noWrap/>
            <w:vAlign w:val="center"/>
            <w:hideMark/>
          </w:tcPr>
          <w:p w14:paraId="7BC848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1249</w:t>
            </w:r>
          </w:p>
        </w:tc>
        <w:tc>
          <w:tcPr>
            <w:tcW w:w="8930" w:type="dxa"/>
            <w:shd w:val="clear" w:color="auto" w:fill="auto"/>
            <w:noWrap/>
            <w:vAlign w:val="center"/>
            <w:hideMark/>
          </w:tcPr>
          <w:p w14:paraId="4D81E29C" w14:textId="4CB08B0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579  116</w:t>
            </w:r>
          </w:p>
        </w:tc>
      </w:tr>
      <w:tr w:rsidR="000B2D9C" w:rsidRPr="00E66EB6" w14:paraId="6512AB8F" w14:textId="77777777" w:rsidTr="00462034">
        <w:trPr>
          <w:trHeight w:val="270"/>
          <w:jc w:val="center"/>
        </w:trPr>
        <w:tc>
          <w:tcPr>
            <w:tcW w:w="694" w:type="dxa"/>
            <w:shd w:val="clear" w:color="auto" w:fill="auto"/>
            <w:noWrap/>
            <w:vAlign w:val="center"/>
            <w:hideMark/>
          </w:tcPr>
          <w:p w14:paraId="33EB009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1250</w:t>
            </w:r>
          </w:p>
        </w:tc>
        <w:tc>
          <w:tcPr>
            <w:tcW w:w="8930" w:type="dxa"/>
            <w:shd w:val="clear" w:color="auto" w:fill="auto"/>
            <w:noWrap/>
            <w:vAlign w:val="center"/>
            <w:hideMark/>
          </w:tcPr>
          <w:p w14:paraId="5981D69A" w14:textId="4FE4ACD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594  116</w:t>
            </w:r>
          </w:p>
        </w:tc>
      </w:tr>
      <w:tr w:rsidR="000B2D9C" w:rsidRPr="00E66EB6" w14:paraId="5E85ADEB" w14:textId="77777777" w:rsidTr="00462034">
        <w:trPr>
          <w:trHeight w:val="270"/>
          <w:jc w:val="center"/>
        </w:trPr>
        <w:tc>
          <w:tcPr>
            <w:tcW w:w="694" w:type="dxa"/>
            <w:shd w:val="clear" w:color="auto" w:fill="auto"/>
            <w:noWrap/>
            <w:vAlign w:val="center"/>
            <w:hideMark/>
          </w:tcPr>
          <w:p w14:paraId="184C70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1251</w:t>
            </w:r>
          </w:p>
        </w:tc>
        <w:tc>
          <w:tcPr>
            <w:tcW w:w="8930" w:type="dxa"/>
            <w:shd w:val="clear" w:color="auto" w:fill="auto"/>
            <w:noWrap/>
            <w:vAlign w:val="center"/>
            <w:hideMark/>
          </w:tcPr>
          <w:p w14:paraId="47749505" w14:textId="328879D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608  116</w:t>
            </w:r>
          </w:p>
        </w:tc>
      </w:tr>
      <w:tr w:rsidR="000B2D9C" w:rsidRPr="00E66EB6" w14:paraId="3067DE6A" w14:textId="77777777" w:rsidTr="00462034">
        <w:trPr>
          <w:trHeight w:val="270"/>
          <w:jc w:val="center"/>
        </w:trPr>
        <w:tc>
          <w:tcPr>
            <w:tcW w:w="694" w:type="dxa"/>
            <w:shd w:val="clear" w:color="auto" w:fill="auto"/>
            <w:noWrap/>
            <w:vAlign w:val="center"/>
            <w:hideMark/>
          </w:tcPr>
          <w:p w14:paraId="496DE6B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1252</w:t>
            </w:r>
          </w:p>
        </w:tc>
        <w:tc>
          <w:tcPr>
            <w:tcW w:w="8930" w:type="dxa"/>
            <w:shd w:val="clear" w:color="auto" w:fill="auto"/>
            <w:noWrap/>
            <w:vAlign w:val="center"/>
            <w:hideMark/>
          </w:tcPr>
          <w:p w14:paraId="1837D15F" w14:textId="731C0E1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623  116</w:t>
            </w:r>
          </w:p>
        </w:tc>
      </w:tr>
      <w:tr w:rsidR="000B2D9C" w:rsidRPr="00E66EB6" w14:paraId="2C0B2865" w14:textId="77777777" w:rsidTr="00462034">
        <w:trPr>
          <w:trHeight w:val="270"/>
          <w:jc w:val="center"/>
        </w:trPr>
        <w:tc>
          <w:tcPr>
            <w:tcW w:w="694" w:type="dxa"/>
            <w:shd w:val="clear" w:color="auto" w:fill="auto"/>
            <w:noWrap/>
            <w:vAlign w:val="center"/>
            <w:hideMark/>
          </w:tcPr>
          <w:p w14:paraId="1BCC452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1253</w:t>
            </w:r>
          </w:p>
        </w:tc>
        <w:tc>
          <w:tcPr>
            <w:tcW w:w="8930" w:type="dxa"/>
            <w:shd w:val="clear" w:color="auto" w:fill="auto"/>
            <w:noWrap/>
            <w:vAlign w:val="center"/>
            <w:hideMark/>
          </w:tcPr>
          <w:p w14:paraId="0684B472" w14:textId="45CCAD1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638  116</w:t>
            </w:r>
          </w:p>
        </w:tc>
      </w:tr>
      <w:tr w:rsidR="000B2D9C" w:rsidRPr="00E66EB6" w14:paraId="57806FE3" w14:textId="77777777" w:rsidTr="00462034">
        <w:trPr>
          <w:trHeight w:val="270"/>
          <w:jc w:val="center"/>
        </w:trPr>
        <w:tc>
          <w:tcPr>
            <w:tcW w:w="694" w:type="dxa"/>
            <w:shd w:val="clear" w:color="auto" w:fill="auto"/>
            <w:noWrap/>
            <w:vAlign w:val="center"/>
            <w:hideMark/>
          </w:tcPr>
          <w:p w14:paraId="4319804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1254</w:t>
            </w:r>
          </w:p>
        </w:tc>
        <w:tc>
          <w:tcPr>
            <w:tcW w:w="8930" w:type="dxa"/>
            <w:shd w:val="clear" w:color="auto" w:fill="auto"/>
            <w:noWrap/>
            <w:vAlign w:val="center"/>
            <w:hideMark/>
          </w:tcPr>
          <w:p w14:paraId="445A4E73" w14:textId="5DE4999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653  116</w:t>
            </w:r>
          </w:p>
        </w:tc>
      </w:tr>
      <w:tr w:rsidR="000B2D9C" w:rsidRPr="00E66EB6" w14:paraId="36FAA165" w14:textId="77777777" w:rsidTr="00462034">
        <w:trPr>
          <w:trHeight w:val="270"/>
          <w:jc w:val="center"/>
        </w:trPr>
        <w:tc>
          <w:tcPr>
            <w:tcW w:w="694" w:type="dxa"/>
            <w:shd w:val="clear" w:color="auto" w:fill="auto"/>
            <w:noWrap/>
            <w:vAlign w:val="center"/>
            <w:hideMark/>
          </w:tcPr>
          <w:p w14:paraId="755136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1255</w:t>
            </w:r>
          </w:p>
        </w:tc>
        <w:tc>
          <w:tcPr>
            <w:tcW w:w="8930" w:type="dxa"/>
            <w:shd w:val="clear" w:color="auto" w:fill="auto"/>
            <w:noWrap/>
            <w:vAlign w:val="center"/>
            <w:hideMark/>
          </w:tcPr>
          <w:p w14:paraId="47AC45B2" w14:textId="4D30A5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668  116</w:t>
            </w:r>
          </w:p>
        </w:tc>
      </w:tr>
      <w:tr w:rsidR="000B2D9C" w:rsidRPr="00E66EB6" w14:paraId="4E1B53E2" w14:textId="77777777" w:rsidTr="00462034">
        <w:trPr>
          <w:trHeight w:val="270"/>
          <w:jc w:val="center"/>
        </w:trPr>
        <w:tc>
          <w:tcPr>
            <w:tcW w:w="694" w:type="dxa"/>
            <w:shd w:val="clear" w:color="auto" w:fill="auto"/>
            <w:noWrap/>
            <w:vAlign w:val="center"/>
            <w:hideMark/>
          </w:tcPr>
          <w:p w14:paraId="480E70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1256</w:t>
            </w:r>
          </w:p>
        </w:tc>
        <w:tc>
          <w:tcPr>
            <w:tcW w:w="8930" w:type="dxa"/>
            <w:shd w:val="clear" w:color="auto" w:fill="auto"/>
            <w:noWrap/>
            <w:vAlign w:val="center"/>
            <w:hideMark/>
          </w:tcPr>
          <w:p w14:paraId="6CFD57B9" w14:textId="320A1DB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683  116</w:t>
            </w:r>
          </w:p>
        </w:tc>
      </w:tr>
      <w:tr w:rsidR="000B2D9C" w:rsidRPr="00E66EB6" w14:paraId="1E1CB83C" w14:textId="77777777" w:rsidTr="00462034">
        <w:trPr>
          <w:trHeight w:val="270"/>
          <w:jc w:val="center"/>
        </w:trPr>
        <w:tc>
          <w:tcPr>
            <w:tcW w:w="694" w:type="dxa"/>
            <w:shd w:val="clear" w:color="auto" w:fill="auto"/>
            <w:noWrap/>
            <w:vAlign w:val="center"/>
            <w:hideMark/>
          </w:tcPr>
          <w:p w14:paraId="096DF2B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1257</w:t>
            </w:r>
          </w:p>
        </w:tc>
        <w:tc>
          <w:tcPr>
            <w:tcW w:w="8930" w:type="dxa"/>
            <w:shd w:val="clear" w:color="auto" w:fill="auto"/>
            <w:noWrap/>
            <w:vAlign w:val="center"/>
            <w:hideMark/>
          </w:tcPr>
          <w:p w14:paraId="5A057314" w14:textId="0037D92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698  116</w:t>
            </w:r>
          </w:p>
        </w:tc>
      </w:tr>
      <w:tr w:rsidR="000B2D9C" w:rsidRPr="00E66EB6" w14:paraId="2A0F556C" w14:textId="77777777" w:rsidTr="00462034">
        <w:trPr>
          <w:trHeight w:val="270"/>
          <w:jc w:val="center"/>
        </w:trPr>
        <w:tc>
          <w:tcPr>
            <w:tcW w:w="694" w:type="dxa"/>
            <w:shd w:val="clear" w:color="auto" w:fill="auto"/>
            <w:noWrap/>
            <w:vAlign w:val="center"/>
            <w:hideMark/>
          </w:tcPr>
          <w:p w14:paraId="4ED493D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1258</w:t>
            </w:r>
          </w:p>
        </w:tc>
        <w:tc>
          <w:tcPr>
            <w:tcW w:w="8930" w:type="dxa"/>
            <w:shd w:val="clear" w:color="auto" w:fill="auto"/>
            <w:noWrap/>
            <w:vAlign w:val="center"/>
            <w:hideMark/>
          </w:tcPr>
          <w:p w14:paraId="4C3861DE" w14:textId="6F36480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712  116</w:t>
            </w:r>
          </w:p>
        </w:tc>
      </w:tr>
      <w:tr w:rsidR="000B2D9C" w:rsidRPr="00E66EB6" w14:paraId="60D54C9E" w14:textId="77777777" w:rsidTr="00462034">
        <w:trPr>
          <w:trHeight w:val="270"/>
          <w:jc w:val="center"/>
        </w:trPr>
        <w:tc>
          <w:tcPr>
            <w:tcW w:w="694" w:type="dxa"/>
            <w:shd w:val="clear" w:color="auto" w:fill="auto"/>
            <w:noWrap/>
            <w:vAlign w:val="center"/>
            <w:hideMark/>
          </w:tcPr>
          <w:p w14:paraId="294CC68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1259</w:t>
            </w:r>
          </w:p>
        </w:tc>
        <w:tc>
          <w:tcPr>
            <w:tcW w:w="8930" w:type="dxa"/>
            <w:shd w:val="clear" w:color="auto" w:fill="auto"/>
            <w:noWrap/>
            <w:vAlign w:val="center"/>
            <w:hideMark/>
          </w:tcPr>
          <w:p w14:paraId="016A29E1" w14:textId="325F568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727  116</w:t>
            </w:r>
          </w:p>
        </w:tc>
      </w:tr>
      <w:tr w:rsidR="000B2D9C" w:rsidRPr="00E66EB6" w14:paraId="75C0874D" w14:textId="77777777" w:rsidTr="00462034">
        <w:trPr>
          <w:trHeight w:val="270"/>
          <w:jc w:val="center"/>
        </w:trPr>
        <w:tc>
          <w:tcPr>
            <w:tcW w:w="694" w:type="dxa"/>
            <w:shd w:val="clear" w:color="auto" w:fill="auto"/>
            <w:noWrap/>
            <w:vAlign w:val="center"/>
            <w:hideMark/>
          </w:tcPr>
          <w:p w14:paraId="71E925D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1260</w:t>
            </w:r>
          </w:p>
        </w:tc>
        <w:tc>
          <w:tcPr>
            <w:tcW w:w="8930" w:type="dxa"/>
            <w:shd w:val="clear" w:color="auto" w:fill="auto"/>
            <w:noWrap/>
            <w:vAlign w:val="center"/>
            <w:hideMark/>
          </w:tcPr>
          <w:p w14:paraId="185E53C6" w14:textId="5ACAB01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742  116</w:t>
            </w:r>
          </w:p>
        </w:tc>
      </w:tr>
      <w:tr w:rsidR="000B2D9C" w:rsidRPr="00E66EB6" w14:paraId="5B429DE1" w14:textId="77777777" w:rsidTr="00462034">
        <w:trPr>
          <w:trHeight w:val="270"/>
          <w:jc w:val="center"/>
        </w:trPr>
        <w:tc>
          <w:tcPr>
            <w:tcW w:w="694" w:type="dxa"/>
            <w:shd w:val="clear" w:color="auto" w:fill="auto"/>
            <w:noWrap/>
            <w:vAlign w:val="center"/>
            <w:hideMark/>
          </w:tcPr>
          <w:p w14:paraId="761393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1261</w:t>
            </w:r>
          </w:p>
        </w:tc>
        <w:tc>
          <w:tcPr>
            <w:tcW w:w="8930" w:type="dxa"/>
            <w:shd w:val="clear" w:color="auto" w:fill="auto"/>
            <w:noWrap/>
            <w:vAlign w:val="center"/>
            <w:hideMark/>
          </w:tcPr>
          <w:p w14:paraId="681DD35E" w14:textId="25C7214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757  116</w:t>
            </w:r>
          </w:p>
        </w:tc>
      </w:tr>
      <w:tr w:rsidR="000B2D9C" w:rsidRPr="00E66EB6" w14:paraId="2263A933" w14:textId="77777777" w:rsidTr="00462034">
        <w:trPr>
          <w:trHeight w:val="270"/>
          <w:jc w:val="center"/>
        </w:trPr>
        <w:tc>
          <w:tcPr>
            <w:tcW w:w="694" w:type="dxa"/>
            <w:shd w:val="clear" w:color="auto" w:fill="auto"/>
            <w:noWrap/>
            <w:vAlign w:val="center"/>
            <w:hideMark/>
          </w:tcPr>
          <w:p w14:paraId="25AFADB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1262</w:t>
            </w:r>
          </w:p>
        </w:tc>
        <w:tc>
          <w:tcPr>
            <w:tcW w:w="8930" w:type="dxa"/>
            <w:shd w:val="clear" w:color="auto" w:fill="auto"/>
            <w:noWrap/>
            <w:vAlign w:val="center"/>
            <w:hideMark/>
          </w:tcPr>
          <w:p w14:paraId="5FA6F075" w14:textId="4FBFDAE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772  116</w:t>
            </w:r>
          </w:p>
        </w:tc>
      </w:tr>
      <w:tr w:rsidR="000B2D9C" w:rsidRPr="00E66EB6" w14:paraId="78E76529" w14:textId="77777777" w:rsidTr="00462034">
        <w:trPr>
          <w:trHeight w:val="270"/>
          <w:jc w:val="center"/>
        </w:trPr>
        <w:tc>
          <w:tcPr>
            <w:tcW w:w="694" w:type="dxa"/>
            <w:shd w:val="clear" w:color="auto" w:fill="auto"/>
            <w:noWrap/>
            <w:vAlign w:val="center"/>
            <w:hideMark/>
          </w:tcPr>
          <w:p w14:paraId="645EC43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1263</w:t>
            </w:r>
          </w:p>
        </w:tc>
        <w:tc>
          <w:tcPr>
            <w:tcW w:w="8930" w:type="dxa"/>
            <w:shd w:val="clear" w:color="auto" w:fill="auto"/>
            <w:noWrap/>
            <w:vAlign w:val="center"/>
            <w:hideMark/>
          </w:tcPr>
          <w:p w14:paraId="2299949F" w14:textId="5188B87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787  116</w:t>
            </w:r>
          </w:p>
        </w:tc>
      </w:tr>
      <w:tr w:rsidR="000B2D9C" w:rsidRPr="00E66EB6" w14:paraId="39E4C1F3" w14:textId="77777777" w:rsidTr="00462034">
        <w:trPr>
          <w:trHeight w:val="270"/>
          <w:jc w:val="center"/>
        </w:trPr>
        <w:tc>
          <w:tcPr>
            <w:tcW w:w="694" w:type="dxa"/>
            <w:shd w:val="clear" w:color="auto" w:fill="auto"/>
            <w:noWrap/>
            <w:vAlign w:val="center"/>
            <w:hideMark/>
          </w:tcPr>
          <w:p w14:paraId="6020C81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1264</w:t>
            </w:r>
          </w:p>
        </w:tc>
        <w:tc>
          <w:tcPr>
            <w:tcW w:w="8930" w:type="dxa"/>
            <w:shd w:val="clear" w:color="auto" w:fill="auto"/>
            <w:noWrap/>
            <w:vAlign w:val="center"/>
            <w:hideMark/>
          </w:tcPr>
          <w:p w14:paraId="64A8C6F0" w14:textId="64EEBE9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801  116</w:t>
            </w:r>
          </w:p>
        </w:tc>
      </w:tr>
      <w:tr w:rsidR="000B2D9C" w:rsidRPr="00E66EB6" w14:paraId="7447A6A4" w14:textId="77777777" w:rsidTr="00462034">
        <w:trPr>
          <w:trHeight w:val="270"/>
          <w:jc w:val="center"/>
        </w:trPr>
        <w:tc>
          <w:tcPr>
            <w:tcW w:w="694" w:type="dxa"/>
            <w:shd w:val="clear" w:color="auto" w:fill="auto"/>
            <w:noWrap/>
            <w:vAlign w:val="center"/>
            <w:hideMark/>
          </w:tcPr>
          <w:p w14:paraId="17F15C2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1265</w:t>
            </w:r>
          </w:p>
        </w:tc>
        <w:tc>
          <w:tcPr>
            <w:tcW w:w="8930" w:type="dxa"/>
            <w:shd w:val="clear" w:color="auto" w:fill="auto"/>
            <w:noWrap/>
            <w:vAlign w:val="center"/>
            <w:hideMark/>
          </w:tcPr>
          <w:p w14:paraId="2169D61C" w14:textId="252CE53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816  116</w:t>
            </w:r>
          </w:p>
        </w:tc>
      </w:tr>
      <w:tr w:rsidR="000B2D9C" w:rsidRPr="00E66EB6" w14:paraId="413165C5" w14:textId="77777777" w:rsidTr="00462034">
        <w:trPr>
          <w:trHeight w:val="270"/>
          <w:jc w:val="center"/>
        </w:trPr>
        <w:tc>
          <w:tcPr>
            <w:tcW w:w="694" w:type="dxa"/>
            <w:shd w:val="clear" w:color="auto" w:fill="auto"/>
            <w:noWrap/>
            <w:vAlign w:val="center"/>
            <w:hideMark/>
          </w:tcPr>
          <w:p w14:paraId="7BD0E3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1266</w:t>
            </w:r>
          </w:p>
        </w:tc>
        <w:tc>
          <w:tcPr>
            <w:tcW w:w="8930" w:type="dxa"/>
            <w:shd w:val="clear" w:color="auto" w:fill="auto"/>
            <w:noWrap/>
            <w:vAlign w:val="center"/>
            <w:hideMark/>
          </w:tcPr>
          <w:p w14:paraId="17C023FD" w14:textId="359B72B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831  116</w:t>
            </w:r>
          </w:p>
        </w:tc>
      </w:tr>
      <w:tr w:rsidR="000B2D9C" w:rsidRPr="00E66EB6" w14:paraId="54D2E893" w14:textId="77777777" w:rsidTr="00462034">
        <w:trPr>
          <w:trHeight w:val="270"/>
          <w:jc w:val="center"/>
        </w:trPr>
        <w:tc>
          <w:tcPr>
            <w:tcW w:w="694" w:type="dxa"/>
            <w:shd w:val="clear" w:color="auto" w:fill="auto"/>
            <w:noWrap/>
            <w:vAlign w:val="center"/>
            <w:hideMark/>
          </w:tcPr>
          <w:p w14:paraId="1F1A0DA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1267</w:t>
            </w:r>
          </w:p>
        </w:tc>
        <w:tc>
          <w:tcPr>
            <w:tcW w:w="8930" w:type="dxa"/>
            <w:shd w:val="clear" w:color="auto" w:fill="auto"/>
            <w:noWrap/>
            <w:vAlign w:val="center"/>
            <w:hideMark/>
          </w:tcPr>
          <w:p w14:paraId="4589DC3D" w14:textId="58894BA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846  116</w:t>
            </w:r>
          </w:p>
        </w:tc>
      </w:tr>
      <w:tr w:rsidR="000B2D9C" w:rsidRPr="00E66EB6" w14:paraId="6471D9BF" w14:textId="77777777" w:rsidTr="00462034">
        <w:trPr>
          <w:trHeight w:val="270"/>
          <w:jc w:val="center"/>
        </w:trPr>
        <w:tc>
          <w:tcPr>
            <w:tcW w:w="694" w:type="dxa"/>
            <w:shd w:val="clear" w:color="auto" w:fill="auto"/>
            <w:noWrap/>
            <w:vAlign w:val="center"/>
            <w:hideMark/>
          </w:tcPr>
          <w:p w14:paraId="3A31362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1268</w:t>
            </w:r>
          </w:p>
        </w:tc>
        <w:tc>
          <w:tcPr>
            <w:tcW w:w="8930" w:type="dxa"/>
            <w:shd w:val="clear" w:color="auto" w:fill="auto"/>
            <w:noWrap/>
            <w:vAlign w:val="center"/>
            <w:hideMark/>
          </w:tcPr>
          <w:p w14:paraId="0CF66AF4" w14:textId="7C08BAB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861  116</w:t>
            </w:r>
          </w:p>
        </w:tc>
      </w:tr>
      <w:tr w:rsidR="000B2D9C" w:rsidRPr="00E66EB6" w14:paraId="42019F63" w14:textId="77777777" w:rsidTr="00462034">
        <w:trPr>
          <w:trHeight w:val="270"/>
          <w:jc w:val="center"/>
        </w:trPr>
        <w:tc>
          <w:tcPr>
            <w:tcW w:w="694" w:type="dxa"/>
            <w:shd w:val="clear" w:color="auto" w:fill="auto"/>
            <w:noWrap/>
            <w:vAlign w:val="center"/>
            <w:hideMark/>
          </w:tcPr>
          <w:p w14:paraId="7EBB5C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1269</w:t>
            </w:r>
          </w:p>
        </w:tc>
        <w:tc>
          <w:tcPr>
            <w:tcW w:w="8930" w:type="dxa"/>
            <w:shd w:val="clear" w:color="auto" w:fill="auto"/>
            <w:noWrap/>
            <w:vAlign w:val="center"/>
            <w:hideMark/>
          </w:tcPr>
          <w:p w14:paraId="74DF9FC8" w14:textId="0A5C555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876  116</w:t>
            </w:r>
          </w:p>
        </w:tc>
      </w:tr>
      <w:tr w:rsidR="000B2D9C" w:rsidRPr="00E66EB6" w14:paraId="2A4D23BD" w14:textId="77777777" w:rsidTr="00462034">
        <w:trPr>
          <w:trHeight w:val="270"/>
          <w:jc w:val="center"/>
        </w:trPr>
        <w:tc>
          <w:tcPr>
            <w:tcW w:w="694" w:type="dxa"/>
            <w:shd w:val="clear" w:color="auto" w:fill="auto"/>
            <w:noWrap/>
            <w:vAlign w:val="center"/>
            <w:hideMark/>
          </w:tcPr>
          <w:p w14:paraId="534C69D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1270</w:t>
            </w:r>
          </w:p>
        </w:tc>
        <w:tc>
          <w:tcPr>
            <w:tcW w:w="8930" w:type="dxa"/>
            <w:shd w:val="clear" w:color="auto" w:fill="auto"/>
            <w:noWrap/>
            <w:vAlign w:val="center"/>
            <w:hideMark/>
          </w:tcPr>
          <w:p w14:paraId="35842A07" w14:textId="283473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890  116</w:t>
            </w:r>
          </w:p>
        </w:tc>
      </w:tr>
      <w:tr w:rsidR="000B2D9C" w:rsidRPr="00E66EB6" w14:paraId="05862906" w14:textId="77777777" w:rsidTr="00462034">
        <w:trPr>
          <w:trHeight w:val="270"/>
          <w:jc w:val="center"/>
        </w:trPr>
        <w:tc>
          <w:tcPr>
            <w:tcW w:w="694" w:type="dxa"/>
            <w:shd w:val="clear" w:color="auto" w:fill="auto"/>
            <w:noWrap/>
            <w:vAlign w:val="center"/>
            <w:hideMark/>
          </w:tcPr>
          <w:p w14:paraId="6C60D14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1271</w:t>
            </w:r>
          </w:p>
        </w:tc>
        <w:tc>
          <w:tcPr>
            <w:tcW w:w="8930" w:type="dxa"/>
            <w:shd w:val="clear" w:color="auto" w:fill="auto"/>
            <w:noWrap/>
            <w:vAlign w:val="center"/>
            <w:hideMark/>
          </w:tcPr>
          <w:p w14:paraId="5949F699" w14:textId="494B394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905  116</w:t>
            </w:r>
          </w:p>
        </w:tc>
      </w:tr>
      <w:tr w:rsidR="000B2D9C" w:rsidRPr="00E66EB6" w14:paraId="455B6071" w14:textId="77777777" w:rsidTr="00462034">
        <w:trPr>
          <w:trHeight w:val="270"/>
          <w:jc w:val="center"/>
        </w:trPr>
        <w:tc>
          <w:tcPr>
            <w:tcW w:w="694" w:type="dxa"/>
            <w:shd w:val="clear" w:color="auto" w:fill="auto"/>
            <w:noWrap/>
            <w:vAlign w:val="center"/>
            <w:hideMark/>
          </w:tcPr>
          <w:p w14:paraId="06E06BB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1272</w:t>
            </w:r>
          </w:p>
        </w:tc>
        <w:tc>
          <w:tcPr>
            <w:tcW w:w="8930" w:type="dxa"/>
            <w:shd w:val="clear" w:color="auto" w:fill="auto"/>
            <w:noWrap/>
            <w:vAlign w:val="center"/>
            <w:hideMark/>
          </w:tcPr>
          <w:p w14:paraId="6A90856C" w14:textId="0CF2B06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920  116</w:t>
            </w:r>
          </w:p>
        </w:tc>
      </w:tr>
      <w:tr w:rsidR="000B2D9C" w:rsidRPr="00E66EB6" w14:paraId="49547735" w14:textId="77777777" w:rsidTr="00462034">
        <w:trPr>
          <w:trHeight w:val="270"/>
          <w:jc w:val="center"/>
        </w:trPr>
        <w:tc>
          <w:tcPr>
            <w:tcW w:w="694" w:type="dxa"/>
            <w:shd w:val="clear" w:color="auto" w:fill="auto"/>
            <w:noWrap/>
            <w:vAlign w:val="center"/>
            <w:hideMark/>
          </w:tcPr>
          <w:p w14:paraId="5D8FB19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1273</w:t>
            </w:r>
          </w:p>
        </w:tc>
        <w:tc>
          <w:tcPr>
            <w:tcW w:w="8930" w:type="dxa"/>
            <w:shd w:val="clear" w:color="auto" w:fill="auto"/>
            <w:noWrap/>
            <w:vAlign w:val="center"/>
            <w:hideMark/>
          </w:tcPr>
          <w:p w14:paraId="6C9C757F" w14:textId="6463A52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935  116</w:t>
            </w:r>
          </w:p>
        </w:tc>
      </w:tr>
      <w:tr w:rsidR="000B2D9C" w:rsidRPr="00E66EB6" w14:paraId="66F77B1E" w14:textId="77777777" w:rsidTr="00462034">
        <w:trPr>
          <w:trHeight w:val="270"/>
          <w:jc w:val="center"/>
        </w:trPr>
        <w:tc>
          <w:tcPr>
            <w:tcW w:w="694" w:type="dxa"/>
            <w:shd w:val="clear" w:color="auto" w:fill="auto"/>
            <w:noWrap/>
            <w:vAlign w:val="center"/>
            <w:hideMark/>
          </w:tcPr>
          <w:p w14:paraId="486DFFA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1274</w:t>
            </w:r>
          </w:p>
        </w:tc>
        <w:tc>
          <w:tcPr>
            <w:tcW w:w="8930" w:type="dxa"/>
            <w:shd w:val="clear" w:color="auto" w:fill="auto"/>
            <w:noWrap/>
            <w:vAlign w:val="center"/>
            <w:hideMark/>
          </w:tcPr>
          <w:p w14:paraId="3EF56383" w14:textId="340F63E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950  116</w:t>
            </w:r>
          </w:p>
        </w:tc>
      </w:tr>
      <w:tr w:rsidR="000B2D9C" w:rsidRPr="00E66EB6" w14:paraId="21A6BF46" w14:textId="77777777" w:rsidTr="00462034">
        <w:trPr>
          <w:trHeight w:val="270"/>
          <w:jc w:val="center"/>
        </w:trPr>
        <w:tc>
          <w:tcPr>
            <w:tcW w:w="694" w:type="dxa"/>
            <w:shd w:val="clear" w:color="auto" w:fill="auto"/>
            <w:noWrap/>
            <w:vAlign w:val="center"/>
            <w:hideMark/>
          </w:tcPr>
          <w:p w14:paraId="3F3B28A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1275</w:t>
            </w:r>
          </w:p>
        </w:tc>
        <w:tc>
          <w:tcPr>
            <w:tcW w:w="8930" w:type="dxa"/>
            <w:shd w:val="clear" w:color="auto" w:fill="auto"/>
            <w:noWrap/>
            <w:vAlign w:val="center"/>
            <w:hideMark/>
          </w:tcPr>
          <w:p w14:paraId="5B92968E" w14:textId="039BE3E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965  116</w:t>
            </w:r>
          </w:p>
        </w:tc>
      </w:tr>
      <w:tr w:rsidR="000B2D9C" w:rsidRPr="00E66EB6" w14:paraId="2783A6E8" w14:textId="77777777" w:rsidTr="00462034">
        <w:trPr>
          <w:trHeight w:val="270"/>
          <w:jc w:val="center"/>
        </w:trPr>
        <w:tc>
          <w:tcPr>
            <w:tcW w:w="694" w:type="dxa"/>
            <w:shd w:val="clear" w:color="auto" w:fill="auto"/>
            <w:noWrap/>
            <w:vAlign w:val="center"/>
            <w:hideMark/>
          </w:tcPr>
          <w:p w14:paraId="1504934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1276</w:t>
            </w:r>
          </w:p>
        </w:tc>
        <w:tc>
          <w:tcPr>
            <w:tcW w:w="8930" w:type="dxa"/>
            <w:shd w:val="clear" w:color="auto" w:fill="auto"/>
            <w:noWrap/>
            <w:vAlign w:val="center"/>
            <w:hideMark/>
          </w:tcPr>
          <w:p w14:paraId="6B93FDFC" w14:textId="77CE105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979  116</w:t>
            </w:r>
          </w:p>
        </w:tc>
      </w:tr>
    </w:tbl>
    <w:p w14:paraId="69D73369"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6D6926E6" w14:textId="77777777" w:rsidTr="000B2D9C">
        <w:trPr>
          <w:trHeight w:val="270"/>
          <w:jc w:val="center"/>
        </w:trPr>
        <w:tc>
          <w:tcPr>
            <w:tcW w:w="694" w:type="dxa"/>
            <w:tcBorders>
              <w:bottom w:val="single" w:sz="12" w:space="0" w:color="auto"/>
            </w:tcBorders>
            <w:shd w:val="clear" w:color="auto" w:fill="auto"/>
            <w:noWrap/>
            <w:vAlign w:val="center"/>
          </w:tcPr>
          <w:p w14:paraId="52A9A45D" w14:textId="16AEEFFB"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51135322" w14:textId="50393F15"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49FB956D" w14:textId="77777777" w:rsidTr="000B2D9C">
        <w:trPr>
          <w:trHeight w:val="270"/>
          <w:jc w:val="center"/>
        </w:trPr>
        <w:tc>
          <w:tcPr>
            <w:tcW w:w="694" w:type="dxa"/>
            <w:tcBorders>
              <w:top w:val="single" w:sz="12" w:space="0" w:color="auto"/>
            </w:tcBorders>
            <w:shd w:val="clear" w:color="auto" w:fill="auto"/>
            <w:noWrap/>
            <w:vAlign w:val="center"/>
            <w:hideMark/>
          </w:tcPr>
          <w:p w14:paraId="00A6DD9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1277</w:t>
            </w:r>
          </w:p>
        </w:tc>
        <w:tc>
          <w:tcPr>
            <w:tcW w:w="8930" w:type="dxa"/>
            <w:tcBorders>
              <w:top w:val="single" w:sz="12" w:space="0" w:color="auto"/>
            </w:tcBorders>
            <w:shd w:val="clear" w:color="auto" w:fill="auto"/>
            <w:noWrap/>
            <w:vAlign w:val="center"/>
            <w:hideMark/>
          </w:tcPr>
          <w:p w14:paraId="1C8F8C06" w14:textId="666E834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994  116</w:t>
            </w:r>
          </w:p>
        </w:tc>
      </w:tr>
      <w:tr w:rsidR="000B2D9C" w:rsidRPr="00E66EB6" w14:paraId="2B15AC23" w14:textId="77777777" w:rsidTr="00462034">
        <w:trPr>
          <w:trHeight w:val="270"/>
          <w:jc w:val="center"/>
        </w:trPr>
        <w:tc>
          <w:tcPr>
            <w:tcW w:w="694" w:type="dxa"/>
            <w:shd w:val="clear" w:color="auto" w:fill="auto"/>
            <w:noWrap/>
            <w:vAlign w:val="center"/>
            <w:hideMark/>
          </w:tcPr>
          <w:p w14:paraId="53A0545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1278</w:t>
            </w:r>
          </w:p>
        </w:tc>
        <w:tc>
          <w:tcPr>
            <w:tcW w:w="8930" w:type="dxa"/>
            <w:shd w:val="clear" w:color="auto" w:fill="auto"/>
            <w:noWrap/>
            <w:vAlign w:val="center"/>
            <w:hideMark/>
          </w:tcPr>
          <w:p w14:paraId="48D19388" w14:textId="1221114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1009  116</w:t>
            </w:r>
          </w:p>
        </w:tc>
      </w:tr>
      <w:tr w:rsidR="000B2D9C" w:rsidRPr="00E66EB6" w14:paraId="75A0F9AB" w14:textId="77777777" w:rsidTr="00462034">
        <w:trPr>
          <w:trHeight w:val="270"/>
          <w:jc w:val="center"/>
        </w:trPr>
        <w:tc>
          <w:tcPr>
            <w:tcW w:w="694" w:type="dxa"/>
            <w:shd w:val="clear" w:color="auto" w:fill="auto"/>
            <w:noWrap/>
            <w:vAlign w:val="center"/>
            <w:hideMark/>
          </w:tcPr>
          <w:p w14:paraId="79798B7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1279</w:t>
            </w:r>
          </w:p>
        </w:tc>
        <w:tc>
          <w:tcPr>
            <w:tcW w:w="8930" w:type="dxa"/>
            <w:shd w:val="clear" w:color="auto" w:fill="auto"/>
            <w:noWrap/>
            <w:vAlign w:val="center"/>
            <w:hideMark/>
          </w:tcPr>
          <w:p w14:paraId="46E90CE8" w14:textId="60BFAC7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2  128</w:t>
            </w:r>
          </w:p>
        </w:tc>
      </w:tr>
      <w:tr w:rsidR="000B2D9C" w:rsidRPr="00E66EB6" w14:paraId="6D7D74FD" w14:textId="77777777" w:rsidTr="00462034">
        <w:trPr>
          <w:trHeight w:val="270"/>
          <w:jc w:val="center"/>
        </w:trPr>
        <w:tc>
          <w:tcPr>
            <w:tcW w:w="694" w:type="dxa"/>
            <w:shd w:val="clear" w:color="auto" w:fill="auto"/>
            <w:noWrap/>
            <w:vAlign w:val="center"/>
            <w:hideMark/>
          </w:tcPr>
          <w:p w14:paraId="3B9709B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1280</w:t>
            </w:r>
          </w:p>
        </w:tc>
        <w:tc>
          <w:tcPr>
            <w:tcW w:w="8930" w:type="dxa"/>
            <w:shd w:val="clear" w:color="auto" w:fill="auto"/>
            <w:noWrap/>
            <w:vAlign w:val="center"/>
            <w:hideMark/>
          </w:tcPr>
          <w:p w14:paraId="2C5C56DF" w14:textId="5E225C8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16  128</w:t>
            </w:r>
          </w:p>
        </w:tc>
      </w:tr>
      <w:tr w:rsidR="000B2D9C" w:rsidRPr="00E66EB6" w14:paraId="37660438" w14:textId="77777777" w:rsidTr="00462034">
        <w:trPr>
          <w:trHeight w:val="270"/>
          <w:jc w:val="center"/>
        </w:trPr>
        <w:tc>
          <w:tcPr>
            <w:tcW w:w="694" w:type="dxa"/>
            <w:shd w:val="clear" w:color="auto" w:fill="auto"/>
            <w:noWrap/>
            <w:vAlign w:val="center"/>
            <w:hideMark/>
          </w:tcPr>
          <w:p w14:paraId="00FDEEC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1281</w:t>
            </w:r>
          </w:p>
        </w:tc>
        <w:tc>
          <w:tcPr>
            <w:tcW w:w="8930" w:type="dxa"/>
            <w:shd w:val="clear" w:color="auto" w:fill="auto"/>
            <w:noWrap/>
            <w:vAlign w:val="center"/>
            <w:hideMark/>
          </w:tcPr>
          <w:p w14:paraId="28BEB658" w14:textId="3051F852"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32  128</w:t>
            </w:r>
          </w:p>
        </w:tc>
      </w:tr>
      <w:tr w:rsidR="000B2D9C" w:rsidRPr="00E66EB6" w14:paraId="3E83D87B" w14:textId="77777777" w:rsidTr="00462034">
        <w:trPr>
          <w:trHeight w:val="270"/>
          <w:jc w:val="center"/>
        </w:trPr>
        <w:tc>
          <w:tcPr>
            <w:tcW w:w="694" w:type="dxa"/>
            <w:shd w:val="clear" w:color="auto" w:fill="auto"/>
            <w:noWrap/>
            <w:vAlign w:val="center"/>
            <w:hideMark/>
          </w:tcPr>
          <w:p w14:paraId="5FBCAA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1282</w:t>
            </w:r>
          </w:p>
        </w:tc>
        <w:tc>
          <w:tcPr>
            <w:tcW w:w="8930" w:type="dxa"/>
            <w:shd w:val="clear" w:color="auto" w:fill="auto"/>
            <w:noWrap/>
            <w:vAlign w:val="center"/>
            <w:hideMark/>
          </w:tcPr>
          <w:p w14:paraId="63F16385" w14:textId="26EFEF1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48  128</w:t>
            </w:r>
          </w:p>
        </w:tc>
      </w:tr>
      <w:tr w:rsidR="000B2D9C" w:rsidRPr="00E66EB6" w14:paraId="44D11BEB" w14:textId="77777777" w:rsidTr="00462034">
        <w:trPr>
          <w:trHeight w:val="270"/>
          <w:jc w:val="center"/>
        </w:trPr>
        <w:tc>
          <w:tcPr>
            <w:tcW w:w="694" w:type="dxa"/>
            <w:shd w:val="clear" w:color="auto" w:fill="auto"/>
            <w:noWrap/>
            <w:vAlign w:val="center"/>
            <w:hideMark/>
          </w:tcPr>
          <w:p w14:paraId="6314C77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1283</w:t>
            </w:r>
          </w:p>
        </w:tc>
        <w:tc>
          <w:tcPr>
            <w:tcW w:w="8930" w:type="dxa"/>
            <w:shd w:val="clear" w:color="auto" w:fill="auto"/>
            <w:noWrap/>
            <w:vAlign w:val="center"/>
            <w:hideMark/>
          </w:tcPr>
          <w:p w14:paraId="2F35FA53" w14:textId="4613F5C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64  128</w:t>
            </w:r>
          </w:p>
        </w:tc>
      </w:tr>
      <w:tr w:rsidR="000B2D9C" w:rsidRPr="00E66EB6" w14:paraId="032EE75D" w14:textId="77777777" w:rsidTr="00462034">
        <w:trPr>
          <w:trHeight w:val="270"/>
          <w:jc w:val="center"/>
        </w:trPr>
        <w:tc>
          <w:tcPr>
            <w:tcW w:w="694" w:type="dxa"/>
            <w:shd w:val="clear" w:color="auto" w:fill="auto"/>
            <w:noWrap/>
            <w:vAlign w:val="center"/>
            <w:hideMark/>
          </w:tcPr>
          <w:p w14:paraId="2528D11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1284</w:t>
            </w:r>
          </w:p>
        </w:tc>
        <w:tc>
          <w:tcPr>
            <w:tcW w:w="8930" w:type="dxa"/>
            <w:shd w:val="clear" w:color="auto" w:fill="auto"/>
            <w:noWrap/>
            <w:vAlign w:val="center"/>
            <w:hideMark/>
          </w:tcPr>
          <w:p w14:paraId="29E9A36A" w14:textId="45EC9D4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80  128</w:t>
            </w:r>
          </w:p>
        </w:tc>
      </w:tr>
      <w:tr w:rsidR="000B2D9C" w:rsidRPr="00E66EB6" w14:paraId="42DE7AE6" w14:textId="77777777" w:rsidTr="00462034">
        <w:trPr>
          <w:trHeight w:val="270"/>
          <w:jc w:val="center"/>
        </w:trPr>
        <w:tc>
          <w:tcPr>
            <w:tcW w:w="694" w:type="dxa"/>
            <w:shd w:val="clear" w:color="auto" w:fill="auto"/>
            <w:noWrap/>
            <w:vAlign w:val="center"/>
            <w:hideMark/>
          </w:tcPr>
          <w:p w14:paraId="396E83B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1285</w:t>
            </w:r>
          </w:p>
        </w:tc>
        <w:tc>
          <w:tcPr>
            <w:tcW w:w="8930" w:type="dxa"/>
            <w:shd w:val="clear" w:color="auto" w:fill="auto"/>
            <w:noWrap/>
            <w:vAlign w:val="center"/>
            <w:hideMark/>
          </w:tcPr>
          <w:p w14:paraId="5FBF243F" w14:textId="1C8EF4E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96  128</w:t>
            </w:r>
          </w:p>
        </w:tc>
      </w:tr>
      <w:tr w:rsidR="000B2D9C" w:rsidRPr="00E66EB6" w14:paraId="01EA318D" w14:textId="77777777" w:rsidTr="00462034">
        <w:trPr>
          <w:trHeight w:val="270"/>
          <w:jc w:val="center"/>
        </w:trPr>
        <w:tc>
          <w:tcPr>
            <w:tcW w:w="694" w:type="dxa"/>
            <w:shd w:val="clear" w:color="auto" w:fill="auto"/>
            <w:noWrap/>
            <w:vAlign w:val="center"/>
            <w:hideMark/>
          </w:tcPr>
          <w:p w14:paraId="6C1DA69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1286</w:t>
            </w:r>
          </w:p>
        </w:tc>
        <w:tc>
          <w:tcPr>
            <w:tcW w:w="8930" w:type="dxa"/>
            <w:shd w:val="clear" w:color="auto" w:fill="auto"/>
            <w:noWrap/>
            <w:vAlign w:val="center"/>
            <w:hideMark/>
          </w:tcPr>
          <w:p w14:paraId="488DC5CD" w14:textId="16717D8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112  128</w:t>
            </w:r>
          </w:p>
        </w:tc>
      </w:tr>
      <w:tr w:rsidR="000B2D9C" w:rsidRPr="00E66EB6" w14:paraId="18EA09B2" w14:textId="77777777" w:rsidTr="00462034">
        <w:trPr>
          <w:trHeight w:val="270"/>
          <w:jc w:val="center"/>
        </w:trPr>
        <w:tc>
          <w:tcPr>
            <w:tcW w:w="694" w:type="dxa"/>
            <w:shd w:val="clear" w:color="auto" w:fill="auto"/>
            <w:noWrap/>
            <w:vAlign w:val="center"/>
            <w:hideMark/>
          </w:tcPr>
          <w:p w14:paraId="107BAD2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1287</w:t>
            </w:r>
          </w:p>
        </w:tc>
        <w:tc>
          <w:tcPr>
            <w:tcW w:w="8930" w:type="dxa"/>
            <w:shd w:val="clear" w:color="auto" w:fill="auto"/>
            <w:noWrap/>
            <w:vAlign w:val="center"/>
            <w:hideMark/>
          </w:tcPr>
          <w:p w14:paraId="73AEEDE9" w14:textId="7D57D0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128  128</w:t>
            </w:r>
          </w:p>
        </w:tc>
      </w:tr>
      <w:tr w:rsidR="000B2D9C" w:rsidRPr="00E66EB6" w14:paraId="6D22B08B" w14:textId="77777777" w:rsidTr="00462034">
        <w:trPr>
          <w:trHeight w:val="270"/>
          <w:jc w:val="center"/>
        </w:trPr>
        <w:tc>
          <w:tcPr>
            <w:tcW w:w="694" w:type="dxa"/>
            <w:shd w:val="clear" w:color="auto" w:fill="auto"/>
            <w:noWrap/>
            <w:vAlign w:val="center"/>
            <w:hideMark/>
          </w:tcPr>
          <w:p w14:paraId="6582A37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1288</w:t>
            </w:r>
          </w:p>
        </w:tc>
        <w:tc>
          <w:tcPr>
            <w:tcW w:w="8930" w:type="dxa"/>
            <w:shd w:val="clear" w:color="auto" w:fill="auto"/>
            <w:noWrap/>
            <w:vAlign w:val="center"/>
            <w:hideMark/>
          </w:tcPr>
          <w:p w14:paraId="5FC6EA98" w14:textId="767E825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144  128</w:t>
            </w:r>
          </w:p>
        </w:tc>
      </w:tr>
      <w:tr w:rsidR="000B2D9C" w:rsidRPr="00E66EB6" w14:paraId="72494721" w14:textId="77777777" w:rsidTr="00462034">
        <w:trPr>
          <w:trHeight w:val="270"/>
          <w:jc w:val="center"/>
        </w:trPr>
        <w:tc>
          <w:tcPr>
            <w:tcW w:w="694" w:type="dxa"/>
            <w:shd w:val="clear" w:color="auto" w:fill="auto"/>
            <w:noWrap/>
            <w:vAlign w:val="center"/>
            <w:hideMark/>
          </w:tcPr>
          <w:p w14:paraId="66DBB0D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1289</w:t>
            </w:r>
          </w:p>
        </w:tc>
        <w:tc>
          <w:tcPr>
            <w:tcW w:w="8930" w:type="dxa"/>
            <w:shd w:val="clear" w:color="auto" w:fill="auto"/>
            <w:noWrap/>
            <w:vAlign w:val="center"/>
            <w:hideMark/>
          </w:tcPr>
          <w:p w14:paraId="151C1B20" w14:textId="5369DA8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160  128</w:t>
            </w:r>
          </w:p>
        </w:tc>
      </w:tr>
      <w:tr w:rsidR="000B2D9C" w:rsidRPr="00E66EB6" w14:paraId="3B57CF20" w14:textId="77777777" w:rsidTr="00462034">
        <w:trPr>
          <w:trHeight w:val="270"/>
          <w:jc w:val="center"/>
        </w:trPr>
        <w:tc>
          <w:tcPr>
            <w:tcW w:w="694" w:type="dxa"/>
            <w:shd w:val="clear" w:color="auto" w:fill="auto"/>
            <w:noWrap/>
            <w:vAlign w:val="center"/>
            <w:hideMark/>
          </w:tcPr>
          <w:p w14:paraId="003AB92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1290</w:t>
            </w:r>
          </w:p>
        </w:tc>
        <w:tc>
          <w:tcPr>
            <w:tcW w:w="8930" w:type="dxa"/>
            <w:shd w:val="clear" w:color="auto" w:fill="auto"/>
            <w:noWrap/>
            <w:vAlign w:val="center"/>
            <w:hideMark/>
          </w:tcPr>
          <w:p w14:paraId="67DD9987" w14:textId="016DE81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176  128</w:t>
            </w:r>
          </w:p>
        </w:tc>
      </w:tr>
      <w:tr w:rsidR="000B2D9C" w:rsidRPr="00E66EB6" w14:paraId="34D93CCC" w14:textId="77777777" w:rsidTr="00462034">
        <w:trPr>
          <w:trHeight w:val="270"/>
          <w:jc w:val="center"/>
        </w:trPr>
        <w:tc>
          <w:tcPr>
            <w:tcW w:w="694" w:type="dxa"/>
            <w:shd w:val="clear" w:color="auto" w:fill="auto"/>
            <w:noWrap/>
            <w:vAlign w:val="center"/>
            <w:hideMark/>
          </w:tcPr>
          <w:p w14:paraId="32B1C2E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1291</w:t>
            </w:r>
          </w:p>
        </w:tc>
        <w:tc>
          <w:tcPr>
            <w:tcW w:w="8930" w:type="dxa"/>
            <w:shd w:val="clear" w:color="auto" w:fill="auto"/>
            <w:noWrap/>
            <w:vAlign w:val="center"/>
            <w:hideMark/>
          </w:tcPr>
          <w:p w14:paraId="688E4425" w14:textId="4C13DF6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192  128</w:t>
            </w:r>
          </w:p>
        </w:tc>
      </w:tr>
      <w:tr w:rsidR="000B2D9C" w:rsidRPr="00E66EB6" w14:paraId="4BCF7A1E" w14:textId="77777777" w:rsidTr="00462034">
        <w:trPr>
          <w:trHeight w:val="270"/>
          <w:jc w:val="center"/>
        </w:trPr>
        <w:tc>
          <w:tcPr>
            <w:tcW w:w="694" w:type="dxa"/>
            <w:shd w:val="clear" w:color="auto" w:fill="auto"/>
            <w:noWrap/>
            <w:vAlign w:val="center"/>
            <w:hideMark/>
          </w:tcPr>
          <w:p w14:paraId="0CFE338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1292</w:t>
            </w:r>
          </w:p>
        </w:tc>
        <w:tc>
          <w:tcPr>
            <w:tcW w:w="8930" w:type="dxa"/>
            <w:shd w:val="clear" w:color="auto" w:fill="auto"/>
            <w:noWrap/>
            <w:vAlign w:val="center"/>
            <w:hideMark/>
          </w:tcPr>
          <w:p w14:paraId="0F0B9E95" w14:textId="7C70FBE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208  128</w:t>
            </w:r>
          </w:p>
        </w:tc>
      </w:tr>
      <w:tr w:rsidR="000B2D9C" w:rsidRPr="00E66EB6" w14:paraId="2064C97E" w14:textId="77777777" w:rsidTr="00462034">
        <w:trPr>
          <w:trHeight w:val="270"/>
          <w:jc w:val="center"/>
        </w:trPr>
        <w:tc>
          <w:tcPr>
            <w:tcW w:w="694" w:type="dxa"/>
            <w:shd w:val="clear" w:color="auto" w:fill="auto"/>
            <w:noWrap/>
            <w:vAlign w:val="center"/>
            <w:hideMark/>
          </w:tcPr>
          <w:p w14:paraId="718CAF6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1293</w:t>
            </w:r>
          </w:p>
        </w:tc>
        <w:tc>
          <w:tcPr>
            <w:tcW w:w="8930" w:type="dxa"/>
            <w:shd w:val="clear" w:color="auto" w:fill="auto"/>
            <w:noWrap/>
            <w:vAlign w:val="center"/>
            <w:hideMark/>
          </w:tcPr>
          <w:p w14:paraId="3D311E50" w14:textId="568113C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224  128</w:t>
            </w:r>
          </w:p>
        </w:tc>
      </w:tr>
      <w:tr w:rsidR="000B2D9C" w:rsidRPr="00E66EB6" w14:paraId="5C33062D" w14:textId="77777777" w:rsidTr="00462034">
        <w:trPr>
          <w:trHeight w:val="270"/>
          <w:jc w:val="center"/>
        </w:trPr>
        <w:tc>
          <w:tcPr>
            <w:tcW w:w="694" w:type="dxa"/>
            <w:shd w:val="clear" w:color="auto" w:fill="auto"/>
            <w:noWrap/>
            <w:vAlign w:val="center"/>
            <w:hideMark/>
          </w:tcPr>
          <w:p w14:paraId="5592A5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1294</w:t>
            </w:r>
          </w:p>
        </w:tc>
        <w:tc>
          <w:tcPr>
            <w:tcW w:w="8930" w:type="dxa"/>
            <w:shd w:val="clear" w:color="auto" w:fill="auto"/>
            <w:noWrap/>
            <w:vAlign w:val="center"/>
            <w:hideMark/>
          </w:tcPr>
          <w:p w14:paraId="75F1E6E0" w14:textId="242E15A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240  128</w:t>
            </w:r>
          </w:p>
        </w:tc>
      </w:tr>
      <w:tr w:rsidR="000B2D9C" w:rsidRPr="00E66EB6" w14:paraId="2CC644C1" w14:textId="77777777" w:rsidTr="00462034">
        <w:trPr>
          <w:trHeight w:val="270"/>
          <w:jc w:val="center"/>
        </w:trPr>
        <w:tc>
          <w:tcPr>
            <w:tcW w:w="694" w:type="dxa"/>
            <w:shd w:val="clear" w:color="auto" w:fill="auto"/>
            <w:noWrap/>
            <w:vAlign w:val="center"/>
            <w:hideMark/>
          </w:tcPr>
          <w:p w14:paraId="2C80CE4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1295</w:t>
            </w:r>
          </w:p>
        </w:tc>
        <w:tc>
          <w:tcPr>
            <w:tcW w:w="8930" w:type="dxa"/>
            <w:shd w:val="clear" w:color="auto" w:fill="auto"/>
            <w:noWrap/>
            <w:vAlign w:val="center"/>
            <w:hideMark/>
          </w:tcPr>
          <w:p w14:paraId="64766324" w14:textId="340DD92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256  128</w:t>
            </w:r>
          </w:p>
        </w:tc>
      </w:tr>
      <w:tr w:rsidR="000B2D9C" w:rsidRPr="00E66EB6" w14:paraId="11E2E957" w14:textId="77777777" w:rsidTr="00462034">
        <w:trPr>
          <w:trHeight w:val="270"/>
          <w:jc w:val="center"/>
        </w:trPr>
        <w:tc>
          <w:tcPr>
            <w:tcW w:w="694" w:type="dxa"/>
            <w:shd w:val="clear" w:color="auto" w:fill="auto"/>
            <w:noWrap/>
            <w:vAlign w:val="center"/>
            <w:hideMark/>
          </w:tcPr>
          <w:p w14:paraId="4D4870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1296</w:t>
            </w:r>
          </w:p>
        </w:tc>
        <w:tc>
          <w:tcPr>
            <w:tcW w:w="8930" w:type="dxa"/>
            <w:shd w:val="clear" w:color="auto" w:fill="auto"/>
            <w:noWrap/>
            <w:vAlign w:val="center"/>
            <w:hideMark/>
          </w:tcPr>
          <w:p w14:paraId="6F0E47BC" w14:textId="27EA6F9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272  128</w:t>
            </w:r>
          </w:p>
        </w:tc>
      </w:tr>
      <w:tr w:rsidR="000B2D9C" w:rsidRPr="00E66EB6" w14:paraId="6CADAE8E" w14:textId="77777777" w:rsidTr="00462034">
        <w:trPr>
          <w:trHeight w:val="270"/>
          <w:jc w:val="center"/>
        </w:trPr>
        <w:tc>
          <w:tcPr>
            <w:tcW w:w="694" w:type="dxa"/>
            <w:shd w:val="clear" w:color="auto" w:fill="auto"/>
            <w:noWrap/>
            <w:vAlign w:val="center"/>
            <w:hideMark/>
          </w:tcPr>
          <w:p w14:paraId="491E73C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1297</w:t>
            </w:r>
          </w:p>
        </w:tc>
        <w:tc>
          <w:tcPr>
            <w:tcW w:w="8930" w:type="dxa"/>
            <w:shd w:val="clear" w:color="auto" w:fill="auto"/>
            <w:noWrap/>
            <w:vAlign w:val="center"/>
            <w:hideMark/>
          </w:tcPr>
          <w:p w14:paraId="304BF2C8" w14:textId="6BD0DA1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288  128</w:t>
            </w:r>
          </w:p>
        </w:tc>
      </w:tr>
      <w:tr w:rsidR="000B2D9C" w:rsidRPr="00E66EB6" w14:paraId="1C0FDC5E" w14:textId="77777777" w:rsidTr="00462034">
        <w:trPr>
          <w:trHeight w:val="270"/>
          <w:jc w:val="center"/>
        </w:trPr>
        <w:tc>
          <w:tcPr>
            <w:tcW w:w="694" w:type="dxa"/>
            <w:shd w:val="clear" w:color="auto" w:fill="auto"/>
            <w:noWrap/>
            <w:vAlign w:val="center"/>
            <w:hideMark/>
          </w:tcPr>
          <w:p w14:paraId="5E0E7DD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1298</w:t>
            </w:r>
          </w:p>
        </w:tc>
        <w:tc>
          <w:tcPr>
            <w:tcW w:w="8930" w:type="dxa"/>
            <w:shd w:val="clear" w:color="auto" w:fill="auto"/>
            <w:noWrap/>
            <w:vAlign w:val="center"/>
            <w:hideMark/>
          </w:tcPr>
          <w:p w14:paraId="6CFF5FEC" w14:textId="511C933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304  128</w:t>
            </w:r>
          </w:p>
        </w:tc>
      </w:tr>
      <w:tr w:rsidR="000B2D9C" w:rsidRPr="00E66EB6" w14:paraId="0365D7B4" w14:textId="77777777" w:rsidTr="00462034">
        <w:trPr>
          <w:trHeight w:val="270"/>
          <w:jc w:val="center"/>
        </w:trPr>
        <w:tc>
          <w:tcPr>
            <w:tcW w:w="694" w:type="dxa"/>
            <w:shd w:val="clear" w:color="auto" w:fill="auto"/>
            <w:noWrap/>
            <w:vAlign w:val="center"/>
            <w:hideMark/>
          </w:tcPr>
          <w:p w14:paraId="2785D0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1299</w:t>
            </w:r>
          </w:p>
        </w:tc>
        <w:tc>
          <w:tcPr>
            <w:tcW w:w="8930" w:type="dxa"/>
            <w:shd w:val="clear" w:color="auto" w:fill="auto"/>
            <w:noWrap/>
            <w:vAlign w:val="center"/>
            <w:hideMark/>
          </w:tcPr>
          <w:p w14:paraId="53ABDDB9" w14:textId="1E12B42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320  128</w:t>
            </w:r>
          </w:p>
        </w:tc>
      </w:tr>
      <w:tr w:rsidR="000B2D9C" w:rsidRPr="00E66EB6" w14:paraId="29ADBC27" w14:textId="77777777" w:rsidTr="00462034">
        <w:trPr>
          <w:trHeight w:val="270"/>
          <w:jc w:val="center"/>
        </w:trPr>
        <w:tc>
          <w:tcPr>
            <w:tcW w:w="694" w:type="dxa"/>
            <w:shd w:val="clear" w:color="auto" w:fill="auto"/>
            <w:noWrap/>
            <w:vAlign w:val="center"/>
            <w:hideMark/>
          </w:tcPr>
          <w:p w14:paraId="7510D18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1300</w:t>
            </w:r>
          </w:p>
        </w:tc>
        <w:tc>
          <w:tcPr>
            <w:tcW w:w="8930" w:type="dxa"/>
            <w:shd w:val="clear" w:color="auto" w:fill="auto"/>
            <w:noWrap/>
            <w:vAlign w:val="center"/>
            <w:hideMark/>
          </w:tcPr>
          <w:p w14:paraId="214330A4" w14:textId="7F27C07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336  128</w:t>
            </w:r>
          </w:p>
        </w:tc>
      </w:tr>
      <w:tr w:rsidR="000B2D9C" w:rsidRPr="00E66EB6" w14:paraId="46640CA9" w14:textId="77777777" w:rsidTr="00462034">
        <w:trPr>
          <w:trHeight w:val="270"/>
          <w:jc w:val="center"/>
        </w:trPr>
        <w:tc>
          <w:tcPr>
            <w:tcW w:w="694" w:type="dxa"/>
            <w:shd w:val="clear" w:color="auto" w:fill="auto"/>
            <w:noWrap/>
            <w:vAlign w:val="center"/>
            <w:hideMark/>
          </w:tcPr>
          <w:p w14:paraId="0917DCF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1301</w:t>
            </w:r>
          </w:p>
        </w:tc>
        <w:tc>
          <w:tcPr>
            <w:tcW w:w="8930" w:type="dxa"/>
            <w:shd w:val="clear" w:color="auto" w:fill="auto"/>
            <w:noWrap/>
            <w:vAlign w:val="center"/>
            <w:hideMark/>
          </w:tcPr>
          <w:p w14:paraId="7384BD6E" w14:textId="1416706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352  128</w:t>
            </w:r>
          </w:p>
        </w:tc>
      </w:tr>
      <w:tr w:rsidR="000B2D9C" w:rsidRPr="00E66EB6" w14:paraId="564E531D" w14:textId="77777777" w:rsidTr="00462034">
        <w:trPr>
          <w:trHeight w:val="270"/>
          <w:jc w:val="center"/>
        </w:trPr>
        <w:tc>
          <w:tcPr>
            <w:tcW w:w="694" w:type="dxa"/>
            <w:shd w:val="clear" w:color="auto" w:fill="auto"/>
            <w:noWrap/>
            <w:vAlign w:val="center"/>
            <w:hideMark/>
          </w:tcPr>
          <w:p w14:paraId="0746983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1302</w:t>
            </w:r>
          </w:p>
        </w:tc>
        <w:tc>
          <w:tcPr>
            <w:tcW w:w="8930" w:type="dxa"/>
            <w:shd w:val="clear" w:color="auto" w:fill="auto"/>
            <w:noWrap/>
            <w:vAlign w:val="center"/>
            <w:hideMark/>
          </w:tcPr>
          <w:p w14:paraId="3A4A7A9B" w14:textId="16CA5FB3"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368  128</w:t>
            </w:r>
          </w:p>
        </w:tc>
      </w:tr>
      <w:tr w:rsidR="000B2D9C" w:rsidRPr="00E66EB6" w14:paraId="791D56D6" w14:textId="77777777" w:rsidTr="00462034">
        <w:trPr>
          <w:trHeight w:val="270"/>
          <w:jc w:val="center"/>
        </w:trPr>
        <w:tc>
          <w:tcPr>
            <w:tcW w:w="694" w:type="dxa"/>
            <w:shd w:val="clear" w:color="auto" w:fill="auto"/>
            <w:noWrap/>
            <w:vAlign w:val="center"/>
            <w:hideMark/>
          </w:tcPr>
          <w:p w14:paraId="15D7725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1303</w:t>
            </w:r>
          </w:p>
        </w:tc>
        <w:tc>
          <w:tcPr>
            <w:tcW w:w="8930" w:type="dxa"/>
            <w:shd w:val="clear" w:color="auto" w:fill="auto"/>
            <w:noWrap/>
            <w:vAlign w:val="center"/>
            <w:hideMark/>
          </w:tcPr>
          <w:p w14:paraId="0549BE7C" w14:textId="0544C19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384  128</w:t>
            </w:r>
          </w:p>
        </w:tc>
      </w:tr>
      <w:tr w:rsidR="000B2D9C" w:rsidRPr="00E66EB6" w14:paraId="07A41AAC" w14:textId="77777777" w:rsidTr="00462034">
        <w:trPr>
          <w:trHeight w:val="270"/>
          <w:jc w:val="center"/>
        </w:trPr>
        <w:tc>
          <w:tcPr>
            <w:tcW w:w="694" w:type="dxa"/>
            <w:shd w:val="clear" w:color="auto" w:fill="auto"/>
            <w:noWrap/>
            <w:vAlign w:val="center"/>
            <w:hideMark/>
          </w:tcPr>
          <w:p w14:paraId="75994DF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1304</w:t>
            </w:r>
          </w:p>
        </w:tc>
        <w:tc>
          <w:tcPr>
            <w:tcW w:w="8930" w:type="dxa"/>
            <w:shd w:val="clear" w:color="auto" w:fill="auto"/>
            <w:noWrap/>
            <w:vAlign w:val="center"/>
            <w:hideMark/>
          </w:tcPr>
          <w:p w14:paraId="15520C07" w14:textId="0CC2329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400  128</w:t>
            </w:r>
          </w:p>
        </w:tc>
      </w:tr>
      <w:tr w:rsidR="000B2D9C" w:rsidRPr="00E66EB6" w14:paraId="4B070C0C" w14:textId="77777777" w:rsidTr="00462034">
        <w:trPr>
          <w:trHeight w:val="270"/>
          <w:jc w:val="center"/>
        </w:trPr>
        <w:tc>
          <w:tcPr>
            <w:tcW w:w="694" w:type="dxa"/>
            <w:shd w:val="clear" w:color="auto" w:fill="auto"/>
            <w:noWrap/>
            <w:vAlign w:val="center"/>
            <w:hideMark/>
          </w:tcPr>
          <w:p w14:paraId="3D9FFFD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1305</w:t>
            </w:r>
          </w:p>
        </w:tc>
        <w:tc>
          <w:tcPr>
            <w:tcW w:w="8930" w:type="dxa"/>
            <w:shd w:val="clear" w:color="auto" w:fill="auto"/>
            <w:noWrap/>
            <w:vAlign w:val="center"/>
            <w:hideMark/>
          </w:tcPr>
          <w:p w14:paraId="3E25CBC5" w14:textId="0069ED6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416  128</w:t>
            </w:r>
          </w:p>
        </w:tc>
      </w:tr>
      <w:tr w:rsidR="000B2D9C" w:rsidRPr="00E66EB6" w14:paraId="24C151F5" w14:textId="77777777" w:rsidTr="00462034">
        <w:trPr>
          <w:trHeight w:val="270"/>
          <w:jc w:val="center"/>
        </w:trPr>
        <w:tc>
          <w:tcPr>
            <w:tcW w:w="694" w:type="dxa"/>
            <w:shd w:val="clear" w:color="auto" w:fill="auto"/>
            <w:noWrap/>
            <w:vAlign w:val="center"/>
            <w:hideMark/>
          </w:tcPr>
          <w:p w14:paraId="68660D2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1306</w:t>
            </w:r>
          </w:p>
        </w:tc>
        <w:tc>
          <w:tcPr>
            <w:tcW w:w="8930" w:type="dxa"/>
            <w:shd w:val="clear" w:color="auto" w:fill="auto"/>
            <w:noWrap/>
            <w:vAlign w:val="center"/>
            <w:hideMark/>
          </w:tcPr>
          <w:p w14:paraId="2E12DD52" w14:textId="28BB09F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432  128</w:t>
            </w:r>
          </w:p>
        </w:tc>
      </w:tr>
      <w:tr w:rsidR="000B2D9C" w:rsidRPr="00E66EB6" w14:paraId="29659A90" w14:textId="77777777" w:rsidTr="00462034">
        <w:trPr>
          <w:trHeight w:val="270"/>
          <w:jc w:val="center"/>
        </w:trPr>
        <w:tc>
          <w:tcPr>
            <w:tcW w:w="694" w:type="dxa"/>
            <w:shd w:val="clear" w:color="auto" w:fill="auto"/>
            <w:noWrap/>
            <w:vAlign w:val="center"/>
            <w:hideMark/>
          </w:tcPr>
          <w:p w14:paraId="2771DC34"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1307</w:t>
            </w:r>
          </w:p>
        </w:tc>
        <w:tc>
          <w:tcPr>
            <w:tcW w:w="8930" w:type="dxa"/>
            <w:shd w:val="clear" w:color="auto" w:fill="auto"/>
            <w:noWrap/>
            <w:vAlign w:val="center"/>
            <w:hideMark/>
          </w:tcPr>
          <w:p w14:paraId="56197335" w14:textId="3914A55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448  128</w:t>
            </w:r>
          </w:p>
        </w:tc>
      </w:tr>
      <w:tr w:rsidR="000B2D9C" w:rsidRPr="00E66EB6" w14:paraId="7DC33CFA" w14:textId="77777777" w:rsidTr="00462034">
        <w:trPr>
          <w:trHeight w:val="270"/>
          <w:jc w:val="center"/>
        </w:trPr>
        <w:tc>
          <w:tcPr>
            <w:tcW w:w="694" w:type="dxa"/>
            <w:shd w:val="clear" w:color="auto" w:fill="auto"/>
            <w:noWrap/>
            <w:vAlign w:val="center"/>
            <w:hideMark/>
          </w:tcPr>
          <w:p w14:paraId="39E745C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1308</w:t>
            </w:r>
          </w:p>
        </w:tc>
        <w:tc>
          <w:tcPr>
            <w:tcW w:w="8930" w:type="dxa"/>
            <w:shd w:val="clear" w:color="auto" w:fill="auto"/>
            <w:noWrap/>
            <w:vAlign w:val="center"/>
            <w:hideMark/>
          </w:tcPr>
          <w:p w14:paraId="786CB75C" w14:textId="17A55ED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464  128</w:t>
            </w:r>
          </w:p>
        </w:tc>
      </w:tr>
      <w:tr w:rsidR="000B2D9C" w:rsidRPr="00E66EB6" w14:paraId="065BE7CF" w14:textId="77777777" w:rsidTr="00462034">
        <w:trPr>
          <w:trHeight w:val="270"/>
          <w:jc w:val="center"/>
        </w:trPr>
        <w:tc>
          <w:tcPr>
            <w:tcW w:w="694" w:type="dxa"/>
            <w:shd w:val="clear" w:color="auto" w:fill="auto"/>
            <w:noWrap/>
            <w:vAlign w:val="center"/>
            <w:hideMark/>
          </w:tcPr>
          <w:p w14:paraId="46074D1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1309</w:t>
            </w:r>
          </w:p>
        </w:tc>
        <w:tc>
          <w:tcPr>
            <w:tcW w:w="8930" w:type="dxa"/>
            <w:shd w:val="clear" w:color="auto" w:fill="auto"/>
            <w:noWrap/>
            <w:vAlign w:val="center"/>
            <w:hideMark/>
          </w:tcPr>
          <w:p w14:paraId="21243D99" w14:textId="67F35F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480  128</w:t>
            </w:r>
          </w:p>
        </w:tc>
      </w:tr>
      <w:tr w:rsidR="000B2D9C" w:rsidRPr="00E66EB6" w14:paraId="07894665" w14:textId="77777777" w:rsidTr="00462034">
        <w:trPr>
          <w:trHeight w:val="270"/>
          <w:jc w:val="center"/>
        </w:trPr>
        <w:tc>
          <w:tcPr>
            <w:tcW w:w="694" w:type="dxa"/>
            <w:shd w:val="clear" w:color="auto" w:fill="auto"/>
            <w:noWrap/>
            <w:vAlign w:val="center"/>
            <w:hideMark/>
          </w:tcPr>
          <w:p w14:paraId="0ED89FC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1310</w:t>
            </w:r>
          </w:p>
        </w:tc>
        <w:tc>
          <w:tcPr>
            <w:tcW w:w="8930" w:type="dxa"/>
            <w:shd w:val="clear" w:color="auto" w:fill="auto"/>
            <w:noWrap/>
            <w:vAlign w:val="center"/>
            <w:hideMark/>
          </w:tcPr>
          <w:p w14:paraId="27767C3F" w14:textId="1ADC23E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496  128</w:t>
            </w:r>
          </w:p>
        </w:tc>
      </w:tr>
      <w:tr w:rsidR="000B2D9C" w:rsidRPr="00E66EB6" w14:paraId="2BEEF108" w14:textId="77777777" w:rsidTr="00462034">
        <w:trPr>
          <w:trHeight w:val="270"/>
          <w:jc w:val="center"/>
        </w:trPr>
        <w:tc>
          <w:tcPr>
            <w:tcW w:w="694" w:type="dxa"/>
            <w:shd w:val="clear" w:color="auto" w:fill="auto"/>
            <w:noWrap/>
            <w:vAlign w:val="center"/>
            <w:hideMark/>
          </w:tcPr>
          <w:p w14:paraId="385E4B70"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1311</w:t>
            </w:r>
          </w:p>
        </w:tc>
        <w:tc>
          <w:tcPr>
            <w:tcW w:w="8930" w:type="dxa"/>
            <w:shd w:val="clear" w:color="auto" w:fill="auto"/>
            <w:noWrap/>
            <w:vAlign w:val="center"/>
            <w:hideMark/>
          </w:tcPr>
          <w:p w14:paraId="1480CAC0" w14:textId="1D1734E4"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512  128</w:t>
            </w:r>
          </w:p>
        </w:tc>
      </w:tr>
      <w:tr w:rsidR="000B2D9C" w:rsidRPr="00E66EB6" w14:paraId="75A9FEBC" w14:textId="77777777" w:rsidTr="00462034">
        <w:trPr>
          <w:trHeight w:val="270"/>
          <w:jc w:val="center"/>
        </w:trPr>
        <w:tc>
          <w:tcPr>
            <w:tcW w:w="694" w:type="dxa"/>
            <w:shd w:val="clear" w:color="auto" w:fill="auto"/>
            <w:noWrap/>
            <w:vAlign w:val="center"/>
            <w:hideMark/>
          </w:tcPr>
          <w:p w14:paraId="08A18C1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1312</w:t>
            </w:r>
          </w:p>
        </w:tc>
        <w:tc>
          <w:tcPr>
            <w:tcW w:w="8930" w:type="dxa"/>
            <w:shd w:val="clear" w:color="auto" w:fill="auto"/>
            <w:noWrap/>
            <w:vAlign w:val="center"/>
            <w:hideMark/>
          </w:tcPr>
          <w:p w14:paraId="3888DD99" w14:textId="359AB16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528  128</w:t>
            </w:r>
          </w:p>
        </w:tc>
      </w:tr>
      <w:tr w:rsidR="000B2D9C" w:rsidRPr="00E66EB6" w14:paraId="0E03BD9A" w14:textId="77777777" w:rsidTr="00462034">
        <w:trPr>
          <w:trHeight w:val="270"/>
          <w:jc w:val="center"/>
        </w:trPr>
        <w:tc>
          <w:tcPr>
            <w:tcW w:w="694" w:type="dxa"/>
            <w:shd w:val="clear" w:color="auto" w:fill="auto"/>
            <w:noWrap/>
            <w:vAlign w:val="center"/>
            <w:hideMark/>
          </w:tcPr>
          <w:p w14:paraId="159E6F6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1313</w:t>
            </w:r>
          </w:p>
        </w:tc>
        <w:tc>
          <w:tcPr>
            <w:tcW w:w="8930" w:type="dxa"/>
            <w:shd w:val="clear" w:color="auto" w:fill="auto"/>
            <w:noWrap/>
            <w:vAlign w:val="center"/>
            <w:hideMark/>
          </w:tcPr>
          <w:p w14:paraId="7A258F9F" w14:textId="025DA7C1"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544  128</w:t>
            </w:r>
          </w:p>
        </w:tc>
      </w:tr>
    </w:tbl>
    <w:p w14:paraId="4C8351AE" w14:textId="77777777" w:rsidR="000B2D9C" w:rsidRPr="00E66EB6" w:rsidRDefault="000B2D9C" w:rsidP="000B2D9C">
      <w:pPr>
        <w:pStyle w:val="affff2"/>
        <w:spacing w:before="156" w:after="156"/>
        <w:rPr>
          <w:rFonts w:ascii="Times New Roman"/>
        </w:rPr>
      </w:pPr>
      <w:r w:rsidRPr="00E66EB6">
        <w:rPr>
          <w:rFonts w:ascii="Times New Roman"/>
        </w:rPr>
        <w:t>表</w:t>
      </w:r>
      <w:r w:rsidRPr="00E66EB6">
        <w:rPr>
          <w:rFonts w:ascii="Times New Roman"/>
        </w:rPr>
        <w:t>B.24</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0B2D9C" w:rsidRPr="00E66EB6" w14:paraId="2B1114A1" w14:textId="77777777" w:rsidTr="000B2D9C">
        <w:trPr>
          <w:trHeight w:val="270"/>
          <w:jc w:val="center"/>
        </w:trPr>
        <w:tc>
          <w:tcPr>
            <w:tcW w:w="694" w:type="dxa"/>
            <w:tcBorders>
              <w:bottom w:val="single" w:sz="12" w:space="0" w:color="auto"/>
            </w:tcBorders>
            <w:shd w:val="clear" w:color="auto" w:fill="auto"/>
            <w:noWrap/>
            <w:vAlign w:val="center"/>
          </w:tcPr>
          <w:p w14:paraId="1922D158" w14:textId="1263FE2F"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67C5D1DE" w14:textId="211B1782" w:rsidR="000B2D9C" w:rsidRPr="00E66EB6" w:rsidRDefault="000B2D9C" w:rsidP="000B2D9C">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0B2D9C" w:rsidRPr="00E66EB6" w14:paraId="618FC0DC" w14:textId="77777777" w:rsidTr="000B2D9C">
        <w:trPr>
          <w:trHeight w:val="270"/>
          <w:jc w:val="center"/>
        </w:trPr>
        <w:tc>
          <w:tcPr>
            <w:tcW w:w="694" w:type="dxa"/>
            <w:tcBorders>
              <w:top w:val="single" w:sz="12" w:space="0" w:color="auto"/>
            </w:tcBorders>
            <w:shd w:val="clear" w:color="auto" w:fill="auto"/>
            <w:noWrap/>
            <w:vAlign w:val="center"/>
            <w:hideMark/>
          </w:tcPr>
          <w:p w14:paraId="408D73B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1314</w:t>
            </w:r>
          </w:p>
        </w:tc>
        <w:tc>
          <w:tcPr>
            <w:tcW w:w="8930" w:type="dxa"/>
            <w:tcBorders>
              <w:top w:val="single" w:sz="12" w:space="0" w:color="auto"/>
            </w:tcBorders>
            <w:shd w:val="clear" w:color="auto" w:fill="auto"/>
            <w:noWrap/>
            <w:vAlign w:val="center"/>
            <w:hideMark/>
          </w:tcPr>
          <w:p w14:paraId="0D9D2B38" w14:textId="404A8D8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560  128</w:t>
            </w:r>
          </w:p>
        </w:tc>
      </w:tr>
      <w:tr w:rsidR="000B2D9C" w:rsidRPr="00E66EB6" w14:paraId="45D7D8DF" w14:textId="77777777" w:rsidTr="00462034">
        <w:trPr>
          <w:trHeight w:val="270"/>
          <w:jc w:val="center"/>
        </w:trPr>
        <w:tc>
          <w:tcPr>
            <w:tcW w:w="694" w:type="dxa"/>
            <w:shd w:val="clear" w:color="auto" w:fill="auto"/>
            <w:noWrap/>
            <w:vAlign w:val="center"/>
            <w:hideMark/>
          </w:tcPr>
          <w:p w14:paraId="62E696A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1315</w:t>
            </w:r>
          </w:p>
        </w:tc>
        <w:tc>
          <w:tcPr>
            <w:tcW w:w="8930" w:type="dxa"/>
            <w:shd w:val="clear" w:color="auto" w:fill="auto"/>
            <w:noWrap/>
            <w:vAlign w:val="center"/>
            <w:hideMark/>
          </w:tcPr>
          <w:p w14:paraId="432D8F1B" w14:textId="32520BC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576  128</w:t>
            </w:r>
          </w:p>
        </w:tc>
      </w:tr>
      <w:tr w:rsidR="000B2D9C" w:rsidRPr="00E66EB6" w14:paraId="375D1774" w14:textId="77777777" w:rsidTr="00462034">
        <w:trPr>
          <w:trHeight w:val="270"/>
          <w:jc w:val="center"/>
        </w:trPr>
        <w:tc>
          <w:tcPr>
            <w:tcW w:w="694" w:type="dxa"/>
            <w:shd w:val="clear" w:color="auto" w:fill="auto"/>
            <w:noWrap/>
            <w:vAlign w:val="center"/>
            <w:hideMark/>
          </w:tcPr>
          <w:p w14:paraId="04A7C998"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1316</w:t>
            </w:r>
          </w:p>
        </w:tc>
        <w:tc>
          <w:tcPr>
            <w:tcW w:w="8930" w:type="dxa"/>
            <w:shd w:val="clear" w:color="auto" w:fill="auto"/>
            <w:noWrap/>
            <w:vAlign w:val="center"/>
            <w:hideMark/>
          </w:tcPr>
          <w:p w14:paraId="33ED72E2" w14:textId="33A531F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592  128</w:t>
            </w:r>
          </w:p>
        </w:tc>
      </w:tr>
      <w:tr w:rsidR="000B2D9C" w:rsidRPr="00E66EB6" w14:paraId="256A50EC" w14:textId="77777777" w:rsidTr="00462034">
        <w:trPr>
          <w:trHeight w:val="270"/>
          <w:jc w:val="center"/>
        </w:trPr>
        <w:tc>
          <w:tcPr>
            <w:tcW w:w="694" w:type="dxa"/>
            <w:shd w:val="clear" w:color="auto" w:fill="auto"/>
            <w:noWrap/>
            <w:vAlign w:val="center"/>
            <w:hideMark/>
          </w:tcPr>
          <w:p w14:paraId="09597E5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1317</w:t>
            </w:r>
          </w:p>
        </w:tc>
        <w:tc>
          <w:tcPr>
            <w:tcW w:w="8930" w:type="dxa"/>
            <w:shd w:val="clear" w:color="auto" w:fill="auto"/>
            <w:noWrap/>
            <w:vAlign w:val="center"/>
            <w:hideMark/>
          </w:tcPr>
          <w:p w14:paraId="49503767" w14:textId="1FD89AEB"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608  128</w:t>
            </w:r>
          </w:p>
        </w:tc>
      </w:tr>
      <w:tr w:rsidR="000B2D9C" w:rsidRPr="00E66EB6" w14:paraId="1E5B134F" w14:textId="77777777" w:rsidTr="00462034">
        <w:trPr>
          <w:trHeight w:val="270"/>
          <w:jc w:val="center"/>
        </w:trPr>
        <w:tc>
          <w:tcPr>
            <w:tcW w:w="694" w:type="dxa"/>
            <w:shd w:val="clear" w:color="auto" w:fill="auto"/>
            <w:noWrap/>
            <w:vAlign w:val="center"/>
            <w:hideMark/>
          </w:tcPr>
          <w:p w14:paraId="7AAF33C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1318</w:t>
            </w:r>
          </w:p>
        </w:tc>
        <w:tc>
          <w:tcPr>
            <w:tcW w:w="8930" w:type="dxa"/>
            <w:shd w:val="clear" w:color="auto" w:fill="auto"/>
            <w:noWrap/>
            <w:vAlign w:val="center"/>
            <w:hideMark/>
          </w:tcPr>
          <w:p w14:paraId="2E62C638" w14:textId="6E07E97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624  128</w:t>
            </w:r>
          </w:p>
        </w:tc>
      </w:tr>
      <w:tr w:rsidR="000B2D9C" w:rsidRPr="00E66EB6" w14:paraId="003ECD34" w14:textId="77777777" w:rsidTr="00462034">
        <w:trPr>
          <w:trHeight w:val="270"/>
          <w:jc w:val="center"/>
        </w:trPr>
        <w:tc>
          <w:tcPr>
            <w:tcW w:w="694" w:type="dxa"/>
            <w:shd w:val="clear" w:color="auto" w:fill="auto"/>
            <w:noWrap/>
            <w:vAlign w:val="center"/>
            <w:hideMark/>
          </w:tcPr>
          <w:p w14:paraId="270083A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1319</w:t>
            </w:r>
          </w:p>
        </w:tc>
        <w:tc>
          <w:tcPr>
            <w:tcW w:w="8930" w:type="dxa"/>
            <w:shd w:val="clear" w:color="auto" w:fill="auto"/>
            <w:noWrap/>
            <w:vAlign w:val="center"/>
            <w:hideMark/>
          </w:tcPr>
          <w:p w14:paraId="59C89D13" w14:textId="1EB33D6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640  128</w:t>
            </w:r>
          </w:p>
        </w:tc>
      </w:tr>
      <w:tr w:rsidR="000B2D9C" w:rsidRPr="00E66EB6" w14:paraId="002263EF" w14:textId="77777777" w:rsidTr="00462034">
        <w:trPr>
          <w:trHeight w:val="270"/>
          <w:jc w:val="center"/>
        </w:trPr>
        <w:tc>
          <w:tcPr>
            <w:tcW w:w="694" w:type="dxa"/>
            <w:shd w:val="clear" w:color="auto" w:fill="auto"/>
            <w:noWrap/>
            <w:vAlign w:val="center"/>
            <w:hideMark/>
          </w:tcPr>
          <w:p w14:paraId="0452FB91"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1320</w:t>
            </w:r>
          </w:p>
        </w:tc>
        <w:tc>
          <w:tcPr>
            <w:tcW w:w="8930" w:type="dxa"/>
            <w:shd w:val="clear" w:color="auto" w:fill="auto"/>
            <w:noWrap/>
            <w:vAlign w:val="center"/>
            <w:hideMark/>
          </w:tcPr>
          <w:p w14:paraId="7E899B93" w14:textId="21AADB6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656  128</w:t>
            </w:r>
          </w:p>
        </w:tc>
      </w:tr>
      <w:tr w:rsidR="000B2D9C" w:rsidRPr="00E66EB6" w14:paraId="12F35666" w14:textId="77777777" w:rsidTr="00462034">
        <w:trPr>
          <w:trHeight w:val="270"/>
          <w:jc w:val="center"/>
        </w:trPr>
        <w:tc>
          <w:tcPr>
            <w:tcW w:w="694" w:type="dxa"/>
            <w:shd w:val="clear" w:color="auto" w:fill="auto"/>
            <w:noWrap/>
            <w:vAlign w:val="center"/>
            <w:hideMark/>
          </w:tcPr>
          <w:p w14:paraId="42606905"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1321</w:t>
            </w:r>
          </w:p>
        </w:tc>
        <w:tc>
          <w:tcPr>
            <w:tcW w:w="8930" w:type="dxa"/>
            <w:shd w:val="clear" w:color="auto" w:fill="auto"/>
            <w:noWrap/>
            <w:vAlign w:val="center"/>
            <w:hideMark/>
          </w:tcPr>
          <w:p w14:paraId="07A9AA35" w14:textId="3A42D40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672  128</w:t>
            </w:r>
          </w:p>
        </w:tc>
      </w:tr>
      <w:tr w:rsidR="000B2D9C" w:rsidRPr="00E66EB6" w14:paraId="7E55090C" w14:textId="77777777" w:rsidTr="00462034">
        <w:trPr>
          <w:trHeight w:val="270"/>
          <w:jc w:val="center"/>
        </w:trPr>
        <w:tc>
          <w:tcPr>
            <w:tcW w:w="694" w:type="dxa"/>
            <w:shd w:val="clear" w:color="auto" w:fill="auto"/>
            <w:noWrap/>
            <w:vAlign w:val="center"/>
            <w:hideMark/>
          </w:tcPr>
          <w:p w14:paraId="1C4641C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1322</w:t>
            </w:r>
          </w:p>
        </w:tc>
        <w:tc>
          <w:tcPr>
            <w:tcW w:w="8930" w:type="dxa"/>
            <w:shd w:val="clear" w:color="auto" w:fill="auto"/>
            <w:noWrap/>
            <w:vAlign w:val="center"/>
            <w:hideMark/>
          </w:tcPr>
          <w:p w14:paraId="4E571888" w14:textId="48D9C09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688  128</w:t>
            </w:r>
          </w:p>
        </w:tc>
      </w:tr>
      <w:tr w:rsidR="000B2D9C" w:rsidRPr="00E66EB6" w14:paraId="5C8E3EB4" w14:textId="77777777" w:rsidTr="00462034">
        <w:trPr>
          <w:trHeight w:val="270"/>
          <w:jc w:val="center"/>
        </w:trPr>
        <w:tc>
          <w:tcPr>
            <w:tcW w:w="694" w:type="dxa"/>
            <w:shd w:val="clear" w:color="auto" w:fill="auto"/>
            <w:noWrap/>
            <w:vAlign w:val="center"/>
            <w:hideMark/>
          </w:tcPr>
          <w:p w14:paraId="1F4903ED"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1323</w:t>
            </w:r>
          </w:p>
        </w:tc>
        <w:tc>
          <w:tcPr>
            <w:tcW w:w="8930" w:type="dxa"/>
            <w:shd w:val="clear" w:color="auto" w:fill="auto"/>
            <w:noWrap/>
            <w:vAlign w:val="center"/>
            <w:hideMark/>
          </w:tcPr>
          <w:p w14:paraId="4F286A99" w14:textId="7C836A3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704  128</w:t>
            </w:r>
          </w:p>
        </w:tc>
      </w:tr>
      <w:tr w:rsidR="000B2D9C" w:rsidRPr="00E66EB6" w14:paraId="0AB43DB8" w14:textId="77777777" w:rsidTr="00462034">
        <w:trPr>
          <w:trHeight w:val="270"/>
          <w:jc w:val="center"/>
        </w:trPr>
        <w:tc>
          <w:tcPr>
            <w:tcW w:w="694" w:type="dxa"/>
            <w:shd w:val="clear" w:color="auto" w:fill="auto"/>
            <w:noWrap/>
            <w:vAlign w:val="center"/>
            <w:hideMark/>
          </w:tcPr>
          <w:p w14:paraId="5808786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1324</w:t>
            </w:r>
          </w:p>
        </w:tc>
        <w:tc>
          <w:tcPr>
            <w:tcW w:w="8930" w:type="dxa"/>
            <w:shd w:val="clear" w:color="auto" w:fill="auto"/>
            <w:noWrap/>
            <w:vAlign w:val="center"/>
            <w:hideMark/>
          </w:tcPr>
          <w:p w14:paraId="57FFC84E" w14:textId="00965380"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720  128</w:t>
            </w:r>
          </w:p>
        </w:tc>
      </w:tr>
      <w:tr w:rsidR="000B2D9C" w:rsidRPr="00E66EB6" w14:paraId="45E49DB4" w14:textId="77777777" w:rsidTr="00462034">
        <w:trPr>
          <w:trHeight w:val="270"/>
          <w:jc w:val="center"/>
        </w:trPr>
        <w:tc>
          <w:tcPr>
            <w:tcW w:w="694" w:type="dxa"/>
            <w:shd w:val="clear" w:color="auto" w:fill="auto"/>
            <w:noWrap/>
            <w:vAlign w:val="center"/>
            <w:hideMark/>
          </w:tcPr>
          <w:p w14:paraId="3FB0661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1325</w:t>
            </w:r>
          </w:p>
        </w:tc>
        <w:tc>
          <w:tcPr>
            <w:tcW w:w="8930" w:type="dxa"/>
            <w:shd w:val="clear" w:color="auto" w:fill="auto"/>
            <w:noWrap/>
            <w:vAlign w:val="center"/>
            <w:hideMark/>
          </w:tcPr>
          <w:p w14:paraId="6D49DE5E" w14:textId="0E58DD8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736  128</w:t>
            </w:r>
          </w:p>
        </w:tc>
      </w:tr>
      <w:tr w:rsidR="000B2D9C" w:rsidRPr="00E66EB6" w14:paraId="7499EA5B" w14:textId="77777777" w:rsidTr="00462034">
        <w:trPr>
          <w:trHeight w:val="270"/>
          <w:jc w:val="center"/>
        </w:trPr>
        <w:tc>
          <w:tcPr>
            <w:tcW w:w="694" w:type="dxa"/>
            <w:shd w:val="clear" w:color="auto" w:fill="auto"/>
            <w:noWrap/>
            <w:vAlign w:val="center"/>
            <w:hideMark/>
          </w:tcPr>
          <w:p w14:paraId="6E82EF6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1326</w:t>
            </w:r>
          </w:p>
        </w:tc>
        <w:tc>
          <w:tcPr>
            <w:tcW w:w="8930" w:type="dxa"/>
            <w:shd w:val="clear" w:color="auto" w:fill="auto"/>
            <w:noWrap/>
            <w:vAlign w:val="center"/>
            <w:hideMark/>
          </w:tcPr>
          <w:p w14:paraId="30277400" w14:textId="4A22502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752  128</w:t>
            </w:r>
          </w:p>
        </w:tc>
      </w:tr>
      <w:tr w:rsidR="000B2D9C" w:rsidRPr="00E66EB6" w14:paraId="5E3873D2" w14:textId="77777777" w:rsidTr="00462034">
        <w:trPr>
          <w:trHeight w:val="270"/>
          <w:jc w:val="center"/>
        </w:trPr>
        <w:tc>
          <w:tcPr>
            <w:tcW w:w="694" w:type="dxa"/>
            <w:shd w:val="clear" w:color="auto" w:fill="auto"/>
            <w:noWrap/>
            <w:vAlign w:val="center"/>
            <w:hideMark/>
          </w:tcPr>
          <w:p w14:paraId="4FC0946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1327</w:t>
            </w:r>
          </w:p>
        </w:tc>
        <w:tc>
          <w:tcPr>
            <w:tcW w:w="8930" w:type="dxa"/>
            <w:shd w:val="clear" w:color="auto" w:fill="auto"/>
            <w:noWrap/>
            <w:vAlign w:val="center"/>
            <w:hideMark/>
          </w:tcPr>
          <w:p w14:paraId="2A0A0A43" w14:textId="70C7A4F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768  128</w:t>
            </w:r>
          </w:p>
        </w:tc>
      </w:tr>
      <w:tr w:rsidR="000B2D9C" w:rsidRPr="00E66EB6" w14:paraId="6DFD08D1" w14:textId="77777777" w:rsidTr="00462034">
        <w:trPr>
          <w:trHeight w:val="270"/>
          <w:jc w:val="center"/>
        </w:trPr>
        <w:tc>
          <w:tcPr>
            <w:tcW w:w="694" w:type="dxa"/>
            <w:shd w:val="clear" w:color="auto" w:fill="auto"/>
            <w:noWrap/>
            <w:vAlign w:val="center"/>
            <w:hideMark/>
          </w:tcPr>
          <w:p w14:paraId="36C024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1328</w:t>
            </w:r>
          </w:p>
        </w:tc>
        <w:tc>
          <w:tcPr>
            <w:tcW w:w="8930" w:type="dxa"/>
            <w:shd w:val="clear" w:color="auto" w:fill="auto"/>
            <w:noWrap/>
            <w:vAlign w:val="center"/>
            <w:hideMark/>
          </w:tcPr>
          <w:p w14:paraId="043485C8" w14:textId="544BBC75"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784  128</w:t>
            </w:r>
          </w:p>
        </w:tc>
      </w:tr>
      <w:tr w:rsidR="000B2D9C" w:rsidRPr="00E66EB6" w14:paraId="5F6D5CA3" w14:textId="77777777" w:rsidTr="00462034">
        <w:trPr>
          <w:trHeight w:val="270"/>
          <w:jc w:val="center"/>
        </w:trPr>
        <w:tc>
          <w:tcPr>
            <w:tcW w:w="694" w:type="dxa"/>
            <w:shd w:val="clear" w:color="auto" w:fill="auto"/>
            <w:noWrap/>
            <w:vAlign w:val="center"/>
            <w:hideMark/>
          </w:tcPr>
          <w:p w14:paraId="1F483ED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1329</w:t>
            </w:r>
          </w:p>
        </w:tc>
        <w:tc>
          <w:tcPr>
            <w:tcW w:w="8930" w:type="dxa"/>
            <w:shd w:val="clear" w:color="auto" w:fill="auto"/>
            <w:noWrap/>
            <w:vAlign w:val="center"/>
            <w:hideMark/>
          </w:tcPr>
          <w:p w14:paraId="319FEDAA" w14:textId="54D858C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800  128</w:t>
            </w:r>
          </w:p>
        </w:tc>
      </w:tr>
      <w:tr w:rsidR="000B2D9C" w:rsidRPr="00E66EB6" w14:paraId="1FC42767" w14:textId="77777777" w:rsidTr="00462034">
        <w:trPr>
          <w:trHeight w:val="270"/>
          <w:jc w:val="center"/>
        </w:trPr>
        <w:tc>
          <w:tcPr>
            <w:tcW w:w="694" w:type="dxa"/>
            <w:shd w:val="clear" w:color="auto" w:fill="auto"/>
            <w:noWrap/>
            <w:vAlign w:val="center"/>
            <w:hideMark/>
          </w:tcPr>
          <w:p w14:paraId="0187B6C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1330</w:t>
            </w:r>
          </w:p>
        </w:tc>
        <w:tc>
          <w:tcPr>
            <w:tcW w:w="8930" w:type="dxa"/>
            <w:shd w:val="clear" w:color="auto" w:fill="auto"/>
            <w:noWrap/>
            <w:vAlign w:val="center"/>
            <w:hideMark/>
          </w:tcPr>
          <w:p w14:paraId="4E7CAB4A" w14:textId="75EE715D"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816  128</w:t>
            </w:r>
          </w:p>
        </w:tc>
      </w:tr>
      <w:tr w:rsidR="000B2D9C" w:rsidRPr="00E66EB6" w14:paraId="3D0D5B8F" w14:textId="77777777" w:rsidTr="00462034">
        <w:trPr>
          <w:trHeight w:val="270"/>
          <w:jc w:val="center"/>
        </w:trPr>
        <w:tc>
          <w:tcPr>
            <w:tcW w:w="694" w:type="dxa"/>
            <w:shd w:val="clear" w:color="auto" w:fill="auto"/>
            <w:noWrap/>
            <w:vAlign w:val="center"/>
            <w:hideMark/>
          </w:tcPr>
          <w:p w14:paraId="4328607A"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1331</w:t>
            </w:r>
          </w:p>
        </w:tc>
        <w:tc>
          <w:tcPr>
            <w:tcW w:w="8930" w:type="dxa"/>
            <w:shd w:val="clear" w:color="auto" w:fill="auto"/>
            <w:noWrap/>
            <w:vAlign w:val="center"/>
            <w:hideMark/>
          </w:tcPr>
          <w:p w14:paraId="7F09FBC9" w14:textId="605EF29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832  128</w:t>
            </w:r>
          </w:p>
        </w:tc>
      </w:tr>
      <w:tr w:rsidR="000B2D9C" w:rsidRPr="00E66EB6" w14:paraId="4ADD78B2" w14:textId="77777777" w:rsidTr="00462034">
        <w:trPr>
          <w:trHeight w:val="270"/>
          <w:jc w:val="center"/>
        </w:trPr>
        <w:tc>
          <w:tcPr>
            <w:tcW w:w="694" w:type="dxa"/>
            <w:shd w:val="clear" w:color="auto" w:fill="auto"/>
            <w:noWrap/>
            <w:vAlign w:val="center"/>
            <w:hideMark/>
          </w:tcPr>
          <w:p w14:paraId="447E5B6F"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1332</w:t>
            </w:r>
          </w:p>
        </w:tc>
        <w:tc>
          <w:tcPr>
            <w:tcW w:w="8930" w:type="dxa"/>
            <w:shd w:val="clear" w:color="auto" w:fill="auto"/>
            <w:noWrap/>
            <w:vAlign w:val="center"/>
            <w:hideMark/>
          </w:tcPr>
          <w:p w14:paraId="3E868D09" w14:textId="11283B1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848  128</w:t>
            </w:r>
          </w:p>
        </w:tc>
      </w:tr>
      <w:tr w:rsidR="000B2D9C" w:rsidRPr="00E66EB6" w14:paraId="5E1EDA36" w14:textId="77777777" w:rsidTr="00462034">
        <w:trPr>
          <w:trHeight w:val="270"/>
          <w:jc w:val="center"/>
        </w:trPr>
        <w:tc>
          <w:tcPr>
            <w:tcW w:w="694" w:type="dxa"/>
            <w:shd w:val="clear" w:color="auto" w:fill="auto"/>
            <w:noWrap/>
            <w:vAlign w:val="center"/>
            <w:hideMark/>
          </w:tcPr>
          <w:p w14:paraId="2D6C2A1E"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1333</w:t>
            </w:r>
          </w:p>
        </w:tc>
        <w:tc>
          <w:tcPr>
            <w:tcW w:w="8930" w:type="dxa"/>
            <w:shd w:val="clear" w:color="auto" w:fill="auto"/>
            <w:noWrap/>
            <w:vAlign w:val="center"/>
            <w:hideMark/>
          </w:tcPr>
          <w:p w14:paraId="2998987E" w14:textId="2F9B09A9"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864  128</w:t>
            </w:r>
          </w:p>
        </w:tc>
      </w:tr>
      <w:tr w:rsidR="000B2D9C" w:rsidRPr="00E66EB6" w14:paraId="237370EE" w14:textId="77777777" w:rsidTr="00462034">
        <w:trPr>
          <w:trHeight w:val="270"/>
          <w:jc w:val="center"/>
        </w:trPr>
        <w:tc>
          <w:tcPr>
            <w:tcW w:w="694" w:type="dxa"/>
            <w:shd w:val="clear" w:color="auto" w:fill="auto"/>
            <w:noWrap/>
            <w:vAlign w:val="center"/>
            <w:hideMark/>
          </w:tcPr>
          <w:p w14:paraId="60A62B8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1334</w:t>
            </w:r>
          </w:p>
        </w:tc>
        <w:tc>
          <w:tcPr>
            <w:tcW w:w="8930" w:type="dxa"/>
            <w:shd w:val="clear" w:color="auto" w:fill="auto"/>
            <w:noWrap/>
            <w:vAlign w:val="center"/>
            <w:hideMark/>
          </w:tcPr>
          <w:p w14:paraId="61E18335" w14:textId="2CC27ED8"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880  128</w:t>
            </w:r>
          </w:p>
        </w:tc>
      </w:tr>
      <w:tr w:rsidR="000B2D9C" w:rsidRPr="00E66EB6" w14:paraId="32DEEE38" w14:textId="77777777" w:rsidTr="00462034">
        <w:trPr>
          <w:trHeight w:val="270"/>
          <w:jc w:val="center"/>
        </w:trPr>
        <w:tc>
          <w:tcPr>
            <w:tcW w:w="694" w:type="dxa"/>
            <w:shd w:val="clear" w:color="auto" w:fill="auto"/>
            <w:noWrap/>
            <w:vAlign w:val="center"/>
            <w:hideMark/>
          </w:tcPr>
          <w:p w14:paraId="1EC02AC9"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1335</w:t>
            </w:r>
          </w:p>
        </w:tc>
        <w:tc>
          <w:tcPr>
            <w:tcW w:w="8930" w:type="dxa"/>
            <w:shd w:val="clear" w:color="auto" w:fill="auto"/>
            <w:noWrap/>
            <w:vAlign w:val="center"/>
            <w:hideMark/>
          </w:tcPr>
          <w:p w14:paraId="4D363012" w14:textId="6EC1CC2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896  128</w:t>
            </w:r>
          </w:p>
        </w:tc>
      </w:tr>
      <w:tr w:rsidR="000B2D9C" w:rsidRPr="00E66EB6" w14:paraId="2A4FBB2C" w14:textId="77777777" w:rsidTr="00462034">
        <w:trPr>
          <w:trHeight w:val="270"/>
          <w:jc w:val="center"/>
        </w:trPr>
        <w:tc>
          <w:tcPr>
            <w:tcW w:w="694" w:type="dxa"/>
            <w:shd w:val="clear" w:color="auto" w:fill="auto"/>
            <w:noWrap/>
            <w:vAlign w:val="center"/>
            <w:hideMark/>
          </w:tcPr>
          <w:p w14:paraId="2D659F5B"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1336</w:t>
            </w:r>
          </w:p>
        </w:tc>
        <w:tc>
          <w:tcPr>
            <w:tcW w:w="8930" w:type="dxa"/>
            <w:shd w:val="clear" w:color="auto" w:fill="auto"/>
            <w:noWrap/>
            <w:vAlign w:val="center"/>
            <w:hideMark/>
          </w:tcPr>
          <w:p w14:paraId="2E9F24B3" w14:textId="12B63EB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912  128</w:t>
            </w:r>
          </w:p>
        </w:tc>
      </w:tr>
      <w:tr w:rsidR="000B2D9C" w:rsidRPr="00E66EB6" w14:paraId="5CBBA086" w14:textId="77777777" w:rsidTr="00462034">
        <w:trPr>
          <w:trHeight w:val="270"/>
          <w:jc w:val="center"/>
        </w:trPr>
        <w:tc>
          <w:tcPr>
            <w:tcW w:w="694" w:type="dxa"/>
            <w:shd w:val="clear" w:color="auto" w:fill="auto"/>
            <w:noWrap/>
            <w:vAlign w:val="center"/>
            <w:hideMark/>
          </w:tcPr>
          <w:p w14:paraId="4FCC602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1337</w:t>
            </w:r>
          </w:p>
        </w:tc>
        <w:tc>
          <w:tcPr>
            <w:tcW w:w="8930" w:type="dxa"/>
            <w:shd w:val="clear" w:color="auto" w:fill="auto"/>
            <w:noWrap/>
            <w:vAlign w:val="center"/>
            <w:hideMark/>
          </w:tcPr>
          <w:p w14:paraId="6E91717C" w14:textId="16FAAD56"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928  128</w:t>
            </w:r>
          </w:p>
        </w:tc>
      </w:tr>
      <w:tr w:rsidR="000B2D9C" w:rsidRPr="00E66EB6" w14:paraId="2B7E3230" w14:textId="77777777" w:rsidTr="00462034">
        <w:trPr>
          <w:trHeight w:val="270"/>
          <w:jc w:val="center"/>
        </w:trPr>
        <w:tc>
          <w:tcPr>
            <w:tcW w:w="694" w:type="dxa"/>
            <w:shd w:val="clear" w:color="auto" w:fill="auto"/>
            <w:noWrap/>
            <w:vAlign w:val="center"/>
            <w:hideMark/>
          </w:tcPr>
          <w:p w14:paraId="250A25E6"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1338</w:t>
            </w:r>
          </w:p>
        </w:tc>
        <w:tc>
          <w:tcPr>
            <w:tcW w:w="8930" w:type="dxa"/>
            <w:shd w:val="clear" w:color="auto" w:fill="auto"/>
            <w:noWrap/>
            <w:vAlign w:val="center"/>
            <w:hideMark/>
          </w:tcPr>
          <w:p w14:paraId="115CADA4" w14:textId="6F76752F"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944  128</w:t>
            </w:r>
          </w:p>
        </w:tc>
      </w:tr>
      <w:tr w:rsidR="000B2D9C" w:rsidRPr="00E66EB6" w14:paraId="6A5C9CF1" w14:textId="77777777" w:rsidTr="00462034">
        <w:trPr>
          <w:trHeight w:val="270"/>
          <w:jc w:val="center"/>
        </w:trPr>
        <w:tc>
          <w:tcPr>
            <w:tcW w:w="694" w:type="dxa"/>
            <w:shd w:val="clear" w:color="auto" w:fill="auto"/>
            <w:noWrap/>
            <w:vAlign w:val="center"/>
            <w:hideMark/>
          </w:tcPr>
          <w:p w14:paraId="23582B77"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1339</w:t>
            </w:r>
          </w:p>
        </w:tc>
        <w:tc>
          <w:tcPr>
            <w:tcW w:w="8930" w:type="dxa"/>
            <w:shd w:val="clear" w:color="auto" w:fill="auto"/>
            <w:noWrap/>
            <w:vAlign w:val="center"/>
            <w:hideMark/>
          </w:tcPr>
          <w:p w14:paraId="08882769" w14:textId="2EB4CDE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960  128</w:t>
            </w:r>
          </w:p>
        </w:tc>
      </w:tr>
      <w:tr w:rsidR="000B2D9C" w:rsidRPr="00E66EB6" w14:paraId="0E132EFF" w14:textId="77777777" w:rsidTr="00462034">
        <w:trPr>
          <w:trHeight w:val="270"/>
          <w:jc w:val="center"/>
        </w:trPr>
        <w:tc>
          <w:tcPr>
            <w:tcW w:w="694" w:type="dxa"/>
            <w:shd w:val="clear" w:color="auto" w:fill="auto"/>
            <w:noWrap/>
            <w:vAlign w:val="center"/>
            <w:hideMark/>
          </w:tcPr>
          <w:p w14:paraId="7DFDB36C"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1340</w:t>
            </w:r>
          </w:p>
        </w:tc>
        <w:tc>
          <w:tcPr>
            <w:tcW w:w="8930" w:type="dxa"/>
            <w:shd w:val="clear" w:color="auto" w:fill="auto"/>
            <w:noWrap/>
            <w:vAlign w:val="center"/>
            <w:hideMark/>
          </w:tcPr>
          <w:p w14:paraId="08D92954" w14:textId="394DA08E"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976  128</w:t>
            </w:r>
          </w:p>
        </w:tc>
      </w:tr>
      <w:tr w:rsidR="000B2D9C" w:rsidRPr="00E66EB6" w14:paraId="3C9D9690" w14:textId="77777777" w:rsidTr="00462034">
        <w:trPr>
          <w:trHeight w:val="270"/>
          <w:jc w:val="center"/>
        </w:trPr>
        <w:tc>
          <w:tcPr>
            <w:tcW w:w="694" w:type="dxa"/>
            <w:shd w:val="clear" w:color="auto" w:fill="auto"/>
            <w:noWrap/>
            <w:vAlign w:val="center"/>
            <w:hideMark/>
          </w:tcPr>
          <w:p w14:paraId="10FE97F3"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1341</w:t>
            </w:r>
          </w:p>
        </w:tc>
        <w:tc>
          <w:tcPr>
            <w:tcW w:w="8930" w:type="dxa"/>
            <w:shd w:val="clear" w:color="auto" w:fill="auto"/>
            <w:noWrap/>
            <w:vAlign w:val="center"/>
            <w:hideMark/>
          </w:tcPr>
          <w:p w14:paraId="1217F84F" w14:textId="34E61F7C"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992  128</w:t>
            </w:r>
          </w:p>
        </w:tc>
      </w:tr>
      <w:tr w:rsidR="000B2D9C" w:rsidRPr="00E66EB6" w14:paraId="73D6FF0C" w14:textId="77777777" w:rsidTr="00462034">
        <w:trPr>
          <w:trHeight w:val="270"/>
          <w:jc w:val="center"/>
        </w:trPr>
        <w:tc>
          <w:tcPr>
            <w:tcW w:w="694" w:type="dxa"/>
            <w:shd w:val="clear" w:color="auto" w:fill="auto"/>
            <w:noWrap/>
            <w:vAlign w:val="center"/>
            <w:hideMark/>
          </w:tcPr>
          <w:p w14:paraId="04A5DE12" w14:textId="77777777"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1342</w:t>
            </w:r>
          </w:p>
        </w:tc>
        <w:tc>
          <w:tcPr>
            <w:tcW w:w="8930" w:type="dxa"/>
            <w:shd w:val="clear" w:color="auto" w:fill="auto"/>
            <w:noWrap/>
            <w:vAlign w:val="center"/>
            <w:hideMark/>
          </w:tcPr>
          <w:p w14:paraId="6A44FE27" w14:textId="2E96221A" w:rsidR="000B2D9C" w:rsidRPr="00E66EB6" w:rsidRDefault="000B2D9C" w:rsidP="000B2D9C">
            <w:pPr>
              <w:jc w:val="center"/>
              <w:rPr>
                <w:rFonts w:eastAsiaTheme="minorEastAsia" w:cs="宋体"/>
                <w:kern w:val="0"/>
                <w:sz w:val="18"/>
                <w:szCs w:val="18"/>
              </w:rPr>
            </w:pPr>
            <w:r w:rsidRPr="00E66EB6">
              <w:rPr>
                <w:rFonts w:eastAsiaTheme="minorEastAsia" w:cs="宋体"/>
                <w:kern w:val="0"/>
                <w:sz w:val="18"/>
                <w:szCs w:val="18"/>
              </w:rPr>
              <w:t>1008  128</w:t>
            </w:r>
          </w:p>
        </w:tc>
      </w:tr>
    </w:tbl>
    <w:p w14:paraId="7901B579" w14:textId="77777777" w:rsidR="00D54886" w:rsidRPr="00E66EB6" w:rsidRDefault="00D54886" w:rsidP="001D1450">
      <w:pPr>
        <w:pStyle w:val="affff2"/>
        <w:spacing w:before="156" w:after="156"/>
        <w:rPr>
          <w:rFonts w:ascii="Times New Roman"/>
        </w:rPr>
      </w:pPr>
    </w:p>
    <w:p w14:paraId="100FA22B" w14:textId="77777777" w:rsidR="007A71FB" w:rsidRPr="00E66EB6" w:rsidRDefault="007A71FB" w:rsidP="001D1450">
      <w:pPr>
        <w:pStyle w:val="affff2"/>
        <w:spacing w:before="156" w:after="156"/>
        <w:rPr>
          <w:rFonts w:ascii="Times New Roman"/>
        </w:rPr>
      </w:pPr>
      <w:r w:rsidRPr="00E66EB6">
        <w:rPr>
          <w:rFonts w:ascii="Times New Roman"/>
        </w:rPr>
        <w:t>表</w:t>
      </w:r>
      <w:r w:rsidRPr="00E66EB6">
        <w:rPr>
          <w:rFonts w:ascii="Times New Roman"/>
        </w:rPr>
        <w:t>B.25  sin_table</w:t>
      </w:r>
      <w:r w:rsidRPr="00E66EB6">
        <w:rPr>
          <w:rFonts w:ascii="Times New Roman"/>
        </w:rPr>
        <w:t>预设值表</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7A71FB" w:rsidRPr="00E66EB6" w14:paraId="22699810" w14:textId="77777777" w:rsidTr="00462034">
        <w:trPr>
          <w:trHeight w:val="270"/>
          <w:jc w:val="center"/>
        </w:trPr>
        <w:tc>
          <w:tcPr>
            <w:tcW w:w="694" w:type="dxa"/>
            <w:tcBorders>
              <w:bottom w:val="single" w:sz="12" w:space="0" w:color="auto"/>
            </w:tcBorders>
            <w:shd w:val="clear" w:color="auto" w:fill="auto"/>
            <w:noWrap/>
            <w:vAlign w:val="center"/>
            <w:hideMark/>
          </w:tcPr>
          <w:p w14:paraId="42CD16B3" w14:textId="77777777" w:rsidR="007A71FB" w:rsidRPr="00E66EB6" w:rsidRDefault="007A71FB" w:rsidP="00462034">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hideMark/>
          </w:tcPr>
          <w:p w14:paraId="50ECAB04" w14:textId="77777777" w:rsidR="007A71FB" w:rsidRPr="00E66EB6" w:rsidRDefault="007A71FB" w:rsidP="00462034">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7A71FB" w:rsidRPr="00E66EB6" w14:paraId="124CCEAE" w14:textId="77777777" w:rsidTr="00462034">
        <w:trPr>
          <w:trHeight w:val="270"/>
          <w:jc w:val="center"/>
        </w:trPr>
        <w:tc>
          <w:tcPr>
            <w:tcW w:w="694" w:type="dxa"/>
            <w:tcBorders>
              <w:top w:val="single" w:sz="12" w:space="0" w:color="auto"/>
            </w:tcBorders>
            <w:shd w:val="clear" w:color="auto" w:fill="auto"/>
            <w:noWrap/>
            <w:vAlign w:val="center"/>
            <w:hideMark/>
          </w:tcPr>
          <w:p w14:paraId="47FB6EF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w:t>
            </w:r>
          </w:p>
        </w:tc>
        <w:tc>
          <w:tcPr>
            <w:tcW w:w="8930" w:type="dxa"/>
            <w:tcBorders>
              <w:top w:val="single" w:sz="12" w:space="0" w:color="auto"/>
            </w:tcBorders>
            <w:shd w:val="clear" w:color="auto" w:fill="auto"/>
            <w:noWrap/>
            <w:vAlign w:val="center"/>
            <w:hideMark/>
          </w:tcPr>
          <w:p w14:paraId="13DCA25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0.000000</w:t>
            </w:r>
          </w:p>
        </w:tc>
      </w:tr>
      <w:tr w:rsidR="007A71FB" w:rsidRPr="00E66EB6" w14:paraId="19340D77" w14:textId="77777777" w:rsidTr="00462034">
        <w:trPr>
          <w:trHeight w:val="270"/>
          <w:jc w:val="center"/>
        </w:trPr>
        <w:tc>
          <w:tcPr>
            <w:tcW w:w="694" w:type="dxa"/>
            <w:shd w:val="clear" w:color="auto" w:fill="auto"/>
            <w:noWrap/>
            <w:vAlign w:val="center"/>
            <w:hideMark/>
          </w:tcPr>
          <w:p w14:paraId="27A1B25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1</w:t>
            </w:r>
          </w:p>
        </w:tc>
        <w:tc>
          <w:tcPr>
            <w:tcW w:w="8930" w:type="dxa"/>
            <w:shd w:val="clear" w:color="auto" w:fill="auto"/>
            <w:noWrap/>
            <w:vAlign w:val="center"/>
            <w:hideMark/>
          </w:tcPr>
          <w:p w14:paraId="0143983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0.006136</w:t>
            </w:r>
          </w:p>
        </w:tc>
      </w:tr>
      <w:tr w:rsidR="007A71FB" w:rsidRPr="00E66EB6" w14:paraId="29D60817" w14:textId="77777777" w:rsidTr="00462034">
        <w:trPr>
          <w:trHeight w:val="270"/>
          <w:jc w:val="center"/>
        </w:trPr>
        <w:tc>
          <w:tcPr>
            <w:tcW w:w="694" w:type="dxa"/>
            <w:shd w:val="clear" w:color="auto" w:fill="auto"/>
            <w:noWrap/>
            <w:vAlign w:val="center"/>
            <w:hideMark/>
          </w:tcPr>
          <w:p w14:paraId="7CF555A3"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2</w:t>
            </w:r>
          </w:p>
        </w:tc>
        <w:tc>
          <w:tcPr>
            <w:tcW w:w="8930" w:type="dxa"/>
            <w:shd w:val="clear" w:color="auto" w:fill="auto"/>
            <w:noWrap/>
            <w:vAlign w:val="center"/>
            <w:hideMark/>
          </w:tcPr>
          <w:p w14:paraId="6AE33786"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0.012272</w:t>
            </w:r>
          </w:p>
        </w:tc>
      </w:tr>
      <w:tr w:rsidR="007A71FB" w:rsidRPr="00E66EB6" w14:paraId="2A4FEFD2" w14:textId="77777777" w:rsidTr="00462034">
        <w:trPr>
          <w:trHeight w:val="270"/>
          <w:jc w:val="center"/>
        </w:trPr>
        <w:tc>
          <w:tcPr>
            <w:tcW w:w="694" w:type="dxa"/>
            <w:shd w:val="clear" w:color="auto" w:fill="auto"/>
            <w:noWrap/>
            <w:vAlign w:val="center"/>
            <w:hideMark/>
          </w:tcPr>
          <w:p w14:paraId="1301304D"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3</w:t>
            </w:r>
          </w:p>
        </w:tc>
        <w:tc>
          <w:tcPr>
            <w:tcW w:w="8930" w:type="dxa"/>
            <w:shd w:val="clear" w:color="auto" w:fill="auto"/>
            <w:noWrap/>
            <w:vAlign w:val="center"/>
            <w:hideMark/>
          </w:tcPr>
          <w:p w14:paraId="2FA6BA90"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0.018407</w:t>
            </w:r>
          </w:p>
        </w:tc>
      </w:tr>
      <w:tr w:rsidR="007A71FB" w:rsidRPr="00E66EB6" w14:paraId="4F046828" w14:textId="77777777" w:rsidTr="00462034">
        <w:trPr>
          <w:trHeight w:val="270"/>
          <w:jc w:val="center"/>
        </w:trPr>
        <w:tc>
          <w:tcPr>
            <w:tcW w:w="694" w:type="dxa"/>
            <w:shd w:val="clear" w:color="auto" w:fill="auto"/>
            <w:noWrap/>
            <w:vAlign w:val="center"/>
            <w:hideMark/>
          </w:tcPr>
          <w:p w14:paraId="57B00608"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4</w:t>
            </w:r>
          </w:p>
        </w:tc>
        <w:tc>
          <w:tcPr>
            <w:tcW w:w="8930" w:type="dxa"/>
            <w:shd w:val="clear" w:color="auto" w:fill="auto"/>
            <w:noWrap/>
            <w:vAlign w:val="center"/>
            <w:hideMark/>
          </w:tcPr>
          <w:p w14:paraId="16E44A55" w14:textId="77777777" w:rsidR="007A71FB" w:rsidRPr="00E66EB6" w:rsidRDefault="007A71FB" w:rsidP="00462034">
            <w:pPr>
              <w:jc w:val="center"/>
              <w:rPr>
                <w:rFonts w:eastAsiaTheme="minorEastAsia" w:cs="宋体"/>
                <w:kern w:val="0"/>
                <w:sz w:val="18"/>
                <w:szCs w:val="18"/>
              </w:rPr>
            </w:pPr>
            <w:r w:rsidRPr="00E66EB6">
              <w:rPr>
                <w:rFonts w:eastAsiaTheme="minorEastAsia" w:cs="宋体"/>
                <w:kern w:val="0"/>
                <w:sz w:val="18"/>
                <w:szCs w:val="18"/>
              </w:rPr>
              <w:t>0.024541</w:t>
            </w:r>
          </w:p>
        </w:tc>
      </w:tr>
    </w:tbl>
    <w:p w14:paraId="084C9E4B" w14:textId="76713293"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0F7D4AE0" w14:textId="77777777" w:rsidTr="00A9386E">
        <w:trPr>
          <w:trHeight w:val="270"/>
          <w:jc w:val="center"/>
        </w:trPr>
        <w:tc>
          <w:tcPr>
            <w:tcW w:w="694" w:type="dxa"/>
            <w:tcBorders>
              <w:bottom w:val="single" w:sz="12" w:space="0" w:color="auto"/>
            </w:tcBorders>
            <w:shd w:val="clear" w:color="auto" w:fill="auto"/>
            <w:noWrap/>
            <w:vAlign w:val="center"/>
          </w:tcPr>
          <w:p w14:paraId="1F4E5F82" w14:textId="6BB0910D"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1CB2B959" w14:textId="6FB99DC0"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265A1A62" w14:textId="77777777" w:rsidTr="00A9386E">
        <w:trPr>
          <w:trHeight w:val="270"/>
          <w:jc w:val="center"/>
        </w:trPr>
        <w:tc>
          <w:tcPr>
            <w:tcW w:w="694" w:type="dxa"/>
            <w:tcBorders>
              <w:top w:val="single" w:sz="12" w:space="0" w:color="auto"/>
            </w:tcBorders>
            <w:shd w:val="clear" w:color="auto" w:fill="auto"/>
            <w:noWrap/>
            <w:vAlign w:val="center"/>
            <w:hideMark/>
          </w:tcPr>
          <w:p w14:paraId="771CB91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w:t>
            </w:r>
          </w:p>
        </w:tc>
        <w:tc>
          <w:tcPr>
            <w:tcW w:w="8930" w:type="dxa"/>
            <w:tcBorders>
              <w:top w:val="single" w:sz="12" w:space="0" w:color="auto"/>
            </w:tcBorders>
            <w:shd w:val="clear" w:color="auto" w:fill="auto"/>
            <w:noWrap/>
            <w:vAlign w:val="center"/>
            <w:hideMark/>
          </w:tcPr>
          <w:p w14:paraId="23F5C38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0.030675</w:t>
            </w:r>
          </w:p>
        </w:tc>
      </w:tr>
      <w:tr w:rsidR="00A9386E" w:rsidRPr="00E66EB6" w14:paraId="1C067015" w14:textId="77777777" w:rsidTr="00462034">
        <w:trPr>
          <w:trHeight w:val="270"/>
          <w:jc w:val="center"/>
        </w:trPr>
        <w:tc>
          <w:tcPr>
            <w:tcW w:w="694" w:type="dxa"/>
            <w:shd w:val="clear" w:color="auto" w:fill="auto"/>
            <w:noWrap/>
            <w:vAlign w:val="center"/>
            <w:hideMark/>
          </w:tcPr>
          <w:p w14:paraId="69B2F85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w:t>
            </w:r>
          </w:p>
        </w:tc>
        <w:tc>
          <w:tcPr>
            <w:tcW w:w="8930" w:type="dxa"/>
            <w:shd w:val="clear" w:color="auto" w:fill="auto"/>
            <w:noWrap/>
            <w:vAlign w:val="center"/>
            <w:hideMark/>
          </w:tcPr>
          <w:p w14:paraId="11EF150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0.036807</w:t>
            </w:r>
          </w:p>
        </w:tc>
      </w:tr>
      <w:tr w:rsidR="00A9386E" w:rsidRPr="00E66EB6" w14:paraId="28230175" w14:textId="77777777" w:rsidTr="00462034">
        <w:trPr>
          <w:trHeight w:val="270"/>
          <w:jc w:val="center"/>
        </w:trPr>
        <w:tc>
          <w:tcPr>
            <w:tcW w:w="694" w:type="dxa"/>
            <w:shd w:val="clear" w:color="auto" w:fill="auto"/>
            <w:noWrap/>
            <w:vAlign w:val="center"/>
            <w:hideMark/>
          </w:tcPr>
          <w:p w14:paraId="3E06947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w:t>
            </w:r>
          </w:p>
        </w:tc>
        <w:tc>
          <w:tcPr>
            <w:tcW w:w="8930" w:type="dxa"/>
            <w:shd w:val="clear" w:color="auto" w:fill="auto"/>
            <w:noWrap/>
            <w:vAlign w:val="center"/>
            <w:hideMark/>
          </w:tcPr>
          <w:p w14:paraId="1D7B8ED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0.042938</w:t>
            </w:r>
          </w:p>
        </w:tc>
      </w:tr>
      <w:tr w:rsidR="00A9386E" w:rsidRPr="00E66EB6" w14:paraId="1E2A70C8" w14:textId="77777777" w:rsidTr="00462034">
        <w:trPr>
          <w:trHeight w:val="270"/>
          <w:jc w:val="center"/>
        </w:trPr>
        <w:tc>
          <w:tcPr>
            <w:tcW w:w="694" w:type="dxa"/>
            <w:shd w:val="clear" w:color="auto" w:fill="auto"/>
            <w:noWrap/>
            <w:vAlign w:val="center"/>
            <w:hideMark/>
          </w:tcPr>
          <w:p w14:paraId="61FB9FF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w:t>
            </w:r>
          </w:p>
        </w:tc>
        <w:tc>
          <w:tcPr>
            <w:tcW w:w="8930" w:type="dxa"/>
            <w:shd w:val="clear" w:color="auto" w:fill="auto"/>
            <w:noWrap/>
            <w:vAlign w:val="center"/>
            <w:hideMark/>
          </w:tcPr>
          <w:p w14:paraId="0D33FAD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0.049068</w:t>
            </w:r>
          </w:p>
        </w:tc>
      </w:tr>
      <w:tr w:rsidR="00A9386E" w:rsidRPr="00E66EB6" w14:paraId="5A6137AC" w14:textId="77777777" w:rsidTr="00462034">
        <w:trPr>
          <w:trHeight w:val="270"/>
          <w:jc w:val="center"/>
        </w:trPr>
        <w:tc>
          <w:tcPr>
            <w:tcW w:w="694" w:type="dxa"/>
            <w:shd w:val="clear" w:color="auto" w:fill="auto"/>
            <w:noWrap/>
            <w:vAlign w:val="center"/>
            <w:hideMark/>
          </w:tcPr>
          <w:p w14:paraId="5D35735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w:t>
            </w:r>
          </w:p>
        </w:tc>
        <w:tc>
          <w:tcPr>
            <w:tcW w:w="8930" w:type="dxa"/>
            <w:shd w:val="clear" w:color="auto" w:fill="auto"/>
            <w:noWrap/>
            <w:vAlign w:val="center"/>
            <w:hideMark/>
          </w:tcPr>
          <w:p w14:paraId="66976DE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0.055195</w:t>
            </w:r>
          </w:p>
        </w:tc>
      </w:tr>
      <w:tr w:rsidR="00A9386E" w:rsidRPr="00E66EB6" w14:paraId="445C3D7A" w14:textId="77777777" w:rsidTr="00462034">
        <w:trPr>
          <w:trHeight w:val="270"/>
          <w:jc w:val="center"/>
        </w:trPr>
        <w:tc>
          <w:tcPr>
            <w:tcW w:w="694" w:type="dxa"/>
            <w:shd w:val="clear" w:color="auto" w:fill="auto"/>
            <w:noWrap/>
            <w:vAlign w:val="center"/>
            <w:hideMark/>
          </w:tcPr>
          <w:p w14:paraId="5EA1B71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w:t>
            </w:r>
          </w:p>
        </w:tc>
        <w:tc>
          <w:tcPr>
            <w:tcW w:w="8930" w:type="dxa"/>
            <w:shd w:val="clear" w:color="auto" w:fill="auto"/>
            <w:noWrap/>
            <w:vAlign w:val="center"/>
            <w:hideMark/>
          </w:tcPr>
          <w:p w14:paraId="7CFB00D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0.061321</w:t>
            </w:r>
          </w:p>
        </w:tc>
      </w:tr>
      <w:tr w:rsidR="00A9386E" w:rsidRPr="00E66EB6" w14:paraId="38A6AB22" w14:textId="77777777" w:rsidTr="00462034">
        <w:trPr>
          <w:trHeight w:val="270"/>
          <w:jc w:val="center"/>
        </w:trPr>
        <w:tc>
          <w:tcPr>
            <w:tcW w:w="694" w:type="dxa"/>
            <w:shd w:val="clear" w:color="auto" w:fill="auto"/>
            <w:noWrap/>
            <w:vAlign w:val="center"/>
            <w:hideMark/>
          </w:tcPr>
          <w:p w14:paraId="21AF577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w:t>
            </w:r>
          </w:p>
        </w:tc>
        <w:tc>
          <w:tcPr>
            <w:tcW w:w="8930" w:type="dxa"/>
            <w:shd w:val="clear" w:color="auto" w:fill="auto"/>
            <w:noWrap/>
            <w:vAlign w:val="center"/>
            <w:hideMark/>
          </w:tcPr>
          <w:p w14:paraId="5EBAA05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0.067444</w:t>
            </w:r>
          </w:p>
        </w:tc>
      </w:tr>
      <w:tr w:rsidR="00A9386E" w:rsidRPr="00E66EB6" w14:paraId="283782B2" w14:textId="77777777" w:rsidTr="00462034">
        <w:trPr>
          <w:trHeight w:val="270"/>
          <w:jc w:val="center"/>
        </w:trPr>
        <w:tc>
          <w:tcPr>
            <w:tcW w:w="694" w:type="dxa"/>
            <w:shd w:val="clear" w:color="auto" w:fill="auto"/>
            <w:noWrap/>
            <w:vAlign w:val="center"/>
            <w:hideMark/>
          </w:tcPr>
          <w:p w14:paraId="6D001CA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w:t>
            </w:r>
          </w:p>
        </w:tc>
        <w:tc>
          <w:tcPr>
            <w:tcW w:w="8930" w:type="dxa"/>
            <w:shd w:val="clear" w:color="auto" w:fill="auto"/>
            <w:noWrap/>
            <w:vAlign w:val="center"/>
            <w:hideMark/>
          </w:tcPr>
          <w:p w14:paraId="385822B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0.073565</w:t>
            </w:r>
          </w:p>
        </w:tc>
      </w:tr>
      <w:tr w:rsidR="00A9386E" w:rsidRPr="00E66EB6" w14:paraId="3BC42855" w14:textId="77777777" w:rsidTr="00462034">
        <w:trPr>
          <w:trHeight w:val="270"/>
          <w:jc w:val="center"/>
        </w:trPr>
        <w:tc>
          <w:tcPr>
            <w:tcW w:w="694" w:type="dxa"/>
            <w:shd w:val="clear" w:color="auto" w:fill="auto"/>
            <w:noWrap/>
            <w:vAlign w:val="center"/>
            <w:hideMark/>
          </w:tcPr>
          <w:p w14:paraId="749DA87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w:t>
            </w:r>
          </w:p>
        </w:tc>
        <w:tc>
          <w:tcPr>
            <w:tcW w:w="8930" w:type="dxa"/>
            <w:shd w:val="clear" w:color="auto" w:fill="auto"/>
            <w:noWrap/>
            <w:vAlign w:val="center"/>
            <w:hideMark/>
          </w:tcPr>
          <w:p w14:paraId="5F54300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0.079682</w:t>
            </w:r>
          </w:p>
        </w:tc>
      </w:tr>
      <w:tr w:rsidR="00A9386E" w:rsidRPr="00E66EB6" w14:paraId="008653BF" w14:textId="77777777" w:rsidTr="00462034">
        <w:trPr>
          <w:trHeight w:val="270"/>
          <w:jc w:val="center"/>
        </w:trPr>
        <w:tc>
          <w:tcPr>
            <w:tcW w:w="694" w:type="dxa"/>
            <w:shd w:val="clear" w:color="auto" w:fill="auto"/>
            <w:noWrap/>
            <w:vAlign w:val="center"/>
            <w:hideMark/>
          </w:tcPr>
          <w:p w14:paraId="6F4C14E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w:t>
            </w:r>
          </w:p>
        </w:tc>
        <w:tc>
          <w:tcPr>
            <w:tcW w:w="8930" w:type="dxa"/>
            <w:shd w:val="clear" w:color="auto" w:fill="auto"/>
            <w:noWrap/>
            <w:vAlign w:val="center"/>
            <w:hideMark/>
          </w:tcPr>
          <w:p w14:paraId="54CABB7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0.085797</w:t>
            </w:r>
          </w:p>
        </w:tc>
      </w:tr>
      <w:tr w:rsidR="00A9386E" w:rsidRPr="00E66EB6" w14:paraId="5D6BA445" w14:textId="77777777" w:rsidTr="00462034">
        <w:trPr>
          <w:trHeight w:val="270"/>
          <w:jc w:val="center"/>
        </w:trPr>
        <w:tc>
          <w:tcPr>
            <w:tcW w:w="694" w:type="dxa"/>
            <w:shd w:val="clear" w:color="auto" w:fill="auto"/>
            <w:noWrap/>
            <w:vAlign w:val="center"/>
            <w:hideMark/>
          </w:tcPr>
          <w:p w14:paraId="3C476A8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w:t>
            </w:r>
          </w:p>
        </w:tc>
        <w:tc>
          <w:tcPr>
            <w:tcW w:w="8930" w:type="dxa"/>
            <w:shd w:val="clear" w:color="auto" w:fill="auto"/>
            <w:noWrap/>
            <w:vAlign w:val="center"/>
            <w:hideMark/>
          </w:tcPr>
          <w:p w14:paraId="1ACD9F7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0.091909</w:t>
            </w:r>
          </w:p>
        </w:tc>
      </w:tr>
      <w:tr w:rsidR="00A9386E" w:rsidRPr="00E66EB6" w14:paraId="18F46DCF" w14:textId="77777777" w:rsidTr="00462034">
        <w:trPr>
          <w:trHeight w:val="270"/>
          <w:jc w:val="center"/>
        </w:trPr>
        <w:tc>
          <w:tcPr>
            <w:tcW w:w="694" w:type="dxa"/>
            <w:shd w:val="clear" w:color="auto" w:fill="auto"/>
            <w:noWrap/>
            <w:vAlign w:val="center"/>
            <w:hideMark/>
          </w:tcPr>
          <w:p w14:paraId="0589D79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w:t>
            </w:r>
          </w:p>
        </w:tc>
        <w:tc>
          <w:tcPr>
            <w:tcW w:w="8930" w:type="dxa"/>
            <w:shd w:val="clear" w:color="auto" w:fill="auto"/>
            <w:noWrap/>
            <w:vAlign w:val="center"/>
            <w:hideMark/>
          </w:tcPr>
          <w:p w14:paraId="141F89C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0.098017</w:t>
            </w:r>
          </w:p>
        </w:tc>
      </w:tr>
      <w:tr w:rsidR="00A9386E" w:rsidRPr="00E66EB6" w14:paraId="53A8B37D" w14:textId="77777777" w:rsidTr="00462034">
        <w:trPr>
          <w:trHeight w:val="270"/>
          <w:jc w:val="center"/>
        </w:trPr>
        <w:tc>
          <w:tcPr>
            <w:tcW w:w="694" w:type="dxa"/>
            <w:shd w:val="clear" w:color="auto" w:fill="auto"/>
            <w:noWrap/>
            <w:vAlign w:val="center"/>
            <w:hideMark/>
          </w:tcPr>
          <w:p w14:paraId="7425569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w:t>
            </w:r>
          </w:p>
        </w:tc>
        <w:tc>
          <w:tcPr>
            <w:tcW w:w="8930" w:type="dxa"/>
            <w:shd w:val="clear" w:color="auto" w:fill="auto"/>
            <w:noWrap/>
            <w:vAlign w:val="center"/>
            <w:hideMark/>
          </w:tcPr>
          <w:p w14:paraId="5778E2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0.104122</w:t>
            </w:r>
          </w:p>
        </w:tc>
      </w:tr>
      <w:tr w:rsidR="00A9386E" w:rsidRPr="00E66EB6" w14:paraId="66D6DDFD" w14:textId="77777777" w:rsidTr="00462034">
        <w:trPr>
          <w:trHeight w:val="270"/>
          <w:jc w:val="center"/>
        </w:trPr>
        <w:tc>
          <w:tcPr>
            <w:tcW w:w="694" w:type="dxa"/>
            <w:shd w:val="clear" w:color="auto" w:fill="auto"/>
            <w:noWrap/>
            <w:vAlign w:val="center"/>
            <w:hideMark/>
          </w:tcPr>
          <w:p w14:paraId="09FAA95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w:t>
            </w:r>
          </w:p>
        </w:tc>
        <w:tc>
          <w:tcPr>
            <w:tcW w:w="8930" w:type="dxa"/>
            <w:shd w:val="clear" w:color="auto" w:fill="auto"/>
            <w:noWrap/>
            <w:vAlign w:val="center"/>
            <w:hideMark/>
          </w:tcPr>
          <w:p w14:paraId="70401E4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0.110222</w:t>
            </w:r>
          </w:p>
        </w:tc>
      </w:tr>
      <w:tr w:rsidR="00A9386E" w:rsidRPr="00E66EB6" w14:paraId="168558E2" w14:textId="77777777" w:rsidTr="00462034">
        <w:trPr>
          <w:trHeight w:val="270"/>
          <w:jc w:val="center"/>
        </w:trPr>
        <w:tc>
          <w:tcPr>
            <w:tcW w:w="694" w:type="dxa"/>
            <w:shd w:val="clear" w:color="auto" w:fill="auto"/>
            <w:noWrap/>
            <w:vAlign w:val="center"/>
            <w:hideMark/>
          </w:tcPr>
          <w:p w14:paraId="5C0F1C5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w:t>
            </w:r>
          </w:p>
        </w:tc>
        <w:tc>
          <w:tcPr>
            <w:tcW w:w="8930" w:type="dxa"/>
            <w:shd w:val="clear" w:color="auto" w:fill="auto"/>
            <w:noWrap/>
            <w:vAlign w:val="center"/>
            <w:hideMark/>
          </w:tcPr>
          <w:p w14:paraId="4ABED88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0.116319</w:t>
            </w:r>
          </w:p>
        </w:tc>
      </w:tr>
      <w:tr w:rsidR="00A9386E" w:rsidRPr="00E66EB6" w14:paraId="623E1F4B" w14:textId="77777777" w:rsidTr="00462034">
        <w:trPr>
          <w:trHeight w:val="270"/>
          <w:jc w:val="center"/>
        </w:trPr>
        <w:tc>
          <w:tcPr>
            <w:tcW w:w="694" w:type="dxa"/>
            <w:shd w:val="clear" w:color="auto" w:fill="auto"/>
            <w:noWrap/>
            <w:vAlign w:val="center"/>
            <w:hideMark/>
          </w:tcPr>
          <w:p w14:paraId="14AFA58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w:t>
            </w:r>
          </w:p>
        </w:tc>
        <w:tc>
          <w:tcPr>
            <w:tcW w:w="8930" w:type="dxa"/>
            <w:shd w:val="clear" w:color="auto" w:fill="auto"/>
            <w:noWrap/>
            <w:vAlign w:val="center"/>
            <w:hideMark/>
          </w:tcPr>
          <w:p w14:paraId="316DF43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0.122411</w:t>
            </w:r>
          </w:p>
        </w:tc>
      </w:tr>
      <w:tr w:rsidR="00A9386E" w:rsidRPr="00E66EB6" w14:paraId="007E7F20" w14:textId="77777777" w:rsidTr="00462034">
        <w:trPr>
          <w:trHeight w:val="270"/>
          <w:jc w:val="center"/>
        </w:trPr>
        <w:tc>
          <w:tcPr>
            <w:tcW w:w="694" w:type="dxa"/>
            <w:shd w:val="clear" w:color="auto" w:fill="auto"/>
            <w:noWrap/>
            <w:vAlign w:val="center"/>
            <w:hideMark/>
          </w:tcPr>
          <w:p w14:paraId="0443672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w:t>
            </w:r>
          </w:p>
        </w:tc>
        <w:tc>
          <w:tcPr>
            <w:tcW w:w="8930" w:type="dxa"/>
            <w:shd w:val="clear" w:color="auto" w:fill="auto"/>
            <w:noWrap/>
            <w:vAlign w:val="center"/>
            <w:hideMark/>
          </w:tcPr>
          <w:p w14:paraId="28D7F92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0.128498</w:t>
            </w:r>
          </w:p>
        </w:tc>
      </w:tr>
      <w:tr w:rsidR="00A9386E" w:rsidRPr="00E66EB6" w14:paraId="4C540898" w14:textId="77777777" w:rsidTr="00462034">
        <w:trPr>
          <w:trHeight w:val="270"/>
          <w:jc w:val="center"/>
        </w:trPr>
        <w:tc>
          <w:tcPr>
            <w:tcW w:w="694" w:type="dxa"/>
            <w:shd w:val="clear" w:color="auto" w:fill="auto"/>
            <w:noWrap/>
            <w:vAlign w:val="center"/>
            <w:hideMark/>
          </w:tcPr>
          <w:p w14:paraId="0FDFB15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w:t>
            </w:r>
          </w:p>
        </w:tc>
        <w:tc>
          <w:tcPr>
            <w:tcW w:w="8930" w:type="dxa"/>
            <w:shd w:val="clear" w:color="auto" w:fill="auto"/>
            <w:noWrap/>
            <w:vAlign w:val="center"/>
            <w:hideMark/>
          </w:tcPr>
          <w:p w14:paraId="13A216D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0.134581</w:t>
            </w:r>
          </w:p>
        </w:tc>
      </w:tr>
      <w:tr w:rsidR="00A9386E" w:rsidRPr="00E66EB6" w14:paraId="3576B425" w14:textId="77777777" w:rsidTr="00462034">
        <w:trPr>
          <w:trHeight w:val="270"/>
          <w:jc w:val="center"/>
        </w:trPr>
        <w:tc>
          <w:tcPr>
            <w:tcW w:w="694" w:type="dxa"/>
            <w:shd w:val="clear" w:color="auto" w:fill="auto"/>
            <w:noWrap/>
            <w:vAlign w:val="center"/>
            <w:hideMark/>
          </w:tcPr>
          <w:p w14:paraId="4EDA8B6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w:t>
            </w:r>
          </w:p>
        </w:tc>
        <w:tc>
          <w:tcPr>
            <w:tcW w:w="8930" w:type="dxa"/>
            <w:shd w:val="clear" w:color="auto" w:fill="auto"/>
            <w:noWrap/>
            <w:vAlign w:val="center"/>
            <w:hideMark/>
          </w:tcPr>
          <w:p w14:paraId="3123621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0.140658</w:t>
            </w:r>
          </w:p>
        </w:tc>
      </w:tr>
      <w:tr w:rsidR="00A9386E" w:rsidRPr="00E66EB6" w14:paraId="3D6B8321" w14:textId="77777777" w:rsidTr="00462034">
        <w:trPr>
          <w:trHeight w:val="270"/>
          <w:jc w:val="center"/>
        </w:trPr>
        <w:tc>
          <w:tcPr>
            <w:tcW w:w="694" w:type="dxa"/>
            <w:shd w:val="clear" w:color="auto" w:fill="auto"/>
            <w:noWrap/>
            <w:vAlign w:val="center"/>
            <w:hideMark/>
          </w:tcPr>
          <w:p w14:paraId="25E9B43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w:t>
            </w:r>
          </w:p>
        </w:tc>
        <w:tc>
          <w:tcPr>
            <w:tcW w:w="8930" w:type="dxa"/>
            <w:shd w:val="clear" w:color="auto" w:fill="auto"/>
            <w:noWrap/>
            <w:vAlign w:val="center"/>
            <w:hideMark/>
          </w:tcPr>
          <w:p w14:paraId="11B3E52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0.146730</w:t>
            </w:r>
          </w:p>
        </w:tc>
      </w:tr>
      <w:tr w:rsidR="00A9386E" w:rsidRPr="00E66EB6" w14:paraId="454CBBF3" w14:textId="77777777" w:rsidTr="00462034">
        <w:trPr>
          <w:trHeight w:val="270"/>
          <w:jc w:val="center"/>
        </w:trPr>
        <w:tc>
          <w:tcPr>
            <w:tcW w:w="694" w:type="dxa"/>
            <w:shd w:val="clear" w:color="auto" w:fill="auto"/>
            <w:noWrap/>
            <w:vAlign w:val="center"/>
            <w:hideMark/>
          </w:tcPr>
          <w:p w14:paraId="6092610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w:t>
            </w:r>
          </w:p>
        </w:tc>
        <w:tc>
          <w:tcPr>
            <w:tcW w:w="8930" w:type="dxa"/>
            <w:shd w:val="clear" w:color="auto" w:fill="auto"/>
            <w:noWrap/>
            <w:vAlign w:val="center"/>
            <w:hideMark/>
          </w:tcPr>
          <w:p w14:paraId="6AA133C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0.152797</w:t>
            </w:r>
          </w:p>
        </w:tc>
      </w:tr>
      <w:tr w:rsidR="00A9386E" w:rsidRPr="00E66EB6" w14:paraId="7BF6DD83" w14:textId="77777777" w:rsidTr="00462034">
        <w:trPr>
          <w:trHeight w:val="270"/>
          <w:jc w:val="center"/>
        </w:trPr>
        <w:tc>
          <w:tcPr>
            <w:tcW w:w="694" w:type="dxa"/>
            <w:shd w:val="clear" w:color="auto" w:fill="auto"/>
            <w:noWrap/>
            <w:vAlign w:val="center"/>
            <w:hideMark/>
          </w:tcPr>
          <w:p w14:paraId="2BD344E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26</w:t>
            </w:r>
          </w:p>
        </w:tc>
        <w:tc>
          <w:tcPr>
            <w:tcW w:w="8930" w:type="dxa"/>
            <w:shd w:val="clear" w:color="auto" w:fill="auto"/>
            <w:noWrap/>
            <w:vAlign w:val="center"/>
            <w:hideMark/>
          </w:tcPr>
          <w:p w14:paraId="630618E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0.158858</w:t>
            </w:r>
          </w:p>
        </w:tc>
      </w:tr>
      <w:tr w:rsidR="00A9386E" w:rsidRPr="00E66EB6" w14:paraId="6C7F2079" w14:textId="77777777" w:rsidTr="00462034">
        <w:trPr>
          <w:trHeight w:val="270"/>
          <w:jc w:val="center"/>
        </w:trPr>
        <w:tc>
          <w:tcPr>
            <w:tcW w:w="694" w:type="dxa"/>
            <w:shd w:val="clear" w:color="auto" w:fill="auto"/>
            <w:noWrap/>
            <w:vAlign w:val="center"/>
            <w:hideMark/>
          </w:tcPr>
          <w:p w14:paraId="489CEB3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27</w:t>
            </w:r>
          </w:p>
        </w:tc>
        <w:tc>
          <w:tcPr>
            <w:tcW w:w="8930" w:type="dxa"/>
            <w:shd w:val="clear" w:color="auto" w:fill="auto"/>
            <w:noWrap/>
            <w:vAlign w:val="center"/>
            <w:hideMark/>
          </w:tcPr>
          <w:p w14:paraId="46F97EB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0.164913</w:t>
            </w:r>
          </w:p>
        </w:tc>
      </w:tr>
      <w:tr w:rsidR="00A9386E" w:rsidRPr="00E66EB6" w14:paraId="2D11AF9E" w14:textId="77777777" w:rsidTr="00462034">
        <w:trPr>
          <w:trHeight w:val="270"/>
          <w:jc w:val="center"/>
        </w:trPr>
        <w:tc>
          <w:tcPr>
            <w:tcW w:w="694" w:type="dxa"/>
            <w:shd w:val="clear" w:color="auto" w:fill="auto"/>
            <w:noWrap/>
            <w:vAlign w:val="center"/>
            <w:hideMark/>
          </w:tcPr>
          <w:p w14:paraId="640DB4A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28</w:t>
            </w:r>
          </w:p>
        </w:tc>
        <w:tc>
          <w:tcPr>
            <w:tcW w:w="8930" w:type="dxa"/>
            <w:shd w:val="clear" w:color="auto" w:fill="auto"/>
            <w:noWrap/>
            <w:vAlign w:val="center"/>
            <w:hideMark/>
          </w:tcPr>
          <w:p w14:paraId="7CD907E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0.170962</w:t>
            </w:r>
          </w:p>
        </w:tc>
      </w:tr>
      <w:tr w:rsidR="00A9386E" w:rsidRPr="00E66EB6" w14:paraId="74D370F3" w14:textId="77777777" w:rsidTr="00462034">
        <w:trPr>
          <w:trHeight w:val="270"/>
          <w:jc w:val="center"/>
        </w:trPr>
        <w:tc>
          <w:tcPr>
            <w:tcW w:w="694" w:type="dxa"/>
            <w:shd w:val="clear" w:color="auto" w:fill="auto"/>
            <w:noWrap/>
            <w:vAlign w:val="center"/>
            <w:hideMark/>
          </w:tcPr>
          <w:p w14:paraId="1A8B13F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29</w:t>
            </w:r>
          </w:p>
        </w:tc>
        <w:tc>
          <w:tcPr>
            <w:tcW w:w="8930" w:type="dxa"/>
            <w:shd w:val="clear" w:color="auto" w:fill="auto"/>
            <w:noWrap/>
            <w:vAlign w:val="center"/>
            <w:hideMark/>
          </w:tcPr>
          <w:p w14:paraId="6488F2B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0.177004</w:t>
            </w:r>
          </w:p>
        </w:tc>
      </w:tr>
      <w:tr w:rsidR="00A9386E" w:rsidRPr="00E66EB6" w14:paraId="2850176A" w14:textId="77777777" w:rsidTr="00462034">
        <w:trPr>
          <w:trHeight w:val="270"/>
          <w:jc w:val="center"/>
        </w:trPr>
        <w:tc>
          <w:tcPr>
            <w:tcW w:w="694" w:type="dxa"/>
            <w:shd w:val="clear" w:color="auto" w:fill="auto"/>
            <w:noWrap/>
            <w:vAlign w:val="center"/>
            <w:hideMark/>
          </w:tcPr>
          <w:p w14:paraId="6EA115C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30</w:t>
            </w:r>
          </w:p>
        </w:tc>
        <w:tc>
          <w:tcPr>
            <w:tcW w:w="8930" w:type="dxa"/>
            <w:shd w:val="clear" w:color="auto" w:fill="auto"/>
            <w:noWrap/>
            <w:vAlign w:val="center"/>
            <w:hideMark/>
          </w:tcPr>
          <w:p w14:paraId="34CC9A8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0.183040</w:t>
            </w:r>
          </w:p>
        </w:tc>
      </w:tr>
      <w:tr w:rsidR="00A9386E" w:rsidRPr="00E66EB6" w14:paraId="04AFA5FA" w14:textId="77777777" w:rsidTr="00462034">
        <w:trPr>
          <w:trHeight w:val="270"/>
          <w:jc w:val="center"/>
        </w:trPr>
        <w:tc>
          <w:tcPr>
            <w:tcW w:w="694" w:type="dxa"/>
            <w:shd w:val="clear" w:color="auto" w:fill="auto"/>
            <w:noWrap/>
            <w:vAlign w:val="center"/>
            <w:hideMark/>
          </w:tcPr>
          <w:p w14:paraId="239EFB1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31</w:t>
            </w:r>
          </w:p>
        </w:tc>
        <w:tc>
          <w:tcPr>
            <w:tcW w:w="8930" w:type="dxa"/>
            <w:shd w:val="clear" w:color="auto" w:fill="auto"/>
            <w:noWrap/>
            <w:vAlign w:val="center"/>
            <w:hideMark/>
          </w:tcPr>
          <w:p w14:paraId="2513D3C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0.189069</w:t>
            </w:r>
          </w:p>
        </w:tc>
      </w:tr>
      <w:tr w:rsidR="00A9386E" w:rsidRPr="00E66EB6" w14:paraId="05AF66AD" w14:textId="77777777" w:rsidTr="00462034">
        <w:trPr>
          <w:trHeight w:val="270"/>
          <w:jc w:val="center"/>
        </w:trPr>
        <w:tc>
          <w:tcPr>
            <w:tcW w:w="694" w:type="dxa"/>
            <w:shd w:val="clear" w:color="auto" w:fill="auto"/>
            <w:noWrap/>
            <w:vAlign w:val="center"/>
            <w:hideMark/>
          </w:tcPr>
          <w:p w14:paraId="617F1BE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32</w:t>
            </w:r>
          </w:p>
        </w:tc>
        <w:tc>
          <w:tcPr>
            <w:tcW w:w="8930" w:type="dxa"/>
            <w:shd w:val="clear" w:color="auto" w:fill="auto"/>
            <w:noWrap/>
            <w:vAlign w:val="center"/>
            <w:hideMark/>
          </w:tcPr>
          <w:p w14:paraId="645E033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0.195090,</w:t>
            </w:r>
          </w:p>
        </w:tc>
      </w:tr>
      <w:tr w:rsidR="00A9386E" w:rsidRPr="00E66EB6" w14:paraId="14EE219E" w14:textId="77777777" w:rsidTr="00462034">
        <w:trPr>
          <w:trHeight w:val="270"/>
          <w:jc w:val="center"/>
        </w:trPr>
        <w:tc>
          <w:tcPr>
            <w:tcW w:w="694" w:type="dxa"/>
            <w:shd w:val="clear" w:color="auto" w:fill="auto"/>
            <w:noWrap/>
            <w:vAlign w:val="center"/>
            <w:hideMark/>
          </w:tcPr>
          <w:p w14:paraId="3502A5B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33</w:t>
            </w:r>
          </w:p>
        </w:tc>
        <w:tc>
          <w:tcPr>
            <w:tcW w:w="8930" w:type="dxa"/>
            <w:shd w:val="clear" w:color="auto" w:fill="auto"/>
            <w:noWrap/>
            <w:vAlign w:val="center"/>
            <w:hideMark/>
          </w:tcPr>
          <w:p w14:paraId="419BE6B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0.201105</w:t>
            </w:r>
          </w:p>
        </w:tc>
      </w:tr>
      <w:tr w:rsidR="00A9386E" w:rsidRPr="00E66EB6" w14:paraId="72563D9A" w14:textId="77777777" w:rsidTr="00462034">
        <w:trPr>
          <w:trHeight w:val="270"/>
          <w:jc w:val="center"/>
        </w:trPr>
        <w:tc>
          <w:tcPr>
            <w:tcW w:w="694" w:type="dxa"/>
            <w:shd w:val="clear" w:color="auto" w:fill="auto"/>
            <w:noWrap/>
            <w:vAlign w:val="center"/>
            <w:hideMark/>
          </w:tcPr>
          <w:p w14:paraId="0E8C73E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34</w:t>
            </w:r>
          </w:p>
        </w:tc>
        <w:tc>
          <w:tcPr>
            <w:tcW w:w="8930" w:type="dxa"/>
            <w:shd w:val="clear" w:color="auto" w:fill="auto"/>
            <w:noWrap/>
            <w:vAlign w:val="center"/>
            <w:hideMark/>
          </w:tcPr>
          <w:p w14:paraId="3D47460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0.207111</w:t>
            </w:r>
          </w:p>
        </w:tc>
      </w:tr>
      <w:tr w:rsidR="00A9386E" w:rsidRPr="00E66EB6" w14:paraId="3DF5F3B1" w14:textId="77777777" w:rsidTr="00462034">
        <w:trPr>
          <w:trHeight w:val="270"/>
          <w:jc w:val="center"/>
        </w:trPr>
        <w:tc>
          <w:tcPr>
            <w:tcW w:w="694" w:type="dxa"/>
            <w:shd w:val="clear" w:color="auto" w:fill="auto"/>
            <w:noWrap/>
            <w:vAlign w:val="center"/>
            <w:hideMark/>
          </w:tcPr>
          <w:p w14:paraId="71862C9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35</w:t>
            </w:r>
          </w:p>
        </w:tc>
        <w:tc>
          <w:tcPr>
            <w:tcW w:w="8930" w:type="dxa"/>
            <w:shd w:val="clear" w:color="auto" w:fill="auto"/>
            <w:noWrap/>
            <w:vAlign w:val="center"/>
            <w:hideMark/>
          </w:tcPr>
          <w:p w14:paraId="4369693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0.213110</w:t>
            </w:r>
          </w:p>
        </w:tc>
      </w:tr>
      <w:tr w:rsidR="00A9386E" w:rsidRPr="00E66EB6" w14:paraId="51A4B5CD" w14:textId="77777777" w:rsidTr="00462034">
        <w:trPr>
          <w:trHeight w:val="270"/>
          <w:jc w:val="center"/>
        </w:trPr>
        <w:tc>
          <w:tcPr>
            <w:tcW w:w="694" w:type="dxa"/>
            <w:shd w:val="clear" w:color="auto" w:fill="auto"/>
            <w:noWrap/>
            <w:vAlign w:val="center"/>
            <w:hideMark/>
          </w:tcPr>
          <w:p w14:paraId="1F92942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36</w:t>
            </w:r>
          </w:p>
        </w:tc>
        <w:tc>
          <w:tcPr>
            <w:tcW w:w="8930" w:type="dxa"/>
            <w:shd w:val="clear" w:color="auto" w:fill="auto"/>
            <w:noWrap/>
            <w:vAlign w:val="center"/>
            <w:hideMark/>
          </w:tcPr>
          <w:p w14:paraId="554BA27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0.219101</w:t>
            </w:r>
          </w:p>
        </w:tc>
      </w:tr>
      <w:tr w:rsidR="00A9386E" w:rsidRPr="00E66EB6" w14:paraId="7C470200" w14:textId="77777777" w:rsidTr="00462034">
        <w:trPr>
          <w:trHeight w:val="270"/>
          <w:jc w:val="center"/>
        </w:trPr>
        <w:tc>
          <w:tcPr>
            <w:tcW w:w="694" w:type="dxa"/>
            <w:shd w:val="clear" w:color="auto" w:fill="auto"/>
            <w:noWrap/>
            <w:vAlign w:val="center"/>
            <w:hideMark/>
          </w:tcPr>
          <w:p w14:paraId="36DF5C0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37</w:t>
            </w:r>
          </w:p>
        </w:tc>
        <w:tc>
          <w:tcPr>
            <w:tcW w:w="8930" w:type="dxa"/>
            <w:shd w:val="clear" w:color="auto" w:fill="auto"/>
            <w:noWrap/>
            <w:vAlign w:val="center"/>
            <w:hideMark/>
          </w:tcPr>
          <w:p w14:paraId="31D966B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0.225084</w:t>
            </w:r>
          </w:p>
        </w:tc>
      </w:tr>
      <w:tr w:rsidR="00A9386E" w:rsidRPr="00E66EB6" w14:paraId="6A012736" w14:textId="77777777" w:rsidTr="00462034">
        <w:trPr>
          <w:trHeight w:val="270"/>
          <w:jc w:val="center"/>
        </w:trPr>
        <w:tc>
          <w:tcPr>
            <w:tcW w:w="694" w:type="dxa"/>
            <w:shd w:val="clear" w:color="auto" w:fill="auto"/>
            <w:noWrap/>
            <w:vAlign w:val="center"/>
            <w:hideMark/>
          </w:tcPr>
          <w:p w14:paraId="4B24B3A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38</w:t>
            </w:r>
          </w:p>
        </w:tc>
        <w:tc>
          <w:tcPr>
            <w:tcW w:w="8930" w:type="dxa"/>
            <w:shd w:val="clear" w:color="auto" w:fill="auto"/>
            <w:noWrap/>
            <w:vAlign w:val="center"/>
            <w:hideMark/>
          </w:tcPr>
          <w:p w14:paraId="5A0E19D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0.231058</w:t>
            </w:r>
          </w:p>
        </w:tc>
      </w:tr>
      <w:tr w:rsidR="00A9386E" w:rsidRPr="00E66EB6" w14:paraId="0FB1CA4A" w14:textId="77777777" w:rsidTr="00462034">
        <w:trPr>
          <w:trHeight w:val="270"/>
          <w:jc w:val="center"/>
        </w:trPr>
        <w:tc>
          <w:tcPr>
            <w:tcW w:w="694" w:type="dxa"/>
            <w:shd w:val="clear" w:color="auto" w:fill="auto"/>
            <w:noWrap/>
            <w:vAlign w:val="center"/>
            <w:hideMark/>
          </w:tcPr>
          <w:p w14:paraId="494A3CF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39</w:t>
            </w:r>
          </w:p>
        </w:tc>
        <w:tc>
          <w:tcPr>
            <w:tcW w:w="8930" w:type="dxa"/>
            <w:shd w:val="clear" w:color="auto" w:fill="auto"/>
            <w:noWrap/>
            <w:vAlign w:val="center"/>
            <w:hideMark/>
          </w:tcPr>
          <w:p w14:paraId="40120E0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0.237024</w:t>
            </w:r>
          </w:p>
        </w:tc>
      </w:tr>
      <w:tr w:rsidR="00A9386E" w:rsidRPr="00E66EB6" w14:paraId="6DC1A6B7" w14:textId="77777777" w:rsidTr="00462034">
        <w:trPr>
          <w:trHeight w:val="270"/>
          <w:jc w:val="center"/>
        </w:trPr>
        <w:tc>
          <w:tcPr>
            <w:tcW w:w="694" w:type="dxa"/>
            <w:shd w:val="clear" w:color="auto" w:fill="auto"/>
            <w:noWrap/>
            <w:vAlign w:val="center"/>
            <w:hideMark/>
          </w:tcPr>
          <w:p w14:paraId="32AA29E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40</w:t>
            </w:r>
          </w:p>
        </w:tc>
        <w:tc>
          <w:tcPr>
            <w:tcW w:w="8930" w:type="dxa"/>
            <w:shd w:val="clear" w:color="auto" w:fill="auto"/>
            <w:noWrap/>
            <w:vAlign w:val="center"/>
            <w:hideMark/>
          </w:tcPr>
          <w:p w14:paraId="4515BB5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0.242980</w:t>
            </w:r>
          </w:p>
        </w:tc>
      </w:tr>
      <w:tr w:rsidR="00A9386E" w:rsidRPr="00E66EB6" w14:paraId="6AD6D622" w14:textId="77777777" w:rsidTr="00462034">
        <w:trPr>
          <w:trHeight w:val="270"/>
          <w:jc w:val="center"/>
        </w:trPr>
        <w:tc>
          <w:tcPr>
            <w:tcW w:w="694" w:type="dxa"/>
            <w:shd w:val="clear" w:color="auto" w:fill="auto"/>
            <w:noWrap/>
            <w:vAlign w:val="center"/>
            <w:hideMark/>
          </w:tcPr>
          <w:p w14:paraId="3925A2B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41</w:t>
            </w:r>
          </w:p>
        </w:tc>
        <w:tc>
          <w:tcPr>
            <w:tcW w:w="8930" w:type="dxa"/>
            <w:shd w:val="clear" w:color="auto" w:fill="auto"/>
            <w:noWrap/>
            <w:vAlign w:val="center"/>
            <w:hideMark/>
          </w:tcPr>
          <w:p w14:paraId="73DFC6B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0.248928</w:t>
            </w:r>
          </w:p>
        </w:tc>
      </w:tr>
    </w:tbl>
    <w:p w14:paraId="76A14A42" w14:textId="77777777"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13EB2E72" w14:textId="77777777" w:rsidTr="00A9386E">
        <w:trPr>
          <w:trHeight w:val="270"/>
          <w:jc w:val="center"/>
        </w:trPr>
        <w:tc>
          <w:tcPr>
            <w:tcW w:w="694" w:type="dxa"/>
            <w:tcBorders>
              <w:bottom w:val="single" w:sz="12" w:space="0" w:color="auto"/>
            </w:tcBorders>
            <w:shd w:val="clear" w:color="auto" w:fill="auto"/>
            <w:noWrap/>
            <w:vAlign w:val="center"/>
          </w:tcPr>
          <w:p w14:paraId="7F871A40" w14:textId="5AB57A24"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D071630" w14:textId="7F1BAEF6"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2FB135FA" w14:textId="77777777" w:rsidTr="00A9386E">
        <w:trPr>
          <w:trHeight w:val="270"/>
          <w:jc w:val="center"/>
        </w:trPr>
        <w:tc>
          <w:tcPr>
            <w:tcW w:w="694" w:type="dxa"/>
            <w:tcBorders>
              <w:top w:val="single" w:sz="12" w:space="0" w:color="auto"/>
            </w:tcBorders>
            <w:shd w:val="clear" w:color="auto" w:fill="auto"/>
            <w:noWrap/>
            <w:vAlign w:val="center"/>
            <w:hideMark/>
          </w:tcPr>
          <w:p w14:paraId="4EE1C22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42</w:t>
            </w:r>
          </w:p>
        </w:tc>
        <w:tc>
          <w:tcPr>
            <w:tcW w:w="8930" w:type="dxa"/>
            <w:tcBorders>
              <w:top w:val="single" w:sz="12" w:space="0" w:color="auto"/>
            </w:tcBorders>
            <w:shd w:val="clear" w:color="auto" w:fill="auto"/>
            <w:noWrap/>
            <w:vAlign w:val="center"/>
            <w:hideMark/>
          </w:tcPr>
          <w:p w14:paraId="45E2FA8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0.254866</w:t>
            </w:r>
          </w:p>
        </w:tc>
      </w:tr>
      <w:tr w:rsidR="00A9386E" w:rsidRPr="00E66EB6" w14:paraId="3A7D9F49" w14:textId="77777777" w:rsidTr="00462034">
        <w:trPr>
          <w:trHeight w:val="270"/>
          <w:jc w:val="center"/>
        </w:trPr>
        <w:tc>
          <w:tcPr>
            <w:tcW w:w="694" w:type="dxa"/>
            <w:shd w:val="clear" w:color="auto" w:fill="auto"/>
            <w:noWrap/>
            <w:vAlign w:val="center"/>
            <w:hideMark/>
          </w:tcPr>
          <w:p w14:paraId="3C708F1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43</w:t>
            </w:r>
          </w:p>
        </w:tc>
        <w:tc>
          <w:tcPr>
            <w:tcW w:w="8930" w:type="dxa"/>
            <w:shd w:val="clear" w:color="auto" w:fill="auto"/>
            <w:noWrap/>
            <w:vAlign w:val="center"/>
            <w:hideMark/>
          </w:tcPr>
          <w:p w14:paraId="452F167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0.260794</w:t>
            </w:r>
          </w:p>
        </w:tc>
      </w:tr>
      <w:tr w:rsidR="00A9386E" w:rsidRPr="00E66EB6" w14:paraId="48D407A5" w14:textId="77777777" w:rsidTr="00462034">
        <w:trPr>
          <w:trHeight w:val="270"/>
          <w:jc w:val="center"/>
        </w:trPr>
        <w:tc>
          <w:tcPr>
            <w:tcW w:w="694" w:type="dxa"/>
            <w:shd w:val="clear" w:color="auto" w:fill="auto"/>
            <w:noWrap/>
            <w:vAlign w:val="center"/>
            <w:hideMark/>
          </w:tcPr>
          <w:p w14:paraId="0054750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44</w:t>
            </w:r>
          </w:p>
        </w:tc>
        <w:tc>
          <w:tcPr>
            <w:tcW w:w="8930" w:type="dxa"/>
            <w:shd w:val="clear" w:color="auto" w:fill="auto"/>
            <w:noWrap/>
            <w:vAlign w:val="center"/>
            <w:hideMark/>
          </w:tcPr>
          <w:p w14:paraId="43199E2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0.266713</w:t>
            </w:r>
          </w:p>
        </w:tc>
      </w:tr>
      <w:tr w:rsidR="00A9386E" w:rsidRPr="00E66EB6" w14:paraId="7EF6DD96" w14:textId="77777777" w:rsidTr="00462034">
        <w:trPr>
          <w:trHeight w:val="270"/>
          <w:jc w:val="center"/>
        </w:trPr>
        <w:tc>
          <w:tcPr>
            <w:tcW w:w="694" w:type="dxa"/>
            <w:shd w:val="clear" w:color="auto" w:fill="auto"/>
            <w:noWrap/>
            <w:vAlign w:val="center"/>
            <w:hideMark/>
          </w:tcPr>
          <w:p w14:paraId="09361AE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45</w:t>
            </w:r>
          </w:p>
        </w:tc>
        <w:tc>
          <w:tcPr>
            <w:tcW w:w="8930" w:type="dxa"/>
            <w:shd w:val="clear" w:color="auto" w:fill="auto"/>
            <w:noWrap/>
            <w:vAlign w:val="center"/>
            <w:hideMark/>
          </w:tcPr>
          <w:p w14:paraId="7BB2370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0.272621</w:t>
            </w:r>
          </w:p>
        </w:tc>
      </w:tr>
      <w:tr w:rsidR="00A9386E" w:rsidRPr="00E66EB6" w14:paraId="108506CA" w14:textId="77777777" w:rsidTr="00462034">
        <w:trPr>
          <w:trHeight w:val="270"/>
          <w:jc w:val="center"/>
        </w:trPr>
        <w:tc>
          <w:tcPr>
            <w:tcW w:w="694" w:type="dxa"/>
            <w:shd w:val="clear" w:color="auto" w:fill="auto"/>
            <w:noWrap/>
            <w:vAlign w:val="center"/>
            <w:hideMark/>
          </w:tcPr>
          <w:p w14:paraId="5F9FCB0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46</w:t>
            </w:r>
          </w:p>
        </w:tc>
        <w:tc>
          <w:tcPr>
            <w:tcW w:w="8930" w:type="dxa"/>
            <w:shd w:val="clear" w:color="auto" w:fill="auto"/>
            <w:noWrap/>
            <w:vAlign w:val="center"/>
            <w:hideMark/>
          </w:tcPr>
          <w:p w14:paraId="103D08B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0.278520</w:t>
            </w:r>
          </w:p>
        </w:tc>
      </w:tr>
      <w:tr w:rsidR="00A9386E" w:rsidRPr="00E66EB6" w14:paraId="2ABD4CFF" w14:textId="77777777" w:rsidTr="00462034">
        <w:trPr>
          <w:trHeight w:val="270"/>
          <w:jc w:val="center"/>
        </w:trPr>
        <w:tc>
          <w:tcPr>
            <w:tcW w:w="694" w:type="dxa"/>
            <w:shd w:val="clear" w:color="auto" w:fill="auto"/>
            <w:noWrap/>
            <w:vAlign w:val="center"/>
            <w:hideMark/>
          </w:tcPr>
          <w:p w14:paraId="5A623BD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47</w:t>
            </w:r>
          </w:p>
        </w:tc>
        <w:tc>
          <w:tcPr>
            <w:tcW w:w="8930" w:type="dxa"/>
            <w:shd w:val="clear" w:color="auto" w:fill="auto"/>
            <w:noWrap/>
            <w:vAlign w:val="center"/>
            <w:hideMark/>
          </w:tcPr>
          <w:p w14:paraId="059E736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0.284408</w:t>
            </w:r>
          </w:p>
        </w:tc>
      </w:tr>
      <w:tr w:rsidR="00A9386E" w:rsidRPr="00E66EB6" w14:paraId="1424AC7C" w14:textId="77777777" w:rsidTr="00462034">
        <w:trPr>
          <w:trHeight w:val="270"/>
          <w:jc w:val="center"/>
        </w:trPr>
        <w:tc>
          <w:tcPr>
            <w:tcW w:w="694" w:type="dxa"/>
            <w:shd w:val="clear" w:color="auto" w:fill="auto"/>
            <w:noWrap/>
            <w:vAlign w:val="center"/>
            <w:hideMark/>
          </w:tcPr>
          <w:p w14:paraId="3B3F96A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48</w:t>
            </w:r>
          </w:p>
        </w:tc>
        <w:tc>
          <w:tcPr>
            <w:tcW w:w="8930" w:type="dxa"/>
            <w:shd w:val="clear" w:color="auto" w:fill="auto"/>
            <w:noWrap/>
            <w:vAlign w:val="center"/>
            <w:hideMark/>
          </w:tcPr>
          <w:p w14:paraId="11841BA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0.290285</w:t>
            </w:r>
          </w:p>
        </w:tc>
      </w:tr>
      <w:tr w:rsidR="00A9386E" w:rsidRPr="00E66EB6" w14:paraId="62A62C2D" w14:textId="77777777" w:rsidTr="00462034">
        <w:trPr>
          <w:trHeight w:val="270"/>
          <w:jc w:val="center"/>
        </w:trPr>
        <w:tc>
          <w:tcPr>
            <w:tcW w:w="694" w:type="dxa"/>
            <w:shd w:val="clear" w:color="auto" w:fill="auto"/>
            <w:noWrap/>
            <w:vAlign w:val="center"/>
            <w:hideMark/>
          </w:tcPr>
          <w:p w14:paraId="5DF9BEF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49</w:t>
            </w:r>
          </w:p>
        </w:tc>
        <w:tc>
          <w:tcPr>
            <w:tcW w:w="8930" w:type="dxa"/>
            <w:shd w:val="clear" w:color="auto" w:fill="auto"/>
            <w:noWrap/>
            <w:vAlign w:val="center"/>
            <w:hideMark/>
          </w:tcPr>
          <w:p w14:paraId="512063E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0.296151</w:t>
            </w:r>
          </w:p>
        </w:tc>
      </w:tr>
      <w:tr w:rsidR="00A9386E" w:rsidRPr="00E66EB6" w14:paraId="756DF5FB" w14:textId="77777777" w:rsidTr="00462034">
        <w:trPr>
          <w:trHeight w:val="270"/>
          <w:jc w:val="center"/>
        </w:trPr>
        <w:tc>
          <w:tcPr>
            <w:tcW w:w="694" w:type="dxa"/>
            <w:shd w:val="clear" w:color="auto" w:fill="auto"/>
            <w:noWrap/>
            <w:vAlign w:val="center"/>
            <w:hideMark/>
          </w:tcPr>
          <w:p w14:paraId="1BF9933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50</w:t>
            </w:r>
          </w:p>
        </w:tc>
        <w:tc>
          <w:tcPr>
            <w:tcW w:w="8930" w:type="dxa"/>
            <w:shd w:val="clear" w:color="auto" w:fill="auto"/>
            <w:noWrap/>
            <w:vAlign w:val="center"/>
            <w:hideMark/>
          </w:tcPr>
          <w:p w14:paraId="509168C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0.302006</w:t>
            </w:r>
          </w:p>
        </w:tc>
      </w:tr>
      <w:tr w:rsidR="00A9386E" w:rsidRPr="00E66EB6" w14:paraId="47AEDF87" w14:textId="77777777" w:rsidTr="00462034">
        <w:trPr>
          <w:trHeight w:val="270"/>
          <w:jc w:val="center"/>
        </w:trPr>
        <w:tc>
          <w:tcPr>
            <w:tcW w:w="694" w:type="dxa"/>
            <w:shd w:val="clear" w:color="auto" w:fill="auto"/>
            <w:noWrap/>
            <w:vAlign w:val="center"/>
            <w:hideMark/>
          </w:tcPr>
          <w:p w14:paraId="16828DE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51</w:t>
            </w:r>
          </w:p>
        </w:tc>
        <w:tc>
          <w:tcPr>
            <w:tcW w:w="8930" w:type="dxa"/>
            <w:shd w:val="clear" w:color="auto" w:fill="auto"/>
            <w:noWrap/>
            <w:vAlign w:val="center"/>
            <w:hideMark/>
          </w:tcPr>
          <w:p w14:paraId="298AAA2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0.307850</w:t>
            </w:r>
          </w:p>
        </w:tc>
      </w:tr>
      <w:tr w:rsidR="00A9386E" w:rsidRPr="00E66EB6" w14:paraId="39A2A29C" w14:textId="77777777" w:rsidTr="00462034">
        <w:trPr>
          <w:trHeight w:val="270"/>
          <w:jc w:val="center"/>
        </w:trPr>
        <w:tc>
          <w:tcPr>
            <w:tcW w:w="694" w:type="dxa"/>
            <w:shd w:val="clear" w:color="auto" w:fill="auto"/>
            <w:noWrap/>
            <w:vAlign w:val="center"/>
            <w:hideMark/>
          </w:tcPr>
          <w:p w14:paraId="1AC228D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52</w:t>
            </w:r>
          </w:p>
        </w:tc>
        <w:tc>
          <w:tcPr>
            <w:tcW w:w="8930" w:type="dxa"/>
            <w:shd w:val="clear" w:color="auto" w:fill="auto"/>
            <w:noWrap/>
            <w:vAlign w:val="center"/>
            <w:hideMark/>
          </w:tcPr>
          <w:p w14:paraId="25A4AD8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0.313682</w:t>
            </w:r>
          </w:p>
        </w:tc>
      </w:tr>
      <w:tr w:rsidR="00A9386E" w:rsidRPr="00E66EB6" w14:paraId="34791A16" w14:textId="77777777" w:rsidTr="00462034">
        <w:trPr>
          <w:trHeight w:val="270"/>
          <w:jc w:val="center"/>
        </w:trPr>
        <w:tc>
          <w:tcPr>
            <w:tcW w:w="694" w:type="dxa"/>
            <w:shd w:val="clear" w:color="auto" w:fill="auto"/>
            <w:noWrap/>
            <w:vAlign w:val="center"/>
            <w:hideMark/>
          </w:tcPr>
          <w:p w14:paraId="2F4510D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53</w:t>
            </w:r>
          </w:p>
        </w:tc>
        <w:tc>
          <w:tcPr>
            <w:tcW w:w="8930" w:type="dxa"/>
            <w:shd w:val="clear" w:color="auto" w:fill="auto"/>
            <w:noWrap/>
            <w:vAlign w:val="center"/>
            <w:hideMark/>
          </w:tcPr>
          <w:p w14:paraId="07A3DD9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0.319502</w:t>
            </w:r>
          </w:p>
        </w:tc>
      </w:tr>
      <w:tr w:rsidR="00A9386E" w:rsidRPr="00E66EB6" w14:paraId="33D757DE" w14:textId="77777777" w:rsidTr="00462034">
        <w:trPr>
          <w:trHeight w:val="270"/>
          <w:jc w:val="center"/>
        </w:trPr>
        <w:tc>
          <w:tcPr>
            <w:tcW w:w="694" w:type="dxa"/>
            <w:shd w:val="clear" w:color="auto" w:fill="auto"/>
            <w:noWrap/>
            <w:vAlign w:val="center"/>
            <w:hideMark/>
          </w:tcPr>
          <w:p w14:paraId="24EAA03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54</w:t>
            </w:r>
          </w:p>
        </w:tc>
        <w:tc>
          <w:tcPr>
            <w:tcW w:w="8930" w:type="dxa"/>
            <w:shd w:val="clear" w:color="auto" w:fill="auto"/>
            <w:noWrap/>
            <w:vAlign w:val="center"/>
            <w:hideMark/>
          </w:tcPr>
          <w:p w14:paraId="5811899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0.325310</w:t>
            </w:r>
          </w:p>
        </w:tc>
      </w:tr>
      <w:tr w:rsidR="00A9386E" w:rsidRPr="00E66EB6" w14:paraId="468E36B8" w14:textId="77777777" w:rsidTr="00462034">
        <w:trPr>
          <w:trHeight w:val="270"/>
          <w:jc w:val="center"/>
        </w:trPr>
        <w:tc>
          <w:tcPr>
            <w:tcW w:w="694" w:type="dxa"/>
            <w:shd w:val="clear" w:color="auto" w:fill="auto"/>
            <w:noWrap/>
            <w:vAlign w:val="center"/>
            <w:hideMark/>
          </w:tcPr>
          <w:p w14:paraId="6752B17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55</w:t>
            </w:r>
          </w:p>
        </w:tc>
        <w:tc>
          <w:tcPr>
            <w:tcW w:w="8930" w:type="dxa"/>
            <w:shd w:val="clear" w:color="auto" w:fill="auto"/>
            <w:noWrap/>
            <w:vAlign w:val="center"/>
            <w:hideMark/>
          </w:tcPr>
          <w:p w14:paraId="6A6F2FE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0.331106</w:t>
            </w:r>
          </w:p>
        </w:tc>
      </w:tr>
      <w:tr w:rsidR="00A9386E" w:rsidRPr="00E66EB6" w14:paraId="526182BD" w14:textId="77777777" w:rsidTr="00462034">
        <w:trPr>
          <w:trHeight w:val="270"/>
          <w:jc w:val="center"/>
        </w:trPr>
        <w:tc>
          <w:tcPr>
            <w:tcW w:w="694" w:type="dxa"/>
            <w:shd w:val="clear" w:color="auto" w:fill="auto"/>
            <w:noWrap/>
            <w:vAlign w:val="center"/>
            <w:hideMark/>
          </w:tcPr>
          <w:p w14:paraId="58D5FD5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56</w:t>
            </w:r>
          </w:p>
        </w:tc>
        <w:tc>
          <w:tcPr>
            <w:tcW w:w="8930" w:type="dxa"/>
            <w:shd w:val="clear" w:color="auto" w:fill="auto"/>
            <w:noWrap/>
            <w:vAlign w:val="center"/>
            <w:hideMark/>
          </w:tcPr>
          <w:p w14:paraId="2465044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0.336890</w:t>
            </w:r>
          </w:p>
        </w:tc>
      </w:tr>
      <w:tr w:rsidR="00A9386E" w:rsidRPr="00E66EB6" w14:paraId="2633D7AD" w14:textId="77777777" w:rsidTr="00462034">
        <w:trPr>
          <w:trHeight w:val="270"/>
          <w:jc w:val="center"/>
        </w:trPr>
        <w:tc>
          <w:tcPr>
            <w:tcW w:w="694" w:type="dxa"/>
            <w:shd w:val="clear" w:color="auto" w:fill="auto"/>
            <w:noWrap/>
            <w:vAlign w:val="center"/>
            <w:hideMark/>
          </w:tcPr>
          <w:p w14:paraId="01E164E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57</w:t>
            </w:r>
          </w:p>
        </w:tc>
        <w:tc>
          <w:tcPr>
            <w:tcW w:w="8930" w:type="dxa"/>
            <w:shd w:val="clear" w:color="auto" w:fill="auto"/>
            <w:noWrap/>
            <w:vAlign w:val="center"/>
            <w:hideMark/>
          </w:tcPr>
          <w:p w14:paraId="3EE9B0E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0.342661</w:t>
            </w:r>
          </w:p>
        </w:tc>
      </w:tr>
      <w:tr w:rsidR="00A9386E" w:rsidRPr="00E66EB6" w14:paraId="1B5B58E8" w14:textId="77777777" w:rsidTr="00462034">
        <w:trPr>
          <w:trHeight w:val="270"/>
          <w:jc w:val="center"/>
        </w:trPr>
        <w:tc>
          <w:tcPr>
            <w:tcW w:w="694" w:type="dxa"/>
            <w:shd w:val="clear" w:color="auto" w:fill="auto"/>
            <w:noWrap/>
            <w:vAlign w:val="center"/>
            <w:hideMark/>
          </w:tcPr>
          <w:p w14:paraId="2DE5BED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58</w:t>
            </w:r>
          </w:p>
        </w:tc>
        <w:tc>
          <w:tcPr>
            <w:tcW w:w="8930" w:type="dxa"/>
            <w:shd w:val="clear" w:color="auto" w:fill="auto"/>
            <w:noWrap/>
            <w:vAlign w:val="center"/>
            <w:hideMark/>
          </w:tcPr>
          <w:p w14:paraId="61D74AB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0.348419</w:t>
            </w:r>
          </w:p>
        </w:tc>
      </w:tr>
      <w:tr w:rsidR="00A9386E" w:rsidRPr="00E66EB6" w14:paraId="40CB9D73" w14:textId="77777777" w:rsidTr="00462034">
        <w:trPr>
          <w:trHeight w:val="270"/>
          <w:jc w:val="center"/>
        </w:trPr>
        <w:tc>
          <w:tcPr>
            <w:tcW w:w="694" w:type="dxa"/>
            <w:shd w:val="clear" w:color="auto" w:fill="auto"/>
            <w:noWrap/>
            <w:vAlign w:val="center"/>
            <w:hideMark/>
          </w:tcPr>
          <w:p w14:paraId="1A6E75C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59</w:t>
            </w:r>
          </w:p>
        </w:tc>
        <w:tc>
          <w:tcPr>
            <w:tcW w:w="8930" w:type="dxa"/>
            <w:shd w:val="clear" w:color="auto" w:fill="auto"/>
            <w:noWrap/>
            <w:vAlign w:val="center"/>
            <w:hideMark/>
          </w:tcPr>
          <w:p w14:paraId="1AA82CC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0.354164</w:t>
            </w:r>
          </w:p>
        </w:tc>
      </w:tr>
      <w:tr w:rsidR="00A9386E" w:rsidRPr="00E66EB6" w14:paraId="477CCC1F" w14:textId="77777777" w:rsidTr="00462034">
        <w:trPr>
          <w:trHeight w:val="270"/>
          <w:jc w:val="center"/>
        </w:trPr>
        <w:tc>
          <w:tcPr>
            <w:tcW w:w="694" w:type="dxa"/>
            <w:shd w:val="clear" w:color="auto" w:fill="auto"/>
            <w:noWrap/>
            <w:vAlign w:val="center"/>
            <w:hideMark/>
          </w:tcPr>
          <w:p w14:paraId="5E640A9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60</w:t>
            </w:r>
          </w:p>
        </w:tc>
        <w:tc>
          <w:tcPr>
            <w:tcW w:w="8930" w:type="dxa"/>
            <w:shd w:val="clear" w:color="auto" w:fill="auto"/>
            <w:noWrap/>
            <w:vAlign w:val="center"/>
            <w:hideMark/>
          </w:tcPr>
          <w:p w14:paraId="3EF7E79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0.359895</w:t>
            </w:r>
          </w:p>
        </w:tc>
      </w:tr>
      <w:tr w:rsidR="00A9386E" w:rsidRPr="00E66EB6" w14:paraId="31448D42" w14:textId="77777777" w:rsidTr="00462034">
        <w:trPr>
          <w:trHeight w:val="270"/>
          <w:jc w:val="center"/>
        </w:trPr>
        <w:tc>
          <w:tcPr>
            <w:tcW w:w="694" w:type="dxa"/>
            <w:shd w:val="clear" w:color="auto" w:fill="auto"/>
            <w:noWrap/>
            <w:vAlign w:val="center"/>
            <w:hideMark/>
          </w:tcPr>
          <w:p w14:paraId="19AF9E8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61</w:t>
            </w:r>
          </w:p>
        </w:tc>
        <w:tc>
          <w:tcPr>
            <w:tcW w:w="8930" w:type="dxa"/>
            <w:shd w:val="clear" w:color="auto" w:fill="auto"/>
            <w:noWrap/>
            <w:vAlign w:val="center"/>
            <w:hideMark/>
          </w:tcPr>
          <w:p w14:paraId="0162402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0.365613</w:t>
            </w:r>
          </w:p>
        </w:tc>
      </w:tr>
      <w:tr w:rsidR="00A9386E" w:rsidRPr="00E66EB6" w14:paraId="249AE5EC" w14:textId="77777777" w:rsidTr="00462034">
        <w:trPr>
          <w:trHeight w:val="270"/>
          <w:jc w:val="center"/>
        </w:trPr>
        <w:tc>
          <w:tcPr>
            <w:tcW w:w="694" w:type="dxa"/>
            <w:shd w:val="clear" w:color="auto" w:fill="auto"/>
            <w:noWrap/>
            <w:vAlign w:val="center"/>
            <w:hideMark/>
          </w:tcPr>
          <w:p w14:paraId="2DEBFC7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62</w:t>
            </w:r>
          </w:p>
        </w:tc>
        <w:tc>
          <w:tcPr>
            <w:tcW w:w="8930" w:type="dxa"/>
            <w:shd w:val="clear" w:color="auto" w:fill="auto"/>
            <w:noWrap/>
            <w:vAlign w:val="center"/>
            <w:hideMark/>
          </w:tcPr>
          <w:p w14:paraId="5140236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0.371317</w:t>
            </w:r>
          </w:p>
        </w:tc>
      </w:tr>
      <w:tr w:rsidR="00A9386E" w:rsidRPr="00E66EB6" w14:paraId="756278AB" w14:textId="77777777" w:rsidTr="00462034">
        <w:trPr>
          <w:trHeight w:val="270"/>
          <w:jc w:val="center"/>
        </w:trPr>
        <w:tc>
          <w:tcPr>
            <w:tcW w:w="694" w:type="dxa"/>
            <w:shd w:val="clear" w:color="auto" w:fill="auto"/>
            <w:noWrap/>
            <w:vAlign w:val="center"/>
            <w:hideMark/>
          </w:tcPr>
          <w:p w14:paraId="6573531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63</w:t>
            </w:r>
          </w:p>
        </w:tc>
        <w:tc>
          <w:tcPr>
            <w:tcW w:w="8930" w:type="dxa"/>
            <w:shd w:val="clear" w:color="auto" w:fill="auto"/>
            <w:noWrap/>
            <w:vAlign w:val="center"/>
            <w:hideMark/>
          </w:tcPr>
          <w:p w14:paraId="1446A63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0.377007</w:t>
            </w:r>
          </w:p>
        </w:tc>
      </w:tr>
      <w:tr w:rsidR="00A9386E" w:rsidRPr="00E66EB6" w14:paraId="464796D1" w14:textId="77777777" w:rsidTr="00462034">
        <w:trPr>
          <w:trHeight w:val="270"/>
          <w:jc w:val="center"/>
        </w:trPr>
        <w:tc>
          <w:tcPr>
            <w:tcW w:w="694" w:type="dxa"/>
            <w:shd w:val="clear" w:color="auto" w:fill="auto"/>
            <w:noWrap/>
            <w:vAlign w:val="center"/>
            <w:hideMark/>
          </w:tcPr>
          <w:p w14:paraId="5DBC344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64</w:t>
            </w:r>
          </w:p>
        </w:tc>
        <w:tc>
          <w:tcPr>
            <w:tcW w:w="8930" w:type="dxa"/>
            <w:shd w:val="clear" w:color="auto" w:fill="auto"/>
            <w:noWrap/>
            <w:vAlign w:val="center"/>
            <w:hideMark/>
          </w:tcPr>
          <w:p w14:paraId="182E60E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0.382683,</w:t>
            </w:r>
          </w:p>
        </w:tc>
      </w:tr>
      <w:tr w:rsidR="00A9386E" w:rsidRPr="00E66EB6" w14:paraId="7A71C843" w14:textId="77777777" w:rsidTr="00462034">
        <w:trPr>
          <w:trHeight w:val="270"/>
          <w:jc w:val="center"/>
        </w:trPr>
        <w:tc>
          <w:tcPr>
            <w:tcW w:w="694" w:type="dxa"/>
            <w:shd w:val="clear" w:color="auto" w:fill="auto"/>
            <w:noWrap/>
            <w:vAlign w:val="center"/>
            <w:hideMark/>
          </w:tcPr>
          <w:p w14:paraId="4371AC2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65</w:t>
            </w:r>
          </w:p>
        </w:tc>
        <w:tc>
          <w:tcPr>
            <w:tcW w:w="8930" w:type="dxa"/>
            <w:shd w:val="clear" w:color="auto" w:fill="auto"/>
            <w:noWrap/>
            <w:vAlign w:val="center"/>
            <w:hideMark/>
          </w:tcPr>
          <w:p w14:paraId="7AE691B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0.388345</w:t>
            </w:r>
          </w:p>
        </w:tc>
      </w:tr>
      <w:tr w:rsidR="00A9386E" w:rsidRPr="00E66EB6" w14:paraId="688BB64C" w14:textId="77777777" w:rsidTr="00462034">
        <w:trPr>
          <w:trHeight w:val="270"/>
          <w:jc w:val="center"/>
        </w:trPr>
        <w:tc>
          <w:tcPr>
            <w:tcW w:w="694" w:type="dxa"/>
            <w:shd w:val="clear" w:color="auto" w:fill="auto"/>
            <w:noWrap/>
            <w:vAlign w:val="center"/>
            <w:hideMark/>
          </w:tcPr>
          <w:p w14:paraId="7A1CB2F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66</w:t>
            </w:r>
          </w:p>
        </w:tc>
        <w:tc>
          <w:tcPr>
            <w:tcW w:w="8930" w:type="dxa"/>
            <w:shd w:val="clear" w:color="auto" w:fill="auto"/>
            <w:noWrap/>
            <w:vAlign w:val="center"/>
            <w:hideMark/>
          </w:tcPr>
          <w:p w14:paraId="3A0B8F7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0.393992</w:t>
            </w:r>
          </w:p>
        </w:tc>
      </w:tr>
      <w:tr w:rsidR="00A9386E" w:rsidRPr="00E66EB6" w14:paraId="5ED80CB2" w14:textId="77777777" w:rsidTr="00462034">
        <w:trPr>
          <w:trHeight w:val="270"/>
          <w:jc w:val="center"/>
        </w:trPr>
        <w:tc>
          <w:tcPr>
            <w:tcW w:w="694" w:type="dxa"/>
            <w:shd w:val="clear" w:color="auto" w:fill="auto"/>
            <w:noWrap/>
            <w:vAlign w:val="center"/>
            <w:hideMark/>
          </w:tcPr>
          <w:p w14:paraId="52DD7B4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67</w:t>
            </w:r>
          </w:p>
        </w:tc>
        <w:tc>
          <w:tcPr>
            <w:tcW w:w="8930" w:type="dxa"/>
            <w:shd w:val="clear" w:color="auto" w:fill="auto"/>
            <w:noWrap/>
            <w:vAlign w:val="center"/>
            <w:hideMark/>
          </w:tcPr>
          <w:p w14:paraId="15CFC57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0.399624</w:t>
            </w:r>
          </w:p>
        </w:tc>
      </w:tr>
      <w:tr w:rsidR="00A9386E" w:rsidRPr="00E66EB6" w14:paraId="306125B5" w14:textId="77777777" w:rsidTr="00462034">
        <w:trPr>
          <w:trHeight w:val="270"/>
          <w:jc w:val="center"/>
        </w:trPr>
        <w:tc>
          <w:tcPr>
            <w:tcW w:w="694" w:type="dxa"/>
            <w:shd w:val="clear" w:color="auto" w:fill="auto"/>
            <w:noWrap/>
            <w:vAlign w:val="center"/>
            <w:hideMark/>
          </w:tcPr>
          <w:p w14:paraId="216C030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68</w:t>
            </w:r>
          </w:p>
        </w:tc>
        <w:tc>
          <w:tcPr>
            <w:tcW w:w="8930" w:type="dxa"/>
            <w:shd w:val="clear" w:color="auto" w:fill="auto"/>
            <w:noWrap/>
            <w:vAlign w:val="center"/>
            <w:hideMark/>
          </w:tcPr>
          <w:p w14:paraId="47BCC86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0.405241</w:t>
            </w:r>
          </w:p>
        </w:tc>
      </w:tr>
      <w:tr w:rsidR="00A9386E" w:rsidRPr="00E66EB6" w14:paraId="7A9ECFD3" w14:textId="77777777" w:rsidTr="00462034">
        <w:trPr>
          <w:trHeight w:val="270"/>
          <w:jc w:val="center"/>
        </w:trPr>
        <w:tc>
          <w:tcPr>
            <w:tcW w:w="694" w:type="dxa"/>
            <w:shd w:val="clear" w:color="auto" w:fill="auto"/>
            <w:noWrap/>
            <w:vAlign w:val="center"/>
            <w:hideMark/>
          </w:tcPr>
          <w:p w14:paraId="19F0681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69</w:t>
            </w:r>
          </w:p>
        </w:tc>
        <w:tc>
          <w:tcPr>
            <w:tcW w:w="8930" w:type="dxa"/>
            <w:shd w:val="clear" w:color="auto" w:fill="auto"/>
            <w:noWrap/>
            <w:vAlign w:val="center"/>
            <w:hideMark/>
          </w:tcPr>
          <w:p w14:paraId="36D73F2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0.410843</w:t>
            </w:r>
          </w:p>
        </w:tc>
      </w:tr>
      <w:tr w:rsidR="00A9386E" w:rsidRPr="00E66EB6" w14:paraId="255A83AF" w14:textId="77777777" w:rsidTr="00462034">
        <w:trPr>
          <w:trHeight w:val="270"/>
          <w:jc w:val="center"/>
        </w:trPr>
        <w:tc>
          <w:tcPr>
            <w:tcW w:w="694" w:type="dxa"/>
            <w:shd w:val="clear" w:color="auto" w:fill="auto"/>
            <w:noWrap/>
            <w:vAlign w:val="center"/>
            <w:hideMark/>
          </w:tcPr>
          <w:p w14:paraId="3997B9E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70</w:t>
            </w:r>
          </w:p>
        </w:tc>
        <w:tc>
          <w:tcPr>
            <w:tcW w:w="8930" w:type="dxa"/>
            <w:shd w:val="clear" w:color="auto" w:fill="auto"/>
            <w:noWrap/>
            <w:vAlign w:val="center"/>
            <w:hideMark/>
          </w:tcPr>
          <w:p w14:paraId="0CC2B9B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0.416430</w:t>
            </w:r>
          </w:p>
        </w:tc>
      </w:tr>
      <w:tr w:rsidR="00A9386E" w:rsidRPr="00E66EB6" w14:paraId="71AD460E" w14:textId="77777777" w:rsidTr="00462034">
        <w:trPr>
          <w:trHeight w:val="270"/>
          <w:jc w:val="center"/>
        </w:trPr>
        <w:tc>
          <w:tcPr>
            <w:tcW w:w="694" w:type="dxa"/>
            <w:shd w:val="clear" w:color="auto" w:fill="auto"/>
            <w:noWrap/>
            <w:vAlign w:val="center"/>
            <w:hideMark/>
          </w:tcPr>
          <w:p w14:paraId="1C7A95E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71</w:t>
            </w:r>
          </w:p>
        </w:tc>
        <w:tc>
          <w:tcPr>
            <w:tcW w:w="8930" w:type="dxa"/>
            <w:shd w:val="clear" w:color="auto" w:fill="auto"/>
            <w:noWrap/>
            <w:vAlign w:val="center"/>
            <w:hideMark/>
          </w:tcPr>
          <w:p w14:paraId="25D4D99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0.422000</w:t>
            </w:r>
          </w:p>
        </w:tc>
      </w:tr>
      <w:tr w:rsidR="00A9386E" w:rsidRPr="00E66EB6" w14:paraId="10AFB484" w14:textId="77777777" w:rsidTr="00462034">
        <w:trPr>
          <w:trHeight w:val="270"/>
          <w:jc w:val="center"/>
        </w:trPr>
        <w:tc>
          <w:tcPr>
            <w:tcW w:w="694" w:type="dxa"/>
            <w:shd w:val="clear" w:color="auto" w:fill="auto"/>
            <w:noWrap/>
            <w:vAlign w:val="center"/>
            <w:hideMark/>
          </w:tcPr>
          <w:p w14:paraId="1F65881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72</w:t>
            </w:r>
          </w:p>
        </w:tc>
        <w:tc>
          <w:tcPr>
            <w:tcW w:w="8930" w:type="dxa"/>
            <w:shd w:val="clear" w:color="auto" w:fill="auto"/>
            <w:noWrap/>
            <w:vAlign w:val="center"/>
            <w:hideMark/>
          </w:tcPr>
          <w:p w14:paraId="1523924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0.427555</w:t>
            </w:r>
          </w:p>
        </w:tc>
      </w:tr>
      <w:tr w:rsidR="00A9386E" w:rsidRPr="00E66EB6" w14:paraId="65A71B38" w14:textId="77777777" w:rsidTr="00462034">
        <w:trPr>
          <w:trHeight w:val="270"/>
          <w:jc w:val="center"/>
        </w:trPr>
        <w:tc>
          <w:tcPr>
            <w:tcW w:w="694" w:type="dxa"/>
            <w:shd w:val="clear" w:color="auto" w:fill="auto"/>
            <w:noWrap/>
            <w:vAlign w:val="center"/>
            <w:hideMark/>
          </w:tcPr>
          <w:p w14:paraId="3FACF60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73</w:t>
            </w:r>
          </w:p>
        </w:tc>
        <w:tc>
          <w:tcPr>
            <w:tcW w:w="8930" w:type="dxa"/>
            <w:shd w:val="clear" w:color="auto" w:fill="auto"/>
            <w:noWrap/>
            <w:vAlign w:val="center"/>
            <w:hideMark/>
          </w:tcPr>
          <w:p w14:paraId="6968699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0.433094</w:t>
            </w:r>
          </w:p>
        </w:tc>
      </w:tr>
      <w:tr w:rsidR="00A9386E" w:rsidRPr="00E66EB6" w14:paraId="77E28395" w14:textId="77777777" w:rsidTr="00462034">
        <w:trPr>
          <w:trHeight w:val="270"/>
          <w:jc w:val="center"/>
        </w:trPr>
        <w:tc>
          <w:tcPr>
            <w:tcW w:w="694" w:type="dxa"/>
            <w:shd w:val="clear" w:color="auto" w:fill="auto"/>
            <w:noWrap/>
            <w:vAlign w:val="center"/>
            <w:hideMark/>
          </w:tcPr>
          <w:p w14:paraId="56CC25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74</w:t>
            </w:r>
          </w:p>
        </w:tc>
        <w:tc>
          <w:tcPr>
            <w:tcW w:w="8930" w:type="dxa"/>
            <w:shd w:val="clear" w:color="auto" w:fill="auto"/>
            <w:noWrap/>
            <w:vAlign w:val="center"/>
            <w:hideMark/>
          </w:tcPr>
          <w:p w14:paraId="70DA0AF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0.438616</w:t>
            </w:r>
          </w:p>
        </w:tc>
      </w:tr>
      <w:tr w:rsidR="00A9386E" w:rsidRPr="00E66EB6" w14:paraId="13200F6C" w14:textId="77777777" w:rsidTr="00462034">
        <w:trPr>
          <w:trHeight w:val="270"/>
          <w:jc w:val="center"/>
        </w:trPr>
        <w:tc>
          <w:tcPr>
            <w:tcW w:w="694" w:type="dxa"/>
            <w:shd w:val="clear" w:color="auto" w:fill="auto"/>
            <w:noWrap/>
            <w:vAlign w:val="center"/>
            <w:hideMark/>
          </w:tcPr>
          <w:p w14:paraId="47DEE8A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75</w:t>
            </w:r>
          </w:p>
        </w:tc>
        <w:tc>
          <w:tcPr>
            <w:tcW w:w="8930" w:type="dxa"/>
            <w:shd w:val="clear" w:color="auto" w:fill="auto"/>
            <w:noWrap/>
            <w:vAlign w:val="center"/>
            <w:hideMark/>
          </w:tcPr>
          <w:p w14:paraId="4D8F724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0.444122</w:t>
            </w:r>
          </w:p>
        </w:tc>
      </w:tr>
      <w:tr w:rsidR="00A9386E" w:rsidRPr="00E66EB6" w14:paraId="7C93AD6E" w14:textId="77777777" w:rsidTr="00462034">
        <w:trPr>
          <w:trHeight w:val="270"/>
          <w:jc w:val="center"/>
        </w:trPr>
        <w:tc>
          <w:tcPr>
            <w:tcW w:w="694" w:type="dxa"/>
            <w:shd w:val="clear" w:color="auto" w:fill="auto"/>
            <w:noWrap/>
            <w:vAlign w:val="center"/>
            <w:hideMark/>
          </w:tcPr>
          <w:p w14:paraId="4FFC5ED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76</w:t>
            </w:r>
          </w:p>
        </w:tc>
        <w:tc>
          <w:tcPr>
            <w:tcW w:w="8930" w:type="dxa"/>
            <w:shd w:val="clear" w:color="auto" w:fill="auto"/>
            <w:noWrap/>
            <w:vAlign w:val="center"/>
            <w:hideMark/>
          </w:tcPr>
          <w:p w14:paraId="1FCFA90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0.449611</w:t>
            </w:r>
          </w:p>
        </w:tc>
      </w:tr>
      <w:tr w:rsidR="00A9386E" w:rsidRPr="00E66EB6" w14:paraId="315E98D3" w14:textId="77777777" w:rsidTr="00462034">
        <w:trPr>
          <w:trHeight w:val="270"/>
          <w:jc w:val="center"/>
        </w:trPr>
        <w:tc>
          <w:tcPr>
            <w:tcW w:w="694" w:type="dxa"/>
            <w:shd w:val="clear" w:color="auto" w:fill="auto"/>
            <w:noWrap/>
            <w:vAlign w:val="center"/>
            <w:hideMark/>
          </w:tcPr>
          <w:p w14:paraId="487150E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77</w:t>
            </w:r>
          </w:p>
        </w:tc>
        <w:tc>
          <w:tcPr>
            <w:tcW w:w="8930" w:type="dxa"/>
            <w:shd w:val="clear" w:color="auto" w:fill="auto"/>
            <w:noWrap/>
            <w:vAlign w:val="center"/>
            <w:hideMark/>
          </w:tcPr>
          <w:p w14:paraId="3E39257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0.455084</w:t>
            </w:r>
          </w:p>
        </w:tc>
      </w:tr>
      <w:tr w:rsidR="00A9386E" w:rsidRPr="00E66EB6" w14:paraId="23DB6DF6" w14:textId="77777777" w:rsidTr="00462034">
        <w:trPr>
          <w:trHeight w:val="270"/>
          <w:jc w:val="center"/>
        </w:trPr>
        <w:tc>
          <w:tcPr>
            <w:tcW w:w="694" w:type="dxa"/>
            <w:shd w:val="clear" w:color="auto" w:fill="auto"/>
            <w:noWrap/>
            <w:vAlign w:val="center"/>
            <w:hideMark/>
          </w:tcPr>
          <w:p w14:paraId="1519ADA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78</w:t>
            </w:r>
          </w:p>
        </w:tc>
        <w:tc>
          <w:tcPr>
            <w:tcW w:w="8930" w:type="dxa"/>
            <w:shd w:val="clear" w:color="auto" w:fill="auto"/>
            <w:noWrap/>
            <w:vAlign w:val="center"/>
            <w:hideMark/>
          </w:tcPr>
          <w:p w14:paraId="1527685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0.460539</w:t>
            </w:r>
          </w:p>
        </w:tc>
      </w:tr>
      <w:tr w:rsidR="00A9386E" w:rsidRPr="00E66EB6" w14:paraId="7836F335" w14:textId="77777777" w:rsidTr="00462034">
        <w:trPr>
          <w:trHeight w:val="270"/>
          <w:jc w:val="center"/>
        </w:trPr>
        <w:tc>
          <w:tcPr>
            <w:tcW w:w="694" w:type="dxa"/>
            <w:shd w:val="clear" w:color="auto" w:fill="auto"/>
            <w:noWrap/>
            <w:vAlign w:val="center"/>
            <w:hideMark/>
          </w:tcPr>
          <w:p w14:paraId="3416365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79</w:t>
            </w:r>
          </w:p>
        </w:tc>
        <w:tc>
          <w:tcPr>
            <w:tcW w:w="8930" w:type="dxa"/>
            <w:shd w:val="clear" w:color="auto" w:fill="auto"/>
            <w:noWrap/>
            <w:vAlign w:val="center"/>
            <w:hideMark/>
          </w:tcPr>
          <w:p w14:paraId="53301F8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0.465977</w:t>
            </w:r>
          </w:p>
        </w:tc>
      </w:tr>
    </w:tbl>
    <w:p w14:paraId="7A5058EC" w14:textId="77777777"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7354F372" w14:textId="77777777" w:rsidTr="00A9386E">
        <w:trPr>
          <w:trHeight w:val="270"/>
          <w:jc w:val="center"/>
        </w:trPr>
        <w:tc>
          <w:tcPr>
            <w:tcW w:w="694" w:type="dxa"/>
            <w:tcBorders>
              <w:bottom w:val="single" w:sz="12" w:space="0" w:color="auto"/>
            </w:tcBorders>
            <w:shd w:val="clear" w:color="auto" w:fill="auto"/>
            <w:noWrap/>
            <w:vAlign w:val="center"/>
          </w:tcPr>
          <w:p w14:paraId="0ACB0893" w14:textId="7DA4D707"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A149997" w14:textId="37DA27D2"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6023D74B" w14:textId="77777777" w:rsidTr="00A9386E">
        <w:trPr>
          <w:trHeight w:val="270"/>
          <w:jc w:val="center"/>
        </w:trPr>
        <w:tc>
          <w:tcPr>
            <w:tcW w:w="694" w:type="dxa"/>
            <w:tcBorders>
              <w:top w:val="single" w:sz="12" w:space="0" w:color="auto"/>
            </w:tcBorders>
            <w:shd w:val="clear" w:color="auto" w:fill="auto"/>
            <w:noWrap/>
            <w:vAlign w:val="center"/>
            <w:hideMark/>
          </w:tcPr>
          <w:p w14:paraId="6F1D1EA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80</w:t>
            </w:r>
          </w:p>
        </w:tc>
        <w:tc>
          <w:tcPr>
            <w:tcW w:w="8930" w:type="dxa"/>
            <w:tcBorders>
              <w:top w:val="single" w:sz="12" w:space="0" w:color="auto"/>
            </w:tcBorders>
            <w:shd w:val="clear" w:color="auto" w:fill="auto"/>
            <w:noWrap/>
            <w:vAlign w:val="center"/>
            <w:hideMark/>
          </w:tcPr>
          <w:p w14:paraId="4B2EDEB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0.471397</w:t>
            </w:r>
          </w:p>
        </w:tc>
      </w:tr>
      <w:tr w:rsidR="00A9386E" w:rsidRPr="00E66EB6" w14:paraId="05E86515" w14:textId="77777777" w:rsidTr="00462034">
        <w:trPr>
          <w:trHeight w:val="270"/>
          <w:jc w:val="center"/>
        </w:trPr>
        <w:tc>
          <w:tcPr>
            <w:tcW w:w="694" w:type="dxa"/>
            <w:shd w:val="clear" w:color="auto" w:fill="auto"/>
            <w:noWrap/>
            <w:vAlign w:val="center"/>
            <w:hideMark/>
          </w:tcPr>
          <w:p w14:paraId="5A0741E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81</w:t>
            </w:r>
          </w:p>
        </w:tc>
        <w:tc>
          <w:tcPr>
            <w:tcW w:w="8930" w:type="dxa"/>
            <w:shd w:val="clear" w:color="auto" w:fill="auto"/>
            <w:noWrap/>
            <w:vAlign w:val="center"/>
            <w:hideMark/>
          </w:tcPr>
          <w:p w14:paraId="6377CC6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0.476799</w:t>
            </w:r>
          </w:p>
        </w:tc>
      </w:tr>
      <w:tr w:rsidR="00A9386E" w:rsidRPr="00E66EB6" w14:paraId="4C0AA0A1" w14:textId="77777777" w:rsidTr="00462034">
        <w:trPr>
          <w:trHeight w:val="270"/>
          <w:jc w:val="center"/>
        </w:trPr>
        <w:tc>
          <w:tcPr>
            <w:tcW w:w="694" w:type="dxa"/>
            <w:shd w:val="clear" w:color="auto" w:fill="auto"/>
            <w:noWrap/>
            <w:vAlign w:val="center"/>
            <w:hideMark/>
          </w:tcPr>
          <w:p w14:paraId="3F7A80D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82</w:t>
            </w:r>
          </w:p>
        </w:tc>
        <w:tc>
          <w:tcPr>
            <w:tcW w:w="8930" w:type="dxa"/>
            <w:shd w:val="clear" w:color="auto" w:fill="auto"/>
            <w:noWrap/>
            <w:vAlign w:val="center"/>
            <w:hideMark/>
          </w:tcPr>
          <w:p w14:paraId="59AC8F8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0.482184</w:t>
            </w:r>
          </w:p>
        </w:tc>
      </w:tr>
      <w:tr w:rsidR="00A9386E" w:rsidRPr="00E66EB6" w14:paraId="470B3B9A" w14:textId="77777777" w:rsidTr="00462034">
        <w:trPr>
          <w:trHeight w:val="270"/>
          <w:jc w:val="center"/>
        </w:trPr>
        <w:tc>
          <w:tcPr>
            <w:tcW w:w="694" w:type="dxa"/>
            <w:shd w:val="clear" w:color="auto" w:fill="auto"/>
            <w:noWrap/>
            <w:vAlign w:val="center"/>
            <w:hideMark/>
          </w:tcPr>
          <w:p w14:paraId="4EC12C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83</w:t>
            </w:r>
          </w:p>
        </w:tc>
        <w:tc>
          <w:tcPr>
            <w:tcW w:w="8930" w:type="dxa"/>
            <w:shd w:val="clear" w:color="auto" w:fill="auto"/>
            <w:noWrap/>
            <w:vAlign w:val="center"/>
            <w:hideMark/>
          </w:tcPr>
          <w:p w14:paraId="63E799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0.487550</w:t>
            </w:r>
          </w:p>
        </w:tc>
      </w:tr>
      <w:tr w:rsidR="00A9386E" w:rsidRPr="00E66EB6" w14:paraId="3A06187A" w14:textId="77777777" w:rsidTr="00462034">
        <w:trPr>
          <w:trHeight w:val="270"/>
          <w:jc w:val="center"/>
        </w:trPr>
        <w:tc>
          <w:tcPr>
            <w:tcW w:w="694" w:type="dxa"/>
            <w:shd w:val="clear" w:color="auto" w:fill="auto"/>
            <w:noWrap/>
            <w:vAlign w:val="center"/>
            <w:hideMark/>
          </w:tcPr>
          <w:p w14:paraId="14FA61B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84</w:t>
            </w:r>
          </w:p>
        </w:tc>
        <w:tc>
          <w:tcPr>
            <w:tcW w:w="8930" w:type="dxa"/>
            <w:shd w:val="clear" w:color="auto" w:fill="auto"/>
            <w:noWrap/>
            <w:vAlign w:val="center"/>
            <w:hideMark/>
          </w:tcPr>
          <w:p w14:paraId="6484142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0.492898</w:t>
            </w:r>
          </w:p>
        </w:tc>
      </w:tr>
      <w:tr w:rsidR="00A9386E" w:rsidRPr="00E66EB6" w14:paraId="6942B6E9" w14:textId="77777777" w:rsidTr="00462034">
        <w:trPr>
          <w:trHeight w:val="270"/>
          <w:jc w:val="center"/>
        </w:trPr>
        <w:tc>
          <w:tcPr>
            <w:tcW w:w="694" w:type="dxa"/>
            <w:shd w:val="clear" w:color="auto" w:fill="auto"/>
            <w:noWrap/>
            <w:vAlign w:val="center"/>
            <w:hideMark/>
          </w:tcPr>
          <w:p w14:paraId="16E5C0E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85</w:t>
            </w:r>
          </w:p>
        </w:tc>
        <w:tc>
          <w:tcPr>
            <w:tcW w:w="8930" w:type="dxa"/>
            <w:shd w:val="clear" w:color="auto" w:fill="auto"/>
            <w:noWrap/>
            <w:vAlign w:val="center"/>
            <w:hideMark/>
          </w:tcPr>
          <w:p w14:paraId="0726742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0.498228</w:t>
            </w:r>
          </w:p>
        </w:tc>
      </w:tr>
      <w:tr w:rsidR="00A9386E" w:rsidRPr="00E66EB6" w14:paraId="3E9CF57E" w14:textId="77777777" w:rsidTr="00462034">
        <w:trPr>
          <w:trHeight w:val="270"/>
          <w:jc w:val="center"/>
        </w:trPr>
        <w:tc>
          <w:tcPr>
            <w:tcW w:w="694" w:type="dxa"/>
            <w:shd w:val="clear" w:color="auto" w:fill="auto"/>
            <w:noWrap/>
            <w:vAlign w:val="center"/>
            <w:hideMark/>
          </w:tcPr>
          <w:p w14:paraId="3F6FF21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86</w:t>
            </w:r>
          </w:p>
        </w:tc>
        <w:tc>
          <w:tcPr>
            <w:tcW w:w="8930" w:type="dxa"/>
            <w:shd w:val="clear" w:color="auto" w:fill="auto"/>
            <w:noWrap/>
            <w:vAlign w:val="center"/>
            <w:hideMark/>
          </w:tcPr>
          <w:p w14:paraId="44A665D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0.503538</w:t>
            </w:r>
          </w:p>
        </w:tc>
      </w:tr>
      <w:tr w:rsidR="00A9386E" w:rsidRPr="00E66EB6" w14:paraId="01A20E58" w14:textId="77777777" w:rsidTr="00462034">
        <w:trPr>
          <w:trHeight w:val="270"/>
          <w:jc w:val="center"/>
        </w:trPr>
        <w:tc>
          <w:tcPr>
            <w:tcW w:w="694" w:type="dxa"/>
            <w:shd w:val="clear" w:color="auto" w:fill="auto"/>
            <w:noWrap/>
            <w:vAlign w:val="center"/>
            <w:hideMark/>
          </w:tcPr>
          <w:p w14:paraId="2682B23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87</w:t>
            </w:r>
          </w:p>
        </w:tc>
        <w:tc>
          <w:tcPr>
            <w:tcW w:w="8930" w:type="dxa"/>
            <w:shd w:val="clear" w:color="auto" w:fill="auto"/>
            <w:noWrap/>
            <w:vAlign w:val="center"/>
            <w:hideMark/>
          </w:tcPr>
          <w:p w14:paraId="7EFB16A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0.508830</w:t>
            </w:r>
          </w:p>
        </w:tc>
      </w:tr>
      <w:tr w:rsidR="00A9386E" w:rsidRPr="00E66EB6" w14:paraId="23A4699B" w14:textId="77777777" w:rsidTr="00462034">
        <w:trPr>
          <w:trHeight w:val="270"/>
          <w:jc w:val="center"/>
        </w:trPr>
        <w:tc>
          <w:tcPr>
            <w:tcW w:w="694" w:type="dxa"/>
            <w:shd w:val="clear" w:color="auto" w:fill="auto"/>
            <w:noWrap/>
            <w:vAlign w:val="center"/>
            <w:hideMark/>
          </w:tcPr>
          <w:p w14:paraId="410D06A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88</w:t>
            </w:r>
          </w:p>
        </w:tc>
        <w:tc>
          <w:tcPr>
            <w:tcW w:w="8930" w:type="dxa"/>
            <w:shd w:val="clear" w:color="auto" w:fill="auto"/>
            <w:noWrap/>
            <w:vAlign w:val="center"/>
            <w:hideMark/>
          </w:tcPr>
          <w:p w14:paraId="2BC4455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0.514103</w:t>
            </w:r>
          </w:p>
        </w:tc>
      </w:tr>
      <w:tr w:rsidR="00A9386E" w:rsidRPr="00E66EB6" w14:paraId="59F48A19" w14:textId="77777777" w:rsidTr="00462034">
        <w:trPr>
          <w:trHeight w:val="270"/>
          <w:jc w:val="center"/>
        </w:trPr>
        <w:tc>
          <w:tcPr>
            <w:tcW w:w="694" w:type="dxa"/>
            <w:shd w:val="clear" w:color="auto" w:fill="auto"/>
            <w:noWrap/>
            <w:vAlign w:val="center"/>
            <w:hideMark/>
          </w:tcPr>
          <w:p w14:paraId="75741AB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89</w:t>
            </w:r>
          </w:p>
        </w:tc>
        <w:tc>
          <w:tcPr>
            <w:tcW w:w="8930" w:type="dxa"/>
            <w:shd w:val="clear" w:color="auto" w:fill="auto"/>
            <w:noWrap/>
            <w:vAlign w:val="center"/>
            <w:hideMark/>
          </w:tcPr>
          <w:p w14:paraId="02322CF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0.519356</w:t>
            </w:r>
          </w:p>
        </w:tc>
      </w:tr>
      <w:tr w:rsidR="00A9386E" w:rsidRPr="00E66EB6" w14:paraId="23052178" w14:textId="77777777" w:rsidTr="00462034">
        <w:trPr>
          <w:trHeight w:val="270"/>
          <w:jc w:val="center"/>
        </w:trPr>
        <w:tc>
          <w:tcPr>
            <w:tcW w:w="694" w:type="dxa"/>
            <w:shd w:val="clear" w:color="auto" w:fill="auto"/>
            <w:noWrap/>
            <w:vAlign w:val="center"/>
            <w:hideMark/>
          </w:tcPr>
          <w:p w14:paraId="1562D70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90</w:t>
            </w:r>
          </w:p>
        </w:tc>
        <w:tc>
          <w:tcPr>
            <w:tcW w:w="8930" w:type="dxa"/>
            <w:shd w:val="clear" w:color="auto" w:fill="auto"/>
            <w:noWrap/>
            <w:vAlign w:val="center"/>
            <w:hideMark/>
          </w:tcPr>
          <w:p w14:paraId="0BDFC7E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0.524590</w:t>
            </w:r>
          </w:p>
        </w:tc>
      </w:tr>
      <w:tr w:rsidR="00A9386E" w:rsidRPr="00E66EB6" w14:paraId="241E99B0" w14:textId="77777777" w:rsidTr="00462034">
        <w:trPr>
          <w:trHeight w:val="270"/>
          <w:jc w:val="center"/>
        </w:trPr>
        <w:tc>
          <w:tcPr>
            <w:tcW w:w="694" w:type="dxa"/>
            <w:shd w:val="clear" w:color="auto" w:fill="auto"/>
            <w:noWrap/>
            <w:vAlign w:val="center"/>
            <w:hideMark/>
          </w:tcPr>
          <w:p w14:paraId="16E1BAA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91</w:t>
            </w:r>
          </w:p>
        </w:tc>
        <w:tc>
          <w:tcPr>
            <w:tcW w:w="8930" w:type="dxa"/>
            <w:shd w:val="clear" w:color="auto" w:fill="auto"/>
            <w:noWrap/>
            <w:vAlign w:val="center"/>
            <w:hideMark/>
          </w:tcPr>
          <w:p w14:paraId="6CC386F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0.529804</w:t>
            </w:r>
          </w:p>
        </w:tc>
      </w:tr>
      <w:tr w:rsidR="00A9386E" w:rsidRPr="00E66EB6" w14:paraId="72C6706C" w14:textId="77777777" w:rsidTr="00462034">
        <w:trPr>
          <w:trHeight w:val="270"/>
          <w:jc w:val="center"/>
        </w:trPr>
        <w:tc>
          <w:tcPr>
            <w:tcW w:w="694" w:type="dxa"/>
            <w:shd w:val="clear" w:color="auto" w:fill="auto"/>
            <w:noWrap/>
            <w:vAlign w:val="center"/>
            <w:hideMark/>
          </w:tcPr>
          <w:p w14:paraId="44FABF7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92</w:t>
            </w:r>
          </w:p>
        </w:tc>
        <w:tc>
          <w:tcPr>
            <w:tcW w:w="8930" w:type="dxa"/>
            <w:shd w:val="clear" w:color="auto" w:fill="auto"/>
            <w:noWrap/>
            <w:vAlign w:val="center"/>
            <w:hideMark/>
          </w:tcPr>
          <w:p w14:paraId="6291145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0.534998</w:t>
            </w:r>
          </w:p>
        </w:tc>
      </w:tr>
      <w:tr w:rsidR="00A9386E" w:rsidRPr="00E66EB6" w14:paraId="4A2C3652" w14:textId="77777777" w:rsidTr="00462034">
        <w:trPr>
          <w:trHeight w:val="270"/>
          <w:jc w:val="center"/>
        </w:trPr>
        <w:tc>
          <w:tcPr>
            <w:tcW w:w="694" w:type="dxa"/>
            <w:shd w:val="clear" w:color="auto" w:fill="auto"/>
            <w:noWrap/>
            <w:vAlign w:val="center"/>
            <w:hideMark/>
          </w:tcPr>
          <w:p w14:paraId="41D3D41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93</w:t>
            </w:r>
          </w:p>
        </w:tc>
        <w:tc>
          <w:tcPr>
            <w:tcW w:w="8930" w:type="dxa"/>
            <w:shd w:val="clear" w:color="auto" w:fill="auto"/>
            <w:noWrap/>
            <w:vAlign w:val="center"/>
            <w:hideMark/>
          </w:tcPr>
          <w:p w14:paraId="767D90E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0.540171</w:t>
            </w:r>
          </w:p>
        </w:tc>
      </w:tr>
      <w:tr w:rsidR="00A9386E" w:rsidRPr="00E66EB6" w14:paraId="5CF36C99" w14:textId="77777777" w:rsidTr="00462034">
        <w:trPr>
          <w:trHeight w:val="270"/>
          <w:jc w:val="center"/>
        </w:trPr>
        <w:tc>
          <w:tcPr>
            <w:tcW w:w="694" w:type="dxa"/>
            <w:shd w:val="clear" w:color="auto" w:fill="auto"/>
            <w:noWrap/>
            <w:vAlign w:val="center"/>
            <w:hideMark/>
          </w:tcPr>
          <w:p w14:paraId="1D2CCA5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94</w:t>
            </w:r>
          </w:p>
        </w:tc>
        <w:tc>
          <w:tcPr>
            <w:tcW w:w="8930" w:type="dxa"/>
            <w:shd w:val="clear" w:color="auto" w:fill="auto"/>
            <w:noWrap/>
            <w:vAlign w:val="center"/>
            <w:hideMark/>
          </w:tcPr>
          <w:p w14:paraId="5A5A802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0.545325</w:t>
            </w:r>
          </w:p>
        </w:tc>
      </w:tr>
      <w:tr w:rsidR="00A9386E" w:rsidRPr="00E66EB6" w14:paraId="08C1C435" w14:textId="77777777" w:rsidTr="00462034">
        <w:trPr>
          <w:trHeight w:val="270"/>
          <w:jc w:val="center"/>
        </w:trPr>
        <w:tc>
          <w:tcPr>
            <w:tcW w:w="694" w:type="dxa"/>
            <w:shd w:val="clear" w:color="auto" w:fill="auto"/>
            <w:noWrap/>
            <w:vAlign w:val="center"/>
            <w:hideMark/>
          </w:tcPr>
          <w:p w14:paraId="019A234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95</w:t>
            </w:r>
          </w:p>
        </w:tc>
        <w:tc>
          <w:tcPr>
            <w:tcW w:w="8930" w:type="dxa"/>
            <w:shd w:val="clear" w:color="auto" w:fill="auto"/>
            <w:noWrap/>
            <w:vAlign w:val="center"/>
            <w:hideMark/>
          </w:tcPr>
          <w:p w14:paraId="1147C0F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0.550458</w:t>
            </w:r>
          </w:p>
        </w:tc>
      </w:tr>
      <w:tr w:rsidR="00A9386E" w:rsidRPr="00E66EB6" w14:paraId="03DA0172" w14:textId="77777777" w:rsidTr="00462034">
        <w:trPr>
          <w:trHeight w:val="270"/>
          <w:jc w:val="center"/>
        </w:trPr>
        <w:tc>
          <w:tcPr>
            <w:tcW w:w="694" w:type="dxa"/>
            <w:shd w:val="clear" w:color="auto" w:fill="auto"/>
            <w:noWrap/>
            <w:vAlign w:val="center"/>
            <w:hideMark/>
          </w:tcPr>
          <w:p w14:paraId="0C90DE6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96</w:t>
            </w:r>
          </w:p>
        </w:tc>
        <w:tc>
          <w:tcPr>
            <w:tcW w:w="8930" w:type="dxa"/>
            <w:shd w:val="clear" w:color="auto" w:fill="auto"/>
            <w:noWrap/>
            <w:vAlign w:val="center"/>
            <w:hideMark/>
          </w:tcPr>
          <w:p w14:paraId="2CB055D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0.555570,</w:t>
            </w:r>
          </w:p>
        </w:tc>
      </w:tr>
      <w:tr w:rsidR="00A9386E" w:rsidRPr="00E66EB6" w14:paraId="02E0A99B" w14:textId="77777777" w:rsidTr="00462034">
        <w:trPr>
          <w:trHeight w:val="270"/>
          <w:jc w:val="center"/>
        </w:trPr>
        <w:tc>
          <w:tcPr>
            <w:tcW w:w="694" w:type="dxa"/>
            <w:shd w:val="clear" w:color="auto" w:fill="auto"/>
            <w:noWrap/>
            <w:vAlign w:val="center"/>
            <w:hideMark/>
          </w:tcPr>
          <w:p w14:paraId="5D76368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97</w:t>
            </w:r>
          </w:p>
        </w:tc>
        <w:tc>
          <w:tcPr>
            <w:tcW w:w="8930" w:type="dxa"/>
            <w:shd w:val="clear" w:color="auto" w:fill="auto"/>
            <w:noWrap/>
            <w:vAlign w:val="center"/>
            <w:hideMark/>
          </w:tcPr>
          <w:p w14:paraId="1B1800B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0.560662</w:t>
            </w:r>
          </w:p>
        </w:tc>
      </w:tr>
      <w:tr w:rsidR="00A9386E" w:rsidRPr="00E66EB6" w14:paraId="7B0FDEF1" w14:textId="77777777" w:rsidTr="00462034">
        <w:trPr>
          <w:trHeight w:val="270"/>
          <w:jc w:val="center"/>
        </w:trPr>
        <w:tc>
          <w:tcPr>
            <w:tcW w:w="694" w:type="dxa"/>
            <w:shd w:val="clear" w:color="auto" w:fill="auto"/>
            <w:noWrap/>
            <w:vAlign w:val="center"/>
            <w:hideMark/>
          </w:tcPr>
          <w:p w14:paraId="7FD73E1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98</w:t>
            </w:r>
          </w:p>
        </w:tc>
        <w:tc>
          <w:tcPr>
            <w:tcW w:w="8930" w:type="dxa"/>
            <w:shd w:val="clear" w:color="auto" w:fill="auto"/>
            <w:noWrap/>
            <w:vAlign w:val="center"/>
            <w:hideMark/>
          </w:tcPr>
          <w:p w14:paraId="7F765E6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0.565732</w:t>
            </w:r>
          </w:p>
        </w:tc>
      </w:tr>
      <w:tr w:rsidR="00A9386E" w:rsidRPr="00E66EB6" w14:paraId="7DF6DB1E" w14:textId="77777777" w:rsidTr="00462034">
        <w:trPr>
          <w:trHeight w:val="270"/>
          <w:jc w:val="center"/>
        </w:trPr>
        <w:tc>
          <w:tcPr>
            <w:tcW w:w="694" w:type="dxa"/>
            <w:shd w:val="clear" w:color="auto" w:fill="auto"/>
            <w:noWrap/>
            <w:vAlign w:val="center"/>
            <w:hideMark/>
          </w:tcPr>
          <w:p w14:paraId="2AE8C1C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99</w:t>
            </w:r>
          </w:p>
        </w:tc>
        <w:tc>
          <w:tcPr>
            <w:tcW w:w="8930" w:type="dxa"/>
            <w:shd w:val="clear" w:color="auto" w:fill="auto"/>
            <w:noWrap/>
            <w:vAlign w:val="center"/>
            <w:hideMark/>
          </w:tcPr>
          <w:p w14:paraId="3E5FD83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0.570781</w:t>
            </w:r>
          </w:p>
        </w:tc>
      </w:tr>
      <w:tr w:rsidR="00A9386E" w:rsidRPr="00E66EB6" w14:paraId="4109D65B" w14:textId="77777777" w:rsidTr="00462034">
        <w:trPr>
          <w:trHeight w:val="270"/>
          <w:jc w:val="center"/>
        </w:trPr>
        <w:tc>
          <w:tcPr>
            <w:tcW w:w="694" w:type="dxa"/>
            <w:shd w:val="clear" w:color="auto" w:fill="auto"/>
            <w:noWrap/>
            <w:vAlign w:val="center"/>
            <w:hideMark/>
          </w:tcPr>
          <w:p w14:paraId="02411AF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100</w:t>
            </w:r>
          </w:p>
        </w:tc>
        <w:tc>
          <w:tcPr>
            <w:tcW w:w="8930" w:type="dxa"/>
            <w:shd w:val="clear" w:color="auto" w:fill="auto"/>
            <w:noWrap/>
            <w:vAlign w:val="center"/>
            <w:hideMark/>
          </w:tcPr>
          <w:p w14:paraId="16B536F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0.575808</w:t>
            </w:r>
          </w:p>
        </w:tc>
      </w:tr>
      <w:tr w:rsidR="00A9386E" w:rsidRPr="00E66EB6" w14:paraId="5363E2C9" w14:textId="77777777" w:rsidTr="00462034">
        <w:trPr>
          <w:trHeight w:val="270"/>
          <w:jc w:val="center"/>
        </w:trPr>
        <w:tc>
          <w:tcPr>
            <w:tcW w:w="694" w:type="dxa"/>
            <w:shd w:val="clear" w:color="auto" w:fill="auto"/>
            <w:noWrap/>
            <w:vAlign w:val="center"/>
            <w:hideMark/>
          </w:tcPr>
          <w:p w14:paraId="317135E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101</w:t>
            </w:r>
          </w:p>
        </w:tc>
        <w:tc>
          <w:tcPr>
            <w:tcW w:w="8930" w:type="dxa"/>
            <w:shd w:val="clear" w:color="auto" w:fill="auto"/>
            <w:noWrap/>
            <w:vAlign w:val="center"/>
            <w:hideMark/>
          </w:tcPr>
          <w:p w14:paraId="5F2CC3E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0.580814</w:t>
            </w:r>
          </w:p>
        </w:tc>
      </w:tr>
      <w:tr w:rsidR="00A9386E" w:rsidRPr="00E66EB6" w14:paraId="4600E134" w14:textId="77777777" w:rsidTr="00462034">
        <w:trPr>
          <w:trHeight w:val="270"/>
          <w:jc w:val="center"/>
        </w:trPr>
        <w:tc>
          <w:tcPr>
            <w:tcW w:w="694" w:type="dxa"/>
            <w:shd w:val="clear" w:color="auto" w:fill="auto"/>
            <w:noWrap/>
            <w:vAlign w:val="center"/>
            <w:hideMark/>
          </w:tcPr>
          <w:p w14:paraId="3A00148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102</w:t>
            </w:r>
          </w:p>
        </w:tc>
        <w:tc>
          <w:tcPr>
            <w:tcW w:w="8930" w:type="dxa"/>
            <w:shd w:val="clear" w:color="auto" w:fill="auto"/>
            <w:noWrap/>
            <w:vAlign w:val="center"/>
            <w:hideMark/>
          </w:tcPr>
          <w:p w14:paraId="301F90C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0.585798</w:t>
            </w:r>
          </w:p>
        </w:tc>
      </w:tr>
      <w:tr w:rsidR="00A9386E" w:rsidRPr="00E66EB6" w14:paraId="0398BA9F" w14:textId="77777777" w:rsidTr="00462034">
        <w:trPr>
          <w:trHeight w:val="270"/>
          <w:jc w:val="center"/>
        </w:trPr>
        <w:tc>
          <w:tcPr>
            <w:tcW w:w="694" w:type="dxa"/>
            <w:shd w:val="clear" w:color="auto" w:fill="auto"/>
            <w:noWrap/>
            <w:vAlign w:val="center"/>
            <w:hideMark/>
          </w:tcPr>
          <w:p w14:paraId="2ACC5E5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103</w:t>
            </w:r>
          </w:p>
        </w:tc>
        <w:tc>
          <w:tcPr>
            <w:tcW w:w="8930" w:type="dxa"/>
            <w:shd w:val="clear" w:color="auto" w:fill="auto"/>
            <w:noWrap/>
            <w:vAlign w:val="center"/>
            <w:hideMark/>
          </w:tcPr>
          <w:p w14:paraId="7D4CBA6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0.590760</w:t>
            </w:r>
          </w:p>
        </w:tc>
      </w:tr>
      <w:tr w:rsidR="00A9386E" w:rsidRPr="00E66EB6" w14:paraId="42780056" w14:textId="77777777" w:rsidTr="00462034">
        <w:trPr>
          <w:trHeight w:val="270"/>
          <w:jc w:val="center"/>
        </w:trPr>
        <w:tc>
          <w:tcPr>
            <w:tcW w:w="694" w:type="dxa"/>
            <w:shd w:val="clear" w:color="auto" w:fill="auto"/>
            <w:noWrap/>
            <w:vAlign w:val="center"/>
            <w:hideMark/>
          </w:tcPr>
          <w:p w14:paraId="153C232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104</w:t>
            </w:r>
          </w:p>
        </w:tc>
        <w:tc>
          <w:tcPr>
            <w:tcW w:w="8930" w:type="dxa"/>
            <w:shd w:val="clear" w:color="auto" w:fill="auto"/>
            <w:noWrap/>
            <w:vAlign w:val="center"/>
            <w:hideMark/>
          </w:tcPr>
          <w:p w14:paraId="3F1C79C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0.595699</w:t>
            </w:r>
          </w:p>
        </w:tc>
      </w:tr>
      <w:tr w:rsidR="00A9386E" w:rsidRPr="00E66EB6" w14:paraId="21B89E21" w14:textId="77777777" w:rsidTr="00462034">
        <w:trPr>
          <w:trHeight w:val="270"/>
          <w:jc w:val="center"/>
        </w:trPr>
        <w:tc>
          <w:tcPr>
            <w:tcW w:w="694" w:type="dxa"/>
            <w:shd w:val="clear" w:color="auto" w:fill="auto"/>
            <w:noWrap/>
            <w:vAlign w:val="center"/>
            <w:hideMark/>
          </w:tcPr>
          <w:p w14:paraId="10B1BC8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105</w:t>
            </w:r>
          </w:p>
        </w:tc>
        <w:tc>
          <w:tcPr>
            <w:tcW w:w="8930" w:type="dxa"/>
            <w:shd w:val="clear" w:color="auto" w:fill="auto"/>
            <w:noWrap/>
            <w:vAlign w:val="center"/>
            <w:hideMark/>
          </w:tcPr>
          <w:p w14:paraId="0D9B813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0.600616</w:t>
            </w:r>
          </w:p>
        </w:tc>
      </w:tr>
      <w:tr w:rsidR="00A9386E" w:rsidRPr="00E66EB6" w14:paraId="373D991A" w14:textId="77777777" w:rsidTr="00462034">
        <w:trPr>
          <w:trHeight w:val="270"/>
          <w:jc w:val="center"/>
        </w:trPr>
        <w:tc>
          <w:tcPr>
            <w:tcW w:w="694" w:type="dxa"/>
            <w:shd w:val="clear" w:color="auto" w:fill="auto"/>
            <w:noWrap/>
            <w:vAlign w:val="center"/>
            <w:hideMark/>
          </w:tcPr>
          <w:p w14:paraId="4297239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106</w:t>
            </w:r>
          </w:p>
        </w:tc>
        <w:tc>
          <w:tcPr>
            <w:tcW w:w="8930" w:type="dxa"/>
            <w:shd w:val="clear" w:color="auto" w:fill="auto"/>
            <w:noWrap/>
            <w:vAlign w:val="center"/>
            <w:hideMark/>
          </w:tcPr>
          <w:p w14:paraId="3B3D3C4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0.605511</w:t>
            </w:r>
          </w:p>
        </w:tc>
      </w:tr>
      <w:tr w:rsidR="00A9386E" w:rsidRPr="00E66EB6" w14:paraId="021F1E0D" w14:textId="77777777" w:rsidTr="00462034">
        <w:trPr>
          <w:trHeight w:val="270"/>
          <w:jc w:val="center"/>
        </w:trPr>
        <w:tc>
          <w:tcPr>
            <w:tcW w:w="694" w:type="dxa"/>
            <w:shd w:val="clear" w:color="auto" w:fill="auto"/>
            <w:noWrap/>
            <w:vAlign w:val="center"/>
            <w:hideMark/>
          </w:tcPr>
          <w:p w14:paraId="51274E3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107</w:t>
            </w:r>
          </w:p>
        </w:tc>
        <w:tc>
          <w:tcPr>
            <w:tcW w:w="8930" w:type="dxa"/>
            <w:shd w:val="clear" w:color="auto" w:fill="auto"/>
            <w:noWrap/>
            <w:vAlign w:val="center"/>
            <w:hideMark/>
          </w:tcPr>
          <w:p w14:paraId="6BF070A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0.610383</w:t>
            </w:r>
          </w:p>
        </w:tc>
      </w:tr>
      <w:tr w:rsidR="00A9386E" w:rsidRPr="00E66EB6" w14:paraId="4AED843E" w14:textId="77777777" w:rsidTr="00462034">
        <w:trPr>
          <w:trHeight w:val="270"/>
          <w:jc w:val="center"/>
        </w:trPr>
        <w:tc>
          <w:tcPr>
            <w:tcW w:w="694" w:type="dxa"/>
            <w:shd w:val="clear" w:color="auto" w:fill="auto"/>
            <w:noWrap/>
            <w:vAlign w:val="center"/>
            <w:hideMark/>
          </w:tcPr>
          <w:p w14:paraId="7ED0889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108</w:t>
            </w:r>
          </w:p>
        </w:tc>
        <w:tc>
          <w:tcPr>
            <w:tcW w:w="8930" w:type="dxa"/>
            <w:shd w:val="clear" w:color="auto" w:fill="auto"/>
            <w:noWrap/>
            <w:vAlign w:val="center"/>
            <w:hideMark/>
          </w:tcPr>
          <w:p w14:paraId="2115586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0.615232</w:t>
            </w:r>
          </w:p>
        </w:tc>
      </w:tr>
      <w:tr w:rsidR="00A9386E" w:rsidRPr="00E66EB6" w14:paraId="0DB1272A" w14:textId="77777777" w:rsidTr="00462034">
        <w:trPr>
          <w:trHeight w:val="270"/>
          <w:jc w:val="center"/>
        </w:trPr>
        <w:tc>
          <w:tcPr>
            <w:tcW w:w="694" w:type="dxa"/>
            <w:shd w:val="clear" w:color="auto" w:fill="auto"/>
            <w:noWrap/>
            <w:vAlign w:val="center"/>
            <w:hideMark/>
          </w:tcPr>
          <w:p w14:paraId="14F71F0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109</w:t>
            </w:r>
          </w:p>
        </w:tc>
        <w:tc>
          <w:tcPr>
            <w:tcW w:w="8930" w:type="dxa"/>
            <w:shd w:val="clear" w:color="auto" w:fill="auto"/>
            <w:noWrap/>
            <w:vAlign w:val="center"/>
            <w:hideMark/>
          </w:tcPr>
          <w:p w14:paraId="676E4DF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0.620057</w:t>
            </w:r>
          </w:p>
        </w:tc>
      </w:tr>
      <w:tr w:rsidR="00A9386E" w:rsidRPr="00E66EB6" w14:paraId="13C511C7" w14:textId="77777777" w:rsidTr="00462034">
        <w:trPr>
          <w:trHeight w:val="270"/>
          <w:jc w:val="center"/>
        </w:trPr>
        <w:tc>
          <w:tcPr>
            <w:tcW w:w="694" w:type="dxa"/>
            <w:shd w:val="clear" w:color="auto" w:fill="auto"/>
            <w:noWrap/>
            <w:vAlign w:val="center"/>
            <w:hideMark/>
          </w:tcPr>
          <w:p w14:paraId="60383F7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110</w:t>
            </w:r>
          </w:p>
        </w:tc>
        <w:tc>
          <w:tcPr>
            <w:tcW w:w="8930" w:type="dxa"/>
            <w:shd w:val="clear" w:color="auto" w:fill="auto"/>
            <w:noWrap/>
            <w:vAlign w:val="center"/>
            <w:hideMark/>
          </w:tcPr>
          <w:p w14:paraId="68E77D7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0.624860</w:t>
            </w:r>
          </w:p>
        </w:tc>
      </w:tr>
      <w:tr w:rsidR="00A9386E" w:rsidRPr="00E66EB6" w14:paraId="4DA072EB" w14:textId="77777777" w:rsidTr="00462034">
        <w:trPr>
          <w:trHeight w:val="270"/>
          <w:jc w:val="center"/>
        </w:trPr>
        <w:tc>
          <w:tcPr>
            <w:tcW w:w="694" w:type="dxa"/>
            <w:shd w:val="clear" w:color="auto" w:fill="auto"/>
            <w:noWrap/>
            <w:vAlign w:val="center"/>
            <w:hideMark/>
          </w:tcPr>
          <w:p w14:paraId="0A47C71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111</w:t>
            </w:r>
          </w:p>
        </w:tc>
        <w:tc>
          <w:tcPr>
            <w:tcW w:w="8930" w:type="dxa"/>
            <w:shd w:val="clear" w:color="auto" w:fill="auto"/>
            <w:noWrap/>
            <w:vAlign w:val="center"/>
            <w:hideMark/>
          </w:tcPr>
          <w:p w14:paraId="7EACFE3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0.629638</w:t>
            </w:r>
          </w:p>
        </w:tc>
      </w:tr>
      <w:tr w:rsidR="00A9386E" w:rsidRPr="00E66EB6" w14:paraId="342BF508" w14:textId="77777777" w:rsidTr="00462034">
        <w:trPr>
          <w:trHeight w:val="270"/>
          <w:jc w:val="center"/>
        </w:trPr>
        <w:tc>
          <w:tcPr>
            <w:tcW w:w="694" w:type="dxa"/>
            <w:shd w:val="clear" w:color="auto" w:fill="auto"/>
            <w:noWrap/>
            <w:vAlign w:val="center"/>
            <w:hideMark/>
          </w:tcPr>
          <w:p w14:paraId="1F65886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112</w:t>
            </w:r>
          </w:p>
        </w:tc>
        <w:tc>
          <w:tcPr>
            <w:tcW w:w="8930" w:type="dxa"/>
            <w:shd w:val="clear" w:color="auto" w:fill="auto"/>
            <w:noWrap/>
            <w:vAlign w:val="center"/>
            <w:hideMark/>
          </w:tcPr>
          <w:p w14:paraId="152E818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0.634393</w:t>
            </w:r>
          </w:p>
        </w:tc>
      </w:tr>
      <w:tr w:rsidR="00A9386E" w:rsidRPr="00E66EB6" w14:paraId="2FCCAD88" w14:textId="77777777" w:rsidTr="00462034">
        <w:trPr>
          <w:trHeight w:val="270"/>
          <w:jc w:val="center"/>
        </w:trPr>
        <w:tc>
          <w:tcPr>
            <w:tcW w:w="694" w:type="dxa"/>
            <w:shd w:val="clear" w:color="auto" w:fill="auto"/>
            <w:noWrap/>
            <w:vAlign w:val="center"/>
            <w:hideMark/>
          </w:tcPr>
          <w:p w14:paraId="1563F75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113</w:t>
            </w:r>
          </w:p>
        </w:tc>
        <w:tc>
          <w:tcPr>
            <w:tcW w:w="8930" w:type="dxa"/>
            <w:shd w:val="clear" w:color="auto" w:fill="auto"/>
            <w:noWrap/>
            <w:vAlign w:val="center"/>
            <w:hideMark/>
          </w:tcPr>
          <w:p w14:paraId="3714B0B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0.639124</w:t>
            </w:r>
          </w:p>
        </w:tc>
      </w:tr>
      <w:tr w:rsidR="00A9386E" w:rsidRPr="00E66EB6" w14:paraId="6C76CDCD" w14:textId="77777777" w:rsidTr="00462034">
        <w:trPr>
          <w:trHeight w:val="270"/>
          <w:jc w:val="center"/>
        </w:trPr>
        <w:tc>
          <w:tcPr>
            <w:tcW w:w="694" w:type="dxa"/>
            <w:shd w:val="clear" w:color="auto" w:fill="auto"/>
            <w:noWrap/>
            <w:vAlign w:val="center"/>
            <w:hideMark/>
          </w:tcPr>
          <w:p w14:paraId="5A2A0BB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114</w:t>
            </w:r>
          </w:p>
        </w:tc>
        <w:tc>
          <w:tcPr>
            <w:tcW w:w="8930" w:type="dxa"/>
            <w:shd w:val="clear" w:color="auto" w:fill="auto"/>
            <w:noWrap/>
            <w:vAlign w:val="center"/>
            <w:hideMark/>
          </w:tcPr>
          <w:p w14:paraId="1A0FD54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0.643832</w:t>
            </w:r>
          </w:p>
        </w:tc>
      </w:tr>
      <w:tr w:rsidR="00A9386E" w:rsidRPr="00E66EB6" w14:paraId="417CEBBC" w14:textId="77777777" w:rsidTr="00462034">
        <w:trPr>
          <w:trHeight w:val="270"/>
          <w:jc w:val="center"/>
        </w:trPr>
        <w:tc>
          <w:tcPr>
            <w:tcW w:w="694" w:type="dxa"/>
            <w:shd w:val="clear" w:color="auto" w:fill="auto"/>
            <w:noWrap/>
            <w:vAlign w:val="center"/>
            <w:hideMark/>
          </w:tcPr>
          <w:p w14:paraId="24C221B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115</w:t>
            </w:r>
          </w:p>
        </w:tc>
        <w:tc>
          <w:tcPr>
            <w:tcW w:w="8930" w:type="dxa"/>
            <w:shd w:val="clear" w:color="auto" w:fill="auto"/>
            <w:noWrap/>
            <w:vAlign w:val="center"/>
            <w:hideMark/>
          </w:tcPr>
          <w:p w14:paraId="4694473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0.648514</w:t>
            </w:r>
          </w:p>
        </w:tc>
      </w:tr>
      <w:tr w:rsidR="00A9386E" w:rsidRPr="00E66EB6" w14:paraId="026101D6" w14:textId="77777777" w:rsidTr="00462034">
        <w:trPr>
          <w:trHeight w:val="270"/>
          <w:jc w:val="center"/>
        </w:trPr>
        <w:tc>
          <w:tcPr>
            <w:tcW w:w="694" w:type="dxa"/>
            <w:shd w:val="clear" w:color="auto" w:fill="auto"/>
            <w:noWrap/>
            <w:vAlign w:val="center"/>
            <w:hideMark/>
          </w:tcPr>
          <w:p w14:paraId="706C749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116</w:t>
            </w:r>
          </w:p>
        </w:tc>
        <w:tc>
          <w:tcPr>
            <w:tcW w:w="8930" w:type="dxa"/>
            <w:shd w:val="clear" w:color="auto" w:fill="auto"/>
            <w:noWrap/>
            <w:vAlign w:val="center"/>
            <w:hideMark/>
          </w:tcPr>
          <w:p w14:paraId="0BC0E6C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0.653173</w:t>
            </w:r>
          </w:p>
        </w:tc>
      </w:tr>
    </w:tbl>
    <w:p w14:paraId="171F13A8" w14:textId="77777777"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175969CC" w14:textId="77777777" w:rsidTr="00A9386E">
        <w:trPr>
          <w:trHeight w:val="270"/>
          <w:jc w:val="center"/>
        </w:trPr>
        <w:tc>
          <w:tcPr>
            <w:tcW w:w="694" w:type="dxa"/>
            <w:tcBorders>
              <w:bottom w:val="single" w:sz="12" w:space="0" w:color="auto"/>
            </w:tcBorders>
            <w:shd w:val="clear" w:color="auto" w:fill="auto"/>
            <w:noWrap/>
            <w:vAlign w:val="center"/>
          </w:tcPr>
          <w:p w14:paraId="5C51FD58" w14:textId="42B00D04"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5070EDA3" w14:textId="76F03222"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6F0F3822" w14:textId="77777777" w:rsidTr="00A9386E">
        <w:trPr>
          <w:trHeight w:val="270"/>
          <w:jc w:val="center"/>
        </w:trPr>
        <w:tc>
          <w:tcPr>
            <w:tcW w:w="694" w:type="dxa"/>
            <w:tcBorders>
              <w:top w:val="single" w:sz="12" w:space="0" w:color="auto"/>
            </w:tcBorders>
            <w:shd w:val="clear" w:color="auto" w:fill="auto"/>
            <w:noWrap/>
            <w:vAlign w:val="center"/>
            <w:hideMark/>
          </w:tcPr>
          <w:p w14:paraId="5E90170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117</w:t>
            </w:r>
          </w:p>
        </w:tc>
        <w:tc>
          <w:tcPr>
            <w:tcW w:w="8930" w:type="dxa"/>
            <w:tcBorders>
              <w:top w:val="single" w:sz="12" w:space="0" w:color="auto"/>
            </w:tcBorders>
            <w:shd w:val="clear" w:color="auto" w:fill="auto"/>
            <w:noWrap/>
            <w:vAlign w:val="center"/>
            <w:hideMark/>
          </w:tcPr>
          <w:p w14:paraId="58D1434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0.657807</w:t>
            </w:r>
          </w:p>
        </w:tc>
      </w:tr>
      <w:tr w:rsidR="00A9386E" w:rsidRPr="00E66EB6" w14:paraId="0D01BFC8" w14:textId="77777777" w:rsidTr="00462034">
        <w:trPr>
          <w:trHeight w:val="270"/>
          <w:jc w:val="center"/>
        </w:trPr>
        <w:tc>
          <w:tcPr>
            <w:tcW w:w="694" w:type="dxa"/>
            <w:shd w:val="clear" w:color="auto" w:fill="auto"/>
            <w:noWrap/>
            <w:vAlign w:val="center"/>
            <w:hideMark/>
          </w:tcPr>
          <w:p w14:paraId="35E970C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118</w:t>
            </w:r>
          </w:p>
        </w:tc>
        <w:tc>
          <w:tcPr>
            <w:tcW w:w="8930" w:type="dxa"/>
            <w:shd w:val="clear" w:color="auto" w:fill="auto"/>
            <w:noWrap/>
            <w:vAlign w:val="center"/>
            <w:hideMark/>
          </w:tcPr>
          <w:p w14:paraId="5798690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0.662416</w:t>
            </w:r>
          </w:p>
        </w:tc>
      </w:tr>
      <w:tr w:rsidR="00A9386E" w:rsidRPr="00E66EB6" w14:paraId="2A19E7ED" w14:textId="77777777" w:rsidTr="00462034">
        <w:trPr>
          <w:trHeight w:val="270"/>
          <w:jc w:val="center"/>
        </w:trPr>
        <w:tc>
          <w:tcPr>
            <w:tcW w:w="694" w:type="dxa"/>
            <w:shd w:val="clear" w:color="auto" w:fill="auto"/>
            <w:noWrap/>
            <w:vAlign w:val="center"/>
            <w:hideMark/>
          </w:tcPr>
          <w:p w14:paraId="172722C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119</w:t>
            </w:r>
          </w:p>
        </w:tc>
        <w:tc>
          <w:tcPr>
            <w:tcW w:w="8930" w:type="dxa"/>
            <w:shd w:val="clear" w:color="auto" w:fill="auto"/>
            <w:noWrap/>
            <w:vAlign w:val="center"/>
            <w:hideMark/>
          </w:tcPr>
          <w:p w14:paraId="536D7B2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0.667000</w:t>
            </w:r>
          </w:p>
        </w:tc>
      </w:tr>
      <w:tr w:rsidR="00A9386E" w:rsidRPr="00E66EB6" w14:paraId="7F6668F7" w14:textId="77777777" w:rsidTr="00462034">
        <w:trPr>
          <w:trHeight w:val="270"/>
          <w:jc w:val="center"/>
        </w:trPr>
        <w:tc>
          <w:tcPr>
            <w:tcW w:w="694" w:type="dxa"/>
            <w:shd w:val="clear" w:color="auto" w:fill="auto"/>
            <w:noWrap/>
            <w:vAlign w:val="center"/>
            <w:hideMark/>
          </w:tcPr>
          <w:p w14:paraId="3EE32C6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120</w:t>
            </w:r>
          </w:p>
        </w:tc>
        <w:tc>
          <w:tcPr>
            <w:tcW w:w="8930" w:type="dxa"/>
            <w:shd w:val="clear" w:color="auto" w:fill="auto"/>
            <w:noWrap/>
            <w:vAlign w:val="center"/>
            <w:hideMark/>
          </w:tcPr>
          <w:p w14:paraId="2C2AC22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0.671559</w:t>
            </w:r>
          </w:p>
        </w:tc>
      </w:tr>
      <w:tr w:rsidR="00A9386E" w:rsidRPr="00E66EB6" w14:paraId="424807B6" w14:textId="77777777" w:rsidTr="00462034">
        <w:trPr>
          <w:trHeight w:val="270"/>
          <w:jc w:val="center"/>
        </w:trPr>
        <w:tc>
          <w:tcPr>
            <w:tcW w:w="694" w:type="dxa"/>
            <w:shd w:val="clear" w:color="auto" w:fill="auto"/>
            <w:noWrap/>
            <w:vAlign w:val="center"/>
            <w:hideMark/>
          </w:tcPr>
          <w:p w14:paraId="16D5CB0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121</w:t>
            </w:r>
          </w:p>
        </w:tc>
        <w:tc>
          <w:tcPr>
            <w:tcW w:w="8930" w:type="dxa"/>
            <w:shd w:val="clear" w:color="auto" w:fill="auto"/>
            <w:noWrap/>
            <w:vAlign w:val="center"/>
            <w:hideMark/>
          </w:tcPr>
          <w:p w14:paraId="22DAE32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0.676093</w:t>
            </w:r>
          </w:p>
        </w:tc>
      </w:tr>
      <w:tr w:rsidR="00A9386E" w:rsidRPr="00E66EB6" w14:paraId="7054F9C1" w14:textId="77777777" w:rsidTr="00462034">
        <w:trPr>
          <w:trHeight w:val="270"/>
          <w:jc w:val="center"/>
        </w:trPr>
        <w:tc>
          <w:tcPr>
            <w:tcW w:w="694" w:type="dxa"/>
            <w:shd w:val="clear" w:color="auto" w:fill="auto"/>
            <w:noWrap/>
            <w:vAlign w:val="center"/>
            <w:hideMark/>
          </w:tcPr>
          <w:p w14:paraId="605C96B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122</w:t>
            </w:r>
          </w:p>
        </w:tc>
        <w:tc>
          <w:tcPr>
            <w:tcW w:w="8930" w:type="dxa"/>
            <w:shd w:val="clear" w:color="auto" w:fill="auto"/>
            <w:noWrap/>
            <w:vAlign w:val="center"/>
            <w:hideMark/>
          </w:tcPr>
          <w:p w14:paraId="5B0F2D9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0.680601</w:t>
            </w:r>
          </w:p>
        </w:tc>
      </w:tr>
      <w:tr w:rsidR="00A9386E" w:rsidRPr="00E66EB6" w14:paraId="2C6354D3" w14:textId="77777777" w:rsidTr="00462034">
        <w:trPr>
          <w:trHeight w:val="270"/>
          <w:jc w:val="center"/>
        </w:trPr>
        <w:tc>
          <w:tcPr>
            <w:tcW w:w="694" w:type="dxa"/>
            <w:shd w:val="clear" w:color="auto" w:fill="auto"/>
            <w:noWrap/>
            <w:vAlign w:val="center"/>
            <w:hideMark/>
          </w:tcPr>
          <w:p w14:paraId="06FE63A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123</w:t>
            </w:r>
          </w:p>
        </w:tc>
        <w:tc>
          <w:tcPr>
            <w:tcW w:w="8930" w:type="dxa"/>
            <w:shd w:val="clear" w:color="auto" w:fill="auto"/>
            <w:noWrap/>
            <w:vAlign w:val="center"/>
            <w:hideMark/>
          </w:tcPr>
          <w:p w14:paraId="68414E3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0.685084</w:t>
            </w:r>
          </w:p>
        </w:tc>
      </w:tr>
      <w:tr w:rsidR="00A9386E" w:rsidRPr="00E66EB6" w14:paraId="2E0551D5" w14:textId="77777777" w:rsidTr="00462034">
        <w:trPr>
          <w:trHeight w:val="270"/>
          <w:jc w:val="center"/>
        </w:trPr>
        <w:tc>
          <w:tcPr>
            <w:tcW w:w="694" w:type="dxa"/>
            <w:shd w:val="clear" w:color="auto" w:fill="auto"/>
            <w:noWrap/>
            <w:vAlign w:val="center"/>
            <w:hideMark/>
          </w:tcPr>
          <w:p w14:paraId="79B9F43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124</w:t>
            </w:r>
          </w:p>
        </w:tc>
        <w:tc>
          <w:tcPr>
            <w:tcW w:w="8930" w:type="dxa"/>
            <w:shd w:val="clear" w:color="auto" w:fill="auto"/>
            <w:noWrap/>
            <w:vAlign w:val="center"/>
            <w:hideMark/>
          </w:tcPr>
          <w:p w14:paraId="6DDC0DA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0.689541</w:t>
            </w:r>
          </w:p>
        </w:tc>
      </w:tr>
      <w:tr w:rsidR="00A9386E" w:rsidRPr="00E66EB6" w14:paraId="11F0E7D7" w14:textId="77777777" w:rsidTr="00462034">
        <w:trPr>
          <w:trHeight w:val="270"/>
          <w:jc w:val="center"/>
        </w:trPr>
        <w:tc>
          <w:tcPr>
            <w:tcW w:w="694" w:type="dxa"/>
            <w:shd w:val="clear" w:color="auto" w:fill="auto"/>
            <w:noWrap/>
            <w:vAlign w:val="center"/>
            <w:hideMark/>
          </w:tcPr>
          <w:p w14:paraId="1D2123D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125</w:t>
            </w:r>
          </w:p>
        </w:tc>
        <w:tc>
          <w:tcPr>
            <w:tcW w:w="8930" w:type="dxa"/>
            <w:shd w:val="clear" w:color="auto" w:fill="auto"/>
            <w:noWrap/>
            <w:vAlign w:val="center"/>
            <w:hideMark/>
          </w:tcPr>
          <w:p w14:paraId="1B6878D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0.693971</w:t>
            </w:r>
          </w:p>
        </w:tc>
      </w:tr>
      <w:tr w:rsidR="00A9386E" w:rsidRPr="00E66EB6" w14:paraId="435664D0" w14:textId="77777777" w:rsidTr="00462034">
        <w:trPr>
          <w:trHeight w:val="270"/>
          <w:jc w:val="center"/>
        </w:trPr>
        <w:tc>
          <w:tcPr>
            <w:tcW w:w="694" w:type="dxa"/>
            <w:shd w:val="clear" w:color="auto" w:fill="auto"/>
            <w:noWrap/>
            <w:vAlign w:val="center"/>
            <w:hideMark/>
          </w:tcPr>
          <w:p w14:paraId="61FACFC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126</w:t>
            </w:r>
          </w:p>
        </w:tc>
        <w:tc>
          <w:tcPr>
            <w:tcW w:w="8930" w:type="dxa"/>
            <w:shd w:val="clear" w:color="auto" w:fill="auto"/>
            <w:noWrap/>
            <w:vAlign w:val="center"/>
            <w:hideMark/>
          </w:tcPr>
          <w:p w14:paraId="6E014F9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0.698376</w:t>
            </w:r>
          </w:p>
        </w:tc>
      </w:tr>
      <w:tr w:rsidR="00A9386E" w:rsidRPr="00E66EB6" w14:paraId="16A3143E" w14:textId="77777777" w:rsidTr="00462034">
        <w:trPr>
          <w:trHeight w:val="270"/>
          <w:jc w:val="center"/>
        </w:trPr>
        <w:tc>
          <w:tcPr>
            <w:tcW w:w="694" w:type="dxa"/>
            <w:shd w:val="clear" w:color="auto" w:fill="auto"/>
            <w:noWrap/>
            <w:vAlign w:val="center"/>
            <w:hideMark/>
          </w:tcPr>
          <w:p w14:paraId="6466523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127</w:t>
            </w:r>
          </w:p>
        </w:tc>
        <w:tc>
          <w:tcPr>
            <w:tcW w:w="8930" w:type="dxa"/>
            <w:shd w:val="clear" w:color="auto" w:fill="auto"/>
            <w:noWrap/>
            <w:vAlign w:val="center"/>
            <w:hideMark/>
          </w:tcPr>
          <w:p w14:paraId="446CA28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0.702755</w:t>
            </w:r>
          </w:p>
        </w:tc>
      </w:tr>
      <w:tr w:rsidR="00A9386E" w:rsidRPr="00E66EB6" w14:paraId="3E6D4658" w14:textId="77777777" w:rsidTr="00462034">
        <w:trPr>
          <w:trHeight w:val="270"/>
          <w:jc w:val="center"/>
        </w:trPr>
        <w:tc>
          <w:tcPr>
            <w:tcW w:w="694" w:type="dxa"/>
            <w:shd w:val="clear" w:color="auto" w:fill="auto"/>
            <w:noWrap/>
            <w:vAlign w:val="center"/>
            <w:hideMark/>
          </w:tcPr>
          <w:p w14:paraId="094C5F2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128</w:t>
            </w:r>
          </w:p>
        </w:tc>
        <w:tc>
          <w:tcPr>
            <w:tcW w:w="8930" w:type="dxa"/>
            <w:shd w:val="clear" w:color="auto" w:fill="auto"/>
            <w:noWrap/>
            <w:vAlign w:val="center"/>
            <w:hideMark/>
          </w:tcPr>
          <w:p w14:paraId="51EAF95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0.707107,</w:t>
            </w:r>
          </w:p>
        </w:tc>
      </w:tr>
      <w:tr w:rsidR="00A9386E" w:rsidRPr="00E66EB6" w14:paraId="58D0B99C" w14:textId="77777777" w:rsidTr="00462034">
        <w:trPr>
          <w:trHeight w:val="270"/>
          <w:jc w:val="center"/>
        </w:trPr>
        <w:tc>
          <w:tcPr>
            <w:tcW w:w="694" w:type="dxa"/>
            <w:shd w:val="clear" w:color="auto" w:fill="auto"/>
            <w:noWrap/>
            <w:vAlign w:val="center"/>
            <w:hideMark/>
          </w:tcPr>
          <w:p w14:paraId="0130647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129</w:t>
            </w:r>
          </w:p>
        </w:tc>
        <w:tc>
          <w:tcPr>
            <w:tcW w:w="8930" w:type="dxa"/>
            <w:shd w:val="clear" w:color="auto" w:fill="auto"/>
            <w:noWrap/>
            <w:vAlign w:val="center"/>
            <w:hideMark/>
          </w:tcPr>
          <w:p w14:paraId="388B733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0.711432</w:t>
            </w:r>
          </w:p>
        </w:tc>
      </w:tr>
      <w:tr w:rsidR="00A9386E" w:rsidRPr="00E66EB6" w14:paraId="7DEEBF0C" w14:textId="77777777" w:rsidTr="00462034">
        <w:trPr>
          <w:trHeight w:val="270"/>
          <w:jc w:val="center"/>
        </w:trPr>
        <w:tc>
          <w:tcPr>
            <w:tcW w:w="694" w:type="dxa"/>
            <w:shd w:val="clear" w:color="auto" w:fill="auto"/>
            <w:noWrap/>
            <w:vAlign w:val="center"/>
            <w:hideMark/>
          </w:tcPr>
          <w:p w14:paraId="5A6D81C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130</w:t>
            </w:r>
          </w:p>
        </w:tc>
        <w:tc>
          <w:tcPr>
            <w:tcW w:w="8930" w:type="dxa"/>
            <w:shd w:val="clear" w:color="auto" w:fill="auto"/>
            <w:noWrap/>
            <w:vAlign w:val="center"/>
            <w:hideMark/>
          </w:tcPr>
          <w:p w14:paraId="361926B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0.715731</w:t>
            </w:r>
          </w:p>
        </w:tc>
      </w:tr>
      <w:tr w:rsidR="00A9386E" w:rsidRPr="00E66EB6" w14:paraId="02122A75" w14:textId="77777777" w:rsidTr="00462034">
        <w:trPr>
          <w:trHeight w:val="270"/>
          <w:jc w:val="center"/>
        </w:trPr>
        <w:tc>
          <w:tcPr>
            <w:tcW w:w="694" w:type="dxa"/>
            <w:shd w:val="clear" w:color="auto" w:fill="auto"/>
            <w:noWrap/>
            <w:vAlign w:val="center"/>
            <w:hideMark/>
          </w:tcPr>
          <w:p w14:paraId="4B2432A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131</w:t>
            </w:r>
          </w:p>
        </w:tc>
        <w:tc>
          <w:tcPr>
            <w:tcW w:w="8930" w:type="dxa"/>
            <w:shd w:val="clear" w:color="auto" w:fill="auto"/>
            <w:noWrap/>
            <w:vAlign w:val="center"/>
            <w:hideMark/>
          </w:tcPr>
          <w:p w14:paraId="46B753A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0.720003</w:t>
            </w:r>
          </w:p>
        </w:tc>
      </w:tr>
      <w:tr w:rsidR="00A9386E" w:rsidRPr="00E66EB6" w14:paraId="7D0A8B7B" w14:textId="77777777" w:rsidTr="00462034">
        <w:trPr>
          <w:trHeight w:val="270"/>
          <w:jc w:val="center"/>
        </w:trPr>
        <w:tc>
          <w:tcPr>
            <w:tcW w:w="694" w:type="dxa"/>
            <w:shd w:val="clear" w:color="auto" w:fill="auto"/>
            <w:noWrap/>
            <w:vAlign w:val="center"/>
            <w:hideMark/>
          </w:tcPr>
          <w:p w14:paraId="0DF381B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132</w:t>
            </w:r>
          </w:p>
        </w:tc>
        <w:tc>
          <w:tcPr>
            <w:tcW w:w="8930" w:type="dxa"/>
            <w:shd w:val="clear" w:color="auto" w:fill="auto"/>
            <w:noWrap/>
            <w:vAlign w:val="center"/>
            <w:hideMark/>
          </w:tcPr>
          <w:p w14:paraId="51C4916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0.724247</w:t>
            </w:r>
          </w:p>
        </w:tc>
      </w:tr>
      <w:tr w:rsidR="00A9386E" w:rsidRPr="00E66EB6" w14:paraId="0C6609D2" w14:textId="77777777" w:rsidTr="00462034">
        <w:trPr>
          <w:trHeight w:val="270"/>
          <w:jc w:val="center"/>
        </w:trPr>
        <w:tc>
          <w:tcPr>
            <w:tcW w:w="694" w:type="dxa"/>
            <w:shd w:val="clear" w:color="auto" w:fill="auto"/>
            <w:noWrap/>
            <w:vAlign w:val="center"/>
            <w:hideMark/>
          </w:tcPr>
          <w:p w14:paraId="1895EBF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133</w:t>
            </w:r>
          </w:p>
        </w:tc>
        <w:tc>
          <w:tcPr>
            <w:tcW w:w="8930" w:type="dxa"/>
            <w:shd w:val="clear" w:color="auto" w:fill="auto"/>
            <w:noWrap/>
            <w:vAlign w:val="center"/>
            <w:hideMark/>
          </w:tcPr>
          <w:p w14:paraId="4A89329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0.728464</w:t>
            </w:r>
          </w:p>
        </w:tc>
      </w:tr>
      <w:tr w:rsidR="00A9386E" w:rsidRPr="00E66EB6" w14:paraId="3A63EFF6" w14:textId="77777777" w:rsidTr="00462034">
        <w:trPr>
          <w:trHeight w:val="270"/>
          <w:jc w:val="center"/>
        </w:trPr>
        <w:tc>
          <w:tcPr>
            <w:tcW w:w="694" w:type="dxa"/>
            <w:shd w:val="clear" w:color="auto" w:fill="auto"/>
            <w:noWrap/>
            <w:vAlign w:val="center"/>
            <w:hideMark/>
          </w:tcPr>
          <w:p w14:paraId="41937DA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134</w:t>
            </w:r>
          </w:p>
        </w:tc>
        <w:tc>
          <w:tcPr>
            <w:tcW w:w="8930" w:type="dxa"/>
            <w:shd w:val="clear" w:color="auto" w:fill="auto"/>
            <w:noWrap/>
            <w:vAlign w:val="center"/>
            <w:hideMark/>
          </w:tcPr>
          <w:p w14:paraId="52484AA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0.732654</w:t>
            </w:r>
          </w:p>
        </w:tc>
      </w:tr>
      <w:tr w:rsidR="00A9386E" w:rsidRPr="00E66EB6" w14:paraId="67983E5D" w14:textId="77777777" w:rsidTr="00462034">
        <w:trPr>
          <w:trHeight w:val="270"/>
          <w:jc w:val="center"/>
        </w:trPr>
        <w:tc>
          <w:tcPr>
            <w:tcW w:w="694" w:type="dxa"/>
            <w:shd w:val="clear" w:color="auto" w:fill="auto"/>
            <w:noWrap/>
            <w:vAlign w:val="center"/>
            <w:hideMark/>
          </w:tcPr>
          <w:p w14:paraId="26F9724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135</w:t>
            </w:r>
          </w:p>
        </w:tc>
        <w:tc>
          <w:tcPr>
            <w:tcW w:w="8930" w:type="dxa"/>
            <w:shd w:val="clear" w:color="auto" w:fill="auto"/>
            <w:noWrap/>
            <w:vAlign w:val="center"/>
            <w:hideMark/>
          </w:tcPr>
          <w:p w14:paraId="4AA2EE2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0.736817</w:t>
            </w:r>
          </w:p>
        </w:tc>
      </w:tr>
      <w:tr w:rsidR="00A9386E" w:rsidRPr="00E66EB6" w14:paraId="617874EA" w14:textId="77777777" w:rsidTr="00462034">
        <w:trPr>
          <w:trHeight w:val="270"/>
          <w:jc w:val="center"/>
        </w:trPr>
        <w:tc>
          <w:tcPr>
            <w:tcW w:w="694" w:type="dxa"/>
            <w:shd w:val="clear" w:color="auto" w:fill="auto"/>
            <w:noWrap/>
            <w:vAlign w:val="center"/>
            <w:hideMark/>
          </w:tcPr>
          <w:p w14:paraId="569D65F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136</w:t>
            </w:r>
          </w:p>
        </w:tc>
        <w:tc>
          <w:tcPr>
            <w:tcW w:w="8930" w:type="dxa"/>
            <w:shd w:val="clear" w:color="auto" w:fill="auto"/>
            <w:noWrap/>
            <w:vAlign w:val="center"/>
            <w:hideMark/>
          </w:tcPr>
          <w:p w14:paraId="6F5D184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0.740951</w:t>
            </w:r>
          </w:p>
        </w:tc>
      </w:tr>
      <w:tr w:rsidR="00A9386E" w:rsidRPr="00E66EB6" w14:paraId="07887825" w14:textId="77777777" w:rsidTr="00462034">
        <w:trPr>
          <w:trHeight w:val="270"/>
          <w:jc w:val="center"/>
        </w:trPr>
        <w:tc>
          <w:tcPr>
            <w:tcW w:w="694" w:type="dxa"/>
            <w:shd w:val="clear" w:color="auto" w:fill="auto"/>
            <w:noWrap/>
            <w:vAlign w:val="center"/>
            <w:hideMark/>
          </w:tcPr>
          <w:p w14:paraId="652A263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137</w:t>
            </w:r>
          </w:p>
        </w:tc>
        <w:tc>
          <w:tcPr>
            <w:tcW w:w="8930" w:type="dxa"/>
            <w:shd w:val="clear" w:color="auto" w:fill="auto"/>
            <w:noWrap/>
            <w:vAlign w:val="center"/>
            <w:hideMark/>
          </w:tcPr>
          <w:p w14:paraId="1D09442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0.745058</w:t>
            </w:r>
          </w:p>
        </w:tc>
      </w:tr>
      <w:tr w:rsidR="00A9386E" w:rsidRPr="00E66EB6" w14:paraId="55529AB5" w14:textId="77777777" w:rsidTr="00462034">
        <w:trPr>
          <w:trHeight w:val="270"/>
          <w:jc w:val="center"/>
        </w:trPr>
        <w:tc>
          <w:tcPr>
            <w:tcW w:w="694" w:type="dxa"/>
            <w:shd w:val="clear" w:color="auto" w:fill="auto"/>
            <w:noWrap/>
            <w:vAlign w:val="center"/>
            <w:hideMark/>
          </w:tcPr>
          <w:p w14:paraId="1975CD1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138</w:t>
            </w:r>
          </w:p>
        </w:tc>
        <w:tc>
          <w:tcPr>
            <w:tcW w:w="8930" w:type="dxa"/>
            <w:shd w:val="clear" w:color="auto" w:fill="auto"/>
            <w:noWrap/>
            <w:vAlign w:val="center"/>
            <w:hideMark/>
          </w:tcPr>
          <w:p w14:paraId="574A37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0.749136</w:t>
            </w:r>
          </w:p>
        </w:tc>
      </w:tr>
      <w:tr w:rsidR="00A9386E" w:rsidRPr="00E66EB6" w14:paraId="2BAE43D2" w14:textId="77777777" w:rsidTr="00462034">
        <w:trPr>
          <w:trHeight w:val="270"/>
          <w:jc w:val="center"/>
        </w:trPr>
        <w:tc>
          <w:tcPr>
            <w:tcW w:w="694" w:type="dxa"/>
            <w:shd w:val="clear" w:color="auto" w:fill="auto"/>
            <w:noWrap/>
            <w:vAlign w:val="center"/>
            <w:hideMark/>
          </w:tcPr>
          <w:p w14:paraId="5D05FBA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139</w:t>
            </w:r>
          </w:p>
        </w:tc>
        <w:tc>
          <w:tcPr>
            <w:tcW w:w="8930" w:type="dxa"/>
            <w:shd w:val="clear" w:color="auto" w:fill="auto"/>
            <w:noWrap/>
            <w:vAlign w:val="center"/>
            <w:hideMark/>
          </w:tcPr>
          <w:p w14:paraId="49931C3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0.753187</w:t>
            </w:r>
          </w:p>
        </w:tc>
      </w:tr>
      <w:tr w:rsidR="00A9386E" w:rsidRPr="00E66EB6" w14:paraId="13A69EB4" w14:textId="77777777" w:rsidTr="00462034">
        <w:trPr>
          <w:trHeight w:val="270"/>
          <w:jc w:val="center"/>
        </w:trPr>
        <w:tc>
          <w:tcPr>
            <w:tcW w:w="694" w:type="dxa"/>
            <w:shd w:val="clear" w:color="auto" w:fill="auto"/>
            <w:noWrap/>
            <w:vAlign w:val="center"/>
            <w:hideMark/>
          </w:tcPr>
          <w:p w14:paraId="576CA0F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140</w:t>
            </w:r>
          </w:p>
        </w:tc>
        <w:tc>
          <w:tcPr>
            <w:tcW w:w="8930" w:type="dxa"/>
            <w:shd w:val="clear" w:color="auto" w:fill="auto"/>
            <w:noWrap/>
            <w:vAlign w:val="center"/>
            <w:hideMark/>
          </w:tcPr>
          <w:p w14:paraId="7D67D6C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0.757209</w:t>
            </w:r>
          </w:p>
        </w:tc>
      </w:tr>
      <w:tr w:rsidR="00A9386E" w:rsidRPr="00E66EB6" w14:paraId="1B0C47E8" w14:textId="77777777" w:rsidTr="00462034">
        <w:trPr>
          <w:trHeight w:val="270"/>
          <w:jc w:val="center"/>
        </w:trPr>
        <w:tc>
          <w:tcPr>
            <w:tcW w:w="694" w:type="dxa"/>
            <w:shd w:val="clear" w:color="auto" w:fill="auto"/>
            <w:noWrap/>
            <w:vAlign w:val="center"/>
            <w:hideMark/>
          </w:tcPr>
          <w:p w14:paraId="7A232B2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141</w:t>
            </w:r>
          </w:p>
        </w:tc>
        <w:tc>
          <w:tcPr>
            <w:tcW w:w="8930" w:type="dxa"/>
            <w:shd w:val="clear" w:color="auto" w:fill="auto"/>
            <w:noWrap/>
            <w:vAlign w:val="center"/>
            <w:hideMark/>
          </w:tcPr>
          <w:p w14:paraId="323AF66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0.761202</w:t>
            </w:r>
          </w:p>
        </w:tc>
      </w:tr>
      <w:tr w:rsidR="00A9386E" w:rsidRPr="00E66EB6" w14:paraId="0A98C2A0" w14:textId="77777777" w:rsidTr="00462034">
        <w:trPr>
          <w:trHeight w:val="270"/>
          <w:jc w:val="center"/>
        </w:trPr>
        <w:tc>
          <w:tcPr>
            <w:tcW w:w="694" w:type="dxa"/>
            <w:shd w:val="clear" w:color="auto" w:fill="auto"/>
            <w:noWrap/>
            <w:vAlign w:val="center"/>
            <w:hideMark/>
          </w:tcPr>
          <w:p w14:paraId="412F4B6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142</w:t>
            </w:r>
          </w:p>
        </w:tc>
        <w:tc>
          <w:tcPr>
            <w:tcW w:w="8930" w:type="dxa"/>
            <w:shd w:val="clear" w:color="auto" w:fill="auto"/>
            <w:noWrap/>
            <w:vAlign w:val="center"/>
            <w:hideMark/>
          </w:tcPr>
          <w:p w14:paraId="4E6B6F4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0.765167</w:t>
            </w:r>
          </w:p>
        </w:tc>
      </w:tr>
      <w:tr w:rsidR="00A9386E" w:rsidRPr="00E66EB6" w14:paraId="12EF48DA" w14:textId="77777777" w:rsidTr="00462034">
        <w:trPr>
          <w:trHeight w:val="270"/>
          <w:jc w:val="center"/>
        </w:trPr>
        <w:tc>
          <w:tcPr>
            <w:tcW w:w="694" w:type="dxa"/>
            <w:shd w:val="clear" w:color="auto" w:fill="auto"/>
            <w:noWrap/>
            <w:vAlign w:val="center"/>
            <w:hideMark/>
          </w:tcPr>
          <w:p w14:paraId="216F20B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143</w:t>
            </w:r>
          </w:p>
        </w:tc>
        <w:tc>
          <w:tcPr>
            <w:tcW w:w="8930" w:type="dxa"/>
            <w:shd w:val="clear" w:color="auto" w:fill="auto"/>
            <w:noWrap/>
            <w:vAlign w:val="center"/>
            <w:hideMark/>
          </w:tcPr>
          <w:p w14:paraId="3F469C8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0.769103</w:t>
            </w:r>
          </w:p>
        </w:tc>
      </w:tr>
      <w:tr w:rsidR="00A9386E" w:rsidRPr="00E66EB6" w14:paraId="7244AB2E" w14:textId="77777777" w:rsidTr="00462034">
        <w:trPr>
          <w:trHeight w:val="270"/>
          <w:jc w:val="center"/>
        </w:trPr>
        <w:tc>
          <w:tcPr>
            <w:tcW w:w="694" w:type="dxa"/>
            <w:shd w:val="clear" w:color="auto" w:fill="auto"/>
            <w:noWrap/>
            <w:vAlign w:val="center"/>
            <w:hideMark/>
          </w:tcPr>
          <w:p w14:paraId="00CA7EF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144</w:t>
            </w:r>
          </w:p>
        </w:tc>
        <w:tc>
          <w:tcPr>
            <w:tcW w:w="8930" w:type="dxa"/>
            <w:shd w:val="clear" w:color="auto" w:fill="auto"/>
            <w:noWrap/>
            <w:vAlign w:val="center"/>
            <w:hideMark/>
          </w:tcPr>
          <w:p w14:paraId="7375337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0.773010</w:t>
            </w:r>
          </w:p>
        </w:tc>
      </w:tr>
      <w:tr w:rsidR="00A9386E" w:rsidRPr="00E66EB6" w14:paraId="3DE299E9" w14:textId="77777777" w:rsidTr="00462034">
        <w:trPr>
          <w:trHeight w:val="270"/>
          <w:jc w:val="center"/>
        </w:trPr>
        <w:tc>
          <w:tcPr>
            <w:tcW w:w="694" w:type="dxa"/>
            <w:shd w:val="clear" w:color="auto" w:fill="auto"/>
            <w:noWrap/>
            <w:vAlign w:val="center"/>
            <w:hideMark/>
          </w:tcPr>
          <w:p w14:paraId="4F68039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145</w:t>
            </w:r>
          </w:p>
        </w:tc>
        <w:tc>
          <w:tcPr>
            <w:tcW w:w="8930" w:type="dxa"/>
            <w:shd w:val="clear" w:color="auto" w:fill="auto"/>
            <w:noWrap/>
            <w:vAlign w:val="center"/>
            <w:hideMark/>
          </w:tcPr>
          <w:p w14:paraId="645F7A4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0.776888</w:t>
            </w:r>
          </w:p>
        </w:tc>
      </w:tr>
      <w:tr w:rsidR="00A9386E" w:rsidRPr="00E66EB6" w14:paraId="3B9B3862" w14:textId="77777777" w:rsidTr="00462034">
        <w:trPr>
          <w:trHeight w:val="270"/>
          <w:jc w:val="center"/>
        </w:trPr>
        <w:tc>
          <w:tcPr>
            <w:tcW w:w="694" w:type="dxa"/>
            <w:shd w:val="clear" w:color="auto" w:fill="auto"/>
            <w:noWrap/>
            <w:vAlign w:val="center"/>
            <w:hideMark/>
          </w:tcPr>
          <w:p w14:paraId="3937484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146</w:t>
            </w:r>
          </w:p>
        </w:tc>
        <w:tc>
          <w:tcPr>
            <w:tcW w:w="8930" w:type="dxa"/>
            <w:shd w:val="clear" w:color="auto" w:fill="auto"/>
            <w:noWrap/>
            <w:vAlign w:val="center"/>
            <w:hideMark/>
          </w:tcPr>
          <w:p w14:paraId="18DB997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0.780737</w:t>
            </w:r>
          </w:p>
        </w:tc>
      </w:tr>
      <w:tr w:rsidR="00A9386E" w:rsidRPr="00E66EB6" w14:paraId="3DB8C052" w14:textId="77777777" w:rsidTr="00462034">
        <w:trPr>
          <w:trHeight w:val="270"/>
          <w:jc w:val="center"/>
        </w:trPr>
        <w:tc>
          <w:tcPr>
            <w:tcW w:w="694" w:type="dxa"/>
            <w:shd w:val="clear" w:color="auto" w:fill="auto"/>
            <w:noWrap/>
            <w:vAlign w:val="center"/>
            <w:hideMark/>
          </w:tcPr>
          <w:p w14:paraId="4CCECC6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147</w:t>
            </w:r>
          </w:p>
        </w:tc>
        <w:tc>
          <w:tcPr>
            <w:tcW w:w="8930" w:type="dxa"/>
            <w:shd w:val="clear" w:color="auto" w:fill="auto"/>
            <w:noWrap/>
            <w:vAlign w:val="center"/>
            <w:hideMark/>
          </w:tcPr>
          <w:p w14:paraId="3483C21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0.784557</w:t>
            </w:r>
          </w:p>
        </w:tc>
      </w:tr>
      <w:tr w:rsidR="00A9386E" w:rsidRPr="00E66EB6" w14:paraId="5A00360F" w14:textId="77777777" w:rsidTr="00462034">
        <w:trPr>
          <w:trHeight w:val="270"/>
          <w:jc w:val="center"/>
        </w:trPr>
        <w:tc>
          <w:tcPr>
            <w:tcW w:w="694" w:type="dxa"/>
            <w:shd w:val="clear" w:color="auto" w:fill="auto"/>
            <w:noWrap/>
            <w:vAlign w:val="center"/>
            <w:hideMark/>
          </w:tcPr>
          <w:p w14:paraId="73B6E1D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148</w:t>
            </w:r>
          </w:p>
        </w:tc>
        <w:tc>
          <w:tcPr>
            <w:tcW w:w="8930" w:type="dxa"/>
            <w:shd w:val="clear" w:color="auto" w:fill="auto"/>
            <w:noWrap/>
            <w:vAlign w:val="center"/>
            <w:hideMark/>
          </w:tcPr>
          <w:p w14:paraId="4A026C4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0.788346</w:t>
            </w:r>
          </w:p>
        </w:tc>
      </w:tr>
      <w:tr w:rsidR="00A9386E" w:rsidRPr="00E66EB6" w14:paraId="224747B5" w14:textId="77777777" w:rsidTr="00462034">
        <w:trPr>
          <w:trHeight w:val="270"/>
          <w:jc w:val="center"/>
        </w:trPr>
        <w:tc>
          <w:tcPr>
            <w:tcW w:w="694" w:type="dxa"/>
            <w:shd w:val="clear" w:color="auto" w:fill="auto"/>
            <w:noWrap/>
            <w:vAlign w:val="center"/>
            <w:hideMark/>
          </w:tcPr>
          <w:p w14:paraId="5526B09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149</w:t>
            </w:r>
          </w:p>
        </w:tc>
        <w:tc>
          <w:tcPr>
            <w:tcW w:w="8930" w:type="dxa"/>
            <w:shd w:val="clear" w:color="auto" w:fill="auto"/>
            <w:noWrap/>
            <w:vAlign w:val="center"/>
            <w:hideMark/>
          </w:tcPr>
          <w:p w14:paraId="48528F1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0.792107</w:t>
            </w:r>
          </w:p>
        </w:tc>
      </w:tr>
      <w:tr w:rsidR="00A9386E" w:rsidRPr="00E66EB6" w14:paraId="538CB9D7" w14:textId="77777777" w:rsidTr="00462034">
        <w:trPr>
          <w:trHeight w:val="270"/>
          <w:jc w:val="center"/>
        </w:trPr>
        <w:tc>
          <w:tcPr>
            <w:tcW w:w="694" w:type="dxa"/>
            <w:shd w:val="clear" w:color="auto" w:fill="auto"/>
            <w:noWrap/>
            <w:vAlign w:val="center"/>
            <w:hideMark/>
          </w:tcPr>
          <w:p w14:paraId="2396BE0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150</w:t>
            </w:r>
          </w:p>
        </w:tc>
        <w:tc>
          <w:tcPr>
            <w:tcW w:w="8930" w:type="dxa"/>
            <w:shd w:val="clear" w:color="auto" w:fill="auto"/>
            <w:noWrap/>
            <w:vAlign w:val="center"/>
            <w:hideMark/>
          </w:tcPr>
          <w:p w14:paraId="6903D84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0.795837</w:t>
            </w:r>
          </w:p>
        </w:tc>
      </w:tr>
      <w:tr w:rsidR="00A9386E" w:rsidRPr="00E66EB6" w14:paraId="5C7895F5" w14:textId="77777777" w:rsidTr="00462034">
        <w:trPr>
          <w:trHeight w:val="270"/>
          <w:jc w:val="center"/>
        </w:trPr>
        <w:tc>
          <w:tcPr>
            <w:tcW w:w="694" w:type="dxa"/>
            <w:shd w:val="clear" w:color="auto" w:fill="auto"/>
            <w:noWrap/>
            <w:vAlign w:val="center"/>
            <w:hideMark/>
          </w:tcPr>
          <w:p w14:paraId="58C240B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151</w:t>
            </w:r>
          </w:p>
        </w:tc>
        <w:tc>
          <w:tcPr>
            <w:tcW w:w="8930" w:type="dxa"/>
            <w:shd w:val="clear" w:color="auto" w:fill="auto"/>
            <w:noWrap/>
            <w:vAlign w:val="center"/>
            <w:hideMark/>
          </w:tcPr>
          <w:p w14:paraId="2F39EE5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0.799537</w:t>
            </w:r>
          </w:p>
        </w:tc>
      </w:tr>
      <w:tr w:rsidR="00A9386E" w:rsidRPr="00E66EB6" w14:paraId="66A5A9CF" w14:textId="77777777" w:rsidTr="00462034">
        <w:trPr>
          <w:trHeight w:val="270"/>
          <w:jc w:val="center"/>
        </w:trPr>
        <w:tc>
          <w:tcPr>
            <w:tcW w:w="694" w:type="dxa"/>
            <w:shd w:val="clear" w:color="auto" w:fill="auto"/>
            <w:noWrap/>
            <w:vAlign w:val="center"/>
            <w:hideMark/>
          </w:tcPr>
          <w:p w14:paraId="191DAD8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152</w:t>
            </w:r>
          </w:p>
        </w:tc>
        <w:tc>
          <w:tcPr>
            <w:tcW w:w="8930" w:type="dxa"/>
            <w:shd w:val="clear" w:color="auto" w:fill="auto"/>
            <w:noWrap/>
            <w:vAlign w:val="center"/>
            <w:hideMark/>
          </w:tcPr>
          <w:p w14:paraId="2295C4A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0.803208</w:t>
            </w:r>
          </w:p>
        </w:tc>
      </w:tr>
      <w:tr w:rsidR="00A9386E" w:rsidRPr="00E66EB6" w14:paraId="3E19117A" w14:textId="77777777" w:rsidTr="00462034">
        <w:trPr>
          <w:trHeight w:val="270"/>
          <w:jc w:val="center"/>
        </w:trPr>
        <w:tc>
          <w:tcPr>
            <w:tcW w:w="694" w:type="dxa"/>
            <w:shd w:val="clear" w:color="auto" w:fill="auto"/>
            <w:noWrap/>
            <w:vAlign w:val="center"/>
            <w:hideMark/>
          </w:tcPr>
          <w:p w14:paraId="7C70490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153</w:t>
            </w:r>
          </w:p>
        </w:tc>
        <w:tc>
          <w:tcPr>
            <w:tcW w:w="8930" w:type="dxa"/>
            <w:shd w:val="clear" w:color="auto" w:fill="auto"/>
            <w:noWrap/>
            <w:vAlign w:val="center"/>
            <w:hideMark/>
          </w:tcPr>
          <w:p w14:paraId="7AAF9CA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0.806848</w:t>
            </w:r>
          </w:p>
        </w:tc>
      </w:tr>
      <w:tr w:rsidR="00A9386E" w:rsidRPr="00E66EB6" w14:paraId="30648717" w14:textId="77777777" w:rsidTr="00462034">
        <w:trPr>
          <w:trHeight w:val="270"/>
          <w:jc w:val="center"/>
        </w:trPr>
        <w:tc>
          <w:tcPr>
            <w:tcW w:w="694" w:type="dxa"/>
            <w:shd w:val="clear" w:color="auto" w:fill="auto"/>
            <w:noWrap/>
            <w:vAlign w:val="center"/>
            <w:hideMark/>
          </w:tcPr>
          <w:p w14:paraId="62C03D5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154</w:t>
            </w:r>
          </w:p>
        </w:tc>
        <w:tc>
          <w:tcPr>
            <w:tcW w:w="8930" w:type="dxa"/>
            <w:shd w:val="clear" w:color="auto" w:fill="auto"/>
            <w:noWrap/>
            <w:vAlign w:val="center"/>
            <w:hideMark/>
          </w:tcPr>
          <w:p w14:paraId="03FD885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0.810457</w:t>
            </w:r>
          </w:p>
        </w:tc>
      </w:tr>
    </w:tbl>
    <w:p w14:paraId="24826151" w14:textId="77777777"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3BDF308F" w14:textId="77777777" w:rsidTr="00A9386E">
        <w:trPr>
          <w:trHeight w:val="270"/>
          <w:jc w:val="center"/>
        </w:trPr>
        <w:tc>
          <w:tcPr>
            <w:tcW w:w="694" w:type="dxa"/>
            <w:tcBorders>
              <w:bottom w:val="single" w:sz="12" w:space="0" w:color="auto"/>
            </w:tcBorders>
            <w:shd w:val="clear" w:color="auto" w:fill="auto"/>
            <w:noWrap/>
            <w:vAlign w:val="center"/>
          </w:tcPr>
          <w:p w14:paraId="391623CE" w14:textId="5E889010"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21685DB2" w14:textId="380BA827"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6B53263A" w14:textId="77777777" w:rsidTr="00A9386E">
        <w:trPr>
          <w:trHeight w:val="270"/>
          <w:jc w:val="center"/>
        </w:trPr>
        <w:tc>
          <w:tcPr>
            <w:tcW w:w="694" w:type="dxa"/>
            <w:tcBorders>
              <w:top w:val="single" w:sz="12" w:space="0" w:color="auto"/>
            </w:tcBorders>
            <w:shd w:val="clear" w:color="auto" w:fill="auto"/>
            <w:noWrap/>
            <w:vAlign w:val="center"/>
            <w:hideMark/>
          </w:tcPr>
          <w:p w14:paraId="1B9F3F2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155</w:t>
            </w:r>
          </w:p>
        </w:tc>
        <w:tc>
          <w:tcPr>
            <w:tcW w:w="8930" w:type="dxa"/>
            <w:tcBorders>
              <w:top w:val="single" w:sz="12" w:space="0" w:color="auto"/>
            </w:tcBorders>
            <w:shd w:val="clear" w:color="auto" w:fill="auto"/>
            <w:noWrap/>
            <w:vAlign w:val="center"/>
            <w:hideMark/>
          </w:tcPr>
          <w:p w14:paraId="4746345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0.814036</w:t>
            </w:r>
          </w:p>
        </w:tc>
      </w:tr>
      <w:tr w:rsidR="00A9386E" w:rsidRPr="00E66EB6" w14:paraId="21AD6146" w14:textId="77777777" w:rsidTr="00462034">
        <w:trPr>
          <w:trHeight w:val="270"/>
          <w:jc w:val="center"/>
        </w:trPr>
        <w:tc>
          <w:tcPr>
            <w:tcW w:w="694" w:type="dxa"/>
            <w:shd w:val="clear" w:color="auto" w:fill="auto"/>
            <w:noWrap/>
            <w:vAlign w:val="center"/>
            <w:hideMark/>
          </w:tcPr>
          <w:p w14:paraId="6FEE6E7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156</w:t>
            </w:r>
          </w:p>
        </w:tc>
        <w:tc>
          <w:tcPr>
            <w:tcW w:w="8930" w:type="dxa"/>
            <w:shd w:val="clear" w:color="auto" w:fill="auto"/>
            <w:noWrap/>
            <w:vAlign w:val="center"/>
            <w:hideMark/>
          </w:tcPr>
          <w:p w14:paraId="29118F2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0.817585</w:t>
            </w:r>
          </w:p>
        </w:tc>
      </w:tr>
      <w:tr w:rsidR="00A9386E" w:rsidRPr="00E66EB6" w14:paraId="1AA5CD57" w14:textId="77777777" w:rsidTr="00462034">
        <w:trPr>
          <w:trHeight w:val="270"/>
          <w:jc w:val="center"/>
        </w:trPr>
        <w:tc>
          <w:tcPr>
            <w:tcW w:w="694" w:type="dxa"/>
            <w:shd w:val="clear" w:color="auto" w:fill="auto"/>
            <w:noWrap/>
            <w:vAlign w:val="center"/>
            <w:hideMark/>
          </w:tcPr>
          <w:p w14:paraId="1379845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157</w:t>
            </w:r>
          </w:p>
        </w:tc>
        <w:tc>
          <w:tcPr>
            <w:tcW w:w="8930" w:type="dxa"/>
            <w:shd w:val="clear" w:color="auto" w:fill="auto"/>
            <w:noWrap/>
            <w:vAlign w:val="center"/>
            <w:hideMark/>
          </w:tcPr>
          <w:p w14:paraId="37D5A84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0.821102</w:t>
            </w:r>
          </w:p>
        </w:tc>
      </w:tr>
      <w:tr w:rsidR="00A9386E" w:rsidRPr="00E66EB6" w14:paraId="3C9D39D0" w14:textId="77777777" w:rsidTr="00462034">
        <w:trPr>
          <w:trHeight w:val="270"/>
          <w:jc w:val="center"/>
        </w:trPr>
        <w:tc>
          <w:tcPr>
            <w:tcW w:w="694" w:type="dxa"/>
            <w:shd w:val="clear" w:color="auto" w:fill="auto"/>
            <w:noWrap/>
            <w:vAlign w:val="center"/>
            <w:hideMark/>
          </w:tcPr>
          <w:p w14:paraId="65C34DC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158</w:t>
            </w:r>
          </w:p>
        </w:tc>
        <w:tc>
          <w:tcPr>
            <w:tcW w:w="8930" w:type="dxa"/>
            <w:shd w:val="clear" w:color="auto" w:fill="auto"/>
            <w:noWrap/>
            <w:vAlign w:val="center"/>
            <w:hideMark/>
          </w:tcPr>
          <w:p w14:paraId="108AEC7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0.824589</w:t>
            </w:r>
          </w:p>
        </w:tc>
      </w:tr>
      <w:tr w:rsidR="00A9386E" w:rsidRPr="00E66EB6" w14:paraId="644D08F4" w14:textId="77777777" w:rsidTr="00462034">
        <w:trPr>
          <w:trHeight w:val="270"/>
          <w:jc w:val="center"/>
        </w:trPr>
        <w:tc>
          <w:tcPr>
            <w:tcW w:w="694" w:type="dxa"/>
            <w:shd w:val="clear" w:color="auto" w:fill="auto"/>
            <w:noWrap/>
            <w:vAlign w:val="center"/>
            <w:hideMark/>
          </w:tcPr>
          <w:p w14:paraId="76BFB21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159</w:t>
            </w:r>
          </w:p>
        </w:tc>
        <w:tc>
          <w:tcPr>
            <w:tcW w:w="8930" w:type="dxa"/>
            <w:shd w:val="clear" w:color="auto" w:fill="auto"/>
            <w:noWrap/>
            <w:vAlign w:val="center"/>
            <w:hideMark/>
          </w:tcPr>
          <w:p w14:paraId="331FC17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0.828045</w:t>
            </w:r>
          </w:p>
        </w:tc>
      </w:tr>
      <w:tr w:rsidR="00A9386E" w:rsidRPr="00E66EB6" w14:paraId="11B67807" w14:textId="77777777" w:rsidTr="00462034">
        <w:trPr>
          <w:trHeight w:val="270"/>
          <w:jc w:val="center"/>
        </w:trPr>
        <w:tc>
          <w:tcPr>
            <w:tcW w:w="694" w:type="dxa"/>
            <w:shd w:val="clear" w:color="auto" w:fill="auto"/>
            <w:noWrap/>
            <w:vAlign w:val="center"/>
            <w:hideMark/>
          </w:tcPr>
          <w:p w14:paraId="7A5D70F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160</w:t>
            </w:r>
          </w:p>
        </w:tc>
        <w:tc>
          <w:tcPr>
            <w:tcW w:w="8930" w:type="dxa"/>
            <w:shd w:val="clear" w:color="auto" w:fill="auto"/>
            <w:noWrap/>
            <w:vAlign w:val="center"/>
            <w:hideMark/>
          </w:tcPr>
          <w:p w14:paraId="6DC3F5B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0.831470,</w:t>
            </w:r>
          </w:p>
        </w:tc>
      </w:tr>
      <w:tr w:rsidR="00A9386E" w:rsidRPr="00E66EB6" w14:paraId="0514BDE5" w14:textId="77777777" w:rsidTr="00462034">
        <w:trPr>
          <w:trHeight w:val="270"/>
          <w:jc w:val="center"/>
        </w:trPr>
        <w:tc>
          <w:tcPr>
            <w:tcW w:w="694" w:type="dxa"/>
            <w:shd w:val="clear" w:color="auto" w:fill="auto"/>
            <w:noWrap/>
            <w:vAlign w:val="center"/>
            <w:hideMark/>
          </w:tcPr>
          <w:p w14:paraId="2027527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161</w:t>
            </w:r>
          </w:p>
        </w:tc>
        <w:tc>
          <w:tcPr>
            <w:tcW w:w="8930" w:type="dxa"/>
            <w:shd w:val="clear" w:color="auto" w:fill="auto"/>
            <w:noWrap/>
            <w:vAlign w:val="center"/>
            <w:hideMark/>
          </w:tcPr>
          <w:p w14:paraId="1F93D31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0.834863</w:t>
            </w:r>
          </w:p>
        </w:tc>
      </w:tr>
      <w:tr w:rsidR="00A9386E" w:rsidRPr="00E66EB6" w14:paraId="3142C68F" w14:textId="77777777" w:rsidTr="00462034">
        <w:trPr>
          <w:trHeight w:val="270"/>
          <w:jc w:val="center"/>
        </w:trPr>
        <w:tc>
          <w:tcPr>
            <w:tcW w:w="694" w:type="dxa"/>
            <w:shd w:val="clear" w:color="auto" w:fill="auto"/>
            <w:noWrap/>
            <w:vAlign w:val="center"/>
            <w:hideMark/>
          </w:tcPr>
          <w:p w14:paraId="07C5ACB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162</w:t>
            </w:r>
          </w:p>
        </w:tc>
        <w:tc>
          <w:tcPr>
            <w:tcW w:w="8930" w:type="dxa"/>
            <w:shd w:val="clear" w:color="auto" w:fill="auto"/>
            <w:noWrap/>
            <w:vAlign w:val="center"/>
            <w:hideMark/>
          </w:tcPr>
          <w:p w14:paraId="457EEC7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0.838225</w:t>
            </w:r>
          </w:p>
        </w:tc>
      </w:tr>
      <w:tr w:rsidR="00A9386E" w:rsidRPr="00E66EB6" w14:paraId="02EFEA89" w14:textId="77777777" w:rsidTr="00462034">
        <w:trPr>
          <w:trHeight w:val="270"/>
          <w:jc w:val="center"/>
        </w:trPr>
        <w:tc>
          <w:tcPr>
            <w:tcW w:w="694" w:type="dxa"/>
            <w:shd w:val="clear" w:color="auto" w:fill="auto"/>
            <w:noWrap/>
            <w:vAlign w:val="center"/>
            <w:hideMark/>
          </w:tcPr>
          <w:p w14:paraId="69C8254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163</w:t>
            </w:r>
          </w:p>
        </w:tc>
        <w:tc>
          <w:tcPr>
            <w:tcW w:w="8930" w:type="dxa"/>
            <w:shd w:val="clear" w:color="auto" w:fill="auto"/>
            <w:noWrap/>
            <w:vAlign w:val="center"/>
            <w:hideMark/>
          </w:tcPr>
          <w:p w14:paraId="3E4BF48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0.841555</w:t>
            </w:r>
          </w:p>
        </w:tc>
      </w:tr>
      <w:tr w:rsidR="00A9386E" w:rsidRPr="00E66EB6" w14:paraId="74A0B098" w14:textId="77777777" w:rsidTr="00462034">
        <w:trPr>
          <w:trHeight w:val="270"/>
          <w:jc w:val="center"/>
        </w:trPr>
        <w:tc>
          <w:tcPr>
            <w:tcW w:w="694" w:type="dxa"/>
            <w:shd w:val="clear" w:color="auto" w:fill="auto"/>
            <w:noWrap/>
            <w:vAlign w:val="center"/>
            <w:hideMark/>
          </w:tcPr>
          <w:p w14:paraId="49052BF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164</w:t>
            </w:r>
          </w:p>
        </w:tc>
        <w:tc>
          <w:tcPr>
            <w:tcW w:w="8930" w:type="dxa"/>
            <w:shd w:val="clear" w:color="auto" w:fill="auto"/>
            <w:noWrap/>
            <w:vAlign w:val="center"/>
            <w:hideMark/>
          </w:tcPr>
          <w:p w14:paraId="6673696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0.844854</w:t>
            </w:r>
          </w:p>
        </w:tc>
      </w:tr>
      <w:tr w:rsidR="00A9386E" w:rsidRPr="00E66EB6" w14:paraId="103FBB32" w14:textId="77777777" w:rsidTr="00462034">
        <w:trPr>
          <w:trHeight w:val="270"/>
          <w:jc w:val="center"/>
        </w:trPr>
        <w:tc>
          <w:tcPr>
            <w:tcW w:w="694" w:type="dxa"/>
            <w:shd w:val="clear" w:color="auto" w:fill="auto"/>
            <w:noWrap/>
            <w:vAlign w:val="center"/>
            <w:hideMark/>
          </w:tcPr>
          <w:p w14:paraId="53A3BF4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165</w:t>
            </w:r>
          </w:p>
        </w:tc>
        <w:tc>
          <w:tcPr>
            <w:tcW w:w="8930" w:type="dxa"/>
            <w:shd w:val="clear" w:color="auto" w:fill="auto"/>
            <w:noWrap/>
            <w:vAlign w:val="center"/>
            <w:hideMark/>
          </w:tcPr>
          <w:p w14:paraId="4BEE4E5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0.848120</w:t>
            </w:r>
          </w:p>
        </w:tc>
      </w:tr>
      <w:tr w:rsidR="00A9386E" w:rsidRPr="00E66EB6" w14:paraId="4FF9852A" w14:textId="77777777" w:rsidTr="00462034">
        <w:trPr>
          <w:trHeight w:val="270"/>
          <w:jc w:val="center"/>
        </w:trPr>
        <w:tc>
          <w:tcPr>
            <w:tcW w:w="694" w:type="dxa"/>
            <w:shd w:val="clear" w:color="auto" w:fill="auto"/>
            <w:noWrap/>
            <w:vAlign w:val="center"/>
            <w:hideMark/>
          </w:tcPr>
          <w:p w14:paraId="77FD15F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166</w:t>
            </w:r>
          </w:p>
        </w:tc>
        <w:tc>
          <w:tcPr>
            <w:tcW w:w="8930" w:type="dxa"/>
            <w:shd w:val="clear" w:color="auto" w:fill="auto"/>
            <w:noWrap/>
            <w:vAlign w:val="center"/>
            <w:hideMark/>
          </w:tcPr>
          <w:p w14:paraId="4341D79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0.851355</w:t>
            </w:r>
          </w:p>
        </w:tc>
      </w:tr>
      <w:tr w:rsidR="00A9386E" w:rsidRPr="00E66EB6" w14:paraId="016A801F" w14:textId="77777777" w:rsidTr="00462034">
        <w:trPr>
          <w:trHeight w:val="270"/>
          <w:jc w:val="center"/>
        </w:trPr>
        <w:tc>
          <w:tcPr>
            <w:tcW w:w="694" w:type="dxa"/>
            <w:shd w:val="clear" w:color="auto" w:fill="auto"/>
            <w:noWrap/>
            <w:vAlign w:val="center"/>
            <w:hideMark/>
          </w:tcPr>
          <w:p w14:paraId="3276820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167</w:t>
            </w:r>
          </w:p>
        </w:tc>
        <w:tc>
          <w:tcPr>
            <w:tcW w:w="8930" w:type="dxa"/>
            <w:shd w:val="clear" w:color="auto" w:fill="auto"/>
            <w:noWrap/>
            <w:vAlign w:val="center"/>
            <w:hideMark/>
          </w:tcPr>
          <w:p w14:paraId="07667A3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0.854558</w:t>
            </w:r>
          </w:p>
        </w:tc>
      </w:tr>
      <w:tr w:rsidR="00A9386E" w:rsidRPr="00E66EB6" w14:paraId="29433FD0" w14:textId="77777777" w:rsidTr="00462034">
        <w:trPr>
          <w:trHeight w:val="270"/>
          <w:jc w:val="center"/>
        </w:trPr>
        <w:tc>
          <w:tcPr>
            <w:tcW w:w="694" w:type="dxa"/>
            <w:shd w:val="clear" w:color="auto" w:fill="auto"/>
            <w:noWrap/>
            <w:vAlign w:val="center"/>
            <w:hideMark/>
          </w:tcPr>
          <w:p w14:paraId="6DC1E25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168</w:t>
            </w:r>
          </w:p>
        </w:tc>
        <w:tc>
          <w:tcPr>
            <w:tcW w:w="8930" w:type="dxa"/>
            <w:shd w:val="clear" w:color="auto" w:fill="auto"/>
            <w:noWrap/>
            <w:vAlign w:val="center"/>
            <w:hideMark/>
          </w:tcPr>
          <w:p w14:paraId="42148BC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0.857729</w:t>
            </w:r>
          </w:p>
        </w:tc>
      </w:tr>
      <w:tr w:rsidR="00A9386E" w:rsidRPr="00E66EB6" w14:paraId="517C1B3A" w14:textId="77777777" w:rsidTr="00462034">
        <w:trPr>
          <w:trHeight w:val="270"/>
          <w:jc w:val="center"/>
        </w:trPr>
        <w:tc>
          <w:tcPr>
            <w:tcW w:w="694" w:type="dxa"/>
            <w:shd w:val="clear" w:color="auto" w:fill="auto"/>
            <w:noWrap/>
            <w:vAlign w:val="center"/>
            <w:hideMark/>
          </w:tcPr>
          <w:p w14:paraId="13F3E55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169</w:t>
            </w:r>
          </w:p>
        </w:tc>
        <w:tc>
          <w:tcPr>
            <w:tcW w:w="8930" w:type="dxa"/>
            <w:shd w:val="clear" w:color="auto" w:fill="auto"/>
            <w:noWrap/>
            <w:vAlign w:val="center"/>
            <w:hideMark/>
          </w:tcPr>
          <w:p w14:paraId="0EB1AE6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0.860867</w:t>
            </w:r>
          </w:p>
        </w:tc>
      </w:tr>
      <w:tr w:rsidR="00A9386E" w:rsidRPr="00E66EB6" w14:paraId="79770931" w14:textId="77777777" w:rsidTr="00462034">
        <w:trPr>
          <w:trHeight w:val="270"/>
          <w:jc w:val="center"/>
        </w:trPr>
        <w:tc>
          <w:tcPr>
            <w:tcW w:w="694" w:type="dxa"/>
            <w:shd w:val="clear" w:color="auto" w:fill="auto"/>
            <w:noWrap/>
            <w:vAlign w:val="center"/>
            <w:hideMark/>
          </w:tcPr>
          <w:p w14:paraId="212D654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170</w:t>
            </w:r>
          </w:p>
        </w:tc>
        <w:tc>
          <w:tcPr>
            <w:tcW w:w="8930" w:type="dxa"/>
            <w:shd w:val="clear" w:color="auto" w:fill="auto"/>
            <w:noWrap/>
            <w:vAlign w:val="center"/>
            <w:hideMark/>
          </w:tcPr>
          <w:p w14:paraId="6593FDA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0.863973</w:t>
            </w:r>
          </w:p>
        </w:tc>
      </w:tr>
      <w:tr w:rsidR="00A9386E" w:rsidRPr="00E66EB6" w14:paraId="2475077E" w14:textId="77777777" w:rsidTr="00462034">
        <w:trPr>
          <w:trHeight w:val="270"/>
          <w:jc w:val="center"/>
        </w:trPr>
        <w:tc>
          <w:tcPr>
            <w:tcW w:w="694" w:type="dxa"/>
            <w:shd w:val="clear" w:color="auto" w:fill="auto"/>
            <w:noWrap/>
            <w:vAlign w:val="center"/>
            <w:hideMark/>
          </w:tcPr>
          <w:p w14:paraId="66A8A3F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171</w:t>
            </w:r>
          </w:p>
        </w:tc>
        <w:tc>
          <w:tcPr>
            <w:tcW w:w="8930" w:type="dxa"/>
            <w:shd w:val="clear" w:color="auto" w:fill="auto"/>
            <w:noWrap/>
            <w:vAlign w:val="center"/>
            <w:hideMark/>
          </w:tcPr>
          <w:p w14:paraId="6EA7550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0.867046</w:t>
            </w:r>
          </w:p>
        </w:tc>
      </w:tr>
      <w:tr w:rsidR="00A9386E" w:rsidRPr="00E66EB6" w14:paraId="5C232D02" w14:textId="77777777" w:rsidTr="00462034">
        <w:trPr>
          <w:trHeight w:val="270"/>
          <w:jc w:val="center"/>
        </w:trPr>
        <w:tc>
          <w:tcPr>
            <w:tcW w:w="694" w:type="dxa"/>
            <w:shd w:val="clear" w:color="auto" w:fill="auto"/>
            <w:noWrap/>
            <w:vAlign w:val="center"/>
            <w:hideMark/>
          </w:tcPr>
          <w:p w14:paraId="38AD37A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172</w:t>
            </w:r>
          </w:p>
        </w:tc>
        <w:tc>
          <w:tcPr>
            <w:tcW w:w="8930" w:type="dxa"/>
            <w:shd w:val="clear" w:color="auto" w:fill="auto"/>
            <w:noWrap/>
            <w:vAlign w:val="center"/>
            <w:hideMark/>
          </w:tcPr>
          <w:p w14:paraId="683BE09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0.870087</w:t>
            </w:r>
          </w:p>
        </w:tc>
      </w:tr>
      <w:tr w:rsidR="00A9386E" w:rsidRPr="00E66EB6" w14:paraId="61735B10" w14:textId="77777777" w:rsidTr="00462034">
        <w:trPr>
          <w:trHeight w:val="270"/>
          <w:jc w:val="center"/>
        </w:trPr>
        <w:tc>
          <w:tcPr>
            <w:tcW w:w="694" w:type="dxa"/>
            <w:shd w:val="clear" w:color="auto" w:fill="auto"/>
            <w:noWrap/>
            <w:vAlign w:val="center"/>
            <w:hideMark/>
          </w:tcPr>
          <w:p w14:paraId="4C829C1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173</w:t>
            </w:r>
          </w:p>
        </w:tc>
        <w:tc>
          <w:tcPr>
            <w:tcW w:w="8930" w:type="dxa"/>
            <w:shd w:val="clear" w:color="auto" w:fill="auto"/>
            <w:noWrap/>
            <w:vAlign w:val="center"/>
            <w:hideMark/>
          </w:tcPr>
          <w:p w14:paraId="49ABDE1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0.873095</w:t>
            </w:r>
          </w:p>
        </w:tc>
      </w:tr>
      <w:tr w:rsidR="00A9386E" w:rsidRPr="00E66EB6" w14:paraId="4D9A1D99" w14:textId="77777777" w:rsidTr="00462034">
        <w:trPr>
          <w:trHeight w:val="270"/>
          <w:jc w:val="center"/>
        </w:trPr>
        <w:tc>
          <w:tcPr>
            <w:tcW w:w="694" w:type="dxa"/>
            <w:shd w:val="clear" w:color="auto" w:fill="auto"/>
            <w:noWrap/>
            <w:vAlign w:val="center"/>
            <w:hideMark/>
          </w:tcPr>
          <w:p w14:paraId="21795EB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174</w:t>
            </w:r>
          </w:p>
        </w:tc>
        <w:tc>
          <w:tcPr>
            <w:tcW w:w="8930" w:type="dxa"/>
            <w:shd w:val="clear" w:color="auto" w:fill="auto"/>
            <w:noWrap/>
            <w:vAlign w:val="center"/>
            <w:hideMark/>
          </w:tcPr>
          <w:p w14:paraId="483252A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0.876070</w:t>
            </w:r>
          </w:p>
        </w:tc>
      </w:tr>
      <w:tr w:rsidR="00A9386E" w:rsidRPr="00E66EB6" w14:paraId="526A5796" w14:textId="77777777" w:rsidTr="00462034">
        <w:trPr>
          <w:trHeight w:val="270"/>
          <w:jc w:val="center"/>
        </w:trPr>
        <w:tc>
          <w:tcPr>
            <w:tcW w:w="694" w:type="dxa"/>
            <w:shd w:val="clear" w:color="auto" w:fill="auto"/>
            <w:noWrap/>
            <w:vAlign w:val="center"/>
            <w:hideMark/>
          </w:tcPr>
          <w:p w14:paraId="2C6E484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175</w:t>
            </w:r>
          </w:p>
        </w:tc>
        <w:tc>
          <w:tcPr>
            <w:tcW w:w="8930" w:type="dxa"/>
            <w:shd w:val="clear" w:color="auto" w:fill="auto"/>
            <w:noWrap/>
            <w:vAlign w:val="center"/>
            <w:hideMark/>
          </w:tcPr>
          <w:p w14:paraId="1DD6BF0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0.879012</w:t>
            </w:r>
          </w:p>
        </w:tc>
      </w:tr>
      <w:tr w:rsidR="00A9386E" w:rsidRPr="00E66EB6" w14:paraId="44693C30" w14:textId="77777777" w:rsidTr="00462034">
        <w:trPr>
          <w:trHeight w:val="270"/>
          <w:jc w:val="center"/>
        </w:trPr>
        <w:tc>
          <w:tcPr>
            <w:tcW w:w="694" w:type="dxa"/>
            <w:shd w:val="clear" w:color="auto" w:fill="auto"/>
            <w:noWrap/>
            <w:vAlign w:val="center"/>
            <w:hideMark/>
          </w:tcPr>
          <w:p w14:paraId="54AF079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176</w:t>
            </w:r>
          </w:p>
        </w:tc>
        <w:tc>
          <w:tcPr>
            <w:tcW w:w="8930" w:type="dxa"/>
            <w:shd w:val="clear" w:color="auto" w:fill="auto"/>
            <w:noWrap/>
            <w:vAlign w:val="center"/>
            <w:hideMark/>
          </w:tcPr>
          <w:p w14:paraId="59C3B7A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0.881921</w:t>
            </w:r>
          </w:p>
        </w:tc>
      </w:tr>
      <w:tr w:rsidR="00A9386E" w:rsidRPr="00E66EB6" w14:paraId="1D44A063" w14:textId="77777777" w:rsidTr="00462034">
        <w:trPr>
          <w:trHeight w:val="270"/>
          <w:jc w:val="center"/>
        </w:trPr>
        <w:tc>
          <w:tcPr>
            <w:tcW w:w="694" w:type="dxa"/>
            <w:shd w:val="clear" w:color="auto" w:fill="auto"/>
            <w:noWrap/>
            <w:vAlign w:val="center"/>
            <w:hideMark/>
          </w:tcPr>
          <w:p w14:paraId="1436D1F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177</w:t>
            </w:r>
          </w:p>
        </w:tc>
        <w:tc>
          <w:tcPr>
            <w:tcW w:w="8930" w:type="dxa"/>
            <w:shd w:val="clear" w:color="auto" w:fill="auto"/>
            <w:noWrap/>
            <w:vAlign w:val="center"/>
            <w:hideMark/>
          </w:tcPr>
          <w:p w14:paraId="162179A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0.884797</w:t>
            </w:r>
          </w:p>
        </w:tc>
      </w:tr>
      <w:tr w:rsidR="00A9386E" w:rsidRPr="00E66EB6" w14:paraId="1F1ED761" w14:textId="77777777" w:rsidTr="00462034">
        <w:trPr>
          <w:trHeight w:val="270"/>
          <w:jc w:val="center"/>
        </w:trPr>
        <w:tc>
          <w:tcPr>
            <w:tcW w:w="694" w:type="dxa"/>
            <w:shd w:val="clear" w:color="auto" w:fill="auto"/>
            <w:noWrap/>
            <w:vAlign w:val="center"/>
            <w:hideMark/>
          </w:tcPr>
          <w:p w14:paraId="6CC9A99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178</w:t>
            </w:r>
          </w:p>
        </w:tc>
        <w:tc>
          <w:tcPr>
            <w:tcW w:w="8930" w:type="dxa"/>
            <w:shd w:val="clear" w:color="auto" w:fill="auto"/>
            <w:noWrap/>
            <w:vAlign w:val="center"/>
            <w:hideMark/>
          </w:tcPr>
          <w:p w14:paraId="0F7BE57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0.887640</w:t>
            </w:r>
          </w:p>
        </w:tc>
      </w:tr>
      <w:tr w:rsidR="00A9386E" w:rsidRPr="00E66EB6" w14:paraId="19175482" w14:textId="77777777" w:rsidTr="00462034">
        <w:trPr>
          <w:trHeight w:val="270"/>
          <w:jc w:val="center"/>
        </w:trPr>
        <w:tc>
          <w:tcPr>
            <w:tcW w:w="694" w:type="dxa"/>
            <w:shd w:val="clear" w:color="auto" w:fill="auto"/>
            <w:noWrap/>
            <w:vAlign w:val="center"/>
            <w:hideMark/>
          </w:tcPr>
          <w:p w14:paraId="7D39733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179</w:t>
            </w:r>
          </w:p>
        </w:tc>
        <w:tc>
          <w:tcPr>
            <w:tcW w:w="8930" w:type="dxa"/>
            <w:shd w:val="clear" w:color="auto" w:fill="auto"/>
            <w:noWrap/>
            <w:vAlign w:val="center"/>
            <w:hideMark/>
          </w:tcPr>
          <w:p w14:paraId="2005C9B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0.890449</w:t>
            </w:r>
          </w:p>
        </w:tc>
      </w:tr>
      <w:tr w:rsidR="00A9386E" w:rsidRPr="00E66EB6" w14:paraId="4B24C84A" w14:textId="77777777" w:rsidTr="00462034">
        <w:trPr>
          <w:trHeight w:val="270"/>
          <w:jc w:val="center"/>
        </w:trPr>
        <w:tc>
          <w:tcPr>
            <w:tcW w:w="694" w:type="dxa"/>
            <w:shd w:val="clear" w:color="auto" w:fill="auto"/>
            <w:noWrap/>
            <w:vAlign w:val="center"/>
            <w:hideMark/>
          </w:tcPr>
          <w:p w14:paraId="2F11C47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180</w:t>
            </w:r>
          </w:p>
        </w:tc>
        <w:tc>
          <w:tcPr>
            <w:tcW w:w="8930" w:type="dxa"/>
            <w:shd w:val="clear" w:color="auto" w:fill="auto"/>
            <w:noWrap/>
            <w:vAlign w:val="center"/>
            <w:hideMark/>
          </w:tcPr>
          <w:p w14:paraId="57AAB66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0.893224</w:t>
            </w:r>
          </w:p>
        </w:tc>
      </w:tr>
      <w:tr w:rsidR="00A9386E" w:rsidRPr="00E66EB6" w14:paraId="20FE8679" w14:textId="77777777" w:rsidTr="00462034">
        <w:trPr>
          <w:trHeight w:val="270"/>
          <w:jc w:val="center"/>
        </w:trPr>
        <w:tc>
          <w:tcPr>
            <w:tcW w:w="694" w:type="dxa"/>
            <w:shd w:val="clear" w:color="auto" w:fill="auto"/>
            <w:noWrap/>
            <w:vAlign w:val="center"/>
            <w:hideMark/>
          </w:tcPr>
          <w:p w14:paraId="5D24992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181</w:t>
            </w:r>
          </w:p>
        </w:tc>
        <w:tc>
          <w:tcPr>
            <w:tcW w:w="8930" w:type="dxa"/>
            <w:shd w:val="clear" w:color="auto" w:fill="auto"/>
            <w:noWrap/>
            <w:vAlign w:val="center"/>
            <w:hideMark/>
          </w:tcPr>
          <w:p w14:paraId="6015021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0.895966</w:t>
            </w:r>
          </w:p>
        </w:tc>
      </w:tr>
      <w:tr w:rsidR="00A9386E" w:rsidRPr="00E66EB6" w14:paraId="7188C5B6" w14:textId="77777777" w:rsidTr="00462034">
        <w:trPr>
          <w:trHeight w:val="270"/>
          <w:jc w:val="center"/>
        </w:trPr>
        <w:tc>
          <w:tcPr>
            <w:tcW w:w="694" w:type="dxa"/>
            <w:shd w:val="clear" w:color="auto" w:fill="auto"/>
            <w:noWrap/>
            <w:vAlign w:val="center"/>
            <w:hideMark/>
          </w:tcPr>
          <w:p w14:paraId="5F79A06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182</w:t>
            </w:r>
          </w:p>
        </w:tc>
        <w:tc>
          <w:tcPr>
            <w:tcW w:w="8930" w:type="dxa"/>
            <w:shd w:val="clear" w:color="auto" w:fill="auto"/>
            <w:noWrap/>
            <w:vAlign w:val="center"/>
            <w:hideMark/>
          </w:tcPr>
          <w:p w14:paraId="580C78F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0.898674</w:t>
            </w:r>
          </w:p>
        </w:tc>
      </w:tr>
      <w:tr w:rsidR="00A9386E" w:rsidRPr="00E66EB6" w14:paraId="746C2B6D" w14:textId="77777777" w:rsidTr="00462034">
        <w:trPr>
          <w:trHeight w:val="270"/>
          <w:jc w:val="center"/>
        </w:trPr>
        <w:tc>
          <w:tcPr>
            <w:tcW w:w="694" w:type="dxa"/>
            <w:shd w:val="clear" w:color="auto" w:fill="auto"/>
            <w:noWrap/>
            <w:vAlign w:val="center"/>
            <w:hideMark/>
          </w:tcPr>
          <w:p w14:paraId="2715C33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183</w:t>
            </w:r>
          </w:p>
        </w:tc>
        <w:tc>
          <w:tcPr>
            <w:tcW w:w="8930" w:type="dxa"/>
            <w:shd w:val="clear" w:color="auto" w:fill="auto"/>
            <w:noWrap/>
            <w:vAlign w:val="center"/>
            <w:hideMark/>
          </w:tcPr>
          <w:p w14:paraId="08EFD93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0.901349</w:t>
            </w:r>
          </w:p>
        </w:tc>
      </w:tr>
      <w:tr w:rsidR="00A9386E" w:rsidRPr="00E66EB6" w14:paraId="7E06304E" w14:textId="77777777" w:rsidTr="00462034">
        <w:trPr>
          <w:trHeight w:val="270"/>
          <w:jc w:val="center"/>
        </w:trPr>
        <w:tc>
          <w:tcPr>
            <w:tcW w:w="694" w:type="dxa"/>
            <w:shd w:val="clear" w:color="auto" w:fill="auto"/>
            <w:noWrap/>
            <w:vAlign w:val="center"/>
            <w:hideMark/>
          </w:tcPr>
          <w:p w14:paraId="74CAF3C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184</w:t>
            </w:r>
          </w:p>
        </w:tc>
        <w:tc>
          <w:tcPr>
            <w:tcW w:w="8930" w:type="dxa"/>
            <w:shd w:val="clear" w:color="auto" w:fill="auto"/>
            <w:noWrap/>
            <w:vAlign w:val="center"/>
            <w:hideMark/>
          </w:tcPr>
          <w:p w14:paraId="28F5F00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0.903989</w:t>
            </w:r>
          </w:p>
        </w:tc>
      </w:tr>
      <w:tr w:rsidR="00A9386E" w:rsidRPr="00E66EB6" w14:paraId="0DB2A1AD" w14:textId="77777777" w:rsidTr="00462034">
        <w:trPr>
          <w:trHeight w:val="270"/>
          <w:jc w:val="center"/>
        </w:trPr>
        <w:tc>
          <w:tcPr>
            <w:tcW w:w="694" w:type="dxa"/>
            <w:shd w:val="clear" w:color="auto" w:fill="auto"/>
            <w:noWrap/>
            <w:vAlign w:val="center"/>
            <w:hideMark/>
          </w:tcPr>
          <w:p w14:paraId="4E78128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185</w:t>
            </w:r>
          </w:p>
        </w:tc>
        <w:tc>
          <w:tcPr>
            <w:tcW w:w="8930" w:type="dxa"/>
            <w:shd w:val="clear" w:color="auto" w:fill="auto"/>
            <w:noWrap/>
            <w:vAlign w:val="center"/>
            <w:hideMark/>
          </w:tcPr>
          <w:p w14:paraId="6F6B97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0.906596</w:t>
            </w:r>
          </w:p>
        </w:tc>
      </w:tr>
      <w:tr w:rsidR="00A9386E" w:rsidRPr="00E66EB6" w14:paraId="5C1D610A" w14:textId="77777777" w:rsidTr="00462034">
        <w:trPr>
          <w:trHeight w:val="270"/>
          <w:jc w:val="center"/>
        </w:trPr>
        <w:tc>
          <w:tcPr>
            <w:tcW w:w="694" w:type="dxa"/>
            <w:shd w:val="clear" w:color="auto" w:fill="auto"/>
            <w:noWrap/>
            <w:vAlign w:val="center"/>
            <w:hideMark/>
          </w:tcPr>
          <w:p w14:paraId="18F1188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186</w:t>
            </w:r>
          </w:p>
        </w:tc>
        <w:tc>
          <w:tcPr>
            <w:tcW w:w="8930" w:type="dxa"/>
            <w:shd w:val="clear" w:color="auto" w:fill="auto"/>
            <w:noWrap/>
            <w:vAlign w:val="center"/>
            <w:hideMark/>
          </w:tcPr>
          <w:p w14:paraId="7446D31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0.909168</w:t>
            </w:r>
          </w:p>
        </w:tc>
      </w:tr>
      <w:tr w:rsidR="00A9386E" w:rsidRPr="00E66EB6" w14:paraId="5C3CBEB9" w14:textId="77777777" w:rsidTr="00462034">
        <w:trPr>
          <w:trHeight w:val="270"/>
          <w:jc w:val="center"/>
        </w:trPr>
        <w:tc>
          <w:tcPr>
            <w:tcW w:w="694" w:type="dxa"/>
            <w:shd w:val="clear" w:color="auto" w:fill="auto"/>
            <w:noWrap/>
            <w:vAlign w:val="center"/>
            <w:hideMark/>
          </w:tcPr>
          <w:p w14:paraId="6E20995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187</w:t>
            </w:r>
          </w:p>
        </w:tc>
        <w:tc>
          <w:tcPr>
            <w:tcW w:w="8930" w:type="dxa"/>
            <w:shd w:val="clear" w:color="auto" w:fill="auto"/>
            <w:noWrap/>
            <w:vAlign w:val="center"/>
            <w:hideMark/>
          </w:tcPr>
          <w:p w14:paraId="73A6ACB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0.911706</w:t>
            </w:r>
          </w:p>
        </w:tc>
      </w:tr>
      <w:tr w:rsidR="00A9386E" w:rsidRPr="00E66EB6" w14:paraId="6CBA775B" w14:textId="77777777" w:rsidTr="00462034">
        <w:trPr>
          <w:trHeight w:val="270"/>
          <w:jc w:val="center"/>
        </w:trPr>
        <w:tc>
          <w:tcPr>
            <w:tcW w:w="694" w:type="dxa"/>
            <w:shd w:val="clear" w:color="auto" w:fill="auto"/>
            <w:noWrap/>
            <w:vAlign w:val="center"/>
            <w:hideMark/>
          </w:tcPr>
          <w:p w14:paraId="216D9BB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188</w:t>
            </w:r>
          </w:p>
        </w:tc>
        <w:tc>
          <w:tcPr>
            <w:tcW w:w="8930" w:type="dxa"/>
            <w:shd w:val="clear" w:color="auto" w:fill="auto"/>
            <w:noWrap/>
            <w:vAlign w:val="center"/>
            <w:hideMark/>
          </w:tcPr>
          <w:p w14:paraId="04FCAE6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0.914210</w:t>
            </w:r>
          </w:p>
        </w:tc>
      </w:tr>
      <w:tr w:rsidR="00A9386E" w:rsidRPr="00E66EB6" w14:paraId="0CC0DDC0" w14:textId="77777777" w:rsidTr="00462034">
        <w:trPr>
          <w:trHeight w:val="270"/>
          <w:jc w:val="center"/>
        </w:trPr>
        <w:tc>
          <w:tcPr>
            <w:tcW w:w="694" w:type="dxa"/>
            <w:shd w:val="clear" w:color="auto" w:fill="auto"/>
            <w:noWrap/>
            <w:vAlign w:val="center"/>
            <w:hideMark/>
          </w:tcPr>
          <w:p w14:paraId="4881E02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189</w:t>
            </w:r>
          </w:p>
        </w:tc>
        <w:tc>
          <w:tcPr>
            <w:tcW w:w="8930" w:type="dxa"/>
            <w:shd w:val="clear" w:color="auto" w:fill="auto"/>
            <w:noWrap/>
            <w:vAlign w:val="center"/>
            <w:hideMark/>
          </w:tcPr>
          <w:p w14:paraId="39805EC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0.916679</w:t>
            </w:r>
          </w:p>
        </w:tc>
      </w:tr>
      <w:tr w:rsidR="00A9386E" w:rsidRPr="00E66EB6" w14:paraId="035675B2" w14:textId="77777777" w:rsidTr="00462034">
        <w:trPr>
          <w:trHeight w:val="270"/>
          <w:jc w:val="center"/>
        </w:trPr>
        <w:tc>
          <w:tcPr>
            <w:tcW w:w="694" w:type="dxa"/>
            <w:shd w:val="clear" w:color="auto" w:fill="auto"/>
            <w:noWrap/>
            <w:vAlign w:val="center"/>
            <w:hideMark/>
          </w:tcPr>
          <w:p w14:paraId="5E07BFF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190</w:t>
            </w:r>
          </w:p>
        </w:tc>
        <w:tc>
          <w:tcPr>
            <w:tcW w:w="8930" w:type="dxa"/>
            <w:shd w:val="clear" w:color="auto" w:fill="auto"/>
            <w:noWrap/>
            <w:vAlign w:val="center"/>
            <w:hideMark/>
          </w:tcPr>
          <w:p w14:paraId="6A5CC09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0.919114</w:t>
            </w:r>
          </w:p>
        </w:tc>
      </w:tr>
      <w:tr w:rsidR="00A9386E" w:rsidRPr="00E66EB6" w14:paraId="5E9D8581" w14:textId="77777777" w:rsidTr="00462034">
        <w:trPr>
          <w:trHeight w:val="270"/>
          <w:jc w:val="center"/>
        </w:trPr>
        <w:tc>
          <w:tcPr>
            <w:tcW w:w="694" w:type="dxa"/>
            <w:shd w:val="clear" w:color="auto" w:fill="auto"/>
            <w:noWrap/>
            <w:vAlign w:val="center"/>
            <w:hideMark/>
          </w:tcPr>
          <w:p w14:paraId="26EDF0A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191</w:t>
            </w:r>
          </w:p>
        </w:tc>
        <w:tc>
          <w:tcPr>
            <w:tcW w:w="8930" w:type="dxa"/>
            <w:shd w:val="clear" w:color="auto" w:fill="auto"/>
            <w:noWrap/>
            <w:vAlign w:val="center"/>
            <w:hideMark/>
          </w:tcPr>
          <w:p w14:paraId="1135F8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0.921514</w:t>
            </w:r>
          </w:p>
        </w:tc>
      </w:tr>
    </w:tbl>
    <w:p w14:paraId="6F5B2E98" w14:textId="77777777"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7E03689D" w14:textId="77777777" w:rsidTr="00A9386E">
        <w:trPr>
          <w:trHeight w:val="270"/>
          <w:jc w:val="center"/>
        </w:trPr>
        <w:tc>
          <w:tcPr>
            <w:tcW w:w="694" w:type="dxa"/>
            <w:tcBorders>
              <w:bottom w:val="single" w:sz="12" w:space="0" w:color="auto"/>
            </w:tcBorders>
            <w:shd w:val="clear" w:color="auto" w:fill="auto"/>
            <w:noWrap/>
            <w:vAlign w:val="center"/>
          </w:tcPr>
          <w:p w14:paraId="472F5B12" w14:textId="12BB47BD"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7EC59C20" w14:textId="35BBDA0E"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4E13ECF7" w14:textId="77777777" w:rsidTr="00A9386E">
        <w:trPr>
          <w:trHeight w:val="270"/>
          <w:jc w:val="center"/>
        </w:trPr>
        <w:tc>
          <w:tcPr>
            <w:tcW w:w="694" w:type="dxa"/>
            <w:tcBorders>
              <w:top w:val="single" w:sz="12" w:space="0" w:color="auto"/>
            </w:tcBorders>
            <w:shd w:val="clear" w:color="auto" w:fill="auto"/>
            <w:noWrap/>
            <w:vAlign w:val="center"/>
            <w:hideMark/>
          </w:tcPr>
          <w:p w14:paraId="5C179B4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192</w:t>
            </w:r>
          </w:p>
        </w:tc>
        <w:tc>
          <w:tcPr>
            <w:tcW w:w="8930" w:type="dxa"/>
            <w:tcBorders>
              <w:top w:val="single" w:sz="12" w:space="0" w:color="auto"/>
            </w:tcBorders>
            <w:shd w:val="clear" w:color="auto" w:fill="auto"/>
            <w:noWrap/>
            <w:vAlign w:val="center"/>
            <w:hideMark/>
          </w:tcPr>
          <w:p w14:paraId="10ACBE7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0.923880,</w:t>
            </w:r>
          </w:p>
        </w:tc>
      </w:tr>
      <w:tr w:rsidR="00A9386E" w:rsidRPr="00E66EB6" w14:paraId="743D8C4A" w14:textId="77777777" w:rsidTr="00462034">
        <w:trPr>
          <w:trHeight w:val="270"/>
          <w:jc w:val="center"/>
        </w:trPr>
        <w:tc>
          <w:tcPr>
            <w:tcW w:w="694" w:type="dxa"/>
            <w:shd w:val="clear" w:color="auto" w:fill="auto"/>
            <w:noWrap/>
            <w:vAlign w:val="center"/>
            <w:hideMark/>
          </w:tcPr>
          <w:p w14:paraId="6D76A4B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193</w:t>
            </w:r>
          </w:p>
        </w:tc>
        <w:tc>
          <w:tcPr>
            <w:tcW w:w="8930" w:type="dxa"/>
            <w:shd w:val="clear" w:color="auto" w:fill="auto"/>
            <w:noWrap/>
            <w:vAlign w:val="center"/>
            <w:hideMark/>
          </w:tcPr>
          <w:p w14:paraId="7B9A947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0.926210</w:t>
            </w:r>
          </w:p>
        </w:tc>
      </w:tr>
      <w:tr w:rsidR="00A9386E" w:rsidRPr="00E66EB6" w14:paraId="5545E444" w14:textId="77777777" w:rsidTr="00462034">
        <w:trPr>
          <w:trHeight w:val="270"/>
          <w:jc w:val="center"/>
        </w:trPr>
        <w:tc>
          <w:tcPr>
            <w:tcW w:w="694" w:type="dxa"/>
            <w:shd w:val="clear" w:color="auto" w:fill="auto"/>
            <w:noWrap/>
            <w:vAlign w:val="center"/>
            <w:hideMark/>
          </w:tcPr>
          <w:p w14:paraId="783BD99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194</w:t>
            </w:r>
          </w:p>
        </w:tc>
        <w:tc>
          <w:tcPr>
            <w:tcW w:w="8930" w:type="dxa"/>
            <w:shd w:val="clear" w:color="auto" w:fill="auto"/>
            <w:noWrap/>
            <w:vAlign w:val="center"/>
            <w:hideMark/>
          </w:tcPr>
          <w:p w14:paraId="2B1810B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0.928506</w:t>
            </w:r>
          </w:p>
        </w:tc>
      </w:tr>
      <w:tr w:rsidR="00A9386E" w:rsidRPr="00E66EB6" w14:paraId="647073D4" w14:textId="77777777" w:rsidTr="00462034">
        <w:trPr>
          <w:trHeight w:val="270"/>
          <w:jc w:val="center"/>
        </w:trPr>
        <w:tc>
          <w:tcPr>
            <w:tcW w:w="694" w:type="dxa"/>
            <w:shd w:val="clear" w:color="auto" w:fill="auto"/>
            <w:noWrap/>
            <w:vAlign w:val="center"/>
            <w:hideMark/>
          </w:tcPr>
          <w:p w14:paraId="7552EFD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195</w:t>
            </w:r>
          </w:p>
        </w:tc>
        <w:tc>
          <w:tcPr>
            <w:tcW w:w="8930" w:type="dxa"/>
            <w:shd w:val="clear" w:color="auto" w:fill="auto"/>
            <w:noWrap/>
            <w:vAlign w:val="center"/>
            <w:hideMark/>
          </w:tcPr>
          <w:p w14:paraId="09C84E4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0.930767</w:t>
            </w:r>
          </w:p>
        </w:tc>
      </w:tr>
      <w:tr w:rsidR="00A9386E" w:rsidRPr="00E66EB6" w14:paraId="3B8EBF48" w14:textId="77777777" w:rsidTr="00462034">
        <w:trPr>
          <w:trHeight w:val="270"/>
          <w:jc w:val="center"/>
        </w:trPr>
        <w:tc>
          <w:tcPr>
            <w:tcW w:w="694" w:type="dxa"/>
            <w:shd w:val="clear" w:color="auto" w:fill="auto"/>
            <w:noWrap/>
            <w:vAlign w:val="center"/>
            <w:hideMark/>
          </w:tcPr>
          <w:p w14:paraId="49186B0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196</w:t>
            </w:r>
          </w:p>
        </w:tc>
        <w:tc>
          <w:tcPr>
            <w:tcW w:w="8930" w:type="dxa"/>
            <w:shd w:val="clear" w:color="auto" w:fill="auto"/>
            <w:noWrap/>
            <w:vAlign w:val="center"/>
            <w:hideMark/>
          </w:tcPr>
          <w:p w14:paraId="48CEAB4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0.932993</w:t>
            </w:r>
          </w:p>
        </w:tc>
      </w:tr>
      <w:tr w:rsidR="00A9386E" w:rsidRPr="00E66EB6" w14:paraId="4D291D4B" w14:textId="77777777" w:rsidTr="00462034">
        <w:trPr>
          <w:trHeight w:val="270"/>
          <w:jc w:val="center"/>
        </w:trPr>
        <w:tc>
          <w:tcPr>
            <w:tcW w:w="694" w:type="dxa"/>
            <w:shd w:val="clear" w:color="auto" w:fill="auto"/>
            <w:noWrap/>
            <w:vAlign w:val="center"/>
            <w:hideMark/>
          </w:tcPr>
          <w:p w14:paraId="6E4CEED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197</w:t>
            </w:r>
          </w:p>
        </w:tc>
        <w:tc>
          <w:tcPr>
            <w:tcW w:w="8930" w:type="dxa"/>
            <w:shd w:val="clear" w:color="auto" w:fill="auto"/>
            <w:noWrap/>
            <w:vAlign w:val="center"/>
            <w:hideMark/>
          </w:tcPr>
          <w:p w14:paraId="18749FF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0.935184</w:t>
            </w:r>
          </w:p>
        </w:tc>
      </w:tr>
      <w:tr w:rsidR="00A9386E" w:rsidRPr="00E66EB6" w14:paraId="7B808B34" w14:textId="77777777" w:rsidTr="00462034">
        <w:trPr>
          <w:trHeight w:val="270"/>
          <w:jc w:val="center"/>
        </w:trPr>
        <w:tc>
          <w:tcPr>
            <w:tcW w:w="694" w:type="dxa"/>
            <w:shd w:val="clear" w:color="auto" w:fill="auto"/>
            <w:noWrap/>
            <w:vAlign w:val="center"/>
            <w:hideMark/>
          </w:tcPr>
          <w:p w14:paraId="3D55B54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198</w:t>
            </w:r>
          </w:p>
        </w:tc>
        <w:tc>
          <w:tcPr>
            <w:tcW w:w="8930" w:type="dxa"/>
            <w:shd w:val="clear" w:color="auto" w:fill="auto"/>
            <w:noWrap/>
            <w:vAlign w:val="center"/>
            <w:hideMark/>
          </w:tcPr>
          <w:p w14:paraId="1C18B91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0.937339</w:t>
            </w:r>
          </w:p>
        </w:tc>
      </w:tr>
      <w:tr w:rsidR="00A9386E" w:rsidRPr="00E66EB6" w14:paraId="753427C3" w14:textId="77777777" w:rsidTr="00462034">
        <w:trPr>
          <w:trHeight w:val="270"/>
          <w:jc w:val="center"/>
        </w:trPr>
        <w:tc>
          <w:tcPr>
            <w:tcW w:w="694" w:type="dxa"/>
            <w:shd w:val="clear" w:color="auto" w:fill="auto"/>
            <w:noWrap/>
            <w:vAlign w:val="center"/>
            <w:hideMark/>
          </w:tcPr>
          <w:p w14:paraId="0D69356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199</w:t>
            </w:r>
          </w:p>
        </w:tc>
        <w:tc>
          <w:tcPr>
            <w:tcW w:w="8930" w:type="dxa"/>
            <w:shd w:val="clear" w:color="auto" w:fill="auto"/>
            <w:noWrap/>
            <w:vAlign w:val="center"/>
            <w:hideMark/>
          </w:tcPr>
          <w:p w14:paraId="1832F02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0.939459</w:t>
            </w:r>
          </w:p>
        </w:tc>
      </w:tr>
      <w:tr w:rsidR="00A9386E" w:rsidRPr="00E66EB6" w14:paraId="06F2C25D" w14:textId="77777777" w:rsidTr="00462034">
        <w:trPr>
          <w:trHeight w:val="270"/>
          <w:jc w:val="center"/>
        </w:trPr>
        <w:tc>
          <w:tcPr>
            <w:tcW w:w="694" w:type="dxa"/>
            <w:shd w:val="clear" w:color="auto" w:fill="auto"/>
            <w:noWrap/>
            <w:vAlign w:val="center"/>
            <w:hideMark/>
          </w:tcPr>
          <w:p w14:paraId="6CE65FF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200</w:t>
            </w:r>
          </w:p>
        </w:tc>
        <w:tc>
          <w:tcPr>
            <w:tcW w:w="8930" w:type="dxa"/>
            <w:shd w:val="clear" w:color="auto" w:fill="auto"/>
            <w:noWrap/>
            <w:vAlign w:val="center"/>
            <w:hideMark/>
          </w:tcPr>
          <w:p w14:paraId="5CFD92B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0.941544</w:t>
            </w:r>
          </w:p>
        </w:tc>
      </w:tr>
      <w:tr w:rsidR="00A9386E" w:rsidRPr="00E66EB6" w14:paraId="6EF3B1CF" w14:textId="77777777" w:rsidTr="00462034">
        <w:trPr>
          <w:trHeight w:val="270"/>
          <w:jc w:val="center"/>
        </w:trPr>
        <w:tc>
          <w:tcPr>
            <w:tcW w:w="694" w:type="dxa"/>
            <w:shd w:val="clear" w:color="auto" w:fill="auto"/>
            <w:noWrap/>
            <w:vAlign w:val="center"/>
            <w:hideMark/>
          </w:tcPr>
          <w:p w14:paraId="2A1726A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201</w:t>
            </w:r>
          </w:p>
        </w:tc>
        <w:tc>
          <w:tcPr>
            <w:tcW w:w="8930" w:type="dxa"/>
            <w:shd w:val="clear" w:color="auto" w:fill="auto"/>
            <w:noWrap/>
            <w:vAlign w:val="center"/>
            <w:hideMark/>
          </w:tcPr>
          <w:p w14:paraId="5531B4D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0.943593</w:t>
            </w:r>
          </w:p>
        </w:tc>
      </w:tr>
      <w:tr w:rsidR="00A9386E" w:rsidRPr="00E66EB6" w14:paraId="0EBACB36" w14:textId="77777777" w:rsidTr="00462034">
        <w:trPr>
          <w:trHeight w:val="270"/>
          <w:jc w:val="center"/>
        </w:trPr>
        <w:tc>
          <w:tcPr>
            <w:tcW w:w="694" w:type="dxa"/>
            <w:shd w:val="clear" w:color="auto" w:fill="auto"/>
            <w:noWrap/>
            <w:vAlign w:val="center"/>
            <w:hideMark/>
          </w:tcPr>
          <w:p w14:paraId="15F94F4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202</w:t>
            </w:r>
          </w:p>
        </w:tc>
        <w:tc>
          <w:tcPr>
            <w:tcW w:w="8930" w:type="dxa"/>
            <w:shd w:val="clear" w:color="auto" w:fill="auto"/>
            <w:noWrap/>
            <w:vAlign w:val="center"/>
            <w:hideMark/>
          </w:tcPr>
          <w:p w14:paraId="1862509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0.945607</w:t>
            </w:r>
          </w:p>
        </w:tc>
      </w:tr>
      <w:tr w:rsidR="00A9386E" w:rsidRPr="00E66EB6" w14:paraId="1C8CBFA9" w14:textId="77777777" w:rsidTr="00462034">
        <w:trPr>
          <w:trHeight w:val="270"/>
          <w:jc w:val="center"/>
        </w:trPr>
        <w:tc>
          <w:tcPr>
            <w:tcW w:w="694" w:type="dxa"/>
            <w:shd w:val="clear" w:color="auto" w:fill="auto"/>
            <w:noWrap/>
            <w:vAlign w:val="center"/>
            <w:hideMark/>
          </w:tcPr>
          <w:p w14:paraId="2F1290F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203</w:t>
            </w:r>
          </w:p>
        </w:tc>
        <w:tc>
          <w:tcPr>
            <w:tcW w:w="8930" w:type="dxa"/>
            <w:shd w:val="clear" w:color="auto" w:fill="auto"/>
            <w:noWrap/>
            <w:vAlign w:val="center"/>
            <w:hideMark/>
          </w:tcPr>
          <w:p w14:paraId="7651007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0.947586</w:t>
            </w:r>
          </w:p>
        </w:tc>
      </w:tr>
      <w:tr w:rsidR="00A9386E" w:rsidRPr="00E66EB6" w14:paraId="7645E281" w14:textId="77777777" w:rsidTr="00462034">
        <w:trPr>
          <w:trHeight w:val="270"/>
          <w:jc w:val="center"/>
        </w:trPr>
        <w:tc>
          <w:tcPr>
            <w:tcW w:w="694" w:type="dxa"/>
            <w:shd w:val="clear" w:color="auto" w:fill="auto"/>
            <w:noWrap/>
            <w:vAlign w:val="center"/>
            <w:hideMark/>
          </w:tcPr>
          <w:p w14:paraId="5EA180C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204</w:t>
            </w:r>
          </w:p>
        </w:tc>
        <w:tc>
          <w:tcPr>
            <w:tcW w:w="8930" w:type="dxa"/>
            <w:shd w:val="clear" w:color="auto" w:fill="auto"/>
            <w:noWrap/>
            <w:vAlign w:val="center"/>
            <w:hideMark/>
          </w:tcPr>
          <w:p w14:paraId="74D6FA1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0.949528</w:t>
            </w:r>
          </w:p>
        </w:tc>
      </w:tr>
      <w:tr w:rsidR="00A9386E" w:rsidRPr="00E66EB6" w14:paraId="0FA1FFAA" w14:textId="77777777" w:rsidTr="00462034">
        <w:trPr>
          <w:trHeight w:val="270"/>
          <w:jc w:val="center"/>
        </w:trPr>
        <w:tc>
          <w:tcPr>
            <w:tcW w:w="694" w:type="dxa"/>
            <w:shd w:val="clear" w:color="auto" w:fill="auto"/>
            <w:noWrap/>
            <w:vAlign w:val="center"/>
            <w:hideMark/>
          </w:tcPr>
          <w:p w14:paraId="720F631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205</w:t>
            </w:r>
          </w:p>
        </w:tc>
        <w:tc>
          <w:tcPr>
            <w:tcW w:w="8930" w:type="dxa"/>
            <w:shd w:val="clear" w:color="auto" w:fill="auto"/>
            <w:noWrap/>
            <w:vAlign w:val="center"/>
            <w:hideMark/>
          </w:tcPr>
          <w:p w14:paraId="5358C59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0.951435</w:t>
            </w:r>
          </w:p>
        </w:tc>
      </w:tr>
      <w:tr w:rsidR="00A9386E" w:rsidRPr="00E66EB6" w14:paraId="63C79A48" w14:textId="77777777" w:rsidTr="00462034">
        <w:trPr>
          <w:trHeight w:val="270"/>
          <w:jc w:val="center"/>
        </w:trPr>
        <w:tc>
          <w:tcPr>
            <w:tcW w:w="694" w:type="dxa"/>
            <w:shd w:val="clear" w:color="auto" w:fill="auto"/>
            <w:noWrap/>
            <w:vAlign w:val="center"/>
            <w:hideMark/>
          </w:tcPr>
          <w:p w14:paraId="54D9D84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206</w:t>
            </w:r>
          </w:p>
        </w:tc>
        <w:tc>
          <w:tcPr>
            <w:tcW w:w="8930" w:type="dxa"/>
            <w:shd w:val="clear" w:color="auto" w:fill="auto"/>
            <w:noWrap/>
            <w:vAlign w:val="center"/>
            <w:hideMark/>
          </w:tcPr>
          <w:p w14:paraId="4449F1A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0.953306</w:t>
            </w:r>
          </w:p>
        </w:tc>
      </w:tr>
      <w:tr w:rsidR="00A9386E" w:rsidRPr="00E66EB6" w14:paraId="6773C3B0" w14:textId="77777777" w:rsidTr="00462034">
        <w:trPr>
          <w:trHeight w:val="270"/>
          <w:jc w:val="center"/>
        </w:trPr>
        <w:tc>
          <w:tcPr>
            <w:tcW w:w="694" w:type="dxa"/>
            <w:shd w:val="clear" w:color="auto" w:fill="auto"/>
            <w:noWrap/>
            <w:vAlign w:val="center"/>
            <w:hideMark/>
          </w:tcPr>
          <w:p w14:paraId="7B76B27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207</w:t>
            </w:r>
          </w:p>
        </w:tc>
        <w:tc>
          <w:tcPr>
            <w:tcW w:w="8930" w:type="dxa"/>
            <w:shd w:val="clear" w:color="auto" w:fill="auto"/>
            <w:noWrap/>
            <w:vAlign w:val="center"/>
            <w:hideMark/>
          </w:tcPr>
          <w:p w14:paraId="13A9782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0.955141</w:t>
            </w:r>
          </w:p>
        </w:tc>
      </w:tr>
      <w:tr w:rsidR="00A9386E" w:rsidRPr="00E66EB6" w14:paraId="710206EE" w14:textId="77777777" w:rsidTr="00462034">
        <w:trPr>
          <w:trHeight w:val="270"/>
          <w:jc w:val="center"/>
        </w:trPr>
        <w:tc>
          <w:tcPr>
            <w:tcW w:w="694" w:type="dxa"/>
            <w:shd w:val="clear" w:color="auto" w:fill="auto"/>
            <w:noWrap/>
            <w:vAlign w:val="center"/>
            <w:hideMark/>
          </w:tcPr>
          <w:p w14:paraId="5F272E5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208</w:t>
            </w:r>
          </w:p>
        </w:tc>
        <w:tc>
          <w:tcPr>
            <w:tcW w:w="8930" w:type="dxa"/>
            <w:shd w:val="clear" w:color="auto" w:fill="auto"/>
            <w:noWrap/>
            <w:vAlign w:val="center"/>
            <w:hideMark/>
          </w:tcPr>
          <w:p w14:paraId="7D2AE0E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0.956940</w:t>
            </w:r>
          </w:p>
        </w:tc>
      </w:tr>
      <w:tr w:rsidR="00A9386E" w:rsidRPr="00E66EB6" w14:paraId="48E6BD39" w14:textId="77777777" w:rsidTr="00462034">
        <w:trPr>
          <w:trHeight w:val="270"/>
          <w:jc w:val="center"/>
        </w:trPr>
        <w:tc>
          <w:tcPr>
            <w:tcW w:w="694" w:type="dxa"/>
            <w:shd w:val="clear" w:color="auto" w:fill="auto"/>
            <w:noWrap/>
            <w:vAlign w:val="center"/>
            <w:hideMark/>
          </w:tcPr>
          <w:p w14:paraId="75D0C79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209</w:t>
            </w:r>
          </w:p>
        </w:tc>
        <w:tc>
          <w:tcPr>
            <w:tcW w:w="8930" w:type="dxa"/>
            <w:shd w:val="clear" w:color="auto" w:fill="auto"/>
            <w:noWrap/>
            <w:vAlign w:val="center"/>
            <w:hideMark/>
          </w:tcPr>
          <w:p w14:paraId="658560F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0.958703</w:t>
            </w:r>
          </w:p>
        </w:tc>
      </w:tr>
      <w:tr w:rsidR="00A9386E" w:rsidRPr="00E66EB6" w14:paraId="4B36F34A" w14:textId="77777777" w:rsidTr="00462034">
        <w:trPr>
          <w:trHeight w:val="270"/>
          <w:jc w:val="center"/>
        </w:trPr>
        <w:tc>
          <w:tcPr>
            <w:tcW w:w="694" w:type="dxa"/>
            <w:shd w:val="clear" w:color="auto" w:fill="auto"/>
            <w:noWrap/>
            <w:vAlign w:val="center"/>
            <w:hideMark/>
          </w:tcPr>
          <w:p w14:paraId="56F6227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210</w:t>
            </w:r>
          </w:p>
        </w:tc>
        <w:tc>
          <w:tcPr>
            <w:tcW w:w="8930" w:type="dxa"/>
            <w:shd w:val="clear" w:color="auto" w:fill="auto"/>
            <w:noWrap/>
            <w:vAlign w:val="center"/>
            <w:hideMark/>
          </w:tcPr>
          <w:p w14:paraId="3B94817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0.960431</w:t>
            </w:r>
          </w:p>
        </w:tc>
      </w:tr>
      <w:tr w:rsidR="00A9386E" w:rsidRPr="00E66EB6" w14:paraId="39B43A83" w14:textId="77777777" w:rsidTr="00462034">
        <w:trPr>
          <w:trHeight w:val="270"/>
          <w:jc w:val="center"/>
        </w:trPr>
        <w:tc>
          <w:tcPr>
            <w:tcW w:w="694" w:type="dxa"/>
            <w:shd w:val="clear" w:color="auto" w:fill="auto"/>
            <w:noWrap/>
            <w:vAlign w:val="center"/>
            <w:hideMark/>
          </w:tcPr>
          <w:p w14:paraId="162047E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211</w:t>
            </w:r>
          </w:p>
        </w:tc>
        <w:tc>
          <w:tcPr>
            <w:tcW w:w="8930" w:type="dxa"/>
            <w:shd w:val="clear" w:color="auto" w:fill="auto"/>
            <w:noWrap/>
            <w:vAlign w:val="center"/>
            <w:hideMark/>
          </w:tcPr>
          <w:p w14:paraId="6F7369F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0.962121</w:t>
            </w:r>
          </w:p>
        </w:tc>
      </w:tr>
      <w:tr w:rsidR="00A9386E" w:rsidRPr="00E66EB6" w14:paraId="5F6844F4" w14:textId="77777777" w:rsidTr="00462034">
        <w:trPr>
          <w:trHeight w:val="270"/>
          <w:jc w:val="center"/>
        </w:trPr>
        <w:tc>
          <w:tcPr>
            <w:tcW w:w="694" w:type="dxa"/>
            <w:shd w:val="clear" w:color="auto" w:fill="auto"/>
            <w:noWrap/>
            <w:vAlign w:val="center"/>
            <w:hideMark/>
          </w:tcPr>
          <w:p w14:paraId="5235861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212</w:t>
            </w:r>
          </w:p>
        </w:tc>
        <w:tc>
          <w:tcPr>
            <w:tcW w:w="8930" w:type="dxa"/>
            <w:shd w:val="clear" w:color="auto" w:fill="auto"/>
            <w:noWrap/>
            <w:vAlign w:val="center"/>
            <w:hideMark/>
          </w:tcPr>
          <w:p w14:paraId="6A65D34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0.963776</w:t>
            </w:r>
          </w:p>
        </w:tc>
      </w:tr>
      <w:tr w:rsidR="00A9386E" w:rsidRPr="00E66EB6" w14:paraId="246B0F03" w14:textId="77777777" w:rsidTr="00462034">
        <w:trPr>
          <w:trHeight w:val="270"/>
          <w:jc w:val="center"/>
        </w:trPr>
        <w:tc>
          <w:tcPr>
            <w:tcW w:w="694" w:type="dxa"/>
            <w:shd w:val="clear" w:color="auto" w:fill="auto"/>
            <w:noWrap/>
            <w:vAlign w:val="center"/>
            <w:hideMark/>
          </w:tcPr>
          <w:p w14:paraId="3E2A3AE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213</w:t>
            </w:r>
          </w:p>
        </w:tc>
        <w:tc>
          <w:tcPr>
            <w:tcW w:w="8930" w:type="dxa"/>
            <w:shd w:val="clear" w:color="auto" w:fill="auto"/>
            <w:noWrap/>
            <w:vAlign w:val="center"/>
            <w:hideMark/>
          </w:tcPr>
          <w:p w14:paraId="7521955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0.965394</w:t>
            </w:r>
          </w:p>
        </w:tc>
      </w:tr>
      <w:tr w:rsidR="00A9386E" w:rsidRPr="00E66EB6" w14:paraId="7ABB8E6A" w14:textId="77777777" w:rsidTr="00462034">
        <w:trPr>
          <w:trHeight w:val="270"/>
          <w:jc w:val="center"/>
        </w:trPr>
        <w:tc>
          <w:tcPr>
            <w:tcW w:w="694" w:type="dxa"/>
            <w:shd w:val="clear" w:color="auto" w:fill="auto"/>
            <w:noWrap/>
            <w:vAlign w:val="center"/>
            <w:hideMark/>
          </w:tcPr>
          <w:p w14:paraId="3A2BA8D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214</w:t>
            </w:r>
          </w:p>
        </w:tc>
        <w:tc>
          <w:tcPr>
            <w:tcW w:w="8930" w:type="dxa"/>
            <w:shd w:val="clear" w:color="auto" w:fill="auto"/>
            <w:noWrap/>
            <w:vAlign w:val="center"/>
            <w:hideMark/>
          </w:tcPr>
          <w:p w14:paraId="37F986F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0.966976</w:t>
            </w:r>
          </w:p>
        </w:tc>
      </w:tr>
      <w:tr w:rsidR="00A9386E" w:rsidRPr="00E66EB6" w14:paraId="1F8AED29" w14:textId="77777777" w:rsidTr="00462034">
        <w:trPr>
          <w:trHeight w:val="270"/>
          <w:jc w:val="center"/>
        </w:trPr>
        <w:tc>
          <w:tcPr>
            <w:tcW w:w="694" w:type="dxa"/>
            <w:shd w:val="clear" w:color="auto" w:fill="auto"/>
            <w:noWrap/>
            <w:vAlign w:val="center"/>
            <w:hideMark/>
          </w:tcPr>
          <w:p w14:paraId="08536CC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215</w:t>
            </w:r>
          </w:p>
        </w:tc>
        <w:tc>
          <w:tcPr>
            <w:tcW w:w="8930" w:type="dxa"/>
            <w:shd w:val="clear" w:color="auto" w:fill="auto"/>
            <w:noWrap/>
            <w:vAlign w:val="center"/>
            <w:hideMark/>
          </w:tcPr>
          <w:p w14:paraId="0381A45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0.968522</w:t>
            </w:r>
          </w:p>
        </w:tc>
      </w:tr>
      <w:tr w:rsidR="00A9386E" w:rsidRPr="00E66EB6" w14:paraId="2978CF60" w14:textId="77777777" w:rsidTr="00462034">
        <w:trPr>
          <w:trHeight w:val="270"/>
          <w:jc w:val="center"/>
        </w:trPr>
        <w:tc>
          <w:tcPr>
            <w:tcW w:w="694" w:type="dxa"/>
            <w:shd w:val="clear" w:color="auto" w:fill="auto"/>
            <w:noWrap/>
            <w:vAlign w:val="center"/>
            <w:hideMark/>
          </w:tcPr>
          <w:p w14:paraId="2FB8F6E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216</w:t>
            </w:r>
          </w:p>
        </w:tc>
        <w:tc>
          <w:tcPr>
            <w:tcW w:w="8930" w:type="dxa"/>
            <w:shd w:val="clear" w:color="auto" w:fill="auto"/>
            <w:noWrap/>
            <w:vAlign w:val="center"/>
            <w:hideMark/>
          </w:tcPr>
          <w:p w14:paraId="65E5519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0.970031</w:t>
            </w:r>
          </w:p>
        </w:tc>
      </w:tr>
      <w:tr w:rsidR="00A9386E" w:rsidRPr="00E66EB6" w14:paraId="77F68507" w14:textId="77777777" w:rsidTr="00462034">
        <w:trPr>
          <w:trHeight w:val="270"/>
          <w:jc w:val="center"/>
        </w:trPr>
        <w:tc>
          <w:tcPr>
            <w:tcW w:w="694" w:type="dxa"/>
            <w:shd w:val="clear" w:color="auto" w:fill="auto"/>
            <w:noWrap/>
            <w:vAlign w:val="center"/>
            <w:hideMark/>
          </w:tcPr>
          <w:p w14:paraId="1AB8597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217</w:t>
            </w:r>
          </w:p>
        </w:tc>
        <w:tc>
          <w:tcPr>
            <w:tcW w:w="8930" w:type="dxa"/>
            <w:shd w:val="clear" w:color="auto" w:fill="auto"/>
            <w:noWrap/>
            <w:vAlign w:val="center"/>
            <w:hideMark/>
          </w:tcPr>
          <w:p w14:paraId="2D4CD79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0.971504</w:t>
            </w:r>
          </w:p>
        </w:tc>
      </w:tr>
      <w:tr w:rsidR="00A9386E" w:rsidRPr="00E66EB6" w14:paraId="72E70614" w14:textId="77777777" w:rsidTr="00462034">
        <w:trPr>
          <w:trHeight w:val="270"/>
          <w:jc w:val="center"/>
        </w:trPr>
        <w:tc>
          <w:tcPr>
            <w:tcW w:w="694" w:type="dxa"/>
            <w:shd w:val="clear" w:color="auto" w:fill="auto"/>
            <w:noWrap/>
            <w:vAlign w:val="center"/>
            <w:hideMark/>
          </w:tcPr>
          <w:p w14:paraId="475A55F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218</w:t>
            </w:r>
          </w:p>
        </w:tc>
        <w:tc>
          <w:tcPr>
            <w:tcW w:w="8930" w:type="dxa"/>
            <w:shd w:val="clear" w:color="auto" w:fill="auto"/>
            <w:noWrap/>
            <w:vAlign w:val="center"/>
            <w:hideMark/>
          </w:tcPr>
          <w:p w14:paraId="6FA0479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0.972940</w:t>
            </w:r>
          </w:p>
        </w:tc>
      </w:tr>
      <w:tr w:rsidR="00A9386E" w:rsidRPr="00E66EB6" w14:paraId="79545F94" w14:textId="77777777" w:rsidTr="00462034">
        <w:trPr>
          <w:trHeight w:val="270"/>
          <w:jc w:val="center"/>
        </w:trPr>
        <w:tc>
          <w:tcPr>
            <w:tcW w:w="694" w:type="dxa"/>
            <w:shd w:val="clear" w:color="auto" w:fill="auto"/>
            <w:noWrap/>
            <w:vAlign w:val="center"/>
            <w:hideMark/>
          </w:tcPr>
          <w:p w14:paraId="23E11D4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219</w:t>
            </w:r>
          </w:p>
        </w:tc>
        <w:tc>
          <w:tcPr>
            <w:tcW w:w="8930" w:type="dxa"/>
            <w:shd w:val="clear" w:color="auto" w:fill="auto"/>
            <w:noWrap/>
            <w:vAlign w:val="center"/>
            <w:hideMark/>
          </w:tcPr>
          <w:p w14:paraId="0E2D424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0.974339</w:t>
            </w:r>
          </w:p>
        </w:tc>
      </w:tr>
      <w:tr w:rsidR="00A9386E" w:rsidRPr="00E66EB6" w14:paraId="4222708C" w14:textId="77777777" w:rsidTr="00462034">
        <w:trPr>
          <w:trHeight w:val="270"/>
          <w:jc w:val="center"/>
        </w:trPr>
        <w:tc>
          <w:tcPr>
            <w:tcW w:w="694" w:type="dxa"/>
            <w:shd w:val="clear" w:color="auto" w:fill="auto"/>
            <w:noWrap/>
            <w:vAlign w:val="center"/>
            <w:hideMark/>
          </w:tcPr>
          <w:p w14:paraId="34E39D0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220</w:t>
            </w:r>
          </w:p>
        </w:tc>
        <w:tc>
          <w:tcPr>
            <w:tcW w:w="8930" w:type="dxa"/>
            <w:shd w:val="clear" w:color="auto" w:fill="auto"/>
            <w:noWrap/>
            <w:vAlign w:val="center"/>
            <w:hideMark/>
          </w:tcPr>
          <w:p w14:paraId="1B0C4E3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0.975702</w:t>
            </w:r>
          </w:p>
        </w:tc>
      </w:tr>
      <w:tr w:rsidR="00A9386E" w:rsidRPr="00E66EB6" w14:paraId="170C3CDB" w14:textId="77777777" w:rsidTr="00462034">
        <w:trPr>
          <w:trHeight w:val="270"/>
          <w:jc w:val="center"/>
        </w:trPr>
        <w:tc>
          <w:tcPr>
            <w:tcW w:w="694" w:type="dxa"/>
            <w:shd w:val="clear" w:color="auto" w:fill="auto"/>
            <w:noWrap/>
            <w:vAlign w:val="center"/>
            <w:hideMark/>
          </w:tcPr>
          <w:p w14:paraId="3E44846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221</w:t>
            </w:r>
          </w:p>
        </w:tc>
        <w:tc>
          <w:tcPr>
            <w:tcW w:w="8930" w:type="dxa"/>
            <w:shd w:val="clear" w:color="auto" w:fill="auto"/>
            <w:noWrap/>
            <w:vAlign w:val="center"/>
            <w:hideMark/>
          </w:tcPr>
          <w:p w14:paraId="6598193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0.977028</w:t>
            </w:r>
          </w:p>
        </w:tc>
      </w:tr>
      <w:tr w:rsidR="00A9386E" w:rsidRPr="00E66EB6" w14:paraId="574F3718" w14:textId="77777777" w:rsidTr="00462034">
        <w:trPr>
          <w:trHeight w:val="270"/>
          <w:jc w:val="center"/>
        </w:trPr>
        <w:tc>
          <w:tcPr>
            <w:tcW w:w="694" w:type="dxa"/>
            <w:shd w:val="clear" w:color="auto" w:fill="auto"/>
            <w:noWrap/>
            <w:vAlign w:val="center"/>
            <w:hideMark/>
          </w:tcPr>
          <w:p w14:paraId="4B876A4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222</w:t>
            </w:r>
          </w:p>
        </w:tc>
        <w:tc>
          <w:tcPr>
            <w:tcW w:w="8930" w:type="dxa"/>
            <w:shd w:val="clear" w:color="auto" w:fill="auto"/>
            <w:noWrap/>
            <w:vAlign w:val="center"/>
            <w:hideMark/>
          </w:tcPr>
          <w:p w14:paraId="25054C5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0.978317</w:t>
            </w:r>
          </w:p>
        </w:tc>
      </w:tr>
      <w:tr w:rsidR="00A9386E" w:rsidRPr="00E66EB6" w14:paraId="54E0A9CE" w14:textId="77777777" w:rsidTr="00462034">
        <w:trPr>
          <w:trHeight w:val="270"/>
          <w:jc w:val="center"/>
        </w:trPr>
        <w:tc>
          <w:tcPr>
            <w:tcW w:w="694" w:type="dxa"/>
            <w:shd w:val="clear" w:color="auto" w:fill="auto"/>
            <w:noWrap/>
            <w:vAlign w:val="center"/>
            <w:hideMark/>
          </w:tcPr>
          <w:p w14:paraId="15016D1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223</w:t>
            </w:r>
          </w:p>
        </w:tc>
        <w:tc>
          <w:tcPr>
            <w:tcW w:w="8930" w:type="dxa"/>
            <w:shd w:val="clear" w:color="auto" w:fill="auto"/>
            <w:noWrap/>
            <w:vAlign w:val="center"/>
            <w:hideMark/>
          </w:tcPr>
          <w:p w14:paraId="72C3996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0.979570</w:t>
            </w:r>
          </w:p>
        </w:tc>
      </w:tr>
      <w:tr w:rsidR="00A9386E" w:rsidRPr="00E66EB6" w14:paraId="5E363ED8" w14:textId="77777777" w:rsidTr="00462034">
        <w:trPr>
          <w:trHeight w:val="270"/>
          <w:jc w:val="center"/>
        </w:trPr>
        <w:tc>
          <w:tcPr>
            <w:tcW w:w="694" w:type="dxa"/>
            <w:shd w:val="clear" w:color="auto" w:fill="auto"/>
            <w:noWrap/>
            <w:vAlign w:val="center"/>
            <w:hideMark/>
          </w:tcPr>
          <w:p w14:paraId="49DF364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224</w:t>
            </w:r>
          </w:p>
        </w:tc>
        <w:tc>
          <w:tcPr>
            <w:tcW w:w="8930" w:type="dxa"/>
            <w:shd w:val="clear" w:color="auto" w:fill="auto"/>
            <w:noWrap/>
            <w:vAlign w:val="center"/>
            <w:hideMark/>
          </w:tcPr>
          <w:p w14:paraId="13311D1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0.980785,</w:t>
            </w:r>
          </w:p>
        </w:tc>
      </w:tr>
      <w:tr w:rsidR="00A9386E" w:rsidRPr="00E66EB6" w14:paraId="76513379" w14:textId="77777777" w:rsidTr="00462034">
        <w:trPr>
          <w:trHeight w:val="270"/>
          <w:jc w:val="center"/>
        </w:trPr>
        <w:tc>
          <w:tcPr>
            <w:tcW w:w="694" w:type="dxa"/>
            <w:shd w:val="clear" w:color="auto" w:fill="auto"/>
            <w:noWrap/>
            <w:vAlign w:val="center"/>
            <w:hideMark/>
          </w:tcPr>
          <w:p w14:paraId="6215BA7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225</w:t>
            </w:r>
          </w:p>
        </w:tc>
        <w:tc>
          <w:tcPr>
            <w:tcW w:w="8930" w:type="dxa"/>
            <w:shd w:val="clear" w:color="auto" w:fill="auto"/>
            <w:noWrap/>
            <w:vAlign w:val="center"/>
            <w:hideMark/>
          </w:tcPr>
          <w:p w14:paraId="76A014F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0.981964</w:t>
            </w:r>
          </w:p>
        </w:tc>
      </w:tr>
      <w:tr w:rsidR="00A9386E" w:rsidRPr="00E66EB6" w14:paraId="7C218790" w14:textId="77777777" w:rsidTr="00462034">
        <w:trPr>
          <w:trHeight w:val="270"/>
          <w:jc w:val="center"/>
        </w:trPr>
        <w:tc>
          <w:tcPr>
            <w:tcW w:w="694" w:type="dxa"/>
            <w:shd w:val="clear" w:color="auto" w:fill="auto"/>
            <w:noWrap/>
            <w:vAlign w:val="center"/>
            <w:hideMark/>
          </w:tcPr>
          <w:p w14:paraId="2430B0F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226</w:t>
            </w:r>
          </w:p>
        </w:tc>
        <w:tc>
          <w:tcPr>
            <w:tcW w:w="8930" w:type="dxa"/>
            <w:shd w:val="clear" w:color="auto" w:fill="auto"/>
            <w:noWrap/>
            <w:vAlign w:val="center"/>
            <w:hideMark/>
          </w:tcPr>
          <w:p w14:paraId="7B014E3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0.983105</w:t>
            </w:r>
          </w:p>
        </w:tc>
      </w:tr>
      <w:tr w:rsidR="00A9386E" w:rsidRPr="00E66EB6" w14:paraId="4A3C6541" w14:textId="77777777" w:rsidTr="00462034">
        <w:trPr>
          <w:trHeight w:val="270"/>
          <w:jc w:val="center"/>
        </w:trPr>
        <w:tc>
          <w:tcPr>
            <w:tcW w:w="694" w:type="dxa"/>
            <w:shd w:val="clear" w:color="auto" w:fill="auto"/>
            <w:noWrap/>
            <w:vAlign w:val="center"/>
            <w:hideMark/>
          </w:tcPr>
          <w:p w14:paraId="2D5A908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227</w:t>
            </w:r>
          </w:p>
        </w:tc>
        <w:tc>
          <w:tcPr>
            <w:tcW w:w="8930" w:type="dxa"/>
            <w:shd w:val="clear" w:color="auto" w:fill="auto"/>
            <w:noWrap/>
            <w:vAlign w:val="center"/>
            <w:hideMark/>
          </w:tcPr>
          <w:p w14:paraId="0667769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0.984210</w:t>
            </w:r>
          </w:p>
        </w:tc>
      </w:tr>
      <w:tr w:rsidR="00A9386E" w:rsidRPr="00E66EB6" w14:paraId="4DDB244A" w14:textId="77777777" w:rsidTr="00462034">
        <w:trPr>
          <w:trHeight w:val="270"/>
          <w:jc w:val="center"/>
        </w:trPr>
        <w:tc>
          <w:tcPr>
            <w:tcW w:w="694" w:type="dxa"/>
            <w:shd w:val="clear" w:color="auto" w:fill="auto"/>
            <w:noWrap/>
            <w:vAlign w:val="center"/>
            <w:hideMark/>
          </w:tcPr>
          <w:p w14:paraId="0A053A8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228</w:t>
            </w:r>
          </w:p>
        </w:tc>
        <w:tc>
          <w:tcPr>
            <w:tcW w:w="8930" w:type="dxa"/>
            <w:shd w:val="clear" w:color="auto" w:fill="auto"/>
            <w:noWrap/>
            <w:vAlign w:val="center"/>
            <w:hideMark/>
          </w:tcPr>
          <w:p w14:paraId="05A2B3D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0.985278</w:t>
            </w:r>
          </w:p>
        </w:tc>
      </w:tr>
      <w:tr w:rsidR="00A9386E" w:rsidRPr="00E66EB6" w14:paraId="1E009BE0" w14:textId="77777777" w:rsidTr="00462034">
        <w:trPr>
          <w:trHeight w:val="270"/>
          <w:jc w:val="center"/>
        </w:trPr>
        <w:tc>
          <w:tcPr>
            <w:tcW w:w="694" w:type="dxa"/>
            <w:shd w:val="clear" w:color="auto" w:fill="auto"/>
            <w:noWrap/>
            <w:vAlign w:val="center"/>
            <w:hideMark/>
          </w:tcPr>
          <w:p w14:paraId="6B0C002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229</w:t>
            </w:r>
          </w:p>
        </w:tc>
        <w:tc>
          <w:tcPr>
            <w:tcW w:w="8930" w:type="dxa"/>
            <w:shd w:val="clear" w:color="auto" w:fill="auto"/>
            <w:noWrap/>
            <w:vAlign w:val="center"/>
            <w:hideMark/>
          </w:tcPr>
          <w:p w14:paraId="466EA6C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0.986308</w:t>
            </w:r>
          </w:p>
        </w:tc>
      </w:tr>
    </w:tbl>
    <w:p w14:paraId="58E92F4F" w14:textId="77777777"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B.25</w:t>
      </w:r>
      <w:r w:rsidRPr="00E66EB6">
        <w:rPr>
          <w:rFonts w:ascii="Times New Roman" w:hint="eastAsia"/>
        </w:rPr>
        <w:t>（续）</w:t>
      </w:r>
    </w:p>
    <w:tbl>
      <w:tblPr>
        <w:tblW w:w="9624"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94"/>
        <w:gridCol w:w="8930"/>
      </w:tblGrid>
      <w:tr w:rsidR="00A9386E" w:rsidRPr="00E66EB6" w14:paraId="69C431CB" w14:textId="77777777" w:rsidTr="00A9386E">
        <w:trPr>
          <w:trHeight w:val="270"/>
          <w:jc w:val="center"/>
        </w:trPr>
        <w:tc>
          <w:tcPr>
            <w:tcW w:w="694" w:type="dxa"/>
            <w:tcBorders>
              <w:bottom w:val="single" w:sz="12" w:space="0" w:color="auto"/>
            </w:tcBorders>
            <w:shd w:val="clear" w:color="auto" w:fill="auto"/>
            <w:noWrap/>
            <w:vAlign w:val="center"/>
          </w:tcPr>
          <w:p w14:paraId="72E49634" w14:textId="3D97D892"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w:t>
            </w:r>
          </w:p>
        </w:tc>
        <w:tc>
          <w:tcPr>
            <w:tcW w:w="8930" w:type="dxa"/>
            <w:tcBorders>
              <w:bottom w:val="single" w:sz="12" w:space="0" w:color="auto"/>
            </w:tcBorders>
            <w:shd w:val="clear" w:color="auto" w:fill="auto"/>
            <w:noWrap/>
            <w:vAlign w:val="center"/>
          </w:tcPr>
          <w:p w14:paraId="466347BF" w14:textId="055C337B" w:rsidR="00A9386E" w:rsidRPr="00E66EB6" w:rsidRDefault="00A9386E" w:rsidP="00A9386E">
            <w:pPr>
              <w:jc w:val="center"/>
              <w:rPr>
                <w:rFonts w:eastAsiaTheme="minorEastAsia" w:cs="宋体"/>
                <w:kern w:val="0"/>
                <w:sz w:val="18"/>
                <w:szCs w:val="18"/>
              </w:rPr>
            </w:pPr>
            <w:r w:rsidRPr="00E66EB6">
              <w:rPr>
                <w:rFonts w:eastAsiaTheme="minorEastAsia" w:cs="宋体" w:hint="eastAsia"/>
                <w:b/>
                <w:kern w:val="0"/>
                <w:sz w:val="18"/>
                <w:szCs w:val="18"/>
              </w:rPr>
              <w:t>索引值</w:t>
            </w:r>
          </w:p>
        </w:tc>
      </w:tr>
      <w:tr w:rsidR="00A9386E" w:rsidRPr="00E66EB6" w14:paraId="3CA08F2F" w14:textId="77777777" w:rsidTr="00A9386E">
        <w:trPr>
          <w:trHeight w:val="270"/>
          <w:jc w:val="center"/>
        </w:trPr>
        <w:tc>
          <w:tcPr>
            <w:tcW w:w="694" w:type="dxa"/>
            <w:tcBorders>
              <w:top w:val="single" w:sz="12" w:space="0" w:color="auto"/>
            </w:tcBorders>
            <w:shd w:val="clear" w:color="auto" w:fill="auto"/>
            <w:noWrap/>
            <w:vAlign w:val="center"/>
            <w:hideMark/>
          </w:tcPr>
          <w:p w14:paraId="18689EB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230</w:t>
            </w:r>
          </w:p>
        </w:tc>
        <w:tc>
          <w:tcPr>
            <w:tcW w:w="8930" w:type="dxa"/>
            <w:tcBorders>
              <w:top w:val="single" w:sz="12" w:space="0" w:color="auto"/>
            </w:tcBorders>
            <w:shd w:val="clear" w:color="auto" w:fill="auto"/>
            <w:noWrap/>
            <w:vAlign w:val="center"/>
            <w:hideMark/>
          </w:tcPr>
          <w:p w14:paraId="009DB11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0.987301</w:t>
            </w:r>
          </w:p>
        </w:tc>
      </w:tr>
      <w:tr w:rsidR="00A9386E" w:rsidRPr="00E66EB6" w14:paraId="1E909F8D" w14:textId="77777777" w:rsidTr="00462034">
        <w:trPr>
          <w:trHeight w:val="270"/>
          <w:jc w:val="center"/>
        </w:trPr>
        <w:tc>
          <w:tcPr>
            <w:tcW w:w="694" w:type="dxa"/>
            <w:shd w:val="clear" w:color="auto" w:fill="auto"/>
            <w:noWrap/>
            <w:vAlign w:val="center"/>
            <w:hideMark/>
          </w:tcPr>
          <w:p w14:paraId="76A1DC4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231</w:t>
            </w:r>
          </w:p>
        </w:tc>
        <w:tc>
          <w:tcPr>
            <w:tcW w:w="8930" w:type="dxa"/>
            <w:shd w:val="clear" w:color="auto" w:fill="auto"/>
            <w:noWrap/>
            <w:vAlign w:val="center"/>
            <w:hideMark/>
          </w:tcPr>
          <w:p w14:paraId="3A8BC1A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0.988258</w:t>
            </w:r>
          </w:p>
        </w:tc>
      </w:tr>
      <w:tr w:rsidR="00A9386E" w:rsidRPr="00E66EB6" w14:paraId="1764E0DF" w14:textId="77777777" w:rsidTr="00462034">
        <w:trPr>
          <w:trHeight w:val="270"/>
          <w:jc w:val="center"/>
        </w:trPr>
        <w:tc>
          <w:tcPr>
            <w:tcW w:w="694" w:type="dxa"/>
            <w:shd w:val="clear" w:color="auto" w:fill="auto"/>
            <w:noWrap/>
            <w:vAlign w:val="center"/>
            <w:hideMark/>
          </w:tcPr>
          <w:p w14:paraId="2D45981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232</w:t>
            </w:r>
          </w:p>
        </w:tc>
        <w:tc>
          <w:tcPr>
            <w:tcW w:w="8930" w:type="dxa"/>
            <w:shd w:val="clear" w:color="auto" w:fill="auto"/>
            <w:noWrap/>
            <w:vAlign w:val="center"/>
            <w:hideMark/>
          </w:tcPr>
          <w:p w14:paraId="61E7DF0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0.989177</w:t>
            </w:r>
          </w:p>
        </w:tc>
      </w:tr>
      <w:tr w:rsidR="00A9386E" w:rsidRPr="00E66EB6" w14:paraId="5ADA2840" w14:textId="77777777" w:rsidTr="00462034">
        <w:trPr>
          <w:trHeight w:val="270"/>
          <w:jc w:val="center"/>
        </w:trPr>
        <w:tc>
          <w:tcPr>
            <w:tcW w:w="694" w:type="dxa"/>
            <w:shd w:val="clear" w:color="auto" w:fill="auto"/>
            <w:noWrap/>
            <w:vAlign w:val="center"/>
            <w:hideMark/>
          </w:tcPr>
          <w:p w14:paraId="14139B1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233</w:t>
            </w:r>
          </w:p>
        </w:tc>
        <w:tc>
          <w:tcPr>
            <w:tcW w:w="8930" w:type="dxa"/>
            <w:shd w:val="clear" w:color="auto" w:fill="auto"/>
            <w:noWrap/>
            <w:vAlign w:val="center"/>
            <w:hideMark/>
          </w:tcPr>
          <w:p w14:paraId="4F3261A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0.990058</w:t>
            </w:r>
          </w:p>
        </w:tc>
      </w:tr>
      <w:tr w:rsidR="00A9386E" w:rsidRPr="00E66EB6" w14:paraId="02D9B111" w14:textId="77777777" w:rsidTr="00462034">
        <w:trPr>
          <w:trHeight w:val="270"/>
          <w:jc w:val="center"/>
        </w:trPr>
        <w:tc>
          <w:tcPr>
            <w:tcW w:w="694" w:type="dxa"/>
            <w:shd w:val="clear" w:color="auto" w:fill="auto"/>
            <w:noWrap/>
            <w:vAlign w:val="center"/>
            <w:hideMark/>
          </w:tcPr>
          <w:p w14:paraId="7E47097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234</w:t>
            </w:r>
          </w:p>
        </w:tc>
        <w:tc>
          <w:tcPr>
            <w:tcW w:w="8930" w:type="dxa"/>
            <w:shd w:val="clear" w:color="auto" w:fill="auto"/>
            <w:noWrap/>
            <w:vAlign w:val="center"/>
            <w:hideMark/>
          </w:tcPr>
          <w:p w14:paraId="06443CB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0.990903</w:t>
            </w:r>
          </w:p>
        </w:tc>
      </w:tr>
      <w:tr w:rsidR="00A9386E" w:rsidRPr="00E66EB6" w14:paraId="7B671703" w14:textId="77777777" w:rsidTr="00462034">
        <w:trPr>
          <w:trHeight w:val="270"/>
          <w:jc w:val="center"/>
        </w:trPr>
        <w:tc>
          <w:tcPr>
            <w:tcW w:w="694" w:type="dxa"/>
            <w:shd w:val="clear" w:color="auto" w:fill="auto"/>
            <w:noWrap/>
            <w:vAlign w:val="center"/>
            <w:hideMark/>
          </w:tcPr>
          <w:p w14:paraId="746A8D5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235</w:t>
            </w:r>
          </w:p>
        </w:tc>
        <w:tc>
          <w:tcPr>
            <w:tcW w:w="8930" w:type="dxa"/>
            <w:shd w:val="clear" w:color="auto" w:fill="auto"/>
            <w:noWrap/>
            <w:vAlign w:val="center"/>
            <w:hideMark/>
          </w:tcPr>
          <w:p w14:paraId="36BC932E"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0.991710</w:t>
            </w:r>
          </w:p>
        </w:tc>
      </w:tr>
      <w:tr w:rsidR="00A9386E" w:rsidRPr="00E66EB6" w14:paraId="63E95804" w14:textId="77777777" w:rsidTr="00462034">
        <w:trPr>
          <w:trHeight w:val="270"/>
          <w:jc w:val="center"/>
        </w:trPr>
        <w:tc>
          <w:tcPr>
            <w:tcW w:w="694" w:type="dxa"/>
            <w:shd w:val="clear" w:color="auto" w:fill="auto"/>
            <w:noWrap/>
            <w:vAlign w:val="center"/>
            <w:hideMark/>
          </w:tcPr>
          <w:p w14:paraId="3CEABCF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236</w:t>
            </w:r>
          </w:p>
        </w:tc>
        <w:tc>
          <w:tcPr>
            <w:tcW w:w="8930" w:type="dxa"/>
            <w:shd w:val="clear" w:color="auto" w:fill="auto"/>
            <w:noWrap/>
            <w:vAlign w:val="center"/>
            <w:hideMark/>
          </w:tcPr>
          <w:p w14:paraId="1460E2CC"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0.992480</w:t>
            </w:r>
          </w:p>
        </w:tc>
      </w:tr>
      <w:tr w:rsidR="00A9386E" w:rsidRPr="00E66EB6" w14:paraId="1FEFA50D" w14:textId="77777777" w:rsidTr="00462034">
        <w:trPr>
          <w:trHeight w:val="270"/>
          <w:jc w:val="center"/>
        </w:trPr>
        <w:tc>
          <w:tcPr>
            <w:tcW w:w="694" w:type="dxa"/>
            <w:shd w:val="clear" w:color="auto" w:fill="auto"/>
            <w:noWrap/>
            <w:vAlign w:val="center"/>
            <w:hideMark/>
          </w:tcPr>
          <w:p w14:paraId="09E27C3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237</w:t>
            </w:r>
          </w:p>
        </w:tc>
        <w:tc>
          <w:tcPr>
            <w:tcW w:w="8930" w:type="dxa"/>
            <w:shd w:val="clear" w:color="auto" w:fill="auto"/>
            <w:noWrap/>
            <w:vAlign w:val="center"/>
            <w:hideMark/>
          </w:tcPr>
          <w:p w14:paraId="50C490B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0.993212</w:t>
            </w:r>
          </w:p>
        </w:tc>
      </w:tr>
      <w:tr w:rsidR="00A9386E" w:rsidRPr="00E66EB6" w14:paraId="2D056E4C" w14:textId="77777777" w:rsidTr="00462034">
        <w:trPr>
          <w:trHeight w:val="270"/>
          <w:jc w:val="center"/>
        </w:trPr>
        <w:tc>
          <w:tcPr>
            <w:tcW w:w="694" w:type="dxa"/>
            <w:shd w:val="clear" w:color="auto" w:fill="auto"/>
            <w:noWrap/>
            <w:vAlign w:val="center"/>
            <w:hideMark/>
          </w:tcPr>
          <w:p w14:paraId="479BB9E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238</w:t>
            </w:r>
          </w:p>
        </w:tc>
        <w:tc>
          <w:tcPr>
            <w:tcW w:w="8930" w:type="dxa"/>
            <w:shd w:val="clear" w:color="auto" w:fill="auto"/>
            <w:noWrap/>
            <w:vAlign w:val="center"/>
            <w:hideMark/>
          </w:tcPr>
          <w:p w14:paraId="3C37355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0.993907</w:t>
            </w:r>
          </w:p>
        </w:tc>
      </w:tr>
      <w:tr w:rsidR="00A9386E" w:rsidRPr="00E66EB6" w14:paraId="140D64E8" w14:textId="77777777" w:rsidTr="00462034">
        <w:trPr>
          <w:trHeight w:val="270"/>
          <w:jc w:val="center"/>
        </w:trPr>
        <w:tc>
          <w:tcPr>
            <w:tcW w:w="694" w:type="dxa"/>
            <w:shd w:val="clear" w:color="auto" w:fill="auto"/>
            <w:noWrap/>
            <w:vAlign w:val="center"/>
            <w:hideMark/>
          </w:tcPr>
          <w:p w14:paraId="4465157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239</w:t>
            </w:r>
          </w:p>
        </w:tc>
        <w:tc>
          <w:tcPr>
            <w:tcW w:w="8930" w:type="dxa"/>
            <w:shd w:val="clear" w:color="auto" w:fill="auto"/>
            <w:noWrap/>
            <w:vAlign w:val="center"/>
            <w:hideMark/>
          </w:tcPr>
          <w:p w14:paraId="74F5C82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0.994565</w:t>
            </w:r>
          </w:p>
        </w:tc>
      </w:tr>
      <w:tr w:rsidR="00A9386E" w:rsidRPr="00E66EB6" w14:paraId="7A7CE9C8" w14:textId="77777777" w:rsidTr="00462034">
        <w:trPr>
          <w:trHeight w:val="270"/>
          <w:jc w:val="center"/>
        </w:trPr>
        <w:tc>
          <w:tcPr>
            <w:tcW w:w="694" w:type="dxa"/>
            <w:shd w:val="clear" w:color="auto" w:fill="auto"/>
            <w:noWrap/>
            <w:vAlign w:val="center"/>
            <w:hideMark/>
          </w:tcPr>
          <w:p w14:paraId="60E4C3D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240</w:t>
            </w:r>
          </w:p>
        </w:tc>
        <w:tc>
          <w:tcPr>
            <w:tcW w:w="8930" w:type="dxa"/>
            <w:shd w:val="clear" w:color="auto" w:fill="auto"/>
            <w:noWrap/>
            <w:vAlign w:val="center"/>
            <w:hideMark/>
          </w:tcPr>
          <w:p w14:paraId="4338F0D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0.995185</w:t>
            </w:r>
          </w:p>
        </w:tc>
      </w:tr>
      <w:tr w:rsidR="00A9386E" w:rsidRPr="00E66EB6" w14:paraId="5C591B43" w14:textId="77777777" w:rsidTr="00462034">
        <w:trPr>
          <w:trHeight w:val="270"/>
          <w:jc w:val="center"/>
        </w:trPr>
        <w:tc>
          <w:tcPr>
            <w:tcW w:w="694" w:type="dxa"/>
            <w:shd w:val="clear" w:color="auto" w:fill="auto"/>
            <w:noWrap/>
            <w:vAlign w:val="center"/>
            <w:hideMark/>
          </w:tcPr>
          <w:p w14:paraId="252190E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241</w:t>
            </w:r>
          </w:p>
        </w:tc>
        <w:tc>
          <w:tcPr>
            <w:tcW w:w="8930" w:type="dxa"/>
            <w:shd w:val="clear" w:color="auto" w:fill="auto"/>
            <w:noWrap/>
            <w:vAlign w:val="center"/>
            <w:hideMark/>
          </w:tcPr>
          <w:p w14:paraId="13C0891F"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0.995767</w:t>
            </w:r>
          </w:p>
        </w:tc>
      </w:tr>
      <w:tr w:rsidR="00A9386E" w:rsidRPr="00E66EB6" w14:paraId="3517219A" w14:textId="77777777" w:rsidTr="00462034">
        <w:trPr>
          <w:trHeight w:val="270"/>
          <w:jc w:val="center"/>
        </w:trPr>
        <w:tc>
          <w:tcPr>
            <w:tcW w:w="694" w:type="dxa"/>
            <w:shd w:val="clear" w:color="auto" w:fill="auto"/>
            <w:noWrap/>
            <w:vAlign w:val="center"/>
            <w:hideMark/>
          </w:tcPr>
          <w:p w14:paraId="6177D19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242</w:t>
            </w:r>
          </w:p>
        </w:tc>
        <w:tc>
          <w:tcPr>
            <w:tcW w:w="8930" w:type="dxa"/>
            <w:shd w:val="clear" w:color="auto" w:fill="auto"/>
            <w:noWrap/>
            <w:vAlign w:val="center"/>
            <w:hideMark/>
          </w:tcPr>
          <w:p w14:paraId="4CB0C8E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0.996313</w:t>
            </w:r>
          </w:p>
        </w:tc>
      </w:tr>
      <w:tr w:rsidR="00A9386E" w:rsidRPr="00E66EB6" w14:paraId="4A34BA9B" w14:textId="77777777" w:rsidTr="00462034">
        <w:trPr>
          <w:trHeight w:val="270"/>
          <w:jc w:val="center"/>
        </w:trPr>
        <w:tc>
          <w:tcPr>
            <w:tcW w:w="694" w:type="dxa"/>
            <w:shd w:val="clear" w:color="auto" w:fill="auto"/>
            <w:noWrap/>
            <w:vAlign w:val="center"/>
            <w:hideMark/>
          </w:tcPr>
          <w:p w14:paraId="5370DDD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243</w:t>
            </w:r>
          </w:p>
        </w:tc>
        <w:tc>
          <w:tcPr>
            <w:tcW w:w="8930" w:type="dxa"/>
            <w:shd w:val="clear" w:color="auto" w:fill="auto"/>
            <w:noWrap/>
            <w:vAlign w:val="center"/>
            <w:hideMark/>
          </w:tcPr>
          <w:p w14:paraId="2BFAA91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0.996820</w:t>
            </w:r>
          </w:p>
        </w:tc>
      </w:tr>
      <w:tr w:rsidR="00A9386E" w:rsidRPr="00E66EB6" w14:paraId="39D3B646" w14:textId="77777777" w:rsidTr="00462034">
        <w:trPr>
          <w:trHeight w:val="270"/>
          <w:jc w:val="center"/>
        </w:trPr>
        <w:tc>
          <w:tcPr>
            <w:tcW w:w="694" w:type="dxa"/>
            <w:shd w:val="clear" w:color="auto" w:fill="auto"/>
            <w:noWrap/>
            <w:vAlign w:val="center"/>
            <w:hideMark/>
          </w:tcPr>
          <w:p w14:paraId="63E7A67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244</w:t>
            </w:r>
          </w:p>
        </w:tc>
        <w:tc>
          <w:tcPr>
            <w:tcW w:w="8930" w:type="dxa"/>
            <w:shd w:val="clear" w:color="auto" w:fill="auto"/>
            <w:noWrap/>
            <w:vAlign w:val="center"/>
            <w:hideMark/>
          </w:tcPr>
          <w:p w14:paraId="48E950F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0.997290</w:t>
            </w:r>
          </w:p>
        </w:tc>
      </w:tr>
      <w:tr w:rsidR="00A9386E" w:rsidRPr="00E66EB6" w14:paraId="2E41B9D0" w14:textId="77777777" w:rsidTr="00462034">
        <w:trPr>
          <w:trHeight w:val="270"/>
          <w:jc w:val="center"/>
        </w:trPr>
        <w:tc>
          <w:tcPr>
            <w:tcW w:w="694" w:type="dxa"/>
            <w:shd w:val="clear" w:color="auto" w:fill="auto"/>
            <w:noWrap/>
            <w:vAlign w:val="center"/>
            <w:hideMark/>
          </w:tcPr>
          <w:p w14:paraId="0A046B2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245</w:t>
            </w:r>
          </w:p>
        </w:tc>
        <w:tc>
          <w:tcPr>
            <w:tcW w:w="8930" w:type="dxa"/>
            <w:shd w:val="clear" w:color="auto" w:fill="auto"/>
            <w:noWrap/>
            <w:vAlign w:val="center"/>
            <w:hideMark/>
          </w:tcPr>
          <w:p w14:paraId="668F9B3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0.997723</w:t>
            </w:r>
          </w:p>
        </w:tc>
      </w:tr>
      <w:tr w:rsidR="00A9386E" w:rsidRPr="00E66EB6" w14:paraId="7593E983" w14:textId="77777777" w:rsidTr="00462034">
        <w:trPr>
          <w:trHeight w:val="270"/>
          <w:jc w:val="center"/>
        </w:trPr>
        <w:tc>
          <w:tcPr>
            <w:tcW w:w="694" w:type="dxa"/>
            <w:shd w:val="clear" w:color="auto" w:fill="auto"/>
            <w:noWrap/>
            <w:vAlign w:val="center"/>
            <w:hideMark/>
          </w:tcPr>
          <w:p w14:paraId="2A82229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246</w:t>
            </w:r>
          </w:p>
        </w:tc>
        <w:tc>
          <w:tcPr>
            <w:tcW w:w="8930" w:type="dxa"/>
            <w:shd w:val="clear" w:color="auto" w:fill="auto"/>
            <w:noWrap/>
            <w:vAlign w:val="center"/>
            <w:hideMark/>
          </w:tcPr>
          <w:p w14:paraId="5D753C37"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0.998118</w:t>
            </w:r>
          </w:p>
        </w:tc>
      </w:tr>
      <w:tr w:rsidR="00A9386E" w:rsidRPr="00E66EB6" w14:paraId="44D04DDA" w14:textId="77777777" w:rsidTr="00462034">
        <w:trPr>
          <w:trHeight w:val="270"/>
          <w:jc w:val="center"/>
        </w:trPr>
        <w:tc>
          <w:tcPr>
            <w:tcW w:w="694" w:type="dxa"/>
            <w:shd w:val="clear" w:color="auto" w:fill="auto"/>
            <w:noWrap/>
            <w:vAlign w:val="center"/>
            <w:hideMark/>
          </w:tcPr>
          <w:p w14:paraId="4672372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247</w:t>
            </w:r>
          </w:p>
        </w:tc>
        <w:tc>
          <w:tcPr>
            <w:tcW w:w="8930" w:type="dxa"/>
            <w:shd w:val="clear" w:color="auto" w:fill="auto"/>
            <w:noWrap/>
            <w:vAlign w:val="center"/>
            <w:hideMark/>
          </w:tcPr>
          <w:p w14:paraId="26B9E69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0.998476</w:t>
            </w:r>
          </w:p>
        </w:tc>
      </w:tr>
      <w:tr w:rsidR="00A9386E" w:rsidRPr="00E66EB6" w14:paraId="1BE3A23C" w14:textId="77777777" w:rsidTr="00462034">
        <w:trPr>
          <w:trHeight w:val="270"/>
          <w:jc w:val="center"/>
        </w:trPr>
        <w:tc>
          <w:tcPr>
            <w:tcW w:w="694" w:type="dxa"/>
            <w:shd w:val="clear" w:color="auto" w:fill="auto"/>
            <w:noWrap/>
            <w:vAlign w:val="center"/>
            <w:hideMark/>
          </w:tcPr>
          <w:p w14:paraId="06478EF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248</w:t>
            </w:r>
          </w:p>
        </w:tc>
        <w:tc>
          <w:tcPr>
            <w:tcW w:w="8930" w:type="dxa"/>
            <w:shd w:val="clear" w:color="auto" w:fill="auto"/>
            <w:noWrap/>
            <w:vAlign w:val="center"/>
            <w:hideMark/>
          </w:tcPr>
          <w:p w14:paraId="024493B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0.998795</w:t>
            </w:r>
          </w:p>
        </w:tc>
      </w:tr>
      <w:tr w:rsidR="00A9386E" w:rsidRPr="00E66EB6" w14:paraId="0EF1C87E" w14:textId="77777777" w:rsidTr="00462034">
        <w:trPr>
          <w:trHeight w:val="270"/>
          <w:jc w:val="center"/>
        </w:trPr>
        <w:tc>
          <w:tcPr>
            <w:tcW w:w="694" w:type="dxa"/>
            <w:shd w:val="clear" w:color="auto" w:fill="auto"/>
            <w:noWrap/>
            <w:vAlign w:val="center"/>
            <w:hideMark/>
          </w:tcPr>
          <w:p w14:paraId="06D3879B"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249</w:t>
            </w:r>
          </w:p>
        </w:tc>
        <w:tc>
          <w:tcPr>
            <w:tcW w:w="8930" w:type="dxa"/>
            <w:shd w:val="clear" w:color="auto" w:fill="auto"/>
            <w:noWrap/>
            <w:vAlign w:val="center"/>
            <w:hideMark/>
          </w:tcPr>
          <w:p w14:paraId="7C060B70"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0.999078</w:t>
            </w:r>
          </w:p>
        </w:tc>
      </w:tr>
      <w:tr w:rsidR="00A9386E" w:rsidRPr="00E66EB6" w14:paraId="7EA52EB6" w14:textId="77777777" w:rsidTr="00462034">
        <w:trPr>
          <w:trHeight w:val="270"/>
          <w:jc w:val="center"/>
        </w:trPr>
        <w:tc>
          <w:tcPr>
            <w:tcW w:w="694" w:type="dxa"/>
            <w:shd w:val="clear" w:color="auto" w:fill="auto"/>
            <w:noWrap/>
            <w:vAlign w:val="center"/>
            <w:hideMark/>
          </w:tcPr>
          <w:p w14:paraId="6CA5468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250</w:t>
            </w:r>
          </w:p>
        </w:tc>
        <w:tc>
          <w:tcPr>
            <w:tcW w:w="8930" w:type="dxa"/>
            <w:shd w:val="clear" w:color="auto" w:fill="auto"/>
            <w:noWrap/>
            <w:vAlign w:val="center"/>
            <w:hideMark/>
          </w:tcPr>
          <w:p w14:paraId="1B9001E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0.999322</w:t>
            </w:r>
          </w:p>
        </w:tc>
      </w:tr>
      <w:tr w:rsidR="00A9386E" w:rsidRPr="00E66EB6" w14:paraId="44F771CD" w14:textId="77777777" w:rsidTr="00462034">
        <w:trPr>
          <w:trHeight w:val="270"/>
          <w:jc w:val="center"/>
        </w:trPr>
        <w:tc>
          <w:tcPr>
            <w:tcW w:w="694" w:type="dxa"/>
            <w:shd w:val="clear" w:color="auto" w:fill="auto"/>
            <w:noWrap/>
            <w:vAlign w:val="center"/>
            <w:hideMark/>
          </w:tcPr>
          <w:p w14:paraId="21FE06BD"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251</w:t>
            </w:r>
          </w:p>
        </w:tc>
        <w:tc>
          <w:tcPr>
            <w:tcW w:w="8930" w:type="dxa"/>
            <w:shd w:val="clear" w:color="auto" w:fill="auto"/>
            <w:noWrap/>
            <w:vAlign w:val="center"/>
            <w:hideMark/>
          </w:tcPr>
          <w:p w14:paraId="295535A3"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0.999529</w:t>
            </w:r>
          </w:p>
        </w:tc>
      </w:tr>
      <w:tr w:rsidR="00A9386E" w:rsidRPr="00E66EB6" w14:paraId="094EC7A8" w14:textId="77777777" w:rsidTr="00462034">
        <w:trPr>
          <w:trHeight w:val="270"/>
          <w:jc w:val="center"/>
        </w:trPr>
        <w:tc>
          <w:tcPr>
            <w:tcW w:w="694" w:type="dxa"/>
            <w:shd w:val="clear" w:color="auto" w:fill="auto"/>
            <w:noWrap/>
            <w:vAlign w:val="center"/>
            <w:hideMark/>
          </w:tcPr>
          <w:p w14:paraId="63D5992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252</w:t>
            </w:r>
          </w:p>
        </w:tc>
        <w:tc>
          <w:tcPr>
            <w:tcW w:w="8930" w:type="dxa"/>
            <w:shd w:val="clear" w:color="auto" w:fill="auto"/>
            <w:noWrap/>
            <w:vAlign w:val="center"/>
            <w:hideMark/>
          </w:tcPr>
          <w:p w14:paraId="1461DC58"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0.999699</w:t>
            </w:r>
          </w:p>
        </w:tc>
      </w:tr>
      <w:tr w:rsidR="00A9386E" w:rsidRPr="00E66EB6" w14:paraId="12BDC3BE" w14:textId="77777777" w:rsidTr="00462034">
        <w:trPr>
          <w:trHeight w:val="270"/>
          <w:jc w:val="center"/>
        </w:trPr>
        <w:tc>
          <w:tcPr>
            <w:tcW w:w="694" w:type="dxa"/>
            <w:shd w:val="clear" w:color="auto" w:fill="auto"/>
            <w:noWrap/>
            <w:vAlign w:val="center"/>
            <w:hideMark/>
          </w:tcPr>
          <w:p w14:paraId="2E4E278A"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253</w:t>
            </w:r>
          </w:p>
        </w:tc>
        <w:tc>
          <w:tcPr>
            <w:tcW w:w="8930" w:type="dxa"/>
            <w:shd w:val="clear" w:color="auto" w:fill="auto"/>
            <w:noWrap/>
            <w:vAlign w:val="center"/>
            <w:hideMark/>
          </w:tcPr>
          <w:p w14:paraId="074F92C2"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0.999831</w:t>
            </w:r>
          </w:p>
        </w:tc>
      </w:tr>
      <w:tr w:rsidR="00A9386E" w:rsidRPr="00E66EB6" w14:paraId="3ADDDA51" w14:textId="77777777" w:rsidTr="00462034">
        <w:trPr>
          <w:trHeight w:val="270"/>
          <w:jc w:val="center"/>
        </w:trPr>
        <w:tc>
          <w:tcPr>
            <w:tcW w:w="694" w:type="dxa"/>
            <w:shd w:val="clear" w:color="auto" w:fill="auto"/>
            <w:noWrap/>
            <w:vAlign w:val="center"/>
            <w:hideMark/>
          </w:tcPr>
          <w:p w14:paraId="150B0A6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254</w:t>
            </w:r>
          </w:p>
        </w:tc>
        <w:tc>
          <w:tcPr>
            <w:tcW w:w="8930" w:type="dxa"/>
            <w:shd w:val="clear" w:color="auto" w:fill="auto"/>
            <w:noWrap/>
            <w:vAlign w:val="center"/>
            <w:hideMark/>
          </w:tcPr>
          <w:p w14:paraId="639A8B46"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0.999925</w:t>
            </w:r>
          </w:p>
        </w:tc>
      </w:tr>
      <w:tr w:rsidR="00A9386E" w:rsidRPr="00E66EB6" w14:paraId="54E03DF9" w14:textId="77777777" w:rsidTr="00462034">
        <w:trPr>
          <w:trHeight w:val="270"/>
          <w:jc w:val="center"/>
        </w:trPr>
        <w:tc>
          <w:tcPr>
            <w:tcW w:w="694" w:type="dxa"/>
            <w:shd w:val="clear" w:color="auto" w:fill="auto"/>
            <w:noWrap/>
            <w:vAlign w:val="center"/>
            <w:hideMark/>
          </w:tcPr>
          <w:p w14:paraId="6C0D1FC1"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255</w:t>
            </w:r>
          </w:p>
        </w:tc>
        <w:tc>
          <w:tcPr>
            <w:tcW w:w="8930" w:type="dxa"/>
            <w:shd w:val="clear" w:color="auto" w:fill="auto"/>
            <w:noWrap/>
            <w:vAlign w:val="center"/>
            <w:hideMark/>
          </w:tcPr>
          <w:p w14:paraId="4E881025"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0.999981</w:t>
            </w:r>
          </w:p>
        </w:tc>
      </w:tr>
      <w:tr w:rsidR="00A9386E" w:rsidRPr="00E66EB6" w14:paraId="711ADD86" w14:textId="77777777" w:rsidTr="00462034">
        <w:trPr>
          <w:trHeight w:val="270"/>
          <w:jc w:val="center"/>
        </w:trPr>
        <w:tc>
          <w:tcPr>
            <w:tcW w:w="694" w:type="dxa"/>
            <w:shd w:val="clear" w:color="auto" w:fill="auto"/>
            <w:noWrap/>
            <w:vAlign w:val="center"/>
            <w:hideMark/>
          </w:tcPr>
          <w:p w14:paraId="39B64DD4"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256</w:t>
            </w:r>
          </w:p>
        </w:tc>
        <w:tc>
          <w:tcPr>
            <w:tcW w:w="8930" w:type="dxa"/>
            <w:shd w:val="clear" w:color="auto" w:fill="auto"/>
            <w:noWrap/>
            <w:vAlign w:val="center"/>
            <w:hideMark/>
          </w:tcPr>
          <w:p w14:paraId="21D485B9" w14:textId="77777777" w:rsidR="00A9386E" w:rsidRPr="00E66EB6" w:rsidRDefault="00A9386E" w:rsidP="00A9386E">
            <w:pPr>
              <w:jc w:val="center"/>
              <w:rPr>
                <w:rFonts w:eastAsiaTheme="minorEastAsia" w:cs="宋体"/>
                <w:kern w:val="0"/>
                <w:sz w:val="18"/>
                <w:szCs w:val="18"/>
              </w:rPr>
            </w:pPr>
            <w:r w:rsidRPr="00E66EB6">
              <w:rPr>
                <w:rFonts w:eastAsiaTheme="minorEastAsia" w:cs="宋体"/>
                <w:kern w:val="0"/>
                <w:sz w:val="18"/>
                <w:szCs w:val="18"/>
              </w:rPr>
              <w:t>1.000000</w:t>
            </w:r>
          </w:p>
        </w:tc>
      </w:tr>
    </w:tbl>
    <w:p w14:paraId="519BC88F" w14:textId="77777777" w:rsidR="00D54886" w:rsidRPr="00E66EB6" w:rsidRDefault="00D54886" w:rsidP="000E4077">
      <w:pPr>
        <w:pStyle w:val="affff2"/>
        <w:spacing w:before="156" w:after="156"/>
        <w:rPr>
          <w:rFonts w:ascii="Times New Roman"/>
        </w:rPr>
      </w:pPr>
    </w:p>
    <w:p w14:paraId="0C6AD0B7" w14:textId="77777777" w:rsidR="000E4077" w:rsidRPr="00E66EB6" w:rsidRDefault="000E4077" w:rsidP="000E4077">
      <w:pPr>
        <w:pStyle w:val="affff2"/>
        <w:spacing w:before="156" w:after="156"/>
        <w:rPr>
          <w:rFonts w:ascii="Times New Roman"/>
        </w:rPr>
      </w:pPr>
      <w:r w:rsidRPr="00E66EB6">
        <w:rPr>
          <w:rFonts w:ascii="Times New Roman"/>
        </w:rPr>
        <w:t>表</w:t>
      </w:r>
      <w:r w:rsidRPr="00E66EB6">
        <w:rPr>
          <w:rFonts w:ascii="Times New Roman" w:hint="eastAsia"/>
        </w:rPr>
        <w:t>B</w:t>
      </w:r>
      <w:r w:rsidRPr="00E66EB6">
        <w:rPr>
          <w:rFonts w:ascii="Times New Roman"/>
        </w:rPr>
        <w:t>.26 mcILD</w:t>
      </w:r>
      <w:r w:rsidRPr="00E66EB6">
        <w:rPr>
          <w:rFonts w:ascii="Times New Roman"/>
        </w:rPr>
        <w:t>码表</w:t>
      </w:r>
    </w:p>
    <w:tbl>
      <w:tblPr>
        <w:tblStyle w:val="afffffb"/>
        <w:tblW w:w="9640" w:type="dxa"/>
        <w:tblInd w:w="-157" w:type="dxa"/>
        <w:tblLook w:val="04A0" w:firstRow="1" w:lastRow="0" w:firstColumn="1" w:lastColumn="0" w:noHBand="0" w:noVBand="1"/>
      </w:tblPr>
      <w:tblGrid>
        <w:gridCol w:w="709"/>
        <w:gridCol w:w="8931"/>
      </w:tblGrid>
      <w:tr w:rsidR="000E4077" w:rsidRPr="00E66EB6" w14:paraId="1921475C" w14:textId="77777777" w:rsidTr="007E2CB7">
        <w:tc>
          <w:tcPr>
            <w:tcW w:w="709" w:type="dxa"/>
            <w:tcBorders>
              <w:top w:val="single" w:sz="12" w:space="0" w:color="000000"/>
              <w:left w:val="single" w:sz="12" w:space="0" w:color="000000"/>
              <w:bottom w:val="single" w:sz="12" w:space="0" w:color="000000"/>
            </w:tcBorders>
            <w:vAlign w:val="center"/>
          </w:tcPr>
          <w:p w14:paraId="78D5AD2E" w14:textId="77777777" w:rsidR="000E4077" w:rsidRPr="00E66EB6" w:rsidRDefault="000E4077" w:rsidP="00DD20A6">
            <w:pPr>
              <w:widowControl/>
              <w:jc w:val="center"/>
              <w:rPr>
                <w:rFonts w:ascii="Times New Roman"/>
                <w:sz w:val="18"/>
                <w:szCs w:val="18"/>
              </w:rPr>
            </w:pPr>
            <w:r w:rsidRPr="00E66EB6">
              <w:rPr>
                <w:rFonts w:ascii="Times New Roman" w:eastAsiaTheme="minorEastAsia" w:cs="宋体" w:hint="eastAsia"/>
                <w:b/>
                <w:kern w:val="0"/>
                <w:sz w:val="18"/>
                <w:szCs w:val="18"/>
              </w:rPr>
              <w:t>索引</w:t>
            </w:r>
          </w:p>
        </w:tc>
        <w:tc>
          <w:tcPr>
            <w:tcW w:w="8931" w:type="dxa"/>
            <w:tcBorders>
              <w:top w:val="single" w:sz="12" w:space="0" w:color="000000"/>
              <w:bottom w:val="single" w:sz="12" w:space="0" w:color="000000"/>
              <w:right w:val="single" w:sz="12" w:space="0" w:color="000000"/>
            </w:tcBorders>
            <w:vAlign w:val="center"/>
          </w:tcPr>
          <w:p w14:paraId="3861C076" w14:textId="77777777" w:rsidR="000E4077" w:rsidRPr="00E66EB6" w:rsidRDefault="000E4077" w:rsidP="00DD20A6">
            <w:pPr>
              <w:widowControl/>
              <w:jc w:val="center"/>
              <w:rPr>
                <w:rFonts w:ascii="Times New Roman"/>
                <w:sz w:val="18"/>
                <w:szCs w:val="18"/>
              </w:rPr>
            </w:pPr>
            <w:r w:rsidRPr="00E66EB6">
              <w:rPr>
                <w:rFonts w:ascii="Times New Roman" w:eastAsiaTheme="minorEastAsia" w:cs="宋体" w:hint="eastAsia"/>
                <w:b/>
                <w:kern w:val="0"/>
                <w:sz w:val="18"/>
                <w:szCs w:val="18"/>
              </w:rPr>
              <w:t>索引值</w:t>
            </w:r>
          </w:p>
        </w:tc>
      </w:tr>
      <w:tr w:rsidR="000E4077" w:rsidRPr="00E66EB6" w14:paraId="02726B7D" w14:textId="77777777" w:rsidTr="007E2CB7">
        <w:tc>
          <w:tcPr>
            <w:tcW w:w="709" w:type="dxa"/>
            <w:tcBorders>
              <w:top w:val="single" w:sz="12" w:space="0" w:color="000000"/>
              <w:left w:val="single" w:sz="12" w:space="0" w:color="000000"/>
            </w:tcBorders>
          </w:tcPr>
          <w:p w14:paraId="2CBB5BC1"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0</w:t>
            </w:r>
          </w:p>
        </w:tc>
        <w:tc>
          <w:tcPr>
            <w:tcW w:w="8931" w:type="dxa"/>
            <w:tcBorders>
              <w:top w:val="single" w:sz="12" w:space="0" w:color="000000"/>
              <w:right w:val="single" w:sz="12" w:space="0" w:color="000000"/>
            </w:tcBorders>
          </w:tcPr>
          <w:p w14:paraId="2ABBD1F5"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1.777777778</w:t>
            </w:r>
          </w:p>
        </w:tc>
      </w:tr>
      <w:tr w:rsidR="000E4077" w:rsidRPr="00E66EB6" w14:paraId="05B9C639" w14:textId="77777777" w:rsidTr="007E2CB7">
        <w:tc>
          <w:tcPr>
            <w:tcW w:w="709" w:type="dxa"/>
            <w:tcBorders>
              <w:left w:val="single" w:sz="12" w:space="0" w:color="000000"/>
            </w:tcBorders>
          </w:tcPr>
          <w:p w14:paraId="7A9258D2"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1</w:t>
            </w:r>
          </w:p>
        </w:tc>
        <w:tc>
          <w:tcPr>
            <w:tcW w:w="8931" w:type="dxa"/>
            <w:tcBorders>
              <w:right w:val="single" w:sz="12" w:space="0" w:color="000000"/>
            </w:tcBorders>
          </w:tcPr>
          <w:p w14:paraId="5B667C42"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0.750000000</w:t>
            </w:r>
          </w:p>
        </w:tc>
      </w:tr>
      <w:tr w:rsidR="000E4077" w:rsidRPr="00E66EB6" w14:paraId="1D6D6AF4" w14:textId="77777777" w:rsidTr="007E2CB7">
        <w:tc>
          <w:tcPr>
            <w:tcW w:w="709" w:type="dxa"/>
            <w:tcBorders>
              <w:left w:val="single" w:sz="12" w:space="0" w:color="000000"/>
            </w:tcBorders>
          </w:tcPr>
          <w:p w14:paraId="42F62ECE"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2</w:t>
            </w:r>
          </w:p>
        </w:tc>
        <w:tc>
          <w:tcPr>
            <w:tcW w:w="8931" w:type="dxa"/>
            <w:tcBorders>
              <w:right w:val="single" w:sz="12" w:space="0" w:color="000000"/>
            </w:tcBorders>
          </w:tcPr>
          <w:p w14:paraId="796E7437"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0.562500000</w:t>
            </w:r>
          </w:p>
        </w:tc>
      </w:tr>
      <w:tr w:rsidR="000E4077" w:rsidRPr="00E66EB6" w14:paraId="00A2863F" w14:textId="77777777" w:rsidTr="007E2CB7">
        <w:tc>
          <w:tcPr>
            <w:tcW w:w="709" w:type="dxa"/>
            <w:tcBorders>
              <w:left w:val="single" w:sz="12" w:space="0" w:color="000000"/>
            </w:tcBorders>
          </w:tcPr>
          <w:p w14:paraId="09ACC79E"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3</w:t>
            </w:r>
          </w:p>
        </w:tc>
        <w:tc>
          <w:tcPr>
            <w:tcW w:w="8931" w:type="dxa"/>
            <w:tcBorders>
              <w:right w:val="single" w:sz="12" w:space="0" w:color="000000"/>
            </w:tcBorders>
          </w:tcPr>
          <w:p w14:paraId="4472BBFC"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3.200000000</w:t>
            </w:r>
          </w:p>
        </w:tc>
      </w:tr>
      <w:tr w:rsidR="000E4077" w:rsidRPr="00E66EB6" w14:paraId="222EAC86" w14:textId="77777777" w:rsidTr="007E2CB7">
        <w:tc>
          <w:tcPr>
            <w:tcW w:w="709" w:type="dxa"/>
            <w:tcBorders>
              <w:left w:val="single" w:sz="12" w:space="0" w:color="000000"/>
            </w:tcBorders>
          </w:tcPr>
          <w:p w14:paraId="7604CE3D"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4</w:t>
            </w:r>
          </w:p>
        </w:tc>
        <w:tc>
          <w:tcPr>
            <w:tcW w:w="8931" w:type="dxa"/>
            <w:tcBorders>
              <w:right w:val="single" w:sz="12" w:space="0" w:color="000000"/>
            </w:tcBorders>
          </w:tcPr>
          <w:p w14:paraId="3168F293"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5.333333333</w:t>
            </w:r>
          </w:p>
        </w:tc>
      </w:tr>
      <w:tr w:rsidR="000E4077" w:rsidRPr="00E66EB6" w14:paraId="33C130C1" w14:textId="77777777" w:rsidTr="007E2CB7">
        <w:tc>
          <w:tcPr>
            <w:tcW w:w="709" w:type="dxa"/>
            <w:tcBorders>
              <w:left w:val="single" w:sz="12" w:space="0" w:color="000000"/>
              <w:bottom w:val="single" w:sz="12" w:space="0" w:color="000000"/>
            </w:tcBorders>
          </w:tcPr>
          <w:p w14:paraId="739D5037"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5</w:t>
            </w:r>
          </w:p>
        </w:tc>
        <w:tc>
          <w:tcPr>
            <w:tcW w:w="8931" w:type="dxa"/>
            <w:tcBorders>
              <w:bottom w:val="single" w:sz="12" w:space="0" w:color="000000"/>
              <w:right w:val="single" w:sz="12" w:space="0" w:color="000000"/>
            </w:tcBorders>
          </w:tcPr>
          <w:p w14:paraId="751B4F61" w14:textId="77777777" w:rsidR="000E4077" w:rsidRPr="00E66EB6" w:rsidRDefault="000E4077" w:rsidP="00DD20A6">
            <w:pPr>
              <w:widowControl/>
              <w:jc w:val="center"/>
              <w:rPr>
                <w:rFonts w:ascii="Times New Roman" w:eastAsiaTheme="minorEastAsia"/>
                <w:sz w:val="18"/>
                <w:szCs w:val="18"/>
              </w:rPr>
            </w:pPr>
            <w:r w:rsidRPr="00E66EB6">
              <w:rPr>
                <w:rFonts w:ascii="Times New Roman" w:eastAsiaTheme="minorEastAsia"/>
                <w:sz w:val="18"/>
                <w:szCs w:val="18"/>
              </w:rPr>
              <w:t>0.812500000</w:t>
            </w:r>
          </w:p>
        </w:tc>
      </w:tr>
    </w:tbl>
    <w:p w14:paraId="4A14E150" w14:textId="1863809B" w:rsidR="00A9386E" w:rsidRPr="00E66EB6" w:rsidRDefault="00A9386E" w:rsidP="00A9386E">
      <w:pPr>
        <w:pStyle w:val="affff2"/>
        <w:spacing w:before="156" w:after="156"/>
        <w:rPr>
          <w:rFonts w:ascii="Times New Roman"/>
        </w:rPr>
      </w:pPr>
      <w:r w:rsidRPr="00E66EB6">
        <w:rPr>
          <w:rFonts w:ascii="Times New Roman"/>
        </w:rPr>
        <w:t>表</w:t>
      </w:r>
      <w:r w:rsidRPr="00E66EB6">
        <w:rPr>
          <w:rFonts w:ascii="Times New Roman"/>
        </w:rPr>
        <w:t>B.26</w:t>
      </w:r>
      <w:r w:rsidRPr="00E66EB6">
        <w:rPr>
          <w:rFonts w:ascii="Times New Roman" w:hint="eastAsia"/>
        </w:rPr>
        <w:t>（续）</w:t>
      </w:r>
    </w:p>
    <w:tbl>
      <w:tblPr>
        <w:tblStyle w:val="afffffb"/>
        <w:tblW w:w="9640" w:type="dxa"/>
        <w:tblInd w:w="-157" w:type="dxa"/>
        <w:tblLook w:val="04A0" w:firstRow="1" w:lastRow="0" w:firstColumn="1" w:lastColumn="0" w:noHBand="0" w:noVBand="1"/>
      </w:tblPr>
      <w:tblGrid>
        <w:gridCol w:w="710"/>
        <w:gridCol w:w="8930"/>
      </w:tblGrid>
      <w:tr w:rsidR="00A9386E" w:rsidRPr="00E66EB6" w14:paraId="02346290" w14:textId="77777777" w:rsidTr="007E2CB7">
        <w:tc>
          <w:tcPr>
            <w:tcW w:w="710" w:type="dxa"/>
            <w:tcBorders>
              <w:top w:val="single" w:sz="12" w:space="0" w:color="000000"/>
              <w:left w:val="single" w:sz="12" w:space="0" w:color="000000"/>
              <w:bottom w:val="single" w:sz="12" w:space="0" w:color="000000"/>
            </w:tcBorders>
            <w:vAlign w:val="center"/>
          </w:tcPr>
          <w:p w14:paraId="0E8F839F" w14:textId="04C06EE8" w:rsidR="00A9386E" w:rsidRPr="00E66EB6" w:rsidRDefault="00A9386E" w:rsidP="00A9386E">
            <w:pPr>
              <w:widowControl/>
              <w:jc w:val="center"/>
              <w:rPr>
                <w:rFonts w:eastAsiaTheme="minorEastAsia"/>
                <w:sz w:val="18"/>
                <w:szCs w:val="18"/>
              </w:rPr>
            </w:pPr>
            <w:r w:rsidRPr="00E66EB6">
              <w:rPr>
                <w:rFonts w:ascii="Times New Roman" w:eastAsiaTheme="minorEastAsia" w:cs="宋体" w:hint="eastAsia"/>
                <w:b/>
                <w:kern w:val="0"/>
                <w:sz w:val="18"/>
                <w:szCs w:val="18"/>
              </w:rPr>
              <w:t>索引</w:t>
            </w:r>
          </w:p>
        </w:tc>
        <w:tc>
          <w:tcPr>
            <w:tcW w:w="8930" w:type="dxa"/>
            <w:tcBorders>
              <w:top w:val="single" w:sz="12" w:space="0" w:color="000000"/>
              <w:bottom w:val="single" w:sz="12" w:space="0" w:color="000000"/>
              <w:right w:val="single" w:sz="12" w:space="0" w:color="000000"/>
            </w:tcBorders>
            <w:vAlign w:val="center"/>
          </w:tcPr>
          <w:p w14:paraId="32B91A58" w14:textId="656B6BBB" w:rsidR="00A9386E" w:rsidRPr="00E66EB6" w:rsidRDefault="00A9386E" w:rsidP="00A9386E">
            <w:pPr>
              <w:widowControl/>
              <w:jc w:val="center"/>
              <w:rPr>
                <w:rFonts w:eastAsiaTheme="minorEastAsia"/>
                <w:sz w:val="18"/>
                <w:szCs w:val="18"/>
              </w:rPr>
            </w:pPr>
            <w:r w:rsidRPr="00E66EB6">
              <w:rPr>
                <w:rFonts w:ascii="Times New Roman" w:eastAsiaTheme="minorEastAsia" w:cs="宋体" w:hint="eastAsia"/>
                <w:b/>
                <w:kern w:val="0"/>
                <w:sz w:val="18"/>
                <w:szCs w:val="18"/>
              </w:rPr>
              <w:t>索引值</w:t>
            </w:r>
          </w:p>
        </w:tc>
      </w:tr>
      <w:tr w:rsidR="00A9386E" w:rsidRPr="00E66EB6" w14:paraId="59143C11" w14:textId="77777777" w:rsidTr="007E2CB7">
        <w:tc>
          <w:tcPr>
            <w:tcW w:w="710" w:type="dxa"/>
            <w:tcBorders>
              <w:top w:val="single" w:sz="12" w:space="0" w:color="000000"/>
              <w:left w:val="single" w:sz="12" w:space="0" w:color="000000"/>
            </w:tcBorders>
          </w:tcPr>
          <w:p w14:paraId="157820FA"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6</w:t>
            </w:r>
          </w:p>
        </w:tc>
        <w:tc>
          <w:tcPr>
            <w:tcW w:w="8930" w:type="dxa"/>
            <w:tcBorders>
              <w:top w:val="single" w:sz="12" w:space="0" w:color="000000"/>
              <w:right w:val="single" w:sz="12" w:space="0" w:color="000000"/>
            </w:tcBorders>
          </w:tcPr>
          <w:p w14:paraId="3C95C786"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1.066666667</w:t>
            </w:r>
          </w:p>
        </w:tc>
      </w:tr>
      <w:tr w:rsidR="00A9386E" w:rsidRPr="00E66EB6" w14:paraId="7543EA2A" w14:textId="77777777" w:rsidTr="007E2CB7">
        <w:tc>
          <w:tcPr>
            <w:tcW w:w="710" w:type="dxa"/>
            <w:tcBorders>
              <w:left w:val="single" w:sz="12" w:space="0" w:color="000000"/>
            </w:tcBorders>
          </w:tcPr>
          <w:p w14:paraId="7851309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7</w:t>
            </w:r>
          </w:p>
        </w:tc>
        <w:tc>
          <w:tcPr>
            <w:tcW w:w="8930" w:type="dxa"/>
            <w:tcBorders>
              <w:right w:val="single" w:sz="12" w:space="0" w:color="000000"/>
            </w:tcBorders>
          </w:tcPr>
          <w:p w14:paraId="5DC1F795"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4.000000000</w:t>
            </w:r>
          </w:p>
        </w:tc>
      </w:tr>
      <w:tr w:rsidR="00A9386E" w:rsidRPr="00E66EB6" w14:paraId="07B54B6F" w14:textId="77777777" w:rsidTr="007E2CB7">
        <w:tc>
          <w:tcPr>
            <w:tcW w:w="710" w:type="dxa"/>
            <w:tcBorders>
              <w:left w:val="single" w:sz="12" w:space="0" w:color="000000"/>
            </w:tcBorders>
          </w:tcPr>
          <w:p w14:paraId="497B41B2"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8</w:t>
            </w:r>
          </w:p>
        </w:tc>
        <w:tc>
          <w:tcPr>
            <w:tcW w:w="8930" w:type="dxa"/>
            <w:tcBorders>
              <w:right w:val="single" w:sz="12" w:space="0" w:color="000000"/>
            </w:tcBorders>
          </w:tcPr>
          <w:p w14:paraId="18942DFF"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0.187500000</w:t>
            </w:r>
          </w:p>
        </w:tc>
      </w:tr>
      <w:tr w:rsidR="00A9386E" w:rsidRPr="00E66EB6" w14:paraId="3423F9AD" w14:textId="77777777" w:rsidTr="007E2CB7">
        <w:tc>
          <w:tcPr>
            <w:tcW w:w="710" w:type="dxa"/>
            <w:tcBorders>
              <w:left w:val="single" w:sz="12" w:space="0" w:color="000000"/>
            </w:tcBorders>
          </w:tcPr>
          <w:p w14:paraId="511B92DA"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9</w:t>
            </w:r>
          </w:p>
        </w:tc>
        <w:tc>
          <w:tcPr>
            <w:tcW w:w="8930" w:type="dxa"/>
            <w:tcBorders>
              <w:right w:val="single" w:sz="12" w:space="0" w:color="000000"/>
            </w:tcBorders>
          </w:tcPr>
          <w:p w14:paraId="29DD9182"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1.142857143</w:t>
            </w:r>
          </w:p>
        </w:tc>
      </w:tr>
      <w:tr w:rsidR="00A9386E" w:rsidRPr="00E66EB6" w14:paraId="0B1E773A" w14:textId="77777777" w:rsidTr="007E2CB7">
        <w:tc>
          <w:tcPr>
            <w:tcW w:w="710" w:type="dxa"/>
            <w:tcBorders>
              <w:left w:val="single" w:sz="12" w:space="0" w:color="000000"/>
            </w:tcBorders>
          </w:tcPr>
          <w:p w14:paraId="632E2655"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10</w:t>
            </w:r>
          </w:p>
        </w:tc>
        <w:tc>
          <w:tcPr>
            <w:tcW w:w="8930" w:type="dxa"/>
            <w:tcBorders>
              <w:right w:val="single" w:sz="12" w:space="0" w:color="000000"/>
            </w:tcBorders>
          </w:tcPr>
          <w:p w14:paraId="7C81657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0.437500000</w:t>
            </w:r>
          </w:p>
        </w:tc>
      </w:tr>
      <w:tr w:rsidR="00A9386E" w:rsidRPr="00E66EB6" w14:paraId="4AC5FA9B" w14:textId="77777777" w:rsidTr="007E2CB7">
        <w:tc>
          <w:tcPr>
            <w:tcW w:w="710" w:type="dxa"/>
            <w:tcBorders>
              <w:left w:val="single" w:sz="12" w:space="0" w:color="000000"/>
            </w:tcBorders>
          </w:tcPr>
          <w:p w14:paraId="2AD09C40"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11</w:t>
            </w:r>
          </w:p>
        </w:tc>
        <w:tc>
          <w:tcPr>
            <w:tcW w:w="8930" w:type="dxa"/>
            <w:tcBorders>
              <w:right w:val="single" w:sz="12" w:space="0" w:color="000000"/>
            </w:tcBorders>
          </w:tcPr>
          <w:p w14:paraId="20071539"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1.454545455</w:t>
            </w:r>
          </w:p>
        </w:tc>
      </w:tr>
      <w:tr w:rsidR="00A9386E" w:rsidRPr="00E66EB6" w14:paraId="413EF9BB" w14:textId="77777777" w:rsidTr="007E2CB7">
        <w:tc>
          <w:tcPr>
            <w:tcW w:w="710" w:type="dxa"/>
            <w:tcBorders>
              <w:left w:val="single" w:sz="12" w:space="0" w:color="000000"/>
            </w:tcBorders>
          </w:tcPr>
          <w:p w14:paraId="282BF06A"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12</w:t>
            </w:r>
          </w:p>
        </w:tc>
        <w:tc>
          <w:tcPr>
            <w:tcW w:w="8930" w:type="dxa"/>
            <w:tcBorders>
              <w:right w:val="single" w:sz="12" w:space="0" w:color="000000"/>
            </w:tcBorders>
          </w:tcPr>
          <w:p w14:paraId="38B2DFC2"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0.125000000</w:t>
            </w:r>
          </w:p>
        </w:tc>
      </w:tr>
      <w:tr w:rsidR="00A9386E" w:rsidRPr="00E66EB6" w14:paraId="1D91BC5E" w14:textId="77777777" w:rsidTr="007E2CB7">
        <w:tc>
          <w:tcPr>
            <w:tcW w:w="710" w:type="dxa"/>
            <w:tcBorders>
              <w:left w:val="single" w:sz="12" w:space="0" w:color="000000"/>
            </w:tcBorders>
          </w:tcPr>
          <w:p w14:paraId="27FF5620"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13</w:t>
            </w:r>
          </w:p>
        </w:tc>
        <w:tc>
          <w:tcPr>
            <w:tcW w:w="8930" w:type="dxa"/>
            <w:tcBorders>
              <w:right w:val="single" w:sz="12" w:space="0" w:color="000000"/>
            </w:tcBorders>
          </w:tcPr>
          <w:p w14:paraId="0997BF4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0.625000000</w:t>
            </w:r>
          </w:p>
        </w:tc>
      </w:tr>
      <w:tr w:rsidR="00A9386E" w:rsidRPr="00E66EB6" w14:paraId="62C38CB3" w14:textId="77777777" w:rsidTr="007E2CB7">
        <w:tc>
          <w:tcPr>
            <w:tcW w:w="710" w:type="dxa"/>
            <w:tcBorders>
              <w:left w:val="single" w:sz="12" w:space="0" w:color="000000"/>
            </w:tcBorders>
          </w:tcPr>
          <w:p w14:paraId="7AF4371D"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14</w:t>
            </w:r>
          </w:p>
        </w:tc>
        <w:tc>
          <w:tcPr>
            <w:tcW w:w="8930" w:type="dxa"/>
            <w:tcBorders>
              <w:right w:val="single" w:sz="12" w:space="0" w:color="000000"/>
            </w:tcBorders>
          </w:tcPr>
          <w:p w14:paraId="05F352FE"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2.285714286</w:t>
            </w:r>
          </w:p>
        </w:tc>
      </w:tr>
      <w:tr w:rsidR="00A9386E" w:rsidRPr="00E66EB6" w14:paraId="31D09D84" w14:textId="77777777" w:rsidTr="007E2CB7">
        <w:tc>
          <w:tcPr>
            <w:tcW w:w="710" w:type="dxa"/>
            <w:tcBorders>
              <w:left w:val="single" w:sz="12" w:space="0" w:color="000000"/>
            </w:tcBorders>
          </w:tcPr>
          <w:p w14:paraId="02F9923D"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15</w:t>
            </w:r>
          </w:p>
        </w:tc>
        <w:tc>
          <w:tcPr>
            <w:tcW w:w="8930" w:type="dxa"/>
            <w:tcBorders>
              <w:right w:val="single" w:sz="12" w:space="0" w:color="000000"/>
            </w:tcBorders>
          </w:tcPr>
          <w:p w14:paraId="3B6BCE28"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0.500000000</w:t>
            </w:r>
          </w:p>
        </w:tc>
      </w:tr>
      <w:tr w:rsidR="00A9386E" w:rsidRPr="00E66EB6" w14:paraId="5C265A44" w14:textId="77777777" w:rsidTr="007E2CB7">
        <w:tc>
          <w:tcPr>
            <w:tcW w:w="710" w:type="dxa"/>
            <w:tcBorders>
              <w:left w:val="single" w:sz="12" w:space="0" w:color="000000"/>
            </w:tcBorders>
          </w:tcPr>
          <w:p w14:paraId="2B379849"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16</w:t>
            </w:r>
          </w:p>
        </w:tc>
        <w:tc>
          <w:tcPr>
            <w:tcW w:w="8930" w:type="dxa"/>
            <w:tcBorders>
              <w:right w:val="single" w:sz="12" w:space="0" w:color="000000"/>
            </w:tcBorders>
          </w:tcPr>
          <w:p w14:paraId="0ED9FF5D"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16.00000000</w:t>
            </w:r>
          </w:p>
        </w:tc>
      </w:tr>
      <w:tr w:rsidR="00A9386E" w:rsidRPr="00E66EB6" w14:paraId="07A1990D" w14:textId="77777777" w:rsidTr="007E2CB7">
        <w:tc>
          <w:tcPr>
            <w:tcW w:w="710" w:type="dxa"/>
            <w:tcBorders>
              <w:left w:val="single" w:sz="12" w:space="0" w:color="000000"/>
            </w:tcBorders>
          </w:tcPr>
          <w:p w14:paraId="4661C77B"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17</w:t>
            </w:r>
          </w:p>
        </w:tc>
        <w:tc>
          <w:tcPr>
            <w:tcW w:w="8930" w:type="dxa"/>
            <w:tcBorders>
              <w:right w:val="single" w:sz="12" w:space="0" w:color="000000"/>
            </w:tcBorders>
          </w:tcPr>
          <w:p w14:paraId="302E9F4A"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2.000000000</w:t>
            </w:r>
          </w:p>
        </w:tc>
      </w:tr>
      <w:tr w:rsidR="00A9386E" w:rsidRPr="00E66EB6" w14:paraId="0819BE08" w14:textId="77777777" w:rsidTr="007E2CB7">
        <w:tc>
          <w:tcPr>
            <w:tcW w:w="710" w:type="dxa"/>
            <w:tcBorders>
              <w:left w:val="single" w:sz="12" w:space="0" w:color="000000"/>
            </w:tcBorders>
          </w:tcPr>
          <w:p w14:paraId="5D793FEB"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18</w:t>
            </w:r>
          </w:p>
        </w:tc>
        <w:tc>
          <w:tcPr>
            <w:tcW w:w="8930" w:type="dxa"/>
            <w:tcBorders>
              <w:right w:val="single" w:sz="12" w:space="0" w:color="000000"/>
            </w:tcBorders>
          </w:tcPr>
          <w:p w14:paraId="0F95FD0E"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0.875000000</w:t>
            </w:r>
          </w:p>
        </w:tc>
      </w:tr>
      <w:tr w:rsidR="00A9386E" w:rsidRPr="00E66EB6" w14:paraId="6EE5AE53" w14:textId="77777777" w:rsidTr="007E2CB7">
        <w:tc>
          <w:tcPr>
            <w:tcW w:w="710" w:type="dxa"/>
            <w:tcBorders>
              <w:left w:val="single" w:sz="12" w:space="0" w:color="000000"/>
            </w:tcBorders>
          </w:tcPr>
          <w:p w14:paraId="5E9BF85E"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19</w:t>
            </w:r>
          </w:p>
        </w:tc>
        <w:tc>
          <w:tcPr>
            <w:tcW w:w="8930" w:type="dxa"/>
            <w:tcBorders>
              <w:right w:val="single" w:sz="12" w:space="0" w:color="000000"/>
            </w:tcBorders>
          </w:tcPr>
          <w:p w14:paraId="20942895"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0.250000000</w:t>
            </w:r>
          </w:p>
        </w:tc>
      </w:tr>
      <w:tr w:rsidR="00A9386E" w:rsidRPr="00E66EB6" w14:paraId="41D394D6" w14:textId="77777777" w:rsidTr="007E2CB7">
        <w:tc>
          <w:tcPr>
            <w:tcW w:w="710" w:type="dxa"/>
            <w:tcBorders>
              <w:left w:val="single" w:sz="12" w:space="0" w:color="000000"/>
            </w:tcBorders>
          </w:tcPr>
          <w:p w14:paraId="7C5D89F4"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20</w:t>
            </w:r>
          </w:p>
        </w:tc>
        <w:tc>
          <w:tcPr>
            <w:tcW w:w="8930" w:type="dxa"/>
            <w:tcBorders>
              <w:right w:val="single" w:sz="12" w:space="0" w:color="000000"/>
            </w:tcBorders>
          </w:tcPr>
          <w:p w14:paraId="2B8253BF"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1.333333333</w:t>
            </w:r>
          </w:p>
        </w:tc>
      </w:tr>
      <w:tr w:rsidR="00A9386E" w:rsidRPr="00E66EB6" w14:paraId="46FB0DFD" w14:textId="77777777" w:rsidTr="007E2CB7">
        <w:tc>
          <w:tcPr>
            <w:tcW w:w="710" w:type="dxa"/>
            <w:tcBorders>
              <w:left w:val="single" w:sz="12" w:space="0" w:color="000000"/>
            </w:tcBorders>
          </w:tcPr>
          <w:p w14:paraId="6D01B666"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21</w:t>
            </w:r>
          </w:p>
        </w:tc>
        <w:tc>
          <w:tcPr>
            <w:tcW w:w="8930" w:type="dxa"/>
            <w:tcBorders>
              <w:right w:val="single" w:sz="12" w:space="0" w:color="000000"/>
            </w:tcBorders>
          </w:tcPr>
          <w:p w14:paraId="75BF4D0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0.375000000</w:t>
            </w:r>
          </w:p>
        </w:tc>
      </w:tr>
      <w:tr w:rsidR="00A9386E" w:rsidRPr="00E66EB6" w14:paraId="5F0F7086" w14:textId="77777777" w:rsidTr="007E2CB7">
        <w:tc>
          <w:tcPr>
            <w:tcW w:w="710" w:type="dxa"/>
            <w:tcBorders>
              <w:left w:val="single" w:sz="12" w:space="0" w:color="000000"/>
            </w:tcBorders>
          </w:tcPr>
          <w:p w14:paraId="285473E9"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22</w:t>
            </w:r>
          </w:p>
        </w:tc>
        <w:tc>
          <w:tcPr>
            <w:tcW w:w="8930" w:type="dxa"/>
            <w:tcBorders>
              <w:right w:val="single" w:sz="12" w:space="0" w:color="000000"/>
            </w:tcBorders>
          </w:tcPr>
          <w:p w14:paraId="4AEF72AF"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1.600000000</w:t>
            </w:r>
          </w:p>
        </w:tc>
      </w:tr>
      <w:tr w:rsidR="00A9386E" w:rsidRPr="00E66EB6" w14:paraId="6A8D9BDE" w14:textId="77777777" w:rsidTr="007E2CB7">
        <w:tc>
          <w:tcPr>
            <w:tcW w:w="710" w:type="dxa"/>
            <w:tcBorders>
              <w:left w:val="single" w:sz="12" w:space="0" w:color="000000"/>
            </w:tcBorders>
          </w:tcPr>
          <w:p w14:paraId="6E5CB36C"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23</w:t>
            </w:r>
          </w:p>
        </w:tc>
        <w:tc>
          <w:tcPr>
            <w:tcW w:w="8930" w:type="dxa"/>
            <w:tcBorders>
              <w:right w:val="single" w:sz="12" w:space="0" w:color="000000"/>
            </w:tcBorders>
          </w:tcPr>
          <w:p w14:paraId="755C21E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8.000000000</w:t>
            </w:r>
          </w:p>
        </w:tc>
      </w:tr>
      <w:tr w:rsidR="00A9386E" w:rsidRPr="00E66EB6" w14:paraId="69F0071F" w14:textId="77777777" w:rsidTr="007E2CB7">
        <w:tc>
          <w:tcPr>
            <w:tcW w:w="710" w:type="dxa"/>
            <w:tcBorders>
              <w:left w:val="single" w:sz="12" w:space="0" w:color="000000"/>
            </w:tcBorders>
          </w:tcPr>
          <w:p w14:paraId="55A184B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24</w:t>
            </w:r>
          </w:p>
        </w:tc>
        <w:tc>
          <w:tcPr>
            <w:tcW w:w="8930" w:type="dxa"/>
            <w:tcBorders>
              <w:right w:val="single" w:sz="12" w:space="0" w:color="000000"/>
            </w:tcBorders>
          </w:tcPr>
          <w:p w14:paraId="306D3DFE"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0.687500000</w:t>
            </w:r>
          </w:p>
        </w:tc>
      </w:tr>
      <w:tr w:rsidR="00A9386E" w:rsidRPr="00E66EB6" w14:paraId="040122BA" w14:textId="77777777" w:rsidTr="007E2CB7">
        <w:tc>
          <w:tcPr>
            <w:tcW w:w="710" w:type="dxa"/>
            <w:tcBorders>
              <w:left w:val="single" w:sz="12" w:space="0" w:color="000000"/>
            </w:tcBorders>
          </w:tcPr>
          <w:p w14:paraId="384E25E6"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25</w:t>
            </w:r>
          </w:p>
        </w:tc>
        <w:tc>
          <w:tcPr>
            <w:tcW w:w="8930" w:type="dxa"/>
            <w:tcBorders>
              <w:right w:val="single" w:sz="12" w:space="0" w:color="000000"/>
            </w:tcBorders>
          </w:tcPr>
          <w:p w14:paraId="2910C924"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0.062500000</w:t>
            </w:r>
          </w:p>
        </w:tc>
      </w:tr>
      <w:tr w:rsidR="00A9386E" w:rsidRPr="00E66EB6" w14:paraId="30E55D5E" w14:textId="77777777" w:rsidTr="007E2CB7">
        <w:tc>
          <w:tcPr>
            <w:tcW w:w="710" w:type="dxa"/>
            <w:tcBorders>
              <w:left w:val="single" w:sz="12" w:space="0" w:color="000000"/>
            </w:tcBorders>
          </w:tcPr>
          <w:p w14:paraId="3A9DF956"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26</w:t>
            </w:r>
          </w:p>
        </w:tc>
        <w:tc>
          <w:tcPr>
            <w:tcW w:w="8930" w:type="dxa"/>
            <w:tcBorders>
              <w:right w:val="single" w:sz="12" w:space="0" w:color="000000"/>
            </w:tcBorders>
          </w:tcPr>
          <w:p w14:paraId="597321D2"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1.230769231</w:t>
            </w:r>
          </w:p>
        </w:tc>
      </w:tr>
      <w:tr w:rsidR="00A9386E" w:rsidRPr="00E66EB6" w14:paraId="275015C6" w14:textId="77777777" w:rsidTr="007E2CB7">
        <w:tc>
          <w:tcPr>
            <w:tcW w:w="710" w:type="dxa"/>
            <w:tcBorders>
              <w:left w:val="single" w:sz="12" w:space="0" w:color="000000"/>
            </w:tcBorders>
          </w:tcPr>
          <w:p w14:paraId="6A3B9E16"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27</w:t>
            </w:r>
          </w:p>
        </w:tc>
        <w:tc>
          <w:tcPr>
            <w:tcW w:w="8930" w:type="dxa"/>
            <w:tcBorders>
              <w:right w:val="single" w:sz="12" w:space="0" w:color="000000"/>
            </w:tcBorders>
          </w:tcPr>
          <w:p w14:paraId="0C2CA203"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0.312500000</w:t>
            </w:r>
          </w:p>
        </w:tc>
      </w:tr>
      <w:tr w:rsidR="00A9386E" w:rsidRPr="00E66EB6" w14:paraId="040E2FD2" w14:textId="77777777" w:rsidTr="007E2CB7">
        <w:tc>
          <w:tcPr>
            <w:tcW w:w="710" w:type="dxa"/>
            <w:tcBorders>
              <w:left w:val="single" w:sz="12" w:space="0" w:color="000000"/>
            </w:tcBorders>
          </w:tcPr>
          <w:p w14:paraId="466007C0"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28</w:t>
            </w:r>
          </w:p>
        </w:tc>
        <w:tc>
          <w:tcPr>
            <w:tcW w:w="8930" w:type="dxa"/>
            <w:tcBorders>
              <w:right w:val="single" w:sz="12" w:space="0" w:color="000000"/>
            </w:tcBorders>
          </w:tcPr>
          <w:p w14:paraId="6D161AC7"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0.937500000</w:t>
            </w:r>
          </w:p>
        </w:tc>
      </w:tr>
      <w:tr w:rsidR="00A9386E" w:rsidRPr="00E66EB6" w14:paraId="58A4BC02" w14:textId="77777777" w:rsidTr="007E2CB7">
        <w:tc>
          <w:tcPr>
            <w:tcW w:w="710" w:type="dxa"/>
            <w:tcBorders>
              <w:left w:val="single" w:sz="12" w:space="0" w:color="000000"/>
              <w:bottom w:val="single" w:sz="12" w:space="0" w:color="000000"/>
            </w:tcBorders>
          </w:tcPr>
          <w:p w14:paraId="2F4D3194"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29</w:t>
            </w:r>
          </w:p>
        </w:tc>
        <w:tc>
          <w:tcPr>
            <w:tcW w:w="8930" w:type="dxa"/>
            <w:tcBorders>
              <w:bottom w:val="single" w:sz="12" w:space="0" w:color="000000"/>
              <w:right w:val="single" w:sz="12" w:space="0" w:color="000000"/>
            </w:tcBorders>
          </w:tcPr>
          <w:p w14:paraId="3F73CDA3" w14:textId="77777777" w:rsidR="00A9386E" w:rsidRPr="00E66EB6" w:rsidRDefault="00A9386E" w:rsidP="00A9386E">
            <w:pPr>
              <w:widowControl/>
              <w:jc w:val="center"/>
              <w:rPr>
                <w:rFonts w:ascii="Times New Roman" w:eastAsiaTheme="minorEastAsia"/>
                <w:sz w:val="18"/>
                <w:szCs w:val="18"/>
              </w:rPr>
            </w:pPr>
            <w:r w:rsidRPr="00E66EB6">
              <w:rPr>
                <w:rFonts w:ascii="Times New Roman" w:eastAsiaTheme="minorEastAsia"/>
                <w:sz w:val="18"/>
                <w:szCs w:val="18"/>
              </w:rPr>
              <w:t>2.666666667</w:t>
            </w:r>
          </w:p>
        </w:tc>
      </w:tr>
    </w:tbl>
    <w:p w14:paraId="42CD71BE" w14:textId="77777777" w:rsidR="000E4077" w:rsidRPr="00E66EB6" w:rsidRDefault="000E4077" w:rsidP="000E4077">
      <w:pPr>
        <w:widowControl/>
        <w:jc w:val="center"/>
      </w:pPr>
    </w:p>
    <w:p w14:paraId="4DAF7281" w14:textId="3AED4E34" w:rsidR="007A71FB" w:rsidRPr="00E66EB6" w:rsidRDefault="000E4077" w:rsidP="000E4077">
      <w:pPr>
        <w:pStyle w:val="affff2"/>
        <w:spacing w:before="156" w:after="156"/>
        <w:jc w:val="both"/>
      </w:pPr>
      <w:r w:rsidRPr="00E66EB6">
        <w:t xml:space="preserve"> </w:t>
      </w:r>
    </w:p>
    <w:p w14:paraId="5480B372" w14:textId="77777777" w:rsidR="007A71FB" w:rsidRPr="00E66EB6" w:rsidRDefault="007A71FB" w:rsidP="007A71FB">
      <w:pPr>
        <w:pStyle w:val="aff6"/>
        <w:ind w:firstLineChars="0" w:firstLine="0"/>
      </w:pPr>
    </w:p>
    <w:p w14:paraId="6E2FB041" w14:textId="77777777" w:rsidR="000563F3" w:rsidRPr="00E66EB6" w:rsidRDefault="000563F3" w:rsidP="000563F3">
      <w:pPr>
        <w:pStyle w:val="ab"/>
        <w:rPr>
          <w:color w:val="auto"/>
        </w:rPr>
      </w:pPr>
      <w:bookmarkStart w:id="2269" w:name="_Toc112090212"/>
      <w:bookmarkStart w:id="2270" w:name="_Toc112090570"/>
      <w:bookmarkEnd w:id="2269"/>
      <w:bookmarkEnd w:id="2270"/>
    </w:p>
    <w:p w14:paraId="3689A1C1" w14:textId="77777777" w:rsidR="000563F3" w:rsidRPr="00E66EB6" w:rsidRDefault="000563F3" w:rsidP="000563F3">
      <w:pPr>
        <w:pStyle w:val="af6"/>
        <w:rPr>
          <w:color w:val="auto"/>
        </w:rPr>
      </w:pPr>
      <w:bookmarkStart w:id="2271" w:name="_Toc112090213"/>
      <w:bookmarkStart w:id="2272" w:name="_Toc112090571"/>
      <w:bookmarkEnd w:id="2271"/>
      <w:bookmarkEnd w:id="2272"/>
    </w:p>
    <w:p w14:paraId="590F3191" w14:textId="0BA78449" w:rsidR="000563F3" w:rsidRPr="00E66EB6" w:rsidRDefault="000563F3" w:rsidP="000563F3">
      <w:pPr>
        <w:pStyle w:val="af8"/>
      </w:pPr>
      <w:r w:rsidRPr="00E66EB6">
        <w:br/>
      </w:r>
      <w:bookmarkStart w:id="2273" w:name="_Toc112090572"/>
      <w:r w:rsidRPr="00E66EB6">
        <w:rPr>
          <w:rFonts w:hint="eastAsia"/>
        </w:rPr>
        <w:t>（资料性）</w:t>
      </w:r>
      <w:r w:rsidRPr="00E66EB6">
        <w:br/>
      </w:r>
      <w:r w:rsidRPr="00E66EB6">
        <w:rPr>
          <w:rFonts w:ascii="Times New Roman" w:hint="eastAsia"/>
        </w:rPr>
        <w:t>渲染器</w:t>
      </w:r>
      <w:bookmarkEnd w:id="2273"/>
    </w:p>
    <w:p w14:paraId="5449568F" w14:textId="77777777" w:rsidR="000563F3" w:rsidRPr="00E66EB6" w:rsidRDefault="000563F3" w:rsidP="000563F3">
      <w:pPr>
        <w:pStyle w:val="af9"/>
        <w:tabs>
          <w:tab w:val="left" w:pos="360"/>
        </w:tabs>
        <w:spacing w:before="312" w:after="312"/>
        <w:rPr>
          <w:rFonts w:ascii="Times New Roman"/>
          <w:lang w:val="fr-FR"/>
        </w:rPr>
      </w:pPr>
      <w:bookmarkStart w:id="2274" w:name="_Toc94277335"/>
      <w:bookmarkStart w:id="2275" w:name="_Toc95165243"/>
      <w:bookmarkStart w:id="2276" w:name="_Toc95215533"/>
      <w:bookmarkStart w:id="2277" w:name="_Toc111124431"/>
      <w:bookmarkStart w:id="2278" w:name="_Toc112090215"/>
      <w:bookmarkStart w:id="2279" w:name="_Toc112090573"/>
      <w:r w:rsidRPr="00E66EB6">
        <w:rPr>
          <w:rFonts w:ascii="Times New Roman" w:hint="eastAsia"/>
          <w:lang w:val="fr-FR"/>
        </w:rPr>
        <w:t>扬声器</w:t>
      </w:r>
      <w:r w:rsidRPr="00E66EB6">
        <w:rPr>
          <w:rFonts w:ascii="Times New Roman"/>
          <w:lang w:val="fr-FR"/>
        </w:rPr>
        <w:t>渲染</w:t>
      </w:r>
      <w:bookmarkEnd w:id="2274"/>
      <w:bookmarkEnd w:id="2275"/>
      <w:bookmarkEnd w:id="2276"/>
      <w:bookmarkEnd w:id="2277"/>
      <w:bookmarkEnd w:id="2278"/>
      <w:bookmarkEnd w:id="2279"/>
    </w:p>
    <w:p w14:paraId="1C8A9F7E" w14:textId="2B366C30" w:rsidR="000563F3" w:rsidRPr="00E66EB6" w:rsidRDefault="000563F3" w:rsidP="000563F3">
      <w:pPr>
        <w:pStyle w:val="aff6"/>
        <w:rPr>
          <w:rFonts w:ascii="Times New Roman"/>
          <w:lang w:val="fr-FR"/>
        </w:rPr>
      </w:pPr>
      <w:r w:rsidRPr="00E66EB6">
        <w:rPr>
          <w:rFonts w:ascii="Times New Roman" w:hint="eastAsia"/>
          <w:lang w:val="fr-FR"/>
        </w:rPr>
        <w:t>扬声器渲染技术可引用</w:t>
      </w:r>
      <w:r w:rsidR="00621A97" w:rsidRPr="00E66EB6">
        <w:rPr>
          <w:rFonts w:ascii="Times New Roman" w:hint="eastAsia"/>
          <w:lang w:val="fr-FR"/>
        </w:rPr>
        <w:t>AVS</w:t>
      </w:r>
      <w:r w:rsidR="00621A97" w:rsidRPr="00E66EB6">
        <w:rPr>
          <w:rFonts w:ascii="Times New Roman"/>
          <w:lang w:val="fr-FR"/>
        </w:rPr>
        <w:t xml:space="preserve"> </w:t>
      </w:r>
      <w:r w:rsidRPr="00E66EB6">
        <w:rPr>
          <w:rFonts w:ascii="Times New Roman" w:hint="eastAsia"/>
          <w:lang w:val="fr-FR"/>
        </w:rPr>
        <w:t>N3</w:t>
      </w:r>
      <w:r w:rsidRPr="00E66EB6">
        <w:rPr>
          <w:rFonts w:ascii="Times New Roman"/>
          <w:lang w:val="fr-FR"/>
        </w:rPr>
        <w:t>388</w:t>
      </w:r>
      <w:r w:rsidRPr="00E66EB6">
        <w:rPr>
          <w:rFonts w:ascii="Times New Roman" w:hint="eastAsia"/>
          <w:lang w:val="fr-FR"/>
        </w:rPr>
        <w:t>“信息技术</w:t>
      </w:r>
      <w:r w:rsidRPr="00E66EB6">
        <w:rPr>
          <w:rFonts w:ascii="Times New Roman" w:hint="eastAsia"/>
          <w:lang w:val="fr-FR"/>
        </w:rPr>
        <w:t xml:space="preserve"> </w:t>
      </w:r>
      <w:r w:rsidRPr="00E66EB6">
        <w:rPr>
          <w:rFonts w:ascii="Times New Roman" w:hint="eastAsia"/>
          <w:lang w:val="fr-FR"/>
        </w:rPr>
        <w:t>虚拟现实内容表达</w:t>
      </w:r>
      <w:r w:rsidRPr="00E66EB6">
        <w:rPr>
          <w:rFonts w:ascii="Times New Roman" w:hint="eastAsia"/>
          <w:lang w:val="fr-FR"/>
        </w:rPr>
        <w:t xml:space="preserve"> </w:t>
      </w:r>
      <w:r w:rsidRPr="00E66EB6">
        <w:rPr>
          <w:rFonts w:ascii="Times New Roman" w:hint="eastAsia"/>
          <w:lang w:val="fr-FR"/>
        </w:rPr>
        <w:t>第</w:t>
      </w:r>
      <w:r w:rsidRPr="00E66EB6">
        <w:rPr>
          <w:rFonts w:ascii="Times New Roman" w:hint="eastAsia"/>
          <w:lang w:val="fr-FR"/>
        </w:rPr>
        <w:t>3</w:t>
      </w:r>
      <w:r w:rsidRPr="00E66EB6">
        <w:rPr>
          <w:rFonts w:ascii="Times New Roman" w:hint="eastAsia"/>
          <w:lang w:val="fr-FR"/>
        </w:rPr>
        <w:t>部分：音频</w:t>
      </w:r>
      <w:r w:rsidRPr="00E66EB6">
        <w:rPr>
          <w:rFonts w:ascii="Times New Roman" w:hint="eastAsia"/>
          <w:lang w:val="fr-FR"/>
        </w:rPr>
        <w:t>WD7.</w:t>
      </w:r>
      <w:r w:rsidRPr="00E66EB6">
        <w:rPr>
          <w:rFonts w:ascii="Times New Roman"/>
          <w:lang w:val="fr-FR"/>
        </w:rPr>
        <w:t>2</w:t>
      </w:r>
      <w:r w:rsidRPr="00E66EB6">
        <w:rPr>
          <w:rFonts w:ascii="Times New Roman" w:hint="eastAsia"/>
          <w:lang w:val="fr-FR"/>
        </w:rPr>
        <w:t>”中第</w:t>
      </w:r>
      <w:r w:rsidRPr="00E66EB6">
        <w:rPr>
          <w:rFonts w:ascii="Times New Roman" w:hint="eastAsia"/>
          <w:lang w:val="fr-FR"/>
        </w:rPr>
        <w:t>9</w:t>
      </w:r>
      <w:r w:rsidRPr="00E66EB6">
        <w:rPr>
          <w:rFonts w:ascii="Times New Roman" w:hint="eastAsia"/>
          <w:lang w:val="fr-FR"/>
        </w:rPr>
        <w:t>章节“基于扬声器输出的渲染器（</w:t>
      </w:r>
      <w:r w:rsidRPr="00E66EB6">
        <w:rPr>
          <w:rFonts w:ascii="Times New Roman" w:hint="eastAsia"/>
          <w:lang w:val="fr-FR"/>
        </w:rPr>
        <w:t>I</w:t>
      </w:r>
      <w:r w:rsidRPr="00E66EB6">
        <w:rPr>
          <w:rFonts w:ascii="Times New Roman"/>
          <w:lang w:val="fr-FR"/>
        </w:rPr>
        <w:t>D</w:t>
      </w:r>
      <w:r w:rsidRPr="00E66EB6">
        <w:rPr>
          <w:rFonts w:ascii="Times New Roman" w:hint="eastAsia"/>
          <w:lang w:val="fr-FR"/>
        </w:rPr>
        <w:t>2</w:t>
      </w:r>
      <w:r w:rsidRPr="00E66EB6">
        <w:rPr>
          <w:rFonts w:ascii="Times New Roman" w:hint="eastAsia"/>
          <w:lang w:val="fr-FR"/>
        </w:rPr>
        <w:t>）定义”。</w:t>
      </w:r>
    </w:p>
    <w:p w14:paraId="0D155BB3" w14:textId="77777777" w:rsidR="000563F3" w:rsidRPr="00E66EB6" w:rsidRDefault="000563F3" w:rsidP="000563F3">
      <w:pPr>
        <w:pStyle w:val="af9"/>
        <w:tabs>
          <w:tab w:val="left" w:pos="360"/>
        </w:tabs>
        <w:spacing w:before="312" w:after="312"/>
        <w:rPr>
          <w:rFonts w:ascii="Times New Roman"/>
          <w:lang w:val="fr-FR"/>
        </w:rPr>
      </w:pPr>
      <w:bookmarkStart w:id="2280" w:name="_Toc94277336"/>
      <w:bookmarkStart w:id="2281" w:name="_Toc95165244"/>
      <w:bookmarkStart w:id="2282" w:name="_Toc95215534"/>
      <w:bookmarkStart w:id="2283" w:name="_Toc111124432"/>
      <w:bookmarkStart w:id="2284" w:name="_Toc112090216"/>
      <w:bookmarkStart w:id="2285" w:name="_Toc112090574"/>
      <w:r w:rsidRPr="00E66EB6">
        <w:rPr>
          <w:rFonts w:ascii="Times New Roman" w:hint="eastAsia"/>
          <w:lang w:val="fr-FR"/>
        </w:rPr>
        <w:t>双耳</w:t>
      </w:r>
      <w:r w:rsidRPr="00E66EB6">
        <w:rPr>
          <w:rFonts w:ascii="Times New Roman"/>
          <w:lang w:val="fr-FR"/>
        </w:rPr>
        <w:t>渲染</w:t>
      </w:r>
      <w:bookmarkEnd w:id="2280"/>
      <w:bookmarkEnd w:id="2281"/>
      <w:bookmarkEnd w:id="2282"/>
      <w:bookmarkEnd w:id="2283"/>
      <w:bookmarkEnd w:id="2284"/>
      <w:bookmarkEnd w:id="2285"/>
    </w:p>
    <w:p w14:paraId="076B9AFA" w14:textId="5D78792A" w:rsidR="000563F3" w:rsidRPr="00E66EB6" w:rsidRDefault="000563F3" w:rsidP="000563F3">
      <w:pPr>
        <w:pStyle w:val="aff6"/>
        <w:rPr>
          <w:rFonts w:ascii="Times New Roman"/>
          <w:lang w:val="fr-FR"/>
        </w:rPr>
      </w:pPr>
      <w:r w:rsidRPr="00E66EB6">
        <w:rPr>
          <w:rFonts w:ascii="Times New Roman" w:hint="eastAsia"/>
          <w:lang w:val="fr-FR"/>
        </w:rPr>
        <w:t>双耳渲染技术可引用</w:t>
      </w:r>
      <w:r w:rsidR="00621A97" w:rsidRPr="00E66EB6">
        <w:rPr>
          <w:rFonts w:ascii="Times New Roman" w:hint="eastAsia"/>
          <w:lang w:val="fr-FR"/>
        </w:rPr>
        <w:t>A</w:t>
      </w:r>
      <w:r w:rsidR="00621A97" w:rsidRPr="00E66EB6">
        <w:rPr>
          <w:rFonts w:ascii="Times New Roman"/>
          <w:lang w:val="fr-FR"/>
        </w:rPr>
        <w:t xml:space="preserve">VS </w:t>
      </w:r>
      <w:r w:rsidRPr="00E66EB6">
        <w:rPr>
          <w:rFonts w:ascii="Times New Roman" w:hint="eastAsia"/>
          <w:lang w:val="fr-FR"/>
        </w:rPr>
        <w:t>N</w:t>
      </w:r>
      <w:r w:rsidRPr="00E66EB6">
        <w:rPr>
          <w:rFonts w:ascii="Times New Roman"/>
          <w:lang w:val="fr-FR"/>
        </w:rPr>
        <w:t>3388</w:t>
      </w:r>
      <w:r w:rsidRPr="00E66EB6">
        <w:rPr>
          <w:rFonts w:ascii="Times New Roman" w:hint="eastAsia"/>
          <w:lang w:val="fr-FR"/>
        </w:rPr>
        <w:t>“信息技术</w:t>
      </w:r>
      <w:r w:rsidRPr="00E66EB6">
        <w:rPr>
          <w:rFonts w:ascii="Times New Roman" w:hint="eastAsia"/>
          <w:lang w:val="fr-FR"/>
        </w:rPr>
        <w:t xml:space="preserve"> </w:t>
      </w:r>
      <w:r w:rsidRPr="00E66EB6">
        <w:rPr>
          <w:rFonts w:ascii="Times New Roman" w:hint="eastAsia"/>
          <w:lang w:val="fr-FR"/>
        </w:rPr>
        <w:t>虚拟现实内容表达</w:t>
      </w:r>
      <w:r w:rsidRPr="00E66EB6">
        <w:rPr>
          <w:rFonts w:ascii="Times New Roman" w:hint="eastAsia"/>
          <w:lang w:val="fr-FR"/>
        </w:rPr>
        <w:t xml:space="preserve"> </w:t>
      </w:r>
      <w:r w:rsidRPr="00E66EB6">
        <w:rPr>
          <w:rFonts w:ascii="Times New Roman" w:hint="eastAsia"/>
          <w:lang w:val="fr-FR"/>
        </w:rPr>
        <w:t>第</w:t>
      </w:r>
      <w:r w:rsidRPr="00E66EB6">
        <w:rPr>
          <w:rFonts w:ascii="Times New Roman" w:hint="eastAsia"/>
          <w:lang w:val="fr-FR"/>
        </w:rPr>
        <w:t>3</w:t>
      </w:r>
      <w:r w:rsidRPr="00E66EB6">
        <w:rPr>
          <w:rFonts w:ascii="Times New Roman" w:hint="eastAsia"/>
          <w:lang w:val="fr-FR"/>
        </w:rPr>
        <w:t>部分：音频</w:t>
      </w:r>
      <w:r w:rsidRPr="00E66EB6">
        <w:rPr>
          <w:rFonts w:ascii="Times New Roman" w:hint="eastAsia"/>
          <w:lang w:val="fr-FR"/>
        </w:rPr>
        <w:t>WD7.</w:t>
      </w:r>
      <w:r w:rsidRPr="00E66EB6">
        <w:rPr>
          <w:rFonts w:ascii="Times New Roman"/>
          <w:lang w:val="fr-FR"/>
        </w:rPr>
        <w:t>2</w:t>
      </w:r>
      <w:r w:rsidRPr="00E66EB6">
        <w:rPr>
          <w:rFonts w:ascii="Times New Roman" w:hint="eastAsia"/>
          <w:lang w:val="fr-FR"/>
        </w:rPr>
        <w:t>”中第</w:t>
      </w:r>
      <w:r w:rsidRPr="00E66EB6">
        <w:rPr>
          <w:rFonts w:ascii="Times New Roman"/>
          <w:lang w:val="fr-FR"/>
        </w:rPr>
        <w:t>8</w:t>
      </w:r>
      <w:r w:rsidRPr="00E66EB6">
        <w:rPr>
          <w:rFonts w:ascii="Times New Roman" w:hint="eastAsia"/>
          <w:lang w:val="fr-FR"/>
        </w:rPr>
        <w:t>章节“基于双耳输出的渲染器（</w:t>
      </w:r>
      <w:r w:rsidRPr="00E66EB6">
        <w:rPr>
          <w:rFonts w:ascii="Times New Roman" w:hint="eastAsia"/>
          <w:lang w:val="fr-FR"/>
        </w:rPr>
        <w:t>ID1</w:t>
      </w:r>
      <w:r w:rsidRPr="00E66EB6">
        <w:rPr>
          <w:rFonts w:ascii="Times New Roman" w:hint="eastAsia"/>
          <w:lang w:val="fr-FR"/>
        </w:rPr>
        <w:t>）定义”。</w:t>
      </w:r>
    </w:p>
    <w:p w14:paraId="46251E18" w14:textId="77777777" w:rsidR="000563F3" w:rsidRPr="00E66EB6" w:rsidRDefault="000563F3" w:rsidP="000563F3">
      <w:pPr>
        <w:pStyle w:val="aff6"/>
        <w:rPr>
          <w:rFonts w:ascii="Times New Roman"/>
          <w:lang w:val="fr-FR"/>
        </w:rPr>
      </w:pPr>
      <w:r w:rsidRPr="00E66EB6">
        <w:rPr>
          <w:rFonts w:ascii="Times New Roman" w:hint="eastAsia"/>
          <w:lang w:val="fr-FR"/>
        </w:rPr>
        <w:t>双耳渲染技术可以引用“信息技术</w:t>
      </w:r>
      <w:r w:rsidRPr="00E66EB6">
        <w:rPr>
          <w:rFonts w:ascii="Times New Roman" w:hint="eastAsia"/>
          <w:lang w:val="fr-FR"/>
        </w:rPr>
        <w:t xml:space="preserve"> </w:t>
      </w:r>
      <w:r w:rsidRPr="00E66EB6">
        <w:rPr>
          <w:rFonts w:ascii="Times New Roman" w:hint="eastAsia"/>
          <w:lang w:val="fr-FR"/>
        </w:rPr>
        <w:t>虚拟现实内容表达</w:t>
      </w:r>
      <w:r w:rsidRPr="00E66EB6">
        <w:rPr>
          <w:rFonts w:ascii="Times New Roman" w:hint="eastAsia"/>
          <w:lang w:val="fr-FR"/>
        </w:rPr>
        <w:t xml:space="preserve"> </w:t>
      </w:r>
      <w:r w:rsidRPr="00E66EB6">
        <w:rPr>
          <w:rFonts w:ascii="Times New Roman" w:hint="eastAsia"/>
          <w:lang w:val="fr-FR"/>
        </w:rPr>
        <w:t>第</w:t>
      </w:r>
      <w:r w:rsidRPr="00E66EB6">
        <w:rPr>
          <w:rFonts w:ascii="Times New Roman" w:hint="eastAsia"/>
          <w:lang w:val="fr-FR"/>
        </w:rPr>
        <w:t>3</w:t>
      </w:r>
      <w:r w:rsidRPr="00E66EB6">
        <w:rPr>
          <w:rFonts w:ascii="Times New Roman" w:hint="eastAsia"/>
          <w:lang w:val="fr-FR"/>
        </w:rPr>
        <w:t>部分：音频”附录中的</w:t>
      </w:r>
      <w:r w:rsidRPr="00E66EB6">
        <w:rPr>
          <w:rFonts w:ascii="Times New Roman" w:hint="eastAsia"/>
          <w:lang w:val="fr-FR"/>
        </w:rPr>
        <w:t>ambisonic HRIR</w:t>
      </w:r>
      <w:r w:rsidRPr="00E66EB6">
        <w:rPr>
          <w:rFonts w:ascii="Times New Roman" w:hint="eastAsia"/>
          <w:lang w:val="fr-FR"/>
        </w:rPr>
        <w:t>库。</w:t>
      </w:r>
    </w:p>
    <w:p w14:paraId="21BB7B53" w14:textId="77777777" w:rsidR="000563F3" w:rsidRPr="00E66EB6" w:rsidRDefault="000563F3" w:rsidP="000563F3">
      <w:pPr>
        <w:pStyle w:val="ab"/>
        <w:rPr>
          <w:color w:val="auto"/>
        </w:rPr>
      </w:pPr>
      <w:bookmarkStart w:id="2286" w:name="_Toc112090217"/>
      <w:bookmarkStart w:id="2287" w:name="_Toc112090575"/>
      <w:bookmarkEnd w:id="2286"/>
      <w:bookmarkEnd w:id="2287"/>
    </w:p>
    <w:p w14:paraId="3076F64C" w14:textId="77777777" w:rsidR="000563F3" w:rsidRPr="00E66EB6" w:rsidRDefault="000563F3" w:rsidP="000563F3">
      <w:pPr>
        <w:pStyle w:val="af6"/>
        <w:rPr>
          <w:color w:val="auto"/>
        </w:rPr>
      </w:pPr>
      <w:bookmarkStart w:id="2288" w:name="_Toc112090218"/>
      <w:bookmarkStart w:id="2289" w:name="_Toc112090576"/>
      <w:bookmarkEnd w:id="2288"/>
      <w:bookmarkEnd w:id="2289"/>
    </w:p>
    <w:p w14:paraId="5ED37E99" w14:textId="25C11598" w:rsidR="000563F3" w:rsidRPr="00E66EB6" w:rsidRDefault="000563F3" w:rsidP="000563F3">
      <w:pPr>
        <w:pStyle w:val="af8"/>
      </w:pPr>
      <w:r w:rsidRPr="00E66EB6">
        <w:br/>
      </w:r>
      <w:bookmarkStart w:id="2290" w:name="_Toc112090577"/>
      <w:r w:rsidRPr="00E66EB6">
        <w:rPr>
          <w:rFonts w:hint="eastAsia"/>
        </w:rPr>
        <w:t>（资料性）</w:t>
      </w:r>
      <w:r w:rsidRPr="00E66EB6">
        <w:br/>
      </w:r>
      <w:r w:rsidRPr="00E66EB6">
        <w:rPr>
          <w:rFonts w:ascii="Times New Roman"/>
        </w:rPr>
        <w:t>标准</w:t>
      </w:r>
      <w:r w:rsidRPr="00E66EB6">
        <w:rPr>
          <w:rFonts w:ascii="Times New Roman" w:hint="eastAsia"/>
        </w:rPr>
        <w:t>实现方式</w:t>
      </w:r>
      <w:r w:rsidRPr="00E66EB6">
        <w:rPr>
          <w:rFonts w:ascii="Times New Roman" w:hint="eastAsia"/>
        </w:rPr>
        <w:t>1</w:t>
      </w:r>
      <w:bookmarkEnd w:id="2290"/>
    </w:p>
    <w:p w14:paraId="7BEA4C4F" w14:textId="5E269725" w:rsidR="000563F3" w:rsidRPr="00E66EB6" w:rsidRDefault="000563F3" w:rsidP="000563F3">
      <w:pPr>
        <w:pStyle w:val="aff6"/>
        <w:rPr>
          <w:rFonts w:ascii="Times New Roman"/>
        </w:rPr>
      </w:pPr>
      <w:r w:rsidRPr="00E66EB6">
        <w:rPr>
          <w:rFonts w:ascii="Times New Roman" w:hint="eastAsia"/>
        </w:rPr>
        <w:t>AVS3</w:t>
      </w:r>
      <w:r w:rsidRPr="00E66EB6">
        <w:rPr>
          <w:rFonts w:ascii="Times New Roman" w:hint="eastAsia"/>
        </w:rPr>
        <w:t>音频标准实现方式</w:t>
      </w:r>
      <w:r w:rsidRPr="00E66EB6">
        <w:rPr>
          <w:rFonts w:ascii="Times New Roman" w:hint="eastAsia"/>
        </w:rPr>
        <w:t>1</w:t>
      </w:r>
      <w:r w:rsidRPr="00E66EB6">
        <w:rPr>
          <w:rFonts w:ascii="Times New Roman" w:hint="eastAsia"/>
        </w:rPr>
        <w:t>描述见表</w:t>
      </w:r>
      <w:r w:rsidRPr="00E66EB6">
        <w:rPr>
          <w:rFonts w:ascii="Times New Roman" w:hint="eastAsia"/>
        </w:rPr>
        <w:t>D.1</w:t>
      </w:r>
      <w:r w:rsidRPr="00E66EB6">
        <w:rPr>
          <w:rFonts w:ascii="Times New Roman" w:hint="eastAsia"/>
        </w:rPr>
        <w:t>。</w:t>
      </w:r>
    </w:p>
    <w:p w14:paraId="01CA447E" w14:textId="77777777" w:rsidR="000563F3" w:rsidRPr="00E66EB6" w:rsidRDefault="000563F3" w:rsidP="001B1A25">
      <w:pPr>
        <w:pStyle w:val="affff2"/>
        <w:spacing w:before="156" w:after="156"/>
        <w:rPr>
          <w:rFonts w:ascii="Times New Roman"/>
        </w:rPr>
      </w:pPr>
      <w:r w:rsidRPr="00E66EB6">
        <w:rPr>
          <w:rFonts w:ascii="Times New Roman"/>
        </w:rPr>
        <w:t>表</w:t>
      </w:r>
      <w:r w:rsidRPr="00E66EB6">
        <w:rPr>
          <w:rFonts w:ascii="Times New Roman" w:hint="eastAsia"/>
        </w:rPr>
        <w:t>D</w:t>
      </w:r>
      <w:r w:rsidRPr="00E66EB6">
        <w:rPr>
          <w:rFonts w:ascii="Times New Roman"/>
        </w:rPr>
        <w:t xml:space="preserve">.1 </w:t>
      </w:r>
      <w:r w:rsidRPr="00E66EB6">
        <w:rPr>
          <w:rFonts w:ascii="Times New Roman" w:hint="eastAsia"/>
        </w:rPr>
        <w:t>AVS3</w:t>
      </w:r>
      <w:r w:rsidRPr="00E66EB6">
        <w:rPr>
          <w:rFonts w:ascii="Times New Roman" w:hint="eastAsia"/>
        </w:rPr>
        <w:t>音频标准实现方式</w:t>
      </w:r>
      <w:r w:rsidRPr="00E66EB6">
        <w:rPr>
          <w:rFonts w:ascii="Times New Roman" w:hint="eastAsia"/>
        </w:rPr>
        <w:t>1</w:t>
      </w:r>
    </w:p>
    <w:tbl>
      <w:tblPr>
        <w:tblStyle w:val="1c"/>
        <w:tblW w:w="6380" w:type="dxa"/>
        <w:jc w:val="center"/>
        <w:tblLayout w:type="fixed"/>
        <w:tblCellMar>
          <w:top w:w="120" w:type="dxa"/>
          <w:left w:w="60" w:type="dxa"/>
          <w:bottom w:w="120" w:type="dxa"/>
          <w:right w:w="60" w:type="dxa"/>
        </w:tblCellMar>
        <w:tblLook w:val="04A0" w:firstRow="1" w:lastRow="0" w:firstColumn="1" w:lastColumn="0" w:noHBand="0" w:noVBand="1"/>
      </w:tblPr>
      <w:tblGrid>
        <w:gridCol w:w="4684"/>
        <w:gridCol w:w="1696"/>
      </w:tblGrid>
      <w:tr w:rsidR="000563F3" w:rsidRPr="00E66EB6" w14:paraId="06565931" w14:textId="77777777" w:rsidTr="00C97703">
        <w:trPr>
          <w:trHeight w:val="189"/>
          <w:jc w:val="center"/>
        </w:trPr>
        <w:tc>
          <w:tcPr>
            <w:tcW w:w="4684" w:type="dxa"/>
            <w:tcBorders>
              <w:top w:val="single" w:sz="12" w:space="0" w:color="auto"/>
              <w:left w:val="single" w:sz="12" w:space="0" w:color="auto"/>
              <w:bottom w:val="single" w:sz="12" w:space="0" w:color="auto"/>
              <w:right w:val="single" w:sz="8" w:space="0" w:color="000000"/>
            </w:tcBorders>
            <w:vAlign w:val="center"/>
          </w:tcPr>
          <w:p w14:paraId="47B2425B" w14:textId="77777777" w:rsidR="000563F3" w:rsidRPr="00E66EB6" w:rsidRDefault="000563F3" w:rsidP="00C97703">
            <w:pPr>
              <w:snapToGrid w:val="0"/>
              <w:jc w:val="center"/>
              <w:rPr>
                <w:b/>
                <w:sz w:val="18"/>
                <w:szCs w:val="18"/>
              </w:rPr>
            </w:pPr>
            <w:r w:rsidRPr="00E66EB6">
              <w:rPr>
                <w:rFonts w:hint="eastAsia"/>
                <w:b/>
                <w:sz w:val="18"/>
                <w:szCs w:val="18"/>
              </w:rPr>
              <w:t>技术</w:t>
            </w:r>
            <w:r w:rsidRPr="00E66EB6">
              <w:rPr>
                <w:b/>
                <w:sz w:val="18"/>
                <w:szCs w:val="18"/>
              </w:rPr>
              <w:t>模块</w:t>
            </w:r>
          </w:p>
        </w:tc>
        <w:tc>
          <w:tcPr>
            <w:tcW w:w="1696" w:type="dxa"/>
            <w:tcBorders>
              <w:top w:val="single" w:sz="12" w:space="0" w:color="auto"/>
              <w:left w:val="single" w:sz="8" w:space="0" w:color="000000"/>
              <w:bottom w:val="single" w:sz="12" w:space="0" w:color="auto"/>
              <w:right w:val="single" w:sz="12" w:space="0" w:color="auto"/>
            </w:tcBorders>
            <w:vAlign w:val="center"/>
          </w:tcPr>
          <w:p w14:paraId="1CA879D3" w14:textId="77777777" w:rsidR="000563F3" w:rsidRPr="00E66EB6" w:rsidRDefault="000563F3" w:rsidP="00C97703">
            <w:pPr>
              <w:snapToGrid w:val="0"/>
              <w:jc w:val="center"/>
              <w:rPr>
                <w:b/>
                <w:sz w:val="18"/>
                <w:szCs w:val="18"/>
              </w:rPr>
            </w:pPr>
            <w:r w:rsidRPr="00E66EB6">
              <w:rPr>
                <w:rFonts w:hint="eastAsia"/>
                <w:b/>
                <w:sz w:val="18"/>
                <w:szCs w:val="18"/>
              </w:rPr>
              <w:t>标准实现方式</w:t>
            </w:r>
            <w:r w:rsidRPr="00E66EB6">
              <w:rPr>
                <w:rFonts w:hint="eastAsia"/>
                <w:b/>
                <w:sz w:val="18"/>
                <w:szCs w:val="18"/>
              </w:rPr>
              <w:t>1</w:t>
            </w:r>
          </w:p>
        </w:tc>
      </w:tr>
      <w:tr w:rsidR="000563F3" w:rsidRPr="00E66EB6" w14:paraId="2478E81D" w14:textId="77777777" w:rsidTr="00C97703">
        <w:trPr>
          <w:trHeight w:val="189"/>
          <w:jc w:val="center"/>
        </w:trPr>
        <w:tc>
          <w:tcPr>
            <w:tcW w:w="4684" w:type="dxa"/>
            <w:tcBorders>
              <w:top w:val="single" w:sz="12" w:space="0" w:color="auto"/>
              <w:left w:val="single" w:sz="12" w:space="0" w:color="auto"/>
              <w:bottom w:val="single" w:sz="8" w:space="0" w:color="000000"/>
              <w:right w:val="single" w:sz="8" w:space="0" w:color="000000"/>
            </w:tcBorders>
            <w:vAlign w:val="center"/>
          </w:tcPr>
          <w:p w14:paraId="39A84F7E" w14:textId="77777777" w:rsidR="000563F3" w:rsidRPr="00E66EB6" w:rsidRDefault="000563F3" w:rsidP="00C97703">
            <w:pPr>
              <w:snapToGrid w:val="0"/>
              <w:rPr>
                <w:sz w:val="18"/>
                <w:szCs w:val="18"/>
              </w:rPr>
            </w:pPr>
            <w:r w:rsidRPr="00E66EB6">
              <w:rPr>
                <w:rFonts w:hint="eastAsia"/>
                <w:sz w:val="18"/>
                <w:szCs w:val="18"/>
              </w:rPr>
              <w:t>通用全码率音频编码工具（见第</w:t>
            </w:r>
            <w:r w:rsidRPr="00E66EB6">
              <w:rPr>
                <w:rFonts w:hint="eastAsia"/>
                <w:sz w:val="18"/>
                <w:szCs w:val="18"/>
              </w:rPr>
              <w:t>6.2</w:t>
            </w:r>
            <w:r w:rsidRPr="00E66EB6">
              <w:rPr>
                <w:rFonts w:hint="eastAsia"/>
                <w:sz w:val="18"/>
                <w:szCs w:val="18"/>
              </w:rPr>
              <w:t>章和第</w:t>
            </w:r>
            <w:r w:rsidRPr="00E66EB6">
              <w:rPr>
                <w:rFonts w:hint="eastAsia"/>
                <w:sz w:val="18"/>
                <w:szCs w:val="18"/>
              </w:rPr>
              <w:t>7</w:t>
            </w:r>
            <w:r w:rsidRPr="00E66EB6">
              <w:rPr>
                <w:rFonts w:hint="eastAsia"/>
                <w:sz w:val="18"/>
                <w:szCs w:val="18"/>
              </w:rPr>
              <w:t>章）</w:t>
            </w:r>
          </w:p>
        </w:tc>
        <w:tc>
          <w:tcPr>
            <w:tcW w:w="1696" w:type="dxa"/>
            <w:tcBorders>
              <w:top w:val="single" w:sz="12" w:space="0" w:color="auto"/>
              <w:left w:val="single" w:sz="8" w:space="0" w:color="000000"/>
              <w:bottom w:val="single" w:sz="8" w:space="0" w:color="000000"/>
              <w:right w:val="single" w:sz="12" w:space="0" w:color="auto"/>
            </w:tcBorders>
            <w:vAlign w:val="center"/>
          </w:tcPr>
          <w:p w14:paraId="08FE7270"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02B8AFB2" w14:textId="77777777" w:rsidTr="00C97703">
        <w:trPr>
          <w:trHeight w:val="189"/>
          <w:jc w:val="center"/>
        </w:trPr>
        <w:tc>
          <w:tcPr>
            <w:tcW w:w="4684" w:type="dxa"/>
            <w:tcBorders>
              <w:top w:val="single" w:sz="8" w:space="0" w:color="000000"/>
              <w:left w:val="single" w:sz="12" w:space="0" w:color="auto"/>
              <w:bottom w:val="single" w:sz="8" w:space="0" w:color="000000"/>
              <w:right w:val="single" w:sz="8" w:space="0" w:color="000000"/>
            </w:tcBorders>
            <w:vAlign w:val="center"/>
          </w:tcPr>
          <w:p w14:paraId="4D6D6791" w14:textId="77777777" w:rsidR="000563F3" w:rsidRPr="00E66EB6" w:rsidRDefault="000563F3" w:rsidP="00C97703">
            <w:pPr>
              <w:snapToGrid w:val="0"/>
              <w:rPr>
                <w:sz w:val="18"/>
                <w:szCs w:val="18"/>
              </w:rPr>
            </w:pPr>
            <w:r w:rsidRPr="00E66EB6">
              <w:rPr>
                <w:rFonts w:hint="eastAsia"/>
                <w:sz w:val="18"/>
                <w:szCs w:val="18"/>
              </w:rPr>
              <w:t>通用高码率音频编码工具（见第</w:t>
            </w:r>
            <w:r w:rsidRPr="00E66EB6">
              <w:rPr>
                <w:rFonts w:hint="eastAsia"/>
                <w:sz w:val="18"/>
                <w:szCs w:val="18"/>
              </w:rPr>
              <w:t>6.</w:t>
            </w:r>
            <w:r w:rsidRPr="00E66EB6">
              <w:rPr>
                <w:sz w:val="18"/>
                <w:szCs w:val="18"/>
              </w:rPr>
              <w:t>3</w:t>
            </w:r>
            <w:r w:rsidRPr="00E66EB6">
              <w:rPr>
                <w:rFonts w:hint="eastAsia"/>
                <w:sz w:val="18"/>
                <w:szCs w:val="18"/>
              </w:rPr>
              <w:t>章）</w:t>
            </w:r>
          </w:p>
        </w:tc>
        <w:tc>
          <w:tcPr>
            <w:tcW w:w="1696" w:type="dxa"/>
            <w:tcBorders>
              <w:top w:val="single" w:sz="8" w:space="0" w:color="000000"/>
              <w:left w:val="single" w:sz="8" w:space="0" w:color="000000"/>
              <w:bottom w:val="single" w:sz="8" w:space="0" w:color="000000"/>
              <w:right w:val="single" w:sz="12" w:space="0" w:color="auto"/>
            </w:tcBorders>
            <w:vAlign w:val="center"/>
          </w:tcPr>
          <w:p w14:paraId="792B0701" w14:textId="77777777" w:rsidR="000563F3" w:rsidRPr="00E66EB6" w:rsidRDefault="000563F3" w:rsidP="00C97703">
            <w:pPr>
              <w:snapToGrid w:val="0"/>
              <w:jc w:val="center"/>
              <w:rPr>
                <w:b/>
                <w:sz w:val="18"/>
                <w:szCs w:val="18"/>
              </w:rPr>
            </w:pPr>
          </w:p>
        </w:tc>
      </w:tr>
      <w:tr w:rsidR="000563F3" w:rsidRPr="00E66EB6" w14:paraId="5F1E1124" w14:textId="77777777" w:rsidTr="00C97703">
        <w:trPr>
          <w:trHeight w:val="189"/>
          <w:jc w:val="center"/>
        </w:trPr>
        <w:tc>
          <w:tcPr>
            <w:tcW w:w="4684" w:type="dxa"/>
            <w:tcBorders>
              <w:top w:val="single" w:sz="8" w:space="0" w:color="000000"/>
              <w:left w:val="single" w:sz="12" w:space="0" w:color="auto"/>
              <w:bottom w:val="single" w:sz="8" w:space="0" w:color="000000"/>
              <w:right w:val="single" w:sz="8" w:space="0" w:color="000000"/>
            </w:tcBorders>
            <w:vAlign w:val="center"/>
          </w:tcPr>
          <w:p w14:paraId="0238FCBC" w14:textId="77777777" w:rsidR="000563F3" w:rsidRPr="00E66EB6" w:rsidRDefault="000563F3" w:rsidP="00C97703">
            <w:pPr>
              <w:snapToGrid w:val="0"/>
              <w:rPr>
                <w:sz w:val="18"/>
                <w:szCs w:val="18"/>
              </w:rPr>
            </w:pPr>
            <w:r w:rsidRPr="00E66EB6">
              <w:rPr>
                <w:rFonts w:hint="eastAsia"/>
                <w:sz w:val="18"/>
                <w:szCs w:val="18"/>
              </w:rPr>
              <w:t>无损音频编码工具（见第</w:t>
            </w:r>
            <w:r w:rsidRPr="00E66EB6">
              <w:rPr>
                <w:rFonts w:hint="eastAsia"/>
                <w:sz w:val="18"/>
                <w:szCs w:val="18"/>
              </w:rPr>
              <w:t>6.4</w:t>
            </w:r>
            <w:r w:rsidRPr="00E66EB6">
              <w:rPr>
                <w:rFonts w:hint="eastAsia"/>
                <w:sz w:val="18"/>
                <w:szCs w:val="18"/>
              </w:rPr>
              <w:t>章）</w:t>
            </w:r>
          </w:p>
        </w:tc>
        <w:tc>
          <w:tcPr>
            <w:tcW w:w="1696" w:type="dxa"/>
            <w:tcBorders>
              <w:top w:val="single" w:sz="8" w:space="0" w:color="000000"/>
              <w:left w:val="single" w:sz="8" w:space="0" w:color="000000"/>
              <w:bottom w:val="single" w:sz="8" w:space="0" w:color="000000"/>
              <w:right w:val="single" w:sz="12" w:space="0" w:color="auto"/>
            </w:tcBorders>
            <w:vAlign w:val="center"/>
          </w:tcPr>
          <w:p w14:paraId="5F446D32"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4FDF26BD" w14:textId="77777777" w:rsidTr="00C97703">
        <w:trPr>
          <w:trHeight w:val="189"/>
          <w:jc w:val="center"/>
        </w:trPr>
        <w:tc>
          <w:tcPr>
            <w:tcW w:w="4684" w:type="dxa"/>
            <w:tcBorders>
              <w:top w:val="single" w:sz="8" w:space="0" w:color="000000"/>
              <w:left w:val="single" w:sz="12" w:space="0" w:color="auto"/>
              <w:bottom w:val="single" w:sz="8" w:space="0" w:color="000000"/>
              <w:right w:val="single" w:sz="8" w:space="0" w:color="000000"/>
            </w:tcBorders>
            <w:vAlign w:val="center"/>
          </w:tcPr>
          <w:p w14:paraId="1F847F8D" w14:textId="77777777" w:rsidR="000563F3" w:rsidRPr="00E66EB6" w:rsidRDefault="000563F3" w:rsidP="00C97703">
            <w:pPr>
              <w:snapToGrid w:val="0"/>
              <w:rPr>
                <w:sz w:val="18"/>
                <w:szCs w:val="18"/>
              </w:rPr>
            </w:pPr>
            <w:r w:rsidRPr="00E66EB6">
              <w:rPr>
                <w:rFonts w:hint="eastAsia"/>
                <w:sz w:val="18"/>
                <w:szCs w:val="18"/>
              </w:rPr>
              <w:t>元数据编码工具（见第</w:t>
            </w:r>
            <w:r w:rsidRPr="00E66EB6">
              <w:rPr>
                <w:rFonts w:hint="eastAsia"/>
                <w:sz w:val="18"/>
                <w:szCs w:val="18"/>
              </w:rPr>
              <w:t>6.5</w:t>
            </w:r>
            <w:r w:rsidRPr="00E66EB6">
              <w:rPr>
                <w:rFonts w:hint="eastAsia"/>
                <w:sz w:val="18"/>
                <w:szCs w:val="18"/>
              </w:rPr>
              <w:t>章和第</w:t>
            </w:r>
            <w:r w:rsidRPr="00E66EB6">
              <w:rPr>
                <w:sz w:val="18"/>
                <w:szCs w:val="18"/>
              </w:rPr>
              <w:t>8</w:t>
            </w:r>
            <w:r w:rsidRPr="00E66EB6">
              <w:rPr>
                <w:rFonts w:hint="eastAsia"/>
                <w:sz w:val="18"/>
                <w:szCs w:val="18"/>
              </w:rPr>
              <w:t>章）</w:t>
            </w:r>
          </w:p>
        </w:tc>
        <w:tc>
          <w:tcPr>
            <w:tcW w:w="1696" w:type="dxa"/>
            <w:tcBorders>
              <w:top w:val="single" w:sz="8" w:space="0" w:color="000000"/>
              <w:left w:val="single" w:sz="8" w:space="0" w:color="000000"/>
              <w:bottom w:val="single" w:sz="8" w:space="0" w:color="000000"/>
              <w:right w:val="single" w:sz="12" w:space="0" w:color="auto"/>
            </w:tcBorders>
            <w:vAlign w:val="center"/>
          </w:tcPr>
          <w:p w14:paraId="391E0629"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6796EB0C" w14:textId="77777777" w:rsidTr="00C97703">
        <w:trPr>
          <w:trHeight w:val="189"/>
          <w:jc w:val="center"/>
        </w:trPr>
        <w:tc>
          <w:tcPr>
            <w:tcW w:w="4684" w:type="dxa"/>
            <w:tcBorders>
              <w:top w:val="single" w:sz="8" w:space="0" w:color="000000"/>
              <w:left w:val="single" w:sz="12" w:space="0" w:color="auto"/>
              <w:bottom w:val="single" w:sz="12" w:space="0" w:color="auto"/>
              <w:right w:val="single" w:sz="8" w:space="0" w:color="000000"/>
            </w:tcBorders>
            <w:vAlign w:val="center"/>
          </w:tcPr>
          <w:p w14:paraId="3EDE0451" w14:textId="77777777" w:rsidR="000563F3" w:rsidRPr="00E66EB6" w:rsidRDefault="000563F3" w:rsidP="00C97703">
            <w:pPr>
              <w:snapToGrid w:val="0"/>
              <w:rPr>
                <w:sz w:val="18"/>
                <w:szCs w:val="18"/>
              </w:rPr>
            </w:pPr>
            <w:r w:rsidRPr="00E66EB6">
              <w:rPr>
                <w:rFonts w:hint="eastAsia"/>
                <w:sz w:val="18"/>
                <w:szCs w:val="18"/>
              </w:rPr>
              <w:t>渲染器（见第</w:t>
            </w:r>
            <w:r w:rsidRPr="00E66EB6">
              <w:rPr>
                <w:rFonts w:hint="eastAsia"/>
                <w:sz w:val="18"/>
                <w:szCs w:val="18"/>
              </w:rPr>
              <w:t>6.6</w:t>
            </w:r>
            <w:r w:rsidRPr="00E66EB6">
              <w:rPr>
                <w:rFonts w:hint="eastAsia"/>
                <w:sz w:val="18"/>
                <w:szCs w:val="18"/>
              </w:rPr>
              <w:t>章和附录</w:t>
            </w:r>
            <w:r w:rsidRPr="00E66EB6">
              <w:rPr>
                <w:rFonts w:hint="eastAsia"/>
                <w:sz w:val="18"/>
                <w:szCs w:val="18"/>
              </w:rPr>
              <w:t>C</w:t>
            </w:r>
            <w:r w:rsidRPr="00E66EB6">
              <w:rPr>
                <w:rFonts w:hint="eastAsia"/>
                <w:sz w:val="18"/>
                <w:szCs w:val="18"/>
              </w:rPr>
              <w:t>）</w:t>
            </w:r>
          </w:p>
        </w:tc>
        <w:tc>
          <w:tcPr>
            <w:tcW w:w="1696" w:type="dxa"/>
            <w:tcBorders>
              <w:top w:val="single" w:sz="8" w:space="0" w:color="000000"/>
              <w:left w:val="single" w:sz="8" w:space="0" w:color="000000"/>
              <w:bottom w:val="single" w:sz="12" w:space="0" w:color="auto"/>
              <w:right w:val="single" w:sz="12" w:space="0" w:color="auto"/>
            </w:tcBorders>
            <w:vAlign w:val="center"/>
          </w:tcPr>
          <w:p w14:paraId="6658613A" w14:textId="77777777" w:rsidR="000563F3" w:rsidRPr="00E66EB6" w:rsidRDefault="000563F3" w:rsidP="00C97703">
            <w:pPr>
              <w:snapToGrid w:val="0"/>
              <w:jc w:val="center"/>
              <w:rPr>
                <w:b/>
                <w:sz w:val="18"/>
                <w:szCs w:val="18"/>
              </w:rPr>
            </w:pPr>
            <w:r w:rsidRPr="00E66EB6">
              <w:rPr>
                <w:b/>
                <w:sz w:val="18"/>
                <w:szCs w:val="18"/>
              </w:rPr>
              <w:t>X</w:t>
            </w:r>
          </w:p>
        </w:tc>
      </w:tr>
    </w:tbl>
    <w:p w14:paraId="23C42AAA" w14:textId="77777777" w:rsidR="000563F3" w:rsidRPr="00E66EB6" w:rsidRDefault="000563F3" w:rsidP="000563F3">
      <w:pPr>
        <w:pStyle w:val="aff6"/>
        <w:rPr>
          <w:rFonts w:ascii="Times New Roman"/>
        </w:rPr>
      </w:pPr>
    </w:p>
    <w:p w14:paraId="75B37CDE" w14:textId="77777777" w:rsidR="000563F3" w:rsidRPr="00E66EB6" w:rsidRDefault="000563F3" w:rsidP="000563F3">
      <w:pPr>
        <w:pStyle w:val="aff6"/>
      </w:pPr>
    </w:p>
    <w:p w14:paraId="0FC57EC9" w14:textId="77777777" w:rsidR="000563F3" w:rsidRPr="00E66EB6" w:rsidRDefault="000563F3" w:rsidP="000563F3">
      <w:pPr>
        <w:pStyle w:val="ab"/>
        <w:rPr>
          <w:color w:val="auto"/>
        </w:rPr>
      </w:pPr>
      <w:bookmarkStart w:id="2291" w:name="_Toc112090220"/>
      <w:bookmarkStart w:id="2292" w:name="_Toc112090578"/>
      <w:bookmarkEnd w:id="2291"/>
      <w:bookmarkEnd w:id="2292"/>
    </w:p>
    <w:p w14:paraId="269D9786" w14:textId="77777777" w:rsidR="000563F3" w:rsidRPr="00E66EB6" w:rsidRDefault="000563F3" w:rsidP="000563F3">
      <w:pPr>
        <w:pStyle w:val="af6"/>
        <w:rPr>
          <w:color w:val="auto"/>
        </w:rPr>
      </w:pPr>
      <w:bookmarkStart w:id="2293" w:name="_Toc112090221"/>
      <w:bookmarkStart w:id="2294" w:name="_Toc112090579"/>
      <w:bookmarkEnd w:id="2293"/>
      <w:bookmarkEnd w:id="2294"/>
    </w:p>
    <w:p w14:paraId="06CAB37E" w14:textId="513D55F3" w:rsidR="000563F3" w:rsidRPr="00E66EB6" w:rsidRDefault="000563F3" w:rsidP="000563F3">
      <w:pPr>
        <w:pStyle w:val="af8"/>
      </w:pPr>
      <w:r w:rsidRPr="00E66EB6">
        <w:br/>
      </w:r>
      <w:bookmarkStart w:id="2295" w:name="_Toc112090580"/>
      <w:r w:rsidRPr="00E66EB6">
        <w:rPr>
          <w:rFonts w:hint="eastAsia"/>
        </w:rPr>
        <w:t>（资料性）</w:t>
      </w:r>
      <w:r w:rsidRPr="00E66EB6">
        <w:br/>
      </w:r>
      <w:r w:rsidRPr="00E66EB6">
        <w:rPr>
          <w:rFonts w:ascii="Times New Roman"/>
        </w:rPr>
        <w:t>标准</w:t>
      </w:r>
      <w:r w:rsidRPr="00E66EB6">
        <w:rPr>
          <w:rFonts w:ascii="Times New Roman" w:hint="eastAsia"/>
        </w:rPr>
        <w:t>实现方式</w:t>
      </w:r>
      <w:r w:rsidRPr="00E66EB6">
        <w:rPr>
          <w:rFonts w:ascii="Times New Roman"/>
        </w:rPr>
        <w:t>2</w:t>
      </w:r>
      <w:bookmarkEnd w:id="2295"/>
    </w:p>
    <w:p w14:paraId="4F002403" w14:textId="1F12C386" w:rsidR="000563F3" w:rsidRPr="00E66EB6" w:rsidRDefault="000563F3" w:rsidP="001B1A25">
      <w:pPr>
        <w:pStyle w:val="aff6"/>
        <w:rPr>
          <w:rFonts w:ascii="Times New Roman"/>
        </w:rPr>
      </w:pPr>
      <w:r w:rsidRPr="00E66EB6">
        <w:rPr>
          <w:rFonts w:ascii="Times New Roman" w:hint="eastAsia"/>
        </w:rPr>
        <w:t>AVS</w:t>
      </w:r>
      <w:r w:rsidRPr="00E66EB6">
        <w:rPr>
          <w:rFonts w:ascii="Times New Roman"/>
        </w:rPr>
        <w:t>3</w:t>
      </w:r>
      <w:r w:rsidRPr="00E66EB6">
        <w:rPr>
          <w:rFonts w:ascii="Times New Roman"/>
        </w:rPr>
        <w:t>音频</w:t>
      </w:r>
      <w:r w:rsidRPr="00E66EB6">
        <w:rPr>
          <w:rFonts w:ascii="Times New Roman" w:hint="eastAsia"/>
        </w:rPr>
        <w:t>标准实现方式</w:t>
      </w:r>
      <w:r w:rsidRPr="00E66EB6">
        <w:rPr>
          <w:rFonts w:ascii="Times New Roman"/>
        </w:rPr>
        <w:t>2</w:t>
      </w:r>
      <w:r w:rsidRPr="00E66EB6">
        <w:rPr>
          <w:rFonts w:ascii="Times New Roman" w:hint="eastAsia"/>
        </w:rPr>
        <w:t>描述见表</w:t>
      </w:r>
      <w:r w:rsidRPr="00E66EB6">
        <w:rPr>
          <w:rFonts w:ascii="Times New Roman" w:hint="eastAsia"/>
        </w:rPr>
        <w:t>E</w:t>
      </w:r>
      <w:r w:rsidRPr="00E66EB6">
        <w:rPr>
          <w:rFonts w:ascii="Times New Roman"/>
        </w:rPr>
        <w:t>.1</w:t>
      </w:r>
      <w:r w:rsidRPr="00E66EB6">
        <w:rPr>
          <w:rFonts w:ascii="Times New Roman" w:hint="eastAsia"/>
        </w:rPr>
        <w:t>。</w:t>
      </w:r>
    </w:p>
    <w:p w14:paraId="69A96EB4" w14:textId="77777777" w:rsidR="000563F3" w:rsidRPr="00E66EB6" w:rsidRDefault="000563F3" w:rsidP="001B1A25">
      <w:pPr>
        <w:pStyle w:val="affff2"/>
        <w:spacing w:before="156" w:after="156"/>
        <w:rPr>
          <w:rFonts w:ascii="Times New Roman"/>
        </w:rPr>
      </w:pPr>
      <w:r w:rsidRPr="00E66EB6">
        <w:rPr>
          <w:rFonts w:ascii="Times New Roman"/>
        </w:rPr>
        <w:t>表</w:t>
      </w:r>
      <w:r w:rsidRPr="00E66EB6">
        <w:rPr>
          <w:rFonts w:ascii="Times New Roman"/>
        </w:rPr>
        <w:t xml:space="preserve">E.1 </w:t>
      </w:r>
      <w:r w:rsidRPr="00E66EB6">
        <w:rPr>
          <w:rFonts w:ascii="Times New Roman" w:hint="eastAsia"/>
        </w:rPr>
        <w:t>AVS3</w:t>
      </w:r>
      <w:r w:rsidRPr="00E66EB6">
        <w:rPr>
          <w:rFonts w:ascii="Times New Roman" w:hint="eastAsia"/>
        </w:rPr>
        <w:t>音频标准实现方式</w:t>
      </w:r>
      <w:r w:rsidRPr="00E66EB6">
        <w:rPr>
          <w:rFonts w:ascii="Times New Roman"/>
        </w:rPr>
        <w:t>2</w:t>
      </w:r>
    </w:p>
    <w:tbl>
      <w:tblPr>
        <w:tblStyle w:val="1c"/>
        <w:tblW w:w="6364" w:type="dxa"/>
        <w:jc w:val="center"/>
        <w:tblLayout w:type="fixed"/>
        <w:tblCellMar>
          <w:top w:w="120" w:type="dxa"/>
          <w:left w:w="60" w:type="dxa"/>
          <w:bottom w:w="120" w:type="dxa"/>
          <w:right w:w="60" w:type="dxa"/>
        </w:tblCellMar>
        <w:tblLook w:val="04A0" w:firstRow="1" w:lastRow="0" w:firstColumn="1" w:lastColumn="0" w:noHBand="0" w:noVBand="1"/>
      </w:tblPr>
      <w:tblGrid>
        <w:gridCol w:w="4663"/>
        <w:gridCol w:w="1701"/>
      </w:tblGrid>
      <w:tr w:rsidR="000563F3" w:rsidRPr="00E66EB6" w14:paraId="4F272A41" w14:textId="77777777" w:rsidTr="00C97703">
        <w:trPr>
          <w:trHeight w:val="189"/>
          <w:jc w:val="center"/>
        </w:trPr>
        <w:tc>
          <w:tcPr>
            <w:tcW w:w="4663" w:type="dxa"/>
            <w:tcBorders>
              <w:top w:val="single" w:sz="12" w:space="0" w:color="auto"/>
              <w:left w:val="single" w:sz="12" w:space="0" w:color="auto"/>
              <w:bottom w:val="single" w:sz="12" w:space="0" w:color="auto"/>
              <w:right w:val="single" w:sz="8" w:space="0" w:color="000000"/>
            </w:tcBorders>
            <w:vAlign w:val="center"/>
          </w:tcPr>
          <w:p w14:paraId="2408DE70" w14:textId="77777777" w:rsidR="000563F3" w:rsidRPr="00E66EB6" w:rsidRDefault="000563F3" w:rsidP="00C97703">
            <w:pPr>
              <w:snapToGrid w:val="0"/>
              <w:jc w:val="center"/>
              <w:rPr>
                <w:b/>
                <w:sz w:val="18"/>
                <w:szCs w:val="18"/>
              </w:rPr>
            </w:pPr>
            <w:r w:rsidRPr="00E66EB6">
              <w:rPr>
                <w:rFonts w:hint="eastAsia"/>
                <w:b/>
                <w:sz w:val="18"/>
                <w:szCs w:val="18"/>
              </w:rPr>
              <w:t>技术</w:t>
            </w:r>
            <w:r w:rsidRPr="00E66EB6">
              <w:rPr>
                <w:b/>
                <w:sz w:val="18"/>
                <w:szCs w:val="18"/>
              </w:rPr>
              <w:t>模块</w:t>
            </w:r>
          </w:p>
        </w:tc>
        <w:tc>
          <w:tcPr>
            <w:tcW w:w="1701" w:type="dxa"/>
            <w:tcBorders>
              <w:top w:val="single" w:sz="12" w:space="0" w:color="auto"/>
              <w:left w:val="single" w:sz="8" w:space="0" w:color="000000"/>
              <w:bottom w:val="single" w:sz="12" w:space="0" w:color="auto"/>
              <w:right w:val="single" w:sz="12" w:space="0" w:color="auto"/>
            </w:tcBorders>
            <w:vAlign w:val="center"/>
          </w:tcPr>
          <w:p w14:paraId="034A2983" w14:textId="77777777" w:rsidR="000563F3" w:rsidRPr="00E66EB6" w:rsidRDefault="000563F3" w:rsidP="00C97703">
            <w:pPr>
              <w:snapToGrid w:val="0"/>
              <w:jc w:val="center"/>
              <w:rPr>
                <w:b/>
                <w:sz w:val="18"/>
                <w:szCs w:val="18"/>
              </w:rPr>
            </w:pPr>
            <w:r w:rsidRPr="00E66EB6">
              <w:rPr>
                <w:rFonts w:hint="eastAsia"/>
                <w:b/>
                <w:sz w:val="18"/>
                <w:szCs w:val="18"/>
              </w:rPr>
              <w:t>标准实现方式</w:t>
            </w:r>
            <w:r w:rsidRPr="00E66EB6">
              <w:rPr>
                <w:b/>
                <w:sz w:val="18"/>
                <w:szCs w:val="18"/>
              </w:rPr>
              <w:t>2</w:t>
            </w:r>
          </w:p>
        </w:tc>
      </w:tr>
      <w:tr w:rsidR="000563F3" w:rsidRPr="00E66EB6" w14:paraId="7ADE0371" w14:textId="77777777" w:rsidTr="00C97703">
        <w:trPr>
          <w:trHeight w:val="189"/>
          <w:jc w:val="center"/>
        </w:trPr>
        <w:tc>
          <w:tcPr>
            <w:tcW w:w="4663" w:type="dxa"/>
            <w:tcBorders>
              <w:top w:val="single" w:sz="12" w:space="0" w:color="auto"/>
              <w:left w:val="single" w:sz="12" w:space="0" w:color="auto"/>
              <w:bottom w:val="single" w:sz="8" w:space="0" w:color="000000"/>
              <w:right w:val="single" w:sz="8" w:space="0" w:color="000000"/>
            </w:tcBorders>
            <w:vAlign w:val="center"/>
          </w:tcPr>
          <w:p w14:paraId="2C8CEB24" w14:textId="77777777" w:rsidR="000563F3" w:rsidRPr="00E66EB6" w:rsidRDefault="000563F3" w:rsidP="00C97703">
            <w:pPr>
              <w:snapToGrid w:val="0"/>
              <w:rPr>
                <w:sz w:val="18"/>
                <w:szCs w:val="18"/>
              </w:rPr>
            </w:pPr>
            <w:r w:rsidRPr="00E66EB6">
              <w:rPr>
                <w:rFonts w:hint="eastAsia"/>
                <w:sz w:val="18"/>
                <w:szCs w:val="18"/>
              </w:rPr>
              <w:t>通用全码率音频编码工具（见第</w:t>
            </w:r>
            <w:r w:rsidRPr="00E66EB6">
              <w:rPr>
                <w:rFonts w:hint="eastAsia"/>
                <w:sz w:val="18"/>
                <w:szCs w:val="18"/>
              </w:rPr>
              <w:t>6.2</w:t>
            </w:r>
            <w:r w:rsidRPr="00E66EB6">
              <w:rPr>
                <w:rFonts w:hint="eastAsia"/>
                <w:sz w:val="18"/>
                <w:szCs w:val="18"/>
              </w:rPr>
              <w:t>章和第</w:t>
            </w:r>
            <w:r w:rsidRPr="00E66EB6">
              <w:rPr>
                <w:rFonts w:hint="eastAsia"/>
                <w:sz w:val="18"/>
                <w:szCs w:val="18"/>
              </w:rPr>
              <w:t>7</w:t>
            </w:r>
            <w:r w:rsidRPr="00E66EB6">
              <w:rPr>
                <w:rFonts w:hint="eastAsia"/>
                <w:sz w:val="18"/>
                <w:szCs w:val="18"/>
              </w:rPr>
              <w:t>章）</w:t>
            </w:r>
          </w:p>
        </w:tc>
        <w:tc>
          <w:tcPr>
            <w:tcW w:w="1701" w:type="dxa"/>
            <w:tcBorders>
              <w:top w:val="single" w:sz="12" w:space="0" w:color="auto"/>
              <w:left w:val="single" w:sz="8" w:space="0" w:color="000000"/>
              <w:bottom w:val="single" w:sz="8" w:space="0" w:color="000000"/>
              <w:right w:val="single" w:sz="12" w:space="0" w:color="auto"/>
            </w:tcBorders>
            <w:vAlign w:val="center"/>
          </w:tcPr>
          <w:p w14:paraId="3525814C"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7D754977" w14:textId="77777777" w:rsidTr="00C97703">
        <w:trPr>
          <w:trHeight w:val="189"/>
          <w:jc w:val="center"/>
        </w:trPr>
        <w:tc>
          <w:tcPr>
            <w:tcW w:w="4663" w:type="dxa"/>
            <w:tcBorders>
              <w:top w:val="single" w:sz="8" w:space="0" w:color="000000"/>
              <w:left w:val="single" w:sz="12" w:space="0" w:color="auto"/>
              <w:bottom w:val="single" w:sz="8" w:space="0" w:color="000000"/>
              <w:right w:val="single" w:sz="8" w:space="0" w:color="000000"/>
            </w:tcBorders>
            <w:vAlign w:val="center"/>
          </w:tcPr>
          <w:p w14:paraId="32370727" w14:textId="77777777" w:rsidR="000563F3" w:rsidRPr="00E66EB6" w:rsidRDefault="000563F3" w:rsidP="00C97703">
            <w:pPr>
              <w:snapToGrid w:val="0"/>
              <w:rPr>
                <w:sz w:val="18"/>
                <w:szCs w:val="18"/>
              </w:rPr>
            </w:pPr>
            <w:r w:rsidRPr="00E66EB6">
              <w:rPr>
                <w:rFonts w:hint="eastAsia"/>
                <w:sz w:val="18"/>
                <w:szCs w:val="18"/>
              </w:rPr>
              <w:t>通用高码率音频编码工具（见第</w:t>
            </w:r>
            <w:r w:rsidRPr="00E66EB6">
              <w:rPr>
                <w:rFonts w:hint="eastAsia"/>
                <w:sz w:val="18"/>
                <w:szCs w:val="18"/>
              </w:rPr>
              <w:t>6.</w:t>
            </w:r>
            <w:r w:rsidRPr="00E66EB6">
              <w:rPr>
                <w:sz w:val="18"/>
                <w:szCs w:val="18"/>
              </w:rPr>
              <w:t>3</w:t>
            </w:r>
            <w:r w:rsidRPr="00E66EB6">
              <w:rPr>
                <w:rFonts w:hint="eastAsia"/>
                <w:sz w:val="18"/>
                <w:szCs w:val="18"/>
              </w:rPr>
              <w:t>章）</w:t>
            </w:r>
          </w:p>
        </w:tc>
        <w:tc>
          <w:tcPr>
            <w:tcW w:w="1701" w:type="dxa"/>
            <w:tcBorders>
              <w:top w:val="single" w:sz="8" w:space="0" w:color="000000"/>
              <w:left w:val="single" w:sz="8" w:space="0" w:color="000000"/>
              <w:bottom w:val="single" w:sz="8" w:space="0" w:color="000000"/>
              <w:right w:val="single" w:sz="12" w:space="0" w:color="auto"/>
            </w:tcBorders>
            <w:vAlign w:val="center"/>
          </w:tcPr>
          <w:p w14:paraId="041A3BD0"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6F81554B" w14:textId="77777777" w:rsidTr="00C97703">
        <w:trPr>
          <w:trHeight w:val="189"/>
          <w:jc w:val="center"/>
        </w:trPr>
        <w:tc>
          <w:tcPr>
            <w:tcW w:w="4663" w:type="dxa"/>
            <w:tcBorders>
              <w:top w:val="single" w:sz="8" w:space="0" w:color="000000"/>
              <w:left w:val="single" w:sz="12" w:space="0" w:color="auto"/>
              <w:bottom w:val="single" w:sz="8" w:space="0" w:color="000000"/>
              <w:right w:val="single" w:sz="8" w:space="0" w:color="000000"/>
            </w:tcBorders>
            <w:vAlign w:val="center"/>
          </w:tcPr>
          <w:p w14:paraId="17904F32" w14:textId="77777777" w:rsidR="000563F3" w:rsidRPr="00E66EB6" w:rsidRDefault="000563F3" w:rsidP="00C97703">
            <w:pPr>
              <w:snapToGrid w:val="0"/>
              <w:rPr>
                <w:sz w:val="18"/>
                <w:szCs w:val="18"/>
              </w:rPr>
            </w:pPr>
            <w:r w:rsidRPr="00E66EB6">
              <w:rPr>
                <w:rFonts w:hint="eastAsia"/>
                <w:sz w:val="18"/>
                <w:szCs w:val="18"/>
              </w:rPr>
              <w:t>无损音频编码工具（见第</w:t>
            </w:r>
            <w:r w:rsidRPr="00E66EB6">
              <w:rPr>
                <w:rFonts w:hint="eastAsia"/>
                <w:sz w:val="18"/>
                <w:szCs w:val="18"/>
              </w:rPr>
              <w:t>6.4</w:t>
            </w:r>
            <w:r w:rsidRPr="00E66EB6">
              <w:rPr>
                <w:rFonts w:hint="eastAsia"/>
                <w:sz w:val="18"/>
                <w:szCs w:val="18"/>
              </w:rPr>
              <w:t>章）</w:t>
            </w:r>
          </w:p>
        </w:tc>
        <w:tc>
          <w:tcPr>
            <w:tcW w:w="1701" w:type="dxa"/>
            <w:tcBorders>
              <w:top w:val="single" w:sz="8" w:space="0" w:color="000000"/>
              <w:left w:val="single" w:sz="8" w:space="0" w:color="000000"/>
              <w:bottom w:val="single" w:sz="8" w:space="0" w:color="000000"/>
              <w:right w:val="single" w:sz="12" w:space="0" w:color="auto"/>
            </w:tcBorders>
            <w:vAlign w:val="center"/>
          </w:tcPr>
          <w:p w14:paraId="163AF979"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7193B50A" w14:textId="77777777" w:rsidTr="00C97703">
        <w:trPr>
          <w:trHeight w:val="189"/>
          <w:jc w:val="center"/>
        </w:trPr>
        <w:tc>
          <w:tcPr>
            <w:tcW w:w="4663" w:type="dxa"/>
            <w:tcBorders>
              <w:top w:val="single" w:sz="8" w:space="0" w:color="000000"/>
              <w:left w:val="single" w:sz="12" w:space="0" w:color="auto"/>
              <w:bottom w:val="single" w:sz="8" w:space="0" w:color="000000"/>
              <w:right w:val="single" w:sz="8" w:space="0" w:color="000000"/>
            </w:tcBorders>
            <w:vAlign w:val="center"/>
          </w:tcPr>
          <w:p w14:paraId="4FB2233E" w14:textId="77777777" w:rsidR="000563F3" w:rsidRPr="00E66EB6" w:rsidRDefault="000563F3" w:rsidP="00C97703">
            <w:pPr>
              <w:snapToGrid w:val="0"/>
              <w:rPr>
                <w:sz w:val="18"/>
                <w:szCs w:val="18"/>
              </w:rPr>
            </w:pPr>
            <w:r w:rsidRPr="00E66EB6">
              <w:rPr>
                <w:rFonts w:hint="eastAsia"/>
                <w:sz w:val="18"/>
                <w:szCs w:val="18"/>
              </w:rPr>
              <w:t>元数据编码工具（见第</w:t>
            </w:r>
            <w:r w:rsidRPr="00E66EB6">
              <w:rPr>
                <w:rFonts w:hint="eastAsia"/>
                <w:sz w:val="18"/>
                <w:szCs w:val="18"/>
              </w:rPr>
              <w:t>6.5</w:t>
            </w:r>
            <w:r w:rsidRPr="00E66EB6">
              <w:rPr>
                <w:rFonts w:hint="eastAsia"/>
                <w:sz w:val="18"/>
                <w:szCs w:val="18"/>
              </w:rPr>
              <w:t>章和第</w:t>
            </w:r>
            <w:r w:rsidRPr="00E66EB6">
              <w:rPr>
                <w:sz w:val="18"/>
                <w:szCs w:val="18"/>
              </w:rPr>
              <w:t>8</w:t>
            </w:r>
            <w:r w:rsidRPr="00E66EB6">
              <w:rPr>
                <w:rFonts w:hint="eastAsia"/>
                <w:sz w:val="18"/>
                <w:szCs w:val="18"/>
              </w:rPr>
              <w:t>章）</w:t>
            </w:r>
          </w:p>
        </w:tc>
        <w:tc>
          <w:tcPr>
            <w:tcW w:w="1701" w:type="dxa"/>
            <w:tcBorders>
              <w:top w:val="single" w:sz="8" w:space="0" w:color="000000"/>
              <w:left w:val="single" w:sz="8" w:space="0" w:color="000000"/>
              <w:bottom w:val="single" w:sz="8" w:space="0" w:color="000000"/>
              <w:right w:val="single" w:sz="12" w:space="0" w:color="auto"/>
            </w:tcBorders>
            <w:vAlign w:val="center"/>
          </w:tcPr>
          <w:p w14:paraId="7FFEEB3E" w14:textId="77777777" w:rsidR="000563F3" w:rsidRPr="00E66EB6" w:rsidRDefault="000563F3" w:rsidP="00C97703">
            <w:pPr>
              <w:snapToGrid w:val="0"/>
              <w:jc w:val="center"/>
              <w:rPr>
                <w:b/>
                <w:sz w:val="18"/>
                <w:szCs w:val="18"/>
              </w:rPr>
            </w:pPr>
            <w:r w:rsidRPr="00E66EB6">
              <w:rPr>
                <w:b/>
                <w:sz w:val="18"/>
                <w:szCs w:val="18"/>
              </w:rPr>
              <w:t>X</w:t>
            </w:r>
          </w:p>
        </w:tc>
      </w:tr>
      <w:tr w:rsidR="000563F3" w:rsidRPr="00E66EB6" w14:paraId="5589DE80" w14:textId="77777777" w:rsidTr="00C97703">
        <w:trPr>
          <w:trHeight w:val="189"/>
          <w:jc w:val="center"/>
        </w:trPr>
        <w:tc>
          <w:tcPr>
            <w:tcW w:w="4663" w:type="dxa"/>
            <w:tcBorders>
              <w:top w:val="single" w:sz="8" w:space="0" w:color="000000"/>
              <w:left w:val="single" w:sz="12" w:space="0" w:color="auto"/>
              <w:bottom w:val="single" w:sz="12" w:space="0" w:color="auto"/>
              <w:right w:val="single" w:sz="8" w:space="0" w:color="000000"/>
            </w:tcBorders>
            <w:vAlign w:val="center"/>
          </w:tcPr>
          <w:p w14:paraId="4A9522DD" w14:textId="77777777" w:rsidR="000563F3" w:rsidRPr="00E66EB6" w:rsidRDefault="000563F3" w:rsidP="00C97703">
            <w:pPr>
              <w:snapToGrid w:val="0"/>
              <w:rPr>
                <w:sz w:val="18"/>
                <w:szCs w:val="18"/>
              </w:rPr>
            </w:pPr>
            <w:r w:rsidRPr="00E66EB6">
              <w:rPr>
                <w:rFonts w:hint="eastAsia"/>
                <w:sz w:val="18"/>
                <w:szCs w:val="18"/>
              </w:rPr>
              <w:t>渲染器（见第</w:t>
            </w:r>
            <w:r w:rsidRPr="00E66EB6">
              <w:rPr>
                <w:rFonts w:hint="eastAsia"/>
                <w:sz w:val="18"/>
                <w:szCs w:val="18"/>
              </w:rPr>
              <w:t>6.6</w:t>
            </w:r>
            <w:r w:rsidRPr="00E66EB6">
              <w:rPr>
                <w:rFonts w:hint="eastAsia"/>
                <w:sz w:val="18"/>
                <w:szCs w:val="18"/>
              </w:rPr>
              <w:t>章和附录</w:t>
            </w:r>
            <w:r w:rsidRPr="00E66EB6">
              <w:rPr>
                <w:rFonts w:hint="eastAsia"/>
                <w:sz w:val="18"/>
                <w:szCs w:val="18"/>
              </w:rPr>
              <w:t>C</w:t>
            </w:r>
            <w:r w:rsidRPr="00E66EB6">
              <w:rPr>
                <w:rFonts w:hint="eastAsia"/>
                <w:sz w:val="18"/>
                <w:szCs w:val="18"/>
              </w:rPr>
              <w:t>）</w:t>
            </w:r>
          </w:p>
        </w:tc>
        <w:tc>
          <w:tcPr>
            <w:tcW w:w="1701" w:type="dxa"/>
            <w:tcBorders>
              <w:top w:val="single" w:sz="8" w:space="0" w:color="000000"/>
              <w:left w:val="single" w:sz="8" w:space="0" w:color="000000"/>
              <w:bottom w:val="single" w:sz="12" w:space="0" w:color="auto"/>
              <w:right w:val="single" w:sz="12" w:space="0" w:color="auto"/>
            </w:tcBorders>
            <w:vAlign w:val="center"/>
          </w:tcPr>
          <w:p w14:paraId="56675738" w14:textId="77777777" w:rsidR="000563F3" w:rsidRPr="00E66EB6" w:rsidRDefault="000563F3" w:rsidP="00C97703">
            <w:pPr>
              <w:snapToGrid w:val="0"/>
              <w:jc w:val="center"/>
              <w:rPr>
                <w:b/>
                <w:sz w:val="18"/>
                <w:szCs w:val="18"/>
              </w:rPr>
            </w:pPr>
            <w:r w:rsidRPr="00E66EB6">
              <w:rPr>
                <w:b/>
                <w:sz w:val="18"/>
                <w:szCs w:val="18"/>
              </w:rPr>
              <w:t>X</w:t>
            </w:r>
          </w:p>
        </w:tc>
      </w:tr>
    </w:tbl>
    <w:p w14:paraId="2529C891" w14:textId="77777777" w:rsidR="000563F3" w:rsidRPr="00E66EB6" w:rsidRDefault="000563F3" w:rsidP="000563F3">
      <w:pPr>
        <w:pStyle w:val="aff6"/>
        <w:rPr>
          <w:rFonts w:ascii="Times New Roman"/>
        </w:rPr>
      </w:pPr>
    </w:p>
    <w:p w14:paraId="3DD32E71" w14:textId="77777777" w:rsidR="000563F3" w:rsidRPr="00E66EB6" w:rsidRDefault="000563F3" w:rsidP="000563F3">
      <w:pPr>
        <w:pStyle w:val="aff6"/>
      </w:pPr>
    </w:p>
    <w:p w14:paraId="708DF795" w14:textId="77777777" w:rsidR="000563F3" w:rsidRPr="00E66EB6" w:rsidRDefault="000563F3" w:rsidP="000563F3">
      <w:pPr>
        <w:pStyle w:val="ab"/>
        <w:rPr>
          <w:color w:val="auto"/>
        </w:rPr>
      </w:pPr>
      <w:bookmarkStart w:id="2296" w:name="_Toc112090223"/>
      <w:bookmarkStart w:id="2297" w:name="_Toc112090581"/>
      <w:bookmarkEnd w:id="2296"/>
      <w:bookmarkEnd w:id="2297"/>
    </w:p>
    <w:p w14:paraId="116000CC" w14:textId="77777777" w:rsidR="000563F3" w:rsidRPr="00E66EB6" w:rsidRDefault="000563F3" w:rsidP="000563F3">
      <w:pPr>
        <w:pStyle w:val="af6"/>
        <w:rPr>
          <w:color w:val="auto"/>
        </w:rPr>
      </w:pPr>
      <w:bookmarkStart w:id="2298" w:name="_Toc112090224"/>
      <w:bookmarkStart w:id="2299" w:name="_Toc112090582"/>
      <w:bookmarkEnd w:id="2298"/>
      <w:bookmarkEnd w:id="2299"/>
    </w:p>
    <w:p w14:paraId="2B0B5AB7" w14:textId="0EC5A662" w:rsidR="000563F3" w:rsidRPr="00E66EB6" w:rsidRDefault="000563F3" w:rsidP="000563F3">
      <w:pPr>
        <w:pStyle w:val="af8"/>
      </w:pPr>
      <w:r w:rsidRPr="00E66EB6">
        <w:br/>
      </w:r>
      <w:bookmarkStart w:id="2300" w:name="_Toc112090583"/>
      <w:r w:rsidRPr="00E66EB6">
        <w:rPr>
          <w:rFonts w:hint="eastAsia"/>
        </w:rPr>
        <w:t>（规范性）</w:t>
      </w:r>
      <w:r w:rsidRPr="00E66EB6">
        <w:br/>
      </w:r>
      <w:r w:rsidRPr="00E66EB6">
        <w:rPr>
          <w:rFonts w:ascii="Times New Roman" w:hint="eastAsia"/>
        </w:rPr>
        <w:t>文件扩展名</w:t>
      </w:r>
      <w:bookmarkEnd w:id="2300"/>
    </w:p>
    <w:p w14:paraId="3F09BE21" w14:textId="1BF1FBE9" w:rsidR="005C3A10" w:rsidRPr="00E66EB6" w:rsidRDefault="000563F3" w:rsidP="005C3A10">
      <w:pPr>
        <w:pStyle w:val="aff6"/>
        <w:rPr>
          <w:rFonts w:ascii="Times New Roman"/>
        </w:rPr>
      </w:pPr>
      <w:r w:rsidRPr="00E66EB6">
        <w:rPr>
          <w:rFonts w:ascii="Times New Roman" w:hint="eastAsia"/>
        </w:rPr>
        <w:t>AVS</w:t>
      </w:r>
      <w:r w:rsidRPr="00E66EB6">
        <w:rPr>
          <w:rFonts w:ascii="Times New Roman"/>
        </w:rPr>
        <w:t>3</w:t>
      </w:r>
      <w:r w:rsidRPr="00E66EB6">
        <w:rPr>
          <w:rFonts w:ascii="Times New Roman"/>
        </w:rPr>
        <w:t>音频</w:t>
      </w:r>
      <w:r w:rsidRPr="00E66EB6">
        <w:rPr>
          <w:rFonts w:ascii="Times New Roman" w:hint="eastAsia"/>
        </w:rPr>
        <w:t>标准码流文件扩展名</w:t>
      </w:r>
      <w:r w:rsidRPr="00E66EB6">
        <w:rPr>
          <w:rFonts w:ascii="Times New Roman"/>
        </w:rPr>
        <w:t>为</w:t>
      </w:r>
      <w:r w:rsidRPr="00E66EB6">
        <w:rPr>
          <w:rFonts w:ascii="Times New Roman" w:hint="eastAsia"/>
        </w:rPr>
        <w:t>a</w:t>
      </w:r>
      <w:r w:rsidRPr="00E66EB6">
        <w:rPr>
          <w:rFonts w:ascii="Times New Roman"/>
        </w:rPr>
        <w:t>v3a</w:t>
      </w:r>
      <w:r w:rsidRPr="00E66EB6">
        <w:rPr>
          <w:rFonts w:ascii="Times New Roman" w:hint="eastAsia"/>
        </w:rPr>
        <w:t>。</w:t>
      </w:r>
    </w:p>
    <w:p w14:paraId="03F9E2FD" w14:textId="77777777" w:rsidR="005C3A10" w:rsidRPr="00E66EB6" w:rsidRDefault="005C3A10" w:rsidP="005C3A10">
      <w:pPr>
        <w:pStyle w:val="aff6"/>
      </w:pPr>
    </w:p>
    <w:p w14:paraId="38C223AC" w14:textId="77777777" w:rsidR="005C3A10" w:rsidRPr="00E66EB6" w:rsidRDefault="005C3A10" w:rsidP="005C3A10">
      <w:pPr>
        <w:pStyle w:val="aff6"/>
      </w:pPr>
    </w:p>
    <w:p w14:paraId="0ADF517C" w14:textId="77777777" w:rsidR="005C3A10" w:rsidRPr="00E66EB6" w:rsidRDefault="005C3A10" w:rsidP="005C3A10">
      <w:pPr>
        <w:pStyle w:val="affffff5"/>
        <w:framePr w:wrap="around"/>
      </w:pPr>
      <w:r w:rsidRPr="00E66EB6">
        <w:t>_________________________________</w:t>
      </w:r>
    </w:p>
    <w:sectPr w:rsidR="005C3A10" w:rsidRPr="00E66EB6" w:rsidSect="00F34B99">
      <w:pgSz w:w="11906" w:h="16838" w:code="9"/>
      <w:pgMar w:top="567" w:right="1134" w:bottom="1134" w:left="1418" w:header="1418" w:footer="1134" w:gutter="0"/>
      <w:pgNumType w:start="1"/>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47FF1" w14:textId="77777777" w:rsidR="00524BC5" w:rsidRDefault="00524BC5">
      <w:r>
        <w:separator/>
      </w:r>
    </w:p>
  </w:endnote>
  <w:endnote w:type="continuationSeparator" w:id="0">
    <w:p w14:paraId="1B457F2C" w14:textId="77777777" w:rsidR="00524BC5" w:rsidRDefault="00524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Che">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EEC92" w14:textId="77777777" w:rsidR="00B31903" w:rsidRDefault="00B31903" w:rsidP="005C3A10">
    <w:pPr>
      <w:pStyle w:val="aff7"/>
    </w:pPr>
    <w:r>
      <w:fldChar w:fldCharType="begin"/>
    </w:r>
    <w:r>
      <w:instrText xml:space="preserve"> PAGE  \* MERGEFORMAT </w:instrText>
    </w:r>
    <w:r>
      <w:fldChar w:fldCharType="separate"/>
    </w:r>
    <w:r w:rsidR="00247C6C">
      <w:rPr>
        <w:noProof/>
      </w:rPr>
      <w:t>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D8D1B" w14:textId="77777777" w:rsidR="00524BC5" w:rsidRDefault="00524BC5">
      <w:r>
        <w:separator/>
      </w:r>
    </w:p>
  </w:footnote>
  <w:footnote w:type="continuationSeparator" w:id="0">
    <w:p w14:paraId="73FC1861" w14:textId="77777777" w:rsidR="00524BC5" w:rsidRDefault="00524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81C10" w14:textId="3E48E7D6" w:rsidR="00B31903" w:rsidRDefault="00B31903" w:rsidP="005E02E7">
    <w:pPr>
      <w:pStyle w:val="aff8"/>
      <w:jc w:val="left"/>
    </w:pPr>
    <w:r>
      <w:t>T</w:t>
    </w:r>
    <w:r>
      <w:rPr>
        <w:rFonts w:hint="eastAsia"/>
      </w:rPr>
      <w:t>/AI</w:t>
    </w:r>
    <w:r>
      <w:t xml:space="preserve"> 109.3</w:t>
    </w:r>
    <w:r>
      <w:t>—</w:t>
    </w:r>
    <w: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620FC" w14:textId="15636848" w:rsidR="00B31903" w:rsidRDefault="00B31903" w:rsidP="00F34B99">
    <w:pPr>
      <w:pStyle w:val="aff8"/>
    </w:pPr>
    <w:r>
      <w:t>T</w:t>
    </w:r>
    <w:r>
      <w:rPr>
        <w:rFonts w:hint="eastAsia"/>
      </w:rPr>
      <w:t>/AI</w:t>
    </w:r>
    <w:r>
      <w:t xml:space="preserve"> 109.3</w:t>
    </w:r>
    <w:r>
      <w:t>—</w:t>
    </w:r>
    <w:r>
      <w:t>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76933334"/>
    <w:lvl w:ilvl="0">
      <w:start w:val="1"/>
      <w:numFmt w:val="none"/>
      <w:pStyle w:val="a"/>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79102AD"/>
    <w:multiLevelType w:val="multilevel"/>
    <w:tmpl w:val="EBD280FE"/>
    <w:lvl w:ilvl="0">
      <w:start w:val="1"/>
      <w:numFmt w:val="decimal"/>
      <w:pStyle w:val="a0"/>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 w15:restartNumberingAfterBreak="0">
    <w:nsid w:val="093C6778"/>
    <w:multiLevelType w:val="multilevel"/>
    <w:tmpl w:val="4BD45F30"/>
    <w:lvl w:ilvl="0">
      <w:start w:val="1"/>
      <w:numFmt w:val="decimal"/>
      <w:lvlRestart w:val="0"/>
      <w:pStyle w:val="a1"/>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0AE367E9"/>
    <w:multiLevelType w:val="multilevel"/>
    <w:tmpl w:val="68FAB4E2"/>
    <w:lvl w:ilvl="0">
      <w:start w:val="1"/>
      <w:numFmt w:val="none"/>
      <w:pStyle w:val="a2"/>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4" w15:restartNumberingAfterBreak="0">
    <w:nsid w:val="0DDE2B46"/>
    <w:multiLevelType w:val="multilevel"/>
    <w:tmpl w:val="6978C306"/>
    <w:lvl w:ilvl="0">
      <w:start w:val="1"/>
      <w:numFmt w:val="lowerLetter"/>
      <w:pStyle w:val="a3"/>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5" w15:restartNumberingAfterBreak="0">
    <w:nsid w:val="12E21CD1"/>
    <w:multiLevelType w:val="hybridMultilevel"/>
    <w:tmpl w:val="941A3896"/>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7624F4B"/>
    <w:multiLevelType w:val="hybridMultilevel"/>
    <w:tmpl w:val="EAA675B8"/>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7AA1252"/>
    <w:multiLevelType w:val="hybridMultilevel"/>
    <w:tmpl w:val="022831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DBF583A"/>
    <w:multiLevelType w:val="multilevel"/>
    <w:tmpl w:val="F8D0F384"/>
    <w:lvl w:ilvl="0">
      <w:start w:val="1"/>
      <w:numFmt w:val="decimal"/>
      <w:lvlRestart w:val="0"/>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9" w15:restartNumberingAfterBreak="0">
    <w:nsid w:val="1FC91163"/>
    <w:multiLevelType w:val="multilevel"/>
    <w:tmpl w:val="855EE140"/>
    <w:lvl w:ilvl="0">
      <w:start w:val="1"/>
      <w:numFmt w:val="decimal"/>
      <w:pStyle w:val="a5"/>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15:restartNumberingAfterBreak="0">
    <w:nsid w:val="2A8F7113"/>
    <w:multiLevelType w:val="multilevel"/>
    <w:tmpl w:val="76786F08"/>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1" w15:restartNumberingAfterBreak="0">
    <w:nsid w:val="2C5917C3"/>
    <w:multiLevelType w:val="multilevel"/>
    <w:tmpl w:val="C9A69A3E"/>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num" w:pos="760"/>
        </w:tabs>
        <w:ind w:left="1264" w:hanging="413"/>
      </w:pPr>
      <w:rPr>
        <w:rFonts w:ascii="Symbol" w:hAnsi="Symbol" w:hint="default"/>
        <w:color w:val="auto"/>
      </w:rPr>
    </w:lvl>
    <w:lvl w:ilvl="2">
      <w:start w:val="1"/>
      <w:numFmt w:val="bullet"/>
      <w:pStyle w:val="af"/>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2" w15:restartNumberingAfterBreak="0">
    <w:nsid w:val="2D072AAD"/>
    <w:multiLevelType w:val="hybridMultilevel"/>
    <w:tmpl w:val="EAA675B8"/>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1FC4CE5"/>
    <w:multiLevelType w:val="hybridMultilevel"/>
    <w:tmpl w:val="EAA675B8"/>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2620A5E"/>
    <w:multiLevelType w:val="hybridMultilevel"/>
    <w:tmpl w:val="BE3A28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BF865A3"/>
    <w:multiLevelType w:val="multilevel"/>
    <w:tmpl w:val="15082B34"/>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1"/>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15:restartNumberingAfterBreak="0">
    <w:nsid w:val="3D733618"/>
    <w:multiLevelType w:val="multilevel"/>
    <w:tmpl w:val="193A04F0"/>
    <w:lvl w:ilvl="0">
      <w:start w:val="1"/>
      <w:numFmt w:val="decimal"/>
      <w:pStyle w:val="af0"/>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7" w15:restartNumberingAfterBreak="0">
    <w:nsid w:val="44C50F90"/>
    <w:multiLevelType w:val="multilevel"/>
    <w:tmpl w:val="ED0C9B78"/>
    <w:lvl w:ilvl="0">
      <w:start w:val="1"/>
      <w:numFmt w:val="lowerLetter"/>
      <w:pStyle w:val="af1"/>
      <w:lvlText w:val="%1)"/>
      <w:lvlJc w:val="left"/>
      <w:pPr>
        <w:tabs>
          <w:tab w:val="num" w:pos="840"/>
        </w:tabs>
        <w:ind w:left="839" w:hanging="419"/>
      </w:pPr>
      <w:rPr>
        <w:rFonts w:ascii="宋体" w:eastAsia="宋体" w:hint="eastAsia"/>
        <w:b w:val="0"/>
        <w:i w:val="0"/>
        <w:sz w:val="21"/>
        <w:szCs w:val="21"/>
      </w:rPr>
    </w:lvl>
    <w:lvl w:ilvl="1">
      <w:start w:val="1"/>
      <w:numFmt w:val="decimal"/>
      <w:pStyle w:val="af2"/>
      <w:lvlText w:val="%2)"/>
      <w:lvlJc w:val="left"/>
      <w:pPr>
        <w:tabs>
          <w:tab w:val="num" w:pos="1260"/>
        </w:tabs>
        <w:ind w:left="1259" w:hanging="419"/>
      </w:pPr>
      <w:rPr>
        <w:rFonts w:hint="eastAsia"/>
      </w:rPr>
    </w:lvl>
    <w:lvl w:ilvl="2">
      <w:start w:val="1"/>
      <w:numFmt w:val="decimal"/>
      <w:pStyle w:val="af3"/>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8" w15:restartNumberingAfterBreak="0">
    <w:nsid w:val="4B733A5F"/>
    <w:multiLevelType w:val="multilevel"/>
    <w:tmpl w:val="2894FF02"/>
    <w:lvl w:ilvl="0">
      <w:start w:val="1"/>
      <w:numFmt w:val="decimal"/>
      <w:lvlRestart w:val="0"/>
      <w:pStyle w:val="af4"/>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9" w15:restartNumberingAfterBreak="0">
    <w:nsid w:val="4F9374A6"/>
    <w:multiLevelType w:val="hybridMultilevel"/>
    <w:tmpl w:val="B8DA14B6"/>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4FA945F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21" w15:restartNumberingAfterBreak="0">
    <w:nsid w:val="557C2AF5"/>
    <w:multiLevelType w:val="multilevel"/>
    <w:tmpl w:val="5AB41562"/>
    <w:lvl w:ilvl="0">
      <w:start w:val="1"/>
      <w:numFmt w:val="decimal"/>
      <w:pStyle w:val="af5"/>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2" w15:restartNumberingAfterBreak="0">
    <w:nsid w:val="583D56CA"/>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3" w15:restartNumberingAfterBreak="0">
    <w:nsid w:val="58BB54F1"/>
    <w:multiLevelType w:val="hybridMultilevel"/>
    <w:tmpl w:val="D2EE8D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97950A4"/>
    <w:multiLevelType w:val="multilevel"/>
    <w:tmpl w:val="8E329E2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5" w15:restartNumberingAfterBreak="0">
    <w:nsid w:val="5A1A514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791"/>
        </w:tabs>
        <w:ind w:left="3827" w:hanging="1276"/>
      </w:pPr>
    </w:lvl>
    <w:lvl w:ilvl="7">
      <w:start w:val="1"/>
      <w:numFmt w:val="decimal"/>
      <w:lvlText w:val="%1.%2.%3.%4.%5.%6.%7.%8"/>
      <w:lvlJc w:val="left"/>
      <w:pPr>
        <w:tabs>
          <w:tab w:val="num" w:pos="6576"/>
        </w:tabs>
        <w:ind w:left="4394" w:hanging="1418"/>
      </w:pPr>
    </w:lvl>
    <w:lvl w:ilvl="8">
      <w:start w:val="1"/>
      <w:numFmt w:val="decimal"/>
      <w:lvlText w:val="%1.%2.%3.%4.%5.%6.%7.%8.%9"/>
      <w:lvlJc w:val="left"/>
      <w:pPr>
        <w:tabs>
          <w:tab w:val="num" w:pos="7362"/>
        </w:tabs>
        <w:ind w:left="5102" w:hanging="1700"/>
      </w:pPr>
    </w:lvl>
  </w:abstractNum>
  <w:abstractNum w:abstractNumId="26" w15:restartNumberingAfterBreak="0">
    <w:nsid w:val="5E702FB1"/>
    <w:multiLevelType w:val="hybridMultilevel"/>
    <w:tmpl w:val="EAA675B8"/>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60B55DC2"/>
    <w:multiLevelType w:val="multilevel"/>
    <w:tmpl w:val="9DCC486E"/>
    <w:lvl w:ilvl="0">
      <w:start w:val="1"/>
      <w:numFmt w:val="upperLetter"/>
      <w:pStyle w:val="af6"/>
      <w:lvlText w:val="%1"/>
      <w:lvlJc w:val="left"/>
      <w:pPr>
        <w:tabs>
          <w:tab w:val="num"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8" w15:restartNumberingAfterBreak="0">
    <w:nsid w:val="646260FA"/>
    <w:multiLevelType w:val="multilevel"/>
    <w:tmpl w:val="4F2011E8"/>
    <w:lvl w:ilvl="0">
      <w:start w:val="1"/>
      <w:numFmt w:val="decimal"/>
      <w:pStyle w:val="af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15:restartNumberingAfterBreak="0">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15:restartNumberingAfterBreak="0">
    <w:nsid w:val="6805663A"/>
    <w:multiLevelType w:val="multilevel"/>
    <w:tmpl w:val="557C2AF5"/>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1" w15:restartNumberingAfterBreak="0">
    <w:nsid w:val="6CEA2025"/>
    <w:multiLevelType w:val="multilevel"/>
    <w:tmpl w:val="4158195E"/>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Times New Roman" w:eastAsia="黑体" w:hAnsi="Times New Roman" w:cs="Times New Roman" w:hint="eastAsia"/>
        <w:b w:val="0"/>
        <w:bCs w:val="0"/>
        <w:i w:val="0"/>
        <w:iCs w:val="0"/>
        <w:caps w:val="0"/>
        <w:smallCaps w:val="0"/>
        <w:strike w:val="0"/>
        <w:dstrike w:val="0"/>
        <w:noProof w:val="0"/>
        <w:snapToGrid w:val="0"/>
        <w:vanish w:val="0"/>
        <w:color w:val="000000"/>
        <w:spacing w:val="0"/>
        <w:w w:val="0"/>
        <w:kern w:val="0"/>
        <w:position w:val="0"/>
        <w:sz w:val="21"/>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33" w15:restartNumberingAfterBreak="0">
    <w:nsid w:val="6DBF04F4"/>
    <w:multiLevelType w:val="multilevel"/>
    <w:tmpl w:val="5BEC0A3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4" w15:restartNumberingAfterBreak="0">
    <w:nsid w:val="6DCF71B0"/>
    <w:multiLevelType w:val="multilevel"/>
    <w:tmpl w:val="0F98BD9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5" w15:restartNumberingAfterBreak="0">
    <w:nsid w:val="728110DC"/>
    <w:multiLevelType w:val="hybridMultilevel"/>
    <w:tmpl w:val="EAA675B8"/>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4F77A2B"/>
    <w:multiLevelType w:val="hybridMultilevel"/>
    <w:tmpl w:val="1AE875A6"/>
    <w:lvl w:ilvl="0" w:tplc="99FAA3A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C3B36B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791"/>
        </w:tabs>
        <w:ind w:left="3827" w:hanging="1276"/>
      </w:pPr>
    </w:lvl>
    <w:lvl w:ilvl="7">
      <w:start w:val="1"/>
      <w:numFmt w:val="decimal"/>
      <w:lvlText w:val="%1.%2.%3.%4.%5.%6.%7.%8"/>
      <w:lvlJc w:val="left"/>
      <w:pPr>
        <w:tabs>
          <w:tab w:val="num" w:pos="6576"/>
        </w:tabs>
        <w:ind w:left="4394" w:hanging="1418"/>
      </w:pPr>
    </w:lvl>
    <w:lvl w:ilvl="8">
      <w:start w:val="1"/>
      <w:numFmt w:val="decimal"/>
      <w:lvlText w:val="%1.%2.%3.%4.%5.%6.%7.%8.%9"/>
      <w:lvlJc w:val="left"/>
      <w:pPr>
        <w:tabs>
          <w:tab w:val="num" w:pos="7362"/>
        </w:tabs>
        <w:ind w:left="5102" w:hanging="1700"/>
      </w:pPr>
    </w:lvl>
  </w:abstractNum>
  <w:num w:numId="1">
    <w:abstractNumId w:val="3"/>
  </w:num>
  <w:num w:numId="2">
    <w:abstractNumId w:val="33"/>
  </w:num>
  <w:num w:numId="3">
    <w:abstractNumId w:val="1"/>
  </w:num>
  <w:num w:numId="4">
    <w:abstractNumId w:val="11"/>
  </w:num>
  <w:num w:numId="5">
    <w:abstractNumId w:val="8"/>
  </w:num>
  <w:num w:numId="6">
    <w:abstractNumId w:val="18"/>
  </w:num>
  <w:num w:numId="7">
    <w:abstractNumId w:val="27"/>
  </w:num>
  <w:num w:numId="8">
    <w:abstractNumId w:val="10"/>
  </w:num>
  <w:num w:numId="9">
    <w:abstractNumId w:val="29"/>
  </w:num>
  <w:num w:numId="10">
    <w:abstractNumId w:val="32"/>
  </w:num>
  <w:num w:numId="11">
    <w:abstractNumId w:val="2"/>
  </w:num>
  <w:num w:numId="12">
    <w:abstractNumId w:val="16"/>
  </w:num>
  <w:num w:numId="13">
    <w:abstractNumId w:val="4"/>
  </w:num>
  <w:num w:numId="14">
    <w:abstractNumId w:val="31"/>
  </w:num>
  <w:num w:numId="15">
    <w:abstractNumId w:val="28"/>
  </w:num>
  <w:num w:numId="16">
    <w:abstractNumId w:val="21"/>
  </w:num>
  <w:num w:numId="17">
    <w:abstractNumId w:val="17"/>
  </w:num>
  <w:num w:numId="18">
    <w:abstractNumId w:val="20"/>
  </w:num>
  <w:num w:numId="19">
    <w:abstractNumId w:val="15"/>
  </w:num>
  <w:num w:numId="20">
    <w:abstractNumId w:val="24"/>
  </w:num>
  <w:num w:numId="21">
    <w:abstractNumId w:val="24"/>
  </w:num>
  <w:num w:numId="22">
    <w:abstractNumId w:val="24"/>
  </w:num>
  <w:num w:numId="23">
    <w:abstractNumId w:val="24"/>
  </w:num>
  <w:num w:numId="24">
    <w:abstractNumId w:val="24"/>
  </w:num>
  <w:num w:numId="25">
    <w:abstractNumId w:val="24"/>
  </w:num>
  <w:num w:numId="26">
    <w:abstractNumId w:val="24"/>
  </w:num>
  <w:num w:numId="27">
    <w:abstractNumId w:val="24"/>
  </w:num>
  <w:num w:numId="28">
    <w:abstractNumId w:val="24"/>
  </w:num>
  <w:num w:numId="29">
    <w:abstractNumId w:val="24"/>
  </w:num>
  <w:num w:numId="30">
    <w:abstractNumId w:val="24"/>
  </w:num>
  <w:num w:numId="31">
    <w:abstractNumId w:val="9"/>
  </w:num>
  <w:num w:numId="32">
    <w:abstractNumId w:val="37"/>
  </w:num>
  <w:num w:numId="33">
    <w:abstractNumId w:val="25"/>
  </w:num>
  <w:num w:numId="34">
    <w:abstractNumId w:val="34"/>
  </w:num>
  <w:num w:numId="35">
    <w:abstractNumId w:val="22"/>
  </w:num>
  <w:num w:numId="36">
    <w:abstractNumId w:val="0"/>
  </w:num>
  <w:num w:numId="37">
    <w:abstractNumId w:val="35"/>
  </w:num>
  <w:num w:numId="38">
    <w:abstractNumId w:val="26"/>
  </w:num>
  <w:num w:numId="39">
    <w:abstractNumId w:val="13"/>
  </w:num>
  <w:num w:numId="40">
    <w:abstractNumId w:val="6"/>
  </w:num>
  <w:num w:numId="41">
    <w:abstractNumId w:val="5"/>
  </w:num>
  <w:num w:numId="42">
    <w:abstractNumId w:val="19"/>
  </w:num>
  <w:num w:numId="43">
    <w:abstractNumId w:val="12"/>
  </w:num>
  <w:num w:numId="44">
    <w:abstractNumId w:val="36"/>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23"/>
  </w:num>
  <w:num w:numId="48">
    <w:abstractNumId w:val="14"/>
  </w:num>
  <w:num w:numId="49">
    <w:abstractNumId w:val="30"/>
  </w:num>
  <w:num w:numId="50">
    <w:abstractNumId w:val="27"/>
  </w:num>
  <w:num w:numId="5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2E7"/>
    <w:rsid w:val="00000244"/>
    <w:rsid w:val="00000719"/>
    <w:rsid w:val="0000185F"/>
    <w:rsid w:val="0000586F"/>
    <w:rsid w:val="00013D86"/>
    <w:rsid w:val="00013E02"/>
    <w:rsid w:val="0002143C"/>
    <w:rsid w:val="00025A65"/>
    <w:rsid w:val="00026C31"/>
    <w:rsid w:val="00027280"/>
    <w:rsid w:val="000320A7"/>
    <w:rsid w:val="00035925"/>
    <w:rsid w:val="000563F3"/>
    <w:rsid w:val="00067CDF"/>
    <w:rsid w:val="00074FBE"/>
    <w:rsid w:val="00083A09"/>
    <w:rsid w:val="0009005E"/>
    <w:rsid w:val="00092857"/>
    <w:rsid w:val="000A20A9"/>
    <w:rsid w:val="000A48B1"/>
    <w:rsid w:val="000B1374"/>
    <w:rsid w:val="000B2D9C"/>
    <w:rsid w:val="000B3143"/>
    <w:rsid w:val="000C6B05"/>
    <w:rsid w:val="000C6DD6"/>
    <w:rsid w:val="000C73D4"/>
    <w:rsid w:val="000D363C"/>
    <w:rsid w:val="000D3D4C"/>
    <w:rsid w:val="000D4F51"/>
    <w:rsid w:val="000D718B"/>
    <w:rsid w:val="000E0C46"/>
    <w:rsid w:val="000E4077"/>
    <w:rsid w:val="000F030C"/>
    <w:rsid w:val="000F129C"/>
    <w:rsid w:val="001056DE"/>
    <w:rsid w:val="00106C86"/>
    <w:rsid w:val="001124C0"/>
    <w:rsid w:val="001164F6"/>
    <w:rsid w:val="0012364C"/>
    <w:rsid w:val="0013175F"/>
    <w:rsid w:val="00135C4F"/>
    <w:rsid w:val="00144221"/>
    <w:rsid w:val="001512B4"/>
    <w:rsid w:val="00155392"/>
    <w:rsid w:val="001612F6"/>
    <w:rsid w:val="001620A5"/>
    <w:rsid w:val="00164E53"/>
    <w:rsid w:val="0016699D"/>
    <w:rsid w:val="00167BE3"/>
    <w:rsid w:val="00175159"/>
    <w:rsid w:val="00176208"/>
    <w:rsid w:val="0018211B"/>
    <w:rsid w:val="001840D3"/>
    <w:rsid w:val="001900F8"/>
    <w:rsid w:val="00191258"/>
    <w:rsid w:val="00192680"/>
    <w:rsid w:val="00193037"/>
    <w:rsid w:val="00193A2C"/>
    <w:rsid w:val="00197C86"/>
    <w:rsid w:val="001A288E"/>
    <w:rsid w:val="001B1A25"/>
    <w:rsid w:val="001B6DC2"/>
    <w:rsid w:val="001C149C"/>
    <w:rsid w:val="001C21AC"/>
    <w:rsid w:val="001C4618"/>
    <w:rsid w:val="001C47BA"/>
    <w:rsid w:val="001C59EA"/>
    <w:rsid w:val="001D1450"/>
    <w:rsid w:val="001D406C"/>
    <w:rsid w:val="001D41EE"/>
    <w:rsid w:val="001D508B"/>
    <w:rsid w:val="001E0380"/>
    <w:rsid w:val="001E13B1"/>
    <w:rsid w:val="001E42F6"/>
    <w:rsid w:val="001F262D"/>
    <w:rsid w:val="001F3A19"/>
    <w:rsid w:val="00201A54"/>
    <w:rsid w:val="00211F46"/>
    <w:rsid w:val="0022463D"/>
    <w:rsid w:val="00234239"/>
    <w:rsid w:val="00234467"/>
    <w:rsid w:val="00237D8D"/>
    <w:rsid w:val="00241DA2"/>
    <w:rsid w:val="00247C6C"/>
    <w:rsid w:val="00247FEE"/>
    <w:rsid w:val="00250E7D"/>
    <w:rsid w:val="002565D5"/>
    <w:rsid w:val="002622C0"/>
    <w:rsid w:val="00263EED"/>
    <w:rsid w:val="00266277"/>
    <w:rsid w:val="00274E4D"/>
    <w:rsid w:val="00275C9A"/>
    <w:rsid w:val="002778AE"/>
    <w:rsid w:val="0028269A"/>
    <w:rsid w:val="00283590"/>
    <w:rsid w:val="00286973"/>
    <w:rsid w:val="00294E70"/>
    <w:rsid w:val="002A1924"/>
    <w:rsid w:val="002A7420"/>
    <w:rsid w:val="002B0F12"/>
    <w:rsid w:val="002B1308"/>
    <w:rsid w:val="002B1F64"/>
    <w:rsid w:val="002B4554"/>
    <w:rsid w:val="002B7A52"/>
    <w:rsid w:val="002C4D0E"/>
    <w:rsid w:val="002C72D8"/>
    <w:rsid w:val="002D11FA"/>
    <w:rsid w:val="002D2B90"/>
    <w:rsid w:val="002D6DF6"/>
    <w:rsid w:val="002D7CAD"/>
    <w:rsid w:val="002E0DDF"/>
    <w:rsid w:val="002E2906"/>
    <w:rsid w:val="002E5635"/>
    <w:rsid w:val="002E64C3"/>
    <w:rsid w:val="002E6A2C"/>
    <w:rsid w:val="002F1D8C"/>
    <w:rsid w:val="002F21DA"/>
    <w:rsid w:val="002F3C64"/>
    <w:rsid w:val="00301F39"/>
    <w:rsid w:val="003051C8"/>
    <w:rsid w:val="00310BFA"/>
    <w:rsid w:val="00325926"/>
    <w:rsid w:val="00327A8A"/>
    <w:rsid w:val="00336610"/>
    <w:rsid w:val="00343F73"/>
    <w:rsid w:val="00345060"/>
    <w:rsid w:val="0035323B"/>
    <w:rsid w:val="003609D2"/>
    <w:rsid w:val="00361CF5"/>
    <w:rsid w:val="00363F22"/>
    <w:rsid w:val="00375564"/>
    <w:rsid w:val="00383191"/>
    <w:rsid w:val="003833FD"/>
    <w:rsid w:val="00386DED"/>
    <w:rsid w:val="003912E7"/>
    <w:rsid w:val="00393947"/>
    <w:rsid w:val="003A11E5"/>
    <w:rsid w:val="003A2275"/>
    <w:rsid w:val="003A6A4F"/>
    <w:rsid w:val="003A7088"/>
    <w:rsid w:val="003B00DF"/>
    <w:rsid w:val="003B1275"/>
    <w:rsid w:val="003B1778"/>
    <w:rsid w:val="003C11CB"/>
    <w:rsid w:val="003C75F3"/>
    <w:rsid w:val="003C78A3"/>
    <w:rsid w:val="003E1867"/>
    <w:rsid w:val="003E356B"/>
    <w:rsid w:val="003E5729"/>
    <w:rsid w:val="003F4EE0"/>
    <w:rsid w:val="003F76C0"/>
    <w:rsid w:val="00402153"/>
    <w:rsid w:val="004027E5"/>
    <w:rsid w:val="00402FC1"/>
    <w:rsid w:val="00406005"/>
    <w:rsid w:val="00420916"/>
    <w:rsid w:val="00424BFE"/>
    <w:rsid w:val="00425082"/>
    <w:rsid w:val="00431DEB"/>
    <w:rsid w:val="004333B6"/>
    <w:rsid w:val="00446B29"/>
    <w:rsid w:val="00452D53"/>
    <w:rsid w:val="00453F9A"/>
    <w:rsid w:val="00460BD1"/>
    <w:rsid w:val="00462034"/>
    <w:rsid w:val="00471E91"/>
    <w:rsid w:val="00473AD9"/>
    <w:rsid w:val="00474675"/>
    <w:rsid w:val="0047470C"/>
    <w:rsid w:val="0048350C"/>
    <w:rsid w:val="004949C8"/>
    <w:rsid w:val="004953C7"/>
    <w:rsid w:val="004A35F9"/>
    <w:rsid w:val="004B24C1"/>
    <w:rsid w:val="004B36E2"/>
    <w:rsid w:val="004C1B9B"/>
    <w:rsid w:val="004C244D"/>
    <w:rsid w:val="004C292F"/>
    <w:rsid w:val="004D1D73"/>
    <w:rsid w:val="004F55AE"/>
    <w:rsid w:val="00510280"/>
    <w:rsid w:val="00513323"/>
    <w:rsid w:val="00513D73"/>
    <w:rsid w:val="00513E5E"/>
    <w:rsid w:val="005142F3"/>
    <w:rsid w:val="00514A43"/>
    <w:rsid w:val="005174E5"/>
    <w:rsid w:val="00522393"/>
    <w:rsid w:val="00522620"/>
    <w:rsid w:val="00522DC8"/>
    <w:rsid w:val="00524BC5"/>
    <w:rsid w:val="00525656"/>
    <w:rsid w:val="00534C02"/>
    <w:rsid w:val="0054264B"/>
    <w:rsid w:val="00543786"/>
    <w:rsid w:val="005533D7"/>
    <w:rsid w:val="00554335"/>
    <w:rsid w:val="00555FFD"/>
    <w:rsid w:val="00560584"/>
    <w:rsid w:val="00560BDF"/>
    <w:rsid w:val="005703DE"/>
    <w:rsid w:val="0057629D"/>
    <w:rsid w:val="0058371E"/>
    <w:rsid w:val="0058464E"/>
    <w:rsid w:val="00585136"/>
    <w:rsid w:val="00591AA6"/>
    <w:rsid w:val="0059659C"/>
    <w:rsid w:val="005A01CB"/>
    <w:rsid w:val="005A58FF"/>
    <w:rsid w:val="005A5EAF"/>
    <w:rsid w:val="005A64C0"/>
    <w:rsid w:val="005B3C11"/>
    <w:rsid w:val="005C1C28"/>
    <w:rsid w:val="005C3A10"/>
    <w:rsid w:val="005C6DB5"/>
    <w:rsid w:val="005D4C95"/>
    <w:rsid w:val="005E02E7"/>
    <w:rsid w:val="005E19E7"/>
    <w:rsid w:val="005E7FB7"/>
    <w:rsid w:val="005F129D"/>
    <w:rsid w:val="006032D7"/>
    <w:rsid w:val="00614E7F"/>
    <w:rsid w:val="0061716C"/>
    <w:rsid w:val="00620F12"/>
    <w:rsid w:val="00621A97"/>
    <w:rsid w:val="006243A1"/>
    <w:rsid w:val="00632E56"/>
    <w:rsid w:val="00635CBA"/>
    <w:rsid w:val="00640031"/>
    <w:rsid w:val="0064338B"/>
    <w:rsid w:val="00646542"/>
    <w:rsid w:val="006504F4"/>
    <w:rsid w:val="00651535"/>
    <w:rsid w:val="00654BC9"/>
    <w:rsid w:val="006552FD"/>
    <w:rsid w:val="006560C9"/>
    <w:rsid w:val="00661C6D"/>
    <w:rsid w:val="00661FC4"/>
    <w:rsid w:val="00663AF3"/>
    <w:rsid w:val="006664EE"/>
    <w:rsid w:val="0066681D"/>
    <w:rsid w:val="00666B6C"/>
    <w:rsid w:val="00682682"/>
    <w:rsid w:val="00682702"/>
    <w:rsid w:val="00692368"/>
    <w:rsid w:val="006A210A"/>
    <w:rsid w:val="006A2EBC"/>
    <w:rsid w:val="006A5EA0"/>
    <w:rsid w:val="006A6B13"/>
    <w:rsid w:val="006A783B"/>
    <w:rsid w:val="006A7B33"/>
    <w:rsid w:val="006A7EF0"/>
    <w:rsid w:val="006B4E13"/>
    <w:rsid w:val="006B75DD"/>
    <w:rsid w:val="006C67E0"/>
    <w:rsid w:val="006C7ABA"/>
    <w:rsid w:val="006D0D60"/>
    <w:rsid w:val="006D1122"/>
    <w:rsid w:val="006D1BB8"/>
    <w:rsid w:val="006D3C00"/>
    <w:rsid w:val="006D3E0A"/>
    <w:rsid w:val="006E3675"/>
    <w:rsid w:val="006E4A7F"/>
    <w:rsid w:val="00704B75"/>
    <w:rsid w:val="00704DF6"/>
    <w:rsid w:val="0070651C"/>
    <w:rsid w:val="007132A3"/>
    <w:rsid w:val="00714D4A"/>
    <w:rsid w:val="00716421"/>
    <w:rsid w:val="00724EFB"/>
    <w:rsid w:val="007274DA"/>
    <w:rsid w:val="00741441"/>
    <w:rsid w:val="00741977"/>
    <w:rsid w:val="007419C3"/>
    <w:rsid w:val="00741C73"/>
    <w:rsid w:val="007467A7"/>
    <w:rsid w:val="007469DD"/>
    <w:rsid w:val="0074741B"/>
    <w:rsid w:val="0074759E"/>
    <w:rsid w:val="007478EA"/>
    <w:rsid w:val="00752FB2"/>
    <w:rsid w:val="0075415C"/>
    <w:rsid w:val="00763502"/>
    <w:rsid w:val="00765AFB"/>
    <w:rsid w:val="00774948"/>
    <w:rsid w:val="00780C9A"/>
    <w:rsid w:val="00784C50"/>
    <w:rsid w:val="007854A2"/>
    <w:rsid w:val="007913AB"/>
    <w:rsid w:val="007914F7"/>
    <w:rsid w:val="00795321"/>
    <w:rsid w:val="007A137B"/>
    <w:rsid w:val="007A71FB"/>
    <w:rsid w:val="007B1625"/>
    <w:rsid w:val="007B706E"/>
    <w:rsid w:val="007B71EB"/>
    <w:rsid w:val="007C1BB9"/>
    <w:rsid w:val="007C6205"/>
    <w:rsid w:val="007C686A"/>
    <w:rsid w:val="007C728E"/>
    <w:rsid w:val="007D2C53"/>
    <w:rsid w:val="007D3D60"/>
    <w:rsid w:val="007E1829"/>
    <w:rsid w:val="007E1980"/>
    <w:rsid w:val="007E2CB7"/>
    <w:rsid w:val="007E352A"/>
    <w:rsid w:val="007E4B76"/>
    <w:rsid w:val="007E5EA8"/>
    <w:rsid w:val="007F0CF1"/>
    <w:rsid w:val="007F12A5"/>
    <w:rsid w:val="007F4CF1"/>
    <w:rsid w:val="007F758D"/>
    <w:rsid w:val="007F7D52"/>
    <w:rsid w:val="00804977"/>
    <w:rsid w:val="0080654C"/>
    <w:rsid w:val="008071C6"/>
    <w:rsid w:val="00812537"/>
    <w:rsid w:val="00813A6C"/>
    <w:rsid w:val="00817A00"/>
    <w:rsid w:val="00826CFB"/>
    <w:rsid w:val="00827832"/>
    <w:rsid w:val="00834E9A"/>
    <w:rsid w:val="00835DB3"/>
    <w:rsid w:val="0083617B"/>
    <w:rsid w:val="008371BD"/>
    <w:rsid w:val="008416C3"/>
    <w:rsid w:val="008504A8"/>
    <w:rsid w:val="0085282E"/>
    <w:rsid w:val="0087198C"/>
    <w:rsid w:val="00871DE6"/>
    <w:rsid w:val="00872C1F"/>
    <w:rsid w:val="00873B42"/>
    <w:rsid w:val="0088278D"/>
    <w:rsid w:val="00883EFA"/>
    <w:rsid w:val="008856D8"/>
    <w:rsid w:val="00892E82"/>
    <w:rsid w:val="00896103"/>
    <w:rsid w:val="008B0267"/>
    <w:rsid w:val="008B1733"/>
    <w:rsid w:val="008B2F0D"/>
    <w:rsid w:val="008B3E87"/>
    <w:rsid w:val="008B4B97"/>
    <w:rsid w:val="008C02DF"/>
    <w:rsid w:val="008C1506"/>
    <w:rsid w:val="008C1B58"/>
    <w:rsid w:val="008C1F39"/>
    <w:rsid w:val="008C39AE"/>
    <w:rsid w:val="008C590D"/>
    <w:rsid w:val="008D638B"/>
    <w:rsid w:val="008E031B"/>
    <w:rsid w:val="008E0904"/>
    <w:rsid w:val="008E7029"/>
    <w:rsid w:val="008E7EF6"/>
    <w:rsid w:val="008F1F98"/>
    <w:rsid w:val="008F247A"/>
    <w:rsid w:val="008F6758"/>
    <w:rsid w:val="008F6D96"/>
    <w:rsid w:val="009017EA"/>
    <w:rsid w:val="009040DD"/>
    <w:rsid w:val="00905B47"/>
    <w:rsid w:val="00911C22"/>
    <w:rsid w:val="0091331C"/>
    <w:rsid w:val="009279DE"/>
    <w:rsid w:val="00927B6D"/>
    <w:rsid w:val="00927EAE"/>
    <w:rsid w:val="00930116"/>
    <w:rsid w:val="00932BBE"/>
    <w:rsid w:val="009378DD"/>
    <w:rsid w:val="00941B84"/>
    <w:rsid w:val="0094212C"/>
    <w:rsid w:val="00946493"/>
    <w:rsid w:val="009526CE"/>
    <w:rsid w:val="00954689"/>
    <w:rsid w:val="00956EFC"/>
    <w:rsid w:val="009617C9"/>
    <w:rsid w:val="00961C93"/>
    <w:rsid w:val="00965324"/>
    <w:rsid w:val="0097091E"/>
    <w:rsid w:val="009760D3"/>
    <w:rsid w:val="00977132"/>
    <w:rsid w:val="00981A4B"/>
    <w:rsid w:val="00982501"/>
    <w:rsid w:val="009877A2"/>
    <w:rsid w:val="009877D3"/>
    <w:rsid w:val="00994E8F"/>
    <w:rsid w:val="009951DC"/>
    <w:rsid w:val="009959BB"/>
    <w:rsid w:val="00997158"/>
    <w:rsid w:val="009A3A7C"/>
    <w:rsid w:val="009B2ADB"/>
    <w:rsid w:val="009B603A"/>
    <w:rsid w:val="009C2D0E"/>
    <w:rsid w:val="009C3DAC"/>
    <w:rsid w:val="009C42E0"/>
    <w:rsid w:val="009C6C45"/>
    <w:rsid w:val="009D5362"/>
    <w:rsid w:val="009E1415"/>
    <w:rsid w:val="009E6116"/>
    <w:rsid w:val="009E64B9"/>
    <w:rsid w:val="00A005A3"/>
    <w:rsid w:val="00A022C2"/>
    <w:rsid w:val="00A02E43"/>
    <w:rsid w:val="00A065F9"/>
    <w:rsid w:val="00A07F34"/>
    <w:rsid w:val="00A22154"/>
    <w:rsid w:val="00A25C38"/>
    <w:rsid w:val="00A36BBE"/>
    <w:rsid w:val="00A4307A"/>
    <w:rsid w:val="00A47EBB"/>
    <w:rsid w:val="00A51CDD"/>
    <w:rsid w:val="00A6730D"/>
    <w:rsid w:val="00A71625"/>
    <w:rsid w:val="00A71B9B"/>
    <w:rsid w:val="00A751C7"/>
    <w:rsid w:val="00A754C6"/>
    <w:rsid w:val="00A87844"/>
    <w:rsid w:val="00A9386E"/>
    <w:rsid w:val="00AA038C"/>
    <w:rsid w:val="00AA7A09"/>
    <w:rsid w:val="00AB3B50"/>
    <w:rsid w:val="00AB43E6"/>
    <w:rsid w:val="00AC05B1"/>
    <w:rsid w:val="00AD356C"/>
    <w:rsid w:val="00AE249F"/>
    <w:rsid w:val="00AE2914"/>
    <w:rsid w:val="00AE3C32"/>
    <w:rsid w:val="00AE6D15"/>
    <w:rsid w:val="00AE78FB"/>
    <w:rsid w:val="00AF2BE6"/>
    <w:rsid w:val="00AF3682"/>
    <w:rsid w:val="00B02EE7"/>
    <w:rsid w:val="00B035EF"/>
    <w:rsid w:val="00B04182"/>
    <w:rsid w:val="00B07AE3"/>
    <w:rsid w:val="00B11430"/>
    <w:rsid w:val="00B17730"/>
    <w:rsid w:val="00B31903"/>
    <w:rsid w:val="00B333ED"/>
    <w:rsid w:val="00B353EB"/>
    <w:rsid w:val="00B378B7"/>
    <w:rsid w:val="00B439C4"/>
    <w:rsid w:val="00B4535E"/>
    <w:rsid w:val="00B52A8C"/>
    <w:rsid w:val="00B636A8"/>
    <w:rsid w:val="00B665C6"/>
    <w:rsid w:val="00B70F26"/>
    <w:rsid w:val="00B73C54"/>
    <w:rsid w:val="00B805AF"/>
    <w:rsid w:val="00B83D89"/>
    <w:rsid w:val="00B869EC"/>
    <w:rsid w:val="00B9397A"/>
    <w:rsid w:val="00B9633D"/>
    <w:rsid w:val="00BA2EBE"/>
    <w:rsid w:val="00BB0F28"/>
    <w:rsid w:val="00BB38DB"/>
    <w:rsid w:val="00BB458A"/>
    <w:rsid w:val="00BB62AF"/>
    <w:rsid w:val="00BC25DE"/>
    <w:rsid w:val="00BC43BA"/>
    <w:rsid w:val="00BC7C41"/>
    <w:rsid w:val="00BD00D3"/>
    <w:rsid w:val="00BD1659"/>
    <w:rsid w:val="00BD3AA9"/>
    <w:rsid w:val="00BD4A18"/>
    <w:rsid w:val="00BD6DB2"/>
    <w:rsid w:val="00BE11CF"/>
    <w:rsid w:val="00BE21AB"/>
    <w:rsid w:val="00BE5144"/>
    <w:rsid w:val="00BE55CB"/>
    <w:rsid w:val="00BE59F6"/>
    <w:rsid w:val="00BF617A"/>
    <w:rsid w:val="00C0379D"/>
    <w:rsid w:val="00C03931"/>
    <w:rsid w:val="00C04F7D"/>
    <w:rsid w:val="00C05FE3"/>
    <w:rsid w:val="00C2136D"/>
    <w:rsid w:val="00C214EE"/>
    <w:rsid w:val="00C22DF7"/>
    <w:rsid w:val="00C2314B"/>
    <w:rsid w:val="00C24971"/>
    <w:rsid w:val="00C26BE5"/>
    <w:rsid w:val="00C26E4D"/>
    <w:rsid w:val="00C27909"/>
    <w:rsid w:val="00C27B03"/>
    <w:rsid w:val="00C314E1"/>
    <w:rsid w:val="00C34397"/>
    <w:rsid w:val="00C4095D"/>
    <w:rsid w:val="00C41F7E"/>
    <w:rsid w:val="00C471E9"/>
    <w:rsid w:val="00C532B7"/>
    <w:rsid w:val="00C55C9E"/>
    <w:rsid w:val="00C601D2"/>
    <w:rsid w:val="00C657AB"/>
    <w:rsid w:val="00C65BCC"/>
    <w:rsid w:val="00C66970"/>
    <w:rsid w:val="00C7193D"/>
    <w:rsid w:val="00C839E1"/>
    <w:rsid w:val="00C8691C"/>
    <w:rsid w:val="00C95EA6"/>
    <w:rsid w:val="00C97703"/>
    <w:rsid w:val="00CA168A"/>
    <w:rsid w:val="00CA357E"/>
    <w:rsid w:val="00CA44F9"/>
    <w:rsid w:val="00CA4A69"/>
    <w:rsid w:val="00CA5D70"/>
    <w:rsid w:val="00CA682A"/>
    <w:rsid w:val="00CB378A"/>
    <w:rsid w:val="00CC3E0C"/>
    <w:rsid w:val="00CC4366"/>
    <w:rsid w:val="00CC58D3"/>
    <w:rsid w:val="00CC784D"/>
    <w:rsid w:val="00CF1760"/>
    <w:rsid w:val="00D01DC6"/>
    <w:rsid w:val="00D0337B"/>
    <w:rsid w:val="00D079B2"/>
    <w:rsid w:val="00D114E9"/>
    <w:rsid w:val="00D23AB3"/>
    <w:rsid w:val="00D27AD0"/>
    <w:rsid w:val="00D32F2E"/>
    <w:rsid w:val="00D36694"/>
    <w:rsid w:val="00D40F54"/>
    <w:rsid w:val="00D429C6"/>
    <w:rsid w:val="00D47748"/>
    <w:rsid w:val="00D54886"/>
    <w:rsid w:val="00D54CC3"/>
    <w:rsid w:val="00D60054"/>
    <w:rsid w:val="00D6041A"/>
    <w:rsid w:val="00D633EB"/>
    <w:rsid w:val="00D64ADE"/>
    <w:rsid w:val="00D82FF7"/>
    <w:rsid w:val="00D847FE"/>
    <w:rsid w:val="00D928B0"/>
    <w:rsid w:val="00D964EA"/>
    <w:rsid w:val="00D966D0"/>
    <w:rsid w:val="00D97505"/>
    <w:rsid w:val="00DA0C59"/>
    <w:rsid w:val="00DA1FC6"/>
    <w:rsid w:val="00DA2794"/>
    <w:rsid w:val="00DA3991"/>
    <w:rsid w:val="00DA5501"/>
    <w:rsid w:val="00DB7E6C"/>
    <w:rsid w:val="00DC6871"/>
    <w:rsid w:val="00DD20A6"/>
    <w:rsid w:val="00DD4877"/>
    <w:rsid w:val="00DD5A29"/>
    <w:rsid w:val="00DD5D9D"/>
    <w:rsid w:val="00DE35CB"/>
    <w:rsid w:val="00DF21E9"/>
    <w:rsid w:val="00DF4432"/>
    <w:rsid w:val="00DF4936"/>
    <w:rsid w:val="00DF7569"/>
    <w:rsid w:val="00E00F14"/>
    <w:rsid w:val="00E06386"/>
    <w:rsid w:val="00E24EB4"/>
    <w:rsid w:val="00E320ED"/>
    <w:rsid w:val="00E33AFB"/>
    <w:rsid w:val="00E34218"/>
    <w:rsid w:val="00E432A1"/>
    <w:rsid w:val="00E46282"/>
    <w:rsid w:val="00E51618"/>
    <w:rsid w:val="00E5216E"/>
    <w:rsid w:val="00E54CDD"/>
    <w:rsid w:val="00E66EB6"/>
    <w:rsid w:val="00E71736"/>
    <w:rsid w:val="00E728DC"/>
    <w:rsid w:val="00E82344"/>
    <w:rsid w:val="00E84C82"/>
    <w:rsid w:val="00E84D64"/>
    <w:rsid w:val="00E87408"/>
    <w:rsid w:val="00E914C4"/>
    <w:rsid w:val="00E934F5"/>
    <w:rsid w:val="00E93641"/>
    <w:rsid w:val="00E96961"/>
    <w:rsid w:val="00EA72EC"/>
    <w:rsid w:val="00EA750D"/>
    <w:rsid w:val="00EB11CB"/>
    <w:rsid w:val="00EB275A"/>
    <w:rsid w:val="00EB786A"/>
    <w:rsid w:val="00EC1349"/>
    <w:rsid w:val="00EC1578"/>
    <w:rsid w:val="00EC1C72"/>
    <w:rsid w:val="00EC3CC9"/>
    <w:rsid w:val="00EC680A"/>
    <w:rsid w:val="00ED554F"/>
    <w:rsid w:val="00EE2BED"/>
    <w:rsid w:val="00EE364B"/>
    <w:rsid w:val="00EE374B"/>
    <w:rsid w:val="00F11BB5"/>
    <w:rsid w:val="00F1417B"/>
    <w:rsid w:val="00F34B99"/>
    <w:rsid w:val="00F52C4E"/>
    <w:rsid w:val="00F52DAB"/>
    <w:rsid w:val="00F543F0"/>
    <w:rsid w:val="00F6329C"/>
    <w:rsid w:val="00F66C15"/>
    <w:rsid w:val="00F700AA"/>
    <w:rsid w:val="00F81D29"/>
    <w:rsid w:val="00F84204"/>
    <w:rsid w:val="00F915FD"/>
    <w:rsid w:val="00F91C4D"/>
    <w:rsid w:val="00F92FD9"/>
    <w:rsid w:val="00FA401B"/>
    <w:rsid w:val="00FA4585"/>
    <w:rsid w:val="00FA6684"/>
    <w:rsid w:val="00FA731E"/>
    <w:rsid w:val="00FB28A4"/>
    <w:rsid w:val="00FB2B38"/>
    <w:rsid w:val="00FB680F"/>
    <w:rsid w:val="00FC1DBD"/>
    <w:rsid w:val="00FC6358"/>
    <w:rsid w:val="00FC645E"/>
    <w:rsid w:val="00FD320D"/>
    <w:rsid w:val="00FD6CA9"/>
    <w:rsid w:val="00FE23DE"/>
    <w:rsid w:val="00FE2B72"/>
    <w:rsid w:val="00FF0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47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2">
    <w:name w:val="Normal"/>
    <w:qFormat/>
    <w:rsid w:val="000E4077"/>
    <w:pPr>
      <w:widowControl w:val="0"/>
      <w:jc w:val="both"/>
    </w:pPr>
    <w:rPr>
      <w:kern w:val="2"/>
      <w:sz w:val="21"/>
      <w:szCs w:val="24"/>
    </w:rPr>
  </w:style>
  <w:style w:type="paragraph" w:styleId="1">
    <w:name w:val="heading 1"/>
    <w:basedOn w:val="aff2"/>
    <w:next w:val="aff2"/>
    <w:link w:val="1Char"/>
    <w:qFormat/>
    <w:rsid w:val="00F66C15"/>
    <w:pPr>
      <w:keepNext/>
      <w:keepLines/>
      <w:spacing w:before="340" w:after="330" w:line="578" w:lineRule="auto"/>
      <w:outlineLvl w:val="0"/>
    </w:pPr>
    <w:rPr>
      <w:b/>
      <w:bCs/>
      <w:kern w:val="44"/>
      <w:sz w:val="44"/>
      <w:szCs w:val="44"/>
    </w:rPr>
  </w:style>
  <w:style w:type="paragraph" w:styleId="2">
    <w:name w:val="heading 2"/>
    <w:basedOn w:val="aff2"/>
    <w:next w:val="aff2"/>
    <w:link w:val="2Char"/>
    <w:qFormat/>
    <w:rsid w:val="00F66C15"/>
    <w:pPr>
      <w:keepNext/>
      <w:keepLines/>
      <w:spacing w:before="260" w:after="260" w:line="416" w:lineRule="auto"/>
      <w:outlineLvl w:val="1"/>
    </w:pPr>
    <w:rPr>
      <w:rFonts w:ascii="Arial" w:eastAsia="黑体" w:hAnsi="Arial"/>
      <w:b/>
      <w:bCs/>
      <w:sz w:val="32"/>
      <w:szCs w:val="32"/>
    </w:rPr>
  </w:style>
  <w:style w:type="paragraph" w:styleId="3">
    <w:name w:val="heading 3"/>
    <w:basedOn w:val="aff2"/>
    <w:next w:val="aff2"/>
    <w:link w:val="3Char"/>
    <w:qFormat/>
    <w:rsid w:val="00F66C15"/>
    <w:pPr>
      <w:keepNext/>
      <w:keepLines/>
      <w:spacing w:before="260" w:after="260" w:line="416" w:lineRule="auto"/>
      <w:outlineLvl w:val="2"/>
    </w:pPr>
    <w:rPr>
      <w:b/>
      <w:bCs/>
      <w:sz w:val="32"/>
      <w:szCs w:val="32"/>
    </w:rPr>
  </w:style>
  <w:style w:type="paragraph" w:styleId="4">
    <w:name w:val="heading 4"/>
    <w:aliases w:val="Heading 4 Char1,Heading 4 Char Char,H4,H41,h4,0.1.1.1 Titre 4 + Left:  0&quot;,First line:  0&quot;,0.1.1...,0.1.1.1 Titre 4,Titre 4,Org Heading 2,Heading 4 Char,Heading 4 Char1 Char,Heading 4 Char Char Char"/>
    <w:basedOn w:val="aff2"/>
    <w:next w:val="aff2"/>
    <w:link w:val="4Char"/>
    <w:qFormat/>
    <w:rsid w:val="00F66C15"/>
    <w:pPr>
      <w:keepNext/>
      <w:keepLines/>
      <w:spacing w:before="280" w:after="290" w:line="376" w:lineRule="auto"/>
      <w:outlineLvl w:val="3"/>
    </w:pPr>
    <w:rPr>
      <w:rFonts w:ascii="Arial" w:eastAsia="黑体" w:hAnsi="Arial"/>
      <w:b/>
      <w:bCs/>
      <w:sz w:val="28"/>
      <w:szCs w:val="28"/>
    </w:rPr>
  </w:style>
  <w:style w:type="paragraph" w:styleId="5">
    <w:name w:val="heading 5"/>
    <w:basedOn w:val="aff2"/>
    <w:next w:val="aff2"/>
    <w:link w:val="5Char"/>
    <w:qFormat/>
    <w:rsid w:val="00F66C15"/>
    <w:pPr>
      <w:keepNext/>
      <w:keepLines/>
      <w:spacing w:before="280" w:after="290" w:line="376" w:lineRule="auto"/>
      <w:outlineLvl w:val="4"/>
    </w:pPr>
    <w:rPr>
      <w:b/>
      <w:bCs/>
      <w:sz w:val="28"/>
      <w:szCs w:val="28"/>
    </w:rPr>
  </w:style>
  <w:style w:type="paragraph" w:styleId="6">
    <w:name w:val="heading 6"/>
    <w:basedOn w:val="aff2"/>
    <w:next w:val="aff2"/>
    <w:link w:val="6Char"/>
    <w:qFormat/>
    <w:rsid w:val="00F66C15"/>
    <w:pPr>
      <w:keepNext/>
      <w:keepLines/>
      <w:spacing w:before="240" w:after="64" w:line="320" w:lineRule="auto"/>
      <w:outlineLvl w:val="5"/>
    </w:pPr>
    <w:rPr>
      <w:rFonts w:ascii="Arial" w:eastAsia="黑体" w:hAnsi="Arial"/>
      <w:b/>
      <w:bCs/>
      <w:sz w:val="24"/>
    </w:rPr>
  </w:style>
  <w:style w:type="paragraph" w:styleId="7">
    <w:name w:val="heading 7"/>
    <w:basedOn w:val="aff2"/>
    <w:next w:val="aff2"/>
    <w:link w:val="7Char"/>
    <w:qFormat/>
    <w:rsid w:val="00F66C15"/>
    <w:pPr>
      <w:keepNext/>
      <w:keepLines/>
      <w:spacing w:before="240" w:after="64" w:line="320" w:lineRule="auto"/>
      <w:outlineLvl w:val="6"/>
    </w:pPr>
    <w:rPr>
      <w:b/>
      <w:bCs/>
      <w:sz w:val="24"/>
    </w:rPr>
  </w:style>
  <w:style w:type="paragraph" w:styleId="8">
    <w:name w:val="heading 8"/>
    <w:basedOn w:val="aff2"/>
    <w:next w:val="aff2"/>
    <w:link w:val="8Char"/>
    <w:qFormat/>
    <w:rsid w:val="00F66C15"/>
    <w:pPr>
      <w:keepNext/>
      <w:keepLines/>
      <w:spacing w:before="240" w:after="64" w:line="320" w:lineRule="auto"/>
      <w:outlineLvl w:val="7"/>
    </w:pPr>
    <w:rPr>
      <w:rFonts w:ascii="Arial" w:eastAsia="黑体" w:hAnsi="Arial"/>
      <w:sz w:val="24"/>
    </w:rPr>
  </w:style>
  <w:style w:type="paragraph" w:styleId="9">
    <w:name w:val="heading 9"/>
    <w:basedOn w:val="aff2"/>
    <w:next w:val="aff2"/>
    <w:link w:val="9Char"/>
    <w:qFormat/>
    <w:rsid w:val="00F66C15"/>
    <w:pPr>
      <w:keepNext/>
      <w:keepLines/>
      <w:spacing w:before="240" w:after="64" w:line="320" w:lineRule="auto"/>
      <w:outlineLvl w:val="8"/>
    </w:pPr>
    <w:rPr>
      <w:rFonts w:ascii="Arial" w:eastAsia="黑体" w:hAnsi="Arial"/>
      <w:szCs w:val="21"/>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qFormat/>
    <w:rsid w:val="00035925"/>
    <w:rPr>
      <w:rFonts w:ascii="宋体"/>
      <w:noProof/>
      <w:sz w:val="21"/>
      <w:lang w:val="en-US" w:eastAsia="zh-CN" w:bidi="ar-SA"/>
    </w:rPr>
  </w:style>
  <w:style w:type="paragraph" w:customStyle="1" w:styleId="a6">
    <w:name w:val="一级条标题"/>
    <w:next w:val="aff6"/>
    <w:qFormat/>
    <w:rsid w:val="001C149C"/>
    <w:pPr>
      <w:numPr>
        <w:ilvl w:val="1"/>
        <w:numId w:val="31"/>
      </w:numPr>
      <w:spacing w:beforeLines="50" w:afterLines="50"/>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5">
    <w:name w:val="章标题"/>
    <w:next w:val="aff6"/>
    <w:qFormat/>
    <w:rsid w:val="001C149C"/>
    <w:pPr>
      <w:numPr>
        <w:numId w:val="31"/>
      </w:numPr>
      <w:spacing w:beforeLines="100" w:afterLines="100"/>
      <w:jc w:val="both"/>
      <w:outlineLvl w:val="1"/>
    </w:pPr>
    <w:rPr>
      <w:rFonts w:ascii="黑体" w:eastAsia="黑体"/>
      <w:sz w:val="21"/>
    </w:rPr>
  </w:style>
  <w:style w:type="paragraph" w:customStyle="1" w:styleId="a7">
    <w:name w:val="二级条标题"/>
    <w:basedOn w:val="a6"/>
    <w:next w:val="aff6"/>
    <w:qFormat/>
    <w:rsid w:val="001C149C"/>
    <w:pPr>
      <w:numPr>
        <w:ilvl w:val="2"/>
      </w:numPr>
      <w:spacing w:before="50" w:after="50"/>
      <w:outlineLvl w:val="3"/>
    </w:pPr>
  </w:style>
  <w:style w:type="paragraph" w:customStyle="1" w:styleId="20">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d">
    <w:name w:val="列项——（一级）"/>
    <w:rsid w:val="00BE55CB"/>
    <w:pPr>
      <w:widowControl w:val="0"/>
      <w:numPr>
        <w:numId w:val="4"/>
      </w:numPr>
      <w:jc w:val="both"/>
    </w:pPr>
    <w:rPr>
      <w:rFonts w:ascii="宋体"/>
      <w:sz w:val="21"/>
    </w:rPr>
  </w:style>
  <w:style w:type="paragraph" w:customStyle="1" w:styleId="ae">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8">
    <w:name w:val="三级条标题"/>
    <w:basedOn w:val="a7"/>
    <w:next w:val="aff6"/>
    <w:qFormat/>
    <w:rsid w:val="001C149C"/>
    <w:pPr>
      <w:numPr>
        <w:ilvl w:val="3"/>
      </w:numPr>
      <w:outlineLvl w:val="4"/>
    </w:pPr>
  </w:style>
  <w:style w:type="paragraph" w:customStyle="1" w:styleId="a2">
    <w:name w:val="示例"/>
    <w:next w:val="affa"/>
    <w:rsid w:val="005A5EAF"/>
    <w:pPr>
      <w:widowControl w:val="0"/>
      <w:numPr>
        <w:numId w:val="1"/>
      </w:numPr>
      <w:jc w:val="both"/>
    </w:pPr>
    <w:rPr>
      <w:rFonts w:ascii="宋体"/>
      <w:sz w:val="18"/>
      <w:szCs w:val="18"/>
    </w:rPr>
  </w:style>
  <w:style w:type="paragraph" w:customStyle="1" w:styleId="af2">
    <w:name w:val="数字编号列项（二级）"/>
    <w:rsid w:val="003E5729"/>
    <w:pPr>
      <w:numPr>
        <w:ilvl w:val="1"/>
        <w:numId w:val="17"/>
      </w:numPr>
      <w:jc w:val="both"/>
    </w:pPr>
    <w:rPr>
      <w:rFonts w:ascii="宋体"/>
      <w:sz w:val="21"/>
    </w:rPr>
  </w:style>
  <w:style w:type="paragraph" w:customStyle="1" w:styleId="a9">
    <w:name w:val="四级条标题"/>
    <w:basedOn w:val="a8"/>
    <w:next w:val="aff6"/>
    <w:rsid w:val="001C149C"/>
    <w:pPr>
      <w:numPr>
        <w:ilvl w:val="4"/>
      </w:numPr>
      <w:outlineLvl w:val="5"/>
    </w:pPr>
  </w:style>
  <w:style w:type="paragraph" w:customStyle="1" w:styleId="aa">
    <w:name w:val="五级条标题"/>
    <w:basedOn w:val="a9"/>
    <w:next w:val="aff6"/>
    <w:rsid w:val="001C149C"/>
    <w:pPr>
      <w:numPr>
        <w:ilvl w:val="5"/>
      </w:numPr>
      <w:outlineLvl w:val="6"/>
    </w:pPr>
  </w:style>
  <w:style w:type="paragraph" w:styleId="affb">
    <w:name w:val="footer"/>
    <w:basedOn w:val="aff2"/>
    <w:link w:val="Char1"/>
    <w:qFormat/>
    <w:rsid w:val="00294E70"/>
    <w:pPr>
      <w:snapToGrid w:val="0"/>
      <w:ind w:rightChars="100" w:right="210"/>
      <w:jc w:val="right"/>
    </w:pPr>
    <w:rPr>
      <w:sz w:val="18"/>
      <w:szCs w:val="18"/>
    </w:rPr>
  </w:style>
  <w:style w:type="paragraph" w:styleId="affc">
    <w:name w:val="header"/>
    <w:basedOn w:val="aff2"/>
    <w:link w:val="Char0"/>
    <w:qFormat/>
    <w:rsid w:val="00930116"/>
    <w:pPr>
      <w:snapToGrid w:val="0"/>
      <w:jc w:val="left"/>
    </w:pPr>
    <w:rPr>
      <w:sz w:val="18"/>
      <w:szCs w:val="18"/>
    </w:rPr>
  </w:style>
  <w:style w:type="paragraph" w:customStyle="1" w:styleId="aff1">
    <w:name w:val="注："/>
    <w:next w:val="aff6"/>
    <w:qFormat/>
    <w:rsid w:val="000D718B"/>
    <w:pPr>
      <w:widowControl w:val="0"/>
      <w:numPr>
        <w:numId w:val="2"/>
      </w:numPr>
      <w:autoSpaceDE w:val="0"/>
      <w:autoSpaceDN w:val="0"/>
      <w:jc w:val="both"/>
    </w:pPr>
    <w:rPr>
      <w:rFonts w:ascii="宋体"/>
      <w:sz w:val="18"/>
      <w:szCs w:val="18"/>
    </w:rPr>
  </w:style>
  <w:style w:type="paragraph" w:customStyle="1" w:styleId="a0">
    <w:name w:val="注×："/>
    <w:rsid w:val="000D718B"/>
    <w:pPr>
      <w:widowControl w:val="0"/>
      <w:numPr>
        <w:numId w:val="3"/>
      </w:numPr>
      <w:autoSpaceDE w:val="0"/>
      <w:autoSpaceDN w:val="0"/>
      <w:jc w:val="both"/>
    </w:pPr>
    <w:rPr>
      <w:rFonts w:ascii="宋体"/>
      <w:sz w:val="18"/>
      <w:szCs w:val="18"/>
    </w:rPr>
  </w:style>
  <w:style w:type="paragraph" w:customStyle="1" w:styleId="af1">
    <w:name w:val="字母编号列项（一级）"/>
    <w:qFormat/>
    <w:rsid w:val="003E5729"/>
    <w:pPr>
      <w:numPr>
        <w:numId w:val="17"/>
      </w:numPr>
      <w:jc w:val="both"/>
    </w:pPr>
    <w:rPr>
      <w:rFonts w:ascii="宋体"/>
      <w:sz w:val="21"/>
    </w:rPr>
  </w:style>
  <w:style w:type="paragraph" w:customStyle="1" w:styleId="af">
    <w:name w:val="列项◆（三级）"/>
    <w:basedOn w:val="aff2"/>
    <w:rsid w:val="00BE55CB"/>
    <w:pPr>
      <w:numPr>
        <w:ilvl w:val="2"/>
        <w:numId w:val="4"/>
      </w:numPr>
    </w:pPr>
    <w:rPr>
      <w:rFonts w:ascii="宋体"/>
      <w:szCs w:val="21"/>
    </w:rPr>
  </w:style>
  <w:style w:type="paragraph" w:customStyle="1" w:styleId="af3">
    <w:name w:val="编号列项（三级）"/>
    <w:rsid w:val="003E5729"/>
    <w:pPr>
      <w:numPr>
        <w:ilvl w:val="2"/>
        <w:numId w:val="17"/>
      </w:numPr>
    </w:pPr>
    <w:rPr>
      <w:rFonts w:ascii="宋体"/>
      <w:sz w:val="21"/>
    </w:rPr>
  </w:style>
  <w:style w:type="paragraph" w:customStyle="1" w:styleId="af4">
    <w:name w:val="示例×："/>
    <w:basedOn w:val="a5"/>
    <w:qFormat/>
    <w:rsid w:val="007E1980"/>
    <w:pPr>
      <w:numPr>
        <w:numId w:val="6"/>
      </w:numPr>
      <w:spacing w:beforeLines="0" w:afterLines="0"/>
      <w:outlineLvl w:val="9"/>
    </w:pPr>
    <w:rPr>
      <w:rFonts w:ascii="宋体" w:eastAsia="宋体"/>
      <w:sz w:val="18"/>
      <w:szCs w:val="18"/>
    </w:rPr>
  </w:style>
  <w:style w:type="paragraph" w:customStyle="1" w:styleId="affd">
    <w:name w:val="二级无"/>
    <w:basedOn w:val="a7"/>
    <w:rsid w:val="001C149C"/>
    <w:pPr>
      <w:spacing w:beforeLines="0" w:afterLines="0"/>
    </w:pPr>
    <w:rPr>
      <w:rFonts w:ascii="宋体" w:eastAsia="宋体"/>
    </w:rPr>
  </w:style>
  <w:style w:type="paragraph" w:customStyle="1" w:styleId="affe">
    <w:name w:val="注：（正文）"/>
    <w:basedOn w:val="aff1"/>
    <w:next w:val="aff6"/>
    <w:rsid w:val="000D718B"/>
  </w:style>
  <w:style w:type="paragraph" w:customStyle="1" w:styleId="a4">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uiPriority w:val="99"/>
    <w:rsid w:val="00083A09"/>
    <w:rPr>
      <w:noProof/>
      <w:color w:val="0000FF"/>
      <w:spacing w:val="0"/>
      <w:w w:val="100"/>
      <w:szCs w:val="21"/>
      <w:u w:val="single"/>
    </w:rPr>
  </w:style>
  <w:style w:type="character" w:customStyle="1" w:styleId="afff7">
    <w:name w:val="发布"/>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0">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qFormat/>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6">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fff2">
    <w:name w:val="附录表标题"/>
    <w:basedOn w:val="aff2"/>
    <w:next w:val="aff6"/>
    <w:rsid w:val="000D718B"/>
    <w:pPr>
      <w:spacing w:beforeLines="50" w:afterLines="50"/>
      <w:jc w:val="center"/>
    </w:pPr>
    <w:rPr>
      <w:rFonts w:ascii="黑体" w:eastAsia="黑体"/>
      <w:szCs w:val="21"/>
    </w:rPr>
  </w:style>
  <w:style w:type="paragraph" w:customStyle="1" w:styleId="afb">
    <w:name w:val="附录二级条标题"/>
    <w:basedOn w:val="aff2"/>
    <w:next w:val="aff6"/>
    <w:qFormat/>
    <w:rsid w:val="00083A0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3">
    <w:name w:val="附录二级无"/>
    <w:basedOn w:val="afb"/>
    <w:rsid w:val="00BF617A"/>
    <w:pPr>
      <w:tabs>
        <w:tab w:val="clear" w:pos="360"/>
      </w:tabs>
      <w:spacing w:beforeLines="0" w:afterLines="0"/>
    </w:pPr>
    <w:rPr>
      <w:rFonts w:ascii="宋体" w:eastAsia="宋体"/>
      <w:szCs w:val="21"/>
    </w:rPr>
  </w:style>
  <w:style w:type="paragraph" w:customStyle="1" w:styleId="affff4">
    <w:name w:val="附录公式"/>
    <w:basedOn w:val="aff6"/>
    <w:next w:val="aff6"/>
    <w:link w:val="Char2"/>
    <w:qFormat/>
    <w:rsid w:val="00083A09"/>
  </w:style>
  <w:style w:type="character" w:customStyle="1" w:styleId="Char2">
    <w:name w:val="附录公式 Char"/>
    <w:basedOn w:val="Char"/>
    <w:link w:val="affff4"/>
    <w:rsid w:val="00083A09"/>
    <w:rPr>
      <w:rFonts w:ascii="宋体"/>
      <w:noProof/>
      <w:sz w:val="21"/>
      <w:lang w:val="en-US" w:eastAsia="zh-CN" w:bidi="ar-SA"/>
    </w:rPr>
  </w:style>
  <w:style w:type="paragraph" w:customStyle="1" w:styleId="affff5">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6">
    <w:name w:val="附录三级无"/>
    <w:basedOn w:val="afc"/>
    <w:rsid w:val="00BF617A"/>
    <w:pPr>
      <w:tabs>
        <w:tab w:val="clear" w:pos="360"/>
      </w:tabs>
      <w:spacing w:beforeLines="0" w:afterLines="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7">
    <w:name w:val="附录四级无"/>
    <w:basedOn w:val="afd"/>
    <w:rsid w:val="00BF617A"/>
    <w:pPr>
      <w:tabs>
        <w:tab w:val="clear" w:pos="360"/>
      </w:tabs>
      <w:spacing w:beforeLines="0" w:afterLines="0"/>
    </w:pPr>
    <w:rPr>
      <w:rFonts w:ascii="宋体" w:eastAsia="宋体"/>
      <w:szCs w:val="21"/>
    </w:rPr>
  </w:style>
  <w:style w:type="paragraph" w:customStyle="1" w:styleId="ab">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c">
    <w:name w:val="附录图标题"/>
    <w:basedOn w:val="aff2"/>
    <w:next w:val="aff6"/>
    <w:rsid w:val="000D718B"/>
    <w:pPr>
      <w:numPr>
        <w:ilvl w:val="1"/>
        <w:numId w:val="8"/>
      </w:numPr>
      <w:tabs>
        <w:tab w:val="num" w:pos="363"/>
      </w:tabs>
      <w:spacing w:beforeLines="50" w:afterLines="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8">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6"/>
    <w:qFormat/>
    <w:rsid w:val="00083A0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afterLines="50"/>
      <w:outlineLvl w:val="2"/>
    </w:pPr>
  </w:style>
  <w:style w:type="paragraph" w:customStyle="1" w:styleId="affff9">
    <w:name w:val="附录一级无"/>
    <w:basedOn w:val="afa"/>
    <w:rsid w:val="00BF617A"/>
    <w:pPr>
      <w:tabs>
        <w:tab w:val="clear" w:pos="360"/>
      </w:tabs>
      <w:spacing w:beforeLines="0" w:afterLines="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0">
    <w:name w:val="footnote text"/>
    <w:basedOn w:val="aff2"/>
    <w:link w:val="Char3"/>
    <w:rsid w:val="00074FBE"/>
    <w:pPr>
      <w:numPr>
        <w:numId w:val="12"/>
      </w:numPr>
      <w:snapToGrid w:val="0"/>
      <w:jc w:val="left"/>
    </w:pPr>
    <w:rPr>
      <w:rFonts w:ascii="宋体"/>
      <w:sz w:val="18"/>
      <w:szCs w:val="18"/>
    </w:rPr>
  </w:style>
  <w:style w:type="character" w:styleId="affffa">
    <w:name w:val="footnote reference"/>
    <w:rsid w:val="00083A09"/>
    <w:rPr>
      <w:vertAlign w:val="superscript"/>
    </w:rPr>
  </w:style>
  <w:style w:type="paragraph" w:customStyle="1" w:styleId="affffb">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c">
    <w:name w:val="列项说明数字编号"/>
    <w:rsid w:val="00083A09"/>
    <w:pPr>
      <w:ind w:leftChars="400" w:left="600" w:hangingChars="200" w:hanging="200"/>
    </w:pPr>
    <w:rPr>
      <w:rFonts w:ascii="宋体"/>
      <w:sz w:val="21"/>
    </w:rPr>
  </w:style>
  <w:style w:type="paragraph" w:customStyle="1" w:styleId="affffd">
    <w:name w:val="目次、索引正文"/>
    <w:rsid w:val="00083A09"/>
    <w:pPr>
      <w:spacing w:line="320" w:lineRule="exact"/>
      <w:jc w:val="both"/>
    </w:pPr>
    <w:rPr>
      <w:rFonts w:ascii="宋体"/>
      <w:sz w:val="21"/>
    </w:rPr>
  </w:style>
  <w:style w:type="paragraph" w:styleId="30">
    <w:name w:val="toc 3"/>
    <w:basedOn w:val="aff2"/>
    <w:next w:val="aff2"/>
    <w:autoRedefine/>
    <w:uiPriority w:val="39"/>
    <w:rsid w:val="00961C93"/>
    <w:pPr>
      <w:tabs>
        <w:tab w:val="right" w:leader="dot" w:pos="9241"/>
      </w:tabs>
      <w:ind w:firstLineChars="100" w:firstLine="102"/>
      <w:jc w:val="left"/>
    </w:pPr>
    <w:rPr>
      <w:rFonts w:ascii="宋体"/>
      <w:szCs w:val="21"/>
    </w:rPr>
  </w:style>
  <w:style w:type="paragraph" w:styleId="40">
    <w:name w:val="toc 4"/>
    <w:basedOn w:val="aff2"/>
    <w:next w:val="aff2"/>
    <w:autoRedefine/>
    <w:uiPriority w:val="39"/>
    <w:rsid w:val="00961C93"/>
    <w:pPr>
      <w:tabs>
        <w:tab w:val="right" w:leader="dot" w:pos="9241"/>
      </w:tabs>
      <w:ind w:firstLineChars="200" w:firstLine="198"/>
      <w:jc w:val="left"/>
    </w:pPr>
    <w:rPr>
      <w:rFonts w:ascii="宋体"/>
      <w:szCs w:val="21"/>
    </w:rPr>
  </w:style>
  <w:style w:type="paragraph" w:styleId="50">
    <w:name w:val="toc 5"/>
    <w:basedOn w:val="aff2"/>
    <w:next w:val="aff2"/>
    <w:autoRedefine/>
    <w:uiPriority w:val="39"/>
    <w:rsid w:val="00961C93"/>
    <w:pPr>
      <w:tabs>
        <w:tab w:val="right" w:leader="dot" w:pos="9241"/>
      </w:tabs>
      <w:ind w:firstLineChars="300" w:firstLine="300"/>
      <w:jc w:val="left"/>
    </w:pPr>
    <w:rPr>
      <w:rFonts w:ascii="宋体"/>
      <w:szCs w:val="21"/>
    </w:rPr>
  </w:style>
  <w:style w:type="paragraph" w:styleId="60">
    <w:name w:val="toc 6"/>
    <w:basedOn w:val="aff2"/>
    <w:next w:val="aff2"/>
    <w:autoRedefine/>
    <w:uiPriority w:val="39"/>
    <w:rsid w:val="00961C93"/>
    <w:pPr>
      <w:tabs>
        <w:tab w:val="right" w:leader="dot" w:pos="9241"/>
      </w:tabs>
      <w:ind w:firstLineChars="400" w:firstLine="403"/>
      <w:jc w:val="left"/>
    </w:pPr>
    <w:rPr>
      <w:rFonts w:ascii="宋体"/>
      <w:szCs w:val="21"/>
    </w:rPr>
  </w:style>
  <w:style w:type="paragraph" w:styleId="70">
    <w:name w:val="toc 7"/>
    <w:basedOn w:val="aff2"/>
    <w:next w:val="aff2"/>
    <w:autoRedefine/>
    <w:uiPriority w:val="39"/>
    <w:rsid w:val="00961C93"/>
    <w:pPr>
      <w:tabs>
        <w:tab w:val="right" w:leader="dot" w:pos="9241"/>
      </w:tabs>
      <w:ind w:firstLineChars="500" w:firstLine="505"/>
      <w:jc w:val="left"/>
    </w:pPr>
    <w:rPr>
      <w:rFonts w:ascii="宋体"/>
      <w:szCs w:val="21"/>
    </w:rPr>
  </w:style>
  <w:style w:type="paragraph" w:styleId="80">
    <w:name w:val="toc 8"/>
    <w:basedOn w:val="aff2"/>
    <w:next w:val="aff2"/>
    <w:autoRedefine/>
    <w:uiPriority w:val="39"/>
    <w:rsid w:val="00D54CC3"/>
    <w:pPr>
      <w:tabs>
        <w:tab w:val="right" w:leader="dot" w:pos="9241"/>
      </w:tabs>
      <w:ind w:firstLineChars="600" w:firstLine="607"/>
      <w:jc w:val="left"/>
    </w:pPr>
    <w:rPr>
      <w:rFonts w:ascii="宋体"/>
      <w:szCs w:val="21"/>
    </w:rPr>
  </w:style>
  <w:style w:type="paragraph" w:styleId="90">
    <w:name w:val="toc 9"/>
    <w:basedOn w:val="aff2"/>
    <w:next w:val="aff2"/>
    <w:autoRedefine/>
    <w:uiPriority w:val="39"/>
    <w:rsid w:val="00083A09"/>
    <w:pPr>
      <w:ind w:left="1470"/>
      <w:jc w:val="left"/>
    </w:pPr>
    <w:rPr>
      <w:sz w:val="20"/>
      <w:szCs w:val="20"/>
    </w:rPr>
  </w:style>
  <w:style w:type="paragraph" w:customStyle="1" w:styleId="affffe">
    <w:name w:val="其他标准标志"/>
    <w:basedOn w:val="afff"/>
    <w:rsid w:val="0018211B"/>
    <w:pPr>
      <w:framePr w:w="6101" w:wrap="around" w:vAnchor="page" w:hAnchor="page" w:x="4673" w:y="942"/>
    </w:pPr>
    <w:rPr>
      <w:w w:val="130"/>
    </w:rPr>
  </w:style>
  <w:style w:type="paragraph" w:customStyle="1" w:styleId="afffff">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0">
    <w:name w:val="其他发布部门"/>
    <w:basedOn w:val="afff8"/>
    <w:rsid w:val="00525656"/>
    <w:pPr>
      <w:framePr w:wrap="around" w:y="15310"/>
      <w:spacing w:line="0" w:lineRule="atLeast"/>
    </w:pPr>
    <w:rPr>
      <w:rFonts w:ascii="黑体" w:eastAsia="黑体"/>
      <w:b w:val="0"/>
    </w:rPr>
  </w:style>
  <w:style w:type="paragraph" w:customStyle="1" w:styleId="afffff1">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2">
    <w:name w:val="三级无"/>
    <w:basedOn w:val="a8"/>
    <w:rsid w:val="001C149C"/>
    <w:pPr>
      <w:spacing w:beforeLines="0" w:afterLines="0"/>
    </w:pPr>
    <w:rPr>
      <w:rFonts w:ascii="宋体" w:eastAsia="宋体"/>
    </w:rPr>
  </w:style>
  <w:style w:type="paragraph" w:customStyle="1" w:styleId="afffff3">
    <w:name w:val="实施日期"/>
    <w:basedOn w:val="afff9"/>
    <w:rsid w:val="001C21AC"/>
    <w:pPr>
      <w:framePr w:wrap="around" w:vAnchor="page" w:hAnchor="text"/>
      <w:jc w:val="right"/>
    </w:pPr>
  </w:style>
  <w:style w:type="paragraph" w:customStyle="1" w:styleId="afffff4">
    <w:name w:val="示例后文字"/>
    <w:basedOn w:val="aff6"/>
    <w:next w:val="aff6"/>
    <w:qFormat/>
    <w:rsid w:val="00083A09"/>
    <w:pPr>
      <w:ind w:firstLine="360"/>
    </w:pPr>
    <w:rPr>
      <w:sz w:val="18"/>
    </w:rPr>
  </w:style>
  <w:style w:type="paragraph" w:customStyle="1" w:styleId="a1">
    <w:name w:val="首示例"/>
    <w:next w:val="aff6"/>
    <w:link w:val="Char4"/>
    <w:qFormat/>
    <w:rsid w:val="00083A09"/>
    <w:pPr>
      <w:numPr>
        <w:numId w:val="11"/>
      </w:numPr>
      <w:tabs>
        <w:tab w:val="num" w:pos="360"/>
      </w:tabs>
      <w:ind w:firstLine="0"/>
    </w:pPr>
    <w:rPr>
      <w:rFonts w:ascii="宋体" w:hAnsi="宋体"/>
      <w:kern w:val="2"/>
      <w:sz w:val="18"/>
      <w:szCs w:val="18"/>
    </w:rPr>
  </w:style>
  <w:style w:type="character" w:customStyle="1" w:styleId="Char4">
    <w:name w:val="首示例 Char"/>
    <w:link w:val="a1"/>
    <w:rsid w:val="00083A09"/>
    <w:rPr>
      <w:rFonts w:ascii="宋体" w:hAnsi="宋体"/>
      <w:kern w:val="2"/>
      <w:sz w:val="18"/>
      <w:szCs w:val="18"/>
      <w:lang w:val="en-US" w:eastAsia="zh-CN" w:bidi="ar-SA"/>
    </w:rPr>
  </w:style>
  <w:style w:type="paragraph" w:customStyle="1" w:styleId="afffff5">
    <w:name w:val="四级无"/>
    <w:basedOn w:val="a9"/>
    <w:rsid w:val="001C149C"/>
    <w:pPr>
      <w:spacing w:beforeLines="0" w:afterLines="0"/>
    </w:pPr>
    <w:rPr>
      <w:rFonts w:ascii="宋体" w:eastAsia="宋体"/>
    </w:rPr>
  </w:style>
  <w:style w:type="paragraph" w:styleId="11">
    <w:name w:val="index 1"/>
    <w:basedOn w:val="aff2"/>
    <w:next w:val="aff6"/>
    <w:rsid w:val="009951DC"/>
    <w:pPr>
      <w:tabs>
        <w:tab w:val="right" w:leader="dot" w:pos="9299"/>
      </w:tabs>
      <w:jc w:val="left"/>
    </w:pPr>
    <w:rPr>
      <w:rFonts w:ascii="宋体"/>
      <w:szCs w:val="21"/>
    </w:rPr>
  </w:style>
  <w:style w:type="paragraph" w:styleId="21">
    <w:name w:val="index 2"/>
    <w:basedOn w:val="aff2"/>
    <w:next w:val="aff2"/>
    <w:autoRedefine/>
    <w:rsid w:val="00083A09"/>
    <w:pPr>
      <w:ind w:left="420" w:hanging="210"/>
      <w:jc w:val="left"/>
    </w:pPr>
    <w:rPr>
      <w:rFonts w:ascii="Calibri" w:hAnsi="Calibri"/>
      <w:sz w:val="20"/>
      <w:szCs w:val="20"/>
    </w:rPr>
  </w:style>
  <w:style w:type="paragraph" w:styleId="31">
    <w:name w:val="index 3"/>
    <w:basedOn w:val="aff2"/>
    <w:next w:val="aff2"/>
    <w:autoRedefine/>
    <w:rsid w:val="00083A09"/>
    <w:pPr>
      <w:ind w:left="630" w:hanging="210"/>
      <w:jc w:val="left"/>
    </w:pPr>
    <w:rPr>
      <w:rFonts w:ascii="Calibri" w:hAnsi="Calibri"/>
      <w:sz w:val="20"/>
      <w:szCs w:val="20"/>
    </w:rPr>
  </w:style>
  <w:style w:type="paragraph" w:styleId="41">
    <w:name w:val="index 4"/>
    <w:basedOn w:val="aff2"/>
    <w:next w:val="aff2"/>
    <w:autoRedefine/>
    <w:rsid w:val="00083A09"/>
    <w:pPr>
      <w:ind w:left="840" w:hanging="210"/>
      <w:jc w:val="left"/>
    </w:pPr>
    <w:rPr>
      <w:rFonts w:ascii="Calibri" w:hAnsi="Calibri"/>
      <w:sz w:val="20"/>
      <w:szCs w:val="20"/>
    </w:rPr>
  </w:style>
  <w:style w:type="paragraph" w:styleId="51">
    <w:name w:val="index 5"/>
    <w:basedOn w:val="aff2"/>
    <w:next w:val="aff2"/>
    <w:autoRedefine/>
    <w:rsid w:val="00083A09"/>
    <w:pPr>
      <w:ind w:left="1050" w:hanging="210"/>
      <w:jc w:val="left"/>
    </w:pPr>
    <w:rPr>
      <w:rFonts w:ascii="Calibri" w:hAnsi="Calibri"/>
      <w:sz w:val="20"/>
      <w:szCs w:val="20"/>
    </w:rPr>
  </w:style>
  <w:style w:type="paragraph" w:styleId="61">
    <w:name w:val="index 6"/>
    <w:basedOn w:val="aff2"/>
    <w:next w:val="aff2"/>
    <w:autoRedefine/>
    <w:rsid w:val="00083A09"/>
    <w:pPr>
      <w:ind w:left="1260" w:hanging="210"/>
      <w:jc w:val="left"/>
    </w:pPr>
    <w:rPr>
      <w:rFonts w:ascii="Calibri" w:hAnsi="Calibri"/>
      <w:sz w:val="20"/>
      <w:szCs w:val="20"/>
    </w:rPr>
  </w:style>
  <w:style w:type="paragraph" w:styleId="71">
    <w:name w:val="index 7"/>
    <w:basedOn w:val="aff2"/>
    <w:next w:val="aff2"/>
    <w:autoRedefine/>
    <w:rsid w:val="00083A09"/>
    <w:pPr>
      <w:ind w:left="1470" w:hanging="210"/>
      <w:jc w:val="left"/>
    </w:pPr>
    <w:rPr>
      <w:rFonts w:ascii="Calibri" w:hAnsi="Calibri"/>
      <w:sz w:val="20"/>
      <w:szCs w:val="20"/>
    </w:rPr>
  </w:style>
  <w:style w:type="paragraph" w:styleId="81">
    <w:name w:val="index 8"/>
    <w:basedOn w:val="aff2"/>
    <w:next w:val="aff2"/>
    <w:autoRedefine/>
    <w:rsid w:val="00083A09"/>
    <w:pPr>
      <w:ind w:left="1680" w:hanging="210"/>
      <w:jc w:val="left"/>
    </w:pPr>
    <w:rPr>
      <w:rFonts w:ascii="Calibri" w:hAnsi="Calibri"/>
      <w:sz w:val="20"/>
      <w:szCs w:val="20"/>
    </w:rPr>
  </w:style>
  <w:style w:type="paragraph" w:styleId="91">
    <w:name w:val="index 9"/>
    <w:basedOn w:val="aff2"/>
    <w:next w:val="aff2"/>
    <w:autoRedefine/>
    <w:rsid w:val="00083A09"/>
    <w:pPr>
      <w:ind w:left="1890" w:hanging="210"/>
      <w:jc w:val="left"/>
    </w:pPr>
    <w:rPr>
      <w:rFonts w:ascii="Calibri" w:hAnsi="Calibri"/>
      <w:sz w:val="20"/>
      <w:szCs w:val="20"/>
    </w:rPr>
  </w:style>
  <w:style w:type="paragraph" w:styleId="afffff6">
    <w:name w:val="index heading"/>
    <w:basedOn w:val="aff2"/>
    <w:next w:val="11"/>
    <w:rsid w:val="00083A09"/>
    <w:pPr>
      <w:spacing w:before="120" w:after="120"/>
      <w:jc w:val="center"/>
    </w:pPr>
    <w:rPr>
      <w:rFonts w:ascii="Calibri" w:hAnsi="Calibri"/>
      <w:b/>
      <w:bCs/>
      <w:iCs/>
      <w:szCs w:val="20"/>
    </w:rPr>
  </w:style>
  <w:style w:type="paragraph" w:styleId="afffff7">
    <w:name w:val="caption"/>
    <w:basedOn w:val="aff2"/>
    <w:next w:val="aff2"/>
    <w:qFormat/>
    <w:rsid w:val="00083A09"/>
    <w:pPr>
      <w:spacing w:before="152" w:after="160"/>
    </w:pPr>
    <w:rPr>
      <w:rFonts w:ascii="Arial" w:eastAsia="黑体" w:hAnsi="Arial" w:cs="Arial"/>
      <w:sz w:val="20"/>
      <w:szCs w:val="20"/>
    </w:rPr>
  </w:style>
  <w:style w:type="paragraph" w:customStyle="1" w:styleId="afffff8">
    <w:name w:val="条文脚注"/>
    <w:basedOn w:val="af0"/>
    <w:rsid w:val="000D718B"/>
    <w:pPr>
      <w:numPr>
        <w:numId w:val="0"/>
      </w:numPr>
      <w:jc w:val="both"/>
    </w:pPr>
  </w:style>
  <w:style w:type="paragraph" w:customStyle="1" w:styleId="afffff9">
    <w:name w:val="图标脚注说明"/>
    <w:basedOn w:val="aff6"/>
    <w:rsid w:val="000D718B"/>
    <w:pPr>
      <w:ind w:left="840" w:firstLineChars="0" w:hanging="420"/>
    </w:pPr>
    <w:rPr>
      <w:sz w:val="18"/>
      <w:szCs w:val="18"/>
    </w:rPr>
  </w:style>
  <w:style w:type="paragraph" w:customStyle="1" w:styleId="a3">
    <w:name w:val="图表脚注说明"/>
    <w:basedOn w:val="aff2"/>
    <w:rsid w:val="003912E7"/>
    <w:pPr>
      <w:numPr>
        <w:numId w:val="13"/>
      </w:numPr>
    </w:pPr>
    <w:rPr>
      <w:rFonts w:ascii="宋体"/>
      <w:sz w:val="18"/>
      <w:szCs w:val="18"/>
    </w:rPr>
  </w:style>
  <w:style w:type="paragraph" w:customStyle="1" w:styleId="afffffa">
    <w:name w:val="图的脚注"/>
    <w:next w:val="aff6"/>
    <w:autoRedefine/>
    <w:qFormat/>
    <w:rsid w:val="00083A09"/>
    <w:pPr>
      <w:widowControl w:val="0"/>
      <w:ind w:leftChars="200" w:left="840" w:hangingChars="200" w:hanging="420"/>
      <w:jc w:val="both"/>
    </w:pPr>
    <w:rPr>
      <w:rFonts w:ascii="宋体"/>
      <w:sz w:val="18"/>
    </w:rPr>
  </w:style>
  <w:style w:type="table" w:styleId="afffffb">
    <w:name w:val="Table Grid"/>
    <w:basedOn w:val="aff4"/>
    <w:uiPriority w:val="39"/>
    <w:qFormat/>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c">
    <w:name w:val="endnote text"/>
    <w:basedOn w:val="aff2"/>
    <w:link w:val="Char5"/>
    <w:uiPriority w:val="99"/>
    <w:rsid w:val="00083A09"/>
    <w:pPr>
      <w:snapToGrid w:val="0"/>
      <w:jc w:val="left"/>
    </w:pPr>
  </w:style>
  <w:style w:type="character" w:styleId="afffffd">
    <w:name w:val="endnote reference"/>
    <w:rsid w:val="00083A09"/>
    <w:rPr>
      <w:vertAlign w:val="superscript"/>
    </w:rPr>
  </w:style>
  <w:style w:type="paragraph" w:styleId="afffffe">
    <w:name w:val="Document Map"/>
    <w:basedOn w:val="aff2"/>
    <w:link w:val="Char6"/>
    <w:semiHidden/>
    <w:rsid w:val="00083A09"/>
    <w:pPr>
      <w:shd w:val="clear" w:color="auto" w:fill="000080"/>
    </w:pPr>
  </w:style>
  <w:style w:type="paragraph" w:customStyle="1" w:styleId="affffff">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0">
    <w:name w:val="五级无"/>
    <w:basedOn w:val="aa"/>
    <w:rsid w:val="001C149C"/>
    <w:pPr>
      <w:spacing w:beforeLines="0" w:afterLines="0"/>
    </w:pPr>
    <w:rPr>
      <w:rFonts w:ascii="宋体" w:eastAsia="宋体"/>
    </w:rPr>
  </w:style>
  <w:style w:type="character" w:styleId="affffff1">
    <w:name w:val="page number"/>
    <w:rsid w:val="00083A09"/>
    <w:rPr>
      <w:rFonts w:ascii="Times New Roman" w:eastAsia="宋体" w:hAnsi="Times New Roman"/>
      <w:sz w:val="18"/>
    </w:rPr>
  </w:style>
  <w:style w:type="paragraph" w:customStyle="1" w:styleId="affffff2">
    <w:name w:val="一级无"/>
    <w:basedOn w:val="a6"/>
    <w:rsid w:val="001C149C"/>
    <w:pPr>
      <w:spacing w:beforeLines="0" w:afterLines="0"/>
    </w:pPr>
    <w:rPr>
      <w:rFonts w:ascii="宋体" w:eastAsia="宋体"/>
    </w:rPr>
  </w:style>
  <w:style w:type="character" w:styleId="affffff3">
    <w:name w:val="FollowedHyperlink"/>
    <w:uiPriority w:val="99"/>
    <w:rsid w:val="00083A09"/>
    <w:rPr>
      <w:color w:val="800080"/>
      <w:u w:val="single"/>
    </w:rPr>
  </w:style>
  <w:style w:type="paragraph" w:customStyle="1" w:styleId="af7">
    <w:name w:val="正文表标题"/>
    <w:next w:val="aff6"/>
    <w:rsid w:val="00083A09"/>
    <w:pPr>
      <w:numPr>
        <w:numId w:val="15"/>
      </w:numPr>
      <w:spacing w:beforeLines="50" w:afterLines="50"/>
      <w:jc w:val="center"/>
    </w:pPr>
    <w:rPr>
      <w:rFonts w:ascii="黑体" w:eastAsia="黑体"/>
      <w:sz w:val="21"/>
    </w:rPr>
  </w:style>
  <w:style w:type="paragraph" w:customStyle="1" w:styleId="affffff4">
    <w:name w:val="正文公式编号制表符"/>
    <w:basedOn w:val="aff6"/>
    <w:next w:val="aff6"/>
    <w:qFormat/>
    <w:rsid w:val="00EC680A"/>
    <w:pPr>
      <w:ind w:firstLineChars="0" w:firstLine="0"/>
    </w:pPr>
  </w:style>
  <w:style w:type="paragraph" w:customStyle="1" w:styleId="af5">
    <w:name w:val="正文图标题"/>
    <w:next w:val="aff6"/>
    <w:qFormat/>
    <w:rsid w:val="00083A09"/>
    <w:pPr>
      <w:numPr>
        <w:numId w:val="16"/>
      </w:numPr>
      <w:tabs>
        <w:tab w:val="num" w:pos="360"/>
      </w:tabs>
      <w:spacing w:beforeLines="50" w:afterLines="50"/>
      <w:jc w:val="center"/>
    </w:pPr>
    <w:rPr>
      <w:rFonts w:ascii="黑体" w:eastAsia="黑体"/>
      <w:sz w:val="21"/>
    </w:rPr>
  </w:style>
  <w:style w:type="paragraph" w:customStyle="1" w:styleId="affffff5">
    <w:name w:val="终结线"/>
    <w:basedOn w:val="aff2"/>
    <w:rsid w:val="00083A09"/>
    <w:pPr>
      <w:framePr w:hSpace="181" w:vSpace="181" w:wrap="around" w:vAnchor="text" w:hAnchor="margin" w:xAlign="center" w:y="285"/>
    </w:pPr>
  </w:style>
  <w:style w:type="paragraph" w:customStyle="1" w:styleId="affffff6">
    <w:name w:val="其他发布日期"/>
    <w:basedOn w:val="afff9"/>
    <w:rsid w:val="006E4A7F"/>
    <w:pPr>
      <w:framePr w:wrap="around" w:vAnchor="page" w:hAnchor="text" w:x="1419"/>
    </w:pPr>
  </w:style>
  <w:style w:type="paragraph" w:customStyle="1" w:styleId="affffff7">
    <w:name w:val="其他实施日期"/>
    <w:basedOn w:val="afffff3"/>
    <w:rsid w:val="006E4A7F"/>
    <w:pPr>
      <w:framePr w:wrap="around"/>
    </w:pPr>
  </w:style>
  <w:style w:type="paragraph" w:customStyle="1" w:styleId="22">
    <w:name w:val="封面标准名称2"/>
    <w:basedOn w:val="afffb"/>
    <w:rsid w:val="0028269A"/>
    <w:pPr>
      <w:framePr w:wrap="around" w:y="4469"/>
      <w:spacing w:beforeLines="630"/>
    </w:pPr>
  </w:style>
  <w:style w:type="paragraph" w:customStyle="1" w:styleId="23">
    <w:name w:val="封面标准英文名称2"/>
    <w:basedOn w:val="afffc"/>
    <w:rsid w:val="0028269A"/>
    <w:pPr>
      <w:framePr w:wrap="around" w:y="4469"/>
    </w:pPr>
  </w:style>
  <w:style w:type="paragraph" w:customStyle="1" w:styleId="24">
    <w:name w:val="封面一致性程度标识2"/>
    <w:basedOn w:val="afffd"/>
    <w:rsid w:val="0028269A"/>
    <w:pPr>
      <w:framePr w:wrap="around" w:y="4469"/>
    </w:pPr>
  </w:style>
  <w:style w:type="paragraph" w:customStyle="1" w:styleId="25">
    <w:name w:val="封面标准文稿类别2"/>
    <w:basedOn w:val="afffe"/>
    <w:rsid w:val="0028269A"/>
    <w:pPr>
      <w:framePr w:wrap="around" w:y="4469"/>
    </w:pPr>
  </w:style>
  <w:style w:type="paragraph" w:customStyle="1" w:styleId="26">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paragraph" w:styleId="12">
    <w:name w:val="toc 1"/>
    <w:basedOn w:val="aff2"/>
    <w:next w:val="aff2"/>
    <w:autoRedefine/>
    <w:uiPriority w:val="39"/>
    <w:rsid w:val="00961C93"/>
    <w:pPr>
      <w:tabs>
        <w:tab w:val="right" w:leader="dot" w:pos="9241"/>
      </w:tabs>
      <w:spacing w:beforeLines="25" w:afterLines="25"/>
      <w:jc w:val="left"/>
    </w:pPr>
    <w:rPr>
      <w:rFonts w:ascii="宋体"/>
      <w:szCs w:val="21"/>
    </w:rPr>
  </w:style>
  <w:style w:type="paragraph" w:styleId="27">
    <w:name w:val="toc 2"/>
    <w:basedOn w:val="aff2"/>
    <w:next w:val="aff2"/>
    <w:autoRedefine/>
    <w:uiPriority w:val="39"/>
    <w:rsid w:val="00961C93"/>
    <w:pPr>
      <w:tabs>
        <w:tab w:val="right" w:leader="dot" w:pos="9241"/>
      </w:tabs>
    </w:pPr>
    <w:rPr>
      <w:rFonts w:ascii="宋体"/>
      <w:szCs w:val="21"/>
    </w:rPr>
  </w:style>
  <w:style w:type="character" w:customStyle="1" w:styleId="MTEquationSection">
    <w:name w:val="MTEquationSection"/>
    <w:rsid w:val="00EE364B"/>
    <w:rPr>
      <w:rFonts w:ascii="Times New Roman"/>
      <w:vanish/>
      <w:color w:val="FF0000"/>
    </w:rPr>
  </w:style>
  <w:style w:type="character" w:customStyle="1" w:styleId="1Char">
    <w:name w:val="标题 1 Char"/>
    <w:basedOn w:val="aff3"/>
    <w:link w:val="1"/>
    <w:qFormat/>
    <w:rsid w:val="00F66C15"/>
    <w:rPr>
      <w:b/>
      <w:bCs/>
      <w:kern w:val="44"/>
      <w:sz w:val="44"/>
      <w:szCs w:val="44"/>
    </w:rPr>
  </w:style>
  <w:style w:type="character" w:customStyle="1" w:styleId="2Char">
    <w:name w:val="标题 2 Char"/>
    <w:basedOn w:val="aff3"/>
    <w:link w:val="2"/>
    <w:qFormat/>
    <w:rsid w:val="00F66C15"/>
    <w:rPr>
      <w:rFonts w:ascii="Arial" w:eastAsia="黑体" w:hAnsi="Arial"/>
      <w:b/>
      <w:bCs/>
      <w:kern w:val="2"/>
      <w:sz w:val="32"/>
      <w:szCs w:val="32"/>
    </w:rPr>
  </w:style>
  <w:style w:type="character" w:customStyle="1" w:styleId="3Char">
    <w:name w:val="标题 3 Char"/>
    <w:basedOn w:val="aff3"/>
    <w:link w:val="3"/>
    <w:qFormat/>
    <w:rsid w:val="00F66C15"/>
    <w:rPr>
      <w:b/>
      <w:bCs/>
      <w:kern w:val="2"/>
      <w:sz w:val="32"/>
      <w:szCs w:val="32"/>
    </w:rPr>
  </w:style>
  <w:style w:type="character" w:customStyle="1" w:styleId="4Char">
    <w:name w:val="标题 4 Char"/>
    <w:aliases w:val="Heading 4 Char1 Char1,Heading 4 Char Char Char1,H4 Char,H41 Char,h4 Char,0.1.1.1 Titre 4 + Left:  0&quot; Char,First line:  0&quot; Char,0.1.1... Char,0.1.1.1 Titre 4 Char,Titre 4 Char,Org Heading 2 Char,Heading 4 Char Char1,Heading 4 Char1 Char Char"/>
    <w:basedOn w:val="aff3"/>
    <w:link w:val="4"/>
    <w:rsid w:val="00F66C15"/>
    <w:rPr>
      <w:rFonts w:ascii="Arial" w:eastAsia="黑体" w:hAnsi="Arial"/>
      <w:b/>
      <w:bCs/>
      <w:kern w:val="2"/>
      <w:sz w:val="28"/>
      <w:szCs w:val="28"/>
    </w:rPr>
  </w:style>
  <w:style w:type="character" w:customStyle="1" w:styleId="5Char">
    <w:name w:val="标题 5 Char"/>
    <w:basedOn w:val="aff3"/>
    <w:link w:val="5"/>
    <w:qFormat/>
    <w:rsid w:val="00F66C15"/>
    <w:rPr>
      <w:b/>
      <w:bCs/>
      <w:kern w:val="2"/>
      <w:sz w:val="28"/>
      <w:szCs w:val="28"/>
    </w:rPr>
  </w:style>
  <w:style w:type="character" w:customStyle="1" w:styleId="6Char">
    <w:name w:val="标题 6 Char"/>
    <w:basedOn w:val="aff3"/>
    <w:link w:val="6"/>
    <w:rsid w:val="00F66C15"/>
    <w:rPr>
      <w:rFonts w:ascii="Arial" w:eastAsia="黑体" w:hAnsi="Arial"/>
      <w:b/>
      <w:bCs/>
      <w:kern w:val="2"/>
      <w:sz w:val="24"/>
      <w:szCs w:val="24"/>
    </w:rPr>
  </w:style>
  <w:style w:type="character" w:customStyle="1" w:styleId="7Char">
    <w:name w:val="标题 7 Char"/>
    <w:basedOn w:val="aff3"/>
    <w:link w:val="7"/>
    <w:qFormat/>
    <w:rsid w:val="00F66C15"/>
    <w:rPr>
      <w:b/>
      <w:bCs/>
      <w:kern w:val="2"/>
      <w:sz w:val="24"/>
      <w:szCs w:val="24"/>
    </w:rPr>
  </w:style>
  <w:style w:type="character" w:customStyle="1" w:styleId="8Char">
    <w:name w:val="标题 8 Char"/>
    <w:basedOn w:val="aff3"/>
    <w:link w:val="8"/>
    <w:qFormat/>
    <w:rsid w:val="00F66C15"/>
    <w:rPr>
      <w:rFonts w:ascii="Arial" w:eastAsia="黑体" w:hAnsi="Arial"/>
      <w:kern w:val="2"/>
      <w:sz w:val="24"/>
      <w:szCs w:val="24"/>
    </w:rPr>
  </w:style>
  <w:style w:type="character" w:customStyle="1" w:styleId="9Char">
    <w:name w:val="标题 9 Char"/>
    <w:basedOn w:val="aff3"/>
    <w:link w:val="9"/>
    <w:rsid w:val="00F66C15"/>
    <w:rPr>
      <w:rFonts w:ascii="Arial" w:eastAsia="黑体" w:hAnsi="Arial"/>
      <w:kern w:val="2"/>
      <w:sz w:val="21"/>
      <w:szCs w:val="21"/>
    </w:rPr>
  </w:style>
  <w:style w:type="character" w:customStyle="1" w:styleId="13">
    <w:name w:val="已访问的超链接1"/>
    <w:rsid w:val="00F66C15"/>
    <w:rPr>
      <w:color w:val="800080"/>
      <w:u w:val="single"/>
    </w:rPr>
  </w:style>
  <w:style w:type="character" w:styleId="HTML">
    <w:name w:val="HTML Code"/>
    <w:rsid w:val="00F66C15"/>
    <w:rPr>
      <w:rFonts w:ascii="Courier New" w:hAnsi="Courier New"/>
      <w:sz w:val="20"/>
      <w:szCs w:val="20"/>
    </w:rPr>
  </w:style>
  <w:style w:type="character" w:styleId="HTML0">
    <w:name w:val="HTML Variable"/>
    <w:rsid w:val="00F66C15"/>
    <w:rPr>
      <w:i/>
      <w:iCs/>
    </w:rPr>
  </w:style>
  <w:style w:type="character" w:styleId="HTML1">
    <w:name w:val="HTML Typewriter"/>
    <w:rsid w:val="00F66C15"/>
    <w:rPr>
      <w:rFonts w:ascii="Courier New" w:hAnsi="Courier New"/>
      <w:sz w:val="20"/>
      <w:szCs w:val="20"/>
    </w:rPr>
  </w:style>
  <w:style w:type="paragraph" w:styleId="HTML2">
    <w:name w:val="HTML Address"/>
    <w:basedOn w:val="aff2"/>
    <w:link w:val="HTMLChar"/>
    <w:rsid w:val="00F66C15"/>
    <w:rPr>
      <w:i/>
      <w:iCs/>
    </w:rPr>
  </w:style>
  <w:style w:type="character" w:customStyle="1" w:styleId="HTMLChar">
    <w:name w:val="HTML 地址 Char"/>
    <w:basedOn w:val="aff3"/>
    <w:link w:val="HTML2"/>
    <w:rsid w:val="00F66C15"/>
    <w:rPr>
      <w:i/>
      <w:iCs/>
      <w:kern w:val="2"/>
      <w:sz w:val="21"/>
      <w:szCs w:val="24"/>
    </w:rPr>
  </w:style>
  <w:style w:type="character" w:styleId="HTML3">
    <w:name w:val="HTML Definition"/>
    <w:rsid w:val="00F66C15"/>
    <w:rPr>
      <w:i/>
      <w:iCs/>
    </w:rPr>
  </w:style>
  <w:style w:type="character" w:styleId="HTML4">
    <w:name w:val="HTML Keyboard"/>
    <w:rsid w:val="00F66C15"/>
    <w:rPr>
      <w:rFonts w:ascii="Courier New" w:hAnsi="Courier New"/>
      <w:sz w:val="20"/>
      <w:szCs w:val="20"/>
    </w:rPr>
  </w:style>
  <w:style w:type="character" w:styleId="HTML5">
    <w:name w:val="HTML Acronym"/>
    <w:basedOn w:val="aff3"/>
    <w:rsid w:val="00F66C15"/>
  </w:style>
  <w:style w:type="character" w:styleId="HTML6">
    <w:name w:val="HTML Sample"/>
    <w:rsid w:val="00F66C15"/>
    <w:rPr>
      <w:rFonts w:ascii="Courier New" w:hAnsi="Courier New"/>
    </w:rPr>
  </w:style>
  <w:style w:type="paragraph" w:styleId="HTML7">
    <w:name w:val="HTML Preformatted"/>
    <w:basedOn w:val="aff2"/>
    <w:link w:val="HTMLChar0"/>
    <w:rsid w:val="00F66C15"/>
    <w:rPr>
      <w:rFonts w:ascii="Courier New" w:hAnsi="Courier New" w:cs="Courier New"/>
      <w:sz w:val="20"/>
      <w:szCs w:val="20"/>
    </w:rPr>
  </w:style>
  <w:style w:type="character" w:customStyle="1" w:styleId="HTMLChar0">
    <w:name w:val="HTML 预设格式 Char"/>
    <w:basedOn w:val="aff3"/>
    <w:link w:val="HTML7"/>
    <w:rsid w:val="00F66C15"/>
    <w:rPr>
      <w:rFonts w:ascii="Courier New" w:hAnsi="Courier New" w:cs="Courier New"/>
      <w:kern w:val="2"/>
    </w:rPr>
  </w:style>
  <w:style w:type="character" w:styleId="HTML8">
    <w:name w:val="HTML Cite"/>
    <w:rsid w:val="00F66C15"/>
    <w:rPr>
      <w:i/>
      <w:iCs/>
    </w:rPr>
  </w:style>
  <w:style w:type="paragraph" w:styleId="affffff8">
    <w:name w:val="Title"/>
    <w:basedOn w:val="aff2"/>
    <w:link w:val="Char7"/>
    <w:qFormat/>
    <w:rsid w:val="00F66C15"/>
    <w:pPr>
      <w:spacing w:before="240" w:after="60"/>
      <w:jc w:val="center"/>
      <w:outlineLvl w:val="0"/>
    </w:pPr>
    <w:rPr>
      <w:rFonts w:ascii="Arial" w:hAnsi="Arial" w:cs="Arial"/>
      <w:b/>
      <w:bCs/>
      <w:sz w:val="32"/>
      <w:szCs w:val="32"/>
    </w:rPr>
  </w:style>
  <w:style w:type="character" w:customStyle="1" w:styleId="Char7">
    <w:name w:val="标题 Char"/>
    <w:basedOn w:val="aff3"/>
    <w:link w:val="affffff8"/>
    <w:rsid w:val="00F66C15"/>
    <w:rPr>
      <w:rFonts w:ascii="Arial" w:hAnsi="Arial" w:cs="Arial"/>
      <w:b/>
      <w:bCs/>
      <w:kern w:val="2"/>
      <w:sz w:val="32"/>
      <w:szCs w:val="32"/>
    </w:rPr>
  </w:style>
  <w:style w:type="character" w:customStyle="1" w:styleId="affffff9">
    <w:name w:val="个人答复风格"/>
    <w:rsid w:val="00F66C15"/>
    <w:rPr>
      <w:rFonts w:ascii="Arial" w:eastAsia="宋体" w:hAnsi="Arial" w:cs="Arial"/>
      <w:color w:val="auto"/>
      <w:sz w:val="20"/>
    </w:rPr>
  </w:style>
  <w:style w:type="character" w:customStyle="1" w:styleId="affffffa">
    <w:name w:val="个人撰写风格"/>
    <w:rsid w:val="00F66C15"/>
    <w:rPr>
      <w:rFonts w:ascii="Arial" w:eastAsia="宋体" w:hAnsi="Arial" w:cs="Arial"/>
      <w:color w:val="auto"/>
      <w:sz w:val="20"/>
    </w:rPr>
  </w:style>
  <w:style w:type="paragraph" w:customStyle="1" w:styleId="affffffb">
    <w:name w:val="图表脚注"/>
    <w:next w:val="aff6"/>
    <w:rsid w:val="00F66C15"/>
    <w:pPr>
      <w:ind w:leftChars="200" w:left="300" w:hangingChars="100" w:hanging="100"/>
      <w:jc w:val="both"/>
    </w:pPr>
    <w:rPr>
      <w:rFonts w:ascii="宋体"/>
      <w:sz w:val="18"/>
    </w:rPr>
  </w:style>
  <w:style w:type="paragraph" w:styleId="affffffc">
    <w:name w:val="Plain Text"/>
    <w:basedOn w:val="aff2"/>
    <w:link w:val="Char8"/>
    <w:rsid w:val="00F66C15"/>
    <w:rPr>
      <w:rFonts w:ascii="宋体" w:hAnsi="Courier New"/>
      <w:szCs w:val="20"/>
    </w:rPr>
  </w:style>
  <w:style w:type="character" w:customStyle="1" w:styleId="Char8">
    <w:name w:val="纯文本 Char"/>
    <w:basedOn w:val="aff3"/>
    <w:link w:val="affffffc"/>
    <w:rsid w:val="00F66C15"/>
    <w:rPr>
      <w:rFonts w:ascii="宋体" w:hAnsi="Courier New"/>
      <w:kern w:val="2"/>
      <w:sz w:val="21"/>
    </w:rPr>
  </w:style>
  <w:style w:type="paragraph" w:customStyle="1" w:styleId="affffffd">
    <w:name w:val="图题"/>
    <w:basedOn w:val="aff2"/>
    <w:next w:val="aff2"/>
    <w:rsid w:val="00F66C15"/>
    <w:pPr>
      <w:keepNext/>
      <w:widowControl/>
      <w:tabs>
        <w:tab w:val="left" w:pos="794"/>
        <w:tab w:val="left" w:pos="1191"/>
        <w:tab w:val="left" w:pos="1588"/>
        <w:tab w:val="left" w:pos="1985"/>
      </w:tabs>
      <w:overflowPunct w:val="0"/>
      <w:autoSpaceDE w:val="0"/>
      <w:autoSpaceDN w:val="0"/>
      <w:adjustRightInd w:val="0"/>
      <w:spacing w:before="136"/>
      <w:jc w:val="center"/>
      <w:textAlignment w:val="baseline"/>
    </w:pPr>
    <w:rPr>
      <w:rFonts w:eastAsia="黑体"/>
      <w:kern w:val="0"/>
      <w:szCs w:val="20"/>
      <w:lang w:val="en-GB"/>
    </w:rPr>
  </w:style>
  <w:style w:type="character" w:customStyle="1" w:styleId="Char9">
    <w:name w:val="样式 图题 + 黑体 Char"/>
    <w:rsid w:val="00F66C15"/>
    <w:rPr>
      <w:rFonts w:ascii="黑体" w:eastAsia="黑体" w:hAnsi="黑体"/>
      <w:sz w:val="21"/>
      <w:lang w:val="en-GB" w:eastAsia="zh-CN" w:bidi="ar-SA"/>
    </w:rPr>
  </w:style>
  <w:style w:type="paragraph" w:customStyle="1" w:styleId="BodyText21">
    <w:name w:val="Body Text 21"/>
    <w:basedOn w:val="aff2"/>
    <w:rsid w:val="00F66C15"/>
    <w:pPr>
      <w:autoSpaceDE w:val="0"/>
      <w:autoSpaceDN w:val="0"/>
      <w:adjustRightInd w:val="0"/>
      <w:spacing w:line="320" w:lineRule="atLeast"/>
      <w:ind w:firstLine="425"/>
      <w:textAlignment w:val="baseline"/>
    </w:pPr>
    <w:rPr>
      <w:kern w:val="0"/>
      <w:szCs w:val="20"/>
    </w:rPr>
  </w:style>
  <w:style w:type="paragraph" w:styleId="28">
    <w:name w:val="Body Text 2"/>
    <w:basedOn w:val="aff2"/>
    <w:link w:val="2Char0"/>
    <w:rsid w:val="00F66C15"/>
    <w:pPr>
      <w:autoSpaceDE w:val="0"/>
      <w:autoSpaceDN w:val="0"/>
      <w:adjustRightInd w:val="0"/>
      <w:spacing w:line="320" w:lineRule="atLeast"/>
      <w:ind w:firstLine="425"/>
      <w:textAlignment w:val="baseline"/>
    </w:pPr>
    <w:rPr>
      <w:kern w:val="0"/>
      <w:szCs w:val="20"/>
    </w:rPr>
  </w:style>
  <w:style w:type="character" w:customStyle="1" w:styleId="2Char0">
    <w:name w:val="正文文本 2 Char"/>
    <w:basedOn w:val="aff3"/>
    <w:link w:val="28"/>
    <w:rsid w:val="00F66C15"/>
    <w:rPr>
      <w:sz w:val="21"/>
    </w:rPr>
  </w:style>
  <w:style w:type="paragraph" w:styleId="affffffe">
    <w:name w:val="Date"/>
    <w:basedOn w:val="aff2"/>
    <w:next w:val="aff2"/>
    <w:link w:val="Chara"/>
    <w:rsid w:val="00F66C15"/>
    <w:pPr>
      <w:ind w:leftChars="2500" w:left="100"/>
    </w:pPr>
  </w:style>
  <w:style w:type="character" w:customStyle="1" w:styleId="Chara">
    <w:name w:val="日期 Char"/>
    <w:basedOn w:val="aff3"/>
    <w:link w:val="affffffe"/>
    <w:rsid w:val="00F66C15"/>
    <w:rPr>
      <w:kern w:val="2"/>
      <w:sz w:val="21"/>
      <w:szCs w:val="24"/>
    </w:rPr>
  </w:style>
  <w:style w:type="character" w:customStyle="1" w:styleId="CharChar">
    <w:name w:val="Char Char"/>
    <w:semiHidden/>
    <w:rsid w:val="00F66C15"/>
    <w:rPr>
      <w:rFonts w:eastAsia="宋体"/>
      <w:kern w:val="2"/>
      <w:sz w:val="21"/>
      <w:szCs w:val="24"/>
      <w:lang w:val="en-US" w:eastAsia="zh-CN" w:bidi="ar-SA"/>
    </w:rPr>
  </w:style>
  <w:style w:type="paragraph" w:styleId="afffffff">
    <w:name w:val="Body Text"/>
    <w:basedOn w:val="aff2"/>
    <w:link w:val="Charb"/>
    <w:rsid w:val="00F66C15"/>
    <w:pPr>
      <w:adjustRightInd w:val="0"/>
      <w:spacing w:after="120" w:line="312" w:lineRule="atLeast"/>
      <w:textAlignment w:val="baseline"/>
    </w:pPr>
    <w:rPr>
      <w:kern w:val="0"/>
      <w:szCs w:val="20"/>
    </w:rPr>
  </w:style>
  <w:style w:type="character" w:customStyle="1" w:styleId="Charb">
    <w:name w:val="正文文本 Char"/>
    <w:basedOn w:val="aff3"/>
    <w:link w:val="afffffff"/>
    <w:rsid w:val="00F66C15"/>
    <w:rPr>
      <w:sz w:val="21"/>
    </w:rPr>
  </w:style>
  <w:style w:type="paragraph" w:customStyle="1" w:styleId="W">
    <w:name w:val="W引言"/>
    <w:basedOn w:val="aff2"/>
    <w:rsid w:val="00F66C15"/>
    <w:pPr>
      <w:adjustRightInd w:val="0"/>
      <w:spacing w:line="360" w:lineRule="auto"/>
      <w:ind w:firstLineChars="200" w:firstLine="200"/>
      <w:textAlignment w:val="baseline"/>
    </w:pPr>
    <w:rPr>
      <w:rFonts w:ascii="宋体" w:hAnsi="宋体"/>
      <w:spacing w:val="4"/>
      <w:kern w:val="0"/>
      <w:szCs w:val="20"/>
    </w:rPr>
  </w:style>
  <w:style w:type="paragraph" w:customStyle="1" w:styleId="W12">
    <w:name w:val="W宋体 1 首行缩进2字符"/>
    <w:basedOn w:val="affffffc"/>
    <w:rsid w:val="00F66C15"/>
    <w:pPr>
      <w:adjustRightInd w:val="0"/>
      <w:spacing w:line="312" w:lineRule="atLeast"/>
      <w:ind w:firstLineChars="200" w:firstLine="200"/>
      <w:textAlignment w:val="baseline"/>
    </w:pPr>
    <w:rPr>
      <w:kern w:val="0"/>
    </w:rPr>
  </w:style>
  <w:style w:type="paragraph" w:customStyle="1" w:styleId="W152">
    <w:name w:val="W宋体 1.5 首行缩进2字符"/>
    <w:basedOn w:val="affffffc"/>
    <w:rsid w:val="00F66C15"/>
    <w:pPr>
      <w:adjustRightInd w:val="0"/>
      <w:spacing w:line="360" w:lineRule="auto"/>
      <w:ind w:firstLineChars="200" w:firstLine="200"/>
      <w:textAlignment w:val="baseline"/>
    </w:pPr>
    <w:rPr>
      <w:kern w:val="0"/>
    </w:rPr>
  </w:style>
  <w:style w:type="character" w:customStyle="1" w:styleId="CharChar1">
    <w:name w:val="Char Char1"/>
    <w:rsid w:val="00F66C15"/>
    <w:rPr>
      <w:rFonts w:eastAsia="宋体"/>
      <w:sz w:val="21"/>
      <w:lang w:val="en-US" w:eastAsia="zh-CN" w:bidi="ar-SA"/>
    </w:rPr>
  </w:style>
  <w:style w:type="paragraph" w:styleId="afffffff0">
    <w:name w:val="Normal Indent"/>
    <w:basedOn w:val="aff2"/>
    <w:rsid w:val="00F66C15"/>
    <w:pPr>
      <w:adjustRightInd w:val="0"/>
      <w:spacing w:line="312" w:lineRule="atLeast"/>
      <w:ind w:firstLine="420"/>
      <w:textAlignment w:val="baseline"/>
    </w:pPr>
    <w:rPr>
      <w:kern w:val="0"/>
      <w:szCs w:val="20"/>
    </w:rPr>
  </w:style>
  <w:style w:type="paragraph" w:customStyle="1" w:styleId="afffffff1">
    <w:name w:val="表题"/>
    <w:basedOn w:val="aff2"/>
    <w:rsid w:val="00F66C15"/>
    <w:pPr>
      <w:keepNext/>
      <w:widowControl/>
      <w:spacing w:before="240" w:after="120"/>
      <w:jc w:val="center"/>
    </w:pPr>
    <w:rPr>
      <w:rFonts w:eastAsia="黑体"/>
      <w:bCs/>
      <w:kern w:val="0"/>
      <w:szCs w:val="20"/>
      <w:lang w:val="en-GB"/>
    </w:rPr>
  </w:style>
  <w:style w:type="paragraph" w:customStyle="1" w:styleId="0">
    <w:name w:val="0"/>
    <w:basedOn w:val="aff2"/>
    <w:rsid w:val="00F66C15"/>
    <w:pPr>
      <w:widowControl/>
      <w:snapToGrid w:val="0"/>
    </w:pPr>
    <w:rPr>
      <w:kern w:val="0"/>
      <w:szCs w:val="21"/>
    </w:rPr>
  </w:style>
  <w:style w:type="character" w:styleId="afffffff2">
    <w:name w:val="annotation reference"/>
    <w:qFormat/>
    <w:rsid w:val="00F66C15"/>
    <w:rPr>
      <w:sz w:val="21"/>
    </w:rPr>
  </w:style>
  <w:style w:type="paragraph" w:styleId="afffffff3">
    <w:name w:val="annotation text"/>
    <w:basedOn w:val="aff2"/>
    <w:link w:val="Charc"/>
    <w:uiPriority w:val="99"/>
    <w:rsid w:val="00F66C15"/>
    <w:pPr>
      <w:adjustRightInd w:val="0"/>
      <w:spacing w:line="312" w:lineRule="atLeast"/>
      <w:jc w:val="left"/>
      <w:textAlignment w:val="baseline"/>
    </w:pPr>
    <w:rPr>
      <w:kern w:val="0"/>
      <w:szCs w:val="20"/>
    </w:rPr>
  </w:style>
  <w:style w:type="character" w:customStyle="1" w:styleId="Charc">
    <w:name w:val="批注文字 Char"/>
    <w:basedOn w:val="aff3"/>
    <w:link w:val="afffffff3"/>
    <w:uiPriority w:val="99"/>
    <w:qFormat/>
    <w:rsid w:val="00F66C15"/>
    <w:rPr>
      <w:sz w:val="21"/>
    </w:rPr>
  </w:style>
  <w:style w:type="paragraph" w:styleId="afffffff4">
    <w:name w:val="Balloon Text"/>
    <w:basedOn w:val="aff2"/>
    <w:link w:val="Chard"/>
    <w:qFormat/>
    <w:rsid w:val="00F66C15"/>
    <w:pPr>
      <w:adjustRightInd w:val="0"/>
      <w:spacing w:line="312" w:lineRule="atLeast"/>
      <w:textAlignment w:val="baseline"/>
    </w:pPr>
    <w:rPr>
      <w:kern w:val="0"/>
      <w:sz w:val="16"/>
      <w:szCs w:val="16"/>
    </w:rPr>
  </w:style>
  <w:style w:type="character" w:customStyle="1" w:styleId="Chard">
    <w:name w:val="批注框文本 Char"/>
    <w:basedOn w:val="aff3"/>
    <w:link w:val="afffffff4"/>
    <w:qFormat/>
    <w:rsid w:val="00F66C15"/>
    <w:rPr>
      <w:sz w:val="16"/>
      <w:szCs w:val="16"/>
    </w:rPr>
  </w:style>
  <w:style w:type="paragraph" w:styleId="afffffff5">
    <w:name w:val="annotation subject"/>
    <w:basedOn w:val="afffffff3"/>
    <w:next w:val="afffffff3"/>
    <w:link w:val="Chare"/>
    <w:rsid w:val="00F66C15"/>
    <w:rPr>
      <w:b/>
      <w:bCs/>
    </w:rPr>
  </w:style>
  <w:style w:type="character" w:customStyle="1" w:styleId="Chare">
    <w:name w:val="批注主题 Char"/>
    <w:basedOn w:val="Charc"/>
    <w:link w:val="afffffff5"/>
    <w:rsid w:val="00F66C15"/>
    <w:rPr>
      <w:b/>
      <w:bCs/>
      <w:sz w:val="21"/>
    </w:rPr>
  </w:style>
  <w:style w:type="paragraph" w:customStyle="1" w:styleId="afffffff6">
    <w:name w:val="表格正文"/>
    <w:basedOn w:val="aff2"/>
    <w:rsid w:val="00F66C15"/>
    <w:pPr>
      <w:keepLines/>
      <w:autoSpaceDE w:val="0"/>
      <w:autoSpaceDN w:val="0"/>
      <w:adjustRightInd w:val="0"/>
      <w:spacing w:before="100" w:after="100" w:line="190" w:lineRule="exact"/>
    </w:pPr>
    <w:rPr>
      <w:kern w:val="0"/>
      <w:sz w:val="18"/>
      <w:szCs w:val="18"/>
      <w:lang w:val="en-GB"/>
    </w:rPr>
  </w:style>
  <w:style w:type="paragraph" w:customStyle="1" w:styleId="afffffff7">
    <w:name w:val="附录改章标题"/>
    <w:basedOn w:val="aff2"/>
    <w:rsid w:val="00F66C15"/>
    <w:pPr>
      <w:spacing w:line="360" w:lineRule="auto"/>
    </w:pPr>
    <w:rPr>
      <w:rFonts w:ascii="黑体" w:eastAsia="黑体"/>
    </w:rPr>
  </w:style>
  <w:style w:type="paragraph" w:customStyle="1" w:styleId="afffffff8">
    <w:name w:val="附录章题"/>
    <w:basedOn w:val="afffffff7"/>
    <w:rsid w:val="00F66C15"/>
    <w:pPr>
      <w:spacing w:beforeLines="50" w:afterLines="50"/>
    </w:pPr>
  </w:style>
  <w:style w:type="paragraph" w:styleId="afffffff9">
    <w:name w:val="Revision"/>
    <w:hidden/>
    <w:uiPriority w:val="99"/>
    <w:semiHidden/>
    <w:rsid w:val="00F66C15"/>
    <w:rPr>
      <w:kern w:val="2"/>
      <w:sz w:val="21"/>
      <w:szCs w:val="24"/>
    </w:rPr>
  </w:style>
  <w:style w:type="paragraph" w:styleId="afffffffa">
    <w:name w:val="List Paragraph"/>
    <w:basedOn w:val="aff2"/>
    <w:uiPriority w:val="34"/>
    <w:qFormat/>
    <w:rsid w:val="00F66C15"/>
    <w:pPr>
      <w:ind w:firstLineChars="200" w:firstLine="420"/>
    </w:pPr>
  </w:style>
  <w:style w:type="character" w:customStyle="1" w:styleId="Char0">
    <w:name w:val="页眉 Char"/>
    <w:basedOn w:val="aff3"/>
    <w:link w:val="affc"/>
    <w:qFormat/>
    <w:rsid w:val="00F66C15"/>
    <w:rPr>
      <w:kern w:val="2"/>
      <w:sz w:val="18"/>
      <w:szCs w:val="18"/>
    </w:rPr>
  </w:style>
  <w:style w:type="paragraph" w:customStyle="1" w:styleId="Default">
    <w:name w:val="Default"/>
    <w:rsid w:val="00F66C15"/>
    <w:pPr>
      <w:widowControl w:val="0"/>
      <w:autoSpaceDE w:val="0"/>
      <w:autoSpaceDN w:val="0"/>
      <w:adjustRightInd w:val="0"/>
    </w:pPr>
    <w:rPr>
      <w:rFonts w:ascii="宋体" w:cs="宋体"/>
      <w:color w:val="000000"/>
      <w:sz w:val="24"/>
      <w:szCs w:val="24"/>
    </w:rPr>
  </w:style>
  <w:style w:type="paragraph" w:customStyle="1" w:styleId="a">
    <w:name w:val="列项——"/>
    <w:rsid w:val="00F66C15"/>
    <w:pPr>
      <w:widowControl w:val="0"/>
      <w:numPr>
        <w:numId w:val="36"/>
      </w:numPr>
      <w:tabs>
        <w:tab w:val="clear" w:pos="1140"/>
      </w:tabs>
      <w:ind w:leftChars="200" w:left="200" w:hangingChars="200" w:hanging="200"/>
      <w:jc w:val="both"/>
    </w:pPr>
    <w:rPr>
      <w:rFonts w:ascii="宋体"/>
      <w:sz w:val="21"/>
    </w:rPr>
  </w:style>
  <w:style w:type="character" w:styleId="afffffffb">
    <w:name w:val="Emphasis"/>
    <w:qFormat/>
    <w:rsid w:val="00F66C15"/>
    <w:rPr>
      <w:i/>
      <w:iCs/>
    </w:rPr>
  </w:style>
  <w:style w:type="character" w:customStyle="1" w:styleId="1Char1">
    <w:name w:val="标题 1 Char1"/>
    <w:qFormat/>
    <w:rsid w:val="00F66C15"/>
    <w:rPr>
      <w:rFonts w:cs="Arial"/>
      <w:b/>
      <w:bCs/>
      <w:kern w:val="32"/>
      <w:sz w:val="32"/>
      <w:szCs w:val="32"/>
    </w:rPr>
  </w:style>
  <w:style w:type="character" w:customStyle="1" w:styleId="2Char1">
    <w:name w:val="标题 2 Char1"/>
    <w:rsid w:val="00F66C15"/>
    <w:rPr>
      <w:b/>
      <w:bCs/>
      <w:i/>
      <w:iCs/>
      <w:sz w:val="28"/>
      <w:szCs w:val="28"/>
    </w:rPr>
  </w:style>
  <w:style w:type="character" w:customStyle="1" w:styleId="Char1">
    <w:name w:val="页脚 Char1"/>
    <w:link w:val="affb"/>
    <w:uiPriority w:val="99"/>
    <w:rsid w:val="00F66C15"/>
    <w:rPr>
      <w:kern w:val="2"/>
      <w:sz w:val="18"/>
      <w:szCs w:val="18"/>
    </w:rPr>
  </w:style>
  <w:style w:type="character" w:customStyle="1" w:styleId="Charf">
    <w:name w:val="页脚 Char"/>
    <w:basedOn w:val="aff3"/>
    <w:rsid w:val="00F66C15"/>
    <w:rPr>
      <w:rFonts w:ascii="Times New Roman" w:eastAsia="宋体" w:hAnsi="Times New Roman" w:cs="Times New Roman"/>
      <w:sz w:val="18"/>
      <w:szCs w:val="18"/>
    </w:rPr>
  </w:style>
  <w:style w:type="paragraph" w:customStyle="1" w:styleId="14">
    <w:name w:val="列表段落1"/>
    <w:basedOn w:val="aff2"/>
    <w:uiPriority w:val="34"/>
    <w:qFormat/>
    <w:rsid w:val="00F66C15"/>
    <w:pPr>
      <w:ind w:firstLineChars="200" w:firstLine="420"/>
    </w:pPr>
  </w:style>
  <w:style w:type="character" w:customStyle="1" w:styleId="15">
    <w:name w:val="未处理的提及1"/>
    <w:basedOn w:val="aff3"/>
    <w:uiPriority w:val="99"/>
    <w:unhideWhenUsed/>
    <w:qFormat/>
    <w:rsid w:val="00F66C15"/>
    <w:rPr>
      <w:color w:val="605E5C"/>
      <w:shd w:val="clear" w:color="auto" w:fill="E1DFDD"/>
    </w:rPr>
  </w:style>
  <w:style w:type="character" w:styleId="afffffffc">
    <w:name w:val="Strong"/>
    <w:qFormat/>
    <w:rsid w:val="00F66C15"/>
    <w:rPr>
      <w:b/>
      <w:bCs/>
    </w:rPr>
  </w:style>
  <w:style w:type="character" w:customStyle="1" w:styleId="apple-converted-space">
    <w:name w:val="apple-converted-space"/>
    <w:basedOn w:val="aff3"/>
    <w:rsid w:val="00F66C15"/>
  </w:style>
  <w:style w:type="character" w:customStyle="1" w:styleId="Char5">
    <w:name w:val="尾注文本 Char"/>
    <w:link w:val="afffffc"/>
    <w:uiPriority w:val="99"/>
    <w:locked/>
    <w:rsid w:val="00F66C15"/>
    <w:rPr>
      <w:kern w:val="2"/>
      <w:sz w:val="21"/>
      <w:szCs w:val="24"/>
    </w:rPr>
  </w:style>
  <w:style w:type="character" w:customStyle="1" w:styleId="Char10">
    <w:name w:val="尾注文本 Char1"/>
    <w:basedOn w:val="aff3"/>
    <w:rsid w:val="00F66C15"/>
    <w:rPr>
      <w:kern w:val="2"/>
      <w:sz w:val="21"/>
      <w:szCs w:val="24"/>
    </w:rPr>
  </w:style>
  <w:style w:type="character" w:customStyle="1" w:styleId="Char11">
    <w:name w:val="批注主题 Char1"/>
    <w:basedOn w:val="Charc"/>
    <w:uiPriority w:val="99"/>
    <w:semiHidden/>
    <w:rsid w:val="00F66C15"/>
    <w:rPr>
      <w:b/>
      <w:bCs/>
      <w:sz w:val="21"/>
    </w:rPr>
  </w:style>
  <w:style w:type="character" w:customStyle="1" w:styleId="HTMLChar1">
    <w:name w:val="HTML 地址 Char1"/>
    <w:basedOn w:val="aff3"/>
    <w:uiPriority w:val="99"/>
    <w:rsid w:val="00F66C15"/>
    <w:rPr>
      <w:i/>
      <w:iCs/>
      <w:kern w:val="2"/>
      <w:sz w:val="21"/>
      <w:szCs w:val="24"/>
    </w:rPr>
  </w:style>
  <w:style w:type="character" w:customStyle="1" w:styleId="TitleChar">
    <w:name w:val="Title Char"/>
    <w:uiPriority w:val="99"/>
    <w:locked/>
    <w:rsid w:val="00F66C15"/>
    <w:rPr>
      <w:rFonts w:ascii="Arial" w:hAnsi="Arial" w:cs="Arial"/>
      <w:b/>
      <w:bCs/>
      <w:kern w:val="2"/>
      <w:sz w:val="32"/>
      <w:szCs w:val="32"/>
    </w:rPr>
  </w:style>
  <w:style w:type="character" w:customStyle="1" w:styleId="DefinitionChar">
    <w:name w:val="Definition Char"/>
    <w:link w:val="Definition"/>
    <w:locked/>
    <w:rsid w:val="00F66C15"/>
    <w:rPr>
      <w:rFonts w:ascii="Arial" w:hAnsi="Arial"/>
      <w:sz w:val="24"/>
      <w:szCs w:val="24"/>
      <w:lang w:eastAsia="en-US"/>
    </w:rPr>
  </w:style>
  <w:style w:type="paragraph" w:customStyle="1" w:styleId="Definition">
    <w:name w:val="Definition"/>
    <w:basedOn w:val="aff2"/>
    <w:link w:val="DefinitionChar"/>
    <w:rsid w:val="00F66C15"/>
    <w:pPr>
      <w:widowControl/>
      <w:overflowPunct w:val="0"/>
      <w:autoSpaceDE w:val="0"/>
      <w:autoSpaceDN w:val="0"/>
      <w:adjustRightInd w:val="0"/>
      <w:spacing w:after="120"/>
      <w:ind w:left="4253" w:hanging="4253"/>
      <w:jc w:val="left"/>
      <w:textAlignment w:val="baseline"/>
    </w:pPr>
    <w:rPr>
      <w:rFonts w:ascii="Arial" w:hAnsi="Arial"/>
      <w:kern w:val="0"/>
      <w:sz w:val="24"/>
      <w:lang w:eastAsia="en-US"/>
    </w:rPr>
  </w:style>
  <w:style w:type="character" w:customStyle="1" w:styleId="PlainTextChar">
    <w:name w:val="Plain Text Char"/>
    <w:rsid w:val="00F66C15"/>
    <w:rPr>
      <w:rFonts w:ascii="Courier New" w:hAnsi="Courier New" w:cs="Courier New"/>
      <w:lang w:val="en-US" w:eastAsia="de-DE"/>
    </w:rPr>
  </w:style>
  <w:style w:type="character" w:customStyle="1" w:styleId="EmailStyle811">
    <w:name w:val="EmailStyle811"/>
    <w:rsid w:val="00F66C15"/>
    <w:rPr>
      <w:rFonts w:ascii="Arial" w:eastAsia="宋体" w:hAnsi="Arial" w:cs="Arial"/>
      <w:color w:val="auto"/>
      <w:sz w:val="20"/>
      <w:szCs w:val="20"/>
    </w:rPr>
  </w:style>
  <w:style w:type="character" w:customStyle="1" w:styleId="Char12">
    <w:name w:val="标题 Char1"/>
    <w:uiPriority w:val="10"/>
    <w:rsid w:val="00F66C15"/>
    <w:rPr>
      <w:rFonts w:ascii="Cambria" w:hAnsi="Cambria" w:cs="Cambria"/>
      <w:b/>
      <w:bCs/>
      <w:kern w:val="2"/>
      <w:sz w:val="32"/>
      <w:szCs w:val="32"/>
    </w:rPr>
  </w:style>
  <w:style w:type="character" w:customStyle="1" w:styleId="Char13">
    <w:name w:val="正文文本 Char1"/>
    <w:basedOn w:val="aff3"/>
    <w:uiPriority w:val="99"/>
    <w:semiHidden/>
    <w:rsid w:val="00F66C15"/>
    <w:rPr>
      <w:kern w:val="2"/>
      <w:sz w:val="21"/>
      <w:szCs w:val="24"/>
    </w:rPr>
  </w:style>
  <w:style w:type="character" w:customStyle="1" w:styleId="Char3">
    <w:name w:val="脚注文本 Char"/>
    <w:link w:val="af0"/>
    <w:locked/>
    <w:rsid w:val="00F66C15"/>
    <w:rPr>
      <w:rFonts w:ascii="宋体"/>
      <w:kern w:val="2"/>
      <w:sz w:val="18"/>
      <w:szCs w:val="18"/>
    </w:rPr>
  </w:style>
  <w:style w:type="character" w:customStyle="1" w:styleId="Char14">
    <w:name w:val="脚注文本 Char1"/>
    <w:basedOn w:val="aff3"/>
    <w:rsid w:val="00F66C15"/>
    <w:rPr>
      <w:kern w:val="2"/>
      <w:sz w:val="18"/>
      <w:szCs w:val="18"/>
    </w:rPr>
  </w:style>
  <w:style w:type="character" w:customStyle="1" w:styleId="HTMLAddressChar">
    <w:name w:val="HTML Address Char"/>
    <w:uiPriority w:val="99"/>
    <w:locked/>
    <w:rsid w:val="00F66C15"/>
    <w:rPr>
      <w:i/>
      <w:iCs/>
      <w:kern w:val="2"/>
      <w:sz w:val="24"/>
      <w:szCs w:val="24"/>
    </w:rPr>
  </w:style>
  <w:style w:type="character" w:customStyle="1" w:styleId="Char20">
    <w:name w:val="标题 Char2"/>
    <w:basedOn w:val="aff3"/>
    <w:rsid w:val="00F66C15"/>
    <w:rPr>
      <w:rFonts w:asciiTheme="majorHAnsi" w:hAnsiTheme="majorHAnsi" w:cstheme="majorBidi"/>
      <w:b/>
      <w:bCs/>
      <w:kern w:val="2"/>
      <w:sz w:val="32"/>
      <w:szCs w:val="32"/>
    </w:rPr>
  </w:style>
  <w:style w:type="character" w:customStyle="1" w:styleId="SyntaxElement">
    <w:name w:val="SyntaxElement"/>
    <w:rsid w:val="00F66C15"/>
    <w:rPr>
      <w:rFonts w:ascii="Arial" w:hAnsi="Arial" w:cs="Arial"/>
      <w:b/>
      <w:bCs/>
      <w:sz w:val="20"/>
      <w:szCs w:val="20"/>
      <w:lang w:val="en-GB"/>
    </w:rPr>
  </w:style>
  <w:style w:type="character" w:customStyle="1" w:styleId="HTMLChar10">
    <w:name w:val="HTML 预设格式 Char1"/>
    <w:basedOn w:val="aff3"/>
    <w:uiPriority w:val="99"/>
    <w:rsid w:val="00F66C15"/>
    <w:rPr>
      <w:rFonts w:ascii="Courier New" w:hAnsi="Courier New" w:cs="Courier New"/>
      <w:kern w:val="2"/>
    </w:rPr>
  </w:style>
  <w:style w:type="character" w:customStyle="1" w:styleId="HTMLPreformattedChar">
    <w:name w:val="HTML Preformatted Char"/>
    <w:uiPriority w:val="99"/>
    <w:locked/>
    <w:rsid w:val="00F66C15"/>
    <w:rPr>
      <w:rFonts w:ascii="Courier New" w:hAnsi="Courier New" w:cs="Courier New"/>
      <w:kern w:val="2"/>
    </w:rPr>
  </w:style>
  <w:style w:type="character" w:customStyle="1" w:styleId="Char6">
    <w:name w:val="文档结构图 Char"/>
    <w:link w:val="afffffe"/>
    <w:semiHidden/>
    <w:locked/>
    <w:rsid w:val="00F66C15"/>
    <w:rPr>
      <w:kern w:val="2"/>
      <w:sz w:val="21"/>
      <w:szCs w:val="24"/>
      <w:shd w:val="clear" w:color="auto" w:fill="000080"/>
    </w:rPr>
  </w:style>
  <w:style w:type="character" w:customStyle="1" w:styleId="Char15">
    <w:name w:val="文档结构图 Char1"/>
    <w:basedOn w:val="aff3"/>
    <w:uiPriority w:val="99"/>
    <w:semiHidden/>
    <w:rsid w:val="00F66C15"/>
    <w:rPr>
      <w:rFonts w:ascii="Microsoft YaHei UI" w:eastAsia="Microsoft YaHei UI"/>
      <w:kern w:val="2"/>
      <w:sz w:val="18"/>
      <w:szCs w:val="18"/>
    </w:rPr>
  </w:style>
  <w:style w:type="character" w:customStyle="1" w:styleId="Charf0">
    <w:name w:val="正文文本缩进 Char"/>
    <w:link w:val="afffffffd"/>
    <w:rsid w:val="00F66C15"/>
    <w:rPr>
      <w:kern w:val="2"/>
      <w:sz w:val="21"/>
      <w:szCs w:val="21"/>
    </w:rPr>
  </w:style>
  <w:style w:type="paragraph" w:styleId="afffffffd">
    <w:name w:val="Body Text Indent"/>
    <w:basedOn w:val="aff2"/>
    <w:link w:val="Charf0"/>
    <w:rsid w:val="00F66C15"/>
    <w:pPr>
      <w:spacing w:after="120"/>
      <w:ind w:leftChars="200" w:left="420"/>
    </w:pPr>
    <w:rPr>
      <w:szCs w:val="21"/>
    </w:rPr>
  </w:style>
  <w:style w:type="character" w:customStyle="1" w:styleId="Char16">
    <w:name w:val="正文文本缩进 Char1"/>
    <w:basedOn w:val="aff3"/>
    <w:uiPriority w:val="99"/>
    <w:semiHidden/>
    <w:rsid w:val="00F66C15"/>
    <w:rPr>
      <w:kern w:val="2"/>
      <w:sz w:val="21"/>
      <w:szCs w:val="24"/>
    </w:rPr>
  </w:style>
  <w:style w:type="character" w:customStyle="1" w:styleId="Charf1">
    <w:name w:val="正文首行缩进 Char"/>
    <w:basedOn w:val="Charb"/>
    <w:link w:val="afffffffe"/>
    <w:rsid w:val="00F66C15"/>
    <w:rPr>
      <w:sz w:val="21"/>
    </w:rPr>
  </w:style>
  <w:style w:type="paragraph" w:styleId="afffffffe">
    <w:name w:val="Body Text First Indent"/>
    <w:basedOn w:val="afffffff"/>
    <w:link w:val="Charf1"/>
    <w:rsid w:val="00F66C15"/>
    <w:pPr>
      <w:adjustRightInd/>
      <w:spacing w:line="240" w:lineRule="auto"/>
      <w:ind w:firstLineChars="100" w:firstLine="420"/>
      <w:textAlignment w:val="auto"/>
    </w:pPr>
  </w:style>
  <w:style w:type="character" w:customStyle="1" w:styleId="Char17">
    <w:name w:val="正文首行缩进 Char1"/>
    <w:basedOn w:val="Charb"/>
    <w:uiPriority w:val="99"/>
    <w:rsid w:val="00F66C15"/>
    <w:rPr>
      <w:sz w:val="21"/>
    </w:rPr>
  </w:style>
  <w:style w:type="character" w:customStyle="1" w:styleId="Charf2">
    <w:name w:val="副标题 Char"/>
    <w:link w:val="affffffff"/>
    <w:rsid w:val="00F66C15"/>
    <w:rPr>
      <w:rFonts w:ascii="Cambria" w:hAnsi="Cambria"/>
      <w:b/>
      <w:bCs/>
      <w:kern w:val="28"/>
      <w:sz w:val="32"/>
      <w:szCs w:val="32"/>
    </w:rPr>
  </w:style>
  <w:style w:type="paragraph" w:styleId="affffffff">
    <w:name w:val="Subtitle"/>
    <w:basedOn w:val="aff2"/>
    <w:next w:val="aff2"/>
    <w:link w:val="Charf2"/>
    <w:qFormat/>
    <w:rsid w:val="00F66C15"/>
    <w:pPr>
      <w:spacing w:before="240" w:after="60" w:line="312" w:lineRule="auto"/>
      <w:jc w:val="center"/>
      <w:outlineLvl w:val="1"/>
    </w:pPr>
    <w:rPr>
      <w:rFonts w:ascii="Cambria" w:hAnsi="Cambria"/>
      <w:b/>
      <w:bCs/>
      <w:kern w:val="28"/>
      <w:sz w:val="32"/>
      <w:szCs w:val="32"/>
    </w:rPr>
  </w:style>
  <w:style w:type="character" w:customStyle="1" w:styleId="Char18">
    <w:name w:val="副标题 Char1"/>
    <w:basedOn w:val="aff3"/>
    <w:rsid w:val="00F66C15"/>
    <w:rPr>
      <w:rFonts w:asciiTheme="majorHAnsi" w:hAnsiTheme="majorHAnsi" w:cstheme="majorBidi"/>
      <w:b/>
      <w:bCs/>
      <w:kern w:val="28"/>
      <w:sz w:val="32"/>
      <w:szCs w:val="32"/>
    </w:rPr>
  </w:style>
  <w:style w:type="character" w:customStyle="1" w:styleId="EmailStyle801">
    <w:name w:val="EmailStyle801"/>
    <w:rsid w:val="00F66C15"/>
    <w:rPr>
      <w:rFonts w:ascii="Arial" w:eastAsia="宋体" w:hAnsi="Arial" w:cs="Arial"/>
      <w:color w:val="auto"/>
      <w:sz w:val="20"/>
      <w:szCs w:val="20"/>
    </w:rPr>
  </w:style>
  <w:style w:type="character" w:customStyle="1" w:styleId="google-src-text1">
    <w:name w:val="google-src-text1"/>
    <w:rsid w:val="00F66C15"/>
    <w:rPr>
      <w:vanish/>
    </w:rPr>
  </w:style>
  <w:style w:type="character" w:customStyle="1" w:styleId="Char19">
    <w:name w:val="日期 Char1"/>
    <w:basedOn w:val="aff3"/>
    <w:rsid w:val="00F66C15"/>
    <w:rPr>
      <w:kern w:val="2"/>
      <w:sz w:val="21"/>
      <w:szCs w:val="24"/>
    </w:rPr>
  </w:style>
  <w:style w:type="paragraph" w:styleId="affffffff0">
    <w:name w:val="List Bullet"/>
    <w:basedOn w:val="aff2"/>
    <w:rsid w:val="00F66C15"/>
    <w:pPr>
      <w:ind w:left="360" w:hangingChars="200" w:hanging="200"/>
    </w:pPr>
    <w:rPr>
      <w:szCs w:val="21"/>
    </w:rPr>
  </w:style>
  <w:style w:type="paragraph" w:styleId="29">
    <w:name w:val="List Bullet 2"/>
    <w:basedOn w:val="aff2"/>
    <w:rsid w:val="00F66C15"/>
    <w:pPr>
      <w:widowControl/>
      <w:tabs>
        <w:tab w:val="left" w:pos="643"/>
      </w:tabs>
      <w:spacing w:after="240" w:line="230" w:lineRule="atLeast"/>
      <w:ind w:left="643"/>
    </w:pPr>
    <w:rPr>
      <w:rFonts w:ascii="Arial" w:eastAsia="MS Mincho" w:hAnsi="Arial" w:cs="Arial"/>
      <w:kern w:val="0"/>
      <w:sz w:val="20"/>
      <w:szCs w:val="20"/>
      <w:lang w:val="en-GB" w:eastAsia="ja-JP"/>
    </w:rPr>
  </w:style>
  <w:style w:type="paragraph" w:styleId="affffffff1">
    <w:name w:val="Normal (Web)"/>
    <w:basedOn w:val="aff2"/>
    <w:qFormat/>
    <w:rsid w:val="00F66C15"/>
    <w:pPr>
      <w:widowControl/>
      <w:spacing w:before="100" w:beforeAutospacing="1" w:after="100" w:afterAutospacing="1"/>
      <w:jc w:val="left"/>
    </w:pPr>
    <w:rPr>
      <w:rFonts w:ascii="宋体" w:hAnsi="宋体" w:cs="宋体"/>
      <w:kern w:val="0"/>
      <w:sz w:val="24"/>
    </w:rPr>
  </w:style>
  <w:style w:type="paragraph" w:styleId="affffffff2">
    <w:name w:val="table of figures"/>
    <w:basedOn w:val="aff2"/>
    <w:next w:val="aff2"/>
    <w:rsid w:val="00F66C15"/>
    <w:rPr>
      <w:szCs w:val="21"/>
    </w:rPr>
  </w:style>
  <w:style w:type="paragraph" w:customStyle="1" w:styleId="SyntaxBox">
    <w:name w:val="SyntaxBox"/>
    <w:basedOn w:val="aff2"/>
    <w:rsid w:val="00F66C15"/>
    <w:pPr>
      <w:tabs>
        <w:tab w:val="left" w:pos="360"/>
        <w:tab w:val="left" w:pos="720"/>
        <w:tab w:val="left" w:pos="1077"/>
        <w:tab w:val="left" w:pos="1440"/>
        <w:tab w:val="left" w:pos="1800"/>
        <w:tab w:val="left" w:pos="2160"/>
        <w:tab w:val="left" w:pos="2520"/>
        <w:tab w:val="left" w:pos="2880"/>
        <w:tab w:val="left" w:pos="3240"/>
      </w:tabs>
      <w:spacing w:after="20"/>
      <w:jc w:val="left"/>
    </w:pPr>
    <w:rPr>
      <w:rFonts w:ascii="Arial" w:eastAsia="MS Mincho" w:hAnsi="Arial" w:cs="Arial"/>
      <w:kern w:val="0"/>
      <w:sz w:val="20"/>
      <w:szCs w:val="20"/>
      <w:lang w:eastAsia="ja-JP"/>
    </w:rPr>
  </w:style>
  <w:style w:type="paragraph" w:customStyle="1" w:styleId="AVStext">
    <w:name w:val="AVS text"/>
    <w:basedOn w:val="aff2"/>
    <w:rsid w:val="00F66C15"/>
    <w:pPr>
      <w:tabs>
        <w:tab w:val="left" w:pos="840"/>
      </w:tabs>
      <w:adjustRightInd w:val="0"/>
      <w:ind w:left="839" w:firstLine="360"/>
    </w:pPr>
    <w:rPr>
      <w:szCs w:val="21"/>
    </w:rPr>
  </w:style>
  <w:style w:type="paragraph" w:customStyle="1" w:styleId="spriteiwxtapld">
    <w:name w:val="sprite_iw_xtap_ld"/>
    <w:basedOn w:val="aff2"/>
    <w:rsid w:val="00F66C15"/>
    <w:pPr>
      <w:widowControl/>
      <w:spacing w:before="100" w:beforeAutospacing="1" w:after="100" w:afterAutospacing="1"/>
      <w:jc w:val="left"/>
    </w:pPr>
    <w:rPr>
      <w:rFonts w:ascii="宋体" w:hAnsi="宋体" w:cs="宋体"/>
      <w:kern w:val="0"/>
      <w:sz w:val="24"/>
    </w:rPr>
  </w:style>
  <w:style w:type="paragraph" w:customStyle="1" w:styleId="WW-">
    <w:name w:val="WW-列表编号"/>
    <w:basedOn w:val="aff2"/>
    <w:rsid w:val="00F66C15"/>
    <w:pPr>
      <w:widowControl/>
      <w:suppressAutoHyphens/>
      <w:spacing w:after="240"/>
      <w:jc w:val="left"/>
    </w:pPr>
    <w:rPr>
      <w:kern w:val="1"/>
      <w:sz w:val="24"/>
    </w:rPr>
  </w:style>
  <w:style w:type="paragraph" w:customStyle="1" w:styleId="spriteiwtabbackdl">
    <w:name w:val="sprite_iw_tabback_dl"/>
    <w:basedOn w:val="aff2"/>
    <w:rsid w:val="00F66C15"/>
    <w:pPr>
      <w:widowControl/>
      <w:spacing w:before="100" w:beforeAutospacing="1" w:after="100" w:afterAutospacing="1"/>
      <w:jc w:val="left"/>
    </w:pPr>
    <w:rPr>
      <w:rFonts w:ascii="宋体" w:hAnsi="宋体" w:cs="宋体"/>
      <w:kern w:val="0"/>
      <w:sz w:val="24"/>
    </w:rPr>
  </w:style>
  <w:style w:type="paragraph" w:customStyle="1" w:styleId="google-src-active-text">
    <w:name w:val="google-src-active-text"/>
    <w:basedOn w:val="aff2"/>
    <w:rsid w:val="00F66C15"/>
    <w:pPr>
      <w:widowControl/>
      <w:spacing w:before="100" w:beforeAutospacing="1" w:after="100" w:afterAutospacing="1"/>
      <w:jc w:val="left"/>
    </w:pPr>
    <w:rPr>
      <w:rFonts w:ascii="Arial" w:hAnsi="Arial" w:cs="Arial"/>
      <w:kern w:val="0"/>
      <w:sz w:val="24"/>
    </w:rPr>
  </w:style>
  <w:style w:type="paragraph" w:customStyle="1" w:styleId="CharCharCharCharChar">
    <w:name w:val="Char Char Char Char Char"/>
    <w:basedOn w:val="aff2"/>
    <w:rsid w:val="00F66C15"/>
    <w:rPr>
      <w:rFonts w:ascii="Tahoma" w:hAnsi="Tahoma" w:cs="Tahoma"/>
      <w:sz w:val="24"/>
    </w:rPr>
  </w:style>
  <w:style w:type="paragraph" w:customStyle="1" w:styleId="spritemaximize">
    <w:name w:val="sprite_maximize"/>
    <w:basedOn w:val="aff2"/>
    <w:rsid w:val="00F66C15"/>
    <w:pPr>
      <w:widowControl/>
      <w:spacing w:before="100" w:beforeAutospacing="1" w:after="100" w:afterAutospacing="1"/>
      <w:jc w:val="left"/>
    </w:pPr>
    <w:rPr>
      <w:rFonts w:ascii="宋体" w:hAnsi="宋体" w:cs="宋体"/>
      <w:kern w:val="0"/>
      <w:sz w:val="24"/>
    </w:rPr>
  </w:style>
  <w:style w:type="paragraph" w:customStyle="1" w:styleId="1-21">
    <w:name w:val="中等深浅网格 1 - 强调文字颜色 21"/>
    <w:basedOn w:val="aff2"/>
    <w:qFormat/>
    <w:rsid w:val="00F66C15"/>
    <w:pPr>
      <w:ind w:firstLineChars="200" w:firstLine="420"/>
    </w:pPr>
    <w:rPr>
      <w:szCs w:val="21"/>
    </w:rPr>
  </w:style>
  <w:style w:type="paragraph" w:customStyle="1" w:styleId="TableBody">
    <w:name w:val="TableBody"/>
    <w:basedOn w:val="aff2"/>
    <w:rsid w:val="00F66C15"/>
    <w:pPr>
      <w:keepNext/>
      <w:keepLines/>
      <w:widowControl/>
      <w:jc w:val="center"/>
    </w:pPr>
    <w:rPr>
      <w:rFonts w:ascii="Arial" w:hAnsi="Arial" w:cs="Arial"/>
      <w:kern w:val="0"/>
      <w:sz w:val="20"/>
      <w:szCs w:val="20"/>
      <w:lang w:val="en-GB" w:eastAsia="en-US"/>
    </w:rPr>
  </w:style>
  <w:style w:type="paragraph" w:customStyle="1" w:styleId="google-src-text">
    <w:name w:val="google-src-text"/>
    <w:basedOn w:val="aff2"/>
    <w:rsid w:val="00F66C15"/>
    <w:pPr>
      <w:widowControl/>
      <w:spacing w:before="100" w:beforeAutospacing="1" w:after="100" w:afterAutospacing="1"/>
      <w:jc w:val="left"/>
    </w:pPr>
    <w:rPr>
      <w:rFonts w:ascii="宋体" w:hAnsi="宋体" w:cs="宋体"/>
      <w:vanish/>
      <w:kern w:val="0"/>
      <w:sz w:val="24"/>
    </w:rPr>
  </w:style>
  <w:style w:type="paragraph" w:customStyle="1" w:styleId="Style">
    <w:name w:val="Style"/>
    <w:rsid w:val="00F66C15"/>
    <w:pPr>
      <w:widowControl w:val="0"/>
    </w:pPr>
    <w:rPr>
      <w:rFonts w:ascii="Arial" w:eastAsia="MS Mincho" w:hAnsi="Arial" w:cs="Arial"/>
      <w:lang w:eastAsia="en-US"/>
    </w:rPr>
  </w:style>
  <w:style w:type="paragraph" w:customStyle="1" w:styleId="spriteiwtabbackdr">
    <w:name w:val="sprite_iw_tabback_dr"/>
    <w:basedOn w:val="aff2"/>
    <w:rsid w:val="00F66C15"/>
    <w:pPr>
      <w:widowControl/>
      <w:spacing w:before="100" w:beforeAutospacing="1" w:after="100" w:afterAutospacing="1"/>
      <w:jc w:val="left"/>
    </w:pPr>
    <w:rPr>
      <w:rFonts w:ascii="宋体" w:hAnsi="宋体" w:cs="宋体"/>
      <w:kern w:val="0"/>
      <w:sz w:val="24"/>
    </w:rPr>
  </w:style>
  <w:style w:type="paragraph" w:customStyle="1" w:styleId="Formula">
    <w:name w:val="Formula"/>
    <w:basedOn w:val="aff2"/>
    <w:next w:val="aff2"/>
    <w:rsid w:val="00F66C15"/>
    <w:pPr>
      <w:widowControl/>
      <w:tabs>
        <w:tab w:val="right" w:pos="9752"/>
      </w:tabs>
      <w:spacing w:after="220" w:line="230" w:lineRule="atLeast"/>
      <w:ind w:left="403"/>
      <w:jc w:val="left"/>
    </w:pPr>
    <w:rPr>
      <w:rFonts w:ascii="Arial" w:eastAsia="MS Mincho" w:hAnsi="Arial" w:cs="Arial"/>
      <w:kern w:val="0"/>
      <w:sz w:val="20"/>
      <w:szCs w:val="20"/>
      <w:lang w:val="en-GB" w:eastAsia="ja-JP"/>
    </w:rPr>
  </w:style>
  <w:style w:type="paragraph" w:customStyle="1" w:styleId="PsyeudoCode">
    <w:name w:val="PsyeudoCode"/>
    <w:basedOn w:val="aff2"/>
    <w:rsid w:val="00F66C15"/>
    <w:pPr>
      <w:widowControl/>
      <w:tabs>
        <w:tab w:val="left" w:pos="284"/>
        <w:tab w:val="left" w:pos="67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610"/>
        <w:tab w:val="left" w:pos="5103"/>
        <w:tab w:val="left" w:pos="5387"/>
        <w:tab w:val="left" w:pos="5670"/>
        <w:tab w:val="left" w:pos="5954"/>
        <w:tab w:val="left" w:pos="6237"/>
        <w:tab w:val="left" w:pos="6521"/>
        <w:tab w:val="left" w:pos="6804"/>
        <w:tab w:val="left" w:pos="7088"/>
        <w:tab w:val="left" w:pos="7371"/>
      </w:tabs>
      <w:overflowPunct w:val="0"/>
      <w:autoSpaceDE w:val="0"/>
      <w:autoSpaceDN w:val="0"/>
      <w:adjustRightInd w:val="0"/>
      <w:ind w:leftChars="200" w:left="420"/>
      <w:jc w:val="left"/>
      <w:textAlignment w:val="baseline"/>
    </w:pPr>
    <w:rPr>
      <w:rFonts w:ascii="Courier" w:hAnsi="Courier" w:cs="Courier"/>
      <w:kern w:val="0"/>
      <w:sz w:val="20"/>
      <w:szCs w:val="20"/>
      <w:lang w:eastAsia="en-US"/>
    </w:rPr>
  </w:style>
  <w:style w:type="paragraph" w:customStyle="1" w:styleId="spriteiwnw">
    <w:name w:val="sprite_iw_nw"/>
    <w:basedOn w:val="aff2"/>
    <w:rsid w:val="00F66C15"/>
    <w:pPr>
      <w:widowControl/>
      <w:spacing w:before="100" w:beforeAutospacing="1" w:after="100" w:afterAutospacing="1"/>
      <w:jc w:val="left"/>
    </w:pPr>
    <w:rPr>
      <w:rFonts w:ascii="宋体" w:hAnsi="宋体" w:cs="宋体"/>
      <w:kern w:val="0"/>
      <w:sz w:val="24"/>
    </w:rPr>
  </w:style>
  <w:style w:type="paragraph" w:customStyle="1" w:styleId="Figure">
    <w:name w:val="Figure"/>
    <w:basedOn w:val="aff2"/>
    <w:rsid w:val="00F66C15"/>
    <w:pPr>
      <w:keepNext/>
      <w:keepLines/>
      <w:widowControl/>
      <w:overflowPunct w:val="0"/>
      <w:autoSpaceDE w:val="0"/>
      <w:autoSpaceDN w:val="0"/>
      <w:adjustRightInd w:val="0"/>
      <w:spacing w:after="120"/>
      <w:jc w:val="center"/>
      <w:textAlignment w:val="baseline"/>
    </w:pPr>
    <w:rPr>
      <w:rFonts w:ascii="Arial" w:hAnsi="Arial" w:cs="Arial"/>
      <w:kern w:val="0"/>
      <w:sz w:val="24"/>
      <w:lang w:eastAsia="en-US"/>
    </w:rPr>
  </w:style>
  <w:style w:type="paragraph" w:customStyle="1" w:styleId="spriteiwse0">
    <w:name w:val="sprite_iw_se0"/>
    <w:basedOn w:val="aff2"/>
    <w:rsid w:val="00F66C15"/>
    <w:pPr>
      <w:widowControl/>
      <w:spacing w:before="100" w:beforeAutospacing="1" w:after="100" w:afterAutospacing="1"/>
      <w:jc w:val="left"/>
    </w:pPr>
    <w:rPr>
      <w:rFonts w:ascii="宋体" w:hAnsi="宋体" w:cs="宋体"/>
      <w:kern w:val="0"/>
      <w:sz w:val="24"/>
    </w:rPr>
  </w:style>
  <w:style w:type="paragraph" w:customStyle="1" w:styleId="tableBody0">
    <w:name w:val="tableBody"/>
    <w:basedOn w:val="aff2"/>
    <w:rsid w:val="00F66C15"/>
    <w:pPr>
      <w:keepNext/>
      <w:keepLines/>
      <w:widowControl/>
      <w:spacing w:after="60"/>
      <w:jc w:val="center"/>
    </w:pPr>
    <w:rPr>
      <w:rFonts w:ascii="Helvetica" w:eastAsia="BatangChe" w:hAnsi="Helvetica" w:cs="Helvetica"/>
      <w:color w:val="000000"/>
      <w:kern w:val="0"/>
      <w:sz w:val="20"/>
      <w:szCs w:val="20"/>
      <w:lang w:eastAsia="en-US"/>
    </w:rPr>
  </w:style>
  <w:style w:type="paragraph" w:customStyle="1" w:styleId="200">
    <w:name w:val="样式 标题 2 + 左侧:  0 厘米 首行缩进:  0 厘米"/>
    <w:next w:val="aff2"/>
    <w:rsid w:val="00F66C15"/>
    <w:pPr>
      <w:tabs>
        <w:tab w:val="left" w:pos="425"/>
      </w:tabs>
      <w:spacing w:before="240" w:after="240"/>
      <w:ind w:left="432" w:hanging="432"/>
    </w:pPr>
    <w:rPr>
      <w:rFonts w:ascii="Arial" w:eastAsia="黑体" w:hAnsi="Arial" w:cs="Arial"/>
      <w:b/>
      <w:bCs/>
      <w:kern w:val="2"/>
      <w:sz w:val="32"/>
      <w:szCs w:val="32"/>
    </w:rPr>
  </w:style>
  <w:style w:type="paragraph" w:customStyle="1" w:styleId="spriteiwtabdl">
    <w:name w:val="sprite_iw_tab_dl"/>
    <w:basedOn w:val="aff2"/>
    <w:rsid w:val="00F66C15"/>
    <w:pPr>
      <w:widowControl/>
      <w:spacing w:before="100" w:beforeAutospacing="1" w:after="100" w:afterAutospacing="1"/>
      <w:jc w:val="left"/>
    </w:pPr>
    <w:rPr>
      <w:rFonts w:ascii="宋体" w:hAnsi="宋体" w:cs="宋体"/>
      <w:kern w:val="0"/>
      <w:sz w:val="24"/>
    </w:rPr>
  </w:style>
  <w:style w:type="paragraph" w:customStyle="1" w:styleId="16">
    <w:name w:val="正文1"/>
    <w:basedOn w:val="aff2"/>
    <w:rsid w:val="00F66C15"/>
    <w:pPr>
      <w:widowControl/>
      <w:spacing w:before="6" w:line="320" w:lineRule="atLeast"/>
      <w:jc w:val="left"/>
    </w:pPr>
    <w:rPr>
      <w:rFonts w:ascii="Helvetica" w:eastAsia="MS Mincho" w:hAnsi="Helvetica" w:cs="Helvetica"/>
      <w:b/>
      <w:bCs/>
      <w:kern w:val="0"/>
      <w:sz w:val="20"/>
      <w:szCs w:val="20"/>
      <w:lang w:val="en-GB" w:eastAsia="en-US"/>
    </w:rPr>
  </w:style>
  <w:style w:type="paragraph" w:customStyle="1" w:styleId="spriteiwsse">
    <w:name w:val="sprite_iws_se"/>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tab1l">
    <w:name w:val="sprite_iw_tab_1l"/>
    <w:basedOn w:val="aff2"/>
    <w:rsid w:val="00F66C15"/>
    <w:pPr>
      <w:widowControl/>
      <w:spacing w:before="100" w:beforeAutospacing="1" w:after="100" w:afterAutospacing="1"/>
      <w:jc w:val="left"/>
    </w:pPr>
    <w:rPr>
      <w:rFonts w:ascii="宋体" w:hAnsi="宋体" w:cs="宋体"/>
      <w:kern w:val="0"/>
      <w:sz w:val="24"/>
    </w:rPr>
  </w:style>
  <w:style w:type="paragraph" w:customStyle="1" w:styleId="Tabletext9">
    <w:name w:val="Table text (9)"/>
    <w:basedOn w:val="aff2"/>
    <w:rsid w:val="00F66C15"/>
    <w:pPr>
      <w:widowControl/>
      <w:spacing w:before="60" w:after="60" w:line="210" w:lineRule="atLeast"/>
    </w:pPr>
    <w:rPr>
      <w:rFonts w:ascii="Arial" w:eastAsia="MS Mincho" w:hAnsi="Arial" w:cs="Arial"/>
      <w:kern w:val="0"/>
      <w:sz w:val="18"/>
      <w:szCs w:val="18"/>
      <w:lang w:val="en-GB" w:eastAsia="ja-JP"/>
    </w:rPr>
  </w:style>
  <w:style w:type="paragraph" w:customStyle="1" w:styleId="Date2">
    <w:name w:val="Date2"/>
    <w:basedOn w:val="aff2"/>
    <w:rsid w:val="00F66C15"/>
    <w:pPr>
      <w:widowControl/>
      <w:overflowPunct w:val="0"/>
      <w:autoSpaceDE w:val="0"/>
      <w:autoSpaceDN w:val="0"/>
      <w:adjustRightInd w:val="0"/>
      <w:jc w:val="left"/>
      <w:textAlignment w:val="baseline"/>
    </w:pPr>
    <w:rPr>
      <w:rFonts w:ascii="BatangChe" w:eastAsia="BatangChe" w:cs="BatangChe"/>
      <w:kern w:val="0"/>
      <w:sz w:val="20"/>
      <w:szCs w:val="20"/>
      <w:lang w:val="en-GB" w:eastAsia="ko-KR"/>
    </w:rPr>
  </w:style>
  <w:style w:type="paragraph" w:customStyle="1" w:styleId="a20">
    <w:name w:val="a2"/>
    <w:basedOn w:val="2"/>
    <w:next w:val="aff2"/>
    <w:rsid w:val="00F66C15"/>
    <w:pPr>
      <w:widowControl/>
      <w:tabs>
        <w:tab w:val="left" w:pos="500"/>
        <w:tab w:val="left" w:pos="1260"/>
        <w:tab w:val="left" w:pos="1440"/>
      </w:tabs>
      <w:suppressAutoHyphens/>
      <w:spacing w:before="270" w:after="60" w:line="270" w:lineRule="exact"/>
      <w:ind w:left="1259" w:hanging="419"/>
    </w:pPr>
    <w:rPr>
      <w:rFonts w:eastAsia="MS Mincho"/>
      <w:i/>
      <w:iCs/>
      <w:kern w:val="0"/>
      <w:sz w:val="24"/>
      <w:szCs w:val="24"/>
      <w:lang w:val="en-GB" w:eastAsia="en-US"/>
    </w:rPr>
  </w:style>
  <w:style w:type="paragraph" w:customStyle="1" w:styleId="spriteiwtab1dl">
    <w:name w:val="sprite_iw_tab_1dl"/>
    <w:basedOn w:val="aff2"/>
    <w:rsid w:val="00F66C15"/>
    <w:pPr>
      <w:widowControl/>
      <w:spacing w:before="100" w:beforeAutospacing="1" w:after="100" w:afterAutospacing="1"/>
      <w:jc w:val="left"/>
    </w:pPr>
    <w:rPr>
      <w:rFonts w:ascii="宋体" w:hAnsi="宋体" w:cs="宋体"/>
      <w:kern w:val="0"/>
      <w:sz w:val="24"/>
    </w:rPr>
  </w:style>
  <w:style w:type="paragraph" w:customStyle="1" w:styleId="a30">
    <w:name w:val="a3"/>
    <w:basedOn w:val="3"/>
    <w:next w:val="aff2"/>
    <w:rsid w:val="00F66C15"/>
    <w:pPr>
      <w:keepLines w:val="0"/>
      <w:widowControl/>
      <w:tabs>
        <w:tab w:val="left" w:pos="0"/>
        <w:tab w:val="left" w:pos="640"/>
      </w:tabs>
      <w:suppressAutoHyphens/>
      <w:spacing w:before="240" w:after="60" w:line="250" w:lineRule="exact"/>
      <w:ind w:left="1679" w:hanging="1"/>
    </w:pPr>
    <w:rPr>
      <w:rFonts w:ascii="Arial" w:eastAsia="MS Mincho" w:hAnsi="Arial" w:cs="Arial"/>
      <w:kern w:val="0"/>
      <w:sz w:val="22"/>
      <w:szCs w:val="22"/>
      <w:lang w:val="en-GB" w:eastAsia="en-US"/>
    </w:rPr>
  </w:style>
  <w:style w:type="paragraph" w:customStyle="1" w:styleId="spriteiwstabdl">
    <w:name w:val="sprite_iws_tab_dl"/>
    <w:basedOn w:val="aff2"/>
    <w:rsid w:val="00F66C15"/>
    <w:pPr>
      <w:widowControl/>
      <w:spacing w:before="100" w:beforeAutospacing="1" w:after="100" w:afterAutospacing="1"/>
      <w:jc w:val="left"/>
    </w:pPr>
    <w:rPr>
      <w:rFonts w:ascii="宋体" w:hAnsi="宋体" w:cs="宋体"/>
      <w:kern w:val="0"/>
      <w:sz w:val="24"/>
    </w:rPr>
  </w:style>
  <w:style w:type="paragraph" w:customStyle="1" w:styleId="a40">
    <w:name w:val="a4"/>
    <w:basedOn w:val="4"/>
    <w:next w:val="aff2"/>
    <w:rsid w:val="00F66C15"/>
    <w:pPr>
      <w:keepLines w:val="0"/>
      <w:widowControl/>
      <w:tabs>
        <w:tab w:val="left" w:pos="880"/>
        <w:tab w:val="left" w:pos="2100"/>
      </w:tabs>
      <w:suppressAutoHyphens/>
      <w:spacing w:before="240" w:after="60" w:line="230" w:lineRule="exact"/>
      <w:ind w:left="2099" w:hanging="419"/>
    </w:pPr>
    <w:rPr>
      <w:rFonts w:eastAsia="MS Mincho"/>
      <w:kern w:val="0"/>
      <w:sz w:val="20"/>
      <w:szCs w:val="20"/>
      <w:lang w:val="en-GB" w:eastAsia="en-US"/>
    </w:rPr>
  </w:style>
  <w:style w:type="paragraph" w:customStyle="1" w:styleId="spriteiwtabback1dl">
    <w:name w:val="sprite_iw_tabback_1dl"/>
    <w:basedOn w:val="aff2"/>
    <w:rsid w:val="00F66C15"/>
    <w:pPr>
      <w:widowControl/>
      <w:spacing w:before="100" w:beforeAutospacing="1" w:after="100" w:afterAutospacing="1"/>
      <w:jc w:val="left"/>
    </w:pPr>
    <w:rPr>
      <w:rFonts w:ascii="宋体" w:hAnsi="宋体" w:cs="宋体"/>
      <w:kern w:val="0"/>
      <w:sz w:val="24"/>
    </w:rPr>
  </w:style>
  <w:style w:type="paragraph" w:customStyle="1" w:styleId="a50">
    <w:name w:val="a5"/>
    <w:basedOn w:val="5"/>
    <w:next w:val="aff2"/>
    <w:rsid w:val="00F66C15"/>
    <w:pPr>
      <w:keepLines w:val="0"/>
      <w:widowControl/>
      <w:tabs>
        <w:tab w:val="left" w:pos="1140"/>
        <w:tab w:val="left" w:pos="1360"/>
        <w:tab w:val="left" w:pos="2520"/>
      </w:tabs>
      <w:suppressAutoHyphens/>
      <w:spacing w:before="240" w:after="60" w:line="230" w:lineRule="exact"/>
      <w:ind w:left="2519" w:hanging="419"/>
    </w:pPr>
    <w:rPr>
      <w:rFonts w:ascii="Arial" w:eastAsia="MS Mincho" w:hAnsi="Arial" w:cs="Arial"/>
      <w:kern w:val="0"/>
      <w:sz w:val="20"/>
      <w:szCs w:val="20"/>
      <w:lang w:val="en-GB" w:eastAsia="en-US"/>
    </w:rPr>
  </w:style>
  <w:style w:type="paragraph" w:customStyle="1" w:styleId="spriteiwtabr">
    <w:name w:val="sprite_iw_tab_r"/>
    <w:basedOn w:val="aff2"/>
    <w:rsid w:val="00F66C15"/>
    <w:pPr>
      <w:widowControl/>
      <w:spacing w:before="100" w:beforeAutospacing="1" w:after="100" w:afterAutospacing="1"/>
      <w:jc w:val="left"/>
    </w:pPr>
    <w:rPr>
      <w:rFonts w:ascii="宋体" w:hAnsi="宋体" w:cs="宋体"/>
      <w:kern w:val="0"/>
      <w:sz w:val="24"/>
    </w:rPr>
  </w:style>
  <w:style w:type="paragraph" w:customStyle="1" w:styleId="a60">
    <w:name w:val="a6"/>
    <w:basedOn w:val="6"/>
    <w:next w:val="aff2"/>
    <w:rsid w:val="00F66C15"/>
    <w:pPr>
      <w:keepLines w:val="0"/>
      <w:widowControl/>
      <w:tabs>
        <w:tab w:val="left" w:pos="1140"/>
        <w:tab w:val="left" w:pos="1360"/>
        <w:tab w:val="left" w:pos="2940"/>
        <w:tab w:val="left" w:pos="5040"/>
      </w:tabs>
      <w:suppressAutoHyphens/>
      <w:spacing w:after="60" w:line="230" w:lineRule="exact"/>
      <w:ind w:left="2939" w:hanging="419"/>
    </w:pPr>
    <w:rPr>
      <w:rFonts w:eastAsia="MS Mincho"/>
      <w:kern w:val="0"/>
      <w:sz w:val="20"/>
      <w:szCs w:val="20"/>
      <w:lang w:val="en-GB" w:eastAsia="en-US"/>
    </w:rPr>
  </w:style>
  <w:style w:type="paragraph" w:customStyle="1" w:styleId="spriteiwstabo">
    <w:name w:val="sprite_iws_tab_o"/>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xtapl">
    <w:name w:val="sprite_iw_xtap_l"/>
    <w:basedOn w:val="aff2"/>
    <w:rsid w:val="00F66C15"/>
    <w:pPr>
      <w:widowControl/>
      <w:spacing w:before="100" w:beforeAutospacing="1" w:after="100" w:afterAutospacing="1"/>
      <w:jc w:val="left"/>
    </w:pPr>
    <w:rPr>
      <w:rFonts w:ascii="宋体" w:hAnsi="宋体" w:cs="宋体"/>
      <w:kern w:val="0"/>
      <w:sz w:val="24"/>
    </w:rPr>
  </w:style>
  <w:style w:type="paragraph" w:customStyle="1" w:styleId="na3">
    <w:name w:val="na3"/>
    <w:basedOn w:val="a30"/>
    <w:next w:val="aff2"/>
    <w:rsid w:val="00F66C15"/>
  </w:style>
  <w:style w:type="paragraph" w:customStyle="1" w:styleId="MTDisplayEquation">
    <w:name w:val="MTDisplayEquation"/>
    <w:basedOn w:val="aff6"/>
    <w:next w:val="aff2"/>
    <w:rsid w:val="00F66C15"/>
    <w:pPr>
      <w:tabs>
        <w:tab w:val="clear" w:pos="4201"/>
        <w:tab w:val="clear" w:pos="9298"/>
        <w:tab w:val="center" w:pos="4680"/>
        <w:tab w:val="right" w:pos="9360"/>
      </w:tabs>
      <w:ind w:firstLineChars="0" w:firstLine="0"/>
      <w:jc w:val="center"/>
    </w:pPr>
    <w:rPr>
      <w:noProof w:val="0"/>
      <w:szCs w:val="21"/>
    </w:rPr>
  </w:style>
  <w:style w:type="paragraph" w:customStyle="1" w:styleId="Date1">
    <w:name w:val="Date1"/>
    <w:basedOn w:val="aff2"/>
    <w:rsid w:val="00F66C15"/>
    <w:pPr>
      <w:widowControl/>
      <w:overflowPunct w:val="0"/>
      <w:autoSpaceDE w:val="0"/>
      <w:autoSpaceDN w:val="0"/>
      <w:adjustRightInd w:val="0"/>
      <w:jc w:val="left"/>
      <w:textAlignment w:val="baseline"/>
    </w:pPr>
    <w:rPr>
      <w:rFonts w:ascii="BatangChe" w:eastAsia="BatangChe" w:cs="BatangChe"/>
      <w:kern w:val="0"/>
      <w:sz w:val="20"/>
      <w:szCs w:val="20"/>
      <w:lang w:val="en-GB" w:eastAsia="ko-KR"/>
    </w:rPr>
  </w:style>
  <w:style w:type="paragraph" w:customStyle="1" w:styleId="syntaxBox0">
    <w:name w:val="syntaxBox"/>
    <w:basedOn w:val="aff2"/>
    <w:link w:val="syntaxBoxChar"/>
    <w:uiPriority w:val="99"/>
    <w:rsid w:val="00F66C15"/>
    <w:pPr>
      <w:keepNext/>
      <w:keepLines/>
      <w:widowControl/>
      <w:tabs>
        <w:tab w:val="left" w:pos="360"/>
        <w:tab w:val="left" w:pos="720"/>
        <w:tab w:val="left" w:pos="1077"/>
        <w:tab w:val="left" w:pos="1440"/>
        <w:tab w:val="left" w:pos="1800"/>
        <w:tab w:val="left" w:pos="2160"/>
        <w:tab w:val="left" w:pos="2520"/>
        <w:tab w:val="left" w:pos="2880"/>
        <w:tab w:val="left" w:pos="3240"/>
      </w:tabs>
      <w:overflowPunct w:val="0"/>
      <w:autoSpaceDE w:val="0"/>
      <w:autoSpaceDN w:val="0"/>
      <w:adjustRightInd w:val="0"/>
      <w:jc w:val="left"/>
      <w:textAlignment w:val="baseline"/>
    </w:pPr>
    <w:rPr>
      <w:rFonts w:ascii="Helvetica" w:eastAsia="BatangChe" w:hAnsi="Helvetica" w:cs="Helvetica"/>
      <w:kern w:val="0"/>
      <w:sz w:val="20"/>
      <w:szCs w:val="20"/>
      <w:lang w:val="en-GB" w:eastAsia="en-US"/>
    </w:rPr>
  </w:style>
  <w:style w:type="character" w:customStyle="1" w:styleId="syntaxBoxChar">
    <w:name w:val="syntaxBox Char"/>
    <w:link w:val="syntaxBox0"/>
    <w:uiPriority w:val="99"/>
    <w:rsid w:val="00F66C15"/>
    <w:rPr>
      <w:rFonts w:ascii="Helvetica" w:eastAsia="BatangChe" w:hAnsi="Helvetica" w:cs="Helvetica"/>
      <w:lang w:val="en-GB" w:eastAsia="en-US"/>
    </w:rPr>
  </w:style>
  <w:style w:type="paragraph" w:customStyle="1" w:styleId="Equation">
    <w:name w:val="Equation"/>
    <w:basedOn w:val="aff2"/>
    <w:rsid w:val="00F66C15"/>
    <w:pPr>
      <w:ind w:left="720" w:right="32"/>
      <w:jc w:val="left"/>
    </w:pPr>
    <w:rPr>
      <w:rFonts w:ascii="Arial" w:hAnsi="Arial" w:cs="Arial"/>
      <w:kern w:val="0"/>
      <w:sz w:val="20"/>
      <w:szCs w:val="20"/>
      <w:lang w:eastAsia="en-US"/>
    </w:rPr>
  </w:style>
  <w:style w:type="paragraph" w:customStyle="1" w:styleId="Tabletext10">
    <w:name w:val="Table text (10)"/>
    <w:basedOn w:val="aff2"/>
    <w:rsid w:val="00F66C15"/>
    <w:pPr>
      <w:widowControl/>
      <w:spacing w:before="60" w:after="60" w:line="230" w:lineRule="atLeast"/>
    </w:pPr>
    <w:rPr>
      <w:rFonts w:ascii="Arial" w:eastAsia="MS Mincho" w:hAnsi="Arial" w:cs="Arial"/>
      <w:kern w:val="0"/>
      <w:sz w:val="20"/>
      <w:szCs w:val="20"/>
      <w:lang w:val="en-GB" w:eastAsia="ja-JP"/>
    </w:rPr>
  </w:style>
  <w:style w:type="paragraph" w:customStyle="1" w:styleId="spriteiwstabdo">
    <w:name w:val="sprite_iws_tab_do"/>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pu">
    <w:name w:val="sprite_iws_tap_u"/>
    <w:basedOn w:val="aff2"/>
    <w:rsid w:val="00F66C15"/>
    <w:pPr>
      <w:widowControl/>
      <w:spacing w:before="100" w:beforeAutospacing="1" w:after="100" w:afterAutospacing="1"/>
      <w:jc w:val="left"/>
    </w:pPr>
    <w:rPr>
      <w:rFonts w:ascii="宋体" w:hAnsi="宋体" w:cs="宋体"/>
      <w:kern w:val="0"/>
      <w:sz w:val="24"/>
    </w:rPr>
  </w:style>
  <w:style w:type="paragraph" w:customStyle="1" w:styleId="spriteclose">
    <w:name w:val="sprite_close"/>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xtaprd">
    <w:name w:val="sprite_iw_xtap_rd"/>
    <w:basedOn w:val="aff2"/>
    <w:rsid w:val="00F66C15"/>
    <w:pPr>
      <w:widowControl/>
      <w:spacing w:before="100" w:beforeAutospacing="1" w:after="100" w:afterAutospacing="1"/>
      <w:jc w:val="left"/>
    </w:pPr>
    <w:rPr>
      <w:rFonts w:ascii="宋体" w:hAnsi="宋体" w:cs="宋体"/>
      <w:kern w:val="0"/>
      <w:sz w:val="24"/>
    </w:rPr>
  </w:style>
  <w:style w:type="paragraph" w:customStyle="1" w:styleId="spriterestore">
    <w:name w:val="sprite_restore"/>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ne">
    <w:name w:val="sprite_iw_ne"/>
    <w:basedOn w:val="aff2"/>
    <w:rsid w:val="00F66C15"/>
    <w:pPr>
      <w:widowControl/>
      <w:spacing w:before="100" w:beforeAutospacing="1" w:after="100" w:afterAutospacing="1"/>
      <w:jc w:val="left"/>
    </w:pPr>
    <w:rPr>
      <w:rFonts w:ascii="宋体" w:hAnsi="宋体" w:cs="宋体"/>
      <w:kern w:val="0"/>
      <w:sz w:val="24"/>
    </w:rPr>
  </w:style>
  <w:style w:type="paragraph" w:customStyle="1" w:styleId="Affffffff3">
    <w:name w:val="正文 A"/>
    <w:rsid w:val="00F66C15"/>
    <w:pPr>
      <w:widowControl w:val="0"/>
      <w:jc w:val="both"/>
    </w:pPr>
    <w:rPr>
      <w:rFonts w:ascii="Calibri" w:eastAsia="Calibri" w:hAnsi="Calibri" w:cs="Calibri"/>
      <w:color w:val="000000"/>
      <w:kern w:val="2"/>
      <w:sz w:val="21"/>
      <w:szCs w:val="21"/>
      <w:u w:color="000000"/>
    </w:rPr>
  </w:style>
  <w:style w:type="paragraph" w:customStyle="1" w:styleId="spriteiwsw0">
    <w:name w:val="sprite_iw_sw0"/>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tabdr">
    <w:name w:val="sprite_iw_tab_dr"/>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tabl">
    <w:name w:val="sprite_iw_tab_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tabback1l">
    <w:name w:val="sprite_iw_tabback_1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pld">
    <w:name w:val="sprite_iws_tap_ld"/>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tabbackl">
    <w:name w:val="sprite_iw_tabback_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tabbackr">
    <w:name w:val="sprite_iw_tabback_r"/>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pl">
    <w:name w:val="sprite_iws_tap_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xtap">
    <w:name w:val="sprite_iw_xtap"/>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sw">
    <w:name w:val="sprite_iws_sw"/>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xtapu">
    <w:name w:val="sprite_iw_xtap_u"/>
    <w:basedOn w:val="aff2"/>
    <w:rsid w:val="00F66C15"/>
    <w:pPr>
      <w:widowControl/>
      <w:spacing w:before="100" w:beforeAutospacing="1" w:after="100" w:afterAutospacing="1"/>
      <w:jc w:val="left"/>
    </w:pPr>
    <w:rPr>
      <w:rFonts w:ascii="宋体" w:hAnsi="宋体" w:cs="宋体"/>
      <w:kern w:val="0"/>
      <w:sz w:val="24"/>
    </w:rPr>
  </w:style>
  <w:style w:type="paragraph" w:customStyle="1" w:styleId="2a">
    <w:name w:val="正文2"/>
    <w:basedOn w:val="aff2"/>
    <w:rsid w:val="00F66C15"/>
    <w:pPr>
      <w:widowControl/>
      <w:spacing w:before="6" w:line="320" w:lineRule="atLeast"/>
      <w:jc w:val="left"/>
    </w:pPr>
    <w:rPr>
      <w:rFonts w:ascii="Helvetica" w:eastAsia="MS Mincho" w:hAnsi="Helvetica" w:cs="Helvetica"/>
      <w:b/>
      <w:bCs/>
      <w:kern w:val="0"/>
      <w:sz w:val="20"/>
      <w:szCs w:val="20"/>
      <w:lang w:val="en-GB" w:eastAsia="en-US"/>
    </w:rPr>
  </w:style>
  <w:style w:type="paragraph" w:customStyle="1" w:styleId="spriteiwxtapul">
    <w:name w:val="sprite_iw_xtap_u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prd">
    <w:name w:val="sprite_iws_tap_rd"/>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ne">
    <w:name w:val="sprite_iws_ne"/>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nw">
    <w:name w:val="sprite_iws_nw"/>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b1dl">
    <w:name w:val="sprite_iws_tab_1d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b1l">
    <w:name w:val="sprite_iws_tab_1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bdr">
    <w:name w:val="sprite_iws_tab_dr"/>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bl">
    <w:name w:val="sprite_iws_tab_l"/>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br">
    <w:name w:val="sprite_iws_tab_r"/>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p">
    <w:name w:val="sprite_iws_tap"/>
    <w:basedOn w:val="aff2"/>
    <w:rsid w:val="00F66C15"/>
    <w:pPr>
      <w:widowControl/>
      <w:spacing w:before="100" w:beforeAutospacing="1" w:after="100" w:afterAutospacing="1"/>
      <w:jc w:val="left"/>
    </w:pPr>
    <w:rPr>
      <w:rFonts w:ascii="宋体" w:hAnsi="宋体" w:cs="宋体"/>
      <w:kern w:val="0"/>
      <w:sz w:val="24"/>
    </w:rPr>
  </w:style>
  <w:style w:type="paragraph" w:customStyle="1" w:styleId="spriteiwstapul">
    <w:name w:val="sprite_iws_tap_ul"/>
    <w:basedOn w:val="aff2"/>
    <w:rsid w:val="00F66C15"/>
    <w:pPr>
      <w:widowControl/>
      <w:spacing w:before="100" w:beforeAutospacing="1" w:after="100" w:afterAutospacing="1"/>
      <w:jc w:val="left"/>
    </w:pPr>
    <w:rPr>
      <w:rFonts w:ascii="宋体" w:hAnsi="宋体" w:cs="宋体"/>
      <w:kern w:val="0"/>
      <w:sz w:val="24"/>
    </w:rPr>
  </w:style>
  <w:style w:type="paragraph" w:customStyle="1" w:styleId="17">
    <w:name w:val="1"/>
    <w:basedOn w:val="aff2"/>
    <w:rsid w:val="00F66C15"/>
    <w:rPr>
      <w:rFonts w:ascii="Tahoma" w:hAnsi="Tahoma" w:cs="Tahoma"/>
      <w:sz w:val="24"/>
    </w:rPr>
  </w:style>
  <w:style w:type="paragraph" w:customStyle="1" w:styleId="affffffff4">
    <w:name w:val="自由格式"/>
    <w:rsid w:val="00F66C15"/>
    <w:rPr>
      <w:rFonts w:ascii="Arial Unicode MS" w:eastAsia="Helvetica" w:hAnsi="Arial Unicode MS" w:cs="Arial Unicode MS" w:hint="eastAsia"/>
      <w:color w:val="000000"/>
      <w:sz w:val="24"/>
      <w:szCs w:val="24"/>
      <w:lang w:val="zh-TW" w:eastAsia="zh-TW"/>
    </w:rPr>
  </w:style>
  <w:style w:type="character" w:customStyle="1" w:styleId="fontstyle01">
    <w:name w:val="fontstyle01"/>
    <w:rsid w:val="00F66C15"/>
    <w:rPr>
      <w:rFonts w:ascii="Times New Roman" w:hAnsi="Times New Roman" w:cs="Times New Roman" w:hint="default"/>
      <w:b w:val="0"/>
      <w:bCs w:val="0"/>
      <w:i w:val="0"/>
      <w:iCs w:val="0"/>
      <w:color w:val="000000"/>
      <w:sz w:val="22"/>
      <w:szCs w:val="22"/>
    </w:rPr>
  </w:style>
  <w:style w:type="character" w:customStyle="1" w:styleId="fontstyle21">
    <w:name w:val="fontstyle21"/>
    <w:rsid w:val="00F66C15"/>
    <w:rPr>
      <w:rFonts w:ascii="Times New Roman" w:hAnsi="Times New Roman" w:cs="Times New Roman" w:hint="default"/>
      <w:b w:val="0"/>
      <w:bCs w:val="0"/>
      <w:i w:val="0"/>
      <w:iCs w:val="0"/>
      <w:color w:val="000000"/>
      <w:sz w:val="22"/>
      <w:szCs w:val="22"/>
    </w:rPr>
  </w:style>
  <w:style w:type="character" w:customStyle="1" w:styleId="fontstyle11">
    <w:name w:val="fontstyle11"/>
    <w:rsid w:val="00F66C15"/>
    <w:rPr>
      <w:rFonts w:ascii="宋体" w:eastAsia="宋体" w:hAnsi="宋体" w:hint="eastAsia"/>
      <w:b w:val="0"/>
      <w:bCs w:val="0"/>
      <w:i w:val="0"/>
      <w:iCs w:val="0"/>
      <w:color w:val="000000"/>
      <w:sz w:val="22"/>
      <w:szCs w:val="22"/>
    </w:rPr>
  </w:style>
  <w:style w:type="character" w:customStyle="1" w:styleId="affffffff5">
    <w:name w:val="正文首行缩进 字符"/>
    <w:link w:val="18"/>
    <w:rsid w:val="00F66C15"/>
  </w:style>
  <w:style w:type="paragraph" w:customStyle="1" w:styleId="18">
    <w:name w:val="正文首行缩进1"/>
    <w:basedOn w:val="afffffff"/>
    <w:link w:val="affffffff5"/>
    <w:rsid w:val="00F66C15"/>
    <w:pPr>
      <w:adjustRightInd/>
      <w:spacing w:line="240" w:lineRule="auto"/>
      <w:ind w:firstLineChars="100" w:firstLine="420"/>
      <w:textAlignment w:val="auto"/>
    </w:pPr>
    <w:rPr>
      <w:sz w:val="20"/>
    </w:rPr>
  </w:style>
  <w:style w:type="paragraph" w:customStyle="1" w:styleId="810">
    <w:name w:val="目录 81"/>
    <w:basedOn w:val="aff2"/>
    <w:next w:val="aff2"/>
    <w:uiPriority w:val="39"/>
    <w:rsid w:val="00F66C15"/>
    <w:pPr>
      <w:tabs>
        <w:tab w:val="right" w:leader="dot" w:pos="9241"/>
      </w:tabs>
      <w:ind w:firstLineChars="600" w:firstLine="607"/>
      <w:jc w:val="left"/>
    </w:pPr>
    <w:rPr>
      <w:rFonts w:ascii="宋体"/>
      <w:szCs w:val="21"/>
    </w:rPr>
  </w:style>
  <w:style w:type="character" w:customStyle="1" w:styleId="HTMLChar2">
    <w:name w:val="HTML 预设格式 Char2"/>
    <w:rsid w:val="00F66C15"/>
    <w:rPr>
      <w:rFonts w:ascii="Courier New" w:hAnsi="Courier New" w:cs="Courier New"/>
      <w:kern w:val="2"/>
    </w:rPr>
  </w:style>
  <w:style w:type="paragraph" w:customStyle="1" w:styleId="210">
    <w:name w:val="目录 21"/>
    <w:basedOn w:val="aff2"/>
    <w:next w:val="aff2"/>
    <w:uiPriority w:val="39"/>
    <w:rsid w:val="00F66C15"/>
    <w:pPr>
      <w:tabs>
        <w:tab w:val="right" w:leader="dot" w:pos="9241"/>
      </w:tabs>
    </w:pPr>
    <w:rPr>
      <w:rFonts w:ascii="宋体"/>
      <w:szCs w:val="21"/>
    </w:rPr>
  </w:style>
  <w:style w:type="paragraph" w:customStyle="1" w:styleId="910">
    <w:name w:val="目录 91"/>
    <w:basedOn w:val="aff2"/>
    <w:next w:val="aff2"/>
    <w:uiPriority w:val="39"/>
    <w:rsid w:val="00F66C15"/>
    <w:pPr>
      <w:ind w:left="1470"/>
      <w:jc w:val="left"/>
    </w:pPr>
    <w:rPr>
      <w:sz w:val="20"/>
      <w:szCs w:val="20"/>
    </w:rPr>
  </w:style>
  <w:style w:type="paragraph" w:customStyle="1" w:styleId="110">
    <w:name w:val="目录 11"/>
    <w:basedOn w:val="aff2"/>
    <w:next w:val="aff2"/>
    <w:uiPriority w:val="39"/>
    <w:rsid w:val="00F66C15"/>
    <w:pPr>
      <w:tabs>
        <w:tab w:val="right" w:leader="dot" w:pos="9241"/>
      </w:tabs>
      <w:spacing w:beforeLines="25" w:before="78" w:afterLines="25" w:after="78"/>
      <w:jc w:val="left"/>
    </w:pPr>
    <w:rPr>
      <w:rFonts w:ascii="宋体"/>
      <w:szCs w:val="21"/>
    </w:rPr>
  </w:style>
  <w:style w:type="character" w:customStyle="1" w:styleId="19">
    <w:name w:val="标题 字符1"/>
    <w:uiPriority w:val="10"/>
    <w:rsid w:val="00F66C15"/>
    <w:rPr>
      <w:rFonts w:ascii="Calibri Light" w:eastAsia="宋体" w:hAnsi="Calibri Light" w:cs="Times New Roman"/>
      <w:b/>
      <w:bCs/>
      <w:sz w:val="32"/>
      <w:szCs w:val="32"/>
    </w:rPr>
  </w:style>
  <w:style w:type="paragraph" w:customStyle="1" w:styleId="710">
    <w:name w:val="目录 71"/>
    <w:basedOn w:val="aff2"/>
    <w:next w:val="aff2"/>
    <w:uiPriority w:val="39"/>
    <w:rsid w:val="00F66C15"/>
    <w:pPr>
      <w:tabs>
        <w:tab w:val="right" w:leader="dot" w:pos="9241"/>
      </w:tabs>
      <w:ind w:firstLineChars="500" w:firstLine="505"/>
      <w:jc w:val="left"/>
    </w:pPr>
    <w:rPr>
      <w:rFonts w:ascii="宋体"/>
      <w:szCs w:val="21"/>
    </w:rPr>
  </w:style>
  <w:style w:type="paragraph" w:customStyle="1" w:styleId="410">
    <w:name w:val="目录 41"/>
    <w:basedOn w:val="aff2"/>
    <w:next w:val="aff2"/>
    <w:uiPriority w:val="39"/>
    <w:rsid w:val="00F66C15"/>
    <w:pPr>
      <w:tabs>
        <w:tab w:val="right" w:leader="dot" w:pos="9241"/>
      </w:tabs>
      <w:ind w:firstLineChars="200" w:firstLine="198"/>
      <w:jc w:val="left"/>
    </w:pPr>
    <w:rPr>
      <w:rFonts w:ascii="宋体"/>
      <w:szCs w:val="21"/>
    </w:rPr>
  </w:style>
  <w:style w:type="paragraph" w:customStyle="1" w:styleId="310">
    <w:name w:val="目录 31"/>
    <w:basedOn w:val="aff2"/>
    <w:next w:val="aff2"/>
    <w:uiPriority w:val="39"/>
    <w:rsid w:val="00F66C15"/>
    <w:pPr>
      <w:tabs>
        <w:tab w:val="right" w:leader="dot" w:pos="9241"/>
      </w:tabs>
      <w:ind w:firstLineChars="100" w:firstLine="102"/>
      <w:jc w:val="left"/>
    </w:pPr>
    <w:rPr>
      <w:rFonts w:ascii="宋体"/>
      <w:szCs w:val="21"/>
    </w:rPr>
  </w:style>
  <w:style w:type="character" w:customStyle="1" w:styleId="HTMLChar20">
    <w:name w:val="HTML 地址 Char2"/>
    <w:rsid w:val="00F66C15"/>
    <w:rPr>
      <w:i/>
      <w:iCs/>
      <w:kern w:val="2"/>
      <w:sz w:val="21"/>
      <w:szCs w:val="24"/>
    </w:rPr>
  </w:style>
  <w:style w:type="character" w:customStyle="1" w:styleId="1a">
    <w:name w:val="副标题 字符1"/>
    <w:uiPriority w:val="11"/>
    <w:rsid w:val="00F66C15"/>
    <w:rPr>
      <w:b/>
      <w:bCs/>
      <w:kern w:val="28"/>
      <w:sz w:val="32"/>
      <w:szCs w:val="32"/>
    </w:rPr>
  </w:style>
  <w:style w:type="paragraph" w:customStyle="1" w:styleId="610">
    <w:name w:val="目录 61"/>
    <w:basedOn w:val="aff2"/>
    <w:next w:val="aff2"/>
    <w:uiPriority w:val="39"/>
    <w:rsid w:val="00F66C15"/>
    <w:pPr>
      <w:tabs>
        <w:tab w:val="right" w:leader="dot" w:pos="9241"/>
      </w:tabs>
      <w:ind w:firstLineChars="400" w:firstLine="403"/>
      <w:jc w:val="left"/>
    </w:pPr>
    <w:rPr>
      <w:rFonts w:ascii="宋体"/>
      <w:szCs w:val="21"/>
    </w:rPr>
  </w:style>
  <w:style w:type="paragraph" w:customStyle="1" w:styleId="510">
    <w:name w:val="目录 51"/>
    <w:basedOn w:val="aff2"/>
    <w:next w:val="aff2"/>
    <w:uiPriority w:val="39"/>
    <w:rsid w:val="00F66C15"/>
    <w:pPr>
      <w:tabs>
        <w:tab w:val="right" w:leader="dot" w:pos="9241"/>
      </w:tabs>
      <w:ind w:firstLineChars="300" w:firstLine="300"/>
      <w:jc w:val="left"/>
    </w:pPr>
    <w:rPr>
      <w:rFonts w:ascii="宋体"/>
      <w:szCs w:val="21"/>
    </w:rPr>
  </w:style>
  <w:style w:type="paragraph" w:customStyle="1" w:styleId="1b">
    <w:name w:val="列出段落1"/>
    <w:basedOn w:val="aff2"/>
    <w:uiPriority w:val="34"/>
    <w:qFormat/>
    <w:rsid w:val="00F66C15"/>
    <w:pPr>
      <w:ind w:firstLineChars="200" w:firstLine="420"/>
    </w:pPr>
  </w:style>
  <w:style w:type="paragraph" w:customStyle="1" w:styleId="font5">
    <w:name w:val="font5"/>
    <w:basedOn w:val="aff2"/>
    <w:rsid w:val="00F66C15"/>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ff2"/>
    <w:rsid w:val="00F66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styleId="affffffff6">
    <w:name w:val="line number"/>
    <w:rsid w:val="00F66C15"/>
  </w:style>
  <w:style w:type="paragraph" w:customStyle="1" w:styleId="Charf3">
    <w:name w:val="正文缺省 Char"/>
    <w:basedOn w:val="aff2"/>
    <w:link w:val="CharChar0"/>
    <w:rsid w:val="00F66C15"/>
    <w:pPr>
      <w:spacing w:line="360" w:lineRule="auto"/>
      <w:ind w:firstLineChars="200" w:firstLine="200"/>
    </w:pPr>
    <w:rPr>
      <w:szCs w:val="21"/>
      <w:lang w:val="en-GB"/>
    </w:rPr>
  </w:style>
  <w:style w:type="character" w:customStyle="1" w:styleId="CharChar0">
    <w:name w:val="正文缺省 Char Char"/>
    <w:link w:val="Charf3"/>
    <w:rsid w:val="00F66C15"/>
    <w:rPr>
      <w:kern w:val="2"/>
      <w:sz w:val="21"/>
      <w:szCs w:val="21"/>
      <w:lang w:val="en-GB"/>
    </w:rPr>
  </w:style>
  <w:style w:type="paragraph" w:customStyle="1" w:styleId="Charf4">
    <w:name w:val="专利正文 Char"/>
    <w:basedOn w:val="aff2"/>
    <w:link w:val="CharChar2"/>
    <w:autoRedefine/>
    <w:rsid w:val="00F66C15"/>
    <w:pPr>
      <w:adjustRightInd w:val="0"/>
      <w:snapToGrid w:val="0"/>
      <w:spacing w:line="360" w:lineRule="auto"/>
      <w:ind w:firstLineChars="200" w:firstLine="560"/>
      <w:jc w:val="left"/>
    </w:pPr>
    <w:rPr>
      <w:szCs w:val="20"/>
    </w:rPr>
  </w:style>
  <w:style w:type="character" w:customStyle="1" w:styleId="CharChar2">
    <w:name w:val="专利正文 Char Char"/>
    <w:link w:val="Charf4"/>
    <w:rsid w:val="00F66C15"/>
    <w:rPr>
      <w:kern w:val="2"/>
      <w:sz w:val="21"/>
    </w:rPr>
  </w:style>
  <w:style w:type="paragraph" w:customStyle="1" w:styleId="TAL">
    <w:name w:val="TAL"/>
    <w:basedOn w:val="aff2"/>
    <w:rsid w:val="00F66C15"/>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customStyle="1" w:styleId="affffffff7">
    <w:name w:val="专利正文"/>
    <w:basedOn w:val="aff2"/>
    <w:autoRedefine/>
    <w:rsid w:val="00F66C15"/>
    <w:pPr>
      <w:spacing w:afterLines="100" w:after="291" w:line="360" w:lineRule="auto"/>
      <w:jc w:val="left"/>
    </w:pPr>
    <w:rPr>
      <w:szCs w:val="20"/>
    </w:rPr>
  </w:style>
  <w:style w:type="paragraph" w:customStyle="1" w:styleId="Charf5">
    <w:name w:val="Char"/>
    <w:basedOn w:val="aff2"/>
    <w:rsid w:val="00F66C15"/>
    <w:rPr>
      <w:rFonts w:cs="Arial"/>
    </w:rPr>
  </w:style>
  <w:style w:type="paragraph" w:customStyle="1" w:styleId="CharCharCharCharCharCharCharCharCharCharCharCharChar">
    <w:name w:val="Char Char Char Char Char Char Char Char Char Char Char Char Char"/>
    <w:basedOn w:val="aff2"/>
    <w:rsid w:val="00F66C15"/>
    <w:rPr>
      <w:rFonts w:cs="Arial"/>
    </w:rPr>
  </w:style>
  <w:style w:type="paragraph" w:styleId="affffffff8">
    <w:name w:val="No Spacing"/>
    <w:uiPriority w:val="1"/>
    <w:qFormat/>
    <w:rsid w:val="00F66C15"/>
    <w:pPr>
      <w:widowControl w:val="0"/>
      <w:jc w:val="both"/>
    </w:pPr>
    <w:rPr>
      <w:kern w:val="2"/>
      <w:sz w:val="21"/>
    </w:rPr>
  </w:style>
  <w:style w:type="paragraph" w:customStyle="1" w:styleId="2b">
    <w:name w:val="标题2"/>
    <w:basedOn w:val="aff2"/>
    <w:rsid w:val="00F66C15"/>
    <w:pPr>
      <w:autoSpaceDE w:val="0"/>
      <w:autoSpaceDN w:val="0"/>
      <w:adjustRightInd w:val="0"/>
      <w:spacing w:line="360" w:lineRule="auto"/>
      <w:jc w:val="left"/>
    </w:pPr>
    <w:rPr>
      <w:rFonts w:ascii="宋体"/>
      <w:color w:val="1F497D"/>
      <w:kern w:val="0"/>
      <w:sz w:val="24"/>
      <w:szCs w:val="20"/>
      <w:u w:color="EEECE1"/>
    </w:rPr>
  </w:style>
  <w:style w:type="paragraph" w:customStyle="1" w:styleId="affffffff9">
    <w:name w:val="编写建议"/>
    <w:basedOn w:val="aff2"/>
    <w:rsid w:val="00F66C15"/>
    <w:pPr>
      <w:autoSpaceDE w:val="0"/>
      <w:autoSpaceDN w:val="0"/>
      <w:adjustRightInd w:val="0"/>
      <w:spacing w:line="360" w:lineRule="auto"/>
      <w:ind w:left="1134"/>
    </w:pPr>
    <w:rPr>
      <w:i/>
      <w:color w:val="0000FF"/>
      <w:kern w:val="0"/>
      <w:szCs w:val="20"/>
    </w:rPr>
  </w:style>
  <w:style w:type="paragraph" w:styleId="TOC">
    <w:name w:val="TOC Heading"/>
    <w:basedOn w:val="1"/>
    <w:next w:val="aff2"/>
    <w:uiPriority w:val="39"/>
    <w:unhideWhenUsed/>
    <w:qFormat/>
    <w:rsid w:val="00F66C15"/>
    <w:pPr>
      <w:widowControl/>
      <w:tabs>
        <w:tab w:val="left" w:pos="360"/>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611">
    <w:name w:val="标题 6字符1"/>
    <w:uiPriority w:val="9"/>
    <w:semiHidden/>
    <w:rsid w:val="00F66C15"/>
    <w:rPr>
      <w:rFonts w:ascii="Cambria" w:eastAsia="宋体" w:hAnsi="Cambria" w:cs="Times New Roman"/>
      <w:b/>
      <w:bCs/>
    </w:rPr>
  </w:style>
  <w:style w:type="character" w:customStyle="1" w:styleId="Char1a">
    <w:name w:val="页眉 Char1"/>
    <w:basedOn w:val="aff3"/>
    <w:uiPriority w:val="99"/>
    <w:semiHidden/>
    <w:rsid w:val="00F66C15"/>
    <w:rPr>
      <w:kern w:val="2"/>
      <w:sz w:val="18"/>
      <w:szCs w:val="18"/>
    </w:rPr>
  </w:style>
  <w:style w:type="character" w:customStyle="1" w:styleId="Char1b">
    <w:name w:val="批注框文本 Char1"/>
    <w:basedOn w:val="aff3"/>
    <w:uiPriority w:val="99"/>
    <w:semiHidden/>
    <w:rsid w:val="00F66C15"/>
    <w:rPr>
      <w:kern w:val="2"/>
      <w:sz w:val="18"/>
      <w:szCs w:val="18"/>
    </w:rPr>
  </w:style>
  <w:style w:type="character" w:customStyle="1" w:styleId="Char1c">
    <w:name w:val="批注文字 Char1"/>
    <w:basedOn w:val="aff3"/>
    <w:uiPriority w:val="99"/>
    <w:semiHidden/>
    <w:rsid w:val="00F66C15"/>
    <w:rPr>
      <w:kern w:val="2"/>
      <w:sz w:val="21"/>
      <w:szCs w:val="24"/>
    </w:rPr>
  </w:style>
  <w:style w:type="character" w:customStyle="1" w:styleId="NormalTok">
    <w:name w:val="NormalTok"/>
    <w:basedOn w:val="aff3"/>
    <w:qFormat/>
    <w:rsid w:val="00F66C15"/>
    <w:rPr>
      <w:rFonts w:ascii="Consolas" w:hAnsi="Consolas"/>
      <w:sz w:val="22"/>
    </w:rPr>
  </w:style>
  <w:style w:type="character" w:styleId="affffffffa">
    <w:name w:val="Placeholder Text"/>
    <w:basedOn w:val="aff3"/>
    <w:uiPriority w:val="99"/>
    <w:semiHidden/>
    <w:rsid w:val="00F66C15"/>
    <w:rPr>
      <w:color w:val="808080"/>
    </w:rPr>
  </w:style>
  <w:style w:type="table" w:customStyle="1" w:styleId="1c">
    <w:name w:val="网格型1"/>
    <w:basedOn w:val="aff4"/>
    <w:next w:val="afffffb"/>
    <w:uiPriority w:val="59"/>
    <w:qFormat/>
    <w:rsid w:val="00F66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package" Target="embeddings/Microsoft_Visio___5111111111111111111111111111111111111111111111111111111111111111111111111111111111111111111111111111111111111111111111111.vsdx"/><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IGRS\&#20013;&#20851;&#26449;&#26631;&#20934;&#21270;&#21327;&#20250;&#24037;&#20316;&#25991;&#26723;\&#20013;&#20851;&#26449;&#26631;&#20934;&#33609;&#26696;&#65288;&#27169;&#26495;&#65289;201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2C06B7-1337-43BA-91AD-8167DD3F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中关村标准草案（模板）2016.dot</Template>
  <TotalTime>0</TotalTime>
  <Pages>124</Pages>
  <Words>57505</Words>
  <Characters>327785</Characters>
  <Application>Microsoft Office Word</Application>
  <DocSecurity>0</DocSecurity>
  <Lines>2731</Lines>
  <Paragraphs>769</Paragraphs>
  <ScaleCrop>false</ScaleCrop>
  <LinksUpToDate>false</LinksUpToDate>
  <CharactersWithSpaces>384521</CharactersWithSpaces>
  <SharedDoc>false</SharedDoc>
  <HLinks>
    <vt:vector size="18" baseType="variant">
      <vt:variant>
        <vt:i4>1310771</vt:i4>
      </vt:variant>
      <vt:variant>
        <vt:i4>58</vt:i4>
      </vt:variant>
      <vt:variant>
        <vt:i4>0</vt:i4>
      </vt:variant>
      <vt:variant>
        <vt:i4>5</vt:i4>
      </vt:variant>
      <vt:variant>
        <vt:lpwstr/>
      </vt:variant>
      <vt:variant>
        <vt:lpwstr>_Toc330909008</vt:lpwstr>
      </vt:variant>
      <vt:variant>
        <vt:i4>1310771</vt:i4>
      </vt:variant>
      <vt:variant>
        <vt:i4>52</vt:i4>
      </vt:variant>
      <vt:variant>
        <vt:i4>0</vt:i4>
      </vt:variant>
      <vt:variant>
        <vt:i4>5</vt:i4>
      </vt:variant>
      <vt:variant>
        <vt:lpwstr/>
      </vt:variant>
      <vt:variant>
        <vt:lpwstr>_Toc330909007</vt:lpwstr>
      </vt:variant>
      <vt:variant>
        <vt:i4>1310771</vt:i4>
      </vt:variant>
      <vt:variant>
        <vt:i4>46</vt:i4>
      </vt:variant>
      <vt:variant>
        <vt:i4>0</vt:i4>
      </vt:variant>
      <vt:variant>
        <vt:i4>5</vt:i4>
      </vt:variant>
      <vt:variant>
        <vt:lpwstr/>
      </vt:variant>
      <vt:variant>
        <vt:lpwstr>_Toc330909006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2022-09-02T03:17:00Z</dcterms:created>
  <dcterms:modified xsi:type="dcterms:W3CDTF">2022-09-02T03:17:00Z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(3)lvwzRjDmqaEKmElwu48WrDNZs0EK7Ii55Xk/DGHD/ZWEqFRFyerYy6EhFs2yPBEyJt0qmh58
jfp0mBfjQEBI6yvMASvWy9hxCFwP//o8xZMlFRW8i5xWVI8lxPV1ikgRA6qMuf5JuZk3AjYd
0gnZXL8xczMqutC6/zcoeNbyPuimLidny72G37Zr7lD9SDszZJ9Orxx8taIL9l4nhslnYZC6
AlyjJROnvpVCTbhcVS</vt:lpwstr>
  </property>
  <property fmtid="{D5CDD505-2E9C-101B-9397-08002B2CF9AE}" pid="3" name="_2015_ms_pID_7253431">
    <vt:lpwstr>VNZdOAUxRaOd0M3BdRSGQ5agNGqb3Fequ5JQRs5AKAbQoSgCbJDqUw
JLQfTyVpL3czx4lrgHINKp4CYfrYTAQg1sTAPJ9pqUm6nZh2nMRgbN9Izs5iNweSioua50do
2lMvxRRQNE0VDmsd1eZeueYbjIdmQzA6RNAcos7M9CxQOQ4XJXktaiDIOI1Gw48HUvL/eJ03
culCVzuaxcGloBt/FDlbAlX9xcM48SMqS2eV</vt:lpwstr>
  </property>
  <property fmtid="{D5CDD505-2E9C-101B-9397-08002B2CF9AE}" pid="4" name="_2015_ms_pID_7253432">
    <vt:lpwstr>Og==</vt:lpwstr>
  </property>
</Properties>
</file>